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871F7F" w:rsidRDefault="005F667A" w:rsidP="002B71D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</w:rPr>
        <w:t>http</w:t>
      </w:r>
      <w:r w:rsidRPr="00871F7F">
        <w:rPr>
          <w:rFonts w:ascii="TH SarabunPSK" w:hAnsi="TH SarabunPSK" w:cs="TH SarabunPSK"/>
          <w:sz w:val="32"/>
          <w:szCs w:val="32"/>
          <w:cs/>
        </w:rPr>
        <w:t>://</w:t>
      </w:r>
      <w:r w:rsidRPr="00871F7F">
        <w:rPr>
          <w:rFonts w:ascii="TH SarabunPSK" w:hAnsi="TH SarabunPSK" w:cs="TH SarabunPSK"/>
          <w:sz w:val="32"/>
          <w:szCs w:val="32"/>
        </w:rPr>
        <w:t>www</w:t>
      </w:r>
      <w:r w:rsidRPr="00871F7F">
        <w:rPr>
          <w:rFonts w:ascii="TH SarabunPSK" w:hAnsi="TH SarabunPSK" w:cs="TH SarabunPSK"/>
          <w:sz w:val="32"/>
          <w:szCs w:val="32"/>
          <w:cs/>
        </w:rPr>
        <w:t>.</w:t>
      </w:r>
      <w:r w:rsidRPr="00871F7F">
        <w:rPr>
          <w:rFonts w:ascii="TH SarabunPSK" w:hAnsi="TH SarabunPSK" w:cs="TH SarabunPSK"/>
          <w:sz w:val="32"/>
          <w:szCs w:val="32"/>
        </w:rPr>
        <w:t>thaigov</w:t>
      </w:r>
      <w:r w:rsidRPr="00871F7F">
        <w:rPr>
          <w:rFonts w:ascii="TH SarabunPSK" w:hAnsi="TH SarabunPSK" w:cs="TH SarabunPSK"/>
          <w:sz w:val="32"/>
          <w:szCs w:val="32"/>
          <w:cs/>
        </w:rPr>
        <w:t>.</w:t>
      </w:r>
      <w:r w:rsidRPr="00871F7F">
        <w:rPr>
          <w:rFonts w:ascii="TH SarabunPSK" w:hAnsi="TH SarabunPSK" w:cs="TH SarabunPSK"/>
          <w:sz w:val="32"/>
          <w:szCs w:val="32"/>
        </w:rPr>
        <w:t>go</w:t>
      </w:r>
      <w:r w:rsidRPr="00871F7F">
        <w:rPr>
          <w:rFonts w:ascii="TH SarabunPSK" w:hAnsi="TH SarabunPSK" w:cs="TH SarabunPSK"/>
          <w:sz w:val="32"/>
          <w:szCs w:val="32"/>
          <w:cs/>
        </w:rPr>
        <w:t>.</w:t>
      </w:r>
      <w:r w:rsidRPr="00871F7F">
        <w:rPr>
          <w:rFonts w:ascii="TH SarabunPSK" w:hAnsi="TH SarabunPSK" w:cs="TH SarabunPSK"/>
          <w:sz w:val="32"/>
          <w:szCs w:val="32"/>
        </w:rPr>
        <w:t>th</w:t>
      </w:r>
    </w:p>
    <w:p w:rsidR="005F667A" w:rsidRPr="00871F7F" w:rsidRDefault="005F667A" w:rsidP="002B71D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871F7F" w:rsidRDefault="005F667A" w:rsidP="002B71D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5F667A" w:rsidRDefault="005F667A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3F2281" w:rsidRPr="00871F7F">
        <w:rPr>
          <w:rFonts w:ascii="TH SarabunPSK" w:hAnsi="TH SarabunPSK" w:cs="TH SarabunPSK"/>
          <w:sz w:val="32"/>
          <w:szCs w:val="32"/>
        </w:rPr>
        <w:t xml:space="preserve">23 </w:t>
      </w:r>
      <w:r w:rsidR="003F2281" w:rsidRPr="00871F7F">
        <w:rPr>
          <w:rFonts w:ascii="TH SarabunPSK" w:hAnsi="TH SarabunPSK" w:cs="TH SarabunPSK"/>
          <w:sz w:val="32"/>
          <w:szCs w:val="32"/>
          <w:cs/>
        </w:rPr>
        <w:t>สิงหาคม 2566</w:t>
      </w:r>
      <w:r w:rsidR="00F27DC5"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  <w:cs/>
        </w:rPr>
        <w:t>)  เวลา 09.00 น. พลเอก ประยุทธ์  จันทร์โอชา นายกรัฐมนตรี</w:t>
      </w:r>
      <w:r w:rsidR="0017471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เป็นประธานการประชุมคณะรัฐมนตรี ณ</w:t>
      </w:r>
      <w:r w:rsidR="00F53741" w:rsidRPr="00871F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BF5315" w:rsidRPr="00871F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ตึก</w:t>
      </w:r>
      <w:r w:rsidR="00F53741" w:rsidRPr="00871F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สันติไมตรี (หลังนอก)</w:t>
      </w:r>
      <w:r w:rsidRPr="00871F7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6A3B6F" w:rsidRPr="00871F7F" w:rsidRDefault="006A3B6F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8452F" w:rsidRPr="00871F7F" w:rsidTr="00C8452F">
        <w:tc>
          <w:tcPr>
            <w:tcW w:w="9594" w:type="dxa"/>
          </w:tcPr>
          <w:p w:rsidR="00C8452F" w:rsidRPr="00871F7F" w:rsidRDefault="00C8452F" w:rsidP="002B71D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452F" w:rsidRPr="00C8452F" w:rsidRDefault="006A3B6F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>1.</w:t>
      </w:r>
      <w:r w:rsidR="00C8452F" w:rsidRPr="00C8452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/>
          <w:sz w:val="32"/>
          <w:szCs w:val="32"/>
          <w:cs/>
        </w:rPr>
        <w:t xml:space="preserve">การขยายระยะเวลาในการออกกฎหรือดำเนินการอย่างหนึ่งอย่างใดตามมาตรา 22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/>
          <w:sz w:val="32"/>
          <w:szCs w:val="32"/>
          <w:cs/>
        </w:rPr>
        <w:t>วรรคสองแห่งพระราชบัญญัติหลักเกณฑ์การจัดทำร่างกฎหมายและการ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/>
          <w:sz w:val="32"/>
          <w:szCs w:val="32"/>
          <w:cs/>
        </w:rPr>
        <w:t xml:space="preserve">ประเมินผลสัมฤทธิ์ของกฎหมาย พ.ศ. 2562 </w:t>
      </w:r>
    </w:p>
    <w:p w:rsidR="00C8452F" w:rsidRPr="00C8452F" w:rsidRDefault="002B71D6" w:rsidP="002B71D6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ร่างพระราชกฤษฎีกาเพิกถอนอุทยานแห่งชาติป่าน้ำตกพลิ้ว - เขาสระบาป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บางส่วน ในท้องที่ตำบลเกวียนหัก อำเภอขลุง จังหวัดจันทบุรี พ.ศ. .... 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ร่างกฎกระทรวงกำหนดลักษณะของเหรียญกษาปณ์ที่ระลึก 100 ปี </w:t>
      </w:r>
    </w:p>
    <w:p w:rsidR="00C8452F" w:rsidRPr="00C8452F" w:rsidRDefault="002B71D6" w:rsidP="002B71D6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มหาวิทยาลัยราชภัฏเชียงใหม่ </w:t>
      </w:r>
      <w:r w:rsidR="00C8452F" w:rsidRPr="00C845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>พ.ศ. ....</w:t>
      </w:r>
    </w:p>
    <w:p w:rsidR="00C8452F" w:rsidRPr="00C8452F" w:rsidRDefault="002B71D6" w:rsidP="002B71D6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>ร่างระเบียบ ว่าด้วยหลักเกณฑ์และวิธีการสรรหากรรมการผู้ทรงคุณวุฒิ ใน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eastAsia="Calibri" w:hAnsi="TH SarabunPSK" w:cs="TH SarabunPSK"/>
          <w:sz w:val="32"/>
          <w:szCs w:val="32"/>
          <w:cs/>
        </w:rPr>
        <w:t>คณะกรรมการการรักษาความมั่นคงปลอดภัยไซเบอร์แห่งชาติ พ.ศ. ....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ร่างพระราชกฤษฎีกาว่าด้วยปริญญาในสาขาวิชา อักษรย่อสำหรับสาขาวิชา 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>ครุยวิทยฐานะ เข็มวิทยฐานะ และครุยประจำตำแหน่งของสถาบันบัณฑิต</w:t>
      </w:r>
    </w:p>
    <w:p w:rsidR="00C8452F" w:rsidRPr="00C8452F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>พัฒนศิลป์ (ฉบับที่ ..) พ.ศ. ....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ร่างพระราชกฤษฎีกาเพิกถอนอุทยานแห่งชาติป่าเชียงดาว ป่าแม่งัด 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และป่าแม่แตง บางส่วนในท้องที่ตำบลบ้านเป้า และตำบลแม่หอพระ </w:t>
      </w:r>
    </w:p>
    <w:p w:rsidR="00C8452F" w:rsidRPr="00C8452F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>อำเภอแม่แตง จังหวัดเชียงใหม่ พ.ศ. ....</w:t>
      </w:r>
    </w:p>
    <w:p w:rsidR="00C8452F" w:rsidRPr="00C8452F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ร่างประกาศกระทรวงทรัพยากรธรรมชาติและสิ่งแวดล้อม เรื่อง มาตรการคุ้มครอง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>ทรัพยากรปะการังจากกิจกรรมท่องเที่ยวดำน้ำ พ.ศ. ....</w:t>
      </w:r>
    </w:p>
    <w:p w:rsidR="00C8452F" w:rsidRPr="00C8452F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>ร่างประกาศกระทรวงพาณิชย์ ยกเลิกประกาศกระทรวงพาณิชย์ ว่าด้วยการส่ง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C8452F">
        <w:rPr>
          <w:rFonts w:ascii="TH SarabunPSK" w:hAnsi="TH SarabunPSK" w:cs="TH SarabunPSK" w:hint="cs"/>
          <w:sz w:val="32"/>
          <w:szCs w:val="32"/>
          <w:cs/>
        </w:rPr>
        <w:t xml:space="preserve">สินค้าออกไปนอกราชอาณาจักร (ฉบับที่ 86) พ.ศ. 2541 พ.ศ. .... </w:t>
      </w:r>
    </w:p>
    <w:p w:rsidR="00984AF6" w:rsidRPr="002B71D6" w:rsidRDefault="00C8452F" w:rsidP="00984AF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4AF6" w:rsidRPr="002B71D6">
        <w:rPr>
          <w:rFonts w:ascii="TH SarabunPSK" w:hAnsi="TH SarabunPSK" w:cs="TH SarabunPSK" w:hint="cs"/>
          <w:sz w:val="32"/>
          <w:szCs w:val="32"/>
          <w:cs/>
        </w:rPr>
        <w:t>9.</w:t>
      </w:r>
      <w:r w:rsidR="00984AF6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 w:rsidRPr="002B71D6">
        <w:rPr>
          <w:rFonts w:ascii="TH SarabunPSK" w:hAnsi="TH SarabunPSK" w:cs="TH SarabunPSK"/>
          <w:sz w:val="32"/>
          <w:szCs w:val="32"/>
          <w:cs/>
        </w:rPr>
        <w:t>การเร่งรัดออกกฎหรือดำเนินการอย่างหนึ่งอย่างใดตามมาตรา 22 วรรคสอง แห่ง</w:t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 w:rsidRPr="002B71D6">
        <w:rPr>
          <w:rFonts w:ascii="TH SarabunPSK" w:hAnsi="TH SarabunPSK" w:cs="TH SarabunPSK"/>
          <w:sz w:val="32"/>
          <w:szCs w:val="32"/>
          <w:cs/>
        </w:rPr>
        <w:t>พระราชบัญญัติหลักเกณฑ์การจัดทำร่างกฎหมายและการประเมินผลสัมฤทธิ์ของ</w:t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>
        <w:rPr>
          <w:rFonts w:ascii="TH SarabunPSK" w:hAnsi="TH SarabunPSK" w:cs="TH SarabunPSK"/>
          <w:sz w:val="32"/>
          <w:szCs w:val="32"/>
          <w:cs/>
        </w:rPr>
        <w:tab/>
      </w:r>
      <w:r w:rsidR="00984AF6" w:rsidRPr="002B71D6">
        <w:rPr>
          <w:rFonts w:ascii="TH SarabunPSK" w:hAnsi="TH SarabunPSK" w:cs="TH SarabunPSK"/>
          <w:sz w:val="32"/>
          <w:szCs w:val="32"/>
          <w:cs/>
        </w:rPr>
        <w:t xml:space="preserve">กฎหมาย พ.ศ. 2562 </w:t>
      </w:r>
    </w:p>
    <w:p w:rsidR="00C8452F" w:rsidRPr="00871F7F" w:rsidRDefault="00C8452F" w:rsidP="002B71D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8452F" w:rsidRPr="00871F7F" w:rsidTr="0050520E">
        <w:tc>
          <w:tcPr>
            <w:tcW w:w="9594" w:type="dxa"/>
          </w:tcPr>
          <w:p w:rsidR="00C8452F" w:rsidRPr="00871F7F" w:rsidRDefault="00C8452F" w:rsidP="002B71D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984AF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10.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ผลการประชุมสมัชชาภาคีอนุสัญญาว่าด้วยพื้นที่ชุ่มน้ำ สมัยที่ 14 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(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Ramsar COP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14)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11.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รายงานผลการดำเนินงานของระบบประกันภัยและพัฒนาการที่สำคัญรอบ 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12 เดือน ปี 2565 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12.</w:t>
      </w:r>
      <w:r w:rsidR="00C8452F" w:rsidRPr="002B71D6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รายงานสถานการณ์การส่งออกของไทย ประจำเดือนมิถุนายน และครึ่งแรกของ 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ปี 2566</w:t>
      </w:r>
    </w:p>
    <w:p w:rsidR="00C8452F" w:rsidRPr="002B71D6" w:rsidRDefault="002B71D6" w:rsidP="002B71D6">
      <w:pPr>
        <w:tabs>
          <w:tab w:val="left" w:pos="12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13.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การพิจารณารับรองวัดคาทอลิก ตามระเบียบสำนักนายกรัฐมนตรี ว่าด้วยแนวทาง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พิจารณาในการจัดตั้งวัดบาทหลวงโรมันคาทอลิก พ.ศ. 2564 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14.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รายงานการประเมินผลการดำเนินงานและความคุ้มค่าในการจัดประชารัฐ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สวัสดิการ ประจำปี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พ.ศ. 2565 และรายงานการสำรวจความพึงพอใจในการจัด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ประชารัฐสวัสดิการ จากผู้มีบัตรสวัสดิการแห่งรัฐและผู้ได้รับบริการทางสังคม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ประจำปี พ.ศ. 2565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8452F" w:rsidRPr="00871F7F" w:rsidTr="0050520E">
        <w:tc>
          <w:tcPr>
            <w:tcW w:w="9594" w:type="dxa"/>
          </w:tcPr>
          <w:p w:rsidR="00C8452F" w:rsidRPr="00871F7F" w:rsidRDefault="00C8452F" w:rsidP="002B71D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1D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15.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ขออนุมัติการลงนามในบันทึกความเข้าใจ ระหว่างศูนย์อำนวยการรักษา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ผลประโยชน์ของชาติทางทะเลกับหน่วยยามฝั่งเวียดนาม ในความร่วมมือด้านการ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บังคับใช้กฎหมายทางทะเล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16.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ขอความเห็นชอบถ้อยแถลงของประธานการประชุมรัฐมนตรีขนส่งเอเปค 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ครั้งที่ 11</w:t>
      </w:r>
    </w:p>
    <w:p w:rsidR="00C8452F" w:rsidRPr="002B71D6" w:rsidRDefault="00C8452F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B71D6">
        <w:rPr>
          <w:rFonts w:ascii="TH SarabunPSK" w:hAnsi="TH SarabunPSK" w:cs="TH SarabunPSK"/>
          <w:sz w:val="32"/>
          <w:szCs w:val="32"/>
        </w:rPr>
        <w:tab/>
      </w:r>
      <w:r w:rsidR="002B71D6">
        <w:rPr>
          <w:rFonts w:ascii="TH SarabunPSK" w:hAnsi="TH SarabunPSK" w:cs="TH SarabunPSK"/>
          <w:sz w:val="32"/>
          <w:szCs w:val="32"/>
        </w:rPr>
        <w:tab/>
      </w:r>
      <w:r w:rsidRPr="002B71D6">
        <w:rPr>
          <w:rFonts w:ascii="TH SarabunPSK" w:hAnsi="TH SarabunPSK" w:cs="TH SarabunPSK" w:hint="cs"/>
          <w:sz w:val="32"/>
          <w:szCs w:val="32"/>
          <w:cs/>
        </w:rPr>
        <w:t xml:space="preserve">17. </w:t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Pr="002B71D6">
        <w:rPr>
          <w:rFonts w:ascii="TH SarabunPSK" w:hAnsi="TH SarabunPSK" w:cs="TH SarabunPSK" w:hint="cs"/>
          <w:sz w:val="32"/>
          <w:szCs w:val="32"/>
          <w:cs/>
        </w:rPr>
        <w:t>เ</w:t>
      </w:r>
      <w:r w:rsidRPr="002B71D6">
        <w:rPr>
          <w:rFonts w:ascii="TH SarabunPSK" w:hAnsi="TH SarabunPSK" w:cs="TH SarabunPSK"/>
          <w:sz w:val="32"/>
          <w:szCs w:val="32"/>
          <w:cs/>
        </w:rPr>
        <w:t xml:space="preserve">รื่อง </w:t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Pr="002B71D6">
        <w:rPr>
          <w:rFonts w:ascii="TH SarabunPSK" w:hAnsi="TH SarabunPSK" w:cs="TH SarabunPSK"/>
          <w:sz w:val="32"/>
          <w:szCs w:val="32"/>
          <w:cs/>
        </w:rPr>
        <w:t>(ร่าง) แถลงการณ์ร่วมอาเ</w:t>
      </w:r>
      <w:r w:rsidRPr="002B71D6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2B71D6">
        <w:rPr>
          <w:rFonts w:ascii="TH SarabunPSK" w:hAnsi="TH SarabunPSK" w:cs="TH SarabunPSK"/>
          <w:sz w:val="32"/>
          <w:szCs w:val="32"/>
          <w:cs/>
        </w:rPr>
        <w:t>ยนว่าด้วยการเปลี่ยนแปลงสภาพภูมิอากาศสำหรับการ</w:t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Pr="002B71D6">
        <w:rPr>
          <w:rFonts w:ascii="TH SarabunPSK" w:hAnsi="TH SarabunPSK" w:cs="TH SarabunPSK"/>
          <w:sz w:val="32"/>
          <w:szCs w:val="32"/>
          <w:cs/>
        </w:rPr>
        <w:t>ประชุมรัฐภาคี</w:t>
      </w:r>
      <w:r w:rsidRPr="002B71D6">
        <w:rPr>
          <w:rFonts w:ascii="TH SarabunPSK" w:hAnsi="TH SarabunPSK" w:cs="TH SarabunPSK" w:hint="cs"/>
          <w:sz w:val="32"/>
          <w:szCs w:val="32"/>
          <w:cs/>
        </w:rPr>
        <w:t>กรอบ</w:t>
      </w:r>
      <w:r w:rsidRPr="002B71D6">
        <w:rPr>
          <w:rFonts w:ascii="TH SarabunPSK" w:hAnsi="TH SarabunPSK" w:cs="TH SarabunPSK"/>
          <w:sz w:val="32"/>
          <w:szCs w:val="32"/>
          <w:cs/>
        </w:rPr>
        <w:t>อนุสัญญาสหประชาชาติว่าด้วยกา</w:t>
      </w:r>
      <w:r w:rsidRPr="002B71D6">
        <w:rPr>
          <w:rFonts w:ascii="TH SarabunPSK" w:hAnsi="TH SarabunPSK" w:cs="TH SarabunPSK" w:hint="cs"/>
          <w:sz w:val="32"/>
          <w:szCs w:val="32"/>
          <w:cs/>
        </w:rPr>
        <w:t>ร</w:t>
      </w:r>
      <w:r w:rsidRPr="002B71D6">
        <w:rPr>
          <w:rFonts w:ascii="TH SarabunPSK" w:hAnsi="TH SarabunPSK" w:cs="TH SarabunPSK"/>
          <w:sz w:val="32"/>
          <w:szCs w:val="32"/>
          <w:cs/>
        </w:rPr>
        <w:t>เปลี่ยนแปลงสภาพ</w:t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="002B71D6">
        <w:rPr>
          <w:rFonts w:ascii="TH SarabunPSK" w:hAnsi="TH SarabunPSK" w:cs="TH SarabunPSK"/>
          <w:sz w:val="32"/>
          <w:szCs w:val="32"/>
          <w:cs/>
        </w:rPr>
        <w:tab/>
      </w:r>
      <w:r w:rsidRPr="002B71D6">
        <w:rPr>
          <w:rFonts w:ascii="TH SarabunPSK" w:hAnsi="TH SarabunPSK" w:cs="TH SarabunPSK"/>
          <w:sz w:val="32"/>
          <w:szCs w:val="32"/>
          <w:cs/>
        </w:rPr>
        <w:t xml:space="preserve">ภูมิอากาศ สมัยที่ </w:t>
      </w:r>
      <w:r w:rsidRPr="002B71D6">
        <w:rPr>
          <w:rFonts w:ascii="TH SarabunPSK" w:hAnsi="TH SarabunPSK" w:cs="TH SarabunPSK" w:hint="cs"/>
          <w:sz w:val="32"/>
          <w:szCs w:val="32"/>
          <w:cs/>
        </w:rPr>
        <w:t>28</w:t>
      </w:r>
      <w:r w:rsidRPr="002B71D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B71D6">
        <w:rPr>
          <w:rFonts w:ascii="TH SarabunPSK" w:hAnsi="TH SarabunPSK" w:cs="TH SarabunPSK"/>
          <w:sz w:val="32"/>
          <w:szCs w:val="32"/>
        </w:rPr>
        <w:t>ASEAN Joint</w:t>
      </w:r>
      <w:r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71D6">
        <w:rPr>
          <w:rFonts w:ascii="TH SarabunPSK" w:hAnsi="TH SarabunPSK" w:cs="TH SarabunPSK"/>
          <w:sz w:val="32"/>
          <w:szCs w:val="32"/>
        </w:rPr>
        <w:t xml:space="preserve">Statement on Climate Change to </w:t>
      </w:r>
      <w:r w:rsidR="002B71D6">
        <w:rPr>
          <w:rFonts w:ascii="TH SarabunPSK" w:hAnsi="TH SarabunPSK" w:cs="TH SarabunPSK"/>
          <w:sz w:val="32"/>
          <w:szCs w:val="32"/>
        </w:rPr>
        <w:tab/>
      </w:r>
      <w:r w:rsidR="002B71D6">
        <w:rPr>
          <w:rFonts w:ascii="TH SarabunPSK" w:hAnsi="TH SarabunPSK" w:cs="TH SarabunPSK"/>
          <w:sz w:val="32"/>
          <w:szCs w:val="32"/>
        </w:rPr>
        <w:tab/>
      </w:r>
      <w:r w:rsidR="002B71D6">
        <w:rPr>
          <w:rFonts w:ascii="TH SarabunPSK" w:hAnsi="TH SarabunPSK" w:cs="TH SarabunPSK"/>
          <w:sz w:val="32"/>
          <w:szCs w:val="32"/>
        </w:rPr>
        <w:tab/>
      </w:r>
      <w:r w:rsidR="002B71D6">
        <w:rPr>
          <w:rFonts w:ascii="TH SarabunPSK" w:hAnsi="TH SarabunPSK" w:cs="TH SarabunPSK"/>
          <w:sz w:val="32"/>
          <w:szCs w:val="32"/>
        </w:rPr>
        <w:tab/>
      </w:r>
      <w:r w:rsidR="002B71D6">
        <w:rPr>
          <w:rFonts w:ascii="TH SarabunPSK" w:hAnsi="TH SarabunPSK" w:cs="TH SarabunPSK"/>
          <w:sz w:val="32"/>
          <w:szCs w:val="32"/>
        </w:rPr>
        <w:tab/>
      </w:r>
      <w:r w:rsidRPr="002B71D6">
        <w:rPr>
          <w:rFonts w:ascii="TH SarabunPSK" w:hAnsi="TH SarabunPSK" w:cs="TH SarabunPSK"/>
          <w:sz w:val="32"/>
          <w:szCs w:val="32"/>
        </w:rPr>
        <w:t>UNFCCC COP 28</w:t>
      </w:r>
      <w:r w:rsidRPr="002B71D6">
        <w:rPr>
          <w:rFonts w:ascii="TH SarabunPSK" w:hAnsi="TH SarabunPSK" w:cs="TH SarabunPSK"/>
          <w:sz w:val="32"/>
          <w:szCs w:val="32"/>
          <w:cs/>
        </w:rPr>
        <w:t>)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การรับรองร่างเอกสาร </w:t>
      </w:r>
      <w:r w:rsidR="00C8452F" w:rsidRPr="002B71D6">
        <w:rPr>
          <w:rFonts w:ascii="TH SarabunPSK" w:hAnsi="TH SarabunPSK" w:cs="TH SarabunPSK"/>
          <w:sz w:val="32"/>
          <w:szCs w:val="32"/>
        </w:rPr>
        <w:t>ASEAN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-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Japan New Environment Initiative 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“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Strategic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Program for ASEAN Climate and Environment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(</w:t>
      </w:r>
      <w:r w:rsidR="00C8452F" w:rsidRPr="002B71D6">
        <w:rPr>
          <w:rFonts w:ascii="TH SarabunPSK" w:hAnsi="TH SarabunPSK" w:cs="TH SarabunPSK"/>
          <w:sz w:val="32"/>
          <w:szCs w:val="32"/>
        </w:rPr>
        <w:t>SPACE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)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”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และร่างเอกสาร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452F" w:rsidRPr="002B71D6">
        <w:rPr>
          <w:rFonts w:ascii="TH SarabunPSK" w:hAnsi="TH SarabunPSK" w:cs="TH SarabunPSK"/>
          <w:sz w:val="32"/>
          <w:szCs w:val="32"/>
        </w:rPr>
        <w:t>ASEAN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-</w:t>
      </w:r>
      <w:r w:rsidR="00C8452F" w:rsidRPr="002B71D6">
        <w:rPr>
          <w:rFonts w:ascii="TH SarabunPSK" w:hAnsi="TH SarabunPSK" w:cs="TH SarabunPSK"/>
          <w:sz w:val="32"/>
          <w:szCs w:val="32"/>
        </w:rPr>
        <w:t>U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.</w:t>
      </w:r>
      <w:r w:rsidR="00C8452F" w:rsidRPr="002B71D6">
        <w:rPr>
          <w:rFonts w:ascii="TH SarabunPSK" w:hAnsi="TH SarabunPSK" w:cs="TH SarabunPSK"/>
          <w:sz w:val="32"/>
          <w:szCs w:val="32"/>
        </w:rPr>
        <w:t>S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8452F" w:rsidRPr="002B71D6">
        <w:rPr>
          <w:rFonts w:ascii="TH SarabunPSK" w:hAnsi="TH SarabunPSK" w:cs="TH SarabunPSK"/>
          <w:sz w:val="32"/>
          <w:szCs w:val="32"/>
        </w:rPr>
        <w:t>Environment and Climate Work Plan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19.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ร่างเอกสารสำหรับการประชุมรัฐมนตรีอาเซียนด้านพลังงาน ครั้งที่ 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41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และการ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ประชุมอื่นที่เกี่ยวข้อง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ร่างแผนปฏิบัติการอาเ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ซี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ยนด้านการจัดการชนิดพันธุ์ต่างถิ่นที่รุกราน (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ASEAN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452F" w:rsidRPr="002B71D6">
        <w:rPr>
          <w:rFonts w:ascii="TH SarabunPSK" w:hAnsi="TH SarabunPSK" w:cs="TH SarabunPSK"/>
          <w:sz w:val="32"/>
          <w:szCs w:val="32"/>
        </w:rPr>
        <w:t>Action Plan for Invasive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452F" w:rsidRPr="002B71D6">
        <w:rPr>
          <w:rFonts w:ascii="TH SarabunPSK" w:hAnsi="TH SarabunPSK" w:cs="TH SarabunPSK"/>
          <w:sz w:val="32"/>
          <w:szCs w:val="32"/>
        </w:rPr>
        <w:t>Alien Species Management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)</w:t>
      </w:r>
    </w:p>
    <w:p w:rsidR="00C8452F" w:rsidRPr="002B71D6" w:rsidRDefault="002B71D6" w:rsidP="002B71D6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21.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ความก้าวหน้าโครงการความร่วมมือระหว่างรัฐบาลแห่งราชอาณาจักรไทยและ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รัฐบาลแห่งสาธารณรัฐประชาชนจีนในการพัฒนาระบบรถไฟความเร็วสูงเพื่อ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เชื่อมโยงภูมิภาคช่วงกรุงเทพมหานคร - หนองคาย และผลการประชุม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คณะกรรมการร่วมเพื่อความร่วมมือด้านรถไฟระหว่างไทย - จีน ครั้งที่ 30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22.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ร่างแถลงการณ์ร่วมการประชุมรัฐมนตรีว่าการกระทรวงการคลังและผู้ว่าการ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ธนาคารกลางอาเซียน ครั้งที่ 10 และร่างแถลงการณ์ร่วมการประชุม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รัฐมนตรีว่าการกระทรวงการคลังและรัฐมนตรีว่าการกระทรวงสาธารณสุขอาเซียน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ครั้งที่ 1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23.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การขอความเห็นชอบต่อร่างถ้อยแถลงร่วมสำหรับการประชุมคณะมนตรี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ประชาคมสังคมและวัฒนธรรมอาเซียน ครั้งที่ 30 (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Joint Statement of the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452F" w:rsidRPr="002B71D6">
        <w:rPr>
          <w:rFonts w:ascii="TH SarabunPSK" w:hAnsi="TH SarabunPSK" w:cs="TH SarabunPSK"/>
          <w:sz w:val="32"/>
          <w:szCs w:val="32"/>
        </w:rPr>
        <w:t>Thirtieth ASEAN Socio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-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Cultural Community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(</w:t>
      </w:r>
      <w:r w:rsidR="00C8452F" w:rsidRPr="002B71D6">
        <w:rPr>
          <w:rFonts w:ascii="TH SarabunPSK" w:hAnsi="TH SarabunPSK" w:cs="TH SarabunPSK"/>
          <w:sz w:val="32"/>
          <w:szCs w:val="32"/>
        </w:rPr>
        <w:t>ASCC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)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 Council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24.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การร่วมรับรองร่างปฏิญญาว่าด้วยการส่งเสริมรูปแบบธุรกิจเพื่อเศรษฐกิจฐานราก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ส่งเสริมวิสาหกิจขนาดกลาง ขนาดย่อม และรายย่อยเพื่อการเติบโตอย่าง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เท่าเทียม (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Declaration on Promoting Inclusive Business Models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Empowering Micro, Small and Medium Enterprises for Equitable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452F" w:rsidRPr="002B71D6">
        <w:rPr>
          <w:rFonts w:ascii="TH SarabunPSK" w:hAnsi="TH SarabunPSK" w:cs="TH SarabunPSK"/>
          <w:sz w:val="32"/>
          <w:szCs w:val="32"/>
        </w:rPr>
        <w:t>Growth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25.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การร่วมรับรองเอกสารแผนปฏิบัติการเพื่อส่งเสริมธุรกิจเพื่อเศรษฐกิจฐานรากใน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อาเซียน (2566 - 2570)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[</w:t>
      </w:r>
      <w:r w:rsidR="00C8452F" w:rsidRPr="002B71D6">
        <w:rPr>
          <w:rFonts w:ascii="TH SarabunPSK" w:hAnsi="TH SarabunPSK" w:cs="TH SarabunPSK"/>
          <w:sz w:val="32"/>
          <w:szCs w:val="32"/>
        </w:rPr>
        <w:t xml:space="preserve">Plan of Action for the Promotion of Inclusive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8452F" w:rsidRPr="002B71D6">
        <w:rPr>
          <w:rFonts w:ascii="TH SarabunPSK" w:hAnsi="TH SarabunPSK" w:cs="TH SarabunPSK"/>
          <w:sz w:val="32"/>
          <w:szCs w:val="32"/>
        </w:rPr>
        <w:t>Business in ASEAN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 (2023 - 2027)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]</w:t>
      </w:r>
    </w:p>
    <w:p w:rsidR="00575719" w:rsidRPr="00575719" w:rsidRDefault="002B71D6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75719">
        <w:rPr>
          <w:rFonts w:ascii="TH SarabunPSK" w:hAnsi="TH SarabunPSK" w:cs="TH SarabunPSK"/>
          <w:sz w:val="32"/>
          <w:szCs w:val="32"/>
          <w:cs/>
        </w:rPr>
        <w:tab/>
      </w:r>
      <w:r w:rsidR="00575719" w:rsidRPr="00575719">
        <w:rPr>
          <w:rFonts w:ascii="TH SarabunPSK" w:hAnsi="TH SarabunPSK" w:cs="TH SarabunPSK" w:hint="cs"/>
          <w:sz w:val="32"/>
          <w:szCs w:val="32"/>
          <w:cs/>
        </w:rPr>
        <w:t xml:space="preserve">26. </w:t>
      </w:r>
      <w:r w:rsidR="00575719">
        <w:rPr>
          <w:rFonts w:ascii="TH SarabunPSK" w:hAnsi="TH SarabunPSK" w:cs="TH SarabunPSK"/>
          <w:sz w:val="32"/>
          <w:szCs w:val="32"/>
          <w:cs/>
        </w:rPr>
        <w:tab/>
      </w:r>
      <w:r w:rsidR="00575719" w:rsidRPr="005757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575719">
        <w:rPr>
          <w:rFonts w:ascii="TH SarabunPSK" w:hAnsi="TH SarabunPSK" w:cs="TH SarabunPSK"/>
          <w:sz w:val="32"/>
          <w:szCs w:val="32"/>
          <w:cs/>
        </w:rPr>
        <w:tab/>
      </w:r>
      <w:r w:rsidR="00575719" w:rsidRPr="00575719">
        <w:rPr>
          <w:rFonts w:ascii="TH SarabunPSK" w:hAnsi="TH SarabunPSK" w:cs="TH SarabunPSK" w:hint="cs"/>
          <w:sz w:val="32"/>
          <w:szCs w:val="32"/>
          <w:cs/>
        </w:rPr>
        <w:t xml:space="preserve">กรอบท่าทีประเทศไทยสำหรับการประชุมสมัชชากองทุนสิ่งแวดล้อมโลก ครั้งที่ 7 </w:t>
      </w:r>
    </w:p>
    <w:p w:rsid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การขอความเห็นชอบต่อร่างเอกสารผลลัพธ์ของการประชุมสุดยอดอาเซียน </w:t>
      </w:r>
    </w:p>
    <w:p w:rsid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>ครั้งที่ 43 และการประชุมสุดยอดที่เกี่ยวข้อง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C8452F" w:rsidRPr="00871F7F" w:rsidTr="0050520E">
        <w:tc>
          <w:tcPr>
            <w:tcW w:w="9594" w:type="dxa"/>
          </w:tcPr>
          <w:p w:rsidR="00C8452F" w:rsidRPr="00871F7F" w:rsidRDefault="00C8452F" w:rsidP="002B71D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28.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การปรับปรุงองค์ประกอบของคณะกรรมการจัดหาระบบคอมพิวเตอร์ของรัฐ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29.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ทรงคุณวุฒิ (กระทรวงแรงงาน) 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30.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(สำนักนายกรัฐมนตรี)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31.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ทรงคุณวุฒิ </w:t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452F" w:rsidRPr="002B71D6">
        <w:rPr>
          <w:rFonts w:ascii="TH SarabunPSK" w:hAnsi="TH SarabunPSK" w:cs="TH SarabunPSK"/>
          <w:sz w:val="32"/>
          <w:szCs w:val="32"/>
          <w:cs/>
        </w:rPr>
        <w:t xml:space="preserve">(สำนักนายกรัฐมนตรี) </w:t>
      </w:r>
    </w:p>
    <w:p w:rsidR="00C8452F" w:rsidRPr="002B71D6" w:rsidRDefault="002B71D6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32.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การสรรหาบุคคลเพื่อเข้ารับการคัดเลือกเป็นกรรมการป้องกันและปราบปรามการ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452F" w:rsidRPr="002B71D6">
        <w:rPr>
          <w:rFonts w:ascii="TH SarabunPSK" w:hAnsi="TH SarabunPSK" w:cs="TH SarabunPSK" w:hint="cs"/>
          <w:sz w:val="32"/>
          <w:szCs w:val="32"/>
          <w:cs/>
        </w:rPr>
        <w:t>ทุจริตในภาครัฐแทนตำแหน่งที่ว่างลง</w:t>
      </w:r>
    </w:p>
    <w:p w:rsidR="00C8452F" w:rsidRPr="002B71D6" w:rsidRDefault="00C8452F" w:rsidP="002B71D6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B7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1D6">
        <w:rPr>
          <w:rFonts w:ascii="TH SarabunPSK" w:hAnsi="TH SarabunPSK" w:cs="TH SarabunPSK" w:hint="cs"/>
          <w:sz w:val="32"/>
          <w:szCs w:val="32"/>
          <w:cs/>
        </w:rPr>
        <w:tab/>
      </w:r>
      <w:r w:rsidRPr="002B71D6">
        <w:rPr>
          <w:rFonts w:ascii="TH SarabunPSK" w:hAnsi="TH SarabunPSK" w:cs="TH SarabunPSK" w:hint="cs"/>
          <w:sz w:val="32"/>
          <w:szCs w:val="32"/>
          <w:cs/>
        </w:rPr>
        <w:tab/>
      </w:r>
    </w:p>
    <w:p w:rsidR="00C8452F" w:rsidRDefault="00C8452F" w:rsidP="00C8452F"/>
    <w:p w:rsidR="002B71D6" w:rsidRPr="002B71D6" w:rsidRDefault="002B71D6" w:rsidP="002B71D6">
      <w:pPr>
        <w:jc w:val="center"/>
        <w:rPr>
          <w:rFonts w:hint="cs"/>
        </w:rPr>
      </w:pPr>
      <w:r>
        <w:rPr>
          <w:rFonts w:hint="cs"/>
          <w:cs/>
        </w:rPr>
        <w:t>***************</w:t>
      </w:r>
    </w:p>
    <w:p w:rsidR="00C8452F" w:rsidRPr="00C8452F" w:rsidRDefault="00C8452F" w:rsidP="00E07C9A">
      <w:pPr>
        <w:spacing w:after="0" w:line="360" w:lineRule="exact"/>
        <w:rPr>
          <w:rFonts w:ascii="TH SarabunPSK" w:hAnsi="TH SarabunPSK" w:cs="TH SarabunPSK" w:hint="cs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7471E" w:rsidRDefault="0017471E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871F7F" w:rsidTr="002B71D6">
        <w:tc>
          <w:tcPr>
            <w:tcW w:w="9594" w:type="dxa"/>
          </w:tcPr>
          <w:p w:rsidR="005F667A" w:rsidRPr="00871F7F" w:rsidRDefault="002B71D6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กฎ</w:t>
            </w:r>
            <w:r w:rsidR="005F667A"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</w:t>
            </w:r>
          </w:p>
        </w:tc>
      </w:tr>
    </w:tbl>
    <w:p w:rsidR="009D5EB5" w:rsidRPr="00871F7F" w:rsidRDefault="00D5029F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การขยายระยะเวลาในการออกกฎหรือดำเนินการอย่างหนึ่งอย่างใดตามมาตรา 22 วรรคสอง</w:t>
      </w:r>
      <w:r w:rsidR="00030577" w:rsidRPr="00871F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แห่งพระราชบัญญัติหลักเกณฑ์การจัดทำร่างกฎหมายและการประเมินผลสัมฤทธิ์ของกฎหมาย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คณะรัฐมนตรีมีมติเห็นชอบตามที่กระทรวงมหาดไทย (มท.) เสนอดังนี้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1. ให้ขยายระยะเวลาในการออกกฎ ซึ่งออกตามความในมาตรา 6 ประกอบมาตรา 44                          แห่งพระราชบัญญัติอาวุธปืน เครื่องกระสุนปืน วัตถุระเบิด ดอกไม้เพลิงและสิ่งเทียมอาวุธปืน พ.ศ. 2490 ออกไป</w:t>
      </w:r>
      <w:r w:rsidR="00030577" w:rsidRPr="00871F7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อีก 1 ปี ตั้งแต่วันที่ 27 พฤศจิกายน 2566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2. ให้ขยายระยะเวลาในการออกกฎ ซึ่งออกตามความในมาตรา 5 มาตรา 24 วรรคสาม และ          มาตรา 41 (2) แห่งพระราชบัญญัติการเช่าที่ดินเพื่อเกษตรกรรม พ.ศ. 2524 ออกไปอีก 1 ปี ตั้งแต่วันที่                             27 พฤศจิกายน 2566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ทั้งนี้ มท. เสนอว่า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1. เนื่องจากคณะรัฐมนตรีได้มีมติ (28 กุมภาพันธ์ 2566) ให้หน่วยงานของรัฐทุกหน่วยงาน                    เร่งตรวจสอบกฎหมายในความรับผิดชอบของตนซึ่งมีผลใช้บังคับ</w:t>
      </w:r>
      <w:r w:rsidRPr="00871F7F">
        <w:rPr>
          <w:rFonts w:ascii="TH SarabunPSK" w:hAnsi="TH SarabunPSK" w:cs="TH SarabunPSK"/>
          <w:sz w:val="32"/>
          <w:szCs w:val="32"/>
          <w:u w:val="single"/>
          <w:cs/>
        </w:rPr>
        <w:t>ก่อน</w:t>
      </w:r>
      <w:r w:rsidRPr="00871F7F">
        <w:rPr>
          <w:rFonts w:ascii="TH SarabunPSK" w:hAnsi="TH SarabunPSK" w:cs="TH SarabunPSK"/>
          <w:sz w:val="32"/>
          <w:szCs w:val="32"/>
          <w:cs/>
        </w:rPr>
        <w:t>วันที่ 27 พฤศจิกายน 2562 ที่เข้าข่ายเป็นกรณีตามมาตรา 22</w:t>
      </w:r>
      <w:r w:rsidRPr="00871F7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แห่งพระราชบัญญัติหลักเกณฑ์การจัดทำร่างกฎหมายและการประเมินผลสัมฤทธิ์ของกฎหมาย                พ.ศ. 2562 และเร่งดำเนินการจัดทำกฎหรือดำเนินการนั้น ภายในขอบเขตหน้าที่และอำนาจให้แล้วเสร็จไม่เกินวันที่ 27 พฤศจิกายน 2566 กรณีที่ไม่อาจดำเนินการให้แล้วเสร็จครบถ้วนได้ทันภายในวันที่ 27 พฤศจิกายน 2566 </w:t>
      </w:r>
      <w:r w:rsidR="00030577" w:rsidRPr="00871F7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ให้พิจารณาเสนอเรื่องต่อคณะรัฐมนตรีเพื่อขอขยายระยะเวลาออกไปอีก 1 ปี ตามมาตรา 22 วรรคสอง                             แห่งพระราชบัญญัติดังกล่าว โดยให้ระบุเหตุผลความจำเป็นของการขอขยายระยะเวลาดังกล่าวประกอบด้วย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2. โดยที่กฎหมายที่อยู่ในความรับผิดชอบของ มท. ได้แก่ พระราชบัญญัติอาวุธปืน เครื่องกระสุนปืน วัตถุระเบิด ดอกไม้เพลิง และสิ่งเทียมอาวุธปืน พ.ศ. 2490 และพระราชบัญญัติการเช่าที่ดินเพื่อเกษตรกรรม                    พ.ศ. 2524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 โดยพระราชบัญญัติทั้ง 2 ฉบับข้างต้นจะครบกำหนดระยะเวลาการออกกฎหรือดำเนินการตามมาตรา 22 วรรคสอง แห่งพระราชบัญญัติดังกล่าวในวันที่ </w:t>
      </w:r>
      <w:r w:rsidR="00030577" w:rsidRPr="00871F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27 พฤศจิกายน 2566 แต่เนื่องจากปัจจุบัน มท. (กรมการปกครอง) มีกฎหมายที่อยู่ในความรับผิดชอบเป็นจำนวนมาก จึงต้องใช้ระยะเวลาในการตรวจพิเคราะห์บทบัญญัติของกฎหมายและสาระสำคัญของกฎหมายฉบับต่าง ๆ </w:t>
      </w:r>
      <w:r w:rsidR="00030577" w:rsidRPr="00871F7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ว่าบทบัญญัติใดมีลักษณะเป็นไปตามมาตรา 22 แห่งพระราชบัญญัติหลักเกณฑ์การจัดทำร่างกฎหมายฯ หรือไม่ และยังต้องใช้เวลาในการทบทวนตรวจสอบข้อมูลที่เกี่ยวข้อง เพื่อประกอบการพิจารณาเสนอกฎ มท. จึงมีความจำเป็นต้องเสนอคณะรัฐมนตรีเพื่อขอขยายระยะเวลาในการออกกฎหมายลำดับรองซึ่งอยู่ในความรับผิดชอบออกไปอีก 1 ปี ตั้งแต่วันที่ 27 พฤศจิกายน 2566 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กฎหมายลำดับรองตามพระราชบัญญัติอาวุธปืน เครื่องกระสุนปืน วัตถุระเบิด ดอกไม้เพลิง และสิ่งเทียมอาวุธปืน พ.ศ. 2490 ซึ่งออกตามความในมาตรา 6 ประกอบมาตรา 44 </w:t>
      </w:r>
      <w:r w:rsidRPr="00871F7F">
        <w:rPr>
          <w:rFonts w:ascii="TH SarabunPSK" w:hAnsi="TH SarabunPSK" w:cs="TH SarabunPSK"/>
          <w:sz w:val="32"/>
          <w:szCs w:val="32"/>
          <w:cs/>
        </w:rPr>
        <w:t>มีเหตุผลความจำเป็นในการขอขยายระยะเวลาการออกกฎ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55"/>
      </w:tblGrid>
      <w:tr w:rsidR="009D5EB5" w:rsidRPr="00871F7F" w:rsidTr="0084350F">
        <w:tc>
          <w:tcPr>
            <w:tcW w:w="3539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สาระสำคัญของกฎหมาย</w:t>
            </w:r>
          </w:p>
        </w:tc>
        <w:tc>
          <w:tcPr>
            <w:tcW w:w="6056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เหตุผลความจำเป็นของการขอขยายระยะเวลา</w:t>
            </w:r>
          </w:p>
        </w:tc>
      </w:tr>
      <w:tr w:rsidR="009D5EB5" w:rsidRPr="00871F7F" w:rsidTr="0084350F">
        <w:tc>
          <w:tcPr>
            <w:tcW w:w="3539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การออกกฎกระทรวง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กำหนดค่าธรรมเนียมการเก็บรักษา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ในกรณีผู้สั่งหรือนำเข้าซึ่งวัตถุระเบิดมาเก็บรักษากับเจ้าพนักงาน</w:t>
            </w:r>
          </w:p>
        </w:tc>
        <w:tc>
          <w:tcPr>
            <w:tcW w:w="6056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 ต้อง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พิจารณาถึงการกำหนดพฤติการณ์และเหตุแห่งความจำเป็น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ว่า ผู้สั่งหรือนำเข้าซึ่งวัตถุระเบิดสามารถกระทำการส่งมอบวัตถุระเบิดให้แก่เจ้าหน้าที่ของรัฐจัดเก็บแทนได้ในกรณีใดบ้างโดยต้องผ่านการ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หารือร่วมกับหน่วยงานที่เกี่ยวข้อง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 กระทรวงกลาโหม กระทรวงมหาดไทย กระทรวงสาธารณสุข กระทรวงอุตสาหกรรม เป็นต้น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เพื่อความละเอียดรอบคอบในการบังคับใช้กฎหมาย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2. ต้อง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พิจารณาในเรื่องการกำหนดมาตรฐานการจัดเก็บพื้นที่ความปลอดภัย รวมถึงเจ้าหน้าที่ผู้มีอำนาจ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ที่จะกระทำการตามมาตราดังกล่าว โดยจะต้องมีการศึกษาอย่างรอบคอบเนื่องจากอาจส่งผลกระทบต่อความปลอดภัยของประชาชน</w:t>
            </w:r>
          </w:p>
        </w:tc>
      </w:tr>
    </w:tbl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กฎหมายลำดับรองตามพระราชบัญญัติการเช่าที่ดินเพื่อเกษตรกรรม พ.ศ. 2524 ซึ่งออกตามความในมาตรา 5 มาตรา 24 วรรคสาม และมาตรา 41 (2) </w:t>
      </w:r>
      <w:r w:rsidRPr="00871F7F">
        <w:rPr>
          <w:rFonts w:ascii="TH SarabunPSK" w:hAnsi="TH SarabunPSK" w:cs="TH SarabunPSK"/>
          <w:sz w:val="32"/>
          <w:szCs w:val="32"/>
          <w:cs/>
        </w:rPr>
        <w:t>มีเหตุผลความจำเป็นในการขอขยายระยะเวลาการออกกฎ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55"/>
      </w:tblGrid>
      <w:tr w:rsidR="009D5EB5" w:rsidRPr="00871F7F" w:rsidTr="0084350F">
        <w:tc>
          <w:tcPr>
            <w:tcW w:w="3539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สาระสำคัญของกฎหมาย</w:t>
            </w:r>
          </w:p>
        </w:tc>
        <w:tc>
          <w:tcPr>
            <w:tcW w:w="6056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เหตุผลความจำเป็นของการขอขยายระยะเวลา</w:t>
            </w:r>
          </w:p>
        </w:tc>
      </w:tr>
      <w:tr w:rsidR="009D5EB5" w:rsidRPr="00871F7F" w:rsidTr="0084350F">
        <w:tc>
          <w:tcPr>
            <w:tcW w:w="3539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การออกกฎกระทรวง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กำหนดกิจการอื่นของนิยามคำว่า “เกษตรกรรม”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ซึ่งจะทำให้เกษตรกรผู้ประกอบกิจการอื่นตามที่กฎกระทรวงนี้กำหนดได้รับสิทธิประโยชน์ตามกฎหมาย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(มาตรา 5)</w:t>
            </w:r>
          </w:p>
        </w:tc>
        <w:tc>
          <w:tcPr>
            <w:tcW w:w="6056" w:type="dxa"/>
            <w:vMerge w:val="restart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ต้องดำเนินการ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รวบรวมความคิดเห็นและรวบรวมข้อมูลจากผู้มีสิทธิหรือหน้าที่ หรือได้รับผลกระทบที่เกิดจากการบังคับใช้กฎหมาย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ดังกล่าวอย่างรอบคอบและหารือร่วมกับกระทรวงเกษตรและสหกรณ์และหน่วยงานที่เกี่ยวข้อง</w:t>
            </w:r>
          </w:p>
        </w:tc>
      </w:tr>
      <w:tr w:rsidR="009D5EB5" w:rsidRPr="00871F7F" w:rsidTr="0084350F">
        <w:tc>
          <w:tcPr>
            <w:tcW w:w="3539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การออกกฎกระทรวง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กำหนดรูปแบบของหนังสือหลักฐานการเช่านา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เพื่อประโยชน์แก่ผู้เช่านาหรือผู้ให้เช่านา (มาตรา 24 วรรคสาม)</w:t>
            </w:r>
          </w:p>
        </w:tc>
        <w:tc>
          <w:tcPr>
            <w:tcW w:w="6056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5EB5" w:rsidRPr="00871F7F" w:rsidTr="0084350F">
        <w:tc>
          <w:tcPr>
            <w:tcW w:w="3539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การออกกฎกระทรวง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กำหนดหลักเกณฑ์การหักค่าใช้จ่ายเกี่ยวกับการลงทุนทำนาของผู้เช่านา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ซึ่งเป็นประโยชน์แก่ผู้เช่านาที่จะชำระค่าเช่านาให้แก่ผู้ให้เช่านาในอัตราที่น้อยลง (มาตรา 41 (2))</w:t>
            </w:r>
          </w:p>
        </w:tc>
        <w:tc>
          <w:tcPr>
            <w:tcW w:w="6056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สำนักงานคณะกรรมการกฤษฎีกา พิจารณาแล้วว่า ในเรื่องนี้ มท. เสนอคณะรัฐมนตรีเพื่อพิจารณาขยายระยะเวลาในการออกกฎ ซึ่งออกตามความในมาตรา 6 ประกอบกับมาตรา 44 แห่งพระราชบัญญัติอาวุธปืน เครื่องกระสุนปืน วัตถุระเบิด ดอกไม้เพลิง และสิ่งเทียมอาวุธปืน พ.ศ. 2490 และการออกกฎ ซึ่งออกตามความในมาตรา 5 มาตรา 24 วรรคสาม และมาตรา 41 (2) แห่งพระราชบัญญัติการเช่าที่ดินเพื่อเกษตรกรรม พ.ศ. 2524 รวมจำนวน 4 ฉบับ ออกไปอีก 1 ปี นับแต่วันที่ 27 พฤศจิกายน 2566 เนื่องจากต้องใช้เวลาในการทบทวน ตรวจสอบข้อมูลต่าง ๆ รวมทั้งการประชุมหารือกับหน่วยงานที่เกี่ยวข้อง อันเป็นการดำเนินการตามขั้นตอนและภายในกรอบระยะเวลาที่กำหนดไว้ในมาตรา 22 ประกอบกับมาตรา 39 (1) แห่งพระราชบัญญัติหลักเกณฑ์การจัดทำร่างกฎหมายและการประเมินผลสัมฤทธิ์ของกฎหมาย พ.ศ. 2562 รวมทั้งมติคณะรัฐมนตรีเมื่อวันที่ 28 กุมภาพันธ์ 2566 ดังนั้นคณะรัฐมนตรีจึงสามารถพิจารณาให้ความเห็นชอบการขยายระยะเวลาตามที่ มท. เสนอได้ตามที่เห็นสมควร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การขอขยายระยะเวลาในการออกกฎที่กระทรวงมหาดไทยเสนอเป็นการขอขยายระยะเวลาในการออกกฎ ซึ่งออกตามความในมาตรา 6 ประกอบกับมาตรา 44 แห่งพระราชบัญญัติอาวุธปืน เครื่องกระสุนปืน วัตถุระเบิด ดอกไม้เพลิง และสิ่งเทียมอาวุธปืน พ.ศ. 2490 จำนวน 1 ฉบับ และขอขยายระยะเวลาในการออกกฎ ซึ่งออกตามความในมาตรา 5 มาตรา 24 วรรคสาม และมาตรา 41 (2) แห่งพระราชบัญญัติการเช่าที่ดินเพื่อเกษตรกรรม พ.ศ. 2524 จำนวน 3 ฉบับ รวมทั้งสิ้น 4 ฉบับ โดยการขอขยายระยะเวลาการออกกฎดังกล่าวเป็นการดำเนินการตามมาตรา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ซึ่งบัญญัติให้กฎหมายที่กำหนดให้ต้องมีการออกกฎ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หรือได้รับสิทธิประโยชน์ตามกฎหมายนั้นได้ หากมิได้มีการออกกฎ</w:t>
      </w:r>
      <w:r w:rsidRPr="00871F7F">
        <w:rPr>
          <w:rFonts w:ascii="TH SarabunPSK" w:hAnsi="TH SarabunPSK" w:cs="TH SarabunPSK"/>
          <w:sz w:val="32"/>
          <w:szCs w:val="32"/>
          <w:cs/>
        </w:rPr>
        <w:lastRenderedPageBreak/>
        <w:t>ดังกล่าวหรือยังมิได้ดำเนินการนั้นภายในระยะเวลา 2 ปีนับแต่วันที่กฎหมายนั้นมีผลใช้บังคับ 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แต่ในกรณีที่บทบัญญัติในเรื่องนั้นให้สิทธิประโยชน์แก่ประชาชน ให้บทบัญญัติดังกล่าวมีผลใช้บังคับได้โดยไม่ต้องมีกฎหรือดำเนินการดังกล่าว โดยระยะเวลา 2 ปีดังกล่าวคณะรัฐมนตรีจะมีมติขยายออกไปอีกก็ได้แต่ไม่เกิน 1 ปี และต้องมีมติก่อนที่จะครบกำหนดเวลา 2 ปีดังกล่าว ทั้งนี้ มาตรา 39 (1) กำหนดให้ระยะเวลา 2 ปี ตามมาตรา 22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 ซึ่งพระราชบัญญัติอาวุธปืน เครื่องกระสุนปืน วัตถุระเบิด ดอกไม้เพลิงและสิ่งเทียมอาวุธปืน พ.ศ. 2490 และพระราชบัญญัติการเช่าที่ดินเพื่อเกษตรกรรม พ.ศ. 2524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 ดังนั้นการออกกฎหมายลำดับรองจำนวน 4 ฉบับดังกล่าว กระทรวงมหาดไทยจึงต้องดำเนินการให้แล้วเสร็จภายในวันที่ 27 พฤศจิกายน 2566 แต่เนื่องจากการดำเนินการออกกฎดังกล่าวต้องใช้เวลาในการทบทวน ตรวจสอบข้อมูลต่าง ๆ รวมทั้งการประชุมหารือกับหน่วยงานที่เกี่ยวข้องจึงไม่สามารถดำเนินการให้แล้วเสร็จทันภายในวันที่ 27 พฤศจิกายน 2566 ได้ กระทรวงมหาดไทยจึงมีความจำเป็นต้องเสนอคณะรัฐมนตรีเพื่อขอขยายระยะเวลาในการออกกฎดังกล่าวซึ่งออกตามความในมาตรา 6 ประกอบมาตรา 44 แห่งพระราชบัญญัติอาวุธปืน เครื่องกระสุนปืน วัตถุระเบิด ดอกไม้เพลิง และสิ่งเทียมอาวุธปืน พ.ศ. 2490 และการออกกฎซึ่งออกตามความในมาตรา 5 มาตรา 24 วรรคสาม และมาตรา 41 (2) แห่งพระราชบัญญัติการเช่าที่ดินเพื่อเกษตรกรรม พ.ศ. 2524 รวมทั้งสิ้นจำนวน 4 ฉบับ ออกไปอีก 1 ปี ตั้งแต่วันที่ 27 พฤศจิกายน 2566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</w:rPr>
        <w:t>_____________________</w:t>
      </w:r>
    </w:p>
    <w:p w:rsidR="009D5EB5" w:rsidRPr="001B2EB4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1B2EB4">
        <w:rPr>
          <w:rFonts w:ascii="TH SarabunPSK" w:hAnsi="TH SarabunPSK" w:cs="TH SarabunPSK"/>
          <w:sz w:val="28"/>
          <w:vertAlign w:val="superscript"/>
          <w:cs/>
        </w:rPr>
        <w:t>1</w:t>
      </w:r>
      <w:r w:rsidRPr="001B2EB4">
        <w:rPr>
          <w:rFonts w:ascii="TH SarabunPSK" w:hAnsi="TH SarabunPSK" w:cs="TH SarabunPSK"/>
          <w:sz w:val="28"/>
          <w:cs/>
        </w:rPr>
        <w:t xml:space="preserve"> มาตรา 22 วรรคสอง บัญญัติให้กฎหมายที่มิใช่พระราชบัญญัติประกอบรัฐธรรมนูญที่กำหนดให้ต้องมีการออกกฎ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หรือได้รับสิทธิประโยชน์จากกฎหมายนั้นได้ หากมิมีได้การออกกฎดังกล่าวหรือยังมิได้ดำเนินการนั้นภายในระยะเวลาสองปีนับแต่วันที่กฎหมายนั้นมีผลใช้บังคับ 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แต่ในกรณีที่บทบัญญัติในเรื่องนั้น ให้สิทธิประโยชน์แก่ประชาชนให้บทบัญญัติดังกล่าวมีผลบังคับได้โดยไม่ต้องมีกฎหรือดำเนินการดังกล่าว ทั้งนี้ ระยะเวลาสองปีดังกล่าวคณะรัฐมนตรีจะมีมติขยายออกไปอีกก็ได้แต่ไม่เกินหนึ่งปี และต้องมีมติก่อนที่จะครบกำหนดเวลาสองปีดังกล่าว</w:t>
      </w:r>
    </w:p>
    <w:p w:rsidR="005F667A" w:rsidRPr="00871F7F" w:rsidRDefault="005F667A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9D5EB5" w:rsidRPr="00871F7F" w:rsidRDefault="00D5029F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2. </w:t>
      </w:r>
      <w:r w:rsidR="009D5EB5"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ร่างพระราชกฤษฎีกาเพิกถอนอุทยานแห่งชาติป่าน้ำตกพลิ้ว - เขาสระบาป บางส่วน ในท้องที่ตำบลเกวียนหัก อำเภอขลุง จังหวัดจันทบุรี พ.ศ. ....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คณะรัฐมนตรีมีมติอนุมัติหลักการร่างพระราชกฤษฎีกาเพิกถอนอุทยานแห่งชาติป่าน้ำตกพลิ้ว -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เขาสระบาป บางส่วน ในท้องที่ตำบลเกวียนหัก อำเภอขลุง จังหวัดจันทบุรี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 และให้กระทรวงเกษตรและสหกรณ์รับความเห็นของกระทรวงคมนาคม และสำนักงานสภาพัฒนาการเศรษฐกิจและสังคมแห่งชาติไปพิจารณาดำเนินการต่อไปด้วย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ทส. เสนอว่า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โครงการอ่างเก็บน้ำคลองขลุง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จังหวัดจันทบุรี เป็นโครงการพัฒนาและปรับปรุงแหล่งน้ำในเขตพื้นที่อำเภอขลุง จังหวัดจันทบุรี เพื่อการบรรเทาปัญหาการขาดแคลนน้ำและปัญหาอุทกภัยของราษฎรในพื้นที่ อีกทั้งยังสามารถเป็นแหล่งกักเก็บน้ำสำหรับช่วยเหลือพื้นที่การเกษตรและเป็นแหล่งน้ำสำหรับอุปโภค - บริโภคของราษฎรในเขตโครงการและบริเวณพื้นที่ใกล้เคียง โดยพื้นที่ก่อสร้างโครงการฯ บางส่วน อยู่ในเขตอุทยานแห่งชาติน้ำตกพลิ้วตามพระราชกฤษฎีกากำหนดบริเวณที่ดินป่าน้ำตกพลิ้ว - เขาสระบาป ในท้องที่ตำบลพลับพลา ตำบลคลองนารายณ์ ตำบลคมบาง อำเภอเมืองจันทบุรี ตำบลพลิ้ว อำเภอแหลมสิงห์ ตำบลมะขาม อำเภอมะขาม และตำบลมาบไพ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ตำบลวังสรรพรส ตำบลตรอกนอง ตำบลซึ้ง ตำบลตะปอน ตำบลเกวียนหัก อำเภอขลุง จังหวัดจันทบุรี ให้เป็นอุทยาน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แห่งชาติ พ.ศ. 2518 แต่โดยที่การก่อสร้างอ่างเก็บน้ำเพื่อกักเก็บน้ำในเขตอุทยานแห่งชาติเป็นการกระทำให้สภาพทางธรรมชาติเดิมถูกทำลายหรือเปลี่ยนแปลงไป ไม่อยู่ในหลักเกณฑ์ที่จะอนุญาตให้พนักงานเจ้าหน้าที่กระทำได้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ตามพระราชบัญญัติอุทยานแห่งชาติ พ.ศ. 2504 หากจะก่อสร้างอ่างเก็บน้ำดังกล่าวในเขตอุทยานแห่งชาติ จะต้องดำเนินการกันพื้นที่ที่จะทำการก่อสร้างออกจากเขตอุทยานแห่งชาติเสียก่อน ทส. จึงได้เสนอร่างพระราชกฤษฎีกาเพิกถอนอุทยานแห่งชาติป่าน้ำตกพลิ้ว - เขาสระบาป บางส่วน ในท้องที่ตำบลเกวียนหัก อำเภอขลุง จังหวัดจันทบุรี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พ.ศ. .... เพื่อเพิกถอนพื้นที่โครงการอ่างเก็บน้ำคลองขลุง จังหวัดจันทบุรี ออกจากเขตอุทยานแห่งชาติดังกล่าวตามมาตรา 7 แห่งพระราชบัญญัติอุทยานแห่งชาติ พ.ศ. 2504 บัญญัติให้การขยายหรือการเพิกถอนอุทยานแห่งชาติไม่ว่าทั้งหมด หรือบางส่วน ให้กระทำโดยพระราชกฤษฎีกา และในกรณีที่เป็นการขยายหรือการเพิกถอนอุทยานแห่งชาติบางส่วนให้มีแผนที่แสดงแนวเขตที่เปลี่ยนแปลงไปซึ่งจัดทำด้วยระบบภูมิสารสนเทศหรือระบบอื่น ซึ่งมีลักษณะใกล้เคียงกันแนบท้ายพระราชกฤษฎีกาด้วย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2. รองนายกรัฐมนตรี (พลเอก ประวิตร วงษ์สุวรรณ) สั่งและปฏิบัติราชการแทนนายกรัฐมนตรีพิจารณาแล้วเห็นว่า พระราชบัญญัติอุทยานแห่งชาติ พ.ศ. 2562 มีผลใช้บังคับแล้วตั้งแต่วันที่ 25 พฤศจิกายน 2566 โดยได้ยกเลิกพระราชบัญญัติอุทยานแห่งชาติ พ.ศ. 2504 และที่แก้ไขเพิ่มเติม จึงมีคำสั่งให้ ทส. รับร่างพระราชกฤษฎีกาตามข้อ 1. ไปพิจารณาทบทวนอีกครั้งหนึ่งเพื่อให้สอดคล้องกับพระราชบัญญัติอุทยานแห่งชาติ พ.ศ. 2562 ก่อนเสนอคณะรัฐมนตรีต่อไป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3. ทส. โดยกรมอุทยานแห่งชาติ สัตว์ป่า และพันธุ์พืช ได้ดำเนินการแก้ไขเพิ่มเติมร่างพระราชกฤษฎีกาตามข้อ 2. ให้สอดคล้องกับพระราชบัญญัติอุทยานแห่งชาติ พ.ศ. 2562 แล้ว 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3.1 จัดประชุมรับฟังความคิดเห็นฯ เมื่อวันที่ 15 มิถุนายน 2565 ณ ศาลาวัดเกวียนหัก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หมู่ที่ 7 ตำบลเกวียนหัก อำเภอขลุง จังหวัดจันทบุรี มีผู้เข้าร่วมประชุมทั้งหมด จำนวน 379 คน มีผู้ส่งแบบสอบถามแสดงความคิดเห็น จำนวน 292 ราย และผู้ไม่ส่งแบบสอบถามแสดงความคิดเห็น จำนวน 87 ราย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3.2 รับฟังความคิดเห็นฯ ผ่านเครือข่ายเทคโนโลยีสารสนเทศของกรมอุทยานแห่งชาติ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สัตว์ป่า และพันธุ์พืช ตั้งแต่วันที่ 15 มิถุนายน 2565 ถึงวันที่ 10 กรกฎาคม 2565 มีผู้ที่แสดงความคิดเห็น จำนวน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4 ราย</w:t>
      </w:r>
      <w:r w:rsidR="00030577"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สรุปมีผู้แสดงความคิดเห็นทั้งสิ้น จำนวน 296 ราย เห็นด้วย 290 ราย ไม่เห็นด้วย 5 ราย และไม่แสดงความเห็น จำนวน 1 ราย โดยมีข้อสรุปผลการรับฟังความคิดเห็น ซึ่งไม่ขัดต่อหลักการและสาระสำคัญของร่างพระราชกฤษฎีกาฉบับนี้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3.3 กรมอุทยานแห่งชาติ สัตว์ป่า และพันธุ์พืช ได้ขอความอนุเคราะห์กรมการปกครองตรวจสอบรายละเอียดเชิงพื้นที่ ความถูกต้องของท้องที่การปกครอง และแนวเขตการปกครองในแผนที่ท้ายร่างพระราชกฤษฎีกาดังกล่าว โดยเป็นไปตามมติคณะรัฐมนตรี (22 มีนาคม 2565) แล้ว ซึ่งกรมการปกครองมีหนังสือแจ้งว่า (1) แนวเขตการปกครองที่ปรากฏในแผนที่ท้ายร่างพระราชกฤษฎีกาดังกล่าวสอดคล้องกับคำบรรยายในประกาศกระทรวงมหาดไทย เรื่อง การกำหนดเขตตำบลในท้องที่อำเภอ ... จังหวัด ....ในพื้นที่ที่เกี่ยวข้อง (2) ที่ดินที่จะเพิกถอนที่ปรากฏในแผนที่ท้ายร่างพระราชกฤษฎีกาดังกล่าวอยู่ในพื้นที่ตำบลเกวียนหัก อำเภอขลุง จังหวัดจันทบุรี (3) ไม่ปรากฏชื่อหมู่บ้านในประกาศกระทรวงมหาดไทย เรื่อง การกำหนดเขตตำบลในท้องที่อำเภอ ... จังหวัด ... ในพื้นที่ที่เกี่ยวข้องดังต่อไปนี้ (</w:t>
      </w:r>
      <w:r w:rsidRPr="00871F7F">
        <w:rPr>
          <w:rFonts w:ascii="TH SarabunPSK" w:eastAsia="Calibri" w:hAnsi="TH SarabunPSK" w:cs="TH SarabunPSK"/>
          <w:sz w:val="32"/>
          <w:szCs w:val="32"/>
        </w:rPr>
        <w:t>3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871F7F">
        <w:rPr>
          <w:rFonts w:ascii="TH SarabunPSK" w:eastAsia="Calibri" w:hAnsi="TH SarabunPSK" w:cs="TH SarabunPSK"/>
          <w:sz w:val="32"/>
          <w:szCs w:val="32"/>
        </w:rPr>
        <w:t>1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) ชื่อหมู่บ้าน “บ้านมะกอกนอก” ตำบลมาบไพ อำเภอขลุง จังหวัดจันทบุรี (3.2) ชื่อหมู่บ้าน “บ้านตรอกนอง” ตำบลตรอกนอง อำเภอขลุง จังหวัดจันทบุรี (3.3) ชื่อหมู่บ้าน “บ้านตะบอนใหญ่” ตำบลตะปอน อำเภอขลุง จังหวัดจันทบุรี ซึ่งกรมอุทยานแห่งชาติ สัตว์ป่า และพันธุ์พืชได้ดำเนินการตรวจสอบและแก้ไขรายละเอียดในแผนที่ท้ายพระราชกฤษฎีกา โดยตัดชื่อหมู่บ้าน “บ้านมะกอกนอก” “บ้านตรอกนอง” และ “บ้านตะบอนใหญ่” ดังกล่าว เพื่อให้สอดคล้องตามผลการตรวจสอบของกรมการปกครองแล้ว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3.4 ดังนั้น สมควรเพิกถอนอุทยานแห่งชาติป่าน้ำตกพลิ้ว - เขาสระบาป บางส่วน ในท้องที่ตำบลเกวียนหัก อำเภอขลุง จังหวัดจันทบุรี เพื่อก่อสร้างโครงการอ่างเก็บน้ำคลองขลุง จังหวัดจันทบุรี โดยมีจำนวนเนื้อที่ประมาณ 85 ไร่ 2 งาน 54 ตารางวา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กษ. กระทรวงคมนาคม (คค.) กระทรวงมหาดไทย สำนักงานสภาพัฒนาการเศรษฐกิจและสังคมแห่งชาติ (สศช.) พิจารณาแล้วเห็นชอบในหลักการ โดย กษ.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มีความเห็นเพิ่มเติมว่า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การเสนอร่างพระราชกฤษฎีกาดังกล่าวมิใช่เป็นการอนุมัติงานหรือโครงการที่มีผลเป็นการอนุมัติให้ใช้จ่ายงบประมาณสำรองจ่ายเพื่อการฉุกเฉินหรือจำเป็น ดังนั้น จึงไม่ขัดแย้งกับหลักเกณฑ์ที่บัญญัติในมาตรา 169 (1) ของรัฐธรรมนูญแห่งราชอาณาจักรไทย คค. </w:t>
      </w:r>
      <w:r w:rsidR="00030577" w:rsidRPr="00871F7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มีความเห็นเพิ่มเติมว่า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จะต้องปฏิบัติตามกฎหมาย ระเบียบ มติคณะรัฐมนตรี และความเห็นของหน่วยงานที่เกี่ยวข้องเพื่อให้เกิดความโปร่งใสในการดำเนินการตามหลักธรรมาภิบาล และเป็นไปเพื่อประโยชน์ของรัฐและประชาชนเป็นสำคัญ สศช.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มีความเห็นเพิ่มเติมว่า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กรมชลประทานควรดำเนินการตามมาตรการฟื้นฟูสิ่งแวดล้อมภายหลังการก่อสร้าง และมาตรการป้องกัน แก้ไขหรือเยียวยาความเดือดร้อนหรือความเสียหายที่อาจเกิดขึ้นแก่ประชาชนในพื้นที่อย่างเคร่งครัดต่อไป และสำนักงานคณะกรรมการกฤษฎีกา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เห็นว่า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ทส. ได้ดำเนินการรับฟังความคิดเห็นและการมีส่วนร่วมของผู้มีส่วนได้เสีย ชุมชนที่เกี่ยวข้องและประชาชนในการเพิกถอนอุทยานแห่งชาติป่าน้ำตกพลิ้ว - เขาสระบาป บางส่วน ในท้องที่ตำบลเกวียนหัก อำเภอขลุง จังหวัดจันทบุรี เนื้อที่ประมาณ 85 ไร่ 2 งาน </w:t>
      </w:r>
      <w:r w:rsidR="001B2E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54 ตารางวา เพื่อดำเนินการก่อสร้างโครงการอ่างเก็บน้ำคลองขลุง จังหวัดจันทบุรี ตามประกาศกระทรวงทรัพยากรธรรมชาติและสิ่งแวดล้อม เรื่อง รับฟังความคิดเห็นและการมีส่วนร่วมของผู้มีส่วนได้เสียชุมชนที่เกี่ยวข้องและประชาชน ในการกำหนดพื้นที่ การขยาย และการเพิกถอนอุทยานแห่งชาติ วนอุทยาน สวนพฤกษศาสตร์และสวนรุกขชาติ พ.ศ. 2564 ซึ่งเป็นไปตามขั้นตอนที่กำหนดไว้ในมาตรา 8 วรรคสาม แห่งพระราชบัญญัติอุทยานแห่งชาติ พ.ศ. 2562 รวมถึงได้ดำเนินการตามมติคณะรัฐมนตรี (22 มีนาคม 2565) แล้ว และมิได้เป็นกรณีที่คณะรัฐมนตรีกระทำการอันมีผลเป็นการอนุมัติงานหรือโครงการ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หรือมีผลเป็นการสร้างความผูกพันต่อคณะรัฐมนตรีชุดต่อไปตามมาตรา 169 (1) ของรัฐธรรมนูญแห่งราชอาณาจักรไทย ตามมติคณะรัฐมนตรี (21 มีนาคม 2566) คณะรัฐมนตรีจึงสามารถพิจารณาให้ความเห็นชอบหลักการของร่างพระราชกฤษฎีกาดังกล่าวได้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เป็นการเพิกถอนอุทยานแห่งชาติป่าน้ำตกพลิ้ว - เขาสระบาป บางส่วน ในท้องที่ตำบลเกวียนหัก อำเภอขลุง จังหวัดจันทบุรี เนื้อที่ประมาณ 85 ไร่ 2 งาน 54 ตารางวา เพื่อดำเนินการก่อสร้างโครงการอ่างเก็บน้ำคลองขลุง จังหวัดจันทบุรี ซึ่งคณะรัฐมนตรีได้เคยมีมติ (7 สิงหาคม 2561) เห็นชอบในหลักการให้เพิกถอนพื้นที่อุทยานแห่งชาติป่าน้ำตกพลิ้ว - เขาสระบาป บางส่วน เพื่อก่อสร้างโครงการอ่างเก็บน้ำคลองขลุง จังหวัดจันทบุรีแล้ว โดยเมื่อได้ดำเนินการเพิกถอนเรียบร้อยแล้ว กระทรวงเกษตรและสหกรณ์จะได้ขอใช้พื้นที่เพื่อก่อสร้างโครงการ</w:t>
      </w:r>
      <w:r w:rsidR="001B2E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อ่างเก็บน้ำคลองขลุง จังหวัดจันทบุรีต่อไป ซึ่งคณะกรรมการอุทยานแห่งชาติได้มีมติเห็นชอบด้วยแล้ว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D5EB5" w:rsidRPr="00871F7F" w:rsidRDefault="00D5029F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9D5EB5"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ร่างกฎกระทรวงกำหนดลักษณะของเหรียญกษาปณ์ที่ระลึก 100 ปี มหาวิทยาลัยราชภัฏเชียงใหม่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9D5EB5"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 ....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คณะรัฐมนตรีมีมติอนุมัติหลักการร่างกฎกระทรวงกำหนดลักษณะของเหรียญกษาปณ์ที่ระลึก </w:t>
      </w:r>
      <w:r w:rsidR="001B2E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100 ปี มหาวิทยาลัยราชภัฏเชียงใหม่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กค. เสนอว่า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1. มหาวิทยาลัยราชภัฏเชียงใหม่ เดิมเป็นโรงเรียนฝึกหัดครูกสิกรรมประจำมณฑลพายัพ ก่อตั้ง</w:t>
      </w:r>
      <w:r w:rsidR="001B2E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เมื่อวันที่ 1 พฤษภาคม พ.ศ. 2467 โดยมีหน้าที่เพื่อศึกษาวิชาการในสาขาวิชาต่าง ๆ ตามความต้องการของท้องถิ่นและผลิตครูบุคลากรทางการศึกษา ส่งเสริมวิทยฐานะของครู อาจารย์ และบุคลากร ทำนุบำรุงศิลปวัฒนธรรม และให้บริการทางวิชาการแก่สังคม และในวันที่ 1 พฤษภาคม 2567 จะครบรอบ 100 ปี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2. มหาวิทยาลัยราชภัฏเชียงใหม่ได้ขอความร่วมมือกรมธนารักษ์ กค. จัดทำเหรียญกษาปณ์ที่ระลึก 100 ปี มหาวิทยาลัยร่าชภัฏเชียงใหม่ โดยมีวัตถุประสงค์เพื่อสำนึกในพระมหากรุณาธิคุณ และเผยแพร่พระเกียรติคุณ พระบาทสมเด็จพระปรเมนทรรามาธิบดีศรีสินทรมหาวชิราลงกรณ พระวชิรเกล้าเจ้าอยู่หัว ที่พระราชทาน</w:t>
      </w:r>
      <w:r w:rsidR="004B1CBE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แก่มหาวิทยาลัยราชภัฏและการศึกษาของชาติให้แผ่ไพศาลไปทั้งภายในประเทศและนานาประเทศ และเพื่อเก็บไว้เป็นที่ระลึกในโอกาสครบรอบ 100 ปี ดังกล่าว ทั้งนี้ กค. ได้ขอพระราชทานพระบรมราชานุญาตจัดทำเหรียญกษาปณ์ที่ระลึกในโอกาสดังกล่าว และได้รับพระราชทานพระบรมราชานุญาตให้จัดทำเหรียญกษาปณ์ที่ระลึกตามรูปแบบที่นำความกราบบังคมทูลประกอบพระราชวินิจฉัยแล้ว สำหรับค่าใช้จ่ายในการจัดทำเหรียญกษาปณ์ที่ระลึกดังกล่าวมาจากเงินทุนหมุนเวียนการบริหารจัดการเหรียญกษาปณ์ ทรัพย์สินมีค่าของรัฐและการทำของ ประจำปีงบประมาณ พ.ศ. 2566 โดย กค. ได้จัดเตรียมงบประมาณสำหรับการดำเนินงานไว้แล้ว จึงสามารถกระทำได้ตามมาตรา 169 (1) ของรัฐธรรมนูญแห่งราชอาณาจักรไทย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กำหนดชนิด ราคา โลหะ อัตราเนื้อโลหะ น้ำหนัก ขนาด อัตราเผื่อเหลือเผื่อขาด ลวดลาย และลักษณะอื่น ๆ ของเหรียญกษาปณ์โลหะสีขาว (ทองแดงผสมนิกเกิล) ชนิดราคายี่สิบบาท เพื่อเป็นที่ระลึกเนื่องในโอกาสครบ 100 ปี มหาวิทยาลัยราชภัฏเชียงใหม่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D5EB5" w:rsidRPr="00871F7F" w:rsidRDefault="00D5029F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9D5EB5"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ร่างระเบียบ ว่าด้วยหลักเกณฑ์และวิธีการสรรหากรรมการผู้ทรงคุณวุฒิ ในคณะกรรมการการรักษาความมั่นคงปลอดภัยไซเบอร์แห่งชาติ พ.ศ. ....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คณะรัฐมนตรีมีมติเห็นชอบในหลักการร่างระเบียบ ว่าด้วยหลักเกณฑ์และวิธีการสรรหากรรมการผู้ทรงคุณวุฒิ ในคณะกรรมการการรักษาความมั่นคงปลอดภัยไซเบอร์แห่งชาติ พ.ศ. .... ตามที่คณะกรรมการรักษาความมั่นคงปลอดภัยไซเบอร์แห่งชาติ (กมช.) เสนอและให้ส่งคณะกรรมการตรวจสอบร่างกฎหมายและร่างอนุบัญญัติที่เสนอคณะรัฐมนตรีตรวจพิจารณา โดยให้รับความเห็นของสำนักงานคณะกรรมการกฤษฎีกาไปประกอบการพิจารณาด้วย แล้วดำเนินการต่อไปได้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กมช. เสนอว่า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1. พระราชบัญญัติการรักษาความมั่นคงปลอดภัยไซเบอร์ พ.ศ. 2562 มาตรา 5 บัญญัติให้มี กมช. ประกอบด้วย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(1) นายกรัฐมนตรี เป็นประธานกรรมการ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(2) กรรมการโดยตำแหน่ง ได้แก่รัฐมนตรีว่าการกระทรวงกลาโหม รัฐมนตรีว่าการกระทรวงดิจิทัลเพื่อเศรษฐกิจและสังคม ปลัดกระทรวงการคลัง ปลัดกระทรวงยุติธรรม ผู้บัญชาการตำรวจแห่งชาติ และเลขาธิการสภาความมั่นคงแห่งชาติ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(3) กรรมการผู้ทรงคุณวุฒิ จำนวนไม่เกินเจ็ดคน ซึ่งคณะรัฐมนตรีแต่งตั้งจากผู้มีความรู้ความเชี่ยวชาญ และประสบการณ์เป็นที่ประจักษ์ในด้านการรักษาความมั่นคงปลอดภัยไซเบอร์ ด้านเทคโนโลยีสารสนเทศและการสื่อสาร ด้านการคุ้มครองข้อมูลส่วนบุคคล ด้านวิทยาศาสตร์ ด้านวิศวกรรมศาสตร์ ด้านกฎหมาย ด้านการเงิน หรือด้านอื่นที่เกี่ยวข้อง และเป็นประโยชน์ต่อการรักษาความมั่นคงปลอดภัยไซเบอร์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ให้เลขาธิการเป็นกรรมการและเลขานุการ และให้เลขาธิการแต่งตั้งพนักงานของสำนักงานเป็นผู้ช่วยเลขานุการได้ไม่เกินสองคน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หลักเกณฑ์และวิธีการสรรหาบุคคลเพื่อเสนอคณะรัฐมนตรีแต่งตั้งเป็นกรรมการผู้ทรงคุณวุฒิใน กมช. รวมทั้งการสรรหากรรมการผู้ทรงคุณวุฒิเพื่อดำรงตำแหน่งแทนผู้ที่พ้นจากตำแหน่งก่อนวาระตามมาตรา 7 วรรคสอง ให้เป็นไปตามระเบียบที่คณะรัฐมนตรีกำหนด โดยการเสนอแนะของ กมช.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2. ดังนั้น เพื่อให้มีหลักเกณฑ์และวิธีการสรรหาบุคคลเพื่อเสนอคณะรัฐมนตรีแต่งตั้งเป็นกรรมการผู้ทรงคุณวุฒิและการสรรหากรรมการผู้ทรงคุณวุฒิใน กมช. และสำนักงาน กมช. สามารถนำหลักเกณฑ์ดังกล่าวมาใช้ในการดำเนินการสรรหากรรมการผู้ทรงคุณวุฒิ ใน กมช. ได้ ก่อนที่กรรมการผู้ทรงคุณวุฒิชุดเดิมจะครบกำหนดวาระ 4 ปี ในวันที่ 10 ธันวาคม 2566</w:t>
      </w:r>
      <w:r w:rsidRPr="00871F7F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t>1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จึงได้ออกร่างระเบียบ ว่าด้วยหลักเกณฑ์และวิธีการสรรหากรรมการผู้ทรงคุณวุฒิ ในคณะกรรมการการรักษาความมั่นคงปลอดภัยไซเบอร์แห่งชาติ พ.ศ. .... ขึ้น โดยในคราวประชุม กมช. ครั้งที่ 2/2565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lastRenderedPageBreak/>
        <w:t>เมื่อวันที่ 24 สิงหาคม 2565 ที่ประชุมได้มีมติเห็นชอบร่างระเบียบดังกล่าว และให้นำร่างระเบียบดังกล่าวเสนอคณะรัฐมนตรีเพื่อพิจารณาต่อไป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สาระสำคัญของร่างระเบียบฯ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กำหนดหลักเกณฑ์และวิธีการสรรหาบุคคลเพื่อเสนอคณะรัฐมนตรีแต่งตั้งเป็นกรรมการผู้ทรงคุณวุฒิใน กมช. สรุปได้ดังนี้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การแต่งตั้งคณะกรรมการสรรหา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กำหนดให้กรณีที่มีเหตุให้ต้องสรรหากรรมการผู้ทรงคุณวุฒิให้นายกรัฐมนตรีแต่งตั้งคณะกรรมการสรรหาคณะหนึ่งประกอบด้วย ประธานกรรมการสรรหาและกรรมการสรรหาอีกจำนวนไม่น้อยกว่า 5 คนแต่ไม่เกิน </w:t>
      </w:r>
      <w:r w:rsidR="006F28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7 คนจากบุคคลที่มีความรู้ ความเชี่ยวชาญ และประสบการณ์เป็นที่ประจักษ์ในด้านการรักษาความมั่นคงปลอดภัย</w:t>
      </w:r>
      <w:r w:rsidR="006F28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ไซเบอร์ ด้านเทคโนโลยีสารสนเทศและการสื่อสาร ด้านการคุ้มครองข้อมูลส่วนบุคคล ด้านวิทยาศาสตร์ </w:t>
      </w:r>
      <w:r w:rsidR="006F28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ด้านวิศวกรรมศาสตร์ ด้านกฎหมาย ด้านการเงิน หรือด้านอื่นที่เกี่ยวข้อง และเป็นประโยชน์ต่อการรักษาความมั่นคงปลอดภัยไซเบอร์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อำนาจหน้าที่ของคณะกรรมการสรรหา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กำหนดให้คณะกรรมการสรรหามีอำนาจหน้าที่ในการสรรหากรรมการผู้ทรงคุณวุฒิ</w:t>
      </w:r>
      <w:r w:rsidR="006F28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ตามหลักเกณฑ์ และวิธีการ ดังต่อไปนี้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(1) ให้คณะกรรมการสรรหา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กำหนดด้านที่ประสงค์จะให้มีกรรมการผู้ทรงคุณวุฒิ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 ให้ประกอบด้วยด้านการรักษาความมั่นคงปลอดภัยไซเบอร์ ด้านเทคโนโลยี สารสนเทศและการสื่อสาร ด้านการคุ้มครองข้อมูลส่วนบุคคล ด้านวิทยาศาสตร์ ด้านวิศวกรรมศาสตร์ ด้านกฎหมาย ด้านการเงิน หรือด้านอื่นที่เกี่ยวข้อง และเป็นประโยชน์ต่อการรักษาความมั่นคงปลอดภัยไซเบอร์ พร้อมทั้งจำนวนกรรมการแต่ละด้านที่จะเสนอให้มีการแต่งตั้งด้านละหนึ่งคน ทั้งนี้จำนวนไม่เกิน 7 คน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(2) ให้กรรมการสรรหา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เสนอชื่อบุคคลซึ่งมีความรู้ ความเชี่ยวชาญ และความสามารถเป็นที่ประจักษ์ในด้านที่กำหนด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ใน (1) และมีคุณสมบัติ รวมทั้งไม่มีลักษณะ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>ต้องห้ามตามมาตรา 6 แห่งพระราชบัญญัติการรักษาความมั่นคงปลอดภัยไซเบอร์ พ.ศ. 2562 พร้อมทั้งประวัติย่อและความยินยอมของผู้ที่ได้รับการเสนอชื่อ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(3)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ห้ามมิให้เสนอรายชื่อกรรมการสรรหาเป็นกรรมการผู้ทรงคุณวุฒิ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(4) ก่อนการพิจารณาคัดเลือก ให้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เลขานุการรวบรวมรายชื่อตรวจสอบคุณสมบัติลักษณะต้องห้าม พร้อมทั้งประวัติและผลงาน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ของผู้ได้รับการเสนอชื่อ และเสนอให้คณะกรรมการสรรหาพิจารณา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(5) ให้คณะกรรมการสรรหาดำเนินการ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คัดเลือกบุคคลที่ได้รับการเสนอชื่อให้เหลือจำนวนสองเท่าของจำนวนกรรมการที่จะมีในแต่ละด้าน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ตาม (1) และสรุปผลการคัดเลือก พร้อมทั้งประวัติและผลงานของ</w:t>
      </w:r>
      <w:r w:rsidR="006F28A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ผู้ที่ได้รับการสรรหา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(6) ให้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คณะกรรมการสรรหานำรายชื่อเสนอคณะกรรมการการรักษาความมั่นคงปลอดภัยไซเบอร์แห่งชาติ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พิจารณาคัดเลือกรายชื่อผู้ที่ได้รับการสรรหาตาม (5) ให้เหลือเท่าจำนวนกรรมการในแต่ละด้าน ตามที่กำหนดใน (1) แล้วเสนอรายชื่อต่อคณะรัฐมนตรีเพื่อพิจารณาแต่งตั้งเป็นกรรมการผู้ทรงคุณวุฒิ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>(7) ให้คณะกรรมการสรรหามีอำนาจดำเนินการอื่นใดเฉพาะในส่วนที่เกี่ยวข้องกับการสรรหาได้เท่าที่จำเป็นและไม่ขัดหรือแย้งกับหลักเกณฑ์และวิธีการตามระเบียบ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ในกรณีที่คณะรัฐมนตรีไม่เห็นชอบด้วยกับรายชื่อผู้ทรงคุณวุฒิที่เสนอทั้งหมดหรือบางส่วนให้คณะกรรมการสรรหาดำเนินการสรรหาและเสนอรายชื่อผู้ทรงคุณวุฒิคนใหม่ ให้ครบจำนวนตามที่กฎหมายกำหนดโดยเร็ว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กำหนดให้การประชุมของคณะกรรมการสรรหา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ต้องมีกรรมการสรรหามาประชุมไม่น้อยกว่า</w:t>
      </w:r>
      <w:r w:rsidR="006F28A6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>กึ่งหนึ่งของจำนวนกรรมการสรรหาทั้งหมดจึงจะเป็นองค์ประชุม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การสิ้นสุดของคณะกรรมการสรรหา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เมื่อคณะรัฐมนตรีแต่งตั้งกรรมการผู้ทรงคุณวุฒิตามจำนวนที่กำหนดในมาตรา 5 (3) แห่งพระราชบัญญัติการรักษาความมั่นคงปลอดภัยไซเบอร์ พ.ศ. 2562 และได้นำรายชื่อกรรมการผู้ทรงคุณวุฒิทั้งจำนวนประกาศในราชกิจจานุเบกษาแล้ว ให้คณะกรรมการสรรหาสิ้นสุดลง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กรณีกรรมการผู้ทรงคุณวุฒิพ้นจากตำแหน่งก่อนครบวาระ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เมื่อคณะกรรมการสรรหาสิ้นสุดลง และกรณีมีเหตุให้ต้องสรรหากรรมการผู้ทรงคุณวุฒิ ให้เริ่มดำเนินการตามข้อ 4 ก่อนครบวาระของกรรมการผู้ทรงคุณวุฒิชุดเดิมเป็นระยะเวลาไม่น้อยกว่าหนึ่งร้อยแปดสิบวัน หรือภายในหนึ่งร้อยแปดสิบวันนับแต่วันที่กรรมการผู้ทรงคุณวุฒิพ้นจากตำแหน่งก่อนครบวาระ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871F7F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ผู้รักษาการ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ให้ประธานกรรมการการรักษาความมั่นคงปลอดภัยไซเบอร์แห่งชาติ รักษาการตามระเบียบนี้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71F7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ในกรณีที่มีปัญหาเกี่ยวกับการบังคับใช้หรือการปฏิบัติตามระเบียบนี้หรือระเบียบนี้ไม่ได้กำหนดเรื่องใดไว้ ให้ประธานกรรมการการรักษาความมั่นคงปลอดภัยไซเบอร์แห่งชาติมีอำนาจตีความและวินิจฉัยชี้ขาด ทั้งนี้ การตีความและวินิจฉัยชี้ขาดของประธานกรรมการการรักษาความมั่นคงปลอดภัยไซเบอร์แห่งชาติให้ถือเป็นที่สุด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71F7F">
        <w:rPr>
          <w:rFonts w:ascii="TH SarabunPSK" w:eastAsia="Calibri" w:hAnsi="TH SarabunPSK" w:cs="TH SarabunPSK"/>
          <w:sz w:val="32"/>
          <w:szCs w:val="32"/>
        </w:rPr>
        <w:t>_________________</w:t>
      </w:r>
    </w:p>
    <w:p w:rsidR="009D5EB5" w:rsidRPr="006F28A6" w:rsidRDefault="009D5EB5" w:rsidP="00E07C9A">
      <w:pPr>
        <w:spacing w:after="0" w:line="36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6F28A6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6F28A6">
        <w:rPr>
          <w:rFonts w:ascii="TH SarabunPSK" w:eastAsia="Calibri" w:hAnsi="TH SarabunPSK" w:cs="TH SarabunPSK"/>
          <w:sz w:val="28"/>
          <w:cs/>
        </w:rPr>
        <w:t xml:space="preserve"> ได้มีประกาศสำนักนายกรัฐมนตรี เรื่อง แต่งตั้งกรรมการผู้ทรงคุณวุฒิในคณะกรรมการการรักษาความมั่นคงปลอดภัยไซเบอร์แห่งชาติ ลงวันที่ 17 ธันวาคม 2562 โดยให้มีผลตั้งแต่ 11 ธันวาคม 2562 เป็นต้นไป</w:t>
      </w:r>
    </w:p>
    <w:p w:rsidR="009D5EB5" w:rsidRPr="00871F7F" w:rsidRDefault="009D5EB5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164409" w:rsidRPr="003D3031" w:rsidRDefault="00D5029F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164409"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และครุยประจำตำแหน่งของสถาบันบัณฑิตพัฒนศิลป์ (ฉบับที่ ..) พ.ศ. ....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และครุยประจำตำแหน่งของสถาบันบัณฑิตพัฒนศิลป์ (ฉบับที่..) พ.ศ. .... ตามที่กระทรวงวัฒนธรรม (วธ.) เสนอ และให้สำนักงานคณะกรรมการกฤษฎีกาตรวจพิจารณา แล้วดำเนินการ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ต่อไปได้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ทั้งนี้ วธ. เสนอว่า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 โดยที่พระราชกฤษฎีกาว่าด้วยปริญญาในสาขาวิชา อักษรย่อสำหรับสาขาวิชา ครุยวิทยฐานะ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เข็มวิทยฐานะ และครุยประจำตำแหน่งของสถาบันบัณฑิตพัฒนศิลป์ พ.ศ. 2554 กำหนดปริญญาและอักษรย่อสำหรับสาขาวิชาของสถาบันบัณฑิตพัฒนศิลป์ ประกอบด้วย (1) สาขาวิชาวิจิตรศิลป์และประยุกต์ศิลป์ และ (2) สาขาวิชาศึกษาศาสตร์ รวมทั้งกำหนดครุยวิทยฐานะของสถาบันฯ กำหนดครุยประจำตำแหน่งของนายกสภาสถาบันฯ กรรมการสภาสถาบันฯ ผู้บริหารและคณาจารย์ กำหนดเข็มวิทยฐานะ และกำหนดสีประจำคณะ รวม 3 คณะ คือ คณะศิลปนาฏดุริยางค์ คณะศิลปวิจิตร และคณะศิลปศึกษา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 ตั้งแต่ปีการศึกษา 2562 เป็นต้นมา สถาบันบัณฑิตพัฒนศิลป์ได้จัดให้มีการเรียนการสอนในระดับปริญญาเพิ่มขึ้นในวิทยาลัยนาฏศิลป์ และวิทยาลัยช่างศิลป์ (เป็นส่วนราชการที่มีฐานะเทียบเท่าคณะ ตามความเห็นคณะกรรมการกฤษฎีกา เรื่องเสร็จที่ 1479/2555) จึงสมควรกำหนดสีประจำวิทยาลัย รวมทั้งแก้ไขการกำหนดลักษณะ ชนิด ประเภท และส่วนประกอบของครุยวิทยฐานะ เข็มวิทยฐานะ และครุยประจำตำแหน่ง วธ. จึงได้ดำเนินการยกร่างพระราชกฤษฎีกาว่าด้วยปริญญาในสาขาวิชา อักษรย่อสำหรับสาขาวิชา ครุยวิทยฐานะ เข็มวิทยฐานะ และครุยประจำตำแหน่งของสถาบันบัณฑิตพัฒนศิลป์ (ฉบับที่ ..) พ.ศ. .... เพื่อกำหนดขนาดของเครื่องหมายสถาบันฯ ประดับครุยวิทยฐานะ กำหนดขนาดของเข็มวิทยฐานะ กำหนดให้ใช้ครุยวิทยฐานะ และครุยประจำตำแหน่ง</w:t>
      </w:r>
      <w:r w:rsidRPr="003D3031">
        <w:rPr>
          <w:rFonts w:ascii="TH SarabunPSK" w:hAnsi="TH SarabunPSK" w:cs="TH SarabunPSK" w:hint="cs"/>
          <w:spacing w:val="-4"/>
          <w:sz w:val="32"/>
          <w:szCs w:val="32"/>
          <w:cs/>
        </w:rPr>
        <w:t>เพิ่มเติมกับวิทยาลัยนาฏศิลป์ทุกแห่ง และวิทยาลัยช่างศิลป์ทุกแห่ง รวมทั้งเพิ่มเติม สีประจำวิทยาลัยในสังกัดสถาบันฯ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คือ สีประจำวิทยาลัยนาฏศิลป์ทุกแห่ง สีเขียว และสีประจำวิทยาลัยช่างศิลป์ทุกแห่ง สีเหลือง</w:t>
      </w:r>
    </w:p>
    <w:p w:rsidR="00164409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3. ในคราวการประชุมสภาสถาบันบัณฑิตพัฒนศิลป์ ครั้งที่ 3/2566 เมื่อวันที่ 23 มีนาคม 2566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ที่ประชุมได้มีมติเห็นชอบร่างพระราชกฤษฎีกาดังกล่าวแล้ว จึงได้เสนอร่างพระราชกฤษฎีกาฯ มาเพื่อดำเนินการ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เป็นการแก้ไขเพิ่มเติมพระราชกฤษฎีกาว่าด้วยปริญญาในสาขาวิชา อักษรย่อสำหรับสาขาวิชา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ครุยวิทยฐานะ เข็มวิทยฐานะ และครุยประจำตำแหน่งของสถาบันบัณฑิตศิลป์ พ.ศ. 2554</w:t>
      </w:r>
      <w:r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เนื่องจากมีการเรียนการสอนระดับปริญญาเพิ่มขึ้นในวิทยาลัยนาฏศิลป์และวิทยาลัยช่างศิลป โดยกำหนดสีประจำวิทยาลัย รวมทั้งแก้ไขการกำหนดลักษณะ ชนิด ประเภท และส่วนประกอบของครุยวิทยฐานะ เข็มวิทยฐานะ และครุยประจำตำแหน่ง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>ซึ่งสภาสถาบันบัณฑิตพัฒนศิลป์ได้มีมติเห็นชอบด้วยแล้ว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409" w:rsidRPr="003D3031" w:rsidRDefault="00D5029F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164409"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ร่างพระราชกฤษฎีกาเพิกถอนอุทยานแห่งชาติป่าเชียงดาว ป่าแม่งัด และป่าแม่แตง บางส่วนในท้องที่ตำบลบ้านเป้า และตำบลแม่หอพระ อำเภอแม่แตง จังหวัดเชียงใหม่ พ.ศ. ....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คณะรัฐมนตรีมีมติอนุมัติดังนี้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pacing w:val="-6"/>
          <w:sz w:val="32"/>
          <w:szCs w:val="32"/>
          <w:cs/>
        </w:rPr>
        <w:t>1. อนุมัติหลักการร่างพระราชกฤษฎีกาเพิกถอนอุทยานแห่งชาติป่าเชียงดาว ป่าแม่งัด และป่าแม่แตง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บางส่วน ในท้องที่ตำบลบ้านเป้า และตำบลแม่หอพระ อำเภอแม่แตง จังหวัดเชียงใหม่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 แล้วดำเนินการต่อไปได้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 ให้กระทรวงทรัพยากรธรรมชาติและสิ่งแวดล้อมรับความเห็นของกระทรวงเกษตรและสหกรณ์ และสำนักงานสภาพัฒนาการเศรษฐกิจและสังคมแห่งชาติไปพิจารณาดำเนินการต่อไปด้วย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3. ให้กระทรวงเกษตรและสหกรณ์รับความเห็นของกระทรวงคมนาคม และสำนักงานสภาพัฒนาการเศรษฐกิจและสังคมแห่งชาติไปพิจารณาดำเนินการต่อไปด้วย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สาระสำคัญของร่างพระราชกฤษฎีกา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เป็นการเพิกถอนพื้นที่อุทยานแห่งชาติศรีลานนา บางส่วน ในท้องที่ตำบลบ้านเป้า และตำบลแม่หอพระ อำเภอแม่แตง จังหวัดเชียงใหม่ เพื่อก่อสร้างโครงการเพิ่มปริมาณน้ำในอ่างเก็บน้ำเขื่อนแม่กวงอุดมธารา จังหวัดเชียงใหม่ เนื้อที่ประมาณ 229 ไร่ 1 งาน 63.6 ตารางวา ซึ่งคณะรัฐมนตรีได้เคยมีมติ (7 สิงหาคม 2561) เห็นชอบในหลักการให้เพิกถอนพื้นที่อุทยานแห่งชาติศรีลานนา บางส่วน เพื่อก่อสร้างโครงการเพิ่มปริมาณน้ำในอ่างเก็บน้ำเขื่อนแม่กวงอุดมธารา จังหวัดเชียงใหม่ ตามที่กระทรวงเกษตรและสหกรณ์เสนอแล้ว โดยเมื่อได้ดำเนินการเพิกถอนเรียบร้อยแล้วกระทรวงเกษตรและสหกรณ์จะได้ขอใช้พื้นที่เพื่อก่อสร้างเพิ่มปริมาณน้ำในอ่างเก็บน้ำเขื่อนแม่กวงอุดมธารา จังหวัดเชียงใหม่ต่อไป ซึ่งคณะกรรมการอุทยานแห่งชาติได้มีมติเห็นชอบด้วยแล้ว ประกอบกับหน่วยงานที่เกี่ยวข้องเห็นชอบด้วย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โดยกระทรวงทรัพยากรธรรมชาติและสิ่งแวดล้อมได้จัดให้มีการรับฟังความคิดเห็นฯ ตามประกาศกระทรวงทรัพยากรธรรมชาติและสิ่งแวดล้อม เรื่อง การรับฟังความคิดเห็นและการมีส่วนร่วมของผู้มีส่วนได้เสีย ชุมชนที่เกี่ยวข้อง และประชาชนในการกำหนดพื้นที่ การขยาย และการเพิกถอนอุทยานแห่งชาติ วนอุทยาน 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สวนพฤกษศาสตร์และสวนรุกขชาติ พ.ศ. 2564 และกรมการปกครองได้ตรวจสอบความถูกต้องของท้องที่การปกครองและแนวเขตการปกครองที่ปรากฏในแผนที่ท้ายร่างพระราชกฤษฎีกาฯ ตามมติคณะรัฐมนตรี (22 มีนาคม 2565) แล้ว</w:t>
      </w:r>
    </w:p>
    <w:p w:rsidR="00D5029F" w:rsidRPr="003D3031" w:rsidRDefault="00D5029F" w:rsidP="00E07C9A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64409" w:rsidRPr="003D3031" w:rsidRDefault="00D5029F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164409"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คณะรัฐมนตรีมีมติอนุมัติในหลักการร่างประกาศกระทรวงทรัพยากรธรรมชาติและสิ่งแวดล้อม เรื่อง มาตรการคุ้มครองทรัพยากรปะการังจากกิจกรรมท่องเที่ยวดำน้ำ พ.ศ. .... ตามที่กระทรวงทรัพยากรธรรมชาติและ</w:t>
      </w:r>
      <w:r w:rsidRPr="003D3031">
        <w:rPr>
          <w:rFonts w:ascii="TH SarabunPSK" w:hAnsi="TH SarabunPSK" w:cs="TH SarabunPSK" w:hint="cs"/>
          <w:sz w:val="32"/>
          <w:szCs w:val="32"/>
          <w:cs/>
        </w:rPr>
        <w:lastRenderedPageBreak/>
        <w:t>สิ่งแวดล้อม (ทส.)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และให้กระทรวงทรัพยากรธรรมชาติและสิ่งแวดล้อมรับความเห็นของกระทรวงการท่องเที่ยวและกีฬาและกระทรวงคมนาคมไปพิจารณาดำเนินการต่อไปด้วย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ทั้งนี้ ร่างประกาศที่กระทรวงทรัพยากรธรรมชาติและ</w:t>
      </w:r>
      <w:r w:rsidRPr="003D3031">
        <w:rPr>
          <w:rFonts w:ascii="TH SarabunPSK" w:hAnsi="TH SarabunPSK" w:cs="TH SarabunPSK"/>
          <w:sz w:val="32"/>
          <w:szCs w:val="32"/>
          <w:cs/>
        </w:rPr>
        <w:t>สิ่งแวดล้อมเสนอ มีสาระสำคัญเป็นการกำหนดมาตรการคุ้มครองทรัพยากรปะการังจากกิจกรรมท่องเที่ยวดำน้ำ เพื่อประโยชน์ในการสงวน คุ้มครอง อนุรักษ์ และฟื้นฟูทรัพยากรปะการัง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โดยกำหนดให้ผู้ประกอบกิจกรรมท่องเที่ยวดำน้ำต้องดำเนินการตามมาตรการที่กำหนดไว้ เช่น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กำหนดให้การจัดกิจกรรมท่องเที่ยวดำน้ำต้องมีผู้ควบคุมในการดูแลนักท่องเที่ยวไม่ให้กระทำการที่เป็นการต้องห้ามตามร่างประกาศนี้ กำหนดให้ผู้ควบคุมต้องแจ้งนักท่องเที่ยวเกี่ยวกับกฎหมายและระเบียบที่เกี่ยวข้อง รวมทั้งวิธีปฏิบัติที่ดีในการดำน้ำโดยไม่กระทบกระเทือนต่อปะการังและสิ่งมีชีวิตใต้ทะเล เป็นต้น โดยมาตรการตามร่างประกาศดังกล่าวจะมีผลใช้บังคับเป็นเวลา 5 ปี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ทั้งนี้ มาตรการดังกล่าวจะไม่ใช้บังคับกับกิจกรรมที่มิใช่กิจกรรมท่องเที่ยวดำน้ำ เช่น การดำน้ำเพื่อการศึกษาและวิจัยทางวิชาการ การดำน้ำเพื่ออนุรักษ์และฟื้นฟูทรัพยากรทางทะเลและชายฝั่งภายใต้การกำกับของหน่วยงานพื้นที่ที่รับผิดชอบ เป็นต้น โดยหากผู้ใดฝ่าฝืนหรือไม่ปฏิบัติตามมาตรการดังกล่าวต้องระวางโทษจำคุกไม่เกิน 2 ปี หรือปรับไม่เกิน </w:t>
      </w:r>
      <w:r w:rsidRPr="003D3031">
        <w:rPr>
          <w:rFonts w:ascii="TH SarabunPSK" w:hAnsi="TH SarabunPSK" w:cs="TH SarabunPSK"/>
          <w:sz w:val="32"/>
          <w:szCs w:val="32"/>
        </w:rPr>
        <w:t xml:space="preserve">200,000 </w:t>
      </w:r>
      <w:r w:rsidRPr="003D3031">
        <w:rPr>
          <w:rFonts w:ascii="TH SarabunPSK" w:hAnsi="TH SarabunPSK" w:cs="TH SarabunPSK"/>
          <w:sz w:val="32"/>
          <w:szCs w:val="32"/>
          <w:cs/>
        </w:rPr>
        <w:t>บาท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หรือทั้งจำทั้งปรับ และคณะกรรมการนโยบายและแผนการบริหารจัดการทรัพยากรทางทะเลและชายฝั่งแห่งชาติเห็นชอบด้วยแล้ว 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>ร่างประกาศมีสาระสำคัญ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1. กำหนดห้ามมิให้ดำเนินการในบริเวณแนวปะการัง ดังนี้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1.1 ห้ามแตะหรือสัมผัสปะการัง สัตว์น้ำ หรือสิ่งมีชีวิตใด ๆ 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1.2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ห้ามดำเนินกิจกรรม </w:t>
      </w:r>
      <w:r w:rsidRPr="003D3031">
        <w:rPr>
          <w:rFonts w:ascii="TH SarabunPSK" w:hAnsi="TH SarabunPSK" w:cs="TH SarabunPSK"/>
          <w:sz w:val="32"/>
          <w:szCs w:val="32"/>
        </w:rPr>
        <w:t xml:space="preserve">Sea Walker </w:t>
      </w:r>
      <w:r w:rsidRPr="003D3031">
        <w:rPr>
          <w:rFonts w:ascii="TH SarabunPSK" w:hAnsi="TH SarabunPSK" w:cs="TH SarabunPSK"/>
          <w:sz w:val="32"/>
          <w:szCs w:val="32"/>
          <w:cs/>
        </w:rPr>
        <w:t>และห้ามดำนำโดยวิธีอื่นใดที่มีลักษณะเป็นการเดินหรือเคลื่อนที่บนพื้นทะเล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ห้ามเคลื่อนย้ายปะการัง สัตว์น้ำ หรือสิ่งมีชีวิตใด ๆ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มาให้นักท่องเที่ยวดู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ห้ามกระทำด้วยประการใด ๆ อันก่อให้เกิดตะกอนตกทับหรือปกคลุมปะการัง หรือทำให้ปะการังได้รับความเสียหาย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ห้ามใช้ตีนกบโดยส่วนใดส่วนหนึ่งของตีนกบสัมผัสปะการัง และห้ามมิให้เตะตีนกบในลักษณะที่จะทำให้เกิดตะกอนฟุ้งจนตกทับหรือปกคลุมปะการัง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หรือทำให้ปะการังได้รับความเสียหาย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ห้ามให้อาหารป่าหรือสัตว์น้ำ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ห้ามทิ้งขยะหรือปล่อยของเสียทุกชนิดในทะเล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1.8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ห้ามทิ้งสมอเรือในแนวปะการัง และบนพื้นทะเลในระยะรัศมี 3 เมตร จากแนวปะการัง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1.9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ห้ามผูกเชือกกับปะการังเพื่อทำแนวทุ่น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D3031">
        <w:rPr>
          <w:rFonts w:ascii="TH SarabunPSK" w:hAnsi="TH SarabunPSK" w:cs="TH SarabunPSK"/>
          <w:sz w:val="32"/>
          <w:szCs w:val="32"/>
          <w:cs/>
        </w:rPr>
        <w:t>กำหนดให้การประกอบกิจกรรมท่องเที่ยวดำน้ำต้องดำเนินการ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ตามหลักเกณฑ์และวิธีการ ดังนี้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2.1 การจัดกิจกรรมท่องเที่ยวดำน้ำตื้น ให้มีผู้ควบคุมหนึ่งคนต่อนักท่องเที่ยวไม่เกินยี่สิบคน และกรณีนักท่องเที่ยวเกินยี่สิบคน ให้มีผู้ช่วยผู้ควบคุมเพิ่มในอัตราส่วนหนึ่งคนต่อนักท่องเที่ยวไม่เกินยี่สิบคน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2.2 การจัดกิจกรรมท่องเที่ยวดำน้ำลึก นักท่องเที่ยวต้องผ่านการเรียนดำน้ำลึก โดยให้มี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ผู้ควบคุมหนึ่งคนต่อนักดำน้ำลึกไม่เกินสี่คน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2.3 กิจกรรมทดลองการเรียนดำน้ำลึก ให้มีผู้ควบคุมหนึ่งคนต่อผู้เรียนไม่เกินสองคน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2.4 การเรียนดำน้ำลึกและการสอบดำน้ำลึก ให้มีผู้ควบคุมหนึ่งคนต่อผู้เรียนไม่เกินสี่คน และให้กระทำบนพื้นทรายนอกแนวปะการัง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Pr="003D3031">
        <w:rPr>
          <w:rFonts w:ascii="TH SarabunPSK" w:hAnsi="TH SarabunPSK" w:cs="TH SarabunPSK"/>
          <w:sz w:val="32"/>
          <w:szCs w:val="32"/>
          <w:cs/>
        </w:rPr>
        <w:t>ให้ผู้ควบคุมและผู้ช่วยควบคุมแจ้งกฎหมายและระเบียบที่เกี่ยวข้อง ตลอดจนวิธีปฏิบัติที่ดีในการดำน้ำโดยไม่กระทบต่อปะการังและสิ่งมีชีวิตใต้ทะเลต่อนักท่องเที่ยวก่อนที่จะเริ่มต้นกิจกรรมการท่องเที่ยวดำน้ำ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2.6 </w:t>
      </w:r>
      <w:r w:rsidRPr="003D3031">
        <w:rPr>
          <w:rFonts w:ascii="TH SarabunPSK" w:hAnsi="TH SarabunPSK" w:cs="TH SarabunPSK"/>
          <w:sz w:val="32"/>
          <w:szCs w:val="32"/>
          <w:cs/>
        </w:rPr>
        <w:t>ให้ผู้ควบคุมและผู้ช่วยควบคุมสอดส่องและป้องกัน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มิให้มีการฝ่าฝืนมาตรการตามข้อ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1.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2.7 </w:t>
      </w:r>
      <w:r w:rsidRPr="003D3031">
        <w:rPr>
          <w:rFonts w:ascii="TH SarabunPSK" w:hAnsi="TH SarabunPSK" w:cs="TH SarabunPSK"/>
          <w:sz w:val="32"/>
          <w:szCs w:val="32"/>
          <w:cs/>
        </w:rPr>
        <w:t>ในกรณีที่มีการใช้ตีนกบ ผู้ควบคุมจะต้องแจ้งวิธีการควบคุมตีนกบมิให้กระทบต่อปะการังแก่นักท่องเที่ยว และต้องทดสอบความสามารถในการควบคุมก่อนที่จะนำนักท่องเที่ยวเข้าใกล้แนวปะการังด้วย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2.8 </w:t>
      </w:r>
      <w:r w:rsidRPr="003D3031">
        <w:rPr>
          <w:rFonts w:ascii="TH SarabunPSK" w:hAnsi="TH SarabunPSK" w:cs="TH SarabunPSK"/>
          <w:sz w:val="32"/>
          <w:szCs w:val="32"/>
          <w:cs/>
        </w:rPr>
        <w:t>ห้ามมิให้นักท่องเที่ยวดำน้ำตื้นโดยไม่สวมเสื้อชูชีพในบริเวณแนวปะการัง เว้นแต่เป็นการดำน้ำตื้นโดยบุคคลที่ได้สอบผ่านหลักสูตรดำน้ำลึก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หรือหลักส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ู</w:t>
      </w:r>
      <w:r w:rsidRPr="003D3031">
        <w:rPr>
          <w:rFonts w:ascii="TH SarabunPSK" w:hAnsi="TH SarabunPSK" w:cs="TH SarabunPSK"/>
          <w:sz w:val="32"/>
          <w:szCs w:val="32"/>
          <w:cs/>
        </w:rPr>
        <w:t>ตรดำน้ำอิสระ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D3031">
        <w:rPr>
          <w:rFonts w:ascii="TH SarabunPSK" w:hAnsi="TH SarabunPSK" w:cs="TH SarabunPSK"/>
          <w:sz w:val="32"/>
          <w:szCs w:val="32"/>
          <w:cs/>
        </w:rPr>
        <w:t>กำหนดข้อปฏิบัติเกี่ยวกับกิจกรรมดำน้ำลึกในแนวปะการัง ดังนี้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vertAlign w:val="superscript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3D3031">
        <w:rPr>
          <w:rFonts w:ascii="TH SarabunPSK" w:hAnsi="TH SarabunPSK" w:cs="TH SarabunPSK"/>
          <w:sz w:val="32"/>
          <w:szCs w:val="32"/>
          <w:cs/>
        </w:rPr>
        <w:t>ในระหว่างการเรียนหรือสอบดำน้ำลึก ห้ามนักเรียน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หรือครูสอนดำน้ำถ่ายภาพใต้น้ำ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เ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ว้นแต่จะได้จัดให้มีบุคคลเพื่อทำหน้าที่ถ่ายภาพเป็นการเฉพาะโดยบุคคลที่ทำหน้าที่ถ่ายภาพต้องสอบผ่านหลักสูตรดำน้ำในระดับที่ </w:t>
      </w:r>
      <w:r w:rsidRPr="003D3031">
        <w:rPr>
          <w:rFonts w:ascii="TH SarabunPSK" w:hAnsi="TH SarabunPSK" w:cs="TH SarabunPSK"/>
          <w:sz w:val="32"/>
          <w:szCs w:val="32"/>
        </w:rPr>
        <w:t>Advanced Open Water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ของสถาบัน </w:t>
      </w:r>
      <w:r w:rsidRPr="003D3031">
        <w:rPr>
          <w:rFonts w:ascii="TH SarabunPSK" w:hAnsi="TH SarabunPSK" w:cs="TH SarabunPSK"/>
          <w:sz w:val="32"/>
          <w:szCs w:val="32"/>
        </w:rPr>
        <w:t>PADI</w:t>
      </w:r>
      <w:r w:rsidRPr="003D3031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หรือสถาบัน </w:t>
      </w:r>
      <w:r w:rsidRPr="003D3031">
        <w:rPr>
          <w:rFonts w:ascii="TH SarabunPSK" w:hAnsi="TH SarabunPSK" w:cs="TH SarabunPSK"/>
          <w:sz w:val="32"/>
          <w:szCs w:val="32"/>
        </w:rPr>
        <w:t>SSI</w:t>
      </w:r>
      <w:r w:rsidRPr="003D3031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หรือระดับ </w:t>
      </w:r>
      <w:r w:rsidRPr="003D3031">
        <w:rPr>
          <w:rFonts w:ascii="TH SarabunPSK" w:hAnsi="TH SarabunPSK" w:cs="TH SarabunPSK"/>
          <w:sz w:val="32"/>
          <w:szCs w:val="32"/>
        </w:rPr>
        <w:t xml:space="preserve">Advanced Scuba Diver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ของสถาบัน </w:t>
      </w:r>
      <w:r w:rsidRPr="003D3031">
        <w:rPr>
          <w:rFonts w:ascii="TH SarabunPSK" w:hAnsi="TH SarabunPSK" w:cs="TH SarabunPSK"/>
          <w:sz w:val="32"/>
          <w:szCs w:val="32"/>
        </w:rPr>
        <w:t>NAUI</w:t>
      </w:r>
      <w:r w:rsidRPr="003D3031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3D3031"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หรือเทียบเท่าขึ้นไป หรือต้องมีประสบการณ์การดำน้ำตั้งแต่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40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ไดฟ์ขึ้นไป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ในการท่องเที่ยวดำน้ำลึก ห้ามนำกล้องลงไปถ่ายภาพใต้น้ำ เว้นแต่เป็นการถ่ายภาพใต้น้ำโดยบุคคลที่ผ่านหลักสูตรดำน้ำในระดับที่ </w:t>
      </w:r>
      <w:r w:rsidRPr="003D3031">
        <w:rPr>
          <w:rFonts w:ascii="TH SarabunPSK" w:hAnsi="TH SarabunPSK" w:cs="TH SarabunPSK"/>
          <w:sz w:val="32"/>
          <w:szCs w:val="32"/>
        </w:rPr>
        <w:t>Advanced Open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</w:rPr>
        <w:t xml:space="preserve">Water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ของสถาบัน </w:t>
      </w:r>
      <w:r w:rsidRPr="003D3031">
        <w:rPr>
          <w:rFonts w:ascii="TH SarabunPSK" w:hAnsi="TH SarabunPSK" w:cs="TH SarabunPSK"/>
          <w:sz w:val="32"/>
          <w:szCs w:val="32"/>
        </w:rPr>
        <w:t xml:space="preserve">PADI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หรือสถาบัน </w:t>
      </w:r>
      <w:r w:rsidRPr="003D3031">
        <w:rPr>
          <w:rFonts w:ascii="TH SarabunPSK" w:hAnsi="TH SarabunPSK" w:cs="TH SarabunPSK"/>
          <w:sz w:val="32"/>
          <w:szCs w:val="32"/>
        </w:rPr>
        <w:t xml:space="preserve">SSI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Pr="003D3031">
        <w:rPr>
          <w:rFonts w:ascii="TH SarabunPSK" w:hAnsi="TH SarabunPSK" w:cs="TH SarabunPSK"/>
          <w:sz w:val="32"/>
          <w:szCs w:val="32"/>
        </w:rPr>
        <w:t xml:space="preserve">Advanced Scuba Diver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ของสถาบัน </w:t>
      </w:r>
      <w:r w:rsidRPr="003D3031">
        <w:rPr>
          <w:rFonts w:ascii="TH SarabunPSK" w:hAnsi="TH SarabunPSK" w:cs="TH SarabunPSK"/>
          <w:sz w:val="32"/>
          <w:szCs w:val="32"/>
        </w:rPr>
        <w:t>NAUI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หรือเทียบเท่าขึ้นไป หรือต้องมีประสบการณ์การดำน้ำตั้งแต่</w:t>
      </w:r>
      <w:r w:rsidR="00DA5F4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40 </w:t>
      </w:r>
      <w:r w:rsidRPr="003D3031">
        <w:rPr>
          <w:rFonts w:ascii="TH SarabunPSK" w:hAnsi="TH SarabunPSK" w:cs="TH SarabunPSK"/>
          <w:sz w:val="32"/>
          <w:szCs w:val="32"/>
          <w:cs/>
        </w:rPr>
        <w:t>ไดฟ์ขึ้นไป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3D3031">
        <w:rPr>
          <w:rFonts w:ascii="TH SarabunPSK" w:hAnsi="TH SarabunPSK" w:cs="TH SarabunPSK"/>
          <w:sz w:val="32"/>
          <w:szCs w:val="32"/>
          <w:cs/>
        </w:rPr>
        <w:t>กำหนดห้ามดำน้ำตื้นในแนวปะการังในช่วงเวลาน้ำลง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เว้นแต่ระดับน้ำจะสูงกว่า 2 เมตรจากยอดแนวปะการัง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D3031">
        <w:rPr>
          <w:rFonts w:ascii="TH SarabunPSK" w:hAnsi="TH SarabunPSK" w:cs="TH SarabunPSK"/>
          <w:sz w:val="32"/>
          <w:szCs w:val="32"/>
          <w:cs/>
        </w:rPr>
        <w:t>กำหนดให้การดำเนินการตามประกาศนี้ไม่ใช้บังคับกับกิจกรรมที่มิใช่กิจกรรมท่องเที่ยวดำน้ำ เช่น การดำน้ำเพื่อการศึกษาและวิจัยทางวิชาการ การดำน้ำเพื่ออนุรักษ์และฟื้นฟูทรัพยากรทางทะเลและชายฝั่งภายใต้การกำกับของหน่วยงานพื้นที่ที่รับผิดชอบ เป็นต้น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6. กำหนดให้ในกรณีที่มีกฎหมายใดกำหนดมาตรการคุ้มครองทรัพยากรทางทะเลและชายฝั่งเรื่องใดไว้โดยเฉพาะและเป็นมาตรการที่ไม่ต่ำกว่ามาตรการคุ้มครองทรัพยากรทางทะเลและชายฝั่ง หรือมีมาตรการที่ดีกว่าในการคุ้มครองทรัพยากรทางทะเลและชายฝั่งที่กำหนดไว้ดังกล่าว ก็ให้เป็นไปตามมาตรการคุ้มครองทรัพยากรทางทะเลและชายฝั่งที่กำหนดไว้ในกฎหมายนั้น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7. กำหนดให้ประกาศนี้ใช้บังคับตั้งแต่วันประกาศในราชกิจจานุเบกษาเป็นต้นไป และมีระยะเวลาบังคับใช้ห้าปีนับแต่วันที่ประกาศนี้มีผลใช้บังคับ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</w:rPr>
        <w:t>_______________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3D3031">
        <w:rPr>
          <w:rFonts w:ascii="TH SarabunPSK" w:hAnsi="TH SarabunPSK" w:cs="TH SarabunPSK" w:hint="cs"/>
          <w:sz w:val="28"/>
          <w:vertAlign w:val="superscript"/>
          <w:cs/>
        </w:rPr>
        <w:t>1</w:t>
      </w:r>
      <w:r w:rsidRPr="003D303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3D3031">
        <w:rPr>
          <w:rFonts w:ascii="TH SarabunPSK" w:hAnsi="TH SarabunPSK" w:cs="TH SarabunPSK"/>
          <w:sz w:val="28"/>
        </w:rPr>
        <w:t xml:space="preserve">PADI </w:t>
      </w:r>
      <w:r w:rsidRPr="003D3031">
        <w:rPr>
          <w:rFonts w:ascii="TH SarabunPSK" w:hAnsi="TH SarabunPSK" w:cs="TH SarabunPSK" w:hint="cs"/>
          <w:sz w:val="28"/>
          <w:cs/>
        </w:rPr>
        <w:t xml:space="preserve">ย่อมาจาก </w:t>
      </w:r>
      <w:r w:rsidRPr="003D3031">
        <w:rPr>
          <w:rFonts w:ascii="TH SarabunPSK" w:hAnsi="TH SarabunPSK" w:cs="TH SarabunPSK"/>
          <w:sz w:val="28"/>
        </w:rPr>
        <w:t xml:space="preserve">Professional Association of Diving Instructors </w:t>
      </w:r>
      <w:r w:rsidRPr="003D3031">
        <w:rPr>
          <w:rFonts w:ascii="TH SarabunPSK" w:hAnsi="TH SarabunPSK" w:cs="TH SarabunPSK" w:hint="cs"/>
          <w:sz w:val="28"/>
          <w:cs/>
        </w:rPr>
        <w:t>หรือสมาคมครูสอนดำน้ำมืออาชีพ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3D3031">
        <w:rPr>
          <w:rFonts w:ascii="TH SarabunPSK" w:hAnsi="TH SarabunPSK" w:cs="TH SarabunPSK" w:hint="cs"/>
          <w:sz w:val="28"/>
          <w:vertAlign w:val="superscript"/>
          <w:cs/>
        </w:rPr>
        <w:t>2</w:t>
      </w:r>
      <w:r w:rsidRPr="003D3031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3D3031">
        <w:rPr>
          <w:rFonts w:ascii="TH SarabunPSK" w:hAnsi="TH SarabunPSK" w:cs="TH SarabunPSK"/>
          <w:sz w:val="28"/>
        </w:rPr>
        <w:t xml:space="preserve">SSI </w:t>
      </w:r>
      <w:r w:rsidRPr="003D3031">
        <w:rPr>
          <w:rFonts w:ascii="TH SarabunPSK" w:hAnsi="TH SarabunPSK" w:cs="TH SarabunPSK" w:hint="cs"/>
          <w:sz w:val="28"/>
          <w:cs/>
        </w:rPr>
        <w:t xml:space="preserve">ย่อมาจาก </w:t>
      </w:r>
      <w:r w:rsidRPr="003D3031">
        <w:rPr>
          <w:rFonts w:ascii="TH SarabunPSK" w:hAnsi="TH SarabunPSK" w:cs="TH SarabunPSK"/>
          <w:sz w:val="28"/>
        </w:rPr>
        <w:t>Scuba Schools International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3D3031"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Pr="003D3031">
        <w:rPr>
          <w:rFonts w:ascii="TH SarabunPSK" w:hAnsi="TH SarabunPSK" w:cs="TH SarabunPSK" w:hint="cs"/>
          <w:sz w:val="28"/>
          <w:cs/>
        </w:rPr>
        <w:t xml:space="preserve"> </w:t>
      </w:r>
      <w:r w:rsidRPr="003D3031">
        <w:rPr>
          <w:rFonts w:ascii="TH SarabunPSK" w:hAnsi="TH SarabunPSK" w:cs="TH SarabunPSK"/>
          <w:sz w:val="28"/>
        </w:rPr>
        <w:t xml:space="preserve">NAUI </w:t>
      </w:r>
      <w:r w:rsidRPr="003D3031">
        <w:rPr>
          <w:rFonts w:ascii="TH SarabunPSK" w:hAnsi="TH SarabunPSK" w:cs="TH SarabunPSK" w:hint="cs"/>
          <w:sz w:val="28"/>
          <w:cs/>
        </w:rPr>
        <w:t xml:space="preserve">ย่อมาจาก </w:t>
      </w:r>
      <w:r w:rsidRPr="003D3031">
        <w:rPr>
          <w:rFonts w:ascii="TH SarabunPSK" w:hAnsi="TH SarabunPSK" w:cs="TH SarabunPSK"/>
          <w:sz w:val="28"/>
        </w:rPr>
        <w:t xml:space="preserve">National Association of Underwater Instructors </w:t>
      </w:r>
      <w:r w:rsidRPr="003D3031">
        <w:rPr>
          <w:rFonts w:ascii="TH SarabunPSK" w:hAnsi="TH SarabunPSK" w:cs="TH SarabunPSK" w:hint="cs"/>
          <w:sz w:val="28"/>
          <w:cs/>
        </w:rPr>
        <w:t>หรือสมาคมครูสอนดำน้ำแห่งชาติสหรัฐ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64409" w:rsidRPr="003D3031" w:rsidRDefault="00D5029F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164409"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 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คณะรัฐมนตรีมีมติอนุมัติในหลักการร่างประกาศกระทรวงพาณิชย์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2541 พ.ศ. .... ตามที่กระทรวงพาณิชย์ (พณ.) 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ทั้งนี้ พณ. เสนอว่า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1. พณ. ได้ออกประกาศกระทรวงพาณิชย์ ว่าด้วยการส่งสินค้าออกไปนอกราชอาณาจักร 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(ฉบับที่ 86) พ.ศ. 2541 ลงวันที่ 9 กันยายน พ.ศ. 2541 กำหนดให้ถ่านหินทุกชนิดทั้งที่เป็นก้อน เป็นผง หรืออัดเป็นก้อน ยกเว้นถ่านหินผงที่ผลิตจาก </w:t>
      </w:r>
      <w:r w:rsidRPr="003D3031">
        <w:rPr>
          <w:rFonts w:ascii="TH SarabunPSK" w:hAnsi="TH SarabunPSK" w:cs="TH SarabunPSK"/>
          <w:sz w:val="32"/>
          <w:szCs w:val="32"/>
        </w:rPr>
        <w:t xml:space="preserve">HONGAI ANTHRACITE COAL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เป็นสินค้าที่ต้องขออนุญาตในการส่งออกไป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lastRenderedPageBreak/>
        <w:t>นอก</w:t>
      </w:r>
      <w:r w:rsidRPr="003D3031">
        <w:rPr>
          <w:rFonts w:ascii="TH SarabunPSK" w:hAnsi="TH SarabunPSK" w:cs="TH SarabunPSK" w:hint="cs"/>
          <w:spacing w:val="-4"/>
          <w:sz w:val="32"/>
          <w:szCs w:val="32"/>
          <w:cs/>
        </w:rPr>
        <w:t>ราชอาณาจักร และออกระเบียบกระทรวงพาณิชย์ว่าด้วยการอนุญาตให้ส่งถ่านหินออกไปนอกราชอาณาจักร</w:t>
      </w:r>
      <w:r w:rsidR="004B1C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</w:t>
      </w:r>
      <w:r w:rsidRPr="003D303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(ฉบับที่ 1)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พ.ศ. 2541 ลงวันที่ 11 ตุลาคม พ.ศ. 2541 ซึ่งออกตามประกาศกระทรวงพาณิชย์ดังกล่าว เพื่อให้การอนุญาตส่งออกเป็นไปตามวัตถุประสงค์ของประกาศกระทรวงพาณิชย์ดังกล่าว โดยอนุญาตให้ส่งออกถ่านหินเฉพาะกรณีเป็นถ่านหินที่นำเข้ามาจากต่างประเทศแล้วส่งกลับออกไปในลักษณะเดิม หรือนำเข้ามาแปรรูปในประเทศแล้วส่งออกไปนอกราชอาณาจักร โดยผู้ส่งออกต้องแสดงหนังสือรับรองจากกรมพัฒนาและส่งเสริมพลังงานกระทรวงวิทยาศาสตร์ เทคโนโลยี และสิ่งแวดล้อม (ปัจจุบันคือ กรมพัฒนาพลังงานทดแทนและอนุรักษ์พลังงาน กระทรวงพลังงาน) เพื่อรับรองว่าเป็นถ่านหินที่มีแหล่งกำเนิดในต่างประเทศ พร้อมหลักฐานการซื้อขาย ได้แก่ สำเนาใบกำกับสินค้า </w:t>
      </w:r>
      <w:r w:rsidRPr="003D3031">
        <w:rPr>
          <w:rFonts w:ascii="TH SarabunPSK" w:hAnsi="TH SarabunPSK" w:cs="TH SarabunPSK"/>
          <w:sz w:val="32"/>
          <w:szCs w:val="32"/>
          <w:cs/>
        </w:rPr>
        <w:t>(</w:t>
      </w:r>
      <w:r w:rsidRPr="003D3031">
        <w:rPr>
          <w:rFonts w:ascii="TH SarabunPSK" w:hAnsi="TH SarabunPSK" w:cs="TH SarabunPSK"/>
          <w:sz w:val="32"/>
          <w:szCs w:val="32"/>
        </w:rPr>
        <w:t>INVOICE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หรือ สำเนาใบเสนอขาย </w:t>
      </w:r>
      <w:r w:rsidRPr="003D3031">
        <w:rPr>
          <w:rFonts w:ascii="TH SarabunPSK" w:hAnsi="TH SarabunPSK" w:cs="TH SarabunPSK"/>
          <w:sz w:val="32"/>
          <w:szCs w:val="32"/>
          <w:cs/>
        </w:rPr>
        <w:t>(</w:t>
      </w:r>
      <w:r w:rsidRPr="003D3031">
        <w:rPr>
          <w:rFonts w:ascii="TH SarabunPSK" w:hAnsi="TH SarabunPSK" w:cs="TH SarabunPSK"/>
          <w:sz w:val="32"/>
          <w:szCs w:val="32"/>
        </w:rPr>
        <w:t>PROFORMA INVOICE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เพื่อประกอบการพิจารณาอนุญาต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 ต่อมา กระทรวงอุตสาหกรรม โดยกรมอุตสาหกรรมพื้นฐานและการเหมืองแร่ (กพร.) ได้ออกประกาศกระทรวงอุตสาหกรรม เรื่อง กำหนดชนิดและสภาพแร่ที่ห้ามส่งออกนอกราชอาณาจักรหรือเขตไหล่ทวีป พ.ศ. 2564 ลงวันที่ 28 มิถุนายน พ.ศ. 2564 กำหนดห้ามส่งถ่านหินที่มีถิ่นกำเนิดในราชอาณาจักร และเขตไหล่ทวีปออกนอกราชอาณาจักรหรือเขตไหล่ทวีป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3. พณ. โดยกรมการค้าต่างประเทศ ได้ประชุมกับหน่วยงานที่เกี่ยวข้อง รวม 5 หน่วยงาน ได้แก่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1) กรมเชื้อเพลิงธรรมชาติ 2) กรมพัฒนาพลังงานทดแทนและอนุรักษ์พลังงาน 3) กพร. 4) กรมศุลกากร และ 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5) การไฟฟ้าฝ่ายผลิตแห่งประเทศไทย รวม 3 ครั้ง เมื่อวันที่ 26 ตุลาคม 2564 วันที่ 22 ธันวาคม 2564 และวันที่ 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17 มีนาคม 2566 เพื่อพิจารณายกเลิกประกาศกระทรวงพาณิชย์ ว่าด้วยการส่งสินค้าออกไปนอกราชอาณาจักร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(ฉบับที่ 86) พ.ศ. 2541 ลงวันที่ 9 กันยายน พ.ศ. 2541 ซึ่งที่ประชุมมีมติให้ยกเลิกประกาศกระทรวงพาณิชย์ดังกล่าว เพื่อลดความซ้ำซ้อนในการบังคับใช้กฎหมาย เนื่องจากมีประกาศกระทรวงอุตสาหกรรม เรื่อง กำหนดชนิดและสภาพแร่ที่ห้ามส่งออกนอกราชอาณาจักรหรือเขตไหล่ทวีป พ.ศ. 2564 กำหนดห้ามส่งถ่านหินที่มีถิ่นกำเนิดในราชอาณาจักรและเขตไหล่ทวีปออกนอกราชอาณาจักรหรือเขตไหล่ทวีปแล้ว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พณ. โดยกรมการค้าต่างประเทศพิจารณาแล้วจึงได้ดำเนินการยกร่างประกาศกระทรวงพาณิชย์ ยกเลิกประกาศกระทรวงพาณิชย์ ว่าด้วยการส่งสินค้าออกไปนอกราชอาณาจักร (ฉบับที่ 86) พ.ศ.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2541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พ.ศ. .... และได้ประสานหน่วยงานที่เกี่ยวข้องเพื่อขอความเห็นต่อร่างประกาศกระทรวงพาณิชย์ดังกล่าวแล้ว โดยหน่วยงานที่เกี่ยวข้องทั้ง 5 หน่วยงานตามข้อ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D3031">
        <w:rPr>
          <w:rFonts w:ascii="TH SarabunPSK" w:hAnsi="TH SarabunPSK" w:cs="TH SarabunPSK"/>
          <w:sz w:val="32"/>
          <w:szCs w:val="32"/>
          <w:cs/>
        </w:rPr>
        <w:t>เห็นชอบด้วย รวมทั้งได้จัดทำการรับฟังความคิดเห็นผ่านระบบกลางทางกฎหมายของคณะกรรมการกฤษฎีกา(</w:t>
      </w:r>
      <w:r w:rsidRPr="003D3031">
        <w:rPr>
          <w:rFonts w:ascii="TH SarabunPSK" w:hAnsi="TH SarabunPSK" w:cs="TH SarabunPSK"/>
          <w:sz w:val="32"/>
          <w:szCs w:val="32"/>
        </w:rPr>
        <w:t>www</w:t>
      </w:r>
      <w:r w:rsidRPr="003D3031">
        <w:rPr>
          <w:rFonts w:ascii="TH SarabunPSK" w:hAnsi="TH SarabunPSK" w:cs="TH SarabunPSK"/>
          <w:sz w:val="32"/>
          <w:szCs w:val="32"/>
          <w:cs/>
        </w:rPr>
        <w:t>.</w:t>
      </w:r>
      <w:r w:rsidRPr="003D3031">
        <w:rPr>
          <w:rFonts w:ascii="TH SarabunPSK" w:hAnsi="TH SarabunPSK" w:cs="TH SarabunPSK"/>
          <w:sz w:val="32"/>
          <w:szCs w:val="32"/>
        </w:rPr>
        <w:t>law</w:t>
      </w:r>
      <w:r w:rsidRPr="003D3031">
        <w:rPr>
          <w:rFonts w:ascii="TH SarabunPSK" w:hAnsi="TH SarabunPSK" w:cs="TH SarabunPSK"/>
          <w:sz w:val="32"/>
          <w:szCs w:val="32"/>
          <w:cs/>
        </w:rPr>
        <w:t>.</w:t>
      </w:r>
      <w:r w:rsidRPr="003D3031">
        <w:rPr>
          <w:rFonts w:ascii="TH SarabunPSK" w:hAnsi="TH SarabunPSK" w:cs="TH SarabunPSK"/>
          <w:sz w:val="32"/>
          <w:szCs w:val="32"/>
        </w:rPr>
        <w:t>go</w:t>
      </w:r>
      <w:r w:rsidRPr="003D3031">
        <w:rPr>
          <w:rFonts w:ascii="TH SarabunPSK" w:hAnsi="TH SarabunPSK" w:cs="TH SarabunPSK"/>
          <w:sz w:val="32"/>
          <w:szCs w:val="32"/>
          <w:cs/>
        </w:rPr>
        <w:t>.</w:t>
      </w:r>
      <w:r w:rsidRPr="003D3031">
        <w:rPr>
          <w:rFonts w:ascii="TH SarabunPSK" w:hAnsi="TH SarabunPSK" w:cs="TH SarabunPSK"/>
          <w:sz w:val="32"/>
          <w:szCs w:val="32"/>
        </w:rPr>
        <w:t>th</w:t>
      </w:r>
      <w:r w:rsidRPr="003D3031">
        <w:rPr>
          <w:rFonts w:ascii="TH SarabunPSK" w:hAnsi="TH SarabunPSK" w:cs="TH SarabunPSK"/>
          <w:sz w:val="32"/>
          <w:szCs w:val="32"/>
          <w:cs/>
        </w:rPr>
        <w:t>) และเว็บไซต์กรมการค้าต่างประเทศ (</w:t>
      </w:r>
      <w:r w:rsidRPr="003D3031">
        <w:rPr>
          <w:rFonts w:ascii="TH SarabunPSK" w:hAnsi="TH SarabunPSK" w:cs="TH SarabunPSK"/>
          <w:sz w:val="32"/>
          <w:szCs w:val="32"/>
        </w:rPr>
        <w:t>ww</w:t>
      </w:r>
      <w:r w:rsidRPr="003D3031">
        <w:rPr>
          <w:rFonts w:ascii="TH SarabunPSK" w:hAnsi="TH SarabunPSK" w:cs="TH SarabunPSK"/>
          <w:sz w:val="32"/>
          <w:szCs w:val="32"/>
          <w:cs/>
        </w:rPr>
        <w:t>.</w:t>
      </w:r>
      <w:r w:rsidRPr="003D3031">
        <w:rPr>
          <w:rFonts w:ascii="TH SarabunPSK" w:hAnsi="TH SarabunPSK" w:cs="TH SarabunPSK"/>
          <w:sz w:val="32"/>
          <w:szCs w:val="32"/>
        </w:rPr>
        <w:t>dft</w:t>
      </w:r>
      <w:r w:rsidRPr="003D3031">
        <w:rPr>
          <w:rFonts w:ascii="TH SarabunPSK" w:hAnsi="TH SarabunPSK" w:cs="TH SarabunPSK"/>
          <w:sz w:val="32"/>
          <w:szCs w:val="32"/>
          <w:cs/>
        </w:rPr>
        <w:t>.</w:t>
      </w:r>
      <w:r w:rsidRPr="003D3031">
        <w:rPr>
          <w:rFonts w:ascii="TH SarabunPSK" w:hAnsi="TH SarabunPSK" w:cs="TH SarabunPSK"/>
          <w:sz w:val="32"/>
          <w:szCs w:val="32"/>
        </w:rPr>
        <w:t>go</w:t>
      </w:r>
      <w:r w:rsidRPr="003D3031">
        <w:rPr>
          <w:rFonts w:ascii="TH SarabunPSK" w:hAnsi="TH SarabunPSK" w:cs="TH SarabunPSK"/>
          <w:sz w:val="32"/>
          <w:szCs w:val="32"/>
          <w:cs/>
        </w:rPr>
        <w:t>.</w:t>
      </w:r>
      <w:r w:rsidRPr="003D3031">
        <w:rPr>
          <w:rFonts w:ascii="TH SarabunPSK" w:hAnsi="TH SarabunPSK" w:cs="TH SarabunPSK"/>
          <w:sz w:val="32"/>
          <w:szCs w:val="32"/>
        </w:rPr>
        <w:t>th</w:t>
      </w:r>
      <w:r w:rsidRPr="003D3031">
        <w:rPr>
          <w:rFonts w:ascii="TH SarabunPSK" w:hAnsi="TH SarabunPSK" w:cs="TH SarabunPSK"/>
          <w:sz w:val="32"/>
          <w:szCs w:val="32"/>
          <w:cs/>
        </w:rPr>
        <w:t>) ระหว่างวันที่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15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- 31 พฤษภาคม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2566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และวันที่ 8 - 30 มิถุนายน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2566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รวม 2 ครั้ง ซึ่งมีผู้ให้ความเห็นรวมทั้งสิ้น 6 ราย โดยทั้งหมดเห็นด้วยต่อร่างประกาศกระทรวงพาณิชย์ดังกล่าว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โดยที่พระราชบัญญัติการส่งออกไปนอกและการนำเข้ามาในราชอาณาจักรซึ่งสินค้า พ.ศ.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2522</w:t>
      </w:r>
      <w:r w:rsidRPr="003D3031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มาตรา 5 บัญญัติให้ในกรณีที่จำเป็นหรือสมควรเพื่อความมั่นคงทางเศรษฐกิจ สาธารณประโยชน์ สาธารณสุข ความมั่นคงของประเทศ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3031">
        <w:rPr>
          <w:rFonts w:ascii="TH SarabunPSK" w:hAnsi="TH SarabunPSK" w:cs="TH SarabunPSK"/>
          <w:sz w:val="32"/>
          <w:szCs w:val="32"/>
          <w:cs/>
        </w:rPr>
        <w:t>ความสงบเรียบร้อยหรือศีลธรรมอันดีของประชาชน หรือเพื่อประโยชน์อื่นใดของรัฐให้รัฐมนตรีว่าการกระทรวงพาณิชย์ โดยอนุมัติของคณะรัฐมนตรีมีอำนาจประกาศในราชกิจจานุเบกษาในเรื่อง</w:t>
      </w:r>
      <w:r w:rsidRPr="003D3031">
        <w:rPr>
          <w:rFonts w:ascii="TH SarabunPSK" w:hAnsi="TH SarabunPSK" w:cs="TH SarabunPSK" w:hint="cs"/>
          <w:sz w:val="32"/>
          <w:szCs w:val="32"/>
          <w:cs/>
        </w:rPr>
        <w:t>การกำหนดสินค้าใดให้เป็นสินค้าที่ต้องขออนุญาตในการส่งออกหรือในการนำเข้า ทั้งนี้ ให้ใช้บังคับโดยอนุโลมกับการแก้ไขเพิ่มเติมหรือยกเลิกประกาศตามมาตรานี้ด้วย ดังนั้น การยกเลิกประกาศกระทรวงพาณิชย์ตามข้อ 1. จำเป็นต้องดำเนินการโดยการออกประกาศ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2. สำนักงานคณะกรรมการกฤษฎีกาพิจารณาแล้วเห็นว่า ร่างประกาศในเรื่องนี้เป็นการปฏิบัติราชการตามปกติเพื่อให้เป็นไปตามที่กฎหมายแม่บทได้บัญญัติให้อำนาจไว้ และมิได้เป็นกรณีที่คณะรัฐมนตรีกระทำการอันมีผลเป็นการอนุมัติงานหรือโครงการ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หรือมีผลเป็นการสร้างความผูกพันต่อคณะรัฐมนตรีชุดต่อไปตามมาตรา 169 (1) ของรัฐธรรมนูญแห่งราชอาณาจักรไทยประกอบมติคณะรัฐมนตรีเมื่อวันที่ 21 มีนาคม 2566 เรื่อง แนวทางปฏิบัติอันเนื่องมาจากการยุบสภาผู้แทนราษฎร คณะรัฐมนตรีจึงสามารถพิจารณาให้ความเห็นชอบร่างประกาศดังกล่าวได้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30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3D3031">
        <w:rPr>
          <w:rFonts w:ascii="TH SarabunPSK" w:hAnsi="TH SarabunPSK" w:cs="TH SarabunPSK"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64409" w:rsidRPr="003D3031" w:rsidRDefault="00164409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3031">
        <w:rPr>
          <w:rFonts w:ascii="TH SarabunPSK" w:hAnsi="TH SarabunPSK" w:cs="TH SarabunPSK" w:hint="cs"/>
          <w:sz w:val="32"/>
          <w:szCs w:val="32"/>
          <w:cs/>
        </w:rPr>
        <w:t>เป็นการยกเลิกประกาศกระทรวงพาณิชย์ ว่าด้วยการส่งสินค้าออกไปนอกอาณาจักร (ฉบับที่ 86) พ.ศ. 2541 (ถ่านหิน) เนื่องจากปัจจุบันได้มีประกาศกระทรวงอุตสาหกรรม เรื่อง กำหนดชนิดและสภาพแร่ที่ห้ามส่งออกนอกราชอาณาจักรหรือเขตไหล่ทวีป พ.ศ. 2564 กำหนดมาตรการห้ามส่งออกถ่านหินที่มีถิ่นกำเนิดในราชอาณาจักรและเขตไหล่ทวีปออกนอกราชอาณาจักรหรือเขตไหล่ทวีปไว้เป็นการเฉพาะแล้ว ประกาศกระทรวงพาณิชย์ ว่าด้วยการส่งสินค้าออกไปนอกราชอาณาจักร (ฉบับที่ 86) พ.ศ. 2541 จึงไม่มีความจำเป็นอีกต่อไป ทั้งนี้ เพื่อเป็นการยกเลิกกฎหมายที่หมดความจำเป็น ลดความซ้ำซ้อนในการบังคับใช้กฎหมาย และอำนวยความสะดวก</w:t>
      </w:r>
      <w:r w:rsidR="004B1CB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D3031">
        <w:rPr>
          <w:rFonts w:ascii="TH SarabunPSK" w:hAnsi="TH SarabunPSK" w:cs="TH SarabunPSK" w:hint="cs"/>
          <w:sz w:val="32"/>
          <w:szCs w:val="32"/>
          <w:cs/>
        </w:rPr>
        <w:t xml:space="preserve">แก่ประชาชนที่เกี่ยวข้อง </w:t>
      </w:r>
    </w:p>
    <w:p w:rsidR="002035C0" w:rsidRDefault="002035C0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การเร่งรัดออกกฎหรือดำเนินการอย่างหนึ่งอย่างใดตามมาตรา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ห้ขยายเวลาการดำเนินการจัดทำกฎอื่นใดที่ออกตามบทอาศัยอำนาจตามพระราชบัญญัติจำนวน 6 ฉบับ ตามที่กระทรวงเกษตรและสหกรณ์เสนอ ดังนี้ 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1. พระราชบัญญัติส่งเสริมและพัฒนาระบบเกษตรพันธสัญญา พ.ศ. 2560 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2. พระราชบัญญัติควบคุมการฆ่าสัตว์เพื่อจำหน่ายเนื้อสัตว์ พ.ศ. 2559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3. พระราชบัญญัติกักพืช พ.ศ. 2507 และที่แก้ไขเพิ่มเติม 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4. พระราชบัญญัติวัตถุอันตราย พ.ศ. 2535 และที่แก้ไขเพิ่มเติม 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5. พระราชบัญญัติคุ้มครองพันธุ์พืช พ.ศ. 2542 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</w:rPr>
        <w:tab/>
      </w:r>
      <w:r w:rsidRPr="00871F7F">
        <w:rPr>
          <w:rFonts w:ascii="TH SarabunPSK" w:hAnsi="TH SarabunPSK" w:cs="TH SarabunPSK"/>
          <w:sz w:val="32"/>
          <w:szCs w:val="32"/>
        </w:rPr>
        <w:tab/>
        <w:t>6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. พระราชบัญญัติสหกรณ์ พ.ศ. 2542 และที่แก้ไขเพิ่มเติม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780925" w:rsidRPr="00871F7F" w:rsidRDefault="00780925" w:rsidP="00780925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การขอขยายระยะเวลาในการออกกฎตามที่กระทรวงเกษตรและสหกรณ์เสนอ เป็นการขอขยายระยะเวลาในการออกกฎจำนวน 21 ฉบับ ซึ่งออกตามบทอาศัยอำนาจตามพระราชบัญญัติจำนวน 7 ฉบับ ได้แก่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1) พระราชบัญญัติส่งเสริมและพัฒนาระบบเกษตรพันธสัญญา พ.ศ. 2560 2) พระราชบัญญัติควบคุมการฆ่าสัตว์เพื่อจำหน่ายเนื้อสัตว์ พ.ศ. 2559 3) พระราชบัญญัติกักพืช พ.ศ. 2507 และที่แก้ไขเพิ่มเติม 4) พระราชบัญญัติวัตถุอันตราย พ.ศ. 2535 และที่แก้ไขเพิ่มเติม 5) พระราชบัญญัติคุ้มครองพันธุ์พืช พ.ศ. 2542 </w:t>
      </w:r>
      <w:r w:rsidRPr="00871F7F">
        <w:rPr>
          <w:rFonts w:ascii="TH SarabunPSK" w:hAnsi="TH SarabunPSK" w:cs="TH SarabunPSK"/>
          <w:sz w:val="32"/>
          <w:szCs w:val="32"/>
        </w:rPr>
        <w:t>6</w:t>
      </w:r>
      <w:r w:rsidRPr="00871F7F">
        <w:rPr>
          <w:rFonts w:ascii="TH SarabunPSK" w:hAnsi="TH SarabunPSK" w:cs="TH SarabunPSK"/>
          <w:sz w:val="32"/>
          <w:szCs w:val="32"/>
          <w:cs/>
        </w:rPr>
        <w:t>) พระราชบัญญัติสหกรณ์ พ.ศ. 2542 และที่แก้ไขเพิ่มเติม และ 7) พระราชบัญญัติการปฏิรูปที่ดินเพื่อเกษตรกรรม พ.ศ. 2518 โดยการขอขยายระยะเวลาการออกกฎดังกล่าวเป็นการดำเนินการตามมาตรา 22 วรรคสอง แห่งพระราชบัญญัติหลักเกณฑ์การจัดทำร่างกฎหมายและการประเมินผลสัมฤทธิ์ของกฎหมาย พ.ศ. 2562 ซึ่งบัญญัติให้กฎหมายที่กำหนดให้ต้องมีการออกกฎ หรือกำหนดให้รัฐต้องดำเนินการอย่างหนึ่งอย่างใด เพื่อที่ประชาชนจะสามารถปฏิบัติตามกฎหมาย หรือได้รับสิทธิประโยชน์ตามกฎหมายนั้นได้ หากมิได้มีการออกกฎดังกล่าวหรือยังมิได้ดำเนินการนั้นภายในระยะเวลา 2 ปี นับแต่วันที่กฎหมายนั้นมีผลใช้บังคับและบทบัญญัติในเรื่องนั้นก่อภาระหรือเป็นผลร้ายต่อประชาชนให้บทบัญญัติดังกล่าวเป็นอันสิ้นผลบังคับ แต่ในกรณีที่บทบัญญัติในเรื่องนั้นให้สิทธิประโยชน์แก่ประชาชน ให้บทบัญญัติดังกล่าวมีผลใช้บังคับได้ โดยไม่ต้องมีกฎหรือดำเนินการดังกล่าว โดยระยะเวลา 2 ปีดังกล่าวคณะรัฐมนตรีจะมีมติขยายออกไปอีกก็ได้แต่ไม่เกิน 1 ปี และต้องมีมติก่อนที่จะครบกำหนดเวลา 2 ปีดังกล่าว ทั้งนี้ มาตรา 39 (1) กำหนดให้ระยะเวลา 2 ปี ตามมาตรา 22 สำหรับกฎหมายที่ใช้บังคับอยู่ก่อนวันที่พระราชบัญญัตินี้มีผลใช้บังคับ ให้นับแต่เมื่อพ้นกำหนด 2 ปีนับแต่วันที่พระราชบัญญัตินี้มีผลใช้บังคับ (นับแต่วันที่ 27 พฤศจิกายน 2564) ซึ่งพระราชบัญญัติทั้ง 7 ฉบับดังกล่าว เป็นกฎหมายที่มีผลใช้บังคับอยู่ก่อนวันที่พระราชบัญญัติหลักเกณฑ์การจัดทำร่างกฎหมายและการประเมินผลสัมฤทธิ์ของกฎหมายฯ ใช้บังคับ (ก่อนวันที่ 27 พฤศจิกายน 2562) ดังนั้น การออกกฎหมายลำดับรองที่ต้องออกตามบทอาศัยอำนาจตามพระราชบัญญัติทั้ง 7 ฉบับดังกล่าว กระทรวงเกษตรและสหกรณ์จึงต้องดำเนินการให้แล้วเสร็จภายในวันที่ 27 พฤศจิกายน 2566 แต่เนื่องจากการดำเนินการออกกฎดังกล่าวอยู่ระหว่างดำเนินการตามขั้นตอนของ</w:t>
      </w:r>
      <w:r w:rsidRPr="00871F7F">
        <w:rPr>
          <w:rFonts w:ascii="TH SarabunPSK" w:hAnsi="TH SarabunPSK" w:cs="TH SarabunPSK"/>
          <w:sz w:val="32"/>
          <w:szCs w:val="32"/>
          <w:cs/>
        </w:rPr>
        <w:lastRenderedPageBreak/>
        <w:t xml:space="preserve">กฎหมาย จึงไม่สามารถดำเนินการให้แล้วเสร็จทันภายในวันที่ 27 พฤศจิกายน 2566 ได้ กระทรวงเกษตรและสหกรณ์จึงมีความจำเป็นต้องเสนอคณะรัฐมนตรีเพื่อขอขยายระยะเวลาในการออกกฎต้องออกตามบทอาศัยอำนาจของพระราชบัญญัติทั้ง 7 ฉบับ ออกไปอีก 1 ปี ตั้งแต่วันที่ 27 พฤศจิกายน 2566 ทั้งนี้ คณะรัฐมนตรีได้มีมติ (15 สิงหาคม 2566) เห็นชอบให้ขยายระยะเวลาดำเนินการจัดทำกฎตามพระราชบัญญัติการปฏิรูปที่ดินเพื่อเกษตรกรรม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พ.ศ. 2518 ออกไปอีก 1 ปีแล้ว </w:t>
      </w:r>
    </w:p>
    <w:p w:rsidR="00780925" w:rsidRPr="00780925" w:rsidRDefault="00780925" w:rsidP="00E07C9A">
      <w:pPr>
        <w:spacing w:after="0" w:line="360" w:lineRule="exact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871F7F" w:rsidTr="00D5029F">
        <w:tc>
          <w:tcPr>
            <w:tcW w:w="9594" w:type="dxa"/>
          </w:tcPr>
          <w:p w:rsidR="005F667A" w:rsidRPr="00871F7F" w:rsidRDefault="005F667A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9D5EB5" w:rsidRPr="00871F7F" w:rsidRDefault="00D5029F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ผลการประชุมสมัชชาภาคีอนุสัญญาว่าด้วยพื้นที่ชุ่มน้ำ สมัยที่ 14 (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</w:rPr>
        <w:t xml:space="preserve">Ramsar COP 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  <w:cs/>
        </w:rPr>
        <w:t>14)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คณะรัฐมนตรีรับทราบผลการประชุมสมัชชาภาคีอนุสัญญาว่าด้วยพื้นที่ชุ่มน้ำ</w:t>
      </w:r>
      <w:r w:rsidRPr="00871F7F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สมัยที่ 14                        (</w:t>
      </w:r>
      <w:r w:rsidRPr="00871F7F">
        <w:rPr>
          <w:rFonts w:ascii="TH SarabunPSK" w:hAnsi="TH SarabunPSK" w:cs="TH SarabunPSK"/>
          <w:sz w:val="32"/>
          <w:szCs w:val="32"/>
        </w:rPr>
        <w:t xml:space="preserve">Ramsar COP </w:t>
      </w:r>
      <w:r w:rsidRPr="00871F7F">
        <w:rPr>
          <w:rFonts w:ascii="TH SarabunPSK" w:hAnsi="TH SarabunPSK" w:cs="TH SarabunPSK"/>
          <w:sz w:val="32"/>
          <w:szCs w:val="32"/>
          <w:cs/>
        </w:rPr>
        <w:t>14) และเห็นชอบมอบหมายส่วนราชการดำเนินการในส่วนที่เกี่ยวข้องต่อไปตามที่กระทรวงทรัพยากรธรรมชาติและสิ่งแวดล้อม (ทส.) เสนอ และให้กระทรวงทรัพยากรธรรมชาติและสิ่งแวดล้อมรับความเห็นของกระทรวงเกษตรและสหกรณ์ และข้อเสนอแนะของกระทรวงการอุดมศึกษา วิทยาศาสตร์ วิจัยและนวัตกรรมไปพิจารณาดำเนินการต่อไป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ทส. รายงานว่า การประชุม </w:t>
      </w:r>
      <w:r w:rsidRPr="00871F7F">
        <w:rPr>
          <w:rFonts w:ascii="TH SarabunPSK" w:hAnsi="TH SarabunPSK" w:cs="TH SarabunPSK"/>
          <w:sz w:val="32"/>
          <w:szCs w:val="32"/>
        </w:rPr>
        <w:t xml:space="preserve">Ramsar COP </w:t>
      </w:r>
      <w:r w:rsidRPr="00871F7F">
        <w:rPr>
          <w:rFonts w:ascii="TH SarabunPSK" w:hAnsi="TH SarabunPSK" w:cs="TH SarabunPSK"/>
          <w:sz w:val="32"/>
          <w:szCs w:val="32"/>
          <w:cs/>
        </w:rPr>
        <w:t>14 ระหว่างวันที่ 5-13 พฤศจิกายน 2565 ภายใต้หัวข้อ “</w:t>
      </w:r>
      <w:r w:rsidRPr="00871F7F">
        <w:rPr>
          <w:rFonts w:ascii="TH SarabunPSK" w:hAnsi="TH SarabunPSK" w:cs="TH SarabunPSK"/>
          <w:sz w:val="32"/>
          <w:szCs w:val="32"/>
        </w:rPr>
        <w:t>Wetlands Action for People and Nature</w:t>
      </w:r>
      <w:r w:rsidRPr="00871F7F">
        <w:rPr>
          <w:rFonts w:ascii="TH SarabunPSK" w:hAnsi="TH SarabunPSK" w:cs="TH SarabunPSK"/>
          <w:sz w:val="32"/>
          <w:szCs w:val="32"/>
          <w:cs/>
        </w:rPr>
        <w:t>” แบบผสมผสาน ณ นครเจนีวา สมาพันธรัฐสวิส ร่วมกับการประชุมผ่านสื่ออิเล็กทรอนิกส์ ณ เมืองอู่ฮั่น สาธารณรัฐประชาชนจีน มีกิจกรรมสำคัญสรุปได้ ดังนี้</w:t>
      </w:r>
    </w:p>
    <w:p w:rsidR="009D5EB5" w:rsidRPr="00871F7F" w:rsidRDefault="009D5EB5" w:rsidP="00E07C9A">
      <w:pPr>
        <w:pStyle w:val="ListParagraph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การประชุมระดับสูง (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High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Level Ministerial Segment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) ที่ประชุมได้ร่วมรับรองปฏิญญา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อู่ฮั่น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1F7F">
        <w:rPr>
          <w:rFonts w:ascii="TH SarabunPSK" w:hAnsi="TH SarabunPSK" w:cs="TH SarabunPSK"/>
          <w:sz w:val="32"/>
          <w:szCs w:val="32"/>
        </w:rPr>
        <w:t>Wuhan Declaration</w:t>
      </w:r>
      <w:r w:rsidRPr="00871F7F">
        <w:rPr>
          <w:rFonts w:ascii="TH SarabunPSK" w:hAnsi="TH SarabunPSK" w:cs="TH SarabunPSK"/>
          <w:sz w:val="32"/>
          <w:szCs w:val="32"/>
          <w:cs/>
        </w:rPr>
        <w:t>) ซึ่งเป็นการให้คำมั่น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ที่เน้นย้ำว่การอนุรักษ์การฟื้นฟู และการใช้พื้นที่ชุ่มน้ำอย่างชาญฉลาดเป็นหลักการสำคัญของอนุสัญญาฯ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และจะต้องดำเนินการตามหลักการนี้อย่างเร่งด่วนโดยร่วมมือกับผู้มีส่วนได้ส่วนเสีย รวมถึงความตกลงพหุภาคีระหว่างประเทศด้านสิ่งแวดล้อมอื่น ๆ (</w:t>
      </w:r>
      <w:r w:rsidRPr="00871F7F">
        <w:rPr>
          <w:rFonts w:ascii="TH SarabunPSK" w:hAnsi="TH SarabunPSK" w:cs="TH SarabunPSK"/>
          <w:sz w:val="32"/>
          <w:szCs w:val="32"/>
        </w:rPr>
        <w:t>Multilateral Environmental Agreement MEAs</w:t>
      </w:r>
      <w:r w:rsidRPr="00871F7F">
        <w:rPr>
          <w:rFonts w:ascii="TH SarabunPSK" w:hAnsi="TH SarabunPSK" w:cs="TH SarabunPSK"/>
          <w:sz w:val="32"/>
          <w:szCs w:val="32"/>
          <w:cs/>
        </w:rPr>
        <w:t>)</w:t>
      </w:r>
      <w:r w:rsidRPr="00871F7F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เพื่อหยุดยั้งและลดการสูญเสียความหลากหลายทางชีวภาพ เพื่อบรรเทา ปรับตัวและสร้างความยืดหยุ่นต่อผลกระทบจากการเปลี่ยนแปลงสภาพภูมิอากาศ และเพื่อบรรลุเป้าหมายการพัฒนาที่ยั่งยืน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1F7F">
        <w:rPr>
          <w:rFonts w:ascii="TH SarabunPSK" w:hAnsi="TH SarabunPSK" w:cs="TH SarabunPSK"/>
          <w:sz w:val="32"/>
          <w:szCs w:val="32"/>
        </w:rPr>
        <w:t>Sustainable Development Goals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1F7F">
        <w:rPr>
          <w:rFonts w:ascii="TH SarabunPSK" w:hAnsi="TH SarabunPSK" w:cs="TH SarabunPSK"/>
          <w:sz w:val="32"/>
          <w:szCs w:val="32"/>
        </w:rPr>
        <w:t>SDGs</w:t>
      </w:r>
      <w:r w:rsidRPr="00871F7F">
        <w:rPr>
          <w:rFonts w:ascii="TH SarabunPSK" w:hAnsi="TH SarabunPSK" w:cs="TH SarabunPSK"/>
          <w:sz w:val="32"/>
          <w:szCs w:val="32"/>
          <w:cs/>
        </w:rPr>
        <w:t>) และทศวรรษแห่งการฟื้นฟูระบบนิเวศของสหประชาชาติ เพื่อประโยชน์ของคนรุ่นปัจจุบันและอนาคต ทั้งนี้ มีการปรับเพิ่มเติมและตัดข้อความในปฏิญญาฯ โดยเป็นการปรับในบริบทบางประการเพื่อให้เกิดความกระชับหรือขยายความให้ชัดเจนยิ่งขึ้น ซึ่งไม่มีผลให้เกิดความคลาดเคลื่อนต่อสาระสำคัญและไม่ขัดกับหลักการที่คณะรัฐมนตรีได้ให้ความเห็นชอบไว้ (มติคณะรัฐมนตรีวันที่ 1 พฤศจิกายน 2565)</w:t>
      </w:r>
    </w:p>
    <w:p w:rsidR="009D5EB5" w:rsidRPr="00871F7F" w:rsidRDefault="009D5EB5" w:rsidP="00E07C9A">
      <w:pPr>
        <w:pStyle w:val="ListParagraph"/>
        <w:numPr>
          <w:ilvl w:val="0"/>
          <w:numId w:val="3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การประชุมเต็มคณะระดับเจ้าหน้าที่ (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Plenary Session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มีประเทศภาคี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 xml:space="preserve">อนุสัญญาฯ เข้าร่วม จำนวน </w:t>
      </w:r>
      <w:r w:rsidRPr="00871F7F">
        <w:rPr>
          <w:rFonts w:ascii="TH SarabunPSK" w:hAnsi="TH SarabunPSK" w:cs="TH SarabunPSK"/>
          <w:sz w:val="32"/>
          <w:szCs w:val="32"/>
        </w:rPr>
        <w:t>146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ประเทศ จาก </w:t>
      </w:r>
      <w:r w:rsidRPr="00871F7F">
        <w:rPr>
          <w:rFonts w:ascii="TH SarabunPSK" w:hAnsi="TH SarabunPSK" w:cs="TH SarabunPSK"/>
          <w:sz w:val="32"/>
          <w:szCs w:val="32"/>
        </w:rPr>
        <w:t>172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ประเทศ รวมถึงผู้แทนองค์กรพัฒนาเอกชนและองค์กรพันธมิตรของอนุสัญญาฯ เข้าร่วมในฐานะผู้สังเกตการณ์ จำนวน </w:t>
      </w:r>
      <w:r w:rsidRPr="00871F7F">
        <w:rPr>
          <w:rFonts w:ascii="TH SarabunPSK" w:hAnsi="TH SarabunPSK" w:cs="TH SarabunPSK"/>
          <w:sz w:val="32"/>
          <w:szCs w:val="32"/>
        </w:rPr>
        <w:t>45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หน่วยงาน เช่น </w:t>
      </w:r>
      <w:r w:rsidRPr="00871F7F">
        <w:rPr>
          <w:rFonts w:ascii="TH SarabunPSK" w:hAnsi="TH SarabunPSK" w:cs="TH SarabunPSK"/>
          <w:sz w:val="32"/>
          <w:szCs w:val="32"/>
        </w:rPr>
        <w:t>BirdLife International</w:t>
      </w:r>
      <w:r w:rsidRPr="00871F7F">
        <w:rPr>
          <w:rFonts w:ascii="TH SarabunPSK" w:hAnsi="TH SarabunPSK" w:cs="TH SarabunPSK"/>
          <w:sz w:val="32"/>
          <w:szCs w:val="32"/>
          <w:vertAlign w:val="superscript"/>
        </w:rPr>
        <w:t>3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องค์การระหว่างประเทศเพื่อการอนุรักษ์ธรรมชาติ (</w:t>
      </w:r>
      <w:r w:rsidRPr="00871F7F">
        <w:rPr>
          <w:rFonts w:ascii="TH SarabunPSK" w:hAnsi="TH SarabunPSK" w:cs="TH SarabunPSK"/>
          <w:sz w:val="32"/>
          <w:szCs w:val="32"/>
        </w:rPr>
        <w:t>International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</w:rPr>
        <w:t>Union for Conservation of Nature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1F7F">
        <w:rPr>
          <w:rFonts w:ascii="TH SarabunPSK" w:hAnsi="TH SarabunPSK" w:cs="TH SarabunPSK"/>
          <w:sz w:val="32"/>
          <w:szCs w:val="32"/>
        </w:rPr>
        <w:t>IUCN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871F7F">
        <w:rPr>
          <w:rFonts w:ascii="TH SarabunPSK" w:hAnsi="TH SarabunPSK" w:cs="TH SarabunPSK"/>
          <w:sz w:val="32"/>
          <w:szCs w:val="32"/>
        </w:rPr>
        <w:t xml:space="preserve">Wildfowl &amp; Wetlands Trust </w:t>
      </w:r>
      <w:r w:rsidRPr="00871F7F">
        <w:rPr>
          <w:rFonts w:ascii="TH SarabunPSK" w:hAnsi="TH SarabunPSK" w:cs="TH SarabunPSK"/>
          <w:sz w:val="32"/>
          <w:szCs w:val="32"/>
          <w:cs/>
        </w:rPr>
        <w:t>(</w:t>
      </w:r>
      <w:r w:rsidRPr="00871F7F">
        <w:rPr>
          <w:rFonts w:ascii="TH SarabunPSK" w:hAnsi="TH SarabunPSK" w:cs="TH SarabunPSK"/>
          <w:sz w:val="32"/>
          <w:szCs w:val="32"/>
        </w:rPr>
        <w:t>WWT</w:t>
      </w:r>
      <w:r w:rsidRPr="00871F7F">
        <w:rPr>
          <w:rFonts w:ascii="TH SarabunPSK" w:hAnsi="TH SarabunPSK" w:cs="TH SarabunPSK"/>
          <w:sz w:val="32"/>
          <w:szCs w:val="32"/>
          <w:cs/>
        </w:rPr>
        <w:t>)</w:t>
      </w:r>
      <w:r w:rsidRPr="00871F7F">
        <w:rPr>
          <w:rFonts w:ascii="TH SarabunPSK" w:hAnsi="TH SarabunPSK" w:cs="TH SarabunPSK"/>
          <w:sz w:val="32"/>
          <w:szCs w:val="32"/>
          <w:vertAlign w:val="superscript"/>
        </w:rPr>
        <w:t xml:space="preserve">4 </w:t>
      </w:r>
      <w:r w:rsidRPr="00871F7F">
        <w:rPr>
          <w:rFonts w:ascii="TH SarabunPSK" w:hAnsi="TH SarabunPSK" w:cs="TH SarabunPSK"/>
          <w:sz w:val="32"/>
          <w:szCs w:val="32"/>
          <w:cs/>
        </w:rPr>
        <w:t>โดยมีสาระสำคัญ 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ที่ประชุมฯ ได้พิจารณาและรับรองข้อมติ จำนวน 22  เรื่อง </w:t>
      </w:r>
      <w:r w:rsidRPr="00871F7F">
        <w:rPr>
          <w:rFonts w:ascii="TH SarabunPSK" w:hAnsi="TH SarabunPSK" w:cs="TH SarabunPSK"/>
          <w:sz w:val="32"/>
          <w:szCs w:val="32"/>
          <w:cs/>
        </w:rPr>
        <w:t>เช่น การทบทวนแผนกลยุทธ์อนุสัญญาฯ ฉบับที่ 4 (พ.ศ. 2559-2567) ความสำคัญในการให้ความรู้เรื่องพื้นที่ชุ่มน้ำ โดยเห็นควรส่งเสริมและสนับสนุนให้ภาคส่วนต่าง ๆ ตระหนักถึงประโยชน์จากการผนวกเรื่องพื้นที่ชุ่มน้ำเข้าสู่ระบบการศึกษา และการประมาณการการนับประชากร นกน้ำ นอกจากนี้ ได้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เลื่อนข้อมติไปพิจารณาในการประชุมฯ สมัยที่ 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(มีกำหนดจัดในปี 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โดยสาธารณรัฐซิมบับเว เสนอเป็นเจ้าภาพจัดการประชุม) จำนวน 2 เรื่อง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คือ ร่างมติเกี่ยวกับสถานะของแหล่งในบัญชีรายชื่อพื้นที่ชุ่มน้ำที่มีความสำคัญระหว่างประเทศ และร่างมติว่าด้วยการทบทวนเกณฑ์ </w:t>
      </w:r>
      <w:r w:rsidRPr="00871F7F">
        <w:rPr>
          <w:rFonts w:ascii="TH SarabunPSK" w:hAnsi="TH SarabunPSK" w:cs="TH SarabunPSK"/>
          <w:sz w:val="32"/>
          <w:szCs w:val="32"/>
        </w:rPr>
        <w:t>Ramsar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และการเพิกถอน </w:t>
      </w:r>
      <w:r w:rsidRPr="00871F7F">
        <w:rPr>
          <w:rFonts w:ascii="TH SarabunPSK" w:hAnsi="TH SarabunPSK" w:cs="TH SarabunPSK"/>
          <w:sz w:val="32"/>
          <w:szCs w:val="32"/>
        </w:rPr>
        <w:t xml:space="preserve">Ramsar site </w:t>
      </w:r>
      <w:r w:rsidRPr="00871F7F">
        <w:rPr>
          <w:rFonts w:ascii="TH SarabunPSK" w:hAnsi="TH SarabunPSK" w:cs="TH SarabunPSK"/>
          <w:sz w:val="32"/>
          <w:szCs w:val="32"/>
          <w:cs/>
        </w:rPr>
        <w:t>ที่ตั้งอยู่ในดินแดนซึ่งไม่ได้รับการยอมรับในระดับสหประชาชาติ (</w:t>
      </w:r>
      <w:r w:rsidRPr="00871F7F">
        <w:rPr>
          <w:rFonts w:ascii="TH SarabunPSK" w:hAnsi="TH SarabunPSK" w:cs="TH SarabunPSK"/>
          <w:sz w:val="32"/>
          <w:szCs w:val="32"/>
        </w:rPr>
        <w:t>United Nations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71F7F">
        <w:rPr>
          <w:rFonts w:ascii="TH SarabunPSK" w:hAnsi="TH SarabunPSK" w:cs="TH SarabunPSK"/>
          <w:sz w:val="32"/>
          <w:szCs w:val="32"/>
        </w:rPr>
        <w:t>UN</w:t>
      </w:r>
      <w:r w:rsidRPr="00871F7F">
        <w:rPr>
          <w:rFonts w:ascii="TH SarabunPSK" w:hAnsi="TH SarabunPSK" w:cs="TH SarabunPSK"/>
          <w:sz w:val="32"/>
          <w:szCs w:val="32"/>
          <w:cs/>
        </w:rPr>
        <w:t>) ทั้งนี้ ข้อมติที่ได้มีการรับรองดังกล่าวจะนำมาใช้เป็นกรอบความร่วมมือเพื่อการอนุรักษ์แหล่งที่อยู่อาศัย</w:t>
      </w:r>
      <w:r w:rsidRPr="00871F7F">
        <w:rPr>
          <w:rFonts w:ascii="TH SarabunPSK" w:hAnsi="TH SarabunPSK" w:cs="TH SarabunPSK"/>
          <w:sz w:val="32"/>
          <w:szCs w:val="32"/>
          <w:cs/>
        </w:rPr>
        <w:lastRenderedPageBreak/>
        <w:t>ที่เป็นพื้นที่ชุ่มน้ำ และเพื่ออนุรักษ์และยับยั้งการสูญหายของระบบนิเวศพื้นที่ชุ่มน้ำในโลก โดยการสนับสนุนให้มีการใช้ประโยชน์อย่างชาญฉลาด เพื่อให้ประเทศภาคีอนุสัญญาฯ นำไปใช้เป็นแนวทางดำเนินงาน ซึ่งการดำเนินงานตามข้อมติดังกล่าวมีความเกี่ยวข้องกับภารกิจของหลายหน่วยงาน ทส. โดยกรมทรัพยากรน้ำ จึงได้จัดทำสรุปข้อมติ</w:t>
      </w:r>
      <w:r w:rsidR="00C4016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ที่สำคัญ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จากการประชุมฯ พร้อมทั้งกำหนดหน่วยงานขับเคลื่อนการดำเนินงานเพื่อให้มีการบูรณาการให้บรรลุเป้าหมายการดำเนินงานทั้งในระดับประเทศและระดับโลก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โดยสรุปข้อมติที่สำคัญได้ ดังนี้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3260"/>
      </w:tblGrid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ข้อมติ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ind w:left="-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ระดมทรัพยากรด้านการเงินและงบประมาณ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5</w:t>
            </w:r>
          </w:p>
        </w:tc>
        <w:tc>
          <w:tcPr>
            <w:tcW w:w="3260" w:type="dxa"/>
            <w:vMerge w:val="restart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2. ให้ปรับปรุงประสิทธิภาพ การจัดการ และการเพิ่มประสิทธิภาพทรัพยากรของคณะกรรมการบริหารอนุสัญญาฯ และสำนักเลขาธิการอนุสัญญาฯ เช่น จำนวนบุคลากร เครื่องมือ และงบประมาณ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ดำเนินการจัดทำข้อมูลสถานภาพของพื้นที่ชุ่มน้ำ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ตามแบบฟอร์มที่สำนักเลขาธิการอนุสัญญาฯ กำหนด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4. ทบทวนแผนยุทธศาสตร์ฉบับที่ 4 ของอนุสัญญาฯ เพิ่มเติมสำหรับช่วง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COP 14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COP 15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และองค์ประกอบสำคัญสำหรับแผนยุทธศาสตร์ ฉบับที่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ซึ่งเป็นพื้นฐานสำหรับการปฏิบัติตามอนุสัญญาฯ และมีส่วนสำคัญต่อการบรรลุเป้าหมายด้านความหลากหลายทางชีวภาพของไอจิ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6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และเป้าหมายการพัฒนาที่ยั่งยืน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ให้ความสำคัญเกี่ยวกับการอนุรั</w:t>
            </w:r>
            <w:r w:rsidR="00DA5F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ษ์และการจัดการพื้นที่ชุ่มน้ำขนาดเล็ก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ทบทวนข้อมติและการตัดสินใจก่อนหน้านี้ทั้งหมด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หากตรวจสอบพบว่า มีร่างข</w:t>
            </w:r>
            <w:r w:rsidR="00DA5F41">
              <w:rPr>
                <w:rFonts w:ascii="TH SarabunPSK" w:hAnsi="TH SarabunPSK" w:cs="TH SarabunPSK"/>
                <w:sz w:val="32"/>
                <w:szCs w:val="32"/>
                <w:cs/>
              </w:rPr>
              <w:t>้อมติใดที่เลิกใช้แล้วแต่ยังปราก</w:t>
            </w:r>
            <w:r w:rsidR="00DA5F41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อยู่ ให้แจ้งต่อคณะทำงานด้านเทคนิคและคณะทำงานด้านกฎหมายของสำนักเลขาธิการอนุสัญญาฯ (ทส. โดยกรมทรัพยากรน้ำพิจารณาแล้วพบว่า ปัจจุบันยังไม่มีร่างข</w:t>
            </w:r>
            <w:r w:rsidR="00DA5F41">
              <w:rPr>
                <w:rFonts w:ascii="TH SarabunPSK" w:hAnsi="TH SarabunPSK" w:cs="TH SarabunPSK"/>
                <w:sz w:val="32"/>
                <w:szCs w:val="32"/>
                <w:cs/>
              </w:rPr>
              <w:t>้อมติใดที่เลิกใช้แล้วแต่ยังปราก</w:t>
            </w:r>
            <w:r w:rsidR="00DA5F41">
              <w:rPr>
                <w:rFonts w:ascii="TH SarabunPSK" w:hAnsi="TH SarabunPSK" w:cs="TH SarabunPSK" w:hint="cs"/>
                <w:sz w:val="32"/>
                <w:szCs w:val="32"/>
                <w:cs/>
              </w:rPr>
              <w:t>ฎ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อยู่จึงยังไม่มีการแจ้งต่อคณะกรรมการที่เกี่ยวข้อง)</w:t>
            </w:r>
          </w:p>
          <w:p w:rsidR="009D5EB5" w:rsidRPr="00871F7F" w:rsidRDefault="009D5EB5" w:rsidP="00E07C9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 นำเครื่องมือการประเมินการให้บริการทางนิเวศของพื้นที่ชุ่มน้ำ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Rapid assessment of wetland ecosystem service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RAWE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7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ไปดำเนินการภายในประเทศโดยความสมัครใจ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เพิ่มช่องทางการรับรู้และการทำงานร่วมกันของอนุสัญญาฯ กับข้อตกลงพหุภาคีด้านสิ่งแวดล้อมและสถาบันระหว่างประเทศอื่น ๆ ให้กว้างขวางและรอบคอบขึ้น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ปรับปรุงการเชื่อมต่อทางนิเวศวิทยาของเส้นทางบินของนกอพยพและการเคลื่อนย้ายถิ่นของกลุ่มสัตว์อื่น ๆ ของโลก โดยจัดทำข้อมูลเกี่ยวกับพื้นที่ชุ่มน้ำ การอนุรักษ์ชนิดพันธุ์สัตว์ป่าที่อพยพย้ายถิ่นและการเคลื่อนย้ายของสัตว์ และการพิจารณาเกี่ยวกับความเชื่อมโยงระหว่าง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Ramsar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กับ ข้อตกลงพหุภาคีด้านสิ่งแวดล้อมและสถาบันระหว่างประเทศอื่น ๆ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กระทรวงการต่างประเทศ (กต.) ทส. และสำนักงานทรัพยากรน้ำแห่งชาติ (สทนช.) 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แนวทางการดำเนินงานสำหรับการริเริ่มระดับภูมิภาคแรมซาร์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Ramsar Regional Initiatives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RRIs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8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สนับสนุนให้ภาคีต่าง ๆ ทำงานร่วมกับองค์กรพันธมิตรจัดตั้ง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RRIs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ในส่วนต่าง ๆ ของโลกที่ยังไม่มี โดยประเทศไทยอยู่ในภูมิภาคเอเชียตะวันออก และมีศูนย์แรมซาร์ภูมิภาคเอเชียตะวันออก (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RRC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EA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9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RRIs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อยู่แล้ว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10. หน่วยงานที่เกี่ยวข้องร่วมกันปรึกษาหารือแนวทางการเสริมสร้างความรู้ความตระหนัก และการมีส่วนร่วมของประชาชนฉบับใหม่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[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New CEPA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CEPA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communication, capacity building, education, participation and awareness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)] ให้แก่ภาคประชาชน ภาครัฐ ภาคการศึกษา และภาคเอกชน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ทส. กระทรวงมหาดไทย                  (มท.) และกรมประชาสัมพันธ์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พิจารณารางวัลการอนุรักษ์พื้นที่ชุ่มน้ำแรมซาร์ (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Ramsar Wetland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Conservation Awards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10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เพื่อเชิดชูและให้เกียรติการมีส่วนสนับสนุนอนุสัญญาฯ ซึ่งเป็นวิธีการจูงใจให้สนับสนุนอนุสัญญานี้ต่อไปในอนาคต</w:t>
            </w:r>
          </w:p>
        </w:tc>
        <w:tc>
          <w:tcPr>
            <w:tcW w:w="3260" w:type="dxa"/>
            <w:vMerge w:val="restart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ดำเนินการตามแนวทางการรับรองคุณภาพเมืองพื้นที่ชุ่มน้ำ (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Wetland City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11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ของอนุสัญญาแรมซาร์ที่ได้ปรับปรุงใหม่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ตามที่ที่ประชุมได้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เห็นชอบการปรับปรุงการรับรองเมืองพื้นที่ชุ่มน้ำ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เกณฑ์สำหรับการรับรอง และกระบวนการให้รางวัลเมืองพื้นที่ชุ่มน้ำ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เพื่อเสนอเมืองพื้นที่ชุ่มน้ำในการประชุมฯ สมัยที่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ต่อไป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13. ศึกษาพื้นที่ชุ่มน้ำในภาคการศึกษาในระบบ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ตระหนักถึงประโยชน์ของการส่งเสริมหัวข้อการศึกษาพื้นที่ชุ่มน้ำในการศึกษาในระบบและภาคส่วนอื่น ๆ เพื่อกระตุ้นให้เกิดความเข้าใจเกี่ยวกับพื้นที่ชุ่มน้ำ คุณค่าของพื้นที่ชุ่มน้ำโดยดำเนินการตามแนวทาง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New CEPA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การประชาสัมพันธ์ การผลิตสื่อต่าง ๆ ในสถานศึกษา เช่น บรรจุหลักสูตรเรื่องพื้นที่ชุ่มน้ำในภาคการศึกษา และการผลิตสื่อเกี่ยวกับพื้นที่ชุ่มน้ำบริเวณชายฝั่ง รวมทั้งสนับสนุนให้ภาคีต่าง ๆ ใช้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Ramsar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National Reports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ความคืบหน้าเกี่ยวกับการศึกษาพื้นที่ชุ่มน้ำในโรงเรียนและสถาบันการเรียนรู้ตามความเหมาะสม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กระทรวงการอุดมศึกษาวิทยาศาสตร์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วิจัยและนวัตกรรม (อว.)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ทส. กระทรวงศึกษาธิการ (ศธ.)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และกรมประชาสัมพันธ์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เสริมสร้างความสัมพันธ์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Ramsar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ผ่านเยาวชน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ดำเนินกิจกรรมประชาสัมพันธ์ให้เยาวชนรุ่นปัจจุบันและคนรุ่นอนาคตตระหนักและมีส่วนร่วมในการอนุรักษ์และการใช้พื้นที่ชุ่มน้ำอย่างชาญฉลาด เพื่อลดการสูญเสียพื้นที่ชุ่มน้ำทั่วโลกและความเสี่ยงจากสภาพอากาศที่เปลี่ยนแปลงไป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และกรมประชาสัมพันธ์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15. สถานะของแหล่งในบัญชีรายชื่อพื้นที่ชุ่มน้ำที่มีความสำคัญระหว่างประเทศ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12</w:t>
            </w:r>
          </w:p>
        </w:tc>
        <w:tc>
          <w:tcPr>
            <w:tcW w:w="3260" w:type="dxa"/>
            <w:vMerge w:val="restart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16. ทบทวนเกณฑ์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Ramsar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และการเพิกถอน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Ramsar Sites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ที่ตั้งอยู่ในดินแดนซึ่งไม่ได้รับการยอมรับในระดับ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UN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ว่าเป็นส่วนหนึ่งของดินแดนของประเทศที่มีการขึ้นทะเบียนพื้นที่ชุ่มน้ำแรมซาร์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ดำเนินงานด้านวิทยาศาสตร์และเทคนิคในอนาคตของอนุสัญญาสำหรับปี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โดยจัดทำข้อมูลวิถีชีวิตดั้งเดิมและความรู้ท้องถิ่นและศักยภาพของชนพื้นเมือง ประชาชน และชุมชนท้องถิ่นที่อยู่ในพื้นที่ชุ่มน้ำ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18. ส่งเสริมการอนุรักษ์และการจัดการพื้นที่ชุ่มน้ำขนาดเล็ก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ดำเนินการส่งเสริมการใช้พื้นที่ชุ่มน้ำอย่างชาญลาดในอาณาเขตของตนเองเท่าที่จะทำได้จัดทำข้อมูลสถานภาพพื้นที่ชุ่มน้ำในเขตที่เป็นเจ้าของพื้นที่ และดำเนินการเรื่องบัญชีสถานภาพพื้นที่ชุ่มน้ำของประเทศ (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national inventories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ครอบคลุมทรัพยากรพื้นที่ชุ่มน้ำ รวมถึงการสูญเสียพื้นที่66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ชุ่มน้ำและพื้นที่ชุ่มน้ำที่มีศักยภาพในการฟื้นฟู เพื่อจัดลำดับความสำคัญสูงสุดในอีก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ปีข้างหน้า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กระทรวงเกษตร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และสหกรณ์ (กษ.) ทส.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 มท.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19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บูรณาการการอนุรักษ์และฟื้นฟูพื้นที่ชุ่มน้ำในยุทธศาสตร์การพัฒนาที่ยั่งยืนระดับชาติ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โดยดำเนินการบูรณาการการอนุรักษ์พื้นที่ชุ่มน้ำ การฟื้นฟูการจัดการอย่างยั่งยืน และการใช้นโยบายและการดำเนินการอย่างชาญฉลาดเข้าไว้ในยุทธศาสตร์การพัฒนาที่ยั่งยืนระดับชาติ และสนับสนุนให้ภาคีต่าง ๆ พัฒนายุทธศาสตร์หุ้นส่วนพื้นที่ชุ่มน้ำข้ามพรมแดนระหว่างประเทศ โดยร่วมมือกับประเทศเพื่อนบ้านภายใต้กรอบที่เกี่ยวข้อง และดำเนินการจัดทำรายการพื้นที่ชุ่มน้ำระดับชาติอย่างเป็นระบบสำหรับรายการพื้นที่ชุ่มน้ำแห่งชาติ ปี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2020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กษ. ทส. สำนักงาน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สภาพัฒนาการ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เศรษฐกิจและสังคม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แห่งชาติ (สศช.)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 สทนช.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คุ้มครอง จัดการ และฟื้นฟูพื้นที่ชุ่มน้ำโดยวิธีแก้ไขปัญหาตามธรรมชาติและแนวทางที่อิงกับระบบนิเวศเพื่อแก้ไขวิกฤตสภาพภูมิอากาศ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พิจารณาดำเนินการเกี่ยวกับการรักษาหรือปรับปรุงลักษณะทางนิเวศวิทยาของพื้นที่ชุ่มน้ำเพื่อส่งเสริมความสามารถของพื้นที่ชุ่มน้ำในการมีส่วนร่วมในการปรับตัวต่อการเปลี่ยนแปลงสภาพภูมิอากาศตามธรรมชาติ และเลิกใช้หรือปรับเปลี่ยนนโยบายอย่างเร่งด่วนที่ทำให้พื้นที่ชุ่มน้ำเสื่อมโทรมตามขอบเขตที่เป็นไปได้และดำเนินการตามนโยบายและโครงการต่าง ๆ เพื่ออนุรักษ์และฟื้นฟูพื้นที่ชุ่มน้ำ</w:t>
            </w:r>
          </w:p>
        </w:tc>
        <w:tc>
          <w:tcPr>
            <w:tcW w:w="3260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กษ. ทส. มท. </w:t>
            </w:r>
          </w:p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 สทนช.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21. ประมาณการประชากรนกน้ำเพื่อรองรับการขึ้นทะเบียนพื้นที่ชุ่มน้ำที่มีความสำคัญระหว่างประเทศแห่งใหม่และที่มีอยู่แล้ว ตลอดจนส่งเสริมความร่วมมือระหว่างประเทศเพื่อการอนุรักษ์นกน้ำ</w:t>
            </w:r>
          </w:p>
        </w:tc>
        <w:tc>
          <w:tcPr>
            <w:tcW w:w="3260" w:type="dxa"/>
            <w:vMerge w:val="restart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ทส. </w:t>
            </w: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A8520B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22. จัดตั้งศูนย์ป่าชายเลนนานาชาติตามกรอบของอนุสัญญาแรมซาร์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โดยตระหนักถึงความสำคัญของป่าชายเลนที่อุดมไปด้วยความหลากหลายทางชีวภาพและเป็นที่อยู่อาศัยของสัตว์ใกสัสูญพันธุ์ทั่วโลก อีกทั้งป่าชายเลนยังมีทรัพยากรประมงที่สำคัญ ตลอดจนเป็นระบบนิเวศคาร์บอน (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Blue Carbon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13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ที่สำคัญที่สุดของระบบนิเวศชายฝั่ง โดยกักเก็บคาร์บอน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1,023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ตันต่อเฮกตาร์ ซึ่งมากกว่าป่าเขตร้อน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23. ขอบคุณประเทศเจ้าภาพสาธารณรัฐประชาชนจีน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โดยให้บันทึกผลลัพธ์ของการประชุมระดับสูงของ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COP 14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ซึ่งจัดโดยประเทศเจ้าภาพ และยอมรับปฏิญญาอู่ฮั่น ตลอดจนให้ผนวกปฏิญญาอู่ฮั่นเพื่อเพิ่มวิสัยทัศน์ของอนุสัญญาฯ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5EB5" w:rsidRPr="00871F7F" w:rsidTr="009D5EB5">
        <w:tc>
          <w:tcPr>
            <w:tcW w:w="6487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24. เหตุฉุกเฉินด้านสิ่งแวดล้อมในยูเครนที่เกี่ยวข้องกับความเสียหายของพื้นที่ชุ่มน้ำที่มีความสำคัญระดับนานาชาติ (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Ramsar site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อันเนื่องมาจากการรุกรานของสหพันธรัฐรัสเซีย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ตระหนักถึงผลกระทบร้ายแรงจากการรุกรานของสหพันธรัฐรัสเซียต่อสถานการณ์ด้านสิ่งแวดล้อมในยูเครน รวมถึงการหยุดชะงักของสถานะทางนิเวศวิทยาของ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Ramsar site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ให้การสนับสนุนและเงินช่วยเหลือตามความสมัครใจแก่รัฐบาลยูเครนโดยประสานงานกับสำนักเลขาธิการอนุสัญญาฯ เพื่อประเมินความเสียหายของ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Ramsar site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ที่ได้รับผลกระทบในยูเครน</w:t>
            </w:r>
          </w:p>
        </w:tc>
        <w:tc>
          <w:tcPr>
            <w:tcW w:w="3260" w:type="dxa"/>
            <w:vMerge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: ที่ประชุมมีมติให้เลื่อนข้อมติ 15 และ 16 ไปพิจารณาในการประชุมฯ สมัยที่ 15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พิธีมอบรางวัล 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Wetland City Accreditatio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  <w:cs/>
        </w:rPr>
        <w:t>ซึ่งประเทศไทย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ได้รับมอบรางวัลการรับรองอำเภอศรีสงคราม จังหวัดนครพนม เป็นเมืองแห่งพื้นที่ชุ่มน้ำภายใต้อนุสัญญาฯ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3. สำหรับประเด็นที่เกี่ยวข้องกับการปฏิบัติหน้าที่ของคณะรัฐมนตรีหลังยุบสภาผู้แทนราษฎรตามมาตรา 169 (1) ของรัฐธรรมนูญแห่งราชอาณาจักรไทย ที่บัญญัติให้คณะรัฐมนตรีที่พ้นจากตำแหน่งหลังจากมีการ</w:t>
      </w:r>
      <w:r w:rsidR="00A8520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ยุบสภาผู้แทนราษฎรต้องปฏิบัติหน้าที่โดยไม่กระทำการอันมีผลเป็นการอนุมัติงานหรือโครงการ หรือมีผลเป็นการสร้างความผูกพันต่อคณะรัฐมนตรีชุดต่อไป เว้นแต่ที่กำหนดไว้แล้วในงบประมาณรายจ่ายประจำปี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ทส. แจ้งว่า </w:t>
      </w:r>
      <w:r w:rsidR="00C401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เรื่องดังกล่าวไม่ได้เป็นการสร้างความผูกพันต่อคณะรัฐมนตรีชุดต่อไป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</w:rPr>
        <w:t>________________________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  <w:cs/>
        </w:rPr>
      </w:pPr>
      <w:r w:rsidRPr="00C40162">
        <w:rPr>
          <w:rFonts w:ascii="TH SarabunPSK" w:hAnsi="TH SarabunPSK" w:cs="TH SarabunPSK"/>
          <w:sz w:val="28"/>
          <w:vertAlign w:val="superscript"/>
        </w:rPr>
        <w:t>1</w:t>
      </w:r>
      <w:r w:rsidRPr="00C40162">
        <w:rPr>
          <w:rFonts w:ascii="TH SarabunPSK" w:hAnsi="TH SarabunPSK" w:cs="TH SarabunPSK"/>
          <w:sz w:val="28"/>
          <w:cs/>
        </w:rPr>
        <w:t>อนุสัญญาว่าด้วยพื้นที่ชุ่มน้ำหรืออนุสัญญาแรมซาร์ (</w:t>
      </w:r>
      <w:r w:rsidRPr="00C40162">
        <w:rPr>
          <w:rFonts w:ascii="TH SarabunPSK" w:hAnsi="TH SarabunPSK" w:cs="TH SarabunPSK"/>
          <w:sz w:val="28"/>
        </w:rPr>
        <w:t>Ramsar Convention</w:t>
      </w:r>
      <w:r w:rsidRPr="00C40162">
        <w:rPr>
          <w:rFonts w:ascii="TH SarabunPSK" w:hAnsi="TH SarabunPSK" w:cs="TH SarabunPSK"/>
          <w:sz w:val="28"/>
          <w:cs/>
        </w:rPr>
        <w:t>) ถูกกำหนดและตั้งชื่อตามสถานที่จัดให้มีการประชุมเพื่อรับรองอนุสัญญาเมื่อวันที่ 2 กุมภาพันธ์ 2514 ณ เมืองแรมซาร์ ประเทศอิหร่าน โดยในระยะแรกมีวัตถุประสงค์เพื่อการอนุรักษ์และการใช้ประโยชน์พื้นที่ชุ่มน้ำอันเป็นการอนุรักษ์ถิ่นที่อยู่อาศัยของนกน้ำ ต่อมาขอบเขตการดำเนินการของอนุสัญญาฯ ได้ขยายครอบคลุมกว้างขึ้นโดยเน้นการอนุรักษ์และการใช้ประโยชน์ของพื้นที่ ชุ่มน้ำอย่างชาญฉลาดในทุก ๆ ด้าน ตลอดจนเพื่อยับยั้งการสูญหายของพื้นที่ชุ่มน้ำในโลก โดยสำนักเลขาธิการอนุสัญญาฯ ได้กำหนดให้มีการประชุมสมัชชาภาคีอนุสัญญาฯ เป็นประจำทุก 3 ปี ทั้งนี้ ในส่วนของประเทศไทยได้เข้าร่วมเป็นภาคีอนุสัญญาฯ ลำดับที่ 110 โดยพันธกรณีของอนุสัญญาฯ มีผลบังคับใช้เมื่อวันที่ 13 กันยายน 2541  ซึ่งการเข้าเป็นภาคีนั้นประเทศสมาชิกต้องเสนอพื้นที่ชุ่มน้ำที่มีความสำคัญระดับชาติหรือระหว่างประเทศ 1 แห่ง เพื่อขึ้นทะเบียนเป็นพื้นที่ชุ่มน้ำที่มีความสำคัญระหว่างประเทศ (</w:t>
      </w:r>
      <w:r w:rsidRPr="00C40162">
        <w:rPr>
          <w:rFonts w:ascii="TH SarabunPSK" w:hAnsi="TH SarabunPSK" w:cs="TH SarabunPSK"/>
          <w:sz w:val="28"/>
        </w:rPr>
        <w:t>Ramsar site</w:t>
      </w:r>
      <w:r w:rsidRPr="00C40162">
        <w:rPr>
          <w:rFonts w:ascii="TH SarabunPSK" w:hAnsi="TH SarabunPSK" w:cs="TH SarabunPSK"/>
          <w:sz w:val="28"/>
          <w:cs/>
        </w:rPr>
        <w:t xml:space="preserve">) ประเทศไทยจึงได้เสนอพรุควนขี้เสียน ในเขตห้ามล่าสัตว์ป่าทะเลน้อย จังหวัดพัทลุง ขึ้นเป็น </w:t>
      </w:r>
      <w:r w:rsidRPr="00C40162">
        <w:rPr>
          <w:rFonts w:ascii="TH SarabunPSK" w:hAnsi="TH SarabunPSK" w:cs="TH SarabunPSK"/>
          <w:sz w:val="28"/>
        </w:rPr>
        <w:t>Ramsar site</w:t>
      </w:r>
      <w:r w:rsidRPr="00C40162">
        <w:rPr>
          <w:rFonts w:ascii="TH SarabunPSK" w:hAnsi="TH SarabunPSK" w:cs="TH SarabunPSK"/>
          <w:sz w:val="28"/>
          <w:cs/>
        </w:rPr>
        <w:t xml:space="preserve"> แห่งแรกของประเทศไทย และเป็นลำดับที่ 948 ของโลก ทั้งนี้ ปัจจุบันประเทศไทยมี </w:t>
      </w:r>
      <w:r w:rsidRPr="00C40162">
        <w:rPr>
          <w:rFonts w:ascii="TH SarabunPSK" w:hAnsi="TH SarabunPSK" w:cs="TH SarabunPSK"/>
          <w:sz w:val="28"/>
        </w:rPr>
        <w:t xml:space="preserve">Ramsar site </w:t>
      </w:r>
      <w:r w:rsidRPr="00C40162">
        <w:rPr>
          <w:rFonts w:ascii="TH SarabunPSK" w:hAnsi="TH SarabunPSK" w:cs="TH SarabunPSK"/>
          <w:sz w:val="28"/>
          <w:cs/>
        </w:rPr>
        <w:t xml:space="preserve">จำนวน </w:t>
      </w:r>
      <w:r w:rsidRPr="00C40162">
        <w:rPr>
          <w:rFonts w:ascii="TH SarabunPSK" w:hAnsi="TH SarabunPSK" w:cs="TH SarabunPSK"/>
          <w:sz w:val="28"/>
        </w:rPr>
        <w:t>15</w:t>
      </w:r>
      <w:r w:rsidRPr="00C40162">
        <w:rPr>
          <w:rFonts w:ascii="TH SarabunPSK" w:hAnsi="TH SarabunPSK" w:cs="TH SarabunPSK"/>
          <w:sz w:val="28"/>
          <w:cs/>
        </w:rPr>
        <w:t xml:space="preserve">แห่ง เช่น ดอนหอยหลอด จังหวัดสมุทรสงคราม และกุดทิง จังหวัดบึงกาฬ  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2</w:t>
      </w:r>
      <w:r w:rsidRPr="00C40162">
        <w:rPr>
          <w:rFonts w:ascii="TH SarabunPSK" w:hAnsi="TH SarabunPSK" w:cs="TH SarabunPSK"/>
          <w:b/>
          <w:bCs/>
          <w:sz w:val="28"/>
        </w:rPr>
        <w:t>MEAs</w:t>
      </w:r>
      <w:r w:rsidRPr="00C40162">
        <w:rPr>
          <w:rFonts w:ascii="TH SarabunPSK" w:hAnsi="TH SarabunPSK" w:cs="TH SarabunPSK"/>
          <w:sz w:val="28"/>
          <w:cs/>
        </w:rPr>
        <w:t xml:space="preserve"> เป็นความตกลงระหว่างประเทศที่มีวัตถุประสงค์ในการเสริมสร้างความร่วมมือระดับสากลเพื่อการปกป้องและอนุรักษ์สิ่งแวดล้อม โดยอาศัยความร่วมมือของประเทศภาคีในการสอดส่องดูแลและแก้ไขปัญหาสิ่งแวล้อม เช่น การเกิดมลพิษทางอากาศที่กระจายจากประเทศหนึ่งไปยังประเทศหรือภูมิภาคอื่น ซึ่งจำเป็นต้องมีการดำเนินการพหุภาคีเพื่อให้เกิดผลทั้งในระดับชาติ ระดับภูมิภาค และระดับโลก โดยหนึ่งใน </w:t>
      </w:r>
      <w:r w:rsidRPr="00C40162">
        <w:rPr>
          <w:rFonts w:ascii="TH SarabunPSK" w:hAnsi="TH SarabunPSK" w:cs="TH SarabunPSK"/>
          <w:sz w:val="28"/>
        </w:rPr>
        <w:t>MEAs</w:t>
      </w:r>
      <w:r w:rsidRPr="00C40162">
        <w:rPr>
          <w:rFonts w:ascii="TH SarabunPSK" w:hAnsi="TH SarabunPSK" w:cs="TH SarabunPSK"/>
          <w:sz w:val="28"/>
          <w:cs/>
        </w:rPr>
        <w:t xml:space="preserve"> ที่มีขึ้นมาอย่างยาวนาน ได้แก่ อนุสัญญาว่าด้วยพื้นที่ชุ่มน้ำ ซึ่งก่อตั้งขึ้นในปี </w:t>
      </w:r>
      <w:r w:rsidRPr="00C40162">
        <w:rPr>
          <w:rFonts w:ascii="TH SarabunPSK" w:hAnsi="TH SarabunPSK" w:cs="TH SarabunPSK"/>
          <w:sz w:val="28"/>
        </w:rPr>
        <w:t>2514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3</w:t>
      </w:r>
      <w:r w:rsidRPr="00C40162">
        <w:rPr>
          <w:rFonts w:ascii="TH SarabunPSK" w:hAnsi="TH SarabunPSK" w:cs="TH SarabunPSK"/>
          <w:b/>
          <w:bCs/>
          <w:sz w:val="28"/>
        </w:rPr>
        <w:t xml:space="preserve">Birdlife International </w:t>
      </w:r>
      <w:r w:rsidRPr="00C40162">
        <w:rPr>
          <w:rFonts w:ascii="TH SarabunPSK" w:hAnsi="TH SarabunPSK" w:cs="TH SarabunPSK"/>
          <w:sz w:val="28"/>
          <w:cs/>
        </w:rPr>
        <w:t>เป็นองค์กรไม่แสวงผลกำไรระดับโลกซึ่งมีบทบาทในการอนุรักษ์นก ถิ่นอาศัยของนก และความหลากหลายทางชีวภาพทั่วโลก โดยมีสมาชิกมากกว่า 2.5 ล้านคน ใน 116 ประเทศพันธมิตร ซึ่งประเทศไทยเป็นหนึ่งในองค์กรเครือข่าย ได้แก่ สมาคมอนุรักษ์นกและธรรมชาติแห่งประเทศไทย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4</w:t>
      </w:r>
      <w:r w:rsidRPr="00C40162">
        <w:rPr>
          <w:rFonts w:ascii="TH SarabunPSK" w:hAnsi="TH SarabunPSK" w:cs="TH SarabunPSK"/>
          <w:b/>
          <w:bCs/>
          <w:sz w:val="28"/>
        </w:rPr>
        <w:t xml:space="preserve">Wildfow &amp; Wetlands Trust </w:t>
      </w:r>
      <w:r w:rsidRPr="00C40162">
        <w:rPr>
          <w:rFonts w:ascii="TH SarabunPSK" w:hAnsi="TH SarabunPSK" w:cs="TH SarabunPSK"/>
          <w:b/>
          <w:bCs/>
          <w:sz w:val="28"/>
          <w:cs/>
        </w:rPr>
        <w:t>(</w:t>
      </w:r>
      <w:r w:rsidRPr="00C40162">
        <w:rPr>
          <w:rFonts w:ascii="TH SarabunPSK" w:hAnsi="TH SarabunPSK" w:cs="TH SarabunPSK"/>
          <w:b/>
          <w:bCs/>
          <w:sz w:val="28"/>
        </w:rPr>
        <w:t>WWT</w:t>
      </w:r>
      <w:r w:rsidRPr="00C40162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Pr="00C40162">
        <w:rPr>
          <w:rFonts w:ascii="TH SarabunPSK" w:hAnsi="TH SarabunPSK" w:cs="TH SarabunPSK"/>
          <w:sz w:val="28"/>
          <w:cs/>
        </w:rPr>
        <w:t xml:space="preserve">เป็นองค์กรการกุศลของสหราชอาณาจักรที่มีเครือข่ายศูนย์พื้นที่ชุ่มน้ำ </w:t>
      </w:r>
      <w:r w:rsidRPr="00C40162">
        <w:rPr>
          <w:rFonts w:ascii="TH SarabunPSK" w:hAnsi="TH SarabunPSK" w:cs="TH SarabunPSK"/>
          <w:sz w:val="28"/>
        </w:rPr>
        <w:t>9</w:t>
      </w:r>
      <w:r w:rsidRPr="00C40162">
        <w:rPr>
          <w:rFonts w:ascii="TH SarabunPSK" w:hAnsi="TH SarabunPSK" w:cs="TH SarabunPSK"/>
          <w:sz w:val="28"/>
          <w:cs/>
        </w:rPr>
        <w:t xml:space="preserve"> แห่ง </w:t>
      </w:r>
      <w:r w:rsidR="004B1CBE">
        <w:rPr>
          <w:rFonts w:ascii="TH SarabunPSK" w:hAnsi="TH SarabunPSK" w:cs="TH SarabunPSK" w:hint="cs"/>
          <w:sz w:val="28"/>
          <w:cs/>
        </w:rPr>
        <w:t xml:space="preserve">                    </w:t>
      </w:r>
      <w:r w:rsidRPr="00C40162">
        <w:rPr>
          <w:rFonts w:ascii="TH SarabunPSK" w:hAnsi="TH SarabunPSK" w:cs="TH SarabunPSK"/>
          <w:sz w:val="28"/>
          <w:cs/>
        </w:rPr>
        <w:t xml:space="preserve">มีประสบการณ์ในการอนุรักษ์พื้นที่ชุ่มน้ำ รวมทั้งมีการให้บริการด้านต่าง ๆ เช่น การสำรวจและประเมินระบบนิเวศการให้คำปรึกษาในการออกแบบที่อยู่อาศัยในพื้นที่ชุ่มน้ำ และการจัดการพื้นที่ชุ่มน้ำ 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5</w:t>
      </w:r>
      <w:r w:rsidRPr="00C40162">
        <w:rPr>
          <w:rFonts w:ascii="TH SarabunPSK" w:hAnsi="TH SarabunPSK" w:cs="TH SarabunPSK"/>
          <w:sz w:val="28"/>
          <w:cs/>
        </w:rPr>
        <w:t xml:space="preserve">ทส. แจ้งว่า ที่ประชุมได้มีข้อมติดังกล่าวกำหนดอัตราการจ่ายค่าสมาชิกเพื่อสนับสนุนอนุสัญญาฯ ในอัตราใหม่ที่ใช้ตาม </w:t>
      </w:r>
      <w:r w:rsidRPr="00C40162">
        <w:rPr>
          <w:rFonts w:ascii="TH SarabunPSK" w:hAnsi="TH SarabunPSK" w:cs="TH SarabunPSK"/>
          <w:sz w:val="28"/>
        </w:rPr>
        <w:t xml:space="preserve">UN Scale </w:t>
      </w:r>
      <w:r w:rsidRPr="00C40162">
        <w:rPr>
          <w:rFonts w:ascii="TH SarabunPSK" w:hAnsi="TH SarabunPSK" w:cs="TH SarabunPSK"/>
          <w:sz w:val="28"/>
          <w:cs/>
        </w:rPr>
        <w:t>โดยตั้งแต่ปี 2566-2568 จะต้องจ่ายค่าสมาชิก จำนวน 18,018 ฟรังก์สวิสต่อปี [723,600 บาทต่อปี  (1 ฟรังก์สวิส = 40.16 บาท อ้างอิงจากอัตราแลกเปลี่ยนธนาคารแห่งประเทศไทย ณ วันที่ 27 กรกฎาคม</w:t>
      </w:r>
      <w:r w:rsidRPr="00C40162">
        <w:rPr>
          <w:rFonts w:ascii="TH SarabunPSK" w:hAnsi="TH SarabunPSK" w:cs="TH SarabunPSK"/>
          <w:sz w:val="28"/>
        </w:rPr>
        <w:t xml:space="preserve"> 2566</w:t>
      </w:r>
      <w:r w:rsidRPr="00C40162">
        <w:rPr>
          <w:rFonts w:ascii="TH SarabunPSK" w:hAnsi="TH SarabunPSK" w:cs="TH SarabunPSK"/>
          <w:sz w:val="28"/>
          <w:cs/>
        </w:rPr>
        <w:t xml:space="preserve">)]  (จากเดิมก่อนปี </w:t>
      </w:r>
      <w:r w:rsidRPr="00C40162">
        <w:rPr>
          <w:rFonts w:ascii="TH SarabunPSK" w:hAnsi="TH SarabunPSK" w:cs="TH SarabunPSK"/>
          <w:sz w:val="28"/>
        </w:rPr>
        <w:t>2565</w:t>
      </w:r>
      <w:r w:rsidRPr="00C40162">
        <w:rPr>
          <w:rFonts w:ascii="TH SarabunPSK" w:hAnsi="TH SarabunPSK" w:cs="TH SarabunPSK"/>
          <w:sz w:val="28"/>
          <w:cs/>
        </w:rPr>
        <w:t xml:space="preserve"> จ่าย จำนวน </w:t>
      </w:r>
      <w:r w:rsidRPr="00C40162">
        <w:rPr>
          <w:rFonts w:ascii="TH SarabunPSK" w:hAnsi="TH SarabunPSK" w:cs="TH SarabunPSK"/>
          <w:sz w:val="28"/>
        </w:rPr>
        <w:t>15,026</w:t>
      </w:r>
      <w:r w:rsidRPr="00C40162">
        <w:rPr>
          <w:rFonts w:ascii="TH SarabunPSK" w:hAnsi="TH SarabunPSK" w:cs="TH SarabunPSK"/>
          <w:sz w:val="28"/>
          <w:cs/>
        </w:rPr>
        <w:t xml:space="preserve"> ฟรังก์สวิสต่อปี) โดยในปี </w:t>
      </w:r>
      <w:r w:rsidRPr="00C40162">
        <w:rPr>
          <w:rFonts w:ascii="TH SarabunPSK" w:hAnsi="TH SarabunPSK" w:cs="TH SarabunPSK"/>
          <w:sz w:val="28"/>
        </w:rPr>
        <w:t>2566</w:t>
      </w:r>
      <w:r w:rsidRPr="00C40162">
        <w:rPr>
          <w:rFonts w:ascii="TH SarabunPSK" w:hAnsi="TH SarabunPSK" w:cs="TH SarabunPSK"/>
          <w:sz w:val="28"/>
          <w:cs/>
        </w:rPr>
        <w:t xml:space="preserve"> ได้ชำระเงินสนับสนุนอนุสัญญาฯ แล้ว จำนวน </w:t>
      </w:r>
      <w:r w:rsidRPr="00C40162">
        <w:rPr>
          <w:rFonts w:ascii="TH SarabunPSK" w:hAnsi="TH SarabunPSK" w:cs="TH SarabunPSK"/>
          <w:sz w:val="28"/>
        </w:rPr>
        <w:t>16,920</w:t>
      </w:r>
      <w:r w:rsidRPr="00C40162">
        <w:rPr>
          <w:rFonts w:ascii="TH SarabunPSK" w:hAnsi="TH SarabunPSK" w:cs="TH SarabunPSK"/>
          <w:sz w:val="28"/>
          <w:cs/>
        </w:rPr>
        <w:t xml:space="preserve"> ฟรังก์สวิส และมีเงินคงเหลือค้างชำระปี </w:t>
      </w:r>
      <w:r w:rsidRPr="00C40162">
        <w:rPr>
          <w:rFonts w:ascii="TH SarabunPSK" w:hAnsi="TH SarabunPSK" w:cs="TH SarabunPSK"/>
          <w:sz w:val="28"/>
        </w:rPr>
        <w:t>2566</w:t>
      </w:r>
      <w:r w:rsidRPr="00C40162">
        <w:rPr>
          <w:rFonts w:ascii="TH SarabunPSK" w:hAnsi="TH SarabunPSK" w:cs="TH SarabunPSK"/>
          <w:sz w:val="28"/>
          <w:cs/>
        </w:rPr>
        <w:t xml:space="preserve"> รวมจำนวน </w:t>
      </w:r>
      <w:r w:rsidRPr="00C40162">
        <w:rPr>
          <w:rFonts w:ascii="TH SarabunPSK" w:hAnsi="TH SarabunPSK" w:cs="TH SarabunPSK"/>
          <w:sz w:val="28"/>
        </w:rPr>
        <w:t>5,002</w:t>
      </w:r>
      <w:r w:rsidRPr="00C40162">
        <w:rPr>
          <w:rFonts w:ascii="TH SarabunPSK" w:hAnsi="TH SarabunPSK" w:cs="TH SarabunPSK"/>
          <w:sz w:val="28"/>
          <w:cs/>
        </w:rPr>
        <w:t>.</w:t>
      </w:r>
      <w:r w:rsidRPr="00C40162">
        <w:rPr>
          <w:rFonts w:ascii="TH SarabunPSK" w:hAnsi="TH SarabunPSK" w:cs="TH SarabunPSK"/>
          <w:sz w:val="28"/>
        </w:rPr>
        <w:t>58</w:t>
      </w:r>
      <w:r w:rsidRPr="00C40162">
        <w:rPr>
          <w:rFonts w:ascii="TH SarabunPSK" w:hAnsi="TH SarabunPSK" w:cs="TH SarabunPSK"/>
          <w:sz w:val="28"/>
          <w:cs/>
        </w:rPr>
        <w:t xml:space="preserve"> ฟรังก์สวิส เนื่องจากไม่ได้รับการจัดสรรงบประมาณตามที่ได้ขอรับการจัดสรรไว้ ทั้งนี้ ปี 2567 ได้เสนอขอรับการจัดสรรงบประมาณรายจ่ายประจำปีเพื่อชำระเงินสนับสนุนอนุสัญญาฯ และเงินคงเหลือค้างชำระดังกล่าวแล้ว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6</w:t>
      </w:r>
      <w:r w:rsidRPr="00C40162">
        <w:rPr>
          <w:rFonts w:ascii="TH SarabunPSK" w:hAnsi="TH SarabunPSK" w:cs="TH SarabunPSK"/>
          <w:b/>
          <w:bCs/>
          <w:sz w:val="28"/>
          <w:cs/>
        </w:rPr>
        <w:t>เป้าหมายด้านความหลากหลายทางชีวภาพของไอจิ</w:t>
      </w:r>
      <w:r w:rsidRPr="00C40162">
        <w:rPr>
          <w:rFonts w:ascii="TH SarabunPSK" w:hAnsi="TH SarabunPSK" w:cs="TH SarabunPSK"/>
          <w:sz w:val="28"/>
          <w:cs/>
        </w:rPr>
        <w:t xml:space="preserve"> เป็นเป้าหมายระดับโลกด้านความหลากหลายทางชีวภาพมีทั้งสิ้น</w:t>
      </w:r>
      <w:r w:rsidR="00E17AF6" w:rsidRPr="00C40162">
        <w:rPr>
          <w:rFonts w:ascii="TH SarabunPSK" w:hAnsi="TH SarabunPSK" w:cs="TH SarabunPSK"/>
          <w:sz w:val="28"/>
          <w:cs/>
        </w:rPr>
        <w:t xml:space="preserve">                             </w:t>
      </w:r>
      <w:r w:rsidRPr="00C40162">
        <w:rPr>
          <w:rFonts w:ascii="TH SarabunPSK" w:hAnsi="TH SarabunPSK" w:cs="TH SarabunPSK"/>
          <w:sz w:val="28"/>
          <w:cs/>
        </w:rPr>
        <w:t xml:space="preserve">  5 เป้าประสงค์ 2</w:t>
      </w:r>
      <w:r w:rsidRPr="00C40162">
        <w:rPr>
          <w:rFonts w:ascii="TH SarabunPSK" w:hAnsi="TH SarabunPSK" w:cs="TH SarabunPSK"/>
          <w:sz w:val="28"/>
        </w:rPr>
        <w:t>0</w:t>
      </w:r>
      <w:r w:rsidRPr="00C40162">
        <w:rPr>
          <w:rFonts w:ascii="TH SarabunPSK" w:hAnsi="TH SarabunPSK" w:cs="TH SarabunPSK"/>
          <w:sz w:val="28"/>
          <w:cs/>
        </w:rPr>
        <w:t xml:space="preserve"> เป้าหมาย เช่น เป้าหมายที่ 11 พื้นที่บนบกและแหล่งน้ำในแผ่นดิน พื้นที่ทะเลและชายฝั่งได้รับการอนุรักษ์และจัดการอย่างมีประสิทธิภาพและเท่าเทียม มีระบบพื้นที่คุ้มครองที่เชื่อมโยงครอบคลุม และมาตรการอนุรักษ์เชิงพื้นที่อื่น ๆ ที่มีประสิทธิภาพ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7</w:t>
      </w:r>
      <w:r w:rsidRPr="00C40162">
        <w:rPr>
          <w:rFonts w:ascii="TH SarabunPSK" w:hAnsi="TH SarabunPSK" w:cs="TH SarabunPSK"/>
          <w:b/>
          <w:bCs/>
          <w:sz w:val="28"/>
        </w:rPr>
        <w:t>RAWES</w:t>
      </w:r>
      <w:r w:rsidRPr="00C40162">
        <w:rPr>
          <w:rFonts w:ascii="TH SarabunPSK" w:hAnsi="TH SarabunPSK" w:cs="TH SarabunPSK"/>
          <w:sz w:val="28"/>
          <w:cs/>
        </w:rPr>
        <w:t xml:space="preserve"> เป็นเครื่องมือสำหรับการประเมินว่าระบบนิเวศของพื้นที่ชุ่มน้ำว่าสร้างประโยชน์แก่มนุษย์อย่างไรบ้าง ทั้งทางตรงและทางอ้อมจากการทำหน้าที่ของระบบนิเวศ โดยสามารถ    แบ่งบริการจากระบบนิเวส ออกเป็น 4 ด้าน ได้แก่ (1) </w:t>
      </w:r>
      <w:proofErr w:type="gramStart"/>
      <w:r w:rsidRPr="00C40162">
        <w:rPr>
          <w:rFonts w:ascii="TH SarabunPSK" w:hAnsi="TH SarabunPSK" w:cs="TH SarabunPSK"/>
          <w:sz w:val="28"/>
          <w:cs/>
        </w:rPr>
        <w:t>บริการด้านการเป็น</w:t>
      </w:r>
      <w:r w:rsidRPr="00C40162">
        <w:rPr>
          <w:rFonts w:ascii="TH SarabunPSK" w:hAnsi="TH SarabunPSK" w:cs="TH SarabunPSK"/>
          <w:sz w:val="28"/>
          <w:cs/>
        </w:rPr>
        <w:lastRenderedPageBreak/>
        <w:t>แหล่งผลิต  เช่น</w:t>
      </w:r>
      <w:proofErr w:type="gramEnd"/>
      <w:r w:rsidRPr="00C40162">
        <w:rPr>
          <w:rFonts w:ascii="TH SarabunPSK" w:hAnsi="TH SarabunPSK" w:cs="TH SarabunPSK"/>
          <w:sz w:val="28"/>
          <w:cs/>
        </w:rPr>
        <w:t xml:space="preserve"> น้ำ อาหาร และแร่ธาตุ (2) บริการด้านการควบคุมกลไกของระบบ เช่น การป้องกันการกัดเซาะชายฝั่ง (3) บริการด้านวัฒนธรรม เช่น การเป็นแหล่งพักผ่อนหย่อนใจแก่ประชาชน และ (4) บริการด้านการสนับสนุน เช่น การเป็นแหล่งที่อยู่ของ</w:t>
      </w:r>
      <w:r w:rsidR="004F1F94"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C40162">
        <w:rPr>
          <w:rFonts w:ascii="TH SarabunPSK" w:hAnsi="TH SarabunPSK" w:cs="TH SarabunPSK"/>
          <w:sz w:val="28"/>
          <w:cs/>
        </w:rPr>
        <w:t xml:space="preserve">สัตว์วัยอ่อน 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8</w:t>
      </w:r>
      <w:r w:rsidRPr="00C40162">
        <w:rPr>
          <w:rFonts w:ascii="TH SarabunPSK" w:hAnsi="TH SarabunPSK" w:cs="TH SarabunPSK"/>
          <w:b/>
          <w:bCs/>
          <w:sz w:val="28"/>
        </w:rPr>
        <w:t xml:space="preserve">Ramsar Regional Initiatives </w:t>
      </w:r>
      <w:r w:rsidRPr="00C40162">
        <w:rPr>
          <w:rFonts w:ascii="TH SarabunPSK" w:hAnsi="TH SarabunPSK" w:cs="TH SarabunPSK"/>
          <w:b/>
          <w:bCs/>
          <w:sz w:val="28"/>
          <w:cs/>
        </w:rPr>
        <w:t>(</w:t>
      </w:r>
      <w:r w:rsidRPr="00C40162">
        <w:rPr>
          <w:rFonts w:ascii="TH SarabunPSK" w:hAnsi="TH SarabunPSK" w:cs="TH SarabunPSK"/>
          <w:b/>
          <w:bCs/>
          <w:sz w:val="28"/>
        </w:rPr>
        <w:t>RRIs</w:t>
      </w:r>
      <w:r w:rsidRPr="00C40162">
        <w:rPr>
          <w:rFonts w:ascii="TH SarabunPSK" w:hAnsi="TH SarabunPSK" w:cs="TH SarabunPSK"/>
          <w:b/>
          <w:bCs/>
          <w:sz w:val="28"/>
          <w:cs/>
        </w:rPr>
        <w:t>)</w:t>
      </w:r>
      <w:r w:rsidRPr="00C40162">
        <w:rPr>
          <w:rFonts w:ascii="TH SarabunPSK" w:hAnsi="TH SarabunPSK" w:cs="TH SarabunPSK"/>
          <w:sz w:val="28"/>
          <w:cs/>
        </w:rPr>
        <w:t xml:space="preserve"> เป็นเวทีการแลกเปลี่ยนความร่วมมือด้านพื้นที่ชุ่มน้ำที่ได้รับการยอมรับจากอนุสัญญาแรมซาร์ (</w:t>
      </w:r>
      <w:r w:rsidRPr="00C40162">
        <w:rPr>
          <w:rFonts w:ascii="TH SarabunPSK" w:hAnsi="TH SarabunPSK" w:cs="TH SarabunPSK"/>
          <w:sz w:val="28"/>
        </w:rPr>
        <w:t>Ramsar Convention</w:t>
      </w:r>
      <w:r w:rsidRPr="00C40162">
        <w:rPr>
          <w:rFonts w:ascii="TH SarabunPSK" w:hAnsi="TH SarabunPSK" w:cs="TH SarabunPSK"/>
          <w:sz w:val="28"/>
          <w:cs/>
        </w:rPr>
        <w:t xml:space="preserve">) ซึ่งเป็นสนธิสัญญาระหว่างประเทศเพื่อการอนุรักษ์และการใช้พื้นที่ชุ่มน้ำอย่างยั่งยืน </w:t>
      </w:r>
      <w:r w:rsidRPr="00C40162">
        <w:rPr>
          <w:rFonts w:ascii="TH SarabunPSK" w:hAnsi="TH SarabunPSK" w:cs="TH SarabunPSK"/>
          <w:sz w:val="28"/>
        </w:rPr>
        <w:t>RRIs</w:t>
      </w:r>
      <w:r w:rsidRPr="00C40162">
        <w:rPr>
          <w:rFonts w:ascii="TH SarabunPSK" w:hAnsi="TH SarabunPSK" w:cs="TH SarabunPSK"/>
          <w:sz w:val="28"/>
          <w:cs/>
        </w:rPr>
        <w:t xml:space="preserve"> เป็นกลไกในการขับเคลื่อนเพื่อให้การดำเนินการตามวัตถุประสงค์ของอนุสัญญาฯ เป็นไปอย่างมีประสิทธิภาพ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b/>
          <w:bCs/>
          <w:sz w:val="28"/>
          <w:vertAlign w:val="superscript"/>
        </w:rPr>
        <w:t>9</w:t>
      </w:r>
      <w:r w:rsidRPr="00C40162">
        <w:rPr>
          <w:rFonts w:ascii="TH SarabunPSK" w:hAnsi="TH SarabunPSK" w:cs="TH SarabunPSK"/>
          <w:b/>
          <w:bCs/>
          <w:sz w:val="28"/>
          <w:cs/>
        </w:rPr>
        <w:t>ศูนย์แรมซาร์ภูมิภาคเอเชียตะวันออก (</w:t>
      </w:r>
      <w:r w:rsidRPr="00C40162">
        <w:rPr>
          <w:rFonts w:ascii="TH SarabunPSK" w:hAnsi="TH SarabunPSK" w:cs="TH SarabunPSK"/>
          <w:b/>
          <w:bCs/>
          <w:sz w:val="28"/>
        </w:rPr>
        <w:t>RRC</w:t>
      </w:r>
      <w:r w:rsidRPr="00C40162">
        <w:rPr>
          <w:rFonts w:ascii="TH SarabunPSK" w:hAnsi="TH SarabunPSK" w:cs="TH SarabunPSK"/>
          <w:b/>
          <w:bCs/>
          <w:sz w:val="28"/>
          <w:cs/>
        </w:rPr>
        <w:t>-</w:t>
      </w:r>
      <w:r w:rsidRPr="00C40162">
        <w:rPr>
          <w:rFonts w:ascii="TH SarabunPSK" w:hAnsi="TH SarabunPSK" w:cs="TH SarabunPSK"/>
          <w:b/>
          <w:bCs/>
          <w:sz w:val="28"/>
        </w:rPr>
        <w:t>EA</w:t>
      </w:r>
      <w:r w:rsidRPr="00C40162">
        <w:rPr>
          <w:rFonts w:ascii="TH SarabunPSK" w:hAnsi="TH SarabunPSK" w:cs="TH SarabunPSK"/>
          <w:b/>
          <w:bCs/>
          <w:sz w:val="28"/>
          <w:cs/>
        </w:rPr>
        <w:t>)</w:t>
      </w:r>
      <w:r w:rsidRPr="00C40162">
        <w:rPr>
          <w:rFonts w:ascii="TH SarabunPSK" w:hAnsi="TH SarabunPSK" w:cs="TH SarabunPSK"/>
          <w:sz w:val="28"/>
          <w:cs/>
        </w:rPr>
        <w:t xml:space="preserve"> เป็นหน่วยงานส่งเสริมความร่วมมือในการดำเนินงานตามอนุสัญญาแรมซาร์ของประเทศภาคีสัญญาในภูมิภาคเอเชียตะวันออกและตะวันออกเฉียงใต้ พร้อมทั้งการสร้างความตระหนักและอนุรักษ์ในเรื่องพื้นที่ชุ่มน้ำ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10</w:t>
      </w:r>
      <w:r w:rsidRPr="00C40162">
        <w:rPr>
          <w:rFonts w:ascii="TH SarabunPSK" w:hAnsi="TH SarabunPSK" w:cs="TH SarabunPSK"/>
          <w:b/>
          <w:bCs/>
          <w:sz w:val="28"/>
          <w:cs/>
        </w:rPr>
        <w:t xml:space="preserve">รางวัล </w:t>
      </w:r>
      <w:r w:rsidRPr="00C40162">
        <w:rPr>
          <w:rFonts w:ascii="TH SarabunPSK" w:hAnsi="TH SarabunPSK" w:cs="TH SarabunPSK"/>
          <w:b/>
          <w:bCs/>
          <w:sz w:val="28"/>
        </w:rPr>
        <w:t>Ramsar Wetland Conservation Awards</w:t>
      </w:r>
      <w:r w:rsidRPr="00C40162">
        <w:rPr>
          <w:rFonts w:ascii="TH SarabunPSK" w:hAnsi="TH SarabunPSK" w:cs="TH SarabunPSK"/>
          <w:sz w:val="28"/>
          <w:cs/>
        </w:rPr>
        <w:t xml:space="preserve"> เป็นรางวัลระดับโลกสำหรับให้เกียรติและให้รางวัลแก่กลุ่มบุคคล โครงการ หรือนโยบายในการอนุรักษ์พื้นที่ชุ่มน้ำและการใช้ประโยชน์พื้นที่ชุ่มน้ำอย่างชาญฉลาด โดยปัจจุบันได้มีการประกาศรางวัลดังกล่าวแล้ว จำนวน 8 ครั้ง โดยผู้ได้รับมอบรางวัลจะได้รับรางวัลพิเศษ มูลค่า 10,000 ดอลลาร์สหรัฐ โดยการประกาศรางวัลจะแบ่งออกเป็นสาขาต่าง ๆ เช่น สาขาการใช้พื้นที่ชุ่มน้ำอย่างชาญฉลาด และสาขานวัตกรรมพื้นที่ชุ่มน้ำ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11</w:t>
      </w:r>
      <w:r w:rsidRPr="00C40162">
        <w:rPr>
          <w:rFonts w:ascii="TH SarabunPSK" w:hAnsi="TH SarabunPSK" w:cs="TH SarabunPSK"/>
          <w:b/>
          <w:bCs/>
          <w:sz w:val="28"/>
          <w:cs/>
        </w:rPr>
        <w:t>เมืองแห่งพื้นที่ชุ่มน้ำ (</w:t>
      </w:r>
      <w:r w:rsidRPr="00C40162">
        <w:rPr>
          <w:rFonts w:ascii="TH SarabunPSK" w:hAnsi="TH SarabunPSK" w:cs="TH SarabunPSK"/>
          <w:b/>
          <w:bCs/>
          <w:sz w:val="28"/>
        </w:rPr>
        <w:t>Wetland City</w:t>
      </w:r>
      <w:r w:rsidRPr="00C40162">
        <w:rPr>
          <w:rFonts w:ascii="TH SarabunPSK" w:hAnsi="TH SarabunPSK" w:cs="TH SarabunPSK"/>
          <w:b/>
          <w:bCs/>
          <w:sz w:val="28"/>
          <w:cs/>
        </w:rPr>
        <w:t>)</w:t>
      </w:r>
      <w:r w:rsidRPr="00C40162">
        <w:rPr>
          <w:rFonts w:ascii="TH SarabunPSK" w:hAnsi="TH SarabunPSK" w:cs="TH SarabunPSK"/>
          <w:sz w:val="28"/>
          <w:cs/>
        </w:rPr>
        <w:t xml:space="preserve"> เป็นการรับรองให้แก่เมืองที่มีการบริหารจัดการพื้นที่ชุ่มน้ำภายใต้อนุสัญญา </w:t>
      </w:r>
      <w:r w:rsidRPr="00C40162">
        <w:rPr>
          <w:rFonts w:ascii="TH SarabunPSK" w:hAnsi="TH SarabunPSK" w:cs="TH SarabunPSK"/>
          <w:sz w:val="28"/>
        </w:rPr>
        <w:t>Ramsar</w:t>
      </w:r>
      <w:r w:rsidRPr="00C40162">
        <w:rPr>
          <w:rFonts w:ascii="TH SarabunPSK" w:hAnsi="TH SarabunPSK" w:cs="TH SarabunPSK"/>
          <w:sz w:val="28"/>
          <w:cs/>
        </w:rPr>
        <w:t xml:space="preserve"> ซึ่งมีวัตถุประสงค์เพื่อเน้นย้ำและกระชับความสัมพันธ์เชิงบวกกับระบบนิเวศที่มีค่าผ่านการรับรู้ของสาธารณชนการมีส่วนร่วมในการวางแผนและตัดสินใจของเมือง การอนุรักษ์และใช้ประโยชน์พื้นที่ชุ่มน้ำในเมืองอย่างชาญฉลาดตลอดจนประโยชน์ทางเศรษฐกิจและสังคมสำหรับคนในท้องถิ่น โดยอำเภอศรีสงคราม จังหวัดนครพนม เป็นเมืองแห่งพื้นที่ชุ่มน้ำแห่งแรกของประเทศไทย และนับเป็น </w:t>
      </w:r>
      <w:r w:rsidR="004F1F94">
        <w:rPr>
          <w:rFonts w:ascii="TH SarabunPSK" w:hAnsi="TH SarabunPSK" w:cs="TH SarabunPSK" w:hint="cs"/>
          <w:sz w:val="28"/>
          <w:cs/>
        </w:rPr>
        <w:t xml:space="preserve">                 </w:t>
      </w:r>
      <w:r w:rsidRPr="00C40162">
        <w:rPr>
          <w:rFonts w:ascii="TH SarabunPSK" w:hAnsi="TH SarabunPSK" w:cs="TH SarabunPSK"/>
          <w:sz w:val="28"/>
          <w:cs/>
        </w:rPr>
        <w:t>1 ใน 43 เมืองทั่วโลก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12</w:t>
      </w:r>
      <w:r w:rsidRPr="00C40162">
        <w:rPr>
          <w:rFonts w:ascii="TH SarabunPSK" w:hAnsi="TH SarabunPSK" w:cs="TH SarabunPSK"/>
          <w:sz w:val="28"/>
          <w:cs/>
        </w:rPr>
        <w:t xml:space="preserve">อนุสัญญาฯ กำหนดให้ประเทศภาคีต้องกำหนดให้พื้นที่ชุ่มน้ำในอาณาเขตของประเทศตนอย่างน้อย </w:t>
      </w:r>
      <w:r w:rsidRPr="00C40162">
        <w:rPr>
          <w:rFonts w:ascii="TH SarabunPSK" w:hAnsi="TH SarabunPSK" w:cs="TH SarabunPSK"/>
          <w:sz w:val="28"/>
        </w:rPr>
        <w:t xml:space="preserve">1 </w:t>
      </w:r>
      <w:proofErr w:type="gramStart"/>
      <w:r w:rsidRPr="00C40162">
        <w:rPr>
          <w:rFonts w:ascii="TH SarabunPSK" w:hAnsi="TH SarabunPSK" w:cs="TH SarabunPSK"/>
          <w:sz w:val="28"/>
          <w:cs/>
        </w:rPr>
        <w:t>แห่ง  ถูกบรรจุชื่ออยู่ในบัญชีรายชื่อพื้นที่ชุ่มน้ำที่มีความสำคัญระดับนานาชาติและจะต้องดูแลรักษาพื้นที่ชุ่มน้ำให้ดำรงไว้เป็นอย่างดี</w:t>
      </w:r>
      <w:proofErr w:type="gramEnd"/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13</w:t>
      </w:r>
      <w:r w:rsidRPr="00C40162">
        <w:rPr>
          <w:rFonts w:ascii="TH SarabunPSK" w:hAnsi="TH SarabunPSK" w:cs="TH SarabunPSK"/>
          <w:b/>
          <w:bCs/>
          <w:sz w:val="28"/>
          <w:cs/>
        </w:rPr>
        <w:t>ระบบนิเวศคาร์บอน (</w:t>
      </w:r>
      <w:r w:rsidRPr="00C40162">
        <w:rPr>
          <w:rFonts w:ascii="TH SarabunPSK" w:hAnsi="TH SarabunPSK" w:cs="TH SarabunPSK"/>
          <w:b/>
          <w:bCs/>
          <w:sz w:val="28"/>
        </w:rPr>
        <w:t>Blue Carbon</w:t>
      </w:r>
      <w:r w:rsidRPr="00C40162">
        <w:rPr>
          <w:rFonts w:ascii="TH SarabunPSK" w:hAnsi="TH SarabunPSK" w:cs="TH SarabunPSK"/>
          <w:b/>
          <w:bCs/>
          <w:sz w:val="28"/>
          <w:cs/>
        </w:rPr>
        <w:t>)</w:t>
      </w:r>
      <w:r w:rsidRPr="00C40162">
        <w:rPr>
          <w:rFonts w:ascii="TH SarabunPSK" w:hAnsi="TH SarabunPSK" w:cs="TH SarabunPSK"/>
          <w:sz w:val="28"/>
          <w:cs/>
        </w:rPr>
        <w:t xml:space="preserve"> คือ คาร์บอนที่ดูดซับโดยระบบนิเวศทางทะเล โดยที่มีบทบาทสำคัญ คือ ป่าชายเลน บึงเกลือ หญ้าทะเล และสาหร่ายขนาดใหญ่ โดยเฉพาะอย่างยิ่งระบบนิเวศชายทะเล เช่น ป่าชายเลน มีบทบาทอย่างมากในการดูดซับคาร์บอนให้ถูกดึงลงไปในผืนดินใต้ทะเล หรือดินเลนขายฝั่ง หรือที่เรียกว่า คาร์บอน ซิงค์ (</w:t>
      </w:r>
      <w:r w:rsidRPr="00C40162">
        <w:rPr>
          <w:rFonts w:ascii="TH SarabunPSK" w:hAnsi="TH SarabunPSK" w:cs="TH SarabunPSK"/>
          <w:sz w:val="28"/>
        </w:rPr>
        <w:t>Carbom Sink</w:t>
      </w:r>
      <w:r w:rsidRPr="00C40162">
        <w:rPr>
          <w:rFonts w:ascii="TH SarabunPSK" w:hAnsi="TH SarabunPSK" w:cs="TH SarabunPSK"/>
          <w:sz w:val="28"/>
          <w:cs/>
        </w:rPr>
        <w:t xml:space="preserve">) ทั้งนี้ มหาสมุทร คือ คาร์บอน ชิงค์ที่ใหญ่ที่สุดในโลก หรือเรียกว่า </w:t>
      </w:r>
      <w:r w:rsidRPr="00C40162">
        <w:rPr>
          <w:rFonts w:ascii="TH SarabunPSK" w:hAnsi="TH SarabunPSK" w:cs="TH SarabunPSK"/>
          <w:sz w:val="28"/>
        </w:rPr>
        <w:t xml:space="preserve">Oceanic Carbon Sink </w:t>
      </w:r>
      <w:r w:rsidRPr="00C40162">
        <w:rPr>
          <w:rFonts w:ascii="TH SarabunPSK" w:hAnsi="TH SarabunPSK" w:cs="TH SarabunPSK"/>
          <w:sz w:val="28"/>
          <w:cs/>
        </w:rPr>
        <w:t>ซึ่งดูดซับคาร์บอนไดออกไซด์ได้มากกว่าหนึ่งในสี่ของที่มนุษย์ปล่อยสู่</w:t>
      </w:r>
      <w:r w:rsidR="004F1F94">
        <w:rPr>
          <w:rFonts w:ascii="TH SarabunPSK" w:hAnsi="TH SarabunPSK" w:cs="TH SarabunPSK" w:hint="cs"/>
          <w:sz w:val="28"/>
          <w:cs/>
        </w:rPr>
        <w:t xml:space="preserve">                       </w:t>
      </w:r>
      <w:r w:rsidRPr="00C40162">
        <w:rPr>
          <w:rFonts w:ascii="TH SarabunPSK" w:hAnsi="TH SarabunPSK" w:cs="TH SarabunPSK"/>
          <w:sz w:val="28"/>
          <w:cs/>
        </w:rPr>
        <w:t>ชั้นบรรยากาศ</w:t>
      </w:r>
    </w:p>
    <w:p w:rsidR="004D5FBA" w:rsidRPr="00871F7F" w:rsidRDefault="004D5FBA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9D5EB5" w:rsidRPr="00871F7F" w:rsidRDefault="009F0898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="009D5EB5"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รายงานผลการดำเนินงานของระบบประกันภัยและพัฒนาการที่สำคัญรอบ 12 เดือน ปี 2565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คณะรัฐมนตรีรับทราบตามที่กระทรวงการคลัง (กค.) เสนอรายงานผลการดำเนินงานของระบบประกันภัยและพัฒนาการที่สำคัญรอบ 12 เดือน ปี 2565 ของสำนักงานคณะกรรมการกำกับและส่งเสริมการประกอบธุรกิจประกันภัย (สำนักงาน คปภ.) [เป็นการดำเนินการตามพระราชบัญญัติคณะกรรมการกำกับและส่งเสริมการประกอบธุรกิจประกันภัย (คปภ.) พ.ศ. 2550 มาตรา 20 (10) ที่บัญญัติให้สำนักงาน คปภ. จัดทำรายงานประจำปีเพื่อแสดงผลงานและอุปสรรคในการดำเนินงานของ คปภ. และสำนักงาน คปภ. เสนอต่อคณะรัฐมนตรี] </w:t>
      </w:r>
      <w:r w:rsidR="00C40162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สรุปสาระสำคัญได้ 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ภาพรวมธุรกิจประกันภัยของไทย รอบ 12 เดือน ปี 2565 </w:t>
      </w:r>
      <w:r w:rsidRPr="00871F7F">
        <w:rPr>
          <w:rFonts w:ascii="TH SarabunPSK" w:hAnsi="TH SarabunPSK" w:cs="TH SarabunPSK"/>
          <w:sz w:val="32"/>
          <w:szCs w:val="32"/>
          <w:cs/>
        </w:rPr>
        <w:t>ขยายตัวร้อยละ 0.76 เมื่อเทียบกับช่วงเดียวกันของปีก่อน โดยมีเบี้ยประกันภัยรับโดยตรงรวมทั้งสิ้น 885,323 ล้านบาท</w:t>
      </w:r>
      <w:r w:rsidRPr="00871F7F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ประกอบด้วย เบี้ยประกันภัยจากธุรกิจประกันชีวิต 611,106 ล้านบาท หดตัวร้อยละ 0.45 และเบี้ยประกันภัยจากธุรกิจประกันวินาศภัย 274,216 ล้านบาท ขยายตัวร้อยละ 3.56 ทั้งนี้ คาดว่าในปี 2566 ธุรกิจประกันภัยจะมีอัตราการเติบโตร้อยละ -0.13 ถึง 1.87 คิดเป็นมูลค่าเบี้ยประกันภัยประมาณ 875,426-910,816 ล้านบาท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การดำเนินงานตามแผนยุทธศาสตร์สำนักงาน คปภ. ระยะ 3 ปี (พ.ศ. 2564-2566) และตามนโยบายของรัฐบาล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สรุปได้ ดังนี้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9D5EB5" w:rsidRPr="00871F7F" w:rsidTr="0084350F">
        <w:tc>
          <w:tcPr>
            <w:tcW w:w="6025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325" w:type="dxa"/>
          </w:tcPr>
          <w:p w:rsidR="009D5EB5" w:rsidRPr="00871F7F" w:rsidRDefault="009D5EB5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ปัญหา/อุปสรรค/แนวทางการแก้ไข</w:t>
            </w:r>
          </w:p>
        </w:tc>
      </w:tr>
      <w:tr w:rsidR="009D5EB5" w:rsidRPr="00871F7F" w:rsidTr="0084350F">
        <w:tc>
          <w:tcPr>
            <w:tcW w:w="9350" w:type="dxa"/>
            <w:gridSpan w:val="2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1 ปรับเปลี่ยน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ปรับเปลี่ยนและเพิ่มมิติการกำกับดูแลธุรกิจประกันภัยให้เท่าทันการเปลี่ยนแปลงพร้อมรับมือความเสี่ยงใหม่และสอดคล้องกติกาสากล</w:t>
            </w:r>
          </w:p>
        </w:tc>
      </w:tr>
      <w:tr w:rsidR="009D5EB5" w:rsidRPr="00871F7F" w:rsidTr="0084350F">
        <w:tc>
          <w:tcPr>
            <w:tcW w:w="60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ปรับเปลี่ยนกรอบการกำกับดูแล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เพื่อให้เกณฑ์การกำกับดูแลมีความยืดหยุ่น กำกับเท่าที่จำเป็น สอดคล้องกับกติกาสากลและส่งเสริมการเติบโตอย่างยั่งยืน โดยดำเนินโครงการทบทวนความเหมาะสมของกฎหมายอนุบัญญัติ ปรับปรุงกฎหมายแม่บทว่าด้วยการประกันภัยและเตรียมความพร้อมสำหรับการบังคับใช้มาตรฐานการรายงานทางการเงิน ฉบับที่ 17 เรื่อง สัญญาประกันภัย ปรับปรุงหลักเกณฑ์การลงทุนประกอบธุรกิจอื่นของบริษัทประกันภัย และปรับปรุงหลักเกณฑ์การดำรงเงินกองทุนตามระดับความเสี่ยง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พัฒนาเครื่องมือและเพิ่มมิติการกำกับดูแลธุรกิจประกันภัย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ให้เท่าทัน พร้อมป้องกัน และประเมินความเสี่ยงใหม่ที่มีแนวโน้มเพิ่มขึ้น เช่น ศึกษาแนวทางการส่งเสริมให้อุตสาหกรรมประกันภัยปรับเปลี่ยนองค์กรเป็น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Digital Insurance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จัดทำแนวปฏิบัติในการกำกับดูแลข้อมูลสำหรับบริษัทประกันภัย และพัฒนาระบบประมวลผลอัจฉริยะเพื่อจัดทำรายงานการวิเคราะห์ฐานะการเงินและผลการดำเนินงานของบริษัทประกันภัย ระยะที่ 2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(3) สร้างกลไกและเครื่องมือเพื่อเพิ่มประสิทธิภาพในการป้องกันการฉ้อฉลประกันภัย โดยจัดทำคู่มือและผลิตสื่อประชาสัมพันธ์เกี่ยวกับการฉ้อฉลประกันภัยและลงนามบันทึกข้อตกลงความร่วมมือว่าด้วยการเชื่อมโยงข้อมูลในระบบคอมพิวเตอร์ร่วมกับกองบัญชาการตำรวจสอบสวนกลาง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ส่งเสริมงานวิจัยและยกระดับองค์ความรู้ด้านการประกันภัย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เพื่อเพิ่มความสามารถในการแข่งขัน โดยให้ทุนสนับสนุนการวิจัยหรือนวัตกรรมและจัดอบรมหลักสูตรเกี่ยวกับการประกันภัย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สร้างเครือข่ายความร่วมมือระหว่างผู้กำกับดูแล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และนอกประเทศอย่างบูรณาการเพื่อดูแลเสถียรภาพระบบประกันภัยและสนับสนุนการเชื่อมโยงตลาดประกันภัย เช่น ศึกษาแนวทางการเจรจาการเปิดเสรีการค้าบริการด้านการเงินสาขาประกันภัยภายใต้กรอบความตกลงว่าด้วยการค้าบริการของอาเซียน</w:t>
            </w:r>
          </w:p>
        </w:tc>
        <w:tc>
          <w:tcPr>
            <w:tcW w:w="33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เนื่องจากภาคธุรกิจประกันภัยมีความแตกต่างกัน เช่น ขนาดธุรกิจ บุคลากร ระบบเทคโนโลยี ดังนั้น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การออกหรือปรับกฎเกณฑ์ใหม่ต้องคำนึงถึงความพร้อม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ในด้านต่าง ๆ เพื่อให้ภาคธุรกิจสามารถปฏิบัติตามได้</w:t>
            </w:r>
          </w:p>
        </w:tc>
      </w:tr>
      <w:tr w:rsidR="009D5EB5" w:rsidRPr="00871F7F" w:rsidTr="0084350F">
        <w:tc>
          <w:tcPr>
            <w:tcW w:w="9350" w:type="dxa"/>
            <w:gridSpan w:val="2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2 เชื่อมั่น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สร้างความเชื่อมั่นและปลูกฝังค่านิยมด้านการประกันภัยด้วยนวัตกรรมที่ทันสมัยและกลไกที่เป็นธรรม</w:t>
            </w:r>
          </w:p>
        </w:tc>
      </w:tr>
      <w:tr w:rsidR="009D5EB5" w:rsidRPr="00871F7F" w:rsidTr="0084350F">
        <w:tc>
          <w:tcPr>
            <w:tcW w:w="60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เร่งสร้างความตระหนักถึงความรู้และความสำคัญ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ด้านการประกันภัยด้วยเครื่องมือและช่องทางที่หลากหลาย ควบคู่กับการใช้เทคโนโลยี เช่น การจัดอบรมเพื่อให้ความรู้เกี่ยวกับประกันภัยผ่านโครงการต่าง ๆ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ผลักดันให้เกิดการพัฒนาเครื่องมือหรือแพลตฟอร์ม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เพื่อให้สามารถเข้าถึงประชาชนได้มากขึ้น รวมถึงมีเครื่องมือในการวางแผนทางการเงินและการประกันภัย เช่น การจัดทำแอปพลิเคชัน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Online Social Game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และการจัดกิจกรรมกระตุ้นการเรียนรู้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(3)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ยกระดับมาตรฐานการให้บริการด้านการประกันภัย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และพฤติกรรมทางตลาดของบริษัทประกันภัยและคนกลางประกันภัยให้มีความโปร่งใสและเป็นธรรม เช่น ปรับปรุงประกาศกระทรวงพาณิชย์ว่าด้วยการประวิงการจ่ายค่าสินไหมทดแทน หรือประวิงการคืนเบี้ยประกันภัยของบริษัทประกันวินาศภัย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เพิ่มประสิทธิภาพด้านการบริหารจัดการและคุ้มครองสิทธิประโยชน์ด้านการประกันภัยของสำนักงาน คปภ.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พัฒนาระบบสารสนเทศเพื่อสนับสนุนงานคุ้มครองสิทธิประโยชน์ด้านการประกันภัย</w:t>
            </w:r>
          </w:p>
        </w:tc>
        <w:tc>
          <w:tcPr>
            <w:tcW w:w="33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ความก้าวหน้าของเทคโนโลยีสารสนเทศทำให้รูปแบบการเสนอขายกรมธรรม์ประกันภัยอาจเปลี่ยนแปลงไปจากเดิม ดังนั้น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แนวทางในการกำกับดูแล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เกี่ยวกับการควบคุมคุณภาพการเสนอขายผลิตภัณฑ์ประกันภัย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จำเป็นต้องมีการ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แก้ไขปรับปรุงให้เหมาะสมกับสถานการณ์ที่เปลี่ยนแปลงไป</w:t>
            </w:r>
          </w:p>
        </w:tc>
      </w:tr>
      <w:tr w:rsidR="009D5EB5" w:rsidRPr="00871F7F" w:rsidTr="0084350F">
        <w:tc>
          <w:tcPr>
            <w:tcW w:w="9350" w:type="dxa"/>
            <w:gridSpan w:val="2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3 ก้าวล้ำ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นับสนุนให้ธุรกิจประกันภัยปรับตัวให้ทันกับความก้าวล้ำของเทคโนโลยีและนวัตกรรมภายใต้ระบบนิเวศน์ที่เหมาะสมและการเข้าถึงข้อมูลที่สำคัญและจำเป็น</w:t>
            </w:r>
          </w:p>
        </w:tc>
      </w:tr>
      <w:tr w:rsidR="009D5EB5" w:rsidRPr="00871F7F" w:rsidTr="0084350F">
        <w:tc>
          <w:tcPr>
            <w:tcW w:w="60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ผลักดันและสร้างระบบนิเวศน์ด้านกฎเกณฑ์และโครงสร้างพื้นฐานที่เหมาะสมให้ธุรกิจประกันภัยปรับตัวเป็นดิจิทัล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เพื่อให้สามารถวิเคราะห์ความเสี่ยง ความต้องการของลูกค้าและปรับกระบวนการทำงานและการให้บริการประชาชนให้มีประสิทธิภาพมากขึ้น เช่น ดำเนินโครงการทดสอบนวัตกรรมที่นำเทคโนโลยีมาสนับสนุนการให้บริการสำหรับธุรกิจประกันภัยและศึกษาความเป็นไปได้ในการจัดตั้งศูนย์บริหารข้อมูลด้านการประกันภัยแห่งชาติ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ัฒนาหลักเกณฑ์และแนวทางเพื่อเปิดโอกาสให้ผู้เล่นรูปแบบใหม่รองรับสภาพแวดล้อมและเทคโนโลยีที่เปลี่ยนแปลง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โดยจัดทำหลักเกณฑ์การพิจารณาให้ความเห็นชอบผลิตภัณฑ์ประกันภัยที่มีความเสี่ยงสูง ซึ่งอยู่ระหว่างการดำเนินการเพื่อออกประกาศ คปภ. เรื่อง หลักเกณฑ์ วิธีการ และเงื่อนไขในการกำหนดมาตรฐานขั้นต่ำในการบริหารจัดการความเสี่ยงเกี่ยวกับผลิตภัณฑ์ประกันภัยของบริษัทประกันชีวิต/วินาศภัย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ส่งเสริมและสนับสนุนให้ประเทศไทยเป็นผู้นำด้านเทคโนโลยีการประกันภัย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และมุ่งสู่การเป็นศูนย์กลางนวัตกรรมด้านเทคโนโลยีประกันภัย (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InsurTech Hub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เช่น ขยายบทบาทศูนย์ส่งเสริมเทคโนโลยีด้านประกันภัยในการให้คำแนะนำแก่บริษัทประกันภัยและ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Startups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สร้างกลไกความร่วมมือและเชื่อมโยงข้อมูลระหว่างหน่วยงานที่เกี่ยวข้อง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เพื่อส่งเสริมการพัฒนานวัตกรรมและใช้ประโยชน์จากข้อมูลให้มีประสิทธิภาพ เช่น พัฒนาระบบรายงานข้อมูลประกันภัยรถภาคบังคับและพัฒนาแพลตฟอร์มกลางเพื่อเชื่อมโยงข้อมูลกับภาคธุรกิจประกันภัย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ยกระดับความสามารถของธุรกิจประกันภัยในการป้องกัน ตรวจจับและตอบสนองต่อความเสี่ยงด้านเทคโนโลยีและภัยคุกคามทางไซเบอร์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จัดทำกรอบการประเมินระดับความพร้อมด้านการรับมือภัยคุกคามทางไซเบอร์สำหรับบริษัทประกันภัย</w:t>
            </w:r>
          </w:p>
        </w:tc>
        <w:tc>
          <w:tcPr>
            <w:tcW w:w="33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ข้อมูลด้านการประกันภัยมีความซับซ้อน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และเชื่อมโยงหลายภาคส่วนจึง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ต้องใช้เวลาในการจัดทำฐานข้อมูล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และสร้างความเข้าใจร่วมกับผู้ที่เกี่ยวข้องเพื่อให้ระบบมีความสมบูรณ์มากที่สุด</w:t>
            </w:r>
          </w:p>
        </w:tc>
      </w:tr>
      <w:tr w:rsidR="009D5EB5" w:rsidRPr="00871F7F" w:rsidTr="0084350F">
        <w:tc>
          <w:tcPr>
            <w:tcW w:w="9350" w:type="dxa"/>
            <w:gridSpan w:val="2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4 พัฒนา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ส่งเสริมการพัฒนาผลิตภัณฑ์ประกันภัยและความสามารถในการรับความเสี่ยงภัยที่สอดคล้องกับภูมิทัศน์ความเสี่ยงของเศรษฐกิจและสังคมที่เปลี่ยนแปลงไป</w:t>
            </w:r>
          </w:p>
        </w:tc>
      </w:tr>
      <w:tr w:rsidR="009D5EB5" w:rsidRPr="00871F7F" w:rsidTr="0084350F">
        <w:tc>
          <w:tcPr>
            <w:tcW w:w="60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(1)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สร้างสภาพแวดล้อมที่เอื้อให้บริษัทมีการพัฒนาผลิตภัณฑ์ประกันภัยใหม่ ๆ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รองรับความต้องการและรูปแบบการดำเนินชีวิตของประชาชนที่เปลี่ยนแปลงไปและสามารถนำเสนอผลิตภัณฑ์ออกสู่ตลาดได้รวดเร็วขึ้น เช่น การดำเนินโครงการทดสอบนวัตกรรมทางด้านประกันภัยและผลิตภัณฑ์ประกันภัยที่สะท้อนความเสี่ยงเฉพาะราย และการพัฒนาเกณฑ์การคำนวนเงินสำรองทางภาษี เพื่อส่งเสริมให้เกิดการพัฒนาผลิตภัณฑ์ประกันภัยและสร้างความสามารถในการแข่งขันของบริษัทประกันภัย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ต่อยอดและขยายผลการพัฒนาผลิตภัณฑ์ประกันภัยที่จำเป็นและตอบสนองความต้องการขั้นพื้นฐานของประชาชน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การประกันภัยสำหรับรายย่อยและการผลักดันกฎหมายว่าด้วยการประกันภัยทางทะเล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ผลักดันการประกันสุขภาพภาคเอกชน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เพื่อให้ประชาชนเข้าถึงและใช้ประโยชน์จากการประกันสุขภาพมากขึ้น เช่น โครงการเพิ่มประสิทธิภาพการบริหารจัดการด้านสุขภาพด้วยการประกันภัยและการกำหนดกรอบแนวทางการกำกับดูแลอุตสาหกรรมประกันภัยสุขภาพระยะยาว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ส่งเสริมให้การประกันภัยมีบทบาทสำคัญในการบริหารความเสี่ยงภาครัฐ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โครงการประกันภัยข้าวนาปีและข้าวโพดเลี้ยงสัตว์ปีการผลิต 2565 </w:t>
            </w:r>
          </w:p>
        </w:tc>
        <w:tc>
          <w:tcPr>
            <w:tcW w:w="33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ผู้บริโภคมีความต้องการความคุ้มครองเฉพาะรายและเฉพาะความเสี่ยงมากขึ้นบริษัทประกันภัยจึงต้องเร่งพัฒนาผลิตภัณฑ์ใหม่ที่ตอบสนองความต้องการโดยเฉพาะผลิตภัณฑ์ประกันสุขภาพ ทั้งนี้อัตราการเจ็บป่วยและจำนวนผู้เสียชีวิตที่เพิ่มสูงขึ้นจาก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การแพร่ระบาดของโรคติดเชื้อไวรัสโคโรนา 2019  (โควิด -19) อาจส่งผลให้บริษัทประกันภัยต้องจ่ายค่าสินไหมทดแทนสูงกว่าที่คาดการณ์</w:t>
            </w:r>
          </w:p>
        </w:tc>
      </w:tr>
      <w:tr w:rsidR="009D5EB5" w:rsidRPr="00871F7F" w:rsidTr="0084350F">
        <w:tc>
          <w:tcPr>
            <w:tcW w:w="9350" w:type="dxa"/>
            <w:gridSpan w:val="2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5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: ปรับเปลี่ยนสู่การเป็นองค์กรชั้นนำ บุคลากรมีศักยภาพสูง กระบวนการทำงานมีความคล่องตัวและขับเคลื่อนด้วยฐานข้อมูลและเทคโนโลยีที่ทันสมัย</w:t>
            </w:r>
          </w:p>
        </w:tc>
      </w:tr>
      <w:tr w:rsidR="009D5EB5" w:rsidRPr="00871F7F" w:rsidTr="0084350F">
        <w:tc>
          <w:tcPr>
            <w:tcW w:w="60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พัฒนาบุคลากรให้มีศักยภาพและสมรรถนะ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เพื่อให้เป็นกำลังสำคัญในการขับเคลื่อนภารกิจของสำนักงาน คปภ. และบริบทที่เปลี่ยนแปลงไป เช่น พัฒนาหลักสูตรด้านการกำกับดูแลของผู้กำกับดูแลธุรกิจประกันภัย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วางโครงสร้างและรูปแบบการทำงานใหม่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รวมถึงปลูกฝังวัฒนธรรมองค์กรที่เน้นการทำงานร่วมกัน เช่น การปรับปรุงพัฒนากระบวนการทำงานเพื่อรองรับการเป็น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>Smart OIC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ยกระดับโครงสร้างพื้นฐานและระบบการบริหารทรัพยากรบุคคลให้มีประสิทธิภาพ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สอดรับกับทิศทางและยุทธศาสตร์องค์กร เช่น การศึกษาสภาพแวดล้อมสถานที่ทำงานเพื่อเตรียมเป็น </w:t>
            </w:r>
            <w:r w:rsidRPr="00871F7F">
              <w:rPr>
                <w:rFonts w:ascii="TH SarabunPSK" w:hAnsi="TH SarabunPSK" w:cs="TH SarabunPSK"/>
                <w:sz w:val="32"/>
                <w:szCs w:val="32"/>
              </w:rPr>
              <w:t xml:space="preserve">Smart Workplace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และปรับปรุงข้อมูล กระบวนงาน และระบบงานด้านทรัพยากรบุคคล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ปรับกระบวนการทำงานและระบบงานที่สนับสนุนการดำเนินงานของสำนักงาน คปภ.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และใช้เทคโนโลยีและข้อมูลในการตัดสินใจ รวมทั้งสร้างวัฒนธรรมการทำงานเพื่อมุ่งสู่การเป็นองค์กรดิจิทัลที่มีความคล่องตัวสูง เช่น พัฒนาแพลตฟอร์มการออกใบอนุญาตตัวแทน/นายหน้าประกันภัย/ผู้ประเมินวินาศภัยทางอิเล็กทรอนิกส์แบบครบวงจร</w:t>
            </w:r>
          </w:p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(5) 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สร้างกลไกการมีส่วนร่วม เปิดรับมุมมองจากทุกภาคส่วนและเพิ่มประสิทธิภาพการสื่อสารกับสาธารณชนและภายในองค์กร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โดยเข้ารับการประเมินคุณธรรมและความโปร่งใสในการดำเนินงานของหน่วยงานภาครัฐผ่านการบูรณาการร่วมกับหน่วยงานที่เกี่ยวข้องและการจัดประชุมผู้บริหารระดับสูงด้านการประกันภัย ประจำปี 2565 เพื่อเป็นเวทีในการสื่อสารทิศทางและนโยบายในการพัฒนาธุรกิจประกันภัยไทย</w:t>
            </w:r>
          </w:p>
        </w:tc>
        <w:tc>
          <w:tcPr>
            <w:tcW w:w="3325" w:type="dxa"/>
          </w:tcPr>
          <w:p w:rsidR="009D5EB5" w:rsidRPr="00871F7F" w:rsidRDefault="009D5EB5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สภาพแวดล้อมของภาคการเงินและความก้าวหน้าทางเทคโนโลยีมีการเปลี่ยนแปลงอย่างรวดเร็วส่งผลให้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คปภ. ต้องเร่งปรับตัวเพื่อให้ก้าวทันเทคโนโลยีและตอบสนองต่อความคาดหวังของผู้มีส่วนได้เสียที่เปลี่ยนแปลงไป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ทั้งศักยภาพของพนักงาน วัฒนธรรมและกระบวนการทำงานที่ต้องมีความยืดหยุ่น คล่องตัว สามารถเชื่อมโยงการทำงานระหว่างสายงานและประยุกต์ใช้เทคโนโลยีดิจิทัลและข้อมูลเพื่อเป็นเครื่องมือหลักในการทำงาน</w:t>
            </w:r>
          </w:p>
        </w:tc>
      </w:tr>
    </w:tbl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มาตรการให้ความช่วยเหลือและบรรเทาผลกระทบจากสถานการณ์การแพร่ระบาดของโควิด-19 ต่อผู้เอาประกันภัย ประชาชน ภาคธุรกิจประกันภัย และผู้ประกอบการที่เกี่ยวข้อง </w:t>
      </w:r>
      <w:r w:rsidRPr="00871F7F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มาตรการบรรเทาผลกระทบสำหรับประชาชนและผู้ประกอบการ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เช่น หารือกับภาคธุรกิจประกันภัยและภาคส่วนที่เกี่ยวข้องเพื่อให้บริษัทประกันภัยอนุโลมจ่ายค่ารักษาพยาบาลและค่าชดเชยรายวันให้แก่ผู้เอาประกันภัยที่รักษาตัวในศูนย์แยกกักตัวในชุมชนหรือสถานที่กักตัวในโรงแรม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มาตรการบรรเทาผลกระทบสำหรับบริษัทประกันภัย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เช่น มาตรการสำหรับบริษัทประกันวินาศภัยที่มีค่าสินไหมทดแทนโควิด-19 โดยทำการตกลงตามความสมัครใจของผู้เอาประกันภัย </w:t>
      </w:r>
      <w:r w:rsidR="00C40162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ผู้รับผลประโยชน์ หรือบุคคลผู้มีสิทธิเรียกร้องหรือได้รับความคุ้มครองตามกรมธรรม์ประกันภัยโควิด-19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3.3 มาตรการเกี่ยวกับการดำเนินงานของสำนักงาน คปภ. เช่น กำหนดให้มีการ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รายงานสถานการณ์การแพร่ระบาดของโควิด-19 ในแต่ละจังหวัดต่อผู้บริหารอย่างสม่ำเสมอ </w:t>
      </w:r>
      <w:r w:rsidRPr="00871F7F">
        <w:rPr>
          <w:rFonts w:ascii="TH SarabunPSK" w:hAnsi="TH SarabunPSK" w:cs="TH SarabunPSK"/>
          <w:sz w:val="32"/>
          <w:szCs w:val="32"/>
          <w:cs/>
        </w:rPr>
        <w:t>และ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เตรียมมาตรการรองรับและช่วยเหลือ</w:t>
      </w:r>
      <w:r w:rsidRPr="00871F7F">
        <w:rPr>
          <w:rFonts w:ascii="TH SarabunPSK" w:hAnsi="TH SarabunPSK" w:cs="TH SarabunPSK"/>
          <w:sz w:val="32"/>
          <w:szCs w:val="32"/>
          <w:cs/>
        </w:rPr>
        <w:t>พนักงานที่ติดเชื้อโควิด-19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การประเมินผลการดำเนินงาน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ตามตัวชี้วัดของสำนักงาน คปภ. รอบ 12 เดือน ปี 2565 </w:t>
      </w:r>
      <w:r w:rsidR="00C4016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จำนวน 14 ตัวชี้วัด มี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ค่าคะแนนถ่วงน้ำหนักรวมอยู่ที่ 4.61 จากคะแนนเต็ม 5 คะแนน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ผลสำรวจความพึงพอใจ</w:t>
      </w:r>
      <w:r w:rsidRPr="00871F7F">
        <w:rPr>
          <w:rFonts w:ascii="TH SarabunPSK" w:hAnsi="TH SarabunPSK" w:cs="TH SarabunPSK"/>
          <w:sz w:val="32"/>
          <w:szCs w:val="32"/>
          <w:cs/>
        </w:rPr>
        <w:t>ของผู้รับบริการด้านประกันภัยกับสำนักงาน คปภ. ทั้งในส่วนกลางและส่วนภูมิภาคในปี 2565 จากกลุ่มตัวอย่างจำนวน 2,023 ราย โดยประเมินผลความพึงพอใจ 3 ด้าน ได้แก่ คุณภาพการให้บริการ การเข้าถึงบริการ และความเป็นธรรม มีระดับความพึงพอใจในภาพรวมอยู่ที่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ระดับความพึงพอใจมากที่สุดที่ร้อยละ 93.60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</w:rPr>
        <w:t xml:space="preserve">____________________ 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</w:rPr>
        <w:t>1</w:t>
      </w:r>
      <w:r w:rsidRPr="00C4016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C40162">
        <w:rPr>
          <w:rFonts w:ascii="TH SarabunPSK" w:hAnsi="TH SarabunPSK" w:cs="TH SarabunPSK"/>
          <w:sz w:val="28"/>
          <w:cs/>
        </w:rPr>
        <w:t>จากการประสานข้อมูลกับ กค. เมื่อวันที่ 16 สิงหาคม 2566 พบว่า เนื่องจากมีการปรับมูลค่าเบี้ยประกันภัยจากธุรกิจประกันชีวิตและเบี้ยประกันภัยจากธุรกิจประกันวินาศภัยให้เป็นเลขจำนวนเต็มดังนั้น จึงส่งผลต่อการคำนวณผลรวมของเบี้ยประกันภัยรับโดยตรง</w:t>
      </w:r>
    </w:p>
    <w:p w:rsidR="009D5EB5" w:rsidRPr="00C40162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C40162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C40162">
        <w:rPr>
          <w:rFonts w:ascii="TH SarabunPSK" w:hAnsi="TH SarabunPSK" w:cs="TH SarabunPSK"/>
          <w:sz w:val="28"/>
        </w:rPr>
        <w:t>Smart OIC</w:t>
      </w:r>
      <w:r w:rsidRPr="00C40162">
        <w:rPr>
          <w:rFonts w:ascii="TH SarabunPSK" w:hAnsi="TH SarabunPSK" w:cs="TH SarabunPSK"/>
          <w:sz w:val="28"/>
          <w:vertAlign w:val="superscript"/>
          <w:cs/>
        </w:rPr>
        <w:t xml:space="preserve"> </w:t>
      </w:r>
      <w:r w:rsidRPr="00C40162">
        <w:rPr>
          <w:rFonts w:ascii="TH SarabunPSK" w:hAnsi="TH SarabunPSK" w:cs="TH SarabunPSK"/>
          <w:sz w:val="28"/>
          <w:cs/>
        </w:rPr>
        <w:t>คือ แผนการปรับเปลี่ยนองค์กรเพื่อรองรับการเปลี่ยนแปลงของธุรกิจประกันภัย ผ่านการศึกษา วิเคราะห์ และประเมินผลกระทบจากโควิด-19 การเปลี่ยนแปลงของเทคโนโลยี รวมทั้งแนวโน้มรูปแบบธุรกิจเพื่อกำกับการดูแลและส่งเสริม</w:t>
      </w:r>
      <w:r w:rsidR="00F6509B"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C40162">
        <w:rPr>
          <w:rFonts w:ascii="TH SarabunPSK" w:hAnsi="TH SarabunPSK" w:cs="TH SarabunPSK"/>
          <w:sz w:val="28"/>
          <w:cs/>
        </w:rPr>
        <w:t>ภาคธุรกิจประกันภัยให้มีความมั่นคงและยั่งยืน</w:t>
      </w:r>
    </w:p>
    <w:p w:rsidR="00C40162" w:rsidRDefault="00C40162" w:rsidP="00E07C9A">
      <w:pPr>
        <w:tabs>
          <w:tab w:val="left" w:pos="126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</w:p>
    <w:p w:rsidR="00B85316" w:rsidRPr="00871F7F" w:rsidRDefault="009F0898" w:rsidP="00E07C9A">
      <w:pPr>
        <w:tabs>
          <w:tab w:val="left" w:pos="1260"/>
        </w:tabs>
        <w:spacing w:after="0" w:line="360" w:lineRule="exact"/>
        <w:jc w:val="thaiDistribute"/>
        <w:rPr>
          <w:rFonts w:ascii="TH SarabunPSK" w:hAnsi="TH SarabunPSK" w:cs="TH SarabunPSK"/>
          <w:b/>
          <w:bCs/>
          <w:spacing w:val="-6"/>
          <w:kern w:val="3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kern w:val="32"/>
          <w:sz w:val="32"/>
          <w:szCs w:val="32"/>
          <w:cs/>
        </w:rPr>
        <w:t>12.</w:t>
      </w:r>
      <w:r w:rsidR="00B85316" w:rsidRPr="00871F7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 เรื่อง  รายงานสถานการณ์การส่งออกของไทย ประจำเดือนมิถุนายน และครึ่งแรกของ ปี 2566</w:t>
      </w:r>
    </w:p>
    <w:p w:rsidR="00B85316" w:rsidRDefault="00B85316" w:rsidP="00E07C9A">
      <w:pPr>
        <w:tabs>
          <w:tab w:val="left" w:pos="1260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>คณะรัฐมนตรีรับทราบรายงานสถานการณ์การส่งออกของไทย ประจำเดือนมิถุนายน และครึ่งแรกของปี 2566</w:t>
      </w:r>
      <w:r w:rsidR="00C97022" w:rsidRPr="00871F7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 xml:space="preserve"> </w:t>
      </w:r>
      <w:r w:rsidR="00C97022" w:rsidRPr="00871F7F">
        <w:rPr>
          <w:rFonts w:ascii="TH SarabunPSK" w:hAnsi="TH SarabunPSK" w:cs="TH SarabunPSK" w:hint="cs"/>
          <w:spacing w:val="-6"/>
          <w:kern w:val="32"/>
          <w:sz w:val="32"/>
          <w:szCs w:val="32"/>
          <w:cs/>
        </w:rPr>
        <w:t>ตามที่กระทรวงพาณิชย์เสนอ</w:t>
      </w:r>
    </w:p>
    <w:p w:rsidR="004F1F94" w:rsidRDefault="004F1F94" w:rsidP="00E07C9A">
      <w:pPr>
        <w:tabs>
          <w:tab w:val="left" w:pos="1260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4F1F94" w:rsidRDefault="004F1F94" w:rsidP="00E07C9A">
      <w:pPr>
        <w:tabs>
          <w:tab w:val="left" w:pos="1260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</w:rPr>
      </w:pPr>
    </w:p>
    <w:p w:rsidR="00B85316" w:rsidRPr="00871F7F" w:rsidRDefault="00B85316" w:rsidP="00E07C9A">
      <w:pPr>
        <w:tabs>
          <w:tab w:val="left" w:pos="1418"/>
          <w:tab w:val="left" w:pos="1701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1F7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 xml:space="preserve">สาระสำคัญ </w:t>
      </w:r>
    </w:p>
    <w:p w:rsidR="00B85316" w:rsidRPr="00871F7F" w:rsidRDefault="00B85316" w:rsidP="00E07C9A">
      <w:pPr>
        <w:pStyle w:val="ListParagraph"/>
        <w:numPr>
          <w:ilvl w:val="0"/>
          <w:numId w:val="6"/>
        </w:numPr>
        <w:tabs>
          <w:tab w:val="left" w:pos="1418"/>
          <w:tab w:val="left" w:pos="1701"/>
          <w:tab w:val="left" w:pos="2160"/>
        </w:tabs>
        <w:spacing w:after="0" w:line="360" w:lineRule="exact"/>
        <w:jc w:val="thaiDistribute"/>
        <w:rPr>
          <w:rFonts w:ascii="TH SarabunPSK" w:hAnsi="TH SarabunPSK" w:cs="TH SarabunPSK"/>
          <w:spacing w:val="-10"/>
          <w:kern w:val="32"/>
          <w:sz w:val="32"/>
          <w:szCs w:val="32"/>
          <w:cs/>
        </w:rPr>
      </w:pPr>
      <w:r w:rsidRPr="00871F7F">
        <w:rPr>
          <w:rFonts w:ascii="TH SarabunPSK" w:hAnsi="TH SarabunPSK" w:cs="TH SarabunPSK"/>
          <w:b/>
          <w:bCs/>
          <w:spacing w:val="-10"/>
          <w:kern w:val="32"/>
          <w:sz w:val="32"/>
          <w:szCs w:val="32"/>
          <w:cs/>
        </w:rPr>
        <w:t xml:space="preserve">สรุปสถานการณ์การส่งออกของไทย ประจำเดือนมิถุนายน 2566  </w:t>
      </w:r>
    </w:p>
    <w:p w:rsidR="00B85316" w:rsidRPr="00871F7F" w:rsidRDefault="00B85316" w:rsidP="00E07C9A">
      <w:pPr>
        <w:tabs>
          <w:tab w:val="left" w:pos="1418"/>
          <w:tab w:val="left" w:pos="2160"/>
        </w:tabs>
        <w:spacing w:after="0" w:line="36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F7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การส่งออกของไทยในเดือนมิถุนายน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2566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มีมูลค่า 24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</w:rPr>
        <w:t>,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826.0 ล้านเหรียญสหรัฐ (8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</w:rPr>
        <w:t>48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,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</w:rPr>
        <w:t>927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4F1F9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        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ล้านบาท)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หดตัวร้อยละ 6.4 หากหักสินค้าเกี่ยวเนื่องกับน้ำมัน ทองคำ และยุทธปัจจัยหดตัวร้อยละ 2.9</w:t>
      </w:r>
      <w:r w:rsidRPr="00871F7F">
        <w:rPr>
          <w:rFonts w:ascii="TH SarabunPSK" w:hAnsi="TH SarabunPSK" w:cs="TH SarabunPSK"/>
          <w:spacing w:val="-4"/>
          <w:sz w:val="32"/>
          <w:szCs w:val="32"/>
          <w:cs/>
        </w:rPr>
        <w:t xml:space="preserve"> ภาวะ</w:t>
      </w:r>
      <w:r w:rsidRPr="00871F7F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เศรษฐกิจ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ของประเทศคู่ค้ายังคงซบเซาจากแรงกดดันด้านอัตราเงินเฟ้อและอัตราดอกเบี้ยที่อยู่ในระดับสูง ทำให้การผลิตและการบริโภคยังคงตึงตัว ขณะที่การฟื้นตัวทางเศรษฐกิจของตลาดจีนค่อนข้างช้ากว่าที่คาด นอกจากนี้ คู่ค้าส่วนใหญ่ชะลอการสั่งซื้อสินค้าจากผลกระทบของการหดตัวทางด้านอุปสงค์ มีการเร่งระบายสินค้าคงคลังมากขึ้น ส่งผลให้คำสั่งซื้อและการผลิตภาคอุตสาหกรรมลดลง แต่ยังคงมีปัจจัยบวกจากค่าเงินบาทอ่อนค่า ช่วยเพิ่มความสามารถในการแข่งขันของผู้ส่งออกในระยะนี้ และกระแสความมั่นคงทางอาหารทำให้สินค้าบางรายการขยายตัว อาทิ </w:t>
      </w:r>
      <w:r w:rsidRPr="00871F7F">
        <w:rPr>
          <w:rFonts w:ascii="TH SarabunPSK" w:hAnsi="TH SarabunPSK" w:cs="TH SarabunPSK"/>
          <w:spacing w:val="-8"/>
          <w:sz w:val="32"/>
          <w:szCs w:val="32"/>
          <w:cs/>
        </w:rPr>
        <w:t>ไก่</w:t>
      </w:r>
      <w:r w:rsidRPr="00871F7F">
        <w:rPr>
          <w:rFonts w:ascii="TH SarabunPSK" w:hAnsi="TH SarabunPSK" w:cs="TH SarabunPSK"/>
          <w:spacing w:val="-10"/>
          <w:sz w:val="32"/>
          <w:szCs w:val="32"/>
          <w:cs/>
        </w:rPr>
        <w:t>สดแช่เย็นแช่แข็ง ผักกระป๋อง และผักแปรรูป ผลไม้สด แช่เย็น แช่แข็งและแห้ง ไข่ไก่ ซาร์ดีนกระป๋อง น้ำตาลทราย เป็นต้น</w:t>
      </w:r>
      <w:r w:rsidRPr="00871F7F">
        <w:rPr>
          <w:rFonts w:ascii="TH SarabunPSK" w:hAnsi="TH SarabunPSK" w:cs="TH SarabunPSK"/>
          <w:spacing w:val="-8"/>
          <w:sz w:val="32"/>
          <w:szCs w:val="32"/>
          <w:cs/>
        </w:rPr>
        <w:t xml:space="preserve"> ทั้งนี้ </w:t>
      </w:r>
      <w:r w:rsidRPr="00871F7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การส่งออกไทยครึ่งแรกของปี </w:t>
      </w:r>
      <w:r w:rsidRPr="00871F7F">
        <w:rPr>
          <w:rFonts w:ascii="TH SarabunPSK" w:hAnsi="TH SarabunPSK" w:cs="TH SarabunPSK"/>
          <w:b/>
          <w:bCs/>
          <w:spacing w:val="-8"/>
          <w:sz w:val="32"/>
          <w:szCs w:val="32"/>
        </w:rPr>
        <w:t>2566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หดตัวร้อยละ 5.4 และเมื่อหักสินค้าเกี่ยวเนื่องกับน้ำมัน ทองคำ และยุทธปัจจัย หดตัวร้อยละ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</w:p>
    <w:p w:rsidR="00B85316" w:rsidRPr="00871F7F" w:rsidRDefault="00B85316" w:rsidP="00E07C9A">
      <w:pPr>
        <w:tabs>
          <w:tab w:val="left" w:pos="1418"/>
          <w:tab w:val="left" w:pos="1701"/>
          <w:tab w:val="left" w:pos="2160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r w:rsidRPr="00871F7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ab/>
        <w:t>มูลค่าการค้ารวม</w:t>
      </w:r>
      <w:bookmarkStart w:id="0" w:name="_Hlk46392397"/>
    </w:p>
    <w:bookmarkEnd w:id="0"/>
    <w:p w:rsidR="00B85316" w:rsidRPr="00871F7F" w:rsidRDefault="00B85316" w:rsidP="00E07C9A">
      <w:pPr>
        <w:pStyle w:val="Default"/>
        <w:tabs>
          <w:tab w:val="left" w:pos="1418"/>
          <w:tab w:val="left" w:pos="2160"/>
        </w:tabs>
        <w:spacing w:line="360" w:lineRule="exact"/>
        <w:ind w:firstLine="720"/>
        <w:jc w:val="thaiDistribute"/>
        <w:rPr>
          <w:rFonts w:eastAsiaTheme="minorHAnsi"/>
          <w:spacing w:val="-6"/>
          <w:sz w:val="32"/>
          <w:szCs w:val="32"/>
        </w:rPr>
      </w:pPr>
      <w:r w:rsidRPr="00871F7F">
        <w:rPr>
          <w:spacing w:val="-6"/>
          <w:kern w:val="32"/>
          <w:sz w:val="32"/>
          <w:szCs w:val="32"/>
          <w:cs/>
        </w:rPr>
        <w:tab/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มูลค่าการค้าในรูปเงินดอลลาร์สหรัฐ </w:t>
      </w:r>
      <w:bookmarkStart w:id="1" w:name="_Hlk141186258"/>
      <w:r w:rsidRPr="00871F7F">
        <w:rPr>
          <w:rFonts w:eastAsiaTheme="minorHAnsi"/>
          <w:b/>
          <w:bCs/>
          <w:spacing w:val="-6"/>
          <w:sz w:val="32"/>
          <w:szCs w:val="32"/>
          <w:cs/>
        </w:rPr>
        <w:t>เดือนมิถุนายน</w:t>
      </w:r>
      <w:r w:rsidRPr="00871F7F">
        <w:rPr>
          <w:rFonts w:eastAsiaTheme="minorHAnsi"/>
          <w:b/>
          <w:bCs/>
          <w:spacing w:val="-6"/>
          <w:sz w:val="32"/>
          <w:szCs w:val="32"/>
        </w:rPr>
        <w:t xml:space="preserve"> 2566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</w:t>
      </w:r>
      <w:r w:rsidRPr="00871F7F">
        <w:rPr>
          <w:b/>
          <w:bCs/>
          <w:spacing w:val="-6"/>
          <w:sz w:val="32"/>
          <w:szCs w:val="32"/>
          <w:cs/>
        </w:rPr>
        <w:t xml:space="preserve">มีมูลค่าการค้ารวม  </w:t>
      </w:r>
      <w:r w:rsidRPr="00871F7F">
        <w:rPr>
          <w:spacing w:val="-6"/>
          <w:sz w:val="32"/>
          <w:szCs w:val="32"/>
        </w:rPr>
        <w:t>4</w:t>
      </w:r>
      <w:r w:rsidRPr="00871F7F">
        <w:rPr>
          <w:spacing w:val="-6"/>
          <w:sz w:val="32"/>
          <w:szCs w:val="32"/>
          <w:cs/>
        </w:rPr>
        <w:t>9,594.4 ล้านเหรียญสหรัฐ</w:t>
      </w:r>
      <w:r w:rsidRPr="00871F7F">
        <w:rPr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spacing w:val="-6"/>
          <w:sz w:val="32"/>
          <w:szCs w:val="32"/>
          <w:cs/>
          <w:lang w:val="en-GB"/>
        </w:rPr>
        <w:t>หด</w:t>
      </w:r>
      <w:r w:rsidRPr="00871F7F">
        <w:rPr>
          <w:spacing w:val="-6"/>
          <w:sz w:val="32"/>
          <w:szCs w:val="32"/>
          <w:cs/>
        </w:rPr>
        <w:t>ตัวร้อยละ 8.4 เทียบกับเดือนเดียวกันของปีก่อน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โดย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การส่งออก </w:t>
      </w:r>
      <w:r w:rsidRPr="00871F7F">
        <w:rPr>
          <w:rFonts w:eastAsiaTheme="minorHAnsi"/>
          <w:spacing w:val="-6"/>
          <w:sz w:val="32"/>
          <w:szCs w:val="32"/>
          <w:cs/>
        </w:rPr>
        <w:t>มีมูลค่า 2</w:t>
      </w:r>
      <w:r w:rsidRPr="00871F7F">
        <w:rPr>
          <w:rFonts w:eastAsiaTheme="minorHAnsi"/>
          <w:spacing w:val="-6"/>
          <w:sz w:val="32"/>
          <w:szCs w:val="32"/>
        </w:rPr>
        <w:t>4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,826.0 ล้านเหรียญสหรัฐ หดตัวร้อยละ 6.4 เทียบกับเดือนเดียวกันของปีก่อน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การนำเข้า 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มีมูลค่า 24,768.4 ล้านเหรียญสหรัฐ หดตัวร้อยละ 10.3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ดุลการค้า </w:t>
      </w:r>
      <w:r w:rsidRPr="00871F7F">
        <w:rPr>
          <w:rFonts w:eastAsiaTheme="minorHAnsi"/>
          <w:spacing w:val="-6"/>
          <w:sz w:val="32"/>
          <w:szCs w:val="32"/>
          <w:u w:val="single"/>
          <w:cs/>
        </w:rPr>
        <w:t>เกินดุล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57.7 ล้านเหรียญสหรัฐ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ภาพรวมครึ่งแรกของปี </w:t>
      </w:r>
      <w:r w:rsidRPr="00871F7F">
        <w:rPr>
          <w:rFonts w:eastAsiaTheme="minorHAnsi"/>
          <w:b/>
          <w:bCs/>
          <w:spacing w:val="-6"/>
          <w:sz w:val="32"/>
          <w:szCs w:val="32"/>
        </w:rPr>
        <w:t>2566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b/>
          <w:bCs/>
          <w:spacing w:val="-6"/>
          <w:sz w:val="32"/>
          <w:szCs w:val="32"/>
          <w:cs/>
        </w:rPr>
        <w:t xml:space="preserve">มีมูลค่าการค้ารวม </w:t>
      </w:r>
      <w:r w:rsidRPr="00871F7F">
        <w:rPr>
          <w:color w:val="000000" w:themeColor="text1"/>
          <w:spacing w:val="-6"/>
          <w:sz w:val="32"/>
          <w:szCs w:val="32"/>
          <w:cs/>
        </w:rPr>
        <w:t>2</w:t>
      </w:r>
      <w:r w:rsidRPr="00871F7F">
        <w:rPr>
          <w:color w:val="000000" w:themeColor="text1"/>
          <w:spacing w:val="-6"/>
          <w:sz w:val="32"/>
          <w:szCs w:val="32"/>
        </w:rPr>
        <w:t>88</w:t>
      </w:r>
      <w:r w:rsidRPr="00871F7F">
        <w:rPr>
          <w:color w:val="000000" w:themeColor="text1"/>
          <w:spacing w:val="-6"/>
          <w:sz w:val="32"/>
          <w:szCs w:val="32"/>
          <w:cs/>
        </w:rPr>
        <w:t>,</w:t>
      </w:r>
      <w:r w:rsidRPr="00871F7F">
        <w:rPr>
          <w:color w:val="000000" w:themeColor="text1"/>
          <w:spacing w:val="-6"/>
          <w:sz w:val="32"/>
          <w:szCs w:val="32"/>
        </w:rPr>
        <w:t>648</w:t>
      </w:r>
      <w:r w:rsidRPr="00871F7F">
        <w:rPr>
          <w:color w:val="000000" w:themeColor="text1"/>
          <w:spacing w:val="-6"/>
          <w:sz w:val="32"/>
          <w:szCs w:val="32"/>
          <w:cs/>
        </w:rPr>
        <w:t>.</w:t>
      </w:r>
      <w:r w:rsidRPr="00871F7F">
        <w:rPr>
          <w:color w:val="000000" w:themeColor="text1"/>
          <w:spacing w:val="-6"/>
          <w:sz w:val="32"/>
          <w:szCs w:val="32"/>
        </w:rPr>
        <w:t>2</w:t>
      </w:r>
      <w:r w:rsidRPr="00871F7F">
        <w:rPr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871F7F">
        <w:rPr>
          <w:spacing w:val="-6"/>
          <w:sz w:val="32"/>
          <w:szCs w:val="32"/>
          <w:cs/>
        </w:rPr>
        <w:t>ล้านเหรียญสหรัฐ</w:t>
      </w:r>
      <w:r w:rsidRPr="00871F7F">
        <w:rPr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spacing w:val="-6"/>
          <w:sz w:val="32"/>
          <w:szCs w:val="32"/>
          <w:cs/>
        </w:rPr>
        <w:t xml:space="preserve">หดตัวร้อยละ </w:t>
      </w:r>
      <w:r w:rsidRPr="00871F7F">
        <w:rPr>
          <w:spacing w:val="-6"/>
          <w:sz w:val="32"/>
          <w:szCs w:val="32"/>
        </w:rPr>
        <w:t>4</w:t>
      </w:r>
      <w:r w:rsidRPr="00871F7F">
        <w:rPr>
          <w:spacing w:val="-6"/>
          <w:sz w:val="32"/>
          <w:szCs w:val="32"/>
          <w:cs/>
        </w:rPr>
        <w:t>.</w:t>
      </w:r>
      <w:r w:rsidRPr="00871F7F">
        <w:rPr>
          <w:spacing w:val="-6"/>
          <w:sz w:val="32"/>
          <w:szCs w:val="32"/>
        </w:rPr>
        <w:t>4</w:t>
      </w:r>
      <w:r w:rsidRPr="00871F7F">
        <w:rPr>
          <w:spacing w:val="-6"/>
          <w:sz w:val="32"/>
          <w:szCs w:val="32"/>
          <w:cs/>
        </w:rPr>
        <w:t xml:space="preserve"> เทียบกับช่วงเดียวกันของปีก่อน โดย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>การส่งออก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มีมูลค่า 141,170.3 ล้านเหรียญสหรัฐ หดตัวร้อยละ 5.4 เทียบกับช่วงเดียวกันของปีก่อน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>การนำเข้า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มีมูลค่า 147,477.9 ล้านเหรียญสหรัฐ หดตัวร้อยละ 3.5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ดุลการค้า </w:t>
      </w:r>
      <w:r w:rsidR="004F1F94">
        <w:rPr>
          <w:rFonts w:eastAsiaTheme="minorHAnsi" w:hint="cs"/>
          <w:b/>
          <w:bCs/>
          <w:spacing w:val="-6"/>
          <w:sz w:val="32"/>
          <w:szCs w:val="32"/>
          <w:cs/>
        </w:rPr>
        <w:t xml:space="preserve">               </w:t>
      </w:r>
      <w:r w:rsidRPr="00871F7F">
        <w:rPr>
          <w:rFonts w:eastAsiaTheme="minorHAnsi"/>
          <w:spacing w:val="-6"/>
          <w:sz w:val="32"/>
          <w:szCs w:val="32"/>
          <w:u w:val="single"/>
          <w:cs/>
        </w:rPr>
        <w:t>ขาดดุล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6,307.6 ล้านเหรียญสหรัฐ</w:t>
      </w:r>
      <w:bookmarkEnd w:id="1"/>
    </w:p>
    <w:p w:rsidR="00B85316" w:rsidRPr="00871F7F" w:rsidRDefault="00B85316" w:rsidP="00E07C9A">
      <w:pPr>
        <w:pStyle w:val="Default"/>
        <w:tabs>
          <w:tab w:val="left" w:pos="1418"/>
          <w:tab w:val="left" w:pos="2160"/>
        </w:tabs>
        <w:spacing w:line="360" w:lineRule="exact"/>
        <w:ind w:firstLine="720"/>
        <w:jc w:val="thaiDistribute"/>
        <w:rPr>
          <w:rFonts w:eastAsiaTheme="minorHAnsi"/>
          <w:spacing w:val="-6"/>
          <w:sz w:val="32"/>
          <w:szCs w:val="32"/>
        </w:rPr>
      </w:pPr>
      <w:r w:rsidRPr="00871F7F">
        <w:rPr>
          <w:rFonts w:eastAsiaTheme="minorHAnsi"/>
          <w:spacing w:val="-6"/>
          <w:sz w:val="32"/>
          <w:szCs w:val="32"/>
          <w:cs/>
        </w:rPr>
        <w:t xml:space="preserve"> </w:t>
      </w:r>
      <w:r w:rsidRPr="00871F7F">
        <w:rPr>
          <w:rFonts w:eastAsiaTheme="minorHAnsi"/>
          <w:spacing w:val="-6"/>
          <w:sz w:val="32"/>
          <w:szCs w:val="32"/>
          <w:cs/>
        </w:rPr>
        <w:tab/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มูลค่าการค้าในรูปเงินบาท </w:t>
      </w:r>
      <w:bookmarkStart w:id="2" w:name="_Hlk141186365"/>
      <w:r w:rsidRPr="00871F7F">
        <w:rPr>
          <w:rFonts w:eastAsiaTheme="minorHAnsi"/>
          <w:b/>
          <w:bCs/>
          <w:spacing w:val="-6"/>
          <w:sz w:val="32"/>
          <w:szCs w:val="32"/>
          <w:cs/>
        </w:rPr>
        <w:t>เดือนมิถุนายน</w:t>
      </w:r>
      <w:r w:rsidRPr="00871F7F">
        <w:rPr>
          <w:rFonts w:eastAsiaTheme="minorHAnsi"/>
          <w:b/>
          <w:bCs/>
          <w:spacing w:val="-6"/>
          <w:sz w:val="32"/>
          <w:szCs w:val="32"/>
        </w:rPr>
        <w:t xml:space="preserve"> 2566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</w:t>
      </w:r>
      <w:r w:rsidRPr="00871F7F">
        <w:rPr>
          <w:b/>
          <w:bCs/>
          <w:spacing w:val="-6"/>
          <w:sz w:val="32"/>
          <w:szCs w:val="32"/>
          <w:cs/>
        </w:rPr>
        <w:t xml:space="preserve">มีมูลค่าการค้ารวม </w:t>
      </w:r>
      <w:r w:rsidRPr="00871F7F">
        <w:rPr>
          <w:spacing w:val="-6"/>
          <w:sz w:val="32"/>
          <w:szCs w:val="32"/>
          <w:cs/>
        </w:rPr>
        <w:t xml:space="preserve">1,706,114 ล้านบาท หดตัวร้อยละ </w:t>
      </w:r>
      <w:r w:rsidRPr="00871F7F">
        <w:rPr>
          <w:spacing w:val="-6"/>
          <w:sz w:val="32"/>
          <w:szCs w:val="32"/>
        </w:rPr>
        <w:t>8</w:t>
      </w:r>
      <w:r w:rsidRPr="00871F7F">
        <w:rPr>
          <w:spacing w:val="-6"/>
          <w:sz w:val="32"/>
          <w:szCs w:val="32"/>
          <w:cs/>
        </w:rPr>
        <w:t>.</w:t>
      </w:r>
      <w:r w:rsidRPr="00871F7F">
        <w:rPr>
          <w:spacing w:val="-6"/>
          <w:sz w:val="32"/>
          <w:szCs w:val="32"/>
        </w:rPr>
        <w:t>3</w:t>
      </w:r>
      <w:r w:rsidRPr="00871F7F">
        <w:rPr>
          <w:spacing w:val="-6"/>
          <w:sz w:val="32"/>
          <w:szCs w:val="32"/>
          <w:cs/>
        </w:rPr>
        <w:t xml:space="preserve"> เทียบกับเดือนเดียวกันของปีก่อน โดย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การส่งออก 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มีมูลค่า 848,927 ล้านบาท หดตัวร้อยละ 6.3 เทียบกับเดือนเดียวกันของปีก่อน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การนำเข้า 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มีมูลค่า 857,188 ล้านบาท หดตัวร้อยละ 10.2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ดุลการค้า </w:t>
      </w:r>
      <w:r w:rsidRPr="00871F7F">
        <w:rPr>
          <w:rFonts w:eastAsiaTheme="minorHAnsi"/>
          <w:spacing w:val="-6"/>
          <w:sz w:val="32"/>
          <w:szCs w:val="32"/>
          <w:u w:val="single"/>
          <w:cs/>
        </w:rPr>
        <w:t>ขาดดุล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rFonts w:eastAsiaTheme="minorHAnsi"/>
          <w:spacing w:val="-6"/>
          <w:sz w:val="32"/>
          <w:szCs w:val="32"/>
        </w:rPr>
        <w:t xml:space="preserve">8,261 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ล้านบาท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ภาพรวมครึ่งแรกของปี </w:t>
      </w:r>
      <w:r w:rsidRPr="00871F7F">
        <w:rPr>
          <w:rFonts w:eastAsiaTheme="minorHAnsi"/>
          <w:b/>
          <w:bCs/>
          <w:spacing w:val="-6"/>
          <w:sz w:val="32"/>
          <w:szCs w:val="32"/>
        </w:rPr>
        <w:t>2566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b/>
          <w:bCs/>
          <w:spacing w:val="-6"/>
          <w:sz w:val="32"/>
          <w:szCs w:val="32"/>
          <w:cs/>
        </w:rPr>
        <w:t xml:space="preserve">มีมูลค่าการค้ารวม </w:t>
      </w:r>
      <w:r w:rsidRPr="00871F7F">
        <w:rPr>
          <w:spacing w:val="-6"/>
          <w:sz w:val="32"/>
          <w:szCs w:val="32"/>
        </w:rPr>
        <w:t>9</w:t>
      </w:r>
      <w:r w:rsidRPr="00871F7F">
        <w:rPr>
          <w:color w:val="000000" w:themeColor="text1"/>
          <w:spacing w:val="-6"/>
          <w:sz w:val="32"/>
          <w:szCs w:val="32"/>
          <w:cs/>
        </w:rPr>
        <w:t>,</w:t>
      </w:r>
      <w:r w:rsidRPr="00871F7F">
        <w:rPr>
          <w:color w:val="000000" w:themeColor="text1"/>
          <w:spacing w:val="-6"/>
          <w:sz w:val="32"/>
          <w:szCs w:val="32"/>
        </w:rPr>
        <w:t>857</w:t>
      </w:r>
      <w:r w:rsidRPr="00871F7F">
        <w:rPr>
          <w:color w:val="000000" w:themeColor="text1"/>
          <w:spacing w:val="-6"/>
          <w:sz w:val="32"/>
          <w:szCs w:val="32"/>
          <w:cs/>
        </w:rPr>
        <w:t>,</w:t>
      </w:r>
      <w:r w:rsidRPr="00871F7F">
        <w:rPr>
          <w:color w:val="000000" w:themeColor="text1"/>
          <w:spacing w:val="-6"/>
          <w:sz w:val="32"/>
          <w:szCs w:val="32"/>
        </w:rPr>
        <w:t>867</w:t>
      </w:r>
      <w:r w:rsidRPr="00871F7F">
        <w:rPr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871F7F">
        <w:rPr>
          <w:spacing w:val="-6"/>
          <w:sz w:val="32"/>
          <w:szCs w:val="32"/>
          <w:cs/>
        </w:rPr>
        <w:t>ล้านบาท</w:t>
      </w:r>
      <w:r w:rsidRPr="00871F7F">
        <w:rPr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spacing w:val="-6"/>
          <w:sz w:val="32"/>
          <w:szCs w:val="32"/>
          <w:cs/>
        </w:rPr>
        <w:t xml:space="preserve">หดตัวร้อยละ </w:t>
      </w:r>
      <w:r w:rsidRPr="00871F7F">
        <w:rPr>
          <w:spacing w:val="-6"/>
          <w:sz w:val="32"/>
          <w:szCs w:val="32"/>
        </w:rPr>
        <w:t>2</w:t>
      </w:r>
      <w:r w:rsidRPr="00871F7F">
        <w:rPr>
          <w:spacing w:val="-6"/>
          <w:sz w:val="32"/>
          <w:szCs w:val="32"/>
          <w:cs/>
        </w:rPr>
        <w:t>.</w:t>
      </w:r>
      <w:r w:rsidRPr="00871F7F">
        <w:rPr>
          <w:spacing w:val="-6"/>
          <w:sz w:val="32"/>
          <w:szCs w:val="32"/>
        </w:rPr>
        <w:t>2</w:t>
      </w:r>
      <w:r w:rsidRPr="00871F7F">
        <w:rPr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spacing w:val="-6"/>
          <w:sz w:val="32"/>
          <w:szCs w:val="32"/>
          <w:cs/>
        </w:rPr>
        <w:t>เทียบกับช่วงเดียวกันของปีก่อน</w:t>
      </w:r>
      <w:r w:rsidRPr="00871F7F">
        <w:rPr>
          <w:b/>
          <w:bCs/>
          <w:spacing w:val="-6"/>
          <w:sz w:val="32"/>
          <w:szCs w:val="32"/>
          <w:cs/>
        </w:rPr>
        <w:t xml:space="preserve"> </w:t>
      </w:r>
      <w:r w:rsidRPr="00871F7F">
        <w:rPr>
          <w:spacing w:val="-6"/>
          <w:sz w:val="32"/>
          <w:szCs w:val="32"/>
          <w:cs/>
        </w:rPr>
        <w:t>โดย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>การส่งออก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มีมูลค่า 4</w:t>
      </w:r>
      <w:r w:rsidRPr="00871F7F">
        <w:rPr>
          <w:rFonts w:eastAsiaTheme="minorHAnsi"/>
          <w:spacing w:val="-6"/>
          <w:sz w:val="32"/>
          <w:szCs w:val="32"/>
        </w:rPr>
        <w:t>,790,352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ล้านบาท หดตัวร้อยละ 3.1 เทียบกับช่วงเดียวกันของปีก่อน 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>การนำเข้า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มีมูลค่า 5</w:t>
      </w:r>
      <w:r w:rsidRPr="00871F7F">
        <w:rPr>
          <w:rFonts w:eastAsiaTheme="minorHAnsi"/>
          <w:spacing w:val="-6"/>
          <w:sz w:val="32"/>
          <w:szCs w:val="32"/>
        </w:rPr>
        <w:t>,067,514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ล้านบาท หดตัวร้อยละ 1.3</w:t>
      </w:r>
      <w:r w:rsidRPr="00871F7F">
        <w:rPr>
          <w:rFonts w:eastAsiaTheme="minorHAnsi"/>
          <w:b/>
          <w:bCs/>
          <w:spacing w:val="-6"/>
          <w:sz w:val="32"/>
          <w:szCs w:val="32"/>
          <w:cs/>
        </w:rPr>
        <w:t xml:space="preserve"> ดุลการค้า </w:t>
      </w:r>
      <w:r w:rsidRPr="00871F7F">
        <w:rPr>
          <w:rFonts w:eastAsiaTheme="minorHAnsi"/>
          <w:spacing w:val="-6"/>
          <w:sz w:val="32"/>
          <w:szCs w:val="32"/>
          <w:u w:val="single"/>
          <w:cs/>
        </w:rPr>
        <w:t>ขาดดุล</w:t>
      </w:r>
      <w:r w:rsidRPr="00871F7F">
        <w:rPr>
          <w:rFonts w:eastAsiaTheme="minorHAnsi"/>
          <w:spacing w:val="-6"/>
          <w:sz w:val="32"/>
          <w:szCs w:val="32"/>
          <w:cs/>
        </w:rPr>
        <w:t xml:space="preserve"> 277,162 ล้านบาท</w:t>
      </w:r>
      <w:bookmarkEnd w:id="2"/>
    </w:p>
    <w:p w:rsidR="00B85316" w:rsidRPr="00871F7F" w:rsidRDefault="00B85316" w:rsidP="00E07C9A">
      <w:pPr>
        <w:tabs>
          <w:tab w:val="left" w:pos="1418"/>
          <w:tab w:val="left" w:pos="1701"/>
          <w:tab w:val="left" w:pos="2160"/>
        </w:tabs>
        <w:spacing w:after="0" w:line="36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1F7F">
        <w:rPr>
          <w:rFonts w:ascii="TH SarabunPSK" w:hAnsi="TH SarabunPSK" w:cs="TH SarabunPSK"/>
          <w:b/>
          <w:bCs/>
          <w:color w:val="000000"/>
          <w:spacing w:val="-6"/>
          <w:kern w:val="32"/>
          <w:sz w:val="32"/>
          <w:szCs w:val="32"/>
          <w:cs/>
        </w:rPr>
        <w:t>การส่งออกสินค้าเกษตรและอุตสาหกรรมเกษตร</w:t>
      </w:r>
    </w:p>
    <w:p w:rsidR="00B85316" w:rsidRPr="00871F7F" w:rsidRDefault="00B85316" w:rsidP="00E07C9A">
      <w:pPr>
        <w:tabs>
          <w:tab w:val="left" w:pos="1418"/>
          <w:tab w:val="left" w:pos="2160"/>
        </w:tabs>
        <w:spacing w:after="0" w:line="360" w:lineRule="exact"/>
        <w:ind w:firstLine="720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bookmarkStart w:id="3" w:name="_Hlk141186530"/>
      <w:bookmarkStart w:id="4" w:name="_Hlk140994564"/>
      <w:r w:rsidRPr="00871F7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มูลค่าการส่งออกสินค้าเกษตรและอุตสาหกรรมเกษตร หดตัวร้อยละ 8.6 โดยสินค้าเกษตรหดตัว</w:t>
      </w:r>
      <w:r w:rsidR="009F0898">
        <w:rPr>
          <w:rFonts w:ascii="TH SarabunPSK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              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ร้อยละ 7.4 และสินค้าอุตสาหกรรมเกษตร หดตัวร้อยละ 10.2 แต่ยังมีสินค้าสำคัญที่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ขยายตัว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ได้แก่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ผลไม้สด แช่เย็น แช่แข็ง และแห้ง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14.2 (ขยายตัวในตลาดจีน มาเลเซีย สหรัฐฯ เกาหลีใต้ และสหรัฐอาหรับเอมิเรตส์)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น้ำตาลทราย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31.4 (ขยายตัวในตลาดมาเลเซีย เกาหลีใต้ ฟิลิปปินส์ ลาว และไต้หวัน)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เครื่องดื่ม 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8.3 (ขยายตัวในตลาดเวียดนาม เมียนมา จีน ลาว และมาเลเซีย)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ไก่สด แช่เย็น แช่แข็ง 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ขยายตัวร้อยละ 10.7 (ขยายตัวในตลาดจีน มาเลเซีย เกาหลีใต้ เนเธอร์แลนด์ และสหราชอาณาจักร)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ไอศกรีม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ขยายตัวร้อยละ 11.3 (ขยายตัวในตลาดมาเลเซีย สิงคโปร์ กัมพูชา สหรัฐฯ และอินเดีย) ขณะที่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สินค้าสำคัญที่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u w:val="single"/>
          <w:cs/>
        </w:rPr>
        <w:t>หดตัว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อาทิ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ข้าว 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15.0 (หดตัวในตลาดสหรัฐฯ แอฟริกาใต้ อิรัก ฮ่องกง และแคนาดา)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อาหารทะเลกระป๋องและแปรรูป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16.7 (หดตัวในตลาดสหรัฐฯ ญี่ปุ่น ออสเตรเลีย แคนาดา และแอฟริกาใต้)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ผลิตภัณฑ์มันสำปะหลัง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16.7 (หดตัวในตลาดจีน ญี่ปุ่น มาเลเซีย อินโดนีเซีย และสหรัฐฯ)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ยางพารา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43.0 (หดตัวในตลาดจีน สหรัฐฯ มาเลเซีย ญี่ปุ่น และตุรกี)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อาหารสัตว์เลี้ยง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16.1 (หดตัวในตลาดสหรัฐฯ ญี่ปุ่น มาเลเซีย ฟิลิปปินส์ และออสเตรเลีย)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ผลไม้กระป๋องและแปรรูป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หดตัวร้อยละ 22.5 (หดตัวในตลาดสหรัฐฯ ญี่ปุ่น เนเธอร์แลนด์ ออสเตรเลีย และไต้หวัน)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ไขมันและน้ำมันจากพืชและสัตว์ </w:t>
      </w:r>
      <w:r w:rsidRPr="00871F7F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หดตัวร้อยละ 80.8 (หดตัวในตลาดอินเดีย เมียนมา มาเลเซีย ญี่ปุ่น และกัมพูชา) ทั้งนี้ </w:t>
      </w:r>
      <w:r w:rsidRPr="00871F7F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ครึ่งแรกของปี 2566 การส่งออกสินค้าเกษตรและอุตสาหกรรมเกษตร หดตัวร้อยละ 2.8</w:t>
      </w:r>
      <w:bookmarkEnd w:id="3"/>
    </w:p>
    <w:p w:rsidR="00B85316" w:rsidRPr="00871F7F" w:rsidRDefault="00B85316" w:rsidP="00E07C9A">
      <w:pPr>
        <w:tabs>
          <w:tab w:val="left" w:pos="1701"/>
          <w:tab w:val="left" w:pos="2160"/>
        </w:tabs>
        <w:spacing w:after="0" w:line="360" w:lineRule="exact"/>
        <w:ind w:firstLine="1411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5" w:name="_Hlk104557816"/>
      <w:bookmarkEnd w:id="4"/>
      <w:r w:rsidRPr="00871F7F">
        <w:rPr>
          <w:rFonts w:ascii="TH SarabunPSK" w:hAnsi="TH SarabunPSK" w:cs="TH SarabunPSK"/>
          <w:b/>
          <w:bCs/>
          <w:spacing w:val="-6"/>
          <w:kern w:val="32"/>
          <w:sz w:val="32"/>
          <w:szCs w:val="32"/>
          <w:cs/>
        </w:rPr>
        <w:t>การส่งออกสินค้าอุตสาหกรรม</w:t>
      </w:r>
      <w:bookmarkEnd w:id="5"/>
    </w:p>
    <w:p w:rsidR="00B85316" w:rsidRPr="00871F7F" w:rsidRDefault="00B85316" w:rsidP="00E07C9A">
      <w:pPr>
        <w:pStyle w:val="Default"/>
        <w:tabs>
          <w:tab w:val="left" w:pos="1418"/>
          <w:tab w:val="left" w:pos="2160"/>
        </w:tabs>
        <w:spacing w:line="360" w:lineRule="exact"/>
        <w:ind w:firstLine="720"/>
        <w:jc w:val="thaiDistribute"/>
        <w:rPr>
          <w:rFonts w:eastAsiaTheme="minorHAnsi"/>
          <w:spacing w:val="-2"/>
          <w:sz w:val="32"/>
          <w:szCs w:val="32"/>
        </w:rPr>
      </w:pPr>
      <w:bookmarkStart w:id="6" w:name="_Hlk140994712"/>
      <w:r w:rsidRPr="00871F7F">
        <w:rPr>
          <w:spacing w:val="-6"/>
          <w:kern w:val="32"/>
          <w:sz w:val="32"/>
          <w:szCs w:val="32"/>
          <w:cs/>
        </w:rPr>
        <w:tab/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 xml:space="preserve">มูลค่าการส่งออกสินค้าอุตสาหกรรม หดตัวร้อยละ 4.6 กลับมาหดตัวอีกครั้ง </w:t>
      </w:r>
      <w:r w:rsidRPr="00871F7F">
        <w:rPr>
          <w:rFonts w:eastAsiaTheme="minorHAnsi"/>
          <w:b/>
          <w:bCs/>
          <w:spacing w:val="-2"/>
          <w:sz w:val="32"/>
          <w:szCs w:val="32"/>
        </w:rPr>
        <w:br/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>แต่ยังมีสินค้าสำคัญที่</w:t>
      </w:r>
      <w:r w:rsidRPr="00871F7F">
        <w:rPr>
          <w:rFonts w:eastAsiaTheme="minorHAnsi"/>
          <w:b/>
          <w:bCs/>
          <w:spacing w:val="-2"/>
          <w:sz w:val="32"/>
          <w:szCs w:val="32"/>
          <w:u w:val="single"/>
          <w:cs/>
        </w:rPr>
        <w:t>ขยายตัว</w:t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 xml:space="preserve"> </w:t>
      </w:r>
      <w:r w:rsidRPr="00871F7F">
        <w:rPr>
          <w:rFonts w:eastAsiaTheme="minorHAnsi"/>
          <w:spacing w:val="-2"/>
          <w:sz w:val="32"/>
          <w:szCs w:val="32"/>
          <w:cs/>
        </w:rPr>
        <w:t>อาทิ</w:t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 xml:space="preserve"> รถยนต์ อุปกรณ์ และส่วนประกอบ </w:t>
      </w:r>
      <w:r w:rsidRPr="00871F7F">
        <w:rPr>
          <w:rFonts w:eastAsiaTheme="minorHAnsi"/>
          <w:spacing w:val="-2"/>
          <w:sz w:val="32"/>
          <w:szCs w:val="32"/>
          <w:cs/>
        </w:rPr>
        <w:t>ขยายตัวร้อยละ 7.2 (ขยายตัวในตลาด</w:t>
      </w:r>
      <w:r w:rsidRPr="00871F7F">
        <w:rPr>
          <w:rFonts w:eastAsiaTheme="minorHAnsi"/>
          <w:spacing w:val="-2"/>
          <w:sz w:val="32"/>
          <w:szCs w:val="32"/>
          <w:cs/>
        </w:rPr>
        <w:lastRenderedPageBreak/>
        <w:t xml:space="preserve">ออสเตรเลีย ฟิลิปปินส์ ญี่ปุ่น มาเลเซีย และซาอุดีอาระเบีย) </w:t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>แผงวงจรไฟฟ้า</w:t>
      </w:r>
      <w:r w:rsidRPr="00871F7F">
        <w:rPr>
          <w:rFonts w:eastAsiaTheme="minorHAnsi"/>
          <w:spacing w:val="-2"/>
          <w:sz w:val="32"/>
          <w:szCs w:val="32"/>
          <w:cs/>
        </w:rPr>
        <w:t xml:space="preserve"> ขยายตัว 5.3 (ขยายตัวในตลาดไต้หวัน จีน สหรัฐฯ ญี่ปุ่น และฟิลิปปินส์) </w:t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>อัญมณีและเครื่องประดับ (ไม่รวมทองคำ)</w:t>
      </w:r>
      <w:r w:rsidRPr="00871F7F">
        <w:rPr>
          <w:rFonts w:eastAsiaTheme="minorHAnsi"/>
          <w:spacing w:val="-2"/>
          <w:sz w:val="32"/>
          <w:szCs w:val="32"/>
          <w:cs/>
        </w:rPr>
        <w:t xml:space="preserve"> ขยายตัวร้อยละ 31.2 (ขยายตัวในตลาดฮ่องกง สวิตเซอร์แลนด์ ญี่ปุ่น จีน และอิตาลี) </w:t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>อุปกรณ์กึ่งตัวนำ ทรานซิสเตอร์ และไดโอด</w:t>
      </w:r>
      <w:r w:rsidRPr="00871F7F">
        <w:rPr>
          <w:rFonts w:eastAsiaTheme="minorHAnsi"/>
          <w:spacing w:val="-2"/>
          <w:sz w:val="32"/>
          <w:szCs w:val="32"/>
          <w:cs/>
        </w:rPr>
        <w:t xml:space="preserve"> ขยายตัวร้อยละ 68.7 (ขยายตัวในตลาดสหรัฐฯ อินเดีย เกาหลีใต้ กัมพูชา และมาเก๊า) </w:t>
      </w:r>
      <w:r w:rsidRPr="00871F7F">
        <w:rPr>
          <w:rFonts w:eastAsiaTheme="minorHAnsi"/>
          <w:b/>
          <w:bCs/>
          <w:spacing w:val="-2"/>
          <w:sz w:val="32"/>
          <w:szCs w:val="32"/>
          <w:cs/>
        </w:rPr>
        <w:t>หม้อแปลงไฟฟ้าและส่วนประกอบ</w:t>
      </w:r>
      <w:r w:rsidRPr="00871F7F">
        <w:rPr>
          <w:rFonts w:eastAsiaTheme="minorHAnsi"/>
          <w:spacing w:val="-2"/>
          <w:sz w:val="32"/>
          <w:szCs w:val="32"/>
          <w:cs/>
        </w:rPr>
        <w:t xml:space="preserve">  ขยายตัวร้อยละ  46.8 (ขยายตัวในตลาดสหรัฐฯ เนเธอร์แลนด์  อิตาลี  ฮ่องกง  และไต้หวัน)</w:t>
      </w:r>
      <w:bookmarkStart w:id="7" w:name="_Hlk141186558"/>
      <w:bookmarkStart w:id="8" w:name="_Hlk140994734"/>
      <w:bookmarkEnd w:id="6"/>
      <w:r w:rsidRPr="00871F7F">
        <w:rPr>
          <w:rFonts w:eastAsiaTheme="minorHAnsi"/>
          <w:spacing w:val="-2"/>
          <w:sz w:val="32"/>
          <w:szCs w:val="32"/>
          <w:cs/>
        </w:rPr>
        <w:t xml:space="preserve"> </w:t>
      </w:r>
      <w:r w:rsidRPr="00871F7F">
        <w:rPr>
          <w:rFonts w:eastAsiaTheme="minorHAnsi"/>
          <w:b/>
          <w:bCs/>
          <w:sz w:val="32"/>
          <w:szCs w:val="32"/>
          <w:cs/>
        </w:rPr>
        <w:t>เครื่องใช้สำหรับเดินทาง</w:t>
      </w:r>
      <w:r w:rsidRPr="00871F7F">
        <w:rPr>
          <w:rFonts w:eastAsiaTheme="minorHAnsi"/>
          <w:sz w:val="32"/>
          <w:szCs w:val="32"/>
          <w:cs/>
        </w:rPr>
        <w:t xml:space="preserve"> ขยายตัวร้อยละ 30.3 (ขยายตัวในตลาดจีน สิงคโปร์ อินเดีย ญี่ปุ่น และฮ่องกง) ขณะที่</w:t>
      </w:r>
      <w:r w:rsidRPr="00871F7F">
        <w:rPr>
          <w:rFonts w:eastAsiaTheme="minorHAnsi"/>
          <w:b/>
          <w:bCs/>
          <w:sz w:val="32"/>
          <w:szCs w:val="32"/>
          <w:cs/>
        </w:rPr>
        <w:t>สินค้าสำคัญที่</w:t>
      </w:r>
      <w:r w:rsidRPr="00871F7F">
        <w:rPr>
          <w:rFonts w:eastAsiaTheme="minorHAnsi"/>
          <w:b/>
          <w:bCs/>
          <w:sz w:val="32"/>
          <w:szCs w:val="32"/>
          <w:u w:val="single"/>
          <w:cs/>
        </w:rPr>
        <w:t>หดตัว</w:t>
      </w:r>
      <w:r w:rsidRPr="00871F7F">
        <w:rPr>
          <w:rFonts w:eastAsiaTheme="minorHAnsi"/>
          <w:b/>
          <w:bCs/>
          <w:sz w:val="32"/>
          <w:szCs w:val="32"/>
          <w:cs/>
        </w:rPr>
        <w:t xml:space="preserve"> </w:t>
      </w:r>
      <w:r w:rsidRPr="00871F7F">
        <w:rPr>
          <w:rFonts w:eastAsiaTheme="minorHAnsi"/>
          <w:sz w:val="32"/>
          <w:szCs w:val="32"/>
          <w:cs/>
        </w:rPr>
        <w:t xml:space="preserve">อาทิ </w:t>
      </w:r>
      <w:r w:rsidRPr="00871F7F">
        <w:rPr>
          <w:rFonts w:eastAsiaTheme="minorHAnsi"/>
          <w:b/>
          <w:bCs/>
          <w:sz w:val="32"/>
          <w:szCs w:val="32"/>
          <w:cs/>
        </w:rPr>
        <w:t xml:space="preserve">สินค้าที่เกี่ยวเนื่องกับน้ำมัน </w:t>
      </w:r>
      <w:r w:rsidRPr="00871F7F">
        <w:rPr>
          <w:rFonts w:eastAsiaTheme="minorHAnsi"/>
          <w:sz w:val="32"/>
          <w:szCs w:val="32"/>
          <w:cs/>
        </w:rPr>
        <w:t xml:space="preserve">หดตัวร้อยละ 21.7 (หดตัวในตลาดเวียดนาม สิงคโปร์ กัมพูชา ญี่ปุ่น และมาเลเซีย) </w:t>
      </w:r>
      <w:r w:rsidRPr="00871F7F">
        <w:rPr>
          <w:rFonts w:eastAsiaTheme="minorHAnsi"/>
          <w:b/>
          <w:bCs/>
          <w:sz w:val="32"/>
          <w:szCs w:val="32"/>
          <w:cs/>
        </w:rPr>
        <w:t>เครื่องคอมพิวเตอร์ อุปกรณ์ และส่วนประกอบ</w:t>
      </w:r>
      <w:r w:rsidRPr="00871F7F">
        <w:rPr>
          <w:rFonts w:eastAsiaTheme="minorHAnsi"/>
          <w:sz w:val="32"/>
          <w:szCs w:val="32"/>
          <w:cs/>
        </w:rPr>
        <w:t xml:space="preserve"> หดตัวร้อยละ 20.1 (หดตัวในตลาดสหรัฐฯ ฮ่องกง จีน เนเธอร์แลนด์ และญี่ปุ่น) </w:t>
      </w:r>
      <w:r w:rsidRPr="00871F7F">
        <w:rPr>
          <w:rFonts w:eastAsiaTheme="minorHAnsi"/>
          <w:b/>
          <w:bCs/>
          <w:sz w:val="32"/>
          <w:szCs w:val="32"/>
          <w:cs/>
        </w:rPr>
        <w:t>เหล็ก เหล็กกล้าและผลิตภัณฑ์</w:t>
      </w:r>
      <w:r w:rsidRPr="00871F7F">
        <w:rPr>
          <w:rFonts w:eastAsiaTheme="minorHAnsi"/>
          <w:sz w:val="32"/>
          <w:szCs w:val="32"/>
          <w:cs/>
        </w:rPr>
        <w:t xml:space="preserve"> หดตัวร้อยละ 9.0 (หดตัวในตลาดอินโดนีเซีย มาเลเซีย ออสเตรเลีย เวียดนาม และ</w:t>
      </w:r>
      <w:r w:rsidR="00F6509B">
        <w:rPr>
          <w:rFonts w:eastAsiaTheme="minorHAnsi" w:hint="cs"/>
          <w:sz w:val="32"/>
          <w:szCs w:val="32"/>
          <w:cs/>
        </w:rPr>
        <w:t xml:space="preserve">                 </w:t>
      </w:r>
      <w:r w:rsidRPr="00871F7F">
        <w:rPr>
          <w:rFonts w:eastAsiaTheme="minorHAnsi"/>
          <w:sz w:val="32"/>
          <w:szCs w:val="32"/>
          <w:cs/>
        </w:rPr>
        <w:t xml:space="preserve">เกาหลีใต้) ทั้งนี้ </w:t>
      </w:r>
      <w:r w:rsidRPr="00871F7F">
        <w:rPr>
          <w:rFonts w:eastAsiaTheme="minorHAnsi"/>
          <w:b/>
          <w:bCs/>
          <w:sz w:val="32"/>
          <w:szCs w:val="32"/>
          <w:cs/>
        </w:rPr>
        <w:t>ครึ่งแรกของปี 2566 การส่งออกสินค้าอุตสาหกรรม หดตัวร้อยละ 5.3</w:t>
      </w:r>
      <w:bookmarkEnd w:id="7"/>
    </w:p>
    <w:bookmarkEnd w:id="8"/>
    <w:p w:rsidR="00B85316" w:rsidRPr="00871F7F" w:rsidRDefault="00B85316" w:rsidP="00E07C9A">
      <w:pPr>
        <w:pStyle w:val="Default"/>
        <w:tabs>
          <w:tab w:val="left" w:pos="1701"/>
          <w:tab w:val="left" w:pos="2160"/>
        </w:tabs>
        <w:spacing w:line="360" w:lineRule="exact"/>
        <w:ind w:firstLine="1418"/>
        <w:jc w:val="thaiDistribute"/>
        <w:rPr>
          <w:spacing w:val="-6"/>
          <w:kern w:val="32"/>
          <w:sz w:val="32"/>
          <w:szCs w:val="32"/>
          <w:cs/>
        </w:rPr>
      </w:pPr>
      <w:r w:rsidRPr="00871F7F">
        <w:rPr>
          <w:b/>
          <w:bCs/>
          <w:spacing w:val="-6"/>
          <w:kern w:val="32"/>
          <w:sz w:val="32"/>
          <w:szCs w:val="32"/>
          <w:cs/>
        </w:rPr>
        <w:t>ตลาดส่งออกสำคัญ</w:t>
      </w:r>
    </w:p>
    <w:p w:rsidR="00B85316" w:rsidRPr="00871F7F" w:rsidRDefault="00B85316" w:rsidP="00E07C9A">
      <w:pPr>
        <w:pStyle w:val="NormalWeb"/>
        <w:tabs>
          <w:tab w:val="left" w:pos="720"/>
          <w:tab w:val="left" w:pos="1418"/>
          <w:tab w:val="left" w:pos="2160"/>
          <w:tab w:val="left" w:pos="3686"/>
        </w:tabs>
        <w:spacing w:after="0" w:line="360" w:lineRule="exact"/>
        <w:ind w:right="-43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71F7F">
        <w:rPr>
          <w:rFonts w:ascii="TH SarabunPSK" w:hAnsi="TH SarabunPSK" w:cs="TH SarabunPSK"/>
          <w:spacing w:val="-6"/>
          <w:kern w:val="32"/>
          <w:sz w:val="32"/>
          <w:szCs w:val="32"/>
          <w:cs/>
        </w:rPr>
        <w:tab/>
        <w:t xml:space="preserve">          </w:t>
      </w:r>
      <w:bookmarkStart w:id="9" w:name="_Hlk141186610"/>
      <w:bookmarkStart w:id="10" w:name="_Hlk140994872"/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ภาพรวมการส่งออกไปยังตลาดสำคัญส่วนใหญ่หดตัว ท่ามกลางความไม่แน่นอนของอุปสงค์จากประเทศคู่ค้า</w:t>
      </w:r>
      <w:r w:rsidRPr="00871F7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ซึ่งสอดคล้องกับทิศทางการชะลอตัวของภาคการผลิตโลก โดยตลาดสหรัฐฯ สหภาพยุโรป และอาเซียน </w:t>
      </w:r>
      <w:r w:rsidR="00F6509B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            </w:t>
      </w:r>
      <w:r w:rsidRPr="00871F7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(5) พลิกกลับมาหดตัวหลังจากขยายตัวในเดือนก่อน อย่างไรก็ตาม การส่งออกไปตลาดจีนและญี่ปุ่นกลับมาขยายตัว </w:t>
      </w:r>
      <w:r w:rsidRPr="00871F7F">
        <w:rPr>
          <w:rFonts w:ascii="TH SarabunPSK" w:hAnsi="TH SarabunPSK" w:cs="TH SarabunPSK"/>
          <w:sz w:val="32"/>
          <w:szCs w:val="32"/>
          <w:cs/>
        </w:rPr>
        <w:t>ทั้งนี้ ภาพรวมการส่งออกไปยังกลุ่มตลาดต่าง ๆ สรุปได้ดังนี้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ตลาดหลัก หดตัว</w:t>
      </w:r>
      <w:r w:rsidRPr="00871F7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ร้อยละ 8.5 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>โดยกลับมาหดตัวในตลาด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สหรัฐฯ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อาเซียน (5)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สหภาพยุโรป (27)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หดตัวร้อยละ 4.8 ร้อยละ 18.0 และร้อยละ 9.0 ตามลำดับ ตลาด 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</w:rPr>
        <w:t>CLMV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หดตัวต่อเนื่องร้อยละ 23.1 ขณะที่ตลาด</w:t>
      </w:r>
      <w:r w:rsidRPr="00871F7F">
        <w:rPr>
          <w:rFonts w:ascii="TH SarabunPSK" w:hAnsi="TH SarabunPSK" w:cs="TH SarabunPSK"/>
          <w:sz w:val="32"/>
          <w:szCs w:val="32"/>
          <w:u w:val="single"/>
          <w:cs/>
        </w:rPr>
        <w:t>จีน</w:t>
      </w:r>
      <w:r w:rsidRPr="00871F7F">
        <w:rPr>
          <w:rFonts w:ascii="TH SarabunPSK" w:hAnsi="TH SarabunPSK" w:cs="TH SarabunPSK"/>
          <w:sz w:val="32"/>
          <w:szCs w:val="32"/>
          <w:cs/>
        </w:rPr>
        <w:t>และ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ญี่ปุ่น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กลับมาขยายตัวร้อยละ 4.5 และร้อยละ 2.6 ตามลำดับ </w:t>
      </w:r>
      <w:r w:rsidRPr="00871F7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(2) ตลาดรอ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ง หดตัวร้อยละ 2.0 </w:t>
      </w:r>
      <w:r w:rsidRPr="00871F7F">
        <w:rPr>
          <w:rFonts w:ascii="TH SarabunPSK" w:hAnsi="TH SarabunPSK" w:cs="TH SarabunPSK"/>
          <w:spacing w:val="-4"/>
          <w:sz w:val="32"/>
          <w:szCs w:val="32"/>
          <w:cs/>
        </w:rPr>
        <w:t>โดย</w:t>
      </w:r>
      <w:r w:rsidRPr="00871F7F">
        <w:rPr>
          <w:rFonts w:ascii="TH SarabunPSK" w:hAnsi="TH SarabunPSK" w:cs="TH SarabunPSK"/>
          <w:sz w:val="32"/>
          <w:szCs w:val="32"/>
          <w:cs/>
        </w:rPr>
        <w:t>หดตัวในตลาด</w:t>
      </w:r>
      <w:r w:rsidRPr="00871F7F">
        <w:rPr>
          <w:rFonts w:ascii="TH SarabunPSK" w:hAnsi="TH SarabunPSK" w:cs="TH SarabunPSK"/>
          <w:sz w:val="32"/>
          <w:szCs w:val="32"/>
          <w:u w:val="single"/>
          <w:cs/>
        </w:rPr>
        <w:t>เอเชียใต้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ร้อยละ 17.5 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ตะวันออกกลาง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8.6 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>แอฟริกา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</w:t>
      </w:r>
      <w:bookmarkStart w:id="11" w:name="_Hlk117237708"/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>8.5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1"/>
      <w:r w:rsidRPr="00871F7F">
        <w:rPr>
          <w:rFonts w:ascii="TH SarabunPSK" w:hAnsi="TH SarabunPSK" w:cs="TH SarabunPSK"/>
          <w:sz w:val="32"/>
          <w:szCs w:val="32"/>
          <w:cs/>
        </w:rPr>
        <w:t>และ</w:t>
      </w:r>
      <w:r w:rsidRPr="00871F7F">
        <w:rPr>
          <w:rFonts w:ascii="TH SarabunPSK" w:hAnsi="TH SarabunPSK" w:cs="TH SarabunPSK"/>
          <w:sz w:val="32"/>
          <w:szCs w:val="32"/>
          <w:u w:val="single"/>
          <w:cs/>
        </w:rPr>
        <w:t>ลาตินอเมริกา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ร้อยละ 10.2 แต่ขยายตัวในตลาด</w:t>
      </w:r>
      <w:r w:rsidRPr="00871F7F">
        <w:rPr>
          <w:rFonts w:ascii="TH SarabunPSK" w:hAnsi="TH SarabunPSK" w:cs="TH SarabunPSK"/>
          <w:sz w:val="32"/>
          <w:szCs w:val="32"/>
          <w:u w:val="single"/>
          <w:cs/>
        </w:rPr>
        <w:t>ทวีปออสเตรเลีย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ร้อยละ 9.7 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  <w:cs/>
        </w:rPr>
        <w:t xml:space="preserve">รัสเซียและกลุ่ม </w:t>
      </w:r>
      <w:r w:rsidRPr="00871F7F">
        <w:rPr>
          <w:rFonts w:ascii="TH SarabunPSK" w:hAnsi="TH SarabunPSK" w:cs="TH SarabunPSK"/>
          <w:spacing w:val="-6"/>
          <w:sz w:val="32"/>
          <w:szCs w:val="32"/>
          <w:u w:val="single"/>
        </w:rPr>
        <w:t>CIS</w:t>
      </w:r>
      <w:r w:rsidRPr="00871F7F">
        <w:rPr>
          <w:rFonts w:ascii="TH SarabunPSK" w:hAnsi="TH SarabunPSK" w:cs="TH SarabunPSK"/>
          <w:spacing w:val="-6"/>
          <w:sz w:val="32"/>
          <w:szCs w:val="32"/>
          <w:cs/>
        </w:rPr>
        <w:t xml:space="preserve"> ร้อยละ 112.5 </w:t>
      </w:r>
      <w:r w:rsidRPr="00871F7F">
        <w:rPr>
          <w:rFonts w:ascii="TH SarabunPSK" w:hAnsi="TH SarabunPSK" w:cs="TH SarabunPSK"/>
          <w:sz w:val="32"/>
          <w:szCs w:val="32"/>
          <w:cs/>
        </w:rPr>
        <w:t>และ</w:t>
      </w:r>
      <w:r w:rsidR="00F650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pacing w:val="-4"/>
          <w:sz w:val="32"/>
          <w:szCs w:val="32"/>
          <w:u w:val="single"/>
          <w:cs/>
        </w:rPr>
        <w:t>สหราชอาณาจักร</w:t>
      </w:r>
      <w:r w:rsidRPr="00871F7F">
        <w:rPr>
          <w:rFonts w:ascii="TH SarabunPSK" w:hAnsi="TH SarabunPSK" w:cs="TH SarabunPSK"/>
          <w:spacing w:val="-4"/>
          <w:sz w:val="32"/>
          <w:szCs w:val="32"/>
          <w:cs/>
        </w:rPr>
        <w:t xml:space="preserve"> ร้อยละ 8.8 </w:t>
      </w:r>
      <w:r w:rsidRPr="00871F7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(3) ตลาดอื่น ๆ ขยายตัวร้อยละ 19.7 </w:t>
      </w:r>
      <w:r w:rsidRPr="00871F7F">
        <w:rPr>
          <w:rFonts w:ascii="TH SarabunPSK" w:hAnsi="TH SarabunPSK" w:cs="TH SarabunPSK"/>
          <w:spacing w:val="-4"/>
          <w:sz w:val="32"/>
          <w:szCs w:val="32"/>
          <w:cs/>
        </w:rPr>
        <w:t>อาทิ สวิตเซอร์แลนด์ ขยายตัวร้อยละ 19.3</w:t>
      </w:r>
      <w:bookmarkEnd w:id="9"/>
    </w:p>
    <w:p w:rsidR="00B85316" w:rsidRPr="00871F7F" w:rsidRDefault="00B85316" w:rsidP="00E07C9A">
      <w:pPr>
        <w:pStyle w:val="ListParagraph"/>
        <w:numPr>
          <w:ilvl w:val="0"/>
          <w:numId w:val="6"/>
        </w:numPr>
        <w:tabs>
          <w:tab w:val="left" w:pos="1701"/>
          <w:tab w:val="left" w:pos="2160"/>
        </w:tabs>
        <w:spacing w:after="0" w:line="360" w:lineRule="exact"/>
        <w:jc w:val="thaiDistribute"/>
        <w:rPr>
          <w:rFonts w:ascii="TH SarabunPSK" w:hAnsi="TH SarabunPSK" w:cs="TH SarabunPSK"/>
          <w:spacing w:val="-6"/>
          <w:kern w:val="32"/>
          <w:sz w:val="32"/>
          <w:szCs w:val="32"/>
          <w:cs/>
        </w:rPr>
      </w:pPr>
      <w:bookmarkStart w:id="12" w:name="_Hlk114845990"/>
      <w:bookmarkStart w:id="13" w:name="_Hlk46392917"/>
      <w:bookmarkEnd w:id="10"/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มาตรการส่งเสริมการส่งออกและแนวโน้มการส่งออกระยะต่อไป</w:t>
      </w:r>
      <w:bookmarkEnd w:id="12"/>
    </w:p>
    <w:p w:rsidR="00B85316" w:rsidRPr="00871F7F" w:rsidRDefault="00B85316" w:rsidP="00E07C9A">
      <w:pPr>
        <w:tabs>
          <w:tab w:val="left" w:pos="1701"/>
          <w:tab w:val="left" w:pos="21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71F7F">
        <w:rPr>
          <w:rFonts w:ascii="TH SarabunPSK" w:hAnsi="TH SarabunPSK" w:cs="TH SarabunPSK"/>
          <w:color w:val="000000"/>
          <w:spacing w:val="-6"/>
          <w:kern w:val="32"/>
          <w:sz w:val="32"/>
          <w:szCs w:val="32"/>
          <w:cs/>
        </w:rPr>
        <w:tab/>
      </w:r>
      <w:bookmarkStart w:id="14" w:name="_Hlk140994916"/>
      <w:bookmarkEnd w:id="13"/>
      <w:r w:rsidRPr="00871F7F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การส่งเสริมการส่งออก</w:t>
      </w:r>
      <w:r w:rsidRPr="00871F7F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กระทรวงพาณิชย์ดำเนินการเชิงรุกเพื่อผลักดันและอำนวยความสะดวกการส่งออก โดยการดำเนินงานที่สำคัญในรอบเดือนที่ผ่านมา อาทิ </w:t>
      </w:r>
      <w:bookmarkStart w:id="15" w:name="_Hlk141256402"/>
      <w:bookmarkStart w:id="16" w:name="_Hlk140994943"/>
      <w:bookmarkEnd w:id="14"/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) กิจกรรมแสดงสินค้าและเจรจาธุรกิจ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อาทิ </w:t>
      </w:r>
      <w:r w:rsidR="00F6509B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จัดงานแสดงสินค้า </w:t>
      </w:r>
      <w:r w:rsidRPr="00871F7F">
        <w:rPr>
          <w:rFonts w:ascii="TH SarabunPSK" w:hAnsi="TH SarabunPSK" w:cs="TH SarabunPSK"/>
          <w:sz w:val="32"/>
          <w:szCs w:val="32"/>
        </w:rPr>
        <w:t xml:space="preserve">Top Thai Brands 2023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ณ เมืองบังคาลอร์ รัฐกรณาฏกะ สาธารณรัฐอินเดีย เข้าร่วมงาน </w:t>
      </w:r>
      <w:r w:rsidRPr="00871F7F">
        <w:rPr>
          <w:rFonts w:ascii="TH SarabunPSK" w:hAnsi="TH SarabunPSK" w:cs="TH SarabunPSK"/>
          <w:sz w:val="32"/>
          <w:szCs w:val="32"/>
        </w:rPr>
        <w:t xml:space="preserve">Western China International Fair </w:t>
      </w:r>
      <w:r w:rsidRPr="00871F7F">
        <w:rPr>
          <w:rFonts w:ascii="TH SarabunPSK" w:hAnsi="TH SarabunPSK" w:cs="TH SarabunPSK"/>
          <w:sz w:val="32"/>
          <w:szCs w:val="32"/>
          <w:cs/>
        </w:rPr>
        <w:t>(</w:t>
      </w:r>
      <w:r w:rsidRPr="00871F7F">
        <w:rPr>
          <w:rFonts w:ascii="TH SarabunPSK" w:hAnsi="TH SarabunPSK" w:cs="TH SarabunPSK"/>
          <w:sz w:val="32"/>
          <w:szCs w:val="32"/>
        </w:rPr>
        <w:t>WCIF</w:t>
      </w:r>
      <w:r w:rsidRPr="00871F7F">
        <w:rPr>
          <w:rFonts w:ascii="TH SarabunPSK" w:hAnsi="TH SarabunPSK" w:cs="TH SarabunPSK"/>
          <w:sz w:val="32"/>
          <w:szCs w:val="32"/>
          <w:cs/>
        </w:rPr>
        <w:t>) ณ มณฑลเสฉวน ประเทศจีน นำผู้แทนการค้า (</w:t>
      </w:r>
      <w:r w:rsidRPr="00871F7F">
        <w:rPr>
          <w:rFonts w:ascii="TH SarabunPSK" w:hAnsi="TH SarabunPSK" w:cs="TH SarabunPSK"/>
          <w:sz w:val="32"/>
          <w:szCs w:val="32"/>
        </w:rPr>
        <w:t>Trade Mission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) ไปเจรจาการค้าในภูมิภาคลาตินอเมริกา (อาร์เจนตินา ชิลี บราซิล) เข้าร่วมงานแสดงสินค้า </w:t>
      </w:r>
      <w:r w:rsidRPr="00871F7F">
        <w:rPr>
          <w:rFonts w:ascii="TH SarabunPSK" w:hAnsi="TH SarabunPSK" w:cs="TH SarabunPSK"/>
          <w:sz w:val="32"/>
          <w:szCs w:val="32"/>
        </w:rPr>
        <w:t xml:space="preserve">Naturally Good Expo 2023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ณ เมืองซิดนีย์ ประเทศออสเตรเลีย และเข้าร่วมงานเทศกาลภาพยนตร์ </w:t>
      </w:r>
      <w:r w:rsidRPr="00871F7F">
        <w:rPr>
          <w:rFonts w:ascii="TH SarabunPSK" w:hAnsi="TH SarabunPSK" w:cs="TH SarabunPSK"/>
          <w:sz w:val="32"/>
          <w:szCs w:val="32"/>
        </w:rPr>
        <w:t xml:space="preserve">Annecy International Animation Film Festival 2023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871F7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) ผลักดันการเปิดจุดผ่านแดนถาวรไทย-ประเทศเพื่อนบ้าน</w:t>
      </w:r>
      <w:r w:rsidRPr="00871F7F">
        <w:rPr>
          <w:rFonts w:ascii="TH SarabunPSK" w:hAnsi="TH SarabunPSK" w:cs="TH SarabunPSK"/>
          <w:sz w:val="32"/>
          <w:szCs w:val="32"/>
          <w:cs/>
        </w:rPr>
        <w:t>ให้กลับมาเปิดทำการปกติได้ครบทั้ง</w:t>
      </w:r>
      <w:r w:rsidR="00F6509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71F7F">
        <w:rPr>
          <w:rFonts w:ascii="TH SarabunPSK" w:hAnsi="TH SarabunPSK" w:cs="TH SarabunPSK"/>
          <w:sz w:val="32"/>
          <w:szCs w:val="32"/>
        </w:rPr>
        <w:t xml:space="preserve">42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จุด ประกอบด้วย ไทย-ลาว </w:t>
      </w:r>
      <w:r w:rsidRPr="00871F7F">
        <w:rPr>
          <w:rFonts w:ascii="TH SarabunPSK" w:hAnsi="TH SarabunPSK" w:cs="TH SarabunPSK"/>
          <w:sz w:val="32"/>
          <w:szCs w:val="32"/>
        </w:rPr>
        <w:t xml:space="preserve">20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จุด ไทย-กัมพูชา </w:t>
      </w:r>
      <w:r w:rsidRPr="00871F7F">
        <w:rPr>
          <w:rFonts w:ascii="TH SarabunPSK" w:hAnsi="TH SarabunPSK" w:cs="TH SarabunPSK"/>
          <w:sz w:val="32"/>
          <w:szCs w:val="32"/>
        </w:rPr>
        <w:t xml:space="preserve">7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จุด ไทย-เมียนมา </w:t>
      </w:r>
      <w:r w:rsidRPr="00871F7F">
        <w:rPr>
          <w:rFonts w:ascii="TH SarabunPSK" w:hAnsi="TH SarabunPSK" w:cs="TH SarabunPSK"/>
          <w:sz w:val="32"/>
          <w:szCs w:val="32"/>
        </w:rPr>
        <w:t xml:space="preserve">6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จุด และไทย-มาเลเซีย </w:t>
      </w:r>
      <w:r w:rsidR="004F1F9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71F7F">
        <w:rPr>
          <w:rFonts w:ascii="TH SarabunPSK" w:hAnsi="TH SarabunPSK" w:cs="TH SarabunPSK"/>
          <w:sz w:val="32"/>
          <w:szCs w:val="32"/>
        </w:rPr>
        <w:t xml:space="preserve">9 </w:t>
      </w:r>
      <w:r w:rsidRPr="00871F7F">
        <w:rPr>
          <w:rFonts w:ascii="TH SarabunPSK" w:hAnsi="TH SarabunPSK" w:cs="TH SarabunPSK"/>
          <w:sz w:val="32"/>
          <w:szCs w:val="32"/>
          <w:cs/>
        </w:rPr>
        <w:t>จุด เพื่อให้อำนวยความสะดวกทางด้านการขนส่งสินค้าและสร้างโอกาสให้ผู้ประกอบการไทยขยายตลาดไปยังประเทศเพื่อนบ้าน</w:t>
      </w:r>
      <w:bookmarkEnd w:id="15"/>
    </w:p>
    <w:p w:rsidR="00B85316" w:rsidRPr="00871F7F" w:rsidRDefault="00B85316" w:rsidP="00E07C9A">
      <w:pPr>
        <w:tabs>
          <w:tab w:val="left" w:pos="1701"/>
          <w:tab w:val="left" w:pos="216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71F7F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bookmarkStart w:id="17" w:name="_Hlk141186633"/>
      <w:r w:rsidRPr="00871F7F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871F7F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แนวโน้มการส่งออกในระยะถัดไป</w:t>
      </w:r>
      <w:r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กระทรวงพาณิชย์ ประเมินว่า การส่งออกในช่วงครึ่งปีหลังมีแนวโน้มฟื้นตัวอย่างค่อยเป็นค่อยไป แม้ว่าจะยังมีความไม่แน่นอนของเศรษฐกิจประเทศคู่ค้า โดยเศรษฐกิจจีนฟื้นตัวได้ช้ากว่าที่ตลาดคาดการณ์ จากการบริโภคและการลงทุนที่ยังอ่อนแอ เศรษฐกิจยุโรปเปราะบางจาก</w:t>
      </w:r>
      <w:r w:rsidRPr="00871F7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อุปสงค์ภายในและตลาดแรงงานที่อ่อนแอ โดยเฉพาะตลาดเยอรมนี ฟินแลนด์ และเดนมาร์ก ที่มีระดับค่าครองชีพสูง ทำให้กิจกรรมทางเศรษฐกิจลดลง</w:t>
      </w:r>
      <w:r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ในขณะที่การถอนตัว</w:t>
      </w:r>
      <w:r w:rsidRPr="00871F7F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จากข้อตกลง</w:t>
      </w:r>
      <w:r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Black Sea Grain Initiative ขอ</w:t>
      </w:r>
      <w:r w:rsidR="00C97022"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งรัสเซีย และปัญหาภัยแล้งจากปราก</w:t>
      </w:r>
      <w:r w:rsidR="00C97022" w:rsidRPr="00871F7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ฏ</w:t>
      </w:r>
      <w:r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การณ์เอลนีโญ สร้างความกังวลต่อการตึงตัวของอุปทานอาหารโลก </w:t>
      </w:r>
      <w:bookmarkEnd w:id="16"/>
      <w:r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ซึ่งอาจจะกระทบต่อเงินเฟ้อและกำลังซื้อ</w:t>
      </w:r>
      <w:r w:rsidRPr="00871F7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ของประเทศคู่ค้า อย่างไรก็ดี มีปัจจัยสนับสนุนการส่งออก</w:t>
      </w:r>
      <w:r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จาก</w:t>
      </w:r>
      <w:r w:rsidRPr="00871F7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การเร่งเปิดตลาดศักยภาพเพื่อกระจายความเสี่ยงและลดผลกระทบจากการชะลอตัวของตลาดส่งออกหลัก</w:t>
      </w:r>
      <w:bookmarkStart w:id="18" w:name="_Hlk141186639"/>
      <w:bookmarkEnd w:id="17"/>
      <w:r w:rsidRPr="00871F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เช่น ตะวันออกกลาง ลาตินอเมริกา และแอฟริกา นอกจากนี้                     </w:t>
      </w:r>
      <w:r w:rsidRPr="00871F7F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เงินบาทที่มีแนวโน้มอ่อนค่าต่อเนื่องเป็นผลดีต่อผู้ประกอบการส่งออกสินค้าของไทย และความกังวลต่อการขาดแคลนอาหารทั่วโลกอาจเป็นปัจจัยผลักดันให้มูลค่าการส่งออกสินค้าเกษตรเพิ่มขึ้น</w:t>
      </w:r>
      <w:r w:rsidRPr="00871F7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จากปัจจัยด้านราคาเป็นสำคัญ</w:t>
      </w:r>
      <w:bookmarkEnd w:id="18"/>
    </w:p>
    <w:p w:rsidR="00B85316" w:rsidRDefault="00B85316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1CA1" w:rsidRPr="00317507" w:rsidRDefault="009F0898" w:rsidP="004F1F9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13.</w:t>
      </w:r>
      <w:r w:rsidR="00F61CA1"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การพิจารณารับรองวัดคาทอลิก ตามระเบียบสำนักนายกรัฐมนตรี ว่าด้วยแนวทางพิจารณาในการจัดตั้งวัดบาทหลวงโรมันคาทอลิก พ.ศ. 2564 </w:t>
      </w:r>
    </w:p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คณะรัฐมนตรีมีมติเห็นชอบตามที่กระทรวงวัฒนธรรม (วธ.) เสนอการรับรองวัดคาทอลิกเป็นวัดคาทอลิกตามระเบียบสำนักนายกรัฐมนตรี ว่าด้วยแนวทางพิจารณาในการจัดตั้งวัดบาทหลวงโรมันคาทอลิก </w:t>
      </w:r>
      <w:r w:rsidR="004F1F9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317507">
        <w:rPr>
          <w:rFonts w:ascii="TH SarabunPSK" w:hAnsi="TH SarabunPSK" w:cs="TH SarabunPSK"/>
          <w:sz w:val="32"/>
          <w:szCs w:val="32"/>
          <w:cs/>
        </w:rPr>
        <w:t>พ.ศ. 2564 (ระเบียบฯ) จำนวนวัด 49 วัด ทั้งนี้ ให้มีผลตั้งแต่วันที่ 23 สิงหาคม 2566 เป็นต้นไป</w:t>
      </w:r>
    </w:p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สาระสำคัญของเรื่อง </w:t>
      </w:r>
    </w:p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วธ. รายงานว่า</w:t>
      </w:r>
    </w:p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1. ระเบียบฯ มีผลใช้บังคับตั้งแต่วันที่ 15 มิถุนายน 2564 เพื่อกำหนดแนวทางในการพิจารณาจัดตั้งและรับรองวัดคาทอลิก</w:t>
      </w:r>
      <w:r w:rsidRPr="0031750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1 </w:t>
      </w:r>
      <w:r w:rsidRPr="00317507">
        <w:rPr>
          <w:rFonts w:ascii="TH SarabunPSK" w:hAnsi="TH SarabunPSK" w:cs="TH SarabunPSK"/>
          <w:sz w:val="32"/>
          <w:szCs w:val="32"/>
          <w:cs/>
        </w:rPr>
        <w:t>ให้สอดคล้องกับสถานการณ์ปัจจุบัน ซึ่งระเบียบดังกล่าวกำหนดให้มีคณะกรรมการพิจารณากลั่นกรองคำขอจัดตั้งวัดคาทอลิก (คณะกรรมการฯ) (รัฐมนตรีว่าการกระทรวงวัฒนธรรมเป็นประธาน) มีหน้าที่และอำนาจในการเสนอความเห็นต่อรัฐมนตรีว่าการกระทรวงวัฒนธรรม เพื่อประกอบการพิจารณาคำขอจัดตั้งวัดคาทอลิกและเสนอคณะรัฐมนตรีพิจารณารับรองวัดคาทอลิกต่อไป โดย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ที่ผ่านมาคณะรัฐมนตรีได้มีมติ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(23 สิงหาคม 2565, </w:t>
      </w:r>
      <w:r w:rsidR="004F1F9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17507">
        <w:rPr>
          <w:rFonts w:ascii="TH SarabunPSK" w:hAnsi="TH SarabunPSK" w:cs="TH SarabunPSK"/>
          <w:sz w:val="32"/>
          <w:szCs w:val="32"/>
          <w:cs/>
        </w:rPr>
        <w:t>8 พฤศจิกายน 2565, 21 กุมภาพันธ์ 2566 และ 16 พฤษภาคม 2566)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เห็นชอบการรับรองวัดคาทอลิกไปแล้วรวม 155 วัด </w:t>
      </w:r>
    </w:p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>2. วธ. (กรมการศาสนา) ได้หารือสำนักงานคณะกรรมการกฤษฎีกาเกี่ยวกับระยะเวลาการยื่นขอให้รับรองวัดคาทอลิกตามข้อ 16 แห่งระเบียบฯ ซึ่งคณะกรรมการกฤษฎีกา (คณะที่ 8) ได้พิจารณาแล้ว โดยมีความเห็นสรุปได้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61CA1" w:rsidRPr="00317507" w:rsidTr="0050520E">
        <w:tc>
          <w:tcPr>
            <w:tcW w:w="3775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ประเด็นหารือ</w:t>
            </w:r>
          </w:p>
        </w:tc>
        <w:tc>
          <w:tcPr>
            <w:tcW w:w="5575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ข้อพิจารณาของคณะกรรมการกฤษฎีกา</w:t>
            </w:r>
          </w:p>
        </w:tc>
      </w:tr>
      <w:tr w:rsidR="00F61CA1" w:rsidRPr="00317507" w:rsidTr="0050520E">
        <w:tc>
          <w:tcPr>
            <w:tcW w:w="3775" w:type="dxa"/>
          </w:tcPr>
          <w:p w:rsidR="00F61CA1" w:rsidRPr="00317507" w:rsidRDefault="00F61CA1" w:rsidP="004F1F9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(1) กำหนดระยะเวลาให้มิซซังยื่นคำขอให้รับรองวัดคาทอลิกภายในระยะเวลาสองปีนับแต่วันที่ระเบียบฯ ใช้บังคับ (ภายในวันที่ 15 มิถุนายน 2566) สามารถขยายได้หรือไม่ หากขยายได้ต้องดำเนินการอย่างไร</w:t>
            </w:r>
          </w:p>
        </w:tc>
        <w:tc>
          <w:tcPr>
            <w:tcW w:w="5575" w:type="dxa"/>
          </w:tcPr>
          <w:p w:rsidR="00F61CA1" w:rsidRPr="00317507" w:rsidRDefault="00F61CA1" w:rsidP="004F1F9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 “ระยะเวลาสองปี” ไว้ในข้อ 16 มีลักษณะเป็นเงื่อนเวลาที่กำหนดขึ้นสำหรับใช้เฉพาะการดำเนินการยื่นคำขอรับรองดังกล่าวและไม่ได้มีความใดในระเบียบฯ ที่อาจตีความได้ว่า หลักเกณฑ์การขอรับรองวัดคาทอลิกตามข้อ 16 จะคงอยู่ไปตลอดจนกว่าจะได้มีการยื่นคำขอรับรองและการพิจารณารับรองวัดคาทอลิกทั้งหมดที่มีอยู่ในวันก่อนวันที่ระเบียบฯ ใช้บังคับจนแล้วเสร็จ ดังนั้น การ</w:t>
            </w: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ยื่นคำขอให้รับรองวัดคาทอลิกตามข้อ 16 ต้องดำเนินการให้แล้วเสร็จภายในระยะเวลาสองปีนับแต่วันที่ระเบียบฯ มีผลใช้บังคับ</w:t>
            </w: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อย่างไรก็ดี หากรัฐบาลมีนโยบายที่จะยกเว้นการใช้บังคับหลักเกณฑ์การจัดตั้งวัดคาทอลิกให้แก่วัดคาทอลิกที่มีอยู่ในวันก่อนวันที่ระเบียบฯ ใช้บังคับตามข้อ 16 ต่อไป ก็สามารถกระทำได้โดยการแก้ไขเพิ่มเติมระเบียบดังกล่าวเพื่อกำหนดให้มีการขยายระยะเวลาสิ้นสุดออกไปเกินสองปีหรือยกเลิกข้อกำหนดระยะเวลาในข้อ 16 </w:t>
            </w:r>
          </w:p>
        </w:tc>
      </w:tr>
      <w:tr w:rsidR="00F61CA1" w:rsidRPr="00317507" w:rsidTr="0050520E">
        <w:tc>
          <w:tcPr>
            <w:tcW w:w="3775" w:type="dxa"/>
          </w:tcPr>
          <w:p w:rsidR="00F61CA1" w:rsidRPr="00317507" w:rsidRDefault="00F61CA1" w:rsidP="004F1F9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(2) กรณีไม่สามารถขยายระยะเวลาได้ หากมิซซังได้ยื่นคำขอให้รับรองวัดคาทอลิกทั้งหมดต่อกรมการศาสนาภายในระยะเวลาสองปีนับแต่วันที่ระเบียบฯ ใช้บังคับแล้ว กรมการศาสนาและพนักงานเจ้าหน้าที่</w:t>
            </w: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สามารถดำเนินการตามขั้นตอนต่าง ๆ ในการรับรองวัดคาทอลิกนั้น เมื่อเกินระยะเวลาดังกล่าวได้หรือไม่ และจะมีผลทางกฎหมายต่อสถานะของวัดคาทอลิกที่ได้รับการรับรองหรือไม่</w:t>
            </w:r>
          </w:p>
        </w:tc>
        <w:tc>
          <w:tcPr>
            <w:tcW w:w="5575" w:type="dxa"/>
          </w:tcPr>
          <w:p w:rsidR="00F61CA1" w:rsidRPr="00317507" w:rsidRDefault="00F61CA1" w:rsidP="004F1F9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การกำหนดระยะเวลา “ภายในสองปีนับแต่วันที่ระเบียบนี้ใช้บังคับ” ตามข้อ 16 วรรคหนึ่ง </w:t>
            </w: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ารกำหนดเงื่อนเวลาเพื่อให้มิซซังโดยความเห็นชอบของสภาประมุขบาทหลวงโรมันคาทอลิกแห่งประเทศไทยได้ดำเนินการยื่นคำขอให้รับรองวัดคาทอลิกที่มีอยู่ในวันก่อนวันที่ระเบียบฯ ใช้บังคับมิใช่</w:t>
            </w: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กำหนดระยะเวลาให้กรมการศาสนาและพนักงานเจ้าหน้าที่ต้องดำเนินการพิจารณาคำขอให้แล้วเสร็จภายในระยะเวลาดังกล่าว </w:t>
            </w: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หากมิซซังโดยความเห็นชอบของสภาประมุขบาทหลวงโรมันคาทอลิกแห่งประเทศไทยได้ยื่นคำขอให้รับรองวัดคาทอลิกใดต่อกรมการศาสนาและพนักงานเจ้าหน้าที่ย่อมสามารถพิจารณาคำขอดังกล่าวที่ได้ยื่นไว้และอยู่ระหว่างการพิจารณาต่อไปได้แม้จะพ้นระยะเวลาตามที่กำหนดในข้อ 16 แห่งระเบียบฯ แล้ว และผลการพิจารณาคำขอที่ออกภายหลังระยะเวลาดังกล่าวไม่มีผลกระทบทางกฎหมายต่อสถานะของวัดคาทอลิกที่จะได้รับการรับรอง (วัดที่เสนอคณะรัฐมนตรีครั้งนี้ยื่นคำขอให้รับรองวัดคาทอลิกก่อนวันที่ 15 มิถุนายน 2566)</w:t>
            </w:r>
          </w:p>
        </w:tc>
      </w:tr>
      <w:tr w:rsidR="00F61CA1" w:rsidRPr="00317507" w:rsidTr="0050520E">
        <w:tc>
          <w:tcPr>
            <w:tcW w:w="3775" w:type="dxa"/>
          </w:tcPr>
          <w:p w:rsidR="00F61CA1" w:rsidRPr="00317507" w:rsidRDefault="00F61CA1" w:rsidP="004F1F9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(3) คำขอให้รับรองวัดคาทอลิกที่มิซซังได้ยื่นภายในระยะเวลาสองปี สามารถแก้ไขข้อมูลหรือยื่นเอกสารประกอบเพิ่มเติมให้ถูกต้องครบถ้วนภายหลังเมื่อพ้นระยะเวลาสองปีได้หรือไม่ และพนักงานเจ้าหน้าที่สามารถดำเนินการตามขั้นตอนเพื่อให้มีการรับรองวัดคาทอลิกเช่นเดียวกับคำขอที่ยื่นถูกต้องตั้งแต่แรกได้หรือไม่</w:t>
            </w:r>
          </w:p>
        </w:tc>
        <w:tc>
          <w:tcPr>
            <w:tcW w:w="5575" w:type="dxa"/>
          </w:tcPr>
          <w:p w:rsidR="00F61CA1" w:rsidRPr="00317507" w:rsidRDefault="00F61CA1" w:rsidP="004F1F94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ยื่นคำขอให้รับรองวัดคาทอลิกต้องยื่นคำขอพร้อมด้วยเอกสารหลักฐานที่แสดงข้อมูลและรายละเอียดดังกล่าวให้ครบถ้วนภายในระยะเวลาที่กำหนดในข้อ 16 ซึ่งกรมการศาสนาสมควรทำความเข้าใจกับผู้ยื่นคำขอให้ชัดเจนว่า ประสงค์ที่จะให้ผู้ยื่นคำขอแสดงเอกสารหลักฐานใดเพื่อที่จะได้จัดเตรียมข้อมูลดังกล่าวยื่นมาพร้อมกับคำขอเพื่อไม่ให้เกิดปัญหาการประวิงเวลาหรือขยายเวลาการยื่นเอกสารประกอบการพิจารณาโดยปริยาย อย่างไรก็ดี </w:t>
            </w: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หากในชั้นการพิจารณาของกรมการศาสนาหรือพนักงานเจ้าหน้าที่เห็นว่า มีความจำเป็นต้องให้มีการแก้ไขข้อมูลหรือยื่นเอกสารประกอบเพิ่มเติมเมื่อพ้นกำหนดระยะเวลาสองปี ก็อาจกระทำได้ โดยต้องปฏิบัติตามพระราชบัญญัติการอำนวยความสะดวกในการพิจารณาอนุญาตของทางราชการ พ.ศ. 2558</w:t>
            </w: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 xml:space="preserve">2 </w:t>
            </w: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โดยเคร่งครัด และเมื่อมีการแก้ไขคำขอหรือได้รับเอกสารเพิ่มเติมแล้ว กรมการศาสนาหรือพนักงานเจ้าหน้าที่สามารถดำเนินการตามขั้นตอนเพื่อให้มีการรับรองวัดคาทอลิกได้</w:t>
            </w:r>
          </w:p>
        </w:tc>
      </w:tr>
    </w:tbl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3. ต่อมาคณะกรรมการฯ ในคราวประชุมครั้งที่ 3/2566 เมื่อวันที่ 5 กรกฎาคม 2566 ได้พิจารณาคำขอให้รับรองวัดคาทอลิกทั้ง 49 วัด แล้วเห็นว่าวัดคาทอลิกดังกล่าวเป็นไปตามหลักเกณฑ์ที่ระบุไว้ในข้อที่ 16 แห่งระเบียบดังกล่าวประกอบด้วย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ได้รับความเห็นชอบให้ยื่นคำขอรับรองวัดคาทอลิกจากสภาประมุขบาทหลวงโรมันคาทอลิกแห่งประเทศไทย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มีข้อมูลที่ตั้งวัด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มีข้อมูลที่ดินที่ตั้งและการอนุญาตให้ใช้ที่ดิน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มีรายชื่อบาทหลวงซึ่งจะไปประกอบศาสนกิจประจำ ณ วัดคาทอลิก และ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(5) 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มีข้อมูลอื่นที่จำเป็นเกี่ยวกับการรับรองวัดคาทอลิก เช่น มีใบอนุญาตหรือใบรับรองการก่อสร้างอาคารหรือเอกสารรับรองความมั่นคงแข็งแรงของอาคารวัด/มีระบบสาธารณูปโภคพื้นฐานที่เอื้อต่อการประกอบศาสนพิธีและการพำนัก/มีสถานที่ สิ่งปลูกสร้าง และอุปกรณ์ ซึ่งจำเป็นแก่การประกอบศาสนกิจและการพำนักครบถ้วน/วัดได้ดำเนินงานตามภารกิจของมิซซังในด้านต่าง ๆ เช่น </w:t>
      </w:r>
      <w:r w:rsidR="008A1EC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17507">
        <w:rPr>
          <w:rFonts w:ascii="TH SarabunPSK" w:hAnsi="TH SarabunPSK" w:cs="TH SarabunPSK"/>
          <w:sz w:val="32"/>
          <w:szCs w:val="32"/>
          <w:cs/>
        </w:rPr>
        <w:t>ด้านอภิบาลคริสตชนและด้านเผยแผ่ธรรมเรียบร้อยแล้ว ดังนั้น จึงมีมติ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ให้เสนอคำขอให้รับรองวัดคาทอลิกรวมจำนวน 49 วัด ต่อคณะรัฐมนตรี เพื่อพิจารณา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ให้การรับรองตามนัยระเบียบดังกล่าว</w:t>
      </w:r>
    </w:p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4. รายละเอียดของวัดคาทอลิก จำนวน 49 วัด สรุปได้ ดังนี้ </w:t>
      </w:r>
    </w:p>
    <w:p w:rsidR="00F61CA1" w:rsidRPr="00317507" w:rsidRDefault="00F61CA1" w:rsidP="004F1F94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4.1 รายละเอียดของวัดจำแนกเป็นรายจังหวัด</w:t>
      </w:r>
    </w:p>
    <w:p w:rsidR="00F61CA1" w:rsidRPr="00317507" w:rsidRDefault="00F61CA1" w:rsidP="00E07C9A">
      <w:pPr>
        <w:spacing w:after="0" w:line="36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 xml:space="preserve">หน่วย : แห่ง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จำนวนวัด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จำนวนวัด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กรุงเทพมหานคร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ปัตตานี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สมุทรปราการ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ยะลา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จันทบุรี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สุรินทร์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เพชรบูรณ์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ศรีสะเกษ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ลำปาง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เชียงราย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อำนาจเจริญ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ชุมพร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กาฬสินธุ์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พังงา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สกลนคร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ภูเก็ต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นครพนม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F61CA1" w:rsidRPr="00317507" w:rsidTr="0050520E"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ตรัง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มุกดาหาร</w:t>
            </w:r>
          </w:p>
        </w:tc>
        <w:tc>
          <w:tcPr>
            <w:tcW w:w="2338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F61CA1" w:rsidRPr="00317507" w:rsidTr="0050520E">
        <w:trPr>
          <w:gridAfter w:val="2"/>
          <w:wAfter w:w="4676" w:type="dxa"/>
        </w:trPr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</w:p>
        </w:tc>
        <w:tc>
          <w:tcPr>
            <w:tcW w:w="233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</w:tbl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4.2 ประโยชน์ของวัดคาทอลิกที่มีต่อชุมชน/ท้องถิ่น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4.2.1 เป็นสถานที่ปฏิบัติศาสนกิจเพื่อความสงบและการพัฒนาจิตใจ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4.2.2 เป็นสถานที่พบปะพูดคุยของคนในชุมชนเมื่อมาประกอบศาสนกิจ ส่งผลให้เกิดความสามัคคีในชุมชน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4.2.3 ใช้สถานที่ของวัดเป็นที่ออกกำลังกาย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4.2.4 เป็นแหล่งศึกษาด้านวัฒนธรรมประเพณีของคาทอลิกแก่นักเรียนและประชาชนทั่วไป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4.2.5 เป็นแหล่งเรียนรู้พระธรรมคำสอนคริสต์ศาสนาและฝึกอบรมพัฒนาการเป็นพลเมืองที่ดีให้กับประชาชนชาวไทย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</w:rPr>
        <w:t xml:space="preserve">__________________________ 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vertAlign w:val="superscript"/>
        </w:rPr>
        <w:t xml:space="preserve">1 </w:t>
      </w:r>
      <w:r w:rsidRPr="00317507">
        <w:rPr>
          <w:rFonts w:ascii="TH SarabunPSK" w:hAnsi="TH SarabunPSK" w:cs="TH SarabunPSK"/>
          <w:sz w:val="32"/>
          <w:szCs w:val="32"/>
          <w:cs/>
        </w:rPr>
        <w:t>การรับรองวัดคาทอลิกจะทำให้วัดได้รับการสนับสนุนงบประมาณจากภาครัฐเพื่อการดำเนินโครงการหรือกิจกรรมที่เกี่ยวข้องกับศาสนสถาน เช่น โครงการเงินอุดหนุนกิจกรรมบูรณะศาสนสถาน รวมทั้งได้รับสิทธิประโยชน์ทางภาษีหรือการหักลดหย่อนค่าใช้จ่ายต่าง ๆ เช่น การยกเว้นภาษีที่ดินและสิ่งปลูกสร้างและการได้รับประโยชน์จากการลดหย่อนภาษีของคริสต์ศาสนิกชนที่บริจาคเงินให้แก่วัด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317507">
        <w:rPr>
          <w:rFonts w:ascii="TH SarabunPSK" w:hAnsi="TH SarabunPSK" w:cs="TH SarabunPSK"/>
          <w:sz w:val="32"/>
          <w:szCs w:val="32"/>
          <w:cs/>
        </w:rPr>
        <w:t>มาตรา 7 ของพระราชบัญญัติการอำนวยความสะดวกในการพิจารณาอนุญาตของทางราชการ พ.ศ. 2558 บัญญัติว่าในกรณีที่มีกฎหมายกำหนดให้การกระทำใดจะต้องได้รับอนุญาต ผู้อนุญาตจะต้องจัดทำคู่มือสำหรับประชาชน ซึ่งอย่างน้อยต้องประกอบด้วย หลักเกณฑ์ วิธีการ และเงื่อนไข (ถ้ามี) ในการยื่นคำขอ ขั้นตอนและระยะเวลาในการพิจารณาอนุญาตและรายการเอกสารหรือหลักฐานที่ผู้ขออนุญาตจะต้องยื่นมาพร้อมกับคำขอ และจะกำหนดให้ยื่นคำขอผ่านทางสื่ออิเล็กทรอนิกส์แทนการมายื่นคำขอด้วยตนเองก็ได้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  <w:t>คู่มือสำหรับประชาชนตามวรรคหนึ่งให้ปิดประกาศไว้ ณ สถานที่ที่กำหนดให้ยื่นคำขอและเผยแพร่ทางสื่ออิเล็กทรอนิกส์ และเมื่อประชาชนประสงค์จะได้สำเนาคู่มือดังกล่าว ให้พนักงานเจ้าหน้าที่จัดสำเนาให้โดยคิดค่าใช้จ่ายตามควรแก่กรณีก็ได้ ในกรณีเช่นนั้นให้ระบุค่าใช้จ่ายดังกล่าวไว้ในคู่มือสำหรับประชาชนด้วย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61CA1" w:rsidRPr="00317507" w:rsidRDefault="009F0898" w:rsidP="008A1EC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F61CA1"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รายงานการประเมินผลการดำเนินงานและความคุ้มค่าในการจัดประชารัฐสวัสดิการ ประจำปี</w:t>
      </w:r>
      <w:r w:rsidR="008A1E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F61CA1"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2565 และรายงานการสำรวจความพึงพอใจในการจัดประชารัฐสวัสดิการ จากผู้มีบัตรสวัสดิการแห่งรัฐและผู้ได้รับบริการทางสังคม ประจำปี พ.ศ. 2565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คณะรัฐมนตรีรับทราบตามที่คณะกรรมการประชารัฐสวัสดิการเพื่อเศรษฐกิจฐานรากและสังคม (คณะกรรมการฯ) เสนอ รายงานการประเมินผลการดำเนินงานและความคุ้มค่าในการจัดประชารัฐสวัสดิการ ประจำปี พ.ศ. 2565 (รายงานการประเมินผลฯ) และรายงานการสำรวจความพึงพอใจในการจัดประชารัฐสวัสดิการจากผู้มีบัตร</w:t>
      </w:r>
      <w:r w:rsidRPr="00317507">
        <w:rPr>
          <w:rFonts w:ascii="TH SarabunPSK" w:hAnsi="TH SarabunPSK" w:cs="TH SarabunPSK"/>
          <w:sz w:val="32"/>
          <w:szCs w:val="32"/>
          <w:cs/>
        </w:rPr>
        <w:lastRenderedPageBreak/>
        <w:t>สวัสดิการแห่งรัฐและผู้ได้รับบริการทางสังคม ประจำปี พ.ศ. 2565 (รายงานการสำรวจความพึงพอใจฯ) [เป็นการดำเนินการตามพระราชบัญญัติการจัดประชารัฐสวัสดิการเพื่อเศรษฐกิจฐานรากและสังคม พ.ศ. 2562 มาตรา 8 (5)</w:t>
      </w:r>
      <w:r w:rsidR="008A1EC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ที่บัญญัติให้คณะกรรมการฯ ประเมินผลการดำเนินงานและความคุ้มค่าในการจัดประชารัฐสวัสดิการอย่างน้อยปีละ</w:t>
      </w:r>
      <w:r w:rsidR="008A1EC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1 ครั้ง พร้อมทั้งรายงานผลการประเมินดังกล่าวต่อคณะรัฐมนตรี ทั้งนี้ หลักเกณฑ์และวิธีการประเมินผลการดำเนินงานและความคุ้มค่าในการจัดประชารัฐสวัสดิการให้เป็นไปตามที่คณะรัฐมนตรีกำหนด ซึ่งคณะรัฐมนตรีได้มีมติ (1 กุมภาพันธ์ 2565) เห็นชอบหลักเกณฑ์และวิธีการประเมินผลฯ แล้ว โดยต้องแสดงรายละเอียดของการจัดประชารัฐสวัสดิการ เช่น จำนวนผู้ได้รับประชารัฐสวัสดิการและต้นทุนหรือมูลค่าในการจัดประชารัฐสวัสดิการ และผลประโยชน์ของการจัดประชารัฐสวัสดิการ] ทั้งนี้คณะกรรมการฯ มีมติเมื่อวันที่ 8 มิถุนายน 2566 เห็นชอบรายงานประเมินผลฯ และรายงานการสำรวจความพึงพอใจฯ แล้ว สรุปสาระสำคัญได้ ดังนี้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รายงานการประเมินผลฯ ปี 2565 </w:t>
      </w:r>
      <w:r w:rsidRPr="00317507">
        <w:rPr>
          <w:rFonts w:ascii="TH SarabunPSK" w:hAnsi="TH SarabunPSK" w:cs="TH SarabunPSK"/>
          <w:sz w:val="32"/>
          <w:szCs w:val="32"/>
          <w:cs/>
        </w:rPr>
        <w:t>โดยใช้ข้อมูลในการประเมินผลจากข้อมูลที่เกี่ยวกับบัตรสวัสดิการแห่งรัฐ ตั้งแต่วันที่ 1 ตุลาคม 2564-30 กันยายน 2565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7507">
        <w:rPr>
          <w:rFonts w:ascii="TH SarabunPSK" w:hAnsi="TH SarabunPSK" w:cs="TH SarabunPSK"/>
          <w:sz w:val="32"/>
          <w:szCs w:val="32"/>
          <w:cs/>
        </w:rPr>
        <w:t>และข้อมูลจำนวนเงินงบประมาณที่กองทุน</w:t>
      </w:r>
      <w:r w:rsidR="008A1EC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ประชารัฐสวัสดิการเพื่อเศรษฐกิจฐานรากและสังคม (กองทุนประชารัฐฯ) ได้รับจัดสรรในปีงบประมาณ พ.ศ. 2565 สรุปผลได้ ดังนี้ 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ข้อมูลเกี่ยวกับการใช้บัตรสวัสดิการแห่งรัฐของปี 2565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ในปีงบประมาณ พ.ศ. 2565 ผู้มีบัตรสวัสดิการแห่งรัฐ มีจำนวน 13.26 ล้านคน 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โดยได้รับการจัดประชารัฐสวัสดิการผ่านบัตรสวัสดิการแห่งรัฐ จำนวน 5 สวัสดิการ ได้แก่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(1) ค่าซื้อสินค้าอุปโภคบริโภค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วงเงิน 200-300 บาท/คน/เดือน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(2) ส่วนลดค่าซื้อก๊าซหุงต้ม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วงเงิน 45 บาท/คน/3 เดือน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(3) ค่าโดยสารสาธารณะ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ได้แก่ ค่ารถโดยสารประจำทางขององค์การขนส่งมวลชนกรุงเทพ (ขสมก.) และรถไฟฟ้า วงเงิน 500 บาท/คน/เดือน ค่ารถโดยสารของบริษัท ขนส่ง จำกัด (บขส.) วงเงิน 500 บาท/คน/เดือน และค่ารถโดยสารรถไฟ วงเงิน 500 บาท/คน/เดือน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(4) ค่าสาธารณูปโภคพื้นฐาน </w:t>
      </w:r>
      <w:r w:rsidRPr="00317507">
        <w:rPr>
          <w:rFonts w:ascii="TH SarabunPSK" w:hAnsi="TH SarabunPSK" w:cs="TH SarabunPSK"/>
          <w:sz w:val="32"/>
          <w:szCs w:val="32"/>
          <w:cs/>
        </w:rPr>
        <w:t>ได้แก่ ค่าไฟฟ้า ไม่เกิน 315 บาท/ครัวเรือน/เดือน และ</w:t>
      </w:r>
      <w:r w:rsidR="008A1EC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ค่าน้ำประปา ไม่เกิน 100 บาท/ครัวเรือน/เดือน (จะโอนจะจ่ายเงินเข้าบัตรสวัสดิการแห่งรัฐตามค่าบริการที่จ่ายจริง) และ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(5) ค่าเพิ่มเบี้ยความพิการ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วงเงิน 200 บาท/คน/เดือน ส่งผลให้ผู้มีบัตรสวัสดิการแห่งรัฐที่ลงทะเบียนในเขตกรุงเทพมหานคร (กทม.) และปริมณฑลได้รับวงเงินช่วยเหลือ จำนวน 2,330-2,430 บาท/คน/เดือน และผู้มีบัตรสวัสดิการแห่งรัฐที่ลงทะเบียนในเขตพื้นที่จังหวัดอื่น ๆ ได้รับวงเงินช่วยเหลือ จำนวน 1,830-1,930 บาทต่อคนต่อเดือน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รวมมูลค่าในการจัดประชารัฐสวัสดิการ จำนวน 46,930.81 ล้านบาท</w:t>
      </w:r>
      <w:r w:rsidRPr="00317507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ในปีงบประมาณ พ.ศ. 2565 ผู้มีบัตรสวัสดิการแห่งรัฐได้ใช้สิทธิสวัสดิการรวมถึงวงเงินที่ใช้สิทธิสวัสดิการของวงเงินที่ได้รับ สรุปได้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รายการสวัสดิการ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อัตราการใช้สิทธิเปรียบเทียบกับผู้ได้รับสิทธิทั้งหมด </w:t>
            </w:r>
          </w:p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อัตรามูลค่าการใช้สิทธิเปรียบเทียบกับมูลค่าวงเงินสิทธิที่ได้รับ (ร้อยละ)</w:t>
            </w:r>
          </w:p>
        </w:tc>
      </w:tr>
      <w:tr w:rsidR="00F61CA1" w:rsidRPr="00317507" w:rsidTr="0050520E">
        <w:tc>
          <w:tcPr>
            <w:tcW w:w="9350" w:type="dxa"/>
            <w:gridSpan w:val="3"/>
          </w:tcPr>
          <w:p w:rsidR="00F61CA1" w:rsidRPr="00317507" w:rsidRDefault="00F61CA1" w:rsidP="00E07C9A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ค่าซื้อสินค้าอุปโภคบริโภค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ind w:left="155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1) วงเงิน 200 บาท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98.21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99.92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ind w:left="245" w:hanging="65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2) วงเงิน 300 บาท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98.68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99.91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ส่วนลดค่าซื้อก๊าซหุงต้ม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24.48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99.75</w:t>
            </w:r>
          </w:p>
        </w:tc>
      </w:tr>
      <w:tr w:rsidR="00F61CA1" w:rsidRPr="00317507" w:rsidTr="0050520E">
        <w:tc>
          <w:tcPr>
            <w:tcW w:w="9350" w:type="dxa"/>
            <w:gridSpan w:val="3"/>
          </w:tcPr>
          <w:p w:rsidR="00F61CA1" w:rsidRPr="00317507" w:rsidRDefault="00F61CA1" w:rsidP="00E07C9A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ค่ารถโดยสารสาธารณะ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ind w:left="155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1) รถไฟ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0.37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52.26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ind w:left="155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2) บขส.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0.10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85.83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ind w:left="155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3) ขนส่งในเขต กทม.และปริมณฑล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10.05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33.02</w:t>
            </w:r>
          </w:p>
        </w:tc>
      </w:tr>
      <w:tr w:rsidR="00F61CA1" w:rsidRPr="00317507" w:rsidTr="0050520E">
        <w:tc>
          <w:tcPr>
            <w:tcW w:w="9350" w:type="dxa"/>
            <w:gridSpan w:val="3"/>
          </w:tcPr>
          <w:p w:rsidR="00F61CA1" w:rsidRPr="00317507" w:rsidRDefault="00F61CA1" w:rsidP="00E07C9A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(4) ค่าสาธารณูปโภค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ind w:left="155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1) ค่าไฟฟ้า*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7.98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61CA1" w:rsidRPr="00317507" w:rsidTr="0050520E">
        <w:tc>
          <w:tcPr>
            <w:tcW w:w="3116" w:type="dxa"/>
          </w:tcPr>
          <w:p w:rsidR="00F61CA1" w:rsidRPr="00317507" w:rsidRDefault="00F61CA1" w:rsidP="00E07C9A">
            <w:pPr>
              <w:spacing w:line="360" w:lineRule="exact"/>
              <w:ind w:left="155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2) ค่าน้ำประปา</w:t>
            </w:r>
            <w:r w:rsidRPr="0031750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2.24</w:t>
            </w:r>
          </w:p>
        </w:tc>
        <w:tc>
          <w:tcPr>
            <w:tcW w:w="3117" w:type="dxa"/>
          </w:tcPr>
          <w:p w:rsidR="00F61CA1" w:rsidRPr="00317507" w:rsidRDefault="00F61CA1" w:rsidP="00E07C9A">
            <w:pPr>
              <w:spacing w:line="36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750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*หมายเหตุ </w:t>
      </w:r>
      <w:r w:rsidRPr="00317507">
        <w:rPr>
          <w:rFonts w:ascii="TH SarabunPSK" w:hAnsi="TH SarabunPSK" w:cs="TH SarabunPSK"/>
          <w:sz w:val="32"/>
          <w:szCs w:val="32"/>
          <w:cs/>
        </w:rPr>
        <w:t>กองทุนประชารัฐฯ ไม่ได้มีการตั้งวงเงินค่าไฟฟ้าและค่าน้ำประปาให้แก่ผู้มีบัตรสวัสดิการแห่งรัฐในแต่ละเดือน เนื่องจากการสนับสนุนค่าใช้จ่ายดังกล่าว ผู้มีบัตรสวัสดิการแห่งรัฐต้องชำระค่าบริการในแต่ละเดือนด้วยตนเองและกระทรวงการคลัง โดยกรมบัญชีกลางจะโอนเงินคืนเข้าบัตรสวัสดิการแห่งรัฐตามค่าบริการที่จ่ายจริง จึงไม่มีอัตราส่วนมูลค่าการใช้เปรียบเทียบกับวงเงินสำหรับสวัสดิการดังกล่าว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ทั้งนี้ เมื่อพิจารณาอัตราการใช้ประโยชน์จากการจัดหาประชารัฐสวัสดิการพบว่า ผู้มีบัตรสวัสดิการแห่งรัฐ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ใช้สิทธิเกี่ยวกับค่าซื้อสินค้าอุปโภคสูงที่สุด </w:t>
      </w:r>
      <w:r w:rsidRPr="00317507">
        <w:rPr>
          <w:rFonts w:ascii="TH SarabunPSK" w:hAnsi="TH SarabunPSK" w:cs="TH SarabunPSK"/>
          <w:sz w:val="32"/>
          <w:szCs w:val="32"/>
          <w:cs/>
        </w:rPr>
        <w:t>และส่วนใหญ่มีการ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ใช้วงเงินเกือบเต็มจำนวนในคราวเดียว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รองลงมาคือ ส่วนลดค่าซื้อก๊าซหุงต้ม ซึ่งสะท้อนให้เห็นว่า สวัสดิการดังกล่าวสามารถบรรเทาภาระค่าใช้จ่ายและบรรเทาภาระค่าครองชีพให้แก่ผู้มีบัตรสวัสดิการได้ และเป็นไปตามวัตถุประสงค์ของการจัดประชารัฐสวัสดิการอย่างแท้จริง ขณะที่สวัสดิการอื่น ๆ ที่มีจำนวนผู้ใช้สิทธิน้อยกว่าจำนวนผู้ใช้สิทธิของวงเงินค่าซื้อสินค้าอุปโภคบริโภค โดยเฉพาะสวัสดิการค่าโดยสารรถสาธารณะ เนื่องจากมีข้อจำกัดหลายประการ ดังนี้ 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1.2.1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ประเภทรถโดยสารสาธารณะ</w:t>
      </w:r>
      <w:r w:rsidRPr="00317507">
        <w:rPr>
          <w:rFonts w:ascii="TH SarabunPSK" w:hAnsi="TH SarabunPSK" w:cs="TH SarabunPSK"/>
          <w:sz w:val="32"/>
          <w:szCs w:val="32"/>
          <w:cs/>
        </w:rPr>
        <w:t>ที่สามารถใช้กับบัตรสวัสดิการแห่งรัฐมีจำนวนน้อยเมื่อเทียบกับระบบขนส่งสาธารณะทั่วไปที่ผู้มีบัตรสวัสดิการสามารถใช้ได้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1.2.2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ข้อจำกัดด้านพื้นที่การใช้บริการ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โดยปัจจุบันพบว่าผู้มีบัตรสวัสดิการที่ลงทะเบียนเข้าร่วมโครงการลงทะเบียนเพื่อสวัสดิการแห่งรัฐ ปี 2560 และปี 2561 นอกเขต กทม. และปริมณฑล ไม่สามารถใช้บริการระบบขนส่งสาธารณะใน กทม. ได้ ส่งผลให้มีผู้ใช้ระบบขนส่งสาธารณะใน กทม. น้อย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1.2.3 การใช้สวัสดิการของผู้มีบัตรสวัสดิการแห่งรัฐจาก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การกำหนดวงเงินแยกรายประเภทรถโดยสาร </w:t>
      </w:r>
      <w:r w:rsidRPr="00317507">
        <w:rPr>
          <w:rFonts w:ascii="TH SarabunPSK" w:hAnsi="TH SarabunPSK" w:cs="TH SarabunPSK"/>
          <w:sz w:val="32"/>
          <w:szCs w:val="32"/>
          <w:cs/>
        </w:rPr>
        <w:t>ส่งผลให้ผู้มีบัตรสวัสดิการแห่งรัฐสูญเสียวงเงินรถโดยสารสาธารณะในส่วนที่ไม่ได้ใช้ ซึ่งจะเห็นได้ว่า ประสิทธิภาพในการเข้าถึงสวัสดิการอาจจะยังไม่เป็นไปตามวัตถุประสงค์ของการจัดประชารัฐสวัสดิการ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ผลประโยชน์และความคุ้มค่าของการจัดประชารัฐสวัสดิการ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ผลประโยชน์ทางตรง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เป็นการลดภาระค่าครองชีพและบรรเทาภาระค่าใช้จ่ายที่จำเป็นให้แก่ผู้มีบัตรสวัสดิการแห่งรัฐ จำนวน 13.26 ล้านคน โดยในปีงบประมาณ พ.ศ. 2565 ผู้มีบัตรสวัสดิการแห่งรัฐที่อยู่ในเขต กทม. และปริมณฑลได้รับผลประโยชน์อยู่ที่ 2,330-2,430 บาท/คน/เดือน ขณะที่ผู้มีบัตรสวัสดิการแห่งรัฐที่อยู่ในพื้นที่จังหวัดอื่น ๆ ได้รับผลประโยชน์อยู่ที่ 1,830-1,930 บาท/คน/เดือน และในส่วน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ผลประโยชน์ทางอ้อม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ในปีงบประมาณ พ.ศ. 2565 มีการใช้จ่ายเงินกองทุนประชารัฐฯ เพื่อเป็นวงเงินเพื่อซื้อสินค้าบริโภคอุปโภคที่จำเป็น จำนวน 43,303.15 ล้านบาท ก่อให้เกิดการกระตุ้นเศรษฐกิจผ่านการบริโภคของภาคเอกชนเป็นจำนวนทั้งสิ้นประมาณ 75,347.48 ล้านบาท และเมื่อพิจารณาความคุ้มค่าของการจัดประชารัฐสวัสดิการ เมื่อนำมาคำนวนแล้ว</w:t>
      </w:r>
      <w:r w:rsidRPr="0031750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317507">
        <w:rPr>
          <w:rFonts w:ascii="TH SarabunPSK" w:hAnsi="TH SarabunPSK" w:cs="TH SarabunPSK"/>
          <w:sz w:val="32"/>
          <w:szCs w:val="32"/>
          <w:cs/>
        </w:rPr>
        <w:t>พบว่า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การดำเนินโครงการบัตรสวัสดิการแห่งรัฐ ประจำปี 2565 มีความคุ้มค่า โดยผลประโยชน์ที่ได้รับ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มากกว่าต้นทุนอยู่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26,303.24 ล้านบาท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ซึ่งสะท้อนให้เห็นว่า งบประมาณที่รัฐใช้สำหรับจัดสวัสดิการสามารถลดภาระค่าครองชีพและช่วยบรรเทาภาระค่าใช้จ่ายที่จำเป็นให้แก่ผู้มีรายได้น้อย รวมถึงก่อให้เกิดผลประโยชน์แก่ระบบเศรษฐกิจของประเทศ อีกทั้งยังเป็นการกระจายรายได้เข้าสู่ชุมชนและเข้าสู่เศรษฐกิจฐานรากโดยตรง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รายงานการสำรวจความพึงพอใจในการจัดประชารัฐสวัสดิการจากผู้มีบัตรสวัสดิการแห่งรัฐ และผู้ได้รับบริการทางสังคม ประจำปี พ.ศ. 2565 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>คณะกรรมการฯ ร่วมกับหน่วยงานที่เกี่ยวข้อง ได้แก่ กรมบัญชีกลาง กทม. และเมืองพัทยาสำรวจความพึงพอใจจากกลุ่มตัวอย่างผู้มีบัตรสวัสดิการแห่งรัฐทั่วประเทศ จำนวนทั้งสิ้น 11,105 ราย ระหว่างวันที่ 1 กันยายน-30 ตุลาคม 2565 สรุปผลได้ ดังนี้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ด้านความพึงพอใจ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กลุ่มตัวอย่างมีความพึงพอใจต่อสวัสดิการแห่งรัฐ โดยรวมในระดับที่มาก โดยเมื่อพิจารณาแบ่งตามกลุ่มผู้มีบัตรสวัสดิการแห่งรัฐ พบว่า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กลุ่มผู้มีบัตรสวัสดิการแห่งรัฐที่เป็นผู้ว่างงาน </w:t>
      </w:r>
      <w:r w:rsidR="008A1E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ผู้ไม่มีรายได้ และผู้ที่มีอายุมากกว่า 60 ปีขึ้นไป เป็นกลุ่มที่มีความพึงพอใจในสวัสดิการที่ได้รับมากที่สุด </w:t>
      </w:r>
      <w:r w:rsidRPr="00317507">
        <w:rPr>
          <w:rFonts w:ascii="TH SarabunPSK" w:hAnsi="TH SarabunPSK" w:cs="TH SarabunPSK"/>
          <w:sz w:val="32"/>
          <w:szCs w:val="32"/>
          <w:cs/>
        </w:rPr>
        <w:t>และเห็นว่าบัตรสวัสดิการแห่งรัฐสามารถแบ่งเบาภาระค่าใช้จ่ายได้ โดยรูปแบบ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สวัสดิการ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ที่ผู้มีบัตรสวัสดิการแห่งรัฐมีความพึงพอใจมากที่สุดคือ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ค่าซื้อสินค้าอุปโภคบริโภคและกระเป๋าเงินอิเล็กทรอนิกส์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อย่างไรก็ตาม มูลค่าสวัสดิการที่ได้รับจากทั้ง 2 รายการดังกล่าว ไม่เพียงพอและต้องการให้เพิ่มวงเงินสวัสดิการ โดยเฉพาะในส่วนของวงเงินการซื้อสินค้าเพื่อการอุปโภคบริโภค ค่าน้ำประปา และค่าไฟฟ้า ตามแนวโน้มราคาสินค้าที่แพงขึ้น รวมถึงต้องการได้รับสวัสดิการเป็นเงินสดเพื่อนำมาใช้จ่ายได้ ทั้งนี้ ผู้มีบัตรสวัสดิการแห่งรัฐมี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ความพึงพอใจในสวัสดิการทุกรายการในระดับมาก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และมีความพึงพอใจกับโครงการลงทะเบียนฯ และต้องการให้มีการดำเนินการต่อเนื่องต่อไป 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</w:r>
      <w:r w:rsidRPr="00317507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ด้านการรับรู้ข้อมูลข่าวสาร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การรับรู้ข้อมูลข่าวสารที่เผยแพร่ทางเว็บไซต์หรือสังคมออนไลน์และหนังสือพิมพ์เป็นช่องทางที่เข้าถึงผู้มีบัตรสวัสดิการแห่งรัฐได้น้อยที่สุด ซึ่งอาจมาจากข้อจำกัดเกี่ยวกับอุปกรณ์ที่ใช่ในการสื่อสาร เช่น โทรศัพท์มือถือ คอมพิวเตอร์ และเห็นว่า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ควรเผยแพร่ข้อมูลข่าวสาร</w:t>
      </w:r>
      <w:r w:rsidRPr="00317507">
        <w:rPr>
          <w:rFonts w:ascii="TH SarabunPSK" w:hAnsi="TH SarabunPSK" w:cs="TH SarabunPSK"/>
          <w:sz w:val="32"/>
          <w:szCs w:val="32"/>
          <w:cs/>
        </w:rPr>
        <w:t>ให้แก่ผู้มีบัตรสวัสดิการแห่งรัฐ</w:t>
      </w:r>
      <w:r w:rsidRPr="00317507">
        <w:rPr>
          <w:rFonts w:ascii="TH SarabunPSK" w:hAnsi="TH SarabunPSK" w:cs="TH SarabunPSK"/>
          <w:b/>
          <w:bCs/>
          <w:sz w:val="32"/>
          <w:szCs w:val="32"/>
          <w:cs/>
        </w:rPr>
        <w:t>ผ่านทางโทรทัศน์ วิทยุ หรือเจ้าหน้าที่ในพื้นที่</w:t>
      </w:r>
      <w:r w:rsidRPr="00317507">
        <w:rPr>
          <w:rFonts w:ascii="TH SarabunPSK" w:hAnsi="TH SarabunPSK" w:cs="TH SarabunPSK"/>
          <w:sz w:val="32"/>
          <w:szCs w:val="32"/>
          <w:cs/>
        </w:rPr>
        <w:t xml:space="preserve"> เพื่อให้ผู้มีบัตรสวัสดิการแห่งรัฐสามารถเข้าถึงข้อมูลข่าวสารได้อย่างครบถ้วนและทันเหตุการณ์</w:t>
      </w:r>
    </w:p>
    <w:p w:rsidR="00F61CA1" w:rsidRPr="00317507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17507">
        <w:rPr>
          <w:rFonts w:ascii="TH SarabunPSK" w:hAnsi="TH SarabunPSK" w:cs="TH SarabunPSK"/>
          <w:sz w:val="32"/>
          <w:szCs w:val="32"/>
        </w:rPr>
        <w:t xml:space="preserve">________________________ </w:t>
      </w:r>
    </w:p>
    <w:p w:rsidR="00F61CA1" w:rsidRPr="008A1EC1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8A1EC1">
        <w:rPr>
          <w:rFonts w:ascii="TH SarabunPSK" w:hAnsi="TH SarabunPSK" w:cs="TH SarabunPSK"/>
          <w:sz w:val="28"/>
          <w:vertAlign w:val="superscript"/>
          <w:cs/>
        </w:rPr>
        <w:t xml:space="preserve">1 </w:t>
      </w:r>
      <w:r w:rsidRPr="008A1EC1">
        <w:rPr>
          <w:rFonts w:ascii="TH SarabunPSK" w:hAnsi="TH SarabunPSK" w:cs="TH SarabunPSK"/>
          <w:sz w:val="28"/>
          <w:cs/>
        </w:rPr>
        <w:t>มูลค่าในการจัดประชารัฐสวัสดิการของปี 2565 มีจำนวน 46,930.81 ล้านบาท รวมทั้งมีการจัดสรรวงเงินสวัสดิการที่ค้างจ่ายจากการดำเนินมาตรการต่าง ๆ ตั้งแต่ปี 2561-2565 (เนื่องจากการโอนเงินไม่สำเร็จในช่วงระยะเวลาที่มีการดำเนินการ) จำนวน 2,113.43 ล้านบาท ส่งผลให้มูลค่าในการจัดประชารัฐสวัสดิการที่เบิกจ่ายในปีงบประมาณ</w:t>
      </w:r>
      <w:r w:rsidR="008A1EC1" w:rsidRPr="008A1EC1">
        <w:rPr>
          <w:rFonts w:ascii="TH SarabunPSK" w:hAnsi="TH SarabunPSK" w:cs="TH SarabunPSK" w:hint="cs"/>
          <w:sz w:val="28"/>
          <w:cs/>
        </w:rPr>
        <w:t xml:space="preserve"> </w:t>
      </w:r>
      <w:r w:rsidRPr="008A1EC1">
        <w:rPr>
          <w:rFonts w:ascii="TH SarabunPSK" w:hAnsi="TH SarabunPSK" w:cs="TH SarabunPSK"/>
          <w:sz w:val="28"/>
          <w:cs/>
        </w:rPr>
        <w:t>พ.ศ. 2565 มีจำนวนรวมทั้งสิ้น 49,044.24 ล้านบาท</w:t>
      </w:r>
    </w:p>
    <w:p w:rsidR="00F61CA1" w:rsidRPr="008A1EC1" w:rsidRDefault="00F61CA1" w:rsidP="008A1EC1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8A1EC1">
        <w:rPr>
          <w:rFonts w:ascii="TH SarabunPSK" w:hAnsi="TH SarabunPSK" w:cs="TH SarabunPSK"/>
          <w:sz w:val="28"/>
          <w:vertAlign w:val="superscript"/>
          <w:cs/>
        </w:rPr>
        <w:t xml:space="preserve">2 </w:t>
      </w:r>
      <w:r w:rsidRPr="008A1EC1">
        <w:rPr>
          <w:rFonts w:ascii="TH SarabunPSK" w:hAnsi="TH SarabunPSK" w:cs="TH SarabunPSK"/>
          <w:sz w:val="28"/>
          <w:cs/>
        </w:rPr>
        <w:t>โดยคำนวณจากความคุ้มค่าในการจัดประชารัฐสวัสดิการ = ผลประโยชน์ที่ได้รับ (ทั้งทางตรงและทางอ้อม)-ต้นทุน (งบประมาณที่ใช้ในการจัดประชารัฐสวัสดิการ) [ผลประโยชน์ที่ได้รับ (ทั้งทางตรงและทางอ้อม) จำนวน 75,347.48 ล้านบาท-ต้นทุน (งบประมาณที่ใช้ในการจัดประชารัฐสวัสดิการ จำนวน 49,044.24 ล้านบาท)]</w:t>
      </w:r>
    </w:p>
    <w:p w:rsidR="00F61CA1" w:rsidRPr="00F61CA1" w:rsidRDefault="00F61CA1" w:rsidP="00E07C9A">
      <w:pPr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871F7F" w:rsidTr="00BC245A">
        <w:tc>
          <w:tcPr>
            <w:tcW w:w="9594" w:type="dxa"/>
          </w:tcPr>
          <w:p w:rsidR="005F667A" w:rsidRPr="00871F7F" w:rsidRDefault="005F667A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D5EB5" w:rsidRPr="00871F7F" w:rsidRDefault="009F0898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ขออนุมัติการลงนามในบันทึกความเข้าใจ ระหว่างศูนย์อำนวยการรักษาผลประโยชน์ของชาติทางทะเลกับหน่วยยามฝั่งเวียดนาม ในความร่วมมือด้านการบังคับใช้กฎหมายทางทะเล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คณะรัฐมนตรีมีมติเห็นชอบและอนุมัติตามที่ศูนย์อำนวยการรักษาผลประโยชน์ของชาติทางทะเล (ศรชล.) เสนอ 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1. เห็นชอบและอนุมัติให้มีการลงนามในบันทึกความเข้าใจระหว่าง ศรชล. สำนักนายกรัฐมนตรี แห่งราชอาณาจักรไทย กับหน่วยยามฝั่งเวียดนามแห่งสาธารณรัฐสังคมนิยมเวียดนาม ในความร่วมมือด้านการบังคับใช้กฎหมายทางทะเล (บันทึกความเข้าใจฯ)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2. อนุมัติในหลักการก่อนที่จะมีการลงนาม หากมีความจำเป็นต้องปรับปรุงแก้ไขบันทึกความเข้าใจฯ ในประเด็นที่ไม่ใช่หลักการสำคัญ ให้ ศรชล. ดำเนินการได้โดยไม่ต้องเสนอคณะรัฐมนตรีพิจารณาอีก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3. อนุมัติให้รองผู้อำนวยการศูนย์อำนวยการรักษาผลประโยชน์ของชาติทางทะเลเป็นผู้ลงนามในบันทึกความเข้าใจฯ</w:t>
      </w:r>
    </w:p>
    <w:p w:rsidR="009D5EB5" w:rsidRPr="008A1EC1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A1EC1">
        <w:rPr>
          <w:rFonts w:ascii="TH SarabunPSK" w:hAnsi="TH SarabunPSK" w:cs="TH SarabunPSK"/>
          <w:sz w:val="32"/>
          <w:szCs w:val="32"/>
          <w:cs/>
        </w:rPr>
        <w:tab/>
        <w:t>4. มอบหมายให้กระทรวงการต่างประเทศจัดทำหนังสือมอบอำนาจเต็ม (</w:t>
      </w:r>
      <w:r w:rsidRPr="008A1EC1">
        <w:rPr>
          <w:rFonts w:ascii="TH SarabunPSK" w:hAnsi="TH SarabunPSK" w:cs="TH SarabunPSK"/>
          <w:sz w:val="32"/>
          <w:szCs w:val="32"/>
        </w:rPr>
        <w:t>Full Powers</w:t>
      </w:r>
      <w:r w:rsidRPr="008A1EC1">
        <w:rPr>
          <w:rFonts w:ascii="TH SarabunPSK" w:hAnsi="TH SarabunPSK" w:cs="TH SarabunPSK"/>
          <w:sz w:val="32"/>
          <w:szCs w:val="32"/>
          <w:cs/>
        </w:rPr>
        <w:t xml:space="preserve">) ให้แก่ผู้ลงนาม (เชคมติ ครม. ว่า เสนออย่างไร) 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1) ศรชล. จัดตั้งขึ้นตามพระราชบัญญัติการรักษาผลประโยชน์ของชาติทางทะเล พ.ศ. </w:t>
      </w:r>
      <w:r w:rsidRPr="00871F7F">
        <w:rPr>
          <w:rFonts w:ascii="TH SarabunPSK" w:hAnsi="TH SarabunPSK" w:cs="TH SarabunPSK"/>
          <w:sz w:val="32"/>
          <w:szCs w:val="32"/>
        </w:rPr>
        <w:t>2562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มีหน้าที่และอำนาจในการวางแผน อำนวยการ ประสานงานและสนับสนุนการปฏิบัติงานของหน่วยงานของรัฐที่เกี่ยวข้องในการรักษาผลประโยชน์ของชาติทางทะเล ดังนั้น ศรชล. จึงได้เริ่มจัดทำร่างบันทึกความเข้าใจฯ และเมื่อวันที่ </w:t>
      </w:r>
      <w:r w:rsidR="00F6509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71F7F">
        <w:rPr>
          <w:rFonts w:ascii="TH SarabunPSK" w:hAnsi="TH SarabunPSK" w:cs="TH SarabunPSK"/>
          <w:sz w:val="32"/>
          <w:szCs w:val="32"/>
        </w:rPr>
        <w:t>6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871F7F">
        <w:rPr>
          <w:rFonts w:ascii="TH SarabunPSK" w:hAnsi="TH SarabunPSK" w:cs="TH SarabunPSK"/>
          <w:sz w:val="32"/>
          <w:szCs w:val="32"/>
        </w:rPr>
        <w:t xml:space="preserve">2566 </w:t>
      </w:r>
      <w:r w:rsidRPr="00871F7F">
        <w:rPr>
          <w:rFonts w:ascii="TH SarabunPSK" w:hAnsi="TH SarabunPSK" w:cs="TH SarabunPSK"/>
          <w:sz w:val="32"/>
          <w:szCs w:val="32"/>
          <w:cs/>
        </w:rPr>
        <w:t>หน่วยยามฝั่งเวียดนามได้ให้ความเห็นชอบต่อร่างบันทึกความเข้าใจฯ แล้ว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2) ร่างบันทึกความเข้าใจฯ มีสาระสำคัญเป็นการส่งเสริมความร่วมมือด้านการบังคับใช้กฎหมายทางทะเล เพื่อส่งเสริมความร่วมมือและยกระดับความปลอดภัยและความมั่นคงทางทะเลในภูมิภาคใน </w:t>
      </w:r>
      <w:r w:rsidRPr="00871F7F">
        <w:rPr>
          <w:rFonts w:ascii="TH SarabunPSK" w:hAnsi="TH SarabunPSK" w:cs="TH SarabunPSK"/>
          <w:sz w:val="32"/>
          <w:szCs w:val="32"/>
        </w:rPr>
        <w:t>4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ด้านหลัก ได้แก่ (1) การลักลอบขนสินค้าและการหลบหนีเข้าเมือง (2) การดำเนินการป้องกันและแก้ไขปัญหาการทำการประมงผิดกฎหมาย (3) การอนุรักษ์ทรัพยากรและสิ่งแวดล้อมทางทะเล และ (4) ยกระดับความปลอดภัยในการค้นหาและช่วยเหลือผู้ประสบภัยทางทะเล </w:t>
      </w:r>
    </w:p>
    <w:p w:rsidR="005F667A" w:rsidRPr="00871F7F" w:rsidRDefault="009D5EB5" w:rsidP="00E07C9A">
      <w:pPr>
        <w:spacing w:after="0" w:line="360" w:lineRule="exact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กระทรวงกลาโหม สำนักงบประมาณ และสำนักงานสภาความมั่นคงแห่งชาติพิจารณาแล้วไม่มีข้อขัดข้อง/เห็นชอบ ตามที่ ศรชล. เสนอ ส่วนกระทรวงการต่างประเทศ (กรมเอเชียตะวันออก) และสำนักงานคณะกรรมการกฤษฎีกา (สคก.) เห็นว่าร่างบันทึกความเข้าใจไม่เข้าลักษณะเป็นหนังสือสัญญาตามมาตรา </w:t>
      </w:r>
      <w:r w:rsidRPr="00871F7F">
        <w:rPr>
          <w:rFonts w:ascii="TH SarabunPSK" w:hAnsi="TH SarabunPSK" w:cs="TH SarabunPSK"/>
          <w:sz w:val="32"/>
          <w:szCs w:val="32"/>
        </w:rPr>
        <w:t>178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ของรัฐธรรมนูญแห่งราชอาณาจักรไทย ซึ่ง สคก. เห็นว่า การให้ความเห็นชอบต่อร่างบันทึกความเข้าใจฯ ไม่เข้าลักษณะเป็นการสร้างความผูกพันต่อคณะรัฐมนตรีชุดต่อไป ตามนัยมาตรา 169 (1) ของรัฐธรรมนูญแห่งราชอาณาจักรไทย คณะรัฐมนตรีจึงพิจารณาให้ความเห็นชอบได้ตามที่เห็นสมควร </w:t>
      </w:r>
    </w:p>
    <w:p w:rsidR="004D5FBA" w:rsidRPr="00871F7F" w:rsidRDefault="004D5FBA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</w:p>
    <w:p w:rsidR="00C97022" w:rsidRPr="00871F7F" w:rsidRDefault="009F0898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C97022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ขอความเห็นชอบถ้อยแถลงของประธานการประชุมรัฐมนตรีขนส่งเอเปค ครั้งที่ 11</w:t>
      </w:r>
    </w:p>
    <w:p w:rsidR="00C97022" w:rsidRPr="00871F7F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F7F">
        <w:rPr>
          <w:rFonts w:ascii="TH SarabunPSK" w:hAnsi="TH SarabunPSK" w:cs="TH SarabunPSK"/>
          <w:sz w:val="32"/>
          <w:szCs w:val="32"/>
        </w:rPr>
        <w:tab/>
      </w:r>
      <w:r w:rsidRPr="00871F7F">
        <w:rPr>
          <w:rFonts w:ascii="TH SarabunPSK" w:hAnsi="TH SarabunPSK" w:cs="TH SarabunPSK"/>
          <w:sz w:val="32"/>
          <w:szCs w:val="32"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คณะรัฐมนตรีมีมติเห็นชอบตามที่กระทรวงคมนาคม (คค.) เสนอ </w:t>
      </w:r>
      <w:r w:rsidR="004216FC" w:rsidRPr="00871F7F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97022" w:rsidRPr="00871F7F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D349A8">
        <w:rPr>
          <w:rFonts w:ascii="TH SarabunPSK" w:hAnsi="TH SarabunPSK" w:cs="TH SarabunPSK"/>
          <w:sz w:val="32"/>
          <w:szCs w:val="32"/>
          <w:cs/>
        </w:rPr>
        <w:t>เห็นชอบถ้อยแถลงของประธานการประชุมรัฐมนตรีขนส่งเอเปค</w:t>
      </w:r>
      <w:r w:rsidR="00F6509B" w:rsidRPr="00D349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9A8">
        <w:rPr>
          <w:rFonts w:ascii="TH SarabunPSK" w:hAnsi="TH SarabunPSK" w:cs="TH SarabunPSK"/>
          <w:sz w:val="32"/>
          <w:szCs w:val="32"/>
          <w:cs/>
        </w:rPr>
        <w:t>ครั้งที่ 11</w:t>
      </w:r>
      <w:r w:rsidRPr="00D349A8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(ถ้อยแถลงของประธานฯ) ก่อน คค. ดำเนินการในส่วนที่เกี่ยวข้องต่อไป</w:t>
      </w:r>
    </w:p>
    <w:p w:rsidR="00C97022" w:rsidRPr="00871F7F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2. ให้กระทรวงการต่างประเทศ (กต.) กระทรวงการพัฒนาสังคมและความมั่นคงของมนุษย์ กระทรวงดิจิทัลเพื่อเศรษฐกิจและสังคม กระทรวงทรัพยากรธรรมชาติและสิ่งแวดล้อม กระทรวงพลังงาน กระทรวงพาณิชย์ กระทรวงแรงงาน และกระทรวง</w:t>
      </w:r>
      <w:r w:rsidRPr="00D349A8">
        <w:rPr>
          <w:rFonts w:ascii="TH SarabunPSK" w:hAnsi="TH SarabunPSK" w:cs="TH SarabunPSK"/>
          <w:sz w:val="32"/>
          <w:szCs w:val="32"/>
          <w:cs/>
        </w:rPr>
        <w:t>อุตสาหกรรม บูรณาการแนวทางการดำเนินงานและแสวงหาความร่วมมือเพื่อสนับสนุนการมีส่วนร่วมระหว่างสาขาความร่วมมือต่าง ๆ ในเวทีเอเปคอย่างต่อเนื่อง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โดยมุ่งเน้นการสร้างอนาคตที่เปิดกว้าง มีพลวัต ยืดหยุ่น และสงบสุขสำหรับทุกคน เพื่อบรรลุเป้าหมายกรุงเทพฯ ว่าด้วยเศรษฐกิจชีวภาพ เศรษฐกิจหมุนเวียน และเศรษฐกิจสีเขียวต่อไป</w:t>
      </w:r>
    </w:p>
    <w:p w:rsidR="00C97022" w:rsidRPr="00871F7F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97022" w:rsidRPr="00871F7F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คค. รายงานว่า</w:t>
      </w:r>
    </w:p>
    <w:p w:rsidR="00D349A8" w:rsidRDefault="00C97022" w:rsidP="00D349A8">
      <w:pPr>
        <w:pStyle w:val="ListParagraph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49A8">
        <w:rPr>
          <w:rFonts w:ascii="TH SarabunPSK" w:hAnsi="TH SarabunPSK" w:cs="TH SarabunPSK"/>
          <w:sz w:val="32"/>
          <w:szCs w:val="32"/>
          <w:cs/>
        </w:rPr>
        <w:t>เมื่อวันที่ 15-17 พฤษภาคม 2566 ที่ผ่านมา สหรัฐอเมริกา ในฐานะเจ้าภาพจัดการประชุม</w:t>
      </w:r>
    </w:p>
    <w:p w:rsidR="00C97022" w:rsidRPr="00D349A8" w:rsidRDefault="00C97022" w:rsidP="00D349A8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49A8">
        <w:rPr>
          <w:rFonts w:ascii="TH SarabunPSK" w:hAnsi="TH SarabunPSK" w:cs="TH SarabunPSK"/>
          <w:sz w:val="32"/>
          <w:szCs w:val="32"/>
          <w:cs/>
        </w:rPr>
        <w:t>เอเปค</w:t>
      </w:r>
      <w:r w:rsidR="004216FC" w:rsidRPr="00D349A8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 ประจำปี 2566 ได้จัดการประชุมรัฐมนตรีขนส่งเอเปค ครั้งที่ 11  (การประชุมฯ) และกิจกรรมที่เกี่ยวข้อง (</w:t>
      </w:r>
      <w:r w:rsidRPr="00D349A8">
        <w:rPr>
          <w:rFonts w:ascii="TH SarabunPSK" w:hAnsi="TH SarabunPSK" w:cs="TH SarabunPSK"/>
          <w:sz w:val="32"/>
          <w:szCs w:val="32"/>
        </w:rPr>
        <w:t>the 11</w:t>
      </w:r>
      <w:r w:rsidRPr="00D349A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349A8">
        <w:rPr>
          <w:rFonts w:ascii="TH SarabunPSK" w:hAnsi="TH SarabunPSK" w:cs="TH SarabunPSK"/>
          <w:sz w:val="32"/>
          <w:szCs w:val="32"/>
        </w:rPr>
        <w:t xml:space="preserve"> Asia</w:t>
      </w:r>
      <w:r w:rsidRPr="00D349A8">
        <w:rPr>
          <w:rFonts w:ascii="TH SarabunPSK" w:hAnsi="TH SarabunPSK" w:cs="TH SarabunPSK"/>
          <w:sz w:val="32"/>
          <w:szCs w:val="32"/>
          <w:cs/>
        </w:rPr>
        <w:t>-</w:t>
      </w:r>
      <w:r w:rsidRPr="00D349A8">
        <w:rPr>
          <w:rFonts w:ascii="TH SarabunPSK" w:hAnsi="TH SarabunPSK" w:cs="TH SarabunPSK"/>
          <w:sz w:val="32"/>
          <w:szCs w:val="32"/>
        </w:rPr>
        <w:t>Pacific Economic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49A8">
        <w:rPr>
          <w:rFonts w:ascii="TH SarabunPSK" w:hAnsi="TH SarabunPSK" w:cs="TH SarabunPSK"/>
          <w:sz w:val="32"/>
          <w:szCs w:val="32"/>
        </w:rPr>
        <w:t>Cooperation Transportation Ministerial Meeting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49A8">
        <w:rPr>
          <w:rFonts w:ascii="TH SarabunPSK" w:hAnsi="TH SarabunPSK" w:cs="TH SarabunPSK"/>
          <w:sz w:val="32"/>
          <w:szCs w:val="32"/>
        </w:rPr>
        <w:t>the 11</w:t>
      </w:r>
      <w:r w:rsidRPr="00D349A8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D349A8">
        <w:rPr>
          <w:rFonts w:ascii="TH SarabunPSK" w:hAnsi="TH SarabunPSK" w:cs="TH SarabunPSK"/>
          <w:sz w:val="32"/>
          <w:szCs w:val="32"/>
        </w:rPr>
        <w:t xml:space="preserve"> APEC TMM 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D349A8">
        <w:rPr>
          <w:rFonts w:ascii="TH SarabunPSK" w:hAnsi="TH SarabunPSK" w:cs="TH SarabunPSK"/>
          <w:sz w:val="32"/>
          <w:szCs w:val="32"/>
        </w:rPr>
        <w:t>TMM11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349A8">
        <w:rPr>
          <w:rFonts w:ascii="TH SarabunPSK" w:hAnsi="TH SarabunPSK" w:cs="TH SarabunPSK"/>
          <w:b/>
          <w:bCs/>
          <w:sz w:val="32"/>
          <w:szCs w:val="32"/>
          <w:cs/>
        </w:rPr>
        <w:t>ณ เมืองดีทรอยต์ รัฐมิชิแกน สหรัฐอเมริกา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 ภายใต้หัวข้อ “การสร้างอนาคตที่ยืดหยุ่นและยั่งยืนสำหรับทุกคน” โดยมีคณะทำงานขนส่งเอเปค</w:t>
      </w:r>
      <w:r w:rsidRPr="00D349A8">
        <w:rPr>
          <w:rFonts w:ascii="TH SarabunPSK" w:hAnsi="TH SarabunPSK" w:cs="TH SarabunPSK"/>
          <w:sz w:val="32"/>
          <w:szCs w:val="32"/>
          <w:vertAlign w:val="superscript"/>
          <w:cs/>
        </w:rPr>
        <w:t>3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349A8">
        <w:rPr>
          <w:rFonts w:ascii="TH SarabunPSK" w:hAnsi="TH SarabunPSK" w:cs="TH SarabunPSK"/>
          <w:sz w:val="32"/>
          <w:szCs w:val="32"/>
        </w:rPr>
        <w:t xml:space="preserve">Transportation Working Group 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49A8">
        <w:rPr>
          <w:rFonts w:ascii="TH SarabunPSK" w:hAnsi="TH SarabunPSK" w:cs="TH SarabunPSK"/>
          <w:sz w:val="32"/>
          <w:szCs w:val="32"/>
        </w:rPr>
        <w:t>TPTWG</w:t>
      </w:r>
      <w:r w:rsidRPr="00D349A8">
        <w:rPr>
          <w:rFonts w:ascii="TH SarabunPSK" w:hAnsi="TH SarabunPSK" w:cs="TH SarabunPSK"/>
          <w:sz w:val="32"/>
          <w:szCs w:val="32"/>
          <w:cs/>
        </w:rPr>
        <w:t xml:space="preserve">)  (คณะทำงานฯ) เข้าร่วมการประชุมดังกล่าวด้วย ทั้งนี้ ได้มีการจัดทำถ้อยแถลงของประธานฯ เพื่อเป็นผลลัพธ์ของการประชุมฯ </w:t>
      </w:r>
      <w:r w:rsidRPr="00D349A8">
        <w:rPr>
          <w:rFonts w:ascii="TH SarabunPSK" w:hAnsi="TH SarabunPSK" w:cs="TH SarabunPSK"/>
          <w:b/>
          <w:bCs/>
          <w:sz w:val="32"/>
          <w:szCs w:val="32"/>
          <w:cs/>
        </w:rPr>
        <w:t>ซึ่งมีวัตถุประสงค์เพื่อเสริมสร้างความร่วมมือระหว่างสมาชิกเขตเศรษฐกิจเอเปค</w:t>
      </w:r>
      <w:r w:rsidRPr="00D349A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4</w:t>
      </w:r>
      <w:r w:rsidRPr="00D349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กับภาคส่วนต่าง ๆ ทั้งภาครัฐและภาคเอกชน </w:t>
      </w:r>
      <w:r w:rsidRPr="00D349A8">
        <w:rPr>
          <w:rFonts w:ascii="TH SarabunPSK" w:hAnsi="TH SarabunPSK" w:cs="TH SarabunPSK"/>
          <w:sz w:val="32"/>
          <w:szCs w:val="32"/>
          <w:cs/>
        </w:rPr>
        <w:t>โดยขับเคลื่อนการดำเนินงานและปรับโครงสร้างองค์กรของคณะทำงานฯ ไปสู่ความท้าทายและโอกาสใหม่ ๆ ที่ช่วยสร้างอนาคตที่ยืดหยุ่นและยั่งยืนสำหรับทุกคน และแสวงหา “ชุมชนเอเชีย-แปซิฟิกที่เปิดกว้าง มีพลวัต ยืดหยุ่น และสงบสุขภายในปี ค.ศ. 2040 เพื่อความเจริญรุ่งเรืองของประชาชนและคนรุ่นหลัง” ซึ่งสอดคล้องกับนโยบายของรัฐบาลและ คค. รวมถึงเป้าหมายกรุงเทพฯ ว่าด้วยเศรษฐกิจชีวภาพ เศรษฐกิจหมุนเวียน</w:t>
      </w:r>
      <w:r w:rsidR="004216FC" w:rsidRPr="00D349A8">
        <w:rPr>
          <w:rFonts w:ascii="TH SarabunPSK" w:hAnsi="TH SarabunPSK" w:cs="TH SarabunPSK"/>
          <w:sz w:val="32"/>
          <w:szCs w:val="32"/>
          <w:cs/>
        </w:rPr>
        <w:t>และเศรษ</w:t>
      </w:r>
      <w:r w:rsidRPr="00D349A8">
        <w:rPr>
          <w:rFonts w:ascii="TH SarabunPSK" w:hAnsi="TH SarabunPSK" w:cs="TH SarabunPSK"/>
          <w:sz w:val="32"/>
          <w:szCs w:val="32"/>
          <w:cs/>
        </w:rPr>
        <w:t>ฐกิจ</w:t>
      </w:r>
      <w:r w:rsidR="00F6509B" w:rsidRPr="00D349A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349A8">
        <w:rPr>
          <w:rFonts w:ascii="TH SarabunPSK" w:hAnsi="TH SarabunPSK" w:cs="TH SarabunPSK"/>
          <w:sz w:val="32"/>
          <w:szCs w:val="32"/>
          <w:cs/>
        </w:rPr>
        <w:t>สีเขียว</w:t>
      </w:r>
    </w:p>
    <w:p w:rsidR="00F6509B" w:rsidRPr="00F6509B" w:rsidRDefault="00C97022" w:rsidP="00E07C9A">
      <w:pPr>
        <w:pStyle w:val="ListParagraph"/>
        <w:numPr>
          <w:ilvl w:val="0"/>
          <w:numId w:val="5"/>
        </w:num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509B">
        <w:rPr>
          <w:rFonts w:ascii="TH SarabunPSK" w:hAnsi="TH SarabunPSK" w:cs="TH SarabunPSK"/>
          <w:b/>
          <w:bCs/>
          <w:sz w:val="32"/>
          <w:szCs w:val="32"/>
          <w:cs/>
        </w:rPr>
        <w:t>ถ้อยแถลงของประธานฯ มีสาระสำคัญ</w:t>
      </w:r>
      <w:r w:rsidRPr="00F6509B">
        <w:rPr>
          <w:rFonts w:ascii="TH SarabunPSK" w:hAnsi="TH SarabunPSK" w:cs="TH SarabunPSK"/>
          <w:sz w:val="32"/>
          <w:szCs w:val="32"/>
          <w:cs/>
        </w:rPr>
        <w:t>ในการ (1) เน้นย้ำความ</w:t>
      </w:r>
      <w:r w:rsidRPr="00F6509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มุ่งมั่นต่อวิสัยทัศน์ปุตราจายา </w:t>
      </w:r>
    </w:p>
    <w:p w:rsidR="00C97022" w:rsidRPr="00871F7F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6509B">
        <w:rPr>
          <w:rFonts w:ascii="TH SarabunPSK" w:hAnsi="TH SarabunPSK" w:cs="TH SarabunPSK"/>
          <w:b/>
          <w:bCs/>
          <w:sz w:val="32"/>
          <w:szCs w:val="32"/>
          <w:cs/>
        </w:rPr>
        <w:t>ค.ศ. 2040</w:t>
      </w:r>
      <w:r w:rsidRPr="00F6509B">
        <w:rPr>
          <w:rFonts w:ascii="TH SarabunPSK" w:hAnsi="TH SarabunPSK" w:cs="TH SarabunPSK"/>
          <w:sz w:val="32"/>
          <w:szCs w:val="32"/>
          <w:vertAlign w:val="superscript"/>
          <w:cs/>
        </w:rPr>
        <w:t>5</w:t>
      </w:r>
      <w:r w:rsidRPr="00F6509B">
        <w:rPr>
          <w:rFonts w:ascii="TH SarabunPSK" w:hAnsi="TH SarabunPSK" w:cs="TH SarabunPSK"/>
          <w:sz w:val="32"/>
          <w:szCs w:val="32"/>
          <w:cs/>
        </w:rPr>
        <w:t xml:space="preserve"> “ประชาคมเอเชีย-แปซิฟิกที่เปิดกว้าง มีพลวัต ยืดหยุ่น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และสงบสุขภายในปี </w:t>
      </w:r>
      <w:r w:rsidRPr="00871F7F">
        <w:rPr>
          <w:rFonts w:ascii="TH SarabunPSK" w:hAnsi="TH SarabunPSK" w:cs="TH SarabunPSK"/>
          <w:sz w:val="32"/>
          <w:szCs w:val="32"/>
        </w:rPr>
        <w:t>2583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เพื่อความเจริญรุ่งเรืองของประชาชนและคนรุ่นต่อไปในอนาคต”</w:t>
      </w:r>
      <w:r w:rsidR="00F65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  <w:cs/>
        </w:rPr>
        <w:t>รวมถึง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การดำเน</w:t>
      </w:r>
      <w:r w:rsidR="004216FC" w:rsidRPr="00871F7F">
        <w:rPr>
          <w:rFonts w:ascii="TH SarabunPSK" w:hAnsi="TH SarabunPSK" w:cs="TH SarabunPSK"/>
          <w:b/>
          <w:bCs/>
          <w:sz w:val="32"/>
          <w:szCs w:val="32"/>
          <w:cs/>
        </w:rPr>
        <w:t>ินการตามแผนปฏิบัติการเอาที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อารอ</w:t>
      </w:r>
      <w:r w:rsidRPr="00871F7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6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และเป้าหมายกรุงเทพฯ ว่าด้วยเศรษฐกิจชีวภาพ เศรษฐกิจหมุนเวียน และเศรษฐกิจสีเขียว</w:t>
      </w:r>
      <w:r w:rsidRPr="00871F7F">
        <w:rPr>
          <w:rFonts w:ascii="TH SarabunPSK" w:hAnsi="TH SarabunPSK" w:cs="TH SarabunPSK"/>
          <w:sz w:val="32"/>
          <w:szCs w:val="32"/>
          <w:vertAlign w:val="superscript"/>
          <w:cs/>
        </w:rPr>
        <w:t>7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1F7F">
        <w:rPr>
          <w:rFonts w:ascii="TH SarabunPSK" w:hAnsi="TH SarabunPSK" w:cs="TH SarabunPSK"/>
          <w:sz w:val="32"/>
          <w:szCs w:val="32"/>
        </w:rPr>
        <w:t>the Bangkok Goals on</w:t>
      </w:r>
      <w:r w:rsidR="00F650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1F7F">
        <w:rPr>
          <w:rFonts w:ascii="TH SarabunPSK" w:hAnsi="TH SarabunPSK" w:cs="TH SarabunPSK"/>
          <w:sz w:val="32"/>
          <w:szCs w:val="32"/>
        </w:rPr>
        <w:t>Bio</w:t>
      </w:r>
      <w:r w:rsidRPr="00871F7F">
        <w:rPr>
          <w:rFonts w:ascii="TH SarabunPSK" w:hAnsi="TH SarabunPSK" w:cs="TH SarabunPSK"/>
          <w:sz w:val="32"/>
          <w:szCs w:val="32"/>
          <w:cs/>
        </w:rPr>
        <w:t>-</w:t>
      </w:r>
      <w:r w:rsidRPr="00871F7F">
        <w:rPr>
          <w:rFonts w:ascii="TH SarabunPSK" w:hAnsi="TH SarabunPSK" w:cs="TH SarabunPSK"/>
          <w:sz w:val="32"/>
          <w:szCs w:val="32"/>
        </w:rPr>
        <w:lastRenderedPageBreak/>
        <w:t>Circular</w:t>
      </w:r>
      <w:r w:rsidRPr="00871F7F">
        <w:rPr>
          <w:rFonts w:ascii="TH SarabunPSK" w:hAnsi="TH SarabunPSK" w:cs="TH SarabunPSK"/>
          <w:sz w:val="32"/>
          <w:szCs w:val="32"/>
          <w:cs/>
        </w:rPr>
        <w:t>-</w:t>
      </w:r>
      <w:r w:rsidRPr="00871F7F">
        <w:rPr>
          <w:rFonts w:ascii="TH SarabunPSK" w:hAnsi="TH SarabunPSK" w:cs="TH SarabunPSK"/>
          <w:sz w:val="32"/>
          <w:szCs w:val="32"/>
        </w:rPr>
        <w:t>Green Economy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) (2)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เน้นย้ำบทบาทสำคัญของการขนส่ง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เช่น ขับเคลื่อนการเติบโตและโอกาสทางเศรษฐกิจ อำนวยความสะดวกด้านการค้าและการลงทุน ปรับปรุงการเชื่อมโยงในภูมิภาคเอเชีย-แปซิฟิกในช่วงที่สมาชิกเขตเศรษฐกิจเอเปคกำลังฟื้นตัวอย่างปลอดภัย มีประสิทธิภาพ ยืดหยุ่น และยั่งยืน (3)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ยืนยันความมุ่งมั่นในการมีส่วนร่วมระหว่างสาขาความร่วมมือต่าง ๆ ภายในเอเปค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เพื่อปรับปรุงความร่วมมือและพัฒนาวิสัยทัศน์ร่วมกัน (4)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เน้นย้ำความม</w:t>
      </w:r>
      <w:r w:rsidR="004216FC" w:rsidRPr="00871F7F">
        <w:rPr>
          <w:rFonts w:ascii="TH SarabunPSK" w:hAnsi="TH SarabunPSK" w:cs="TH SarabunPSK"/>
          <w:b/>
          <w:bCs/>
          <w:sz w:val="32"/>
          <w:szCs w:val="32"/>
          <w:cs/>
        </w:rPr>
        <w:t>ุ่งมั่นที่จะส่งเสริมภูมิภาคเอเชียแป</w:t>
      </w:r>
      <w:r w:rsidR="004216FC" w:rsidRPr="00871F7F">
        <w:rPr>
          <w:rFonts w:ascii="TH SarabunPSK" w:hAnsi="TH SarabunPSK" w:cs="TH SarabunPSK" w:hint="cs"/>
          <w:b/>
          <w:bCs/>
          <w:sz w:val="32"/>
          <w:szCs w:val="32"/>
          <w:cs/>
        </w:rPr>
        <w:t>ซิ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ฟิกให้เปิด กว้างและเชื่อมโยงถึงกัน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ผ่านการดำเนินการตามแผน </w:t>
      </w:r>
      <w:r w:rsidRPr="00871F7F">
        <w:rPr>
          <w:rFonts w:ascii="TH SarabunPSK" w:hAnsi="TH SarabunPSK" w:cs="TH SarabunPSK"/>
          <w:sz w:val="32"/>
          <w:szCs w:val="32"/>
        </w:rPr>
        <w:t>APEC Connectivity Blueprint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871F7F">
        <w:rPr>
          <w:rFonts w:ascii="TH SarabunPSK" w:hAnsi="TH SarabunPSK" w:cs="TH SarabunPSK"/>
          <w:sz w:val="32"/>
          <w:szCs w:val="32"/>
        </w:rPr>
        <w:t>2015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871F7F">
        <w:rPr>
          <w:rFonts w:ascii="TH SarabunPSK" w:hAnsi="TH SarabunPSK" w:cs="TH SarabunPSK"/>
          <w:sz w:val="32"/>
          <w:szCs w:val="32"/>
        </w:rPr>
        <w:t>2025</w:t>
      </w:r>
      <w:r w:rsidRPr="00871F7F">
        <w:rPr>
          <w:rFonts w:ascii="TH SarabunPSK" w:hAnsi="TH SarabunPSK" w:cs="TH SarabunPSK"/>
          <w:sz w:val="32"/>
          <w:szCs w:val="32"/>
          <w:cs/>
        </w:rPr>
        <w:t>)</w:t>
      </w:r>
      <w:r w:rsidRPr="00871F7F">
        <w:rPr>
          <w:rFonts w:ascii="TH SarabunPSK" w:hAnsi="TH SarabunPSK" w:cs="TH SarabunPSK"/>
          <w:sz w:val="32"/>
          <w:szCs w:val="32"/>
          <w:vertAlign w:val="superscript"/>
          <w:cs/>
        </w:rPr>
        <w:t>8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(5)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เน้นย้ำบทบาทการทำงานที่สำคัญของคณะทำงานฯ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ต่อการบูรณาการทางเศรษฐกิจและการอำนวยความสะดวกในภาคการขนส่ง ชี้แนะให้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คณะทำงานฯ แสวงหาความร่วมมือเพื่อสนับสนุนการบูรณาการทางเศรษฐกิจในภูมิภาคและการฟื้นตัวทางเศรษฐกิจและสนับสนุนให้แสวงหาวิธีการที่เหมาะสมที่จะนำไปสู่นวัตกรรมและการเปลี่ยนแปลงด้านการขนส่งที่ล้ำสมัยต่อไป รวมทั้ง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ชี้แนะให้คณะทำงานฯ มีส่วนร่วมในประเด็นต่าง ๆ สำหรับการดำเนินงานในอนาคต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สรุปได้ดังนี้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C97022" w:rsidRPr="00871F7F" w:rsidTr="005D681E">
        <w:tc>
          <w:tcPr>
            <w:tcW w:w="2263" w:type="dxa"/>
          </w:tcPr>
          <w:p w:rsidR="00C97022" w:rsidRPr="00871F7F" w:rsidRDefault="00C97022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31" w:type="dxa"/>
          </w:tcPr>
          <w:p w:rsidR="00C97022" w:rsidRPr="00871F7F" w:rsidRDefault="00C97022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97022" w:rsidRPr="00871F7F" w:rsidTr="005D681E">
        <w:tc>
          <w:tcPr>
            <w:tcW w:w="2263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ห่วงโซ่อุปทาน และการเชื่อมต่อ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31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ความร่วมมือด้านความเชื่อมโยงทางบก ทางน้ำ และทางอากาศ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เพื่อให้เกิดสภาพแวดล้อมการค้าและการลงทุนที่เสรี เปิดเผย ยุติธรรม ไม่เลือกปฏิบัติ โปร่งใส และคาดการณ์ได้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 ยินดี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รับข้อมูลจากภาคอุตสาหกรรมและผู้มีส่วนได้ส่วนเสียอื่น ๆ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เพื่อเสริมสร้างความเชื่อมโยงของภูมิภาค และสร้างการเติบโตทางเศรษฐกิจ โอกาส และการสร้างงานที่มากขึ้น</w:t>
            </w:r>
          </w:p>
        </w:tc>
      </w:tr>
      <w:tr w:rsidR="00C97022" w:rsidRPr="00871F7F" w:rsidTr="005D681E">
        <w:tc>
          <w:tcPr>
            <w:tcW w:w="2263" w:type="dxa"/>
          </w:tcPr>
          <w:p w:rsidR="00C97022" w:rsidRPr="00871F7F" w:rsidRDefault="00C97022" w:rsidP="00E07C9A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สภาพภูมิอากาศ</w:t>
            </w:r>
          </w:p>
        </w:tc>
        <w:tc>
          <w:tcPr>
            <w:tcW w:w="7331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 เน้นบทบาทที่สำคัญของภาคการขนส่งใน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การรับมือการเปลี่ยนแปลงทางภูมิอากาศ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เนื่องจากการขนส่งเป็นหนึ่งในแหล่งปล่อยก๊าซเรือนกระจกที่มากที่สุด ซึ่งการจัดการกับเรื่องดังกล่าวชี้ให้เห็นถึงโอกาสในการพัฒนาเทคโนโลยีการขนส่งใหม่ที่สะอาดและเป็นนวัตกรรม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 หารือถึง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การดำเนินการเฉพาะด้านและจับต้องได้ของคณะทำงานฯ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กระตุ้นการเปลี่ยนผ่านสู่การใช้พาหนะขนาดเล็กที่ปล่อยมลพิษต่ำและเป็นศูนย์ (อาทิ แบตเตอรี่ไฟฟ้า ปลั๊กอินไฮบริด ยานยนต์ไฟฟ้าเซลล์เชื้อเพลิง เป็นต้น) อำนวยความสะดวกการพัฒนาและการเปลี่ยนผ่านสู่การใช้เชื้อเพลิงการบินที่ยั่งยืน และพัฒนาการขนส่งสินค้าทางทะเลที่ปล่อยมลพิษต่ำและเป็นศูนย์</w:t>
            </w:r>
            <w:r w:rsidR="004216FC" w:rsidRPr="0087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รวมถึงการลดคาร์บอนของท่าเรือ</w:t>
            </w:r>
          </w:p>
        </w:tc>
      </w:tr>
      <w:tr w:rsidR="00C97022" w:rsidRPr="00871F7F" w:rsidTr="005D681E">
        <w:tc>
          <w:tcPr>
            <w:tcW w:w="2263" w:type="dxa"/>
          </w:tcPr>
          <w:p w:rsidR="00C97022" w:rsidRPr="00871F7F" w:rsidRDefault="00C97022" w:rsidP="00E07C9A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ความครอบคลุมและความเท่าเทียม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เพศสภาพ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31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-เน้นความสำคัญของ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นโยบายการขนส่ง ส่งเสริมการลงทุนโครงสร้างพื้นฐานที่ครอบคลุม เข้าถึงได้และปลอดภัย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 พัฒนา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ความเสมอภาคทางเพศและเพิ่มขีดความสามารถของผู้หญิง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และเด็กผู้หญิงที่มีภูมิหลังที่หลากหลาย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- พยายามที่จะเพิ่มความตระหนักรู้ของสาธารณชนเกี่ยวกับ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การใช้ระบบขนส่งที่ผิดกฎหมาย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ในการค้ามนุษย์ซึ่งก่อให้เกิดผลกระทบที่ไม่เท่าเทียมกันต่อผู้หญิงและเด็กผู้หญิงที่มีภูมิหลังที่แตกต่างกัน รวมทั้งสนับสนุนให้เขตเศรษฐกิจต่าง ๆ ร่วมมือกับภาคการขนส่งและผู้มีส่วนได้ส่วนเสียอื่น ๆ เพื่อยุติกิจกรรมอาชญากรรมดังกล่าว</w:t>
            </w:r>
          </w:p>
        </w:tc>
      </w:tr>
      <w:tr w:rsidR="00C97022" w:rsidRPr="00871F7F" w:rsidTr="005D681E">
        <w:tc>
          <w:tcPr>
            <w:tcW w:w="2263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นวัตกรรม</w:t>
            </w:r>
          </w:p>
        </w:tc>
        <w:tc>
          <w:tcPr>
            <w:tcW w:w="7331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>เน้นย้ำถึง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ความสำคัญของนวัตกรรมและเทคโนโลยีในการสร้างเศรษฐกิจดิจิทัล</w:t>
            </w:r>
            <w:r w:rsidR="004216FC"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โดยชี้แนะให้คณะทำงา</w:t>
            </w:r>
            <w:r w:rsidR="004216FC" w:rsidRPr="00871F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นฯ </w:t>
            </w: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ถึงหัวข้อนวัตกรรมและเทคโนโลยีเกิดใหม่และวิธีการปรับปรุงความยืดหยุ่นของเทคโนโลยีเพื่อรับมือกับภัยคุกคามทางไซเบอร์ที่กำลังพัฒนา</w:t>
            </w:r>
          </w:p>
        </w:tc>
      </w:tr>
      <w:tr w:rsidR="00C97022" w:rsidRPr="00871F7F" w:rsidTr="005D681E">
        <w:tc>
          <w:tcPr>
            <w:tcW w:w="2263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ความมั่นคงระดับโลก</w:t>
            </w:r>
          </w:p>
        </w:tc>
        <w:tc>
          <w:tcPr>
            <w:tcW w:w="7331" w:type="dxa"/>
          </w:tcPr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ตระหนักว่า</w:t>
            </w: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ประเด็นความมั่นคงจากสงครามในยูเครนสามารถส่งผลกระทบที่สำคัญต่อเศรษฐกิจโลก</w:t>
            </w:r>
            <w:r w:rsidRPr="00871F7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9</w:t>
            </w:r>
          </w:p>
          <w:p w:rsidR="00C97022" w:rsidRPr="00871F7F" w:rsidRDefault="00C97022" w:rsidP="00E07C9A">
            <w:pPr>
              <w:spacing w:line="36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7022" w:rsidRPr="00871F7F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</w:rPr>
        <w:lastRenderedPageBreak/>
        <w:t>_____________________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1</w:t>
      </w:r>
      <w:r w:rsidR="004216FC" w:rsidRPr="00F6509B">
        <w:rPr>
          <w:rFonts w:ascii="TH SarabunPSK" w:hAnsi="TH SarabunPSK" w:cs="TH SarabunPSK"/>
          <w:sz w:val="28"/>
          <w:cs/>
        </w:rPr>
        <w:t>ถ้อยแถลงของประธาน</w:t>
      </w:r>
      <w:r w:rsidRPr="00F6509B">
        <w:rPr>
          <w:rFonts w:ascii="TH SarabunPSK" w:hAnsi="TH SarabunPSK" w:cs="TH SarabunPSK"/>
          <w:sz w:val="28"/>
          <w:cs/>
        </w:rPr>
        <w:t>ฯ มีทั้งหมด 17 วรรค โดยรัฐมนตรีขนส่งเอเปคทุกท่านเห็นด้วยกับวรรคที่ 1-15 และ 17 ส่วนวรรคที่ 16 นั้น เป็นถ้อยแถลงเกี่ยวกับจุดยืนต</w:t>
      </w:r>
      <w:r w:rsidR="004216FC" w:rsidRPr="00F6509B">
        <w:rPr>
          <w:rFonts w:ascii="TH SarabunPSK" w:hAnsi="TH SarabunPSK" w:cs="TH SarabunPSK"/>
          <w:sz w:val="28"/>
          <w:cs/>
        </w:rPr>
        <w:t>่อสถานการณ์การสู้รบระหว่างรัสเ</w:t>
      </w:r>
      <w:r w:rsidR="004216FC" w:rsidRPr="00F6509B">
        <w:rPr>
          <w:rFonts w:ascii="TH SarabunPSK" w:hAnsi="TH SarabunPSK" w:cs="TH SarabunPSK" w:hint="cs"/>
          <w:sz w:val="28"/>
          <w:cs/>
        </w:rPr>
        <w:t>ซี</w:t>
      </w:r>
      <w:r w:rsidRPr="00F6509B">
        <w:rPr>
          <w:rFonts w:ascii="TH SarabunPSK" w:hAnsi="TH SarabunPSK" w:cs="TH SarabunPSK"/>
          <w:sz w:val="28"/>
          <w:cs/>
        </w:rPr>
        <w:t>ยและยูเครน ซึ่งสาธารณรัฐประชาชนจีน เขตบริหารพิเศษฮ่องกงแห่งสาธารณรัฐประชาชนจีน และสหพันธรัฐรัสเซีย ไม่เห็นชอบ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2</w:t>
      </w:r>
      <w:r w:rsidRPr="00F6509B">
        <w:rPr>
          <w:rFonts w:ascii="TH SarabunPSK" w:hAnsi="TH SarabunPSK" w:cs="TH SarabunPSK"/>
          <w:b/>
          <w:bCs/>
          <w:sz w:val="28"/>
          <w:cs/>
        </w:rPr>
        <w:t xml:space="preserve">เอเปค </w:t>
      </w:r>
      <w:r w:rsidRPr="00F6509B">
        <w:rPr>
          <w:rFonts w:ascii="TH SarabunPSK" w:hAnsi="TH SarabunPSK" w:cs="TH SarabunPSK"/>
          <w:sz w:val="28"/>
          <w:cs/>
        </w:rPr>
        <w:t>หรือ ความร่วมมือทางเศรษฐกิจในภูมิภาคเอเชีย-แปซิฟิก (</w:t>
      </w:r>
      <w:r w:rsidRPr="00F6509B">
        <w:rPr>
          <w:rFonts w:ascii="TH SarabunPSK" w:hAnsi="TH SarabunPSK" w:cs="TH SarabunPSK"/>
          <w:sz w:val="28"/>
        </w:rPr>
        <w:t>Asia</w:t>
      </w:r>
      <w:r w:rsidRPr="00F6509B">
        <w:rPr>
          <w:rFonts w:ascii="TH SarabunPSK" w:hAnsi="TH SarabunPSK" w:cs="TH SarabunPSK"/>
          <w:sz w:val="28"/>
          <w:cs/>
        </w:rPr>
        <w:t>-</w:t>
      </w:r>
      <w:r w:rsidRPr="00F6509B">
        <w:rPr>
          <w:rFonts w:ascii="TH SarabunPSK" w:hAnsi="TH SarabunPSK" w:cs="TH SarabunPSK"/>
          <w:sz w:val="28"/>
        </w:rPr>
        <w:t xml:space="preserve">Pacific Economic Cooperation </w:t>
      </w:r>
      <w:r w:rsidRPr="00F6509B">
        <w:rPr>
          <w:rFonts w:ascii="TH SarabunPSK" w:hAnsi="TH SarabunPSK" w:cs="TH SarabunPSK"/>
          <w:sz w:val="28"/>
          <w:cs/>
        </w:rPr>
        <w:t xml:space="preserve">: </w:t>
      </w:r>
      <w:r w:rsidRPr="00F6509B">
        <w:rPr>
          <w:rFonts w:ascii="TH SarabunPSK" w:hAnsi="TH SarabunPSK" w:cs="TH SarabunPSK"/>
          <w:sz w:val="28"/>
        </w:rPr>
        <w:t>APEC</w:t>
      </w:r>
      <w:r w:rsidRPr="00F6509B">
        <w:rPr>
          <w:rFonts w:ascii="TH SarabunPSK" w:hAnsi="TH SarabunPSK" w:cs="TH SarabunPSK"/>
          <w:sz w:val="28"/>
          <w:cs/>
        </w:rPr>
        <w:t xml:space="preserve">) </w:t>
      </w:r>
      <w:r w:rsidR="004216FC" w:rsidRPr="00F6509B">
        <w:rPr>
          <w:rFonts w:ascii="TH SarabunPSK" w:hAnsi="TH SarabunPSK" w:cs="TH SarabunPSK"/>
          <w:b/>
          <w:bCs/>
          <w:sz w:val="28"/>
          <w:cs/>
        </w:rPr>
        <w:t>คือเวที</w:t>
      </w:r>
      <w:r w:rsidRPr="00F6509B">
        <w:rPr>
          <w:rFonts w:ascii="TH SarabunPSK" w:hAnsi="TH SarabunPSK" w:cs="TH SarabunPSK"/>
          <w:b/>
          <w:bCs/>
          <w:sz w:val="28"/>
          <w:cs/>
        </w:rPr>
        <w:t>ความร่วมมือทางเศรษฐกิจในภูมิภาคเอเชีย-แปซิฟิก ก่อตั้งขึ้นเมื่อปี 25</w:t>
      </w:r>
      <w:r w:rsidR="004216FC" w:rsidRPr="00F6509B">
        <w:rPr>
          <w:rFonts w:ascii="TH SarabunPSK" w:hAnsi="TH SarabunPSK" w:cs="TH SarabunPSK" w:hint="cs"/>
          <w:b/>
          <w:bCs/>
          <w:sz w:val="28"/>
          <w:cs/>
        </w:rPr>
        <w:t>32</w:t>
      </w:r>
      <w:r w:rsidRPr="00F6509B">
        <w:rPr>
          <w:rFonts w:ascii="TH SarabunPSK" w:hAnsi="TH SarabunPSK" w:cs="TH SarabunPSK"/>
          <w:b/>
          <w:bCs/>
          <w:sz w:val="28"/>
          <w:cs/>
        </w:rPr>
        <w:t xml:space="preserve"> โดยมีเป้าหมายหลักคือการส่งเสริมการเปิดเสรีการค้าการลงทุน รวมถึงความร่วมมือในด้านมิติสังคมและการพัฒนาด้านอื่น ๆ </w:t>
      </w:r>
      <w:r w:rsidRPr="00F6509B">
        <w:rPr>
          <w:rFonts w:ascii="TH SarabunPSK" w:hAnsi="TH SarabunPSK" w:cs="TH SarabunPSK"/>
          <w:sz w:val="28"/>
          <w:cs/>
        </w:rPr>
        <w:t>เช่น ความร่วมมือด้านการเกษตร การส่งเสริมบทบาทสตรีในเศรษฐกิจ การลดความเสี่ยงจากภัยพิบัติ และการพัฒนาด้านสาธารณสุข เพื่อนำไปสู่การสร้างความเจริญเติบโตทางเศรษฐกิจที่ครอบคลุม ยั่งยืน และความมั่งคั่งของประชาชนในภูมิภาค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3</w:t>
      </w:r>
      <w:r w:rsidRPr="00F6509B">
        <w:rPr>
          <w:rFonts w:ascii="TH SarabunPSK" w:hAnsi="TH SarabunPSK" w:cs="TH SarabunPSK"/>
          <w:b/>
          <w:bCs/>
          <w:sz w:val="28"/>
          <w:cs/>
        </w:rPr>
        <w:t>คณะทำงานขนส่งเอเปค</w:t>
      </w:r>
      <w:r w:rsidRPr="00F6509B">
        <w:rPr>
          <w:rFonts w:ascii="TH SarabunPSK" w:hAnsi="TH SarabunPSK" w:cs="TH SarabunPSK"/>
          <w:sz w:val="28"/>
          <w:cs/>
        </w:rPr>
        <w:t xml:space="preserve"> ประกอบด้วย ผู้แทนจากสมาชิกเขตเศรษฐกิจเอเปค </w:t>
      </w:r>
      <w:r w:rsidRPr="00F6509B">
        <w:rPr>
          <w:rFonts w:ascii="TH SarabunPSK" w:hAnsi="TH SarabunPSK" w:cs="TH SarabunPSK"/>
          <w:sz w:val="28"/>
        </w:rPr>
        <w:t>21</w:t>
      </w:r>
      <w:r w:rsidRPr="00F6509B">
        <w:rPr>
          <w:rFonts w:ascii="TH SarabunPSK" w:hAnsi="TH SarabunPSK" w:cs="TH SarabunPSK"/>
          <w:sz w:val="28"/>
          <w:cs/>
        </w:rPr>
        <w:t xml:space="preserve"> เขตเศรษฐกิจ ซึ่งมีอำนาจหน้าที่ในการหารือและแลกเปลี่ยนการดำเนินนโยบายของเขตเศรษฐกิจและแสวงหาความเชื่อมโยงร่วมกันใน </w:t>
      </w:r>
      <w:r w:rsidRPr="00F6509B">
        <w:rPr>
          <w:rFonts w:ascii="TH SarabunPSK" w:hAnsi="TH SarabunPSK" w:cs="TH SarabunPSK"/>
          <w:sz w:val="28"/>
        </w:rPr>
        <w:t>4</w:t>
      </w:r>
      <w:r w:rsidRPr="00F6509B">
        <w:rPr>
          <w:rFonts w:ascii="TH SarabunPSK" w:hAnsi="TH SarabunPSK" w:cs="TH SarabunPSK"/>
          <w:sz w:val="28"/>
          <w:cs/>
        </w:rPr>
        <w:t xml:space="preserve"> ด้านสำคัญ ได้แก่ ด้านการขนส่งทางอากาศ ด้านการขนส่งต่อเนื่องหลายรูปแบบและระบบขนส่งอัจฉริยะ ด้านการขนส่งทางบกและด้านการขนส่งทางน้ำ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4</w:t>
      </w:r>
      <w:r w:rsidRPr="00F6509B">
        <w:rPr>
          <w:rFonts w:ascii="TH SarabunPSK" w:hAnsi="TH SarabunPSK" w:cs="TH SarabunPSK"/>
          <w:b/>
          <w:bCs/>
          <w:sz w:val="28"/>
          <w:cs/>
        </w:rPr>
        <w:t>สมาชิกเขตเศรษฐกิจเอเปค</w:t>
      </w:r>
      <w:r w:rsidRPr="00F6509B">
        <w:rPr>
          <w:rFonts w:ascii="TH SarabunPSK" w:hAnsi="TH SarabunPSK" w:cs="TH SarabunPSK"/>
          <w:sz w:val="28"/>
          <w:cs/>
        </w:rPr>
        <w:t xml:space="preserve"> ประกอบด้วย 21 เขตเศรษฐกิจ ได้แก่ เครือรัฐออสเตรเลีย แคนาดา ญี่ปุ่น เกาหลีใต้ สาธารณรัฐประชาชนจีน เขตบริหารพิเศษฮ่องกงแห่งสาธารณรัฐประชาชนจีน ราชอาณาจักรนิวซีแลนด์ สหรัฐอเมริกา บรูไนดารุสซาลาม สาธารณรัฐอินโดนีเซีย มาเลเซีย สาธารณรัฐสิงคโปร</w:t>
      </w:r>
      <w:r w:rsidR="004216FC" w:rsidRPr="00F6509B">
        <w:rPr>
          <w:rFonts w:ascii="TH SarabunPSK" w:hAnsi="TH SarabunPSK" w:cs="TH SarabunPSK" w:hint="cs"/>
          <w:sz w:val="28"/>
          <w:cs/>
        </w:rPr>
        <w:t>์</w:t>
      </w:r>
      <w:r w:rsidRPr="00F6509B">
        <w:rPr>
          <w:rFonts w:ascii="TH SarabunPSK" w:hAnsi="TH SarabunPSK" w:cs="TH SarabunPSK"/>
          <w:sz w:val="28"/>
          <w:cs/>
        </w:rPr>
        <w:t xml:space="preserve"> สาธารณรัฐฟิลิปินส์ ราชอาณาจักรไทย จีนไทเป สาธารณรัฐชิลี สหรัฐเม็กซิโก รัฐเอกราชปาปัวนิวกิน</w:t>
      </w:r>
      <w:r w:rsidR="004216FC" w:rsidRPr="00F6509B">
        <w:rPr>
          <w:rFonts w:ascii="TH SarabunPSK" w:hAnsi="TH SarabunPSK" w:cs="TH SarabunPSK" w:hint="cs"/>
          <w:sz w:val="28"/>
          <w:cs/>
        </w:rPr>
        <w:t>ี</w:t>
      </w:r>
      <w:r w:rsidRPr="00F6509B">
        <w:rPr>
          <w:rFonts w:ascii="TH SarabunPSK" w:hAnsi="TH SarabunPSK" w:cs="TH SarabunPSK"/>
          <w:sz w:val="28"/>
          <w:cs/>
        </w:rPr>
        <w:t xml:space="preserve"> สาธารณรัฐเปรู สหพันธรัฐรัสเซีย และสาธารณรัฐสังคมนิยมเวียดนาม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5</w:t>
      </w:r>
      <w:r w:rsidRPr="00F6509B">
        <w:rPr>
          <w:rFonts w:ascii="TH SarabunPSK" w:hAnsi="TH SarabunPSK" w:cs="TH SarabunPSK"/>
          <w:b/>
          <w:bCs/>
          <w:sz w:val="28"/>
          <w:cs/>
        </w:rPr>
        <w:t xml:space="preserve">วิสัยทัศน์ปุตราจายา ค.ศ. </w:t>
      </w:r>
      <w:r w:rsidRPr="00F6509B">
        <w:rPr>
          <w:rFonts w:ascii="TH SarabunPSK" w:hAnsi="TH SarabunPSK" w:cs="TH SarabunPSK"/>
          <w:b/>
          <w:bCs/>
          <w:sz w:val="28"/>
        </w:rPr>
        <w:t>2040</w:t>
      </w:r>
      <w:r w:rsidRPr="00F6509B">
        <w:rPr>
          <w:rFonts w:ascii="TH SarabunPSK" w:hAnsi="TH SarabunPSK" w:cs="TH SarabunPSK"/>
          <w:sz w:val="28"/>
          <w:cs/>
        </w:rPr>
        <w:t xml:space="preserve"> เป็นการกำหนดทิศทางความร่วมมือของเอเปคเพื่อนำไปสู่ภูมิภาคเอเชีย-แปซิฟิกที่</w:t>
      </w:r>
      <w:r w:rsidR="004216FC" w:rsidRPr="00F6509B">
        <w:rPr>
          <w:rFonts w:ascii="TH SarabunPSK" w:hAnsi="TH SarabunPSK" w:cs="TH SarabunPSK"/>
          <w:sz w:val="28"/>
          <w:cs/>
        </w:rPr>
        <w:t>เปิดกว้าง มีพลวัต</w:t>
      </w:r>
      <w:r w:rsidRPr="00F6509B">
        <w:rPr>
          <w:rFonts w:ascii="TH SarabunPSK" w:hAnsi="TH SarabunPSK" w:cs="TH SarabunPSK"/>
          <w:sz w:val="28"/>
          <w:cs/>
        </w:rPr>
        <w:t xml:space="preserve"> พร้อมรับความเปลี่ยนแปลงและมีสันติภาพ ภายในปี ค.ศ. </w:t>
      </w:r>
      <w:r w:rsidRPr="00F6509B">
        <w:rPr>
          <w:rFonts w:ascii="TH SarabunPSK" w:hAnsi="TH SarabunPSK" w:cs="TH SarabunPSK"/>
          <w:sz w:val="28"/>
        </w:rPr>
        <w:t>2040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6</w:t>
      </w:r>
      <w:r w:rsidR="004216FC" w:rsidRPr="00F6509B">
        <w:rPr>
          <w:rFonts w:ascii="TH SarabunPSK" w:hAnsi="TH SarabunPSK" w:cs="TH SarabunPSK"/>
          <w:b/>
          <w:bCs/>
          <w:sz w:val="28"/>
          <w:cs/>
        </w:rPr>
        <w:t>แผนปฏิบัติการเอาที</w:t>
      </w:r>
      <w:r w:rsidRPr="00F6509B">
        <w:rPr>
          <w:rFonts w:ascii="TH SarabunPSK" w:hAnsi="TH SarabunPSK" w:cs="TH SarabunPSK"/>
          <w:b/>
          <w:bCs/>
          <w:sz w:val="28"/>
          <w:cs/>
        </w:rPr>
        <w:t>อารอ</w:t>
      </w:r>
      <w:r w:rsidRPr="00F6509B">
        <w:rPr>
          <w:rFonts w:ascii="TH SarabunPSK" w:hAnsi="TH SarabunPSK" w:cs="TH SarabunPSK"/>
          <w:sz w:val="28"/>
          <w:cs/>
        </w:rPr>
        <w:t xml:space="preserve"> (</w:t>
      </w:r>
      <w:r w:rsidRPr="00F6509B">
        <w:rPr>
          <w:rFonts w:ascii="TH SarabunPSK" w:hAnsi="TH SarabunPSK" w:cs="TH SarabunPSK"/>
          <w:sz w:val="28"/>
        </w:rPr>
        <w:t>Aotearoa Plan of Actions</w:t>
      </w:r>
      <w:r w:rsidRPr="00F6509B">
        <w:rPr>
          <w:rFonts w:ascii="TH SarabunPSK" w:hAnsi="TH SarabunPSK" w:cs="TH SarabunPSK"/>
          <w:sz w:val="28"/>
          <w:cs/>
        </w:rPr>
        <w:t xml:space="preserve">) เป็นแผนการกำหนดทิศทางความร่วมมือของเอเปคภายใต้วิสัยทัศน์ปุตราจายา ค.ศ. </w:t>
      </w:r>
      <w:r w:rsidRPr="00F6509B">
        <w:rPr>
          <w:rFonts w:ascii="TH SarabunPSK" w:hAnsi="TH SarabunPSK" w:cs="TH SarabunPSK"/>
          <w:sz w:val="28"/>
        </w:rPr>
        <w:t>2040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7</w:t>
      </w:r>
      <w:r w:rsidRPr="00F6509B">
        <w:rPr>
          <w:rFonts w:ascii="TH SarabunPSK" w:hAnsi="TH SarabunPSK" w:cs="TH SarabunPSK"/>
          <w:b/>
          <w:bCs/>
          <w:sz w:val="28"/>
          <w:cs/>
        </w:rPr>
        <w:t>เป้าหมายกรุงเทพฯ ว่าด้วยเศรษฐกิจชีวภาพ เศรษฐกิจหมุนเวียน และเศรษฐกิจสีเขียว</w:t>
      </w:r>
      <w:r w:rsidRPr="00F6509B">
        <w:rPr>
          <w:rFonts w:ascii="TH SarabunPSK" w:hAnsi="TH SarabunPSK" w:cs="TH SarabunPSK"/>
          <w:sz w:val="28"/>
          <w:cs/>
        </w:rPr>
        <w:t xml:space="preserve"> เป็นหนึ่งในผลลัพธ์เป้าหมายสำคัญของเอเปค </w:t>
      </w:r>
      <w:r w:rsidRPr="00F6509B">
        <w:rPr>
          <w:rFonts w:ascii="TH SarabunPSK" w:hAnsi="TH SarabunPSK" w:cs="TH SarabunPSK"/>
          <w:sz w:val="28"/>
        </w:rPr>
        <w:t>2022</w:t>
      </w:r>
      <w:r w:rsidRPr="00F6509B">
        <w:rPr>
          <w:rFonts w:ascii="TH SarabunPSK" w:hAnsi="TH SarabunPSK" w:cs="TH SarabunPSK"/>
          <w:sz w:val="28"/>
          <w:cs/>
        </w:rPr>
        <w:t xml:space="preserve"> โดยเน้นย้ำถึงเป้าหมายความยั่งยืนเพื่อสอดรับกับความท้าทายทางเศรษฐกิจและสิ่งแวดล้อมที่ซับซ้อนขึ้นในภูมิภาค ประกอบด้วย 4 เป้าหมาย ได้แก่ (1) สนับสนุนการจัดการทุกความท้าทายทางสิ่งแวดล้อม ทั้งปัญหาการเปลี่ยนแปลงสภาพภูมิอากาศและภัยพิบัติทางธรรมชาติ (</w:t>
      </w:r>
      <w:r w:rsidRPr="00F6509B">
        <w:rPr>
          <w:rFonts w:ascii="TH SarabunPSK" w:hAnsi="TH SarabunPSK" w:cs="TH SarabunPSK"/>
          <w:sz w:val="28"/>
        </w:rPr>
        <w:t>2</w:t>
      </w:r>
      <w:r w:rsidRPr="00F6509B">
        <w:rPr>
          <w:rFonts w:ascii="TH SarabunPSK" w:hAnsi="TH SarabunPSK" w:cs="TH SarabunPSK"/>
          <w:sz w:val="28"/>
          <w:cs/>
        </w:rPr>
        <w:t>) ต่อยอดการค้าการลงทุนที่ยั่งยืนและครอบคลุมให้สอดรับกับนโยบายด้านสิ่งแวดล้อม (3) ส่งเสริมการอนุรักษ์สิ่งแวดล้อม และการจัดการ</w:t>
      </w:r>
      <w:r w:rsidR="004216FC" w:rsidRPr="00F6509B">
        <w:rPr>
          <w:rFonts w:ascii="TH SarabunPSK" w:hAnsi="TH SarabunPSK" w:cs="TH SarabunPSK" w:hint="cs"/>
          <w:sz w:val="28"/>
          <w:cs/>
        </w:rPr>
        <w:t>ท</w:t>
      </w:r>
      <w:r w:rsidRPr="00F6509B">
        <w:rPr>
          <w:rFonts w:ascii="TH SarabunPSK" w:hAnsi="TH SarabunPSK" w:cs="TH SarabunPSK"/>
          <w:sz w:val="28"/>
          <w:cs/>
        </w:rPr>
        <w:t>รัพยากรธรรมชาติอย่างยั่งยืน ตลอดจนยับยั้งและทวงคืนการสูญเสียความหลากหลายทางชีวภาพ (4) เดินหน้าบริหารทรัพยากรอย่างมีประสิทธิภาพและจัดการของเสียอย่างยั่งยืน มุ่งสู่เป้าหมายไม่เหลือทิ้ง</w:t>
      </w:r>
    </w:p>
    <w:p w:rsidR="00C97022" w:rsidRPr="00F6509B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</w:rPr>
        <w:t>8</w:t>
      </w:r>
      <w:r w:rsidRPr="00F6509B">
        <w:rPr>
          <w:rFonts w:ascii="TH SarabunPSK" w:hAnsi="TH SarabunPSK" w:cs="TH SarabunPSK"/>
          <w:b/>
          <w:bCs/>
          <w:sz w:val="28"/>
          <w:cs/>
        </w:rPr>
        <w:t xml:space="preserve">แผน </w:t>
      </w:r>
      <w:r w:rsidRPr="00F6509B">
        <w:rPr>
          <w:rFonts w:ascii="TH SarabunPSK" w:hAnsi="TH SarabunPSK" w:cs="TH SarabunPSK"/>
          <w:b/>
          <w:bCs/>
          <w:sz w:val="28"/>
        </w:rPr>
        <w:t xml:space="preserve">APEC Connectivity Blueprint </w:t>
      </w:r>
      <w:r w:rsidRPr="00F6509B">
        <w:rPr>
          <w:rFonts w:ascii="TH SarabunPSK" w:hAnsi="TH SarabunPSK" w:cs="TH SarabunPSK"/>
          <w:b/>
          <w:bCs/>
          <w:sz w:val="28"/>
          <w:cs/>
        </w:rPr>
        <w:t xml:space="preserve">(ค.ศ. </w:t>
      </w:r>
      <w:r w:rsidRPr="00F6509B">
        <w:rPr>
          <w:rFonts w:ascii="TH SarabunPSK" w:hAnsi="TH SarabunPSK" w:cs="TH SarabunPSK"/>
          <w:b/>
          <w:bCs/>
          <w:sz w:val="28"/>
        </w:rPr>
        <w:t>2015</w:t>
      </w:r>
      <w:r w:rsidRPr="00F6509B">
        <w:rPr>
          <w:rFonts w:ascii="TH SarabunPSK" w:hAnsi="TH SarabunPSK" w:cs="TH SarabunPSK"/>
          <w:b/>
          <w:bCs/>
          <w:sz w:val="28"/>
          <w:cs/>
        </w:rPr>
        <w:t>-</w:t>
      </w:r>
      <w:r w:rsidRPr="00F6509B">
        <w:rPr>
          <w:rFonts w:ascii="TH SarabunPSK" w:hAnsi="TH SarabunPSK" w:cs="TH SarabunPSK"/>
          <w:b/>
          <w:bCs/>
          <w:sz w:val="28"/>
        </w:rPr>
        <w:t>2025</w:t>
      </w:r>
      <w:r w:rsidRPr="00F6509B">
        <w:rPr>
          <w:rFonts w:ascii="TH SarabunPSK" w:hAnsi="TH SarabunPSK" w:cs="TH SarabunPSK"/>
          <w:b/>
          <w:bCs/>
          <w:sz w:val="28"/>
          <w:cs/>
        </w:rPr>
        <w:t>)</w:t>
      </w:r>
      <w:r w:rsidRPr="00F6509B">
        <w:rPr>
          <w:rFonts w:ascii="TH SarabunPSK" w:hAnsi="TH SarabunPSK" w:cs="TH SarabunPSK"/>
          <w:sz w:val="28"/>
          <w:cs/>
        </w:rPr>
        <w:t xml:space="preserve"> คือ แผนแม่บทความเชื่อมโยงในเอเปค ค.ศ </w:t>
      </w:r>
      <w:r w:rsidRPr="00F6509B">
        <w:rPr>
          <w:rFonts w:ascii="TH SarabunPSK" w:hAnsi="TH SarabunPSK" w:cs="TH SarabunPSK"/>
          <w:sz w:val="28"/>
        </w:rPr>
        <w:t>2015</w:t>
      </w:r>
      <w:r w:rsidRPr="00F6509B">
        <w:rPr>
          <w:rFonts w:ascii="TH SarabunPSK" w:hAnsi="TH SarabunPSK" w:cs="TH SarabunPSK"/>
          <w:sz w:val="28"/>
          <w:cs/>
        </w:rPr>
        <w:t>-</w:t>
      </w:r>
      <w:r w:rsidRPr="00F6509B">
        <w:rPr>
          <w:rFonts w:ascii="TH SarabunPSK" w:hAnsi="TH SarabunPSK" w:cs="TH SarabunPSK"/>
          <w:sz w:val="28"/>
        </w:rPr>
        <w:t xml:space="preserve">2025 </w:t>
      </w:r>
      <w:r w:rsidRPr="00F6509B">
        <w:rPr>
          <w:rFonts w:ascii="TH SarabunPSK" w:hAnsi="TH SarabunPSK" w:cs="TH SarabunPSK"/>
          <w:sz w:val="28"/>
          <w:cs/>
        </w:rPr>
        <w:t>ซึ่งมีวัตถุประสงค์ที่จะบรรลุการเชื่อมต่ออย่างไร้รอยต่อและครอบคลุมในเอเชีย-แปซิฟิก โดยจะส่งเสริมและสนับสนุนการเติบโตของเอเปคที่สมดุล ปลอดภัย และครอบคลุม ตลอดจนเชื่อมโยงการพัฒนาในภูมิภาคผ่านวิธีการต่าง ๆ เช่น การเสริมสร้างเครือข่ายการขนส่งที่มีคุณภาพ การลดต้นทุนการทำธุรกรรม และทำให้ภูมิภาคเกิดการแข่งขันและเป็นหนึ่งเดียวมากขึ้น</w:t>
      </w:r>
    </w:p>
    <w:p w:rsidR="00C97022" w:rsidRDefault="00C97022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  <w:r w:rsidRPr="00F6509B">
        <w:rPr>
          <w:rFonts w:ascii="TH SarabunPSK" w:hAnsi="TH SarabunPSK" w:cs="TH SarabunPSK"/>
          <w:sz w:val="28"/>
          <w:vertAlign w:val="superscript"/>
          <w:cs/>
        </w:rPr>
        <w:t>9</w:t>
      </w:r>
      <w:r w:rsidRPr="00F6509B">
        <w:rPr>
          <w:rFonts w:ascii="TH SarabunPSK" w:hAnsi="TH SarabunPSK" w:cs="TH SarabunPSK"/>
          <w:sz w:val="28"/>
          <w:cs/>
        </w:rPr>
        <w:t>การประชุมฯ ในครั้งนี้ รัฐมนตรีขนส่งเอเปคทุกท่</w:t>
      </w:r>
      <w:r w:rsidR="004216FC" w:rsidRPr="00F6509B">
        <w:rPr>
          <w:rFonts w:ascii="TH SarabunPSK" w:hAnsi="TH SarabunPSK" w:cs="TH SarabunPSK" w:hint="cs"/>
          <w:sz w:val="28"/>
          <w:cs/>
        </w:rPr>
        <w:t>า</w:t>
      </w:r>
      <w:r w:rsidRPr="00F6509B">
        <w:rPr>
          <w:rFonts w:ascii="TH SarabunPSK" w:hAnsi="TH SarabunPSK" w:cs="TH SarabunPSK"/>
          <w:sz w:val="28"/>
          <w:cs/>
        </w:rPr>
        <w:t>นรับทราบปัญหาด้านความมั่นคงจากสถานการณ์ในยูเครนว่าอาจส่งผลต่อเศรษฐกิจโลก</w:t>
      </w:r>
    </w:p>
    <w:p w:rsidR="001803BC" w:rsidRDefault="001803BC" w:rsidP="00E07C9A">
      <w:pPr>
        <w:spacing w:after="0" w:line="360" w:lineRule="exact"/>
        <w:jc w:val="thaiDistribute"/>
        <w:rPr>
          <w:rFonts w:ascii="TH SarabunPSK" w:hAnsi="TH SarabunPSK" w:cs="TH SarabunPSK"/>
          <w:sz w:val="28"/>
        </w:rPr>
      </w:pPr>
    </w:p>
    <w:p w:rsidR="001803BC" w:rsidRPr="00533D7E" w:rsidRDefault="00F05B97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17.</w:t>
      </w:r>
      <w:r w:rsidR="001803BC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  <w:cs/>
        </w:rPr>
        <w:t>รื่อง (ร่าง) แถลงการณ์ร่วมอาเ</w:t>
      </w:r>
      <w:r w:rsidR="001803BC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  <w:cs/>
        </w:rPr>
        <w:t>ยนว่าด้วยการเปลี่ยนแปลงสภาพภูมิอากาศสำหรับการประชุมรัฐภาคี</w:t>
      </w:r>
      <w:r w:rsidR="001803BC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กรอบ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  <w:cs/>
        </w:rPr>
        <w:t>อนุสัญญาสหประชาชาติว่าด้วยกา</w:t>
      </w:r>
      <w:r w:rsidR="001803BC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เปลี่ยนแปลงสภาพภูมิอากาศ สมัยที่ </w:t>
      </w:r>
      <w:r w:rsidR="001803BC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</w:rPr>
        <w:t>ASEAN Joint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</w:rPr>
        <w:t>Statement on Climate Change to UNFCCC COP 28</w:t>
      </w:r>
      <w:r w:rsidR="001803BC" w:rsidRPr="00533D7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7547D" w:rsidRPr="00533D7E" w:rsidRDefault="0097547D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b/>
          <w:bCs/>
          <w:sz w:val="32"/>
          <w:szCs w:val="32"/>
        </w:rPr>
        <w:tab/>
      </w:r>
      <w:r w:rsidRPr="00533D7E">
        <w:rPr>
          <w:rFonts w:ascii="TH SarabunPSK" w:hAnsi="TH SarabunPSK" w:cs="TH SarabunPSK"/>
          <w:b/>
          <w:bCs/>
          <w:sz w:val="32"/>
          <w:szCs w:val="32"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</w:t>
      </w:r>
      <w:r w:rsidR="00C74E08" w:rsidRPr="00533D7E">
        <w:rPr>
          <w:rFonts w:ascii="TH SarabunPSK" w:hAnsi="TH SarabunPSK" w:cs="TH SarabunPSK" w:hint="cs"/>
          <w:sz w:val="32"/>
          <w:szCs w:val="32"/>
          <w:cs/>
        </w:rPr>
        <w:t>รมชาติและสิ่งแวดล้อมเสนอ</w:t>
      </w:r>
      <w:r w:rsidR="00020D1A">
        <w:rPr>
          <w:rFonts w:ascii="TH SarabunPSK" w:hAnsi="TH SarabunPSK" w:cs="TH SarabunPSK" w:hint="cs"/>
          <w:sz w:val="32"/>
          <w:szCs w:val="32"/>
          <w:cs/>
        </w:rPr>
        <w:t xml:space="preserve"> (ทส.) เสนอ</w:t>
      </w:r>
      <w:r w:rsidR="00C74E08" w:rsidRPr="00533D7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74E08" w:rsidRPr="00533D7E" w:rsidRDefault="00C74E08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C0AF2" w:rsidRPr="00533D7E">
        <w:rPr>
          <w:rFonts w:ascii="TH SarabunPSK" w:hAnsi="TH SarabunPSK" w:cs="TH SarabunPSK"/>
          <w:sz w:val="32"/>
          <w:szCs w:val="32"/>
          <w:cs/>
        </w:rPr>
        <w:t>เห็น</w:t>
      </w:r>
      <w:r w:rsidR="00EC0AF2" w:rsidRPr="00533D7E">
        <w:rPr>
          <w:rFonts w:ascii="TH SarabunPSK" w:hAnsi="TH SarabunPSK" w:cs="TH SarabunPSK" w:hint="cs"/>
          <w:sz w:val="32"/>
          <w:szCs w:val="32"/>
          <w:cs/>
        </w:rPr>
        <w:t>ช</w:t>
      </w:r>
      <w:r w:rsidR="00EC0AF2" w:rsidRPr="00533D7E">
        <w:rPr>
          <w:rFonts w:ascii="TH SarabunPSK" w:hAnsi="TH SarabunPSK" w:cs="TH SarabunPSK"/>
          <w:sz w:val="32"/>
          <w:szCs w:val="32"/>
          <w:cs/>
        </w:rPr>
        <w:t>อบต่อ (ร่าง) แถลงการณ์ร่วมอาเ</w:t>
      </w:r>
      <w:r w:rsidR="00EC0AF2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ยนว่าด้วยการเปลี่ยนแปลงสภาพภูมิอากาศสำหรับการประชุมรัฐภาคีกรอบอนุสัญญาสหประชาชาติว่าด้วยการเปลี่ยนแปลงสภาพภูมิอากาศสมัยที่ </w:t>
      </w:r>
      <w:r w:rsidR="00EC0AF2" w:rsidRPr="00533D7E">
        <w:rPr>
          <w:rFonts w:ascii="TH SarabunPSK" w:hAnsi="TH SarabunPSK" w:cs="TH SarabunPSK" w:hint="cs"/>
          <w:sz w:val="32"/>
          <w:szCs w:val="32"/>
          <w:cs/>
        </w:rPr>
        <w:t>28</w:t>
      </w:r>
    </w:p>
    <w:p w:rsidR="001803BC" w:rsidRPr="00533D7E" w:rsidRDefault="00EC0AF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33D7E">
        <w:rPr>
          <w:rFonts w:ascii="TH SarabunPSK" w:hAnsi="TH SarabunPSK" w:cs="TH SarabunPSK"/>
          <w:sz w:val="32"/>
          <w:szCs w:val="32"/>
          <w:cs/>
        </w:rPr>
        <w:t>มอบหมายให้รัฐมนตรีว่าการกระทรวงทรัพยากรธรรมชาติและสิ่งแวดล้อมหรือผู้แทนที่ได้รับมอบหมาย ให้ความเห็นชอบ (</w:t>
      </w:r>
      <w:r w:rsidRPr="00533D7E">
        <w:rPr>
          <w:rFonts w:ascii="TH SarabunPSK" w:hAnsi="TH SarabunPSK" w:cs="TH SarabunPSK"/>
          <w:sz w:val="32"/>
          <w:szCs w:val="32"/>
        </w:rPr>
        <w:t>Endorsement</w:t>
      </w:r>
      <w:r w:rsidRPr="00533D7E">
        <w:rPr>
          <w:rFonts w:ascii="TH SarabunPSK" w:hAnsi="TH SarabunPSK" w:cs="TH SarabunPSK"/>
          <w:sz w:val="32"/>
          <w:szCs w:val="32"/>
          <w:cs/>
        </w:rPr>
        <w:t>) (ร่าง) แถลงการณ์ร่วมฯ และมอบหมายให้นายกรัฐมนตรีหรือผู้แทนที่ได้รับมอบหมายร่วมรับรอง (</w:t>
      </w:r>
      <w:r w:rsidRPr="00533D7E">
        <w:rPr>
          <w:rFonts w:ascii="TH SarabunPSK" w:hAnsi="TH SarabunPSK" w:cs="TH SarabunPSK"/>
          <w:sz w:val="32"/>
          <w:szCs w:val="32"/>
        </w:rPr>
        <w:t>Adoption</w:t>
      </w:r>
      <w:r w:rsidRPr="00533D7E">
        <w:rPr>
          <w:rFonts w:ascii="TH SarabunPSK" w:hAnsi="TH SarabunPSK" w:cs="TH SarabunPSK"/>
          <w:sz w:val="32"/>
          <w:szCs w:val="32"/>
          <w:cs/>
        </w:rPr>
        <w:t>) (ร่าง) แถลงการณ์ร่วมฯ ในการประชุมสุดยอดอาเ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ยนต่อไป โดยหากมีความจำเป็นต้องแก้ไขร่างเอกสารในส่วนที่ไม่ใช่สาระสำคัญและไม่ขัดต่อผลประโยชน์ของประเทศไทย ให้กระทรวงทรัพยากรธรรมชาติและสิ่งแวดล้อมดำเนินการได้โดยไม่ต้องเสนอคณะรัฐมนตรีพิจารณาอีก</w:t>
      </w:r>
    </w:p>
    <w:p w:rsidR="0050455D" w:rsidRPr="00533D7E" w:rsidRDefault="0050455D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</w:rPr>
        <w:tab/>
      </w:r>
      <w:r w:rsidRPr="00533D7E">
        <w:rPr>
          <w:rFonts w:ascii="TH SarabunPSK" w:hAnsi="TH SarabunPSK" w:cs="TH SarabunPSK"/>
          <w:sz w:val="32"/>
          <w:szCs w:val="32"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ทั้งนี้  </w:t>
      </w:r>
      <w:r w:rsidRPr="00533D7E">
        <w:rPr>
          <w:rFonts w:ascii="TH SarabunPSK" w:hAnsi="TH SarabunPSK" w:cs="TH SarabunPSK"/>
          <w:sz w:val="32"/>
          <w:szCs w:val="32"/>
          <w:cs/>
        </w:rPr>
        <w:t>การประชุมรัฐมนตรีสิ่งแวดล้อมอาเซียน ครั้งที่ 17 (17</w:t>
      </w:r>
      <w:r w:rsidRPr="00533D7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D7E">
        <w:rPr>
          <w:rFonts w:ascii="TH SarabunPSK" w:hAnsi="TH SarabunPSK" w:cs="TH SarabunPSK"/>
          <w:sz w:val="32"/>
          <w:szCs w:val="32"/>
        </w:rPr>
        <w:t>ASEAN Ministerial Meeting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D7E">
        <w:rPr>
          <w:rFonts w:ascii="TH SarabunPSK" w:hAnsi="TH SarabunPSK" w:cs="TH SarabunPSK"/>
          <w:sz w:val="32"/>
          <w:szCs w:val="32"/>
        </w:rPr>
        <w:t xml:space="preserve">on the Environment </w:t>
      </w:r>
      <w:r w:rsidRPr="00533D7E">
        <w:rPr>
          <w:rFonts w:ascii="TH SarabunPSK" w:hAnsi="TH SarabunPSK" w:cs="TH SarabunPSK"/>
          <w:sz w:val="32"/>
          <w:szCs w:val="32"/>
          <w:cs/>
        </w:rPr>
        <w:t>: 17</w:t>
      </w:r>
      <w:r w:rsidRPr="00533D7E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533D7E">
        <w:rPr>
          <w:rFonts w:ascii="TH SarabunPSK" w:hAnsi="TH SarabunPSK" w:cs="TH SarabunPSK"/>
          <w:sz w:val="32"/>
          <w:szCs w:val="32"/>
        </w:rPr>
        <w:t xml:space="preserve"> AMME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) มีกำหนดจัดขึ้นระหว่างวันที่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22-24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2566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ณ สาธารณรัฐประชาธิปไตยประชาชนลาว </w:t>
      </w:r>
    </w:p>
    <w:p w:rsidR="0050455D" w:rsidRPr="00533D7E" w:rsidRDefault="0050455D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D7E">
        <w:rPr>
          <w:rFonts w:ascii="TH SarabunPSK" w:hAnsi="TH SarabunPSK" w:cs="TH SarabunPSK"/>
          <w:b/>
          <w:bCs/>
          <w:sz w:val="32"/>
          <w:szCs w:val="32"/>
        </w:rPr>
        <w:tab/>
      </w:r>
      <w:r w:rsidRPr="00533D7E">
        <w:rPr>
          <w:rFonts w:ascii="TH SarabunPSK" w:hAnsi="TH SarabunPSK" w:cs="TH SarabunPSK"/>
          <w:b/>
          <w:bCs/>
          <w:sz w:val="32"/>
          <w:szCs w:val="32"/>
        </w:rPr>
        <w:tab/>
      </w: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50455D" w:rsidRPr="00533D7E" w:rsidRDefault="0057728C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 xml:space="preserve">(ร่าง) แถลงการณ์ร่วมอาเซียนว่าด้วยการเปลี่ยนแปลงสภาพภูมิอากาศสำหรับการประชุมรัฐภาคีกรอบอนุสัญญาสหประชาชาติว่าด้วยการเปลี่ยนแปลงสภาพภูมิอากาศ สมัยที่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28  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สรุปสาระสำคัญ ดังนี้</w:t>
      </w:r>
    </w:p>
    <w:p w:rsidR="0050455D" w:rsidRPr="00533D7E" w:rsidRDefault="0057728C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การดำเนินงานของประเทศสมาชิกอาเซียนตามพันธกรณีภายใต้กรอบอนุสัญญาฯ</w:t>
      </w:r>
      <w:r w:rsidR="00CD604F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และกิจกรรม</w:t>
      </w:r>
      <w:r w:rsidR="00CD604F" w:rsidRPr="00533D7E">
        <w:rPr>
          <w:rFonts w:ascii="TH SarabunPSK" w:hAnsi="TH SarabunPSK" w:cs="TH SarabunPSK"/>
          <w:sz w:val="32"/>
          <w:szCs w:val="32"/>
          <w:cs/>
        </w:rPr>
        <w:t>ภายใต้แผนปฏิบัติการคณะทำงานอาเ</w:t>
      </w:r>
      <w:r w:rsidR="00CD604F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ยนด้านการเปลี่ยนแปลงสภาพภูมิอากาศ (</w:t>
      </w:r>
      <w:r w:rsidR="0050455D" w:rsidRPr="00533D7E">
        <w:rPr>
          <w:rFonts w:ascii="TH SarabunPSK" w:hAnsi="TH SarabunPSK" w:cs="TH SarabunPSK"/>
          <w:sz w:val="32"/>
          <w:szCs w:val="32"/>
        </w:rPr>
        <w:t>AWGCC</w:t>
      </w:r>
      <w:r w:rsidR="00533D7E">
        <w:rPr>
          <w:rFonts w:ascii="TH SarabunPSK" w:hAnsi="TH SarabunPSK" w:cs="TH SarabunPSK"/>
          <w:sz w:val="32"/>
          <w:szCs w:val="32"/>
        </w:rPr>
        <w:t xml:space="preserve"> </w:t>
      </w:r>
      <w:r w:rsidR="0050455D" w:rsidRPr="00533D7E">
        <w:rPr>
          <w:rFonts w:ascii="TH SarabunPSK" w:hAnsi="TH SarabunPSK" w:cs="TH SarabunPSK"/>
          <w:sz w:val="32"/>
          <w:szCs w:val="32"/>
        </w:rPr>
        <w:t>Action Plan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) การสื่อสารการมีส่วนร่วมที่ประเทศกำหนด (</w:t>
      </w:r>
      <w:r w:rsidR="0050455D" w:rsidRPr="00533D7E">
        <w:rPr>
          <w:rFonts w:ascii="TH SarabunPSK" w:hAnsi="TH SarabunPSK" w:cs="TH SarabunPSK"/>
          <w:sz w:val="32"/>
          <w:szCs w:val="32"/>
        </w:rPr>
        <w:t>Nationally Determined Contri</w:t>
      </w:r>
      <w:r w:rsidR="00CD604F" w:rsidRPr="00533D7E">
        <w:rPr>
          <w:rFonts w:ascii="TH SarabunPSK" w:hAnsi="TH SarabunPSK" w:cs="TH SarabunPSK"/>
          <w:sz w:val="32"/>
          <w:szCs w:val="32"/>
        </w:rPr>
        <w:t xml:space="preserve">butions </w:t>
      </w:r>
      <w:r w:rsidR="00CD604F" w:rsidRPr="00533D7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CD604F" w:rsidRPr="00533D7E">
        <w:rPr>
          <w:rFonts w:ascii="TH SarabunPSK" w:hAnsi="TH SarabunPSK" w:cs="TH SarabunPSK"/>
          <w:sz w:val="32"/>
          <w:szCs w:val="32"/>
        </w:rPr>
        <w:t>NDC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)</w:t>
      </w:r>
      <w:r w:rsidR="00CD604F" w:rsidRPr="00533D7E">
        <w:rPr>
          <w:rFonts w:ascii="TH SarabunPSK" w:hAnsi="TH SarabunPSK" w:cs="TH SarabunPSK"/>
          <w:sz w:val="32"/>
          <w:szCs w:val="32"/>
          <w:cs/>
        </w:rPr>
        <w:t xml:space="preserve"> และการจัดตั้งศูนย์อาเ</w:t>
      </w:r>
      <w:r w:rsidR="00CD604F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ยนด้านการเปลี่ยนแปลงสภาพภูมิอากาศ</w:t>
      </w:r>
    </w:p>
    <w:p w:rsidR="0050455D" w:rsidRPr="00533D7E" w:rsidRDefault="00CD604F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การดำเนินงานภายใต้กรอบอนุสัญญาฯ ที่ประเทศสมาชิกอาเซียนให้ความสำคัญ</w:t>
      </w:r>
      <w:r w:rsidR="005D63F8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ได้แก่ การสนับสนุนทางการเงิน เทคโนโลยีและการพัฒนาศักยภาพของประเทศพัฒนาแล้ว การพัฒนายุทธศาสตร์ระยะยาวเพื่อการพัฒนาแบบปล่อยก๊าซเรือนกระจกต่ำโดยมุ่งสู่เป้าหมายก</w:t>
      </w:r>
      <w:r w:rsidR="005D63F8" w:rsidRPr="00533D7E">
        <w:rPr>
          <w:rFonts w:ascii="TH SarabunPSK" w:hAnsi="TH SarabunPSK" w:cs="TH SarabunPSK"/>
          <w:sz w:val="32"/>
          <w:szCs w:val="32"/>
          <w:cs/>
        </w:rPr>
        <w:t>ารปล่อยก</w:t>
      </w:r>
      <w:r w:rsidR="005D63F8" w:rsidRPr="00533D7E">
        <w:rPr>
          <w:rFonts w:ascii="TH SarabunPSK" w:hAnsi="TH SarabunPSK" w:cs="TH SarabunPSK" w:hint="cs"/>
          <w:sz w:val="32"/>
          <w:szCs w:val="32"/>
          <w:cs/>
        </w:rPr>
        <w:t>๊าซ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เรือนกระจกสุทธิเป็นศูนย์ และการส่งเสริมความมีส่วนร่วมของทุกภาคส่วน</w:t>
      </w:r>
    </w:p>
    <w:p w:rsidR="00EC0AF2" w:rsidRPr="00533D7E" w:rsidRDefault="005D63F8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ประเด็นที่ต้องการเรียกร้องให้เกิดการดำเนินงานภายใต้กรอบอนุสัญญาฯ ได้แก่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0D1A">
        <w:rPr>
          <w:rFonts w:ascii="TH SarabunPSK" w:hAnsi="TH SarabunPSK" w:cs="TH SarabunPSK"/>
          <w:sz w:val="32"/>
          <w:szCs w:val="32"/>
          <w:cs/>
        </w:rPr>
        <w:t>การสนับสนุนทางการเงิน เทคโนโล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 xml:space="preserve">ยีและการพัฒนาศักยภาพโดยประเทศพัฒนาแล้ว การเน้นย้ำการเร่งระดมเงินสนับสนุนให้ได้ </w:t>
      </w:r>
      <w:r w:rsidRPr="00533D7E">
        <w:rPr>
          <w:rFonts w:ascii="TH SarabunPSK" w:hAnsi="TH SarabunPSK" w:cs="TH SarabunPSK"/>
          <w:sz w:val="32"/>
          <w:szCs w:val="32"/>
        </w:rPr>
        <w:t>100,000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 xml:space="preserve"> ล้านเหรียญสหรัฐต่อปี ภายในปี พ.ศ. </w:t>
      </w:r>
      <w:r w:rsidRPr="00533D7E">
        <w:rPr>
          <w:rFonts w:ascii="TH SarabunPSK" w:hAnsi="TH SarabunPSK" w:cs="TH SarabunPSK"/>
          <w:sz w:val="32"/>
          <w:szCs w:val="32"/>
        </w:rPr>
        <w:t>2566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 xml:space="preserve"> การเงินเพื่อการสูญเสียและความเสียหาย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(</w:t>
      </w:r>
      <w:r w:rsidR="0050455D" w:rsidRPr="00533D7E">
        <w:rPr>
          <w:rFonts w:ascii="TH SarabunPSK" w:hAnsi="TH SarabunPSK" w:cs="TH SarabunPSK"/>
          <w:sz w:val="32"/>
          <w:szCs w:val="32"/>
        </w:rPr>
        <w:t>Loss and Damage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) และการท</w:t>
      </w:r>
      <w:r w:rsidRPr="00533D7E">
        <w:rPr>
          <w:rFonts w:ascii="TH SarabunPSK" w:hAnsi="TH SarabunPSK" w:cs="TH SarabunPSK"/>
          <w:sz w:val="32"/>
          <w:szCs w:val="32"/>
          <w:cs/>
        </w:rPr>
        <w:t>บทวนสถานการณ์และการดำเนินงานระด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ั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บโลก (</w:t>
      </w:r>
      <w:r w:rsidR="0050455D" w:rsidRPr="00533D7E">
        <w:rPr>
          <w:rFonts w:ascii="TH SarabunPSK" w:hAnsi="TH SarabunPSK" w:cs="TH SarabunPSK"/>
          <w:sz w:val="32"/>
          <w:szCs w:val="32"/>
        </w:rPr>
        <w:t>Global Stocktake</w:t>
      </w:r>
      <w:r w:rsidR="0050455D" w:rsidRPr="00533D7E">
        <w:rPr>
          <w:rFonts w:ascii="TH SarabunPSK" w:hAnsi="TH SarabunPSK" w:cs="TH SarabunPSK"/>
          <w:sz w:val="32"/>
          <w:szCs w:val="32"/>
          <w:cs/>
        </w:rPr>
        <w:t>)</w:t>
      </w:r>
    </w:p>
    <w:p w:rsidR="005761CB" w:rsidRPr="00533D7E" w:rsidRDefault="005761CB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61CB" w:rsidRPr="00533D7E" w:rsidRDefault="00F05B97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18.</w:t>
      </w:r>
      <w:r w:rsidR="005761CB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การรับรองร่างเอกสาร 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>ASEAN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 xml:space="preserve">Japan New Environment Initiative </w:t>
      </w:r>
      <w:r w:rsidR="005761CB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 xml:space="preserve">Strategic Program for ASEAN Climate and Environment 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>SPACE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761CB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และร่างเอกสาร 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>ASEAN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>U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>S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761CB" w:rsidRPr="00533D7E">
        <w:rPr>
          <w:rFonts w:ascii="TH SarabunPSK" w:hAnsi="TH SarabunPSK" w:cs="TH SarabunPSK"/>
          <w:b/>
          <w:bCs/>
          <w:sz w:val="32"/>
          <w:szCs w:val="32"/>
        </w:rPr>
        <w:t>Environment and Climate Work Plan</w:t>
      </w:r>
    </w:p>
    <w:p w:rsidR="00946C0D" w:rsidRPr="00533D7E" w:rsidRDefault="00C06BD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กระทรวงทรัพยากรธรรมชาติและสิ่งแวดล้อม</w:t>
      </w:r>
      <w:r w:rsidR="00020D1A">
        <w:rPr>
          <w:rFonts w:ascii="TH SarabunPSK" w:hAnsi="TH SarabunPSK" w:cs="TH SarabunPSK" w:hint="cs"/>
          <w:sz w:val="32"/>
          <w:szCs w:val="32"/>
          <w:cs/>
        </w:rPr>
        <w:t xml:space="preserve"> (ทส.)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6C0D" w:rsidRPr="00533D7E" w:rsidRDefault="00C06BD2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 xml:space="preserve">เห็นชอบต่อร่างเอกสาร </w:t>
      </w:r>
      <w:r w:rsidR="00946C0D" w:rsidRPr="00533D7E">
        <w:rPr>
          <w:rFonts w:ascii="TH SarabunPSK" w:hAnsi="TH SarabunPSK" w:cs="TH SarabunPSK"/>
          <w:sz w:val="32"/>
          <w:szCs w:val="32"/>
        </w:rPr>
        <w:t>ASEAN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946C0D" w:rsidRPr="00533D7E">
        <w:rPr>
          <w:rFonts w:ascii="TH SarabunPSK" w:hAnsi="TH SarabunPSK" w:cs="TH SarabunPSK"/>
          <w:sz w:val="32"/>
          <w:szCs w:val="32"/>
        </w:rPr>
        <w:t>Ja</w:t>
      </w:r>
      <w:r w:rsidR="009377D4" w:rsidRPr="00533D7E">
        <w:rPr>
          <w:rFonts w:ascii="TH SarabunPSK" w:hAnsi="TH SarabunPSK" w:cs="TH SarabunPSK"/>
          <w:sz w:val="32"/>
          <w:szCs w:val="32"/>
        </w:rPr>
        <w:t xml:space="preserve">pan New Environment Initiative </w:t>
      </w:r>
      <w:r w:rsidR="009377D4" w:rsidRPr="00533D7E">
        <w:rPr>
          <w:rFonts w:ascii="TH SarabunPSK" w:hAnsi="TH SarabunPSK" w:cs="TH SarabunPSK" w:hint="cs"/>
          <w:sz w:val="32"/>
          <w:szCs w:val="32"/>
          <w:cs/>
        </w:rPr>
        <w:t>“</w:t>
      </w:r>
      <w:r w:rsidR="00946C0D" w:rsidRPr="00533D7E">
        <w:rPr>
          <w:rFonts w:ascii="TH SarabunPSK" w:hAnsi="TH SarabunPSK" w:cs="TH SarabunPSK"/>
          <w:sz w:val="32"/>
          <w:szCs w:val="32"/>
        </w:rPr>
        <w:t>Strategic</w:t>
      </w:r>
      <w:r w:rsidR="00533D7E">
        <w:rPr>
          <w:rFonts w:ascii="TH SarabunPSK" w:hAnsi="TH SarabunPSK" w:cs="TH SarabunPSK"/>
          <w:sz w:val="32"/>
          <w:szCs w:val="32"/>
        </w:rPr>
        <w:t xml:space="preserve"> </w:t>
      </w:r>
      <w:r w:rsidR="00946C0D" w:rsidRPr="00533D7E">
        <w:rPr>
          <w:rFonts w:ascii="TH SarabunPSK" w:hAnsi="TH SarabunPSK" w:cs="TH SarabunPSK"/>
          <w:sz w:val="32"/>
          <w:szCs w:val="32"/>
        </w:rPr>
        <w:t xml:space="preserve">Program for ASEAN </w:t>
      </w:r>
      <w:r w:rsidR="009377D4" w:rsidRPr="00533D7E">
        <w:rPr>
          <w:rFonts w:ascii="TH SarabunPSK" w:hAnsi="TH SarabunPSK" w:cs="TH SarabunPSK"/>
          <w:sz w:val="32"/>
          <w:szCs w:val="32"/>
        </w:rPr>
        <w:t xml:space="preserve">Climate and Environment </w:t>
      </w:r>
      <w:r w:rsidR="009377D4" w:rsidRPr="00533D7E">
        <w:rPr>
          <w:rFonts w:ascii="TH SarabunPSK" w:hAnsi="TH SarabunPSK" w:cs="TH SarabunPSK"/>
          <w:sz w:val="32"/>
          <w:szCs w:val="32"/>
          <w:cs/>
        </w:rPr>
        <w:t>(</w:t>
      </w:r>
      <w:r w:rsidR="009377D4" w:rsidRPr="00533D7E">
        <w:rPr>
          <w:rFonts w:ascii="TH SarabunPSK" w:hAnsi="TH SarabunPSK" w:cs="TH SarabunPSK"/>
          <w:sz w:val="32"/>
          <w:szCs w:val="32"/>
        </w:rPr>
        <w:t>SPACE</w:t>
      </w:r>
      <w:r w:rsidR="009377D4" w:rsidRPr="00533D7E">
        <w:rPr>
          <w:rFonts w:ascii="TH SarabunPSK" w:hAnsi="TH SarabunPSK" w:cs="TH SarabunPSK"/>
          <w:sz w:val="32"/>
          <w:szCs w:val="32"/>
          <w:cs/>
        </w:rPr>
        <w:t>)</w:t>
      </w:r>
      <w:r w:rsidR="009377D4" w:rsidRPr="00533D7E">
        <w:rPr>
          <w:rFonts w:ascii="TH SarabunPSK" w:hAnsi="TH SarabunPSK" w:cs="TH SarabunPSK" w:hint="cs"/>
          <w:sz w:val="32"/>
          <w:szCs w:val="32"/>
          <w:cs/>
        </w:rPr>
        <w:t>”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 xml:space="preserve"> และร่างเอกสาร </w:t>
      </w:r>
      <w:r w:rsidR="00946C0D" w:rsidRPr="00533D7E">
        <w:rPr>
          <w:rFonts w:ascii="TH SarabunPSK" w:hAnsi="TH SarabunPSK" w:cs="TH SarabunPSK"/>
          <w:sz w:val="32"/>
          <w:szCs w:val="32"/>
        </w:rPr>
        <w:t>ASEAN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946C0D" w:rsidRPr="00533D7E">
        <w:rPr>
          <w:rFonts w:ascii="TH SarabunPSK" w:hAnsi="TH SarabunPSK" w:cs="TH SarabunPSK"/>
          <w:sz w:val="32"/>
          <w:szCs w:val="32"/>
        </w:rPr>
        <w:t>U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.</w:t>
      </w:r>
      <w:r w:rsidR="00946C0D" w:rsidRPr="00533D7E">
        <w:rPr>
          <w:rFonts w:ascii="TH SarabunPSK" w:hAnsi="TH SarabunPSK" w:cs="TH SarabunPSK"/>
          <w:sz w:val="32"/>
          <w:szCs w:val="32"/>
        </w:rPr>
        <w:t>S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46C0D" w:rsidRPr="00533D7E">
        <w:rPr>
          <w:rFonts w:ascii="TH SarabunPSK" w:hAnsi="TH SarabunPSK" w:cs="TH SarabunPSK"/>
          <w:sz w:val="32"/>
          <w:szCs w:val="32"/>
        </w:rPr>
        <w:t>Environment and</w:t>
      </w:r>
      <w:r w:rsidR="009377D4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C0D" w:rsidRPr="00533D7E">
        <w:rPr>
          <w:rFonts w:ascii="TH SarabunPSK" w:hAnsi="TH SarabunPSK" w:cs="TH SarabunPSK"/>
          <w:sz w:val="32"/>
          <w:szCs w:val="32"/>
        </w:rPr>
        <w:t>Climate Work Plan</w:t>
      </w:r>
    </w:p>
    <w:p w:rsidR="00946C0D" w:rsidRPr="00533D7E" w:rsidRDefault="009377D4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 xml:space="preserve">อนุมัติให้รัฐมนตรีว่าการกระทรวงทรัพยากรธรรมชาติและสิ่งแวดล้อม หรือผู้แทนที่ได้รับมอบหมายให้การรับรองร่างเอกสาร </w:t>
      </w:r>
      <w:r w:rsidR="00946C0D" w:rsidRPr="00533D7E">
        <w:rPr>
          <w:rFonts w:ascii="TH SarabunPSK" w:hAnsi="TH SarabunPSK" w:cs="TH SarabunPSK"/>
          <w:sz w:val="32"/>
          <w:szCs w:val="32"/>
        </w:rPr>
        <w:t>ASEAN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946C0D" w:rsidRPr="00533D7E">
        <w:rPr>
          <w:rFonts w:ascii="TH SarabunPSK" w:hAnsi="TH SarabunPSK" w:cs="TH SarabunPSK"/>
          <w:sz w:val="32"/>
          <w:szCs w:val="32"/>
        </w:rPr>
        <w:t>Ja</w:t>
      </w:r>
      <w:r w:rsidR="004D6FDF" w:rsidRPr="00533D7E">
        <w:rPr>
          <w:rFonts w:ascii="TH SarabunPSK" w:hAnsi="TH SarabunPSK" w:cs="TH SarabunPSK"/>
          <w:sz w:val="32"/>
          <w:szCs w:val="32"/>
        </w:rPr>
        <w:t xml:space="preserve">pan New Environment Initiative </w:t>
      </w:r>
      <w:r w:rsidR="004D6FDF" w:rsidRPr="00533D7E">
        <w:rPr>
          <w:rFonts w:ascii="TH SarabunPSK" w:hAnsi="TH SarabunPSK" w:cs="TH SarabunPSK" w:hint="cs"/>
          <w:sz w:val="32"/>
          <w:szCs w:val="32"/>
          <w:cs/>
        </w:rPr>
        <w:t>“</w:t>
      </w:r>
      <w:r w:rsidR="00946C0D" w:rsidRPr="00533D7E">
        <w:rPr>
          <w:rFonts w:ascii="TH SarabunPSK" w:hAnsi="TH SarabunPSK" w:cs="TH SarabunPSK"/>
          <w:sz w:val="32"/>
          <w:szCs w:val="32"/>
        </w:rPr>
        <w:t>Strategic Program for</w:t>
      </w:r>
      <w:r w:rsidR="004D6FDF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C0D" w:rsidRPr="00533D7E">
        <w:rPr>
          <w:rFonts w:ascii="TH SarabunPSK" w:hAnsi="TH SarabunPSK" w:cs="TH SarabunPSK"/>
          <w:sz w:val="32"/>
          <w:szCs w:val="32"/>
        </w:rPr>
        <w:t xml:space="preserve">ASEAN </w:t>
      </w:r>
      <w:r w:rsidR="004D6FDF" w:rsidRPr="00533D7E">
        <w:rPr>
          <w:rFonts w:ascii="TH SarabunPSK" w:hAnsi="TH SarabunPSK" w:cs="TH SarabunPSK"/>
          <w:sz w:val="32"/>
          <w:szCs w:val="32"/>
        </w:rPr>
        <w:t xml:space="preserve">Climate and Environment </w:t>
      </w:r>
      <w:r w:rsidR="004D6FDF" w:rsidRPr="00533D7E">
        <w:rPr>
          <w:rFonts w:ascii="TH SarabunPSK" w:hAnsi="TH SarabunPSK" w:cs="TH SarabunPSK"/>
          <w:sz w:val="32"/>
          <w:szCs w:val="32"/>
          <w:cs/>
        </w:rPr>
        <w:t>(</w:t>
      </w:r>
      <w:r w:rsidR="004D6FDF" w:rsidRPr="00533D7E">
        <w:rPr>
          <w:rFonts w:ascii="TH SarabunPSK" w:hAnsi="TH SarabunPSK" w:cs="TH SarabunPSK"/>
          <w:sz w:val="32"/>
          <w:szCs w:val="32"/>
        </w:rPr>
        <w:t>SPACE</w:t>
      </w:r>
      <w:r w:rsidR="004D6FDF" w:rsidRPr="00533D7E">
        <w:rPr>
          <w:rFonts w:ascii="TH SarabunPSK" w:hAnsi="TH SarabunPSK" w:cs="TH SarabunPSK"/>
          <w:sz w:val="32"/>
          <w:szCs w:val="32"/>
          <w:cs/>
        </w:rPr>
        <w:t>)</w:t>
      </w:r>
      <w:r w:rsidR="004D6FDF" w:rsidRPr="00533D7E">
        <w:rPr>
          <w:rFonts w:ascii="TH SarabunPSK" w:hAnsi="TH SarabunPSK" w:cs="TH SarabunPSK" w:hint="cs"/>
          <w:sz w:val="32"/>
          <w:szCs w:val="32"/>
          <w:cs/>
        </w:rPr>
        <w:t>”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 xml:space="preserve"> และร่างเอกสาร </w:t>
      </w:r>
      <w:r w:rsidR="00946C0D" w:rsidRPr="00533D7E">
        <w:rPr>
          <w:rFonts w:ascii="TH SarabunPSK" w:hAnsi="TH SarabunPSK" w:cs="TH SarabunPSK"/>
          <w:sz w:val="32"/>
          <w:szCs w:val="32"/>
        </w:rPr>
        <w:t>ASEAN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946C0D" w:rsidRPr="00533D7E">
        <w:rPr>
          <w:rFonts w:ascii="TH SarabunPSK" w:hAnsi="TH SarabunPSK" w:cs="TH SarabunPSK"/>
          <w:sz w:val="32"/>
          <w:szCs w:val="32"/>
        </w:rPr>
        <w:t>U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.</w:t>
      </w:r>
      <w:r w:rsidR="00946C0D" w:rsidRPr="00533D7E">
        <w:rPr>
          <w:rFonts w:ascii="TH SarabunPSK" w:hAnsi="TH SarabunPSK" w:cs="TH SarabunPSK"/>
          <w:sz w:val="32"/>
          <w:szCs w:val="32"/>
        </w:rPr>
        <w:t>S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46C0D" w:rsidRPr="00533D7E">
        <w:rPr>
          <w:rFonts w:ascii="TH SarabunPSK" w:hAnsi="TH SarabunPSK" w:cs="TH SarabunPSK"/>
          <w:sz w:val="32"/>
          <w:szCs w:val="32"/>
        </w:rPr>
        <w:t>Environment and Climate</w:t>
      </w:r>
      <w:r w:rsidR="004D6FDF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C0D" w:rsidRPr="00533D7E">
        <w:rPr>
          <w:rFonts w:ascii="TH SarabunPSK" w:hAnsi="TH SarabunPSK" w:cs="TH SarabunPSK"/>
          <w:sz w:val="32"/>
          <w:szCs w:val="32"/>
        </w:rPr>
        <w:t>Work Plan</w:t>
      </w:r>
    </w:p>
    <w:p w:rsidR="005761CB" w:rsidRPr="00533D7E" w:rsidRDefault="004D6FDF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946C0D" w:rsidRPr="00533D7E">
        <w:rPr>
          <w:rFonts w:ascii="TH SarabunPSK" w:hAnsi="TH SarabunPSK" w:cs="TH SarabunPSK"/>
          <w:sz w:val="32"/>
          <w:szCs w:val="32"/>
          <w:cs/>
        </w:rPr>
        <w:t>หากมีความจำเป็นต้องปรับปรุงแก้ไขร่างเอกสารดังกล่าวที่มิใช่สาระสำคัญหรือไม่ขัดต่อผลประโยชน์ต่อประเทศไทย ขอให้กระทรวงทรัพยากรธรรมชาติและสิ่งแวดล้อมพิจารณาดำเนินการได้โดยไม่ต้องนำกลับไปเสนอคณะรัฐมนตรีพิจารณาอีกครั้ง</w:t>
      </w:r>
    </w:p>
    <w:p w:rsidR="005761CB" w:rsidRPr="00533D7E" w:rsidRDefault="005761CB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>ทั้งนี้ สา</w:t>
      </w:r>
      <w:r w:rsidRPr="00533D7E">
        <w:rPr>
          <w:rFonts w:ascii="TH SarabunPSK" w:hAnsi="TH SarabunPSK" w:cs="TH SarabunPSK"/>
          <w:sz w:val="32"/>
          <w:szCs w:val="32"/>
          <w:cs/>
        </w:rPr>
        <w:t>ธารณรัฐประชาธิปไตยประชาชนลาว จะเป็นเจ้าภาพจัดการประชุมรัฐมนตรีอาเ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ซียน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ด้านสิ่งแวดล้อม ครั้งที่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17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(17</w:t>
      </w:r>
      <w:r w:rsidRPr="00533D7E">
        <w:rPr>
          <w:rFonts w:ascii="TH SarabunPSK Bold" w:hAnsi="TH SarabunPSK Bold" w:cs="TH SarabunPSK"/>
          <w:sz w:val="32"/>
          <w:szCs w:val="32"/>
          <w:vertAlign w:val="superscript"/>
        </w:rPr>
        <w:t>th</w:t>
      </w:r>
      <w:r w:rsidRPr="00533D7E">
        <w:rPr>
          <w:rFonts w:ascii="TH SarabunPSK" w:hAnsi="TH SarabunPSK" w:cs="TH SarabunPSK"/>
          <w:sz w:val="32"/>
          <w:szCs w:val="32"/>
        </w:rPr>
        <w:t xml:space="preserve"> ASEAN Ministerial Meeting on the Environment </w:t>
      </w:r>
      <w:r w:rsidRPr="00533D7E">
        <w:rPr>
          <w:rFonts w:ascii="TH SarabunPSK" w:hAnsi="TH SarabunPSK" w:cs="TH SarabunPSK"/>
          <w:sz w:val="32"/>
          <w:szCs w:val="32"/>
          <w:cs/>
        </w:rPr>
        <w:t>: 17</w:t>
      </w:r>
      <w:r w:rsidRPr="00533D7E">
        <w:rPr>
          <w:rFonts w:ascii="TH SarabunPSK Bold" w:hAnsi="TH SarabunPSK Bold" w:cs="TH SarabunPSK"/>
          <w:sz w:val="32"/>
          <w:szCs w:val="32"/>
          <w:vertAlign w:val="superscript"/>
        </w:rPr>
        <w:t>th</w:t>
      </w:r>
      <w:r w:rsidRPr="00533D7E">
        <w:rPr>
          <w:rFonts w:ascii="TH SarabunPSK" w:hAnsi="TH SarabunPSK" w:cs="TH SarabunPSK"/>
          <w:sz w:val="32"/>
          <w:szCs w:val="32"/>
        </w:rPr>
        <w:t xml:space="preserve"> AMME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) และการประชุมอื่นที่เกี่ยวข้อง ระหว่างวันที่ </w:t>
      </w:r>
      <w:r w:rsidRPr="00533D7E">
        <w:rPr>
          <w:rFonts w:ascii="TH SarabunPSK" w:hAnsi="TH SarabunPSK" w:cs="TH SarabunPSK"/>
          <w:sz w:val="32"/>
          <w:szCs w:val="32"/>
        </w:rPr>
        <w:t>23</w:t>
      </w:r>
      <w:r w:rsidRPr="00533D7E">
        <w:rPr>
          <w:rFonts w:ascii="TH SarabunPSK" w:hAnsi="TH SarabunPSK" w:cs="TH SarabunPSK"/>
          <w:sz w:val="32"/>
          <w:szCs w:val="32"/>
          <w:cs/>
        </w:rPr>
        <w:t>-</w:t>
      </w:r>
      <w:r w:rsidRPr="00533D7E">
        <w:rPr>
          <w:rFonts w:ascii="TH SarabunPSK" w:hAnsi="TH SarabunPSK" w:cs="TH SarabunPSK"/>
          <w:sz w:val="32"/>
          <w:szCs w:val="32"/>
        </w:rPr>
        <w:t>24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533D7E">
        <w:rPr>
          <w:rFonts w:ascii="TH SarabunPSK" w:hAnsi="TH SarabunPSK" w:cs="TH SarabunPSK"/>
          <w:sz w:val="32"/>
          <w:szCs w:val="32"/>
        </w:rPr>
        <w:t>2566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ซึ่งเป็นกลไกหนึ่งในการดำเนินงานความร่วมมือด้านสิ่งแวดล้อมของอาเซียน โดยมีกำหนดจัดขึ้นทุก </w:t>
      </w:r>
      <w:r w:rsidR="00BD7397" w:rsidRPr="00533D7E">
        <w:rPr>
          <w:rFonts w:ascii="TH SarabunPSK" w:hAnsi="TH SarabunPSK" w:cs="TH SarabunPSK"/>
          <w:sz w:val="32"/>
          <w:szCs w:val="32"/>
        </w:rPr>
        <w:t>2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ปี เพื่อให้รัฐมนตรีด้านสิ่งแวดล้อมของอาเ</w:t>
      </w:r>
      <w:r w:rsidR="00BD7397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ยนได้หารือเพื่อร่วมกำหนดนโยบาย รวมทั้งแลกเปลี่ยนความเห็นในประเด็นปัญหาสิ่งแวดล้อมที่สำคัญของภูมิภาค และร่วมรับรองเอกสารด้านสิ่งแวดล้อม เพื่อเป็นหนึ่งในเอกสารผลลัพธ์ของการประชุมระดับรัฐมนตรีอาเ</w:t>
      </w:r>
      <w:r w:rsidR="00BD7397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ยนด้านสิ่งแวดล้อม</w:t>
      </w:r>
    </w:p>
    <w:p w:rsidR="005761CB" w:rsidRPr="00533D7E" w:rsidRDefault="00BD7397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ประเทศญี่ปุ่น และสหรัฐอเมริกา มีความประสงค์ให้ประเทศสมาชิกอาเซียน</w:t>
      </w:r>
      <w:r w:rsidR="0058220E" w:rsidRPr="00533D7E">
        <w:rPr>
          <w:rFonts w:ascii="TH SarabunPSK" w:hAnsi="TH SarabunPSK" w:cs="TH SarabunPSK"/>
          <w:sz w:val="32"/>
          <w:szCs w:val="32"/>
        </w:rPr>
        <w:t xml:space="preserve"> 10 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ประเทศ ให้การรับรองร่างเอกสาร </w:t>
      </w:r>
      <w:r w:rsidR="005761CB" w:rsidRPr="00533D7E">
        <w:rPr>
          <w:rFonts w:ascii="TH SarabunPSK" w:hAnsi="TH SarabunPSK" w:cs="TH SarabunPSK"/>
          <w:sz w:val="32"/>
          <w:szCs w:val="32"/>
        </w:rPr>
        <w:t>ASEAN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5761CB" w:rsidRPr="00533D7E">
        <w:rPr>
          <w:rFonts w:ascii="TH SarabunPSK" w:hAnsi="TH SarabunPSK" w:cs="TH SarabunPSK"/>
          <w:sz w:val="32"/>
          <w:szCs w:val="32"/>
        </w:rPr>
        <w:t>Ja</w:t>
      </w:r>
      <w:r w:rsidR="0058220E" w:rsidRPr="00533D7E">
        <w:rPr>
          <w:rFonts w:ascii="TH SarabunPSK" w:hAnsi="TH SarabunPSK" w:cs="TH SarabunPSK"/>
          <w:sz w:val="32"/>
          <w:szCs w:val="32"/>
        </w:rPr>
        <w:t xml:space="preserve">pan New Environment Initiative </w:t>
      </w:r>
      <w:r w:rsidR="0058220E" w:rsidRPr="00533D7E">
        <w:rPr>
          <w:rFonts w:ascii="TH SarabunPSK" w:hAnsi="TH SarabunPSK" w:cs="TH SarabunPSK" w:hint="cs"/>
          <w:sz w:val="32"/>
          <w:szCs w:val="32"/>
          <w:cs/>
        </w:rPr>
        <w:t>“</w:t>
      </w:r>
      <w:r w:rsidR="005761CB" w:rsidRPr="00533D7E">
        <w:rPr>
          <w:rFonts w:ascii="TH SarabunPSK" w:hAnsi="TH SarabunPSK" w:cs="TH SarabunPSK"/>
          <w:sz w:val="32"/>
          <w:szCs w:val="32"/>
        </w:rPr>
        <w:t>Strategic Program</w:t>
      </w:r>
      <w:r w:rsidR="0058220E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CB" w:rsidRPr="00533D7E">
        <w:rPr>
          <w:rFonts w:ascii="TH SarabunPSK" w:hAnsi="TH SarabunPSK" w:cs="TH SarabunPSK"/>
          <w:sz w:val="32"/>
          <w:szCs w:val="32"/>
        </w:rPr>
        <w:t>for ASEAN C</w:t>
      </w:r>
      <w:r w:rsidR="0058220E" w:rsidRPr="00533D7E">
        <w:rPr>
          <w:rFonts w:ascii="TH SarabunPSK" w:hAnsi="TH SarabunPSK" w:cs="TH SarabunPSK"/>
          <w:sz w:val="32"/>
          <w:szCs w:val="32"/>
        </w:rPr>
        <w:t xml:space="preserve">limate and Environment </w:t>
      </w:r>
      <w:r w:rsidR="0058220E" w:rsidRPr="00533D7E">
        <w:rPr>
          <w:rFonts w:ascii="TH SarabunPSK" w:hAnsi="TH SarabunPSK" w:cs="TH SarabunPSK"/>
          <w:sz w:val="32"/>
          <w:szCs w:val="32"/>
          <w:cs/>
        </w:rPr>
        <w:t>(</w:t>
      </w:r>
      <w:r w:rsidR="0058220E" w:rsidRPr="00533D7E">
        <w:rPr>
          <w:rFonts w:ascii="TH SarabunPSK" w:hAnsi="TH SarabunPSK" w:cs="TH SarabunPSK"/>
          <w:sz w:val="32"/>
          <w:szCs w:val="32"/>
        </w:rPr>
        <w:t>SPACE</w:t>
      </w:r>
      <w:r w:rsidR="0058220E" w:rsidRPr="00533D7E">
        <w:rPr>
          <w:rFonts w:ascii="TH SarabunPSK" w:hAnsi="TH SarabunPSK" w:cs="TH SarabunPSK"/>
          <w:sz w:val="32"/>
          <w:szCs w:val="32"/>
          <w:cs/>
        </w:rPr>
        <w:t>)</w:t>
      </w:r>
      <w:r w:rsidR="0058220E" w:rsidRPr="00533D7E">
        <w:rPr>
          <w:rFonts w:ascii="TH SarabunPSK" w:hAnsi="TH SarabunPSK" w:cs="TH SarabunPSK" w:hint="cs"/>
          <w:sz w:val="32"/>
          <w:szCs w:val="32"/>
          <w:cs/>
        </w:rPr>
        <w:t>”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และร่างเอกสาร </w:t>
      </w:r>
      <w:r w:rsidR="005761CB" w:rsidRPr="00533D7E">
        <w:rPr>
          <w:rFonts w:ascii="TH SarabunPSK" w:hAnsi="TH SarabunPSK" w:cs="TH SarabunPSK"/>
          <w:sz w:val="32"/>
          <w:szCs w:val="32"/>
        </w:rPr>
        <w:t>ASEAN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5761CB" w:rsidRPr="00533D7E">
        <w:rPr>
          <w:rFonts w:ascii="TH SarabunPSK" w:hAnsi="TH SarabunPSK" w:cs="TH SarabunPSK"/>
          <w:sz w:val="32"/>
          <w:szCs w:val="32"/>
        </w:rPr>
        <w:t>U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.</w:t>
      </w:r>
      <w:r w:rsidR="005761CB" w:rsidRPr="00533D7E">
        <w:rPr>
          <w:rFonts w:ascii="TH SarabunPSK" w:hAnsi="TH SarabunPSK" w:cs="TH SarabunPSK"/>
          <w:sz w:val="32"/>
          <w:szCs w:val="32"/>
        </w:rPr>
        <w:t>S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761CB" w:rsidRPr="00533D7E">
        <w:rPr>
          <w:rFonts w:ascii="TH SarabunPSK" w:hAnsi="TH SarabunPSK" w:cs="TH SarabunPSK"/>
          <w:sz w:val="32"/>
          <w:szCs w:val="32"/>
        </w:rPr>
        <w:t>Environment and</w:t>
      </w:r>
      <w:r w:rsidR="0058220E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CB" w:rsidRPr="00533D7E">
        <w:rPr>
          <w:rFonts w:ascii="TH SarabunPSK" w:hAnsi="TH SarabunPSK" w:cs="TH SarabunPSK"/>
          <w:sz w:val="32"/>
          <w:szCs w:val="32"/>
        </w:rPr>
        <w:t xml:space="preserve">Climate Work Plan 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ในช่วงระหว่างการประชุมรัฐมนตรีอาเซียนด้านสิ่งแวดล้อม ครั้งที่ </w:t>
      </w:r>
      <w:r w:rsidR="0058220E" w:rsidRPr="00533D7E">
        <w:rPr>
          <w:rFonts w:ascii="TH SarabunPSK" w:hAnsi="TH SarabunPSK" w:cs="TH SarabunPSK"/>
          <w:sz w:val="32"/>
          <w:szCs w:val="32"/>
        </w:rPr>
        <w:t>17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 ระหว่างวันที่ </w:t>
      </w:r>
      <w:r w:rsidR="0058220E" w:rsidRPr="00533D7E">
        <w:rPr>
          <w:rFonts w:ascii="TH SarabunPSK" w:hAnsi="TH SarabunPSK" w:cs="TH SarabunPSK"/>
          <w:sz w:val="32"/>
          <w:szCs w:val="32"/>
        </w:rPr>
        <w:t>23</w:t>
      </w:r>
      <w:r w:rsidR="0058220E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58220E" w:rsidRPr="00533D7E">
        <w:rPr>
          <w:rFonts w:ascii="TH SarabunPSK" w:hAnsi="TH SarabunPSK" w:cs="TH SarabunPSK"/>
          <w:sz w:val="32"/>
          <w:szCs w:val="32"/>
        </w:rPr>
        <w:t>24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58220E" w:rsidRPr="00533D7E">
        <w:rPr>
          <w:rFonts w:ascii="TH SarabunPSK" w:hAnsi="TH SarabunPSK" w:cs="TH SarabunPSK"/>
          <w:sz w:val="32"/>
          <w:szCs w:val="32"/>
        </w:rPr>
        <w:t>2566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 ณ นครหลวงเวียงจันทน์ สาธารณรัฐประชาธิปไตยประชาซนลาว เพื่อใช้เป็นกรอบในการดำเนินงานความร่วมมือด้านทรัพยากรธรรมชาติและสิ่งแวดล้อมระหว่างประเทศสมาชิกอาเ</w:t>
      </w:r>
      <w:r w:rsidR="00DB5E1F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ยนและประเทศคู่เจรจา ได้แก่ ประเทศญี่ปุ่น และสหรัฐอเมริกา ตามลำดับ เพื่อก่อให้เกิดความยั่งยืนในอาเซียน</w:t>
      </w:r>
    </w:p>
    <w:p w:rsidR="005761CB" w:rsidRPr="00533D7E" w:rsidRDefault="00DB5E1F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ร่างเอกสาร </w:t>
      </w:r>
      <w:r w:rsidR="005761CB" w:rsidRPr="00533D7E">
        <w:rPr>
          <w:rFonts w:ascii="TH SarabunPSK" w:hAnsi="TH SarabunPSK" w:cs="TH SarabunPSK"/>
          <w:sz w:val="32"/>
          <w:szCs w:val="32"/>
        </w:rPr>
        <w:t>ASEAN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5761CB" w:rsidRPr="00533D7E">
        <w:rPr>
          <w:rFonts w:ascii="TH SarabunPSK" w:hAnsi="TH SarabunPSK" w:cs="TH SarabunPSK"/>
          <w:sz w:val="32"/>
          <w:szCs w:val="32"/>
        </w:rPr>
        <w:t>Japan New Environment Initiative Strategic Program</w:t>
      </w:r>
      <w:r w:rsidR="00533D7E">
        <w:rPr>
          <w:rFonts w:ascii="TH SarabunPSK" w:hAnsi="TH SarabunPSK" w:cs="TH SarabunPSK"/>
          <w:sz w:val="32"/>
          <w:szCs w:val="32"/>
        </w:rPr>
        <w:t xml:space="preserve"> </w:t>
      </w:r>
      <w:r w:rsidR="005761CB" w:rsidRPr="00533D7E">
        <w:rPr>
          <w:rFonts w:ascii="TH SarabunPSK" w:hAnsi="TH SarabunPSK" w:cs="TH SarabunPSK"/>
          <w:sz w:val="32"/>
          <w:szCs w:val="32"/>
        </w:rPr>
        <w:t xml:space="preserve">for ASEAN Climate Change 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ได้ผ่านการพิจารณาของคณะทำงานอาเ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ยนสิ่งแวดล้อมที่เกี่ยวข้องและร่างเอกสาร </w:t>
      </w:r>
      <w:r w:rsidR="005761CB" w:rsidRPr="00533D7E">
        <w:rPr>
          <w:rFonts w:ascii="TH SarabunPSK" w:hAnsi="TH SarabunPSK" w:cs="TH SarabunPSK"/>
          <w:sz w:val="32"/>
          <w:szCs w:val="32"/>
        </w:rPr>
        <w:t>ASEAN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020D1A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761CB" w:rsidRPr="00533D7E">
        <w:rPr>
          <w:rFonts w:ascii="TH SarabunPSK" w:hAnsi="TH SarabunPSK" w:cs="TH SarabunPSK"/>
          <w:sz w:val="32"/>
          <w:szCs w:val="32"/>
        </w:rPr>
        <w:t>U</w:t>
      </w:r>
      <w:r w:rsidR="00020D1A">
        <w:rPr>
          <w:rFonts w:ascii="TH SarabunPSK" w:hAnsi="TH SarabunPSK" w:cs="TH SarabunPSK"/>
          <w:sz w:val="32"/>
          <w:szCs w:val="32"/>
        </w:rPr>
        <w:t>.</w:t>
      </w:r>
      <w:r w:rsidR="005761CB" w:rsidRPr="00533D7E">
        <w:rPr>
          <w:rFonts w:ascii="TH SarabunPSK" w:hAnsi="TH SarabunPSK" w:cs="TH SarabunPSK"/>
          <w:sz w:val="32"/>
          <w:szCs w:val="32"/>
        </w:rPr>
        <w:t>S</w:t>
      </w:r>
      <w:r w:rsidR="00020D1A">
        <w:rPr>
          <w:rFonts w:ascii="TH SarabunPSK" w:hAnsi="TH SarabunPSK" w:cs="TH SarabunPSK"/>
          <w:sz w:val="32"/>
          <w:szCs w:val="32"/>
        </w:rPr>
        <w:t xml:space="preserve">. </w:t>
      </w:r>
      <w:r w:rsidR="005761CB" w:rsidRPr="00533D7E">
        <w:rPr>
          <w:rFonts w:ascii="TH SarabunPSK" w:hAnsi="TH SarabunPSK" w:cs="TH SarabunPSK"/>
          <w:sz w:val="32"/>
          <w:szCs w:val="32"/>
        </w:rPr>
        <w:t xml:space="preserve">Environment and Climate Work Plan 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ได้ผ่านการพิจารณาในที่ประชุมหน้าที่อาวุโสอาเ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ยนด้านสิ่งแวดล้อม ครั้งที่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34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1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2566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 และที่ประชุมเจ้า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หน้าที่อาวุโส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อาเ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ยนด้านสิ่งแวดล้อม ครั้งที่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34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 xml:space="preserve"> ได้รับทราบ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61CB" w:rsidRPr="00533D7E">
        <w:rPr>
          <w:rFonts w:ascii="TH SarabunPSK" w:hAnsi="TH SarabunPSK" w:cs="TH SarabunPSK"/>
          <w:sz w:val="32"/>
          <w:szCs w:val="32"/>
          <w:cs/>
        </w:rPr>
        <w:t>ร่างเอกสารทั้งสองฉบับแล้ว</w:t>
      </w:r>
    </w:p>
    <w:p w:rsidR="00966FAA" w:rsidRPr="00533D7E" w:rsidRDefault="00966FAA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 </w:t>
      </w:r>
    </w:p>
    <w:p w:rsidR="00DB5E1F" w:rsidRPr="00533D7E" w:rsidRDefault="00966FAA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</w:rPr>
        <w:tab/>
      </w:r>
      <w:r w:rsidRPr="00533D7E">
        <w:rPr>
          <w:rFonts w:ascii="TH SarabunPSK" w:hAnsi="TH SarabunPSK" w:cs="TH SarabunPSK"/>
          <w:sz w:val="32"/>
          <w:szCs w:val="32"/>
        </w:rPr>
        <w:tab/>
      </w:r>
      <w:r w:rsidR="00F572F9" w:rsidRPr="00533D7E">
        <w:rPr>
          <w:rFonts w:ascii="TH SarabunPSK" w:hAnsi="TH SarabunPSK" w:cs="TH SarabunPSK"/>
          <w:sz w:val="32"/>
          <w:szCs w:val="32"/>
        </w:rPr>
        <w:t>1</w:t>
      </w:r>
      <w:r w:rsidR="00F572F9" w:rsidRPr="00533D7E">
        <w:rPr>
          <w:rFonts w:ascii="TH SarabunPSK" w:hAnsi="TH SarabunPSK" w:cs="TH SarabunPSK"/>
          <w:sz w:val="32"/>
          <w:szCs w:val="32"/>
          <w:cs/>
        </w:rPr>
        <w:t>.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ร่างเอกสาร </w:t>
      </w:r>
      <w:r w:rsidRPr="00533D7E">
        <w:rPr>
          <w:rFonts w:ascii="TH SarabunPSK" w:hAnsi="TH SarabunPSK" w:cs="TH SarabunPSK"/>
          <w:sz w:val="32"/>
          <w:szCs w:val="32"/>
        </w:rPr>
        <w:t>ASEAN</w:t>
      </w:r>
      <w:r w:rsidRPr="00533D7E">
        <w:rPr>
          <w:rFonts w:ascii="TH SarabunPSK" w:hAnsi="TH SarabunPSK" w:cs="TH SarabunPSK"/>
          <w:sz w:val="32"/>
          <w:szCs w:val="32"/>
          <w:cs/>
        </w:rPr>
        <w:t>-</w:t>
      </w:r>
      <w:r w:rsidRPr="00533D7E">
        <w:rPr>
          <w:rFonts w:ascii="TH SarabunPSK" w:hAnsi="TH SarabunPSK" w:cs="TH SarabunPSK"/>
          <w:sz w:val="32"/>
          <w:szCs w:val="32"/>
        </w:rPr>
        <w:t>Ja</w:t>
      </w:r>
      <w:r w:rsidR="00F572F9" w:rsidRPr="00533D7E">
        <w:rPr>
          <w:rFonts w:ascii="TH SarabunPSK" w:hAnsi="TH SarabunPSK" w:cs="TH SarabunPSK"/>
          <w:sz w:val="32"/>
          <w:szCs w:val="32"/>
        </w:rPr>
        <w:t xml:space="preserve">pan New Environment Initiative </w:t>
      </w:r>
      <w:r w:rsidR="00F572F9" w:rsidRPr="00533D7E">
        <w:rPr>
          <w:rFonts w:ascii="TH SarabunPSK" w:hAnsi="TH SarabunPSK" w:cs="TH SarabunPSK" w:hint="cs"/>
          <w:sz w:val="32"/>
          <w:szCs w:val="32"/>
          <w:cs/>
        </w:rPr>
        <w:t>“</w:t>
      </w:r>
      <w:r w:rsidRPr="00533D7E">
        <w:rPr>
          <w:rFonts w:ascii="TH SarabunPSK" w:hAnsi="TH SarabunPSK" w:cs="TH SarabunPSK"/>
          <w:sz w:val="32"/>
          <w:szCs w:val="32"/>
        </w:rPr>
        <w:t>Strategic Program for ASEAN</w:t>
      </w:r>
      <w:r w:rsidR="00F572F9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D7E">
        <w:rPr>
          <w:rFonts w:ascii="TH SarabunPSK" w:hAnsi="TH SarabunPSK" w:cs="TH SarabunPSK"/>
          <w:sz w:val="32"/>
          <w:szCs w:val="32"/>
        </w:rPr>
        <w:t xml:space="preserve">Climate and Environment </w:t>
      </w:r>
      <w:r w:rsidRPr="00533D7E">
        <w:rPr>
          <w:rFonts w:ascii="TH SarabunPSK" w:hAnsi="TH SarabunPSK" w:cs="TH SarabunPSK"/>
          <w:sz w:val="32"/>
          <w:szCs w:val="32"/>
          <w:cs/>
        </w:rPr>
        <w:t>(</w:t>
      </w:r>
      <w:r w:rsidRPr="00533D7E">
        <w:rPr>
          <w:rFonts w:ascii="TH SarabunPSK" w:hAnsi="TH SarabunPSK" w:cs="TH SarabunPSK"/>
          <w:sz w:val="32"/>
          <w:szCs w:val="32"/>
        </w:rPr>
        <w:t>SPACE</w:t>
      </w:r>
      <w:r w:rsidRPr="00533D7E">
        <w:rPr>
          <w:rFonts w:ascii="TH SarabunPSK" w:hAnsi="TH SarabunPSK" w:cs="TH SarabunPSK"/>
          <w:sz w:val="32"/>
          <w:szCs w:val="32"/>
          <w:cs/>
        </w:rPr>
        <w:t>) มีวัตถุประสง</w:t>
      </w:r>
      <w:r w:rsidR="00F572F9" w:rsidRPr="00533D7E">
        <w:rPr>
          <w:rFonts w:ascii="TH SarabunPSK" w:hAnsi="TH SarabunPSK" w:cs="TH SarabunPSK"/>
          <w:sz w:val="32"/>
          <w:szCs w:val="32"/>
          <w:cs/>
        </w:rPr>
        <w:t>ค์เพื่อสนับสนุนประเทศสมาชิกอาเ</w:t>
      </w:r>
      <w:r w:rsidR="00F572F9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ยนในการดำเนินงานเพื่อบริหารจัดการวิกฤตสิ่งแวดล้อมโลกที่มีความเชื่อมโยงกัน ได้แก่ การเปลี่ยนแปลงสภาพภูมิอากาศ การสูญเสียความหลากหลายทางชีวภาพ และการแก้ไขปัญหามลพิษ รวมถึงการบรรลุเป้าหมายการปล่อยก๊าซเรือนกระจกเป็นศูนย์ บนหลักการที่สอดคล</w:t>
      </w:r>
      <w:r w:rsidR="00F572F9" w:rsidRPr="00533D7E">
        <w:rPr>
          <w:rFonts w:ascii="TH SarabunPSK" w:hAnsi="TH SarabunPSK" w:cs="TH SarabunPSK"/>
          <w:sz w:val="32"/>
          <w:szCs w:val="32"/>
          <w:cs/>
        </w:rPr>
        <w:t>้องและบูรณาการกับวิสัยทัศน์อาเ</w:t>
      </w:r>
      <w:r w:rsidR="00F572F9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 และเป้าหมายการพัฒนาที่ยั่งยืน</w:t>
      </w:r>
      <w:r w:rsidR="00F572F9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D7E">
        <w:rPr>
          <w:rFonts w:ascii="TH SarabunPSK" w:hAnsi="TH SarabunPSK" w:cs="TH SarabunPSK"/>
          <w:sz w:val="32"/>
          <w:szCs w:val="32"/>
          <w:cs/>
        </w:rPr>
        <w:t>(</w:t>
      </w:r>
      <w:r w:rsidRPr="00533D7E">
        <w:rPr>
          <w:rFonts w:ascii="TH SarabunPSK" w:hAnsi="TH SarabunPSK" w:cs="TH SarabunPSK"/>
          <w:sz w:val="32"/>
          <w:szCs w:val="32"/>
        </w:rPr>
        <w:t xml:space="preserve">Sustainable Development Goals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33D7E">
        <w:rPr>
          <w:rFonts w:ascii="TH SarabunPSK" w:hAnsi="TH SarabunPSK" w:cs="TH SarabunPSK"/>
          <w:sz w:val="32"/>
          <w:szCs w:val="32"/>
        </w:rPr>
        <w:t xml:space="preserve">SDGs </w:t>
      </w:r>
      <w:r w:rsidRPr="00533D7E">
        <w:rPr>
          <w:rFonts w:ascii="TH SarabunPSK" w:hAnsi="TH SarabunPSK" w:cs="TH SarabunPSK"/>
          <w:sz w:val="32"/>
          <w:szCs w:val="32"/>
          <w:cs/>
        </w:rPr>
        <w:t>โดยพัฒนาจากข้อริเริ่มความร่วมมือที่ดำเนินการร่วมกันไว้แล้วบนพื้นฐานของความจำเป็นและลำดับความสำคัญของประเทศสมาชิกอาเซียน ทั้งนี้ ไมได้บังคับให้ประเทศสมาชิก</w:t>
      </w:r>
      <w:r w:rsidR="00F572F9" w:rsidRPr="00533D7E">
        <w:rPr>
          <w:rFonts w:ascii="TH SarabunPSK" w:hAnsi="TH SarabunPSK" w:cs="TH SarabunPSK"/>
          <w:sz w:val="32"/>
          <w:szCs w:val="32"/>
          <w:cs/>
        </w:rPr>
        <w:t>อาเ</w:t>
      </w:r>
      <w:r w:rsidR="00F572F9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ยนต้องร่วมดำเนินการในทุกข้อริเริ่มที่เสนอ ขึ้นอยู่กับความสนใจและความต้องการของแต่ละประเทศ</w:t>
      </w:r>
    </w:p>
    <w:p w:rsidR="000242D3" w:rsidRPr="00533D7E" w:rsidRDefault="00946C0D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ร่างเอกสาร </w:t>
      </w:r>
      <w:r w:rsidRPr="00533D7E">
        <w:rPr>
          <w:rFonts w:ascii="TH SarabunPSK" w:hAnsi="TH SarabunPSK" w:cs="TH SarabunPSK"/>
          <w:sz w:val="32"/>
          <w:szCs w:val="32"/>
        </w:rPr>
        <w:t>ASEAN</w:t>
      </w:r>
      <w:r w:rsidRPr="00533D7E">
        <w:rPr>
          <w:rFonts w:ascii="TH SarabunPSK" w:hAnsi="TH SarabunPSK" w:cs="TH SarabunPSK"/>
          <w:sz w:val="32"/>
          <w:szCs w:val="32"/>
          <w:cs/>
        </w:rPr>
        <w:t>-</w:t>
      </w:r>
      <w:r w:rsidRPr="00533D7E">
        <w:rPr>
          <w:rFonts w:ascii="TH SarabunPSK" w:hAnsi="TH SarabunPSK" w:cs="TH SarabunPSK"/>
          <w:sz w:val="32"/>
          <w:szCs w:val="32"/>
        </w:rPr>
        <w:t>U</w:t>
      </w:r>
      <w:r w:rsidRPr="00533D7E">
        <w:rPr>
          <w:rFonts w:ascii="TH SarabunPSK" w:hAnsi="TH SarabunPSK" w:cs="TH SarabunPSK"/>
          <w:sz w:val="32"/>
          <w:szCs w:val="32"/>
          <w:cs/>
        </w:rPr>
        <w:t>.</w:t>
      </w:r>
      <w:r w:rsidRPr="00533D7E">
        <w:rPr>
          <w:rFonts w:ascii="TH SarabunPSK" w:hAnsi="TH SarabunPSK" w:cs="TH SarabunPSK"/>
          <w:sz w:val="32"/>
          <w:szCs w:val="32"/>
        </w:rPr>
        <w:t>S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3D7E">
        <w:rPr>
          <w:rFonts w:ascii="TH SarabunPSK" w:hAnsi="TH SarabunPSK" w:cs="TH SarabunPSK"/>
          <w:sz w:val="32"/>
          <w:szCs w:val="32"/>
        </w:rPr>
        <w:t xml:space="preserve">Environment and Climate Work Plan </w:t>
      </w:r>
      <w:r w:rsidRPr="00533D7E">
        <w:rPr>
          <w:rFonts w:ascii="TH SarabunPSK" w:hAnsi="TH SarabunPSK" w:cs="TH SarabunPSK"/>
          <w:sz w:val="32"/>
          <w:szCs w:val="32"/>
          <w:cs/>
        </w:rPr>
        <w:t>มีวัตถุประสงค์เพื่อส่งเสริมความร่วมมือและการเสริมสร้างขีดความสามารถของประเทศสมาชิกอาเซียน ด้วยความมุ่งมั่นร่วมกันในการดำเนินการด้านการเปลี่ยนแปลงสภาพภูมิอากาศ สนับสนุนการฟื้นตัวของเศรษฐกิจอย่างเป็นมิตรกับสิ่งแวดล้อม และความร่วมมือในการปรับตัวและลดผลกระทบจากการเปลี่ยนแปลงสภาพภูมิอากาศ รวมถึงสนับสนุนการถ่ายทอดเทคโนโลยีบนพื้นฐานของความตกลงร่วมกัน การเงิน และการเสริมสร้างศักยภาพของประเทศสมาชิกอาเซียน อีกทั้งยังสนับสนุนความพยายามของประเทศสมาชิกอาเซียนในการบรรลุเป้าหมายในการตอบสนองต่อการเปลี่ยนแปลงสภาพภูมิอากาศ รวมถึงการดำเนินงานการมีส่วนร่วมตามที่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ประ</w:t>
      </w:r>
      <w:r w:rsidRPr="00533D7E">
        <w:rPr>
          <w:rFonts w:ascii="TH SarabunPSK" w:hAnsi="TH SarabunPSK" w:cs="TH SarabunPSK"/>
          <w:sz w:val="32"/>
          <w:szCs w:val="32"/>
          <w:cs/>
        </w:rPr>
        <w:t>เทศกำหนด (</w:t>
      </w:r>
      <w:r w:rsidRPr="00533D7E">
        <w:rPr>
          <w:rFonts w:ascii="TH SarabunPSK" w:hAnsi="TH SarabunPSK" w:cs="TH SarabunPSK"/>
          <w:sz w:val="32"/>
          <w:szCs w:val="32"/>
        </w:rPr>
        <w:t>Nationally</w:t>
      </w:r>
      <w:r w:rsidRPr="00533D7E">
        <w:rPr>
          <w:rFonts w:ascii="TH SarabunPSK" w:hAnsi="TH SarabunPSK" w:cs="TH SarabunPSK"/>
          <w:sz w:val="32"/>
          <w:szCs w:val="32"/>
          <w:cs/>
        </w:rPr>
        <w:t>-</w:t>
      </w:r>
      <w:r w:rsidRPr="00533D7E">
        <w:rPr>
          <w:rFonts w:ascii="TH SarabunPSK" w:hAnsi="TH SarabunPSK" w:cs="TH SarabunPSK"/>
          <w:sz w:val="32"/>
          <w:szCs w:val="32"/>
        </w:rPr>
        <w:t xml:space="preserve">Determined Contributions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33D7E">
        <w:rPr>
          <w:rFonts w:ascii="TH SarabunPSK" w:hAnsi="TH SarabunPSK" w:cs="TH SarabunPSK"/>
          <w:sz w:val="32"/>
          <w:szCs w:val="32"/>
        </w:rPr>
        <w:t>NDCs</w:t>
      </w:r>
      <w:r w:rsidRPr="00533D7E">
        <w:rPr>
          <w:rFonts w:ascii="TH SarabunPSK" w:hAnsi="TH SarabunPSK" w:cs="TH SarabunPSK"/>
          <w:sz w:val="32"/>
          <w:szCs w:val="32"/>
          <w:cs/>
        </w:rPr>
        <w:t>) โดยแผนงานดังกล่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าวครอบคลุม</w:t>
      </w:r>
      <w:r w:rsidRPr="00533D7E">
        <w:rPr>
          <w:rFonts w:ascii="TH SarabunPSK" w:hAnsi="TH SarabunPSK" w:cs="TH SarabunPSK"/>
          <w:sz w:val="32"/>
          <w:szCs w:val="32"/>
          <w:cs/>
        </w:rPr>
        <w:t>การดำเนินงานในหัวข้อ (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1</w:t>
      </w:r>
      <w:r w:rsidRPr="00533D7E">
        <w:rPr>
          <w:rFonts w:ascii="TH SarabunPSK" w:hAnsi="TH SarabunPSK" w:cs="TH SarabunPSK"/>
          <w:sz w:val="32"/>
          <w:szCs w:val="32"/>
          <w:cs/>
        </w:rPr>
        <w:t>) การยกระดับการดำเนินงานด้านการเปลี่ยนแปลงสภาพภูมิอากาศ การลดการปล่อยก๊าซเรือนกระจก และการปรับตัวต่อการเปลี่ยนแปลงสภาพภูมิอากาศในระดับภูมิภาค (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2</w:t>
      </w:r>
      <w:r w:rsidRPr="00533D7E">
        <w:rPr>
          <w:rFonts w:ascii="TH SarabunPSK" w:hAnsi="TH SarabunPSK" w:cs="TH SarabunPSK"/>
          <w:sz w:val="32"/>
          <w:szCs w:val="32"/>
          <w:cs/>
        </w:rPr>
        <w:t>) นวัตกรรมเพื่ออนาคตสำหรับการดำเนินงานคาร์บอนต่ำ (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3</w:t>
      </w:r>
      <w:r w:rsidRPr="00533D7E">
        <w:rPr>
          <w:rFonts w:ascii="TH SarabunPSK" w:hAnsi="TH SarabunPSK" w:cs="TH SarabunPSK"/>
          <w:sz w:val="32"/>
          <w:szCs w:val="32"/>
          <w:cs/>
        </w:rPr>
        <w:t>) การขับเคลื่อนงบประมาณเพื่อสภาพภูมิอากาศ และ (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4</w:t>
      </w:r>
      <w:r w:rsidRPr="00533D7E">
        <w:rPr>
          <w:rFonts w:ascii="TH SarabunPSK" w:hAnsi="TH SarabunPSK" w:cs="TH SarabunPSK"/>
          <w:sz w:val="32"/>
          <w:szCs w:val="32"/>
          <w:cs/>
        </w:rPr>
        <w:t>) สนับสนุนการปกป้องสิ่งแวดล้อมและการอนุรักษ์ความหลากหลายทางชีวภาพ</w:t>
      </w:r>
    </w:p>
    <w:p w:rsidR="002F4C5F" w:rsidRPr="00533D7E" w:rsidRDefault="002F4C5F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D5B71" w:rsidRPr="00533D7E" w:rsidRDefault="0003327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19.</w:t>
      </w:r>
      <w:r w:rsidR="002D5B71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5B71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ร่างเอกสารสำหรับการประชุมรัฐมนตรีอาเซียนด้านพลังงาน ครั้งที่ </w:t>
      </w:r>
      <w:r w:rsidR="00D6541C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41</w:t>
      </w:r>
      <w:r w:rsidR="002D5B71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และการประชุมอื่นที่เกี่ยวข้อง</w:t>
      </w:r>
    </w:p>
    <w:p w:rsidR="008B2C78" w:rsidRPr="00533D7E" w:rsidRDefault="008B2C78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คณะรัฐมนตรีมีมติเห็นชอบและอนุมัติตามที่กระทรวงพลังงาน</w:t>
      </w:r>
      <w:r w:rsidR="00020D1A">
        <w:rPr>
          <w:rFonts w:ascii="TH SarabunPSK" w:hAnsi="TH SarabunPSK" w:cs="TH SarabunPSK" w:hint="cs"/>
          <w:sz w:val="32"/>
          <w:szCs w:val="32"/>
          <w:cs/>
        </w:rPr>
        <w:t xml:space="preserve"> (พน.)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D53EC2" w:rsidRPr="00533D7E" w:rsidRDefault="008B2C78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33D7E">
        <w:rPr>
          <w:rFonts w:ascii="TH SarabunPSK" w:hAnsi="TH SarabunPSK" w:cs="TH SarabunPSK"/>
          <w:sz w:val="32"/>
          <w:szCs w:val="32"/>
          <w:cs/>
        </w:rPr>
        <w:t>เห็นชอบต่อร่างเอกสารสำหรับการประชุมรัฐมนตรีอาเซียนด้านพลัง</w:t>
      </w:r>
      <w:r w:rsidR="00020D1A">
        <w:rPr>
          <w:rFonts w:ascii="TH SarabunPSK" w:hAnsi="TH SarabunPSK" w:cs="TH SarabunPSK" w:hint="cs"/>
          <w:sz w:val="32"/>
          <w:szCs w:val="32"/>
          <w:cs/>
        </w:rPr>
        <w:t>ง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าน ครั้งที่ 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 xml:space="preserve">41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และการประชุมอื่นที่เกี่ยวข้อง จำนวน 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5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ฉบับ ได้แก่ 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1</w:t>
      </w:r>
      <w:r w:rsidRPr="00533D7E">
        <w:rPr>
          <w:rFonts w:ascii="TH SarabunPSK" w:hAnsi="TH SarabunPSK" w:cs="TH SarabunPSK"/>
          <w:sz w:val="32"/>
          <w:szCs w:val="32"/>
          <w:cs/>
        </w:rPr>
        <w:t>) ร่างถ้อยแถลงร่วมของการประชุมรัฐมนตรี</w:t>
      </w:r>
      <w:r w:rsidR="00D53EC2" w:rsidRPr="00533D7E">
        <w:rPr>
          <w:rFonts w:ascii="TH SarabunPSK" w:hAnsi="TH SarabunPSK" w:cs="TH SarabunPSK"/>
          <w:sz w:val="32"/>
          <w:szCs w:val="32"/>
          <w:cs/>
        </w:rPr>
        <w:t>อาเซียน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ด้านพลังงาน ครั้งที่ </w:t>
      </w:r>
      <w:r w:rsidR="00D53EC2" w:rsidRPr="00533D7E">
        <w:rPr>
          <w:rFonts w:ascii="TH SarabunPSK" w:hAnsi="TH SarabunPSK" w:cs="TH SarabunPSK"/>
          <w:sz w:val="32"/>
          <w:szCs w:val="32"/>
        </w:rPr>
        <w:t>41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EC2" w:rsidRPr="00533D7E">
        <w:rPr>
          <w:rFonts w:ascii="TH SarabunPSK" w:hAnsi="TH SarabunPSK" w:cs="TH SarabunPSK"/>
          <w:sz w:val="32"/>
          <w:szCs w:val="32"/>
        </w:rPr>
        <w:t>2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ร่างถ้อยแถลงร่วมของการประชุมรัฐมนตรีอาเซียนด้านพลังงาน ครั้งที่ </w:t>
      </w:r>
      <w:r w:rsidR="00D53EC2" w:rsidRPr="00533D7E">
        <w:rPr>
          <w:rFonts w:ascii="TH SarabunPSK" w:hAnsi="TH SarabunPSK" w:cs="TH SarabunPSK"/>
          <w:sz w:val="32"/>
          <w:szCs w:val="32"/>
        </w:rPr>
        <w:t xml:space="preserve">41 </w:t>
      </w:r>
      <w:r w:rsidRPr="00533D7E">
        <w:rPr>
          <w:rFonts w:ascii="TH SarabunPSK" w:hAnsi="TH SarabunPSK" w:cs="TH SarabunPSK"/>
          <w:sz w:val="32"/>
          <w:szCs w:val="32"/>
          <w:cs/>
        </w:rPr>
        <w:t>ว่าด้วยความมั่นคงทางพลัง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ง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านที่ยั่งยืนผ่านการเชื่อมโยงระหว่างกัน 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3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ร่างถ้อยแถลงร่วมของการประชุมรัฐมนตรีอาเซียนด้านพลังงานบวกสาม </w:t>
      </w:r>
      <w:r w:rsidR="00533D7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(จีน ญี่ปุ่น และเกาหลี) ครั้งที่ </w:t>
      </w:r>
      <w:r w:rsidR="00D53EC2" w:rsidRPr="00533D7E">
        <w:rPr>
          <w:rFonts w:ascii="TH SarabunPSK" w:hAnsi="TH SarabunPSK" w:cs="TH SarabunPSK"/>
          <w:sz w:val="32"/>
          <w:szCs w:val="32"/>
        </w:rPr>
        <w:t>20 4</w:t>
      </w:r>
      <w:r w:rsidRPr="00533D7E">
        <w:rPr>
          <w:rFonts w:ascii="TH SarabunPSK" w:hAnsi="TH SarabunPSK" w:cs="TH SarabunPSK"/>
          <w:sz w:val="32"/>
          <w:szCs w:val="32"/>
          <w:cs/>
        </w:rPr>
        <w:t>) ร่างถ้อยแถลงร่วมของการประชุมสุดยอด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รัฐมนตรี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พลังงานแห่งเอเชียตะวันออก </w:t>
      </w:r>
      <w:r w:rsidR="00533D7E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17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5</w:t>
      </w:r>
      <w:r w:rsidRPr="00533D7E">
        <w:rPr>
          <w:rFonts w:ascii="TH SarabunPSK" w:hAnsi="TH SarabunPSK" w:cs="TH SarabunPSK"/>
          <w:sz w:val="32"/>
          <w:szCs w:val="32"/>
          <w:cs/>
        </w:rPr>
        <w:t>) ร่างถ้อยแถลงร่วมของโครงการบูรณาการด้า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นไฟฟ้า</w:t>
      </w:r>
      <w:r w:rsidRPr="00533D7E">
        <w:rPr>
          <w:rFonts w:ascii="TH SarabunPSK" w:hAnsi="TH SarabunPSK" w:cs="TH SarabunPSK"/>
          <w:sz w:val="32"/>
          <w:szCs w:val="32"/>
          <w:cs/>
        </w:rPr>
        <w:t>ระหว่าง สปป.ลาว ไทย มาเลเ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ย และสิงคโปร์ ฉบับที่ </w:t>
      </w:r>
      <w:r w:rsidR="00D53EC2" w:rsidRPr="00533D7E">
        <w:rPr>
          <w:rFonts w:ascii="TH SarabunPSK" w:hAnsi="TH SarabunPSK" w:cs="TH SarabunPSK" w:hint="cs"/>
          <w:sz w:val="32"/>
          <w:szCs w:val="32"/>
          <w:cs/>
        </w:rPr>
        <w:t>4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C78" w:rsidRPr="00533D7E" w:rsidRDefault="00212CC1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>อนุมัติให้รองนายกรัฐมนตรีและรัฐมนตรีว่าการกระทรวงพลังงานหรือผู้ที่ได้รับมอบหมายจากรองนายกรัฐมนตรีและรัฐมนตรีว่าการกระทรวงพลังงาน เป็นผู้ให้การรับรองเอกสารสำหรับการประชุมดังกล่าวในช่วงการประชุมรัฐมนตรีพลังงาน</w:t>
      </w:r>
      <w:r w:rsidR="00D53EC2" w:rsidRPr="00533D7E">
        <w:rPr>
          <w:rFonts w:ascii="TH SarabunPSK" w:hAnsi="TH SarabunPSK" w:cs="TH SarabunPSK"/>
          <w:sz w:val="32"/>
          <w:szCs w:val="32"/>
          <w:cs/>
        </w:rPr>
        <w:t>อาเซียน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8F396A" w:rsidRPr="00533D7E">
        <w:rPr>
          <w:rFonts w:ascii="TH SarabunPSK" w:hAnsi="TH SarabunPSK" w:cs="TH SarabunPSK"/>
          <w:sz w:val="32"/>
          <w:szCs w:val="32"/>
        </w:rPr>
        <w:t xml:space="preserve">41 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 xml:space="preserve">และการประชุมอื่นที่เกี่ยวข้องในระหว่างวันที่ </w:t>
      </w:r>
      <w:r w:rsidR="008F396A" w:rsidRPr="00533D7E">
        <w:rPr>
          <w:rFonts w:ascii="TH SarabunPSK" w:hAnsi="TH SarabunPSK" w:cs="TH SarabunPSK"/>
          <w:sz w:val="32"/>
          <w:szCs w:val="32"/>
        </w:rPr>
        <w:t>24</w:t>
      </w:r>
      <w:r w:rsidR="008F396A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8F396A" w:rsidRPr="00533D7E">
        <w:rPr>
          <w:rFonts w:ascii="TH SarabunPSK" w:hAnsi="TH SarabunPSK" w:cs="TH SarabunPSK"/>
          <w:sz w:val="32"/>
          <w:szCs w:val="32"/>
        </w:rPr>
        <w:t>25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8F396A" w:rsidRPr="00533D7E">
        <w:rPr>
          <w:rFonts w:ascii="TH SarabunPSK" w:hAnsi="TH SarabunPSK" w:cs="TH SarabunPSK"/>
          <w:sz w:val="32"/>
          <w:szCs w:val="32"/>
        </w:rPr>
        <w:t>2566</w:t>
      </w:r>
      <w:r w:rsidR="008F396A" w:rsidRPr="00533D7E">
        <w:rPr>
          <w:rFonts w:ascii="TH SarabunPSK" w:hAnsi="TH SarabunPSK" w:cs="TH SarabunPSK"/>
          <w:sz w:val="32"/>
          <w:szCs w:val="32"/>
          <w:cs/>
        </w:rPr>
        <w:t xml:space="preserve"> ณ เมืองบ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>าหลี สาธารณรัฐอินโดนีเซีย</w:t>
      </w:r>
    </w:p>
    <w:p w:rsidR="00D6541C" w:rsidRPr="00533D7E" w:rsidRDefault="008F396A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 xml:space="preserve">หากมีความจำเป็นต้องแก้ไขปรับปรุงร่างเอกสารทั้ง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5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 xml:space="preserve"> ฉบับดังกล่าว ในส่วนที่มิใช่สาระสำคัญหรือไม่ขัดต่อผลประโยชน์ของประเทศไทย และไม่ขัดกับหลักการที่คณะรัฐมนตรีได้ให้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ความเ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>ห็นชอบไว้ให้กระทรวงพลังงานนำเสนอคณะรัฐมนตรีทราบภายหลัง โดยไม่ต้องนำเสนอคณะรัฐม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นตรี</w:t>
      </w:r>
      <w:r w:rsidR="008B2C78" w:rsidRPr="00533D7E">
        <w:rPr>
          <w:rFonts w:ascii="TH SarabunPSK" w:hAnsi="TH SarabunPSK" w:cs="TH SarabunPSK"/>
          <w:sz w:val="32"/>
          <w:szCs w:val="32"/>
          <w:cs/>
        </w:rPr>
        <w:t>พิจารณาอีกครั้ง</w:t>
      </w:r>
    </w:p>
    <w:p w:rsidR="00D6541C" w:rsidRPr="00533D7E" w:rsidRDefault="00D6541C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D6541C" w:rsidRPr="00533D7E" w:rsidRDefault="00D6541C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สาธารณรัฐอินโดนีเซียในฐานะประธานอาเซียนปี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2566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มีกำหนดจัดการประชุมรัฐมนตรี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อาเซียนด้านพลังงาน ครั้งที่ 41 และการประชุมอื่นที่เกี่ยวข้อง ในระหว่างวันที่ 24-25 สิงหาคม 2566</w:t>
      </w:r>
      <w:r w:rsidRPr="00533D7E">
        <w:rPr>
          <w:rFonts w:ascii="TH SarabunPSK" w:hAnsi="TH SarabunPSK" w:cs="TH SarabunPSK"/>
          <w:sz w:val="32"/>
          <w:szCs w:val="32"/>
          <w:cs/>
        </w:rPr>
        <w:t>เพื่อหารือกรอบความร่วมมือด้านพลังงานระหว่างประเทศสมาชิกอาเซียน รวมทั้งการประชุมหารือกับประเทศคู่เจรจาและองค์กรระหว่างประเทศด้านพลังงาน โดยเฉพาะอย่างยิ่งการผลักดันกิจกรรมความร่วมมือเพื่อให้บรรลุผลตามเป้าหมายของแผนปฏิบัติการความร่วมมือด้านพลังงานของอา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เซี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ยน ระยะที่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2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533D7E">
        <w:rPr>
          <w:rFonts w:ascii="TH SarabunPSK" w:hAnsi="TH SarabunPSK" w:cs="TH SarabunPSK"/>
          <w:sz w:val="32"/>
          <w:szCs w:val="32"/>
        </w:rPr>
        <w:t>2564</w:t>
      </w:r>
      <w:r w:rsidRPr="00533D7E">
        <w:rPr>
          <w:rFonts w:ascii="TH SarabunPSK" w:hAnsi="TH SarabunPSK" w:cs="TH SarabunPSK"/>
          <w:sz w:val="32"/>
          <w:szCs w:val="32"/>
          <w:cs/>
        </w:rPr>
        <w:t>-</w:t>
      </w:r>
      <w:r w:rsidRPr="00533D7E">
        <w:rPr>
          <w:rFonts w:ascii="TH SarabunPSK" w:hAnsi="TH SarabunPSK" w:cs="TH SarabunPSK"/>
          <w:sz w:val="32"/>
          <w:szCs w:val="32"/>
        </w:rPr>
        <w:t>2568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(ค.ศ. </w:t>
      </w:r>
      <w:r w:rsidRPr="00533D7E">
        <w:rPr>
          <w:rFonts w:ascii="TH SarabunPSK" w:hAnsi="TH SarabunPSK" w:cs="TH SarabunPSK"/>
          <w:sz w:val="32"/>
          <w:szCs w:val="32"/>
        </w:rPr>
        <w:t>2021</w:t>
      </w:r>
      <w:r w:rsidRPr="00533D7E">
        <w:rPr>
          <w:rFonts w:ascii="TH SarabunPSK" w:hAnsi="TH SarabunPSK" w:cs="TH SarabunPSK"/>
          <w:sz w:val="32"/>
          <w:szCs w:val="32"/>
          <w:cs/>
        </w:rPr>
        <w:t>-</w:t>
      </w:r>
      <w:r w:rsidRPr="00533D7E">
        <w:rPr>
          <w:rFonts w:ascii="TH SarabunPSK" w:hAnsi="TH SarabunPSK" w:cs="TH SarabunPSK"/>
          <w:sz w:val="32"/>
          <w:szCs w:val="32"/>
        </w:rPr>
        <w:t>2025</w:t>
      </w:r>
      <w:r w:rsidRPr="00533D7E">
        <w:rPr>
          <w:rFonts w:ascii="TH SarabunPSK" w:hAnsi="TH SarabunPSK" w:cs="TH SarabunPSK"/>
          <w:sz w:val="32"/>
          <w:szCs w:val="32"/>
          <w:cs/>
        </w:rPr>
        <w:t>) และการประชุมดังกล่าวจะมีการรับรองถ้อยแถลงร่วมจำนวน</w:t>
      </w:r>
      <w:r w:rsidRPr="00533D7E">
        <w:rPr>
          <w:rFonts w:ascii="TH SarabunPSK" w:hAnsi="TH SarabunPSK" w:cs="TH SarabunPSK"/>
          <w:sz w:val="32"/>
          <w:szCs w:val="32"/>
        </w:rPr>
        <w:t xml:space="preserve"> 5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ฉบับ</w:t>
      </w:r>
    </w:p>
    <w:p w:rsidR="00D6541C" w:rsidRPr="00533D7E" w:rsidRDefault="00D6541C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  <w:t>ร่างถ้อยแถลงร่วม</w:t>
      </w:r>
      <w:r w:rsidR="003A5999" w:rsidRPr="00533D7E">
        <w:rPr>
          <w:rFonts w:ascii="TH SarabunPSK" w:hAnsi="TH SarabunPSK" w:cs="TH SarabunPSK" w:hint="cs"/>
          <w:sz w:val="32"/>
          <w:szCs w:val="32"/>
          <w:cs/>
        </w:rPr>
        <w:t>ฯ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ที่จะมีการรับรองในช่วงการประชุมรัฐมนตรีอาเซียนด้านพลังงาน</w:t>
      </w:r>
      <w:r w:rsidR="003A5999" w:rsidRPr="00533D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3A5999" w:rsidRPr="00533D7E">
        <w:rPr>
          <w:rFonts w:ascii="TH SarabunPSK" w:hAnsi="TH SarabunPSK" w:cs="TH SarabunPSK"/>
          <w:sz w:val="32"/>
          <w:szCs w:val="32"/>
        </w:rPr>
        <w:t>41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และการประชุมอื่นที่เกี่ยวข้อง ในระหว่างวันที่ </w:t>
      </w:r>
      <w:r w:rsidR="003A5999" w:rsidRPr="00533D7E">
        <w:rPr>
          <w:rFonts w:ascii="TH SarabunPSK" w:hAnsi="TH SarabunPSK" w:cs="TH SarabunPSK"/>
          <w:sz w:val="32"/>
          <w:szCs w:val="32"/>
        </w:rPr>
        <w:t>22</w:t>
      </w:r>
      <w:r w:rsidR="003A5999" w:rsidRPr="00533D7E">
        <w:rPr>
          <w:rFonts w:ascii="TH SarabunPSK" w:hAnsi="TH SarabunPSK" w:cs="TH SarabunPSK"/>
          <w:sz w:val="32"/>
          <w:szCs w:val="32"/>
          <w:cs/>
        </w:rPr>
        <w:t>-</w:t>
      </w:r>
      <w:r w:rsidR="003A5999" w:rsidRPr="00533D7E">
        <w:rPr>
          <w:rFonts w:ascii="TH SarabunPSK" w:hAnsi="TH SarabunPSK" w:cs="TH SarabunPSK"/>
          <w:sz w:val="32"/>
          <w:szCs w:val="32"/>
        </w:rPr>
        <w:t>25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="003A5999" w:rsidRPr="00533D7E">
        <w:rPr>
          <w:rFonts w:ascii="TH SarabunPSK" w:hAnsi="TH SarabunPSK" w:cs="TH SarabunPSK" w:hint="cs"/>
          <w:sz w:val="32"/>
          <w:szCs w:val="32"/>
          <w:cs/>
        </w:rPr>
        <w:t>2566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3A5999" w:rsidRPr="00533D7E">
        <w:rPr>
          <w:rFonts w:ascii="TH SarabunPSK" w:hAnsi="TH SarabunPSK" w:cs="TH SarabunPSK" w:hint="cs"/>
          <w:sz w:val="32"/>
          <w:szCs w:val="32"/>
          <w:cs/>
        </w:rPr>
        <w:t>5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="00533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3D7E">
        <w:rPr>
          <w:rFonts w:ascii="TH SarabunPSK" w:hAnsi="TH SarabunPSK" w:cs="TH SarabunPSK"/>
          <w:sz w:val="32"/>
          <w:szCs w:val="32"/>
          <w:cs/>
        </w:rPr>
        <w:t>มีสาระสำคัญที่จะเป็นการแสดงเจตนารมณ์ร่วมกันในการส่งเสริมความร่วมมือและความเชื่อมโยงทางพลังงานของภูมิภาคอาเซียน ประเทศคู่เจรจาและองค์กรความร่วมมือระหว่างประเทศ อันจะนำไปสู่ความมั่นคงทางพลังงาน และการเปลี่ยนผ่านไปสู่พลังงานสะอาดโดยสอดคล้องกับสถานการณ์และศักยภาพของประเทศสมาชิกอาเซียน รวมถึงส่งเสริมกิจกรรมความร่วมมือในการพัฒนาพลังงานสะอาดอย่างยั่งยืน เพื่อสนับสนุนการเติบโตทางเศรษฐกิจที่เป็นมิตรกับสิ่งแวดล้อม</w:t>
      </w:r>
    </w:p>
    <w:p w:rsidR="00C97022" w:rsidRDefault="00C97022" w:rsidP="00E07C9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33279" w:rsidRDefault="00033279" w:rsidP="00E07C9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33279" w:rsidRDefault="00033279" w:rsidP="00E07C9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033279" w:rsidRPr="00533D7E" w:rsidRDefault="00033279" w:rsidP="00E07C9A">
      <w:pPr>
        <w:spacing w:after="0" w:line="360" w:lineRule="exac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E55D7" w:rsidRPr="00533D7E" w:rsidRDefault="00033279" w:rsidP="00E07C9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5E55D7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55D7" w:rsidRPr="00533D7E">
        <w:rPr>
          <w:rFonts w:ascii="TH SarabunPSK" w:hAnsi="TH SarabunPSK" w:cs="TH SarabunPSK"/>
          <w:b/>
          <w:bCs/>
          <w:sz w:val="32"/>
          <w:szCs w:val="32"/>
          <w:cs/>
        </w:rPr>
        <w:t>เรื่อง ร่างแผนปฏิบัติการอาเ</w:t>
      </w:r>
      <w:r w:rsidR="005E55D7"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="005E55D7" w:rsidRPr="00533D7E">
        <w:rPr>
          <w:rFonts w:ascii="TH SarabunPSK" w:hAnsi="TH SarabunPSK" w:cs="TH SarabunPSK"/>
          <w:b/>
          <w:bCs/>
          <w:sz w:val="32"/>
          <w:szCs w:val="32"/>
          <w:cs/>
        </w:rPr>
        <w:t>ยนด้านการจัดการชนิดพันธุ์ต่างถิ่นที่รุกราน (</w:t>
      </w:r>
      <w:r w:rsidR="005E55D7" w:rsidRPr="00533D7E">
        <w:rPr>
          <w:rFonts w:ascii="TH SarabunPSK" w:hAnsi="TH SarabunPSK" w:cs="TH SarabunPSK"/>
          <w:b/>
          <w:bCs/>
          <w:sz w:val="32"/>
          <w:szCs w:val="32"/>
        </w:rPr>
        <w:t>ASEAN Action Plan for Invasive</w:t>
      </w:r>
      <w:r w:rsidR="005E55D7" w:rsidRPr="00533D7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55D7" w:rsidRPr="00533D7E">
        <w:rPr>
          <w:rFonts w:ascii="TH SarabunPSK" w:hAnsi="TH SarabunPSK" w:cs="TH SarabunPSK"/>
          <w:b/>
          <w:bCs/>
          <w:sz w:val="32"/>
          <w:szCs w:val="32"/>
        </w:rPr>
        <w:t>Alien Species Management</w:t>
      </w:r>
      <w:r w:rsidR="005E55D7" w:rsidRPr="00533D7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E55D7" w:rsidRPr="00533D7E" w:rsidRDefault="005E55D7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</w:rPr>
        <w:tab/>
      </w:r>
      <w:r w:rsidRPr="00533D7E">
        <w:rPr>
          <w:rFonts w:ascii="TH SarabunPSK" w:hAnsi="TH SarabunPSK" w:cs="TH SarabunPSK"/>
          <w:sz w:val="32"/>
          <w:szCs w:val="32"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</w:t>
      </w:r>
      <w:r w:rsidR="00020D1A">
        <w:rPr>
          <w:rFonts w:ascii="TH SarabunPSK" w:hAnsi="TH SarabunPSK" w:cs="TH SarabunPSK" w:hint="cs"/>
          <w:sz w:val="32"/>
          <w:szCs w:val="32"/>
          <w:cs/>
        </w:rPr>
        <w:t xml:space="preserve"> (ทส.)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เสนอ ดังนี้ </w:t>
      </w:r>
    </w:p>
    <w:p w:rsidR="005D681E" w:rsidRPr="00533D7E" w:rsidRDefault="005E55D7" w:rsidP="00E07C9A">
      <w:p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="005D681E" w:rsidRPr="00533D7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5D681E" w:rsidRPr="00533D7E">
        <w:rPr>
          <w:rFonts w:ascii="TH SarabunPSK" w:hAnsi="TH SarabunPSK" w:cs="TH SarabunPSK"/>
          <w:sz w:val="32"/>
          <w:szCs w:val="32"/>
          <w:cs/>
        </w:rPr>
        <w:t>เห็นชอบต่อร่างแผนปฏิบัติการอาเซียนด้านการจัดการชนิดพันธุ์ต่างถิ่นที่รุกราน(</w:t>
      </w:r>
      <w:r w:rsidR="005D681E" w:rsidRPr="00533D7E">
        <w:rPr>
          <w:rFonts w:ascii="TH SarabunPSK" w:hAnsi="TH SarabunPSK" w:cs="TH SarabunPSK"/>
          <w:sz w:val="32"/>
          <w:szCs w:val="32"/>
        </w:rPr>
        <w:t>ASEAN Action Plan for Invasive Alien Species Management</w:t>
      </w:r>
      <w:r w:rsidR="005D681E" w:rsidRPr="00533D7E">
        <w:rPr>
          <w:rFonts w:ascii="TH SarabunPSK" w:hAnsi="TH SarabunPSK" w:cs="TH SarabunPSK"/>
          <w:sz w:val="32"/>
          <w:szCs w:val="32"/>
          <w:cs/>
        </w:rPr>
        <w:t>)</w:t>
      </w:r>
    </w:p>
    <w:p w:rsidR="005E55D7" w:rsidRPr="00533D7E" w:rsidRDefault="005D681E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33D7E">
        <w:rPr>
          <w:rFonts w:ascii="TH SarabunPSK" w:hAnsi="TH SarabunPSK" w:cs="TH SarabunPSK"/>
          <w:sz w:val="32"/>
          <w:szCs w:val="32"/>
          <w:cs/>
        </w:rPr>
        <w:t>มอบหมายให้รัฐมนตรีว่าการกระทรวงทรัพยากรธรรมชาติและสิ่งแวดล้อมหรือผู้แทนที่ได้รับมอบหมาย ให้การรับรอง (</w:t>
      </w:r>
      <w:r w:rsidRPr="00533D7E">
        <w:rPr>
          <w:rFonts w:ascii="TH SarabunPSK" w:hAnsi="TH SarabunPSK" w:cs="TH SarabunPSK"/>
          <w:sz w:val="32"/>
          <w:szCs w:val="32"/>
        </w:rPr>
        <w:t>Adoption</w:t>
      </w:r>
      <w:r w:rsidRPr="00533D7E">
        <w:rPr>
          <w:rFonts w:ascii="TH SarabunPSK" w:hAnsi="TH SarabunPSK" w:cs="TH SarabunPSK"/>
          <w:sz w:val="32"/>
          <w:szCs w:val="32"/>
          <w:cs/>
        </w:rPr>
        <w:t>) ร่างแผนปฏิบัติการอาเ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ยนด้านการจัดการชนิดพันธุ์ต่างถิ่นที่รุกราน โดยหากมี</w:t>
      </w:r>
      <w:r w:rsidRPr="00533D7E">
        <w:rPr>
          <w:rFonts w:ascii="TH SarabunPSK" w:hAnsi="TH SarabunPSK" w:cs="TH SarabunPSK"/>
          <w:sz w:val="32"/>
          <w:szCs w:val="32"/>
          <w:cs/>
        </w:rPr>
        <w:lastRenderedPageBreak/>
        <w:t>ความจำเป็นต้องแก้ไขร่างเอกสารในส่วนที่ไม่ใช่สาระสำคัญและไม่ขัดต่อผลประโยชน์ของประเทศไทย ให้กระทรวงทรัพยากรธรรมชาติและสิ่งแวดล้อมดำเนินการได้โดยไม่ต้องเสนอคณะรัฐมนตรี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พิจารณาอีก</w:t>
      </w:r>
    </w:p>
    <w:p w:rsidR="005D681E" w:rsidRPr="00533D7E" w:rsidRDefault="005D681E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sz w:val="32"/>
          <w:szCs w:val="32"/>
          <w:cs/>
        </w:rPr>
        <w:t>รัฐมน</w:t>
      </w:r>
      <w:r w:rsidRPr="00533D7E">
        <w:rPr>
          <w:rFonts w:ascii="TH SarabunPSK" w:hAnsi="TH SarabunPSK" w:cs="TH SarabunPSK"/>
          <w:sz w:val="32"/>
          <w:szCs w:val="32"/>
          <w:cs/>
        </w:rPr>
        <w:t>ตรีว่าการกระทรวงทรัพยากรธรรมชาติและสิ่งแวดล้อมหรือผู้แทนที่ได้รับมอบหมาย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มีกำหนด</w:t>
      </w:r>
      <w:r w:rsidRPr="00533D7E">
        <w:rPr>
          <w:rFonts w:ascii="TH SarabunPSK" w:hAnsi="TH SarabunPSK" w:cs="TH SarabunPSK"/>
          <w:sz w:val="32"/>
          <w:szCs w:val="32"/>
          <w:cs/>
        </w:rPr>
        <w:t>ให้การรับรอง (</w:t>
      </w:r>
      <w:r w:rsidRPr="00533D7E">
        <w:rPr>
          <w:rFonts w:ascii="TH SarabunPSK" w:hAnsi="TH SarabunPSK" w:cs="TH SarabunPSK"/>
          <w:sz w:val="32"/>
          <w:szCs w:val="32"/>
        </w:rPr>
        <w:t>Adoption</w:t>
      </w:r>
      <w:r w:rsidRPr="00533D7E">
        <w:rPr>
          <w:rFonts w:ascii="TH SarabunPSK" w:hAnsi="TH SarabunPSK" w:cs="TH SarabunPSK"/>
          <w:sz w:val="32"/>
          <w:szCs w:val="32"/>
          <w:cs/>
        </w:rPr>
        <w:t>) ร่างแผนปฏิบัติการอาเ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33D7E">
        <w:rPr>
          <w:rFonts w:ascii="TH SarabunPSK" w:hAnsi="TH SarabunPSK" w:cs="TH SarabunPSK"/>
          <w:sz w:val="32"/>
          <w:szCs w:val="32"/>
          <w:cs/>
        </w:rPr>
        <w:t>ยนด้านการจัดการชนิดพันธุ์ต่าง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ถิ่นที่รุกราน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ในการประชุมรัฐมนตรีอาเซียนด้านสิ่งแวดล้อม ครั้งที่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17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>23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533D7E">
        <w:rPr>
          <w:rFonts w:ascii="TH SarabunPSK" w:hAnsi="TH SarabunPSK" w:cs="TH SarabunPSK" w:hint="cs"/>
          <w:sz w:val="32"/>
          <w:szCs w:val="32"/>
          <w:cs/>
        </w:rPr>
        <w:t xml:space="preserve">2566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ณ สาธารณรัฐประชาธิปไตยประชาชนลาว </w:t>
      </w:r>
    </w:p>
    <w:p w:rsidR="005D681E" w:rsidRPr="00533D7E" w:rsidRDefault="005D681E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33D7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D681E" w:rsidRPr="00533D7E" w:rsidRDefault="005D681E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3D7E">
        <w:rPr>
          <w:rFonts w:ascii="TH SarabunPSK" w:hAnsi="TH SarabunPSK" w:cs="TH SarabunPSK"/>
          <w:sz w:val="32"/>
          <w:szCs w:val="32"/>
          <w:cs/>
        </w:rPr>
        <w:tab/>
      </w:r>
      <w:r w:rsidRPr="00533D7E">
        <w:rPr>
          <w:rFonts w:ascii="TH SarabunPSK" w:hAnsi="TH SarabunPSK" w:cs="TH SarabunPSK"/>
          <w:sz w:val="32"/>
          <w:szCs w:val="32"/>
          <w:cs/>
        </w:rPr>
        <w:tab/>
        <w:t xml:space="preserve">ร่างแผนปฏิบัติการอาเซียนด้านการจัดการชนิดพันธุ์ต่างถิ่นที่รุกราน มีวัตถุประสงค์เพื่อเป็นกรอบแนวทางการประสานความร่วมมือเชิงยุทธศาสตร์ในการจัดการชนิดพันธุ์ต่างถิ่นที่รุกรานในการลดผลกระทบทางลบจากชนิดพันธุ์ต่างถิ่นที่รุกรานที่มีต่อสิ่งแวดล้อม เศรษฐกิจ และสังคมของประเทศสมาชิกอาเซียน ซึ่งเป็นการดำเนินงานตามกรอบงานคุนหมิง-มอนทรีออลว่าด้วยความหลากหลายทางชีวภาพของโลก มีสาระสำคัญครอบคลุม </w:t>
      </w:r>
      <w:r w:rsidR="00C75FB7" w:rsidRPr="00533D7E">
        <w:rPr>
          <w:rFonts w:ascii="TH SarabunPSK" w:hAnsi="TH SarabunPSK" w:cs="TH SarabunPSK"/>
          <w:sz w:val="32"/>
          <w:szCs w:val="32"/>
        </w:rPr>
        <w:t>8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 เป้าหมาย ประกอบด้วย </w:t>
      </w:r>
      <w:r w:rsidR="00C75FB7" w:rsidRPr="00533D7E">
        <w:rPr>
          <w:rFonts w:ascii="TH SarabunPSK" w:hAnsi="TH SarabunPSK" w:cs="TH SarabunPSK"/>
          <w:sz w:val="32"/>
          <w:szCs w:val="32"/>
        </w:rPr>
        <w:t>1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) การสร้างความเข้มแข็งของกฎระเบียบและความร่วมมือในการจัดการชนิดพันธุ์ต่างถิ่นที่รุกราน </w:t>
      </w:r>
      <w:r w:rsidR="00C75FB7" w:rsidRPr="00533D7E">
        <w:rPr>
          <w:rFonts w:ascii="TH SarabunPSK" w:hAnsi="TH SarabunPSK" w:cs="TH SarabunPSK" w:hint="cs"/>
          <w:sz w:val="32"/>
          <w:szCs w:val="32"/>
          <w:cs/>
        </w:rPr>
        <w:t>2</w:t>
      </w:r>
      <w:r w:rsidRPr="00533D7E">
        <w:rPr>
          <w:rFonts w:ascii="TH SarabunPSK" w:hAnsi="TH SarabunPSK" w:cs="TH SarabunPSK"/>
          <w:sz w:val="32"/>
          <w:szCs w:val="32"/>
          <w:cs/>
        </w:rPr>
        <w:t>) การยกระดับความตระหนักสาธารณะและการศึกษาเกี่ยวกับภัยคุกคามจากชนิดพันธุ์ต่างถิ่นที่รุกราน และการส่งเสริมพฤติกรรม</w:t>
      </w:r>
      <w:r w:rsidR="00C75FB7" w:rsidRPr="00533D7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3D7E">
        <w:rPr>
          <w:rFonts w:ascii="TH SarabunPSK" w:hAnsi="TH SarabunPSK" w:cs="TH SarabunPSK"/>
          <w:sz w:val="32"/>
          <w:szCs w:val="32"/>
          <w:cs/>
        </w:rPr>
        <w:t xml:space="preserve">การป้องกันการแพร่กระจายของชนิดพันธุ์ที่รุกราน </w:t>
      </w:r>
      <w:r w:rsidR="00C75FB7" w:rsidRPr="00533D7E">
        <w:rPr>
          <w:rFonts w:ascii="TH SarabunPSK" w:hAnsi="TH SarabunPSK" w:cs="TH SarabunPSK"/>
          <w:sz w:val="32"/>
          <w:szCs w:val="32"/>
        </w:rPr>
        <w:t>3</w:t>
      </w:r>
      <w:r w:rsidRPr="00533D7E">
        <w:rPr>
          <w:rFonts w:ascii="TH SarabunPSK" w:hAnsi="TH SarabunPSK" w:cs="TH SarabunPSK"/>
          <w:sz w:val="32"/>
          <w:szCs w:val="32"/>
          <w:cs/>
        </w:rPr>
        <w:t>) การยกระดับศักยภาพและทรัพยากรการเงิน บุคลากร</w:t>
      </w:r>
      <w:r w:rsidR="00C148AA" w:rsidRPr="00533D7E">
        <w:rPr>
          <w:rFonts w:ascii="TH SarabunPSK" w:hAnsi="TH SarabunPSK" w:cs="TH SarabunPSK"/>
          <w:sz w:val="32"/>
          <w:szCs w:val="32"/>
          <w:cs/>
        </w:rPr>
        <w:t xml:space="preserve">และความเชี่ยวชาญเชิงเทคนิค </w:t>
      </w:r>
      <w:r w:rsidR="00C148AA" w:rsidRPr="00533D7E">
        <w:rPr>
          <w:rFonts w:ascii="TH SarabunPSK" w:hAnsi="TH SarabunPSK" w:cs="TH SarabunPSK" w:hint="cs"/>
          <w:sz w:val="32"/>
          <w:szCs w:val="32"/>
          <w:cs/>
        </w:rPr>
        <w:t>4</w:t>
      </w:r>
      <w:r w:rsidR="00C148AA" w:rsidRPr="00533D7E">
        <w:rPr>
          <w:rFonts w:ascii="TH SarabunPSK" w:hAnsi="TH SarabunPSK" w:cs="TH SarabunPSK"/>
          <w:sz w:val="32"/>
          <w:szCs w:val="32"/>
          <w:cs/>
        </w:rPr>
        <w:t xml:space="preserve">) การประเมินความเสี่ยงและการจัดลำดับความสำคัญของชนิดพันธุ์ต่างถิ่นที่รุกราน </w:t>
      </w:r>
      <w:r w:rsidR="00C148AA" w:rsidRPr="00533D7E">
        <w:rPr>
          <w:rFonts w:ascii="TH SarabunPSK" w:hAnsi="TH SarabunPSK" w:cs="TH SarabunPSK"/>
          <w:sz w:val="32"/>
          <w:szCs w:val="32"/>
        </w:rPr>
        <w:t>5</w:t>
      </w:r>
      <w:r w:rsidR="00C148AA" w:rsidRPr="00533D7E">
        <w:rPr>
          <w:rFonts w:ascii="TH SarabunPSK" w:hAnsi="TH SarabunPSK" w:cs="TH SarabunPSK"/>
          <w:sz w:val="32"/>
          <w:szCs w:val="32"/>
          <w:cs/>
        </w:rPr>
        <w:t xml:space="preserve">) การป้องกันควบคุมการนำเข้าและการแพร่กระจายแนวชายแดนและการพัฒนาโปรแกรมความมั่นคงทางชีวภาพระหว่างเกาะและแผ่นดิน 6) การยกระดับมาตรการป้องกันและการควบคุมให้มีประสิทธิภาพในการจัดการชนิดพันธุ์ต่างถิ่นที่รุกราน รวมถึงการฟื้นฟูประชากรชนิดพันธุ์พื้นเมืองและการฟื้นฟูระบบนิเวศ </w:t>
      </w:r>
      <w:r w:rsidR="00C148AA" w:rsidRPr="00533D7E">
        <w:rPr>
          <w:rFonts w:ascii="TH SarabunPSK" w:hAnsi="TH SarabunPSK" w:cs="TH SarabunPSK"/>
          <w:sz w:val="32"/>
          <w:szCs w:val="32"/>
        </w:rPr>
        <w:t>7</w:t>
      </w:r>
      <w:r w:rsidR="00C148AA" w:rsidRPr="00533D7E">
        <w:rPr>
          <w:rFonts w:ascii="TH SarabunPSK" w:hAnsi="TH SarabunPSK" w:cs="TH SarabunPSK"/>
          <w:sz w:val="32"/>
          <w:szCs w:val="32"/>
          <w:cs/>
        </w:rPr>
        <w:t xml:space="preserve">) การติดตาม การประเมินระบบนิเวศ และการรายงานการพบชนิดพันธุ์ต่างถิ่นและ </w:t>
      </w:r>
      <w:r w:rsidR="00C148AA" w:rsidRPr="00533D7E">
        <w:rPr>
          <w:rFonts w:ascii="TH SarabunPSK" w:hAnsi="TH SarabunPSK" w:cs="TH SarabunPSK" w:hint="cs"/>
          <w:sz w:val="32"/>
          <w:szCs w:val="32"/>
          <w:cs/>
        </w:rPr>
        <w:t>8</w:t>
      </w:r>
      <w:r w:rsidR="00C148AA" w:rsidRPr="00533D7E">
        <w:rPr>
          <w:rFonts w:ascii="TH SarabunPSK" w:hAnsi="TH SarabunPSK" w:cs="TH SarabunPSK"/>
          <w:sz w:val="32"/>
          <w:szCs w:val="32"/>
          <w:cs/>
        </w:rPr>
        <w:t>) การพัฒนากลไกทางการเงินเพื่อการจัดการชนิดพันธุ์ต่างถิ่นที่รุกราน</w:t>
      </w:r>
    </w:p>
    <w:p w:rsidR="005E55D7" w:rsidRPr="0056543A" w:rsidRDefault="005E55D7" w:rsidP="00E07C9A">
      <w:p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6543A" w:rsidRPr="0056543A" w:rsidRDefault="00033279" w:rsidP="005654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56543A"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วามก้าวหน้าโครงการความร่วมมือระหว่างรัฐบาลแห่งราชอาณาจักรไทยและรัฐบาลแห่งสาธารณรัฐประชาชนจีนในการพัฒนาระบบรถไฟความเร็วสูงเพื่อเชื่อมโยงภูมิภาคช่วงกรุงเทพมหานคร - หนองคาย และผลการประชุมคณะกรรมการร่วมเพื่อความร่วมมือด้านรถไฟระหว่างไทย - จีน ครั้งที่ 30</w:t>
      </w:r>
    </w:p>
    <w:p w:rsidR="0056543A" w:rsidRPr="0056543A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543A">
        <w:rPr>
          <w:rFonts w:ascii="TH SarabunPSK" w:hAnsi="TH SarabunPSK" w:cs="TH SarabunPSK"/>
          <w:b/>
          <w:bCs/>
          <w:sz w:val="32"/>
          <w:szCs w:val="32"/>
        </w:rPr>
        <w:tab/>
      </w:r>
      <w:r w:rsidRPr="0056543A">
        <w:rPr>
          <w:rFonts w:ascii="TH SarabunPSK" w:hAnsi="TH SarabunPSK" w:cs="TH SarabunPSK"/>
          <w:b/>
          <w:bCs/>
          <w:sz w:val="32"/>
          <w:szCs w:val="32"/>
        </w:rPr>
        <w:tab/>
      </w:r>
      <w:r w:rsidRPr="0056543A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คณะรัฐมนตรีรับทราบตามที่กระทรวงคมนาคม (คค.) เสนอความก้าวหน้าโครงการความร่วมมือระหว่างรัฐบาลแห่งราชอาณาจักรไทยและรัฐบาลแห่งสาธารณรัฐประชาชนจีน (จีน) ในการพัฒนาระบบรถไฟความเร็วสูงเพื่อเชื่อมโยงภูมิภาคช่วงกรุงเทพมหานคร (กรุงเทพฯ) - หนองคาย และผลการประชุมคณะกรรมการร่วมเพื่อความร่วมมือด้านรถไฟระหว่างไทย - จีน ครั้งที่ 30 สรุปสาระสำคัญได้ ดังนี้</w:t>
      </w:r>
    </w:p>
    <w:p w:rsidR="0056543A" w:rsidRPr="0056543A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543A">
        <w:rPr>
          <w:rFonts w:ascii="TH SarabunPSK" w:hAnsi="TH SarabunPSK" w:cs="TH SarabunPSK"/>
          <w:sz w:val="32"/>
          <w:szCs w:val="32"/>
          <w:cs/>
        </w:rPr>
        <w:tab/>
      </w:r>
      <w:r w:rsidRPr="0056543A">
        <w:rPr>
          <w:rFonts w:ascii="TH SarabunPSK" w:hAnsi="TH SarabunPSK" w:cs="TH SarabunPSK"/>
          <w:sz w:val="32"/>
          <w:szCs w:val="32"/>
          <w:cs/>
        </w:rPr>
        <w:tab/>
        <w:t xml:space="preserve">1. คณะรัฐมนตรีมีมติ (11 กรกฎาคม 2560)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>อนุมัติ</w:t>
      </w:r>
      <w:r w:rsidRPr="0056543A">
        <w:rPr>
          <w:rFonts w:ascii="TH SarabunPSK" w:hAnsi="TH SarabunPSK" w:cs="TH SarabunPSK"/>
          <w:sz w:val="32"/>
          <w:szCs w:val="32"/>
          <w:cs/>
        </w:rPr>
        <w:t xml:space="preserve">ให้การรถไฟแห่งประเทศไทย (รฟท.) ดำเนินโครงการความร่วมมือระหว่างรัฐบาลไทยและรัฐบาลจีนในการพัฒนาระบบรถไฟความเร็วสูงเพื่อเชื่อมโยงภูมิภาคช่วงกรุงเทพฯ - หนองคาย (ระยะที่ 1 ช่วงกรุงเทพฯ - นครราชสีมา) กรอบวงเงิน 179,412.21 ล้านบาท และต่อมาคณะรัฐมนตรีมีมติ (22 และ 29 สิงหาคม 2560 และ 29 กันยายน 2563)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เห็นชอบร่างสัญญา 2.1 </w:t>
      </w:r>
      <w:r w:rsidRPr="0056543A">
        <w:rPr>
          <w:rFonts w:ascii="TH SarabunPSK" w:hAnsi="TH SarabunPSK" w:cs="TH SarabunPSK"/>
          <w:sz w:val="32"/>
          <w:szCs w:val="32"/>
          <w:cs/>
        </w:rPr>
        <w:t xml:space="preserve">การออกแบบรายละเอียดโครงการ กรอบวงเงิน 1,706.771 ล้านบาท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ร่างสัญญา 2.2 </w:t>
      </w:r>
      <w:r w:rsidRPr="0056543A">
        <w:rPr>
          <w:rFonts w:ascii="TH SarabunPSK" w:hAnsi="TH SarabunPSK" w:cs="TH SarabunPSK"/>
          <w:sz w:val="32"/>
          <w:szCs w:val="32"/>
          <w:cs/>
        </w:rPr>
        <w:t>ที่ปรึกษาควบคุมงานการก่อสร้าง กรอบวงเงิน 3,500 ล้านบาท และ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ร่างสัญญา 2.3 </w:t>
      </w:r>
      <w:r w:rsidRPr="0056543A">
        <w:rPr>
          <w:rFonts w:ascii="TH SarabunPSK" w:hAnsi="TH SarabunPSK" w:cs="TH SarabunPSK"/>
          <w:sz w:val="32"/>
          <w:szCs w:val="32"/>
          <w:cs/>
        </w:rPr>
        <w:t>งานระบบราง ระบบไฟฟ้าและเครื่องกล รวมทั้งจัดหาขบวนรถไฟและ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543A">
        <w:rPr>
          <w:rFonts w:ascii="TH SarabunPSK" w:hAnsi="TH SarabunPSK" w:cs="TH SarabunPSK"/>
          <w:sz w:val="32"/>
          <w:szCs w:val="32"/>
          <w:cs/>
        </w:rPr>
        <w:t>จัดฝึกอบรมบุคลากร กรอบวงเงิน 50,633.50 ล้านบาท</w:t>
      </w:r>
    </w:p>
    <w:p w:rsidR="0056543A" w:rsidRPr="0056543A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543A">
        <w:rPr>
          <w:rFonts w:ascii="TH SarabunPSK" w:hAnsi="TH SarabunPSK" w:cs="TH SarabunPSK"/>
          <w:sz w:val="32"/>
          <w:szCs w:val="32"/>
          <w:cs/>
        </w:rPr>
        <w:tab/>
      </w:r>
      <w:r w:rsidRPr="0056543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โครงการความร่วมมือระหว่างรัฐบาลไทยและรัฐบาลจีนในการพัฒนาระบบรถไฟความเร็วสูงเพื่อเชื่อมโยงภูมิภาค ช่วงกรุงเทพฯ - หนองคาย </w:t>
      </w:r>
      <w:r w:rsidRPr="0056543A">
        <w:rPr>
          <w:rFonts w:ascii="TH SarabunPSK" w:hAnsi="TH SarabunPSK" w:cs="TH SarabunPSK"/>
          <w:sz w:val="32"/>
          <w:szCs w:val="32"/>
          <w:cs/>
        </w:rPr>
        <w:t>สรุปได้ดังนี้</w:t>
      </w:r>
    </w:p>
    <w:p w:rsidR="0056543A" w:rsidRPr="0056543A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6543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6543A">
        <w:rPr>
          <w:rFonts w:ascii="TH SarabunPSK" w:hAnsi="TH SarabunPSK" w:cs="TH SarabunPSK"/>
          <w:sz w:val="32"/>
          <w:szCs w:val="32"/>
          <w:cs/>
        </w:rPr>
        <w:tab/>
        <w:t xml:space="preserve">    2.1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โครงการรถไฟความเร็วสูง ระยะที่ 1 ช่วงกรุงเทพฯ - นครราชสีมา </w:t>
      </w:r>
      <w:r w:rsidRPr="0056543A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>6 สถานี</w:t>
      </w:r>
      <w:r w:rsidRPr="0056543A">
        <w:rPr>
          <w:rFonts w:ascii="TH SarabunPSK" w:hAnsi="TH SarabunPSK" w:cs="TH SarabunPSK"/>
          <w:sz w:val="32"/>
          <w:szCs w:val="32"/>
          <w:cs/>
        </w:rPr>
        <w:t xml:space="preserve"> ประกอบด้วย สถานีกลางบางซื่อ สถานีดอนเมือง สถานีอยุธยา สถานีสระบุรี สถานีปากช่อง และสถานีนครราชสีมา แบ่งสัญญางานโยธาเป็น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 14 สัญญา </w:t>
      </w:r>
      <w:r w:rsidRPr="0056543A">
        <w:rPr>
          <w:rFonts w:ascii="TH SarabunPSK" w:hAnsi="TH SarabunPSK" w:cs="TH SarabunPSK"/>
          <w:sz w:val="32"/>
          <w:szCs w:val="32"/>
          <w:cs/>
        </w:rPr>
        <w:t xml:space="preserve">ระยะทางประมาณ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253 กิโลเมตร </w:t>
      </w:r>
      <w:r w:rsidRPr="0056543A">
        <w:rPr>
          <w:rFonts w:ascii="TH SarabunPSK" w:hAnsi="TH SarabunPSK" w:cs="TH SarabunPSK"/>
          <w:sz w:val="32"/>
          <w:szCs w:val="32"/>
          <w:cs/>
        </w:rPr>
        <w:t>โดยเป็นทางยกระดับ 188.68 กิโลเมตร ทางระดับพื้น 54.09 กิโลเมตร อุโมงค์รวม 8 กิโลเมตร มีศูนย์ซ่อมบำรุงและควบคุมการเดินรถในพื้นที่เชียงรากน้อย ระบบรถไฟใช้ประเภทรถโดยสาร มีความจุของขบวนรถ 600 ที่นั่งต่อขบวน ความเร็วสูงสุด 250 กิโลเมตรต่อชั่วโมง ใช้เวลาเดินทางจากกรุงเทพฯ ถึงนครราชสีมา 1 ชั่วโมง 30 นาที และจะใช้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งบประมาณลงทุน 179,412.21 ล้านบาท </w:t>
      </w:r>
      <w:r w:rsidRPr="0056543A">
        <w:rPr>
          <w:rFonts w:ascii="TH SarabunPSK" w:hAnsi="TH SarabunPSK" w:cs="TH SarabunPSK"/>
          <w:sz w:val="32"/>
          <w:szCs w:val="32"/>
          <w:cs/>
        </w:rPr>
        <w:t>ซึ่งมี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ความก้าวหน้าโดยรวม </w:t>
      </w:r>
      <w:r w:rsidRPr="0056543A">
        <w:rPr>
          <w:rFonts w:ascii="TH SarabunPSK" w:hAnsi="TH SarabunPSK" w:cs="TH SarabunPSK"/>
          <w:sz w:val="32"/>
          <w:szCs w:val="32"/>
          <w:cs/>
        </w:rPr>
        <w:t xml:space="preserve">(ณ วันที่ 25 มิถุนายน 2566) </w:t>
      </w:r>
      <w:r w:rsidRPr="0056543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ร้อยละ 22.77 </w:t>
      </w:r>
      <w:r w:rsidRPr="0056543A">
        <w:rPr>
          <w:rFonts w:ascii="TH SarabunPSK" w:hAnsi="TH SarabunPSK" w:cs="TH SarabunPSK"/>
          <w:sz w:val="32"/>
          <w:szCs w:val="32"/>
          <w:cs/>
        </w:rPr>
        <w:t>โดยมีรายละเอียด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6"/>
        <w:gridCol w:w="6488"/>
      </w:tblGrid>
      <w:tr w:rsidR="0056543A" w:rsidRPr="0056543A" w:rsidTr="0050520E">
        <w:tc>
          <w:tcPr>
            <w:tcW w:w="3114" w:type="dxa"/>
          </w:tcPr>
          <w:p w:rsidR="0056543A" w:rsidRPr="0056543A" w:rsidRDefault="0056543A" w:rsidP="00505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481" w:type="dxa"/>
          </w:tcPr>
          <w:p w:rsidR="0056543A" w:rsidRPr="0056543A" w:rsidRDefault="0056543A" w:rsidP="00505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</w:tr>
      <w:tr w:rsidR="0056543A" w:rsidRPr="0056543A" w:rsidTr="0050520E">
        <w:tc>
          <w:tcPr>
            <w:tcW w:w="3114" w:type="dxa"/>
          </w:tcPr>
          <w:p w:rsidR="0056543A" w:rsidRPr="0056543A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สัญญาการก่อสร้างงานโยธา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14 สัญญา</w:t>
            </w:r>
          </w:p>
        </w:tc>
        <w:tc>
          <w:tcPr>
            <w:tcW w:w="6481" w:type="dxa"/>
          </w:tcPr>
          <w:p w:rsidR="0056543A" w:rsidRPr="0056543A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43A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ก่อสร้างแล้วเสร็จ 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1 สัญญา ได้แก่ สัญญา 1 - 1 กลางดง - ปางอโศก</w:t>
            </w:r>
          </w:p>
          <w:p w:rsidR="0056543A" w:rsidRPr="0056543A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43A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อยู่ระหว่างก่อสร้าง 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10 สัญญา ได้แก่</w:t>
            </w:r>
          </w:p>
          <w:tbl>
            <w:tblPr>
              <w:tblStyle w:val="TableGrid"/>
              <w:tblW w:w="6262" w:type="dxa"/>
              <w:tblLook w:val="04A0" w:firstRow="1" w:lastRow="0" w:firstColumn="1" w:lastColumn="0" w:noHBand="0" w:noVBand="1"/>
            </w:tblPr>
            <w:tblGrid>
              <w:gridCol w:w="4857"/>
              <w:gridCol w:w="1405"/>
            </w:tblGrid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สัญญา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(ร้อยละ)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2 - 1 สีคิ้ว - กุดจิก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98.37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3 - 2 อุโมงค์มวกเหล็กและลำตะคอง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27.81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3 - 3 บันไดม้า - ลำตะคอง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27.20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3 - 4 ลำตะคอง - สีคิ้ว และกุดจิก - โคกกรวด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58.89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3 - 5 โคกกรวด - นครราชสีมา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4.37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4 - 2 ดอนเมือง - นวนคร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0.19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4 - 3 นวนคร - บ้านโพ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14.08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4 - 4 ศูนย์ซ่อมบำรุงเชียงรากน้อย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0.85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4 - 6 พระแก้ว - สระบุรี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0.30</w:t>
                  </w:r>
                </w:p>
              </w:tc>
            </w:tr>
            <w:tr w:rsidR="0056543A" w:rsidRPr="0056543A" w:rsidTr="0050520E">
              <w:tc>
                <w:tcPr>
                  <w:tcW w:w="4857" w:type="dxa"/>
                </w:tcPr>
                <w:p w:rsidR="0056543A" w:rsidRPr="0056543A" w:rsidRDefault="0056543A" w:rsidP="0050520E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 4 - 7 สระบุรี - แก่งคอย</w:t>
                  </w:r>
                </w:p>
              </w:tc>
              <w:tc>
                <w:tcPr>
                  <w:tcW w:w="1405" w:type="dxa"/>
                </w:tcPr>
                <w:p w:rsidR="0056543A" w:rsidRPr="0056543A" w:rsidRDefault="0056543A" w:rsidP="0050520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6543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41.49</w:t>
                  </w:r>
                </w:p>
              </w:tc>
            </w:tr>
          </w:tbl>
          <w:p w:rsidR="0056543A" w:rsidRPr="0056543A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543A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อยู่ระหว่างดำเนินการจัดซื้อจัดจ้าง 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3 สัญญา ได้แก่ สัญญา 3 - 1 แก่งคอย - กลางดง และปางอโศก - บันไดม้า สัญญา 4 - 1 บางซื่อ - ดอนเมือง และสัญญา 4 - 5 บ้านโพ - พระแก้ว</w:t>
            </w:r>
          </w:p>
        </w:tc>
      </w:tr>
      <w:tr w:rsidR="0056543A" w:rsidRPr="0056543A" w:rsidTr="0050520E">
        <w:tc>
          <w:tcPr>
            <w:tcW w:w="3114" w:type="dxa"/>
          </w:tcPr>
          <w:p w:rsidR="0056543A" w:rsidRPr="0056543A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งานจ้างออกแบบรายละเอียด</w:t>
            </w:r>
          </w:p>
          <w:p w:rsidR="0056543A" w:rsidRPr="0056543A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(สัญญา 2.1)</w:t>
            </w:r>
          </w:p>
        </w:tc>
        <w:tc>
          <w:tcPr>
            <w:tcW w:w="6481" w:type="dxa"/>
          </w:tcPr>
          <w:p w:rsidR="0056543A" w:rsidRPr="0056543A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รฟท. ได้ลงนามสัญญากับรัฐวิสาหกิจจีน [</w:t>
            </w:r>
            <w:r w:rsidRPr="0056543A">
              <w:rPr>
                <w:rFonts w:ascii="TH SarabunPSK" w:hAnsi="TH SarabunPSK" w:cs="TH SarabunPSK"/>
                <w:sz w:val="32"/>
                <w:szCs w:val="32"/>
              </w:rPr>
              <w:t xml:space="preserve">China Railway Design Corporation 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543A">
              <w:rPr>
                <w:rFonts w:ascii="TH SarabunPSK" w:hAnsi="TH SarabunPSK" w:cs="TH SarabunPSK"/>
                <w:sz w:val="32"/>
                <w:szCs w:val="32"/>
              </w:rPr>
              <w:t>CRDC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Pr="0056543A">
              <w:rPr>
                <w:rFonts w:ascii="TH SarabunPSK" w:hAnsi="TH SarabunPSK" w:cs="TH SarabunPSK"/>
                <w:sz w:val="32"/>
                <w:szCs w:val="32"/>
              </w:rPr>
              <w:t xml:space="preserve">China Railway International Corporation 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6543A">
              <w:rPr>
                <w:rFonts w:ascii="TH SarabunPSK" w:hAnsi="TH SarabunPSK" w:cs="TH SarabunPSK"/>
                <w:sz w:val="32"/>
                <w:szCs w:val="32"/>
              </w:rPr>
              <w:t>CRIC</w:t>
            </w:r>
            <w:r w:rsidRPr="0056543A">
              <w:rPr>
                <w:rFonts w:ascii="TH SarabunPSK" w:hAnsi="TH SarabunPSK" w:cs="TH SarabunPSK"/>
                <w:sz w:val="32"/>
                <w:szCs w:val="32"/>
                <w:cs/>
              </w:rPr>
              <w:t>)] เมื่อวันที่ 4 กันยายน 2560 วงเงิน 1,706.7 ล้านบาท โดย</w:t>
            </w:r>
            <w:r w:rsidRPr="00565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ผู้รับจ้างฝ่ายจีนได้ออกแบบเสร็จแล้ว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จ้างงานที่ปรึกษาควบคุมงานก่อสร้าง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(สัญญา 2.2)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รฟท. ได้ลงนามสัญญากับ </w:t>
            </w:r>
            <w:r w:rsidRPr="00B75ED5">
              <w:rPr>
                <w:rFonts w:ascii="TH SarabunPSK" w:hAnsi="TH SarabunPSK" w:cs="TH SarabunPSK"/>
                <w:sz w:val="32"/>
                <w:szCs w:val="32"/>
              </w:rPr>
              <w:t xml:space="preserve">CRDC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75ED5">
              <w:rPr>
                <w:rFonts w:ascii="TH SarabunPSK" w:hAnsi="TH SarabunPSK" w:cs="TH SarabunPSK"/>
                <w:sz w:val="32"/>
                <w:szCs w:val="32"/>
              </w:rPr>
              <w:t xml:space="preserve">CRIC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4 กันยายน 2560 วงเงิน 3,500 ล้านบาท ปัจจุบันผู้รับจ้างอยู่ระหว่างควบคุมการก่อสร้างซึ่งสิ้นสุดสัญญาในปี 2564 และประกันผลงาน 2 ปี ซึ่งต่อมา รฟท. และผู้รับจ้างฝ่ายจีนได้ร่วมกันจัดทำร่างบันทึกแนบท้ายสัญญา 2.2 เพื่อรองรับการจ่ายค่าจ้างที่ปรึกษาในการควบคุมการก่อสร้างที่อยู่ระหว่างการก่อสร้างและ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สัญญาที่อยู่ระหว่างดำเนินการ โดยได้ลงนามบันทึกแนบท้ายสัญญา 2.2 แล้ว เมื่อวันที่ 15 มีนาคม 2565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งานระบบราง ระบบไฟฟ้าและเครื่องกล การจัดหาขบวนรถไฟและการจัดฝึกอบรมบุคลากร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(สัญญา 2.3)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รฟท. ได้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ลงนามสัญญา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 </w:t>
            </w:r>
            <w:r w:rsidRPr="00B75ED5">
              <w:rPr>
                <w:rFonts w:ascii="TH SarabunPSK" w:hAnsi="TH SarabunPSK" w:cs="TH SarabunPSK"/>
                <w:sz w:val="32"/>
                <w:szCs w:val="32"/>
              </w:rPr>
              <w:t xml:space="preserve">CRDC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75ED5">
              <w:rPr>
                <w:rFonts w:ascii="TH SarabunPSK" w:hAnsi="TH SarabunPSK" w:cs="TH SarabunPSK"/>
                <w:sz w:val="32"/>
                <w:szCs w:val="32"/>
              </w:rPr>
              <w:t xml:space="preserve">CRIC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28 ตุลาคม 2563 วงเงิน 50,644.5 ล้านบาท ระยะเวลาดำเนินงาน 64 เดือน โดยแบ่งงานออกเป็น 3 ช่วง ได้แก่ 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1) งานออกแบบระบบรถไฟความเร็วสูง ระบบต่าง ๆ ที่เกี่ยวข้องและขบวนรถไฟ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2) งานฝึกอบรมบุคลากรเพื่อการเดินรถและการซ่อมบำรุงและการถ่ายทอดเทคโนโลยี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3) งานก่อสร้างติดตั้งระบบราง ระบบไฟฟ้าและเครื่องกล ระบบรถไฟความเร็วสูงที่เกี่ยวข้อง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 ผู้รับจ้างได้ออกแบบตามสัญญาเบื้องต้นเสร็จแล้วและฝ่ายไทยอยู่ระหว่างตรวจสอบก่อนแจ้งผู้รับจ้างต่อไป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(5)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การจัดตั้งองค์กรพิเศษเพื่อกำกับการดำเนินโครงการรถไฟความเร็วสูง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[คณะรัฐมนตรีมีมติ (11 กรกฎาคม 2560) ให้จัดตั้งองค์กรพิเศษที่เป็นอิสระจากการกำกับกิจการของ รฟท. เพื่อกำกับการดำเนินโครงการให้มีประสิทธิภาพ]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คค. ได้เตรียมการจัดตั้งองค์กรพิเศษที่จะมาเดินรถในอนาคต โดยได้จ้างที่ปรึกษาศึกษาการจัดตั้งองค์กรพิเศษเพื่อให้ดำเนินโครงการอย่างมีประสิทธิภาพอย่างต่อเนื่องและลดความเสี่ยงที่อาจเกิดขึ้นในอนาคต ทั้งนี้ ปัจจุบัน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อยู่ระหว่างการศึกษารูปแบบองค์กร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กำกับการดำเนินโครงการรถไฟความเร็วสูง และมีแผนจัดสัมมนารับฟังความคิดเห็นในช่วงเดือนมิถุนายน - กรกฎาคม 2566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(6)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การจัดตั้งสถาบันวิจัยและพัฒนาเทคโนโลยีระบบราง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[พระราชกฤษฎีกาจัดตั้งสถาบันวิจัยและพัฒนาเทคโนโลยีระบบราง (องค์การมหาชน) พ.ศ. 2564 ได้ประกาศในราชกิจจานุเบกษาแล้ว เมื่อวันที่ 13 กรกฎาคม 2564]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คค. ได้จัดตั้งสถาบันวิจัยและพัฒนาเทคโนโลยีระบบรางเพื่อรองรับการถ่ายทอดเทคโนโลยีในโครงการรถไฟความเร็วสูง โดยเป็นองค์การมหาชนอยู่ภายใต้การกำกับดูแลของ คค. มี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เป้าหมายเร่งด่วน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การวิจัยชิ้นส่วนในระบบรางเพื่อให้สามารถผลิตรถไฟในประเทศได้ตามนโยบาย </w:t>
            </w:r>
            <w:r w:rsidRPr="00B75ED5">
              <w:rPr>
                <w:rFonts w:ascii="TH SarabunPSK" w:hAnsi="TH SarabunPSK" w:cs="TH SarabunPSK"/>
                <w:sz w:val="32"/>
                <w:szCs w:val="32"/>
              </w:rPr>
              <w:t xml:space="preserve">Thai First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: ไทยทำ ไทยใช้ การวิจัยเพื่อสร้างรถไฟ พลังงานไฟฟ้า รวมทั้งการรับการถ่ายทอดเทคโนโลยีจากโครงการรถไฟความเร็วสูงไทย - จีน และโครงการรถไฟความเร็วสูงเชื่อมสามสนามบิน ทั้งนี้ ปัจจุบันอยู่ระหว่างการจัดหาบุคลากรเพื่อปฏิบัติงาน</w:t>
            </w:r>
          </w:p>
        </w:tc>
      </w:tr>
    </w:tbl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2.2 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โครงการรถไฟความเร็วสูง ระยะที่ 2 ช่วงนครราชสีมา - หนองคาย 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เป็นส่วนต่อขยายของโครงการรถไฟความเร็วสูง ช่วงกรุงเทพฯ - นครราชสีมา รวมระยะทางประมาณ 356.01 กิโลเมตร ขนาดทาง 1.435 เมตร มีทั้งหมด 5 สถานี ได้แก่ สถานีบัวใหญ่ สถานีบ้านไผ่ สถานีขอนแก่น สถานีอุดรธานี และสถานีหนองคาย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มีศูนย์ซ่อมบำรุงเบาและที่จอดรถไฟที่นาทาและศูนย์ซ่อมบำรุงหนักในพื้นที่เชียงรากน้อย มีศูนย์ซ่อมบำรุงทาง 4 แห่ง ได้แก่ บ้านมะค่า หนองเม็ก โนนสะอาด และนาทา รวมถึงย่านกองเก็บตู้สินค้าและย่านเปลี่ยนถ่ายสินค้า 1 แห่ง ที่นา</w:t>
      </w:r>
      <w:r w:rsidRPr="00B75ED5">
        <w:rPr>
          <w:rFonts w:ascii="TH SarabunPSK" w:hAnsi="TH SarabunPSK" w:cs="TH SarabunPSK"/>
          <w:sz w:val="32"/>
          <w:szCs w:val="32"/>
          <w:cs/>
        </w:rPr>
        <w:lastRenderedPageBreak/>
        <w:t>ทา ทั้งนี้ บริษัทที่ปรึกษาได้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ออกแบบรายละเอียดงานโยธาแล้วเสร็จและนำส่งรายงานการวิเคราะห์ผลกระทบสิ่งแวดล้อม </w:t>
      </w:r>
      <w:r w:rsidRPr="00B75ED5">
        <w:rPr>
          <w:rFonts w:ascii="TH SarabunPSK" w:hAnsi="TH SarabunPSK" w:cs="TH SarabunPSK"/>
          <w:sz w:val="32"/>
          <w:szCs w:val="32"/>
          <w:cs/>
        </w:rPr>
        <w:t>(</w:t>
      </w:r>
      <w:r w:rsidRPr="00B75ED5">
        <w:rPr>
          <w:rFonts w:ascii="TH SarabunPSK" w:hAnsi="TH SarabunPSK" w:cs="TH SarabunPSK"/>
          <w:sz w:val="32"/>
          <w:szCs w:val="32"/>
        </w:rPr>
        <w:t>Environmental Impact Assessment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75ED5">
        <w:rPr>
          <w:rFonts w:ascii="TH SarabunPSK" w:hAnsi="TH SarabunPSK" w:cs="TH SarabunPSK"/>
          <w:sz w:val="32"/>
          <w:szCs w:val="32"/>
        </w:rPr>
        <w:t>EIA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) แล้ว ซึ่งคณะกรรมการผู้ชำนาญการพิจารณารายงานการประเมินผลกระทบสิ่งแวดล้อมโครงการโครงสร้างพื้นฐานทางบกและทางอากาศมีมติเมื่อวันที่ 10 กุมภาพันธ์ 2566 ให้ปรับปรุงรายงาน </w:t>
      </w:r>
      <w:r w:rsidRPr="00B75ED5">
        <w:rPr>
          <w:rFonts w:ascii="TH SarabunPSK" w:hAnsi="TH SarabunPSK" w:cs="TH SarabunPSK"/>
          <w:sz w:val="32"/>
          <w:szCs w:val="32"/>
        </w:rPr>
        <w:t xml:space="preserve">EIA 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ซึ่งปัจจุบัน รฟท. อยู่ระหว่างปรับปรุงรายงาน </w:t>
      </w:r>
      <w:r w:rsidRPr="00B75ED5">
        <w:rPr>
          <w:rFonts w:ascii="TH SarabunPSK" w:hAnsi="TH SarabunPSK" w:cs="TH SarabunPSK"/>
          <w:sz w:val="32"/>
          <w:szCs w:val="32"/>
        </w:rPr>
        <w:t xml:space="preserve">EIA </w:t>
      </w:r>
      <w:r w:rsidRPr="00B75ED5">
        <w:rPr>
          <w:rFonts w:ascii="TH SarabunPSK" w:hAnsi="TH SarabunPSK" w:cs="TH SarabunPSK"/>
          <w:sz w:val="32"/>
          <w:szCs w:val="32"/>
          <w:cs/>
        </w:rPr>
        <w:t>ดังกล่าวและคาดว่าจะสามารถเสนอคณะรัฐมนตรีเพื่ออนุมัติโครงการได้ภายในปี 2566</w:t>
      </w:r>
    </w:p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2.3 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การเชื่อมโยงโครงการรถไฟความเร็วสูง ช่วงหนองคาย - เวียงจันทน์ </w:t>
      </w:r>
      <w:r w:rsidRPr="00B75ED5">
        <w:rPr>
          <w:rFonts w:ascii="TH SarabunPSK" w:hAnsi="TH SarabunPSK" w:cs="TH SarabunPSK"/>
          <w:sz w:val="32"/>
          <w:szCs w:val="32"/>
          <w:cs/>
        </w:rPr>
        <w:t>นายกรัฐมนตรีได้แต่งตั้งคณะกรรมการบูรณาการการเชื่อมโยงทางรถไฟระหว่างไทย สาธารณรัฐประชาธิปไตยประชาชนลาว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 (สปป.ลาว) และจีน โดยมีรองนายกรัฐมนตรี (นายอนุทิน ชาญวีรกูล) เป็นประธานกรรมการ รัฐมนตรีว่าการกระทรวงคมนาคมเป็นรองประธานกรรมการ และหน่วยงานที่เกี่ยวข้องเป็นกรรมการ โดยมีรายละเอียดการจัดทำแผนการดำเนินการ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80"/>
      </w:tblGrid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แผนการก่อสร้างของ รฟท.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1) โครงการรถไฟความเร็วสูงระยะที่ 1 ช่วงกรุงเทพฯ - นครราชสีมา ปัจจุบันอยู่ระหว่างก่อสร้าง และคาดว่าจะสามารถเปิดให้บริการได้ในปี 2569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โครงการรถไฟความเร็วสูงระยะที่ 2 ช่วงนครราชสีมา - หนองคายอยู่ระหว่างปรับปรุงรายงาน </w:t>
            </w:r>
            <w:r w:rsidRPr="00B75ED5">
              <w:rPr>
                <w:rFonts w:ascii="TH SarabunPSK" w:hAnsi="TH SarabunPSK" w:cs="TH SarabunPSK"/>
                <w:sz w:val="32"/>
                <w:szCs w:val="32"/>
              </w:rPr>
              <w:t xml:space="preserve">EIA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และคาดว่าจะสามารถเปิดให้บริการได้ในปี 2571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3) โครงการรถไฟทางคู่ ช่วงขอนแก่น - หนองคาย ระยะทางประมาณ 167 กิโลเมตร สถานีทั้งหมด 15 สถานี โดยคาดว่าจะสามารถนำเสนอโครงการต่อคณะรัฐมนตรีในปี 2566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การบริหารจัดการใช้ทางรถไฟและสะพาน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การบริหารจัดการสะพานข้ามแม่น้ำโขงเดิมระหว่างรอการก่อสร้างสะพานแห่งใหม่ โดยเพิ่มขบวนรถขาไป 7 ขบวน และขากลับ 7 ขบวน รวม 14 ขบวน รองรับขบวนละ 25 แคร่ และมีการทดสอบการรับน้ำหนักรถไฟเพื่อเพิ่มความแข็งแรงของสะพานต่อไป 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การก่อสร้างสะพานข้ามแม่น้ำโขงแห่งใหม่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สะพานข้ามแม่น้ำโขงแห่งใหม่อยู่ห่างจากสะพานแห่งเดิมประมาณ 30 เมตร มีทั้งทางรถไฟขนาดมาตรฐาน 1.435 เมตร และทางขนาด 1 เมตร ซึ่งไทยและ สปป.ลาว จะร่วมลงทุนในอาณาเขตของแต่ละฝ่าย ทั้งนี้ คค. ได้ออกแบบสะพานรถไฟข้ามแม่น้ำโขงแห่งใหม่ให้สามารถรองรับรถยนต์ได้ โดยอยู่ระหว่างศึกษาความเหมาะสม ประกอบด้วย 3 แนวทาง ได้แก่ </w:t>
            </w:r>
            <w:r w:rsidR="00D34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ก่อสร้างสะพานแห่งใหม่รองรับรถไฟและรถยนต์บนสะพานเดียวกัน </w:t>
            </w:r>
            <w:r w:rsidR="00D34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ก่อสร้างสะพานแห่งใหม่รองรับรถไฟและรถยนต์โดยมีโครงสร้างแยกจากกัน และ 3) ก่อสร้างสะพานใหม่รองรับรถไฟเพียงอย่างเดียว โดยปรับปรุงสะพานเดิมให้รองรับน้ำหนักบรรทุกให้มากขึ้น ทั้งนี้ คาดว่าจะนำเสนอผลการศึกษาเบื้องต้นให้ สปป.ลาว ทราบได้ภายในเดือนสิงหาคม 2566 และจะออกแบบรายละเอียดและรายงาน </w:t>
            </w:r>
            <w:r w:rsidRPr="00B75ED5">
              <w:rPr>
                <w:rFonts w:ascii="TH SarabunPSK" w:hAnsi="TH SarabunPSK" w:cs="TH SarabunPSK"/>
                <w:sz w:val="32"/>
                <w:szCs w:val="32"/>
              </w:rPr>
              <w:t xml:space="preserve">EIA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ต่อไป</w:t>
            </w:r>
          </w:p>
        </w:tc>
      </w:tr>
      <w:tr w:rsidR="0056543A" w:rsidRPr="00B75ED5" w:rsidTr="0050520E">
        <w:tc>
          <w:tcPr>
            <w:tcW w:w="3114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(4)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การพัฒนาย่านขนถ่ายสินค้า</w:t>
            </w:r>
          </w:p>
        </w:tc>
        <w:tc>
          <w:tcPr>
            <w:tcW w:w="6481" w:type="dxa"/>
          </w:tcPr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แบ่งเป็น 2 ระยะ ได้แก่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ระยะเร่งด่วน : การพัฒนาย่านสถานีหนองคายเป็นพื้นที่เปลี่ยนถ่ายสินค้า 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เพื่อเตรียมความพร้อมในการเปิดเส้นทางรถไฟจีน - สปป.ลาว โดยพัฒนาสถานีหนองคายให้รองรับการขนส่งผ่านสะพานข้ามแม่น้ำโขงแห่งเดิม เพิ่มรถไฟจาก 4 ขบวนต่อวันเป็น 14 ขบวนต่อวันและเพิ่มจากขบวนละ 12 แคร่ เป็น 25 แคร่ และพัฒนาพื้นที่บริเวณสถานีประมาณ 80 ไร่ เพื่อเป็นพื้นที่ตรวจปล่อยสินค้าและเปลี่ยนถ่ายจากถนนสู่ระบบราง ซึ่งได้ปรับปรุงพื้นที่บริเวณลานยกสินค้าเรียบร้อยแล้ว ทั้งนี้ อยู่ระหว่างออกประกาศให้ใช้พื้นที่บริเวณสถานีหนองคายเป็นพื้นที่ตรวจปล่อย จำนวน 46,800 ตารางเมตร และอยู่ระหว่างพิจารณาแบ่งพื้นที่คงเหลือจากการใช้เป็นพื้นที่ตรวจปล่อยเพื่อออกประกาศเชิญชวนต่อไป</w:t>
            </w:r>
          </w:p>
          <w:p w:rsidR="0056543A" w:rsidRPr="00B75ED5" w:rsidRDefault="0056543A" w:rsidP="005052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B75E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ระยะยาว : การพัฒนาพื้นที่นาทาเพื่อเป็นศูนย์เปลี่ยนถ่ายสินค้าและย่านกองเก็บตู้สินค้า</w:t>
            </w:r>
            <w:r w:rsidRPr="00B75ED5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เพื่อรองรับการขนส่งสินค้าในอนาคต โดยจะมีการพัฒนาพื้นที่ย่านสถานีรถไฟนาทา จังหวัดหนองคาย ให้สามารถรองรับการขนส่งจากจีนและ สปป.ลาว และส่งออกไปยัง สปป.ลาว ทั้งนี้ ปัจจุบันมีการว่าจ้างที่ปรึกษาโครงการเพื่อวิเคราะห์การให้เอกชนร่วมลงทุนในกิจการของรัฐในโครงการศูนย์เปลี่ยนถ่ายสินค้าและย่านกองเก็บตู้สินค้าเพื่อรองรับการขนส่งทางรางจังหวัดหนองคายซึ่งอยู่ระหว่างเสนอผลการศึกษาให้คณะกรรมการ รฟท. พิจารณา</w:t>
            </w:r>
          </w:p>
        </w:tc>
      </w:tr>
    </w:tbl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ผลการประชุมคณะกรรมการร่วมเพื่อความร่วมมือด้านรถไฟระหว่างไทย - จีน ครั้งที่ 30 </w:t>
      </w:r>
      <w:r w:rsidRPr="00B75ED5">
        <w:rPr>
          <w:rFonts w:ascii="TH SarabunPSK" w:hAnsi="TH SarabunPSK" w:cs="TH SarabunPSK"/>
          <w:sz w:val="32"/>
          <w:szCs w:val="32"/>
          <w:cs/>
        </w:rPr>
        <w:t>เมื่อวันที่ 7 พฤศจิกายน 2565 ผ่านระบบการประชุมทางไกล โดยมีรัฐมนตรีว่าการกระทรวงคมนาคมและรองประธานคณะกรรมการพัฒนาและปฏิรูปแห่งชาติของจีน เป็นประธานร่วม มีสาระสำคัญ สรุปได้ ดังนี้</w:t>
      </w:r>
    </w:p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3.1 ไทยได้นำเสนอความก้าวหน้างานโยธาโครงการรถไฟความเร็วสูง ระยะที่ 1 ช่วงกรุงเทพฯ - นครราชสีมา ซึ่งงานโยธาส่วนใหญ่ได้เริ่มดำเนินการแล้ว และทั้งสองฝ่ายได้หารือเกี่ยวกับการดำเนินงานสัญญางานระบบราง ระบบไฟฟ้าและเครื่องกล รวมทั้งจัดหาขบวนรถไฟและจัดฝึกอบรมบุคลากร (สัญญา 2.3) ของโครงการดังกล่าว โดยไทยแจ้งว่าสถานการณ์โควิด-19 ตั้งแต่ปี 2563 เป็นเหตุสุดวิสัยในการดำเนินการตามสัญญา 2.3 และแจ้งให้จีนพิจารณาปรับกำหนดเวลาการส่งมอบงานโยธา โดยจีนพิจารณาแล้วเห็นว่าควรมีการหารือเพิ่มเติมว่ากรณีดังกล่าวเป็นเหตุสุดวิสัยหรือไม่ และขอให้ไทยใช้ความพยายามอย่างสูงสุดในการแก้ไขปัญหาความล่าช้าของงานโยธาด้วย นอกจากนี้ จีนได้เตรียมเอกสาร ค่าจ้างล่วงหน้าตามข้อกำหนดของสัญญา 2.3 แล้ว แต่ไทยยังมีปัญหาด้านภาษีอากรเกี่ยวกับการชำระค่าจ้างล่วงหน้า ซึ่งจะดำเนินการแก้ไขให้แล้วเสร็จโดยเร็วต่อไป</w:t>
      </w:r>
    </w:p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3.2 ทั้งสองฝ่ายเห็นชอบที่จะดำเนินความร่วมมือโครงการถไฟความเร็วสูง ระยะที่ 2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ช่วงนครราชสีมา - หนองคาย ภายใต้กฎหมายและระเบียบที่เกี่ยวข้องของไทย โดยไทยได้นำเสนอความก้าวหน้าและแผนการดำเนินการ ว่าได้ออกแบบรายละเอียดงานโยธาแล้วเสร็จ ซึ่งจีนเสนอให้มีการหารือร่วมกันเพื่อตรวจสอบงานออกแบบรายละเอียดโดยฝ่ายจีนโดยเร็วและเสนอว่าจำเป็นต้องมีการลงนามในสัญญาสำหรับตรวจสอบงานออกแบบ</w:t>
      </w:r>
      <w:r w:rsidRPr="00B75ED5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รายละเอียดเพื่อจะกำหนดความรับผิดชอบของทั้งสองฝ่าย โดยพิจารณาจากกรอบความร่วมมือที่ลงนามโดยรัฐบาลจีนและรัฐบาลไทยที่ได้เห็นชอบร่วมกันเมื่อปี 2557 เป็นพื้นฐานสำหรับโครงการทั้งหมดและรูปแบบความร่วมมือในโครงการรถไฟความเร็วสูง ระยะที่ 2 ควรเป็นรูปแบบในลักษณะวิศวกรรมจัดหา และก่อสร้าง ภายใต้กฎหมายและระเบียบข้อบังคับที่เกี่ยวข้องของไทยและจีน โดยจีนจะให้ความร่วมมือในด้านการเงิน ขณะที่ไทยเน้นย้ำว่าข้อเสนอของฝ่ายจีนจะสามารถดำเนินการได้เฉพาะกรณีที่เป็นไปตามกฎหมายและระเบียบข้อบังคับที่เกี่ยวข้องของไทยเท่านั้น</w:t>
      </w:r>
    </w:p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</w:rPr>
        <w:tab/>
      </w:r>
      <w:r w:rsidRPr="00B75ED5">
        <w:rPr>
          <w:rFonts w:ascii="TH SarabunPSK" w:hAnsi="TH SarabunPSK" w:cs="TH SarabunPSK"/>
          <w:sz w:val="32"/>
          <w:szCs w:val="32"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75ED5">
        <w:rPr>
          <w:rFonts w:ascii="TH SarabunPSK" w:hAnsi="TH SarabunPSK" w:cs="TH SarabunPSK"/>
          <w:sz w:val="32"/>
          <w:szCs w:val="32"/>
        </w:rPr>
        <w:t>3</w:t>
      </w:r>
      <w:r w:rsidRPr="00B75ED5">
        <w:rPr>
          <w:rFonts w:ascii="TH SarabunPSK" w:hAnsi="TH SarabunPSK" w:cs="TH SarabunPSK"/>
          <w:sz w:val="32"/>
          <w:szCs w:val="32"/>
          <w:cs/>
        </w:rPr>
        <w:t>.</w:t>
      </w:r>
      <w:r w:rsidRPr="00B75ED5">
        <w:rPr>
          <w:rFonts w:ascii="TH SarabunPSK" w:hAnsi="TH SarabunPSK" w:cs="TH SarabunPSK"/>
          <w:sz w:val="32"/>
          <w:szCs w:val="32"/>
        </w:rPr>
        <w:t xml:space="preserve">3 </w:t>
      </w:r>
      <w:r w:rsidRPr="00B75ED5">
        <w:rPr>
          <w:rFonts w:ascii="TH SarabunPSK" w:hAnsi="TH SarabunPSK" w:cs="TH SarabunPSK"/>
          <w:sz w:val="32"/>
          <w:szCs w:val="32"/>
          <w:cs/>
        </w:rPr>
        <w:t>ทั้งสองฝ่ายได้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>หารือ</w:t>
      </w:r>
      <w:r w:rsidRPr="00B75ED5">
        <w:rPr>
          <w:rFonts w:ascii="TH SarabunPSK" w:hAnsi="TH SarabunPSK" w:cs="TH SarabunPSK"/>
          <w:sz w:val="32"/>
          <w:szCs w:val="32"/>
          <w:cs/>
        </w:rPr>
        <w:t>เกี่ยวกับการเชื่อมโยงเส้นทางรถไฟระหว่างหนองคาย - เวียงจันทน์ และ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ให้มีการประชุมไตรภาคีระหว่างไทย </w:t>
      </w:r>
      <w:proofErr w:type="gramStart"/>
      <w:r w:rsidRPr="00B75ED5">
        <w:rPr>
          <w:rFonts w:ascii="TH SarabunPSK" w:hAnsi="TH SarabunPSK" w:cs="TH SarabunPSK"/>
          <w:sz w:val="32"/>
          <w:szCs w:val="32"/>
          <w:cs/>
        </w:rPr>
        <w:t>สปป.ลาว</w:t>
      </w:r>
      <w:proofErr w:type="gramEnd"/>
      <w:r w:rsidRPr="00B75ED5">
        <w:rPr>
          <w:rFonts w:ascii="TH SarabunPSK" w:hAnsi="TH SarabunPSK" w:cs="TH SarabunPSK"/>
          <w:sz w:val="32"/>
          <w:szCs w:val="32"/>
          <w:cs/>
        </w:rPr>
        <w:t xml:space="preserve"> และจีน ในทุกระดับเพื่อหารือเกี่ยวกับการลดอุปสรรคและค่าใช้จ่ายในการดำเนินการ การอำนวยความสะดวกด้านโลจิสติกส์และการขนส่งระหว่างสามประเทศอย่างมีประสิทธิภาพและยั่งยืน</w:t>
      </w:r>
    </w:p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3.4 ทั้งสองฝ่ายได้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>หารือ</w:t>
      </w:r>
      <w:r w:rsidRPr="00B75ED5">
        <w:rPr>
          <w:rFonts w:ascii="TH SarabunPSK" w:hAnsi="TH SarabunPSK" w:cs="TH SarabunPSK"/>
          <w:sz w:val="32"/>
          <w:szCs w:val="32"/>
          <w:cs/>
        </w:rPr>
        <w:t>เกี่ยวกับแผนการก่อสร้างสะพานข้ามแม่น้ำโขงแห่งใหม่ โดยไทยแจ้งว่าอยู่ระหว่างศึกษาความเหมาะสมของการสร้างสะพานรถไฟและรถยนต์แห่งใหม่ และจะเริ่มออกแบบรายละเอียดต่อไป ส่วนจีนจะมีส่วนร่วมในการประสานงานและสนับสนุนผลักดันโครงการให้มีความก้าวหน้า ทั้งนี้ ทั้งสองฝ่าย</w:t>
      </w:r>
      <w:r w:rsidR="00B75E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>เห็นควร</w:t>
      </w:r>
      <w:r w:rsidRPr="00B75ED5">
        <w:rPr>
          <w:rFonts w:ascii="TH SarabunPSK" w:hAnsi="TH SarabunPSK" w:cs="TH SarabunPSK"/>
          <w:sz w:val="32"/>
          <w:szCs w:val="32"/>
          <w:cs/>
        </w:rPr>
        <w:t>ให้มีการเชื่อมต่อทางรถไฟเส้นทางสาธารณรัฐสิงคโปร์ - คุนหมิงโดยเร็ว โดยเฉพาะการเชื่อมต่อโครงข่ายระหว่างไทย - สปป.ลาว - จีน</w:t>
      </w:r>
    </w:p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3.5 ทั้งสองฝ่าย</w:t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75ED5">
        <w:rPr>
          <w:rFonts w:ascii="TH SarabunPSK" w:hAnsi="TH SarabunPSK" w:cs="TH SarabunPSK"/>
          <w:sz w:val="32"/>
          <w:szCs w:val="32"/>
          <w:cs/>
        </w:rPr>
        <w:t>ในหลักการของการประชุมคณะกรรมการร่วมครั้งที่ 31 ซึ่งจะจัดขึ้นภายหลังการประชุมไตรภาคีระหว่างไทย สปป.ลาว และจีน เกี่ยวกับการเชื่อมโยงเส้นทางรถไฟระหว่างหนองคาย - เวียงจันทน์</w:t>
      </w:r>
    </w:p>
    <w:p w:rsidR="0056543A" w:rsidRPr="00B75ED5" w:rsidRDefault="0056543A" w:rsidP="0056543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5ED5" w:rsidRPr="00B75ED5" w:rsidRDefault="00033279" w:rsidP="00B75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ร่างแถลงการณ์ร่วมการประชุมรัฐมนตรีว่าการกระทรวงการคลังและผู้ว่าการธนาคารกลางอาเซียน ครั้งที่ 10 และร่างแถลงการณ์ร่วมการประชุมรัฐมนตรีว่าการกระทรวงการคลังและรัฐมนตรีว่าการกระทรวงสาธารณสุขอาเซียน ครั้งที่ 1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คณะรัฐมนตรีมีมติเห็นชอบและอนุมัติตามที่กระทรวงการคลัง (คค.) เสนอ ดังนี้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ต่อร่างแถลงการณ์ร่วมการประชุมรัฐมนตรีว่าการกระทรวงการคลังและผู้ว่าการธนาคารกลางอเซียน ครั้งที่ 10 และร่างแถลงการณ์ร่วมการประชุมรัฐมนตรีว่าการกระทรวงการคลังและรัฐมนตรีว่าการกระทรวงสาธารณสุขอาเซียน ครั้งที่ 1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>2. หากมีความจำเป็นต้องปรับปรุงแก้ไขร่างแถลงการณ์ร่วมการประชุมรัฐมนตรีว่าการกระทรวงการคลังและผู้ว่าการธนาคารกลางอาเซียน ครั้งที่ 10 และร่างแถลงการณ์ร่วมการประชุมรัฐมนตรีว่าการกระทรวงการคลังและรัฐมนตรีว่าการกระทรวงสาธารณสุขอาเซียน ครั้งที่ 1 ในส่วนที่มิใช่สาระสำคัญหรือไม่ขัดต่อผลประโยชน์ของประเทศไทย ให้กระทรวงการคลังดำเนินการได้โดยไม่ต้องนำเสนอคณะรัฐมนตรีเพื่อพิจารณา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อีกครั้งหนึ่ง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การคลังหรือผู้ที่ได้รับมอบหมายจากรัฐมนตรีว่าการกระทรวงการคลังร่วมรับรองร่างแถลงการณ์ร่วมการประชุมรัฐมนตรีว่าการกระทรวงการคลังและผู้ว่าการธนาคารกลางอาเซียน ครั้งที่ 10 และร่างแถลงการณ์ร่วมการประชุมรัฐมนตรีว่าการกระทรวงการคลังและรัฐมนตรีว่าการกระทรวงสาธารณสุขอาเซียน ครั้งที่ 10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รัฐมนตรีว่าการกระทรวงการคลังและรัฐมนตรีว่าการกระทรวงสาธารณสุขอาเซียนจะพิจารณารับรองร่างแถลงการณ์ร่วมการประชุม </w:t>
      </w:r>
      <w:r w:rsidRPr="00B75ED5">
        <w:rPr>
          <w:rFonts w:ascii="TH SarabunPSK" w:hAnsi="TH SarabunPSK" w:cs="TH SarabunPSK"/>
          <w:sz w:val="32"/>
          <w:szCs w:val="32"/>
        </w:rPr>
        <w:t>AFHMM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 ครั้งที่ 1 ในวันที่ 24 สิงหาคม 2566 และรัฐมนตรีว่าการกระทรวงการคลังและผู้ว่าการธนาคารกลางอาเซียนจะพิจารณารับรองร่างแถลงการณ์ร่วมการประชุม </w:t>
      </w:r>
      <w:r w:rsidRPr="00B75ED5">
        <w:rPr>
          <w:rFonts w:ascii="TH SarabunPSK" w:hAnsi="TH SarabunPSK" w:cs="TH SarabunPSK"/>
          <w:sz w:val="32"/>
          <w:szCs w:val="32"/>
        </w:rPr>
        <w:t xml:space="preserve">AFMGM </w:t>
      </w:r>
      <w:r w:rsidR="00D349A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ครั้งที่ 10 ในวันที่ 25 สิงหาคม 2566 ณ กรุงจาการ์ตา สาธารณรัฐอิโดนีเซีย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สาระสำคัญของร่างแถลงการณ์ร่วม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B75ED5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ร่างแถลงการณ์ร่วมการประชุม </w:t>
      </w:r>
      <w:r w:rsidRPr="00B75ED5">
        <w:rPr>
          <w:rFonts w:ascii="TH SarabunPSK" w:hAnsi="TH SarabunPSK" w:cs="TH SarabunPSK"/>
          <w:sz w:val="32"/>
          <w:szCs w:val="32"/>
          <w:u w:val="single"/>
        </w:rPr>
        <w:t xml:space="preserve">AFMGM </w:t>
      </w:r>
      <w:r w:rsidRPr="00B75ED5">
        <w:rPr>
          <w:rFonts w:ascii="TH SarabunPSK" w:hAnsi="TH SarabunPSK" w:cs="TH SarabunPSK"/>
          <w:sz w:val="32"/>
          <w:szCs w:val="32"/>
          <w:u w:val="single"/>
          <w:cs/>
        </w:rPr>
        <w:t>ครั้งที่ 10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 จัดทำขึ้นบนหลักการพื้นฐานของการเป็นประชาคมอาเซียน คือ การส่งเสริมความร่วมมือและให้ความช่วยเหลือระหว่างกันในด้านเศรษฐกิจ สังคม และวัฒนธรรม เพื่อเพิ่มขีดความสามารถในการแข่งขันให้กับภูมิภาคอาเซียนและการรักษาความเป็นแกนกลางของอาเซียน (</w:t>
      </w:r>
      <w:r w:rsidRPr="00B75ED5">
        <w:rPr>
          <w:rFonts w:ascii="TH SarabunPSK" w:hAnsi="TH SarabunPSK" w:cs="TH SarabunPSK"/>
          <w:sz w:val="32"/>
          <w:szCs w:val="32"/>
        </w:rPr>
        <w:t>ASEAN Centrality</w:t>
      </w:r>
      <w:r w:rsidRPr="00B75ED5">
        <w:rPr>
          <w:rFonts w:ascii="TH SarabunPSK" w:hAnsi="TH SarabunPSK" w:cs="TH SarabunPSK"/>
          <w:sz w:val="32"/>
          <w:szCs w:val="32"/>
          <w:cs/>
        </w:rPr>
        <w:t>) มีสาระสำคัญสรุปได้ ดังนี้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1.1 ร่างแถลงการณ์ร่วมการประชุม </w:t>
      </w:r>
      <w:r w:rsidRPr="00B75ED5">
        <w:rPr>
          <w:rFonts w:ascii="TH SarabunPSK" w:hAnsi="TH SarabunPSK" w:cs="TH SarabunPSK"/>
          <w:sz w:val="32"/>
          <w:szCs w:val="32"/>
        </w:rPr>
        <w:t xml:space="preserve">AFMGM </w:t>
      </w:r>
      <w:r w:rsidRPr="00B75ED5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75ED5">
        <w:rPr>
          <w:rFonts w:ascii="TH SarabunPSK" w:hAnsi="TH SarabunPSK" w:cs="TH SarabunPSK"/>
          <w:sz w:val="32"/>
          <w:szCs w:val="32"/>
        </w:rPr>
        <w:t xml:space="preserve"> 10 </w:t>
      </w:r>
      <w:r w:rsidRPr="00B75ED5">
        <w:rPr>
          <w:rFonts w:ascii="TH SarabunPSK" w:hAnsi="TH SarabunPSK" w:cs="TH SarabunPSK"/>
          <w:sz w:val="32"/>
          <w:szCs w:val="32"/>
          <w:cs/>
        </w:rPr>
        <w:t>มีเนื้อหาแสดงถึงเจตนารมณ์ของรัฐมนตรีว่าการกระทรวงการคลังและผู้ว่าการธนาคารกลางอาเซียนในการดำเนินการตามประเด็นสำคัญด้านเศรษฐกิจ (</w:t>
      </w:r>
      <w:r w:rsidRPr="00B75ED5">
        <w:rPr>
          <w:rFonts w:ascii="TH SarabunPSK" w:hAnsi="TH SarabunPSK" w:cs="TH SarabunPSK"/>
          <w:sz w:val="32"/>
          <w:szCs w:val="32"/>
        </w:rPr>
        <w:t>Priority Economic Deliverables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75ED5">
        <w:rPr>
          <w:rFonts w:ascii="TH SarabunPSK" w:hAnsi="TH SarabunPSK" w:cs="TH SarabunPSK"/>
          <w:sz w:val="32"/>
          <w:szCs w:val="32"/>
        </w:rPr>
        <w:t>PEDs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) ที่สาธารณรัฐอินโดนีเซียต้องการผลักดันให้สำเร็จภายในปี 2566 ซึ่งเน้นการดำเนินการใน 3 ประเด็นหลักได้แก่ (1) ความร่วมมือระหว่างภาคสาธารณสุขและภาคการคลัง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(2) ความมั่นคงทางอาหาร และ (3) การใช้เงินสกุลท้องถิ่นเพื่อการทำธุรกรรม นอกจากนี้ ที่ประชุมได้ย้ำถึงความมุ่งมั่นที่จะส่งเสริมเสถียรภาพทางการเงินและการรวมตัวกันในภูมิภาคอาเซียนที่แน่นแฟ้นขึ้น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1.2 รัฐมนตรีว่าการกระทรวงการคลังและผู้ว่าการธนาคารกลางอาเซียนสนับสนุนความสามารถของอาเซียนในการรักษาฐานะของอาเซียนในการเป็นจุดศูนย์กลางของการเติบโตทางเศรษฐกิจในอนาคต และได้เน้นย้ำความมุ่งมั่นสู่การพัฒนาที่ยังยืน ที่ประชุมได้แสดงความชื่นชมต่อความสำเร็จและความคืบหน้าการดำเนินงานภายใต้กรอบการประชุม </w:t>
      </w:r>
      <w:r w:rsidRPr="00B75ED5">
        <w:rPr>
          <w:rFonts w:ascii="TH SarabunPSK" w:hAnsi="TH SarabunPSK" w:cs="TH SarabunPSK"/>
          <w:sz w:val="32"/>
          <w:szCs w:val="32"/>
        </w:rPr>
        <w:t xml:space="preserve">AFMGM 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ในด้านต่าง ๆ ประกอบด้วย (1) ด้านการรวมตัวและการเปิดเสรีทางการเงิน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(2) การอำนวยความสะดวกทางการค้าและการลงทุน (3) ด้านความเชื่อมโยงด้านบริการทางการเงินและการชำระเงิน (4) ด้านการระดมทุนเพื่อโครงสร้างพื้นฐาน (5) ด้านการเงินที่ยั่งยืน (6) ด้านการเข้าถึงบริการทางการเงิน และ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(7) ด้านการระดมทุนเพื่อการบริหารจัดการภัยพิบัติ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1.3 ที่ประชุมรับรู้ถึงความสำคัญในการขยายความร่วมมือข้ามสาขาภายใต้ความร่วมมือด้านการเงินอาเซียน โดยได้มอบหมายให้คณะทำงานเจ้าหน้าที่อาวุโสกระทรวงการคลังและธนาคารกลางอาเซียน (</w:t>
      </w:r>
      <w:r w:rsidRPr="00B75ED5">
        <w:rPr>
          <w:rFonts w:ascii="TH SarabunPSK" w:hAnsi="TH SarabunPSK" w:cs="TH SarabunPSK"/>
          <w:sz w:val="32"/>
          <w:szCs w:val="32"/>
        </w:rPr>
        <w:t>ASEAN Finance and Central Bank Deputies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B75ED5">
        <w:rPr>
          <w:rFonts w:ascii="TH SarabunPSK" w:hAnsi="TH SarabunPSK" w:cs="TH SarabunPSK"/>
          <w:sz w:val="32"/>
          <w:szCs w:val="32"/>
        </w:rPr>
        <w:t>Working Group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75ED5">
        <w:rPr>
          <w:rFonts w:ascii="TH SarabunPSK" w:hAnsi="TH SarabunPSK" w:cs="TH SarabunPSK"/>
          <w:sz w:val="32"/>
          <w:szCs w:val="32"/>
        </w:rPr>
        <w:t>AFCDM</w:t>
      </w:r>
      <w:r w:rsidRPr="00B75ED5">
        <w:rPr>
          <w:rFonts w:ascii="TH SarabunPSK" w:hAnsi="TH SarabunPSK" w:cs="TH SarabunPSK"/>
          <w:sz w:val="32"/>
          <w:szCs w:val="32"/>
          <w:cs/>
        </w:rPr>
        <w:t>-</w:t>
      </w:r>
      <w:r w:rsidRPr="00B75ED5">
        <w:rPr>
          <w:rFonts w:ascii="TH SarabunPSK" w:hAnsi="TH SarabunPSK" w:cs="TH SarabunPSK"/>
          <w:sz w:val="32"/>
          <w:szCs w:val="32"/>
        </w:rPr>
        <w:t>WG</w:t>
      </w:r>
      <w:r w:rsidRPr="00B75ED5">
        <w:rPr>
          <w:rFonts w:ascii="TH SarabunPSK" w:hAnsi="TH SarabunPSK" w:cs="TH SarabunPSK"/>
          <w:sz w:val="32"/>
          <w:szCs w:val="32"/>
          <w:cs/>
        </w:rPr>
        <w:t>) เริ่มดำเนินการประสานร่วมกับภาคส่วนต่าง ๆ ในอาเซียน รวมถึงภาคการเกษตรและสาธารณสุขในการจัดเตรียมขอบเขตการดำเนินงานในความร่วมมือกับความร่วมมือด้านการเงินอาเซียน ซึ่งรวมถึงขอบเขตของงาน ผังเวลาการดำเนินการ และแผนปฏิบัติการ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B75ED5">
        <w:rPr>
          <w:rFonts w:ascii="TH SarabunPSK" w:hAnsi="TH SarabunPSK" w:cs="TH SarabunPSK"/>
          <w:sz w:val="32"/>
          <w:szCs w:val="32"/>
          <w:u w:val="single"/>
          <w:cs/>
        </w:rPr>
        <w:t xml:space="preserve">ร่างแถลงการณ์ร่วมการประชุม </w:t>
      </w:r>
      <w:r w:rsidRPr="00B75ED5">
        <w:rPr>
          <w:rFonts w:ascii="TH SarabunPSK" w:hAnsi="TH SarabunPSK" w:cs="TH SarabunPSK"/>
          <w:sz w:val="32"/>
          <w:szCs w:val="32"/>
          <w:u w:val="single"/>
        </w:rPr>
        <w:t xml:space="preserve">AFHMM </w:t>
      </w:r>
      <w:r w:rsidRPr="00B75ED5">
        <w:rPr>
          <w:rFonts w:ascii="TH SarabunPSK" w:hAnsi="TH SarabunPSK" w:cs="TH SarabunPSK"/>
          <w:sz w:val="32"/>
          <w:szCs w:val="32"/>
          <w:u w:val="single"/>
          <w:cs/>
        </w:rPr>
        <w:t>ครั้งที่ 1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 สะท้อนถึงความสำคัญของความร่วมมือระหว่างสาธารณสุขและการคลัง มีสาระสำคัญสรุปได้ ดังนี้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2.1 ที่ประชุมตระหนักถึงความสำคัญของความร่วมมือระหว่างหน่วยงานด้านการคลังและสาธารณสุขเพื่อเสริมสร้างขีดความสามารถด้านสาธารณสุขในภูมิภาค และได้รับรองรายงานด้านโครงสร้างทางการเงินระดับประเทศและภูมิภาคเพื่อเสริมสร้างการป้องกัน การเตรียมความพร้อมและการรับมือกับโรคระบาด (</w:t>
      </w:r>
      <w:r w:rsidRPr="00B75ED5">
        <w:rPr>
          <w:rFonts w:ascii="TH SarabunPSK" w:hAnsi="TH SarabunPSK" w:cs="TH SarabunPSK"/>
          <w:sz w:val="32"/>
          <w:szCs w:val="32"/>
        </w:rPr>
        <w:t>Pandemic Prevention</w:t>
      </w:r>
      <w:r w:rsidRPr="00B75ED5">
        <w:rPr>
          <w:rFonts w:ascii="TH SarabunPSK" w:hAnsi="TH SarabunPSK" w:cs="TH SarabunPSK"/>
          <w:sz w:val="32"/>
          <w:szCs w:val="32"/>
          <w:cs/>
        </w:rPr>
        <w:t>,</w:t>
      </w:r>
      <w:r w:rsidRPr="00B75ED5">
        <w:rPr>
          <w:rFonts w:ascii="TH SarabunPSK" w:hAnsi="TH SarabunPSK" w:cs="TH SarabunPSK"/>
          <w:sz w:val="32"/>
          <w:szCs w:val="32"/>
        </w:rPr>
        <w:t xml:space="preserve"> Preparedness and Response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75ED5">
        <w:rPr>
          <w:rFonts w:ascii="TH SarabunPSK" w:hAnsi="TH SarabunPSK" w:cs="TH SarabunPSK"/>
          <w:sz w:val="32"/>
          <w:szCs w:val="32"/>
        </w:rPr>
        <w:t>PPR</w:t>
      </w:r>
      <w:r w:rsidRPr="00B75ED5">
        <w:rPr>
          <w:rFonts w:ascii="TH SarabunPSK" w:hAnsi="TH SarabunPSK" w:cs="TH SarabunPSK"/>
          <w:sz w:val="32"/>
          <w:szCs w:val="32"/>
          <w:cs/>
        </w:rPr>
        <w:t>) หลังโรคติดเชื้อไวรัสโคโรนา 2019 (โควิด-19) ในภูมิภาคอาเซียน รวมทั้งรูปแบบกองทุนระดับภูมิภาคที่เป็นไปได้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2.2 ที่ประชุมรับทราบถึงความต้องการเงินทุนเพื่อสร้างความพร้อมในการป้องกันการเตรียมความพร้อม และการรับมือกับโรคระบาดในประเทศสมาชิกอาเซียนที่ได้ระบุไว้ในรายงาน ที่ประชุมสนับสนุนการใช้กองทุนอาเซียนเพื่อรับมือกับโควิด-19 สาธารณสุขฉุกเฉินและโรคอุบัติใหม่อื่น ๆ (</w:t>
      </w:r>
      <w:r w:rsidRPr="00B75ED5">
        <w:rPr>
          <w:rFonts w:ascii="TH SarabunPSK" w:hAnsi="TH SarabunPSK" w:cs="TH SarabunPSK"/>
          <w:sz w:val="32"/>
          <w:szCs w:val="32"/>
        </w:rPr>
        <w:t>COVID</w:t>
      </w:r>
      <w:r w:rsidRPr="00B75ED5">
        <w:rPr>
          <w:rFonts w:ascii="TH SarabunPSK" w:hAnsi="TH SarabunPSK" w:cs="TH SarabunPSK"/>
          <w:sz w:val="32"/>
          <w:szCs w:val="32"/>
          <w:cs/>
        </w:rPr>
        <w:t>-</w:t>
      </w:r>
      <w:r w:rsidRPr="00B75ED5">
        <w:rPr>
          <w:rFonts w:ascii="TH SarabunPSK" w:hAnsi="TH SarabunPSK" w:cs="TH SarabunPSK"/>
          <w:sz w:val="32"/>
          <w:szCs w:val="32"/>
        </w:rPr>
        <w:t>19 and Other Public Heath Emergencies and Emerging Diseases ASEAN Response Fund</w:t>
      </w:r>
      <w:r w:rsidRPr="00B75ED5">
        <w:rPr>
          <w:rFonts w:ascii="TH SarabunPSK" w:hAnsi="TH SarabunPSK" w:cs="TH SarabunPSK"/>
          <w:sz w:val="32"/>
          <w:szCs w:val="32"/>
          <w:cs/>
        </w:rPr>
        <w:t>) และการนำกองทุนดังกล่าวมาใช้ในระหว่างการเป็นประธานอาเซียนของสาธารณรัฐประชาธิปไตยประชาชนลาว รวมทั้งข้อเสนอด้านการบริหารและโครงสร้างการจัดหาเงินทุน การระดมทุน และการโอนย้ายการจัดการกองทุนให้แก่ธนาคารพัฒนาเอเชีย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    2.3 ที่ประชุมยืนยันความมุ่งมั่นในการเสริมสร้างโครงสร้างด้านสาธารณสุขระดับภูมิภาคหลังโควิด-19 สู่การมีภูมิคุ้มกันในประชาคมอาเซียน โดยคำนึงถึงกรอบการฟื้นฟูที่ครอบคลุมของอาเซียน (</w:t>
      </w:r>
      <w:r w:rsidRPr="00B75ED5">
        <w:rPr>
          <w:rFonts w:ascii="TH SarabunPSK" w:hAnsi="TH SarabunPSK" w:cs="TH SarabunPSK"/>
          <w:sz w:val="32"/>
          <w:szCs w:val="32"/>
        </w:rPr>
        <w:t>ASEAN Comprehensive Recovery Framework</w:t>
      </w:r>
      <w:r w:rsidRPr="00B75ED5">
        <w:rPr>
          <w:rFonts w:ascii="TH SarabunPSK" w:hAnsi="TH SarabunPSK" w:cs="TH SarabunPSK"/>
          <w:sz w:val="32"/>
          <w:szCs w:val="32"/>
          <w:cs/>
        </w:rPr>
        <w:t>)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ED5" w:rsidRPr="00B75ED5" w:rsidRDefault="00033279" w:rsidP="00B75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การขอความเห็นชอบต่อร่างถ้อยแถลงร่วมสำหรับการประชุมคณะมนตรีประชาคมสังคมและวัฒนธรรมอาเซียน ครั้งที่ 30 (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</w:rPr>
        <w:t>Joint Statement of the Thirtieth ASEAN Socio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</w:rPr>
        <w:t xml:space="preserve">Cultural Community 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</w:rPr>
        <w:t>ASCC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</w:rPr>
        <w:t xml:space="preserve"> Council</w:t>
      </w:r>
      <w:r w:rsidR="00B75ED5" w:rsidRPr="00B75ED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b/>
          <w:bCs/>
          <w:sz w:val="32"/>
          <w:szCs w:val="32"/>
        </w:rPr>
        <w:tab/>
      </w:r>
      <w:r w:rsidRPr="00B75ED5">
        <w:rPr>
          <w:rFonts w:ascii="TH SarabunPSK" w:hAnsi="TH SarabunPSK" w:cs="TH SarabunPSK"/>
          <w:b/>
          <w:bCs/>
          <w:sz w:val="32"/>
          <w:szCs w:val="32"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คณะรัฐมนตรีมีมติเห็นชอบตามที่กระทรวงการพัฒนาสังคมและความมั่นคงของมนุษย์ (พม.) เสนอ ดังนี้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เห็นชอบต่อร่างถ้อยแถลงร่วมสำหรับการประชุมคณะมนตรีประชาคมสังคมและวัฒนธรรมอาเซียน ครั้งที่ 30 (</w:t>
      </w:r>
      <w:r w:rsidRPr="00B75ED5">
        <w:rPr>
          <w:rFonts w:ascii="TH SarabunPSK" w:hAnsi="TH SarabunPSK" w:cs="TH SarabunPSK"/>
          <w:sz w:val="32"/>
          <w:szCs w:val="32"/>
        </w:rPr>
        <w:t>Joint Statement of the Thirtieth ASEAN Socio</w:t>
      </w:r>
      <w:r w:rsidRPr="00B75ED5">
        <w:rPr>
          <w:rFonts w:ascii="TH SarabunPSK" w:hAnsi="TH SarabunPSK" w:cs="TH SarabunPSK"/>
          <w:sz w:val="32"/>
          <w:szCs w:val="32"/>
          <w:cs/>
        </w:rPr>
        <w:t>-</w:t>
      </w:r>
      <w:r w:rsidRPr="00B75ED5">
        <w:rPr>
          <w:rFonts w:ascii="TH SarabunPSK" w:hAnsi="TH SarabunPSK" w:cs="TH SarabunPSK"/>
          <w:sz w:val="32"/>
          <w:szCs w:val="32"/>
        </w:rPr>
        <w:t xml:space="preserve">Cultural Community </w:t>
      </w:r>
      <w:r w:rsidRPr="00B75ED5">
        <w:rPr>
          <w:rFonts w:ascii="TH SarabunPSK" w:hAnsi="TH SarabunPSK" w:cs="TH SarabunPSK"/>
          <w:sz w:val="32"/>
          <w:szCs w:val="32"/>
          <w:cs/>
        </w:rPr>
        <w:t>(</w:t>
      </w:r>
      <w:r w:rsidRPr="00B75ED5">
        <w:rPr>
          <w:rFonts w:ascii="TH SarabunPSK" w:hAnsi="TH SarabunPSK" w:cs="TH SarabunPSK"/>
          <w:sz w:val="32"/>
          <w:szCs w:val="32"/>
        </w:rPr>
        <w:t>ASCC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5ED5">
        <w:rPr>
          <w:rFonts w:ascii="TH SarabunPSK" w:hAnsi="TH SarabunPSK" w:cs="TH SarabunPSK"/>
          <w:sz w:val="32"/>
          <w:szCs w:val="32"/>
        </w:rPr>
        <w:t>Council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) โดยหากมีความจำเป็นต้องแก้ไขเอกสารในส่วนที่ไม่ใช่สาระสำคัญหรือไม่ขัดต่อผลประโยชน์ของประเทศไทย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ให้กระทรวงการพัฒนาสังคมและความมั่นคงของมนุษย์ดำเนินการได้โดยไม่ต้องเสนอคณะรัฐมนตรีพิจารณาอีก และหลังจากนั้นให้รายงานผลเพื่อคณะรัฐมนตรีทราบต่อไป</w:t>
      </w:r>
    </w:p>
    <w:p w:rsid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>2. ให้รัฐมนตรีว่าการกระทรวงการพัฒนาสังคมและความมั่นคงของมนุษย์ หรือผู้แทนที่ได้รับมอบหมาย ในฐานะหัวหน้าคณะผู้แทนไทยในการประชุมคณะมนตรีประชาคมสังคมและวัฒนธรรมอาเซียน ครั้งที่ 30 (30</w:t>
      </w:r>
      <w:r w:rsidRPr="00B75ED5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B75ED5">
        <w:rPr>
          <w:rFonts w:ascii="TH SarabunPSK" w:hAnsi="TH SarabunPSK" w:cs="TH SarabunPSK"/>
          <w:sz w:val="32"/>
          <w:szCs w:val="32"/>
        </w:rPr>
        <w:t xml:space="preserve"> ASEAN Socio</w:t>
      </w:r>
      <w:r w:rsidRPr="00B75ED5">
        <w:rPr>
          <w:rFonts w:ascii="TH SarabunPSK" w:hAnsi="TH SarabunPSK" w:cs="TH SarabunPSK"/>
          <w:sz w:val="32"/>
          <w:szCs w:val="32"/>
          <w:cs/>
        </w:rPr>
        <w:t>-</w:t>
      </w:r>
      <w:r w:rsidRPr="00B75ED5">
        <w:rPr>
          <w:rFonts w:ascii="TH SarabunPSK" w:hAnsi="TH SarabunPSK" w:cs="TH SarabunPSK"/>
          <w:sz w:val="32"/>
          <w:szCs w:val="32"/>
        </w:rPr>
        <w:t xml:space="preserve">Cultural Community </w:t>
      </w:r>
      <w:r w:rsidRPr="00B75ED5">
        <w:rPr>
          <w:rFonts w:ascii="TH SarabunPSK" w:hAnsi="TH SarabunPSK" w:cs="TH SarabunPSK"/>
          <w:sz w:val="32"/>
          <w:szCs w:val="32"/>
          <w:cs/>
        </w:rPr>
        <w:t>(</w:t>
      </w:r>
      <w:r w:rsidRPr="00B75ED5">
        <w:rPr>
          <w:rFonts w:ascii="TH SarabunPSK" w:hAnsi="TH SarabunPSK" w:cs="TH SarabunPSK"/>
          <w:sz w:val="32"/>
          <w:szCs w:val="32"/>
        </w:rPr>
        <w:t>ASCC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75ED5">
        <w:rPr>
          <w:rFonts w:ascii="TH SarabunPSK" w:hAnsi="TH SarabunPSK" w:cs="TH SarabunPSK"/>
          <w:sz w:val="32"/>
          <w:szCs w:val="32"/>
        </w:rPr>
        <w:t>Council Meeting</w:t>
      </w:r>
      <w:r w:rsidRPr="00B75ED5">
        <w:rPr>
          <w:rFonts w:ascii="TH SarabunPSK" w:hAnsi="TH SarabunPSK" w:cs="TH SarabunPSK"/>
          <w:sz w:val="32"/>
          <w:szCs w:val="32"/>
          <w:cs/>
        </w:rPr>
        <w:t>) ให้การรับรอง (</w:t>
      </w:r>
      <w:r w:rsidRPr="00B75ED5">
        <w:rPr>
          <w:rFonts w:ascii="TH SarabunPSK" w:hAnsi="TH SarabunPSK" w:cs="TH SarabunPSK"/>
          <w:sz w:val="32"/>
          <w:szCs w:val="32"/>
        </w:rPr>
        <w:t>adopt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) ร่างถ้อยแถลงร่วมสำหรับการประชุมคณะมนตรีประชาคมสังคมและวัฒนธรรมอาเซียน ครั้งที่ 30 ในวันที่ 29 สิงหาคม 2566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 xml:space="preserve">ณ กรุงจาการ์ตา สาธารณรัฐอินโดนีเซีย </w:t>
      </w:r>
    </w:p>
    <w:p w:rsid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สาระสำคัญของร่างถ้อยแถลงร่วม</w:t>
      </w:r>
    </w:p>
    <w:p w:rsidR="00B75ED5" w:rsidRPr="00B75ED5" w:rsidRDefault="00B75ED5" w:rsidP="00B75ED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5ED5">
        <w:rPr>
          <w:rFonts w:ascii="TH SarabunPSK" w:hAnsi="TH SarabunPSK" w:cs="TH SarabunPSK"/>
          <w:sz w:val="32"/>
          <w:szCs w:val="32"/>
          <w:cs/>
        </w:rPr>
        <w:tab/>
      </w:r>
      <w:r w:rsidRPr="00B75ED5">
        <w:rPr>
          <w:rFonts w:ascii="TH SarabunPSK" w:hAnsi="TH SarabunPSK" w:cs="TH SarabunPSK"/>
          <w:sz w:val="32"/>
          <w:szCs w:val="32"/>
          <w:cs/>
        </w:rPr>
        <w:tab/>
        <w:t xml:space="preserve">ร่างถ้อยแถลงร่วมสำหรับการประชุมคณะมนตรีประชาคมสังคมและวัฒนธรรมอาเซียน ครั้งที่ 30 </w:t>
      </w:r>
      <w:r w:rsidR="003B09B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75ED5">
        <w:rPr>
          <w:rFonts w:ascii="TH SarabunPSK" w:hAnsi="TH SarabunPSK" w:cs="TH SarabunPSK"/>
          <w:sz w:val="32"/>
          <w:szCs w:val="32"/>
          <w:cs/>
        </w:rPr>
        <w:t>มีสาระสำคัญเกี่ยวกับการแสดงความชื่นชมต่อสาธารณรัฐอินโดนีเซียในการเป็นประธานอาเซียน ภายใต้หัวข้อหลัก “อาเซียนเป็นศูนย์กลาง สรรค์สร้างความเจริญ” ซึ่งเน้น 3 ประเด็นหลัก ได้แก่ (1) เน้นอาเซียนเป็นสำคัญ (</w:t>
      </w:r>
      <w:r w:rsidRPr="00B75ED5">
        <w:rPr>
          <w:rFonts w:ascii="TH SarabunPSK" w:hAnsi="TH SarabunPSK" w:cs="TH SarabunPSK"/>
          <w:sz w:val="32"/>
          <w:szCs w:val="32"/>
        </w:rPr>
        <w:t>ASEAN Matters</w:t>
      </w:r>
      <w:r w:rsidRPr="00B75ED5">
        <w:rPr>
          <w:rFonts w:ascii="TH SarabunPSK" w:hAnsi="TH SarabunPSK" w:cs="TH SarabunPSK"/>
          <w:sz w:val="32"/>
          <w:szCs w:val="32"/>
          <w:cs/>
        </w:rPr>
        <w:t>) (2) เป็นศูนย์กลางการเติบโต (</w:t>
      </w:r>
      <w:r w:rsidRPr="00B75ED5">
        <w:rPr>
          <w:rFonts w:ascii="TH SarabunPSK" w:hAnsi="TH SarabunPSK" w:cs="TH SarabunPSK"/>
          <w:sz w:val="32"/>
          <w:szCs w:val="32"/>
        </w:rPr>
        <w:t>Epicentrum of Growth</w:t>
      </w:r>
      <w:r w:rsidRPr="00B75ED5">
        <w:rPr>
          <w:rFonts w:ascii="TH SarabunPSK" w:hAnsi="TH SarabunPSK" w:cs="TH SarabunPSK"/>
          <w:sz w:val="32"/>
          <w:szCs w:val="32"/>
          <w:cs/>
        </w:rPr>
        <w:t>) และ (3) การดำเนินงานตามเอกสารมุมมองความร่วมมือในมหาสมุทรอินเดีย รวมถึงเอเชียและภูมิภาคแปซิฟิก (</w:t>
      </w:r>
      <w:r w:rsidRPr="00B75ED5">
        <w:rPr>
          <w:rFonts w:ascii="TH SarabunPSK" w:hAnsi="TH SarabunPSK" w:cs="TH SarabunPSK"/>
          <w:sz w:val="32"/>
          <w:szCs w:val="32"/>
        </w:rPr>
        <w:t>ASEAN Outlook on the Indo</w:t>
      </w:r>
      <w:r w:rsidRPr="00B75ED5">
        <w:rPr>
          <w:rFonts w:ascii="TH SarabunPSK" w:hAnsi="TH SarabunPSK" w:cs="TH SarabunPSK"/>
          <w:sz w:val="32"/>
          <w:szCs w:val="32"/>
          <w:cs/>
        </w:rPr>
        <w:t>-</w:t>
      </w:r>
      <w:r w:rsidRPr="00B75ED5">
        <w:rPr>
          <w:rFonts w:ascii="TH SarabunPSK" w:hAnsi="TH SarabunPSK" w:cs="TH SarabunPSK"/>
          <w:sz w:val="32"/>
          <w:szCs w:val="32"/>
        </w:rPr>
        <w:t>Pacific</w:t>
      </w:r>
      <w:r w:rsidRPr="00B75ED5">
        <w:rPr>
          <w:rFonts w:ascii="TH SarabunPSK" w:hAnsi="TH SarabunPSK" w:cs="TH SarabunPSK"/>
          <w:sz w:val="32"/>
          <w:szCs w:val="32"/>
          <w:cs/>
        </w:rPr>
        <w:t>) และรับทราบความคืบหน้าในการดำเนินการตามแผนงานประชาคมสังคมและวัฒนธรรมอาเซียน พ.ศ. 2568 ตลอดจน</w:t>
      </w:r>
      <w:r w:rsidR="003B09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5ED5">
        <w:rPr>
          <w:rFonts w:ascii="TH SarabunPSK" w:hAnsi="TH SarabunPSK" w:cs="TH SarabunPSK"/>
          <w:sz w:val="32"/>
          <w:szCs w:val="32"/>
          <w:cs/>
        </w:rPr>
        <w:lastRenderedPageBreak/>
        <w:t>การตระหนักถึงความสำคัญของการพัฒนามนุษย์และความเป็นอยู่ที่ดีของประชาชนอาเซียน รวมถึงการสนับสนุนความร่วมมือระหว่างประชาคมอาเซียนและองค์กรอาเซียนเฉพาะสาขาที่แข็งแกร่งยิ่งขึ้น</w:t>
      </w:r>
    </w:p>
    <w:p w:rsidR="00B75ED5" w:rsidRDefault="00B75ED5" w:rsidP="0056543A">
      <w:pPr>
        <w:spacing w:after="0" w:line="240" w:lineRule="auto"/>
        <w:jc w:val="thaiDistribute"/>
        <w:rPr>
          <w:b/>
          <w:bCs/>
        </w:rPr>
      </w:pPr>
    </w:p>
    <w:p w:rsidR="00D474F0" w:rsidRPr="00D474F0" w:rsidRDefault="00033279" w:rsidP="00D474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24.</w:t>
      </w:r>
      <w:r w:rsidR="00D474F0" w:rsidRPr="00D47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การร่วมรับรองร่างปฏิญญาว่าด้วยการส่งเสริมรูปแบบธุรกิจเพื่อเศรษฐกิจฐานราก </w:t>
      </w:r>
      <w:r w:rsidR="00D474F0" w:rsidRPr="00D474F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474F0" w:rsidRPr="00D474F0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ส่งเสริมวิสาหกิจขนาดกลาง ขนาดย่อม และรายย่อยเพื่อการเติบโตอย่างเท่าเทียม (</w:t>
      </w:r>
      <w:r w:rsidR="00D474F0" w:rsidRPr="00D474F0">
        <w:rPr>
          <w:rFonts w:ascii="TH SarabunPSK" w:hAnsi="TH SarabunPSK" w:cs="TH SarabunPSK"/>
          <w:b/>
          <w:bCs/>
          <w:sz w:val="32"/>
          <w:szCs w:val="32"/>
        </w:rPr>
        <w:t xml:space="preserve">Declaration on Promoting Inclusive Business Models </w:t>
      </w:r>
      <w:r w:rsidR="00D474F0" w:rsidRPr="00D474F0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474F0" w:rsidRPr="00D474F0">
        <w:rPr>
          <w:rFonts w:ascii="TH SarabunPSK" w:hAnsi="TH SarabunPSK" w:cs="TH SarabunPSK"/>
          <w:b/>
          <w:bCs/>
          <w:sz w:val="32"/>
          <w:szCs w:val="32"/>
        </w:rPr>
        <w:t>Empowering Micro, Small and Medium Enterprises for Equitable Growth</w:t>
      </w:r>
      <w:r w:rsidR="00D474F0" w:rsidRPr="00D474F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474F0" w:rsidRPr="00D474F0" w:rsidRDefault="00D474F0" w:rsidP="00D474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คณะรัฐมนตรีมีมติเห็นชอบต่อร่างปฏิญญาว่าด้วยการส่งเสริมรูปแบบธุรกิจเพื่อเศรษฐกิจฐานราก </w:t>
      </w:r>
      <w:r w:rsidRPr="00D474F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ส่งเสริมวิสาหกิจขนาดกลาง ขนาดย่อม และรายย่อยเพื่อการเติบโตอย่างเท่าเทียม (</w:t>
      </w:r>
      <w:r w:rsidRPr="00D474F0">
        <w:rPr>
          <w:rFonts w:ascii="TH SarabunPSK" w:hAnsi="TH SarabunPSK" w:cs="TH SarabunPSK"/>
          <w:sz w:val="32"/>
          <w:szCs w:val="32"/>
        </w:rPr>
        <w:t xml:space="preserve">Declaration on Promoting Inclusive Business Models </w:t>
      </w:r>
      <w:r w:rsidRPr="00D474F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474F0">
        <w:rPr>
          <w:rFonts w:ascii="TH SarabunPSK" w:hAnsi="TH SarabunPSK" w:cs="TH SarabunPSK"/>
          <w:sz w:val="32"/>
          <w:szCs w:val="32"/>
        </w:rPr>
        <w:t>Empowering Micro, Small and Medium Enterprises for Equitable Growth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)</w:t>
      </w:r>
      <w:r w:rsidRPr="00D474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ตามที่สำนักงานส่งเสริมวิสาหกิจขนาดกลางและขนาดย่อม (สสว.) เสนอ โดยหากมีความจำเป็นที่จะต้องแก้ไข ปรับปรุงร่างปฏิญญาฯ ในส่วนที่มิใช่สาระสำคัญหรือไม่ขัดต่อผลประโยชน์ของไทยก่อนการรับรอง อนุมัติให้ สสว. ดำเนินการได้โดยไม่ต้องนำเสนอคณะรัฐมนตรีอีกครั้ง และอนุมัติให้ผู้อำนวยการสำนักงานส่งเสริมวิสาหกิจขนาดกลางและขนาดย่อมหรือผู้แทนที่ได้รับมอบหมาย ให้การรับรองร่างปฏิญญาฯ ในการประชุมสุดยอดธุรกิจเพื่อเศรษฐกิจฐานราก ครั้งที่ 6 และการประชุมรัฐมนตรีระดับสูง ในวันที่ 23 สิงหาคม 2566 ณ เมืองบาหลี ประเทศอินโดนีเซีย </w:t>
      </w:r>
    </w:p>
    <w:p w:rsidR="00D474F0" w:rsidRPr="00D474F0" w:rsidRDefault="00D474F0" w:rsidP="00D474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D474F0" w:rsidRPr="00D474F0" w:rsidRDefault="00D474F0" w:rsidP="00D474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ร่างปฏิญญาว่าด้วยการส่งเสริมรูปแบบธุรกิจเพื่อเศรษฐกิจฐานราก </w:t>
      </w:r>
      <w:r w:rsidRPr="00D474F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ส่งเสริมวิสาหกิจขนาดกลาง ขนาดย่อม และรายย่อยเพื่อการเติบโตอย่างเท่าเทียม (</w:t>
      </w:r>
      <w:r w:rsidRPr="00D474F0">
        <w:rPr>
          <w:rFonts w:ascii="TH SarabunPSK" w:hAnsi="TH SarabunPSK" w:cs="TH SarabunPSK"/>
          <w:sz w:val="32"/>
          <w:szCs w:val="32"/>
        </w:rPr>
        <w:t xml:space="preserve">Declaration on Promoting Inclusive Business Models </w:t>
      </w:r>
      <w:r w:rsidRPr="00D474F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474F0">
        <w:rPr>
          <w:rFonts w:ascii="TH SarabunPSK" w:hAnsi="TH SarabunPSK" w:cs="TH SarabunPSK"/>
          <w:sz w:val="32"/>
          <w:szCs w:val="32"/>
        </w:rPr>
        <w:t>Empowering Micro, Small and Medium Enterprises for Equitable Growth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)</w:t>
      </w:r>
      <w:r w:rsidRPr="00D474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มีสาระสำคัญโดยสรุปคือ เป็นการแสดงเจตนารมณ์ร่วมกันในการสนับสนุนการดำเนินการในการส่งเสริมวิสาหกิจขนาดกลาง ขนาดย่อม และรายย่อยเพื่อการเติบโตอย่างเท่าเทียม โดยพิจารณาจากบริบทของแต่ละประเทศสมาชิกอาเซียนในด้านความสามารถและทรัพยากรที่มีอยู่ ทั้งนี้ เอกสารดังกล่าวจะได้รับรองหลักการจากคณะกรรมการด้านวิสาหกิจขนาดกลาง ขนาดย่อม และรายย่อยอาเซียน (</w:t>
      </w:r>
      <w:r w:rsidRPr="00D474F0">
        <w:rPr>
          <w:rFonts w:ascii="TH SarabunPSK" w:hAnsi="TH SarabunPSK" w:cs="TH SarabunPSK"/>
          <w:sz w:val="32"/>
          <w:szCs w:val="32"/>
        </w:rPr>
        <w:t xml:space="preserve">ASEAN Coordinating Committee on Micro, Small, and Medium Enterprise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474F0">
        <w:rPr>
          <w:rFonts w:ascii="TH SarabunPSK" w:hAnsi="TH SarabunPSK" w:cs="TH SarabunPSK"/>
          <w:sz w:val="32"/>
          <w:szCs w:val="32"/>
        </w:rPr>
        <w:t>ACCMSME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474F0" w:rsidRPr="00D474F0" w:rsidRDefault="00D474F0" w:rsidP="00D474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474F0" w:rsidRPr="00D474F0" w:rsidRDefault="00033279" w:rsidP="00D474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25.</w:t>
      </w:r>
      <w:r w:rsidR="00D474F0" w:rsidRPr="00D47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การร่วมรับรองเอกสารแผนปฏิบัติการเพื่อส่งเสริมธุรกิจเพื่อเศรษฐกิจฐานรากในอาเซียน (2566 - 2570) </w:t>
      </w:r>
      <w:r w:rsidR="00D474F0" w:rsidRPr="00D474F0">
        <w:rPr>
          <w:rFonts w:ascii="TH SarabunPSK" w:hAnsi="TH SarabunPSK" w:cs="TH SarabunPSK"/>
          <w:b/>
          <w:bCs/>
          <w:sz w:val="32"/>
          <w:szCs w:val="32"/>
          <w:cs/>
        </w:rPr>
        <w:t>[</w:t>
      </w:r>
      <w:r w:rsidR="00D474F0" w:rsidRPr="00D474F0">
        <w:rPr>
          <w:rFonts w:ascii="TH SarabunPSK" w:hAnsi="TH SarabunPSK" w:cs="TH SarabunPSK"/>
          <w:b/>
          <w:bCs/>
          <w:sz w:val="32"/>
          <w:szCs w:val="32"/>
        </w:rPr>
        <w:t>Plan of Action for the Promotion of Inclusive Business in ASEAN</w:t>
      </w:r>
      <w:r w:rsidR="00D474F0" w:rsidRPr="00D47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(2023 - 2027)</w:t>
      </w:r>
      <w:r w:rsidR="00D474F0" w:rsidRPr="00D474F0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:rsidR="00D474F0" w:rsidRPr="00D474F0" w:rsidRDefault="00D474F0" w:rsidP="00D474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74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74F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คณะรัฐมนตรีมีมติเห็นชอบต่อแผนปฏิบัติการเพื่อส่งเสริมธุรกิจเพื่อเศรษฐกิจฐานรากในอาเซียน (2566 - 2570) </w:t>
      </w:r>
      <w:r w:rsidRPr="00D474F0">
        <w:rPr>
          <w:rFonts w:ascii="TH SarabunPSK" w:hAnsi="TH SarabunPSK" w:cs="TH SarabunPSK"/>
          <w:sz w:val="32"/>
          <w:szCs w:val="32"/>
          <w:cs/>
        </w:rPr>
        <w:t>[</w:t>
      </w:r>
      <w:r w:rsidRPr="00D474F0">
        <w:rPr>
          <w:rFonts w:ascii="TH SarabunPSK" w:hAnsi="TH SarabunPSK" w:cs="TH SarabunPSK"/>
          <w:sz w:val="32"/>
          <w:szCs w:val="32"/>
        </w:rPr>
        <w:t>Plan of Action for the Promotion of Inclusive Business in ASEAN</w:t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 (2023 - 2027)</w:t>
      </w:r>
      <w:r w:rsidRPr="00D474F0">
        <w:rPr>
          <w:rFonts w:ascii="TH SarabunPSK" w:hAnsi="TH SarabunPSK" w:cs="TH SarabunPSK"/>
          <w:sz w:val="32"/>
          <w:szCs w:val="32"/>
          <w:cs/>
        </w:rPr>
        <w:t>]</w:t>
      </w:r>
      <w:r w:rsidRPr="00D47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ตามที่สำนักงานส่งเสริมวิสาหกิจขนาดกลางและขนาดย่อม (สสว.) เสนอ โดยหากมีความจำเป็นที่จะต้องแก้ไข ปรับปรุงแผนปฏิบัติการฯ ในส่วนที่มิใช่สาระสำคัญหรือไม่ขัดต่อผลประโยชน์ของไทยก่อนการรับรอง อนุมัติให้ สสว. ดำเนินการได้โดยไม่ต้องนำเสนอคณะรัฐมนตรีอีกครั้ง และอนุมัติให้รัฐมนตรีว่าการกระทรวงพาณิชย์หรือผู้แทนที่ได้รับมอบหมาย และผู้อำนวยการสำนักงานส่งเสริมวิสาหกิจขนาดกลางและขนาดย่อมหรือผู้แทนที่ได้รับมอบหมาย ให้การรับรองเอกสารแผนปฏิบัติการฯ</w:t>
      </w:r>
    </w:p>
    <w:p w:rsidR="00D474F0" w:rsidRPr="00D474F0" w:rsidRDefault="00D474F0" w:rsidP="00D474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</w:t>
      </w:r>
    </w:p>
    <w:p w:rsidR="00D474F0" w:rsidRDefault="00D474F0" w:rsidP="00D474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74F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474F0">
        <w:rPr>
          <w:rFonts w:ascii="TH SarabunPSK" w:hAnsi="TH SarabunPSK" w:cs="TH SarabunPSK"/>
          <w:sz w:val="32"/>
          <w:szCs w:val="32"/>
          <w:cs/>
        </w:rPr>
        <w:tab/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เอกสารแผนปฏิบัติการเพื่อส่งเสริมธุรกิจเพื่อเศรษฐกิจฐานรากในอาเซียน (2566 - 2570) </w:t>
      </w:r>
      <w:r w:rsidRPr="00D474F0">
        <w:rPr>
          <w:rFonts w:ascii="TH SarabunPSK" w:hAnsi="TH SarabunPSK" w:cs="TH SarabunPSK"/>
          <w:sz w:val="32"/>
          <w:szCs w:val="32"/>
          <w:cs/>
        </w:rPr>
        <w:t>[</w:t>
      </w:r>
      <w:r w:rsidRPr="00D474F0">
        <w:rPr>
          <w:rFonts w:ascii="TH SarabunPSK" w:hAnsi="TH SarabunPSK" w:cs="TH SarabunPSK"/>
          <w:sz w:val="32"/>
          <w:szCs w:val="32"/>
        </w:rPr>
        <w:t>Plan of Action for the Promotion of Inclusive Business in ASEAN</w:t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 (2023 - 2027)</w:t>
      </w:r>
      <w:r w:rsidRPr="00D474F0">
        <w:rPr>
          <w:rFonts w:ascii="TH SarabunPSK" w:hAnsi="TH SarabunPSK" w:cs="TH SarabunPSK"/>
          <w:sz w:val="32"/>
          <w:szCs w:val="32"/>
          <w:cs/>
        </w:rPr>
        <w:t>]</w:t>
      </w:r>
      <w:r w:rsidRPr="00D474F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ในการประชุมรัฐมนตรีเศรษฐกิจอาเซียน (</w:t>
      </w:r>
      <w:r w:rsidRPr="00D474F0">
        <w:rPr>
          <w:rFonts w:ascii="TH SarabunPSK" w:hAnsi="TH SarabunPSK" w:cs="TH SarabunPSK"/>
          <w:sz w:val="32"/>
          <w:szCs w:val="32"/>
        </w:rPr>
        <w:t>ASEAN Economic Ministers Meeting</w:t>
      </w:r>
      <w:r w:rsidRPr="00D474F0">
        <w:rPr>
          <w:rFonts w:ascii="TH SarabunPSK" w:hAnsi="TH SarabunPSK" w:cs="TH SarabunPSK"/>
          <w:sz w:val="32"/>
          <w:szCs w:val="32"/>
          <w:cs/>
        </w:rPr>
        <w:t>-</w:t>
      </w:r>
      <w:r w:rsidRPr="00D474F0">
        <w:rPr>
          <w:rFonts w:ascii="TH SarabunPSK" w:hAnsi="TH SarabunPSK" w:cs="TH SarabunPSK"/>
          <w:sz w:val="32"/>
          <w:szCs w:val="32"/>
        </w:rPr>
        <w:t>AEM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)</w:t>
      </w:r>
      <w:r w:rsidRPr="00D474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17 - 22 สิงหาคม 2566 และในการประชุมสุดยอดธุรกิจเพื่อเศรษฐกิจฐานราก ครั้งที่ 6 และการประชุมรัฐมนตรีระดับสูง ซึ่งมีกำหนดจัดระหว่างวันที่ 23 - 25 สิงหาคม 2566 มีสาระสำคัญโดยสรุปคือ เป็นเอกสารเพื่อกำหนดแนวทางและจัดลำดับความสำคัญสำหรับความร่วมมือระดับภูมิภาคที่เกี่ยวข้องกับธุรกิจเพื่อเศรษฐกิจฐานราก โดยครอบคลุม 4 ด้าน ได้แก่ (1) การสนับสนุนให้คำปรึกษาด้านนโยบาย (2) การพัฒนาธุรกิจเพื่อเศรษฐกิจฐานรากและยั่งยืน (3) การเข้าถึงแหล่งเงินทุน และ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(4) ศูนย์องค์ความรู้ด้านธุรกิจเพื่อเศรษฐกิจฐานรากของอาเซียน และจะใช้เป็นเสาหลักในการสร้างความร่วมมือเชิงกลยุทธ์และการระดมทรัพยากร อีกทั้งยังเป็นการแสดงเจตนารมณ์ในการสนับสนุนและให้การรับรองแผนปฏิบัติการเพื่อส่งเสริมธุรกิจเพื่อเศรษฐกิจฐานรากในอาเซียน ระหว่างปี 2566 ถึง 2570 ทั้งนี้ เอกสารดังกล่าวได้รับการรับรองหลักการจากคณะกรรมการด้านวิสาหกิจขนาดกลาง ขนาดย่อม และรายย่อยอาเซียน (</w:t>
      </w:r>
      <w:r w:rsidRPr="00D474F0">
        <w:rPr>
          <w:rFonts w:ascii="TH SarabunPSK" w:hAnsi="TH SarabunPSK" w:cs="TH SarabunPSK"/>
          <w:sz w:val="32"/>
          <w:szCs w:val="32"/>
        </w:rPr>
        <w:t xml:space="preserve">ASEAN Coordinating Committee on Micro, Small, and Medium Enterprise </w:t>
      </w:r>
      <w:r w:rsidRPr="00D474F0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474F0">
        <w:rPr>
          <w:rFonts w:ascii="TH SarabunPSK" w:hAnsi="TH SarabunPSK" w:cs="TH SarabunPSK"/>
          <w:sz w:val="32"/>
          <w:szCs w:val="32"/>
        </w:rPr>
        <w:t>ACCMSME</w:t>
      </w:r>
      <w:r w:rsidRPr="00D474F0">
        <w:rPr>
          <w:rFonts w:ascii="TH SarabunPSK" w:hAnsi="TH SarabunPSK" w:cs="TH SarabunPSK" w:hint="cs"/>
          <w:sz w:val="32"/>
          <w:szCs w:val="32"/>
          <w:cs/>
        </w:rPr>
        <w:t>) แล้ว</w:t>
      </w:r>
    </w:p>
    <w:p w:rsidR="00033279" w:rsidRDefault="00033279" w:rsidP="00D474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C33E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กรอบท่าทีประเทศไทยสำหรับการประชุมสมัชชากองทุนสิ่งแวดล้อมโลก ครั้งที่ 7 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คณะรัฐมนตรีมีมติเห็นชอบตามที่กระทรวงทรัพยากรธรรมชาติและสิ่งแวดล้อมเสนอดังนี้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sz w:val="32"/>
          <w:szCs w:val="32"/>
          <w:cs/>
        </w:rPr>
        <w:t>1. เห็นชอบต่อกรอบท่าทีประเทศไทยสำหรับการประชุมสมัชชากองทุนสิ่งแวดล้อมโลก ครั้งที่ 7 ทั้งนี้ หากมีความจำเป็นต้องร่วมรับรองข้อมติที่ประชุมที่มิใช่สาระสำคัญหรือไม่ขัดต่อผลประโยชน์ต่อประเทศไทย ขอให้เป็นดุลยพินิจของหัวหน้าคณะผู้แทนไทยหรือผู้แทนที่ได้รับมอบหมายเป็นผู้พิจารณาโดยไม่ต้องนำกลับไปเสนอคณะรัฐมนตรีพิจารณาอีกครั้ง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2. เห็นชอบในหลักการต่อเอกสารการปรับแก้ไขเอกสารการดำเนินงานของกองทุนสิ่งแวดล้อมโลก และเอกสารการจัดตั้งและกรอบการสนับสนุนของ </w:t>
      </w:r>
      <w:r w:rsidRPr="00C33E03">
        <w:rPr>
          <w:rFonts w:ascii="TH SarabunPSK" w:hAnsi="TH SarabunPSK" w:cs="TH SarabunPSK"/>
          <w:sz w:val="32"/>
          <w:szCs w:val="32"/>
        </w:rPr>
        <w:t xml:space="preserve">Global Biodiversity Framework Fund 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การประชุมสมัชชากองทุนสิ่งแวดล้อมโลก </w:t>
      </w:r>
      <w:r w:rsidRPr="00C33E03">
        <w:rPr>
          <w:rFonts w:ascii="TH SarabunPSK" w:hAnsi="TH SarabunPSK" w:cs="TH SarabunPSK"/>
          <w:sz w:val="32"/>
          <w:szCs w:val="32"/>
          <w:cs/>
        </w:rPr>
        <w:t>(</w:t>
      </w:r>
      <w:r w:rsidRPr="00C33E03">
        <w:rPr>
          <w:rFonts w:ascii="TH SarabunPSK" w:hAnsi="TH SarabunPSK" w:cs="TH SarabunPSK"/>
          <w:sz w:val="32"/>
          <w:szCs w:val="32"/>
        </w:rPr>
        <w:t>GEF Assembly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ครั้งที่ 7 จัดขึ้นระหว่างวันที่ 22 - 26 สิงหาคม 2566 ณ นครแวนคูเวอร์ ประเทศแคนาดา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33E03">
        <w:rPr>
          <w:rFonts w:ascii="TH SarabunPSK" w:hAnsi="TH SarabunPSK" w:cs="TH SarabunPSK"/>
          <w:sz w:val="32"/>
          <w:szCs w:val="32"/>
          <w:cs/>
        </w:rPr>
        <w:t>การประชุมสมัชชากองทุนสิ่งแวดล้อมโลก (</w:t>
      </w:r>
      <w:r w:rsidRPr="00C33E03">
        <w:rPr>
          <w:rFonts w:ascii="TH SarabunPSK" w:hAnsi="TH SarabunPSK" w:cs="TH SarabunPSK"/>
          <w:sz w:val="32"/>
          <w:szCs w:val="32"/>
        </w:rPr>
        <w:t>GEF Assembly</w:t>
      </w:r>
      <w:r w:rsidRPr="00C33E03">
        <w:rPr>
          <w:rFonts w:ascii="TH SarabunPSK" w:hAnsi="TH SarabunPSK" w:cs="TH SarabunPSK"/>
          <w:sz w:val="32"/>
          <w:szCs w:val="32"/>
          <w:cs/>
        </w:rPr>
        <w:t>) ครั้งที่ 7 จะมีการพิจารณาที่สำคัญ 2 เรื่อง ได้แก่ (1) เอกสารการปรับแก้ไขเอกสารการดำเนินงานของกองทุนสิ่งแวดล้อมโล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ก</w:t>
      </w:r>
      <w:r w:rsidRPr="00C33E0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33E03">
        <w:rPr>
          <w:rFonts w:ascii="TH SarabunPSK" w:hAnsi="TH SarabunPSK" w:cs="TH SarabunPSK"/>
          <w:sz w:val="32"/>
          <w:szCs w:val="32"/>
          <w:cs/>
        </w:rPr>
        <w:t>(</w:t>
      </w:r>
      <w:r w:rsidRPr="00C33E03">
        <w:rPr>
          <w:rFonts w:ascii="TH SarabunPSK" w:hAnsi="TH SarabunPSK" w:cs="TH SarabunPSK"/>
          <w:sz w:val="32"/>
          <w:szCs w:val="32"/>
        </w:rPr>
        <w:t>Amendments to Instrument for the Establishment of a Restructured Global Environment Facility</w:t>
      </w:r>
      <w:r w:rsidRPr="00C33E03">
        <w:rPr>
          <w:rFonts w:ascii="TH SarabunPSK" w:hAnsi="TH SarabunPSK" w:cs="TH SarabunPSK"/>
          <w:sz w:val="32"/>
          <w:szCs w:val="32"/>
          <w:cs/>
        </w:rPr>
        <w:t>) และ (2) เ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อกสาร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การจัดตั้งกองทุน </w:t>
      </w:r>
      <w:r w:rsidRPr="00C33E03">
        <w:rPr>
          <w:rFonts w:ascii="TH SarabunPSK" w:hAnsi="TH SarabunPSK" w:cs="TH SarabunPSK"/>
          <w:sz w:val="32"/>
          <w:szCs w:val="32"/>
        </w:rPr>
        <w:t xml:space="preserve">Global Biodiversity Framework Fund </w:t>
      </w:r>
      <w:r w:rsidRPr="00C33E03">
        <w:rPr>
          <w:rFonts w:ascii="TH SarabunPSK" w:hAnsi="TH SarabunPSK" w:cs="TH SarabunPSK"/>
          <w:sz w:val="32"/>
          <w:szCs w:val="32"/>
          <w:cs/>
        </w:rPr>
        <w:t>ซึ่งผ่านความเห็นชอบจากคณะมนตรีกองทุนสิ่งแวดล้อมโลก (</w:t>
      </w:r>
      <w:r w:rsidRPr="00C33E03">
        <w:rPr>
          <w:rFonts w:ascii="TH SarabunPSK" w:hAnsi="TH SarabunPSK" w:cs="TH SarabunPSK"/>
          <w:sz w:val="32"/>
          <w:szCs w:val="32"/>
        </w:rPr>
        <w:t>GEF Council Meeting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) แล้ว 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33E03">
        <w:rPr>
          <w:rFonts w:ascii="TH SarabunPSK" w:hAnsi="TH SarabunPSK" w:cs="TH SarabunPSK"/>
          <w:sz w:val="32"/>
          <w:szCs w:val="32"/>
          <w:cs/>
        </w:rPr>
        <w:t>คณะกรรมการพิจารณาโครงการที่ขอรับการสนับสนุนจากกองทุนสิ่งแวดล้อมโลก</w:t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 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2/2566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 เมื่อวันที่ 20 กรกฎาคม 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2566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 มีมติเห็นชอบในหลักการต่อกรอบท่าทีประเทศไทยสำหรับการประชุมสมัชชากองทุนสิ่งแวดล้อมโลก ครั้งที่ 7 และมอบหมายฝ่ายเลขานุการดำเนินการตามระเบียบที่เกี่ยวข้องต่อไป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C33E03">
        <w:rPr>
          <w:rFonts w:ascii="TH SarabunPSK" w:hAnsi="TH SarabunPSK" w:cs="TH SarabunPSK"/>
          <w:sz w:val="32"/>
          <w:szCs w:val="32"/>
          <w:cs/>
        </w:rPr>
        <w:t>โดยกรอบท่าทีประเทศไทย มีดังนี้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  <w:t xml:space="preserve">(1) ประเทศไทยในฐานะประเทศสมาชิกกองทุนสิ่งแวดล้อมโลกยินดีสนับสนุนการดำเนินงานของกองทุนสิ่งแวดล้อมโลก เพื่อสนับสนุนการดำเนินงานตามพันธกรณีอนุสัญญาระหว่างประเทศที่กองทุนสิ่งแวดล้อมโลกทำหน้าที่เป็นกลไกทางการเงิน บนพื้นฐานความสอดคล้องกับนโยบายของยุทธศาสตร์ชาติ 20 ปี 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(พ.ศ. 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2561 - 2580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) แผนพัฒนาเศรษฐกิจและสังคมแห่งชาติ ฉบับที่ 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13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Pr="00C33E03">
        <w:rPr>
          <w:rFonts w:ascii="TH SarabunPSK" w:hAnsi="TH SarabunPSK" w:cs="TH SarabunPSK" w:hint="cs"/>
          <w:sz w:val="32"/>
          <w:szCs w:val="32"/>
          <w:cs/>
        </w:rPr>
        <w:t>2566 - 2570</w:t>
      </w:r>
      <w:r w:rsidRPr="00C33E03">
        <w:rPr>
          <w:rFonts w:ascii="TH SarabunPSK" w:hAnsi="TH SarabunPSK" w:cs="TH SarabunPSK"/>
          <w:sz w:val="32"/>
          <w:szCs w:val="32"/>
          <w:cs/>
        </w:rPr>
        <w:t>) ตลอดจนนโยบายและแผนการดำเนินงานด้านทรัพยากรธรรมชาติและสิ่งแวคล้อมของประเทศไทย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  <w:t>(2) สนับสนุนให้ประเทศพัฒนาแล้วและแหล่งทุนต่าง ๆ ให้การสนับสนุนในรูปแบบต่าง ๆ</w:t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E03">
        <w:rPr>
          <w:rFonts w:ascii="TH SarabunPSK" w:hAnsi="TH SarabunPSK" w:cs="TH SarabunPSK"/>
          <w:sz w:val="32"/>
          <w:szCs w:val="32"/>
          <w:cs/>
        </w:rPr>
        <w:t>อาทิ การสนับสนุนทางการเงินและการลงทุน การสนับสนุนด้านเทคโนโลยีในการจัดการสิ่งแวดล้อมแก่ประเทศกำลัง</w:t>
      </w:r>
      <w:r w:rsidRPr="00C33E03">
        <w:rPr>
          <w:rFonts w:ascii="TH SarabunPSK" w:hAnsi="TH SarabunPSK" w:cs="TH SarabunPSK"/>
          <w:sz w:val="32"/>
          <w:szCs w:val="32"/>
          <w:cs/>
        </w:rPr>
        <w:lastRenderedPageBreak/>
        <w:t>พัฒนาในการดำเนินงานเพื่อสนับสนุนการบรรลุเป้าหมายของอนุสัญญาระหว่างประเทศด้านทรัพยากรธรรมชาติและสิ่งแวดล้อม ที่กองทุนสิ่งแวดล้อมโลกทำหน้าที่เป็นกลไกทางการเงิน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เห็นชอบในหลักการต่อการปรับแก้ไข </w:t>
      </w:r>
      <w:r w:rsidRPr="00C33E03">
        <w:rPr>
          <w:rFonts w:ascii="TH SarabunPSK" w:hAnsi="TH SarabunPSK" w:cs="TH SarabunPSK"/>
          <w:sz w:val="32"/>
          <w:szCs w:val="32"/>
        </w:rPr>
        <w:t xml:space="preserve">Instrument for the Establishment of a Restructured Global Environment Facility </w:t>
      </w:r>
      <w:r w:rsidRPr="00C33E03">
        <w:rPr>
          <w:rFonts w:ascii="TH SarabunPSK" w:hAnsi="TH SarabunPSK" w:cs="TH SarabunPSK"/>
          <w:sz w:val="32"/>
          <w:szCs w:val="32"/>
          <w:cs/>
        </w:rPr>
        <w:t>ตามข้อเสนอจากที่ประชุมคณะมนตรีกองทุนสิ่งแวดล้อมโลก</w:t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E03">
        <w:rPr>
          <w:rFonts w:ascii="TH SarabunPSK" w:hAnsi="TH SarabunPSK" w:cs="TH SarabunPSK"/>
          <w:sz w:val="32"/>
          <w:szCs w:val="32"/>
          <w:cs/>
        </w:rPr>
        <w:t>(</w:t>
      </w:r>
      <w:r w:rsidRPr="00C33E03">
        <w:rPr>
          <w:rFonts w:ascii="TH SarabunPSK" w:hAnsi="TH SarabunPSK" w:cs="TH SarabunPSK"/>
          <w:sz w:val="32"/>
          <w:szCs w:val="32"/>
        </w:rPr>
        <w:t>GEF Council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) ซึ่งเป็นการปรับปรุงแนวปฏิบัติในการดำเนินงานของ </w:t>
      </w:r>
      <w:r w:rsidRPr="00C33E03">
        <w:rPr>
          <w:rFonts w:ascii="TH SarabunPSK" w:hAnsi="TH SarabunPSK" w:cs="TH SarabunPSK"/>
          <w:sz w:val="32"/>
          <w:szCs w:val="32"/>
        </w:rPr>
        <w:t xml:space="preserve">GEF </w:t>
      </w:r>
      <w:r w:rsidRPr="00C33E03">
        <w:rPr>
          <w:rFonts w:ascii="TH SarabunPSK" w:hAnsi="TH SarabunPSK" w:cs="TH SarabunPSK"/>
          <w:sz w:val="32"/>
          <w:szCs w:val="32"/>
          <w:cs/>
        </w:rPr>
        <w:t xml:space="preserve">ให้มีความสอดคล้องกับสถานการณ์ปัจจุบัน และเสริมประสิทธิภาพการดำเนินงาน </w:t>
      </w:r>
      <w:r w:rsidRPr="00C33E03">
        <w:rPr>
          <w:rFonts w:ascii="TH SarabunPSK" w:hAnsi="TH SarabunPSK" w:cs="TH SarabunPSK"/>
          <w:sz w:val="32"/>
          <w:szCs w:val="32"/>
        </w:rPr>
        <w:t xml:space="preserve">GEF </w:t>
      </w:r>
      <w:r w:rsidRPr="00C33E03">
        <w:rPr>
          <w:rFonts w:ascii="TH SarabunPSK" w:hAnsi="TH SarabunPSK" w:cs="TH SarabunPSK"/>
          <w:sz w:val="32"/>
          <w:szCs w:val="32"/>
          <w:cs/>
        </w:rPr>
        <w:t>ในการทำหน้าที่เป็นกลไกทางการเงินของอนุสัญญาระหว่างประเทศด้านสิ่งแวดล้อมที่จะเกิดขึ้นในอนาคต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</w:r>
      <w:r w:rsidRPr="00C33E03">
        <w:rPr>
          <w:rFonts w:ascii="TH SarabunPSK" w:hAnsi="TH SarabunPSK" w:cs="TH SarabunPSK"/>
          <w:sz w:val="32"/>
          <w:szCs w:val="32"/>
          <w:cs/>
        </w:rPr>
        <w:tab/>
        <w:t xml:space="preserve">(4) เห็นชอบในหลักการต่อการจัดตั้งกองทุน </w:t>
      </w:r>
      <w:r w:rsidRPr="00C33E03">
        <w:rPr>
          <w:rFonts w:ascii="TH SarabunPSK" w:hAnsi="TH SarabunPSK" w:cs="TH SarabunPSK"/>
          <w:sz w:val="32"/>
          <w:szCs w:val="32"/>
        </w:rPr>
        <w:t xml:space="preserve">GBF </w:t>
      </w:r>
      <w:r w:rsidRPr="00C33E03">
        <w:rPr>
          <w:rFonts w:ascii="TH SarabunPSK" w:hAnsi="TH SarabunPSK" w:cs="TH SarabunPSK"/>
          <w:sz w:val="32"/>
          <w:szCs w:val="32"/>
          <w:cs/>
        </w:rPr>
        <w:t>เพื่อสนับสนุนเป้าหมายของกรอบงานคุนหมิง - มอนทรีออลว่าด้วยความหลากหลายทางชีวภาพของโลก (</w:t>
      </w:r>
      <w:r w:rsidRPr="00C33E03">
        <w:rPr>
          <w:rFonts w:ascii="TH SarabunPSK" w:hAnsi="TH SarabunPSK" w:cs="TH SarabunPSK"/>
          <w:sz w:val="32"/>
          <w:szCs w:val="32"/>
        </w:rPr>
        <w:t>Kunming</w:t>
      </w:r>
      <w:r w:rsidRPr="00C33E03">
        <w:rPr>
          <w:rFonts w:ascii="TH SarabunPSK" w:hAnsi="TH SarabunPSK" w:cs="TH SarabunPSK"/>
          <w:sz w:val="32"/>
          <w:szCs w:val="32"/>
          <w:cs/>
        </w:rPr>
        <w:t>-</w:t>
      </w:r>
      <w:r w:rsidRPr="00C33E03">
        <w:rPr>
          <w:rFonts w:ascii="TH SarabunPSK" w:hAnsi="TH SarabunPSK" w:cs="TH SarabunPSK"/>
          <w:sz w:val="32"/>
          <w:szCs w:val="32"/>
        </w:rPr>
        <w:t>Montreal Global Biodiversity Framework</w:t>
      </w:r>
      <w:r w:rsidRPr="00C33E03">
        <w:rPr>
          <w:rFonts w:ascii="TH SarabunPSK" w:hAnsi="TH SarabunPSK" w:cs="TH SarabunPSK"/>
          <w:sz w:val="32"/>
          <w:szCs w:val="32"/>
          <w:cs/>
        </w:rPr>
        <w:t>) ตามข้อมติที่ประชุมสมัชชาภาคีอนุสัญญาว่าด้วยความหลากหลายทางชีวภาพ สมัยที่ 15</w:t>
      </w:r>
      <w:r w:rsidRPr="00C33E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E03">
        <w:rPr>
          <w:rFonts w:ascii="TH SarabunPSK" w:hAnsi="TH SarabunPSK" w:cs="TH SarabunPSK"/>
          <w:sz w:val="32"/>
          <w:szCs w:val="32"/>
          <w:cs/>
        </w:rPr>
        <w:t>(</w:t>
      </w:r>
      <w:r w:rsidRPr="00C33E03">
        <w:rPr>
          <w:rFonts w:ascii="TH SarabunPSK" w:hAnsi="TH SarabunPSK" w:cs="TH SarabunPSK"/>
          <w:sz w:val="32"/>
          <w:szCs w:val="32"/>
        </w:rPr>
        <w:t xml:space="preserve">COP decision </w:t>
      </w:r>
      <w:r w:rsidRPr="00C33E03">
        <w:rPr>
          <w:rFonts w:ascii="TH SarabunPSK" w:hAnsi="TH SarabunPSK" w:cs="TH SarabunPSK"/>
          <w:sz w:val="32"/>
          <w:szCs w:val="32"/>
          <w:cs/>
        </w:rPr>
        <w:t>15/7) ที่ประเทศไทยได้ร่วมในการรับรองข้อมติดังกล่าวแล้ว</w:t>
      </w:r>
    </w:p>
    <w:p w:rsidR="00575719" w:rsidRPr="00C33E03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5757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การขอความเห็นชอบต่อร่างเอกสารผลลัพธ์ของการประชุมสุดยอดอาเซียน ครั้งที่ 43 และการประชุมสุดยอดที่เกี่ยวข้อง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คณะรัฐมนตรีมีมติเห็นชอบตามที่กระทรวงการต่างประเทศเสนอดังนี้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>1. เห็นชอบต่อร่างเอกสาร จำนวน 21 ฉบับ โดยหากมีความจำเป็นต้องแก้ไขร่างเอกสารในส่วนที่ไม่ใช่สาระสำคัญหรือไม่ขัดต่อผลประโยชน์ของไทย ขอให้กระทรวงการต่างประเทศหรือส่วนราชการเจ้าของเรื่องดำเนินการได้โดยไม่ต้องเสนอคณะรัฐมนตรีเพื่อพิจารณาอีก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>2. ให้นายกรัฐมนตรีหรือผู้แทนที่ได้รับมอบหมายร่วมรับรองร่างเอกสาร จำนวน 17 ฉบับ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>3. ให้รองนายกรัฐมนตรีและรัฐมนตรีว่าการกระทรวงการต่างประเทศเป็นผู้ลงนามร่างเอกสาร จำนวน 4 ฉบับ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>4. ให้กระทรวงการต่างประเทศแจ้งให้ความเห็นชอบต่อเลขาธิการอาเซียนในการลงนามร่างบันทึกความเข้าใจระหว่างสมาคมประชาชาติแห่งเอเชียตะวันออกเฉียงใต้กับสมาคมแห่งภูมิภาคมหาสมุทรอินเดีย และร่างบันทึกความเข้าใจระหว่างสมาคมประชาชาติแห่งเอเชียตะวันออกเฉียงใต้กับองค์กรการประชุมหมู่เกาะแปซิฟิก</w:t>
      </w:r>
      <w:r w:rsidR="00D349A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ในนามของอาเซียน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กระทรวงการต่างประเทศเสนอร่างเอกสารผลลัพธ์ของการประชุมสุดยอดอาเซียนครั้งที่ 43 และการประชุมสุดยอดที่เกี่ยวข้อง ตามที่ได้ประสานและรวบรวมจากหน่วยงานที่เกี่ยวข้องเพื่อเสนอต่อคณะรัฐมนตรี รวม 21 ฉบับ โดยแบ่งเป็นเอกสารที่ผู้นำอาเซียนจะร่วมกันรับรอง </w:t>
      </w:r>
      <w:r w:rsidRPr="00575719">
        <w:rPr>
          <w:rFonts w:ascii="TH SarabunPSK" w:hAnsi="TH SarabunPSK" w:cs="TH SarabunPSK"/>
          <w:sz w:val="32"/>
          <w:szCs w:val="32"/>
          <w:cs/>
        </w:rPr>
        <w:t>(</w:t>
      </w:r>
      <w:r w:rsidRPr="00575719">
        <w:rPr>
          <w:rFonts w:ascii="TH SarabunPSK" w:hAnsi="TH SarabunPSK" w:cs="TH SarabunPSK"/>
          <w:sz w:val="32"/>
          <w:szCs w:val="32"/>
        </w:rPr>
        <w:t>adopt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จำนวน 17 ฉบับ เอกสารที่รัฐมนตรีต่างประเทศอาเซียนลงนาม จำนวน 2 ฉบับ และเอกสารที่เลขาธิการอาเซียนจะลงนามในนามอาเซียน จำนวน 2 ฉบับ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สาระสำคัญของร่างเอกสารที่จะรับรอง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จำนวน 17 ฉบับ ได้แก่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ร่างปฏิญญาจาการ์ตา “อาเ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 xml:space="preserve">ยนเป็นศูนย์กลาง: สรรค์สร้างความเจริญ” (อาเซียนคอนคอร์ด 4) </w:t>
      </w:r>
      <w:r w:rsidRPr="00575719">
        <w:rPr>
          <w:rFonts w:ascii="TH SarabunPSK" w:hAnsi="TH SarabunPSK" w:cs="TH SarabunPSK"/>
          <w:sz w:val="32"/>
          <w:szCs w:val="32"/>
          <w:cs/>
        </w:rPr>
        <w:t>เป็นเอกสารที่กำหนดเป้าหมายของอาเ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ในการเป็นประชาคมที่มีความหมายต่อประชาชนและเป็นศูนย์กลางการเจริญเติบโตของภูมิภาคอินโด-แปซิฟิก รวมทั้งเน้นย้ำการดำเนินงานของอาเ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ยนใน 3 ด้าน ได้แก่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การรักษาความสำคัญของบทบาทอาเ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ยนในภูมิภาค การส่งเสริมให้อาเ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ยนเป็นศูนย์กลางของการเจริญเติบโต และการดำเนินการตามเอกสารมุมมองอาเ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ยนต่ออินโด-แปซิฟิก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ร่างปฏิญญาผู้นำอาเ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ยนว่าด้วยการประชุมหารืออาเ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ยนด้านสิทธิมนุษยชน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เป็นเอกสารที่ย้ำถึงความมุ่งมั่นของประเทศสมาชิกอาเซียนในการดำเนินการตามปฏิญญาอาเ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ยนว่าด้วยสิทธิมนุษยชน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โดยตระหนักถึงผลกระทบของความท้าทายด้านสิทธิมนุษยชนในปัจจุบัน และความจำเป็นที่จะต้องส่งเสริมความร่วมมือการเจรจา และการส่งเสริมศักยภาพระหว่างผู้มีส่วนได้ส่วนเสียที่เกี่ยวข้องอย่างเปิดกว้างและสร้างสรรค์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ร่างปฏิญญาผู้นำอาเซียนว่าด้วยการเป็นศูนย์กลางการเจริญเติบโตของอาเ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เป็นเอกสารแสดงความมุ่งมั่นของอาเ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ยนในการเป็นศูนย์กลางของการเจริญเติบโตและตอบสนองต่อความท้าทายระดับโลกอย่างมีประสิทธิภาพ โดยเน้นย้ำการเสริมสร้างความเข้มแข็งของระบบพลังงาน ห่วงโซ่อุปทาน รวมทั้งแสดงศักยภาพของ</w:t>
      </w:r>
      <w:r w:rsidRPr="00575719">
        <w:rPr>
          <w:rFonts w:ascii="TH SarabunPSK" w:hAnsi="TH SarabunPSK" w:cs="TH SarabunPSK"/>
          <w:sz w:val="32"/>
          <w:szCs w:val="32"/>
          <w:cs/>
        </w:rPr>
        <w:lastRenderedPageBreak/>
        <w:t xml:space="preserve">ภูมิภาคโดยใช้ประโยชน์จากนวัตกรรมใหม่ ๆ ตลอดจนส่งเสริมการดำเนินงานด้านการพัฒนาที่ยั่งยืนเพื่อต่อยอดการพัฒนาทางเศรษฐกิจในอนาคต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ร่างปฏิญญาผู้นำอาเซียนว่าด้วยการเสริมสร้างความเข้มแข็งด้านความมั่นคง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ทางอาหารและโภชนาการในการตอบสนองต่อภาวะวิกฤต เป็นเอกสารที่กำหนดแนวทางการดำเนินงานของอาเซียนในด้านการเกษตรและการผลิตอาหารที่ยั่งยืนเพื่อให้เกิดการผลิตอาหารอย่างเพียงพอและเข้าถึงได้ แก้ไขปัญหาความยากจน 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และบรรลุเป้าหมายการเสริมสร้างความเข้มแข็งของภูมิภาคในระยะยาวเพื่อตอบสนองต่อวิกฤตการณ์ในปัจจุบันและอนาคต ผ่านการส่งเสริมศักยภาพชุมชน การเข้าถึงเงินทุน และความร่วมมือระดับภูมิภาคและระหว่างประเทศ ทั้งนี้ กระทรวงเกษตรและสหกรณ์เป็นส่วนราชการเจ้าของเรื่อง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ร่างปฏิญญาผู้นำอาเซียนว่าด้วยการดูแลและการจัดการศึกษาเด็กปฐมวัยในเอเชียตะวันออกเฉียงใต้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ที่เน้นย้ำถึงการพัฒนาและการดูแลเด็กตั้งแต่แรกเกิดอย่างทั่วถึงและมีคุณภาพทุกกลุ่มเพื่อสุขภาพที่ดี โภชนาการที่สมบูรณ์ และมีความปลอดภัย ผ่านการสนับสนุนด้านนโยบาย การกำกับดูแลงบประมาณ การส่งเสริมทักษะและความสามารถให้กับบุคลากรที่รับผิดชอบด้านการดูแลและจัดการศึกษาเด็กปฐมวัย การส่งเสริมบทบาทของผู้ปกครอง รวมถึงการพัฒนาเครือข่ายและความร่วมมือเพื่อให้สามารถจัดการดูแลเด็กปฐมวัยได้อย่างเป็นองค์รวม ทั้งนี้ กระทรวงศึกษาธิการเป็นส่วนราชการเจ้าของเรื่อง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ร่างปฏิญญาอาเซียนว่าด้วยการเสริมสร้างการพัฒนาที่ครอบคลุมถึงความพิการและความเป็นหุ้นส่วนเพื่อประชาคมอาเซียนที่แข็งแกร่งและรุ่งเรือง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เป็นเอกสารเน้นย้ำความสำคัญของการมีส่วนร่วมของคนพิการต่อการพัฒนาทางการเมือง เศรษฐกิจ และสังคมและวัฒนธรรมในภูมิภาค เพื่อให้อาเซียนเป็นศูนย์กลางของการเติบโตที่คำนึงถึงคนพิการ โดยส่งเสริมความร่วมมือในภูมิภาคเพื่อบูรณาการสิทธิของคนพิการ และการพัฒนาบริการที่เข้าถึงได้และการอำนวยความสะดวกที่สมเหตุสมผล เพื่อเคารพ คุ้มครอง และบังคับใช้สิทธิของคนพิการอย่างต่อเนื่องและนำไปสู่การเป็นประชาคมอาเซียนที่แข็งแกร่งและรุ่งเรือง ทั้งนี้ กระทรวงการพัฒนาสังคมและความมั่นคงของมนุษย์เป็นส่วนราชการเจ้าของเรื่อง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ร่างปฏิญญาอาเ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ยนว่าด้วยความเสมอภาคระห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ว่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างเพศและการพัฒนาครอบครัว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เป็นเอกสารเน้นย้ำบทบาทของครอบครัวในฐานะสถาบันที่สำคัญเพื่อจัดการกับความท้าทายในปัจจุบันและที่จะเกิดขึ้นใหม่ และเพื่อส่งเสริมพัฒนาการและความเป็นอยู่ที่ดีของสมาชิกในครอบครัว โดยคำนึงถึงหลักความเสมอภาคระหว่างเพศ การไม่เลือกปฏิบัติ และการต่อต้านความรุนแรงทุกรูปแบบต่อสตรีและเด็กหญิงพิการ รวมทั้งให้ความสำคัญต่อการเป็นหุ้นส่วนที่เท่าเทียมกันระหว่างสตรีและบุรุษ ทั้งนี้ กระทรวงการพัฒนาสังคมและความมั่นคงของมนุษย์เป็นส่วนราชการเจ้าของเรื่อง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ร่างแถลงการณ์ร่วมผู้นำอาเ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 xml:space="preserve">ยน-ออสเตรเลียว่าด้วยการเสริมสร้างความเข้มแข็งของความร่วมมือด้านความมั่นคงทางอาหารในภาวะวิกฤต </w:t>
      </w:r>
      <w:r w:rsidRPr="00575719">
        <w:rPr>
          <w:rFonts w:ascii="TH SarabunPSK" w:hAnsi="TH SarabunPSK" w:cs="TH SarabunPSK"/>
          <w:sz w:val="32"/>
          <w:szCs w:val="32"/>
          <w:cs/>
        </w:rPr>
        <w:t>เป็นเอกสารที่แสดงเจตนารมณ์ของอาเซียนและออสเตรเลียในการส่งเสริมความร่วมมือด้านความมั่นคงทางอาหารและโภชนาการให้สามารถรับมือกับปัญหาท้าทายและปรากฏการณ์ที่ไม่คาดคิดในอนาคต โดยเน้นการส่งเสริมความร่วมมือด้านสาธารณสุข การมีเสถียรภาพทางเศรษฐกิจ และเพิ่มความเชื่อมโยงทางการค้าด้านอาหารและการส่งเสริมการเกษตรด้านอาหารที่ยั่งยืนและมีความยืดหยุ่น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ร่างแถลงการณ์ร่วมผู้นำว่าด้วยความเป็นหุ้นส่วนเชิงยุทธศาสตร์อาเ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ยน-แคนาดา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เป็นเอกสารเพื่อประกาศความเป็นหุ้นส่วนเชิงยุทธศาสตร์อาเซียน-แคนาดาอย่างเป็นทางการ โดยย้ำความมุ่งมั่นที่จะสนับสนุนความเป็นแกนกลางของอาเซียนและกลไกที่อาเซียนมีบทบาทนำ ส่งเสริมความร่วมมือในด้านต่าง ๆ อาทิ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การเมืองและความมั่นคง และการส่งเสริมการค้าและการลงทุนซึ่งรวมถึงการจัดทำความตกลงเขตการค้าเสรีอาเ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ยน-แคนาดา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ร่างแถลงการณ์ร่วมผู้นำอาเซียน-แคนาดาว่าด้วยการเสริมสร้างความเข้มแข็งของความร่วมมือด้านความมั่นคงทางอาหารในภาวะวิกฤต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เพื่อกำหนดแนวทางความร่วมมือด้านความมั่นคงทางอาหารและโภชนาการระหว่างอาเซียนกับแคนาดาในช่วงเวลาที่ทั่วโลกกำลังเผชิญกับความท้าทายในรูปแบบต่าง ๆ โดยเน้นย้ำความร่วมมือเพื่อส่งเสริมการค้าและการลงทุน และการเตรียมความพร้อมเพื่อให้เกิดระบบอุตสาหกรรมการเกษตรและอาหารที่ยั่งยืนและมีความยืดหยุ่น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ร่างแถลงการณ์ร่วมอาเซียน-อินเดียว่าด้วยความร่วมมือทางทะเล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เป็นเอกสารกำหนดแนวทางความร่วมมือทางทะเลระหว่างอาเซียนกับอินเดียผ่านกลไกของอาเซียน โดยเน้นสาขาความร่วมมือที่เป็นประโยชน์ร่วมกัน อาทิ เศรษฐกิจภาคทะเลที่ยั่งยืน การลดความเสี่ยงจากภัยพิบัติ การเสริมสร้างศักยภาพให้แก่บุคลากรทาง</w:t>
      </w:r>
      <w:r w:rsidRPr="0057571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ทะเล การอนุรักษ์มรดกทางธรรมชาติ และย้ำความมุ่งมั่นของอินเดียในการส่งเสริมความร่วมมือภายใต้มุมมองอาเซียนต่ออินโด-แปซิฟิก และข้อริเริ่ม </w:t>
      </w:r>
      <w:r w:rsidRPr="00575719">
        <w:rPr>
          <w:rFonts w:ascii="TH SarabunPSK" w:hAnsi="TH SarabunPSK" w:cs="TH SarabunPSK"/>
          <w:sz w:val="32"/>
          <w:szCs w:val="32"/>
        </w:rPr>
        <w:t>Indo</w:t>
      </w:r>
      <w:r w:rsidRPr="00575719">
        <w:rPr>
          <w:rFonts w:ascii="TH SarabunPSK" w:hAnsi="TH SarabunPSK" w:cs="TH SarabunPSK"/>
          <w:sz w:val="32"/>
          <w:szCs w:val="32"/>
          <w:cs/>
        </w:rPr>
        <w:t>-</w:t>
      </w:r>
      <w:r w:rsidRPr="00575719">
        <w:rPr>
          <w:rFonts w:ascii="TH SarabunPSK" w:hAnsi="TH SarabunPSK" w:cs="TH SarabunPSK"/>
          <w:sz w:val="32"/>
          <w:szCs w:val="32"/>
        </w:rPr>
        <w:t xml:space="preserve">Pacific Oceans Initiative 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ของอินเดีย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ร่างแถลงการณ์ร่วมผู้นำอาเ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ยน-อินเดียว่าด้วยการเสริมสร้างความเข้มแข็งของความร่วมมือด้านความมั่นคงทางอาหารในภาวะวิกฤต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เป็นเอกสารเพื่อกำหนดแนวทางความร่วมมือด้านความมั่นคงทางอาหารและโภชนาการระหว่างอาเ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ยนกับอินเดียในช่วงเวลาที่ทั่วโลกกำลังเผชิญกับความท้าทายในรูปแบบต่าง ๆ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โดยเน้นย้ำความร่วมมือเพื่อป้องกันการหยุดชะงักของห่วงโ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ซ่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อุปทานด้านการค้าอาหาร พัฒนาความเชื่อมโยงของตลาดและการกระจายสินค้าเกษตรและอาหาร และสนับสนุนการวิจัยและพัฒนา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ร่างแถลงการณ์ผู้นำอาเซียน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สหรัฐฯ ว่าด้วยความร่วมมือต่อมุมมองอาเซียนต่ออินโด-แป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ซิฟิก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เป็นเอกสารที่ย้ำเจตนารมณ์ของอาเซียนและสหรัฐฯ ที่จะร่วมกันส่งเสริมความร่วมมือในสาขาหลักภายใต้เอกสารมุมมองอาเ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ยนต่ออินโด-แปซิฟิก และขยายความร่วมมือที่เป็นผลประโยชน์ร่วมกันอย่างเป็นรูปธรรม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รวมทั้งเน้นย้ำว่า สหรัฐฯ ให้ความสำคัญกับการทำงานร่วมกับอาเซียนเพื่อรับมือกับความท้าทายอันอาจส่งผลกระทบต่อความพยายามที่จะสร้างภูมิภาคอินโด-แปซิฟิกที่เปิดกว้าง มั่นคง และยั่งยืน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ร่างแถลงการณ์ร่วมว่าด้วยความร่วมมือที่เป็นประโยชน์ร่วมกันระหว่างข้อริเริ่มสายแถบและเส้นทางกับมุมมองอาเซียนต่ออินโด-แปซิฟิก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แสดงเจตนารมณ์ทางการเมืองของอาเซียนและจีนที่จะส่งเสริมความสัมพันธ์ภายใต้หุ้นส่วนเชิงยุทธศาสตร์แบบรอบด้าน โดยดำเนินความร่วมมือที่เป็นผลประโยชน์ร่วมกันระหว่างข้อริเริ่มสายแถบและเส้นทางกับมุมมองอาเซียนต่ออินโด-แปซิฟิกเพื่อส่งเสริมการพัฒนาและการเป็นศูนย์กลางการเจริญเติบโตทางเศรษฐกิจของภูมิภาค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ร่างแกลงการณ์ร่วมว่าด้วยการสถาปนาความเป็นหุ้นส่วนเชิงยุทธศาสตร์แบบรอบด้านอาเ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ยน-ญี่ปุ่น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เป็นเอกสารเพื่อประกาศการสถาปนาความเป็นหุ้นส่วนเชิงยุทธศาสตร์แบบรอบด้านที่มีสาระสำคัญและมีผลประโยชน์ร่วมกัน เนื่องในโอกาสครบรอบ 50 ปี ความสัมพันธ์อาเซียน-ญี่ปุ่น พร้อมทั้งเน้นย้ำการดำเนินการภายใต้มุมมองอาเซียนต่ออินโด-แปซิฟิกเพื่อพัฒนาความเป็นหุ้นส่วนให้ก้าวหน้ายิ่งขึ้น และส่งเสริมความสัมพันธ์อาเซียน-ญี่ปุ่น บนพื้นฐานของความไว้วางใจกัน การเคารพซึ่งกันและกัน การมีผลประโยชน์ร่วมกันและการเป็นหุ้นส่วนที่เท่าเทียมกัน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ร่างแถลงการณ์ร่วมการประชุมสุดยอดอาเ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ยน-สาธารณรัฐเกาหลี ครั้งที่ 24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ว่าด้วยความร่วมมือเกี่ยวกับมุมมองอาเ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ยนต่ออินโด-แปซิฟิก (เอโอไอพี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เน้นย้ำการพัฒนาความเป็นหุ้นส่วนเชิงยุทธศาสตร์ระหว่างอาเซียนกับสาธารณรัฐเกาหลีที่มีนัยสำคัญ มีพลวัต และเป็นประโยชน์ร่วมกันมากขึ้น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โดยยืนยันความสำคัญต่อความเป็นแกนกลางของอาเ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 ตลอดจนการยึดมั่นต่อหลักการ และการเสริมสร้างความร่วมมือในสาขาหลักภายใต้มุมมองอาเซียนต่ออินโด-แปซิฟิก เพื่อนำไปสู่การสถาปนาความสัมพันธ์เป็นหุ้นส่วนเชิงยุทธศาสตร์แบบรอบด้านต่อไป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</w:rPr>
        <w:tab/>
      </w:r>
      <w:r w:rsidRPr="00575719">
        <w:rPr>
          <w:rFonts w:ascii="TH SarabunPSK" w:hAnsi="TH SarabunPSK" w:cs="TH SarabunPSK"/>
          <w:sz w:val="32"/>
          <w:szCs w:val="32"/>
        </w:rPr>
        <w:tab/>
        <w:t>17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แถลงการณ์ผู้นำการประชุมสุดยอดเอเชียตะวันออกว่าด้วยการรักษาและส่งเสริมให้ภูมิภาคเป็นศูนย์กลางของการเจริญเติบโตทางเศรษฐกิจ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เป็นเอกสารที่มุ่งเน้นการส่งเสริมสันติภาพ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ความมั่นคง เสถียรภาพ และความเจริญรุ่งเรืองของภูมิภาค การส่งเสริมความร่วมมือเพื่อรับมือกับความท้าทายในภูมิภาคและโลก การดำเนินการตามแผนการดำเนินงานของการประชุมสุดยอดเอเชียตะวันออก ค.ศ. 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2024-2028 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และส่งเสริมการดำเนินการตามเอกสารมุมมองอาเซียนต่ออินโด-แปซิฟิก รวมทั้งสะท้อนมุมมองต่อประเด็นระดับภูมิภาคและระดับโลกที่อาจส่งผลกระทบต่อการเป็นศูนย์กลางการเจริญเติบโตทางเศรษฐกิจของภูมิภาค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สาระสำคัญของร่างเอกสารที่จะลงนาม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จำนวน 4 ฉบับ ได้แก่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โดยสาธารณรัฐเซอร์เบีย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ัฐมนตรีต่างประเทศของประเทศสมาชิกอาเซียนแต่ละประเทศจะลงนามเพื่อให้ความยินยอมต่อการภาคยานุวัติสนธิสัญญาฯ ของสาธารณรัฐเซอร์เบีย ทั้งนี้ อินโดนีเซียในฐานะประธานอาเซียนกำหนดจัดพิธีลงนามตราสารภาคยานุวัติฯ ในช่วงการประชุมสุดยอดอาเซียน ครั้งที่ 43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และการประชุมสุดยอดที่เกี่ยวข้อง 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หนังสือให้ความยินยอมต่อการภาคยานุวัติสนธิสัญญามิตรภาพและความร่วมมือในเอเชียตะวันออกเฉียงใต้ โดยรัฐคูเวต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เป็นเอกสารที่รัฐมนตรีต่างประเทศของประเทศสมาชิกอาเซียนแต่ละประเทศจะลงนามเพื่อให้ความยินยอมต่อการภาคยานุวัติสนธิสัญญาฯ ของรัฐคูเวต ทั้งนี้ อินโดนีเซียในฐานะประธานอาเ</w:t>
      </w:r>
      <w:r w:rsidRPr="00575719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575719">
        <w:rPr>
          <w:rFonts w:ascii="TH SarabunPSK" w:hAnsi="TH SarabunPSK" w:cs="TH SarabunPSK"/>
          <w:sz w:val="32"/>
          <w:szCs w:val="32"/>
          <w:cs/>
        </w:rPr>
        <w:t>ยน</w:t>
      </w:r>
      <w:r w:rsidRPr="00575719">
        <w:rPr>
          <w:rFonts w:ascii="TH SarabunPSK" w:hAnsi="TH SarabunPSK" w:cs="TH SarabunPSK"/>
          <w:sz w:val="32"/>
          <w:szCs w:val="32"/>
          <w:cs/>
        </w:rPr>
        <w:lastRenderedPageBreak/>
        <w:t>กำหนดจัดพิธีลงนามตราสารภาคยานุวัติฯ ในช่วงการประชุมสุดยอดอาเซียน ครั้งที่ 43 และการประชุมสุดยอดที่เกี่ยวข้อง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75719">
        <w:rPr>
          <w:rFonts w:ascii="TH SarabunPSK" w:hAnsi="TH SarabunPSK" w:cs="TH SarabunPSK"/>
          <w:sz w:val="32"/>
          <w:szCs w:val="32"/>
        </w:rPr>
        <w:tab/>
      </w:r>
      <w:r w:rsidRPr="00575719">
        <w:rPr>
          <w:rFonts w:ascii="TH SarabunPSK" w:hAnsi="TH SarabunPSK" w:cs="TH SarabunPSK"/>
          <w:sz w:val="32"/>
          <w:szCs w:val="32"/>
        </w:rPr>
        <w:tab/>
        <w:t>3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ร่างบันทึกความเข้าใจระหว่างสมาคมประชาชาติแห่งเอเชียตะวันออกเ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ฉี</w:t>
      </w:r>
      <w:r w:rsidRPr="00575719">
        <w:rPr>
          <w:rFonts w:ascii="TH SarabunPSK" w:hAnsi="TH SarabunPSK" w:cs="TH SarabunPSK"/>
          <w:sz w:val="32"/>
          <w:szCs w:val="32"/>
          <w:u w:val="single"/>
          <w:cs/>
        </w:rPr>
        <w:t>ยงใต้กับสมาคมแห่งภูมิภาคมหาสมุทรอินเดีย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 เป็นเอกสารเพื่อจัดตั้งความสัมพันธ์อย่างเป็นทางการระหว่างอาเซียนกับสมาคมแห่งภูมิภาคมหาสมุทรอินเดียในระดับสำนักเลขาธิการ เพื่อส่งเสริมการดำเนินความร่วมมือในด้านต่าง ๆ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719">
        <w:rPr>
          <w:rFonts w:ascii="TH SarabunPSK" w:hAnsi="TH SarabunPSK" w:cs="TH SarabunPSK"/>
          <w:sz w:val="32"/>
          <w:szCs w:val="32"/>
          <w:cs/>
        </w:rPr>
        <w:t>อาทิ ความร่วมมือทางทะเล ความเชื่อมโยง การพัฒนาที่ยั่งยืน และเศรษฐกิจ โดยเลขาธิการของทั้งสองฝ่ายจะร่วมลงนามเอกสารดังกล่าว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5719">
        <w:rPr>
          <w:rFonts w:ascii="TH SarabunPSK" w:hAnsi="TH SarabunPSK" w:cs="TH SarabunPSK"/>
          <w:sz w:val="32"/>
          <w:szCs w:val="32"/>
        </w:rPr>
        <w:tab/>
      </w:r>
      <w:r w:rsidRPr="00575719">
        <w:rPr>
          <w:rFonts w:ascii="TH SarabunPSK" w:hAnsi="TH SarabunPSK" w:cs="TH SarabunPSK"/>
          <w:sz w:val="32"/>
          <w:szCs w:val="32"/>
        </w:rPr>
        <w:tab/>
        <w:t>4</w:t>
      </w:r>
      <w:r w:rsidRPr="005757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75719">
        <w:rPr>
          <w:rFonts w:ascii="TH SarabunPSK" w:hAnsi="TH SarabunPSK" w:cs="TH SarabunPSK" w:hint="cs"/>
          <w:sz w:val="32"/>
          <w:szCs w:val="32"/>
          <w:u w:val="single"/>
          <w:cs/>
        </w:rPr>
        <w:t>ร่างบันทึกความเข้าใจระหว่างสมาคมประชาชาติแห่งเอเชียตะวันออกเฉียงใต้กับองค์กรการประชุมหมู่เกาะแปซิฟิก</w:t>
      </w:r>
      <w:r w:rsidRPr="00575719">
        <w:rPr>
          <w:rFonts w:ascii="TH SarabunPSK" w:hAnsi="TH SarabunPSK" w:cs="TH SarabunPSK" w:hint="cs"/>
          <w:sz w:val="32"/>
          <w:szCs w:val="32"/>
          <w:cs/>
        </w:rPr>
        <w:t xml:space="preserve"> เป็นเอกสารเพื่อจัดตั้งความสัมพันธ์อย่างเป็นทางการระหว่างอาเซียนกับองค์กรการประชุมหมู่เกาะแปซิฟิกในระดับสำนักเลขาธิการ เพื่อส่งเสริมการดำเนินความร่วมมือในด้านต่าง ๆ อาทิ ความร่วมมือทางทะเล ความเชื่อมโยง การพัฒนาที่ยั่งยืน และเศรษฐกิจ โดยเลขาธิการของทั้งสองฝ่ายจะร่วมลงนามเอกสารดังกล่าว</w:t>
      </w:r>
    </w:p>
    <w:p w:rsidR="00575719" w:rsidRPr="00575719" w:rsidRDefault="00575719" w:rsidP="0057571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5719">
        <w:rPr>
          <w:rFonts w:ascii="TH SarabunPSK" w:hAnsi="TH SarabunPSK" w:cs="TH SarabunPSK"/>
          <w:sz w:val="32"/>
          <w:szCs w:val="32"/>
          <w:cs/>
        </w:rPr>
        <w:tab/>
      </w:r>
      <w:r w:rsidRPr="00575719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871F7F" w:rsidTr="00533D7E">
        <w:tc>
          <w:tcPr>
            <w:tcW w:w="9594" w:type="dxa"/>
          </w:tcPr>
          <w:p w:rsidR="005F667A" w:rsidRPr="00871F7F" w:rsidRDefault="005F667A" w:rsidP="00E07C9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1F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D5EB5" w:rsidRPr="00871F7F" w:rsidRDefault="0003327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28.</w:t>
      </w:r>
      <w:r w:rsidR="009D5EB5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การปรับปรุงองค์ประกอบของคณะกรรมการจัดหาระบบคอมพิวเตอร์ของรัฐ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คณะรัฐมนตรีมีมีติเห็นชอบตามที่กระทรวงดิจิทัลเพื่อเศรษฐกิจและสังคม (ดศ.) เสนอการปรับปรุงองค์ประกอบของคณะกรรมการจัดหาระบบคอมพิวเตอร์ของรัฐ ดังนี้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1. แต่งตั้ง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นายพีรเดช ณ น่าน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เป็นกรรมการในคณะกรรมการจัดหาระบบคอมพิวเตอร์ของรัฐ </w:t>
      </w:r>
      <w:r w:rsidR="00F6509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71F7F">
        <w:rPr>
          <w:rFonts w:ascii="TH SarabunPSK" w:hAnsi="TH SarabunPSK" w:cs="TH SarabunPSK"/>
          <w:sz w:val="32"/>
          <w:szCs w:val="32"/>
          <w:cs/>
        </w:rPr>
        <w:t>แทน นายพีรเจต สุวรรณนภาศรี ที่ขอลาออกจากตำแหน่ง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2. เพิ่ม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ผู้แทนสำนักงานคณะกรรมการการรักษาความมั่นคงปลอดภัยไซเบอร์แห่งชาติ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509B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>เป็นกรรมการในคณะกรรมการจัดหาระบบคอมพิวเตอร์ของรัฐเพิ่มเติม</w:t>
      </w:r>
    </w:p>
    <w:p w:rsidR="009D5EB5" w:rsidRPr="00871F7F" w:rsidRDefault="009D5EB5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23 สิงหาคม 2566 เป็นต้นไป</w:t>
      </w:r>
    </w:p>
    <w:p w:rsidR="005F667A" w:rsidRDefault="005F667A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B1F3A" w:rsidRPr="00871F7F" w:rsidRDefault="0003327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29.</w:t>
      </w:r>
      <w:r w:rsidR="001B1F3A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650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B1F3A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(กระทรวงแรงงาน) </w:t>
      </w:r>
    </w:p>
    <w:p w:rsidR="001B1F3A" w:rsidRPr="00871F7F" w:rsidRDefault="001B1F3A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คณะรัฐมนตรีมีมติอนุมัติตามที่รัฐมนตรีว่าการกระทรวงแรงงานเสนอแต่งตั้ง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นางสาวนันทินี </w:t>
      </w:r>
      <w:r w:rsidR="00F650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ทรัพย์ศิริ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ประกันสังคมจังหวัด (ผู้อำนวยการระดับสูง) สำนักงานประกันสังคมจังหวัดกาญจนบุรี สำนักงานประกันสังคม ให้ดำรงตำแหน่ง ที่ปรึกษาด้านประสิทธิภาพ (นักวิชาการแรงงานทรงคุณวุฒิ) สำนักงานประกันสังคม กระทรวงแรงงาน ตั้งแต่วันที่ 2 ธันวาคม 2565 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 </w:t>
      </w:r>
    </w:p>
    <w:p w:rsidR="001B1F3A" w:rsidRPr="00871F7F" w:rsidRDefault="001B1F3A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1B1F3A" w:rsidRPr="00871F7F" w:rsidRDefault="0003327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30.</w:t>
      </w:r>
      <w:r w:rsidR="001B1F3A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650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1B1F3A" w:rsidRPr="00871F7F">
        <w:rPr>
          <w:rFonts w:ascii="TH SarabunPSK" w:hAnsi="TH SarabunPSK" w:cs="TH SarabunPSK"/>
          <w:b/>
          <w:bCs/>
          <w:sz w:val="32"/>
          <w:szCs w:val="32"/>
          <w:cs/>
        </w:rPr>
        <w:t>(สำนักนายกรัฐมนตรี)</w:t>
      </w:r>
    </w:p>
    <w:p w:rsidR="001B1F3A" w:rsidRPr="00871F7F" w:rsidRDefault="001B1F3A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  <w:cs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คณะรัฐมนตรีมีมติอนุมัติตามที่สำนักงาน ก.พ. เสนอแต่งตั้ง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นางนิพัทธา บรรจงลิขิตสาร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ผู้อำนวยการศูนย์ (ผู้อำนวยการระดับสูง) ศูนย์นักบริหารระดับสูง สำนักงาน ก.พ. ให้ดำรงตำแหน่ง ที่ปรึกษาระบบราชการ (นักทรัพยากรบุคคลทรงคุณวุฒิ) สำนักงาน ก.พ. สำนักนายกรัฐมนตรี ตั้งแต่วันที่ 31 พฤษภาคม 2566 </w:t>
      </w:r>
      <w:r w:rsidR="00F6509B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 </w:t>
      </w:r>
    </w:p>
    <w:p w:rsidR="001B1F3A" w:rsidRDefault="001B1F3A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4055" w:rsidRPr="00871F7F" w:rsidRDefault="000B4055" w:rsidP="00E07C9A">
      <w:pPr>
        <w:spacing w:after="0" w:line="36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9" w:name="_GoBack"/>
      <w:bookmarkEnd w:id="19"/>
    </w:p>
    <w:p w:rsidR="001B1F3A" w:rsidRPr="00871F7F" w:rsidRDefault="0003327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31.</w:t>
      </w:r>
      <w:r w:rsidR="001B1F3A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F650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1B1F3A"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(สำนักนายกรัฐมนตรี) </w:t>
      </w:r>
    </w:p>
    <w:p w:rsidR="001B1F3A" w:rsidRDefault="001B1F3A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71F7F">
        <w:rPr>
          <w:rFonts w:ascii="TH SarabunPSK" w:hAnsi="TH SarabunPSK" w:cs="TH SarabunPSK"/>
          <w:sz w:val="32"/>
          <w:szCs w:val="32"/>
        </w:rPr>
        <w:tab/>
      </w:r>
      <w:r w:rsidRPr="00871F7F">
        <w:rPr>
          <w:rFonts w:ascii="TH SarabunPSK" w:hAnsi="TH SarabunPSK" w:cs="TH SarabunPSK"/>
          <w:sz w:val="32"/>
          <w:szCs w:val="32"/>
        </w:rPr>
        <w:tab/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คณะรัฐมนตรีมีมติอนุมัติตามที่สำนักเลขาธิการนายกรัฐมนตรีเสนอแต่งตั้ง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นางสาวภคนันท์ </w:t>
      </w:r>
      <w:r w:rsidR="00F650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ศิลาอาสน์</w:t>
      </w:r>
      <w:r w:rsidRPr="00871F7F">
        <w:rPr>
          <w:rFonts w:ascii="TH SarabunPSK" w:hAnsi="TH SarabunPSK" w:cs="TH SarabunPSK"/>
          <w:sz w:val="32"/>
          <w:szCs w:val="32"/>
          <w:cs/>
        </w:rPr>
        <w:t xml:space="preserve"> ผู้อำนวยการกอง (ผู้อำนวยการระดับสูง) กองงานนายกรัฐมนตรี สำนักเลขาธิการนายกรัฐมนตรี ให้ดำรงตำแหน่ง ที่ปรึกษานายกรัฐมนตรีฝ่ายข้าราชการประจำด้านประสานกิจการภายในประเทศ (นักวิเคราะห์นโยบายและแผนทรงคุณวุฒิ) สำนักเลขาธิการนายกรัฐมนตรี สำนักนายกรัฐมนตรี ตั้งแต่วันที่ 7 กรกฎาคม 2566 ซึ่งเป็นวันที่มีคุณสมบัติครบถ้วนสมบูรณ์ และให้ดำเนินการต่อไปได้เมื่อได้รับความเห็นชอบจากคณะกรรมการการเลือกตั้งตามบทบัญญัติของรัฐธรรมนูญแห่งราชอาณาจักรไทย มาตรา 169 (2) แล้ว ทั้งนี้ ตั้งแต่วันที่ทรงพระกรุณาโปรดเกล้าโปรดกระหม่อมแต่งตั้ง</w:t>
      </w:r>
    </w:p>
    <w:p w:rsidR="00234E2E" w:rsidRDefault="00234E2E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34E2E" w:rsidRPr="009A7136" w:rsidRDefault="00033279" w:rsidP="00E07C9A">
      <w:pPr>
        <w:spacing w:after="0"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32.</w:t>
      </w:r>
      <w:r w:rsidR="00234E2E" w:rsidRPr="009A71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รรหาบุคคลเพื่อเข้ารับการคัดเลือกเป็นกรรมการป้องกันและปราบปรามการทุจริตในภาครัฐแทนตำแหน่งที่ว่างลง</w:t>
      </w:r>
    </w:p>
    <w:p w:rsidR="00234E2E" w:rsidRPr="009A7136" w:rsidRDefault="00234E2E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71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136">
        <w:rPr>
          <w:rFonts w:ascii="TH SarabunPSK" w:hAnsi="TH SarabunPSK" w:cs="TH SarabunPSK" w:hint="cs"/>
          <w:sz w:val="32"/>
          <w:szCs w:val="32"/>
          <w:cs/>
        </w:rPr>
        <w:tab/>
      </w:r>
      <w:r w:rsidRPr="009A7136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คณะรัฐมนตรีมีมติเห็นชอบตามที่สำนักงานคณะกรรมการป้องกันและปราบปรามการทุจริตในภาครัฐ (สำนักงาน ป.ป.ท.) เสนอชื่อ</w:t>
      </w:r>
      <w:r w:rsidRPr="00B260E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นายอำนาจ พวงชมภู</w:t>
      </w:r>
      <w:r w:rsidRPr="009A7136">
        <w:rPr>
          <w:rFonts w:ascii="TH SarabunPSK" w:hAnsi="TH SarabunPSK" w:cs="TH SarabunPSK" w:hint="cs"/>
          <w:sz w:val="32"/>
          <w:szCs w:val="32"/>
          <w:cs/>
        </w:rPr>
        <w:t xml:space="preserve"> ให้เป็นบุคคลที่คณะรัฐมนตรีสรรหาและเสนอรายชื่อเพื่อเข้ารับการคัดเลือกโดยคณะกรรมการคัดเลือก </w:t>
      </w:r>
      <w:r>
        <w:rPr>
          <w:rFonts w:ascii="TH SarabunPSK" w:hAnsi="TH SarabunPSK" w:cs="TH SarabunPSK" w:hint="cs"/>
          <w:sz w:val="32"/>
          <w:szCs w:val="32"/>
          <w:cs/>
        </w:rPr>
        <w:t>เป็นกรรมการ</w:t>
      </w:r>
      <w:r w:rsidRPr="009A7136">
        <w:rPr>
          <w:rFonts w:ascii="TH SarabunPSK" w:hAnsi="TH SarabunPSK" w:cs="TH SarabunPSK" w:hint="cs"/>
          <w:sz w:val="32"/>
          <w:szCs w:val="32"/>
          <w:cs/>
        </w:rPr>
        <w:t>ป้องกันและปราบปรามการทุจริตในภาครัฐ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47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แทนตำแหน่ง</w:t>
      </w:r>
      <w:r w:rsidRPr="009A7136">
        <w:rPr>
          <w:rFonts w:ascii="TH SarabunPSK" w:hAnsi="TH SarabunPSK" w:cs="TH SarabunPSK" w:hint="cs"/>
          <w:sz w:val="32"/>
          <w:szCs w:val="32"/>
          <w:cs/>
        </w:rPr>
        <w:t xml:space="preserve">ที่ว่างลง </w:t>
      </w:r>
    </w:p>
    <w:p w:rsidR="00234E2E" w:rsidRPr="00871F7F" w:rsidRDefault="00234E2E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1F3A" w:rsidRPr="00871F7F" w:rsidRDefault="001B1F3A" w:rsidP="00E07C9A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B1F3A" w:rsidRPr="00871F7F" w:rsidRDefault="001B1F3A" w:rsidP="00E07C9A">
      <w:pPr>
        <w:spacing w:after="0"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1F7F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sectPr w:rsidR="001B1F3A" w:rsidRPr="00871F7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A2" w:rsidRDefault="00282CA2" w:rsidP="004910B6">
      <w:pPr>
        <w:spacing w:after="0" w:line="240" w:lineRule="auto"/>
      </w:pPr>
      <w:r>
        <w:separator/>
      </w:r>
    </w:p>
  </w:endnote>
  <w:endnote w:type="continuationSeparator" w:id="0">
    <w:p w:rsidR="00282CA2" w:rsidRDefault="00282CA2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panose1 w:val="020B0500040200020003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A2" w:rsidRDefault="00282CA2" w:rsidP="004910B6">
      <w:pPr>
        <w:spacing w:after="0" w:line="240" w:lineRule="auto"/>
      </w:pPr>
      <w:r>
        <w:separator/>
      </w:r>
    </w:p>
  </w:footnote>
  <w:footnote w:type="continuationSeparator" w:id="0">
    <w:p w:rsidR="00282CA2" w:rsidRDefault="00282CA2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681E" w:rsidRDefault="005D681E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B4055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5D681E" w:rsidRDefault="005D6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5F6D"/>
    <w:multiLevelType w:val="hybridMultilevel"/>
    <w:tmpl w:val="7ECE2CBE"/>
    <w:lvl w:ilvl="0" w:tplc="DFE271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5C169A"/>
    <w:multiLevelType w:val="hybridMultilevel"/>
    <w:tmpl w:val="19843D4E"/>
    <w:lvl w:ilvl="0" w:tplc="E2FED5A8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D5A1E46"/>
    <w:multiLevelType w:val="hybridMultilevel"/>
    <w:tmpl w:val="39EEECAC"/>
    <w:lvl w:ilvl="0" w:tplc="5E1A95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055391"/>
    <w:multiLevelType w:val="hybridMultilevel"/>
    <w:tmpl w:val="149E49D6"/>
    <w:lvl w:ilvl="0" w:tplc="F37C7B2E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114F0"/>
    <w:rsid w:val="00020D1A"/>
    <w:rsid w:val="000242D3"/>
    <w:rsid w:val="00030577"/>
    <w:rsid w:val="00033279"/>
    <w:rsid w:val="00035FBD"/>
    <w:rsid w:val="000463FA"/>
    <w:rsid w:val="000607FD"/>
    <w:rsid w:val="000B4055"/>
    <w:rsid w:val="000C076F"/>
    <w:rsid w:val="000C52DD"/>
    <w:rsid w:val="000C6F31"/>
    <w:rsid w:val="00111921"/>
    <w:rsid w:val="00155BA1"/>
    <w:rsid w:val="00164409"/>
    <w:rsid w:val="0017471E"/>
    <w:rsid w:val="001803BC"/>
    <w:rsid w:val="00182D34"/>
    <w:rsid w:val="001A0A6E"/>
    <w:rsid w:val="001B1F3A"/>
    <w:rsid w:val="001B2EB4"/>
    <w:rsid w:val="001C37A0"/>
    <w:rsid w:val="001D6741"/>
    <w:rsid w:val="002035C0"/>
    <w:rsid w:val="00212CC1"/>
    <w:rsid w:val="0022289C"/>
    <w:rsid w:val="00234E2E"/>
    <w:rsid w:val="00257326"/>
    <w:rsid w:val="00282CA2"/>
    <w:rsid w:val="002A0B7E"/>
    <w:rsid w:val="002B177E"/>
    <w:rsid w:val="002B71D6"/>
    <w:rsid w:val="002D2635"/>
    <w:rsid w:val="002D5B71"/>
    <w:rsid w:val="002E62EE"/>
    <w:rsid w:val="002F4C5F"/>
    <w:rsid w:val="002F6166"/>
    <w:rsid w:val="003A5999"/>
    <w:rsid w:val="003B09BB"/>
    <w:rsid w:val="003C3ED6"/>
    <w:rsid w:val="003F2281"/>
    <w:rsid w:val="00401944"/>
    <w:rsid w:val="00410BA9"/>
    <w:rsid w:val="00420E3D"/>
    <w:rsid w:val="004216FC"/>
    <w:rsid w:val="004549A1"/>
    <w:rsid w:val="00454ADA"/>
    <w:rsid w:val="004910B6"/>
    <w:rsid w:val="004B1CBE"/>
    <w:rsid w:val="004D5FBA"/>
    <w:rsid w:val="004D6FDF"/>
    <w:rsid w:val="004F1F94"/>
    <w:rsid w:val="0050455D"/>
    <w:rsid w:val="005065C3"/>
    <w:rsid w:val="00532486"/>
    <w:rsid w:val="00533D7E"/>
    <w:rsid w:val="005653F9"/>
    <w:rsid w:val="0056543A"/>
    <w:rsid w:val="00575719"/>
    <w:rsid w:val="005761CB"/>
    <w:rsid w:val="0057728C"/>
    <w:rsid w:val="0058220E"/>
    <w:rsid w:val="005B77F2"/>
    <w:rsid w:val="005D63F8"/>
    <w:rsid w:val="005D681E"/>
    <w:rsid w:val="005E0608"/>
    <w:rsid w:val="005E55D7"/>
    <w:rsid w:val="005F667A"/>
    <w:rsid w:val="00651F91"/>
    <w:rsid w:val="006556BC"/>
    <w:rsid w:val="006A3B6F"/>
    <w:rsid w:val="006F1F29"/>
    <w:rsid w:val="006F28A6"/>
    <w:rsid w:val="007056D9"/>
    <w:rsid w:val="00740F6C"/>
    <w:rsid w:val="0075738A"/>
    <w:rsid w:val="00780925"/>
    <w:rsid w:val="007E204A"/>
    <w:rsid w:val="00810076"/>
    <w:rsid w:val="0082099E"/>
    <w:rsid w:val="008217D3"/>
    <w:rsid w:val="00834121"/>
    <w:rsid w:val="008406F3"/>
    <w:rsid w:val="0084350F"/>
    <w:rsid w:val="0084675D"/>
    <w:rsid w:val="00865AF2"/>
    <w:rsid w:val="00871F7F"/>
    <w:rsid w:val="008832B6"/>
    <w:rsid w:val="008A1EC1"/>
    <w:rsid w:val="008B2C78"/>
    <w:rsid w:val="008D1044"/>
    <w:rsid w:val="008E6530"/>
    <w:rsid w:val="008F396A"/>
    <w:rsid w:val="008F6AC2"/>
    <w:rsid w:val="0092047B"/>
    <w:rsid w:val="0093239C"/>
    <w:rsid w:val="009377D4"/>
    <w:rsid w:val="00946C0D"/>
    <w:rsid w:val="00950EF1"/>
    <w:rsid w:val="00966FAA"/>
    <w:rsid w:val="0097547D"/>
    <w:rsid w:val="00984AF6"/>
    <w:rsid w:val="009B0AC8"/>
    <w:rsid w:val="009D5EB5"/>
    <w:rsid w:val="009F0898"/>
    <w:rsid w:val="00A71DFD"/>
    <w:rsid w:val="00A823C5"/>
    <w:rsid w:val="00A8520B"/>
    <w:rsid w:val="00AC7765"/>
    <w:rsid w:val="00AD330A"/>
    <w:rsid w:val="00B04917"/>
    <w:rsid w:val="00B14938"/>
    <w:rsid w:val="00B5547E"/>
    <w:rsid w:val="00B75ED5"/>
    <w:rsid w:val="00B85316"/>
    <w:rsid w:val="00BC245A"/>
    <w:rsid w:val="00BD0939"/>
    <w:rsid w:val="00BD7147"/>
    <w:rsid w:val="00BD7397"/>
    <w:rsid w:val="00BF5315"/>
    <w:rsid w:val="00C06BD2"/>
    <w:rsid w:val="00C148AA"/>
    <w:rsid w:val="00C32D78"/>
    <w:rsid w:val="00C40162"/>
    <w:rsid w:val="00C74E08"/>
    <w:rsid w:val="00C75FB7"/>
    <w:rsid w:val="00C8452F"/>
    <w:rsid w:val="00C97022"/>
    <w:rsid w:val="00CC59F1"/>
    <w:rsid w:val="00CD604F"/>
    <w:rsid w:val="00D22996"/>
    <w:rsid w:val="00D326F7"/>
    <w:rsid w:val="00D349A8"/>
    <w:rsid w:val="00D474F0"/>
    <w:rsid w:val="00D5029F"/>
    <w:rsid w:val="00D53EC2"/>
    <w:rsid w:val="00D61BFE"/>
    <w:rsid w:val="00D6541C"/>
    <w:rsid w:val="00D96C06"/>
    <w:rsid w:val="00DA5F41"/>
    <w:rsid w:val="00DB213C"/>
    <w:rsid w:val="00DB5E1F"/>
    <w:rsid w:val="00DC0589"/>
    <w:rsid w:val="00DE0ABC"/>
    <w:rsid w:val="00DE4F28"/>
    <w:rsid w:val="00DF4F39"/>
    <w:rsid w:val="00E07C9A"/>
    <w:rsid w:val="00E17AF6"/>
    <w:rsid w:val="00E83939"/>
    <w:rsid w:val="00E93AC1"/>
    <w:rsid w:val="00EC0AF2"/>
    <w:rsid w:val="00F05B97"/>
    <w:rsid w:val="00F07DA2"/>
    <w:rsid w:val="00F27DC5"/>
    <w:rsid w:val="00F30984"/>
    <w:rsid w:val="00F53741"/>
    <w:rsid w:val="00F572F9"/>
    <w:rsid w:val="00F61CA1"/>
    <w:rsid w:val="00F6509B"/>
    <w:rsid w:val="00FB228B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A133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D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5A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F2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2035C0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35C0"/>
    <w:rPr>
      <w:rFonts w:ascii="Times New Roman" w:eastAsia="Calibri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55</Pages>
  <Words>24200</Words>
  <Characters>137944</Characters>
  <Application>Microsoft Office Word</Application>
  <DocSecurity>0</DocSecurity>
  <Lines>1149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SPMHP64</cp:lastModifiedBy>
  <cp:revision>151</cp:revision>
  <cp:lastPrinted>2023-08-23T11:38:00Z</cp:lastPrinted>
  <dcterms:created xsi:type="dcterms:W3CDTF">2023-08-23T00:45:00Z</dcterms:created>
  <dcterms:modified xsi:type="dcterms:W3CDTF">2023-08-23T12:20:00Z</dcterms:modified>
</cp:coreProperties>
</file>