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http</w:t>
      </w:r>
      <w:r w:rsidRPr="00883817">
        <w:rPr>
          <w:rFonts w:ascii="TH SarabunPSK" w:hAnsi="TH SarabunPSK" w:cs="TH SarabunPSK"/>
          <w:sz w:val="32"/>
          <w:szCs w:val="32"/>
          <w:cs/>
        </w:rPr>
        <w:t>://</w:t>
      </w:r>
      <w:r w:rsidRPr="00883817">
        <w:rPr>
          <w:rFonts w:ascii="TH SarabunPSK" w:hAnsi="TH SarabunPSK" w:cs="TH SarabunPSK"/>
          <w:sz w:val="32"/>
          <w:szCs w:val="32"/>
        </w:rPr>
        <w:t>www</w:t>
      </w:r>
      <w:r w:rsidRPr="00883817">
        <w:rPr>
          <w:rFonts w:ascii="TH SarabunPSK" w:hAnsi="TH SarabunPSK" w:cs="TH SarabunPSK"/>
          <w:sz w:val="32"/>
          <w:szCs w:val="32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</w:rPr>
        <w:t>thaigov</w:t>
      </w:r>
      <w:r w:rsidRPr="00883817">
        <w:rPr>
          <w:rFonts w:ascii="TH SarabunPSK" w:hAnsi="TH SarabunPSK" w:cs="TH SarabunPSK"/>
          <w:sz w:val="32"/>
          <w:szCs w:val="32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</w:rPr>
        <w:t>go</w:t>
      </w:r>
      <w:r w:rsidRPr="00883817">
        <w:rPr>
          <w:rFonts w:ascii="TH SarabunPSK" w:hAnsi="TH SarabunPSK" w:cs="TH SarabunPSK"/>
          <w:sz w:val="32"/>
          <w:szCs w:val="32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</w:rPr>
        <w:t>th</w:t>
      </w:r>
    </w:p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44074" w:rsidRPr="00883817" w:rsidRDefault="00544074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583EF0" w:rsidRPr="00883817">
        <w:rPr>
          <w:rFonts w:ascii="TH SarabunPSK" w:hAnsi="TH SarabunPSK" w:cs="TH SarabunPSK"/>
          <w:sz w:val="32"/>
          <w:szCs w:val="32"/>
          <w:cs/>
        </w:rPr>
        <w:t>8 สิงหาคม 2566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8838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8838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p w:rsidR="00544074" w:rsidRPr="00883817" w:rsidRDefault="00544074" w:rsidP="00D968F7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32D58" w:rsidRPr="00883817" w:rsidTr="00A75FEB">
        <w:tc>
          <w:tcPr>
            <w:tcW w:w="9594" w:type="dxa"/>
          </w:tcPr>
          <w:p w:rsidR="00F32D58" w:rsidRPr="00883817" w:rsidRDefault="00F32D58" w:rsidP="00A75FE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1.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ร่างกฎกระทรวงการอนุญาตโฆษณาเกี่ยวกับการบำบัดรักษา หรือการฟื้นฟู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สมรรถภาพของผู้ติดยาเสพติด พ.ศ. .... 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ab/>
      </w:r>
    </w:p>
    <w:p w:rsidR="00CB263B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2.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การให้ใช้บังคับผังเมืองรวมจังหวัดชัยนาท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พ.ศ. .... (แก้ไขเพิ่มเติมกฎกระทรวงให้ใช้บังคับผังเมืองรวมจังหวัดชัยนาท 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พ.ศ. 2560) 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3.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ร่างประกาศ เรื่อง หลักเกณฑ์และเงื่อนไขการแต่งตั้ง ประธานกรรมการ 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ประธานกรรมการ และกรรมการ ในคณะกรรมการสอบสวนอุบัติเหตุและ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อุบัติการณ์ของอากาศยาน (กสอ.) พ.ศ. .... และการกำหนดค่าตอบแทน เบี้ย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ประชุม ค่าใช้จ่ายในการปฏิบัติหน้าที่และประโยชน์อย่างอื่นของ กสอ.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4.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ร่างกฎกระทรวงการขออนุญาตผลิต นำเข้า ส่งออก จำหน่าย หรือมีไว้ใน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ครอบครอง คุณสมบัติของผู้ขออนุญาต การออกใบอนุญาต การออกใบแทน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ใบอนุญาต การต่ออายุใบอนุญาต การแก้ไขรายการในใบอนุญาต 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ของผู้รับอนุญาตเพื่อประโยชน์ในการควบคุม กำกับดูแล และการกำหนดอัตรา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ค่าธรรมเนียมซึ่งวัตถุออกฤทธิ์ในประเภท 1 พ.ศ. .... 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5.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ร่างพระราชกฤษฎีกาเพิกถอนอุทยานแห่งชาติป่าฝั่งซ้ายลำโดมใหญ่ และป่าเขา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พระวิหารบางส่วนในท้องที่ตำบลโซง อำเภอน้ำยืน จังหวัดอุบลราชธานี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(อุทยานแห่งชาติเขาพระวิหาร)</w:t>
      </w:r>
    </w:p>
    <w:p w:rsidR="00CB263B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6.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ร่างพระราชกฤษฎีกาจัดตั้งองค์การบริหารไนท์ซาฟารี (องค์การมหาชน)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และร่างพระราชกฤษฎีกาจัดตั้งองค์การสวนสัตว์แห่งประเทศไทย (ฉบับที่ ..) 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CB263B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7.</w:t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จังหวัดสุราษฎร์ธานี พ.ศ. .... (แก้ไขเพิ่มเติมกฎกระทรวงให้ใช้บังคับผังเมืองรวม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/>
          <w:sz w:val="32"/>
          <w:szCs w:val="32"/>
          <w:cs/>
        </w:rPr>
        <w:t>จังหวัดสุราษฎร์ธานี พ.ศ. 2560)</w:t>
      </w:r>
    </w:p>
    <w:p w:rsidR="00F32D58" w:rsidRPr="00480BCE" w:rsidRDefault="00CB263B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4721CA"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721CA"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ร่างกฎกระทรวงค่ารักษาพยาบาลที่ให้นายจ้างจ่าย (ฉบับที่ ..) พ.ศ. ....</w:t>
      </w:r>
    </w:p>
    <w:p w:rsidR="00F32D58" w:rsidRPr="00480BCE" w:rsidRDefault="00CB263B" w:rsidP="00F32D58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ร่างพระราชกฤษฎีกาให้มีการเลือกตั้งสมาชิกสภาผู้แทนราษฎร จังหวัดระยอง 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 xml:space="preserve">เลือกตั้งที่ 3 แทนตำแหน่งที่ว่าง พ.ศ. .... </w:t>
      </w:r>
    </w:p>
    <w:p w:rsidR="006174DA" w:rsidRPr="006174DA" w:rsidRDefault="00CB263B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480BCE">
        <w:rPr>
          <w:rFonts w:ascii="TH SarabunPSK" w:hAnsi="TH SarabunPSK" w:cs="TH SarabunPSK" w:hint="cs"/>
          <w:sz w:val="32"/>
          <w:szCs w:val="32"/>
          <w:cs/>
        </w:rPr>
        <w:t>10.</w:t>
      </w:r>
      <w:r w:rsidR="006174DA" w:rsidRPr="0061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74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74DA" w:rsidRPr="006174D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174DA" w:rsidRPr="006174DA">
        <w:rPr>
          <w:rFonts w:ascii="TH SarabunPSK" w:hAnsi="TH SarabunPSK" w:cs="TH SarabunPSK"/>
          <w:sz w:val="32"/>
          <w:szCs w:val="32"/>
          <w:cs/>
        </w:rPr>
        <w:tab/>
      </w:r>
      <w:r w:rsidR="006174DA" w:rsidRPr="006174D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ร่างพระราชกฤษฎีกากำหนดพื้นที่ทดลองเพาะปลูกและสกัดสารสำคัญจากฝิ่น </w:t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 w:rsidRPr="006174DA">
        <w:rPr>
          <w:rFonts w:ascii="TH SarabunPSK" w:hAnsi="TH SarabunPSK" w:cs="TH SarabunPSK" w:hint="cs"/>
          <w:sz w:val="32"/>
          <w:szCs w:val="32"/>
          <w:cs/>
        </w:rPr>
        <w:t>และกำหนดพื้นที่ทดลองเพาะปลูกและสกัดสารสำคัญจากพืชเห็ดขี้ควาย เพื่อ</w:t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>
        <w:rPr>
          <w:rFonts w:ascii="TH SarabunPSK" w:hAnsi="TH SarabunPSK" w:cs="TH SarabunPSK"/>
          <w:sz w:val="32"/>
          <w:szCs w:val="32"/>
          <w:cs/>
        </w:rPr>
        <w:tab/>
      </w:r>
      <w:r w:rsidR="006174DA" w:rsidRPr="006174DA">
        <w:rPr>
          <w:rFonts w:ascii="TH SarabunPSK" w:hAnsi="TH SarabunPSK" w:cs="TH SarabunPSK" w:hint="cs"/>
          <w:sz w:val="32"/>
          <w:szCs w:val="32"/>
          <w:cs/>
        </w:rPr>
        <w:t>ประโยชน์ในการศึกษาวิจัย พ.ศ. ....</w:t>
      </w:r>
    </w:p>
    <w:p w:rsidR="00F32D58" w:rsidRPr="006174DA" w:rsidRDefault="00F32D58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2D58" w:rsidRDefault="00F32D58" w:rsidP="00F32D5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6174DA" w:rsidRDefault="006174DA" w:rsidP="00F32D5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6174DA" w:rsidRDefault="006174DA" w:rsidP="00F32D58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6174DA" w:rsidRPr="00883817" w:rsidRDefault="006174DA" w:rsidP="00F32D58">
      <w:pPr>
        <w:spacing w:after="0" w:line="340" w:lineRule="exact"/>
        <w:jc w:val="thaiDistribute"/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32D58" w:rsidRPr="00883817" w:rsidTr="00A75FEB">
        <w:tc>
          <w:tcPr>
            <w:tcW w:w="9594" w:type="dxa"/>
          </w:tcPr>
          <w:p w:rsidR="00F32D58" w:rsidRPr="00883817" w:rsidRDefault="00F32D58" w:rsidP="00A75FE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11.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ข้อเสนอแนะเชิงนโยบายในการ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แก้ไขปัญหากรณีนักบินไทยว่างงานและการส่งเสริมเพื่อสร้างโอกาสให้นักบินไทย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สามารถไปทำงานต่างประเทศได้ ของคณะกรรมาธิการการแรงงาน วุฒิสภา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12.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รายงานผลการพิจารณาตามข้อสังเกตของคณะกรรมาธิการวิสามัญพิจารณาร่าง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พระราชบัญญัติการเลือกตั้งสมาชิกสภาท้องถิ่นหรือผู้บริหารท้องถิ่น (ฉบับที่ ..)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พ.ศ. …. ของวุฒิสภา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13.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รายงานภาวะเศรษฐกิจอุตสาหกรรมประจำเดือนพฤษภาคม 2566  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14.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ขอยกเว้นมติคณะรัฐมนตรีเพื่อดำเนินการจัดที่ดินเพื่อการอยู่อาศัยให้ชุมชน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พื้นที่ป่าชายเลนประจำปีงบประมาณ พ.ศ. 2565</w:t>
      </w:r>
    </w:p>
    <w:p w:rsidR="00F32D58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15.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การกำหนดประโยชน์ตอบแทนสำหรับเบี้ยประชุมเป็นรายเดือนของ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คณะกรรมการการบินพลเรือน</w:t>
      </w:r>
    </w:p>
    <w:p w:rsid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16.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ตัวชี้วัดขับเคลื่อนการบูรณาการร่วมกัน (</w:t>
      </w:r>
      <w:r w:rsidR="00F32D58" w:rsidRPr="00F13EF9">
        <w:rPr>
          <w:rFonts w:ascii="TH SarabunPSK" w:hAnsi="TH SarabunPSK" w:cs="TH SarabunPSK"/>
          <w:sz w:val="32"/>
          <w:szCs w:val="32"/>
        </w:rPr>
        <w:t>Joint KPls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) ประจำปีงบประมาณ 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พ.ศ. 2567</w:t>
      </w:r>
    </w:p>
    <w:p w:rsidR="00F32D58" w:rsidRPr="00F13EF9" w:rsidRDefault="00F13EF9" w:rsidP="00F32D5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2566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รายการค่าใช้จ่ายในการบรรเทา แก้ไขปัญหา และเยียวยาผู้ที่ได้รับผลกระทบจาก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</w:t>
      </w:r>
    </w:p>
    <w:p w:rsidR="006174DA" w:rsidRDefault="00F13EF9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18.</w:t>
      </w:r>
      <w:r w:rsidR="00806BFF" w:rsidRPr="00806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BFF" w:rsidRPr="00806B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06BFF" w:rsidRPr="00806BFF">
        <w:rPr>
          <w:rFonts w:ascii="TH SarabunPSK" w:hAnsi="TH SarabunPSK" w:cs="TH SarabunPSK"/>
          <w:sz w:val="32"/>
          <w:szCs w:val="32"/>
          <w:cs/>
        </w:rPr>
        <w:tab/>
      </w:r>
      <w:r w:rsidR="006174DA" w:rsidRPr="006174DA">
        <w:rPr>
          <w:rFonts w:ascii="TH SarabunPSK" w:hAnsi="TH SarabunPSK" w:cs="TH SarabunPSK" w:hint="cs"/>
          <w:sz w:val="32"/>
          <w:szCs w:val="32"/>
          <w:cs/>
        </w:rPr>
        <w:t>แนวทางการบริหารจัดการการทำงานของคนต่างด้าวภายหลัง</w:t>
      </w:r>
    </w:p>
    <w:p w:rsidR="00F32D58" w:rsidRDefault="006174DA" w:rsidP="00F32D5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74DA">
        <w:rPr>
          <w:rFonts w:ascii="TH SarabunPSK" w:hAnsi="TH SarabunPSK" w:cs="TH SarabunPSK" w:hint="cs"/>
          <w:sz w:val="32"/>
          <w:szCs w:val="32"/>
          <w:cs/>
        </w:rPr>
        <w:t xml:space="preserve">วันที่ 31 กรกฎาคม 2566 </w:t>
      </w:r>
    </w:p>
    <w:p w:rsidR="006174DA" w:rsidRPr="00F13EF9" w:rsidRDefault="006174DA" w:rsidP="00F32D5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32D58" w:rsidRPr="00883817" w:rsidTr="00A75FEB">
        <w:tc>
          <w:tcPr>
            <w:tcW w:w="9594" w:type="dxa"/>
          </w:tcPr>
          <w:p w:rsidR="00F32D58" w:rsidRPr="00883817" w:rsidRDefault="00F32D58" w:rsidP="00A75FE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19.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การรับรองร่างแถลงการณ์ร่วมของการประชุมระดับอนุภูมิภาคว่าด้วยการต่อต้าน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การก่อการร้ายและความมั่นคงข้ามชาติ ครั้งที่ 4 และหลักการขั้นสูงสำหรับการ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ปกป้องเด็กซึ่งมีความเกี่ยวข้องกับการก่อการร้ายหรือแนวคิดสุดโต่งที่นิยมความ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รุนแรงในอนุภูมิภาค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20.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สรุปผลการประชุมสุดยอดอาเซียน ครั้งที่ 42 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21.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ผลการประชุมระดับผู้นำ ครั้งที่ 15 แผนงานการพัฒนาเขตเศรษฐกิจสามฝ่าย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อินโดนีเซีย-มาเลเซีย-ไทย (</w:t>
      </w:r>
      <w:r w:rsidR="00F32D58" w:rsidRPr="00F13EF9">
        <w:rPr>
          <w:rFonts w:ascii="TH SarabunPSK" w:hAnsi="TH SarabunPSK" w:cs="TH SarabunPSK"/>
          <w:sz w:val="32"/>
          <w:szCs w:val="32"/>
        </w:rPr>
        <w:t>IMT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-</w:t>
      </w:r>
      <w:r w:rsidR="00F32D58" w:rsidRPr="00F13EF9">
        <w:rPr>
          <w:rFonts w:ascii="TH SarabunPSK" w:hAnsi="TH SarabunPSK" w:cs="TH SarabunPSK"/>
          <w:sz w:val="32"/>
          <w:szCs w:val="32"/>
        </w:rPr>
        <w:t>GT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>)</w:t>
      </w:r>
    </w:p>
    <w:p w:rsidR="00F32D58" w:rsidRPr="00F13EF9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ร่างแถลงการณ์ร่วมของการประชุมรัฐมนตรีพลังงานเอเปค ครั้งที่ 13</w:t>
      </w:r>
    </w:p>
    <w:p w:rsidR="00F32D58" w:rsidRPr="00F13EF9" w:rsidRDefault="00F32D58" w:rsidP="00F32D58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13EF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32D58" w:rsidRPr="00883817" w:rsidTr="00A75FEB">
        <w:tc>
          <w:tcPr>
            <w:tcW w:w="9594" w:type="dxa"/>
          </w:tcPr>
          <w:p w:rsidR="00F32D58" w:rsidRPr="00883817" w:rsidRDefault="00F32D58" w:rsidP="00A75FE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32D58" w:rsidRPr="00883817" w:rsidRDefault="00F32D58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2D58" w:rsidRDefault="00F13EF9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 w:hint="cs"/>
          <w:sz w:val="32"/>
          <w:szCs w:val="32"/>
          <w:cs/>
        </w:rPr>
        <w:t>23.</w:t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2D58" w:rsidRPr="00F13EF9">
        <w:rPr>
          <w:rFonts w:ascii="TH SarabunPSK" w:hAnsi="TH SarabunPSK" w:cs="TH SarabunPSK"/>
          <w:sz w:val="32"/>
          <w:szCs w:val="32"/>
          <w:cs/>
        </w:rPr>
        <w:t xml:space="preserve">การเปลี่ยนโฆษกสำนักงบประมาณ (สงป.) </w:t>
      </w:r>
    </w:p>
    <w:p w:rsidR="004C7C9A" w:rsidRPr="004C7C9A" w:rsidRDefault="004C7C9A" w:rsidP="004C7C9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7C9A">
        <w:rPr>
          <w:rFonts w:ascii="TH SarabunPSK" w:hAnsi="TH SarabunPSK" w:cs="TH SarabunPSK"/>
          <w:sz w:val="32"/>
          <w:szCs w:val="32"/>
        </w:rPr>
        <w:t>24.</w:t>
      </w:r>
      <w:r w:rsidRPr="004C7C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C9A"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C7C9A"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การแต่งตั้งกรรมการผู้ทรงคุณวุฒิในคณะกรรมการส่งเสริมกิจการฮัจย์แห่งประเทศ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</w:p>
    <w:p w:rsidR="004C7C9A" w:rsidRPr="004C7C9A" w:rsidRDefault="004C7C9A" w:rsidP="004C7C9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7C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C9A"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/>
          <w:sz w:val="32"/>
          <w:szCs w:val="32"/>
        </w:rPr>
        <w:t>25.</w:t>
      </w:r>
      <w:r w:rsidRPr="004C7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 w:hint="cs"/>
          <w:sz w:val="32"/>
          <w:szCs w:val="32"/>
          <w:cs/>
        </w:rPr>
        <w:t>การสรรหาบุคคลเพื่อเข้ารับการคัดเลือกเป็นกรรมการป้องกันและปราบปรามการ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C9A">
        <w:rPr>
          <w:rFonts w:ascii="TH SarabunPSK" w:hAnsi="TH SarabunPSK" w:cs="TH SarabunPSK" w:hint="cs"/>
          <w:sz w:val="32"/>
          <w:szCs w:val="32"/>
          <w:cs/>
        </w:rPr>
        <w:t xml:space="preserve">ทุจริตในภาครัฐ แทนตำแหน่งที่ว่าง </w:t>
      </w:r>
    </w:p>
    <w:p w:rsidR="004C7C9A" w:rsidRPr="00F13EF9" w:rsidRDefault="004C7C9A" w:rsidP="00F32D5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883817" w:rsidRDefault="00557246" w:rsidP="00557246">
      <w:pPr>
        <w:spacing w:after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</w:t>
      </w:r>
    </w:p>
    <w:p w:rsidR="00544074" w:rsidRPr="00883817" w:rsidRDefault="00544074" w:rsidP="00D968F7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744F6" w:rsidRPr="00883817" w:rsidRDefault="00D744F6" w:rsidP="00D968F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883817" w:rsidTr="00D25D5A">
        <w:tc>
          <w:tcPr>
            <w:tcW w:w="9594" w:type="dxa"/>
          </w:tcPr>
          <w:p w:rsidR="00544074" w:rsidRPr="00883817" w:rsidRDefault="00544074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5D5A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ร่างกฎกระทรวงการอนุญาตโฆษณาเกี่ยวกับการบำบัดรักษา หรือการฟื้นฟูสมรรถภาพของ</w:t>
      </w:r>
      <w:r w:rsidR="00760992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ผู้ติดยาเสพติด พ.ศ. .... 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คณะรัฐมนตรีมีมติอนุมัติในหลักการร่างกฎกระทรวงการอนุญาตโฆษณาเกี่ยวกับการบำบัดรักษา หรือการฟื้นฟูสมรรถภาพของผู้ติดยาเสพติด พ.ศ. ....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 สธ. เสนอ เป็นการกำหนดหลักเกณฑ์ วิธีการ และเงื่อนไขการขออนุญาต การออกใบอนุญาตเกี่ยวกับการโฆษณาการบำบัดรักษา หรือการฟื้นฟูสมรรถภาพผู้ติดยาเสพติด และเงื่อนไขการโฆษณาตามใบอนุญาตเกี่ยวกับโฆษณาการบำบัดรักษา หรือการฟื้นฟูสมรรถภาพผู้ติดยาเสพติด รวมทั้งกำหนดค่าธรรมเนียมในการโฆษณาเกี่ยวกับการบำบัดรักษา หรือการฟื้นฟูสมรรถภาพผู้ติดยาเสพติดซึ่งไม่เกินอัตราค่าธรรมเนียมที่กฎหมายกำหนดไว้ ซึ่งที่ผ่านมาไม่มีการควบคุมกำกับการโฆษณาของสถานพยาบาลยาเสพติดและสถานฟื้นฟูสมรรถภาพผู้ติดยาเสพติด คงมีแต่การโฆษณาเกี่ยวกับสถานพยาบาลซึ่งจะถูกควบคุมโดยพระราชบัญญัติสถานพยาบาล พ.ศ. 2541 ทำให้ไม่สามารถกำกับดูแลให้เป็นไปตามเจตนารมณ์ของฎหมาย ดังนั้น ร่างกฎกระทรวงฉบับนี้จะทำให้มีหลักเกณฑ์และวิธีการที่ชัดเจนในการควบคุมและกำกับดูแลโฆษณาเกี่ยวกับการบำบัดรักษาหรือการฟื้นฟูสมรรถภาพผู้ติดยาเสพติด เพื่อป้องกันการโฆษณาที่เป็นเท็จ รวมทั้งสร้างความเชื่อมั่นและความมั่นใจในการเข้ารับการบำบัดรักษาให้แก่ผู้ติดยาเสพติดตามเจตนารมณ์ของประมวลกฎหมายยาเสพติด โดยในการเรียกเก็บค่าธรรมเนียมในการโฆษณาเกี่ยวกับการบำบัดรักษา หรือการฟื้นฟูสมรรถภาพผู้ติดยาเสพติด รายได้จากการเก็บค่าธรรมเนียมดังกล่าวจะนำเข้าเป็นรายได้แผ่นดิน ซึ่งมีความสำคัญและเป็นประโยชน์ในการขับเคลื่อนประเทศและเศรษฐกิจไทย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 กำหนดคำนิยามคำว่า “โฆษณา” หมายถึง การกระทำไม่ว่าโดยวิธีใด ๆ ให้ประชาชนเห็น ได้ยิน หรือทราบข้อความ ภาพ เสียง หรือเครื่องหมายที่ทำให้บุคคลทั่วไปสามารถเข้าใจความหมายได้ เพื่อประโยชน์ทางการค้า และ “ใบอนุญาต” หมายถึง ใบอนุญาตโฆษณาเกี่ยวกับการบำบัดรักษา หรือการฟื้นฟูสมรรถภาพ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ผู้ติดยาเสพติด ให้มีความชัดเจนยิ่งขึ้น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กำหนดให้วิธีการการยื่นคำขอ การอนุญาต และการแจ้งดำเนินการโดยวิธีการทางอิเล็กทรอนิกส์ แต่หากกรณีที่ไม่สามารถดำเนินการได้ทำให้ไม่สามารถดำเนินการโดยวิธีการทางอิเล็กทรอนิกส์ได้ ให้ยื่นคำขอ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ณ สำนักงานเลขานุการคณะกรรมการบำบัดรักษาและฟื้นฟูผู้ติดยาเสพติด กระทรวงสาธารณสุข หรือให้ยื่น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ณ สำนักงานสาธารณสุขจังหวัดแห่งท้องที่ที่สถานพยาบาลยาเสพติด หรือสถานฟื้นฟูสมรรถภาพผู้ติดยาเสพติดนั้นตั้งอยู่ 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3. กำหนดให้สถานพยาบาลที่สามารถโฆษณาเกี่ยวกับการบำบัดรักษาหรือการฟื้นฟูสมรรถภาพ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ผู้ติดยาเสพติดจะต้องเป็นสถานพยาบาลที่ได้รับอนุญาตให้เป็นสถานพยาบาลยาเสพติดหรือสถานฟื้นฟูสมรรถภาพ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ผู้ติดยาเสพติด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4. กำหนดเงื่อนไขในการโฆษณาเกี่ยวกับการบำบัดรักษาหรือการฟื้นฟูสมรรถภาพผู้ติดยาเสพติด ได้แก่ การโฆษณาชื่อ ที่ตั้ง หรือกิจการของสถานพยาบาลยาเสพติดหรือสถานฟื้นฟูสมรรถภาพผู้ติดยาเสพติด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การโฆษณาชื่อ คุณวุฒิ หรือความสามารถของผู้ประกอบวิชาชีพในสถานพยาบาลยาเสพติด หรือสถานฟื้นฟูสมรรถภาพผู้ติดยาเสพติด ตามกฎหมายว่าด้วยการประกอบวิชาชีพทางการแพทย์และสาธารณสุข การโฆษณาเกี่ยวกับยา ผลิตภัณฑ์สมุนไพร เครื่องมือแพทย์ หรือผลิตภัณฑ์อื่นที่ใช้เกี่ยวกับการบำบัดรักษาหรือการฟื้นฟูสมรรถภาพผู้ติดยาเสพติด ตามกฎหมายที่เกี่ยวข้องกำหนด และการโฆษณาเกี่ยวกับการบำบัดรักษาหรือการฟื้นฟูสมรรถภาพผู้ติดยาเสพติดตามหลักเกณฑ์ที่กำหนดไว้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5. กำหนดให้การแสดงชื่อหรือกิจการของสถานพยาบาลยาเสพติดหรือสถานฟื้นฟูสมรรถภาพ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ผู้ติดยาเสพติด หรือคุณวุฒิหรือความสามารถของผู้ประกอบวิชาชีพในสถานพยาบาลยาเสพติด หรือสถานฟื้นฟู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สมรรถภาพผู้ติดยาเสพติด ต้องแสดงไว้ ณ สถานพยาบาลยาเสพติดหรือสถานฟื้นฟูสมรรถภาพผู้ติดยาเสพติดให้สามารถกระทำได้โดยไม่ต้องยื่นคำขออนุญาต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6. กำหนดหลักเกณฑ์และเงื่อนไขในการอนุญาตให้โฆษณาเกี่ยวกับการบำบัดรักษาและการฟื้นฟูสมรรถภาพผู้ติดยาเสพติด เช่น การโฆษณาคุณวุฒิหรือความสามารถของผู้ประกอบวิชาชีพในสถานพยาบาลยาเสพติด หรือสถานฟื้นฟูสมรรถภาพผู้ติดยาเสพติด ต้องเป็นไปตามกฎหมายว่าด้วยการประกอบวิชาชีพนั้น การโฆษณาเกี่ยวกับยา ผลิตภัณฑ์สมุนไพร เครื่องมือแพทย์ หรือผลิตภัณฑ์อื่นที่ใช้เกี่ยวกับการบำบัดรักษาหรือการฟื้นฟูสมรรถภาพผู้ติดยาเสพติดให้เป็นไปตามกฎหมายที่เกี่ยวข้องกำหนด และการโฆษณาต้องไม่แสดงข้อความที่ระบุกิจการของสถานพยาบาลยาเสพติด หรือสถานฟื้นฟูสมรรถภาพผู้ติดยาเสพติด คุณวุฒิหรือความสามารถของ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ผู้ประกอบวิชาชีพ หรือการบำบัดรักษา หรือการฟื้นฟูสมรรถภาพอันเป็นเท็จ หรือโอ้อวดเกินความจริง หรือทำให้เข้าใจผิดว่าเป็นจริง หรือการใช้ข้อความอื่นใดที่มีความหมายในทำนองเดียวกัน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7. กำหนดรายละเอียดเกี่ยวกับเอกสารและหลักฐานในการยื่นคำขออนุญาต การขอรับใบอนุญาต และการขอออกใบแทนใบอนุญาตโฆษณาเกี่ยวกับการบำบัดรักษาหรือการฟื้นฟูสมรรถภาพผู้ติดยาเสพติด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 กำหนดค่าธรรมเนียมในการตรวจข้อความ ภาพและเสียงการโฆษณาเกี่ยวกับการบำบัดรักษาหรือการฟื้นฟูสมรรถภาพผู้ติดยาเสพติด ดังนี้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8.1 คำขอโฆษณาเนื้อหากระดาษขนาดเอสี่อักษรขนาดไม่ต่ำกว่า 16 พอยต์ 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8.1.1 จำนวนไม่เกิน 2 หน้า คำขอละ 1,000 บาท 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8.1.2 จำนวนตั้งแต่ 3 หน้า แต่ไม่เกิน 4 หน้า คำขอละ 3,000 บาท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8.1.3 จำนวนตั้งแต่ 5 หน้า แต่ไม่เกิน 7 หน้า คำขอละ 5,000 บาท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8.1.4 จำนวนตั้งแต่ 8 หน้าขึ้นไป คำขอละ 7,000 บาท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="004721CA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8.2 คำขอโฆษณาสื่อโฆษณาที่เป็นภาพหรือเสียง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8.2.1 จำนวนไม่เกิน 20 วินาที คำขอละ 1,000 บาท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8.2.2 จำนวนตั้งแต่ 21 วินาที แต่ไม่เกิน 40 วินาที คำขอละ 3,000 บาท 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8.2.3 จำนวนตั้งแต่ 41 วินาที แต่ไม่เกิน 60 วินาที คำขอละ 5,000 บาท 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8.2.4 จำนวนตั้งแต่ 61 วินาทีขึ้นไป คำขอละ 7,000 บาท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="004721CA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8.3 คำขอรับใบแทนใบอนุญาต คำขอละ 300 บาท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5D5A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การให้ใช้บังคับผังเมืองรวมจังหวัดชัยนาท พ.ศ. .... </w:t>
      </w:r>
      <w:r w:rsidR="00760992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(แก้ไขเพิ่มเติมกฎกระทรวงให้ใช้บังคับผังเมืองรวมจังหวัดชัยนาท พ.ศ. 2560)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คณะรัฐมนตรีมีมติเห็นชอบร่างประกาศกระทรวงมหาดไทย เรื่อง การให้ใช้บังคับผังเมืองรวมจังหวัดชัยนาท พ.ศ. .... ตามที่กระทรวงมหาดไทย (มท.) 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เป็นการแก้ไขเพิ่มเติมกฎกระทรวงให้ใช้บังคับผังเมืองรวมจังหวัดชัยนาท พ.ศ. 2560 เพื่อแก้ไขเปลี่ยนแปลงการใช้ประโยชน์ที่ดินประเภทชนบทและเกษตรกรรม (สีเขียว) สำหรับการใช้ประโยชน์ที่ดินเพื่อกิจการอื่น บริเวณหมายเลข 3.4 หมายเลข 3.5 เฉพาะฝั่งตะวันตกของคลองส่งน้ำชลประทานทุ่งวัดสิงห์ หมายเลข 3.6 หมายเลข 3.7 หมายเลข 3.10 หมายเลข 3.15 หมายเลข 3.18 หมายเลข 3.19 เฉพาะฟากตะวันตกของทางหลวงชนบท ชน. 4054 และหมายเลข 3.20 โดยมีระยะห่างไม่น้อยกว่า 1,000 เมตร จากคลองส่งน้ำชลประทานทุ่งวัดสิงห์ คลองมะขามเฒ่า - อู่ทอง แนวเขตป่าสงวนแห่งชาติป่าเขาช่องลม และป่าเขาหลัก และแนวเขตป่าสงวนแห่งชาติ 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ป่าเขาราวเทียน ให้สามารถประกอบกิจการโรงงานในอาคารสูงหรืออาคารขนาดใหญ่ได้ และเพิ่มเติมการอนุญาตให้ที่ดินบริเวณหมายเลข 3.3 หมายเลข 3.8 และหมายเลข 3.9 สามารถประกอบกิจการโรงแรมได้ และเพิ่มเติมการอนุญาตให้ที่ดินบริเวณหมายเลข 3.4 หมายเลข 3.5 หมายเลข 3.6 หมายเลข 3.7 หมายเลข 3.10 หมายเลข 3.11 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หมายเลข 3.13 หมายเลข 3.15 หมายเลข 3.16 หมายเลข 3.18 หมายเลข 3.19 หมายเลข 3.20 และหมายเลข 3.21 สามารถประกอบกิจการโรงแรมประเภท 1 และประเภท 2 ได้ โดยให้มีพื้นที่อาคารรวมกันทุกชั้นในหลังเดียวกันไม่เกิน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500 ตารางเมตร รวมทั้งแก้ไขข้อกำหนดการใช้ประโยชน์ที่ดินประเภทชนบทและเกษตรกรรม (สีเขียว) ให้สามารถประกอบกิจการโรงงานลำดับที่ 101 โรงงานปรับคุณภาพของเสียรวม (</w:t>
      </w:r>
      <w:r w:rsidRPr="00883817">
        <w:rPr>
          <w:rFonts w:ascii="TH SarabunPSK" w:hAnsi="TH SarabunPSK" w:cs="TH SarabunPSK"/>
          <w:sz w:val="32"/>
          <w:szCs w:val="32"/>
        </w:rPr>
        <w:t>Central Waste Treatment Plant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เฉพาะโรงงานกำจัดมูลฝอย ซึ่งอยู่ภายใต้การควบคุมดูแลหรือได้รับอนุญาตให้ดำเนินการจากหน่วยงานของรัฐดำเนินการได้เพิ่มเติมในท้องที่หมู่ที่ 7 ตำบลหนองมะโมง อำเภอมะโมง จังหวัดชัยนาท และให้โรงงานบำบัดน้ำเสียรวมดำเนินการได้ และรวมถึงให้ยกเลิกความในหมายเหตุในโรงงานลำดับที่ 101 ตามประเภทหรือชนิดของโรงงานที่ห้ามประกอบกิจการท้ายกฎกระทรวงให้ใช้บังคับผังเมืองรวมจังหวัดชัยนาท พ.ศ. 2560 ในที่ดินประเภทชนบทและเกษตรกรรม และให้ใช้ความตามประเภทหรือชนิดของโรงงานที่ห้ามประกอบกิจการท้ายประกาศนี้แทน เพื่อส่งเสริมการท่องเที่ยวเชิงเกษตร ท่องเที่ยวเชิงนิเวศ ท่องเที่ยวเชิงสุขภาพ ท่องเที่ยวทางประวัติศาสตร์ ประเพณีวัฒนธรรม และวิถีชีวิตชุมชน สอดคล้องกับวิสัยทัศน์และยุทธศาสตร์การพัฒนาของจังหวัดที่กำหนดให้เป็น “ย่านท่องเที่ยวเพื่อการเรียนรู้ และวิถีชีวิตชุมชน” และมุ่งเพิ่มศักยภาพและความสามารถในการแข่งขันด้านอุตสาหกรรมด้วยการแปรรูปผลผลิตทางการเกษตรด้วยนวัตกรรมทางการเกษตรสมัยใหม่ รวมทั้งเพื่อเป็นประโยชน์สาธารณะและสุขอนามัยของประชากรในจังหวัดชัยนาท และดำเนินการรวบรวมน้ำเสียจากโรงงานอุตสาหกรรมในกลุ่มอุตสาหกรรมหรืออุตสาหกรรมที่อยู่ใกล้เคียงมาบำบัด เพื่อให้เป็นไปตามมาตรฐานก่อนนำกลับมาใช้ใหม่หรือปล่อยลงสู่แหล่งน้ำสาธารณะ ซึ่ง มท. 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</w:t>
      </w:r>
    </w:p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A6541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 เรื่อง หลักเกณฑ์และเงื่อนไขการแต่งตั้ง ประธานกรรมการ รองประธานกรรมการ และกรรมการ ในคณะกรรมการสอบสวนอุบัติเหตุและอุบัติการณ์ของอากาศยาน (กสอ.) พ.ศ. .... และการกำหนดค่าตอบแทน เบี้ยประชุม ค่าใช้จ่ายในการปฏิบัติหน้าที่และประโยชน์อย่างอื่นของ กสอ. และคณะอนุกรรมการ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คณะรัฐมนตรีมีมติอนุมัติและเห็นชอบดังนี้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อนุมัติในหลักการร่างประกาศ เรื่อง หลักเกณฑ์และเงื่อนไขการแต่งตั้ง ประธานกรรมการ 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และกรรมการ ในคณะกรรมการสอบสวนอุบัติเหตุและอุบัติการณ์ของอากาศยาน (กสอ.) </w:t>
      </w:r>
      <w:r w:rsidR="0055408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พ.ศ. .... ตามที่กระทรวงคมนาคมเสนอ และให้ส่งคณะกรรมการตรวจสอบร่างกฎหมายและร่างอนุบัญญัติที่เสนอคณะรัฐมนตรีตรวจพิจารณาแล้วดำเนินการต่อไปได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 เห็นชอบการกำหนดค่าตอบแทน เบี้ยประชุม ค่าใช้จ่ายในการปฏิบัติหน้าที่ และประโยชน์</w:t>
      </w:r>
      <w:r w:rsidR="00D744F6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อย่างอื่นของคณะกรรมการสอบสวนอุบัติเหตุและอุบัติการณ์ของอากาศยาน และคณะอนุกรรมการ ตามที่กระทรวงคมนาคมเสนอ โดยกำหนดเพิ่มเติมให้หากเดือนใดไม่มีการประชุมหรือมีการประชุมแต่ไม่ได้เข้าร่วมประชุมให้งดจ่าย ตามความเห็นของกระทรวงการคลัง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3. ให้กระทรวงคมนาค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สาระสำคัญของร่างประกาศและการกำหนดค่าตอบแทน เบี้ยประชุม ค่าใช้จ่ายในการปฏิบัติหน้าที่ และประโยชน์อย่างอื่นของ กสอ. และคณะอนุกรรมการ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สาระสำคัญของร่างประกาศฯ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เป็นการกำหนดหลักเกณฑ์และเงื่อนไขการแต่งตั้งประธานกรรมการ รองประธานกรรมการ และกรรมการใน กสอ. 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1.1 กำหนดให้รัฐมนตรีว่าการกระทรวงคมนาคมแต่งตั้งคณะกรรมการสรรหาคณะหนึ่ง จำนวนไม่เกิน 5 คน จากผู้ที่มีความรู้ ความเชี่ยวชาญหรือประสบการณ์ด้านการปฏิบัติการบิน ด้านวิศวกรรมอากาศยาน ด้านเวชศาสตร์การบิน ด้านการควบคุมการจราจรทางอากาศ ด้านกฎหมาย หรือด้านอื่นที่เกี่ยวกับการบินพลเรือนอันเป็นประโยชน์ต่อการปฏิบัติหน้าที่ของ กสอ. ทำหน้าที่ดำเนินการสรรหาบุคคลที่สมควรได้รับการเสนอชื่อเป็น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ประธานกรรมการ รองประธานกรรมการ และกรรมการ กสอ. (รวม 9 คน) เพื่อเสนอรัฐมนตรีว่าการกระทรวงคมนาคมแต่งตั้งโดยความเห็นชอบของคณะรัฐมนตรี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1.2 ให้สำนักงาน กสอ. ดำเนินการรับสมัครบุคคลที่ประสงค์จะเข้ารับการคัดเลือกเป็นประธานกรรมการ กสอ. รองประธานกรรมการ กสอ. หรือกรรมการ กสอ. ซึ่งทำงานเต็มเวลา (3 คน) หรือไม่เต็มเวลา (6 คน) ไม่น้อยกว่าตำแหน่งและจำนวนที่จะแต่งตั้งโดยบุคคลที่สมัครเข้ารับการคัดเลือกต้องแสดงเอกสารหลักฐานแสดงคุณสมบัติและการไม่มีลักษณะต้องห้ามตามมาตรา 63 วรรคหนึ่ง (1) (2) (3) และ (7) และรับรองว่าหากได้รับแต่งตั้งจะแสดงเอกสารหลักฐานอันเป็นที่เชื่อได้ว่าตนได้ลาออกหรือพ้นจากตำแหน่ง หรือการประกอบการตามมาตรา 63 วรรคหนึ่ง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(4) (5) หรือ (6) ต่อผู้อำนวยการสำนักงาน กสอ. ภายในสิบห้าวันนับแต่วันที่ได้รับแต่งตั้ง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1.3 ให้คณะกรรมการสรรหาคัดเลือกบุคคลผู้มีคุณสมบัติตามมาตรา 62 รวมทั้งมีคุณสมบัติและไม่มีลักษณะต้องห้ามตามมาตรา 63 วรรคหนึ่ง (1) (2) (3) และ (7) เท่ากับจำนวนประธานกรรมการ กสอ. รองประธานกรรมการ กสอ. หรือกรรมการ กสอ. ที่จะแต่งตั้งตามหลักเกณฑ์และวิธีการคัดเลือกที่คณะกรรมการสรรหากำหนด โดยให้คำนึงถึงความโปร่งใสและความเป็นธรรมในการคัดเลือก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1.4 เมื่อคัดเลือกบุคคลได้ครบจำนวนแล้ว ให้คณะกรรมการสรรหาจัดให้มีการประชุมบุคคลที่ได้ผ่านการคัดเลือกดังกล่าว เพื่อเลือกกันเองเป็นประธานกรรมการ กสอ. และรองประธานกรรมการ กสอ. โดยใช้วิธีการลงคะแนนลับ ก่อนคณะกรรมการสรรหาเสนอรายชื่อบุคคลที่มีความเหมาะสมเป็นประธานกรรมการ กสอ. รองประธานกรรมการ กสอ. หรือกรรมการ กสอ. ที่จะแต่งตั้ง พร้อมเอกสารหลักฐานแสดงคุณสมบัติและการไม่มีลักษณะต้องห้ามตามมาตรา 63 วรรคหนึ่ง (1) (2) (3) และ (7) ภายในยี่สิบวันนับแต่วันที่มีการประชุมเลือกประธานกรรมการ กสอ. และรองประธานกรรมการ กสอ. แล้วเสร็จ เพื่อรัฐมนตรีแต่งตั้งโดยความเห็นชอบของคณะรัฐมนตรี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1.5 ผู้ซึ่งได้รับแต่งตั้งเป็นประธานกรรมการ กสอ. รองประธานกรรมการ กสอ. และกรรมการ กสอ. ต้องแสดงเอกสารหลักฐานเป็นที่เชื่อได้ว่าตนได้ลาออกหรือพ้นจากตำแหน่งหรือการประกอบการตามมาตรา 63 วรรคหนึ่ง (4) (5) หรือ (6) ต่อผู้อำนวยการสำนักงาน กสอ. ภายในสิบห้าวันนับแต่วันที่ได้รับแต่งตั้ง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1.6 ประธานกรรมการ กสอ. รองประธานกรรมการ กสอ. และกรรมการ กสอ. มีวาระการดำรงตำแหน่งคราวละสี่ปีนับแต่วันที่ได้รับแต่งตั้ง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1.7 ประธานกรรมการ กสอ. รองประธานกรรมการ กสอ. และกรรมกรรม กสอ. ซึ่งพ้นจากตำแหน่งตามวาระ ให้อยู่ในตำแหน่งเพื่อปฏิบัติหน้าที่ต่อไปจนกว่าประธานกรรมการ กสอ. รองประธานกรรมการ กสอ. และกรรมการ กสอ. ที่ได้รับแต่งตั้งใหม่เข้ารับหน้าที่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1.8 ในกรณีที่ประธานกรรมการ กสอ. รองประธานกรรมการ กสอ. หรือกรรมการ กสอ. พ้นจากตำแหน่งตามมาตรา 64/1 ให้ กสอ. ประกอบด้วยกรรมการ กสอ. เท่าที่เหลืออยู่และให้ปฏิบัติหน้าที่ต่อไปได้ เว้นแต่มีประธานกรรมการ กสอ. รองประธานกรรมการ กสอ. หรือกรรมการ กสอ. รวมกันเหลืออยู่ไม่ถึงห้าคน และให้รัฐมนตรีโดยความเห็นชอบของคณะรัฐมนตรีแต่งตั้งประธานกรรมการ กสอ. รองประธานกรรมการ กสอ. หรือกรรมการ กสอ. แทนตำแหน่งที่ว่างโดยดำเนินการตามประกาศนี้ ผู้ได้รับการแต่งตั้งนั้นอยู่ในตำแหน่งเท่ากับวาระที่เหลืออยู่ของประธานกรรมการ กสอ. รองประธานกรรมการ กสอ. หรือกรรมการ กสอ. ซึ่งตนแทน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การกำหนดค่าตอบแทน เบี้ยประชุม ค่าใช้จ่ายในการปฏิบัติหน้าที่และประโยชน์อย่างอื่นของ กสอ. และคณะอนุกรรมการ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การกำหนดค่าตอบแทน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กรรมการ กสอ. ที่ทำงานเต็มเวลา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ได้รับค่าตอบแทน</w:t>
      </w:r>
      <w:r w:rsidRPr="00883817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88381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ไม่เกิน 90</w:t>
      </w:r>
      <w:r w:rsidRPr="00883817">
        <w:rPr>
          <w:rFonts w:ascii="TH SarabunPSK" w:hAnsi="TH SarabunPSK" w:cs="TH SarabunPSK"/>
          <w:sz w:val="32"/>
          <w:szCs w:val="32"/>
        </w:rPr>
        <w:t xml:space="preserve">,000 </w:t>
      </w:r>
      <w:r w:rsidRPr="00883817">
        <w:rPr>
          <w:rFonts w:ascii="TH SarabunPSK" w:hAnsi="TH SarabunPSK" w:cs="TH SarabunPSK"/>
          <w:sz w:val="32"/>
          <w:szCs w:val="32"/>
          <w:cs/>
        </w:rPr>
        <w:t>บาท/คน/เดือน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รองประธานกรรมการ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ไม่เกิน </w:t>
      </w:r>
      <w:r w:rsidRPr="00883817">
        <w:rPr>
          <w:rFonts w:ascii="TH SarabunPSK" w:hAnsi="TH SarabunPSK" w:cs="TH SarabunPSK"/>
          <w:sz w:val="32"/>
          <w:szCs w:val="32"/>
        </w:rPr>
        <w:t xml:space="preserve">81,000 </w:t>
      </w:r>
      <w:r w:rsidRPr="00883817">
        <w:rPr>
          <w:rFonts w:ascii="TH SarabunPSK" w:hAnsi="TH SarabunPSK" w:cs="TH SarabunPSK"/>
          <w:sz w:val="32"/>
          <w:szCs w:val="32"/>
          <w:cs/>
        </w:rPr>
        <w:t>บาท/คน/เดือน</w:t>
      </w:r>
    </w:p>
    <w:p w:rsidR="007A6541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ไม่เกิน </w:t>
      </w:r>
      <w:r w:rsidRPr="00883817">
        <w:rPr>
          <w:rFonts w:ascii="TH SarabunPSK" w:hAnsi="TH SarabunPSK" w:cs="TH SarabunPSK"/>
          <w:sz w:val="32"/>
          <w:szCs w:val="32"/>
        </w:rPr>
        <w:t xml:space="preserve">72,000 </w:t>
      </w:r>
      <w:r w:rsidRPr="00883817">
        <w:rPr>
          <w:rFonts w:ascii="TH SarabunPSK" w:hAnsi="TH SarabunPSK" w:cs="TH SarabunPSK"/>
          <w:sz w:val="32"/>
          <w:szCs w:val="32"/>
          <w:cs/>
        </w:rPr>
        <w:t>บาท/คน/เดือน</w:t>
      </w:r>
    </w:p>
    <w:p w:rsidR="00C95695" w:rsidRDefault="00C9569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5695" w:rsidRDefault="00C9569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5695" w:rsidRPr="00883817" w:rsidRDefault="00C9569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ทั้งนี้ กรรมการ กสอ. ที่ทำงานเต็มเวลาไม่มีสิทธิได้รับค่าตอบแทนในลักษณะเบี้ยประชุมอีก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การกำหนดเบี้ยประชุม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กรรมการ กสอ. ซึ่งทำงานไม่เต็มเวลา ได้รับค่าเบี้ยประชุม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ไม่เกิน </w:t>
      </w:r>
      <w:r w:rsidRPr="00883817">
        <w:rPr>
          <w:rFonts w:ascii="TH SarabunPSK" w:hAnsi="TH SarabunPSK" w:cs="TH SarabunPSK"/>
          <w:sz w:val="32"/>
          <w:szCs w:val="32"/>
        </w:rPr>
        <w:t>6,</w:t>
      </w:r>
      <w:r w:rsidRPr="00883817">
        <w:rPr>
          <w:rFonts w:ascii="TH SarabunPSK" w:hAnsi="TH SarabunPSK" w:cs="TH SarabunPSK"/>
          <w:sz w:val="32"/>
          <w:szCs w:val="32"/>
          <w:cs/>
        </w:rPr>
        <w:t>250 บาท/คน/เดือนที่มีการประชุม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รองประธานกรรมการ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ไม่เกิน </w:t>
      </w:r>
      <w:r w:rsidRPr="00883817">
        <w:rPr>
          <w:rFonts w:ascii="TH SarabunPSK" w:hAnsi="TH SarabunPSK" w:cs="TH SarabunPSK"/>
          <w:sz w:val="32"/>
          <w:szCs w:val="32"/>
        </w:rPr>
        <w:t xml:space="preserve">5,625 </w:t>
      </w:r>
      <w:r w:rsidRPr="00883817">
        <w:rPr>
          <w:rFonts w:ascii="TH SarabunPSK" w:hAnsi="TH SarabunPSK" w:cs="TH SarabunPSK"/>
          <w:sz w:val="32"/>
          <w:szCs w:val="32"/>
          <w:cs/>
        </w:rPr>
        <w:t>บาท/คน/เดือนที่มีการประชุม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กรรมการ กสอ.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ไม่เกิน 5</w:t>
      </w:r>
      <w:r w:rsidRPr="00883817">
        <w:rPr>
          <w:rFonts w:ascii="TH SarabunPSK" w:hAnsi="TH SarabunPSK" w:cs="TH SarabunPSK"/>
          <w:sz w:val="32"/>
          <w:szCs w:val="32"/>
        </w:rPr>
        <w:t xml:space="preserve">,000 </w:t>
      </w:r>
      <w:r w:rsidRPr="00883817">
        <w:rPr>
          <w:rFonts w:ascii="TH SarabunPSK" w:hAnsi="TH SarabunPSK" w:cs="TH SarabunPSK"/>
          <w:sz w:val="32"/>
          <w:szCs w:val="32"/>
          <w:cs/>
        </w:rPr>
        <w:t>บาท/คน/เดือนที่มีการประชุม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อนุกรรมการ กสอ. ได้รับเบี้ยประชุม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 xml:space="preserve">ประธานอนุกรรมการ กสอ.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  <w:t>ไม่เกิน 1</w:t>
      </w:r>
      <w:r w:rsidRPr="00883817">
        <w:rPr>
          <w:rFonts w:ascii="TH SarabunPSK" w:hAnsi="TH SarabunPSK" w:cs="TH SarabunPSK"/>
          <w:spacing w:val="-14"/>
          <w:sz w:val="32"/>
          <w:szCs w:val="32"/>
        </w:rPr>
        <w:t xml:space="preserve">,250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บาท/คน/ครั้ง (ไม่เกิน 4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  <w:t>ครั้งต่อเดือน)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  <w:t xml:space="preserve">อนุกรรมการ กสอ.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  <w:t>ไม่เกิน 1</w:t>
      </w:r>
      <w:r w:rsidRPr="00883817">
        <w:rPr>
          <w:rFonts w:ascii="TH SarabunPSK" w:hAnsi="TH SarabunPSK" w:cs="TH SarabunPSK"/>
          <w:spacing w:val="-14"/>
          <w:sz w:val="32"/>
          <w:szCs w:val="32"/>
        </w:rPr>
        <w:t xml:space="preserve">,000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 xml:space="preserve">บาท/คน/ครั้ง (ไม่เกิน 4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D744F6" w:rsidRPr="0088381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pacing w:val="-14"/>
          <w:sz w:val="32"/>
          <w:szCs w:val="32"/>
          <w:cs/>
        </w:rPr>
        <w:t>ครั้งต่อเดือน)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ค่าใช้จ่ายในการปฏิบัติหน้าที่ และประโยชน์อย่างอื่น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(1) ค่าใช้จ่ายในการเดินทางเป็นไปตามพระราชกฤษฎีกาค่าใช้จ่ายในการเดินทางไปราชการ พ.ศ. 2526 และที่แก้ไขเพิ่มเติม ประกอบระเบียบกระทรวงการคลังว่าด้วยการเบิกจ่ายในการเดินทางไปราชการ พ.ศ. 2550 และที่แก้ไขเพิ่มเติมดังนี้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 กสอ.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มีสิทธิในการได้รับค่าใช้จ่ายในการเดินทางเช่นเดียวกับผู้ดำรงตำแหน่งประเภทบริหารระดับสูง (เทียบเท่าตำแหน่งปลัดกระทรวง)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 และกรรมการ กสอ.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มีสิทธิในการได้รับค่าใช้จ่ายในการเดินทางเช่นเดียวกับผู้ดำรงตำแหน่งประเภทบริหารระดับสูง (เทียบเท่าตำแหน่งอธิบดี)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ประธานอนุกรรมการ และอนุกรรมการ กสอ.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มีสิทธิในการได้รับค่าใช้จ่ายในการเดินทางเช่นเดียวกับผู้ดำรงตำแหน่งประเภทอำนวยการระดับสูง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 ประชุม และสัมมนา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ประธานกรรมการ รองประธานกรรมการ กรรมการ ประธานอนุกรรมการ และอนุกรรมการ กสอ. ที่ไม่ได้เป็นข้าราชการหรือพนักงานราชการมีสิทธิเบิกค่าใช้จ่ายได้ตามสิทธิที่กำหนดใน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การได้รับค่ารักษาพยาบาล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ให้กรรมการ กสอ. ที่ทำงานเต็มเวลาจำนวน 3 คน ซึ่งอาจเป็นประธานกรรมการ รองประธานกรรมการ หรือกรรมการ กสอ. มีสิทธิได้รับค่ารักษาพยาบาลหรือการประกันสุขภาพตามที่จ่ายจริงในอัตราเบี้ยประกันคนละไม่เกิน 30</w:t>
      </w:r>
      <w:r w:rsidRPr="00883817">
        <w:rPr>
          <w:rFonts w:ascii="TH SarabunPSK" w:hAnsi="TH SarabunPSK" w:cs="TH SarabunPSK"/>
          <w:sz w:val="32"/>
          <w:szCs w:val="32"/>
        </w:rPr>
        <w:t xml:space="preserve">,000 </w:t>
      </w:r>
      <w:r w:rsidRPr="00883817">
        <w:rPr>
          <w:rFonts w:ascii="TH SarabunPSK" w:hAnsi="TH SarabunPSK" w:cs="TH SarabunPSK"/>
          <w:sz w:val="32"/>
          <w:szCs w:val="32"/>
          <w:cs/>
        </w:rPr>
        <w:t>บาทต่อปี โดยให้นำพระราชกฤษฎีกาว่าด้วยเงินสวัสดิการเกี่ยวกับการรักษาพยาบาลและระเบียบกระทรวงการคลังซึ่งออกตามความในพระราชกฤษฎีกาดังกล่าวมาใช้บังคับแก่ค่ารักษาพยาบาลของกรรมการ กสอ. ที่ทำงานเต็มเวลา โดยอนุโลม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เพื่อประโยชน์ในการขอรับการประกันสุขภาพ คำว่า “การประกันสุขภาพ” หมายความว่า การประกันภัยที่ให้ความคุ้มครองทางด้านการเงินเพื่อชดเชยค่าใช้จ่ายต่าง ๆ สำหรับการรักษาตัวในสถานพยาบาลหรือคลินิกหรือเข้ารับการผ่าตัดโดยแพทย์ในกรณีเจ็บป่วยหรือประสบอุบัติเหตุ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ในกรณีที่กรรมการ กสอ. ซึ่งทำงานเต็มเวลาจำนวน 3 คน ซึ่งอาจเป็นประธานกรรมการ รองประธานกรรมการ หรือกรรมการ กสอ. ที่ขอรับการประกันสุขภาพเป็นผู้ซึ่งได้รับเบี้ยหวัดหรือบำนาญ ให้ได้รับการชดเชยค่ารักษาพยาบาลจากการประกันสุขภาพก่อนและมีสิทธิได้รับเงินสวัสดิการเกี่ยวกับการรักษาพยาบาลจากทางราชการเฉพาะส่วนที่ขาดอยู่จากส่วนราชการเจ้าสังกัดที่ผู้นั้นรับเบี้ยหวัดหรือบำนาญอยู่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__________________</w:t>
      </w:r>
    </w:p>
    <w:p w:rsidR="007A6541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883817">
        <w:rPr>
          <w:rFonts w:ascii="TH SarabunPSK" w:hAnsi="TH SarabunPSK" w:cs="TH SarabunPSK"/>
          <w:sz w:val="32"/>
          <w:szCs w:val="32"/>
          <w:cs/>
        </w:rPr>
        <w:t>มาตรา 63 วรรคหนึ่ง แห่งพระราชบัญญัติการเดินอากาศฯ บัญญัติว่า นอกจากคุณสมบัติตามมาตรา 62 วรรคหนึ่ง ประธานกรรมการ รองประธานกรรมการ และกรรมการ กสอ. ต้องมีคุณสมบัติและไม่มีลักษณะต้องห้าม ดังต่อไปนี้ด้วย</w:t>
      </w:r>
    </w:p>
    <w:p w:rsidR="00C95695" w:rsidRPr="00883817" w:rsidRDefault="00C9569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(1) มีสัญชาติไทย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(2) อายุไม่ต่ำกว่าสี่สิบห้าปี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(3) ไม่เป็นผู้ดำรงตำแหน่งทางการเมือง กรรมการหรือผู้ดำรงตำแหน่งในพรรคการเมือง หรือสมาชิกหรือเจ้าหน้าที่ในพรรคการเมือง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(4) ไม่เป็นข้าราชการ พนักงาน หรือลูกจ้างของส่วนราชการหรือหน่วยงานของรัฐซึ่งมีผลประโยชน์ทับซ้อนหรือขัดกับการปฏิบัติหน้าที่ของ กสอ.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(5) ไม่เป็นกรรมการในส่วนราชการหรือหน่วยงานของรัฐซึ่งมีผลประโยชน์ทับซ้อนหรือขัดกับการปฏิบัติหน้าที่ของ กสอ.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(6) ไม่เป็นกรรมการ หรือดำรงตำแหน่งหรือประกอบการใด ๆ ในกิจการของเอกชนหรือองค์กรวิชาชีพซึ่งอาจเกิดผลประโยชน์ทับซ้อนหรือขัดกับการปฏิบัติหน้าที่ของ กสอ.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(7) คุณสมบัติและลักษณะต้องห้ามอื่นตามที่กำหนดในกฎกระทรวง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มาตรา 62 วรรคสอง แห่งพระราชบัญญัติการเดินอากาศฯ บัญญัติให้มีกรรมการ กสอ. ซึ่งทำงานเต็มเวลาจำนวนสามคน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3 </w:t>
      </w:r>
      <w:r w:rsidRPr="00883817">
        <w:rPr>
          <w:rFonts w:ascii="TH SarabunPSK" w:hAnsi="TH SarabunPSK" w:cs="TH SarabunPSK"/>
          <w:sz w:val="32"/>
          <w:szCs w:val="32"/>
          <w:cs/>
        </w:rPr>
        <w:t>ค่าตอบแทนคำนวณจากการหาค่าเฉลี่ยค่าตอบแทนจากเกณฑ์ค่างานของคณะกรรมการ กพร. เกณฑ์ผู้ปฏิบัติงานที่อายุ 60 ปีขึ้นไป คณะกรรมการตรวจสอบของไทยแอร์เอเชีย และคณะกรรมการการบินพลเรือน ตามหนังสือกระทรวงการคลัง ด่วนที่สุด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ที่ กค 0408.5/92 ลงวันที่ 3 มกราคม 2563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ค่าเบี้ยประชุมกรรมการ กสอ. ซึ่งทำงานไม่เต็มเวลาเป็นไปตามมาตรา 6 แห่งพระราชกฤษฎีกาเบี้ยประชุมกรรมการ พ.ศ. 2547 และที่แก้ไขเพิ่มเติม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เทียบเคียงอัตราตามประกาศกระทรวงการคลัง เรื่อง กำหนดรายชื่อคณะกรรมการและคณะอนุกรรมการที่มีสิทธิได้รับเบี้ยประชุมเป็นรายเดือน 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พ.ศ. 2558 ลงวันที่ 13 พฤศจิกายน 2558 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7A6541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ร่างกฎกระทรวงการขออนุญาตผลิต นำเข้า ส่งออก จำหน่าย หรือมีไว้ในครอบครอง 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 การดำเนินการของผู้รับอนุญาตเพื่อประโยชน์ในการควบคุม กำกับดูแล และการกำหนดอัตราค่าธรรมเนียมซึ่งวัตถุออกฤทธิ์ในประเภท 1 พ.ศ. .... 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คณะรัฐมนตรีมีมติอนุมัติหลักการร่างกฎกระทรวงการขออนุญาตผลิต นำเข้า ส่งออก จำหน่าย หรือมีไว้ในครอบครอง 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 การดำเนินการของผู้รับอนุญาตเพื่อประโยชน์ในการควบคุม กำกับดูแล และการกำหนดอัตราค่าธรรมเนียมซึ่งวัตถุออกฤทธิ์ในประเภท 1 พ.ศ. ....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และให้กระทรวงสาธารณสุขรับความเห็นของสำนักงาน ก.พ.ร. ไปพิจารณาดำเนินการต่อไปด้วย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ร่างกฎกระทรวงที่กระทรวงสาธารณสุขเสนอ มีสาระสำคัญเป็นการกำหนดหลักเกณฑ์ วิธีการ และเงื่อนไขการขออนุญาตผลิต นำเข้า ส่งออก จำหน่าย หรือมีไว้ในครอบครอง 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 การดำเนินการของผู้รับอนุญาต เพื่อประโยชน์ในการควบคุมกำกับดูแล และการกำหนดอัตราค่าธรรมเนียมซึ่งวัตถุออกฤทธิ์ในประเภท 1 เพื่อให้การขออนุญาตเกี่ยวกับวัตถุออกฤทธิ์ในประเภท 1 ตามประมวลกฎหมายยาเสพติดสามารถดำเนินการได้อย่างมีประสิทธิภาพ รวมถึงเป็นการกำหนดการดำเนินการของผู้รับอนุญาตที่ต้องปฏิบัติเพื่อประโยชน์ในการควบคุมกำกับดูแลที่เข้มงวดและป้องกันการรั่วไหลของวัตถุออกฤทธิ์ไปใช้ในทางที่ผิด โดยกำหนดให้ผู้มีสิทธิขออนุญาตผลิต นำเข้า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ส่งออก จำหน่าย หรือมีไว้ในครอบครองซึ่งวัตถุออกฤทธิ์ในประเภท 1 ต้องเป็นหน่วยงานของรัฐสภากาชาดไทย สถาบันอุดมศึกษาเอกชน หรือหน่วยงานภาคเอกชนที่ดำเนินการกิจการบางประเภทเท่านั้น และการขออนุญาต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ดังกล่าวต้องมีวัตถุประสงค์เพื่อการป้องกันและปราบปรามการกระทำความผิดเกี่ยวกับวัตถุออกฤทธิ์ หรือการวิเคราะห์หรือการศึกษาวิจัยทางการแพทย์หรือวิทยาศาสตร์เท่านั้น รวมทั้งกำหนดหน้าที่ของผู้รับอนุญาตที่จะต้องดำเนินการเพื่อประโยชน์ในการควบคุมกำกับดูแลวัตถุออกฤทธิ์มิให้ถูกนำไปใช้ในทางที่ผิดด้วย ซึ่งร่างกฎกระทรวงในเรื่องนี้จะนำมาใช้บังคับแทนกฎกระทรวงการขออนุญาตและการอนุญาตผลิต ขาย นำเข้า ส่งออกหรือมีไว้ในครอบครองหรือใช้ประโยชน์ซึ่งวัตถุออกฤทธิ์ในประเภท 1 พ.ศ. 2563 ซึ่งออกโดยอาศัยอำนาจตามพระราชบัญญัติวัตถุที่ออกฤทธิ์ต่อจิตและประสาท พ.ศ. 2559 และพระราชบัญญัติดังกล่าวถูกยกเลิกโดยพระราชบัญญัติให้ใช้ประมวลกฎหมายยาเสพติด พ.ศ. 2564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กระทรวงสาธารณสุขได้นำร่างกฎกระทรวงในเรื่องนี้ไปดำเนินการรับฟังความคิดเห็นของผู้เกี่ยวข้องและวิเคราะห์ผลกระทบที่อาจเกิดขึ้นจากกฎหมาย รวมทั้งเปิดเผยผลการรับฟังความคิดเห็นและการวิเคราะห์นั้นแก่ประชาชน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และกฎกระทรวงกำหนดร่างกฎที่ต้องจัดให้มีการรับฟังความคิดเห็นและวิเคราะห์ผลกระทบ พ.ศ. 2565 แล้ว 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ผู้มีสิทธิขออนุญาต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วัตถุประสงค์ในการขออนุญาต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การป้องกันและปราบปรามการกระทำความผิดเกี่ยวกับวัตถุออกฤทธิ์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การวิเคราะห์หรือการศึกษาวิจัยทางการแพทย์หรือวิทยาศาสตร์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คุณสมบัติผู้ขออนุญาต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เป็นหน่วยงานของรัฐที่เป็นนิติบุคคลหรือสภากาชาดไทย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เป็นสถาบันอุดมศึกษาตามกฎหมายว่าด้วยสถาบันอุดมศึกษาเอกชน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เป็นผู้รับอนุญาตด้านยา ยาเสพติดให้โทษ วัตถุออกฤทธิ์ ผลิตภัณฑ์สมุนไพร เครื่องสำอาง หรืออาหาร ตามกฎหมายว่าด้วยการนั้น หรือผู้รับอนุญาตอื่นที่เกี่ยวข้อง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เป็นผู้ประกอบกิจการเกี่ยวกับห้องปฏิบัติการตรวจวิเคราะห์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กระบวนการขออนุญาต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การยื่นคำขออนุญาต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การยื่นคำขออนุญาตให้ดำเนินการโดยวิธีการทางอิเล็กทรอนิกส์เป็นหลัก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ระยะเวลาการพิจารณาคำขออนุญาต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ให้ผู้อนุญาตแจ้งผลการพิจารณาแล้วไปยังผู้ขออนุญาตทราบภายใน 45 วันนับแต่วันที่ได้รับคำขออนุญาตที่ถูกต้องครบถ้วน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ในกรณีที่มีเหตุผลหรือความจำเป็นที่ไม่อาจพิจารณาให้แล้วเสร็จได้ภายในเวลาดังกล่าว อาจขยายระยะเวลาการพิจารณาออกไปได้อีกไม่เกิน 2 ครั้ง ครั้งละ 30 วัน แต่ต้องมีหนังสือแจ้งให้ผู้ขออนุญาตทราบก่อนครบกำหนดระยะเวลา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2.3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การอนุญาตเฉพาะคราว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นำเข้าหรือส่งออกที่จะมีการนำเข้าหรือส่งออกในแต่ละครั้งต้องได้รับใบอนุญาตเฉพาะคราวทุกครั้งที่นำเข้าหรือส่งออก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หน้าที่ของผู้รับอนุญาต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หน้าที่โดยทั่วไป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 นำเข้า จำหน่าย หรือมีไว้ในครอบครองซึ่งวัตถุออกฤทธิ์ในประเภท 1 เฉพาะในสถานที่ที่ระบุไว้ในใบอนุญาตเท่านั้น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จัดให้มีการแยกเก็บวัตถุออกฤทธิ์ในประเภท 1 เป็นส่วนสัดจากยาหรือวัตถุอื่น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จัดให้มีการป้องกันตามสมควรเพื่อมิให้วัตถุออกฤทธิ์ในประเภท 1 สูญหาย หรือมีการนำไปใช้โดยมิชอบ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แจ้งความจำนงเป็นหนังสือต่อผู้อนุญาต หากประสงค์จะทำลายวัตถุออกฤทธิ์ในประเภท 1 ซึ่งคงเหลือจากการดำเนินกิจการตามที่ได้รับอนุญาต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จัดให้มีการจัดทำบัญชีรับจ่ายวัตถุออกฤทธิ์ในประเภท 1 ตามที่ได้รับอนุญาต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เสนอรายงานเกี่ยวกับการดำเนินกิจการตามที่ได้รับอนุญาต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จัดให้มีฉลากที่ภาชนะหรือหีบห่อของผลิตภัณฑ์วัตถุออกฤทธิ์ในประเภท 1</w:t>
            </w:r>
          </w:p>
        </w:tc>
      </w:tr>
      <w:tr w:rsidR="007A6541" w:rsidRPr="00883817" w:rsidTr="00A74743">
        <w:tc>
          <w:tcPr>
            <w:tcW w:w="3114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3.2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หน้าที่ในการนำเข้าและส่งออก</w:t>
            </w:r>
          </w:p>
        </w:tc>
        <w:tc>
          <w:tcPr>
            <w:tcW w:w="6480" w:type="dxa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นำวัตถุออกฤทธิ์ในประเภท 1 ที่จะนำเข้าหรือส่งออกมาให้พนักงาน เจ้าหน้าที่ ณ ด่านตรวจสอบวัตถุออกฤทธิ์ เพื่อทำการตรวจสอบ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นำเข้าหรือส่งออกวัตถุออกฤทธิ์ในประเภท 1 ตามชนิดที่ระบุไว้ในใบอนุญาตเฉพาะคราว และไม่เกินจำนวนหรือปริมาณที่ระบุไว้ ในกรณีที่ไม่สามารถส่งออกได้ตามจำนวนหรือปริมาณดังกล่าว ให้แจ้งต่อผู้อนุญาต เพื่อแก้ไขใบอนุญาตให้ถูกต้องตามจำนวนหรือปริมาณที่ส่งออกจริง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ในกรณีเป็นการนำเข้า ให้จัดส่งสำเนาใบอนุญาตส่งออกของเจ้าหน้าที่ผู้มีอำนาจของประเทศที่ส่งออกนั้นมาพร้อมกับวัตถุออกฤทธิ์ในประเภท 1 หนึ่งฉบับ และจัดให้เจ้าหน้าที่ดังกล่าวส่งสำเนาใบอนุญาตส่งออกมายังสำนักงานคณะกรรมการอาหารและยาหนึ่งฉบับด้วย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อัตราค่าธรรมเนียม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กำหนดให้เรียกเก็บค่าธรรมเนียม ดังนี้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ใบอนุญาตผลิตวัตถุออกฤทธิ์ในประเภท 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 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ใบอนุญาตนำเข้าวัตถุออกฤทธิ์ในประเภท 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ฉบับละ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ใบอนุญาตส่งออกวัตถุออกฤทธิ์ในประเภท 1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ฉบับละ 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  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ใบอนุญาตจำหน่ายวัตถุออกฤทธิ์ในประเภท 1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  1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ใบอนุญาตมีไว้ในครอบครองซึ่งวัตถุออกฤทธิ์ในประเภท 1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ฉบับละ  </w:t>
            </w:r>
            <w:r w:rsidR="00687A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500  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(6) ใบอนุญาตนำเข้าหรือส่งออกเฉพาะคราววัตถุออกฤทธิ์ในประเภท 1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ฉบับละ  </w:t>
            </w:r>
            <w:r w:rsidR="00687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500  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(7) ใบแทนใบอนุญาต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ฉบับละ   </w:t>
            </w:r>
            <w:r w:rsidR="00687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100  บาท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(8) การต่ออายุใบอนุญาต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    กึ่งหนึ่งของ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ค่าธรรมเนียมสำหรับใบอนุญาตนั้น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กำหนดให้ยกเว้นค่าธรรมเนียมกรณีผู้ขออนุญาตเป็นราชการส่วนกลาง ราชการส่วนภูมิภาค ราชการส่วนท้องถิ่น สภากาชาดไทย องค์การมหาชน และหน่วยงานอื่นของรัฐ ยกเว้นรัฐวิสาหกิจ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บทเฉพาะกาล</w:t>
            </w:r>
          </w:p>
        </w:tc>
      </w:tr>
      <w:tr w:rsidR="007A6541" w:rsidRPr="00883817" w:rsidTr="00A74743">
        <w:tc>
          <w:tcPr>
            <w:tcW w:w="9594" w:type="dxa"/>
            <w:gridSpan w:val="2"/>
          </w:tcPr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กำหนดให้ใบอนุญาตที่ออกตามกฎกระทรวงเดิมใช้ได้ต่อไปจนกว่าจะหมดอายุหรือถูกเพิกถอน</w:t>
            </w:r>
          </w:p>
          <w:p w:rsidR="007A6541" w:rsidRPr="00883817" w:rsidRDefault="007A6541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กำหนดให้ถือว่าคำขออนุญาตตามกฎกระทรวงเดิมเป็นคำขออนุญาตตามร่างกฎกระทรวงนี้ โดยในกรณีที่คำขออนุญาตตามร่างกฎกระทรวงนี้แตกต่างไปจากกฎกระทรวงเดิม ให้ผู้อนุญาตมีอำนาจสั่งแก้ไขเพิ่มเติมได้ตามความจำเป็น เพื่อให้เป็นไปตามร่างกฎกระทรวงนี้</w:t>
            </w:r>
          </w:p>
        </w:tc>
      </w:tr>
    </w:tbl>
    <w:p w:rsidR="0055408A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6541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ร่างพระราชกฤษฎีกาเพิกถอนอุทยานแห่งชาติป่าฝั่งซ้ายลำโดมใหญ่ และป่าเขาพระวิหารบางส่วน </w:t>
      </w:r>
      <w:r w:rsidR="007E13CB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ในท้องที่ตำบลโซง อำเภอน้ำยืน จังหวัดอุบลราชธานี พ.ศ. .... (อุทยานแห่งชาติเขาพระวิหาร)</w:t>
      </w:r>
    </w:p>
    <w:p w:rsidR="007A6541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คณะรัฐมนตรีมีมติอนุมัติหลักการร่างพระราชกฤษฎีกาเพิกถอนอุทยานแห่งชาติป่าฝั่งซ้ายลำโดมใหญ่ และป่าเขาพระวิหารบางส่วน ในท้องที่ตำบลโซง อำเภอน้ำยืน จังหวัดอุบลราชธานี พ.ศ. .... (อุทยานแห่งชาติเขาพระวิหาร)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โดยให้รับความเห็นของกระทรวงการต่างประเทศไปประกอบการพิจารณาด้วยแล้วดำเนินการต่อไปได้ และให้กระทรวงทรัพยากรธรรมชาติและสิ่งแวดล้อมกระทรวงเกษตรและสหกรณ์ และหน่วยงานที่เกี่ยวข้องรับความเห็นของกระทรวงการต่างประเทศไปพิจารณาดำเนินการต่อไปด้วย</w:t>
      </w:r>
    </w:p>
    <w:p w:rsidR="00EE5FAA" w:rsidRPr="00883817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ร่างพระราชกฤษฎีกาที่กระทรวงทรัพยากรธรรมชาติและสิ่งแวดล้อมเสนอ มีสาระสำคัญเป็น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การเพิกถอนอุทยานแห่งชาติป่าฝั่งซ้ายลำโดมใหญ่และป่าเขาพระวิหาร บางส่วน ในท้องที่ตำบลโซง อำเภอน้ำยืน จังหวัดอุบลราชธานี เนื้อที่รวม 42 ไร่ 51 ตารางวา เพื่อดำเนินการก่อสร้างโครงการอ่างเก็บน้ำลำห้วยบอนอันเนื่องมาจากพระราชดำริ จังหวัดอุบลราชธานี เพื่อช่วยบรรเทาความเดือดร้อนจากการขาดแคลนน้ำในการอุปโภคบริโภคให้กับราษฎรในพื้นที่ ซึ่งได้รับความเห็นชอบในหลักการจากคณะรัฐมนตรีเมื่อวันที่ 20 กันยายน 2565 ให้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เพิกถอนพื้นที่อุทยานแห่งชาติป่าฝั่งซ้ายลำโดมใหญ่ และป่าเขาพระวิหารบางส่วน แล้ว โดยคณะกรรมการอุทยานแห่งชาติได้มีมติเห็นชอบในหลักการเพิกถอนพื้นที่อุทยานแห่งชาติดังกล่าว และหน่วยงานที่เกี่ยวข้องเห็นชอบด้วยในหลักการ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6541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ร่างพระราชกฤษฎีกาจัดตั้งองค์การบริหารไนท์ซาฟารี (องค์การมหาชน) พ.ศ. .... และ</w:t>
      </w:r>
      <w:r w:rsidR="007E13CB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ร่างพระราชกฤษฎีกาจัดตั้งองค์การสวนสัตว์แห่งประเทศไทย (ฉบับที่ ..) พ.ศ. .... รวม 2 ฉบับ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คณะรัฐมนตรีมีมติอนุมัติและเห็นชอบดังนี้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อนุมัติหลักการร่างพระราชกฤษฎีกาจัดตั้งองค์การบริหารไนท์ซาฟารี (องค์การมหาชน) พ.ศ. .... และร่างพระราชกฤษฎีกาจัดตั้งองค์การสวนสัตว์แห่งประเทศไทย (ฉบับที่ ..) พ.ศ. .... รวม 2 ฉบับ ตามที่คณะกรรมการพัฒนาและส่งเสริมองค์การมหาชนเสนอ และให้ส่งสำนักงานคณะกรรมการกฤษฎีกาตรวจพิจารณา โดยให้สำนักงานคณะกรรมการกฤษฎีกาพิจารณาถึงประเด็นตามความเห็นของกระทรวงทรัพยากรธรรมชาติและสิ่งแวดล้อมด้วย แล้วดำเนินการต่อไปได้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 เห็นชอบหลักเกณฑ์การจ่ายค่าตอบแทนการเลิกจ้างและเงินช่วยเหลือเยียวยา กรณีเจ้าหน้าที่และลูกจ้างของสำนักงานพัฒนาพิงคนคร (องค์การมหาชน) ที่ไม่ประสงค์จะปฏิบัติงานในองค์การบริหารไนท์ซาฟารี (องค์การมหาชน) ต่อไป หรือไม่ได้รับกาคัดเลือกและบรรจุเป็นเจ้าหน้าที่และลูกจ้างขององค์การบริหารไนท์ซาฟารี (องค์การมหาชน) ตามที่คณะกรรมการพัฒนาและส่งเสริมองค์การมหาชนเสนอ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3. ให้คณะกรรมการพัฒนาและส่งเสริมองค์การมหาชนและสำนักงาน ก.พ.ร. รับความเห็นของกระทรวงการคลังและกระทรวงมหาดไทยไปพิจารณาดำเนินการต่อไปด้วย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4. ให้สำนักงานพัฒนาพิงคนคร (องค์การมหาชน) รับความเห็นของกระทรวงการคลัง 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สำนักงบประมาณ และสำนักงานสภาพัฒนาการเศรษฐกิจและสังคมแห่งชาติในส่วนที่เกี่ยวกับการดำเนินงานขององค์การบริหารไนท์ซาฟารี (องค์การมหาชน) ที่จะถูกจัดตั้งขึ้นตามร่างพระราชกฤษฎีกาจัดตั้งองค์การบริหารไนท์ซาฟารี (องค์การมหาชน) พ.ศ. .... ไปพิจารณาดำเนินการต่อไปด้วย</w:t>
      </w:r>
    </w:p>
    <w:p w:rsidR="007A6541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ร่างพระราชกฤษฎีกาและหลักเกณฑ์ตามที่คณะกรรมการพัฒนาและส่งเสริมองค์การมหาชนเสนอ มีสาระสำคัญเป็นการจัดตั้งองค์การบริหารไนท์ซาฟารี (องค์การมหาชน) ที่มีวัตถุประสงค์ในการพัฒนาแหล่งท่องเที่ยวในรูปแบบแหล่งท่องเที่ยวเชิงสร้างสรรค์และวัฒนธรรมบนพื้นฐานทางธรรมชาติ และแหล่งท่องเที่ยวไนท์ซาฟารีเพื่อให้เป็นไปตามมติคณะรัฐมนตรีเมื่อวันที่ 28 กุมภาพันธ์ 2566 ที่เห็นชอบในหลักการจัดตั้งองค์การบริหารไนท์ซาฟารี (องค์การมหาชน) โดยให้โอนสำนักงานเชียงใหม่ไนท์ซาฟารีซึ่งเป็นส่วนงานภายในสำนักงานพัฒนา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พิงคนคร (องค์การมหาชน) มาจัดตั้งเป็นองค์การมหาชนใหม่ ซึ่งเป็นทางเลือกที่ดีกว่าการโอนสำนักงานเชียงใหม่ไนท์ซาฟารีไปเป็นขององค์การสวนสัตว์ รวมทั้งกำหนดหลักเกณฑ์การจ่ายค่าตอบแทนการเลิกจ้างและเงินช่วยเหลือเยียวยา กรณีเจ้าหน้าที่และลูกจ้างของสำนักงานพัฒนาพิงคนคร (องค์การมหาชน) ที่ไม่ประสงค์จะปฏิบัติงานในองค์การบริหารไนท์ซาฟารี (องค์การมหาชน) ต่อไป หรือไม่ได้รับการคัดเลือกและบรรจุเป็นเจ้าหน้าที่และลูกจ้างขององค์การบริหารไนท์ซาฟารี (องค์การมหาชน) ซึ่งเป็นอัตราเดียวกันกับที่จ่ายแก่เจ้าหน้าที่สำนักงานพัฒนาพิงคนคร (องค์การมหาชน) ที่ปฏิบัติงานในศูนย์ประชุมและแสดงสินค้านานาชาติเฉลิมพระเกียรติ 7 รอบพระชนมพรรษา 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10 เมษายน 2561 เพื่อให้เป็นบรรทัดฐานเดียวกัน โดยมีรายละเอียดดังนี้ </w:t>
      </w:r>
    </w:p>
    <w:p w:rsidR="00EE5FAA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5FAA" w:rsidRPr="00883817" w:rsidRDefault="00EE5FAA" w:rsidP="00D968F7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8381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สาระสำคัญของร่างพระราชกฤษฎีกา จัดตั้งองค์การบริหารไนท์ซาฟารี (องค์การมหาชน) พ.ศ. ....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 ให้จัดตั้งองค์การมหาชนขึ้น เรียกว่า “องค์การบริหารไนท์ซาฟารี (องค์การมหาชน)”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เรียกโดยย่อว่า “อบน.” และให้ใช้ชื่อเป็นภาษาอังกฤษว่า “</w:t>
      </w:r>
      <w:r w:rsidRPr="00883817">
        <w:rPr>
          <w:rFonts w:ascii="TH SarabunPSK" w:hAnsi="TH SarabunPSK" w:cs="TH SarabunPSK"/>
          <w:sz w:val="32"/>
          <w:szCs w:val="32"/>
        </w:rPr>
        <w:t xml:space="preserve">Night Safari Administrative Organization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sz w:val="32"/>
          <w:szCs w:val="32"/>
        </w:rPr>
        <w:t>Public Organization</w:t>
      </w:r>
      <w:r w:rsidRPr="00883817">
        <w:rPr>
          <w:rFonts w:ascii="TH SarabunPSK" w:hAnsi="TH SarabunPSK" w:cs="TH SarabunPSK"/>
          <w:sz w:val="32"/>
          <w:szCs w:val="32"/>
          <w:cs/>
        </w:rPr>
        <w:t>)” เรียกโดยย่อว่า “</w:t>
      </w:r>
      <w:r w:rsidRPr="00883817">
        <w:rPr>
          <w:rFonts w:ascii="TH SarabunPSK" w:hAnsi="TH SarabunPSK" w:cs="TH SarabunPSK"/>
          <w:sz w:val="32"/>
          <w:szCs w:val="32"/>
        </w:rPr>
        <w:t>NSA</w:t>
      </w:r>
      <w:r w:rsidRPr="00883817">
        <w:rPr>
          <w:rFonts w:ascii="TH SarabunPSK" w:hAnsi="TH SarabunPSK" w:cs="TH SarabunPSK"/>
          <w:sz w:val="32"/>
          <w:szCs w:val="32"/>
          <w:cs/>
        </w:rPr>
        <w:t>” โดยมีวัตถุประสงค์ ดังต่อไปนี้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พัฒนาแหล่งท่องเที่ยวในรูปแบบแหล่งท่องเที่ยวเชิงสร้างสรรค์และวัฒนธรรมบนพื้นฐานทางธรรมชาติ และแหล่งท่องเที่ยวไนท์ซาฟารี เพื่อยกระดับอุตสาหกรรมท่องเที่ยวไทยสู่การท่องเที่ยวมูลค่าสูงและการท่องเที่ยวอย่างยั่งยืน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1.2 บริหารจัดการแหล่งท่องเที่ยวตามข้อ 1.1 เพื่อส่งเสริม สนับสนุน กระตุ้น และฟื้นฟูเศรษฐกิจด้านการท่องเที่ยวของประเทศ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1.3 ส่งเสริมและสนับสนุนการอนุรักษ์ การบำรุงรักษาศิลปะ จารีตประเพณีภูมิปัญญาท้องถิ่น หรือวัฒนธรรมอันดีงามของท้องถิ่น เพื่อการท่องเที่ยว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1.4 ประสานงานและสนับสนุนการสร้างเครือข่ายในภาคอุตสาหกรรมการท่องเที่ยว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ทุกภาคส่วน รวมทั้งผู้มีส่วนได้เสีย เพื่อยกระดับอุตสาหกรรมท่องเที่ยวไทยสู่การท่องเที่ยวมูลค่าสูงและการท่องเที่ยว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1.5 ส่งเสริมการเรียนรู้และการอนุรักษ์ด้านทรัพยากรธรรมชาติ สัตว์ป่าและสิ่งแวดล้อม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1.6 ส่งเสริมและจัดให้มีการดำเนินการบำรุงและเพาะพันธุ์สัตว์ป่านานาชนิดเพื่อรักษาและอนุรักษ์ไว้มิให้สูญพันธุ์ และเพื่อการศึกษา การวิจัย และการแลกเปลี่ยนหรือเผยแพร่การเลี้ยงสัตว์เพื่อการอนุรักษ์ รวมถึงดำเนินธุรกิจเกี่ยวกับกิจการสวนสัตว์และธุรกิจอื่น เพื่อประโยชน์แก่องค์กร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กำหนดหน้าที่และอำนาจขององค์การบริหารไนท์ซาฟารี (องค์การมหาชน)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เช่น ทำความ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ตกลงและร่วมมือกับหน่วยงานของรัฐและเอกชนทั้งในประเทศหรือต่างประเทศ หรือองค์การระหว่างประเทศ ในกิจการที่เกี่ยวกับการดำเนินการตามวัตถุประสงค์ จัดให้มีทุนหรือให้ทุนเพื่อสนับสนุนการดำเนินงาน เข้าร่วมทุนกับบุคคลหรือนิติบุคคลอื่นในกิจการที่เกี่ยวกับวัตถุประสงค์ เรียกเก็บค่าธรรมเนียม ค่าบำรุง ค่าตอบแทน หรือค่าบริการในการดำเนินกิจกรรมต่าง ๆ ตามวัตถุประสงค์ เป็นต้น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กำหนดให้ทุนและทรัพย์สินในการดำเนินกิจการขององค์การบริหารไนท์ซาฟารี </w:t>
      </w:r>
      <w:r w:rsidR="007E13CB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(องค์การมหาชน) </w:t>
      </w:r>
      <w:r w:rsidRPr="00883817">
        <w:rPr>
          <w:rFonts w:ascii="TH SarabunPSK" w:hAnsi="TH SarabunPSK" w:cs="TH SarabunPSK"/>
          <w:sz w:val="32"/>
          <w:szCs w:val="32"/>
          <w:cs/>
        </w:rPr>
        <w:t>ประกอบด้วย เงินและทรัพย์สินที่ได้รับโอนมาจากสำนักงานพัฒนาพิงคนคร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(องค์การมหาชน) </w:t>
      </w:r>
      <w:r w:rsidR="00EE5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เงินอุดหนุนทั่วไปที่รัฐบาลจัดสรรให้ตามความเหมาะสมเป็นรายปี เงินอุดหนุนจากภาคเอกชน หน่วยงานของรัฐ องค์กรปกครองส่วนท้องถิ่น หรือองค์กรอื่น รวมทั้งจากต่างประเทศ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หรือองค์การระหว่างประเทศ และเงินหรือทรัพย์สินที่มีผู้อุทิศให้ ค่าธรรมเนียม ค่าบำรุง ค่าตอบแทน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ค่าบริการ หรือรายได้จากการดำเนินกิจการต่าง ๆ ตามวัตถุประสงค์ และดอกผลหรือรายได้จากเงินทรัพย์สินขององค์การบริหารไนท์ซาฟารี (องค์การมหาชน)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กำหนดให้มีคณะกรรมการองค์การบริหารไนท์ซาฟารี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ประกอบด้วย ประธานกรรมการ</w:t>
      </w:r>
      <w:r w:rsidR="00EE5F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ซึ่งคณะรัฐมนตรีแต่งตั้งจากผู้มีความรู้ความเชี่ยวชาญ กรรมการโดยตำแหน่ง จำนวน 3 คน ได้แก่ ปลัดกระทรวงมหาดไทย ปลัดกระทรวงทรัพยากรธรรมชาติและสิ่งแวดล้อม และปลัดกระทรวงการท่องเที่ยวและกีฬา กรรมการ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ผู้ทรงวุฒิ จำนวนไม่เกิน 6 คน ซึ่งคณะรัฐมนตรีแต่งตั้งจากผู้มีความรู้ความเชี่ยวชาญ และให้ผู้อำนวยการองค์การบริหารไนท์ซาฟารี เป็นกรรมการและเลขานุการ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กำหนดให้คณะกรรมการฯ มีหน้าที่และอำนาจควบคุมดูแลโดยทั่วไปซึ่งกิจการและการดำเนินงานขององค์การบริหารไนท์ซาฟารี (องค์การมหาชน)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เพื่อให้เป็นไปตามวัตถุประสงค์ที่กำหนดไว้ รวมทั้งให้มีหน้าที่และอำนาจต่าง ๆ เช่น กำหนดนโยบายการบริหารงานและการจัดหาทุน อนุมัติงบประมาณประจำปี รายงานการเงิน แผนการลงทุน และการดำเนินโครงการออกระเบียบ ข้อบังคับ ประกาศ และข้อกำหนดขององค์การบริหารไนท์ซาฟารี (องค์การมหาชน) ให้ความเห็นชอบในการกำหนดค่าธรรมเนียม ค่าบำรุง ค่าตอบแทน และค่าบริการในการดำเนินกิจการขององค์การบริหารไนท์ซาฟารี (องค์การมหาชน)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กำหนดให้เมื่อองค์การบริหารไนท์ซาฟารี (องค์การมหาชน) ดำเนินการครบ 5 ปี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นับแต่วันที่พระราชกฤษฎีกามีผลใช้บังคับ ให้สำนักงาน ก.พ.ร. จัดให้มีการประเมินความคุ้มค่าตามตัวชี้วัดและเป้าหมายที่ได้รับ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เห็นชอบจากคณะกรรมการพัฒนาและส่งเสริมองค์การมหาชน หากพิจารณาเห็นว่าไม่คุ้มค่าในการจัดตั้ง ให้สำนักงาน ก.พ.ร. เสนอรัฐมนตรีผู้รักษาการ (นายกรัฐมนตรี) เพื่อยุบเลิกและโอนถ่ายภารกิจไปให้หน่วยงานอื่น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กำหนดบทเฉพาะกาล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ให้มีการโอนบรรดากิจการ ทรัพย์สิน สิทธิ หนี้ ภาระผูกพันงบประมาณ และรายได้ของสำนักงานพัฒนาพิงคนคร (องค์การมหาชน) ที่มีอยู่ในวันก่อนวันที่พระราชกฤษฎีกานี้มีผลใช้บังคับไปเป็นขององค์การบริหารไนท์ซาฟารี (องค์การมหาชน) และให้เจ้าหน้าที่และลูกจ้างของสำนักงานพัฒนาพิงคนคร (องค์การมหาชน) ที่ประสงค์จะปฏิบัติงานในองค์การบริหารไนท์ซาฟารี (องค์การมหาชน) ต่อไป แสดงความจำนงภายใน 30 วัน นับแต่วันที่พระราชกฤษฎีกามีผลใช้บังคับ โดยให้เจ้าหน้าที่หรือลูกจ้างที่ไม่ประสงค์จะปฏิบัติงานในองค์การบริหารไนท์ซาฟารี (องค์การมหาชน) หรือไม่ได้รับการคัดเลือกให้ปฏิบัติงานในองค์การบริหารไนท์ซาฟารี (องค์การมหาชน) มีสิทธิได้รับค่าตอบแทนการเลิกจ้างและเงินช่วยเหลือเยียวยาตามที่คณะรัฐมนตรีกำหนด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09F7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D09F7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การให้ใช้บังคับผังเมืองรวมจังหวัดสุราษฎร์ธานี พ.ศ. .... </w:t>
      </w:r>
      <w:r w:rsidR="007E13CB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D09F7" w:rsidRPr="00883817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(แก้ไขเพิ่มเติมกฎกระทรวงให้ใช้บังคับผังเมืองรวมจังหวัดสุราษฎร์ธานี พ.ศ. 2560)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คณะรัฐมนตรีมีมติเห็นชอบร่างประกาศกระทรวงมหาดไทย เรื่อง การให้ใช้บังคับผังเมืองรวมจังหวัดสุราษฎร์ธานี พ.ศ. .... (แก้ไขเพิ่มเติมกฎกระทรวงให้ใช้บังคับผังเมืองรวมจังหวัดสุราษฎร์ธานี พ.ศ. 2560) ตามที่กระทรวงมหาดไทยเสนอ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กระทรวงพลังงาน กระทรวงสาธารณสุข และสำนักงานสภาพัฒนาการเศรษฐกิจและสังคมแห่งชาติ ไปพิจารณาดำเนินการต่อไปด้วย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ร่างประกาศที่กระทรวงมหาดไทยเสนอ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เป็นการแก้ไขเปลี่ยนแปลง การใช้ประโยชน์ที่ดินประเภทที่โล่งเพื่อการรักษาคุณภาพสิ่งแวดล้อม (สีฟ้า) บริเวณหมายเลข 6.5 และบริเวณหมายเลข 6.7 บางส่วน (เฉพาะพื้นที่บนแผ่นดิน) ให้เป็นที่ดินประเภทชนบทและเกษตรกรรม (สีเขียว) </w:t>
      </w:r>
      <w:r w:rsidRPr="00883817">
        <w:rPr>
          <w:rFonts w:ascii="TH SarabunPSK" w:hAnsi="TH SarabunPSK" w:cs="TH SarabunPSK"/>
          <w:sz w:val="32"/>
          <w:szCs w:val="32"/>
          <w:cs/>
        </w:rPr>
        <w:t>ได้แก่ บริเวณหมายเลข 3.2/1 หมายเลข 3.8/1 หมายเลข 3.10/1 หมายเลข 3.11/1 และหมายเลข 3.13/1 การแก้ไขเพิ่มเติมข้อกำหนดการใช้ประโยชน์ที่ดินประเภทชนบทและเกษตรกรรมในข้อ 8 วรรคสอง (9) โดยเพิ่มเงื่อนไขในการประกอบอุตสาหกรรมให้มีระยะห่างจากแนวชายฝั่งตามสภาพธรรมชาติของทะเลไม่น้อยกว่า 50 เมตร และเพิ่มประเภท ชนิด และจำพวกของโรงงานที่ห้ามประกอบกิจการเฉพาะบริเวณที่ได้แก้ไขเพิ่มเติมอีก จำนวน 22 ลำดับ 49 ประเภท ในบัญชีท้ายกฎกระทรวงให้ใช้บังคับผังเมืองรวมจังหวัดสุราษฎร์ธานี พ.ศ. 2560 เช่น โรงงานทำซีเมนต์ ปูนขาว หรือปูนปลาสเตอร์ เนื่องจากการประกอบกิจการโรงงานอุตสาหกรรมบางประเภท เช่น อุตสาหกรรมอาหาร อุตสาหกรรมประมง อุตสาหกรรมต่อเรือ อาจส่งผลกระทบต่อสิ่งแวดล้อม ดังนั้น เพื่อรักษาบริเวณ (สีเขียวบางส่วน) ที่เป็นแนว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ป่าชายเลน จึงต้องกำหนดห้ามกระกอบอุตสาหกรรมบางประเภท ซึ่งกระทรวงมหาดไทยได้ดำเนินการตามขั้นตอนที่กำหนดไว้ในพระราชบัญญัติการผังเมือง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สาระสำคัญของร่างประกาศ </w:t>
      </w:r>
    </w:p>
    <w:p w:rsidR="007D09F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แก้ไขเพิ่มเติมกฎกระทรวงให้ใช้บังคับผังเมืองรวมจังหวัดสุราษฎร์ธานี พ.ศ. 2560 โดยแก้ไขเปลี่ยนแปลงการใช้ประโยชน์ที่ดินประเภทที่โล่งเพื่อการรักษาคุณภาพสิ่งแวดล้อม (สีฟ้า) บริเวณหมายเลข 6.5 และบริเวณหมายเลข 6.7 บางส่วน (เฉพาะพื้นที่บนแผ่นดิน) ให้เป็นที่ดินประเภทชนบทและเกษตรกรรม</w:t>
      </w:r>
      <w:r w:rsidR="007E13CB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(สีเขียว)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ได้แก่ บริเวณหมายเลข 3.2/1 หมายเลข 3.8/1 หมายเลข 3.10/1 หมายเลข 3.11/1 และหมายเลข 3.13/1 การแก้ไขเพิ่มเติมข้อกำหนดการใช้ประโยชน์ที่ดินประเภทชนบทและเกษตรกรรมในข้อ 8 วรรคสอง (9) โดยเพิ่มเงื่อนไขในการประกอบอุตสาหกรรมให้มีระยะห่างจากแนวชายฝั่งตามสภาพธรรมชาติของทะเลไม่น้อยกว่า 50 เมตร และเพิ่มประเภท ชนิด และจำพวกของโรงงานที่ห้ามประกอบกิจการเฉพาะบริเวณที่ได้แก้ไขเพิ่มเติมอีก จำนวน </w:t>
      </w:r>
      <w:r w:rsidR="007E13CB" w:rsidRPr="0088381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22 ลำดับ 49 ประเภท ในบัญชีท้ายกฎกระทรวงให้ใช้บังคับผังเมืองรวมจังหวัดสุราษฎร์ธานี พ.ศ. 2560</w:t>
      </w:r>
    </w:p>
    <w:p w:rsidR="00EE5FAA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5FAA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5FAA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5FAA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5FAA" w:rsidRPr="00883817" w:rsidRDefault="00EE5FA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09F7" w:rsidRPr="00883817" w:rsidTr="00A74743"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กฎกระทรวงให้ใช้บังคับผังเมืองรวม</w:t>
            </w:r>
          </w:p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จังหวัดสุราษฎร์ธานี พ.ศ. 2560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(ฉบับเดิม)</w:t>
            </w:r>
          </w:p>
        </w:tc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ร่างประกาศกระทรวงมหาดไทย</w:t>
            </w:r>
          </w:p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การให้ใช้บังคับผังเมืองรวม</w:t>
            </w:r>
          </w:p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จังหวัดสุราษฎร์ธานี พ.ศ. ....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(ฉบับแก้ไข)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แผนผังกำหนดการใช้ประโยชน์ที่ดิน (ผังสี)</w:t>
            </w:r>
          </w:p>
        </w:tc>
      </w:tr>
      <w:tr w:rsidR="007D09F7" w:rsidRPr="00883817" w:rsidTr="00A74743"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 6.5 บริเวณ 6.7 ที่ดิน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ประเภทที่โล่งเพื่อการรักษาคุณภาพสิ่งแวดล้อม (สีฟ้า)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บริเวณ 3.2 บริเวณ 3.8 บริเวณ 3.10 บริเวณ 3.11 และบริเวณ 313</w:t>
            </w:r>
          </w:p>
        </w:tc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 6.5 บริเวณ 6.7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(เฉพาะพื้นที่บนแผ่นดิน) ให้เป็นที่ดินประเภทชนบท และเกษตรกรรม (สีเขียว)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บริเวณ 3.2 บริเวณ 3.8 บริเวณ 3.10 บริเวณ 3.11 บริเวณ 313 (แก้ไขสี)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7D09F7" w:rsidRPr="00883817" w:rsidTr="00A74743"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ข้อ 5 การใช้ประโยชน์ที่ดินตามแผนผัง กำหนดการใช้ประโยชน์ที่ดินตามที่ได้จำแนกประเภทท้ายกฎกระทรวงนี้ ให้เป็นไปดังต่อไปนี้</w:t>
            </w:r>
          </w:p>
          <w:p w:rsidR="007D09F7" w:rsidRPr="00883817" w:rsidRDefault="007D09F7" w:rsidP="00B52E0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 ที่ดินในบริเวณหมายเลข 3.1 ถึงหมายเลข 3.31 ที่กำหนดไว้เป็นสีเขียว ให้เป็นที่ดินประเภทชนบทและเกษตรกรรม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ข้อ 8 ที่ดินประเภทชนบทและเกษตรกรรมให้ใช้ประโยชน์ที่ดินเพื่อเกษตรกรรมหรือเกี่ยวข้องกับเกษตรกรรม การอยู่อาศัย </w:t>
            </w:r>
            <w:r w:rsidR="007E13CB" w:rsidRPr="008838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พาณิชยกรรม สถาบันการศึกษา สถาบันศาสนา  สถาบันราชการ การสาธารณูปโภคและสาธารณูปการ สำหรับการใช้ประโยชน์ที่ดินเพื่อกิจการอื่น ให้มีที่ว่างไม่น้อยกว่าร้อยละสามสิบของแปลงที่ดินที่ยื่นขออนุญาต</w:t>
            </w:r>
          </w:p>
        </w:tc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ข้อ 5 การใช้ประโยชน์ที่ดินตามแผนผังกำหนดการใช้ประโยชน์ที่ดินตามที่ได้จำแนกประเภทท้ายกฎกระทรวงนี้ ให้เป็นไปดังต่อไปนี้</w:t>
            </w:r>
          </w:p>
          <w:p w:rsidR="007D09F7" w:rsidRPr="00883817" w:rsidRDefault="007D09F7" w:rsidP="00B52E0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 ที่ดินในบริเวณหมายเลข 3.1 ถึงหมายเลข 3.2/1 หมายเลข 3.3 ถึงหมายเลข 3.8/1 หมายเลข 3.9 ถึงหมายเลข 3.10/1 หมายเลข 3.11 หมายเลข 3.11/1 หมายเลข 3.12 ถึงหมายเลข 3.13/1 และหมายเลข 3.14 ถึงหมายเลข 3.31 ที่กำหนดไว้เป็นสีเขียว ให้เป็นที่ดินประเภทชนบทและเกษตรกรรม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ข้อ 8 ที่ดินประเภทชนบทและเกษตรกรรม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ให้ใช้ประโยชน์ที่ดินเพื่อเกษตรกรรมหรือเกี่ยวข้องกับเกษตรกรรม การอยู่อาศัย </w:t>
            </w:r>
          </w:p>
          <w:p w:rsidR="007D09F7" w:rsidRPr="00883817" w:rsidRDefault="007D09F7" w:rsidP="00D968F7">
            <w:pPr>
              <w:tabs>
                <w:tab w:val="left" w:pos="225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พาณิชยกรรม สถาบันการศึกษา สถาบันศาสนา  สถาบันราชการ การสาธารณูปโภคและสาธารณูปการ สำหรับการใช้ประโยชน์ที่ดินเพื่อกิจการอื่น ให้มีที่ว่างไม่น้อยกว่าร้อยละสามสิบของแปลงที่ดินที่ยื่นขออนุญาต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7D09F7" w:rsidRPr="00883817" w:rsidTr="00A74743">
        <w:tc>
          <w:tcPr>
            <w:tcW w:w="4675" w:type="dxa"/>
          </w:tcPr>
          <w:p w:rsidR="007D09F7" w:rsidRPr="00883817" w:rsidRDefault="007D09F7" w:rsidP="00B52E0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tabs>
                <w:tab w:val="left" w:pos="213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(9)                   </w:t>
            </w:r>
            <w:r w:rsidR="00B5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การประกอบอุตสาหกรรมที่มีพื้นที่ประกอบการทั้งหมดรวมกันเกิน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ตารางเมตร เว้นแต่ในบริเวณระยะ 1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เมตร จากริมเขตทางหลวงแผ่นดินหมายเลข 41 ทางหลวงแผ่นดิน หมายเลข 44 และทางหลวงแผ่นดินหมายเลข 401 และที่ดินในบริเวณหมายเลข 3.28 ให้ดำเนินการได้ โดยอาคารแต่ละหลังต้องมีขนาดไม่เกิน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ตารางเมตร และอยู่ห่างจากริมเขตทางหลวงแผ่นดินหมายเลข 41 ทางหลวงแผ่นดินหมายเลข 44 และทางหลวงแผ่นดินหมายเลข 401 ไม่น้อยกว่า 20 เมตร และอยู่ห่างจาก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ริมฝั่งตามสภาพธรรมชาติของแม่น้ำ ลำคลอง หรือ แหล่งน้ำสาธารณะไม่น้อยกว่า 50 เมตร </w:t>
            </w:r>
          </w:p>
        </w:tc>
        <w:tc>
          <w:tcPr>
            <w:tcW w:w="4675" w:type="dxa"/>
          </w:tcPr>
          <w:p w:rsidR="007D09F7" w:rsidRPr="00883817" w:rsidRDefault="007D09F7" w:rsidP="00B52E0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ฯลฯ</w:t>
            </w:r>
          </w:p>
          <w:p w:rsidR="007D09F7" w:rsidRPr="00883817" w:rsidRDefault="007D09F7" w:rsidP="00D968F7">
            <w:pPr>
              <w:tabs>
                <w:tab w:val="left" w:pos="2323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(9)                   </w:t>
            </w:r>
            <w:r w:rsidR="00B5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การประกอบอุตสาหกรรมที่มีพื้นที่ประกอบการทั้งหมดรวมกันเกิน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ตารางเมตร เว้นแต่ในบริเวณระยะ 1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000 เมตร จากริมเขตทางหลวงแผ่นดินหมายเลข 41 ทางหลวงแผ่นดิน หมายเลข 44 และทางหลวงแผ่นดินหมายเลข 401 และที่ดินในบริเวณหมายเลข 3.28 ให้ดำเนินการได้ โดยอาคารแต่ละหลังต้องมีขนาดไม่เกิน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ตารางเมตร และอยู่ห่างจากริมเขตทางหลวงแผ่นดินหมายเลข 41 ทางหลวงแผ่นดินหมายเลข 44 และทางหลวงแผ่นดินหมายเลข 401 ไม่น้อยกว่า 20 เมตร และอยู่ห่างจากริมฝั่งตามสภาพธรรมชาติของแม่น้ำ ลำคลอง หรือ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แหล่งน้ำสาธารณะไม่น้อยกว่า 50 เมตร สำหรับที่ดินในบริเวณหมายเลข  3.2/1 หมายเลข 3.8/1 หมายเลข 3.10/1 หมายเลข 3.11/1 และหมายเลข 3.131 ให้มีระยะห่างจากแนวชายฝั่งตามสภาพธรรมชาติของทะเลไม่น้อยกว่า  50 เมตร 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 ชนิด และจำพวกของโรงงานที่ห้ามประกอบกิจการท้ายประกาศกระทรวงมหาดไทย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เพิ่มประเภท ชนิด และจำพวกของโรงงานที่ห้ามประกอบกิจการเฉพาะบริเวณที่ได้แก้ไขเพิ่มเติมอีก จำนวน  22 ลำดับ 49 ประเภท </w:t>
            </w:r>
          </w:p>
        </w:tc>
      </w:tr>
      <w:tr w:rsidR="007D09F7" w:rsidRPr="00883817" w:rsidTr="00A74743">
        <w:tc>
          <w:tcPr>
            <w:tcW w:w="9350" w:type="dxa"/>
            <w:gridSpan w:val="2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รายการประกอบแผนผังการใช้ประโยชน์ที่ดิน</w:t>
            </w:r>
          </w:p>
        </w:tc>
      </w:tr>
      <w:tr w:rsidR="007D09F7" w:rsidRPr="00883817" w:rsidTr="00A74743"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การใช้ประโยชน์ที่ดินใน 3. รายการ 3.2/1 รายการ 3.8/1 รายการ 3.10/1 รายการ 3.11/1 รายการ 3.13/1 และใน 6. รายการ 6.5 รายการ 6.7 ให้เป็นไปตามที่กำหนดดังต่อไปนี้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ที่ดินในบริเวณหมายเลข 3.1 ถึงหมายเลข 3.2/1 หมายเลข 3.3 ถึงหมายเลข 3.8/1 หมายเลข 3.9 ถึงหมายเลข 3.10/1 หมายเลข 3.11 หมายเลข 3.11/1 หมายเลข 3.12 ถึงหมายเลข 3.13/1 และหมายเลข 3.14 ถึงหมายเลข 3.31 ที่กำหนดไว้เป็นสีเขียว ให้เป็นที่ดินประเภทชนบทและเกษตรกรรมมีรายการดังต่อไปนี้</w:t>
            </w:r>
          </w:p>
        </w:tc>
      </w:tr>
      <w:tr w:rsidR="007D09F7" w:rsidRPr="00883817" w:rsidTr="00A74743"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3.2 ด้านเหนือฯ</w:t>
            </w:r>
          </w:p>
          <w:p w:rsidR="007D09F7" w:rsidRPr="00883817" w:rsidRDefault="007D09F7" w:rsidP="00E505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3.8 ด้านเหนือฯ</w:t>
            </w:r>
          </w:p>
          <w:p w:rsidR="007D09F7" w:rsidRPr="00883817" w:rsidRDefault="007D09F7" w:rsidP="00E505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3.10 ด้านเหนือฯ</w:t>
            </w:r>
          </w:p>
          <w:p w:rsidR="007D09F7" w:rsidRPr="00883817" w:rsidRDefault="007D09F7" w:rsidP="00E505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3.11 ด้านเหนือฯ</w:t>
            </w:r>
          </w:p>
          <w:p w:rsidR="007D09F7" w:rsidRPr="00883817" w:rsidRDefault="007D09F7" w:rsidP="00E505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3.13 ด้านเหนือฯ</w:t>
            </w:r>
          </w:p>
          <w:p w:rsidR="007D09F7" w:rsidRPr="00883817" w:rsidRDefault="007D09F7" w:rsidP="00E5050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6.5      ด้านเหนือ จดแนวเขตผังเมืองรวมด้านเหนือ ซึ่งเป็นเส้นแบ่งเขตการปกครองระหว่างจังหวัดสุราษฎร์ธานีกับจังหวัดชุมพร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ด้านตะวันออก จดเส้นขนานระยะ 1,000 เมตร กับแนวชายฝั่งอ่าวไทย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ด้านใต้ จดเส้นตั้งฉากกับแนวชายฝั่งอ่าวไทย ที่จุดซึ่งหลักเขตเทศบาลตำบลพุมเรียง ฝั่งตะวันออก และเส้นแบ่งเขตการปกครองระหว่างตำบลตะกรบกับตำบลทุ่ง</w:t>
            </w:r>
          </w:p>
          <w:p w:rsidR="007D09F7" w:rsidRPr="00883817" w:rsidRDefault="007D09F7" w:rsidP="00D968F7">
            <w:pPr>
              <w:tabs>
                <w:tab w:val="left" w:pos="91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ด้านตะวันตก จดทางหลวงแผ่นดินหมายเลข 4112 ฟากตะวันออก เส้นแบ่งเขตการปกครองระหว่างตำบลวังกับตำบลท่าชนะ คลองท่าม่วงฝั่งใต้ และแนวชายฝั่งอ่าวไทย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6.7        ด้านเหนือ จดเส้นตั้งฉากแนวชายฝั่งอ่าวบ้านดอน ที่จุดซึ่งแนวเขตป่าสงวนแห่งชาติป่าเลนน้ำเค็มท่าฉาง บรรจบแนวชายฝั่งอ่าวบ้านดอนไปทางทิศตะวันออกเฉียงใต้ จนจบเส้นขนานระยะ 1,000 เมตร กับแนวชายฝั่งเกาะ สมุย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7D09F7" w:rsidRPr="00883817" w:rsidRDefault="007D09F7" w:rsidP="00D968F7">
            <w:pPr>
              <w:tabs>
                <w:tab w:val="left" w:pos="96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ด้านตะวันออก จดแนวเขตผังเมืองรวมด้านตะวันออก ซึ่งเป็นเส้นแบ่งเขตการปกครองระหว่างจังหวัดสุราษฎร์ธานีกับจังหวัดนครศรีธรรมราช</w:t>
            </w:r>
          </w:p>
          <w:p w:rsidR="007D09F7" w:rsidRPr="00883817" w:rsidRDefault="007D09F7" w:rsidP="00D968F7">
            <w:pPr>
              <w:tabs>
                <w:tab w:val="left" w:pos="96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ด้านใต้ จดแนวชายฝั่งอ่าวไทย แนวเขตป่าสงวนแห่งชาติ ป่าเลนดอนสัก คลองครามฝั่งตะวันตก เส้นแบ่งเขตการปกครองระหว่างอำเภอดอนสักกับอำเภอกาญจนดิษฐ์ ทางหลวงแผ่นดินหมายเลข 4177 ฟากเหนือและฟากตะวันตกเขตเทศบาลตำบลกาญจนดิษฐ์ ระหว่าง หลักเขตที่ 3 หลักเขตที่ 2 หลักเขตที่ 1 กับหลักเขตที่ 6 ทางหลวงแผ่นดินหมายเลข 401 ฟากเหนือ เส้นตั้งฉากกับทางหลวงแผ่นดินหมายเลข 401 ฟากเหนือ ที่จุดซึ่งอยู่ห่างจากทางหลวงแผ่นดินหมายเลข 401 บรรจบกับทางหลวงแผ่นดินหมายเลข 4233 ไปทางทิศตะวันออกตามแนวทางหลวงแผ่นดินหมายเลข 401 เป็นระยะ 4,360 เมตร เส้นขนานระยะ 1,000 เมตร กับศูนย์กลางทางหลวงแผ่นดินหมายเลข 401 เขตเทศบาลตำบลท่าทองใหม่ ระหว่างหลักเขตที่ 3 หลักเขตที่ 2 กับหลักเขตที่ 1 คลองท่าทอง ฝั่งตะวันออก แม่น้ำพุนพิน ฝั่งตะวันตก และทางหลวงชนบท สฎ. 2007 ฟากเหนือ</w:t>
            </w:r>
          </w:p>
          <w:p w:rsidR="007D09F7" w:rsidRPr="00883817" w:rsidRDefault="007D09F7" w:rsidP="00D968F7">
            <w:pPr>
              <w:tabs>
                <w:tab w:val="left" w:pos="968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ด้านตะวันตก จดทางหลวงแผ่นดินหมายเลข 4112 ฟากตะวันออก คลองท่าเคย ฝั่งใต้ และแนวเขตป่าสงวนแห่งชาติ ป่าเลนน้ำเค็มท่าฉาง   </w:t>
            </w:r>
          </w:p>
        </w:tc>
        <w:tc>
          <w:tcPr>
            <w:tcW w:w="4675" w:type="dxa"/>
          </w:tcPr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3.2/1 ด้านเหนือ จดเส้นแบ่งเขตการปกครองระหว่างตำบลวังกับตำบลท่าชนะ และคลองท่าม่วง ฝั่งใต้ 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ด้านตะวันออก จดแนวชายฝั่งอ่าวไทย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ด้านใต้ จดเขตเทศบาลตำบลพุมเรียงระหว่างหลักเขตที่ 3 กับหลักเขตที่ 2 ทางหลวงแผ่นดินหมายเลข 4223 ฟากตะวันออก แนวเขตป่าสงวนแห่งชาติ ป่าทุ่งใสไช คลองพุมเรียงฝั่งตะวันออก และเส้นแบ่งเขตการปกครองระหว่างตำบลตะกรบกับตำบลทุ่ง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ด้านตะวันตก จดทางหลวงแผ่นดินหมายเลข 4112 ฟากตะวันออก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3.8/1 ด้านเหนือ จดแนวชายฝั่งอ่าวบ้านดอน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ด้านตะวันออก จดแนวเขตป่าสงวนแห่งชาติป่าเลนดอนสักและคลองคราม ฝั่งตะวันตก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ด้านใต้ จดเส้นแบ่งเขตการปกครองระหว่างอำเภอดอนสักกับอำเภอกาญจนดิษฐ์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ด้านตะวันตก จดเส้นแบ่งเขตการปกครองระหว่างอำเภอดอนสักกับอำเภอกาญจนดิษฐ์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3.10/1 ด้านเหนือ จดแนวชายฝั่งอ่าวบ้านดอน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ด้านตะวันออก จดเส้นแบ่งเขตการปกครองระหว่างอำเภอกาญจนดิษฐ์กับอำเภอดอนสัก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ด้านใต้ จดทางหลวงแผ่นดินหมายเลข 4177 ฟากเหนือและฟากตะวันตก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ด้านตะวันตก จดเขตเทศบาลตำบลกาญจนดิษฐ์ ระหว่างเขตที่ 3 กับหลักเขตที่ 2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3.11/1 ด้านเหนือ จดคลองท่าเคย ฝั่งใต้แนวเขตป่าสงวนแห่งชาติ ป่าเลนน้ำเค็มท่าฉางและแนวชายฝั่งอ่าวบ้านดอน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ด้านตะวันออก จดแม่น้ำพุนพิน ฝั่งตะวันตก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ด้านใต้ จดทางหลวงชนบท สฎ. 2007 ฟากเหนือ 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ด้านตะวันตก จดทางหลวงแผ่นดินหมายเลข 4112 ฟากตะวันออก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3.13/1 ด้านเหนือ จดแนวชายฝั่งอ่าวบ้านดอน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ด้านตะวันออก จดเขตเทศบาลตำบลกาญจนดิษฐ์ ระหว่างหลักเขตที่ 1 กับหลักเขตที่6</w:t>
            </w:r>
          </w:p>
          <w:p w:rsidR="007D09F7" w:rsidRPr="00883817" w:rsidRDefault="007D09F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ด้านใต้ จดทางหลวงแผ่นดินหมายเลข 401 ฟากเหนือ เส้นตั้งฉากกับทางหลวงแผ่นดินหมายเลข 401 ฟากเหนือ ที่จุดซึ่งอยู่ห่างจากทางหลวงแผ่นดินหมายเลข 401  บรรจบกับทางหลวงแผ่นดินหมายเลข 4213 ไปทางทิศตะวันออกตามแนวทางหลวงแผ่นดินหมายเลข 401 เป็นระยะ 4,360 เมตร เส้นขนานระยะ 1,000 เมตร กับศูนย์กลางทางหลวงแผ่นดินหมายเลข 401 เขตเทศบาลตำบลท่าทองใหม่ระหว่างหลักเขตที่ 3 หลักเขตที่ 2 กับหลักเขตที่ 1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ด้านตะวันตก จดคลองท่าทอง ฝั่งตะวันออก 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ที่ดินในบริเวณหมายเลข 6.1 ถึงหมายเลข 6.8 ที่กำหนดไว้เป็นสีฟ้า ให้เป็นที่ดินประเภทที่โล่ง เพื่อการรักษาคุณภาพสิ่งแวดล้อม มีรายการดังต่อไปนี้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6.5       ด้านเหนือ จดแนวเขตผังเมืองรวมด้านเหนือ ซึ่งเป็นเส้นแบ่งเขตการปกครองระหว่างจังหวัดสุราษฎร์ธานีกับจังหวัดชุมพร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ด้านตะวันออก จดเส้นขนานระยะ 1,000 เมตร กับแนวชายฝั่งอ่าวไทย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ด้านใต้ จดเส้นตั้งฉากกับแนวชายฝั่งอ่าวไทย หลักเขตที่ 3 บรรจบแนวชายฝั่งอ่าวไทย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0503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  <w:p w:rsidR="007D09F7" w:rsidRPr="00883817" w:rsidRDefault="00E50503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09F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ด้านตะวันตก จดแนวชายฝั่งอ่าวไทย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6.7  ด้านเหนือ จดเส้นตั้งฉากกับแนวชายฝั่งอ่าวบ้านดอน ที่จุดซึ่งแนวเขตป่าสงวนแห่งชาติ ป่าเลนน้ำเค็มท่าฉาง  บรรจบกับแนวชายฝั่งอ่าวบ้านดอนไปทางทิศตะวันออกเฉียงใต้ จนบรรจบกับเส้นขนาน ระยะ 1,000 เมตร กับแนวชายฝั่งอ่าวบ้านดอน เส้นขนานระยะ 1,000 เมตร กับแนวชายฝั่งอ่าวบ้านดอน เส้นขนานระยะ 1,000 เมตร กับแนวชายฝั่งอ่าวไทย และเกาะน้อย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ด้านตะวันออก จดแนวเขตผังเมืองรวมด้านตะวันออก ซึ่งเป็นเส้นแบ่งเขตการปกครองระหว่างจังหวัดสุราษฎร์ธานีกับจังหวัดนครศรีธรรมราช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ด้านใต้ จดแนวชายฝั่งอ่าวไทยและแนวชายฝั่งอ่าวบ้านดอน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:rsidR="007D09F7" w:rsidRPr="00883817" w:rsidRDefault="007D09F7" w:rsidP="00D968F7">
            <w:pPr>
              <w:tabs>
                <w:tab w:val="left" w:pos="88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ด้านตะวันตก จดแนวเขตป่าสงวนแห่งชาติ ป่าเลนน้ำเค็มท่าฉาง   </w:t>
            </w:r>
          </w:p>
        </w:tc>
      </w:tr>
    </w:tbl>
    <w:p w:rsidR="007D09F7" w:rsidRDefault="007D09F7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E50503" w:rsidRDefault="00E50503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E50503" w:rsidRPr="00883817" w:rsidRDefault="00E50503" w:rsidP="00D968F7">
      <w:p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</w:p>
    <w:p w:rsidR="0095420E" w:rsidRPr="00883817" w:rsidRDefault="0055408A" w:rsidP="00D968F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95420E"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ร่างกฎกระทรวงค่ารักษาพยาบาลที่ให้นายจ้างจ่าย (ฉบับที่ ..) พ.ศ. ....</w:t>
      </w:r>
    </w:p>
    <w:p w:rsidR="0095420E" w:rsidRPr="00883817" w:rsidRDefault="0095420E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คณะรัฐมนตรีมีมติเห็นชอบร่างกฎกระทรวงค่ารักษาพยาบาลที่ให้นายจ้างจ่าย (ฉบับที่ ..) พ.ศ. .... ตามที่กระทรวงแรงงาน (รง.) เสนอ ซึ่งสำนักงานคณะกรรมการกฤษฎีกาตรวจพิจารณาแล้ว และให้ดำเนินการต่อไปได้ และให้กระทรวงแรงงานรับความเห็นของกระทรวงการคลังสำนักงานสภาพัฒนาการเศรษฐกิจและสังคมแห่งชาติ และสำนักงบประมาณ ไปพิจารณาดำเนินการต่อไปด้วย</w:t>
      </w:r>
    </w:p>
    <w:p w:rsidR="0095420E" w:rsidRPr="00883817" w:rsidRDefault="0095420E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ทั้งนี้ รง. เสนอว่า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1. กฎกระทรวงค่ารักษาพยาบาลที่ให้นายจ้างจ่าย พ.ศ. 2563 ซึ่งออกโดยอาศัยอำนาจตามความในพระราชบัญญัติเงินทดแทน พ.ศ. 2537 และที่แก้ไขเพิ่มเติมกำหนดหลักเกณฑ์ วิธีการ และเงื่อนไขกรณีลูกจ้างประสบอันตรายหรือเจ็บป่วย (1) ให้นายจ้างจ่ายค่ารักษาพยาบาลเท่าที่จ่ายจริงตามความจำเป็นแต่ไม่เกิน 50,000 บาท </w:t>
      </w:r>
      <w:r w:rsidR="0088381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(2) กรณีค่ารักษาพยาบาลที่ให้นายจ้างจ่ายดังกล่าวไม่เพียงพอ ให้นายจ้างจ่ายค่ารักษาพยาบาลเท่าที่จ่ายจริงตามความจำเป็นเพิ่มขึ้นไม่เกิน 100,000 บาท สำหรับการประสบอันตรายหรือเจ็บป่วยของลูกจ้าง รวม 7 ลักษณะ</w:t>
      </w:r>
      <w:r w:rsidRPr="00883817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2. รง. พิจารณาแล้วเห็นว่า โดยที่กฎกระทรวงตามข้อ 1. ยังไม่สอดคล้องกับสภาพการณ์ทางเศรษฐกิจและสังคมที่เปลี่ยนแปลงไป และเพื่อเป็นการบรรเทาความเดือดร้อนและภาระค่าใช้จ่ายของลูกจ้าง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จึงได้ยกร่างกฎกระทรวงค่ารักษาพยาบาลที่ให้นายจ้างจ่าย (ฉบับที่ ..) พ.ศ. .... เพื่อกำหนดอัตราค่ารักษาพยาบาลที่ให้นายจ้างจ่าย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จากเดิม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50,000 บาท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65,000 บาท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2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และแก้ไขลักษณะการบาดเจ็บรุนแรงของศีรษะ จากเดิม บาดเจ็บรุนแรงของศีรษะและต้องได้รับการผ่าตัดเปิดกะโหลกศีรษะ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บาดเจ็บอย่างรุนแรงของศีรษะ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เนื่องจากในปัจจุบันมีวิธีการรักษาด้วยวิธีการอื่นที่ไม่ใช่การผ่าตัดเปิดกะโหลกศีรษะ เช่น การเจาะกะโหลกศีรษะเพื่อระบายเลือดและน้ำในสมองออก หรือการรักษาด้วยยาอาจมีค่าใช้จ่ายสูงได้ หากต้องมีการสังเกตอาการในห้องดูแลผู้ป่วยหนัก (</w:t>
      </w:r>
      <w:r w:rsidRPr="00883817">
        <w:rPr>
          <w:rFonts w:ascii="TH SarabunPSK" w:hAnsi="TH SarabunPSK" w:cs="TH SarabunPSK"/>
          <w:sz w:val="32"/>
          <w:szCs w:val="32"/>
        </w:rPr>
        <w:t xml:space="preserve">Intensive Care Units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83817">
        <w:rPr>
          <w:rFonts w:ascii="TH SarabunPSK" w:hAnsi="TH SarabunPSK" w:cs="TH SarabunPSK"/>
          <w:sz w:val="32"/>
          <w:szCs w:val="32"/>
        </w:rPr>
        <w:t>ICU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) เป็นระยะเวลานาน วงเงิน 50,000 บาท อาจจะไม่เพียงพอ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และให้ครอบคลุมผู้ป่วยที่มีการบาดเจ็บจนเกิดภาวะไม่รู้สึกตัว หรืออัมพาตที่มีค่าใช้จ่ายสูงสามารถเข้าหลักเกณฑ์ตามกฎกระทรวงข้อนี้ได้ เช่น อาการบาดเจ็บที่มีลักษณะ หรือการรักษา ดังต่อไปนี้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2.1 การบาดเจ็บอย่างรุนแรงของศีรษะจนไม่สามารถประกอบกิจวัตรประจำวันตามปกติเกินว่า 20 วัน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2.2 กรณีศีรษะบาดเจ็บรุนแรง แต่อาจไม่ต้องผ่าตัด หรือไม่อาจผ่าตัดได้ เช่น กะโหลกศีรษะแตกจนมีเลือดออกในช่องสมอง บางรายอาจผ่าตัดไม่ได้หรือไม่ต้องผ่าตัด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2.3 กรณีตกจากที่สูงมีเลือดคั่งในสมองแต่ไม่ต้องผ่าตัดนอนรักษาในห้องดูแลผู้ป่วยหนัก (</w:t>
      </w:r>
      <w:r w:rsidRPr="00883817">
        <w:rPr>
          <w:rFonts w:ascii="TH SarabunPSK" w:hAnsi="TH SarabunPSK" w:cs="TH SarabunPSK"/>
          <w:sz w:val="32"/>
          <w:szCs w:val="32"/>
        </w:rPr>
        <w:t xml:space="preserve">Intensive Care Units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83817">
        <w:rPr>
          <w:rFonts w:ascii="TH SarabunPSK" w:hAnsi="TH SarabunPSK" w:cs="TH SarabunPSK"/>
          <w:sz w:val="32"/>
          <w:szCs w:val="32"/>
        </w:rPr>
        <w:t>ICU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) จำนวน 3 คืน มีเลือดออกในช่องท้องและไม่ต้องผ่าตัด ซี่โครงหักหลายซี่มีเลือดในช่องอกเล็กน้อย หายใจขัดเล็กน้อยไม่ผ่าตัด กรณีนี้เบิกได้ 50,000 บาท เนื่องจากไม่เข้าหลักเกณฑ์ที่จะได้รับค่ารักษาพยาบาลเพิ่มขึ้น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3. ในคราวประชุม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คณะกรรมการกองทุนเงินทดแทน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ครั้งที่ 2/2564 เมื่อวันที่ 15 กุมภาพันธ์ 2564 และ ครั้งที่ 4/2564 เมื่อวันที่ 13 สิงหาคม 2564 ที่ประชุมได้มีมติเห็นชอบในหลักการร่างกฎกระทรวงตามข้อ 2.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4. ร่างกฎกระทรวงในเรื่องนี้คาดว่านายจ้างจะได้รับผลกระทบที่จะต้องจ่ายเงินสมทบตามค่าประสบการณ์ที่เพิ่มขึ้นและมีผลกระทบต่อสถานะของกองทุนเงินทดแทน และได้ดำเนินการตามมาตรา 7 และมาตรา 27 แห่งพระราชบัญญัติวินัยการเงินการคลังของรัฐ พ.ศ. 2561 การปรับเพิ่มวงเงินค่ารักษาพยาบาลดังกล่าวเป็นการคุ้มครองลูกจ้างในการได้รับค่ารักษาพยาบาลตามความเหมาะสมแก่อันตรายหรือความเจ็บป่วยเป็นการบรรเทาความเดือดร้อนและภาระค่าใช้จ่ายของลูกจ้าง คาดว่าจะมีผลกระทบต่อสถานะของกองทุนเงินทดแทนที่เพิ่มขึ้น ประมาณการรายจ่ายในส่วนของค่ารักษาพยาบาลระหว่างปี 2566-2567 ประมาณ 2,207,090,000 บาท (สองพันสองร้อยเจ็ดล้านเก้าหมื่นบาท)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95420E" w:rsidRPr="00883817" w:rsidRDefault="0095420E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50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C5650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เป็นการแก้ไขเพิ่มเติมกฎกระทรวงค่ารักษาพยาบาลที่ให้นายจ้างจ่าย พ.ศ. 2563 เพื่อปรับอัตราค่ารักษาพยาบาลที่ให้นายจ้างจ่ายประกันสังคม จากเดิม </w:t>
      </w:r>
      <w:r w:rsidRPr="00C56506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C56506">
        <w:rPr>
          <w:rFonts w:ascii="TH SarabunPSK" w:hAnsi="TH SarabunPSK" w:cs="TH SarabunPSK"/>
          <w:spacing w:val="-6"/>
          <w:sz w:val="32"/>
          <w:szCs w:val="32"/>
        </w:rPr>
        <w:t>50,000</w:t>
      </w:r>
      <w:r w:rsidRPr="00C565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Pr="00C56506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C565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5650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เป็น </w:t>
      </w:r>
      <w:r w:rsidRPr="00C56506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C56506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  <w:r w:rsidRPr="00C56506">
        <w:rPr>
          <w:rFonts w:ascii="TH SarabunPSK" w:hAnsi="TH SarabunPSK" w:cs="TH SarabunPSK"/>
          <w:spacing w:val="-6"/>
          <w:sz w:val="32"/>
          <w:szCs w:val="32"/>
        </w:rPr>
        <w:t>,000</w:t>
      </w:r>
      <w:r w:rsidRPr="00C565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 w:rsidRPr="00C56506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C565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</w:t>
      </w:r>
      <w:r w:rsidRPr="00C5650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แก้ไขลักษณะ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การประสบอันตรายหรือเจ็บป่วยของลูกจ้างที่นายจ้างต้องจ่ายเพิ่มขึ้น แต่ไม่เกิน 100,000 บาทกรณีการบาดเจ็บ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รุนแรงของศีรษะ เพื่อให้สอดคล้องกับสภาพการณ์ทางเศรษฐกิจและสังคมที่เปลี่ยนแปลงไป และเพื่อเป็นการบรรเทาความเดือดร้อนและภาระค่าใช้จ่ายของลูกจ้าง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ซึ่งคาดว่าจะส่งผลกระทบต่อนายจ้างที่จะต้องจ่ายเงินสมทบตามค่าประสบการณ์เพิ่มขึ้น รวมทั้งสถานะของกองทุนเงินทดแทน</w:t>
      </w:r>
    </w:p>
    <w:p w:rsidR="0095420E" w:rsidRPr="00883817" w:rsidRDefault="0095420E" w:rsidP="00D968F7">
      <w:pPr>
        <w:spacing w:after="0" w:line="340" w:lineRule="exact"/>
        <w:rPr>
          <w:rFonts w:ascii="TH SarabunPSK" w:hAnsi="TH SarabunPSK" w:cs="TH SarabunPSK"/>
          <w:sz w:val="32"/>
          <w:szCs w:val="32"/>
          <w:vertAlign w:val="superscript"/>
        </w:rPr>
      </w:pPr>
      <w:r w:rsidRPr="00883817">
        <w:rPr>
          <w:rFonts w:ascii="TH SarabunPSK" w:hAnsi="TH SarabunPSK" w:cs="TH SarabunPSK"/>
          <w:sz w:val="32"/>
          <w:szCs w:val="32"/>
        </w:rPr>
        <w:t xml:space="preserve">____________________ 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883817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883817">
        <w:rPr>
          <w:rFonts w:ascii="TH SarabunPSK" w:hAnsi="TH SarabunPSK" w:cs="TH SarabunPSK" w:hint="cs"/>
          <w:sz w:val="28"/>
          <w:cs/>
        </w:rPr>
        <w:t xml:space="preserve">ลักษณะการประสบอันตรายหรือเจ็บป่วยของลูกจ้างที่นายจ้างต้องจ่ายค่ารักษาพยาบาลเพิ่มขึ้นแต่ไม่เกิน 100,000 บาท ได้แก่ </w:t>
      </w:r>
      <w:r w:rsidR="00883817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883817">
        <w:rPr>
          <w:rFonts w:ascii="TH SarabunPSK" w:hAnsi="TH SarabunPSK" w:cs="TH SarabunPSK" w:hint="cs"/>
          <w:sz w:val="28"/>
          <w:cs/>
        </w:rPr>
        <w:t>(1) บาดเจ็บอย่างรุนแรงของอวัยวะภายในหลายส่วนและต้องได้รับการผ่าตัดแก้ไข (2) บาดเจ็บอย่างรุนแรงของกระดูกหลายแห่งและต้องได้รับการผ่าตัดแก้ไข (3) บาดเจ็บอย่างรุนแรงของศีรษะและต้องได้รับการผ่าตัดเปิดกะโหลกศีรษะ (4) บาดเจ็บอย่างรุนแรงของกระดูกสันหลัง ไขสันหลัง หรือรากประสาท (5) ประสบภาวะที่ต้องผ่าตัดต่ออวัยวะที่ยุ่งยากซึ่งต้องใช้วิธีจุลศัลยกรรม (6) ประสบอันตรายจากไฟไหม้  น้ำร้อนลวก ความร้อน ความเย็น สารเคมี  รังสี ไฟฟ้า  หรือระเบิด จนถึงขั้นสูญเสียผิวหนังลึกถึงหนังแท้ตั้งแต่ร้อยละยี่สิบห้าของพื้นที่ผิวของร่างกาย และ (7) ประสบอันตรายหรือเจ็บป่วยอย่างอื่นซึ่งรุนแรงหรือเรื้อรัง ตามที่รัฐมนตรีประกาศกำหนด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883817">
        <w:rPr>
          <w:rFonts w:ascii="TH SarabunPSK" w:hAnsi="TH SarabunPSK" w:cs="TH SarabunPSK" w:hint="cs"/>
          <w:sz w:val="28"/>
          <w:vertAlign w:val="superscript"/>
          <w:cs/>
        </w:rPr>
        <w:t xml:space="preserve">2 </w:t>
      </w:r>
      <w:r w:rsidRPr="00883817">
        <w:rPr>
          <w:rFonts w:ascii="TH SarabunPSK" w:hAnsi="TH SarabunPSK" w:cs="TH SarabunPSK" w:hint="cs"/>
          <w:sz w:val="28"/>
          <w:cs/>
        </w:rPr>
        <w:t>ในการคิดคำนวณอัตราจาก 50,000 บาท เป็น 65,000 บาท คำนวณจากข้อมูลค่ารักษาพยาบาลจากแพทย์และการวิเคราะห์จาก</w:t>
      </w:r>
      <w:r w:rsidR="00883817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883817">
        <w:rPr>
          <w:rFonts w:ascii="TH SarabunPSK" w:hAnsi="TH SarabunPSK" w:cs="TH SarabunPSK" w:hint="cs"/>
          <w:sz w:val="28"/>
          <w:cs/>
        </w:rPr>
        <w:t>นักคณิตศาสตร์ประกันภัยของกองทุนเงินทดแทน และพิจารณาจากรายการค่าธรรมเนียมแพทย์เป็นตัวคำนวณปรับเพิ่มอัตราดังกล่าว</w:t>
      </w:r>
    </w:p>
    <w:p w:rsidR="0095420E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C93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 จังหวัดระยอง เขตเลือกตั้งที่ 3 แทนตำแหน่งที่ว่าง พ.ศ. .... 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คณะรัฐมนตรีมีมติอนุมัติหลักการร่างพระราชกฤษฎีกาให้มีการเลือกตั้งสมาชิกสภาผู้แทนราษฎร จังหวัดระยอง เขตเลือกตั้งที่ 3 แทนตำแหน่งที่ว่าง พ.ศ. .... ซึ่งสำนักงานคณะกรรมการกฤษฎีกาได้ตรวจพิจารณาแล้ว ตามที่สำนักงานคณะกรรมการการเลือกตั้งเสนอ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3152">
        <w:rPr>
          <w:rFonts w:ascii="TH SarabunPSK" w:hAnsi="TH SarabunPSK" w:cs="TH SarabunPSK"/>
          <w:sz w:val="32"/>
          <w:szCs w:val="32"/>
          <w:cs/>
        </w:rPr>
        <w:tab/>
      </w:r>
      <w:r w:rsidRPr="00C93152">
        <w:rPr>
          <w:rFonts w:ascii="TH SarabunPSK" w:hAnsi="TH SarabunPSK" w:cs="TH SarabunPSK"/>
          <w:sz w:val="32"/>
          <w:szCs w:val="32"/>
          <w:cs/>
        </w:rPr>
        <w:tab/>
      </w:r>
      <w:r w:rsidRPr="00C93152">
        <w:rPr>
          <w:rFonts w:ascii="TH SarabunPSK" w:hAnsi="TH SarabunPSK" w:cs="TH SarabunPSK" w:hint="cs"/>
          <w:sz w:val="32"/>
          <w:szCs w:val="32"/>
          <w:cs/>
        </w:rPr>
        <w:t>ทั้งนี้ เนื่องด้วยตำแหน่งสมาชิกสภาผู้แทนราษฎรจังหวัดระยอง เขตเลือกตั้งที่ 3 ว่างลงซึ่งมาตรา 105 วรรคหนึ่ง (1) ของรัฐธรรมนูญแห่งราชอาณาจักรไทย บัญญัติว่า ในกรณีที่ตำแหน่งสมาชิกสภาผู้แทนราษฎรที่มาจากการเลือกตั้งแบบแบ่งเขตเลือกตั้งว่างลงเพราะเหตุอื่นใด นอกจากถึงคราวออกตามอายุของสภาผู้แทนราษฎร หรือเมื่อมีการยุบสภาผู้แทนราษฎร ให้ดำเนินการตราพระราชกฤษฎีกาเพื่อจัดให้มีการเลือกตั้งสมาชิกสภาผู้แทนราษฎรขึ้นแทนตำแหน่งที่ว่างภายในสี่สิบห้าวันนับแต่วันที่ตำแหน่งนั้นว่าง เว้นแต่อายุของสภาผู้แทนราษฎรจะเหลืออยู่ไม่ถึงหนึ่งร้อยแปดสิบวัน จึงจำเป็นต้องตราพระราชกฤษฎีกานี้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152">
        <w:rPr>
          <w:rFonts w:ascii="TH SarabunPSK" w:hAnsi="TH SarabunPSK" w:cs="TH SarabunPSK"/>
          <w:sz w:val="32"/>
          <w:szCs w:val="32"/>
          <w:cs/>
        </w:rPr>
        <w:tab/>
      </w:r>
      <w:r w:rsidRPr="00C93152">
        <w:rPr>
          <w:rFonts w:ascii="TH SarabunPSK" w:hAnsi="TH SarabunPSK" w:cs="TH SarabunPSK"/>
          <w:sz w:val="32"/>
          <w:szCs w:val="32"/>
          <w:cs/>
        </w:rPr>
        <w:tab/>
      </w:r>
      <w:r w:rsidRPr="00C931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 w:hint="cs"/>
          <w:sz w:val="32"/>
          <w:szCs w:val="32"/>
          <w:cs/>
        </w:rPr>
        <w:t>ให้มีการเลือกตั้งสมาชิกสภาผู้แทนราษฎรจังหวัดระยอง เขตเลือกตั้งที่ 3 แทนตำแหน่งที่ว่าง</w:t>
      </w:r>
    </w:p>
    <w:p w:rsidR="0055408A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p w:rsidR="006174DA" w:rsidRPr="00980843" w:rsidRDefault="0055408A" w:rsidP="006174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408A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6174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74DA"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ร่างพระราชกฤษฎีกากำหนดพื้นที่ทดลองเพาะปลูกและสกัดสารสำคัญจากฝิ่น และกำหนดพื้นที่ทดลองเพาะปลูกและสกัดสารสำคัญจากพืชเห็ดขี้ควาย เพื่อประโยชน์ในการศึกษาวิจัย พ.ศ. ....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คณะรัฐมนมีมติอนุมัติหลักการร่างพระราชกฤษฎีกากำหนดพื้นที่ทดลองเพาะปลูกและสกัดสารสำคัญจากฝิ่น และกำหนดพื้นที่ทดลองเพาะปลูกและสกัดสารสำคัญจากพืชเห็ดขี้ควายเพื่อประโยชน์ในการศึกษาวิจัย พ.ศ. .... 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โดยให้รับความเห็นของกระทรวงการอุดมศึกษา วิทยาศาสตร์ วิจัยและนวัตกรรม ไปประกอบการพิจารณาด้วย แล้วดำเนินการต่อไปได้ และให้กระทรวงยุติธรรมรับความเห็นของกระทรวงมหาดไทย สำนักงานตำรวจแห่งชาติ และสำนักงานสภาพัฒนาการเศรษฐกิจและสังคมแห่งชาติไปพิจารณาดำเนินการต่อไปด้วย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ร่างพระราชกฤษฎีกาที่กระทรวงยุติธรรมเสนอ มีสาระสำคัญเป็นการกำหนดพื้นที่ทดลองเพาะปลูกและสกัดสารสำคัญจากฝิ่นและเห็ดขี้ควาย เพื่อประโยชน์ในการศึกษาวิจัย รวมทั้งกำหนดมาตรการควบคุมและตรวจสอบการเพาะปลูกและสารสำคัญจากพืชดังกล่าว โดยอาศัยอำนาจในมาตรา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>175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ของรัฐธรรมนูญแห่งราชอาณาจักรไทยและมาตรา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55 </w:t>
      </w:r>
      <w:r w:rsidRPr="00980843">
        <w:rPr>
          <w:rFonts w:ascii="TH SarabunPSK" w:hAnsi="TH SarabunPSK" w:cs="TH SarabunPSK"/>
          <w:sz w:val="32"/>
          <w:szCs w:val="32"/>
          <w:cs/>
        </w:rPr>
        <w:t>แห่งประมวลกฎหมายยาเสพติด ซึ่งบัญญัติให้ในกรณีที่คณะกรรมการ ป.ป.ส.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43">
        <w:rPr>
          <w:rFonts w:ascii="TH SarabunPSK" w:hAnsi="TH SarabunPSK" w:cs="TH SarabunPSK"/>
          <w:sz w:val="32"/>
          <w:szCs w:val="32"/>
          <w:cs/>
        </w:rPr>
        <w:t>เห็นสมควรเพื่อประโยชน์ในการศึกษาวิจัย การลดอันตรายจากการใช้ยาเสพติด และการป้องกันปราบปราม และแก้ไขปัญหายาเสพติด จะกำหนดพื้นที่เพื่อดำเนินการศึกษาทดลองเพาะปลูกพืชที่เป็นยาเสพติด ผลิตและทดสอบเกี่ยวกับยาเสพติดได้ ให้ตราเป็นพระราชกฤษฎีกา โดยกำหนดพื้นที่วิทยาลัยป้องกันและปราบปรามยาเสพติดระหว่างประเทศ สำนักงาน ป.ป.ส. ตำบลเวียง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43">
        <w:rPr>
          <w:rFonts w:ascii="TH SarabunPSK" w:hAnsi="TH SarabunPSK" w:cs="TH SarabunPSK"/>
          <w:sz w:val="32"/>
          <w:szCs w:val="32"/>
          <w:cs/>
        </w:rPr>
        <w:t>อำเภอเชียงแสน จังหวัดเชียงราย เป็นพื้นที่ปลูกฝิ่นและเพาะเห็ดขี้ควาย เพื่อ</w:t>
      </w:r>
      <w:r w:rsidRPr="00980843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ดำเนินการศึกษาวิจัย พื้นที่องค์การเภสัชกรรม 2 แห่ง ได้แก่ กรุงเทพมหานคร และปทุมธานี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43">
        <w:rPr>
          <w:rFonts w:ascii="TH SarabunPSK" w:hAnsi="TH SarabunPSK" w:cs="TH SarabunPSK"/>
          <w:sz w:val="32"/>
          <w:szCs w:val="32"/>
          <w:cs/>
        </w:rPr>
        <w:t>เป็นพื้นที่ทดลองสกัดมอร์ฟีนจากพืชฝิ่นเพื่อประโยชน์ในทางการแพทย์ และเพิ่มเติมพื้นที่ทดลองเพาะเห็ดขี้ควายเพื่อการศึกษาวิจัยให้ครอบคลุมทั้ง 4 ภูมิภาคในพื้นที่ของสถาบันการศึกษาที่มีความพร้อม ทั้งนี้ เพื่อให้ประเทศไทยมีการศึกษาวิจัยการนำพืชฝิ่น หรือเห็ดขี้ควาย ไปใช้ประโยชน์ทางการแพทย์ที่เป็นยาเพื่อใช้ในการบำบัดรักษาผู้ป่วยมะเร็ง ยาต้านการซึมเศร้า หรือผู้ป่วยที่จำเป็นอื่น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43">
        <w:rPr>
          <w:rFonts w:ascii="TH SarabunPSK" w:hAnsi="TH SarabunPSK" w:cs="TH SarabunPSK"/>
          <w:sz w:val="32"/>
          <w:szCs w:val="32"/>
          <w:cs/>
        </w:rPr>
        <w:t>ภายใต้มาตรการควบคุม และลดการนำเข้ายาประเภทมอร์ฟีนจากต่างประเทศในอนาคต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กำหนดพื้นที่ทดลองเพาะปลูกและสกัดสารสำคัญจากฝิ่นและเห็ดขี้ควายเพื่อประโยชน์ในการศึกษาวิจัย รวมทั้งกำหนดมาตรการควบคุมและตรวจสอบการเพาะปลูก และสารสำคัญจากพืชดังกล่าว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การกำหนดพื้นที่ทดลองเพาะปลูกและสารสำคัญที่ได้จากฝิ่น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การกำหนดพื้นที่ทดลองเพาะปลูกและสกัดสารสำคัญจากฝิ่น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กำหนดให้พื้นที่บางส่วนของวิทยาลัยป้องกันและปราบปรามยาเสพติดระหว่างประเทศ สำนักงาน ป.ป.ส. ตำบลเวียง อำเภอเชียงแสน จังหวัดเชียงราย เป็นพื้นที่ทดลองเพาะปลูกพืชฝิ่น เพื่อประโยชน์ในการศึกษาวิจัย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กำหนดให้พื้นที่ขององค์การเภสัชกรรม ดังต่อไปนี้ เป็นพื้นที่ทดลองสกัดสารสำคัญจากพืชฝิ่น เพื่อประโยชน์ในการศึกษาวิจัย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อาคารสถาบันวิจัยและพัฒนา องค์การเภสัชกรรม เลขที่ 75/1 ถนนพระรามที่ 6 แขวงทุ่งพญาไท เขตราชเทวี กรุงเทพมหานคร 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(2) อาคารฝ่ายสมุนไพรและเภสัชเคมีภัณฑ์ องค์การเภสัชกรรม (สาขาธัญบุรี) เลขที่ 138 หมู่ที่ 4 ถนนรังสิต - นครนายก ตำบลบึงสนั่น อำเภอธัญบุรี จังหวัดปทุมธานี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การกำหนดพื้นที่ทดลองเพาะปลูกและสกัดสารสำคัญจากพืชเห็ดขี้ควาย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การกำหนดพื้นที่ทดลองเพาะปลูกและสกัดสารสำคัญจากพืชเห็ดขี้ควาย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กำหนดให้พื้นที่บางส่วนของวิทยาลัยป้องกันและปราบปรามยาเสพติด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ะหว่างประเทศ สำนักงาน ป.ป.ส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ตำบลเวียง อำเภอเชียงแสน จังหวัดเชียงราย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ป็นพื้นที่ทดลองเพาะปลูกพืชฝิ่น เพื่อประโยชน์ในการศึกษาวิจัย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กำหนดให้พื้นที่ของมหาวิทยาลัย ดังต่อไปนี้ เป็นพื้นที่ทดลอง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พาะปลูกและสกัดสารสำคัญจากพืชเห็ดขี้ควาย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มหาวิทยาลัยเกษตรศาสตร์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(ก) อาคารทวี ญาณสุคนธ์ (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>SCL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)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(ข) อาคารปฏิบัติการวิ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จัยกลางและอาคารอุตสาหกรรมเกษตร 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3 ส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ถาบันค้นคว้าและพัฒนาผลิตผลทางการเกษตรและอุตสาหกรรมเกษตร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(ค) อาคารภาควิชาจุลชีววิทยา - ภาควิชาพันธุศาสตร์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(ง) อาคารภาควิชาสัตววิทยา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มหาวิทยาลัยขอนแก่น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(ก) หมวดพืชผัก สาขาพืชสวน คณะเกษตรศาสตร์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อาคาร 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>AG07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 4 สาขาวิชาโรคพืชและกี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วิทยา คณะเกษตรศาสตร์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(ค) อาคารศูนย์สัตว์ทดลองภาคตะวันออกเฉียงเหนือ คณะแพทยศาสตร์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(ง) อาคารสถานปฏิบัติการเภสัชกรรมการผลิต คณะเภสัชวิทยา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(จ) อาคารอุทยานวิทยาศาสตร์ มหาวิทยาลัยขอนแก่น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มหาวิทยาลัยนเรศวร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(ก) โรงพยาบาลมหาวิทยาลัยนเรศวร คณะแพทยศาสตร์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(ข) ห้อง 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 xml:space="preserve">MD 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346 ภาควิชาชีวเคมี คณะวิทยาศาสตร์การแพทย์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(ค) อาคาร 4 คณะเภสัชศาสตร์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(ง) อาคารสถานสัตว์ทดลองเพื่อการวิจัย มหาวิทยาลัยนเรศวร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มหาวิทยาลัยพายัพ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ในพื้นที่อาคารวิวรณ์ สำนักบริการวิชาการและวิจัย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มหาวิทยาลัยแม่โจ้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อาคาร 60 ปี แม่โจ้ (ศูนย์บริการวิชาการด้านวิทยาศาสตร์และเทคโนโลยี)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(ข) อาคาร 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 xml:space="preserve">Pilot plat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คณะวิศวกรรมและอุตสาหกรรมเกษตร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อาคารจุฬาภรณ์ (ห้องปฏิบัติการเทคโนโลยีชีวภาพทางพืช)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อาคารโรงเรือน คณะฟาร์มมหาวิทยาลัย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(จ) อาคารวิศวกรรม ห้อง 400 คณะวิศวกรรมและอุตสาหกรรมเกษตร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(ฉ) อาคารศูนย์ความเป็นเลิศด้านนวัตกรรมทางการเกษตรสำหรับบัณฑิตผู้ประกอบการคณะวิทยาศาสตร์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(ช) อาคารศูนย์วิจัยและพัฒนาเกษตรธรรมชาติ คณะฟาร์มมหาวิทยาลัย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) อาคารสาขาพืชผัก คณะผลิตกรรมการเกษตร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มหาวิทยาลัยสงขลานครินทร์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อาคารพรีคลินิก ห้องเตรียมชิ้นเนื้อ / ห้องวิจัย 2 (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>PR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อาคารพรีคลินิก ห้องปฏิบัติการทางเภสัชวิทยา 1 (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>PR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126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อาคารพรีคลินิก ห้องปฏิบัติการทางเภสัชวิทยา 4 (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>PR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อาคารโรงเพาะปลูก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(จ) อาคารสถานสัตว์ทดลองภาคใต้ คณะวิทยาศาสตร์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(7)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มหาวิทยาลัยเทคโนโลยีราชมงคลพระนคร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ในพื้นที่อาคารคณะวิทยาศาสตร์และเทคโนโลยี คณะวิทยาศาสตร์และเทคโนโลยี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การกำหนดมาตรการควบคุมการเพาะปลูกฝิ่น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กำหนดให้เลขาธิการ ป.ป.ส. หรือผู้ที่ได้รับมอบหมายเป็นผู้รับผิดชอบและควบคุมการดำเนินการทดลองเพาะปลูกฝิ่นเพื่อส่งต่อให้องค์การเภสัชกรรมสกัดสารสำคัญ เพื่อประโยชน์ทางการวิจัยในเขตพื้นที่ที่กำหนด โดยต้องมีมาตรการควบคุม ดังต่อไปนี้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ที่มาของพืชฝิ่นที่จะเพาะปลูก ต้องได้รับอนุญาตตามประมวลกฎหมายยาเสพติด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หรือรับอนุญาตให้นำไปใช้ประโยชน์ ตาม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ระเบียบคณะกรรมการป้องกันและปราบปรามยาเสพติด ว่าด้วยการตรวจรับการตรวจพิสูจน์ การเก็บรักษา การทำลาย การนำไปใช้ประโยชน์ และการรายงานยาเสพติด พ.ศ. 2565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สถานที่เพาะปลูก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จัดให้มีป้ายแสดงไว้ในที่เปิดเผยเห็นได้ง่าย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จัดทำแนวเขตพื้นที่เพาะปลูกที่มีความมั่นคงแข็งแรงและเห็นได้ซัด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แสดงแเบบแปลนของตัวอาคาร ชั้นโรงเรียน หรือ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ปลงเพาะปลูกกลางแจ้ง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(ง)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การเข้าออกพื้นที่ต้องสามารถป้องกันการเข้าถึงจากบุคคลภายนอกที่ไม่เกี่ยวข้องได้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การรักษาความปลอดภัย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ต้องมีการติดกล้อง 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และจัดเก็บข้อมูลเป็นเวลาไม่น้อยกว่า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180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การควบคุมการเข้าถึงของบุคคลภายนอก กำหนดสิทธิบุคคลผู้มีสิทธิเข้าออก กรณีฝิ่นถูกโจรกรรม สูญหาย หรือถูกทำลาย ต้องแจ้งให้สถานีตำรวจในพื้นที่ทราบโดยเร็ว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สถานที่เก็บฝิ่น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ต้องแยกเป็นสัดส่วน และจัดเก็บในที่ซึ่งมั่นคงแข็งแรง และมีกุญแจใส่ไว้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หรือเครื่องหมายป้องกันอย่างอื่นที่มีสภาพเท่าเทียมกัน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การขนส่ง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แจ้งกำหนดการขนส่งพืชฝิ่น ไปยังพื้นที่สกัด โดยทำเป็นหนังสือต่อผู้ว่าราชการจังหวัดต้นทางและปลายทางไม่น้อยกว่า 7 วัน ก่อนการขนส่ง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จัดให้มียานพาหนะที่มีระบบป้องกันการสูญหาย การเข้าถึง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และการมองเห็นจากบุคคลภายนอก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จัดให้มีภาชนะบรรจุพืช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ฝิ่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นที่มีการปิดผนึกหรือระบบนิรภัยป้องกันมิให้มีการเข้าถึงพืชฝิ่นในระหว่างการขนส่งได้โดยง่ายจนกระทั่งขนส่งไปถึงผู้รับ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จัดให้มีผู้รับผิดชอบควบคุมการขนส่งและรักษาความปลอดภัยอย่างน้อยสองคน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การกำหนดมาตรการควบคุมการเพาะปลูกพืชเห็ดขี้ควาย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กำหนดให้เลขาธิการ ป.ป.ส. หรือผู้ที่ได้รับมอบหมายเป็นผู้รับผิดชอบและควบคุมการดำเนินการทดลองเพาะพืชเห็ดขี้ควายเพื่อส่งต่อให้สถาบันการศึกษาสกัดสารสำคัญ เพื่อประโชน์ทางการวิจัยในเขตพื้นที่ที่กำหนด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กำหนดให้นำมาตรการควบคุมการเพาะปลูกพืชฝิ่น มาใช้บังคับกับการควบคุมการเพาะปลูกพืชเห็ดขี้ควายด้วยโดยอนุโลม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การกำหนดมาตรการควบคุมการสกัดสารสำคัญจากฝิ่น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กำหนดให้ผู้อำนวยการองค์การเภสัชกรรมหรือผู้ได้รับมอบหมาย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เป็นผู้รับผิดชอบ และควบคุมการดำเนินการสกัดสารสำคัญจากพืชฝิ่นเพื่อประโยชน์ในการศึกษาวิจัย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กำหนดมาตรการควบคุมการสกัดสารสำคัญจากพืชฝิ่นในเรื่องต่างๆ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เช่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สถานที่สกัดต้องจัดทำป้ายระบุว่าเป็นสถานที่สกัดพืชฝุ่นตามพระราชกฤษฎีกานี้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      </w:r>
            <w:r w:rsidRPr="00980843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และจัดเก็บข้อมูลไว้ เป็นระยะเวลาไม่น้อยกว่า 180 วัน เป็นต้น</w:t>
            </w:r>
          </w:p>
        </w:tc>
      </w:tr>
      <w:tr w:rsidR="006174DA" w:rsidRPr="00980843" w:rsidTr="00A75FEB">
        <w:tc>
          <w:tcPr>
            <w:tcW w:w="3256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980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มาตรการควบคุมการเพาะปลูกและสารสกัดสำคัญจากพืชเห็ดขี้ควายของสถาบันการศึกษา</w:t>
            </w:r>
          </w:p>
        </w:tc>
        <w:tc>
          <w:tcPr>
            <w:tcW w:w="6338" w:type="dxa"/>
          </w:tcPr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กำหนดให้อธิการบดีหรือผู้ได้รับมอบหมาย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เป็นผู้รับผิดชอบ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และควบคุมการดำเนินการทดลองเพาะปลูกและสกัดสารสำคัญจาก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พืชเห็ดขี้ควาย ของสถาบันการศึกษาเพื่อประโยชน์ในการศึกษาวิจัย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กำหนดให้นำมาตรการควบคุมการเพาะปลูกพืชฝิ่น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และมาตรการควบคุมการดำเนินการสกัดสารสำคัญ มาใช้บังคับกับการควบคุมการเพาะปลูกและสกัดสารสำคัญจากพืชเห็ดขี้ควายด้วยโดยอนุโลม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980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กำหนดให้สถาบันการศึกษาที่เข้าร่วมโครงการ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พึงระมัดระวัง</w:t>
            </w:r>
            <w:r w:rsidRPr="00980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>และหลีกเลี่ยงมิให้นิสิตหรือนักศึกษาที่ยังไม่บรรลุนิติภาวะเข้ามามีส่วนเกี่ยวข้องในการศึกษาวิจัยดังกล่าว เว้นแต่มีเหตุผลและความจำเป็นที่ไม่สามารถหลีกเลี่ยงได้ โดยสถาบันการศึกษาจะต้องแจ้งและขอความยินยอมจากผู้ปกครองของนิสิตหรือนักศึกษาด้วย</w:t>
            </w:r>
          </w:p>
          <w:p w:rsidR="006174DA" w:rsidRPr="00980843" w:rsidRDefault="006174DA" w:rsidP="00A75FE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8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ให้สถาบันการศึกษารายงานความคืบหน้าผลการศึกษาวิจัยการทดลองเพาะปลูกและสกัดสารสำคัญจากพืชเห็ดขี้ควายให้เลขาธิการคณะกรรมการป้องกันและปราบปรามยาเสพติดทราบทุก 6 เดือน</w:t>
            </w:r>
          </w:p>
        </w:tc>
      </w:tr>
    </w:tbl>
    <w:p w:rsidR="0055408A" w:rsidRPr="0055408A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08A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883817" w:rsidTr="00354C65">
        <w:tc>
          <w:tcPr>
            <w:tcW w:w="9594" w:type="dxa"/>
          </w:tcPr>
          <w:p w:rsidR="00544074" w:rsidRPr="00883817" w:rsidRDefault="00544074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54C65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A14EF5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4C65" w:rsidRPr="00883817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ผลการพิจารณารายงานการพิจารณาศึกษา เรื่อง ข้อเสนอแนะเชิงนโยบายในการแก้ไขปัญหากรณีนักบินไทยว่างงานและการส่งเสริมเพื่อสร้างโอกาสให้นักบินไทยสามารถไปทำงานต่างประเทศได้ ของคณะกรรมาธิการการแรงงาน วุฒิสภา</w:t>
      </w:r>
    </w:p>
    <w:p w:rsidR="00A14EF5" w:rsidRDefault="00A14EF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ข้อเสนอแนะเชิงนโยบายในการแก้ไขปัญหากรณีนักบินไทยว่างงานและการส่งเสริมเพื่อสร้างโอกาสให้นักบินไทยสามารถไปทำงานต่างประเทศได้ ของคณะกรรมาธิการการแรงงาน วุฒิสภา ตามที่กระทรวงแรงงานเสนอ และแจ้งให้สำนักงานเลขาธิการวุฒิสภาทราบต่อไป</w:t>
      </w:r>
    </w:p>
    <w:p w:rsidR="00A14EF5" w:rsidRPr="00883817" w:rsidRDefault="00A14EF5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763F5" w:rsidRPr="00883817" w:rsidRDefault="00A763F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กระทรวงแรงงานได้เสนอผลการพิจารณารายงานการพิจารณาศึกษา เรื่อง ข้อเสนอแนะเชิงนโยบายในการแก้ไขปัญหากรณีนักบินไทยว่างงานเละการส่งเสริมเพื่อสร้างโอกาสให้นักบินไทยสามารถไปทำงานต่างประเทศได้ ของคณะกรรมาธิการการแรงงาน วุฒิสภา ซึ่งสรุปผลการพิจารณาได้ดังนี้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ข้อเสนอแนะเร่งด่วน ในส่วนของการสำรวจข้อมูลความต้องการ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Demand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 ของธุรกิจการบิน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หน่วยงานที่เกี่ยวข้องได้ดำเนินการสำรวจข้อมูลดังกล่าวแล้ว และได้ดำเนินการจัดทำแผนพัฒนาแรงงานและประสานงานการฝึกอาชีพในอุตสาหกรรมการบินและโลจิสติกส์ ระหว่างปี พ.ศ. 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2565-2570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รวมทั้งได้วิเคราะห์สาเหตุและผลกระทบต่อการว่างงาน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ในส่วนของส่งเสริมการพัฒนาความรู้ทักษะด้านอื่น</w:t>
      </w:r>
      <w:r w:rsidR="00F0032F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ๆ ให้แก่นักบินทุกระดับนั้น 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>กระท</w:t>
      </w:r>
      <w:r w:rsidRPr="00883817">
        <w:rPr>
          <w:rFonts w:ascii="TH SarabunPSK" w:hAnsi="TH SarabunPSK" w:cs="TH SarabunPSK"/>
          <w:sz w:val="32"/>
          <w:szCs w:val="32"/>
          <w:cs/>
        </w:rPr>
        <w:t>รวงแรงงานได้จัดทำหลักสูตรที่เชื่อมโยงสู่การจ้างงาน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="00F0032F" w:rsidRPr="00883817">
        <w:rPr>
          <w:rFonts w:ascii="TH SarabunPSK" w:hAnsi="TH SarabunPSK" w:cs="TH SarabunPSK"/>
          <w:sz w:val="32"/>
          <w:szCs w:val="32"/>
        </w:rPr>
        <w:t>j</w:t>
      </w:r>
      <w:r w:rsidRPr="00883817">
        <w:rPr>
          <w:rFonts w:ascii="TH SarabunPSK" w:hAnsi="TH SarabunPSK" w:cs="TH SarabunPSK"/>
          <w:sz w:val="32"/>
          <w:szCs w:val="32"/>
        </w:rPr>
        <w:t>ob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ready t</w:t>
      </w:r>
      <w:r w:rsidR="00F0032F" w:rsidRPr="00883817">
        <w:rPr>
          <w:rFonts w:ascii="TH SarabunPSK" w:hAnsi="TH SarabunPSK" w:cs="TH SarabunPSK"/>
          <w:sz w:val="32"/>
          <w:szCs w:val="32"/>
        </w:rPr>
        <w:t>r</w:t>
      </w:r>
      <w:r w:rsidRPr="00883817">
        <w:rPr>
          <w:rFonts w:ascii="TH SarabunPSK" w:hAnsi="TH SarabunPSK" w:cs="TH SarabunPSK"/>
          <w:sz w:val="32"/>
          <w:szCs w:val="32"/>
        </w:rPr>
        <w:t>aining programme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เช่น หลักสูตรการซ่อมและบำรุงรักษาอากาศยานซึ่งไม่มีนักบิน 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(โดรน)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รวมทั้งสำนักงานการบินพลเรือนแห่งประเทศไทยได้มีนโยบายปรับปรุงกฎเกณฑ์การพัฒนาระบบการฝึกอบรมนักบินตามแนวทางขององค์การความปลอดภัยด้านการบินแห่งสหภาพยุโรป (</w:t>
      </w:r>
      <w:r w:rsidRPr="00883817">
        <w:rPr>
          <w:rFonts w:ascii="TH SarabunPSK" w:hAnsi="TH SarabunPSK" w:cs="TH SarabunPSK"/>
          <w:sz w:val="32"/>
          <w:szCs w:val="32"/>
        </w:rPr>
        <w:t>EASA</w:t>
      </w:r>
      <w:r w:rsidRPr="00883817">
        <w:rPr>
          <w:rFonts w:ascii="TH SarabunPSK" w:hAnsi="TH SarabunPSK" w:cs="TH SarabunPSK"/>
          <w:sz w:val="32"/>
          <w:szCs w:val="32"/>
          <w:cs/>
        </w:rPr>
        <w:t>)</w:t>
      </w:r>
      <w:r w:rsidR="00F0032F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ในส่วนของการกำหนดมาตรการในการตรวจสอบการทำงานของคนต่างด้าว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กระทรวงคมนาคมได้กำหนดเงื่อนไขมาตรฐานแนบท้ายใบอนุญาตประกอบกิจการการบินพลเรือนสำหรับผู้ประกอบการรายใหม่ตั้งแต่ปี พ.ศ. </w:t>
      </w:r>
      <w:r w:rsidR="00F0032F" w:rsidRPr="00883817">
        <w:rPr>
          <w:rFonts w:ascii="TH SarabunPSK" w:hAnsi="TH SarabunPSK" w:cs="TH SarabunPSK"/>
          <w:sz w:val="32"/>
          <w:szCs w:val="32"/>
        </w:rPr>
        <w:t>2564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กำหนดให้ผู้ได้รับใบอนุญาตใช้นักบินสัญชาติไทย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ในส่วนของมาตรการในการรักษาศักย์นักบิน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Pilot Proficiency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หรือการรักษาใบอนุญาตของนักบิน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Pilot </w:t>
      </w:r>
      <w:r w:rsidR="00F0032F" w:rsidRPr="00883817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icensed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 นั้น</w:t>
      </w:r>
      <w:r w:rsidR="00F0032F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3817">
        <w:rPr>
          <w:rFonts w:ascii="TH SarabunPSK" w:hAnsi="TH SarabunPSK" w:cs="TH SarabunPSK"/>
          <w:sz w:val="32"/>
          <w:szCs w:val="32"/>
          <w:cs/>
        </w:rPr>
        <w:t>ปัจจุบันสำนักงานการบินพลเรือนแห่งประเทศไทยได้มีมาตรการดังกล่าวแล้ว อย่างไรก็ตามมาตรการดังกล่าวอาจส่งผลให้ประสบการณ์และความชำนาญของนักบินลดลง และ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ในส่วนของการจัดทำโครงการปรับมาตรฐานการบินให้สูงขึ้นตามแนวทางขององค์การความปลอดภัยด้านการบินแห่งสหภาพยุโรป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Europe aviation safety agency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EASA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 ตลอดจนมาตรฐานความปลอดภัยอื่นนั้น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สำนักงานการบินพลเรือนแห่งประเทศไทยอยู่ระหว่างการจัดทำนโยบายการพัฒนาบุคลากรและการพัฒนาระบบกฎหมายลำดับ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รองด้านความปลอดภัยการบินพลเรือนที่สอดคล้องกับมาตรฐาน </w:t>
      </w:r>
      <w:r w:rsidRPr="00883817">
        <w:rPr>
          <w:rFonts w:ascii="TH SarabunPSK" w:hAnsi="TH SarabunPSK" w:cs="TH SarabunPSK"/>
          <w:sz w:val="32"/>
          <w:szCs w:val="32"/>
        </w:rPr>
        <w:t xml:space="preserve">EASA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โดยคาดว่าจะใช้บังคับได้ในปี พ.ศ. </w:t>
      </w:r>
      <w:r w:rsidR="00F0032F" w:rsidRPr="00883817">
        <w:rPr>
          <w:rFonts w:ascii="TH SarabunPSK" w:hAnsi="TH SarabunPSK" w:cs="TH SarabunPSK"/>
          <w:sz w:val="32"/>
          <w:szCs w:val="32"/>
        </w:rPr>
        <w:t>2565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1E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ในส่วนของการประสานความร่วมมือกับต่างประเทศทั้งในระดับพหุภาคีและทวิภาคี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สำนักงานการบินพลเรือนแห่งประเทศไทยได้ร่วมมือกับหน่วยงานต่างประเทศหลายระดับ เช่น เข้าร่วมโครงการรวมตัวทางเศรษฐกิจระดับภูมิภาค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>อาเซี</w:t>
      </w:r>
      <w:r w:rsidRPr="00883817">
        <w:rPr>
          <w:rFonts w:ascii="TH SarabunPSK" w:hAnsi="TH SarabunPSK" w:cs="TH SarabunPSK"/>
          <w:sz w:val="32"/>
          <w:szCs w:val="32"/>
          <w:cs/>
        </w:rPr>
        <w:t>ยนจากสหภาพยุโรปเพิ่มเติม (</w:t>
      </w:r>
      <w:r w:rsidR="0052066C" w:rsidRPr="00883817">
        <w:rPr>
          <w:rFonts w:ascii="TH SarabunPSK" w:hAnsi="TH SarabunPSK" w:cs="TH SarabunPSK"/>
          <w:sz w:val="32"/>
          <w:szCs w:val="32"/>
        </w:rPr>
        <w:t>ARISE P</w:t>
      </w:r>
      <w:r w:rsidR="004E29A3" w:rsidRPr="00883817">
        <w:rPr>
          <w:rFonts w:ascii="TH SarabunPSK" w:hAnsi="TH SarabunPSK" w:cs="TH SarabunPSK"/>
          <w:sz w:val="32"/>
          <w:szCs w:val="32"/>
        </w:rPr>
        <w:t>lus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ในส่วนของกำหนดแนวนโยบายการพัฒนาเพื่อเป็นศูนย์กลาง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Hub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 ด้านการบินในภูมิภาคอาเซียนนั้น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เช่น จัดตั้งศูนย์พัฒนาฝีมือแรงงานธุรกิจการบินสำนักงานการบินพลเรือนแห่งประเทศไทยพร้อมให้การสนับสนุนในด้านมาตรฐานผู้ประจำหน้าที่และคำแนะนำเกี่ยวกับการประกอบอาชีพสำคัญในอุตสาหกรรมการบิน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ส่วนของการมีมาตรการบังคับเพื่อให้โรงเรียนการบินกำหนดหลักสูตรให้ผู้เรียนมีคุณสมบัติครบถ้วนตามความต้องการของสายการบิน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สำนักงานการบินพลเรือนแห่งประเทศไทยอยู่ระหว่างพัฒนาหลักเกณฑ์ที่กำหนดให้โรงเรียนการบินใช้หลักสูตรที่มีมาตรฐานเป็นที่ยอมรับในระดับสากล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ในส่วนของการกำหนดหลักเกณฑ์ในการรับผู้ที่มีความสนใจเข้ารับการฝึกอบรมร่วมกันระหว่างสายการบิน โรงเรียนการบิน และสถาบันการศึกษา</w:t>
      </w:r>
      <w:r w:rsidR="004E29A3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>สำนักงานการบินพลเรือนแห่งประเทศไทยได้กำหนดหลักเกณฑ์คุณสมบัติของผู้เข้ารับการฝึกอบรมในสถาบันฝึกอบรมด้านการบินตามมาตรฐานขององค์การการบินพลเรือนระหว่างประเทศ (</w:t>
      </w:r>
      <w:r w:rsidR="004E29A3" w:rsidRPr="00883817">
        <w:rPr>
          <w:rFonts w:ascii="TH SarabunPSK" w:hAnsi="TH SarabunPSK" w:cs="TH SarabunPSK"/>
          <w:sz w:val="32"/>
          <w:szCs w:val="32"/>
        </w:rPr>
        <w:t>ICAO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E29A3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ในส่วนของข้อเสนอในการให้หน่วยงานทางด้านวิชาชีพการบินที่เป็นองค์กรอิสระทางด้านวิชาชีพนั้น 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ปัจจุบันสำนักงานการบินพลเรือนแห่งประเทศไทยมีอิสระในการกำหนดมาตรฐานและการกำกับดูแลนักบินตามมาตรฐานสากลแล้ว </w:t>
      </w:r>
      <w:r w:rsidR="004E29A3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ในส่วนของการมีนโยบายส่งเสริมการท่องเที่ยวให้มากขึ้นนั้น 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 สำนักงานการบินพลเรือนแห่งประเทศไทยเห็นว่ามาตรการดังกล่าวจะช่วยกระตุ้นความต้องการการเดินทางทางอากาศ ทำให้เกิดการจ้างงานนักบินเพิ่มขึ้น </w:t>
      </w:r>
      <w:r w:rsidR="004E29A3" w:rsidRPr="00883817">
        <w:rPr>
          <w:rFonts w:ascii="TH SarabunPSK" w:hAnsi="TH SarabunPSK" w:cs="TH SarabunPSK"/>
          <w:b/>
          <w:bCs/>
          <w:sz w:val="32"/>
          <w:szCs w:val="32"/>
          <w:cs/>
        </w:rPr>
        <w:t>และในส่วนของการจัดตั้ง “สภาวิชาชีพการบิน”</w:t>
      </w:r>
      <w:r w:rsidR="004E29A3" w:rsidRPr="00883817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หน่วยงานที่เกี่ยวข้องเห็นชอบข้อเสนอดังกล่าว และเห็นว่าสภาวิชาชีพการบินควรครอบคลุมทุกกลุ่มบุคลากร เช่น นักบิน พนักงานอำนวยการบิน ช่างซ่อมบำรุงอากาศยาน วิศวกร เป็นต้น</w:t>
      </w:r>
    </w:p>
    <w:p w:rsidR="00CF7674" w:rsidRPr="00883817" w:rsidRDefault="00CF7674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7674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รายงานผลการพิจารณาตามข้อสังเกตของคณะกรรมาธิก</w:t>
      </w:r>
      <w:r w:rsidR="0052066C" w:rsidRPr="00883817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>รวิสามัญพิจารณาร่างพระราชบัญญัติการเลือกตั้งสมาชิกสภาท้องถิ่นหรือผู้บริหารท้องถิ่น (ฉบับที่ ..)</w:t>
      </w:r>
      <w:r w:rsidR="00760992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…. ของวุฒิสภา</w:t>
      </w:r>
    </w:p>
    <w:p w:rsidR="0052066C" w:rsidRPr="00883817" w:rsidRDefault="0052066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การพิจารณาตามข้อสังเกตของคณะกรรมาธิการวิสามัญพิจารณาร่างพระราชบัญญัติการเลือกตั้งสมาชิกสภาท้องถิ่นหรือผู้บริหารท้องถิ่น (ฉบับที่ ..) พ.ศ. ....  ของวุฒิสภา ตามที่กระทรวงมหาดไทย</w:t>
      </w:r>
      <w:r w:rsidR="008261BD" w:rsidRPr="00883817">
        <w:rPr>
          <w:rFonts w:ascii="TH SarabunPSK" w:hAnsi="TH SarabunPSK" w:cs="TH SarabunPSK"/>
          <w:sz w:val="32"/>
          <w:szCs w:val="32"/>
          <w:cs/>
        </w:rPr>
        <w:t xml:space="preserve"> (มท.) </w:t>
      </w:r>
      <w:r w:rsidRPr="00883817">
        <w:rPr>
          <w:rFonts w:ascii="TH SarabunPSK" w:hAnsi="TH SarabunPSK" w:cs="TH SarabunPSK"/>
          <w:sz w:val="32"/>
          <w:szCs w:val="32"/>
          <w:cs/>
        </w:rPr>
        <w:t>เสนอ และแจ้งให้สำนักงานเลขาธิการวุฒิสภาทราบต่อไป</w:t>
      </w:r>
    </w:p>
    <w:p w:rsidR="00CF7674" w:rsidRPr="00883817" w:rsidRDefault="00CF7674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เรื่องเดิม </w:t>
      </w:r>
    </w:p>
    <w:p w:rsidR="00CF7674" w:rsidRPr="00883817" w:rsidRDefault="00CF7674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1. สำนักงานเลขาธิการวุฒิสภา (สว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  <w:cs/>
        </w:rPr>
        <w:t>) ได้เสนอข้อสังเกตของคณะกรรมาธิการวิสามัญพิจารณาร่างพระราชบัญญัติการเลือกตั้งสมาชิกสภาท้องถิ่นหรือผู้บริหารท้องถิ่น (ฉบับที่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..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83817">
        <w:rPr>
          <w:rFonts w:ascii="TH SarabunPSK" w:hAnsi="TH SarabunPSK" w:cs="TH SarabunPSK"/>
          <w:sz w:val="32"/>
          <w:szCs w:val="32"/>
          <w:cs/>
        </w:rPr>
        <w:t>พ.ศ. ....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ของวุฒิสภา มีข้อสังเกตว่า การเปิดโอกาสให้พรรคการเมืองและสมาชิกพรรคการเมืองทั้งที่เป็นหรือไม่เป็นข้าราชการการเมือง สมาชิกสภาผู้แทนราษฎร สมาชิกสภาท้องถิ่น หรือผู้บริหารท้องถิ่น ให้การสนับสนุนผู้สมัค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>ร</w:t>
      </w:r>
      <w:r w:rsidRPr="00883817">
        <w:rPr>
          <w:rFonts w:ascii="TH SarabunPSK" w:hAnsi="TH SarabunPSK" w:cs="TH SarabunPSK"/>
          <w:sz w:val="32"/>
          <w:szCs w:val="32"/>
          <w:cs/>
        </w:rPr>
        <w:t>ได้ จะเป็นการเสริมสร้างความเข้มแข็งของพรรคการเมือง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การมีส่วนร่วมของประชาชน และการพัฒนาการปกครองในระบอบประชาธิปไตย และมาตรา </w:t>
      </w:r>
      <w:r w:rsidR="00CA16F9" w:rsidRPr="00883817">
        <w:rPr>
          <w:rFonts w:ascii="TH SarabunPSK" w:hAnsi="TH SarabunPSK" w:cs="TH SarabunPSK"/>
          <w:sz w:val="32"/>
          <w:szCs w:val="32"/>
        </w:rPr>
        <w:t xml:space="preserve">113 </w:t>
      </w:r>
      <w:r w:rsidRPr="00883817">
        <w:rPr>
          <w:rFonts w:ascii="TH SarabunPSK" w:hAnsi="TH SarabunPSK" w:cs="TH SarabunPSK"/>
          <w:sz w:val="32"/>
          <w:szCs w:val="32"/>
          <w:cs/>
        </w:rPr>
        <w:t>ของรัฐธรรมนู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>ญแห่งราชอาณาจักรไทย บัญญัติว่า “</w:t>
      </w:r>
      <w:r w:rsidRPr="00883817">
        <w:rPr>
          <w:rFonts w:ascii="TH SarabunPSK" w:hAnsi="TH SarabunPSK" w:cs="TH SarabunPSK"/>
          <w:sz w:val="32"/>
          <w:szCs w:val="32"/>
          <w:cs/>
        </w:rPr>
        <w:t>สมาชิกวุฒิสภาต้องไม่ฝักใฝ่หรือยอมตนอยู่ใต้อาณัติ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ของพรรคการเมืองใดๆ”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การให้สมาชิกวุฒิสภาสามารถช่วยเหลือผู้สมัครรับเลือกตั้งท้องถิ่น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ซึ่งอาจสังกัดพรรคการมืองหรือมีพรรคการ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>เ</w:t>
      </w:r>
      <w:r w:rsidRPr="00883817">
        <w:rPr>
          <w:rFonts w:ascii="TH SarabunPSK" w:hAnsi="TH SarabunPSK" w:cs="TH SarabunPSK"/>
          <w:sz w:val="32"/>
          <w:szCs w:val="32"/>
          <w:cs/>
        </w:rPr>
        <w:t>มืองให้การสนับสนุนอาจสุ่มเสี่ยงที่จะเข้าข่ายฝักใฝ่พรรคก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>า</w:t>
      </w:r>
      <w:r w:rsidRPr="00883817">
        <w:rPr>
          <w:rFonts w:ascii="TH SarabunPSK" w:hAnsi="TH SarabunPSK" w:cs="TH SarabunPSK"/>
          <w:sz w:val="32"/>
          <w:szCs w:val="32"/>
          <w:cs/>
        </w:rPr>
        <w:t>รเมือง</w:t>
      </w:r>
      <w:r w:rsidR="00CA16F9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ดังนั้น จึง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ไม่ควรให้สมาชิกวุฒิสภามีบทบาทในการช่วยเหลือผู้สมัครรับเลือกตั้ง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ตลอดจนร่างพระราชบัญญัตินี้แก้ไขปัญหาการใช้บังคับกฎหมายที่มีอยู่ ซึ่งมีความย้อนแย้งในเชิงหลักการและปัญหาในทางปฏิบัติซึ่งทำให้เกิดปัญหาในทางปฏิบัติมีการหลบเลี่ยงและเปิดโอกาสให้กระทำการในทางมิชอบ</w:t>
      </w:r>
    </w:p>
    <w:p w:rsidR="00CF7674" w:rsidRPr="00883817" w:rsidRDefault="00CA16F9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คณะรัฐมนตรีได้มีมติ (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CF7674" w:rsidRPr="008838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F7674" w:rsidRPr="00883817" w:rsidRDefault="00CA16F9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CF7674" w:rsidRPr="00883817">
        <w:rPr>
          <w:rFonts w:ascii="TH SarabunPSK" w:hAnsi="TH SarabunPSK" w:cs="TH SarabunPSK"/>
          <w:sz w:val="32"/>
          <w:szCs w:val="32"/>
          <w:cs/>
        </w:rPr>
        <w:t xml:space="preserve">รับทราบข้อสังเกตของคณะกรรมาธิการวิสามัญพิจารณาร่างพระราชบัญญัติการเลือกตั้งสมาชิกสภาท้องถิ่นหรือผู้บริหารท้องถิ่น (ฉบับที่ 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>.</w:t>
      </w:r>
      <w:r w:rsidR="00CF7674" w:rsidRPr="00883817">
        <w:rPr>
          <w:rFonts w:ascii="TH SarabunPSK" w:hAnsi="TH SarabunPSK" w:cs="TH SarabunPSK"/>
          <w:sz w:val="32"/>
          <w:szCs w:val="32"/>
          <w:cs/>
        </w:rPr>
        <w:t>.) พ.ศ.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674" w:rsidRPr="00883817">
        <w:rPr>
          <w:rFonts w:ascii="TH SarabunPSK" w:hAnsi="TH SarabunPSK" w:cs="TH SarabunPSK"/>
          <w:sz w:val="32"/>
          <w:szCs w:val="32"/>
          <w:cs/>
        </w:rPr>
        <w:t>....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674" w:rsidRPr="00883817">
        <w:rPr>
          <w:rFonts w:ascii="TH SarabunPSK" w:hAnsi="TH SarabunPSK" w:cs="TH SarabunPSK"/>
          <w:sz w:val="32"/>
          <w:szCs w:val="32"/>
          <w:cs/>
        </w:rPr>
        <w:t>ของวุฒิสภา ตามที่สำนักงานเลขาธิการวุฒิสภาเสนอ</w:t>
      </w:r>
    </w:p>
    <w:p w:rsidR="00565590" w:rsidRPr="00883817" w:rsidRDefault="00565590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2.2 ให้ มท. เป็นหน่วยงานหลักรับข้อสังเกตของคณะกรรมาธิการวิสามัญพิจารณาร่างพระราชบัญญัติการเลือกตั้งสมาชิกสภาท้องถิ่นหรือผู้บริหารท้องถิ่น (ฉบับที่ ..) พ.ศ. .... ของวุฒิสภาดังกล่าว ไป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พิจารณาร่วมกับสำนักงานคณะกรรมการการเลือกตั้ง (สำนักงาน กกต.) และหน่วยงานที่เกี่ยวข้อง เพื่อพิจารณาศึกษาแนวทางและความเหมาะสมของข้อสังเกตดังกล่าว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 ภายใน </w:t>
      </w:r>
      <w:r w:rsidRPr="00883817">
        <w:rPr>
          <w:rFonts w:ascii="TH SarabunPSK" w:hAnsi="TH SarabunPSK" w:cs="TH SarabunPSK"/>
          <w:sz w:val="32"/>
          <w:szCs w:val="32"/>
        </w:rPr>
        <w:t>30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565590" w:rsidRPr="00883817" w:rsidRDefault="00565590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565590" w:rsidRPr="00883817" w:rsidRDefault="00E25554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>มท. ได้พิจารณาศึกษาแนวทางและความเหมาะสมของข้อสังเกตของคณะกรรมาธิการวิสามัญพิจารณาร่างพ</w:t>
      </w:r>
      <w:r w:rsidR="0052066C" w:rsidRPr="00883817">
        <w:rPr>
          <w:rFonts w:ascii="TH SarabunPSK" w:hAnsi="TH SarabunPSK" w:cs="TH SarabunPSK"/>
          <w:sz w:val="32"/>
          <w:szCs w:val="32"/>
          <w:cs/>
        </w:rPr>
        <w:t>ระราชบัญญัติการเลือกตั้งสมาชิกส</w:t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>ภาท้องถิ่นหรือผู้บริหารท้องถิ่น (ฉบับที่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..)</w:t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 xml:space="preserve"> พศ.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>....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 xml:space="preserve">ของวุฒิสภา </w:t>
      </w:r>
      <w:r w:rsidR="00565590" w:rsidRPr="00883817">
        <w:rPr>
          <w:rFonts w:ascii="TH SarabunPSK" w:hAnsi="TH SarabunPSK" w:cs="TH SarabunPSK"/>
          <w:b/>
          <w:bCs/>
          <w:sz w:val="32"/>
          <w:szCs w:val="32"/>
          <w:cs/>
        </w:rPr>
        <w:t>ร่วมกับหน่วยงานที่เกี่ยวข้องตามมติคณะรัฐมนตรี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5590" w:rsidRPr="008838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565590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565590" w:rsidRPr="008838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65590" w:rsidRPr="00883817">
        <w:rPr>
          <w:rFonts w:ascii="TH SarabunPSK" w:hAnsi="TH SarabunPSK" w:cs="TH SarabunPSK"/>
          <w:b/>
          <w:bCs/>
          <w:sz w:val="32"/>
          <w:szCs w:val="32"/>
          <w:cs/>
        </w:rPr>
        <w:t>แล้ว สรุปผลการพิจารณาได้</w:t>
      </w:r>
      <w:r w:rsidR="00565590" w:rsidRPr="0088381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25507" w:rsidRPr="00883817" w:rsidTr="00A25507">
        <w:tc>
          <w:tcPr>
            <w:tcW w:w="4797" w:type="dxa"/>
            <w:shd w:val="clear" w:color="auto" w:fill="D9D9D9" w:themeFill="background1" w:themeFillShade="D9"/>
          </w:tcPr>
          <w:p w:rsidR="00A25507" w:rsidRPr="00883817" w:rsidRDefault="00A2550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ข้อสังเกตของคณะกรรมาธิการฯ 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:rsidR="00A25507" w:rsidRPr="00883817" w:rsidRDefault="00A2550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A25507" w:rsidRPr="00883817" w:rsidTr="00A25507">
        <w:tc>
          <w:tcPr>
            <w:tcW w:w="4797" w:type="dxa"/>
          </w:tcPr>
          <w:p w:rsidR="00A25507" w:rsidRPr="00883817" w:rsidRDefault="00A2550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การเปิดโอกาสให้พรรคการเมืองและสมาชิกพรรคการเมือง ทั้งที่เป็นหรือไม่เป็น</w:t>
            </w:r>
            <w:r w:rsidR="001F7F8D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ข้าราชการการเมือง</w:t>
            </w:r>
            <w:r w:rsidR="001F7F8D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สมาชิกสภาผู้แทนราษฎร สมาชิกสภาท้องถิ่นหรือผู้บริหารท้องถิ่น </w:t>
            </w:r>
            <w:r w:rsidR="00E04476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ให้การสนับสนุนผู้สมัครได้จะเป็นการเสริมสร้างความเข้มแข็งของพรรคการเมือง การมีส่วนร่วมของประชาชนและการพัฒนาการปกครองในระบอบประชาธิปไตย</w:t>
            </w:r>
          </w:p>
        </w:tc>
        <w:tc>
          <w:tcPr>
            <w:tcW w:w="4797" w:type="dxa"/>
          </w:tcPr>
          <w:p w:rsidR="00A25507" w:rsidRPr="00883817" w:rsidRDefault="00A25507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4476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สำนักงานคณะกรรมการสิทธิมนุษยชน</w:t>
            </w:r>
            <w:r w:rsidR="00760992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04476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(กสม.)</w:t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เห็นว่า การกำหนดให้ผู้ดำรงตำแหน่งข้าราชการการเมือง สมาชิกสภาผู้แทนราษฎร</w:t>
            </w:r>
            <w:r w:rsidR="001F7F8D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4476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สมาชิกสภาท้องถิ่น ผู้บริหารท้องถิ่น หรือเจ้าหน้าที่อื่นของรัฐ สามารถช่วยหาเสียงเลือกตั้งให้ผู้รับสมัครเลือกตั้งสมาชิกสภาท้องถิ่นหรือผู้บริหารท้องถิ่นได้โดยไม่ถือว่าเป็นการกระทำที่เป็นคุณหรือโทษแก่ผู้สมัครรับเลือกตั้งนั้น</w:t>
            </w:r>
            <w:r w:rsidR="00E04476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จำเป็นต้องมีหลักประกันที่ชัดเจนว่า บุคคลดังกล่าวซึ่งถือว่าเป็นเจ้าหน้าที่ของรัฐหากเข้าไปมีส่วนร่วมและรณรงค์ในการช่วยผู้สมัครหาเสียงเลือกตั้งต้องมีความโปร่งใสในบทบาทหน้าที่ของตนเอง และการใช้ทรัพยากรในการหาเสียงเลือกตั้ง กล่าวคือ ต้องไม่ใช้อำนาจในความเป็นเจ้าหน้าที่ของรัฐหรือการใช้ทรัพยากรของรัฐอันอาจเป็นการเอื้อประโยชน์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066C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การแทรกแซ</w:t>
            </w:r>
            <w:r w:rsidR="00255977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งความเป็นอิสระของฝ่ายใดฝ่ายหนึ่ง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ที่จะเป็นอุปสรรคต่อการเลือกตั้งที่บริสุทธิ์และยุติธรรม (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</w:rPr>
              <w:t>genuine election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 และมีความเห็นสอดคล้องกับหลักการที่ว่า เจ้าหน้าที่ของรัฐต้องไม่มีส่วนเกี่ยวข้องในการช่วยผู้สมัครรับเลือกตั้งหาเสียงในทางที่เป็นคุณหรือเป็นโทษ</w:t>
            </w:r>
          </w:p>
        </w:tc>
      </w:tr>
      <w:tr w:rsidR="00A25507" w:rsidRPr="00883817" w:rsidTr="00A25507">
        <w:tc>
          <w:tcPr>
            <w:tcW w:w="4797" w:type="dxa"/>
          </w:tcPr>
          <w:p w:rsidR="00A25507" w:rsidRPr="00883817" w:rsidRDefault="00E97A35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113 ของรัฐธรรมนูญแห่งราชอาณาจักรไทยบัญญัติว่า “สมาชิกวุฒิสภาต้องไม่ฝักใฝ่หรือยอมตนอยู่ใต้อาณัติของพรรคการเมืองใดๆ”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การให้สมาชิกวุฒิสภาสามารถช่วยเหลือผู้สมัครรับเลือกตั้งท้องถิ่น ซึ่งอาจสังกัดพรรคการเมืองหรือมีพรรคการเมืองให้การสนับสนุนอาจสุ่มเสี่ยงที่จะเข้าข่ายฝักใฝ่พรรคการเมือง ดังนั้น จึงไม่ควรให้สมาชิกวุฒิสภามีบทบาทในการช่วยเหลือผู้สมัครรับเลือกตั้ง</w:t>
            </w:r>
          </w:p>
        </w:tc>
        <w:tc>
          <w:tcPr>
            <w:tcW w:w="4797" w:type="dxa"/>
          </w:tcPr>
          <w:p w:rsidR="00A25507" w:rsidRPr="00883817" w:rsidRDefault="00E97A35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กสม. เห็นด้วยกับข้อสังเกตของคณะกรรมาธิการฯ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(พระราชบัญญัติการเลือกตั้งสมาชิกสภาท้องถิ่นหรือผู้บริหารท้องถิ่น (ฉบับที่ 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พ.ศ. 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มาตร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 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มิได้บัญญัติให้สมาชิกวุฒิสภาอาจช่วยผู้สมัครในการหาเสียงเลือกตั้งได้)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ผู้ดำรงตำแหน่งเป็นข้าราชการการเมือง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สมาชิกสภาผู้แทนราษฎร สมาชิกสภาท้องถิ่น</w:t>
            </w:r>
            <w:r w:rsidR="0052066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 หรือเจ้าหน้าที่อื่นของรัฐ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งอาจช่วยผู้สมัครในการหาเสียงเลือกตั้งได้ตามมาตรา </w:t>
            </w:r>
            <w:r w:rsidR="00CF163C" w:rsidRPr="00883817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="00255977"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5977"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ต้องพึงระมัดระวังในการช่วยหาเสียงเลือกตั้งให้กับผู้สมัครรับเลือกตั้ง</w:t>
            </w:r>
          </w:p>
        </w:tc>
      </w:tr>
    </w:tbl>
    <w:p w:rsidR="00E97A35" w:rsidRPr="00883817" w:rsidRDefault="00E97A35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54BA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701F" w:rsidRPr="00883817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รายงานภาว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>ะเศรษฐกิจอุตสาห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กรรมประจำเดือนพฤษภาคม </w:t>
      </w:r>
      <w:r w:rsidR="007A6541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A6541" w:rsidRPr="00883817" w:rsidRDefault="007A6541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</w:t>
      </w:r>
      <w:r w:rsidR="00B0701F" w:rsidRPr="00883817">
        <w:rPr>
          <w:rFonts w:ascii="TH SarabunPSK" w:hAnsi="TH SarabunPSK" w:cs="TH SarabunPSK"/>
          <w:sz w:val="32"/>
          <w:szCs w:val="32"/>
          <w:cs/>
        </w:rPr>
        <w:t>รายงานภาว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ะเศรษฐกิจอุตสาหกรรมประจำเดือนพฤษภาคม 2566  </w:t>
      </w:r>
      <w:r w:rsidRPr="00883817">
        <w:rPr>
          <w:rFonts w:ascii="TH SarabunPSK" w:hAnsi="TH SarabunPSK" w:cs="TH SarabunPSK"/>
          <w:sz w:val="32"/>
          <w:szCs w:val="32"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ดังนี้ </w:t>
      </w:r>
    </w:p>
    <w:p w:rsidR="004334DD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าระสำคัญ 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สาหกรรมเดือนพฤษภาคม </w:t>
      </w:r>
      <w:r w:rsidRPr="00883817">
        <w:rPr>
          <w:rFonts w:ascii="TH SarabunPSK" w:hAnsi="TH SarabunPSK" w:cs="TH SarabunPSK"/>
          <w:sz w:val="32"/>
          <w:szCs w:val="32"/>
          <w:cs/>
        </w:rPr>
        <w:t>2566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ดั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>ชนีผล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ผลิตอุต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สาหกรรม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MPI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หด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ตัวร้อยละ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จากช่วงเดียวกันของปีก่อน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ปัจจัยหลักมาจากภาคการส่งออกที่ยังคงเปราะบาง จากผลกระทบของการชะลอตัวของเศรษฐกิจโล</w:t>
      </w:r>
      <w:r w:rsidRPr="00883817">
        <w:rPr>
          <w:rFonts w:ascii="TH SarabunPSK" w:hAnsi="TH SarabunPSK" w:cs="TH SarabunPSK"/>
          <w:sz w:val="32"/>
          <w:szCs w:val="32"/>
          <w:cs/>
        </w:rPr>
        <w:t>ก อย่างไรก็ตาม เศรษฐกิจในประเทศท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ยอยปรับตัวดีขึ้นต่อเนื่อง โดยมีปัจจัยสนับสนุนจากภาคการท่องเที่ยวฟื้นตัวต่อเนื่อง ทำให้ความต้องการสินค้า</w:t>
      </w:r>
      <w:r w:rsidRPr="00883817">
        <w:rPr>
          <w:rFonts w:ascii="TH SarabunPSK" w:hAnsi="TH SarabunPSK" w:cs="TH SarabunPSK"/>
          <w:sz w:val="32"/>
          <w:szCs w:val="32"/>
          <w:cs/>
        </w:rPr>
        <w:t>อุต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สาหกรรมในบางกลุ่มเพิ่มขึ้น โดยเฉพาะกลุ่มอาหารและเครื่องดื่ม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</w:rPr>
        <w:t>MP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เดือนพฤษภาคม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หดตัวเมื่อเทียบกับ</w:t>
      </w:r>
    </w:p>
    <w:p w:rsidR="00F454BA" w:rsidRPr="00883817" w:rsidRDefault="00F454BA" w:rsidP="00D968F7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ช่วงเดียวกันของปีก่อน คือ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0701F" w:rsidRPr="00883817">
        <w:rPr>
          <w:rFonts w:ascii="TH SarabunPSK" w:hAnsi="TH SarabunPSK" w:cs="TH SarabunPSK"/>
          <w:sz w:val="32"/>
          <w:szCs w:val="32"/>
          <w:cs/>
        </w:rPr>
        <w:t>เหล็กและเหล็กกล้า หด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ตัวร้อยละ </w:t>
      </w:r>
      <w:r w:rsidRPr="00883817">
        <w:rPr>
          <w:rFonts w:ascii="TH SarabunPSK" w:hAnsi="TH SarabunPSK" w:cs="TH SarabunPSK"/>
          <w:sz w:val="32"/>
          <w:szCs w:val="32"/>
          <w:cs/>
        </w:rPr>
        <w:t>26.72 เนื่องจากผู้บริโภคมีการชะลอคำสั่ง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ซื้อเพื่อดูแนวโน้มทิศทางราคา ประกอบกับผู้ผลิตมีการบริหารจัดการสินค้าคงคลัง จากความไม่มั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นใจในสถานการณ์ตลาด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  <w:t>2. Hard Disk Drive (</w:t>
      </w:r>
      <w:proofErr w:type="gramStart"/>
      <w:r w:rsidR="00F454BA" w:rsidRPr="00883817">
        <w:rPr>
          <w:rFonts w:ascii="TH SarabunPSK" w:hAnsi="TH SarabunPSK" w:cs="TH SarabunPSK"/>
          <w:sz w:val="32"/>
          <w:szCs w:val="32"/>
        </w:rPr>
        <w:t>HDD)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หดตัวร้อยละ</w:t>
      </w:r>
      <w:proofErr w:type="gramEnd"/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27.72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ตามการพัฒนาเทคโนโลยีความจุทำให้ปริมาณการผลิตน้อยลง แต่ราคาต่อหน่วยสูงขึ้นตามปริมาณความจุ รวมถึงความต้องการใช้ปรับตัวลดลง</w:t>
      </w:r>
      <w:r w:rsidRPr="00883817">
        <w:rPr>
          <w:rFonts w:ascii="TH SarabunPSK" w:hAnsi="TH SarabunPSK" w:cs="TH SarabunPSK"/>
          <w:sz w:val="32"/>
          <w:szCs w:val="32"/>
        </w:rPr>
        <w:t xml:space="preserve">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="00F454BA" w:rsidRPr="00883817">
        <w:rPr>
          <w:rFonts w:ascii="TH SarabunPSK" w:hAnsi="TH SarabunPSK" w:cs="TH SarabunPSK"/>
          <w:sz w:val="32"/>
          <w:szCs w:val="32"/>
        </w:rPr>
        <w:t>Sol</w:t>
      </w:r>
      <w:r w:rsidRPr="00883817">
        <w:rPr>
          <w:rFonts w:ascii="TH SarabunPSK" w:hAnsi="TH SarabunPSK" w:cs="TH SarabunPSK"/>
          <w:sz w:val="32"/>
          <w:szCs w:val="32"/>
        </w:rPr>
        <w:t>i</w:t>
      </w:r>
      <w:r w:rsidR="00F454BA" w:rsidRPr="00883817">
        <w:rPr>
          <w:rFonts w:ascii="TH SarabunPSK" w:hAnsi="TH SarabunPSK" w:cs="TH SarabunPSK"/>
          <w:sz w:val="32"/>
          <w:szCs w:val="32"/>
        </w:rPr>
        <w:t>d State D</w:t>
      </w:r>
      <w:r w:rsidRPr="00883817">
        <w:rPr>
          <w:rFonts w:ascii="TH SarabunPSK" w:hAnsi="TH SarabunPSK" w:cs="TH SarabunPSK"/>
          <w:sz w:val="32"/>
          <w:szCs w:val="32"/>
        </w:rPr>
        <w:t>r</w:t>
      </w:r>
      <w:r w:rsidR="00F454BA" w:rsidRPr="00883817">
        <w:rPr>
          <w:rFonts w:ascii="TH SarabunPSK" w:hAnsi="TH SarabunPSK" w:cs="TH SarabunPSK"/>
          <w:sz w:val="32"/>
          <w:szCs w:val="32"/>
        </w:rPr>
        <w:t>ive (SSD</w:t>
      </w:r>
      <w:r w:rsidRPr="00883817">
        <w:rPr>
          <w:rFonts w:ascii="TH SarabunPSK" w:hAnsi="TH SarabunPSK" w:cs="TH SarabunPSK"/>
          <w:sz w:val="32"/>
          <w:szCs w:val="32"/>
        </w:rPr>
        <w:t>)</w:t>
      </w:r>
      <w:r w:rsidR="00F454BA" w:rsidRPr="00883817">
        <w:rPr>
          <w:rFonts w:ascii="TH SarabunPSK" w:hAnsi="TH SarabunPSK" w:cs="TH SarabunPSK"/>
          <w:sz w:val="32"/>
          <w:szCs w:val="32"/>
        </w:rPr>
        <w:t xml:space="preserve">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มีสัดส่วนการใช้ในอุปกรณ์</w:t>
      </w:r>
      <w:r w:rsidRPr="00883817">
        <w:rPr>
          <w:rFonts w:ascii="TH SarabunPSK" w:hAnsi="TH SarabunPSK" w:cs="TH SarabunPSK"/>
          <w:sz w:val="32"/>
          <w:szCs w:val="32"/>
          <w:cs/>
        </w:rPr>
        <w:t>ต่าง ๆ ทดแท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83817">
        <w:rPr>
          <w:rFonts w:ascii="TH SarabunPSK" w:hAnsi="TH SarabunPSK" w:cs="TH SarabunPSK"/>
          <w:sz w:val="32"/>
          <w:szCs w:val="32"/>
        </w:rPr>
        <w:t>HD</w:t>
      </w:r>
      <w:r w:rsidR="00F454BA" w:rsidRPr="00883817">
        <w:rPr>
          <w:rFonts w:ascii="TH SarabunPSK" w:hAnsi="TH SarabunPSK" w:cs="TH SarabunPSK"/>
          <w:sz w:val="32"/>
          <w:szCs w:val="32"/>
        </w:rPr>
        <w:t xml:space="preserve">D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เพิ่มมากขึ้น </w:t>
      </w:r>
      <w:r w:rsidRPr="00883817">
        <w:rPr>
          <w:rFonts w:ascii="TH SarabunPSK" w:hAnsi="TH SarabunPSK" w:cs="TH SarabunPSK"/>
          <w:sz w:val="32"/>
          <w:szCs w:val="32"/>
          <w:cs/>
        </w:rPr>
        <w:t>ซึ่ง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ประเทศไทยยังไม่มีฐานการผลิต </w:t>
      </w:r>
      <w:r w:rsidR="00F454BA" w:rsidRPr="00883817">
        <w:rPr>
          <w:rFonts w:ascii="TH SarabunPSK" w:hAnsi="TH SarabunPSK" w:cs="TH SarabunPSK"/>
          <w:sz w:val="32"/>
          <w:szCs w:val="32"/>
        </w:rPr>
        <w:t>S</w:t>
      </w:r>
      <w:r w:rsidRPr="00883817">
        <w:rPr>
          <w:rFonts w:ascii="TH SarabunPSK" w:hAnsi="TH SarabunPSK" w:cs="TH SarabunPSK"/>
          <w:sz w:val="32"/>
          <w:szCs w:val="32"/>
        </w:rPr>
        <w:t>S</w:t>
      </w:r>
      <w:r w:rsidR="00F454BA" w:rsidRPr="00883817">
        <w:rPr>
          <w:rFonts w:ascii="TH SarabunPSK" w:hAnsi="TH SarabunPSK" w:cs="TH SarabunPSK"/>
          <w:sz w:val="32"/>
          <w:szCs w:val="32"/>
        </w:rPr>
        <w:t xml:space="preserve">D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ในประเทศ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เครื่องนุ่งห</w:t>
      </w:r>
      <w:r w:rsidR="00B0701F"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ม หดตัวร้อยละ </w:t>
      </w:r>
      <w:r w:rsidRPr="00883817">
        <w:rPr>
          <w:rFonts w:ascii="TH SarabunPSK" w:hAnsi="TH SarabunPSK" w:cs="TH SarabunPSK"/>
          <w:sz w:val="32"/>
          <w:szCs w:val="32"/>
          <w:cs/>
        </w:rPr>
        <w:t>31.55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ลดลงจากคำสั่ง</w:t>
      </w:r>
      <w:r w:rsidRPr="00883817">
        <w:rPr>
          <w:rFonts w:ascii="TH SarabunPSK" w:hAnsi="TH SarabunPSK" w:cs="TH SarabunPSK"/>
          <w:sz w:val="32"/>
          <w:szCs w:val="32"/>
          <w:cs/>
        </w:rPr>
        <w:t>ซื้อ</w:t>
      </w:r>
      <w:r w:rsidR="00B0701F" w:rsidRPr="00883817">
        <w:rPr>
          <w:rFonts w:ascii="TH SarabunPSK" w:hAnsi="TH SarabunPSK" w:cs="TH SarabunPSK"/>
          <w:sz w:val="32"/>
          <w:szCs w:val="32"/>
          <w:cs/>
        </w:rPr>
        <w:t>ที่ลดลงของประเทศคู่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ค้า</w:t>
      </w:r>
      <w:r w:rsidRPr="00883817">
        <w:rPr>
          <w:rFonts w:ascii="TH SarabunPSK" w:hAnsi="TH SarabunPSK" w:cs="TH SarabunPSK"/>
          <w:sz w:val="32"/>
          <w:szCs w:val="32"/>
          <w:cs/>
        </w:rPr>
        <w:t>เนื่องจากสถานการณ์ทางเศรษฐกิจโลกที่ชะลอตัว ส่งผลให้อุตสาหกรรมเสื้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อผ้าเครื่องนุ่งห่ม</w:t>
      </w:r>
      <w:r w:rsidRPr="00883817">
        <w:rPr>
          <w:rFonts w:ascii="TH SarabunPSK" w:hAnsi="TH SarabunPSK" w:cs="TH SarabunPSK"/>
          <w:sz w:val="32"/>
          <w:szCs w:val="32"/>
          <w:cs/>
        </w:rPr>
        <w:t>ซบ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เซาลง รวมถึง</w:t>
      </w:r>
      <w:r w:rsidR="00B0701F" w:rsidRPr="00883817">
        <w:rPr>
          <w:rFonts w:ascii="TH SarabunPSK" w:hAnsi="TH SarabunPSK" w:cs="TH SarabunPSK"/>
          <w:sz w:val="32"/>
          <w:szCs w:val="32"/>
          <w:cs/>
        </w:rPr>
        <w:t>ปั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จจัยเงินเ</w:t>
      </w:r>
      <w:r w:rsidRPr="00883817">
        <w:rPr>
          <w:rFonts w:ascii="TH SarabunPSK" w:hAnsi="TH SarabunPSK" w:cs="TH SarabunPSK"/>
          <w:sz w:val="32"/>
          <w:szCs w:val="32"/>
          <w:cs/>
        </w:rPr>
        <w:t>ฟ้อ และสงครามรัสเซี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ย ยูเคร</w:t>
      </w:r>
      <w:r w:rsidRPr="00883817">
        <w:rPr>
          <w:rFonts w:ascii="TH SarabunPSK" w:hAnsi="TH SarabunPSK" w:cs="TH SarabunPSK"/>
          <w:sz w:val="32"/>
          <w:szCs w:val="32"/>
          <w:cs/>
        </w:rPr>
        <w:t>น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ส่งผลให้ลูกค้าลดคำสั่งซื้อลง รวมถึงความใส่ใจของผู้บริโภคในประเด็นที่เกี่ยวข้องกับผลิตภัณฑ์ที่มีความยั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งยืนและความตระหนักในการรักษาสิ่งแวดล้อม ส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งผลให้ผู้บริโภคมีการปรับเปลี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ยนพฤติกรรมโดยเลือกใช้สินค้าเสื้อผ้ามือสองที่ราคาย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อมเยามากขึ้น</w:t>
      </w:r>
    </w:p>
    <w:p w:rsidR="00F454BA" w:rsidRPr="00883817" w:rsidRDefault="004334D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="00F454B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อุตสาหกรรมสำคัญที่ยังขยายตัวในเดือนพฤษภาคม </w:t>
      </w:r>
      <w:r w:rsidR="00CD229D" w:rsidRPr="00883817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</w:t>
      </w:r>
      <w:r w:rsidR="00CD229D"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อน</w:t>
      </w:r>
    </w:p>
    <w:p w:rsidR="00F454BA" w:rsidRPr="00883817" w:rsidRDefault="00CD229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รถยนต์ ขยายตัวร้อยละ </w:t>
      </w:r>
      <w:r w:rsidRPr="00883817">
        <w:rPr>
          <w:rFonts w:ascii="TH SarabunPSK" w:hAnsi="TH SarabunPSK" w:cs="TH SarabunPSK"/>
          <w:sz w:val="32"/>
          <w:szCs w:val="32"/>
          <w:cs/>
        </w:rPr>
        <w:t>17.54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โดยมาจากการเพิ่มขึ้นของการส่งออกเป็นสำคัญ</w:t>
      </w:r>
    </w:p>
    <w:p w:rsidR="00F454BA" w:rsidRPr="00883817" w:rsidRDefault="00CD229D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เครื่องปรับอากาศ ขยายตัวร้อยละ </w:t>
      </w:r>
      <w:r w:rsidRPr="00883817">
        <w:rPr>
          <w:rFonts w:ascii="TH SarabunPSK" w:hAnsi="TH SarabunPSK" w:cs="TH SarabunPSK"/>
          <w:sz w:val="32"/>
          <w:szCs w:val="32"/>
          <w:cs/>
        </w:rPr>
        <w:t>12.57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 xml:space="preserve"> จากการพัฒนาด้านเทคโนโลยีและนวัตกรรมสมัยใหม่ รวมถึงภาคอสังหาริมทรัพย์ที่มีการก่อสร้างใหม่ที่เพิ่มขึ้น ส่งผลให้มีความต้องการ</w:t>
      </w:r>
      <w:r w:rsidRPr="00883817">
        <w:rPr>
          <w:rFonts w:ascii="TH SarabunPSK" w:hAnsi="TH SarabunPSK" w:cs="TH SarabunPSK"/>
          <w:sz w:val="32"/>
          <w:szCs w:val="32"/>
          <w:cs/>
        </w:rPr>
        <w:t>เครื่องป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รับอากาศมากขึ้นด้วย รวมถึงการส</w:t>
      </w:r>
      <w:r w:rsidRPr="00883817">
        <w:rPr>
          <w:rFonts w:ascii="TH SarabunPSK" w:hAnsi="TH SarabunPSK" w:cs="TH SarabunPSK"/>
          <w:sz w:val="32"/>
          <w:szCs w:val="32"/>
          <w:cs/>
        </w:rPr>
        <w:t>่</w:t>
      </w:r>
      <w:r w:rsidR="00F454BA" w:rsidRPr="00883817">
        <w:rPr>
          <w:rFonts w:ascii="TH SarabunPSK" w:hAnsi="TH SarabunPSK" w:cs="TH SarabunPSK"/>
          <w:sz w:val="32"/>
          <w:szCs w:val="32"/>
          <w:cs/>
        </w:rPr>
        <w:t>งออกที่ยังขยายตัวดี จากตลาดสหรัฐอเมริกา เวียดนาม และอินเดีย</w:t>
      </w:r>
    </w:p>
    <w:p w:rsidR="00CD229D" w:rsidRPr="00883817" w:rsidRDefault="00CD229D" w:rsidP="00D968F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D09F7" w:rsidRPr="00883817" w:rsidRDefault="0055408A" w:rsidP="00D968F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D09F7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ขอยกเว้นมติคณะรัฐมนตรีเพื่อดำเนินการจัดที่ดินเพื่อการอยู่อาศัยให้ชุมชน </w:t>
      </w:r>
      <w:r w:rsidR="006541E2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ในพื้นที่ป่าชายเลนป</w:t>
      </w:r>
      <w:r w:rsidR="007D09F7" w:rsidRPr="00883817">
        <w:rPr>
          <w:rFonts w:ascii="TH SarabunPSK" w:hAnsi="TH SarabunPSK" w:cs="TH SarabunPSK"/>
          <w:b/>
          <w:bCs/>
          <w:sz w:val="32"/>
          <w:szCs w:val="32"/>
          <w:cs/>
        </w:rPr>
        <w:t>ระจำปีงบประมาณ พ.ศ. 2565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คณะรัฐมนตรีมีมติอนุมัติให้ยกเว้นมติคณะรัฐมนตรีเมื่อวันที่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รายงานการศึกษาสถานภาพปัจจุบันของป่าไม้ชายเลนและปะการังของประเทศไทย) 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เพื่อดำเนินการจัดที่ดินเพื่อการอยู่อาศัยให้ชุมชนในพื้นที่ป่าชายเลน ประจำปีงบประมาณ พ.ศ. 2565 เพื่อนำที่ดินที่เป็นป่าชายเลนเนื้อที่รวม 352-0-61.51 ไร่ ไปดำเนินการจัดที่ดินเพื่อการอยู่อาศัยให้ชุมชน ตามที่กระทรวงทรัพยากรธรรมชาติและสิ่งแวดล้อม (ทส.) เสนอ</w:t>
      </w:r>
    </w:p>
    <w:p w:rsidR="007D09F7" w:rsidRPr="00883817" w:rsidRDefault="007D09F7" w:rsidP="00D968F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D09F7" w:rsidRPr="00883817" w:rsidRDefault="007D09F7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</w:t>
      </w:r>
    </w:p>
    <w:p w:rsidR="007D09F7" w:rsidRDefault="007D09F7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 ที่ผ่านมา ทส. โดยกรมทรัพยากรทางทะเลและชายฝั่ง (ทช.) ได้ดำเนินการจัดที่ดินในพื้นที่ป่าชายเลนให้ชุมชนตามนโยบายรัฐบาล โดยมีผลการดำเนินงานที่ผ่านมา ดังนี้</w:t>
      </w:r>
    </w:p>
    <w:p w:rsidR="006541E2" w:rsidRDefault="006541E2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2559 </w:t>
            </w:r>
            <w:r w:rsidR="00654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(มติคณะรัฐมนตรี 30 กันยายน 2558)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จัดที่ดินอำเภอเมือง อำเภอปากพนัง จังหวัดนครศรีธรรมราช จำนวน 27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ไร่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จัดที่ดินทำกินให้ชุมชน จำนวน 11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ปลูกป่าฟื้นฟูป่าชายเลน 16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ได้รับหนังสืออนุญาตเข้าทำประโยชน์ในพื้นที่ป่าสงวนแห่งชาติแล้วเนื้อที่รวม 10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979-0-69 ไร่ 695 ครัวเรือน</w:t>
            </w:r>
          </w:p>
        </w:tc>
      </w:tr>
      <w:tr w:rsidR="007D09F7" w:rsidRPr="00883817" w:rsidTr="00A74743">
        <w:tc>
          <w:tcPr>
            <w:tcW w:w="2155" w:type="dxa"/>
          </w:tcPr>
          <w:p w:rsidR="006541E2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  <w:p w:rsidR="007D09F7" w:rsidRPr="00883817" w:rsidRDefault="007D09F7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(มติคณะรัฐมนตรี 23 พฤษภาคม 2560)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จัดที่ดินอำเภอท่าศาลา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อำเภอเมือง อำเภอปากพนัง จังหวัดนครศรีธรรมราช จำนวน 12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ไร่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จัดที่ดินทำกินให้ชุมชน จำนวน 5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ปลูกป่าฟื้นฟูระบบนิเวศ 7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ได้รับหนังสืออนุญาตเข้าทำประโยชน์ในพื้นที่ป่าสงวนแห่งชาติ เนื้อที่รวม 3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397 ไร่ 363 ครัวเรือน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จัดที่ดินเพื่อการอยู่อาศัยในท้องที่จังหวัดชายฝั่งทะเล 9 จังหวัด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1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28 ชุมชน เนื้อที่รวม  287-2-82.80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ได้รับหนังสืออนุญาตให้เข้าทำประโยชน์แล้ว 27 ชุมชน เนื้อที่รวม 290-1-42.19 ไร่ 1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050 ครัวเรือน</w:t>
            </w:r>
          </w:p>
        </w:tc>
      </w:tr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2561 (มติคณะรัฐมนตรี 23 พฤษภาคม 2560)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จัดที่ดินเพื่อการอยู่อาศัยในท้องที่จังหวัดชายฝั่งทะเล 18 จังหวัด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2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252 ชุมชน เนื้อที่รวม  5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139-1-78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ได้รับหนังสืออนุญาตให้เข้าทำประโยชน์แล้ว 93 ชุมชน เนื้อที่รวม 744-1-43.80 ไร่ 3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704 ครัวเรือน</w:t>
            </w:r>
          </w:p>
        </w:tc>
      </w:tr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2562 (มติคณะรัฐมนตรี 16 พฤศจิกายน 2564)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จัดที่ดินเพื่อการอยู่อาศัยในท้องที่จังหวัดชายฝั่งทะเล 21 จังหวัด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3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189 ชุมชน เนื้อที่รวม  3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116-1-28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ได้รับหนังสืออนุญาตให้เข้าทำประโยชน์แล้ว 49 ชุมชน เนื้อที่รวม 582-2-84.30 ไร่ 3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186 ครัวเรือน</w:t>
            </w:r>
          </w:p>
        </w:tc>
      </w:tr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2563 (มติคณะรัฐมนตรี 16 พฤศจิกายน 2564)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จัดที่ดินเพื่อการอยู่อาศัยในท้องที่จังหวัดชายฝั่งทะเล 14 จังหวัด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4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67ชุมชน เนื้อที่รวม  988-2-76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ได้รับหนังสืออนุญาตให้เข้าทำประโยชน์แล้ว 10 ชุมชน เนื้อที่รวม 45-2-77 ไร่ 275 ครัวเรือน</w:t>
            </w:r>
          </w:p>
        </w:tc>
      </w:tr>
      <w:tr w:rsidR="007D09F7" w:rsidRPr="00883817" w:rsidTr="00A74743">
        <w:tc>
          <w:tcPr>
            <w:tcW w:w="215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2564 (มติคณะรัฐมนตรี 6 กันยายน 2565)</w:t>
            </w:r>
          </w:p>
        </w:tc>
        <w:tc>
          <w:tcPr>
            <w:tcW w:w="7195" w:type="dxa"/>
          </w:tcPr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จัดที่ดินเพื่อการอยู่อาศัยในท้องที่จังหวัดชายฝั่งทะเล 13 จังหวัด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5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64ชุมชน เนื้อที่รวม  573-3-78 ไร่ </w:t>
            </w:r>
          </w:p>
          <w:p w:rsidR="007D09F7" w:rsidRPr="00883817" w:rsidRDefault="007D09F7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ได้รับหนังสืออนุญาตให้เข้าทำประโยชน์แล้ว 1 ชุมชน เนื้อที่รวม 3-1-02 ไร่ 6 ครัวเรือน</w:t>
            </w:r>
          </w:p>
        </w:tc>
      </w:tr>
    </w:tbl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 พ.ศ. 2565 (ข้อเสนอในครั้งนี้) ทส. มีเป้าหมายจัดที่ดินเพื่อการอยู่อาศัยในพื้นที่ป่าชายเลน ในท้องที่ 11 จังหวัด</w:t>
      </w:r>
      <w:r w:rsidRPr="0088381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6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จำนวน 62 พื้นที่ เนื้อที่รวม 352-0-61.51 ไร่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2.1 คณะอนุกรรมการจัดหาที่ดิน (รัฐมนตรีว่าการกระทรวงทรัพยากรธรรมชาติและสิ่งแวดล้อม เป็นประธานอนุกรรมการ) มีมติเห็นชอบการกำหนดให้พื้นที่ป่าชายเลนเป็นพื้นที่เป้าหมายที่จะดำเนินการจัดที่ดินเพื่อการอยู่อาศัยให้ชุมชนในการประชุมครั้งที่ 1/2565 เมื่อวันที่ 27 เมษายน 2565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18 พื้นที่ </w:t>
      </w:r>
      <w:r w:rsidR="00A747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6 จังหวัด เนื้อที่ 115-2-98.81 ไร่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และคณะกรรมการนโยบายที่ดินแห่งชาติ (นายกรัฐมนตรีเป็นประธานกรรมการ) มีมติรับทราบผลการพิจารณาของคณะอนุกรรมการจัดหาที่ดินดังกล่าวแล้วในการประชุมครั้งที่ 2/2565 เมื่อวันที่ 27 มิถุนายน 2565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2.2 คณะอนุกรรมการจัดหาที่ดิน มีมติเห็นชอบพื้นที่เป้าหมายที่จะดำเนินการจัดที่ดินเพื่อการอยู่อาศัยให้ชุมชนเพิ่มเติมในการประชุมครั้งที่ 1/2566 เมื่อวันที่ 3 มีนาคม 2566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44 พื้นที่ 9 จังหวัด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เนื้อที่ 236-1-62.70 ไร่ </w:t>
      </w:r>
      <w:r w:rsidRPr="00883817">
        <w:rPr>
          <w:rFonts w:ascii="TH SarabunPSK" w:hAnsi="TH SarabunPSK" w:cs="TH SarabunPSK"/>
          <w:sz w:val="32"/>
          <w:szCs w:val="32"/>
          <w:cs/>
        </w:rPr>
        <w:t>และคณะกรรมการนโยบายที่ดินแห่งชาติ มีมติรับทราบผลการพิจารณาของคณะอนุกรรมการจัดหาที่ดินดังกล่าวแล้ว ในการประชุมครั้งที่ 2/2566 เมื่อวันที่ 10 มีนาคม 2566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การดำเนินการจัดที่ดินเพื่อการอยู่อาศัยให้ชุมชน ในพื้นที่ป่าชายเลนประจำปีงบประมาณ </w:t>
      </w:r>
      <w:r w:rsidR="00E9694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พ.ศ. 2565 ของ ทส. จะต้องขอยกเว้นมติคณะรัฐมนตรีที่ห้ามใช้ประโยชน์พื้นที่ป่าชายเลนก่อน ซึ่ง ทช. ได้ลงพื้นที่สำรวจรังวัดและขึ้นรูปแปลงแล้ว โดยพื้นที่ทั้งหมดอยู่ในความรับผิดชอบของ ทส. ตามพระราชบัญญัติปรับปรุงกระทรวง ทบวง กรม พ.ศ. 2545 และพระราชบัญญัติส่งเสริมการบริหารจัดการทรัพยากรทางทะเลและชายฝั่ง</w:t>
      </w:r>
      <w:r w:rsidR="00E9694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พ.ศ. 2558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ทับซ้อนกับพื้นที่ที่อยู่ในความรับผิดชอบของหน่วยงานอื่นและไม่กระทบต่อการปฏิบัติตามกฎหมายในความรับผิดชอบของหน่วยงานอื่น </w:t>
      </w:r>
      <w:r w:rsidRPr="00883817">
        <w:rPr>
          <w:rFonts w:ascii="TH SarabunPSK" w:hAnsi="TH SarabunPSK" w:cs="TH SarabunPSK"/>
          <w:sz w:val="32"/>
          <w:szCs w:val="32"/>
          <w:cs/>
        </w:rPr>
        <w:t>และเมื่อกำหนดพื้นที่เป้าหมายแล้ว เจ้าหน้าที่จะลงสำรวจพื้นที่ร่วมกับผู้นำหรือผู้แทนชุมชนผู้ที่อยู่อาศัยใช้ประโยชน์ที่ดินเป็นผู้นำตรวจและนำชี้เป็นรายแปลง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4. ทช. จะดำเนินการต่อไปให้เป็นไปตามระเบียบ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2556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7 </w:t>
      </w:r>
      <w:r w:rsidRPr="00883817">
        <w:rPr>
          <w:rFonts w:ascii="TH SarabunPSK" w:hAnsi="TH SarabunPSK" w:cs="TH SarabunPSK"/>
          <w:sz w:val="32"/>
          <w:szCs w:val="32"/>
          <w:cs/>
        </w:rPr>
        <w:t>ซึ่งกำหนดให้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หน่วยงานรัฐที่เข้าใช้ประโยชน์ป่าชายเลนต้องจัดสรรงบประมาณให้ ทช. เพื่อเป็นค่าใช้จ่ายในการปลูกและบำรุงรักษาป่าชายเลนทดแทน ไม่น้อยกว่า 20 เท่า ของพื้นที่ป่าชายเลนที่ใช้ประโยชน์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 xml:space="preserve">_____________________  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</w:rPr>
        <w:t>1</w:t>
      </w:r>
      <w:r w:rsidRPr="00E96945">
        <w:rPr>
          <w:rFonts w:ascii="TH SarabunPSK" w:hAnsi="TH SarabunPSK" w:cs="TH SarabunPSK"/>
          <w:sz w:val="28"/>
          <w:cs/>
        </w:rPr>
        <w:t>พื้นที่ 9 จังหวัด ได้แก่ จังหวัดชลบุรี ชุมพร ตรัง นครศรีธรรมราช เพชรบุรี ระนอง ระยอง สตูล และสุราษฎร์ธานี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96945">
        <w:rPr>
          <w:rFonts w:ascii="TH SarabunPSK" w:hAnsi="TH SarabunPSK" w:cs="TH SarabunPSK"/>
          <w:sz w:val="28"/>
          <w:vertAlign w:val="superscript"/>
          <w:cs/>
        </w:rPr>
        <w:t>2</w:t>
      </w:r>
      <w:r w:rsidRPr="00E96945">
        <w:rPr>
          <w:rFonts w:ascii="TH SarabunPSK" w:hAnsi="TH SarabunPSK" w:cs="TH SarabunPSK"/>
          <w:sz w:val="28"/>
          <w:cs/>
        </w:rPr>
        <w:t>พื้นที่ 18 จังหวัด ได้แก่ จังหวัดกระบี่ จันทบุรี ชลบุรี ชุมพร ตรัง ตราด นครศรีธรรมราช ประจวบคีรีขันธ์ ปัตตานี พังงา เพชรบุรี ภูเก็ต ระนอง สงขลา สตูล สมุทรสงคราม ระยอง และสุราษฎร์ธานี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  <w:cs/>
        </w:rPr>
        <w:t>3</w:t>
      </w:r>
      <w:r w:rsidRPr="00E96945">
        <w:rPr>
          <w:rFonts w:ascii="TH SarabunPSK" w:hAnsi="TH SarabunPSK" w:cs="TH SarabunPSK"/>
          <w:sz w:val="28"/>
          <w:cs/>
        </w:rPr>
        <w:t>พื้นที่ 21 จังหวัด ได้แก่ จังหวัดกระบี่ จันทบุรี ฉะเชิงเทรา ชลบุรี ชุมพร ตรัง ตราด นครศรีธรรมราช ประจวบคีรีขันธ์ ปัตตานี พังงา เพชรบุรี ภูเก็ต ระนอง ระยอง สงขลา สตูล สมุทรปราการ สมุทรสงคราม สมุทรสาคร และสุราษฎร์ธานี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  <w:cs/>
        </w:rPr>
        <w:t>4</w:t>
      </w:r>
      <w:r w:rsidRPr="00E96945">
        <w:rPr>
          <w:rFonts w:ascii="TH SarabunPSK" w:hAnsi="TH SarabunPSK" w:cs="TH SarabunPSK"/>
          <w:sz w:val="28"/>
          <w:cs/>
        </w:rPr>
        <w:t>พื้นที่ 14 จังหวัด ได้แก่ จังหวัดกระบี่ จันทบุรี ฉะเชิงเทรา ชุมพร ตรัง ตราด นครศรีธรรมราช ประจวบคีรีขันธ์ พังงา ภูเก็ต ระนอง ระยอง สงขลา และสตูล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  <w:cs/>
        </w:rPr>
        <w:t>5</w:t>
      </w:r>
      <w:r w:rsidRPr="00E96945">
        <w:rPr>
          <w:rFonts w:ascii="TH SarabunPSK" w:hAnsi="TH SarabunPSK" w:cs="TH SarabunPSK"/>
          <w:sz w:val="28"/>
          <w:cs/>
        </w:rPr>
        <w:t>พื้นที่ 13 จังหวัด ได้แก่ จังหวัดกระบี่ จันทบุรี ชลบุรี ชุมพร ตราด นครศรีธรรมราช ประจวบคีรีขันธ์ พังงา ภูเก็ต ระนอง ระยอง สตูล และสุราษฎร์ธานี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  <w:cs/>
        </w:rPr>
        <w:t>6</w:t>
      </w:r>
      <w:r w:rsidRPr="00E96945">
        <w:rPr>
          <w:rFonts w:ascii="TH SarabunPSK" w:hAnsi="TH SarabunPSK" w:cs="TH SarabunPSK"/>
          <w:sz w:val="28"/>
          <w:cs/>
        </w:rPr>
        <w:t>พื้นที่ 11 จังหวัด ได้แก่ จังหวัดกระบี่ จันทบุรี ฉะเชิงเทรา ชลบุรี ตรัง ตราด พังงา ภูเก็ต ระนอง ระยอง และสมุทรปราการ</w:t>
      </w:r>
    </w:p>
    <w:p w:rsidR="007D09F7" w:rsidRPr="00E96945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E96945">
        <w:rPr>
          <w:rFonts w:ascii="TH SarabunPSK" w:hAnsi="TH SarabunPSK" w:cs="TH SarabunPSK"/>
          <w:sz w:val="28"/>
          <w:vertAlign w:val="superscript"/>
          <w:cs/>
        </w:rPr>
        <w:t>7</w:t>
      </w:r>
      <w:r w:rsidRPr="00E96945">
        <w:rPr>
          <w:rFonts w:ascii="TH SarabunPSK" w:hAnsi="TH SarabunPSK" w:cs="TH SarabunPSK"/>
          <w:sz w:val="28"/>
          <w:cs/>
        </w:rPr>
        <w:t xml:space="preserve">ปัจจุบันระเบียบดังกล่าว ถูกยกเลิกโดยระเบียบ ทช. ว่าด้วยการปลูกและบำรุงป่าชายเลนทดแทนเพื่อการอนุรักษ์หรือรักษาสภาพแวดล้อม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2566 แต่ยังคงมีข้อกำหนดคล้ายกับระเบียบเดิม คือ ให้หน่วยงานของรัฐที่เข้าใช้ประโยชน์ในพื้นที่ป่าชายเลนต้องจัดสรรงบประมาณให้ ทช. เพื่อเป็นค่าใช้จ่ายในการปลูกและบำรุงรักษาป่าชายเลนทดแทน ไม่น้อยกว่า 20 เท่า ของพื้นที่ป่าชายเลนที่ได้รับอนุญาต แต่มีการกำหนดเพิ่มเติมในส่วนของประเภทกิจกรรมที่ ทช. สามารถนำงบประมาณที่ได้รับดังกล่าวไปใช้ประโยชน์ได้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09F7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D09F7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การกำหนดประโยชน์ตอบแทนสำหรับเบี้ยประชุมเป็นรายเดือนของคณะกรรมการการบินพลเรือน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คณะรัฐมนตรีมีมติเห็นชอบตามที่กระทรวงคมนาคม (คค.) เสนอ ดังนี้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การกำหนดประโยชน์ตอบแทนสำหรับเบี้ยประชุมเป็นรายเดือน</w:t>
      </w:r>
      <w:r w:rsidRPr="00883817">
        <w:rPr>
          <w:rFonts w:ascii="TH SarabunPSK" w:hAnsi="TH SarabunPSK" w:cs="TH SarabunPSK"/>
          <w:sz w:val="32"/>
          <w:szCs w:val="32"/>
          <w:cs/>
        </w:rPr>
        <w:t>ของประธานกรรมการ รองประธานกรรมการ และกรรมการในคณะกรรมการการบินพลเรือนโดยให้ได้รับเบี้ยประชุมเป็นรายเดือนตามอัตรา ดังนี้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(1) ประธานกรรมการ จำนวน 10</w:t>
      </w:r>
      <w:r w:rsidRPr="00883817">
        <w:rPr>
          <w:rFonts w:ascii="TH SarabunPSK" w:hAnsi="TH SarabunPSK" w:cs="TH SarabunPSK"/>
          <w:sz w:val="32"/>
          <w:szCs w:val="32"/>
        </w:rPr>
        <w:t>,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(2) รองประธานกรรมการและกรรมการ จำนวน 8</w:t>
      </w:r>
      <w:r w:rsidRPr="00883817">
        <w:rPr>
          <w:rFonts w:ascii="TH SarabunPSK" w:hAnsi="TH SarabunPSK" w:cs="TH SarabunPSK"/>
          <w:sz w:val="32"/>
          <w:szCs w:val="32"/>
        </w:rPr>
        <w:t>,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การได้รับเบี้ยประชุมให้ได้รับเฉพาะเดือนที่มีการประชุม </w:t>
      </w:r>
      <w:r w:rsidRPr="00883817">
        <w:rPr>
          <w:rFonts w:ascii="TH SarabunPSK" w:hAnsi="TH SarabunPSK" w:cs="TH SarabunPSK"/>
          <w:sz w:val="32"/>
          <w:szCs w:val="32"/>
          <w:cs/>
        </w:rPr>
        <w:t>และผู้มีสิทธิได้รับเบี้ยประชุม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จะได้รับเบี้ยประชุมในเดือนใดต้องเข้าร่วมประชุมในเดือนนั้น โดยถือว่ามีผล</w:t>
      </w:r>
      <w:r w:rsidRPr="00883817">
        <w:rPr>
          <w:rFonts w:ascii="TH SarabunPSK" w:hAnsi="TH SarabunPSK" w:cs="TH SarabunPSK"/>
          <w:sz w:val="32"/>
          <w:szCs w:val="32"/>
          <w:cs/>
        </w:rPr>
        <w:t>ตั้งแต่วันที่มีการประกาศ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883817">
        <w:rPr>
          <w:rFonts w:ascii="TH SarabunPSK" w:hAnsi="TH SarabunPSK" w:cs="TH SarabunPSK"/>
          <w:sz w:val="32"/>
          <w:szCs w:val="32"/>
          <w:cs/>
        </w:rPr>
        <w:t>ยกเลิกประกาศกระทรวงการคลัง (กค.) เรื่อง กำหนดรายชื่อคณะกรรมการและคณะอนุกรรมการที่มีสิทธิได้รับเบี้ยประชุมเป็นรายเดือนและอัตราเบี้ยประชุมเป็นรายเดือนและเป็นรายครั้งสำหรับกรรมการ อนุกรรมการ เลขานุการ และ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ผู้ช่วยเลขานุการ พ.ศ. 2558 (ประกาศ กค. เรื่อง กำหนดรายชื่อคณะกรรมการที่มีสิทธิได้รับเบี้ยประชุมฯ พ.ศ. 2558) คือ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19 มีนาคม 2564 เป็นต้นไป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การประชุมคณะกรรมการการบินพลเรือนที่ผ่านมาซึ่งมีความสำคัญกับการกำกับดูแลด้านนโยบายด้านการบินพลเรือนของประเทศที่ต้องมีความต่อเนื่อง ทันต่อเหตุการณ์ ถูกต้องและครบถ้วนตามกฎหมายที่เกี่ยวข้อง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_____________________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ประกาศ กค. เรื่อง กำหนดรายชื่อคณะกรรมการและคณะอนุกรรมการที่มีสิทธิได้รับเบี้ยประชุมเป็นรายเดือน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 พ.ศ. 2564 (ประกาศ กค. เรื่อง กำหนดรายชื่อคณะกรรมการที่มีสิทธิได้รับเบี้ยประชุมฯ พ.ศ. 2564) ประกาศ ณ วันที่ 19 มีนาคม 2564 </w:t>
      </w:r>
    </w:p>
    <w:p w:rsidR="007D09F7" w:rsidRPr="00883817" w:rsidRDefault="007D09F7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420E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5420E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ตัวชี้วัดขับเคลื่อนการบูรณาการร่วมกัน (</w:t>
      </w:r>
      <w:r w:rsidR="0095420E" w:rsidRPr="00883817">
        <w:rPr>
          <w:rFonts w:ascii="TH SarabunPSK" w:hAnsi="TH SarabunPSK" w:cs="TH SarabunPSK"/>
          <w:b/>
          <w:bCs/>
          <w:sz w:val="32"/>
          <w:szCs w:val="32"/>
        </w:rPr>
        <w:t>Joint KPls</w:t>
      </w:r>
      <w:r w:rsidR="0095420E" w:rsidRPr="00883817">
        <w:rPr>
          <w:rFonts w:ascii="TH SarabunPSK" w:hAnsi="TH SarabunPSK" w:cs="TH SarabunPSK"/>
          <w:b/>
          <w:bCs/>
          <w:sz w:val="32"/>
          <w:szCs w:val="32"/>
          <w:cs/>
        </w:rPr>
        <w:t>) ประจำปีงบประมาณ พ.ศ. 2567</w:t>
      </w:r>
    </w:p>
    <w:p w:rsidR="0095420E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คณะรัฐมนตรีมีมติเห็นชอบตามที่คณะกรรมการพัฒนาระบบราชการ (ก.พ.ร.) เสนอตัวชี้วัดขับเคลื่อน</w:t>
      </w:r>
      <w:r w:rsidRPr="00883817">
        <w:rPr>
          <w:rFonts w:ascii="TH SarabunPSK" w:hAnsi="TH SarabunPSK" w:cs="TH SarabunPSK"/>
          <w:sz w:val="32"/>
          <w:szCs w:val="32"/>
          <w:cs/>
        </w:rPr>
        <w:t>การบูรณาการร่วมกัน (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/>
          <w:sz w:val="32"/>
          <w:szCs w:val="32"/>
          <w:cs/>
        </w:rPr>
        <w:t>) ประจำปีงบประมาณ พ.ศ. 2567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ในประเด็น ดังนี้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1. ประเด็นนโยบายสำคัญ (</w:t>
      </w:r>
      <w:r w:rsidRPr="00883817">
        <w:rPr>
          <w:rFonts w:ascii="TH SarabunPSK" w:hAnsi="TH SarabunPSK" w:cs="TH SarabunPSK"/>
          <w:sz w:val="32"/>
          <w:szCs w:val="32"/>
        </w:rPr>
        <w:t>Agenda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) จำนวน 5 ประเด็นและห่วงโซ่คุณค่า (</w:t>
      </w:r>
      <w:r w:rsidRPr="00883817">
        <w:rPr>
          <w:rFonts w:ascii="TH SarabunPSK" w:hAnsi="TH SarabunPSK" w:cs="TH SarabunPSK"/>
          <w:sz w:val="32"/>
          <w:szCs w:val="32"/>
        </w:rPr>
        <w:t>Value Chain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</w:rPr>
        <w:tab/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หน่วยงานที่เกี่ยวข้องเพื่อร่วมกันขับเคลื่อนเป้าหมาย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3. (ร่าง) ตัวชี้วัดขับเคลื่อนการบูรณาการร่วมกัน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/>
          <w:sz w:val="32"/>
          <w:szCs w:val="32"/>
          <w:cs/>
        </w:rPr>
        <w:t>)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2567 โดยมอบหมายให้ ก.พ.ร. เป็นผู้พิจารณาการกำหนดตัวชี้วัด ค่าเป้าหมายและรายละเอียดของ 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โดยไม่ต้องนำเสนอคณะรัฐมนตรีพิจารณาอีกครั้ง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4. ให้สำนักงาน ก.พ.ร. นำ 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ไปขับเคลื่อนส่วนราชการ จังหวัดและองค์การมหาชนที่จัดตั้งตามพระราชบัญญัติองค์การมหาชน พ.ศ. 2542 และที่แก้ไขเพิ่มเติม รวมทั้งองค์การมหาชนที่จัดตั้งตามพระราชบัญญัติเฉพาะที่ไม่อยู่ภายใต้พระราชบัญญัติการบริหารทุนหมุนเวียน พ.ศ. 2558</w:t>
      </w:r>
      <w:r w:rsidRPr="00883817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</w:p>
    <w:p w:rsidR="0095420E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5. ให้สำนักงานคณะกรรมการนโยบายรัฐวิสาหกิจนำ 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ไปขับเคลื่อนหน่วยงานรัฐวิสาหกิจ และส่งผลการดำเนินงานหรือผลการประเมินให้สำนักงาน ก.พ.ร. ในสิ้นปีงบประมาณ พ.ศ. 2567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95420E" w:rsidRPr="00883817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 w:hint="cs"/>
          <w:sz w:val="32"/>
          <w:szCs w:val="32"/>
          <w:cs/>
        </w:rPr>
        <w:t>คณะกรรมการพัฒนาระบบราชการเสนอคณะรัฐมนตรีพิจารณาให้ความเห็นชอบ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ตัวชี้วัดขับเคลื่อนการบูรณาการร่วมกัน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Joint KPls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) ประจำปีงบประมาณ พ.ศ. 2567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217 ตัวชี้วัด และประเด็นนโยบายสำคัญ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) จำนวน 5 ประเด็นและห่วงโซ่คุณค่า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Value Chain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ได้แก่ (1) การบริหารจัดการและการอนุรักษ์ฟื้นฟูน้ำทั้งระบบ (2) การลดการปล่อยก๊าซเรือนกระจก (3) รายได้จากการท่องเที่ยว (4) รายได้ของผู้ประกอบการ </w:t>
      </w:r>
      <w:r w:rsidRPr="00883817">
        <w:rPr>
          <w:rFonts w:ascii="TH SarabunPSK" w:hAnsi="TH SarabunPSK" w:cs="TH SarabunPSK"/>
          <w:sz w:val="32"/>
          <w:szCs w:val="32"/>
        </w:rPr>
        <w:t xml:space="preserve">SMEs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83817">
        <w:rPr>
          <w:rFonts w:ascii="TH SarabunPSK" w:hAnsi="TH SarabunPSK" w:cs="TH SarabunPSK"/>
          <w:sz w:val="32"/>
          <w:szCs w:val="32"/>
        </w:rPr>
        <w:t>OTOP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และ (5) การลดปริมาณฝุ่นละออง </w:t>
      </w:r>
      <w:r w:rsidRPr="00883817">
        <w:rPr>
          <w:rFonts w:ascii="TH SarabunPSK" w:hAnsi="TH SarabunPSK" w:cs="TH SarabunPSK"/>
          <w:sz w:val="32"/>
          <w:szCs w:val="32"/>
        </w:rPr>
        <w:t>PM</w:t>
      </w:r>
      <w:r w:rsidRPr="0088381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8381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83817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</w:rPr>
        <w:t>PM</w:t>
      </w:r>
      <w:r w:rsidRPr="00883817">
        <w:rPr>
          <w:rFonts w:ascii="TH SarabunPSK" w:hAnsi="TH SarabunPSK" w:cs="TH SarabunPSK"/>
          <w:sz w:val="32"/>
          <w:szCs w:val="32"/>
          <w:vertAlign w:val="subscript"/>
        </w:rPr>
        <w:t xml:space="preserve">10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ซึ่งเป็นการขับเคลื่อนการดำเนินการให้สอดคล้องตามเป้าหมายระดับชาติที่ได้กำหนดไว้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รวม 18 เป้าหมาย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ตามแผนแม่บทภายใต้ยุทธศาสตร์ชาติ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โดยมีส่วนราชการ จังหวัด องค์การมหาชน รัฐวิสาหกิจ และหน่วยงานอื่นที่เกี่ยวข้อง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>(ได้แก่ สำนักงานคณะกรรมการกำกับหลักทรัพย์และตลาดหลักทรัพย์ สำนักงานตำรวจแห่งชาติ กรุงเทพมหานคร และกองทุนพัฒนาผู้ประกอบการเทคโนโลยีและนวัตกรรม)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รวมทั้งคณะกรรมการนโยบายระดับชาติ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(ได้แก่ คณะกรรมการทรัพยากรน้ำแห่งชาติ คณะกรรมการสิ่งแวดล้อมแห่งชาติ คณะกรรมการนโยบายการท่องเที่ยวแห่งชาติ คณะกรรมการส่งเสริมวิสาหกิจขนาดกลางและขนาดย่อม และคณะกรรมการอำนวยการหนึ่งตำบลหนึ่งผลิตภัณฑ์แห่งชาติ)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ได้นำ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ไปขับเคลื่อนประเด็นนโยบายสำคัญให้บรรลุเป้าหมายตามยุทธศาสตร์ชาติต่อไป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คณะกรรมการการพัฒนาระบบราชการในการประชุม ครั้งที่ 3/2566 เมื่อวันที่ 7 มิถุนายน 2566 ได้มีมติเห็นชอบ (ร่าง) ตัวชี้วัดขับเคลื่อนการบูรณาการร่วมกัน (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ประจำปีงบประมาณ พ.ศ. 2567 แล้ว 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2567 (ที่เสนอในครั้งนี้) แตกต่างจาก </w:t>
      </w:r>
      <w:r w:rsidRPr="00883817">
        <w:rPr>
          <w:rFonts w:ascii="TH SarabunPSK" w:hAnsi="TH SarabunPSK" w:cs="TH SarabunPSK"/>
          <w:sz w:val="32"/>
          <w:szCs w:val="32"/>
        </w:rPr>
        <w:t>Joint KPls</w:t>
      </w:r>
      <w:r w:rsidRPr="0088381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2566 ที่คณะรัฐมนตรีมีมติ (27 กันยายน 2565) เห็นชอบไว้สรุปได้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Joint KPls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ประจำปีงบประมาณ พ.ศ. 2566 (มติคณะรัฐมนตรี เมื่อวันที่ 27 กันยายน 2565)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Joint KPls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ประจำปีงบประมาณ พ.ศ. 2567</w:t>
            </w:r>
          </w:p>
          <w:p w:rsidR="0095420E" w:rsidRPr="00883817" w:rsidRDefault="0095420E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(ที่เสนอในครั้งนี้)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pStyle w:val="ListParagraph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ประเด็นนโยบายสำคัญ (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3 ประเด็น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(1) ลดการปล่อยก๊าซเรือนกระจก (2) ความมั่นคงด้านน้ำอุปโภคบริโภค และ (3) รายได้จากการท่องเที่ยว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5 ประเด็น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เพิ่มประเด็นที่ 4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รายได้ของผู้ประกอบการ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 OTOP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เนื่องจากปี 2565 อัตราการเติบโตของมูลค่าสินค้า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OTOP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อยู่ที่ร้อยละ 59.27 ซึ่งลดจากปี 2564 ที่มีอยู่ที่ร้อยละ 80.35 เนื่องจากผู้ประกอบการเศรษฐกิจฐานรากขาดองค์ความรู้และทักษะที่สำคัญในการสร้างมูลค่าเพิ่มให้กับสินค้าและบริการและ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เพิ่มประเด็นที่ 5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การลดปริมาณฝุ่นละออง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 PM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5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10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เนื่องจากปัจจุบันคุณภาพอากาศของประเทศไทยมีปริมาณฝุ่นละออง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5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83817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10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เกินค่ามาตรฐานอย่างต่อเนื่องส่งผลต่อสุขภาพประชาชน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ind w:left="787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จำนวน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Joint KPls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มี 59 ตัวชี้วัด 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217 ตัวชี้วัด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จำนวนตัวชี้วัดที่เพิ่มขึ้นจากประเด็น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4 และที่ 5 (หมายเหตุ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จะมีการเปลี่ยนแปลงเนื่องจากกรอบแนวทางการประเมินส่วนราชการตามมาตรการปรับปรุงประสิทธิภาพในการปฏิบัติราชการของส่วนราชการและจังหวัดประจำปีงบประมาณ พ.ศ. 2567 ได้กำหนดให้ส่วนราชการสามารถแจ้งปรับเปลี่ยนรายละเอียดและจำนวนตัวชี้วัดได้ โดยให้ส่งสำนักงาน ก.พ.ร.)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tabs>
                <w:tab w:val="left" w:pos="795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จำนวนเป้าหมายในภาพรวม (เป้าหมายตามยุทธศาสตร์ชาติ)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มี 6 เป้าหมาย 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มี 18 เป้าหมาย 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- จำนวนเป้าหมายรายประเด็นนโยบายสำคัญ (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ประเด็นที่ 1 การบริหารจัดการและอนุรักษ์ฟื้นฟูน้ำทั้งระบบ  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tabs>
                <w:tab w:val="left" w:pos="78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1 เป้าหมายตามยุทธศาสตร์ชาติ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ระดับความมั่งคงด้านน้ำอุปโภคบริโภคเพิ่มขึ้น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3 เป้าหมายตามยุทธศาสตร์ชาติ โดยเพิ่ม 2 เป้าหมาย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ได้แก่ </w:t>
            </w:r>
            <w:r w:rsidR="00627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ระดับการรับมือกับพิบัติภัยด้านน้ำเพิ่มขึ้นและแม่น้ำลำคลอง และ </w:t>
            </w:r>
            <w:r w:rsidR="00627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แหล่งน้ำธรรมชาติทั่วประเทศมีระบบนิเวศและทัศนียภาพที่ดี มีคุณภาพ ได้มาตรฐานเพิ่มขึ้น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 2 การลดการปล่อยก๊าซเรือนกระจก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มี 1 เป้าหมายตามยุทธศาสตร์ชาติ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การปล่อยก๊าซเรือนกระจกของประเทศไทยลดลง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tabs>
                <w:tab w:val="left" w:pos="809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 3 รายได้จากการท่องเที่ยว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4 เป้าหมายตามยุทธศาสตร์ชาติ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 (1) รายได้จากการท่องเที่ยวเชิงสร้างสรรค์และวัฒนธรรมเพิ่มขึ้น (2) รายได้จากการท่องเที่ยวเชิงธุรกิจเพิ่มขึ้น (3) รายได้จากการท่องเที่ยวเชิงสุขภาพ ความงาม และแพทย์แผนไทยเพิ่มขึ้น และ (4) รายได้จาก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การท่องเที่ยวสำราญทางน้ำเพิ่มขึ้น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7 เป้าหมายตามยุทธศาสตร์ชาติ โดยเพิ่ม 3 เป้าหมาย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627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เมืองและชุมชนที่มีศักยภาพด้านการท่องเที่ยวสร้างสรรค์และวัฒนธรรมเพิ่มขึ้น (2) สินค้าท่องเที่ยวเชิงสร้างสรรค์และวัฒนธรรมได้รับการขึ้นทะเบียนทรัพย์สินทางปัญญา และ (3) โครงสร้างพื้นฐานเพื่อสนับสนุนการท่องเที่ยวมีคุณภาพและมาตรฐานดีขึ้น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ประเด็นที่ 4 รายได้ของผู้ประกอบการ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SMEs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OTOP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6 เป้าหมายตามยุทธศาสตร์ชาติ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(1) วิสาหกิจขนาดกลางและขนาดย่อมรายใหม่ในประเทศไทยเพิ่มขึ้น (2) ความสามารถในการแข่งขันด้านการใช้เครื่องมือและเทคโนโลยีดิจิทัลดีขึ้น (3) มูลค่าพาณิชย์อิเลกทรอนิกส์ของวิสาหกิจขนาดกลางและขนาดย่อมเพิ่มขึ้น และ (4) การขยายตัวการส่งออกของวิสาหกิจขนาดกลางและขนาดย่อมเพิ่มขึ้น</w:t>
            </w:r>
          </w:p>
        </w:tc>
      </w:tr>
      <w:tr w:rsidR="0095420E" w:rsidRPr="00883817" w:rsidTr="00A74743">
        <w:tc>
          <w:tcPr>
            <w:tcW w:w="9350" w:type="dxa"/>
            <w:gridSpan w:val="2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 5 การลดปริมาณฝุ่นละออง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PM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 xml:space="preserve">5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PM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10</w:t>
            </w:r>
          </w:p>
        </w:tc>
      </w:tr>
      <w:tr w:rsidR="0095420E" w:rsidRPr="00883817" w:rsidTr="00A74743">
        <w:tc>
          <w:tcPr>
            <w:tcW w:w="305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6295" w:type="dxa"/>
          </w:tcPr>
          <w:p w:rsidR="0095420E" w:rsidRPr="00883817" w:rsidRDefault="0095420E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มี 1 เป้าหมายตามยุทธศาสตร์ชาติ </w:t>
            </w:r>
            <w:r w:rsidRPr="008838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 คุณภาพอากาศ เสียง และความสั่นสะเทือนอยู่ระดับมาตรฐานของประเทศไทย</w:t>
            </w:r>
          </w:p>
        </w:tc>
      </w:tr>
    </w:tbl>
    <w:p w:rsidR="0095420E" w:rsidRPr="00883817" w:rsidRDefault="0095420E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 xml:space="preserve">________________________ </w:t>
      </w:r>
    </w:p>
    <w:p w:rsidR="0095420E" w:rsidRPr="006272A2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6272A2">
        <w:rPr>
          <w:rFonts w:ascii="TH SarabunPSK" w:hAnsi="TH SarabunPSK" w:cs="TH SarabunPSK" w:hint="cs"/>
          <w:sz w:val="28"/>
          <w:vertAlign w:val="superscript"/>
          <w:cs/>
        </w:rPr>
        <w:t xml:space="preserve">1 </w:t>
      </w:r>
      <w:r w:rsidRPr="006272A2">
        <w:rPr>
          <w:rFonts w:ascii="TH SarabunPSK" w:hAnsi="TH SarabunPSK" w:cs="TH SarabunPSK" w:hint="cs"/>
          <w:sz w:val="28"/>
          <w:cs/>
        </w:rPr>
        <w:t>ปัจจุบันองค์การมหาชนที่จัดตั้งตามพระราชบัญญัติองค์การมหาชน พ.ศ. 2542 และที่แก้ไขเพิ่มเติม มีจำนวน 37 แห่ง และองค์การมหาชนที่จัดตั้งตามพระราชบัญญัติเฉพาะ มีจำนวน 24 แห่ง แบ่งเป็น (1) องค์การมหาชนที่จัดตั้งตามพระราชบัญญัติเฉพาะที่ไม่อยู่ภายใต้พระราชบัญญัติการบริหารทุนหมุนเวียน พ.ศ. 2558 คณะกรรมการขององค์การมหาชนเป็นผู้ประเมิน (2) องค์การมหาชนที่จัดตั้งตามพระราชบัญญัติเฉพาะที่อยู่ภายใต้พระราชบัญญัติการบริหารทุนหมุนเวียน พ.ศ. 2558 โดยมีกระทรวงการคลัง (กค.) เป็น</w:t>
      </w:r>
      <w:r w:rsidR="00A62EDC">
        <w:rPr>
          <w:rFonts w:ascii="TH SarabunPSK" w:hAnsi="TH SarabunPSK" w:cs="TH SarabunPSK" w:hint="cs"/>
          <w:sz w:val="28"/>
          <w:cs/>
        </w:rPr>
        <w:t xml:space="preserve">             </w:t>
      </w:r>
      <w:r w:rsidRPr="006272A2">
        <w:rPr>
          <w:rFonts w:ascii="TH SarabunPSK" w:hAnsi="TH SarabunPSK" w:cs="TH SarabunPSK" w:hint="cs"/>
          <w:sz w:val="28"/>
          <w:cs/>
        </w:rPr>
        <w:t>ผู้ประเมิน และ (3) องค์การมหาชนที่จัดตั้งตามพระราชบัญญัติเฉพาะที่อยู่ภายใต้พระราชบัญญัติการบริหารทุนหมุนเวียน พ.ศ. 2558 แต่ กค. ไม่ได้เป็นผู้ประเมินโดยใช้ระบบการประเมินตามแนวทางของกฎหมายที่จัดตั้งหน่วยงาน</w:t>
      </w:r>
    </w:p>
    <w:p w:rsidR="0095420E" w:rsidRDefault="0095420E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C93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2566 งบกลาง รายการค่าใช้จ่ายในการบรรเทา แก้ไขปัญหา และเยียวยาผู้ที่ได้รับผลกระทบจากการระบาดของโรคติดเชื้อไวรัสโคโรนา 2019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15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งบกลาง รายการค่าใช้จ่ายในการบรรเทา แก้ไขปัญหา และเยียวยาผู้ที่ได้รับผลกระทบจากการระบาดของโรคติดเชื้อไวรัสโคโรนา 2019 จำนวน </w:t>
      </w:r>
      <w:r w:rsidRPr="00C93152">
        <w:rPr>
          <w:rFonts w:ascii="TH SarabunPSK" w:hAnsi="TH SarabunPSK" w:cs="TH SarabunPSK"/>
          <w:sz w:val="32"/>
          <w:szCs w:val="32"/>
        </w:rPr>
        <w:t>2,995,957,045</w:t>
      </w:r>
      <w:r w:rsidRPr="00C93152">
        <w:rPr>
          <w:rFonts w:ascii="TH SarabunPSK" w:hAnsi="TH SarabunPSK" w:cs="TH SarabunPSK"/>
          <w:sz w:val="32"/>
          <w:szCs w:val="32"/>
          <w:cs/>
        </w:rPr>
        <w:t>.</w:t>
      </w:r>
      <w:r w:rsidRPr="00C93152">
        <w:rPr>
          <w:rFonts w:ascii="TH SarabunPSK" w:hAnsi="TH SarabunPSK" w:cs="TH SarabunPSK"/>
          <w:sz w:val="32"/>
          <w:szCs w:val="32"/>
        </w:rPr>
        <w:t xml:space="preserve">59 </w:t>
      </w:r>
      <w:r w:rsidRPr="00C93152">
        <w:rPr>
          <w:rFonts w:ascii="TH SarabunPSK" w:hAnsi="TH SarabunPSK" w:cs="TH SarabunPSK" w:hint="cs"/>
          <w:sz w:val="32"/>
          <w:szCs w:val="32"/>
          <w:cs/>
        </w:rPr>
        <w:t>บาท เพื่อเป็นค่าตอบแทนเสี่ยงภัยให้แก่บุคลากรทางการแพทย์และสาธารณสุขที่ปฏิบัติงานระหว่างเดือนกรกฎาคม 2564 - เดือนมิถุนายน 2565 ของหน่วยงานในสังกัดกระทรวงสาธารณสุขและนอกสังกัดกระทรวงสาธารณสุข ตามที่กระทรวงสาธารณสุขเสนอ โดยให้หน่วยงานในสังกัดกระทรวงสาธารณสุขและหน่วยรับงบประมาณที่เกี่ยวข้องจัดทำแผนการปฏิบัติงานและแผนการใช้จ่ายงบประมาณ เพื่อขอทำความตกลงกับสำนักงบประมาณตามขั้นตอนต่อไป</w:t>
      </w:r>
    </w:p>
    <w:p w:rsidR="0055408A" w:rsidRPr="00C93152" w:rsidRDefault="0055408A" w:rsidP="005540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74DA" w:rsidRPr="00980843" w:rsidRDefault="0055408A" w:rsidP="006174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6174DA"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แนวทางการบริหารจัดการการทำงานของคนต่างด้าวภายหลังวันที่ 31 กรกฎาคม 2566 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เสนอดังนี้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1. เห็นชอบแนวทางการบริหารจัดการการทำงานของคนต่างด้าวภายหลังวันที่ 31 กรกฎาคม 2566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2. อนุมัติในหลักการร่างประกาศกระทรวงมหาดไทย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5 กรกฎาคม 2566 (ฉบับที่ ..)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3. เห็นชอบในหลักการร่างประกาศกระทรวงแรงงาน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5 กรกฎาคม 2566 (ฉบับที่ ..) 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ทั้งนี้ รง. เสนอว่า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สืบเนื่องจากคณะรัฐมนตรีได้มีมติวันที่ 5 กรกฎาคม 2566 เห็นชอบให้คนต่างด้าวสัญชาติกัมพูชา ลาว เมียนมา และเวียดนาม ที่มีสถานะไม่ถูกต้องตามกฎหมายอยู่ในราชอาณาจักรเป็นกรณีพิเศษและทำงานไปพลางก่อนได้ถึงวันที่ 31 กรกฎาคม 2566 โดยให้นายจ้างยื่นบัญชีรายชื่อความต้องการจ้างแรงงานต่างด้าวภายในวันดังกล่าวด้วย ซึ่งปัจจุบันมีจำนวนคนต่างด้าวที่ดำเนินการตามคณะรัฐมนตรีดังกล่าวประมาณ </w:t>
      </w:r>
      <w:r w:rsidRPr="00980843">
        <w:rPr>
          <w:rFonts w:ascii="TH SarabunPSK" w:hAnsi="TH SarabunPSK" w:cs="TH SarabunPSK"/>
          <w:sz w:val="32"/>
          <w:szCs w:val="32"/>
        </w:rPr>
        <w:t xml:space="preserve">417,261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คน (ข้อมูล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>ณ วันที่ 25 กรกฎาคม 2566) เมื่อครบกำหนดระยะเวลาดังกล่าวคนต่างด้าวดังกล่าวจะกลายเป็นคนต่างด้าวที่มี</w:t>
      </w:r>
      <w:r w:rsidRPr="009808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สถานะไม่ถูกต้องตามกฎหมาย ซึ่งไม่สามารถอยู่ในราชอาณาจักรและทำงานต่อไปได้ และหากนายจ้างหรือสถานประกอบการ ยังคงจ้างงานคนต่างด้าวดังกล่าวต่อไปอาจทำให้ถูกดำเนินคดีตามกฎหมายหรือนำไปสู่การเปิดโอกาสให้กลุ่มมิจฉาชีพหรือผู้ทุจริตเข้ามาดำเนินการเรียกรับผลประโยชน์จากนายจ้างและสถานประกอบการที่จ้างคนต่างด้าวที่มีสถานะไม่ถูกต้องตามกฎหมายเพิ่มมากขึ้น ตลอดจนอาจส่งผลกระทบต่อการจัดระดับประเทศไทยในรายงานสถานการณ์การค้ามนุษย์ </w:t>
      </w:r>
      <w:r w:rsidRPr="00980843">
        <w:rPr>
          <w:rFonts w:ascii="TH SarabunPSK" w:hAnsi="TH SarabunPSK" w:cs="TH SarabunPSK"/>
          <w:sz w:val="32"/>
          <w:szCs w:val="32"/>
          <w:cs/>
        </w:rPr>
        <w:t>(</w:t>
      </w:r>
      <w:r w:rsidRPr="00980843">
        <w:rPr>
          <w:rFonts w:ascii="TH SarabunPSK" w:hAnsi="TH SarabunPSK" w:cs="TH SarabunPSK"/>
          <w:sz w:val="32"/>
          <w:szCs w:val="32"/>
        </w:rPr>
        <w:t>Trafficking in Persons Report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0843">
        <w:rPr>
          <w:rFonts w:ascii="TH SarabunPSK" w:hAnsi="TH SarabunPSK" w:cs="TH SarabunPSK"/>
          <w:sz w:val="32"/>
          <w:szCs w:val="32"/>
        </w:rPr>
        <w:t>TIP Report</w:t>
      </w:r>
      <w:r w:rsidRPr="00980843">
        <w:rPr>
          <w:rFonts w:ascii="TH SarabunPSK" w:hAnsi="TH SarabunPSK" w:cs="TH SarabunPSK"/>
          <w:sz w:val="32"/>
          <w:szCs w:val="32"/>
          <w:cs/>
        </w:rPr>
        <w:t>)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</w:rPr>
        <w:tab/>
      </w:r>
      <w:r w:rsidRPr="00980843">
        <w:rPr>
          <w:rFonts w:ascii="TH SarabunPSK" w:hAnsi="TH SarabunPSK" w:cs="TH SarabunPSK"/>
          <w:sz w:val="32"/>
          <w:szCs w:val="32"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ดังนั้น เพื่อเป็นการกำหนดมาตรการในการบริหารจัดการการทำงานของคนต่างด้าวภายหลังวันที่ 31 กรกฎาคม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>2566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ซึ่งจะเป็นมาตรการสนับสนุนนายจ้างและสถานประกอบการให้สามารถจ้างคนต่างด้าวที่มีสถานะถูกต้องตามกฎหมายทำงานต่อไปได้ เพื่อรองรับการฟื้นฟูประเทศภายหลังการผ่อนคลายมาตรการป้องกันและควบคุมโรคติดเชื้อไวรัสโคโรนา </w:t>
      </w:r>
      <w:r w:rsidRPr="00980843">
        <w:rPr>
          <w:rFonts w:ascii="TH SarabunPSK" w:hAnsi="TH SarabunPSK" w:cs="TH SarabunPSK"/>
          <w:sz w:val="32"/>
          <w:szCs w:val="32"/>
        </w:rPr>
        <w:t>2019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รง. จึงได้กำหนดแนวทางการบริหารจัดการการทำงานของคนต่างด้าวภายหลังวันที่ 31 กรกฎาคม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>2566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และได้ยกร่างประกาศที่เกี่ยวข้อง รวม 2 ฉบับ เพื่อแก้ไขเพิ่มเติมแนวทางที่คณะรัฐมนตรีได้มีมติเห็นชอบ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(วันที่ 5 กรกฎาคม 2566)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จากเดิมที่กำหนดให้เมื่อนายจ้างได้ยื่นบัญชีรายชื่อความต้องการจ้างแรงงานต่างด้าวแล้ว ให้คนต่างด้าวสามารถอยู่ในราชอาณาจักรและทำงานได้ถึงวันที่ 31 กรกฎาคม </w:t>
      </w:r>
      <w:r w:rsidRPr="00980843">
        <w:rPr>
          <w:rFonts w:ascii="TH SarabunPSK" w:hAnsi="TH SarabunPSK" w:cs="TH SarabunPSK" w:hint="cs"/>
          <w:sz w:val="32"/>
          <w:szCs w:val="32"/>
          <w:cs/>
        </w:rPr>
        <w:t>2566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เป็น เมื่อนายจ้างได้ยื่นบัญชีรายชื่อความต้องการจ้างแรงงานต่างด้าวแล้ว ให้คนต่างด้าวสามารถอยู่ในราชอาณาจักรและทำงานได้</w:t>
      </w: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</w:t>
      </w:r>
      <w:r w:rsidRPr="009808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980843">
        <w:rPr>
          <w:rFonts w:ascii="TH SarabunPSK" w:hAnsi="TH SarabunPSK" w:cs="TH SarabunPSK"/>
          <w:sz w:val="32"/>
          <w:szCs w:val="32"/>
          <w:cs/>
        </w:rPr>
        <w:t xml:space="preserve"> ทั้งนี้ คณะกรรมการนโยบายการบริหารจัดการการทำงานของคนต่างด้าวได้เห็นชอบในหลักการแล้ว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</w:rPr>
        <w:tab/>
      </w:r>
      <w:r w:rsidRPr="00980843">
        <w:rPr>
          <w:rFonts w:ascii="TH SarabunPSK" w:hAnsi="TH SarabunPSK" w:cs="TH SarabunPSK"/>
          <w:sz w:val="32"/>
          <w:szCs w:val="32"/>
        </w:rPr>
        <w:tab/>
      </w:r>
      <w:r w:rsidRPr="00980843">
        <w:rPr>
          <w:rFonts w:ascii="TH SarabunPSK" w:hAnsi="TH SarabunPSK" w:cs="TH SarabunPSK" w:hint="cs"/>
          <w:sz w:val="32"/>
          <w:szCs w:val="32"/>
          <w:cs/>
        </w:rPr>
        <w:t>รง. พิจารณาแล้วเห็นว่า การเสนอแนวทางดังกล่าวไม่มีผลเป็นการสร้างความผูกพันต่อคณะรัฐมนตรีชุดต่อไปอันเป็นข้อห้ามตามมาตรา 169 (1) ของรัฐธรรมนูญแห่งราชอาณาจักรไทย เนื่องจากแนวทางที่เสนอนั้นเป็นการบริหารราชการแผ่นดินตามปกติภายในห้วงเวลารัฐบาลปัจจุบัน และเป็นไปตามแนวทางปฏิบัติอันเนื่องมาจากการยุบสภาผู้ราษฎร ตามมติคณะรัฐมนตรีเมื่อวันที่ 21 มีนาคม 2566 ทั้งนี้ เมื่อมีการจัดตั้งคณะรัฐมนตรีชุดใหม่เรียบร้อยแล้ว รง. จะเสนอเรื่องต่อคณะรัฐมนตรีเพื่อพิจารณาปรับปรุงมติคณะรัฐมนตรีเพื่อให้กระบวนการขออนุญาตทำงานสมบูรณ์ ครบถ้วน หรือเพื่อพิจารณายกเลิกมติคณะรัฐมนตรีต่อไป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/>
          <w:sz w:val="32"/>
          <w:szCs w:val="32"/>
          <w:cs/>
        </w:rPr>
        <w:tab/>
      </w:r>
      <w:r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แนวทางการบริหารจัดการการทำงานของคนต่างด้าวและร่างประกาศ รวม 2 ฉบับ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ตามที่กระทรวงแรงงานเสนอ มีสาระสำคัญเป็นการแก้ไขเพิ่มเติมแนวทางการบริหารจัดการการทำงานของคนต่างด้าวที่มีสถานะไม่ถูกต้องตามกฎหมายตามมติคณะรัฐมนตรีเมื่อวันที่ 5 กรกฎาคม 2566 จากเดิมที่กำหนดให้คนต่างด้าวสัญชาติกัมพูชา ลาว เมียนมา และเวียดนาม ที่มีสถานะไม่ถูกต้องตามกฎหมาย สามารถอยู่ในราชอาณาจักรเป็นกรณีพิเศษและทำงานไปพลางก่อนได้ถึงวันที่ 31 กรกฎาคม 2566 โดยนายจ้างต้องยื่นบัญชีรายชื่อความต้องการจ้างแรงงานต่างด้าวต่อกรมการจัดหางานภายในวันที่ 31 กรกฎาคม 2566 ด้วย </w:t>
      </w:r>
      <w:r w:rsidRPr="0098084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เป็นกำหนดให้เมื่อนายจ้างได้ยื่นบัญชีรายชื่อความต้องการจ้างแรงงานต่างด้าวแล้ว ให้คนต่างด้าวตามบัญชีรายชื่อสามารถอยู่ในราชอาณาจักรและทำงานต่อไปได้ถึงวันที่ 30 กันยายน 2566</w:t>
      </w:r>
      <w:r w:rsidRPr="00980843"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เป็นมาตรการสนับสนุนนายจ้างและสถานประกอบการให้สามารถจ้างคนต่างด้าวที่มีสถานะถูกต้องตามกฎหมายทำงานต่อไปได้</w:t>
      </w:r>
    </w:p>
    <w:p w:rsidR="006174DA" w:rsidRPr="00980843" w:rsidRDefault="006174DA" w:rsidP="006174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74DA" w:rsidRDefault="006174DA" w:rsidP="00351D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883817" w:rsidTr="00A14EF5">
        <w:tc>
          <w:tcPr>
            <w:tcW w:w="9594" w:type="dxa"/>
          </w:tcPr>
          <w:p w:rsidR="00544074" w:rsidRPr="00883817" w:rsidRDefault="00544074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737DC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8737DC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รองร่างแถลงการณ์ร่วมของการประชุมระดับอนุภูมิภาคว่าด้วยการต่อต้านการก่อการร้ายและความมั่นคงข้ามชาติ ครั้งที่ 4 และหลักการขั้นสูงสำหรับการปกป้องเด็กซึ่งมีความเกี่ยวข้องกับการก่อการร้ายหรือแนวคิดสุดโต่งที่นิยมความรุนแรงในอนุภูมิภาค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ให้ประเทศไทยรับรองร่างแถลงการณ์ร่วมของการประชุมระดับอนุภูมิภาคว่าด้วยการต่อต้านการก่อการร้ายและความมั่นคงข้ามชาติ ครั้งที่ </w:t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(ร่างแถลงการณ์ร่วมฯ) และหลักการขั้นสูงสำหรับการปกป้องเด็กซึ่งมีความเกี่ยวข้องกับการก่อการร้ายหรือแนวคิดสุดโต่งที่นิยมความรุนแรงในอนุภูมิภาค (หลักการขั้นสูงฯ) และให้ สมช. สามารถปรับปรุงถ้อยคำในเอกสารทั้ง </w:t>
      </w:r>
      <w:r w:rsidRPr="00883817">
        <w:rPr>
          <w:rFonts w:ascii="TH SarabunPSK" w:hAnsi="TH SarabunPSK" w:cs="TH SarabunPSK"/>
          <w:sz w:val="32"/>
          <w:szCs w:val="32"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ฉบับได้หากมิใช่การเปลี่ยนแปลงสาระสำคัญ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 ให้รองเลขาธิการสภาความมั่นคงแห่งชาติ (นายรัชกรณ์ นภาพรพิพัฒน์) ซึ่งเป็นหัวหน้าคณะผู้แทนไทยที่เข้าร่วมการประชุมระดับอนุภูมิภาคว่าด้วยการต่อต้านการก่อการร้ายและความมั่นคงข้ามชาติ (</w:t>
      </w:r>
      <w:r w:rsidRPr="00883817">
        <w:rPr>
          <w:rFonts w:ascii="TH SarabunPSK" w:hAnsi="TH SarabunPSK" w:cs="TH SarabunPSK"/>
          <w:sz w:val="32"/>
          <w:szCs w:val="32"/>
        </w:rPr>
        <w:t xml:space="preserve">The Sub 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883817">
        <w:rPr>
          <w:rFonts w:ascii="TH SarabunPSK" w:hAnsi="TH SarabunPSK" w:cs="TH SarabunPSK"/>
          <w:sz w:val="32"/>
          <w:szCs w:val="32"/>
        </w:rPr>
        <w:t>Regional Meeting on Counter Terrorism and Transnational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</w:rPr>
        <w:t>Security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(การประชุมระดับอนุภูมิภาคฯ </w:t>
      </w:r>
      <w:r w:rsidR="00A62ED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การต่อต้านการก่อการร้าย) ครั้งที่ </w:t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883817">
        <w:rPr>
          <w:rFonts w:ascii="TH SarabunPSK" w:hAnsi="TH SarabunPSK" w:cs="TH SarabunPSK"/>
          <w:sz w:val="32"/>
          <w:szCs w:val="32"/>
        </w:rPr>
        <w:t xml:space="preserve"> 16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83817">
        <w:rPr>
          <w:rFonts w:ascii="TH SarabunPSK" w:hAnsi="TH SarabunPSK" w:cs="TH SarabunPSK"/>
          <w:sz w:val="32"/>
          <w:szCs w:val="32"/>
        </w:rPr>
        <w:t>2566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ณ นครเมลเบิร์น เครือรัฐออสเตรเลีย ดำเนินการรับรองร่างแถลงการณ์ร่วมฯ และหลักการขั้นสูงฯ ต่อไป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[ประธานร่วมของการประชุมระดับอนุภูมิภาคฯ การต่อต้านการก่อการร้าย (ออสเตรเลีย) ครั้งที่ </w:t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ได้เสนอให้มีการรับรองเอกสารทั้ง </w:t>
      </w:r>
      <w:r w:rsidRPr="00883817">
        <w:rPr>
          <w:rFonts w:ascii="TH SarabunPSK" w:hAnsi="TH SarabunPSK" w:cs="TH SarabunPSK"/>
          <w:sz w:val="32"/>
          <w:szCs w:val="32"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ฉบับ และให้ประเทศสมาชิกรับรองภายหลังเสร็จสิ้นการประชุมดังกล่าว ซึ่ง สมช. ได้แจ้งว่าจะต้องดำเนินการตามกระบวนการภายในประเทศก่อน จึงจะสามารถแจ้งความพร้อมในการรับรองให้ทางออสเตรเลียทราบ]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A62EDC">
        <w:rPr>
          <w:rFonts w:ascii="TH SarabunPSK" w:hAnsi="TH SarabunPSK" w:cs="TH SarabunPSK"/>
          <w:spacing w:val="-6"/>
          <w:sz w:val="32"/>
          <w:szCs w:val="32"/>
          <w:cs/>
        </w:rPr>
        <w:tab/>
        <w:t>1) การประชุมระดับอนุภูมิภาคฯ การต่อต้านการก่อการร้ายเป็นการประชุมในระดับรัฐมนตรี ซึ่งจัดขึ้นทุก 2 ปี โดยมีวัตถุประสงค์หลักเพื่อให้ประเทศในอนุภูมิภาคนี้</w:t>
      </w:r>
      <w:r w:rsidRPr="00A62EDC">
        <w:rPr>
          <w:rFonts w:ascii="TH SarabunPSK" w:hAnsi="TH SarabunPSK" w:cs="TH SarabunPSK"/>
          <w:spacing w:val="-6"/>
          <w:sz w:val="32"/>
          <w:szCs w:val="32"/>
          <w:vertAlign w:val="superscript"/>
          <w:cs/>
        </w:rPr>
        <w:t>1</w:t>
      </w:r>
      <w:r w:rsidRPr="00A62EDC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หารือแนวทางการรับมือกับภัยคุกคามจากการก่อการร้ายและเดินทางกลับมาตุภูมิในภูมิภาคของกลุ่มนักรบก่อการร้ายต่างชาติ (</w:t>
      </w:r>
      <w:r w:rsidRPr="00A62EDC">
        <w:rPr>
          <w:rFonts w:ascii="TH SarabunPSK" w:hAnsi="TH SarabunPSK" w:cs="TH SarabunPSK"/>
          <w:spacing w:val="-6"/>
          <w:sz w:val="32"/>
          <w:szCs w:val="32"/>
        </w:rPr>
        <w:t>Foreign Terrorist Fighters</w:t>
      </w:r>
      <w:r w:rsidRPr="00A62EDC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A62EDC">
        <w:rPr>
          <w:rFonts w:ascii="TH SarabunPSK" w:hAnsi="TH SarabunPSK" w:cs="TH SarabunPSK"/>
          <w:spacing w:val="-6"/>
          <w:sz w:val="32"/>
          <w:szCs w:val="32"/>
        </w:rPr>
        <w:t>FTFS</w:t>
      </w:r>
      <w:r w:rsidRPr="00A62EDC">
        <w:rPr>
          <w:rFonts w:ascii="TH SarabunPSK" w:hAnsi="TH SarabunPSK" w:cs="TH SarabunPSK"/>
          <w:spacing w:val="-6"/>
          <w:sz w:val="32"/>
          <w:szCs w:val="32"/>
          <w:cs/>
        </w:rPr>
        <w:t>) รวมทั้งภัยคุกคาม</w:t>
      </w:r>
      <w:r w:rsidRPr="00883817">
        <w:rPr>
          <w:rFonts w:ascii="TH SarabunPSK" w:hAnsi="TH SarabunPSK" w:cs="TH SarabunPSK"/>
          <w:sz w:val="32"/>
          <w:szCs w:val="32"/>
          <w:cs/>
        </w:rPr>
        <w:t>ข้ามชาติอื่น ๆ ซึ่งประเทศไทยได้รับคำเชิญให้เข้าร่วมการประชุมดังกล่าวตั้งแต่ครั้งที่ 2 เป็นต้นมา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2) รัฐมนตรีว่าการกระทรวงประสานงานกิจการการเมือง กฎหมาย และความมั่นคง สาธารณรัฐอินโดนีเซีย และรัฐมนตรีว่าการกระทรวงมหาดไทยและรัฐมนตรีความมั่นคงไซเบอร์ เครือรัฐออสเตรเลีย ในฐานะประธานร่วมได้เรียนเชิญรองนายกรัฐมนตรี (พลเอก ประวิตร วงษ์สุวรรณ) เข้าร่วมการประชุมระดับอนุภูมิภาคฯ การต่อต้านการก่อการร้าย ครั้งที่ 4 ณ เครือรัฐออสเตรเลียในวันที่ 16 มีนาคม 2566 โดย สมช. ได้รับมอบหมายให้จัดคณะผู้แทนไทยเดินทางเข้าร่วมการประชุมดังกล่าว ซึ่งมีวัตถุประสงค์หลักเพื่อหารือประเด็นความมั่นคงในอนุภูมิภาค ได้แก่ (1) สภาวะแวดล้อมภัยคุกคามระดับประเทศและระดับภูมิภาค (2) การต่อต้านการก่อการร้ายและการต่อต้านแนวคิดสุดโต่งที่นิยมความรุนแรง (</w:t>
      </w:r>
      <w:r w:rsidRPr="00883817">
        <w:rPr>
          <w:rFonts w:ascii="TH SarabunPSK" w:hAnsi="TH SarabunPSK" w:cs="TH SarabunPSK"/>
          <w:sz w:val="32"/>
          <w:szCs w:val="32"/>
        </w:rPr>
        <w:t>Counter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</w:rPr>
        <w:t>Violent Extremism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CVE</w:t>
      </w:r>
      <w:r w:rsidRPr="00883817">
        <w:rPr>
          <w:rFonts w:ascii="TH SarabunPSK" w:hAnsi="TH SarabunPSK" w:cs="TH SarabunPSK"/>
          <w:sz w:val="32"/>
          <w:szCs w:val="32"/>
          <w:cs/>
        </w:rPr>
        <w:t>) ซึ่งรวมถึงหลักการขั้นสูงฯ (3) การสร้างความต้านทานต่อภัยคุกคามของระบบคอมพิวเตอร์ในโครงสร้างพื้นฐานสำคัญและห่วงโซ่อุปทาน และ</w:t>
      </w:r>
      <w:r w:rsidR="00A62ED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(4) การโยกย้ายถิ่นฐานแบบไม่ปกติและการหลอกลวงทางออนไลน์ ทั้งนี้ ประธานร่วมได้เสนอให้มีการรับรองร่างแถลงการณ์ร่วมฯ และหลักการขั้นสูงฯ ภายหลังการประชุม ซึ่ง สมช. ได้แจ้งว่าจะต้องดำเนินการระบวนการภายในประเทศก่อน จึงจะสามารถแจ้งความพร้อมในการรับรองให้ทางออสเตรเลียทราบแต่ในเบื้องต้น ได้พิจารณาร่างแถลงการณ์ร่วมฯ แล้วไม่มีข้อขัดข้องเนื่องจากเนื้อหาในเอกสารดังกล่าวสอดคล้องกับท่าทีของไทยที่ต้องการเสริมสร้างความสัมพันธ์ระหว่างประเทศในการแลกเปลี่ยนข้อมูลองค์ความรู้ และแนวปฏิบัติที่เป็นเลิศในด้านความมั่นคงโดยเคารพอธิปไตยของแต่ละประเทศ ส่วนหลักการขั้นสูงฯ แม้เป็นแนวทางที่ยังไม่เคยมีการจัดทำในประเทศไทย แต่สามารถใช้เอกสารดังกล่าวเป็นแบบอย่างในการจัดทำแนวทางการดำเนินการภายในประเทศได้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ร่างแถลงการณ์ร่วมฯ และหลักการขั้นสูงฯ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ร่างแถลงการณ์ร่วมฯ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ประเด็นความมั่นคงระดับภูมิภาคและระดับโลกที่มีความซับซ้อนและความท้าทายเพิ่มมากขึ้นตลอดเวลาซึ่งประเด็นดังกล่าวได้รวมถึงภัยคุกคามจากการก่อการร้ายและแนวคิดสุดโต่งที่นิยมความรุนแรง ภัยคุกคามของระบบคอมพิวเตอร์ สถานการณ์โยกย้ายถิ่นฐานแบบไม่ปกติที่เพิ่มขึ้น การหลอกลวงทางออนไลน์ที่มีเป้าหมายต่อกลุ่มเปราะบางที่สูงขึ้น ซึ่งประเทศผู้เข้าร่วมการประชุมต่างยืนยันร่วมกันที่จะดำเนินการ (ตามประเด็นที่ได้มีการหารือ)  และ (2)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หลักการขั้นสูงฯ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เป็นเอกสารเกี่ยวกับแนวปฏิบัติต่อเด็กในลักษณะเหยื่อของภัยการก่อการร้ายที่ไม่ใช่เป็นผู้กระทำผิด โดยแนวปฏิบัติดังกล่าวจะคำนึงถึงสิทธิมนุษยชนของเด็กตลอดกระบวนการ 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สมช. แจ้งว่า เอกสารทั้ง </w:t>
      </w:r>
      <w:r w:rsidRPr="00883817">
        <w:rPr>
          <w:rFonts w:ascii="TH SarabunPSK" w:hAnsi="TH SarabunPSK" w:cs="TH SarabunPSK"/>
          <w:sz w:val="32"/>
          <w:szCs w:val="32"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ฉบับ เป็นกรอบความร่วมมือในประเด็นด้านความมั่นคงระหว่างกัน โดยมิได้มีข้อผูกมัดทางกฎหมายต่อคู่ภาคี ไม่มีถ้อยคำหรือบริบทใดที่มุ่งก่อให้เกิดพันธกรณีภายใต้กฎหมายระหว่างประเทศจึงไม่เป็นสนธิสัญญาตามกฎหมายระหว่างประเทศและไม่เป็นหนังสือสัญญาตามมาตรา </w:t>
      </w:r>
      <w:r w:rsidRPr="00883817">
        <w:rPr>
          <w:rFonts w:ascii="TH SarabunPSK" w:hAnsi="TH SarabunPSK" w:cs="TH SarabunPSK"/>
          <w:sz w:val="32"/>
          <w:szCs w:val="32"/>
        </w:rPr>
        <w:t xml:space="preserve">178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ประกอบกับเรื่องนี้สามารถกระทำการได้ตามมาตรา </w:t>
      </w:r>
      <w:r w:rsidRPr="00883817">
        <w:rPr>
          <w:rFonts w:ascii="TH SarabunPSK" w:hAnsi="TH SarabunPSK" w:cs="TH SarabunPSK"/>
          <w:sz w:val="32"/>
          <w:szCs w:val="32"/>
        </w:rPr>
        <w:t>169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_________________________</w:t>
      </w:r>
    </w:p>
    <w:p w:rsidR="008737DC" w:rsidRPr="00A62EDC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A62EDC">
        <w:rPr>
          <w:rFonts w:ascii="TH SarabunPSK" w:hAnsi="TH SarabunPSK" w:cs="TH SarabunPSK"/>
          <w:sz w:val="28"/>
          <w:vertAlign w:val="superscript"/>
        </w:rPr>
        <w:lastRenderedPageBreak/>
        <w:t>1</w:t>
      </w:r>
      <w:r w:rsidRPr="00A62EDC">
        <w:rPr>
          <w:rFonts w:ascii="TH SarabunPSK" w:hAnsi="TH SarabunPSK" w:cs="TH SarabunPSK"/>
          <w:sz w:val="28"/>
          <w:cs/>
        </w:rPr>
        <w:t xml:space="preserve">ปัจจุบันมีประเทศที่เข้าร่วมการประชุมดังกล่าวทั้งหมด </w:t>
      </w:r>
      <w:r w:rsidRPr="00A62EDC">
        <w:rPr>
          <w:rFonts w:ascii="TH SarabunPSK" w:hAnsi="TH SarabunPSK" w:cs="TH SarabunPSK"/>
          <w:sz w:val="28"/>
        </w:rPr>
        <w:t>8</w:t>
      </w:r>
      <w:r w:rsidRPr="00A62EDC">
        <w:rPr>
          <w:rFonts w:ascii="TH SarabunPSK" w:hAnsi="TH SarabunPSK" w:cs="TH SarabunPSK"/>
          <w:sz w:val="28"/>
          <w:cs/>
        </w:rPr>
        <w:t xml:space="preserve"> ประเทศ ได้แก่ สาธารณรัฐอินโดนีเซีย เครือรัฐออสเตรเลีย เนการา บรูไนดารุสซาลาม ประเทศมาเลเซีย ประเทศนิวซีแลนด์ สาธารณรัฐฟิลิปปินส์ สาธารณรัฐสิงคโปร์ และประเทศไทย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37DC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8737DC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เรื่องที่ สรุปผลการประชุมสุดยอดอาเซียน ครั้งที่ 42 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1) รับทราบผลการประชุมสุดยอดอาเซียน ครั้งที่ 42 และ 2) มอบหมายให้หน่วยงานที่เกี่ยวข้องนำผลการประชุมฯ ไปปฏิบัติและติดตามความคืบหน้าต่อไป โดยให้ กต.และหน่วยงานที่เกี่ยวข้องรับความเห็นของกระทรวงเกษตรและสหกรณ์ไปพิจารณาดำเนินการต่อไป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1.1 คณะรัฐมนตรีมีมติ (2 พฤษภาคม 2566) เห็นชอบตามที่กระทรวงพาณิชย์ (พณ.) เสนอ ดังนี้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1.1.1 ร่างปฏิญญาผู้นำอาเซียนว่าด้วยการพัฒนาระบบนิเวศสำหรับยานยนต์ไฟฟ้าระดับภูมิภาค และร่างภาคผนวกประกอบแผนการดำเนินงานสำหรับการเข้าเป็นสมาชิกอาเซียนของติมอร์-เลสเต ในส่วนของเสาประชาคมเศรษฐกิจอาเซียน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1.1.2 ให้รองนายกรัฐมนตรีและรัฐมนตรีว่าการกระทรวงพาณิชย์ในฐานะคณะรัฐมนตรีประชาคมเศรษฐกิจอาเซียน (</w:t>
      </w:r>
      <w:r w:rsidRPr="00883817">
        <w:rPr>
          <w:rFonts w:ascii="TH SarabunPSK" w:hAnsi="TH SarabunPSK" w:cs="TH SarabunPSK"/>
          <w:sz w:val="32"/>
          <w:szCs w:val="32"/>
        </w:rPr>
        <w:t>ASEAN Economic Community Council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AEC Council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หรือผู้แทนที่ได้รับมอบหมายร่วมให้ความเห็นชอบเอกสารร่างปฏิญญาผู้นำอาเซียนว่าด้วยการพัฒนาระบบนิเวศฯ เพื่อเสนอผู้นำให้การรับรองในการประชุมสุดยอดอาเซียน ครั้งที่ </w:t>
      </w:r>
      <w:r w:rsidRPr="00883817">
        <w:rPr>
          <w:rFonts w:ascii="TH SarabunPSK" w:hAnsi="TH SarabunPSK" w:cs="TH SarabunPSK"/>
          <w:sz w:val="32"/>
          <w:szCs w:val="32"/>
        </w:rPr>
        <w:t>42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1.1.3 ให้รัฐมนตรีเศรษฐกิจอาเซียน (</w:t>
      </w:r>
      <w:r w:rsidRPr="00883817">
        <w:rPr>
          <w:rFonts w:ascii="TH SarabunPSK" w:hAnsi="TH SarabunPSK" w:cs="TH SarabunPSK"/>
          <w:sz w:val="32"/>
          <w:szCs w:val="32"/>
        </w:rPr>
        <w:t>ASEAN Economic Ministers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AEM</w:t>
      </w:r>
      <w:r w:rsidRPr="00883817">
        <w:rPr>
          <w:rFonts w:ascii="TH SarabunPSK" w:hAnsi="TH SarabunPSK" w:cs="TH SarabunPSK"/>
          <w:sz w:val="32"/>
          <w:szCs w:val="32"/>
          <w:cs/>
        </w:rPr>
        <w:t>)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ร่วมเห็นชอบเอกสารร่างภาคผนวกฯ ระหว่างรอบการประชุม (</w:t>
      </w:r>
      <w:r w:rsidRPr="00883817">
        <w:rPr>
          <w:rFonts w:ascii="TH SarabunPSK" w:hAnsi="TH SarabunPSK" w:cs="TH SarabunPSK"/>
          <w:sz w:val="32"/>
          <w:szCs w:val="32"/>
        </w:rPr>
        <w:t>Inter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Sessional</w:t>
      </w:r>
      <w:r w:rsidRPr="00883817">
        <w:rPr>
          <w:rFonts w:ascii="TH SarabunPSK" w:hAnsi="TH SarabunPSK" w:cs="TH SarabunPSK"/>
          <w:sz w:val="32"/>
          <w:szCs w:val="32"/>
          <w:cs/>
        </w:rPr>
        <w:t>) และรองนายกรัฐมนตรีและรัฐมนตรีว่าการกระทรวงพาณิชย์หรือผู้แทนที่ได้รับมอบหมายร่วมให้การรับรองในการประชุม</w:t>
      </w:r>
      <w:r w:rsidRPr="00883817">
        <w:rPr>
          <w:rFonts w:ascii="TH SarabunPSK" w:hAnsi="TH SarabunPSK" w:cs="TH SarabunPSK"/>
          <w:sz w:val="32"/>
          <w:szCs w:val="32"/>
        </w:rPr>
        <w:t xml:space="preserve"> AEC Council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83817">
        <w:rPr>
          <w:rFonts w:ascii="TH SarabunPSK" w:hAnsi="TH SarabunPSK" w:cs="TH SarabunPSK"/>
          <w:sz w:val="32"/>
          <w:szCs w:val="32"/>
        </w:rPr>
        <w:t>22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ก่อนที่จะนำไปรวมกับแผนการดำเนินงาน (</w:t>
      </w:r>
      <w:r w:rsidRPr="00883817">
        <w:rPr>
          <w:rFonts w:ascii="TH SarabunPSK" w:hAnsi="TH SarabunPSK" w:cs="TH SarabunPSK"/>
          <w:sz w:val="32"/>
          <w:szCs w:val="32"/>
        </w:rPr>
        <w:t>Roadmap</w:t>
      </w:r>
      <w:r w:rsidRPr="00883817">
        <w:rPr>
          <w:rFonts w:ascii="TH SarabunPSK" w:hAnsi="TH SarabunPSK" w:cs="TH SarabunPSK"/>
          <w:sz w:val="32"/>
          <w:szCs w:val="32"/>
          <w:cs/>
        </w:rPr>
        <w:t>) ฉบับสมบูรณ์ เพื่อเสนอผู้นำให้การรับรองในการประชุมสุดยอดอาเซียน ครั้งที่ 42 ต่อไป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1.2 คณะรัฐมนตรีมีมติ (9 พฤษภาคม 2566)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1.2.1  เห็นชอบในหลักการร่างปฏิญญาผู้นำอาเซียนว่าด้วยการผลักดัน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การเชื่อมโยงระบบการชำระเงินในภูมิภาคและการส่งเสริมธุรกรรมสกุลเงินท้องถิ่น และอนุมัติให้นายกรัฐมนตรีหรือ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ผู้ที่ได้รับมอบหมายร่วมรับรองร่างปฏิญญาผู้นำอาเซียนว่าด้วยการผลักดันฯ ตามที่กระทรวงการคลัง (กค.) เสนอ</w:t>
      </w:r>
    </w:p>
    <w:p w:rsidR="00330ADB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1.2.2 เห็นชอบร่างเอกสารที่จะมีการรับรองในการประชุมสุดยอดอาเซียนครั้งที่ 42 จำนวน 8 ฉบับ และอนุมัติให้นายกรัฐมนตรีหรือผู้แทนที่ได้รับมอบหมายร่วมรับรองร่างเอกสารดังกล่าว ตามที่ กต. เสนอ ดังนี้ (1) ร่างแถลงการณ์ผู้นำอาเซียนต่อวิสัยทัศน์ประชาคมอาเซียนภายหลังปี ค.ศ. 2025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sz w:val="32"/>
          <w:szCs w:val="32"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ร่างแถลงการณ์ผู้นำอาเซียนว่าด้วยการเสริมสร้างขีดความสามารถและประสิทธิภาพเชิงสถาบันของอาเซียน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sz w:val="32"/>
          <w:szCs w:val="32"/>
        </w:rPr>
        <w:t>3</w:t>
      </w:r>
      <w:r w:rsidRPr="00883817">
        <w:rPr>
          <w:rFonts w:ascii="TH SarabunPSK" w:hAnsi="TH SarabunPSK" w:cs="TH SarabunPSK"/>
          <w:sz w:val="32"/>
          <w:szCs w:val="32"/>
          <w:cs/>
        </w:rPr>
        <w:t>) ร่างปฏิญญาผู้นำอาเซียนว่าด้วยการค้ามนุษย์อันเกิดจากใช้เทคโนโลยีในทางที่ผิด (</w:t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>) ร่างแผนการดำเนินงานสำหรับการเข้าเป็นสมาชิกอาเซียนของติมอร์-เลสเต (</w:t>
      </w:r>
      <w:r w:rsidRPr="00883817">
        <w:rPr>
          <w:rFonts w:ascii="TH SarabunPSK" w:hAnsi="TH SarabunPSK" w:cs="TH SarabunPSK"/>
          <w:sz w:val="32"/>
          <w:szCs w:val="32"/>
        </w:rPr>
        <w:t>5</w:t>
      </w:r>
      <w:r w:rsidRPr="00883817">
        <w:rPr>
          <w:rFonts w:ascii="TH SarabunPSK" w:hAnsi="TH SarabunPSK" w:cs="TH SarabunPSK"/>
          <w:sz w:val="32"/>
          <w:szCs w:val="32"/>
          <w:cs/>
        </w:rPr>
        <w:t>) ร่างแถลงการณ์ร่วมผู้นำอาเซียนว่าด้วยการจัดตั้งเครือข่ายหมู่บ้านอาเซียน (</w:t>
      </w:r>
      <w:r w:rsidRPr="00883817">
        <w:rPr>
          <w:rFonts w:ascii="TH SarabunPSK" w:hAnsi="TH SarabunPSK" w:cs="TH SarabunPSK"/>
          <w:sz w:val="32"/>
          <w:szCs w:val="32"/>
        </w:rPr>
        <w:t>6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ร่างปฏิญญาอาเซียนว่าด้วยการคุ้มครองแรงงานข้ามชาติและครอบครัวในสถานการณ์ฉุกเฉิน 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(7) ร่างปฏิญญาอาเซียนว่าด้วยการบรรจุงานและคุ้มครองแรงงานข้ามชาติในภาคประมง</w:t>
      </w:r>
      <w:r w:rsidR="00330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(8) ร่างปฏิญญาผู้นำอาเซียนว่าด้วยข้อริเริ่มสุขภาพหนึ่งเดียว</w:t>
      </w:r>
      <w:r w:rsidR="00760992"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37DC" w:rsidRDefault="00330ADB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37DC" w:rsidRPr="00883817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หากมีความจำเป็นต้องปรับเปลี่ยนร่างเอกสารตามข้อ 1.1 – 1.2 ดังกล่าว ในส่วนที่ไม่ใช่สาระสำคัญและไม่ขัดกับหลักการที่คณะรัฐมนตรีได้ให้ความเห็นชอบไว้ ให้ส่วนราชการเจ้าของเรื่องดำเนินการได้ โดยให้เสนอคณะรัฐมนตรีทราบภายหลัง พร้อมทั้งให้ชี้แจงเหตุผลและประโยชน์ที่ไทยได้รับจากการปรับเปลี่ยนดังกล่าว</w:t>
      </w:r>
    </w:p>
    <w:p w:rsidR="00330ADB" w:rsidRPr="00883817" w:rsidRDefault="00330ADB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37DC" w:rsidRPr="00883817" w:rsidRDefault="008737DC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 กต. รายงานว่า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2.1 เมื่อวันที่ 10 - 11 พฤษภาคม 2566 สาธารณรัฐอินโดนีเซียได้เป็นเจ้าภาพจัดการประชุมสุดยอดอาเซียน ครั้งที่ </w:t>
      </w:r>
      <w:r w:rsidRPr="00883817">
        <w:rPr>
          <w:rFonts w:ascii="TH SarabunPSK" w:hAnsi="TH SarabunPSK" w:cs="TH SarabunPSK"/>
          <w:sz w:val="32"/>
          <w:szCs w:val="32"/>
        </w:rPr>
        <w:t>42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ณ เมืองลาบวน บาโจ อินโดนีเซีย โดยนายกรัฐมนตรีได้มอบให้รองนายกรัฐมนตรีและรัฐมนตรีว่าการกระทรวงการต่างประเทศ (นายดอน ปรมัตถ์วินัย) เข้าร่วมการประชุมในฐานะผู้แทนพิเศษ โดยได้เข้าร่วมประชุมระดับผู้นำอาเซียน จำนวน 6 รายการ ได้แก่ การประชุมสุดยอดอาเซียน ครั้งที่ 42 (แบบเต็มคณะ และอย่างไม่เป็นทางการ) การหารือกับผู้แทนภาคส่วนต่าง ๆ ของอาเซียน (สมัชชารัฐสภาอาเซียน เยาวชนอาเซียนสภาที่ปรึกษาธุรกิจอาเซียน และคณะทำงานระดับสูงว่าด้วยการจัดทำวิสัยทัศน์ประชาคมอาเซียนภายหลังปี ค.ศ. </w:t>
      </w:r>
      <w:r w:rsidRPr="00883817">
        <w:rPr>
          <w:rFonts w:ascii="TH SarabunPSK" w:hAnsi="TH SarabunPSK" w:cs="TH SarabunPSK"/>
          <w:sz w:val="32"/>
          <w:szCs w:val="32"/>
        </w:rPr>
        <w:t>2025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ซึ่งในการประชุมสุดยอดอาเซียน ครั้งที่ 42 มีผู้นำอาเซียนเข้าร่วม ยกเว้นสาธารณรัฐแห่งสหภาพเมียนมา อย่างไรก็ดี ผู้แทนเยาวชน สภาที่ปรึกษาธุรกิจ และคณะทำงานระดับสูงฯ ของเมียนมาได้เข้าร่วมหารือกับผู้นำอาเซียน รวมทั้งนายกรัฐมนตรีสาธารณรัฐประชาธิปไตยติมอร์-เลสเต ได้เข้าร่วมประชุมในฐานะผู้สังเกตการณ์เป็นครั้งแรกด้วย นอกจากนี้ รองนายกรัฐมนตรีและรัฐมนตรีว่าการกระทรวงการต่างประเทศ (นายดอน ปรมัตถ์วินัย) ได้ร่วมรับรองเอกสารผลลัพธ์การประชุม จำนวน </w:t>
      </w:r>
      <w:r w:rsidRPr="00883817">
        <w:rPr>
          <w:rFonts w:ascii="TH SarabunPSK" w:hAnsi="TH SarabunPSK" w:cs="TH SarabunPSK"/>
          <w:sz w:val="32"/>
          <w:szCs w:val="32"/>
        </w:rPr>
        <w:t>10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ฉบับ (ตามข้อ </w:t>
      </w:r>
      <w:r w:rsidRPr="00883817">
        <w:rPr>
          <w:rFonts w:ascii="TH SarabunPSK" w:hAnsi="TH SarabunPSK" w:cs="TH SarabunPSK"/>
          <w:sz w:val="32"/>
          <w:szCs w:val="32"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>) ซึ่งเป็นประเด็นที่สำคัญและสอดคล้องกับหัวข้อหลักการเป็นประธานอาเซียนของอินโดนีเซีย คือ “อาเซียนเป็นศูนย์กลาง สรรค์สร้างความเจริญ” สาระสำคัญสรุปได้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สาระสำคัญ/ผลการประชุมฯ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การสร้างประชาคมอาเซียน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ย้ำถึงความมุ่งมั่นที่จะเสริมสร้างความเข้มแข็งของประชาคมอาเซียนที่มีประชาชนเป็นศูนย์กลาง และผลักดันความร่วมมือที่จะช่วยคุ้มครองและส่งเสริมความเป็นอยู่ของประชาชน โดยรองนายกรัฐมนตรีและรัฐมนตรีว่าการกระทรวงการต่างประเทศ (นายดอน ปรมัตถ์วินัย) ได้ยกเรื่องการแก้ไขปัญหาหมอกคว้นข้ามแดน และเน้นย้ำการดำเนินการตาม “ยุทธศาสตร์ฟ้าใส” ที่ได้หารือกับผู้นำเมียนมาและสาธารณรัฐประชาธิปไตยประชาชนลาว ขณะนี้อยู่ระหว่างประสานงานกับเมียนมาเพื่อศึกษาความเป็นไปได้ในการดำเนินโครงการเปลี่ยนขยะให้เป็นพลังงาน รวมทั้งเน้นย้ำความจำเป็นในการเสริมสร้างความร่วมมือระหว่างประเทศสมาชิกอาเซียนในการให้ความช่วยเหลือแก่ประชาชนในประเทศที่สามในสถานการณ์วิกฤต และความร่วมมือกับคู่เจรจาที่มีความสามารถและทรัพยากรในด้านนี้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เน้นย้ำเจตนารมณ์ในการขับเคลื่อนบูรณาการเศรษฐกิจผ่านการปรับปรุงและการใช้ประโยชน์จากความตกลงการค้าเสรีที่มีอยู่ รวมถึงความตกลงหุ้นส่วนทางเศรษฐกิจระดับภูมิภาค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Regional Comprehensive Economic Partnership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การส่งเสริมการเติบโตทางเศรษฐกิจที่ยั่งยืน การเปลี่ยนผ่านทางดิจิทัล พลังงานสะอาด การพัฒนาระบบนิเวศยานยนต์ไฟฟ้า การเสริมสร้างความมั่นคงทางอาหารและพลังงาน และความเข้มแข็งของห่วงโซ่อุปทานในภูมิภาค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ที่ประชุมเห็นพ้องถึงความจำเป็นในการเสริมสร้างความเข้มแข็งและประสิทธิภาพเชิงสถาบันของอาเซียน เพื่อตอบสนองความท้าทายในอนาคตได้ทันท่วงทีและมีประสิทธิภาพ และรักษาบทบาทนำของอาเซียนในสถาปัตยกรรมภูมิภาค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ความสัมพันธ์กับภาคีภายนอก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ที่ประชุมเห็นชอบการจัดประชุมต่าง ๆ ดังนี้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การประชุมสุดยอดอาเซียน-แคนาดา เพื่อสถาปนาความเป็นหุ้นส่วนยุทธศาสตร์ในช่วงการประชุมสุดยอดอาเซียน ครั้งที่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และการประชุมสุดยอดที่เกี่ยวข้องในเดือนกันยายน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การประชุมสุดยอดอาเซียน-คณะมนตรีความร่วมมือรัฐอ่าวอาหรับ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Gulf Cooperation Council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GCC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ในช่วงวันที่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ณ กรุงริยาด ราชอาณาจักรชาอุดีอาระเบีย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การประชุมสุดยอดอาเซียน-ออสเตรลีย สมัยพิเศษ ในวาระครบรอบ 50 ปี ของความสัมพันธ์ฯ ระหว่างวันที่ 4-7 มีนาคม 2567 ณ ออสเตรเลีย นอกเหนือจากการประชุมสุดยอดอาเซียน-ออสเตรเลีย วาระปกติในปี 2567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มุมมองอาเซียนต่ออินโด-แปซิฟิก (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ASEAN Outlook on the Indo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Pacific AOIP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ที่ประชุมแสดงความกังวลต่อความผันผวนทางภูมิรัฐศาสตร์ในบริบทการแข่งขันระหว่างมหาอำนาจ และเน้นย้ำถึงความจำเป็นที่ต้องรักษาความเป็นเอกภาพ ความเป็นแกนกลาง และความเป็นน้ำหนึ่งใจเดียวกันของอาเซียน รวมทั้งการขับเคลื่อนความร่วมมือใน 4 สาขาภายใต้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AOIP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อย่างเป็นรูปธรรม โดยอินโดนีเซียกำหนดจะจัด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ASEAN Indo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Pacific Forum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ในช่วงการประชุมสุดยอดอาเซียน ครั้งที่ 43 ในเดือนกันยายน 2566 โดยรองนายกรัฐมนตรีและรัฐมนตรีว่าการกระทรวงการต่างประเทศ (นายดอน ปรมัตถ์วินัย) ย้ำว่าการปรึกษาหารือและฉันทามติคือหัวใจการดำเนินความสัมพันธ์อาเซียน และเรียกร้องให้ใช้ประโยชน์จากกลไกอาเซียนที่มีอยู่อย่างเต็มศักยภาพ รวมทั้งเสริมสร้างความร่วมมือภายใต้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AOIP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เพื่อรักษาความเป็นแกนกลางและคุณค่าของอาเซียน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</w:t>
            </w:r>
            <w:r w:rsidR="00A62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เมียนมา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ผู้นำอาเซียนได้หารือและแลกเปลี่ยนข้อคิดเห็นเกี่ยวกับสถานการณ์ในเมียนมาและดำเนินการตามฉันทามติ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โดยการประชุมครั้งนี้ต่างจากครั้งที่ผ่านมา เนื่องจากหลายประเทศเห็นว่า การที่อาเซียนโดดเดี่ยวเมียนมาส่งผลให้ไม่มีความคืบหน้าในการแก้ปัญหา ทั้งนี้ เนการาบรูไนดารุสซาลามและมาเลเซียได้แสดงท่าทียืดหยุ่นมากขึ้นต่อการกลับมามีปฏิสัมพันธ์กับเมียนมา ในขณะที่อินโดนีเซีย สาธารณรัฐฟิลิปปินส์และสาธารณรัฐสิงคโปร์ยังมีข้อกังวลในการมีปฏิสัมพันธ์กับเมียนมา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รองนายกรัฐนตรีและรัฐนตรีว่าการกระทรวงการต่างประเทศ (นายดอน ปรมัตถ์วินัย) เน้นย้ำถึงความจำเป็นที่อาเซียนต้องมีปฏิสัมพันธ์กับเมียนมาในลักษณะที่เป็นทางการและไม่เป็นทางการ ซึ่งไม่ถือว่าเป็นการรับรองสถานะรัฐบาลของเมียนมา รวมทั้งปรับเปลี่ยนการดำเนินงานในเรื่องนี้ เนื่องจากช่วงสองปีที่ผ่านมามีปัญหาอาชญากรรมข้ามชาติที่รุนแรงมากขึ้น เช่น การค้ายาเสพติด การค้าอาวุธ และการค้ามนุษย์ ในขณะเดียวกันเมียนมาได้แสดงท่าทีเชิงบวกและยืดหยุ่นมากขึ้น เช่น การนิรโทษกรรมผู้ถูกคุมขังทางการเมือง การแสดงความพร้อมที่จะหารือกับทุกฝ่าย และแผนจะจัดการเลือกตั้งเพื่อหาทางแก้ไขปัญหาอย่างยั่งยืน โดยให้ประชาชนเป็นผู้ตัดสิน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เมื่อวันที่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ผู้นำอาเซียนออกแถลงการณ์เกี่ยวกับการโจมตีขบวนรถของศูนย์ประสานงานอาเซียนเพื่อความช่วยเหลือด้านมนุษยธรรมและการจัดการภัยพิบัติ รวมทั้งคณะติดตามผลของอาเซียนในเมียนมา ตามข้อเสนอของรองนายกรัฐมนตรีและรัฐนตรีว่าการกระทรวงการต่างประเทศ (นายดอน ปรมัตถ์วินัย) เพื่อประณามการใช้ความรุนแรงโดยทุกฝ่าย รวมทั้งแสดงให้เห็นท่าทีร่วมกันของอาเซียนและสะท้อนความสามัคคี เนื่องจากที่ผ่านมาอาเชียนไม่สามารถตกลงกันได้เกี่ยวกับการออกแถลงการณ์ของรัฐมนตรีต่างประเทศอาเซียนเกี่ยวกับสถานการณ์ในเมียนมาได้ และต้องออกเป็นแถลงการณ์ของประธานอาเซียนแทน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การหารือกับผู้แทนภาคส่วนต่าง ๆ ของอาเซียน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รองนายกรัฐมนตรีและรัฐมนตรีว่าการกระทรวงการต่างประเทศ (นายดอน ปรมัตถ์วินัย) หารือระหว่างผู้นำอาเซียนกับผู้แทนภาคส่วนต่าง ๆ ได้แก่ สมัชชารัฐสภาอาเซียน เยาวชนอาเซียน สภาที่ปรึกษาธุรกิจอาเซียน และคณะทำงานระดับสูงว่าด้วยการจัดทำวิสัยทัศน์ประชาคมอาเซียนภายหลังปี ค.ศ.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2025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โดยผู้นำอาเซียนได้ฟังข้อเสนอแนะจากผู้แทนกลุ่มต่าง ๆ เกี่ยวกับประเด็นที่ให้ความสำคัญ เช่น การพัฒนาที่ยั่งยืน การเปลี่ยนผ่านทางดิจิทัล และการรับมือกับข่าวปลอมและข้อมูลที่ไม่ถูกต้อง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ทางออนไลน์ นอกจากนี้ ในการหารือกับคณะทำงานระดับสูงฯ ผู้นำอาเซียนได้รับทราบความคืบหน้าและได้ให้ข้อคิดเห็นที่เป็นประโยชน์สำหรับการจัดทำวิสัยทัศน์ประชาคมอาเซียน ฉบับใหม่ ซึ่งมีระยะเวลา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(จนถึง ค.ศ.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2045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737DC" w:rsidRPr="00883817" w:rsidTr="00760992">
        <w:tc>
          <w:tcPr>
            <w:tcW w:w="2405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(6) การหารือทวิภาคี</w:t>
            </w:r>
          </w:p>
        </w:tc>
        <w:tc>
          <w:tcPr>
            <w:tcW w:w="7229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รองนายกรัฐมนตรีและรัฐมนตรีว่าการกระทรวงการต่างประเทศ (นายดอน ปรมัตถ์วินัย) ได้หารือกับทวิภาคีกับนายกรัฐมนตรีติมอร์-เลสเต (นายตาอูร์ มาตัง รูวัก) โดยนายกรัฐมนตรีติมอร์-เลสเต (นายตาอูร์ มาตัง รูวัก) ได้แสดงความขอบคุณที่ไทยสนับสนุนติมอร์-เลสเตเสมอมาตั้งแต่ได้รับเอกราช โดยเฉพาะการเข้าร่วมปฏิบัติการรักษาสันติภาพในติมอร์-เลสเต โดยย้ำว่า ติมอร์-เลสเตมุ่งมั่นที่จะเข้าร่วมเป็นสมาชิกอาเซียนอย่างเต็มตัวและดำเนินการอย่างเต็มที่ตามแผนงานสำหรับการเข้าเป็นสมาชิกอาเซียน ในการนี้รองนายกรัฐมนตรีและรัฐมนตรีว่าการกระทรวงการต่างประเทศ (นายดอน ปรมัตถ์วินัย) แสดงความพร้อมที่จะร่วมมือและสนับสนุนการเสริมสร้างขีดความสามารถแก่ติมอร์-เลสเต เพื่อเข้าเป็นสมาชิกอาเซียน</w:t>
            </w:r>
          </w:p>
        </w:tc>
      </w:tr>
    </w:tbl>
    <w:p w:rsidR="008737DC" w:rsidRPr="00883817" w:rsidRDefault="008737DC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3. กต. พิจารณาแล้วเห็นว่า ผลการประชุมสุดยอดอาเซียนฯ มีประเด็นสำคัญที่เกี่ยวข้องกับส่วนราชการต่าง ๆ เช่น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3814"/>
        <w:gridCol w:w="3814"/>
      </w:tblGrid>
      <w:tr w:rsidR="008737DC" w:rsidRPr="00883817" w:rsidTr="00A74743">
        <w:tc>
          <w:tcPr>
            <w:tcW w:w="1388" w:type="dxa"/>
          </w:tcPr>
          <w:p w:rsidR="008737DC" w:rsidRPr="00883817" w:rsidRDefault="008737DC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737DC" w:rsidRPr="00883817" w:rsidTr="00A74743">
        <w:tc>
          <w:tcPr>
            <w:tcW w:w="1388" w:type="dxa"/>
          </w:tcPr>
          <w:p w:rsidR="008737DC" w:rsidRPr="00883817" w:rsidRDefault="008737DC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ภาพรวม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สนับสนุนการทำหน้าที่ประธานอาเซียนของอินโดนีเซียภายใต้หัวข้อ “อาเซียนเป็นศูนย์กลาง สรรค์สร้างความเจริญ” และรับรองเอกสารผลลัพธ์การประชุม จำนวน 10 ฉบับ (ตามข้อ 1)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กค. กต. พณ. กระทรวงมหาดไทย (มท.) กระทรวงแรงงาน กระทรวงสาธารณสุข (สธ.) ธนาคารแห่งประเทศไทย (ธปท.) สำนักงานตำรวจแห่งชาติ</w:t>
            </w:r>
          </w:p>
        </w:tc>
      </w:tr>
      <w:tr w:rsidR="008737DC" w:rsidRPr="00883817" w:rsidTr="00A74743">
        <w:tc>
          <w:tcPr>
            <w:tcW w:w="1388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 การสร้างประชาคมอาเซียน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เสริมสร้างความเข้มแข็งของประชาคมอาเซียนที่มีประชาชนเป็นศูนย์กลาง และผลักดันความร่วมมือที่ช่วยคุ้มครองและส่งเสริมความเป็นอยู่ของประชาชน ได้แก่ การเก้ไขปัญหาหมอกควันข้ามแดน การเริ่มดำเนินงานของศูนย์อาเซียนด้านการรับมือกับภาวะฉุกเฉินทางสาธารณสุขและโรคอุบัติใหม่ และการให้ความช่วยเหลือแก่พลเมืองอาเซียนในประเทศที่สามในสถานการณ์วิกฤตโดยร่วมมือกับคู่เจรจาที่มีขีดความสามารถและทรัพยากรในด้านนี้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เสริมสร้างความเข้มแข็งและประสิทธิภาพเชิงสถาบันของอาเซียน เช่น การเสริมสร้างความเข้มแข็งของกระบวนการตัดสินใจของอาเซียน การส่งเสริมบทบาทของเลขาธิการอาเซียนและสำนักเลขาธิการอาเซียน และการเพิ่มความเข้มแข็งของคณะกรรมการผู้แทนกถาวรประจำอาเซียน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กต. กระทรวงทรัพยากรธรรมชาติและสิ่งแวดล้อม สธ.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7DC" w:rsidRPr="00883817" w:rsidTr="00A74743">
        <w:tc>
          <w:tcPr>
            <w:tcW w:w="1388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การขับเคลื่อน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บูรณาการทางเศรษฐกิจ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ขับเคลื่อนบูรณาการทางเศรษฐกิจผ่านการปรับปรุงและการใช้ประโยชน์จากความตกลงการค้าเสรีที่มีอยู่รวมถึงความตกลง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RCEP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การเปลี่ยนผ่านทางดิจิทัล พลังงานสะอาด การพัฒนาระบบนิเวศยานยนต์ไฟฟ้า การเสริมสร้างความมั่นคงทางอาหาร และความเข้มแข็งของห่วงโซ่อุปทานในภูมิภาค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มาเลเซียเสนอให้มีการจัดตั้ง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Asian Monetary Fund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เพื่อส่งเสริมความเข้มแข็งและมาตรการรองรับทางเศรษฐกิจของภูมิภาค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สิงโปร์ขอให้อาเซียนเร่งรัดการเชื่อมโยงระบบโครงข่ายสายส่งไฟฟ้าอาเซียน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ASEAN Power Grid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 โดยต่อยอดจากโครงการบูรณาการด้านไฟฟ้าระหว่าง สปป. ลาว-ไทย-มาเลเซีย-สิงคโปร์ เพื่อเสริมสร้างความมั่นคงทางพลังงาน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ฟิลิปปินส์เสนอให้อาเซียนพิจารณาความร่วมมือเพื่อส่งเสริมห่วงโซ่มูลค่าของโลหะอุตสาหกรรมและแร่ธาตุเพื่อสนับสนุนการเปลี่ยนผ่านทางพลังงาน</w:t>
            </w:r>
          </w:p>
        </w:tc>
        <w:tc>
          <w:tcPr>
            <w:tcW w:w="3814" w:type="dxa"/>
          </w:tcPr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กค. กระทรวงเกษตรและสหกรณ์ (กษ.) กระทรวงดิจิทัลเพื่อเศรษฐกิจและสังคม (ดศ.) </w:t>
            </w:r>
          </w:p>
          <w:p w:rsidR="008737DC" w:rsidRPr="00883817" w:rsidRDefault="008737DC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กระทรวงพลังงาน พณ.</w:t>
            </w:r>
          </w:p>
        </w:tc>
      </w:tr>
    </w:tbl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กต. ยืนยันว่า เรื่องดังกล่าวไม่มีกรณีที่ต้องดำเนินการโดยใช้งบประมาณหรือได้มีการตั้งงบประมาณในการดำเนินการไว้แล้วในงบประมาณรายจ่ายประจำปี จึงไม่เข้าลักษณะเป็นการสร้างความผูกพันต่อคณะรัฐมนตรีชุดต่อไป ตามมาตรา </w:t>
      </w:r>
      <w:r w:rsidRPr="00883817">
        <w:rPr>
          <w:rFonts w:ascii="TH SarabunPSK" w:hAnsi="TH SarabunPSK" w:cs="TH SarabunPSK"/>
          <w:sz w:val="32"/>
          <w:szCs w:val="32"/>
        </w:rPr>
        <w:t>169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รวมทั้งมิได้เป็นหนังสือสัญญาที่มีผลผูกพันตามกฎหมายระหว่างประเทศตามมาตรา </w:t>
      </w:r>
      <w:r w:rsidRPr="00883817">
        <w:rPr>
          <w:rFonts w:ascii="TH SarabunPSK" w:hAnsi="TH SarabunPSK" w:cs="TH SarabunPSK"/>
          <w:sz w:val="32"/>
          <w:szCs w:val="32"/>
        </w:rPr>
        <w:t>178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>ประกอบด้วย (1) ความร่วมมือทางทะเล (2) การเชื่อมโยง (3) เป้าหมายการพัฒนาที่ยั่งยืนขององค์การสหประชาชาติปี 2573 และ (4) ความร่วมมือด้านเศรษฐกิจในด้านต่าง ๆ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>ฉันทามติ 5 ข้อ ได้แก่ (1) ทุกฝ่ายหยุดความรุนแรง (2) ทุกฝ่ายเจรจาอย่างสันติ (3) ให้มีทูตพิเศษเพื่อให้เกิดกระบวนการเจรจา (</w:t>
      </w:r>
      <w:r w:rsidRPr="00883817">
        <w:rPr>
          <w:rFonts w:ascii="TH SarabunPSK" w:hAnsi="TH SarabunPSK" w:cs="TH SarabunPSK"/>
          <w:sz w:val="32"/>
          <w:szCs w:val="32"/>
        </w:rPr>
        <w:t>4</w:t>
      </w:r>
      <w:r w:rsidRPr="00883817">
        <w:rPr>
          <w:rFonts w:ascii="TH SarabunPSK" w:hAnsi="TH SarabunPSK" w:cs="TH SarabunPSK"/>
          <w:sz w:val="32"/>
          <w:szCs w:val="32"/>
          <w:cs/>
        </w:rPr>
        <w:t>) อาเซียนช่วยเหลือด้านมนุษยธรรม และ (5) ทูตพิเศษเข้าไปเมียนมาเพื่อพูดคุยกับทุกฝ่าย</w:t>
      </w:r>
    </w:p>
    <w:p w:rsidR="008737DC" w:rsidRPr="00883817" w:rsidRDefault="008737DC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2476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002476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ผลการประชุมระดับผู้นำ ครั้งที่ 15 แผนงานการพัฒนาเขตเศรษฐกิจสามฝ่าย อินโดนีเซีย-มาเลเซีย-ไทย (</w:t>
      </w:r>
      <w:r w:rsidR="00002476" w:rsidRPr="00883817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002476" w:rsidRPr="008838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02476" w:rsidRPr="00883817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002476" w:rsidRPr="008838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 ดังนี้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รับทราบผลการประชุมระดับผู้นำ ครั้งที่ 15 แผนงานการพัฒนาเขตเศรษฐกิจสามฝ่าย อินโดนีเซีย-มาเลเซีย-ไทย (</w:t>
      </w:r>
      <w:r w:rsidRPr="00883817">
        <w:rPr>
          <w:rFonts w:ascii="TH SarabunPSK" w:hAnsi="TH SarabunPSK" w:cs="TH SarabunPSK"/>
          <w:sz w:val="32"/>
          <w:szCs w:val="32"/>
        </w:rPr>
        <w:t>Indonesia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Malaysia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Thailand Growth Triangle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GT</w:t>
      </w:r>
      <w:r w:rsidRPr="00883817">
        <w:rPr>
          <w:rFonts w:ascii="TH SarabunPSK" w:hAnsi="TH SarabunPSK" w:cs="TH SarabunPSK"/>
          <w:sz w:val="32"/>
          <w:szCs w:val="32"/>
          <w:cs/>
        </w:rPr>
        <w:t>) เมื่อวันที่ 11 พฤษภาคม 2566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2. เห็นชอบการมอบหมายภารกิจหน่วยงานที่เกี่ยวข้องของไทยตามแผนการดำเนินงานในระยะต่อไปและมอบหมายให้หน่วยงานดำเนินการในส่วนที่เกี่ยวข้อง และให้สำนักงานสภาพัฒนาการเศรษฐกิจและสังคมแห่งชาติและหน่วยงานที่เกี่ยวข้องรับความเห็นของกระทรวงคมนาคมไปพิจารณาดำเนินการในส่วนที่เกี่ยวข้องต่อไป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สศช. รายงานว่า การประชุมระดับผู้นำ ครั้งที่ 15 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เมื่อวันที่ 11 พฤษภาคม 2566 โดยประธานาธิบดีสาธารณรัฐอินโดนีเซียเป็นประธานการประชุมและได้หารือร่วมกับนายกรัฐมนตรีสหพันธรัฐมาเลเซีย รัฐมนตรีว่าการกระทรวงการคลังของไทย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เลขาธิการอาเซียน และประธานธนาคารพัฒนาเอเชีย (</w:t>
      </w:r>
      <w:r w:rsidRPr="00883817">
        <w:rPr>
          <w:rFonts w:ascii="TH SarabunPSK" w:hAnsi="TH SarabunPSK" w:cs="TH SarabunPSK"/>
          <w:sz w:val="32"/>
          <w:szCs w:val="32"/>
        </w:rPr>
        <w:t>Asian Development Bank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ADB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ในประเด็นความก้าวหน้า ผลการดำเนินงานที่ผ่านมา และทิศทางการดำเนินงานในอนาคตของแผนงาน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ความสำเร็จที่สำคัญของแผนงาน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GT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30 ปี ที่ผ่านมา </w:t>
      </w:r>
      <w:r w:rsidRPr="00883817">
        <w:rPr>
          <w:rFonts w:ascii="TH SarabunPSK" w:hAnsi="TH SarabunPSK" w:cs="TH SarabunPSK"/>
          <w:sz w:val="32"/>
          <w:szCs w:val="32"/>
          <w:cs/>
        </w:rPr>
        <w:t>มีการพัฒนาการเติบโตทางเศรษฐกิจ ลดช่องว่างการพัฒนาภายในประเทศและอนุภูมิภาค ส่งเสริมบทบาทของประชาชนควบคู่ไปกับการพัฒนาระเบียงเศรษฐกิจทั้ง 6 แนว</w:t>
      </w: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และขยายพื้นที่ความร่วมมือครอบคลุม 35 รัฐ และจังหวัดของทั้ง 3 ประเทศ โดยมีมูลค่าผลิตภัณฑ์มวลรวมภายในอนุภูมิภาคเพิ่มขึ้นอย่างต่อเนื่องจาก 12,390 ล้านดอลลาร์สหรัฐ ในปี 2527 เป็น 405,700 ล้านดอลลาร์สหรัฐ ในปี 2564 และมีมูลค่าการค้าระหว่างกันเพิ่มขึ้นจาก 97,900 ล้านดอลลาร์สหรัฐ ในปี 2527 เป็น 618,000 ล้านดอลลาร์สหรัฐ ในปี 2564 รวมทั้งได้มีการร่วมลงนามในบันทึกความเข้าใจในด้านต่าง ๆ เช่น การขยายเส้นทางการบิน ความร่วมมือระหว่างอุทยานธรณีโลก และโครงการเมืองยางพาราและความร่วมมือด้านอุตสาหกรรมยาง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ความก้าวหน้าโครงการความเชื่อมโยงทางกายภาพ </w:t>
      </w:r>
      <w:r w:rsidRPr="00883817">
        <w:rPr>
          <w:rFonts w:ascii="TH SarabunPSK" w:hAnsi="TH SarabunPSK" w:cs="TH SarabunPSK"/>
          <w:sz w:val="32"/>
          <w:szCs w:val="32"/>
          <w:cs/>
        </w:rPr>
        <w:t>(</w:t>
      </w:r>
      <w:r w:rsidRPr="00883817">
        <w:rPr>
          <w:rFonts w:ascii="TH SarabunPSK" w:hAnsi="TH SarabunPSK" w:cs="TH SarabunPSK"/>
          <w:sz w:val="32"/>
          <w:szCs w:val="32"/>
        </w:rPr>
        <w:t>Physical Connectivity Project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PCPs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ตามแนวระเบียงเศรษฐกิจทั้ง 6 แนว มีจำนวน 36 โครงการ มูลค่ารวม 57,000 ล้านดอลลาร์สหรัฐ (ประมาณ 2.1 ล้านล้านบาท) ซึ่งมีส่วนสำคัญในการสนับสนุนการเคลื่อนย้ายข้ามพรมแดนของสินค้า บริการ และคนอย่างไร้รอยต่อ โดยมีโครงสร้างที่สำคัญ เช่น โครงการรถไฟเชื่อมหาดใหญ่-ปาดังเบซาร์-กัวลาลัมเปอร์ โครงการก่อสร้างสะพานข้ามแม่น้ำโก-ลก แห่งที่ 2 (สุไหงโก-ลก-รันเตาปันยัง) โครงการทางด่วนสุมาตรา การก่อสร้างท่าเรือ </w:t>
      </w:r>
      <w:r w:rsidRPr="00883817">
        <w:rPr>
          <w:rFonts w:ascii="TH SarabunPSK" w:hAnsi="TH SarabunPSK" w:cs="TH SarabunPSK"/>
          <w:sz w:val="32"/>
          <w:szCs w:val="32"/>
        </w:rPr>
        <w:t>Ro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Ro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(ดูไม-มะละกา) และการฟื้นฟูการเชื่อมโยงทางอากาศภายหลังการแพร่ระบาดของโรคติดเชื้อไวรัสโคโรนา 2019 (โควิด-19) 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ความก้าวหน้าการดำเนินงานในสาขาความร่วมมือต่าง ๆ ภายใต้แผนการดำเนินงานระยะห้าปี พ.ศ. 2565-2569 </w:t>
      </w:r>
      <w:r w:rsidRPr="00883817">
        <w:rPr>
          <w:rFonts w:ascii="TH SarabunPSK" w:hAnsi="TH SarabunPSK" w:cs="TH SarabunPSK"/>
          <w:sz w:val="32"/>
          <w:szCs w:val="32"/>
          <w:cs/>
        </w:rPr>
        <w:t>มีการดำเนินโครงการเพื่อพัฒนาเกี่ยวกับความมั่นคงทางอาหาร ความมั่นคงทางพลังงาน การเสริมสร้างการเชื่อมโยง และการฟื้นฟูการท่องเที่ยว เช่น (1) การฝึกอบรมเพื่อพัฒนาบุคลากรภาคการเกษตรรุ่นใหม่ (2) การพัฒนาเมืองตามแนวคิดเศรษฐกิจชีวภาพ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>เศรษฐกิจหมุนเวียน และเศรษฐกิจสีเขียว (</w:t>
      </w:r>
      <w:r w:rsidRPr="00883817">
        <w:rPr>
          <w:rFonts w:ascii="TH SarabunPSK" w:hAnsi="TH SarabunPSK" w:cs="TH SarabunPSK"/>
          <w:sz w:val="32"/>
          <w:szCs w:val="32"/>
        </w:rPr>
        <w:t>Bio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Circular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Green Economy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BCG Economy</w:t>
      </w:r>
      <w:r w:rsidRPr="00883817">
        <w:rPr>
          <w:rFonts w:ascii="TH SarabunPSK" w:hAnsi="TH SarabunPSK" w:cs="TH SarabunPSK"/>
          <w:sz w:val="32"/>
          <w:szCs w:val="32"/>
          <w:cs/>
        </w:rPr>
        <w:t>) (3) การสัมมนาด้านการท่องเที่ยวเพื่อสนับสนุนการเป็นจุดหมายปลายทางเดียวกันด้านการท่องเที่ยวและการท่องเที่ยวที่เป็นมิตรต่อชาวมุสลิม และ (4) การส่งเสริมความร่วมมือในการปรับปรุงคุณภาพและพัฒนาผลผลิตของยางพาราและปาล์มน้ำมันระหว่างสามประเทศ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ทิศทางการดำเนินงานในอนาคต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มุ่งเน้นการดำเนินการใน 6 ประเด็น ได้แก่ (1) การเพิ่มขีดความสามารถของทุนมนุษย์ด้านเทคโนโลยีดิจิทัล (2) การพัฒนาศักยภาพการท่องเที่ยวภายในช่วงปีแห่งการท่องเที่ยว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(3) การเร่งดำเนินการความร่วมมือด้านน้ำมันปาล์ม (4) การเร่งการลงนามกรอบความร่วมมือด้านศุลกากร การตรวจคนเข้าเมืองและตรวจโรคพืชและสัตว์ (</w:t>
      </w:r>
      <w:r w:rsidRPr="00883817">
        <w:rPr>
          <w:rFonts w:ascii="TH SarabunPSK" w:hAnsi="TH SarabunPSK" w:cs="TH SarabunPSK"/>
          <w:sz w:val="32"/>
          <w:szCs w:val="32"/>
        </w:rPr>
        <w:t>Framework of Cooperation in Customs, Immigration and Quarantine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83817">
        <w:rPr>
          <w:rFonts w:ascii="TH SarabunPSK" w:hAnsi="TH SarabunPSK" w:cs="TH SarabunPSK"/>
          <w:sz w:val="32"/>
          <w:szCs w:val="32"/>
        </w:rPr>
        <w:t>FoC in CIQ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) ระหว่างรัฐบาลอินโดนีเซีย มาเลเซีย และไทย เพื่ออำนวยความสะดวกในการเคลื่อนย้ายข้ามพรมแดนของสินค้าและคนใน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GT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(5) การเสริมสร้างความเข้มแข็งของ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ในการจัดการกับสภาพอากาศเปลี่ยนแปลงและความมั่นคงของพลังงาน และ (6) การเน้นย้ำความร่วมมือตามแนวระเบียงเศรษฐกิจและเขตเศรษฐกิจพิเศษ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พิธีเปิดแคมเปญปีแห่งการท่องเที่ยว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2566-2568 (พิธีเปิดแคมเปญฯ) อย่างเป็นทางการ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โดยผู้นำของแผนงาน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ได้ร่วมเป็นสักขีพยานในพิธีเปิดแคมเปญฯ เพื่อยืนยันความพยายามในการฟื้นฟูการท่องเที่ยวภายหลังการแพร่ระบาดของโควิด-19 โดนสนับสนุนให้ทุกภาคส่วนจัดกิจกรรมด้านการท่องเที่ยวให้สอดคล้องกับแคมเปญดังกล่าวเพื่อผลักดันให้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เป็นจุดหมายปลายทางเดียวกันด้านการท่องเที่ยว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ความเห็นและข้อเสนอแนะของผู้นำและผู้เข้าร่วมประชุมอื่น 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ผู้นำและผู้เข้าร่วมประชุม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ความเห็นและข้อเสนอแนะ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รัฐมนตรีว่าการกระทรวงการคลัง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6 ประเด็น ได้แก่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ถอดบทเรียนและต่อยอดความสำเร็จ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ของความร่วมมือ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ร่งผลักดันความร่วมมือให้มีความก้าวหน้าและฟื้นฟูทุกภาคส่วนที่ได้รับผลกระทบจากการแพร่ระบาดของโควิด-19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(2) เร่ง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พลิกฟื้นอุตสาหกรรมการท่องเที่ยว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ภายใต้แคมเปญปีแห่งการท่องเที่ยว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พ.ศ. 2566-2568 เพื่อกระตุ้นเศรษฐกิจ โดยให้ภาคเอกชนและท้องถิ่นมีบทบาทนำ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เน้นย้ำการดำเนินโครงการ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ความร่วมมือด้านน้ำมันปาล์ม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เพื่อยกระดับขีดความสามารถในการแข่งขันของอุตสาหกรรมปาล์มน้ำมัน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(4) เร่งดำเนินโครงการตาม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แผนการดำเนินงานระยะห้าปี พ.ศ. 2565-2569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ให้มีความก้าวหน้าอย่างเป็นรูปธรรม โดยเฉพาะโครงการด้านโครงสร้างพื้นฐานคมนาคมและขนส่ง การพัฒนาผลิตภัณฑ์และบริการฮาลาล การท่องเที่ยวและอุตสาหกรรมยาง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(5) เร่งศึกษา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การใช้ประโยชน์จากทรัพยากรธรรมชาติ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และทรัพยากรทางทะเลในการผลิตพลังงานหมุนเวียนเพื่ออนาคตที่ยั่งยืน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(6) เน้นย้ำความสำคัญของการบูรณาการ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ความร่วมมือระหว่างเขตเศรษฐกิจพิเศษ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ตามแนวระเบียงเศรษฐกิจเพื่อเพิ่มขีดความสามารถในการแข่งขัน</w:t>
            </w:r>
          </w:p>
        </w:tc>
      </w:tr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ประธานาธิบดีอินโดนีเซีย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เน้นย้ำการร่วมมือภายในอนุภูมิภาคเพื่อเพิ่มขีดความสามารถในการแข่งขัน การเชื่อมโยงคมนาคมขนส่งแบบไร้รอยต่อ การท่องเที่ยวและการลงทุน เพื่อให้บรรลุวิสัยทัศน์ ค.ศ. 2036 และเตรียมพร้อมรับมือกับความท้าทายและความไม่แน่นอนในอนาคต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3 ประเด็น ได้แก่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สนับสนุนการพัฒนาอุตสาหกรรมขั้นปลายเพื่อ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การผลิตผลิตภัณฑ์ที่มีมูลค่าสูง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(2) ส่งเสริมความร่วมมือด้าน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อุตสาหกรรมและการบริการฮาลาล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ที่มีศักยภาพ เช่น การพัฒนาศักยภาพผู้ประกอบการฮาลาลขนาดกลางและขนาดย่อม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เร่งศึกษาแนวทางการลงทุนเพื่อรองรับ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การเปลี่ยนผ่านทางพลังงาน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A62E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เพื่อสนับสนุนการพัฒนาเทคโนโลยีด้านพลังงานสะอาดเพื่อให้สอดรับกับเป้าหมายการพัฒนาที่ยั่งยืน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Sustainable Development Goals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นายกรัฐมนตรีมาเลเซีย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4 ประเด็น ได้แก่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สนับสนุนความร่วมมือในด้าน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อุตสาหกรรมฮาลาล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เป็นศูนย์กลางสินค้าและบริการฮาลาลของโลก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(2) ให้ความสำคัญกับการจัดการผลกระทบ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การเปลี่ยนแปลงสภาพภูมิอากาศ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โดยเสนอให้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เป็นตัวอย่างของอาเซียนในการบรรลุ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SDGs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สนับสนุนการมีส่วนร่วมของ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สภาธุรกิจ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ผ่านการส่งเสริมความร่วมมือกับสำนักเลขาธิการอาเซียนเพื่อให้สอดคล้องกับการดำเนินงานของอาเซียน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(4) ผลักดันความร่วมมือด้าน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เกษตรกรรมและการผลิตยางพารา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ของทั้งสามประเทศภายหลังการลงนามในบันทึกความเข้าใจเรื่องโครงการเมืองยางพาราและความร่วมมือด้านอุตสาหกรรมยาง</w:t>
            </w:r>
          </w:p>
        </w:tc>
      </w:tr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เลขาธิการอาเซียน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เสนอขอบเขตความร่วมมือ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ระหว่างอาเซียนและแผนงาน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เพื่อให้เกิดการบูรณาการในด้านต่าง ๆ ดังนี้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การ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เสริมสร้างความเชื่อมโยงและการเปลี่ยนผ่านด้านดิจิทัล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ผ่านการใช้ประโยชน์ของกรอบความร่วมมือและแผนแม่บทอาเซียน เช่น แผนแม่บทว่าด้วย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ความเชื่อมโยงระหว่างกัน พ.ศ. 2568 และข้อตกลงด้านเศรษฐกิจดิจิทัลของอาเซียน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(2) การ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ส่งเสริมการค้าและการลงทุน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เพื่อเพิ่มมูลค่าการค้าและการลงทุนภายในภูมิภาค โดยใช้ประโยชน์จากกรอบความตกลงหุ้นส่วนทางเศรษฐกิจระดับภูมิภาค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Regional Comprehensive Economic Partnership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การ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ฟื้นฟูภาคการท่องเที่ยว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ที่ปลอดภัยและยั่งยืน โดยเสนอให้ดำเนินงานภายใต้แผนฟื้นฟูการท่องเที่ยวภายหลังวิกฤตการณ์การแพร่ระบาดของโควิด-19 และกรอบการพัฒนาการท่องเที่ยวอย่างยั่งยืน</w:t>
            </w:r>
          </w:p>
        </w:tc>
      </w:tr>
      <w:tr w:rsidR="00002476" w:rsidRPr="00883817" w:rsidTr="00A74743">
        <w:tc>
          <w:tcPr>
            <w:tcW w:w="2689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ประธาน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ADB</w:t>
            </w:r>
          </w:p>
        </w:tc>
        <w:tc>
          <w:tcPr>
            <w:tcW w:w="6906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ADB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จะ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สนับสนุนการดำเนินงาน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 ดังนี้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การออก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นโยบายคาร์บอนต่ำ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ที่เข้มงวดควบคู่กับการดำเนินโครงการด้านเศรษฐกิจสีเขียวและสีน้ำเงิน และส่งเสริมการพัฒนาที่เป็นมิตรต่อสิ่งแวดล้อมอย่างมีส่วนร่วม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การปรับปรุงห่วงโซ่อุปทานและห่วงโซ่คุณค่าทางอาหาร และการจัดการกับความเสี่ยงด้านความมั่งคงทางพลังงานเพื่อรับมือกับ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วิกฤตอาหารและเชื้อเพลิง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(3) การปรับตัวให้เข้ากับภูมิทัศน์การค้าที่เปลี่ยนแปลง โดยสนับสนุนการใช้ประโยชน์จากการศึกษาเรื่อง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การพัฒนาระเบียงเศรษฐกิจ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เขตเศรษฐกิจพิเศษ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ซึ่งได้เสนอมาตรการเพื่อให้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บรรลุเป้าหมายการเจริญเติบโตอย่างครอบคลุม เช่น การลดอุปสรรคทางการค้าและการขนส่ง การปรับปรุงการอำนวยความสะดวกทางการค้า และการบ่มเพาะกำลังแรงงานให้มีทักษะด้านดิจิทัล</w:t>
            </w:r>
          </w:p>
        </w:tc>
      </w:tr>
    </w:tbl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>7. ที่ประชุมเห็นชอบ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แถลงการณ์ร่วมการประชุมระดับผู้นำ ครั้งที่ 15 แผนงาน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ปรับปรุงถ้อยคำเพื่อให้มีความเหมาะสมและสะท้อนข้อเท็จจริงมากขึ้นซึ่งไม่ขัดกับหลักการที่คณะรัฐมนตรีได้ให้ความเห็นชอบ</w:t>
      </w:r>
      <w:r w:rsidRPr="00883817">
        <w:rPr>
          <w:rFonts w:ascii="TH SarabunPSK" w:hAnsi="TH SarabunPSK" w:cs="TH SarabunPSK"/>
          <w:sz w:val="32"/>
          <w:szCs w:val="32"/>
          <w:cs/>
        </w:rPr>
        <w:t>เมื่อวันที่ 9 พฤษภาคม 2566 ดังนี้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 7.1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ปรับแก้ถ้อยคำกล่าวแสดงความขอบคุณ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ADB </w:t>
      </w:r>
      <w:r w:rsidRPr="00883817">
        <w:rPr>
          <w:rFonts w:ascii="TH SarabunPSK" w:hAnsi="TH SarabunPSK" w:cs="TH SarabunPSK"/>
          <w:sz w:val="32"/>
          <w:szCs w:val="32"/>
          <w:cs/>
        </w:rPr>
        <w:t>สำหรับความร่วมมือและความมุ่งมั่นตลอดระยะเวลาที่ผ่านมา และขอบคุณสำหรับการศึกษาในประเด็นที่เกี่ยวข้องกับระเบียงเศรษฐกิจและเขตเศรษฐกิจพิเศษ รวมทั้งความช่วยเหลือในการส่งเสริมการเติบโตที่เป็นมิตรต่อสิ่งแวดล้อมผ่านเมืองอัจฉริยะ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 7.2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ปรับแก้ถ้อยคำแสดงความมุ่งมั่นที่จะยกระดับความร่วมมือกับอาเซียน</w:t>
      </w:r>
      <w:r w:rsidRPr="00883817">
        <w:rPr>
          <w:rFonts w:ascii="TH SarabunPSK" w:hAnsi="TH SarabunPSK" w:cs="TH SarabunPSK"/>
          <w:sz w:val="32"/>
          <w:szCs w:val="32"/>
          <w:cs/>
        </w:rPr>
        <w:t>เพื่อความก้าวหน้าของประชาคมเศรษฐกิจอาเซียนและเร่งรัดการฟื้นตัวของภาคการท่องเที่ยว พร้อมทั้งร่วมกำหนดโครงการที่ปฏิบัติได้จริงและเป็นรูปธรรมในประเด็นที่มีความสนใจร่วมกัน เช่น พลังงานสะอาดและยั่งยืนและกระบวนการกลายเป็นเมือง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แผนการดำเนินงานเพื่อสนับสนุนแผนงาน 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b/>
          <w:bCs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ในระยะต่อไป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8.1 ดำเนินกิจกรรมสำคัญภายใต้แคมเปญปีแห่งการท่องเที่ยว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พ.ศ. 2566-2568 ร่วมกับภาคีการพัฒนาเพื่อสนับสนุนการฟื้นฟูด้านการท่องเที่ยวภายในอนุภูมิภาคภายหลังการแพร่ระบาดของ</w:t>
      </w:r>
      <w:r w:rsidR="007E5B0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883817">
        <w:rPr>
          <w:rFonts w:ascii="TH SarabunPSK" w:hAnsi="TH SarabunPSK" w:cs="TH SarabunPSK"/>
          <w:sz w:val="32"/>
          <w:szCs w:val="32"/>
          <w:cs/>
        </w:rPr>
        <w:t>โควิด-19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8.2 เร่งผลักดันโครงการความเชื่อมโยงที่สำคัญของประเทศสมาชิก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>GT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เช่น การก่อสร้างถนนเชื่อมโยงด่านศุลกากรสะเดาแห่งใหม่ จังหวัดสงขลา-ด่านศุลกากรบูกิตกายูฮิตัมของมาเลเซีย และโครงการก่อสร้างสะพานข้ามแม่น้ำโก-ลก แห่งที่ 2 (สุไหงโก-ลก-รันเตาปันยัง) รวมทั้งสนับสนุนการลงทุนในอุตสาหกรรมเป้าหมายในเขตพัฒนาเศรษฐกิจพิเศษ เช่น อุตสาหกรรมยางพารา ปาล์มน้ำมัน และอาหารฮาลาล เพื่อเชื่อมต่อห่วงโซ่มูลค่าทางเศรษฐกิจการค้า และการลงทุน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8.3 เร่งการลงนามใน </w:t>
      </w:r>
      <w:r w:rsidRPr="00883817">
        <w:rPr>
          <w:rFonts w:ascii="TH SarabunPSK" w:hAnsi="TH SarabunPSK" w:cs="TH SarabunPSK"/>
          <w:sz w:val="32"/>
          <w:szCs w:val="32"/>
        </w:rPr>
        <w:t xml:space="preserve">FoC in CIQ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ระหว่างรัฐบาลอินโดนีเซีย มาเลเซีย และไทย เพื่ออำนวยความสะดวกในการเคลื่อนย้ายข้ามพรมแดนของสินค้าและบุคคลตามแผนงาน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โดยคาดว่าจะสามารถลงนามได้ในการประชุมระดับรัฐมนตรี ครั้งที่ 29 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และการประชุมอื่น ๆ ที่เกี่ยวข้องในเดือนกันยายน 2566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    8.4 อินโดนีเซียมีกำหนดเป็นเจ้าภาพ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จัดการประชุมระดับรัฐมนตรี ครั้งที่ 29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 ๆ ที่เกี่ยวข้อง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ณ เมืองบาตัม อินโดนีเซีย ระหว่างวันที่ 25-29 กันยายน 2566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การมอบหมายหน่วยงาน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ดำเนินงานตามผลการประชุมระดับผู้นำ ครั้งที่ 15 แผนงาน </w:t>
      </w:r>
      <w:r w:rsidRPr="00883817">
        <w:rPr>
          <w:rFonts w:ascii="TH SarabunPSK" w:hAnsi="TH SarabunPSK" w:cs="TH SarabunPSK"/>
          <w:sz w:val="32"/>
          <w:szCs w:val="32"/>
        </w:rPr>
        <w:t>IMT</w:t>
      </w:r>
      <w:r w:rsidRPr="00883817">
        <w:rPr>
          <w:rFonts w:ascii="TH SarabunPSK" w:hAnsi="TH SarabunPSK" w:cs="TH SarabunPSK"/>
          <w:sz w:val="32"/>
          <w:szCs w:val="32"/>
          <w:cs/>
        </w:rPr>
        <w:t>-</w:t>
      </w:r>
      <w:r w:rsidRPr="00883817">
        <w:rPr>
          <w:rFonts w:ascii="TH SarabunPSK" w:hAnsi="TH SarabunPSK" w:cs="TH SarabunPSK"/>
          <w:sz w:val="32"/>
          <w:szCs w:val="32"/>
        </w:rPr>
        <w:t xml:space="preserve">GT </w:t>
      </w:r>
      <w:r w:rsidRPr="00883817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6"/>
        <w:gridCol w:w="3788"/>
      </w:tblGrid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โครงการ/ประเด็นสำคัญ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หน่วยงานที่เกี่ยวข้อง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(เช่น)</w:t>
            </w:r>
          </w:p>
        </w:tc>
      </w:tr>
      <w:tr w:rsidR="00002476" w:rsidRPr="00883817" w:rsidTr="00A74743">
        <w:tc>
          <w:tcPr>
            <w:tcW w:w="9595" w:type="dxa"/>
            <w:gridSpan w:val="2"/>
          </w:tcPr>
          <w:p w:rsidR="00002476" w:rsidRPr="00883817" w:rsidRDefault="00002476" w:rsidP="00D968F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การขับเคลื่อนแผนงาน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ในภาพรวม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(1) การขับเคลื่อนแผนงาน/โครงการที่สำคัญในแต่ละสาขาความร่วมมือภายใต้แผนดำเนินงานระยะ 5 ปี พ.ศ. 2565-2569 (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Implementation Blueprint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2022-2026: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2022-2026) ไปสู่การปฏิบัติ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กระทรวงการคลัง (กค.)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กระทรวงการท่องเที่ยวและกีฬา (กก.)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 (อว.)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กระทรวงเกษตรและสหกรณ์ (กษ.)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 (คค.)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กระทรวงพาณิชย์ (พณ.)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ศูนย์อำนวยการบริหารจังหวัดชายแดนภาคใต้ (ศอ.บต.)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การส่งเสริมความร่วมมือกับหุ้นส่วนเพื่อการพัฒนา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ส่งเสริมความร่วมมือกับ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ในการพัฒนาเมืองน่าอยู่และอัจฉริยะ การลงทุนสีเขียว การขับเคลื่อนการพัฒนาระเบียงเศรษฐกิจและความร่วมมือด้านเขตเศรษฐกิจพิเศษและการขนส่งต่อเนื่องหลายรูปแบบ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หารือแนวทางความร่วมมือกับสาธารณรัฐอินเดียในฐานะหุ้นส่วนการพัฒนาใหม่ใน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GT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กก. อว. กษ. คค. ดศ. ทส. พณ. 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และ มท.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เครือข่ายมหาวิทยาลัย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UNINET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ให้ข้อเสนอแนะเชิงนโยบายและสนับสนุนทุกสาขาภายใต้ 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IB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2022-2026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กต. กก. กษ. คค. ดศ. ทส. พณ. มท. ศอ.บต. และมหาวิทยาลัยที่เป็นสมาชิก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UNINET</w:t>
            </w:r>
          </w:p>
        </w:tc>
      </w:tr>
      <w:tr w:rsidR="00002476" w:rsidRPr="00883817" w:rsidTr="00A74743">
        <w:tc>
          <w:tcPr>
            <w:tcW w:w="9595" w:type="dxa"/>
            <w:gridSpan w:val="2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การขับเคลื่อนประเด็นความร่วมมือรายสาขา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สาขาการท่องเที่ยว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เร่งผลักดันกิจกรรมด้านการท่องเที่ยวเพื่อสนับสนุนแคมเปญปีแห่งการท่องเที่ยว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GT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พ.ศ. 2566-2568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เร่งพัฒนาและต่อยอดโครงการเพื่อสนับสนุนการเป็นจุดหมายปลายทางเดียวกันด้านการท่องเที่ยว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กต. กก. คค. ดศ. กระทรวงสาธารณสุข (สธ.) และสำนักงานตำรวจแห่งชาติ (ตช.)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สาขาการเกษตรและอุตสาหกรรมการเกษตร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ขยายผลโครงการที่เกี่ยวข้องกับการเพิ่มผลิตภาพทางการเกษตร และการส่งเสริมการผลิตสินค้าเกษตรและเกษตรแปรรูปมูลค่าสูงที่สอดคล้องกับศักยภาพของพื้นที่และความต้องการของตลาด เช่น ยางพาราและผลิตภัณฑ์ยางพาราแปรรูป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-มุ่งเน้นการเกษตรยั่งยืนและการพัฒนาและส่งเสริมสินค้าที่โดดเด่น เช่น ยางพาราและน้ำมันปาล์ม และการยกระดับห่วงโซ่อุปทานอาหารข้ามพรมแดน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กษ. กระทรวงอุตสาหกรรม (อก.) และ มท.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สาขาผลิตภัณฑ์และบริการฮาลาล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พัฒนาระบบรับรองมาตรฐานฮาลาลให้เป็นที่ยอมรับของตลาดโลกควบคู่กับการเพิ่มความสามารถในการแข่งขันและการยกระดับแรงงานในอุตสาหกรรมฮาลาล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พัฒนาคุณภาพและทักษะผู้ประกอบการฮาลาลขนาดกลางและขนาดย่อมและบุคลากร โดยร่วมมือกับองค์กรระดับภูมิภาคและองค์การระหว่างประเทศ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กษ. สธ. และ อก.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สาขาการเชื่อมโยงด้านการขนส่ง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ขับเคลื่อนแผนงาน/โครงการภายใต้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PCPs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ให้เกิดการลงทุนในโครงการอย่างเป็นรูปธรรม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พัฒนาเส้นทางการขนส่งต่อเนื่องหลายรูปแบบตามแนวระเบียงเศรษฐกิจทั้งหมด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กค. คค. ดศ. และ อก.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สาขาเทคโนโลยีดิจิทัล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จัดตั้งสาขาความร่วมมือด้านเทคโนโลยีดิจิทัล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ผลักดันการใช้ประโยชน์จากแพลตฟอร์มการพาณิชย์อิเล็กทรอนิกส์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GT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ให้ประชาชนเข้าถึงเทคโนโลยีสารสนเทศและมีทักษะและความรู้ในการใช้ประโยชน์จากเทคโนโลยีดิจิทัล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ดศ. และ พณ.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คณะทำงานด้านการค้าและการลงทุน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เตรียมการลงนาม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 xml:space="preserve">FoC in CIQ 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ระหว่างรัฐบาลอินโดนีเซีย มาเลเซีย และไทย เพื่ออำนวยความสะดวกในการเคลื่อนย้ายข้ามพรมแดนของสินค้าและบุคคลตามแผนงาน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GT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การพัฒนาและความร่วมมือด้านเขตเศรษฐกิจพิเศษใน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IMT</w:t>
            </w: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GT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กค. กษ. ดศ. พณ. อก. และ ตช.</w:t>
            </w:r>
          </w:p>
        </w:tc>
      </w:tr>
      <w:tr w:rsidR="00002476" w:rsidRPr="00883817" w:rsidTr="00A74743">
        <w:tc>
          <w:tcPr>
            <w:tcW w:w="5807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สาขาสิ่งแวดล้อมและสภาเมืองสีเขียว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พัฒนาโครงการภายใต้สาขาความร่วมมือด้านสิ่งแวดล้อม ควบคู่กับการดำเนินโครงการเมืองสีเขียวและโครงการตามแผนการลงทุนตามกรอบการพัฒนาเมืองอย่างยั่งยืนซึ่งมีความสอดคล้องกับ </w:t>
            </w:r>
            <w:r w:rsidRPr="00883817">
              <w:rPr>
                <w:rFonts w:ascii="TH SarabunPSK" w:hAnsi="TH SarabunPSK" w:cs="TH SarabunPSK"/>
                <w:sz w:val="32"/>
                <w:szCs w:val="32"/>
              </w:rPr>
              <w:t>BCG Model</w:t>
            </w:r>
          </w:p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- แสวงหาความช่วยเหลือที่ไม่ใช่การเงินจากหุ้นส่วนการพัฒนา ได้แก่ ด้านกฎระเบียบและการยกระดับศักยภาพบุคลากร</w:t>
            </w:r>
          </w:p>
        </w:tc>
        <w:tc>
          <w:tcPr>
            <w:tcW w:w="3788" w:type="dxa"/>
          </w:tcPr>
          <w:p w:rsidR="00002476" w:rsidRPr="00883817" w:rsidRDefault="00002476" w:rsidP="00D968F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817">
              <w:rPr>
                <w:rFonts w:ascii="TH SarabunPSK" w:hAnsi="TH SarabunPSK" w:cs="TH SarabunPSK"/>
                <w:sz w:val="32"/>
                <w:szCs w:val="32"/>
                <w:cs/>
              </w:rPr>
              <w:t>ทส. และ มท.</w:t>
            </w:r>
          </w:p>
        </w:tc>
      </w:tr>
    </w:tbl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ทั้งนี้ เรื่องดังกล่าวไม่เข้าข่ายมาตรา 169 (1) ของรัฐธรรมนูญแห่งราชอาณาจักรไทย เนื่องจากไม่มีกรณีที่ต้องดำเนินการโดยใช้งบประมาณและมีการตั้งงบประมาณในการดำเนินการไว้แล้วในงบประมาณรายจ่ายประจำปี รวมทั้งมิได้เป็นหนังสือสัญญาที่มีผลผูกพันตามกฎหมายระหว่างประเทศตามมาตรา 178 ของรัฐธรรมนูญแห่งราชอาณาจักรไทย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</w:rPr>
        <w:t>_____________________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สศช. แจ้งว่ารัฐมนตรีว่าการกระทรวงการคลังเป็นผู้แทนนายกรัฐมนตรีในการเข้าร่วมการประชุม</w:t>
      </w:r>
    </w:p>
    <w:p w:rsidR="00002476" w:rsidRPr="00883817" w:rsidRDefault="00002476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381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ระเบียงเศรษฐกิจทั้ง 6 แนว ประกอบด้วย (1) เส้นทางพื้นที่จังหวัดนครศรีธรรมราช-พัทลุง-สงขลา-ยะลา-ปัตตานี-ปีนัง-เมดาน (2) เส้นทางพื้นที่เลียบชายฝั่งตะวันตกของไทย เริ่มจากจังหวัดตรัง-มะละกาของมาเลเซีย (3) เส้นทางพื้นที่ตอนเหนือ-ตอนใต้ของเกาะสุมาตรา-พื้นที่ภาคใต้ของไทยและมาเลเซียตอนเหนือ (4) เส้นทางเชื่อมโยงทางทะเล</w:t>
      </w:r>
      <w:r w:rsidRPr="00883817">
        <w:rPr>
          <w:rFonts w:ascii="TH SarabunPSK" w:hAnsi="TH SarabunPSK" w:cs="TH SarabunPSK"/>
          <w:sz w:val="32"/>
          <w:szCs w:val="32"/>
          <w:cs/>
        </w:rPr>
        <w:lastRenderedPageBreak/>
        <w:t>ระหว่างเกาะสุมาตรากับมาเลเซียบนพื้นที่คาบสมุทร (5) เส้นทางพื้นที่จังหวัดระนอง-ภูเก็ต-และเชื่อมโยงทางทะเลไปยังจังหวัดอาเจะห์ของอินโดนีเซีย และ (6) เส้นทางพื้นที่สามจังหวัดชายแดนภาคใต้-รัฐเปรัก-รัฐกลันตัน-พื้นที่ของเกาะสุมาตราตอนใต้</w:t>
      </w:r>
    </w:p>
    <w:p w:rsidR="00002476" w:rsidRPr="00D968F7" w:rsidRDefault="00002476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968F7" w:rsidRPr="00D968F7" w:rsidRDefault="0055408A" w:rsidP="00D968F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968F7" w:rsidRPr="00D96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ร่างแถลงการณ์ร่วมของการประชุมรัฐมนตรีพลังงานเอเปค ครั้งที่ 13</w:t>
      </w:r>
    </w:p>
    <w:p w:rsidR="00D968F7" w:rsidRPr="00D968F7" w:rsidRDefault="00D968F7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คณะรัฐมนตรีมีมติเห็นชอบและอนุมัติตามที่กระทรวงพลังงานเสนอ ดังนี้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1. เห็นชอบต่อร่างแถลงการณ์ร่วมของการประชุมรัฐมนตรีพลังงานเอเปค ครั้งที่ 13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2. อนุมัติให้รองนายกรัฐมนตรีและรัฐมนตรีว่าการกระทรวงพลังงาน (หรือผู้ที่ได้รับมอบอำนาจจากรองจากนายกรัฐมนตรีและรัฐมนตรีว่าการกระทรวงพลังงาน) เป็นผู้ให้การรับรองร่างแถลงการณ์ร่วมฯ ดังกล่าว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หากมีความจำเป็นต้องแก้ไขปรับปรุงร่างแถลงการณ์ร่วมฯ ดังกล่าว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</w:rPr>
        <w:t>1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ร่างแถลงการณ์ร่วมของการประชุมรัฐมนตรีพลังงานเอเปค (</w:t>
      </w:r>
      <w:r w:rsidRPr="00D968F7">
        <w:rPr>
          <w:rFonts w:ascii="TH SarabunPSK" w:hAnsi="TH SarabunPSK" w:cs="TH SarabunPSK"/>
          <w:sz w:val="32"/>
          <w:szCs w:val="32"/>
        </w:rPr>
        <w:t>APEC Energy Ministers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D968F7">
        <w:rPr>
          <w:rFonts w:ascii="TH SarabunPSK" w:hAnsi="TH SarabunPSK" w:cs="TH SarabunPSK"/>
          <w:sz w:val="32"/>
          <w:szCs w:val="32"/>
        </w:rPr>
        <w:t>Statement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เป็นเอกสารแสดงเจตนารมณ์ของรัฐมนตรีพลังงานเอเปคในการกำหนดทิศทางและวางกรอบนโยบายความร่วมมือด้านพลังงานร่วมกันบนพื้นฐานของการขับเคลื่อนเป้าหมายกรุงเทพฯ ว่าด้วยเศรษฐกิจชีวภาพ เศรษฐกิจหมุนเวียน และเศรษฐกิจสีเขียว (</w:t>
      </w:r>
      <w:r w:rsidRPr="00D968F7">
        <w:rPr>
          <w:rFonts w:ascii="TH SarabunPSK" w:hAnsi="TH SarabunPSK" w:cs="TH SarabunPSK"/>
          <w:sz w:val="32"/>
          <w:szCs w:val="32"/>
        </w:rPr>
        <w:t>Bangkok Goals on Bio</w:t>
      </w:r>
      <w:r w:rsidRPr="00D968F7">
        <w:rPr>
          <w:rFonts w:ascii="TH SarabunPSK" w:hAnsi="TH SarabunPSK" w:cs="TH SarabunPSK"/>
          <w:sz w:val="32"/>
          <w:szCs w:val="32"/>
          <w:cs/>
        </w:rPr>
        <w:t>-</w:t>
      </w:r>
      <w:r w:rsidRPr="00D968F7">
        <w:rPr>
          <w:rFonts w:ascii="TH SarabunPSK" w:hAnsi="TH SarabunPSK" w:cs="TH SarabunPSK"/>
          <w:sz w:val="32"/>
          <w:szCs w:val="32"/>
        </w:rPr>
        <w:t>Circular</w:t>
      </w:r>
      <w:r w:rsidRPr="00D968F7">
        <w:rPr>
          <w:rFonts w:ascii="TH SarabunPSK" w:hAnsi="TH SarabunPSK" w:cs="TH SarabunPSK"/>
          <w:sz w:val="32"/>
          <w:szCs w:val="32"/>
          <w:cs/>
        </w:rPr>
        <w:t>-</w:t>
      </w:r>
      <w:r w:rsidRPr="00D968F7">
        <w:rPr>
          <w:rFonts w:ascii="TH SarabunPSK" w:hAnsi="TH SarabunPSK" w:cs="TH SarabunPSK"/>
          <w:sz w:val="32"/>
          <w:szCs w:val="32"/>
        </w:rPr>
        <w:t>Green Economy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68F7">
        <w:rPr>
          <w:rFonts w:ascii="TH SarabunPSK" w:hAnsi="TH SarabunPSK" w:cs="TH SarabunPSK"/>
          <w:sz w:val="32"/>
          <w:szCs w:val="32"/>
        </w:rPr>
        <w:t>BCG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และวิสัยทัศน์ปุตราจายา ค.ศ. 2040 (</w:t>
      </w:r>
      <w:r w:rsidRPr="00D968F7">
        <w:rPr>
          <w:rFonts w:ascii="TH SarabunPSK" w:hAnsi="TH SarabunPSK" w:cs="TH SarabunPSK"/>
          <w:sz w:val="32"/>
          <w:szCs w:val="32"/>
        </w:rPr>
        <w:t>APEC Putrajaya Vision 2024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 xml:space="preserve">ที่มุ่งเน้นหลักการ </w:t>
      </w:r>
      <w:r w:rsidRPr="00D968F7">
        <w:rPr>
          <w:rFonts w:ascii="TH SarabunPSK" w:hAnsi="TH SarabunPSK" w:cs="TH SarabunPSK"/>
          <w:sz w:val="32"/>
          <w:szCs w:val="32"/>
          <w:cs/>
        </w:rPr>
        <w:t>“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การเปิดกว้าง มีพลวัต พร้อมรับความเปลี่ยนแปลง และมีสันติภาพ</w:t>
      </w:r>
      <w:r w:rsidRPr="00D968F7">
        <w:rPr>
          <w:rFonts w:ascii="TH SarabunPSK" w:hAnsi="TH SarabunPSK" w:cs="TH SarabunPSK"/>
          <w:sz w:val="32"/>
          <w:szCs w:val="32"/>
          <w:cs/>
        </w:rPr>
        <w:t>”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2. รัฐมนตรีพลังงานเอเปคจะมีการแสดงเจตนารมณ์ร่วมกันในการแสวงหาแนวทางการรับมือต่อความท้าทายด้านพลังงานร่วมกัน อาทิ การเพิ่มสัดส่วนการใช้พลังงานสะอาด การส่งเสริมการอนุรักษ์พลังงานและการใช้พลังงานอย่างยั่งยืน เพื่อสร้างความเป็นอยู่ที่ดีและบรรเทาผลกระทบจากปัญหาด้านสิ่งแวดล้อมที่เกิดจากการใช้พลังงานในเขตเศรษฐกิจเอเปค โดยแสดงความมุ่งมั่นที่จะบรรลุเป้าหมายพลังงาน (</w:t>
      </w:r>
      <w:r w:rsidRPr="00D968F7">
        <w:rPr>
          <w:rFonts w:ascii="TH SarabunPSK" w:hAnsi="TH SarabunPSK" w:cs="TH SarabunPSK"/>
          <w:sz w:val="32"/>
          <w:szCs w:val="32"/>
        </w:rPr>
        <w:t>APEC Energy Goals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 ร่วมกัน ได้แก่ การเพิ่มสัดส่วนการใช้พลังงานหมุนเวียนเป็นสองเท่าภายในปี ค.ศ. 2030 และลดค่าความเข้มของการใช้พลังงาน (</w:t>
      </w:r>
      <w:r w:rsidRPr="00D968F7">
        <w:rPr>
          <w:rFonts w:ascii="TH SarabunPSK" w:hAnsi="TH SarabunPSK" w:cs="TH SarabunPSK"/>
          <w:sz w:val="32"/>
          <w:szCs w:val="32"/>
        </w:rPr>
        <w:t>Energy Intensity</w:t>
      </w:r>
      <w:r w:rsidRPr="00D968F7">
        <w:rPr>
          <w:rFonts w:ascii="TH SarabunPSK" w:hAnsi="TH SarabunPSK" w:cs="TH SarabunPSK" w:hint="cs"/>
          <w:sz w:val="32"/>
          <w:szCs w:val="32"/>
          <w:cs/>
        </w:rPr>
        <w:t xml:space="preserve">) ร้อยละ 45 ภายในปี ค.ศ. 2035 เพื่อสนับสนุนการบรรลุเป้าหมาย </w:t>
      </w:r>
      <w:r w:rsidRPr="00D968F7">
        <w:rPr>
          <w:rFonts w:ascii="TH SarabunPSK" w:hAnsi="TH SarabunPSK" w:cs="TH SarabunPSK"/>
          <w:sz w:val="32"/>
          <w:szCs w:val="32"/>
        </w:rPr>
        <w:t xml:space="preserve">Carbon Neutrality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และเป้าหมายการปล่อยก๊าซเรือนกระจกสุทธิเป็นศูนย์ควบคู่ไปกับการเสริมสร้างความมั่นคงทางพลังงานและพลังงานที่มีความยั่งยืนร่วมกัน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3. การประชุมรัฐมนตรีพลังงานเอเปคในครั้งนี้ยังมีการเสนอที่จะให้เอเปคพัฒนาเป้าหมายด้านพลังงานใหม่ให้มีความทะเยอทะยานมากยิ่งขึ้นเพื่อผลักดันการลดการปล่อยคาร์บอนในภาคพลังงาน โดยเสนอให้มีการเพิ่มสัดส่วนการผลิตไฟฟ้าจากแหล่งเชื้อเพลิงปลอดคาร์บอนและแหล่งเชื้อเพลิงที่มีความเป็นกลางทางคาร์บอนให้ได้ประมาณร้อยละ 70 ภายในปี ค.ศ.  2035 และร่วมกันลดการปล่อยมีเทนอย่างน้อยร้อยละ 50 จากภาคพลังงานฟอสซิลภายในปี ค.ศ. 2030 เมื่อเทียบกับปีฐานปี ค.ศ. 2020 โดยลดการปล่อยมีเทนจากกระบวนการผลิตน้ำมันและก๊าซ และลดการปล่อยก๊าซเรือนกระจกในภาคถ่านหิน นอกจากนี้ สหรัฐอเมริกาในฐานะเจ้าภาพยังเสนอการจัดตั้งข้อริเริ่มการเปลี่ยนผ่านด้านพลังงานอย่างเป็นธรรม (</w:t>
      </w:r>
      <w:r w:rsidRPr="00D968F7">
        <w:rPr>
          <w:rFonts w:ascii="TH SarabunPSK" w:hAnsi="TH SarabunPSK" w:cs="TH SarabunPSK"/>
          <w:sz w:val="32"/>
          <w:szCs w:val="32"/>
        </w:rPr>
        <w:t>Just Energy Transition Initiative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เพื่อส่งเสริมความพยายามในการเร่งการเปลี่ยนผ่านสู่พลังงานสะอาดของเขตเศรษฐกิจเอเปคอย่างเป็นธรรมและครอบคลุม ผ่านการมีส่วนร่วมของภาคแรงงาน โดยการตระหนักถึงความสำคัญของการจ้างงานที่มีคุณค่าและคุณภาพชีวิตของแรงงานที่มีความสำคัญอย่างยิ่งต่อกระบวนการการเปลี่ยนผ่านด้านพลังงานในอนาคต</w:t>
      </w:r>
    </w:p>
    <w:p w:rsidR="00D968F7" w:rsidRPr="00D968F7" w:rsidRDefault="00D968F7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/>
          <w:sz w:val="32"/>
          <w:szCs w:val="32"/>
          <w:cs/>
        </w:rPr>
        <w:tab/>
      </w:r>
      <w:r w:rsidRPr="00D968F7">
        <w:rPr>
          <w:rFonts w:ascii="TH SarabunPSK" w:hAnsi="TH SarabunPSK" w:cs="TH SarabunPSK" w:hint="cs"/>
          <w:sz w:val="32"/>
          <w:szCs w:val="32"/>
          <w:cs/>
        </w:rPr>
        <w:t>ทั้งนี้ รองนายกรัฐมนตรีและรัฐมนตรีว่าการกระทรวงพลังงานได้มอบหมายให้ปลัดกระทรวงพลังงานและคณะ เดินทางเข้าร่วมการประชุมรัฐมนตรีพลังงานเอเปค (</w:t>
      </w:r>
      <w:r w:rsidRPr="00D968F7">
        <w:rPr>
          <w:rFonts w:ascii="TH SarabunPSK" w:hAnsi="TH SarabunPSK" w:cs="TH SarabunPSK"/>
          <w:sz w:val="32"/>
          <w:szCs w:val="32"/>
        </w:rPr>
        <w:t>APEC Energy Ministers</w:t>
      </w:r>
      <w:r w:rsidRPr="00D9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/>
          <w:sz w:val="32"/>
          <w:szCs w:val="32"/>
        </w:rPr>
        <w:t>Meeting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ครั้งที่ 13 ระหว่างวันที่ 12-19 สิงหาคม 2566 ณ เมืองซีแอตเทิล สหรัฐอเมริกา โดยในการประชุมดังกล่าวจะมีการให้เขตเศรษฐกิจสมาชิกเอเปครับรองร่างแถลงการณ์ร่วมของการประชุมรัฐมนตรีพลังงานเอเปค (</w:t>
      </w:r>
      <w:r w:rsidRPr="00D968F7">
        <w:rPr>
          <w:rFonts w:ascii="TH SarabunPSK" w:hAnsi="TH SarabunPSK" w:cs="TH SarabunPSK"/>
          <w:sz w:val="32"/>
          <w:szCs w:val="32"/>
        </w:rPr>
        <w:t>APEC Energy Ministers</w:t>
      </w:r>
      <w:r w:rsidRPr="00D968F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D968F7">
        <w:rPr>
          <w:rFonts w:ascii="TH SarabunPSK" w:hAnsi="TH SarabunPSK" w:cs="TH SarabunPSK"/>
          <w:sz w:val="32"/>
          <w:szCs w:val="32"/>
        </w:rPr>
        <w:t>Statement</w:t>
      </w:r>
      <w:r w:rsidRPr="00D968F7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883817" w:rsidTr="00A62EDC">
        <w:tc>
          <w:tcPr>
            <w:tcW w:w="9594" w:type="dxa"/>
          </w:tcPr>
          <w:p w:rsidR="00544074" w:rsidRPr="00883817" w:rsidRDefault="00544074" w:rsidP="00D968F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8838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44074" w:rsidRPr="00883817" w:rsidRDefault="00544074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5D5A" w:rsidRPr="00883817" w:rsidRDefault="0055408A" w:rsidP="00D968F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25D5A" w:rsidRPr="008838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การเปลี่ยนโฆษกสำนักงบประมาณ (สงป.)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คณะรัฐมนตรีรับทราบการเปลี่ยนโฆษกสำนักงบประมาณ (สงป.) [เป็นการดำเนินการตามมติคณะรัฐมนตรี (5 มกราคม 2559) ที่กำหนดให้ทุกส่วนราชการแต่งตั้งผู้ทำหน้าที่โฆษกกระทรวง/หน่วยงานอย่างเป็นทางการ เพื่อปฏิบัติหน้าที่ประชาสัมพันธ์ของทางราชการ แล้วแจ้งสำนักเลขาธิการคณะรัฐมนตรีรวบรวมรายชื่อเสนอคณะรัฐมนตรีทราบ และเผยแพร่รายชื่อดังกล่าวให้สาธารณชนทราบ] เนื่องจาก สงป. มีการเปลี่ยนแปลงการมอบหมายการปฏิบัติราชการ ดังนั้น เพื่อให้การดำเนินการเผยแพร่ข้อมูลข่าวสารและการประชาสัมพันธ์ของ สงป. เป็นไปด้วยความเรียบร้อยและมีประสิทธิภาพ จึงขอเปลี่ยนคณะโฆษก สงป. ดังนี้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นางสาวมัทนา เจริญศรี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ที่ปรึกษา สงป.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เป็นโฆษก สงป.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25D5A" w:rsidRPr="00883817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17">
        <w:rPr>
          <w:rFonts w:ascii="TH SarabunPSK" w:hAnsi="TH SarabunPSK" w:cs="TH SarabunPSK"/>
          <w:sz w:val="32"/>
          <w:szCs w:val="32"/>
          <w:cs/>
        </w:rPr>
        <w:tab/>
      </w:r>
      <w:r w:rsidRPr="0088381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นางรัชนี เจริญนาค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ผู้อำนวยการสำนักงานผู้อำนวยการ </w:t>
      </w:r>
      <w:r w:rsidRPr="00883817">
        <w:rPr>
          <w:rFonts w:ascii="TH SarabunPSK" w:hAnsi="TH SarabunPSK" w:cs="TH SarabunPSK"/>
          <w:b/>
          <w:bCs/>
          <w:sz w:val="32"/>
          <w:szCs w:val="32"/>
          <w:cs/>
        </w:rPr>
        <w:t>เป็นผู้ช่วยโฆษก สงป.</w:t>
      </w:r>
      <w:r w:rsidRPr="008838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5D5A" w:rsidRDefault="00D25D5A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 xml:space="preserve">ซึ่ง สงป. ได้มีคำสั่ง สงป. ที่ 119/2566 เรื่อง แต่งตั้งคณะโฆษก สงป. และคณะทำงานโฆษก สงป. ลงวันที่ 27 มิถุนายน 2566 แล้ว </w:t>
      </w:r>
    </w:p>
    <w:p w:rsidR="00B67625" w:rsidRDefault="00B6762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Pr="00823D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823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การแต่งตั้งกรรมการผู้ทรงคุณวุฒิในคณะกรรมการส่งเสริมกิจการฮัจย์แห่งประเทศไทย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/>
          <w:sz w:val="32"/>
          <w:szCs w:val="32"/>
          <w:cs/>
        </w:rPr>
        <w:tab/>
        <w:t>ค</w:t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ณะรัฐมนตรีมีมติเห็นชอบตามที่กระทรวงมหาดไทยเสนอแต่งตั้งกรรมการผู้ทรงคุณวุฒิในคณะกรรมการส่งเสริมกิจการฮัจย์แห่งประเทศไทย จำนวน 4 คน ดังนี้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D65">
        <w:rPr>
          <w:rFonts w:ascii="TH SarabunPSK" w:hAnsi="TH SarabunPSK" w:cs="TH SarabunPSK" w:hint="cs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นายปริญญา ประหยัดทรัพย์  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D65">
        <w:rPr>
          <w:rFonts w:ascii="TH SarabunPSK" w:hAnsi="TH SarabunPSK" w:cs="TH SarabunPSK" w:hint="cs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นายมูหมัดลูตฟี อุเซ็ง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3. นายสมรรถ พุ่มอ่อน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4. นายมนูญพันธ์ รัตนเจริญ 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D65">
        <w:rPr>
          <w:rFonts w:ascii="TH SarabunPSK" w:hAnsi="TH SarabunPSK" w:cs="TH SarabunPSK" w:hint="cs"/>
          <w:sz w:val="32"/>
          <w:szCs w:val="32"/>
          <w:cs/>
        </w:rPr>
        <w:tab/>
      </w: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8 สิงหาคม 2566 เป็นต้นไป 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Pr="00823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การสรรหาบุคคลเพื่อเข้ารับการคัดเลือกเป็นกรรมการป้องกันและปราบปรามการทุจริตในภาครัฐ แทนตำแหน่งที่ว่าง 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/>
          <w:sz w:val="32"/>
          <w:szCs w:val="32"/>
          <w:cs/>
        </w:rPr>
        <w:tab/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คณะรัฐมนตรีมีมติเห็นชอบการเสนอชื่อ </w:t>
      </w:r>
      <w:r w:rsidRPr="00823D6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นายประยงค์ ปรียาจิตต์</w:t>
      </w:r>
      <w:r w:rsidRPr="00823D65">
        <w:rPr>
          <w:rFonts w:ascii="TH SarabunPSK" w:hAnsi="TH SarabunPSK" w:cs="TH SarabunPSK" w:hint="cs"/>
          <w:sz w:val="32"/>
          <w:szCs w:val="32"/>
          <w:cs/>
        </w:rPr>
        <w:t xml:space="preserve"> เป็นบุคคลที่คณะรัฐมนตรีสรรหาและเสนอรายชื่อต่อคณะกรรมการคัดเลือกกรรมการป้องกันและปราบปรามการทุจริตในภาครัฐ เพื่อคัดเลือกให้ดำรงตำแหน่งกรรมการป้องกันและปราบปรามการทุจริตในภาครัฐ แทนนายชาติชาย สุทธิกลม กรรมการ ฯ เดิม ที่ครบวาระการดำรงตำแหน่งสี่ปี เมื่อวันที่ 14 กรกฎาคม 2566 ตามที่สำนักงานคณะกรรมการป้องกันและปราบปรามการทุจริตในภาครัฐ (สำนักงาน ป.ป.ท.) เสนอ</w:t>
      </w: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67625" w:rsidRPr="00823D65" w:rsidRDefault="00B67625" w:rsidP="00B6762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7625" w:rsidRPr="00883817" w:rsidRDefault="00B67625" w:rsidP="00D968F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5D5A" w:rsidRPr="00883817" w:rsidRDefault="00145753" w:rsidP="00D968F7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883817">
        <w:rPr>
          <w:rFonts w:ascii="TH SarabunPSK" w:hAnsi="TH SarabunPSK" w:cs="TH SarabunPSK"/>
          <w:sz w:val="32"/>
          <w:szCs w:val="32"/>
          <w:cs/>
        </w:rPr>
        <w:t>**************</w:t>
      </w:r>
    </w:p>
    <w:p w:rsidR="00544074" w:rsidRPr="00883817" w:rsidRDefault="00544074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B879F8" w:rsidRPr="00883817" w:rsidRDefault="00B879F8" w:rsidP="00D968F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883817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00" w:rsidRDefault="00721100" w:rsidP="004910B6">
      <w:pPr>
        <w:spacing w:after="0" w:line="240" w:lineRule="auto"/>
      </w:pPr>
      <w:r>
        <w:separator/>
      </w:r>
    </w:p>
  </w:endnote>
  <w:endnote w:type="continuationSeparator" w:id="0">
    <w:p w:rsidR="00721100" w:rsidRDefault="0072110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00" w:rsidRDefault="00721100" w:rsidP="004910B6">
      <w:pPr>
        <w:spacing w:after="0" w:line="240" w:lineRule="auto"/>
      </w:pPr>
      <w:r>
        <w:separator/>
      </w:r>
    </w:p>
  </w:footnote>
  <w:footnote w:type="continuationSeparator" w:id="0">
    <w:p w:rsidR="00721100" w:rsidRDefault="0072110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743" w:rsidRDefault="00A7474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C70F0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A74743" w:rsidRDefault="00A7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2476"/>
    <w:rsid w:val="000058E1"/>
    <w:rsid w:val="00007B62"/>
    <w:rsid w:val="00017ED8"/>
    <w:rsid w:val="00021DDC"/>
    <w:rsid w:val="00037214"/>
    <w:rsid w:val="00043DCD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5492"/>
    <w:rsid w:val="000C076F"/>
    <w:rsid w:val="000C16FE"/>
    <w:rsid w:val="000C6F31"/>
    <w:rsid w:val="000D4B35"/>
    <w:rsid w:val="000D622E"/>
    <w:rsid w:val="000E6BB4"/>
    <w:rsid w:val="000F0F2F"/>
    <w:rsid w:val="000F3DD0"/>
    <w:rsid w:val="000F41F4"/>
    <w:rsid w:val="000F5403"/>
    <w:rsid w:val="00127D21"/>
    <w:rsid w:val="00143D93"/>
    <w:rsid w:val="00145753"/>
    <w:rsid w:val="00155BA1"/>
    <w:rsid w:val="00182D34"/>
    <w:rsid w:val="00192EDD"/>
    <w:rsid w:val="001D5379"/>
    <w:rsid w:val="001F1A9D"/>
    <w:rsid w:val="001F7F8D"/>
    <w:rsid w:val="0022618F"/>
    <w:rsid w:val="00237DB7"/>
    <w:rsid w:val="00245CB4"/>
    <w:rsid w:val="00245E1A"/>
    <w:rsid w:val="0025587B"/>
    <w:rsid w:val="00255977"/>
    <w:rsid w:val="00260B06"/>
    <w:rsid w:val="00270F14"/>
    <w:rsid w:val="002858FC"/>
    <w:rsid w:val="002A2F69"/>
    <w:rsid w:val="002B1C2F"/>
    <w:rsid w:val="002B4AC1"/>
    <w:rsid w:val="002C0CC6"/>
    <w:rsid w:val="002D22BA"/>
    <w:rsid w:val="00303D66"/>
    <w:rsid w:val="00330ADB"/>
    <w:rsid w:val="00351D66"/>
    <w:rsid w:val="003521DD"/>
    <w:rsid w:val="00354C65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C70F0"/>
    <w:rsid w:val="003D3668"/>
    <w:rsid w:val="003F5C8C"/>
    <w:rsid w:val="003F676F"/>
    <w:rsid w:val="00401944"/>
    <w:rsid w:val="004061F2"/>
    <w:rsid w:val="004062C7"/>
    <w:rsid w:val="00410BA9"/>
    <w:rsid w:val="004242DD"/>
    <w:rsid w:val="00432CB0"/>
    <w:rsid w:val="004334DD"/>
    <w:rsid w:val="004549A1"/>
    <w:rsid w:val="004552AF"/>
    <w:rsid w:val="004646F1"/>
    <w:rsid w:val="004721CA"/>
    <w:rsid w:val="00480BCE"/>
    <w:rsid w:val="00485C62"/>
    <w:rsid w:val="004910B6"/>
    <w:rsid w:val="00491147"/>
    <w:rsid w:val="0049385B"/>
    <w:rsid w:val="004B0516"/>
    <w:rsid w:val="004B23B0"/>
    <w:rsid w:val="004C7C9A"/>
    <w:rsid w:val="004D5336"/>
    <w:rsid w:val="004E09B2"/>
    <w:rsid w:val="004E29A3"/>
    <w:rsid w:val="004F040E"/>
    <w:rsid w:val="005013DD"/>
    <w:rsid w:val="0052066C"/>
    <w:rsid w:val="00521C26"/>
    <w:rsid w:val="00532486"/>
    <w:rsid w:val="00544074"/>
    <w:rsid w:val="005502C2"/>
    <w:rsid w:val="00550A00"/>
    <w:rsid w:val="0055408A"/>
    <w:rsid w:val="00557246"/>
    <w:rsid w:val="00565590"/>
    <w:rsid w:val="0056772E"/>
    <w:rsid w:val="00575DEF"/>
    <w:rsid w:val="0057621B"/>
    <w:rsid w:val="00583EF0"/>
    <w:rsid w:val="005A72D0"/>
    <w:rsid w:val="005B06C1"/>
    <w:rsid w:val="005B07A5"/>
    <w:rsid w:val="005B25B9"/>
    <w:rsid w:val="005B4B1A"/>
    <w:rsid w:val="005B50B1"/>
    <w:rsid w:val="005C2A95"/>
    <w:rsid w:val="005C523C"/>
    <w:rsid w:val="005D35D4"/>
    <w:rsid w:val="005E0608"/>
    <w:rsid w:val="005F5D08"/>
    <w:rsid w:val="005F667A"/>
    <w:rsid w:val="00616C95"/>
    <w:rsid w:val="006174DA"/>
    <w:rsid w:val="006175B0"/>
    <w:rsid w:val="006205BC"/>
    <w:rsid w:val="0062509C"/>
    <w:rsid w:val="006272A2"/>
    <w:rsid w:val="006541E2"/>
    <w:rsid w:val="00657E8E"/>
    <w:rsid w:val="0067554C"/>
    <w:rsid w:val="00683F1F"/>
    <w:rsid w:val="00687A42"/>
    <w:rsid w:val="00687C8E"/>
    <w:rsid w:val="006A042F"/>
    <w:rsid w:val="006A375D"/>
    <w:rsid w:val="006E6CD2"/>
    <w:rsid w:val="006F5EA8"/>
    <w:rsid w:val="006F6369"/>
    <w:rsid w:val="006F7577"/>
    <w:rsid w:val="00721100"/>
    <w:rsid w:val="007310E8"/>
    <w:rsid w:val="007532CD"/>
    <w:rsid w:val="00760992"/>
    <w:rsid w:val="00781FA2"/>
    <w:rsid w:val="00786ADB"/>
    <w:rsid w:val="00787124"/>
    <w:rsid w:val="00796D9C"/>
    <w:rsid w:val="007A6541"/>
    <w:rsid w:val="007A6EE7"/>
    <w:rsid w:val="007D09F7"/>
    <w:rsid w:val="007E13CB"/>
    <w:rsid w:val="007E204A"/>
    <w:rsid w:val="007E5B07"/>
    <w:rsid w:val="007F5CA6"/>
    <w:rsid w:val="00801913"/>
    <w:rsid w:val="00806BFF"/>
    <w:rsid w:val="008134CB"/>
    <w:rsid w:val="008217D3"/>
    <w:rsid w:val="008261BD"/>
    <w:rsid w:val="00837CA1"/>
    <w:rsid w:val="008606A8"/>
    <w:rsid w:val="00870261"/>
    <w:rsid w:val="008737DC"/>
    <w:rsid w:val="00874D50"/>
    <w:rsid w:val="00874E64"/>
    <w:rsid w:val="00883817"/>
    <w:rsid w:val="00893C45"/>
    <w:rsid w:val="00897F41"/>
    <w:rsid w:val="008A4865"/>
    <w:rsid w:val="008B0F35"/>
    <w:rsid w:val="008C0E5C"/>
    <w:rsid w:val="008D1044"/>
    <w:rsid w:val="008D510D"/>
    <w:rsid w:val="008E59C2"/>
    <w:rsid w:val="008E7DB0"/>
    <w:rsid w:val="00927E5C"/>
    <w:rsid w:val="009362EA"/>
    <w:rsid w:val="0095420E"/>
    <w:rsid w:val="00962AFE"/>
    <w:rsid w:val="00967B8F"/>
    <w:rsid w:val="009B0AC8"/>
    <w:rsid w:val="009B44E4"/>
    <w:rsid w:val="009D05EF"/>
    <w:rsid w:val="009D7A58"/>
    <w:rsid w:val="009E72CA"/>
    <w:rsid w:val="00A010D6"/>
    <w:rsid w:val="00A03681"/>
    <w:rsid w:val="00A13958"/>
    <w:rsid w:val="00A14EF5"/>
    <w:rsid w:val="00A20DF9"/>
    <w:rsid w:val="00A25507"/>
    <w:rsid w:val="00A40B81"/>
    <w:rsid w:val="00A61B05"/>
    <w:rsid w:val="00A61ED7"/>
    <w:rsid w:val="00A62EDC"/>
    <w:rsid w:val="00A66776"/>
    <w:rsid w:val="00A74743"/>
    <w:rsid w:val="00A763F5"/>
    <w:rsid w:val="00A823C5"/>
    <w:rsid w:val="00A84A4D"/>
    <w:rsid w:val="00A97915"/>
    <w:rsid w:val="00AA5901"/>
    <w:rsid w:val="00AB481F"/>
    <w:rsid w:val="00AC7765"/>
    <w:rsid w:val="00AD330A"/>
    <w:rsid w:val="00AE11EC"/>
    <w:rsid w:val="00AE3CBE"/>
    <w:rsid w:val="00B04917"/>
    <w:rsid w:val="00B0701F"/>
    <w:rsid w:val="00B14938"/>
    <w:rsid w:val="00B50BB7"/>
    <w:rsid w:val="00B52E01"/>
    <w:rsid w:val="00B60452"/>
    <w:rsid w:val="00B67625"/>
    <w:rsid w:val="00B879F8"/>
    <w:rsid w:val="00BB436B"/>
    <w:rsid w:val="00BD2499"/>
    <w:rsid w:val="00BD4F08"/>
    <w:rsid w:val="00BD7147"/>
    <w:rsid w:val="00BE4A5A"/>
    <w:rsid w:val="00BF488E"/>
    <w:rsid w:val="00BF692A"/>
    <w:rsid w:val="00C22666"/>
    <w:rsid w:val="00C253A6"/>
    <w:rsid w:val="00C260B6"/>
    <w:rsid w:val="00C26210"/>
    <w:rsid w:val="00C3377B"/>
    <w:rsid w:val="00C5158E"/>
    <w:rsid w:val="00C56506"/>
    <w:rsid w:val="00C661D2"/>
    <w:rsid w:val="00C95695"/>
    <w:rsid w:val="00C95741"/>
    <w:rsid w:val="00CA16F9"/>
    <w:rsid w:val="00CB263B"/>
    <w:rsid w:val="00CC4E35"/>
    <w:rsid w:val="00CC59F1"/>
    <w:rsid w:val="00CD229D"/>
    <w:rsid w:val="00CD5DCF"/>
    <w:rsid w:val="00CE2947"/>
    <w:rsid w:val="00CF163C"/>
    <w:rsid w:val="00CF50F3"/>
    <w:rsid w:val="00CF7674"/>
    <w:rsid w:val="00D1797C"/>
    <w:rsid w:val="00D22996"/>
    <w:rsid w:val="00D25D5A"/>
    <w:rsid w:val="00D5059A"/>
    <w:rsid w:val="00D70EAF"/>
    <w:rsid w:val="00D744F6"/>
    <w:rsid w:val="00D84BBD"/>
    <w:rsid w:val="00D968F7"/>
    <w:rsid w:val="00D96C06"/>
    <w:rsid w:val="00D96CD2"/>
    <w:rsid w:val="00DE0ABC"/>
    <w:rsid w:val="00DF4F39"/>
    <w:rsid w:val="00E01E8E"/>
    <w:rsid w:val="00E04476"/>
    <w:rsid w:val="00E17FF2"/>
    <w:rsid w:val="00E20364"/>
    <w:rsid w:val="00E25554"/>
    <w:rsid w:val="00E35202"/>
    <w:rsid w:val="00E50503"/>
    <w:rsid w:val="00E63E85"/>
    <w:rsid w:val="00E70BF7"/>
    <w:rsid w:val="00E7340C"/>
    <w:rsid w:val="00E7560A"/>
    <w:rsid w:val="00E96945"/>
    <w:rsid w:val="00E97A35"/>
    <w:rsid w:val="00EA5532"/>
    <w:rsid w:val="00EB7298"/>
    <w:rsid w:val="00EE5FAA"/>
    <w:rsid w:val="00EF5E68"/>
    <w:rsid w:val="00F000C3"/>
    <w:rsid w:val="00F0032F"/>
    <w:rsid w:val="00F0569E"/>
    <w:rsid w:val="00F13EF9"/>
    <w:rsid w:val="00F32D58"/>
    <w:rsid w:val="00F454BA"/>
    <w:rsid w:val="00F517A4"/>
    <w:rsid w:val="00F62129"/>
    <w:rsid w:val="00F91E1E"/>
    <w:rsid w:val="00F93465"/>
    <w:rsid w:val="00F976F1"/>
    <w:rsid w:val="00FA2BDD"/>
    <w:rsid w:val="00FC10AD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1FD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45</Pages>
  <Words>19146</Words>
  <Characters>109135</Characters>
  <Application>Microsoft Office Word</Application>
  <DocSecurity>0</DocSecurity>
  <Lines>909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123</cp:revision>
  <cp:lastPrinted>2023-08-08T08:20:00Z</cp:lastPrinted>
  <dcterms:created xsi:type="dcterms:W3CDTF">2023-08-07T02:07:00Z</dcterms:created>
  <dcterms:modified xsi:type="dcterms:W3CDTF">2023-08-08T08:57:00Z</dcterms:modified>
</cp:coreProperties>
</file>