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7C123F" w:rsidRDefault="0054407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>http</w:t>
      </w:r>
      <w:r w:rsidRPr="007C123F">
        <w:rPr>
          <w:rFonts w:ascii="TH SarabunPSK" w:hAnsi="TH SarabunPSK" w:cs="TH SarabunPSK"/>
          <w:sz w:val="32"/>
          <w:szCs w:val="32"/>
          <w:cs/>
        </w:rPr>
        <w:t>://</w:t>
      </w:r>
      <w:r w:rsidRPr="007C123F">
        <w:rPr>
          <w:rFonts w:ascii="TH SarabunPSK" w:hAnsi="TH SarabunPSK" w:cs="TH SarabunPSK"/>
          <w:sz w:val="32"/>
          <w:szCs w:val="32"/>
        </w:rPr>
        <w:t>www</w:t>
      </w:r>
      <w:r w:rsidRPr="007C123F">
        <w:rPr>
          <w:rFonts w:ascii="TH SarabunPSK" w:hAnsi="TH SarabunPSK" w:cs="TH SarabunPSK"/>
          <w:sz w:val="32"/>
          <w:szCs w:val="32"/>
          <w:cs/>
        </w:rPr>
        <w:t>.</w:t>
      </w:r>
      <w:r w:rsidRPr="007C123F">
        <w:rPr>
          <w:rFonts w:ascii="TH SarabunPSK" w:hAnsi="TH SarabunPSK" w:cs="TH SarabunPSK"/>
          <w:sz w:val="32"/>
          <w:szCs w:val="32"/>
        </w:rPr>
        <w:t>thaigov</w:t>
      </w:r>
      <w:r w:rsidRPr="007C123F">
        <w:rPr>
          <w:rFonts w:ascii="TH SarabunPSK" w:hAnsi="TH SarabunPSK" w:cs="TH SarabunPSK"/>
          <w:sz w:val="32"/>
          <w:szCs w:val="32"/>
          <w:cs/>
        </w:rPr>
        <w:t>.</w:t>
      </w:r>
      <w:r w:rsidRPr="007C123F">
        <w:rPr>
          <w:rFonts w:ascii="TH SarabunPSK" w:hAnsi="TH SarabunPSK" w:cs="TH SarabunPSK"/>
          <w:sz w:val="32"/>
          <w:szCs w:val="32"/>
        </w:rPr>
        <w:t>go</w:t>
      </w:r>
      <w:r w:rsidRPr="007C123F">
        <w:rPr>
          <w:rFonts w:ascii="TH SarabunPSK" w:hAnsi="TH SarabunPSK" w:cs="TH SarabunPSK"/>
          <w:sz w:val="32"/>
          <w:szCs w:val="32"/>
          <w:cs/>
        </w:rPr>
        <w:t>.</w:t>
      </w:r>
      <w:r w:rsidRPr="007C123F">
        <w:rPr>
          <w:rFonts w:ascii="TH SarabunPSK" w:hAnsi="TH SarabunPSK" w:cs="TH SarabunPSK"/>
          <w:sz w:val="32"/>
          <w:szCs w:val="32"/>
        </w:rPr>
        <w:t>th</w:t>
      </w:r>
    </w:p>
    <w:p w:rsidR="00544074" w:rsidRPr="007C123F" w:rsidRDefault="0054407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7C123F" w:rsidRDefault="0054407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4074" w:rsidRPr="007C123F" w:rsidRDefault="0054407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9B44E4" w:rsidRPr="007C123F">
        <w:rPr>
          <w:rFonts w:ascii="TH SarabunPSK" w:hAnsi="TH SarabunPSK" w:cs="TH SarabunPSK"/>
          <w:sz w:val="32"/>
          <w:szCs w:val="32"/>
        </w:rPr>
        <w:t xml:space="preserve">18 </w:t>
      </w:r>
      <w:r w:rsidR="009B44E4" w:rsidRPr="007C123F">
        <w:rPr>
          <w:rFonts w:ascii="TH SarabunPSK" w:hAnsi="TH SarabunPSK" w:cs="TH SarabunPSK"/>
          <w:sz w:val="32"/>
          <w:szCs w:val="32"/>
          <w:cs/>
        </w:rPr>
        <w:t>กรกฎาคม 2566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เวลา 09.00 น. พลเอก ประยุทธ์  จันทร์โอชา นายกรัฐมนตรี                    เป็นประธานการประชุมคณะรัฐมนตรี </w:t>
      </w:r>
      <w:r w:rsidR="002602EC" w:rsidRPr="007C12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2602EC" w:rsidRPr="007C12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ณ ห้องประชุม </w:t>
      </w:r>
      <w:r w:rsidR="002602EC" w:rsidRPr="007C12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="002602EC" w:rsidRPr="007C12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ตึกบัญชาการ </w:t>
      </w:r>
      <w:r w:rsidR="002602EC" w:rsidRPr="007C12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2602EC" w:rsidRPr="007C12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ทำเนียบรัฐบาล</w:t>
      </w:r>
      <w:r w:rsidRPr="007C12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ซึ่งสรุปสาระสำคัญดังนี้</w:t>
      </w:r>
    </w:p>
    <w:p w:rsidR="00AF008A" w:rsidRPr="007C123F" w:rsidRDefault="00AF008A" w:rsidP="0087701C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F008A" w:rsidRPr="007C123F" w:rsidTr="003641FA">
        <w:tc>
          <w:tcPr>
            <w:tcW w:w="9594" w:type="dxa"/>
          </w:tcPr>
          <w:p w:rsidR="00AF008A" w:rsidRPr="007C123F" w:rsidRDefault="00AF008A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1.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ร่างกฎกระทรวงว่าด้วยการสมทบเงินรางวัลสลากกินแบ่งรัฐบาลตัวเลขสามหลัก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(</w:t>
      </w:r>
      <w:r w:rsidRPr="00AF008A">
        <w:rPr>
          <w:rFonts w:ascii="TH SarabunPSK" w:hAnsi="TH SarabunPSK" w:cs="TH SarabunPSK"/>
          <w:sz w:val="32"/>
          <w:szCs w:val="32"/>
        </w:rPr>
        <w:t xml:space="preserve">Numbers 3 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008A">
        <w:rPr>
          <w:rFonts w:ascii="TH SarabunPSK" w:hAnsi="TH SarabunPSK" w:cs="TH SarabunPSK"/>
          <w:sz w:val="32"/>
          <w:szCs w:val="32"/>
        </w:rPr>
        <w:t>N3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) พ.ศ. .... ร่างประกาศสำนักงานสลากกินแบ่งรัฐบาล 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กำหนดประเภทและรูปแบบสลากกินแบ่งรัฐบาลหกหลัก (</w:t>
      </w:r>
      <w:r w:rsidRPr="00AF008A">
        <w:rPr>
          <w:rFonts w:ascii="TH SarabunPSK" w:hAnsi="TH SarabunPSK" w:cs="TH SarabunPSK"/>
          <w:sz w:val="32"/>
          <w:szCs w:val="32"/>
        </w:rPr>
        <w:t xml:space="preserve">Lottery 6 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008A">
        <w:rPr>
          <w:rFonts w:ascii="TH SarabunPSK" w:hAnsi="TH SarabunPSK" w:cs="TH SarabunPSK"/>
          <w:sz w:val="32"/>
          <w:szCs w:val="32"/>
        </w:rPr>
        <w:t>L6</w:t>
      </w:r>
      <w:r w:rsidRPr="00AF008A">
        <w:rPr>
          <w:rFonts w:ascii="TH SarabunPSK" w:hAnsi="TH SarabunPSK" w:cs="TH SarabunPSK"/>
          <w:sz w:val="32"/>
          <w:szCs w:val="32"/>
          <w:cs/>
        </w:rPr>
        <w:t>)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ร่างประกาศสำนักงานสลากกินแบ่งรัฐบาล เรื่อง กำหนดประเภทและรูปแบบ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สลากกินแบ่งรัฐบาลตัวเลขสามหลัก (</w:t>
      </w:r>
      <w:r w:rsidRPr="00AF008A">
        <w:rPr>
          <w:rFonts w:ascii="TH SarabunPSK" w:hAnsi="TH SarabunPSK" w:cs="TH SarabunPSK"/>
          <w:sz w:val="32"/>
          <w:szCs w:val="32"/>
        </w:rPr>
        <w:t xml:space="preserve">Numbers 3 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008A">
        <w:rPr>
          <w:rFonts w:ascii="TH SarabunPSK" w:hAnsi="TH SarabunPSK" w:cs="TH SarabunPSK"/>
          <w:sz w:val="32"/>
          <w:szCs w:val="32"/>
        </w:rPr>
        <w:t>N3</w:t>
      </w:r>
      <w:r w:rsidRPr="00AF008A">
        <w:rPr>
          <w:rFonts w:ascii="TH SarabunPSK" w:hAnsi="TH SarabunPSK" w:cs="TH SarabunPSK"/>
          <w:sz w:val="32"/>
          <w:szCs w:val="32"/>
          <w:cs/>
        </w:rPr>
        <w:t>) รวม 3 ฉบับ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2.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ร่างกฎกระทรวง ภายใต้ประมวลกฎหมายแพ่งและพาณิชย์ รวม 2 ฉบับ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3.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ร่างกฎกระทรวงการขออนุญาตนำผ่านซึ่งวัตถุออกฤทธิ์ทุกประเภท พ.ศ. .... 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4.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กำหนดให้อาวุธและยุทโธปกรณ์เป็นสินค้าที่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ต้องห้ามส่งออกและห้ามนำผ่านราชอาณาจักรไปยังบุคคลหรือองค์กร กรณี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สาธารณรัฐเฮติ พ.ศ. .... 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5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ร่างประกาศสำนักนายกรัฐมนตรีและกระทรวงมหาดไทย เรื่อง กำหนดจำนวนคน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ต่างด้าวซึ่งจะมีถิ่นที่อยู่ในราชอาณาจักร ประจำปี พ.ศ. .... 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6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ร่างกฎกระทรวงกำหนดวันเวลาเปิดปิดของสถานบริการ (ฉบับที่ ..) พ.ศ. .... </w:t>
      </w:r>
    </w:p>
    <w:p w:rsid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7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การให้ใช้บังคับผังเมืองรวมจังหวัดปัตตานี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พ.ศ. ....</w:t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(แก้ไขเพิ่มเติมกฎกระทรวงให้ใช้บังคับผังเมืองรวมจังหวัดปัตตานี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พ.ศ. 2560)</w:t>
      </w:r>
    </w:p>
    <w:p w:rsid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8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การแบ่งส่วนราชการสำนักงานตำรวจแห่งชาติตามพระราชบัญญัติตำรวจแห่งชาติ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พ.ศ. 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(ร่างพระราชกฤษฎีกาแบ่งส่วนราชการสำนักงานตำรวจแห่งชาติ 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พ.ศ. .... และร่างกฎกระทรวงแบ่งส่วนราชการเป็นกองบังคับการหรือส่วนราชการ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หรือหน่วยงานอย่างอื่นหรือในระดับต่ำลงไปในสำนักงานตำรวจแห่งชาติ </w:t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พ.ศ. ....)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9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ร่างกฎกระทรวงยกเลิกกฎกระทรวง ฉบับที่ 8 (พ.ศ. 2539) ออกตามความใน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พระราชบัญญัติหลักทรัพย์และตลาดหลักทรัพย์ พ.ศ. 2535 พ.ศ. ....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10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ร่างระเบียบสำนักนายกรัฐมนตรี ว่าด้วยการประเมินสิ่งแวดล้อมระดับยุทธศาสตร์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11</w:t>
      </w:r>
      <w:r w:rsidRPr="00AF008A">
        <w:rPr>
          <w:rFonts w:ascii="TH SarabunPSK" w:hAnsi="TH SarabunPSK" w:cs="TH SarabunPSK"/>
          <w:sz w:val="32"/>
          <w:szCs w:val="32"/>
          <w:cs/>
        </w:rPr>
        <w:t>.</w:t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ร่างกฎ ก.พ. ว่าด้วยโรค พ.ศ. ....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12</w:t>
      </w:r>
      <w:r w:rsidRPr="00AF008A">
        <w:rPr>
          <w:rFonts w:ascii="TH SarabunPSK" w:hAnsi="TH SarabunPSK" w:cs="TH SarabunPSK"/>
          <w:sz w:val="32"/>
          <w:szCs w:val="32"/>
          <w:cs/>
        </w:rPr>
        <w:t>.</w:t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การลดหย่อนค่าธรรมเนียมจดทะเบียนสิทธิและนิติกรรมเป็นพิเศษ ตามประมวล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กฎหมายที่ดินและร่างประกาศกระทรวงมหาดไทย เรื่อง หลักเกณฑ์การลดหย่อน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ค่าธรรมเนียมจดทะเบียนสิทธิและนิติกรรมเป็นพิเศษ ตามประมวลกฎหมายที่ดิน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สำหรับกรณีบริษัท พีทีที แอลเอ็นจี จำกัด </w:t>
      </w:r>
      <w:r w:rsidRPr="00AF008A">
        <w:rPr>
          <w:rFonts w:ascii="TH SarabunPSK" w:hAnsi="TH SarabunPSK" w:cs="TH SarabunPSK"/>
          <w:sz w:val="32"/>
          <w:szCs w:val="32"/>
          <w:cs/>
        </w:rPr>
        <w:t>(</w:t>
      </w:r>
      <w:r w:rsidRPr="00AF008A">
        <w:rPr>
          <w:rFonts w:ascii="TH SarabunPSK" w:hAnsi="TH SarabunPSK" w:cs="TH SarabunPSK"/>
          <w:sz w:val="32"/>
          <w:szCs w:val="32"/>
        </w:rPr>
        <w:t>PTTLNG</w:t>
      </w:r>
      <w:r w:rsidRPr="00AF008A">
        <w:rPr>
          <w:rFonts w:ascii="TH SarabunPSK" w:hAnsi="TH SarabunPSK" w:cs="TH SarabunPSK"/>
          <w:sz w:val="32"/>
          <w:szCs w:val="32"/>
          <w:cs/>
        </w:rPr>
        <w:t>)</w:t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 โอนทรัพย์สินของโครงการ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 xml:space="preserve">LNG Receiving Terminal </w:t>
      </w:r>
      <w:r w:rsidRPr="00AF008A">
        <w:rPr>
          <w:rFonts w:ascii="TH SarabunPSK" w:hAnsi="TH SarabunPSK" w:cs="TH SarabunPSK" w:hint="cs"/>
          <w:sz w:val="32"/>
          <w:szCs w:val="32"/>
          <w:cs/>
        </w:rPr>
        <w:t>(แห่งที่ 2) (</w:t>
      </w:r>
      <w:r w:rsidRPr="00AF008A">
        <w:rPr>
          <w:rFonts w:ascii="TH SarabunPSK" w:hAnsi="TH SarabunPSK" w:cs="TH SarabunPSK"/>
          <w:sz w:val="32"/>
          <w:szCs w:val="32"/>
        </w:rPr>
        <w:t>LMPT2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บ้านหนองแฟบ ตำบลมาบตาพุด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อำเภอเมืองระยอง จังหวัดระยอง ให้แก่บริษัทร่วมทุนใหม่ ตามหลักเกณฑ์ที่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คณะรัฐมนตรีกำหนด</w:t>
      </w:r>
    </w:p>
    <w:p w:rsid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13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ร่างกฎกระทรวงกำหนดเด็กที่เสี่ยงต่อการกระทำผิด (ฉบับที่..) พ.ศ. ...</w:t>
      </w:r>
    </w:p>
    <w:p w:rsid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14.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ร่างพระราชกฤษฎีกาเพิกถอนอุทยานแห่งชาติป่าแม่ยม ป่าแม่ต๋ำ 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และป่าแม่ร่องขุยบางส่วน</w:t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ในท้องที่ตำบลเชียงม่วน อำเภอเชียงม่วน จังหวัดพะเยา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AF008A" w:rsidRPr="00AF008A" w:rsidRDefault="00AF008A" w:rsidP="0087701C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15.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ร่างกฎกระทรวงกำหนดลักษณะของเหรีย</w:t>
      </w:r>
      <w:r w:rsidRPr="00AF008A">
        <w:rPr>
          <w:rFonts w:ascii="TH SarabunPSK" w:hAnsi="TH SarabunPSK" w:cs="TH SarabunPSK" w:hint="cs"/>
          <w:sz w:val="32"/>
          <w:szCs w:val="32"/>
          <w:cs/>
        </w:rPr>
        <w:t>ญ</w:t>
      </w:r>
      <w:r w:rsidRPr="00AF008A">
        <w:rPr>
          <w:rFonts w:ascii="TH SarabunPSK" w:hAnsi="TH SarabunPSK" w:cs="TH SarabunPSK"/>
          <w:sz w:val="32"/>
          <w:szCs w:val="32"/>
          <w:cs/>
        </w:rPr>
        <w:t>กษาปณ์ที่ระลึก 100 ปี วันประสูติ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สมเด็จพระเจ้าพี่นางเธอ เจ้าฟ้ากัลยาณิวัฒนา กรมหลวงนราธิวาสราชนครินทร์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AF008A" w:rsidRPr="00AF008A" w:rsidRDefault="00AF008A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16.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การให้ใช้บังคับผังเมืองรวมชุมชนไร่ใหม่ 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ไร่เก่า</w:t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008A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เมืองรวมชุมชนไร่ใหม่ – ไร่เก่า</w:t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008A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2555)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ร่างประกาศกระทรวงมหาดไทย เรื่อง การให้ใช้บังคับผังเมืองรวมชุมชน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กำแพงแสน จังหวัดนครปฐม พ.ศ. ....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008A"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F008A" w:rsidRPr="007C123F" w:rsidTr="003641FA">
        <w:tc>
          <w:tcPr>
            <w:tcW w:w="9594" w:type="dxa"/>
          </w:tcPr>
          <w:p w:rsidR="00AF008A" w:rsidRPr="007C123F" w:rsidRDefault="00AF008A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="007C23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18.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รายงานการสร้างระบบหลักประกันสุขภาพแห่งชาติ ประจำปีงบประมาณ 2565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และรายงานของผู้สอบบัญชีและรายงานการเงินสำหรับปีสิ้นสุดวันที่ </w:t>
      </w:r>
      <w:r w:rsidRPr="00AF008A">
        <w:rPr>
          <w:rFonts w:ascii="TH SarabunPSK" w:hAnsi="TH SarabunPSK" w:cs="TH SarabunPSK"/>
          <w:sz w:val="32"/>
          <w:szCs w:val="32"/>
        </w:rPr>
        <w:t>30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2564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ของกองทุนหลักประกันสุขภาพแห่งชาติ </w:t>
      </w:r>
    </w:p>
    <w:p w:rsidR="00AF008A" w:rsidRPr="00AF008A" w:rsidRDefault="00AF008A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19.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ผลการดำเนินงานตามมาตรการลดการใช้พลังงานในหน่วยงานภาครัฐ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20.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รายงานสถานการณ์วิสาหกิจขนาดกลางและขนาดย่อม ปี 2565 สรุป ณ สิ้นสุด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ไตรมาส 4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21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รายงานสรุปผลการดำเนินการคณะกรรมการกำกับการแก้ไขหนี้สินของประชาชน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รายย่อย 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22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ความก้าวหน้าของยุทธศาสตร์ชาติ ประจำเดือนพฤษภาคม 2566 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23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รายงานสถานการณ์การส่งออกของไทย ประจำเดือนพฤษภาคม และ 5 เดือนแรก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ของปี 2566 </w:t>
      </w:r>
    </w:p>
    <w:p w:rsid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24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การพิจารณาบำเหน็จความชอบกรณีพิเศษให้แก่เจ้าหน้าที่ผู้ปฏิบัติงาน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ด้านยาเสพติด ปีงบประมาณ พ.ศ. 2566 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25</w:t>
      </w:r>
      <w:r w:rsidRPr="00AF008A">
        <w:rPr>
          <w:rFonts w:ascii="TH SarabunPSK" w:hAnsi="TH SarabunPSK" w:cs="TH SarabunPSK"/>
          <w:sz w:val="32"/>
          <w:szCs w:val="32"/>
          <w:cs/>
        </w:rPr>
        <w:t>.</w:t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ภายใต้พระราช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กำหนดฯ เพิ่มเติม  พ.ศ. 2564 ในคราวประชุมครั้งที่ 9/2566 และครั้งที่ 10/2566 </w:t>
      </w:r>
    </w:p>
    <w:p w:rsid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26</w:t>
      </w:r>
      <w:r w:rsidRPr="00AF008A">
        <w:rPr>
          <w:rFonts w:ascii="TH SarabunPSK" w:hAnsi="TH SarabunPSK" w:cs="TH SarabunPSK"/>
          <w:sz w:val="32"/>
          <w:szCs w:val="32"/>
          <w:cs/>
        </w:rPr>
        <w:t>.</w:t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กำหนดวันและเวลาประชุม และวันเริ่มสมัยสามัญประจำปีครั้งที่สอง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F008A" w:rsidRPr="007C123F" w:rsidTr="003641FA">
        <w:tc>
          <w:tcPr>
            <w:tcW w:w="9594" w:type="dxa"/>
          </w:tcPr>
          <w:p w:rsidR="00AF008A" w:rsidRPr="007C123F" w:rsidRDefault="00AF008A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F008A" w:rsidRPr="007C123F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27.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อุทยานธรณีโคราชได้รับการรับรองเป็นอุทยานธรณีโลกของยูเนสโก (</w:t>
      </w:r>
      <w:r w:rsidRPr="00AF008A">
        <w:rPr>
          <w:rFonts w:ascii="TH SarabunPSK" w:hAnsi="TH SarabunPSK" w:cs="TH SarabunPSK"/>
          <w:sz w:val="32"/>
          <w:szCs w:val="32"/>
        </w:rPr>
        <w:t xml:space="preserve">UNESCO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008A">
        <w:rPr>
          <w:rFonts w:ascii="TH SarabunPSK" w:hAnsi="TH SarabunPSK" w:cs="TH SarabunPSK"/>
          <w:sz w:val="32"/>
          <w:szCs w:val="32"/>
        </w:rPr>
        <w:t>Global Geoparks</w:t>
      </w:r>
      <w:r w:rsidRPr="00AF008A">
        <w:rPr>
          <w:rFonts w:ascii="TH SarabunPSK" w:hAnsi="TH SarabunPSK" w:cs="TH SarabunPSK"/>
          <w:sz w:val="32"/>
          <w:szCs w:val="32"/>
          <w:cs/>
        </w:rPr>
        <w:t>)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28.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ร่างความตกลงระหว่างองค์การเพื่อความร่วมมือทางเศรษฐกิจและการพัฒนา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(</w:t>
      </w:r>
      <w:r w:rsidRPr="00AF008A">
        <w:rPr>
          <w:rFonts w:ascii="TH SarabunPSK" w:hAnsi="TH SarabunPSK" w:cs="TH SarabunPSK"/>
          <w:sz w:val="32"/>
          <w:szCs w:val="32"/>
        </w:rPr>
        <w:t>OECD</w:t>
      </w:r>
      <w:r w:rsidRPr="00AF008A">
        <w:rPr>
          <w:rFonts w:ascii="TH SarabunPSK" w:hAnsi="TH SarabunPSK" w:cs="TH SarabunPSK"/>
          <w:sz w:val="32"/>
          <w:szCs w:val="32"/>
          <w:cs/>
        </w:rPr>
        <w:t>) และสำนักงานคณะกรรมการกฤษฎีกา เพื่อออกแบบแนวทางการ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จัดลำดับความสำคัญการวิเคราะห์ผลกระทบของร่างกฎหมาย (</w:t>
      </w:r>
      <w:r w:rsidRPr="00AF008A">
        <w:rPr>
          <w:rFonts w:ascii="TH SarabunPSK" w:hAnsi="TH SarabunPSK" w:cs="TH SarabunPSK"/>
          <w:sz w:val="32"/>
          <w:szCs w:val="32"/>
        </w:rPr>
        <w:t>RIA</w:t>
      </w:r>
      <w:r w:rsidRPr="00AF008A">
        <w:rPr>
          <w:rFonts w:ascii="TH SarabunPSK" w:hAnsi="TH SarabunPSK" w:cs="TH SarabunPSK"/>
          <w:sz w:val="32"/>
          <w:szCs w:val="32"/>
          <w:cs/>
        </w:rPr>
        <w:t>) 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ประเมินผลสัมฤทธิ์ของกฎหมาย (</w:t>
      </w:r>
      <w:r w:rsidRPr="00AF008A">
        <w:rPr>
          <w:rFonts w:ascii="TH SarabunPSK" w:hAnsi="TH SarabunPSK" w:cs="TH SarabunPSK"/>
          <w:i/>
          <w:iCs/>
          <w:sz w:val="32"/>
          <w:szCs w:val="32"/>
        </w:rPr>
        <w:t>ex post review</w:t>
      </w:r>
      <w:r w:rsidRPr="00AF008A">
        <w:rPr>
          <w:rFonts w:ascii="TH SarabunPSK" w:hAnsi="TH SarabunPSK" w:cs="TH SarabunPSK"/>
          <w:sz w:val="32"/>
          <w:szCs w:val="32"/>
          <w:cs/>
        </w:rPr>
        <w:t>)</w:t>
      </w:r>
    </w:p>
    <w:p w:rsid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29.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การขออนุมัติให้ประเทศไทยยื่นประมูลสิทธิ์เสนอตัวเป็นเจ้าภาพจัดการประชุม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ประจำปีของเครือข่ายเมืองสร้างสรรค์ขององค์การยูเนสโก ครั้งที่ </w:t>
      </w:r>
      <w:r w:rsidRPr="00AF008A">
        <w:rPr>
          <w:rFonts w:ascii="TH SarabunPSK" w:hAnsi="TH SarabunPSK" w:cs="TH SarabunPSK"/>
          <w:sz w:val="32"/>
          <w:szCs w:val="32"/>
        </w:rPr>
        <w:t>17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ในปี 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F008A">
        <w:rPr>
          <w:rFonts w:ascii="TH SarabunPSK" w:hAnsi="TH SarabunPSK" w:cs="TH SarabunPSK"/>
          <w:sz w:val="32"/>
          <w:szCs w:val="32"/>
        </w:rPr>
        <w:t>2568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F008A">
        <w:rPr>
          <w:rFonts w:ascii="TH SarabunPSK" w:hAnsi="TH SarabunPSK" w:cs="TH SarabunPSK"/>
          <w:sz w:val="32"/>
          <w:szCs w:val="32"/>
        </w:rPr>
        <w:t xml:space="preserve">UCCN Annual Conference </w:t>
      </w:r>
      <w:r w:rsidRPr="00AF008A">
        <w:rPr>
          <w:rFonts w:ascii="TH SarabunPSK" w:hAnsi="TH SarabunPSK" w:cs="TH SarabunPSK"/>
          <w:sz w:val="32"/>
          <w:szCs w:val="32"/>
          <w:cs/>
        </w:rPr>
        <w:t>2025) ณ จังหวัดเชียงใหม่</w:t>
      </w:r>
    </w:p>
    <w:p w:rsidR="00AF008A" w:rsidRPr="007C123F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008A" w:rsidRPr="007C123F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F008A" w:rsidRPr="007C123F" w:rsidTr="003641FA">
        <w:tc>
          <w:tcPr>
            <w:tcW w:w="9594" w:type="dxa"/>
          </w:tcPr>
          <w:p w:rsidR="00AF008A" w:rsidRPr="007C123F" w:rsidRDefault="00AF008A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F008A" w:rsidRPr="007C123F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30.</w:t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(สำนักนายกรัฐมนตรี) </w:t>
      </w:r>
    </w:p>
    <w:p w:rsidR="00AF008A" w:rsidRPr="00AF008A" w:rsidRDefault="00AF008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แต่งตั้งข้าราชการให้ดำรงตำแหน่งประเภทบริหาร ระดับสูง (กระทรวงการพัฒนา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008A">
        <w:rPr>
          <w:rFonts w:ascii="TH SarabunPSK" w:hAnsi="TH SarabunPSK" w:cs="TH SarabunPSK" w:hint="cs"/>
          <w:sz w:val="32"/>
          <w:szCs w:val="32"/>
          <w:cs/>
        </w:rPr>
        <w:t xml:space="preserve">สังคมและความมั่นคงของมนุษย์) </w:t>
      </w:r>
    </w:p>
    <w:p w:rsidR="00544074" w:rsidRPr="007C123F" w:rsidRDefault="00544074" w:rsidP="0087701C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7C123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7C123F" w:rsidTr="006E7D80">
        <w:tc>
          <w:tcPr>
            <w:tcW w:w="9594" w:type="dxa"/>
          </w:tcPr>
          <w:p w:rsidR="00544074" w:rsidRPr="007C123F" w:rsidRDefault="00544074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6E7D80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ร่างกฎกระทรวงว่าด้วยการสมทบเงินรางวัลสลากกินแบ่งรัฐบาลตัวเลขสามหลัก (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</w:rPr>
        <w:t xml:space="preserve">Numbers 3 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</w:rPr>
        <w:t>N3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  <w:cs/>
        </w:rPr>
        <w:t>) พ.ศ. .... ร่างประกาศสำนักงานสลากกินแบ่งรัฐบาล เรื่อง กำหนดประเภทและรูปแบบสลากกินแบ่งรัฐบาลหกหลัก (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</w:rPr>
        <w:t xml:space="preserve">Lottery 6 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</w:rPr>
        <w:t>L6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  <w:cs/>
        </w:rPr>
        <w:t>) และร่างประกาศสำนักงานสลากกินแบ่งรัฐบาล เรื่อง กำหนดประเภทและรูปแบบสลากกินแบ่งรัฐบาลตัวเลขสามหลัก (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</w:rPr>
        <w:t xml:space="preserve">Numbers 3 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</w:rPr>
        <w:t>N3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  <w:cs/>
        </w:rPr>
        <w:t>) รวม 3 ฉบับ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คณะรัฐมนตรีมีมติอนุมัติและเห็นชอบตามที่กระทรวงการคลัง (กค.) เสนอดังนี้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อนุมัติหลักการร่างกฎกระทรวงว่าด้วยการสมทบเงินรางวัลสลากกินแบ่งรัฐบาลตัวเลขสามหลัก (</w:t>
      </w:r>
      <w:r w:rsidRPr="007C123F">
        <w:rPr>
          <w:rFonts w:ascii="TH SarabunPSK" w:hAnsi="TH SarabunPSK" w:cs="TH SarabunPSK"/>
          <w:sz w:val="32"/>
          <w:szCs w:val="32"/>
        </w:rPr>
        <w:t xml:space="preserve">Numbers 3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N3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พ.ศ. .... 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 เห็นชอบในหลักการร่างประกาศสำนักงานสลากกินแบ่งรัฐบาล เรื่อง กำหนดประเภทและรูปแบบสลากกินแบ่งรัฐบาลหกหลัก (</w:t>
      </w:r>
      <w:r w:rsidRPr="007C123F">
        <w:rPr>
          <w:rFonts w:ascii="TH SarabunPSK" w:hAnsi="TH SarabunPSK" w:cs="TH SarabunPSK"/>
          <w:sz w:val="32"/>
          <w:szCs w:val="32"/>
        </w:rPr>
        <w:t xml:space="preserve">Lottery 6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L6</w:t>
      </w:r>
      <w:r w:rsidRPr="007C123F">
        <w:rPr>
          <w:rFonts w:ascii="TH SarabunPSK" w:hAnsi="TH SarabunPSK" w:cs="TH SarabunPSK"/>
          <w:sz w:val="32"/>
          <w:szCs w:val="32"/>
          <w:cs/>
        </w:rPr>
        <w:t>)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</w:rPr>
        <w:tab/>
        <w:t>3</w:t>
      </w:r>
      <w:r w:rsidRPr="007C123F">
        <w:rPr>
          <w:rFonts w:ascii="TH SarabunPSK" w:hAnsi="TH SarabunPSK" w:cs="TH SarabunPSK"/>
          <w:sz w:val="32"/>
          <w:szCs w:val="32"/>
          <w:cs/>
        </w:rPr>
        <w:t>. เห็นชอบในหลักการร่างประกาศสำนักงานสลากกินแบ่งรัฐบาล เรื่อง กำหนดประเภทและรูปแบบสลากกินแบ่งรัฐบาลตัวเลขสามหลัก (</w:t>
      </w:r>
      <w:r w:rsidRPr="007C123F">
        <w:rPr>
          <w:rFonts w:ascii="TH SarabunPSK" w:hAnsi="TH SarabunPSK" w:cs="TH SarabunPSK"/>
          <w:sz w:val="32"/>
          <w:szCs w:val="32"/>
        </w:rPr>
        <w:t xml:space="preserve">Numbers 3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N3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ร่างกฎกระทรวงฯ และร่างประกาศฯ ที่กระทรวงการคลังเสนอ รวม 3 ฉบับ เป็นการดำเนินการเพื่อให้เป็นไปตามมติคณะรัฐมนตรีวันที่ 14 มีนาคม 2566 มีสาระสำคัญ ดังนี้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ร่างกฎกระทรวงว่าด้วยการสมทบเงินรางวัลสลากกินแบ่งรัฐบาลตัวเลขสามหลัก (</w:t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 xml:space="preserve">Numbers 3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>N3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มีสาระสำคัญเป็นการกำหนดหลักเกณฑ์และวิธีการจัดสรรเงินจากการจำหน่ายสลากฯ ประเภท </w:t>
      </w:r>
      <w:r w:rsidRPr="007C123F">
        <w:rPr>
          <w:rFonts w:ascii="TH SarabunPSK" w:hAnsi="TH SarabunPSK" w:cs="TH SarabunPSK"/>
          <w:sz w:val="32"/>
          <w:szCs w:val="32"/>
        </w:rPr>
        <w:t xml:space="preserve">N3 </w:t>
      </w:r>
      <w:r w:rsidRPr="007C123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1.1 นำเงินที่จัดสรรไว้เป็นเงินรางวัลไปสมทบในงวดถัดไปแต่ไม่เกินหนึ่งงวด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 การสมทบเงินรางวัลให้ยกไปสมทบกับเงินรางวัลซึ่งเป็นประเภทรางวัลเดียวกันเท่านั้น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1.3 หากการออกรางวัลงวดถัดไปไม่มีผู้ถูกรางวัลอีกให้นำเงินสมทบเงินรางวัลในงวดก่อนหน้านำส่งเป็นรายได้แผ่นดิน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ร่างประกาศสำนักงานสลากกินแบ่งรัฐบาล เรื่อง กำหนดประเภทและรูปแบบสลากกิน</w:t>
      </w:r>
      <w:r w:rsidR="0027117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แบ่งรัฐบาลหกหลัก (</w:t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 xml:space="preserve">Lottery 6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>L6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) และร่างประกาศสำนักงานสลากกินแบ่งรัฐบาล เรื่อง กำหนดประเภทและรูปแบบสลากกินแบ่งรัฐบาลตัวเลขสามหลัก (</w:t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 xml:space="preserve">Numbers 3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>N3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รวม 2 ฉบับ มีสาระสำคัญเป็นการกำหนดประเภทและรูปแบบสลากฯ </w:t>
      </w:r>
      <w:r w:rsidRPr="007C123F">
        <w:rPr>
          <w:rFonts w:ascii="TH SarabunPSK" w:hAnsi="TH SarabunPSK" w:cs="TH SarabunPSK"/>
          <w:sz w:val="32"/>
          <w:szCs w:val="32"/>
        </w:rPr>
        <w:t xml:space="preserve">L6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และสลากฯ </w:t>
      </w:r>
      <w:r w:rsidRPr="007C123F">
        <w:rPr>
          <w:rFonts w:ascii="TH SarabunPSK" w:hAnsi="TH SarabunPSK" w:cs="TH SarabunPSK"/>
          <w:sz w:val="32"/>
          <w:szCs w:val="32"/>
        </w:rPr>
        <w:t xml:space="preserve">N3 </w:t>
      </w:r>
      <w:r w:rsidRPr="007C123F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645"/>
      </w:tblGrid>
      <w:tr w:rsidR="006E7D80" w:rsidRPr="007C123F" w:rsidTr="0080785B">
        <w:tc>
          <w:tcPr>
            <w:tcW w:w="1413" w:type="dxa"/>
            <w:tcBorders>
              <w:tr2bl w:val="single" w:sz="4" w:space="0" w:color="auto"/>
            </w:tcBorders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6E7D80" w:rsidRPr="007C123F" w:rsidRDefault="006E7D80" w:rsidP="0087701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E7D80" w:rsidRPr="007C123F" w:rsidRDefault="006E7D80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ร่างประกาศสำนักงานสลากฯ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L6</w:t>
            </w:r>
          </w:p>
          <w:p w:rsidR="006E7D80" w:rsidRPr="007C123F" w:rsidRDefault="006E7D80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(จำหน่ายทั้งแบบใบสลากฯ และแบบดิจิทัล)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6E7D80" w:rsidRPr="007C123F" w:rsidRDefault="006E7D80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ร่างประกาศสำนักงานสลากฯ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N3</w:t>
            </w:r>
          </w:p>
          <w:p w:rsidR="006E7D80" w:rsidRPr="007C123F" w:rsidRDefault="006E7D80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(จำหน่ายแบบดิจิทัลเท่านั้น)</w:t>
            </w:r>
          </w:p>
        </w:tc>
      </w:tr>
      <w:tr w:rsidR="006E7D80" w:rsidRPr="007C123F" w:rsidTr="0080785B">
        <w:tc>
          <w:tcPr>
            <w:tcW w:w="1413" w:type="dxa"/>
            <w:vMerge w:val="restart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รูปแบบสลาก</w:t>
            </w:r>
          </w:p>
        </w:tc>
        <w:tc>
          <w:tcPr>
            <w:tcW w:w="4536" w:type="dxa"/>
            <w:tcBorders>
              <w:bottom w:val="nil"/>
            </w:tcBorders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เป็นสลากประเภทไม่สมทบเงินรางวัล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(งวดใดไม่มีผู้ถูกรางวัล ให้นำเงินรางวัลส่งเป็นรายได้แผ่นดิน)</w:t>
            </w:r>
          </w:p>
        </w:tc>
        <w:tc>
          <w:tcPr>
            <w:tcW w:w="3645" w:type="dxa"/>
            <w:tcBorders>
              <w:bottom w:val="nil"/>
            </w:tcBorders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เป็นสลาก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ประเภทสมทบเงินรางวัล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(สมทบได้ไม่เกิน 1 งวด หากไม่มีผู้ถูกรางวัลอีกให้นำเงินสมทบเงินรางวัลในงวดก่อนหน้าส่งเป็นรายได้แผ่นดิน ตามร่างกฎกระทรวงฯ ในข้อ 1.)</w:t>
            </w:r>
          </w:p>
        </w:tc>
      </w:tr>
      <w:tr w:rsidR="006E7D80" w:rsidRPr="007C123F" w:rsidTr="0080785B">
        <w:tc>
          <w:tcPr>
            <w:tcW w:w="1413" w:type="dxa"/>
            <w:vMerge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ประกอบด้วยหมายเลข 6 หลัก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แต่ละหลักมี 10 หมายเลขตั้งแต่ 0 ถึง 9 (000000 - 999999 โดยกำหนดหมายเลขไว้ล่วงหน้า)</w:t>
            </w:r>
            <w:r w:rsidRPr="007C123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ประกอบด้วยหมายเลขให้เลือก </w:t>
            </w:r>
            <w:r w:rsidR="009E0546"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หลัก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แต่ละหลักมี 10 หมายเลข ตั้งแต่ 0 ถึง 9 (000 - 999 และไม่กำหนดหมายเลขไว้ในระบบล่วงหน้า) โดยผู้ซื้อสามารถเลือกหมายเลขแต่ละหลักให้ครบ 3 หลักและสามารถเลือกหมายเลขแต่ละหลักซ้ำกันได้</w:t>
            </w:r>
            <w:r w:rsidRPr="007C123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</w:tr>
      <w:tr w:rsidR="006E7D80" w:rsidRPr="007C123F" w:rsidTr="0080785B">
        <w:tc>
          <w:tcPr>
            <w:tcW w:w="1413" w:type="dxa"/>
            <w:vMerge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(เป็นรูปแบบเดียวกับที่สำนักงานสลากฯดำเนินการอยู่ในปัจจุบัน)</w:t>
            </w:r>
          </w:p>
        </w:tc>
        <w:tc>
          <w:tcPr>
            <w:tcW w:w="3645" w:type="dxa"/>
            <w:tcBorders>
              <w:top w:val="nil"/>
            </w:tcBorders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(เป็นรูปแบบใหม่ที่สำนักงานสลากฯ ยังไม่เคยดำเนินการมาก่อน)</w:t>
            </w:r>
          </w:p>
        </w:tc>
      </w:tr>
      <w:tr w:rsidR="006E7D80" w:rsidRPr="007C123F" w:rsidTr="0080785B">
        <w:tc>
          <w:tcPr>
            <w:tcW w:w="1413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การจัดสรรเงินรางวัล</w:t>
            </w:r>
          </w:p>
        </w:tc>
        <w:tc>
          <w:tcPr>
            <w:tcW w:w="4536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ร้อยละ 60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เป็นเงินรางวัล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(หนึ่งงวดจะมีเงินรางวัลรวมทุกประเภทรางวัลจำนวน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4,800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ล้านบาท)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ไม่น้อยกว่าร้อยละ 23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เป็นรายได้แผ่นดิน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(นำส่งจำนวน 1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840 ล้านบาทต่องวด)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ไม่เกินกว่าร้อยละ 17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เป็นค่าใช้จ่ายในการ</w:t>
            </w:r>
            <w:r w:rsidRPr="007C2324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บริหารงาน</w:t>
            </w:r>
            <w:r w:rsidRPr="007C232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ซึ่งรวมทั้งค่าใช้จ่ายในการจำหน่ายสลากฯ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L6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 (รวม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360 ล้านบาทต่องวด โดยแบ่งเป็นส่วนลดสำหรับตัวแทนจำหน่ายสลากฯ ประมาณ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120 ล้านบาท และค่าดำเนินการของสำนักงานสลากฯ ประมาณ 240 ล้านบาท)</w:t>
            </w:r>
          </w:p>
        </w:tc>
        <w:tc>
          <w:tcPr>
            <w:tcW w:w="3645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ร้อยละ 60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เป็นเงินรางวัล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(ไม่สามารถระบุเงินรางวัลได้ชัดเจน เนื่องจากเงิน</w:t>
            </w:r>
            <w:r w:rsidRPr="007C232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รางวัลจะแปรผันตามจำนวนผู้ที่ซื้อสลากฯ)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ไม่น้อยกว่าร้อยละ 23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เป็นรายได้แผ่นดิน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(ไม่สามารถระบุเงินส่งรายได้แผ่นดินได้ชัดเจนเนื่องจากจะแปรผันตามจำนวนผู้ที่ซื้อสลากฯ)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ไม่เกินกว่าร้อยละ 17 เป็นค่าใช้จ่ายในการบริหารงาน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ซึ่งรวมทั้งค่าใช้จ่ายในการจำหน่ายสลากฯ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N3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ด้วย</w:t>
            </w:r>
          </w:p>
        </w:tc>
      </w:tr>
      <w:tr w:rsidR="006E7D80" w:rsidRPr="007C123F" w:rsidTr="0080785B">
        <w:tc>
          <w:tcPr>
            <w:tcW w:w="1413" w:type="dxa"/>
          </w:tcPr>
          <w:p w:rsidR="006E7D80" w:rsidRPr="007C123F" w:rsidRDefault="006E7D80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การจ่ายเงินรางวัลและประเภทของรางวัล</w:t>
            </w:r>
          </w:p>
        </w:tc>
        <w:tc>
          <w:tcPr>
            <w:tcW w:w="453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84"/>
              <w:gridCol w:w="2085"/>
            </w:tblGrid>
            <w:tr w:rsidR="006E7D80" w:rsidRPr="007C123F" w:rsidTr="0080785B">
              <w:tc>
                <w:tcPr>
                  <w:tcW w:w="2084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F"/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รางวัลที่ 1</w:t>
                  </w:r>
                </w:p>
              </w:tc>
              <w:tc>
                <w:tcPr>
                  <w:tcW w:w="2085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 รางวัล</w:t>
                  </w:r>
                </w:p>
              </w:tc>
            </w:tr>
            <w:tr w:rsidR="006E7D80" w:rsidRPr="007C123F" w:rsidTr="0080785B">
              <w:tc>
                <w:tcPr>
                  <w:tcW w:w="2084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F"/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รางวัลข้างเคียงรางวัลที่ 1 </w:t>
                  </w:r>
                </w:p>
              </w:tc>
              <w:tc>
                <w:tcPr>
                  <w:tcW w:w="2085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 รางวัล</w:t>
                  </w:r>
                </w:p>
              </w:tc>
            </w:tr>
            <w:tr w:rsidR="006E7D80" w:rsidRPr="007C123F" w:rsidTr="0080785B">
              <w:tc>
                <w:tcPr>
                  <w:tcW w:w="2084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F"/>
                  </w:r>
                  <w:r w:rsidRPr="007C12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รางวัลที่ 2 </w:t>
                  </w:r>
                </w:p>
              </w:tc>
              <w:tc>
                <w:tcPr>
                  <w:tcW w:w="2085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 รางวัล</w:t>
                  </w:r>
                </w:p>
              </w:tc>
            </w:tr>
            <w:tr w:rsidR="006E7D80" w:rsidRPr="007C123F" w:rsidTr="0080785B">
              <w:tc>
                <w:tcPr>
                  <w:tcW w:w="2084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F"/>
                  </w:r>
                  <w:r w:rsidRPr="007C12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รางวัลที่ 3 </w:t>
                  </w:r>
                </w:p>
              </w:tc>
              <w:tc>
                <w:tcPr>
                  <w:tcW w:w="2085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 รางวัล</w:t>
                  </w:r>
                </w:p>
              </w:tc>
            </w:tr>
            <w:tr w:rsidR="006E7D80" w:rsidRPr="007C123F" w:rsidTr="0080785B">
              <w:tc>
                <w:tcPr>
                  <w:tcW w:w="2084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F"/>
                  </w:r>
                  <w:r w:rsidRPr="007C12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รางวัลที่ 4 </w:t>
                  </w:r>
                </w:p>
              </w:tc>
              <w:tc>
                <w:tcPr>
                  <w:tcW w:w="2085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50 รางวัล </w:t>
                  </w:r>
                </w:p>
              </w:tc>
            </w:tr>
            <w:tr w:rsidR="006E7D80" w:rsidRPr="007C123F" w:rsidTr="0080785B">
              <w:tc>
                <w:tcPr>
                  <w:tcW w:w="2084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F"/>
                  </w:r>
                  <w:r w:rsidRPr="007C12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รางวัลที่ 5</w:t>
                  </w:r>
                </w:p>
              </w:tc>
              <w:tc>
                <w:tcPr>
                  <w:tcW w:w="2085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 รางวัล</w:t>
                  </w:r>
                </w:p>
              </w:tc>
            </w:tr>
            <w:tr w:rsidR="006E7D80" w:rsidRPr="007C123F" w:rsidTr="0080785B">
              <w:tc>
                <w:tcPr>
                  <w:tcW w:w="2084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F"/>
                  </w:r>
                  <w:r w:rsidRPr="007C12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รางวัลเลขหน้าสามตัวเสี่ยง 2 ครั้ง</w:t>
                  </w:r>
                </w:p>
              </w:tc>
              <w:tc>
                <w:tcPr>
                  <w:tcW w:w="2085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,000 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รางวัล</w:t>
                  </w:r>
                </w:p>
              </w:tc>
            </w:tr>
            <w:tr w:rsidR="006E7D80" w:rsidRPr="007C123F" w:rsidTr="0080785B">
              <w:tc>
                <w:tcPr>
                  <w:tcW w:w="2084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F"/>
                  </w:r>
                  <w:r w:rsidRPr="007C12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รางวัลเลขท้ายสามตัวเสี่ยง 2 ครั้ง</w:t>
                  </w:r>
                </w:p>
              </w:tc>
              <w:tc>
                <w:tcPr>
                  <w:tcW w:w="2085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</w:rPr>
                    <w:t>,000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รางวัล</w:t>
                  </w:r>
                </w:p>
              </w:tc>
            </w:tr>
            <w:tr w:rsidR="006E7D80" w:rsidRPr="007C123F" w:rsidTr="0080785B">
              <w:tc>
                <w:tcPr>
                  <w:tcW w:w="2084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F"/>
                  </w:r>
                  <w:r w:rsidRPr="007C12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รางวัลเลขท้ายสองตัวเสี่ยง 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ครั้ง</w:t>
                  </w:r>
                </w:p>
              </w:tc>
              <w:tc>
                <w:tcPr>
                  <w:tcW w:w="2085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</w:rPr>
                    <w:t>10,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000 รางวัล</w:t>
                  </w:r>
                </w:p>
              </w:tc>
            </w:tr>
            <w:tr w:rsidR="006E7D80" w:rsidRPr="007C123F" w:rsidTr="0080785B">
              <w:tc>
                <w:tcPr>
                  <w:tcW w:w="2084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 9 ประเภทรางวัล</w:t>
                  </w:r>
                </w:p>
              </w:tc>
              <w:tc>
                <w:tcPr>
                  <w:tcW w:w="2085" w:type="dxa"/>
                </w:tcPr>
                <w:p w:rsidR="006E7D80" w:rsidRPr="007C123F" w:rsidRDefault="006E7D80" w:rsidP="0087701C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C12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 14</w:t>
                  </w:r>
                  <w:r w:rsidRPr="007C12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,</w:t>
                  </w:r>
                  <w:r w:rsidRPr="007C12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168 รางวัลต่อชุด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(1 งวด มี 100 ชุด </w:t>
                  </w:r>
                  <w:r w:rsidRPr="007C12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 1</w:t>
                  </w:r>
                  <w:r w:rsidRPr="007C123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,416,800</w:t>
                  </w:r>
                  <w:r w:rsidRPr="007C123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รางวัลต่องวด)</w:t>
                  </w:r>
                </w:p>
              </w:tc>
            </w:tr>
          </w:tbl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45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รางวัลสามตรง (ถูกทุกหมายเลขและตรงทุกตำแหน่ง)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รางวัลสามตัวสลับ (ถูกทุกหมายเลขแต่สลับตำแหน่ง)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รางวัล 2 ตัวตรง (ถูกทุกหมายเลขและตรงทุกตำแหน่ง)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รางวัลพิเศษ (ถูกรางวัลที่มีข้อมูลหมายเลขตรงกับผลการออกรางวัลพิเศษ)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4 ประเภทรางวัล (ไม่สามารถระบุจำนวนรางวัลได้ เนื่องจากจำนวนรางวัลจะแปรผันตามจำนวนผู้ที่ซื้อสลากฯ)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โดยในแต่ละงวดสำนักงานฯ จะประกาศสัดส่วนการจ่ายเงินรางวัลในแต่ละประเภทรางวัลล่วงหน้าก่อนการออกรางวัล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D80" w:rsidRPr="007C123F" w:rsidTr="0080785B">
        <w:tc>
          <w:tcPr>
            <w:tcW w:w="1413" w:type="dxa"/>
          </w:tcPr>
          <w:p w:rsidR="006E7D80" w:rsidRPr="007C123F" w:rsidRDefault="006E7D80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วิธีการจำหน่าย</w:t>
            </w:r>
          </w:p>
        </w:tc>
        <w:tc>
          <w:tcPr>
            <w:tcW w:w="4536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จำหน่ายแบบใบและแบบดิจิทัล หรือวิธีการอื่นที่คณะกรรมการสลากฯ กำหนด</w:t>
            </w:r>
          </w:p>
        </w:tc>
        <w:tc>
          <w:tcPr>
            <w:tcW w:w="3645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จำหน่ายแบบดิจิทัล หรือวิธีการอื่นที่คณะกรรมการสลากฯ กำหนด</w:t>
            </w:r>
          </w:p>
        </w:tc>
      </w:tr>
      <w:tr w:rsidR="006E7D80" w:rsidRPr="007C123F" w:rsidTr="0080785B">
        <w:tc>
          <w:tcPr>
            <w:tcW w:w="1413" w:type="dxa"/>
          </w:tcPr>
          <w:p w:rsidR="006E7D80" w:rsidRPr="007C123F" w:rsidRDefault="006E7D80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วันที่ออกรางวัล</w:t>
            </w:r>
          </w:p>
        </w:tc>
        <w:tc>
          <w:tcPr>
            <w:tcW w:w="8181" w:type="dxa"/>
            <w:gridSpan w:val="2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ทุกวันที่ 1 และวันที่ 16 ของเดือน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(จะมีการออกรางวัลปีละ 24 งวด)</w:t>
            </w:r>
          </w:p>
        </w:tc>
      </w:tr>
    </w:tbl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กระทรวงการคลังโดยสำนักงานสลากฯ ได้พิจารณาทบทวนร่างประกาศฯ รวม 2 ฉบับ </w:t>
      </w:r>
      <w:r w:rsidR="00271173" w:rsidRPr="007C123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ตามข้อสังเกตของสำนักงานคณะกรรมการกฤษฎีกาแล้ว โดยเห็นว่า การจำหน่ายสลากฯ เป็นแบบใบหรือแบบดิจิทัลเป็นวิธีการจำหน่ายตามมาตรา 13 (7) แห่งพระราชบัญญัติสำนักงานสลากฯ พ.ศ. 2517 และที่แก้ไขเพิ่มเติม ซึ่งเป็นอำนาจของคณะกรรมการสลากฯ แต่เพื่อให้การดำเนินการออกสลากฯ ในเรื่องนี้เกิดความชัดเจน สำนักงานสลากฯ จึงได้ปรับปรุงร่างประกาศฯ ทั้ง 2 ฉบับ จากที่เคยเสนอมา โดยเพิ่มเติมวิธีการจำหน่ายสลากฯ และยืนยันในการเสนอร่างประกาศฯ ดังกล่าวเป็น 2 ฉบับตามเดิม โดยมิได้รวมร่างประกาศฯ ทั้งสองฉบับเข้าเป็นฉบับเดียวกันตามข้อสังเกตของสำนักงานคณะกรรมการกฤษฎีกาเพื่อให้สามารถดำเนินการออกสลากฯ </w:t>
      </w:r>
      <w:r w:rsidRPr="007C123F">
        <w:rPr>
          <w:rFonts w:ascii="TH SarabunPSK" w:hAnsi="TH SarabunPSK" w:cs="TH SarabunPSK"/>
          <w:sz w:val="32"/>
          <w:szCs w:val="32"/>
        </w:rPr>
        <w:t>L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6 ได้ก่อน (เนื่องจากสลากฯ </w:t>
      </w:r>
      <w:r w:rsidRPr="007C123F">
        <w:rPr>
          <w:rFonts w:ascii="TH SarabunPSK" w:hAnsi="TH SarabunPSK" w:cs="TH SarabunPSK"/>
          <w:sz w:val="32"/>
          <w:szCs w:val="32"/>
        </w:rPr>
        <w:t>L6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1173" w:rsidRPr="007C123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มีรูปแบบเหมือนสลากฯ ที่จำหน่ายในปัจจุบัน เพื่อการจำหน่ายสลากฯ จะได้เกิดความต่อเนื่อง) และสำนักงานสลากฯ ได้ยืนยันในการเสนอร่างกฎกระทรวงฯ ตามเดิมโดยไม่มีการแก้ไขเพิ่มเติม ประกอบกับหน่วยงานที่เกี่ยวข้องเห็นชอบด้วย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>___________________</w:t>
      </w:r>
    </w:p>
    <w:p w:rsidR="006E7D80" w:rsidRPr="007D0AD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7D0ADF">
        <w:rPr>
          <w:rFonts w:ascii="TH SarabunPSK" w:hAnsi="TH SarabunPSK" w:cs="TH SarabunPSK"/>
          <w:sz w:val="28"/>
          <w:vertAlign w:val="superscript"/>
        </w:rPr>
        <w:t xml:space="preserve">1 </w:t>
      </w:r>
      <w:r w:rsidRPr="007D0ADF">
        <w:rPr>
          <w:rFonts w:ascii="TH SarabunPSK" w:hAnsi="TH SarabunPSK" w:cs="TH SarabunPSK"/>
          <w:sz w:val="28"/>
          <w:cs/>
        </w:rPr>
        <w:t xml:space="preserve">มาตรา 13 (7) แห่งพระราชบัญญัติสำนักงานสลากฯ ที่ให้คณะกรรมการสลากฯ เป็นผู้กำหนดราคาและวิธีการในการจำหน่าย [จำหน่ายทั้งแบบใบสลากฯ (พิมพ์ใบสลากฯ) และแบบดิจิทัล (ใช้ข้อมูลในระบบ)] โดยสำนักงานสลากฯ </w:t>
      </w:r>
      <w:r w:rsidRPr="007D0ADF">
        <w:rPr>
          <w:rFonts w:ascii="TH SarabunPSK" w:hAnsi="TH SarabunPSK" w:cs="TH SarabunPSK"/>
          <w:b/>
          <w:bCs/>
          <w:sz w:val="28"/>
          <w:cs/>
        </w:rPr>
        <w:t xml:space="preserve">จำหน่ายสลากฯ </w:t>
      </w:r>
      <w:r w:rsidRPr="007D0ADF">
        <w:rPr>
          <w:rFonts w:ascii="TH SarabunPSK" w:hAnsi="TH SarabunPSK" w:cs="TH SarabunPSK"/>
          <w:b/>
          <w:bCs/>
          <w:sz w:val="28"/>
        </w:rPr>
        <w:t xml:space="preserve">L6 </w:t>
      </w:r>
      <w:r w:rsidRPr="007D0ADF">
        <w:rPr>
          <w:rFonts w:ascii="TH SarabunPSK" w:hAnsi="TH SarabunPSK" w:cs="TH SarabunPSK"/>
          <w:b/>
          <w:bCs/>
          <w:sz w:val="28"/>
          <w:cs/>
        </w:rPr>
        <w:t>ออกเป็นชุด ชุดละ 1 ล้านฉบับ จำนวน 100 ชุด รวม 100 ล้านฉบับต่องวด จำหน่ายราคาฉบับละ 80 บาท</w:t>
      </w:r>
      <w:r w:rsidRPr="007D0ADF">
        <w:rPr>
          <w:rFonts w:ascii="TH SarabunPSK" w:hAnsi="TH SarabunPSK" w:cs="TH SarabunPSK"/>
          <w:sz w:val="28"/>
          <w:cs/>
        </w:rPr>
        <w:t xml:space="preserve"> โดยสัดส่วนระหว่างสลากฯ แบบใบและสลากดิจิทัลคือ </w:t>
      </w:r>
      <w:r w:rsidRPr="007D0ADF">
        <w:rPr>
          <w:rFonts w:ascii="TH SarabunPSK" w:hAnsi="TH SarabunPSK" w:cs="TH SarabunPSK"/>
          <w:sz w:val="28"/>
        </w:rPr>
        <w:t xml:space="preserve">80 </w:t>
      </w:r>
      <w:r w:rsidRPr="007D0ADF">
        <w:rPr>
          <w:rFonts w:ascii="TH SarabunPSK" w:hAnsi="TH SarabunPSK" w:cs="TH SarabunPSK"/>
          <w:sz w:val="28"/>
          <w:cs/>
        </w:rPr>
        <w:t xml:space="preserve">: </w:t>
      </w:r>
      <w:r w:rsidRPr="007D0ADF">
        <w:rPr>
          <w:rFonts w:ascii="TH SarabunPSK" w:hAnsi="TH SarabunPSK" w:cs="TH SarabunPSK"/>
          <w:sz w:val="28"/>
        </w:rPr>
        <w:t xml:space="preserve">20 </w:t>
      </w:r>
      <w:r w:rsidRPr="007D0ADF">
        <w:rPr>
          <w:rFonts w:ascii="TH SarabunPSK" w:hAnsi="TH SarabunPSK" w:cs="TH SarabunPSK"/>
          <w:sz w:val="28"/>
          <w:cs/>
        </w:rPr>
        <w:t>ต่องวด รวม 100 ล้านฉบับต่องวด</w:t>
      </w:r>
    </w:p>
    <w:p w:rsidR="006E7D80" w:rsidRPr="007D0AD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7D0ADF">
        <w:rPr>
          <w:rFonts w:ascii="TH SarabunPSK" w:hAnsi="TH SarabunPSK" w:cs="TH SarabunPSK"/>
          <w:sz w:val="28"/>
          <w:vertAlign w:val="superscript"/>
        </w:rPr>
        <w:lastRenderedPageBreak/>
        <w:t>2</w:t>
      </w:r>
      <w:r w:rsidRPr="007D0ADF">
        <w:rPr>
          <w:rFonts w:ascii="TH SarabunPSK" w:hAnsi="TH SarabunPSK" w:cs="TH SarabunPSK"/>
          <w:sz w:val="28"/>
          <w:cs/>
        </w:rPr>
        <w:t xml:space="preserve"> สำนักงานสลากฯ คาดว่าจะสามารถจำหน่ายสลากฯ </w:t>
      </w:r>
      <w:r w:rsidRPr="007D0ADF">
        <w:rPr>
          <w:rFonts w:ascii="TH SarabunPSK" w:hAnsi="TH SarabunPSK" w:cs="TH SarabunPSK"/>
          <w:sz w:val="28"/>
        </w:rPr>
        <w:t xml:space="preserve">N3 </w:t>
      </w:r>
      <w:r w:rsidRPr="007D0ADF">
        <w:rPr>
          <w:rFonts w:ascii="TH SarabunPSK" w:hAnsi="TH SarabunPSK" w:cs="TH SarabunPSK"/>
          <w:sz w:val="28"/>
          <w:cs/>
        </w:rPr>
        <w:t>ได้</w:t>
      </w:r>
      <w:r w:rsidRPr="007D0ADF">
        <w:rPr>
          <w:rFonts w:ascii="TH SarabunPSK" w:hAnsi="TH SarabunPSK" w:cs="TH SarabunPSK"/>
          <w:b/>
          <w:bCs/>
          <w:sz w:val="28"/>
          <w:cs/>
        </w:rPr>
        <w:t>อย่างต่ำ 40 ล้านฉบับต่องวด</w:t>
      </w:r>
      <w:r w:rsidRPr="007D0ADF">
        <w:rPr>
          <w:rFonts w:ascii="TH SarabunPSK" w:hAnsi="TH SarabunPSK" w:cs="TH SarabunPSK"/>
          <w:sz w:val="28"/>
          <w:cs/>
        </w:rPr>
        <w:t xml:space="preserve"> โดยจำหน่ายราคา</w:t>
      </w:r>
      <w:r w:rsidR="000D3DF2" w:rsidRPr="007D0ADF">
        <w:rPr>
          <w:rFonts w:ascii="TH SarabunPSK" w:hAnsi="TH SarabunPSK" w:cs="TH SarabunPSK" w:hint="cs"/>
          <w:sz w:val="28"/>
          <w:cs/>
        </w:rPr>
        <w:t xml:space="preserve"> </w:t>
      </w:r>
      <w:r w:rsidRPr="007D0ADF">
        <w:rPr>
          <w:rFonts w:ascii="TH SarabunPSK" w:hAnsi="TH SarabunPSK" w:cs="TH SarabunPSK"/>
          <w:sz w:val="28"/>
          <w:cs/>
        </w:rPr>
        <w:t xml:space="preserve">ฉบับละ 20 บาท ทั้งนี้ </w:t>
      </w:r>
      <w:r w:rsidRPr="007D0ADF">
        <w:rPr>
          <w:rFonts w:ascii="TH SarabunPSK" w:hAnsi="TH SarabunPSK" w:cs="TH SarabunPSK"/>
          <w:b/>
          <w:bCs/>
          <w:sz w:val="28"/>
          <w:cs/>
        </w:rPr>
        <w:t xml:space="preserve">สลากฯ </w:t>
      </w:r>
      <w:r w:rsidRPr="007D0ADF">
        <w:rPr>
          <w:rFonts w:ascii="TH SarabunPSK" w:hAnsi="TH SarabunPSK" w:cs="TH SarabunPSK"/>
          <w:b/>
          <w:bCs/>
          <w:sz w:val="28"/>
        </w:rPr>
        <w:t xml:space="preserve">N3 </w:t>
      </w:r>
      <w:r w:rsidRPr="007D0ADF">
        <w:rPr>
          <w:rFonts w:ascii="TH SarabunPSK" w:hAnsi="TH SarabunPSK" w:cs="TH SarabunPSK"/>
          <w:b/>
          <w:bCs/>
          <w:sz w:val="28"/>
          <w:cs/>
        </w:rPr>
        <w:t>จำหน่ายในรูปแบบดิจิทัล</w:t>
      </w:r>
      <w:r w:rsidRPr="007D0ADF">
        <w:rPr>
          <w:rFonts w:ascii="TH SarabunPSK" w:hAnsi="TH SarabunPSK" w:cs="TH SarabunPSK"/>
          <w:sz w:val="28"/>
          <w:cs/>
        </w:rPr>
        <w:t xml:space="preserve"> (ใช้ข้อมูลในระบบ) เท่านั้น 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7D80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ภายใต้ประมวลกฎหมายแพ่งและพาณิชย์ รวม 2 ฉบับ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 1. ร่างกฎกระทรวงกำหนดหลักเกณฑ์ และวิธีการในการโฆษณาคำบอกกล่าวเรียกประชุมใหญ่ในสื่ออิเล็กทรอนิกส์ กรณีบริษัทจำกัดมีหุ้นส่วนชนิดที่มีใบหุ้นออกให้แก่ผู้ถือ พ.ศ. ....   2. ร่างกฎกระทรวงกำหนดหลักเกณฑ์ วิธีการ และเงื่อนไขการแต่งตั้งผู้ประเมินราคา พ.ศ. .... รวม 2 ฉบับ ตามที่กระทรวงพาณิชย์เสนอ และส่งให้สำนักงานคณะกรรมการกฎษฎีกาตรวจพิจารณาโดยให้รับประเด็นตามความเห็นของสำนักงานคณะกรรมการกฤษฎีกาและสำนักงานคณะกรรมการกำกับหลักทรัพย์และตลาดหลักทรัพย์ไปประกอบการพิจารณาด้วย แล้วดำเนินการต่อไปได้ และให้กระทรวงพาณิชย์รับความเห็นของสำนักงานคณะกรรมการกฤษฎีกาไปพิจารณาดำเนินการต่อไปด้วย 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ทั้งนี้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เนื่องจากมาตรา 1175 วรรคหนึ่ง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แห่งประมวลกฎหมายแพ่งและพาณิชย์ ซึ่งแก้ไขเพิ่มเติมโดยพระราชบัญญัติแก้ไขเพิ่มเติมประมวลกฎหมายแพ่งและพาณิชย์ (ฉบับที่ 23) พ.ศ. 2565 บัญญัติให้การโฆษณาคำบอกกล่าวเรียกประชุมใหญ่ ในกรณีที่บริษัทมีหุ้นชนิดที่มีใบหุ้นออกให้แก่ผู้ถือ ให้โฆษณาในหนังสือพิมพ์แห่งท้องที่อย่างน้อยหนึ่งครั้งหรือในสื่ออิเล็กทรอนิกส์ ตามหลักเกณฑ์ วิธีการที่กำหนดในกฎกระทรวง และ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มาตรา 1239/1 วรรคสอง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บัญญัติให้ในกรณีที่บริษัทได้มีมติพิเศษให้ควบรวมบริษัทแล้ว แต่มีผู้ถือหุ้นที่คัดค้านการควบรวมบริษัท บริษัทต้องจัดให้มีผู้ซื้อหุ้นของผู้ถือหุ้นดังกล่าวในราคาที่ตกลงกัน กรณีที่ไม่สามารถตกลงกันได้ให้ใช้ราคาตามที่ผู้ประเมินราคาเป็นผู้กำหนด โดยการแต่งตั้งผู้ประเมินราคาให้เป็นไปตามหลักเกณฑ์ วิธีการ และเงื่อนไขที่กำหนดในกฎกระทรวง ดังนั้น เพื่อปฏิบัติตามพระราชบัญญัติดังกล่าว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กระทรวงพาณิชย์จึงได้ออกกฎกระทรวงกำหนดหลักเกณฑ์ วิธีการ และเงื่อนไขเพื่อรองรับการดำเนินการดังกล่าว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ร่างกฎกระทรวง รวม 2 ฉบับ ที่กระทรวงพาณิชย์เสนอเป็นการกำหนดหลักเกณฑ์ วิธีการ และเงื่อนไขเกี่ยวกับการโฆษณาคำบอกกล่าวเรียกประชุมใหญ่ในสื่ออิเล็กทรอนิกส์ และการแต่งตั้งผู้ประเมินราคาซื้อขายหุ้น ดังนี้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ร่างกฎกระทรวงกำหนดหลักเกณฑ์ และวิธีการในการโฆษณาคำบอกกล่าวเรียกประชุมใหญ่ใน</w:t>
      </w:r>
      <w:r w:rsidR="00271173" w:rsidRPr="007C123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C123F">
        <w:rPr>
          <w:rFonts w:ascii="TH SarabunPSK" w:hAnsi="TH SarabunPSK" w:cs="TH SarabunPSK"/>
          <w:sz w:val="32"/>
          <w:szCs w:val="32"/>
          <w:cs/>
        </w:rPr>
        <w:t>สื่ออิเล็กทรอนิกส์ กรณีบริษัทจำกัดมีหุ้นส่วนชนิดที่มีใบหุ้นออกให้แก่ผู้ถือ พ.ศ. .... เป็นการกำหนดหลักเกณฑ์และวิธีการในการโฆษณาคำบอกกล่าวเรียกประชุมใหญ่ในสื่ออิเล็กทรอนิกส์กรณีบริษัทจำกัด มีหุ้นชนิดที่มีใบหุ้นออกให้แก่ผู้ถือ (หุ้นไม่ระบุชื่อ) เพิ่มเติมอีกช่องทางหนึ่งนอกเหนือจากการประกาศหนังสือพิมพ์ (แบบกระดาษ) ได้ โดยการโฆษณาในสื่ออิเล็กทรอนิกส์ให้ประกาศผ่านเว็บไซต์ที่เข้าถึงได้ ซึ่งเป็นการปรับปรุงกฎหมายให้เอื้อต่อการลงทุนและการดำเนินงานของธุรกิจในปัจจุบัน ทำให้ผู้ประกอบการของบริษัทจำกัดมีช่องทางการโฆษณาคำบอกกล่าวเรียกประชุมใหญ่เพิ่มมากขึ้น อันเป็นการอำนวยความสะดวกให้แก่ภาคธุรกิจ และสอดคล้องกับสถานการณ์ปัจจุบันที่มีการใช้เทคโนโลยีมาช่วยลดต้นทุนในการดำเนินงานทางธุรกิจ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 ร่างกฎกระทรวงกำหนดหลักเกณฑ์ วิธีการ และเงื่อนไขการแต่งตั้งผู้ประเมินราคา พ.ศ. .... เป็นการกำหนดให้บริษัทจำกัด ที่จะควบรวมบริษัทแต่งตั้งผู้ประเมินราคาซื้อขายหุ้นที่เป็นคนกลาง ซึ่งมีคุณสมบัติเป็นผู้สอบบัญชีที่ได้รับอนุญาตและเป็นผู้ทำหน้าที่เกี่ยวข้องกับการประเมินทรัพย์สิน ที่ได้รับอนุญาตหรือได้รับความเห็นชอบหรือขึ้นทะเบียนจากหน่วยงานของรัฐ สมาคมจดทะเบียนหรือตามกฎหมายที่เกี่ยวข้อง ในกรณีบริษัทจำกัดมีมติพิเศษให้ควบรวมบริษัท (ต้องมีมติ 3 ใน 4 ของผู้ถือหุ้นทั้งหมด) แต่มีผู้ถือหุ้นส่วนน้อยคัดค้านการควบรวมบริษัท โดยขั้นแรกบริษัทจำกัดจัดให้มีผู้มาซื้อหุ้นของผู้ถือหุ้นที่คัดค้าน หากตกลงกันไม่ได้ให้บริษัทจำกัดจัดหาผู้ประเมินราคาหุ้นโดยให้ซื้อขายกันตามราคาที่กำหนด และหากตกลงกันไม่ได้อีกภายใน 14 วัน ให้บริษัทควบรวมได้เลยโดยผู้ถือหุ้นที่คัดค้านจะเป็นผู้ถือหุ้นของบริษัทที่ควบรวม อันเป็นการช่วยให้บริษัทจำกัดที่จะควบรวมผู้ซื้อหุ้นและผู้ถือหุ้นส่วนน้อยที่คัดค้านมีแนวทางการดำเนินการที่ชัดเจนเกี่ยวกับการแต่งตั้งผู้ประเมินราคา ซึ่งจะทำให้กระบวนการควบรวมบริษัทจำกัด สามารถดำเนินการได้อย่างราบรื่น และเป็นธรรมต่อทุกฝ่ายที่เกี่ยวข้อง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หน่วยงานที่กี่ยวข้องเห็นชอบด้วยในหลักกรและมีความเห็นเพิ่มเติมบางประการ เช่น การกำหนดให้สื่ออิเล็กทรอนิกส์ที่ใช้ในการโฆษณาอย่างน้อยที่สุดต้องให้บริษัทสามารถลงประกาศในเว็บไซต์ของกรมพัฒนาธุรกิจการค้าได้โดยไม่เสียค่าใช้จ่าย การจัดทำบัญชีรายชื่อผู้ประเมินราคาที่มีคุณสมบัติตามที่กำหนด และการกำหนดหลักเกณฑ์เกี่ยวกับการนับระยะเวลาและการมีผลของการลงโฆษณาทางสื่ออิเล็กทรอนิกส์ โดยสำนักงาน</w:t>
      </w: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>คณะกรรมการกฤษฎีกาเห็นว่า ร่างกฎกระทรวงทั้ง 2 ฉบับดังกล่าว เป็นการปฏิบัติให้เป็นไปตามที่กฎหมายแม่บทให้อำนาจไว้ และมิได้เป็นกรณีที่คณะรัฐมนตรีกระทำการอันมีผลเป็นการอนุมัติงานหรือโครงการ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 ตามมาตรา 169 (1) ของรัฐธรรมนูญแห่งราชอาณาจักรไทย และ</w:t>
      </w:r>
      <w:r w:rsidR="009E0546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มติคณะรัฐมนตรีเมื่อวันที่ 21</w:t>
      </w:r>
      <w:r w:rsidR="00FE0CEB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มีนาคม 2566 เรื่อง แนวทางปฏิบัติอันเนื่องมาจากการยุบสภาผู้แทนราษฎร คณะรัฐมนตรีจึงสามารถพิจารณาอนุมัติหลักการร่างกฎกระทรวงทั้งสองฉบับได้ 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กระทรวงพาณิชย์รายงานว่าร่างกฎกระทรวง รวม 2 ฉบับดังกล่าวไม่ก่อให้เกิดการสูญเสียรายได้ของรัฐ เนื่องจากไม่มีค่าใช้จ่ายเพื่อเติมในการดำเนินการและได้ดำเนินการรับฟังความคิดเห็นจากหน่วยงานภาครัฐและเอกชนที่เกี่ยวข้องแล้ว ซึ่งผู้แสดงความคิดเห็นไม่ได้คัดค้านในหลักการของร่างกฎกระทรวงทั้ง 2 ฉบับดังกล่าว 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ร่างกฎกระทรวงกำหนดหลักเกณฑ์ และวิธีการในการโฆษณาคำบอกกล่าวเรียกประชุมใหญ่ในสื่ออิเล็กทรอนิกส์ กรณีบริษัทจำกัดมีหุ้นส่วนชนิดที่มีใบหุ้นออกให้แก่ผู้ถือ พ.ศ. .... </w:t>
      </w:r>
      <w:r w:rsidRPr="007C123F">
        <w:rPr>
          <w:rFonts w:ascii="TH SarabunPSK" w:hAnsi="TH SarabunPSK" w:cs="TH SarabunPSK"/>
          <w:sz w:val="32"/>
          <w:szCs w:val="32"/>
          <w:cs/>
        </w:rPr>
        <w:t>เป็นการกำหนดหลักเกณฑ์และวิธีการในการโฆษณาคำบอกกล่าวเรียกประชุมใหญ่ในสื่ออิเล็กทรอนิกส์กรณีที่บริษัทมีหุ้นชนิดที่มีใบหุ้นออกให้แก่ผู้ถือ (หุ้นไม่ระบุชื่อ) สรุปได้ดังนี้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กำหนดให้กรณีที่บริษัทมีหุ้นชนิดที่มีใบหุ้นออกให้แก่ผู้ถือ (หุ้นไม่ระบุชื่อ) </w:t>
      </w:r>
      <w:r w:rsidR="0027117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อาจโฆษณาคำบอกกล่าวเรียกประชุมใหญ่ ในสื่ออิเล็กทรอนิกส์เพิ่มเติม</w:t>
      </w:r>
      <w:r w:rsidRPr="007C123F">
        <w:rPr>
          <w:rFonts w:ascii="TH SarabunPSK" w:hAnsi="TH SarabunPSK" w:cs="TH SarabunPSK"/>
          <w:sz w:val="32"/>
          <w:szCs w:val="32"/>
          <w:cs/>
        </w:rPr>
        <w:t>จากการโฆษณาในหนังสือพิมพ์แห่งท้องที่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ก็ได้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ารโฆษณาในสื่ออิเล็กทรอนิกส์ให้กระทำโดยการประกาศผ่านเว็บไซต์ที่เข้าถึงได้เป็นการทั่วไป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และสามารถยืนยันความเป็นเจ้าของเว็บไซต์โดยต้องคำนึงถึงการเข้าถึงและการใช้ประโยชน์ได้โดยสะดวกและไม่เลือกปฏิบัติ เช่น เว็บไซต์ของบริษัท หรือเว็บไซต์หนังสือพิมพ์ออนไลน์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กำหนดให้ข้อความหรือเอกสารที่โฆษณาต้องเป็นเอกสารชุดเดียวกัน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หรือมีเนื้อหาเช่นเดียวกันกับที่ส่งให้แก่ผู้ถือหุ้น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กำหนดให้การโฆษณาคำบอกกล่าวเรียกประชุมใหญ่ในสื่ออิเล็กทรอนิกส์จะต้องปรากฏข้อความ</w:t>
      </w:r>
      <w:r w:rsidRPr="007C123F">
        <w:rPr>
          <w:rFonts w:ascii="TH SarabunPSK" w:hAnsi="TH SarabunPSK" w:cs="TH SarabunPSK"/>
          <w:sz w:val="32"/>
          <w:szCs w:val="32"/>
          <w:cs/>
        </w:rPr>
        <w:t>หรือเอกสารที่โฆษณานั้นในสื่ออิเล็กทรอนิกส์จนถึงวันประชุมใหญ่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กำหนดให้บริษัทต้องเก็บรวบรวมหลักฐานการโฆษณา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พร้อมทั้งรายละเอียดเกี่ยวกับวันที่มีการโฆษณาไว้ด้วย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ร่างกฎกระทรวงกำหนดหลักเกณฑ์ วิธีการ และเงื่อนไขการแต่งตั้งผู้ประเมินราคา พ.ศ. .... </w:t>
      </w:r>
      <w:r w:rsidRPr="007C123F">
        <w:rPr>
          <w:rFonts w:ascii="TH SarabunPSK" w:hAnsi="TH SarabunPSK" w:cs="TH SarabunPSK"/>
          <w:sz w:val="32"/>
          <w:szCs w:val="32"/>
          <w:cs/>
        </w:rPr>
        <w:t>เป็นการกำหนดหลักเกณฑ์ วิธีการและเงื่อนไขการแต่งตั้งผู้ประเมินราคาซื้อขายหุ้นของผู้ถือหุ้นที่เข้าร่วมประชุมและคัดค้านการควบรวมบริษัทในกรณีที่บริษัทมีมติพิเศษให้ควบรวมบริษัท สรุปได้ดังนี้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</w:rPr>
        <w:tab/>
        <w:t>2</w:t>
      </w:r>
      <w:r w:rsidRPr="007C123F">
        <w:rPr>
          <w:rFonts w:ascii="TH SarabunPSK" w:hAnsi="TH SarabunPSK" w:cs="TH SarabunPSK"/>
          <w:sz w:val="32"/>
          <w:szCs w:val="32"/>
          <w:cs/>
        </w:rPr>
        <w:t>.</w:t>
      </w:r>
      <w:r w:rsidRPr="007C123F">
        <w:rPr>
          <w:rFonts w:ascii="TH SarabunPSK" w:hAnsi="TH SarabunPSK" w:cs="TH SarabunPSK"/>
          <w:sz w:val="32"/>
          <w:szCs w:val="32"/>
        </w:rPr>
        <w:t xml:space="preserve">1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กำหนดนิยาม</w:t>
      </w:r>
      <w:r w:rsidRPr="007C123F">
        <w:rPr>
          <w:rFonts w:ascii="TH SarabunPSK" w:hAnsi="TH SarabunPSK" w:cs="TH SarabunPSK"/>
          <w:sz w:val="32"/>
          <w:szCs w:val="32"/>
          <w:cs/>
        </w:rPr>
        <w:t>คำว่า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“ผู้จะซื้อหุ้น” หมายความว่า ผู้ที่บริษัทจัดให้มาซื้อหุ้นของผู้ถือหุ้นที่คัดค้านในกรณีที่บริษัทมีมติพิเศษให้ควบรวมบริษัท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“ผู้ถือหุ้นที่คัดค้าน” หมายความว่า ผู้ถือหุ้นที่เข้าร่วมการประชุมใหญ่ของบริษัท</w:t>
      </w:r>
      <w:r w:rsidR="00271173" w:rsidRPr="007C123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ซึ่งจัดขึ้นเพื่ออนุมัติการควบรวมบริษัทและได้ออกเสียงลงคะแนนคัดค้านการควบรวมบริษัทเมื่อที่ประชุมใหญ่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ลงมติพิเศษให้ควบรวมบริษัท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“ผู้ประเมินราคา” หมายความว่า ผู้ประเมินและกำหนดราคาซื้อขายหุ้นของผู้ถือหุ้นที่คัดค้าน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2.2 กำหนดให้บริษัทเป็นผู้แต่งตั้งผู้ประเมินราคาเพื่อทำหน้าที่ประเมินและกำหนดราคาซื้อขายหุ้นของผู้ถือหุ้นที่คัดค้าน ในกรณีที่ผู้จะซื้อหุ้นกับผู้ถือหุ้นที่คัดค้านการควบรวมบริษัทไม่สามารถตกลงราคาซื้อขายหุ้นของผู้ถือหุ้นที่คัดค้านการควบรวมบริษัทกันได้ และกำหนดความเป็นอิสระของผู้ประเมินราคา เช่น ไม่เป็นผู้ที่มีส่วนได้เสีย ปราศจากอคติ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กำหนดคุณสมบัติของผู้ประเมินราคา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1) เป็นผู้สอบบัญชีที่ได้รับอนุญาต ตามกฎหมายว่าด้วยวิชาชีพบัญชี และ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2) เป็นผู้ทำหน้าที่เกี่ยวข้องกับการประเมินทรัพย์สิน ที่ได้รับอนุญาตหรือได้รับความเห็นชอบหรือขึ้นทะเบียนจากหน่วยงานของรัฐ สมาคมจดทะเบียนหรือตามกฎหมายที่เกี่ยวข้อง เช่น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1) อนุญาโตตุลาการที่ขึ้นทะเบียนไว้กับสำนักงานศาลยุติธรรม ในสาขาการประเมินราคาทรัพย์สิน 2) ผู้เชี่ยวชาญศาล</w:t>
      </w: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>ด้านการประเมินมูลค่าทรัพย์สินที่ขึ้นทะเบียนไว้กับสำนักงานศาลยุติธรรม และ 3) บริษัทประเมินมูลค่าทรัพย์สินหรือผู้ประเมินหลักที่ได้รับความเห็นชอบจากสำนักงาน ก.ล.ต.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กำหนดให้ผู้ซื้อจะซื้อหุ้นและผู้ถือหุ้นที่คัดค้านการควบรวมบริษัทให้ใช้ราคาตามที่</w:t>
      </w:r>
      <w:r w:rsidR="0027117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ผู้ประเมินราคาเป็นผู้กำหนด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และให้ถือว่าราคาดังกล่าวเป็นที่สุด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>ทั้งนี้ ร่างกฎกระทรวงฯ รวม 2 ฉบับดังกล่าว ให้มีผลใช้บังคับตั้งแต่วันถัดจากวันประกาศในราชกิจจานุเบกษา</w:t>
      </w:r>
      <w:r w:rsidR="00271173" w:rsidRPr="007C123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7D80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E7D80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ร่างกฎกระทรวงการขออนุญาตนำผ่านซึ่งวัตถุออกฤทธิ์ทุกประเภท พ.ศ. .... 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คณะรัฐมนตรีมีมติอนุมัติหลักการร่างกฎกระทรวงการขออนุญาตนำผ่านซึ่งวัตถุออกฤทธิ์ทุกประเภท พ.ศ. ....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ตามที่กระทรวงสาธารณสุขเสนอ และให้ส่งสำนักงานคณะกรรมการกฤษฎีกาตรวจพิจารณา โดยให้รับความเห็นของสำนักงาน ก.พ.ร. ไปประกอบการพิจารณาด้วย แล้วดำเนินการต่อไปได้ และให้กระทรวงสาธารณสุขรับความเห็นของสำนักงาน ก.พ.ร. ไปพิจารณาดำเนินการต่อไปด้วย 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ร่างกฎกระทรวงที่กระทรวงสาธารณสุขเสนอ มีสาระสำคัญเป็นการกำหนดหลักเกณฑ์ วิธีการ และเงื่อนไขการขออนุญาต คุณสมบัติของผู้ขออนุญาต การออกใบอนุญาต การออกใบแทนใบอนุญาต และ</w:t>
      </w:r>
      <w:r w:rsidR="00271173" w:rsidRPr="007C123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การกำหนดอัตราค่าธรรมเนียมการนำผ่านซึ่งวัตถุออกฤทธิ์ทุกประเภท ไม่ว่าจะเป็นการนำผ่านวัตถุออกฤทธิ์ทางบก ทางน้ำ หรือทางอากาศ (เว้นแต่การนำผ่านทางอากาศยานที่ใช้ในการขนส่งสาธารณะระหว่างประเทศซึ่งไม่มีการขนถ่ายวัตถุออกฤทธิ์ออกจากอากาศยาน ซึ่งประมวลกฎหมายยาเสพติดได้กำหนดให้ไม่ต้องขออนุญาต) เพื่อให้</w:t>
      </w:r>
      <w:r w:rsidR="009E0546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การขออนุญาต และการอนุญาตนำผ่านซึ่งวัตถุออกฤทธิ์สามารถดำเนินการได้อย่างมีประสิทธิภาพ รวมถึงเป็นการกำหนดการดำเนินการของผู้รับอนุญาตที่ต้องปฏิบัติเพื่อประโยชน์ในการควบคุมกำกับดูแลที่เข้มงวดและป้องกันการรั่วไหลของวัตถุออกฤทธิ์ไปใช้ในทางที่ผิด โดยกำหนดคุณสมบัติของผู้ขออนุญาตต้องเป็นนิติบุคคลที่จดทะเบียนในประเทศไทยซึ่งมีวัตถุประสงค์เกี่ยวกับการนำเข้าและส่งออกยาและเภสัชภัณฑ์และเป็นผู้ได้รับอนุมัติเป็นผู้ขอผ่านแดน ผู้ขนส่งผ่านแดนหรือผู้ขอถ่ายลำ ตามกฎหมายว่าด้วยศุลกากร รวมทั้งกำหนดขั้นตอนในการนำผ่านวัตถุออกฤทธิ์ให้ต้องมีการนำวัตถุออกฤทธิ์มาแสดงต่อเจ้าหน้าที่และต้องมีการป้องกันตามสมควร เพื่อมิให้วัตถุออกฤทธิ์ที่นำผ่านสูญหายหรือมีการนำไปใช้โดยมิชอบ อีกทั้งอัตราค่าธรรมเนียมใบอนุญาตนำผ่านวัตถุออกฤทธิ์ตามร่างกฎกระทรวงในเรื่องนี้เป็นการเรียกเก็บในอัตราเดิม คือ ฉบับละ 500 บาท ซึ่งไม่เกินอัตราที่ประมวลกฎหมายยาเสพติดกำหนดไว้ โดยร่างกฎกระทรวงในเรื่องนี้จะนำมาใช้บังคับแทนกฎกระทรวงการขออนุญาตและการอนุญาตนำผ่านซึ่งวัตถุออกฤทธิ์ทุกประเภท พ.ศ. 2563 และกฎกระทรวงกำหนดค่าธรรมนียมและยกเว้นค่าธรรมเนียมเกี่ยวกับวัตถุที่ออกฤทธิ์ต่อจิตและประสาท พ.ศ. 2560 ซึ่งออกโดยอาศัยอำนาจตามพระราชบัญญัติวัตถุที่ออกฤทธิ์ต่อจิตและ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ประสาท พ.ศ. 2559 และพระราชบัญญัติดังกล่าวถูกยกเลิกโดยพระราชบัญญัติให้ใช้ประมวลกฎหมายยาเสพติด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พ.ศ. 2564 ทั้งนี้ หน่วยงานที่เกี่ยวข้องพิจารณาแล้วเห็นชอบในหลักการของร่างกฎกระทรวง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กระทรวงสาธารณสุขได้นำร่างกฎกระทรวงในเรื่องนี้ไปดำเนินการรับฟังความคิดเห็นของผู้เกี่ยวข้องและวิเคราะห์ผลกระทบที่อาจเกิดขึ้นจากกฎหมาย รวมทั้งเปิดเผยผลการรับฟังความคิดเห็นและการวิเคราะห์นั้นแก่ประชาชน ตามพระราชบัญญัติหลักเกณฑ์การจัดทำร่างกฎหมายและการประเมินผลสัมฤทธิ์ของกฎหมาย พ.ศ. 2562 และกฎกระทรวงกำหนดร่างกฎที่ต้องจัดให้มีการรับฟังความคิดเห็นและวิเคราะห์ผลกระทบ พ.ศ. 2565 แล้ว 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6E7D80" w:rsidRPr="007C123F" w:rsidRDefault="006E7D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ร่างกฎกระทรวงในเรื่องนี้มีสาระสำคัญเป็นการกำหนดหลักเกณฑ์ วิธีการ และเงื่อนไขการขออนุญาตนำผ่านวัตถุออกฤทธิ์ทุกประเภท สรุปได้ดังนี้</w:t>
      </w:r>
    </w:p>
    <w:p w:rsidR="00271173" w:rsidRPr="007C123F" w:rsidRDefault="0027117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511"/>
      </w:tblGrid>
      <w:tr w:rsidR="006E7D80" w:rsidRPr="007C123F" w:rsidTr="0080785B">
        <w:tc>
          <w:tcPr>
            <w:tcW w:w="7083" w:type="dxa"/>
          </w:tcPr>
          <w:p w:rsidR="006E7D80" w:rsidRPr="007C123F" w:rsidRDefault="006E7D80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511" w:type="dxa"/>
          </w:tcPr>
          <w:p w:rsidR="006E7D80" w:rsidRPr="007C123F" w:rsidRDefault="006E7D80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7D80" w:rsidRPr="007C123F" w:rsidTr="0080785B">
        <w:tc>
          <w:tcPr>
            <w:tcW w:w="9594" w:type="dxa"/>
            <w:gridSpan w:val="2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คุณสมบัติของผู้ขออนุญาต</w:t>
            </w:r>
          </w:p>
        </w:tc>
      </w:tr>
      <w:tr w:rsidR="006E7D80" w:rsidRPr="007C123F" w:rsidTr="0080785B">
        <w:tc>
          <w:tcPr>
            <w:tcW w:w="7083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เป็นนิติบุคคลซึ่งจดทะเบียนในประเทศไทยที่มีวัตถุประสงค์เป็นผู้ประกอบกิจการนำเข้าและส่งออกยา ยารักษาโรค เภสัชภัณฑ์ หรือเภสัชเคมีภัณฑ์ และ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1.2 เป็นผู้ได้รับอนุมัติเป็นผู้ขอผ่านแดน ผู้ขนส่งผ่านแดน หรือผู้ขอถ่ายลำตามกฎหมายว่าด้วยศุลกากร</w:t>
            </w:r>
          </w:p>
        </w:tc>
        <w:tc>
          <w:tcPr>
            <w:tcW w:w="2511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เดิมกำหนดเพียงว่าผู้ขออนุญาตต้องมีภูมิลำเนาในประเทศไทย</w:t>
            </w:r>
          </w:p>
        </w:tc>
      </w:tr>
      <w:tr w:rsidR="006E7D80" w:rsidRPr="007C123F" w:rsidTr="0080785B">
        <w:tc>
          <w:tcPr>
            <w:tcW w:w="9594" w:type="dxa"/>
            <w:gridSpan w:val="2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การดำเนินการขออนุญาต</w:t>
            </w:r>
          </w:p>
        </w:tc>
      </w:tr>
      <w:tr w:rsidR="006E7D80" w:rsidRPr="007C123F" w:rsidTr="0080785B">
        <w:tc>
          <w:tcPr>
            <w:tcW w:w="7083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2.1 กำหนดให้ผู้ขออนุญาตยื่นคำขอรับใบอนุญาตโดยระบุเหตุผลและความจำเป็น พร้อมด้วยข้อมูล เอกสาร และหลักฐาน เช่น สำเนาใบอนุญาตส่งออกหรือหนังสือแสดงการอนุญาตให้ส่งออกของเจ้าหน้าที่ผู้มีอำนาจของประเทศที่ส่งออก สำเนาหนังสือรับรองการจดทะเบียนเป็นนิติบุคคลจากกระทรวงพาณิชย์พร้อมวัตถุประสงค์ เอกสารหลักฐานการได้รับอนุมัติจดทะเบียนเป็นผู้ขอผ่านแดน </w:t>
            </w:r>
            <w:r w:rsidR="000D3DF2"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ผู้ขนส่งผ่านแดน หรือผู้ขอถ่ายลำตามกฎหมายว่าด้วยศุลกากร เป็นต้น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2.2 กำหนดให้การยื่นคำขออนุญาตดำเนินการโดยวิธีการทางอิเล็กทรอนิกส์เป็นหลัก</w:t>
            </w:r>
          </w:p>
        </w:tc>
        <w:tc>
          <w:tcPr>
            <w:tcW w:w="2511" w:type="dxa"/>
          </w:tcPr>
          <w:p w:rsidR="006E7D80" w:rsidRPr="007C123F" w:rsidRDefault="006E7D80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หลักการคงเดิม</w:t>
            </w:r>
          </w:p>
        </w:tc>
      </w:tr>
      <w:tr w:rsidR="006E7D80" w:rsidRPr="007C123F" w:rsidTr="0080785B">
        <w:tc>
          <w:tcPr>
            <w:tcW w:w="9594" w:type="dxa"/>
            <w:gridSpan w:val="2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การออกใบแทนใบอนุญาต</w:t>
            </w:r>
          </w:p>
        </w:tc>
      </w:tr>
      <w:tr w:rsidR="006E7D80" w:rsidRPr="007C123F" w:rsidTr="0080785B">
        <w:tc>
          <w:tcPr>
            <w:tcW w:w="7083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ในกรณีที่ใบอนุญาตสูญหาย ถูกทำลาย หรือลบเลือนในสาระสำคัญให้ผู้รับอนุญาตยื่นคำขอรับใบแทนใบอนุญาตภายใน 15 วันนับแต่วันที่ได้ทราบถึงการ</w:t>
            </w:r>
            <w:r w:rsidR="000D3DF2"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สูญหาย ถูกทำลาย หรือลบเลือนในสาระสำคัญ</w:t>
            </w:r>
          </w:p>
        </w:tc>
        <w:tc>
          <w:tcPr>
            <w:tcW w:w="2511" w:type="dxa"/>
          </w:tcPr>
          <w:p w:rsidR="006E7D80" w:rsidRPr="007C123F" w:rsidRDefault="006E7D80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หลักการคงเดิม</w:t>
            </w:r>
          </w:p>
        </w:tc>
      </w:tr>
      <w:tr w:rsidR="006E7D80" w:rsidRPr="007C123F" w:rsidTr="0080785B">
        <w:tc>
          <w:tcPr>
            <w:tcW w:w="9594" w:type="dxa"/>
            <w:gridSpan w:val="2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การนำผ่านซึ่งวัตถุออกฤทธิ์</w:t>
            </w:r>
          </w:p>
        </w:tc>
      </w:tr>
      <w:tr w:rsidR="006E7D80" w:rsidRPr="007C123F" w:rsidTr="0080785B">
        <w:tc>
          <w:tcPr>
            <w:tcW w:w="7083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4.1 ผู้รับอนุญาตต้องนำใบอนุญาตส่งออกของประเทศที่ส่งออกพร้อมกับวัตถุออกฤทธิ์นั้น มาให้พนักงานเจ้าหน้าที่ ณ ด่านตรวจสอบวัตถุออกฤทธิ์ โดยชนิดและปริมาณของวัตถุออกฤทธิ์ต้องเป็นไปตามที่ระบุไว้ในใบอนุญาตนำผ่าน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4.2 ผู้รับอนุญาตต้องจัดให้มีการป้องกันตามสมควร เพื่อมิให้วัตถุออกฤทธิ์ที่นำผ่านสูญหายหรือมีการนำไปใช้โดยมิชอบ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4.3 ในกรณีการนำผ่านซึ่งวัตถุออกฤทธิ์ในประเภทที่ 1 และประเภทที่ 2 ผู้รับอนุญาตต้องแจ้งให้ผู้ควบคุมยานพาหนะที่ใช้บรรทุกทราบก่อนเข้ามาในราชอาณาจักร โดยผู้ควบคุมยานพาหนะต้องจัดให้มีการป้องกันตามสมควร เพื่อมิให้วัตถุออกฤทธิ์ที่นำผ่านสูญหายหรือมีการนำไปใช้โดยมิชอบ และในกรณีที่มีการขนถ่ายวัตถุออกฤทธิ์ไปยังยานพาหนะอื่น ให้ผู้ควบคุมยานพาหนะแจ้งให้พนักงานศุลกากรทราบ และให้พนักงานศุลกากรมีหน้าที่ควบคุมวัตถุออกฤทธิ์ในระหว่าง</w:t>
            </w:r>
            <w:r w:rsidR="000D3DF2"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ขนถ่าย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4.4 ผู้รับอนุญาตต้องส่งวัตถุออกฤทธิ์ไปยังจุดหมายที่ระบุไว้ในใบอนุญาตส่งออกที่พร้อมกับวัตถุออกฤทธิ์ เว้นแต่ได้รับอนุญาตเป็นหนังสือจากประเทศผู้ออกใบอนุญาตนั้นและได้รับความเห็นชอบจากเลขาธิการคณะกรรมการอาหารและยา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ในกรณีที่ไม่อาจส่งวัตถุออกฤทธิ์ไปยังจุดหมายที่กำหนดได้ ให้ผู้รับอนุญาตส่งวัตถุออกฤทธิ์กลับคืนไปยังประเทศที่ส่งออกภายใน 30 วันนับแต่วันที่วัตถุออกฤทธิ์เข้ามาในราชอาณาจักร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4.6 ผู้รับอนุญาตต้องดำเนินการนำผ่านวัตถุออกฤทธิ์โดยส่งวัตถุออกฤทธิ์ออกนอกราชอาณาจักรภายใน 30 วันนับแต่วันที่วัตถุออกฤทธิ์เข้ามาในราชอาณาจักร หาก</w:t>
            </w:r>
            <w:r w:rsidR="000D3DF2"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ไม่ดำเนินการให้แล้วเสร็จภายในเวลาที่กำหนด ให้วัตถุออกฤทธิ์นั้นตกเป็นของ สธ. และให้ สธ. หรือผู้ซึ่งได้รับมอบหมายทำลายหรือนำไปใช้ประโยชน์ตามระเบียบที่ สธ. กำหนด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4.7 ผู้รับอนุญาตต้องจัดทำบัญชีและเสนอรายงานเกี่ยวกับการดำเนินกิจการตามที่ได้รับอนุญาตต่อเลขาธิการคณะกรรมการอาหารและยาภายในระยะเวลาไม่เกินหนึ่งเดือนหลังจากที่ได้มีการนำผ่านซึ่งวัตถุออกฤทธิ์</w:t>
            </w:r>
          </w:p>
        </w:tc>
        <w:tc>
          <w:tcPr>
            <w:tcW w:w="2511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ปรับปรุงจากกฎกระทรวงเดิมในข้อ 4.1 โดยกำหนดเพิ่มเติมให้ผู้รับอนุญาตต้องนำใบอนุญาตส่งออกมาให้พนักงานเจ้าหน้าที่พร้อมกับวัตถุออกฤทธิ์ด้วย</w:t>
            </w:r>
          </w:p>
        </w:tc>
      </w:tr>
      <w:tr w:rsidR="006E7D80" w:rsidRPr="007C123F" w:rsidTr="0080785B">
        <w:tc>
          <w:tcPr>
            <w:tcW w:w="9594" w:type="dxa"/>
            <w:gridSpan w:val="2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ค่าธรรมเนียม </w:t>
            </w:r>
          </w:p>
        </w:tc>
      </w:tr>
      <w:tr w:rsidR="006E7D80" w:rsidRPr="007C123F" w:rsidTr="0080785B">
        <w:tc>
          <w:tcPr>
            <w:tcW w:w="7083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ให้เรียกเก็บค่าธรรมเนียมใบอนุญาตนำผ่านวัตถุออกฤทธิ์ ฉบับละ</w:t>
            </w:r>
            <w:r w:rsidR="000D3DF2"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500 บาท</w:t>
            </w:r>
          </w:p>
        </w:tc>
        <w:tc>
          <w:tcPr>
            <w:tcW w:w="2511" w:type="dxa"/>
          </w:tcPr>
          <w:p w:rsidR="006E7D80" w:rsidRPr="007C123F" w:rsidRDefault="006E7D80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หลักการคงเดิม</w:t>
            </w:r>
          </w:p>
        </w:tc>
      </w:tr>
      <w:tr w:rsidR="006E7D80" w:rsidRPr="007C123F" w:rsidTr="0080785B">
        <w:tc>
          <w:tcPr>
            <w:tcW w:w="9594" w:type="dxa"/>
            <w:gridSpan w:val="2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บทเฉพาะกาล</w:t>
            </w:r>
          </w:p>
        </w:tc>
      </w:tr>
      <w:tr w:rsidR="006E7D80" w:rsidRPr="007C123F" w:rsidTr="0080785B">
        <w:tc>
          <w:tcPr>
            <w:tcW w:w="7083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6.1 กำหนดให้ใบอนุญาตนำผ่านซึ่งวัตถุออกฤทธิ์ที่ออกตามกฎกระทรวงเดิม ยังคงใช้ได้ต่อไปจนกว่าจะสิ้นระยะเวลาตามที่กำหนดไว้ในใบอนุญาต</w:t>
            </w:r>
          </w:p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6.2 กำหนดให้ถือว่าคำขออนุญาตที่ได้ยื่นไว้ตามกฎกระทรวงเดิม เป็นคำขออนุญาตตามร่างกฎกระทรวงนี้ และในกรณีที่คำขอดังกล่าว มีข้อแตกต่างไปจากคำขอตามร่างกฎกระทรวงนี้ ให้ผู้อนุญาตสั่งให้มีการแก้ไขเพิ่มเติมหรือส่งเอกสารหลักฐานเพิ่มเติมได้ตามความจำเป็น</w:t>
            </w:r>
          </w:p>
        </w:tc>
        <w:tc>
          <w:tcPr>
            <w:tcW w:w="2511" w:type="dxa"/>
          </w:tcPr>
          <w:p w:rsidR="006E7D80" w:rsidRPr="007C123F" w:rsidRDefault="006E7D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7C8E" w:rsidRPr="007C123F" w:rsidRDefault="00ED7C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0CEB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E0CEB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ราชอาณาจักรไปยังบุคคลหรือองค์กร กรณีสาธารณรัฐเฮติ พ.ศ. ....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คณะรัฐมนตรีมติอนุมัติในหลักการร่างประกาศกระทรวงพาณิชย์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ราชอาณาจักรไปยังบุคคลหรือองค์กร กรณีสาธารณรัฐเฮติ พ.ศ. .... ตามที่กระทรวงพาณิชย์ (พณ.) เสนอ และให้ส่งคณะกรรมการตรวจสอบร่างกฎหมายและร่างอนุบัญญัติ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ที่เสนอคณะรัฐมนตรีตรวจพิจารณาเป็นเรื่องด่วน แล้วดำเนินการต่อไปได้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ร่างประกาศที่ พณ. เสนอ เป็นการกำหนดให้อาวุธและยุทโธปกรณ์เป็นสินค้าที่ต้องห้ามส่งออกและห้ามนำผ่านราชอาณาจักรไปยังนาย </w:t>
      </w:r>
      <w:r w:rsidRPr="007C123F">
        <w:rPr>
          <w:rFonts w:ascii="TH SarabunPSK" w:hAnsi="TH SarabunPSK" w:cs="TH SarabunPSK"/>
          <w:sz w:val="32"/>
          <w:szCs w:val="32"/>
        </w:rPr>
        <w:t xml:space="preserve">Jimmy Cherizier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C123F">
        <w:rPr>
          <w:rFonts w:ascii="TH SarabunPSK" w:hAnsi="TH SarabunPSK" w:cs="TH SarabunPSK"/>
          <w:sz w:val="32"/>
          <w:szCs w:val="32"/>
        </w:rPr>
        <w:t xml:space="preserve">Barbeque </w:t>
      </w:r>
      <w:r w:rsidRPr="007C123F">
        <w:rPr>
          <w:rFonts w:ascii="TH SarabunPSK" w:hAnsi="TH SarabunPSK" w:cs="TH SarabunPSK"/>
          <w:sz w:val="32"/>
          <w:szCs w:val="32"/>
          <w:cs/>
        </w:rPr>
        <w:t>(ผู้นำกลุ่มแก๊งที่มีอิทธิพลที่สุดของเฮติ และผู้นำกลุ่ม “</w:t>
      </w:r>
      <w:r w:rsidRPr="007C123F">
        <w:rPr>
          <w:rFonts w:ascii="TH SarabunPSK" w:hAnsi="TH SarabunPSK" w:cs="TH SarabunPSK"/>
          <w:sz w:val="32"/>
          <w:szCs w:val="32"/>
        </w:rPr>
        <w:t>G9 Family and Allies</w:t>
      </w:r>
      <w:r w:rsidRPr="007C123F">
        <w:rPr>
          <w:rFonts w:ascii="TH SarabunPSK" w:hAnsi="TH SarabunPSK" w:cs="TH SarabunPSK"/>
          <w:sz w:val="32"/>
          <w:szCs w:val="32"/>
          <w:cs/>
        </w:rPr>
        <w:t>” ซึ่งมีส่วนร่วมในการโจมตีโดยกลุ่มติดอาวุธที่ก่อให้เกิดการเสียชีวิตของ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พลเรือนในกรุงปอร์โตแปรงซ์ สาธารณรัฐเฮติ เมื่อเดือนพฤศจิกายน 2561 และเข้าขัดขวางการเคลื่อนย้ายเชื้อเพลิงจากสถานีเชื้อเพลิง </w:t>
      </w:r>
      <w:r w:rsidRPr="007C123F">
        <w:rPr>
          <w:rFonts w:ascii="TH SarabunPSK" w:hAnsi="TH SarabunPSK" w:cs="TH SarabunPSK"/>
          <w:sz w:val="32"/>
          <w:szCs w:val="32"/>
        </w:rPr>
        <w:t xml:space="preserve">Varreux </w:t>
      </w:r>
      <w:r w:rsidRPr="007C123F">
        <w:rPr>
          <w:rFonts w:ascii="TH SarabunPSK" w:hAnsi="TH SarabunPSK" w:cs="TH SarabunPSK"/>
          <w:sz w:val="32"/>
          <w:szCs w:val="32"/>
          <w:cs/>
        </w:rPr>
        <w:t>ในวันที่ 11 ตุลาคม 2565) และไปยังบุคคลหรือองค์กรที่คณะกรรมการที่ตั้งขึ้นตามที่มติของคณะมนตรีความมั่นคงแห่งสหประชาชาติกำหนด เพื่อให้เป็นไปตามข้อมติคณะมนตรีความมั่นคง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แห่งสหประชาชาติ ที่ 2653 (ค.ศ. 2022) กรณีสาธารณรัฐเฮติ ซึ่งเป็นพันธกรณีที่ประเทศไทยต้องปฏิบัติตามข้อมติของคณะมนตรีความมั่นคงแห่งสหประชาชาติ ตามข้อ 25 แห่งกฎบัตรสหประชาชาติ ซึ่งคณะรัฐมนตรีได้มีมติเมื่อวันที่ 21 กุมภาพันธ์ 2566 เห็นชอบรับรองการดำเนินการตามข้อมติดังกล่าวแล้ว </w:t>
      </w:r>
    </w:p>
    <w:p w:rsidR="006877C3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77C3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 พณ. เรื่อง กำหนดให้อาวุธและยุทโธปกรณ์เป็นสินค้าที่ต้องห้ามส่งออกและห้ามนำผ่านราชอาณาจักรไปยังบุคคลหรือองค์กร กรณีสาธารณรัฐเฮติ พ.ศ. .... มีสาระสำคัญดังต่อไปนี้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FE0CEB" w:rsidRPr="007C123F" w:rsidTr="000D3DF2">
        <w:tc>
          <w:tcPr>
            <w:tcW w:w="2547" w:type="dxa"/>
          </w:tcPr>
          <w:p w:rsidR="00FE0CEB" w:rsidRPr="007C123F" w:rsidRDefault="00FE0CEB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29" w:type="dxa"/>
          </w:tcPr>
          <w:p w:rsidR="00FE0CEB" w:rsidRPr="007C123F" w:rsidRDefault="00FE0CEB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FE0CEB" w:rsidRPr="007C123F" w:rsidTr="000D3DF2">
        <w:tc>
          <w:tcPr>
            <w:tcW w:w="2547" w:type="dxa"/>
          </w:tcPr>
          <w:p w:rsidR="00FE0CEB" w:rsidRPr="007C123F" w:rsidRDefault="00FE0CEB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บทนิยาม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29" w:type="dxa"/>
          </w:tcPr>
          <w:p w:rsidR="00FE0CEB" w:rsidRPr="007C123F" w:rsidRDefault="00FE0CEB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“อาวุธและยุทโธปกรณ์”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(1) ยุทธภัณฑ์ตามกฎหมายว่าด้วยการควบคุมยุทธภัณฑ์ และ (2) อาวุธปืน เครื่องกระสุนปืน และวัตถุระเบิดตามกฎหมายว่าด้วยอาวุธปืน เครื่องกระสุนปืน วัตถุระเบิด ดอกไม้เพลิง และสิ่งเทียมอาวุธปืน </w:t>
            </w:r>
          </w:p>
          <w:p w:rsidR="00FE0CEB" w:rsidRPr="007C123F" w:rsidRDefault="00FE0CEB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“คณะกรรมการ”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คณะกรรมการของคณะมนตรีความมั่นคงแห่งสหประชาชาติ 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Committee of the Security Council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ซึ่งประกอบด้วยสมาชิกทั้งหมดของคณะมนตรีความมั่นคงแห่งสหประชาชาติ ที่จัดตั้งขึ้นตามข้อมติคณะมนตรีความมั่นคงแห่งสหประชาชาติ ที่ 2653 (ค.ศ. 2022) เมื่อวันที่ 21 ตุลาคม 2565</w:t>
            </w:r>
          </w:p>
        </w:tc>
      </w:tr>
      <w:tr w:rsidR="00FE0CEB" w:rsidRPr="007C123F" w:rsidTr="000D3DF2">
        <w:tc>
          <w:tcPr>
            <w:tcW w:w="2547" w:type="dxa"/>
          </w:tcPr>
          <w:p w:rsidR="00FE0CEB" w:rsidRPr="007C123F" w:rsidRDefault="00FE0CEB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 </w:t>
            </w:r>
          </w:p>
        </w:tc>
        <w:tc>
          <w:tcPr>
            <w:tcW w:w="7229" w:type="dxa"/>
          </w:tcPr>
          <w:p w:rsidR="00FE0CEB" w:rsidRPr="007C123F" w:rsidRDefault="00FE0CEB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 “อาวุธและยุทโธปกรณ์” เป็นสินค้าที่ต้องห้ามส่งออกและห้ามนำผ่านราชอาณาจักรไปยังนาย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Jimmy Cherizier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Barbeque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และไปยังบุคคลหรือองค์กรตามที่คณะกรรมการกำหนด </w:t>
            </w:r>
          </w:p>
        </w:tc>
      </w:tr>
      <w:tr w:rsidR="00FE0CEB" w:rsidRPr="007C123F" w:rsidTr="000D3DF2">
        <w:tc>
          <w:tcPr>
            <w:tcW w:w="2547" w:type="dxa"/>
          </w:tcPr>
          <w:p w:rsidR="00FE0CEB" w:rsidRPr="007C123F" w:rsidRDefault="00FE0CEB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29" w:type="dxa"/>
          </w:tcPr>
          <w:p w:rsidR="00FE0CEB" w:rsidRPr="007C123F" w:rsidRDefault="00FE0CEB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ตั้งแต่วันถัดจากวันประกาศในราชกิจจนุเบกษาเป็นต้นไป </w:t>
            </w:r>
          </w:p>
        </w:tc>
      </w:tr>
    </w:tbl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0CEB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E0CEB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 ตามที่กระทรวงมหาดไทย (มท.) เสนอ และให้ดำเนินการต่อไปได้ และให้กระทรวงมหาดไทยรับความเห็นของสำนักงานสภาความมั่นคงแห่งชาติไปพิจารณาดำเนินการต่อไป 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มท. เสนอว่า 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 ในปัจจุบันการเข้ามาอยู่ในประเทศไทยของชาวต่างชาตินับได้ว่ามีความสำคัญต่อสังคมไทย โดยมีเหตุผลที่ต้องการเข้ามามีถิ่นที่อยู่ถาวรในประเทศไทยหลายประการ เช่น เข้ามาเพื่อทำงาน เพื่อการลงทุน เพื่ออยู่กับครอบครัว คู่สมรส หรือบุตรที่อยู่ในประเทศไทย การสนับสนุนชาวต่างชาติที่มีความรู้ความสามารถเข้ามาดำเนินธุรกิจหรือลงทุนในประเทศไทยเป็นการสร้างความมั่นคงทางเศรษฐกิจให้กับประเทศไทยได้ประการหนึ่ง ทำให้เกิดการสร้างงาน สร้างรายได้ เนื่องจากเศรษฐกิจไทยยังต้องการการลงทุนจากต่างประเทศ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2. โดยที่มาตรา 40 วรรคหนึ่ง แห่งพระราชบัญญัติคนเข้าเมือง พ.ศ. 2522 บัญญัติให้รัฐมนตรีว่าการกระทรวงมหาดไทยโดยอนุมัติคณะรัฐมนตรีมีอำนาจประกาศในราชกิจจานุเบกษากำหนดจำนวนคนต่างด้าวที่มีสัญชาติของแต่ละประเทศ ซึ่งจะมีถิ่นที่อยู่ในราชอาณาจักรเป็นรายปี แต่มิให้เกินประเทศละ 100 คนต่อปี และสำหรับคนต่างด้าวไร้สัญชาติมิให้เกิน 50 คนต่อปี และมาตรา 41 แห่งพระราชบัญญัติดังกล่าวที่บัญญัติให้คนต่างด้าวจะเข้ามามีถิ่นที่อยู่ในราชอาณาจักรมิได้ เว้นแต่จะได้รับอนุญาตจากคณะกรรมการพิจารณาคนเข้าเมืองและด้วยความเห็นชอบของรัฐมนตรีว่าการกระทรวงมหาดไทย ประกอบกับมาตรา 5 วรรคหนึ่ง แห่งพระราชบัญญัติคนเข้าเมือง พ.ศ. 2522 ซึ่งแก้ไขเพิ่มเติมโดยประกาศคณะรักษาความสงบแห่งชาติ ฉบับที่ 87/2557 เรื่อง การแก้ไขเพิ่มเติมผู้รักษาการตามกฎหมายที่เกี่ยวข้องกับอำนาจหน้าที่ของเจ้าพนักงานตำรวจ ลงวันที่ 10 กรกฎาคม พุทธศักราช 2557 ที่บัญญัติให้นายกรัฐมนตรีและรัฐมนตรีว่าการกระทรวงมหาดไทยรักษาการตามพระราชบัญญัติดังกล่าว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3. ดังนั้น เพื่อเป็นการดึงดูดการลงทุนเข้าสู่ประเทศไทย และสร้างความเชื่อมั่นให้กับชาวต่างชาติที่ต้องการเข้ามาลงทุน อีกทั้งเพื่อเป็นการส่งเสริมให้ครอบครัวมีความมั่นคงและอบอุ่น การให้ถิ่นที่อยู่ในราชอาณาจักรแก่คนต่างด้าวจึงเป็นปัจจัยหนึ่งที่จะสร้างความเชื่อมั่นให้กับชาวต่างชาติที่ต้องการเข้ามาอยู่ในประเทศไทยได้อย่างปลอดภัยและสะดวกสบาย มท. จึงเห็นควรประกาศกำหนดจำนวนคนต่างด้าวซึ่งจะมีถิ่นที่อยู่ในราชอาณาจักร ประจำปี พ.ศ. 2566 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4. สำนักงานตรวจคนเข้าเมือง ได้ยกร่างประกาศสำนักนายกรัฐมนตรีและกระทรวงมหาดไทย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 ขึ้น และในคราวประชุมคณะกรรมการพิจารณาคนเข้าเมือง เมื่อวันที่ 3 เมษายน 2566 ที่ประชุมได้มีมติเห็นชอบร่างประกาศสำนักนายกรัฐมนตรีและกระทรวงมหาดไทยดังกล่าว และให้เสนอคณะรัฐมนตรีต่อไป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สาระสำคัญของร่างประกาศสำนักนายกรัฐมนตรีและกระทรวงมหาดไทย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กำหนดให้คนต่างด้าวที่มีสัญชาติของแต่ละประเทศ ซึ่งจะมีถิ่นที่อยู่ในราชอาณาจักรประจำปี 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พ.ศ. 2566 มีจำนวนประเทศละไม่เกิน 100 คน และคนต่างด้าวไร้สัญชาติมีจำนวนไม่เกิน 50 คน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0CEB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E0CEB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ร่างกฎกระทรวงกำหนดวันเวลาเปิดปิดของสถานบริการ (ฉบับที่ ..) พ.ศ. ....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คณะรัฐมนตรีมีมติเห็นชอบร่างกฎกระทรวงกำหนดวันเวลาเปิดปิดของสถานบริการ (ฉบับที่ ..) 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พ.ศ. .... ตามที่กระทรวงมหาดไทย (มท.) เสนอ ซึ่งสำนักงานคณะกรรมการกฤษฎีกาตรวจพิจารณาแล้ว และ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ให้ดำเนินการต่อไปได้ และให้กระทรวงมหาดไทยรับความเห็นของกระทรวงการท่องเที่ยวและกีฬา กระทรวงทรัพยากรธรรมชาติและสิ่งแวดล้อม และสำนักงานสภาพัฒนาการเศรษฐกิจและสังคมแห่งชาติ ไปพิจารณาดำเนินการต่อไปด้วย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ร่างกฎกระทรวงที่ มท. เสนอ เป็นการแก้ไขเพิ่มเติมกฎกระทรวงกำหนดวันเวลาเปิดปิดของสถานบริการ พ.ศ. 2547 เพื่อกำหนดวันเวลาเปิดปิดของสถานบริการทุกประเภทที่ตั้งอยู่ในเขตพื้นที่เพื่อการอนุญาตให้ตั้งสถานบริการตามที่กำหนดโดยพระราชกฤษฎีกา ซึ่งออกตามความในมาตรา 5 และตั้งอยู่ในพื้นที่เมืองการบินภายในเขตส่งเสริมเมืองการบินภาคตะวันออก ตามประกาศคณะกรรมการนโยบายการพัฒนาระเบียงเศรษฐกิจพิเศษภาคตะวันออก เรื่อง กำหนดเขตส่งเสริม : เมืองการบินภาคตะวันออก ลงวันที่ 13 กุมภาพันธ์ พ.ศ. 2561 ให้เปิดทำการได้ 24 ชั่วโมง เพื่อให้สามารถดำเนินกิจกรรมสันทนาการที่จำเป็นและเหมาะสมในพื้นที่ดังกล่าวให้มีศักยภาพสามารถรองรับนักธุรกิจ ผู้เดินทาง นักท่องเที่ยว และผู้ใช้บริการสนามบิน ซึ่งเป็นการดำเนินการให้เป็นไปตาม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มติคณะรัฐมนตรี (9 สิงหาคม 2565) เรื่อง รับทราบผลการประชุมคณะกรรมการนโยบายเขตพัฒนาพิเศษ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ภาคตะวันออก (กพอ.) ครั้งที่ 2/2565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FE0CEB" w:rsidRPr="007C123F" w:rsidRDefault="00FE0CE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เป็นการแก้ไขเพิ่มเติมกฎกระทรวงกำหนดวันเวลาเปิดปิดของสถานบริการ พ.ศ. 2547 เพื่อกำหนดวันเวลาเปิดปิดของสถานบริการทุกประเภทที่ตั้งอยู่ในเขตพื้นที่เพื่อการอนุญาตให้ตั้งสถานบริการตามมาตรา 3 </w:t>
      </w:r>
      <w:r w:rsidR="000D3DF2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(1) – (5) แห่งพระราชบัญญัติสถานบริการ พ.ศ. 2509 ตามที่กำหนดโดยพระราชกฤษฎีกา ซึ่งออกตามความในมาตรา 5 และตั้งอยู่ในพื้นที่เมืองการบินภายในเขตส่งเสริมเมืองการบินภาคตะวันออก ตามประกาศคณะกรรมการนโยบายการพัฒนาระเบียงเศรษฐกิจพิเศษภาคตะวันออก เรื่อง กำหนดเขตส่งเสริม : เมืองการบินภาคตะวันออก ลงวันที่ 13 กุมภาพันธ์ พ.ศ. 2561 ให้เปิดทำการได้ 24 ชั่วโมง</w:t>
      </w:r>
    </w:p>
    <w:p w:rsidR="0080785B" w:rsidRPr="007C123F" w:rsidRDefault="0080785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1CAA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1CAA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การให้ใช้บังคับผังเมืองรวมจังหวัดปัตตานี พ.ศ. ....</w:t>
      </w:r>
      <w:r w:rsidR="000D3DF2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271CAA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(แก้ไขเพิ่มเติมกฎกระทรวงให้ใช้บังคับผังเมืองรวมจังหวัดปัตตานี พ.ศ. 2560)</w:t>
      </w:r>
    </w:p>
    <w:p w:rsidR="00271CAA" w:rsidRPr="007C123F" w:rsidRDefault="00271CA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การให้ใช้บังคับผังเมืองรวมจังหวัดปัตตานี พ.ศ. .... (แก้ไขเพิ่มเติมกฎกระทรวงให้ใช้บังคับผังเมืองรวมจังหวัดปัตตานี พ.ศ. 2560) ตามที่กระทรวงมหาดไทย (มท.) เสนอ และให้ดำเนินการต่อไปได้ และให้กระทรวงมหาดไทยรับความเห็นของกระทรวงเกษตรและสหกรณ์ กระทรวงคมนาคม 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 ไปพิจารณาดำเนินการต่อไปด้วย</w:t>
      </w:r>
    </w:p>
    <w:p w:rsidR="00271CAA" w:rsidRPr="007C123F" w:rsidRDefault="00271CAA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ร่างประกาศตามที่กระทรวงมหาดไทยเสนอ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เป็นการแก้ไขเพิ่มเติมกฎกระทรวงให้ใช้บังคับผังเมืองรวมจังหวัดปัตตานี พ.ศ. 2560 เพื่อแก้ไขการใช้ประโยชน์ที่ดินในที่ดินประเภทอนุรักษ์ชนบทและเกษตรกรรม (สีขาวมีกรอบและเส้นทแยงสีเขียว) บริเวณ 4.1 (บางส่วน) เป็นที่ดินประเภทอุตสาหกรรมและคลังสินค้า (สีม่วง) บริเวณหมายเลข 2.1 </w:t>
      </w:r>
      <w:r w:rsidRPr="007C123F">
        <w:rPr>
          <w:rFonts w:ascii="TH SarabunPSK" w:hAnsi="TH SarabunPSK" w:cs="TH SarabunPSK"/>
          <w:sz w:val="32"/>
          <w:szCs w:val="32"/>
          <w:cs/>
        </w:rPr>
        <w:t>เพื่อสนับสนุนการพัฒนาเศรษฐกิจตามนโยบายของรัฐบาลที่ต้องการ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ส่งเสริมให้มีการพัฒนาเมืองต้นแบบ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“สามเหลี่ยม มั่นคง มั่งคั่ง ยั่งยืน”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ในพื้นที่จังหวัดชายแดนภาคใต้เป็นเมืองหลัก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เมืองหนองจิก จังหวัดปัตตานี ให้เป็น “เมืองต้นแบบอุตสาหกรรมก้าวหน้า ผสมผสาน” </w:t>
      </w:r>
      <w:r w:rsidRPr="007C123F">
        <w:rPr>
          <w:rFonts w:ascii="TH SarabunPSK" w:hAnsi="TH SarabunPSK" w:cs="TH SarabunPSK"/>
          <w:sz w:val="32"/>
          <w:szCs w:val="32"/>
          <w:cs/>
        </w:rPr>
        <w:t>โดยนำร่องในพื้นที่ที่มีความพร้อมด้านความมั่นคงปลอดภัย และกระตุ้นการลงทุนนำไปสู่การขยายตัวทางเศรษฐกิจในพื้นที่ใกล้เคียงสามารถยกระดับคุณภาพชีวิตของประชาชนผ่านการจ้างงานและการสร้างรายได้ที่มั่นคงให้กับประชาชนในพื้นที่และพื้นที่ใกล้เคียง ทำให้จังหวัดชายแดนใต้มีพื้นที่ปลอดภัยมากขึ้นและแก้ไขปัญหาความไม่สงบในพื้นที่และสามารถรองรับการพัฒนาเศรษฐกิจและสังคมในระยะต่อไปได้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ซึ่งกระทรวงมหาดไทยได้ดำเนินการตามขั้นตอนที่กำหนดไว้ในพระราชบัญญัติการผังเมือง พ.ศ. 2562 และคณะกรรมการผังเมืองได้มีมติเห็นชอบด้วยแล้ว</w:t>
      </w:r>
    </w:p>
    <w:p w:rsidR="00271CAA" w:rsidRPr="007C123F" w:rsidRDefault="00271CAA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สาระสำคัญของร่างประกาศ</w:t>
      </w:r>
    </w:p>
    <w:p w:rsidR="00271CAA" w:rsidRPr="007C123F" w:rsidRDefault="00271CAA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แก้ไขเพิ่มเติมกฎกระทรวงให้ใช้บังคับผังเมืองรวมจังหวัดปัตตานี พ.ศ. 2560 โดยแก้ไขเปลี่ยนแปลงการใช้ประโยชน์ที่ดิน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ประเภทอนุรักษ์ชนบทและเกษตรกรรม (สีขาวมีกรอบและเส้นทแยงสีเขียว)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บริเวณ 4.1 (บางส่วน)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เป็นที่ดินประเภทอุตสาหกรรมและคลังสินค้า (สีม่วง)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บริเวณหมายเลข 2.1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เพื่อให้เหมาะสมกับสถานการณ์และสิ่งแวดล้อมที่เปลี่ยนแปลงในปัจจุบัน </w:t>
      </w:r>
      <w:r w:rsidRPr="007C123F">
        <w:rPr>
          <w:rFonts w:ascii="TH SarabunPSK" w:hAnsi="TH SarabunPSK" w:cs="TH SarabunPSK"/>
          <w:sz w:val="32"/>
          <w:szCs w:val="32"/>
          <w:cs/>
        </w:rPr>
        <w:t>โดยมีรายละเอียด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922"/>
      </w:tblGrid>
      <w:tr w:rsidR="00271CAA" w:rsidRPr="007C123F" w:rsidTr="000D3DF2">
        <w:tc>
          <w:tcPr>
            <w:tcW w:w="4673" w:type="dxa"/>
          </w:tcPr>
          <w:p w:rsidR="00271CAA" w:rsidRPr="007C123F" w:rsidRDefault="00271CAA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กฎกระทรวงให้ใช้บังคับผังเมืองรวมจังหวัดปัตตานี</w:t>
            </w:r>
          </w:p>
          <w:p w:rsidR="00271CAA" w:rsidRPr="007C123F" w:rsidRDefault="00271CAA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2560</w:t>
            </w:r>
          </w:p>
          <w:p w:rsidR="00271CAA" w:rsidRPr="007C123F" w:rsidRDefault="00271CAA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(ฉบับเดิม)</w:t>
            </w:r>
          </w:p>
        </w:tc>
        <w:tc>
          <w:tcPr>
            <w:tcW w:w="4922" w:type="dxa"/>
          </w:tcPr>
          <w:p w:rsidR="00271CAA" w:rsidRPr="007C123F" w:rsidRDefault="00271CAA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ร่างประกาศกระทรวงมหาดไทย</w:t>
            </w:r>
          </w:p>
          <w:p w:rsidR="00271CAA" w:rsidRPr="007C2324" w:rsidRDefault="00271CAA" w:rsidP="0087701C">
            <w:pPr>
              <w:spacing w:line="320" w:lineRule="exact"/>
              <w:jc w:val="center"/>
              <w:rPr>
                <w:rFonts w:ascii="TH SarabunPSK Bold" w:hAnsi="TH SarabunPSK Bold" w:cs="TH SarabunPSK"/>
                <w:b/>
                <w:bCs/>
                <w:spacing w:val="-6"/>
                <w:sz w:val="32"/>
                <w:szCs w:val="32"/>
              </w:rPr>
            </w:pPr>
            <w:r w:rsidRPr="007C2324">
              <w:rPr>
                <w:rFonts w:ascii="TH SarabunPSK Bold" w:hAnsi="TH SarabunPSK Bold" w:cs="TH SarabunPSK"/>
                <w:b/>
                <w:bCs/>
                <w:spacing w:val="-6"/>
                <w:sz w:val="32"/>
                <w:szCs w:val="32"/>
                <w:cs/>
              </w:rPr>
              <w:t>เรื่อง การให้ใช้</w:t>
            </w:r>
            <w:r w:rsidR="007C2324">
              <w:rPr>
                <w:rFonts w:ascii="TH SarabunPSK Bold" w:hAnsi="TH SarabunPSK Bold" w:cs="TH SarabunPSK"/>
                <w:b/>
                <w:bCs/>
                <w:spacing w:val="-6"/>
                <w:sz w:val="32"/>
                <w:szCs w:val="32"/>
                <w:cs/>
              </w:rPr>
              <w:t>บังคับผังเมืองรวมจังหวัดปัตตานี</w:t>
            </w:r>
            <w:r w:rsidR="007C2324" w:rsidRPr="007C2324">
              <w:rPr>
                <w:rFonts w:ascii="TH SarabunPSK Bold" w:hAnsi="TH SarabunPSK Bold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7C2324">
              <w:rPr>
                <w:rFonts w:ascii="TH SarabunPSK Bold" w:hAnsi="TH SarabunPSK Bold" w:cs="TH SarabunPSK"/>
                <w:b/>
                <w:bCs/>
                <w:spacing w:val="-6"/>
                <w:sz w:val="32"/>
                <w:szCs w:val="32"/>
                <w:cs/>
              </w:rPr>
              <w:t>พ.ศ. ....</w:t>
            </w:r>
          </w:p>
          <w:p w:rsidR="00271CAA" w:rsidRPr="007C123F" w:rsidRDefault="00271CAA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(ฉบับแก้ไข)</w:t>
            </w:r>
          </w:p>
        </w:tc>
      </w:tr>
      <w:tr w:rsidR="00271CAA" w:rsidRPr="007C123F" w:rsidTr="000D3DF2">
        <w:tc>
          <w:tcPr>
            <w:tcW w:w="9595" w:type="dxa"/>
            <w:gridSpan w:val="2"/>
          </w:tcPr>
          <w:p w:rsidR="00271CAA" w:rsidRPr="007C123F" w:rsidRDefault="00271CAA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แผนผังกำหนดการใช้ประโยชน์ที่ดิน (ผังสี)</w:t>
            </w:r>
          </w:p>
        </w:tc>
      </w:tr>
      <w:tr w:rsidR="00271CAA" w:rsidRPr="007C123F" w:rsidTr="000D3DF2">
        <w:tc>
          <w:tcPr>
            <w:tcW w:w="4673" w:type="dxa"/>
          </w:tcPr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บริเวณหมายเลข 2.1 (สีม่วง) และหมายเลข 4.1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(สีขาวมีกรอบและเส้นทแยงสีเขียว)</w:t>
            </w:r>
          </w:p>
        </w:tc>
        <w:tc>
          <w:tcPr>
            <w:tcW w:w="4922" w:type="dxa"/>
          </w:tcPr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แก้ไขหมายเลข 4.1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(บางส่วน)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เป็น 2.1</w:t>
            </w:r>
          </w:p>
        </w:tc>
      </w:tr>
      <w:tr w:rsidR="00271CAA" w:rsidRPr="007C123F" w:rsidTr="000D3DF2">
        <w:tc>
          <w:tcPr>
            <w:tcW w:w="9595" w:type="dxa"/>
            <w:gridSpan w:val="2"/>
          </w:tcPr>
          <w:p w:rsidR="00271CAA" w:rsidRPr="007C123F" w:rsidRDefault="00271CAA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รายการประกอบแผนผังการใช้ประโยชน์ที่ดิน</w:t>
            </w:r>
          </w:p>
        </w:tc>
      </w:tr>
      <w:tr w:rsidR="00271CAA" w:rsidRPr="007C123F" w:rsidTr="000D3DF2">
        <w:tc>
          <w:tcPr>
            <w:tcW w:w="4673" w:type="dxa"/>
          </w:tcPr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ด้านเหนือ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จดแนวเขตป่าสงวนแห่งชาติ ป่าเลนหนองจิก และเส้นขนานระยะ 1,600 เมตร กับคลองสาธารณะไม่ปรากฏชื่อ ฝั่งใต้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ด้านตะวันออก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จดทางหลวงแผ่นดินหมายเลข 42 ฟากตะวันตก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ด้านใต้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จดเขตเทศบาลตำบลบ่อทองระหว่างหลักเขตที่ 3 กับหลักเขตที่ 2 และคลองระบายน้ำ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D 2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ฝั่งเหนือ</w:t>
            </w:r>
          </w:p>
          <w:p w:rsidR="00271CAA" w:rsidRPr="007C123F" w:rsidRDefault="00271CAA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71CAA" w:rsidRPr="007C123F" w:rsidRDefault="00271CAA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71CAA" w:rsidRPr="007C123F" w:rsidRDefault="00271CAA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71CAA" w:rsidRPr="007C123F" w:rsidRDefault="00271CAA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71CAA" w:rsidRPr="007C123F" w:rsidRDefault="00271CAA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71CAA" w:rsidRPr="007C123F" w:rsidRDefault="00271CAA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71CAA" w:rsidRPr="007C123F" w:rsidRDefault="00271CAA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71CAA" w:rsidRPr="007C123F" w:rsidRDefault="00271CAA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4.1 ด้านเหนือจดเส้นแบ่งเขตการปกครองระหว่างอำเภอโคกโพธิ์กับอำเภอหนองจิกเส้นแบ่งเขตการปกครองระหว่างตำบลปุโละปุโยกับตำบลบ่อทอง เส้นแบ่งเขตการปกครองระหว่างตำบลตุยงกับตำบลบ่อทอง ทางหลวงแผ่นดินหมายเลข 42 ฟากตะวันออกเส้นขนานระยะ 1,600 เมตร กับคลองสาธารณะไม่ปรากฏชื่อ ฝั่งใต้ แนวเขตป่าสงวนแห่งชาติ ป่าเลนหนองจิก คลองสาธารณะไม่ปรากฏชื่อ ฝั่งใต้ เส้นตรงที่ลากต่อจากคลองสาธารณะไม่ปรากฏชื่อ ฝั่งตะวันออก ไปบรรจบคลองชลประทานสายใหญ่ สายที่ 8 ฝั่งตะวันตก เส้นขนานระยะ 200 เมตร กับทางหลวงแผ่นดินหมายเลข 42 ฟากใต้ ถนน อบจ. ปน. 2006 ฟากใต้ ถนน อบจ. ปน. 2007 ฟากตะวันออก ทางหลวงแผ่นดินหมายเลข 42 ฟากใต้ เขตเทศบาลตำบลบางปูระหว่างหลักเขตที่ 1 หลักเขตที่ 8 หลักเขตที่ 7 กับหลักเขตที่ 6 เขตเทศบาลตำบลยะหริ่ง ระหว่างหลักเขตที่ 1 หลักเขตที่ 4 หลักเขตที่ 3 กับหลักเขตที่ 2 ทางหลวงแผ่นดินหมายเลข 42 ฟากตะวันตก เขตเทศบาลตำบลตันหยงระหว่างหลักเขตที่ 2 หลักเขตที่ 1 หลักเขตที่ 8 หลักเขตที่ 7 หลักเขตที่ 6 หลักเขตที่ 5 กับหลักเขตที่ 4 เส้นแบ่งเขตการปกครองระหว่างตำบลตันหยงดาลอกับตำบลมะนังยงและตำบลหนองแรต เส้นแบ่งเขตการปกครองระหว่างตำบลสาบันกับตำบลจะรัง เส้นแบ่งเขตการปกครองระหว่างอำเภอปะนาเระกับอำเภอยะหริ่ง เขตเทศบาลตำบลปะนาเระ ระหว่างหลักเขตที่ 8 หลักเขตที่ 7 หลักเขตที่ 6 กับหลักเขตที่ 5</w:t>
            </w:r>
          </w:p>
          <w:p w:rsidR="00271CAA" w:rsidRPr="007C123F" w:rsidRDefault="00271CAA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71CAA" w:rsidRPr="007C123F" w:rsidRDefault="00271CAA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71CAA" w:rsidRPr="007C123F" w:rsidRDefault="00271CAA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71CAA" w:rsidRPr="007C123F" w:rsidRDefault="00271CAA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71CAA" w:rsidRPr="007C123F" w:rsidRDefault="00271CAA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71CAA" w:rsidRPr="007C123F" w:rsidRDefault="00271CAA" w:rsidP="0087701C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ด้านตะวันออกจดคลองชลประทานสายใหญ่ฝั่งขวา ฝั่งใต้ ฝั่งตะวันตกและฝั่งเหนือ ทางหลวงแผ่นดินหมายเลข 4061 ฟากตะวันตก เส้นแบ่งเขตการปกครองระหว่างตำบลถนนกับตำบลมายอ เส้นแบ่งเขตการปกครองระหว่างตำบลกระเสาะกับตำบลมายอ เส้นแบ่งเขตการปกครองระหว่างตำบลเกาะจันกับตำบลมายอ เส้นแบ่งเขตการปกครองระหว่างตำบลตรังกับตำบลมายอ เส้นแบ่งเขตการปกครองระหว่างตำบลลุโบะยิไรกับตำบลมายอ และทางหลวงแผ่นดินหมายเลข 4092 ฟากตะวันตก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ด้านใต้จดคลองชลประทานสายใหญ่ ฝั่งขวา ฝั่งตะวันตก ฝั่งเหนือ และฝั่งตะวันออก แนวเขตผังเมืองรวมด้านใต้ ซึ่งเป็นเส้นแบ่งเขตการปกครองระหว่างจังหวัดปัตตานีกับจังหวัดยะลา คลองชลประทานสายใหญ่ ฝั่งซ้าย ฝั่งเหนือ และฝั่งตะวันออก และทางหลวงแผ่นดินหมายเลข 418 ฟากตะวันออก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ด้านตะวันตก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จดแนวเขตผังเมืองรวมด้านตะวันตก ซึ่งเป็นเส้นแบ่งเขตการปกครองระหว่างจังหวัดปัตตานีกับจังหวัดสงขลา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ทั้งนี้ ยกเว้นบริเวณหมายเลข 1.8 ที่กำหนดไว้เป็นสีชมพู และบริเวณหมายเลข 4.2 ที่กำหนดไว้เป็นสีขาวมีกรอบและเส้นทแยงสีเขียว</w:t>
            </w:r>
            <w:r w:rsidRPr="007C123F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t>หวัดเหนือ และฝั่งตะวันออก แนวเขตผังเมืองรวมด้านใต้ หว่างตำบลลุงเขตการปกครองระหว่างตำบลถนนกับตำบลมายอ เส้นแ</w:t>
            </w:r>
          </w:p>
        </w:tc>
        <w:tc>
          <w:tcPr>
            <w:tcW w:w="4922" w:type="dxa"/>
          </w:tcPr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การใช้ประโยชน์ที่ดินในรายการ 2.1 และรายการ 4.1 ให้เป็นไปตามที่กำหนดดังต่อไปนี้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 ด้านเหนือ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จดเส้นขนานระยะ 250 เมตร กับริมคลองสาธารณะไม่ปรากฏชื่อ ฝั่งใต้เส้นขนานระยะ 180 เมตร กับริมคลองระบายน้ำ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D 2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ฝั่งตะวันออก ถนนสายบ้านไร่ - ทางเข้าบ้านบางเขาประตูระบายน้ำ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D 2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ฟากใต้ และทางหลวงชนบท ปน. 2070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ด้านตะวันออก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จดทางหลวงแผ่นดินหมายเลข 42 ฟากตะวันตก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ด้านใต้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จดเส้นตรงที่ลากจากทางหลวงแผ่นดินหมายเลข 42 ฟากตะวันตกที่จุดซึ่งอยู่ห่างจากทางหลวงแผ่นดินหมายเลข 42 บรรจบกับทางหลวงแผ่นดินหมายเลข 43 ไปทางทิศตะวันออกเฉียงเหนือตามแนวทางหลวงแผ่นดินหมายเลข 42 เป็นระยะ 850 เมตร ไปทางทิศตะวันตกบรรจบกับเขตเทศบาลตำบลบ่อทอง ระหว่างหลักเขตที่ 2 และหลักเขตที่ 1 และคลองระบายน้ำ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D 2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ฝั่งตะวันออก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ด้านตะวันตก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จุดคลองระบายน้ำ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D 2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ฝั่งตะวันออก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4.1 ด้านเหนือเส้นแบ่งเขตการปกครองระหว่างอำเภอโคกโพธิ์กับอำเภอหนองจิกเส้นแบ่งเขตการปกครองระหว่างตำบลปุโละและปุโยกับตำบลบ่อทองเส้นแบ่งเขตการปกครองระหว่างตำบลตุยงกับตำบลบ่อทอง ทางหลวงแผ่นดินหมายเลข 42 ฟากตะวันออก เขตเทศบาลตำบลบ่อทอง ระหว่างหลักเขตที่ 2 กับหลักเขตที่ 1 เส้นขนานระยะ 300 เมตร กับศูนย์กลางทางหลวงแผ่นดินหมายเลข 43 แนวเขตป่าสงวนแห่งชาติ ป่าดอนนา คลองระบายน้ำ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D 2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ฝั่งตะวันตก โครงการชลประทานปัตตานี แนวเขตป่าสงวนแห่งชาติ ป่าเลนหนองจิก เส้นขนานระยะ 250 เมตร กับริมฝั่งคลองสาธารณะไม่ปรากฏชื่อ ฝั่งใต้ เส้นขนานระยะ 180 เมตร กับริมฝั่งคลองระบายน้ำ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 D 2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ฝั่งตะวันออก ถนนสายบ้านบางไร่ ทางเข้าบ้านบางเขาประตูระบายน้ำ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D 2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ฟากเหนือ ทางหลวงชนบท ปน. 2070 ฟากเหนือ คลองสาธารณะไม่ปรากฏชื่อ ฝั่งใต้ เส้นตรงที่ลากต่อจากริมฝั่งคลองสาธารณะไม่ปรากฏชื่อ ฝั่งตะวันออก ไปบรรจบกับคลองชลประทานสายใหญ่สายที่ 8 ฝั่งตะวันตก เส้นขนานระยะ 200 เมตร กับศูนย์กลางทางหลวงแผ่นดินหมายเลข 42 ถนน อบจ. ปน. 2006 ฟากใต้ ถนน อบจ. ปน. 2007 ฟากตะวันออก ทางหลวงแผนดินหมายเลข 42 ฟากใต้ เขตเทศบาลตำบลบางปูระหว่างหลักเขตที่ 1 หลักเขตที่ 8 หลักเขตที่ 7 และหลักเขตที่ 6 เขตเทศบาลตำบลยะหริ่ง ระหว่างหลักเขตที่ 1 หลักเขตที่ 4 หลักเขตที่ 3 และหลักเขตที่ 2 ทางหลวงแผ่นดินหมายเลข 42 ฟากตะวันตก เขตเทศบาลตำบลตันหยง ระหว่างหลักเขตที่ 2 หลักเขตที่ 1 หลักเขตที่ 8 หลักเขตที่ 7 หลักเขตที่ 6 หลักเขตที่ 5 และหลักเขตที่ 4 เส้นแบ่งเขตการปกครอง ระหว่างตำบลตันหยงดาลอกับตำบลมะนังยง และตำบลหนองแรต เส้นแบ่งเขตการปกครองระหว่างตำบลสาบันกับตำบลจะรัง เส้นแบ่งเขตการปกครองระหว่างอำเภอปะนาเระกับอำเภอยะหริ่ง และเขตเทศบาลตำบลปะนาเระระหว่างหลักเขตที่ 8 หลักเขตที่ 7 หลักเขตที่ 6 และหลักเขตที่ 5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ด้านตะวันออกจดคลองชลประทานสายใหญ่ฝั่งขวา ฝั่งใต้ ฝั่งตะวันตกและฝั่งเหนือทางหลวงแผ่นดินหมายเลข 4061 ฟากตะวันตก เส้นแบ่งเขตการปกครองระหว่างตำบลถนนกับตำบลมายอ เส้นแบ่งเขตการปกครองระหว่างตำบลกระเสาะกับตำบลมายอ เส้นแบ่งเขตการปกครองระหว่างตำบลเกาะจันกับตำบลมายอ เส้นแบ่งเขตการปกครองระหว่างตำบลตรังกับตำบลมายอ เส้นแบ่งเขตการปกครองระหว่างตำบลลุโบะยิไรกับตำบลมายอ และทางหลวงแผ่นดินหมายเลข 4092 ฟากตะวันตก</w:t>
            </w:r>
          </w:p>
          <w:p w:rsidR="007C2324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7C2324" w:rsidRDefault="007C2324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ด้านใต้จดคลองชลประทานสายใหญ่ฝั่งขวา ฝั่งตะวันตก ฝั่งเหนือ และฝั่งตะวันออก แนวเขตผังเมืองรวมด้านใต้ซึ่งเป็นเส้นแบ่งเขตการปกครองระหว่างจังหวัดปัตตานีกับจังหวัดยะลา คลองชลประทานสายใหญ่ฝั่งซ้าย ฝั่งเหนือ และฝั่งตะวันออก และทางหลวงแผ่นดินหมายเลข 418 ฟากตะวันออก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ด้านตะวันตก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จดแนวเขตผังเมืองรวมด้านตะวันตก ซึ่งเป็นเส้นแบ่งเขตการปกครอง</w:t>
            </w: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CAA" w:rsidRPr="007C123F" w:rsidRDefault="00271CAA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ทั้งนี้ ยกเว้นบริเวณหมายเลข 1.5 และหมายเลข 1.8 ที่กำหนดไว้เป็นสีชมพู และบริเวณหมายเลข 4.2 ที่กำหนดไว้เป็นสีขาวมีกรอบและเส้นทแยงสีเขียว</w:t>
            </w:r>
          </w:p>
        </w:tc>
      </w:tr>
    </w:tbl>
    <w:p w:rsidR="00271CAA" w:rsidRPr="007C123F" w:rsidRDefault="00271CA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0598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0598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การแบ่งส่วนราชการสำนักงานตำรวจแห่งชาติตามพระราชบัญญัติตำรวจแห่งชาติ พ.ศ. 2565 </w:t>
      </w:r>
      <w:r w:rsidR="000D6C3D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B70598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(ร่างพระราชกฤษฎีกาแบ่งส่วนราชการสำนักงานตำรวจแห่งชาติ พ.ศ. .... และร่างกฎกระทรวงแบ่งส่วนราชการเป็นกองบังคับการหรือส่วนราชการหรือหน่วยงานอย่างอื่นหรือในระดับต่ำลงไปในสำนักงานตำรวจแห่งชาติ </w:t>
      </w:r>
      <w:r w:rsidR="00964A17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B70598" w:rsidRPr="007C123F">
        <w:rPr>
          <w:rFonts w:ascii="TH SarabunPSK" w:hAnsi="TH SarabunPSK" w:cs="TH SarabunPSK"/>
          <w:b/>
          <w:bCs/>
          <w:sz w:val="32"/>
          <w:szCs w:val="32"/>
          <w:cs/>
        </w:rPr>
        <w:t>พ.ศ. ....)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คณะรัฐมนตรีมีมติอนุมัติหลักการร่างพระราชกฤษฎีกาแบ่งส่วนราชการสำนักงานตำรวจแห่งชาติ พ.ศ. .... และร่างกฎกระทรวงแบ่งส่วนราชการเป็นกองบังคับการหรือส่วนราชการหรือหน่วยงานอย่างอื่นหรือในระดับต่ำลงไปในสำนักงานตำรวจแห่งชาติ พ.ศ. .... รวม 2 ฉบับ ตามที่สำนักงานตำรวจแห่งชาติ (ตช.) เสนอ และให้ส่งสำนักงานคณะกรรมการกฤษฎีกาตรวจพิจารณา โดยให้รับความเห็นของสำนักงาน ก.พ.ร. ไปประกอบการพิจารณาด้วย แล้วดำเนินการต่อไปได้ และให้สำนักงานตำรวจแห่งชาติรับความเห็นของสำนักงาน ก.พ. และสำนักงาน ก.พ.ร. ไปพิจารณาดำเนินการต่อไปด้วย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ทั้งนี้ ร่างพระราชกฤษฎีกาและร่างกฎกระทรวงที่สำนักงานตำรวจแห่งชาติเสนอ มีสาระสำคัญเป็นการแบ่งส่วนราชการในระดับกองบัญชาการหรือส่วนราชการที่เรียกชื่ออย่างอื่นที่มีฐานะเทียบเท่ากองบัญชาการ โดยคงจำนวนส่วนราชการดังกล่าวไว้เท่าเดิม จำนวน 30 หน่วย โดยตัดส่วนราชการสำนักงานนายตำรวจราชสำนักประจำออก ซึ่งโอนไปเป็นส่วนราชการในพระองค์ ตามพระราชบัญญัติระเบียบบริหารราชการในพระองค์ พ.ศ. 2560 และพระราชกฤษฎีกาจัดระเบียบราชการและการบริหารงานบุคคลของราชการในพระองค์ พ.ศ. 2560 และ</w:t>
      </w:r>
      <w:r w:rsidR="00536A73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ร่างกฎกระทรวงแบ่งส่วนราชการเป็นกองบังคับการหรือส่วนราชการหรือหน่วยงานอย่างอื่นหรือในระดับต่ำลงไปในสำนักงานตำรวจแห่งชาติ (ฉบับที่ ..) พ.ศ. .... มีสาระสำคัญเป็นการแบ่งส่วนราชการเป็นกองบังคับการหรือส่วนราชการหรือหน่วยงานอย่างอื่นหรือในระดับต่ำลงไป และกำหนดหน้าที่และอำนาจ โดยคงจำนวนส่วนราชการดังกล่าวไว้จำนวนเท่าเดิม และกำหนดเพิ่มเติมหน่วยงานที่มีระดับต่ำกว่ากองบังคับการ ทั้งนี้ เพื่อให้เป็นไปตาม</w:t>
      </w: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>พระราชบัญญัติตำรวจแห่งชาติ พ.ศ. 2565 ซึ่งนายกรัฐมนตรีพิจารณาแล้วเห็นชอบให้นำเรื่องนี้เสนอคณะรัฐมนตรีพิจารณาต่อไป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สำนักงาน ก.พ. เห็นว่า การปรับปรุงโครงสร้างและการจัดระเบียบราชการดังกล่าวเพื่อรองรับภารกิจตามกฎหมาย ไม่มีการกำหนดตำแหน่งข้าราชการตำรวจเพิ่มขึ้นจึงไม่กระทบต่อจำนวนอัตรากำลังในภาพรวมและไม่กระทบต่องบประมาณค่าใช้จ่ายด้านบุคลากร อย่างไรก็ดี สำนักงานตำรวจแห่งชาติควรพิจารณาการปรับเกลี่ยอัตรากำลังให้สอดคล้องตามภาระงานและความจำเป็นตามภารกิจที่ต้องปฏิบัติ รวมทั้งการจัดสรรข้าราชการตำรวจให้แก่หน่วยงานปฏิบัติในพื้นที่ เพื่อให้การบริหารงานบุคคลเกิดความต่อเนื่องมีความเหมาะสม สำนักงาน ก.พ.ร. เห็นว่า ไม่ควรปรากฏ “กองบังคับการตำรวจรถไฟ” ในร่างกฎกระทรวงฯ เพื่อให้สอดคล้องกับมาตรา 163 แห่งพระราชบัญญัติตำรวจแห่งชาติ พ.ศ. 2565 ที่บัญญัติให้เมื่อครบ 1 ปี นับแต่วันที่พระราชบัญญัติตำรวจแห่งชาติ พ.ศ. 2565 ใช้บังคับให้กองบังคับการตำรวจรถไฟเป็นอันยุบ แม้ว่าปัจจุบันยังไม่ครบกำหนดระยะเวลา 1 ปี สำนักงานตำรวจแห่งชาติควรเร่งดำเนินการในเรื่องดังกล่าว และแก้ไขร่างกฎกระทรวงแบ่งส่วนราชการฯ เพื่อให้สอดคล้องกับพระราชบัญญัติตำรวจแห่งชาติ พ.ศ. 2565 ควรพิจารณาปรับปรุงโครงสร้างและอัตรากำลังกองบังคับการปราบปรามการกระทำความผิดเกี่ยวกับทรัพยากรธรรมชาติและสิ่งแวดล้อมเพื่อให้สอดคล้องกับภารกิจที่ลดลงตามมาตรา 165 แห่งพระราชบัญญัติตำรวจแห่งชาติ พ.ศ. 2565 พิจารณาเกลี่ยอัตรากำลังพลไปปฏิบัติงานในภารกิจที่ขาดแคลนและมีความจำเป็น รวมทั้งพิจารณาความเห็นของสำนักงานคณะกรรมการกฤษฎีกาเกี่ยวกับการจัดทำร่างกฎกระทรวงแบ่งส่วนราชการภายในกรม ตามมติคณะรัฐมนตรีเมื่อวันที่ 9 สิงหาคม 2565 สำนักงบประมาณเห็นว่า ไม่ถือเป็นการอนุมัติให้หน่วยงานของรัฐดำเนินมาตรการหรือโครงการที่ก่อให้เกิดการสูญเสียรายได้ของรัฐหรือหน่วยงานของรัฐ ตามมาตรา 27 แห่งพระราชบัญญัติวินัยการเงินการคลังของรัฐ พ.</w:t>
      </w:r>
      <w:r w:rsidR="007C2324">
        <w:rPr>
          <w:rFonts w:ascii="TH SarabunPSK" w:hAnsi="TH SarabunPSK" w:cs="TH SarabunPSK"/>
          <w:sz w:val="32"/>
          <w:szCs w:val="32"/>
          <w:cs/>
        </w:rPr>
        <w:t>ศ. 2561 ไม่เป็นการสร้างความผูกพั</w:t>
      </w:r>
      <w:r w:rsidRPr="007C123F">
        <w:rPr>
          <w:rFonts w:ascii="TH SarabunPSK" w:hAnsi="TH SarabunPSK" w:cs="TH SarabunPSK"/>
          <w:sz w:val="32"/>
          <w:szCs w:val="32"/>
          <w:cs/>
        </w:rPr>
        <w:t>น</w:t>
      </w:r>
      <w:r w:rsidR="00536A73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ต่อคณะรัฐมนตรีชุดต่อไป จึงไม่ขัดหรือแย้งกับมาตรา 169 (1) ของรัฐธรรมนูญแห่งราชอาณาจักรไทย และแนวทางปฏิบัติอันเนื่องมาจากการยุบสภาผู้แทนราษฎร ตามมติคณะรัฐมนตรีเมื่อวันที่ 21 มีนาคม 2566 ประกอบกับเป็นการแบ่งส่วนราชการตามกรอบโครงสร้างเดิม ไม่มีการกำหนดตำแหน่งข้าราชการตำรวจเพิ่มขึ้น ไม่กระทบต่อจำนวนตำแหน่งในภาพรวม จึงไม่กระทบต่อค่าใช้จ่ายงบบุคลากรของสำนักงานตำรวจแห่งชาติ และไม่มีผลกระทบ</w:t>
      </w:r>
      <w:r w:rsidR="00536A73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ต่อหลักการกฎหมายวิธีการงบประมาณ และสำนักงานคณะกรรมการกฤษฎีกาเห็นว่า ร่างพระราชกฤษฎีกาและ</w:t>
      </w:r>
      <w:r w:rsidR="00536A73" w:rsidRPr="007C123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ร่างกฎกระทรวงในเรื่องนี้เป็นการปฏิบัติราชการตามปกติเพื่อให้เป็นไปตามที่กฎหมายแม่บทได้บัญญัติให้อำนาจไว้ มิได้เป็นกรณีที่คณะรัฐมนตรีกระทำการอันมีผลเป็นการอนุมัติงานหรือโครงก</w:t>
      </w:r>
      <w:r w:rsidR="007C2324">
        <w:rPr>
          <w:rFonts w:ascii="TH SarabunPSK" w:hAnsi="TH SarabunPSK" w:cs="TH SarabunPSK"/>
          <w:sz w:val="32"/>
          <w:szCs w:val="32"/>
          <w:cs/>
        </w:rPr>
        <w:t>าร หรือมีผลเป็นการสร้างความผูกพั</w:t>
      </w:r>
      <w:r w:rsidRPr="007C123F">
        <w:rPr>
          <w:rFonts w:ascii="TH SarabunPSK" w:hAnsi="TH SarabunPSK" w:cs="TH SarabunPSK"/>
          <w:sz w:val="32"/>
          <w:szCs w:val="32"/>
          <w:cs/>
        </w:rPr>
        <w:t>น</w:t>
      </w:r>
      <w:r w:rsidR="00536A73" w:rsidRPr="007C12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123F">
        <w:rPr>
          <w:rFonts w:ascii="TH SarabunPSK" w:hAnsi="TH SarabunPSK" w:cs="TH SarabunPSK"/>
          <w:sz w:val="32"/>
          <w:szCs w:val="32"/>
          <w:cs/>
        </w:rPr>
        <w:t>ต่อคณะรัฐมนตรีชุดต่อไป ตามมาตรา 169 (1) ของรัฐธรรมนูญแห่งราชอาณาจักรไทย ประกอบกับมติคณะรัฐมนตรีเมื่อวันที่ 21 มีนาคม 2566 เรื่อง แนวทางปฏิบัติอันเนื่องมาจากการยุบสภาผู้แทนราษฎร ดังนั้น คณะรัฐมนตรีอนุมัติหลักการร่างพระราชกฤษฎีกาและร่างกฎกระทรวงดังกล่าวได้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สาระสำคัญของร่างพะราชกฤษฎีกาและร่างกฎกระทรวง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ร่างพระราชกฤษฎีกาแบ่งส่วนราชการสำนักงานตำรวจแห่งชาติ พ.ศ. ....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เป็นการแบ่งส่วนราชการในระดับกองบัญชาการหรือส่วนราชการที่เรียกชื่ออย่างอื่นที่มีฐานะเทียบเท่ากองบัญชาการ โดยคงจำนวนส่วนราชการดังกล่าวไว้เท่าเดิม จำนวน 30 หน่วย (ไม่มีส่วนราชการสำนักงานนายตำรวจราชสำนักประจำ ซึ่งโอนไปเป็นส่วนราชการในพระองค์ตามพระราชบัญญัติระเบียบบริหารราชการในพระองค์ พ.ศ. 2560 และพระราชกฤษฎีกาจัดระเบียบราชการและการบริหารงานบุคคลของราชการในพระองค์ พ.ศ. 2560) ประกอบด้วย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1.1 กองบัญชาการหรือส่วนราชการที่เรียกอย่างอื่นที่มีฐานะเทียบเท่ากองบัญชาการในสังกัดสำนักงานผู้บัญชาการตำรวจแห่งชาติ จำนวน 8 หน่วย ได้แก่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1.1.1 สำนักงานยุทธศาสตร์ตำรวจ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1.1.2 สำนักงานส่งกำลังบำรุง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1.1.3 สำนักงานกำลังพล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1.1.4 สำนักงานงบประมาณและการเงิน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1.1.5 สำนักงานกฎหมายและคดี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1.1.6 สำนักงานคณะกรรมการข้าราชการตำรวจ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1.1.7 สำนักงานจเรตำรวจ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1.1.8 สำนักงานตรวจสอบภายใน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1.2 กองบัญชาการหรือส่วนราชการที่เรียกชื่ออย่างอื่นที่มีฐานะเทียบเท่ากองบัญชาการที่ไม่สังกัดสำนักงานผู้บัญชาการตำรวจแห่งชาติ จำนวน 22 หน่วย ได้แก่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1.2.1 กองบัญชาการตำรวจนครบาล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1.2.2 ตำรวจภูธรภาค 1 - 9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1.2.3 กองบัญชาการตำรวจสอบสวนกลาง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1.2.4 กองบัญชาการตำรวจท่องเที่ยว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1.2.5 กองบัญชาการตำรวจสืบสวนสอบสวนอาชญากรรมทางเทคโนโลยี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</w:t>
      </w:r>
      <w:r w:rsidRPr="007C123F">
        <w:rPr>
          <w:rFonts w:ascii="TH SarabunPSK" w:hAnsi="TH SarabunPSK" w:cs="TH SarabunPSK"/>
          <w:sz w:val="32"/>
          <w:szCs w:val="32"/>
        </w:rPr>
        <w:t xml:space="preserve">6 </w:t>
      </w:r>
      <w:r w:rsidRPr="007C123F">
        <w:rPr>
          <w:rFonts w:ascii="TH SarabunPSK" w:hAnsi="TH SarabunPSK" w:cs="TH SarabunPSK"/>
          <w:sz w:val="32"/>
          <w:szCs w:val="32"/>
          <w:cs/>
        </w:rPr>
        <w:t>กองบัญชาการตำรวจปราบปรามยาเสพติด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1.2.7 กองบัญชาการตำรวจสันติบาล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1.2.8 สำนักงานตรวจคนเข้าเมือง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1.2.9 กองบัญชาการตำรวจตระเวนชายแดน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1.2.10 สำนักงานพิสูจน์หลักฐานตำรวจ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1.2.11 สำนักงานเทคโนโลยีสารสนเทศและการสื่อสาร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1.2.12 กองบัญชาการศึกษา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1.2.13 โรงเรียนนายร้อยตำรวจ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1.2.14 โรงพยาบาลตำรวจ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1.3 เพิ่มเติมหน้าที่และอำนาจของหน่วยงานเพื่อรองรับการปฏิบัติตามภารกิจ ได้แก่ หน้าที่และอำนาจของสำนักงานยุทธศาสตร์ตำรวจดำเนินการเกี่ยวกับงานเลขานุการของคณะกรรมการนโยบายตำรวจแห่งชาติ (ก.ต.ช.) และตามที่คณะกรรมการนโยบายตำรวจแห่งชาติมอบหมาย หน้าที่และอำนาจของสำนักงานคณะกรรมการข้าราชการตำรวจดำเนินการเกี่ยวกับงานเลขานุการของคณะกรรมการพิทักษ์ระบบคุณธรรมข้าราชการตำรวจ (ก.พ.ค.ตร.) และตามที่คณะกรรมการพิทักษ์ระบบคุณธรรมข้าราชการตำรวจ (ก.พ.ค.ตร.) มอบหมาย และหน้าที่และอำนาจของสำนักงานจเรตำรวจรับผิดชอบงานธุรการ ช่วยเหลือและสนับสนุนการปฏิบัติหน้าที่ของคณะกรรมการพิจารณาเรื่องร้องเรียนตำรวจ (ก.ร.ตร.</w:t>
      </w:r>
      <w:r w:rsidRPr="007C123F">
        <w:rPr>
          <w:rFonts w:ascii="TH SarabunPSK" w:hAnsi="TH SarabunPSK" w:cs="TH SarabunPSK"/>
          <w:vanish/>
          <w:sz w:val="32"/>
          <w:szCs w:val="32"/>
          <w:cs/>
        </w:rPr>
        <w:t>ำรวจ จารือและสนับสนุนการปสงคละอำนาจของสำติ ยุทระองค่ายงบบุคลร. เหไม่กระทบต่องบประมางบังคับการ ทั้งนี้ เพื่อให้เป</w:t>
      </w:r>
      <w:r w:rsidRPr="007C123F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7C123F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7C123F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7C123F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7C123F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7C123F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7C123F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7C123F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7C123F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7C123F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7C123F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7C123F">
        <w:rPr>
          <w:rFonts w:ascii="TH SarabunPSK" w:hAnsi="TH SarabunPSK" w:cs="TH SarabunPSK"/>
          <w:sz w:val="32"/>
          <w:szCs w:val="32"/>
          <w:cs/>
        </w:rPr>
        <w:t>)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1.4 กำหนดเขตพื้นที่รับผิดชอบของกองบัญชาการตำรวจนครบาลในพื้นที่กรุงเทพมหานคร และเขตพื้นที่รับผิดชอบจังหวัดต่าง ๆ ของตำรวจภูธรภาค 1 - 9 ตามนัยมาตรา 12 แห่งพระราชบัญญัติตำรวจแห่งชาติ พ.ศ. 2565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แบ่งส่วนราชการเป็นกองบังคับการหรือส่วนราชการหรือหน่วยงานอย่างอื่นหรือในระดับต่ำลงไปในสำนักงานตำรวจแห่งชาติ พ.ศ. ....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2.1 เป็นการคงจำนวนส่วนราชการระดับกองบังคับการหรือส่วนราชการหรือหน่วยงานอย่างอื่นหรือในระดับต่ำลงไปไว้จำนวนเท่าเดิม และเพิ่มเติมหน่วยงานที่มีระดับต่ำกว่ากองบังคับการ ซึ่งมิได้ปรากฏอยู่ในกฎกระทรวงแบ่งส่วนราชการเดิมแต่อยู่ในประกาศสำนักงานตำรวจแห่งชาติ เรื่อง การกำหนดหน่วยงานและเขตอำนาจการรับผิดชอบหรือเขตพื้นที่การปกครองของส่วนราชการ ซึ่งประกาศโดยนายกรัฐมนตรี และระเบียบสำนักงานตำรวจแห่งชาติว่าด้วยการกำหนดอำนาจหน้าที่ของส่วนราชการสำนักงานตำรวจแห่งชาติ พ.ศ. 2552 และที่แก้ไขเพิ่มเติม แบ่งออกเป็นดังนี้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2.1.1 หน่วยงานระดับกองบังคับการหรือส่วนราชการหรือหน่วยงานอย่างอื่น และปรากฏอยู่ในกฎกระทรวงเดิม จำนวน 255 กองบังคับการ (จากเดิมมีจำนวน 258 กองบังคับการ โดยยุบเลิกหน่วยงานระดับกองบังคับการ ในสังกัดสำนักงานนายตำรวจราชสำนักประจำ เดิม จำนวน 3 กองบังคับการ)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2.1.2 หน่วยงานระดับกองกำกับการ ซึ่งปรากฏชื่ออยู่ในกฎกระทรวงเดิม จำนวน 1,461 กองกำกับการ (ยุบเลิกหน่วยงานระดับกองกำกับการในสังกัดสำนักงานนายตำรวจราชสำนักประจำ จำนวน 12 กองกำกับการ)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2.1.3 เพิ่มเติมสถานีตำรวจนครบาล จำนวน 88 สถานี และสถานีตำรวจภูธร จำนวน 1,396 สถานี รวมจำนวนทั้งสิ้น 1,484 สถานี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2.1.4 เพิ่มหน่วยงานอย่างอื่นในระดับต่ำกว่ากองบังคับการ จำนวน 298 หน่วย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2.2 เพิ่มเติมหน้าที่และอำนาจของหน่วยงานระดับกองกำกับการลงไปให้ชัดเจน เพื่อให้สอดคล้องกับพระราชบัญญัติตำรวจแห่งชาติ พ.ศ. 2565 ได้บัญญัติไว้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2.3 แก้ไขเพิ่มเติมชื่อตำรวจภูธรจังหวัด สถานีตำรวจนครบาลในกองบังคับการตำรวจนครบาล 1 - 9 สังกัดกองบัญชาการตำรวจนครบาล สถานีตำรวจภูธรในตำรวจภูธรจังหวัดต่าง ๆ สังกัดตำรวจภูธรภาค 1 - 9 และหน่วยงานอย่างอื่นที่มีฐานะเทียบเท่ากองกำกับการลงไป ได้แก่ สถานีตำรวจทางหลวง ในกองบังคับการตำรวจทางหลวง สังกัดกองบัญชาการตำรวจสอบสวนกลาง สถานีตำรวจรถไฟ ในกองบังคับการตำรวจรถไฟ สังกัดกองบัญชาการตำรวจสอบสวนกลาง สถานีตำรวจน้ำ ในกองบังคับการตำรวจน้ำ สังกัดกองบัญชาการตำรวจสอบสวนกลาง สถานีตำรวจท่องเที่ยว ในกองบังคับการตำรวจท่องเที่ยว 1 - 3 สังกัดกองบัญชาการตำรวจท่องเที่ยว ด่านตรวจคนเข้าเมืองจังหวัดและด่านตรวจคนเข้าเมืองในกองบังคับการตรวจคนเข้าเมือง 3 - 6 สำนักงานตรวจคนเข้าเมือง พิสูจน์หลักฐานจังหวัด ศูนย์พิสูจน์หลักฐาน 1 - 10 สำนักงานพิสูจน์หลักฐานตำรวจ และศูนย์บริการเทคนิคสื่อสาร ฝ่ายการสื่อสาร 2 - 7 กองตำรวจสื่อสาร สำนักงานเทคโนโลยีสารสนเทศและการสื่อสาร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2.4 เปลี่ยนชื่อหน่วยงานเพื่อให้สอดคล้องกับภารกิจและสถานการณ์ปัจจุบัน ดังนี้ 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2.4.1 สถานีตำรวจภูธรสาขลา ในตำรวจภูธรจังหวัดสมุทรปราการ สังกัดตำรวจภูธรภาค 1 (เดิม) เปลี่ยนเป็น สถานีตำรวจภูธรบ้านคลองสวนในตำรวจภูธรจังหวัดสมุทรปราการ สังกัดตำรวจภูธรภาค 1 เพื่อให้เกิดความสอดคล้องกับเขตพื้นที่รับผิดชอบ และไม่ก่อให้เกิดความสับสนกับประชาชนและนักท่องเที่ยวที่มาใช้บริการ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2.4.2 กองกำกับการควบคุมธุรกิจนำเที่ยวและมัคคุเทศก์ สังกัดกองบัญชาการตำรวจท่องเที่ยว (เดิม) เปลี่ยนเป็น กองกำกับการสืบสวน สังกัดกองบัญชาการตำรวจท่องเที่ยว เพื่อให้มีความคล่องตัวในการปฏิบัติหน้าที่ตามประมวลกฎหมายวิธีพิจารณาความอาญา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2.4.3 กลุ่มงานสอบสวนและตรวจสอบทรัพย์สินในกองบังคับการตำรวจปราบปราบยาเสพติด 1 - 4 สังกัดกองบัญชาการตำรวจปราบปรามยาเสพติด (เดิม) เปลี่ยนเป็น กลุ่มงานสอบสวนและขยายผล ในกองบังคับการตำรวจปราบปรามยาเสพติด 1 - 4 สังกัดกองบัญชาการตำรวจปราบปรามยาเสพติด เพื่อให้สอดคล้องกับภารกิจที่ปฏิบัติ กลุ่มงานเทคโนโลยีสารสนเทศ ในกองบังคับการข่าวกรองยาเสพติด สังกัดกองบัญชาการตำรวจปราบปรามยาเสพติด (เดิม) เปลี่ยนเป็น กองกำกับการเครื่องมือพิเศษและเทคโนโลยีการสืบสวนในกองบังคับการข่าวกรองยาเสพติด สังกัดกองบัญชาการตำรวจปราบปราม ยาเสพติด เพื่อให้สอดคล้องกับภารกิจที่ปฏิบัติ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2.4.4 ด่านตรวจคนเข้าเมืองท่าอากาศยานกรุงเทพมหานคร ในกองบังคับการตรวจคนเข้าเมือง 2 สังกัดสำนักงานตรวจคนเข้าเมือง (เดิม) เปลี่ยนเป็นด่านตรวจคนเข้าเมืองท่าอากาศยานดอนเมือง ในกองบังคับการตรวจคนเข้าเมือง 2 สังกัดสำนักงานตรวจคนเข้าเมือง เพื่อให้สอดคล้องกับชื่อท่าอากาศยานที่รับผิดชอบ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2.4.5 ศูนย์บริการเทคนิคสื่อสาร ฝ่ายการสื่อสาร 2 - 7 ในกองตำรวจสื่อสาร สังกัดสำนักงานเทคโนโลยีสารสนเทศและการสื่อสาร ปรับปรุงเลขลำดับในชื่อ เพื่อเรียงลำดับให้เป็นระบบ เช่น ศูนย์บริการเทคนิคสื่อสารกลาง 1, 2 และ 3 ฝ่ายการสื่อสาร 2 ในกองตำรวจสื่อสาร สังกัดสำนักงานเทคโนโลยีสารสนเทศและการสื่อสาร (เดิม) เปลี่ยนเป็นศูนย์บริการเทคนิคสื่อสาร 21 ศูนย์บริการเทคนิคสื่อสาร 22 และศูนย์บริการเทคนิคสื่อสาร 23 ฝ่ายการสื่อสาร 2 ในกองตำรวจสื่อสาร สังกัดสำนักงานเทคโนโลยีสารสนเทศและการสื่อสาร ตามลำดับ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2.4.6 กลุ่มงานชีวเคมี สังกัดโรงพยาบาลตำรวจ (เดิม) เปลี่ยนเป็น กลุ่มงานเทคนิคการแพทย์ สังกัดโรงพยาบาลตำรวจ เพื่อให้สอดคล้องกับภารกิจที่รับผิดชอบโดยอ้างอิงตามโครงสร้างโรงพยาบาลศูนย์ โรงพยาบาลทั่วไป สำนักงานปลัดกระทรวงสาธารณสุข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2.4.7 กลุ่มงานผู้ป่วยนอก สังกัดโรงพยาบาลตำรวจ (เดิม) เปลี่ยนเป็นกลุ่มงานเวชศาสตร์ฉุกเฉิน สังกัดโรงพยาบาลตำรวจ เพื่อให้สอดคล้องกับภารกิจที่รับผิดชอบ รวมทั้งการเปลี่ยนชื่อหน่วยงานดังกล่าวเป็นชื่อสากลนิยมและใช้แพร่หลายทั่วทุกประเทศ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2.5 ปรับเปลี่ยนสายการบังคับบัญชา โดย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2.5.1 ตัดโอนศูนย์รับแจ้งเหตุและปฏิบัติการควบคุมสั่งการในกองบังคับการตำรวจท่องเที่ยว 1 ไปสังกัดกองบัญชาการตำรวจท่องเที่ยว เพื่อเป็นศูนย์กลางในการรับแจ้งเหตุ รับเรื่องร้องเรียน ประสานงาน และให้ข้อมูลอันเป็นประโยชน์ต่อนักท่องเที่ยวทั่วประเทศ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2.5.2 ตัดโอนกลุ่มงานพัฒนาทรัพยากรบุคคล สังกัดสำนักงานกำลังผล ไปสังกัดกองทะเบียนพล สังกัดสำนักงานกำลังพล เพื่อให้มีสายงานการบังคับบัญชาช่วยกรองงานที่จะนำเสนอให้กับผู้บังคับบัญชา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70598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0598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ร่างกฎกระทรวงยกเลิกกฎกระทรวง ฉบับที่ 8 (พ.ศ. 2539) ออกตามความในพระราชบัญญัติหลักทรัพย์และตลาดหลักทรัพย์ พ.ศ. 2535 พ.ศ. ....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คณะรัฐมนตรีมีมติเห็นชอบร่างกฎกระทรวงยกเลิกกฎกระทรวง ฉบับที่ 8 (พ.ศ. 2539) ออกตามความในพระราชบัญญัติหลักทรัพย์และตลาดหลักทรัพย์ พ.ศ. 2535 พ.ศ. .... ตามที่กระทรวงการคลัง (กค.) เสนอ ซึ่งสำนักงานคณะกรรมการกฤษฎีกาตรวจพิจารณาแล้ว และให้ดำเนินการต่อไปได้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 กฎกระทรวง ฉบับที่ 8 (พ.ศ. 2539) ออกตามความในพระราชบัญญัติหลักทรัพย์และตลาดหลักทรัพย์ พ.ศ. 2535 เป็นการกำหนดหลักเกณฑ์ เงื่อนไข วิธีการและการกำหนดค่าธรรมเนียมในการขอใบอนุญาตและการออกใบอนุญาตประกอบธุรกิจหลักทรัพย์ประเภทการจัดการกองทุนรวมเพื่อผู้ลงทุนซึ่งเป็นคนต่างด้าว โดยผู้ได้รับใบอนุญาตต้องมีลักษณะ เช่น 1) เป็นบริษัทจำกัดที่ตลาดหลักทรัพย์แห่งประเทศไทย (ตลท.) จัดตั้งขึ้นและถือหุ้นไม่น้อยกว่าร้อยละ 99 ของจำนวนหุ้นที่จำหน่ายได้แล้วทั้งหมด 2) มีทุนจดทะเบียนซึ่งชำระแล้วไม่น้อยกว่าจำนวนที่กำหนดตามกฎหมายว่าด้วยหลักทรัพย์และตลาดหลักทรัพย์ 3) มีวัตถุประสงค์เพื่อจัดการลงทุนตามโครงการจัดการกองทุนรวมโดยการออกหน่วยลงทุนจำหน่ายแก่ผู้ลงทุนซึ่งเป็นคนต่างด้าว และ 4) ประกอบธุรกิจอื่นใดที่เกี่ยวข้องกับการจัดการลงทุนตามโครงการจัดการกองทุนรวมโดยการออกหน่วยลงทุนจำหน่ายแก่ผู้ลงทุนซึ่งเป็นคนต่างด้าวโดยได้รับอนุญาตจากคณะกรรมการกำกับหลักทรัพย์และตลาดหลักทรัพย์ (ก.ล.ต.) ทั้งนี้ ในการดำเนินการประกอบธุรกิจหลักทรัพย์ประเภทการจัดการกองทุนรวมเพื่อผู้ลงทุนซึ่งเป็นคนต่างด้าวตามกฎกระทรวงดังกล่าว ตลท. ได้จัดตั้งบริษัท หลักทรัพย์จัดการกองทุนรวมเพื่อผู้ลงทุนซึ่งเป็นคนต่างด้าว จำกัด</w:t>
      </w:r>
      <w:r w:rsidRPr="007C123F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ขึ้นเพื่อให้ผู้ลงทุนซึ่งเป็นคนต่างด้าวสามารถลงทุนในหุ้นของบริษัทที่จดทะเบียนใน ตลท. ผ่านกองทุนรวมซึ่งมีกฎหมายรองรับในเรื่องสัญชาติได้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2. ต่อมา ก.ล.ต. ในการประชุมครั้งที่ 15/2565 เมื่อวันที่ 10 พฤศจิกายน 2565 เห็นว่าปัจจุบันผู้ลงทุนซึ่งเป็นคนต่างด้าวมีทางเลือกในการลงทุนใน </w:t>
      </w:r>
      <w:r w:rsidRPr="007C123F">
        <w:rPr>
          <w:rFonts w:ascii="TH SarabunPSK" w:hAnsi="TH SarabunPSK" w:cs="TH SarabunPSK"/>
          <w:sz w:val="32"/>
          <w:szCs w:val="32"/>
        </w:rPr>
        <w:t>NVDR</w:t>
      </w:r>
      <w:r w:rsidRPr="007C123F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ทำให้ความต้องการลงทุนในกองทุนรวมเพื่อผู้ลงทุนซึ่งเป็นคนต่างด้าวตามกฎกระทรวงตามข้อ 1 ไม่เป็นที่ต้องการ ประกอบกับผู้ประกอบธุรกิจที่ได้รับใบอนุญาตให้ประกอบธุรกิจหลักทรัพย์ประเภทการจัดการกองทุนรวมเพื่อผู้ลงทุนซึ่งเป็นคนต่างด้าวได้รับอนุญาตให้เลิกประกอบธุรกิจจากรัฐมนตรีว่าการกระทรวงการคลัง เมื่อวันที่ 22 ธันวาคม 2565 ทำให้ปัจจุบันไม่มีผู้ประกอบธุรกิจดังกล่าวแล้ว รวมทั้ง ตลท. ก็ไม่มีความประสงค์จะยื่นขอรับใบอนุญาตประกอบธุรกิจดังกล่าวอีกต่อไป ก.ล.ต. จึงมีมติเห็นควรเสนอให้ กค. พิจารณายกเลิกกฎกระทรวงตามข้อ 1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3. สำนักงานคณะกรรมการกำกับหลักทรัพย์และตลาดหลักทรัพย์ (สำนักงาน ก.ล.ต.) และ ตลท. ได้ร่วมกันพัฒนาหลักเกณฑ์เพื่อรองรับการใช้ </w:t>
      </w:r>
      <w:r w:rsidRPr="007C123F">
        <w:rPr>
          <w:rFonts w:ascii="TH SarabunPSK" w:hAnsi="TH SarabunPSK" w:cs="TH SarabunPSK"/>
          <w:sz w:val="32"/>
          <w:szCs w:val="32"/>
        </w:rPr>
        <w:t>NVDR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ซึ่งออกโดยบริษัท ไทยเอ็นวีดีอาร์ จำกัด</w:t>
      </w:r>
      <w:r w:rsidRPr="007C123F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ที่ ตลท. จัดตั้งขึ้น (โดยบริษัทดังกล่าวประกอบธุรกิจโดยการออก </w:t>
      </w:r>
      <w:r w:rsidRPr="007C123F">
        <w:rPr>
          <w:rFonts w:ascii="TH SarabunPSK" w:hAnsi="TH SarabunPSK" w:cs="TH SarabunPSK"/>
          <w:sz w:val="32"/>
          <w:szCs w:val="32"/>
        </w:rPr>
        <w:t xml:space="preserve">NVDR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ซึ่งเป็นตราสารที่มีลักษณะเดียวกับหุ้น โดยผู้ลงทุนซึ่งเป็นคนต่างด้าวที่ซื้อ </w:t>
      </w:r>
      <w:r w:rsidRPr="007C123F">
        <w:rPr>
          <w:rFonts w:ascii="TH SarabunPSK" w:hAnsi="TH SarabunPSK" w:cs="TH SarabunPSK"/>
          <w:sz w:val="32"/>
          <w:szCs w:val="32"/>
        </w:rPr>
        <w:t xml:space="preserve">NVDR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ไปจะได้รับสิทธิประโยชน์เช่นเดียวกับการซื้อหุ้นในตลาดหลักทรัพย์ทุกประการ เช่น การได้รับเงินปันผล ผลกำไรและสิทธิในการซื้อหุ้นเพิ่มทุน โดยผู้ลงทุนซึ่งเป็นคนต่างด้าวสามารถซื้อขาย </w:t>
      </w:r>
      <w:r w:rsidRPr="007C123F">
        <w:rPr>
          <w:rFonts w:ascii="TH SarabunPSK" w:hAnsi="TH SarabunPSK" w:cs="TH SarabunPSK"/>
          <w:sz w:val="32"/>
          <w:szCs w:val="32"/>
        </w:rPr>
        <w:t>NVDR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ผ่าน ตลท. ได้โดยตรง แต่ผู้ถือ </w:t>
      </w:r>
      <w:r w:rsidRPr="007C123F">
        <w:rPr>
          <w:rFonts w:ascii="TH SarabunPSK" w:hAnsi="TH SarabunPSK" w:cs="TH SarabunPSK"/>
          <w:sz w:val="32"/>
          <w:szCs w:val="32"/>
        </w:rPr>
        <w:t>NVDR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จะไม่มีสิทธิในการออกเสียงในที่ประชุมผู้ถือหุ้นของบริษัทที่ออกหุ้น ทำให้ผู้ลงทุนซึ่งเป็นคนต่างด้าวสามารถลงทุนในหุ้นสามัญของบริษัทจดทะเบียนใน ตลท. ได้โดยไม่ติดข้อจำกัดเรื่องการถือหุ้นของคนต่างด้าวในบริษัทที่จดทะเบียนใน ตลท.</w:t>
      </w:r>
      <w:r w:rsidRPr="007C123F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ซึ่งส่งผลให้การลงทุนผ่าน </w:t>
      </w:r>
      <w:r w:rsidRPr="007C123F">
        <w:rPr>
          <w:rFonts w:ascii="TH SarabunPSK" w:hAnsi="TH SarabunPSK" w:cs="TH SarabunPSK"/>
          <w:sz w:val="32"/>
          <w:szCs w:val="32"/>
        </w:rPr>
        <w:t xml:space="preserve">NVDR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มีความสะดวกและมีประสิทธิภาพ รวมทั้งได้รับความนิยมจากนักลงทุนซึ่งเป็นคนต่างด้าวมากกว่าการลงทุนผ่านกองทุนรวมเพื่อผู้ลงทุนซึ่งเป็นคนต่างด้าว (ผู้ลงทุนซึ่งเป็นคนต่างด้าวจะต้องลงทุนในกองทุนรวมเพื่อผู้ลงทุนซึ่งเป็นคนต่างด้าวแล้วกองทุนฯ จะนำเงินที่ได้จากการซื้อหุ้นในกองทุนไปลงทุนต่อในตลาดหลักทรัพย์อีกทอดหนึ่ง) ทั้งนี้ การดำเนินการของกองทุนรวมเพื่อผู้ลงทุนซึ่งเป็นคนต่างด้าวตามกฎกระทรวง ฉบับที่ 8 (พ.ศ. 2539) และ </w:t>
      </w:r>
      <w:r w:rsidRPr="007C123F">
        <w:rPr>
          <w:rFonts w:ascii="TH SarabunPSK" w:hAnsi="TH SarabunPSK" w:cs="TH SarabunPSK"/>
          <w:sz w:val="32"/>
          <w:szCs w:val="32"/>
        </w:rPr>
        <w:t xml:space="preserve">NVDR </w:t>
      </w:r>
      <w:r w:rsidRPr="007C123F">
        <w:rPr>
          <w:rFonts w:ascii="TH SarabunPSK" w:hAnsi="TH SarabunPSK" w:cs="TH SarabunPSK"/>
          <w:sz w:val="32"/>
          <w:szCs w:val="32"/>
          <w:cs/>
        </w:rPr>
        <w:t>มีความแตกต่างกันดังนี้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3544"/>
        <w:gridCol w:w="4071"/>
      </w:tblGrid>
      <w:tr w:rsidR="00B70598" w:rsidRPr="007C123F" w:rsidTr="000D3DF2">
        <w:tc>
          <w:tcPr>
            <w:tcW w:w="1980" w:type="dxa"/>
            <w:tcBorders>
              <w:tr2bl w:val="single" w:sz="4" w:space="0" w:color="auto"/>
            </w:tcBorders>
          </w:tcPr>
          <w:p w:rsidR="00B70598" w:rsidRPr="007C123F" w:rsidRDefault="00B7059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B70598" w:rsidRPr="007C123F" w:rsidRDefault="00B70598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70598" w:rsidRPr="007C123F" w:rsidRDefault="00B70598" w:rsidP="0087701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ตราสาร</w:t>
            </w:r>
          </w:p>
        </w:tc>
        <w:tc>
          <w:tcPr>
            <w:tcW w:w="3544" w:type="dxa"/>
          </w:tcPr>
          <w:p w:rsidR="00B70598" w:rsidRPr="007C123F" w:rsidRDefault="00B70598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กองทุนรวมเพื่อผู้ลงทุนต่างด้าว</w:t>
            </w:r>
          </w:p>
          <w:p w:rsidR="00B70598" w:rsidRPr="007C123F" w:rsidRDefault="00B70598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ตามกฎกระทรวง ฉบับที่ 8</w:t>
            </w:r>
          </w:p>
          <w:p w:rsidR="00B70598" w:rsidRPr="007C123F" w:rsidRDefault="00B70598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(พ.ศ. 2535)</w:t>
            </w:r>
          </w:p>
        </w:tc>
        <w:tc>
          <w:tcPr>
            <w:tcW w:w="4071" w:type="dxa"/>
          </w:tcPr>
          <w:p w:rsidR="00B70598" w:rsidRPr="007C123F" w:rsidRDefault="00B70598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ใบแสดงสิทธิในผลประโยชน์</w:t>
            </w:r>
          </w:p>
          <w:p w:rsidR="00B70598" w:rsidRPr="007C123F" w:rsidRDefault="00B70598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ที่เกิดจากหลักทรัพย์อ้างอิงไทย (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NVDR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70598" w:rsidRPr="007C123F" w:rsidTr="000D3DF2">
        <w:tc>
          <w:tcPr>
            <w:tcW w:w="1980" w:type="dxa"/>
          </w:tcPr>
          <w:p w:rsidR="00B70598" w:rsidRPr="007C123F" w:rsidRDefault="00B7059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การดำเนินการ</w:t>
            </w:r>
          </w:p>
        </w:tc>
        <w:tc>
          <w:tcPr>
            <w:tcW w:w="3544" w:type="dxa"/>
          </w:tcPr>
          <w:p w:rsidR="00B70598" w:rsidRPr="007C123F" w:rsidRDefault="00B7059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ดำเนินการผ่าน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บริษัท หลักทรัพย์จัดการกองทุนรวมเพื่อผู้ลงทุนซึ่งเป็นคนต่างด้าว จำกัด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(ปัจจุบันเลิกกิจการแล้ว)</w:t>
            </w:r>
          </w:p>
        </w:tc>
        <w:tc>
          <w:tcPr>
            <w:tcW w:w="4071" w:type="dxa"/>
          </w:tcPr>
          <w:p w:rsidR="00B70598" w:rsidRPr="007C123F" w:rsidRDefault="00B7059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ดำเนินการผ่าน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 ไทยเอ็นวีดีอาร์ จำกัด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(จัดตั้งขึ้นโดย ตลท.)</w:t>
            </w:r>
          </w:p>
        </w:tc>
      </w:tr>
      <w:tr w:rsidR="00B70598" w:rsidRPr="007C123F" w:rsidTr="000D3DF2">
        <w:tc>
          <w:tcPr>
            <w:tcW w:w="1980" w:type="dxa"/>
          </w:tcPr>
          <w:p w:rsidR="00B70598" w:rsidRPr="007C123F" w:rsidRDefault="00B7059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การลงุทน</w:t>
            </w:r>
          </w:p>
        </w:tc>
        <w:tc>
          <w:tcPr>
            <w:tcW w:w="3544" w:type="dxa"/>
          </w:tcPr>
          <w:p w:rsidR="00B70598" w:rsidRPr="007C123F" w:rsidRDefault="00B7059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ลงทุนผ่านกองทุนรวมเพื่อผู้ลงทุนต่างด้าว (กองทุนฯ จะนำเงินที่ได้จากการซื้อ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หุ้นในกองทุนไปลงทุนต่อในตลาดหลักทรัพย์อีกทอดหนึ่ง)</w:t>
            </w:r>
          </w:p>
        </w:tc>
        <w:tc>
          <w:tcPr>
            <w:tcW w:w="4071" w:type="dxa"/>
          </w:tcPr>
          <w:p w:rsidR="00B70598" w:rsidRPr="007C123F" w:rsidRDefault="00B7059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ซื้อขาย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NVDR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 ตลท. ได้โดยตรง</w:t>
            </w:r>
          </w:p>
        </w:tc>
      </w:tr>
      <w:tr w:rsidR="00B70598" w:rsidRPr="007C123F" w:rsidTr="000D3DF2">
        <w:tc>
          <w:tcPr>
            <w:tcW w:w="1980" w:type="dxa"/>
          </w:tcPr>
          <w:p w:rsidR="00B70598" w:rsidRPr="007C123F" w:rsidRDefault="00B7059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สิทธิประโยชน์</w:t>
            </w:r>
          </w:p>
        </w:tc>
        <w:tc>
          <w:tcPr>
            <w:tcW w:w="3544" w:type="dxa"/>
          </w:tcPr>
          <w:p w:rsidR="00B70598" w:rsidRPr="007C123F" w:rsidRDefault="00B7059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ได้รับสิทธิประโยชน์จากบริษัทที่ออกหลักทรัพย์ ซึ่ง บลจ. จะจ่ายสิทธิประโยชน์ เช่น เงินปันผล และหุ้นเพิ่มทุน</w:t>
            </w:r>
          </w:p>
        </w:tc>
        <w:tc>
          <w:tcPr>
            <w:tcW w:w="4071" w:type="dxa"/>
          </w:tcPr>
          <w:p w:rsidR="00B70598" w:rsidRPr="007C123F" w:rsidRDefault="00B7059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ได้รับสิทธิประโยชน์เช่นเดียวกับการซื้อหุ้นในตลาดหลักทรัพย์ทุกประการ เช่น การได้รับเงินปันผล ผลกำไร และสิทธิในการซื้อหุ้นเพิ่มทุน</w:t>
            </w:r>
          </w:p>
        </w:tc>
      </w:tr>
      <w:tr w:rsidR="00B70598" w:rsidRPr="007C123F" w:rsidTr="000D3DF2">
        <w:tc>
          <w:tcPr>
            <w:tcW w:w="1980" w:type="dxa"/>
          </w:tcPr>
          <w:p w:rsidR="00B70598" w:rsidRPr="007C123F" w:rsidRDefault="00B7059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การออกเสียงในที่ประชุมผู้ถือหุ้น</w:t>
            </w:r>
          </w:p>
        </w:tc>
        <w:tc>
          <w:tcPr>
            <w:tcW w:w="3544" w:type="dxa"/>
          </w:tcPr>
          <w:p w:rsidR="00B70598" w:rsidRPr="007C123F" w:rsidRDefault="00B7059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ไม่มีสิทธิในการออกเสียงในที่ประชุมผู้ถือหุ้นของบริษัทที่ออกหุ้น</w:t>
            </w:r>
          </w:p>
        </w:tc>
        <w:tc>
          <w:tcPr>
            <w:tcW w:w="4071" w:type="dxa"/>
          </w:tcPr>
          <w:p w:rsidR="00B70598" w:rsidRPr="007C123F" w:rsidRDefault="00B7059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ไม่มีสิทธิออกเสียงในที่ประชุมผู้ถือหุ้นของบริษัทที่ออกหุ้น</w:t>
            </w:r>
          </w:p>
        </w:tc>
      </w:tr>
    </w:tbl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4. การยกเลิกกฎกระทรวงตามข้อ 1 จะมีผลกระทบต่อผู้ที่เกี่ยวข้องในวงจำกัดเฉพาะการจัดตั้งบริษัทขึ้นเพื่อประกอบธุรกิจหลักทรัพย์ประเภทการจัดการกองทุนรวมเพื่อผู้ลงทุนซึ่งเป็นคนต่างด้าวเท่านั้น โดยมีเพียงบริษัท หลักทรัพย์จัดการกองทุนรวมเพื่อผู้ลงทุนต่างด้าว จำกัด ซึ่งได้รับอนุญาตให้เลิกประกอบธุรกิจจากรัฐมนตรีว่าการกระทรวงการคลังไปแล้ว ตั้งแต่วันที่ 22 ธันวาคม 2565 ดังนั้น การยกเลิกกฎกระทรวงดังกล่าวจะไม่ส่งผลกระทบต่อประชาชนทั่วไป จึงไม่ต้องจัดให้มีการรับฟังความคิดเห็นและการวิเคราะห์ผลกระทบที่อาจเกิดขึ้นจากการยกเลิกกฎกระทรวงดังกล่าว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5. กค. พิจารณาแล้วเห็นว่า ปัจจุบันผู้ลงทุนซึ่งเป็นคนต่างด้าวมีทางเลือกในการลงทุนใน </w:t>
      </w:r>
      <w:r w:rsidRPr="007C123F">
        <w:rPr>
          <w:rFonts w:ascii="TH SarabunPSK" w:hAnsi="TH SarabunPSK" w:cs="TH SarabunPSK"/>
          <w:sz w:val="32"/>
          <w:szCs w:val="32"/>
        </w:rPr>
        <w:t xml:space="preserve">NVDR </w:t>
      </w:r>
      <w:r w:rsidRPr="007C123F">
        <w:rPr>
          <w:rFonts w:ascii="TH SarabunPSK" w:hAnsi="TH SarabunPSK" w:cs="TH SarabunPSK"/>
          <w:sz w:val="32"/>
          <w:szCs w:val="32"/>
          <w:cs/>
        </w:rPr>
        <w:t>ได้โดยตรงแล้ว ทำให้มีความต้องการลงทุนในกองทุนรวมเพื่อผู้ลงทุนซึ่งเป็นคนต่างด้าวน้อยลง ประกอบกับผู้ประกอบธุรกิจที</w:t>
      </w:r>
      <w:r w:rsidR="0040344A">
        <w:rPr>
          <w:rFonts w:ascii="TH SarabunPSK" w:hAnsi="TH SarabunPSK" w:cs="TH SarabunPSK" w:hint="cs"/>
          <w:sz w:val="32"/>
          <w:szCs w:val="32"/>
          <w:cs/>
        </w:rPr>
        <w:t>่</w:t>
      </w:r>
      <w:r w:rsidRPr="007C123F">
        <w:rPr>
          <w:rFonts w:ascii="TH SarabunPSK" w:hAnsi="TH SarabunPSK" w:cs="TH SarabunPSK"/>
          <w:sz w:val="32"/>
          <w:szCs w:val="32"/>
          <w:cs/>
        </w:rPr>
        <w:t>ได้รับใบอนุญาตให้ประกอบธุรกิจหลักทรัพย์ประเภทการจัดการกองทุนรวมเพื่อผู้ลงทุนซึ่งเป็นคนต่างด้าวได้รับอนุญาตให้เลิกประกอบธุรกิจจากรัฐมนตรีว่าการกระทรวงการคลังแล้ว และ ตลท. ไม่มีความประสงค์จะยื่นขอรับใบอนุญาตประกอบธุรกิจดังกล่าวต่อไปอีก ทำให้กฎกระทรวงตามข้อ 1 เป็นกฎหมายที่ไม่เหมาะสมกับสภาพการณ์ปัจจุบันและไม่มีความจำเป็นอีกต่อไป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ยกเลิกกฎกระทรวง ฉบับที่ 8 (พ.ศ. 2539) ออกตามความในพระราชบัญญัติหลักทรัพย์และตลาดหลักทรัพย์ พ.ศ. 2535 (โดยให้มีผลใช้บังคับตั้งแต่วันที่ประกาศในราชกิจจานุเบกษา)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>_____________________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ใบแสดงสิทธิในผลประโยชน์ที่เกิดจากหลักทรัพย์อ้างอิงไทย (</w:t>
      </w:r>
      <w:r w:rsidRPr="007C123F">
        <w:rPr>
          <w:rFonts w:ascii="TH SarabunPSK" w:hAnsi="TH SarabunPSK" w:cs="TH SarabunPSK"/>
          <w:sz w:val="32"/>
          <w:szCs w:val="32"/>
        </w:rPr>
        <w:t>Non</w:t>
      </w:r>
      <w:r w:rsidRPr="007C123F">
        <w:rPr>
          <w:rFonts w:ascii="TH SarabunPSK" w:hAnsi="TH SarabunPSK" w:cs="TH SarabunPSK"/>
          <w:sz w:val="32"/>
          <w:szCs w:val="32"/>
          <w:cs/>
        </w:rPr>
        <w:t>-</w:t>
      </w:r>
      <w:r w:rsidRPr="007C123F">
        <w:rPr>
          <w:rFonts w:ascii="TH SarabunPSK" w:hAnsi="TH SarabunPSK" w:cs="TH SarabunPSK"/>
          <w:sz w:val="32"/>
          <w:szCs w:val="32"/>
        </w:rPr>
        <w:t xml:space="preserve">Voting Depository Receipt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NVDR</w:t>
      </w:r>
      <w:r w:rsidRPr="007C123F">
        <w:rPr>
          <w:rFonts w:ascii="TH SarabunPSK" w:hAnsi="TH SarabunPSK" w:cs="TH SarabunPSK"/>
          <w:sz w:val="32"/>
          <w:szCs w:val="32"/>
          <w:cs/>
        </w:rPr>
        <w:t>) เป็นหลักทรัพย์ที่ได้รับอนุญาตจาก สำนักงาน ก.ล.ต. ตามประกาศของ ก.ล.ต. เลขที่ กจ 34/2543 เรื่องการระบุหลักทรัพย์ประเภทอื่น (เลขที่ 4) วันที่ 25 สิงหาคม พ.ศ. 2543 เป็นตราสารที่มีลักษณะเดียวกับหุ้น ออกโดยบริษัท ไทยวีดีอาร์ จำกัด ซึ่งอยู่ภายใต้ ตลท. โดยผู้ลงทุนซึ่งเป็นคนต่างด้าวสามารถซื้อขายผ่าน ตลท. ได้โดยตรง โดยไม่ต้องลงทุนผ่านกองทุนรวมเพื่อผู้ลงทุนซึ่งเป็นคนต่างด้าวตามกฎกระทรวงยกเลิกกฎกระทรวง ฉบับที่ 8 (พ.ศ. 2539) ออกตามความในพระราชบัญญัติหลักทรัพย์และตลาดหลักทรัพย์ พ.ศ. 2535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จัดตั้งขึ้นโดย ตลท. เริ่มดำเนินการ เมื่อวันที่ 17 ธันวาคม 2539 เป็นบริษัทหลักทรัพย์จัดการกองทุน (บลจ.) มีวิธีการ คือ ผู้ลงทุนซึ่งเป็นคนต่างด้าวลงทุนในกองทุนรวมเพื่อผู้ลงทุนซึ่งเป็นคนต่างด้าวแล้วกองทุนฯ จะนำเงินที่ได้จากการซื้อหุ้นในกองทุนไปลงทุนต่อใน ตลท. อีกทอดหนึ่ง โดยที่ผู้ลงทุนจะได้รับสิทธิประโยชน์จากบริษัทที่ออกหลักทรัพย์ ซึ่ง บลจ. จะจ่ายสิทธิประโยชน์ เช่น เงินปันผล และหุ้นเพิ่มทุน แต่ผู้ถือหน่วยลงทุนจะไม่มีสิทธิในการออกเสียงในที่ประชุมผู้ถือหุ้นของบริษัทที่ออกหุ้นเช่นเดียวกับผู้ลงทุนที่ถือ </w:t>
      </w:r>
      <w:r w:rsidRPr="007C123F">
        <w:rPr>
          <w:rFonts w:ascii="TH SarabunPSK" w:hAnsi="TH SarabunPSK" w:cs="TH SarabunPSK"/>
          <w:sz w:val="32"/>
          <w:szCs w:val="32"/>
        </w:rPr>
        <w:t>NVDR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23F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จัดตั้งเมื่อวันที่ 4 ตุลาคม 2543 โดย ตลท. ถือหุ้นร้อยละ 99.99 ของทุนจดทะเบียน (10 ล้านบาท)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แต่ละบริษัทที่จดทะเบียนในตลาดหลักทรัพย์จะมีข้อจำกัดในการถือครองหลักทรัพย์ของผู้ลงทุนซึ่งเป็นคนต่างด้าวแตกต่างกัน แต่จะต้องไม่เกินร้อยละ 49 ของจำนวนหุ้นทั้งหมดเป็นไปตามเจตนารมณ์ของกฎหมายว่าด้วยการประกอบธุรกิจของคนต่างด้าว</w:t>
      </w:r>
    </w:p>
    <w:p w:rsidR="00B70598" w:rsidRPr="007C123F" w:rsidRDefault="00B70598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6480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7F6480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ร่างระเบียบสำนักนายกรัฐมนตรี ว่าด้วยการประเมินสิ่งแวดล้อมระดับยุทธศาสตร์ พ.ศ. ....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คณะรัฐมนตรีมีมติเห็นชอบดังนี้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C123F">
        <w:rPr>
          <w:rFonts w:ascii="TH SarabunPSK" w:hAnsi="TH SarabunPSK" w:cs="TH SarabunPSK"/>
          <w:sz w:val="32"/>
          <w:szCs w:val="32"/>
          <w:cs/>
        </w:rPr>
        <w:t>เห็นชอบในหลักการร่างระเบียบสำนักนายกรัฐมนตรี ว่าด้วยการประเมินสิ่งแวดล้อมระดับยุทธศาสตร์ พ.ศ. .... ตามที่สำนักงานสภาพัฒนาการเศรษฐกิจและสังคมแห่งชาติเสนอ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</w:t>
      </w: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>ทรัพยากรธรรมชาติและสิ่งแวดล้อม กระทรวงมหาดไทย กระทรวงอุตสาหกรรม สำนักงานทรัพยากรน้ำแห่งชาติ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และสำนักงานคณะกรรมการนโยบายเขตพัฒนาพิเศษภาคตะวันออกไปประกอบการพิจารณาด้วย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แล้วดำเนินการต่อไปได้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</w:rPr>
        <w:tab/>
        <w:t>2</w:t>
      </w:r>
      <w:r w:rsidRPr="007C123F">
        <w:rPr>
          <w:rFonts w:ascii="TH SarabunPSK" w:hAnsi="TH SarabunPSK" w:cs="TH SarabunPSK"/>
          <w:sz w:val="32"/>
          <w:szCs w:val="32"/>
          <w:cs/>
        </w:rPr>
        <w:t>. ให้สำนักงานสภาพัฒนาการเศรษฐกิจและสังคมแห่งชาติรับความเห็นของกระทรวงคมนาคม กระทรวงทรัพยากรธรรมชาติและสิ่งแวดล้อม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กระทรวงมหาดไทย สำนักงานทรัพยากรน้ำแห่งชาติ และสำนักงานคณะกรรมการนโยบายเขตพัฒนาพิเศษภาคตะวันออกไปพิจารณาดำเนินการต่อไปด้วย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Malgun Gothic" w:eastAsia="Malgun Gothic" w:hAnsi="Malgun Gothic"/>
          <w:sz w:val="32"/>
          <w:szCs w:val="32"/>
          <w:cs/>
        </w:rPr>
        <w:tab/>
      </w:r>
      <w:r w:rsidRPr="007C123F">
        <w:rPr>
          <w:rFonts w:ascii="Malgun Gothic" w:eastAsia="Malgun Gothic" w:hAnsi="Malgun Gothic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C123F">
        <w:rPr>
          <w:rFonts w:ascii="TH SarabunPSK" w:hAnsi="TH SarabunPSK" w:cs="TH SarabunPSK"/>
          <w:sz w:val="32"/>
          <w:szCs w:val="32"/>
          <w:cs/>
        </w:rPr>
        <w:t>ให้สำนักงบประมาณรับความเห็นของกระทรวงพลังงานไปพิจารณาดำเนินการต่อไปด้วย</w:t>
      </w:r>
    </w:p>
    <w:p w:rsidR="006877C3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ร่างระเบียบสำนักนายกรัฐมนตรีที่สำนักงานสภาพัฒนาการเศรษฐกิจและสังคมแห่งชาติเสนอ เป็นการดำเนินการตามมาตรา 47 แห่งพระราชบัญญัติส่งเสริมและรักษาคุณภาพสิ่งแวดล้อมแห่งชาติ พ.ศ. 2535 และที่แก้ไขเพิ่มเติม ซึ่งบัญญัติให้ในกรณีที่มีการประเมินสิ่งแวดล้อมระดับยุทธศาสตร์ตามระเบียบหรือกฎหมายอื่นใดไว้แล้ว </w:t>
      </w:r>
      <w:r w:rsidRPr="007C123F">
        <w:rPr>
          <w:rFonts w:ascii="TH SarabunPSK" w:hAnsi="TH SarabunPSK" w:cs="TH SarabunPSK"/>
          <w:sz w:val="32"/>
          <w:szCs w:val="32"/>
          <w:cs/>
        </w:rPr>
        <w:t>การประเมินผลกระทบสิ่งแวดล้อมให้คำนึงถึงผลการประเมินสิ่งแวดล้อมระดับยุทธศาสตร์ดังกล่าวด้วย โดยร่างระเบียบสำนักนายกรัฐมนตรี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ฯ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เป็นการกำหนดให้หน่วยงานของรัฐที่เกี่ยวข้องจัดทำการประเมินสิ่งแวดล้อมระดับยุทธศาสตร์ (</w:t>
      </w:r>
      <w:r w:rsidRPr="007C123F">
        <w:rPr>
          <w:rFonts w:ascii="TH SarabunPSK" w:hAnsi="TH SarabunPSK" w:cs="TH SarabunPSK"/>
          <w:sz w:val="32"/>
          <w:szCs w:val="32"/>
        </w:rPr>
        <w:t>Strategic Environmental Assessment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C123F">
        <w:rPr>
          <w:rFonts w:ascii="TH SarabunPSK" w:hAnsi="TH SarabunPSK" w:cs="TH SarabunPSK"/>
          <w:sz w:val="32"/>
          <w:szCs w:val="32"/>
        </w:rPr>
        <w:t>SEA</w:t>
      </w:r>
      <w:r w:rsidRPr="007C123F">
        <w:rPr>
          <w:rFonts w:ascii="TH SarabunPSK" w:hAnsi="TH SarabunPSK" w:cs="TH SarabunPSK"/>
          <w:sz w:val="32"/>
          <w:szCs w:val="32"/>
          <w:cs/>
        </w:rPr>
        <w:t>) ไปใช้เป็นเครื่องมือสนับสนุนการจัดทำแผนได้อย่างมีประสิทธิภาพ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(เช่น แผนแม่บทการบริหารจัดการทรัพยากรน้ำ แผนแม่บทการบริหารจัดการแร่ และแผนแม่บทการพัฒนาเชิงพื้นที่ของจังหวัดสงขลาและปัตตานี) เพื่อให้สอดคล้องกับเป้าหมายการพัฒนาที่ยั่งยืน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(</w:t>
      </w:r>
      <w:r w:rsidRPr="007C123F">
        <w:rPr>
          <w:rFonts w:ascii="TH SarabunPSK" w:hAnsi="TH SarabunPSK" w:cs="TH SarabunPSK"/>
          <w:sz w:val="32"/>
          <w:szCs w:val="32"/>
        </w:rPr>
        <w:t>Sustainable Development Goals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SDGs</w:t>
      </w:r>
      <w:r w:rsidRPr="007C123F">
        <w:rPr>
          <w:rFonts w:ascii="TH SarabunPSK" w:hAnsi="TH SarabunPSK" w:cs="TH SarabunPSK"/>
          <w:sz w:val="32"/>
          <w:szCs w:val="32"/>
          <w:cs/>
        </w:rPr>
        <w:t>) ขององค์การสหประชาชาติ ยุทธศาสตร์ชาติ</w:t>
      </w:r>
      <w:r w:rsidR="004034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2561 - 2580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แผนการปฏิรูปประเทศ (ฉบับปรับปรุง) และแผนพัฒนาเศรษฐกิจและสังคมแห่งชาติ ฉบับที่ 13 (พ.ศ.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2566 - 2570</w:t>
      </w:r>
      <w:r w:rsidRPr="007C123F">
        <w:rPr>
          <w:rFonts w:ascii="TH SarabunPSK" w:hAnsi="TH SarabunPSK" w:cs="TH SarabunPSK"/>
          <w:sz w:val="32"/>
          <w:szCs w:val="32"/>
          <w:cs/>
        </w:rPr>
        <w:t>) ทั้งนี้ คณะกรรมการเพื่อการพัฒนาที่ยั่งยืนมีมติเห็นชอบแล้ว ประกอบกับหน่วยงานที่เกี่ยวข้องเห็นชอบในหลักการ โดยมีข้อสังเกตบางประการเกี่ยวกับกระบวนการจัดทำแผน กระบวนการจัดทำการประเมินสิ่งแวดล้อมระดับยุทธศาสตร์และการได้รับการสนับสนุนงบประมาณเพิ่มเติม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และสำนักงานคณะกรรมการกฤษฎีกาเห็นว่าการเสนอร่างระเบียบดังกล่าวเป็นการปฏิบัติราชการตามปกติเพื่อให้เป็นไปตามที่กฎหมายแม่บทได้บัญญัติให้อำนาจไว้ และมิได้เป็นกรณีที่คณะรัฐมนตรีกระทำการอันมีผลเป็นการอนุมัติงานหรือโครงการ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หรือมีผลเป็นการสร้างความผูกพันต่อคณะรัฐมนตรีชุดต่อไปตามมาตรา 169 (1)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 ประกอบกับมติคณะรัฐมนตรีเมื่อวันที่ 21 มีนาคม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7C123F">
        <w:rPr>
          <w:rFonts w:ascii="TH SarabunPSK" w:hAnsi="TH SarabunPSK" w:cs="TH SarabunPSK"/>
          <w:sz w:val="32"/>
          <w:szCs w:val="32"/>
          <w:cs/>
        </w:rPr>
        <w:t>(เรื่อง แนวทางปฏิบัติอันเนื่องมาจากการยุบสภาผู้แทนราษฎร)  จึงเป็นอำนาจของคณะรัฐมนตรีที่จะพิจารณาให้ความเห็นชอบร่างระเบียบดังกล่าวได้ตามที่เห็นสมควร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13"/>
      </w:tblGrid>
      <w:tr w:rsidR="007F6480" w:rsidRPr="007C123F" w:rsidTr="000D3DF2">
        <w:tc>
          <w:tcPr>
            <w:tcW w:w="3681" w:type="dxa"/>
          </w:tcPr>
          <w:p w:rsidR="007F6480" w:rsidRPr="007C123F" w:rsidRDefault="007F6480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13" w:type="dxa"/>
          </w:tcPr>
          <w:p w:rsidR="007F6480" w:rsidRPr="007C123F" w:rsidRDefault="007F6480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F6480" w:rsidRPr="007C123F" w:rsidTr="000D3DF2">
        <w:tc>
          <w:tcPr>
            <w:tcW w:w="3681" w:type="dxa"/>
          </w:tcPr>
          <w:p w:rsidR="007F6480" w:rsidRPr="007C123F" w:rsidRDefault="007F64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แต่งตั้งคณะกรรมการพัฒนาการประเมินสิ่งแวดล้อมระดับยุทธศาสตร์ (กยส.)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(ร่างข้อ 4 - 13)</w:t>
            </w:r>
          </w:p>
        </w:tc>
        <w:tc>
          <w:tcPr>
            <w:tcW w:w="5913" w:type="dxa"/>
          </w:tcPr>
          <w:p w:rsidR="007F6480" w:rsidRPr="007C123F" w:rsidRDefault="007F64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 กสย. ประกอบด้วยนายกรัฐมนตรีหรือรองนายกรัฐมนตรีที่นายกรัฐมนตรีมอบหมายเป็นประธาน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มีกรรมการจากหน่วยงานที่เกี่ยวข้อง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จำนวน 13 คน เช่น ปลัดกระทรวงการคลัง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ปลัดกระทรวงมหาดไทย และเลขาธิการคณะกรรมการกฤษฎีกา รวมทั้งกรรมการผู้ทรงคุณวุฒิที่นายกรัฐมนตรีแต่งตั้งจำนวนไม่เกิน 9 คน เช่น ผู้ที่มีความรู้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ความเชี่ยวชาญ หรือมีประสบการณ์ที่เกี่ยวข้องกับ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 SEA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โดยมีรองเลขาธิการสภาพัฒนาการเศรษฐกิจและสังคมแห่งชาติและเลขาธิการสำนักงานนโยบายและแผนทรัพยากรธรรมชาติและสิ่งแวดล้อม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เป็นกรรมการและเลขานุการร่วม</w:t>
            </w:r>
          </w:p>
          <w:p w:rsidR="007F6480" w:rsidRPr="007C123F" w:rsidRDefault="007F64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 กสย. มีหน้าที่และอำนาจ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กำหนดนโยบาย แนวทางการพัฒนา และกลไกในการขับเคลื่อน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SEA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เพื่อการพัฒนาประเทศอย่างยั่งยืน แล้วเสนอต่อคณะรัฐมนตรีเพื่อให้ความเห็นชอบ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กำหนดรายชื่อแผนที่ต้องทำ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SEA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กำหนดหลักเกณฑ์ แนวทาง คู่มือ และวิธีการ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 SEA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ที่ส่งเสริมให้เกิดการพัฒนาอย่างยั่งยืน</w:t>
            </w:r>
          </w:p>
          <w:p w:rsidR="007F6480" w:rsidRPr="007C123F" w:rsidRDefault="007F64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สำนักงานเลขานุการของ กสย. คือ สศช. มีหน้าที่ประสานงานกับหน่วยงานต่าง ๆ ที่ต้องจัดทำ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SEA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เพื่อให้การประเมินในด้านต่าง ๆ มีความสอดคล้อง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และมีประสิทธิภาพ ตลอดจนศึกษา วิเคราะห์ รวมทั้งรวบรวมข้อมูลและข้อคิดเห็น หรือดำเนินการใด ๆ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เพื่อสนับสนุนการปฏิบัติงานตามอำนาจหน้าที่ของ กสย.</w:t>
            </w:r>
          </w:p>
          <w:p w:rsidR="007F6480" w:rsidRPr="007C123F" w:rsidRDefault="007F64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ทั้งนี้ ค่าใช้จ่ายสำหรับเบี้ยประชุม ค่าตอบแทน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รวมทั้งค่าใช้จ่ายที่เกี่ยวข้องกับการดำเนินงานดังกล่าว ให้เบิกจ่ายจากงบประมาณของ สศช.</w:t>
            </w:r>
          </w:p>
        </w:tc>
      </w:tr>
      <w:tr w:rsidR="007F6480" w:rsidRPr="007C123F" w:rsidTr="000D3DF2">
        <w:tc>
          <w:tcPr>
            <w:tcW w:w="3681" w:type="dxa"/>
          </w:tcPr>
          <w:p w:rsidR="007F6480" w:rsidRPr="007C123F" w:rsidRDefault="007F64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แผนที่ต้องจัดทำ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SEA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(ร่างข้อ 14 - 16) </w:t>
            </w:r>
          </w:p>
        </w:tc>
        <w:tc>
          <w:tcPr>
            <w:tcW w:w="5913" w:type="dxa"/>
          </w:tcPr>
          <w:p w:rsidR="007F6480" w:rsidRPr="007C123F" w:rsidRDefault="007F64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กำหนดให้ กสย. ประกาศกำหนดรายชื่อแผนที่หน่วยงานของรัฐจะต้องทำ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SEA 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ได้แก่ (1) 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คมนาคม 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พลังงาน 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อุตสาหกรรม 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(4)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ทรัพยากรน้ำ 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(5)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ทรัพยากรป่าไม้และความหลากหลายทางชีวภาพ 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(6)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ทรัพยากรทางทะเลและชายฝั่ง 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(7)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ผังเมือง และ 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(8)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เขตพัฒนาพิเศษและเขตเศรษฐกิจพิเศษ</w:t>
            </w:r>
          </w:p>
          <w:p w:rsidR="007F6480" w:rsidRPr="007C123F" w:rsidRDefault="007F64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ให้ กสย. กำหนดรายชื่อหน่วยงานของรัฐมีหน้าที่จัดทำ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SEA 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ตามรายชื่อแผนที่ กสย. ประกาศกำหนด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 กสย. ต้องดำเนินการประกาศรายชื่อหน่วยงานของรัฐที่ต้องจัดทำ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SEA 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ให้แล้วเสร็จภายใน 180 วัน นับแต่ร่างระเบียบนี้ใช้บังคับ (90 วัน นับแต่วันประกาศในราชกิจจานุเบกษาเป็นต้นไป)</w:t>
            </w:r>
          </w:p>
        </w:tc>
      </w:tr>
      <w:tr w:rsidR="007F6480" w:rsidRPr="007C123F" w:rsidTr="000D3DF2">
        <w:tc>
          <w:tcPr>
            <w:tcW w:w="3681" w:type="dxa"/>
          </w:tcPr>
          <w:p w:rsidR="007F6480" w:rsidRPr="007C123F" w:rsidRDefault="007F64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การจัดทำ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SEA 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(ร่างข้อ 17 - 22) </w:t>
            </w:r>
          </w:p>
        </w:tc>
        <w:tc>
          <w:tcPr>
            <w:tcW w:w="5913" w:type="dxa"/>
          </w:tcPr>
          <w:p w:rsidR="007F6480" w:rsidRPr="007C123F" w:rsidRDefault="007F64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กำหนดให้หน่วยงานของรัฐใช้แนวทาง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SEA</w:t>
            </w: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กสย. ประกาศกำหนดเป็นกรอบในการดำเนินงาน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และต้องจัดให้มีการรับฟังความคิดเห็นของผู้มีส่วนได้เสีย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และประชาชนที่เกี่ยวข้อง โดยหน่วยงานของรัฐต้องจัดเตรียมงบประมาณและบุคลากรรองรับสำหรับ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SEA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หน่วยงานของรัฐอาจจัดทำหรือปรับปรุงคู่มือ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SEA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รายสาขาหรือเชิงพื้นที่เพิ่มเติมก็ได้ เพื่อนำไปปรับใช้และบูรณาการให้เหมาะสมกับบริบทของการจัดทำแผนแต่ละประเภท</w:t>
            </w:r>
          </w:p>
          <w:p w:rsidR="007F6480" w:rsidRPr="007C123F" w:rsidRDefault="007F64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กำหนดให้หน่วยงานของรัฐแต่งตั้งคณะกรรมการเพื่อทำหน้าที่ให้คำปรึกษาและกำกับการจัดทำ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SEA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โดยให้มีตัวแทนของคณะอนุกรรมการที่ กสย. แต่งตั้งอยู่ในคณะกรรมการดังกล่าวด้วย เพื่อให้ข้อเสนอแนะต่อการจัดทำ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SEA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F6480" w:rsidRPr="007C123F" w:rsidRDefault="007F6480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กำหนดให้หน่วยงานของรัฐเสนอแผนที่บูรณาการ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SEA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ต่อคณะกรรมการระดับนโยบายและ/หรือคณะรัฐมนตรีตามกฎหมายที่เกี่ยวข้อง และเสนอรายงาน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SEA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กสย. ทราบ เพื่อนำไปใช้ในการติดตามประเมินผล และพัฒนาระบบ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SEA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ของประเทศต่อไป</w:t>
            </w:r>
          </w:p>
        </w:tc>
      </w:tr>
    </w:tbl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6480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F6480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 ก.พ. ว่าด้วยโรค พ.ศ. ....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คณะรัฐมนตรีมีมติดังนี้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C123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pacing w:val="-8"/>
          <w:sz w:val="32"/>
          <w:szCs w:val="32"/>
          <w:cs/>
        </w:rPr>
        <w:t>1. เห็นชอบการทบทวนร่างกฎ ก.พ. ว่าด้วยโรค พ.ศ. .... ตามมติคณะรัฐมนตรีเมื่อวันที่ 20 กันยายน 2565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2. อนุมัติร่างกฎ ก.พ. ดังกล่าวตามที่สำนักงาน ก.พ. เสนอ และให้ดำเนินการต่อไปได้ 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>3. ให้สำนักงาน ก.พ. รับความเห็นของสำนักเลขาธิการคณะรัฐมนตรีไปพิจารณาดำเนินการต่อไปด้วย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ร่างกฎ ก.พ. ตามที่สำนักงาน ก.พ. เสนอ คณะรัฐมนตรีได้เคยมีมติอนุมัติแล้ว (20 กันยายน 2565) แต่โดยที่หน่วยงานที่เกี่ยวข้อง อาทิ คณะกรรมการสิทธิมนุษยชนแห่งชาติ คณะกรรมธิการการพัฒนาสังคมและกิจการเด็ก เยาวชน สตรี ผู้สูงอายุ คนพิการและผู้ด้วยโอกาส วุฒิสภา และสมาคมคนพิการทุกประเภทแห่งประเทศไทยได้มีความเห็นและข้อเสนอแนะเกี่ยวกับร่างกฎ ก.พ. ในประเด็นเกี่ยวกับการกำหนดคุณสมบัติทั่วไปของผู้ที่จะเข้ารับราชการเป็นราชการพลเรือนในส่วนลักษณะต้องห้ามในการเข้ารับราชการ ซึ่งกำหนดเพิ่มโรคจิต </w:t>
      </w:r>
      <w:r w:rsidRPr="007C123F">
        <w:rPr>
          <w:rFonts w:ascii="TH SarabunPSK" w:hAnsi="TH SarabunPSK" w:cs="TH SarabunPSK"/>
          <w:sz w:val="32"/>
          <w:szCs w:val="32"/>
          <w:cs/>
        </w:rPr>
        <w:t>(</w:t>
      </w:r>
      <w:r w:rsidRPr="007C123F">
        <w:rPr>
          <w:rFonts w:ascii="TH SarabunPSK" w:hAnsi="TH SarabunPSK" w:cs="TH SarabunPSK"/>
          <w:sz w:val="32"/>
          <w:szCs w:val="32"/>
        </w:rPr>
        <w:t>Psychosis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หรือโรคอารมณ์ผิดปกติ </w:t>
      </w:r>
      <w:r w:rsidRPr="007C123F">
        <w:rPr>
          <w:rFonts w:ascii="TH SarabunPSK" w:hAnsi="TH SarabunPSK" w:cs="TH SarabunPSK"/>
          <w:sz w:val="32"/>
          <w:szCs w:val="32"/>
          <w:cs/>
        </w:rPr>
        <w:t>(</w:t>
      </w:r>
      <w:r w:rsidRPr="007C123F">
        <w:rPr>
          <w:rFonts w:ascii="TH SarabunPSK" w:hAnsi="TH SarabunPSK" w:cs="TH SarabunPSK"/>
          <w:sz w:val="32"/>
          <w:szCs w:val="32"/>
        </w:rPr>
        <w:t>Mood Disorder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ที่ปรากฏอาการเด่นชัดรุนแรงหรือเรื้อรัง และเป็นอุปสรรคต่อการปฏบัติงานในหน้าที่ ซึ่งส่งผลกระทบอาจทำให้เกิดความเข้าใจผิดว่าผู้ป่วยโรคดังกล่าวไม่มีความสามารถในการทำงานใด ๆ ทำให้ความเจ็บป่วยทางจิตเวชในสังคมมีความรุนแรงมากขึ้น รวมทั้งอาจไม่สอดคล้องกับหลักการไม่เลือกปฏิบัติที่ได้รับการรับรองในรัฐธรรมนูญแห่งราชอาณาจักรไทย และกฎหมายที่เกี่ยวข้อง สำนักงาน ก.พ. พิจารณาแล้วเห็นควรปรับปรุงแก้ไขร่างกฎ ก.พ. ดังกล่าว โดยตัดการกำหนดโรคจิต </w:t>
      </w:r>
      <w:r w:rsidRPr="007C123F">
        <w:rPr>
          <w:rFonts w:ascii="TH SarabunPSK" w:hAnsi="TH SarabunPSK" w:cs="TH SarabunPSK"/>
          <w:sz w:val="32"/>
          <w:szCs w:val="32"/>
          <w:cs/>
        </w:rPr>
        <w:t>(</w:t>
      </w:r>
      <w:r w:rsidRPr="007C123F">
        <w:rPr>
          <w:rFonts w:ascii="TH SarabunPSK" w:hAnsi="TH SarabunPSK" w:cs="TH SarabunPSK"/>
          <w:sz w:val="32"/>
          <w:szCs w:val="32"/>
        </w:rPr>
        <w:t>Psychosis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หรือโรคอารมณ์ผิดปกติ </w:t>
      </w:r>
      <w:r w:rsidRPr="007C123F">
        <w:rPr>
          <w:rFonts w:ascii="TH SarabunPSK" w:hAnsi="TH SarabunPSK" w:cs="TH SarabunPSK"/>
          <w:sz w:val="32"/>
          <w:szCs w:val="32"/>
          <w:cs/>
        </w:rPr>
        <w:t>(</w:t>
      </w:r>
      <w:r w:rsidRPr="007C123F">
        <w:rPr>
          <w:rFonts w:ascii="TH SarabunPSK" w:hAnsi="TH SarabunPSK" w:cs="TH SarabunPSK"/>
          <w:sz w:val="32"/>
          <w:szCs w:val="32"/>
        </w:rPr>
        <w:t xml:space="preserve">Mood </w:t>
      </w:r>
      <w:r w:rsidRPr="007C123F">
        <w:rPr>
          <w:rFonts w:ascii="TH SarabunPSK" w:hAnsi="TH SarabunPSK" w:cs="TH SarabunPSK"/>
          <w:sz w:val="32"/>
          <w:szCs w:val="32"/>
        </w:rPr>
        <w:lastRenderedPageBreak/>
        <w:t>Disorder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ที่ปรากฏอาการเด่นชัดรุนแรงหรือเรื้อรังและเป็นอุปสรรคต่อการปฏิบัติงานในหน้าที่ ออก แต่ไปกำหนดวิธีการตรวจร่างกายให้ชัดเจนโดยให้เป็นไปตามหลักเกณฑ์และวิธีการที่คณะกรรมการแพทย์ของ ก.พ. กำหนด และได้จัดประชุมหารือร่วมกับหน่วยงานที่เกี่ยวข้องข้างต้น ซึ่งเห็นชอบด้วย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>ร่างกฎ ก.พ. ในเรื่องนี้ หน่วยงานที่เกี่ยวข้องเห็นชอบร่างกฎ ก.พ. ดังกล่าวและสำนักงานคณะกรรมการกฤษฎีกาเห็นว่า การเสนอขออนุมัติร่างกฎ ก.พ. ดังกล่าวเป็นการปฏิบัติราชการตามปกติเพื่อให้เป็นไปตามที่กฎหมายแม่บทได้บัญญัติให้อำนาจไว้ และมิได้เป็นกรณีที่คณะรัฐมนตรีกระทำการอันมีผลเป็นการอนุมัติงานหรือโครงการ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หรือมีผลเป็นการสร้างความผูกพันต่อคณะรัฐมนตรีชุดต่อไปตามมาตรา 169 (1) ของรัฐธรรมนูญแห่งราชอาณาจักรไทย และมติคณะรัฐมนตรีเมื่อวันที่ 21 มีนาคม 2566 เรื่อง แนวทางปฏิบัติอันเนื่องมาจากการยุบสภาผู้แทนราษฎร ดังนั้น คณะรัฐมนตรีจึงสามารถพิจารณาทบทวนมติคณะรัฐมนตรีและอนุมัติร่างกฎ ก.พ. ดังกล่าวได้ตามที่เห็นสมควร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 ก.พ. 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1. ยกเลิกกฎ ก.พ. ว่าด้วยโรค พ.ศ. 2553 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>2. กำหนดโรคอันเป็นลักษณะต้องห้ามในการเข้ารับราชการ ดังนี้ (1) โรคเท้าช้างในระยะที่ปรากฏอาการเป็นที่รังเกียจแก่สังคม (2) โรคติดยาเสพติดให้โทษ (3) โรคพิษสุราเรื้อรัง (4) โรคติดต่อร้ายแรงหรือโรคเรื้อรังที่ปรากฏอาการเด่นชัดหรือรุนแรง และเป็นอุปสรรคต่อการปฏิบัติงานในหน้าที่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>3. กำหนดวิธีการตรวจโรคติดต่อร้ายแรงหรือโรคเรื้อรังที่ปรากฏอาการเด่นชัดหรือรุนแรง และเป็นอุปสรรคต่อการปฏิบัติงานในหน้าที่ให้เป็นไปตามหลักเกณฑ์และวิธีการที่คณะกรรมการแพทย์ของ ก.พ. กำหนด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87BA0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87BA0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การลดหย่อนค่าธรรมเนียมจดทะเบียนสิทธิและนิติกรรมเป็นพิเศษ ตามประมวลกฎหมายที่ดินและร่างประกาศกระทรวงมหาดไทย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สำหรับกรณีบริษัท พีทีที แอลเอ็นจี จำกัด 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</w:rPr>
        <w:t>PTTLNG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87BA0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โอนทรัพย์สินของโครงการ 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</w:rPr>
        <w:t xml:space="preserve">LNG Receiving Terminal </w:t>
      </w:r>
      <w:r w:rsidR="00D87BA0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(แห่งที่ 2) (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</w:rPr>
        <w:t>LMPT2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D87BA0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บ้านหนองแฟบ ตำบลมาบตาพุด อำเภอเมืองระยอง จังหวัดระยอง ให้แก่บริษัทร่วมทุนใหม่ ตามหลักเกณฑ์ที่คณะรัฐมนตรีกำหนด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คณะรัฐมนตรีมีมติอนุมัติและเห็นชอบดังนี้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1. เห็นชอบการลดหย่อนค่าธรรมเนียมจดทะเบียนสิทธิและนิติกรรมเป็นพิเศษ ตามประมวลกฎหมายที่ดิน ที่เกิดขึ้นจากการก่อสร้าง การจัดตั้งบริษัทฯ และการทำธุรกรรมที่เกี่ยวเนื่องจากการร่วมทุนของการไฟฟ้าฝ่ายผลิตแห่งประเทศไทยในบริษัทอันเนื่องมาจากโครงการ </w:t>
      </w:r>
      <w:r w:rsidRPr="007C123F">
        <w:rPr>
          <w:rFonts w:ascii="TH SarabunPSK" w:hAnsi="TH SarabunPSK" w:cs="TH SarabunPSK"/>
          <w:sz w:val="32"/>
          <w:szCs w:val="32"/>
        </w:rPr>
        <w:t xml:space="preserve">LNG Receiving Terminal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(แห่งที่ 2) บ้านหนองแฟบ ตำบลมาบตาพุด อำเภอเมืองระยอง จังหวัดระยอง จากร้อยละ 2 เหลือร้อยละ 0.01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2. อนุมัติในหลักการร่างประกาศกระทรวงมหาดไทย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สำหรับกรณีบริษัท พีทีที แอลเอ็นจี จำกัด </w:t>
      </w:r>
      <w:r w:rsidRPr="007C123F">
        <w:rPr>
          <w:rFonts w:ascii="TH SarabunPSK" w:hAnsi="TH SarabunPSK" w:cs="TH SarabunPSK"/>
          <w:sz w:val="32"/>
          <w:szCs w:val="32"/>
          <w:cs/>
        </w:rPr>
        <w:t>(</w:t>
      </w:r>
      <w:r w:rsidRPr="007C123F">
        <w:rPr>
          <w:rFonts w:ascii="TH SarabunPSK" w:hAnsi="TH SarabunPSK" w:cs="TH SarabunPSK"/>
          <w:sz w:val="32"/>
          <w:szCs w:val="32"/>
        </w:rPr>
        <w:t>PTTLNG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โอนทรัพย์สินของโครงการ </w:t>
      </w:r>
      <w:r w:rsidRPr="007C123F">
        <w:rPr>
          <w:rFonts w:ascii="TH SarabunPSK" w:hAnsi="TH SarabunPSK" w:cs="TH SarabunPSK"/>
          <w:sz w:val="32"/>
          <w:szCs w:val="32"/>
        </w:rPr>
        <w:t xml:space="preserve">LNG Receiving Terminal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(แห่งที่ 2) </w:t>
      </w:r>
      <w:r w:rsidRPr="007C123F">
        <w:rPr>
          <w:rFonts w:ascii="TH SarabunPSK" w:hAnsi="TH SarabunPSK" w:cs="TH SarabunPSK"/>
          <w:sz w:val="32"/>
          <w:szCs w:val="32"/>
          <w:cs/>
        </w:rPr>
        <w:t>(</w:t>
      </w:r>
      <w:r w:rsidRPr="007C123F">
        <w:rPr>
          <w:rFonts w:ascii="TH SarabunPSK" w:hAnsi="TH SarabunPSK" w:cs="TH SarabunPSK"/>
          <w:sz w:val="32"/>
          <w:szCs w:val="32"/>
        </w:rPr>
        <w:t>LMPT2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บ้านหนองแฟบ ตำบลมาบตาพุด อำเภอเมืองระยอง จังหวัดระยอง ให้แก่บริษัทร่วมทุนใหม่ ตามหลักเกณฑ์ที่คณะรัฐมนตรีกำหนดตามที่กระทรวงมหาดไทยเสนอ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7C123F">
        <w:rPr>
          <w:rFonts w:ascii="TH SarabunPSK" w:hAnsi="TH SarabunPSK" w:cs="TH SarabunPSK"/>
          <w:sz w:val="32"/>
          <w:szCs w:val="32"/>
          <w:cs/>
        </w:rPr>
        <w:t>เรื่องที่กระทรวงพลังงานเสนอสืบเนื่องจากคณะรัฐมนตรีได้มีมติ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(6 ธันวาคม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2565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ให้ กฟผ. เข้าร่วมทุนกับบริษัท </w:t>
      </w:r>
      <w:r w:rsidRPr="007C123F">
        <w:rPr>
          <w:rFonts w:ascii="TH SarabunPSK" w:hAnsi="TH SarabunPSK" w:cs="TH SarabunPSK"/>
          <w:sz w:val="32"/>
          <w:szCs w:val="32"/>
        </w:rPr>
        <w:t xml:space="preserve">PTTLNG </w:t>
      </w:r>
      <w:r w:rsidRPr="007C123F">
        <w:rPr>
          <w:rFonts w:ascii="TH SarabunPSK" w:hAnsi="TH SarabunPSK" w:cs="TH SarabunPSK"/>
          <w:sz w:val="32"/>
          <w:szCs w:val="32"/>
          <w:cs/>
        </w:rPr>
        <w:t>ในสัดส่วนการถือหุ้นเท่ากันคือ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ร้อยละ 50 (บริษัท </w:t>
      </w:r>
      <w:r w:rsidRPr="007C123F">
        <w:rPr>
          <w:rFonts w:ascii="TH SarabunPSK" w:hAnsi="TH SarabunPSK" w:cs="TH SarabunPSK"/>
          <w:sz w:val="32"/>
          <w:szCs w:val="32"/>
        </w:rPr>
        <w:t xml:space="preserve">PTTLNG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ได้ดำเนินการใน </w:t>
      </w:r>
      <w:r w:rsidRPr="007C123F">
        <w:rPr>
          <w:rFonts w:ascii="TH SarabunPSK" w:hAnsi="TH SarabunPSK" w:cs="TH SarabunPSK"/>
          <w:sz w:val="32"/>
          <w:szCs w:val="32"/>
        </w:rPr>
        <w:t>LMPT</w:t>
      </w:r>
      <w:r w:rsidRPr="007C123F">
        <w:rPr>
          <w:rFonts w:ascii="TH SarabunPSK" w:hAnsi="TH SarabunPSK" w:cs="TH SarabunPSK"/>
          <w:sz w:val="32"/>
          <w:szCs w:val="32"/>
          <w:cs/>
        </w:rPr>
        <w:t>2 โดยถือหุ้นร้อยละ 100) ดั้งนั้น บริษัท</w:t>
      </w:r>
      <w:r w:rsidRPr="007C123F">
        <w:rPr>
          <w:rFonts w:ascii="TH SarabunPSK" w:hAnsi="TH SarabunPSK" w:cs="TH SarabunPSK"/>
          <w:sz w:val="32"/>
          <w:szCs w:val="32"/>
        </w:rPr>
        <w:t xml:space="preserve"> PTTLNG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จึงต้องมีการจัดตั้งบริษัทที่เกิดจากการร่วมทุนขึ้นมาใหม่ โดยบริษัท </w:t>
      </w:r>
      <w:r w:rsidRPr="007C123F">
        <w:rPr>
          <w:rFonts w:ascii="TH SarabunPSK" w:hAnsi="TH SarabunPSK" w:cs="TH SarabunPSK"/>
          <w:sz w:val="32"/>
          <w:szCs w:val="32"/>
        </w:rPr>
        <w:t>PTTLNG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ต้องโอนทรัพย์สินของโครงการ </w:t>
      </w:r>
      <w:r w:rsidRPr="007C123F">
        <w:rPr>
          <w:rFonts w:ascii="TH SarabunPSK" w:hAnsi="TH SarabunPSK" w:cs="TH SarabunPSK"/>
          <w:sz w:val="32"/>
          <w:szCs w:val="32"/>
        </w:rPr>
        <w:t xml:space="preserve">LNG Receiving Terminal </w:t>
      </w:r>
      <w:r w:rsidRPr="007C123F">
        <w:rPr>
          <w:rFonts w:ascii="TH SarabunPSK" w:hAnsi="TH SarabunPSK" w:cs="TH SarabunPSK"/>
          <w:sz w:val="32"/>
          <w:szCs w:val="32"/>
          <w:cs/>
        </w:rPr>
        <w:t>(แห่งที่ 2) บ้านหนองแฟบ ตำบลมาบตาพุด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อำเภอเมืองระยอง จังหวัดระยอง ให้แก่บริษัทร่วมทุนใหม่ โดยในส่วนของการลดหย่อนค่าจดทะเบียนโอนอสังหาริมทรัพย์ จะดำเนินการได้เฉพาะในกรณีที่คณะรัฐมนตรีมีมติให้ลดหย่อนค่าธรรมเนียมเป็นกรณีพิเศษเพื่อประโยชน์สาธารณะ หรือความมั่นคงในทางเศรษฐกิจของประเทศตามหลักเกณฑ์ที่คณะรัฐมนตรีกำหนด ดังนั้น จึงขอลดหย่อนค่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า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ธรรมเนียมจดทะเบียนสิทธิและนิติกรรมเป็นพิเศษ ตามประมวลกฎหมายที่ดิน กรณีบริษัท </w:t>
      </w:r>
      <w:r w:rsidRPr="007C123F">
        <w:rPr>
          <w:rFonts w:ascii="TH SarabunPSK" w:hAnsi="TH SarabunPSK" w:cs="TH SarabunPSK"/>
          <w:sz w:val="32"/>
          <w:szCs w:val="32"/>
        </w:rPr>
        <w:t xml:space="preserve">PTTLNG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 โอนทรัพย์สินของโครงการ </w:t>
      </w:r>
      <w:r w:rsidRPr="007C123F">
        <w:rPr>
          <w:rFonts w:ascii="TH SarabunPSK" w:hAnsi="TH SarabunPSK" w:cs="TH SarabunPSK"/>
          <w:sz w:val="32"/>
          <w:szCs w:val="32"/>
        </w:rPr>
        <w:t xml:space="preserve">LNG Receiving Terminal </w:t>
      </w:r>
      <w:r w:rsidRPr="007C123F">
        <w:rPr>
          <w:rFonts w:ascii="TH SarabunPSK" w:hAnsi="TH SarabunPSK" w:cs="TH SarabunPSK"/>
          <w:sz w:val="32"/>
          <w:szCs w:val="32"/>
          <w:cs/>
        </w:rPr>
        <w:t>(แห่งที่ 2) (</w:t>
      </w:r>
      <w:r w:rsidRPr="007C123F">
        <w:rPr>
          <w:rFonts w:ascii="TH SarabunPSK" w:hAnsi="TH SarabunPSK" w:cs="TH SarabunPSK"/>
          <w:sz w:val="32"/>
          <w:szCs w:val="32"/>
        </w:rPr>
        <w:t>LMPT2</w:t>
      </w:r>
      <w:r w:rsidRPr="007C123F">
        <w:rPr>
          <w:rFonts w:ascii="TH SarabunPSK" w:hAnsi="TH SarabunPSK" w:cs="TH SarabunPSK"/>
          <w:sz w:val="32"/>
          <w:szCs w:val="32"/>
          <w:cs/>
        </w:rPr>
        <w:t>) บ้านหนองแฟบ ตำบลมาบตาพุด อำเภอเมืองระยอง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จังหวัดระยอง ให้แก่บริษัทร่วมทุนใหม่ [บริษัทที่การไฟฟ้าฝ่ายผลิตแห่งประเทศไทย และบริษัท </w:t>
      </w:r>
      <w:r w:rsidRPr="007C123F">
        <w:rPr>
          <w:rFonts w:ascii="TH SarabunPSK" w:hAnsi="TH SarabunPSK" w:cs="TH SarabunPSK"/>
          <w:sz w:val="32"/>
          <w:szCs w:val="32"/>
        </w:rPr>
        <w:t xml:space="preserve">PTTLNG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เข้าร่วมทุนในบริษัท </w:t>
      </w:r>
      <w:r w:rsidRPr="007C123F">
        <w:rPr>
          <w:rFonts w:ascii="TH SarabunPSK" w:hAnsi="TH SarabunPSK" w:cs="TH SarabunPSK"/>
          <w:sz w:val="32"/>
          <w:szCs w:val="32"/>
        </w:rPr>
        <w:t xml:space="preserve">LNG Receiving Terminal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(แห่งที่ 2)] จากร้อยละ 2 เหลือร้อยละ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0.01 </w:t>
      </w:r>
      <w:r w:rsidRPr="007C123F">
        <w:rPr>
          <w:rFonts w:ascii="TH SarabunPSK" w:hAnsi="TH SarabunPSK" w:cs="TH SarabunPSK"/>
          <w:sz w:val="32"/>
          <w:szCs w:val="32"/>
          <w:cs/>
        </w:rPr>
        <w:t>ตั้งแต่วันถัดจากวัน</w:t>
      </w: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ประกาศในราชกิจจานุเบกษาเป็นต้นไป ถึงวันที่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31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เพื่อประโยชน์สาธารณะ หรือความมั่นคงในทางเศรษฐกิจ ทั้งนี้ โดยอาศัยอำนาจตามกฎกระทรวง ฉบับที่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47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(พ.ศ.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2541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ออกตามความในพระราชบัญญัติให้ใช้ประมวลกฎหมายที่ดิน พ.ศ.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2497</w:t>
      </w:r>
      <w:r w:rsidR="004034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ข้อ 2 (7) ฎ ซึ่งกำหนดให้เป็นอำนาจของคณะรัฐมนตรีในการมีมติให้ลดหย่อนค่าธรรมเนียมเป็นพิเศษเพื่อประโยชน์สาธารณะ หรือความมั่นคงในทางเศรษฐกิจของประเทศ ทั้งนี้ ตามหลักเกณฑ์ที่คณะรัฐมนตรีกำหนด ร้อยละ 0.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01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และดำเนินการออกประกาศกระทรวงมหาดไทย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เพื่อให้มีผลบังคับใช้ต่อไป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กระทรวงพลังงานเห็นว่า การดำเนินการขอลดหย่อนค่าธรรมเนียมจดทะเบียนสิทธิและนิติกรรมเป็นพิเศษ ตามประมวลกฎหมายที่ดิน และร่างประกาศ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มหาดไทยได้กำหนดไว้แล้วในงบประมาณรายจ่ายประจำปีของ กฟผ. การดำเนินการดังกล่าวจึงไม่เป็นการขัดกับมาตรา 169 (1) ของรัฐธรรมนูญแห่งราชอาณาจักรไทยที่กำหนด และได้ดำเนินการจัดทำประมาณการการสูญเสียรายได้และประโยชน์ที่คาดว่าจะได้รับตามมาตรา 27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C123F">
        <w:rPr>
          <w:rFonts w:ascii="TH SarabunPSK" w:hAnsi="TH SarabunPSK" w:cs="TH SarabunPSK"/>
          <w:sz w:val="32"/>
          <w:szCs w:val="32"/>
          <w:cs/>
        </w:rPr>
        <w:t>และมาตรา 32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2561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โดยคาดว่าจะสูญเสียรายได้ภาษีค่าธรรมเนียมการโอนอสังหาริมทรัพย์ประมา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7C123F">
        <w:rPr>
          <w:rFonts w:ascii="TH SarabunPSK" w:hAnsi="TH SarabunPSK" w:cs="TH SarabunPSK"/>
          <w:sz w:val="32"/>
          <w:szCs w:val="32"/>
          <w:cs/>
        </w:rPr>
        <w:t>(</w:t>
      </w:r>
      <w:r w:rsidRPr="007C123F">
        <w:rPr>
          <w:rFonts w:ascii="TH SarabunPSK" w:hAnsi="TH SarabunPSK" w:cs="TH SarabunPSK"/>
          <w:sz w:val="32"/>
          <w:szCs w:val="32"/>
        </w:rPr>
        <w:t xml:space="preserve">Transfer Fee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TF</w:t>
      </w:r>
      <w:r w:rsidRPr="007C123F">
        <w:rPr>
          <w:rFonts w:ascii="TH SarabunPSK" w:hAnsi="TH SarabunPSK" w:cs="TH SarabunPSK"/>
          <w:sz w:val="32"/>
          <w:szCs w:val="32"/>
          <w:cs/>
        </w:rPr>
        <w:t>) คำนวณที่ร้อยละ 2 ของมูลค่าก่อสร้างทรัพย์สิน จำนวน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830 ล้านบาท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หน่วยงานที่เกี่ยวข้องเห็นชอบด้วยแล้ว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ซึ่งสำนักงานคณะกรรมการกฤษฎีกาเห็นว่า กรณีดังกล่าวเป็นการดำเนินการตามมติคณะรัฐมนตรีเมื่อวันที่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6 ธันวาคม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2565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ที่อนุมัติในหลักการยกเว้นภาษี เบี้ยปรับ เงินเพิ่ม และค่าธรรมเนียมต่าง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ๆ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ที่เกิดขึ้นจากการร่วมทุนในบริษัทดังกล่าว คณะรัฐมนตรีจึงพิจารณาอนุมัติหลักการเรื่องนี้ได้และสำนักงานคณะกรรมการการเลือกตั้งเห็นว่า กรณีดังกล่าวเป็นการพิจารณาตามมาตรา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169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(1)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จึงไม่อยู่ในอำนาจหน้าที่ของคณะกรรมการการเลือกตั้ง และสำนักงาน กกต. ที่จะพิจารณามีความเห็นได้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ลดหย่อนค่าธรรมเนียมจดทะเบียนสิทธิและนิติกรรมเป็นพิเศษตามกฎกระทรวง ฉบับที่ 47       (พ.ศ. 2541) ออกตามความในพระราชบัญญัติให้ใช้ประมวลกฎหมายที่ดิน พ.ศ. 2497 สำหรับกรณีบริษัท พีทีที </w:t>
      </w:r>
      <w:r w:rsidR="004034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แอลเอ็นจี จำกัด </w:t>
      </w:r>
      <w:r w:rsidRPr="007C123F">
        <w:rPr>
          <w:rFonts w:ascii="TH SarabunPSK" w:hAnsi="TH SarabunPSK" w:cs="TH SarabunPSK"/>
          <w:sz w:val="32"/>
          <w:szCs w:val="32"/>
          <w:cs/>
        </w:rPr>
        <w:t>(</w:t>
      </w:r>
      <w:r w:rsidRPr="007C123F">
        <w:rPr>
          <w:rFonts w:ascii="TH SarabunPSK" w:hAnsi="TH SarabunPSK" w:cs="TH SarabunPSK"/>
          <w:sz w:val="32"/>
          <w:szCs w:val="32"/>
        </w:rPr>
        <w:t>PTTLNG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โอนทรัพย์สินของโครงการ </w:t>
      </w:r>
      <w:r w:rsidRPr="007C123F">
        <w:rPr>
          <w:rFonts w:ascii="TH SarabunPSK" w:hAnsi="TH SarabunPSK" w:cs="TH SarabunPSK"/>
          <w:sz w:val="32"/>
          <w:szCs w:val="32"/>
        </w:rPr>
        <w:t xml:space="preserve">LNG Receiving Terminal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(แห่งที่ 2) </w:t>
      </w:r>
      <w:r w:rsidRPr="007C123F">
        <w:rPr>
          <w:rFonts w:ascii="TH SarabunPSK" w:hAnsi="TH SarabunPSK" w:cs="TH SarabunPSK"/>
          <w:sz w:val="32"/>
          <w:szCs w:val="32"/>
          <w:cs/>
        </w:rPr>
        <w:t>(</w:t>
      </w:r>
      <w:r w:rsidRPr="007C123F">
        <w:rPr>
          <w:rFonts w:ascii="TH SarabunPSK" w:hAnsi="TH SarabunPSK" w:cs="TH SarabunPSK"/>
          <w:sz w:val="32"/>
          <w:szCs w:val="32"/>
        </w:rPr>
        <w:t>LMPT2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บ้านหนองแฟบ ตำบลมาบตาพุด อำเภอเมืองระยอง จังหวัดระยอง ให้แก่บริษัทร่วมทุนใหม่</w:t>
      </w:r>
      <w:r w:rsidRPr="007C123F">
        <w:rPr>
          <w:rFonts w:ascii="TH SarabunPSK" w:hAnsi="TH SarabunPSK" w:cs="TH SarabunPSK" w:hint="cs"/>
          <w:sz w:val="32"/>
          <w:szCs w:val="32"/>
          <w:vertAlign w:val="superscript"/>
          <w:cs/>
        </w:rPr>
        <w:t>*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จากร้อยละ 2 เหลือร้อยละ 0.01 ตั้งแต่วันถัดจากวันประกาศในราชกิจจานุเบกษาเป็นต้นไป ถึงวันที่ 31 ธันวาคม 2567 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 w:hint="cs"/>
          <w:b/>
          <w:bCs/>
          <w:sz w:val="32"/>
          <w:szCs w:val="32"/>
          <w:u w:val="single"/>
          <w:vertAlign w:val="superscript"/>
          <w:cs/>
        </w:rPr>
        <w:t>*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หมายเหตุ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  <w:cs/>
        </w:rPr>
        <w:t>“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บริษัทร่วมทุนใหม่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หมายความว่า บริษัทที่การไฟฟ้าฝ่ายผลิตแห่งประเทศไทย (กฟผ.) และบริษัท </w:t>
      </w:r>
      <w:r w:rsidR="0040344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พีทีที แอลเอ็นจี จำกัด </w:t>
      </w:r>
      <w:r w:rsidRPr="007C123F">
        <w:rPr>
          <w:rFonts w:ascii="TH SarabunPSK" w:hAnsi="TH SarabunPSK" w:cs="TH SarabunPSK"/>
          <w:sz w:val="32"/>
          <w:szCs w:val="32"/>
          <w:cs/>
        </w:rPr>
        <w:t>(</w:t>
      </w:r>
      <w:r w:rsidRPr="007C123F">
        <w:rPr>
          <w:rFonts w:ascii="TH SarabunPSK" w:hAnsi="TH SarabunPSK" w:cs="TH SarabunPSK"/>
          <w:sz w:val="32"/>
          <w:szCs w:val="32"/>
        </w:rPr>
        <w:t>PTTLNG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เข้าร่วมทุนในบริษัท </w:t>
      </w:r>
      <w:r w:rsidRPr="007C123F">
        <w:rPr>
          <w:rFonts w:ascii="TH SarabunPSK" w:hAnsi="TH SarabunPSK" w:cs="TH SarabunPSK"/>
          <w:sz w:val="32"/>
          <w:szCs w:val="32"/>
        </w:rPr>
        <w:t xml:space="preserve">LNG Receiving Terminal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(แห่งที่ 2) </w:t>
      </w:r>
    </w:p>
    <w:p w:rsidR="0080785B" w:rsidRPr="007C123F" w:rsidRDefault="0080785B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C2D6F" w:rsidRPr="007C123F" w:rsidRDefault="006877C3" w:rsidP="0087701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ร่างกฎกระทรวงกำหนดเด็กที่เสี่ยงต่อการกระทำผิด (ฉบับที่..) พ.ศ. ...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คณะรัฐมนตรีมีมติอนุมัติหลักการร่างกฎกระทรวงกำหนดเด็กที่เสี่ยงต่อการกระทำผิด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ตามที่กระทรวงการพัฒนาสังคมและความมั่นคงของมนุษย์ (</w:t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>พ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ม.) เสนอ และให้ส่งสำนักงานคณะกรรมการกฤษฎีกาตรวจพิจารณา โดยให้รับความเห็นของกระทรวงยุติธรรมและสำนักงานคณะกรรมการกฤษฎีกาไปประกอบการพิจารณาด้วย แล้วดำเนินการต่อไปได้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พม.</w:t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เสนอว่า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1. ได้มีประกาศกระทรวงสาธารณสุข เรื่อง ระบุชื่อยาเสพติดให้โทษในประเภทที่ 5 พ.ศ. 2565 ซึ่งออกตามความในมาตรา 29 วรรคสอง แห่งประมวลกฎหมายยาเสพติด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>กำหนดให้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พืชฝิ่น เห็ดขี้ควาย หรือพืชเห็ดขี้ควาย สารสกัดจากทุกส่วนของพืชกัญชาหรือกั</w:t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>ญ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ชง ยกเว้นสารสกัดที่มีปริมาณสารเตตราไฮโดรแคนนาบินอล (</w:t>
      </w:r>
      <w:r w:rsidR="00BC2D6F" w:rsidRPr="007C123F">
        <w:rPr>
          <w:rFonts w:ascii="TH SarabunPSK" w:hAnsi="TH SarabunPSK" w:cs="TH SarabunPSK"/>
          <w:sz w:val="32"/>
          <w:szCs w:val="32"/>
        </w:rPr>
        <w:t>tetrahydrocannabinol,THC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 xml:space="preserve">) ไม่เกินร้อยละ 0.2 โดยน้ำหนัก และสารสกัดจากเมล็ดของพืชกัญชาหรือกัญชงที่ได้จากการปลูกภายในประเทศ 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>เป็นยาเสพติดให้โทษประเภทที่ 5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BC2D6F" w:rsidRPr="007C123F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 xml:space="preserve">ตามประมวลกฎหมายยาเสพติด 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>โดยไม่ได้กำหนดให้พืชกระท่อม กัญชา กัญชง เป็นยาเสพติดให้โทษประเภทที่ 5 ตามประมวลกฎหมายยาเสพติด</w:t>
      </w:r>
    </w:p>
    <w:p w:rsidR="00BC2D6F" w:rsidRPr="007C123F" w:rsidRDefault="00BC2D6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2. เพื่อเป็นการป้องกันไม่ให้เด็กใช้พืชกระท่อม กัญชา กัญชง หรือผลิตภัณฑ์ที่มีส่วนผสมของพืชกระท่อม กัญชา และกัญชงในลักษณะสารเสพติด ซึ่งจะกระทบต่อพัฒนาการทางด้านสติปัญญาและการเจริญเติบโตของร่างกาย และเป็นการสร้างสภาพแวดล้อมที่ดี พม. จึงได้ยก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ร่างกฎกระทรวงกำหนดเด็กที่เสี่ยงต่อการกระทำความผิด (ฉบับที่ ..) พ.ศ. ....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ซึ่งออกโดยอาศัยอำนาจตามความในมาตรา 4 และมาตรา 6 วรรคหนึ่ง แห่งพระราชบัญญัติคุ้มครองเด็ก พ.ศ. 2546 เพื่อแก้ไขเพิ่มเติมกฎกระทรวงกำหนดเด็กที่เสี่ยงต่อการกระทำผิด </w:t>
      </w:r>
      <w:r w:rsidR="003641F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พ.ศ. 2549 โดยเพิ่มพฤติกรรมเด็กที่ใช้พืชกระท่อม กัญชา กัญชง หรือผลิตภัณฑ์ที่มีส่วนผสมของ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พืชกระท่อม กัญชา และกัญชงในลักษณะสารเสพติด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ให้ถือว่าเป็น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เด็กที่เสี่ยงต่อการกระทำผิด</w:t>
      </w:r>
      <w:r w:rsidRPr="007C123F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2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ตามพระราชบัญญัติคุ้มครองเด็ก </w:t>
      </w:r>
      <w:r w:rsidR="003641F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>พ.ศ. 2546 เพื่อให้พนักงานเจ้าหน้าที่ตามพระราชบัญญัติดังกล่าวมีหน้าที่และอำนาจในการคุ้มครองสวัสดิภาพของเด็กที่เสี่ยงต่อการกระทำผิด</w:t>
      </w:r>
      <w:r w:rsidRPr="007C123F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7C123F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ในคราวประชุมคณะกรรมการคุ้มครองเด็กแห่งชาติ ครั้งที่ 2/2565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เมื่อวันที่ 27 กันยายน 2565 ที่ประชุมได้มีมติ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ร่างกฎกระทรวงตามข้อ 2 แล้ว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สาระสำคัญของร่างกฎกระทรวง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แก้ไขเพิ่มเติมกฎกระทรวงกำหนดเด็กที่เสี่ยงต่อการกระทำความผิด พ.ศ. 2549 โดยเพิ่มพฤติกรรมเด็กที่ใช้พืชกระท่อม กัญชา กัญชง หรือผลิตภัณฑ์ที่มีส่วนผสมของพืชกระท่อม กัญชา และกัญชงในลักษณะสารเสพติด ให้ถือเป็นเด็กที่มีพฤติกรรมเสี่ยงต่อการกระทำผิดเพื่อการคุ้มครองสวัสดิภาพของเด็กที่เสี่ยงต่อการกระทำผิด</w:t>
      </w:r>
    </w:p>
    <w:p w:rsidR="00BC2D6F" w:rsidRPr="007C123F" w:rsidRDefault="00BC2D6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 xml:space="preserve">_______________________  </w:t>
      </w:r>
    </w:p>
    <w:p w:rsidR="00BC2D6F" w:rsidRPr="007C123F" w:rsidRDefault="00BC2D6F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7C123F">
        <w:rPr>
          <w:rFonts w:ascii="TH SarabunPSK" w:hAnsi="TH SarabunPSK" w:cs="TH SarabunPSK"/>
          <w:sz w:val="32"/>
          <w:szCs w:val="32"/>
          <w:cs/>
        </w:rPr>
        <w:t>ประมวลกฎหมายยาเสพติด มาตรา 29 บัญญัติให้ยาเสพติดให้โทษแบ่งออกเป็น 5 ประเภท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:rsidR="00BC2D6F" w:rsidRPr="007C123F" w:rsidRDefault="00BC2D6F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  <w:t>(1) ประเภท 1 ยาเสพติดให้โทษชนิดร้ายแรง เช่น เฮโรฮีน</w:t>
      </w:r>
    </w:p>
    <w:p w:rsidR="00BC2D6F" w:rsidRPr="007C123F" w:rsidRDefault="00BC2D6F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  <w:t>(2) ประเภท 2 ยาเสพติดให้โทษทั่วไป เช่น มอร์ฟีน โคคาอีน โคเดอีน หรือฝิ่นยา</w:t>
      </w:r>
    </w:p>
    <w:p w:rsidR="00BC2D6F" w:rsidRPr="007C123F" w:rsidRDefault="00BC2D6F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  <w:t>(3) ประเภท 3 ยาเสพติดให้โทษที่มีลักษณะเป็นตำรับยา และมียาเสพติดให้โทษในประเภท 2 ผสมอยู่ด้วย</w:t>
      </w:r>
    </w:p>
    <w:p w:rsidR="00BC2D6F" w:rsidRPr="007C123F" w:rsidRDefault="00BC2D6F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  <w:t>(4) ประเภท 4 สารเคมีที่ใช้ในการผลิตยาเสพติดให้โทษในประเภท 1 หรือประเภท 2 เช่น อาเซติค แอนไฮไดรด์</w:t>
      </w:r>
    </w:p>
    <w:p w:rsidR="00BC2D6F" w:rsidRPr="007C123F" w:rsidRDefault="00BC2D6F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  <w:t>(5) ประเภท 5 ยาเสพติดให้โทษที่มิได้เข้าอยู่ในประเภท 1 ถึงประเภท 4 เช่น พืชฝิ่น</w:t>
      </w:r>
    </w:p>
    <w:p w:rsidR="00BC2D6F" w:rsidRPr="007C123F" w:rsidRDefault="00BC2D6F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7C123F">
        <w:rPr>
          <w:rFonts w:ascii="TH SarabunPSK" w:hAnsi="TH SarabunPSK" w:cs="TH SarabunPSK"/>
          <w:sz w:val="32"/>
          <w:szCs w:val="32"/>
          <w:cs/>
        </w:rPr>
        <w:t>พ.ร.บ. คุ้มครองเด็ก พ.ศ. 2546 ม.4 บัญญัติให้</w:t>
      </w:r>
    </w:p>
    <w:p w:rsidR="00BC2D6F" w:rsidRPr="007C123F" w:rsidRDefault="00BC2D6F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>“เด็ก” หมายความว่า บุคคลซึ่งมีอายุต่ำกว่าสิบแปดปีบริบูรณ์ แต่ไม่รวมถึงผู้ที่บรรลุนิติภาวะด้วยการสมรส</w:t>
      </w:r>
    </w:p>
    <w:p w:rsidR="00BC2D6F" w:rsidRPr="007C123F" w:rsidRDefault="00BC2D6F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>“เด็กที่เสี่ยงต่อการกระทำผิด” หมายความว่า เด็กที่ประพฤติตนไม่สมควร เด็กที่ประกอบอาชีพหรือคบหาสมาคมกับบุคคลที่น่าจะชักนำไปในทางกระทำผิดกฎหมายหรือขัดต่อศีลธรรมอันดี หรืออยู่ในสภาพแวดล้อมหรือสถานที่อันอาจชักนำไปในทางเสียหาย ทั้งนี้ ตามที่กำหนดในกฎกระทรวง</w:t>
      </w:r>
    </w:p>
    <w:p w:rsidR="00BC2D6F" w:rsidRPr="007C123F" w:rsidRDefault="00BC2D6F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พ.ร.บ. คุ้มครองเด็ก พ.ศ. 2546 ม. 40 บัญญัติให้เด็กที่พึงได้รับการคุ้มครองสวัสดิภาพ ได้แก่ </w:t>
      </w:r>
    </w:p>
    <w:p w:rsidR="00BC2D6F" w:rsidRPr="007C123F" w:rsidRDefault="00BC2D6F" w:rsidP="0087701C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>ฯลฯ</w:t>
      </w:r>
    </w:p>
    <w:p w:rsidR="00BC2D6F" w:rsidRPr="007C123F" w:rsidRDefault="00BC2D6F" w:rsidP="0087701C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(2) เด็กที่เสี่ยงต่อการกระทำผิด </w:t>
      </w:r>
    </w:p>
    <w:p w:rsidR="00BC2D6F" w:rsidRPr="007C123F" w:rsidRDefault="00BC2D6F" w:rsidP="0087701C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>ฯลฯ</w:t>
      </w:r>
    </w:p>
    <w:p w:rsidR="00BC2D6F" w:rsidRPr="007C123F" w:rsidRDefault="00BC2D6F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C2D6F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ร่างพระราชกฤษฎีกาเพิกถอนอุทยานแห่งชาติป่าแม่ยม ป่าแม่ต๋ำ และป่าแม่ร่องขุย</w:t>
      </w:r>
      <w:r w:rsidR="003641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>บางส่วน</w:t>
      </w:r>
      <w:r w:rsidR="00BC2D6F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>ในท้องที่ตำบลเชียงม่วน อำเภอเชียงม่วน จังหวัดพะเยา พ.ศ. ....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คณะรัฐมนตรีมีมติดังนี้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1. ยกเลิกมติคณะรัฐมนตรีเมื่อวันที่ 6 พฤศจิกายน 2562 เรื่อง ร่างพระราชกฤษฎีกาเพิกถอนอุทยานแห่งชาติป่าแม่ยม ป่าแม่ต๋ำ และป่าแม่ร่องขุย บางส่วน</w:t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ในท้องที่ตำบลเชียงม่วน อำเภอเชียงม่วน จังหวัดพะเยา พ.ศ. ....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2. อนุมัติหลักการร่างพระราชกฤษฎีกาเพิกถอนอุทยานแห่งชาติป่าแม่ยม ป่าแม่ต๋ำ และป่าแม่ร่องขุย บางส่วน</w:t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ในท้องที่ตำบลเชียงม่วน อำเภอเชียงม่วน จังหวัดพะเยา พ.ศ. ....</w:t>
      </w:r>
    </w:p>
    <w:p w:rsidR="00BC2D6F" w:rsidRPr="007C123F" w:rsidRDefault="00BC2D6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 (ทส.) เสนอ และให้ส่งสำนักงานคณะกรรมการกฤษฎีกา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(สคก.) </w:t>
      </w:r>
      <w:r w:rsidRPr="007C123F">
        <w:rPr>
          <w:rFonts w:ascii="TH SarabunPSK" w:hAnsi="TH SarabunPSK" w:cs="TH SarabunPSK"/>
          <w:sz w:val="32"/>
          <w:szCs w:val="32"/>
          <w:cs/>
        </w:rPr>
        <w:t>ตรวจพิจารณาแล้วดำเนินการต่อไป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3. ให้กระทรวงทรัพยากรธรรมชาติและสิ่งแวดล้อม กระทรวงเกษตรและสหกรณ์ และหน่วยที่เกี่ยวข้อง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ข้อเท็จจริง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1. ทส. โดยกรมอุทยานแห่งชาติ สัตว์ป่า และพันธุ์พืชได้พิจารณาดำเนินการตามความเห็นของ สคก. เกี่ยวกับร่างพระราชกฤษฎีกาเพิกถอนอุทยานแห่งชาติป่าแม่ยม ป่าแม่ต๋ำ และป่าแม่ร่องขุย บางส่วน</w:t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 xml:space="preserve">ในท้องที่ตำบลเชียงม่วน อำเภอเชียงม่วน จังหวัดพะเยา พ.ศ. .... 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>ซึ่งเป็นการเพิกถอนอุทยานแห่งชาติป่าแม่ยม ป่าแม่ต๋ำ และป่าแม่ร่องขุย บางส่วน</w:t>
      </w:r>
      <w:r w:rsidR="00BC2D6F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ในท้องที่ตำบลเชียงม่วน อำเภอเชียงม่วน จังหวัดพะเยา (อุทยานแห่งชาติดอยภูนาง) เพื่อก่อสร้างโครงการอ่างเก็บน้ำน้ำปี้ อันเนื่องมาจากพระราชดำริ จังหวัดพะเยา ซึ่งคณะกรรมการอุทยานแห่งชาติได้มีมติเห็นชอบด้วยแล้ว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1.1 จัดประชุมรับฟังความคิดเห็นตามประกาศกระทรวงทรัพยากรธรรมชาติและสิ่งแวดล้อม เรื่อง การรับฟังความคิดเห็นและการมีส่วนร่วมของผู้มีส่วนได้เสีย ชุมชนที่เกี่ยวข้องและประชาชน ในการกำหนดพื้นที่  การขยาย และการเพิกถอนอุทยานแห่งชาติ วนอุทยานสวนพฤกษศาสตร์ และสวนรุกขชาติ พ.ศ. 2564 โดยจัดประชุมเพื่อรับฟังความเห็น เมื่อวันที่ 10 พฤษภาคม 2565 ณ หอประชุมอำเภอเชียงม่วน จังหวัดพะเยา และรับฟังความคิดเห็นผ่านระบบเทคโนโลยีสารสนเทศของกรมอุทยานแห่งชาติ สัตว์ป่า และพันธุ์พืช ระหว่างวันที่ 6-20 กรกฎาคม 2565 โดยมีข้อสรุปผลการรับฟังความคิดเห็นซึ่งไม่ขัดต่อหลักการและสาระสำคัญของร่างพระราชกฤษฎีกาในเรื่องนี้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1.2 กรมการปกครองได้ตรวจสอบแนวเขตการปกครองในแผนที่ท้ายร่างพระราชกฤษฎีกาดังกล่าว ตามมติคณะรัฐมนตรี (22 มีนาคม 2565) แล้ว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2. โดยที่ได้มีพระราชกฤษฎีกายุบสภาผู้แทนราษฎร พ.ศ. 2566 ประกาศใช้บังคับแล้ว และคณะรัฐมนตรีได้มีมติเมื่อวันที่ 21 มีนาคม 2566 (เรื่อง แนวทางปฏิบัติอันเนื่องมาจากการยุบสภาผู้แทนราษฎร) ทส. ได้ชี้แจงข้อมูลเพิ่มเติมว่า คณะรัฐมนตรีได้มีมติ เมื่อวันที่ 3 พฤศจิกายน 2558 และ วันที่ 14 กันยายน  2564 อนุมัติงบประมาณและขยายระยะเวลาดำเนินโครงการอ่างเก็บน้ำน้ำปี้ อันเนื่องมาจากพระราชดำริ จังหวัดพะเยา จากเดิม 6 ปี เป็น 10 ปี (ปีงบประมาณ พ.ศ. 2559-2568) ดังนั้น เพื่อให้การดำเนินการโครงการดังกล่าวเป็นไปตามกรอบระยะเวลาที่กำหนด จึงมีความจำเป็นในการเสนอร่างพระราชกฤษฎีกาในเรื่องนี้ประกอบกับเป็นร่างอนุบัญญัติกำหนดรายละเอียดการปฏิบัติให้เป็นไปตามที่กฎหมายแม่บทให้อำนาจไว้สามารถนำเสนอคณะรัฐมนตรีพิจารณาได้ตามมติคณะรัฐมนตรีเมื่อวันที่ 21 มีนาคม 2566 (เรื่อง แนวทางปฏิบัติอันเนื่องมาจากการยุบสภาผู้แทนราษฎร) และเป็นไปโดยสอดคล้องกับมาตรา 169 (1) ของรัฐธรรมนูญแห่งราชอาณาจักรไทย พุทธศักราช 2560 ข้อกฎหมาย และระเบียบหลักเกณฑ์ที่เกี่ยวข้อง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สาระสำคัญของร่างพระราชกฤษฎีกา </w:t>
      </w:r>
    </w:p>
    <w:p w:rsidR="00BC2D6F" w:rsidRPr="007C123F" w:rsidRDefault="00BC2D6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เป็นการเพิกถอนอุทยานแห่งชาติป่าแม่ยม ป่าแม่ต๋ำ และป่าแม่ร่องขุย บางส่วน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ในท้องที่ตำบลเชียงม่วน อำเภอเชียงม่วน จังหวัดพะเยา เนื้อที่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7C123F">
        <w:rPr>
          <w:rFonts w:ascii="TH SarabunPSK" w:hAnsi="TH SarabunPSK" w:cs="TH SarabunPSK"/>
          <w:sz w:val="32"/>
          <w:szCs w:val="32"/>
        </w:rPr>
        <w:t xml:space="preserve">,344 </w:t>
      </w:r>
      <w:r w:rsidRPr="007C123F">
        <w:rPr>
          <w:rFonts w:ascii="TH SarabunPSK" w:hAnsi="TH SarabunPSK" w:cs="TH SarabunPSK"/>
          <w:sz w:val="32"/>
          <w:szCs w:val="32"/>
          <w:cs/>
        </w:rPr>
        <w:t>ไร่ 3 งาน 77 ตารางวา เพื่อดำเนินการก่อสร้างโครงการอ่างเก็บน้ำน้ำปี้ อันเนื่องมาจากพระราชดำริ จังหวัดพะเยา</w:t>
      </w:r>
    </w:p>
    <w:p w:rsidR="00BC2D6F" w:rsidRPr="007C123F" w:rsidRDefault="00BC2D6F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C2D6F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</w:t>
      </w:r>
      <w:r w:rsidR="00BC2D6F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ญ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>กษาปณ์ที่ระลึก 100 ปี วันประสูติสมเด็จพระเจ้าพี่นางเธอ เจ้าฟ้ากัลยาณิวัฒนา กรมหลวงนราธิวาสราชนครินทร์ พ.ศ. ....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คณะรัฐมนตรีมีมติอนุมัติหลักการร่างกฎกระทรวงกำหนดลักษณะของเหรียญกษาปณ์ที่ระลึก 100 ปี วันประสูติ</w:t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สมเด็จพระเจ้าพี่นางเธอ เจ้าฟ้ากัลยาณิวัฒนา กรมหลวงนราธิวาสราชนครินทร์ พ.ศ. .... ตามที่กระทรวงการคลัง (กค.) เสนอ และส่งให้สำนักงานคณะกรรมการกฤษฎีกาตรวจพิจารณา แล้วดำเนินการต่อไปได้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ทั้งนี้ กค. เสนอว่า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1. กระทรวงการอุดมศึกษา วิทยาศาสตร์ วิจัยและนวัตกรรม (อว.) ได้จัดทำโครงการและกิจกรรมงานเฉลิมฉลองวาระครบ 100 ปี วันประสูติ สมเด็จพระเจ้าพี่นางเธอ เจ้าฟ้ากัลยาณิวัฒนา กรมหลวงนราธิวาสราชนครินทร์ เมื่อวันที่ 6 พฤษภาคม 2566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2. ต่อมา อว. ได้ขอความร่วมมือกรมธนารักษ์ กค. จัดทำเหรียญกษาปณ์ที่ระลึก 100 ปี วันประสูติ สมเด็จพระเจ้าพี่นางเธอ เจ้าฟ้ากัลยาณิวัฒนา กรมหลวงนราธิวาสราชนครินทร์ โดยมีวัตถุประสงค์เพื่อเฉลิม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พระเกียรติและน้อมรำลึกในพระกรุณาธิคุณของพระองค์ท่านที่ทรงปฏิบัติพระกรณียกิจ เพื่อประโยชน์สุขของประชาชนชาวไทยทุกหมูเหล่า และเผยแพร่พระเกียรติคุณให้แผ่ไพศาลทั้งภายในประเทศและนานาประเทศ รวมทั้งเพื่อเฉลิมฉลองในโอกาสที่องค์การยูเนสโกประกาศยกย่องให้ทรงเป็นบุคคลสำคัญผู้มีผลงานโดดเด่น ด้านการศึกษา วิทยาศาสตร์และวัฒนธรรมของโลก ในปี พ.ศ. 2566 ทั้งนี้ กค. ได้ขอพระราชทานพระบรมราชานุญาตจัดทำเหรียญกษาปณ์ที่ระลึกในโอกาสดังกล่าว และ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รับพระราชทานพระบรมราชานุญาตให้จัดทำเหรียญกษาปณ์ที่ระลึกตามรูปแบบที่นำความกราบบังคมทูลประกอบพระราชวินิจฉัยแล้ว สำหรับค่าใช้จ่ายในการจัดทำเหรียญกษาปณ์ที่ระลึกดังกล่าวมาจากเงินทุนหมุนเวียนการบริหารจัดการเหรียญกษาปณ์ ทรัพย์สินมีค่าของรัฐและการทำของ ประจำปีงบประมาณ พ.ศ. 2566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กค. ได้จัดเตรียมงบประมาณสำหรับการดำเนินงานไว้แล้ว จึงสามารถกระทำได้ตามมาตรา 169 (1) ของรัฐธรรมนูญแห่งราชอาณาจักรไทย 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สาระสำคัญของร่างกฎกระทรวง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กำหนดชนิด ราคา โลหะ อัตราเนื้อโลหะ น้ำหนัก ขนาด อัตราเผื่อเหลือเผื่อขาด ลวดลาย และลักษณะอื่น ๆ ของเหรียญกษาปณ์โลหะสีขาว (ทองแดงผสมนิกเกิล) ชนิดราคายี่สิบบาท เพื่อเป็นที่ระลึกเนื่องในโอกาสครบ 100 ปี วันประสูติ สมเด็จพระเจ้าพี่นางเธอ เจ้าฟ้ากัลยาณิวัฒนา กรมหลวงนราธิวาสราชนครินทร์</w:t>
      </w:r>
    </w:p>
    <w:p w:rsidR="00BC2D6F" w:rsidRPr="007C123F" w:rsidRDefault="00BC2D6F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C2D6F" w:rsidRPr="007C123F" w:rsidRDefault="006877C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การให้ใช้บังคับผังเมืองรวมชุมชนไร่ใหม่ – ไร่เก่า</w:t>
      </w:r>
      <w:r w:rsidR="00BC2D6F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(แก้ไขเพิ่มเติมกฎกระทรวงให้ใช้บังคับผังเมืองรวมชุมชนไร่ใหม่ – ไร่เก่า</w:t>
      </w:r>
      <w:r w:rsidR="00BC2D6F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จังหวัดประจวบคีรีขันธ์ พ.ศ. 2555)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การให้ใช้บังคับผังเมืองรวมชุมชนไร่ใหม่ – ไร่เก่า</w:t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(แก้ไขเพิ่มเติมกฎกระทรวงให้ใช้บังคับผังเมืองรวมชุมชนไร่ใหม่ – ไร่เก่า</w:t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2555) ตามที่กระทรวงมหาดไทยเสนอ และให้ดำเนินการต่อไปได้ และให้กระทรวงมหาดไทยรับความเห็นของกระทรวงคมนาคม 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ตามที่กระทรวงมหาดไทยเสนอเป็นการแก้ไขเพิ่มเติมกฎกระทรวงให้ใช้บังคับผังเมืองรวมชุมชนไร่ใหม่ – ไร่เก่า จังหวัดประจวบคีรีขันธ์ พ.ศ. 2555 เพื่อปรับปรุงข้อกำหนดการใช้ประโยชน์ที่ดินประเภทชนบทและเกษตรกรรม (สีเขียว) บางส่วน เป็นที่ดินประเภทอุตสาหกรรมและคลังสินค้า (สีม่วง) โดยให้มีระยะถอยร่นตามแนวขนานเขตทางหลวงแผ่นดินหมายเลข 4 (ถนนเพชรเกษม) 100 เมตร รวมทั้งแก้ไขข้อกำหนดและบัญชีท้ายกฎกระทรวงให้ใช้บังคับผังเมืองรวมชุมชนไร่ใหม่ – ไร่เก่า จังหวัดประจวบคีรีขันธ์ พ.ศ. 2555 ในที่ดินประเภทชนบทและเกษตรกรรม (สีเขียว) บริเวณหมายเลข 4.26 ในโรงงานลำดับที่ 64 (1) การทำภาชนะบรรจุ (12) การตัด พับ หรือม้วนโลหะ (13) การกลึง เจาะ คว้าน กัด ไส เจียน หรือเชื่อมโลหะทั่วไป ให้สามารถดำเนินการได้ในโรงงานจำพวกที่ 3 ตลอดจนปรับปรุงรายการประกอบแผนผังกำหนดการใช้ประโยชน์ที่ดิน ตามที่ได้จำแนกประเภทท้ายกฎกระทรวงให้ใช้บังคับผังเมืองรวมชุมชนไร่ใหม่ – ไร่เก่า จังหวัดประจวบคีรีขันธ์ พ.ศ. 2555 ให้เหมาะสมกับสภาพการณ์และสิ่งแวดล้อมที่เปลี่ยนแปลงไปในปัจจุบัน และเพื่อให้เป็นไปตามนโยบายของรัฐในปัจจุบันที่สนับสนุนอุตสาหกรรมเทคโนโลยีการเกษตร (</w:t>
      </w:r>
      <w:r w:rsidR="00BC2D6F" w:rsidRPr="007C123F">
        <w:rPr>
          <w:rFonts w:ascii="TH SarabunPSK" w:hAnsi="TH SarabunPSK" w:cs="TH SarabunPSK"/>
          <w:sz w:val="32"/>
          <w:szCs w:val="32"/>
        </w:rPr>
        <w:t>Agritech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) และเทคโนโลยีอาหาร (</w:t>
      </w:r>
      <w:r w:rsidR="00BC2D6F" w:rsidRPr="007C123F">
        <w:rPr>
          <w:rFonts w:ascii="TH SarabunPSK" w:hAnsi="TH SarabunPSK" w:cs="TH SarabunPSK"/>
          <w:sz w:val="32"/>
          <w:szCs w:val="32"/>
        </w:rPr>
        <w:t>Food Tech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) ซึ่งกระทรวงมหาดไทยได้ดำเนินการตามขั้นตอนที่กำหนดไว้ในพระราชบัญญัติการผังเมือง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และคณะกรรมการผังเมืองได้มีมติเห็นชอบแล้ว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สาระสำคัญของร่างประกาศ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1.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แก้ไขเพิ่มเติมข้อกำหนดการใช้ประโยชน์ที่ดินประเภทชนบทและเกษตรกรรม (สีเขียว) บางส่วน เป็นที่ดินประเภทอุตสาหกรรมและคลังสินค้า (สีม่วง) ในที่ดินบริเวณหมายเลข 4.1 บางส่วน 4.6 บางส่วน และ 4.9 บางส่วน โดยเปลี่ยนเป็นที่ดินบริเวณหมายเลข 3/1.1 ถึงหมายเลข 3/1.3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 xml:space="preserve">เพื่อให้เป็นไปตามนโยบายของรัฐในปัจจุบันที่สนับสนุนอุตสาหกรรมเทคโนโลยีการเกษตร และเทคโนโลยีอาหาร และเป็นหนึ่งในปัจจัยการประเมินโรงงานตามเกณฑ์มาตรฐานของ </w:t>
      </w:r>
      <w:r w:rsidR="00BC2D6F" w:rsidRPr="007C123F">
        <w:rPr>
          <w:rFonts w:ascii="TH SarabunPSK" w:hAnsi="TH SarabunPSK" w:cs="TH SarabunPSK"/>
          <w:sz w:val="32"/>
          <w:szCs w:val="32"/>
        </w:rPr>
        <w:t xml:space="preserve">BSCI </w:t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>ซึ่งต้องตั้งอยู่ในพื้นที่ส่งเสริมด้านอุตสาหกรรมของประเทศ รวมทั้งเพื่อเป็นการแก้ไขปัญหาการถูกกีดกันทางการค้าในกลุ่มโรงงานอุตสาหกรรมแปรรูปผลผลิตทางการเกษตรที่มีผลิตภัณฑ์ส่งออกไปโซนยุโรป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BC2D6F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กำหนดให้ที่ดินประเภทอุตสาหกรรมและคลังสินค้า (สีม่วง) มีระยะถอยร่นตามแนวขนานเขตทางหลวงแผ่นดินหมายเลข 4 (ถนนเพชรเกษม) 100 เมตร </w:t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>เพื่อความเหมาะสมของขนาดถนนที่ใช้ในการสัญจร ปริมาณการจราจร และศักยภาพของถนนในการรองรับปริมาณการจราจรที่จะเกิดขึ้นในอนาคต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BC2D6F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แก้ไขเพิ่มเติมให้โรงงานบางประเภทในที่ดินประเภทชนบทและเกษตรกรรม (สีเขียว) ในที่ดินบริเวณหมายเลข 4.26 ให้สามารถประกอบกิจการโรงงานจำพวกที่ 3 ได้ </w:t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>เพื่อส่งเสริมโรงงานที่เป็นอุตสาหกรรมแปรรูปผลผลิตทางการเกษตร ที่ดำเนินการก่อนผังเมืองรวมประกาศใช้บังคับ ให้สามารถขยายกำลังการผลิตเพื่อให้มีโอกาสทางธุรกิจและเศรษฐกิจในภาพรวม รวมทั้งส่งผลต่อการตัดสินใจของนักลงทุนต่างชาติ ได้แก่ โรงงานประกอบกิจการเกี่ยวกับผลิตภัณฑ์โลหะอย่างหนึ่งอย่างใด ดังต่อไปนี้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>3.1 ลำดับที่ 64 (1) การทำภาชนะบรรจุ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>3.2 ลำดับที่ 64 (12) การตัด พับ หรือม้วนโลหะ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>3.3 ลำดับที่ 64 (13) การกลึง เจาะ คว้าน กัด ไส เจียน หรือเชื่อมโลหะทั่วไป</w:t>
      </w:r>
    </w:p>
    <w:p w:rsidR="00BC2D6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BC2D6F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เพิ่มเติมรายการประกอบแผนผังกำหนดการใช้ประโยชน์ที่ดินตามที่ได้จำแนกประเภทท้ายกฎกระทรวงให้ใช้บังคับผังเมืองรวมชุมชนไร่ใหม่ 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C2D6F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ไร่เก่า 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จังหวัดประจวบคีรีขันธ์ พ.ศ. 2555 </w:t>
      </w:r>
      <w:r w:rsidR="00BC2D6F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ที่ดินประเภทชนบทและเกษตรกรรม (สีเขียว) </w:t>
      </w:r>
      <w:r w:rsidR="00BC2D6F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BC2D6F" w:rsidRPr="007C123F">
        <w:rPr>
          <w:rFonts w:ascii="TH SarabunPSK" w:hAnsi="TH SarabunPSK" w:cs="TH SarabunPSK"/>
          <w:b/>
          <w:bCs/>
          <w:sz w:val="32"/>
          <w:szCs w:val="32"/>
          <w:cs/>
        </w:rPr>
        <w:t>ในที่ดินประเภทอุตสาหกรรมและคลังสินค้า (สีม่วง)</w:t>
      </w:r>
      <w:r w:rsidR="00BC2D6F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2D6F" w:rsidRPr="007C123F">
        <w:rPr>
          <w:rFonts w:ascii="TH SarabunPSK" w:hAnsi="TH SarabunPSK" w:cs="TH SarabunPSK" w:hint="cs"/>
          <w:sz w:val="32"/>
          <w:szCs w:val="32"/>
          <w:cs/>
        </w:rPr>
        <w:t>ให้สอดคล้องกับการเพิ่มที่ดินบริเวณหมายเลข 3/1</w:t>
      </w:r>
    </w:p>
    <w:p w:rsidR="00BC2D6F" w:rsidRPr="007C123F" w:rsidRDefault="00BC2D6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17.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ร่างประกาศกระทรวงมหาดไทย เรื่อง การให้ใช้บังคับผังเมืองรวมชุมชนกำแพงแสน จังหวัดนครปฐม พ.ศ. ....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การให้ใช้บังคับผังเมืองรวมชุมชนกำแพงแสน จังหวัดนครปฐม พ.ศ. .... ตามที่กระทรวงมหาดไทย (มท.) เสนอ และให้ดำเนินการต่อไปได้ และให้กระทรวงมหาดไทยรับความเห็นของกระทรวงคมนาคม กระทรวงทรัพยากรธรรมชาติและสิ่งแวดล้อม กระทรวงพลังงาน กระทรวงสาธารณสุข กระทรวงอุตสาหกรรม และสำนักงานสภาพัฒนาการเศรษฐกิจและสังคมแห่งชาติไปพิจารณาดำเนินการต่อไปด้วย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ทั้งนี้ ร่างประกาศกระทรวงมหาดไทยตามที่กระทรวงมหาดไทยเสนอ เป็นการกำหนดให้ใช้บังคับผังเมืองรวม ในท้องที่ตำบลกำแพงแสน ตำบลรางพิกุล ตำบลวังน้ำเขียว และตำบลทุ่งกระพังโหม อำเภอกำแพงแสน จังหวัดนครปฐม เพื่อใช้เป็นแนวทางในการพัฒนาและการดำรงรักษาชุมชนกำแพงแสนให้เป็นเมืองน่าอยู่ เป็นศูนย์กลางการศึกษาวิจัยและการท่องเที่ยวเชิงคุณภาพ พัฒนาเศรษฐกิจการเกษตรและอุตสาหกรรมแปรรูป การคมนาคมขนส่ง บริการสาธารณะ และเมืองพักอาศัยน่าอยู่ เพื่อให้สอดคล้องกับการพัฒนาระบบเศรษฐกิจและสังคมของประเทศตามแผนพัฒนาเศรษฐกิจและสังคมแห่งชาติ ซึ่งมีนโยบายและมาตรการในการส่งเสริมและพัฒนาชุมชนให้เป็นศูนย์กลางการบริหาร การปกครองและพาณิชยกรรมในระดับอำเภอ การส่งเสริมและพัฒนาให้เป็นศูนย์กลางการศึกษาวิจัยและสนับสนุนเทคโนโลยีด้านการเกษตรควบคู่กับการพัฒนาด้านอุตสาหกรรมของพื้นที่ โดยได้มีการกำหนดแผนผังและการใช้ประโยชน์ที่ดินภายในเขตผังเมืองรวมจำแนกออกเป็น 7 ประเภท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 รวมทั้งกำหนดประเภทหรือชนิดของโรงงานที่ให้ดำเนินการในที่ดินแต่ละประเภท ตลอดจนกำหนดการใช้ประโยชน์ที่ดินตามแผนผังแสดงที่โล่ง และกำหนดการใช้ประโยชน์ที่ดินตามแผนผังโครงการคมนาคมและขนส่ง รวมทั้งกำหนดการใช้ประโยชน์ที่ดินตามแผนผังแสดงโครงการกิจการสาธารณูปโภค ซึ่งกระทรวงมหาดไทยได้ดำเนินการตามขั้นตอนที่กำหนดไว้ในพระราชบัญญัติการผังเมือง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  <w:t>กำหนดให้ใช้บังคับผังเมืองรวม ในท้องที่ตำบลกำแพงแสน ตำบลรางพิกุล ตำบลวังน้ำเขียว และตำบลทุ่งกระพังโหม อำเภอกำแพงแสน จังหวัดนครปฐม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โดยมีวัตถุประสงค์เพื่อใช้เป็นแนวทางในการพัฒนาและการดำรงรักษาชุมชนกำแพงแสนให้เป็นเมืองน่าอยู่ เป็นศูนย์กลางการศึกษาวิจัย และการท่องเที่ยวเชิงคุณภาพ พัฒนาเศรษฐกิจ การเกษตรและอุตสาหกรรมแปรรูป การคมนาคมขนส่ง บริการสาธารณะ และเมืองพักอาศัยน่าอยู่ ให้สอดคล้องกับการพัฒนาระบบเศรษฐกิจและสังคมของประเทศตามแผนพัฒนาเศรษฐกิจและสังคมแห่งชาติ ซึ่งมีรายละเอียด ดังนี้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 กำหนด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ให้ผังเมืองรวมชุมชนกำแพงแสน จังหวัดนครปฐม มีนโยบายและมาตรการเพื่อจัดระบบการใช้ประโยชน์ที่ดิน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สามารถรองรับและสอดคล้องกับการขยายตัวของชุมชนในอนาคต รวมทั้งส่งเสริมและพัฒนาเศรษฐกิจ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โดยมีสาระสำคัญดังต่อไปนี้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1.1 ส่งเสริมและพัฒนาให้เป็นศูนย์กลางการบริหาร การปกครอง และพาณิชยกรรมในระดับอำเภอ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1.2 ส่งเสริมและพัฒนาให้เป็นศูนย์กลางการศึกษาวิจัยและสนับสนุนเทคโนโลยีด้านการเกษตรควบคู่กับการพัฒนาด้านอตุสาหกรรมของพื้นที่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1.3 พัฒนาและอนุรักษ์พื้นที่เกษตรกรรมเพื่อส่งเสริมเศรษฐกิจ ด้านการเกษตรและวิสาหกิจชุมชนที่สำคัญซึ่งเป็นเอกลักษณ์ของจังหวัดนครปฐม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1.4 ส่งเสริมและพัฒนาด้านที่อยู่อาศัยและพาณิชยกรรมให้สอดคล้องกับการขยายตัวของชุมชนและระบบเศรษฐกิจ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1.5 ส่งเสริมและพัฒนาการบริการทางสังคม การสาธารณูปโภคและสาธารณูปการให้เพียงพอและได้มาตรฐาน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1.6 อนุรักษ์ทรัพยากรธรรมชาติและสิ่งแวดล้อม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กำหนดประเภทการใช้ประโยชน์ที่ดินออกเป็น 7 ประเภท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04"/>
      </w:tblGrid>
      <w:tr w:rsidR="007C123F" w:rsidRPr="007C123F" w:rsidTr="003641FA">
        <w:tc>
          <w:tcPr>
            <w:tcW w:w="4390" w:type="dxa"/>
          </w:tcPr>
          <w:p w:rsidR="007C123F" w:rsidRPr="007C123F" w:rsidRDefault="007C123F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205" w:type="dxa"/>
          </w:tcPr>
          <w:p w:rsidR="007C123F" w:rsidRPr="007C123F" w:rsidRDefault="007C123F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7C123F" w:rsidRPr="007C123F" w:rsidTr="003641FA">
        <w:tc>
          <w:tcPr>
            <w:tcW w:w="4390" w:type="dxa"/>
          </w:tcPr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ที่ดินประเภทที่อยู่อาศัยหนาแน่นน้อย 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(สีเหลือง)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ที่ดินประเภทที่อยู่อาศัยหนาแน่นปานกลาง (สีส้ม)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ที่ดินประเภทพาณิชยกรรมและที่อยู่อาศัยหนาแน่นมาก (สีแดง)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ที่ดินประเภทชนบทและเกษตรกรรม (สีเขียว)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ที่ดินประเภทสถาบันการศึกษา (สีเขียวมะกอก)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ที่ดินประเภทสถาบันศาสนา (สีเทาอ่อน)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ที่ดินประเภทสถาบันราชการ การสาธารณูปโภคและสาธารณูปการ (สีน้ำเงิน)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เป็นพื้นที่รอบนอกชุมชนเมืองต่อจากพื้นที่อยู่อาศัยหนาแน่นปานกลาง และพื้นที่ของชุมชนเดิม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วัตถุประสงค์เพื่อให้เป็นที่อยู่อาศัยที่เบาบางเพื่อรองรับการขยายตัวของการอยู่อาศัยที่มีสภาพแวดล้อมที่ดี รวมทั้งรองรับการขยายตัวด้านการอยู่อาศัยในอนาคต ซึ่งมีการก่อสร้างอาคารอยู่อาศัยได้หลายประเภท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บ้านเดี่ยว บ้านแฝด ห้องแถว ตึกแถว บ้านแถว ซึ่งในกรณีเป็นการอยู่อาศัยที่อยู่ภายใต้การดำเนินการของการเคหะแห่งชาติ จะได้รับการยกเว้นให้สามารถก่อสร้างอาคารอยู่อาศัยประเภทอาคารชุด หอพัก และอาคารอยู่อาศัยรวมได้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โดยการใช้ประโยชน์ที่ดินมีข้อจำกัดเรื่องความสูงของอาคารซึ่งต้องมีความสูงไม่เกิน 12 เมตร และห้ามการใช้ประโยชน์ที่ดินที่ส่งผลกระทบต่อบริเวณที่พักอาศัยและชุมชน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คลังน้ำมันเพื่อการจำหน่าย คลังก๊าซปิโตรเลียมเหลว สุสานและฌาปนสถาน โรงฆ่าสัตว์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โดยในส่วนของโรงงานที่กำหนดให้ดำเนินการได้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การต้ม นึ่ง หรืออบพืชหรือเมล็ดพืช การเพาะเชื้อเห็ด การทำนมสดให้ไร้เชื้อหรือฆ่าเชื้อ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เป็นพื้นที่บริเวณต่อเนื่องหรือล้อมรอบพื้นที่พาณิชยกรรมและที่อยู่อาศัยหนาแน่นมาก มี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เพื่อให้เป็นที่อยู่อาศัยหนาแน่นปานกลางในการรองรับการอยู่อาศัยในบริเวณพื้นที่ต่อเนื่องกับบริเวณศูนย์กลางพาณิชยกรรม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ซึ่งมีการก่อสร้างอาคารอยู่อาศัยได้ทุกประเภท เช่น บ้านเดี่ยว บ้านแฝด ห้องแถว ตึกแถว บ้านแถว หอพัก อาคารชุด อาคารอยู่อาศัยรวม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โดยการใช้ประโยชน์ที่ดินมีข้อจำกัดเรื่องความสูงของอาคารซึ่งต้องมีความสูงไม่เกิน 15 เมตร สำหรับการใช้ประโยชน์ที่ดินประเภทอาคารชุด หอพัก หรืออาคารอยู่อาศัยรวมต้องมีความสูงของอาคารไม่เกิน 23 เมตร และห้ามการใช้ประโยชน์ที่ดินที่ส่งผลกระทบต่อบริเวณที่พักอาศัยและชุมชน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คลังน้ำมันเพื่อการจำหน่าย คลังก๊าซปิโตรเลียมเหลว สุสานและฌาปนสถาน โรงฆ่าสัตว์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โดยในส่วนของโรงงานที่กำหนดให้ดำเนินการได้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การฟักไข่โดยใช้ตู้อบ การทำน้ำมันสลัด การทำน้ำดื่ม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เป็นพื้นที่ศูนย์กลางด้านพาณิชยกรรมของชุมชน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มีวัตถุประสงค์เพื่อเป็นศูนย์กลางพาณิชยกรรมและการบริการของชุมชน เพื่อรองรับการประกอบกิจกรรมทางธุรกิจ การค้า การบริการที่ให้บริการแก่ประชาชน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ประกอบด้วยตลาด ร้านค้า โรงแรม สำนักงาน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โดยการใช้ประโยชน์ที่ดินมีข้อจำกัดเรื่องความสูงของอาคาร ซึ่งต้องมี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ความสูงไม่เกิน 15 เมตร สำหรับการใช้ประโยชน์ที่ดินประเภทอาคารชุด หอพัก หรืออาคารอยู่อาศัยรวม ต้องมีความสูงของอาคารไม่เกิน 23 เมตร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รวมทั้งกำหนดให้เป็นที่อยู่อาศัยหนาแน่นมากเพื่อรองรับการประกอบกิจการดังกล่าว และการอยู่อาศัยในเขตเมือง และ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ห้ามการใช้ประโยชน์ที่ดินที่ส่งผลกระทบต่อพื้นที่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คลังน้ำมันเพื่อการจำหน่าย คลังก๊าซปิโตรเลียมเหลว สุสานและฌาปนสถาน โรงฆ่าสัตว์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โดยในส่วนของโรงงานที่กำหนดให้ดำเนินการได้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การทำขนมปังหรือขนมเค้ก การทำเครื่องดื่มที่ไม่มีแอลกอฮอล์ การทำกรอบรูปหรือกรอบกระจกจากไม้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เป็นพื้นที่ฉนวน 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Buffer Zone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ของชุมชน ให้คงสภาพชนบทและประกอบอาชีพเกษตรกรรม มี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วัตถุประสงค์เพื่อเป็นพื้นที่เกษตรกรรม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การทำนา ทำไร่ เลี้ยงสัตว์ รวมทั้งเป็นศูนย์กลางการให้บริการทางสังคมและการส่งเสริมเศรษฐกิจ การเกษตรและอุตสาหกรรมแปรรูป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โดยการใช้ประโยชน์ที่ดินมีข้อจำกัดเรื่องความสูงของอาคารซึ่งต้องมีความสูงไม่เกิน 12 เมตร เว้นแต่โรงงานตามกฎหมายว่าด้วยโรงงานตามประเภทและชนิดที่กำหนดให้ดำเนินการได้ตามบัญชีท้ายประกาศนี้ และห้ามการใช้ประโยชน์ที่ดินที่ส่งผลกระทบต่อพื้นที่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คลังน้ำมันเพื่อการจำหน่าย คลังก๊าซปิโตรเลียมเหลว การเลี้ยงสุกรเพื่อการค้า โรงแรม จัดสรรที่ดินเพื่อประกอบอุตสาหกรรม จัดสรรที่ดินเพื่อประกอบพาณิชยกรรม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โดยในส่วนของโรงงานที่กำหนดให้ดำเนินการได้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การกะเทาะเมล็ดหรือเปลือกเมล็ดพืช การสี ฝัด หรือขัดข้าว การทำอาหารผสม หรืออาหารสำเร็จรูปสำหรับเลี้ยงสัตว์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มีวัตถุประสงค์เพื่อกำหนดพื้นที่ซึ่งเป็นสถาบันการศึกษาตามการใช้ประโยชน์ที่ดินในปัจจุบัน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มหาวิทยาลัยเกษตรศาสตร์ วิทยาเขตกำแพงแสน (มีศูนย์เรียนรู้และฝึกอบรมอาชีพในด้านการเกษตร มีอุทยานแมลงเฉลิมพระเกียรติ สวนแสนปาล์มซึ่งเป็นที่รวบรวมพันธุ์ปาล์มหลากหลายชนิด) โรงเรียนอนุบาลองค์การบริหารส่วนตำบลกำแพงแสน ศูนย์พัฒนาเด็กเล็กบ้านวันครู โรงเรียนกำแพงแสนวิทยา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มีวัตถุประสงค์เพื่อเป็นพื้นที่สถาบันศาสนาตามการใช้ประโยชน์ที่ดินในปัจจุบัน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วัดทุ่งกระพังโหม วัดสว่างชาติประชาบำรุง สุสานสันติเวศย์ - กว๋องสิว</w:t>
            </w: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123F" w:rsidRPr="007C123F" w:rsidRDefault="007C123F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มี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วัตถุประสงค์เพื่อการใช้ประโยชน์ที่ดินเกี่ยวกับกิจกรรมต่าง ๆ ของรัฐบาล เพื่อการสาธารณูปโภคและ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สาธารณูปการ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ที่ทำการองค์การบริหารส่วนตำบลกำแพงแสน โรงพยาบาลกำแพงแสน หมวดทางหลวงกำแพงแสน สำนักงานปศุสัตว์อำเภอกำแพงแสน ด่านกักกันสัตว์นครปฐม</w:t>
            </w:r>
          </w:p>
        </w:tc>
      </w:tr>
    </w:tbl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และที่ดินประเภทชนบทและเกษตรกรรม (สีเขียว) ตามบัญชีท้ายประกาศกระทรวงมหาดไทย ทั้งนี้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เพื่อให้เป็นไปตามวัตถุประสงค์การใช้ประโยชน์ที่ดินแต่ละประเภท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กำหนดการใช้ประโยชน์ที่ดินตามแผนผังแสดงที่โล่ง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ให้เป็นไปดังต่อไปนี้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4.1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ที่โล่งเพื่อนันทนาการและการรักษาคุณภาพสิ่งแวดล้อม (ลน.)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เป็นพื้นที่บริเวณสนามกีฬาและสวนสาธารณะ 7 บริเวณ ได้แก่ สนามกีฬาจังหวัดนครปฐม สวนสาธารณะเฉลิมพระเกียรติ 80 พรรษา พระบาทสมเด็จพระเจ้าอยู่หัว สนามฟุตบอล และสนามกอล์ฟ มหาวิทยาลัยเกษตรศาสตร์ วิทยาเขตกำแพงแสน สนามฟุตบอล โรงเรียนสาธิตแห่งมหาวิทยาลัยเกษตรศาสตร์ วิทยาเขตกำแพงแสน สนามฟุตบอล เทศบาล ตำบลกำแพงแสน ลานเอนกประสงค์ องค์การบริหารส่วนตำบลรางพิกุล และสวนเฉลิมพระเกียรติ องค์การบริหารส่วนตำบลวังน้ำเขียว โดย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มีวัตถุประสงค์เพื่อนันทนาการ การรักษาคุณภาพสิ่งแวดล้อม หรือสาธารณประโยชน์ หรือเพื่อวัตถุประสงค์อื่นตามข้อกำหนดการใช้ประโยชน์ที่ดินตามที่ได้จำแนกประเภทไว้ในบริเวณนั้น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4.2 ที่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โล่งเพื่อการรักษาคุณภาพสิ่งแวดล้อมบริเวณริมแม่น้ำและลำคลอง (ลม.)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เป็นพื้นที่บริเวณลำคลอง ได้แก่ คลอดลาดเต่าดำ คลองท่าสาร - บางปลา และคลองแล้ง โดย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มีวัตถุประสงค์เพื่อกำหนดให้เป็นที่โล่งเพื่อการรักษาคุณภาพสิ่งแวดล้อมบริเวณริมลำคลองหรือเพื่อวัตถุประสงค์อื่นตามข้อกำหนดการใช้ประโยชน์ที่ดินตามที่ได้จำแนกประเภทไว้ในบริเวณนั้น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กำหนดการใช้ประโยชน์ที่ดินในบริเวณแนว</w:t>
      </w:r>
      <w:r w:rsidRPr="007C123F">
        <w:rPr>
          <w:rFonts w:ascii="TH SarabunPSK" w:hAnsi="TH SarabunPSK" w:cs="TH SarabunPSK"/>
          <w:sz w:val="32"/>
          <w:szCs w:val="32"/>
          <w:cs/>
        </w:rPr>
        <w:t>ถนนสาย ก 1 ถนนสาย ก 2 ถนนสาย ก 3 ถนนสาย ก 4 ถนนสาย ก 5 ถนนสาย ก 6 ถนนสาย ก 7 ถนนสาย ก 8 ถนนสาย ข 1 ถนนสาย ข 2 และถนนสาย ข 3 ห้ามใช้ประโยชน์ที่ดินเพื่อกิจการอื่น นอกจากกิจการตามที่กำหนด ดังต่อไปนี้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5.1 การสร้างถนนหรือเกี่ยวข้องกับถนน และการสาธารณูปโภคและสาธารณูปการ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5.2 การสร้างรั้วหรือกำแพง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   5.3 เกษตรกรรมที่มีความสูงของอาคารไม่เกิน 9 เมตรหรือไม่ใช่อาคารขนาดใหญ่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กำหนดการใช้ประโยชน์ที่ดินตามแผนผังแสดงโครงการกิจการสาธารณูปโภค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เพื่อส่งเสริม ปรับปรุง และพัฒนาระบบสาธารณูปโภคให้มีความเหมาะสม เพียงพอกับการให้บริการ และได้มาตรฐาน รวมทั้งสามารถรองรับการขยายตัวของชุมชนในอนาคตซึ่งกำหนดให้ที่ดินในบริเวณโครงการกิจการสาธารณูปโภคประเภท สบ. (สีม่วงลายจุด) จำนวน 1 บริเวณ มีวัตถุประสงค์เพื่อกำหนดพื้นที่เพื่อการก่อสร้างโรงบำบัดน้ำเสีย หรือเพื่อวัตถุประสงค์อื่นตามข้อกำหนดการใช้ประโยชน์ที่ดินตามที่ได้จำแนกประเภทไว้ในบริเวณนั้น</w:t>
      </w:r>
    </w:p>
    <w:p w:rsidR="007C123F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D7C8E" w:rsidRPr="007C123F" w:rsidTr="00E60A0E">
        <w:tc>
          <w:tcPr>
            <w:tcW w:w="9594" w:type="dxa"/>
          </w:tcPr>
          <w:p w:rsidR="00ED7C8E" w:rsidRPr="007C123F" w:rsidRDefault="00ED7C8E" w:rsidP="0087701C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เศรษฐกิจ </w:t>
            </w:r>
            <w:r w:rsidR="00364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544074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EE0F56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รายงานการสร้างระบบหลักประกันสุขภาพแห่งชาติ ประจำปีงบประมาณ 2565 และรายงานของผู้สอบบัญชีและรายงานการเงินสำหรับปีสิ้นสุดวันที่ </w:t>
      </w:r>
      <w:r w:rsidR="00EE0F56" w:rsidRPr="007C123F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EE0F56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="00EE0F56" w:rsidRPr="007C123F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EE0F56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ของกองทุนหลักประกันสุขภาพแห่งชาติ </w:t>
      </w:r>
    </w:p>
    <w:p w:rsidR="00EE0F56" w:rsidRPr="007C123F" w:rsidRDefault="00EE0F56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คณะรัฐมนตรีรับทราบตามที่คณะกรรมการหลักประกันสุขภาพแห่งชาติเสนอ</w:t>
      </w:r>
      <w:r w:rsidR="00E60A0E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รายงานการสร้างระบบหลักประกันสุขภาพแห่งชาติ ประจำปีงบประมาณ 2565 และรายงานของผู้สอบบัญชีและรายงานการเงินสำหรับปีสิ้นสุดวันที่ 30 กันยายน 2564 ของกองทุนหลักประกันสุขภาพแห่งชาติ ซึ่งเป็นการดำเนินการตามมาตรา </w:t>
      </w:r>
      <w:r w:rsidRPr="007C123F">
        <w:rPr>
          <w:rFonts w:ascii="TH SarabunPSK" w:hAnsi="TH SarabunPSK" w:cs="TH SarabunPSK"/>
          <w:sz w:val="32"/>
          <w:szCs w:val="32"/>
        </w:rPr>
        <w:t>18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123F">
        <w:rPr>
          <w:rFonts w:ascii="TH SarabunPSK" w:hAnsi="TH SarabunPSK" w:cs="TH SarabunPSK"/>
          <w:sz w:val="32"/>
          <w:szCs w:val="32"/>
        </w:rPr>
        <w:t>12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และมาตรา </w:t>
      </w:r>
      <w:r w:rsidRPr="007C123F">
        <w:rPr>
          <w:rFonts w:ascii="TH SarabunPSK" w:hAnsi="TH SarabunPSK" w:cs="TH SarabunPSK"/>
          <w:sz w:val="32"/>
          <w:szCs w:val="32"/>
        </w:rPr>
        <w:t xml:space="preserve">43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แห่งพระราชบัญญัติหลักประกันสุขภาพแห่งชาติ พ.ศ. </w:t>
      </w:r>
      <w:r w:rsidRPr="007C123F">
        <w:rPr>
          <w:rFonts w:ascii="TH SarabunPSK" w:hAnsi="TH SarabunPSK" w:cs="TH SarabunPSK"/>
          <w:sz w:val="32"/>
          <w:szCs w:val="32"/>
        </w:rPr>
        <w:t>2545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ที่บัญญัติให้คณะกรรมการฯ</w:t>
      </w:r>
      <w:r w:rsidR="00E60A0E" w:rsidRPr="007C123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มีอำนาจหน้าที่จัดทำรายงานเกี่ยวกับผลงานและอุปสรรคในการดำเนินงานแล้วรายงานต่อคณะรัฐมนตรีเป็นประจำทุกปีภายในหกเดือนนับแต่วันสิ้นปีงบประมาณ และให้คณะกรรมการฯ เสนองบดุลและรายงานการรับจ่ายเงินของกองทุนหลักประกันสุขภาพแห่งชาติในปีที่ล่วงมา ซึ่งสำนักงานการตรวจเงินแผ่นดิน (สตง.) ตรวจสอบรับรองแล้วต่อคณะรัฐมนตรีเพื่อทราบ ภายในสามเดือนนับแต่วันสิ้นปีงบประมาณตามกฎหมายว่าด้วยวิธีการงบประมาณ </w:t>
      </w:r>
      <w:r w:rsidR="00E60A0E" w:rsidRPr="007C123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โดยรายงานดังกล่าวมีสาระสำคัญสรุปได้ ดังนี้</w:t>
      </w:r>
    </w:p>
    <w:p w:rsidR="00EE0F56" w:rsidRPr="007C123F" w:rsidRDefault="00EE0F56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รายงานการสร้างระบบหลักประกันสุขภาพแห่งชาติ ประจำปีงบประมาณ </w:t>
      </w:r>
      <w:r w:rsidR="00AF36D7" w:rsidRPr="007C123F">
        <w:rPr>
          <w:rFonts w:ascii="TH SarabunPSK" w:hAnsi="TH SarabunPSK" w:cs="TH SarabunPSK"/>
          <w:b/>
          <w:bCs/>
          <w:sz w:val="32"/>
          <w:szCs w:val="32"/>
          <w:cs/>
        </w:rPr>
        <w:t>2565</w:t>
      </w:r>
      <w:r w:rsidR="00AF36D7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0E" w:rsidRPr="007C123F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(คณะกรรมการฯ ในคราวประชุมครั้งที่ </w:t>
      </w:r>
      <w:r w:rsidR="00AF36D7" w:rsidRPr="007C123F">
        <w:rPr>
          <w:rFonts w:ascii="TH SarabunPSK" w:hAnsi="TH SarabunPSK" w:cs="TH SarabunPSK"/>
          <w:sz w:val="32"/>
          <w:szCs w:val="32"/>
          <w:cs/>
        </w:rPr>
        <w:t>2/2566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AF36D7" w:rsidRPr="007C123F">
        <w:rPr>
          <w:rFonts w:ascii="TH SarabunPSK" w:hAnsi="TH SarabunPSK" w:cs="TH SarabunPSK"/>
          <w:sz w:val="32"/>
          <w:szCs w:val="32"/>
          <w:cs/>
        </w:rPr>
        <w:t>6 กุมภาพันธ์ 2566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มีมติเห็นชอบรายงานฯ ด้วยแล้ว) </w:t>
      </w:r>
      <w:r w:rsidR="00E60A0E" w:rsidRPr="007C123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C123F">
        <w:rPr>
          <w:rFonts w:ascii="TH SarabunPSK" w:hAnsi="TH SarabunPSK" w:cs="TH SarabunPSK"/>
          <w:sz w:val="32"/>
          <w:szCs w:val="32"/>
          <w:cs/>
        </w:rPr>
        <w:t>มีผลการดำเนินงานสรุปได้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941E0D" w:rsidRPr="007C123F" w:rsidTr="00941E0D">
        <w:tc>
          <w:tcPr>
            <w:tcW w:w="4797" w:type="dxa"/>
          </w:tcPr>
          <w:p w:rsidR="00941E0D" w:rsidRPr="007C123F" w:rsidRDefault="00941E0D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797" w:type="dxa"/>
          </w:tcPr>
          <w:p w:rsidR="00941E0D" w:rsidRPr="007C123F" w:rsidRDefault="00941E0D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41E0D" w:rsidRPr="007C123F" w:rsidTr="00941E0D">
        <w:tc>
          <w:tcPr>
            <w:tcW w:w="4797" w:type="dxa"/>
          </w:tcPr>
          <w:p w:rsidR="00563731" w:rsidRPr="007C123F" w:rsidRDefault="00594EF6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63731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63731"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  <w:p w:rsidR="00941E0D" w:rsidRPr="007C123F" w:rsidRDefault="00941E0D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941E0D" w:rsidRPr="007C123F" w:rsidRDefault="00563731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C7046"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มีการเบิกจ่ายงบกองทุนหลักประกันสุขภาพแห่งชาติให้กับหน่วยบริการ 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ที่จัดบริการให้ผู้มีสิทธิ จำนวน 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</w:rPr>
              <w:t>130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,480.54 ล้านบาท </w:t>
            </w:r>
            <w:r w:rsidR="004C7046"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คิดเป็นร้อยละ </w:t>
            </w:r>
            <w:r w:rsidR="004C7046"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</w:t>
            </w:r>
            <w:r w:rsidR="004C7046"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4C7046"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84 </w:t>
            </w:r>
            <w:r w:rsidR="00E60A0E"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(จากงบประมาณ จำนวน 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</w:rPr>
              <w:t>140,550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ล้านบาท)</w:t>
            </w:r>
          </w:p>
        </w:tc>
      </w:tr>
      <w:tr w:rsidR="00941E0D" w:rsidRPr="007C123F" w:rsidTr="00941E0D">
        <w:tc>
          <w:tcPr>
            <w:tcW w:w="4797" w:type="dxa"/>
          </w:tcPr>
          <w:p w:rsidR="00563731" w:rsidRPr="007C123F" w:rsidRDefault="00594EF6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563731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63731"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ความครอบคลุมสิทธิหลักประกันสุขภาพแห่งชาติ</w:t>
            </w:r>
          </w:p>
          <w:p w:rsidR="00941E0D" w:rsidRPr="007C123F" w:rsidRDefault="00941E0D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941E0D" w:rsidRPr="007C123F" w:rsidRDefault="004C7046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ประชากรไทยผู้มีสิทธิหลักประกันสุขภาพแห่งชาติ จำนวน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47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 ได้ลงทะเบียนสิทธิเพื่อเลือกหน่วยบริการประจำ จำนวน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47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คิดเป็นความครอบคลุมสิทธิหลักประกันสุขภาพแห่งชาติ ร้อยละ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</w:tr>
      <w:tr w:rsidR="00941E0D" w:rsidRPr="007C123F" w:rsidTr="00941E0D">
        <w:tc>
          <w:tcPr>
            <w:tcW w:w="4797" w:type="dxa"/>
          </w:tcPr>
          <w:p w:rsidR="00563731" w:rsidRPr="007C123F" w:rsidRDefault="00594EF6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="00563731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63731"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หน่วยบริการในระบบหลักประกันสุขภาพแห่งชาติ</w:t>
            </w:r>
          </w:p>
          <w:p w:rsidR="00941E0D" w:rsidRPr="007C123F" w:rsidRDefault="00941E0D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941E0D" w:rsidRPr="007C123F" w:rsidRDefault="004C7046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มีหน่วยบริการขึ้นทะเบียนให้บริการผู้มีสิทธิในระบบหลักประกันสุขภาพแห่งชาติ จำนวน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15,847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โดยจำแนกตามประเภทการขึ้นทะเบียน ได้แก่ หน่วยบริการปฐมภูมิ จำนวน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12,185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หน่วยบริการประจำ จำนวน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1,213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หน่วยบริการรับส่งต่อทั่วไป จำนวน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1,085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และหน่วยบริการรับส่งต่อเฉพาะด้าน จำนวน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4,633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(หน่วยบริการ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สามารถขึ้นทะเบียนในระบบหลักประกันสุขภาพแห่งชาติได้มากกว่า 1 ประเภท)</w:t>
            </w:r>
          </w:p>
        </w:tc>
      </w:tr>
      <w:tr w:rsidR="00941E0D" w:rsidRPr="007C123F" w:rsidTr="00941E0D">
        <w:tc>
          <w:tcPr>
            <w:tcW w:w="4797" w:type="dxa"/>
          </w:tcPr>
          <w:p w:rsidR="00941E0D" w:rsidRPr="007C123F" w:rsidRDefault="00594EF6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="00563731"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ผลงานบริการตามงบประมาณที่ได้รับจัดสรร</w:t>
            </w:r>
          </w:p>
        </w:tc>
        <w:tc>
          <w:tcPr>
            <w:tcW w:w="4797" w:type="dxa"/>
          </w:tcPr>
          <w:p w:rsidR="004C7046" w:rsidRPr="007C123F" w:rsidRDefault="004C7046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มีการให้บริการตามสิทธิประโยชน์ ประกอบด้วย</w:t>
            </w:r>
          </w:p>
          <w:p w:rsidR="004C7046" w:rsidRPr="007C123F" w:rsidRDefault="004C7046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บริการพื้นฐานในงบเหมาจ่ายรายหัว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การใช้บริการผู้ป่วยนอกประมาณ </w:t>
            </w:r>
            <w:r w:rsidR="005B4421" w:rsidRPr="007C123F">
              <w:rPr>
                <w:rFonts w:ascii="TH SarabunPSK" w:hAnsi="TH SarabunPSK" w:cs="TH SarabunPSK"/>
                <w:sz w:val="32"/>
                <w:szCs w:val="32"/>
              </w:rPr>
              <w:t>167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ล้านครั้ง (ร้อยละ </w:t>
            </w:r>
            <w:r w:rsidR="005B4421" w:rsidRPr="007C123F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="005B4421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B4421" w:rsidRPr="007C123F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ของเป้าหมาย </w:t>
            </w:r>
            <w:r w:rsidR="005B4421" w:rsidRPr="007C123F">
              <w:rPr>
                <w:rFonts w:ascii="TH SarabunPSK" w:hAnsi="TH SarabunPSK" w:cs="TH SarabunPSK"/>
                <w:sz w:val="32"/>
                <w:szCs w:val="32"/>
              </w:rPr>
              <w:t>175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ล้านครั้ง)</w:t>
            </w:r>
            <w:r w:rsidR="005B4421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การใช้บริการผู้ป่วยในประมาณ </w:t>
            </w:r>
            <w:r w:rsidR="005B4421" w:rsidRPr="007C123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5B4421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B4421" w:rsidRPr="007C123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ล้านครั้ง (ร้อยละ </w:t>
            </w:r>
            <w:r w:rsidR="005B4421" w:rsidRPr="007C123F"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="005B4421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B4421" w:rsidRPr="007C123F">
              <w:rPr>
                <w:rFonts w:ascii="TH SarabunPSK" w:hAnsi="TH SarabunPSK" w:cs="TH SarabunPSK"/>
                <w:sz w:val="32"/>
                <w:szCs w:val="32"/>
              </w:rPr>
              <w:t>07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ของเป้าหมาย</w:t>
            </w:r>
          </w:p>
          <w:p w:rsidR="00941E0D" w:rsidRPr="007C123F" w:rsidRDefault="005B4421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ล้านครั้ง)</w:t>
            </w:r>
            <w:r w:rsidR="00E60A0E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บริการกรณีเฉพาะ ผู้ป่วยโรคหลอดเลือดสมองตีบหรืออุดตันได้ยาละลายลิ่มเลือด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6,871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(ร้อยละ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ของเป้าหมาย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7,072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คน)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และบริการสร้างเสริมสุขภาพและป้องกันโรคไข้หวัดใหญ่ตามฤดูกาลมีผู้มาใช้บริการประมาณ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 (ร้อยละ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73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ของเป้าหมาย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C7046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ล้านคน)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</w:t>
            </w:r>
            <w:r w:rsidR="009B01FF"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บริการเฉพาะกลุ่ม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(นอกงบเหมาจ่ายรายหัว) เช่น กลุ่มเสี่ยงติดเชื้อเอชไอวีได้รับการป้องกันการติดเชื้อเอชไอวี 198,199 คน (ร้อยละ 128.15 ของเป้าหมาย 154,657 คน) จำนวนผู้ป่วยไตวายเรื้อรังเข้ารับบริการล้างไต ฟอกไต ปลูกถ่ายไต 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</w:rPr>
              <w:t>82,463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(ร้อยละ 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</w:rPr>
              <w:t>122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</w:rPr>
              <w:t>71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ของเป้าหมาย 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</w:rPr>
              <w:t>67,200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คน) และผู้ที่มีภาวะพึ่งพิงกลุ่มติดบ้านติดเตียงทุกสิทธิ ทุกกลุ่มอายุได้รับการดูแลที่บ้าน ตามแผนการดูแลรายบุคคล 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</w:rPr>
              <w:t>201,291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(ร้อยละ 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</w:rPr>
              <w:t>121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</w:rPr>
              <w:t xml:space="preserve">98 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ของเป้าหมาย</w:t>
            </w:r>
            <w:r w:rsidR="00E0434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</w:rPr>
              <w:t>165,018</w:t>
            </w:r>
            <w:r w:rsidR="009B01FF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คน)</w:t>
            </w:r>
          </w:p>
        </w:tc>
      </w:tr>
      <w:tr w:rsidR="00941E0D" w:rsidRPr="007C123F" w:rsidTr="00941E0D">
        <w:tc>
          <w:tcPr>
            <w:tcW w:w="4797" w:type="dxa"/>
          </w:tcPr>
          <w:p w:rsidR="00941E0D" w:rsidRPr="007C123F" w:rsidRDefault="0070795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="003641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คุณภาพและมาตรฐานบริก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ารสาธารณสุข</w:t>
            </w:r>
          </w:p>
        </w:tc>
        <w:tc>
          <w:tcPr>
            <w:tcW w:w="4797" w:type="dxa"/>
          </w:tcPr>
          <w:p w:rsidR="00E04342" w:rsidRPr="007C123F" w:rsidRDefault="00E04342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หน่วยบริการรับส่งต่อได้รับการรับรองตามกระบวนการรับรองคุณภาพโรงพยาบาลระดับ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Hospital Accreditation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)* ร้อยละ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84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79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(920 แห่งจากหน่วยบริการที่รับการประเมิน 1,085 แห่ง)</w:t>
            </w:r>
          </w:p>
          <w:p w:rsidR="00E04342" w:rsidRPr="007C123F" w:rsidRDefault="00E04342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ผลการดำเนินงานตัวชี้วัดตามเกณฑ์คุณภาพผลงานบริการ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2565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ซึ่งเป็นปีแรกในการกำหนดเป็นเกณฑ์คุณภาพฯ ของผู้ป่วยภายใต้สิทธิหลักประกันสุขภาพแห่งชาติ เช่น 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ผู้ป่วยเบาหวานได้รับการตรวจหาระดับน้ำตาลสะสมในเลือดอย่างน้อย 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ครั้งต่อปี คิดเป็นร้อยละ 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</w:rPr>
              <w:t xml:space="preserve">66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(เป้าหมาย ร้อยละ 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และมีผู้ป่วยเบาหวานสามารถควบคุมระดับน้ำตาลได้ดี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(เป้าหมาย ร้อยละ 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 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ผู้ป่วยความดันโลหิตสูงที่ควบคุมระดับความดันโลหิตได้ดี ร้อยละ 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</w:rPr>
              <w:t>79</w:t>
            </w:r>
            <w:r w:rsidR="00612EE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(เป้าหมาย ร้อยละ 60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41E0D" w:rsidRPr="007C123F" w:rsidRDefault="00612EE2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="00E0434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การสำรวจความพึงพอใจต่อการดำเนินงานหลักประกันสุขภาพแห่งชาติตามกลุ่มเป้าหมาย พบว่า ประชาชน ร้อยละ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69</w:t>
            </w:r>
            <w:r w:rsidR="00E0434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ผู้ให้บริการ (เช่น แพทย์และพยาบาล) ร้อยละ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86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E0434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และองค์กรภาคี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="00E0434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องค์กรปกครองส่วนท้องถิ่น (อปท.) เครือข่ายคุ้มครองผู้บริโภค] ร้อยละ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62</w:t>
            </w:r>
            <w:r w:rsidR="00E04342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มีความพึงพอใจในระดับมากถึงมากที่สุด</w:t>
            </w:r>
          </w:p>
        </w:tc>
      </w:tr>
      <w:tr w:rsidR="00941E0D" w:rsidRPr="007C123F" w:rsidTr="00941E0D">
        <w:tc>
          <w:tcPr>
            <w:tcW w:w="4797" w:type="dxa"/>
          </w:tcPr>
          <w:p w:rsidR="00941E0D" w:rsidRPr="007C123F" w:rsidRDefault="0070795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(6)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การคุ้มครองสิทธิ</w:t>
            </w:r>
          </w:p>
        </w:tc>
        <w:tc>
          <w:tcPr>
            <w:tcW w:w="4797" w:type="dxa"/>
          </w:tcPr>
          <w:p w:rsidR="00B54614" w:rsidRPr="007C123F" w:rsidRDefault="00B54614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ประชาชนและผู้ให้บริการสอบถามข้อมูล ร้องเรียน ร้องทุกข์ ประสานส่งต่อผู้ป่วย บริการเชิงรุก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โดยผ่านช่องทางสายด่วนสำนักงานหลักประกันสุขภาพแห่งชาติ (สปสช.</w:t>
            </w:r>
            <w:r w:rsidR="00CD53E4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1330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ช่องทางออนไลน์ หรือมาติดต่อด้วยตนเอง จำนวนรวม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ล้านเรื่อง โดยเป็นเรื่องเกี่ยวกับโรคติดเชื้อไวรัสโคโรนา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2019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(โควิด-19) จำนวน 3.46 ล้านเรื่อง (ร้อยละ 46.86)</w:t>
            </w:r>
          </w:p>
          <w:p w:rsidR="00B54614" w:rsidRPr="007C123F" w:rsidRDefault="00B54614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การช่วยเหลือเบื้องต้นแก่ผู้รับบริการที่ได้รับความเสียหาย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จากการรักษาพยาบาล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ผู้ยื่นคำร้องจำนวน 1,314 คน ได้รับการชดเชย 1,118 คน รวม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291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และการช่วยเหลือเบื้องต้นแก่ผู้ให้บริการที่ได้รับความเสียหายจาก</w:t>
            </w:r>
            <w:r w:rsidRPr="007C123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การให้บริการ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ผู้ยื่นคำร้องจำนวน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11,553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ได้รับการชดเชย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11,165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="00E60A0E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122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โดยเป็นความเสียหายกรณี</w:t>
            </w:r>
            <w:r w:rsidR="00E60A0E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ติดเชื้อโควิด-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จากการให้บริการ ร้อยละ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  <w:p w:rsidR="00941E0D" w:rsidRPr="007C123F" w:rsidRDefault="00676DC3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กลไกการมีส่วนร่วมในการคุ้มครองสิทธิ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1,250 แห่ง ประกอบด้วย ศูนย์บริการหลักประกันสุขภาพในหน่วยบริการ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883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ศูนย์ประสานงานหลักประกันสุขภาพประชาชน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194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หน่วยรับเรื่องร้องเรียนที่เป็นอิสระจากผู้ถูกร้องเรียน จำนวน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141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ศูนย์ประสานงานหลักประกันสุขภาพใน อปท.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นอกจากนี้ มีองค์กรภาคีเครือข่ายภาคประชาชน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587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 ได้แก่ ด้านเด็กและเยาวชน ด้านสตรี ด้านผู้สูงอายุ ด้านคนพิการ และด้านผู้ติดเชื้อเอชไอวีหรือผู้ป่วยเรื้อรัง</w:t>
            </w:r>
          </w:p>
        </w:tc>
      </w:tr>
      <w:tr w:rsidR="00941E0D" w:rsidRPr="007C123F" w:rsidTr="00941E0D">
        <w:tc>
          <w:tcPr>
            <w:tcW w:w="4797" w:type="dxa"/>
          </w:tcPr>
          <w:p w:rsidR="00941E0D" w:rsidRPr="007C123F" w:rsidRDefault="00676DC3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(7)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การมีส่วนร่วมพัฒนาระบบหลักประกันสุขภาพแห่งชาติ</w:t>
            </w:r>
          </w:p>
        </w:tc>
        <w:tc>
          <w:tcPr>
            <w:tcW w:w="4797" w:type="dxa"/>
          </w:tcPr>
          <w:p w:rsidR="00941E0D" w:rsidRPr="007C123F" w:rsidRDefault="008E4015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 อปท. จำนวน 7,741 แห่ง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(ร้อยละ 99.58 จาก 7,774 แห่ง รวมกรุงเทพมหานครและเมืองพัทยา) เข้าร่วมบริหารกองทุนหลักประกันสุขภาพในระดับท้องถิ่นหรือพื้นที่ เพื่อจัดกิจกรรมสำหรับดูแลสุขภาพประชาชนในพื้นที่กว่า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174,643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ในกลุ่มประชาชนทั่วไปที่มีภาวะเสี่ยงกลุ่มเด็กวัยเรียนและเยาวชน กลุ่มวัยทำงาน กลุ่มผู้สูงอายุ คนพิการ ผู้ป่วยโรคเรื้อรัง </w:t>
            </w:r>
            <w:r w:rsidR="00E60A0E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กลุ่มหญิงตั้งครรภ์/หญิงหลังคลอด และเด็กเล็กก่อนวัยเรียน จำนวนรวม 44.21 ล้านคน งบประมาณ 4,101.93 ล้านบาท</w:t>
            </w:r>
          </w:p>
        </w:tc>
      </w:tr>
      <w:tr w:rsidR="00B54614" w:rsidRPr="007C123F" w:rsidTr="00B54614">
        <w:tc>
          <w:tcPr>
            <w:tcW w:w="4797" w:type="dxa"/>
          </w:tcPr>
          <w:p w:rsidR="00B54614" w:rsidRPr="007C123F" w:rsidRDefault="008E4015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(8)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ความท้าทายในการดำเนินงานหลักประกันสุขภาพแห่งชาติ</w:t>
            </w:r>
          </w:p>
        </w:tc>
        <w:tc>
          <w:tcPr>
            <w:tcW w:w="4797" w:type="dxa"/>
          </w:tcPr>
          <w:p w:rsidR="001F6018" w:rsidRPr="007C123F" w:rsidRDefault="001F601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เพิ่มประสิทธิภาพการบริหารจัดการกองทุน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หลักประกันสุขภาพแห่งชาติโดยการพัฒนาการยืนยันตัวตนเข้ารับบริการ 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Authentication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การตรวจสอบ การเบิกจ่ายที่เป็นปัจจุบัน 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Real Time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และการใช้ปัญญาประดิษฐ์ตรวจสอบ การจ่ายชดเชย 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Al Audit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F6018" w:rsidRPr="007C123F" w:rsidRDefault="001F601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พัฒนารูปแบบการเบิกจ่ายชดเชยค่าบริการที่ถูกต้อง รวดเร็ว และมีประสิทธิภาพเพิ่มขึ้น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เพื่อลดความเสี่ยงและปัญหาทางการเงินของหน่วยบริการ</w:t>
            </w:r>
          </w:p>
          <w:p w:rsidR="001F6018" w:rsidRPr="007C123F" w:rsidRDefault="001F601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พัฒนาระบบบริการสาธารณสุขที่เหมาะสม คุ้มค่า และมีประสิทธิภาพสอดคล้องกับชีวิตวิถีปกติใหม่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New Normal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มีระบบการแพทย์ทางไกล</w:t>
            </w:r>
            <w:r w:rsidR="00E60A0E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Telemedicine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หรือนำเทคโนโลยี/นวัตกรรมขั้นสูงต่าง ๆ 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Digital Healthcare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E60A0E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เข้ามาเพิ่มประสิทธิภาพการป้องกันและรักษาพยาบาล</w:t>
            </w:r>
          </w:p>
          <w:p w:rsidR="001F6018" w:rsidRPr="007C123F" w:rsidRDefault="001F601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เพิ่มประสิทธิภาพการจัดบริการดูแลระยะยาวสำหรับผู้สูงอายุที่มีภาวะพึ่งพิง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(กลุ่มติดบ้านติดเตียง) 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โดยมุ่งเน้นการมีส่วนร่วมในการจัดบริการสาธารณสุขร่วมกับท้องถิ่น</w:t>
            </w:r>
          </w:p>
          <w:p w:rsidR="001F6018" w:rsidRPr="007C123F" w:rsidRDefault="001F601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เพิ่มความเข้มแข็งระบบบริการปฐมภูมิและระบบบริการสุขภาพชุมชนโดยเฉพาะระบบบริการปฐมภูมิเขตเมือง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รวมถึงเร่งรัดปรับระบบบริการสร้างเสริมสุขภาพและป้องกันโรค และโรคที่ยังมีปัญหาในการเข้าถึงบริการเพื่อเพิ่มความมั่นใจในการเข้ารับบริการ</w:t>
            </w:r>
          </w:p>
          <w:p w:rsidR="00B54614" w:rsidRPr="007C123F" w:rsidRDefault="001F601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บูรณาการเชื่อมโยงข้อมูลสารสนเทศและการบริหารจัดการข้อมูลขนาดใหญ่ (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Big data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ร่วมกับหน่วยงานที่เกี่ยวข้อง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การพัฒนาระบบการติดตามประเมินผลอย่างต่อเนื่อง เพื่อให้มีข้อมูลหลักฐานเชิงประจักษ์ในการตัดสินใจเชิงนโยบายด้านสาธารณสุขได้อย่างถูกต้อง</w:t>
            </w:r>
          </w:p>
          <w:p w:rsidR="001F6018" w:rsidRPr="007C123F" w:rsidRDefault="001F601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สนับสนุนให้ประชาชนมีความรอบรู้ด้านสุขภาพ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มีข้อมูลสุขภาพของตนเองนำไปสู่การปรับเปลี่ยนพฤติกรรมและทัศนคติ และสามารถดูแลสุขภาพตนเองได้อย่างเหมาะสม</w:t>
            </w:r>
          </w:p>
          <w:p w:rsidR="001F6018" w:rsidRPr="007C123F" w:rsidRDefault="001F6018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74554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บูรณาการสร้างความเป็น</w:t>
            </w:r>
            <w:r w:rsidR="00274554"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เอกภาพของระบบประกันสุขภาพภาครัฐ 3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ระบบหลัก</w:t>
            </w:r>
            <w:r w:rsidR="00E60A0E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คือ สวัสดิการ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รักษาพยาบาลข้าราชการ ประกันสังคม และหลักประกันสุขภาพแห่งชาติ เพื่อเพิ่มประสิทธิภาพการบริหารจัดการ ลดความเหลื่อมล้ำ</w:t>
            </w:r>
            <w:r w:rsidR="00274554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และสร้างความกลมกลื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นระหว่างระบบประกันสุขภาพภาครัฐ</w:t>
            </w:r>
          </w:p>
        </w:tc>
      </w:tr>
    </w:tbl>
    <w:p w:rsidR="00274554" w:rsidRPr="007C123F" w:rsidRDefault="0027455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</w:rPr>
        <w:tab/>
        <w:t>2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30E56" w:rsidRPr="007C123F">
        <w:rPr>
          <w:rFonts w:ascii="TH SarabunPSK" w:hAnsi="TH SarabunPSK" w:cs="TH SarabunPSK"/>
          <w:sz w:val="32"/>
          <w:szCs w:val="32"/>
          <w:cs/>
        </w:rPr>
        <w:t>รายงานของผู้สอบบัญชีและรายงานการเงินสำหรับปีสิ้นสุดวันที่</w:t>
      </w:r>
      <w:r w:rsidR="00930E56" w:rsidRPr="007C123F">
        <w:rPr>
          <w:rFonts w:ascii="TH SarabunPSK" w:hAnsi="TH SarabunPSK" w:cs="TH SarabunPSK"/>
          <w:sz w:val="32"/>
          <w:szCs w:val="32"/>
        </w:rPr>
        <w:t xml:space="preserve"> 30</w:t>
      </w:r>
      <w:r w:rsidR="00930E56" w:rsidRPr="007C123F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930E56" w:rsidRPr="007C123F">
        <w:rPr>
          <w:rFonts w:ascii="TH SarabunPSK" w:hAnsi="TH SarabunPSK" w:cs="TH SarabunPSK"/>
          <w:sz w:val="32"/>
          <w:szCs w:val="32"/>
        </w:rPr>
        <w:t>2564</w:t>
      </w:r>
      <w:r w:rsidR="00930E56" w:rsidRPr="007C123F">
        <w:rPr>
          <w:rFonts w:ascii="TH SarabunPSK" w:hAnsi="TH SarabunPSK" w:cs="TH SarabunPSK"/>
          <w:sz w:val="32"/>
          <w:szCs w:val="32"/>
          <w:cs/>
        </w:rPr>
        <w:t xml:space="preserve"> ของกองทุนหลักประกันสุขภาพแห่งชาติ ซึ่ง สตง. ตรวจสอบรับรองแล้วเห็นว่า รายงานการเงินดังกล่าว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(คณะกรรมการฯ ในคราวประชุม ครั้งที่ </w:t>
      </w:r>
      <w:r w:rsidR="00930E56" w:rsidRPr="007C123F">
        <w:rPr>
          <w:rFonts w:ascii="TH SarabunPSK" w:hAnsi="TH SarabunPSK" w:cs="TH SarabunPSK"/>
          <w:sz w:val="32"/>
          <w:szCs w:val="32"/>
        </w:rPr>
        <w:t>12</w:t>
      </w:r>
      <w:r w:rsidR="00930E56" w:rsidRPr="007C123F">
        <w:rPr>
          <w:rFonts w:ascii="TH SarabunPSK" w:hAnsi="TH SarabunPSK" w:cs="TH SarabunPSK"/>
          <w:sz w:val="32"/>
          <w:szCs w:val="32"/>
          <w:cs/>
        </w:rPr>
        <w:t>/</w:t>
      </w:r>
      <w:r w:rsidR="00930E56" w:rsidRPr="007C123F">
        <w:rPr>
          <w:rFonts w:ascii="TH SarabunPSK" w:hAnsi="TH SarabunPSK" w:cs="TH SarabunPSK"/>
          <w:sz w:val="32"/>
          <w:szCs w:val="32"/>
        </w:rPr>
        <w:t>2565</w:t>
      </w:r>
      <w:r w:rsidR="00930E56" w:rsidRPr="007C123F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930E56" w:rsidRPr="007C123F">
        <w:rPr>
          <w:rFonts w:ascii="TH SarabunPSK" w:hAnsi="TH SarabunPSK" w:cs="TH SarabunPSK"/>
          <w:sz w:val="32"/>
          <w:szCs w:val="32"/>
        </w:rPr>
        <w:t>15</w:t>
      </w:r>
      <w:r w:rsidR="00930E56" w:rsidRPr="007C123F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930E56" w:rsidRPr="007C123F">
        <w:rPr>
          <w:rFonts w:ascii="TH SarabunPSK" w:hAnsi="TH SarabunPSK" w:cs="TH SarabunPSK"/>
          <w:sz w:val="32"/>
          <w:szCs w:val="32"/>
        </w:rPr>
        <w:t>2565</w:t>
      </w:r>
      <w:r w:rsidR="00930E56" w:rsidRPr="007C123F">
        <w:rPr>
          <w:rFonts w:ascii="TH SarabunPSK" w:hAnsi="TH SarabunPSK" w:cs="TH SarabunPSK"/>
          <w:sz w:val="32"/>
          <w:szCs w:val="32"/>
          <w:cs/>
        </w:rPr>
        <w:t xml:space="preserve"> มีมติเห็นชอบรายงานฯ ด้วยแล้ว)</w:t>
      </w:r>
    </w:p>
    <w:p w:rsidR="00274554" w:rsidRPr="007C123F" w:rsidRDefault="0027455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>______________</w:t>
      </w:r>
    </w:p>
    <w:p w:rsidR="00B54614" w:rsidRPr="007C123F" w:rsidRDefault="00B5461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>* การรับรองคุณภาพสถานพยาบาล (</w:t>
      </w:r>
      <w:r w:rsidRPr="007C123F">
        <w:rPr>
          <w:rFonts w:ascii="TH SarabunPSK" w:hAnsi="TH SarabunPSK" w:cs="TH SarabunPSK"/>
          <w:sz w:val="32"/>
          <w:szCs w:val="32"/>
        </w:rPr>
        <w:t>Hospital Accreditation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HA</w:t>
      </w:r>
      <w:r w:rsidRPr="007C123F">
        <w:rPr>
          <w:rFonts w:ascii="TH SarabunPSK" w:hAnsi="TH SarabunPSK" w:cs="TH SarabunPSK"/>
          <w:sz w:val="32"/>
          <w:szCs w:val="32"/>
          <w:cs/>
        </w:rPr>
        <w:t>) หมายความว่า การรับรองว่าสถานพยาบาล</w:t>
      </w:r>
      <w:r w:rsidR="00E60A0E" w:rsidRPr="007C123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มีองค์ประกอบของการปฏิบัติงานและการพัฒนาคุณภาพที่เชื่อได้ว่าจะสามารถให้บริการด้านสาธารณสุขที่ดีและ</w:t>
      </w:r>
      <w:r w:rsidR="00E60A0E" w:rsidRPr="007C123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มีคุณภาพตามมาตรฐาน โดยเป็นการรับรองระบบการดำเนินงานของสถานพยาบาล มิใช่การรับรองผลการรักษาของผู้ป่วยแต่ละราย</w:t>
      </w:r>
    </w:p>
    <w:p w:rsidR="00ED7C8E" w:rsidRPr="007C123F" w:rsidRDefault="00ED7C8E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3053" w:rsidRPr="007C123F" w:rsidRDefault="007C123F" w:rsidP="0087701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ผลการดำเนินงานตามมาตรการลดการใช้พลังงานในหน่วยงานภาครัฐ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คณะรัฐมนตรีมีมติรับทราบและเห็นชอบทั้ง 2 ข้อตามที่กระทรวงพลังงาน (พน.) เสนอ ดังนี้ 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รับทราบผลการดำเนินการตามมาตรการลดการใช้พลังงานในหน่วยงานภาครัฐ </w:t>
      </w:r>
      <w:r w:rsidR="00E60A0E" w:rsidRPr="007C123F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(ผลการดำเนินการฯ) รอบ 3 เดือน ตั้งแต่เดือนมีนาคม-พฤษภาคม 2565 และเดือนมิถุนายน-สิงหาคม 2565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 เห็นชอบให้หน่วยงานภาครัฐดำเนินการตามมาตรการลดการใช้พลังงานอย่างต่อเนื่อง</w:t>
      </w:r>
      <w:r w:rsidR="00E60A0E" w:rsidRPr="007C123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ตามแนวทางที่คณะรัฐมนตรีมีมติ (22 มีนาคม 2565) เห็นชอบ โดยกำหนดเป้าหมายให้หน่วยงานภาครัฐลดการใช้พลังงานลงร้อยละ 20 พร้อมทั้งให้รายงานผลการดำเนินการฯ ในเว็บไซต์</w:t>
      </w:r>
      <w:r w:rsidRPr="007C123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hyperlink r:id="rId7" w:history="1">
        <w:r w:rsidRPr="003641FA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</w:t>
        </w:r>
        <w:r w:rsidRPr="003641FA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3641FA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e</w:t>
        </w:r>
        <w:r w:rsidRPr="003641FA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-</w:t>
        </w:r>
        <w:r w:rsidRPr="003641FA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report</w:t>
        </w:r>
        <w:r w:rsidRPr="003641FA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3641FA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energy</w:t>
        </w:r>
        <w:r w:rsidRPr="003641FA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3641FA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go</w:t>
        </w:r>
        <w:r w:rsidRPr="003641FA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3641FA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th</w:t>
        </w:r>
      </w:hyperlink>
      <w:r w:rsidRPr="007C123F">
        <w:rPr>
          <w:rFonts w:ascii="TH SarabunPSK" w:hAnsi="TH SarabunPSK" w:cs="TH SarabunPSK"/>
          <w:sz w:val="32"/>
          <w:szCs w:val="32"/>
          <w:cs/>
        </w:rPr>
        <w:t xml:space="preserve"> เป็นประจำทุกเดือน แล้วให้ พน. โดยสำนักงานนโยบายและแผนพลังงาน (สนพ.) ทำหน้าที่กำกับดูแลและรวบรวมข้อมูลการใช้พลังงานของหน่วยงานภาครัฐในภาพรวมเสนอนายกรัฐมนตรี โดยปรับรอบการรายงานผลการดำเนินการฯ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รายงานเสนอนายกรัฐมนตรีเป็นรายไตรมาส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รายงานเสนอนายกรัฐมนตรีเป็นประจำทุก 6 เดือน (เดือนตุลาคม-มีนาคมและเดือนเมษายน-กันยายนของทุกปี)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ทั้งนี้ ให้กระทรวงพลังงานรับความเห็นของสำนักงานสภาพัฒนาการเศรษฐกิจและสังคมแห่งชาติและสำนักงาน ก.พ.ร. ไปพิจารณาดำเนินการต่อไปด้วย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พน. รายงานว่า</w:t>
      </w:r>
    </w:p>
    <w:p w:rsidR="00C908B5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ผลการดำเนินงานตามมาตรการลดใช้พลังงานในหน่วยงานภาครัฐ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สนพ. ได้กำหนดเงื่อนไขและหลักเกณฑ์ของการประเมินผลการประหยัดพลังงาน โดยอ้างอิงแนวทางการประเมินตัวชี้วัดการลดใช้พลังงานของหน่วยงานราชการที่สำนักงาน ก.พ.ร. และ สนพ. ได้ดำเนินการร่วมกันมาตั้งแต่ปีงบประมาณ พ.ศ. 2561-2563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มีหน่วยงาน รวมทั้งสิ้น 9</w:t>
      </w:r>
      <w:r w:rsidRPr="007C123F">
        <w:rPr>
          <w:rFonts w:ascii="TH SarabunPSK" w:hAnsi="TH SarabunPSK" w:cs="TH SarabunPSK"/>
          <w:sz w:val="32"/>
          <w:szCs w:val="32"/>
        </w:rPr>
        <w:t>,</w:t>
      </w:r>
      <w:r w:rsidRPr="007C123F">
        <w:rPr>
          <w:rFonts w:ascii="TH SarabunPSK" w:hAnsi="TH SarabunPSK" w:cs="TH SarabunPSK"/>
          <w:sz w:val="32"/>
          <w:szCs w:val="32"/>
          <w:cs/>
        </w:rPr>
        <w:t>104 หน่วยงาน แบ่งออกเป็น 6 กลุ่ม ได้แก่ (1) ส่วนราชการ (2) จังหวัด (3) ที่ทำการปกครองอำเภอ (4) องค์กรปกครองส่วนท้องถิ่น (อปท.) (5) สถาบันอุดมศึกษา และ (6) รัฐวิสาหกิจ และแบ่งการประเมินออกเป็น 2 ด้าน คือ การลดใช้ไฟฟ้าและการลดใช้น้ำมันเชื้อเพลิง โดยมีเป้าหมายการลดใช้พลังงานไม่น้อยกว่าร้อยละ 20 เทียบกับมาตรฐานการใช้ไฟฟ้าและการใช้น้ำมันของแต่ละหน่วยงาน ซึ่ง สนพ. ได้กำหนดแนวทางการคำนวณมาตรฐานการใช้ไฟฟ้าและการใช้น้ำมันของแต่ละหน่วยงานจากปัจจัยต่าง ๆ ที่มีผลต่อการใช้พลังงานของหน่วยงาน เช่น จำนวนบุคลากร พื้นที่ใช้สอยของอาคาร ชั่วโมงการทำงานในแต่ละเดือน และพื้นที่ความรับผิดชอบของหน่วยงาน โดยมีผลการดำเนินงานรอบ 3 เดือน จำนวน 2 รอบ สรุปได้ ดังนี้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  <w:t>1.1 รอบที่ 1 ตั้งแต่เดือนมีนาคม-พฤษภาคม 2565</w:t>
      </w:r>
    </w:p>
    <w:p w:rsidR="00033053" w:rsidRPr="007C123F" w:rsidRDefault="00033053" w:rsidP="0087701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  <w:t>(1) ด้านไฟฟ้า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1254"/>
        <w:gridCol w:w="1525"/>
        <w:gridCol w:w="1650"/>
        <w:gridCol w:w="1362"/>
        <w:gridCol w:w="1461"/>
      </w:tblGrid>
      <w:tr w:rsidR="00033053" w:rsidRPr="007C123F" w:rsidTr="00A9239E">
        <w:tc>
          <w:tcPr>
            <w:tcW w:w="2098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254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525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ที่รายงาน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ข้อมูลครบ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(หน่วยงาน)</w:t>
            </w:r>
          </w:p>
        </w:tc>
        <w:tc>
          <w:tcPr>
            <w:tcW w:w="1650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ที่ลดไฟฟ้า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ได้เกินร้อยละ 20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362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เพิ่ม/(ลด)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ไฟฟ้า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เทียบกับ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การใช้ไฟฟ้า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461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เพิ่ม/(ลด)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ไฟฟ้า 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เทียบกับ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ช่วงเดียวกัน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ของปี 2564*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033053" w:rsidRPr="007C123F" w:rsidTr="00A9239E">
        <w:tc>
          <w:tcPr>
            <w:tcW w:w="2098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1) ส่วนราชการ</w:t>
            </w:r>
          </w:p>
        </w:tc>
        <w:tc>
          <w:tcPr>
            <w:tcW w:w="1254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167</w:t>
            </w:r>
          </w:p>
        </w:tc>
        <w:tc>
          <w:tcPr>
            <w:tcW w:w="1525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16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136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(40)</w:t>
            </w:r>
          </w:p>
        </w:tc>
        <w:tc>
          <w:tcPr>
            <w:tcW w:w="1461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(1.58)</w:t>
            </w:r>
          </w:p>
        </w:tc>
      </w:tr>
      <w:tr w:rsidR="00033053" w:rsidRPr="007C123F" w:rsidTr="00A9239E">
        <w:tc>
          <w:tcPr>
            <w:tcW w:w="2098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จังหวัด</w:t>
            </w:r>
          </w:p>
        </w:tc>
        <w:tc>
          <w:tcPr>
            <w:tcW w:w="1254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1525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16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136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(49)</w:t>
            </w:r>
          </w:p>
        </w:tc>
        <w:tc>
          <w:tcPr>
            <w:tcW w:w="1461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(8.45)</w:t>
            </w:r>
          </w:p>
        </w:tc>
      </w:tr>
      <w:tr w:rsidR="00033053" w:rsidRPr="007C123F" w:rsidTr="00A9239E">
        <w:tc>
          <w:tcPr>
            <w:tcW w:w="2098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อำเภอ</w:t>
            </w:r>
          </w:p>
        </w:tc>
        <w:tc>
          <w:tcPr>
            <w:tcW w:w="1254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878</w:t>
            </w:r>
          </w:p>
        </w:tc>
        <w:tc>
          <w:tcPr>
            <w:tcW w:w="1525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239</w:t>
            </w:r>
          </w:p>
        </w:tc>
        <w:tc>
          <w:tcPr>
            <w:tcW w:w="16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140</w:t>
            </w:r>
          </w:p>
        </w:tc>
        <w:tc>
          <w:tcPr>
            <w:tcW w:w="136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(34)</w:t>
            </w:r>
          </w:p>
        </w:tc>
        <w:tc>
          <w:tcPr>
            <w:tcW w:w="1461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(18.52)</w:t>
            </w:r>
          </w:p>
        </w:tc>
      </w:tr>
      <w:tr w:rsidR="00033053" w:rsidRPr="007C123F" w:rsidTr="00A9239E">
        <w:tc>
          <w:tcPr>
            <w:tcW w:w="2098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อปท.</w:t>
            </w:r>
          </w:p>
        </w:tc>
        <w:tc>
          <w:tcPr>
            <w:tcW w:w="1254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851</w:t>
            </w:r>
          </w:p>
        </w:tc>
        <w:tc>
          <w:tcPr>
            <w:tcW w:w="1525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549</w:t>
            </w:r>
          </w:p>
        </w:tc>
        <w:tc>
          <w:tcPr>
            <w:tcW w:w="16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485</w:t>
            </w:r>
          </w:p>
        </w:tc>
        <w:tc>
          <w:tcPr>
            <w:tcW w:w="136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(61)</w:t>
            </w:r>
          </w:p>
        </w:tc>
        <w:tc>
          <w:tcPr>
            <w:tcW w:w="1461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(6.25)</w:t>
            </w:r>
          </w:p>
        </w:tc>
      </w:tr>
      <w:tr w:rsidR="00033053" w:rsidRPr="007C123F" w:rsidTr="00A9239E">
        <w:tc>
          <w:tcPr>
            <w:tcW w:w="2098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5) สถาบันอุดมศึกษา</w:t>
            </w:r>
          </w:p>
        </w:tc>
        <w:tc>
          <w:tcPr>
            <w:tcW w:w="1254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525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6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(30)</w:t>
            </w:r>
          </w:p>
        </w:tc>
        <w:tc>
          <w:tcPr>
            <w:tcW w:w="1461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(0)</w:t>
            </w:r>
          </w:p>
        </w:tc>
      </w:tr>
      <w:tr w:rsidR="00033053" w:rsidRPr="007C123F" w:rsidTr="00A9239E">
        <w:tc>
          <w:tcPr>
            <w:tcW w:w="2098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6) รัฐวิสาหกิจ</w:t>
            </w:r>
          </w:p>
        </w:tc>
        <w:tc>
          <w:tcPr>
            <w:tcW w:w="1254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1525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6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(84)</w:t>
            </w:r>
          </w:p>
        </w:tc>
        <w:tc>
          <w:tcPr>
            <w:tcW w:w="1461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(0)</w:t>
            </w:r>
          </w:p>
        </w:tc>
      </w:tr>
      <w:tr w:rsidR="00033053" w:rsidRPr="007C123F" w:rsidTr="00A9239E">
        <w:tc>
          <w:tcPr>
            <w:tcW w:w="2098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4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104</w:t>
            </w:r>
          </w:p>
        </w:tc>
        <w:tc>
          <w:tcPr>
            <w:tcW w:w="1525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934</w:t>
            </w:r>
          </w:p>
        </w:tc>
        <w:tc>
          <w:tcPr>
            <w:tcW w:w="16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745</w:t>
            </w:r>
          </w:p>
        </w:tc>
        <w:tc>
          <w:tcPr>
            <w:tcW w:w="136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(47)</w:t>
            </w:r>
          </w:p>
        </w:tc>
        <w:tc>
          <w:tcPr>
            <w:tcW w:w="1461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(4.79)</w:t>
            </w:r>
          </w:p>
        </w:tc>
      </w:tr>
    </w:tbl>
    <w:p w:rsidR="00033053" w:rsidRPr="007C123F" w:rsidRDefault="00033053" w:rsidP="0087701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  <w:t>(2) ด้านน้ำมัน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277"/>
        <w:gridCol w:w="1550"/>
        <w:gridCol w:w="1699"/>
        <w:gridCol w:w="1397"/>
        <w:gridCol w:w="1542"/>
      </w:tblGrid>
      <w:tr w:rsidR="00033053" w:rsidRPr="007C123F" w:rsidTr="00E60A0E">
        <w:tc>
          <w:tcPr>
            <w:tcW w:w="1885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277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550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ที่รายงาน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ข้อมูลครบ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699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ที่ลดน้ำมัน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ได้เกินร้อยละ 20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397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น้ำมัน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เทียบกับ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การใช้น้ำมัน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542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น้ำมัน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เทียบกับ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ช่วงเดียวกัน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ของปี 2564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3053" w:rsidRPr="007C123F" w:rsidTr="00E60A0E">
        <w:tc>
          <w:tcPr>
            <w:tcW w:w="1885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ส่วนราชการ</w:t>
            </w:r>
          </w:p>
        </w:tc>
        <w:tc>
          <w:tcPr>
            <w:tcW w:w="127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167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88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86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(61)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(8.21)</w:t>
            </w:r>
          </w:p>
        </w:tc>
      </w:tr>
      <w:tr w:rsidR="00033053" w:rsidRPr="007C123F" w:rsidTr="00E60A0E">
        <w:tc>
          <w:tcPr>
            <w:tcW w:w="1885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จังหวัด</w:t>
            </w:r>
          </w:p>
        </w:tc>
        <w:tc>
          <w:tcPr>
            <w:tcW w:w="127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(65)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(2.83)</w:t>
            </w:r>
          </w:p>
        </w:tc>
      </w:tr>
      <w:tr w:rsidR="00033053" w:rsidRPr="007C123F" w:rsidTr="00E60A0E">
        <w:tc>
          <w:tcPr>
            <w:tcW w:w="1885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อำเภอ</w:t>
            </w:r>
          </w:p>
        </w:tc>
        <w:tc>
          <w:tcPr>
            <w:tcW w:w="127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878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228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204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(58)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(8.90)</w:t>
            </w:r>
          </w:p>
        </w:tc>
      </w:tr>
      <w:tr w:rsidR="00033053" w:rsidRPr="007C123F" w:rsidTr="00E60A0E">
        <w:tc>
          <w:tcPr>
            <w:tcW w:w="1885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อปท.</w:t>
            </w:r>
          </w:p>
        </w:tc>
        <w:tc>
          <w:tcPr>
            <w:tcW w:w="127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851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333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557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(47)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3.31</w:t>
            </w:r>
          </w:p>
        </w:tc>
      </w:tr>
      <w:tr w:rsidR="00033053" w:rsidRPr="007C123F" w:rsidTr="00E60A0E">
        <w:tc>
          <w:tcPr>
            <w:tcW w:w="1885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5) สถาบันอุดมศึกษา</w:t>
            </w:r>
          </w:p>
        </w:tc>
        <w:tc>
          <w:tcPr>
            <w:tcW w:w="127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(38)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033053" w:rsidRPr="007C123F" w:rsidTr="00E60A0E">
        <w:tc>
          <w:tcPr>
            <w:tcW w:w="1885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6) รัฐวิสาหกิจ</w:t>
            </w:r>
          </w:p>
        </w:tc>
        <w:tc>
          <w:tcPr>
            <w:tcW w:w="127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(92)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033053" w:rsidRPr="007C123F" w:rsidTr="00E60A0E">
        <w:tc>
          <w:tcPr>
            <w:tcW w:w="1885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104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709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904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(56)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(0.76)</w:t>
            </w:r>
          </w:p>
        </w:tc>
      </w:tr>
    </w:tbl>
    <w:p w:rsidR="00C908B5" w:rsidRDefault="00033053" w:rsidP="0087701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เมื่อเปรียบเทียบกับการใช้พลังงานในหน่วยงานภาครัฐ ในช่วงเวลาเดียวกันของปี 2564 พบว่า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ปริมาณการใช้ไฟฟ้าลดลง 16.33 ล้านหน่วย และปริมาณการใช้น้ำมันลดลง 0.16 ล้านลิตร คิดเป็นจำนวนเงินที่ประหยัดได้ทั้งสิ้น 71.9 ล้านบาท</w:t>
      </w:r>
    </w:p>
    <w:p w:rsidR="00033053" w:rsidRPr="007C123F" w:rsidRDefault="00033053" w:rsidP="0087701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  <w:t>1.2 รอบที่ 2 ตั้งแต่เดือนมิถุนายน-สิงหาคม 2565</w:t>
      </w:r>
    </w:p>
    <w:p w:rsidR="00033053" w:rsidRPr="007C123F" w:rsidRDefault="00033053" w:rsidP="0087701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(1) ด้านไฟฟ้า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44"/>
        <w:gridCol w:w="1550"/>
        <w:gridCol w:w="1699"/>
        <w:gridCol w:w="1397"/>
        <w:gridCol w:w="1542"/>
      </w:tblGrid>
      <w:tr w:rsidR="00033053" w:rsidRPr="007C123F" w:rsidTr="00A9239E">
        <w:tc>
          <w:tcPr>
            <w:tcW w:w="2122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102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550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ที่รายงาน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ข้อมูลครบ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699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ที่ลดไฟฟ้า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ได้เกินร้อยละ 20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397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ไฟฟ้า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เทียบกับ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การใช้ไฟฟ้า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542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ไฟฟ้า 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เทียบกับ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ช่วงเดียวกัน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ของปี 2564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ส่วนราชการ</w:t>
            </w:r>
          </w:p>
        </w:tc>
        <w:tc>
          <w:tcPr>
            <w:tcW w:w="110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167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128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92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(33)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0.45</w:t>
            </w: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จังหวัด</w:t>
            </w:r>
          </w:p>
        </w:tc>
        <w:tc>
          <w:tcPr>
            <w:tcW w:w="110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(45)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1.92</w:t>
            </w: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อำเภอ</w:t>
            </w:r>
          </w:p>
        </w:tc>
        <w:tc>
          <w:tcPr>
            <w:tcW w:w="110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878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242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135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(31)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(17.86)</w:t>
            </w: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อปท.</w:t>
            </w:r>
          </w:p>
        </w:tc>
        <w:tc>
          <w:tcPr>
            <w:tcW w:w="110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851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778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899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(55)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(3.04)</w:t>
            </w: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5) สถาบันอุดมศึกษา</w:t>
            </w:r>
          </w:p>
        </w:tc>
        <w:tc>
          <w:tcPr>
            <w:tcW w:w="110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(27)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6) รัฐวิสาหกิจ</w:t>
            </w:r>
          </w:p>
        </w:tc>
        <w:tc>
          <w:tcPr>
            <w:tcW w:w="110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(78)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10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104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237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205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(41)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(0.02)</w:t>
            </w:r>
          </w:p>
        </w:tc>
      </w:tr>
    </w:tbl>
    <w:p w:rsidR="00033053" w:rsidRPr="007C123F" w:rsidRDefault="00033053" w:rsidP="0087701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  <w:t>(2) ด้านน้ำมัน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44"/>
        <w:gridCol w:w="1550"/>
        <w:gridCol w:w="1699"/>
        <w:gridCol w:w="1397"/>
        <w:gridCol w:w="1542"/>
      </w:tblGrid>
      <w:tr w:rsidR="00033053" w:rsidRPr="007C123F" w:rsidTr="00A9239E">
        <w:tc>
          <w:tcPr>
            <w:tcW w:w="2122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040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550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ที่รายงาน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ข้อมูลครบ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699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ที่ลดน้ำมัน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ได้เกินร้อยละ 20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397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น้ำมัน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เทียบกับ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การใช้น้ำมัน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542" w:type="dxa"/>
            <w:shd w:val="clear" w:color="auto" w:fill="EEECE1" w:themeFill="background2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น้ำมัน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เทียบกับ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ช่วงเดียวกัน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ของปี 2564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ส่วนราชการ</w:t>
            </w:r>
          </w:p>
        </w:tc>
        <w:tc>
          <w:tcPr>
            <w:tcW w:w="104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167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128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126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(68)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(16.25)</w:t>
            </w: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จังหวัด</w:t>
            </w:r>
          </w:p>
        </w:tc>
        <w:tc>
          <w:tcPr>
            <w:tcW w:w="104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(64)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(1.83)</w:t>
            </w: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อำเภอ</w:t>
            </w:r>
          </w:p>
        </w:tc>
        <w:tc>
          <w:tcPr>
            <w:tcW w:w="104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878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226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208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(68)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(26.19)</w:t>
            </w: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อปท.</w:t>
            </w:r>
          </w:p>
        </w:tc>
        <w:tc>
          <w:tcPr>
            <w:tcW w:w="104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851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679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522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(37)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(15.39)</w:t>
            </w: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5) สถาบันอุดมศึกษา</w:t>
            </w:r>
          </w:p>
        </w:tc>
        <w:tc>
          <w:tcPr>
            <w:tcW w:w="104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6) รัฐวิสาหกิจ</w:t>
            </w:r>
          </w:p>
        </w:tc>
        <w:tc>
          <w:tcPr>
            <w:tcW w:w="104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(90)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033053" w:rsidRPr="007C123F" w:rsidTr="00A9239E">
        <w:tc>
          <w:tcPr>
            <w:tcW w:w="212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4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104</w:t>
            </w:r>
          </w:p>
        </w:tc>
        <w:tc>
          <w:tcPr>
            <w:tcW w:w="1550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121</w:t>
            </w:r>
          </w:p>
        </w:tc>
        <w:tc>
          <w:tcPr>
            <w:tcW w:w="1699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938</w:t>
            </w:r>
          </w:p>
        </w:tc>
        <w:tc>
          <w:tcPr>
            <w:tcW w:w="1397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(53)</w:t>
            </w:r>
          </w:p>
        </w:tc>
        <w:tc>
          <w:tcPr>
            <w:tcW w:w="1542" w:type="dxa"/>
          </w:tcPr>
          <w:p w:rsidR="00033053" w:rsidRPr="007C123F" w:rsidRDefault="00033053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(12.96)</w:t>
            </w:r>
          </w:p>
        </w:tc>
      </w:tr>
    </w:tbl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เมื่อเปรียบเทียบกับการใช้พลังงานในหน่วยงานภาครัฐ ในช่วงเวลาเดียวกันของปี พ.ศ. 2564 พบว่า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ปริมาณการใช้ไฟฟ้าลดลง 0.095 ล้านหน่วย และปริมาณการใช้น้ำมันลดลง 4.28 ล้านลิตร คิดเป็นจำนวนเงินที่ประหยัดได้ทั้งสิ้น 171.85 ล้านบาท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  <w:t>2. การดำเนินการตามมาตรการลดการใช้พลังงานในหน่วยงานภาครัฐ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2.1 สำนักงาน ก.พ.ร. แจ้งว่า ตามที่คณะรัฐมนตรีได้มีมติ (22 มีนาคม 2565) เห็นชอบแนวทางประหยัดพลังงานในหน่วยงานภาครัฐตามที่ พน. เสนอ โดย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กำหนดเป้าหมายให้หน่วยงานภาครัฐลดการใช้พลังงานลงร้อยละ 20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(รวมไฟฟ้าและน้ำมันเชื้อเพลิง) และกำหนดให้เป็นตัวชี้วัดผลการปฏิบัติงานของส่วนราชการ นั้น สำนักงาน ก.พ.ร. เห็นว่า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ไม่ควรกำหนดเป็นตัวชี้วัดของส่วนราชการ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ตามมาตรการปรับปรุงประสิทธิภาพในการปฏิบัติราชการ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เนื่องจากไม่ต้องการสร้างภาระให้กับส่วนราชการเกินควร ประกอบกับ พน. สามารถใช้กลไกของมติคณะรัฐมนตรี (22 มีนาคม 2565) เรื่อง มาตรการลดการใช้พลังงานในหน่วยงานภาครัฐ โดยให้ส่วนราชการดำเนินการตามมาตรการลดการใช้พลังงานในหน่วยงานภาครัฐ </w:t>
      </w:r>
      <w:r w:rsidRPr="007C123F">
        <w:rPr>
          <w:rFonts w:ascii="TH SarabunPSK" w:hAnsi="TH SarabunPSK" w:cs="TH SarabunPSK"/>
          <w:sz w:val="32"/>
          <w:szCs w:val="32"/>
          <w:cs/>
        </w:rPr>
        <w:t>และรายงานผลผ่านระบบการรายงานผลทางอิเล็กทรอนิกส์ที่ได้ดำเนินการอยู่ในปัจจุบันเพื่อติดตามการดำเนินงานและรายงานผลให้คณะรัฐมนตรีทราบอย่างต่อเนื่อง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2.2 พน. เห็นว่า เนื่องจากความไม่แน่นอนของสถานการณ์โลก รวมถึงสงครามสหพันธรัฐรัสเซีย-ยูเครนที่ยังไม่ได้ข้อยุติ ส่งผลให้ราคาพลังงานยังคงมีความผันผวนและทำให้ราคาค่าไฟฟ้าภายในประเทศปรับตัวสูงขึ้น ประกอบกับสภาพอากาศที่ร้อนทั่วประเทศในปี 2566 ทำให้ประเทศไทยมีความต้องการใช้พลังไฟฟ้าสูงสุดเป็นประวัติการณ์ จึงเห็นควร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ให้หน่วยงานราชการดำเนินการตามมาตรการลดการใช้พลังงานในหน่วยงานภาครัฐ ร้อยละ 20 อย่างต่อเนื่อง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เพื่อลดภาระค่าใช้จ่ายและให้หน่วยงานราชการเป็นตัวอย่างให้แก่ภาคประชาชนในการลดการใช้พลังงาน ตามนัยมติคณะรัฐมนตรี (22 มีนาคม 2565) เรื่อง มาตรการลดการใช้พลังงานในหน่วยงานภาครัฐ อย่างไรก็ตาม พน. เห็นว่า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ควรปรับรอบการรายการผลการดำเนินการฯ จาก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รายงานเสนอนายกรัฐมนตรีเป็นรายไตรมาส </w:t>
      </w:r>
      <w:r w:rsidRPr="007C12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รายงานเสนอนายกรัฐมนตรีเป็นประจำทุก 6 เดือน </w:t>
      </w:r>
      <w:r w:rsidRPr="007C123F">
        <w:rPr>
          <w:rFonts w:ascii="TH SarabunPSK" w:hAnsi="TH SarabunPSK" w:cs="TH SarabunPSK"/>
          <w:sz w:val="32"/>
          <w:szCs w:val="32"/>
          <w:cs/>
        </w:rPr>
        <w:t>(เดือนตุลาคม-มีนาคม และเดือนเมษายน-กันยายนของทุกปี) เพื่อลดภาระการรายงานผลการดำเนินการฯ และให้สอดคล้องกับ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รอบการประเมินผลของส่วนราชการ ตามที่เคยดำเนินการในช่วงปี 2561-2564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 xml:space="preserve">_________________________   </w:t>
      </w:r>
    </w:p>
    <w:p w:rsidR="00033053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*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เนื่องจากแนวทางการประเมินตัวชี้วัดการลดใช้พลังงานฯ ที่สำนักงาน ก.พ.ร. และ สนพ. กำหนดได้กำหนดให้ส่วนราชการ จังหวัด อำเภอ และ อปท. ดำเนินการเท่านั้น ไม่ได้ครอบคลุมไปถึงสถาบันอุดมศึกษาและรัฐวิสาหกิจ ทำให้สถาบันอุดมศึกษาและรัฐวิสาหกิจไม่ได้มีการจัดเก็บข้อมูลการใช้ไฟฟ้าของปี 2564 ไว้ ต่อมาคณะรัฐมนตรีได้มีมติ (22 มีนาคม 2565) เห็นชอบแนวทางประหยัดพลังงานในหน่วยงานภาครัฐฯ ทำให้สถาบันอุดมศึกษาและรัฐวิสาหกิจ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lastRenderedPageBreak/>
        <w:t>ร่วมกันดำเนินการตามแนวทางดังกล่าวในปี 2565 ดังนั้น จึงไม่มีข้อมูลการใช้ไฟฟ้าและน้ำมันในปี 2564 ของสถาบันอุดมศึกษาและรัฐวิสาหกิจเพื่อใช้เปรียบเทียบกับปี 2565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3053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รายงานสถานการณ์วิสาหกิจขนาดกลางและขนาดย่อม ปี 2565 สรุป ณ สิ้นสุดไตรมาส 4</w:t>
      </w:r>
    </w:p>
    <w:p w:rsidR="007C123F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คณะรัฐมนตรีรับทราบตามที่สำนักงานส่งเสริมวิสาหกิจขนาดกลางและขนาดย่อม (สสว.) เสนอรายงานสถานการณ์วิสาหกิจขนาดกลางและขนาดย่อม (</w:t>
      </w:r>
      <w:r w:rsidR="00033053" w:rsidRPr="007C123F">
        <w:rPr>
          <w:rFonts w:ascii="TH SarabunPSK" w:hAnsi="TH SarabunPSK" w:cs="TH SarabunPSK"/>
          <w:sz w:val="32"/>
          <w:szCs w:val="32"/>
        </w:rPr>
        <w:t>Micro,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053" w:rsidRPr="007C123F">
        <w:rPr>
          <w:rFonts w:ascii="TH SarabunPSK" w:hAnsi="TH SarabunPSK" w:cs="TH SarabunPSK"/>
          <w:sz w:val="32"/>
          <w:szCs w:val="32"/>
        </w:rPr>
        <w:t>Small and Medium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-</w:t>
      </w:r>
      <w:r w:rsidR="00033053" w:rsidRPr="007C123F">
        <w:rPr>
          <w:rFonts w:ascii="TH SarabunPSK" w:hAnsi="TH SarabunPSK" w:cs="TH SarabunPSK"/>
          <w:sz w:val="32"/>
          <w:szCs w:val="32"/>
        </w:rPr>
        <w:t>sized Enterprises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33053" w:rsidRPr="007C123F">
        <w:rPr>
          <w:rFonts w:ascii="TH SarabunPSK" w:hAnsi="TH SarabunPSK" w:cs="TH SarabunPSK"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) ปี 2565 สรุป ณ สิ้นสุดไตรมาส 4 (รายงานฯ) [เป็นการดำเนินการตามพระราชบัญญัติส่งเสริม </w:t>
      </w:r>
      <w:r w:rsidR="00033053" w:rsidRPr="007C123F">
        <w:rPr>
          <w:rFonts w:ascii="TH SarabunPSK" w:hAnsi="TH SarabunPSK" w:cs="TH SarabunPSK"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พ.ศ. 2543 มาตรา 11 (4) ที่บัญญัติให้คณะกรรมการ </w:t>
      </w:r>
      <w:r w:rsidR="00033053" w:rsidRPr="007C123F">
        <w:rPr>
          <w:rFonts w:ascii="TH SarabunPSK" w:hAnsi="TH SarabunPSK" w:cs="TH SarabunPSK"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 เสนอรายงานเกี่ยวกับ </w:t>
      </w:r>
      <w:r w:rsidR="00033053" w:rsidRPr="007C123F">
        <w:rPr>
          <w:rFonts w:ascii="TH SarabunPSK" w:hAnsi="TH SarabunPSK" w:cs="TH SarabunPSK"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 ของประเทศต่อคณะรัฐมนตรี และจัดให้มีการเผยแพร่รายงานดังกล่าวต่อสาธารณชนอย่างน้อยปีละหนึ่งครั้ง] ซึ่งคณะกรรมการ </w:t>
      </w:r>
      <w:r w:rsidR="00033053" w:rsidRPr="007C123F">
        <w:rPr>
          <w:rFonts w:ascii="TH SarabunPSK" w:hAnsi="TH SarabunPSK" w:cs="TH SarabunPSK"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 มีมติเมื่อวันที่ 24 กุมภาพันธ์ 2566 รับทราบรายงานฯ แล้ว โดยเป็นการสรุปสถานการณ์ </w:t>
      </w:r>
      <w:r w:rsidR="00033053" w:rsidRPr="007C123F">
        <w:rPr>
          <w:rFonts w:ascii="TH SarabunPSK" w:hAnsi="TH SarabunPSK" w:cs="TH SarabunPSK"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ในไตรมาส 4 ปี 2565 และสถานการณ์ </w:t>
      </w:r>
      <w:r w:rsidR="00033053" w:rsidRPr="007C123F">
        <w:rPr>
          <w:rFonts w:ascii="TH SarabunPSK" w:hAnsi="TH SarabunPSK" w:cs="TH SarabunPSK"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 เดือนมกราคม 2566 สรุปสาระสำคัญได้ ดังนี้</w:t>
      </w:r>
    </w:p>
    <w:p w:rsidR="00033053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1.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สถานการณ์ 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2565 ณ สิ้นสุดไตรมาส 4</w:t>
      </w:r>
    </w:p>
    <w:p w:rsidR="00033053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1.1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ผลิตภัณฑ์มวลรวมภายในประเทศ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(</w:t>
      </w:r>
      <w:r w:rsidR="00033053" w:rsidRPr="007C123F">
        <w:rPr>
          <w:rFonts w:ascii="TH SarabunPSK" w:hAnsi="TH SarabunPSK" w:cs="TH SarabunPSK"/>
          <w:sz w:val="32"/>
          <w:szCs w:val="32"/>
        </w:rPr>
        <w:t xml:space="preserve">Gross Domestic Product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33053" w:rsidRPr="007C123F">
        <w:rPr>
          <w:rFonts w:ascii="TH SarabunPSK" w:hAnsi="TH SarabunPSK" w:cs="TH SarabunPSK"/>
          <w:sz w:val="32"/>
          <w:szCs w:val="32"/>
        </w:rPr>
        <w:t>GDP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ในไตรมาสที่ 4 ปี 2565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มีมูลค่า 1</w:t>
      </w:r>
      <w:r w:rsidR="00033053" w:rsidRPr="007C123F">
        <w:rPr>
          <w:rFonts w:ascii="TH SarabunPSK" w:hAnsi="TH SarabunPSK" w:cs="TH SarabunPSK"/>
          <w:sz w:val="32"/>
          <w:szCs w:val="32"/>
        </w:rPr>
        <w:t>,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604</w:t>
      </w:r>
      <w:r w:rsidR="00033053" w:rsidRPr="007C123F">
        <w:rPr>
          <w:rFonts w:ascii="TH SarabunPSK" w:hAnsi="TH SarabunPSK" w:cs="TH SarabunPSK"/>
          <w:sz w:val="32"/>
          <w:szCs w:val="32"/>
        </w:rPr>
        <w:t>,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487 ล้านบาท คิดเป็นร้อยละ  35.4 ของ </w:t>
      </w:r>
      <w:r w:rsidR="00033053" w:rsidRPr="007C123F">
        <w:rPr>
          <w:rFonts w:ascii="TH SarabunPSK" w:hAnsi="TH SarabunPSK" w:cs="TH SarabunPSK"/>
          <w:sz w:val="32"/>
          <w:szCs w:val="32"/>
        </w:rPr>
        <w:t xml:space="preserve">GDP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รวมทั้งประเทศ 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>ขยายตัวจากช่วงเดียวกันของปีก่อนร้อยละ 2.7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 ส่งผลให้ </w:t>
      </w:r>
      <w:r w:rsidR="00033053" w:rsidRPr="007C123F">
        <w:rPr>
          <w:rFonts w:ascii="TH SarabunPSK" w:hAnsi="TH SarabunPSK" w:cs="TH SarabunPSK"/>
          <w:sz w:val="32"/>
          <w:szCs w:val="32"/>
        </w:rPr>
        <w:t>GDP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053" w:rsidRPr="007C123F">
        <w:rPr>
          <w:rFonts w:ascii="TH SarabunPSK" w:hAnsi="TH SarabunPSK" w:cs="TH SarabunPSK"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 ปี 2565 ขยายตัวร้อยละ 4.5 เร่งขึ้นจาก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ปีก่อนที่ขยายตัวร้อยละ 2.8 เนื่องจากการฟื้นตัวของการท่องเที่ยวซึ่งส่งผลต่อธุรกิจ </w:t>
      </w:r>
      <w:r w:rsidR="00033053" w:rsidRPr="007C123F">
        <w:rPr>
          <w:rFonts w:ascii="TH SarabunPSK" w:hAnsi="TH SarabunPSK" w:cs="TH SarabunPSK"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 ในภาคการค้าและภาคการบริการที่สามารถกลับมาฟื้นตัวใกล้เคียงกับช่วงก่อนสถานการณ์การแพร่ระบาดของโรคติดเชื้อไวรัสโคโรนา 2019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 (โควิด-19) ทั้งนี้ มี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ปัจจัยที่ส่งผลทางลบ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ได้แก่ สถานการณ์การแพร่ระบาดของโควิด-19 สายพันธุ์โอมิครอน ภาวะเงินเฟ้อและการลดลงของมูลค่าการส่งออกของ </w:t>
      </w:r>
      <w:r w:rsidR="00033053" w:rsidRPr="007C123F">
        <w:rPr>
          <w:rFonts w:ascii="TH SarabunPSK" w:hAnsi="TH SarabunPSK" w:cs="TH SarabunPSK"/>
          <w:sz w:val="32"/>
          <w:szCs w:val="32"/>
        </w:rPr>
        <w:t>MSME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การค้าระหว่างประเทศของ </w:t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>MSME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ด้านการส่งออก </w:t>
      </w:r>
      <w:r w:rsidRPr="007C123F">
        <w:rPr>
          <w:rFonts w:ascii="TH SarabunPSK" w:hAnsi="TH SarabunPSK" w:cs="TH SarabunPSK"/>
          <w:sz w:val="32"/>
          <w:szCs w:val="32"/>
          <w:cs/>
        </w:rPr>
        <w:t>มีมูลค่า 30</w:t>
      </w:r>
      <w:r w:rsidRPr="007C123F">
        <w:rPr>
          <w:rFonts w:ascii="TH SarabunPSK" w:hAnsi="TH SarabunPSK" w:cs="TH SarabunPSK"/>
          <w:sz w:val="32"/>
          <w:szCs w:val="32"/>
        </w:rPr>
        <w:t>,508</w:t>
      </w:r>
      <w:r w:rsidRPr="007C123F">
        <w:rPr>
          <w:rFonts w:ascii="TH SarabunPSK" w:hAnsi="TH SarabunPSK" w:cs="TH SarabunPSK"/>
          <w:sz w:val="32"/>
          <w:szCs w:val="32"/>
          <w:cs/>
        </w:rPr>
        <w:t>.</w:t>
      </w:r>
      <w:r w:rsidRPr="007C123F">
        <w:rPr>
          <w:rFonts w:ascii="TH SarabunPSK" w:hAnsi="TH SarabunPSK" w:cs="TH SarabunPSK"/>
          <w:sz w:val="32"/>
          <w:szCs w:val="32"/>
        </w:rPr>
        <w:t>2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(1</w:t>
      </w:r>
      <w:r w:rsidRPr="007C123F">
        <w:rPr>
          <w:rFonts w:ascii="TH SarabunPSK" w:hAnsi="TH SarabunPSK" w:cs="TH SarabunPSK"/>
          <w:sz w:val="32"/>
          <w:szCs w:val="32"/>
        </w:rPr>
        <w:t>,060,207</w:t>
      </w:r>
      <w:r w:rsidRPr="007C123F">
        <w:rPr>
          <w:rFonts w:ascii="TH SarabunPSK" w:hAnsi="TH SarabunPSK" w:cs="TH SarabunPSK"/>
          <w:sz w:val="32"/>
          <w:szCs w:val="32"/>
          <w:cs/>
        </w:rPr>
        <w:t>.</w:t>
      </w:r>
      <w:r w:rsidRPr="007C123F">
        <w:rPr>
          <w:rFonts w:ascii="TH SarabunPSK" w:hAnsi="TH SarabunPSK" w:cs="TH SarabunPSK"/>
          <w:sz w:val="32"/>
          <w:szCs w:val="32"/>
        </w:rPr>
        <w:t xml:space="preserve">9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ล้านบาท) คิดเป็นร้อยละ 10.6 ของมูลค่าการส่งออกรวม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ปรับตัวลดลงร้อยละ 6.0 </w:t>
      </w:r>
      <w:r w:rsidRPr="007C123F">
        <w:rPr>
          <w:rFonts w:ascii="TH SarabunPSK" w:hAnsi="TH SarabunPSK" w:cs="TH SarabunPSK"/>
          <w:sz w:val="32"/>
          <w:szCs w:val="32"/>
          <w:cs/>
        </w:rPr>
        <w:t>โดยมูลค่าการส่งออกลดลงทุกตลาดหลัก ได้แก่ สาธารณรัฐประชาชนจีน สหรัฐอเมริกา สหภาพยุโรป ญี่ปุ่น และอาเซียน เนื่องจากการชะลอตัวของเศรษฐกิจและการค้าโลก โดยสินค้าส่งออกสำคัญ 5 อันดับแรก มีเพียงสินค้ากลุ่มอาหารและเกษตรแปรรูป และ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อัญมณีและเครื่องประดับที่มีมูลค่าการส่งออกตลอดทั้งปีขยายตัวเพิ่มขึ้นแต่มีแนวโน้มลดลงในช่วงครึ่งปีหลัง ขณะที่สินค้ากลุ่มสินค้าเกษตรและเครื่องจักรมีการปรับตัวลดลง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ด้านการนำเข้า </w:t>
      </w:r>
      <w:r w:rsidRPr="007C123F">
        <w:rPr>
          <w:rFonts w:ascii="TH SarabunPSK" w:hAnsi="TH SarabunPSK" w:cs="TH SarabunPSK"/>
          <w:sz w:val="32"/>
          <w:szCs w:val="32"/>
          <w:cs/>
        </w:rPr>
        <w:t>มีมูลค่า 34</w:t>
      </w:r>
      <w:r w:rsidRPr="007C123F">
        <w:rPr>
          <w:rFonts w:ascii="TH SarabunPSK" w:hAnsi="TH SarabunPSK" w:cs="TH SarabunPSK"/>
          <w:sz w:val="32"/>
          <w:szCs w:val="32"/>
        </w:rPr>
        <w:t>,857</w:t>
      </w:r>
      <w:r w:rsidRPr="007C123F">
        <w:rPr>
          <w:rFonts w:ascii="TH SarabunPSK" w:hAnsi="TH SarabunPSK" w:cs="TH SarabunPSK"/>
          <w:sz w:val="32"/>
          <w:szCs w:val="32"/>
          <w:cs/>
        </w:rPr>
        <w:t>.</w:t>
      </w:r>
      <w:r w:rsidRPr="007C123F">
        <w:rPr>
          <w:rFonts w:ascii="TH SarabunPSK" w:hAnsi="TH SarabunPSK" w:cs="TH SarabunPSK"/>
          <w:sz w:val="32"/>
          <w:szCs w:val="32"/>
        </w:rPr>
        <w:t xml:space="preserve">4 </w:t>
      </w:r>
      <w:r w:rsidRPr="007C123F">
        <w:rPr>
          <w:rFonts w:ascii="TH SarabunPSK" w:hAnsi="TH SarabunPSK" w:cs="TH SarabunPSK"/>
          <w:sz w:val="32"/>
          <w:szCs w:val="32"/>
          <w:cs/>
        </w:rPr>
        <w:t>ล้านดอลลาร์สหรัฐ (</w:t>
      </w:r>
      <w:r w:rsidRPr="007C123F">
        <w:rPr>
          <w:rFonts w:ascii="TH SarabunPSK" w:hAnsi="TH SarabunPSK" w:cs="TH SarabunPSK"/>
          <w:sz w:val="32"/>
          <w:szCs w:val="32"/>
        </w:rPr>
        <w:t>1,227,666</w:t>
      </w:r>
      <w:r w:rsidRPr="007C123F">
        <w:rPr>
          <w:rFonts w:ascii="TH SarabunPSK" w:hAnsi="TH SarabunPSK" w:cs="TH SarabunPSK"/>
          <w:sz w:val="32"/>
          <w:szCs w:val="32"/>
          <w:cs/>
        </w:rPr>
        <w:t>.</w:t>
      </w:r>
      <w:r w:rsidRPr="007C123F">
        <w:rPr>
          <w:rFonts w:ascii="TH SarabunPSK" w:hAnsi="TH SarabunPSK" w:cs="TH SarabunPSK"/>
          <w:sz w:val="32"/>
          <w:szCs w:val="32"/>
        </w:rPr>
        <w:t xml:space="preserve">9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ล้านบาท) คิดเป็นร้อยละ 11.5 ของมูลค่าการนำเข้ารวม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ปรับตัวลดลงร้อยละ 1.9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โดยมูลค่าการนำเข้าสินค้าสำคัญ 10 อันดับแรก* ของ</w:t>
      </w:r>
      <w:r w:rsidRPr="007C123F">
        <w:rPr>
          <w:rFonts w:ascii="TH SarabunPSK" w:hAnsi="TH SarabunPSK" w:cs="TH SarabunPSK"/>
          <w:sz w:val="32"/>
          <w:szCs w:val="32"/>
        </w:rPr>
        <w:t xml:space="preserve"> MSME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พบว่า มีมูลค่าลดลงในสินค้ากลุ่มวัตถุดิบ เช่น เม็ดพลาสติก เหล็ก เคมีภัณฑ์ เครื่องจักร และอุปกรณ์ไฟฟ้า และเมื่อพิจารณาตามแหล่งนำเข้า 3 อันดับแรก พบว่า มูลค่าการนำเข้าจากอาเซียนและญี่ปุ่นยังลดลงต่อเนื่อง ขณะที่การนำเข้าจากจีนขยายตัวเพียงเล็กน้อย เนื่องจากราคาสินค้านำเข้าบางกลุ่มยังคงมีราคาสูง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ดัชนีความเชื่อมั่นผู้ประกอบการ </w:t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>MSME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เดือนธันวาคม 2565 อยู่ที่ระดับ 55.7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เพิ่มขึ้นจากเดือนก่อนหน้า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ซึ่งอยู่ที่ระดับ 53.8 โดยเป็นค่าดัชนีที่สูงที่สุดในรอบ 21 เดือน เนื่องจากการขยายตัวของภาคการท่องเที่ยวในประเทศและการเพิ่มขึ้นของจำนวนนักท่องเที่ยวต่างชาติ รวมทั้งการจ้างงานที่ยังคงขยายตัวและการจ่ายเงินโบนัสประจำปีที่ทำให้กำลังซื้อเพิ่มขึ้น ทั้งนี้ คาดว่าดัชนีความเชื่อมั่นของผู้ประกอบการ </w:t>
      </w:r>
      <w:r w:rsidRPr="007C123F">
        <w:rPr>
          <w:rFonts w:ascii="TH SarabunPSK" w:hAnsi="TH SarabunPSK" w:cs="TH SarabunPSK"/>
          <w:sz w:val="32"/>
          <w:szCs w:val="32"/>
        </w:rPr>
        <w:t>MSME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จะปรับตัวเพิ่มขึ้นต่อเนื่องจากการเพิ่มขึ้นของจำนวนนักท่องเที่ยวต่างชาติ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สถานการณ์ด้านการจ้างงานของ </w:t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>MSME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มีการจ้างงานของ</w:t>
      </w:r>
      <w:r w:rsidRPr="007C123F">
        <w:rPr>
          <w:rFonts w:ascii="TH SarabunPSK" w:hAnsi="TH SarabunPSK" w:cs="TH SarabunPSK"/>
          <w:sz w:val="32"/>
          <w:szCs w:val="32"/>
        </w:rPr>
        <w:t xml:space="preserve"> MSME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รวม 12.74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ล้านราย คิดเป็นร้อยละ 70.99 ของจำนวนการจ้างงานทั้งหมด ขยายตัวจากช่วงเดียวกันของปีก่อนร้อยละ 1.08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ส่วนการจ้างงานของ</w:t>
      </w:r>
      <w:r w:rsidRPr="007C123F">
        <w:rPr>
          <w:rFonts w:ascii="TH SarabunPSK" w:hAnsi="TH SarabunPSK" w:cs="TH SarabunPSK"/>
          <w:sz w:val="32"/>
          <w:szCs w:val="32"/>
        </w:rPr>
        <w:t xml:space="preserve"> MSME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ในระบบประกันสังคม มีสถานประกอบการในระบบประกันสังคม จำนวน 415</w:t>
      </w:r>
      <w:r w:rsidRPr="007C123F">
        <w:rPr>
          <w:rFonts w:ascii="TH SarabunPSK" w:hAnsi="TH SarabunPSK" w:cs="TH SarabunPSK"/>
          <w:sz w:val="32"/>
          <w:szCs w:val="32"/>
        </w:rPr>
        <w:t>,006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แห่ง และมีการจ้างงานรวม 4</w:t>
      </w:r>
      <w:r w:rsidRPr="007C123F">
        <w:rPr>
          <w:rFonts w:ascii="TH SarabunPSK" w:hAnsi="TH SarabunPSK" w:cs="TH SarabunPSK"/>
          <w:sz w:val="32"/>
          <w:szCs w:val="32"/>
        </w:rPr>
        <w:t>,</w:t>
      </w:r>
      <w:r w:rsidRPr="007C123F">
        <w:rPr>
          <w:rFonts w:ascii="TH SarabunPSK" w:hAnsi="TH SarabunPSK" w:cs="TH SarabunPSK"/>
          <w:sz w:val="32"/>
          <w:szCs w:val="32"/>
          <w:cs/>
        </w:rPr>
        <w:t>074</w:t>
      </w:r>
      <w:r w:rsidRPr="007C123F">
        <w:rPr>
          <w:rFonts w:ascii="TH SarabunPSK" w:hAnsi="TH SarabunPSK" w:cs="TH SarabunPSK"/>
          <w:sz w:val="32"/>
          <w:szCs w:val="32"/>
        </w:rPr>
        <w:t>,</w:t>
      </w:r>
      <w:r w:rsidRPr="007C123F">
        <w:rPr>
          <w:rFonts w:ascii="TH SarabunPSK" w:hAnsi="TH SarabunPSK" w:cs="TH SarabunPSK"/>
          <w:sz w:val="32"/>
          <w:szCs w:val="32"/>
          <w:cs/>
        </w:rPr>
        <w:t>240 คน เพิ่มขึ้นร้อยละ 3.24 เมื่อเทียบกับช่วงเดียวกันของปีก่อน</w:t>
      </w:r>
    </w:p>
    <w:p w:rsidR="00033053" w:rsidRPr="007C123F" w:rsidRDefault="003641FA" w:rsidP="0087701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 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เดือนมกราคม 2566 </w:t>
      </w:r>
    </w:p>
    <w:p w:rsidR="00033053" w:rsidRPr="007C123F" w:rsidRDefault="003641FA" w:rsidP="0087701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2.1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การค้าระหว่างประเทศของ 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</w:rPr>
        <w:t>MSME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641FA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2.1.1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ด้านการส่งออก </w:t>
      </w:r>
      <w:r w:rsidRPr="007C123F">
        <w:rPr>
          <w:rFonts w:ascii="TH SarabunPSK" w:hAnsi="TH SarabunPSK" w:cs="TH SarabunPSK"/>
          <w:sz w:val="32"/>
          <w:szCs w:val="32"/>
          <w:cs/>
        </w:rPr>
        <w:t>มีมูลค่า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2</w:t>
      </w:r>
      <w:r w:rsidRPr="007C123F">
        <w:rPr>
          <w:rFonts w:ascii="TH SarabunPSK" w:hAnsi="TH SarabunPSK" w:cs="TH SarabunPSK"/>
          <w:sz w:val="32"/>
          <w:szCs w:val="32"/>
        </w:rPr>
        <w:t>,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395.7 ล้านดอลลาร์สหรัฐ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(82</w:t>
      </w:r>
      <w:r w:rsidRPr="007C123F">
        <w:rPr>
          <w:rFonts w:ascii="TH SarabunPSK" w:hAnsi="TH SarabunPSK" w:cs="TH SarabunPSK"/>
          <w:sz w:val="32"/>
          <w:szCs w:val="32"/>
        </w:rPr>
        <w:t>,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830.6 ล้านบาท) คิดเป็นร้อยละ 11.8 ของมูลค่าการส่งออกรวม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ขยายตัวจากช่วงเดียวกันของปีก่อนร้อยละ 22.1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โดยมีการขยายตัวทั้งในสหรัฐอเมริกา สหภาพยุโรป จีน และญี่ปุ่น ส่วนตลาดอาเซียนมีมูลค่าการส่งออกลดลงแต่เริ่มมีแนวโน้มที่ดีขึ้น </w:t>
      </w: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>โดยสินค้าส่งออกสำคัญที่ขยายตัว ได้แก่ สินค้ากลุ่มอุปกรณ์ไฟฟ้าและส่วนประกอบ กลุ่มอัญมณีและเครื่องประดับ และกลุ่มเครื่องจักรและอุปกรณ์ ทั้งนี้ คาดว่ามูลค่าการส่งออกของ</w:t>
      </w:r>
      <w:r w:rsidRPr="007C123F">
        <w:rPr>
          <w:rFonts w:ascii="TH SarabunPSK" w:hAnsi="TH SarabunPSK" w:cs="TH SarabunPSK"/>
          <w:sz w:val="32"/>
          <w:szCs w:val="32"/>
        </w:rPr>
        <w:t xml:space="preserve"> MSME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ในปี 2566 จะขยายตัวระหว่างร้อยละ 3-5 เนื่องจากค่าเงินบาทกลับมาอ่อนค่า</w:t>
      </w:r>
    </w:p>
    <w:p w:rsidR="00033053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2.1.2 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ด้านการนำเข้า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มีมูลค่า 3</w:t>
      </w:r>
      <w:r w:rsidR="00033053" w:rsidRPr="007C123F">
        <w:rPr>
          <w:rFonts w:ascii="TH SarabunPSK" w:hAnsi="TH SarabunPSK" w:cs="TH SarabunPSK"/>
          <w:sz w:val="32"/>
          <w:szCs w:val="32"/>
        </w:rPr>
        <w:t>,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196.4 ล้านดอลลาร์สหรัฐ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(111</w:t>
      </w:r>
      <w:r w:rsidR="00033053" w:rsidRPr="007C123F">
        <w:rPr>
          <w:rFonts w:ascii="TH SarabunPSK" w:hAnsi="TH SarabunPSK" w:cs="TH SarabunPSK"/>
          <w:sz w:val="32"/>
          <w:szCs w:val="32"/>
        </w:rPr>
        <w:t>,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868.5 ล้านบาท) คิดเป็น ร้อยละ 12.8 ของมูลค่าการนำเข้ารวม 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ขยายตัวร้อยละ 13.6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โดยการนำเข้าจากอาเซียนและญี่ปุ่นมีการปรับตัวลดลงต่อเนื่อง ขณะที่การนำเข้าจากจีนมีการขยายตัวเพิ่มขึ้นโดยเฉพาะสินค้ากลุ่มอุปกรณ์และไฟฟ้าและชิ้นส่วนยานยนต์</w:t>
      </w:r>
    </w:p>
    <w:p w:rsidR="00033053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ดัชนีความเชื่อมั่นผู้ประกอบการ 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มีค่าเฉลี่ยอยู่ที่ระดับ 53.9 โดยปรับตัวลดลงในเกือบทุกองค์ประกอบและลดลงในทุกภูมิภาคเนื่องจากกำลังซื้อที่ชะลอตัวลงโดยเฉพาะในกลุ่มสาขาที่เกี่ยวข้องกับการท่องเที่ยว อย่างไรก็ตาม ผู้ประกอบการมีความกังวลเพิ่มขึ้นจากต้นทุนกลุ่มอาหารสดและ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กลุ่มพลังงานที่ปรับสูงขึ้น</w:t>
      </w:r>
    </w:p>
    <w:p w:rsidR="00033053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สถานการณ์ด้านการจ้างงานของ 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มีสถานประกอบการที่เป็น </w:t>
      </w:r>
      <w:r w:rsidR="00033053" w:rsidRPr="007C123F">
        <w:rPr>
          <w:rFonts w:ascii="TH SarabunPSK" w:hAnsi="TH SarabunPSK" w:cs="TH SarabunPSK"/>
          <w:sz w:val="32"/>
          <w:szCs w:val="32"/>
        </w:rPr>
        <w:t>MSME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 xml:space="preserve"> ในระบบประกันสังคม จำนวน 411</w:t>
      </w:r>
      <w:r w:rsidR="00033053" w:rsidRPr="007C123F">
        <w:rPr>
          <w:rFonts w:ascii="TH SarabunPSK" w:hAnsi="TH SarabunPSK" w:cs="TH SarabunPSK"/>
          <w:sz w:val="32"/>
          <w:szCs w:val="32"/>
        </w:rPr>
        <w:t>,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670 แห่ง และมีจำนวนการจ้างงานรวม 4</w:t>
      </w:r>
      <w:r w:rsidR="00033053" w:rsidRPr="007C123F">
        <w:rPr>
          <w:rFonts w:ascii="TH SarabunPSK" w:hAnsi="TH SarabunPSK" w:cs="TH SarabunPSK"/>
          <w:sz w:val="32"/>
          <w:szCs w:val="32"/>
        </w:rPr>
        <w:t>,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542</w:t>
      </w:r>
      <w:r w:rsidR="00033053" w:rsidRPr="007C123F">
        <w:rPr>
          <w:rFonts w:ascii="TH SarabunPSK" w:hAnsi="TH SarabunPSK" w:cs="TH SarabunPSK"/>
          <w:sz w:val="32"/>
          <w:szCs w:val="32"/>
        </w:rPr>
        <w:t>,</w:t>
      </w:r>
      <w:r w:rsidR="00033053" w:rsidRPr="007C123F">
        <w:rPr>
          <w:rFonts w:ascii="TH SarabunPSK" w:hAnsi="TH SarabunPSK" w:cs="TH SarabunPSK"/>
          <w:sz w:val="32"/>
          <w:szCs w:val="32"/>
          <w:cs/>
        </w:rPr>
        <w:t>330 คน เพิ่มขึ้นร้อยละ 11.49 จากช่วงเดียวกันของเดือนก่อน และเพิ่มขึ้นร้อยละ 15.15 จากช่วงเดียวกันของปีก่อน โดยขยายตัวได้ต่อเนื่องจนกลับสู่สถานการณ์ในช่วงก่อนโควิด-19 เนื่องจากภาคการท่องเที่ยวมีการเติบโตเพิ่มขึ้น ในขณะที่อัตราเงินเฟ้อชะลอตัวลงต่อเนื่อง</w:t>
      </w:r>
    </w:p>
    <w:p w:rsidR="00033053" w:rsidRPr="007C123F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 xml:space="preserve">___________________________ </w:t>
      </w:r>
    </w:p>
    <w:p w:rsidR="00033053" w:rsidRPr="003641FA" w:rsidRDefault="00033053" w:rsidP="0087701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641FA">
        <w:rPr>
          <w:rFonts w:ascii="TH SarabunPSK" w:hAnsi="TH SarabunPSK" w:cs="TH SarabunPSK"/>
          <w:sz w:val="28"/>
          <w:cs/>
        </w:rPr>
        <w:t xml:space="preserve">*มูลค่าการนำเข้าสินค้าสำคัญของ </w:t>
      </w:r>
      <w:r w:rsidRPr="003641FA">
        <w:rPr>
          <w:rFonts w:ascii="TH SarabunPSK" w:hAnsi="TH SarabunPSK" w:cs="TH SarabunPSK"/>
          <w:sz w:val="28"/>
        </w:rPr>
        <w:t>MSME</w:t>
      </w:r>
      <w:r w:rsidRPr="003641FA">
        <w:rPr>
          <w:rFonts w:ascii="TH SarabunPSK" w:hAnsi="TH SarabunPSK" w:cs="TH SarabunPSK"/>
          <w:sz w:val="28"/>
          <w:cs/>
        </w:rPr>
        <w:t xml:space="preserve"> 10 อันดับแรก ได้แก่ (1) เครื่องจักร คอมพิวเตอร์และอุปกรณ์ (2) อุปกรณ์ไฟฟ้าและส่วนประกอบ (3) อัญมณีและเครื่องประดับ (4) พลาสติกและผลิตภัณฑ์พลาสติก (5) ของทำด้วยเหล็กหรือเหล็กกล้า (6) อุปกรณ์ที่ใช้ในทางทัศนศาสตร์ (7) เหล็กหรือเหล็กกล้า (8) เคมีภัณฑ์เบ็ดเตล็ด (9) ยานยนต์และส่วนประกอบ และ (10) ปลาและสัตว์น้ำ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02EC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602EC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รายงานสรุปผลการดำเนินการคณะกรรมการกำกับการแก้ไขหนี้สินของประชาชนรายย่อย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คณะรัฐมนตรีมีมติรับทราบดังนี้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รับทราบสรุปผลการดำเนินการคณะกรรมการกำกับการแก้ไขหนี้สินของประชาชนรายย่อย ตามที่คณะกรรมการกำกับการแก้ไขหนี้สินของประชาชนรายย่อยเสนอ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2. ให้คณะกรรมการกำกับการแก้ไขหนี้สินของประชาชนรายย่อย รับความเห็นของกระทรวงเกษตรและสหกรณ์ กระทรวงพาณิชย์ สำนักงานตำรวจแห่งชาติ และธนาคารแห่งประเทศไทยไปพิจารณาร่วมกับหน่วยงานที่เกี่ยวข้อง เช่น กระทรวงการคลัง กระทรวงเกษตรและสหกรณ์ กระทรวงพาณิชย์ กระทรวงมหาดไทย กระทรวงยุติธรรม สำนักงานคณะกรรมการคุ้มครองผู้บริโภค และธนาคารแห่งประเทศไทย เพื่อทบทวนแนวทางการขับเคลื่อนการแก้ไขปัญหาหนี้สินในระยะต่อไปให้เกิดความเหมาะสม ก่อนให้หน่วยงานที่เกี่ยวข้องรับไปพิจารณาประกอบการดำเนินการในส่วนที่เกี่ยวข้องตามหน้าที่และอำนาจของแต่ละหน่วยงานต่อไป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สรุปผลการดำเนินการที่สำคัญ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คณะกรรมการกำกับการแก้ไขหนี้สินฯ ได้ปฏิบัติหน้าที่ตั้งแต่เดือนกรกฎาคม 2564 – มีนาคม 2566 ได้มีการประชุมคณะกรรมการกำกับการแก้ไขหนี้สินฯ เพื่อขับเคลื่อนประเด็นสำคัญ อันจะเป็นส่วนสำคัญต่อการแก้ไขปัญหาหนี้สินให้แก่ประชาชนทั้งสิ้น 10 ครั้ง โดยเน้นการดำเนินการใน 2 ลักษณะ ได้แก่ (1) การปรับโครงสร้างหนี้/ไกล่เกลี่ยปัญหาหนี้สิน เพื่อไม่ให้เกิดการฟ้องร้องคดีจำนวนมากและการผิดนัดชำระหนี้ในวงกว้าง และ (2) การกำหนดมาตรการ </w:t>
      </w:r>
      <w:r w:rsidRPr="007C123F">
        <w:rPr>
          <w:rFonts w:ascii="TH SarabunPSK" w:hAnsi="TH SarabunPSK" w:cs="TH SarabunPSK"/>
          <w:sz w:val="32"/>
          <w:szCs w:val="32"/>
        </w:rPr>
        <w:t xml:space="preserve">Quick Win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ที่ไม่สร้างภาระด้านงบประมาณแต่ช่วยลดภาระการจ่ายหนี้ของประชาชนได้ โดยมีสรุปความคืบหน้าผลการดำเนินการที่สำคัญ ดังนี้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1.1 การช่วยเหลือลูกหนี้กลุ่มต่าง ๆ ให้สามารถเข้าถึงกลไกการแก้ไขหนี้สินได้ง่ายและเป็นธรรมยิ่งขึ้น ดังนี้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(1) ลูกหนี้กองทุนเงินให้กู้ยืมเพื่อการศึกษา (กยศ.) 4.6 ล้ายรายและผู้ค้ำประกัน 2.8 ล้านราย ได้รับประโยชน์จากการปรับปรุงพระราชบัญญัติกองทุนเงินให้กู้ยืมเพื่อการศึกษา พ.ศ. 2560 และที่แก้ไขเพิ่มเติม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(2) ลูกหนี้บุคคลธรรมดาเข้าถึงกลไกการไกล่เกลี่ยหนี้สิน 3.95 ล้านบัญชี คิดเป็นยอดหนี้ 2.98 ล้านล้านบาท โดยแบ่งเป็นจำนวนลูกหนี้ของสถาบันการเงินและผู้ให้บริการที่ไม่ใช่สถาบันการเงิน (</w:t>
      </w:r>
      <w:r w:rsidRPr="007C123F">
        <w:rPr>
          <w:rFonts w:ascii="TH SarabunPSK" w:hAnsi="TH SarabunPSK" w:cs="TH SarabunPSK"/>
          <w:sz w:val="32"/>
          <w:szCs w:val="32"/>
        </w:rPr>
        <w:t>Non</w:t>
      </w:r>
      <w:r w:rsidRPr="007C123F">
        <w:rPr>
          <w:rFonts w:ascii="TH SarabunPSK" w:hAnsi="TH SarabunPSK" w:cs="TH SarabunPSK"/>
          <w:sz w:val="32"/>
          <w:szCs w:val="32"/>
          <w:cs/>
        </w:rPr>
        <w:t>-</w:t>
      </w:r>
      <w:r w:rsidRPr="007C123F">
        <w:rPr>
          <w:rFonts w:ascii="TH SarabunPSK" w:hAnsi="TH SarabunPSK" w:cs="TH SarabunPSK"/>
          <w:sz w:val="32"/>
          <w:szCs w:val="32"/>
        </w:rPr>
        <w:t>bank</w:t>
      </w:r>
      <w:r w:rsidRPr="007C123F">
        <w:rPr>
          <w:rFonts w:ascii="TH SarabunPSK" w:hAnsi="TH SarabunPSK" w:cs="TH SarabunPSK"/>
          <w:sz w:val="32"/>
          <w:szCs w:val="32"/>
          <w:cs/>
        </w:rPr>
        <w:t>) ทั้งสิ้น 1.58 ล้านบัญชี และสถาบันการเงินเฉพาะกิจ (</w:t>
      </w:r>
      <w:r w:rsidRPr="007C123F">
        <w:rPr>
          <w:rFonts w:ascii="TH SarabunPSK" w:hAnsi="TH SarabunPSK" w:cs="TH SarabunPSK"/>
          <w:sz w:val="32"/>
          <w:szCs w:val="32"/>
        </w:rPr>
        <w:t>Special Financial Institutes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7C123F">
        <w:rPr>
          <w:rFonts w:ascii="TH SarabunPSK" w:hAnsi="TH SarabunPSK" w:cs="TH SarabunPSK"/>
          <w:sz w:val="32"/>
          <w:szCs w:val="32"/>
        </w:rPr>
        <w:t>SFIs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2.36 ล้านบัญชี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(3) ผู้ประกอบการขนาดกลางและขนาดย่อม (</w:t>
      </w:r>
      <w:r w:rsidRPr="007C123F">
        <w:rPr>
          <w:rFonts w:ascii="TH SarabunPSK" w:hAnsi="TH SarabunPSK" w:cs="TH SarabunPSK"/>
          <w:sz w:val="32"/>
          <w:szCs w:val="32"/>
        </w:rPr>
        <w:t xml:space="preserve">Small and Medium  Enterprises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SMEs</w:t>
      </w:r>
      <w:r w:rsidRPr="007C123F">
        <w:rPr>
          <w:rFonts w:ascii="TH SarabunPSK" w:hAnsi="TH SarabunPSK" w:cs="TH SarabunPSK"/>
          <w:sz w:val="32"/>
          <w:szCs w:val="32"/>
          <w:cs/>
        </w:rPr>
        <w:t>) ได้รับการค้ำประกันสินเชื่อดอกเบี้ยต่ำ (</w:t>
      </w:r>
      <w:r w:rsidRPr="007C123F">
        <w:rPr>
          <w:rFonts w:ascii="TH SarabunPSK" w:hAnsi="TH SarabunPSK" w:cs="TH SarabunPSK"/>
          <w:sz w:val="32"/>
          <w:szCs w:val="32"/>
        </w:rPr>
        <w:t>Soft Loan</w:t>
      </w:r>
      <w:r w:rsidRPr="007C123F">
        <w:rPr>
          <w:rFonts w:ascii="TH SarabunPSK" w:hAnsi="TH SarabunPSK" w:cs="TH SarabunPSK"/>
          <w:sz w:val="32"/>
          <w:szCs w:val="32"/>
          <w:cs/>
        </w:rPr>
        <w:t>) ผ่านโครงการช่วยเหลือของรัฐ เช่น โครงการทางด่วน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แก้หนี้โดยธนาคารแห่งประเทศไทย (ธปท.) (279,685) บัญชี และโครงการพักทรัพย์พักหนี้ (466 ราย)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(4) การแก้ไขหนี้สินข้าราชการในกลุ่มข้าราชการครูและตำรวจให้สามารถเข้าถึงกลไกการปรับโครงสร้างหนี้โดยใช้สหกรณ์ออมทรัพย์เป็นกลไกหลัก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เพื่อให้เกิดการแก้ไขปัญหาหนี้สินให้แก่ประชาชนในแต่ละภูมิภาค หน่วยงานที่เกี่ยวข้องได้ดำเนินการจัดมหกรรมการแก้ไขปัญหาหนี้สิน เพื่อให้ประชาชนทั่วประเทศสามารถเข้าถึงกลไกการไกล่เกลี่ย และการปรับโครงสร้างหนี้ได้อย่างทั่วถึง โดยมีกิจกรรมที่สำคัญ ได้แก่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2126"/>
        <w:gridCol w:w="1843"/>
        <w:gridCol w:w="1984"/>
      </w:tblGrid>
      <w:tr w:rsidR="002602EC" w:rsidRPr="007C123F" w:rsidTr="00E60A0E">
        <w:tc>
          <w:tcPr>
            <w:tcW w:w="3681" w:type="dxa"/>
          </w:tcPr>
          <w:p w:rsidR="002602EC" w:rsidRPr="007C123F" w:rsidRDefault="002602EC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126" w:type="dxa"/>
          </w:tcPr>
          <w:p w:rsidR="002602EC" w:rsidRPr="007C123F" w:rsidRDefault="002602EC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843" w:type="dxa"/>
          </w:tcPr>
          <w:p w:rsidR="002602EC" w:rsidRPr="007C123F" w:rsidRDefault="002602EC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ผู้ได้รับประโยชน์</w:t>
            </w:r>
          </w:p>
        </w:tc>
        <w:tc>
          <w:tcPr>
            <w:tcW w:w="1984" w:type="dxa"/>
          </w:tcPr>
          <w:p w:rsidR="002602EC" w:rsidRPr="007C123F" w:rsidRDefault="002602EC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มูลค่า</w:t>
            </w:r>
          </w:p>
        </w:tc>
      </w:tr>
      <w:tr w:rsidR="002602EC" w:rsidRPr="007C123F" w:rsidTr="00E60A0E">
        <w:tc>
          <w:tcPr>
            <w:tcW w:w="368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มหกรรมไกล่เกลี่ยหนี้สินครัวเรือน 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 78 ครั้งทั่วประเทศ 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ไกล่เกลี่ยหนี้ กยศ./บัตรเครดิต/สินเชื่อส่วนบุคคล/สินเชื่อรถยนต์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ให้คำปรึกษาเกี่ยวกับปัญหาหนี้สิน</w:t>
            </w:r>
          </w:p>
        </w:tc>
        <w:tc>
          <w:tcPr>
            <w:tcW w:w="2126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กระทรวงยุติธรรม (ยธ.) 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กองทุนเงินให้กู้ยืมเพื่อการศึกษา (กยศ.) </w:t>
            </w:r>
          </w:p>
        </w:tc>
        <w:tc>
          <w:tcPr>
            <w:tcW w:w="1843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94,328 คน </w:t>
            </w:r>
          </w:p>
        </w:tc>
        <w:tc>
          <w:tcPr>
            <w:tcW w:w="1984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23,529.40 ล้านบาท </w:t>
            </w:r>
          </w:p>
        </w:tc>
      </w:tr>
      <w:tr w:rsidR="002602EC" w:rsidRPr="007C123F" w:rsidTr="00E60A0E">
        <w:tc>
          <w:tcPr>
            <w:tcW w:w="368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มหกรรมแก้ไขหนี้สินครู 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 6 ครั้ง 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ไกล่เกลี่ยหนี้ ปรับโครงสร้างหนี้กับสหกรณ์ออมทรัพย์ และให้คำปรึกษาเกี่ยวกับปัญหาหนี้สินแก่ข้าราชการครูและบุคลากรทางการศึกษา </w:t>
            </w:r>
          </w:p>
        </w:tc>
        <w:tc>
          <w:tcPr>
            <w:tcW w:w="2126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กระทรวงศึกษาธิการ (ศธ.) 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ยธ.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ธปท. 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ก.ล.ต. 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สหกรณ์ออมทรัพย์ </w:t>
            </w:r>
          </w:p>
        </w:tc>
        <w:tc>
          <w:tcPr>
            <w:tcW w:w="1843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2,093 คน </w:t>
            </w:r>
          </w:p>
        </w:tc>
        <w:tc>
          <w:tcPr>
            <w:tcW w:w="1984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1,614.69 ล้านบาท </w:t>
            </w:r>
          </w:p>
        </w:tc>
      </w:tr>
      <w:tr w:rsidR="002602EC" w:rsidRPr="007C123F" w:rsidTr="00E60A0E">
        <w:tc>
          <w:tcPr>
            <w:tcW w:w="368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3. มหกรรมรวมใจแก้หนี้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จัดสัญจร 5 ครั้ง เปิดลงทะเบียนแก้ไขหนี้สินในระบบออนไลน์ 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ไกล่เกลี่ยหนี้สินบัตรเครดิต/สินเชื่อส่วนบุคคล เช่าซื้อรถยนต์และรถจักรยานยนต์ จำนำทะเบียน ที่อยู่อาศัย </w:t>
            </w:r>
          </w:p>
        </w:tc>
        <w:tc>
          <w:tcPr>
            <w:tcW w:w="2126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ธปท. 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กระทรวงการคลัง (กค.) </w:t>
            </w:r>
          </w:p>
        </w:tc>
        <w:tc>
          <w:tcPr>
            <w:tcW w:w="1843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ออนไลน์ : ลงทะเบียน 188,000 คน 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สัญจร : บริการแก้ไขปัญหา 34,000 รายการ </w:t>
            </w:r>
          </w:p>
        </w:tc>
        <w:tc>
          <w:tcPr>
            <w:tcW w:w="1984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24,000 ล้านบาท (เฉพาะกิจกรรมสัญจรใน 5 จังหวัด) </w:t>
            </w:r>
          </w:p>
        </w:tc>
      </w:tr>
    </w:tbl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1.2 การปรับปรุงกฎหมายและระเบียบที่สำคัญ เพื่อสร้างระบบนิเวศ (</w:t>
      </w:r>
      <w:r w:rsidRPr="007C123F">
        <w:rPr>
          <w:rFonts w:ascii="TH SarabunPSK" w:hAnsi="TH SarabunPSK" w:cs="TH SarabunPSK"/>
          <w:sz w:val="32"/>
          <w:szCs w:val="32"/>
        </w:rPr>
        <w:t>Ecosystem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ที่เอื้อให้ลูกหนี้สามารถเข้าถึงกลไกการไกล่เกลี่ยหนี้สิน และกำกับให้ธุรกิจสินเชื่อให้ดำเนินธุรกิจอย่างมีความรับผิดชอบยิ่งขึ้น คณะกรรมการกำกับการแก้ไขหนี้สินฯ ได้ขับเคลื่อนกฎหมาย กฎ และระเบียบที่สำคัญ 13 ฉบับ แบ่งออกเป็น 3 กลุ่ม ได้แก่  (1) การกำกับธุรกิจดูแลที่เกี่ยวข้องกับสินเชื่อ (5 ฉบับ คิดเป็นร้อยละ 38) (2) การสร้างสภาพแวดล้อมที่เอื้อต่อการแก้ไขปัญหาหนี้สินและลดภาระที่จะเกิดขึ้นต่อกระบวนการยุติธรรม (5 ฉบับ คิดเป็น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ร้อยละ 38) และ (3) การบรรเทาปัญหาสำหรับประชาชนในภาวะวิกฤต (3 ฉบับ คิดเป็นร้อยละ 23) 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มีรายชื่อกฎหมายสำคัญที่ขับเคลื่อน ดังนี้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7C123F">
        <w:rPr>
          <w:rFonts w:ascii="TH SarabunPSK" w:hAnsi="TH SarabunPSK" w:cs="TH SarabunPSK"/>
          <w:sz w:val="32"/>
          <w:szCs w:val="32"/>
          <w:u w:val="single"/>
          <w:cs/>
        </w:rPr>
        <w:t>การกำกับดูแลธุรกิจที่เกี่ยวข้องกับสินเชื่อ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: เน้นการกำกับดูแลสินเชื่อที่ยังไม่มีการกำกับดูแล โดยให้ความสำคัญกับสินเชื่อเช่าซื้อรถยนต์ การให้สินเชื่อของสหกรณ์ออมทรัพย์ และการทวงถามหนี้ให้เป็นธรรมยิ่งขึ้น ได้แก่ 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(1.1) ร่างพระราชกฤษฎีกากำหนดให้การประกอบธุรกิจทางการเงินบางประเภทอยู่ภายใต้บังคับของพระราชบัญญัติธุรกิจสถาบันการเงิน พ.ศ. 2551 พ.ศ. .... ซึ่งคณะรัฐมนตรีมีมติเห็นชอบเมื่อวันที่ 7 มีนาคม 2566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(1.2) ประกาศคณะกรรมการว่าด้วยสัญญา เรื่อง ให้ธุรกิจเช่าซื้อรถยนต์และรถจักรยานยนต์เป็นธุรกิจที่ควบคุมสัญญา พ.ศ. 2565 มีผลบังคับใช้เมื่อวันที่ 10 มกราคม 2565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(1.3) ร่างกฎกระทรวงการบริหารจัดการและกำกับดูแลทางการเงินสหกรณ์ออมทรัพย์และสหกรณ์เครดิตยูเนียน พ.ศ. ....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(1.4) ประกาศคณะกรรมการกำกับการทวงถามหนี้ เรื่อง การกำหนดอัตราค่าธรรมเนียมหรือค่าใช้จ่ายใด ๆ ในการทวงถามหนี้ ลงวันที่ 9 สิงหาคม 2564 มีผลบังคับใช้เมื่อวันที่ 12 กันยายน 2564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(1.5) หนังสือธนาคารแห่งประเทศไทยที่ ธปท.ฝคง.ว. 951/2564 เรื่อง แนวทางการบริหารจัดการด้านการให้สินเชื่ออย่างเป็นธรรม ลงวันที่ 4 ตุลาคม 2564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7C123F">
        <w:rPr>
          <w:rFonts w:ascii="TH SarabunPSK" w:hAnsi="TH SarabunPSK" w:cs="TH SarabunPSK"/>
          <w:sz w:val="32"/>
          <w:szCs w:val="32"/>
          <w:u w:val="single"/>
          <w:cs/>
        </w:rPr>
        <w:t>การสร้างสภาพแวดล้อมที่เอื้อต่อการแก้ไขปัญหาหนี้สินและลดภาระที่จะเกิดขึ้นต่อกระบวนการยุติธรรม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: เน้นการปรับปรุงกติกา เพื่อให้ประชาชนสามารถเข้าถึงกลไกการไกล่เกลี่ยและการปรับโครงสร้างหนี้ได้อย่างมีประสิทธิภาพ รวมทั้งลดภาระที่จะเกิดขึ้นต่อ/จากการเข้าสู่กระบวนการยุติธรรม ได้แก่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(2.1) พระราชบัญญัติกองทุนเงินให้กู้ยืมเพื่อการศึกษา (ฉบับที่ 2)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พ.ศ. 2566 มีผลบังคับใช้เมื่อวันที่ 20 มีนาคม 2566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(2.2) ร่างพระราชบัญญัติล้มละลาย (ฉบับที่ ..) พ.ศ. .... ซึ่งคณะรัฐมนตรีมีมติเห็นชอบในหลักการร่างกฎหมายดังกล่าว เมื่อวันที่ 10 สิงหาคม 2564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(2.3) ร่างพระราชบัญญัติยกเลิกพระราชบัญญัติว่าด้วยความผิดอันเกิดจากการใช้เช็ค พ.ศ. 2534 พ.ศ. .... โดยคณะรัฐมนตรีมีมติเห็นชอบร่างกฎหมายดังกล่าวเมื่อวันที่ 21 มิถุนายน 2565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(2.4) ร่างพระราชบัญญัติแก้ไขเพิ่มเติมประมวลกฎหมายวิธีพิจารณาความแพ่ง (ฉบับที่ ..) พ.ศ. .... เกี่ยวกับค่าธรรมเนียมเจ้าพนักงานบังคับคดี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(2.5) ประกาศธนาคารแห่งประเทศไทยที่ สกส2. 14/2564 เรื่อง แนวทางการปรับปรุงโครงสร้างหนี้สำหรับลูกหนี้ของสถาบันการเงินเฉพาะกิจอย่างยั่งยืน ลงวันที่ 16 ธันวาคม 2564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7C123F">
        <w:rPr>
          <w:rFonts w:ascii="TH SarabunPSK" w:hAnsi="TH SarabunPSK" w:cs="TH SarabunPSK"/>
          <w:sz w:val="32"/>
          <w:szCs w:val="32"/>
          <w:u w:val="single"/>
          <w:cs/>
        </w:rPr>
        <w:t>การบรรเทาปัญหาสำหรับประชาชนในภาวะวิกฤต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: เน้นการบรรเทาปัญหาของประชาชนผู้ได้รับผลกระทบจากการแพร่ระบาดของโรคติดเชื้อไวรัสโคโรนา 2019 ได้แก่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(3.1) ร่างพระราชกำหนดการบรรเทาผลกระทบของประชาชนจากการแพร่ระบาดของโรคติดเชื้อไวรัสโคโรนา 2019 พ.ศ. ....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(3.2) ประกาศกระทรวงมหาดไทย เรื่อง หลักเกณฑ์การลดหย่อนค่าธรรมเนียมจดทะเบียนสิทธิและนิติกรรมเป็นพิเศษตามกฎหมายว่าด้วยอาคารชุด สำหรับกรณีการปรับปรุงโครงสร้างหนี้ ตามหลักเกณฑ์ที่คณะรัฐมนตรีกำหนด ลงวันที่ 11 มกราคม 2565 จะมีผลบังคับใช้ตั้งแต่วันที่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18 มกราคม 2565 – 31 ธันวาคม 2569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(3.3) ประกาศกระทรวงการคลัง เรื่อง กิจการที่ต้องขออนุญาตตามข้อ 5 แห่งประกาศคณะปฏิวัติ ฉบับที่ 58 (เรื่อง สินเชื่อรายย่อยระดับจังหวัดภายใต้กำกับ) (ฉบับที่ 2) ลงวันที่ 9 กันยายน 2564 มีผลบังคับใช้ตั้งแต่วันที่ 1 ตุลาคม 2564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1.3 การเพิ่มเติมแหล่งสินเชื่อที่เป็นธรรมให้กับประชาชน คณะกรรมการกำกับการแก้ไขหนี้สินฯ ได้เร่งจัดหาแหล่งสินเชื่อดอกเบี้ยที่เหมาะสม เพื่อเสริมสภาพคล่องและลดการพึ่งพาหนี้นอกระบบ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โดยมีผลการดำเนินการที่สำคัญ ได้แก่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(1) เพิ่มเติมช่องทางการเข้าถึงสินเชื่อผ่าน บริษัท มีที่ มีเงิน จำกัด โดยธนาคารออมสิน ร่วมกับบริษัท ทิพย เอกซ์โพเนนเชียล จำกัด และบริษัทมหาชน บางจาก คอร์ปอเรชั่น จำกัด (มหาชน) เพื่อบรรเทาปัญหาหนี้สิน ลดความเหลื่อมล้ำทางการเงิน รวมทั้งเป็นช่องทางการเข้าถึงแหล่งเงินทุนที่มีต้นทุนดอกเบี้ยที่ถูกลง โดยให้สามารถนำที่ดินที่เป็นหลักประกันการกู้เงินในแบบจำนองหรือขายฝากเพื่อช่วยเหลือประชาชนและผู้ประกอบการรายย่อย 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(2) ค้ำประกันสินเชื่อให้แก่ผู้ประกอบการ </w:t>
      </w:r>
      <w:r w:rsidRPr="007C123F">
        <w:rPr>
          <w:rFonts w:ascii="TH SarabunPSK" w:hAnsi="TH SarabunPSK" w:cs="TH SarabunPSK"/>
          <w:sz w:val="32"/>
          <w:szCs w:val="32"/>
        </w:rPr>
        <w:t xml:space="preserve">SMEs </w:t>
      </w:r>
      <w:r w:rsidRPr="007C123F">
        <w:rPr>
          <w:rFonts w:ascii="TH SarabunPSK" w:hAnsi="TH SarabunPSK" w:cs="TH SarabunPSK"/>
          <w:sz w:val="32"/>
          <w:szCs w:val="32"/>
          <w:cs/>
        </w:rPr>
        <w:t>ที่ได้รับสินเชื่อและ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ครบกำหนดเวลาการชำระคืนเพื่อให้ได้รับสินเชื่อจากสถาบันการเงินอย่างต่อเนื่อง โดยบรรษัทประกันสินเชื่ออุตสาหกรรมรายย่อย (บสย.) จะดำเนินการค้ำประกันสินเชื่อให้ผู้ประกอบการในวงเงิน 90,000 ล้านบาท ระยะเวลาค้ำประกันสูงสุดไม่เกิน 8 ปี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(3) ลดดอกเบี้ยของสินเชื่อรายย่อยระดับจังหวัดภายใต้การกำกับ (</w:t>
      </w:r>
      <w:r w:rsidRPr="007C123F">
        <w:rPr>
          <w:rFonts w:ascii="TH SarabunPSK" w:hAnsi="TH SarabunPSK" w:cs="TH SarabunPSK"/>
          <w:sz w:val="32"/>
          <w:szCs w:val="32"/>
        </w:rPr>
        <w:t>PICO Finance</w:t>
      </w:r>
      <w:r w:rsidRPr="007C123F">
        <w:rPr>
          <w:rFonts w:ascii="TH SarabunPSK" w:hAnsi="TH SarabunPSK" w:cs="TH SarabunPSK"/>
          <w:sz w:val="32"/>
          <w:szCs w:val="32"/>
          <w:cs/>
        </w:rPr>
        <w:t>) โดยกระทรวงการคลังได้ลดอัตราดอกเบี้ยสำหรับหนี้สินที่มีหลักประกัน ซึ่งคิดอัตราดอกเบี้ยไม่เกิน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ร้อยละ 33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แนวทางการขับเคลื่อนการแก้ไขปัญหาหนี้สินในระยะต่อไป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602EC" w:rsidRPr="007C123F" w:rsidRDefault="002602E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การแก้ไขปัญหาหนี้สินเป็นประเด็นสำคัญที่จำเป็นต้องดำเนินการอย่างต่อเนื่อง เนื่องจากปัญหาหนี้สินของประชาชนเป็นปัญหาที่จะส่งผลต่อคุณภาพชีวิตและกำลังซื้อ ซึ่งจะส่งผลต่อการเติบโตทางเศรษฐกิจในระยะยาว อย่างไรก็ตาม เพื่อให้การแก้ไขปัญหาดังกล่าวในระยะยาวมีความยั่งยืน จำเป็นต้องมีการกำหนดหน่วยงานที่มีความเชี่ยวชาญรับผิดชอบอย่างเป็นระบบที่ชัดเจน ดังนั้น คณะกรรมการกำกับการแก้ไขหนี้สินฯ 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C123F">
        <w:rPr>
          <w:rFonts w:ascii="TH SarabunPSK" w:hAnsi="TH SarabunPSK" w:cs="TH SarabunPSK"/>
          <w:sz w:val="32"/>
          <w:szCs w:val="32"/>
          <w:cs/>
        </w:rPr>
        <w:t>เห็นควรว่าการดำเนินการเพื่อแก้ไขปัญหาหนี้สินในระยะต่อไปควรดำเนินการ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มอบหมายหน่วยงานรับผิดชอบ</w:t>
            </w:r>
          </w:p>
        </w:tc>
      </w:tr>
      <w:tr w:rsidR="002602EC" w:rsidRPr="007C123F" w:rsidTr="00E60A0E">
        <w:tc>
          <w:tcPr>
            <w:tcW w:w="9634" w:type="dxa"/>
            <w:gridSpan w:val="2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การช่วยเหลือลูกหนี้กองทุนเงินให้กู้ยืมเพื่อการศึกษา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เน้นการเปลี่ยนผ่านภายหลังพระราชบัญญัติกองทุนเงินให้กู้ยืมเพื่อการศึกษา (ฉบับที่ 2) พ.ศ. 2566 มีผลบังคับใช้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 จัดทำแผนการแก้ไขปัญหาหนี้สินของลกูกหนี้แต่ละกลุ่ม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1.2 สื่อสาร สร้างความรู้ความเข้าใจในประเด็นสำคัญจากการปรับปรุงแก้ไขกฎหมาย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1.3 กำหนดมาตรการจูงใจ 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Incentives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สำหรับลูกหนี้ กยศ. ที่มีประวัติการชำระหนี้ดี เพื่อให้ยังคงชำระหนี้ตามกำหนดเวลา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กยศ.</w:t>
            </w:r>
          </w:p>
        </w:tc>
      </w:tr>
      <w:tr w:rsidR="002602EC" w:rsidRPr="007C123F" w:rsidTr="00E60A0E">
        <w:tc>
          <w:tcPr>
            <w:tcW w:w="9634" w:type="dxa"/>
            <w:gridSpan w:val="2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การไกล่เกลี่ยและการปรับโครงสร้างหนี้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เน้นการช่วยเหลือประชาชนให้สามารถเข้าถึงกลไกการไกล่เกลี่ยและปรับโครงสร้างหนี้ในวงกว้าง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เร่งสื่อสารช่องทางการไกล่เกลี่ยและปรับโครงสร้างหนี้ โดยอาศัยกลไกภายใต้ ยธ.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ยธ.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 ใช้กลไกในระดับพื้นที่เพื่อสร้างความรู้ความเข้าใจเกี่ยวกับการปรับโครงสร้างหนี้และการไกล่เกลี่ยหนี้ เพื่อให้ประชาชนเข้าถึงข้อมูลที่ถูกต้องเกี่ยวกับการปรับโครงสร้างหนี้ วิธีการ และประโยชน์ รวมทั้งช่องทางที่ประชาชนสามารถขอความช่วยเหลือได้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ธปท.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สศค.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กระทรวงมหาดไทย (มท.)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2.3 ส่งเสริมการใช้กลไกในระดับพื้นที่ อาทิ ศูนย์ดำรงธรรมและอำเภอเป็นจุดให้คำแนะนำและประสานส่งต่อลูกหนี้ที่ประสบปัญหาหนี้สินให้เข้าถึงกลไกการปรับโครงสร้างหนี้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มท.</w:t>
            </w:r>
          </w:p>
        </w:tc>
      </w:tr>
      <w:tr w:rsidR="002602EC" w:rsidRPr="007C123F" w:rsidTr="00E60A0E">
        <w:tc>
          <w:tcPr>
            <w:tcW w:w="9634" w:type="dxa"/>
            <w:gridSpan w:val="2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การปรับปรุงอัตราดอกเบี้ยและการกำกับดูแลสถาบันการเงิน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การสนับสนุนให้สหกรณ์เป็นกลไกช่วยเหลือการเข้าถึงบริการทางการเงินที่มีประสิทธิภาพและมีความรับผิดชอบ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tab/>
              <w:t>3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กำหนดแนวทางเพื่อกำกับดูแลให้สหกรณ์มีความโปร่งใสและมีความรับผิดชอบ ดังนี้</w:t>
            </w:r>
          </w:p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ปรับปรุงหลักเกณฑ์ที่เกี่ยวข้องกับการขยายผลการนำแนวทางสหกรณ์ต้นแบบไปใช้กับสหกรณ์อื่น ๆ กำหนดอัตราจัดสรรเงินปันผลของสหกรณ์ให้เหมาะสมกับบริบท และการนำข้อมูลสมาชิกของสหกรณ์เข้าสู่ระบบฐานข้อมูลบริษัท ข้อมูลเครดิตแห่งชาติ จำกัด</w:t>
            </w:r>
          </w:p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2) กำหนดแนวทางและมาตรการในการกำกับสหกรณ์ออมทรัพย์และเครดิตยูเนียนผ่านกลไกการประชุมคณะกรรมการที่ปรึกษากำกับการดูแลสหกรณ์ออมทรัพย์และสหกรณ์ตามมาตรา 89/4 ของพระราชบัญญัติสหกรณ์ </w:t>
            </w:r>
            <w:r w:rsidR="00A9239E"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2542 และที่แก้ไขเพิ่มเติม 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กรมส่งเสริมสหกรณ์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3.2 ปรับปรุงแนวทางการคำนวณดอกเบี้ยช่วงพักชำระหนี้ที่เป็นธรรมและไม่สร้างภาระแก่ประชาชนผู้ประสบปัญหาเกินสมควร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ธปท.</w:t>
            </w:r>
          </w:p>
        </w:tc>
      </w:tr>
      <w:tr w:rsidR="002602EC" w:rsidRPr="007C123F" w:rsidTr="00E60A0E">
        <w:tc>
          <w:tcPr>
            <w:tcW w:w="9634" w:type="dxa"/>
            <w:gridSpan w:val="2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การเช่าซื้อรถยนต์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เน้นการขยายขอบเขตความคุ้มครองผู้เช่าซื้อรถยนต์เพื่อการพาณิชย์ และการเพิ่มทางเลือกอื่น ๆ เพื่อให้สามารถเข้าถึงสินเชื่อในอัตราดอกเบี้ยที่เหมาะสมโดยมีหลักประกันที่ชัดเจน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4.1 วางแนวทางการปรับกระบวนการทำงานเพื่อรองรับร่างพระราชกฤษฎีกากำหนดให้การประกอบธุรกิจทางการเงินบางประเภทอยู่ภายใต้บังคับของพระราชบัญญัติธุรกิจสถาบันการเงิน พ.ศ. 2551 พ.ศ. .... มีผลบังคับใช้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ธปท.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กค.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สคบ.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4.2 ร่วมกันกำหนดแนวทางการแก้ไขปัญหาสำหรับผู้เช่าซื้อรถยนต์ที่ใช้รถยนต์เพื่อการประกอบธุรกิจ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สคบ.</w:t>
            </w:r>
          </w:p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กค.</w:t>
            </w:r>
          </w:p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กรมคุ้มครองสิทธิฯ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4.3 ศึกษาความเป็นไปได้ถึงแนวทางการออกแบบวิธีการผ่อนรถยนต์ที่มีอัตราดอกเบี้ยถูกกว่าสินเชื่อเช่าซื้อ เพื่อให้เกิดการแข่งขันในตลาดเช่าซื้อรถยนต์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ธปท.</w:t>
            </w:r>
          </w:p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สศค.</w:t>
            </w:r>
          </w:p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ยธ.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4.4 เร่งขับเคลื่อนการจดทะเบียนหลักประกันทางธุรกิจตามพระราชบัญญัติหลักประกันทางธุรกิจ พ.ศ. 2558 และพิจารณาทรัพย์สินอื่น ๆ สำหรับหลักประกันทางธุรกิจในระยะต่อไป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 ก.พ.ร.</w:t>
            </w:r>
          </w:p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ธปท.</w:t>
            </w:r>
          </w:p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สศค.</w:t>
            </w:r>
          </w:p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</w:t>
            </w:r>
          </w:p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กรมพัฒนาธุรกิจการค้า</w:t>
            </w:r>
          </w:p>
        </w:tc>
      </w:tr>
      <w:tr w:rsidR="002602EC" w:rsidRPr="007C123F" w:rsidTr="00E60A0E">
        <w:tc>
          <w:tcPr>
            <w:tcW w:w="9634" w:type="dxa"/>
            <w:gridSpan w:val="2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การแก้ไขหนี้สินข้าราชการ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เน้นการสร้างสภาพแวดล้อมที่เอื้อต่อการแก้ไขปัญหาหนี้สินข้าราชการ การสร้างระบบสินเชื่อสวัสดิการที่เป็นประโยชน์แก่ข้าราชการ และขยายกลุ่มเป้าหมายเพื่อให้ครอบคลุมข้าราชการในวงกว้าง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5.1 ควรปรับปรุงเกณฑ์การให้สินเชื่อที่เคารพสิทธิและกำหนดให้ข้าราชการที่เป็นลูกหนี้ต้องมีเงินเดือนคงเหลือสุทธิไม่น้อยกว่าร้อยละ 30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ธปท.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กรมส่งเสริมสหกรณ์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5.2 กำหนดแนวทางปรับปรุงลำดับการตัดชำระหนี้สำหรับสินเชื่อสวัสดิการหักเงินเดือนให้เป็นธรรมยิ่งขึ้น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ธปท.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กค.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กรมส่งเสริมสหกรณ์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5.3 กำกับดูแลธนาคารกรุงไทยให้ปรับปรุงแนวทางในการจัดเก็บหนี้สินโดยควรถูกนำมาคำนวณกับเจ้าหนี้รายอื่น ๆ ในยอดร้อยละ 70 ของรายได้สุทธิ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กค.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5.4 ทบทวนหลักเกณฑ์เพื่อเปิดโอกาสให้สมาชิกสามารถกู้ยืมเงินข้ามจังหวัด เพื่อส่งเสริมให้เกิดการแข่งขันระหว่างสหกรณ์ออมทรัพย์ในการหาสินเชื่อในอัตราดอกเบี้ยที่เป็นธรรมที่สุด รวมทั้งลดเงื่อนไขที่ไม่จำเป็นในการเข้าถึงสินเชื่อ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กรมส่งเสริมสหกรณ์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tab/>
              <w:t>5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เร่งเจรจาต่อรองกับเจ้าหนี้สหกรณ์และสถาบันการเงินเกี่ยวกับการให้สินเชื่ออย่างมีความรับผิดชอบและเป็นธรรม 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Responsible and Fair Lending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สอดคล้องกับสินเชื่อที่เหมาะสมกับศักยภาพเงินเดือนของข้าราชการ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5.6 เร่งนำแนวทางการใช้กลไกสหกรณ์ต้นแบบเพื่อขยายผลให้ครอบคลุมสหกรณ์อื่น ๆ ทั่วทั้งประเทศและจัดทำแผนการแก้ไขปัญหาหนี้สินของข้าราชการ ครูที่ถูกฟ้องดำเนินคดี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ศธ.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5.7 เร่งกำกับให้สำนักงานเขตการศึกษา ซึ่งยังไม่ได้ปฏิบัติตามตามระเบียบกระทรวงศึกษาธิการว่าด้วยการหักเงินเดือนและบำเหน็จบำนาญข้าราชการ เพื่อชำระหนี้เงินกู้ให้แก่สวัสดิการภายในส่วนราชการและสหกรณ์ พ.ศ. 2551 ปฏิบัติให้เป็นไปตามระเบียบดังกล่าว เพื่อให้ข้าราชการครูมีรายได้คงเหลือสุทธิเพียงพอต่อการดำรงชีพ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ศธ.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5.8 กำหนดให้ทักษะทางการเงินเป็นทักษะพื้นฐานที่ข้าราชการพลเรือนสามัญต้องได้รับการพัฒนา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 ก.พ.</w:t>
            </w:r>
          </w:p>
        </w:tc>
      </w:tr>
      <w:tr w:rsidR="002602EC" w:rsidRPr="007C123F" w:rsidTr="00E60A0E">
        <w:tc>
          <w:tcPr>
            <w:tcW w:w="9634" w:type="dxa"/>
            <w:gridSpan w:val="2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การช่วยเหลือประชาชนให้สามารถเข้าถึงแหล่งเงินทุนที่เป็นธรรม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เน้นการขยายขอบเขตและมาตรการ เพื่อช่วยเหลือประชาชนและผู้ประกอบการรายย่อย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6.1 พิจารณารูปแบบการจัดทำข้อมูลเครดิต 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Credit Scoring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หรือข้อมูลทางเลือกอื่น ๆ ที่สะท้อนพฤติกรรมทางการเงิน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ธปท.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สศค.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6.2 จัดทำแผนให้มีแหล่งทุนเพื่อการปรับโครงสร้างหนี้สำหรับลูกหนี้ที่มีหนี้เสีย 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performing Loan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NPL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ที่ยังมีศักยภาพที่จะดำเนินธุรกิจได้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ธนาคารพัฒนาวิสาหกิจขนาดกลางและขนาดย่อมแห่งประเทศไทย</w:t>
            </w:r>
          </w:p>
        </w:tc>
      </w:tr>
      <w:tr w:rsidR="002602EC" w:rsidRPr="007C123F" w:rsidTr="00E60A0E">
        <w:tc>
          <w:tcPr>
            <w:tcW w:w="9634" w:type="dxa"/>
            <w:gridSpan w:val="2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การแก้ไขข้อกฎหมายและกระบวนการยุติธรรม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เน้นการสร้างสภาพแวดล้อมให้เอื้อต่อการแก้ไขปัญหาหนี้สิน และลดภาระและต้นทุนในการดำเนินคดีที่จะเกิดขึ้นต่อกระบวนการยุติธรรม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7.1 เร่งดำเนินการจัดตั้งศูนย์ไกล่เกลี่ยข้อพิพาททางธุรกิจและการเงินเพื่อช่วยเหลือประชาชนที่ประสบปัญหาหนี้สินโดยเร็ว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สำนักงานศาลยุติธรรม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7.2 พิจารณาวางแนวทางการบังคับใช้พระราชบัญญัติว่าด้วยข้อสัญญาไม่เป็นธรรม พ.ศ. 2540 ในกรณีเรื่องความรับผิดชอบของผู้ค้ำประกัน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ยธ.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สคบ.</w:t>
            </w:r>
          </w:p>
        </w:tc>
      </w:tr>
      <w:tr w:rsidR="002602EC" w:rsidRPr="007C123F" w:rsidTr="00E60A0E">
        <w:tc>
          <w:tcPr>
            <w:tcW w:w="7083" w:type="dxa"/>
          </w:tcPr>
          <w:p w:rsidR="002602EC" w:rsidRPr="007C123F" w:rsidRDefault="002602EC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7.3 ควรพิจารณาการกำหนดค่าธรรมเนียมการฟ้องคดีในชั้นศาลและชั้นบังคับคดี ที่จะจูงใจให้เกิดการไกล่เกลี่ยแทนการดำเนินคดี</w:t>
            </w:r>
          </w:p>
        </w:tc>
        <w:tc>
          <w:tcPr>
            <w:tcW w:w="2551" w:type="dxa"/>
          </w:tcPr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สำนักงานศาลยุติธรรม</w:t>
            </w:r>
          </w:p>
          <w:p w:rsidR="002602EC" w:rsidRPr="007C123F" w:rsidRDefault="002602EC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- กรมบังคับคดี</w:t>
            </w:r>
          </w:p>
        </w:tc>
      </w:tr>
    </w:tbl>
    <w:p w:rsidR="002602EC" w:rsidRPr="007C123F" w:rsidRDefault="002602EC" w:rsidP="0087701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04A8E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04A8E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ความก้าวหน้าของยุทธศาสตร์ชาติ ประจำเดือนพฤษภาคม 2566 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คณะรัฐมนตรีรับทราบความก้าวหน้าของยุทธศาสตร์ชาติ ณ เดือนพฤษภาคม 2566 ตามที่สำนักงานสภาพัฒนาการเศรษฐกิจและสังคมแห่งชาติ</w:t>
      </w:r>
      <w:r w:rsidR="00CD53E4" w:rsidRPr="007C123F">
        <w:rPr>
          <w:rFonts w:ascii="TH SarabunPSK" w:hAnsi="TH SarabunPSK" w:cs="TH SarabunPSK"/>
          <w:sz w:val="32"/>
          <w:szCs w:val="32"/>
          <w:cs/>
        </w:rPr>
        <w:t xml:space="preserve"> (สศช.) </w:t>
      </w:r>
      <w:r w:rsidRPr="007C123F">
        <w:rPr>
          <w:rFonts w:ascii="TH SarabunPSK" w:hAnsi="TH SarabunPSK" w:cs="TH SarabunPSK"/>
          <w:sz w:val="32"/>
          <w:szCs w:val="32"/>
          <w:cs/>
        </w:rPr>
        <w:t>เสนอ สรุปสาระสำคัญได้ ดังนี้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ความก้าวหน้าในการขับเคลื่อนยุทธศาสตร์ชาติสู่การปฏิบัติ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1.1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การขับเคลื่อนยุทธศาสตร์ชาติในห้วงที่ 2 (พ.ศ. 2566-2570)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พระราชบัญญัติหลักเกณฑ์การจัดทำร่างกฎหมายและการประเมินผลสัมฤทธิ์ของกฎหมายพ.ศ. </w:t>
      </w:r>
      <w:r w:rsidRPr="007C123F">
        <w:rPr>
          <w:rFonts w:ascii="TH SarabunPSK" w:hAnsi="TH SarabunPSK" w:cs="TH SarabunPSK"/>
          <w:sz w:val="32"/>
          <w:szCs w:val="32"/>
        </w:rPr>
        <w:t xml:space="preserve">2562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ได้กำหนดให้มีการประเมินผลสัมฤทธิ์ของกฎหมายที่เกิดขึ้นจากการบังคับใช้กฎหมายและกฎ อย่างน้อยทุก </w:t>
      </w:r>
      <w:r w:rsidRPr="007C123F">
        <w:rPr>
          <w:rFonts w:ascii="TH SarabunPSK" w:hAnsi="TH SarabunPSK" w:cs="TH SarabunPSK"/>
          <w:sz w:val="32"/>
          <w:szCs w:val="32"/>
        </w:rPr>
        <w:t>5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ปี นับแต่วันที่กฎหมายนั้นมีผลบังคับใช้ และโดยที่พระราชบัญญัติการจัดทำยุทธศาสตร์ชาติ พ.ศ. 2560 และพระราชบัญญัติแผนและขั้นตอนการปฏิรูปประเทศ พ.ศ. 2560 ครบกำหนด 5 ปีแล้ว เมื่อวันที่ 31 กรกฎาคม 2565 ดังนั้น สศช. ในฐานะหน่วยงานที่รับผิดชอบการประเมินผลสัมฤทธิ์ของกฎหมาย</w:t>
      </w:r>
      <w:r w:rsidR="00CD53E4" w:rsidRPr="007C123F">
        <w:rPr>
          <w:rFonts w:ascii="TH SarabunPSK" w:hAnsi="TH SarabunPSK" w:cs="TH SarabunPSK"/>
          <w:sz w:val="32"/>
          <w:szCs w:val="32"/>
          <w:cs/>
        </w:rPr>
        <w:t>*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จึงได้เริ่มประเมินผลสัมฤทธิ์ของกฎหมาย ทั้ง 2 ฉบับ โดยปัจจุบันอยู่ระหว่างการจัดทำข้อมูลประกอบการรับฟังความเห็นและแบบรับฟังความคิดเห็นซึ่งจะต้องแล้วเสร็จภายในวันที่ </w:t>
      </w:r>
      <w:r w:rsidRPr="007C123F">
        <w:rPr>
          <w:rFonts w:ascii="TH SarabunPSK" w:hAnsi="TH SarabunPSK" w:cs="TH SarabunPSK"/>
          <w:sz w:val="32"/>
          <w:szCs w:val="32"/>
        </w:rPr>
        <w:t>31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ธันวาคม 2566 และจะมีการรับฟังความคิดเห็นจากหน่วยงานของรัฐและประชาชนเป็นระยะเวลาอย่างน้อย                  </w:t>
      </w:r>
      <w:r w:rsidRPr="007C123F">
        <w:rPr>
          <w:rFonts w:ascii="TH SarabunPSK" w:hAnsi="TH SarabunPSK" w:cs="TH SarabunPSK"/>
          <w:sz w:val="32"/>
          <w:szCs w:val="32"/>
        </w:rPr>
        <w:t>15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ทั้งนี้ สศช. จะนำผลการรับฟังความเห็นมาประกอบการพิจารณาความจำเป็นและความเหมาะสมของการปรับปรุงกฎหมายให้มีความทันสมัยและสอดคล้องกับสถานการณ์ปัจจุบันและนำเสนอคณะกรรมการยุทธศาสตร์ชาติต่อไป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การขับเคลื่อนแผนพัฒนาเศรษฐกิจและสังคมแห่งชาติ ฉบับที่ 13 (พ.ศ. 2566-2570)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(แผนพัฒนาฯ ฉบับที่ 13</w:t>
      </w:r>
      <w:r w:rsidR="00CD53E4" w:rsidRPr="007C123F">
        <w:rPr>
          <w:rFonts w:ascii="TH SarabunPSK" w:hAnsi="TH SarabunPSK" w:cs="TH SarabunPSK"/>
          <w:sz w:val="32"/>
          <w:szCs w:val="32"/>
          <w:cs/>
        </w:rPr>
        <w:t>)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มีการดำเนินการ ดังนี้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การขับเคลื่อนโดยกลไกเชิงยุทธศาสตร์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คณะทำงานสนับสนุนการขับเคลื่อนเผนพัฒนาฯ ฉบับที่ </w:t>
      </w:r>
      <w:r w:rsidRPr="007C123F">
        <w:rPr>
          <w:rFonts w:ascii="TH SarabunPSK" w:hAnsi="TH SarabunPSK" w:cs="TH SarabunPSK"/>
          <w:sz w:val="32"/>
          <w:szCs w:val="32"/>
        </w:rPr>
        <w:t>13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ได้เตรียมประเด็นที่มีผลกระทบสูง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ต่อการขับเคลื่อนแผนพัฒนาฯ ฉบับที่ </w:t>
      </w:r>
      <w:r w:rsidRPr="007C123F">
        <w:rPr>
          <w:rFonts w:ascii="TH SarabunPSK" w:hAnsi="TH SarabunPSK" w:cs="TH SarabunPSK"/>
          <w:sz w:val="32"/>
          <w:szCs w:val="32"/>
        </w:rPr>
        <w:t>13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ให้บรรลุเป้าหมายโดยรวมและรายหมุดหมาย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และเป็นประเด็นที่ไม่มีกลไกหลักในการดำเนินงาน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เพื่อนำเสนอต่อคณะกรรมการขับเคลื่อนแผนพัฒนาฯ ฉบับที่ </w:t>
      </w:r>
      <w:r w:rsidRPr="007C123F">
        <w:rPr>
          <w:rFonts w:ascii="TH SarabunPSK" w:hAnsi="TH SarabunPSK" w:cs="TH SarabunPSK"/>
          <w:sz w:val="32"/>
          <w:szCs w:val="32"/>
        </w:rPr>
        <w:t>13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โดยได้คัดเลือกประเด็นที่มีผลกระทบสูงและต้องเร่งผลักดันให้แล้วเสร็จในบางหมุดหมาย เช่น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หมุดหมายที่ </w:t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ไทยมีกำลังคนสมรรถะสูง มุ่งเรียนรู้อย่างต่อ</w:t>
      </w:r>
      <w:r w:rsidR="00CD53E4" w:rsidRPr="007C123F">
        <w:rPr>
          <w:rFonts w:ascii="TH SarabunPSK" w:hAnsi="TH SarabunPSK" w:cs="TH SarabunPSK"/>
          <w:sz w:val="32"/>
          <w:szCs w:val="32"/>
          <w:cs/>
        </w:rPr>
        <w:t>เนื่อง ตอบโจทย์การพัฒนาแห่งอนาคต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ประเด็นที่ต้องเร่งผลักดัน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คือ คุณธรรม จริยธรรมในโรงเรียน การพัฒนาเครดิตทักษะในอนาคตสำหรับการเรียนรู้ตลอดชีวิต การขยายผลการพัฒนากำลังคนสมรรถะสูงทั้งในและนอกเขตพัฒนาพิเศษภาคตะวันออก การจัดทำสื่อการเรียนรู้ที่ไม่ทิ้งใครไว้ข้างหลัง และการจัดทำข้อมูลและแผนการเรียนรู้สำหรับกลุ่มเป้าหมายพิเศษ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การขับเคลื่อนโดยกลไกตามภารกิจ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 มีการดำเนินการที่สำคัญ ได้แก่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604A8E" w:rsidRPr="007C123F" w:rsidTr="0080785B">
        <w:tc>
          <w:tcPr>
            <w:tcW w:w="4797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หมุดหมาย</w:t>
            </w:r>
          </w:p>
        </w:tc>
        <w:tc>
          <w:tcPr>
            <w:tcW w:w="4797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604A8E" w:rsidRPr="007C123F" w:rsidTr="0080785B">
        <w:tc>
          <w:tcPr>
            <w:tcW w:w="4797" w:type="dxa"/>
          </w:tcPr>
          <w:p w:rsidR="00604A8E" w:rsidRPr="007C123F" w:rsidRDefault="00604A8E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หมุดหมายที่ 1 ไทยเป็นประเทศชั้นนำด้านสินค้าเกษตรและเกษตรแปรรูปมูลค่าสูง</w:t>
            </w:r>
          </w:p>
        </w:tc>
        <w:tc>
          <w:tcPr>
            <w:tcW w:w="4797" w:type="dxa"/>
          </w:tcPr>
          <w:p w:rsidR="00604A8E" w:rsidRPr="007C123F" w:rsidRDefault="00604A8E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พัฒนาปัจจัยการผลิตที่มีคุณภาพให้แก่เกษตรกรเพื่อยกระดับศักยภาพการผลิตและมูลค่าเพิ่มของสินค้าเกษตร เช่น การสนับสนุนเมล็ดพันธุ์ข้าวคุณภาพดี จำนวน 17,017.402 ตัน ให้แก่เกษตรกร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82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,293 ราย</w:t>
            </w:r>
          </w:p>
          <w:p w:rsidR="00604A8E" w:rsidRPr="007C123F" w:rsidRDefault="00604A8E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พัฒนาและขยายช่องทางตลาดสินค้าเกษตร โดยพัฒนาแพลตฟอร์มสินค้าเกษตร</w:t>
            </w:r>
          </w:p>
        </w:tc>
      </w:tr>
      <w:tr w:rsidR="00604A8E" w:rsidRPr="007C123F" w:rsidTr="0080785B">
        <w:tc>
          <w:tcPr>
            <w:tcW w:w="4797" w:type="dxa"/>
          </w:tcPr>
          <w:p w:rsidR="00604A8E" w:rsidRPr="007C123F" w:rsidRDefault="00604A8E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หมุดหมายที่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ไทยเป็นศูนย์กลางการแพทย์และสุขภาพมูลค่าสูง</w:t>
            </w:r>
          </w:p>
        </w:tc>
        <w:tc>
          <w:tcPr>
            <w:tcW w:w="4797" w:type="dxa"/>
          </w:tcPr>
          <w:p w:rsidR="00604A8E" w:rsidRPr="007C123F" w:rsidRDefault="00604A8E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มีการยกร่างยุทธศาสตร์และแผนงานระเบียงเศรษฐกิจเวลเนสประเทศไทยและเขตนวัตกรรมการแพทย์และการส่งเสริมสุขภาพ</w:t>
            </w:r>
            <w:r w:rsidR="00364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โดยกำหนดพื้นที่เศรษฐกิจมูลค่าสูง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ได้แก่ จังหวัดภูเก็ต สงขลา เชียงราย เชียงใหม่ นครสวรรค์ อุดรธานี ขอนแก่น นครราชสีมา และชลบุรี และตั้งเป้าการลงทุนของภาคเอกชนไม่น้อยกว่า 4,138,447 ล้านบาท</w:t>
            </w:r>
          </w:p>
        </w:tc>
      </w:tr>
      <w:tr w:rsidR="00604A8E" w:rsidRPr="007C123F" w:rsidTr="0080785B">
        <w:tc>
          <w:tcPr>
            <w:tcW w:w="4797" w:type="dxa"/>
          </w:tcPr>
          <w:p w:rsidR="00604A8E" w:rsidRPr="007C123F" w:rsidRDefault="00604A8E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หมุดหมายที่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ไทยมีวิสาหกิจขนาดกลางและขนาดย่อม (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Small and Medium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Enterprises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SME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) ที่เข้มแข็ง มีศักยภาพสูงและสามารถแข่งขันได้</w:t>
            </w:r>
          </w:p>
        </w:tc>
        <w:tc>
          <w:tcPr>
            <w:tcW w:w="4797" w:type="dxa"/>
          </w:tcPr>
          <w:p w:rsidR="00604A8E" w:rsidRPr="007C123F" w:rsidRDefault="00604A8E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ขยายบริการพัฒนาธุรกิจที่ตรงกับความต้องการเฉพาะของธุรกิจโดยจัดกิจกรรม “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ปังตังได้คืน ปี 2” เพื่อส่งเสริมผู้ประกอบการ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SME</w:t>
            </w:r>
          </w:p>
          <w:p w:rsidR="00604A8E" w:rsidRPr="007C123F" w:rsidRDefault="00604A8E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ส่งเสริมความร่วมมือระหว่าง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ภายในสาขาและกับธุรกิจรายใหญ่ภายในห่วงโซ่อุปทาน ภายใต้กิจกรรม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Thai SME GP Roadshow</w:t>
            </w:r>
          </w:p>
        </w:tc>
      </w:tr>
    </w:tbl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</w:rPr>
        <w:tab/>
        <w:t>1</w:t>
      </w:r>
      <w:r w:rsidRPr="007C123F">
        <w:rPr>
          <w:rFonts w:ascii="TH SarabunPSK" w:hAnsi="TH SarabunPSK" w:cs="TH SarabunPSK"/>
          <w:sz w:val="32"/>
          <w:szCs w:val="32"/>
          <w:cs/>
        </w:rPr>
        <w:t>.</w:t>
      </w:r>
      <w:r w:rsidRPr="007C123F">
        <w:rPr>
          <w:rFonts w:ascii="TH SarabunPSK" w:hAnsi="TH SarabunPSK" w:cs="TH SarabunPSK"/>
          <w:sz w:val="32"/>
          <w:szCs w:val="32"/>
        </w:rPr>
        <w:t>2</w:t>
      </w:r>
      <w:r w:rsidRPr="007C123F">
        <w:rPr>
          <w:rFonts w:ascii="TH SarabunPSK" w:hAnsi="TH SarabunPSK" w:cs="TH SarabunPSK"/>
          <w:sz w:val="32"/>
          <w:szCs w:val="32"/>
          <w:cs/>
        </w:rPr>
        <w:t>.</w:t>
      </w:r>
      <w:r w:rsidRPr="007C123F">
        <w:rPr>
          <w:rFonts w:ascii="TH SarabunPSK" w:hAnsi="TH SarabunPSK" w:cs="TH SarabunPSK"/>
          <w:sz w:val="32"/>
          <w:szCs w:val="32"/>
        </w:rPr>
        <w:t>3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การขับเคลื่อนโดยกลไกในระดับพื้นที่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สศช. ร่วมกับหน่วยงานที่เกี่ยวข้อง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พัฒนาระบบสารสนเทศรองรับการจัดเก็บข้อมูลโดยใช้แบบสอบถามเพื่อการพัฒนาคนทุกช่วงวัย </w:t>
      </w:r>
      <w:r w:rsidR="00CD53E4" w:rsidRPr="007C123F">
        <w:rPr>
          <w:rFonts w:ascii="TH SarabunPSK" w:hAnsi="TH SarabunPSK" w:cs="TH SarabunPSK"/>
          <w:sz w:val="32"/>
          <w:szCs w:val="32"/>
          <w:cs/>
        </w:rPr>
        <w:t>ทั</w:t>
      </w:r>
      <w:r w:rsidRPr="007C123F">
        <w:rPr>
          <w:rFonts w:ascii="TH SarabunPSK" w:hAnsi="TH SarabunPSK" w:cs="TH SarabunPSK"/>
          <w:sz w:val="32"/>
          <w:szCs w:val="32"/>
          <w:cs/>
        </w:rPr>
        <w:t>งนี้ ปัจจุบันอยู่ระหว่างการนำความเห็นที่ได้รับจากภาคส่วนต่าง ๆ ไปปรับปรุงระบบสารสนเทศให้มีความสมบูรณ์ยิ่งขึ้น รวมถึงการจัดทำคู่มือสำหรับผู้จัดเก็บข้อมูลซึ่งจะนำไปใช้สำหรับการเก็บข้อมูลในพื้นที่อื่น ๆ ต่อไป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การขับเคลื่อนเป้าหมายการพัฒนาที่ยั่งยืน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123F">
        <w:rPr>
          <w:rFonts w:ascii="TH SarabunPSK" w:hAnsi="TH SarabunPSK" w:cs="TH SarabunPSK"/>
          <w:sz w:val="32"/>
          <w:szCs w:val="32"/>
        </w:rPr>
        <w:t>Sustainable Development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</w:rPr>
        <w:t>Goals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SDGs</w:t>
      </w:r>
      <w:r w:rsidRPr="007C123F">
        <w:rPr>
          <w:rFonts w:ascii="TH SarabunPSK" w:hAnsi="TH SarabunPSK" w:cs="TH SarabunPSK"/>
          <w:sz w:val="32"/>
          <w:szCs w:val="32"/>
          <w:cs/>
        </w:rPr>
        <w:t>) มีการ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ดำเนินโครงการกรอบการเงินเพื่อการพัฒนาที่ยั่งยืน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เพื่อพัฒนากลยุทธ์สู่การบรรลุ </w:t>
      </w:r>
      <w:r w:rsidRPr="007C123F">
        <w:rPr>
          <w:rFonts w:ascii="TH SarabunPSK" w:hAnsi="TH SarabunPSK" w:cs="TH SarabunPSK"/>
          <w:sz w:val="32"/>
          <w:szCs w:val="32"/>
        </w:rPr>
        <w:t xml:space="preserve">SDGs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ทั้งในระดับประเทศและระดับท้องถิ่น ผ่านการบริหารจัดการความเสี่ยงและการจัดสรรทรัพยากรเพื่อระดมเงินลงทุนในโครงการสำคัญสำหรับขับเคลื่อน </w:t>
      </w:r>
      <w:r w:rsidRPr="007C123F">
        <w:rPr>
          <w:rFonts w:ascii="TH SarabunPSK" w:hAnsi="TH SarabunPSK" w:cs="TH SarabunPSK"/>
          <w:sz w:val="32"/>
          <w:szCs w:val="32"/>
        </w:rPr>
        <w:t xml:space="preserve">SDGs </w:t>
      </w:r>
      <w:r w:rsidRPr="007C123F">
        <w:rPr>
          <w:rFonts w:ascii="TH SarabunPSK" w:hAnsi="TH SarabunPSK" w:cs="TH SarabunPSK"/>
          <w:sz w:val="32"/>
          <w:szCs w:val="32"/>
          <w:cs/>
        </w:rPr>
        <w:t>ของไทยเพื่อเสริมสร้างความแข็งแกร่งทางด้านการเงินและสร้างสภาวะการปรับตัวที่เข้มแข็ง โดยที่ผ่านมาได้มีการศึกษาและพัฒนาเครื่องมือเสริมสร้างความแข็งแกร่งของชุมชนไทยต่อผลกระทบด้านต่าง ๆ การเผยแพร่รายงานการประเมินทางการเงินเพื่อการพัฒนาประเทศไทยที่ระบุสถานะทางการเงินและความต้องการด้านการเงินที่จำเป็นต่อการขับเคลื่อน การพัฒนาที่ยั่งยืนพร้อมข้อเสนอแนะเชิงนโยบายกลไกการกำกับดูแล และกลยุทธ์ทางการเงิน เพื่อนำไปสู่การกำหนดนโยบายและมาตรการทางการเงินการคลัง เพื่อส่งเสริมการพัฒนาที่ยั่งยืนของไทย นอกจากนี้ สศช. ได้ร่วมขับเคลื่อนการ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ดำเนินงานตามกรอบความร่วมมือว่าด้วยการพัฒนาที่ยั่งยืน วาระปี </w:t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>2569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ของสหประชาชาติประจำประเทศไทยร่วมกับกระทรวงการต่างประเทศ ซึ่งได้มีการประชุมเมื่อวันที่ </w:t>
      </w:r>
      <w:r w:rsidRPr="007C123F">
        <w:rPr>
          <w:rFonts w:ascii="TH SarabunPSK" w:hAnsi="TH SarabunPSK" w:cs="TH SarabunPSK"/>
          <w:sz w:val="32"/>
          <w:szCs w:val="32"/>
        </w:rPr>
        <w:t>26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7C123F">
        <w:rPr>
          <w:rFonts w:ascii="TH SarabunPSK" w:hAnsi="TH SarabunPSK" w:cs="TH SarabunPSK"/>
          <w:sz w:val="32"/>
          <w:szCs w:val="32"/>
        </w:rPr>
        <w:t xml:space="preserve">2566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พื่อติดตามความก้าวหน้าและหารือเกี่ยวกับการดำเนินงานของหน่วยงานสหประชาชาติในการมุ่งสู่การบรรลุ </w:t>
      </w:r>
      <w:r w:rsidRPr="007C123F">
        <w:rPr>
          <w:rFonts w:ascii="TH SarabunPSK" w:hAnsi="TH SarabunPSK" w:cs="TH SarabunPSK"/>
          <w:sz w:val="32"/>
          <w:szCs w:val="32"/>
        </w:rPr>
        <w:t>SDGs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โดยจะนำโครงการภายใต้กรอบความร่วมมือฯ ซึ่งมีความสอดคล้องกับประเด็นการพัฒนาที่สำคัญภายใต้แผนพัฒนาฯ ฉบับที่ </w:t>
      </w:r>
      <w:r w:rsidRPr="007C123F">
        <w:rPr>
          <w:rFonts w:ascii="TH SarabunPSK" w:hAnsi="TH SarabunPSK" w:cs="TH SarabunPSK"/>
          <w:sz w:val="32"/>
          <w:szCs w:val="32"/>
        </w:rPr>
        <w:t xml:space="preserve">13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สู่การขยายผลอย่างเป็นรูปธรรมในการขับเคลื่อนแผนพัฒนาฯ ฉบับที่ </w:t>
      </w:r>
      <w:r w:rsidRPr="007C123F">
        <w:rPr>
          <w:rFonts w:ascii="TH SarabunPSK" w:hAnsi="TH SarabunPSK" w:cs="TH SarabunPSK"/>
          <w:sz w:val="32"/>
          <w:szCs w:val="32"/>
        </w:rPr>
        <w:t>13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ในระดับพื้นที่และตำบลต่อไป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การดำเนินการของหน่วยงานของรัฐในการขับเคลื่อนยุทธศาสตร์ชาติ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ณ วันที่ </w:t>
      </w:r>
      <w:r w:rsidRPr="007C123F">
        <w:rPr>
          <w:rFonts w:ascii="TH SarabunPSK" w:hAnsi="TH SarabunPSK" w:cs="TH SarabunPSK"/>
          <w:sz w:val="32"/>
          <w:szCs w:val="32"/>
        </w:rPr>
        <w:t>31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7C123F">
        <w:rPr>
          <w:rFonts w:ascii="TH SarabunPSK" w:hAnsi="TH SarabunPSK" w:cs="TH SarabunPSK"/>
          <w:sz w:val="32"/>
          <w:szCs w:val="32"/>
        </w:rPr>
        <w:t>2566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พบว่า มีหน่วยงานนำเข้าโครงการ ทั้งสิ้น </w:t>
      </w:r>
      <w:r w:rsidRPr="007C123F">
        <w:rPr>
          <w:rFonts w:ascii="TH SarabunPSK" w:hAnsi="TH SarabunPSK" w:cs="TH SarabunPSK"/>
          <w:sz w:val="32"/>
          <w:szCs w:val="32"/>
        </w:rPr>
        <w:t>26,239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โครงการ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1919"/>
        <w:gridCol w:w="1919"/>
        <w:gridCol w:w="1919"/>
        <w:gridCol w:w="1919"/>
      </w:tblGrid>
      <w:tr w:rsidR="00604A8E" w:rsidRPr="007C123F" w:rsidTr="0080785B">
        <w:tc>
          <w:tcPr>
            <w:tcW w:w="1918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การรายงานความก้าวหน้า</w:t>
            </w:r>
          </w:p>
        </w:tc>
        <w:tc>
          <w:tcPr>
            <w:tcW w:w="1919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จำนวนโครงการทั้งหมด</w:t>
            </w:r>
          </w:p>
        </w:tc>
        <w:tc>
          <w:tcPr>
            <w:tcW w:w="1919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จำนวนโครงการที่มีการรายงาน</w:t>
            </w:r>
          </w:p>
        </w:tc>
        <w:tc>
          <w:tcPr>
            <w:tcW w:w="1919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จำนวนโครงการที่ไม่มีการรายงาน</w:t>
            </w:r>
          </w:p>
        </w:tc>
        <w:tc>
          <w:tcPr>
            <w:tcW w:w="1919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ร้อยละของโครงการที่มีการรายงาน</w:t>
            </w:r>
          </w:p>
        </w:tc>
      </w:tr>
      <w:tr w:rsidR="00604A8E" w:rsidRPr="007C123F" w:rsidTr="0080785B">
        <w:tc>
          <w:tcPr>
            <w:tcW w:w="1918" w:type="dxa"/>
          </w:tcPr>
          <w:p w:rsidR="00604A8E" w:rsidRPr="007C123F" w:rsidRDefault="00604A8E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1 </w:t>
            </w:r>
          </w:p>
        </w:tc>
        <w:tc>
          <w:tcPr>
            <w:tcW w:w="1919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26,239</w:t>
            </w:r>
          </w:p>
        </w:tc>
        <w:tc>
          <w:tcPr>
            <w:tcW w:w="1919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13,588</w:t>
            </w:r>
          </w:p>
        </w:tc>
        <w:tc>
          <w:tcPr>
            <w:tcW w:w="1919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12,651</w:t>
            </w:r>
          </w:p>
        </w:tc>
        <w:tc>
          <w:tcPr>
            <w:tcW w:w="1919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51.78</w:t>
            </w:r>
          </w:p>
        </w:tc>
      </w:tr>
      <w:tr w:rsidR="00604A8E" w:rsidRPr="007C123F" w:rsidTr="0080785B">
        <w:tc>
          <w:tcPr>
            <w:tcW w:w="1918" w:type="dxa"/>
          </w:tcPr>
          <w:p w:rsidR="00604A8E" w:rsidRPr="007C123F" w:rsidRDefault="00604A8E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919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26,239</w:t>
            </w:r>
          </w:p>
        </w:tc>
        <w:tc>
          <w:tcPr>
            <w:tcW w:w="1919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16,809</w:t>
            </w:r>
          </w:p>
        </w:tc>
        <w:tc>
          <w:tcPr>
            <w:tcW w:w="1919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9,430</w:t>
            </w:r>
          </w:p>
        </w:tc>
        <w:tc>
          <w:tcPr>
            <w:tcW w:w="1919" w:type="dxa"/>
          </w:tcPr>
          <w:p w:rsidR="00604A8E" w:rsidRPr="007C123F" w:rsidRDefault="00604A8E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19.16</w:t>
            </w:r>
          </w:p>
        </w:tc>
      </w:tr>
    </w:tbl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>ทั้งนี้ การรายงานความก้าวหน้าทั้ง 2 ไตรมาส มีหน่วยงานระดับกรมหรือเทียบเท่าที่รายงานความก้าวหน้าครบตามจำนวนโครงการที่หน่วยงานนำเข้าในระบบติดตามและประเมินผลแห่งชาติ (</w:t>
      </w:r>
      <w:r w:rsidRPr="007C123F">
        <w:rPr>
          <w:rFonts w:ascii="TH SarabunPSK" w:hAnsi="TH SarabunPSK" w:cs="TH SarabunPSK"/>
          <w:sz w:val="32"/>
          <w:szCs w:val="32"/>
        </w:rPr>
        <w:t>eMENSCR</w:t>
      </w:r>
      <w:r w:rsidRPr="007C123F">
        <w:rPr>
          <w:rFonts w:ascii="TH SarabunPSK" w:hAnsi="TH SarabunPSK" w:cs="TH SarabunPSK"/>
          <w:sz w:val="32"/>
          <w:szCs w:val="32"/>
          <w:cs/>
        </w:rPr>
        <w:t>) รวม 110 หน่วยงาน รายงานความก้าวหน้าโครงการ/การดำเนินงานจำนวน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น้อยกว่า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ที่ได้รายงานไว้ในไตรมาสที่ </w:t>
      </w:r>
      <w:r w:rsidRPr="007C123F">
        <w:rPr>
          <w:rFonts w:ascii="TH SarabunPSK" w:hAnsi="TH SarabunPSK" w:cs="TH SarabunPSK"/>
          <w:sz w:val="32"/>
          <w:szCs w:val="32"/>
        </w:rPr>
        <w:t>1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รวม 24 หน่วยงาน และ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ไม่ได้รายงาน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ความก้าวหน้าการดำเนินโครงการ/การดำเนินงานรวม </w:t>
      </w:r>
      <w:r w:rsidRPr="007C123F">
        <w:rPr>
          <w:rFonts w:ascii="TH SarabunPSK" w:hAnsi="TH SarabunPSK" w:cs="TH SarabunPSK"/>
          <w:sz w:val="32"/>
          <w:szCs w:val="32"/>
        </w:rPr>
        <w:t>61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หน่วยงาน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 ตรวจสอบ และการประเมินผลการดำเนินการตามยุทธศาสตร์ชาติ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สศช. ได้เข้าร่วมสัมมนาเชิงปฏิบัติการเพื่อพัฒนาระบบการตรวจราชการ ประจำปีงบประมาณ พ.ศ. </w:t>
      </w:r>
      <w:r w:rsidRPr="007C123F">
        <w:rPr>
          <w:rFonts w:ascii="TH SarabunPSK" w:hAnsi="TH SarabunPSK" w:cs="TH SarabunPSK"/>
          <w:sz w:val="32"/>
          <w:szCs w:val="32"/>
        </w:rPr>
        <w:t>2566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ซึ่งจัดโดยสำนักงานปลัดสำนักนายกรัฐมนตรี เมื่อวันที่ 1 มิถุนายน 2566 เพื่อเตรียมความพร้อมบุคลากรในระบบตรวจราชการของหน่วยงานของรัฐในการจัดทำแผนการตรวจราชการประจำปี 2567 ให้เป็นไปตามหลักการและแนวทางตามมติคณะรัฐมนตรี (9 พฤศจิกายน 2564) เรื่อง การติดตาม ตรวจสอบ และประเมินผล เพื่อขับเคลื่อนยุทธศาสตร์ชาติไปสู่การปฏิบัติ โดยผู้เข้าร่วมการสัมมนาได้ร่วมกันวิเคราะห์ปัจจัยภายใต้ห่วงโซ่คุณค่าประเทศไทย (</w:t>
      </w:r>
      <w:r w:rsidRPr="007C123F">
        <w:rPr>
          <w:rFonts w:ascii="TH SarabunPSK" w:hAnsi="TH SarabunPSK" w:cs="TH SarabunPSK"/>
          <w:sz w:val="32"/>
          <w:szCs w:val="32"/>
        </w:rPr>
        <w:t>Final Value Chain Thailand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FVCT</w:t>
      </w:r>
      <w:r w:rsidRPr="007C123F">
        <w:rPr>
          <w:rFonts w:ascii="TH SarabunPSK" w:hAnsi="TH SarabunPSK" w:cs="TH SarabunPSK"/>
          <w:sz w:val="32"/>
          <w:szCs w:val="32"/>
          <w:cs/>
        </w:rPr>
        <w:t>) เพื่อกำหนดประเด็นการตรวจราชการและจัดลำดับความเข้มข้นของการตรวจราชการตามสถานะการบรรลุเป้าหมายแผนแม่บทย่อยเพื่อนำไปสู่การพัฒนาและปรับปรุงกลไกการตรวจราชการให้สอดรับและเป็นไปในทิศทางเดียวกันก</w:t>
      </w:r>
      <w:r w:rsidR="003641FA">
        <w:rPr>
          <w:rFonts w:ascii="TH SarabunPSK" w:hAnsi="TH SarabunPSK" w:cs="TH SarabunPSK"/>
          <w:sz w:val="32"/>
          <w:szCs w:val="32"/>
          <w:cs/>
        </w:rPr>
        <w:t>ับแนวทางการขับเคลื่อนยุทธศาสตร์ช</w:t>
      </w:r>
      <w:r w:rsidRPr="007C123F">
        <w:rPr>
          <w:rFonts w:ascii="TH SarabunPSK" w:hAnsi="TH SarabunPSK" w:cs="TH SarabunPSK"/>
          <w:sz w:val="32"/>
          <w:szCs w:val="32"/>
          <w:cs/>
        </w:rPr>
        <w:t>าติตามหลักวงจรบริหารงานคุณภาพ (</w:t>
      </w:r>
      <w:r w:rsidRPr="007C123F">
        <w:rPr>
          <w:rFonts w:ascii="TH SarabunPSK" w:hAnsi="TH SarabunPSK" w:cs="TH SarabunPSK"/>
          <w:sz w:val="32"/>
          <w:szCs w:val="32"/>
        </w:rPr>
        <w:t>Plan</w:t>
      </w:r>
      <w:r w:rsidRPr="007C123F">
        <w:rPr>
          <w:rFonts w:ascii="TH SarabunPSK" w:hAnsi="TH SarabunPSK" w:cs="TH SarabunPSK"/>
          <w:sz w:val="32"/>
          <w:szCs w:val="32"/>
          <w:cs/>
        </w:rPr>
        <w:t>-</w:t>
      </w:r>
      <w:r w:rsidRPr="007C123F">
        <w:rPr>
          <w:rFonts w:ascii="TH SarabunPSK" w:hAnsi="TH SarabunPSK" w:cs="TH SarabunPSK"/>
          <w:sz w:val="32"/>
          <w:szCs w:val="32"/>
        </w:rPr>
        <w:t>Do</w:t>
      </w:r>
      <w:r w:rsidRPr="007C123F">
        <w:rPr>
          <w:rFonts w:ascii="TH SarabunPSK" w:hAnsi="TH SarabunPSK" w:cs="TH SarabunPSK"/>
          <w:sz w:val="32"/>
          <w:szCs w:val="32"/>
          <w:cs/>
        </w:rPr>
        <w:t>-</w:t>
      </w:r>
      <w:r w:rsidRPr="007C123F">
        <w:rPr>
          <w:rFonts w:ascii="TH SarabunPSK" w:hAnsi="TH SarabunPSK" w:cs="TH SarabunPSK"/>
          <w:sz w:val="32"/>
          <w:szCs w:val="32"/>
        </w:rPr>
        <w:t>Check</w:t>
      </w:r>
      <w:r w:rsidRPr="007C123F">
        <w:rPr>
          <w:rFonts w:ascii="TH SarabunPSK" w:hAnsi="TH SarabunPSK" w:cs="TH SarabunPSK"/>
          <w:sz w:val="32"/>
          <w:szCs w:val="32"/>
          <w:cs/>
        </w:rPr>
        <w:t>-</w:t>
      </w:r>
      <w:r w:rsidRPr="007C123F">
        <w:rPr>
          <w:rFonts w:ascii="TH SarabunPSK" w:hAnsi="TH SarabunPSK" w:cs="TH SarabunPSK"/>
          <w:sz w:val="32"/>
          <w:szCs w:val="32"/>
        </w:rPr>
        <w:t>Act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PDCA</w:t>
      </w:r>
      <w:r w:rsidRPr="007C123F">
        <w:rPr>
          <w:rFonts w:ascii="TH SarabunPSK" w:hAnsi="TH SarabunPSK" w:cs="TH SarabunPSK"/>
          <w:sz w:val="32"/>
          <w:szCs w:val="32"/>
          <w:cs/>
        </w:rPr>
        <w:t>) มากยิ่งขึ้น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ประเด็นที่ควรเร่งรัดเพื่อการบรรลุเป้าหมายของยุทธศาสตร์ชาติ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ทุกหน่วยงานของรัฐมีหน้าที่ขับเคลื่อนยุทธศาสตร์ชาติสู่การปฏิบัติผ่านแผนแม่บทภายใต้ยุทธศาสตร์ชาติ (แผนแม่บทฯ</w:t>
      </w:r>
      <w:r w:rsidR="00CD53E4" w:rsidRPr="007C123F">
        <w:rPr>
          <w:rFonts w:ascii="TH SarabunPSK" w:hAnsi="TH SarabunPSK" w:cs="TH SarabunPSK"/>
          <w:sz w:val="32"/>
          <w:szCs w:val="32"/>
          <w:cs/>
        </w:rPr>
        <w:t>)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ตามหลักความสัมพันธ์เชิงเหตุและผล โดยใช้ </w:t>
      </w:r>
      <w:r w:rsidRPr="007C123F">
        <w:rPr>
          <w:rFonts w:ascii="TH SarabunPSK" w:hAnsi="TH SarabunPSK" w:cs="TH SarabunPSK"/>
          <w:sz w:val="32"/>
          <w:szCs w:val="32"/>
        </w:rPr>
        <w:t xml:space="preserve">FVCT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7C123F">
        <w:rPr>
          <w:rFonts w:ascii="TH SarabunPSK" w:hAnsi="TH SarabunPSK" w:cs="TH SarabunPSK"/>
          <w:sz w:val="32"/>
          <w:szCs w:val="32"/>
        </w:rPr>
        <w:t>140</w:t>
      </w:r>
      <w:r w:rsidR="00364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เป้าหมายแผนแม่บทย่อย เป็นเครื่องมือในการวิเคราะห์การจัดทำโครงการ/การดำเนินงานของหน่วยงานที่สามารถส่งผลต่อการบรรลุผลลัพธ์ตามเป้าหมายของแผนแม่บทฯ ได้อย่างบูรณาการและเป็นรูปธรรมโดยในปัจจุบันอยู่ระหว่างการร่วมกันจัดทำ </w:t>
      </w:r>
      <w:r w:rsidRPr="007C123F">
        <w:rPr>
          <w:rFonts w:ascii="TH SarabunPSK" w:hAnsi="TH SarabunPSK" w:cs="TH SarabunPSK"/>
          <w:sz w:val="32"/>
          <w:szCs w:val="32"/>
        </w:rPr>
        <w:t xml:space="preserve">FVCT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7C123F">
        <w:rPr>
          <w:rFonts w:ascii="TH SarabunPSK" w:hAnsi="TH SarabunPSK" w:cs="TH SarabunPSK"/>
          <w:sz w:val="32"/>
          <w:szCs w:val="32"/>
        </w:rPr>
        <w:t xml:space="preserve">6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เป้าหมายแผนเม่บทย่อยที่เกิดขึ้นใหม่ตามแผนแม่บทภายใต้ยุทธศาสตร์ชาติ (พ.ศ. </w:t>
      </w:r>
      <w:r w:rsidRPr="007C123F">
        <w:rPr>
          <w:rFonts w:ascii="TH SarabunPSK" w:hAnsi="TH SarabunPSK" w:cs="TH SarabunPSK"/>
          <w:sz w:val="32"/>
          <w:szCs w:val="32"/>
        </w:rPr>
        <w:t>2566</w:t>
      </w:r>
      <w:r w:rsidRPr="007C123F">
        <w:rPr>
          <w:rFonts w:ascii="TH SarabunPSK" w:hAnsi="TH SarabunPSK" w:cs="TH SarabunPSK"/>
          <w:sz w:val="32"/>
          <w:szCs w:val="32"/>
          <w:cs/>
        </w:rPr>
        <w:t>-</w:t>
      </w:r>
      <w:r w:rsidRPr="007C123F">
        <w:rPr>
          <w:rFonts w:ascii="TH SarabunPSK" w:hAnsi="TH SarabunPSK" w:cs="TH SarabunPSK"/>
          <w:sz w:val="32"/>
          <w:szCs w:val="32"/>
        </w:rPr>
        <w:t>2580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(ฉบับแก้ไขเพิ่มเติม) พร้อมทั้งพิจารณาความจำเป็นในการทบทวน/ปรับปรุง </w:t>
      </w:r>
      <w:r w:rsidRPr="007C123F">
        <w:rPr>
          <w:rFonts w:ascii="TH SarabunPSK" w:hAnsi="TH SarabunPSK" w:cs="TH SarabunPSK"/>
          <w:sz w:val="32"/>
          <w:szCs w:val="32"/>
        </w:rPr>
        <w:t xml:space="preserve">FVCT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7C123F">
        <w:rPr>
          <w:rFonts w:ascii="TH SarabunPSK" w:hAnsi="TH SarabunPSK" w:cs="TH SarabunPSK"/>
          <w:sz w:val="32"/>
          <w:szCs w:val="32"/>
        </w:rPr>
        <w:t>134</w:t>
      </w:r>
      <w:r w:rsidR="003641FA">
        <w:rPr>
          <w:rFonts w:ascii="TH SarabunPSK" w:hAnsi="TH SarabunPSK" w:cs="TH SarabunPSK"/>
          <w:sz w:val="32"/>
          <w:szCs w:val="32"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เป้าหมายแผนแม่บทย่อยเดิม เพื่อให้มีองค์ประกอบและปัจจัยที่ครอบคลุมภารกิจหรือการดำเนินงานของหน่วยงานของรัฐที่เกี่ยวข้องกับเป้าหมายแผนแม่บทย่อยนั้น</w:t>
      </w:r>
      <w:r w:rsidR="00CD53E4" w:rsidRPr="007C123F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รวมทั้งสอดคล้องกับสถานการณ์การพัฒนาในปัจจุบันมากยิ่งขึ้น ทั้งนี้ สศช. จะเผยแพร่ </w:t>
      </w:r>
      <w:r w:rsidRPr="007C123F">
        <w:rPr>
          <w:rFonts w:ascii="TH SarabunPSK" w:hAnsi="TH SarabunPSK" w:cs="TH SarabunPSK"/>
          <w:sz w:val="32"/>
          <w:szCs w:val="32"/>
        </w:rPr>
        <w:t>FVCT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7C123F">
        <w:rPr>
          <w:rFonts w:ascii="TH SarabunPSK" w:hAnsi="TH SarabunPSK" w:cs="TH SarabunPSK"/>
          <w:sz w:val="32"/>
          <w:szCs w:val="32"/>
        </w:rPr>
        <w:t>140</w:t>
      </w:r>
      <w:r w:rsidR="003641FA">
        <w:rPr>
          <w:rFonts w:ascii="TH SarabunPSK" w:hAnsi="TH SarabunPSK" w:cs="TH SarabunPSK"/>
          <w:sz w:val="32"/>
          <w:szCs w:val="32"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ป้าหมายแผนแม่บทย่อยเพื่อให้หน่วยงานของรัฐใช้เป็นข้อมูลประกอบการวิเคราะห์และเลือกความสอดคล้องในการมีส่วนร่วมขับเคลื่อนการบรรลุเป้าหมายแผ่นแม่บทย่อยที่เกี่ยวข้อง ดังนั้น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ของรัฐต้องศึกษาทำความเข้าใจบทบาทของตนเองทั้งในฐานะหน่วยงานเจ้าภาพและหน่วยงานระดับกรมที่มีหน้าที่ร่วมขับเคลื่อนการบรรลุเป้าหมายแผนแม่บทย่อย </w:t>
      </w:r>
      <w:r w:rsidRPr="007C123F">
        <w:rPr>
          <w:rFonts w:ascii="TH SarabunPSK" w:hAnsi="TH SarabunPSK" w:cs="TH SarabunPSK"/>
          <w:sz w:val="32"/>
          <w:szCs w:val="32"/>
          <w:cs/>
        </w:rPr>
        <w:t>เพื่อนำมาใช้เป็นกรอบในการจัดทำโครงการ/การดำเนินงานที่สอดคล้องกับภารกิจหน้าที่ของหน่วยงานรวมถึงตอบโจทย์การพัฒนาประเทศบนฐานข้อมูลเชิงประจักษ์ได้แบบ “พุ่งเป้า” และการพัฒนาของยุทธศาสตร์ชาติและแผนแม่บทฯ ได้อย่างเป็นรูปธรรม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5. นายกรัฐมนตรีได้สั่งการให้ สศช. ปรับรอบการรายงานความก้าวหน้าของยุทธศาสตร์ชาติเป็นรอบการรายงานทุก ๆ 6 เดือน (เดิมรายงานคณะรัฐมนตรีทราบทุกเดือน)</w:t>
      </w:r>
      <w:r w:rsidR="00364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และประชาสัมพันธ์ให้หน่วยงานของรัฐดำเนินการรับผิดชอบการติดตาม เร่งดำเนินการรายงานความคืบหน้าของการดำเนินการในระบบ </w:t>
      </w:r>
      <w:r w:rsidRPr="007C123F">
        <w:rPr>
          <w:rFonts w:ascii="TH SarabunPSK" w:hAnsi="TH SarabunPSK" w:cs="TH SarabunPSK"/>
          <w:sz w:val="32"/>
          <w:szCs w:val="32"/>
        </w:rPr>
        <w:t xml:space="preserve">eMENSCR </w:t>
      </w:r>
      <w:r w:rsidRPr="007C123F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>___________________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 xml:space="preserve">*เป็นการดำเนินการตามหนังสือสำนักงานคณะกรรมการกฤษฎีกา ด่วนที่สุด ที่ นร 0913/1 ลงวันที่ 6 มกราคม 2564 เรื่อง การดำเนินการเพื่อรองรับและขับเคลื่อนการปฏิบัติตามพระราชบัญญัติหลักเภณฑ์การจัดทำร่างกฎหมายและการประเมินผลสัมฤทธิ์ของกฎหมาย  พ.ศ. 2562 </w:t>
      </w:r>
    </w:p>
    <w:p w:rsidR="00604A8E" w:rsidRPr="007C123F" w:rsidRDefault="00604A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68D1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D68D1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รายงานสถานการณ</w:t>
      </w:r>
      <w:r w:rsidR="003A6F9E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์การส่งออกของไทย ประจำเดือนพฤษภาคม และ 5 เดือนแรกของปี 2566 </w:t>
      </w:r>
    </w:p>
    <w:p w:rsidR="003A6F9E" w:rsidRPr="007C123F" w:rsidRDefault="003A6F9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คณะรัฐมนตรีมีมติรับทราบรายงานสถานการณ์การส่งออกของไทย ประจำเดือนพฤษภาคม และ 5 เดือนแรกของปี 2566  ตามที่กระทรวงพาณิชย์</w:t>
      </w:r>
      <w:r w:rsidR="00DC630D" w:rsidRPr="007C123F">
        <w:rPr>
          <w:rFonts w:ascii="TH SarabunPSK" w:hAnsi="TH SarabunPSK" w:cs="TH SarabunPSK"/>
          <w:sz w:val="32"/>
          <w:szCs w:val="32"/>
          <w:cs/>
        </w:rPr>
        <w:t xml:space="preserve"> (พณ.)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เสนอ </w:t>
      </w:r>
    </w:p>
    <w:p w:rsidR="00355C1E" w:rsidRPr="007C123F" w:rsidRDefault="00E46891" w:rsidP="0087701C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="00355C1E" w:rsidRPr="007C123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  <w:t xml:space="preserve">สาระสำคัญ </w:t>
      </w:r>
    </w:p>
    <w:p w:rsidR="00355C1E" w:rsidRPr="007C123F" w:rsidRDefault="00355C1E" w:rsidP="0087701C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2127"/>
        </w:tabs>
        <w:spacing w:after="0" w:line="320" w:lineRule="exact"/>
        <w:rPr>
          <w:rFonts w:ascii="TH SarabunPSK" w:hAnsi="TH SarabunPSK" w:cs="TH SarabunPSK"/>
          <w:spacing w:val="-10"/>
          <w:kern w:val="32"/>
          <w:sz w:val="32"/>
          <w:szCs w:val="32"/>
          <w:cs/>
        </w:rPr>
      </w:pPr>
      <w:r w:rsidRPr="007C123F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สรุปสถานการณ์การส่งออกของไทย ประจำเดือนพฤษภาคม 2566  </w:t>
      </w:r>
    </w:p>
    <w:p w:rsidR="00355C1E" w:rsidRPr="007C123F" w:rsidRDefault="00355C1E" w:rsidP="0087701C">
      <w:pPr>
        <w:tabs>
          <w:tab w:val="left" w:pos="1418"/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</w:pPr>
      <w:r w:rsidRPr="007C123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การส่งออกของไทยในเดือนพฤษภาคม 2566 มีมูลค่า 24,340.9 ล้านเหรียญสหรัฐ (830,448 ล้านบาท) หดตัวร้อยละ 4.6 </w:t>
      </w:r>
      <w:bookmarkStart w:id="0" w:name="_Hlk128126017"/>
      <w:r w:rsidRPr="007C123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หากหักสินค้าเกี่ยวเนื่องกับน้ำมัน ทองคำ และยุทธปัจจัย หดตัวร้อยละ </w:t>
      </w:r>
      <w:bookmarkEnd w:id="0"/>
      <w:r w:rsidRPr="007C123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1.4</w:t>
      </w:r>
      <w:r w:rsidRPr="007C123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จากภาวะเศรษฐกิจของประเทศคู่ค้าที่ยังมีความไม่แน่นอน แม้ว่าภาคการผลิตอุตสาหกรรมโลกเร่งตัวขึ้นจากการผ่อนคลายปัญหาห่วงโซ่การผลิต แต่คำสั่งซื้อใหม่สำหรับการส่งออกไม่ได้เพิ่มขึ้นมากนัก เนื่องจากการดำเนินนโยบายการเงินที่เข้มงวดได้ส่งผลให้ผู้ประกอบการและผู้บริโภคควบคุมการใช้จ่ายมากขึ้น อย่างไรก็ดี </w:t>
      </w:r>
      <w:r w:rsidRPr="007C123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การส่งออกของไทยหดตัวน้อยลงกว่าเดือนก่อนหน้า </w:t>
      </w:r>
      <w:r w:rsidRPr="007C123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และทำมูลค่าสูงกว่ามูลค่าเฉลี่ย 5 ปีย้อนหลังของเดือนพฤษภาคม (21,658.8 ล้านเหรียญสหรัฐ) โดยได้</w:t>
      </w:r>
      <w:r w:rsidRPr="007C123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แรง</w:t>
      </w:r>
      <w:r w:rsidRPr="007C123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lastRenderedPageBreak/>
        <w:t>หนุนจากการส่งออกสินค้าอุตสาหกรรมที่กลับมาขยายตัวในรอบ 8 เดือน</w:t>
      </w:r>
      <w:r w:rsidRPr="007C123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จากกลุ่มสินค้าอิเล็กทรอนิกส์ (เช่น อุปกรณ์กึ่งตัวนำฯ หม้อแปลงไฟฟ้าฯ) ยานพาหนะและส่วนประกอบ และเครื่องใช้ไฟฟ้า (เช่น เครื่องปรับอากาศ) ขณะที่ตลาดหลักอย่างสหรัฐฯ อาเซียน (5) และสหภาพยุโรป กลับมาขยายตัวอีกครั้ง ทั้งนี้ </w:t>
      </w:r>
      <w:r w:rsidRPr="007C123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การส่งออกไทย 5 เดือนแรก หดตัวร้อยละ 5.1 และเมื่อหักสินค้าเกี่ยวเนื่องกับน้ำมัน ทองคำ และยุทธปัจจัย หดตัวร้อยละ 2.1</w:t>
      </w:r>
    </w:p>
    <w:p w:rsidR="00355C1E" w:rsidRPr="007C123F" w:rsidRDefault="00355C1E" w:rsidP="0087701C">
      <w:pPr>
        <w:tabs>
          <w:tab w:val="left" w:pos="1418"/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7C123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1" w:name="_Hlk46392397"/>
    </w:p>
    <w:bookmarkEnd w:id="1"/>
    <w:p w:rsidR="00355C1E" w:rsidRPr="007C123F" w:rsidRDefault="00355C1E" w:rsidP="0087701C">
      <w:pPr>
        <w:tabs>
          <w:tab w:val="left" w:pos="1701"/>
          <w:tab w:val="left" w:pos="1843"/>
          <w:tab w:val="left" w:pos="2127"/>
        </w:tabs>
        <w:spacing w:after="0" w:line="320" w:lineRule="exact"/>
        <w:ind w:firstLine="141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มูลค่าการค้าในรูปเงินเหรียญสหรัฐ เดือนพฤษภาคม 2566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มีมูลค่าการค้ารวม  </w:t>
      </w:r>
      <w:r w:rsidRPr="007C123F">
        <w:rPr>
          <w:rFonts w:ascii="TH SarabunPSK" w:hAnsi="TH SarabunPSK" w:cs="TH SarabunPSK"/>
          <w:sz w:val="32"/>
          <w:szCs w:val="32"/>
          <w:cs/>
        </w:rPr>
        <w:t>50,531.1 ล้านเหรียญสหรัฐ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  <w:lang w:val="en-GB"/>
        </w:rPr>
        <w:t>หด</w:t>
      </w:r>
      <w:r w:rsidRPr="007C123F">
        <w:rPr>
          <w:rFonts w:ascii="TH SarabunPSK" w:hAnsi="TH SarabunPSK" w:cs="TH SarabunPSK"/>
          <w:sz w:val="32"/>
          <w:szCs w:val="32"/>
          <w:cs/>
        </w:rPr>
        <w:t>ตัวร้อยละ 4.0 เทียบกับเดือนเดียวกันของปีก่อน โดย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มีมูลค่า 24,340.9 ล้านเหรียญสหรัฐ หดตัวร้อยละ 4.6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มีมูลค่า 26,190.2 ล้านเหรียญสหรัฐ หดตัวร้อยละ 3.4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ดุลการค้า </w:t>
      </w:r>
      <w:r w:rsidRPr="007C123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1,849.3 ล้านเหรียญสหรัฐ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ภาพรวม 5 เดือนแรกของปี 2566 มีมูลค่าการค้ารวม </w:t>
      </w:r>
      <w:r w:rsidRPr="007C123F">
        <w:rPr>
          <w:rFonts w:ascii="TH SarabunPSK" w:hAnsi="TH SarabunPSK" w:cs="TH SarabunPSK"/>
          <w:color w:val="000000" w:themeColor="text1"/>
          <w:sz w:val="32"/>
          <w:szCs w:val="32"/>
          <w:cs/>
        </w:rPr>
        <w:t>239,053.8</w:t>
      </w:r>
      <w:r w:rsidRPr="007C12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ล้านเหรียญสหรัฐ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หดตัวร้อยละ 3.8 เทียบกับช่วงเดียวกันของปีก่อน โดย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 </w:t>
      </w:r>
      <w:r w:rsidRPr="007C123F">
        <w:rPr>
          <w:rFonts w:ascii="TH SarabunPSK" w:hAnsi="TH SarabunPSK" w:cs="TH SarabunPSK"/>
          <w:sz w:val="32"/>
          <w:szCs w:val="32"/>
          <w:cs/>
        </w:rPr>
        <w:t>มีมูลค่า 116,344.2 ล้านเหรียญสหรัฐ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หดตัวร้อยละ 5.1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การนำเข้า </w:t>
      </w:r>
      <w:r w:rsidRPr="007C123F">
        <w:rPr>
          <w:rFonts w:ascii="TH SarabunPSK" w:hAnsi="TH SarabunPSK" w:cs="TH SarabunPSK"/>
          <w:sz w:val="32"/>
          <w:szCs w:val="32"/>
          <w:cs/>
        </w:rPr>
        <w:t>มีมูลค่า 122,709.5 ล้านเหรียญสหรัฐ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หดตัวร้อยละ 2.5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ดุลการค้า 5 เดือนแรกของปี 2566 </w:t>
      </w:r>
      <w:r w:rsidRPr="007C123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6,365.3 ล้านเหรียญสหรัฐ</w:t>
      </w:r>
    </w:p>
    <w:p w:rsidR="00355C1E" w:rsidRPr="007C123F" w:rsidRDefault="00355C1E" w:rsidP="0087701C">
      <w:pPr>
        <w:tabs>
          <w:tab w:val="left" w:pos="1701"/>
          <w:tab w:val="left" w:pos="1843"/>
          <w:tab w:val="left" w:pos="2127"/>
        </w:tabs>
        <w:spacing w:after="0" w:line="320" w:lineRule="exact"/>
        <w:ind w:firstLine="141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มูลค่าการค้าในรูปเงินบาท เดือนพฤษภาคม 2566 มีมูลค่าการค้ารวม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1,735,012 ล้านบาท </w:t>
      </w:r>
      <w:r w:rsidR="003641F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C123F">
        <w:rPr>
          <w:rFonts w:ascii="TH SarabunPSK" w:hAnsi="TH SarabunPSK" w:cs="TH SarabunPSK"/>
          <w:sz w:val="32"/>
          <w:szCs w:val="32"/>
          <w:cs/>
        </w:rPr>
        <w:t>หดตัวร้อยละ 2.2 เทียบกับเดือนเดียวกันของปีก่อน โดย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มีมูลค่า 830,448 ล้านบาท หดตัวร้อยละ 2.8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มีมูลค่า 904,563 ล้านบาท หดตัวร้อยละ 1.7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74,115 ล้านบาท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ภาพรวม 5 เดือนแรกของปี 2566 </w:t>
      </w:r>
      <w:r w:rsidRPr="007C123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มีมูลค่าการค้ารวม </w:t>
      </w:r>
      <w:r w:rsidRPr="007C123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8,151,752</w:t>
      </w:r>
      <w:r w:rsidRPr="007C12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ล้านบาท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หดตัวร้อยละ 1.0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เทียบกับช่วงเดียวกันของปีก่อน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โดย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มีมูลค่า 3,941,426 ล้านบาท หดตัวร้อยละ 2.4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การนำเข้า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มีมูลค่า 4,210,326 ล้านบาท ขยายตัวร้อยละ 0.2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5 เดือนแรกของปี 2566 </w:t>
      </w:r>
      <w:r w:rsidRPr="007C123F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268,901 ล้านบาท</w:t>
      </w:r>
    </w:p>
    <w:p w:rsidR="00355C1E" w:rsidRPr="007C123F" w:rsidRDefault="00355C1E" w:rsidP="0087701C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123F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>การส่งออกสินค้าเกษตรและอุตสาหกรรมเกษตร</w:t>
      </w:r>
    </w:p>
    <w:p w:rsidR="00355C1E" w:rsidRPr="007C123F" w:rsidRDefault="00355C1E" w:rsidP="0087701C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</w:pPr>
      <w:r w:rsidRPr="007C123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7C123F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หดตัว</w:t>
      </w:r>
      <w:r w:rsidRPr="007C123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ร้อยละ 16.3 สินค้าสำคัญที่</w:t>
      </w:r>
      <w:r w:rsidRPr="007C123F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ขยายตัว</w:t>
      </w:r>
      <w:r w:rsidRPr="007C123F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ได้แก่</w:t>
      </w:r>
      <w:r w:rsidRPr="007C123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น้ำตาลทราย </w:t>
      </w:r>
      <w:r w:rsidRPr="007C123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ขยายตัวร้อยละ 44.3 (ขยายตัวในตลาดอินโดนีเซีย เกาหลีใต้ กัมพูชา ฟิลิปปินส์ และมาเลเซีย)</w:t>
      </w:r>
      <w:r w:rsidRPr="007C123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ข้าว </w:t>
      </w:r>
      <w:r w:rsidRPr="007C123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ขยายตัวร้อยละ 84.6 (ขยายตัวในตลาดอินโดนีเซีย อิรัก แอฟริกาใต้ สหรัฐฯ และญี่ปุ่น)</w:t>
      </w:r>
      <w:r w:rsidRPr="007C123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เครื่องดื่ม </w:t>
      </w:r>
      <w:r w:rsidRPr="007C123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ขยายตัวร้อยละ 10.3 (ขยายตัวในตลาดเวียดนาม จีน มาเลเซีย เกาหลีใต้ และสหรัฐฯ)</w:t>
      </w:r>
      <w:r w:rsidRPr="007C123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ไก่สด แช่เย็น แช่แข็ง </w:t>
      </w:r>
      <w:r w:rsidRPr="007C123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ขยายตัวร้อยละ 55.5 (ขยายตัวในตลาดจีน ญี่ปุ่น มาเลเซีย เกาหลีใต้ และสิงคโปร์)</w:t>
      </w:r>
      <w:r w:rsidRPr="007C123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ผักกระป๋องและผักแปรรูป </w:t>
      </w:r>
      <w:r w:rsidRPr="007C123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28.9 (ขยายตัวในตลาดญี่ปุ่น สหรัฐฯ ไต้หวัน เกาหลีใต้ และจีน) </w:t>
      </w:r>
      <w:r w:rsidRPr="007C123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ขณะที่สินค้าสำคัญที่</w:t>
      </w:r>
      <w:r w:rsidRPr="007C123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หดตัว</w:t>
      </w:r>
      <w:r w:rsidRPr="007C123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อาทิ</w:t>
      </w:r>
      <w:r w:rsidRPr="007C123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bookmarkStart w:id="2" w:name="_Hlk104557793"/>
      <w:r w:rsidRPr="007C123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ผลไม้สด แช่เย็น แช่แข็ง และแห้ง</w:t>
      </w:r>
      <w:r w:rsidRPr="007C123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หดตัวร้อยละ 54.8 (หดตัวในตลาดจีน มาเลเซีย ฮ่องกง เวียดนาม และญี่ปุ่น) </w:t>
      </w:r>
      <w:r w:rsidRPr="007C123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ผลิตภัณฑ์มันสำปะหลัง </w:t>
      </w:r>
      <w:r w:rsidRPr="007C123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หดตัวร้อยละ 41.7 (หดตัวในตลาดจีน ไต้หวัน สหรัฐฯ เกาหลีใต้ และอินโดนีเซีย) </w:t>
      </w:r>
      <w:r w:rsidRPr="007C123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ยางพารา </w:t>
      </w:r>
      <w:r w:rsidRPr="007C123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หดตัวร้อยละ 37.2 (หดตัวในตลาดจีน มาเลเซีย สหรัฐฯ ญี่ปุ่น และเกาหลีใต้) </w:t>
      </w:r>
      <w:bookmarkEnd w:id="2"/>
      <w:r w:rsidRPr="007C123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อาหารสัตว์เลี้ยง </w:t>
      </w:r>
      <w:r w:rsidRPr="007C123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หดตัวร้อยละ 23.8 (หดตัวในตลาดสหรัฐฯ ญี่ปุ่น มาเลเซีย อิตาลี และ</w:t>
      </w:r>
      <w:r w:rsidRPr="007C123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ฟิลิปปินส์) </w:t>
      </w:r>
      <w:r w:rsidRPr="007C123F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ไขมันและน้ำมันจากพืชและสัตว์ </w:t>
      </w:r>
      <w:r w:rsidRPr="007C123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หดตัวร้อยละ 63.0 (หดตัวในตลาดอินเดีย มาเลเซีย กัมพูชา ญี่ปุ่น และเวียดนาม)</w:t>
      </w:r>
      <w:r w:rsidR="00DC630D" w:rsidRPr="007C123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               </w:t>
      </w:r>
      <w:r w:rsidRPr="007C123F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ทั้งนี้ </w:t>
      </w:r>
      <w:r w:rsidRPr="007C123F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5 เดือนแรกของปี 2566 การส่งออกสินค้าเกษตรและอุตสาหกรรมเกษตร หดตัวร้อยละ 1.3</w:t>
      </w:r>
    </w:p>
    <w:p w:rsidR="00355C1E" w:rsidRPr="007C123F" w:rsidRDefault="00355C1E" w:rsidP="0087701C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bookmarkStart w:id="3" w:name="_Hlk104557816"/>
      <w:r w:rsidRPr="007C123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3"/>
    </w:p>
    <w:p w:rsidR="00355C1E" w:rsidRPr="007C123F" w:rsidRDefault="00355C1E" w:rsidP="0087701C">
      <w:pPr>
        <w:pStyle w:val="Default"/>
        <w:tabs>
          <w:tab w:val="left" w:pos="1418"/>
          <w:tab w:val="left" w:pos="1701"/>
          <w:tab w:val="left" w:pos="2127"/>
        </w:tabs>
        <w:spacing w:line="320" w:lineRule="exact"/>
        <w:ind w:firstLine="720"/>
        <w:jc w:val="thaiDistribute"/>
        <w:rPr>
          <w:spacing w:val="-4"/>
          <w:sz w:val="32"/>
          <w:szCs w:val="32"/>
          <w:cs/>
        </w:rPr>
      </w:pPr>
      <w:bookmarkStart w:id="4" w:name="_Hlk112326155"/>
      <w:r w:rsidRPr="007C123F">
        <w:rPr>
          <w:spacing w:val="-6"/>
          <w:kern w:val="32"/>
          <w:sz w:val="32"/>
          <w:szCs w:val="32"/>
          <w:cs/>
        </w:rPr>
        <w:tab/>
      </w:r>
      <w:r w:rsidRPr="007C123F">
        <w:rPr>
          <w:b/>
          <w:bCs/>
          <w:spacing w:val="-4"/>
          <w:sz w:val="32"/>
          <w:szCs w:val="32"/>
          <w:cs/>
        </w:rPr>
        <w:t>มูลค่า</w:t>
      </w:r>
      <w:bookmarkEnd w:id="4"/>
      <w:r w:rsidRPr="007C123F">
        <w:rPr>
          <w:b/>
          <w:bCs/>
          <w:spacing w:val="-4"/>
          <w:sz w:val="32"/>
          <w:szCs w:val="32"/>
          <w:cs/>
        </w:rPr>
        <w:t xml:space="preserve">การส่งออกสินค้าอุตสาหกรรม </w:t>
      </w:r>
      <w:r w:rsidRPr="007C123F">
        <w:rPr>
          <w:b/>
          <w:bCs/>
          <w:spacing w:val="-4"/>
          <w:sz w:val="32"/>
          <w:szCs w:val="32"/>
          <w:u w:val="single"/>
          <w:cs/>
        </w:rPr>
        <w:t>ขยายตัว</w:t>
      </w:r>
      <w:r w:rsidRPr="007C123F">
        <w:rPr>
          <w:b/>
          <w:bCs/>
          <w:spacing w:val="-4"/>
          <w:sz w:val="32"/>
          <w:szCs w:val="32"/>
          <w:cs/>
        </w:rPr>
        <w:t xml:space="preserve">ร้อยละ 1.5 </w:t>
      </w:r>
      <w:r w:rsidRPr="007C123F">
        <w:rPr>
          <w:b/>
          <w:bCs/>
          <w:spacing w:val="-4"/>
          <w:sz w:val="32"/>
          <w:szCs w:val="32"/>
          <w:cs/>
          <w:lang w:val="en-GB"/>
        </w:rPr>
        <w:t>แต่ยังมี</w:t>
      </w:r>
      <w:r w:rsidRPr="007C123F">
        <w:rPr>
          <w:b/>
          <w:bCs/>
          <w:spacing w:val="-4"/>
          <w:sz w:val="32"/>
          <w:szCs w:val="32"/>
          <w:cs/>
        </w:rPr>
        <w:t>สินค้าสำคัญที่</w:t>
      </w:r>
      <w:r w:rsidRPr="007C123F">
        <w:rPr>
          <w:b/>
          <w:bCs/>
          <w:spacing w:val="-4"/>
          <w:sz w:val="32"/>
          <w:szCs w:val="32"/>
          <w:u w:val="single"/>
          <w:cs/>
        </w:rPr>
        <w:t>ขยายตัว</w:t>
      </w:r>
      <w:r w:rsidRPr="007C123F">
        <w:rPr>
          <w:b/>
          <w:bCs/>
          <w:spacing w:val="-4"/>
          <w:sz w:val="32"/>
          <w:szCs w:val="32"/>
          <w:cs/>
        </w:rPr>
        <w:t xml:space="preserve"> </w:t>
      </w:r>
      <w:r w:rsidRPr="007C123F">
        <w:rPr>
          <w:spacing w:val="-4"/>
          <w:sz w:val="32"/>
          <w:szCs w:val="32"/>
          <w:cs/>
        </w:rPr>
        <w:t>อาทิ</w:t>
      </w:r>
      <w:r w:rsidRPr="007C123F">
        <w:rPr>
          <w:b/>
          <w:bCs/>
          <w:spacing w:val="-4"/>
          <w:sz w:val="32"/>
          <w:szCs w:val="32"/>
          <w:cs/>
        </w:rPr>
        <w:t xml:space="preserve"> รถยนต์ อุปกรณ์ และส่วนประกอบ </w:t>
      </w:r>
      <w:r w:rsidRPr="007C123F">
        <w:rPr>
          <w:spacing w:val="-4"/>
          <w:sz w:val="32"/>
          <w:szCs w:val="32"/>
          <w:cs/>
        </w:rPr>
        <w:t xml:space="preserve">ขยายตัวร้อยละ 8.3 (ขยายตัวในตลาดออสเตรเลีย ฟิลิปปินส์ มาเลเซีย ญี่ปุ่น และซาอุดีอาระเบีย) </w:t>
      </w:r>
      <w:r w:rsidRPr="007C123F">
        <w:rPr>
          <w:b/>
          <w:bCs/>
          <w:spacing w:val="-4"/>
          <w:sz w:val="32"/>
          <w:szCs w:val="32"/>
          <w:cs/>
        </w:rPr>
        <w:t xml:space="preserve">เครื่องปรับอากาศและส่วนประกอบ </w:t>
      </w:r>
      <w:r w:rsidRPr="007C123F">
        <w:rPr>
          <w:spacing w:val="-4"/>
          <w:sz w:val="32"/>
          <w:szCs w:val="32"/>
          <w:cs/>
        </w:rPr>
        <w:t xml:space="preserve">ขยายตัวร้อยละ 10.2 (ขยายตัวในสหรัฐฯ เวียดนาม อินเดีย ญี่ปุ่น และออสเตรเลีย) </w:t>
      </w:r>
      <w:r w:rsidRPr="007C123F">
        <w:rPr>
          <w:b/>
          <w:bCs/>
          <w:spacing w:val="-4"/>
          <w:sz w:val="32"/>
          <w:szCs w:val="32"/>
          <w:cs/>
        </w:rPr>
        <w:t xml:space="preserve">อุปกรณ์กึ่งตัวนำ ทรานซิสเตอร์ และไดโอด </w:t>
      </w:r>
      <w:r w:rsidRPr="007C123F">
        <w:rPr>
          <w:spacing w:val="-4"/>
          <w:sz w:val="32"/>
          <w:szCs w:val="32"/>
          <w:cs/>
        </w:rPr>
        <w:t xml:space="preserve">ขยายตัวร้อยละ 87.7 (ขยายตัวในตลาดสหรัฐฯ เวียดนาม อินเดีย จีน และเกาหลีใต้) </w:t>
      </w:r>
      <w:r w:rsidRPr="007C123F">
        <w:rPr>
          <w:b/>
          <w:bCs/>
          <w:spacing w:val="-4"/>
          <w:sz w:val="32"/>
          <w:szCs w:val="32"/>
          <w:cs/>
        </w:rPr>
        <w:t xml:space="preserve">หม้อแปลงไฟฟ้าและส่วนประกอบ </w:t>
      </w:r>
      <w:r w:rsidRPr="007C123F">
        <w:rPr>
          <w:spacing w:val="-4"/>
          <w:sz w:val="32"/>
          <w:szCs w:val="32"/>
          <w:cs/>
        </w:rPr>
        <w:t xml:space="preserve">ขยายตัวร้อยละ 53.7 (ขยายตัวในตลาดสหรัฐฯ เนเธอร์แลนด์ เม็กซิโก อิตาลี และมาเลเซีย) </w:t>
      </w:r>
      <w:r w:rsidRPr="007C123F">
        <w:rPr>
          <w:b/>
          <w:bCs/>
          <w:spacing w:val="-4"/>
          <w:sz w:val="32"/>
          <w:szCs w:val="32"/>
          <w:cs/>
        </w:rPr>
        <w:t xml:space="preserve">รถจักรยานยนต์และส่วนประกอบ </w:t>
      </w:r>
      <w:r w:rsidRPr="007C123F">
        <w:rPr>
          <w:spacing w:val="-4"/>
          <w:sz w:val="32"/>
          <w:szCs w:val="32"/>
          <w:cs/>
        </w:rPr>
        <w:t>ขยายตัวร้อยละ 22.9 (ขยายตัวในตลาดญี่ปุ่น เบลเยียม สหรัฐฯ บราซิล และออสเตรเลีย</w:t>
      </w:r>
      <w:r w:rsidRPr="007C123F">
        <w:rPr>
          <w:spacing w:val="-6"/>
          <w:sz w:val="32"/>
          <w:szCs w:val="32"/>
          <w:cs/>
        </w:rPr>
        <w:t xml:space="preserve">) </w:t>
      </w:r>
      <w:r w:rsidRPr="007C123F">
        <w:rPr>
          <w:b/>
          <w:bCs/>
          <w:spacing w:val="-4"/>
          <w:sz w:val="32"/>
          <w:szCs w:val="32"/>
          <w:cs/>
        </w:rPr>
        <w:t>ขณะที่สินค้า</w:t>
      </w:r>
      <w:r w:rsidRPr="007C123F">
        <w:rPr>
          <w:b/>
          <w:bCs/>
          <w:sz w:val="32"/>
          <w:szCs w:val="32"/>
          <w:cs/>
        </w:rPr>
        <w:t>สำคัญที่</w:t>
      </w:r>
      <w:r w:rsidRPr="007C123F">
        <w:rPr>
          <w:b/>
          <w:bCs/>
          <w:sz w:val="32"/>
          <w:szCs w:val="32"/>
          <w:u w:val="single"/>
          <w:cs/>
        </w:rPr>
        <w:t>หดตัว</w:t>
      </w:r>
      <w:r w:rsidRPr="007C123F">
        <w:rPr>
          <w:sz w:val="32"/>
          <w:szCs w:val="32"/>
          <w:cs/>
        </w:rPr>
        <w:t xml:space="preserve"> </w:t>
      </w:r>
      <w:r w:rsidRPr="007C123F">
        <w:rPr>
          <w:sz w:val="32"/>
          <w:szCs w:val="32"/>
          <w:cs/>
          <w:lang w:val="en-GB"/>
        </w:rPr>
        <w:t xml:space="preserve">อาทิ </w:t>
      </w:r>
      <w:r w:rsidRPr="007C123F">
        <w:rPr>
          <w:b/>
          <w:bCs/>
          <w:sz w:val="32"/>
          <w:szCs w:val="32"/>
          <w:cs/>
          <w:lang w:val="en-GB"/>
        </w:rPr>
        <w:t>สินค้าที่เกี่ยวเนื่องกับน้ำมัน</w:t>
      </w:r>
      <w:r w:rsidRPr="007C123F">
        <w:rPr>
          <w:sz w:val="32"/>
          <w:szCs w:val="32"/>
          <w:cs/>
          <w:lang w:val="en-GB"/>
        </w:rPr>
        <w:t xml:space="preserve"> หดตัวร้อยละ 26.8 (หดตัวในตลาดจีน กัมพูชา</w:t>
      </w:r>
      <w:r w:rsidRPr="007C123F">
        <w:rPr>
          <w:spacing w:val="-4"/>
          <w:sz w:val="32"/>
          <w:szCs w:val="32"/>
          <w:cs/>
        </w:rPr>
        <w:t xml:space="preserve"> อินเดีย เวียดนาม และสิงคโปร์) </w:t>
      </w:r>
      <w:r w:rsidRPr="007C123F">
        <w:rPr>
          <w:b/>
          <w:bCs/>
          <w:spacing w:val="-4"/>
          <w:sz w:val="32"/>
          <w:szCs w:val="32"/>
          <w:cs/>
        </w:rPr>
        <w:t>เครื่องคอมพิวเตอร์ อุปกรณ์ และส่วนประกอบ</w:t>
      </w:r>
      <w:r w:rsidRPr="007C123F">
        <w:rPr>
          <w:spacing w:val="-4"/>
          <w:sz w:val="32"/>
          <w:szCs w:val="32"/>
          <w:cs/>
        </w:rPr>
        <w:t xml:space="preserve"> หดตัวร้อยละ 4.8 (หดตัวในตลาดสหรัฐฯ จีน ฮ่องกง เนเธอร์แลนด์ และญี่ปุ่น) </w:t>
      </w:r>
      <w:r w:rsidRPr="007C123F">
        <w:rPr>
          <w:b/>
          <w:bCs/>
          <w:spacing w:val="-4"/>
          <w:sz w:val="32"/>
          <w:szCs w:val="32"/>
          <w:cs/>
        </w:rPr>
        <w:t xml:space="preserve">ผลิตภัณฑ์ยาง </w:t>
      </w:r>
      <w:r w:rsidRPr="007C123F">
        <w:rPr>
          <w:spacing w:val="-4"/>
          <w:sz w:val="32"/>
          <w:szCs w:val="32"/>
          <w:cs/>
        </w:rPr>
        <w:t xml:space="preserve">หดตัวร้อยละ 6.0 (หดตัวในตลาดสหรัฐฯ จีน มาเลเซีย เวียดนาม และอินโดนีเซีย) </w:t>
      </w:r>
      <w:r w:rsidRPr="007C123F">
        <w:rPr>
          <w:b/>
          <w:bCs/>
          <w:spacing w:val="-4"/>
          <w:sz w:val="32"/>
          <w:szCs w:val="32"/>
          <w:cs/>
        </w:rPr>
        <w:t xml:space="preserve">เครื่องโทรศัพท์และอุปกรณ์ </w:t>
      </w:r>
      <w:r w:rsidRPr="007C123F">
        <w:rPr>
          <w:spacing w:val="-4"/>
          <w:sz w:val="32"/>
          <w:szCs w:val="32"/>
          <w:cs/>
          <w:lang w:val="en-GB"/>
        </w:rPr>
        <w:t xml:space="preserve">หดตัวร้อยละ 34.7 (หดตัวในตลาดสหรัฐฯ เนเธอร์แลนด์ เมียนมา สหรัฐอาหรับเอมิเรตส์ และฮ่องกง) </w:t>
      </w:r>
      <w:r w:rsidRPr="007C123F">
        <w:rPr>
          <w:b/>
          <w:bCs/>
          <w:spacing w:val="-4"/>
          <w:sz w:val="32"/>
          <w:szCs w:val="32"/>
          <w:cs/>
          <w:lang w:val="en-GB"/>
        </w:rPr>
        <w:t xml:space="preserve">ทองแดงและของทำด้วยทองแดง </w:t>
      </w:r>
      <w:r w:rsidRPr="007C123F">
        <w:rPr>
          <w:spacing w:val="-4"/>
          <w:sz w:val="32"/>
          <w:szCs w:val="32"/>
          <w:cs/>
          <w:lang w:val="en-GB"/>
        </w:rPr>
        <w:t>หดตัวร้อยละ 21.2 (หดตัวในตลาดจีน ญี่ปุ่น เวียดนาม สหรัฐฯ และไต้หวัน)</w:t>
      </w:r>
      <w:r w:rsidRPr="007C123F">
        <w:rPr>
          <w:spacing w:val="-4"/>
          <w:sz w:val="32"/>
          <w:szCs w:val="32"/>
          <w:cs/>
        </w:rPr>
        <w:t xml:space="preserve"> ทั้งนี้</w:t>
      </w:r>
      <w:r w:rsidRPr="007C123F">
        <w:rPr>
          <w:spacing w:val="-4"/>
          <w:sz w:val="32"/>
          <w:szCs w:val="32"/>
          <w:cs/>
          <w:lang w:val="en-GB"/>
        </w:rPr>
        <w:t xml:space="preserve"> </w:t>
      </w:r>
      <w:r w:rsidRPr="007C123F">
        <w:rPr>
          <w:b/>
          <w:bCs/>
          <w:spacing w:val="-4"/>
          <w:sz w:val="32"/>
          <w:szCs w:val="32"/>
          <w:cs/>
          <w:lang w:val="en-GB"/>
        </w:rPr>
        <w:t>5 เดือนแรกของปี 2566 การส่งออกสินค้าอุตสาหกรรม หดตัวร้อยละ 5.4</w:t>
      </w:r>
    </w:p>
    <w:p w:rsidR="00355C1E" w:rsidRPr="007C123F" w:rsidRDefault="00355C1E" w:rsidP="0087701C">
      <w:pPr>
        <w:pStyle w:val="Default"/>
        <w:tabs>
          <w:tab w:val="left" w:pos="1701"/>
          <w:tab w:val="left" w:pos="2127"/>
        </w:tabs>
        <w:spacing w:line="320" w:lineRule="exact"/>
        <w:ind w:firstLine="1418"/>
        <w:jc w:val="thaiDistribute"/>
        <w:rPr>
          <w:spacing w:val="-6"/>
          <w:kern w:val="32"/>
          <w:sz w:val="32"/>
          <w:szCs w:val="32"/>
          <w:cs/>
        </w:rPr>
      </w:pPr>
      <w:r w:rsidRPr="007C123F">
        <w:rPr>
          <w:b/>
          <w:bCs/>
          <w:spacing w:val="-6"/>
          <w:kern w:val="32"/>
          <w:sz w:val="32"/>
          <w:szCs w:val="32"/>
          <w:cs/>
        </w:rPr>
        <w:t>ตลาดส่งออกสำคัญ</w:t>
      </w:r>
    </w:p>
    <w:p w:rsidR="00355C1E" w:rsidRPr="007C123F" w:rsidRDefault="00355C1E" w:rsidP="0087701C">
      <w:pPr>
        <w:tabs>
          <w:tab w:val="left" w:pos="1701"/>
          <w:tab w:val="left" w:pos="2127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GB"/>
        </w:rPr>
      </w:pPr>
      <w:r w:rsidRPr="007C123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การส่งออกไปยังตลาดสำคัญส่วนใหญ่กลับมาขยายตัว อาทิ สหรัฐฯ สหภาพยุโรป และอาเซียน (5) สะท้อนอุปสงค์จากประเทศคู่ค้าที่มีแนวโน้มปรับดีขึ้นอย่างค่อยเป็นค่อยไป แม้ว่าหลายประเทศจะยังเผชิญกับความเสี่ยงภาวะเศรษฐกิจถดถอย จากแรงกดดันจากอัตราดอกเบี้ยและอัตราเงินเฟ้อที่ยังทรงตัวในระดับสูง อย่างไรก็ตาม</w:t>
      </w:r>
      <w:r w:rsidRPr="007C123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ความไม่แน่นอนของการฟื้นตัวของเศรษฐกิจจีนส่งผลให้การส่งออกไปตลาดจีนกลับมาหดตัว 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</w:rPr>
        <w:t>ทั้งนี้ ภาพรวมการส่งออกไปยังกลุ่มตลาดต่าง ๆ สรุปได้ดังนี้</w:t>
      </w:r>
      <w:r w:rsidRPr="007C123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(1) ตลาดหลัก หดตัวร้อยละ 6.0 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</w:rPr>
        <w:t>โดยกลับมาหดตัวในตลาด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จีน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24.0 และหดตัวต่อเนื่องในตลาด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ญี่ปุ่น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1.8 และ 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</w:rPr>
        <w:t>CLMV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ร้อยละ 17.3 ขณะที่ตลาด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GB"/>
        </w:rPr>
        <w:t>สหรัฐฯ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GB"/>
        </w:rPr>
        <w:t>อาเซียน (5)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และ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GB"/>
        </w:rPr>
        <w:t>สหภาพยุโรป (27)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กลับมาขยายตัวร้อยละ 4.2 ร้อยละ 0.1 และร้อยละ 9.5 ตามลำดับ </w:t>
      </w:r>
      <w:r w:rsidRPr="007C123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(2) ตลาดรอง หดตัวร้อยละ 4.5 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</w:rPr>
        <w:t>โดยหดตัวในตลาด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เอเชียใต้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25.2 และ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ลาตินอเมริกา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7.0 แต่ขยายตัวในตลาด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ทวีปออสเตรเลีย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11.4 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ตะวันออกกลาง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11.2 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แอฟริกา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7.9 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 xml:space="preserve">รัสเซียและกลุ่ม 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</w:rPr>
        <w:t>CIS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ร้อยละ 97.7 และ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GB"/>
        </w:rPr>
        <w:t>สหราชอาณาจักร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ร้อยละ 5.9</w:t>
      </w:r>
      <w:r w:rsidRPr="007C123F">
        <w:rPr>
          <w:rFonts w:ascii="TH SarabunPSK" w:hAnsi="TH SarabunPSK" w:cs="TH SarabunPSK"/>
          <w:b/>
          <w:bCs/>
          <w:spacing w:val="-4"/>
          <w:kern w:val="32"/>
          <w:sz w:val="32"/>
          <w:szCs w:val="32"/>
          <w:cs/>
          <w:lang w:val="en-GB"/>
        </w:rPr>
        <w:t xml:space="preserve"> </w:t>
      </w:r>
      <w:r w:rsidRPr="007C123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  <w:lang w:val="en-GB"/>
        </w:rPr>
        <w:t xml:space="preserve">(3) ตลาดอื่นๆ ขยายตัวร้อยละ 226.0 </w:t>
      </w:r>
      <w:r w:rsidRPr="007C123F"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GB"/>
        </w:rPr>
        <w:t xml:space="preserve">อาทิ </w:t>
      </w:r>
      <w:r w:rsidRPr="007C123F">
        <w:rPr>
          <w:rFonts w:ascii="TH SarabunPSK" w:hAnsi="TH SarabunPSK" w:cs="TH SarabunPSK"/>
          <w:spacing w:val="-6"/>
          <w:kern w:val="32"/>
          <w:sz w:val="32"/>
          <w:szCs w:val="32"/>
          <w:u w:val="single"/>
          <w:cs/>
          <w:lang w:val="en-GB"/>
        </w:rPr>
        <w:t>สวิตเซอร์แลนด์</w:t>
      </w:r>
      <w:r w:rsidRPr="007C123F"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GB"/>
        </w:rPr>
        <w:t xml:space="preserve"> ขยายตัวร้อยละ 330.2</w:t>
      </w:r>
    </w:p>
    <w:p w:rsidR="00355C1E" w:rsidRPr="007C123F" w:rsidRDefault="00355C1E" w:rsidP="0087701C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7C123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5" w:name="_Hlk114845990"/>
      <w:bookmarkStart w:id="6" w:name="_Hlk46392917"/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2. มาตรการส่งเสริมการส่งออกและแนวโน้มการส่งออกระยะต่อไป</w:t>
      </w:r>
      <w:bookmarkEnd w:id="5"/>
    </w:p>
    <w:p w:rsidR="00355C1E" w:rsidRPr="007C123F" w:rsidRDefault="00355C1E" w:rsidP="0087701C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  <w:cs/>
          <w:lang w:val="en-GB"/>
        </w:rPr>
      </w:pPr>
      <w:bookmarkStart w:id="7" w:name="_Hlk101778669"/>
      <w:bookmarkEnd w:id="6"/>
      <w:r w:rsidRPr="007C123F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การส่งเสริมการส่งออก </w:t>
      </w:r>
      <w:r w:rsidRPr="007C123F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กระทรวงพาณิชย์ดำเนินการเชิงรุกและลึก เพื่อผลักดันและอำนวยความสะดวกการส่งออก โดยการดำเนินงานที่สำคัญในรอบเดือนที่ผ่านมา อาทิ </w:t>
      </w:r>
      <w:r w:rsidRPr="007C123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(1) การเร่งผลักดันนโยบาย “</w:t>
      </w:r>
      <w:r w:rsidRPr="007C123F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GB"/>
        </w:rPr>
        <w:t>อาหารไทย อาหารโลก</w:t>
      </w:r>
      <w:r w:rsidRPr="007C123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” </w:t>
      </w:r>
      <w:r w:rsidRPr="007C123F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รองรับความต้องการอาหารของโลกที่มีแนวโน้มเพิ่มขึ้นตามจำนวนประชากร โดยใช้หลัก</w:t>
      </w:r>
      <w:r w:rsidR="00E976B2" w:rsidRPr="007C123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7C123F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รัฐหนุน เอกชนนำ</w:t>
      </w:r>
      <w:r w:rsidRPr="007C123F">
        <w:rPr>
          <w:rFonts w:ascii="TH SarabunPSK" w:hAnsi="TH SarabunPSK" w:cs="TH SarabunPSK"/>
          <w:spacing w:val="-6"/>
          <w:sz w:val="32"/>
          <w:szCs w:val="32"/>
          <w:cs/>
        </w:rPr>
        <w:t xml:space="preserve">” </w:t>
      </w:r>
      <w:r w:rsidRPr="007C123F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ลดอุปสรรคในการส่งออกให้มากที่สุด และส่งเสริมซอฟต์พาวเวอร์ ที่ทำให้ผู้คนทั่วโลกรู้จักและชื่นชอบอาหารไทย ผ่านการจัดงานแสดงสินค้า </w:t>
      </w:r>
      <w:r w:rsidRPr="007C123F">
        <w:rPr>
          <w:rFonts w:ascii="TH SarabunPSK" w:hAnsi="TH SarabunPSK" w:cs="TH SarabunPSK"/>
          <w:spacing w:val="-6"/>
          <w:sz w:val="32"/>
          <w:szCs w:val="32"/>
        </w:rPr>
        <w:t>THAIFEX</w:t>
      </w:r>
      <w:r w:rsidRPr="007C123F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7C123F">
        <w:rPr>
          <w:rFonts w:ascii="TH SarabunPSK" w:hAnsi="TH SarabunPSK" w:cs="TH SarabunPSK"/>
          <w:spacing w:val="-6"/>
          <w:sz w:val="32"/>
          <w:szCs w:val="32"/>
        </w:rPr>
        <w:t xml:space="preserve">ANUGA ASIA 2023 </w:t>
      </w:r>
      <w:r w:rsidRPr="007C123F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ระหว่างวันที่ 23 - 27 พฤษภาคม 2566 เพื่อเน้นย้ำให้ทั่วโลกเห็นถึงศักยภาพของไทยในฐานะการเป็นศูนย์กลางผู้ผลิตอาหารของโลก ทำให้ผู้ประกอบการไทยได้เจรจาการค้า มีมูลค่าสั่งซื้อ 119,706.60 ล้านบาท ตลอดจนสร้างเครือข่ายพันธมิตรทางธุรกิจกับผู้นำเข้าจากประเทศต่าง ๆ เพิ่มโอกาสในการขยายตลาดส่งออก และ </w:t>
      </w:r>
      <w:r w:rsidRPr="007C123F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GB"/>
        </w:rPr>
        <w:t xml:space="preserve">(2) ส่งเสริมการขายผลไม้ในต่างประเทศ </w:t>
      </w:r>
      <w:r w:rsidRPr="007C123F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อาทิ 1) ส่งเสริมการขายร่วมกับซุปเปอร์มาร์เก็ต </w:t>
      </w:r>
      <w:r w:rsidRPr="007C123F">
        <w:rPr>
          <w:rFonts w:ascii="TH SarabunPSK" w:hAnsi="TH SarabunPSK" w:cs="TH SarabunPSK"/>
          <w:spacing w:val="-6"/>
          <w:sz w:val="32"/>
          <w:szCs w:val="32"/>
        </w:rPr>
        <w:t xml:space="preserve">Yonghui </w:t>
      </w:r>
      <w:r w:rsidRPr="007C123F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แห่งมหานครฉงชิ่ง 2) ส่งเสริมการขายร่วมกับห้างสรรพสินค้าและผู้นำเข้าในมณฑลฝูเจี้ยน และ 3) ส่งเสริมการขายปลีกสินค้าอาหารและผลไม้ไทยผ่านช่องทางการค้าปลีกสมัยใหม่ในไต้หวัน เป็นต้น</w:t>
      </w:r>
    </w:p>
    <w:p w:rsidR="00355C1E" w:rsidRPr="007C123F" w:rsidRDefault="00355C1E" w:rsidP="0087701C">
      <w:pPr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lang w:val="en-GB"/>
        </w:rPr>
      </w:pPr>
      <w:r w:rsidRPr="007C123F">
        <w:rPr>
          <w:rFonts w:ascii="TH SarabunPSK" w:hAnsi="TH SarabunPSK" w:cs="TH SarabunPSK"/>
          <w:sz w:val="32"/>
          <w:szCs w:val="32"/>
          <w:lang w:val="en-GB"/>
        </w:rPr>
        <w:tab/>
      </w:r>
      <w:r w:rsidRPr="007C123F">
        <w:rPr>
          <w:rFonts w:ascii="TH SarabunPSK" w:hAnsi="TH SarabunPSK" w:cs="TH SarabunPSK"/>
          <w:sz w:val="32"/>
          <w:szCs w:val="32"/>
          <w:lang w:val="en-GB"/>
        </w:rPr>
        <w:tab/>
      </w:r>
      <w:bookmarkEnd w:id="7"/>
      <w:r w:rsidRPr="007C123F"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en-GB"/>
        </w:rPr>
        <w:t>แนวโน้มการส่งออกระยะถัดไป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กระทรวงพาณิชย์ ประเมินว่า ไทยกำลังเผชิญ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GB"/>
        </w:rPr>
        <w:t>ปัจจัยเสี่ยงต่อการส่งออก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จาก (1) ภาวการณ์ชะลอตัวของเศรษฐกิจคู่ค้าที่อาจลุกลามไปสู่ภาวะเศรษฐกิจถดถอย โดยเฉพาะสหภาพยุโรป </w:t>
      </w:r>
      <w:r w:rsidRPr="003641FA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3641FA">
        <w:rPr>
          <w:rFonts w:ascii="TH SarabunPSK" w:hAnsi="TH SarabunPSK" w:cs="TH SarabunPSK"/>
          <w:sz w:val="32"/>
          <w:szCs w:val="32"/>
          <w:lang w:val="en-GB"/>
        </w:rPr>
        <w:t>2</w:t>
      </w:r>
      <w:r w:rsidRPr="003641FA"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 w:rsidRPr="00364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41FA">
        <w:rPr>
          <w:rFonts w:ascii="TH SarabunPSK" w:hAnsi="TH SarabunPSK" w:cs="TH SarabunPSK"/>
          <w:sz w:val="32"/>
          <w:szCs w:val="32"/>
          <w:cs/>
          <w:lang w:val="en-GB"/>
        </w:rPr>
        <w:t>สภาพอากาศแปรปรวน อาจส่งผลต่อปริมาณสินค้าเกษตรที่ผลิตได้ในปีนี้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</w:t>
      </w:r>
      <w:r w:rsidR="003641FA">
        <w:rPr>
          <w:rFonts w:ascii="TH SarabunPSK" w:hAnsi="TH SarabunPSK" w:cs="TH SarabunPSK" w:hint="cs"/>
          <w:spacing w:val="-4"/>
          <w:sz w:val="32"/>
          <w:szCs w:val="32"/>
          <w:cs/>
          <w:lang w:val="en-GB"/>
        </w:rPr>
        <w:t xml:space="preserve"> 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(3) แรงกดดันของอัตราดอกเบี้ยแล</w:t>
      </w:r>
      <w:r w:rsidR="003641FA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ะ</w:t>
      </w:r>
      <w:r w:rsidRPr="003641FA">
        <w:rPr>
          <w:rFonts w:ascii="TH SarabunPSK" w:hAnsi="TH SarabunPSK" w:cs="TH SarabunPSK"/>
          <w:sz w:val="32"/>
          <w:szCs w:val="32"/>
          <w:cs/>
          <w:lang w:val="en-GB"/>
        </w:rPr>
        <w:t>อัตราเงินเฟ้อที่ส่งผลกระทบต่</w:t>
      </w:r>
      <w:r w:rsidR="003641FA">
        <w:rPr>
          <w:rFonts w:ascii="TH SarabunPSK" w:hAnsi="TH SarabunPSK" w:cs="TH SarabunPSK"/>
          <w:sz w:val="32"/>
          <w:szCs w:val="32"/>
          <w:cs/>
          <w:lang w:val="en-GB"/>
        </w:rPr>
        <w:t xml:space="preserve">อการบริโภค และภาคการผลิตสินค้า </w:t>
      </w:r>
      <w:r w:rsidRPr="003641FA">
        <w:rPr>
          <w:rFonts w:ascii="TH SarabunPSK" w:hAnsi="TH SarabunPSK" w:cs="TH SarabunPSK"/>
          <w:sz w:val="32"/>
          <w:szCs w:val="32"/>
          <w:cs/>
          <w:lang w:val="en-GB"/>
        </w:rPr>
        <w:t>(4)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การเปลี่ยนแปลงแนวทางนโยบายการค้าของคู่ค้าสำคัญ โดยเฉพาะนโยบายการพึ่งพาตนเองของจีน ขณะที่</w:t>
      </w:r>
      <w:r w:rsidRPr="007C123F">
        <w:rPr>
          <w:rFonts w:ascii="TH SarabunPSK" w:hAnsi="TH SarabunPSK" w:cs="TH SarabunPSK"/>
          <w:spacing w:val="-4"/>
          <w:sz w:val="32"/>
          <w:szCs w:val="32"/>
          <w:u w:val="single"/>
          <w:cs/>
          <w:lang w:val="en-GB"/>
        </w:rPr>
        <w:t>ปัจจัยบวกต่อการส่งออก</w:t>
      </w:r>
      <w:r w:rsidRPr="007C123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ได้แก่ (1) การดำเนินนโยบายเชิงรุกและเชิงลึกของกระทรวงพาณิชย์ที่มุ่งรักษาตลาดเดิม เจาะตลาดใหม่ เพื่อขยายโอกาสของผู้ประกอบการส่งออกไทย (2) แนวโน้มการชะลอการขึ้นอัตราดอกเบี้ยของธนาคารกลางสหรัฐฯ อาจช่วยลดแรงกดดันต่อภาคการบริโภคและการลงทุน (3) ภัยแล้งที่เกิดขึ้นในหลายประเทศอาจเป็นโอกาสที่ดีต่อการส่งออกสินค้าเกษตรของไทย</w:t>
      </w:r>
      <w:r w:rsidRPr="007C123F">
        <w:rPr>
          <w:rFonts w:ascii="TH SarabunPSK" w:hAnsi="TH SarabunPSK" w:cs="TH SarabunPSK"/>
          <w:spacing w:val="-4"/>
          <w:sz w:val="32"/>
          <w:szCs w:val="32"/>
          <w:lang w:val="en-GB"/>
        </w:rPr>
        <w:tab/>
      </w:r>
      <w:r w:rsidRPr="007C123F">
        <w:rPr>
          <w:rFonts w:ascii="TH SarabunPSK" w:hAnsi="TH SarabunPSK" w:cs="TH SarabunPSK"/>
          <w:spacing w:val="-4"/>
          <w:sz w:val="32"/>
          <w:szCs w:val="32"/>
          <w:lang w:val="en-GB"/>
        </w:rPr>
        <w:tab/>
      </w:r>
    </w:p>
    <w:p w:rsidR="00E46891" w:rsidRPr="007C123F" w:rsidRDefault="00E46891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</w:p>
    <w:p w:rsidR="00386AA2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86AA2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การพิจารณาบำเหน็จความชอบกรณีพิเศษให้แก่เจ้าหน้าที่ผู้ปฏิบัติงานด้านยาเสพติด ปีงบประมาณ พ.ศ. 2566 </w:t>
      </w:r>
    </w:p>
    <w:p w:rsidR="00386AA2" w:rsidRPr="007C123F" w:rsidRDefault="00386AA2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คณะรัฐมนตรีมีมติอนุมัติตามที่กระทรวงยุติธรรม (ยธ.) เสนอให้มีการพิจารณาบำเหน็จความชอบกรณีพิเศษให้แก่เจ้าหน้าที่ผู้ปฏิบัติงานด้านยาเสพติด ปีงบประมาณ พ.ศ. 2566 ในอัตราไม่เกิน 13</w:t>
      </w:r>
      <w:r w:rsidRPr="007C123F">
        <w:rPr>
          <w:rFonts w:ascii="TH SarabunPSK" w:hAnsi="TH SarabunPSK" w:cs="TH SarabunPSK"/>
          <w:sz w:val="32"/>
          <w:szCs w:val="32"/>
        </w:rPr>
        <w:t>,</w:t>
      </w:r>
      <w:r w:rsidRPr="007C123F">
        <w:rPr>
          <w:rFonts w:ascii="TH SarabunPSK" w:hAnsi="TH SarabunPSK" w:cs="TH SarabunPSK"/>
          <w:sz w:val="32"/>
          <w:szCs w:val="32"/>
          <w:cs/>
        </w:rPr>
        <w:t>116 อัตรา โดยแบ่งเป็นเจ้าหน้าที่ผู้ปฏิบัติงานด้านยาเสพติดโดยตรง และเจ้าหน้าที่ผู้ปฏิบัติงานเกื้อกูลต่อการแก้ไขปัญหายาเสพติด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2410"/>
        <w:gridCol w:w="2268"/>
      </w:tblGrid>
      <w:tr w:rsidR="00386AA2" w:rsidRPr="007C123F" w:rsidTr="0080785B">
        <w:tc>
          <w:tcPr>
            <w:tcW w:w="3114" w:type="dxa"/>
            <w:vMerge w:val="restart"/>
            <w:vAlign w:val="center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6379" w:type="dxa"/>
            <w:gridSpan w:val="3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จำนวนผู้ปฏิบัติงานด้านยาเสพติดที่ได้รับบำเหน็จความชอบ</w:t>
            </w:r>
          </w:p>
        </w:tc>
      </w:tr>
      <w:tr w:rsidR="00386AA2" w:rsidRPr="007C123F" w:rsidTr="0080785B">
        <w:tc>
          <w:tcPr>
            <w:tcW w:w="3114" w:type="dxa"/>
            <w:vMerge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อัตราทั้งหมด</w:t>
            </w:r>
          </w:p>
        </w:tc>
        <w:tc>
          <w:tcPr>
            <w:tcW w:w="2410" w:type="dxa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ร้อยละที่ได้รับบำเหน็จ</w:t>
            </w:r>
          </w:p>
        </w:tc>
        <w:tc>
          <w:tcPr>
            <w:tcW w:w="2268" w:type="dxa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อัตราที่ได้รับบำเหน็จ</w:t>
            </w:r>
          </w:p>
        </w:tc>
      </w:tr>
      <w:tr w:rsidR="00386AA2" w:rsidRPr="007C123F" w:rsidTr="0080785B">
        <w:tc>
          <w:tcPr>
            <w:tcW w:w="3114" w:type="dxa"/>
          </w:tcPr>
          <w:p w:rsidR="00386AA2" w:rsidRPr="007C123F" w:rsidRDefault="00386AA2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เจ้าหน้าที่ผู้ปฏิบัติงานด้านยาเสพติดโดยตรง</w:t>
            </w:r>
          </w:p>
        </w:tc>
        <w:tc>
          <w:tcPr>
            <w:tcW w:w="1701" w:type="dxa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368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,208</w:t>
            </w:r>
          </w:p>
        </w:tc>
        <w:tc>
          <w:tcPr>
            <w:tcW w:w="2410" w:type="dxa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2.5</w:t>
            </w:r>
          </w:p>
        </w:tc>
        <w:tc>
          <w:tcPr>
            <w:tcW w:w="2268" w:type="dxa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9,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205</w:t>
            </w:r>
          </w:p>
        </w:tc>
      </w:tr>
      <w:tr w:rsidR="00386AA2" w:rsidRPr="007C123F" w:rsidTr="0080785B">
        <w:tc>
          <w:tcPr>
            <w:tcW w:w="3114" w:type="dxa"/>
          </w:tcPr>
          <w:p w:rsidR="00386AA2" w:rsidRPr="007C123F" w:rsidRDefault="00386AA2" w:rsidP="0087701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เจ้าหน้าที่ผู้ปฏิบัติงานเกื้อกูลต่อการแก้ไขปัญหายาเสพติด</w:t>
            </w:r>
          </w:p>
        </w:tc>
        <w:tc>
          <w:tcPr>
            <w:tcW w:w="1701" w:type="dxa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</w:rPr>
              <w:t>260,719</w:t>
            </w:r>
          </w:p>
        </w:tc>
        <w:tc>
          <w:tcPr>
            <w:tcW w:w="2410" w:type="dxa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1.5</w:t>
            </w:r>
          </w:p>
        </w:tc>
        <w:tc>
          <w:tcPr>
            <w:tcW w:w="2268" w:type="dxa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7C123F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911</w:t>
            </w:r>
          </w:p>
        </w:tc>
      </w:tr>
      <w:tr w:rsidR="00386AA2" w:rsidRPr="007C123F" w:rsidTr="0080785B">
        <w:tc>
          <w:tcPr>
            <w:tcW w:w="3114" w:type="dxa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(อัตรา)</w:t>
            </w:r>
          </w:p>
        </w:tc>
        <w:tc>
          <w:tcPr>
            <w:tcW w:w="1701" w:type="dxa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628,927</w:t>
            </w:r>
          </w:p>
        </w:tc>
        <w:tc>
          <w:tcPr>
            <w:tcW w:w="2410" w:type="dxa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386AA2" w:rsidRPr="007C123F" w:rsidRDefault="00386AA2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13,116</w:t>
            </w:r>
          </w:p>
        </w:tc>
      </w:tr>
    </w:tbl>
    <w:p w:rsidR="00386AA2" w:rsidRDefault="00386AA2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ab/>
      </w:r>
      <w:r w:rsidR="007C123F">
        <w:rPr>
          <w:rFonts w:ascii="TH SarabunPSK" w:hAnsi="TH SarabunPSK" w:cs="TH SarabunPSK"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>ทั้งนี้ กระทรวงยุติธรรม (ยธ.) นำเสนอคณะรัฐมนตรีพิจารณาอนุมัติให้มีการพิจารณาบำเหน็จความชอบกรณีพิเศษให้แก่เจ้าหน้าที่ผู้ปฏิบัติงานด้านยาเสพติด ปีงบประมาณ พ.ศ. 2566 (ได้รับเงินเดือนเพิ่มขึ้น</w:t>
      </w: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 xml:space="preserve">อัตราร้อยละ 1 ของฐานในการคำนวณในแต่ละรอบการประเมิน ทั้งนี้ เมื่อรวมกับการเลื่อนเงินเดือนกรณีปกติ จะต้องไม่เกินร้อยละ 6 ของฐานในการคำนวณ) ในอัตราไม่เกิน </w:t>
      </w:r>
      <w:r w:rsidRPr="007C123F">
        <w:rPr>
          <w:rFonts w:ascii="TH SarabunPSK" w:hAnsi="TH SarabunPSK" w:cs="TH SarabunPSK"/>
          <w:sz w:val="32"/>
          <w:szCs w:val="32"/>
        </w:rPr>
        <w:t xml:space="preserve">13,116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อัตรา โดยแบ่งเป็นผู้ปฏิบัติงานด้านยาเสพติดโดยตรง ไม่เกิน </w:t>
      </w:r>
      <w:r w:rsidRPr="007C123F">
        <w:rPr>
          <w:rFonts w:ascii="TH SarabunPSK" w:hAnsi="TH SarabunPSK" w:cs="TH SarabunPSK"/>
          <w:sz w:val="32"/>
          <w:szCs w:val="32"/>
        </w:rPr>
        <w:t xml:space="preserve">9,205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อัตรา (ร้อยละ 2.5 จากจำนวนผู้ปฏิบัติงานด้านยาเสพติดโดยตรงทั้งหมด) และผู้ปฏิบัติงานเกื้อกูลต่อการแก้ไขปัญหายาเสพติด ไม่เกิน </w:t>
      </w:r>
      <w:r w:rsidRPr="007C123F">
        <w:rPr>
          <w:rFonts w:ascii="TH SarabunPSK" w:hAnsi="TH SarabunPSK" w:cs="TH SarabunPSK"/>
          <w:sz w:val="32"/>
          <w:szCs w:val="32"/>
        </w:rPr>
        <w:t xml:space="preserve">3,911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อัตรา (ร้อยละ 1.5 จากจำนวนผู้ปฏิบัติงานเกื้อกูลต่อการแก้ไขปัญหายาเสพติดทั้งหมด) ซึ่งเป็นการปฏิบัติงานป้องกันและปราบปรามยาเสพติดภายใต้นโยบายและแผนระดับชาติว่าด้วยการป้องกัน ปราบปรามและแก้ไขปัญหายาเสพติด พ.ศ. 2566 - 2570 (ประจำปีงบประมาณ พ.ศ. 2566) ทั้งนี้ กระทรวงการคลัง กระทรวงมหาดไทย (มท.) กระทรวงศึกษาธิการ (ศธ.) กระทรวงสาธารณสุข (สธ.) สำนักงบประมาณ (สงป.) สำนักงาน ก.พ. และสำนักงานตำรวจแห่งชาติ (ตช.) เห็นชอบ/เห็นชอบในหลักการ/เห็นด้วยตามที่ ยธ. เสนอ </w:t>
      </w:r>
    </w:p>
    <w:p w:rsidR="003641FA" w:rsidRPr="007C123F" w:rsidRDefault="003641FA" w:rsidP="0087701C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64A17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4A17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ภายใต้พระราชกำหนดฯ เพิ่มเติม       พ.ศ. 2564 ในคราวประชุมครั้งที่ 9/2566 และครั้งที่ 10/2566 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23F">
        <w:rPr>
          <w:rFonts w:ascii="TH SarabunPSK" w:hAnsi="TH SarabunPSK" w:cs="TH SarabunPSK"/>
          <w:b/>
          <w:bCs/>
          <w:sz w:val="32"/>
          <w:szCs w:val="32"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คณะรัฐมนตรีมีมติเห็นชอบผลการพิจารณาของคณะกรรมการกลั่นกรองการใช้จ่ายเงินกู้ (คกง.) 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(พระราชกำหนดกู้เงินฯ เพิ่มเติม พ.ศ. 2564) ในคราวประชุมครั้งที่ 9/2566 เมื่อวันที่ 20 มิถุนายน 2566 และครั้งที่ 10/2566 เมื่อวันที่ 10 กรกฎาคม 2566 ตามที่เลขาธิการสภาพัฒนาการเศรษฐกิจและสังคมแห่งชาติในฐานะประธานกรรมการกลั่นกรองการใช้จ่ายเงินกู้เสนอ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 คกง. ภายใต้พระราชกำหนดเงินกู้ฯ เพิ่มเติม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ในคราวประชุมครั้งที่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7/2566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อนุมัติให้จังหวัด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ลี่ยนแปลงรายละเอียดที่เป็นสาระสำคัญของโครงการพัฒนาและเสริมสร้างความเข้มแข็งของเศรษฐกิจฐานราก ปี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(โครงการพัฒนาและเสริมสร้างความเข้มแข็งฯ) ตามที่รัฐมนตรีว่าการกระทรวงมหาดไทยได้ให้ความเห็นชอบตามขั้นตอนแล้ว พร้อมทั้งมอบหมายให้หน่วยงานรับผิดชอบโครงการเร่งปรับปรุงรายละเอียดของโครงการในระบบติดตามและประเมินผลแห่งชาติ (</w:t>
      </w:r>
      <w:r w:rsidRPr="007C123F">
        <w:rPr>
          <w:rFonts w:ascii="TH SarabunPSK" w:hAnsi="TH SarabunPSK" w:cs="TH SarabunPSK"/>
          <w:sz w:val="32"/>
          <w:szCs w:val="32"/>
        </w:rPr>
        <w:t>Electronic Monitoring and Evaluation System of National Strategy and Country Reform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eMENSCR</w:t>
      </w:r>
      <w:r w:rsidRPr="007C123F">
        <w:rPr>
          <w:rFonts w:ascii="TH SarabunPSK" w:hAnsi="TH SarabunPSK" w:cs="TH SarabunPSK"/>
          <w:sz w:val="32"/>
          <w:szCs w:val="32"/>
          <w:cs/>
        </w:rPr>
        <w:t>) ให้เป็นไปตามมติคณะรัฐมนตรีโดยเร็ว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มอบหมายให้หน่วยงานผู้รับผิดชอบโครงการ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ที่ได้รับอนุมัติให้ใช้จ่ายจากเงินกู้ตามพระราชกำหนดฯ เพิ่มเติม พ.ศ.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2564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และอยู่ระหว่างดำเนินการให้เร่งรัดการดำเนินงานและต้องดำเนินการให้แล้วเสร็จภายในกำหนดระยะเวลาที่ได้รับอนุมัติจากคณะรัฐมนตรี โดยในกรณีที่หน่วยงานรับผิดชอบโครงการที่ได้รับอนุมัติให้ใช้จ่ายจากเงินกู้ตามพระราชกำหนดฯ เพิ่มเติม พ.ศ.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2564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พิจารณาแล้วเ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ห็</w:t>
      </w:r>
      <w:r w:rsidRPr="007C123F">
        <w:rPr>
          <w:rFonts w:ascii="TH SarabunPSK" w:hAnsi="TH SarabunPSK" w:cs="TH SarabunPSK"/>
          <w:sz w:val="32"/>
          <w:szCs w:val="32"/>
          <w:cs/>
        </w:rPr>
        <w:t>นว่าไม่สามารถดำเนินงาน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C123F">
        <w:rPr>
          <w:rFonts w:ascii="TH SarabunPSK" w:hAnsi="TH SarabunPSK" w:cs="TH SarabunPSK"/>
          <w:sz w:val="32"/>
          <w:szCs w:val="32"/>
          <w:cs/>
        </w:rPr>
        <w:t>และเบิกจ่ายเงินกู้ให้แล้วเสร็จภายในระยะเวลาตามที่คณะรัฐมนตรีอนุมัติ ให้หน่วยงานรับผิดชอบดำเนินโครงการเร่งเสนอเรื่องขอขยายระยะเวลาสิ้นสุดการดำเนินโครงการเสนอคณะรัฐมนตรีพิจารณาตามขั้นตอนข้อ 18 ของ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เพื่อแก้ไขปัญหาเศรษฐกิจและสังคมจากการระบาดของโรคติดเชื้อไวรัสโคโรนา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2019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เพิ่มเติม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2564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2564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(ระเบียบสำนักนายกรัฐมนตรีกู้เงินฯ เพิ่มเติม พ.ศ.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2564</w:t>
      </w:r>
      <w:r w:rsidRPr="007C123F">
        <w:rPr>
          <w:rFonts w:ascii="TH SarabunPSK" w:hAnsi="TH SarabunPSK" w:cs="TH SarabunPSK"/>
          <w:sz w:val="32"/>
          <w:szCs w:val="32"/>
          <w:cs/>
        </w:rPr>
        <w:t>)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มอบหมายให้หน่วยงานรับผิดชอบโครงการที่ใช้จ่ายจากเงินกู้ตามพระราชกำหนดฯ เพิ่มเติม พ.ศ. 2564 ที่ได้ดำเนินการแล้วเสร็จ เร่งคืนเงินกู้เหลือจ่าย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ตามข้อ 22 ของระเบียบสำนักนายกรัฐมนตรีกู้เงินฯ เพิ่มเติม พ.ศ. 2564 พร้อมทั้งจัดทำรายงานประเมินผลสัมฤทธิ์ของโครงการตามหลักเกณฑ์ วิธีการ และแนวทางในการประเมินผลผลิตและผลลัพท์ของโครงการตามที่กระทรวงการคลัง (กค.) กำหนดต่อไป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ผลการพิจารณาของ คกง. ภายใต้พระราชกำหนดเงินกู้ฯ เพิ่มเติม พ.ศ. 2564 ในคราวประชุมครั้งที่ 10/2566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 w:hint="cs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อนุมัติให้จังหวัด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เปลี่ยนแปลงรายละเอียดที่เป็นสาระสำคัญของโครงการพัฒนาและเสริมสร้างความเข้มแข็งฯ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ตามที่รัฐมนตรีว่าการกระทรวงมหาดไทยได้ให้ความเห็นชอบตามขั้นตอนแล้ว พร้อมทั้งมอบหมายให้หน่วยงานรับผิดชอบโครงการเร่งปรับปรุงรายละเอียดของโครงการในระบบ </w:t>
      </w:r>
      <w:r w:rsidRPr="007C123F">
        <w:rPr>
          <w:rFonts w:ascii="TH SarabunPSK" w:hAnsi="TH SarabunPSK" w:cs="TH SarabunPSK"/>
          <w:sz w:val="32"/>
          <w:szCs w:val="32"/>
        </w:rPr>
        <w:t xml:space="preserve">eMENSCR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ให้เป็นไปตามมติคณะรัฐมนตรีโดยเร็ว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มอบหมายให้หน่วยงานผู้รับผิดชอบโครงการ</w:t>
      </w:r>
      <w:r w:rsidRPr="007C123F">
        <w:rPr>
          <w:rFonts w:ascii="TH SarabunPSK" w:hAnsi="TH SarabunPSK" w:cs="TH SarabunPSK"/>
          <w:sz w:val="32"/>
          <w:szCs w:val="32"/>
          <w:cs/>
        </w:rPr>
        <w:t>ที่ได้รับอนุม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ั</w:t>
      </w:r>
      <w:r w:rsidRPr="007C123F">
        <w:rPr>
          <w:rFonts w:ascii="TH SarabunPSK" w:hAnsi="TH SarabunPSK" w:cs="TH SarabunPSK"/>
          <w:sz w:val="32"/>
          <w:szCs w:val="32"/>
          <w:cs/>
        </w:rPr>
        <w:t>ต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ิให้ใช้จ่าย</w:t>
      </w:r>
      <w:r w:rsidRPr="007C123F">
        <w:rPr>
          <w:rFonts w:ascii="TH SarabunPSK" w:hAnsi="TH SarabunPSK" w:cs="TH SarabunPSK"/>
          <w:sz w:val="32"/>
          <w:szCs w:val="32"/>
          <w:cs/>
        </w:rPr>
        <w:t>จากเงินกู้ตามพระราชกำหนด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ฯ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เพิ่มเติม พ.ศ.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2564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และอยู่ระหว่างดำเนินการ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ให้เร่งรัด</w:t>
      </w:r>
      <w:r w:rsidRPr="007C123F">
        <w:rPr>
          <w:rFonts w:ascii="TH SarabunPSK" w:hAnsi="TH SarabunPSK" w:cs="TH SarabunPSK"/>
          <w:sz w:val="32"/>
          <w:szCs w:val="32"/>
          <w:cs/>
        </w:rPr>
        <w:t>การดำเนินงานและต้องดำเนินการให้แล้วเสร็จภายในกำหนดระยะเวลาที่ได้รับอนุมัติจากคณะรัฐมนตรี โดยในกรณีที่หน่วยงานรับผิดชอบโครงการที่ได้รับอนุมัติให้ใช้จ่ายจากเงินกู้ตามพระราชกำหนด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ฯ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เพิ่มเติม พ.ศ.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2564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พิจารณาแล้วเห็นว่าไม่สามารถดำเนินงาน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และเบิกจ่ายเงินกู้ให้แล้วเสร็จภายในระยะเวลาตามที่คณะรัฐมนตรีอนุมัติ ให้หน่วยงานรับผิดชอบดำเนินโครงการต่อไปให้แล้วเสร็จตามวัตถุประสงค์ที่ได้รับอนุมัติจากคณะรัฐมนตรี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โดยใช้จ่ายจากแหล่งเงินอื่นตามนัยมติคณะรัฐมนตรี เมื่อวันที่ 6 มิถุนายน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7C123F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มอบหมายให้หน่วยงานรับผิดชอบโครงการที่ใช้จ่ายจากเงินกู้ตามพระราชกำหนดฯ เพิ่มเติม พ.ศ.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ที่ได้ดำเนินการแล้วเสร็จ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เร่งคืนเงินกู้เหลือจ่ายตามข้อ 22 ของระเบียบสำนักนายกรัฐมนตรีกู้เงินฯ เพิ่มเติม พ.ศ.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2564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พร้อมทั้งจัดทำรายงานประเมินผลสัมฤทธิ์ของโครงการตามหลักเกณฑ์ วิธีการ และแนวทางในการประเมินผลผลิต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และผลลัพธ์ของโครงการตามที่ กค. กำหนดต่อไป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ผลการพิจารณาของ คกง. ภายใต้พระราชกำหนดกู้เงินฯ เพิ่มเติม พ.ศ. 2564 ในคราวประชุมครั้งที่ 9/2566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ที่ประชุม คกง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. ในคราวประชุมครั้งที่ 9/2566 เมื่อวันที่ 20 มิถุนายน 2566 มีมติที่เกี่ยวข้องกับการพิจารณากลั่นกรองความเหมาะสมของข้อเสนอการเปลี่ยนแปลงรายละเอียดที่เป็นสาระสำคัญของโครงการที่ได้รับอนุมัติจากคณะรัฐมนตรีให้ใช้จ่ายจากเงินกู้ตามพระราชกำหนดกู้เงินฯ เพิ่มเติม พ.ศ. 2564 เสนอคณะรัฐมนตรีพิจารณาเกี่ยวกับการเปลี่ยนแปลงรายละเอียดที่เป็นสาระสำคัญของโครงการ กรณีโครงการพัฒนาและเสริมสร้างความเข้มแข็งฯ ของกระทรวงมหาดไทย (มท.) จำนวน 8 จังหวัด (จังหวัดภูเก็ต จังหวัดชัยภูมิ จังหวัดเชียงราย จังหวัดปทุมธานี จังหวัดน่าน จังหวัดสุราษฎร์ธานี จังหวัดนครราชสีมา และจังหวัดสุพรรณบุรี) รวม 39 โครงการ กรอบวงเงินรวม 131.5868 ล้านบาท มีรายละเอียด ดังนี้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ยกเลิกการดำเนินโครงการ จำนวน 4 จังหวัด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(จังหวัดสุพรรณบุรี จังหวัดนครราชสีมา จังหวัดน่าน และจังหวัดชัยภูมิ) รวม 13 โครงการ กรอบวงเงิน 55.1279 ล้านบาท เนื่องจากไม่สามารถจัดหาผู้รับจ้างและลงนามผูกพันสัญญาได้ทันภายในเดือนพฤศจิกายน 2565 ตามมติคณะรัฐมนตรีเมื่อวันที่ 15 พฤศจิกายน 2565 รวมถึงไม่สามารถดำเนินการให้แล้วเสร็จได้ทันตามกรอบระยะเวลาที่ได้รับอนุมัติตามมติคณะรัฐมนตรี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ขยายระยะเวลาสิ้นสุดการดำเนินโครงการ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สิ้นสุดเดือนธันวาคม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(จังหวัดสุพรรณรี จังหวัดปทุมธานี จังหวัดเชียงราย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แล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ะจังหวัดชัยภูมิ) รวม 15 โครงการ กรอบวงเงิน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54.3756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ล้านบาท เนื่องจาก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ได้ลงนาม</w:t>
      </w:r>
      <w:r w:rsidRPr="007C123F">
        <w:rPr>
          <w:rFonts w:ascii="TH SarabunPSK" w:hAnsi="TH SarabunPSK" w:cs="TH SarabunPSK"/>
          <w:sz w:val="32"/>
          <w:szCs w:val="32"/>
          <w:cs/>
        </w:rPr>
        <w:t>ผูกพันสัญญาแล้วและอยู่ระหว่างดำเนินโครงการ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เปลี่ยนแปลงรายละเอียดที่เป็นสาระสำคัญของโครงการและขยายระยะเวลาสิ้นสุดการดำเนินโครงการ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สิ้นสุดเดือนธันวาคม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3 จังหวัด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(จังหวัดสุราษฎร์ธานี จังหวัดภูเก็ต และจังหวัดชัยภูมิ) รวม 11 โครงการ วงเงิน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22.0833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 คกง. ภายใต้พระราชกำหนดกู้เงินฯ เพิ่มเติม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ในคราวประชุมครั้งที่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10/2566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>ที่ประชุม คกง. ในคราวประชุมครั้งที่ 10/2566 เมื่อวันที่ 10 กรกฎาคม 2566 มีมติที่เกี่ยวข้องกับการพิจารณากลั่นกรองความเหมาะสมของข้อเสนอการเปลี่ยนแปลงรายละเอียดที่เป็นสาระสำคัญของโครงการที่ได้รับอนุมัติจากคณะรัฐมนตรีให้ใช้จ่ายจากเงินกู้ตามพระราชกำหนดกู้เงินฯ เพิ่มเติม พ.ศ. 2564 เสนอคณะรัฐมนตรีพิจารณาเกี่ยวกับการเปลี่ยนแปลงรายละเอียดที่เป็นสาระสำคัญของโครงการ กรณีโครงการพัฒนาและเสริมสร้างความเข้มแข็งฯ ของ มท. จำนวน 2 จังหวัด (จังหวัดน่านและจังหวัดตรัง) มีรายละเอียด ดังนี้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ยกเลิกการดำเนินโครงการ จำนวน 1 จังหวัด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(จังหวัดน่าน)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1 โครงการ กรอบวงเงิน 1.9850 ล้านบาท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เนื่องจากหน่วยงานรับผิดชอบไม่สามารถลงนามผูกพันสัญญาได้ภายในวันที่ 30 พฤศจิกายน 2565 ตามมติคณะรัฐมนตรีเมื่อวันที่ 15 พฤศจิกายน 2565 รวมถึงไม่สามารถดำเนินการให้แล้วเสร็จได้ทันตามกรอบระยะเวลาที่ได้รับอนุมัติตามมติคณะรัฐมนตรี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ขยายระยะเวลาสิ้นสุดการดำเนินโครงการ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 w:hint="cs"/>
          <w:sz w:val="32"/>
          <w:szCs w:val="32"/>
          <w:u w:val="single"/>
          <w:cs/>
        </w:rPr>
        <w:t>เป็น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สิ้นสุดเดือนธันวาคม 2566 จำนวน 1 จังหวัด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(จังหวัดตรัง)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1 โครงการ กรอบวงเงิน 20.9000 ล้านบาท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เนื่องจากได้ลงนามผูกพันสัญญาแล้วและอยู่ระหว่างดำเนินโครงการ</w:t>
      </w:r>
    </w:p>
    <w:p w:rsidR="007C123F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3. ทั้งนี้ คกง. แจ้งว่า เรื่องผลการพิจารณาของ คกง. ภายใต้พระราชกำหนดกู้เงินฯ เพิ่มเติม       พ.ศ. 2564 ในคราวประชุมครั้งที่ 9/2566 และครั้งที่ 10/2566 มิได้เป็นการอนัมัติงานหรือโครงการใหม่แต่อย่างใด ประกอบกับการดำเนินโครงการดังกล่าวมีแหล่งเงินรองรับแล้วตามพระราชกำหนดกู้เงินฯ เพิ่มเติม พ.ศ. 2564        ซึ่งคณะรัฐมนตรีได้ทราบภาระทางการคลังในอนาคตตามมาตรา 27 แห่งพระราชบัญญัติวินัยการเงินการคลังของรัฐ พ.ศ. 2561 แล้ว จึงสามารถกระทำได้ตามมาตรา 169 (1) ของรัฐธรรมนูญแห่งราชอาณาจักรไทย 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>_______________________</w:t>
      </w:r>
    </w:p>
    <w:p w:rsidR="00964A17" w:rsidRPr="0087701C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7701C">
        <w:rPr>
          <w:rFonts w:ascii="TH SarabunPSK" w:hAnsi="TH SarabunPSK" w:cs="TH SarabunPSK"/>
          <w:sz w:val="28"/>
          <w:vertAlign w:val="superscript"/>
        </w:rPr>
        <w:t>1</w:t>
      </w:r>
      <w:r w:rsidRPr="0087701C">
        <w:rPr>
          <w:rFonts w:ascii="TH SarabunPSK" w:hAnsi="TH SarabunPSK" w:cs="TH SarabunPSK"/>
          <w:sz w:val="28"/>
          <w:cs/>
        </w:rPr>
        <w:t xml:space="preserve"> </w:t>
      </w:r>
      <w:r w:rsidRPr="0087701C">
        <w:rPr>
          <w:rFonts w:ascii="TH SarabunPSK" w:hAnsi="TH SarabunPSK" w:cs="TH SarabunPSK" w:hint="cs"/>
          <w:sz w:val="28"/>
          <w:cs/>
        </w:rPr>
        <w:t xml:space="preserve">จำนวน 8 จังหวัด (จังหวัดภูเก็ต จังหวัดชัยภูมิ จังหวัดเชียงใหม่ จังหวัดปทุมธานี จังหวัดน่าน จังหวัดสุราษฎร์ธานี จังหวัดนครราชสีมา และจังหวัดสุพรรณบุรี) รวม 39 โครงการ กรอบวงเงิน </w:t>
      </w:r>
      <w:r w:rsidRPr="0087701C">
        <w:rPr>
          <w:rFonts w:ascii="TH SarabunPSK" w:hAnsi="TH SarabunPSK" w:cs="TH SarabunPSK"/>
          <w:sz w:val="28"/>
        </w:rPr>
        <w:t>131</w:t>
      </w:r>
      <w:r w:rsidRPr="0087701C">
        <w:rPr>
          <w:rFonts w:ascii="TH SarabunPSK" w:hAnsi="TH SarabunPSK" w:cs="TH SarabunPSK"/>
          <w:sz w:val="28"/>
          <w:cs/>
        </w:rPr>
        <w:t>.</w:t>
      </w:r>
      <w:r w:rsidRPr="0087701C">
        <w:rPr>
          <w:rFonts w:ascii="TH SarabunPSK" w:hAnsi="TH SarabunPSK" w:cs="TH SarabunPSK"/>
          <w:sz w:val="28"/>
        </w:rPr>
        <w:t xml:space="preserve">5868 </w:t>
      </w:r>
      <w:r w:rsidRPr="0087701C">
        <w:rPr>
          <w:rFonts w:ascii="TH SarabunPSK" w:hAnsi="TH SarabunPSK" w:cs="TH SarabunPSK" w:hint="cs"/>
          <w:sz w:val="28"/>
          <w:cs/>
        </w:rPr>
        <w:t>ล้านบาท</w:t>
      </w:r>
    </w:p>
    <w:p w:rsidR="00964A17" w:rsidRPr="0087701C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7701C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87701C">
        <w:rPr>
          <w:rFonts w:ascii="TH SarabunPSK" w:hAnsi="TH SarabunPSK" w:cs="TH SarabunPSK" w:hint="cs"/>
          <w:sz w:val="28"/>
          <w:cs/>
        </w:rPr>
        <w:t xml:space="preserve"> จำนวน 2 จังหวัด</w:t>
      </w:r>
      <w:bookmarkStart w:id="8" w:name="_GoBack"/>
      <w:bookmarkEnd w:id="8"/>
      <w:r w:rsidRPr="0087701C">
        <w:rPr>
          <w:rFonts w:ascii="TH SarabunPSK" w:hAnsi="TH SarabunPSK" w:cs="TH SarabunPSK" w:hint="cs"/>
          <w:sz w:val="28"/>
          <w:cs/>
        </w:rPr>
        <w:t xml:space="preserve"> (จังหวัดน่าน และจังหวัดตรัง) รวม 2 โครงการ กรอบวงเงิน 22.8850 ล้านบาท</w:t>
      </w:r>
    </w:p>
    <w:p w:rsidR="00964A17" w:rsidRPr="007C123F" w:rsidRDefault="00964A17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5248" w:rsidRPr="007C123F" w:rsidRDefault="007C123F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C5248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กำหนดวันและเวลาประชุม และวันเริ่มสมัยสามัญประจำปีครั้งที่สอง</w:t>
      </w:r>
    </w:p>
    <w:p w:rsidR="000C5248" w:rsidRPr="007C123F" w:rsidRDefault="00B1126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C5248" w:rsidRPr="007C123F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คณะรัฐมนตรีรับทราบกำหนดวันและเวลาประชุม  และวันเริ่มสมัยสามัญประจำปีครั้งที่สอง ตามที่สำนักงานเลขาธิการสภาผู้แทนราษฎร (สผ.) เสนอ</w:t>
      </w:r>
    </w:p>
    <w:p w:rsidR="000C5248" w:rsidRPr="007C123F" w:rsidRDefault="00B1126C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C5248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0C5248" w:rsidRPr="007C123F" w:rsidRDefault="00B1126C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C5248" w:rsidRPr="007C123F">
        <w:rPr>
          <w:rFonts w:ascii="TH SarabunPSK" w:hAnsi="TH SarabunPSK" w:cs="TH SarabunPSK" w:hint="cs"/>
          <w:sz w:val="32"/>
          <w:szCs w:val="32"/>
          <w:cs/>
        </w:rPr>
        <w:t xml:space="preserve">1. ได้มีพระราชกฤษฎีกาเรียกประชุมรัฐสภา พ.ศ. </w:t>
      </w:r>
      <w:r>
        <w:rPr>
          <w:rFonts w:ascii="TH SarabunPSK" w:hAnsi="TH SarabunPSK" w:cs="TH SarabunPSK" w:hint="cs"/>
          <w:sz w:val="32"/>
          <w:szCs w:val="32"/>
          <w:cs/>
        </w:rPr>
        <w:t>2566 เมื่อวันที่ 3 กรกฎาคม 2566</w:t>
      </w:r>
      <w:r w:rsid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248" w:rsidRPr="007C123F">
        <w:rPr>
          <w:rFonts w:ascii="TH SarabunPSK" w:hAnsi="TH SarabunPSK" w:cs="TH SarabunPSK" w:hint="cs"/>
          <w:sz w:val="32"/>
          <w:szCs w:val="32"/>
          <w:cs/>
        </w:rPr>
        <w:t xml:space="preserve">ซึ่งรัฐธรรมนูญแห่งราชอาณาจักรไทย </w:t>
      </w:r>
      <w:r w:rsidR="000C5248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 121 วรรคหนึ่ง</w:t>
      </w:r>
      <w:r w:rsidR="000C5248" w:rsidRPr="007C123F">
        <w:rPr>
          <w:rFonts w:ascii="TH SarabunPSK" w:hAnsi="TH SarabunPSK" w:cs="TH SarabunPSK" w:hint="cs"/>
          <w:sz w:val="32"/>
          <w:szCs w:val="32"/>
          <w:cs/>
        </w:rPr>
        <w:t xml:space="preserve"> บัญญัติให้ภายใน 15 วันนับแต่วันประกาศผลการเลือกตั้งสมาชิกสภาผู้แทนราษฎรอันเป็นการเลือกตั้งทั่วไป ให้มีการเรียกประชุมรัฐสภาเพื่อให้สมาชิกได้มาประชุมเป็นครั้งแรก </w:t>
      </w:r>
      <w:r w:rsidR="000C5248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วรรคสอง </w:t>
      </w:r>
      <w:r w:rsidR="000C5248" w:rsidRPr="007C123F">
        <w:rPr>
          <w:rFonts w:ascii="TH SarabunPSK" w:hAnsi="TH SarabunPSK" w:cs="TH SarabunPSK" w:hint="cs"/>
          <w:sz w:val="32"/>
          <w:szCs w:val="32"/>
          <w:cs/>
        </w:rPr>
        <w:t xml:space="preserve">บัญญัติให้ในปีหนึ่งให้มีสมัยประชุมสามัญของรัฐสภาสองสมัย ๆ หนึ่งให้มีกำหนดเวลา 120 วัน และ </w:t>
      </w:r>
      <w:r w:rsidR="000C5248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วรรคสี่</w:t>
      </w:r>
      <w:r w:rsidR="000C5248" w:rsidRPr="007C123F">
        <w:rPr>
          <w:rFonts w:ascii="TH SarabunPSK" w:hAnsi="TH SarabunPSK" w:cs="TH SarabunPSK" w:hint="cs"/>
          <w:sz w:val="32"/>
          <w:szCs w:val="32"/>
          <w:cs/>
        </w:rPr>
        <w:t xml:space="preserve"> บัญญัติ</w:t>
      </w:r>
      <w:r w:rsidR="000C5248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ให้วันประชุมครั้งแรก ให้ถือเป็นวันเริ่มสมัยประชุมสามัญประจำปีครั้งที่หนึ่ง ส่วนวันเริ่มสมัยประชุมสามัญประจำปีครั้งที่สอง ให้เป็นไปตามที่สภาผู้แทนราษฎรกำหนด</w:t>
      </w:r>
    </w:p>
    <w:p w:rsidR="000C5248" w:rsidRPr="007C123F" w:rsidRDefault="000C5248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>2. สผ. แจ้งว่า ในคราวประชุมสภาผู้แทนราษฎร ชุดที่ 26 ปีที่ 1 ครั้งที่ 2 (สมัยสามัญประจำปีครั้งที่หนึ่ง) วันพุธที่ 12 กรกฎาคม 2566 ที่ประชุมมีมติกำหนดให้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มีการประชุมสภาผู้แทนราษฎร สัปดาห์ละ 2 วัน คือ ทุกวันพุธและวันพฤหัสบดี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และมีมติกำหนดเวลาประชุมสภาผู้แทนราษฎร โดยให้เริ่มประชุมตั้งแต่เวลา 09.00 นาฬิกา เป็นต้นไป และ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กำหนดให้วันที่ 12 ธันวาคม เป็นวันเริ่มสมัยประชุมสามัญประจำปีครั้งที่สอง</w:t>
      </w:r>
    </w:p>
    <w:p w:rsidR="000C5248" w:rsidRPr="007C123F" w:rsidRDefault="000C5248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>3. รัฐธรรมนูญแห่งราชอาณาจักรไทย กำหนดให้สมัยประชุม แบ่งเป็นสมัยประชุมสามัญประจำปีครั้งที่หนึ่งและสมัยประชุมสามัญประจำปีครั้งที่สอง และสมัยหนึ่ง ๆ ให้มีกำหนดเวลา 120 วัน ดังนั้น ใน</w:t>
      </w:r>
      <w:r w:rsidR="007C123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การประชุมสภาผู้แทนราษฎรชุดปัจจุบันจึงมีวันเปิดและวันปิดสมัยประชุม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050"/>
        <w:gridCol w:w="4675"/>
      </w:tblGrid>
      <w:tr w:rsidR="000C5248" w:rsidRPr="007C123F" w:rsidTr="003641FA">
        <w:tc>
          <w:tcPr>
            <w:tcW w:w="625" w:type="dxa"/>
            <w:shd w:val="clear" w:color="auto" w:fill="EEECE1" w:themeFill="background2"/>
          </w:tcPr>
          <w:p w:rsidR="000C5248" w:rsidRPr="007C123F" w:rsidRDefault="000C5248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4050" w:type="dxa"/>
            <w:shd w:val="clear" w:color="auto" w:fill="EEECE1" w:themeFill="background2"/>
          </w:tcPr>
          <w:p w:rsidR="000C5248" w:rsidRPr="007C123F" w:rsidRDefault="000C5248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สมัยประชุมสามัญประจำปีครั้งที่หนึ่ง</w:t>
            </w:r>
          </w:p>
        </w:tc>
        <w:tc>
          <w:tcPr>
            <w:tcW w:w="4675" w:type="dxa"/>
            <w:shd w:val="clear" w:color="auto" w:fill="EEECE1" w:themeFill="background2"/>
          </w:tcPr>
          <w:p w:rsidR="000C5248" w:rsidRPr="007C123F" w:rsidRDefault="000C5248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สมัยประชุมสามัญประจำปีครั้งที่สอง</w:t>
            </w:r>
          </w:p>
        </w:tc>
      </w:tr>
      <w:tr w:rsidR="000C5248" w:rsidRPr="007C123F" w:rsidTr="003641FA">
        <w:tc>
          <w:tcPr>
            <w:tcW w:w="625" w:type="dxa"/>
          </w:tcPr>
          <w:p w:rsidR="000C5248" w:rsidRPr="007C123F" w:rsidRDefault="000C5248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050" w:type="dxa"/>
          </w:tcPr>
          <w:p w:rsidR="000C5248" w:rsidRPr="007C123F" w:rsidRDefault="000C5248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>3 กรกฎาคม 2566 - 30 ตุลาคม 2566</w:t>
            </w:r>
          </w:p>
        </w:tc>
        <w:tc>
          <w:tcPr>
            <w:tcW w:w="4675" w:type="dxa"/>
          </w:tcPr>
          <w:p w:rsidR="000C5248" w:rsidRPr="007C123F" w:rsidRDefault="000C5248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ธันวาคม 2566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9 เมษายน 2567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</w:p>
        </w:tc>
      </w:tr>
      <w:tr w:rsidR="000C5248" w:rsidRPr="007C123F" w:rsidTr="003641FA">
        <w:tc>
          <w:tcPr>
            <w:tcW w:w="625" w:type="dxa"/>
          </w:tcPr>
          <w:p w:rsidR="000C5248" w:rsidRPr="007C123F" w:rsidRDefault="000C5248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050" w:type="dxa"/>
          </w:tcPr>
          <w:p w:rsidR="000C5248" w:rsidRPr="007C123F" w:rsidRDefault="000C5248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>3 กรกฎาคม 2567 - 30 ตุลาคม 2567</w:t>
            </w:r>
          </w:p>
        </w:tc>
        <w:tc>
          <w:tcPr>
            <w:tcW w:w="4675" w:type="dxa"/>
          </w:tcPr>
          <w:p w:rsidR="000C5248" w:rsidRPr="007C123F" w:rsidRDefault="000C5248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ธันวาคม 2567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 เมษายน 2568</w:t>
            </w:r>
          </w:p>
        </w:tc>
      </w:tr>
      <w:tr w:rsidR="000C5248" w:rsidRPr="007C123F" w:rsidTr="003641FA">
        <w:tc>
          <w:tcPr>
            <w:tcW w:w="625" w:type="dxa"/>
          </w:tcPr>
          <w:p w:rsidR="000C5248" w:rsidRPr="007C123F" w:rsidRDefault="000C5248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050" w:type="dxa"/>
          </w:tcPr>
          <w:p w:rsidR="000C5248" w:rsidRPr="007C123F" w:rsidRDefault="000C5248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>3 กรกฎาคม 2568 - 30 ตุลาคม 2568</w:t>
            </w:r>
          </w:p>
        </w:tc>
        <w:tc>
          <w:tcPr>
            <w:tcW w:w="4675" w:type="dxa"/>
          </w:tcPr>
          <w:p w:rsidR="000C5248" w:rsidRPr="007C123F" w:rsidRDefault="000C5248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ธันวาคม 2568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 เมษายน 2569</w:t>
            </w:r>
          </w:p>
        </w:tc>
      </w:tr>
      <w:tr w:rsidR="000C5248" w:rsidRPr="007C123F" w:rsidTr="003641FA">
        <w:tc>
          <w:tcPr>
            <w:tcW w:w="625" w:type="dxa"/>
          </w:tcPr>
          <w:p w:rsidR="000C5248" w:rsidRPr="007C123F" w:rsidRDefault="000C5248" w:rsidP="0087701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50" w:type="dxa"/>
          </w:tcPr>
          <w:p w:rsidR="000C5248" w:rsidRPr="007C123F" w:rsidRDefault="000C5248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>3 กรกฎาคม 2569 - 30 ตุลาคม 2569</w:t>
            </w:r>
          </w:p>
        </w:tc>
        <w:tc>
          <w:tcPr>
            <w:tcW w:w="4675" w:type="dxa"/>
          </w:tcPr>
          <w:p w:rsidR="000C5248" w:rsidRPr="007C123F" w:rsidRDefault="000C5248" w:rsidP="0087701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ธันวาคม 2569 </w:t>
            </w: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C1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 เมษายน 2570</w:t>
            </w:r>
          </w:p>
        </w:tc>
      </w:tr>
    </w:tbl>
    <w:p w:rsidR="000C5248" w:rsidRPr="007C123F" w:rsidRDefault="000C5248" w:rsidP="0087701C">
      <w:pPr>
        <w:spacing w:after="0" w:line="320" w:lineRule="exact"/>
        <w:rPr>
          <w:rFonts w:ascii="TH SarabunPSK" w:hAnsi="TH SarabunPSK" w:cs="TH SarabunPSK"/>
          <w:sz w:val="32"/>
          <w:szCs w:val="32"/>
          <w:vertAlign w:val="superscript"/>
        </w:rPr>
      </w:pPr>
      <w:r w:rsidRPr="007C123F">
        <w:rPr>
          <w:rFonts w:ascii="TH SarabunPSK" w:hAnsi="TH SarabunPSK" w:cs="TH SarabunPSK"/>
          <w:sz w:val="32"/>
          <w:szCs w:val="32"/>
          <w:vertAlign w:val="superscript"/>
        </w:rPr>
        <w:t xml:space="preserve">__________________________ </w:t>
      </w:r>
    </w:p>
    <w:p w:rsidR="000C5248" w:rsidRPr="0087701C" w:rsidRDefault="000C5248" w:rsidP="0087701C">
      <w:pPr>
        <w:spacing w:after="0" w:line="320" w:lineRule="exact"/>
        <w:rPr>
          <w:rFonts w:ascii="TH SarabunPSK" w:hAnsi="TH SarabunPSK" w:cs="TH SarabunPSK"/>
          <w:sz w:val="28"/>
        </w:rPr>
      </w:pPr>
      <w:r w:rsidRPr="0087701C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87701C">
        <w:rPr>
          <w:rFonts w:ascii="TH SarabunPSK" w:hAnsi="TH SarabunPSK" w:cs="TH SarabunPSK" w:hint="cs"/>
          <w:sz w:val="28"/>
          <w:cs/>
        </w:rPr>
        <w:t xml:space="preserve">ปี พ.ศ. 2567 เดือนกุมภาพันธ์ มี 29 วัน </w:t>
      </w:r>
    </w:p>
    <w:p w:rsidR="007F6480" w:rsidRPr="007C123F" w:rsidRDefault="007F6480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7C123F" w:rsidTr="00ED7C8E">
        <w:tc>
          <w:tcPr>
            <w:tcW w:w="9594" w:type="dxa"/>
          </w:tcPr>
          <w:p w:rsidR="00544074" w:rsidRPr="007C123F" w:rsidRDefault="00F27A26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544074"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44074" w:rsidRPr="007C123F" w:rsidRDefault="0054407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7C8E" w:rsidRPr="007C123F" w:rsidRDefault="00E526C6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ED7C8E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อุทยานธรณีโคราชได้รับการรับรองเป็นอุทยานธรณีโลกของยูเนสโก (</w:t>
      </w:r>
      <w:r w:rsidR="00ED7C8E" w:rsidRPr="007C123F">
        <w:rPr>
          <w:rFonts w:ascii="TH SarabunPSK" w:hAnsi="TH SarabunPSK" w:cs="TH SarabunPSK"/>
          <w:b/>
          <w:bCs/>
          <w:sz w:val="32"/>
          <w:szCs w:val="32"/>
        </w:rPr>
        <w:t>UNESCO Global Geoparks</w:t>
      </w:r>
      <w:r w:rsidR="00ED7C8E" w:rsidRPr="007C123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D7C8E" w:rsidRPr="007C123F" w:rsidRDefault="00ED7C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คณะรัฐมนตรีรับทราบอุทยานธรณีโคราช</w:t>
      </w:r>
      <w:r w:rsidRPr="007C123F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ได้รับการรับรองเป็นอุทยานธรณีโลกของยูเนสโก (</w:t>
      </w:r>
      <w:r w:rsidRPr="007C123F">
        <w:rPr>
          <w:rFonts w:ascii="TH SarabunPSK" w:hAnsi="TH SarabunPSK" w:cs="TH SarabunPSK"/>
          <w:sz w:val="32"/>
          <w:szCs w:val="32"/>
        </w:rPr>
        <w:t>UNESCO Global Geoparks</w:t>
      </w:r>
      <w:r w:rsidRPr="007C123F">
        <w:rPr>
          <w:rFonts w:ascii="TH SarabunPSK" w:hAnsi="TH SarabunPSK" w:cs="TH SarabunPSK"/>
          <w:sz w:val="32"/>
          <w:szCs w:val="32"/>
          <w:cs/>
        </w:rPr>
        <w:t>)</w:t>
      </w:r>
      <w:r w:rsidRPr="007C123F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ตามที่กระทรวงทรัพยากรธรรมชาติและสิ่งแวดล้อม</w:t>
      </w:r>
      <w:r w:rsidR="00CD53E4" w:rsidRPr="007C123F">
        <w:rPr>
          <w:rFonts w:ascii="TH SarabunPSK" w:hAnsi="TH SarabunPSK" w:cs="TH SarabunPSK"/>
          <w:sz w:val="32"/>
          <w:szCs w:val="32"/>
          <w:cs/>
        </w:rPr>
        <w:t xml:space="preserve"> (ทส.) </w:t>
      </w:r>
      <w:r w:rsidRPr="007C123F">
        <w:rPr>
          <w:rFonts w:ascii="TH SarabunPSK" w:hAnsi="TH SarabunPSK" w:cs="TH SarabunPSK"/>
          <w:sz w:val="32"/>
          <w:szCs w:val="32"/>
          <w:cs/>
        </w:rPr>
        <w:t>เสนอโดยมีสาระสำคัญสรุปได้ ดังนี้</w:t>
      </w:r>
    </w:p>
    <w:p w:rsidR="00ED7C8E" w:rsidRPr="007C123F" w:rsidRDefault="00ED7C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 อุทยานธรณีโลกของยูเนสโก (</w:t>
      </w:r>
      <w:r w:rsidRPr="007C123F">
        <w:rPr>
          <w:rFonts w:ascii="TH SarabunPSK" w:hAnsi="TH SarabunPSK" w:cs="TH SarabunPSK"/>
          <w:sz w:val="32"/>
          <w:szCs w:val="32"/>
        </w:rPr>
        <w:t>UNESCO Global Geoparks</w:t>
      </w:r>
      <w:r w:rsidRPr="007C123F">
        <w:rPr>
          <w:rFonts w:ascii="TH SarabunPSK" w:hAnsi="TH SarabunPSK" w:cs="TH SarabunPSK"/>
          <w:sz w:val="32"/>
          <w:szCs w:val="32"/>
          <w:cs/>
        </w:rPr>
        <w:t>) เป็นโครงการด้านการอนุรักษ์มรดกทางธรณีวิทยา โบราณคดี นิเวศวิทยา และวัฒนธรรม ขององค์การการศึกษา วิทยาศาสตร์ และวัฒนธรรมแห่งสหประชาชาติหรือยูเนสโก (</w:t>
      </w:r>
      <w:r w:rsidRPr="007C123F">
        <w:rPr>
          <w:rFonts w:ascii="TH SarabunPSK" w:hAnsi="TH SarabunPSK" w:cs="TH SarabunPSK"/>
          <w:sz w:val="32"/>
          <w:szCs w:val="32"/>
        </w:rPr>
        <w:t>UNESCO</w:t>
      </w:r>
      <w:r w:rsidR="00CD53E4" w:rsidRPr="007C123F">
        <w:rPr>
          <w:rFonts w:ascii="TH SarabunPSK" w:hAnsi="TH SarabunPSK" w:cs="TH SarabunPSK"/>
          <w:sz w:val="32"/>
          <w:szCs w:val="32"/>
          <w:cs/>
        </w:rPr>
        <w:t>) อุทยานธรณีโลกเป็นข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อบเขตพื้นที่ที่ประกอบด้วยแหล่งที่มีคุณค่าด้านธรณีวิทยา โบราณคดี นิเวศวิทยา และวัฒนธรรม มีการบริหารจัดการแบบองค์รวมระหว่างการอนุรักษ์ การให้ความรู้ </w:t>
      </w:r>
      <w:r w:rsidRPr="007C123F">
        <w:rPr>
          <w:rFonts w:ascii="TH SarabunPSK" w:hAnsi="TH SarabunPSK" w:cs="TH SarabunPSK"/>
          <w:sz w:val="32"/>
          <w:szCs w:val="32"/>
          <w:cs/>
        </w:rPr>
        <w:lastRenderedPageBreak/>
        <w:t>การศึกษาวิจัย และการพัฒนาสังคมและเศรษฐกิจอย่างยั่งยืน ส่งเสริมและเปิดโอกาสให้ชุมชนท้องถิ่นมีส่วนร่วมในการบริหารจัดการตั้งแต่เริ่มต้นกระบวนการ เชื่อมโยงความสำคัญของมรดกทางธรณีวิทยาผ่านการท่องเที่ยวเชิงธรณีวิทยา ตลอดจนทำให้ชุมชนท้องถิ่นมีความภาคภูมิใจในท้องถิ่นของตนเอง สร้างความเข้มแข็งให้ชุมชน การสร้างวิสาหกิจชุมชน มีนวัตกรรมใหม่ การสร้างงานใหม่ เกิดการพัฒนาเศรษฐกิจระดับรากหญ้าและการสร้างรายได้แก่ชุมชน ในขณะเดียวกันทรัพยากรธรณีก็ได้รับการปกป้องและอนุรักษ์ไปพร้อมกัน</w:t>
      </w:r>
    </w:p>
    <w:p w:rsidR="00ED7C8E" w:rsidRPr="007C123F" w:rsidRDefault="00ED7C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 คณะกรรมการแห่งชาติว่าด้วยการศึกษา วิทยาศาสตร์ และวัฒนธรรมแห่งสหประชาชาติ (ยูเนสโก) กระทรวงศึกษาธิการ ได้ดำเนินการเสนออุทยานธรณีโคราชเป็นสมาชิกอุทยานธรณีโลกของยูเนสโกต่อสำนักเลขาธิการยูเนสโก ณ กรุงปารีส ประเทศฝรั่งเศส</w:t>
      </w:r>
      <w:r w:rsidR="00A9239E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C123F">
        <w:rPr>
          <w:rFonts w:ascii="TH SarabunPSK" w:hAnsi="TH SarabunPSK" w:cs="TH SarabunPSK"/>
          <w:sz w:val="32"/>
          <w:szCs w:val="32"/>
        </w:rPr>
        <w:t>29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7C123F">
        <w:rPr>
          <w:rFonts w:ascii="TH SarabunPSK" w:hAnsi="TH SarabunPSK" w:cs="TH SarabunPSK"/>
          <w:sz w:val="32"/>
          <w:szCs w:val="32"/>
        </w:rPr>
        <w:t>2562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[ตามมติคณะรัฐมนตรี (</w:t>
      </w:r>
      <w:r w:rsidRPr="007C123F">
        <w:rPr>
          <w:rFonts w:ascii="TH SarabunPSK" w:hAnsi="TH SarabunPSK" w:cs="TH SarabunPSK"/>
          <w:sz w:val="32"/>
          <w:szCs w:val="32"/>
        </w:rPr>
        <w:t>19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7C123F">
        <w:rPr>
          <w:rFonts w:ascii="TH SarabunPSK" w:hAnsi="TH SarabunPSK" w:cs="TH SarabunPSK"/>
          <w:sz w:val="32"/>
          <w:szCs w:val="32"/>
        </w:rPr>
        <w:t>2562</w:t>
      </w:r>
      <w:r w:rsidR="00CD53E4" w:rsidRPr="007C123F">
        <w:rPr>
          <w:rFonts w:ascii="TH SarabunPSK" w:hAnsi="TH SarabunPSK" w:cs="TH SarabunPSK"/>
          <w:sz w:val="32"/>
          <w:szCs w:val="32"/>
          <w:cs/>
        </w:rPr>
        <w:t>) เห็นชอบให้เสนออุทยานธรณี</w:t>
      </w:r>
      <w:r w:rsidRPr="007C123F">
        <w:rPr>
          <w:rFonts w:ascii="TH SarabunPSK" w:hAnsi="TH SarabunPSK" w:cs="TH SarabunPSK"/>
          <w:sz w:val="32"/>
          <w:szCs w:val="32"/>
          <w:cs/>
        </w:rPr>
        <w:t>โคราชสมัครเข้ารับการรับรองเป็นอุทยานธรณีโลกของยูเนสโก</w:t>
      </w:r>
      <w:r w:rsidRPr="007C123F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7C123F">
        <w:rPr>
          <w:rFonts w:ascii="TH SarabunPSK" w:hAnsi="TH SarabunPSK" w:cs="TH SarabunPSK"/>
          <w:sz w:val="32"/>
          <w:szCs w:val="32"/>
          <w:cs/>
        </w:rPr>
        <w:t>]</w:t>
      </w:r>
    </w:p>
    <w:p w:rsidR="00ED7C8E" w:rsidRPr="007C123F" w:rsidRDefault="00CD53E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3. ยูเนส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โกได้ตรวจประเมินคุณค่าทางวิชาการด้านธรณีวิทยาของอุทยานธรณีโคราชและพบว่ามีความสำคัญโดดเด่นระดับโลก และได้ส่งผู้ประเมินภาคสนามมาเพื่อตรวจประเมินอุทยานธรณีโคราช ระหว่างวันที่ </w:t>
      </w:r>
      <w:r w:rsidR="00111DD5" w:rsidRPr="007C123F">
        <w:rPr>
          <w:rFonts w:ascii="TH SarabunPSK" w:hAnsi="TH SarabunPSK" w:cs="TH SarabunPSK"/>
          <w:sz w:val="32"/>
          <w:szCs w:val="32"/>
        </w:rPr>
        <w:t>22</w:t>
      </w:r>
      <w:r w:rsidR="00111DD5" w:rsidRPr="007C123F">
        <w:rPr>
          <w:rFonts w:ascii="TH SarabunPSK" w:hAnsi="TH SarabunPSK" w:cs="TH SarabunPSK"/>
          <w:sz w:val="32"/>
          <w:szCs w:val="32"/>
          <w:cs/>
        </w:rPr>
        <w:t>-</w:t>
      </w:r>
      <w:r w:rsidR="00111DD5" w:rsidRPr="007C123F">
        <w:rPr>
          <w:rFonts w:ascii="TH SarabunPSK" w:hAnsi="TH SarabunPSK" w:cs="TH SarabunPSK"/>
          <w:sz w:val="32"/>
          <w:szCs w:val="32"/>
        </w:rPr>
        <w:t>26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111DD5" w:rsidRPr="007C123F">
        <w:rPr>
          <w:rFonts w:ascii="TH SarabunPSK" w:hAnsi="TH SarabunPSK" w:cs="TH SarabunPSK"/>
          <w:sz w:val="32"/>
          <w:szCs w:val="32"/>
        </w:rPr>
        <w:t>2565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โดยผู้ประเมินได้จัดทำรายงาน</w:t>
      </w:r>
      <w:r w:rsidR="00111DD5" w:rsidRPr="007C123F">
        <w:rPr>
          <w:rFonts w:ascii="TH SarabunPSK" w:hAnsi="TH SarabunPSK" w:cs="TH SarabunPSK"/>
          <w:sz w:val="32"/>
          <w:szCs w:val="32"/>
          <w:cs/>
        </w:rPr>
        <w:t>เ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>สนอต่อที่ประชุมสภาอุทยานธรณีโลกของยูเนสโก (</w:t>
      </w:r>
      <w:r w:rsidR="00ED7C8E" w:rsidRPr="007C123F">
        <w:rPr>
          <w:rFonts w:ascii="TH SarabunPSK" w:hAnsi="TH SarabunPSK" w:cs="TH SarabunPSK"/>
          <w:sz w:val="32"/>
          <w:szCs w:val="32"/>
        </w:rPr>
        <w:t>UNESCO Global Geoparks Council</w:t>
      </w:r>
      <w:r w:rsidR="00111DD5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7C8E" w:rsidRPr="007C123F">
        <w:rPr>
          <w:rFonts w:ascii="TH SarabunPSK" w:hAnsi="TH SarabunPSK" w:cs="TH SarabunPSK"/>
          <w:sz w:val="32"/>
          <w:szCs w:val="32"/>
        </w:rPr>
        <w:t>Meeting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) พิจารณาระหว่างวันที่ </w:t>
      </w:r>
      <w:r w:rsidR="0002581D" w:rsidRPr="007C123F">
        <w:rPr>
          <w:rFonts w:ascii="TH SarabunPSK" w:hAnsi="TH SarabunPSK" w:cs="TH SarabunPSK"/>
          <w:sz w:val="32"/>
          <w:szCs w:val="32"/>
        </w:rPr>
        <w:t>4</w:t>
      </w:r>
      <w:r w:rsidR="0002581D" w:rsidRPr="007C123F">
        <w:rPr>
          <w:rFonts w:ascii="TH SarabunPSK" w:hAnsi="TH SarabunPSK" w:cs="TH SarabunPSK"/>
          <w:sz w:val="32"/>
          <w:szCs w:val="32"/>
          <w:cs/>
        </w:rPr>
        <w:t>-</w:t>
      </w:r>
      <w:r w:rsidR="0002581D" w:rsidRPr="007C123F">
        <w:rPr>
          <w:rFonts w:ascii="TH SarabunPSK" w:hAnsi="TH SarabunPSK" w:cs="TH SarabunPSK"/>
          <w:sz w:val="32"/>
          <w:szCs w:val="32"/>
        </w:rPr>
        <w:t>5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02581D" w:rsidRPr="007C123F">
        <w:rPr>
          <w:rFonts w:ascii="TH SarabunPSK" w:hAnsi="TH SarabunPSK" w:cs="TH SarabunPSK"/>
          <w:sz w:val="32"/>
          <w:szCs w:val="32"/>
        </w:rPr>
        <w:t>2565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ซึ่งที่ประชุมดังกล่าวมีมติว่าคุณสมบัติของอุทยานธรณีโคราชครบถ้วนตามหลักเกณฑ์</w:t>
      </w:r>
      <w:r w:rsidR="0002581D" w:rsidRPr="007C123F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และได้นำมติดังกล่าวเสนอต่อที่ประชุมคณะกรรมการบริหารของยูเนสโกพิจารณาแล้ว โดยคณะกรรมการบริหารของยูเนสโกในการประชุม ครั้งที่ </w:t>
      </w:r>
      <w:r w:rsidR="0002581D" w:rsidRPr="007C123F">
        <w:rPr>
          <w:rFonts w:ascii="TH SarabunPSK" w:hAnsi="TH SarabunPSK" w:cs="TH SarabunPSK"/>
          <w:sz w:val="32"/>
          <w:szCs w:val="32"/>
        </w:rPr>
        <w:t>216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ซึ่งจัดขึ้น </w:t>
      </w:r>
      <w:r w:rsidR="00B1126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ณ องค์การยูเนสโกสำนักงานใหญ่ กรุงปารีส ประเทศฝรั่งเศสเมื่อวันที่ </w:t>
      </w:r>
      <w:r w:rsidR="0002581D" w:rsidRPr="007C123F">
        <w:rPr>
          <w:rFonts w:ascii="TH SarabunPSK" w:hAnsi="TH SarabunPSK" w:cs="TH SarabunPSK"/>
          <w:sz w:val="32"/>
          <w:szCs w:val="32"/>
        </w:rPr>
        <w:t>10</w:t>
      </w:r>
      <w:r w:rsidR="0002581D" w:rsidRPr="007C123F">
        <w:rPr>
          <w:rFonts w:ascii="TH SarabunPSK" w:hAnsi="TH SarabunPSK" w:cs="TH SarabunPSK"/>
          <w:sz w:val="32"/>
          <w:szCs w:val="32"/>
          <w:cs/>
        </w:rPr>
        <w:t>-</w:t>
      </w:r>
      <w:r w:rsidR="0002581D" w:rsidRPr="007C123F">
        <w:rPr>
          <w:rFonts w:ascii="TH SarabunPSK" w:hAnsi="TH SarabunPSK" w:cs="TH SarabunPSK"/>
          <w:sz w:val="32"/>
          <w:szCs w:val="32"/>
        </w:rPr>
        <w:t>24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="0002581D" w:rsidRPr="007C123F">
        <w:rPr>
          <w:rFonts w:ascii="TH SarabunPSK" w:hAnsi="TH SarabunPSK" w:cs="TH SarabunPSK"/>
          <w:sz w:val="32"/>
          <w:szCs w:val="32"/>
        </w:rPr>
        <w:t>2566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ได้รับรองอุทยานธรณีโคราชเป็นอุทยานธรณีโลกของยูเนสโกและได้ส่งหนังสือแจ้งผลอย่างเป็นทางการกับอุทยานธรณีโคราช รวมทั้งประกาศในเว็บไซต์ของยูเนสโก (</w:t>
      </w:r>
      <w:r w:rsidR="00ED7C8E" w:rsidRPr="007C123F">
        <w:rPr>
          <w:rFonts w:ascii="TH SarabunPSK" w:hAnsi="TH SarabunPSK" w:cs="TH SarabunPSK"/>
          <w:sz w:val="32"/>
          <w:szCs w:val="32"/>
        </w:rPr>
        <w:t>https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>:/</w:t>
      </w:r>
      <w:r w:rsidR="00ED7C8E" w:rsidRPr="007C123F">
        <w:rPr>
          <w:rFonts w:ascii="TH SarabunPSK" w:hAnsi="TH SarabunPSK" w:cs="TH SarabunPSK"/>
          <w:sz w:val="32"/>
          <w:szCs w:val="32"/>
        </w:rPr>
        <w:t>www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>.</w:t>
      </w:r>
      <w:r w:rsidR="00ED7C8E" w:rsidRPr="007C123F">
        <w:rPr>
          <w:rFonts w:ascii="TH SarabunPSK" w:hAnsi="TH SarabunPSK" w:cs="TH SarabunPSK"/>
          <w:sz w:val="32"/>
          <w:szCs w:val="32"/>
        </w:rPr>
        <w:t>unesco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>.</w:t>
      </w:r>
      <w:r w:rsidR="00ED7C8E" w:rsidRPr="007C123F">
        <w:rPr>
          <w:rFonts w:ascii="TH SarabunPSK" w:hAnsi="TH SarabunPSK" w:cs="TH SarabunPSK"/>
          <w:sz w:val="32"/>
          <w:szCs w:val="32"/>
        </w:rPr>
        <w:t>org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>) แล้ว</w:t>
      </w:r>
    </w:p>
    <w:p w:rsidR="00ED7C8E" w:rsidRPr="007C123F" w:rsidRDefault="0002581D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เมื่อมีสถานะเป็นอุทยานธรณีโลกภายในระยะเวลา </w:t>
      </w:r>
      <w:r w:rsidRPr="007C123F">
        <w:rPr>
          <w:rFonts w:ascii="TH SarabunPSK" w:hAnsi="TH SarabunPSK" w:cs="TH SarabunPSK"/>
          <w:sz w:val="32"/>
          <w:szCs w:val="32"/>
          <w:cs/>
        </w:rPr>
        <w:t>4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ปี จะต้องได้รับการประเมินใหม่อีกครั้งเพื่อรักษาคุณสมบัติและคุณภาพของอุทยานธรณีโลก โดยหากผ่านเกณฑ์จะได้รับการต่ออายุเป็นอุทยานธรณีโลกอีก </w:t>
      </w:r>
      <w:r w:rsidRPr="007C123F">
        <w:rPr>
          <w:rFonts w:ascii="TH SarabunPSK" w:hAnsi="TH SarabunPSK" w:cs="TH SarabunPSK"/>
          <w:sz w:val="32"/>
          <w:szCs w:val="32"/>
        </w:rPr>
        <w:t>4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ปี แต่หากไม่ผ่านเกณฑ์หน่วยงานผู้รับผิดชอบในการบริหารอุทยานธรณีโลกต้องดำเนินการปรับปรุงแก้ไขตามขั้นตอนและข้อเสนอแนะ</w:t>
      </w:r>
      <w:r w:rsidRPr="007C123F">
        <w:rPr>
          <w:rFonts w:ascii="TH SarabunPSK" w:hAnsi="TH SarabunPSK" w:cs="TH SarabunPSK"/>
          <w:sz w:val="32"/>
          <w:szCs w:val="32"/>
          <w:cs/>
        </w:rPr>
        <w:t>ของยูเนสโกให้แล้วเสร็จภายใน 2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ปี ทั้งนี้ หากไม่สามารถดำเนินการปรับปรุงแก้ไขให้แล้วเสร็จภายในกำหนดจะถูกถอนออกจากการเป็นอุทยานธรณีโลก</w:t>
      </w:r>
    </w:p>
    <w:p w:rsidR="00ED7C8E" w:rsidRPr="007C123F" w:rsidRDefault="0002581D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5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. ปัจจุบันประเทศไทยมีอุทยานธรณีโลกของยูเนสโก จำนวน </w:t>
      </w:r>
      <w:r w:rsidRPr="007C123F">
        <w:rPr>
          <w:rFonts w:ascii="TH SarabunPSK" w:hAnsi="TH SarabunPSK" w:cs="TH SarabunPSK"/>
          <w:sz w:val="32"/>
          <w:szCs w:val="32"/>
          <w:cs/>
        </w:rPr>
        <w:t>2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>ได้แก่ อุทยานธรณีโลกสตูล</w:t>
      </w:r>
      <w:r w:rsidRPr="007C123F">
        <w:rPr>
          <w:rFonts w:ascii="TH SarabunPSK" w:hAnsi="TH SarabunPSK" w:cs="TH SarabunPSK"/>
          <w:sz w:val="32"/>
          <w:szCs w:val="32"/>
          <w:vertAlign w:val="superscript"/>
        </w:rPr>
        <w:t>5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และอุทยานธรณีโลกโคราช รวมทั้งมีอุทยานธรณีประเทศไทยจำนวน</w:t>
      </w:r>
      <w:r w:rsidR="0029304A"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304A" w:rsidRPr="007C123F">
        <w:rPr>
          <w:rFonts w:ascii="TH SarabunPSK" w:hAnsi="TH SarabunPSK" w:cs="TH SarabunPSK"/>
          <w:sz w:val="32"/>
          <w:szCs w:val="32"/>
        </w:rPr>
        <w:t>3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 xml:space="preserve"> แห่ง ได้แก่ อุทยานธรณีผาชัน สามพันโบก (จังหวัดอุบลราชธานี) อุทยานธรณี</w:t>
      </w:r>
      <w:r w:rsidR="0029304A" w:rsidRPr="007C123F">
        <w:rPr>
          <w:rFonts w:ascii="TH SarabunPSK" w:hAnsi="TH SarabunPSK" w:cs="TH SarabunPSK"/>
          <w:sz w:val="32"/>
          <w:szCs w:val="32"/>
          <w:cs/>
        </w:rPr>
        <w:t>เพชรบูรณ์ และอุทยานธรณีขอนแก่น โดยปัจจุบันอุทยานธรณีขอนแก่นอยู่ระหว่างขอรับรอง</w:t>
      </w:r>
      <w:r w:rsidR="00846488" w:rsidRPr="007C123F">
        <w:rPr>
          <w:rFonts w:ascii="TH SarabunPSK" w:hAnsi="TH SarabunPSK" w:cs="TH SarabunPSK"/>
          <w:sz w:val="32"/>
          <w:szCs w:val="32"/>
          <w:cs/>
        </w:rPr>
        <w:t>เป็นอุทยานธรณี</w:t>
      </w:r>
      <w:r w:rsidR="00ED7C8E" w:rsidRPr="007C123F">
        <w:rPr>
          <w:rFonts w:ascii="TH SarabunPSK" w:hAnsi="TH SarabunPSK" w:cs="TH SarabunPSK"/>
          <w:sz w:val="32"/>
          <w:szCs w:val="32"/>
          <w:cs/>
        </w:rPr>
        <w:t>โลก</w:t>
      </w:r>
    </w:p>
    <w:p w:rsidR="00ED7C8E" w:rsidRPr="007C123F" w:rsidRDefault="00ED7C8E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>_____________</w:t>
      </w:r>
    </w:p>
    <w:p w:rsidR="00ED7C8E" w:rsidRPr="0087701C" w:rsidRDefault="00ED7C8E" w:rsidP="0087701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7701C">
        <w:rPr>
          <w:rFonts w:ascii="TH SarabunPSK" w:hAnsi="TH SarabunPSK" w:cs="TH SarabunPSK"/>
          <w:sz w:val="28"/>
          <w:vertAlign w:val="superscript"/>
          <w:cs/>
        </w:rPr>
        <w:t>1</w:t>
      </w:r>
      <w:r w:rsidRPr="0087701C">
        <w:rPr>
          <w:rFonts w:ascii="TH SarabunPSK" w:hAnsi="TH SarabunPSK" w:cs="TH SarabunPSK"/>
          <w:b/>
          <w:bCs/>
          <w:sz w:val="28"/>
          <w:cs/>
        </w:rPr>
        <w:t>อุทยานธรณีโคราช</w:t>
      </w:r>
      <w:r w:rsidRPr="0087701C">
        <w:rPr>
          <w:rFonts w:ascii="TH SarabunPSK" w:hAnsi="TH SarabunPSK" w:cs="TH SarabunPSK"/>
          <w:sz w:val="28"/>
          <w:cs/>
        </w:rPr>
        <w:t xml:space="preserve"> จัดตั้งโดยจังหวัดนครราชสีมา มีพื้นที่ครอบคลุมทั้งหมด 5 อำเภอ คือ อำเภอ</w:t>
      </w:r>
      <w:r w:rsidR="00CD53E4" w:rsidRPr="0087701C">
        <w:rPr>
          <w:rFonts w:ascii="TH SarabunPSK" w:hAnsi="TH SarabunPSK" w:cs="TH SarabunPSK"/>
          <w:sz w:val="28"/>
          <w:cs/>
        </w:rPr>
        <w:t>สีคิ้ว อำเภอสูงเนิน อำเภอขามทะเล</w:t>
      </w:r>
      <w:r w:rsidRPr="0087701C">
        <w:rPr>
          <w:rFonts w:ascii="TH SarabunPSK" w:hAnsi="TH SarabunPSK" w:cs="TH SarabunPSK"/>
          <w:sz w:val="28"/>
          <w:cs/>
        </w:rPr>
        <w:t xml:space="preserve">สอ อำเภอเมืองนครราชสีมา และอำเภอเฉลิมพระเกียรติ โดยมีแหล่งธรณีวิทยา แหล่งธรรมชาติ และแหล่งวัฒนธรรมในพื้นที่จำนวน </w:t>
      </w:r>
      <w:r w:rsidRPr="0087701C">
        <w:rPr>
          <w:rFonts w:ascii="TH SarabunPSK" w:hAnsi="TH SarabunPSK" w:cs="TH SarabunPSK"/>
          <w:sz w:val="28"/>
        </w:rPr>
        <w:t>35</w:t>
      </w:r>
      <w:r w:rsidRPr="0087701C">
        <w:rPr>
          <w:rFonts w:ascii="TH SarabunPSK" w:hAnsi="TH SarabunPSK" w:cs="TH SarabunPSK"/>
          <w:sz w:val="28"/>
          <w:cs/>
        </w:rPr>
        <w:t xml:space="preserve"> แหล่ง ในจำนวนนี้เป็นแหล่งธรณีวิทยาที่มีคุณค่าระดับนานาชาติ </w:t>
      </w:r>
      <w:r w:rsidRPr="0087701C">
        <w:rPr>
          <w:rFonts w:ascii="TH SarabunPSK" w:hAnsi="TH SarabunPSK" w:cs="TH SarabunPSK"/>
          <w:sz w:val="28"/>
        </w:rPr>
        <w:t>4</w:t>
      </w:r>
      <w:r w:rsidRPr="0087701C">
        <w:rPr>
          <w:rFonts w:ascii="TH SarabunPSK" w:hAnsi="TH SarabunPSK" w:cs="TH SarabunPSK"/>
          <w:sz w:val="28"/>
          <w:cs/>
        </w:rPr>
        <w:t xml:space="preserve"> แหล่ง ได้แก่ (1) แหล่งอนุรักษ์ไม้กลายเป็นหินฯ (2) แหล่งไดโนเสาร์อิกัวโนดอนพันธุ์ใหม่ของโลก (3) แหล่งฟอสซิลช้างดึกดำบรรพ์ และ (4) แหล่งฟอสซิลสัตว์เลี้ยงลูกด้วยนม นอกจากนี้ ยังมีภูมิประเทศเขาเควสตาแบบคู่ (เควสตาโคราช) ซึ่งเป็นภูเขาที่มีลักษณะคล้ายมีดอีโต้ที่นับว่ายาวที่สุดแห่งหนึ่งของโลกตลอดจนมีโบราณสถาน วัฒนธรรม วิถีชีวิตชุมชน และความหลากหลายทางชีวภาพที่สอดคล้องกับแนวทางการเป็นอุทยานโลกของยูเนสโก</w:t>
      </w:r>
    </w:p>
    <w:p w:rsidR="00ED7C8E" w:rsidRPr="0087701C" w:rsidRDefault="00ED7C8E" w:rsidP="0087701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7701C">
        <w:rPr>
          <w:rFonts w:ascii="TH SarabunPSK" w:hAnsi="TH SarabunPSK" w:cs="TH SarabunPSK"/>
          <w:sz w:val="28"/>
          <w:vertAlign w:val="superscript"/>
          <w:cs/>
        </w:rPr>
        <w:t>2</w:t>
      </w:r>
      <w:r w:rsidRPr="0087701C">
        <w:rPr>
          <w:rFonts w:ascii="TH SarabunPSK" w:hAnsi="TH SarabunPSK" w:cs="TH SarabunPSK"/>
          <w:b/>
          <w:bCs/>
          <w:sz w:val="28"/>
          <w:cs/>
        </w:rPr>
        <w:t>ประโยชน์ของการเป็นสมาชิกอุทยานธรณียูเนสโก</w:t>
      </w:r>
      <w:r w:rsidRPr="0087701C">
        <w:rPr>
          <w:rFonts w:ascii="TH SarabunPSK" w:hAnsi="TH SarabunPSK" w:cs="TH SarabunPSK"/>
          <w:sz w:val="28"/>
          <w:cs/>
        </w:rPr>
        <w:t xml:space="preserve"> คือ ทำให้ประเทศไทยเป็นที่รู้จักในระดับนานาชาติเพิ่มมากขึ้นทั้งในด้านคุณค่าของแหล่งทรัพยากรธรรมชาติและด้านการท่องเที่ยว ซึ่งจะดึงดูดนักท่องเที่ยว นำรายได้สู่ชุมชนท้องถิ่นและประเทศ ประชากรในพื้นที่มีงานทำ มีรายได้และความเป็นอยู่ที่ดีขึ้น ประชากรในพื้นที่เกิดจิตสำนึกในการอนุรักษ์และหวงแหน ส่งผลให้ทรัพยากรธรรมชาติที่มีคุณค่าได้รับการปกป้องคุ้มครองอย่างยั่งยืน นอกจากนี้ ยังเป็นแหล่งศึกษา วิจัย ของนักวิชาการทั้งในและต่างประเทศอีกด้วย</w:t>
      </w:r>
    </w:p>
    <w:p w:rsidR="00ED7C8E" w:rsidRPr="0087701C" w:rsidRDefault="00ED7C8E" w:rsidP="0087701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7701C">
        <w:rPr>
          <w:rFonts w:ascii="TH SarabunPSK" w:hAnsi="TH SarabunPSK" w:cs="TH SarabunPSK"/>
          <w:sz w:val="28"/>
          <w:vertAlign w:val="superscript"/>
          <w:cs/>
        </w:rPr>
        <w:t>3</w:t>
      </w:r>
      <w:r w:rsidRPr="0087701C">
        <w:rPr>
          <w:rFonts w:ascii="TH SarabunPSK" w:hAnsi="TH SarabunPSK" w:cs="TH SarabunPSK"/>
          <w:b/>
          <w:bCs/>
          <w:sz w:val="28"/>
          <w:cs/>
        </w:rPr>
        <w:t>การสมัครเป็นสมาชิกอุทยานธรณีโลกของยูเนสโก : อุทยานธรณีโคราช</w:t>
      </w:r>
      <w:r w:rsidRPr="0087701C">
        <w:rPr>
          <w:rFonts w:ascii="TH SarabunPSK" w:hAnsi="TH SarabunPSK" w:cs="TH SarabunPSK"/>
          <w:sz w:val="28"/>
          <w:cs/>
        </w:rPr>
        <w:t xml:space="preserve"> จังหวัดนครราชสีมาเป็นผู้รับผิดชอบจัดทำแผนการใช้จ่ายงบประมาณ และเสนอขอตั้งงบประมาณรายจ่ายประจำปีสำหรับชำระค่าสมาชิกปีละ 1,500 ยูโร (ประมาณ 56</w:t>
      </w:r>
      <w:r w:rsidRPr="0087701C">
        <w:rPr>
          <w:rFonts w:ascii="TH SarabunPSK" w:hAnsi="TH SarabunPSK" w:cs="TH SarabunPSK"/>
          <w:sz w:val="28"/>
        </w:rPr>
        <w:t>,</w:t>
      </w:r>
      <w:r w:rsidRPr="0087701C">
        <w:rPr>
          <w:rFonts w:ascii="TH SarabunPSK" w:hAnsi="TH SarabunPSK" w:cs="TH SarabunPSK"/>
          <w:sz w:val="28"/>
          <w:cs/>
        </w:rPr>
        <w:t>000 บาท)  เพื่อเป็นค่าใช้จ่ายในการประเมินภาคสนาม และการเข้าร่วมเครือข่ายอุทยานธรณีโลกและเครือข่ายอุทยานธรณีในระดับภูมิภาคเอเชียแปซิฟิก</w:t>
      </w:r>
    </w:p>
    <w:p w:rsidR="00ED7C8E" w:rsidRPr="0087701C" w:rsidRDefault="00ED7C8E" w:rsidP="0087701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7701C">
        <w:rPr>
          <w:rFonts w:ascii="TH SarabunPSK" w:hAnsi="TH SarabunPSK" w:cs="TH SarabunPSK"/>
          <w:sz w:val="28"/>
          <w:vertAlign w:val="superscript"/>
        </w:rPr>
        <w:t>4</w:t>
      </w:r>
      <w:r w:rsidRPr="0087701C">
        <w:rPr>
          <w:rFonts w:ascii="TH SarabunPSK" w:hAnsi="TH SarabunPSK" w:cs="TH SarabunPSK"/>
          <w:b/>
          <w:bCs/>
          <w:sz w:val="28"/>
          <w:cs/>
        </w:rPr>
        <w:t>หลักเกณฑ์ในการเป็นอุทยานธรณีโลกของยูเนสโก</w:t>
      </w:r>
      <w:r w:rsidRPr="0087701C">
        <w:rPr>
          <w:rFonts w:ascii="TH SarabunPSK" w:hAnsi="TH SarabunPSK" w:cs="TH SarabunPSK"/>
          <w:sz w:val="28"/>
          <w:cs/>
        </w:rPr>
        <w:t>ตามข้อมูลโครงการด้านธรณีศาสตร์และอุทยานธรณีของยูเนสโก (</w:t>
      </w:r>
      <w:r w:rsidRPr="0087701C">
        <w:rPr>
          <w:rFonts w:ascii="TH SarabunPSK" w:hAnsi="TH SarabunPSK" w:cs="TH SarabunPSK"/>
          <w:sz w:val="28"/>
        </w:rPr>
        <w:t>International</w:t>
      </w:r>
      <w:r w:rsidRPr="0087701C">
        <w:rPr>
          <w:rFonts w:ascii="TH SarabunPSK" w:hAnsi="TH SarabunPSK" w:cs="TH SarabunPSK"/>
          <w:sz w:val="28"/>
          <w:cs/>
        </w:rPr>
        <w:t xml:space="preserve"> </w:t>
      </w:r>
      <w:r w:rsidRPr="0087701C">
        <w:rPr>
          <w:rFonts w:ascii="TH SarabunPSK" w:hAnsi="TH SarabunPSK" w:cs="TH SarabunPSK"/>
          <w:sz w:val="28"/>
        </w:rPr>
        <w:t>Geoscience and Geoparks Programme</w:t>
      </w:r>
      <w:r w:rsidRPr="0087701C">
        <w:rPr>
          <w:rFonts w:ascii="TH SarabunPSK" w:hAnsi="TH SarabunPSK" w:cs="TH SarabunPSK"/>
          <w:sz w:val="28"/>
          <w:cs/>
        </w:rPr>
        <w:t xml:space="preserve">: </w:t>
      </w:r>
      <w:r w:rsidRPr="0087701C">
        <w:rPr>
          <w:rFonts w:ascii="TH SarabunPSK" w:hAnsi="TH SarabunPSK" w:cs="TH SarabunPSK"/>
          <w:sz w:val="28"/>
        </w:rPr>
        <w:t>IGGP</w:t>
      </w:r>
      <w:r w:rsidRPr="0087701C">
        <w:rPr>
          <w:rFonts w:ascii="TH SarabunPSK" w:hAnsi="TH SarabunPSK" w:cs="TH SarabunPSK"/>
          <w:sz w:val="28"/>
          <w:cs/>
        </w:rPr>
        <w:t>) เช่น ต้องเป็นพื้นที่ทางภูมิศาสตร์ที่มีความเป็นเอกลักษณ์เป็นหนึ่งเดียวหรือเป็นสถานที่ซึ่งอาจมีเพียงที่เดียว และมีลักษณะทางภูมิทัศน์ที่มีความสำคัญทางธรณีวิทยาในระดับโลก มีการส่งเสริมการมีส่วนร่วมของชุมชนท้องถิ่นและประชาชนในพื้นที่ซึ่งเป็นผู้มีส่วนได้ส่วนเสียในการบริหารจัดการมากยิ่งขึ้น และเข้าร่วมเป็นสมาชิกเครือข่ายอุทยาน</w:t>
      </w:r>
      <w:r w:rsidRPr="0087701C">
        <w:rPr>
          <w:rFonts w:ascii="TH SarabunPSK" w:hAnsi="TH SarabunPSK" w:cs="TH SarabunPSK"/>
          <w:sz w:val="28"/>
          <w:cs/>
        </w:rPr>
        <w:lastRenderedPageBreak/>
        <w:t>ธรณีโลก (</w:t>
      </w:r>
      <w:r w:rsidRPr="0087701C">
        <w:rPr>
          <w:rFonts w:ascii="TH SarabunPSK" w:hAnsi="TH SarabunPSK" w:cs="TH SarabunPSK"/>
          <w:sz w:val="28"/>
        </w:rPr>
        <w:t>Global Geoparks Network GGN</w:t>
      </w:r>
      <w:r w:rsidRPr="0087701C">
        <w:rPr>
          <w:rFonts w:ascii="TH SarabunPSK" w:hAnsi="TH SarabunPSK" w:cs="TH SarabunPSK"/>
          <w:sz w:val="28"/>
          <w:cs/>
        </w:rPr>
        <w:t>) เพื่อแลกเปลี่ยนข้อมูล แบ่งปันประสบการณ์ และดำเนินโครงการหรือกิจกรรมร่วมกันภายในเครือข่าย</w:t>
      </w:r>
    </w:p>
    <w:p w:rsidR="00ED7C8E" w:rsidRPr="0087701C" w:rsidRDefault="00ED7C8E" w:rsidP="0087701C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87701C">
        <w:rPr>
          <w:rFonts w:ascii="TH SarabunPSK" w:hAnsi="TH SarabunPSK" w:cs="TH SarabunPSK"/>
          <w:sz w:val="28"/>
          <w:vertAlign w:val="superscript"/>
        </w:rPr>
        <w:t>5</w:t>
      </w:r>
      <w:r w:rsidRPr="0087701C">
        <w:rPr>
          <w:rFonts w:ascii="TH SarabunPSK" w:hAnsi="TH SarabunPSK" w:cs="TH SarabunPSK"/>
          <w:sz w:val="28"/>
          <w:cs/>
        </w:rPr>
        <w:t>อุทยานธรณีโลกสตูลได้รับการรับรองจากยูเนสโกให้เป็นอุทยานธรณีโลกเมื่อวันที่</w:t>
      </w:r>
      <w:r w:rsidRPr="0087701C">
        <w:rPr>
          <w:rFonts w:ascii="TH SarabunPSK" w:hAnsi="TH SarabunPSK" w:cs="TH SarabunPSK"/>
          <w:sz w:val="28"/>
        </w:rPr>
        <w:t xml:space="preserve"> 17 </w:t>
      </w:r>
      <w:r w:rsidRPr="0087701C">
        <w:rPr>
          <w:rFonts w:ascii="TH SarabunPSK" w:hAnsi="TH SarabunPSK" w:cs="TH SarabunPSK"/>
          <w:sz w:val="28"/>
          <w:cs/>
        </w:rPr>
        <w:t xml:space="preserve">เมษายน </w:t>
      </w:r>
      <w:r w:rsidRPr="0087701C">
        <w:rPr>
          <w:rFonts w:ascii="TH SarabunPSK" w:hAnsi="TH SarabunPSK" w:cs="TH SarabunPSK"/>
          <w:sz w:val="28"/>
        </w:rPr>
        <w:t>2561</w:t>
      </w:r>
      <w:r w:rsidRPr="0087701C">
        <w:rPr>
          <w:rFonts w:ascii="TH SarabunPSK" w:hAnsi="TH SarabunPSK" w:cs="TH SarabunPSK"/>
          <w:sz w:val="28"/>
          <w:cs/>
        </w:rPr>
        <w:t xml:space="preserve"> ซึ่งเป็นอุทยานธรณีโลกแห่งแรกของประเทศไทย</w:t>
      </w:r>
    </w:p>
    <w:p w:rsidR="00A9239E" w:rsidRPr="007C123F" w:rsidRDefault="00A9239E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7104" w:rsidRPr="007C123F" w:rsidRDefault="00E526C6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A97104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ร่างความตกลงระหว่างองค์การเพื่อความร่วมมือทางเศรษฐกิจและการพัฒนา (</w:t>
      </w:r>
      <w:r w:rsidR="00A97104" w:rsidRPr="007C123F">
        <w:rPr>
          <w:rFonts w:ascii="TH SarabunPSK" w:hAnsi="TH SarabunPSK" w:cs="TH SarabunPSK"/>
          <w:b/>
          <w:bCs/>
          <w:sz w:val="32"/>
          <w:szCs w:val="32"/>
        </w:rPr>
        <w:t>OECD</w:t>
      </w:r>
      <w:r w:rsidR="00A97104" w:rsidRPr="007C123F">
        <w:rPr>
          <w:rFonts w:ascii="TH SarabunPSK" w:hAnsi="TH SarabunPSK" w:cs="TH SarabunPSK"/>
          <w:b/>
          <w:bCs/>
          <w:sz w:val="32"/>
          <w:szCs w:val="32"/>
          <w:cs/>
        </w:rPr>
        <w:t>) และสำนักงานคณะกรรมการกฤษฎีกา เพื่อออกแบบแนวทางการจัดลำดับความสำคัญการวิเคราะห์ผลกระทบของร่างกฎหมาย (</w:t>
      </w:r>
      <w:r w:rsidR="00A97104" w:rsidRPr="007C123F">
        <w:rPr>
          <w:rFonts w:ascii="TH SarabunPSK" w:hAnsi="TH SarabunPSK" w:cs="TH SarabunPSK"/>
          <w:b/>
          <w:bCs/>
          <w:sz w:val="32"/>
          <w:szCs w:val="32"/>
        </w:rPr>
        <w:t>RIA</w:t>
      </w:r>
      <w:r w:rsidR="00A97104" w:rsidRPr="007C123F">
        <w:rPr>
          <w:rFonts w:ascii="TH SarabunPSK" w:hAnsi="TH SarabunPSK" w:cs="TH SarabunPSK"/>
          <w:b/>
          <w:bCs/>
          <w:sz w:val="32"/>
          <w:szCs w:val="32"/>
          <w:cs/>
        </w:rPr>
        <w:t>) และการประเมินผลสัมฤทธิ์ของกฎหมาย (</w:t>
      </w:r>
      <w:r w:rsidR="00A97104" w:rsidRPr="007C123F">
        <w:rPr>
          <w:rFonts w:ascii="TH SarabunPSK" w:hAnsi="TH SarabunPSK" w:cs="TH SarabunPSK"/>
          <w:b/>
          <w:bCs/>
          <w:i/>
          <w:iCs/>
          <w:sz w:val="32"/>
          <w:szCs w:val="32"/>
        </w:rPr>
        <w:t>ex post review</w:t>
      </w:r>
      <w:r w:rsidR="00A97104" w:rsidRPr="007C123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97104" w:rsidRPr="007C123F" w:rsidRDefault="00A9710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คณะรัฐมนตรีมีมติเห็นชอบร่างความตกลงระหว่างองค์การเพื่อความร่วมมือทางเศรษฐกิจและการพัฒนา (</w:t>
      </w:r>
      <w:r w:rsidRPr="007C123F">
        <w:rPr>
          <w:rFonts w:ascii="TH SarabunPSK" w:hAnsi="TH SarabunPSK" w:cs="TH SarabunPSK"/>
          <w:sz w:val="32"/>
          <w:szCs w:val="32"/>
        </w:rPr>
        <w:t>The Organisation for Economic Co</w:t>
      </w:r>
      <w:r w:rsidRPr="007C123F">
        <w:rPr>
          <w:rFonts w:ascii="TH SarabunPSK" w:hAnsi="TH SarabunPSK" w:cs="TH SarabunPSK"/>
          <w:sz w:val="32"/>
          <w:szCs w:val="32"/>
          <w:cs/>
        </w:rPr>
        <w:t>-</w:t>
      </w:r>
      <w:r w:rsidRPr="007C123F">
        <w:rPr>
          <w:rFonts w:ascii="TH SarabunPSK" w:hAnsi="TH SarabunPSK" w:cs="TH SarabunPSK"/>
          <w:sz w:val="32"/>
          <w:szCs w:val="32"/>
        </w:rPr>
        <w:t>operation and Development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OECD</w:t>
      </w:r>
      <w:r w:rsidRPr="007C123F">
        <w:rPr>
          <w:rFonts w:ascii="TH SarabunPSK" w:hAnsi="TH SarabunPSK" w:cs="TH SarabunPSK"/>
          <w:sz w:val="32"/>
          <w:szCs w:val="32"/>
          <w:cs/>
        </w:rPr>
        <w:t>) และสำนักงานคณะกรรมการกฤษฎีกา (สคก.) เพื่อออกแบบแนวทางการจัดลำดับความสำคัญการวิเคราะห์ผลกระทบของร่างกฎหมาย (</w:t>
      </w:r>
      <w:r w:rsidRPr="007C123F">
        <w:rPr>
          <w:rFonts w:ascii="TH SarabunPSK" w:hAnsi="TH SarabunPSK" w:cs="TH SarabunPSK"/>
          <w:sz w:val="32"/>
          <w:szCs w:val="32"/>
        </w:rPr>
        <w:t>Regulatory Impact Analysis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RIA</w:t>
      </w:r>
      <w:r w:rsidRPr="007C123F">
        <w:rPr>
          <w:rFonts w:ascii="TH SarabunPSK" w:hAnsi="TH SarabunPSK" w:cs="TH SarabunPSK"/>
          <w:sz w:val="32"/>
          <w:szCs w:val="32"/>
          <w:cs/>
        </w:rPr>
        <w:t>) และการประเมินผลสัมฤทธิ์ของกฎหมาย (</w:t>
      </w:r>
      <w:r w:rsidRPr="007C123F">
        <w:rPr>
          <w:rFonts w:ascii="TH SarabunPSK" w:hAnsi="TH SarabunPSK" w:cs="TH SarabunPSK"/>
          <w:sz w:val="32"/>
          <w:szCs w:val="32"/>
        </w:rPr>
        <w:t>ex post review</w:t>
      </w:r>
      <w:r w:rsidRPr="007C123F">
        <w:rPr>
          <w:rFonts w:ascii="TH SarabunPSK" w:hAnsi="TH SarabunPSK" w:cs="TH SarabunPSK"/>
          <w:sz w:val="32"/>
          <w:szCs w:val="32"/>
          <w:cs/>
        </w:rPr>
        <w:t>) ตามที่สำนักงานคณะกรรมการกฤษฎีกา (สคก.) เสนอ</w:t>
      </w:r>
    </w:p>
    <w:p w:rsidR="00A97104" w:rsidRPr="007C123F" w:rsidRDefault="00A97104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97104" w:rsidRPr="007C123F" w:rsidRDefault="00A9710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 สคก. ได้ทำงานร่วมกับ </w:t>
      </w:r>
      <w:r w:rsidRPr="007C123F">
        <w:rPr>
          <w:rFonts w:ascii="TH SarabunPSK" w:hAnsi="TH SarabunPSK" w:cs="TH SarabunPSK"/>
          <w:sz w:val="32"/>
          <w:szCs w:val="32"/>
        </w:rPr>
        <w:t xml:space="preserve">OECD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ในการพัฒนาคุณภาพกฎหมายและกฎระเบียบมาเป็นเวลานานตั้งแต่ปี 2561 เป็นต้นมา โดย สคก. ได้เข้าร่วมโครงการ </w:t>
      </w:r>
      <w:r w:rsidRPr="007C123F">
        <w:rPr>
          <w:rFonts w:ascii="TH SarabunPSK" w:hAnsi="TH SarabunPSK" w:cs="TH SarabunPSK"/>
          <w:sz w:val="32"/>
          <w:szCs w:val="32"/>
        </w:rPr>
        <w:t xml:space="preserve">Country Programme </w:t>
      </w:r>
      <w:r w:rsidRPr="007C123F">
        <w:rPr>
          <w:rFonts w:ascii="TH SarabunPSK" w:hAnsi="TH SarabunPSK" w:cs="TH SarabunPSK"/>
          <w:sz w:val="32"/>
          <w:szCs w:val="32"/>
          <w:cs/>
        </w:rPr>
        <w:t>(</w:t>
      </w:r>
      <w:r w:rsidRPr="007C123F">
        <w:rPr>
          <w:rFonts w:ascii="TH SarabunPSK" w:hAnsi="TH SarabunPSK" w:cs="TH SarabunPSK"/>
          <w:sz w:val="32"/>
          <w:szCs w:val="32"/>
        </w:rPr>
        <w:t>CP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ที่รัฐบาลไทยดำเนินการร่วมกับ </w:t>
      </w:r>
      <w:r w:rsidRPr="007C123F">
        <w:rPr>
          <w:rFonts w:ascii="TH SarabunPSK" w:hAnsi="TH SarabunPSK" w:cs="TH SarabunPSK"/>
          <w:sz w:val="32"/>
          <w:szCs w:val="32"/>
        </w:rPr>
        <w:t xml:space="preserve">OECD </w:t>
      </w:r>
      <w:r w:rsidRPr="007C123F">
        <w:rPr>
          <w:rFonts w:ascii="TH SarabunPSK" w:hAnsi="TH SarabunPSK" w:cs="TH SarabunPSK"/>
          <w:sz w:val="32"/>
          <w:szCs w:val="32"/>
          <w:cs/>
        </w:rPr>
        <w:t>โดยได้รับมอบหมายให้รับผิดชอบโครงการย่อยด้านการปฏิรูประบบกฎหมายและดำเนินการตามหลักปฏิบัติเรื่องการมีกฎหมายที่ดี (</w:t>
      </w:r>
      <w:r w:rsidRPr="007C123F">
        <w:rPr>
          <w:rFonts w:ascii="TH SarabunPSK" w:hAnsi="TH SarabunPSK" w:cs="TH SarabunPSK"/>
          <w:sz w:val="32"/>
          <w:szCs w:val="32"/>
        </w:rPr>
        <w:t>Regulatory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</w:rPr>
        <w:t>Reform and Good Regulatory Practices</w:t>
      </w:r>
      <w:r w:rsidRPr="007C123F">
        <w:rPr>
          <w:rFonts w:ascii="TH SarabunPSK" w:hAnsi="TH SarabunPSK" w:cs="TH SarabunPSK"/>
          <w:sz w:val="32"/>
          <w:szCs w:val="32"/>
          <w:cs/>
        </w:rPr>
        <w:t>)</w:t>
      </w:r>
      <w:r w:rsidR="00D87BA0"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ซึ่ง สคก. ได้นำข้อเสนอแนะและบทสรุปของโครงการดังกล่าวจาก </w:t>
      </w:r>
      <w:r w:rsidRPr="007C123F">
        <w:rPr>
          <w:rFonts w:ascii="TH SarabunPSK" w:hAnsi="TH SarabunPSK" w:cs="TH SarabunPSK"/>
          <w:sz w:val="32"/>
          <w:szCs w:val="32"/>
        </w:rPr>
        <w:t xml:space="preserve">OECD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มาพัฒนาเป็นแนวทางและคู่มือการดำเนินการตามพระราชบัญญัติหลักเกณฑ์การจัดทำร่างกฎหมายฯ รวมทั้งได้จัดให้มีการฝึกอบรมโดยผู้เชี่ยวชาญจาก </w:t>
      </w:r>
      <w:r w:rsidRPr="007C123F">
        <w:rPr>
          <w:rFonts w:ascii="TH SarabunPSK" w:hAnsi="TH SarabunPSK" w:cs="TH SarabunPSK"/>
          <w:sz w:val="32"/>
          <w:szCs w:val="32"/>
        </w:rPr>
        <w:t xml:space="preserve">OECD </w:t>
      </w:r>
      <w:r w:rsidRPr="007C123F">
        <w:rPr>
          <w:rFonts w:ascii="TH SarabunPSK" w:hAnsi="TH SarabunPSK" w:cs="TH SarabunPSK"/>
          <w:sz w:val="32"/>
          <w:szCs w:val="32"/>
          <w:cs/>
        </w:rPr>
        <w:t>เพื่อพัฒนาทักษะด้านการพัฒนาคุณภาพของกฎหมายและกฎระเบียบที่ดีเพื่อคุณภาพชีวิตที่ดีของประชาชนให้แก่เจ้าหน้าที่ของ สคก. และหน่วยงานอื่นของรัฐที่เกี่ยวข้องจากความร่วมมืออย่างใกล้ชิดและต่อเนื่องนี้ สคก. จึงได้รับคำเชิญให้เข้าร่วมเป็นสมาชิกของคณะกรรมการนโยบายด้านกฎหมาย (</w:t>
      </w:r>
      <w:r w:rsidRPr="007C123F">
        <w:rPr>
          <w:rFonts w:ascii="TH SarabunPSK" w:hAnsi="TH SarabunPSK" w:cs="TH SarabunPSK"/>
          <w:sz w:val="32"/>
          <w:szCs w:val="32"/>
        </w:rPr>
        <w:t>Regulatory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</w:rPr>
        <w:t>Policy Committee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RPC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ของ </w:t>
      </w:r>
      <w:r w:rsidRPr="007C123F">
        <w:rPr>
          <w:rFonts w:ascii="TH SarabunPSK" w:hAnsi="TH SarabunPSK" w:cs="TH SarabunPSK"/>
          <w:sz w:val="32"/>
          <w:szCs w:val="32"/>
        </w:rPr>
        <w:t xml:space="preserve">OECD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ประเภท </w:t>
      </w:r>
      <w:r w:rsidRPr="007C123F">
        <w:rPr>
          <w:rFonts w:ascii="TH SarabunPSK" w:hAnsi="TH SarabunPSK" w:cs="TH SarabunPSK"/>
          <w:sz w:val="32"/>
          <w:szCs w:val="32"/>
        </w:rPr>
        <w:t xml:space="preserve">Participant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(ประเภทสามัญ) เพื่อที่จะได้มีส่วนร่วมในการวางแนวทางในการพัฒนากฎระเบียบที่ดีร่วมกัน ซึ่งไทยได้เข้าร่วมเป็นสมาชิก </w:t>
      </w:r>
      <w:r w:rsidRPr="007C123F">
        <w:rPr>
          <w:rFonts w:ascii="TH SarabunPSK" w:hAnsi="TH SarabunPSK" w:cs="TH SarabunPSK"/>
          <w:sz w:val="32"/>
          <w:szCs w:val="32"/>
        </w:rPr>
        <w:t>RPC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7C123F">
        <w:rPr>
          <w:rFonts w:ascii="TH SarabunPSK" w:hAnsi="TH SarabunPSK" w:cs="TH SarabunPSK"/>
          <w:sz w:val="32"/>
          <w:szCs w:val="32"/>
        </w:rPr>
        <w:t>2565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และที่ประชุมใหญ่ </w:t>
      </w:r>
      <w:r w:rsidRPr="007C123F">
        <w:rPr>
          <w:rFonts w:ascii="TH SarabunPSK" w:hAnsi="TH SarabunPSK" w:cs="TH SarabunPSK"/>
          <w:sz w:val="32"/>
          <w:szCs w:val="32"/>
        </w:rPr>
        <w:t xml:space="preserve">RPC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ได้มีมติรับไทยเข้าร่วมเป็นสมาชิกเมื่อปี </w:t>
      </w:r>
      <w:r w:rsidRPr="007C123F">
        <w:rPr>
          <w:rFonts w:ascii="TH SarabunPSK" w:hAnsi="TH SarabunPSK" w:cs="TH SarabunPSK"/>
          <w:sz w:val="32"/>
          <w:szCs w:val="32"/>
        </w:rPr>
        <w:t>2566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แล้ว</w:t>
      </w:r>
    </w:p>
    <w:p w:rsidR="00A97104" w:rsidRPr="007C123F" w:rsidRDefault="00A9710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2. การประชุมใหญ่ </w:t>
      </w:r>
      <w:r w:rsidRPr="007C123F">
        <w:rPr>
          <w:rFonts w:ascii="TH SarabunPSK" w:hAnsi="TH SarabunPSK" w:cs="TH SarabunPSK"/>
          <w:sz w:val="32"/>
          <w:szCs w:val="32"/>
        </w:rPr>
        <w:t xml:space="preserve">RPC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ครั้งที่ 27 ของ </w:t>
      </w:r>
      <w:r w:rsidRPr="007C123F">
        <w:rPr>
          <w:rFonts w:ascii="TH SarabunPSK" w:hAnsi="TH SarabunPSK" w:cs="TH SarabunPSK"/>
          <w:sz w:val="32"/>
          <w:szCs w:val="32"/>
        </w:rPr>
        <w:t xml:space="preserve">OECD </w:t>
      </w:r>
      <w:r w:rsidRPr="007C123F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7C123F">
        <w:rPr>
          <w:rFonts w:ascii="TH SarabunPSK" w:hAnsi="TH SarabunPSK" w:cs="TH SarabunPSK"/>
          <w:sz w:val="32"/>
          <w:szCs w:val="32"/>
        </w:rPr>
        <w:t xml:space="preserve"> 5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-6 ธันวาคม 2565 ณ สำนักงานใหญ่ </w:t>
      </w:r>
      <w:r w:rsidRPr="007C123F">
        <w:rPr>
          <w:rFonts w:ascii="TH SarabunPSK" w:hAnsi="TH SarabunPSK" w:cs="TH SarabunPSK"/>
          <w:sz w:val="32"/>
          <w:szCs w:val="32"/>
        </w:rPr>
        <w:t xml:space="preserve">OECD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กรุงปารีส ประเทศฝรั่งเศส ซึ่ง สคก. และ </w:t>
      </w:r>
      <w:r w:rsidRPr="007C123F">
        <w:rPr>
          <w:rFonts w:ascii="TH SarabunPSK" w:hAnsi="TH SarabunPSK" w:cs="TH SarabunPSK"/>
          <w:sz w:val="32"/>
          <w:szCs w:val="32"/>
        </w:rPr>
        <w:t>OECD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ได้หารือร่วมกันเพื่อพัฒนาและต่อยอดความร่วมมือระหว่างกันและได้มีการกำหนดแผนการพัฒนาคุณภาพของกฎหมายไทยให้เทียบเท่ามาตรฐานสากล ระยะ </w:t>
      </w:r>
      <w:r w:rsidRPr="007C123F">
        <w:rPr>
          <w:rFonts w:ascii="TH SarabunPSK" w:hAnsi="TH SarabunPSK" w:cs="TH SarabunPSK"/>
          <w:sz w:val="32"/>
          <w:szCs w:val="32"/>
        </w:rPr>
        <w:t>3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 w:rsidRPr="007C123F">
        <w:rPr>
          <w:rFonts w:ascii="TH SarabunPSK" w:hAnsi="TH SarabunPSK" w:cs="TH SarabunPSK"/>
          <w:sz w:val="32"/>
          <w:szCs w:val="32"/>
        </w:rPr>
        <w:t>2566</w:t>
      </w:r>
      <w:r w:rsidRPr="007C123F">
        <w:rPr>
          <w:rFonts w:ascii="TH SarabunPSK" w:hAnsi="TH SarabunPSK" w:cs="TH SarabunPSK"/>
          <w:sz w:val="32"/>
          <w:szCs w:val="32"/>
          <w:cs/>
        </w:rPr>
        <w:t>-2569) ประกอบด้วย 2 โครงการ ดังนี้</w:t>
      </w:r>
    </w:p>
    <w:p w:rsidR="00A97104" w:rsidRPr="007C123F" w:rsidRDefault="00A9710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2.1 โครงการออกแบบแนวทางการจัดลำดับความสำคัญการวิเคราะห์ผลกระทบของร่างกฎหมาย (</w:t>
      </w:r>
      <w:r w:rsidRPr="007C123F">
        <w:rPr>
          <w:rFonts w:ascii="TH SarabunPSK" w:hAnsi="TH SarabunPSK" w:cs="TH SarabunPSK"/>
          <w:sz w:val="32"/>
          <w:szCs w:val="32"/>
        </w:rPr>
        <w:t>RIA</w:t>
      </w:r>
      <w:r w:rsidRPr="007C123F">
        <w:rPr>
          <w:rFonts w:ascii="TH SarabunPSK" w:hAnsi="TH SarabunPSK" w:cs="TH SarabunPSK"/>
          <w:sz w:val="32"/>
          <w:szCs w:val="32"/>
          <w:cs/>
        </w:rPr>
        <w:t>) และการประเมินผลสัมฤทธิ์ของกฎหมาย (</w:t>
      </w:r>
      <w:r w:rsidRPr="007C123F">
        <w:rPr>
          <w:rFonts w:ascii="TH SarabunPSK" w:hAnsi="TH SarabunPSK" w:cs="TH SarabunPSK"/>
          <w:i/>
          <w:iCs/>
          <w:sz w:val="32"/>
          <w:szCs w:val="32"/>
        </w:rPr>
        <w:t>ex post review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[โครงการออกแบบแนวทางการจัดลำดับความสำคัญฯ เป็นโครงการต่อยอดจากคำแนะนำของ </w:t>
      </w:r>
      <w:r w:rsidRPr="007C123F">
        <w:rPr>
          <w:rFonts w:ascii="TH SarabunPSK" w:hAnsi="TH SarabunPSK" w:cs="TH SarabunPSK"/>
          <w:sz w:val="32"/>
          <w:szCs w:val="32"/>
        </w:rPr>
        <w:t xml:space="preserve">OECD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ที่ได้รายงานสรุปผลการดำเนินงานโครงการ </w:t>
      </w:r>
      <w:r w:rsidRPr="007C123F">
        <w:rPr>
          <w:rFonts w:ascii="TH SarabunPSK" w:hAnsi="TH SarabunPSK" w:cs="TH SarabunPSK"/>
          <w:sz w:val="32"/>
          <w:szCs w:val="32"/>
        </w:rPr>
        <w:t xml:space="preserve">CP </w:t>
      </w:r>
      <w:r w:rsidRPr="007C123F">
        <w:rPr>
          <w:rFonts w:ascii="TH SarabunPSK" w:hAnsi="TH SarabunPSK" w:cs="TH SarabunPSK"/>
          <w:sz w:val="32"/>
          <w:szCs w:val="32"/>
          <w:cs/>
        </w:rPr>
        <w:t>(</w:t>
      </w:r>
      <w:r w:rsidRPr="007C123F">
        <w:rPr>
          <w:rFonts w:ascii="TH SarabunPSK" w:hAnsi="TH SarabunPSK" w:cs="TH SarabunPSK"/>
          <w:sz w:val="32"/>
          <w:szCs w:val="32"/>
        </w:rPr>
        <w:t>OECD Regulatory review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</w:rPr>
        <w:t>of Thailand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A Diagnostic Scan</w:t>
      </w:r>
      <w:r w:rsidRPr="007C123F">
        <w:rPr>
          <w:rFonts w:ascii="TH SarabunPSK" w:hAnsi="TH SarabunPSK" w:cs="TH SarabunPSK"/>
          <w:sz w:val="32"/>
          <w:szCs w:val="32"/>
          <w:cs/>
        </w:rPr>
        <w:t>)] ซึ่ง สคก. จะรับผิดชอบดำเนินการตามงบประมาณที่ได้รับจัดสรรในแต่ละปี</w:t>
      </w:r>
    </w:p>
    <w:p w:rsidR="00A97104" w:rsidRPr="007C123F" w:rsidRDefault="00A9710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2.2 โครงการประเมินผลการพัฒนากฎหมายตามหลักการมีกฎหมายที่ดี (</w:t>
      </w:r>
      <w:r w:rsidRPr="007C123F">
        <w:rPr>
          <w:rFonts w:ascii="TH SarabunPSK" w:hAnsi="TH SarabunPSK" w:cs="TH SarabunPSK"/>
          <w:sz w:val="32"/>
          <w:szCs w:val="32"/>
        </w:rPr>
        <w:t>Strengthening regulatory reform and the implementation of good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</w:rPr>
        <w:t>regulatory practice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ซึ่งเป็นโครงการย่อยภายใต้โครงการ </w:t>
      </w:r>
      <w:r w:rsidRPr="007C123F">
        <w:rPr>
          <w:rFonts w:ascii="TH SarabunPSK" w:hAnsi="TH SarabunPSK" w:cs="TH SarabunPSK"/>
          <w:sz w:val="32"/>
          <w:szCs w:val="32"/>
        </w:rPr>
        <w:t xml:space="preserve">CP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7C123F">
        <w:rPr>
          <w:rFonts w:ascii="TH SarabunPSK" w:hAnsi="TH SarabunPSK" w:cs="TH SarabunPSK"/>
          <w:sz w:val="32"/>
          <w:szCs w:val="32"/>
        </w:rPr>
        <w:t>2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ระหว่างไทยกับ </w:t>
      </w:r>
      <w:r w:rsidRPr="007C123F">
        <w:rPr>
          <w:rFonts w:ascii="TH SarabunPSK" w:hAnsi="TH SarabunPSK" w:cs="TH SarabunPSK"/>
          <w:sz w:val="32"/>
          <w:szCs w:val="32"/>
        </w:rPr>
        <w:t>OECD</w:t>
      </w:r>
      <w:r w:rsidRPr="007C123F">
        <w:rPr>
          <w:rFonts w:ascii="TH SarabunPSK" w:hAnsi="TH SarabunPSK" w:cs="TH SarabunPSK"/>
          <w:sz w:val="32"/>
          <w:szCs w:val="32"/>
          <w:vertAlign w:val="superscript"/>
        </w:rPr>
        <w:t>1</w:t>
      </w:r>
    </w:p>
    <w:p w:rsidR="00A97104" w:rsidRPr="007C123F" w:rsidRDefault="00A9710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</w:rPr>
        <w:tab/>
        <w:t>3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. โดยที่โครงการออกแบบแนวทางการจัดลำดับความสำคัญฯ จะเริ่มต้นดำเนินการได้ก็ต่อเมื่อมีการจัดทำร่างความตกลงระหว่าง </w:t>
      </w:r>
      <w:r w:rsidRPr="007C123F">
        <w:rPr>
          <w:rFonts w:ascii="TH SarabunPSK" w:hAnsi="TH SarabunPSK" w:cs="TH SarabunPSK"/>
          <w:sz w:val="32"/>
          <w:szCs w:val="32"/>
        </w:rPr>
        <w:t xml:space="preserve">OECD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และ สคก. เพื่อออกแบบแนวทางการจัดลำดับความสำคัญการวิเคราะห์ผลกระทบ </w:t>
      </w:r>
      <w:r w:rsidRPr="007C123F">
        <w:rPr>
          <w:rFonts w:ascii="TH SarabunPSK" w:hAnsi="TH SarabunPSK" w:cs="TH SarabunPSK"/>
          <w:sz w:val="32"/>
          <w:szCs w:val="32"/>
        </w:rPr>
        <w:t xml:space="preserve">RIA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และการประเมินผลสัมฤทธิ์ของกฎหมาย (ร่างความตกลงฯ) สคก. จึงได้จัดทำร่างความตกลงฯ ที่จะมีการลงนามร่วมกันกับ </w:t>
      </w:r>
      <w:r w:rsidRPr="007C123F">
        <w:rPr>
          <w:rFonts w:ascii="TH SarabunPSK" w:hAnsi="TH SarabunPSK" w:cs="TH SarabunPSK"/>
          <w:sz w:val="32"/>
          <w:szCs w:val="32"/>
        </w:rPr>
        <w:t xml:space="preserve">OECD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โดยมีสาระสำคัญเป็นการสนับสนุนเงินจำนวน </w:t>
      </w:r>
      <w:r w:rsidRPr="007C123F">
        <w:rPr>
          <w:rFonts w:ascii="TH SarabunPSK" w:hAnsi="TH SarabunPSK" w:cs="TH SarabunPSK"/>
          <w:sz w:val="32"/>
          <w:szCs w:val="32"/>
        </w:rPr>
        <w:t>249,</w:t>
      </w:r>
      <w:r w:rsidRPr="007C123F">
        <w:rPr>
          <w:rFonts w:ascii="TH SarabunPSK" w:hAnsi="TH SarabunPSK" w:cs="TH SarabunPSK"/>
          <w:sz w:val="32"/>
          <w:szCs w:val="32"/>
          <w:cs/>
        </w:rPr>
        <w:t>644 ยูโร</w:t>
      </w:r>
      <w:r w:rsidR="003C2F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(ประมาณ 9.3 ล้านบาท) ให้แก่ </w:t>
      </w:r>
      <w:r w:rsidRPr="007C123F">
        <w:rPr>
          <w:rFonts w:ascii="TH SarabunPSK" w:hAnsi="TH SarabunPSK" w:cs="TH SarabunPSK"/>
          <w:sz w:val="32"/>
          <w:szCs w:val="32"/>
        </w:rPr>
        <w:t xml:space="preserve">OECD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เพื่อศึกษาและจัดทำแนวทางการจัดลำดับความสำคัญการวิเคราะห์ผลกระทบของกฎหมายและการประเมินผลสัมฤทธิ์ของกฎหมาย ซึ่งรวมถึงการจัดประชุม สัมมนา หรือกิจกรรมการรับฟังความคิดเห็นและการเก็บข้อมูลที่เกี่ยวข้อง รวมทั้งได้มีการออกแบบแนวทางการจัดลำดับความสำคัญการวิเคราะห์ </w:t>
      </w:r>
      <w:r w:rsidRPr="007C123F">
        <w:rPr>
          <w:rFonts w:ascii="TH SarabunPSK" w:hAnsi="TH SarabunPSK" w:cs="TH SarabunPSK"/>
          <w:sz w:val="32"/>
          <w:szCs w:val="32"/>
        </w:rPr>
        <w:t>RIA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และการประเมินผลสัมฤทธิ์ของกฎหมายเพื่อประกอบการพิจารณาในการลงนามในร่างความตกลงนี้ด้วย </w:t>
      </w:r>
    </w:p>
    <w:p w:rsidR="00A97104" w:rsidRPr="007C123F" w:rsidRDefault="00A97104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7BA0" w:rsidRPr="007C123F" w:rsidRDefault="00E526C6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อนุมัติให้ประเทศไทยยื่นประมูลสิทธิ์เสนอตัวเป็นเจ้าภาพจัดการประชุมประจำปีของเครือข่ายเมืองสร้างสรรค์ขององค์การยูเนสโก ครั้งที่ 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ในปี พ.ศ. 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</w:rPr>
        <w:t>2568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</w:rPr>
        <w:t xml:space="preserve">UCCN Annual Conference 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2025) </w:t>
      </w:r>
      <w:r w:rsidR="00D87BA0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D87BA0" w:rsidRPr="007C123F">
        <w:rPr>
          <w:rFonts w:ascii="TH SarabunPSK" w:hAnsi="TH SarabunPSK" w:cs="TH SarabunPSK"/>
          <w:b/>
          <w:bCs/>
          <w:sz w:val="32"/>
          <w:szCs w:val="32"/>
          <w:cs/>
        </w:rPr>
        <w:t>ณ จังหวัดเชียงใหม่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23F">
        <w:rPr>
          <w:rFonts w:ascii="TH SarabunPSK" w:hAnsi="TH SarabunPSK" w:cs="TH SarabunPSK"/>
          <w:b/>
          <w:bCs/>
          <w:sz w:val="32"/>
          <w:szCs w:val="32"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ให้ประเทศไทยยื่นประมูลสิทธิ์เสนอตัวเป็นเจ้าภาพจัดการประชุมประจำปีของเครือข่ายเมืองสร้างสรรค์ขององค์การยูเนสโก ครั้งที่ 17 ในปี พ.ศ. </w:t>
      </w:r>
      <w:r w:rsidRPr="007C123F">
        <w:rPr>
          <w:rFonts w:ascii="TH SarabunPSK" w:hAnsi="TH SarabunPSK" w:cs="TH SarabunPSK"/>
          <w:sz w:val="32"/>
          <w:szCs w:val="32"/>
        </w:rPr>
        <w:t>2568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123F">
        <w:rPr>
          <w:rFonts w:ascii="TH SarabunPSK" w:hAnsi="TH SarabunPSK" w:cs="TH SarabunPSK"/>
          <w:sz w:val="32"/>
          <w:szCs w:val="32"/>
        </w:rPr>
        <w:t xml:space="preserve">UCCN Annual Conference </w:t>
      </w:r>
      <w:r w:rsidRPr="007C123F">
        <w:rPr>
          <w:rFonts w:ascii="TH SarabunPSK" w:hAnsi="TH SarabunPSK" w:cs="TH SarabunPSK"/>
          <w:sz w:val="32"/>
          <w:szCs w:val="32"/>
          <w:cs/>
        </w:rPr>
        <w:t>2025) ณ จังหวัดเชียงใหม่ ต่อองค์การยูเนสโก โดยมีกระทรวงวัฒนธรรม จังหวัดเชียงใหม่ สำนักงานส่งเสริมการจัดประชุมและนิทรรศการ (องค์การมหาชน) และสำนักงานส่งเสริมเศรษฐกิจสร้างสรรค์ (องค์การมหาชน) เป็นหน่วยงานรับผิดชอบหลักตามที่กระทรวงวัฒนธรรม (วธ.) เสนอ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กระทรวงวัฒนธรรมดำเนินงานร่วมกับหน่วยงานที่เกี่ยวข้องกับการเตรียมการให้ประเทศไทยยื่นประมูลสิทธิ์เสนอตัวเป็นเจ้าภาพจัดการประชุมประจำปีของเครือข่ายเมืองสร้างสรรค์ขององค์การยูเนสโก ครั้งที่ </w:t>
      </w:r>
      <w:r w:rsidRPr="007C123F">
        <w:rPr>
          <w:rFonts w:ascii="TH SarabunPSK" w:hAnsi="TH SarabunPSK" w:cs="TH SarabunPSK"/>
          <w:sz w:val="32"/>
          <w:szCs w:val="32"/>
        </w:rPr>
        <w:t>17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ในปี พ.ศ. </w:t>
      </w:r>
      <w:r w:rsidRPr="007C123F">
        <w:rPr>
          <w:rFonts w:ascii="TH SarabunPSK" w:hAnsi="TH SarabunPSK" w:cs="TH SarabunPSK"/>
          <w:sz w:val="32"/>
          <w:szCs w:val="32"/>
        </w:rPr>
        <w:t>2568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123F">
        <w:rPr>
          <w:rFonts w:ascii="TH SarabunPSK" w:hAnsi="TH SarabunPSK" w:cs="TH SarabunPSK"/>
          <w:sz w:val="32"/>
          <w:szCs w:val="32"/>
        </w:rPr>
        <w:t xml:space="preserve">UCCN Annual Conference </w:t>
      </w:r>
      <w:r w:rsidRPr="007C123F">
        <w:rPr>
          <w:rFonts w:ascii="TH SarabunPSK" w:hAnsi="TH SarabunPSK" w:cs="TH SarabunPSK"/>
          <w:sz w:val="32"/>
          <w:szCs w:val="32"/>
          <w:cs/>
        </w:rPr>
        <w:t>2025) ณ จังหวัดเชียงใหม่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 แนวคิดและรูปแบบของการจัดประชุม คือ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1.1 จังหวัดเชียงใหม่ซึ่งได้มีการขับเคลื่อนการดำเนินงานร่วมกันระหว่างภาคีเครือข่ายที่เกี่ยวข้องในจังหวัดเชียงใหม่ องค์การบริหารส่วนจังหวัดเชียงใหม่ ตลอดจนคณะวิจิตรศิลป์ มหาวิทยาลัยเชียงใหม่ สำนักงานส่งเสริมการจัดประชุมและนิทรรศการ (องค์การมหาชน) และสำนักงานส่งเสริมเศรษฐกิจสร้างสรรค์ (องค์การมหาชน) รวมทั้งการจัดตั้งคณะทำงานจัดทำเอกสารยื่นประมูลสิทธิ์การเป็นเจ้าภาพจัดการประชุมประจำปีของเครือข่ายเมืองสร้างสรรค์องค์การยูเนสโก ประจำปี พ.ศ. 2568 (</w:t>
      </w:r>
      <w:r w:rsidRPr="007C123F">
        <w:rPr>
          <w:rFonts w:ascii="TH SarabunPSK" w:hAnsi="TH SarabunPSK" w:cs="TH SarabunPSK"/>
          <w:sz w:val="32"/>
          <w:szCs w:val="32"/>
        </w:rPr>
        <w:t>UCCN Annual Conference 2025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และได้จัดการประชุมคณะทำงานฯ อย่างเป็นทางการ จำนวน 5 ครั้ง โดยได้มีการสรุปห้วงเวลาที่เหมาะสมสำหรับการจัดการประชุมประจำปีฯ ครั้งที่ 17 ของจังหวัดเชียงใหม่ ในช่วงเดือนกรกฎาคม </w:t>
      </w:r>
      <w:r w:rsidRPr="007C123F">
        <w:rPr>
          <w:rFonts w:ascii="TH SarabunPSK" w:hAnsi="TH SarabunPSK" w:cs="TH SarabunPSK"/>
          <w:sz w:val="32"/>
          <w:szCs w:val="32"/>
        </w:rPr>
        <w:t>2568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ภายใต้แนวคิด “</w:t>
      </w:r>
      <w:r w:rsidRPr="007C123F">
        <w:rPr>
          <w:rFonts w:ascii="TH SarabunPSK" w:hAnsi="TH SarabunPSK" w:cs="TH SarabunPSK"/>
          <w:sz w:val="32"/>
          <w:szCs w:val="32"/>
        </w:rPr>
        <w:t>Enhancing Multicultural Transformation</w:t>
      </w:r>
      <w:r w:rsidRPr="007C123F">
        <w:rPr>
          <w:rFonts w:ascii="TH SarabunPSK" w:hAnsi="TH SarabunPSK" w:cs="TH SarabunPSK"/>
          <w:sz w:val="32"/>
          <w:szCs w:val="32"/>
          <w:cs/>
        </w:rPr>
        <w:t>” เชื่อมอดีตสู่ปัจจุบันสร้างนวัตกรรมเพื่อการต่อยอด ซึ่งคาดหวังที่จะเป็นเจ้าภาพจัดกิจกรรมเชื่อมโยงและแบ่งปันแรงบันดาลใจ (</w:t>
      </w:r>
      <w:r w:rsidRPr="007C123F">
        <w:rPr>
          <w:rFonts w:ascii="TH SarabunPSK" w:hAnsi="TH SarabunPSK" w:cs="TH SarabunPSK"/>
          <w:sz w:val="32"/>
          <w:szCs w:val="32"/>
        </w:rPr>
        <w:t>Sharing</w:t>
      </w:r>
      <w:r w:rsidRPr="007C123F">
        <w:rPr>
          <w:rFonts w:ascii="TH SarabunPSK" w:hAnsi="TH SarabunPSK" w:cs="TH SarabunPSK"/>
          <w:sz w:val="32"/>
          <w:szCs w:val="32"/>
          <w:cs/>
        </w:rPr>
        <w:t>) อาทิ การเปิดโอกาสให้ผู้เข้าร่วมการประชุมเรียนรู้และแบ่งปันประสบการณ์ สร้างพื้นที่แลกเปลี่ยนสร้างสรรค์ได้อย่างอิสระ และการสร้างเครือข่ายเพื่อขับเคลื่อนความสร้างสรรค์ที่ไม่มีสิ้นสุด นำไปสู่การสร้างความสุขด้วยแนวคิดเมืองมีชีวิต เพื่อตอบโจทย์เป้าหมายการพัฒนาที่ยั่งยืน (</w:t>
      </w:r>
      <w:r w:rsidRPr="007C123F">
        <w:rPr>
          <w:rFonts w:ascii="TH SarabunPSK" w:hAnsi="TH SarabunPSK" w:cs="TH SarabunPSK"/>
          <w:sz w:val="32"/>
          <w:szCs w:val="32"/>
        </w:rPr>
        <w:t>The Sustainable Development Goals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123F">
        <w:rPr>
          <w:rFonts w:ascii="TH SarabunPSK" w:hAnsi="TH SarabunPSK" w:cs="TH SarabunPSK"/>
          <w:sz w:val="32"/>
          <w:szCs w:val="32"/>
        </w:rPr>
        <w:t>SDGs</w:t>
      </w:r>
      <w:r w:rsidRPr="007C123F">
        <w:rPr>
          <w:rFonts w:ascii="TH SarabunPSK" w:hAnsi="TH SarabunPSK" w:cs="TH SarabunPSK"/>
          <w:sz w:val="32"/>
          <w:szCs w:val="32"/>
          <w:cs/>
        </w:rPr>
        <w:t>)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1.2 กำหนดการจัดการประชุมประจำปีฯ ครั้งที่ 17 ของจังหวัดเชียงใหม่ มีระยะเวลา 7 วันสาขา (หัตถกรรมและศิลปะพื้นบ้าน การออกแบบ ภาพยนตร์ วิทยาการอาหาร วรรณกรรม มีเดีย อาร์ต และดนตรี) การประชุมเพื่อสรุปผลการประชุมที่เกี่ยวข้อง พิธีปิดการประชุม และกำหนดการทัศนศึกษาเพื่อเยี่ยมชมเมืองและสัมผัสวัฒนธรรมประเพณีของเชียงใหม่ ผ่านเส้นทางวัฒนธรรมและเส้นทางการต่อยอดสินทรัพย์ทางวัฒนธรรมสู่การสร้างมูลค่าเพิ่ม และการขับเคลื่อนเมืองสร้างสรรค์ของยูนสโกในประเทศไทยในภาพรวม ทั้งนี้ การจัดประชุมดังกล่าวจะเป็นการบูรณาการร่วมกันของเมืองสร้างสรรค์ของยูเนสโกในประเทศไทยทั้ง </w:t>
      </w:r>
      <w:r w:rsidRPr="007C123F">
        <w:rPr>
          <w:rFonts w:ascii="TH SarabunPSK" w:hAnsi="TH SarabunPSK" w:cs="TH SarabunPSK"/>
          <w:sz w:val="32"/>
          <w:szCs w:val="32"/>
        </w:rPr>
        <w:t>5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เมือง ได้แก่ เชียงใหม่ ภูเก็ต (สาขาอาหาร) กรุงเทพมหานคร (สาขาการออกแบบ) สุโขทัย (สาขาหัตถกรรมและศิลปะพื้นบ้าน) และเพชรบุรี (สาขาอาหาร) รวมถึงเมืองอื่น ๆ ที่มีความประสงค์จะเข้าสู่เครือข่ายเมืองสร้างสรรค์ขององค์การยูเนสโก อาทิ น่าน สุพรรณบุรี นครปฐม เชียงราย และพัทยา ซึ่งจะได้นำเสนอองค์ความรู้ผ่านตัวอย่างกิจกรรมทางวัฒนธรรมที่โดดเด่นและมีส่วนในการพัฒนาเศรษฐกิจและสังคมของเมืองต่อเครือข่ายเมืองสร้างสรรค์ขององค์การยูเนสโกต่อไป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>1.3 การจัดการประชุมประจำปีฯ ครั้งที่ 17 จะเป็นการส่งเสริมวัฒนธรมและความคิดสร้างสรรค์ให้มีบทบาทนำในการพัฒนาเศรษฐกิจและสังคมไทย เพื่อการอนุรักษ์ ดำรง คงอยู่ ตลอดจนต่อยอดวัฒนธรรมไทย สู่เวทีโลก ผ่านการนำเสนอเมืองเชียงใหม่ในมิติด้านศิลปะ ศาสนา วัฒนธรรม และกิจกรรมเส้นทางวัฒนธรรม (</w:t>
      </w:r>
      <w:r w:rsidRPr="007C123F">
        <w:rPr>
          <w:rFonts w:ascii="TH SarabunPSK" w:hAnsi="TH SarabunPSK" w:cs="TH SarabunPSK"/>
          <w:sz w:val="32"/>
          <w:szCs w:val="32"/>
        </w:rPr>
        <w:t>authentic multicultural route</w:t>
      </w:r>
      <w:r w:rsidRPr="007C123F">
        <w:rPr>
          <w:rFonts w:ascii="TH SarabunPSK" w:hAnsi="TH SarabunPSK" w:cs="TH SarabunPSK"/>
          <w:sz w:val="32"/>
          <w:szCs w:val="32"/>
          <w:cs/>
        </w:rPr>
        <w:t>) การท่องเที่ยววิถีชุมชนที่นำทุนทางวัฒนธรรมและอัตลักษณ์ของชุมชนมาพัฒนาต่อยอดคุณค่าและมูลค่าอย่างสร้างสรรค์ อีกทั้งเป็นการประชาสัมพันธ์และเผยแพร่งานด้านศิลปะและวัฒนธรรมของเมืองเชียงใหม่ รวมทั้งกิจกรรมการต่อยอดสินทรัพย์ทางวัฒนธรรมสู่การสร้างมูลค่าเพิ่ม (</w:t>
      </w:r>
      <w:r w:rsidRPr="007C123F">
        <w:rPr>
          <w:rFonts w:ascii="TH SarabunPSK" w:hAnsi="TH SarabunPSK" w:cs="TH SarabunPSK"/>
          <w:sz w:val="32"/>
          <w:szCs w:val="32"/>
        </w:rPr>
        <w:t>multicultural transformation tour</w:t>
      </w:r>
      <w:r w:rsidRPr="007C123F">
        <w:rPr>
          <w:rFonts w:ascii="TH SarabunPSK" w:hAnsi="TH SarabunPSK" w:cs="TH SarabunPSK"/>
          <w:sz w:val="32"/>
          <w:szCs w:val="32"/>
          <w:cs/>
        </w:rPr>
        <w:t>) เพื่อนำเสนอธุรกิจสร้างสรรค์ ที่ใช้ทุนทางวัฒนธรรมมาต่อยอดธุรกิจในรูปแบบต่าง ๆ ทั้งภาคชุมชนและภาคอุตสาหกรรมที่ปรับตัวและใช้ความคิดสร้างสรรค์สร้างสินค้าและบริการที่ตอบรับกับกระแสของผู้บริโภคในยุคปัจจุบัน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</w:rPr>
        <w:lastRenderedPageBreak/>
        <w:tab/>
      </w:r>
      <w:r w:rsidRPr="007C123F">
        <w:rPr>
          <w:rFonts w:ascii="TH SarabunPSK" w:hAnsi="TH SarabunPSK" w:cs="TH SarabunPSK"/>
          <w:sz w:val="32"/>
          <w:szCs w:val="32"/>
        </w:rPr>
        <w:tab/>
        <w:t>2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. ขั้นตอนและกรอบระยะเวลาการดำเนินการ สำนักเลขาธิการคณะกรรมการแห่งชาติฯ แจ้งว่า องค์การยูเนสโกได้เปิดให้ยื่นเอกสารข้อเสนอของเมืองที่สมัครเป็นเจ้าภาพจัดการประชุมประจำปีฯ ครั้งที่ </w:t>
      </w:r>
      <w:r w:rsidRPr="007C123F">
        <w:rPr>
          <w:rFonts w:ascii="TH SarabunPSK" w:hAnsi="TH SarabunPSK" w:cs="TH SarabunPSK"/>
          <w:sz w:val="32"/>
          <w:szCs w:val="32"/>
        </w:rPr>
        <w:t>17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จนถึงวันที่ </w:t>
      </w:r>
      <w:r w:rsidRPr="007C123F">
        <w:rPr>
          <w:rFonts w:ascii="TH SarabunPSK" w:hAnsi="TH SarabunPSK" w:cs="TH SarabunPSK"/>
          <w:sz w:val="32"/>
          <w:szCs w:val="32"/>
        </w:rPr>
        <w:t>31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7C123F">
        <w:rPr>
          <w:rFonts w:ascii="TH SarabunPSK" w:hAnsi="TH SarabunPSK" w:cs="TH SarabunPSK"/>
          <w:sz w:val="32"/>
          <w:szCs w:val="32"/>
        </w:rPr>
        <w:t>2566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ต่อจากนั้นจะเป็นการดำเนินการ คือ (1) วันที่ 1 - 15 สิงหาคม 2566องค์การยูเนสโกดำเนินการคัดกรองทางเทคนิคเบื้องต้น หากมีเมืองสมัครมากกว่า 5 เมือง (2) วันที่ 11 – 15 กันยายน 2566 เมืองที่ผ่านการคัดเลือกเบื้องต้น ยื่นประมูลสิทธิ์ในการประชุมประจำปีของเครือข่ายเมืองสร้างสรรค์ขององค์การยูเนสโก ครั้งที่ 15 ณ นครอิสตันบูล สาธารณรัฐทูร์เคีย (3) ปลายเดือนกันยายน ถึงกลางเตือนตุลาคม </w:t>
      </w:r>
      <w:r w:rsidRPr="007C123F">
        <w:rPr>
          <w:rFonts w:ascii="TH SarabunPSK" w:hAnsi="TH SarabunPSK" w:cs="TH SarabunPSK"/>
          <w:sz w:val="32"/>
          <w:szCs w:val="32"/>
        </w:rPr>
        <w:t>2566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องค์การยูเนสโกจัดให้มีการลงคะแนนเลือกเมืองผ่านระบบออนไลน์และเป็นการภายใน และ (4) วันที่ 31 ตุลาคม 2566 ประกาศผลการเลือกเมืองเจ้าภาพจัดการประชุมประจำปีฯ ครั้งที่ 17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>ในปี พ.ศ. 2568 ซึ่งตรงกับวันเมืองโลก (</w:t>
      </w:r>
      <w:r w:rsidRPr="007C123F">
        <w:rPr>
          <w:rFonts w:ascii="TH SarabunPSK" w:hAnsi="TH SarabunPSK" w:cs="TH SarabunPSK"/>
          <w:sz w:val="32"/>
          <w:szCs w:val="32"/>
        </w:rPr>
        <w:t>World Cities Day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3. การประชุมหารือเพื่อเตรียมการฯ กระทรวงวัฒนธรรมได้จัดการประชุมหารือร่วมกับจังหวัดเชียงใหม่ สำนักงานส่งเสริมการจัดประชุมและนิทรรศการ (องค์การมหาชน) และสำนักงานส่งเสริมเศรษฐกิจสร้างสรรค์ (องค์การมหาชน) เมื่อวันที่ </w:t>
      </w:r>
      <w:r w:rsidRPr="007C123F">
        <w:rPr>
          <w:rFonts w:ascii="TH SarabunPSK" w:hAnsi="TH SarabunPSK" w:cs="TH SarabunPSK"/>
          <w:sz w:val="32"/>
          <w:szCs w:val="32"/>
        </w:rPr>
        <w:t>11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7C123F">
        <w:rPr>
          <w:rFonts w:ascii="TH SarabunPSK" w:hAnsi="TH SarabunPSK" w:cs="TH SarabunPSK"/>
          <w:sz w:val="32"/>
          <w:szCs w:val="32"/>
        </w:rPr>
        <w:t>2566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ณ กระทรวงวัฒนธรรม และเมื่อวันที่</w:t>
      </w:r>
      <w:r w:rsidRPr="007C123F">
        <w:rPr>
          <w:rFonts w:ascii="TH SarabunPSK" w:hAnsi="TH SarabunPSK" w:cs="TH SarabunPSK"/>
          <w:sz w:val="32"/>
          <w:szCs w:val="32"/>
        </w:rPr>
        <w:t xml:space="preserve"> 14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7C123F">
        <w:rPr>
          <w:rFonts w:ascii="TH SarabunPSK" w:hAnsi="TH SarabunPSK" w:cs="TH SarabunPSK"/>
          <w:sz w:val="32"/>
          <w:szCs w:val="32"/>
        </w:rPr>
        <w:t>2566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ณ กระทรวงวัฒนธรรม รวมทั้งการประชุมคณะอนุกรรมการขับเคลื่อนโครงการเครือข่ายเมืองสร้างสรรค์ขององค์การยูเนสโก ครั้งที่ 1/2566 เมื่อวันที่ 23 มิถุนายน 2566 ณ กระทรวงวัฒนธรรม เพื่อพิจารณาการเสนอตัวเป็นเจ้าภาพการจัดการประชุมประจำปีฯ ณ จังหวัดเชียงใหม่ โดยมีมติที่ประชุมคณะอนุกรรมการฯ เห็นชอบให้กระทรวงวัฒนธรรมเป็นหน่วยงานเสนอเรื่องต่อคณะรัฐมนตรีเพื่อพิจารณาอนุมัติในหลักการให้ประเทศไทยยื่นประมูลสิทธิ์เสนอตัวเป็นเจ้าภาพจัดการประชุมประจำปีของเครือข่ายเมืองสร้างสรรค์ขององค์การยูเนสโก ครั้งที่ </w:t>
      </w:r>
      <w:r w:rsidRPr="007C123F">
        <w:rPr>
          <w:rFonts w:ascii="TH SarabunPSK" w:hAnsi="TH SarabunPSK" w:cs="TH SarabunPSK"/>
          <w:sz w:val="32"/>
          <w:szCs w:val="32"/>
        </w:rPr>
        <w:t>17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ในปี พ.ศ. </w:t>
      </w:r>
      <w:r w:rsidRPr="007C123F">
        <w:rPr>
          <w:rFonts w:ascii="TH SarabunPSK" w:hAnsi="TH SarabunPSK" w:cs="TH SarabunPSK"/>
          <w:sz w:val="32"/>
          <w:szCs w:val="32"/>
        </w:rPr>
        <w:t>2568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123F">
        <w:rPr>
          <w:rFonts w:ascii="TH SarabunPSK" w:hAnsi="TH SarabunPSK" w:cs="TH SarabunPSK"/>
          <w:sz w:val="32"/>
          <w:szCs w:val="32"/>
        </w:rPr>
        <w:t>UCCN Annual Conference 2025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) ณ จังหวัดเชียงใหม่ ต่อองค์การยูเนสโก โดยมีกระทรวงวัฒนธรรม จังหวัดเชียงใหม่ สำนักงานส่งเสริมการจัดประชุมและนิทรรศการ (องค์การมหาชน) และสำนักงานส่งเสริมเศรษฐกิจสร้างสรรค์ (องค์การมหาชน) เป็นหน่วยงานรับผิดชอบหลัก 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4. ความเห็นของหน่วยงานที่ เกี่ยวข้อง คือ สำนักงานคณะกรรมการกฤษฎีกาให้ความเห็นว่า ในชั้นนี้ยังไม่มีการจัดทำความตกลงเพื่อการเป็นเจ้าภาพจัดการประชุมดังกล่าว กรณีจึงไม่มีประเด็นที่ต้องพิจารณาเกี่ยวกับการเป็นหนังสือสัญญาตามมาตรา </w:t>
      </w:r>
      <w:r w:rsidRPr="007C123F">
        <w:rPr>
          <w:rFonts w:ascii="TH SarabunPSK" w:hAnsi="TH SarabunPSK" w:cs="TH SarabunPSK"/>
          <w:sz w:val="32"/>
          <w:szCs w:val="32"/>
        </w:rPr>
        <w:t>178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แต่เป็นเรื่องเกี่ยวกับความสัมพันธ์ระหว่างประเทศที่มีผลผูกพันรัฐบาลไทยตามมาตรา 4 (7) แห่งพระราชกฤษฎีกาว่าด้วยการเสนอเรื่องและการประชุมคณะรัฐมนตรี พ.ศ. 2548 กรณีจึงต้องเสนอเรื่องต่อคณะรัฐมนตรีเพื่อพิจารณาให้ความเห็นชอบก่อนดำเนินการต่อไป และการให้ความเห็นชอบการยื่นประมูลสิทธิ์เสนอเมืองเป็นเจ้าภาพจัดการประชุมดังกล่าว ไม่เข้าลักษณะเป็นการสร้างความผูกพันต่อคณะรัฐมนตรีชุดต่อไป ตามนัยมาตรา </w:t>
      </w:r>
      <w:r w:rsidRPr="007C123F">
        <w:rPr>
          <w:rFonts w:ascii="TH SarabunPSK" w:hAnsi="TH SarabunPSK" w:cs="TH SarabunPSK"/>
          <w:sz w:val="32"/>
          <w:szCs w:val="32"/>
        </w:rPr>
        <w:t>169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(1) ของรัฐธรรมนูญแห่งราชอาณาจักรไทย และสามารถเสนอคณะรัฐมนตรีเพื่อพิจารณาให้ความเห็นชอบได้ </w:t>
      </w:r>
    </w:p>
    <w:p w:rsidR="00D87BA0" w:rsidRPr="007C123F" w:rsidRDefault="00D87BA0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7C123F" w:rsidTr="00604A8E">
        <w:tc>
          <w:tcPr>
            <w:tcW w:w="9594" w:type="dxa"/>
          </w:tcPr>
          <w:p w:rsidR="00544074" w:rsidRPr="007C123F" w:rsidRDefault="00544074" w:rsidP="0087701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2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44074" w:rsidRPr="007C123F" w:rsidRDefault="0054407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A5832" w:rsidRPr="007C123F" w:rsidRDefault="00E526C6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AA5832" w:rsidRPr="007C12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 </w:t>
      </w:r>
    </w:p>
    <w:p w:rsidR="00AA5832" w:rsidRPr="007C123F" w:rsidRDefault="00AA5832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คณะรัฐมนตรีมีมติอนุมัติตามที่สำนักงบประมาณเสนอแต่งตั้ง </w:t>
      </w:r>
      <w:r w:rsidRPr="007C123F">
        <w:rPr>
          <w:rFonts w:ascii="TH SarabunPSK" w:hAnsi="TH SarabunPSK" w:cs="TH SarabunPSK"/>
          <w:b/>
          <w:bCs/>
          <w:sz w:val="32"/>
          <w:szCs w:val="32"/>
          <w:cs/>
        </w:rPr>
        <w:t>นางสาวมัทนา เจริญศรี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สำนักงบประมาณ ให้ดำรงตำแหน่ง ที่ปรึกษาสำนักงบประมาณ (นักวิเคราะห์งบประมาณทรงคุณวุฒิ) สำนักงบประมาณ สำนักนายกรัฐมนตรี ตั้งแต่วันที่ 29 ธันวาคม 2565 ซึ่งเป็นวันที่มีคุณสมบัติครบถ้วนสมบูรณ์ 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</w:t>
      </w:r>
      <w:r w:rsidR="00341FC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C123F">
        <w:rPr>
          <w:rFonts w:ascii="TH SarabunPSK" w:hAnsi="TH SarabunPSK" w:cs="TH SarabunPSK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AA5832" w:rsidRPr="007C123F" w:rsidRDefault="00AA5832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E7220" w:rsidRPr="007C123F" w:rsidRDefault="00E526C6" w:rsidP="0087701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7E7220"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แต่งตั้งข้าราชการให้ดำรงตำแหน่งประเภทบริหาร ระดับสูง (กระทรวงการพัฒนาสังคมและความมั่นคงของมนุษย์) </w:t>
      </w:r>
    </w:p>
    <w:p w:rsidR="007E7220" w:rsidRPr="007C123F" w:rsidRDefault="007E722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พัฒนาสังคมและความมั่นคงของมนุษย์เสนอเลื่อนข้าราชการขึ้นแต่งตั้งให้ดำรงตำแหน่งประเภทบริหาร ระดับสูง จำนวน 2 ราย ดังนี้ </w:t>
      </w:r>
    </w:p>
    <w:p w:rsidR="007E7220" w:rsidRPr="007C123F" w:rsidRDefault="007E722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ab/>
        <w:t xml:space="preserve">1. เลื่อน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 อินทรกุล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(นักบริหาร) กรมพัฒนาสังคมและสวัสดิการ ขึ้นแต่งตั้งให้ดำรงตำแหน่ง ผู้ตรวจราชการกระทรวง สำนักงานปลัดกระทรวง กระทรวงการพัฒนาสังคมและความมั่นคงของมนุษย์  </w:t>
      </w:r>
    </w:p>
    <w:p w:rsidR="007E7220" w:rsidRPr="007C123F" w:rsidRDefault="007E722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 w:hint="cs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ab/>
        <w:t xml:space="preserve">2. เลื่อน </w:t>
      </w:r>
      <w:r w:rsidRPr="007C123F">
        <w:rPr>
          <w:rFonts w:ascii="TH SarabunPSK" w:hAnsi="TH SarabunPSK" w:cs="TH SarabunPSK" w:hint="cs"/>
          <w:b/>
          <w:bCs/>
          <w:sz w:val="32"/>
          <w:szCs w:val="32"/>
          <w:cs/>
        </w:rPr>
        <w:t>นางรุ่งทิวา สุดแดน</w:t>
      </w: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(นักบริหาร) กรมกิจการสตรีและสถาบันครอบครัว                    ขึ้นแต่งตั้งให้ดำรงตำแหน่ง ผู้ตรวจราชการกระทรวง สำนักงานปลัดกระทรวง กระทรวงการพัฒนาสังคมและความมั่นคงของมนุษย์</w:t>
      </w:r>
    </w:p>
    <w:p w:rsidR="007E7220" w:rsidRPr="007C123F" w:rsidRDefault="007E7220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/>
          <w:sz w:val="32"/>
          <w:szCs w:val="32"/>
          <w:cs/>
        </w:rPr>
        <w:tab/>
      </w:r>
      <w:r w:rsidRPr="007C123F">
        <w:rPr>
          <w:rFonts w:ascii="TH SarabunPSK" w:hAnsi="TH SarabunPSK" w:cs="TH SarabunPSK" w:hint="cs"/>
          <w:sz w:val="32"/>
          <w:szCs w:val="32"/>
          <w:cs/>
        </w:rPr>
        <w:t>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ตั้งแต่วันที่ทรงพระกรุณาโปรดเกล้าโปรดกระหม่อมแต่งตั้งเป็นต้นไป</w:t>
      </w:r>
    </w:p>
    <w:p w:rsidR="00544074" w:rsidRPr="007C123F" w:rsidRDefault="00544074" w:rsidP="0087701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79F8" w:rsidRPr="007C123F" w:rsidRDefault="007E7220" w:rsidP="0087701C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7C123F">
        <w:rPr>
          <w:rFonts w:ascii="TH SarabunPSK" w:hAnsi="TH SarabunPSK" w:cs="TH SarabunPSK" w:hint="cs"/>
          <w:sz w:val="32"/>
          <w:szCs w:val="32"/>
          <w:cs/>
        </w:rPr>
        <w:t>***********</w:t>
      </w:r>
    </w:p>
    <w:sectPr w:rsidR="00B879F8" w:rsidRPr="007C123F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08" w:rsidRDefault="008D7608" w:rsidP="004910B6">
      <w:pPr>
        <w:spacing w:after="0" w:line="240" w:lineRule="auto"/>
      </w:pPr>
      <w:r>
        <w:separator/>
      </w:r>
    </w:p>
  </w:endnote>
  <w:endnote w:type="continuationSeparator" w:id="0">
    <w:p w:rsidR="008D7608" w:rsidRDefault="008D7608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08" w:rsidRDefault="008D7608" w:rsidP="004910B6">
      <w:pPr>
        <w:spacing w:after="0" w:line="240" w:lineRule="auto"/>
      </w:pPr>
      <w:r>
        <w:separator/>
      </w:r>
    </w:p>
  </w:footnote>
  <w:footnote w:type="continuationSeparator" w:id="0">
    <w:p w:rsidR="008D7608" w:rsidRDefault="008D7608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41FA" w:rsidRDefault="003641FA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A769B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3641FA" w:rsidRDefault="00364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7B7D"/>
    <w:multiLevelType w:val="hybridMultilevel"/>
    <w:tmpl w:val="04A23194"/>
    <w:lvl w:ilvl="0" w:tplc="B37E9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D05777"/>
    <w:multiLevelType w:val="hybridMultilevel"/>
    <w:tmpl w:val="174C1420"/>
    <w:lvl w:ilvl="0" w:tplc="720CCE70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C70B48"/>
    <w:multiLevelType w:val="hybridMultilevel"/>
    <w:tmpl w:val="95F8CCCE"/>
    <w:lvl w:ilvl="0" w:tplc="DA7424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7ED8"/>
    <w:rsid w:val="00021DDC"/>
    <w:rsid w:val="0002581D"/>
    <w:rsid w:val="00033053"/>
    <w:rsid w:val="00034783"/>
    <w:rsid w:val="00037214"/>
    <w:rsid w:val="00043417"/>
    <w:rsid w:val="00043DCD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B5492"/>
    <w:rsid w:val="000C076F"/>
    <w:rsid w:val="000C16FE"/>
    <w:rsid w:val="000C5248"/>
    <w:rsid w:val="000C6F31"/>
    <w:rsid w:val="000D39E4"/>
    <w:rsid w:val="000D3DF2"/>
    <w:rsid w:val="000D4B35"/>
    <w:rsid w:val="000D622E"/>
    <w:rsid w:val="000D6C3D"/>
    <w:rsid w:val="000E6BB4"/>
    <w:rsid w:val="000F41F4"/>
    <w:rsid w:val="000F5403"/>
    <w:rsid w:val="00111DD5"/>
    <w:rsid w:val="00127D21"/>
    <w:rsid w:val="00155BA1"/>
    <w:rsid w:val="0017413A"/>
    <w:rsid w:val="00182D34"/>
    <w:rsid w:val="00192EDD"/>
    <w:rsid w:val="001B00AA"/>
    <w:rsid w:val="001D5379"/>
    <w:rsid w:val="001F1A9D"/>
    <w:rsid w:val="001F6018"/>
    <w:rsid w:val="002155EB"/>
    <w:rsid w:val="0022618F"/>
    <w:rsid w:val="00227667"/>
    <w:rsid w:val="00237DB7"/>
    <w:rsid w:val="00245E1A"/>
    <w:rsid w:val="0025099C"/>
    <w:rsid w:val="0025587B"/>
    <w:rsid w:val="002602EC"/>
    <w:rsid w:val="00260B06"/>
    <w:rsid w:val="00270F14"/>
    <w:rsid w:val="00271173"/>
    <w:rsid w:val="00271CAA"/>
    <w:rsid w:val="0027243D"/>
    <w:rsid w:val="00274554"/>
    <w:rsid w:val="002858FC"/>
    <w:rsid w:val="0029304A"/>
    <w:rsid w:val="00296E1C"/>
    <w:rsid w:val="00297065"/>
    <w:rsid w:val="002B1C2F"/>
    <w:rsid w:val="002C0CC6"/>
    <w:rsid w:val="002D22BA"/>
    <w:rsid w:val="002D68D1"/>
    <w:rsid w:val="00303D66"/>
    <w:rsid w:val="00341FCA"/>
    <w:rsid w:val="00351BA8"/>
    <w:rsid w:val="003521DD"/>
    <w:rsid w:val="00355C1E"/>
    <w:rsid w:val="003641FA"/>
    <w:rsid w:val="00364B39"/>
    <w:rsid w:val="00365C9F"/>
    <w:rsid w:val="003675DF"/>
    <w:rsid w:val="003838CE"/>
    <w:rsid w:val="00386064"/>
    <w:rsid w:val="00386AA2"/>
    <w:rsid w:val="00390544"/>
    <w:rsid w:val="003A0AC9"/>
    <w:rsid w:val="003A6F9E"/>
    <w:rsid w:val="003B137D"/>
    <w:rsid w:val="003B53CF"/>
    <w:rsid w:val="003C150C"/>
    <w:rsid w:val="003C2F51"/>
    <w:rsid w:val="003C3ED6"/>
    <w:rsid w:val="003C4FB1"/>
    <w:rsid w:val="003E39AB"/>
    <w:rsid w:val="003E460D"/>
    <w:rsid w:val="003F5C8C"/>
    <w:rsid w:val="003F676F"/>
    <w:rsid w:val="00401944"/>
    <w:rsid w:val="0040344A"/>
    <w:rsid w:val="0040392D"/>
    <w:rsid w:val="004062C7"/>
    <w:rsid w:val="00410BA9"/>
    <w:rsid w:val="00420E0D"/>
    <w:rsid w:val="00422FA6"/>
    <w:rsid w:val="004242DD"/>
    <w:rsid w:val="00432CB0"/>
    <w:rsid w:val="004549A1"/>
    <w:rsid w:val="004552AF"/>
    <w:rsid w:val="004576FA"/>
    <w:rsid w:val="004646F1"/>
    <w:rsid w:val="00485C62"/>
    <w:rsid w:val="004910B6"/>
    <w:rsid w:val="00491147"/>
    <w:rsid w:val="0049385B"/>
    <w:rsid w:val="00497646"/>
    <w:rsid w:val="004B0516"/>
    <w:rsid w:val="004B23B0"/>
    <w:rsid w:val="004C7046"/>
    <w:rsid w:val="004D5336"/>
    <w:rsid w:val="004E09B2"/>
    <w:rsid w:val="004E2180"/>
    <w:rsid w:val="004F040E"/>
    <w:rsid w:val="005013DD"/>
    <w:rsid w:val="00510F55"/>
    <w:rsid w:val="00521C26"/>
    <w:rsid w:val="00532486"/>
    <w:rsid w:val="00536A73"/>
    <w:rsid w:val="00540E60"/>
    <w:rsid w:val="00544074"/>
    <w:rsid w:val="00545516"/>
    <w:rsid w:val="00550A00"/>
    <w:rsid w:val="00563731"/>
    <w:rsid w:val="0056772E"/>
    <w:rsid w:val="00575DEF"/>
    <w:rsid w:val="0057621B"/>
    <w:rsid w:val="00594EF6"/>
    <w:rsid w:val="005A72D0"/>
    <w:rsid w:val="005B25B9"/>
    <w:rsid w:val="005B4421"/>
    <w:rsid w:val="005B50B1"/>
    <w:rsid w:val="005C18FB"/>
    <w:rsid w:val="005C2A95"/>
    <w:rsid w:val="005C523C"/>
    <w:rsid w:val="005D35D4"/>
    <w:rsid w:val="005E0608"/>
    <w:rsid w:val="005F5D08"/>
    <w:rsid w:val="005F667A"/>
    <w:rsid w:val="00604A8E"/>
    <w:rsid w:val="00611EB2"/>
    <w:rsid w:val="00612EE2"/>
    <w:rsid w:val="00616C95"/>
    <w:rsid w:val="006175B0"/>
    <w:rsid w:val="006205BC"/>
    <w:rsid w:val="0062509C"/>
    <w:rsid w:val="006363B4"/>
    <w:rsid w:val="00657E8E"/>
    <w:rsid w:val="0067554C"/>
    <w:rsid w:val="00676DC3"/>
    <w:rsid w:val="00683F1F"/>
    <w:rsid w:val="006877C3"/>
    <w:rsid w:val="006A375D"/>
    <w:rsid w:val="006C2BDD"/>
    <w:rsid w:val="006E6CD2"/>
    <w:rsid w:val="006E7D80"/>
    <w:rsid w:val="006F5EA8"/>
    <w:rsid w:val="006F6369"/>
    <w:rsid w:val="006F7577"/>
    <w:rsid w:val="00707958"/>
    <w:rsid w:val="007310E8"/>
    <w:rsid w:val="007532CD"/>
    <w:rsid w:val="00763DF9"/>
    <w:rsid w:val="00781FA2"/>
    <w:rsid w:val="00787124"/>
    <w:rsid w:val="007A3FBD"/>
    <w:rsid w:val="007A6EE7"/>
    <w:rsid w:val="007C123F"/>
    <w:rsid w:val="007C2324"/>
    <w:rsid w:val="007C5521"/>
    <w:rsid w:val="007D0ADF"/>
    <w:rsid w:val="007E085A"/>
    <w:rsid w:val="007E204A"/>
    <w:rsid w:val="007E7220"/>
    <w:rsid w:val="007F5CA6"/>
    <w:rsid w:val="007F6480"/>
    <w:rsid w:val="00801913"/>
    <w:rsid w:val="0080785B"/>
    <w:rsid w:val="008217D3"/>
    <w:rsid w:val="008463E0"/>
    <w:rsid w:val="00846488"/>
    <w:rsid w:val="00851C3B"/>
    <w:rsid w:val="008606A8"/>
    <w:rsid w:val="008702AD"/>
    <w:rsid w:val="00874D50"/>
    <w:rsid w:val="00874E64"/>
    <w:rsid w:val="0087701C"/>
    <w:rsid w:val="008827A6"/>
    <w:rsid w:val="00893C45"/>
    <w:rsid w:val="008A4865"/>
    <w:rsid w:val="008B0F35"/>
    <w:rsid w:val="008D1044"/>
    <w:rsid w:val="008D510D"/>
    <w:rsid w:val="008D7608"/>
    <w:rsid w:val="008E4015"/>
    <w:rsid w:val="008E59C2"/>
    <w:rsid w:val="00917891"/>
    <w:rsid w:val="00927E5C"/>
    <w:rsid w:val="00930E56"/>
    <w:rsid w:val="009362EA"/>
    <w:rsid w:val="00941E0D"/>
    <w:rsid w:val="00962AFE"/>
    <w:rsid w:val="00964A17"/>
    <w:rsid w:val="00966141"/>
    <w:rsid w:val="00967B8F"/>
    <w:rsid w:val="00992E02"/>
    <w:rsid w:val="009A38F4"/>
    <w:rsid w:val="009B01FF"/>
    <w:rsid w:val="009B0AC8"/>
    <w:rsid w:val="009B44E4"/>
    <w:rsid w:val="009C3165"/>
    <w:rsid w:val="009D05EF"/>
    <w:rsid w:val="009D7A58"/>
    <w:rsid w:val="009E0546"/>
    <w:rsid w:val="009E72CA"/>
    <w:rsid w:val="009F2834"/>
    <w:rsid w:val="009F558C"/>
    <w:rsid w:val="00A010D6"/>
    <w:rsid w:val="00A03681"/>
    <w:rsid w:val="00A06B61"/>
    <w:rsid w:val="00A13958"/>
    <w:rsid w:val="00A20DF9"/>
    <w:rsid w:val="00A40B81"/>
    <w:rsid w:val="00A545FB"/>
    <w:rsid w:val="00A61B05"/>
    <w:rsid w:val="00A66776"/>
    <w:rsid w:val="00A823C5"/>
    <w:rsid w:val="00A84A4D"/>
    <w:rsid w:val="00A9239E"/>
    <w:rsid w:val="00A94B44"/>
    <w:rsid w:val="00A97104"/>
    <w:rsid w:val="00A97915"/>
    <w:rsid w:val="00AA3772"/>
    <w:rsid w:val="00AA5832"/>
    <w:rsid w:val="00AA5901"/>
    <w:rsid w:val="00AA678A"/>
    <w:rsid w:val="00AB481F"/>
    <w:rsid w:val="00AC7765"/>
    <w:rsid w:val="00AD330A"/>
    <w:rsid w:val="00AE11EC"/>
    <w:rsid w:val="00AE3CBE"/>
    <w:rsid w:val="00AF008A"/>
    <w:rsid w:val="00AF1832"/>
    <w:rsid w:val="00AF36D7"/>
    <w:rsid w:val="00AF6AE5"/>
    <w:rsid w:val="00B04917"/>
    <w:rsid w:val="00B1126C"/>
    <w:rsid w:val="00B13412"/>
    <w:rsid w:val="00B14938"/>
    <w:rsid w:val="00B23E40"/>
    <w:rsid w:val="00B50BB7"/>
    <w:rsid w:val="00B54614"/>
    <w:rsid w:val="00B60452"/>
    <w:rsid w:val="00B7004F"/>
    <w:rsid w:val="00B70598"/>
    <w:rsid w:val="00B879F8"/>
    <w:rsid w:val="00BB436B"/>
    <w:rsid w:val="00BC2D6F"/>
    <w:rsid w:val="00BD2499"/>
    <w:rsid w:val="00BD4F08"/>
    <w:rsid w:val="00BD7147"/>
    <w:rsid w:val="00BE4A5A"/>
    <w:rsid w:val="00BF692A"/>
    <w:rsid w:val="00C22666"/>
    <w:rsid w:val="00C253A6"/>
    <w:rsid w:val="00C260B6"/>
    <w:rsid w:val="00C26210"/>
    <w:rsid w:val="00C32DFD"/>
    <w:rsid w:val="00C3377B"/>
    <w:rsid w:val="00C5158E"/>
    <w:rsid w:val="00C661D2"/>
    <w:rsid w:val="00C84188"/>
    <w:rsid w:val="00C908B5"/>
    <w:rsid w:val="00C95741"/>
    <w:rsid w:val="00CC4E35"/>
    <w:rsid w:val="00CC59F1"/>
    <w:rsid w:val="00CD53E4"/>
    <w:rsid w:val="00CD5DCF"/>
    <w:rsid w:val="00CE2947"/>
    <w:rsid w:val="00CE53E9"/>
    <w:rsid w:val="00CF50F3"/>
    <w:rsid w:val="00D1797C"/>
    <w:rsid w:val="00D22996"/>
    <w:rsid w:val="00D3274D"/>
    <w:rsid w:val="00D84BBD"/>
    <w:rsid w:val="00D87BA0"/>
    <w:rsid w:val="00D96C06"/>
    <w:rsid w:val="00D96CD2"/>
    <w:rsid w:val="00DC630D"/>
    <w:rsid w:val="00DE0ABC"/>
    <w:rsid w:val="00DF4F39"/>
    <w:rsid w:val="00E01E8E"/>
    <w:rsid w:val="00E04342"/>
    <w:rsid w:val="00E17FF2"/>
    <w:rsid w:val="00E20364"/>
    <w:rsid w:val="00E35202"/>
    <w:rsid w:val="00E46891"/>
    <w:rsid w:val="00E526C6"/>
    <w:rsid w:val="00E60A0E"/>
    <w:rsid w:val="00E70BF7"/>
    <w:rsid w:val="00E7340C"/>
    <w:rsid w:val="00E7560A"/>
    <w:rsid w:val="00E976B2"/>
    <w:rsid w:val="00EA5532"/>
    <w:rsid w:val="00EA769B"/>
    <w:rsid w:val="00EB5A5A"/>
    <w:rsid w:val="00EB7298"/>
    <w:rsid w:val="00ED7C8E"/>
    <w:rsid w:val="00EE0F56"/>
    <w:rsid w:val="00EE482B"/>
    <w:rsid w:val="00EF5E68"/>
    <w:rsid w:val="00F000C3"/>
    <w:rsid w:val="00F03BD9"/>
    <w:rsid w:val="00F0569E"/>
    <w:rsid w:val="00F27A26"/>
    <w:rsid w:val="00F41111"/>
    <w:rsid w:val="00F517A4"/>
    <w:rsid w:val="00F62129"/>
    <w:rsid w:val="00F91E1E"/>
    <w:rsid w:val="00F93465"/>
    <w:rsid w:val="00F976F1"/>
    <w:rsid w:val="00FA2BDD"/>
    <w:rsid w:val="00FC10AD"/>
    <w:rsid w:val="00FD3A5B"/>
    <w:rsid w:val="00FD5B0B"/>
    <w:rsid w:val="00FE0CEB"/>
    <w:rsid w:val="00FE706C"/>
    <w:rsid w:val="00FF3188"/>
    <w:rsid w:val="00FF70DE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E8FD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033053"/>
    <w:rPr>
      <w:color w:val="0000FF" w:themeColor="hyperlink"/>
      <w:u w:val="single"/>
    </w:rPr>
  </w:style>
  <w:style w:type="paragraph" w:customStyle="1" w:styleId="Default">
    <w:name w:val="Default"/>
    <w:rsid w:val="00355C1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report.energy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25831</Words>
  <Characters>147243</Characters>
  <Application>Microsoft Office Word</Application>
  <DocSecurity>0</DocSecurity>
  <Lines>1227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2</cp:revision>
  <cp:lastPrinted>2023-07-18T09:36:00Z</cp:lastPrinted>
  <dcterms:created xsi:type="dcterms:W3CDTF">2023-07-18T09:37:00Z</dcterms:created>
  <dcterms:modified xsi:type="dcterms:W3CDTF">2023-07-18T09:37:00Z</dcterms:modified>
</cp:coreProperties>
</file>