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24249" w:rsidRDefault="00544074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>http</w:t>
      </w:r>
      <w:r w:rsidRPr="00D24249">
        <w:rPr>
          <w:rFonts w:ascii="TH SarabunPSK" w:hAnsi="TH SarabunPSK" w:cs="TH SarabunPSK"/>
          <w:sz w:val="32"/>
          <w:szCs w:val="32"/>
          <w:cs/>
        </w:rPr>
        <w:t>://</w:t>
      </w:r>
      <w:r w:rsidRPr="00D24249">
        <w:rPr>
          <w:rFonts w:ascii="TH SarabunPSK" w:hAnsi="TH SarabunPSK" w:cs="TH SarabunPSK"/>
          <w:sz w:val="32"/>
          <w:szCs w:val="32"/>
        </w:rPr>
        <w:t>www</w:t>
      </w:r>
      <w:r w:rsidRPr="00D24249">
        <w:rPr>
          <w:rFonts w:ascii="TH SarabunPSK" w:hAnsi="TH SarabunPSK" w:cs="TH SarabunPSK"/>
          <w:sz w:val="32"/>
          <w:szCs w:val="32"/>
          <w:cs/>
        </w:rPr>
        <w:t>.</w:t>
      </w:r>
      <w:r w:rsidRPr="00D24249">
        <w:rPr>
          <w:rFonts w:ascii="TH SarabunPSK" w:hAnsi="TH SarabunPSK" w:cs="TH SarabunPSK"/>
          <w:sz w:val="32"/>
          <w:szCs w:val="32"/>
        </w:rPr>
        <w:t>thaigov</w:t>
      </w:r>
      <w:r w:rsidRPr="00D24249">
        <w:rPr>
          <w:rFonts w:ascii="TH SarabunPSK" w:hAnsi="TH SarabunPSK" w:cs="TH SarabunPSK"/>
          <w:sz w:val="32"/>
          <w:szCs w:val="32"/>
          <w:cs/>
        </w:rPr>
        <w:t>.</w:t>
      </w:r>
      <w:r w:rsidRPr="00D24249">
        <w:rPr>
          <w:rFonts w:ascii="TH SarabunPSK" w:hAnsi="TH SarabunPSK" w:cs="TH SarabunPSK"/>
          <w:sz w:val="32"/>
          <w:szCs w:val="32"/>
        </w:rPr>
        <w:t>go</w:t>
      </w:r>
      <w:r w:rsidRPr="00D24249">
        <w:rPr>
          <w:rFonts w:ascii="TH SarabunPSK" w:hAnsi="TH SarabunPSK" w:cs="TH SarabunPSK"/>
          <w:sz w:val="32"/>
          <w:szCs w:val="32"/>
          <w:cs/>
        </w:rPr>
        <w:t>.</w:t>
      </w:r>
      <w:r w:rsidRPr="00D24249">
        <w:rPr>
          <w:rFonts w:ascii="TH SarabunPSK" w:hAnsi="TH SarabunPSK" w:cs="TH SarabunPSK"/>
          <w:sz w:val="32"/>
          <w:szCs w:val="32"/>
        </w:rPr>
        <w:t>th</w:t>
      </w:r>
    </w:p>
    <w:p w:rsidR="00544074" w:rsidRPr="00D24249" w:rsidRDefault="00544074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D24249" w:rsidRDefault="00544074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D24249" w:rsidRDefault="00544074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EE35A0" w:rsidRPr="00D24249">
        <w:rPr>
          <w:rFonts w:ascii="TH SarabunPSK" w:hAnsi="TH SarabunPSK" w:cs="TH SarabunPSK"/>
          <w:sz w:val="32"/>
          <w:szCs w:val="32"/>
        </w:rPr>
        <w:t xml:space="preserve">6 </w:t>
      </w:r>
      <w:r w:rsidR="00EE35A0" w:rsidRPr="00D24249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2566  เวลา 09.00 น. พลเอก ประยุทธ์  จันทร์โอชา นายกรัฐมนตรี  เป็นประธานการประชุมคณะรัฐมนตรี </w:t>
      </w:r>
      <w:r w:rsidRPr="00D242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D242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p w:rsidR="00A55C72" w:rsidRPr="00D24249" w:rsidRDefault="00A55C72" w:rsidP="00A55C72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5C72" w:rsidRPr="00D24249" w:rsidTr="004677F1">
        <w:tc>
          <w:tcPr>
            <w:tcW w:w="9594" w:type="dxa"/>
          </w:tcPr>
          <w:p w:rsidR="00A55C72" w:rsidRPr="00D24249" w:rsidRDefault="00A55C72" w:rsidP="004677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>1.</w:t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ครุยวิทยฐานะ</w:t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เข็มวิทยฐานะ และครุยประจำตำแหน่งของมหาวิทยาลัยราชภัฏเชียงราย (ฉบับที่ ..) </w:t>
      </w:r>
    </w:p>
    <w:p w:rsidR="00A55C72" w:rsidRPr="00A55C72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A55C72" w:rsidRPr="00A55C72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>2.</w:t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ครุยวิทยฐานะ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เข็มวิทยฐานะ และครุยประจำตำแหน่งของมหาวิทยาลัยราชภัฏนครราชสีมา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A55C72" w:rsidRPr="00A55C72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>3.</w:t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130 ปี องค์กรอัยการ พ.ศ. .... </w:t>
      </w:r>
    </w:p>
    <w:p w:rsidR="00A55C72" w:rsidRPr="00A55C72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55C72">
        <w:rPr>
          <w:rFonts w:ascii="TH SarabunPSK" w:hAnsi="TH SarabunPSK" w:cs="TH SarabunPSK"/>
          <w:sz w:val="32"/>
          <w:szCs w:val="32"/>
        </w:rPr>
        <w:t>4.</w:t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>ร่างกฎกระทรวงวัสดุกัมมันตรังสีที่ไม่อยู่ภายใต้การควบคุมตามกฎหมายว่าด้วยพลังงาน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>นิวเคลียร์เพื่อสันติ พ.ศ. .... และร่างกฎกระทรวงวัสดุกัมมันตรังสีที่ผู้ดำเนินการไม่ต้อง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/>
          <w:sz w:val="32"/>
          <w:szCs w:val="32"/>
          <w:cs/>
        </w:rPr>
        <w:t xml:space="preserve">ขอรับใบอนุญาต พ.ศ. .... รวม 2 ฉบับ </w:t>
      </w:r>
    </w:p>
    <w:p w:rsidR="00A55C72" w:rsidRPr="00A55C72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55C72">
        <w:rPr>
          <w:rFonts w:ascii="TH SarabunPSK" w:hAnsi="TH SarabunPSK" w:cs="TH SarabunPSK"/>
          <w:sz w:val="32"/>
          <w:szCs w:val="32"/>
        </w:rPr>
        <w:t>5.</w:t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55C7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ร่างพระราชกฤษฎีกาเรียกประชุมรัฐสภา พ.ศ. 2566</w:t>
      </w:r>
    </w:p>
    <w:p w:rsidR="00A55C72" w:rsidRPr="00D24249" w:rsidRDefault="00A55C72" w:rsidP="00A55C7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5C72" w:rsidRPr="00D24249" w:rsidTr="004677F1">
        <w:tc>
          <w:tcPr>
            <w:tcW w:w="9594" w:type="dxa"/>
          </w:tcPr>
          <w:p w:rsidR="00A55C72" w:rsidRPr="00D24249" w:rsidRDefault="00A55C72" w:rsidP="004677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6.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A55C72" w:rsidRPr="00A331F1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สรุปผลการประชุมคณะกรรมการยุทธศาสตร์ด้านการพัฒนาจังหวัดชายแดนภาคใต้ (กพต.)</w:t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 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ครั้งที่ 2/2566</w:t>
      </w:r>
    </w:p>
    <w:p w:rsidR="00A55C72" w:rsidRPr="00A331F1" w:rsidRDefault="00A331F1" w:rsidP="00A55C7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7.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ความก้าวหน้าของยุทธศาสตร์ชาติ ประจำเดือนเมษายน 2566  </w:t>
      </w:r>
    </w:p>
    <w:p w:rsid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8.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ผลการพิจารณากรณีการใช้งบประมาณสำรองจ่ายเพื่อกรณีฉุกเฉินหรือจำเป็น 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ตามมาตรา 169 (3) ของรัฐธรรมนูญแห่งราชอาณาจักรไทย ของกระทรวงพลังงาน </w:t>
      </w:r>
    </w:p>
    <w:p w:rsid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9.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การถวายพระราชสมัญญา “พระอัครราชูปถัมภิกาการจดหมายเหตุไทย” แด่ 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</w:p>
    <w:p w:rsid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10.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การเสนอพระนามพระบาทสมเด็จพระบรมชนกาธิเบศร มหาภูมิพลอดุลยเดชมหาราช </w:t>
      </w:r>
    </w:p>
    <w:p w:rsid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บรมนาถบพิตร ให้องค์การยูเนสโกประกาศยกย่องและร่วมเฉลิมฉลองในวาระ 100 ปี 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วันพระบรมราชสมภพ ในปี พ.ศ. 2570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11.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ผลการพิจารณาของคณะกรรมการกลั่นกรองการใช้จ่ายกู้ ในคราวประชุมครั้งที่ 2/2566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และผลการพิจารณาของคณะกรรมการกลั่นกรองการใช้จ่ายเงินกู้ ภายใต้พระราชกำหนดฯ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เพิ่มเติม พ.ศ. 2564 ในคราวประชุมครั้งที่ 7/2566 และครั้งที่ 8/2566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12.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รายงานผลการดำเนินการแก้ไขปัญหาโครงการพัฒนาสนามบินอู่ตะเภาและเมืองการบิน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ภาคตะวันออก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13.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สรุปผลการดำเนินการป้องกันและลดอุบัติเหตุทางถนนช่วงเทศกาลสงกรานต์ พ.ศ. 2566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และข้อเสนอเชิงนโยบายเพื่อขับเคลื่อนงานด้านความปลอดภัยทางถนน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14.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รายงานประจำปี 2565 ของกองทุนเพื่อความเสมอภาคทางการศึกษา</w:t>
      </w:r>
    </w:p>
    <w:p w:rsidR="00A55C72" w:rsidRPr="00A331F1" w:rsidRDefault="00A55C72" w:rsidP="00A55C72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A331F1">
        <w:rPr>
          <w:rFonts w:ascii="TH SarabunPSK" w:hAnsi="TH SarabunPSK" w:cs="TH SarabunPSK"/>
          <w:sz w:val="32"/>
          <w:szCs w:val="32"/>
          <w:cs/>
        </w:rPr>
        <w:tab/>
      </w:r>
    </w:p>
    <w:p w:rsidR="00A55C72" w:rsidRPr="00A331F1" w:rsidRDefault="00A55C72" w:rsidP="00A55C72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A331F1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5C72" w:rsidRPr="00D24249" w:rsidTr="004677F1">
        <w:tc>
          <w:tcPr>
            <w:tcW w:w="9594" w:type="dxa"/>
          </w:tcPr>
          <w:p w:rsidR="00A55C72" w:rsidRPr="00D24249" w:rsidRDefault="00A55C72" w:rsidP="004677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15.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ขอความเห็นชอบร่างหนังสือแลกเปลี่ยนสำหรับการดำเนินโครงการ </w:t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Innovative Climate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Risk Financing for the Agricultural Sector in the ASEAN Region 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และขอความ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เห็นชอบให้เลขาธิการอาเซียนเป็นผู้ลงนามในหนังสือแลกเปลี่ยนฯ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16.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ร่างแถลงการณ์ร่วมการประชุมรัฐมนตรียุติธรรมอาเซียน - ญี่ปุ่น สมัยพิเศษ และแผนงาน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อาเซียน - ญี่ปุ่น ด้านกฎหมายและงานยุติธรรม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17.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ผลการประชุมทบทวนการดำเนินการด้านน้ำในห้วงแรกของทศวรรษระหว่างประเทศแห่ง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การดำเนินการ “น้ำสำหรับการพัฒนาที่ยั่งยืน” ค.ศ. 2018-2023 (</w:t>
      </w:r>
      <w:r w:rsidR="00A55C72" w:rsidRPr="00A331F1">
        <w:rPr>
          <w:rFonts w:ascii="TH SarabunPSK" w:hAnsi="TH SarabunPSK" w:cs="TH SarabunPSK"/>
          <w:sz w:val="32"/>
          <w:szCs w:val="32"/>
        </w:rPr>
        <w:t>Midterm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Comprehensive Review of the Implementation of the Qbjectives of the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International Decade for Action 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“</w:t>
      </w:r>
      <w:r w:rsidR="00A55C72" w:rsidRPr="00A331F1">
        <w:rPr>
          <w:rFonts w:ascii="TH SarabunPSK" w:hAnsi="TH SarabunPSK" w:cs="TH SarabunPSK"/>
          <w:sz w:val="32"/>
          <w:szCs w:val="32"/>
        </w:rPr>
        <w:t>Water for Sustainable Development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”</w:t>
      </w:r>
      <w:r w:rsidR="00A55C72" w:rsidRPr="00A331F1">
        <w:rPr>
          <w:rFonts w:ascii="TH SarabunPSK" w:hAnsi="TH SarabunPSK" w:cs="TH SarabunPSK"/>
          <w:sz w:val="32"/>
          <w:szCs w:val="32"/>
        </w:rPr>
        <w:t>;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United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Nations 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2023</w:t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 Water Conference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55C72" w:rsidRPr="00A331F1" w:rsidRDefault="00A331F1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18.</w:t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 xml:space="preserve">การขอความเห็นชอบต่อร่างปฏิญญารัฐมนตรีของการประชุม </w:t>
      </w:r>
      <w:r w:rsidR="00A55C72" w:rsidRPr="00A331F1">
        <w:rPr>
          <w:rFonts w:ascii="TH SarabunPSK" w:hAnsi="TH SarabunPSK" w:cs="TH SarabunPSK"/>
          <w:sz w:val="32"/>
          <w:szCs w:val="32"/>
        </w:rPr>
        <w:t>UN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-</w:t>
      </w:r>
      <w:r w:rsidR="00A55C72" w:rsidRPr="00A331F1">
        <w:rPr>
          <w:rFonts w:ascii="TH SarabunPSK" w:hAnsi="TH SarabunPSK" w:cs="TH SarabunPSK"/>
          <w:sz w:val="32"/>
          <w:szCs w:val="32"/>
        </w:rPr>
        <w:t xml:space="preserve">Habitat Assembly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 w:hint="cs"/>
          <w:sz w:val="32"/>
          <w:szCs w:val="32"/>
          <w:cs/>
        </w:rPr>
        <w:t>สมัยที่ 2</w:t>
      </w:r>
    </w:p>
    <w:p w:rsidR="00A55C72" w:rsidRPr="00A331F1" w:rsidRDefault="00A55C72" w:rsidP="00A55C7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331F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55C72" w:rsidRPr="00D24249" w:rsidTr="004677F1">
        <w:tc>
          <w:tcPr>
            <w:tcW w:w="9594" w:type="dxa"/>
          </w:tcPr>
          <w:p w:rsidR="00A55C72" w:rsidRPr="00D24249" w:rsidRDefault="00A55C72" w:rsidP="004677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5C72" w:rsidRPr="00D24249" w:rsidRDefault="00A55C72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5C72" w:rsidRPr="00A331F1" w:rsidRDefault="00032878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19.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A55C72" w:rsidRPr="00A331F1" w:rsidRDefault="00032878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20.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แต่งตั้งประธานกรรมการและกรรมการผู้ทรงวุฒิในคณะกรรมการสำนักงานส่งเสริม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เศรษฐกิจสร้างสรรค์</w:t>
      </w:r>
    </w:p>
    <w:p w:rsidR="00A55C72" w:rsidRPr="00A331F1" w:rsidRDefault="00032878" w:rsidP="00A55C7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5C72" w:rsidRPr="00A331F1">
        <w:rPr>
          <w:rFonts w:ascii="TH SarabunPSK" w:hAnsi="TH SarabunPSK" w:cs="TH SarabunPSK"/>
          <w:sz w:val="32"/>
          <w:szCs w:val="32"/>
        </w:rPr>
        <w:t>21.</w:t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5C72" w:rsidRPr="00A331F1">
        <w:rPr>
          <w:rFonts w:ascii="TH SarabunPSK" w:hAnsi="TH SarabunPSK" w:cs="TH SarabunPSK"/>
          <w:sz w:val="32"/>
          <w:szCs w:val="32"/>
          <w:cs/>
        </w:rPr>
        <w:t>การบรรจุผู้เคยเป็นข้าราชการพลเรือนสามัญประเภทบริหารระดับสูงกลับเข้ารับราชการ</w:t>
      </w:r>
    </w:p>
    <w:p w:rsidR="00A55C72" w:rsidRPr="00A331F1" w:rsidRDefault="00A55C72" w:rsidP="00A55C7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331F1">
        <w:rPr>
          <w:rFonts w:ascii="TH SarabunPSK" w:hAnsi="TH SarabunPSK" w:cs="TH SarabunPSK"/>
          <w:sz w:val="32"/>
          <w:szCs w:val="32"/>
          <w:cs/>
        </w:rPr>
        <w:tab/>
      </w:r>
    </w:p>
    <w:p w:rsidR="00A55C72" w:rsidRPr="00A331F1" w:rsidRDefault="00A55C72" w:rsidP="00A55C72"/>
    <w:p w:rsidR="00544074" w:rsidRPr="00A55C72" w:rsidRDefault="00544074" w:rsidP="00E328EE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44074" w:rsidRPr="00D24249" w:rsidRDefault="00544074" w:rsidP="00E328EE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D242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D24249" w:rsidTr="00FA2B0D">
        <w:tc>
          <w:tcPr>
            <w:tcW w:w="9594" w:type="dxa"/>
          </w:tcPr>
          <w:p w:rsidR="00544074" w:rsidRPr="00D24249" w:rsidRDefault="00544074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A2B0D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</w:t>
      </w:r>
      <w:r w:rsidR="00467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เข็มวิทยฐานะ และครุยประจำตำแหน่งของมหาวิทยาลัยราชภัฏเชียงราย (ฉบับที่ ..) พ.ศ. ....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และครุยประจำตำแหน่งของมหาวิทยาลัยราชภัฏเชียงราย (ฉบับที่ ..)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และให้กระทรวงการอุดมศึกษา วิทยาศาสตร์ วิจัยและนวัตกรรม รับข้อสังเกตของสำนักเลขาธิการคณะรัฐมนตรีไปพิจารณาดำเนินการต่อไปด้วย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 อว. เสนอ 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และครุยประจำตำแหน่งของมหาวิทยาลัยราชภัฏเชียงราย (ฉบับที่ 4) พ.ศ. 2563 เพื่อเป็นการกำหนดปริญญาในสาขาวิชาและอักษรย่อสำหรับสาขาวิชารัฐศาสตร์ รวมทั้งสีประจำสาขาวิชาดังกล่าว ซึ่งสภามหาวิทยาลัยราชภัฏเชียงรายได้มีมติเห็นชอบด้วยแล้ว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กำหนดปริญญาในสาขาวิชาและอักษรย่อสำหรับสาขาวิชา และสีประจำสาขาวิชารัฐศาสตร์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A2B0D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และครุยประจำตำแหน่งของมหาวิทยาลัยราชภัฏนครราชสีมา (ฉบับที่ ..) พ.ศ. ....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และครุยประจำตำแหน่งของมหาวิทยาลัยราชภัฏนครราชสีมา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 และให้กระทรวงการอุดมศึกษา วิทยาศาสตร์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วิจัยและนวัตกรรม รับข้อสังเกตของสำนักเลขาธิการคณะรัฐมนตรีไปพิจารณาดำเนินการต่อไป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 อว. เสนอ 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และครุยประจำตำแหน่งของมหาวิทยาลัยราชภัฏนครราชสีมา (ฉบับที่ 4) พ.ศ. 2565 เพื่อกำหนดปริญญาในสาขาวิชาและอักษรย่อสำหรับสาขาวิชาพยาบาลศาสตร์ รวมทั้งสีประจำสาขาวิชาดังกล่าว ซึ่งสภามหาวิทยาลัยราชภัฏนครราชสีมาได้มีมติเห็นชอบด้วยแล้ว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กำหนดปริญญาในสาขาวิชาและอักษรย่อสำหรับสาขาวิชา และสีประจำสาขาวิชาพยาบาลศาสตร์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A2B0D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130 ปี องค์กรอัยการ พ.ศ. ....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130 ปี องค์กรอัยการ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FA2B0D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ร่างกฎกระทรวงที่กระทรวงการคลังเสนอ เป็นการกำหนดลักษณะของเหรียญกษาปณ์โลหะ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สีขาว (ทองแดงผสมนิกเกิล) ชนิดราคายี่สิบบาท เพื่อเป็นที่ระลึกเนื่องในโอกาสครบ 130 ปี องค์กรอัยการ เมื่อวันที่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1 เมษายน 2566 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ราชวินิจฉัยแล้ว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ทรัพย์สินมีค่าของรัฐและการทำของ ประจำปีงบประมาณ พ.ศ. 2566 โดยกระทรวงการคลังได้จัดเตรียมงบประมาณสำหรับการดำเนินงานไว้แล้ว จึงสามารถกระทำได้ตามมาตรา 169 (1) ของรัฐธรรมนูญแห่งราชอาณาจักรไทย ประกอบกับสำนักงานคณะกรรมการกฤษฎีกาพิจารณาแล้วเห็นว่า การอนุมัติหลักการร่างกฎกระทรวงดังกล่าวเป็นการปฏิบัติราชการตามปกติ เพื่อให้เป็นไปตามที่กฎหมายแม่บทได้บัญญัติให้อำนาจไว้ และมิได้เป็นกรณีที่คณะรัฐมนตรีกระทำการอันมีผลเป็นการอนุมัติงานหรือโครงการ </w:t>
      </w:r>
      <w:r w:rsidRPr="0046795F">
        <w:rPr>
          <w:rFonts w:ascii="TH SarabunPSK" w:hAnsi="TH SarabunPSK" w:cs="TH SarabunPSK"/>
          <w:spacing w:val="-8"/>
          <w:sz w:val="32"/>
          <w:szCs w:val="32"/>
          <w:cs/>
        </w:rPr>
        <w:t>หรือมีผลเป็นการสร้างความผูกพันต่อคณะรัฐมนตรีชุดต่อไป ตามมาตรา 169 (1) ของรัฐธรรมนูญแห่งราชอาณาจักรไทย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28B3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28B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130 ปี องค์กรอัยการ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2B0D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ร่างกฎกระทรวงวัสดุกัมมันตรังสีที่ไม่อยู่ภายใต้การควบคุมตามกฎหมายว่าด้วยพลังงานนิวเคลียร์</w:t>
      </w:r>
      <w:r w:rsidR="00D74FB2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เพื่อสันติ พ.ศ. .... และร่างกฎกระทรวงวัสดุกัมมันตรังสีที่ผู้ดำเนินการไม่ต้องขอรับใบอนุญาต พ.ศ. .... </w:t>
      </w:r>
      <w:r w:rsidR="00D74FB2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FA2B0D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2 ฉบับ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คณะรัฐมนตรีมีมติดังนี้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1.1 ร่างกฎกระทรวงวัสดุกัมมันตรังสีที่ไม่อยู่ภายใต้การควบคุมตามกฎหมายว่าด้วยพลังงานนิวเคลียร์เพื่อสันติ พ.ศ. ....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1.2 ร่างกฎกระทรวงวัสดุกัมมันตรังสีที่ผู้ดำเนินการไม่ต้องขอรับใบอนุญาต พ.ศ. ....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ตามที่กระทรวงการอุดมศึกษา วิทยาศาสตร์ วิจัยและนวัตกรรมเสนอ ซึ่งสำนักงานคณะกรรมการกฤษฎีกาตรวจพิจารณาแล้ว และให้ดำเนินการต่อไปได้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ให้กระทรวงการอุดมศึกษา วิทยาศาสตร์ วิจัยและนวัตกรรม 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 รวม 2 ฉบับดังกล่าว ที่กระทรวงการอุดมศึกษา วิทยาศาสตร์ วิจัยและนวัตกรรมเสนอ คณะรัฐมนตรีได้เคยมีมติ (8 สิงหาคม 2560) อนุมัติหลักการ และสำนักงานคณะกรรมการกฤษฎีกาได้ตรวจพิจารณาแล้ว ซึ่งมีสาระสำคัญเกี่ยวกับการกำหนดวัสดุกัมมันตรังสีที่ไม่อยู่ภายใต้การควบคุมตามกฎหมายว่าด้วยพลังงานนิวเคลียร์เพื่อสันติ และการกำหนดวัสดุกัมมันตรังสีที่ผู้ดำเนินการไม่ต้องขอรับใบอนุญาต ตามลำดับ การออกร่างกฎกระทรวงทั้งสองฉบับดังกล่าวเพื่อให้เป็นไปตามบทบัญญัติแห่งพระราชบัญญัติพลังงานนิวเคลียร์เพื่อสันติ พ.ศ. 2559 และที่แก้ไขเพิ่มเติมซึ่งเป็นกฎหมายกำหนดกฎเกณฑ์ให้เกิดความปลอดภัยและความมั่นคงทางนิวเคลียร์และรังสี เพื่อคุ้มครองประชาชนและสิ่งแวดล้อม รวมทั้งเพื่อให้สอดคล้องกับข้อกำหนดทบวงการพลังงานปรมาณูระหว่างประเทศ (</w:t>
      </w:r>
      <w:r w:rsidRPr="00D24249">
        <w:rPr>
          <w:rFonts w:ascii="TH SarabunPSK" w:hAnsi="TH SarabunPSK" w:cs="TH SarabunPSK"/>
          <w:sz w:val="32"/>
          <w:szCs w:val="32"/>
        </w:rPr>
        <w:t>International Atomic Energy Agency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และคณะกรรมการพลังงานนิวเคลียร์เพื่อสันติได้มีมติเห็นชอบด้วยแล้ว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ัสดุกัมมันตรังสีที่ไม่อยู่ภายใต้การควบคุมตามกฎหมายว่าด้วยพลังงานนิวเคลียร์เพื่อสันติ พ.ศ. ....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กำหนดให้วัสดุกัมมันตรังสีไม่อยู่ภายใต้การควบคุมตามกฎหมายว่าด้วยพลังงานนิวเคลียร์เพื่อสันติ ดังนี้ 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1.1 วัสดุกัมมันตรังสีที่ประกอบด้วยนิวไคลด์กัมมันตรังสีชนิดเดียวในรูปของแข็ง หรือของเหลว ที่มีปริมาณไม่เกิน 3 ตัน หรือก๊าซ และมีความเข้มข้นกัมมันตภาพหรือกัมมันตภาพของนิวไคลด์กัมมันตรังสี ไม่เกินค่าที่กำหนดไว้ในตารางที่ 1 ท้ายกฎกระทรวงนี้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1.2 วัสดุกัมมันตรังสีที่ประกอบด้วยนิวไคลด์กัมมันตรังสีชนิดเดียวในรูปของแข็ง ที่มีปริมาณมากกว่า 3 ตัน และมีความเข้มข้นกัมมันตภาพของนิวไคลด์กัมมันตรังสี ไม่เกินค่าที่กำหนดไว้ในตารางที่ 2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ท้ายกฎกระทรวงนี้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1.3 วัสดุกัมมันตรังสีที่มีอยู่ในธรรมชาติและนำมาใช้เพื่อประโยชน์ในทางอุตสาหกรรมหรือที่เกิดจากอุตสาหกรรม ที่มีปริมาณมากกว่า 3 ตัน และมีความเข้มข้นกัมมันตภาพของนิวไคลด์กัมมันตรังสีแต่ละชนิดไม่เกินกว่าค่าที่กำหนดไว้ในตารางที่ 3 ท้ายกฎกระทรวงนี้  </w:t>
      </w:r>
    </w:p>
    <w:p w:rsidR="00FA2B0D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1.4 วัสดุกัมมันตรังสีที่ประกอบด้วยนิวไคลด์กัมมันตรังสีหลายชนิด และมีผลรวมของอัตราส่วนระหว่างความเข้มข้นกัมมันตภาพหรือกัมมันตภาพของนิวไคลด์กัมมันตรังสีแต่ละชนิด กับความเข้มข้นกัมมันตภาพหรือกัมมันตภาพของนิวไคลด์กัมมันตรังสีชนิดนั้น ตามค่าที่กำหนดในตารางที่ 1 หรือตารางที่ 2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ท้ายกฎกระทรวงนี้ แล้วแต่กรณี มีค่าไม่เกิน 1 </w:t>
      </w:r>
    </w:p>
    <w:p w:rsidR="001F28B3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28B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ร่างกฎกระทรวงวัสดุกัมมันตรังสีที่ผู้ดำเนินการไม่ต้องขอรับใบอนุญาต พ.ศ. ....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2.1 กำหนดนิยามคำว่า “ค่ากัมมันตภาพ” “ค่ากัมมันตภาพรวม” และ “ค่าความเป็นอันตราย”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กำหนดให้วัสดุกัมมันตรังสีที่ผู้ดำเนินการไม่ต้องขอรับใบอนุญาตตามมาตรา 19 แต่ต้องแจ้งการครอบครองหรือใช้ต่อเลขาธิการสำนักงานปรมาณูเพื่อสันติ ดังนี้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2.2.1 วัสดุกัมมันตรังสีประเภทที่ 5 ซึ่งออกตามความในมาตรา 19 วรรคสอง ชนิดเดียวหรือหลายชนิดรวมกัน ที่มีลักษณะการใช้ประโยชน์ตามตารางที่ 1 ท้ายกฎกระทรวงนี้ ซึ่งมีอัตราส่วนระหว่างค่ากัมมันตภาพหรือค่ากัมมันตภาพรวม ต่อค่าความเป็นอันตรายไม่เกิน 0.01 และมีค่าความเข้มข้นกัมมันตภาพและค่ากัมมันตภาพเกินกว่าเกณฑ์ที่กำหนดสำหรับวัสดุกัมมันตรังสีที่ไม่อยู่ภายใต้การควบคุมตามกฎกระทรวงซึ่งออกตามความในมาตรา 18 วรรคหนึ่ง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2.2.2 วัสดุกัมมันตรังสีที่เป็นส่วนประกอบของสินค้าอุปโภคตามตารางที่ 2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ท้ายกฎกระทรวงนี้ ซึ่งมีอัตราส่วนระหว่างค่ากัมมันตภาพรวม ต่อค่าความเป็นอันตรายไม่เกิน 0.01 และมีค่าความเข้มข้นกัมมันตภาพและค่ากัมมันตภาพเกินกว่าเกณฑ์ที่กำหนดสำหรับวัสดุกัมมันตรังสีที่ไม่อยู่ภายใต้การควบคุมตามกฎกระทรวงซึ่งออกตามความในมาตรา 18 วรรคหนึ่ง  </w:t>
      </w:r>
    </w:p>
    <w:p w:rsidR="00FA2B0D" w:rsidRPr="00D24249" w:rsidRDefault="00FA2B0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2.2.3 วัสดุกัมมันตรังสีอื่นที่มีอัตราส่วนระหว่างค่ากัมมันตภาพ หรือ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ค่ากัมมันตภาพรวม ต่อค่าความเป็นอันตราย น้อยกว่า 0.01 และค่าความเข้มข้นกัมมันตภาพ และค่ากัมมันตภาพเกินกว่าเกณฑ์ที่กำหนดสำหรับวัสดุกัมมันตรังสีที่ไม่อยู่ภายใต้การควบคุมตามกฎกระทรวงซึ่งออกตามความในมาตรา 18 วรรคหนึ่ง </w:t>
      </w:r>
    </w:p>
    <w:p w:rsidR="00544074" w:rsidRDefault="00544074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1539D" w:rsidRPr="009875D6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C1539D" w:rsidRPr="0098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ร่างพระราชกฤษฎีกาเรียกประชุมรัฐสภา พ.ศ. 2566</w:t>
      </w:r>
    </w:p>
    <w:p w:rsidR="00C1539D" w:rsidRPr="009875D6" w:rsidRDefault="00C1539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คณะรัฐมนตรีมีมติเห็นชอบร่างพระราชกฤษฎีกาเรียกประชุมรัฐสภา พ.ศ. 2566 (โดยยังมิได้ระบุวันที่เรียกประชุมรัฐสภา) ตามที่สำนักเลขาธิการคณะรัฐมนตรี (สลค.) เสนอ สำหรับวันเรียกประชุมรัฐสภา มอบให้สำนักเลขาธิการคณะรัฐมนตรีประสานกับสำนักงานคณะกรรมการการเลือกตั้ง สำนักงานเลขาธิการสภาผู้แทนราษฎร และสำนักงานองคมนตรี เมื่อมีสมาชิกสภาผู้แทนราษฎรได้รับเลือกตั้งถึงร้อยละเก้าสิบห้าของจำนวนสมาชิกสภาผู้แทนราษฎรทั้งหมดแล้ว (จำนวน 475 คน) ให้นำร่างพระราชกฤษฎีกาดังกล่าวขึ้นทูลเกล้าฯ ถวาย ต่อไป</w:t>
      </w:r>
    </w:p>
    <w:p w:rsidR="00C1539D" w:rsidRPr="009875D6" w:rsidRDefault="00C1539D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C1539D" w:rsidRPr="009875D6" w:rsidRDefault="00C1539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>สลค. เสนอว่า</w:t>
      </w:r>
    </w:p>
    <w:p w:rsidR="00C1539D" w:rsidRPr="009875D6" w:rsidRDefault="00C1539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โดยที่รัฐธรรมนูญแห่งราชอาณาจักรไทย และที่แก้ไขเพิ่มเติม มาตรา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83 </w:t>
      </w:r>
      <w:r w:rsidRPr="009875D6">
        <w:rPr>
          <w:rFonts w:ascii="TH SarabunPSK" w:hAnsi="TH SarabunPSK" w:cs="TH SarabunPSK"/>
          <w:sz w:val="32"/>
          <w:szCs w:val="32"/>
          <w:cs/>
        </w:rPr>
        <w:t>บัญญัติให้สภาผู้แทนราษฎรประกอบด้วยสมาชิกจำนวนห้าร้อยคน โดยเป็นสมาชิกซึ่งมาจากการเลือกตั้งแบบแบ่งเขตเลือกตั้งจำนวนสี่ร้อยคน และสมาชิกซึ่งมาจากการเลือกตั้งแบบบัญชีรายชื่อจำนวนหนึ่งร้อยคน มาตรา 84 บัญญัติให้ในการเลือกตั้งทั่วไป เมื่อมีสมาชิกสภาผู้แทนราษฎรได้รับเลือกตั้งถึงร้อยละเก้าสิบห้าของจำนวนสมาชิกสภาผู้แทนราษฎรทั้งหมดแล้ว (จำนวน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475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 คน) หากมีความจำเป็นจะต้องเรียกประชุมรัฐสภาก็ให้ดำเนินการเรียกประชุมรัฐสภาได้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>และมาตรา 85 วรรคสี่ บัญญัติให้คณะกรรมการการเลือกตั้งประกาศผลการเลือกตั้งเมื่อตรวจสอบเบื้องตันแล้ว มีเหตุอันควรเชื่อว่าผลการเลือกตั้งเป็นไปโดยสุจริตและเที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่</w:t>
      </w:r>
      <w:r w:rsidRPr="009875D6">
        <w:rPr>
          <w:rFonts w:ascii="TH SarabunPSK" w:hAnsi="TH SarabunPSK" w:cs="TH SarabunPSK"/>
          <w:sz w:val="32"/>
          <w:szCs w:val="32"/>
          <w:cs/>
        </w:rPr>
        <w:t>ยงธรรม และมีจำนวนไม่น้อยกว่าร้อยละเก้าสิบห้าของเขตเลือกตั้งทั้งหมด ซึ่งคณะกรรมการการเลือกตั้งต้องตรวจสอบ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เบื้องต้นและประกาศผลการเลือกตั้งให้แล้วเสร็จโดยเร็ว แต่ต้องไม่ช้ากว่าหกสิบวันนับแต่วันเลือกตั้ง (ภายในวันที่ 13 กรกฎาคม 2566) ประกอบกับมาตรา 121 วรรคหนึ่ง บัญญัติให้ภายในสิบห้าวันนับแต่วันประกาศผลการเลือกตั้งสมาชิกสภาผู้แทนราษฎรอันเป็นการเลือกตั้งทั่วไป (ภายในวันที่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27 กรกฎาคม 2566) ให้มีการเรียกประชุมรัฐสภาเพื่อให้สมาชิกได้มาประชุมเป็นครั้งแรก และมาตรา 122 วรรคหนึ่ง วรรคสอง และวรรคสี่ บัญญัติให้พระมหากษัตริย์ทรงเรียกประชุมรัฐสภา ทรงเปิดและทรงปิดประชุม โดยพระมหากษัตริย์จะเสด็จพระราชดำเนินมาทรงทำรัฐพิธีเปิดประชุมสมัยประชุมสามัญประจำปีครั้งแรกด้วยพระองค์เอง หรือจะโปรดเกล้าโปรดกระหม่อมให้พระรัชทายาทซึ่งทรงบรรลุนิติภาวะแล้วหรือผู้ใดผู้หนึ่ง เป็นผู้แทนพระองค์ มาทำรัฐพิธีก็ได้ ทั้งนี้ การเรียกประชุม ให้กระทำโดยพระราชกฤษฎีกา</w:t>
      </w:r>
    </w:p>
    <w:p w:rsidR="00C1539D" w:rsidRPr="009875D6" w:rsidRDefault="00C1539D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>2. ดังนั้น เพื่อให้การเรียกประชุมรัฐสภาครั้งแรกดำเนินไปด้วยความเรียบร้อยและเป็นไปตามบทบัญญัติของรัฐธรรมนูญแห่งราชอาณาจักรไทย สลค. จึงได้ยกร่างพระราชกฤษฎีกาเรียกประชุมรัฐสภา พ.ศ. 2566 ขึ้น (โดยยังมิได้ระบุวันที่เรียกประชุมรัฐสภา) และจะได้ประสานกับสำนักงานคณะกรรมการการเลือกตั้ง สำนักงาน</w:t>
      </w:r>
      <w:r w:rsidRPr="009875D6">
        <w:rPr>
          <w:rFonts w:ascii="TH SarabunPSK" w:hAnsi="TH SarabunPSK" w:cs="TH SarabunPSK" w:hint="cs"/>
          <w:sz w:val="32"/>
          <w:szCs w:val="32"/>
          <w:cs/>
        </w:rPr>
        <w:lastRenderedPageBreak/>
        <w:t>เลขาธิการสภาผู้แทนราษฎร และสำนักงานองคมนตรี เมื่อมีสมาชิกสภาผู้แทนราษฎรได้รับเลือกตั้งถึงร้อยละเก้าสิบห้าของจำนวนสมาชิกสภาผู้แทนราษฎรทั้งหมดแล้ว เพื่อจะได้นำร่างพระราชกฤษฎีกาดังกล่าวขึ้นทูลเกล้าฯ ถวายต่อไป</w:t>
      </w:r>
    </w:p>
    <w:p w:rsidR="00C1539D" w:rsidRPr="00D24249" w:rsidRDefault="00C1539D" w:rsidP="00E328EE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D24249" w:rsidTr="00034781">
        <w:tc>
          <w:tcPr>
            <w:tcW w:w="9594" w:type="dxa"/>
          </w:tcPr>
          <w:p w:rsidR="00544074" w:rsidRPr="00D24249" w:rsidRDefault="00544074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34781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สรุปผลการประชุมคณะกรรมการยุทธศา</w:t>
      </w:r>
      <w:r w:rsidR="006C0250" w:rsidRPr="00D24249">
        <w:rPr>
          <w:rFonts w:ascii="TH SarabunPSK" w:hAnsi="TH SarabunPSK" w:cs="TH SarabunPSK"/>
          <w:b/>
          <w:bCs/>
          <w:sz w:val="32"/>
          <w:szCs w:val="32"/>
          <w:cs/>
        </w:rPr>
        <w:t>สตร์ด้านการพัฒนาจังหวัดช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>ายแดนภาคใต้</w:t>
      </w:r>
      <w:proofErr w:type="gramEnd"/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(กพต.)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4FB2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6C0250" w:rsidRPr="00D24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>/2566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คณะรัฐมนตรีรับทราบตามที่ศูนย์อำนวยการบริหารจังหว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>ัดชายแดนภาคใต้ (ศอ.บต.)  เสนอ ส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รุปผลการประชุมคณะกรรมการยุทธศาสตร์ด้านการพัฒนาจังหวัดชายแดนภาคใต้ (กพต.) </w:t>
      </w:r>
      <w:r w:rsidR="000D5821" w:rsidRPr="00D24249">
        <w:rPr>
          <w:rFonts w:ascii="TH SarabunPSK" w:hAnsi="TH SarabunPSK" w:cs="TH SarabunPSK"/>
          <w:sz w:val="32"/>
          <w:szCs w:val="32"/>
          <w:cs/>
        </w:rPr>
        <w:t>ครั้งที่ 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/2566  เมื่อวันที่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="00D74FB2" w:rsidRPr="00D24249">
        <w:rPr>
          <w:rFonts w:ascii="TH SarabunPSK" w:hAnsi="TH SarabunPSK" w:cs="TH SarabunPSK"/>
          <w:sz w:val="32"/>
          <w:szCs w:val="32"/>
          <w:cs/>
        </w:rPr>
        <w:t>มี</w:t>
      </w:r>
      <w:r w:rsidRPr="00D24249">
        <w:rPr>
          <w:rFonts w:ascii="TH SarabunPSK" w:hAnsi="TH SarabunPSK" w:cs="TH SarabunPSK"/>
          <w:sz w:val="32"/>
          <w:szCs w:val="32"/>
          <w:cs/>
        </w:rPr>
        <w:t>นาคม 2566 ณ มหาวิทยาลัยราชภัฏยะลา อำเภอเมืองยะลา จังหวัดยะลา</w:t>
      </w:r>
      <w:r w:rsidRPr="00D24249">
        <w:rPr>
          <w:rFonts w:ascii="TH SarabunPSK" w:hAnsi="TH SarabunPSK" w:cs="TH SarabunPSK"/>
          <w:sz w:val="32"/>
          <w:szCs w:val="32"/>
        </w:rPr>
        <w:t xml:space="preserve"> [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เป็นการดำเนินการตามพระราชบัญญัติการบริหารราชการจังหวัดชายแดนภาคใต้ พ.ศ. </w:t>
      </w:r>
      <w:r w:rsidRPr="00D24249">
        <w:rPr>
          <w:rFonts w:ascii="TH SarabunPSK" w:hAnsi="TH SarabunPSK" w:cs="TH SarabunPSK"/>
          <w:sz w:val="32"/>
          <w:szCs w:val="32"/>
        </w:rPr>
        <w:t xml:space="preserve">2553  </w:t>
      </w:r>
      <w:r w:rsidRPr="00D24249">
        <w:rPr>
          <w:rFonts w:ascii="TH SarabunPSK" w:hAnsi="TH SarabunPSK" w:cs="TH SarabunPSK"/>
          <w:sz w:val="32"/>
          <w:szCs w:val="32"/>
          <w:cs/>
        </w:rPr>
        <w:t>มาตรา 7 (6) ที่บัญญัติให้ กพต. มีอำนาจหน้าที่ในการเสนอแนะแนวทางการแก้ไขปัญหาและอุปสรรคในเขตจังหวัดชายแดนภาคใต้ต่อคณะรัฐมนตรี</w:t>
      </w:r>
      <w:r w:rsidRPr="00D24249">
        <w:rPr>
          <w:rFonts w:ascii="TH SarabunPSK" w:hAnsi="TH SarabunPSK" w:cs="TH SarabunPSK"/>
          <w:sz w:val="32"/>
          <w:szCs w:val="32"/>
        </w:rPr>
        <w:t>]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ประเภท/เรื่อง/ประเด็น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การดำเนินงาน/มติที่ประชุม</w:t>
            </w:r>
          </w:p>
        </w:tc>
      </w:tr>
      <w:tr w:rsidR="00034781" w:rsidRPr="00D24249" w:rsidTr="00BD5927">
        <w:tc>
          <w:tcPr>
            <w:tcW w:w="9594" w:type="dxa"/>
            <w:gridSpan w:val="2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เรื่องการติดตามความก้าวหน้าตามมติ กพต. จำนวน 2 เรื่อง </w:t>
            </w:r>
          </w:p>
        </w:tc>
      </w:tr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1.1 ความคืบหน้าโครงการนำเรือประมงออกนอกระบบเพื่อการจัดการทรัพยากรประมงทะเลที่ยั่งยืนพื้นที่จังหวัดชายแดนภาคใต้  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 :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การนำเรือประมงที่ออกนอกระบบไปจัดวางเป็นปะการังเทียม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ซึ่งกรมทรัพยากรทางทะเลและชายฝั่ง (ทช.)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เห็นว่าอาจไม่เหมาะสม เนื่องจากวัสดุตัวเรือส่วนใหญ่เป็นไม้ เมื่อจัดวางเป็นปะการังเทียมใต้ทะเล จะเน่าเปื่อย ผุพัง และอาจมีชิ้นส่วนหลุดออกจากตัวเรือ กลายเป็นขยะทะเล เกิดอันตรายต่อสัตว์น้ำ และการเดินเรือ</w:t>
            </w:r>
            <w:r w:rsidR="000D5821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จึงควรพิจารณาแนวทางอื่นในการดำเนินการตามระเบียบเกี่ยวกับการพัสดุและการจำหน่ายพัสดุ เช่น การให้ส่วนราชการอื่นนำไปใช้ประโยชน์</w:t>
            </w:r>
            <w:r w:rsidR="000D5821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การขายทอดตลาด หรือการทำลายซากเรือ (2)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การกำหนดเกณฑ์และวิธีการจ่ายเงินเยียวยาเรือประมงจังหวัดชายแดนภาคใต้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โดยใช้วิธีการทำลายเรือประมงตามแนวทางที่กรมประมงดำเนินการและเป็นไปตามข้อเสนอแนะของ ทช. และ (3)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จัดทำหลักเกณฑ์และวิธีการจ่ายเงินเยียวยาเรือประมงในพื้นที่จังหวัดชายแดนภาคใต้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ซึ่ง ศอ.บต. อยู่ระหว่างจัดทำหลักเกณฑ์ดังกล่าว คาดว่าจะสามารถดำเนินการจ่ายค่าชดเชยเยียวยาเรือประมงในพื้นที่จังหวัดปัตตานีจำนวน 96 ลำ ในเดือนพฤษภาคม 2566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ความคืบหน้าการแก้ไขปัญหาแรงงานคนไทยที่เดินทางไปประกอบอาชีพในสถานประกอบอาหารไทยในประเทศมาเลเซีย (เครือข่ายร้านอาหารต้มยำกุ้ง) 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 :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ศอ.บต. ร่วมกับกระทรวง</w:t>
            </w:r>
            <w:r w:rsidR="000D5821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ต่างประเทศ (กต.)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และหน่วยงานที่เกี่ยวข้อง ประสานงานกับกระทรวงมหาดไทย (มท.)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ของประเทศมาเลเซีย ในการหารือการแก้ไขปัญหาแรงงานไทยฯ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เพื่อดำเนินการแก้ไขปัญหา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ได้แก่ 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การแจ้งเกิด-แจ้งตาย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ได้จัดทำคู่มือดำเนินการ แต่มีอุปสรรคการดำเนินการแจ้งเกิด-แจ้งตาย ณ จุดเดียวแบบเบ็ดเสร็จ ซึ่งต้องดำเนินการตามกฎหมายประเทศมาเลเซีย </w:t>
            </w:r>
            <w:r w:rsidR="00D74FB2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การอำนวยความสะดวกการออกใบขับขี่ในประเทศมาเลเซีย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รงงานระยะสั้นสามารถยื่นแปลงใบขับขี่ประเทศไทยที่ผ่านการรับรองเอกสารจากกรมการกงสุลประเทศมาเลเซียได้ (3)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การต่ออายุหนังสือเดินทาง (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Passport)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ในประเทศมาเลเซีย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กต. ระบุว่า สถานทูตไม่มีการออกหนังสือเดินทางให้กับผู้เดินทางระยะสั้น ยกเว้นกรณีที่มีความจำเป็นเร่งด่วนเท่านั้น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การขอเพิ่มโควตาและการออกใบนุญาตให้เข้ามาทำงานใ</w:t>
            </w:r>
            <w:r w:rsidR="000D5821"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นประเทศมาเลเซี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 (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Permit)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ปัจจุบันไม่มีการกำหนดโควตาของลูกจ้าง ผู้ประกอบการสามารถยื่นขอใบอนุญาตได้ทันที</w:t>
            </w:r>
            <w:r w:rsidR="00D74FB2" w:rsidRPr="00D2424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(5)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การส่งเสริมกิจกรรมสร้างสัมพันธ์ของเครือข่ายคนไทยในประเทศมาเลเซีย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ได้ทำแผนงาน และสร้างความสัมพันธ์โดยตั้งคำขอใช้งบประมาณภายใต้แผนงานบูรณาการแก้ไขปัญหาจังหวัดชายแดนภาคใต้ </w:t>
            </w:r>
            <w:r w:rsidR="00D74FB2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การสนับสนุนการจัดหาครูและสื่อการเรียนการสอนภาษาไทยให้กับเด็กและเยาวชนที่อยู่ในประเทศมาเลเซีย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โดยร่วมกับกระทรวงการศึกษาธิการ จัดทำแผนงาน โครงการ</w:t>
            </w:r>
            <w:r w:rsidR="000D5821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โดยตั้งคำขอใช้งบประมาณภายใต้แผนงานบูรณาการฯ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การแก้ไขปัญหาบุคคลที่มีรายชื่อในระบบฐานข้อมูลของรัฐ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Watch list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 ราย โดยได้ให้ความช่วยเหลือเป็นรายกรณีไป และ (8)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การสนับสนุนการเยี่ยมผู้ต้องขังที่เป็นคนไทยในเรือน</w:t>
            </w:r>
            <w:r w:rsidR="00D74FB2"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จำประเทศมาเลเซีย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โดยขอเพิ่มเวลาเข้าเยี่ยมและอำนวยความสะดวกแก่ผู้ต้องขังหญิง</w:t>
            </w:r>
          </w:p>
          <w:p w:rsidR="00034781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</w:t>
            </w:r>
          </w:p>
          <w:p w:rsidR="00D37EFA" w:rsidRPr="00D24249" w:rsidRDefault="00D37EFA" w:rsidP="00E328EE">
            <w:pPr>
              <w:spacing w:line="32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34781" w:rsidRPr="00D24249" w:rsidTr="00BD5927">
        <w:tc>
          <w:tcPr>
            <w:tcW w:w="9594" w:type="dxa"/>
            <w:gridSpan w:val="2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เรื่องเพื่อพิจารณา จำนวน 3 เรื่อง </w:t>
            </w:r>
          </w:p>
        </w:tc>
      </w:tr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2.1 ขอความเห็นชอบหลักการโครงการพัฒนาสวนสาธารณะขวัญเมืองให้มีหอชมเมือง และสถานที่พักผ่อนหย่อนใจ “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Yala City Tower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2566-2568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 :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ศอ.บต. ร่วมกับหน่วยงานที่เกี่ยวข้อง เช่น จังหวัดยะลาและเทศบาลนครยะลา จัดประชุมรับฟังความคิดเห็น กำหนดแนวทางและจัดทำรายละเอียดการใช้พื้นที่สวนสาธารณะขวัญเมืองฯ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การก่อสร้างหอชมเมืองที่สูงที่สุดในประเทศ (ความสูง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189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เมตร) และพัฒนาพื้นที่สวนสาธารณะโดยรอบประมาณ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ไร่ ระยะเวลาดำเนินการ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D5821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2566-2568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งบประมาณรวม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788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โดยเทศบาลนครยะลาอยู่ระหว่างปรับแผนงาน โครงการ และงบประมาณประจำปีงบประมาณ พ.ศ. 2566 เพื่อดำเนินการจ้างที่ปรึกษาและสำรวจออกแบบรายละเอียด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: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เห็นชอบตามที่ฝ่ายเลขานุการเสนอ ดังนี้ (1)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เห็นชอบหลักการโครงการพัฒนาสวนสาธารณะขวัญเมืองฯ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โดยมอบหมายเทศบาลนครยะลา เป็นหน่วยงานหลักรับผิดชอบดำเนินการและมอบหมาย ศอ.บต. มท. (จังหวัดยะลา และสำนักงานโยธาธิการและผังเมือง จังหวัดยะลา และกระทรวงการท่องเที่ยวและกีฬา (กก.)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โดยสำนักงานการกีฬาแห่งประเทศไทย สำนักงานท่องเที่ยวและกีฬาจังหวัดยะลา) เป็นหน่วยงานสนับสนุน และ (2)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เห็นชอบกรอบวงเงิน จำนวน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788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เพื่อดำเนินการโครงการพัฒนาสวนสาธารณะขวัญเมืองฯ ประกอบด้วย </w:t>
            </w:r>
            <w:r w:rsidR="00D74FB2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 กิจกรรม ได้แก่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 ค่าจ้างที่ปรึกษาศึกษาความเหมาะสมและสำรวจออกแบบ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8 ล้านบาท โดยมอบหมายเทศบาลนครยะลา ปรับแผนงานโครงการกิจกรรมและงบประมาณที่ได้รับการจัดสรรตามพระราชบัญญัติรายจ่ายประจำปีงบประมาณ พ.ศ. 2566 มาสนับสนุนการดำเนินการและ 2) ค่าก่อสร้างหอชมเมืองและพัฒนาพื้นที่สวนสาธารณะขวัญเมืองโดยรอบ จำนวน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780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มอบหมายเทศบาลนครยะลาดำเนินการสนับสนุนโครงการอย่างต่อเนื่องภายใต้แผนงานโครงการและงบประมาณรายจ่ายประจำปีงบประมาณ พ.ศ.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หากไม่เพียงพอขอให้สำนักงบประมาณ (สงป.) พิจารณาจัดหางบประมาณจากแหล่งอื่น ๆสนับสนุนต่อไป และให้เทศบาลนครยะลาเสนอจัดตั้งคำของบประมาณปกติสนับสนุนการดำเนินโครงการในปีงบประมาณ พ.ศ.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2568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</w:t>
            </w:r>
          </w:p>
        </w:tc>
      </w:tr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2.2 ขอความเห็นชอบหลักการโครงการยกระดับจังหวัด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ยะลาให้เป็นเมืองแห่งกีฬาจังหวัดชายแดนภาคใต้พ.ศ.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2566-2568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การดำเนินงาน :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ก่อสร้างศูนย์กีฬาครบวงจร เนื้อที่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ไร่ ในพื้นที่ตำบลสะเตง อำเภอเมืองยะลา จังหวัดยะลา ซึ่งเป็นที่ดินอันเป็นสาธารณะสมบัติของแผ่นดิน ประเภทพลเมืองใช้ร่วมกัน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การดำเนินโครงการดังกล่าว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จะทำให้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จังหวัดชายแดนภาคใต้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จังหวัดยะลา ปัตตานี และนราธิวาส</w:t>
            </w:r>
            <w:r w:rsidR="004E107E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มีพื้นที่ในการดำเนินการจัดกิจกรรมด้านกีฬาที่ครบวงจร ทั้งในระดับจังหวัด ระดับภาค ระดับประเทศและระดับนานาชาติ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เห็นชอบตามที่ฝ่ายเลขานุการเสนอ ดังนี้ (1)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เห็นชอบหลักการโครงการฯ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โดยมอบหมายให้เทศบาลนครยะลา เป็นหน่วยหลักรับผิดชอบดำเนินการ และมอบหมาย กก. (สำนักงานการกีฬาแห่งประเทศไทย และสำนักงานท่องเที่ยวและกีฬาจังหวัดยะลา) ศอ.บต. และจังหวัดยะลา เป็นหน่วยงานสนับสนุน และ (2)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เห็นชอบกรอบวงเงินจำนวน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396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เพื่อดำเนินการโครงการฯ โดยมอบหมายเทศบาลนครยะลาดำเนินการปรับแผนงานโครงการและงบประมาณที่ได้รับจัดสรรตามพระราชบัญญัติรายจ่ายประจำปีงบประมาณ พ.ศ. 2566 มาสนับสนุนการดำเนินการและสนับสนุนโครงการอย่างต่อเนื่องภายใต้แผนงานโครงการและงบประมาณรายจ่ายประจำปีงบประมาณ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พ.ศ. 2567 หากไม่เพียงพอ ขอให้ สงป. พิจารณาจัดหางบประมาณจากแหล่งอื่น ๆ สนับสนุนต่อไป และให้เทศบาลนครยะลาเสนอจัดตั้งคำของบประมาณปกติสนับสนุนการดำเนินโครงการในปีงบประมาณ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2568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</w:t>
            </w:r>
          </w:p>
        </w:tc>
      </w:tr>
      <w:tr w:rsidR="00034781" w:rsidRPr="00D24249" w:rsidTr="00BD5927">
        <w:tc>
          <w:tcPr>
            <w:tcW w:w="3256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2.3 ขอความเห็นชอบหลักการโครงการพัฒนาโครงข่ายทางหลวงแผ่นดิน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(ศึกษาแนวเส้นท</w:t>
            </w:r>
            <w:r w:rsidR="004E107E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างใหม่และขุดเจาะอุโมงค์บ้านกระป๋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อง)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ระยะทางรวมประมาณ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1.400</w:t>
            </w:r>
            <w:r w:rsidR="00DB7F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 บนทางหลวงหมายเลข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410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ตอน บ่อหิน-เบตงช่วงกม. 114+800-กม. 121+400</w:t>
            </w:r>
          </w:p>
        </w:tc>
        <w:tc>
          <w:tcPr>
            <w:tcW w:w="633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 :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ศอ.บต.และหน่วยงานที่เกี่ยวข้อง ได้ร่วมกันหารือ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ในการพัฒนาแนวเส้นทางใหม่เพื่อเดินทางเข้าสู่อำเภอเบตง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จังหวัดยะลา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และเห็นพ้องกันว่าควรมีการศึกษาแนวเส้นทางใหม่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บนทางหลวงหมายเลข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410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ระยะทางรวมประมาณ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1.4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ซึ่งจะมีการขุดเจาะอุโมงค์บริเวณบ้านกระป๋อง ระยะทางยาว 800 เมตร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โดยมีกรอบระยะเวลาในการศึกษาแนวเส้นทาง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(ปีงบประมาณ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2566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D74FB2"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ล้านบาท)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เห็นชอบตามที่ฝ่ายเลขานุการเสนอ ดังนี้ (1)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เห็นชอบในหลักการโครงการพัฒนาฯ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ระยะทางรวมประมาณ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โดยมอบหมายให้กรมทางหลวง โดยสำนักงานแขวงทางหลวงยะลาเป็นหน่วยงานหลักรับผิดชอบดำเนินการ และมอบหมายให้ ศอ.บต.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กองอำนวยการรักษาความมั่นคงภายในราชอาณาจักร มท. (จังหวัดยะลาและเทศบาลเมืองเบตง) กระทรวงทรัพยากรธรรมชาติและสิ่งแวดล้อม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(สำนักงานนโยบายและแผนทรัพยากรธรรมชาติและสิ่งแวดล้อม)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และกรมอุทยานแห่งชาติ สัตว์ป่า และพันธุ์พืช กระทรวงการคลัง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(กรมศุลกากร) กก. และกระทรวงพาณิชย์ เป็นหน่วยงานสนับสนุน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(2)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เห็นชอบกรอบวงเงินงบประมาณ จำนวน 30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เพื่อสนับสนุนโครงการพัฒนาฯ โดยมอบหมายให้กรมทางหลวงโดยสำนักงานแขวงทางหลวงยะลา ปรับแผนงานโครงการ กิจกรรมและงบประมาณที่ได้รับการจัดสรรตามพระราชบัญญัติรายจ่ายประจำปีงบประมาณ พ.ศ.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มาสนับสนุนการดำเนินการหากไม่เพียงพอ ขอให้ สงป. พิจารณาจัดหางบประมาณจากแหล่งอื่น ๆ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สนับสนุนต่อไป</w:t>
            </w:r>
          </w:p>
        </w:tc>
      </w:tr>
    </w:tbl>
    <w:p w:rsidR="00034781" w:rsidRPr="00D24249" w:rsidRDefault="00034781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>_____________________</w:t>
      </w:r>
    </w:p>
    <w:p w:rsidR="00034781" w:rsidRPr="00D37EFA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37EFA">
        <w:rPr>
          <w:rFonts w:ascii="TH SarabunPSK" w:hAnsi="TH SarabunPSK" w:cs="TH SarabunPSK"/>
          <w:sz w:val="28"/>
          <w:vertAlign w:val="superscript"/>
          <w:cs/>
        </w:rPr>
        <w:t>1</w:t>
      </w:r>
      <w:r w:rsidR="004E107E" w:rsidRPr="00D37EFA">
        <w:rPr>
          <w:rFonts w:ascii="TH SarabunPSK" w:hAnsi="TH SarabunPSK" w:cs="TH SarabunPSK"/>
          <w:sz w:val="28"/>
          <w:cs/>
        </w:rPr>
        <w:t>คณะรัฐมนตรีมีมติ (21 กุมภ</w:t>
      </w:r>
      <w:r w:rsidRPr="00D37EFA">
        <w:rPr>
          <w:rFonts w:ascii="TH SarabunPSK" w:hAnsi="TH SarabunPSK" w:cs="TH SarabunPSK"/>
          <w:sz w:val="28"/>
          <w:cs/>
        </w:rPr>
        <w:t xml:space="preserve">าพันธ์ 2566) 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สำหรับเป็นค่าใช้จ่ายช่วยเหลือเยียวยาซื้อเรือประมงในพื้นที่จังหวัดปัตตานี จำนวน </w:t>
      </w:r>
      <w:r w:rsidRPr="00D37EFA">
        <w:rPr>
          <w:rFonts w:ascii="TH SarabunPSK" w:hAnsi="TH SarabunPSK" w:cs="TH SarabunPSK"/>
          <w:sz w:val="28"/>
        </w:rPr>
        <w:t>96</w:t>
      </w:r>
      <w:r w:rsidRPr="00D37EFA">
        <w:rPr>
          <w:rFonts w:ascii="TH SarabunPSK" w:hAnsi="TH SarabunPSK" w:cs="TH SarabunPSK"/>
          <w:sz w:val="28"/>
          <w:cs/>
        </w:rPr>
        <w:t xml:space="preserve"> ลำ</w:t>
      </w:r>
      <w:r w:rsidRPr="00D37EFA">
        <w:rPr>
          <w:rFonts w:ascii="TH SarabunPSK" w:hAnsi="TH SarabunPSK" w:cs="TH SarabunPSK"/>
          <w:sz w:val="28"/>
        </w:rPr>
        <w:t xml:space="preserve"> </w:t>
      </w:r>
      <w:r w:rsidRPr="00D37EFA">
        <w:rPr>
          <w:rFonts w:ascii="TH SarabunPSK" w:hAnsi="TH SarabunPSK" w:cs="TH SarabunPSK"/>
          <w:sz w:val="28"/>
          <w:cs/>
        </w:rPr>
        <w:t xml:space="preserve">งบประมาณรวม </w:t>
      </w:r>
      <w:r w:rsidRPr="00D37EFA">
        <w:rPr>
          <w:rFonts w:ascii="TH SarabunPSK" w:hAnsi="TH SarabunPSK" w:cs="TH SarabunPSK"/>
          <w:sz w:val="28"/>
        </w:rPr>
        <w:t>163</w:t>
      </w:r>
      <w:r w:rsidRPr="00D37EFA">
        <w:rPr>
          <w:rFonts w:ascii="TH SarabunPSK" w:hAnsi="TH SarabunPSK" w:cs="TH SarabunPSK"/>
          <w:sz w:val="28"/>
          <w:cs/>
        </w:rPr>
        <w:t xml:space="preserve"> ล้านบาท โดย </w:t>
      </w:r>
      <w:r w:rsidRPr="00D37EFA">
        <w:rPr>
          <w:rFonts w:ascii="TH SarabunPSK" w:hAnsi="TH SarabunPSK" w:cs="TH SarabunPSK"/>
          <w:b/>
          <w:bCs/>
          <w:sz w:val="28"/>
          <w:cs/>
        </w:rPr>
        <w:t>ศอ.บต. แจ้งว่า มีเจ้าของเรือประมงมายื่นคำร้องขอรับเงินเยียวยา จำนวน 86 ลำ</w:t>
      </w:r>
      <w:r w:rsidRPr="00D37EFA">
        <w:rPr>
          <w:rFonts w:ascii="TH SarabunPSK" w:hAnsi="TH SarabunPSK" w:cs="TH SarabunPSK"/>
          <w:b/>
          <w:bCs/>
          <w:sz w:val="28"/>
        </w:rPr>
        <w:t xml:space="preserve">   </w:t>
      </w:r>
      <w:r w:rsidRPr="00D37EFA">
        <w:rPr>
          <w:rFonts w:ascii="TH SarabunPSK" w:hAnsi="TH SarabunPSK" w:cs="TH SarabunPSK"/>
          <w:b/>
          <w:bCs/>
          <w:sz w:val="28"/>
          <w:cs/>
        </w:rPr>
        <w:t>และไม่ประสงค์นำเรือประมงออกนอกระบบ จำนวน 10</w:t>
      </w:r>
      <w:r w:rsidRPr="00D37EFA">
        <w:rPr>
          <w:rFonts w:ascii="TH SarabunPSK" w:hAnsi="TH SarabunPSK" w:cs="TH SarabunPSK"/>
          <w:sz w:val="28"/>
          <w:cs/>
        </w:rPr>
        <w:t xml:space="preserve"> </w:t>
      </w:r>
      <w:r w:rsidRPr="00D37EFA">
        <w:rPr>
          <w:rFonts w:ascii="TH SarabunPSK" w:hAnsi="TH SarabunPSK" w:cs="TH SarabunPSK"/>
          <w:b/>
          <w:bCs/>
          <w:sz w:val="28"/>
          <w:cs/>
        </w:rPr>
        <w:t>ลำ</w:t>
      </w:r>
      <w:r w:rsidRPr="00D37EFA">
        <w:rPr>
          <w:rFonts w:ascii="TH SarabunPSK" w:hAnsi="TH SarabunPSK" w:cs="TH SarabunPSK"/>
          <w:sz w:val="28"/>
          <w:cs/>
        </w:rPr>
        <w:t xml:space="preserve"> โดยพิจารณา</w:t>
      </w:r>
      <w:r w:rsidRPr="00D37EFA">
        <w:rPr>
          <w:rFonts w:ascii="TH SarabunPSK" w:hAnsi="TH SarabunPSK" w:cs="TH SarabunPSK"/>
          <w:b/>
          <w:bCs/>
          <w:sz w:val="28"/>
          <w:cs/>
        </w:rPr>
        <w:t>เห็นชอบจ่ายค่าชดเชยเยียวยาเรือประมง  จำนวน 86 ลำงบประมาณรวม 144 ล้านบาท</w:t>
      </w:r>
      <w:r w:rsidRPr="00D37EFA">
        <w:rPr>
          <w:rFonts w:ascii="TH SarabunPSK" w:hAnsi="TH SarabunPSK" w:cs="TH SarabunPSK"/>
          <w:sz w:val="28"/>
          <w:cs/>
        </w:rPr>
        <w:t xml:space="preserve"> ทั้งนี้ เรือประมงชื่อโชคสันติชัยของนายชิต ศรีกล่ำ ประสบอุบัติเหตุไฟไหม้ จึงมีมติให้รอการพิจารณา</w:t>
      </w:r>
      <w:r w:rsidRPr="00D37EFA">
        <w:rPr>
          <w:rFonts w:ascii="TH SarabunPSK" w:hAnsi="TH SarabunPSK" w:cs="TH SarabunPSK"/>
          <w:sz w:val="28"/>
        </w:rPr>
        <w:t xml:space="preserve"> </w:t>
      </w:r>
      <w:r w:rsidRPr="00D37EFA">
        <w:rPr>
          <w:rFonts w:ascii="TH SarabunPSK" w:hAnsi="TH SarabunPSK" w:cs="TH SarabunPSK"/>
          <w:sz w:val="28"/>
          <w:cs/>
        </w:rPr>
        <w:t xml:space="preserve">ซึ่ง ศอ.บต. ได้ดำเนินการแบ่งจ่ายเป็นสองงวด ได้แก่ </w:t>
      </w:r>
      <w:r w:rsidRPr="00D37EFA">
        <w:rPr>
          <w:rFonts w:ascii="TH SarabunPSK" w:hAnsi="TH SarabunPSK" w:cs="TH SarabunPSK"/>
          <w:b/>
          <w:bCs/>
          <w:sz w:val="28"/>
          <w:cs/>
        </w:rPr>
        <w:t xml:space="preserve">งวดที่ 1 จ่ายค่าชดเชยเยียวยาแล้ว จำนวน 85 ลำ  วงเงิน จำนวน </w:t>
      </w:r>
      <w:r w:rsidR="00D37EFA">
        <w:rPr>
          <w:rFonts w:ascii="TH SarabunPSK" w:hAnsi="TH SarabunPSK" w:cs="TH SarabunPSK" w:hint="cs"/>
          <w:b/>
          <w:bCs/>
          <w:sz w:val="28"/>
          <w:cs/>
        </w:rPr>
        <w:t xml:space="preserve">                   </w:t>
      </w:r>
      <w:r w:rsidRPr="00D37EFA">
        <w:rPr>
          <w:rFonts w:ascii="TH SarabunPSK" w:hAnsi="TH SarabunPSK" w:cs="TH SarabunPSK"/>
          <w:b/>
          <w:bCs/>
          <w:sz w:val="28"/>
          <w:cs/>
        </w:rPr>
        <w:lastRenderedPageBreak/>
        <w:t>115 ล้านบาท  เมื่อวันที่ 26 พฤษภาคม 2566 และงวดที่ 2 จะดำเนินการจ่ายค่าชดเชยเยียวยาภายในเดือนมิถุนายน 2566</w:t>
      </w:r>
      <w:r w:rsidRPr="00D37EFA">
        <w:rPr>
          <w:rFonts w:ascii="TH SarabunPSK" w:hAnsi="TH SarabunPSK" w:cs="TH SarabunPSK"/>
          <w:sz w:val="28"/>
          <w:cs/>
        </w:rPr>
        <w:t xml:space="preserve"> </w:t>
      </w:r>
      <w:r w:rsidR="00D37EFA">
        <w:rPr>
          <w:rFonts w:ascii="TH SarabunPSK" w:hAnsi="TH SarabunPSK" w:cs="TH SarabunPSK" w:hint="cs"/>
          <w:sz w:val="28"/>
          <w:cs/>
        </w:rPr>
        <w:t xml:space="preserve">    </w:t>
      </w:r>
      <w:r w:rsidRPr="00D37EFA">
        <w:rPr>
          <w:rFonts w:ascii="TH SarabunPSK" w:hAnsi="TH SarabunPSK" w:cs="TH SarabunPSK"/>
          <w:sz w:val="28"/>
          <w:cs/>
        </w:rPr>
        <w:t>กรณีเรือประมงชื่อโชคสันติชัยของนายชิต ศรีกล่ำ รวมทั้งการดำเนินการแยกชิ้นส่วนหรือทำลายเรือประมงดังกล่าวด้วย</w:t>
      </w:r>
    </w:p>
    <w:p w:rsidR="00034781" w:rsidRPr="00D37EFA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37EFA">
        <w:rPr>
          <w:rFonts w:ascii="TH SarabunPSK" w:hAnsi="TH SarabunPSK" w:cs="TH SarabunPSK"/>
          <w:sz w:val="28"/>
          <w:vertAlign w:val="superscript"/>
        </w:rPr>
        <w:t>2</w:t>
      </w:r>
      <w:r w:rsidRPr="00D37EFA">
        <w:rPr>
          <w:rFonts w:ascii="TH SarabunPSK" w:hAnsi="TH SarabunPSK" w:cs="TH SarabunPSK"/>
          <w:b/>
          <w:bCs/>
          <w:sz w:val="28"/>
        </w:rPr>
        <w:t xml:space="preserve">Watch list </w:t>
      </w:r>
      <w:r w:rsidRPr="00D37EFA">
        <w:rPr>
          <w:rFonts w:ascii="TH SarabunPSK" w:hAnsi="TH SarabunPSK" w:cs="TH SarabunPSK"/>
          <w:sz w:val="28"/>
          <w:cs/>
        </w:rPr>
        <w:t xml:space="preserve">คือ บัญชีบุคคลที่ต้องเฝ้าระวังหรือจับตา ซึ่งหน่วยงานฝ่ายความมั่นคงจัดทำขึ้น ประกอบไปด้วย ข้อมูลของประชาชน ได้แก่ บรรดานักกิจกรรมหรือนักเคลื่อนไหวทางการเมือง นักการเมือง สื่อมวลชน นักวิชาการ และภาคประชาชน ซึ่งรายชื่อเหล่านี้ถูกระบุสถานะในเอกสารว่าเป็นกลุ่ม </w:t>
      </w:r>
      <w:r w:rsidRPr="00D37EFA">
        <w:rPr>
          <w:rFonts w:ascii="TH SarabunPSK" w:hAnsi="TH SarabunPSK" w:cs="TH SarabunPSK"/>
          <w:sz w:val="28"/>
        </w:rPr>
        <w:t xml:space="preserve">Watch list </w:t>
      </w:r>
      <w:r w:rsidRPr="00D37EFA">
        <w:rPr>
          <w:rFonts w:ascii="TH SarabunPSK" w:hAnsi="TH SarabunPSK" w:cs="TH SarabunPSK"/>
          <w:sz w:val="28"/>
          <w:cs/>
        </w:rPr>
        <w:t xml:space="preserve">หรือกลุ่มที่รัฐกำลังจับตา โดยสาเหตุการขอปลด </w:t>
      </w:r>
      <w:r w:rsidRPr="00D37EFA">
        <w:rPr>
          <w:rFonts w:ascii="TH SarabunPSK" w:hAnsi="TH SarabunPSK" w:cs="TH SarabunPSK"/>
          <w:sz w:val="28"/>
        </w:rPr>
        <w:t xml:space="preserve">Watch list </w:t>
      </w:r>
      <w:r w:rsidRPr="00D37EFA">
        <w:rPr>
          <w:rFonts w:ascii="TH SarabunPSK" w:hAnsi="TH SarabunPSK" w:cs="TH SarabunPSK"/>
          <w:sz w:val="28"/>
          <w:cs/>
        </w:rPr>
        <w:t xml:space="preserve">จำนวน </w:t>
      </w:r>
      <w:r w:rsidRPr="00D37EFA">
        <w:rPr>
          <w:rFonts w:ascii="TH SarabunPSK" w:hAnsi="TH SarabunPSK" w:cs="TH SarabunPSK"/>
          <w:sz w:val="28"/>
        </w:rPr>
        <w:t>8</w:t>
      </w:r>
      <w:r w:rsidRPr="00D37EFA">
        <w:rPr>
          <w:rFonts w:ascii="TH SarabunPSK" w:hAnsi="TH SarabunPSK" w:cs="TH SarabunPSK"/>
          <w:sz w:val="28"/>
          <w:cs/>
        </w:rPr>
        <w:t xml:space="preserve"> ราย</w:t>
      </w:r>
      <w:r w:rsidRPr="00D37EFA">
        <w:rPr>
          <w:rFonts w:ascii="TH SarabunPSK" w:hAnsi="TH SarabunPSK" w:cs="TH SarabunPSK"/>
          <w:sz w:val="28"/>
        </w:rPr>
        <w:t xml:space="preserve"> </w:t>
      </w:r>
      <w:r w:rsidRPr="00D37EFA">
        <w:rPr>
          <w:rFonts w:ascii="TH SarabunPSK" w:hAnsi="TH SarabunPSK" w:cs="TH SarabunPSK"/>
          <w:sz w:val="28"/>
          <w:cs/>
        </w:rPr>
        <w:t xml:space="preserve">ซึ่งเป็นรายชื่อที่อยู่ในบัญชี </w:t>
      </w:r>
      <w:r w:rsidRPr="00D37EFA">
        <w:rPr>
          <w:rFonts w:ascii="TH SarabunPSK" w:hAnsi="TH SarabunPSK" w:cs="TH SarabunPSK"/>
          <w:sz w:val="28"/>
        </w:rPr>
        <w:t xml:space="preserve">Watch list </w:t>
      </w:r>
      <w:r w:rsidRPr="00D37EFA">
        <w:rPr>
          <w:rFonts w:ascii="TH SarabunPSK" w:hAnsi="TH SarabunPSK" w:cs="TH SarabunPSK"/>
          <w:sz w:val="28"/>
          <w:cs/>
        </w:rPr>
        <w:t xml:space="preserve">ของประเทศไทย กรณีเครือข่ายร้านอาหารต้มยำกุ้ง เนื่องจากมีประเด็นข้อขัดข้องในการทำหนังสือเดินทาง </w:t>
      </w:r>
      <w:r w:rsidRPr="00D37EFA">
        <w:rPr>
          <w:rFonts w:ascii="TH SarabunPSK" w:hAnsi="TH SarabunPSK" w:cs="TH SarabunPSK"/>
          <w:sz w:val="28"/>
        </w:rPr>
        <w:t>2</w:t>
      </w:r>
      <w:r w:rsidRPr="00D37EFA">
        <w:rPr>
          <w:rFonts w:ascii="TH SarabunPSK" w:hAnsi="TH SarabunPSK" w:cs="TH SarabunPSK"/>
          <w:sz w:val="28"/>
          <w:cs/>
        </w:rPr>
        <w:t xml:space="preserve"> กรณี ได้แก่</w:t>
      </w:r>
      <w:r w:rsidR="002E7A8A" w:rsidRPr="00D37EFA">
        <w:rPr>
          <w:rFonts w:ascii="TH SarabunPSK" w:hAnsi="TH SarabunPSK" w:cs="TH SarabunPSK"/>
          <w:sz w:val="28"/>
        </w:rPr>
        <w:t xml:space="preserve">  </w:t>
      </w:r>
      <w:r w:rsidRPr="00D37EFA">
        <w:rPr>
          <w:rFonts w:ascii="TH SarabunPSK" w:hAnsi="TH SarabunPSK" w:cs="TH SarabunPSK"/>
          <w:sz w:val="28"/>
          <w:cs/>
        </w:rPr>
        <w:t xml:space="preserve">1) </w:t>
      </w:r>
      <w:r w:rsidRPr="00D37EFA">
        <w:rPr>
          <w:rFonts w:ascii="TH SarabunPSK" w:hAnsi="TH SarabunPSK" w:cs="TH SarabunPSK"/>
          <w:b/>
          <w:bCs/>
          <w:sz w:val="28"/>
          <w:cs/>
        </w:rPr>
        <w:t>กรณีที่ไม่สามารถทำหนังสือเดินทางได้</w:t>
      </w:r>
      <w:r w:rsidRPr="00D37EFA">
        <w:rPr>
          <w:rFonts w:ascii="TH SarabunPSK" w:hAnsi="TH SarabunPSK" w:cs="TH SarabunPSK"/>
          <w:sz w:val="28"/>
          <w:cs/>
        </w:rPr>
        <w:t xml:space="preserve"> สาเหตุจาก (1) หนังสือเดินทางฉบับเดิมยังไม่หมดอายุ หนังสือเดินทางฉบับเดิมสูญหาย</w:t>
      </w:r>
      <w:r w:rsidRPr="00D37EFA">
        <w:rPr>
          <w:rFonts w:ascii="TH SarabunPSK" w:hAnsi="TH SarabunPSK" w:cs="TH SarabunPSK"/>
          <w:sz w:val="28"/>
        </w:rPr>
        <w:t xml:space="preserve"> </w:t>
      </w:r>
      <w:r w:rsidRPr="00D37EFA">
        <w:rPr>
          <w:rFonts w:ascii="TH SarabunPSK" w:hAnsi="TH SarabunPSK" w:cs="TH SarabunPSK"/>
          <w:sz w:val="28"/>
          <w:cs/>
        </w:rPr>
        <w:t xml:space="preserve">มีความประสงค์ทำหนังสือเดินทางฉบับใหม่ (2) การอยู่เกินกำหนด โดยใช้ </w:t>
      </w:r>
      <w:r w:rsidRPr="00D37EFA">
        <w:rPr>
          <w:rFonts w:ascii="TH SarabunPSK" w:hAnsi="TH SarabunPSK" w:cs="TH SarabunPSK"/>
          <w:sz w:val="28"/>
        </w:rPr>
        <w:t xml:space="preserve">Visa </w:t>
      </w:r>
      <w:r w:rsidRPr="00D37EFA">
        <w:rPr>
          <w:rFonts w:ascii="TH SarabunPSK" w:hAnsi="TH SarabunPSK" w:cs="TH SarabunPSK"/>
          <w:sz w:val="28"/>
          <w:cs/>
        </w:rPr>
        <w:t>ท่องเที่ยว (3) ถูกจับกุมจากการไม่มีใบอนุญาตทำงาน</w:t>
      </w:r>
      <w:r w:rsidRPr="00D37EFA">
        <w:rPr>
          <w:rFonts w:ascii="TH SarabunPSK" w:hAnsi="TH SarabunPSK" w:cs="TH SarabunPSK"/>
          <w:sz w:val="28"/>
        </w:rPr>
        <w:t xml:space="preserve"> </w:t>
      </w:r>
      <w:r w:rsidRPr="00D37EFA">
        <w:rPr>
          <w:rFonts w:ascii="TH SarabunPSK" w:hAnsi="TH SarabunPSK" w:cs="TH SarabunPSK"/>
          <w:sz w:val="28"/>
          <w:cs/>
        </w:rPr>
        <w:t>(4) ถูกจับกุมปัญหายาเสพติด และ (5) ปัญหาธุรกรรมทางการเงิน</w:t>
      </w:r>
      <w:r w:rsidR="002E7A8A" w:rsidRPr="00D37EFA">
        <w:rPr>
          <w:rFonts w:ascii="TH SarabunPSK" w:hAnsi="TH SarabunPSK" w:cs="TH SarabunPSK"/>
          <w:sz w:val="28"/>
        </w:rPr>
        <w:t xml:space="preserve">  </w:t>
      </w:r>
      <w:r w:rsidRPr="00D37EFA">
        <w:rPr>
          <w:rFonts w:ascii="TH SarabunPSK" w:hAnsi="TH SarabunPSK" w:cs="TH SarabunPSK"/>
          <w:sz w:val="28"/>
          <w:cs/>
        </w:rPr>
        <w:t xml:space="preserve">2) </w:t>
      </w:r>
      <w:r w:rsidRPr="00D37EFA">
        <w:rPr>
          <w:rFonts w:ascii="TH SarabunPSK" w:hAnsi="TH SarabunPSK" w:cs="TH SarabunPSK"/>
          <w:b/>
          <w:bCs/>
          <w:sz w:val="28"/>
          <w:cs/>
        </w:rPr>
        <w:t>กรณีเดินทางออกจากประเทศไทยไม่ได้</w:t>
      </w:r>
      <w:r w:rsidRPr="00D37EFA">
        <w:rPr>
          <w:rFonts w:ascii="TH SarabunPSK" w:hAnsi="TH SarabunPSK" w:cs="TH SarabunPSK"/>
          <w:sz w:val="28"/>
          <w:cs/>
        </w:rPr>
        <w:t xml:space="preserve"> สาเหตุจากการมีหมายจับคดีอาญาค้างอยู่ในสารบบทะเบียนประวัติอาชญากร</w:t>
      </w:r>
    </w:p>
    <w:p w:rsidR="00034781" w:rsidRPr="00D37EFA" w:rsidRDefault="00034781" w:rsidP="00E328EE">
      <w:pPr>
        <w:spacing w:after="0" w:line="320" w:lineRule="exact"/>
        <w:rPr>
          <w:rFonts w:ascii="TH SarabunPSK" w:hAnsi="TH SarabunPSK" w:cs="TH SarabunPSK"/>
          <w:sz w:val="28"/>
        </w:rPr>
      </w:pPr>
    </w:p>
    <w:p w:rsidR="00034781" w:rsidRPr="00D24249" w:rsidRDefault="001F28B3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034781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ประจำเดือนเมษายน 2566 </w:t>
      </w:r>
      <w:r w:rsidR="00034781"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="004E107E" w:rsidRPr="00D24249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D24249">
        <w:rPr>
          <w:rFonts w:ascii="TH SarabunPSK" w:hAnsi="TH SarabunPSK" w:cs="TH SarabunPSK"/>
          <w:sz w:val="32"/>
          <w:szCs w:val="32"/>
          <w:cs/>
        </w:rPr>
        <w:t>รับทราบความก้าวหน้าของยุทธศาสตร์ชาติและแผนการปฏิรูปประเทศ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ณ เดือนเมษายน </w:t>
      </w:r>
      <w:r w:rsidRPr="00D24249">
        <w:rPr>
          <w:rFonts w:ascii="TH SarabunPSK" w:hAnsi="TH SarabunPSK" w:cs="TH SarabunPSK"/>
          <w:sz w:val="32"/>
          <w:szCs w:val="32"/>
        </w:rPr>
        <w:t xml:space="preserve">2566 </w:t>
      </w:r>
      <w:r w:rsidRPr="00D24249">
        <w:rPr>
          <w:rFonts w:ascii="TH SarabunPSK" w:hAnsi="TH SarabunPSK" w:cs="TH SarabunPSK"/>
          <w:sz w:val="32"/>
          <w:szCs w:val="32"/>
          <w:cs/>
        </w:rPr>
        <w:t>ตามที่สำนักงานสภาพัฒนาการเศรษฐกิจและสังคมแห่งชาติ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>(สศช.) ในฐานะสำนักงานเลขานุการของคณะกรรมการยุทธศาสต</w:t>
      </w:r>
      <w:r w:rsidR="004E107E" w:rsidRPr="00D24249">
        <w:rPr>
          <w:rFonts w:ascii="TH SarabunPSK" w:hAnsi="TH SarabunPSK" w:cs="TH SarabunPSK"/>
          <w:sz w:val="32"/>
          <w:szCs w:val="32"/>
          <w:cs/>
        </w:rPr>
        <w:t>ร์ชาติและคณะกรรมการปฏิรูปประเทศ</w:t>
      </w:r>
      <w:r w:rsidRPr="00D24249">
        <w:rPr>
          <w:rFonts w:ascii="TH SarabunPSK" w:hAnsi="TH SarabunPSK" w:cs="TH SarabunPSK"/>
          <w:sz w:val="32"/>
          <w:szCs w:val="32"/>
          <w:cs/>
        </w:rPr>
        <w:t>เสนอ</w:t>
      </w:r>
      <w:r w:rsidR="004E107E"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="004E107E" w:rsidRPr="00D24249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034781" w:rsidRPr="00D24249" w:rsidRDefault="00034781" w:rsidP="00E328EE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ความก้าวหน้าในการขับเคลื่อนยุทธศาสตร์ชาติสู่การปฏิบัติ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การขับเคลื่อนยุทธศาสตร์ชาติในห้วงที่ 2 (พ.ศ. 2566-2570)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โดยเปรียบเทียบสถานการณ์ ณ ปี 2565 กับค่าเป้าหมายปี 2570 ของแผนแม่บทภายใต้ยุทธศาสตร์ชาติ (ฉบับแก้ไขเพิ่มเติม) </w:t>
      </w:r>
      <w:r w:rsidR="002E7A8A" w:rsidRPr="00D2424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D24249">
        <w:rPr>
          <w:rFonts w:ascii="TH SarabunPSK" w:hAnsi="TH SarabunPSK" w:cs="TH SarabunPSK"/>
          <w:sz w:val="32"/>
          <w:szCs w:val="32"/>
        </w:rPr>
        <w:t>2566-2580</w:t>
      </w:r>
      <w:r w:rsidRPr="00D24249">
        <w:rPr>
          <w:rFonts w:ascii="TH SarabunPSK" w:hAnsi="TH SarabunPSK" w:cs="TH SarabunPSK"/>
          <w:sz w:val="32"/>
          <w:szCs w:val="32"/>
          <w:cs/>
        </w:rPr>
        <w:t>)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สถานะการบรรลุเป้าหมาย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</w:tr>
      <w:tr w:rsidR="00034781" w:rsidRPr="00D24249" w:rsidTr="00BD5927">
        <w:tc>
          <w:tcPr>
            <w:tcW w:w="9594" w:type="dxa"/>
            <w:gridSpan w:val="2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เป้าหมายระดับประเด็น 36 เป้าหมาย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มีสถานะบรรลุเป้าหมายระดับต่ำกว่าเป้าหมาย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ระดับต่ำกว่าค่าเป้าหมายขั้นวิกฤต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29 (ร้อยละ 73.38)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ระดับต่ำกว่าค่าเป้าหมายระดับเสี่ยง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4 (ร้อยละ 10.81)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3 (ร้อยละ 8.11)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อยู่ระหว่างจัดทำข้อมูล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034781" w:rsidRPr="00D24249" w:rsidTr="00BD5927">
        <w:tc>
          <w:tcPr>
            <w:tcW w:w="9594" w:type="dxa"/>
            <w:gridSpan w:val="2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เป้าหมายแผนแม่บทย่อย 140 เป้าหมาย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ระดับต่ำกว่าค่าเป้าหมายขั้นวิกฤต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50 (ร้อยละ 35.71)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ระดับต่ำกว่าค่าเป้าหมายระดับเสี่ยง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 (ร้อยละ 20.71) 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ระดับต่ำกว่าค่าเป้าหมาย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43 (ร้อยละ 30.71) 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อยู่ระหว่างจัดทำข้อมูล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</w:p>
        </w:tc>
      </w:tr>
    </w:tbl>
    <w:p w:rsidR="00034781" w:rsidRPr="00D24249" w:rsidRDefault="00034781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จากสถานะการบรรลุเป้าหมายดังกล่าว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สะท้อนให้เห็นถึงความท้าทายในการขับเคลื่อนการดำเนินงานของหน่วยงานของรัฐในห้วงที่ 2  ให้สามารถบรรลุค่าเป้าหมายตามที่กำหนดไว้ใน ปี 2570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ดังนั้น หน่วยงานของรัฐจึงควรเร่งกำกับและติดตามโครงการ/การดำเนินงานต่าง ๆ ในแต่ละปีงบประมาณให้บรรลุตามเป้าหมายของโครงการ/การดำเนินงานภายในกรอบระยะเวลาที่กำหนดอย่างเคร่งครัด เพื่อให้สามารถบรรลุผลลัพธ์ตามเป้าหมายของแผนแม่บทย่อยและเป้าหมายระดับประเด็นของแผนแม่บทฯ ได้อย่างเป็นรูปธรรม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การขับเคลื่อนแผนพัฒนาเศรษฐกิจและสังคมแห่งชาติ ฉบับที่ 13 (พ.ศ. 2566-2570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D24249">
        <w:rPr>
          <w:rFonts w:ascii="TH SarabunPSK" w:hAnsi="TH SarabunPSK" w:cs="TH SarabunPSK"/>
          <w:sz w:val="32"/>
          <w:szCs w:val="32"/>
          <w:cs/>
        </w:rPr>
        <w:t>สศช. ร่วมกับองค์การทุนเพื่อเด็กแห่งสหประชาชาติ (</w:t>
      </w:r>
      <w:r w:rsidRPr="00D24249">
        <w:rPr>
          <w:rFonts w:ascii="TH SarabunPSK" w:hAnsi="TH SarabunPSK" w:cs="TH SarabunPSK"/>
          <w:sz w:val="32"/>
          <w:szCs w:val="32"/>
        </w:rPr>
        <w:t xml:space="preserve">United Nations Children's Fund: UNICEF)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มหาวิทยาลัยราชภัฏอุดรธานี และภาคีการพัฒนาในพื้นที่ขับเคลื่อนประเด็นการพัฒนาภายใต้หมุดหมายของแผนพัฒนาฯ ฉบับที่ </w:t>
      </w:r>
      <w:r w:rsidRPr="00D24249">
        <w:rPr>
          <w:rFonts w:ascii="TH SarabunPSK" w:hAnsi="TH SarabunPSK" w:cs="TH SarabunPSK"/>
          <w:sz w:val="32"/>
          <w:szCs w:val="32"/>
        </w:rPr>
        <w:t>13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ในระดับพื้นที่ใน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ไทยมีความยากจนข้ามรุ่นลดลง และมีความคุ้มครองทางสังคมที่เพียงพอเหมาะสม และ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หมุดหมายที่ 12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ไทยมีกำลังคนสมรรถะสูงมุ่งเรียนรู้อย่างต่อเนื่องตอบโจทย์การพัฒนาแห่งอนาคต ซึ่ง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อยู่ระหว่างการพัฒนาต้นแบบการส่งเสริมให้เด็กและเยาวชนนอกระบบการศึกษา การทำงาน หรือการฝึกอบรม </w:t>
      </w:r>
      <w:r w:rsidRPr="00D24249">
        <w:rPr>
          <w:rFonts w:ascii="TH SarabunPSK" w:hAnsi="TH SarabunPSK" w:cs="TH SarabunPSK"/>
          <w:sz w:val="32"/>
          <w:szCs w:val="32"/>
          <w:cs/>
        </w:rPr>
        <w:t>(</w:t>
      </w:r>
      <w:r w:rsidRPr="00D24249">
        <w:rPr>
          <w:rFonts w:ascii="TH SarabunPSK" w:hAnsi="TH SarabunPSK" w:cs="TH SarabunPSK"/>
          <w:sz w:val="32"/>
          <w:szCs w:val="32"/>
        </w:rPr>
        <w:t>Youth Not in Education,Employment, or Training NEETs)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สามารถกลับเข้าสู่ระบบการศึกษาหรือตลาดแรงงาน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โดยมุ่งเน้นการเสริมสร้างศักยภาพของผู้นำชุมชน องค์กรปกครองส่วนท้องถิ่น และหน่วยงานที่เกี่ยวข้องให้สามารถแก้ไขปัญหากลุ่ม </w:t>
      </w:r>
      <w:r w:rsidRPr="00D24249">
        <w:rPr>
          <w:rFonts w:ascii="TH SarabunPSK" w:hAnsi="TH SarabunPSK" w:cs="TH SarabunPSK"/>
          <w:sz w:val="32"/>
          <w:szCs w:val="32"/>
        </w:rPr>
        <w:t xml:space="preserve">NEETs </w:t>
      </w:r>
      <w:r w:rsidRPr="00D24249">
        <w:rPr>
          <w:rFonts w:ascii="TH SarabunPSK" w:hAnsi="TH SarabunPSK" w:cs="TH SarabunPSK"/>
          <w:sz w:val="32"/>
          <w:szCs w:val="32"/>
          <w:cs/>
        </w:rPr>
        <w:t>ได้อย่างยั่งยืน โดยมีพื้นที่ตำบลนาพู่ อำเภอเพ็ญ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>จังหวัดอุดรธานี เป็</w:t>
      </w:r>
      <w:r w:rsidR="00E34227" w:rsidRPr="00D24249">
        <w:rPr>
          <w:rFonts w:ascii="TH SarabunPSK" w:hAnsi="TH SarabunPSK" w:cs="TH SarabunPSK"/>
          <w:sz w:val="32"/>
          <w:szCs w:val="32"/>
          <w:cs/>
        </w:rPr>
        <w:t>นพื้นที่นำ</w:t>
      </w:r>
      <w:r w:rsidRPr="00D24249">
        <w:rPr>
          <w:rFonts w:ascii="TH SarabunPSK" w:hAnsi="TH SarabunPSK" w:cs="TH SarabunPSK"/>
          <w:sz w:val="32"/>
          <w:szCs w:val="32"/>
          <w:cs/>
        </w:rPr>
        <w:t>ร่อง และมีการดำเนินงาน</w:t>
      </w: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>แบบครบวงจรตั้งแต่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การค้นหาและเข้าถึงกลุ่มเป้าหมาย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ซึ่งมีทีมปฏิบัติการร่วมกันพัฒนาฐานข้อมูลและจัดกิจกรรมเพื่อเข้าถึงเยาวชนกลุ่มเป้าหมาย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การจุดประกาย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มีการชี้แนะแนวทางและเสริมสร้างแรงบันดาลใจและออกแบบ</w:t>
      </w:r>
      <w:r w:rsidR="00E34227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แนวทางการส่งเสริมที่เหมาะสมกับเยาวชนแต่ละคน และ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การฝึกอบรมและการจ้างงาน</w:t>
      </w:r>
      <w:r w:rsidRPr="00D24249">
        <w:rPr>
          <w:rFonts w:ascii="TH SarabunPSK" w:hAnsi="TH SarabunPSK" w:cs="TH SarabunPSK"/>
          <w:sz w:val="32"/>
          <w:szCs w:val="32"/>
          <w:cs/>
        </w:rPr>
        <w:t>ซึ่งเยาวชนที่ประสงค์จะเรียนต่อจะได้รับการช่วยเหลือจากกองทุนเพื่อความเสมอภาคทางการศึกษาให้สามารถกลับเข้าสู่ระบบการศึกษาได้ และเยาวชนที่ประสงค์จะทำงานจะได้รับการฝึกทักษะอาชีพสอบรับรองคุณวุฒิวิชาชีพและส่งต่อเข้าสู่ตลาดแรงงาน โดย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ปัจจุบันอยู่ระหว่างการคัดเลือกทีมปฏิบัติการในพื้นที่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เพื่อค้นหาและเข้าถึงเยาวชนกลุ่ม </w:t>
      </w:r>
      <w:r w:rsidRPr="00D24249">
        <w:rPr>
          <w:rFonts w:ascii="TH SarabunPSK" w:hAnsi="TH SarabunPSK" w:cs="TH SarabunPSK"/>
          <w:sz w:val="32"/>
          <w:szCs w:val="32"/>
        </w:rPr>
        <w:t>NEETs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ซึ่งมีผู้นำชุมชนและอาสาสมัครในพื้นที่แสดงความสนใจเข้าร่วมเป็นทีมปฏิบัติการแล้วกว่า </w:t>
      </w:r>
      <w:r w:rsidRPr="00D24249">
        <w:rPr>
          <w:rFonts w:ascii="TH SarabunPSK" w:hAnsi="TH SarabunPSK" w:cs="TH SarabunPSK"/>
          <w:sz w:val="32"/>
          <w:szCs w:val="32"/>
        </w:rPr>
        <w:t>300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คน ทั้งนี้ ในการส่งเสริมให้เยาวชนกลุ่ม </w:t>
      </w:r>
      <w:r w:rsidRPr="00D24249">
        <w:rPr>
          <w:rFonts w:ascii="TH SarabunPSK" w:hAnsi="TH SarabunPSK" w:cs="TH SarabunPSK"/>
          <w:sz w:val="32"/>
          <w:szCs w:val="32"/>
        </w:rPr>
        <w:t>NEETs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สามารถเข้าสู่ตลาดแรงานได้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พื้นที่ทั้งภาครัฐและภาคเอกชนต้องร่วมมือกันในการพัฒนาบริการฝึกอบรมทักษะแรงงานให้สอดคล้องกับความต้องการของตลาดแรงงานในพื้นที่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สร้างตำแหน่งงานรองรับ รวมถึงจัดทำระบบส่งต่อผู้ได้รับการพัฒนาทักษะแรงงานให้มีตำแหน่งงานที่มีค่าจ้างและสวัสดิการที่เหมาะสม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การขับเคลื่อนเป้าหมายการพัฒนาที่ยั่งยืน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4249">
        <w:rPr>
          <w:rFonts w:ascii="TH SarabunPSK" w:hAnsi="TH SarabunPSK" w:cs="TH SarabunPSK"/>
          <w:sz w:val="32"/>
          <w:szCs w:val="32"/>
        </w:rPr>
        <w:t xml:space="preserve">Sustainable Development Goals: SDGs) </w:t>
      </w:r>
      <w:r w:rsidRPr="00D24249">
        <w:rPr>
          <w:rFonts w:ascii="TH SarabunPSK" w:hAnsi="TH SarabunPSK" w:cs="TH SarabunPSK"/>
          <w:sz w:val="32"/>
          <w:szCs w:val="32"/>
          <w:cs/>
        </w:rPr>
        <w:t>รัฐ</w:t>
      </w:r>
      <w:r w:rsidR="00E34227" w:rsidRPr="00D24249">
        <w:rPr>
          <w:rFonts w:ascii="TH SarabunPSK" w:hAnsi="TH SarabunPSK" w:cs="TH SarabunPSK"/>
          <w:sz w:val="32"/>
          <w:szCs w:val="32"/>
          <w:cs/>
        </w:rPr>
        <w:t>บาลร่วมกับสำนักงานเลขาธิการอาเซี</w:t>
      </w:r>
      <w:r w:rsidRPr="00D24249">
        <w:rPr>
          <w:rFonts w:ascii="TH SarabunPSK" w:hAnsi="TH SarabunPSK" w:cs="TH SarabunPSK"/>
          <w:sz w:val="32"/>
          <w:szCs w:val="32"/>
          <w:cs/>
        </w:rPr>
        <w:t>ยน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จัดการประชุมระดับรัฐมนตรีอาเซียนว่าด้วยการเร่งรัดการขับเคลื่อนเพื่อให้บรรลุเป้าหมายการพัฒนาที่ยั่งยืน ครั้งที่ 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เมื่อวันที่ 31 มีนาคม 2566 ณ กรุงเทพมหานคร เพื่อสร้างกลไกความร่วมมือในการตอบสนองต่อความท้าทายและเร่งรัดการขับเคลื่อน </w:t>
      </w:r>
      <w:r w:rsidRPr="00D24249">
        <w:rPr>
          <w:rFonts w:ascii="TH SarabunPSK" w:hAnsi="TH SarabunPSK" w:cs="TH SarabunPSK"/>
          <w:sz w:val="32"/>
          <w:szCs w:val="32"/>
        </w:rPr>
        <w:t>SDGs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ร่วมกันของภูมิภาคอาเซียนอย่างเป็นทางการ ซึ่ง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ไทยได้นำเสนอการดำเนินงาน</w:t>
      </w:r>
      <w:r w:rsidR="008569F6" w:rsidRPr="00D24249">
        <w:rPr>
          <w:rFonts w:ascii="TH SarabunPSK" w:hAnsi="TH SarabunPSK" w:cs="TH SarabunPSK"/>
          <w:b/>
          <w:bCs/>
          <w:sz w:val="32"/>
          <w:szCs w:val="32"/>
          <w:cs/>
        </w:rPr>
        <w:t>เพื่อแก้ปัญหาความยากจนและการพัฒน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าคนทุกช่วงวัยอย่างยั่งยืนด้วยระบบบริหารจัดการข้อมูลการพัฒนาคนแบบชี้เป้า (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>TPMAP)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>เพื่อเป็นต้นแบบการดำเนินงานแก่ประเทศสมาชิกอื่น ๆ ทั้งนี้ คณะรัฐมนตรีได้มีมติ (4 มษายน 2566) เห็นชอบเอกสารขอบเขตการดำเนินงานของการประชุมระดับรัฐมนตรีอาเซียนฯ แล้ว และ สศช. อยู่ระหว่างเสนอผลการประชุมให้คณะรัฐมนตรีทราบต่อไป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การดำเนินการของหน่วยงานของรัฐในการขับเคลื่อนยุทธศาสตร์ชาติ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การขับเคลื่อนยุทธศาสตร์ชาติผ่านเผนระดับที่ 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มีแผนปฏิบัติการด้าน...เพื่อเข้าสู่การพิจารณากลั่นกรองของ สศช. ตามมติคณะรัฐมนตรี (</w:t>
      </w:r>
      <w:r w:rsidRPr="00D24249">
        <w:rPr>
          <w:rFonts w:ascii="TH SarabunPSK" w:hAnsi="TH SarabunPSK" w:cs="TH SarabunPSK"/>
          <w:sz w:val="32"/>
          <w:szCs w:val="32"/>
        </w:rPr>
        <w:t>4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24249">
        <w:rPr>
          <w:rFonts w:ascii="TH SarabunPSK" w:hAnsi="TH SarabunPSK" w:cs="TH SarabunPSK"/>
          <w:sz w:val="32"/>
          <w:szCs w:val="32"/>
        </w:rPr>
        <w:t xml:space="preserve">2560) </w:t>
      </w:r>
      <w:r w:rsidRPr="00D24249">
        <w:rPr>
          <w:rFonts w:ascii="TH SarabunPSK" w:hAnsi="TH SarabunPSK" w:cs="TH SarabunPSK"/>
          <w:sz w:val="32"/>
          <w:szCs w:val="32"/>
          <w:cs/>
        </w:rPr>
        <w:t>เรื่อง แนวทางการเสนอแผนเข้าสู่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การพิจารณาของคณะรัฐมนตรี สรุปได้ ดังนี้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แผนปฏิบัติการด้าน...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ที่หน่วยงานของรัฐเสนอไปยัง สศช.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ระหว่างเดือนมกราคม-มีนาคม 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4249">
        <w:rPr>
          <w:rFonts w:ascii="TH SarabunPSK" w:hAnsi="TH SarabunPSK" w:cs="TH SarabunPSK"/>
          <w:sz w:val="32"/>
          <w:szCs w:val="32"/>
        </w:rPr>
        <w:t>15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แผน และ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สศช. ได้พิจารณากลั่นกรองแล้ว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086"/>
      </w:tblGrid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สถานะของแผนปฏิบัติการด้าน...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(แผน)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ผ่านกระบวนการพิจารณาของ สศช. และรายงานให้คณะรัฐมนต</w:t>
            </w:r>
            <w:r w:rsidR="00E34227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รีทราบแล้วและมีผลบังคับใช้อยู่ </w:t>
            </w:r>
            <w:r w:rsidR="00E34227" w:rsidRPr="00D24249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แผนแม่บทเทคโนโลยีสารสนเทศกระบวนการยุติธรรม ฉบับที่ 4</w:t>
            </w:r>
            <w:r w:rsidR="00E34227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E34227"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2566-2570)]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สศช. เห็นควรให้มีการปรับปรุงให้แผนมีความสมบูรณ์ยิ่งขึ้นก่อนเสนอคณะรัฐมนตรีตามขั้นตอนต่อไป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ไม่เข้าข่ายต้องเสนอคณะรัฐมนตรี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แผนปฏิบัติการด้าน... ทั้งหมด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ที่เข้าสู่กระบวนการพิจารณากลั่นกรองของ สศช. รวมจำนวน 180 แผน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086"/>
      </w:tblGrid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สถานะของแผนปฏิบัติการด้าน...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(แผน)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ผ่านกระบวนการพิจารณาของ สศช. และรายงานให้คณะรัฐมนตรีทราบแล้ว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และมีผลบังคับใช้อยู่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สศช. เห็นควรให้มีการทบทวนปรับปรุงให้แผนมีความสมบูรณ์ยิ่งขึ้นก่อนเสนอคณะรัฐมนตรีตามขั้นตอนต่อไป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สศช. อยู่ระหว่างการพิจารณากลั่นกรอง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ไม่เข้าข่ายต้องเสนอคณะรัฐมนตรี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34781" w:rsidRPr="00D24249" w:rsidTr="00BD5927">
        <w:tc>
          <w:tcPr>
            <w:tcW w:w="750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ยกเลิกการดำเนินการ/สิ้นสุดระยะเวลาการดำเนินการ</w:t>
            </w:r>
          </w:p>
        </w:tc>
        <w:tc>
          <w:tcPr>
            <w:tcW w:w="2086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</w:tbl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ทั้งนี้ สศช. จะประมวลผลแผนระดับที่ 3 เพื่อพิจารณาความครอบคลุมและความจำเป็นของแผนปฏิบัติการด้าน... ต่อไป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การขับเคลื่อนยุทธศาสตร์ชาติสู่การปฏิบัติของหน่วยงานของรัฐ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หน่วยงานของรัฐได้จัดทำและนำเข้าแผนระดับที่ </w:t>
      </w:r>
      <w:r w:rsidRPr="00D24249">
        <w:rPr>
          <w:rFonts w:ascii="TH SarabunPSK" w:hAnsi="TH SarabunPSK" w:cs="TH SarabunPSK"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รวมทั้งโครงการ/การดำเนินงานในระบบติดตามและประเมินผลแห่งชาติ (</w:t>
      </w:r>
      <w:r w:rsidRPr="00D24249">
        <w:rPr>
          <w:rFonts w:ascii="TH SarabunPSK" w:hAnsi="TH SarabunPSK" w:cs="TH SarabunPSK"/>
          <w:sz w:val="32"/>
          <w:szCs w:val="32"/>
        </w:rPr>
        <w:t xml:space="preserve">eMENSCR) </w:t>
      </w: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เพื่อเป็นข้อมูลประกอบการขับเคลื่อนยุทธศาสตร์ชาติสู่การปฏิบัติ โดย ณ วันที่ </w:t>
      </w:r>
      <w:r w:rsidRPr="00D24249">
        <w:rPr>
          <w:rFonts w:ascii="TH SarabunPSK" w:hAnsi="TH SarabunPSK" w:cs="TH SarabunPSK"/>
          <w:sz w:val="32"/>
          <w:szCs w:val="32"/>
        </w:rPr>
        <w:t>30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D24249">
        <w:rPr>
          <w:rFonts w:ascii="TH SarabunPSK" w:hAnsi="TH SarabunPSK" w:cs="TH SarabunPSK"/>
          <w:sz w:val="32"/>
          <w:szCs w:val="32"/>
        </w:rPr>
        <w:t xml:space="preserve">2566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พบว่า มีข้อมูลแผนระดับที่ </w:t>
      </w:r>
      <w:r w:rsidRPr="00D24249">
        <w:rPr>
          <w:rFonts w:ascii="TH SarabunPSK" w:hAnsi="TH SarabunPSK" w:cs="TH SarabunPSK"/>
          <w:sz w:val="32"/>
          <w:szCs w:val="32"/>
        </w:rPr>
        <w:t xml:space="preserve">3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และโครงการ/การดำเนินงานประจำปี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="008569F6"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D24249">
        <w:rPr>
          <w:rFonts w:ascii="TH SarabunPSK" w:hAnsi="TH SarabunPSK" w:cs="TH SarabunPSK"/>
          <w:sz w:val="32"/>
          <w:szCs w:val="32"/>
        </w:rPr>
        <w:t xml:space="preserve">eMENSCR </w:t>
      </w:r>
      <w:r w:rsidRPr="00D2424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(แผน/โครงการ) 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แผนระดับที่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แผนปฏิบัติราชการรายปี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แผนปฏิบัติราชการระยะ 5 ปี</w:t>
            </w:r>
          </w:p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แผนปฏิบัติการด้าน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1,062</w:t>
            </w:r>
          </w:p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475</w:t>
            </w:r>
          </w:p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454</w:t>
            </w:r>
          </w:p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133</w:t>
            </w:r>
          </w:p>
        </w:tc>
      </w:tr>
      <w:tr w:rsidR="00034781" w:rsidRPr="00D24249" w:rsidTr="00BD5927"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(2) โครงการ/การดำเนินงาน ประจำปีงบประมาณ พ.ศ. 2566</w:t>
            </w:r>
          </w:p>
        </w:tc>
        <w:tc>
          <w:tcPr>
            <w:tcW w:w="4797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</w:p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>หมายเหตุ : หน่วยงานที่ยังไม่ได้นำเข้าข้อมูลแผนปฏิบัติราชการรายปี จำนวน 48 หน่วยงาน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>ซึ่งเมื่อเปรียบเทียบกับรายการโครงการตามรหัสงบประมาณในระบบบริหารการเงินการคลังภาครัฐแบบอิเล็กทรอนิกส์ (</w:t>
      </w:r>
      <w:r w:rsidRPr="00D24249">
        <w:rPr>
          <w:rFonts w:ascii="TH SarabunPSK" w:hAnsi="TH SarabunPSK" w:cs="TH SarabunPSK"/>
          <w:sz w:val="32"/>
          <w:szCs w:val="32"/>
        </w:rPr>
        <w:t xml:space="preserve">GFMIS)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ยังมีข้อมูลโครงการ/การดำเนินงานส่วนหนึ่งที่ไม่มีการนำเข้าในระบบ 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eMENSCR </w:t>
      </w:r>
      <w:r w:rsidRPr="00D24249">
        <w:rPr>
          <w:rFonts w:ascii="TH SarabunPSK" w:hAnsi="TH SarabunPSK" w:cs="TH SarabunPSK"/>
          <w:sz w:val="32"/>
          <w:szCs w:val="32"/>
          <w:cs/>
        </w:rPr>
        <w:t>ส่งผลให้ข้อมูลเพื่อใช้ในการติดตาม ตรวจสอบประเมินผลการดำเนินงานตามยุทธศาสตร์ชาติยังขาดความครอบคลุมและครบถ้วน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>ทั้งนี้ สศช. ได้เร่งรัดให้ทุกหน่วยงานของรัฐนำเข้าแผนปฏิบัติราชการประจำปีงบประมาณ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และข้อมูลของทุกโครงการ/การดำเนินงานให้แล้วเสร็จ และรายงานความก้าวหน้าของโครงกร/การดำเนินงานภายใน </w:t>
      </w:r>
      <w:r w:rsidRPr="00D24249">
        <w:rPr>
          <w:rFonts w:ascii="TH SarabunPSK" w:hAnsi="TH SarabunPSK" w:cs="TH SarabunPSK"/>
          <w:sz w:val="32"/>
          <w:szCs w:val="32"/>
        </w:rPr>
        <w:t>30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วันนับจากวันสิ้นสุดไตรมาส และรายงานผลสัมฤทธิ์ของแผนระดับที่ </w:t>
      </w:r>
      <w:r w:rsidRPr="00D24249">
        <w:rPr>
          <w:rFonts w:ascii="TH SarabunPSK" w:hAnsi="TH SarabunPSK" w:cs="TH SarabunPSK"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D24249">
        <w:rPr>
          <w:rFonts w:ascii="TH SarabunPSK" w:hAnsi="TH SarabunPSK" w:cs="TH SarabunPSK"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เดือนนับจากวันสิ้นสุดของแผนฯ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(ศจพ.)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D24249">
        <w:rPr>
          <w:rFonts w:ascii="TH SarabunPSK" w:hAnsi="TH SarabunPSK" w:cs="TH SarabunPSK"/>
          <w:sz w:val="32"/>
          <w:szCs w:val="32"/>
        </w:rPr>
        <w:t xml:space="preserve">30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มีการสำ</w:t>
      </w:r>
      <w:r w:rsidR="00DB0B97" w:rsidRPr="00D24249">
        <w:rPr>
          <w:rFonts w:ascii="TH SarabunPSK" w:hAnsi="TH SarabunPSK" w:cs="TH SarabunPSK"/>
          <w:sz w:val="32"/>
          <w:szCs w:val="32"/>
          <w:cs/>
        </w:rPr>
        <w:t>ร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วจและมีการช่วยเหลือครัวเรือนเป้าหมาย จำนวน </w:t>
      </w:r>
      <w:r w:rsidRPr="00D24249">
        <w:rPr>
          <w:rFonts w:ascii="TH SarabunPSK" w:hAnsi="TH SarabunPSK" w:cs="TH SarabunPSK"/>
          <w:sz w:val="32"/>
          <w:szCs w:val="32"/>
        </w:rPr>
        <w:t>4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(ครัวเรือน)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 (ครัวเรือน)</w:t>
            </w:r>
          </w:p>
        </w:tc>
      </w:tr>
      <w:tr w:rsidR="00034781" w:rsidRPr="00D24249" w:rsidTr="00BD5927">
        <w:tc>
          <w:tcPr>
            <w:tcW w:w="9594" w:type="dxa"/>
            <w:gridSpan w:val="3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(1) กลุ่มเป้าหมายเร่งด่วน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กลุ่มคนที่ตกเกณฑ์ดัชนีความยากจนหลายมิติ 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MPI)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และมีบัตรสวัสดิการแห่งรัฐ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46,360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13,568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กลุ่มคนที่ตกเกณฑ์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MPI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และไม่มีบัตรสวัสดิการแห่งรัฐ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26,607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6,694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(2) กลุ่มครัวเรือนเปราะบาง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97,771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36,164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(3) กลุ่มคนที่ต้องสำรวจเพิ่มเติม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17,612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10,843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กลุ่มคนที่ตกหล่นจากระบบ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TPMAP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4,168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988</w:t>
            </w:r>
          </w:p>
        </w:tc>
      </w:tr>
      <w:tr w:rsidR="00034781" w:rsidRPr="00D24249" w:rsidTr="00BD5927"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192,518</w:t>
            </w:r>
          </w:p>
        </w:tc>
        <w:tc>
          <w:tcPr>
            <w:tcW w:w="3198" w:type="dxa"/>
          </w:tcPr>
          <w:p w:rsidR="00034781" w:rsidRPr="00D24249" w:rsidRDefault="00034781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68,257</w:t>
            </w:r>
          </w:p>
        </w:tc>
      </w:tr>
    </w:tbl>
    <w:p w:rsidR="008569F6" w:rsidRPr="00D24249" w:rsidRDefault="008569F6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ศจพ. ทุกระดับในพื้นที่และทีมปฏิบัติการฯ ต้องเร่งสำรวจ แก้ไขปัญหา และพัฒนาให้ครอบคลุมทุกคนของทุกกลุ่มเป้าหมายต่อไป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โดยเฉพาะอย่างยิ่งกลุ่มที่ </w:t>
      </w:r>
      <w:r w:rsidRPr="00D24249">
        <w:rPr>
          <w:rFonts w:ascii="TH SarabunPSK" w:hAnsi="TH SarabunPSK" w:cs="TH SarabunPSK"/>
          <w:sz w:val="32"/>
          <w:szCs w:val="32"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กลุ่มคนเป้าหมายเร่งด่วน (คนที่ตกเกณฑ์ </w:t>
      </w:r>
      <w:r w:rsidRPr="00D24249">
        <w:rPr>
          <w:rFonts w:ascii="TH SarabunPSK" w:hAnsi="TH SarabunPSK" w:cs="TH SarabunPSK"/>
          <w:sz w:val="32"/>
          <w:szCs w:val="32"/>
        </w:rPr>
        <w:t>MP</w:t>
      </w:r>
      <w:r w:rsidR="008569F6" w:rsidRPr="00D24249">
        <w:rPr>
          <w:rFonts w:ascii="TH SarabunPSK" w:hAnsi="TH SarabunPSK" w:cs="TH SarabunPSK"/>
          <w:sz w:val="32"/>
          <w:szCs w:val="32"/>
        </w:rPr>
        <w:t>I</w:t>
      </w:r>
      <w:r w:rsidRPr="00D24249">
        <w:rPr>
          <w:rFonts w:ascii="TH SarabunPSK" w:hAnsi="TH SarabunPSK" w:cs="TH SarabunPSK"/>
          <w:sz w:val="32"/>
          <w:szCs w:val="32"/>
        </w:rPr>
        <w:t xml:space="preserve">)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D24249">
        <w:rPr>
          <w:rFonts w:ascii="TH SarabunPSK" w:hAnsi="TH SarabunPSK" w:cs="TH SarabunPSK"/>
          <w:sz w:val="32"/>
          <w:szCs w:val="32"/>
        </w:rPr>
        <w:t>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กลุ่มครัวเรือนเปราะบาง และกลุ่มที่ 4 กลุ่มคนที่ตกหล่นจากระบบ </w:t>
      </w:r>
      <w:r w:rsidRPr="00D24249">
        <w:rPr>
          <w:rFonts w:ascii="TH SarabunPSK" w:hAnsi="TH SarabunPSK" w:cs="TH SarabunPSK"/>
          <w:sz w:val="32"/>
          <w:szCs w:val="32"/>
        </w:rPr>
        <w:t xml:space="preserve">TPMAP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ทั้งนี้ สศช. อยู่ระหว่างการประมวลผลข้อมูลจากระบบติดตามข้อมูลผู้เดินทางเข้าหมู่บ้านเข้าชุมชน เพื่อเติมเต็มข้อมูลการสำรวจปัญหาและการให้ความช่วยเหลือในระบบ </w:t>
      </w:r>
      <w:r w:rsidRPr="00D24249">
        <w:rPr>
          <w:rFonts w:ascii="TH SarabunPSK" w:hAnsi="TH SarabunPSK" w:cs="TH SarabunPSK"/>
          <w:sz w:val="32"/>
          <w:szCs w:val="32"/>
        </w:rPr>
        <w:t xml:space="preserve">TPMAP </w:t>
      </w:r>
      <w:r w:rsidRPr="00D24249">
        <w:rPr>
          <w:rFonts w:ascii="TH SarabunPSK" w:hAnsi="TH SarabunPSK" w:cs="TH SarabunPSK"/>
          <w:sz w:val="32"/>
          <w:szCs w:val="32"/>
          <w:cs/>
        </w:rPr>
        <w:t>อย่างครอบคลุมในทุกมิติการพัฒนาของแต่ละพื้นที่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การติดตาม ตรวจสอบ และการประเมินผลการดำเนินการตามยุทธศาสตร์ชาติ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สศช. ได้หารือกับสำนักตรวจราชการและสำนักงานปลัดสำนักนายกรัฐมนตรีเพื่อเตรียมความพร้อมการจัดอบรมเชิงปฏิบัติการให้กับผู้ตรวจราชการกระทรวง กรม และเจ้าหน้าที่ที่สนับสนุนการตรวจราชการ ในช่วงเดือนมิถุนายน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เพื่อสร้างความเข้าใจเกี่ยวกับแนวทางการจัดทำแผนการตรวจราชการ ที่จะต้องให้ความสำคัญกับเป้าหมายแผนแม่บทย่อยที่มีสถานะอยู่ในระดับวิกฤตเป็นอันดับแรก และการจัดทำรายงานผลสัมฤทธิ์การตรวจราชการเพื่อให้กระบวนการการติดตาม ตรวจสอบ และการประเมินผลเป็นไปตามหลักวงจรบริหารงานคุณภาพ (</w:t>
      </w:r>
      <w:r w:rsidRPr="00D24249">
        <w:rPr>
          <w:rFonts w:ascii="TH SarabunPSK" w:hAnsi="TH SarabunPSK" w:cs="TH SarabunPSK"/>
          <w:sz w:val="32"/>
          <w:szCs w:val="32"/>
        </w:rPr>
        <w:t>Plan-Do-Check-Act: PDCA)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ประเด็นที่ควรเร่งรัดเพื่อการบรรลุเป้าหมายของยุทธศาสตร์ชาติ</w:t>
      </w:r>
      <w:r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สศช. ได้ร่วมกับหน่วยงานของรัฐขับเคลื่อนยุทธศาสตร์ชาติสู่การปฏิบัติผ่านการจัดทำโครงการเพื่อขับเคลื่อนการบรรลุเป้าหมายตามยุทธศาสตร์ชาติ ประจำปีงบประมาณ พ.ศ. </w:t>
      </w:r>
      <w:r w:rsidRPr="00D24249">
        <w:rPr>
          <w:rFonts w:ascii="TH SarabunPSK" w:hAnsi="TH SarabunPSK" w:cs="TH SarabunPSK"/>
          <w:sz w:val="32"/>
          <w:szCs w:val="32"/>
        </w:rPr>
        <w:t xml:space="preserve">2565-2567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โดยมีโครงการฯ ที่ผ่านการเห็นชอบจากคณะรัฐมนตรี ประจำปีงบประมาณ พ.ศ. </w:t>
      </w:r>
      <w:r w:rsidRPr="00D24249">
        <w:rPr>
          <w:rFonts w:ascii="TH SarabunPSK" w:hAnsi="TH SarabunPSK" w:cs="TH SarabunPSK"/>
          <w:sz w:val="32"/>
          <w:szCs w:val="32"/>
        </w:rPr>
        <w:t xml:space="preserve">2565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24249">
        <w:rPr>
          <w:rFonts w:ascii="TH SarabunPSK" w:hAnsi="TH SarabunPSK" w:cs="TH SarabunPSK"/>
          <w:sz w:val="32"/>
          <w:szCs w:val="32"/>
        </w:rPr>
        <w:t xml:space="preserve">571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โครงการ ประจำปีงบประมาณ พ.ศ.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4249">
        <w:rPr>
          <w:rFonts w:ascii="TH SarabunPSK" w:hAnsi="TH SarabunPSK" w:cs="TH SarabunPSK"/>
          <w:sz w:val="32"/>
          <w:szCs w:val="32"/>
        </w:rPr>
        <w:t>406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และประจำปีงบประมาณ พ.ศ. </w:t>
      </w:r>
      <w:r w:rsidRPr="00D24249">
        <w:rPr>
          <w:rFonts w:ascii="TH SarabunPSK" w:hAnsi="TH SarabunPSK" w:cs="TH SarabunPSK"/>
          <w:sz w:val="32"/>
          <w:szCs w:val="32"/>
        </w:rPr>
        <w:t>2567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4249">
        <w:rPr>
          <w:rFonts w:ascii="TH SarabunPSK" w:hAnsi="TH SarabunPSK" w:cs="TH SarabunPSK"/>
          <w:sz w:val="32"/>
          <w:szCs w:val="32"/>
        </w:rPr>
        <w:t>1,026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โครงการ ซึ่ง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แม้ว่าจะมีจำนวนข้อเสนอโครงการที่ผ่านการจัดลำดับความสำคัญเพิ่มขึ้น แต่ยังคงไม่ถึงร้อยละ 50</w:t>
      </w:r>
      <w:r w:rsidR="00056AFE" w:rsidRPr="00D242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เมื่อเทียบกับจำนวนข้อเสนอโครงการทั้งหมด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โดยมีข้อสังเกต เช่น (1) หน่วยงานอาจมีความเข้าใจในบทบาทของตนเองในฐานะหน่วยงานเจ้าภาพขับเคลื่อนแผนแม่บทฯ และหน่วยงานร่วมขับเคลื่อนที่ไม่เป็นไปในทิศทางเดียวกัน (2) หน่วยงานไม่ได้พุ่งเป้าการดำเนินการไปยังเป้าหมายที่มีสถานะการบรรลุ ต่ำกว่าค่าเป้าหมาย เป้าหมาย โดยมีข้อเสนอโครงการในเป้าหมายขั้นวิกฤตและเป้าหมายระดับเสี่ยงเพียงร้อยละ </w:t>
      </w:r>
      <w:r w:rsidRPr="00D24249">
        <w:rPr>
          <w:rFonts w:ascii="TH SarabunPSK" w:hAnsi="TH SarabunPSK" w:cs="TH SarabunPSK"/>
          <w:sz w:val="32"/>
          <w:szCs w:val="32"/>
        </w:rPr>
        <w:t xml:space="preserve">46 </w:t>
      </w:r>
      <w:r w:rsidRPr="00D24249">
        <w:rPr>
          <w:rFonts w:ascii="TH SarabunPSK" w:hAnsi="TH SarabunPSK" w:cs="TH SarabunPSK"/>
          <w:sz w:val="32"/>
          <w:szCs w:val="32"/>
          <w:cs/>
        </w:rPr>
        <w:t>จากจำนวนข้อเสนอโครงการทั้งหมด และ (</w:t>
      </w:r>
      <w:r w:rsidRPr="00D24249">
        <w:rPr>
          <w:rFonts w:ascii="TH SarabunPSK" w:hAnsi="TH SarabunPSK" w:cs="TH SarabunPSK"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>) ข้อเสนอโครงการฯ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ของหน่วยงานของรัฐยังคงมีคะแนนเฉลี่ยน้อยกว่าร้อยละ </w:t>
      </w:r>
      <w:r w:rsidRPr="00D24249">
        <w:rPr>
          <w:rFonts w:ascii="TH SarabunPSK" w:hAnsi="TH SarabunPSK" w:cs="TH SarabunPSK"/>
          <w:sz w:val="32"/>
          <w:szCs w:val="32"/>
        </w:rPr>
        <w:t>60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ในหลายเกณฑ์ สะท้อนให้เห็นว่า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หน่วยงานของรัฐอาจยังมีความเข้าใจไม่มากพอในการจัดทำโครงการฯ ดังนั้น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ต้องศึกษาและทำความเข้าใจหลักการจัดทำโครงการที่ส่งผลต่อเป้าหมายของยุทธศาสตร์ชาติและแผนแม่บทฯ ตามหลักการความสัมพันธ์เชิงเหตุและผล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และหน่วยงานเจ้าภาพขับเคลื่อนแผนแม่บทฯ ทั้ง </w:t>
      </w:r>
      <w:r w:rsidR="00056AFE" w:rsidRPr="00D2424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D24249">
        <w:rPr>
          <w:rFonts w:ascii="TH SarabunPSK" w:hAnsi="TH SarabunPSK" w:cs="TH SarabunPSK"/>
          <w:sz w:val="32"/>
          <w:szCs w:val="32"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ระดับ จะต้องบูรณาการการทำงานร่วมกันภายใต้เป้าหมายแผนแม่บทย่อย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>ทั้งนี้ สศช. จะจัดประชุมเชิงปฏิบัติการจัดทำโครงการเพื่อขับเคลื่อนการบรรลุเป้าหมายตามยุทธศาสตร์ชาติ ประจำปีงบประมาณ พ.ศ. 2568 เพื่อวิเคราะห์การดำเนินการร่วมกันระหว่างหน่วยงานเจ้าภาพขับเคลื่อนแผนแม่บทฯ และหน่วยงานร่วมขับเคลื่อนเป้าหมายแผนแม่บทย่อย รวมทั้งนำข้อสังเกตและประสบการณ์จากการขับเคลื่อนที่ผ่านมา มาปรับปรุงการจัดทำโครงการฯ ให้สามารถปิดช่องว่างของการพัฒนา และ “พุ่งเป้า” การบรรลุเป้าหมายของแผนแม่บทฯ ได้อย่างเป็นรูปธรรม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มากยิ่งขึ้น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5. นายกรัฐมนตรีมีข้อสั่งการให้มอบหมายทุกหน่วยงานของรัฐให้ความสำคัญกับการติดตามและเร่งรัดการดำเนินการต่าง ๆ รวมทั้งดำเนินการวิเคราะห์ปัญหาอุปสรรคที่ทำให้การดำเนินการเกิดความล่าช้า</w:t>
      </w:r>
    </w:p>
    <w:p w:rsidR="00034781" w:rsidRPr="00D24249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>______________________</w:t>
      </w:r>
    </w:p>
    <w:p w:rsidR="00034781" w:rsidRPr="00F4476E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4476E">
        <w:rPr>
          <w:rFonts w:ascii="TH SarabunPSK" w:hAnsi="TH SarabunPSK" w:cs="TH SarabunPSK"/>
          <w:sz w:val="28"/>
          <w:vertAlign w:val="superscript"/>
        </w:rPr>
        <w:t>1</w:t>
      </w:r>
      <w:r w:rsidRPr="00F4476E">
        <w:rPr>
          <w:rFonts w:ascii="TH SarabunPSK" w:hAnsi="TH SarabunPSK" w:cs="TH SarabunPSK"/>
          <w:sz w:val="28"/>
          <w:cs/>
        </w:rPr>
        <w:t>เป้าหมายระดับประเด็น 36 เป้าหมาย ไม่นับรวมเป้าหมายที่อยู่ระหว่างจัดทำข้อมูลซึ่งยังไม่ทราบสถานะการบรรลุเป้าหมาย</w:t>
      </w:r>
    </w:p>
    <w:p w:rsidR="00034781" w:rsidRPr="00F4476E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4476E">
        <w:rPr>
          <w:rFonts w:ascii="TH SarabunPSK" w:hAnsi="TH SarabunPSK" w:cs="TH SarabunPSK"/>
          <w:sz w:val="28"/>
          <w:vertAlign w:val="superscript"/>
        </w:rPr>
        <w:t>2</w:t>
      </w:r>
      <w:r w:rsidRPr="00F4476E">
        <w:rPr>
          <w:rFonts w:ascii="TH SarabunPSK" w:hAnsi="TH SarabunPSK" w:cs="TH SarabunPSK"/>
          <w:sz w:val="28"/>
          <w:cs/>
        </w:rPr>
        <w:t xml:space="preserve">เป้าหมายแผนแม่บทย่อยรวม </w:t>
      </w:r>
      <w:r w:rsidRPr="00F4476E">
        <w:rPr>
          <w:rFonts w:ascii="TH SarabunPSK" w:hAnsi="TH SarabunPSK" w:cs="TH SarabunPSK"/>
          <w:sz w:val="28"/>
        </w:rPr>
        <w:t xml:space="preserve">140 </w:t>
      </w:r>
      <w:r w:rsidRPr="00F4476E">
        <w:rPr>
          <w:rFonts w:ascii="TH SarabunPSK" w:hAnsi="TH SarabunPSK" w:cs="TH SarabunPSK"/>
          <w:sz w:val="28"/>
          <w:cs/>
        </w:rPr>
        <w:t>เป้าหมาย ที่รายงานในครั้งนี้ไม่นับรวมเป้าหมายที่บรรลุตามที่กำหนดแล้ว จำนวน 6 เป้าหมาย</w:t>
      </w:r>
    </w:p>
    <w:p w:rsidR="00034781" w:rsidRPr="00F4476E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4476E">
        <w:rPr>
          <w:rFonts w:ascii="TH SarabunPSK" w:hAnsi="TH SarabunPSK" w:cs="TH SarabunPSK"/>
          <w:sz w:val="28"/>
          <w:vertAlign w:val="superscript"/>
        </w:rPr>
        <w:t>3</w:t>
      </w:r>
      <w:r w:rsidRPr="00F4476E">
        <w:rPr>
          <w:rFonts w:ascii="TH SarabunPSK" w:hAnsi="TH SarabunPSK" w:cs="TH SarabunPSK"/>
          <w:sz w:val="28"/>
          <w:cs/>
        </w:rPr>
        <w:t>จากการประสานข้อมูลเมื่อวันที่ 26 พฤษภาคม 2566 สศช. แจ้งว่าขณะนี้อยู่ระหว่างดำเนินการและคาดว่าจะสามารถเสนอคณะรัฐมนตรีใด้ภายในเดือนมิถุนายน 2566</w:t>
      </w:r>
    </w:p>
    <w:p w:rsidR="00034781" w:rsidRPr="00F4476E" w:rsidRDefault="00034781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35095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350953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ผลการพิจารณากรณีการใช้งบประมาณสำรองจ่ายเพื่อกรณีฉุกเฉินหรือจำเป็น ตามมาตรา 169 (3) ของรัฐธรรมนูญแห่งราชอาณาจักรไทย ของกระทรวงพลังงาน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คณะรัฐมนตรีรับทราบผลการพิจารณากรณีการใช้งบประมาณสำรองจ่ายเพื่อกรณีฉุกเฉินหรือจำเป็น ตามมาตรา 169 (3) ของรัฐธรรมนูญแห่งราชอาณาจักรไทย ของกระทรวงพลังงาน (พน.) ตามที่สำนักเลขาธิการคณะรัฐมนตรีเสนอ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สำนักงานคณะกรรมการการเลือกตั้งแจ้งว่า คณะกรรมการการเลือกตั้งได้พิจารณาเรื่องการใช้งบประมาณสำรองจ่ายเพื่อกรณีฉุกเฉินหรือจำเป็น ตามมาตรา 169 (3) ของรัฐธรรมนูญแห่งราชอาณาจักรไทย ของ พน. แล้ว โดยมีมติเห็นชอบให้ พน. ใช้งบประมาณรายจ่ายประจำปีงบประมาณ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ใช้จ่ายในการบรรเทาความเดือดร้อนและช่วยลดภาระค่าครองชีพให้กับประชาชนจากสถานการณ์ราคาพลังงานที่ได้รับผลกระทบจากราคาไฟฟ้าซึ่งเป็นสาธารณูปโภคขั้นพื้นฐานในลักษณะการให้ส่วนลดจากการเพิ่มขึ้นของอัตราค่าไฟฟ้าอัตโนมัติ (</w:t>
      </w:r>
      <w:r w:rsidRPr="00D24249">
        <w:rPr>
          <w:rFonts w:ascii="TH SarabunPSK" w:hAnsi="TH SarabunPSK" w:cs="TH SarabunPSK"/>
          <w:sz w:val="32"/>
          <w:szCs w:val="32"/>
        </w:rPr>
        <w:t>Ft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เดือนพฤษภาคมถึงสิงหาคม 2566 โดยแบ่งเป็นการให้ส่วนลดแบบขั้นบันไดแก่ผู้ใช้ไฟฟ้าประเภทบ้านอยู่อาศัยที่ใช้ไฟฟ้าไม่เกิน 300 หน่วยต่อเดือน และเป็นส่วนลดค่าไฟฟ้าสำหรับงวดเดือนพฤษภาคม 2566 จำนวน 150 บาทต่อราย ซึ่งเป็นผู้ใช้ไฟฟ้าประเภทบ้านอยู่อาศัยที่ใช้ไฟฟ้าไม่เกิน 500 หน่วยต่อเดือน ภายในกรอบวงเงินทั้งสิ้น 10,464 ล้านบาท </w:t>
      </w:r>
    </w:p>
    <w:p w:rsidR="00350953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28B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5095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350953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การถวายพระราชสมัญญา “พระอัครราชูปถัมภิกาการจดหมายเหตุไทย” แด่ สมเด็จพระกนิษฐาธิราชเจ้า กรมสมเด็จพระเทพรัตนราชสุดา ฯ สยามบรมราชกุมารี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คณะรัฐมนตรีมีมติรับทราบการถวายพระราชสมัญญา “พระอัครราชูปถัมภิกาการจดหมายเหตุไทย” แด่ สมเด็จพระกนิษฐาธิราชเจ้า กรมสมเด็จพระเทพรัตนราชสุดา ฯ สยามบรมราชกุมารี ตามที่กระทรวงวัฒนธรรม (วธ.) เสนอ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วธ. รายงานว่า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คณะกรรมการวัฒนธรรมแห่งชาติ ในการประชุมครั้งที่ 5/2565 เมื่อวันที่ 6 มิถุนายน 2565 ได้มีมติเห็นชอบการถวายพระราชสมัญญา “พระอัครราชูปถัมภิกาการจดหมายเหตุไทย” แด่ สมเด็จพระกนิษฐาธิราชเจ้า กรมสมเด็จพระเทพรัตนราชสุดา ฯ สยามบรมราชกุมารี เนื่องในโอกาสครบรอบ 70 ปี การสถาปนาหอจดหมายเหตุแห่งชาติเพื่อเฉลิมพระเกียรติและน้อมสำนึกในพระมหากรุณาธิคุณที่ทรงให้ความสนพระราชหฤทัยและอุปถัมภ์งานจดหมายเหตุไทย อีกทั้งพระราชทานพระราชดำรัสแนะนำเกี่ยวกับวิทยาการและเทคโนโลยีสมัยใหม่ด้านจดหมายเหตุ อันเป็นคุณานุปการต่อการพัฒนางานอนุรักษ์เอกสารจดหมายเหตุ ตลอดจนทรงให้ความสำคัญต่อการจัดหลักสูตรวิชาจดหมายเหตุในสถาบันอุดมศึกษาของประเทศไทย เพื่อผลิตบัณฑิตที่มีความรู้ความสามารถในการจัดการและการวิจัยด้านจดหมายเหตุ เพื่อพัฒนาและถ่ายทอดองค์ความรู้ให้เกิดประโยชน์ต่อการพัฒนาประเทศตามแนวคิดเศรษฐกิจสร้างสรรค์และเป็นประโยชน์ต่อการศึกษาค้นคว้าของอนุชนรุ่นหลังสืบต่อไป ทั้งนี้ ได้มอบให้กรมศิลปากร วธ. ดำเนินการตามข้อเสนอของคณะกรรมการวัฒนธรรมแห่งชาติต่อไป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คณะกรรมการวัฒนธรรมแห่งชาติได้มีคำสั่งที่ 5/2565 เรื่อง แต่งตั้งคณะอนุกรรมการดำเนินงานถวายพระราชสมัญญาสมเด็จพระกนิษฐาธิราชเจ้า กรมสมเด็จพระเทพรัตนราชสุดา ฯ สยามบรมราชกุมารี เนื่องในโอกาสครบรอบ 70 ปี หอจดหมายเหตุแห่งชาติ ลงวันที่ 27 มิถุนายน 2565 โดยมีปลัดกระทรวงวัฒนธรรม เป็นประธานอนุกรรมการ และอธิบดีกรมศิลปากร เป็นอนุกรรมการและเลขานุการ ซึ่งคณะอนุกรรมการ ฯ มีหน้าที่พิจารณากลั่นกรองข้อมูลเพื่อให้การดำเนินงานถวายพระราชสมัญญา ฯ ให้เป็นไปด้วยความเรียบร้อยและ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สมพระเกียรติ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3. ราชเลขานุการในพระองค์สมเด็จพระกนิษฐาธิราชเจ้า กรมสมเด็จพระเทพรัตนราชสุดา ฯ 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สยามบรมราชกุมารี ได้นำความกราบบังคมทูลทรงทราบฝ่าละอองพระบาท และราชเลขานุการในพระองค์พระบาทสมเด็จพระเจ้าอยู่หัวได้นำความกราบบังคมทูลพระกรุณาทรงทราบฝ่าละอองธุลีพระบาทแล้ว </w:t>
      </w:r>
    </w:p>
    <w:p w:rsidR="00350953" w:rsidRPr="00D24249" w:rsidRDefault="0035095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0AE0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การเสนอพระนามพระบาทสมเด็จพระบรมชนกาธิเบศร มหาภูมิพลอดุลยเดชมหาราช บรมนาถบพิตร ให้องค์การยูเนสโกประกาศยกย่องและร่วมเฉลิมฉลองในวาระ 100 ปี วันพระบรมราชสมภพ ในปี พ.ศ. 2570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คณะรัฐมนตรีมีมติเห็นชอบตามที่กระทรวงศึกษาธิการ (ศธ.) เสนอดังนี้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เห็นชอบในหลักการในการเสนอพระนามพระบาทสมเด็จพระบรมชนกาธิเบศร มหาภูมิพล</w:t>
      </w:r>
      <w:r w:rsidR="00DB7FC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อดุลยเดชมหาราช บรมนาถบพิตร ให้องค์การเพื่อการศึกษาวิทยาศาสตร์ และวัฒนธรรมแห่งสหประชาชาติ (</w:t>
      </w:r>
      <w:r w:rsidRPr="00D24249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UNESCO</w:t>
      </w:r>
      <w:r w:rsidRPr="00D24249">
        <w:rPr>
          <w:rFonts w:ascii="TH SarabunPSK" w:hAnsi="TH SarabunPSK" w:cs="TH SarabunPSK"/>
          <w:sz w:val="32"/>
          <w:szCs w:val="32"/>
          <w:cs/>
        </w:rPr>
        <w:t>) ประกาศยกย่องและร่วมเฉลิมฉลองในวาระ 100 ปี วันพระบรมราชสมภพ ในปี 2570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ศธ. ในฐานะสำนักเลขาธิการคณะกรรมการแห่งชาติว่าด้วยการศึกษา วิทยาศาสตร์ และวัฒนธรรมแห่งสหประชาชาติ เป็นหน่วยงานหลักในการจัดทำร่างเอกสารเสนอพระนามต่อองค์การ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ab/>
      </w:r>
      <w:r w:rsidRPr="00D24249">
        <w:rPr>
          <w:rFonts w:ascii="TH SarabunPSK" w:hAnsi="TH SarabunPSK" w:cs="TH SarabunPSK"/>
          <w:sz w:val="32"/>
          <w:szCs w:val="32"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ได้ริเริ่มโครงการเฉลิมฉลองบุคคลและเหตุการณ์สำคัญตั้งแต่ปี 2499 โดยเปิดโอกาสให้ประเทศสมาชิกเสนอชื่อบุคคลหรือผู้มีผลงานดีเด่นและเหตุการณ์สำคัญทางประวัติศาสตร์ที่สอดคล้องกับพันธกิจ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ใน 5 สาขาได้แก่การศึกษา วัฒนธรรม วิทยาศาสตร์ สังคมศาสตร์ และสื่อสารมวลชน ที่ช่วยส่งเสริมความเข้าใจอันดีระหว่างประเทศ ความสัมพันธ์ที่แน่นแฟ้นของประชาชน และ/หรือทำให้เกิดสันติภาพของประเทศหรือของโลก เพื่อให้องค์การ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>ประกาศยกย่องและร่วมเฉลิมฉลองเป็นประจำทุก 2 ปี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เมื่อวันที่ 9 มกราคม 2566 ศธ. ได้จัดประชุมหารือร่วมกับผู้ทรงคุณวุฒิ และหน่วยงานต่าง ๆ        ที่เกี่ยวข้อง เช่น กระทรวงการต่างประเทศ (กต.) กระทรวงวัฒนธรรม (วธ.) สำนักนายกรัฐมนตรี เป็นต้น เพื่อ</w:t>
      </w: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เตรียมการเสนอพระนามพระบาทสมเด็จพระบรมชนกาธิเบศรมหาภูมิพลอดุลยเดชมหาราช บรมนาถบพิตร            ให้องค์การ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ประกาศยกย่องและร่วมเฉลิมฉลองในวาระ 100 ปี วันพระราชสมภพ ในปี 2570 เนื่องจากทรงมีพระมหากรุณาธิคุณอย่างล้นพ้นต่อประเทศไทย ทรงอุทิศพระองค์เพื่อปฏิบัติบำเพ็ญพระราชกรณียกิจนานัปการ เพื่อยกระดับคุณภาพชีวิตของพสกนิกร รวมถึงทรงพระราชทานหลักในการดำเนินชีวิต ทั้งปรัชญาของเศรษฐกิจพอเพียง พระบรมราโชวาท และพระราชดำรัส ซึ่งเป็นแนวทางสำคัญที่เป็นภูมิคุ้มกันให้ประชาชนสามารถแก้ไขปัญหาและพัฒนาความเป็นอยู่ รวมถึงดำเนินชีวิตได้อย่างมั่นคงและยั่งยืนพร้อมรับกับการเปลี่ยนแปลงที่เกิดขึ้นอย่างรวดเร็วในสังคมโลกยุคปัจจุบัน ซึ่งนานาชาติและองค์การระหว่างประเทศต่าง ๆ ให้การยอมรับพระองค์ในฐานะพระมหากษัตริย์นักพัฒนา นอกจากนี้ พระราชกรณียกิจของพระองค์สอดคล้องกับภารกิจขององค์การ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     5 ด้าน ได้แก่ การศึกษา วัฒนธรรม วิทยาศาสตร์ สังคมศาสตร์ และสื่อสารมวลชน ตลอดจนมีเป้าหมายเพื่อ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การส่งเสริมสันติภาพ ความเท่าเทียม และการพัฒนาที่ยั่งยืน ที่ประชุมจึงมีมติเห็นชอบการเสนอพระนามพระบาทสมเด็จพระบรมชนกาธิเบศร มหาภูมิพลอดุลยเดชมหาราช บรมนาถบพิตร ให้องค์การ </w:t>
      </w:r>
      <w:r w:rsidRPr="00D24249">
        <w:rPr>
          <w:rFonts w:ascii="TH SarabunPSK" w:hAnsi="TH SarabunPSK" w:cs="TH SarabunPSK"/>
          <w:sz w:val="32"/>
          <w:szCs w:val="32"/>
        </w:rPr>
        <w:t>UNESCO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ประกาศยกย่องและร่วมเฉลิมฉลองในวาระ 100 ปี วันพระบรมราชสมภพ ในปี 2570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pacing w:val="-4"/>
          <w:sz w:val="32"/>
          <w:szCs w:val="32"/>
          <w:cs/>
        </w:rPr>
        <w:tab/>
        <w:t>3. ศธ. ได้เตรียมการดำเนินงาน แบ่งออกเป็น 2 ส่วน ได้แก่ (1) การยกร่างข้อมูลเพื่อเสนอพระนามฯ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ให้องค์การ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โดย ศธ. จะต้องดำเนินการจัดส่งเอกสารการเสนอพระนามฯ ภายในปี 2567 เนื่องจากจะต้องนำเข้าที่ประชุมคณะกรรมการบริหารขององค์การ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เพื่อพิจารณาภายในไตรมาสที่ 2 ของปี 2568 ก่อนเสนอให้ที่ประชุมสมัยสามัญขององค์การ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พิจารณาให้ความเห็นชอบในเดือนพฤศจิกายน 2568 (เป็นไปตามกระบวนการพิจารณาขององค์การ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>ที่จะต้องให้การรับรองบุคคลที่ได้รับการเสนอชื่อก่อนจัดกิจกรรมเฉลิมฉลองเป็นเวลาล่วงหน้า 2 ปี) (ข้อเสนอในครั้งนี้) และ (2) การเตรียมการด้านต่าง ๆ โดยได้จัดทำร่างแผน</w:t>
      </w:r>
      <w:r w:rsidR="00F4476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การดำเนินงานการเสนอพระนามฯ เพื่อให้การดำเนินการที่เกี่ยวข้องต่าง ๆ เป็นไปด้วยความเรียบร้อยและสอดคล้องตามหลักเกณฑ์และกำหนดการขององค์การ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</w:t>
            </w:r>
          </w:p>
        </w:tc>
      </w:tr>
      <w:tr w:rsidR="003F0AE0" w:rsidRPr="00D24249" w:rsidTr="00BD5927">
        <w:tc>
          <w:tcPr>
            <w:tcW w:w="9634" w:type="dxa"/>
            <w:gridSpan w:val="2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การจัดเตรียมข้อมูล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ประชุมหารือเบื้องต้นกับหน่วยงานที่เกี่ยวข้อง (ดำเนินการแล้ว</w:t>
            </w:r>
            <w:r w:rsidR="00C153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ตามข้อ 2)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มกราคม - กุมภาพันธ์ 2566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ศธ. เสนอแต่งตั้งคณะกรรมการยกร่างข้อมูลที่เกี่ยวข้องกับพระราชกรณียกิจในพระบาทสมเด็จพระบรมชนกาธิเบศร มหาภูมิพลอดุลยเดชมหาราช บรมนาถบพิตร ตามหลักเกณฑ์ขององค์การ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="00C1539D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(ศธ. แจ้งว่า ได้มีการแต่งตั้งคณะกรรมการดังกล่าวแล้ว)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2566 - มกราคม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คณะกรรมการยกร่างข้อมูลฯ ประชุมจัดทำข้อมูล</w:t>
            </w:r>
          </w:p>
        </w:tc>
      </w:tr>
      <w:tr w:rsidR="003F0AE0" w:rsidRPr="00D24249" w:rsidTr="00BD5927">
        <w:tc>
          <w:tcPr>
            <w:tcW w:w="9634" w:type="dxa"/>
            <w:gridSpan w:val="2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การวางแผนการจัดกิจกรรมเฉลิมฉลอง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ศธ. เสนอคณะรัฐมนตรีพิจารณาให้ความเห็นชอบให้รัฐบาลเป็นเจ้าภาพจัดงานเฉลิมฉลองในปี 2570</w:t>
            </w:r>
          </w:p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ศธ. กราบบังคมทูลเพื่อขอพระบรมราชานุญาตในการเสนอพระนามฯ ให้องค์การ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UNESCO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ศธ. ดำเนินการแต่งตั้งคณะกรรมการและอนุกรรมการฝ่ายต่าง ๆ เพื่อวางแผนการดำเนินงาน การจัดกิจกรรมเฉลิมฉลอง และแผนการใช้งบประมาณ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- สิงหาคม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จัดการประชุมคณะกรรมการฝ่ายต่าง ๆ เพื่อจัดทำแผนการดำเนินงานและวางแผนการจัดกิจกรรมเฉลิมฉลอง รวมทั้งจัดทำแผนการใช้งบประมาณ</w:t>
            </w:r>
          </w:p>
        </w:tc>
      </w:tr>
      <w:tr w:rsidR="003F0AE0" w:rsidRPr="00D24249" w:rsidTr="00BD5927">
        <w:tc>
          <w:tcPr>
            <w:tcW w:w="9634" w:type="dxa"/>
            <w:gridSpan w:val="2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การดำเนินการเสนอพระนามฯ ให้องค์การ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UNESCO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ศธ. รวบรวมแผนงานจากคณะกรรมการฝ่ายต่าง ๆ เพื่อจัดทำรายละเอียดให้สอดคล้องกับแบบฟอร์มขององค์การ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UNESCO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ตุลาคม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ศธ. มีหนังสือขอรับการสนับสนุนการเสนอพระนามฯ จากประเทศสมาชิก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(ศธ. แจ้งว่า ตามหลักเกณฑ์ขององค์การ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จะต้องได้รับการสนับสนุนจากประเทศสมาชิก 2 ประเทศขึ้นไป)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2567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ศธ. นำข้อมูลจากคณะกรรมการยกร่างข้อมูลฯ และคณะกรรมการฝ่ายต่าง ๆ ไปกรอกในแพลตฟอร์มอิเล็กทรอนิกส์ขององค์การ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(ภายในวันที่ 1 ธันวาคม 2567)</w:t>
            </w:r>
          </w:p>
        </w:tc>
      </w:tr>
      <w:tr w:rsidR="003F0AE0" w:rsidRPr="00D24249" w:rsidTr="00BD5927">
        <w:tc>
          <w:tcPr>
            <w:tcW w:w="9634" w:type="dxa"/>
            <w:gridSpan w:val="2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กระบวนการพิจารณาขององค์การ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UNESCO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มกราคม - มีนาคม 2568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นำการเสนอพระนามฯ เข้าสู่การพิจารณาของคณะทำงานกลั่นกรอง และจะมีหนังสือแจ้งผลให้ประเทศสมาชิกทราบในเบื้องต้น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- มิถุนายน 2568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ที่ประชุมคณะกรรมการบริหารขององค์กร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ดำเนินการพิจารณาข้อมูลโดยหากมีการขอข้อมูลเพิ่มเติมหรือปรับแก้จะต้องดำเนินการให้แล้วเสร็จ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2568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ที่ประชุมคณะกรรมการบริหารขององค์การ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พิจารณาการปรับแก้ไขข้อมูล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2568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ที่ประชุมสมัยสามัญขององค์การ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พิจารณาให้ความเห็นชอบ</w:t>
            </w:r>
          </w:p>
        </w:tc>
      </w:tr>
      <w:tr w:rsidR="003F0AE0" w:rsidRPr="00D24249" w:rsidTr="00BD5927">
        <w:tc>
          <w:tcPr>
            <w:tcW w:w="9634" w:type="dxa"/>
            <w:gridSpan w:val="2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การจัดกิจกรรมเฉลิมฉลอง</w:t>
            </w:r>
          </w:p>
        </w:tc>
      </w:tr>
      <w:tr w:rsidR="003F0AE0" w:rsidRPr="00D24249" w:rsidTr="00BD5927">
        <w:tc>
          <w:tcPr>
            <w:tcW w:w="3539" w:type="dxa"/>
          </w:tcPr>
          <w:p w:rsidR="003F0AE0" w:rsidRPr="00D24249" w:rsidRDefault="003F0AE0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ปี 2570</w:t>
            </w:r>
          </w:p>
        </w:tc>
        <w:tc>
          <w:tcPr>
            <w:tcW w:w="6095" w:type="dxa"/>
          </w:tcPr>
          <w:p w:rsidR="003F0AE0" w:rsidRPr="00D24249" w:rsidRDefault="003F0AE0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รัฐบาลจัดกิจกรรมเฉลิมฉลอง โดย ศธ. จะจัดทำรายงานผลการดำเนินกิจกรรมเฉลิมฉลองและส่งให้สำนักเลขาธิการคณะกรรมการแห่งชาติว่าด้วยการศึกษาวิทยาศาสตร์ และวัฒนธรรมแห่งสหประชาชาติ ภายหลังเสร็จสิ้นการจัดกิจกรรมเฉลิมฉลอง</w:t>
            </w:r>
          </w:p>
        </w:tc>
      </w:tr>
    </w:tbl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4. ศธ. แจ้งว่า เรื่องนี้เป็นการขอความเห็นชอบในหลักการเพื่อให้ ศธ. เตรียมการต่าง ๆ ให้ทันกับเงื่อนไขเวลาดำเนินการ ไม่เป็นการอนุมัติงานหรือโครงการ ยังไม่ก่อให้เกิดภาระด้านงบประมาณหรือมีผลเป็น</w:t>
      </w:r>
      <w:r w:rsidR="00C1539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การสร้างความผูกพันต่อคณะรัฐมนตรีชุดต่อไป จึงไม่ขัดต่อแนวทางปฏิบัติอันเนื่องมาจากการยุบสภาผู้แทนราษฎรตามนัยมาตรา 169 (1) ของรัฐธรรมนูญแห่งราชอาณาจักรไทย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>_____________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ที่ผ่านมา มีบุคคลสำคัญของประเทศไทยที่ได้รับการประกาศยกย่องและร่วมเฉลิมฉลองโดยองค์การ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UNESCO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เช่น สมเด็จพระเจ้าพี่นางเธอ เจ้าฟ้ากัลยาณิวัฒนา กรมหลวงนราธิวาสราชนครินทร์ โดยรัฐบาลรับเป็นเจ้าภาพจัดงานเฉลิมฉลองวาระครบรอบ 100 ปี วันประสูติ (6 พฤษภาคม 2566) ตามนัยมติคณะรัฐมนตรีเมื่อวันที่ 5 มกราคม 2564 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0AE0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ผลการพิจารณาของคณะกรรมการกลั่นกรองการใช้จ่ายกู้ ในคราวประชุมครั้งที่ 2/2566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7/2566 และครั้งที่ 8/2566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คณะรัฐมนตรีมีมติเห็นชอบและรับทราบผลการพิจารณาของคณะกรรมการกลั่นกรองการใช้จ่ายเงินกู้ (คกง.) ในคราวประชุมครั้งที่ 2/2566 เมื่อวันที่ 25 พฤษภาคม 2566 และผลการพิจารณาของ คกง. ภายใต้</w:t>
      </w:r>
      <w:r w:rsidR="00C153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4249">
        <w:rPr>
          <w:rFonts w:ascii="TH SarabunPSK" w:hAnsi="TH SarabunPSK" w:cs="TH SarabunPSK"/>
          <w:sz w:val="32"/>
          <w:szCs w:val="32"/>
          <w:cs/>
        </w:rPr>
        <w:t>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7/2566</w:t>
      </w:r>
      <w:r w:rsidR="00C1539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เมื่อวันที่ 19 พฤษภาคม 2566 และครั้งที่ 8/2566 เมื่อวันที่ 25 พฤษภาคม 2566 ตามที่เลขาธิการสภาพัฒนาการเศรษฐกิจและสังคมแห่งชาติในฐานะประธานกรรมการกลั่นกรองการใช้จ่ายเงินกู้เสนอ ดังนี้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1. ผลการพิจารณาของ คกง. ในคราวประชุมครั้งที่ 2/2566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(พระราชกำหนดกู้เงินฯ พ.ศ. 2563)</w:t>
      </w:r>
      <w:r w:rsidR="00C1539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ราย 3 เดือน ครั้งที่ 12 (1 กุมภาพันธ์ - 30 เมษายน 2566) พร้อมทั้งมอบหมายให้หน่วยงานภาครัฐรับข้อเสนอแนะของ คกง. ไปปฏิบัติตามขั้นตอนของระเบียบและกฎหมายที่เกี่ยวข้อง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ผลการพิจารณาของ คกง. ภายใต้พระราชกำหนดกู้เงินฯ เพิ่มเติม พ.ศ. 2564 ในคราวประชุม      ครั้งที่ 7/2566 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2.1 อนุมัติให้สำนักงานปลัดกระทรวงสาธารณสุข (สป.สธ.) เปลี่ยนแปลงรายละเอียดที่เป็นสาระสำคัญของโครงการค่าใช้จ่ายในการบรรเทา แก้ไขปัญหา และเยียวยาผู้ที่ได้รับผลกระทบจากการระบาดของโรคติดเชื้อไวรัสโคโรนา 2019 ค่ารักษาพยาบาลแก่กลุ่มผู้ไร้สิทธิการรักษาพยาบาลโรคติดเชื้อไวรัสโคโรนา 2019 (โครงการค่าใช้จ่ายในการบรรเทาฯ) โดยขยายระยะเวลาสิ้นสุดโครงการ </w:t>
      </w:r>
      <w:r w:rsidRPr="00D24249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เดือนธันวาคม 2565 </w:t>
      </w:r>
      <w:r w:rsidRPr="00D2424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24249">
        <w:rPr>
          <w:rFonts w:ascii="TH SarabunPSK" w:hAnsi="TH SarabunPSK" w:cs="TH SarabunPSK"/>
          <w:sz w:val="32"/>
          <w:szCs w:val="32"/>
          <w:cs/>
        </w:rPr>
        <w:t>เดือนกันยายน 2566 และเพิ่มจำนวนกลุ่มเป้าหมายของโครงการ ตามที่รัฐมนตรีว่าการกระทรวงสาธารณสุขได้ให้ความเห็นชอบตามขั้นตอนแล้ว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2.2 อนุมัติให้จังหวัด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ปี 2565 (โครงการพัฒนาและเสริมสร้างความเข้มแข็งฯ) ตามที่รัฐมนตรีว่าการกระทรวงมหาดไทยได้ให้ความเห็นชอบตามขั้นตอนแล้ว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2.3 มอบหมายให้หน่วยงานรับผิดชอบโครงการตามข้อ 2.1 และข้อ 2.2 เร่งปรับปรุงรายละเอียดของโครงการในระบบ </w:t>
      </w:r>
      <w:r w:rsidRPr="00D24249">
        <w:rPr>
          <w:rFonts w:ascii="TH SarabunPSK" w:hAnsi="TH SarabunPSK" w:cs="TH SarabunPSK"/>
          <w:sz w:val="32"/>
          <w:szCs w:val="32"/>
        </w:rPr>
        <w:t xml:space="preserve">Electronic Monitoring and Evaluation System of National Strategy and Country Reform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 xml:space="preserve">eMENSCR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(ระบบ </w:t>
      </w:r>
      <w:r w:rsidRPr="00D24249">
        <w:rPr>
          <w:rFonts w:ascii="TH SarabunPSK" w:hAnsi="TH SarabunPSK" w:cs="TH SarabunPSK"/>
          <w:sz w:val="32"/>
          <w:szCs w:val="32"/>
        </w:rPr>
        <w:t>eMENSCR</w:t>
      </w:r>
      <w:r w:rsidRPr="00D24249">
        <w:rPr>
          <w:rFonts w:ascii="TH SarabunPSK" w:hAnsi="TH SarabunPSK" w:cs="TH SarabunPSK"/>
          <w:sz w:val="32"/>
          <w:szCs w:val="32"/>
          <w:cs/>
        </w:rPr>
        <w:t>) 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อย่างเคร่งครัด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2.4 มอบหมายให้หน่วยงานผู้รับผิดชอบโครงการที่ได้รับอนุมัติให้ใช้จ่ายจากเงินกู้ตามพระราชกำหนดกู้เงินฯ เพิ่มเติม พ.ศ. 2564 และอยู่ระหว่างดำเนินการให้เร่งรัดการดำเนินงานและต้องดำเนินการให้แล้วเสร็จภายในกำหนดระยะเวลาที่ได้รับอนุมัติจากคณะรัฐมนตรี พร้อมทั้งกำหนดเงื่อนไขว่าในกรณีที่หน่วยงานผู้รับผิดชอบโครงการที่ได้รับอนุมัติให้ใช้จ่ายจากพระราชกำหนดกู้เงินฯ เพิ่มเติม พ.ศ. 2564 ไม่สามารถดำเนินงานและเบิกจ่ายเงินกู้ให้แล้วเสร็จภายในระยะเวลาตามที่คณะรัฐมนตรีอนุมัติให้หน่วยงานรับผิดชอบดำเนินโครงการโดยใช้จ่ายจากแหล่งเงินอื่นต่อไป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2.5 อนุมัติการทบทวนมติคณะรัฐมนตรี เมื่อวันที่ 16 พฤษภาคม 2566 เรื่องผลการพิจารณา คกง. ภายใต้พระราชกำหนดกู้เงินฯ เพิ่มเติม พ.ศ. 2564 ในคราวประชุมครั้งที่ 5/2566 และครั้งที่ 6/2566 ในส่วนของการขยายระยะเวลาสิ้นสุดการดำเนินโครงการพัฒนาและเสริมสร้างความเข้มแข็งฯ ของกระทรวงมหาดไทย (มท.) </w:t>
      </w:r>
      <w:r w:rsidRPr="00D24249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เดือนพฤษภาคม 2566 </w:t>
      </w:r>
      <w:r w:rsidRPr="00D2424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24249">
        <w:rPr>
          <w:rFonts w:ascii="TH SarabunPSK" w:hAnsi="TH SarabunPSK" w:cs="TH SarabunPSK"/>
          <w:sz w:val="32"/>
          <w:szCs w:val="32"/>
          <w:cs/>
        </w:rPr>
        <w:t>เดือนมิถุนายน 2566 โดยที่สาระสำคัญอื่นยังคงเป็นไปตามเดิมที่คณะรัฐมนตรีอนุมัติ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ผลการพิจารณาของ คกง. ภายใต้พระราชกำหนดกู้เงินฯ เพิ่มเติม พ.ศ. 2564 ในคราวประชุม                  ครั้งที่ 8/2566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 3 เดือน ครั้งที่ 7 (1 กุมภาพันธ์ - 30 เมษายน 2566) พร้อมทั้งมอบหมายหน่วยงานที่เกี่ยวข้องดำเนินการตามข้อเสนอแนะของ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3007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33007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รายงานผลการดำเนินการแก้ไขปัญหาโครงการพัฒนาสนามบินอู่ตะเภาและเมืองการบินภาคตะวันออก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ผลการดำเนินการแก้ไขปัญหาโครงการพัฒนาสนามบินอู่ตะเภาและเมืองการบินภาคตะวันออก (โครงการฯ) ตามที่คณะกรรมการนโยบายเขตพัฒนาพิเศษภาคตะวันออก (กพอ.) เสนอดังนี้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กพอ. รายงานว่า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1. สัญญาร่วมลงทุนโครงการพัฒนาสนามบินอู่ตะเภาและเมืองการบินภาคตะวันออก (สัญญาร่วมลงทุนฯ)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ลงวันที่ 19 มิถุนายน 2563 ระหว่างสำนักงานคณะกรรมการนโยบายเขตพัฒนาพิเศษภาคตะวันออก        (สกพอ.) และบริษัท อู่ตะเภา อินเตอร์เนชั่นแนล เอวิเอชั่น จำกัด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กำหนดให้เหตุสุดวิสัย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D24249">
        <w:rPr>
          <w:rFonts w:ascii="TH SarabunPSK" w:hAnsi="TH SarabunPSK" w:cs="TH SarabunPSK"/>
          <w:sz w:val="32"/>
          <w:szCs w:val="32"/>
          <w:cs/>
        </w:rPr>
        <w:t>กรณีเกิด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ความผันผวนทางเศรษฐกิจ </w:t>
      </w:r>
      <w:r w:rsidRPr="00D24249">
        <w:rPr>
          <w:rFonts w:ascii="TH SarabunPSK" w:hAnsi="TH SarabunPSK" w:cs="TH SarabunPSK"/>
          <w:sz w:val="32"/>
          <w:szCs w:val="32"/>
          <w:cs/>
        </w:rPr>
        <w:t>เช่น กรณีเกิดโรคระบาดหรือโรคติดต่ออันตรายที่ส่งผลกระทบต่อเศรษฐกิจ และ/หรืออุตสาหกรรมท่องเที่ยว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เป็นเหตุผ่อนผัน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[ตามข้อ 13.1 (2) (ค) ของสัญญาร่วมลงทุนฯ] โดยหากเอกชนคู่สัญญาประสบผลกระทบอันมีเหตุมาจากเหตุสุดวิสัย และ/หรือเหตุผ่อนผัน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คู่สัญญาทั้งสองฝ่ายจะปรึกษาหารือกันถึงวิธีการเยียวยาความ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เสียหายที่เกิดขึ้นกับคู่สัญญาที่ได้รับผลกระทบด้วยความเหมาะสมและเป็นธรรม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[ตามข้อ 13.3 (4) ของสัญญาร่วมลงทุนฯ] 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ในช่วงปี 2564 - 2565 บริษัท อู่ตะเภา อินเตอร์เนชั่นแนล เอวิเอชั่น จำกัด ได้ขอใช้สิทธิเหตุผ่อนผันตามข้อ 13 ของสัญญาร่วมลงทุนฯ [วิกฤติเศรษฐกิจสถานการณ์การแพร่ระบาดของโรคติดเชื้อไวรัสโคโรนา 2019 และสถานการณ์ความขัดแย้งระหว่างรัสเซียและยูเครน] (เหตุผ่อนผันวิกฤติเศรษฐกิจและโควิด 19) และขอหารือแนวทางแก้ไขปัญหาต่อ สกพอ. ซึ่งทั้งสองฝ่ายได้หารือร่วมกันเพื่อพิจารณาเหตุผ่อนดังกล่าวรวมถึงแนวทางการแก้ไขปัญหา และสามารถหาข้อสรุปร่วมกันได้ โดยมีสาระสำคัญ ดังนี้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   2.1 การร่วมกันผลักดันพัฒนาเมืองการบินภาคตะวันออก (</w:t>
      </w:r>
      <w:r w:rsidRPr="00D24249">
        <w:rPr>
          <w:rFonts w:ascii="TH SarabunPSK" w:hAnsi="TH SarabunPSK" w:cs="TH SarabunPSK"/>
          <w:sz w:val="32"/>
          <w:szCs w:val="32"/>
        </w:rPr>
        <w:t>Eastern Airport City</w:t>
      </w:r>
      <w:r w:rsidRPr="00D24249">
        <w:rPr>
          <w:rFonts w:ascii="TH SarabunPSK" w:hAnsi="TH SarabunPSK" w:cs="TH SarabunPSK"/>
          <w:sz w:val="32"/>
          <w:szCs w:val="32"/>
          <w:cs/>
        </w:rPr>
        <w:t>) ให้เกิดขึ้นและเป็นศูนย์กลางในด้านการท่องเที่ยว ธุรกิจ การบินและโลจิสติกส์ที่มีศักยภาพสูงและสามารถแข่งขันในภูมิภาคเอเชีย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เหตุผ่อนผันวิกฤติเศรษฐกิจและโควิด 19 ทำให้ประมาณการผู้โดยสารลดลงอย่างมีนัยสำคัญจนทำให้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มีผู้โดยสารใช้บริการไม่เป็นไปตามเป้าหมายโครงการฯ ที่ 60 ล้านคนต่อปี เมื่อสิ้นสุดระยะเวลาโครงการฯ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หลักการแก้ไขปัญหา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เอกชนลงทุนเพิ่มเติมในการพัฒนาเมืองการบินภาคตะวันออก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Eastern Airport City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ประมาณ 40,000 ล้านบาท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(จากเดิมประมาณ 4,500 ล้านบาท) โดยเมื่อสิ้นสุดระยะเวลาโครงการฯ กรรมสิทธิ์ในงานพัฒนาเมืองการบินภาคตะวันออกทั้งหมดจะตกเป็นกรรมสิทธิ์ของรัฐ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สกพอ. จะให้การสนับสนุนในการพัฒนาเมืองการบินภาคตะวันออกให้เกิดขึ้น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สกพอ. จัดให้มี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มาตรการสนับสนุนโครงการฯ ทั้งในด้านภาษีและไม่ใช่ภาษี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สำหรับการประกอบกิจการการทำงาน และการอุปโภค บริโภค และในด้านการบินและโลจิสติกส์ ให้มีผลใช้บังคับและสามารถเริ่มใช้ประโยชน์ในมาตรการสนับสนุนทั้งหมดดังกล่าวได้ภายในระยะเวลา 5 ปีนับจากวันที่เริ่มนับระยะเวลาโครงการฯ ทั้งนี้ จะมีการทบทวนพัฒนามาตรการสนับสนุนดังกล่าวทุก ๆ 10 ปี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คู่สัญญาตกลงว่าในกรณีเหตุการณ์ดังต่อไปนี้ คู่สัญญาตกลงจะร่วมกันแก้ไขปัญหา ดังนี้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ในกรณีที่โครงการฯ ไม่ได้รับการส่งเสริมในมาตรการสนับสนุนโครงการฯ ภายในระยะเวลา 5 ปี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นับจากวันที่เริ่มนับระยะเวลาโครงการฯ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หรือไม่บรรลุเป้าหมาย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ของเมืองการบินภาคตะวันออกตามที่จะกำหนดไว้เพื่อเป็นพื้นที่ศูนย์กลางการท่องเที่ยว ธุรกิจ การบิน และโลจิสติกส์ของประเทศ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คู่สัญญาจะร่วมกันแก้ไขปัญหาเหตุผ่อนผันวิกฤติเศรษฐกิจและโควิด 19 ต่อไป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ตามวิธีการใดวิธีการหนึ่งหรือหลายวิธีการ [ตามที่กำหนดในข้อ 13.3 (4) ของสัญญาร่วมลงทุนฯ] เพื่อแก้ไขผลกระทบทั้งหมดที่เกิดขึ้นกับผู้ที่เกี่ยวข้องอย่างเหมาะสมและเป็นธรรม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เมื่อครบระยะเวลาการให้บริการและบำรุงรักษาโครงการฯ แล้ว และ สกพอ. ยังไม่ได้รับชำระรายได้ของรัฐครบ 1.3 ล้านล้านบาท และ/หรือเอกชนยังไม่ได้รับผลตอบแทนการลงทุนในอัตราที่เหมาะสม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กับความเสี่ยงของโครงการฯ และภาระการลงทุนและการเงินเพิ่มเติมของเอกชน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คู่สัญญาตกลงขยายระยะเวลาโครงการฯ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เพื่อให้โครงการฯ สามารถชำระรายได้ของรัฐได้ครบ 1.3 ล้านล้านบาท และทำให้เอกชนได้รับผลตอบแทนการลงทุนในอัตราที่เหมาะสมดังกล่าว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ในการส่งเสริมมาตรการสนับสนุนโครงการฯ ข้างต้น หากภาครัฐมีการดำเนินการส่งเสริมเขตพื้นที่อื่นที่อาจจะส่งผลอย่างรุนแรงต่อฐานะทางการเงินของโครงการฯ และเอกชนคู่สัญญา สกพอ. และเอกชนคู่สัญญาจะร่วมกันดำเนินการทำให้โครงการฯ และเมืองการบินภาคตะวันออกได้รับการส่งเสริมอย่างเสมอภาคและเท่าเทียมกันกับเขตพื้นที่หรือเขตส่งเสริมอื่นนั้น เพื่อแก้ไขผลกระทบทั้งหมดที่เกิดขึ้นกับผู้ที่เกี่ยวข้องอย่างเหมาะสมและเป็นธรรม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ประโยชน์ที่จะได้รับ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ผลักดันให้โครงการฯ เป็นจุดหมายปลายทาง 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Destination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 ในการเดินทางของประเทศไทยและภูมิภาคเอเชียซึ่งจะช่วยเพิ่มจำนวนผู้เดินทางมายังโครงการฯ ในปีสุดท้ายให้ไม่น้อยกว่า จำนวน 60 ล้านคนต่อปีตามเป้าหมายเดิม และทำให้โครงการฯ สามารถชำระรายได้ขั้นต่ำของรัฐครบตามจำนวน 1.3 ล้านล้านบาท ซึ่งเป็นจำนวนที่กำหนดไว้ตามสัญญา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การลงทุนเพิ่มเติมของเอกชนคู่สัญญาจะส่งผลให้การท่องเที่ยวในพื้นที่ 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มีคุณภาพและเอกลักษณ์ที่โดดเด่นชัดเจนมากขึ้น สร้างความเชื่อมั่นแก่นักท่องเที่ยว ดึงดูดให้เกิดการเดินทาง สร้างปริมาณผู้โดยสารเพิ่มขึ้นจากเดิมให้มีความยั่งยืน เพิ่มการจ้างงานให้กับประชาชนในพื้นที่ และกระตุ้นเศรษฐกิจให้มีมูลค่าเพิ่มขึ้น</w:t>
            </w:r>
          </w:p>
        </w:tc>
      </w:tr>
    </w:tbl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   2.2 สกพอ. จะใช้ความพยายามอย่างดีที่สุดในการสนับสนุนเอกชนคู่สัญญาแก้ไข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ปัญหาทางการเงิน</w:t>
      </w:r>
      <w:r w:rsidRPr="00D24249">
        <w:rPr>
          <w:rFonts w:ascii="TH SarabunPSK" w:hAnsi="TH SarabunPSK" w:cs="TH SarabunPSK"/>
          <w:sz w:val="32"/>
          <w:szCs w:val="32"/>
          <w:cs/>
        </w:rPr>
        <w:t>ที่เกิดขึ้น เพื่อบรรเทาผลกระทบ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โครงการพัฒนาสนามบินอู่ตะเภา </w:t>
      </w:r>
      <w:r w:rsidRPr="00D24249">
        <w:rPr>
          <w:rFonts w:ascii="TH SarabunPSK" w:hAnsi="TH SarabunPSK" w:cs="TH SarabunPSK"/>
          <w:sz w:val="32"/>
          <w:szCs w:val="32"/>
          <w:cs/>
        </w:rPr>
        <w:t>ในส่วนของค่าใช้จ่ายทางการเงิน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เหตุผ่อนผันวิกฤติเศรษฐกิจและโควิด 19 ได้ส่งผลกระทบทำให้ต้นทุนค่าใช้จ่ายทางการเงินของโครงการฯ สูงขึ้น ในขณะที่ประมาณการจำนวนผู้โดยสารของโครงการฯ ลดลง อย่างมีนัยสำคัญ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ซึ่งส่งผลกระทบอย่างรุนแรงต่อความสามารถของโครงการฯ และเอกชนคู่สัญญาในการจัดหาแหล่งเงินทุน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หลักการแก้ไขปัญหา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สกพอ. จะใช้ความพยายามอย่างดีที่สุด 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Best Efforts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 โดยสุจริตภายใต้กฎหมายและพระราชบัญญัติเขตพัฒนาพิเศษภาคตะวันออก พ.ศ. 2561 ในการ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สนับสนุนการจัดหาแหล่งเงินกู้ของเอกชนสำหรับการดำเนินโครงการฯ ให้ได้เงื่อนไขที่ดีกว่าตลาด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บันทางการเงินเอกชนทั่วไปและใกล้เคียงกันกับโครงการของรัฐที่มีความเสี่ยงในลักษณะเดียวกันกับโครงการฯ จนกว่าผลกระทบจะสิ้นสุดลง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ประโยชน์ที่จะได้รับ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การใช้ความพยายามอย่างดีที่สุด 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Best Efforts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 ของ สกพอ. ในการสนับสนุนการจัดหาแหล่งเงินกู้ของเอกชนสำหรับการดำเนินโครงการฯ จะเป็นประโยชน์ในการช่วยเพิ่มความน่าเชื่อถือของโครงการฯ ซึ่งจะช่วยเพิ่มโอกาสที่โครงการฯ จะได้แหล่งเงินกู้ที่มีเงื่อนไขที่ดีกว่าตลาด ส่งผลให้โครงการฯ ประสบความสำเร็จในการพัฒนาตามวัตถุประสงค์ได้ในสถานการณ์ปัจจุบันที่ยังคงปรากฏผลกระทบจากโรคโควิด 19</w:t>
            </w:r>
          </w:p>
        </w:tc>
      </w:tr>
    </w:tbl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   2.3 การ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ปรับหลักเกณฑ์การพัฒนาโครงการพัฒนาสนามบินอู่ตะเภา</w:t>
      </w:r>
      <w:r w:rsidRPr="00D24249">
        <w:rPr>
          <w:rFonts w:ascii="TH SarabunPSK" w:hAnsi="TH SarabunPSK" w:cs="TH SarabunPSK"/>
          <w:sz w:val="32"/>
          <w:szCs w:val="32"/>
          <w:cs/>
        </w:rPr>
        <w:t>ในส่วนงานหลัก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ของสนามบินนานาชาติอู่ตะเภา (งานหลักฯ) ในแต่ละระยะให้สอดคล้องกับปริมาณผู้โดยสารที่เกิดขึ้นจริง เพื่อลดภาระการลงทุน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สัญญาร่วมลงทุนฯ กำหนดขนาดของการพัฒนางานหลักฯ ในแต่ละระยะ โดยอ้างอิงกับประมาณการปริมาณจำนวนผู้โดยสารก่อนการเกิดขึ้นของเหตุผ่อนผันวิกฤตเศรษฐกิจและโรคโควิด 19 แต่เนื่องจาก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และสนามบินอู่ตะเภาได้รับผลกระทบจากเหตุผ่อนผันดังกล่าว ทำให้งบประมาณการจำนวนผู้โดยสารและประมาณการรายได้ของโครงการฯ ในแต่ละปีลดลงไปอย่างมีนัยสำคัญ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หลักการแก้ไขปัญหา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ปรับจำนวนระยะ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number of phases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การพัฒนางานหลักฯ </w:t>
            </w:r>
            <w:r w:rsidRPr="00D2424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จากเดิม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 4 ระยะเปลี่ยน</w:t>
            </w:r>
            <w:r w:rsidRPr="00D2424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ระยะ เพื่อให้สอดคล้องกับประมาณการผู้โดยสารหลังเกิดเหตุผ่อนผันวิกฤติเศรษฐกิจและโควิด 19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2671"/>
              <w:gridCol w:w="1014"/>
              <w:gridCol w:w="2681"/>
            </w:tblGrid>
            <w:tr w:rsidR="00333007" w:rsidRPr="00D24249" w:rsidTr="004677F1">
              <w:tc>
                <w:tcPr>
                  <w:tcW w:w="3694" w:type="dxa"/>
                  <w:gridSpan w:val="2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เดิม</w:t>
                  </w:r>
                </w:p>
              </w:tc>
              <w:tc>
                <w:tcPr>
                  <w:tcW w:w="3695" w:type="dxa"/>
                  <w:gridSpan w:val="2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ใหม่</w:t>
                  </w:r>
                </w:p>
              </w:tc>
            </w:tr>
            <w:tr w:rsidR="00333007" w:rsidRPr="00D24249" w:rsidTr="004677F1">
              <w:tc>
                <w:tcPr>
                  <w:tcW w:w="1023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ระยะที่</w:t>
                  </w:r>
                </w:p>
              </w:tc>
              <w:tc>
                <w:tcPr>
                  <w:tcW w:w="267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ความสามารถในการรองรับผู้โดยสาร (ล้านคน/ปี)</w:t>
                  </w: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ระยะที่*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ความสามารถในการรองรับผู้โดยสาร (ล้านคน/ปี)</w:t>
                  </w:r>
                </w:p>
              </w:tc>
            </w:tr>
            <w:tr w:rsidR="00333007" w:rsidRPr="00D24249" w:rsidTr="004677F1">
              <w:trPr>
                <w:trHeight w:val="351"/>
              </w:trPr>
              <w:tc>
                <w:tcPr>
                  <w:tcW w:w="1023" w:type="dxa"/>
                  <w:vMerge w:val="restart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(ปี 2570)</w:t>
                  </w:r>
                </w:p>
              </w:tc>
              <w:tc>
                <w:tcPr>
                  <w:tcW w:w="2671" w:type="dxa"/>
                  <w:vMerge w:val="restart"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15.9</w:t>
                  </w: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12</w:t>
                  </w:r>
                </w:p>
              </w:tc>
            </w:tr>
            <w:tr w:rsidR="00333007" w:rsidRPr="00D24249" w:rsidTr="004677F1">
              <w:trPr>
                <w:trHeight w:val="350"/>
              </w:trPr>
              <w:tc>
                <w:tcPr>
                  <w:tcW w:w="1023" w:type="dxa"/>
                  <w:vMerge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71" w:type="dxa"/>
                  <w:vMerge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15.9</w:t>
                  </w:r>
                </w:p>
              </w:tc>
            </w:tr>
            <w:tr w:rsidR="00333007" w:rsidRPr="00D24249" w:rsidTr="004677F1">
              <w:trPr>
                <w:trHeight w:val="351"/>
              </w:trPr>
              <w:tc>
                <w:tcPr>
                  <w:tcW w:w="1023" w:type="dxa"/>
                  <w:vMerge w:val="restart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(ปี 2577)</w:t>
                  </w:r>
                </w:p>
              </w:tc>
              <w:tc>
                <w:tcPr>
                  <w:tcW w:w="2671" w:type="dxa"/>
                  <w:vMerge w:val="restart"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30</w:t>
                  </w: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22.4</w:t>
                  </w:r>
                </w:p>
              </w:tc>
            </w:tr>
            <w:tr w:rsidR="00333007" w:rsidRPr="00D24249" w:rsidTr="004677F1">
              <w:trPr>
                <w:trHeight w:val="350"/>
              </w:trPr>
              <w:tc>
                <w:tcPr>
                  <w:tcW w:w="1023" w:type="dxa"/>
                  <w:vMerge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71" w:type="dxa"/>
                  <w:vMerge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333007" w:rsidRPr="00D24249" w:rsidTr="004677F1">
              <w:tc>
                <w:tcPr>
                  <w:tcW w:w="1023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3</w:t>
                  </w:r>
                </w:p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(ปี 2590)</w:t>
                  </w:r>
                </w:p>
              </w:tc>
              <w:tc>
                <w:tcPr>
                  <w:tcW w:w="2671" w:type="dxa"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45</w:t>
                  </w:r>
                </w:p>
              </w:tc>
            </w:tr>
            <w:tr w:rsidR="00333007" w:rsidRPr="00D24249" w:rsidTr="004677F1">
              <w:tc>
                <w:tcPr>
                  <w:tcW w:w="1023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(ปี 2603)</w:t>
                  </w:r>
                </w:p>
              </w:tc>
              <w:tc>
                <w:tcPr>
                  <w:tcW w:w="2671" w:type="dxa"/>
                  <w:vAlign w:val="center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1014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681" w:type="dxa"/>
                </w:tcPr>
                <w:p w:rsidR="00333007" w:rsidRPr="00D24249" w:rsidRDefault="00333007" w:rsidP="00E328EE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42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*เริ่มนับปีที่ 1 ของระยะที่ 1 เมื่อมีปริมาณผู้โดยสารถึง 5.6 ล้านคน/ปี (ตามข้อ 2.5)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ในระยะแรก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จะพัฒนาให้งานหลักฯ มีขีดความสามารถในการรองรับผู้โดยสาร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ไม่น้อยกว่า 12 ล้านคนต่อปี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และจะลงทุนในระยะถัดไป (ระยะที่ 2 - 6) เมื่อมีปริมาณผู้โดยสารถึงร้อยละ 80 ของขีดความสามารถในการรองรับ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ให้คู่สัญญา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ทบทวนขนาดของการพัฒนางานหลักฯ ในแต่ละระยะทุก ๆ 10 ปี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โดยจะเริ่มนับตั้งแต่วันที่เริ่มนับระยะเวลาการให้บริการงานหลักฯ ระยะแรก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เมื่อเริ่มต้นปีที่ระยะเวลาโครงการฯ เหลือ 10 ปีสุดท้าย หากปรากฏว่าปริมาณผู้โดยสารไม่ถึงเกณฑ์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ที่จะต้องมีการพัฒนางานหลักฯ ครบทุกระยะ โดยไม่ใช่ความผิดของเอกชนคู่สัญญา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ให้คู่สัญญาหารือการพัฒนางานหลักฯ ในระยะที่เหลือร่วมกัน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และให้ สกพอ. กำหนดโดยคำนึงถึงปริมาณและอัตราการเติบโตของผู้โดยสาร ภาวะทางเศรษฐกิจ และความคุ้มค่าทางการเงินและการลงทุน โดยในกรณีที่ให้พัฒนางานหลักฯ ในระยะที่เหลือ จะมีการแก้ไขปัญหาความคุ้มค่าทางการเงินและการลงทุนและความเป็นไปได้ในการจัดหาแหล่งเงินทุนของโครงการฯ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ให้ปรับเปลี่ยนมูลค่าหนังสือรับประกันในช่วงการพัฒนางานหลักฯ ในแต่ละระยะให้สอดคล้องกับมูลค่าการลงทุนที่แท้จริง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ประโยชน์ที่จะได้รับ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การปรับหลักเกณฑ์การพัฒนาโครงการฯ ให้สอดคล้องกับประมาณการผู้โดยสารหลังเกิดเหตุผ่อนผันจะช่วยลดภาระค่าใช้จ่ายในการลงทุนในระยะที่ปริมาณผู้โดยสารยังได้รับผลกระทบจากเหตุผ่อนผัน</w:t>
            </w:r>
          </w:p>
        </w:tc>
      </w:tr>
    </w:tbl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   2.4 การบังคับใช้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หลักเกณฑ์การจัดสรรรายได้ของเอกชนคู่สัญญา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เพื่อแก้ไขปัญหาผลกระทบที่เกิดขึ้นกับโครงการอู่ตะเภาจากเหตุผ่อนผันวิกฤติเศรษฐกิจและโรคโควิด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เหตุผ่อนผันวิกฤติเศรษฐกิจและโรคโควิด 19 ส่งผลกระทบทำให้ประมาณการจำนวนผู้โดยสารและรายได้ของโครงการฯ ลดลงอย่างมีนัยสำคัญตลอดระยะเวลาโครงการฯ เมื่อเทียบกับประมาณการเดิมที่ใช้ในการจัดทำข้อเสนอรายได้ของรัฐขั้นต่ำจำนวน 1.3 ล้านล้านบาท ซึ่งถูกจัดทำขึ้นก่อนที่โครงการฯได้รับผลกระทบจากวิกฤติเศรษฐกิจและโรคโควิด 19 จึงทำให้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และเอกชนคู่สัญญาไม่สามารถมีรายได้เพียงพอที่จะชำระรายได้ขั้นต่ำของรัฐได้ ซึ่งจะส่งผลให้เอกชนคู่สัญญาไม่สามารถมีรายได้ของโครงการฯ มาชำระหนี้เงินกู้ของสถาบันการเงินได้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หลักการแก้ไขปัญหา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กำหนดหลักเกณฑ์การจัดสรรรายได้ของเอกชนคู่สัญญาโดยให้นำรายได้ของเอกชนคู่สัญญาในแต่ละปีไปชำระรายการดังต่อไปนี้ตามลำดับ โดยรัฐต้องสามารถตรวจสอบได้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ลำดับที่ 1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ค่าใช้จ่ายที่จำเป็นในการดำเนินโครงการ เช่น ค่าใช้จ่ายด้านสาธารณูปโภค ค่าจ้างพนักงาน ค่าจัดซื้อและจ้างบริการ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Supplier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และค่าธรรมเนียมและภาษีต่าง ๆ (เช่น ภาษีที่ดิน ค่าเบี้ยประกันภัยสิ่งปลูกสร้าง)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ลำดับที่ 2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ค่าเช่าที่ดินและสิ่งก่อสร้างให้แก่รัฐ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ลำดับที่ 3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ค่าใช้จ่ายในการชำระคืนดอกเบี้ยและเงินต้นของเงินกู้ที่ถึงกำหนดชำระ ทั้งนี้ เฉพาะในส่วนที่จำเป็นต้องชำระคืนตามสัญญาเงินกู้ในสถานะปกติ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No Default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ซึ่งไม่มีกรณีที่ผู้ให้กู้เงินเริ่มใช้สิทธิเร่งรัดชำระหนี้เงินกู้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Accelerate Loan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ภายใต้สัญญาเงินกู้ที่รัฐได้รับทราบและได้เข้าตรวจสอบสัญญาเงินกู้ที่เอกชนคู่สัญญาเข้าทำกับผู้ให้เงินกู้แล้ว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ลำดับที่ 4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เงินสดสำรอง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Debt Service Reserve Account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DSRA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) และ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Major Maintenance Reserve Account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MMRA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ซึ่งต้องเป็นไปตามแนวปฏิบัติที่ดี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Best Practice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ของธนาคารหรือสถาบันการเงินในการให้เงินกู้แบบสินเชื่อโครงการ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Project Finance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ลำดับที่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5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รายได้ของรัฐเป็นจำนวนเท่ากับร้อยละ 5 ของรายได้ที่เกิดขึ้นจริงในปีนั้นของเอกชนคู่สัญญาและผู้ประกอบการโดยแท้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ลำดับที่ 6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เงินคงเหลือจากการจัดสรรรายได้ของเอกชนคู่สัญญาตามลำดับก่อนหน้า ให้นำไปชำระรายได้ขั้นต่ำของรัฐในปีนั้นตามที่ระบุไว้ในสัญญาร่วมลงทุนและรายได้ของรัฐที่ค้างชำระ (ถ้ามี) และผลตอบแทนของเอกชนคู่สัญญาตามหลักเกณฑ์ที่คู่สัญญาตกลงกันอย่างเหมาะสม เป็นธรรม บทพื้นฐานการร่วมลงทุนรัฐและเอกชน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ในกรณีที่รายได้ของเอกชนคู่สัญญาในปีใดไม่เพียงพอต่อการชำระรายได้ของรัฐตามลำดับที่ 5 และ 6 ให้นำรายได้ของรัฐในส่วนที่ไม่ได้รับชำระดังกล่าวมารวมเป็นรายได้ของรัฐที่ค้างชำระ และคำนวณต้นทุนค่าเสียโอกาสของรัฐ พร้อมกำหนดวิธีการชำระอย่างเหมาะสมและเป็นธรรมต่อไป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การบังคับใช้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หลักเกณฑ์การจัดสรรรายได้ของเอกชนคู่สัญญาข้างต้นมีเงื่อนไข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ดังนี้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บังคับใช้เฉพาะในช่วงเวลาที่ได้รับผลกระทบจาก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เหตุวิกฤติทางเศรษฐกิจ ผลกระทบของเหตุสุดวิสัยหรือเหตุผ่อนผัน หรือสถานการณ์โรคระบาด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โดยการเยียวยาตามหลักเกณฑ์การจัดสรรรายได้จะสิ้นสุดเมื่อ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   (1) จำนวนผู้โดยสารรายปีสะสมที่เกิดขึ้นจริง มีจำนวนเท่ากับการคาดการณ์ปริมาณผู้โดยสารตามข้อเสนอทางด้านเทคนิคของเอกชนคู่สัญญา และ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   (2) เอกชนคู่สัญญาได้ชำระเงินให้ผู้ที่เกี่ยวข้องในทุกลำดับการชำระครบถ้วนตามหลักเกณฑ์การจัดสรรรายได้ข้างต้นแล้ว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สถานะทางการเงินของเอกชนคู่สัญญา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ไม่อยู่ในสถานะผิดเงื่อนไขสัญญาเงินกู้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No Default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และ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ไม่อยู่ในสถานะที่ผู้ให้กู้เงินเริ่มใช้สิทธิเร่งรัดชำระหนี้เงินกู้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Accelerate Loan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ภายใต้สัญญาเงินกู้ [หากสถานะทางการเงินของเอกชนคู่สัญญาเข้าสู่สถานะผิดเงื่อนไขสัญญาเงินกู้และผู้ให้กู้เงินเริ่มใช้สิทธิเร่งรัดชำระหนี้เงินกู้ (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Accelerate Loan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ภายใต้สัญญาเงินกู้แล้ว ให้ยกเลิกการใช้หลักเกณฑ์การจัดสรรรายได้ของเอกชนคู่สัญญาทั้งสิ้น]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ประโยชน์ที่จะได้รับ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จัดสรรรายได้ดังกล่าวจะทำให้เอกชนคู่สัญญาสามารถจัดสรรรายได้มาชำระรายได้ของรัฐได้อย่างเหมาะสม เป็นธรรม และสอดคล้องกับหลักความเป็นหุ้นส่วนระหว่างรัฐและเอกชน โดยที่รัฐจะไม่เสียประโยชน์และสามารถตรวจสอบสัญญาเงินกู้ของเอกชนคู่สัญญาได้</w:t>
            </w:r>
          </w:p>
        </w:tc>
      </w:tr>
    </w:tbl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    2.5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การเลื่อนวันเริ่มนับระยะเวลา</w:t>
      </w:r>
      <w:r w:rsidRPr="00D24249">
        <w:rPr>
          <w:rFonts w:ascii="TH SarabunPSK" w:hAnsi="TH SarabunPSK" w:cs="TH SarabunPSK"/>
          <w:sz w:val="32"/>
          <w:szCs w:val="32"/>
          <w:cs/>
        </w:rPr>
        <w:t>ให้บริการและบำรุงรักษาโครงการฯ (ทั้งในส่วนที่เกี่ยวกับการลงทุนและที่เกี่ยวกับการเริ่มชำระรายได้ขั้นต่ำของรัฐ) เพื่อแก้ไขปัญหาผลกระทบที่อาจเกิดขึ้นเพราะการเปิดให้บริการสาธารณะงานหลักฯ ระยะแรก โดยที่ปริมาณผู้โดยสารไม่ถึงประมาณการตามข้อเสนอ (5.6 ล้านคนต่อปี) โดยไม่ใช่ความผิดของเอกชนคู่สัญญา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เหตุผ่อนผันวิกฤติเศรษฐกิจและโรคโควิด 19 ส่งผลกระทบให้ประมาณการจำนวนผู้โดยสารในปีแรกที่เริ่มเปิดให้บริการลดลงจากประมาณการเดิมอย่างมีนัยสำคัญ เมื่อเทียบกับประมาณการจำนวนผู้โดยสารเดิมที่อยู่ในข้อเสนอทางการเงิน ในขณะที่ต้นทุนค่าใช้จ่ายในการดำเนินโครงการฯ เพิ่มขึ้นอย่างมาก ดังนั้น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หากโครงการฯ จะต้องเปิดให้บริการงานหลักฯ ระยะแรก ในขณะที่ปริมาณผู้โดยสารยังต่ำกว่าที่คาดการณ์จะยิ่งทำให้เกิดภาระการเงินเพิ่มเติมกับโครงการฯ และเป็นอุปสรรคสำคัญต่อการจัดหาแหล่งเงินทุนของโครงการฯ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หลักการแก้ไขปัญหา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 ให้เอกชนคู่สัญญาเปิดให้บริการสาธารณะงานหลักฯ เมื่อมีการก่อสร้างแล้วเสร็จ โดยในระยะเวลาที่ปริมาณผู้โดยสารต่อปีมีจำนวนไม่ถึง 5.6 ล้านคน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จะมีการเยียวยาผลกระทบที่เกิดขึ้นกับเอกชนคู่สัญญาจากการเปิดให้บริการเพื่อประโยชน์สาธารณะ ดังนี้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เลื่อนการเริ่มนับระยะเวลาการให้บริการ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และการบำรุงรักษาโครงการฯ โดย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เริ่มนับปีที่ 1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(จาก 47 ปีของการให้บริการและการบำรุงรักษาโครงการฯ)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ในปีที่มีปริมาณผู้โดยสารต่อปี จำนวน 5.6 ล้านคน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D24249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▪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ในช่วงเวลาที่ยังไม่มีการเริ่มนับปีที่ 1 ให้เอกชนคู่สัญญา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(1) ชำระค่าเช่าที่ดินและสิ่งก่อสร้าง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แก่รัฐ จำนวน 100 ล้านบาทต่อปี (จากเดิม จำนวน 820 ล้านบาทต่อปีในช่วง 3 ปีแรกของการให้บริการและการบำรุงรักษาโครงการฯ และเพิ่มขึ้นทุก ๆ 3 ปี จนสิ้นสุดระยะเวลาโครงการฯ)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(2) ชำระรายได้ของรัฐ จำนวน 100 ล้านบาทต่อปี 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(จากเดิม จำนวน 1,300 ล้านบาท ในปีที่ 1 และเพิ่มขึ้นในปีถัดไปทุกปีจนสิ้นสุดระยะโครงการฯ) และ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(3) ชำระรายได้ของรัฐแก่ สกพอ. เป็นจำนวนเท่ากับกระแสเงินสดคงเหลือ</w:t>
            </w: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จากการดำเนินโครงการฯ ภายหลังการชำระดอกเบี้ยพร้อมเงินต้นที่จำเป็นต้องชำระตามสัญญาเงินกู้แล้ว ทั้งนี้ ไม่เกินร้อยละ 5 ของรายได้ที่เกิดขึ้นจริงในปีนั้น ๆ ของเอกชนคู่สัญญา</w:t>
            </w:r>
          </w:p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ให้ขยายระยะเวลาโครงการฯ ออกไปเป็นจำนวนเท่ากับช่วงระยะเวลาที่มีการเยียวยาผลกระทบฯ ข้างต้น</w:t>
            </w:r>
          </w:p>
        </w:tc>
      </w:tr>
      <w:tr w:rsidR="00333007" w:rsidRPr="00D24249" w:rsidTr="004677F1">
        <w:tc>
          <w:tcPr>
            <w:tcW w:w="1980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ประโยชน์ที่จะได้รับ</w:t>
            </w:r>
          </w:p>
        </w:tc>
        <w:tc>
          <w:tcPr>
            <w:tcW w:w="7615" w:type="dxa"/>
          </w:tcPr>
          <w:p w:rsidR="00333007" w:rsidRPr="00D24249" w:rsidRDefault="00333007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การเปิดให้มีการขยายระยะเวลาโครงการฯ เป็นการสนับสนุนให้มีการเปิดให้บริการสนามบินอู่ตะเภาเพื่อการสาธารณะ ควบคู่กับการบรรเทาผลกระทบทางการเงินที่อาจเกิดขึ้นกับเอกชนคู่สัญญาอย่างเป็นธรรมและสอดคล้องกับหลักความเป็นหุ้นส่วนระหว่างรัฐและเอกชน</w:t>
            </w:r>
          </w:p>
        </w:tc>
      </w:tr>
    </w:tbl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กพอ. ในคราวประชุมครั้งที่ 1/2566 เมื่อวันที่ 1 มีนาคม 2566 มีมติเห็นชอบหลักการแก้ไขปัญหาโครงการฯ และให้เสนอคณะรัฐมนตรีทราบต่อไป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>_____________________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ประกอบด้วย การก่อสร้างและพัฒนาพื้นที่โครงการฯ จำนวน 3 ปี และการให้บริการและการบำรุงรักษาโครงการฯ จำนวน 47 ปี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ข้อ 13.1 (1) และ (2) ระบุให้ “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เหตุสุดวิสัย</w:t>
      </w:r>
      <w:r w:rsidRPr="00D24249">
        <w:rPr>
          <w:rFonts w:ascii="TH SarabunPSK" w:hAnsi="TH SarabunPSK" w:cs="TH SarabunPSK"/>
          <w:sz w:val="32"/>
          <w:szCs w:val="32"/>
          <w:cs/>
        </w:rPr>
        <w:t>” หมายถึงเหตุการณ์ใด ๆ ที่เกิดขึ้นโดยไม่ใช่ความผิดของคู่สัญญาฝ่ายที่ได้รับผลกระทบและทำให้คู่สัญญาฝ่ายดังกล่าวไม่สามารถปฏิบัติหน้าที่ภายใต้สัญญาร่วมลงทุนได้ทั้งหมดหรือบางส่วน โดยเหตุการณ์นั้นเป็นเหตุที่ไม่อาจป้องกันได้แม้ว่าคู่สัญญาฝ่ายที่ได้รับผลกระทบจากเหตุสุดวิสัยจะได้จัดการระมัดระวังตามสมควรอันพึงคาดหมายได้จากบุคคลในฐานะและภาวะเช่นนั้น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หมายถึง งานหลักของสนามบินนานาชาติอู่ตะเภาซึ่งเอกชนคู่สัญญามีหน้าที่รับผิดชอบการดำเนินการตามที่กำหนดไว้ในสัญญาร่วมลงทุนฯ เช่น (1) อาคารผู้โดยสารหลังใหม่ (2) ศูนย์การขนส่งภาคพื้น (3) ศูนย์ธุรกิจขนส่งสินค้าทางอากาศและโลจิสติกส์ (4) การให้บริการภาคพื้นดิน (5) การรักษาความปลอดภัยในสนามบินอู่ตะเภาทั้งหมด (6) ที่ทำการของสำนักงานตรวจคนเข้าเมือง สำนักงานของกรมศุลกากรและสำนักงานของหน่วยงานของรัฐอื่นที่จำเป็นต่อการดำเนินโครงการฯ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D24249">
        <w:rPr>
          <w:rFonts w:ascii="TH SarabunPSK" w:hAnsi="TH SarabunPSK" w:cs="TH SarabunPSK"/>
          <w:sz w:val="32"/>
          <w:szCs w:val="32"/>
          <w:cs/>
        </w:rPr>
        <w:t>ประมาณการผู้โดยสารต่อปีในปีแรกของการให้บริการและบำรุงรักษาโครงการฯ ตามข้อเสนอโครงการฯ ก่อนเกิดเหตุผ่อนผัน</w:t>
      </w:r>
    </w:p>
    <w:p w:rsidR="00333007" w:rsidRPr="00D24249" w:rsidRDefault="00333007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4249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24249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สรุปผลการดำเนินการป้องกันและลดอุบัติเหตุทางถนนช่วงเทศกาลสงกรานต์ พ.ศ. 2566 และข้อเสนอเชิงนโยบายเพื่อขับเคลื่อนงานด้านความปลอดภัยทางถนน</w:t>
      </w:r>
    </w:p>
    <w:p w:rsid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คณะรัฐมนตรีรับทราบสรุปผลการดำเนินการป้องกันและลดอุบัติเหตุทางถนนช่วงเทศกาลสงกรานต์ พ.ศ. 2566 และข้อเสนอเชิงนโยบายเพื่อขับเคลื่อนงานด้านความปลอดภัยทางถนน ตามที่ศูนย์อำนวยการความปลอดภัยทางถนนเสนอ ดังนี้</w:t>
      </w:r>
    </w:p>
    <w:p w:rsidR="001F28B3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28B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คณะรัฐมนตรีได้มีมติเมื่อวันที่ 13 ธันวาคม 2565 รับทราบแผนบูรณาการป้องกันและลดอุบัติเหตุทางถนนช่วงเทศกาล และช่วงวันหยุด พ.ศ. 2566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ศูนย์อำนวยการความปลอดภัยทางถนน ได้ดำเนินการตามแผนบูรณาการป้องกันและลดอุบัติเหตุทางถนนช่วงเทศกาล และช่วงวันหยุด พ.ศ. 2566 โดยร่วมกับหน่วยงานภาคีเครือข่ายที่เกี่ยวข้อง ทั้งภาครัฐ ภาคเอกชน และภาคประชาสังคม ดำเนินการป้องกันและลดอุบัติเหตุทางถนนช่วงเทศกาลสงกรานต์ พ.ศ. 2566 ภายใต้ชื่อ “ชีวิตวิถีใหม่ ขับขี่อย่างปลอดภัย ไร้อุบัติเหตุ” ระหว่างวันที่ 11-17 เมษายน 2566 เสร็จเรียบร้อยแล้ว สรุปสาระสำคัญได้ดังนี้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สถิติอุบัติเหตุทางถนนช่วงเทศกาลสงกรานต์ พ.ศ. 2566 (รวม 7 วัน)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4249" w:rsidRPr="00D24249" w:rsidTr="004677F1">
        <w:tc>
          <w:tcPr>
            <w:tcW w:w="3116" w:type="dxa"/>
            <w:shd w:val="clear" w:color="auto" w:fill="F2F2F2" w:themeFill="background1" w:themeFillShade="F2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จำนวนครั้งการเกิดอุบัติเหตุ</w:t>
            </w:r>
          </w:p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(ครั้ง)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จำนวนผู้บาดเจ็บ (คน)</w:t>
            </w:r>
          </w:p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admit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จำนวนผู้เสียชีวิต</w:t>
            </w:r>
          </w:p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(ราย)</w:t>
            </w:r>
          </w:p>
        </w:tc>
      </w:tr>
      <w:tr w:rsidR="00D24249" w:rsidRPr="00D24249" w:rsidTr="004677F1">
        <w:tc>
          <w:tcPr>
            <w:tcW w:w="3116" w:type="dxa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2,203</w:t>
            </w:r>
          </w:p>
        </w:tc>
        <w:tc>
          <w:tcPr>
            <w:tcW w:w="3117" w:type="dxa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2,208</w:t>
            </w:r>
          </w:p>
        </w:tc>
        <w:tc>
          <w:tcPr>
            <w:tcW w:w="3117" w:type="dxa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</w:tr>
    </w:tbl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การดำเนินงานช่วงเทศกาลสงกรานต์ พ.ศ. 2566 ช่วงควบคุมเข้มข้นระหว่างวันที่ 11-17 เมษายน 2566 เมื่อเปรียบเทียบกับเทศกาลสงกรานต์เฉลี่ย 3 ปีย้อนหลัง ( ระหว่างปี พ.ศ. 2562 พ.ศ. 2564 และ พ.ศ. 2565 เนื่องจากช่วงเทศกาลสงกรานต์ พ.ศ. 2563 มีสถานการณ์การแพร่ระบาดของโรคติดเชื้อไวรัสโคโรนา 2019 (</w:t>
      </w:r>
      <w:r w:rsidRPr="00D24249">
        <w:rPr>
          <w:rFonts w:ascii="TH SarabunPSK" w:hAnsi="TH SarabunPSK" w:cs="TH SarabunPSK"/>
          <w:sz w:val="32"/>
          <w:szCs w:val="32"/>
        </w:rPr>
        <w:t xml:space="preserve">COVID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4249">
        <w:rPr>
          <w:rFonts w:ascii="TH SarabunPSK" w:hAnsi="TH SarabunPSK" w:cs="TH SarabunPSK"/>
          <w:sz w:val="32"/>
          <w:szCs w:val="32"/>
        </w:rPr>
        <w:t>19</w:t>
      </w:r>
      <w:r w:rsidRPr="00D24249">
        <w:rPr>
          <w:rFonts w:ascii="TH SarabunPSK" w:hAnsi="TH SarabunPSK" w:cs="TH SarabunPSK"/>
          <w:sz w:val="32"/>
          <w:szCs w:val="32"/>
          <w:cs/>
        </w:rPr>
        <w:t>)) โดยมีผลการดำเนินงานเป็นไปตามเป้าหมายตัวชี้วัดที่กำหนด ประกอบด้วย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การเกิดอุบัติเหตุ </w:t>
      </w:r>
      <w:r w:rsidRPr="00D24249">
        <w:rPr>
          <w:rFonts w:ascii="TH SarabunPSK" w:hAnsi="TH SarabunPSK" w:cs="TH SarabunPSK"/>
          <w:sz w:val="32"/>
          <w:szCs w:val="32"/>
        </w:rPr>
        <w:t>2,203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ครั้ง ลดลงร้อยละ 13.27 ผู้บาดเจ็บ (</w:t>
      </w:r>
      <w:r w:rsidRPr="00D24249">
        <w:rPr>
          <w:rFonts w:ascii="TH SarabunPSK" w:hAnsi="TH SarabunPSK" w:cs="TH SarabunPSK"/>
          <w:sz w:val="32"/>
          <w:szCs w:val="32"/>
        </w:rPr>
        <w:t>admit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4249">
        <w:rPr>
          <w:rFonts w:ascii="TH SarabunPSK" w:hAnsi="TH SarabunPSK" w:cs="TH SarabunPSK"/>
          <w:sz w:val="32"/>
          <w:szCs w:val="32"/>
        </w:rPr>
        <w:t>2,208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คน ลดลงร้อยละ 13.62 ผู้เสียชีวิต </w:t>
      </w:r>
      <w:r w:rsidRPr="00D24249">
        <w:rPr>
          <w:rFonts w:ascii="TH SarabunPSK" w:hAnsi="TH SarabunPSK" w:cs="TH SarabunPSK"/>
          <w:sz w:val="32"/>
          <w:szCs w:val="32"/>
        </w:rPr>
        <w:t>264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ราย ลดลงร้อยละ 15.83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การเกิดอุบัติเหตุใหญ่ 18 ครั้ง ลดลงร้อยละ 28.95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การเสียชีวิต ณ จุดเกิดเหตุ 143 ราย ลดลงร้อยละ 14.71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4. ผู้เสียชีวิตในพฤติกรรมเสี่ยงหลัก ได้แก่ ขับรถเร็วเกินกว่ากฎหมายกำหนด ลดลงร้อยละ 16.00 ดื่มแล้วขับ ลดลงร้อยละ 71.20 ไม่สวมหมวกนิรภัย ลดลงร้อยละ 15.90 และไม่คาดเข็มขัดนิรภัย ลดลงร้อยละ 38.64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จากการดำเนินงานช่วง 7 วัน พบว่า สถิติในภาพรวมเป็นไปตามเป้าหมายที่กำหนด ทั้งจำนวนครั้งการเกิดอุบัติเหตุ ผู้บาดเจ็บ (</w:t>
      </w:r>
      <w:r w:rsidRPr="00D24249">
        <w:rPr>
          <w:rFonts w:ascii="TH SarabunPSK" w:hAnsi="TH SarabunPSK" w:cs="TH SarabunPSK"/>
          <w:sz w:val="32"/>
          <w:szCs w:val="32"/>
        </w:rPr>
        <w:t>admit</w:t>
      </w:r>
      <w:r w:rsidRPr="00D24249">
        <w:rPr>
          <w:rFonts w:ascii="TH SarabunPSK" w:hAnsi="TH SarabunPSK" w:cs="TH SarabunPSK"/>
          <w:sz w:val="32"/>
          <w:szCs w:val="32"/>
          <w:cs/>
        </w:rPr>
        <w:t>) และผู้เสียชีวิตลดลง และพฤติกรรมเสี่ยงหลักที่ทำให้มีผู้เสียชีวิตลดลง อาทิ การขับรถเร็วเกินกว่ากฎหมายกำหนด ดื่มแล้วขับ ไม่สวมหมวกนิรภัย และไม่คาดเข็มขัดนิรภัย ซึ่งเป็นผลจากการมุ่งเน้นการบังคับใช้กฎหมายควบคู่กับการรณรงค์ประชาสัมพันธ์ และให้ความสำคัญในระดับพื้นที่ โดยให้ท้องที่และท้องถิ่น ร่วมกับอาสาสมัคร จิตอาสา และ ประชาชนในหมู่บ้าน ชุมชนจัดตั้ง “ด่านชุมชน” เพื่อควบคุมพฤติกรรมเสี่ยงของคนในพื้นที่ แต่เมื่อพิจารณาจากสถิติอุบัติเหตุทางถนนเมื่อเทียบกับเทศกาลสงกรานต์ พ.ศ. 2565 พบว่า พฤติกรรมเสี่ยงที่ทำให้เสียชีวิตจากอุบัติเหตุทางถนนเพิ่มขึ้นโดยเฉพาะพฤติกรรมนั่งท้ายกระบะ ตัดหน้ากระชั้นชิด หลับใน ไม่คาดเข็มขัดนิรภัย ขับรถย้อนศร ใช้โทรศัพท์เคลื่อนที่ขณะขับรถ ยานพาหนะที่เกิดอุบัติเหตุเพิ่มขึ้น คือรถเก๋ง รถปิกอัพ รถตู้สาธารณะ และรถจักรยานยนต์พ่วงข้าง ถนนที่เกิดอุบัติเหตุเพิ่มขึ้น คือ ถนนกรมทางหลวง และถนนในเขตเมือง (เทศบาล) โดยส่วนใหญ่เกิดบริเวณทางแยก จุดกลับรถ สำหรับช่วงอายุผู้บาดเจ็บและเสียชีวิตเพิ่มขึ้นคือช่วงอายุต่ำกว่า 15 ปี อายุ 40-49 ปี และอายุ 60-70 ปี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ศูนย์อำนวยการความปลอดภัยทางถนน ได้รวบรวมข้อเสนอแนะจากการประชุมอนุกรรมการเฉพาะกิจศูนย์อำนวยการความปลอดภัยทางถนนตลอดทั้งปี โดยได้จัดทำข้อเสนอเชิงนโยบายเพื่อขับเคลื่อนงานด้านความปลอดภัยทางถนน ดังนี้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1. พิจารณาสนับสนุนงบประมาณในการจัดหาเครื่องมืออุปกรณ์ในการบังคับใช้กฎหมายให้เพียงพอต่อการปฏิบัติงานครอบคลุมทุกสถานีตำรวจทั่วประเทศ เพื่อให้การบังคับใช้กฎหมายเป็นไปได้อย่างมีประสิทธิภาพ อาทิ เครื่องตรวจจับความเร็ว เครื่องตรวจวัดระดับแอลกอฮอล์ และกล้องโทรทัศน์วงจรปิด (</w:t>
      </w:r>
      <w:r w:rsidRPr="00D24249">
        <w:rPr>
          <w:rFonts w:ascii="TH SarabunPSK" w:hAnsi="TH SarabunPSK" w:cs="TH SarabunPSK"/>
          <w:sz w:val="32"/>
          <w:szCs w:val="32"/>
        </w:rPr>
        <w:t>CCTV</w:t>
      </w:r>
      <w:r w:rsidRPr="00D24249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การใช้กลไกศูนย์อำนวยการความปลอดภัยทางถนนทุกระดับ จัดการรณรงค์สร้างจิตสำนึกด้านความปลอดภัยทางถนนอย่างเข้มข้น เพื่อให้เกิดการรับรู้ความตระหนัก และจิตสำนึกเรื่องความปลอดภัยทางถนนแก่ประชาชน จูงใจให้แสดงพฤติกรรมความปลอดภัยเป็นอุปนิสัยที่ปกติในการทำงาน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การกำหนด “ความปลอดภัยทางถนน” ในหลักสูตรการศึกษาทุกระดับ สร้างพฤติกรรมความปลอดภัย เกิดความร่วมมือในการปฏิบัติ เพื่อให้เกิดวัฒนธรรมความปลอดภัยที่ยั่งยืนต่อไป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4. กำหนดตัวชี้วัดร่วมด้านการป้องกันและลดอุบัติเหตุทางถนน ระหว่างกรมป้องกันและบรรเทา</w:t>
      </w:r>
      <w:r w:rsidR="0039450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สาธารณภัย กรมการปกครอง และกรมส่งเสริมการปกครองท้องถิ่น เพื่อให้การขับเคลื่อนในพื้นที่เกิดผลเป็นรูปธรรม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5. การพัฒนาศักยภาพศูนย์อำนวยการความปลอดภัยทางถนนจังหวัด และศูนย์ปฏิบัติการความปลอดภัยทางถนนอำเภอ เพื่อส่งเสริม สนับสนุน และให้คำปรึกษาแก่ศูนย์ปฏิบัติการความปลอดภัยทางถนนอำเภอ และศูนย์ปฏิบัติการความปลอดภัยทางถนนองค์กรปกครองส่วนท้องถิ่นเพื่อให้การดำเนินงานเป็นระบบและ</w:t>
      </w:r>
      <w:r w:rsidR="0039450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มีประสิทธิภาพมากขึ้น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4249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D24249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2565 ของกองทุนเพื่อความเสมอภาคทางการศึกษา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คณะรัฐมนตรีรับทราบตามที่กองทุนเพื่อความเสมอภาคทางการศึกษา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(กสศ.) เสนอรายงานประจำปี 2565 ของ กสศ. ซึ่งเป็นการดำเนินการตามมาตรา 43 แห่งพระราชบัญญัติกองทุนเพื่อความเสมอภาคทางการศึกษา พ.ศ. 2561 ที่บัญญัติให้ กสศ. จัดทำรายงานประจำปีเสนอต่อคณะรัฐมนตรี สภาผู้แทนราษฎร และวุฒิสภา เพื่อทราบภายในหกสิบวันนับแต่วันที่ได้รับรายงานการสอบบัญชี (กสศ. ได้รับรายงาน เมื่อวันที่ 20 กุมภาพันธ์ 2566) สรุปสาระสำคัญได้ ดังนี้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ผลการดำเนินงานของ กสศ. ประจำปี 2565 ในภาพรวม </w:t>
      </w:r>
      <w:r w:rsidRPr="00D24249">
        <w:rPr>
          <w:rFonts w:ascii="TH SarabunPSK" w:hAnsi="TH SarabunPSK" w:cs="TH SarabunPSK"/>
          <w:sz w:val="32"/>
          <w:szCs w:val="32"/>
          <w:cs/>
        </w:rPr>
        <w:t>สามารถช่วยเหลือเด็ก เยาวชน และประชาชนที่ขาดแคลนทุนทรัพย์หรือด้อยโอกาสให้เข้าถึงการศึกษา รวมจำนวน 1</w:t>
      </w:r>
      <w:r w:rsidRPr="00D24249">
        <w:rPr>
          <w:rFonts w:ascii="TH SarabunPSK" w:hAnsi="TH SarabunPSK" w:cs="TH SarabunPSK"/>
          <w:sz w:val="32"/>
          <w:szCs w:val="32"/>
        </w:rPr>
        <w:t>,</w:t>
      </w:r>
      <w:r w:rsidRPr="00D24249">
        <w:rPr>
          <w:rFonts w:ascii="TH SarabunPSK" w:hAnsi="TH SarabunPSK" w:cs="TH SarabunPSK"/>
          <w:sz w:val="32"/>
          <w:szCs w:val="32"/>
          <w:cs/>
        </w:rPr>
        <w:t>396</w:t>
      </w:r>
      <w:r w:rsidRPr="00D24249">
        <w:rPr>
          <w:rFonts w:ascii="TH SarabunPSK" w:hAnsi="TH SarabunPSK" w:cs="TH SarabunPSK"/>
          <w:sz w:val="32"/>
          <w:szCs w:val="32"/>
        </w:rPr>
        <w:t>,</w:t>
      </w:r>
      <w:r w:rsidRPr="00D24249">
        <w:rPr>
          <w:rFonts w:ascii="TH SarabunPSK" w:hAnsi="TH SarabunPSK" w:cs="TH SarabunPSK"/>
          <w:sz w:val="32"/>
          <w:szCs w:val="32"/>
          <w:cs/>
        </w:rPr>
        <w:t>208 คน โดยมีการดำเนินงานที่สำคัญ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82"/>
        <w:gridCol w:w="13"/>
      </w:tblGrid>
      <w:tr w:rsidR="00D24249" w:rsidRPr="00D24249" w:rsidTr="004677F1">
        <w:tc>
          <w:tcPr>
            <w:tcW w:w="2155" w:type="dxa"/>
            <w:shd w:val="clear" w:color="auto" w:fill="F2F2F2" w:themeFill="background1" w:themeFillShade="F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มาตรการ/โครงการ</w:t>
            </w:r>
          </w:p>
        </w:tc>
        <w:tc>
          <w:tcPr>
            <w:tcW w:w="7195" w:type="dxa"/>
            <w:gridSpan w:val="2"/>
            <w:shd w:val="clear" w:color="auto" w:fill="F2F2F2" w:themeFill="background1" w:themeFillShade="F2"/>
          </w:tcPr>
          <w:p w:rsidR="00D24249" w:rsidRPr="00D24249" w:rsidRDefault="00D24249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24249" w:rsidRPr="00D24249" w:rsidTr="004677F1">
        <w:trPr>
          <w:gridAfter w:val="1"/>
          <w:wAfter w:w="13" w:type="dxa"/>
        </w:trPr>
        <w:tc>
          <w:tcPr>
            <w:tcW w:w="9337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มาตรการเร่งด่วน</w:t>
            </w:r>
          </w:p>
        </w:tc>
      </w:tr>
      <w:tr w:rsidR="00D24249" w:rsidRPr="00D24249" w:rsidTr="004677F1">
        <w:tc>
          <w:tcPr>
            <w:tcW w:w="2155" w:type="dxa"/>
          </w:tcPr>
          <w:p w:rsidR="00D24249" w:rsidRPr="00D24249" w:rsidRDefault="00D24249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การช่วยเหลือเด็กและเยาวชนที่ได้รับผลกระทบจากการแพร่ระบาดของโรคติดเชื้อไวรัสโคโรนา 2019 และการชะลอตัวของภาวะเศรษฐกิจไทย</w:t>
            </w:r>
          </w:p>
        </w:tc>
        <w:tc>
          <w:tcPr>
            <w:tcW w:w="7195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สนับสนุนโครงการพาน้องกลับมาเรียน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ของกระทรวงศึกษาธิการในการติดตามนักเรียนในช่วงชั้นรอยต่อ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2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ให้กลับเข้าสู่ระบบการศึกษา โดยการระดมเงินบริจาคจากภาคเอกชนเพื่อสร้างโอกาสทางการศึกษาให้แก่นักเรียนทุนเสมอภาคระดับชั้นประถมศึกษาปีที่ 6 และมัธยมศึกษาปีที่ 3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103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987 คน และการจัดตั้งศูนย์ช่วยเหลือเด็กและเยาวชนในภาวะวิกฤตทางการศึกษา ช่วยเหลือเด็กและเยาวชนที่มีความเสี่ยงหลุดจากระบบการศึกษา จำนวน 302 คน ในพื้นที่ 4 จังหวัดนำร่อง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(จังหวัดพิษณุโลก ขอนแก่น ยะลา และกรุงเทพมหานคร)</w:t>
            </w:r>
          </w:p>
        </w:tc>
      </w:tr>
      <w:tr w:rsidR="00D24249" w:rsidRPr="00D24249" w:rsidTr="004677F1">
        <w:tc>
          <w:tcPr>
            <w:tcW w:w="9350" w:type="dxa"/>
            <w:gridSpan w:val="3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การดำเนินโครงการเพื่อส่งเสริม พัฒนา และช่วยเหลือกลุ่มเป้าหมายต่าง ๆ</w:t>
            </w:r>
          </w:p>
        </w:tc>
      </w:tr>
      <w:tr w:rsidR="00D24249" w:rsidRPr="00D24249" w:rsidTr="004677F1">
        <w:tc>
          <w:tcPr>
            <w:tcW w:w="2155" w:type="dxa"/>
          </w:tcPr>
          <w:p w:rsidR="00D24249" w:rsidRPr="00D24249" w:rsidRDefault="00D24249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2.1) กลุ่มเด็กปฐมวัย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เด็กในระดับการศึกษาภาคบังคับ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7195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ดำเนินโครงการพัฒนาระบบหลักประกันความเสมอภาคทางการศึกษา(ทุนเสมอภาค) เพื่อบรรเทาอุปสรรคในการมาเรียนและช่วยป้องกันการหลุดออกจากระบบการศึกษาของเด็กและเยาวชนในวัยเรียนตั้งแต่ระดับอนุบาลจนถึงมัธยมศึกษาปีที่ 3 ที่ขาดแคลนทุนทรัพย์หรือด้อยโอกาสให้สามารถเข้าถึงการศึกษาที่มีคุณภาพ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ด้วยการอุดหนุนงบประมาณโดยตรงให้กับผู้เรียน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ในสถานศึกษา 5 สังกัด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ได้แก่สำนักงานคณะกรรมการการศึกษาขั้นพื้นฐาน (สพฐ.) กรมส่งเสริมการปกครองท้องถิ่น (สถ.) กองบัญชาการตำรวจตระเวนชายแดน สำนักงานพระพุทธศาสนาแห่งชาติ และสำนักงานคณะกรรมการส่งเสริมการศึกษาเอกชน (สช.)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307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 คน</w:t>
            </w:r>
          </w:p>
        </w:tc>
      </w:tr>
      <w:tr w:rsidR="00D24249" w:rsidRPr="00D24249" w:rsidTr="004677F1">
        <w:tc>
          <w:tcPr>
            <w:tcW w:w="2155" w:type="dxa"/>
          </w:tcPr>
          <w:p w:rsidR="00D24249" w:rsidRPr="00D24249" w:rsidRDefault="00D24249" w:rsidP="00E328E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2.2) กลุ่มเยาวชนในระดับการศึกษาสูงกว่าภาคบังคับ</w:t>
            </w:r>
          </w:p>
        </w:tc>
        <w:tc>
          <w:tcPr>
            <w:tcW w:w="7195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ดำเนินโครงการทุนนวัตกรรมสายอาชีพชั้นสูง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 สนับสนุนและช่วยเหลือกลุ่มเยาวชนที่มีอายุระหว่าง 15-17 ปี ที่ขาดแคลนทุนทรัพย์ หรือด้อยโอกาส ซึ่งสำเร็จการศึกษาในระดับมัธยมศึกษาตอนปลาย ระดับประกาศนียบัตรวิชาชีพ (ปวช.) หรือเทียบเท่าให้ได้มีโอกาสเข้าถึงการศึกษาในระดับอาชีวศึกษาและส่งเสริมให้ได้งานทำเมื่อสำเร็จการศึกษา ซึ่งมีเยาวชนได้รับทุนการศึกษา จำนวน 4 รุ่น รวม 6</w:t>
            </w:r>
            <w:r w:rsidRPr="00D242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599 คน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ดำเนินโครงการทุนพัฒนาเต็มศักยภาพสายอาชีพ (ทุนพระกนิษฐาสัมมาชีพ)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6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เพื่อสร้างโอกาสให้แก่กลุ่มเยาวชนในระดับชั้น ปวช. หรือประกาศนียบัตรวิชาชีพขั้นสูง (ปวส.) ในระบบการศึกษาที่ขาดแคลนทุนทรัพย์ แต่มีผลการเรียนดีในระดับประเทศ (นักเรียนกลุ่มช้างเผือก) ได้รับโอกาสเข้าถึงการศึกษาใน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ระดับอุดมศึกษา (ปริญญาตรี-โท-เอก) ซึ่ง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มีเยาวชนได้ศึกษาต่อในระดับอุดมศึกษา จำนวน 4 รุ่น รวม 123 คน</w:t>
            </w:r>
          </w:p>
        </w:tc>
      </w:tr>
      <w:tr w:rsidR="00D24249" w:rsidRPr="00D24249" w:rsidTr="004677F1">
        <w:tc>
          <w:tcPr>
            <w:tcW w:w="2155" w:type="dxa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2.3) กลุ่มเยาวชนนอกระบบการศึกษาและประชากรวัยแรงงาน</w:t>
            </w:r>
          </w:p>
        </w:tc>
        <w:tc>
          <w:tcPr>
            <w:tcW w:w="7195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ดำเนินโครงการส่งเสริมโอกาสทางการเรียนรู้และพัฒนาทักษะเยาวชนและแรงงานนอกระบบ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การออกแบบกระบวนการเรียนรู้และพัฒนารูปแบบการจัดการศึกษาโดยชุมชนให้สอดคล้องกับความต้องการของกลุ่มเยาวชนนอกระบบการศึกษาและประชากรวัยแรงงานที่มีอายุ 15 ปีขึ้นไปซึ่งขาดแคลนทุนทรัพย์หรือด้อยโอกาส โดยเฉพาะการพัฒนาทักษะอาชีพที่มีความจำเป็นผ่านหน่วยจัดการเรียนรู้ระดับตำบล จำนวน 110 แห่ง ในพื้นที่ 56 จังหวัด ดำเนินการพัฒนารูปแบบการดูแลและส่งเสริมโอกาสทางการศึกษาให้แก่เยาวชนดังกล่าว</w:t>
            </w:r>
          </w:p>
        </w:tc>
      </w:tr>
      <w:tr w:rsidR="00D24249" w:rsidRPr="00D24249" w:rsidTr="004677F1">
        <w:tc>
          <w:tcPr>
            <w:tcW w:w="2155" w:type="dxa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2.4) กลุ่มครูโรงเรียนและหน่วยจัดการเรียนรู้</w:t>
            </w:r>
          </w:p>
        </w:tc>
        <w:tc>
          <w:tcPr>
            <w:tcW w:w="7195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โครงการสร้างโอกาสทางการศึกษาสำหรับนักเรียนในพื้นที่ห่างไกลเป็นครูรุ่นใหม่เพื่อพัฒนาคุณภาพโรงเรียนของชุมชน [ครูรัก(ษ์)ถิ่น]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โอกาสให้แก่นักเรียนยากจนหรือด้อยโอกาสในพื้นที่ห่างไกลทุรกันดารที่มีผลการเรียนดีและมีจิตวิญญาณความเป็นครูได้ศึกษาต่อระดับอุดมศึกษาในคณะครุศาสตร์หรือศึกษาสตร์และได้รับการบรรจุเป็นครูในโรงเรียนท้องถิ่นของตนเองเมื่อสำเร็จการศึกษาโดย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ปัจจุบันมีนักศึกษาทุนครูรัก(ษ์)ถิ่น จำนวน 3 รุ่น รวม 863 คน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ดำเนินโครงการพัฒนาครูและโรงเรียนเพื่อยกระดับคุณภาพการศึกษาอย่างต่อเนื่อง (โครงการโรงเรียนพัฒนาตนเอง)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7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เพื่อพัฒนาโรงเรียน ครู และบุคลากรทางการศึกษาทั้งระบบ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อย่างต่อเนื่องและเกิดเป็นต้นแบบในเรื่องต่าง ๆ เช่น การบริหารจัดการ การพัฒนาคุณภาพครู และการพัฒนาการจัดการเรียนการสอนในชั้นเรียนที่มีคุณภาพ ซึ่งดำเนินการในโรงเรียนขนาดกลาง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8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636 แห่ง ในพื้นที่ 39 จังหวัด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โดยมีครูและบุคลากรทางการศึกษา จำนวน 13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281 คน และนักเรียนจำนวน 174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364 คน ได้รับการพัฒนาแล้ว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ดำเนินโครงการพัฒนาครูในโรงเรียนตำรวจตระเวนชายแดนเพื่อมุ่งพัฒนาสมรรถนะครู จำนวน 685 คน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(ครอบคลุมโรงเรียนที่มีอยู่ 68 แห่ง ในพื้นที่ 22 จังหวัด ครอบคลุมทั่วประเทศ)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ให้มีความสามารถในการจัดการเรียนรู้ เสริมทักษะทางวิชาการและทักษะการใช้ชีวิต รวมทั้งส่งเสริมอาชีพของนักเรียน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ได้อย่างเต็มศักยภาพ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ดำเนินโครงการต้นแบบการพัฒนาสมรรถนะครูนอกระบบการศึกษา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9 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210 คน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ส่งผลให้เกิดต้นแบบกลุ่มครูประจำการ</w:t>
            </w:r>
            <w:r w:rsidRPr="00D2424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10 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ต้นแบบกลุ่มครูนักพัฒนา และต้นแบบกลุ่มครูจิตอาสา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ดำเนินโครงการขยายผลการดำเนินงานเพื่อสร้างโอกาสทางการศึกษา และพัฒนาเครือข่ายการเรียนรู้โดยเครือข่ายมูลนิธิรางวัลสมเด็จเจ้าฟ้ามหาจักรี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11</w:t>
            </w: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 315 คน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การสร้างเครือข่ายการทำงานระหว่างครูที่เคยได้รับรางวัลสมเด็จเจ้าฟ้ามหาจักรีกับครูและบุคลากรด้านการศึกษาทั้งในและนอกระบบครอบคลุมพื้นที่ทั่วประเทศ เพื่อให้เกิดการแลกเปลี่ยนเรียนรู้ การแบ่งปันทักษะความรู้ความเชี่ยวชาญร่วมกัน และการร่วมคิดค้นเครื่องมือหรือกลไกที่สามารถนำไปใช้เพื่อลดความเหลื่อมล้ำทางการศึกษา</w:t>
            </w:r>
          </w:p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249" w:rsidRPr="00D24249" w:rsidTr="004677F1">
        <w:trPr>
          <w:gridAfter w:val="1"/>
          <w:wAfter w:w="13" w:type="dxa"/>
        </w:trPr>
        <w:tc>
          <w:tcPr>
            <w:tcW w:w="9337" w:type="dxa"/>
            <w:gridSpan w:val="2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การดำเนินงานเชิงพื้นที่เพื่อลดความเหลื่อมล้ำทางการศึกษา</w:t>
            </w:r>
          </w:p>
        </w:tc>
      </w:tr>
      <w:tr w:rsidR="00D24249" w:rsidRPr="00D24249" w:rsidTr="004677F1">
        <w:tc>
          <w:tcPr>
            <w:tcW w:w="9350" w:type="dxa"/>
            <w:gridSpan w:val="3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พัฒนากลไกสำหรับการจัดการศึกษาเชิงพื้นที่ครอบคลุม 12 จังหวัด ทั่วประเทศ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จังหวัดแม่ฮ่องสอน ลำปาง พะเยา พิษณุโลก สุโขทัย ขอนแก่น สุรินทร์ สมุทรสงคราม ระยอง สุราษฎร์ธานี สงขลา และปัตตานี โดยมีเป้าหมายการดำเนินงาน เช่น การพัฒนากลไกการจัดการศึกษาเชิงพื้นที่ การพัฒนาระบบข้อมูลเพื่อตอบสนองต่อการทำงานระบบพื้นที่ การรณรงค์ขับเคลื่อนเพื่อสร้างความตระหนักต่อปัญหาความเหลื่อมล้ำทางการศึกษา และการประเมินเพื่อการพัฒนา โดยคาดหวังให้เกิด “แผนบูรณาการระดับจังหวัด” ทั้งนี้ เป็น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พัฒนากลไกความร่วมมือภายในจังหวัดระหว่างหน่วยงานภาครัฐและภาคเอกชนเพื่อแก้ไขปัญหาในแต่ละพื้นที่</w:t>
            </w:r>
          </w:p>
        </w:tc>
      </w:tr>
      <w:tr w:rsidR="00D24249" w:rsidRPr="00D24249" w:rsidTr="004677F1">
        <w:tc>
          <w:tcPr>
            <w:tcW w:w="9350" w:type="dxa"/>
            <w:gridSpan w:val="3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4) การวิจัยและนวัตกรรมด้านการศึกษา</w:t>
            </w:r>
          </w:p>
        </w:tc>
      </w:tr>
      <w:tr w:rsidR="00D24249" w:rsidRPr="00D24249" w:rsidTr="004677F1">
        <w:tc>
          <w:tcPr>
            <w:tcW w:w="9350" w:type="dxa"/>
            <w:gridSpan w:val="3"/>
          </w:tcPr>
          <w:p w:rsidR="00D24249" w:rsidRPr="00D24249" w:rsidRDefault="00D24249" w:rsidP="00E328E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พัฒนาองค์ความรู้จากการวิจัยและพัฒนานวัตกรรมด้านการศึกษาเพื่อสร้างความเสมอภาคทางการศึกษา รวม 24 ชิ้นงาน</w:t>
            </w:r>
            <w:r w:rsidRPr="00D242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งานวิจัยด้านนวัตกรรมระบบเทคโนโลยีและข้อมูลสารสนเทศเพื่อความเสมอภาคทางการศึกษา จำนวน 8 ชิ้นงาน (เช่น ระบบฐานข้อมูลบัญชีรายจ่ายด้านการศึกษาระดับจังหวัดและระดับประเทศ) และงานวิจัยด้านการประเมินผลจำนวน 16 ชิ้นงาน (เช่น การวิเคราะห์ทักษะทางด้านอารมณ์และสังคมต่อผลลัพธ์การเรียนรู้จากผลประเมินสมรรถนะผู้เรียนตามมาตรฐานสากลเพื่อการพัฒนาสถานศึกษา)</w:t>
            </w:r>
          </w:p>
        </w:tc>
      </w:tr>
    </w:tbl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รายงานของผู้สอบบัญชีและรายงานการเงินของกองทุนฯ</w:t>
      </w:r>
      <w:r w:rsidRPr="00D2424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12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สำหรับปีสิ้นสุดวันที่ 30 กันยายน 2565 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</w:t>
      </w:r>
    </w:p>
    <w:p w:rsidR="00D24249" w:rsidRPr="00D24249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0CCE" wp14:editId="147434E6">
                <wp:simplePos x="0" y="0"/>
                <wp:positionH relativeFrom="column">
                  <wp:posOffset>16475</wp:posOffset>
                </wp:positionH>
                <wp:positionV relativeFrom="paragraph">
                  <wp:posOffset>121890</wp:posOffset>
                </wp:positionV>
                <wp:extent cx="2566402" cy="0"/>
                <wp:effectExtent l="0" t="0" r="247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64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41E3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6pt" to="203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" strokecolor="black [3040]"/>
            </w:pict>
          </mc:Fallback>
        </mc:AlternateConten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>1</w:t>
      </w:r>
      <w:r w:rsidRPr="001F28B3">
        <w:rPr>
          <w:rFonts w:ascii="TH SarabunPSK" w:hAnsi="TH SarabunPSK" w:cs="TH SarabunPSK"/>
          <w:sz w:val="28"/>
          <w:cs/>
        </w:rPr>
        <w:t xml:space="preserve"> กสศ. จัดตั้งขึ้นเพื่อสร้างความเสมอภาคทางการศึกษา สนับสนุนเงินและค่าใช้จ่ายให้แก่เด็กและเยาวชนที่ขาดแคลนทุนทรัพย์หรือด้อยโอกาสจนสำเร็จการศึกษาขั้นพื้นฐาน [พระราชบัญญัติการศึกษาแห่งชาติ พ.ศ. 2542 มาตรา 4 บัญญัติให้การศึกษาขั้นพื้นฐาน หมายความว่า การศึกษาก่อนระดับอุดมศึกษา (ระดับก่อนประถมศึกษา ระดับประถมศึกษา และระดับมัธยมศึกษา) รวมทั้งเสริมสร้างและพัฒนาคุณภาพและประสิทธิภาพครูให้มีความสามารถจัดการเรียนการสอน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>2</w:t>
      </w:r>
      <w:r w:rsidRPr="001F28B3">
        <w:rPr>
          <w:rFonts w:ascii="TH SarabunPSK" w:hAnsi="TH SarabunPSK" w:cs="TH SarabunPSK"/>
          <w:sz w:val="28"/>
          <w:cs/>
        </w:rPr>
        <w:t xml:space="preserve"> นักเรียนในช่วงชั้นรอยต่อ ได้แก่ นักเรียนระดับอนุบาล 3 ประถมศึกษาปีที่ 6 มัธยมศึกษาปีที่ 3 และมัธยมศึกษาปีที่ 6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3 </w:t>
      </w:r>
      <w:r w:rsidRPr="001F28B3">
        <w:rPr>
          <w:rFonts w:ascii="TH SarabunPSK" w:hAnsi="TH SarabunPSK" w:cs="TH SarabunPSK"/>
          <w:sz w:val="28"/>
          <w:cs/>
        </w:rPr>
        <w:t>พระราชบัญญัติการพัฒนาเด็กปฐมวัย พ.ศ. 2562 มาตรา 3 บัญญัติให้เด็กปฐมวัย หมายความว่า เด็กซึ่งมีอายุต่ำกว่าหกปีบริบูรณ์และให้หมายความรวมถึงเด็กซึ่งต้องได้รับการพัฒนาก่อนเข้ารับการศึกษาในระดับประถมศึกษา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4 </w:t>
      </w:r>
      <w:r w:rsidRPr="001F28B3">
        <w:rPr>
          <w:rFonts w:ascii="TH SarabunPSK" w:hAnsi="TH SarabunPSK" w:cs="TH SarabunPSK"/>
          <w:sz w:val="28"/>
          <w:cs/>
        </w:rPr>
        <w:t>พระราชบัญญัติการศึกษาภาคบังคับ พ.ศ. 2545 บัญญัติให้การศึกษาภาคบังคับ หมายความว่า การศึกษาชั้นปีที่หนึ่งถึงชั้นปีที่เก้าของการศึกษาขั้นพื้นฐานตามกฎหมายว่าด้วยการศึกษาแห่งชาติ (ประถมศึกษาชั้นปีที่ 1-มัธยมศึกษาปีที่ 3)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5 </w:t>
      </w:r>
      <w:r w:rsidRPr="001F28B3">
        <w:rPr>
          <w:rFonts w:ascii="TH SarabunPSK" w:hAnsi="TH SarabunPSK" w:cs="TH SarabunPSK"/>
          <w:sz w:val="28"/>
          <w:cs/>
        </w:rPr>
        <w:t>ปี 2565 มีนักศึกษาทุนนวัตกรรมสายอาชีพชั้นสูงครอบคลุมทั้งระดับ ปวช. ปวส. ผู้ช่วยพยาบาล  ผู้ช่วยทันตแพทย์ และนักศึกษาที่มีความต้องการพิเศษ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6 </w:t>
      </w:r>
      <w:r w:rsidRPr="001F28B3">
        <w:rPr>
          <w:rFonts w:ascii="TH SarabunPSK" w:hAnsi="TH SarabunPSK" w:cs="TH SarabunPSK"/>
          <w:sz w:val="28"/>
          <w:cs/>
        </w:rPr>
        <w:t>สาขาวิชาที่เปิดโอกาสให้เยาวชนที่มีคุณสมบัติขอรับทุนพระกนิษฐาสัมมาชีพ ได้แก่ 1) สาขาวิชาชีพระดับสูงที่เป็นเป้าหมายหลักในการพัฒนาประเทศ ประกอบด้วย กลุ่มอุตสาหกรรมเป้าหมายที่มีศักยภาพ (</w:t>
      </w:r>
      <w:r w:rsidRPr="001F28B3">
        <w:rPr>
          <w:rFonts w:ascii="TH SarabunPSK" w:hAnsi="TH SarabunPSK" w:cs="TH SarabunPSK"/>
          <w:sz w:val="28"/>
        </w:rPr>
        <w:t>First S</w:t>
      </w:r>
      <w:r w:rsidRPr="001F28B3">
        <w:rPr>
          <w:rFonts w:ascii="TH SarabunPSK" w:hAnsi="TH SarabunPSK" w:cs="TH SarabunPSK"/>
          <w:sz w:val="28"/>
          <w:cs/>
        </w:rPr>
        <w:t>-</w:t>
      </w:r>
      <w:r w:rsidRPr="001F28B3">
        <w:rPr>
          <w:rFonts w:ascii="TH SarabunPSK" w:hAnsi="TH SarabunPSK" w:cs="TH SarabunPSK"/>
          <w:sz w:val="28"/>
        </w:rPr>
        <w:t>curve</w:t>
      </w:r>
      <w:r w:rsidRPr="001F28B3">
        <w:rPr>
          <w:rFonts w:ascii="TH SarabunPSK" w:hAnsi="TH SarabunPSK" w:cs="TH SarabunPSK"/>
          <w:sz w:val="28"/>
          <w:cs/>
        </w:rPr>
        <w:t>) เช่น อุตสาหกรรมยานยนต์ใหม่และอุตสาหกรรมอิเล็กทรอนิกส์อัจฉริยะ และกลุ่มอุตสาหกรรมอนาคต (</w:t>
      </w:r>
      <w:r w:rsidRPr="001F28B3">
        <w:rPr>
          <w:rFonts w:ascii="TH SarabunPSK" w:hAnsi="TH SarabunPSK" w:cs="TH SarabunPSK"/>
          <w:sz w:val="28"/>
        </w:rPr>
        <w:t>New S</w:t>
      </w:r>
      <w:r w:rsidRPr="001F28B3">
        <w:rPr>
          <w:rFonts w:ascii="TH SarabunPSK" w:hAnsi="TH SarabunPSK" w:cs="TH SarabunPSK"/>
          <w:sz w:val="28"/>
          <w:cs/>
        </w:rPr>
        <w:t>-</w:t>
      </w:r>
      <w:r w:rsidRPr="001F28B3">
        <w:rPr>
          <w:rFonts w:ascii="TH SarabunPSK" w:hAnsi="TH SarabunPSK" w:cs="TH SarabunPSK"/>
          <w:sz w:val="28"/>
        </w:rPr>
        <w:t>curve</w:t>
      </w:r>
      <w:r w:rsidRPr="001F28B3">
        <w:rPr>
          <w:rFonts w:ascii="TH SarabunPSK" w:hAnsi="TH SarabunPSK" w:cs="TH SarabunPSK"/>
          <w:sz w:val="28"/>
          <w:cs/>
        </w:rPr>
        <w:t>) เช่น หุ่นยนต์เพื่ออุตสาหกรรมการบินและโลจิสติกส์และอุตสาหกรรมเชื้อเพลิงชีวภาพและเคมีชีวภาพ และ 2) สาขาวิชาชีพด้านวิทยาศาสตร์และเทคโนโลยีและเทคโนโลยีดิจิทัล (</w:t>
      </w:r>
      <w:r w:rsidRPr="001F28B3">
        <w:rPr>
          <w:rFonts w:ascii="TH SarabunPSK" w:hAnsi="TH SarabunPSK" w:cs="TH SarabunPSK"/>
          <w:sz w:val="28"/>
        </w:rPr>
        <w:t>Science, Technology, Engineering, Mathematics</w:t>
      </w:r>
      <w:r w:rsidRPr="001F28B3">
        <w:rPr>
          <w:rFonts w:ascii="TH SarabunPSK" w:hAnsi="TH SarabunPSK" w:cs="TH SarabunPSK"/>
          <w:sz w:val="28"/>
          <w:cs/>
        </w:rPr>
        <w:t xml:space="preserve">: </w:t>
      </w:r>
      <w:r w:rsidRPr="001F28B3">
        <w:rPr>
          <w:rFonts w:ascii="TH SarabunPSK" w:hAnsi="TH SarabunPSK" w:cs="TH SarabunPSK"/>
          <w:sz w:val="28"/>
        </w:rPr>
        <w:t>STEM</w:t>
      </w:r>
      <w:r w:rsidRPr="001F28B3">
        <w:rPr>
          <w:rFonts w:ascii="TH SarabunPSK" w:hAnsi="TH SarabunPSK" w:cs="TH SarabunPSK"/>
          <w:sz w:val="28"/>
          <w:cs/>
        </w:rPr>
        <w:t>) เช่น วิศวกรรมศาสตร์และคณิตศาสตร์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7  </w:t>
      </w:r>
      <w:r w:rsidRPr="001F28B3">
        <w:rPr>
          <w:rFonts w:ascii="TH SarabunPSK" w:hAnsi="TH SarabunPSK" w:cs="TH SarabunPSK"/>
          <w:sz w:val="28"/>
          <w:cs/>
        </w:rPr>
        <w:t>กสศ. ร่วมกับ สพฐ. สถ. สช. และภาคีเครือข่าย จำนวน 11 เครือข่าย เช่น มูลนิธิเพื่อทักษะแห่งอนาคต มูลนิธิลำปลายมาศพัฒนา มหาวิทยาลัยขอนแก่น และมหาวิทยาลัยสงขลานครินทร์ดำเนินโครงการโรงเรียนพัฒนาตนเอง ทั้งนี้ โรงเรียนที่เป็นต้นแบบความสำเร็จ เช่น โรงเรียนบ้านทุ่ม (ทุ่มประชานุเคราะห์) จังหวัดขอนแก่น (เครือข่ายมหาวิทยาลัยขอนแก่น)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8  </w:t>
      </w:r>
      <w:r w:rsidRPr="001F28B3">
        <w:rPr>
          <w:rFonts w:ascii="TH SarabunPSK" w:hAnsi="TH SarabunPSK" w:cs="TH SarabunPSK"/>
          <w:sz w:val="28"/>
          <w:cs/>
        </w:rPr>
        <w:t>โรงเรียนขนาดกลาง คือ โรงเรียนที่มีนักเรียน จำนวน 301-1</w:t>
      </w:r>
      <w:r w:rsidRPr="001F28B3">
        <w:rPr>
          <w:rFonts w:ascii="TH SarabunPSK" w:hAnsi="TH SarabunPSK" w:cs="TH SarabunPSK"/>
          <w:sz w:val="28"/>
        </w:rPr>
        <w:t>,000</w:t>
      </w:r>
      <w:r w:rsidRPr="001F28B3">
        <w:rPr>
          <w:rFonts w:ascii="TH SarabunPSK" w:hAnsi="TH SarabunPSK" w:cs="TH SarabunPSK"/>
          <w:sz w:val="28"/>
          <w:cs/>
        </w:rPr>
        <w:t xml:space="preserve"> คน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 xml:space="preserve">9  </w:t>
      </w:r>
      <w:r w:rsidRPr="001F28B3">
        <w:rPr>
          <w:rFonts w:ascii="TH SarabunPSK" w:hAnsi="TH SarabunPSK" w:cs="TH SarabunPSK"/>
          <w:sz w:val="28"/>
          <w:cs/>
        </w:rPr>
        <w:t>ดำเนินงานผ่านโครงการย่อย จำนวน 8 โครงการ ครอบคลุมพื้นที่ทุกภูมิภาคทั่วประเทศ เพื่อให้เกิดต้นแบบการพัฒนาครูนอกระบบ เช่น โครงการเสริมสร้างเสริมสมรรถนะครูผู้ดูแลเด็กในกระบวนการยุติธรรมในพื้นที่จังหวัดอุบลราชธานีและโครงการพัฒนาสมรรถนะครูจิตอาสาผู้ดูแลเด็กชาติพันธุ์/ลูกหลานแรงงานข้ามชาติในพื้นที่จังหวัดเชียงรายและแม่ฮ่องสอน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>10</w:t>
      </w:r>
      <w:r w:rsidRPr="001F28B3">
        <w:rPr>
          <w:rFonts w:ascii="TH SarabunPSK" w:hAnsi="TH SarabunPSK" w:cs="TH SarabunPSK"/>
          <w:sz w:val="28"/>
          <w:cs/>
        </w:rPr>
        <w:t xml:space="preserve"> ครูประจำการ หมายถึง ข้าราชการครูผู้ดูแลนักเรียนในห้องเรียนเป็นเวลาหนึ่งภาคเรียนหรือหนึ่งปีการศึกษา พร้อมทั้งทำหน้าที่ธุรการประจำห้อง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1F28B3">
        <w:rPr>
          <w:rFonts w:ascii="TH SarabunPSK" w:hAnsi="TH SarabunPSK" w:cs="TH SarabunPSK"/>
          <w:sz w:val="28"/>
          <w:vertAlign w:val="superscript"/>
          <w:cs/>
        </w:rPr>
        <w:t>11</w:t>
      </w:r>
      <w:r w:rsidRPr="001F28B3">
        <w:rPr>
          <w:rFonts w:ascii="TH SarabunPSK" w:hAnsi="TH SarabunPSK" w:cs="TH SarabunPSK"/>
          <w:sz w:val="28"/>
          <w:cs/>
        </w:rPr>
        <w:t xml:space="preserve"> เป็นรางวัลเพื่อยกย่องเชิดชูเกียรติครูผู้มีผลงานดีเด่นและสร้างคุณประโยชน์ต่อการศึกษา</w:t>
      </w:r>
    </w:p>
    <w:p w:rsidR="00D24249" w:rsidRPr="001F28B3" w:rsidRDefault="00D24249" w:rsidP="00E328EE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F28B3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D24249" w:rsidTr="00AB1BF8">
        <w:tc>
          <w:tcPr>
            <w:tcW w:w="9594" w:type="dxa"/>
          </w:tcPr>
          <w:p w:rsidR="00544074" w:rsidRPr="00D24249" w:rsidRDefault="00544074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B1BF8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ขอความเห็นชอบร่างหนังสือแลกเปลี่ยนสำหรับการดำเนินโครงการ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 xml:space="preserve">Innovative Climate Risk Financing for the Agricultural Sector in the ASEAN Region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>และขอความเห็นชอบให้เลขาธิการอาเซียนเป็นผู้ลงนามในหนังสือแลกเปลี่ยนฯ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หนังสือแลกเปลี่ยนสำหรับการดำเนินโครงการเครื่องมือทางการเงินเพื่อการปรับตัวต่อความเสี่ยงด้านสภาพภูมิอากาศในภาคการเกษตรในภูมิภาคอาเซียน (</w:t>
      </w:r>
      <w:r w:rsidRPr="00D24249">
        <w:rPr>
          <w:rFonts w:ascii="TH SarabunPSK" w:hAnsi="TH SarabunPSK" w:cs="TH SarabunPSK"/>
          <w:sz w:val="32"/>
          <w:szCs w:val="32"/>
        </w:rPr>
        <w:t xml:space="preserve">Innovative Climate </w:t>
      </w:r>
      <w:r w:rsidRPr="00D24249">
        <w:rPr>
          <w:rFonts w:ascii="TH SarabunPSK" w:hAnsi="TH SarabunPSK" w:cs="TH SarabunPSK"/>
          <w:sz w:val="32"/>
          <w:szCs w:val="32"/>
        </w:rPr>
        <w:lastRenderedPageBreak/>
        <w:t>Risk Financing for the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>Agricultural Sector in the ASEAN Region</w:t>
      </w:r>
      <w:r w:rsidRPr="00D24249">
        <w:rPr>
          <w:rFonts w:ascii="TH SarabunPSK" w:hAnsi="TH SarabunPSK" w:cs="TH SarabunPSK"/>
          <w:sz w:val="32"/>
          <w:szCs w:val="32"/>
          <w:cs/>
        </w:rPr>
        <w:t>) (ร่างหนังสือแลกเปลี่ยนฯ)  รวมทั้งเห็นชอบให้เลขาธิการอาเซียนเป็นผู้ลงนามในหนังสือแลกเปลี่ยนดังกล่าวตามที่กระทรวงเกษตรและสหกรณ์ (กษ.) เสนอ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1. โครงการเครื่องมือทางการเงินเพื่อการปรับตัวต่อความเสี่ยงด้านสภาพภูมิอากาศใน</w:t>
      </w:r>
      <w:r w:rsidR="0046424E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ภาคการเกษตรในภูมิภาคอาเซียน (โครงการฯ) เป็นโครงการความร่วมมือระหว่างรัฐบาลสหพันธ์สาธารณรัฐเยอรมนีกับอาเซียน ที่ได้รับงบประมาณสนับสนุนจากกระทรวงเพื่อความร่วมมือทางเศรษฐกิจและการพัฒนา (</w:t>
      </w:r>
      <w:r w:rsidRPr="00D24249">
        <w:rPr>
          <w:rFonts w:ascii="TH SarabunPSK" w:hAnsi="TH SarabunPSK" w:cs="TH SarabunPSK"/>
          <w:sz w:val="32"/>
          <w:szCs w:val="32"/>
        </w:rPr>
        <w:t>BMZ</w:t>
      </w:r>
      <w:r w:rsidRPr="00D24249">
        <w:rPr>
          <w:rFonts w:ascii="TH SarabunPSK" w:hAnsi="TH SarabunPSK" w:cs="TH SarabunPSK"/>
          <w:sz w:val="32"/>
          <w:szCs w:val="32"/>
          <w:cs/>
        </w:rPr>
        <w:t>) สหพันธ์สาธารณรัฐเยอรมนี ดำเนินการโดยองค์กรความร่วมมือระหว่างประเทศของสหพันธ์สาธารณรัฐเยอรมนี (</w:t>
      </w:r>
      <w:r w:rsidRPr="00D24249">
        <w:rPr>
          <w:rFonts w:ascii="TH SarabunPSK" w:hAnsi="TH SarabunPSK" w:cs="TH SarabunPSK"/>
          <w:sz w:val="32"/>
          <w:szCs w:val="32"/>
        </w:rPr>
        <w:t>GIZ</w:t>
      </w:r>
      <w:r w:rsidRPr="00D24249">
        <w:rPr>
          <w:rFonts w:ascii="TH SarabunPSK" w:hAnsi="TH SarabunPSK" w:cs="TH SarabunPSK"/>
          <w:sz w:val="32"/>
          <w:szCs w:val="32"/>
          <w:cs/>
        </w:rPr>
        <w:t>) ร่วมกับสำนักเลขาธิการอาเซียน ผ่านแผนกอาหาร เกษตร และป่าไม้ (</w:t>
      </w:r>
      <w:r w:rsidRPr="00D24249">
        <w:rPr>
          <w:rFonts w:ascii="TH SarabunPSK" w:hAnsi="TH SarabunPSK" w:cs="TH SarabunPSK"/>
          <w:sz w:val="32"/>
          <w:szCs w:val="32"/>
        </w:rPr>
        <w:t>Food, Agriculture and Forest Division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FAFD</w:t>
      </w:r>
      <w:r w:rsidRPr="00D24249">
        <w:rPr>
          <w:rFonts w:ascii="TH SarabunPSK" w:hAnsi="TH SarabunPSK" w:cs="TH SarabunPSK"/>
          <w:sz w:val="32"/>
          <w:szCs w:val="32"/>
          <w:cs/>
        </w:rPr>
        <w:t>) และอยู่ภายใต้การกำกับดูแลของคณะทำงานด้านพืชของอาเซียน โดยมีการดำเนินกิจกรรมในระดับภูมิภาคกับ</w:t>
      </w:r>
      <w:r w:rsidRPr="00D24249">
        <w:rPr>
          <w:rFonts w:ascii="TH SarabunPSK" w:hAnsi="TH SarabunPSK" w:cs="TH SarabunPSK"/>
          <w:sz w:val="32"/>
          <w:szCs w:val="32"/>
        </w:rPr>
        <w:t xml:space="preserve"> </w:t>
      </w:r>
      <w:r w:rsidR="0046424E" w:rsidRPr="00D24249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24249">
        <w:rPr>
          <w:rFonts w:ascii="TH SarabunPSK" w:hAnsi="TH SarabunPSK" w:cs="TH SarabunPSK"/>
          <w:sz w:val="32"/>
          <w:szCs w:val="32"/>
        </w:rPr>
        <w:t>10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ประเทศสมาชิกอาเซียน และในระดับประเทศกับประเทศอินโดนีเซีย ไทย และเวียดนาม ซึ่งโครงการฯ มีวัตถุประสงค์เพื่อการเพิ่มการเข้าถึงเครื่องมือทางการเงินเพื่อการปรับตัวต่อความเสี่ยงด้านสภาพภูมิอากาศที่คำนึงถึงเพศสภาวะของเกษตรกรในภูมิภาคให้ดียิ่งขึ้น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 เรื่องนี้กระทรวงเกษตรและสหกรณ์นำเสนอคณะรัฐมนตรีให้ความเห็นชอบต่อร่างหนังสือแลกเปลี่ยนสำหรับการดำเนินโครงการเครื่องมือทางการเงินเพื่อการปรับตัวต่อความเสี่ยงด้านสภาพภูมิอากาศใน</w:t>
      </w:r>
      <w:r w:rsidR="0046424E" w:rsidRPr="00D2424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ภาคการเกษตรในภูมิภาคอาเซียนและเห็นชอบให้เลขาธิการอาเชียนเป็นผู้ลงนามในหนังสือแลกเปลี่ยนดังกล่าว ซึ่งเป็นการดำเนินการตามกฎระเบียบว่าด้วยการทำความตกลงระหว่างประเทศโดยอาเชียน ค.ศ. </w:t>
      </w:r>
      <w:r w:rsidRPr="00D24249">
        <w:rPr>
          <w:rFonts w:ascii="TH SarabunPSK" w:hAnsi="TH SarabunPSK" w:cs="TH SarabunPSK"/>
          <w:sz w:val="32"/>
          <w:szCs w:val="32"/>
        </w:rPr>
        <w:t xml:space="preserve">2011 </w:t>
      </w:r>
      <w:r w:rsidRPr="00D24249">
        <w:rPr>
          <w:rFonts w:ascii="TH SarabunPSK" w:hAnsi="TH SarabunPSK" w:cs="TH SarabunPSK"/>
          <w:sz w:val="32"/>
          <w:szCs w:val="32"/>
          <w:cs/>
        </w:rPr>
        <w:t>ที่กำหนดให้กรณีที่เลขาธิการอาเซียนลงนามความตกลงระหว่างประเทศของอาเซียนในฐานะที่เป็นองค์การระหว่างประเทศ รัฐบาลไทยจะต้องให้ความยินยอมในการลงนามความตกลงดังกล่าวผ่านคณะผู้แทนถาวรไทย ประจำอาเซียน ณ กรุงจาการ์ตา ทั้งนี้ โครงการฯ จะเข้ามาช่วยพัฒนาผลิตภัณฑ์ทางการเงินของสถาบันการเงินต่าง ๆ ในประเทศไทยผ่านการอบรมให้คำปรึกษา เพื่อให้มีผลิตภัณฑ์ทางการเงินที่รองรับต่อการเปลี่ยนแปลงของสภาพภูมิอากาศ เช่น สินเชื่อดอกเบี้ยผ่อนปรนเพื่อ</w:t>
      </w:r>
      <w:r w:rsidR="006863FD">
        <w:rPr>
          <w:rFonts w:ascii="TH SarabunPSK" w:hAnsi="TH SarabunPSK" w:cs="TH SarabunPSK"/>
          <w:sz w:val="32"/>
          <w:szCs w:val="32"/>
          <w:cs/>
        </w:rPr>
        <w:t>สนับสนุนให้เกษตรกรลดการปล่อยก๊า</w:t>
      </w:r>
      <w:r w:rsidR="006863FD">
        <w:rPr>
          <w:rFonts w:ascii="TH SarabunPSK" w:hAnsi="TH SarabunPSK" w:cs="TH SarabunPSK" w:hint="cs"/>
          <w:sz w:val="32"/>
          <w:szCs w:val="32"/>
          <w:cs/>
        </w:rPr>
        <w:t>ซ</w:t>
      </w:r>
      <w:r w:rsidRPr="00D24249">
        <w:rPr>
          <w:rFonts w:ascii="TH SarabunPSK" w:hAnsi="TH SarabunPSK" w:cs="TH SarabunPSK"/>
          <w:sz w:val="32"/>
          <w:szCs w:val="32"/>
          <w:cs/>
        </w:rPr>
        <w:t>เรือนกระจกที่เกิดขึ้นจากกระบวนการเพาะปลูก เป็นต้น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3. ร่างหนังสือแลกเปลี่ยนฯ มีสาระสำคัญเป็นการตอบรับข้อตกลงและเงื่อนไขของสหพันธ์สาธารณรัฐเยอรมนีที่จะร่วมกันสนับสนุนการดำเนินโครงการฯ โดยรัฐบาลแห่งสหพันธ์สาธารณรัฐเยอรมนีจะสนับสนุนงบประมาณสำหรับโครงการฯ จำนวน</w:t>
      </w:r>
      <w:r w:rsidRPr="00D24249">
        <w:rPr>
          <w:rFonts w:ascii="TH SarabunPSK" w:hAnsi="TH SarabunPSK" w:cs="TH SarabunPSK"/>
          <w:sz w:val="32"/>
          <w:szCs w:val="32"/>
        </w:rPr>
        <w:t xml:space="preserve"> 4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ล้านยูโร (ประมาณ </w:t>
      </w:r>
      <w:r w:rsidRPr="00D24249">
        <w:rPr>
          <w:rFonts w:ascii="TH SarabunPSK" w:hAnsi="TH SarabunPSK" w:cs="TH SarabunPSK"/>
          <w:sz w:val="32"/>
          <w:szCs w:val="32"/>
        </w:rPr>
        <w:t>150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ล้านบาท) ในรูปแบบของบุคลากร การให้การสนับสนุนทางเทคนิค และการสนับสนุนทางการเงินตามความเหมาะสม และอาเซียนจะอำนวยความสะดวกและสนับสนุนการดำเนินโครงการ เช่น การพยายามยกเว้นภาษีทางตรงที่จัดเก็บในประเทศสมาชิกอาเซียน การยกเว้นใบอนุญาต ค่าธรรมเนียมท่าเรือ ภาษีนำเข้าที่จัดเก็บในประเทศสมาชิกอาเซียนให้กับองค์กรความร่วมมือระหว่างประเทศของเยอรมนี เป็นต้น โดยที่ผ่านมาคณะรัฐมนตรีเคยได้มีมติให้ความเห็นชอบต่อร่างหนังสือแลกเปลี่ยนและร่างความตกลงหรับการดำเนินโครงการ </w:t>
      </w:r>
      <w:r w:rsidRPr="00D24249">
        <w:rPr>
          <w:rFonts w:ascii="TH SarabunPSK" w:hAnsi="TH SarabunPSK" w:cs="TH SarabunPSK"/>
          <w:sz w:val="32"/>
          <w:szCs w:val="32"/>
        </w:rPr>
        <w:t xml:space="preserve">Promotion of Sustainable Agricultural Value Chains in ASEAN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ซึ่งถือเป็นการดำเนินการในลักษณะเดียวกันมาแล้ว ทั้งนี้ กระทรวงเกษตรและสหกรณ์ กระทรวงการต่างประเทศ และสำนักงานคณะกรรมการกฤษฎีกา เห็นพ้องกันว่า ร่างหนังสือแลกเปลี่ยนดังกล่าวไม่เป็นหนังสือสัญญาตามมาตรา 178 ของรัฐธรรมนูญแห่งราชอาณาจักรไทย อีกทั้งกระทรวงเกษตรและสหกรณ์และสำนักงานคณะกรรมการกฤษฎีกายังเห็นว่า การให้ความเห็นชอบต่อร่างหนังสือแลกเปลี่ยนดังกล่าวไม่มีผลเป็นการสร้างความผูกพันต่อคณะรัฐมนตรีชุดต่อไปตามมาตรา </w:t>
      </w:r>
      <w:r w:rsidRPr="00D24249">
        <w:rPr>
          <w:rFonts w:ascii="TH SarabunPSK" w:hAnsi="TH SarabunPSK" w:cs="TH SarabunPSK"/>
          <w:sz w:val="32"/>
          <w:szCs w:val="32"/>
        </w:rPr>
        <w:t>169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4249">
        <w:rPr>
          <w:rFonts w:ascii="TH SarabunPSK" w:hAnsi="TH SarabunPSK" w:cs="TH SarabunPSK"/>
          <w:sz w:val="32"/>
          <w:szCs w:val="32"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>) ของรัฐธรรมนูญแห่งราชอาณาจักรไทย ขณะที่กระทรวงการคลัง กระทรวงทรัพยากรธรรมชาติและสิ่งแวดล้อมและสำนักงานสภาพัฒนาการเศรษฐกิจและสังคมแห่งชาติพิจารณาแล้วเห็นชอบ/ไม่ขัดข้องต่อข้อเสนอของกระทรวงเกษตรและสหกรณ์ ส่วนสำนักงานคณะกรรมการการเลือกตั้งเห็นว่าเรื่องดังกล่าวไม่อยู่ในหน้าที่และอำนาจของคณะกรรมการการเลือกตั้งและสำนักงานคณะกรรมการการเลือกตั้งที่จะพิจารณามีความเห็นได้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4. สำนักงานคณะกรรมการกฤษฎีกามีความเห็นเพิ่มเติมว่าหากคณะรัฐมนตรีให้ความเห็นชอบต่อร่างหนังสือแลกเปลี่ยนดังกล่าว ก็เห็นควรมอบหมายให้กระทรวงการต่างประเทศแจ้งความเห็นชอบดังกล่าวไปยังสำนักเลขาธิการอาเซียนผ่านคณะผู้แทนถาวรไทยประจำอาเซียน เพื่อที่สำนักเลขาธิการอาเซียนจะได้ดำเนินการตามขั้นตอนของอาเซียนต่อไป</w:t>
      </w:r>
    </w:p>
    <w:p w:rsidR="00AB1BF8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28B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1BF8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16.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ร่างแถลงการณ์ร่วมการประชุมรัฐมนตรียุติธรรมอาเซียน - ญี่ปุ่น สมัยพิเศษ และแผนงานอาเซียน - ญี่ปุ่น ด้านกฎหมายและงานยุติธรรม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คณะรัฐมนตรีมีมติเห็นชอบร่างแถลงการณ์ร่วมของการประชุมรัฐมนตรียุติธรรมอาเซียน - ญี่ปุ่น สมัยพิเศษ (ร่างแถลงการณ์ร่วมฯ) และแผนงานอาเซียน - ญี่ปุ่น ด้านกฎหมายและงานยุติธรรม (แผนงานฯ) ทั้งนี้ หากมีความจำเป็นต้องปรับปรุงแก้ไขร่างแถลงการณ์ร่วมฯ ในส่วนที่ไม่ใช่สาระสำคัญหรือไม่ขัดต่อผลประโยชน์ของไทย ให้</w:t>
      </w:r>
      <w:r w:rsidR="006863FD">
        <w:rPr>
          <w:rFonts w:ascii="TH SarabunPSK" w:hAnsi="TH SarabunPSK" w:cs="TH SarabunPSK" w:hint="cs"/>
          <w:sz w:val="32"/>
          <w:szCs w:val="32"/>
          <w:cs/>
        </w:rPr>
        <w:t>กระทรวงยุติธรรม</w:t>
      </w:r>
      <w:r w:rsidRPr="00D24249">
        <w:rPr>
          <w:rFonts w:ascii="TH SarabunPSK" w:hAnsi="TH SarabunPSK" w:cs="TH SarabunPSK"/>
          <w:sz w:val="32"/>
          <w:szCs w:val="32"/>
          <w:cs/>
        </w:rPr>
        <w:t>พิจารณาและดำเนินการโดยไม่ต้องขอความเห็นชอบจากคณะรัฐมนตรีพิจารณาอีกครั้ง รวมทั้งให้รัฐมนตรีว่าการกระทรวงยุติธรรม หรือผู้แทนที่ได้รับมอบหมายร่วมให้ความเห็นชอบร่างแถลงการณ์ร่วมฯ และรับรองแผนงานฯ ตามที่กระทรวงยุติธรรม (ยธ.) เสนอ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ญี่ปุ่นได้ริเริ่มให้มีการจัดการประชุมรัฐมนตรียุติธรรมอาเซียน – ญี่ปุ่น สมัยพิเศษ (</w:t>
      </w:r>
      <w:r w:rsidRPr="00D24249">
        <w:rPr>
          <w:rFonts w:ascii="TH SarabunPSK" w:hAnsi="TH SarabunPSK" w:cs="TH SarabunPSK"/>
          <w:sz w:val="32"/>
          <w:szCs w:val="32"/>
        </w:rPr>
        <w:t xml:space="preserve">ASEAN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4249">
        <w:rPr>
          <w:rFonts w:ascii="TH SarabunPSK" w:hAnsi="TH SarabunPSK" w:cs="TH SarabunPSK"/>
          <w:sz w:val="32"/>
          <w:szCs w:val="32"/>
        </w:rPr>
        <w:t>Japan Special Meeting of Justice Ministers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AJSMJ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 ซึ่งเป็นการประชุมสมัยพิเศษครั้งแรก โดยมีวัตถุประสงค์เพื่อส่งเสริมความร่วมมือระหว่างอาเซียน - ญี่ปุ่น ในประเด็นด้านกฎหมายและความยุติธรรมทางอาญาและเป็นส่วนหนึ่งในการเฉลิมฉลองในวาระโอกาสครบรอบ </w:t>
      </w:r>
      <w:r w:rsidRPr="00D24249">
        <w:rPr>
          <w:rFonts w:ascii="TH SarabunPSK" w:hAnsi="TH SarabunPSK" w:cs="TH SarabunPSK"/>
          <w:sz w:val="32"/>
          <w:szCs w:val="32"/>
        </w:rPr>
        <w:t>5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0 ปี ความสัมพันธ์อาเซียน - ญี่ปุ่น ในปี 2566 โดย ยธ. ญี่ปุ่นจะเป็นเจ้าภาพจัดการประชุมดังกล่าวและการประชุมที่เกี่ยวข้อง ระหว่างวันที่ </w:t>
      </w:r>
      <w:r w:rsidRPr="00D24249">
        <w:rPr>
          <w:rFonts w:ascii="TH SarabunPSK" w:hAnsi="TH SarabunPSK" w:cs="TH SarabunPSK"/>
          <w:sz w:val="32"/>
          <w:szCs w:val="32"/>
        </w:rPr>
        <w:t>5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24249">
        <w:rPr>
          <w:rFonts w:ascii="TH SarabunPSK" w:hAnsi="TH SarabunPSK" w:cs="TH SarabunPSK"/>
          <w:sz w:val="32"/>
          <w:szCs w:val="32"/>
        </w:rPr>
        <w:t>7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24249">
        <w:rPr>
          <w:rFonts w:ascii="TH SarabunPSK" w:hAnsi="TH SarabunPSK" w:cs="TH SarabunPSK"/>
          <w:sz w:val="32"/>
          <w:szCs w:val="32"/>
        </w:rPr>
        <w:t>2566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ณ กรุงโตเกียว ประเทศญี่ปุ่น ภายใต้หัวข้อหลัก คือ การพัฒนาความร่วมมืออาเซียน - ญี่ปุ่น เพื่อส่งเสริมหลักนิติธรรม: สู่ระยะใหม่ ภายหลัง 50 ปี แห่งมิตรภาพและความร่วมมือ (</w:t>
      </w:r>
      <w:r w:rsidRPr="00D24249">
        <w:rPr>
          <w:rFonts w:ascii="TH SarabunPSK" w:hAnsi="TH SarabunPSK" w:cs="TH SarabunPSK"/>
          <w:sz w:val="32"/>
          <w:szCs w:val="32"/>
        </w:rPr>
        <w:t xml:space="preserve">Advancing ASEAN </w:t>
      </w:r>
      <w:r w:rsidRPr="00D24249">
        <w:rPr>
          <w:rFonts w:ascii="TH SarabunPSK" w:hAnsi="TH SarabunPSK" w:cs="TH SarabunPSK"/>
          <w:sz w:val="32"/>
          <w:szCs w:val="32"/>
          <w:cs/>
        </w:rPr>
        <w:t>–</w:t>
      </w:r>
      <w:r w:rsidRPr="00D24249">
        <w:rPr>
          <w:rFonts w:ascii="TH SarabunPSK" w:hAnsi="TH SarabunPSK" w:cs="TH SarabunPSK"/>
          <w:sz w:val="32"/>
          <w:szCs w:val="32"/>
        </w:rPr>
        <w:t xml:space="preserve"> Japan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>Cooperation to Promote the Rule of Law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 xml:space="preserve">Towards a New Phase beyond the </w:t>
      </w:r>
      <w:r w:rsidRPr="00D24249">
        <w:rPr>
          <w:rFonts w:ascii="TH SarabunPSK" w:hAnsi="TH SarabunPSK" w:cs="TH SarabunPSK"/>
          <w:sz w:val="32"/>
          <w:szCs w:val="32"/>
          <w:cs/>
        </w:rPr>
        <w:t>50</w:t>
      </w:r>
      <w:r w:rsidRPr="00D24249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 xml:space="preserve"> Year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>of Friendship and Cooperation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เพื่อเสริมสร้างความสัมพันธ์ระหว่างอาเซียน - ญี่ปุ่น ให้เข้มแข็งมากยิ่งขึ้นและยกระดับความร่วมมืออาเซียน - ญี่ปุ่น ในระยะต่อไป ซึ่งในการประชุมจะมีการให้ความเห็นชอบและรับรองเอกสาร จำนวน </w:t>
      </w:r>
      <w:r w:rsidRPr="00D24249">
        <w:rPr>
          <w:rFonts w:ascii="TH SarabunPSK" w:hAnsi="TH SarabunPSK" w:cs="TH SarabunPSK"/>
          <w:sz w:val="32"/>
          <w:szCs w:val="32"/>
        </w:rPr>
        <w:t>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ฉบับ คือ 1) ร่างแถลงการณ์</w:t>
      </w:r>
      <w:r w:rsidR="008D7A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ร่วมฯ เป็นเอกสารแสดงเจตนารมณ์การเสริมสร้างความร่วมมือด้านงานยุติธรรมและกฎหมายระดับนโยบายของรัฐมนตรียุติธรรมอาเซียนและญี่ปุ่น และ 2) แผนงานฯ เป็นเอกสารแสดงเจตนารมณ์ระดับนโยบายที่จะส่งเสริมการขับเคลื่อนการดำเนินงานให้เกิดผลเป็นรูปธรรม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 (กรมอาเซียน) และ</w:t>
      </w:r>
      <w:r w:rsidR="00C740F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 (</w:t>
      </w:r>
      <w:r w:rsidRPr="00D24249">
        <w:rPr>
          <w:rFonts w:ascii="TH SarabunPSK" w:hAnsi="TH SarabunPSK" w:cs="TH SarabunPSK"/>
          <w:sz w:val="32"/>
          <w:szCs w:val="32"/>
          <w:cs/>
        </w:rPr>
        <w:t>สคก.</w:t>
      </w:r>
      <w:r w:rsidR="00C740FA">
        <w:rPr>
          <w:rFonts w:ascii="TH SarabunPSK" w:hAnsi="TH SarabunPSK" w:cs="TH SarabunPSK" w:hint="cs"/>
          <w:sz w:val="32"/>
          <w:szCs w:val="32"/>
          <w:cs/>
        </w:rPr>
        <w:t>)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แจ้งว่าร่างเอกสารผลลัพธ์ทั้ง </w:t>
      </w:r>
      <w:r w:rsidRPr="00D24249">
        <w:rPr>
          <w:rFonts w:ascii="TH SarabunPSK" w:hAnsi="TH SarabunPSK" w:cs="TH SarabunPSK"/>
          <w:sz w:val="32"/>
          <w:szCs w:val="32"/>
        </w:rPr>
        <w:t>2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ฉบับ เป็นเอกสารเชิงนโยบายที่ระบุแนวทางการดำเนินความร่วมมือระหว่างอาเซียนและญี่ปุ่นในด้านกฎหมายและงานยุติธรรม และไม่มีถ้อยคำหรือบริบทใดที่มุ่งจะก่อให้เกิดพันธกรณีภายใต้บังคับของกฎหมายระหว่างประเทศ ดังนั้น จึงไม่ถือเป็นสนธิสัญญาตามกฎหมายระหว่างประเทศและไม่เป็นหนังสือสัญญาตามมาตรา </w:t>
      </w:r>
      <w:r w:rsidRPr="00D24249">
        <w:rPr>
          <w:rFonts w:ascii="TH SarabunPSK" w:hAnsi="TH SarabunPSK" w:cs="TH SarabunPSK"/>
          <w:sz w:val="32"/>
          <w:szCs w:val="32"/>
        </w:rPr>
        <w:t>178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รวมทั้ง สคก. เห็นว่า การให้ความเห็นชอบต่อร่างเอกสารดังกล่าวไม่เข้าลักษณะเป็นการสร้างความผูกพันต่อคณะรัฐมนตรีชุดต่อไปตามนัยมาตรา </w:t>
      </w:r>
      <w:r w:rsidRPr="00D24249">
        <w:rPr>
          <w:rFonts w:ascii="TH SarabunPSK" w:hAnsi="TH SarabunPSK" w:cs="TH SarabunPSK"/>
          <w:sz w:val="32"/>
          <w:szCs w:val="32"/>
        </w:rPr>
        <w:t>169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1BF8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ผลการประชุมทบทวนการดำเนินการด้านน้ำในห้วงแรกของทศวรรษระหว่างประเทศแห่งการดำเนินการ “น้ำสำหรับการพัฒนาที่ยั่งยืน” ค.ศ. 2018-2023 (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>Midterm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>Comprehensive Review of the Implementation of the Qbjectives of the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 xml:space="preserve">International Decade for Action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>Water for Sustainable Development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>;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 xml:space="preserve">United Nations 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>2023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</w:rPr>
        <w:t xml:space="preserve"> Water Conference</w:t>
      </w:r>
      <w:r w:rsidR="00AB1BF8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คณะรัฐมนตรีรับทราบตามที่สำนักงานทรัพยากรน้ำแห่งชาติ (สทนช.) เสนอผลการประชุมทบทวนการดำเนินการด้านน้ำในห้วงแรกของทศวรรษระหว่างประเทศแห่งการดำเนินการ “น้ำสำหรับการพัฒนาที่ยั่งยืน” ค.ศ. 2018-2023 (</w:t>
      </w:r>
      <w:r w:rsidRPr="00D24249">
        <w:rPr>
          <w:rFonts w:ascii="TH SarabunPSK" w:hAnsi="TH SarabunPSK" w:cs="TH SarabunPSK"/>
          <w:sz w:val="32"/>
          <w:szCs w:val="32"/>
        </w:rPr>
        <w:t>Midterm Comprehensive Review of the Implementation of the Objectives of the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 xml:space="preserve">International Decade for Action </w:t>
      </w:r>
      <w:r w:rsidRPr="00D24249">
        <w:rPr>
          <w:rFonts w:ascii="TH SarabunPSK" w:hAnsi="TH SarabunPSK" w:cs="TH SarabunPSK"/>
          <w:sz w:val="32"/>
          <w:szCs w:val="32"/>
          <w:cs/>
        </w:rPr>
        <w:t>“</w:t>
      </w:r>
      <w:r w:rsidRPr="00D24249">
        <w:rPr>
          <w:rFonts w:ascii="TH SarabunPSK" w:hAnsi="TH SarabunPSK" w:cs="TH SarabunPSK"/>
          <w:sz w:val="32"/>
          <w:szCs w:val="32"/>
        </w:rPr>
        <w:t>Water for Sustainable Development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”: </w:t>
      </w:r>
      <w:r w:rsidRPr="00D24249">
        <w:rPr>
          <w:rFonts w:ascii="TH SarabunPSK" w:hAnsi="TH SarabunPSK" w:cs="TH SarabunPSK"/>
          <w:sz w:val="32"/>
          <w:szCs w:val="32"/>
        </w:rPr>
        <w:t>United Nations 2023 Water Conference</w:t>
      </w:r>
      <w:r w:rsidRPr="00D24249">
        <w:rPr>
          <w:rFonts w:ascii="TH SarabunPSK" w:hAnsi="TH SarabunPSK" w:cs="TH SarabunPSK"/>
          <w:sz w:val="32"/>
          <w:szCs w:val="32"/>
          <w:cs/>
        </w:rPr>
        <w:t>) ระหว่างวันที่ 22-24 มีนาคม 2566 ณ สำนักงานใหญ่สหประชาชาติ นครนิวยอร์ก สหรัฐอมริกา โดยมีเลขาธิการสำนักงานทรัพยากรน้ำแห่งชาติเป็นหัวหน้าคณะผู้แทนไทย มีสาระสำคัญสรุปได้ ดังนี้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การประชุมฯ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มีวัตถุประสงค์เพื่อให้ผู้นำประเทศต่าง ๆ นำเสนอข้อริเริ่มและทบทวนการดำเนินการด้านน้ำในครึ่งแรกของทศวรรษระหว่างประเทศแห่งการดำเนินการ “น้ำสำหรับการพัฒนาที่ยั่งยืน” (ค.ศ. 2018-2023) เพื่อเร่งดำเนินการในห้วงครึ่งหลังของทศวรรษฯ เพื่อบรรลุเป้าหมายการพัฒนาที่ยั่งยืน เป้าหมายที่ </w:t>
      </w:r>
      <w:r w:rsidRPr="00D24249">
        <w:rPr>
          <w:rFonts w:ascii="TH SarabunPSK" w:hAnsi="TH SarabunPSK" w:cs="TH SarabunPSK"/>
          <w:sz w:val="32"/>
          <w:szCs w:val="32"/>
        </w:rPr>
        <w:t>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4249">
        <w:rPr>
          <w:rFonts w:ascii="TH SarabunPSK" w:hAnsi="TH SarabunPSK" w:cs="TH SarabunPSK"/>
          <w:sz w:val="32"/>
          <w:szCs w:val="32"/>
        </w:rPr>
        <w:t xml:space="preserve">SDG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6) น้ำสะอาดและสุขาภิบาลภายในปี ค.ศ. </w:t>
      </w:r>
      <w:r w:rsidRPr="00D24249">
        <w:rPr>
          <w:rFonts w:ascii="TH SarabunPSK" w:hAnsi="TH SarabunPSK" w:cs="TH SarabunPSK"/>
          <w:sz w:val="32"/>
          <w:szCs w:val="32"/>
        </w:rPr>
        <w:t>2030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ได้แก่ สมเด็จพระราชาธิบดีวิลเลม-อเล็กซานเดอร์ แห่งเนเธอร์แลนด์ และนายเอมอมาลี เราะห์มาน ประธานาธิบดีสาธารณรัฐทาจิกิสถาน ประธานฝ่ายจัดการประชุมฯ พร้อมด้วยนายอันโตนิอู กุแตเรช เลขาธิการสหประชาชาติ ผู้นำประเทศ คณะผู้แทนอย่างเป็นทางการจากประเทศสมาชิก และผู้มีส่วนได้เสียทุกภาคส่วนได้กล่าวถ้อยแถลงแสดงความมุ่งมั่นในการขับเคลื่อนการดำเนินงานด้านน้ำเพื่อให้บรรลุเป้าหมายการพัฒนาที่ยั่งยืนเป้าหมายที่ </w:t>
      </w:r>
      <w:r w:rsidRPr="00D24249">
        <w:rPr>
          <w:rFonts w:ascii="TH SarabunPSK" w:hAnsi="TH SarabunPSK" w:cs="TH SarabunPSK"/>
          <w:sz w:val="32"/>
          <w:szCs w:val="32"/>
        </w:rPr>
        <w:t>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4249">
        <w:rPr>
          <w:rFonts w:ascii="TH SarabunPSK" w:hAnsi="TH SarabunPSK" w:cs="TH SarabunPSK"/>
          <w:sz w:val="32"/>
          <w:szCs w:val="32"/>
        </w:rPr>
        <w:t xml:space="preserve">SDG </w:t>
      </w:r>
      <w:r w:rsidRPr="00D24249">
        <w:rPr>
          <w:rFonts w:ascii="TH SarabunPSK" w:hAnsi="TH SarabunPSK" w:cs="TH SarabunPSK"/>
          <w:sz w:val="32"/>
          <w:szCs w:val="32"/>
          <w:cs/>
        </w:rPr>
        <w:t>6) สรุปได้ว่า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2.1 วิกฤตการณ์น้ำทั่วโลกแสดงให้เห็นภัยพิบัติทางน้ำ 3 รูปแบบ ส่งผลกระทบต่อมนุษย์ ได้แก่ 1) ปริมาณน้ำมากส่งผลกระทบต่อชีวิตมนุษย์ 2) ปริมาณน้ำน้อยเกินไปขัดขวางการพัฒนาประเทศและกิจกรรมของมนุษย์ และ 3) น้ำเน่าเสียเกินไปคุกคามสุขภาพอนามัยและทรัพยากรธรรมชาติ โดยเรียกร้องประเทศสมาชิกให้คำมั่นสัญญา มุ่งมั่น และมีการดำเนินการที่ชัดเจนเพื่อให้บรรลุเป้าหมายพัฒนาที่ยั่งยืน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2.2 เน้นย้ำประเด็นสำคัญ เช่น 1) ต้องแสดงเจตจำนงทางการเมือง เศรษฐกิจ และวัฒนธรรม 2) ต้องกำหนดนโยบายการใช้ประโยชน์ที่ดิน น้ำ และสภาพอากาศแบบบูรณาการ</w:t>
      </w:r>
      <w:r w:rsidRPr="00D24249">
        <w:rPr>
          <w:rFonts w:ascii="TH SarabunPSK" w:hAnsi="TH SarabunPSK" w:cs="TH SarabunPSK"/>
          <w:sz w:val="32"/>
          <w:szCs w:val="32"/>
        </w:rPr>
        <w:t xml:space="preserve"> 3</w:t>
      </w:r>
      <w:r w:rsidRPr="00D24249">
        <w:rPr>
          <w:rFonts w:ascii="TH SarabunPSK" w:hAnsi="TH SarabunPSK" w:cs="TH SarabunPSK"/>
          <w:sz w:val="32"/>
          <w:szCs w:val="32"/>
          <w:cs/>
        </w:rPr>
        <w:t>) จำเป็นต้องลดการสูญเสียน้ำอย่างเรงด่วน ต้องนำน้ำที่มีอยู่แล้วกลับมาใช้ใหม่ ไม่นำน้ำจากแหล่งน้ำธรรมชาติมาเพิ่ม และ 4) จำเป็นต้องสร้างหลักประกันการเข้าถึงน้ำดื่มที่ปลอดภัยและสุขอนามัยที่ดีสำหรับทุกคน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</w:rPr>
        <w:tab/>
      </w:r>
      <w:r w:rsidRPr="00D24249">
        <w:rPr>
          <w:rFonts w:ascii="TH SarabunPSK" w:hAnsi="TH SarabunPSK" w:cs="TH SarabunPSK"/>
          <w:sz w:val="32"/>
          <w:szCs w:val="32"/>
        </w:rPr>
        <w:tab/>
        <w:t>3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เลขาธิการสำนักงานทรัพยากรน้ำแห่งชาติ ในฐานะหัวหน้าคณะผู้แทนไทยได้กล่าวถ้อยแถลงในนามรัฐบาลไทย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แสดงความมุ่งมั่นในการขับเคลื่อนการดำเนินงานด้านน้ำเพื่อให้บรรลุเป้าหมายการพัฒนาที่ยั่งยืน เป้าหมายที่ </w:t>
      </w:r>
      <w:r w:rsidRPr="00D24249">
        <w:rPr>
          <w:rFonts w:ascii="TH SarabunPSK" w:hAnsi="TH SarabunPSK" w:cs="TH SarabunPSK"/>
          <w:sz w:val="32"/>
          <w:szCs w:val="32"/>
        </w:rPr>
        <w:t>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4249">
        <w:rPr>
          <w:rFonts w:ascii="TH SarabunPSK" w:hAnsi="TH SarabunPSK" w:cs="TH SarabunPSK"/>
          <w:sz w:val="32"/>
          <w:szCs w:val="32"/>
        </w:rPr>
        <w:t>SDG 6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น้ำสะอาดและสุขาภิบาล ภายในปี ค.ศ. </w:t>
      </w:r>
      <w:r w:rsidRPr="00D24249">
        <w:rPr>
          <w:rFonts w:ascii="TH SarabunPSK" w:hAnsi="TH SarabunPSK" w:cs="TH SarabunPSK"/>
          <w:sz w:val="32"/>
          <w:szCs w:val="32"/>
        </w:rPr>
        <w:t>2030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เน้นย้ำความสำคัญของการเข้าถึงน้ำสะอาดและสุขาภิบาล โดยเฉพาะน้ำอุปโภคบริโภคในพื้นที่ชนบทและพื้นที่เศรษฐกิจสำคัญ รวมถึงการบริหารจัดการทรัพยากรน้ำที่คำนึงถึงการเปลี่ยนแปลงสภาพภูมิอากาศและสร้างความยืดหยุ่นในการรับมือกับภัยพิบัติด้านน้ำต่าง ๆ นอกจากนี้ ยังได้กล่าวสนับสนุนการจัดตั้งผู้แทนพิเศษของเลขาธิการสหประชาชาติเรื่องน้ำ (</w:t>
      </w:r>
      <w:r w:rsidRPr="00D24249">
        <w:rPr>
          <w:rFonts w:ascii="TH SarabunPSK" w:hAnsi="TH SarabunPSK" w:cs="TH SarabunPSK"/>
          <w:sz w:val="32"/>
          <w:szCs w:val="32"/>
        </w:rPr>
        <w:t>UN Special Envoy on Water</w:t>
      </w:r>
      <w:r w:rsidRPr="00D24249">
        <w:rPr>
          <w:rFonts w:ascii="TH SarabunPSK" w:hAnsi="TH SarabunPSK" w:cs="TH SarabunPSK"/>
          <w:sz w:val="32"/>
          <w:szCs w:val="32"/>
          <w:cs/>
        </w:rPr>
        <w:t>)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สทนช. ได้เข้าร่วมกิจกรรมต่าง ๆ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การเข้าร่วมกิจกรรมคู่ขนานของสภาน้ำแห่งเอเชีย ภายใต้หัวข้อ “การเสริมสร้างความยืดหยุ่นภายใต้การเปลี่ยนแปลงสภาพภูมิอากาศ ผ่านการสนับสนุนการลงทุนในภาคส่วนน้ำ”</w:t>
      </w:r>
      <w:r w:rsidRPr="00D24249">
        <w:rPr>
          <w:rFonts w:ascii="TH SarabunPSK" w:hAnsi="TH SarabunPSK" w:cs="TH SarabunPSK"/>
          <w:sz w:val="32"/>
          <w:szCs w:val="32"/>
          <w:cs/>
        </w:rPr>
        <w:t>(</w:t>
      </w:r>
      <w:r w:rsidRPr="00D24249">
        <w:rPr>
          <w:rFonts w:ascii="TH SarabunPSK" w:hAnsi="TH SarabunPSK" w:cs="TH SarabunPSK"/>
          <w:sz w:val="32"/>
          <w:szCs w:val="32"/>
        </w:rPr>
        <w:t>Strengthening Climate Resilience through Expansion of Investment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4249">
        <w:rPr>
          <w:rFonts w:ascii="TH SarabunPSK" w:hAnsi="TH SarabunPSK" w:cs="TH SarabunPSK"/>
          <w:sz w:val="32"/>
          <w:szCs w:val="32"/>
        </w:rPr>
        <w:t>in the Water Sector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โดยมีผู้เข้าร่วมในระดับรัฐมนตรี ได้แก่ 1) รัฐมนตรีว่าการกระทรวงโยธาธิการและการเคหะ สาธารณรัฐอินโดนีเซีย 2) รองประธาน </w:t>
      </w:r>
      <w:r w:rsidRPr="00D24249">
        <w:rPr>
          <w:rFonts w:ascii="TH SarabunPSK" w:hAnsi="TH SarabunPSK" w:cs="TH SarabunPSK"/>
          <w:sz w:val="32"/>
          <w:szCs w:val="32"/>
        </w:rPr>
        <w:t>K</w:t>
      </w:r>
      <w:r w:rsidRPr="00D24249">
        <w:rPr>
          <w:rFonts w:ascii="TH SarabunPSK" w:hAnsi="TH SarabunPSK" w:cs="TH SarabunPSK"/>
          <w:sz w:val="32"/>
          <w:szCs w:val="32"/>
          <w:cs/>
        </w:rPr>
        <w:t>-</w:t>
      </w:r>
      <w:r w:rsidRPr="00D24249">
        <w:rPr>
          <w:rFonts w:ascii="TH SarabunPSK" w:hAnsi="TH SarabunPSK" w:cs="TH SarabunPSK"/>
          <w:sz w:val="32"/>
          <w:szCs w:val="32"/>
        </w:rPr>
        <w:t xml:space="preserve">Water </w:t>
      </w:r>
      <w:r w:rsidRPr="00D24249">
        <w:rPr>
          <w:rFonts w:ascii="TH SarabunPSK" w:hAnsi="TH SarabunPSK" w:cs="TH SarabunPSK"/>
          <w:sz w:val="32"/>
          <w:szCs w:val="32"/>
          <w:cs/>
        </w:rPr>
        <w:t>สาธารณรัฐเกาหลี และ 3) ผู้แทนระดับสูงจากองค์กรระหว่างประเทศ เช่น องค์การเพื่อความร่วมมือทางเศรษฐกิจและการพัฒนา (</w:t>
      </w:r>
      <w:r w:rsidRPr="00D24249">
        <w:rPr>
          <w:rFonts w:ascii="TH SarabunPSK" w:hAnsi="TH SarabunPSK" w:cs="TH SarabunPSK"/>
          <w:sz w:val="32"/>
          <w:szCs w:val="32"/>
        </w:rPr>
        <w:t>Organization for Economic Cooperation and Development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OECD</w:t>
      </w:r>
      <w:r w:rsidRPr="00D24249">
        <w:rPr>
          <w:rFonts w:ascii="TH SarabunPSK" w:hAnsi="TH SarabunPSK" w:cs="TH SarabunPSK"/>
          <w:sz w:val="32"/>
          <w:szCs w:val="32"/>
          <w:cs/>
        </w:rPr>
        <w:t>) กองทุนภูมิอากาศสีเขียว (</w:t>
      </w:r>
      <w:r w:rsidRPr="00D24249">
        <w:rPr>
          <w:rFonts w:ascii="TH SarabunPSK" w:hAnsi="TH SarabunPSK" w:cs="TH SarabunPSK"/>
          <w:sz w:val="32"/>
          <w:szCs w:val="32"/>
        </w:rPr>
        <w:t>Green Climate Fund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GCF</w:t>
      </w:r>
      <w:r w:rsidRPr="00D24249">
        <w:rPr>
          <w:rFonts w:ascii="TH SarabunPSK" w:hAnsi="TH SarabunPSK" w:cs="TH SarabunPSK"/>
          <w:sz w:val="32"/>
          <w:szCs w:val="32"/>
          <w:cs/>
        </w:rPr>
        <w:t>) ธนาคารโลก (</w:t>
      </w:r>
      <w:r w:rsidRPr="00D24249">
        <w:rPr>
          <w:rFonts w:ascii="TH SarabunPSK" w:hAnsi="TH SarabunPSK" w:cs="TH SarabunPSK"/>
          <w:sz w:val="32"/>
          <w:szCs w:val="32"/>
        </w:rPr>
        <w:t>World Bank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) โดยเลขาธิการสำนักงานทรัพยากรน้ำแห่งชาติ ได้นำเสนอแผนแม่บทการบริหารจัดการทรัพยากรน้ำ </w:t>
      </w:r>
      <w:r w:rsidRPr="00D24249">
        <w:rPr>
          <w:rFonts w:ascii="TH SarabunPSK" w:hAnsi="TH SarabunPSK" w:cs="TH SarabunPSK"/>
          <w:sz w:val="32"/>
          <w:szCs w:val="32"/>
        </w:rPr>
        <w:t>20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ปี (ฉบับปรับปรุงครั้งที่ </w:t>
      </w:r>
      <w:r w:rsidRPr="00D24249">
        <w:rPr>
          <w:rFonts w:ascii="TH SarabunPSK" w:hAnsi="TH SarabunPSK" w:cs="TH SarabunPSK"/>
          <w:sz w:val="32"/>
          <w:szCs w:val="32"/>
        </w:rPr>
        <w:t>1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D24249">
        <w:rPr>
          <w:rFonts w:ascii="TH SarabunPSK" w:hAnsi="TH SarabunPSK" w:cs="TH SarabunPSK"/>
          <w:sz w:val="32"/>
          <w:szCs w:val="32"/>
        </w:rPr>
        <w:t>2565</w:t>
      </w:r>
      <w:r w:rsidRPr="00D24249">
        <w:rPr>
          <w:rFonts w:ascii="TH SarabunPSK" w:hAnsi="TH SarabunPSK" w:cs="TH SarabunPSK"/>
          <w:sz w:val="32"/>
          <w:szCs w:val="32"/>
          <w:cs/>
        </w:rPr>
        <w:t>-</w:t>
      </w:r>
      <w:r w:rsidRPr="00D24249">
        <w:rPr>
          <w:rFonts w:ascii="TH SarabunPSK" w:hAnsi="TH SarabunPSK" w:cs="TH SarabunPSK"/>
          <w:sz w:val="32"/>
          <w:szCs w:val="32"/>
        </w:rPr>
        <w:t>2580</w:t>
      </w:r>
      <w:r w:rsidRPr="00D24249">
        <w:rPr>
          <w:rFonts w:ascii="TH SarabunPSK" w:hAnsi="TH SarabunPSK" w:cs="TH SarabunPSK"/>
          <w:sz w:val="32"/>
          <w:szCs w:val="32"/>
          <w:cs/>
        </w:rPr>
        <w:t>) ซึ่งได้มีการนำแนวคิดการเปลี่ยนแปลงสภาพภูมิอากาศ ตลอดจนการพิจารณาโครงสร้างสีเขียวเข้ามาปรับใช้ให้เหมาะสมกับบริบทประเทศด้วย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การหารือทวิภาคีร่วมกับกระทรวงโครงสร้างพื้นฐานและการบริหารจัดการน้ำ เนเธอร์แลนด์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ในประเด็นเกี่ยวกับการป้องกันน้ำเค็มรุกล้ำ การจัดตั้งศูนย์การเรียนรู้ (</w:t>
      </w:r>
      <w:r w:rsidRPr="00D24249">
        <w:rPr>
          <w:rFonts w:ascii="TH SarabunPSK" w:hAnsi="TH SarabunPSK" w:cs="TH SarabunPSK"/>
          <w:sz w:val="32"/>
          <w:szCs w:val="32"/>
        </w:rPr>
        <w:t>Intelligent Unit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4249">
        <w:rPr>
          <w:rFonts w:ascii="TH SarabunPSK" w:hAnsi="TH SarabunPSK" w:cs="TH SarabunPSK"/>
          <w:sz w:val="32"/>
          <w:szCs w:val="32"/>
        </w:rPr>
        <w:t>IU</w:t>
      </w:r>
      <w:r w:rsidRPr="00D24249">
        <w:rPr>
          <w:rFonts w:ascii="TH SarabunPSK" w:hAnsi="TH SarabunPSK" w:cs="TH SarabunPSK"/>
          <w:sz w:val="32"/>
          <w:szCs w:val="32"/>
          <w:cs/>
        </w:rPr>
        <w:t>) และการจัดตั้งกองทุนน้ำ (</w:t>
      </w:r>
      <w:r w:rsidRPr="00D24249">
        <w:rPr>
          <w:rFonts w:ascii="TH SarabunPSK" w:hAnsi="TH SarabunPSK" w:cs="TH SarabunPSK"/>
          <w:sz w:val="32"/>
          <w:szCs w:val="32"/>
        </w:rPr>
        <w:t>Water Fund</w:t>
      </w:r>
      <w:r w:rsidRPr="00D24249">
        <w:rPr>
          <w:rFonts w:ascii="TH SarabunPSK" w:hAnsi="TH SarabunPSK" w:cs="TH SarabunPSK"/>
          <w:sz w:val="32"/>
          <w:szCs w:val="32"/>
          <w:cs/>
        </w:rPr>
        <w:t>) โดย สทนช. แจ้งความประสงค์ในการขอให้จัดส่งผู้เชี่ยวชาญด้านต่าง ๆ  เพื่อมาช่วยแก้ไขปัญหาด้านน้ำของประเทศไทย โดยเฉพาะด้านการแก้ไขปัญหาน้ำเค็มรุกล้ำ ส่วนฝ่ายเนเธอร์แลนด์เสนอที่จะให้ความช่วยเหลือโดยอาจผ่านการแลกเปลี่ยนผู้เชี่ยวชาญหรือผ่านระบบออนไลน์ นอกจากนี้ ฝ่ายเนเธอร์แลนด์ได้หยิบยกตัวอย่างในการจัดเก็บภาษีน้ำจากผู้ใช้น้ำในภาคส่วนต่าง ๆ ของเนเธอร์แลนด์เพื่อนำเงินในส่วนดังกล่าวไปใช้ในการบริหารจัดการน้ำของประเทศ ซึ่งฝ่ายไทยจะนำแนวคิดดังกล่าวไปปรับใช้ให้เหมาะสมกับบริบทของประเทศไทยต่อไป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5. ในการประชุมครั้งนี้ ประเทศไทยได้รับเอกสารความมุ่งมั่น (</w:t>
      </w:r>
      <w:r w:rsidRPr="00D24249">
        <w:rPr>
          <w:rFonts w:ascii="TH SarabunPSK" w:hAnsi="TH SarabunPSK" w:cs="TH SarabunPSK"/>
          <w:sz w:val="32"/>
          <w:szCs w:val="32"/>
        </w:rPr>
        <w:t>Voluntary Commitment</w:t>
      </w:r>
      <w:r w:rsidRPr="00D24249">
        <w:rPr>
          <w:rFonts w:ascii="TH SarabunPSK" w:hAnsi="TH SarabunPSK" w:cs="TH SarabunPSK"/>
          <w:sz w:val="32"/>
          <w:szCs w:val="32"/>
          <w:cs/>
        </w:rPr>
        <w:t>)</w:t>
      </w:r>
    </w:p>
    <w:p w:rsidR="00AB1BF8" w:rsidRPr="00D24249" w:rsidRDefault="00AB1BF8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ในการดำเนินการที่เกี่ยวข้องกับน้ำของประเทศและภาคส่วนต่าง ๆ เพื่อเร่งความคืบหน้าในห้วงครึ่งหลังของทศวรรษฯ มากกว่า </w:t>
      </w:r>
      <w:r w:rsidRPr="00D24249">
        <w:rPr>
          <w:rFonts w:ascii="TH SarabunPSK" w:hAnsi="TH SarabunPSK" w:cs="TH SarabunPSK"/>
          <w:sz w:val="32"/>
          <w:szCs w:val="32"/>
        </w:rPr>
        <w:t>700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รายการ โดยประเทศไทยได้ร่วมส่งเอกสารความมุ่งมั่น ในหัวข้อ “ประเทศไทยให้ความสำคัญกับความมั่นคงน้ำอุปโภคบริโภค เพื่อการเข้าถึงน้ำสะอาดของทุกภาคส่วน” มีสาระสำคัญเป็นการมุ่งเน้นการปรับปรุงคุณภาพน้ำอุปโภคบริโภคในชนบทและพื้นที่เศรษฐกิจสำคัญให้มีมาตรฐานที่สูงขึ้นเทียบเท่าชุมชนเมือง ในราคาที่เหมาะสม พร้อมทั้งเพิ่มแหล่งน้ำต้นทุน และปรับปรุงระบบประปาชนบท ด้วยเทคโนโลยีและนวัตกรรมการบริหารจัดการน้ำ </w:t>
      </w:r>
      <w:r w:rsidR="00BD5927" w:rsidRPr="00D24249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>ซึ่งคณะรัฐมนตรีได้มีมติ (7 มีนาคม 2566) เห็นชอบเอกสารดังกล่าวด้วยแล้ว</w:t>
      </w:r>
    </w:p>
    <w:p w:rsidR="00E328EE" w:rsidRPr="009875D6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18.</w:t>
      </w:r>
      <w:r w:rsidR="00E328EE" w:rsidRPr="0098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การขอความเห็นชอบต่อร่างปฏิญญารัฐมนตรีของการประชุม </w:t>
      </w:r>
      <w:r w:rsidR="00E328EE" w:rsidRPr="009875D6">
        <w:rPr>
          <w:rFonts w:ascii="TH SarabunPSK" w:hAnsi="TH SarabunPSK" w:cs="TH SarabunPSK"/>
          <w:b/>
          <w:bCs/>
          <w:sz w:val="32"/>
          <w:szCs w:val="32"/>
        </w:rPr>
        <w:t>UN</w:t>
      </w:r>
      <w:r w:rsidR="00E328EE" w:rsidRPr="009875D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328EE" w:rsidRPr="009875D6">
        <w:rPr>
          <w:rFonts w:ascii="TH SarabunPSK" w:hAnsi="TH SarabunPSK" w:cs="TH SarabunPSK"/>
          <w:b/>
          <w:bCs/>
          <w:sz w:val="32"/>
          <w:szCs w:val="32"/>
        </w:rPr>
        <w:t xml:space="preserve">Habitat Assembly </w:t>
      </w:r>
      <w:r w:rsidR="00E328EE" w:rsidRPr="009875D6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 2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คณะรัฐมนตรีมีมติเห็นชอบตามที่กระทรวงการพัฒนาสังคมและความมั่งคงของมนุษย์เสนอดังนี้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1. เห็นชอบต่อร่างปฏิญญารัฐมนตรีของการประชุม 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 xml:space="preserve">Habitat Assembly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สมัยที่ 2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875D6">
        <w:rPr>
          <w:rFonts w:ascii="TH SarabunPSK" w:hAnsi="TH SarabunPSK" w:cs="TH SarabunPSK"/>
          <w:sz w:val="32"/>
          <w:szCs w:val="32"/>
        </w:rPr>
        <w:t>Draft Ministerial Declaration of the Second Session of the 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>Habitat Assembly</w:t>
      </w:r>
      <w:r w:rsidRPr="009875D6">
        <w:rPr>
          <w:rFonts w:ascii="TH SarabunPSK" w:hAnsi="TH SarabunPSK" w:cs="TH SarabunPSK"/>
          <w:sz w:val="32"/>
          <w:szCs w:val="32"/>
          <w:cs/>
        </w:rPr>
        <w:t>) โดยหากมีความจำเป็นต้องแก้ไขเอกสารในส่วนที่ไม่ใช่สาระสำคัญหรือ ไม่ขัดต่อผลประโยชน์ของประเทศไทยให้กระทรวงการพัฒนาสังคมและความมั่นคงของมนุษย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์</w:t>
      </w:r>
      <w:r w:rsidRPr="009875D6">
        <w:rPr>
          <w:rFonts w:ascii="TH SarabunPSK" w:hAnsi="TH SarabunPSK" w:cs="TH SarabunPSK"/>
          <w:sz w:val="32"/>
          <w:szCs w:val="32"/>
          <w:cs/>
        </w:rPr>
        <w:t>ดำเนินการได้โดยไม่ต้องเสนอคณะรัฐมนตรีพิจารณาอีก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>และหลังจากนั้นให้รายงานผลเพื่อคณะรัฐมนตรีทราบต่อไป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ab/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ให้รัฐมนตรีว่าการกระทรวงการพัฒนาสังคมและความมั่นคงของมนุษย์ หรือผู้แทนที่ได้รับมอบหมาย ในฐานะหัวหน้าคณะผู้แทนไทยในการประชุม 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 xml:space="preserve">Habitat Assembly </w:t>
      </w:r>
      <w:r w:rsidRPr="009875D6">
        <w:rPr>
          <w:rFonts w:ascii="TH SarabunPSK" w:hAnsi="TH SarabunPSK" w:cs="TH SarabunPSK"/>
          <w:sz w:val="32"/>
          <w:szCs w:val="32"/>
          <w:cs/>
        </w:rPr>
        <w:t>สมัยที่ 2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ให้การรับรองร่างปฏิญญารัฐมนตรีของการประชุม 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 xml:space="preserve">Habitat Assembly 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9875D6">
        <w:rPr>
          <w:rFonts w:ascii="TH SarabunPSK" w:hAnsi="TH SarabunPSK" w:cs="TH SarabunPSK"/>
          <w:sz w:val="32"/>
          <w:szCs w:val="32"/>
        </w:rPr>
        <w:t xml:space="preserve">2 </w:t>
      </w:r>
      <w:r w:rsidRPr="009875D6">
        <w:rPr>
          <w:rFonts w:ascii="TH SarabunPSK" w:hAnsi="TH SarabunPSK" w:cs="TH SarabunPSK"/>
          <w:sz w:val="32"/>
          <w:szCs w:val="32"/>
          <w:cs/>
        </w:rPr>
        <w:t>(</w:t>
      </w:r>
      <w:r w:rsidRPr="009875D6">
        <w:rPr>
          <w:rFonts w:ascii="TH SarabunPSK" w:hAnsi="TH SarabunPSK" w:cs="TH SarabunPSK"/>
          <w:sz w:val="32"/>
          <w:szCs w:val="32"/>
        </w:rPr>
        <w:t>Draft Ministerial Declaration of the Second Session of the 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>Habitat Assembly</w:t>
      </w:r>
      <w:r w:rsidRPr="009875D6">
        <w:rPr>
          <w:rFonts w:ascii="TH SarabunPSK" w:hAnsi="TH SarabunPSK" w:cs="TH SarabunPSK"/>
          <w:sz w:val="32"/>
          <w:szCs w:val="32"/>
          <w:cs/>
        </w:rPr>
        <w:t>)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5D6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การประชุมสมัชชาโครงการตั้งถิ่นฐานมนุษย์แห่งสหประชาชาติ (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>Habitat Assembly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) สมัยที่ 2 มีกำหนดจัดขึ้นระหว่างวันที่ 5 - 9 มิถุนายน 2566 ณ สำนักงานใหญ่ 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 xml:space="preserve">Habitat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กรุงในโรบี ประเทศเคนยา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75D6">
        <w:rPr>
          <w:rFonts w:ascii="TH SarabunPSK" w:hAnsi="TH SarabunPSK" w:cs="TH SarabunPSK"/>
          <w:sz w:val="32"/>
          <w:szCs w:val="32"/>
        </w:rPr>
        <w:tab/>
      </w:r>
      <w:r w:rsidRPr="009875D6">
        <w:rPr>
          <w:rFonts w:ascii="TH SarabunPSK" w:hAnsi="TH SarabunPSK" w:cs="TH SarabunPSK"/>
          <w:sz w:val="32"/>
          <w:szCs w:val="32"/>
        </w:rPr>
        <w:tab/>
      </w:r>
      <w:r w:rsidRPr="009875D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328EE" w:rsidRPr="009875D6" w:rsidRDefault="00E328EE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ร่างปฏิญญารัฐมนตรีของการประชุม </w:t>
      </w:r>
      <w:r w:rsidRPr="009875D6">
        <w:rPr>
          <w:rFonts w:ascii="TH SarabunPSK" w:hAnsi="TH SarabunPSK" w:cs="TH SarabunPSK"/>
          <w:sz w:val="32"/>
          <w:szCs w:val="32"/>
        </w:rPr>
        <w:t>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 xml:space="preserve">Habitat Assembly </w:t>
      </w:r>
      <w:r w:rsidRPr="009875D6">
        <w:rPr>
          <w:rFonts w:ascii="TH SarabunPSK" w:hAnsi="TH SarabunPSK" w:cs="TH SarabunPSK"/>
          <w:sz w:val="32"/>
          <w:szCs w:val="32"/>
          <w:cs/>
        </w:rPr>
        <w:t>สมัยที่ 2 (</w:t>
      </w:r>
      <w:r w:rsidRPr="009875D6">
        <w:rPr>
          <w:rFonts w:ascii="TH SarabunPSK" w:hAnsi="TH SarabunPSK" w:cs="TH SarabunPSK"/>
          <w:sz w:val="32"/>
          <w:szCs w:val="32"/>
        </w:rPr>
        <w:t>Draft Ministerial Declaration of the Second Session of the UN</w:t>
      </w:r>
      <w:r w:rsidRPr="009875D6">
        <w:rPr>
          <w:rFonts w:ascii="TH SarabunPSK" w:hAnsi="TH SarabunPSK" w:cs="TH SarabunPSK"/>
          <w:sz w:val="32"/>
          <w:szCs w:val="32"/>
          <w:cs/>
        </w:rPr>
        <w:t>-</w:t>
      </w:r>
      <w:r w:rsidRPr="009875D6">
        <w:rPr>
          <w:rFonts w:ascii="TH SarabunPSK" w:hAnsi="TH SarabunPSK" w:cs="TH SarabunPSK"/>
          <w:sz w:val="32"/>
          <w:szCs w:val="32"/>
        </w:rPr>
        <w:t>Habitat Assembly</w:t>
      </w:r>
      <w:r w:rsidRPr="009875D6">
        <w:rPr>
          <w:rFonts w:ascii="TH SarabunPSK" w:hAnsi="TH SarabunPSK" w:cs="TH SarabunPSK"/>
          <w:sz w:val="32"/>
          <w:szCs w:val="32"/>
          <w:cs/>
        </w:rPr>
        <w:t>) มีสาระสำคัญเกี่ยวกับ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>การรับทราบถึงข้อท้าทายในการพัฒนาเมือง และความมุ่งมั่นในการขจัดข้อท้าทายที่เกิดขึ้นผ่านการร่วมมือระหว่างกันในทุกระดับและผู้มีส่วนร่วมทุกภาคส่วน รวมถึงพัฒนากลไกและแนวทางการดำเนินงานต่าง ๆ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>เพื่อให้เร่งขับเคลื่อนให้เกิดผลลัพธ์ที่ครอบคลุมและมีประสิทธิภาพ ทั้งนี้ ร่างปฏิญญาฯ มิได้มีรูปแบบ ถ้อยคำ</w:t>
      </w:r>
      <w:r w:rsidRPr="0098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D6">
        <w:rPr>
          <w:rFonts w:ascii="TH SarabunPSK" w:hAnsi="TH SarabunPSK" w:cs="TH SarabunPSK"/>
          <w:sz w:val="32"/>
          <w:szCs w:val="32"/>
          <w:cs/>
        </w:rPr>
        <w:t>หรือบริบทที่มุ่งจะก่อให้เกิดพันธกรณีภายใต้บังคับของกฎหมายระหว่างประเทศ รวมทั้งไม่มีการลงนามในร่างเอกสารดังกล่าว ร่างปฏิญญาฯ จึงไม่เป็นสนธิสัญญาตามกฎหมายระหว่างประเทศ และไม่เป็นหนังสือ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9875D6">
        <w:rPr>
          <w:rFonts w:ascii="TH SarabunPSK" w:hAnsi="TH SarabunPSK" w:cs="TH SarabunPSK"/>
          <w:sz w:val="32"/>
          <w:szCs w:val="32"/>
          <w:cs/>
        </w:rPr>
        <w:t>ตามมาตรา 18 ของรัฐธรรมนูญแห่งราชอาณ</w:t>
      </w:r>
      <w:r w:rsidR="00EF2FC4">
        <w:rPr>
          <w:rFonts w:ascii="TH SarabunPSK" w:hAnsi="TH SarabunPSK" w:cs="TH SarabunPSK" w:hint="cs"/>
          <w:sz w:val="32"/>
          <w:szCs w:val="32"/>
          <w:cs/>
        </w:rPr>
        <w:t>า</w:t>
      </w:r>
      <w:r w:rsidRPr="009875D6">
        <w:rPr>
          <w:rFonts w:ascii="TH SarabunPSK" w:hAnsi="TH SarabunPSK" w:cs="TH SarabunPSK"/>
          <w:sz w:val="32"/>
          <w:szCs w:val="32"/>
          <w:cs/>
        </w:rPr>
        <w:t>จักรไทย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75D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875D6">
        <w:rPr>
          <w:rFonts w:ascii="TH SarabunPSK" w:hAnsi="TH SarabunPSK" w:cs="TH SarabunPSK" w:hint="cs"/>
          <w:sz w:val="32"/>
          <w:szCs w:val="32"/>
          <w:cs/>
        </w:rPr>
        <w:t>2560 และสำนักงานคณะกรรมการกฤษฎีกา เห็นว่า ร่างปฏิญญาดังกล่าวไม่เข้าลักษณะเป็นการสร้างความผูกพันต่อคณะรัฐมนตรีชุดต่อไป ตามนัยมาตรา 169 ของรัฐธรรมนูญ</w:t>
      </w:r>
      <w:bookmarkStart w:id="0" w:name="_GoBack"/>
      <w:bookmarkEnd w:id="0"/>
      <w:r w:rsidR="00EF2FC4" w:rsidRPr="009875D6">
        <w:rPr>
          <w:rFonts w:ascii="TH SarabunPSK" w:hAnsi="TH SarabunPSK" w:cs="TH SarabunPSK"/>
          <w:sz w:val="32"/>
          <w:szCs w:val="32"/>
          <w:cs/>
        </w:rPr>
        <w:t>แห่งราชอาณ</w:t>
      </w:r>
      <w:r w:rsidR="00EF2FC4">
        <w:rPr>
          <w:rFonts w:ascii="TH SarabunPSK" w:hAnsi="TH SarabunPSK" w:cs="TH SarabunPSK" w:hint="cs"/>
          <w:sz w:val="32"/>
          <w:szCs w:val="32"/>
          <w:cs/>
        </w:rPr>
        <w:t>า</w:t>
      </w:r>
      <w:r w:rsidR="00EF2FC4" w:rsidRPr="009875D6">
        <w:rPr>
          <w:rFonts w:ascii="TH SarabunPSK" w:hAnsi="TH SarabunPSK" w:cs="TH SarabunPSK"/>
          <w:sz w:val="32"/>
          <w:szCs w:val="32"/>
          <w:cs/>
        </w:rPr>
        <w:t>จักรไทย</w:t>
      </w:r>
      <w:r w:rsidR="00EF2FC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E328EE" w:rsidRPr="00D24249" w:rsidRDefault="00E328EE" w:rsidP="00E328EE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D24249" w:rsidTr="003A2313">
        <w:tc>
          <w:tcPr>
            <w:tcW w:w="9594" w:type="dxa"/>
          </w:tcPr>
          <w:p w:rsidR="00544074" w:rsidRPr="00D24249" w:rsidRDefault="00544074" w:rsidP="00E32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A2313" w:rsidRPr="00D24249" w:rsidRDefault="003A231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2313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3A2313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proofErr w:type="gramStart"/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A2313" w:rsidRPr="00D242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3A2313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:rsidR="003A2313" w:rsidRPr="00D24249" w:rsidRDefault="003A2313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คณะรัฐมนตรีมีมติอนุมัติแต่งตั้ง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นางดารุณีย์ เผ่าสุวรรณ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 ก.พ.ร. (นักบริหารต้น) ให้ดำรงตำแหน่ง ที่ปรึกษาการพัฒนาระบบราชการ (นักพัฒนาระบบราชการทรงคุณวุฒิ) สำนักงาน ก.พ.ร. </w:t>
      </w:r>
      <w:r w:rsidR="003F0AE0" w:rsidRPr="00D2424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ตั้งแต่วันที่ 1 ธันวาคม 2565 ซึ่งเป็นวันที่มีคุณสมบัติครบถ้วนสมบูรณ์ ตามที่สำนักงาน ก.พ.ร. เสนอ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544074" w:rsidRPr="00D24249" w:rsidRDefault="00544074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0AE0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แต่งตั้งประธานกรรมการและกรรมการผู้ทรงวุฒิในคณะกรรมการสำนักงานส่งเสริมเศรษฐกิจสร้างสรรค์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คณะรัฐมนตรีมีมติอนุมัติตามที่รองนายกรัฐมนมตรี (นายสุพัฒนพงษ์ พันธ์มีเชาว์) เสนอแต่งตั้งประธานกรรมการและกรรมการผู้ทรงคุณวุฒิในคณะกรรมการสำนักงานส่งเสริมเศรษฐกิจสร้างสรรค์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24 ธันวาคม 2565 ดังนี้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นางอรรชกา 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สีบุญเรือง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นางกอบกาญจน์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วัฒนวรางกูร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นางการดี 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เลียวไพโรจน์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นายคณิต 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วัลยะเพ็ชร์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นายวรรณชัย 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บุญบำรุง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นายเอกก์  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  <w:t>ภทรธนกุล</w:t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ab/>
        <w:t>โดยให้มีผลตั้งแต่วันที่ 6 มิถุนายน 2566 เป็นต้นไป</w:t>
      </w:r>
      <w:r w:rsidRPr="00D24249">
        <w:rPr>
          <w:rFonts w:ascii="TH SarabunPSK" w:hAnsi="TH SarabunPSK" w:cs="TH SarabunPSK"/>
          <w:sz w:val="32"/>
          <w:szCs w:val="32"/>
          <w:cs/>
        </w:rPr>
        <w:tab/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F0AE0" w:rsidRPr="00D24249" w:rsidRDefault="001F28B3" w:rsidP="00E328E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3F0AE0" w:rsidRPr="00D24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การบรรจุผู้เคยเป็นข้าราชการพลเรือนสามัญประเภทบริหารระดับสูงกลับเข้ารับราชการ</w:t>
      </w:r>
    </w:p>
    <w:p w:rsidR="003F0AE0" w:rsidRPr="00D24249" w:rsidRDefault="003F0AE0" w:rsidP="00E328E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คณะรัฐมนตรีมีมติอนุมัติบรรจุ </w:t>
      </w:r>
      <w:r w:rsidRPr="00D24249">
        <w:rPr>
          <w:rFonts w:ascii="TH SarabunPSK" w:hAnsi="TH SarabunPSK" w:cs="TH SarabunPSK"/>
          <w:b/>
          <w:bCs/>
          <w:sz w:val="32"/>
          <w:szCs w:val="32"/>
          <w:cs/>
        </w:rPr>
        <w:t>นางสาวรื่นวดี  สุวรรณมงคล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 ผู้เคยเป็นข้าราชการพลเรือนสามัญ ประเภทบริหารระดับสูง ตำแหน่งอธิบดี (นักบริหารระดับสูง) กรมบังคับคดี กระทรวงยุติธรรม กลับเข้ารับราชการเป็นข้าราชการพลเรือนสามัญ และแต่งตั้งให้ดำรงตำแหน่งประเภทบริหารระดับสูง ตำแหน่งผู้ตรวจราชการ                  สำนักนายกรัฐมนตรี (ผู้ตรวจราชการกระทรวง) สำนักงานปลัดสำนักนายกรัฐมนตรี สำนักนายกรัฐมนตรี โดยให้ได้รับเงินเดือน </w:t>
      </w:r>
      <w:r w:rsidRPr="00D24249">
        <w:rPr>
          <w:rFonts w:ascii="TH SarabunPSK" w:hAnsi="TH SarabunPSK" w:cs="TH SarabunPSK"/>
          <w:sz w:val="32"/>
          <w:szCs w:val="32"/>
        </w:rPr>
        <w:t xml:space="preserve">76,800 </w:t>
      </w:r>
      <w:r w:rsidRPr="00D24249">
        <w:rPr>
          <w:rFonts w:ascii="TH SarabunPSK" w:hAnsi="TH SarabunPSK" w:cs="TH SarabunPSK"/>
          <w:sz w:val="32"/>
          <w:szCs w:val="32"/>
          <w:cs/>
        </w:rPr>
        <w:t xml:space="preserve">บาท เงินประจำตำแหน่ง </w:t>
      </w:r>
      <w:r w:rsidRPr="00D24249">
        <w:rPr>
          <w:rFonts w:ascii="TH SarabunPSK" w:hAnsi="TH SarabunPSK" w:cs="TH SarabunPSK"/>
          <w:sz w:val="32"/>
          <w:szCs w:val="32"/>
        </w:rPr>
        <w:t xml:space="preserve">14,500 </w:t>
      </w:r>
      <w:r w:rsidRPr="00D24249">
        <w:rPr>
          <w:rFonts w:ascii="TH SarabunPSK" w:hAnsi="TH SarabunPSK" w:cs="TH SarabunPSK"/>
          <w:sz w:val="32"/>
          <w:szCs w:val="32"/>
          <w:cs/>
        </w:rPr>
        <w:t>บาท ตามที่สำนักนายกรัฐมนตรีเสนอ และให้ดำเนินการต่อไปได้เมื่อได้รับความเห็นชอบจากคณะกรรมการการเลือกตั้ง 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544074" w:rsidRPr="00D24249" w:rsidRDefault="003F0AE0" w:rsidP="00E328EE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24249">
        <w:rPr>
          <w:rFonts w:ascii="TH SarabunPSK" w:hAnsi="TH SarabunPSK" w:cs="TH SarabunPSK"/>
          <w:sz w:val="32"/>
          <w:szCs w:val="32"/>
          <w:cs/>
        </w:rPr>
        <w:t>**************</w:t>
      </w:r>
    </w:p>
    <w:p w:rsidR="00B879F8" w:rsidRPr="00D24249" w:rsidRDefault="00B879F8" w:rsidP="00E328E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D24249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66" w:rsidRDefault="004B5E66" w:rsidP="004910B6">
      <w:pPr>
        <w:spacing w:after="0" w:line="240" w:lineRule="auto"/>
      </w:pPr>
      <w:r>
        <w:separator/>
      </w:r>
    </w:p>
  </w:endnote>
  <w:endnote w:type="continuationSeparator" w:id="0">
    <w:p w:rsidR="004B5E66" w:rsidRDefault="004B5E66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66" w:rsidRDefault="004B5E66" w:rsidP="004910B6">
      <w:pPr>
        <w:spacing w:after="0" w:line="240" w:lineRule="auto"/>
      </w:pPr>
      <w:r>
        <w:separator/>
      </w:r>
    </w:p>
  </w:footnote>
  <w:footnote w:type="continuationSeparator" w:id="0">
    <w:p w:rsidR="004B5E66" w:rsidRDefault="004B5E66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5927" w:rsidRDefault="00BD592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F2FC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BD5927" w:rsidRDefault="00BD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32878"/>
    <w:rsid w:val="00034781"/>
    <w:rsid w:val="00037214"/>
    <w:rsid w:val="00043DCD"/>
    <w:rsid w:val="00044BD8"/>
    <w:rsid w:val="00047647"/>
    <w:rsid w:val="00053B2A"/>
    <w:rsid w:val="00055024"/>
    <w:rsid w:val="00055938"/>
    <w:rsid w:val="00056AFE"/>
    <w:rsid w:val="0006409D"/>
    <w:rsid w:val="00073E73"/>
    <w:rsid w:val="00083D4E"/>
    <w:rsid w:val="00090259"/>
    <w:rsid w:val="00092DF6"/>
    <w:rsid w:val="00092EB5"/>
    <w:rsid w:val="000B1AE3"/>
    <w:rsid w:val="000B5492"/>
    <w:rsid w:val="000C03A8"/>
    <w:rsid w:val="000C076F"/>
    <w:rsid w:val="000C16FE"/>
    <w:rsid w:val="000C6F31"/>
    <w:rsid w:val="000D4B35"/>
    <w:rsid w:val="000D5821"/>
    <w:rsid w:val="000D622E"/>
    <w:rsid w:val="000E6BB4"/>
    <w:rsid w:val="000F41F4"/>
    <w:rsid w:val="000F5403"/>
    <w:rsid w:val="00127D21"/>
    <w:rsid w:val="00155BA1"/>
    <w:rsid w:val="00182D34"/>
    <w:rsid w:val="00192EDD"/>
    <w:rsid w:val="001C3EA5"/>
    <w:rsid w:val="001D5379"/>
    <w:rsid w:val="001F1A9D"/>
    <w:rsid w:val="001F28B3"/>
    <w:rsid w:val="0022618F"/>
    <w:rsid w:val="00237DB7"/>
    <w:rsid w:val="00245E1A"/>
    <w:rsid w:val="0025587B"/>
    <w:rsid w:val="00260B06"/>
    <w:rsid w:val="00270F14"/>
    <w:rsid w:val="002858FC"/>
    <w:rsid w:val="002B1C2F"/>
    <w:rsid w:val="002C0CC6"/>
    <w:rsid w:val="002D22BA"/>
    <w:rsid w:val="002E7A8A"/>
    <w:rsid w:val="0030072E"/>
    <w:rsid w:val="00303D66"/>
    <w:rsid w:val="00333007"/>
    <w:rsid w:val="00350953"/>
    <w:rsid w:val="003521DD"/>
    <w:rsid w:val="00364B39"/>
    <w:rsid w:val="003838CE"/>
    <w:rsid w:val="00390544"/>
    <w:rsid w:val="00394507"/>
    <w:rsid w:val="003A0AC9"/>
    <w:rsid w:val="003A2313"/>
    <w:rsid w:val="003B137D"/>
    <w:rsid w:val="003B53CF"/>
    <w:rsid w:val="003C150C"/>
    <w:rsid w:val="003C3ED6"/>
    <w:rsid w:val="003F0AE0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24E"/>
    <w:rsid w:val="004646F1"/>
    <w:rsid w:val="00466510"/>
    <w:rsid w:val="0046795F"/>
    <w:rsid w:val="00485C62"/>
    <w:rsid w:val="004910B6"/>
    <w:rsid w:val="00491147"/>
    <w:rsid w:val="0049385B"/>
    <w:rsid w:val="004B0516"/>
    <w:rsid w:val="004B23B0"/>
    <w:rsid w:val="004B5E66"/>
    <w:rsid w:val="004D5336"/>
    <w:rsid w:val="004E09B2"/>
    <w:rsid w:val="004E107E"/>
    <w:rsid w:val="004F040E"/>
    <w:rsid w:val="005013DD"/>
    <w:rsid w:val="00521C26"/>
    <w:rsid w:val="00532486"/>
    <w:rsid w:val="00544074"/>
    <w:rsid w:val="00550A00"/>
    <w:rsid w:val="0056772E"/>
    <w:rsid w:val="00567E8F"/>
    <w:rsid w:val="00575DEF"/>
    <w:rsid w:val="0057621B"/>
    <w:rsid w:val="005A72D0"/>
    <w:rsid w:val="005B25B9"/>
    <w:rsid w:val="005B50B1"/>
    <w:rsid w:val="005C2A95"/>
    <w:rsid w:val="005C523C"/>
    <w:rsid w:val="005D35D4"/>
    <w:rsid w:val="005E0608"/>
    <w:rsid w:val="005E11AF"/>
    <w:rsid w:val="005F40B0"/>
    <w:rsid w:val="005F5D08"/>
    <w:rsid w:val="005F667A"/>
    <w:rsid w:val="00616C95"/>
    <w:rsid w:val="006175B0"/>
    <w:rsid w:val="006205BC"/>
    <w:rsid w:val="0062509C"/>
    <w:rsid w:val="00657E8E"/>
    <w:rsid w:val="0067554C"/>
    <w:rsid w:val="00683F1F"/>
    <w:rsid w:val="006863FD"/>
    <w:rsid w:val="006A375D"/>
    <w:rsid w:val="006C0250"/>
    <w:rsid w:val="006E6CD2"/>
    <w:rsid w:val="006F3309"/>
    <w:rsid w:val="006F5EA8"/>
    <w:rsid w:val="006F6369"/>
    <w:rsid w:val="006F7577"/>
    <w:rsid w:val="007310E8"/>
    <w:rsid w:val="007532CD"/>
    <w:rsid w:val="00781FA2"/>
    <w:rsid w:val="00787124"/>
    <w:rsid w:val="007A6EE7"/>
    <w:rsid w:val="007E204A"/>
    <w:rsid w:val="007F5CA6"/>
    <w:rsid w:val="00801913"/>
    <w:rsid w:val="008217D3"/>
    <w:rsid w:val="008569F6"/>
    <w:rsid w:val="008606A8"/>
    <w:rsid w:val="00862129"/>
    <w:rsid w:val="00874D50"/>
    <w:rsid w:val="00874E64"/>
    <w:rsid w:val="00893C45"/>
    <w:rsid w:val="008A4865"/>
    <w:rsid w:val="008B0F35"/>
    <w:rsid w:val="008D1044"/>
    <w:rsid w:val="008D1330"/>
    <w:rsid w:val="008D510D"/>
    <w:rsid w:val="008D7ADA"/>
    <w:rsid w:val="008E59C2"/>
    <w:rsid w:val="0090171B"/>
    <w:rsid w:val="00927E5C"/>
    <w:rsid w:val="009362EA"/>
    <w:rsid w:val="00962AFE"/>
    <w:rsid w:val="009640AC"/>
    <w:rsid w:val="00967B8F"/>
    <w:rsid w:val="009B0AC8"/>
    <w:rsid w:val="009D05EF"/>
    <w:rsid w:val="009D7A58"/>
    <w:rsid w:val="009E72CA"/>
    <w:rsid w:val="009F421D"/>
    <w:rsid w:val="00A010D6"/>
    <w:rsid w:val="00A03681"/>
    <w:rsid w:val="00A13958"/>
    <w:rsid w:val="00A20DF9"/>
    <w:rsid w:val="00A331F1"/>
    <w:rsid w:val="00A40B81"/>
    <w:rsid w:val="00A55C72"/>
    <w:rsid w:val="00A61B05"/>
    <w:rsid w:val="00A66776"/>
    <w:rsid w:val="00A72FEF"/>
    <w:rsid w:val="00A73158"/>
    <w:rsid w:val="00A823C5"/>
    <w:rsid w:val="00A84A4D"/>
    <w:rsid w:val="00A97915"/>
    <w:rsid w:val="00AA5901"/>
    <w:rsid w:val="00AB1BF8"/>
    <w:rsid w:val="00AB481F"/>
    <w:rsid w:val="00AC7765"/>
    <w:rsid w:val="00AD330A"/>
    <w:rsid w:val="00AE11EC"/>
    <w:rsid w:val="00AE3CBE"/>
    <w:rsid w:val="00B04917"/>
    <w:rsid w:val="00B14938"/>
    <w:rsid w:val="00B50BB7"/>
    <w:rsid w:val="00B60452"/>
    <w:rsid w:val="00B879F8"/>
    <w:rsid w:val="00BB436B"/>
    <w:rsid w:val="00BD2499"/>
    <w:rsid w:val="00BD4F08"/>
    <w:rsid w:val="00BD5927"/>
    <w:rsid w:val="00BD7147"/>
    <w:rsid w:val="00BE4A5A"/>
    <w:rsid w:val="00BF692A"/>
    <w:rsid w:val="00C1539D"/>
    <w:rsid w:val="00C22666"/>
    <w:rsid w:val="00C253A6"/>
    <w:rsid w:val="00C260B6"/>
    <w:rsid w:val="00C26210"/>
    <w:rsid w:val="00C3377B"/>
    <w:rsid w:val="00C661D2"/>
    <w:rsid w:val="00C740FA"/>
    <w:rsid w:val="00C95741"/>
    <w:rsid w:val="00CC4E35"/>
    <w:rsid w:val="00CC59F1"/>
    <w:rsid w:val="00CD5DCF"/>
    <w:rsid w:val="00CE2947"/>
    <w:rsid w:val="00CF50F3"/>
    <w:rsid w:val="00D0421E"/>
    <w:rsid w:val="00D1797C"/>
    <w:rsid w:val="00D22996"/>
    <w:rsid w:val="00D24249"/>
    <w:rsid w:val="00D37EFA"/>
    <w:rsid w:val="00D74FB2"/>
    <w:rsid w:val="00D8429F"/>
    <w:rsid w:val="00D84BBD"/>
    <w:rsid w:val="00D96C06"/>
    <w:rsid w:val="00D96CD2"/>
    <w:rsid w:val="00DB0B97"/>
    <w:rsid w:val="00DB7FCB"/>
    <w:rsid w:val="00DE0ABC"/>
    <w:rsid w:val="00DF4F39"/>
    <w:rsid w:val="00E01E8E"/>
    <w:rsid w:val="00E17FF2"/>
    <w:rsid w:val="00E20364"/>
    <w:rsid w:val="00E328EE"/>
    <w:rsid w:val="00E34227"/>
    <w:rsid w:val="00E35202"/>
    <w:rsid w:val="00E3652B"/>
    <w:rsid w:val="00E70BF7"/>
    <w:rsid w:val="00E7340C"/>
    <w:rsid w:val="00E7560A"/>
    <w:rsid w:val="00EA5532"/>
    <w:rsid w:val="00EB7298"/>
    <w:rsid w:val="00EE35A0"/>
    <w:rsid w:val="00EF2FC4"/>
    <w:rsid w:val="00EF5E68"/>
    <w:rsid w:val="00F000C3"/>
    <w:rsid w:val="00F0569E"/>
    <w:rsid w:val="00F4476E"/>
    <w:rsid w:val="00F517A4"/>
    <w:rsid w:val="00F62129"/>
    <w:rsid w:val="00F91E1E"/>
    <w:rsid w:val="00F93465"/>
    <w:rsid w:val="00F976F1"/>
    <w:rsid w:val="00FA2B0D"/>
    <w:rsid w:val="00FA2BDD"/>
    <w:rsid w:val="00FB7BD3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871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37CF-0214-4B8A-BA32-8861749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30</Pages>
  <Words>13807</Words>
  <Characters>78700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70</cp:revision>
  <cp:lastPrinted>2023-06-06T08:16:00Z</cp:lastPrinted>
  <dcterms:created xsi:type="dcterms:W3CDTF">2023-06-06T02:31:00Z</dcterms:created>
  <dcterms:modified xsi:type="dcterms:W3CDTF">2023-06-06T09:02:00Z</dcterms:modified>
</cp:coreProperties>
</file>