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E25DC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E25DC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E25DC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E25DC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BF7BC4">
        <w:rPr>
          <w:rFonts w:ascii="TH SarabunPSK" w:hAnsi="TH SarabunPSK" w:cs="TH SarabunPSK"/>
          <w:sz w:val="32"/>
          <w:szCs w:val="32"/>
        </w:rPr>
        <w:t>14</w:t>
      </w:r>
      <w:r w:rsidR="00BF5315">
        <w:rPr>
          <w:rFonts w:ascii="TH SarabunPSK" w:hAnsi="TH SarabunPSK" w:cs="TH SarabunPSK"/>
          <w:sz w:val="32"/>
          <w:szCs w:val="32"/>
        </w:rPr>
        <w:t xml:space="preserve"> </w:t>
      </w:r>
      <w:r w:rsidR="00BF5315">
        <w:rPr>
          <w:rFonts w:ascii="TH SarabunPSK" w:hAnsi="TH SarabunPSK" w:cs="TH SarabunPSK" w:hint="cs"/>
          <w:sz w:val="32"/>
          <w:szCs w:val="32"/>
          <w:cs/>
        </w:rPr>
        <w:t>มีนาคม 2566</w:t>
      </w:r>
      <w:r w:rsidRPr="00A823C5">
        <w:rPr>
          <w:rFonts w:ascii="TH SarabunPSK" w:hAnsi="TH SarabunPSK" w:cs="TH SarabunPSK"/>
          <w:sz w:val="32"/>
          <w:szCs w:val="32"/>
          <w:cs/>
        </w:rPr>
        <w:t>)  เวลา 09.00 น. พลเอก ประยุทธ์  จันทร์โอชา นายกรัฐมนตรี                   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BF531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ตึก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สันติไมตรี </w:t>
      </w:r>
      <w:r w:rsidR="00F5374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(หลังนอก)</w:t>
      </w:r>
      <w:r w:rsidRPr="00A823C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A74F4E" w:rsidRPr="00A74F4E" w:rsidRDefault="00A74F4E" w:rsidP="00A74F4E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74F4E" w:rsidRPr="00A74F4E" w:rsidTr="00A33DE6">
        <w:tc>
          <w:tcPr>
            <w:tcW w:w="9594" w:type="dxa"/>
          </w:tcPr>
          <w:p w:rsidR="00A74F4E" w:rsidRPr="00A74F4E" w:rsidRDefault="00A74F4E" w:rsidP="00A74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4F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ร่างพระราชกฤษฎีกากำหนดเขตที่ดินที่จะเวนคืน ในท้องที่ตำบลป่างิ้ว ตำบลศาลา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แดง ตำบลย่านซื่อ ตำบลตลาดกรวด ตำบลบ้านรี อำเภอเมืองอ่างทอง และตำบล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ชัยฤทธิ์ อำเภอไชโย จังหวัดอ่างทอง พ.ศ. ....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ร่างพระราชกฤษฎีกากำหนดเขตที่ดินที่จะเวนคืน ในท้องที่ตำบลฝั่งแดง ตำบลน้ำ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ก่ำ ตำบลธาตุพนม ตำบลธาตุพนมเหนือ และตำบลพระกลางทุ่ง อำเภอธาตุพนม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จังหวัดนครพนม พ.ศ. ....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ร่างพระราชกฤษฎีกากำหนดเขตที่ดินที่จะเวนคืน ในท้องที่ตำบลศรีบุญเรือง ตำบล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หันนางาม และตำบลเมืองใหม่ อำเภอศรีบุญเรือง จังหวัดหนองบัวลำภู พ.ศ. ....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ร่างกฎกระทรวงยกเว้นค่าธรรมเนียมใบอนุญาตให้ทำการเพาะเลี้ยงสัตว์น้ำในที่จับ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สัตว์น้ำซึ่งเป็นสาธารณสมบัติของแผ่นดิน พ.ศ. ....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ร่างกฎกระทรวงยกเว้นค่าอากรใบอนุญาตให้ใช้เครื่องมือทำการประมง และ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ค่าธรรมเนียมใบอนุญาตทำการประมงพื้นบ้าน รอบปีการประมง 2566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 2567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....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ร่างกฎกระทรวงกำหนดให้สัตว์ป่าบางชนิดเป็นสัตว์ป่าคุ้มครอง พ.ศ. .... </w:t>
      </w:r>
    </w:p>
    <w:p w:rsidR="00A74F4E" w:rsidRPr="00A74F4E" w:rsidRDefault="00A74F4E" w:rsidP="00A74F4E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74F4E" w:rsidRPr="00A74F4E" w:rsidTr="00A33DE6">
        <w:tc>
          <w:tcPr>
            <w:tcW w:w="9594" w:type="dxa"/>
          </w:tcPr>
          <w:p w:rsidR="00A74F4E" w:rsidRPr="00A74F4E" w:rsidRDefault="00A74F4E" w:rsidP="00A74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4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ขออนุมัติโครงการโทรศัพท์เคลื่อนที่ 4</w:t>
      </w:r>
      <w:r w:rsidRPr="00A74F4E">
        <w:rPr>
          <w:rFonts w:ascii="TH SarabunPSK" w:eastAsia="Calibri" w:hAnsi="TH SarabunPSK" w:cs="TH SarabunPSK"/>
          <w:sz w:val="32"/>
          <w:szCs w:val="32"/>
        </w:rPr>
        <w:t>G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A74F4E">
        <w:rPr>
          <w:rFonts w:ascii="TH SarabunPSK" w:eastAsia="Calibri" w:hAnsi="TH SarabunPSK" w:cs="TH SarabunPSK"/>
          <w:sz w:val="32"/>
          <w:szCs w:val="32"/>
        </w:rPr>
        <w:t xml:space="preserve">5G 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บนคลื่น 700 </w:t>
      </w:r>
      <w:r w:rsidRPr="00A74F4E">
        <w:rPr>
          <w:rFonts w:ascii="TH SarabunPSK" w:eastAsia="Calibri" w:hAnsi="TH SarabunPSK" w:cs="TH SarabunPSK"/>
          <w:sz w:val="32"/>
          <w:szCs w:val="32"/>
        </w:rPr>
        <w:t xml:space="preserve">MHz 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ของบริษัท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โทรคมนาคมแห่งชาติ จำกัด (มหาชน)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การเยียวยาค่าตอบแทนใบประกอบโรคศิลปะเภสัชกรขององค์การเภสัชกรรม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9.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การกำหนดราคาอ้อยขั้นต้นและผลตอบแทนการผลิตและจำหน่ายน้ำตาลทราย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ขั้นต้น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ฤดูการผลิตปี 2565/2566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การจำแนกประเภทหน่วยงานของรัฐในกำกับของฝ่ายบริหาร กรณีสำนักงานการ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บินพลเรือนแห่งประเทศไทย และกองทุนเพื่อการฟื้นฟูและพัฒนาระบบสถาบัน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การเงิน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รายงานผลการดำเนินงานของคณะกรรมการนโยบายการเงิน (กนง.) ประจำครึ่ง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หลังของปี พ.ศ. </w:t>
      </w:r>
      <w:r w:rsidRPr="00A74F4E">
        <w:rPr>
          <w:rFonts w:ascii="TH SarabunPSK" w:eastAsia="Calibri" w:hAnsi="TH SarabunPSK" w:cs="TH SarabunPSK"/>
          <w:sz w:val="32"/>
          <w:szCs w:val="32"/>
        </w:rPr>
        <w:t>2565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สรุป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รายงานการติดตามการดำเนินงานตามนโยบายรัฐบาลและข้อสั่งการ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นายกรัฐมนตรีครั้งที่ </w:t>
      </w:r>
      <w:r w:rsidRPr="00A74F4E">
        <w:rPr>
          <w:rFonts w:ascii="TH SarabunPSK" w:eastAsia="Calibri" w:hAnsi="TH SarabunPSK" w:cs="TH SarabunPSK"/>
          <w:sz w:val="32"/>
          <w:szCs w:val="32"/>
        </w:rPr>
        <w:t>21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 (ระหว่างวันที่ 1 มกราคม 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2564 - 31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รายงานความคืบหน้าของการดำเนินงานการพัฒนาพื้นที่พิเศษเมืองเก่าน่าน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รายงานภาวะเศรษฐกิจอุตสาหกรรมประจำเดือนธันวาคม 2565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15.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แผนพัฒนาจังหวัดและกลุ่มจังหวัด 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พ.ศ. 2566-2570 ฉบับทบทวน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แผนปฏิบัติ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ราชการ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ประจำปีงบประมาณ 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พ.ศ. 2567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 ของจังหวัดและกลุ่มจังหวัด และ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ข้อเสนอโครงการของส่วนราชการ ประจำปีงบประมาณ พ.ศ. </w:t>
      </w:r>
      <w:r w:rsidRPr="00A74F4E">
        <w:rPr>
          <w:rFonts w:ascii="TH SarabunPSK" w:eastAsia="Calibri" w:hAnsi="TH SarabunPSK" w:cs="TH SarabunPSK"/>
          <w:sz w:val="32"/>
          <w:szCs w:val="32"/>
        </w:rPr>
        <w:t>2567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 ที่สอดคล้อง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กับเป้าหมายและแนวทางการพัฒนาภาค พ.ศ. </w:t>
      </w:r>
      <w:r w:rsidRPr="00A74F4E">
        <w:rPr>
          <w:rFonts w:ascii="TH SarabunPSK" w:eastAsia="Calibri" w:hAnsi="TH SarabunPSK" w:cs="TH SarabunPSK"/>
          <w:sz w:val="32"/>
          <w:szCs w:val="32"/>
        </w:rPr>
        <w:t>2566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74F4E">
        <w:rPr>
          <w:rFonts w:ascii="TH SarabunPSK" w:eastAsia="Calibri" w:hAnsi="TH SarabunPSK" w:cs="TH SarabunPSK"/>
          <w:sz w:val="32"/>
          <w:szCs w:val="32"/>
        </w:rPr>
        <w:t>2570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MS Gothic" w:hAnsi="TH SarabunPSK" w:cs="TH SarabunPSK"/>
          <w:sz w:val="32"/>
          <w:szCs w:val="32"/>
        </w:rPr>
      </w:pP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A74F4E">
        <w:rPr>
          <w:rFonts w:ascii="TH SarabunPSK" w:eastAsia="MS Gothic" w:hAnsi="TH SarabunPSK" w:cs="TH SarabunPSK" w:hint="cs"/>
          <w:sz w:val="32"/>
          <w:szCs w:val="32"/>
          <w:cs/>
        </w:rPr>
        <w:t xml:space="preserve">16. </w:t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  <w:t xml:space="preserve">เรื่อง </w:t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  <w:t xml:space="preserve">ขออนุมัติงบประมาณรายจ่ายประจำปีงบประมาณ พ.ศ. </w:t>
      </w:r>
      <w:r w:rsidRPr="00A74F4E">
        <w:rPr>
          <w:rFonts w:ascii="TH SarabunPSK" w:eastAsia="MS Gothic" w:hAnsi="TH SarabunPSK" w:cs="TH SarabunPSK" w:hint="cs"/>
          <w:sz w:val="32"/>
          <w:szCs w:val="32"/>
          <w:cs/>
        </w:rPr>
        <w:t>2566</w:t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 xml:space="preserve"> งบกลาง รายการ</w:t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  <w:t>เงินสำรองจ่ายเพื่อกรณีฉุกเฉินหรือจำเป็น เพื่อดำเนินโครงการแก้ไขปัญหาอุทกภัย</w:t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  <w:t>ระยะเร่งด่วนในพื้นที่เจ้าพระยาใหญ่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MS Gothic" w:hAnsi="TH SarabunPSK" w:cs="TH SarabunPSK"/>
          <w:sz w:val="32"/>
          <w:szCs w:val="32"/>
        </w:rPr>
      </w:pPr>
      <w:r w:rsidRPr="00A74F4E">
        <w:rPr>
          <w:rFonts w:ascii="TH SarabunPSK" w:eastAsia="MS Gothic" w:hAnsi="TH SarabunPSK" w:cs="TH SarabunPSK"/>
          <w:sz w:val="32"/>
          <w:szCs w:val="32"/>
          <w:cs/>
        </w:rPr>
        <w:lastRenderedPageBreak/>
        <w:tab/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A74F4E">
        <w:rPr>
          <w:rFonts w:ascii="TH SarabunPSK" w:eastAsia="MS Gothic" w:hAnsi="TH SarabunPSK" w:cs="TH SarabunPSK" w:hint="cs"/>
          <w:sz w:val="32"/>
          <w:szCs w:val="32"/>
          <w:cs/>
        </w:rPr>
        <w:t xml:space="preserve">17. </w:t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A74F4E">
        <w:rPr>
          <w:rFonts w:ascii="TH SarabunPSK" w:eastAsia="MS Gothic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  <w:t xml:space="preserve">ร่างนโยบายการบริหารและการพัฒนาจังหวัดชายแดนภาคใต้ พ.ศ. </w:t>
      </w:r>
      <w:r w:rsidRPr="00A74F4E">
        <w:rPr>
          <w:rFonts w:ascii="TH SarabunPSK" w:eastAsia="MS Gothic" w:hAnsi="TH SarabunPSK" w:cs="TH SarabunPSK" w:hint="cs"/>
          <w:sz w:val="32"/>
          <w:szCs w:val="32"/>
          <w:cs/>
        </w:rPr>
        <w:t>2565-2567</w:t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ab/>
        <w:t xml:space="preserve">และร่างแผนปฏิบัติการด้านการบริหารและการพัฒนาจังหวัดชายแดนภาคใต้ พ.ศ. </w:t>
      </w:r>
      <w:r w:rsidRPr="00A74F4E">
        <w:rPr>
          <w:rFonts w:ascii="TH SarabunPSK" w:eastAsia="MS Gothic" w:hAnsi="TH SarabunPSK" w:cs="TH SarabunPSK"/>
          <w:sz w:val="32"/>
          <w:szCs w:val="32"/>
        </w:rPr>
        <w:tab/>
      </w:r>
      <w:r w:rsidRPr="00A74F4E">
        <w:rPr>
          <w:rFonts w:ascii="TH SarabunPSK" w:eastAsia="MS Gothic" w:hAnsi="TH SarabunPSK" w:cs="TH SarabunPSK"/>
          <w:sz w:val="32"/>
          <w:szCs w:val="32"/>
        </w:rPr>
        <w:tab/>
      </w:r>
      <w:r w:rsidRPr="00A74F4E">
        <w:rPr>
          <w:rFonts w:ascii="TH SarabunPSK" w:eastAsia="MS Gothic" w:hAnsi="TH SarabunPSK" w:cs="TH SarabunPSK"/>
          <w:sz w:val="32"/>
          <w:szCs w:val="32"/>
        </w:rPr>
        <w:tab/>
      </w:r>
      <w:r w:rsidRPr="00A74F4E">
        <w:rPr>
          <w:rFonts w:ascii="TH SarabunPSK" w:eastAsia="MS Gothic" w:hAnsi="TH SarabunPSK" w:cs="TH SarabunPSK"/>
          <w:sz w:val="32"/>
          <w:szCs w:val="32"/>
        </w:rPr>
        <w:tab/>
        <w:t>2566</w:t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>-</w:t>
      </w:r>
      <w:r w:rsidRPr="00A74F4E">
        <w:rPr>
          <w:rFonts w:ascii="TH SarabunPSK" w:eastAsia="MS Gothic" w:hAnsi="TH SarabunPSK" w:cs="TH SarabunPSK"/>
          <w:sz w:val="32"/>
          <w:szCs w:val="32"/>
        </w:rPr>
        <w:t xml:space="preserve">2570 </w:t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 xml:space="preserve">รวม </w:t>
      </w:r>
      <w:r w:rsidRPr="00A74F4E">
        <w:rPr>
          <w:rFonts w:ascii="TH SarabunPSK" w:eastAsia="MS Gothic" w:hAnsi="TH SarabunPSK" w:cs="TH SarabunPSK" w:hint="cs"/>
          <w:sz w:val="32"/>
          <w:szCs w:val="32"/>
          <w:cs/>
        </w:rPr>
        <w:t>2</w:t>
      </w:r>
      <w:r w:rsidRPr="00A74F4E">
        <w:rPr>
          <w:rFonts w:ascii="TH SarabunPSK" w:eastAsia="MS Gothic" w:hAnsi="TH SarabunPSK" w:cs="TH SarabunPSK"/>
          <w:sz w:val="32"/>
          <w:szCs w:val="32"/>
          <w:cs/>
        </w:rPr>
        <w:t xml:space="preserve"> ฉบับ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การปรับเพิ่มเงินค่าตอบแทนของผู้บริหารและสมาชิกสภาองค์การบริหารส่วน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ตำบล (ร่างระเบียบกระทรวงมหาดไทยว่าด้วยเงินค่าตอบแทนนายกองค์การ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บริหารส่วนตำบล รองนายกองค์การบริหารส่วนตำบล ประธานสภาองค์การ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บริหารส่วนตำบล รองประธานสภาองค์การบริหารส่วนตำบล สมาชิกสภาองค์การ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บริหารส่วนตำบล เลขานุการนายกองค์การบริหารส่วนตำบล และเลขานุการสภา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องค์การบริหารส่วนตำบล (ฉบับที่ ..) พ.ศ. ....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19.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การทบทวนมติคณะรัฐมนตรีเมื่อวันที่ 20 ธันวาคม 2565 เพื่อปรับปรุงหลักเกณฑ์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การดำเนินโครงการให้ความช่วยเหลือทางการเงินแก่ผู้ประกอบกิจการใน 3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จังหวัดชายแดนภาคใต้ (ปรับปรุงใหม่)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20.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ขออนุมัติดำเนินโครงการทางพิเศษฉลองรัชส่วนต่อขยาย (ช่วงจตุโชติ-ถนนลำลูกกา)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ของการทางพิเศษแห่งประเทศไทย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 Bold" w:eastAsia="Calibri" w:hAnsi="TH SarabunPSK Bold" w:cs="TH SarabunPSK"/>
          <w:spacing w:val="-2"/>
          <w:sz w:val="32"/>
          <w:szCs w:val="32"/>
        </w:rPr>
      </w:pPr>
      <w:r w:rsidRPr="00A74F4E">
        <w:rPr>
          <w:rFonts w:ascii="TH SarabunPSK Bold" w:eastAsia="Calibri" w:hAnsi="TH SarabunPSK Bold" w:cs="TH SarabunPSK"/>
          <w:spacing w:val="-6"/>
          <w:sz w:val="32"/>
          <w:szCs w:val="32"/>
          <w:cs/>
        </w:rPr>
        <w:tab/>
      </w:r>
      <w:r w:rsidRPr="00A74F4E">
        <w:rPr>
          <w:rFonts w:ascii="TH SarabunPSK Bold" w:eastAsia="Calibri" w:hAnsi="TH SarabunPSK Bold" w:cs="TH SarabunPSK"/>
          <w:spacing w:val="-6"/>
          <w:sz w:val="32"/>
          <w:szCs w:val="32"/>
          <w:cs/>
        </w:rPr>
        <w:tab/>
      </w:r>
      <w:r w:rsidRPr="00A74F4E">
        <w:rPr>
          <w:rFonts w:ascii="TH SarabunPSK Bold" w:eastAsia="Calibri" w:hAnsi="TH SarabunPSK Bold" w:cs="TH SarabunPSK" w:hint="cs"/>
          <w:spacing w:val="-6"/>
          <w:sz w:val="32"/>
          <w:szCs w:val="32"/>
          <w:cs/>
        </w:rPr>
        <w:t xml:space="preserve">21. </w:t>
      </w:r>
      <w:r w:rsidRPr="00A74F4E">
        <w:rPr>
          <w:rFonts w:ascii="TH SarabunPSK Bold" w:eastAsia="Calibri" w:hAnsi="TH SarabunPSK Bold" w:cs="TH SarabunPSK"/>
          <w:spacing w:val="-6"/>
          <w:sz w:val="32"/>
          <w:szCs w:val="32"/>
          <w:cs/>
        </w:rPr>
        <w:tab/>
      </w:r>
      <w:r w:rsidRPr="00A74F4E">
        <w:rPr>
          <w:rFonts w:ascii="TH SarabunPSK Bold" w:eastAsia="Calibri" w:hAnsi="TH SarabunPSK Bold" w:cs="TH SarabunPSK" w:hint="cs"/>
          <w:spacing w:val="-6"/>
          <w:sz w:val="32"/>
          <w:szCs w:val="32"/>
          <w:cs/>
        </w:rPr>
        <w:t xml:space="preserve">เรื่อง </w:t>
      </w:r>
      <w:r w:rsidRPr="00A74F4E">
        <w:rPr>
          <w:rFonts w:ascii="TH SarabunPSK Bold" w:eastAsia="Calibri" w:hAnsi="TH SarabunPSK Bold" w:cs="TH SarabunPSK"/>
          <w:spacing w:val="-6"/>
          <w:sz w:val="32"/>
          <w:szCs w:val="32"/>
          <w:cs/>
        </w:rPr>
        <w:tab/>
      </w:r>
      <w:r w:rsidRPr="00A74F4E">
        <w:rPr>
          <w:rFonts w:ascii="TH SarabunPSK Bold" w:eastAsia="Calibri" w:hAnsi="TH SarabunPSK Bold" w:cs="TH SarabunPSK" w:hint="cs"/>
          <w:spacing w:val="-6"/>
          <w:sz w:val="32"/>
          <w:szCs w:val="32"/>
          <w:cs/>
        </w:rPr>
        <w:t>โครงการไฟฟ้าพลังงานแสงอาทิตย์ทุ่นลอยน้ำร่วมกับโรงไฟฟ้าพลังน้ำเขื่อนอุบล</w:t>
      </w:r>
      <w:r w:rsidRPr="00A74F4E">
        <w:rPr>
          <w:rFonts w:ascii="TH SarabunPSK Bold" w:eastAsia="Calibri" w:hAnsi="TH SarabunPSK Bold" w:cs="TH SarabunPSK" w:hint="cs"/>
          <w:spacing w:val="-2"/>
          <w:sz w:val="32"/>
          <w:szCs w:val="32"/>
          <w:cs/>
        </w:rPr>
        <w:t xml:space="preserve">รัตน์ </w:t>
      </w:r>
      <w:r w:rsidRPr="00A74F4E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A74F4E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A74F4E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A74F4E">
        <w:rPr>
          <w:rFonts w:ascii="TH SarabunPSK Bold" w:eastAsia="Calibri" w:hAnsi="TH SarabunPSK Bold" w:cs="TH SarabunPSK"/>
          <w:spacing w:val="-2"/>
          <w:sz w:val="32"/>
          <w:szCs w:val="32"/>
          <w:cs/>
        </w:rPr>
        <w:tab/>
      </w:r>
      <w:r w:rsidRPr="00A74F4E">
        <w:rPr>
          <w:rFonts w:ascii="TH SarabunPSK Bold" w:eastAsia="Calibri" w:hAnsi="TH SarabunPSK Bold" w:cs="TH SarabunPSK" w:hint="cs"/>
          <w:spacing w:val="-2"/>
          <w:sz w:val="32"/>
          <w:szCs w:val="32"/>
          <w:cs/>
        </w:rPr>
        <w:t>ชุดที่ 1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การขอความเห็นชอบโครงการแก้ไขปัญหาที่อยู่อาศัยผู้มีรายได้น้อยในชุมชนที่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ได้รับผลกระทบจากการพัฒนาระบบราง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การเปิดโครงข่ายขยายอินเทอร์เน็ตความเร็วสูงเพื่อการพัฒนาคุณภาพชีวิต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(โครงการงบ </w:t>
      </w:r>
      <w:r w:rsidRPr="00A74F4E">
        <w:rPr>
          <w:rFonts w:ascii="TH SarabunPSK" w:eastAsia="Calibri" w:hAnsi="TH SarabunPSK" w:cs="TH SarabunPSK"/>
          <w:sz w:val="32"/>
          <w:szCs w:val="32"/>
        </w:rPr>
        <w:t>Big Rock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ตามหลักการโครงข่ายแบบเปิด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74F4E">
        <w:rPr>
          <w:rFonts w:ascii="TH SarabunPSK" w:eastAsia="Calibri" w:hAnsi="TH SarabunPSK" w:cs="TH SarabunPSK"/>
          <w:sz w:val="32"/>
          <w:szCs w:val="32"/>
        </w:rPr>
        <w:t xml:space="preserve">Open Access </w:t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  <w:t>Network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A74F4E" w:rsidRPr="00A74F4E" w:rsidRDefault="00A74F4E" w:rsidP="00A74F4E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24.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มาตรการบริหารจัดการกำลังคนภาครัฐ (พ.ศ. 2566-2570)</w:t>
      </w:r>
    </w:p>
    <w:p w:rsidR="00A74F4E" w:rsidRPr="00A74F4E" w:rsidRDefault="00A74F4E" w:rsidP="00A74F4E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25.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โครงการประกันรายได้เกษตรกรปลูกข้าวโพดเลี้ยงสัตว์และมาตรการคู่ขนาน ปี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2565/66 และปรับปรุงองค์ประกอบคณะกรรมการนโยบายและบริหารจัดการ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ข้าวโพดเลี้ยงสัตว์ (นบขพ.)</w:t>
      </w:r>
    </w:p>
    <w:p w:rsidR="00A74F4E" w:rsidRPr="00A74F4E" w:rsidRDefault="00A74F4E" w:rsidP="00A74F4E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26.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ในคราวประชุมครั้ง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ที่ 1/2566 และผลการพิจารณาของคณะกรรมการกลั่นกรองการใช้จ่ายเงินกู้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ภายใต้พระราชกำหนดฯ เพิ่มเติม พ.ศ. 2564 ในคราวประชุมครั้งที่ 3/2566 และ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ครั้งที่ 4/2566 </w:t>
      </w:r>
    </w:p>
    <w:p w:rsidR="00A74F4E" w:rsidRPr="00A74F4E" w:rsidRDefault="00A74F4E" w:rsidP="00A74F4E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  <w:t>27.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การปรับเพิ่มอัตราเงินตอบแทนตำแหน่งกำนัน ผู้ใหญ่บ้าน แพทย์ประจำตำบล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สารวัตรกำนัน ผู้ช่วยผู้ใหญ่บ้านฝ่ายปกครอง และผู้ช่วยผู้ใหญ่บ้านฝ่ายรักษาความ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สงบ และขอยกเว้นการปฏิบัติตามมติคณะรัฐมนตรี เมื่อวันที่ 25 ตุลาคม 2565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เรื่อง แนวทางการจัดทำงบประมาณและปฏิทินงบประมาณรายจ่ายประจำปี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งบประมาณ พ.ศ. 2567</w:t>
      </w:r>
    </w:p>
    <w:p w:rsidR="00A74F4E" w:rsidRPr="00A74F4E" w:rsidRDefault="00A74F4E" w:rsidP="00A74F4E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  <w:t>28.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(ร่าง) แผนปฏิบัติการด้านการจัดการด้านอาหารของประเทศไทย ระยะที่ 1 </w:t>
      </w:r>
    </w:p>
    <w:p w:rsidR="00A74F4E" w:rsidRPr="00A74F4E" w:rsidRDefault="00A74F4E" w:rsidP="00A74F4E">
      <w:pPr>
        <w:spacing w:after="0" w:line="320" w:lineRule="exact"/>
        <w:rPr>
          <w:rFonts w:ascii="TH SarabunPSK" w:eastAsia="Calibri" w:hAnsi="TH SarabunPSK" w:cs="TH SarabunPSK" w:hint="cs"/>
          <w:sz w:val="28"/>
          <w:cs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2566-2570 </w:t>
      </w:r>
    </w:p>
    <w:p w:rsidR="00A74F4E" w:rsidRPr="00A74F4E" w:rsidRDefault="00A74F4E" w:rsidP="00A74F4E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74F4E" w:rsidRPr="00A74F4E" w:rsidTr="00A33DE6">
        <w:tc>
          <w:tcPr>
            <w:tcW w:w="9594" w:type="dxa"/>
          </w:tcPr>
          <w:p w:rsidR="00A74F4E" w:rsidRPr="00A74F4E" w:rsidRDefault="00A74F4E" w:rsidP="00A74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4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74F4E" w:rsidRPr="00A74F4E" w:rsidRDefault="00A74F4E" w:rsidP="00A74F4E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  <w:t>29.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ขออนุมัติการลงนามในข้อ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กลงการดำเนินการว่าด้วยความร่วมมือด้านประมง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ระหว่างไทย-ไต้หวัน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74F4E">
        <w:rPr>
          <w:rFonts w:ascii="TH SarabunPSK" w:eastAsia="Calibri" w:hAnsi="TH SarabunPSK" w:cs="TH SarabunPSK"/>
          <w:sz w:val="32"/>
          <w:szCs w:val="32"/>
        </w:rPr>
        <w:t xml:space="preserve">Implementing Arrangement between the Thailand </w:t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  <w:t xml:space="preserve">Trade and Economic Office in Taipei and the Taipei Economic and </w:t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  <w:t>Cultural office in Thailand on Fisheries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74F4E">
        <w:rPr>
          <w:rFonts w:ascii="TH SarabunPSK" w:eastAsia="Calibri" w:hAnsi="TH SarabunPSK" w:cs="TH SarabunPSK"/>
          <w:sz w:val="32"/>
          <w:szCs w:val="32"/>
        </w:rPr>
        <w:t>Cooperation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A74F4E">
        <w:rPr>
          <w:rFonts w:ascii="TH SarabunPSK" w:eastAsia="Calibri" w:hAnsi="TH SarabunPSK" w:cs="TH SarabunPSK"/>
          <w:sz w:val="32"/>
          <w:szCs w:val="32"/>
        </w:rPr>
        <w:t>IA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30.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การแจ้งยืนยันความพร้อมของไทยในการปฏิบัติตามแนวทางและหลักเกณฑ์ใหม่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สำหรับประเทศคู่เจรจาของกรอบการประชุมหมู่เกาะแปซิฟิก (</w:t>
      </w:r>
      <w:r w:rsidRPr="00A74F4E">
        <w:rPr>
          <w:rFonts w:ascii="TH SarabunPSK" w:eastAsia="Calibri" w:hAnsi="TH SarabunPSK" w:cs="TH SarabunPSK"/>
          <w:sz w:val="32"/>
          <w:szCs w:val="32"/>
        </w:rPr>
        <w:t xml:space="preserve">Pacific Islands </w:t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  <w:t>Forum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A74F4E">
        <w:rPr>
          <w:rFonts w:ascii="TH SarabunPSK" w:eastAsia="Calibri" w:hAnsi="TH SarabunPSK" w:cs="TH SarabunPSK"/>
          <w:sz w:val="32"/>
          <w:szCs w:val="32"/>
        </w:rPr>
        <w:t>PIF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31.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การประชุม </w:t>
      </w:r>
      <w:r w:rsidRPr="00A74F4E">
        <w:rPr>
          <w:rFonts w:ascii="TH SarabunPSK" w:eastAsia="Calibri" w:hAnsi="TH SarabunPSK" w:cs="TH SarabunPSK"/>
          <w:sz w:val="32"/>
          <w:szCs w:val="32"/>
        </w:rPr>
        <w:t xml:space="preserve">Intergovernmental Negotiation Body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และการประชุม </w:t>
      </w:r>
      <w:r w:rsidRPr="00A74F4E">
        <w:rPr>
          <w:rFonts w:ascii="TH SarabunPSK" w:eastAsia="Calibri" w:hAnsi="TH SarabunPSK" w:cs="TH SarabunPSK"/>
          <w:sz w:val="32"/>
          <w:szCs w:val="32"/>
        </w:rPr>
        <w:t xml:space="preserve">Working </w:t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  <w:t xml:space="preserve">Group on Amendments to the International Health Regulations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(2005)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32.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การเป็นเจ้า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ภ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าพ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จัด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การประชุมประจำ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ปี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สภาผู้ว่าการ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ธ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นาคารโลกและกองทุน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การเงินระหว่างประเทศ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 ปี 2569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33.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ขอความเห็นชอบ (ร่าง)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ข้อตกลงความร่วมมื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โครงก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าร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เส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ริ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มสร้างความสามารถ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การรับมือ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ต่อการเปลี่ยนแปลงสภาพภูมิอากาศในลุ่มน้ำของประเทศไทย ด้วยการ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บริหารจัดการน้ำที่มีประสิทธิภาพและการเกษตรแบบยั่งยืน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34.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แผนจัดการระดับชาติเพื่อการปฏิบัติตามอนุสัญญาสตอกโฮล์มว่าด้วยสารมลพิษที่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ตกค้างยาวนาน ฉบับที่ </w:t>
      </w:r>
      <w:r w:rsidRPr="00A74F4E">
        <w:rPr>
          <w:rFonts w:ascii="TH SarabunPSK" w:eastAsia="Calibri" w:hAnsi="TH SarabunPSK" w:cs="TH SarabunPSK"/>
          <w:sz w:val="32"/>
          <w:szCs w:val="32"/>
        </w:rPr>
        <w:t>2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 w:rsidRPr="00A74F4E">
        <w:rPr>
          <w:rFonts w:ascii="TH SarabunPSK" w:eastAsia="Calibri" w:hAnsi="TH SarabunPSK" w:cs="TH SarabunPSK"/>
          <w:sz w:val="32"/>
          <w:szCs w:val="32"/>
        </w:rPr>
        <w:t>2566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A74F4E">
        <w:rPr>
          <w:rFonts w:ascii="TH SarabunPSK" w:eastAsia="Calibri" w:hAnsi="TH SarabunPSK" w:cs="TH SarabunPSK"/>
          <w:sz w:val="32"/>
          <w:szCs w:val="32"/>
        </w:rPr>
        <w:t>2570</w:t>
      </w:r>
    </w:p>
    <w:p w:rsidR="00A74F4E" w:rsidRPr="00A74F4E" w:rsidRDefault="00A74F4E" w:rsidP="00A74F4E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  <w:t>35.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ขออนุมัติลงนามร่างสนธิสัญญาระหว่างราชอาณาจักรไทยกับสหพันธรัฐรัสเซียว่า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ด้วยการส่งผู้รายข้ามแดนและการดำเนินการให้สนธิสัญญาฯ มีผลใช้บังคับ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36.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ร่างเอกสารการขยายระยะเวลาของความตกลงว่าด้วยความมั่นคงทางปิโตรเลียม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  <w:t>ของอาเซียน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74F4E">
        <w:rPr>
          <w:rFonts w:ascii="TH SarabunPSK" w:eastAsia="Calibri" w:hAnsi="TH SarabunPSK" w:cs="TH SarabunPSK"/>
          <w:sz w:val="32"/>
          <w:szCs w:val="32"/>
        </w:rPr>
        <w:t xml:space="preserve">Instrument of Extension of the ASEAN Petroleum Security </w:t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</w:r>
      <w:r w:rsidRPr="00A74F4E">
        <w:rPr>
          <w:rFonts w:ascii="TH SarabunPSK" w:eastAsia="Calibri" w:hAnsi="TH SarabunPSK" w:cs="TH SarabunPSK"/>
          <w:sz w:val="32"/>
          <w:szCs w:val="32"/>
        </w:rPr>
        <w:tab/>
        <w:t>Agreement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A74F4E" w:rsidRPr="00A74F4E" w:rsidRDefault="00A74F4E" w:rsidP="00A74F4E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74F4E" w:rsidRPr="00A74F4E" w:rsidTr="00A33DE6">
        <w:tc>
          <w:tcPr>
            <w:tcW w:w="9594" w:type="dxa"/>
          </w:tcPr>
          <w:p w:rsidR="00A74F4E" w:rsidRPr="00A74F4E" w:rsidRDefault="00A74F4E" w:rsidP="00A74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4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37.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ทรงคุณวุฒิ (กระทรวงการคลัง)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38.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ทรงคุณวุฒิ (กระทรวงสาธารณสุข)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39.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ทรงคุณวุฒิ (กระทรวงเกษตรและสหกรณ์)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40.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ทรงคุณวุฒิ (กระทรวงสาธารณสุข)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41.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การแต่งตั้งผู้รักษาราชการแทนรัฐมนตรีว่าการกระทรวงอุตสาหกรรม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42.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การแต่งตั้งข้าราชการเมือง (กระทรวงแรงงาน)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43.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44.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สถาบันวิจัยดาราศาสตร์แห่งชาติ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45.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แต่งตั้งประธานกรรมการและกรรมการในคณะกรรมการองค์การสะพานปลา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46.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แต่งตั้งประธานกรรมการและกรรมการผู้ทรงคุณวุฒิในคณะกรรมการการยางแห่ง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ประเทศไทย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47.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การแต่งตั้งผู้ทรงคุณวุฒิเป็นกรรมการในคณะกรรมการผังเมืองแทนตำแหน่งที่ว่าง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48.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การแต่งตั้งกรรมการในคณะกรรมการค่าจ้างชุดที่ 22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49.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50.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74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การแต่งตั้งกรรมการผู้ทรงคุณวุฒิในคณะกรรมการวัคซีนแห่งชาติ 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4F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>51.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ab/>
        <w:t>เรื่อง</w:t>
      </w:r>
      <w:r w:rsidRPr="00A74F4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1B68FC" w:rsidRPr="001B68FC">
        <w:rPr>
          <w:rFonts w:ascii="TH SarabunPSK" w:hAnsi="TH SarabunPSK" w:cs="TH SarabunPSK" w:hint="cs"/>
          <w:sz w:val="32"/>
          <w:szCs w:val="32"/>
          <w:cs/>
        </w:rPr>
        <w:t>การแต่งตั้งผู้รักษาราชการแทนรัฐมนตรีช่วยว่าการกระทรวงคมนาคม</w:t>
      </w:r>
    </w:p>
    <w:p w:rsidR="00A74F4E" w:rsidRPr="00A74F4E" w:rsidRDefault="00A74F4E" w:rsidP="00A74F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74F4E" w:rsidRPr="00A74F4E" w:rsidRDefault="00A74F4E" w:rsidP="00A74F4E">
      <w:pPr>
        <w:spacing w:after="0" w:line="320" w:lineRule="exact"/>
        <w:jc w:val="center"/>
        <w:rPr>
          <w:rFonts w:ascii="TH SarabunPSK" w:eastAsia="Calibri" w:hAnsi="TH SarabunPSK" w:cs="TH SarabunPSK" w:hint="cs"/>
          <w:sz w:val="32"/>
          <w:szCs w:val="32"/>
        </w:rPr>
      </w:pPr>
      <w:r w:rsidRPr="00A74F4E">
        <w:rPr>
          <w:rFonts w:ascii="TH SarabunPSK" w:eastAsia="Calibri" w:hAnsi="TH SarabunPSK" w:cs="TH SarabunPSK"/>
          <w:sz w:val="32"/>
          <w:szCs w:val="32"/>
        </w:rPr>
        <w:t>_________________________________</w:t>
      </w:r>
    </w:p>
    <w:p w:rsidR="002D2635" w:rsidRDefault="002D2635" w:rsidP="00E25DCB">
      <w:pPr>
        <w:spacing w:after="0" w:line="320" w:lineRule="exact"/>
      </w:pPr>
    </w:p>
    <w:p w:rsidR="005F667A" w:rsidRPr="009B0AC8" w:rsidRDefault="005F667A" w:rsidP="00E25DC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46583">
        <w:tc>
          <w:tcPr>
            <w:tcW w:w="9594" w:type="dxa"/>
          </w:tcPr>
          <w:p w:rsidR="005F667A" w:rsidRPr="009B0AC8" w:rsidRDefault="005F667A" w:rsidP="00E25D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C46583" w:rsidRPr="00C46583" w:rsidRDefault="00E648E8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C46583"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ในท้องที่ตำบลป่างิ้ว ตำบลศาลาแดง ตำบลย่านซื่อ ตำบลตลาดกรวด ตำบลบ้านรี อำเภอเมืองอ่างทอง และตำบลชัยฤทธิ์ อำเภอไชโย จังหวัดอ่างทอง พ.ศ. .... 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คณะรัฐมนตรีมีมติอนุมัติหลักการร่างพระราชกฤษฎีกากำหนดเขตที่ดินที่จะเวนคืน ในท้องที่ตำบลป่างิ้ว ตำบลศาลาแดง ตำบลย่านซื่อ ตำบลตลาดกรวด ตำบลบ้านรี อำเภอเมืองอ่างทอง และตำบลชัยฤทธิ์ อำเภอไชโย จังหวัดอ่างทอง พ.ศ. .... ตามที่กระทรวงคมนาคม (คค.) เสนอ และให้ส่งสำนักงานคณะกรรมการกฤษฎีกาตรวจพิจารณา แล้วดำเนินการต่อไปได้ และให้ คค. รับความเห็นของกระทรวงเกษตรและสหกรณ์ สำนักงานคณะกรรมการกฤษฎีกา และสำนักงานสภาพัฒนาการเศรษฐกิจและสังคมแห่งชาติไปพิจารณาดำเนินการต่อไปด้วย   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ร่างพระราชกฤษฎีกา ที่ คค. เสนอ เป็นการกำหนดเขตที่ดินที่จะเวนคืน ในท้องที่ตำบลป่างิ้ว ตำบลศาลาแดง ตำบลย่านซื่อ ตำบลตลาดกรวด ตำบลบ้านรี อำเภอเมืองอ่างทอง และตำบลชัยฤทธิ์ อำเภอไชโย จังหวัดอ่างทอง เพื่อสร้างทางหลวงแผ่นดินหมายเลข 377 ทางสายทางเลี่ยงเมืองอ่างทอง ตอนทางเลี่ยงเมืองอ่างทอง จังหวัดอ่างทอง เพื่อพัฒนาโครงข่ายทางหลวงแผ่นดิน และเป็นการเสริมสร้างศักยภาพการแข่งขันและการพัฒนาที่ยั่งยืนด้านต่าง ๆ ของประเทศ และแก้ปัญหาการติดขัดของจราจรบนทางหลวง และแก้ไขปัญหาจราจรในตัวเมืองอ่างทอง สนับสนุนการขนส่งทางน้ำผ่านทางเรืออ่างทองในอนาคต ซึ่งเป็นส่วนหนึ่งของโครงข่ายทางหลวงเชื่อมระหว่างจังหวัดสุพรรณบุรีกับจังหวัดสระบุรี ไปยังพื้นที่ภาคตะวันออกเฉียงเหนือ ผ่านจังหวัดอ่างทอง และเป็นการดำเนินการเพื่อให้พนักงานเจ้าหน้าที่มีสิทธิเข้าไปทำการสำรวจและเพื่อทราบข้อเท็จจริงเกี่ยวกับอสังหาริมทรัพย์ที่ต้องได้มาโดยแน่ชัด โดยกรมการปกครองได้ตรวจสอบแผนที่ท้ายร่างพระราชกฤษฎีกาในเรื่องนี้แล้ว ตามมติคณะรัฐมนตรีเมื่อวันที่ 22 มีนาคม 2565 (เรื่อง แนวทางปฏิบัติเกี่ยวกับกรณีการตราร่างกฎหมายหรือร่างอนุบัญญัติที่ต้องจัดให้มีแผนที่ท้าย) และสำนักงบประมาณแจ้งว่าจะจัดสรรงบประมาณรายจ่ายประจำปีให้กรมทางหลวงเมื่อร่างพระราชกฤษฎีกานี้ใช้บังคับแล้ว 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กำหนดเขตที่ดินที่จะเวนคืน ในท้องที่ตำบลป่างิ้ว ตำบลศาลาแดง ตำบลย่านซื่อ ตำบลตลาดกรวด ตำบลบ้านรี อำเภอเมืองอ่างทอง และตำบลชัยฤทธิ์ อำเภอไชโย จังหวัดอ่างทอง เพื่อสร้างทางหลวงแผ่นดินหมายเลข 377 ทางสายทางเลี่ยงเมืองอ่างทอง ตอนทางเลี่ยงเมืองอ่างทอง จังหวัดอ่างทอง มีกำหนดใช้บังคับ 5 ปี โดยให้เริ่มต้นเข้าสำรวจที่ดินและอสังหาริมทรัพย์ที่อยู่ภายในแนวเขตที่ดินที่จะเวนคืน ภายใน 180 วัน นับแต่วันที่พระราชกฤษฎีกานี้ใช้บังคับ 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46583" w:rsidRPr="00C46583" w:rsidRDefault="00E648E8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C46583"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ในท้องที่ตำบลฝั่งแดง ตำบลน้ำก่ำ ตำบลธาตุพนม ตำบลธาตุพนมเหนือ และตำบลพระกลางทุ่ง อำเภอธาตุพนม จังหวัดนครพนม พ.ศ. ....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คณะรัฐมนตรีมีมติอนุมัติหลักการร่างพระราชกฤษฎีกากำหนดเขตที่ดินที่จะเวนคืน ในท้องที่ตำบลฝั่งแดง ตำบลน้ำก่ำ ตำบลธาตุพนม ตำบลธาตุพนมเหนือ และตำบลพระกลางทุ่ง อำเภอธาตุพนม จังหวัดนครพนม พ.ศ. .... ตามที่กระทรวงคมนาคม (คค.) เสนอ และให้ส่งสำนักงานคณะกรรมการกฤษฎีกาตรวจพิจารณา </w:t>
      </w:r>
      <w:r w:rsidR="00B5403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แล้วดำเนินการต่อไปได้ และให้ คค. รับความเห็นของกระทรวงเกษตรและสหกรณ์ สำนักงานคณะกรรมการกฤษฎีกา และสำนักงานสภาพัฒนาการเศรษฐกิจและสังคมแห่งชาติ ไปพิจารณาดำเนินการต่อไปด้วย 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ร่างพระราชกฤษฎีกา ที่ คค. เสนอ เป็นการกำหนดเขตที่ดินที่จะเวนคืน ในท้องที่ตำบลฝั่งแดง ตำบลน้ำก่ำ ตำบลธาตุพนม ตำบลธาตุพนมเหนือ และตำบลพระกลางทุ่ง อำเภอธาตุพนม จังหวัดนครพนม เพื่อสร้างทางหลวงแผ่นดินหมายเลข 297 สายทางเลี่ยงเมืองธาตุพนม ตอนทางเลี่ยงเมืองธาตุพนม เพื่ออำนวยความสะดวกและความรวดเร็วแก่การจราจรและการขนส่งอันเป็นกิจการสาธารณูปโภค และเพื่อนำที่ดินไปชดเชยให้เกิดความเป็นธรรมแก่เจ้าของที่ดินที่ถูกเวนคืน ทั้งนี้ เพื่อให้พนักงานเจ้าหน้าที่มีสิทธิเข้าไปทำการสำรวจและเพื่อทราบข้อเท็จจริงเกี่ยวกับอสังหาริมทรัพย์ที่ต้องได้มาโดยแน่ชัดมีกำหนดใช้บังคับ 5 ปี โดยให้เริ่มต้นเข้าสำรวจที่ดินและอสังหาริมทรัพย์ที่อยู่ภายในแนวเขตที่ดินที่จะเวนคืน ภายใน 180 วัน นับแต่วันที่พระราชกฤษฎีกานี้ใช้บังคับ ซึ่งการก่อสร้างทางหลวงแผ่นดินหมายเลข 297 สายทางเลี่ยงเมืองธาตุพนม ตอนทางเลี่ยงเมืองธาตุพนม จะเป็นการแก้ไขปัญหาการจราจรติดขัดในเขตตัวเมืองอำเภอธาตุพนม เพิ่มประสิทธิภาพการให้บริการของโครงข่ายทางหลวง ผู้ใช้ทางได้รับความสะดวกรวดเร็วและความปลอดภัยในการเดินทาง ลดค่าใช้จ่ายในการใช้รถและลดระยะเวลาในการเดินทาง </w:t>
      </w:r>
      <w:r w:rsidR="002F2068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เพิ่มศักยภาพความสามารถในการแข่งขันของประเทศ สนับสนุนการพัฒนาและกระจายศูนย์กลางความเจริญทาง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เศรษฐกิจและสังคม และส่งเสริมคุณภาพชีวิตที่ดีของประชาชน และสามารถนำไปใช้ประโยชน์ในดัชนีชี้วัดด้านความสามารถในการแข่งขันของประเทศไทยได้ อีกทั้งเป็นการส่งเสริมการพัฒนาด้านการขนส่ง และด้านเศรษฐกิจการค้าชายแดนเชื่อมต่อไปยังคำม่วน สาธารณรัฐประชาธิปไตยประชาชนลาว โดยกรมการปกครองได้ตรวจสอบแผนที่ท้ายร่างพระราชกฤษฎีกาดังกล่าวแล้ว ตามมติคณะรัฐมนตรีเมื่อวันที่ 22 มีนาคม 2565 (เรื่อง แนวทางปฏิบัติเกี่ยวกับกรณีการตราร่างกฎหมายหรือร่างอนุบัญญัติที่ต้องจัดให้มีแผนที่ท้าย) และสำนักงบประมาณแจ้งว่า </w:t>
      </w:r>
      <w:r w:rsid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จะพิจารณาจัดสรรงบประมาณให้กรมทางหลวงตามความจำเป็นและเหมาะสม ตามแผนการใช้จ่ายเงินงบประมาณเมื่อร่างพระราชกฤษฎีกาใช้บังคับแล้ว 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กำหนดเขตที่ดินที่จะเวนคืน ในท้องที่ตำบลฝั่งแดง ตำบลน้ำก่ำ ตำบลธาตุพนม ตำบลธาตุพนมเหนือ และตำบลพระกลางทุ่ง อำเภอธาตุพนม จังหวัดนครพนม เพื่อสร้างทางหลวงแผ่นดินหมายเลข 297 สายทางเลี่ยงเมืองธาตุพนม ตอนทางเลี่ยงเมืองธาตุพนม เพื่ออำนวยความสะดวกและความรวดเร็วแก่การจราจรและการขนส่งอันเป็นกิจการสาธารณูปโภค และเพื่อนำที่ดินไปชดเชยให้เกิดความเป็นธรรมแก่เจ้าของที่ดินที่ถูกเวนคืน มีกำหนดใช้บังคับ 5 ปี โดยให้เริ่มต้นเข้าสำรวจที่ดินและอสังหาริมทรัพย์ที่อยู่ภายในแนวเขตที่ดินที่จะเวนคืน ภายใน 180 วัน </w:t>
      </w:r>
      <w:r w:rsid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นับแต่วันที่พระราชกฤษฎีกานี้ใช้บังคับ 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46583" w:rsidRPr="00C46583" w:rsidRDefault="00E648E8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C46583"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ในท้องที่ตำบลศรีบุญเรือง ตำบลหันนางาม และตำบลเมืองใหม่ อำเภอศรีบุญเรือง จังหวัดหนองบัวลำภู พ.ศ. .... 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คณะรัฐมนตรีมีมติอนุมัติหลักการร่างพระราชกฤษฎีกากำหนดเขตที่ดินที่จะเวนคืน ในท้องที่ตำบลศรีบุญเรือง ตำบลหันนางาม และตำบลเมืองใหม่ อำเภอศรีบุญเรือง จังหวัดหนองบัวลำภู พ.ศ. .... ตามที่กระทรวงคมนาคม (คค.) เสนอ และให้ส่งสำนักงานคณะกรรมการกฤษฎีกาตรวจพิจารณา แล้วดำเนินการต่อไปได้ และให้ คค. รับความเห็นของกระทรวงเกษตรและสหกรณ์ กระทรวงทรัพยากรธรรมชาติและสิ่งแวดล้อม สำนักงานคณะกรรมการกฤษฎีกา และสำนักงานสภาพัฒนาการเศรษฐกิจและสังคมแห่งชาติไปพิจารณาดำเนินการต่อไปด้วย 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ร่างพระราชกฤษฎีกา ที่ คค. เสนอ เป็นการกำหนดเขตที่ดินที่จะเวนคืน ในท้องที่ตำบลศรีบุญเรือง ตำบลหันนางาม และตำบลเมืองใหม่ อำเภอศรีบุญเรือง จังหวัดหนองบัวลำภู เพื่อสร้างทางหลวงแผ่นดินหมายเลข 298 สายทางเลี่ยงเมืองศรีบุญเรือง ตอนทางเลี่ยงเมืองศรีบุญเรือง จังหวัดหนองบัวลำภู มีกำหนดใช้บังคับ 5 ปี โดยให้เริ่มต้นเข้าสำรวจที่ดินและอสังหาริมทรัพย์ที่อยู่ภายในแนวเขตที่ดินที่จะเวนคืน ภายใน 180 วัน นับแต่วันที่พระราชกฤษฎีกานี้ใช้บังคับ เพื่อช่วยลดปริมาณรถบรรทุกวิ่งผ่านตัวอำเภอศรีบุญเรืองและรองรับปริมาณการจราจรที่จะเพิ่มสูงยิ่งขึ้นในอนาคต รวมทั้งเพื่อให้พนักงานเจ้าหน้าที่มีสิทธิเข้าไปทำการสำรวจและเพื่อทราบข้อเท็จจริงเกี่ยวกับอสังหาริมทรัพย์ที่ต้องได้มาโดยแน่ชัด โดยกรมการปกครองได้ตรวจสอบแผนที่ท้ายร่างพระราชกฤษฎีกาในเรื่องนี้แล้ว ตามมติคณะรัฐมนตรีเมื่อวันที่ 22 มีนาคม 2565 (เรื่อง แนวทางปฏิบัติเกี่ยวกับกรณีการตราร่างกฎหมายหรือร่างอนุบัญญัติที่ต้องจัดให้มีแผนที่ท้าย) และสำนักงบประมาณแจ้งว่าจะจัดสรรงบประมาณรายจ่ายประจำปีให้กรมทางหลวงเมื่อร่างพระราชกฤษฎีกานี้ใช้บังคับแล้ว 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กำหนดเขตที่ดินที่จะเวนคืน ในท้องที่ตำบลศรีบุญเรือง ตำบลหันนางาม และตำบลเมืองใหม่ อำเภอศรีบุญเรือง จังหวัดหนองบัวลำภู เพื่อสร้างทางหลวงแผ่นดินหมายเลข 298 สายทางเลี่ยงเมืองศรีบุญเรือง ตอนทางเลี่ยงเมืองศรีบุญเรือง จังหวัดหนองบัวลำภู มีกำหนดใช้บังคับ 5 ปี โดยให้เริ่มต้นเข้าสำรวจที่ดินและอสังหาริมทรัพย์ที่อยู่ภายในแนวเขตที่ดินที่จะเวนคืน ภายใน 180 วัน นับแต่วันที่พระราชกฤษฎีกานี้ใช้บังคับ </w:t>
      </w:r>
    </w:p>
    <w:p w:rsidR="005F667A" w:rsidRPr="00C46583" w:rsidRDefault="005F667A" w:rsidP="00E25DCB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8B2B6C" w:rsidRPr="008B2B6C" w:rsidRDefault="00E648E8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8B2B6C" w:rsidRPr="008B2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ใบอนุญาตให้ทำการเพาะเลี้ยงสัตว์น้ำในที่จับสัตว์น้ำซึ่งเป็นสาธารณสมบัติของแผ่นดิน พ.ศ. ....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ยกเว้นค่าธรรมเนียมใบอนุญาตให้ทำการเพาะเลี้ยงสัตว์น้ำในที่จับสัตว์น้ำซึ่งเป็นสาธารณสมบัติของแผ่นดิน พ.ศ. .... ตามที่กระทรวงเกษตรและสหกรณ์ (กษ.) เสนอ </w:t>
      </w:r>
      <w:r w:rsidR="00B5403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ซึ่งสำนักงานคณะกรรมการกฤษฎีกาตรวจพิจารณาแล้ว และให้ดำเนินการต่อไปได้ และให้ กษ. รับความเห็นของสำนักงบประมาณไปพิจารณาดำเนินการต่อไปด้วย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ร่างกฎกระทรวง ที่ กษ. เสนอ สืบเนื่องจากได้มีกฎกระทรวงยกเว้นค่าธรรมเนียมใบอนุญาตให้ทำการเพาะเลี้ยงสัตว์น้ำในที่จับสัตว์น้ำ ซึ่งเป็นสาธารณสมบัติของแผ่นดิน พ.ศ. 2563 เพื่อยกเว้นค่าธรรมเนียมใบอนุญาตให้ทำการเพาะเลี้ยงสัตว์น้ำในที่จับสัตว์น้ำซึ่งเป็นสาธารณสมบัติของแผ่นดิน โดยมีผลใช้บังคับตั้งแต่วันที่ </w:t>
      </w:r>
      <w:r w:rsidR="00B5403A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7 ตุลาคม 2563 ถึงวันที่ 31 ธันวาคม 2565 เพื่อลดภาระและบรรเทาความเดือดร้อนให้แก่ผู้ทำการเพาะเลี้ยงสัตว์น้ำในที่จับสัตว์น้ำซึ่งเป็นสาธารณสมบัติของแผ่นดิน เนื่องจากมีการระบาดของโรคติดเชื้อไวรัสโคโรนา 2019 ซึ่ง กษ. เห็นว่า ปัจจุบันสถานการณ์ทางเศรษฐกิจยังอยู่ในสภาวะฟื้นตัวจากการระบาดของโรคติดเชื้อไวรัสโคโรนา 2019 </w:t>
      </w:r>
      <w:r w:rsidR="00B5403A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ซึ่งผู้ทำการเพาะเลี้ยงสัตว์น้ำดังกล่าวยังได้รับผลกระทบทางเศรษฐกิจอย่างต่อเนื่อง เห็นควรลดภาระและบรรเทาผลกระทบทางเศรษฐกิจดังกล่าวให้แก่ผู้ทำการเพาะเลี้ยงสัตว์น้ำในพื้นที่จับสัตว์น้ำซึ่งเป็นสาธารณสมบัติของแผ่นดิน จึงได้เสนอร่างร่างกฎกระทรวงฉบับนี้เพื่อยกเว้นค่าธรรมเนียมใบอนุญาตให้ทำการเพาะเลี้ยงสัตว์น้ำในที่จับสัตว์น้ำซึ่งเป็นสาธารณสมบัติของแผ่นดิน ตั้งแต่วันที่กฎกระทรวงนี้มีผลใช้บังคับ จนถึงวันที่ 31 ธันวาคม 2567 โดยหน่วยงานที่เกี่ยวข้องพิจารณาแล้วเห็นชอบด้วยในหลักการ และสำนักงานคณะกรรมการกฤษฎีกาได้ตรวจพิจารณาร่างกฎกระทรวงดังกล่าวเป็นการล่วงหน้าแล้ว 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กษ. ได้รายงานประมาณการการสูญเสียรายได้และประโยชน์ที่จะได้รับตามมาตรา 27 แห่งพระราชบัญญัติวินัยการเงินการคลังของรัฐ พ.ศ. 2561 แล้ว โดยคาดว่าการยกเว้นค่าธรรมเนียมตามร่างกฎกระทรวงนี้จะทำให้รัฐสูญเสียรายได้ ประมาณ 50,050,406.74 บาท แต่อย่างไรก็ตาม การยกเว้นค่าธรรมเนียมในครั้งนี้ จะเป็นการลดภาระและบรรเทาผลกระทบทางเศรษฐกิจให้กับผู้ทำการเพาะเลี้ยงสัตว์น้ำในที่จับสัตว์น้ำซึ่งเป็นสาธารณสมบัติของแผ่นดินจากการแพร่ระบาดของโรคติดเชื้อไวรัสโคโรนา 2019 และส่งเสริมให้เศรษฐกิจมีการฟื้นตัวได้โดยเร็ว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ยกเว้นค่าธรรมเนียมใบอนุญาตให้ทำการเพาะเลี้ยงสัตว์น้ำในที่จับสัตว์น้ำซึ่งเป็นสาธารณสมบัติของแผ่นดิน แก่ผู้ขอรับใบอนุญาตในแต่ละพื้นที่เพียงครั้งเดียว ทั้งนี้ ตั้งแต่วันที่กฎกระทรวงนี้มีผลใช้บังคับ จนถึงวันที่ 31 ธันวาคม 2567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B2B6C" w:rsidRPr="008B2B6C" w:rsidRDefault="00E648E8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8B2B6C" w:rsidRPr="008B2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ร่างกฎกระทรวงยกเว้นค่าอากรใบอนุญาตให้ใช้เครื่องมือทำการประมง และค่าธรรมเนียมใบอนุญาตทำการประมงพื้นบ้าน รอบปีการประมง 2566 </w:t>
      </w:r>
      <w:r w:rsidR="008B2B6C" w:rsidRPr="008B2B6C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="008B2B6C" w:rsidRPr="008B2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2567 พ.ศ. ....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คณะรัฐมนตรีมีมติเห็นชอบร่างกฎกระทรวงยกเว้นค่าอากรใบอนุญาตให้ใช้เครื่องมือทำการประมง และค่าธรรมเนียมใบอนุญาตทำการประมงพื้นบ้าน พ.ศ. .... ตามที่กระทรวงเกษตรและสหกรณ์ (กษ.) เสนอ </w:t>
      </w:r>
      <w:r w:rsidR="002F206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ซึ่งสำนักงานคณะกรรมการกฤษฎีกาตรวจพิจารณาแล้ว และให้ดำเนินการต่อไปได้ และให้ กษ. รับความเห็นของกระทรวงการคลัง และสำนักงบประมาณไปพิจารณาดำเนินการต่อไปด้วย 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ร่างกฎกระทรวง ที่ กษ. เสนอ เป็นการยกเว้นค่าอากรใบอนุญาตให้ใช้เครื่องมือทำการประมงและยกเว้นค่าธรรมเนียมใบอนุญาตทำการประมงพื้นบ้านแก่ผู้ขอรับใบอนุญาตทำการประมงพื้นบ้าน รอบปีการประมง 2566-2567 ให้แก่ผู้ขอรับใบอนุญาตทำการประมงพื้นบ้าน เป็นระยะเวลาสองปีนับแต่วันที่กฎกระทรวงดังกล่าวมีผลใช้บังคับ จนถึงวันที่ 31 มีนาคม 2568 (ใบอนุญาตทำการประมงพื้นบ้านนี้เป็นการออกใบอนุญาตครั้งแรก นับแต่วันที่มีกฎกระทรวงการขออนุญาตและการอนุญาตให้ทำการประมงพื้นบ้าน พ.ศ. 2559) เพื่อเป็นการลดภาระและบรรเทาผลกระทบทางเศรษฐกิจแก่ผู้ขอรับใบอนุญาตทำการประมงพื้นบ้าน โดยหน่วยงานที่เกี่ยวข้องพิจารณาแล้วเห็นชอบด้วยในหลักการ และสำนักงานคณะกรรมการกฤษฎีกาได้ตรวจพิจารณาร่างกฎกระทรวงดังกล่าวเป็นการล่วงหน้าแล้ว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กษ. ได้รายงานประมาณการการสูญเสียรายได้และประโยชน์ที่จะได้รับตามมาตรา 27 แห่งพระราชบัญญัติวินัยการเงินการคลังของรัฐ พ.ศ. 2561 แล้ว โดยคาดว่าการยกเว้นค่าอากรและค่าธรรมเนียมตามร่างกฎกระทรวงนี้จะทำให้รัฐสูญเสียรายได้ ประมาณ 6,653,463.25 บาท แต่อย่างไรก็ตาม การยกเว้นค่าอากรค่าธรรมเนียมในครั้งนี้ จะเป็นการลดภาระและบรรเทาผลกระทบทางเศรษฐกิจจากการแพร่ระบาดของโรคติดเชื้อไวรัสโคโรนา 2019 และส่งเสริมให้เศรษฐกิจมีการฟื้นตัวได้โดยเร็ว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>เป็นการยกเว้นค่าอากรใบอนุญาตให้ใช้เครื่องมือทำการประมงและยกเว้นค่าธรรมเนียมใบอนุญาตทำการประมงพื้นบ้านแก่ผู้ขอรับใบอนุญาตทำการประมงพื้นบ้านสำหรับเรือประมงแต่ละลำเพียงครั้งเดียว ทั้งนี้ ตั้งแต่</w:t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วันที่กฎกระทรวงนี้ใช้บังคับ จนถึงวันที่ 31 มีนาคม 2568</w:t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>เพื่อเป็นการลดภาระและบรรเทาผลกระทบทางเศรษฐกิจแก่ผู้ขอรับใบอนุญาตทำการประมงพื้นบ้าน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B2B6C" w:rsidRPr="008B2B6C" w:rsidRDefault="00E648E8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8B2B6C" w:rsidRPr="008B2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ร่างกฎกระทรวงกำหนดให้สัตว์ป่าบางชนิดเป็นสัตว์ป่าคุ้มครอง พ.ศ. ....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คณะรัฐมนตรีมีมติอนุมัติหลักการร่างกฎกระทรวงกำหนดให้สัตว์ป่าบางชนิดเป็นสัตว์ป่าคุ้มครอง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แล้วดำเนินการต่อไปได้ และให้ ทส. รับความเห็นของกระทรวงเกษตรและสหกรณ์ไปพิจารณาดำเนินการต่อไปด้วย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ร่างกฎกระทรวง ที่ ทส. เสนอ เป็นการปรับปรุงชนิดสัตว์ป่าคุ้มครองจากบัญชีท้ายกฎกระทรวงกำหนดให้สัตว์ป่าบางชนิดเป็นสัตว์ป่าคุ้มครอง พ.ศ. 2546 โดยแบ่งเป็น 2 บัญชี ได้แก่ บัญชี 1 บัญชีสัตว์ป่าคุ้มครองที่มิใช่สัตว์น้ำ จำนวน 1,216 รายการ และบัญชี 2 บัญชีสัตว์ป่าคุ้มครองที่เป็นสัตว์น้ำ จำนวน 90 รายการ รวมจำนวนทั้งสิ้น 1,306 รายการ เพื่อให้สอดคล้องกับพระราชบัญญัติสงวนและคุ้มครองสัตว์ป่า พ.ศ. 2562 รวมทั้งปรับเปลี่ยนชื่อไทย หรือชื่อวิทยาศาสตร์ในลำดับชั้นสกุล </w:t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B2B6C">
        <w:rPr>
          <w:rFonts w:ascii="TH SarabunPSK" w:eastAsia="Calibri" w:hAnsi="TH SarabunPSK" w:cs="TH SarabunPSK"/>
          <w:sz w:val="32"/>
          <w:szCs w:val="32"/>
        </w:rPr>
        <w:t>genetic name</w:t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หรือในลำดับชั้นชนิด </w:t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B2B6C">
        <w:rPr>
          <w:rFonts w:ascii="TH SarabunPSK" w:eastAsia="Calibri" w:hAnsi="TH SarabunPSK" w:cs="TH SarabunPSK"/>
          <w:sz w:val="32"/>
          <w:szCs w:val="32"/>
        </w:rPr>
        <w:t>specific name</w:t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เพื่อให้สอดคล้องกับข้อมูลทางอนุกรมวิธานปัจจุบัน เพื่อป้องกันมิให้สัตว์ป่าดังกล่าวที่มีความสำคัญต่อระบบนิเวศ หรือจำนวนประชากรของสัตว์ป่าชนิดนั้นมีแนวโน้มลดลง อันอาจส่งผลกระทบต่อระบบนิเวศ จึงจำเป็นต้องสงวนและอนุรักษ์ไว้อย่างเข้มงวด ซึ่งเป็นไปตามพระราชบัญญัติสงวนและคุ้มครองสัตว์ป่า พ.ศ. 2562 และคณะกรรมการสงวนและคุ้มครองสัตว์ป่าได้มีมติเห็นชอบด้วยแล้ว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เป็นการกำหนดให้สัตว์ป่าบางชนิดเป็นสัตว์ป่าคุ้มครอง โดยบัญชีท้ายกฎกระทรวงนี้ประกอบด้วย </w:t>
      </w:r>
      <w:r w:rsidRPr="008B2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บัญชี 1 บัญชีสัตว์ป่าคุ้มครองที่มิใช่สัตว์น้ำ</w:t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 (1) จำพวกสัตว์เลี้ยงลูกด้วยนม จำนวน 176 รายการ (2) จำพวกนก จำนวน 948 รายการ (3) จำพวกสัตว์เลื้อยคลาน จำนวน 68 รายการ (4) จำพวกสัตว์สะเทินน้ำสะเทินบก จำนวน 4 รายการ (5) จำพวกแมลง จำนวน 20 รายการ </w:t>
      </w:r>
      <w:r w:rsidRPr="008B2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บัญชี 2 บัญชีสัตว์ป่าคุ้มครองที่เป็นสัตว์น้ำ</w:t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 (1) จำพวกสัตว์เลี้ยงลูกด้วยนม จำนวน 21 รายการ (2) จำพวกสัตว์เลื้อยคลาน จำนวน 20 รายการ (3) จำพวกสัตว์สะเทินน้ำสะเทินบก จำนวน 6 รายการ (4) จำพวกปลา จำนวน 30 รายการ (5) จำพวกสัตว์ไม่มีกระดูกสันหลัง จำนวน 13 รายการ </w:t>
      </w:r>
    </w:p>
    <w:p w:rsidR="005F667A" w:rsidRPr="009B0AC8" w:rsidRDefault="005F667A" w:rsidP="00E25DC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E25DCB">
        <w:tc>
          <w:tcPr>
            <w:tcW w:w="9594" w:type="dxa"/>
          </w:tcPr>
          <w:p w:rsidR="005F667A" w:rsidRPr="009B0AC8" w:rsidRDefault="005F667A" w:rsidP="00E25D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E25DCB" w:rsidRPr="00E25DCB" w:rsidRDefault="00E648E8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E25DCB"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ขออนุมัติโครงการโทรศัพท์เคลื่อนที่ 4</w:t>
      </w:r>
      <w:r w:rsidR="00E25DCB" w:rsidRPr="00E25DCB">
        <w:rPr>
          <w:rFonts w:ascii="TH SarabunPSK" w:eastAsia="Calibri" w:hAnsi="TH SarabunPSK" w:cs="TH SarabunPSK"/>
          <w:b/>
          <w:bCs/>
          <w:sz w:val="32"/>
          <w:szCs w:val="32"/>
        </w:rPr>
        <w:t>G</w:t>
      </w:r>
      <w:r w:rsidR="00E25DCB"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>/</w:t>
      </w:r>
      <w:r w:rsidR="00E25DCB" w:rsidRPr="00E25DCB">
        <w:rPr>
          <w:rFonts w:ascii="TH SarabunPSK" w:eastAsia="Calibri" w:hAnsi="TH SarabunPSK" w:cs="TH SarabunPSK"/>
          <w:b/>
          <w:bCs/>
          <w:sz w:val="32"/>
          <w:szCs w:val="32"/>
        </w:rPr>
        <w:t xml:space="preserve">5G </w:t>
      </w:r>
      <w:r w:rsidR="00E25DCB"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บนคลื่น 700 </w:t>
      </w:r>
      <w:r w:rsidR="00E25DCB" w:rsidRPr="00E25DCB">
        <w:rPr>
          <w:rFonts w:ascii="TH SarabunPSK" w:eastAsia="Calibri" w:hAnsi="TH SarabunPSK" w:cs="TH SarabunPSK"/>
          <w:b/>
          <w:bCs/>
          <w:sz w:val="32"/>
          <w:szCs w:val="32"/>
        </w:rPr>
        <w:t xml:space="preserve">MHz </w:t>
      </w:r>
      <w:r w:rsidR="00E25DCB"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ของบริษัท โทรคมนาคมแห่งชาติ จำกัด (มหาชน)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คณะรัฐมนตรีมีมติอนุมัติตามที่กระทรวงดิจิทัลเพื่อเศรษฐกิจและสังคม (ดศ.) เสนอดังนี้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1. อนุมัติในหลักการของโครงการโทรศัพท์เคลื่อนที่ 4</w:t>
      </w:r>
      <w:r w:rsidRPr="00E25DCB">
        <w:rPr>
          <w:rFonts w:ascii="TH SarabunPSK" w:eastAsia="Calibri" w:hAnsi="TH SarabunPSK" w:cs="TH SarabunPSK"/>
          <w:sz w:val="32"/>
          <w:szCs w:val="32"/>
        </w:rPr>
        <w:t>G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E25DCB">
        <w:rPr>
          <w:rFonts w:ascii="TH SarabunPSK" w:eastAsia="Calibri" w:hAnsi="TH SarabunPSK" w:cs="TH SarabunPSK"/>
          <w:sz w:val="32"/>
          <w:szCs w:val="32"/>
        </w:rPr>
        <w:t xml:space="preserve">5G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บนคลื่น 700 </w:t>
      </w:r>
      <w:r w:rsidRPr="00E25DCB">
        <w:rPr>
          <w:rFonts w:ascii="TH SarabunPSK" w:eastAsia="Calibri" w:hAnsi="TH SarabunPSK" w:cs="TH SarabunPSK"/>
          <w:sz w:val="32"/>
          <w:szCs w:val="32"/>
        </w:rPr>
        <w:t>MHz</w:t>
      </w:r>
      <w:r w:rsidRPr="00E25DCB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กรอบวงเงินลงทุนรวมประมาณ 30,602 ล้านบาท และรับทราบกรอบวงเงินของค่าใช้จ่ายในการดำเนินโครงการ (งบทำการ) 31,026 ล้านบาท ของบริษัท โทรคมนาคมแห่งชาติ จำกัด (มหาชน)</w:t>
      </w:r>
      <w:r w:rsidRPr="00E25DCB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(บมจ.โทรคมนาคมแห่งชาติ) และรับความเห็นของสภาพัฒนาการเศรษฐกิจและสังคมแห่งชาติ (สภาพัฒนาฯ) ไปดำเนินการ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2. มอบหมายให้ ดศ. ประสานกระทรวงการคลังและสำนักงานคณะกรรมการกิจการกระจายเสียง กิจการโทรทัศน์ และกิจการโทรคมนาคมแห่งชาติ เพื่อร่วมกันพิจารณากำหนดนิยามเกี่ยวกับกิจการโทรคมนาคมที่ถือเป็นบริการสาธารณะขั้นพื้นฐาน อาทิ การให้บริการโทรศัพท์ประจำที่ โทรศัพท์เคลื่อนที่ บริการอินเทอร์เน็ตให้มีความชัดเจนและสอดคล้องกับพฤติกรรมการใช้บริการโทรคมนาคมในปัจจุบันที่เปลี่ยนแปลงไปตามแนวโน้มการพัฒนาเทคโนโลยี เพื่อให้หน่วยงานที่เกี่ยวข้องสามารถใช้ประกอบการกำหนดภารกิจของหน่วยงานภาครัฐรวมถึง บมจ.โทรคมนาคมแห่งชาติ ได้อย่างมีประสิทธิภาพ ซึ่งจะช่วยให้เกิดความคุ้มค่าในการใช้จ่ายงบประมาณของภาครัฐ ทั้งนี้ กรณีที่พิจารณาแล้วเห็นว่า การให้บริการโทรศัพท์ประจำที่ถือเป็นการให้บริการโทรคมนาคมขึ้นพื้นฐานอาจจะพิจารณารูปแบบการสนับสนุนเงินลงทุนและค่าบำรุงรักษาโครงข่าย (บางส่วน) ให้แก่ผู้ให้บริการจัดให้มีบริการดังกล่าวโดยใช้จ่ายจากเงินค่าใบอนุญาตคลื่นความถี่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ปัจจุบัน บมจ.โทรคมนาคมแห่งชาติ มีโครงข่ายบริการโทรศัพท์เคลื่อนที่บนคลื่นความถี่เดิม ได้แก่ ย่านความถี่ 850 </w:t>
      </w:r>
      <w:r w:rsidRPr="00E25DCB">
        <w:rPr>
          <w:rFonts w:ascii="TH SarabunPSK" w:eastAsia="Calibri" w:hAnsi="TH SarabunPSK" w:cs="TH SarabunPSK"/>
          <w:sz w:val="32"/>
          <w:szCs w:val="32"/>
        </w:rPr>
        <w:t xml:space="preserve">MHz 2100 MHz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E25DCB">
        <w:rPr>
          <w:rFonts w:ascii="TH SarabunPSK" w:eastAsia="Calibri" w:hAnsi="TH SarabunPSK" w:cs="TH SarabunPSK"/>
          <w:sz w:val="32"/>
          <w:szCs w:val="32"/>
        </w:rPr>
        <w:t xml:space="preserve">2300 MHz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(เทคโนโลยี 3</w:t>
      </w:r>
      <w:r w:rsidRPr="00E25DCB">
        <w:rPr>
          <w:rFonts w:ascii="TH SarabunPSK" w:eastAsia="Calibri" w:hAnsi="TH SarabunPSK" w:cs="TH SarabunPSK"/>
          <w:sz w:val="32"/>
          <w:szCs w:val="32"/>
        </w:rPr>
        <w:t xml:space="preserve">G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และ 4</w:t>
      </w:r>
      <w:r w:rsidRPr="00E25DCB">
        <w:rPr>
          <w:rFonts w:ascii="TH SarabunPSK" w:eastAsia="Calibri" w:hAnsi="TH SarabunPSK" w:cs="TH SarabunPSK"/>
          <w:sz w:val="32"/>
          <w:szCs w:val="32"/>
        </w:rPr>
        <w:t>G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เปิดให้บริการทั้งแบบขายปลีกให้กับ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บุคคลทั่วไป และขายส่งให้กับผู้ให้บริการรายอื่น (</w:t>
      </w:r>
      <w:r w:rsidRPr="00E25DCB">
        <w:rPr>
          <w:rFonts w:ascii="TH SarabunPSK" w:eastAsia="Calibri" w:hAnsi="TH SarabunPSK" w:cs="TH SarabunPSK"/>
          <w:sz w:val="32"/>
          <w:szCs w:val="32"/>
        </w:rPr>
        <w:t>Operators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โดยที่ใบอนุญาตการใช้คลื่นความถี่ดังกล่าวจะสิ้นสุด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ณ วันที่ 3 สิงหาคม 2568 ซึ่งจะทำให้ บมจ.โทรคมนาคมแห่งชาติมีรายได้ลดลงตั้งแต่ปี 2569 ดังนั้น ดศ. โดย บมจ.โทรคมนาคมแห่งชาติจึงได้จัดทำ</w:t>
      </w:r>
      <w:r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โครงการโทรศัพท์เคลื่อนที่ 4</w:t>
      </w:r>
      <w:r w:rsidRPr="00E25DCB">
        <w:rPr>
          <w:rFonts w:ascii="TH SarabunPSK" w:eastAsia="Calibri" w:hAnsi="TH SarabunPSK" w:cs="TH SarabunPSK"/>
          <w:b/>
          <w:bCs/>
          <w:sz w:val="32"/>
          <w:szCs w:val="32"/>
        </w:rPr>
        <w:t>G</w:t>
      </w:r>
      <w:r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>/</w:t>
      </w:r>
      <w:r w:rsidRPr="00E25DCB">
        <w:rPr>
          <w:rFonts w:ascii="TH SarabunPSK" w:eastAsia="Calibri" w:hAnsi="TH SarabunPSK" w:cs="TH SarabunPSK"/>
          <w:b/>
          <w:bCs/>
          <w:sz w:val="32"/>
          <w:szCs w:val="32"/>
        </w:rPr>
        <w:t xml:space="preserve">5G </w:t>
      </w:r>
      <w:r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บนคลื่น 700 </w:t>
      </w:r>
      <w:r w:rsidRPr="00E25DCB">
        <w:rPr>
          <w:rFonts w:ascii="TH SarabunPSK" w:eastAsia="Calibri" w:hAnsi="TH SarabunPSK" w:cs="TH SarabunPSK"/>
          <w:b/>
          <w:bCs/>
          <w:sz w:val="32"/>
          <w:szCs w:val="32"/>
        </w:rPr>
        <w:t xml:space="preserve">MHz </w:t>
      </w:r>
      <w:r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เพื่อนำคลื่นความถี่ 700 </w:t>
      </w:r>
      <w:r w:rsidRPr="00E25DCB">
        <w:rPr>
          <w:rFonts w:ascii="TH SarabunPSK" w:eastAsia="Calibri" w:hAnsi="TH SarabunPSK" w:cs="TH SarabunPSK"/>
          <w:b/>
          <w:bCs/>
          <w:sz w:val="32"/>
          <w:szCs w:val="32"/>
        </w:rPr>
        <w:t xml:space="preserve">MHz </w:t>
      </w:r>
      <w:r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ที่ได้รับจากการประมูลคลื่นความถี่มาให้บริการโทรศัพท์เคลื่อนที่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โดยใช้เทคโนโลยี </w:t>
      </w:r>
      <w:r w:rsidRPr="00E25DCB">
        <w:rPr>
          <w:rFonts w:ascii="TH SarabunPSK" w:eastAsia="Calibri" w:hAnsi="TH SarabunPSK" w:cs="TH SarabunPSK"/>
          <w:sz w:val="32"/>
          <w:szCs w:val="32"/>
        </w:rPr>
        <w:t>4G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E25DCB">
        <w:rPr>
          <w:rFonts w:ascii="TH SarabunPSK" w:eastAsia="Calibri" w:hAnsi="TH SarabunPSK" w:cs="TH SarabunPSK"/>
          <w:sz w:val="32"/>
          <w:szCs w:val="32"/>
        </w:rPr>
        <w:t xml:space="preserve">5G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ให้ครอบคลุมพื้นที่ส่วนใหญ่ของประเทศ สามารถพัฒนาการใช้งานในรูปแบบใหม่ ๆ ตอบสนองความต้องการของตลาดและบริการใหม่ ๆ ได้ในอนาคต ซึ่งจะสามารถสร้างรายได้จากธุรกิจโทรศัพท์เคลื่อนที่ให้ บมจ.โทรคมนาคมแห่งชาติอย่างต่อเนื่อง และช่วยสร้างโอกาสทางธุรกิจให้แก่ บมจ.โทรคมนาคมแห่งชาติ ในการหารายได้จากธุรกิจบริการดิจิทัล รวมถึงลดภาระการลงทุนพัฒนาปรับปรุงโครงข่ายโทรศัพท์ประจำที่ของ บมจ.โทรคมนาคมแห่งชาติ ตามแผนธุรกิจ โดยมีสาระสำคัญของโครงการฯ สรุปได้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E25DCB" w:rsidRPr="00E25DCB" w:rsidTr="00EB2879">
        <w:tc>
          <w:tcPr>
            <w:tcW w:w="1696" w:type="dxa"/>
          </w:tcPr>
          <w:p w:rsidR="00E25DCB" w:rsidRPr="00E25DCB" w:rsidRDefault="00E25DCB" w:rsidP="00E25DC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25DCB">
              <w:rPr>
                <w:rFonts w:eastAsia="Calibri" w:hint="cs"/>
                <w:b/>
                <w:bCs/>
                <w:cs/>
              </w:rPr>
              <w:t>หัวข้อ</w:t>
            </w:r>
          </w:p>
        </w:tc>
        <w:tc>
          <w:tcPr>
            <w:tcW w:w="7654" w:type="dxa"/>
          </w:tcPr>
          <w:p w:rsidR="00E25DCB" w:rsidRPr="00E25DCB" w:rsidRDefault="00E25DCB" w:rsidP="00E25DC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25DCB">
              <w:rPr>
                <w:rFonts w:eastAsia="Calibri" w:hint="cs"/>
                <w:b/>
                <w:bCs/>
                <w:cs/>
              </w:rPr>
              <w:t>สาระสำคัญ</w:t>
            </w:r>
          </w:p>
        </w:tc>
      </w:tr>
      <w:tr w:rsidR="00E25DCB" w:rsidRPr="00E25DCB" w:rsidTr="00EB2879">
        <w:tc>
          <w:tcPr>
            <w:tcW w:w="1696" w:type="dxa"/>
          </w:tcPr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</w:rPr>
            </w:pPr>
            <w:r w:rsidRPr="00E25DCB">
              <w:rPr>
                <w:rFonts w:eastAsia="Calibri" w:hint="cs"/>
                <w:cs/>
              </w:rPr>
              <w:t xml:space="preserve">1. </w:t>
            </w:r>
            <w:r w:rsidRPr="00E25DCB">
              <w:rPr>
                <w:rFonts w:eastAsia="Calibri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654" w:type="dxa"/>
          </w:tcPr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25DCB">
              <w:rPr>
                <w:rFonts w:eastAsia="Calibri" w:hint="cs"/>
                <w:b/>
                <w:bCs/>
                <w:cs/>
              </w:rPr>
              <w:t>เพื่อพัฒนาโครงข่ายโทศัพท์เคลื่อนที่ 4</w:t>
            </w:r>
            <w:r w:rsidRPr="00E25DCB">
              <w:rPr>
                <w:rFonts w:eastAsia="Calibri"/>
                <w:b/>
                <w:bCs/>
              </w:rPr>
              <w:t>G</w:t>
            </w:r>
            <w:r w:rsidRPr="00E25DCB">
              <w:rPr>
                <w:rFonts w:eastAsia="Calibri"/>
                <w:b/>
                <w:bCs/>
                <w:cs/>
              </w:rPr>
              <w:t>/</w:t>
            </w:r>
            <w:r w:rsidRPr="00E25DCB">
              <w:rPr>
                <w:rFonts w:eastAsia="Calibri"/>
                <w:b/>
                <w:bCs/>
              </w:rPr>
              <w:t xml:space="preserve">5G </w:t>
            </w:r>
            <w:r w:rsidRPr="00E25DCB">
              <w:rPr>
                <w:rFonts w:eastAsia="Calibri" w:hint="cs"/>
                <w:b/>
                <w:bCs/>
                <w:cs/>
              </w:rPr>
              <w:t xml:space="preserve">บนคลื่นความถี่ในย่าน 700 </w:t>
            </w:r>
            <w:r w:rsidRPr="00E25DCB">
              <w:rPr>
                <w:rFonts w:eastAsia="Calibri"/>
                <w:b/>
                <w:bCs/>
              </w:rPr>
              <w:t>MHz</w:t>
            </w:r>
            <w:r w:rsidRPr="00E25DCB">
              <w:rPr>
                <w:rFonts w:eastAsia="Calibri"/>
                <w:cs/>
              </w:rPr>
              <w:t xml:space="preserve"> </w:t>
            </w:r>
            <w:r w:rsidRPr="00E25DCB">
              <w:rPr>
                <w:rFonts w:eastAsia="Calibri" w:hint="cs"/>
                <w:cs/>
              </w:rPr>
              <w:t xml:space="preserve">สำหรับรองรับผู้ใช้บริการโทรศัพท์เคลื่อนที่รายเดิมบนคลื่น 850 </w:t>
            </w:r>
            <w:r w:rsidRPr="00E25DCB">
              <w:rPr>
                <w:rFonts w:eastAsia="Calibri"/>
              </w:rPr>
              <w:t xml:space="preserve">MHz 2100 MHz </w:t>
            </w:r>
            <w:r w:rsidRPr="00E25DCB">
              <w:rPr>
                <w:rFonts w:eastAsia="Calibri" w:hint="cs"/>
                <w:cs/>
              </w:rPr>
              <w:t xml:space="preserve">และ </w:t>
            </w:r>
            <w:r w:rsidRPr="00E25DCB">
              <w:rPr>
                <w:rFonts w:eastAsia="Calibri"/>
              </w:rPr>
              <w:t xml:space="preserve">2300 MHz </w:t>
            </w:r>
            <w:r w:rsidRPr="00E25DCB">
              <w:rPr>
                <w:rFonts w:eastAsia="Calibri" w:hint="cs"/>
                <w:cs/>
              </w:rPr>
              <w:t xml:space="preserve">ที่สิทธิการใช้คลื่นจะสิ้นสุดลงในวันที่ 3 สิงหาคม 2568 </w:t>
            </w:r>
            <w:r w:rsidRPr="00E25DCB">
              <w:rPr>
                <w:rFonts w:eastAsia="Calibri" w:hint="cs"/>
                <w:b/>
                <w:bCs/>
                <w:cs/>
              </w:rPr>
              <w:t>และเพื่อเพิ่มจำนวนผู้ใช้รายใหม่ตามแผนการตลาด รวมทั้งเพื่อเป็นโครงสร้างพื้นฐานสำหรับการขยายธุรกิจบริการดิจิทัลในอนาคต</w:t>
            </w:r>
          </w:p>
        </w:tc>
      </w:tr>
      <w:tr w:rsidR="00E25DCB" w:rsidRPr="00E25DCB" w:rsidTr="00EB2879">
        <w:tc>
          <w:tcPr>
            <w:tcW w:w="1696" w:type="dxa"/>
          </w:tcPr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E25DCB">
              <w:rPr>
                <w:rFonts w:eastAsia="Calibri" w:hint="cs"/>
                <w:cs/>
              </w:rPr>
              <w:t>2.</w:t>
            </w:r>
            <w:r w:rsidRPr="00E25DCB">
              <w:rPr>
                <w:rFonts w:eastAsia="Calibri"/>
                <w:cs/>
              </w:rPr>
              <w:t xml:space="preserve"> </w:t>
            </w:r>
            <w:r w:rsidRPr="00E25DCB">
              <w:rPr>
                <w:rFonts w:eastAsia="Calibri" w:hint="cs"/>
                <w:b/>
                <w:bCs/>
                <w:cs/>
              </w:rPr>
              <w:t>กลุ่มเป้าหมาย</w:t>
            </w:r>
          </w:p>
        </w:tc>
        <w:tc>
          <w:tcPr>
            <w:tcW w:w="7654" w:type="dxa"/>
          </w:tcPr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</w:rPr>
            </w:pPr>
            <w:r w:rsidRPr="00E25DCB">
              <w:rPr>
                <w:rFonts w:eastAsia="Calibri" w:hint="cs"/>
                <w:cs/>
              </w:rPr>
              <w:t>ประกอบด้วย</w:t>
            </w:r>
          </w:p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</w:rPr>
            </w:pPr>
            <w:r w:rsidRPr="00E25DCB">
              <w:rPr>
                <w:rFonts w:eastAsia="Calibri" w:hint="cs"/>
                <w:cs/>
              </w:rPr>
              <w:t xml:space="preserve">(1) </w:t>
            </w:r>
            <w:r w:rsidRPr="00E25DCB">
              <w:rPr>
                <w:rFonts w:eastAsia="Calibri" w:hint="cs"/>
                <w:b/>
                <w:bCs/>
                <w:cs/>
              </w:rPr>
              <w:t>กลุ่มลูกค้ารายย่อยทั่วไป จำนวน 3.6 ล้านราย</w:t>
            </w:r>
            <w:r w:rsidRPr="00E25DCB">
              <w:rPr>
                <w:rFonts w:eastAsia="Calibri" w:hint="cs"/>
                <w:cs/>
              </w:rPr>
              <w:t xml:space="preserve"> เช่น ลูกค้าเดิมภายใต้บริการ </w:t>
            </w:r>
            <w:r w:rsidRPr="00E25DCB">
              <w:rPr>
                <w:rFonts w:eastAsia="Calibri"/>
              </w:rPr>
              <w:t xml:space="preserve">my </w:t>
            </w:r>
            <w:r w:rsidRPr="00E25DCB">
              <w:rPr>
                <w:rFonts w:eastAsia="Calibri" w:hint="cs"/>
                <w:cs/>
              </w:rPr>
              <w:t xml:space="preserve">และ </w:t>
            </w:r>
            <w:r w:rsidRPr="00E25DCB">
              <w:rPr>
                <w:rFonts w:eastAsia="Calibri"/>
              </w:rPr>
              <w:t xml:space="preserve">NT Mobile </w:t>
            </w:r>
            <w:r w:rsidRPr="00E25DCB">
              <w:rPr>
                <w:rFonts w:eastAsia="Calibri" w:hint="cs"/>
                <w:cs/>
              </w:rPr>
              <w:t>จำนวน 2 ล้านราย และกลุ่มนักท่องเที่ยวขาเข้า (ปีละ 200,000 - 400,000  ซิมต่อปี)</w:t>
            </w:r>
          </w:p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</w:rPr>
            </w:pPr>
            <w:r w:rsidRPr="00E25DCB">
              <w:rPr>
                <w:rFonts w:eastAsia="Calibri" w:hint="cs"/>
                <w:cs/>
              </w:rPr>
              <w:t xml:space="preserve">(2) </w:t>
            </w:r>
            <w:r w:rsidRPr="00E25DCB">
              <w:rPr>
                <w:rFonts w:eastAsia="Calibri" w:hint="cs"/>
                <w:b/>
                <w:bCs/>
                <w:cs/>
              </w:rPr>
              <w:t xml:space="preserve">กลุ่มลูกค้า </w:t>
            </w:r>
            <w:r w:rsidRPr="00E25DCB">
              <w:rPr>
                <w:rFonts w:eastAsia="Calibri"/>
                <w:b/>
                <w:bCs/>
              </w:rPr>
              <w:t xml:space="preserve">IoT Connectivity </w:t>
            </w:r>
            <w:r w:rsidRPr="00E25DCB">
              <w:rPr>
                <w:rFonts w:eastAsia="Calibri" w:hint="cs"/>
                <w:b/>
                <w:bCs/>
                <w:cs/>
              </w:rPr>
              <w:t>และ</w:t>
            </w:r>
            <w:r w:rsidRPr="00E25DCB">
              <w:rPr>
                <w:rFonts w:eastAsia="Calibri"/>
                <w:b/>
                <w:bCs/>
              </w:rPr>
              <w:t xml:space="preserve"> new devices </w:t>
            </w:r>
            <w:r w:rsidRPr="00E25DCB">
              <w:rPr>
                <w:rFonts w:eastAsia="Calibri" w:hint="cs"/>
                <w:b/>
                <w:bCs/>
                <w:cs/>
              </w:rPr>
              <w:t>รวมถึงลูกค้าภาครัฐและองค์กร</w:t>
            </w:r>
            <w:r w:rsidRPr="00E25DCB">
              <w:rPr>
                <w:rFonts w:eastAsia="Calibri" w:hint="cs"/>
                <w:cs/>
              </w:rPr>
              <w:t xml:space="preserve"> เพื่อรับบริการดิจิทัล ได้แก่ กลุ่ม </w:t>
            </w:r>
            <w:r w:rsidRPr="00E25DCB">
              <w:rPr>
                <w:rFonts w:eastAsia="Calibri"/>
              </w:rPr>
              <w:t xml:space="preserve">Smart Meter </w:t>
            </w:r>
            <w:r w:rsidRPr="00E25DCB">
              <w:rPr>
                <w:rFonts w:eastAsia="Calibri" w:hint="cs"/>
                <w:cs/>
              </w:rPr>
              <w:t xml:space="preserve">(เช่น การไฟฟ้านครหลวง การไฟฟ้าส่วนภูมิภาค การประปานครหลวง และการประปาส่วนภูมิภาค) กลุ่ม </w:t>
            </w:r>
            <w:r w:rsidRPr="00E25DCB">
              <w:rPr>
                <w:rFonts w:eastAsia="Calibri"/>
              </w:rPr>
              <w:t xml:space="preserve">Smart Tracking </w:t>
            </w:r>
            <w:r w:rsidRPr="00E25DCB">
              <w:rPr>
                <w:rFonts w:eastAsia="Calibri" w:hint="cs"/>
                <w:cs/>
              </w:rPr>
              <w:t xml:space="preserve">(เช่น รถขนส่งสาธารณะ รถบรรทุก และรถพยาบาล) กลุ่ม </w:t>
            </w:r>
            <w:r w:rsidRPr="00E25DCB">
              <w:rPr>
                <w:rFonts w:eastAsia="Calibri"/>
              </w:rPr>
              <w:t xml:space="preserve">Bus Stop </w:t>
            </w:r>
            <w:r w:rsidRPr="00E25DCB">
              <w:rPr>
                <w:rFonts w:eastAsia="Calibri" w:hint="cs"/>
                <w:cs/>
              </w:rPr>
              <w:t xml:space="preserve">ในกรุงเทพมหานคร กลุ่ม </w:t>
            </w:r>
            <w:r w:rsidRPr="00E25DCB">
              <w:rPr>
                <w:rFonts w:eastAsia="Calibri"/>
              </w:rPr>
              <w:t xml:space="preserve">Digital Traffic Board </w:t>
            </w:r>
            <w:r w:rsidRPr="00E25DCB">
              <w:rPr>
                <w:rFonts w:eastAsia="Calibri" w:hint="cs"/>
                <w:cs/>
              </w:rPr>
              <w:t xml:space="preserve">ของตำรวจจราจร และกลุ่ม </w:t>
            </w:r>
            <w:r w:rsidRPr="00E25DCB">
              <w:rPr>
                <w:rFonts w:eastAsia="Calibri"/>
              </w:rPr>
              <w:t xml:space="preserve">Smart Traffic Light </w:t>
            </w:r>
            <w:r w:rsidRPr="00E25DCB">
              <w:rPr>
                <w:rFonts w:eastAsia="Calibri" w:hint="cs"/>
                <w:cs/>
              </w:rPr>
              <w:t>แยกในกรุงเทพมหานคร</w:t>
            </w:r>
          </w:p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25DCB">
              <w:rPr>
                <w:rFonts w:eastAsia="Calibri" w:hint="cs"/>
                <w:cs/>
              </w:rPr>
              <w:t xml:space="preserve">(3) </w:t>
            </w:r>
            <w:r w:rsidRPr="00E25DCB">
              <w:rPr>
                <w:rFonts w:eastAsia="Calibri" w:hint="cs"/>
                <w:b/>
                <w:bCs/>
                <w:cs/>
              </w:rPr>
              <w:t>กลุ่มลูกค้าทดแทนโทรศัพท์พื้นฐาน (</w:t>
            </w:r>
            <w:r w:rsidRPr="00E25DCB">
              <w:rPr>
                <w:rFonts w:eastAsia="Calibri"/>
                <w:b/>
                <w:bCs/>
              </w:rPr>
              <w:t>Fixed Line Replacement</w:t>
            </w:r>
            <w:r w:rsidRPr="00E25DCB">
              <w:rPr>
                <w:rFonts w:eastAsia="Calibri" w:hint="cs"/>
                <w:b/>
                <w:bCs/>
                <w:cs/>
              </w:rPr>
              <w:t>)</w:t>
            </w:r>
            <w:r w:rsidRPr="00E25DCB">
              <w:rPr>
                <w:rFonts w:eastAsia="Calibri"/>
                <w:b/>
                <w:bCs/>
                <w:cs/>
              </w:rPr>
              <w:t xml:space="preserve"> </w:t>
            </w:r>
            <w:r w:rsidRPr="00E25DCB">
              <w:rPr>
                <w:rFonts w:eastAsia="Calibri" w:hint="cs"/>
                <w:b/>
                <w:bCs/>
                <w:cs/>
              </w:rPr>
              <w:t>จำนวน 900,000 หมายเลข</w:t>
            </w:r>
          </w:p>
        </w:tc>
      </w:tr>
      <w:tr w:rsidR="00E25DCB" w:rsidRPr="00E25DCB" w:rsidTr="00EB2879">
        <w:tc>
          <w:tcPr>
            <w:tcW w:w="1696" w:type="dxa"/>
          </w:tcPr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</w:rPr>
            </w:pPr>
            <w:r w:rsidRPr="00E25DCB">
              <w:rPr>
                <w:rFonts w:eastAsia="Calibri" w:hint="cs"/>
                <w:cs/>
              </w:rPr>
              <w:t xml:space="preserve">3. </w:t>
            </w:r>
            <w:r w:rsidRPr="00E25DCB">
              <w:rPr>
                <w:rFonts w:eastAsia="Calibri" w:hint="cs"/>
                <w:b/>
                <w:bCs/>
                <w:cs/>
              </w:rPr>
              <w:t>รูปแบบธุรกิจ</w:t>
            </w:r>
          </w:p>
        </w:tc>
        <w:tc>
          <w:tcPr>
            <w:tcW w:w="7654" w:type="dxa"/>
          </w:tcPr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</w:rPr>
            </w:pPr>
            <w:r w:rsidRPr="00E25DCB">
              <w:rPr>
                <w:rFonts w:eastAsia="Calibri" w:hint="cs"/>
                <w:b/>
                <w:bCs/>
                <w:cs/>
              </w:rPr>
              <w:t>จัดหาโครงข่ายโทรศัพท์เคลื่อนที่บนคลื่นความถี่ในย่าน 700</w:t>
            </w:r>
            <w:r w:rsidRPr="00E25DCB">
              <w:rPr>
                <w:rFonts w:eastAsia="Calibri"/>
                <w:b/>
                <w:bCs/>
              </w:rPr>
              <w:t xml:space="preserve"> MHz </w:t>
            </w:r>
            <w:r w:rsidRPr="00E25DCB">
              <w:rPr>
                <w:rFonts w:eastAsia="Calibri" w:hint="cs"/>
                <w:b/>
                <w:bCs/>
                <w:cs/>
              </w:rPr>
              <w:t>โดยร่วมกับพันธมิตร</w:t>
            </w:r>
            <w:r w:rsidRPr="00E25DCB">
              <w:rPr>
                <w:rFonts w:eastAsia="Calibri" w:hint="cs"/>
                <w:cs/>
              </w:rPr>
              <w:t xml:space="preserve"> ซึ่งจะให้ บมจ.โทรคมนาคมแห่งชาติ ใช้โครงสร้างพื้นฐานโครงข่ายร่วมกัน (</w:t>
            </w:r>
            <w:r w:rsidRPr="00E25DCB">
              <w:rPr>
                <w:rFonts w:eastAsia="Calibri"/>
              </w:rPr>
              <w:t>Infrastructure Sharing</w:t>
            </w:r>
            <w:r w:rsidRPr="00E25DCB">
              <w:rPr>
                <w:rFonts w:eastAsia="Calibri" w:hint="cs"/>
                <w:cs/>
              </w:rPr>
              <w:t>)</w:t>
            </w:r>
            <w:r w:rsidRPr="00E25DCB">
              <w:rPr>
                <w:rFonts w:eastAsia="Calibri"/>
                <w:cs/>
              </w:rPr>
              <w:t xml:space="preserve"> </w:t>
            </w:r>
            <w:r w:rsidRPr="00E25DCB">
              <w:rPr>
                <w:rFonts w:eastAsia="Calibri" w:hint="cs"/>
                <w:b/>
                <w:bCs/>
                <w:cs/>
              </w:rPr>
              <w:t>จัดให้มีเสาโทรคมนาคมและระบบสื่อสัญญาณ รวมทั้งอุปกรณ์สถานีฐานเพื่อรองรับการให้บริการโทรศัพท์เคลื่อนที่ครอบคลุมพื้นที่ให้บริการประมาณร้อยละ 95 ของจำนวนประชากร และร้อยละ 90 ของพื้นที่ที่อยู่อาศัย โดยมีสถานีฐานไม่น้อยกว่า 13,500 สถานีฐานตลอดอายุโครงการ</w:t>
            </w:r>
            <w:r w:rsidRPr="00E25DCB">
              <w:rPr>
                <w:rFonts w:eastAsia="Calibri" w:hint="cs"/>
                <w:b/>
                <w:bCs/>
                <w:vertAlign w:val="superscript"/>
                <w:cs/>
              </w:rPr>
              <w:t>3</w:t>
            </w:r>
            <w:r w:rsidRPr="00E25DCB">
              <w:rPr>
                <w:rFonts w:eastAsia="Calibri" w:hint="cs"/>
                <w:cs/>
              </w:rPr>
              <w:t xml:space="preserve"> โดยมีบริการหลัก 2 รูปแบบ ดังนี้</w:t>
            </w:r>
          </w:p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</w:rPr>
            </w:pPr>
            <w:r w:rsidRPr="00E25DCB">
              <w:rPr>
                <w:rFonts w:eastAsia="Calibri" w:hint="cs"/>
                <w:cs/>
              </w:rPr>
              <w:t xml:space="preserve">(1) </w:t>
            </w:r>
            <w:r w:rsidRPr="00E25DCB">
              <w:rPr>
                <w:rFonts w:eastAsia="Calibri" w:hint="cs"/>
                <w:b/>
                <w:bCs/>
                <w:cs/>
              </w:rPr>
              <w:t>บริการโทรศัพท์เคลื่อนที่รายย่อย (</w:t>
            </w:r>
            <w:r w:rsidRPr="00E25DCB">
              <w:rPr>
                <w:rFonts w:eastAsia="Calibri"/>
                <w:b/>
                <w:bCs/>
              </w:rPr>
              <w:t>Retail</w:t>
            </w:r>
            <w:r w:rsidRPr="00E25DCB">
              <w:rPr>
                <w:rFonts w:eastAsia="Calibri" w:hint="cs"/>
                <w:b/>
                <w:bCs/>
                <w:cs/>
              </w:rPr>
              <w:t>)</w:t>
            </w:r>
            <w:r w:rsidRPr="00E25DCB">
              <w:rPr>
                <w:rFonts w:eastAsia="Calibri"/>
                <w:cs/>
              </w:rPr>
              <w:t xml:space="preserve"> </w:t>
            </w:r>
            <w:r w:rsidRPr="00E25DCB">
              <w:rPr>
                <w:rFonts w:eastAsia="Calibri" w:hint="cs"/>
                <w:cs/>
              </w:rPr>
              <w:t xml:space="preserve">ภายใต้แบรนด์ </w:t>
            </w:r>
            <w:r w:rsidRPr="00E25DCB">
              <w:rPr>
                <w:rFonts w:eastAsia="Calibri"/>
              </w:rPr>
              <w:t>my</w:t>
            </w:r>
            <w:r w:rsidRPr="00E25DCB">
              <w:rPr>
                <w:rFonts w:eastAsia="Calibri"/>
                <w:cs/>
              </w:rPr>
              <w:t xml:space="preserve"> </w:t>
            </w:r>
            <w:r w:rsidRPr="00E25DCB">
              <w:rPr>
                <w:rFonts w:eastAsia="Calibri" w:hint="cs"/>
                <w:cs/>
              </w:rPr>
              <w:t xml:space="preserve">และ </w:t>
            </w:r>
            <w:r w:rsidRPr="00E25DCB">
              <w:rPr>
                <w:rFonts w:eastAsia="Calibri"/>
              </w:rPr>
              <w:t>NT Mobile</w:t>
            </w:r>
          </w:p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25DCB">
              <w:rPr>
                <w:rFonts w:eastAsia="Calibri" w:hint="cs"/>
                <w:cs/>
              </w:rPr>
              <w:t xml:space="preserve">(2) </w:t>
            </w:r>
            <w:r w:rsidRPr="00E25DCB">
              <w:rPr>
                <w:rFonts w:eastAsia="Calibri" w:hint="cs"/>
                <w:b/>
                <w:bCs/>
                <w:cs/>
              </w:rPr>
              <w:t>บริการดิจิทัล (</w:t>
            </w:r>
            <w:r w:rsidRPr="00E25DCB">
              <w:rPr>
                <w:rFonts w:eastAsia="Calibri"/>
                <w:b/>
                <w:bCs/>
              </w:rPr>
              <w:t>Digital</w:t>
            </w:r>
            <w:r w:rsidRPr="00E25DCB">
              <w:rPr>
                <w:rFonts w:eastAsia="Calibri" w:hint="cs"/>
                <w:b/>
                <w:bCs/>
                <w:cs/>
              </w:rPr>
              <w:t>)</w:t>
            </w:r>
            <w:r w:rsidRPr="00E25DCB">
              <w:rPr>
                <w:rFonts w:eastAsia="Calibri"/>
                <w:cs/>
              </w:rPr>
              <w:t xml:space="preserve"> </w:t>
            </w:r>
            <w:r w:rsidRPr="00E25DCB">
              <w:rPr>
                <w:rFonts w:eastAsia="Calibri" w:hint="cs"/>
                <w:cs/>
              </w:rPr>
              <w:t>โดยเน้นกลุ่มลูกค้าภาครัฐและองค์กรที่ต้องการใช้งานเซนเซอร์หรือระบบติดตามยานพาหนะ รวมถึงบริการสาธารณะที่ต้องการเชื่อมต่ออินเทอร์เน็ตในการบริหารจัดการบริการสาธารณะและเมือง</w:t>
            </w:r>
          </w:p>
        </w:tc>
      </w:tr>
      <w:tr w:rsidR="00E25DCB" w:rsidRPr="00E25DCB" w:rsidTr="00EB2879">
        <w:tc>
          <w:tcPr>
            <w:tcW w:w="1696" w:type="dxa"/>
          </w:tcPr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E25DCB">
              <w:rPr>
                <w:rFonts w:eastAsia="Calibri" w:hint="cs"/>
                <w:cs/>
              </w:rPr>
              <w:t xml:space="preserve">4. </w:t>
            </w:r>
            <w:r w:rsidRPr="00E25DCB">
              <w:rPr>
                <w:rFonts w:eastAsia="Calibri" w:hint="cs"/>
                <w:b/>
                <w:bCs/>
                <w:cs/>
              </w:rPr>
              <w:t>ระยะเวลา ดำเนินโครงการฯ</w:t>
            </w:r>
          </w:p>
        </w:tc>
        <w:tc>
          <w:tcPr>
            <w:tcW w:w="7654" w:type="dxa"/>
          </w:tcPr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25DCB">
              <w:rPr>
                <w:rFonts w:eastAsia="Calibri" w:hint="cs"/>
                <w:b/>
                <w:bCs/>
                <w:cs/>
              </w:rPr>
              <w:t>14 ปี</w:t>
            </w:r>
            <w:r w:rsidRPr="00E25DCB">
              <w:rPr>
                <w:rFonts w:eastAsia="Calibri" w:hint="cs"/>
                <w:b/>
                <w:bCs/>
                <w:vertAlign w:val="superscript"/>
                <w:cs/>
              </w:rPr>
              <w:t>4</w:t>
            </w:r>
            <w:r w:rsidRPr="00E25DCB">
              <w:rPr>
                <w:rFonts w:eastAsia="Calibri" w:hint="cs"/>
                <w:b/>
                <w:bCs/>
                <w:cs/>
              </w:rPr>
              <w:t xml:space="preserve"> (ครอบคลุมระยะเวลาติดตั้งสถานีฐานใน 2 ปีแรก) โดยจะเริ่มให้บริการในปี 2566</w:t>
            </w:r>
            <w:r w:rsidRPr="00E25DCB">
              <w:rPr>
                <w:rFonts w:eastAsia="Calibri" w:hint="cs"/>
                <w:cs/>
              </w:rPr>
              <w:t xml:space="preserve"> ทั้งนี้ ใบอนุญาตคลื่นความถี่ย่าน 700 </w:t>
            </w:r>
            <w:r w:rsidRPr="00E25DCB">
              <w:rPr>
                <w:rFonts w:eastAsia="Calibri"/>
              </w:rPr>
              <w:t xml:space="preserve">MHz </w:t>
            </w:r>
            <w:r w:rsidRPr="00E25DCB">
              <w:rPr>
                <w:rFonts w:eastAsia="Calibri" w:hint="cs"/>
                <w:cs/>
              </w:rPr>
              <w:t>ของ บมจ.โทรคมนาคมแห่งชาติ มีอายุ 15 ปี (ระหว่างวันที่ 1 เมษายน 2564 - 31 มีนาคม 2579)</w:t>
            </w:r>
          </w:p>
        </w:tc>
      </w:tr>
      <w:tr w:rsidR="00E25DCB" w:rsidRPr="00E25DCB" w:rsidTr="00EB2879">
        <w:tc>
          <w:tcPr>
            <w:tcW w:w="1696" w:type="dxa"/>
          </w:tcPr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E25DCB">
              <w:rPr>
                <w:rFonts w:eastAsia="Calibri" w:hint="cs"/>
                <w:cs/>
              </w:rPr>
              <w:t xml:space="preserve">5. </w:t>
            </w:r>
            <w:r w:rsidRPr="00E25DCB">
              <w:rPr>
                <w:rFonts w:eastAsia="Calibri" w:hint="cs"/>
                <w:b/>
                <w:bCs/>
                <w:cs/>
              </w:rPr>
              <w:t>กรอบวงเงินลงทุน</w:t>
            </w:r>
          </w:p>
        </w:tc>
        <w:tc>
          <w:tcPr>
            <w:tcW w:w="7654" w:type="dxa"/>
          </w:tcPr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E25DCB">
              <w:rPr>
                <w:rFonts w:eastAsia="Calibri" w:hint="cs"/>
                <w:b/>
                <w:bCs/>
                <w:cs/>
              </w:rPr>
              <w:t>มีกรอบวงเงินลงทุนรวมทั้งสิ้น 61,628 ล้านบาท ประกอบด้วย</w:t>
            </w:r>
          </w:p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</w:rPr>
            </w:pPr>
            <w:r w:rsidRPr="00E25DCB">
              <w:rPr>
                <w:rFonts w:eastAsia="Calibri" w:hint="cs"/>
                <w:cs/>
              </w:rPr>
              <w:t xml:space="preserve">(1) </w:t>
            </w:r>
            <w:r w:rsidRPr="00E25DCB">
              <w:rPr>
                <w:rFonts w:eastAsia="Calibri" w:hint="cs"/>
                <w:b/>
                <w:bCs/>
                <w:cs/>
              </w:rPr>
              <w:t>ค่าใช้จ่ายในการลงทุน (</w:t>
            </w:r>
            <w:r w:rsidRPr="00E25DCB">
              <w:rPr>
                <w:rFonts w:eastAsia="Calibri"/>
                <w:b/>
                <w:bCs/>
              </w:rPr>
              <w:t>CAPEX</w:t>
            </w:r>
            <w:r w:rsidRPr="00E25DCB">
              <w:rPr>
                <w:rFonts w:eastAsia="Calibri" w:hint="cs"/>
                <w:b/>
                <w:bCs/>
                <w:cs/>
              </w:rPr>
              <w:t xml:space="preserve">) จำนวน 30,608 ล้านบาท </w:t>
            </w:r>
            <w:r w:rsidRPr="00E25DCB">
              <w:rPr>
                <w:rFonts w:eastAsia="Calibri" w:hint="cs"/>
                <w:cs/>
              </w:rPr>
              <w:t xml:space="preserve">ได้แก่ ค่าใบอนุญาตคลื่นความถี่ 700 </w:t>
            </w:r>
            <w:r w:rsidRPr="00E25DCB">
              <w:rPr>
                <w:rFonts w:eastAsia="Calibri"/>
              </w:rPr>
              <w:t xml:space="preserve">MHz </w:t>
            </w:r>
            <w:r w:rsidRPr="00E25DCB">
              <w:rPr>
                <w:rFonts w:eastAsia="Calibri" w:hint="cs"/>
                <w:cs/>
              </w:rPr>
              <w:t>จำนวน 20,584 ล้านบาท</w:t>
            </w:r>
            <w:r w:rsidRPr="00E25DCB">
              <w:rPr>
                <w:rFonts w:eastAsia="Calibri" w:hint="cs"/>
                <w:vertAlign w:val="superscript"/>
                <w:cs/>
              </w:rPr>
              <w:t>5</w:t>
            </w:r>
            <w:r w:rsidRPr="00E25DCB">
              <w:rPr>
                <w:rFonts w:eastAsia="Calibri" w:hint="cs"/>
                <w:cs/>
              </w:rPr>
              <w:t xml:space="preserve"> ค่าใช้จ่ายการจัดหาโครงข่ายร่วมกับพันธมิตร จำนวน 9,300 ล้านบาท และค่าอุปกรณ์โครงข่าย (</w:t>
            </w:r>
            <w:r w:rsidRPr="00E25DCB">
              <w:rPr>
                <w:rFonts w:eastAsia="Calibri"/>
              </w:rPr>
              <w:t>Network Equipment</w:t>
            </w:r>
            <w:r w:rsidRPr="00E25DCB">
              <w:rPr>
                <w:rFonts w:eastAsia="Calibri" w:hint="cs"/>
                <w:cs/>
              </w:rPr>
              <w:t>)</w:t>
            </w:r>
            <w:r w:rsidRPr="00E25DCB">
              <w:rPr>
                <w:rFonts w:eastAsia="Calibri"/>
                <w:cs/>
              </w:rPr>
              <w:t xml:space="preserve"> </w:t>
            </w:r>
            <w:r w:rsidRPr="00E25DCB">
              <w:rPr>
                <w:rFonts w:eastAsia="Calibri" w:hint="cs"/>
                <w:cs/>
              </w:rPr>
              <w:t>จำนวน 718 ล้านบาท</w:t>
            </w:r>
          </w:p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25DCB">
              <w:rPr>
                <w:rFonts w:eastAsia="Calibri" w:hint="cs"/>
                <w:cs/>
              </w:rPr>
              <w:lastRenderedPageBreak/>
              <w:t xml:space="preserve">(2) </w:t>
            </w:r>
            <w:r w:rsidRPr="00E25DCB">
              <w:rPr>
                <w:rFonts w:eastAsia="Calibri" w:hint="cs"/>
                <w:b/>
                <w:bCs/>
                <w:cs/>
              </w:rPr>
              <w:t>ค่าใช้จ่ายในการดำเนินงาน (</w:t>
            </w:r>
            <w:r w:rsidRPr="00E25DCB">
              <w:rPr>
                <w:rFonts w:eastAsia="Calibri"/>
                <w:b/>
                <w:bCs/>
              </w:rPr>
              <w:t>OPEX</w:t>
            </w:r>
            <w:r w:rsidRPr="00E25DCB">
              <w:rPr>
                <w:rFonts w:eastAsia="Calibri" w:hint="cs"/>
                <w:b/>
                <w:bCs/>
                <w:cs/>
              </w:rPr>
              <w:t>)</w:t>
            </w:r>
            <w:r w:rsidRPr="00E25DCB">
              <w:rPr>
                <w:rFonts w:eastAsia="Calibri"/>
                <w:b/>
                <w:bCs/>
                <w:cs/>
              </w:rPr>
              <w:t xml:space="preserve"> </w:t>
            </w:r>
            <w:r w:rsidRPr="00E25DCB">
              <w:rPr>
                <w:rFonts w:eastAsia="Calibri" w:hint="cs"/>
                <w:b/>
                <w:bCs/>
                <w:cs/>
              </w:rPr>
              <w:t>จำนวน 31,026 ล้านบาท</w:t>
            </w:r>
            <w:r w:rsidRPr="00E25DCB">
              <w:rPr>
                <w:rFonts w:eastAsia="Calibri" w:hint="cs"/>
                <w:cs/>
              </w:rPr>
              <w:t xml:space="preserve"> ได้แก่ ค่าดำเนินการโครงข่าย </w:t>
            </w:r>
            <w:r w:rsidRPr="00E25DCB">
              <w:rPr>
                <w:rFonts w:eastAsia="Calibri"/>
              </w:rPr>
              <w:t xml:space="preserve">Network Cost </w:t>
            </w:r>
            <w:r w:rsidRPr="00E25DCB">
              <w:rPr>
                <w:rFonts w:eastAsia="Calibri" w:hint="cs"/>
                <w:cs/>
              </w:rPr>
              <w:t>จำนวน 29,236 ล้านบาท ค่าบุคลากร จำนวน 1,615 ล้านบาท และค่าดำเนินการอื่น ๆ จำนวน 175 ล้านบาท</w:t>
            </w:r>
          </w:p>
        </w:tc>
      </w:tr>
      <w:tr w:rsidR="00E25DCB" w:rsidRPr="00E25DCB" w:rsidTr="00EB2879">
        <w:tc>
          <w:tcPr>
            <w:tcW w:w="1696" w:type="dxa"/>
          </w:tcPr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E25DCB">
              <w:rPr>
                <w:rFonts w:eastAsia="Calibri" w:hint="cs"/>
                <w:cs/>
              </w:rPr>
              <w:t xml:space="preserve">6. </w:t>
            </w:r>
            <w:r w:rsidRPr="00E25DCB">
              <w:rPr>
                <w:rFonts w:eastAsia="Calibri" w:hint="cs"/>
                <w:b/>
                <w:bCs/>
                <w:cs/>
              </w:rPr>
              <w:t>ประโยชน์ที่จะได้รับ</w:t>
            </w:r>
          </w:p>
        </w:tc>
        <w:tc>
          <w:tcPr>
            <w:tcW w:w="7654" w:type="dxa"/>
          </w:tcPr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</w:rPr>
            </w:pPr>
            <w:r w:rsidRPr="00E25DCB">
              <w:rPr>
                <w:rFonts w:eastAsia="Calibri" w:hint="cs"/>
                <w:cs/>
              </w:rPr>
              <w:t xml:space="preserve">(1) </w:t>
            </w:r>
            <w:r w:rsidRPr="00E25DCB">
              <w:rPr>
                <w:rFonts w:eastAsia="Calibri" w:hint="cs"/>
                <w:b/>
                <w:bCs/>
                <w:cs/>
              </w:rPr>
              <w:t>ผลประโยชน์ต่อ บมจ. โทรคมนาคมแห่งชาติ</w:t>
            </w:r>
          </w:p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</w:rPr>
            </w:pPr>
            <w:r w:rsidRPr="00E25DCB">
              <w:rPr>
                <w:rFonts w:eastAsia="Calibri"/>
                <w:cs/>
              </w:rPr>
              <w:t xml:space="preserve">    - เพิ่ม</w:t>
            </w:r>
            <w:r w:rsidRPr="00E25DCB">
              <w:rPr>
                <w:rFonts w:eastAsia="Calibri" w:hint="cs"/>
                <w:cs/>
              </w:rPr>
              <w:t>ศักยภาพการแข่งขันและความสามารถในการสร้างรายได้ เพื่อพลิกฟื้นกิจการและสามารถอยู่ได้ด้วยตัวเองในสภาวะการแข่งขันที่รุนแรงในปัจจุบัน</w:t>
            </w:r>
          </w:p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</w:rPr>
            </w:pPr>
            <w:r w:rsidRPr="00E25DCB">
              <w:rPr>
                <w:rFonts w:eastAsia="Calibri" w:hint="cs"/>
                <w:cs/>
              </w:rPr>
              <w:t xml:space="preserve">    - สามารถใช้คลื่นความถี่ในย่าน 700</w:t>
            </w:r>
            <w:r w:rsidRPr="00E25DCB">
              <w:rPr>
                <w:rFonts w:eastAsia="Calibri"/>
              </w:rPr>
              <w:t xml:space="preserve"> MHz </w:t>
            </w:r>
            <w:r w:rsidRPr="00E25DCB">
              <w:rPr>
                <w:rFonts w:eastAsia="Calibri" w:hint="cs"/>
                <w:cs/>
              </w:rPr>
              <w:t xml:space="preserve">ในการพัฒนาเป็น </w:t>
            </w:r>
            <w:r w:rsidRPr="00E25DCB">
              <w:rPr>
                <w:rFonts w:eastAsia="Calibri"/>
              </w:rPr>
              <w:t xml:space="preserve">Anchor band </w:t>
            </w:r>
            <w:r w:rsidRPr="00E25DCB">
              <w:rPr>
                <w:rFonts w:eastAsia="Calibri" w:hint="cs"/>
                <w:cs/>
              </w:rPr>
              <w:t>สำหรับการทำงานร่วมกับคลื่นความถี่สูงอื่น ๆ ในอนาคต เพื่อให้บริการ 5</w:t>
            </w:r>
            <w:r w:rsidRPr="00E25DCB">
              <w:rPr>
                <w:rFonts w:eastAsia="Calibri"/>
              </w:rPr>
              <w:t xml:space="preserve">G </w:t>
            </w:r>
            <w:r w:rsidRPr="00E25DCB">
              <w:rPr>
                <w:rFonts w:eastAsia="Calibri" w:hint="cs"/>
                <w:cs/>
              </w:rPr>
              <w:t>อย่างเต็มรูปแบบ</w:t>
            </w:r>
          </w:p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</w:rPr>
            </w:pPr>
            <w:r w:rsidRPr="00E25DCB">
              <w:rPr>
                <w:rFonts w:eastAsia="Calibri" w:hint="cs"/>
                <w:cs/>
              </w:rPr>
              <w:t xml:space="preserve">(2) </w:t>
            </w:r>
            <w:r w:rsidRPr="00E25DCB">
              <w:rPr>
                <w:rFonts w:eastAsia="Calibri" w:hint="cs"/>
                <w:b/>
                <w:bCs/>
                <w:cs/>
              </w:rPr>
              <w:t>ผลประโยชน์ต่ออุตสาหกรรมโทรคมนาคม</w:t>
            </w:r>
          </w:p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</w:rPr>
            </w:pPr>
            <w:r w:rsidRPr="00E25DCB">
              <w:rPr>
                <w:rFonts w:eastAsia="Calibri" w:hint="cs"/>
                <w:cs/>
              </w:rPr>
              <w:t xml:space="preserve">    - ผลักดันให้เกิดการใช้โครงสร้างพื้นฐานโทรคมนาคมร่วมกัน (</w:t>
            </w:r>
            <w:r w:rsidRPr="00E25DCB">
              <w:rPr>
                <w:rFonts w:eastAsia="Calibri"/>
              </w:rPr>
              <w:t>Infrastructure Sharing</w:t>
            </w:r>
            <w:r w:rsidRPr="00E25DCB">
              <w:rPr>
                <w:rFonts w:eastAsia="Calibri" w:hint="cs"/>
                <w:cs/>
              </w:rPr>
              <w:t>) ซึ่งจะเอื้อประโยชน์ในการช่วยลดต้นทุน (</w:t>
            </w:r>
            <w:r w:rsidRPr="00E25DCB">
              <w:rPr>
                <w:rFonts w:eastAsia="Calibri"/>
              </w:rPr>
              <w:t>Cost Saving</w:t>
            </w:r>
            <w:r w:rsidRPr="00E25DCB">
              <w:rPr>
                <w:rFonts w:eastAsia="Calibri" w:hint="cs"/>
                <w:cs/>
              </w:rPr>
              <w:t>) ของอุตสาหกรรมโทรคมนาคมให้กับผู้ประกอบการทุกรายในประเทศไทย</w:t>
            </w:r>
          </w:p>
          <w:p w:rsidR="00E25DCB" w:rsidRPr="00E25DCB" w:rsidRDefault="00E25DCB" w:rsidP="00E25DCB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25DCB">
              <w:rPr>
                <w:rFonts w:eastAsia="Calibri" w:hint="cs"/>
                <w:cs/>
              </w:rPr>
              <w:t xml:space="preserve">    - ทำให้เกิดการแข่งขันในตลาดให้บริการโทรศัพท์เคลื่อนที่ เป็นอีกทางเลือกให้กับผู้ใช้บริการนอกเหนือจากผู้ให้บริการ 3 รายหลัก</w:t>
            </w:r>
          </w:p>
        </w:tc>
      </w:tr>
    </w:tbl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5DCB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5DCB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E25DCB">
        <w:rPr>
          <w:rFonts w:ascii="TH SarabunPSK" w:eastAsia="Calibri" w:hAnsi="TH SarabunPSK" w:cs="TH SarabunPSK" w:hint="cs"/>
          <w:sz w:val="28"/>
          <w:cs/>
        </w:rPr>
        <w:t xml:space="preserve"> บริษัท กสท โทรคมนาคม จำกัด (มหาชน) (บมจ. กสทฯ) ชนะการประมูลคลื่นความถี่ย่าน 700</w:t>
      </w:r>
      <w:r w:rsidRPr="00E25DCB">
        <w:rPr>
          <w:rFonts w:ascii="TH SarabunPSK" w:eastAsia="Calibri" w:hAnsi="TH SarabunPSK" w:cs="TH SarabunPSK"/>
          <w:sz w:val="28"/>
        </w:rPr>
        <w:t xml:space="preserve"> MHz </w:t>
      </w:r>
      <w:r w:rsidRPr="00E25DCB">
        <w:rPr>
          <w:rFonts w:ascii="TH SarabunPSK" w:eastAsia="Calibri" w:hAnsi="TH SarabunPSK" w:cs="TH SarabunPSK" w:hint="cs"/>
          <w:sz w:val="28"/>
          <w:cs/>
        </w:rPr>
        <w:t xml:space="preserve">จำนวน 2 ใบอนุญาตและได้รับใบอนุญาตให้ใช้คลื่นความถี่เพื่อกิจการโทรนาคม เลขที่ </w:t>
      </w:r>
      <w:r w:rsidRPr="00E25DCB">
        <w:rPr>
          <w:rFonts w:ascii="TH SarabunPSK" w:eastAsia="Calibri" w:hAnsi="TH SarabunPSK" w:cs="TH SarabunPSK"/>
          <w:sz w:val="28"/>
        </w:rPr>
        <w:t>FREQ</w:t>
      </w:r>
      <w:r w:rsidRPr="00E25DCB">
        <w:rPr>
          <w:rFonts w:ascii="TH SarabunPSK" w:eastAsia="Calibri" w:hAnsi="TH SarabunPSK" w:cs="TH SarabunPSK"/>
          <w:sz w:val="28"/>
          <w:cs/>
        </w:rPr>
        <w:t>/</w:t>
      </w:r>
      <w:r w:rsidRPr="00E25DCB">
        <w:rPr>
          <w:rFonts w:ascii="TH SarabunPSK" w:eastAsia="Calibri" w:hAnsi="TH SarabunPSK" w:cs="TH SarabunPSK"/>
          <w:sz w:val="28"/>
        </w:rPr>
        <w:t>TEL</w:t>
      </w:r>
      <w:r w:rsidRPr="00E25DCB">
        <w:rPr>
          <w:rFonts w:ascii="TH SarabunPSK" w:eastAsia="Calibri" w:hAnsi="TH SarabunPSK" w:cs="TH SarabunPSK"/>
          <w:sz w:val="28"/>
          <w:cs/>
        </w:rPr>
        <w:t>/</w:t>
      </w:r>
      <w:r w:rsidRPr="00E25DCB">
        <w:rPr>
          <w:rFonts w:ascii="TH SarabunPSK" w:eastAsia="Calibri" w:hAnsi="TH SarabunPSK" w:cs="TH SarabunPSK"/>
          <w:sz w:val="28"/>
        </w:rPr>
        <w:t xml:space="preserve">005 </w:t>
      </w:r>
      <w:r w:rsidRPr="00E25DCB">
        <w:rPr>
          <w:rFonts w:ascii="TH SarabunPSK" w:eastAsia="Calibri" w:hAnsi="TH SarabunPSK" w:cs="TH SarabunPSK" w:hint="cs"/>
          <w:sz w:val="28"/>
          <w:cs/>
        </w:rPr>
        <w:t xml:space="preserve">(700 </w:t>
      </w:r>
      <w:r w:rsidRPr="00E25DCB">
        <w:rPr>
          <w:rFonts w:ascii="TH SarabunPSK" w:eastAsia="Calibri" w:hAnsi="TH SarabunPSK" w:cs="TH SarabunPSK"/>
          <w:sz w:val="28"/>
        </w:rPr>
        <w:t>MHz</w:t>
      </w:r>
      <w:r w:rsidRPr="00E25DCB">
        <w:rPr>
          <w:rFonts w:ascii="TH SarabunPSK" w:eastAsia="Calibri" w:hAnsi="TH SarabunPSK" w:cs="TH SarabunPSK" w:hint="cs"/>
          <w:sz w:val="28"/>
          <w:cs/>
        </w:rPr>
        <w:t>)</w:t>
      </w:r>
      <w:r w:rsidRPr="00E25DCB">
        <w:rPr>
          <w:rFonts w:ascii="TH SarabunPSK" w:eastAsia="Calibri" w:hAnsi="TH SarabunPSK" w:cs="TH SarabunPSK"/>
          <w:sz w:val="28"/>
          <w:cs/>
        </w:rPr>
        <w:t xml:space="preserve"> </w:t>
      </w:r>
      <w:r w:rsidRPr="00E25DCB">
        <w:rPr>
          <w:rFonts w:ascii="TH SarabunPSK" w:eastAsia="Calibri" w:hAnsi="TH SarabunPSK" w:cs="TH SarabunPSK" w:hint="cs"/>
          <w:sz w:val="28"/>
          <w:cs/>
        </w:rPr>
        <w:t>กำหนดการเริ่มการใช้งานคลื่นความถี่ระหว่างวันที่ 1 เมษายน 2564 - 31 มีนาคม 2579 (15 ปี)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5DCB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E25DCB">
        <w:rPr>
          <w:rFonts w:ascii="TH SarabunPSK" w:eastAsia="Calibri" w:hAnsi="TH SarabunPSK" w:cs="TH SarabunPSK" w:hint="cs"/>
          <w:sz w:val="28"/>
          <w:cs/>
        </w:rPr>
        <w:t xml:space="preserve"> ปัจจุบัน บมจ. กสทฯ และบริษัท ทีโอที จำกัด (มหาชน) ได้ควบรวมกิจการโดยใช้ชื่อว่า บริษัท โทรคมนาคมแห่งชาติ จำกัด (มหาชน)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5DCB">
        <w:rPr>
          <w:rFonts w:ascii="TH SarabunPSK" w:eastAsia="Calibri" w:hAnsi="TH SarabunPSK" w:cs="TH SarabunPSK" w:hint="cs"/>
          <w:sz w:val="28"/>
          <w:vertAlign w:val="superscript"/>
          <w:cs/>
        </w:rPr>
        <w:t>3</w:t>
      </w:r>
      <w:r w:rsidRPr="00E25DCB">
        <w:rPr>
          <w:rFonts w:ascii="TH SarabunPSK" w:eastAsia="Calibri" w:hAnsi="TH SarabunPSK" w:cs="TH SarabunPSK" w:hint="cs"/>
          <w:sz w:val="28"/>
          <w:cs/>
        </w:rPr>
        <w:t xml:space="preserve"> ปี 2566 จัดสร้างสถานีฐาน (ติดตั้งอุปกรณ์บนโครงสร้างพื้นฐานของพันธมิตร) จำนวน 5,500 สถานี และปี 2567 จัดสร้างสถานีฐานเพิ่มเติม จำนวน 8,000 สถานี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5DCB">
        <w:rPr>
          <w:rFonts w:ascii="TH SarabunPSK" w:eastAsia="Calibri" w:hAnsi="TH SarabunPSK" w:cs="TH SarabunPSK" w:hint="cs"/>
          <w:sz w:val="28"/>
          <w:vertAlign w:val="superscript"/>
          <w:cs/>
        </w:rPr>
        <w:t>4</w:t>
      </w:r>
      <w:r w:rsidRPr="00E25DCB">
        <w:rPr>
          <w:rFonts w:ascii="TH SarabunPSK" w:eastAsia="Calibri" w:hAnsi="TH SarabunPSK" w:cs="TH SarabunPSK" w:hint="cs"/>
          <w:sz w:val="28"/>
          <w:cs/>
        </w:rPr>
        <w:t xml:space="preserve"> ตามแผนดำเนินการเดิม บมจ.โทรคมนาคมแห่งชาติ คาดว่าจะเสนอโครงการฯ ต่อคณะรัฐมนตรีพิจารณาได้ภายในปี 2565 ซึ่งจะทำให้มีระยะเวลาดำเนินโครงการฯ รวม 15 ปี (ระหว่างปี 2565 - 2579)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E25DCB" w:rsidRPr="00E25DCB" w:rsidRDefault="00E648E8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E25DCB"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การเยียวยาค่าตอบแทนใบประกอบโรคศิลปะเภสัชกรขององค์การเภสัชกรรม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คณะรัฐมนตรีมีมติเห็นชอบการจ่ายเงินตอบแทนใบ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ประกอบโรคศิลปะเภสัชกรขององค์การเภสัชกรรม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(อภ.) ในอัตรา 1,000 บาท และ 3,000 บาท ตั้งแต่วันที่ 7 พฤศจิกายน 2543 เป็นต้นไป ตามที่กระทรวงสาธารณสุข (สธ.) เสนอดังนี้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อภ. ได้เริ่มจ่ายค่าตอบแทนใบประกอบโรคศิลปะของเภสัชกร ในอัตรา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1</w:t>
      </w:r>
      <w:r w:rsidRPr="00E25DCB">
        <w:rPr>
          <w:rFonts w:ascii="TH SarabunPSK" w:eastAsia="Calibri" w:hAnsi="TH SarabunPSK" w:cs="TH SarabunPSK"/>
          <w:sz w:val="32"/>
          <w:szCs w:val="32"/>
        </w:rPr>
        <w:t>,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000 บาท/เดือน/คน และ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25DCB">
        <w:rPr>
          <w:rFonts w:ascii="TH SarabunPSK" w:eastAsia="Calibri" w:hAnsi="TH SarabunPSK" w:cs="TH SarabunPSK"/>
          <w:sz w:val="32"/>
          <w:szCs w:val="32"/>
        </w:rPr>
        <w:t>,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000 บาท/เดือน/คน</w:t>
      </w:r>
      <w:r w:rsidRPr="00E25DCB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ตั้งแต่วันที่ 1 ตุลาคม 2542 ตามที่กระทรวงการคลัง (กค.) พิจารณาอนุมัติ (หนังสือ กค. ที่ กค 0529.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4/21820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ลงวันที่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30 กันยายน 2542 และหนังสือ กค. ด่วนมาก ที่ กค 0209.2/1505 ลงวันที่ 26 มกราคม 2544 ซึ่งต่อมาคณะรัฐมนตรีมีมติ (7 พฤศจิกายน 2543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อนุมัติเป็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หลักการว่า หากรัฐวิสาหกิจใดประสงค์จะขอเงินเพิ่มพิเศษสาขาวิชาชีพเฉพาะหรือเงินเพิ่มพิเศษในลักษณะอื่นใดตามความจำเป็นของแต่ละรัฐวิสาหกิจ ให้คณะกรรมการรัฐวิสาหกิจนั้นพิจารณาว่าควรจ่ายเงินพิเศษดังกล่าวหรือไม่ อย่างไร และนำเสนอเรื่องดังกล่าวผ่านกระทรวงเจ้าสังกัดเพื่อนำเสนอคณะรัฐมนตรีพิจารณาโดยตรงต่อไป อย่างไรก็ตาม อภ. ไม่ได้นำเรื่องการจ่ายเงินค่าตอบแทนใบประกอบโรคศิลปะของเภสัชกรของ อภ. เสนอต่อคณะรัฐมนตรีตามนัยมติคณะรัฐมนตรีดังกล่าว เนื่องจาก อภ. เข้าใจว่าเงินค่าตอบแทนแก่เภสัชกรที่ต้องมอบใบประกอบโรคศิลปะของเภสัชกรให้ อภ. และเงินเพิ่มพิเศษสำหรับวิชาชีพขาดแคลน เป็นเงินคนละประเภทกันและได้จ่ายเงินดังกล่าวให้กับบุคลากรของ อภ. ที่เกี่ยวข้องมาอย่างต่อเนื่อง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2. ต่อมา อภ. มีความประสงค์ที่จะปรับปรุงการจ่ายเงินค่าใบประกอบโรคศิลปะของเภสัชกรให้เท่ากับอัตราตามท้องตลาดทั้งภาครัฐและเอกชน (5,000 บาท/คน/เดือน) จึงได้เสนอเรื่องดังกล่าวให้คณะกรรมการแรงงานรัฐวิสาหกิจสัมพันธ์พิจารณาตามนัยมาตรา 13 วรรคสาม</w:t>
      </w:r>
      <w:r w:rsidRPr="00E25DCB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แห่งพระราชบัญญัติแรงงานรัฐวิสาหกิจสัมพันธ์ พ.ศ. 2543 ซึ่งในคราวประชุมครั้งที่ 1/2565 เมื่อวันที่ 7 กุมภาพันธ์ 2565 เห็นว่าการปรับเพิ่มอัตราการจ่ายค่าใบประกอบโรคศิลปะของเภสัชกรไม่ส่งผลกระทบต่อฐานะทางการเงิน แต่เนื่องจากการที่ อภ. ได้มีการจ่ายเงินตอบแทนค่าใบประกอบโรคศิลปะของเภสัชกรให้แก่พนักงานที่มีวุฒิเภสัชศาสตร์ไปแล้ว โดยยังไม่ผ่านกระบวนการตามขั้นตอน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ที่กฎหมายกำหนดตามมาตรา 13 วรรคสาม แห่งพระราชบัญญัติแรงงานรัฐวิสาหกิจสัมพันธ์ พ.ศ. 2543 จึงไม่อยู่ในอำนาจการพิจารณาของคณะกรรมการแรงงานรัฐวิสาหกิจสัมพันธ์ แต่อย่างไรก็ตาม เพื่อเป็นการแก้ไขและเยียวยาปัญหาที่เกิดขึ้น และให้การบริหารงานบุคคลดำเนินไปได้ อภ. สามารถเสนอเรื่องดังกล่าวต่อกระทรวงเจ้าสังกัด เพื่อเสนอให้คณะรัฐมนตรีพิจารณาตามกฎหมายที่เกี่ยวข้องต่อไป ทั้งนี้ ให้ อภ. ยุติการจ่ายค่าใบประกอบโรคศิลปะของเภสัชกรไว้ก่อนจนกว่าจะมีมติของคณะรัฐมนตรี ซึ่ง อภ. ได้ระงับการจ่ายค่าตอบแทนใบประกอบโรคศิลปะของเภสัชกร ตั้งแต่เดือนเมษายน 2565 เป็นต้นไป</w:t>
      </w:r>
      <w:r w:rsidRPr="00E25DCB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3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ซึ่งสามารถประมาณการค่าใช้จ่ายในเรื่องค่าตอบแทนใบประกอบโรคศิลปะของเภสัชกร ตั้งแต่เดือนพฤศจิกายน 2543 จนถึงเดือนมีนาคม 2565 เป็นเงินประมาณ 122 ล้านบาท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  <w:t>3. สธ. โดย อภ. ได้เสนอเรื่องเยียวยาและปรับอัตราค่าตอบแทนใบประกอบโรคศิลปะเภสัชกรของ อภ. ต่อคณะรัฐมนตรีพิจารณา ซึ่งต่อมารองนายกรัฐมนตรี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(นายอนุทิน ชาญวีรกูล) สั่งและปฏิบัติราชการแทนนายกรัฐมนตรี มีคำสั่งให้ส่งเรื่องนี้คืน ส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ธ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เพื่อหารือร่วมกับกระทรวงการคลัง สำนักงานคณะกรรมการกฤษฎีกา สำนักงาน ก.พ.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คณะกรรมการแรงงานรัฐวิสาหกิจสัมพันธ์ และหน่วยงานที่เกี่ยวข้องให้ได้แนวทางการดำเนินการที่ชัดเจนและนำเรื่องนี้เสนอต่อคณะกรรมการแรงงานรัฐวิสาหกิจสัมพันธ์เพื่อพิจารณาให้ความเห็นชอบตามขั้นตอนก่อนนำเสนอคณะรัฐมนตรีพิจารณาอีกครั้งหนึ่ง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  <w:t>4. ทั้งนี้ อภ. ได้ประชุมหารือร่วมกับหน่วยงานที่เกี่ยวข้องเมื่อวันที่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12 มกราคม 2566 ซึ่งที่ประชุมมีมติเห็นควรให้ อภ. ดำเนินการเรื่องการเยียวยาการจ่ายเงินค่าตอบแทนใบประกอบโรคศิลปะเภสัชกรของ อภ. ในอัตรา 1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,000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บาท และ 3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,000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โดยเสนอขอความเห็นชอบผ่าน สธ. ต่อคณะรัฐมนตรีโดยตรง ตามมติคณะรัฐมนตรีเมื่อวันที่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7 พฤศจิกายน 2543 โดยไม่ต้องนำเสนอต่อคณะกรรมการแรงงานรัฐวิสาหกิจสัมพันธ์เพื่อพิจารณาให้ความเห็นชอบอีกครั้ง เมื่อคณะรัฐมนตรีมีมติให้ความเห็นชอบแล้ว จึงดำเนินการเรื่องการปรับเพิ่มอัตราค่าตอบแทนใบประกอบโรคศิลปะเภสัชกรของ อภ. เป็นอัตรา 5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,000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บาท/คน/เดือน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โดยนำเสนอคณะกรรมการแรงงานรัฐวิสาหกิจสัมพันธ์และคณะรัฐมนตรีต่อไป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5DCB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5DCB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E25DCB">
        <w:rPr>
          <w:rFonts w:ascii="TH SarabunPSK" w:eastAsia="Calibri" w:hAnsi="TH SarabunPSK" w:cs="TH SarabunPSK" w:hint="cs"/>
          <w:sz w:val="28"/>
          <w:cs/>
        </w:rPr>
        <w:t xml:space="preserve"> 1,000 บาท/คน/เดือน สำหรับผู้ปฏิบัติงานระดับ 5 - 10 ที่มีคุณวุฒิเภสัชศาสตร์ และ 3,000 บาท/คน/เดือน สำหรับเภสัชกรที่ทำหน้าที่ควบคุมการผลิตยาที่มีวัตุออกฤทธิ์ประเภท 2 - 4 และยาเสพติดให้โทษประเภท 2 - 4 ตามพระราชบัญญัติวัตถุออกฤทธิ์ต่อจิตและประสาท พ.ศ. 2518 และที่แก้ไขเพิ่มเติม (ฉบับที่ 3) พ.ศ. 2535 และเภสัชกรที่ปฏิบัติหน้าที่จำหน่ายวัตถุออกฤทธิ์ประเภท 3 หรือ 4 และยาเสพติดให้โทษประเภท 3 ประจำร้านปลีกของ อภ. รวมทั้งผู้ที่นำใบประกอบโรคศิลปะให้ สธ. ยึดถือไว้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5DCB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E25DCB">
        <w:rPr>
          <w:rFonts w:ascii="TH SarabunPSK" w:eastAsia="Calibri" w:hAnsi="TH SarabunPSK" w:cs="TH SarabunPSK" w:hint="cs"/>
          <w:sz w:val="28"/>
          <w:cs/>
        </w:rPr>
        <w:t xml:space="preserve"> บัญญัติให้ในกรณีที่รัฐวิสาหกิจใดเห็นสมควรปรับปรุงสภาพการจ้างเกี่ยวกับการเงินที่อยู่นอกเหนือจากที่กำหนดไว้ในมาตรา 13 </w:t>
      </w:r>
      <w:r w:rsidR="00B5403A">
        <w:rPr>
          <w:rFonts w:ascii="TH SarabunPSK" w:eastAsia="Calibri" w:hAnsi="TH SarabunPSK" w:cs="TH SarabunPSK" w:hint="cs"/>
          <w:sz w:val="28"/>
          <w:cs/>
        </w:rPr>
        <w:t xml:space="preserve">    </w:t>
      </w:r>
      <w:r w:rsidRPr="00E25DCB">
        <w:rPr>
          <w:rFonts w:ascii="TH SarabunPSK" w:eastAsia="Calibri" w:hAnsi="TH SarabunPSK" w:cs="TH SarabunPSK" w:hint="cs"/>
          <w:sz w:val="28"/>
          <w:cs/>
        </w:rPr>
        <w:t>(2) จะต้องได้รับความเห็นชอบจากคณะกรรมการแรงงานรัฐวิสาหกิจสัมพันธ์และคณะรัฐมนตรีก่อนจึงจะดำเนินการได้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5DCB">
        <w:rPr>
          <w:rFonts w:ascii="TH SarabunPSK" w:eastAsia="Calibri" w:hAnsi="TH SarabunPSK" w:cs="TH SarabunPSK" w:hint="cs"/>
          <w:sz w:val="28"/>
          <w:vertAlign w:val="superscript"/>
          <w:cs/>
        </w:rPr>
        <w:t>3</w:t>
      </w:r>
      <w:r w:rsidRPr="00E25DCB">
        <w:rPr>
          <w:rFonts w:ascii="TH SarabunPSK" w:eastAsia="Calibri" w:hAnsi="TH SarabunPSK" w:cs="TH SarabunPSK" w:hint="cs"/>
          <w:sz w:val="28"/>
          <w:cs/>
        </w:rPr>
        <w:t xml:space="preserve"> มีมติคณะกรรมการด้านกฎหมายและด้านกำกับดูแลการปฏิบัติตามกฎ ระเบียบ ข้อบังคับ ของ อภ. ในคราวประชุมครั้งที่ 4/2565 เมื่อวันที่ 19 เมษายน 2565 และมติคณะกรรมการ อภ. ในคราวประชุมครั้งที่ 7/2565 เมื่อวันที่ 26 เมษายน 2565</w:t>
      </w:r>
    </w:p>
    <w:p w:rsidR="005F667A" w:rsidRDefault="005F667A" w:rsidP="00E25DC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B2879" w:rsidRPr="00D01F66" w:rsidRDefault="00E648E8" w:rsidP="00EB28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EB2879"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การกำหนดราคาอ้อยขั้นต้นและผลตอบแทนการผลิตและจำหน่ายน้ำตาลทรายขั้นต้น</w:t>
      </w:r>
      <w:r w:rsidR="00EB2879"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ฤดูการผลิตปี 2565/2566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ี่กระทรวงอุตสาหกรรม (อก.) เสนอ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01F66">
        <w:rPr>
          <w:rFonts w:ascii="TH SarabunPSK" w:hAnsi="TH SarabunPSK" w:cs="TH SarabunPSK"/>
          <w:sz w:val="32"/>
          <w:szCs w:val="32"/>
          <w:cs/>
        </w:rPr>
        <w:t>กำหนดราคาอ้อยขั้นต้น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ผลตอบแทนการผลิตและจำหน่ายน้ำตาลทรายขั้นต้น ฤดูการผลิตปี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2565/2566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(ราคาอ้อยขั้นต้น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ฯ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) ทั้ง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9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เขตคำนวณราคาอ้อย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เป็นราคาเดียวทั่วประเทศ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ราคาอ้อยขั้นต้น ฤดูการผลิตปี </w:t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2565/2566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ในอัตรา </w:t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1,080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ต่อตันอ้อย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ณ ระดับความหวานที่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10 ซี.ซี</w:t>
      </w:r>
      <w:r w:rsidRPr="00D01F66">
        <w:rPr>
          <w:rFonts w:ascii="TH SarabunPSK" w:hAnsi="TH SarabunPSK" w:cs="TH SarabunPSK"/>
          <w:sz w:val="32"/>
          <w:szCs w:val="32"/>
          <w:cs/>
        </w:rPr>
        <w:t>.เอส</w:t>
      </w:r>
      <w:r w:rsidRPr="00D01F66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(หรือเท่ากับร้อยละ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91.79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ของประมาณการราคาอ้อยเฉลี่ยทั่วประเทศ </w:t>
      </w:r>
      <w:r w:rsidRPr="00D01F66">
        <w:rPr>
          <w:rFonts w:ascii="TH SarabunPSK" w:hAnsi="TH SarabunPSK" w:cs="TH SarabunPSK"/>
          <w:sz w:val="32"/>
          <w:szCs w:val="32"/>
        </w:rPr>
        <w:t>1,110</w:t>
      </w:r>
      <w:r w:rsidRPr="00D01F66">
        <w:rPr>
          <w:rFonts w:ascii="TH SarabunPSK" w:hAnsi="TH SarabunPSK" w:cs="TH SarabunPSK"/>
          <w:sz w:val="32"/>
          <w:szCs w:val="32"/>
          <w:cs/>
        </w:rPr>
        <w:t>.</w:t>
      </w:r>
      <w:r w:rsidRPr="00D01F66">
        <w:rPr>
          <w:rFonts w:ascii="TH SarabunPSK" w:hAnsi="TH SarabunPSK" w:cs="TH SarabunPSK"/>
          <w:sz w:val="32"/>
          <w:szCs w:val="32"/>
        </w:rPr>
        <w:t>66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บาทต่อตันอ้อย) และ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กำหนดอัตราขึ้น/ลง ของราคาอ้อยเท่ากับ </w:t>
      </w:r>
      <w:r w:rsidRPr="00D01F66">
        <w:rPr>
          <w:rFonts w:ascii="TH SarabunPSK" w:hAnsi="TH SarabunPSK" w:cs="TH SarabunPSK"/>
          <w:b/>
          <w:bCs/>
          <w:sz w:val="32"/>
          <w:szCs w:val="32"/>
        </w:rPr>
        <w:t>64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01F66">
        <w:rPr>
          <w:rFonts w:ascii="TH SarabunPSK" w:hAnsi="TH SarabunPSK" w:cs="TH SarabunPSK"/>
          <w:b/>
          <w:bCs/>
          <w:sz w:val="32"/>
          <w:szCs w:val="32"/>
        </w:rPr>
        <w:t>80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1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หน่วย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D01F66">
        <w:rPr>
          <w:rFonts w:ascii="TH SarabunPSK" w:hAnsi="TH SarabunPSK" w:cs="TH SarabunPSK"/>
          <w:sz w:val="32"/>
          <w:szCs w:val="32"/>
          <w:cs/>
        </w:rPr>
        <w:t>.ซี.เอส.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ผลตอบแทนการผลิตและจำหนายน้ำตาลทรายขั้นต้น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ฤดูการผลิตปี </w:t>
      </w:r>
      <w:r w:rsidRPr="00D01F66">
        <w:rPr>
          <w:rFonts w:ascii="TH SarabunPSK" w:hAnsi="TH SarabunPSK" w:cs="TH SarabunPSK"/>
          <w:sz w:val="32"/>
          <w:szCs w:val="32"/>
        </w:rPr>
        <w:t>2565</w:t>
      </w:r>
      <w:r w:rsidRPr="00D01F66">
        <w:rPr>
          <w:rFonts w:ascii="TH SarabunPSK" w:hAnsi="TH SarabunPSK" w:cs="TH SarabunPSK"/>
          <w:sz w:val="32"/>
          <w:szCs w:val="32"/>
          <w:cs/>
        </w:rPr>
        <w:t>/</w:t>
      </w:r>
      <w:r w:rsidRPr="00D01F66">
        <w:rPr>
          <w:rFonts w:ascii="TH SarabunPSK" w:hAnsi="TH SarabunPSK" w:cs="TH SarabunPSK"/>
          <w:sz w:val="32"/>
          <w:szCs w:val="32"/>
        </w:rPr>
        <w:t>2566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เท่ากับ </w:t>
      </w:r>
      <w:r w:rsidRPr="00D01F66">
        <w:rPr>
          <w:rFonts w:ascii="TH SarabunPSK" w:hAnsi="TH SarabunPSK" w:cs="TH SarabunPSK"/>
          <w:sz w:val="32"/>
          <w:szCs w:val="32"/>
        </w:rPr>
        <w:t>462</w:t>
      </w:r>
      <w:r w:rsidRPr="00D01F66">
        <w:rPr>
          <w:rFonts w:ascii="TH SarabunPSK" w:hAnsi="TH SarabunPSK" w:cs="TH SarabunPSK"/>
          <w:sz w:val="32"/>
          <w:szCs w:val="32"/>
          <w:cs/>
        </w:rPr>
        <w:t>.</w:t>
      </w:r>
      <w:r w:rsidRPr="00D01F66">
        <w:rPr>
          <w:rFonts w:ascii="TH SarabunPSK" w:hAnsi="TH SarabunPSK" w:cs="TH SarabunPSK"/>
          <w:sz w:val="32"/>
          <w:szCs w:val="32"/>
        </w:rPr>
        <w:t xml:space="preserve">86 </w:t>
      </w:r>
      <w:r w:rsidRPr="00D01F66">
        <w:rPr>
          <w:rFonts w:ascii="TH SarabunPSK" w:hAnsi="TH SarabunPSK" w:cs="TH SarabunPSK"/>
          <w:sz w:val="32"/>
          <w:szCs w:val="32"/>
          <w:cs/>
        </w:rPr>
        <w:t>บาทต่อตันอ้อย</w:t>
      </w:r>
      <w:r w:rsidRPr="00D01F66">
        <w:rPr>
          <w:rFonts w:ascii="TH SarabunPSK" w:hAnsi="TH SarabunPSK" w:cs="TH SarabunPSK"/>
          <w:sz w:val="32"/>
          <w:szCs w:val="32"/>
        </w:rPr>
        <w:softHyphen/>
      </w:r>
      <w:r w:rsidRPr="00D01F66">
        <w:rPr>
          <w:rFonts w:ascii="TH SarabunPSK" w:hAnsi="TH SarabunPSK" w:cs="TH SarabunPSK"/>
          <w:sz w:val="32"/>
          <w:szCs w:val="32"/>
        </w:rPr>
        <w:softHyphen/>
      </w:r>
      <w:r w:rsidRPr="00D01F66">
        <w:rPr>
          <w:rFonts w:ascii="TH SarabunPSK" w:hAnsi="TH SarabunPSK" w:cs="TH SarabunPSK"/>
          <w:sz w:val="32"/>
          <w:szCs w:val="32"/>
        </w:rPr>
        <w:softHyphen/>
      </w:r>
      <w:r w:rsidRPr="00D01F66">
        <w:rPr>
          <w:rFonts w:ascii="TH SarabunPSK" w:hAnsi="TH SarabunPSK" w:cs="TH SarabunPSK"/>
          <w:sz w:val="32"/>
          <w:szCs w:val="32"/>
        </w:rPr>
        <w:softHyphen/>
      </w:r>
      <w:r w:rsidRPr="00D01F66">
        <w:rPr>
          <w:rFonts w:ascii="TH SarabunPSK" w:hAnsi="TH SarabunPSK" w:cs="TH SarabunPSK"/>
          <w:sz w:val="32"/>
          <w:szCs w:val="32"/>
        </w:rPr>
        <w:softHyphen/>
      </w:r>
      <w:r w:rsidRPr="00D01F66">
        <w:rPr>
          <w:rFonts w:ascii="TH SarabunPSK" w:hAnsi="TH SarabunPSK" w:cs="TH SarabunPSK"/>
          <w:sz w:val="32"/>
          <w:szCs w:val="32"/>
        </w:rPr>
        <w:softHyphen/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</w:rPr>
        <w:t>________________________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01F66">
        <w:rPr>
          <w:rFonts w:ascii="TH SarabunPSK" w:hAnsi="TH SarabunPSK" w:cs="TH SarabunPSK"/>
          <w:sz w:val="32"/>
          <w:szCs w:val="32"/>
          <w:cs/>
        </w:rPr>
        <w:t>ซี.ซี.เอส. (</w:t>
      </w:r>
      <w:r w:rsidRPr="00D01F66">
        <w:rPr>
          <w:rFonts w:ascii="TH SarabunPSK" w:hAnsi="TH SarabunPSK" w:cs="TH SarabunPSK"/>
          <w:sz w:val="32"/>
          <w:szCs w:val="32"/>
        </w:rPr>
        <w:t xml:space="preserve">Commercial Cane Sugar 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01F66">
        <w:rPr>
          <w:rFonts w:ascii="TH SarabunPSK" w:hAnsi="TH SarabunPSK" w:cs="TH SarabunPSK"/>
          <w:sz w:val="32"/>
          <w:szCs w:val="32"/>
        </w:rPr>
        <w:t>CCS</w:t>
      </w:r>
      <w:r w:rsidRPr="00D01F66">
        <w:rPr>
          <w:rFonts w:ascii="TH SarabunPSK" w:hAnsi="TH SarabunPSK" w:cs="TH SarabunPSK"/>
          <w:sz w:val="32"/>
          <w:szCs w:val="32"/>
          <w:cs/>
        </w:rPr>
        <w:t>) เป็นระบบการคิดคุณภาพของอ้อย ซึ่งได้นำแบบอย่างมาจากระบบการซื้อขายอ้อยของประเทศออสเตรเลีย และได้เริ่มใช้ในประเทศไทยตั้งแต่ฤดูการผลิต</w:t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ปี 2536/2537 เป็นต้นมา </w:t>
      </w:r>
      <w:r w:rsidR="00B5403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01F66">
        <w:rPr>
          <w:rFonts w:ascii="TH SarabunPSK" w:hAnsi="TH SarabunPSK" w:cs="TH SarabunPSK"/>
          <w:sz w:val="32"/>
          <w:szCs w:val="32"/>
          <w:cs/>
        </w:rPr>
        <w:t>โดยคำว่า ซี.ซี.เอส. หมายถึง ปริมาณของน้ำตาลที่มีอยู่ในอ้อยซึ่งสามารถ</w:t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F66">
        <w:rPr>
          <w:rFonts w:ascii="TH SarabunPSK" w:hAnsi="TH SarabunPSK" w:cs="TH SarabunPSK"/>
          <w:sz w:val="32"/>
          <w:szCs w:val="32"/>
          <w:cs/>
        </w:rPr>
        <w:t>หีบสกัดออกมาได้เป็นน้ำตาลทรายขาว</w:t>
      </w:r>
      <w:r w:rsidRPr="00D01F66">
        <w:rPr>
          <w:rFonts w:ascii="TH SarabunPSK" w:hAnsi="TH SarabunPSK" w:cs="TH SarabunPSK"/>
          <w:sz w:val="32"/>
          <w:szCs w:val="32"/>
          <w:cs/>
        </w:rPr>
        <w:lastRenderedPageBreak/>
        <w:t xml:space="preserve">บริสุทธิ์ ส่วนอ้อย ณ ระดับความหวานที่ 10 ซี.ซี.เอส. หมายถึง เมื่อนำอ้อยมาผ่านกระบวนการผลิต จะได้น้ำตาลทรายขาวบริสุทธิ์ร้อยละ </w:t>
      </w:r>
      <w:r w:rsidRPr="00D01F66">
        <w:rPr>
          <w:rFonts w:ascii="TH SarabunPSK" w:hAnsi="TH SarabunPSK" w:cs="TH SarabunPSK"/>
          <w:sz w:val="32"/>
          <w:szCs w:val="32"/>
        </w:rPr>
        <w:t>10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กล่าวคือ อ้อย </w:t>
      </w:r>
      <w:r w:rsidRPr="00D01F66">
        <w:rPr>
          <w:rFonts w:ascii="TH SarabunPSK" w:hAnsi="TH SarabunPSK" w:cs="TH SarabunPSK"/>
          <w:sz w:val="32"/>
          <w:szCs w:val="32"/>
        </w:rPr>
        <w:t xml:space="preserve">1 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ตัน หรือ </w:t>
      </w:r>
      <w:r w:rsidRPr="00D01F66">
        <w:rPr>
          <w:rFonts w:ascii="TH SarabunPSK" w:hAnsi="TH SarabunPSK" w:cs="TH SarabunPSK"/>
          <w:sz w:val="32"/>
          <w:szCs w:val="32"/>
        </w:rPr>
        <w:t>1,000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กิโลกรัม จะได้น้ำตาลทรายขาวบริสุทธิ์ </w:t>
      </w:r>
      <w:r w:rsidRPr="00D01F66">
        <w:rPr>
          <w:rFonts w:ascii="TH SarabunPSK" w:hAnsi="TH SarabunPSK" w:cs="TH SarabunPSK"/>
          <w:sz w:val="32"/>
          <w:szCs w:val="32"/>
        </w:rPr>
        <w:t>100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กิโลกรัม</w:t>
      </w:r>
    </w:p>
    <w:p w:rsidR="00EB2879" w:rsidRPr="00D01F66" w:rsidRDefault="00EB2879" w:rsidP="00EB287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B2879" w:rsidRPr="00D01F66" w:rsidRDefault="00E648E8" w:rsidP="00EB28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EB2879"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</w:t>
      </w:r>
      <w:r w:rsidR="00EB2879" w:rsidRPr="00D01F6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การจำแนกประเภทหน่วยงานของรัฐในกำกับของฝ่ายบริหาร กรณีสำนักงานการบินพลเรือนแห่งประเทศไทย และกองทุนเพื่อการฟื้นฟูและพัฒนาระบบสถาบันการเงิน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คณะรัฐมนตรีมีมติเห็นชอบตามที่คณะกรรมการพัฒนาและส่งเสริมองค์การมหาชน (กพม.) เสนอ ดังนี้ 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01F66">
        <w:rPr>
          <w:rFonts w:ascii="TH SarabunPSK" w:hAnsi="TH SarabunPSK" w:cs="TH SarabunPSK"/>
          <w:sz w:val="32"/>
          <w:szCs w:val="32"/>
          <w:cs/>
        </w:rPr>
        <w:t>ให้สำนักงานการบินพลเรือนแห่งประเทศไทย (กพท.) เป็นหน่วยงานของรัฐในกำกับของฝ่ายบริหาร ประเภทหน่วยธุรการขององค์การของรัฐที่เป็นอิสระ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01F66">
        <w:rPr>
          <w:rFonts w:ascii="TH SarabunPSK" w:hAnsi="TH SarabunPSK" w:cs="TH SarabunPSK"/>
          <w:sz w:val="32"/>
          <w:szCs w:val="32"/>
          <w:cs/>
        </w:rPr>
        <w:t>ให้กองทุนเพื่อการฟื้นฟูและพัฒนาระบบสถาบันการเงินเป็นหน่วยงานของรัฐในกำกับของฝ่ายบริหาร ประเภทกองทุนที่เป็นนิติบุคคล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B2879" w:rsidRPr="00D01F66" w:rsidRDefault="00EB2879" w:rsidP="00EB287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กพม. รายงานว่า 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กพท. มีประเด็นเกี่ยวกับการเสนอขอพระราชทานเครื่องราชอิสริยาภรณ์ประจำปี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ตามระเบียบสำนักนายกรัฐมนตรีว่าด้วยการขอพระราชทานเครื่องราชอิสริยาภรณ์อันเป็นที่เชิดชูยิ่งช้างเผือกและเครื่องราชอิสริยาภรณ์อันมีเกียรติยศยิ่งมงกุฎไทย พ.ศ. </w:t>
      </w:r>
      <w:r w:rsidRPr="00D01F66">
        <w:rPr>
          <w:rFonts w:ascii="TH SarabunPSK" w:hAnsi="TH SarabunPSK" w:cs="TH SarabunPSK"/>
          <w:sz w:val="32"/>
          <w:szCs w:val="32"/>
        </w:rPr>
        <w:t xml:space="preserve">2564 </w:t>
      </w:r>
      <w:r w:rsidRPr="00D01F66">
        <w:rPr>
          <w:rFonts w:ascii="TH SarabunPSK" w:hAnsi="TH SarabunPSK" w:cs="TH SarabunPSK"/>
          <w:sz w:val="32"/>
          <w:szCs w:val="32"/>
          <w:cs/>
        </w:rPr>
        <w:t>จึง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ขอให้ กพม. พิจารณาจำแนกประเภท กพท. ว่าจัดเป็นหน่วยงานของรัฐประเภทใด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กองทุนฯ มีประเด็นเกี่ยวกับการเสนอร่างกฎกระทรวงกำหนดหน่วยงานของรัฐ</w:t>
      </w:r>
      <w:r w:rsidRPr="00D01F66">
        <w:rPr>
          <w:rFonts w:ascii="TH SarabunPSK" w:hAnsi="TH SarabunPSK" w:cs="TH SarabunPSK"/>
          <w:sz w:val="32"/>
          <w:szCs w:val="32"/>
          <w:cs/>
        </w:rPr>
        <w:t>ที่สามารถขอให้พนักงานบังคับคดีดำเนินการบังคับการปกครอง (ฉบับที่ ..) พ.ศ. ….</w:t>
      </w:r>
      <w:r w:rsidRPr="00D01F66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เพื่อให้กองทุนฯ เป็นหน่วยงานของรัฐที่สามารถขอให้เจ้าพนักงานบังคับคดีทางปกครองแทนตามมาตรา </w:t>
      </w:r>
      <w:r w:rsidRPr="00D01F66">
        <w:rPr>
          <w:rFonts w:ascii="TH SarabunPSK" w:hAnsi="TH SarabunPSK" w:cs="TH SarabunPSK"/>
          <w:sz w:val="32"/>
          <w:szCs w:val="32"/>
        </w:rPr>
        <w:t>63</w:t>
      </w:r>
      <w:r w:rsidRPr="00D01F66">
        <w:rPr>
          <w:rFonts w:ascii="TH SarabunPSK" w:hAnsi="TH SarabunPSK" w:cs="TH SarabunPSK"/>
          <w:sz w:val="32"/>
          <w:szCs w:val="32"/>
          <w:cs/>
        </w:rPr>
        <w:t>/</w:t>
      </w:r>
      <w:r w:rsidRPr="00D01F66">
        <w:rPr>
          <w:rFonts w:ascii="TH SarabunPSK" w:hAnsi="TH SarabunPSK" w:cs="TH SarabunPSK"/>
          <w:sz w:val="32"/>
          <w:szCs w:val="32"/>
        </w:rPr>
        <w:t>15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แห่งพระราชบัญญัติวิธีปฏิบัติราชการทางปกครอง พ.ศ. </w:t>
      </w:r>
      <w:r w:rsidRPr="00D01F66">
        <w:rPr>
          <w:rFonts w:ascii="TH SarabunPSK" w:hAnsi="TH SarabunPSK" w:cs="TH SarabunPSK"/>
          <w:sz w:val="32"/>
          <w:szCs w:val="32"/>
        </w:rPr>
        <w:t>2539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จึงขอให้ กพม. พิจารณาสถานภาพความเป็นหน่วยงานของรัฐของกองทุนว่าเป็นหน่วยงานของรัฐหรือไม่ และเป็นประเภทใด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กพม. ในการประชุมครั้งที่ </w:t>
      </w:r>
      <w:r w:rsidRPr="00D01F6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01F66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เมื่อวันที่ </w:t>
      </w:r>
      <w:r w:rsidRPr="00D01F66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กุมภาพันธ์ 2566 มีมติเห็นชอบ </w:t>
      </w:r>
      <w:r w:rsidRPr="00D01F6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</w:rPr>
        <w:tab/>
      </w:r>
      <w:r w:rsidRPr="00D01F66">
        <w:rPr>
          <w:rFonts w:ascii="TH SarabunPSK" w:hAnsi="TH SarabunPSK" w:cs="TH SarabunPSK"/>
          <w:sz w:val="32"/>
          <w:szCs w:val="32"/>
        </w:rPr>
        <w:tab/>
      </w:r>
      <w:r w:rsidRPr="00D01F66">
        <w:rPr>
          <w:rFonts w:ascii="TH SarabunPSK" w:hAnsi="TH SarabunPSK" w:cs="TH SarabunPSK"/>
          <w:sz w:val="32"/>
          <w:szCs w:val="32"/>
        </w:rPr>
        <w:tab/>
      </w:r>
      <w:r w:rsidRPr="00D01F6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01F6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01F6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ให้จำแนก กพท. เป็นหน่วยงานของรัฐในกำกับฝ่ายบริหารประเภทหน่วยธุ</w:t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การขององค์การของรัฐที่เป็นอิสระ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ตามมติคณะรัฐนตรีเมื่อวันที่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20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2552</w:t>
      </w:r>
      <w:r w:rsidRPr="00D01F66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เนื่อง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เป็นหน่วยงานของรัฐและมีฐานะเป็นนิติบุคคล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ตามมาตรา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5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แห่งพระราชกำหนดการบินพลเรือนแห่งประเทศไทย พ.ศ.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2558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ทำหน้าที่เป็นหน่วยงานธุรการให้กับคณะกรรมการการบินพลเรือนตามกฎหมายว่</w:t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ด้วยการเดินอากาศ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ซึ่งมีภารกิจในการกำกับ ดูแล ควบคุม ส่งเสริม และพัฒนากิจการการบินพลเรือนให้เป็นไปตามมาตรฐานสากล เพื่อรักษามาตรฐานความปลอดภัยการบินพลเรือนไม่ให้ส่งผลกระทบต่อความปลอดภัยในชีวิตและทรัพย์สินของประชาชนโดยจะต้องดำเนินการอย่างเป็นกลางปราศจากการแทรกแซง นอกจากนี้ ยัง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มีความสัมพันธ์กับรัฐสูงในหลายประการ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เช่น การจัดตั้งโดย</w:t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พระราชกำหนด รัฐมีอำนาจกำกับดูแลตามที่กฎหมายกำหนดผ่านการแต่งตั้ง ถอดถอนคณะกรรมการและผู้บริหารระดับสูง บุคลากรมีสถานะเป็นเจ้าหน้าที่ของรัฐ ใช้อำนาจของรัฐในการกำกับดูแล ควบคุม ตรวจสอบ ติดตามและประเมินผลเกี่ยวกับการบินพลเรือน มีการบริหารงานโดยไม่ใช้กฎระเบียบของทางราชการโดยคณะกรรมการกำกับ กพท. มีอำนาจออกระเบียบ ข้อบังคับต่าง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ๆ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ของ กพท. รวมทั้ง มีการรายงานการดำเนินงานประจำปีเสนอต่อคณะรัฐมนตรี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ให้จำแนกกองทุนฯ เป็นหน่วยงานของรัฐในกำกับของฝ่ายบริหารประเภทกองทุนที่เป็นนิติบุคคล 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ตามมติคณะรัฐมนตรีเมื่อวันที่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20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2552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เนื่องด้วย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01F6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กองทุนฯ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จัดตั้งโดยพระราชบัญญัติธนาคารแห่งประเทศไทย พ.ศ. </w:t>
      </w:r>
      <w:r w:rsidRPr="00D01F66">
        <w:rPr>
          <w:rFonts w:ascii="TH SarabunPSK" w:hAnsi="TH SarabunPSK" w:cs="TH SarabunPSK"/>
          <w:b/>
          <w:bCs/>
          <w:sz w:val="32"/>
          <w:szCs w:val="32"/>
        </w:rPr>
        <w:t>2485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และที่แก้ไขเพิ่มเติม </w:t>
      </w:r>
      <w:r w:rsidRPr="00D01F66">
        <w:rPr>
          <w:rFonts w:ascii="TH SarabunPSK" w:hAnsi="TH SarabunPSK" w:cs="TH SarabunPSK"/>
          <w:sz w:val="32"/>
          <w:szCs w:val="32"/>
          <w:cs/>
        </w:rPr>
        <w:t>และเป็นงานฝ่ายหนึ่งของธนาคารแห่งประเทศไทย (ธปท.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)</w:t>
      </w:r>
      <w:r w:rsidRPr="00D01F66"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Pr="00D01F66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D01F66">
        <w:rPr>
          <w:rFonts w:ascii="TH SarabunPSK" w:hAnsi="TH SarabunPSK" w:cs="TH SarabunPSK"/>
          <w:sz w:val="32"/>
          <w:szCs w:val="32"/>
          <w:cs/>
        </w:rPr>
        <w:t>ประกอบกับความเห็นของคณะกรรมการกฤษฎีกา (คณะพิเศษ)</w:t>
      </w:r>
      <w:r w:rsidRPr="00D01F66">
        <w:rPr>
          <w:rFonts w:ascii="TH SarabunPSK" w:hAnsi="TH SarabunPSK" w:cs="TH SarabunPSK" w:hint="cs"/>
          <w:sz w:val="32"/>
          <w:szCs w:val="32"/>
          <w:vertAlign w:val="superscript"/>
          <w:cs/>
        </w:rPr>
        <w:t>4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กองทุนฯ จึงมีสถานะเช่นเดียวกับ </w:t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ธ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ปท. (</w:t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) กิจกรรมของกองทุนฯ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เป็นการบริการสาธารณะ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ในการให้ความช่วยเหลือทางการเงินแก่สถาบันการเงินที่ประสบปัญหา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) งบประมาณ/รายได้ของหน่วยงาน เป็นเงินและทรัพย์สินที่ได้รับจากการดำเนินการตามอำนาจหน้าที่ของกองทุนฯ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เช่น ขาย จำหน่าย ลงทุน ยืม ให้ยืม และรับจำนำ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และเงินที่ได้รับจัดสรรจากเงินสำรองของ ธปท.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4C1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ซึ่งเป็นหน่วยงานของรัฐ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(4) สถานะของบุคลากร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เป็นพนักงานของ ธปท. ในฝ่ายจัดการกองทุนตามโครงสร้างของ ธปท. และ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(5) วิธีการและระบบกฎหมายที่ใช้ในการทำกิจกรรม ต้องใช้อำนาจรัฐในการดำเนินกิจกรรม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โดยต้องดำเนินการตามแผนการแก้ไขปัญหาสถาบันการเงินซึ่งอนุมัติโดยคณะรัฐมนตรีและใช้อำนาจคณะกรรมการจัดการ</w:t>
      </w:r>
      <w:r w:rsidRPr="00D01F66">
        <w:rPr>
          <w:rFonts w:ascii="TH SarabunPSK" w:hAnsi="TH SarabunPSK" w:cs="TH SarabunPSK"/>
          <w:sz w:val="32"/>
          <w:szCs w:val="32"/>
          <w:cs/>
        </w:rPr>
        <w:lastRenderedPageBreak/>
        <w:t>กองทุนกำหนดเกณฑ์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วิธีการ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ระยะเวลา และอัตราร้อยละต่อปีของเงินที่สถาบันการเงินต้องส่งคืน บังคับแก่ส</w:t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ถาบันการเงิน 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</w:rPr>
        <w:softHyphen/>
      </w:r>
      <w:r w:rsidRPr="00D01F66">
        <w:rPr>
          <w:rFonts w:ascii="TH SarabunPSK" w:hAnsi="TH SarabunPSK" w:cs="TH SarabunPSK"/>
          <w:sz w:val="32"/>
          <w:szCs w:val="32"/>
          <w:cs/>
        </w:rPr>
        <w:softHyphen/>
      </w:r>
      <w:r w:rsidRPr="00D01F66">
        <w:rPr>
          <w:rFonts w:ascii="TH SarabunPSK" w:hAnsi="TH SarabunPSK" w:cs="TH SarabunPSK"/>
          <w:sz w:val="32"/>
          <w:szCs w:val="32"/>
          <w:cs/>
        </w:rPr>
        <w:softHyphen/>
      </w:r>
      <w:r w:rsidRPr="00D01F66">
        <w:rPr>
          <w:rFonts w:ascii="TH SarabunPSK" w:hAnsi="TH SarabunPSK" w:cs="TH SarabunPSK"/>
          <w:sz w:val="32"/>
          <w:szCs w:val="32"/>
        </w:rPr>
        <w:t>_________________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D01F66">
        <w:rPr>
          <w:rFonts w:ascii="TH SarabunPSK" w:hAnsi="TH SarabunPSK" w:cs="TH SarabunPSK"/>
          <w:sz w:val="28"/>
          <w:vertAlign w:val="superscript"/>
        </w:rPr>
        <w:t>1</w:t>
      </w:r>
      <w:r w:rsidRPr="00D01F66">
        <w:rPr>
          <w:rFonts w:ascii="TH SarabunPSK" w:hAnsi="TH SarabunPSK" w:cs="TH SarabunPSK" w:hint="cs"/>
          <w:sz w:val="28"/>
          <w:cs/>
        </w:rPr>
        <w:t>พระราชบัญ</w:t>
      </w:r>
      <w:r w:rsidRPr="00D01F66">
        <w:rPr>
          <w:rFonts w:ascii="TH SarabunPSK" w:hAnsi="TH SarabunPSK" w:cs="TH SarabunPSK"/>
          <w:sz w:val="28"/>
          <w:cs/>
        </w:rPr>
        <w:t xml:space="preserve">ญัติวิธีปฏิบัติราชการทางปกครอง พ.ศ. </w:t>
      </w:r>
      <w:r w:rsidRPr="00D01F66">
        <w:rPr>
          <w:rFonts w:ascii="TH SarabunPSK" w:hAnsi="TH SarabunPSK" w:cs="TH SarabunPSK" w:hint="cs"/>
          <w:sz w:val="28"/>
          <w:cs/>
        </w:rPr>
        <w:t>2539</w:t>
      </w:r>
      <w:r w:rsidRPr="00D01F66">
        <w:rPr>
          <w:rFonts w:ascii="TH SarabunPSK" w:hAnsi="TH SarabunPSK" w:cs="TH SarabunPSK"/>
          <w:sz w:val="28"/>
          <w:cs/>
        </w:rPr>
        <w:t xml:space="preserve"> และที่แก้ไขเพิ่มเติม มาตรา </w:t>
      </w:r>
      <w:r w:rsidRPr="00D01F66">
        <w:rPr>
          <w:rFonts w:ascii="TH SarabunPSK" w:hAnsi="TH SarabunPSK" w:cs="TH SarabunPSK" w:hint="cs"/>
          <w:sz w:val="28"/>
          <w:cs/>
        </w:rPr>
        <w:t>63/15</w:t>
      </w:r>
      <w:r w:rsidRPr="00D01F66">
        <w:rPr>
          <w:rFonts w:ascii="TH SarabunPSK" w:hAnsi="TH SarabunPSK" w:cs="TH SarabunPSK"/>
          <w:sz w:val="28"/>
          <w:cs/>
        </w:rPr>
        <w:t xml:space="preserve"> </w:t>
      </w:r>
      <w:r w:rsidRPr="00D01F66">
        <w:rPr>
          <w:rFonts w:ascii="TH SarabunPSK" w:hAnsi="TH SarabunPSK" w:cs="TH SarabunPSK" w:hint="cs"/>
          <w:sz w:val="28"/>
          <w:cs/>
        </w:rPr>
        <w:t>ว</w:t>
      </w:r>
      <w:r w:rsidRPr="00D01F66">
        <w:rPr>
          <w:rFonts w:ascii="TH SarabunPSK" w:hAnsi="TH SarabunPSK" w:cs="TH SarabunPSK"/>
          <w:sz w:val="28"/>
          <w:cs/>
        </w:rPr>
        <w:t>รรคหก บัญญัติให้</w:t>
      </w:r>
      <w:r w:rsidRPr="00D01F66">
        <w:rPr>
          <w:rFonts w:ascii="TH SarabunPSK" w:hAnsi="TH SarabunPSK" w:cs="TH SarabunPSK"/>
          <w:b/>
          <w:bCs/>
          <w:sz w:val="28"/>
          <w:cs/>
        </w:rPr>
        <w:t>หน่วย</w:t>
      </w:r>
      <w:r w:rsidRPr="00D01F66">
        <w:rPr>
          <w:rFonts w:ascii="TH SarabunPSK" w:hAnsi="TH SarabunPSK" w:cs="TH SarabunPSK" w:hint="cs"/>
          <w:b/>
          <w:bCs/>
          <w:sz w:val="28"/>
          <w:cs/>
        </w:rPr>
        <w:t>งานของรัฐ</w:t>
      </w:r>
      <w:r w:rsidRPr="00D01F66">
        <w:rPr>
          <w:rFonts w:ascii="TH SarabunPSK" w:hAnsi="TH SarabunPSK" w:cs="TH SarabunPSK"/>
          <w:b/>
          <w:bCs/>
          <w:sz w:val="28"/>
          <w:cs/>
        </w:rPr>
        <w:t>หมายความ</w:t>
      </w:r>
      <w:r w:rsidRPr="00D01F66">
        <w:rPr>
          <w:rFonts w:ascii="TH SarabunPSK" w:hAnsi="TH SarabunPSK" w:cs="TH SarabunPSK" w:hint="cs"/>
          <w:b/>
          <w:bCs/>
          <w:sz w:val="28"/>
          <w:cs/>
        </w:rPr>
        <w:t xml:space="preserve">ว่า </w:t>
      </w:r>
      <w:r w:rsidRPr="00D01F66">
        <w:rPr>
          <w:rFonts w:ascii="TH SarabunPSK" w:hAnsi="TH SarabunPSK" w:cs="TH SarabunPSK"/>
          <w:sz w:val="28"/>
          <w:cs/>
        </w:rPr>
        <w:t>กระทรวง ทบวง กรม หรือส่วนราชการที่เรียกชื่ออย่างอื่นและมีฐานะเป็นกรม ราชการส่วนภูมิภาค ราชการส่วนท้องถิ่นและ</w:t>
      </w:r>
      <w:r w:rsidRPr="00D01F66">
        <w:rPr>
          <w:rFonts w:ascii="TH SarabunPSK" w:hAnsi="TH SarabunPSK" w:cs="TH SarabunPSK"/>
          <w:b/>
          <w:bCs/>
          <w:sz w:val="28"/>
          <w:cs/>
        </w:rPr>
        <w:t>หน่วยงานอื่นของรัฐตามที่กำหนดในกฎกระทรวง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01F66">
        <w:rPr>
          <w:rFonts w:ascii="TH SarabunPSK" w:hAnsi="TH SarabunPSK" w:cs="TH SarabunPSK"/>
          <w:sz w:val="28"/>
          <w:vertAlign w:val="superscript"/>
        </w:rPr>
        <w:t>2</w:t>
      </w:r>
      <w:r w:rsidRPr="00D01F66">
        <w:rPr>
          <w:rFonts w:ascii="TH SarabunPSK" w:hAnsi="TH SarabunPSK" w:cs="TH SarabunPSK"/>
          <w:b/>
          <w:bCs/>
          <w:sz w:val="28"/>
          <w:cs/>
        </w:rPr>
        <w:t>คณะรัฐมนตรีมีมติ (</w:t>
      </w:r>
      <w:r w:rsidRPr="00D01F66">
        <w:rPr>
          <w:rFonts w:ascii="TH SarabunPSK" w:hAnsi="TH SarabunPSK" w:cs="TH SarabunPSK" w:hint="cs"/>
          <w:b/>
          <w:bCs/>
          <w:sz w:val="28"/>
          <w:cs/>
        </w:rPr>
        <w:t>20</w:t>
      </w:r>
      <w:r w:rsidRPr="00D01F66">
        <w:rPr>
          <w:rFonts w:ascii="TH SarabunPSK" w:hAnsi="TH SarabunPSK" w:cs="TH SarabunPSK"/>
          <w:b/>
          <w:bCs/>
          <w:sz w:val="28"/>
          <w:cs/>
        </w:rPr>
        <w:t xml:space="preserve"> คุลาคม </w:t>
      </w:r>
      <w:r w:rsidRPr="00D01F66">
        <w:rPr>
          <w:rFonts w:ascii="TH SarabunPSK" w:hAnsi="TH SarabunPSK" w:cs="TH SarabunPSK" w:hint="cs"/>
          <w:b/>
          <w:bCs/>
          <w:sz w:val="28"/>
          <w:cs/>
        </w:rPr>
        <w:t>2552</w:t>
      </w:r>
      <w:r w:rsidRPr="00D01F66">
        <w:rPr>
          <w:rFonts w:ascii="TH SarabunPSK" w:hAnsi="TH SarabunPSK" w:cs="TH SarabunPSK"/>
          <w:b/>
          <w:bCs/>
          <w:sz w:val="28"/>
          <w:cs/>
        </w:rPr>
        <w:t xml:space="preserve"> และ </w:t>
      </w:r>
      <w:r w:rsidRPr="00D01F66">
        <w:rPr>
          <w:rFonts w:ascii="TH SarabunPSK" w:hAnsi="TH SarabunPSK" w:cs="TH SarabunPSK" w:hint="cs"/>
          <w:b/>
          <w:bCs/>
          <w:sz w:val="28"/>
          <w:cs/>
        </w:rPr>
        <w:t>26</w:t>
      </w:r>
      <w:r w:rsidRPr="00D01F66">
        <w:rPr>
          <w:rFonts w:ascii="TH SarabunPSK" w:hAnsi="TH SarabunPSK" w:cs="TH SarabunPSK"/>
          <w:b/>
          <w:bCs/>
          <w:sz w:val="28"/>
          <w:cs/>
        </w:rPr>
        <w:t xml:space="preserve"> มีนาคม </w:t>
      </w:r>
      <w:r w:rsidRPr="00D01F66">
        <w:rPr>
          <w:rFonts w:ascii="TH SarabunPSK" w:hAnsi="TH SarabunPSK" w:cs="TH SarabunPSK" w:hint="cs"/>
          <w:b/>
          <w:bCs/>
          <w:sz w:val="28"/>
          <w:cs/>
        </w:rPr>
        <w:t>2562</w:t>
      </w:r>
      <w:r w:rsidRPr="00D01F66">
        <w:rPr>
          <w:rFonts w:ascii="TH SarabunPSK" w:hAnsi="TH SarabunPSK" w:cs="TH SarabunPSK"/>
          <w:b/>
          <w:bCs/>
          <w:sz w:val="28"/>
          <w:cs/>
        </w:rPr>
        <w:t>) เห็นชอบหลักการจำแนกประเภทหน่วยงานของรัฐในกำกับของฝ่ายบริหารที่มีสถานะเป็นนิติบุคคล</w:t>
      </w:r>
      <w:r w:rsidRPr="00D01F66">
        <w:rPr>
          <w:rFonts w:ascii="TH SarabunPSK" w:hAnsi="TH SarabunPSK" w:cs="TH SarabunPSK"/>
          <w:sz w:val="28"/>
          <w:cs/>
        </w:rPr>
        <w:t xml:space="preserve"> สามารถจำแนกได้</w:t>
      </w:r>
      <w:r w:rsidRPr="00D01F66">
        <w:rPr>
          <w:rFonts w:ascii="TH SarabunPSK" w:hAnsi="TH SarabunPSK" w:cs="TH SarabunPSK" w:hint="cs"/>
          <w:sz w:val="28"/>
          <w:cs/>
        </w:rPr>
        <w:t xml:space="preserve"> 4 </w:t>
      </w:r>
      <w:r w:rsidRPr="00D01F66">
        <w:rPr>
          <w:rFonts w:ascii="TH SarabunPSK" w:hAnsi="TH SarabunPSK" w:cs="TH SarabunPSK"/>
          <w:sz w:val="28"/>
          <w:cs/>
        </w:rPr>
        <w:t>ประเภท ได้แก่ (</w:t>
      </w:r>
      <w:r w:rsidRPr="00D01F66">
        <w:rPr>
          <w:rFonts w:ascii="TH SarabunPSK" w:hAnsi="TH SarabunPSK" w:cs="TH SarabunPSK" w:hint="cs"/>
          <w:sz w:val="28"/>
          <w:cs/>
        </w:rPr>
        <w:t>1</w:t>
      </w:r>
      <w:r w:rsidRPr="00D01F66">
        <w:rPr>
          <w:rFonts w:ascii="TH SarabunPSK" w:hAnsi="TH SarabunPSK" w:cs="TH SarabunPSK"/>
          <w:sz w:val="28"/>
          <w:cs/>
        </w:rPr>
        <w:t>) ส่วนราชการ (</w:t>
      </w:r>
      <w:r w:rsidRPr="00D01F66">
        <w:rPr>
          <w:rFonts w:ascii="TH SarabunPSK" w:hAnsi="TH SarabunPSK" w:cs="TH SarabunPSK" w:hint="cs"/>
          <w:sz w:val="28"/>
          <w:cs/>
        </w:rPr>
        <w:t>2</w:t>
      </w:r>
      <w:r w:rsidRPr="00D01F66">
        <w:rPr>
          <w:rFonts w:ascii="TH SarabunPSK" w:hAnsi="TH SarabunPSK" w:cs="TH SarabunPSK"/>
          <w:sz w:val="28"/>
          <w:cs/>
        </w:rPr>
        <w:t>) รัฐวิสาหกิจ (</w:t>
      </w:r>
      <w:r w:rsidRPr="00D01F66">
        <w:rPr>
          <w:rFonts w:ascii="TH SarabunPSK" w:hAnsi="TH SarabunPSK" w:cs="TH SarabunPSK" w:hint="cs"/>
          <w:sz w:val="28"/>
          <w:cs/>
        </w:rPr>
        <w:t>3</w:t>
      </w:r>
      <w:r w:rsidRPr="00D01F66">
        <w:rPr>
          <w:rFonts w:ascii="TH SarabunPSK" w:hAnsi="TH SarabunPSK" w:cs="TH SarabunPSK"/>
          <w:sz w:val="28"/>
          <w:cs/>
        </w:rPr>
        <w:t>) องค์การมหาชน และ (</w:t>
      </w:r>
      <w:r w:rsidRPr="00D01F66">
        <w:rPr>
          <w:rFonts w:ascii="TH SarabunPSK" w:hAnsi="TH SarabunPSK" w:cs="TH SarabunPSK" w:hint="cs"/>
          <w:sz w:val="28"/>
          <w:cs/>
        </w:rPr>
        <w:t>4)</w:t>
      </w:r>
      <w:r w:rsidRPr="00D01F66">
        <w:rPr>
          <w:rFonts w:ascii="TH SarabunPSK" w:hAnsi="TH SarabunPSK" w:cs="TH SarabunPSK"/>
          <w:sz w:val="28"/>
          <w:cs/>
        </w:rPr>
        <w:t xml:space="preserve"> หน่วยงานของ</w:t>
      </w:r>
      <w:r w:rsidRPr="00D01F66">
        <w:rPr>
          <w:rFonts w:ascii="TH SarabunPSK" w:hAnsi="TH SarabunPSK" w:cs="TH SarabunPSK" w:hint="cs"/>
          <w:sz w:val="28"/>
          <w:cs/>
        </w:rPr>
        <w:t>รัฐ</w:t>
      </w:r>
      <w:r w:rsidRPr="00D01F66">
        <w:rPr>
          <w:rFonts w:ascii="TH SarabunPSK" w:hAnsi="TH SarabunPSK" w:cs="TH SarabunPSK"/>
          <w:sz w:val="28"/>
          <w:cs/>
        </w:rPr>
        <w:t xml:space="preserve">รูปแบบใหม่ </w:t>
      </w:r>
      <w:r w:rsidRPr="00D01F66">
        <w:rPr>
          <w:rFonts w:ascii="TH SarabunPSK" w:hAnsi="TH SarabunPSK" w:cs="TH SarabunPSK"/>
          <w:b/>
          <w:bCs/>
          <w:sz w:val="28"/>
          <w:cs/>
        </w:rPr>
        <w:t xml:space="preserve">(หน่วยธุรการขององค์การของรัฐที่เป็นอิสระ </w:t>
      </w:r>
      <w:proofErr w:type="gramStart"/>
      <w:r w:rsidRPr="00D01F66">
        <w:rPr>
          <w:rFonts w:ascii="TH SarabunPSK" w:hAnsi="TH SarabunPSK" w:cs="TH SarabunPSK"/>
          <w:b/>
          <w:bCs/>
          <w:sz w:val="28"/>
          <w:cs/>
        </w:rPr>
        <w:t>กองทุนที่เป็นนิ</w:t>
      </w:r>
      <w:r w:rsidRPr="00D01F66">
        <w:rPr>
          <w:rFonts w:ascii="TH SarabunPSK" w:hAnsi="TH SarabunPSK" w:cs="TH SarabunPSK" w:hint="cs"/>
          <w:b/>
          <w:bCs/>
          <w:sz w:val="28"/>
          <w:cs/>
        </w:rPr>
        <w:t>ติ</w:t>
      </w:r>
      <w:r w:rsidRPr="00D01F66">
        <w:rPr>
          <w:rFonts w:ascii="TH SarabunPSK" w:hAnsi="TH SarabunPSK" w:cs="TH SarabunPSK"/>
          <w:b/>
          <w:bCs/>
          <w:sz w:val="28"/>
          <w:cs/>
        </w:rPr>
        <w:t>บุคคล :</w:t>
      </w:r>
      <w:proofErr w:type="gramEnd"/>
      <w:r w:rsidRPr="00D01F66">
        <w:rPr>
          <w:rFonts w:ascii="TH SarabunPSK" w:hAnsi="TH SarabunPSK" w:cs="TH SarabunPSK"/>
          <w:b/>
          <w:bCs/>
          <w:sz w:val="28"/>
          <w:cs/>
        </w:rPr>
        <w:t xml:space="preserve"> กลไกทางเศรษฐกิ</w:t>
      </w:r>
      <w:r w:rsidRPr="00D01F66">
        <w:rPr>
          <w:rFonts w:ascii="TH SarabunPSK" w:hAnsi="TH SarabunPSK" w:cs="TH SarabunPSK" w:hint="cs"/>
          <w:b/>
          <w:bCs/>
          <w:sz w:val="28"/>
          <w:cs/>
        </w:rPr>
        <w:t>จ</w:t>
      </w:r>
      <w:r w:rsidRPr="00D01F66">
        <w:rPr>
          <w:rFonts w:ascii="TH SarabunPSK" w:hAnsi="TH SarabunPSK" w:cs="TH SarabunPSK"/>
          <w:sz w:val="28"/>
          <w:cs/>
        </w:rPr>
        <w:t xml:space="preserve">และหน่วยบริการรูปแบบพิเศษ) ทั้งนี้ </w:t>
      </w:r>
      <w:r w:rsidRPr="00D01F66">
        <w:rPr>
          <w:rFonts w:ascii="TH SarabunPSK" w:hAnsi="TH SarabunPSK" w:cs="TH SarabunPSK"/>
          <w:b/>
          <w:bCs/>
          <w:sz w:val="28"/>
          <w:cs/>
        </w:rPr>
        <w:t>ให้ กพม. เป็นผู้พิจารณาเสนอความเห็นต่อคณะรัฐมนตรีในการจำแนกประเภทหน่วยงานของรัฐ</w:t>
      </w:r>
      <w:r w:rsidRPr="00D01F66">
        <w:rPr>
          <w:rFonts w:ascii="TH SarabunPSK" w:hAnsi="TH SarabunPSK" w:cs="TH SarabunPSK"/>
          <w:sz w:val="28"/>
          <w:cs/>
        </w:rPr>
        <w:t xml:space="preserve">ที่จัดตั้งขึ้นใหม่แล้วแจ้งให้หน่วยงานที่เกี่ยวข้องทราบ ซึ่งจากการประสานสำนักงาน ก.พ.ร. </w:t>
      </w:r>
      <w:r w:rsidRPr="00D01F66">
        <w:rPr>
          <w:rFonts w:ascii="TH SarabunPSK" w:hAnsi="TH SarabunPSK" w:cs="TH SarabunPSK"/>
          <w:b/>
          <w:bCs/>
          <w:sz w:val="28"/>
          <w:cs/>
        </w:rPr>
        <w:t xml:space="preserve">การเสนอขอจัดตั้งหน่วยงานของรัฐขึ้นไหม่สำนักงาน ก.พ.ร. จะเป็นผู้วิเคราะห์การจัดตั้งหน่วยงานและจัดประเภทของหน่วยงานของรัฐนั้น </w:t>
      </w:r>
      <w:r w:rsidRPr="00D01F66">
        <w:rPr>
          <w:rFonts w:ascii="TH SarabunPSK" w:hAnsi="TH SarabunPSK" w:cs="TH SarabunPSK" w:hint="cs"/>
          <w:b/>
          <w:bCs/>
          <w:sz w:val="28"/>
          <w:cs/>
        </w:rPr>
        <w:t>ๆ</w:t>
      </w:r>
      <w:r w:rsidRPr="00D01F66">
        <w:rPr>
          <w:rFonts w:ascii="TH SarabunPSK" w:hAnsi="TH SarabunPSK" w:cs="TH SarabunPSK"/>
          <w:b/>
          <w:bCs/>
          <w:sz w:val="28"/>
          <w:cs/>
        </w:rPr>
        <w:t xml:space="preserve"> ก่อนเสนอ กพม. </w:t>
      </w:r>
      <w:r w:rsidRPr="00D01F66">
        <w:rPr>
          <w:rFonts w:ascii="TH SarabunPSK" w:hAnsi="TH SarabunPSK" w:cs="TH SarabunPSK" w:hint="cs"/>
          <w:b/>
          <w:bCs/>
          <w:sz w:val="28"/>
          <w:cs/>
        </w:rPr>
        <w:t>ต</w:t>
      </w:r>
      <w:r w:rsidRPr="00D01F66">
        <w:rPr>
          <w:rFonts w:ascii="TH SarabunPSK" w:hAnsi="TH SarabunPSK" w:cs="TH SarabunPSK"/>
          <w:b/>
          <w:bCs/>
          <w:sz w:val="28"/>
          <w:cs/>
        </w:rPr>
        <w:t>ามขั้นตอ</w:t>
      </w:r>
      <w:r w:rsidRPr="00D01F66">
        <w:rPr>
          <w:rFonts w:ascii="TH SarabunPSK" w:hAnsi="TH SarabunPSK" w:cs="TH SarabunPSK" w:hint="cs"/>
          <w:b/>
          <w:bCs/>
          <w:sz w:val="28"/>
          <w:cs/>
        </w:rPr>
        <w:t>น</w:t>
      </w:r>
      <w:r w:rsidRPr="00D01F66">
        <w:rPr>
          <w:rFonts w:ascii="TH SarabunPSK" w:hAnsi="TH SarabunPSK" w:cs="TH SarabunPSK"/>
          <w:b/>
          <w:bCs/>
          <w:sz w:val="28"/>
          <w:cs/>
        </w:rPr>
        <w:t xml:space="preserve">ยกเว้นบางหน่วยงานที่จัดตั้งตามกฎหมายเฉพาะหรือตามนโยบายรัฐบาลอาจไม่ได้ดำเนินการจัดตั้งหน่วยงานผ่านสำนักงาน ก.พ.ร. ดังนั้น จึงยังไม่ได้รับการจัดประเภทของหน่วยงานของรัฐตามมติคณะรัฐมนตรีดังกล่าว </w:t>
      </w:r>
      <w:r w:rsidRPr="00D01F66">
        <w:rPr>
          <w:rFonts w:ascii="TH SarabunPSK" w:hAnsi="TH SarabunPSK" w:cs="TH SarabunPSK"/>
          <w:sz w:val="28"/>
          <w:cs/>
        </w:rPr>
        <w:t>แต่หน่วยงานยังสามารถดำเนินงานไปตามหน้าที่และอำนาจที่บัญญัติไว้ในกฎหมายจัด</w:t>
      </w:r>
      <w:r w:rsidRPr="00D01F66">
        <w:rPr>
          <w:rFonts w:ascii="TH SarabunPSK" w:hAnsi="TH SarabunPSK" w:cs="TH SarabunPSK" w:hint="cs"/>
          <w:sz w:val="28"/>
          <w:cs/>
        </w:rPr>
        <w:t>ตั้ง</w:t>
      </w:r>
      <w:r w:rsidRPr="00D01F66">
        <w:rPr>
          <w:rFonts w:ascii="TH SarabunPSK" w:hAnsi="TH SarabunPSK" w:cs="TH SarabunPSK"/>
          <w:sz w:val="28"/>
          <w:cs/>
        </w:rPr>
        <w:t xml:space="preserve">นั้น </w:t>
      </w:r>
      <w:r w:rsidRPr="00D01F66">
        <w:rPr>
          <w:rFonts w:ascii="TH SarabunPSK" w:hAnsi="TH SarabunPSK" w:cs="TH SarabunPSK" w:hint="cs"/>
          <w:sz w:val="28"/>
          <w:cs/>
        </w:rPr>
        <w:t>ๆ</w:t>
      </w:r>
      <w:r w:rsidRPr="00D01F66">
        <w:rPr>
          <w:rFonts w:ascii="TH SarabunPSK" w:hAnsi="TH SarabunPSK" w:cs="TH SarabunPSK"/>
          <w:sz w:val="28"/>
          <w:cs/>
        </w:rPr>
        <w:t xml:space="preserve"> จนกว่าจะมีความจำเป็นที่จะต้องขอจำแนกประเภทหน่วยงานของรัฐเพื่อเหตุผลต่าง ๆ เช่นเดียวกันกับที่ กพม</w:t>
      </w:r>
      <w:r w:rsidRPr="00D01F66">
        <w:rPr>
          <w:rFonts w:ascii="TH SarabunPSK" w:hAnsi="TH SarabunPSK" w:cs="TH SarabunPSK" w:hint="cs"/>
          <w:sz w:val="28"/>
          <w:cs/>
        </w:rPr>
        <w:t>.</w:t>
      </w:r>
      <w:r w:rsidRPr="00D01F66">
        <w:rPr>
          <w:rFonts w:ascii="TH SarabunPSK" w:hAnsi="TH SarabunPSK" w:cs="TH SarabunPSK"/>
          <w:sz w:val="28"/>
          <w:cs/>
        </w:rPr>
        <w:t xml:space="preserve"> เสนอคณะรัฐมนตรีในครั้งนี้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01F66">
        <w:rPr>
          <w:rFonts w:ascii="TH SarabunPSK" w:hAnsi="TH SarabunPSK" w:cs="TH SarabunPSK"/>
          <w:sz w:val="28"/>
          <w:vertAlign w:val="superscript"/>
        </w:rPr>
        <w:t>3</w:t>
      </w:r>
      <w:r w:rsidRPr="00D01F66">
        <w:rPr>
          <w:rFonts w:ascii="TH SarabunPSK" w:hAnsi="TH SarabunPSK" w:cs="TH SarabunPSK"/>
          <w:sz w:val="28"/>
          <w:cs/>
        </w:rPr>
        <w:t>พระราชบัญญัติธนาคารแห่งประเทศไทย พ.</w:t>
      </w:r>
      <w:r w:rsidRPr="00D01F66">
        <w:rPr>
          <w:rFonts w:ascii="TH SarabunPSK" w:hAnsi="TH SarabunPSK" w:cs="TH SarabunPSK" w:hint="cs"/>
          <w:sz w:val="28"/>
          <w:cs/>
        </w:rPr>
        <w:t>ศ</w:t>
      </w:r>
      <w:r w:rsidRPr="00D01F66">
        <w:rPr>
          <w:rFonts w:ascii="TH SarabunPSK" w:hAnsi="TH SarabunPSK" w:cs="TH SarabunPSK"/>
          <w:sz w:val="28"/>
          <w:cs/>
        </w:rPr>
        <w:t xml:space="preserve">. </w:t>
      </w:r>
      <w:r w:rsidRPr="00D01F66">
        <w:rPr>
          <w:rFonts w:ascii="TH SarabunPSK" w:hAnsi="TH SarabunPSK" w:cs="TH SarabunPSK" w:hint="cs"/>
          <w:sz w:val="28"/>
          <w:cs/>
        </w:rPr>
        <w:t xml:space="preserve">2485 </w:t>
      </w:r>
      <w:r w:rsidRPr="00D01F66">
        <w:rPr>
          <w:rFonts w:ascii="TH SarabunPSK" w:hAnsi="TH SarabunPSK" w:cs="TH SarabunPSK"/>
          <w:sz w:val="28"/>
          <w:cs/>
        </w:rPr>
        <w:t xml:space="preserve">และที่แก้ไขเพิ่มเติม บัญญัติให้ </w:t>
      </w:r>
      <w:r w:rsidRPr="00D01F66">
        <w:rPr>
          <w:rFonts w:ascii="TH SarabunPSK" w:hAnsi="TH SarabunPSK" w:cs="TH SarabunPSK"/>
          <w:b/>
          <w:bCs/>
          <w:sz w:val="28"/>
          <w:cs/>
        </w:rPr>
        <w:t>ธปท. เป็นนิติบุคคล มีฐานะเป็นหน่วยงานรัฐที่ไม่เป็นส่วนราชการ หรือรัฐวิสาหกิจ</w:t>
      </w:r>
      <w:r w:rsidRPr="00D01F66">
        <w:rPr>
          <w:rFonts w:ascii="TH SarabunPSK" w:hAnsi="TH SarabunPSK" w:cs="TH SarabunPSK"/>
          <w:sz w:val="28"/>
          <w:cs/>
        </w:rPr>
        <w:t>ตามกฎหมายว่าด้วยวิธีการงบประมาณและกฎหมายอื่น และ</w:t>
      </w:r>
      <w:r w:rsidRPr="00D01F66">
        <w:rPr>
          <w:rFonts w:ascii="TH SarabunPSK" w:hAnsi="TH SarabunPSK" w:cs="TH SarabunPSK"/>
          <w:b/>
          <w:bCs/>
          <w:sz w:val="28"/>
          <w:cs/>
        </w:rPr>
        <w:t xml:space="preserve">ให้จัดตั้งกองทุนเพื่อการพื้นฟูและพัฒนาระบบสถาบันการเงินที่ขึ้นใน </w:t>
      </w:r>
      <w:r w:rsidRPr="00D01F66">
        <w:rPr>
          <w:rFonts w:ascii="TH SarabunPSK" w:hAnsi="TH SarabunPSK" w:cs="TH SarabunPSK" w:hint="cs"/>
          <w:b/>
          <w:bCs/>
          <w:sz w:val="28"/>
          <w:cs/>
        </w:rPr>
        <w:t>ธ</w:t>
      </w:r>
      <w:r w:rsidRPr="00D01F66">
        <w:rPr>
          <w:rFonts w:ascii="TH SarabunPSK" w:hAnsi="TH SarabunPSK" w:cs="TH SarabunPSK"/>
          <w:b/>
          <w:bCs/>
          <w:sz w:val="28"/>
          <w:cs/>
        </w:rPr>
        <w:t>ปท. โดยมีฐานะเป็นนิติบุคคล</w:t>
      </w:r>
      <w:r w:rsidRPr="00D01F66">
        <w:rPr>
          <w:rFonts w:ascii="TH SarabunPSK" w:hAnsi="TH SarabunPSK" w:cs="TH SarabunPSK"/>
          <w:sz w:val="28"/>
          <w:cs/>
        </w:rPr>
        <w:t xml:space="preserve"> มีวัตถุประสงค์เพื่อฟื้นฟูและ</w:t>
      </w:r>
      <w:r w:rsidRPr="00D01F66">
        <w:rPr>
          <w:rFonts w:ascii="TH SarabunPSK" w:hAnsi="TH SarabunPSK" w:cs="TH SarabunPSK" w:hint="cs"/>
          <w:sz w:val="28"/>
          <w:cs/>
        </w:rPr>
        <w:t>พั</w:t>
      </w:r>
      <w:r w:rsidRPr="00D01F66">
        <w:rPr>
          <w:rFonts w:ascii="TH SarabunPSK" w:hAnsi="TH SarabunPSK" w:cs="TH SarabunPSK"/>
          <w:sz w:val="28"/>
          <w:cs/>
        </w:rPr>
        <w:t xml:space="preserve">ฒนาระบบสถาบันการเงินให้มีความมั่นคงและเสถียรภาพ โดยมี </w:t>
      </w:r>
      <w:r w:rsidRPr="00D01F66">
        <w:rPr>
          <w:rFonts w:ascii="TH SarabunPSK" w:hAnsi="TH SarabunPSK" w:cs="TH SarabunPSK" w:hint="cs"/>
          <w:sz w:val="28"/>
          <w:cs/>
        </w:rPr>
        <w:t>“</w:t>
      </w:r>
      <w:r w:rsidRPr="00D01F66">
        <w:rPr>
          <w:rFonts w:ascii="TH SarabunPSK" w:hAnsi="TH SarabunPSK" w:cs="TH SarabunPSK"/>
          <w:sz w:val="28"/>
          <w:cs/>
        </w:rPr>
        <w:t>ฝ่</w:t>
      </w:r>
      <w:r w:rsidRPr="00D01F66">
        <w:rPr>
          <w:rFonts w:ascii="TH SarabunPSK" w:hAnsi="TH SarabunPSK" w:cs="TH SarabunPSK" w:hint="cs"/>
          <w:sz w:val="28"/>
          <w:cs/>
        </w:rPr>
        <w:t>า</w:t>
      </w:r>
      <w:r w:rsidRPr="00D01F66">
        <w:rPr>
          <w:rFonts w:ascii="TH SarabunPSK" w:hAnsi="TH SarabunPSK" w:cs="TH SarabunPSK"/>
          <w:sz w:val="28"/>
          <w:cs/>
        </w:rPr>
        <w:t>ยจัดการกองทุน</w:t>
      </w:r>
      <w:r w:rsidRPr="00D01F66">
        <w:rPr>
          <w:rFonts w:ascii="TH SarabunPSK" w:hAnsi="TH SarabunPSK" w:cs="TH SarabunPSK" w:hint="cs"/>
          <w:sz w:val="28"/>
          <w:cs/>
        </w:rPr>
        <w:t>”</w:t>
      </w:r>
      <w:r w:rsidRPr="00D01F66">
        <w:rPr>
          <w:rFonts w:ascii="TH SarabunPSK" w:hAnsi="TH SarabunPSK" w:cs="TH SarabunPSK"/>
          <w:sz w:val="28"/>
          <w:cs/>
        </w:rPr>
        <w:t xml:space="preserve"> เป็นเจ้าหน้าที่ และแยกไว้ต่างหากจากธุรกิจอื่น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01F66">
        <w:rPr>
          <w:rFonts w:ascii="TH SarabunPSK" w:hAnsi="TH SarabunPSK" w:cs="TH SarabunPSK"/>
          <w:sz w:val="28"/>
          <w:vertAlign w:val="superscript"/>
        </w:rPr>
        <w:t>4</w:t>
      </w:r>
      <w:r w:rsidRPr="00D01F66">
        <w:rPr>
          <w:rFonts w:ascii="TH SarabunPSK" w:hAnsi="TH SarabunPSK" w:cs="TH SarabunPSK"/>
          <w:sz w:val="28"/>
          <w:cs/>
        </w:rPr>
        <w:t>ความเห็นของ</w:t>
      </w:r>
      <w:r w:rsidRPr="00D01F66">
        <w:rPr>
          <w:rFonts w:ascii="TH SarabunPSK" w:hAnsi="TH SarabunPSK" w:cs="TH SarabunPSK" w:hint="cs"/>
          <w:sz w:val="28"/>
          <w:cs/>
        </w:rPr>
        <w:t>ค</w:t>
      </w:r>
      <w:r w:rsidRPr="00D01F66">
        <w:rPr>
          <w:rFonts w:ascii="TH SarabunPSK" w:hAnsi="TH SarabunPSK" w:cs="TH SarabunPSK"/>
          <w:sz w:val="28"/>
          <w:cs/>
        </w:rPr>
        <w:t>ณะก</w:t>
      </w:r>
      <w:r w:rsidRPr="00D01F66">
        <w:rPr>
          <w:rFonts w:ascii="TH SarabunPSK" w:hAnsi="TH SarabunPSK" w:cs="TH SarabunPSK" w:hint="cs"/>
          <w:sz w:val="28"/>
          <w:cs/>
        </w:rPr>
        <w:t>ร</w:t>
      </w:r>
      <w:r w:rsidRPr="00D01F66">
        <w:rPr>
          <w:rFonts w:ascii="TH SarabunPSK" w:hAnsi="TH SarabunPSK" w:cs="TH SarabunPSK"/>
          <w:sz w:val="28"/>
          <w:cs/>
        </w:rPr>
        <w:t>รมการก</w:t>
      </w:r>
      <w:r w:rsidRPr="00D01F66">
        <w:rPr>
          <w:rFonts w:ascii="TH SarabunPSK" w:hAnsi="TH SarabunPSK" w:cs="TH SarabunPSK" w:hint="cs"/>
          <w:sz w:val="28"/>
          <w:cs/>
        </w:rPr>
        <w:t>ฤษ</w:t>
      </w:r>
      <w:r w:rsidRPr="00D01F66">
        <w:rPr>
          <w:rFonts w:ascii="TH SarabunPSK" w:hAnsi="TH SarabunPSK" w:cs="TH SarabunPSK"/>
          <w:sz w:val="28"/>
          <w:cs/>
        </w:rPr>
        <w:t xml:space="preserve">ฎีกา (คณะพิเศษ) เรื่องเสร็จที่ </w:t>
      </w:r>
      <w:r w:rsidRPr="00D01F66">
        <w:rPr>
          <w:rFonts w:ascii="TH SarabunPSK" w:hAnsi="TH SarabunPSK" w:cs="TH SarabunPSK" w:hint="cs"/>
          <w:sz w:val="28"/>
          <w:cs/>
        </w:rPr>
        <w:t>1397/2563</w:t>
      </w:r>
      <w:r w:rsidRPr="00D01F66">
        <w:rPr>
          <w:rFonts w:ascii="TH SarabunPSK" w:hAnsi="TH SarabunPSK" w:cs="TH SarabunPSK"/>
          <w:sz w:val="28"/>
          <w:cs/>
        </w:rPr>
        <w:t xml:space="preserve"> เรื่อง สถานภาพ</w:t>
      </w:r>
      <w:r w:rsidRPr="00D01F66">
        <w:rPr>
          <w:rFonts w:ascii="TH SarabunPSK" w:hAnsi="TH SarabunPSK" w:cs="TH SarabunPSK" w:hint="cs"/>
          <w:sz w:val="28"/>
          <w:cs/>
        </w:rPr>
        <w:t>ข</w:t>
      </w:r>
      <w:r w:rsidRPr="00D01F66">
        <w:rPr>
          <w:rFonts w:ascii="TH SarabunPSK" w:hAnsi="TH SarabunPSK" w:cs="TH SarabunPSK"/>
          <w:sz w:val="28"/>
          <w:cs/>
        </w:rPr>
        <w:t xml:space="preserve">องกองทุนฯ และธนาคารกรุงไทย จำกัด มหาชน) 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B2879" w:rsidRPr="00D01F66" w:rsidRDefault="00E648E8" w:rsidP="00EB28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EB2879"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รายงานผลการดำเนินงานของคณะกรรมการนโยบายการเงิน (กนง.) ประจำครึ่งหลังของปี พ.ศ. </w:t>
      </w:r>
      <w:r w:rsidR="00EB2879" w:rsidRPr="00D01F66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คณะรัฐมนตรีรับทราบตามที่กระทรวงการคลัง (กค.) </w:t>
      </w:r>
      <w:r w:rsidRPr="00D01F66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รายงานผลการดำเนินงานของคณะกรรมการนโยบายการเงิน (กนง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.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) ประจำครึ่งหลังของปี พ.ศ. </w:t>
      </w:r>
      <w:r w:rsidRPr="00D01F66">
        <w:rPr>
          <w:rFonts w:ascii="TH SarabunPSK" w:hAnsi="TH SarabunPSK" w:cs="TH SarabunPSK"/>
          <w:sz w:val="32"/>
          <w:szCs w:val="32"/>
        </w:rPr>
        <w:t xml:space="preserve">2565 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1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กรกฎาคม-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31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2565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) [เป็นการดำเนินการตามพระราชบัญญัติธนาคารแห่งประเทศไทย (ธปท.) พ.ศ. </w:t>
      </w:r>
      <w:r w:rsidRPr="00D01F66">
        <w:rPr>
          <w:rFonts w:ascii="TH SarabunPSK" w:hAnsi="TH SarabunPSK" w:cs="TH SarabunPSK"/>
          <w:sz w:val="32"/>
          <w:szCs w:val="32"/>
        </w:rPr>
        <w:t>2485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มาตรา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28/7 ว</w:t>
      </w:r>
      <w:r w:rsidRPr="00D01F66">
        <w:rPr>
          <w:rFonts w:ascii="TH SarabunPSK" w:hAnsi="TH SarabunPSK" w:cs="TH SarabunPSK"/>
          <w:sz w:val="32"/>
          <w:szCs w:val="32"/>
          <w:cs/>
        </w:rPr>
        <w:t>รรคสอง ซึ่งบัญญัติให้ กนง. รายงานผลการดำเนินงานต่อคณะรัฐมนตรีทุกหกเดือน] สรุปสาระสำคัญได้ ดังนี้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เป้าหมายนโยบายการเงินสำหรับปี </w:t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2566 </w:t>
      </w:r>
      <w:r w:rsidRPr="00D01F66">
        <w:rPr>
          <w:rFonts w:ascii="TH SarabunPSK" w:hAnsi="TH SarabunPSK" w:cs="TH SarabunPSK"/>
          <w:sz w:val="32"/>
          <w:szCs w:val="32"/>
          <w:cs/>
        </w:rPr>
        <w:t>คณะรัฐนตรีมีมติ (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27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2565</w:t>
      </w:r>
      <w:r w:rsidRPr="00D01F66">
        <w:rPr>
          <w:rFonts w:ascii="TH SarabunPSK" w:hAnsi="TH SarabunPSK" w:cs="TH SarabunPSK"/>
          <w:sz w:val="32"/>
          <w:szCs w:val="32"/>
          <w:cs/>
        </w:rPr>
        <w:t>)อนุมัติ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อัตราเงินเฟ้อทั่วไปในช่วงร้อยละ </w:t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1-3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เป็นเป้าหมายนโยบายการเงิน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โดยคงเป้าหมายเดิมเพื่อรักษาเสถียรภาพราคา สร้างความเชื่อมั่น และช่วยยึดเหนี่ยวอัตราเงินเฟ้อคาดการณ์ในระยะปานกลางให้อยู่ในกรอบเป้าหมาย</w:t>
      </w:r>
    </w:p>
    <w:p w:rsidR="00EB2879" w:rsidRPr="00D01F66" w:rsidRDefault="00EB2879" w:rsidP="00EB287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ภาวะเศรษฐกิจ เงินเฟ้อ และเสถียรภาพระบบการเงิน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sz w:val="32"/>
          <w:szCs w:val="32"/>
          <w:cs/>
        </w:rPr>
        <w:t>2.1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ภาวะเศรษฐกิจและแนวโน้ม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ในช่วงครึ่งหลังของปี </w:t>
      </w:r>
      <w:r w:rsidRPr="00D01F66">
        <w:rPr>
          <w:rFonts w:ascii="TH SarabunPSK" w:hAnsi="TH SarabunPSK" w:cs="TH SarabunPSK"/>
          <w:sz w:val="32"/>
          <w:szCs w:val="32"/>
        </w:rPr>
        <w:t>2565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เศรษฐกิจไทยฟื้นตัวต่อเนื่อง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และคาดว่าจะกลับเข้าสู่ระดับก่อนการระบาดของโรคติดเชื้อไวรัสโคโรนา </w:t>
      </w:r>
      <w:r w:rsidRPr="00D01F66">
        <w:rPr>
          <w:rFonts w:ascii="TH SarabunPSK" w:hAnsi="TH SarabunPSK" w:cs="TH SarabunPSK"/>
          <w:sz w:val="32"/>
          <w:szCs w:val="32"/>
        </w:rPr>
        <w:t xml:space="preserve">2019 </w:t>
      </w:r>
      <w:r w:rsidRPr="00D01F66">
        <w:rPr>
          <w:rFonts w:ascii="TH SarabunPSK" w:hAnsi="TH SarabunPSK" w:cs="TH SarabunPSK"/>
          <w:sz w:val="32"/>
          <w:szCs w:val="32"/>
          <w:cs/>
        </w:rPr>
        <w:t>(โควิด-</w:t>
      </w:r>
      <w:r w:rsidRPr="00D01F66">
        <w:rPr>
          <w:rFonts w:ascii="TH SarabunPSK" w:hAnsi="TH SarabunPSK" w:cs="TH SarabunPSK"/>
          <w:sz w:val="32"/>
          <w:szCs w:val="32"/>
        </w:rPr>
        <w:t>19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) ในช่วงไตรมาสที่ </w:t>
      </w:r>
      <w:r w:rsidRPr="00D01F66">
        <w:rPr>
          <w:rFonts w:ascii="TH SarabunPSK" w:hAnsi="TH SarabunPSK" w:cs="TH SarabunPSK"/>
          <w:sz w:val="32"/>
          <w:szCs w:val="32"/>
        </w:rPr>
        <w:t>4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D01F66">
        <w:rPr>
          <w:rFonts w:ascii="TH SarabunPSK" w:hAnsi="TH SarabunPSK" w:cs="TH SarabunPSK"/>
          <w:sz w:val="32"/>
          <w:szCs w:val="32"/>
        </w:rPr>
        <w:t>2565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(ตุลาคม-ธันวาคม </w:t>
      </w:r>
      <w:r w:rsidRPr="00D01F66">
        <w:rPr>
          <w:rFonts w:ascii="TH SarabunPSK" w:hAnsi="TH SarabunPSK" w:cs="TH SarabunPSK"/>
          <w:sz w:val="32"/>
          <w:szCs w:val="32"/>
        </w:rPr>
        <w:t>2565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) ถึงไตรมาสที่ </w:t>
      </w:r>
      <w:r w:rsidRPr="00D01F66">
        <w:rPr>
          <w:rFonts w:ascii="TH SarabunPSK" w:hAnsi="TH SarabunPSK" w:cs="TH SarabunPSK"/>
          <w:sz w:val="32"/>
          <w:szCs w:val="32"/>
        </w:rPr>
        <w:t>1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D01F66">
        <w:rPr>
          <w:rFonts w:ascii="TH SarabunPSK" w:hAnsi="TH SarabunPSK" w:cs="TH SarabunPSK"/>
          <w:sz w:val="32"/>
          <w:szCs w:val="32"/>
        </w:rPr>
        <w:t xml:space="preserve">2566 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(มกราคม-มีนาคม </w:t>
      </w:r>
      <w:r w:rsidRPr="00D01F66">
        <w:rPr>
          <w:rFonts w:ascii="TH SarabunPSK" w:hAnsi="TH SarabunPSK" w:cs="TH SarabunPSK"/>
          <w:sz w:val="32"/>
          <w:szCs w:val="32"/>
        </w:rPr>
        <w:t>2566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) โดยคาดว่าเศรษฐกิจในปี </w:t>
      </w:r>
      <w:r w:rsidRPr="00D01F66">
        <w:rPr>
          <w:rFonts w:ascii="TH SarabunPSK" w:hAnsi="TH SarabunPSK" w:cs="TH SarabunPSK"/>
          <w:sz w:val="32"/>
          <w:szCs w:val="32"/>
        </w:rPr>
        <w:t>2565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จะขยายตัวที่ร้อยละ </w:t>
      </w:r>
      <w:r w:rsidRPr="00D01F66">
        <w:rPr>
          <w:rFonts w:ascii="TH SarabunPSK" w:hAnsi="TH SarabunPSK" w:cs="TH SarabunPSK"/>
          <w:sz w:val="32"/>
          <w:szCs w:val="32"/>
        </w:rPr>
        <w:t>3</w:t>
      </w:r>
      <w:r w:rsidRPr="00D01F66">
        <w:rPr>
          <w:rFonts w:ascii="TH SarabunPSK" w:hAnsi="TH SarabunPSK" w:cs="TH SarabunPSK"/>
          <w:sz w:val="32"/>
          <w:szCs w:val="32"/>
          <w:cs/>
        </w:rPr>
        <w:t>.</w:t>
      </w:r>
      <w:r w:rsidRPr="00D01F66">
        <w:rPr>
          <w:rFonts w:ascii="TH SarabunPSK" w:hAnsi="TH SarabunPSK" w:cs="TH SarabunPSK"/>
          <w:sz w:val="32"/>
          <w:szCs w:val="32"/>
        </w:rPr>
        <w:t xml:space="preserve">2  </w:t>
      </w:r>
      <w:r w:rsidRPr="00D01F66">
        <w:rPr>
          <w:rFonts w:ascii="TH SarabunPSK" w:hAnsi="TH SarabunPSK" w:cs="TH SarabunPSK"/>
          <w:sz w:val="32"/>
          <w:szCs w:val="32"/>
          <w:cs/>
        </w:rPr>
        <w:t>จากการเดินทางท่องเที่ยวที่เพิ่มขึ้น มาตรการควบคุมการเดินทางระหว่างประเทศที่คลี่คลายลงและการบริโภคภาคเอกชนที่ฟื้นตัวดีขึ้น ทั้งนี้ กนง. ประเมินว่า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เศรษฐกิจไทยมีแนวโน้มขยายตัวต่อเนื่อง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โดยจะขยายตัวที่ร้อยละ </w:t>
      </w:r>
      <w:r w:rsidRPr="00D01F66">
        <w:rPr>
          <w:rFonts w:ascii="TH SarabunPSK" w:hAnsi="TH SarabunPSK" w:cs="TH SarabunPSK"/>
          <w:sz w:val="32"/>
          <w:szCs w:val="32"/>
        </w:rPr>
        <w:t>3</w:t>
      </w:r>
      <w:r w:rsidRPr="00D01F66">
        <w:rPr>
          <w:rFonts w:ascii="TH SarabunPSK" w:hAnsi="TH SarabunPSK" w:cs="TH SarabunPSK"/>
          <w:sz w:val="32"/>
          <w:szCs w:val="32"/>
          <w:cs/>
        </w:rPr>
        <w:t>.</w:t>
      </w:r>
      <w:r w:rsidRPr="00D01F66">
        <w:rPr>
          <w:rFonts w:ascii="TH SarabunPSK" w:hAnsi="TH SarabunPSK" w:cs="TH SarabunPSK"/>
          <w:sz w:val="32"/>
          <w:szCs w:val="32"/>
        </w:rPr>
        <w:t>7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01F66">
        <w:rPr>
          <w:rFonts w:ascii="TH SarabunPSK" w:hAnsi="TH SarabunPSK" w:cs="TH SarabunPSK"/>
          <w:sz w:val="32"/>
          <w:szCs w:val="32"/>
        </w:rPr>
        <w:t>3</w:t>
      </w:r>
      <w:r w:rsidRPr="00D01F66">
        <w:rPr>
          <w:rFonts w:ascii="TH SarabunPSK" w:hAnsi="TH SarabunPSK" w:cs="TH SarabunPSK"/>
          <w:sz w:val="32"/>
          <w:szCs w:val="32"/>
          <w:cs/>
        </w:rPr>
        <w:t>.</w:t>
      </w:r>
      <w:r w:rsidRPr="00D01F66">
        <w:rPr>
          <w:rFonts w:ascii="TH SarabunPSK" w:hAnsi="TH SarabunPSK" w:cs="TH SarabunPSK"/>
          <w:sz w:val="32"/>
          <w:szCs w:val="32"/>
        </w:rPr>
        <w:t>9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D01F66">
        <w:rPr>
          <w:rFonts w:ascii="TH SarabunPSK" w:hAnsi="TH SarabunPSK" w:cs="TH SarabunPSK"/>
          <w:sz w:val="32"/>
          <w:szCs w:val="32"/>
        </w:rPr>
        <w:t>2566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01F66">
        <w:rPr>
          <w:rFonts w:ascii="TH SarabunPSK" w:hAnsi="TH SarabunPSK" w:cs="TH SarabunPSK"/>
          <w:sz w:val="32"/>
          <w:szCs w:val="32"/>
        </w:rPr>
        <w:t>2567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จากภาคการท่องเที่ยว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ที่มีจำนวนนักท่องเที่ยวต่างชาติเพิ่มขึ้นต่อเนื่อง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การบริโภคภาคเอกชน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ที่ฟื้นตัวต่อเนื่องโดยเฉพาะภาคบริการ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และการจ้างงานและรายได้แรงงาน</w:t>
      </w:r>
      <w:r w:rsidRPr="00D01F66">
        <w:rPr>
          <w:rFonts w:ascii="TH SarabunPSK" w:hAnsi="TH SarabunPSK" w:cs="TH SarabunPSK"/>
          <w:sz w:val="32"/>
          <w:szCs w:val="32"/>
          <w:cs/>
        </w:rPr>
        <w:t>ที่ปรับดีขึ้น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ภาวะเงินเฟ้อและแนวโน้ม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ในช่วงครึ่งหลังของปี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2565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อัตราเงินเฟ้อทั่วไป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เฉลี่ยอยู่ที่ร้อยละ </w:t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6.5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ปรับเพิ่มขึ้นจากช่วงครึ่งแรกของปี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2565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ซึ่งอยู่ที่ร้อยละ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5.6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ขณะที่อัตราเงินเฟ้อทั่วไปเฉลี่ยทั้งปี </w:t>
      </w:r>
      <w:r w:rsidRPr="00D01F66">
        <w:rPr>
          <w:rFonts w:ascii="TH SarabunPSK" w:hAnsi="TH SarabunPSK" w:cs="TH SarabunPSK"/>
          <w:sz w:val="32"/>
          <w:szCs w:val="32"/>
        </w:rPr>
        <w:t>2565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อยู่ที่ร้อยละ </w:t>
      </w:r>
      <w:r w:rsidRPr="00D01F66">
        <w:rPr>
          <w:rFonts w:ascii="TH SarabunPSK" w:hAnsi="TH SarabunPSK" w:cs="TH SarabunPSK"/>
          <w:sz w:val="32"/>
          <w:szCs w:val="32"/>
        </w:rPr>
        <w:t>6</w:t>
      </w:r>
      <w:r w:rsidRPr="00D01F66">
        <w:rPr>
          <w:rFonts w:ascii="TH SarabunPSK" w:hAnsi="TH SarabunPSK" w:cs="TH SarabunPSK"/>
          <w:sz w:val="32"/>
          <w:szCs w:val="32"/>
          <w:cs/>
        </w:rPr>
        <w:t>.</w:t>
      </w:r>
      <w:r w:rsidRPr="00D01F66">
        <w:rPr>
          <w:rFonts w:ascii="TH SarabunPSK" w:hAnsi="TH SarabunPSK" w:cs="TH SarabunPSK"/>
          <w:sz w:val="32"/>
          <w:szCs w:val="32"/>
        </w:rPr>
        <w:t>1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สูงกว่ากรอบเป้าหมายนโยบายการเงินเนื่องจากแรงกดดันด้านอุปทานป็นสำคัญ ทั้งนี้ กนง. ประเมินว่า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อัตราเงินเฟ้อทั่วไปจะกลับเข้าสู่กรอบเป้าหมายภายในสิ้นปี </w:t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และคาดว่า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อัตราเงินเฟ้อทั่วไป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จะอยู่ที่ร้อยละ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3.0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2.1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ในปี 2566 และ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2567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ตามลำดับ ซึ่งเป็นผลจากแรงกดดันด้านอุปทานที่ทยอยคลี่คลายตาม</w:t>
      </w:r>
      <w:r w:rsidRPr="00D01F66">
        <w:rPr>
          <w:rFonts w:ascii="TH SarabunPSK" w:hAnsi="TH SarabunPSK" w:cs="TH SarabunPSK"/>
          <w:sz w:val="32"/>
          <w:szCs w:val="32"/>
          <w:cs/>
        </w:rPr>
        <w:lastRenderedPageBreak/>
        <w:t>ราคาพลังงานและสินค้าโภคภัณฑ์โลกที่มีแนวโน้มปรับลดลง และ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อัตราเงินเฟ้อพื้นฐาน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2566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จะอยู่ที่ร้อยละ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2.5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2.0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เสถียรภาพระบบการเงิน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ในช่วงครึ่งหลังของปี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2565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ระบบการเงิน</w:t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ดยรวมมีเสถียรภาพแต่ยังมีความเปราะบางในบางจุด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อย่างไรก็ตาม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ระบบธนาคารพาณิชย์ยังมั่นคง</w:t>
      </w:r>
      <w:r w:rsidRPr="00D01F66">
        <w:rPr>
          <w:rFonts w:ascii="TH SarabunPSK" w:hAnsi="TH SarabunPSK" w:cs="TH SarabunPSK"/>
          <w:sz w:val="32"/>
          <w:szCs w:val="32"/>
          <w:cs/>
        </w:rPr>
        <w:t>และสามารถกระจายสภาพคล่องเพื่อสนับสนุนการฟื้นตัวของเศรษฐกิจได้ต่อเนื่อง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แต่ต้องติดตามคุณภาพสินเชื่อ</w:t>
      </w:r>
      <w:r w:rsidRPr="00D01F66">
        <w:rPr>
          <w:rFonts w:ascii="TH SarabunPSK" w:hAnsi="TH SarabunPSK" w:cs="TH SarabunPSK"/>
          <w:sz w:val="32"/>
          <w:szCs w:val="32"/>
          <w:cs/>
        </w:rPr>
        <w:t>โดยเฉพาะกลุ่มเปราะบางอย่างใกล้ชิด ส่วน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ภาวะการเงินโดยรวมผ่อนคลายลดลง</w:t>
      </w:r>
      <w:r w:rsidRPr="00D01F66">
        <w:rPr>
          <w:rFonts w:ascii="TH SarabunPSK" w:hAnsi="TH SarabunPSK" w:cs="TH SarabunPSK"/>
          <w:sz w:val="32"/>
          <w:szCs w:val="32"/>
          <w:cs/>
        </w:rPr>
        <w:t>และต้นทุนการกู้ยืมของภาคเอกชนมีแนวโน้มปรับสูงขึ้นสอดคล้องกับอัตราดอกเบี้ยนโยบาย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การดำเนินนโยบายการเงิน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การดำเนินนโยบายอัตราดอกเบี้ย 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ในช่วงครึ่งหลังของปี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2565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กนง. ท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ยอยปรับขึ้นอัตราดอกเบี้ยนโยบาย รวม </w:t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 จากร้อยละ </w:t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0.50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เป็นร้อยละ </w:t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1.25  </w:t>
      </w:r>
      <w:r w:rsidRPr="00D01F66">
        <w:rPr>
          <w:rFonts w:ascii="TH SarabunPSK" w:hAnsi="TH SarabunPSK" w:cs="TH SarabunPSK"/>
          <w:sz w:val="32"/>
          <w:szCs w:val="32"/>
          <w:cs/>
        </w:rPr>
        <w:t>เนื่องจากเศรษฐกิจมีแนวโน้ม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ฟื้</w:t>
      </w:r>
      <w:r w:rsidRPr="00D01F66">
        <w:rPr>
          <w:rFonts w:ascii="TH SarabunPSK" w:hAnsi="TH SarabunPSK" w:cs="TH SarabunPSK"/>
          <w:sz w:val="32"/>
          <w:szCs w:val="32"/>
          <w:cs/>
        </w:rPr>
        <w:t>นตัวต่อเนื่องจากภาคการท่องเที่ยวและการบริโภคภาคเอกชนซึ่งการปรับขึ้นอัตราดอกเบี้ยนโยบายจะช่วยลดผลกระทบจากการชะลอตัวของเศรษฐกิจโลก ทั้งนี้ การปรับขึ้นอัตราดอกเบี้ยควรเป็นแบบค่อยเป็นค่อยไป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การดำเนินนโยบายอัตราแลกเปลี่ยน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เงินบาทต่อดอลลาร์สหรัฐในช่วง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ครึ่งหลังของปี </w:t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2565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เคลื่อนไหวผันผวน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ตามทิศทางการดำเนินนโยบายของธนาคารกลางสหรัฐอเมริกา โดยปรับอ่อนค่าลงในช่วงแรกจากการดำเนินนโยบายที่เข้มงวด อย่างไรก็ตาม  ค่าเงินบาทปรับแข็งค่าขึ้นตั้งแต่เดือนพฤศจิกายน </w:t>
      </w:r>
      <w:r w:rsidRPr="00D01F66">
        <w:rPr>
          <w:rFonts w:ascii="TH SarabunPSK" w:hAnsi="TH SarabunPSK" w:cs="TH SarabunPSK"/>
          <w:sz w:val="32"/>
          <w:szCs w:val="32"/>
        </w:rPr>
        <w:t>2565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หลังจากตลาดการเงินเริ่มคาดการณ์ว่าธนาคารกลางสหรัฐอเมริกาจะชะลอการเร่งขึ้นอัตราดอกเบี้ยนโยบาย และผลจากการประกาศนโยบายผ่อนคลายมาตรการควบคุมการแพร่ระบาตโควิ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ด</w:t>
      </w:r>
      <w:r w:rsidRPr="00D01F66">
        <w:rPr>
          <w:rFonts w:ascii="TH SarabunPSK" w:hAnsi="TH SarabunPSK" w:cs="TH SarabunPSK"/>
          <w:sz w:val="32"/>
          <w:szCs w:val="32"/>
          <w:cs/>
        </w:rPr>
        <w:t>-</w:t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ของสาธารณรัฐประชาชนจีนและนโยบายผ่อนคลายการเดินทางระหว่างประเทศของจีนในเดือนมกราคม </w:t>
      </w:r>
      <w:r w:rsidRPr="00D01F66">
        <w:rPr>
          <w:rFonts w:ascii="TH SarabunPSK" w:hAnsi="TH SarabunPSK" w:cs="TH SarabunPSK"/>
          <w:sz w:val="32"/>
          <w:szCs w:val="32"/>
        </w:rPr>
        <w:t>2566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ทั้งนี้ 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กนง. เห็นควรผลักดันการสร้างระบบนิเวศใหม่ของตลาดอัตราแลกเปลี่ยน (</w:t>
      </w:r>
      <w:r w:rsidRPr="00D01F66">
        <w:rPr>
          <w:rFonts w:ascii="TH SarabunPSK" w:hAnsi="TH SarabunPSK" w:cs="TH SarabunPSK"/>
          <w:b/>
          <w:bCs/>
          <w:sz w:val="32"/>
          <w:szCs w:val="32"/>
        </w:rPr>
        <w:t>FX Ecosystem</w:t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>) อย่างต่อเนื่อง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โดยเฉพาะการสนับสนุนผู้ประกอบการวิสาหกิจขนาดกลางและขนาดย่อม (</w:t>
      </w:r>
      <w:r w:rsidRPr="00D01F66">
        <w:rPr>
          <w:rFonts w:ascii="TH SarabunPSK" w:hAnsi="TH SarabunPSK" w:cs="TH SarabunPSK"/>
          <w:sz w:val="32"/>
          <w:szCs w:val="32"/>
        </w:rPr>
        <w:t>Small and Medium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F66">
        <w:rPr>
          <w:rFonts w:ascii="TH SarabunPSK" w:hAnsi="TH SarabunPSK" w:cs="TH SarabunPSK"/>
          <w:sz w:val="32"/>
          <w:szCs w:val="32"/>
        </w:rPr>
        <w:t>Enterprises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01F66">
        <w:rPr>
          <w:rFonts w:ascii="TH SarabunPSK" w:hAnsi="TH SarabunPSK" w:cs="TH SarabunPSK"/>
          <w:sz w:val="32"/>
          <w:szCs w:val="32"/>
        </w:rPr>
        <w:t xml:space="preserve">SMEs </w:t>
      </w:r>
      <w:r w:rsidRPr="00D01F66">
        <w:rPr>
          <w:rFonts w:ascii="TH SarabunPSK" w:hAnsi="TH SarabunPSK" w:cs="TH SarabunPSK"/>
          <w:sz w:val="32"/>
          <w:szCs w:val="32"/>
          <w:cs/>
        </w:rPr>
        <w:t>ให้มีการป้องกันความเสี่ยงจากความผันผวนของอัตราแลกเปลี่ยน นอกจากนี้ ธปท. ได้ปรับปรุงหลักเกณฑ์การประกอบธุรกิจเงินตราต่างประเทศให้ยืดหยุ่นและคล่องตัวมากขึ้นด้วย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การดำเนินงานที่เกี่ยวข้องกับการรักษาเสถียรภาพระบบการเงิน กนง. ให้ความสำคัญกับการมีมาตรการเฉพาะจุดและแนวทางแก้ปัญหาหนี้อย่างยั่งยืนสำหรับกลุ่มเปราะบาง เนื่องจากฐานะการเงินของภาคธุรกิจโดยเฉพาะผู้ประกอบการ </w:t>
      </w:r>
      <w:r w:rsidRPr="00D01F66">
        <w:rPr>
          <w:rFonts w:ascii="TH SarabunPSK" w:hAnsi="TH SarabunPSK" w:cs="TH SarabunPSK"/>
          <w:sz w:val="32"/>
          <w:szCs w:val="32"/>
        </w:rPr>
        <w:t>SMEs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และครัวเรือนบางกลุ่มยัง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เ</w:t>
      </w:r>
      <w:r w:rsidRPr="00D01F66">
        <w:rPr>
          <w:rFonts w:ascii="TH SarabunPSK" w:hAnsi="TH SarabunPSK" w:cs="TH SarabunPSK"/>
          <w:sz w:val="32"/>
          <w:szCs w:val="32"/>
          <w:cs/>
        </w:rPr>
        <w:t>ปราะบางต่อค่าครองชีพและภาระหนี้ที่สูงขึ้น ซึ่งการดำเนินมาตรการทางการเงินเฉพาะจุดสำหรับกลุ่มเปราะบาง เช่น การปรับโครงสร้างหนี้ให้สอดคล้องกับความสามารถในการชำระหนี้ระยะยาวของลูกหนี้จะช่วยแก้ปัญหาได้อย่างตรงจุด ทั้งนี้ กนง. ได้ติดตามและประเมินเสถียรภาพระบบการเงินไทยอย่างต่อเนื่องเพื่อสนับสนุนการฟื้นตัวของภาคเศรษฐกิจและดูแลความเสี่ยงด้านเสถียรภาพระบบการเงินของไทย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B2879" w:rsidRPr="00D01F66" w:rsidRDefault="00E648E8" w:rsidP="00EB287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EB2879"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สรุป</w:t>
      </w:r>
      <w:r w:rsidR="00EB2879"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รายงานการติดตามการดำเนินงานตามนโยบายรัฐบาลและข้อสั่งการนายกรัฐมนตรีครั้งที่ </w:t>
      </w:r>
      <w:r w:rsidR="00EB2879" w:rsidRPr="00D01F66">
        <w:rPr>
          <w:rFonts w:ascii="TH SarabunPSK" w:hAnsi="TH SarabunPSK" w:cs="TH SarabunPSK"/>
          <w:b/>
          <w:bCs/>
          <w:sz w:val="32"/>
          <w:szCs w:val="32"/>
        </w:rPr>
        <w:t>21</w:t>
      </w:r>
      <w:r w:rsidR="00EB2879"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 (ระหว่างวันที่ 1 มกราคม </w:t>
      </w:r>
      <w:r w:rsidR="00EB2879"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2564 - 31</w:t>
      </w:r>
      <w:r w:rsidR="00EB2879"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="00EB2879"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="00EB2879" w:rsidRPr="00D01F6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sz w:val="32"/>
          <w:szCs w:val="32"/>
          <w:cs/>
        </w:rPr>
        <w:t>ค</w:t>
      </w:r>
      <w:r w:rsidRPr="00D01F66">
        <w:rPr>
          <w:rFonts w:ascii="TH SarabunPSK" w:hAnsi="TH SarabunPSK" w:cs="TH SarabunPSK"/>
          <w:sz w:val="32"/>
          <w:szCs w:val="32"/>
          <w:cs/>
        </w:rPr>
        <w:t>ณะรัฐมนตรีรับทราบ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D01F66">
        <w:rPr>
          <w:rFonts w:ascii="TH SarabunPSK" w:hAnsi="TH SarabunPSK" w:cs="TH SarabunPSK"/>
          <w:sz w:val="32"/>
          <w:szCs w:val="32"/>
          <w:cs/>
        </w:rPr>
        <w:t>คณะกรรมการติดตามการดำเนินงานตามนโยบายรัฐบาลและข้อสั่งการนายกรัฐมนตรี (กตน</w:t>
      </w:r>
      <w:r w:rsidRPr="00D01F66">
        <w:rPr>
          <w:rFonts w:ascii="TH SarabunPSK" w:hAnsi="TH SarabunPSK" w:cs="TH SarabunPSK" w:hint="cs"/>
          <w:sz w:val="32"/>
          <w:szCs w:val="32"/>
          <w:cs/>
        </w:rPr>
        <w:t>.</w:t>
      </w:r>
      <w:r w:rsidRPr="00D01F66">
        <w:rPr>
          <w:rFonts w:ascii="TH SarabunPSK" w:hAnsi="TH SarabunPSK" w:cs="TH SarabunPSK"/>
          <w:sz w:val="32"/>
          <w:szCs w:val="32"/>
          <w:cs/>
        </w:rPr>
        <w:t>)</w:t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 เสนอ 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สรุปรายงานการติดตามการดำเนินงานตามนโยบายรัฐบาลและข้อสั่งการนายกรัฐมนตรี ครั้งที่ </w:t>
      </w:r>
      <w:r w:rsidRPr="00D01F66">
        <w:rPr>
          <w:rFonts w:ascii="TH SarabunPSK" w:hAnsi="TH SarabunPSK" w:cs="TH SarabunPSK"/>
          <w:sz w:val="32"/>
          <w:szCs w:val="32"/>
        </w:rPr>
        <w:t>21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(ระหว่างวันที่</w:t>
      </w:r>
      <w:r w:rsidRPr="00D01F66">
        <w:rPr>
          <w:rFonts w:ascii="TH SarabunPSK" w:hAnsi="TH SarabunPSK" w:cs="TH SarabunPSK"/>
          <w:sz w:val="32"/>
          <w:szCs w:val="32"/>
        </w:rPr>
        <w:t xml:space="preserve"> 1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D01F66">
        <w:rPr>
          <w:rFonts w:ascii="TH SarabunPSK" w:hAnsi="TH SarabunPSK" w:cs="TH SarabunPSK"/>
          <w:sz w:val="32"/>
          <w:szCs w:val="32"/>
        </w:rPr>
        <w:t xml:space="preserve">2564 </w:t>
      </w:r>
      <w:r w:rsidRPr="00D01F66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01F66">
        <w:rPr>
          <w:rFonts w:ascii="TH SarabunPSK" w:hAnsi="TH SarabunPSK" w:cs="TH SarabunPSK"/>
          <w:sz w:val="32"/>
          <w:szCs w:val="32"/>
        </w:rPr>
        <w:t xml:space="preserve">31 </w:t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ธันวาคม 2565) </w:t>
      </w:r>
      <w:r w:rsidRPr="00D01F66">
        <w:rPr>
          <w:rFonts w:ascii="TH SarabunPSK" w:hAnsi="TH SarabunPSK" w:cs="TH SarabunPSK"/>
          <w:sz w:val="32"/>
          <w:szCs w:val="32"/>
          <w:cs/>
        </w:rPr>
        <w:t>สรุปสาระสำคัญได้ ดังนี้</w:t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1. นโยบายหลัก 7 ด้าน</w:t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47"/>
      </w:tblGrid>
      <w:tr w:rsidR="00EB2879" w:rsidRPr="00D01F66" w:rsidTr="00EB2879">
        <w:tc>
          <w:tcPr>
            <w:tcW w:w="2547" w:type="dxa"/>
          </w:tcPr>
          <w:p w:rsidR="00EB2879" w:rsidRPr="00D01F66" w:rsidRDefault="00EB2879" w:rsidP="00EB28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นโยบายหลัก</w:t>
            </w:r>
          </w:p>
        </w:tc>
        <w:tc>
          <w:tcPr>
            <w:tcW w:w="7047" w:type="dxa"/>
          </w:tcPr>
          <w:p w:rsidR="00EB2879" w:rsidRPr="00D01F66" w:rsidRDefault="00EB2879" w:rsidP="00EB28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มาตรการ/ผลการดำเนินงานที่สำคัญ</w:t>
            </w:r>
          </w:p>
        </w:tc>
      </w:tr>
      <w:tr w:rsidR="00EB2879" w:rsidRPr="00D01F66" w:rsidTr="00EB2879">
        <w:tc>
          <w:tcPr>
            <w:tcW w:w="25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การปกป้องและเชิดชู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สถาบันพระมหากษัตริย์</w:t>
            </w:r>
          </w:p>
        </w:tc>
        <w:tc>
          <w:tcPr>
            <w:tcW w:w="70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ส่วนราชการและศาสนสถานทั่วประเทศร่วมใจสวดมนต์ ถวายพระพรชัยมงคลแด่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สมเด็จพระเจ้าลูกเธอ เจ้าฟ้าพัชรกิติยาภา นเรนทิราเทพยวดีกรมหลวงราช</w:t>
            </w:r>
            <w:r w:rsidR="00BC0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สาริณีสิริพัชร มหาวัชรราชธิดา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เพื่อให้ทรงมี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พระพลานามัยสมบูรณ์แข็งแรง</w:t>
            </w:r>
          </w:p>
        </w:tc>
      </w:tr>
      <w:tr w:rsidR="00EB2879" w:rsidRPr="00D01F66" w:rsidTr="00EB2879">
        <w:tc>
          <w:tcPr>
            <w:tcW w:w="25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การทำนุบำรุงศาสนา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ศิลปะและวัฒนธรรม</w:t>
            </w:r>
          </w:p>
        </w:tc>
        <w:tc>
          <w:tcPr>
            <w:tcW w:w="70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จัดงานแสดงดนตรีเทิดพระเกียรติสถาบันพระมหากษัตริย์ เทศกาลดนตรี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Ministry of Culture Music Festival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MOC MU FES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้อมรำลึกเนื่องในวันคล้ายวันพระราชสมภพพระบาทสมเด็จพระบรมชนกาธิเบศรมหาภูมิพลอดุลยเดชมหาราช บรมนาถบพิตร เมื่อวันที่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2565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และเทิดพระเกียรติ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อัครศิลปิน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2.2)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สนับสนุนโครงการแฟชั่นวีคผ้าไหมไทยนานาชาติ ครั้งที่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2565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เพื่อเฉลิมพระเกียรติสมเด็จพระนางเจ้าสิริกิติ์ พระบรมราชินีนาถพระบรมราชชนนีพันปีหลวง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เนื่องในโอกาสมหามงคลเฉลิมพระชนมพรรษา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 xml:space="preserve">  90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พรรษา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The 4th Next Big Silk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Designer Contest 2022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จัดกิจกรรม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ส่งสุขวิถีใหม่ สืบสานวิถีไทย ปลอดภัยสร้างสรรค์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ผ่านโครงการในมิติศาสนา ศิลปะ และวัฒนธรรม เพื่อมอบเป็นของขวัญปีใหม่ </w:t>
            </w:r>
            <w:r w:rsidR="00C34C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ให้แก่ประชาชน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24,351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รวมทั้งมีวัดไทยในต่างประเทศร่วมจัดกิจกรรมกว่า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79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วัด มีผู้ร่วมงานทั้งสิ้น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ล้านคน</w:t>
            </w:r>
          </w:p>
        </w:tc>
      </w:tr>
      <w:tr w:rsidR="00EB2879" w:rsidRPr="00D01F66" w:rsidTr="00EB2879">
        <w:tc>
          <w:tcPr>
            <w:tcW w:w="25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การสร้างบทบาท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ของไทยในเวทีโลก</w:t>
            </w:r>
          </w:p>
        </w:tc>
        <w:tc>
          <w:tcPr>
            <w:tcW w:w="70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เข้าร่วมการประชุมสุดยอดอาเ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ซี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ยน-สหภาพยุโรป สมัยพิเศษ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="00C34C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2565 เพื่อฉลองวาระครบรอบ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ความสัมพันธ์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อาเ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ยน-สหภาพยุโรป โดยนายกรัฐมนตรีกล่าวเรื่องสำคัญ ได้แก่ (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) การรับมือกับความผันผวนทางภูมิรัฐศาสตร์และความท้าทายด้านความมั่นคง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การเปลี่ยนผ่านสีเขียวเพื่อความยั่งยืน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(3) การเปลี่ยนผ่านทางดิจิทัล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04B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ธีลงนามร่างกรอบความตกลงว่าด้วยความเป็นหุ้นส่วนและความร่วมมือรอบด้านระหว่างสหภาพยุโรปและรัฐสมาชิกฝ่ายหนึ่ง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กับราชอาณาจักรไทยอีกฝ่ายหนึ่งยกระดับความร่วมมือไทย-อียู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="00C34C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14 ธันวาคม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โดยนายกรัฐมนตรี และผู้นำฝ่ายสหภาพยุโรป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ร่วมในพิธีลงนามดังกล่าว</w:t>
            </w:r>
          </w:p>
        </w:tc>
      </w:tr>
      <w:tr w:rsidR="00EB2879" w:rsidRPr="00D01F66" w:rsidTr="00EB2879">
        <w:tc>
          <w:tcPr>
            <w:tcW w:w="25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การพัฒนาเศรษฐกิจ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และความสามารถ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ในการแข่งขันของไทย</w:t>
            </w:r>
          </w:p>
        </w:tc>
        <w:tc>
          <w:tcPr>
            <w:tcW w:w="70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เศรษฐกิจมหภาค การเงินและการคลัง เช่น (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ขยายเวลาปรั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บลด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อัตราภาษีสรรพสามิตน้ำมันเชื้อเพลิง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สำหรับเครื่องบินไอพ่นออกไปอีก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ตั้งแต่วันที่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มกราคม-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มิถุนายน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(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ยกเว้นค่าธรรมเนียมใบอนุญา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ขายสุรา ยาสูบ ไพ่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ประเภทที่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ตั้งแต่วันที่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มกราคม-</w:t>
            </w:r>
            <w:r w:rsidR="00C34C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พัฒนาภาคเกษตร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ส่งสุขปีใหม่ พ.ศ.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2566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ชม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ช้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อป ชิม ชิล แชะ (ท่องเที่ยว)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ระหว่างวันที่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มีผู้ร่วมงานประมาณ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366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680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และ (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ขับเคลื่อน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การจัดกิจกรรมวันดินโลก (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World Soil Day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ปี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ภายใต้หัวข้อ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Soils, where food begins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จัดกิจกรรมวันดินโลก ภายใต้แนวคิด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Great food from good soil for better life awareness week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ในพื้นที่จังหวัดอุบลราชธานี มีผู้เข้าร่วมงาน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101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908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พัฒนาภาคการท่องเที่ยว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จัดทำปฏิทินกิจกรรมท่องเที่ยวและกีฬา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ทุกฤดูกาล และดึงดูดนักท่องเที่ยวในช่วง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 xml:space="preserve">Low Season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ตั้งแต่เดือนธันวาคม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-กันยายน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เพื่อกระตุ้นและส่งเสริมให้เกิดการท่องเที่ยวได้ตลอดทั้งปี และ (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ส่งเสริมการท่องเที่ยวช่วงวันธรรมดา ในพื้นที่จังหวัดชลบุรี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เพื่อกระตุ้นเศรษฐกิจในช่วงฤดูกาลท่องเที่ยวระหว่างวันที่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พัฒนาการค้าการลงทุนเพื่อมุ่งสู่การเป็นชาติการค้า การบริการและการลงทุนในภูมิภาค โดยส่งเสริมสินค้าเครื่องจักรกลการเกษตรไทย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สู่ตลาดโลก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ในงาน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มหกรรมแทรกเตอร์และจักรกลการเกษตรไทย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2565”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Thailand Tractor &amp; Agri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Machinery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 xml:space="preserve">ThaiTAM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2022) มีผู้นำเข้าร่วมงานจาก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 เกิดมูลค่าการสั่งซื้อ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450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พัฒนาสาธารณูปโภคพื้นฐาน โดยจัดทำบันทึกข้อตกลงความร่วมมือโครงการพัฒนาระบบธรรมาภิบาลในโครงการเอกชนร่วมลงทุนในกิจการของรัฐด้านคมนาคมและโลจิสติกส์ระหว่างกระทรวงคมนาคมร่วมกับสถาบันพระปกเกล้า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เพื่อสร้างความเชื่อมั่นและส่งเสริมให้เกิดการพัฒนาโดยคำนึงถึง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ผลประโยชน์ของชาติ เน้นประชาชนเป็นศูนย์กลาง ยึดมั่นในหลักจริยธรรมและธรรมาภิบาลรวมถึงมีสมรรถนะและความรู้ความสามารถให้พร้อมต่อการปฏิบัติงาน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พัฒนาโครงสร้างพื้นฐานด้านดิจิทัลและมุ่งสู่การเป็นประเทศอัจฉริยะ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แจ้งเตือนภัยจากการหลอกลวงออนไลน์ ผ่านแอปพลิเคชัน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๋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าตัง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” </w:t>
            </w:r>
            <w:r w:rsidR="00C34C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โดยกระทรวงดิจิทัลเพื่อเศรษฐกิจและสังคม และธนาคารกรุงไทย จำกัด (มหาชน) ร่วมลงนามบันทึกข้อตกลงความร่วมมือ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การบูรณาการบริการสร้างความตระหนักรู้เกี่ยวกับปัญหาการหลอกลวงทางสื่อออนไลน์ และการแจ้งเตือนภัยจากการหลอกลวงทางสื่อออนไลน์และข่าวปลอมแก่ประชาชนผ่านแอปพลิเคชันเป๋าตัง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และ (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โครงการนำร่อง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เกษตรดิจิทัล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ด้วยเทคโนโลยี 5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ณ ดอยผาหมี จังหวัดเชียงราย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เป็นการนำร่องปลูกพืชวานิลลาบนพื้นที่ไหล่เขาและชายขอบรวมถึงการปลูกพืชในโรงเรือนแบบ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 xml:space="preserve">EVAP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Evaporative Cooling System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EVAP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) เพื่อขับเคลื่อนการพัฒนาเกษตรดิจิทัลในพื้นที่อย่างต่อเนื่อง โดยการนำนวัตกรรมและเทคโนโลยีเข้ามาใช้ในการทำเกษตรกรรม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4.7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ฒนาโครงสร้างพื้นฐานด้านวิทยาศาสตร์ เทคโนโลยี การวิจัยและพัฒนาและนวั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กรรม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พัฒนานวัตกรรม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อนุภาคคาร์บอนเรืองแสง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”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จากสารชีวพอลิเมอร์ทะลายปาล์ม เพื่อส่งยารักษามะเร็งแบบมุ่งเป้า ทำให้ช่วยเพิ่มอัตราการรอดชีวิตของผู้ป่วยโรคมะเร็งที่มีอัตราผู้ป่วยสูงลดเวลาจากการรักษาโรคมะเร็งด้วยวิธีเคมีบำบัดแบบดั้งเดิม ลดการนำเข้าวัสดุนำส่งยาที่มีราคาแพงตลอดจนโอกาสต่อยอดในอุตสาหกรรมการแพทย์และส่งเสริมประเทศไทยก้าวเป็นศูนย์กลางทางการแพทย์และสุขภาพ และ (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ผลักดันกลุ่มอุตสาหกรรมยานยนต์ไฟฟ้าและเทคโนโลยีที่เกี่ยวเนื่อง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โดยการอุดหนุน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เงินทุนให้เปล่า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วงเงินสูงสุดไม่เกินโครงการละ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มีผู้สนใจกว่า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236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โดยนวัตกรรมที่ประสบความสำเร็จ คือรถตุ๊กตุ๊กไฟฟ้า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มูฟมี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MuvMi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ให้บริการรับ-ส่งผู้โดยสารตามแนวรถไฟฟ้า เข้าซอยหรือไปบริเวณใกล้เคียงครอบคลุมพื้นที่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แห่งทั่วกรุงเทพ จำนวนกว่า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มีผู้ใช้บริการแล้ว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ล้านคน</w:t>
            </w:r>
          </w:p>
        </w:tc>
      </w:tr>
      <w:tr w:rsidR="00EB2879" w:rsidRPr="00D01F66" w:rsidTr="00EB2879">
        <w:tc>
          <w:tcPr>
            <w:tcW w:w="25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สร้างความเข้มแข็ง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ของฐานราก</w:t>
            </w:r>
          </w:p>
        </w:tc>
        <w:tc>
          <w:tcPr>
            <w:tcW w:w="70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จัดตั้ง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หมู่บ้านทำมาค้าขาย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มีวิสาหกิจชุมชนเข้าร่วมโครงการทั้งสิ้น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โดยในปีงบประมาณ พ.ศ.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สร้างมูลค่าการค้า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135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และในปีงบประมาณ พ.ศ.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จะผลักดันวิสาหกิจชุมชนแห่งใหม่เพิ่มอีก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ได้แก่ วิสาหกิจชุมชนเตยปาหนัน (จังหวัดตรัง) วิสาหกิจชุมชนกระจูดวรรณี (จังหวัดพัทลุง) วิสาหกิจชุมชนข้าวยาบูดูสำเร็จรูป (จังหวัดสงขลา) วิสาหกิจชุมชนกลุ่มปันหยาบาติก (จังหวัดสตูล และวิสาหกิจชุมชนหัตถศิลป์พื้นบ้านปากบารา (จังหวัดสตูล)</w:t>
            </w:r>
          </w:p>
        </w:tc>
      </w:tr>
      <w:tr w:rsidR="00EB2879" w:rsidRPr="00D01F66" w:rsidTr="00EB2879">
        <w:tc>
          <w:tcPr>
            <w:tcW w:w="25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การปฏิรูป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กระบวนการเรียนรู้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และพัฒนาศักยภาพ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ของคนไทยทุกช่วงวัย</w:t>
            </w:r>
          </w:p>
        </w:tc>
        <w:tc>
          <w:tcPr>
            <w:tcW w:w="70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จัดมหกรรมสิ่งประดิษฐ์ไอซีทีของนักเรียนไทยและนักเรียน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ญี่ปุ่น “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Thailand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Japan Student ICT Fair 2022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TJ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SIF2022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โรงเรียนวิทยาศาสตร์จุฬาภรณราชวิทยาลัย จังหวัดเชียงรายมีผู้เข้าร่วมงานกว่า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6.2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จัดมหกรรมการเงินเพื่อครูไทย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Unlock a Better Life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สร้างโอกาสใหม่เพื่อครูไทยที่ดีกว่า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โดยจัดตั้งสถานีแก้ไขปัญหาหนี้ตามพื้นที่จังหวัด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เข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ตพื้นที่การศึกษา หรือหน่วยงานต่าง ๆ จำนวน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558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เพื่อดำเนินการไกล่เกลี่ยหนี้ของครูและบุคลากรทางการศึกษาที่ถูกฟ้องร้องดำเนินคดีหรือถูกบังคับคดีทางกฎหมาย ซึ่งมีผู้ค้ำประกันกว่า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15,000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มูลค่ากว่า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 xml:space="preserve"> 6,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EB2879" w:rsidRPr="00D01F66" w:rsidTr="00EB2879">
        <w:tc>
          <w:tcPr>
            <w:tcW w:w="25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ระบบสาธารณสุข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และหลักประกัน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ทางสังคม</w:t>
            </w:r>
          </w:p>
        </w:tc>
        <w:tc>
          <w:tcPr>
            <w:tcW w:w="70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พัฒนาระบบสุขภาพปฐมภูมิ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จัดทำคู่มือคุณภาพมาตรฐานบริการสุขภาพปฐมภูมิ พ.ศ.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และขึ้นทะเบียนของหน่วยบริการปฐมภูมิ และเครื่อข่ายหน่วยบริการปฐมภูมิ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191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และ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พัฒนาระบบบริการการแพทย์แผนไทยและการแพทย์ทางเลือก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โดยเดือนตุลาคม-ธันวาคม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ให้บริการตรวจ วินิจฉัย รักษาโรค และฟื้นฟูสภาพด้วยศาสตร์การแพทย์แผนไทยและการแพทย์ทางเลือก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ล้านครั้ง</w:t>
            </w:r>
          </w:p>
        </w:tc>
      </w:tr>
    </w:tbl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</w:p>
    <w:p w:rsidR="00EB2879" w:rsidRPr="00D01F66" w:rsidRDefault="00EB2879" w:rsidP="00EB2879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/>
          <w:sz w:val="32"/>
          <w:szCs w:val="32"/>
          <w:cs/>
        </w:rPr>
        <w:tab/>
      </w:r>
      <w:r w:rsidRPr="00D01F66">
        <w:rPr>
          <w:rFonts w:ascii="TH SarabunPSK" w:hAnsi="TH SarabunPSK" w:cs="TH SarabunPSK" w:hint="cs"/>
          <w:b/>
          <w:bCs/>
          <w:sz w:val="32"/>
          <w:szCs w:val="32"/>
          <w:cs/>
        </w:rPr>
        <w:t>2. นโยบายเร่งด่วน 7 เรื่อง</w:t>
      </w:r>
      <w:r w:rsidRPr="00D01F66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47"/>
      </w:tblGrid>
      <w:tr w:rsidR="00EB2879" w:rsidRPr="00D01F66" w:rsidTr="00EB2879">
        <w:tc>
          <w:tcPr>
            <w:tcW w:w="2547" w:type="dxa"/>
          </w:tcPr>
          <w:p w:rsidR="00EB2879" w:rsidRPr="00D01F66" w:rsidRDefault="00EB2879" w:rsidP="00EB28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นโยบายเร่งด่วน</w:t>
            </w:r>
          </w:p>
        </w:tc>
        <w:tc>
          <w:tcPr>
            <w:tcW w:w="7047" w:type="dxa"/>
          </w:tcPr>
          <w:p w:rsidR="00EB2879" w:rsidRPr="00D01F66" w:rsidRDefault="00EB2879" w:rsidP="00EB28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มาตรการ/ผลการดำเนินงานที่สำคัญ</w:t>
            </w:r>
          </w:p>
        </w:tc>
      </w:tr>
      <w:tr w:rsidR="00EB2879" w:rsidRPr="00D01F66" w:rsidTr="00EB2879">
        <w:tc>
          <w:tcPr>
            <w:tcW w:w="25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การแก้ไขปัญหา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ในการดำรงชีวิต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ของประชาชน</w:t>
            </w:r>
          </w:p>
        </w:tc>
        <w:tc>
          <w:tcPr>
            <w:tcW w:w="70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เพิ่มช่องทางการเข้าถึงสินเชื่อในระบบ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สินเชื่อรายย่อยระดับจังหวัดภายใต้การกำกับ (สินเชื่อพิโกไฟแนนซ์) ณ เดือนพฤศจิกายน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มีผู้ได้รับอนุญาตและเปิดดำเนินการประกอบธุรกิจสินเชื่อพิโกไฟแนนซ์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091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ใน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โครงการช่วยเหลือด้านหนี้สินสมาชิกสหกรณ์และกลุ่มเกษตรกร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ที่มีหนี้เงินกู้เพื่อการเกษตรโดยลดภาระดอกเบี้ย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620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175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,701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โครงการบริหารจัดการที่ดินทำกินแก่เกษตรกรรายย่อยและผู้ด้อยโอกาส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โดยจัดที่ดินให้เกษตรกรได้รับสิทธิเข้าทำประโยชน์ในที่ดินในเขตปฏิรูปที่ดิน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 xml:space="preserve"> 3,376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</w:tc>
      </w:tr>
      <w:tr w:rsidR="00EB2879" w:rsidRPr="00D01F66" w:rsidTr="00EB2879">
        <w:tc>
          <w:tcPr>
            <w:tcW w:w="25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ระบบสวัสดิการ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และพัฒนาคุณภาพชีวิต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ของประชาชน</w:t>
            </w:r>
          </w:p>
        </w:tc>
        <w:tc>
          <w:tcPr>
            <w:tcW w:w="70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โครงการพัฒนาทักษะอาชีพแก่ครัวเรือนเปราะบางสู่ความยั่งยืน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กิจกรรมสร้างชีวิตใหม่ให้สตรีและครอบครัว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โดยจัดการฝึกอบรมและพัฒนาทักษะผ้าปักชนเผ่าอาข่าบ้านห้วยน้ำ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กื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จังหวัดเชียงราย ให้แก่ราษฎรบนพื้นที่สูง (กลุ่มสตรี) จำนวน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จัดกิจกรรม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อิ่มใจ อุ่นกาย คลายหนาว เพื่อคนไร้บ้าน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”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บริเวณสนามหลวง จำนวน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เพื่อให้ความรู้และเข้าถึงสวัสดิการเพื่อคนไร้บ้าน รวมทั้งประสานช่วยให้คนไร้บ้านเข้าถึงสวัสดิการที่เหมาะสมได้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โครงการลงทะเบียนเพื่อสวัสดิการแห่งรัฐ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มีผลการโอนเงินให้แก่ผู้มีสิทธิตั้งแต่วันที่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ตุลาคม-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รวมทั้งสิ้น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12,181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77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</w:tr>
      <w:tr w:rsidR="00EB2879" w:rsidRPr="00D01F66" w:rsidTr="00EB2879">
        <w:tc>
          <w:tcPr>
            <w:tcW w:w="2547" w:type="dxa"/>
          </w:tcPr>
          <w:p w:rsidR="00EB2879" w:rsidRPr="00D01F66" w:rsidRDefault="00EB2879" w:rsidP="00EB287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การให้ความช่วยเหลือ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เกษตรกรและพัฒนา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70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โครงการช่วยเหลือเกษตรกรชาวไร่อ้อยตัดสดคุณภาพดีเพื่อลดฝุ่น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2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5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ฤดูการผลิตปี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 ณ วันที่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ได้จ่ายเงินช่วยเหลือเกษตรกรแล้ว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125,276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ปริมาณอ้อย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67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59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ล้านตัน วงเงินรวม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 xml:space="preserve"> 8,110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96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โครงการประกันภัยข้าวนาปี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มีเกษตรกรเข้าร่วม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912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ล้านราย                ได้รับเบี้ยประกันภัยรวม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891.22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และ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โครงการประกันภัยข้าวโพดเลี้ยงสัตว์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มีเกษตรกรเข้าร่วม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75,707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ได้รับเบี้ยประกันภัยรวม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 xml:space="preserve"> 229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(ข้อมูล ณ วันที่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B2879" w:rsidRPr="00D01F66" w:rsidTr="00EB2879">
        <w:tc>
          <w:tcPr>
            <w:tcW w:w="2547" w:type="dxa"/>
          </w:tcPr>
          <w:p w:rsidR="00EB2879" w:rsidRPr="00D01F66" w:rsidRDefault="00EB2879" w:rsidP="00EB287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การยกระดับศักยภาพ</w:t>
            </w:r>
          </w:p>
          <w:p w:rsidR="00EB2879" w:rsidRPr="00D01F66" w:rsidRDefault="00EB2879" w:rsidP="00EB287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ของแรงงาน</w:t>
            </w:r>
          </w:p>
        </w:tc>
        <w:tc>
          <w:tcPr>
            <w:tcW w:w="70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กระทรวงแรงงานร่วมกับมูลนิธิเพื่อการพัฒนาดิจิทัล และสมาคมอุตสาหกรรม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อฟต์แวร์ไทยได้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ลงนามบันทึกข้อตกลงความร่วมมือว่าด้วยการพัฒนาฝีมือแรงงานด้านดิจิทัล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เพื่อพัฒนาทักษะฝีมือแรงงานด้านดิจิทัลให้เป็นแรงงานคุณภาพ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พัฒนาเจ้าหน้าที่ด้านจัดหางาน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นักจัดหางานยุคใหม่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รองรับนโยบายปรับเปลี่ยนภาครัฐสู่การเป็นรัฐบาลดิจิทัล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โดยจัดอบรมเจ้าหน้าที่ด้านจัดหางานระหว่างวันที่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 xml:space="preserve"> 35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เพื่อให้มีความรู้ ความเข้าใจมีทักษะในการปฏิบัติงาน และเพิ่มประสิทธิภาพในการให้บริการจัดหางาน</w:t>
            </w:r>
          </w:p>
        </w:tc>
      </w:tr>
      <w:tr w:rsidR="00EB2879" w:rsidRPr="00D01F66" w:rsidTr="00EB2879">
        <w:tc>
          <w:tcPr>
            <w:tcW w:w="2547" w:type="dxa"/>
          </w:tcPr>
          <w:p w:rsidR="00EB2879" w:rsidRPr="00D01F66" w:rsidRDefault="00EB2879" w:rsidP="00EB287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การวางรากฐานระบบเศรษฐกิจของประเทศสู่อนาคต</w:t>
            </w:r>
          </w:p>
        </w:tc>
        <w:tc>
          <w:tcPr>
            <w:tcW w:w="70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5.1)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จัดกิจกรรมชักจูงนักลงทุนทั้งในและต่างประเทศให้มาลงทุนในพื้นที่เขตพัฒนาพิเศษภาคตะวันออก (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(ฉะเชิงเทรา ชลบุรี ระยอง)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โดยมีอุตสาหกรรมที่ได้รับความสนใจ เช่น ด้านสุขภาพ และด้านการท่องเที่ยว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ส่งเสริมการลงทุนในพื้นที่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637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 มูลค่าเงินลงทุน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 xml:space="preserve"> 358,833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และในพื้นที่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เขตพัฒนาเศรษฐกิจพิเศษ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SEZ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(เช่น ประเภทกิจการผลิตอัญมณี และเครื่องประดับหรือชิ้นส่วนรวมถึงวัตถุดิบและต้นแบบ กิจการแปรรูปยางขั้นต้น กิจการผลิตวัสดุก่อสร้าง และกิจการผลิตภัณฑ์คอนกรีตอัดแรงสำหรับงานสาธารณูปโภค) 7 โครงการ มูลค่าเงินลงทุน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 xml:space="preserve"> 2,512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EB2879" w:rsidRPr="00D01F66" w:rsidTr="00EB2879">
        <w:tc>
          <w:tcPr>
            <w:tcW w:w="2547" w:type="dxa"/>
          </w:tcPr>
          <w:p w:rsidR="00EB2879" w:rsidRPr="00D01F66" w:rsidRDefault="00EB2879" w:rsidP="00EB287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6)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การเตรียมคนไทยสู่ศตวรรษที่ 21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โครงการพัฒนาความสามารถด้านเทคโนโลยีดิจิทัลแก่ครูและเยาวชนในพื้นที่ </w:t>
            </w:r>
            <w:r w:rsidRPr="00D01F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โดยดำเนินการร่วมกับสำนักงานคณะกรรมการการศึกษา</w:t>
            </w: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ขั้นพื้นฐานในการจัดทำเนื้อหาและคู่มือที่เหมาะสม และจัดกิจกรรมอบรมความรู้และส่งมอบอุปกรณ์ให้ครูระดับประถมศึกษาจนถึงระดับอาชีวศึกษาที่สังกัดโรงเรียนในเขตพื้นที่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โดยมีครูเข้าร่วมโครงการแล้ว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1,397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</w:tr>
      <w:tr w:rsidR="00EB2879" w:rsidRPr="00D01F66" w:rsidTr="00EB2879">
        <w:tc>
          <w:tcPr>
            <w:tcW w:w="2547" w:type="dxa"/>
          </w:tcPr>
          <w:p w:rsidR="00EB2879" w:rsidRPr="00D01F66" w:rsidRDefault="00EB2879" w:rsidP="00EB287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7) </w:t>
            </w:r>
            <w:r w:rsidRPr="00D01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การแก้ไขปัญหา              ยาเสพติดและสร้างความสงบสุขในพื้นที่ชายแดนภาคใต้</w:t>
            </w:r>
          </w:p>
        </w:tc>
        <w:tc>
          <w:tcPr>
            <w:tcW w:w="7047" w:type="dxa"/>
          </w:tcPr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เดือนธันวาคม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จับกุมคดียาเสพติด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7,872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คดี มีผู้ต้องหา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7,623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EB2879" w:rsidRPr="00D01F66" w:rsidRDefault="00EB2879" w:rsidP="00EB287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และยึดของกลาง ได้แก่ ยาบ้า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9,980,607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เม็ด ไอซ์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153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64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กิโลกรัม เฮโรอีน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กิโลกรัม เคตามีน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กิโลกรัม ยาอี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40,855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เม็ด และฝิ่น 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1F66">
              <w:rPr>
                <w:rFonts w:ascii="TH SarabunPSK" w:hAnsi="TH SarabunPSK" w:cs="TH SarabunPSK"/>
                <w:sz w:val="32"/>
                <w:szCs w:val="32"/>
              </w:rPr>
              <w:t>44</w:t>
            </w:r>
            <w:r w:rsidRPr="00D01F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กรัม</w:t>
            </w:r>
          </w:p>
        </w:tc>
      </w:tr>
    </w:tbl>
    <w:p w:rsidR="00EB2879" w:rsidRDefault="00EB2879" w:rsidP="00E25DC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931DF" w:rsidRPr="00DE621C" w:rsidRDefault="00E648E8" w:rsidP="00F931D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F931DF" w:rsidRPr="00DE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รายงานความคืบหน้าของการดำเนินงานการพัฒนาพื้นที่พิเศษเมืองเก่าน่าน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คณะรัฐมนตรีรับทราบรายงานความคืบหน้าของการดำเนินงานการพัฒนาพื้นที่พิเศษเมืองเก่าน่าน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ตามที่กระทรวงมหาดไทย (มท.) เสนอ ดังนี้ 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b/>
          <w:bCs/>
          <w:sz w:val="32"/>
          <w:szCs w:val="32"/>
          <w:cs/>
        </w:rPr>
        <w:t>มท. รายงานว่า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11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2565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621C">
        <w:rPr>
          <w:rFonts w:ascii="TH SarabunPSK" w:hAnsi="TH SarabunPSK" w:cs="TH SarabunPSK"/>
          <w:b/>
          <w:bCs/>
          <w:sz w:val="32"/>
          <w:szCs w:val="32"/>
          <w:cs/>
        </w:rPr>
        <w:t>คณะอนุกรรมการอนุรักษ์และพัฒนาเมืองเก่าน่านได้มีมติเห็นชอบโครงการการบูรณะปรับปรุงอาคารศาลากลางจังหวัดน่านหลังเก่า เพื่อเป็นหอศิลปวัฒนธรรมเมืองน่านและแหล่งเรียนรู้ศิลปวัฒนธรรมล้านนาตะวันออก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และให้จัดประชุมรับฟังความคิดเห็นของประชาชน ต่อมาเมื่อวันที่ </w:t>
      </w:r>
      <w:r w:rsidRPr="00DE621C">
        <w:rPr>
          <w:rFonts w:ascii="TH SarabunPSK" w:hAnsi="TH SarabunPSK" w:cs="TH SarabunPSK"/>
          <w:sz w:val="32"/>
          <w:szCs w:val="32"/>
        </w:rPr>
        <w:t>7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DE621C">
        <w:rPr>
          <w:rFonts w:ascii="TH SarabunPSK" w:hAnsi="TH SarabunPSK" w:cs="TH SarabunPSK"/>
          <w:sz w:val="32"/>
          <w:szCs w:val="32"/>
        </w:rPr>
        <w:t>2565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621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คณะกรรมการอนุรักษ์และพัฒนากรุงรัตนโกสินทร์ และเมืองเก่า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04B4">
        <w:rPr>
          <w:rFonts w:ascii="TH SarabunPSK" w:hAnsi="TH SarabunPSK" w:cs="TH SarabunPSK"/>
          <w:sz w:val="32"/>
          <w:szCs w:val="32"/>
          <w:cs/>
        </w:rPr>
        <w:t>[รองนายกรัฐมนตรี (พลเอก ประวิตร วง</w:t>
      </w:r>
      <w:r w:rsidR="001C04B4">
        <w:rPr>
          <w:rFonts w:ascii="TH SarabunPSK" w:hAnsi="TH SarabunPSK" w:cs="TH SarabunPSK" w:hint="cs"/>
          <w:sz w:val="32"/>
          <w:szCs w:val="32"/>
          <w:cs/>
        </w:rPr>
        <w:t>ษ์สุวรรณ</w:t>
      </w:r>
      <w:r w:rsidRPr="00DE621C">
        <w:rPr>
          <w:rFonts w:ascii="TH SarabunPSK" w:hAnsi="TH SarabunPSK" w:cs="TH SarabunPSK"/>
          <w:sz w:val="32"/>
          <w:szCs w:val="32"/>
          <w:cs/>
        </w:rPr>
        <w:t>) เป็นประธาน] มีมติ ดังนี้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E621C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เห็นชอบในหลักการการขอเปลี่ยนแปลงแผนแม่บทและผังแม่บทการอนุรักษ์และพัฒนาบริเวณเมืองเก่าน่าน โดยให้ปรับปรุงอาคารศาลากลางจังหวัดน่านเป็นหอศิลปวัฒนธรรมเมืองน่านและแหล่งเรียนรู้ศิลปวัฒนธรรมล้านนาตะวันออก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E621C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เห็นชอบให้จังหวัดน่านจัดทำแผนแม่บทและผังแม่บทการอนุรักษ์และพัฒนาบริเวณเมืองเก่าน่านฉบับใหม่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โดยทบทวนแผนแม่บทฉบับเดิมในภาพรวมและการใช้ประโยชน์พื้นที่บริเวณต่าง ๆ ในเมืองเก่าให้เหมาะสม โดยจัดให้มีกระบวนการมีส่วนร่วมของภาคส่วนที่เกี่ยวข้องอย่างเป็นระบบ และให้จังหวัดน่านรับความเห็นของคณะกรรมการฯ ไปพิจารณาในส่วนที่เกี่ยวข้องต่อไป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E621C">
        <w:rPr>
          <w:rFonts w:ascii="TH SarabunPSK" w:hAnsi="TH SarabunPSK" w:cs="TH SarabunPSK"/>
          <w:b/>
          <w:bCs/>
          <w:sz w:val="32"/>
          <w:szCs w:val="32"/>
          <w:cs/>
        </w:rPr>
        <w:t>รับทราบและเห็นชอบในหลักการการดำเนินงานของคณะอนุกรรมการอนุรักษ์และพัฒนาเมืองเก่าน่าน</w:t>
      </w:r>
      <w:r w:rsidRPr="00DE621C">
        <w:rPr>
          <w:rFonts w:ascii="TH SarabunPSK" w:hAnsi="TH SarabunPSK" w:cs="TH SarabunPSK"/>
          <w:sz w:val="32"/>
          <w:szCs w:val="32"/>
          <w:cs/>
        </w:rPr>
        <w:t>ที่เห็นชอบโครงการปรับปรุงอาคารศาลากลางจังหวัดน่านหลังเก่าเป็นหอศิลปวัฒนธรรมเมืองน่านและแหล่งเรียนรู้ศิลปวัฒนธรรมล้านนาตะวันออก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31DF" w:rsidRPr="00DE621C" w:rsidRDefault="00E648E8" w:rsidP="00F931D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F931DF" w:rsidRPr="00DE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รายงานภาวะเศรษฐกิจอุตสาหกรรมประจำเดือนธันวาคม 2565 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คณะรัฐมนตรีมีมติรับทราบรายงานภาวะเศรษฐกิจอุตสาหกรรมประจำเดือนธันวาคม 2565 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ตามที่กระทรวงอุตสาหกรรมเสนอ ดังนี้ 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  <w:t>ภาวะเศรษฐกิจอุตสาหกรรม</w:t>
      </w:r>
      <w:r w:rsidRPr="00DE621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เดือนธันวาคม </w:t>
      </w:r>
      <w:r w:rsidRPr="00DE621C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เมื่อพิจารณาจาก</w:t>
      </w:r>
      <w:r w:rsidRPr="00DE621C">
        <w:rPr>
          <w:rFonts w:ascii="TH SarabunPSK" w:hAnsi="TH SarabunPSK" w:cs="TH SarabunPSK"/>
          <w:b/>
          <w:bCs/>
          <w:sz w:val="32"/>
          <w:szCs w:val="32"/>
          <w:cs/>
        </w:rPr>
        <w:t>ดัชนีผลผลิตอุตสาหกรรม (</w:t>
      </w:r>
      <w:r w:rsidRPr="00DE621C">
        <w:rPr>
          <w:rFonts w:ascii="TH SarabunPSK" w:hAnsi="TH SarabunPSK" w:cs="TH SarabunPSK"/>
          <w:b/>
          <w:bCs/>
          <w:sz w:val="32"/>
          <w:szCs w:val="32"/>
        </w:rPr>
        <w:t>MPI</w:t>
      </w:r>
      <w:r w:rsidRPr="00DE621C">
        <w:rPr>
          <w:rFonts w:ascii="TH SarabunPSK" w:hAnsi="TH SarabunPSK" w:cs="TH SarabunPSK"/>
          <w:b/>
          <w:bCs/>
          <w:sz w:val="32"/>
          <w:szCs w:val="32"/>
          <w:cs/>
        </w:rPr>
        <w:t xml:space="preserve">) หดตัวร้อยละ </w:t>
      </w:r>
      <w:r w:rsidRPr="00DE621C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E62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E621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E62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จากช่วงเดียวกันของปีก่อน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ปัจจัยหลักมาจากภาคการส่งออกที่หดตัวจากผลกระทบของการชะลอตัวของเศรษฐกิจโลก อย่างไรก็ตาม อุตสาหกรรมที่เน้นตลาดในประเทศ รวมถึงที่เกี่ยวข้องกับการท่องเที่ยว หลายอุตสาหกรรมยังขยายตัวได้ดี อาทิ น้ำมันปาล์ม การกลั่นน้ำมัน รองเท้า กระเป๋า และเครื่องดื่ม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อุตสาหกรรมสำคัญที่ส่งผลให้ </w:t>
      </w:r>
      <w:r w:rsidRPr="00DE621C">
        <w:rPr>
          <w:rFonts w:ascii="TH SarabunPSK" w:hAnsi="TH SarabunPSK" w:cs="TH SarabunPSK"/>
          <w:b/>
          <w:bCs/>
          <w:sz w:val="32"/>
          <w:szCs w:val="32"/>
        </w:rPr>
        <w:t xml:space="preserve">MPI </w:t>
      </w:r>
      <w:r w:rsidRPr="00DE621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เดือนธันวาคม </w:t>
      </w:r>
      <w:r w:rsidRPr="00DE621C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DE62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หดตัว</w:t>
      </w:r>
      <w:r w:rsidRPr="00DE621C">
        <w:rPr>
          <w:rFonts w:ascii="TH SarabunPSK" w:hAnsi="TH SarabunPSK" w:cs="TH SarabunPSK"/>
          <w:sz w:val="32"/>
          <w:szCs w:val="32"/>
          <w:cs/>
        </w:rPr>
        <w:t>เมื่อเทียบกับ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>ช่วงเดียวกันของปีก่อน คือ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</w:rPr>
        <w:tab/>
      </w:r>
      <w:r w:rsidRPr="00DE621C">
        <w:rPr>
          <w:rFonts w:ascii="TH SarabunPSK" w:hAnsi="TH SarabunPSK" w:cs="TH SarabunPSK"/>
          <w:sz w:val="32"/>
          <w:szCs w:val="32"/>
        </w:rPr>
        <w:tab/>
        <w:t>1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E621C">
        <w:rPr>
          <w:rFonts w:ascii="TH SarabunPSK" w:hAnsi="TH SarabunPSK" w:cs="TH SarabunPSK"/>
          <w:sz w:val="32"/>
          <w:szCs w:val="32"/>
        </w:rPr>
        <w:t xml:space="preserve">Hard Disk Drive 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หดตัวร้อยละ </w:t>
      </w:r>
      <w:r w:rsidRPr="00DE621C">
        <w:rPr>
          <w:rFonts w:ascii="TH SarabunPSK" w:hAnsi="TH SarabunPSK" w:cs="TH SarabunPSK"/>
          <w:sz w:val="32"/>
          <w:szCs w:val="32"/>
        </w:rPr>
        <w:t>39</w:t>
      </w:r>
      <w:r w:rsidRPr="00DE621C">
        <w:rPr>
          <w:rFonts w:ascii="TH SarabunPSK" w:hAnsi="TH SarabunPSK" w:cs="TH SarabunPSK"/>
          <w:sz w:val="32"/>
          <w:szCs w:val="32"/>
          <w:cs/>
        </w:rPr>
        <w:t>.</w:t>
      </w:r>
      <w:r w:rsidRPr="00DE621C">
        <w:rPr>
          <w:rFonts w:ascii="TH SarabunPSK" w:hAnsi="TH SarabunPSK" w:cs="TH SarabunPSK"/>
          <w:sz w:val="32"/>
          <w:szCs w:val="32"/>
        </w:rPr>
        <w:t>36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ตามการทยอยยกเลิกผลิตสินค้าที่มีความต้องการในตลาดโลกลดลง รวมถึงเศรษฐกิจโลกชะลอตัวส่งผลต่อการลงทุนและกำลังซื้อ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เม็ดพลาสติก หดตัวร้อยละ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24.59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จากความต้องการสินค้า โดยเฉพาะที่นำไปผลิตอุปกรณ์ทางการแพทย์ปรับตัวลดสง รวมถึงผู้ผลิตบางรายหยุดซ่อมบำรุงและหยุดผลิตชั่วครา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ว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เฟอร์นิเจอร์ หดตัวร้อยละ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46.01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จากเครื่องเรือนทำด้วยไม้และโลหะเป็นหลักโดยเครื่องเรือนทำด้วยไม้ สาเหตุหลักจากคำสั่งซื้อจากต่างประเทศที่ปรับลดลง ซึ่งเป็นการปรับลดลงเข้าสู่สภาวะปกติก่อนการระบาด</w:t>
      </w:r>
      <w:r w:rsidRPr="00DE621C">
        <w:rPr>
          <w:rFonts w:ascii="TH SarabunPSK" w:hAnsi="TH SarabunPSK" w:cs="TH SarabunPSK"/>
          <w:sz w:val="32"/>
          <w:szCs w:val="32"/>
          <w:cs/>
        </w:rPr>
        <w:lastRenderedPageBreak/>
        <w:t>ของโควิด-</w:t>
      </w:r>
      <w:r w:rsidRPr="00DE621C">
        <w:rPr>
          <w:rFonts w:ascii="TH SarabunPSK" w:hAnsi="TH SarabunPSK" w:cs="TH SarabunPSK"/>
          <w:sz w:val="32"/>
          <w:szCs w:val="32"/>
        </w:rPr>
        <w:t>19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ในประเทศจีน ซึ่งในช่วงดังกล่าวจีนไม่สามารถผลิตและส่งสินค้าไปจำหน่ายยังต่างประเทศได้ โดยจีนเป็นผู้ผลิตและจำหน่ายเครื่องเรือนไม้อันดับที่ </w:t>
      </w:r>
      <w:r w:rsidRPr="00DE621C">
        <w:rPr>
          <w:rFonts w:ascii="TH SarabunPSK" w:hAnsi="TH SarabunPSK" w:cs="TH SarabunPSK"/>
          <w:sz w:val="32"/>
          <w:szCs w:val="32"/>
        </w:rPr>
        <w:t>1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ของโลก ส่วนเครื่องเรือนทำด้วยโลหะ การผลิตกลับเข้าสู่ระดับปกติหลังจากปีก่อนได้รับคำสั่งซื้อพิเศษ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อุตสาหกรรมสำคัญที่ยังขยายตัวในเดือนธันวาคม </w:t>
      </w:r>
      <w:r w:rsidRPr="00DE621C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เมื่อเทียบกับเดือนเดียวกันของปีก่อน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 w:hint="cs"/>
          <w:sz w:val="32"/>
          <w:szCs w:val="32"/>
          <w:cs/>
        </w:rPr>
        <w:t>1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.น้ำมันปาล์ม ขยายตัวร้อยละ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33.44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เนื่องจากความต้องการใช้ที่มากขึ้นในอุตสาหกรรมต่าง ๆ เช่น อุตสาหกรรมไบโอดีเซล อุตสาหกรรมอาหาร ตามการฟื้นตัวของเศรษฐกิจ รวมถึงผลผลิตปาล์มน้ำมันในปีนี้มีจำนวนมาก ประกอบกับความต้องการของตลาดโลกที่เพิ่มขึ้น โดยเฉพาะประเทศอินเดีย ซึ่งไทยมีการส่งออกเพิ่มมากขึ้นในช่วงนี้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 w:hint="cs"/>
          <w:sz w:val="32"/>
          <w:szCs w:val="32"/>
          <w:cs/>
        </w:rPr>
        <w:t>2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. รถยนต์ ขยายตัวร้อยละ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2.06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จากการขยายตัวของตลาดส่งออก หลังปัญหา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>การขาดแคลนพื้นที่จอดรถยนต์ในเรือประเภทบรรทุกสินค้าที่มีล้อคลี่คลายลง รวมถึงผู้ผลิตได้รับชิ้นส่วนเซมิคอนดักเตอร์มากขึ้น ทำให้สามารถผลิตเพื่อส่งออกได้เพิ่มขึ้น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31DF" w:rsidRPr="00DE621C" w:rsidRDefault="00E648E8" w:rsidP="00F931D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F931DF" w:rsidRPr="00DE62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31DF" w:rsidRPr="00DE621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F931DF" w:rsidRPr="00DE621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แผนพัฒนาจังหวัดและกลุ่มจังหวัด </w:t>
      </w:r>
      <w:r w:rsidR="00F931DF" w:rsidRPr="00DE621C">
        <w:rPr>
          <w:rFonts w:ascii="TH SarabunPSK" w:hAnsi="TH SarabunPSK" w:cs="TH SarabunPSK" w:hint="cs"/>
          <w:b/>
          <w:bCs/>
          <w:sz w:val="32"/>
          <w:szCs w:val="32"/>
          <w:cs/>
        </w:rPr>
        <w:t>พ.ศ. 2566-2570 ฉบับทบทวน</w:t>
      </w:r>
      <w:r w:rsidR="00F931DF" w:rsidRPr="00DE62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31DF" w:rsidRPr="00DE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แผนปฏิบัติราชการ </w:t>
      </w:r>
      <w:r w:rsidR="00F931DF" w:rsidRPr="00DE621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="00F931DF" w:rsidRPr="00DE621C">
        <w:rPr>
          <w:rFonts w:ascii="TH SarabunPSK" w:hAnsi="TH SarabunPSK" w:cs="TH SarabunPSK" w:hint="cs"/>
          <w:b/>
          <w:bCs/>
          <w:sz w:val="32"/>
          <w:szCs w:val="32"/>
          <w:cs/>
        </w:rPr>
        <w:t>พ.ศ. 2567</w:t>
      </w:r>
      <w:r w:rsidR="00F931DF" w:rsidRPr="00DE62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ของจังหวัดและกลุ่มจังหวัด และข้อเสนอโครงการของส่วนราชการ ประจำปีงบประมาณ พ.ศ. </w:t>
      </w:r>
      <w:r w:rsidR="00F931DF" w:rsidRPr="00DE621C">
        <w:rPr>
          <w:rFonts w:ascii="TH SarabunPSK" w:hAnsi="TH SarabunPSK" w:cs="TH SarabunPSK"/>
          <w:b/>
          <w:bCs/>
          <w:sz w:val="32"/>
          <w:szCs w:val="32"/>
        </w:rPr>
        <w:t>2567</w:t>
      </w:r>
      <w:r w:rsidR="00F931DF" w:rsidRPr="00DE62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ที่สอดคล้องกับเป้าหมายและแนวทางการพัฒนาภาค พ.ศ. </w:t>
      </w:r>
      <w:r w:rsidR="00F931DF" w:rsidRPr="00DE621C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F931DF" w:rsidRPr="00DE621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931DF" w:rsidRPr="00DE621C">
        <w:rPr>
          <w:rFonts w:ascii="TH SarabunPSK" w:hAnsi="TH SarabunPSK" w:cs="TH SarabunPSK"/>
          <w:b/>
          <w:bCs/>
          <w:sz w:val="32"/>
          <w:szCs w:val="32"/>
        </w:rPr>
        <w:t>2570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สำนักงานสภาพัฒนาการเศรษฐกิจและสังคมแห่งชาติ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(สศช.) </w:t>
      </w:r>
      <w:r w:rsidR="00C34C1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E621C">
        <w:rPr>
          <w:rFonts w:ascii="TH SarabunPSK" w:hAnsi="TH SarabunPSK" w:cs="TH SarabunPSK"/>
          <w:sz w:val="32"/>
          <w:szCs w:val="32"/>
          <w:cs/>
        </w:rPr>
        <w:t>ในฐานะฝ่ายเลขานุการคณะกรรมการนโยบายการบริหารงานเชิงพื้นที่แบบบูรณาการ (ก.น.บ.)</w:t>
      </w:r>
      <w:r w:rsidRPr="00DE621C">
        <w:rPr>
          <w:rFonts w:ascii="TH SarabunPSK" w:hAnsi="TH SarabunPSK" w:cs="TH SarabunPSK"/>
          <w:sz w:val="32"/>
          <w:szCs w:val="32"/>
        </w:rPr>
        <w:t xml:space="preserve">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แผนพัฒนาจังหวัด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76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จังหวัด และแผนพัฒนากลุ่มจังหวัด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18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กลุ่มจังหวัดพ.ศ. </w:t>
      </w:r>
      <w:r w:rsidRPr="00DE621C">
        <w:rPr>
          <w:rFonts w:ascii="TH SarabunPSK" w:hAnsi="TH SarabunPSK" w:cs="TH SarabunPSK"/>
          <w:sz w:val="32"/>
          <w:szCs w:val="32"/>
        </w:rPr>
        <w:t>2566</w:t>
      </w:r>
      <w:r w:rsidRPr="00DE621C">
        <w:rPr>
          <w:rFonts w:ascii="TH SarabunPSK" w:hAnsi="TH SarabunPSK" w:cs="TH SarabunPSK"/>
          <w:sz w:val="32"/>
          <w:szCs w:val="32"/>
          <w:cs/>
        </w:rPr>
        <w:t>-</w:t>
      </w:r>
      <w:r w:rsidRPr="00DE621C">
        <w:rPr>
          <w:rFonts w:ascii="TH SarabunPSK" w:hAnsi="TH SarabunPSK" w:cs="TH SarabunPSK"/>
          <w:sz w:val="32"/>
          <w:szCs w:val="32"/>
        </w:rPr>
        <w:t>2570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ฉบับทบทวน ประจำปีงบประมาณ พ.ศ. </w:t>
      </w:r>
      <w:r w:rsidRPr="00DE621C">
        <w:rPr>
          <w:rFonts w:ascii="TH SarabunPSK" w:hAnsi="TH SarabunPSK" w:cs="TH SarabunPSK"/>
          <w:sz w:val="32"/>
          <w:szCs w:val="32"/>
        </w:rPr>
        <w:t>2567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โดยให้จังหวัดและกลุ่มจังหวัดนำความเห็นและข้อเสนอแนะ ไปปรับปรุงแผนพัฒนาจังหวัดและกลุ่มจังหวัดในระยะต่อไป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แผนปฏิบัติราชการประจำปีงบประมาณ พ.ศ.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2567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ของจังหวัด</w:t>
      </w:r>
      <w:r w:rsidRPr="00DE621C">
        <w:rPr>
          <w:rFonts w:ascii="TH SarabunPSK" w:hAnsi="TH SarabunPSK" w:cs="TH SarabunPSK"/>
          <w:sz w:val="32"/>
          <w:szCs w:val="32"/>
        </w:rPr>
        <w:t xml:space="preserve"> 76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จังหวัด และกลุ่มจังหวัด </w:t>
      </w:r>
      <w:r w:rsidRPr="00DE621C">
        <w:rPr>
          <w:rFonts w:ascii="TH SarabunPSK" w:hAnsi="TH SarabunPSK" w:cs="TH SarabunPSK"/>
          <w:sz w:val="32"/>
          <w:szCs w:val="32"/>
        </w:rPr>
        <w:t xml:space="preserve">18 </w:t>
      </w:r>
      <w:r w:rsidRPr="00DE621C">
        <w:rPr>
          <w:rFonts w:ascii="TH SarabunPSK" w:hAnsi="TH SarabunPSK" w:cs="TH SarabunPSK"/>
          <w:sz w:val="32"/>
          <w:szCs w:val="32"/>
          <w:cs/>
        </w:rPr>
        <w:t>กลุ่มจังหวัด ประกอบด้วย (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1</w:t>
      </w:r>
      <w:r w:rsidRPr="00DE621C">
        <w:rPr>
          <w:rFonts w:ascii="TH SarabunPSK" w:hAnsi="TH SarabunPSK" w:cs="TH SarabunPSK"/>
          <w:sz w:val="32"/>
          <w:szCs w:val="32"/>
          <w:cs/>
        </w:rPr>
        <w:t>) เห็นควรสนับสนุนในกรอบวงเงิน (</w:t>
      </w:r>
      <w:r w:rsidRPr="00DE621C">
        <w:rPr>
          <w:rFonts w:ascii="TH SarabunPSK" w:hAnsi="TH SarabunPSK" w:cs="TH SarabunPSK"/>
          <w:sz w:val="32"/>
          <w:szCs w:val="32"/>
        </w:rPr>
        <w:t>Y</w:t>
      </w:r>
      <w:r w:rsidRPr="00DE621C">
        <w:rPr>
          <w:rFonts w:ascii="TH SarabunPSK" w:hAnsi="TH SarabunPSK" w:cs="TH SarabunPSK"/>
          <w:sz w:val="32"/>
          <w:szCs w:val="32"/>
          <w:cs/>
        </w:rPr>
        <w:t>1)</w:t>
      </w:r>
      <w:r w:rsidRPr="00DE621C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1</w:t>
      </w:r>
      <w:r w:rsidRPr="00DE621C">
        <w:rPr>
          <w:rFonts w:ascii="TH SarabunPSK" w:hAnsi="TH SarabunPSK" w:cs="TH SarabunPSK"/>
          <w:sz w:val="32"/>
          <w:szCs w:val="32"/>
        </w:rPr>
        <w:t>,</w:t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346 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โครงการ งบประมาณ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29</w:t>
      </w:r>
      <w:r w:rsidRPr="00DE621C">
        <w:rPr>
          <w:rFonts w:ascii="TH SarabunPSK" w:hAnsi="TH SarabunPSK" w:cs="TH SarabunPSK"/>
          <w:sz w:val="32"/>
          <w:szCs w:val="32"/>
        </w:rPr>
        <w:t>,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314.51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ล้านบาท (2) เห็นควรสนับสนุนเกินกรอบวงเงิน (</w:t>
      </w:r>
      <w:r w:rsidRPr="00DE621C">
        <w:rPr>
          <w:rFonts w:ascii="TH SarabunPSK" w:hAnsi="TH SarabunPSK" w:cs="TH SarabunPSK"/>
          <w:sz w:val="32"/>
          <w:szCs w:val="32"/>
        </w:rPr>
        <w:t>Y</w:t>
      </w:r>
      <w:r w:rsidRPr="00DE621C">
        <w:rPr>
          <w:rFonts w:ascii="TH SarabunPSK" w:hAnsi="TH SarabunPSK" w:cs="TH SarabunPSK"/>
          <w:sz w:val="32"/>
          <w:szCs w:val="32"/>
          <w:cs/>
        </w:rPr>
        <w:t>2)</w:t>
      </w:r>
      <w:r w:rsidRPr="00DE621C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401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12</w:t>
      </w:r>
      <w:r w:rsidRPr="00DE621C">
        <w:rPr>
          <w:rFonts w:ascii="TH SarabunPSK" w:hAnsi="TH SarabunPSK" w:cs="TH SarabunPSK"/>
          <w:sz w:val="32"/>
          <w:szCs w:val="32"/>
        </w:rPr>
        <w:t>,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588.95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ล้านบาท รวมทั้งสิ้น</w:t>
      </w:r>
      <w:r w:rsidRPr="00DE621C">
        <w:rPr>
          <w:rFonts w:ascii="TH SarabunPSK" w:hAnsi="TH SarabunPSK" w:cs="TH SarabunPSK"/>
          <w:sz w:val="32"/>
          <w:szCs w:val="32"/>
        </w:rPr>
        <w:t xml:space="preserve"> 1,747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งบประมาณรวม </w:t>
      </w:r>
      <w:r w:rsidRPr="00DE621C">
        <w:rPr>
          <w:rFonts w:ascii="TH SarabunPSK" w:hAnsi="TH SarabunPSK" w:cs="TH SarabunPSK"/>
          <w:sz w:val="32"/>
          <w:szCs w:val="32"/>
        </w:rPr>
        <w:t>41,903</w:t>
      </w:r>
      <w:r w:rsidRPr="00DE621C">
        <w:rPr>
          <w:rFonts w:ascii="TH SarabunPSK" w:hAnsi="TH SarabunPSK" w:cs="TH SarabunPSK"/>
          <w:sz w:val="32"/>
          <w:szCs w:val="32"/>
          <w:cs/>
        </w:rPr>
        <w:t>.</w:t>
      </w:r>
      <w:r w:rsidRPr="00DE621C">
        <w:rPr>
          <w:rFonts w:ascii="TH SarabunPSK" w:hAnsi="TH SarabunPSK" w:cs="TH SarabunPSK"/>
          <w:sz w:val="32"/>
          <w:szCs w:val="32"/>
        </w:rPr>
        <w:t>46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ล้านบาท แบ่งเป็น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โครงการและงบประมาณของจังหวัด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76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จังหวัด ประกอบด้วย (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1</w:t>
      </w:r>
      <w:r w:rsidRPr="00DE621C">
        <w:rPr>
          <w:rFonts w:ascii="TH SarabunPSK" w:hAnsi="TH SarabunPSK" w:cs="TH SarabunPSK"/>
          <w:sz w:val="32"/>
          <w:szCs w:val="32"/>
          <w:cs/>
        </w:rPr>
        <w:t>) เห็นควรสนับสนุนในกรอบวงเงิน (</w:t>
      </w:r>
      <w:r w:rsidRPr="00DE621C">
        <w:rPr>
          <w:rFonts w:ascii="TH SarabunPSK" w:hAnsi="TH SarabunPSK" w:cs="TH SarabunPSK"/>
          <w:sz w:val="32"/>
          <w:szCs w:val="32"/>
        </w:rPr>
        <w:t>Y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1) จำนวน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1,169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20,662.52 </w:t>
      </w:r>
      <w:r w:rsidRPr="00DE621C">
        <w:rPr>
          <w:rFonts w:ascii="TH SarabunPSK" w:hAnsi="TH SarabunPSK" w:cs="TH SarabunPSK"/>
          <w:sz w:val="32"/>
          <w:szCs w:val="32"/>
          <w:cs/>
        </w:rPr>
        <w:t>ล้านบาท (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2</w:t>
      </w:r>
      <w:r w:rsidRPr="00DE621C">
        <w:rPr>
          <w:rFonts w:ascii="TH SarabunPSK" w:hAnsi="TH SarabunPSK" w:cs="TH SarabunPSK"/>
          <w:sz w:val="32"/>
          <w:szCs w:val="32"/>
          <w:cs/>
        </w:rPr>
        <w:t>) เห็นควรสนับสนุนเกินกรอบวงเงิน</w:t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621C">
        <w:rPr>
          <w:rFonts w:ascii="TH SarabunPSK" w:hAnsi="TH SarabunPSK" w:cs="TH SarabunPSK"/>
          <w:sz w:val="32"/>
          <w:szCs w:val="32"/>
          <w:cs/>
        </w:rPr>
        <w:t>(</w:t>
      </w:r>
      <w:r w:rsidRPr="00DE621C">
        <w:rPr>
          <w:rFonts w:ascii="TH SarabunPSK" w:hAnsi="TH SarabunPSK" w:cs="TH SarabunPSK"/>
          <w:sz w:val="32"/>
          <w:szCs w:val="32"/>
        </w:rPr>
        <w:t>Y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2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)  (จำนวน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376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10,627.95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ล้านบาท รวมทั้งสิ้น </w:t>
      </w:r>
      <w:r w:rsidRPr="00DE621C">
        <w:rPr>
          <w:rFonts w:ascii="TH SarabunPSK" w:hAnsi="TH SarabunPSK" w:cs="TH SarabunPSK"/>
          <w:sz w:val="32"/>
          <w:szCs w:val="32"/>
        </w:rPr>
        <w:t>1,545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งบประมาณรวม </w:t>
      </w:r>
      <w:r w:rsidRPr="00DE621C">
        <w:rPr>
          <w:rFonts w:ascii="TH SarabunPSK" w:hAnsi="TH SarabunPSK" w:cs="TH SarabunPSK"/>
          <w:sz w:val="32"/>
          <w:szCs w:val="32"/>
        </w:rPr>
        <w:t>31,290</w:t>
      </w:r>
      <w:r w:rsidRPr="00DE621C">
        <w:rPr>
          <w:rFonts w:ascii="TH SarabunPSK" w:hAnsi="TH SarabunPSK" w:cs="TH SarabunPSK"/>
          <w:sz w:val="32"/>
          <w:szCs w:val="32"/>
          <w:cs/>
        </w:rPr>
        <w:t>.</w:t>
      </w:r>
      <w:r w:rsidRPr="00DE621C">
        <w:rPr>
          <w:rFonts w:ascii="TH SarabunPSK" w:hAnsi="TH SarabunPSK" w:cs="TH SarabunPSK"/>
          <w:sz w:val="32"/>
          <w:szCs w:val="32"/>
        </w:rPr>
        <w:t>47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โครงการและงบประมาณของกลุ่มจังหวัด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18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กลุ่มจังหวัด ประกอบด้วย (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1</w:t>
      </w:r>
      <w:r w:rsidRPr="00DE621C">
        <w:rPr>
          <w:rFonts w:ascii="TH SarabunPSK" w:hAnsi="TH SarabunPSK" w:cs="TH SarabunPSK"/>
          <w:sz w:val="32"/>
          <w:szCs w:val="32"/>
          <w:cs/>
        </w:rPr>
        <w:t>) เห็นควรสนับสนุนในกรอบวงเงิน (</w:t>
      </w:r>
      <w:r w:rsidRPr="00DE621C">
        <w:rPr>
          <w:rFonts w:ascii="TH SarabunPSK" w:hAnsi="TH SarabunPSK" w:cs="TH SarabunPSK"/>
          <w:sz w:val="32"/>
          <w:szCs w:val="32"/>
        </w:rPr>
        <w:t>Y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1) จำนวน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177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</w:t>
      </w:r>
      <w:r w:rsidRPr="00DE621C">
        <w:rPr>
          <w:rFonts w:ascii="TH SarabunPSK" w:hAnsi="TH SarabunPSK" w:cs="TH SarabunPSK"/>
          <w:sz w:val="32"/>
          <w:szCs w:val="32"/>
        </w:rPr>
        <w:t xml:space="preserve"> 8,651</w:t>
      </w:r>
      <w:r w:rsidRPr="00DE621C">
        <w:rPr>
          <w:rFonts w:ascii="TH SarabunPSK" w:hAnsi="TH SarabunPSK" w:cs="TH SarabunPSK"/>
          <w:sz w:val="32"/>
          <w:szCs w:val="32"/>
          <w:cs/>
        </w:rPr>
        <w:t>.</w:t>
      </w:r>
      <w:r w:rsidRPr="00DE621C">
        <w:rPr>
          <w:rFonts w:ascii="TH SarabunPSK" w:hAnsi="TH SarabunPSK" w:cs="TH SarabunPSK"/>
          <w:sz w:val="32"/>
          <w:szCs w:val="32"/>
        </w:rPr>
        <w:t>99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ล้านบาท (</w:t>
      </w:r>
      <w:r w:rsidRPr="00DE621C">
        <w:rPr>
          <w:rFonts w:ascii="TH SarabunPSK" w:hAnsi="TH SarabunPSK" w:cs="TH SarabunPSK"/>
          <w:sz w:val="32"/>
          <w:szCs w:val="32"/>
        </w:rPr>
        <w:t>2</w:t>
      </w:r>
      <w:r w:rsidRPr="00DE621C">
        <w:rPr>
          <w:rFonts w:ascii="TH SarabunPSK" w:hAnsi="TH SarabunPSK" w:cs="TH SarabunPSK"/>
          <w:sz w:val="32"/>
          <w:szCs w:val="32"/>
          <w:cs/>
        </w:rPr>
        <w:t>) เห็นควรสนับสนุนเกินกรอบวงเงิน (</w:t>
      </w:r>
      <w:r w:rsidRPr="00DE621C">
        <w:rPr>
          <w:rFonts w:ascii="TH SarabunPSK" w:hAnsi="TH SarabunPSK" w:cs="TH SarabunPSK"/>
          <w:sz w:val="32"/>
          <w:szCs w:val="32"/>
        </w:rPr>
        <w:t>Y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2) จำนวน </w:t>
      </w:r>
      <w:r w:rsidRPr="00DE621C">
        <w:rPr>
          <w:rFonts w:ascii="TH SarabunPSK" w:hAnsi="TH SarabunPSK" w:cs="TH SarabunPSK"/>
          <w:sz w:val="32"/>
          <w:szCs w:val="32"/>
        </w:rPr>
        <w:t>25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 </w:t>
      </w:r>
      <w:r w:rsidRPr="00DE621C">
        <w:rPr>
          <w:rFonts w:ascii="TH SarabunPSK" w:hAnsi="TH SarabunPSK" w:cs="TH SarabunPSK"/>
          <w:sz w:val="32"/>
          <w:szCs w:val="32"/>
        </w:rPr>
        <w:t>1,961</w:t>
      </w:r>
      <w:r w:rsidRPr="00DE621C">
        <w:rPr>
          <w:rFonts w:ascii="TH SarabunPSK" w:hAnsi="TH SarabunPSK" w:cs="TH SarabunPSK"/>
          <w:sz w:val="32"/>
          <w:szCs w:val="32"/>
          <w:cs/>
        </w:rPr>
        <w:t>.</w:t>
      </w:r>
      <w:r w:rsidRPr="00DE621C">
        <w:rPr>
          <w:rFonts w:ascii="TH SarabunPSK" w:hAnsi="TH SarabunPSK" w:cs="TH SarabunPSK"/>
          <w:sz w:val="32"/>
          <w:szCs w:val="32"/>
        </w:rPr>
        <w:t>00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ล้านบาทรวมทั้งสิ้น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202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งบประมาณรวม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10,612.99                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ล้านบาท แยกเป็น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2.2.1 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โครงการและงบประมาณของกลุ่มจังหวัด ส่วนที่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DE621C">
        <w:rPr>
          <w:rFonts w:ascii="TH SarabunPSK" w:hAnsi="TH SarabunPSK" w:cs="TH SarabunPSK"/>
          <w:sz w:val="32"/>
          <w:szCs w:val="32"/>
          <w:cs/>
        </w:rPr>
        <w:t>เพื่อขับเคลื่อนแผนพัฒนากลุ่มจังหวัดตามความต้องการรายพื้นที่ เห็นควรสนับสนุนในกรอบวงเงิน (</w:t>
      </w:r>
      <w:r w:rsidRPr="00DE621C">
        <w:rPr>
          <w:rFonts w:ascii="TH SarabunPSK" w:hAnsi="TH SarabunPSK" w:cs="TH SarabunPSK"/>
          <w:sz w:val="32"/>
          <w:szCs w:val="32"/>
        </w:rPr>
        <w:t>Y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1) จำนวน </w:t>
      </w:r>
      <w:r w:rsidRPr="00DE621C">
        <w:rPr>
          <w:rFonts w:ascii="TH SarabunPSK" w:hAnsi="TH SarabunPSK" w:cs="TH SarabunPSK"/>
          <w:sz w:val="32"/>
          <w:szCs w:val="32"/>
        </w:rPr>
        <w:t>115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 </w:t>
      </w:r>
      <w:r w:rsidRPr="00DE621C">
        <w:rPr>
          <w:rFonts w:ascii="TH SarabunPSK" w:hAnsi="TH SarabunPSK" w:cs="TH SarabunPSK"/>
          <w:sz w:val="32"/>
          <w:szCs w:val="32"/>
        </w:rPr>
        <w:t>4,560</w:t>
      </w:r>
      <w:r w:rsidRPr="00DE621C">
        <w:rPr>
          <w:rFonts w:ascii="TH SarabunPSK" w:hAnsi="TH SarabunPSK" w:cs="TH SarabunPSK"/>
          <w:sz w:val="32"/>
          <w:szCs w:val="32"/>
          <w:cs/>
        </w:rPr>
        <w:t>.</w:t>
      </w:r>
      <w:r w:rsidRPr="00DE621C">
        <w:rPr>
          <w:rFonts w:ascii="TH SarabunPSK" w:hAnsi="TH SarabunPSK" w:cs="TH SarabunPSK"/>
          <w:sz w:val="32"/>
          <w:szCs w:val="32"/>
        </w:rPr>
        <w:t>02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ล้านบาท และเห็นควรสนับสนุนเกินกรอบ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ว</w:t>
      </w:r>
      <w:r w:rsidRPr="00DE621C">
        <w:rPr>
          <w:rFonts w:ascii="TH SarabunPSK" w:hAnsi="TH SarabunPSK" w:cs="TH SarabunPSK"/>
          <w:sz w:val="32"/>
          <w:szCs w:val="32"/>
          <w:cs/>
        </w:rPr>
        <w:t>งเงิน (</w:t>
      </w:r>
      <w:r w:rsidRPr="00DE621C">
        <w:rPr>
          <w:rFonts w:ascii="TH SarabunPSK" w:hAnsi="TH SarabunPSK" w:cs="TH SarabunPSK"/>
          <w:sz w:val="32"/>
          <w:szCs w:val="32"/>
        </w:rPr>
        <w:t>Y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2) จำนวน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25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1,961.00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ล้านบาท รวมทั้งสิ้น</w:t>
      </w:r>
      <w:r w:rsidRPr="00DE621C">
        <w:rPr>
          <w:rFonts w:ascii="TH SarabunPSK" w:hAnsi="TH SarabunPSK" w:cs="TH SarabunPSK"/>
          <w:sz w:val="32"/>
          <w:szCs w:val="32"/>
        </w:rPr>
        <w:t xml:space="preserve"> 140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งบประมาณรวม </w:t>
      </w:r>
      <w:r w:rsidRPr="00DE621C">
        <w:rPr>
          <w:rFonts w:ascii="TH SarabunPSK" w:hAnsi="TH SarabunPSK" w:cs="TH SarabunPSK"/>
          <w:sz w:val="32"/>
          <w:szCs w:val="32"/>
        </w:rPr>
        <w:t>6,521</w:t>
      </w:r>
      <w:r w:rsidRPr="00DE621C">
        <w:rPr>
          <w:rFonts w:ascii="TH SarabunPSK" w:hAnsi="TH SarabunPSK" w:cs="TH SarabunPSK"/>
          <w:sz w:val="32"/>
          <w:szCs w:val="32"/>
          <w:cs/>
        </w:rPr>
        <w:t>.</w:t>
      </w:r>
      <w:r w:rsidRPr="00DE621C">
        <w:rPr>
          <w:rFonts w:ascii="TH SarabunPSK" w:hAnsi="TH SarabunPSK" w:cs="TH SarabunPSK"/>
          <w:sz w:val="32"/>
          <w:szCs w:val="32"/>
        </w:rPr>
        <w:t>02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2.2.2 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โครงการและงบประมาณของกลุ่มจังหวัด ส่วนที่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เพื่อขับเคลื่อนแผนพัฒนากลุ่มจังหวัดในลักษณะ </w:t>
      </w:r>
      <w:r w:rsidRPr="00DE621C">
        <w:rPr>
          <w:rFonts w:ascii="TH SarabunPSK" w:hAnsi="TH SarabunPSK" w:cs="TH SarabunPSK"/>
          <w:sz w:val="32"/>
          <w:szCs w:val="32"/>
        </w:rPr>
        <w:t xml:space="preserve">Cluster </w:t>
      </w:r>
      <w:r w:rsidRPr="00DE621C">
        <w:rPr>
          <w:rFonts w:ascii="TH SarabunPSK" w:hAnsi="TH SarabunPSK" w:cs="TH SarabunPSK"/>
          <w:sz w:val="32"/>
          <w:szCs w:val="32"/>
          <w:cs/>
        </w:rPr>
        <w:t>หรือตอบสนองนโยบายสำคัญของรัฐบาลเชิงพื้นที่ระดับกลุ่มจังหวัด เห็นควรสนับสนุนในกรอบวงเงิน (</w:t>
      </w:r>
      <w:r w:rsidRPr="00DE621C">
        <w:rPr>
          <w:rFonts w:ascii="TH SarabunPSK" w:hAnsi="TH SarabunPSK" w:cs="TH SarabunPSK"/>
          <w:sz w:val="32"/>
          <w:szCs w:val="32"/>
        </w:rPr>
        <w:t>Y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1) จำนวน </w:t>
      </w:r>
      <w:r w:rsidRPr="00DE621C">
        <w:rPr>
          <w:rFonts w:ascii="TH SarabunPSK" w:hAnsi="TH SarabunPSK" w:cs="TH SarabunPSK"/>
          <w:sz w:val="32"/>
          <w:szCs w:val="32"/>
        </w:rPr>
        <w:t>62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 </w:t>
      </w:r>
      <w:r w:rsidRPr="00DE621C">
        <w:rPr>
          <w:rFonts w:ascii="TH SarabunPSK" w:hAnsi="TH SarabunPSK" w:cs="TH SarabunPSK"/>
          <w:sz w:val="32"/>
          <w:szCs w:val="32"/>
        </w:rPr>
        <w:t>4,091</w:t>
      </w:r>
      <w:r w:rsidRPr="00DE621C">
        <w:rPr>
          <w:rFonts w:ascii="TH SarabunPSK" w:hAnsi="TH SarabunPSK" w:cs="TH SarabunPSK"/>
          <w:sz w:val="32"/>
          <w:szCs w:val="32"/>
          <w:cs/>
        </w:rPr>
        <w:t>.</w:t>
      </w:r>
      <w:r w:rsidRPr="00DE621C">
        <w:rPr>
          <w:rFonts w:ascii="TH SarabunPSK" w:hAnsi="TH SarabunPSK" w:cs="TH SarabunPSK"/>
          <w:sz w:val="32"/>
          <w:szCs w:val="32"/>
        </w:rPr>
        <w:t>97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ข้อเสนอโครงการของส่วนราชการ ประจำปีงบประมาณ พ.ศ.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ที่สอดคล้องกับเป้าหมายและแนวทางการพัฒนาภาค พ.ศ. </w:t>
      </w:r>
      <w:r w:rsidRPr="00DE621C">
        <w:rPr>
          <w:rFonts w:ascii="TH SarabunPSK" w:hAnsi="TH SarabunPSK" w:cs="TH SarabunPSK" w:hint="cs"/>
          <w:sz w:val="32"/>
          <w:szCs w:val="32"/>
          <w:cs/>
        </w:rPr>
        <w:t>2566-2570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รวมจำนวน</w:t>
      </w:r>
      <w:r w:rsidRPr="00DE621C">
        <w:rPr>
          <w:rFonts w:ascii="TH SarabunPSK" w:hAnsi="TH SarabunPSK" w:cs="TH SarabunPSK"/>
          <w:sz w:val="32"/>
          <w:szCs w:val="32"/>
        </w:rPr>
        <w:t xml:space="preserve"> 364</w:t>
      </w:r>
      <w:r w:rsidRPr="00DE621C">
        <w:rPr>
          <w:rFonts w:ascii="TH SarabunPSK" w:hAnsi="TH SarabunPSK" w:cs="TH SarabunPSK"/>
          <w:sz w:val="32"/>
          <w:szCs w:val="32"/>
          <w:cs/>
        </w:rPr>
        <w:t xml:space="preserve"> โครงการ ทั้งนี้ ขอให้สำนักงบประมาณให้ความสำคัญและพิจารณาสนับสนุนงบประมาณโครงการที่สอดคล้องกับเป้าหมายและแนวทางการพัฒนาภาคเป็นลำดับแรก เพื่อให้การขับเคลื่อนการพัฒนาเชิงพื้นที่เป็นไปอย่างมีประสิทธิภาพและบรรลุผลอย่างเป็นรูปธรรม สอดคล้องตามเป้าหมายของยุทธศาสตร์ชาติ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E621C">
        <w:rPr>
          <w:rFonts w:ascii="TH SarabunPSK" w:hAnsi="TH SarabunPSK" w:cs="TH SarabunPSK"/>
          <w:sz w:val="32"/>
          <w:szCs w:val="32"/>
          <w:cs/>
        </w:rPr>
        <w:tab/>
        <w:t>ทั้งนี้ มอบหมายให้ สศช. รับไปดำเนินการประสานสำนักงบประมาณเพื่อดำเนินการตามระเบียบที่เกี่ยวข้องต่อไป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621C">
        <w:rPr>
          <w:rFonts w:ascii="TH SarabunPSK" w:hAnsi="TH SarabunPSK" w:cs="TH SarabunPSK"/>
          <w:sz w:val="32"/>
          <w:szCs w:val="32"/>
        </w:rPr>
        <w:t>________________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E621C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DE621C">
        <w:rPr>
          <w:rFonts w:ascii="TH SarabunPSK" w:hAnsi="TH SarabunPSK" w:cs="TH SarabunPSK"/>
          <w:sz w:val="28"/>
          <w:cs/>
        </w:rPr>
        <w:t xml:space="preserve"> โครงการที่เห็นควรสนับสนุนในกรอบวงเงิน (</w:t>
      </w:r>
      <w:r w:rsidRPr="00DE621C">
        <w:rPr>
          <w:rFonts w:ascii="TH SarabunPSK" w:hAnsi="TH SarabunPSK" w:cs="TH SarabunPSK"/>
          <w:sz w:val="28"/>
        </w:rPr>
        <w:t>Y</w:t>
      </w:r>
      <w:r w:rsidRPr="00DE621C">
        <w:rPr>
          <w:rFonts w:ascii="TH SarabunPSK" w:hAnsi="TH SarabunPSK" w:cs="TH SarabunPSK"/>
          <w:sz w:val="28"/>
          <w:cs/>
        </w:rPr>
        <w:t>1) หมายถึง โครงการที่มีความสำคัญในลำดับแรก มีความเชื่อมโยงกับยุทธศาสตร์จังหวัด มีความจำเป็นเร่งด่วนที่ต้องดำเนินการ และเป็นปัญหาสำคัญของจังหวัด</w:t>
      </w:r>
    </w:p>
    <w:p w:rsidR="00F931DF" w:rsidRDefault="00F931DF" w:rsidP="00F931D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E621C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DE621C">
        <w:rPr>
          <w:rFonts w:ascii="TH SarabunPSK" w:hAnsi="TH SarabunPSK" w:cs="TH SarabunPSK"/>
          <w:sz w:val="28"/>
          <w:cs/>
        </w:rPr>
        <w:t>โครงการที่เห็นควรสนับสนุนเกินกรอบวงเงิน (</w:t>
      </w:r>
      <w:r w:rsidRPr="00DE621C">
        <w:rPr>
          <w:rFonts w:ascii="TH SarabunPSK" w:hAnsi="TH SarabunPSK" w:cs="TH SarabunPSK"/>
          <w:sz w:val="28"/>
        </w:rPr>
        <w:t>Y</w:t>
      </w:r>
      <w:r w:rsidRPr="00DE621C">
        <w:rPr>
          <w:rFonts w:ascii="TH SarabunPSK" w:hAnsi="TH SarabunPSK" w:cs="TH SarabunPSK" w:hint="cs"/>
          <w:sz w:val="28"/>
          <w:cs/>
        </w:rPr>
        <w:t>2</w:t>
      </w:r>
      <w:r w:rsidRPr="00DE621C">
        <w:rPr>
          <w:rFonts w:ascii="TH SarabunPSK" w:hAnsi="TH SarabunPSK" w:cs="TH SarabunPSK"/>
          <w:sz w:val="28"/>
          <w:cs/>
        </w:rPr>
        <w:t xml:space="preserve">) หมายถึง โครงการที่มีความสำคัญและจำเป็นรองลงมา ซึ่งสามารถนำมาเป็นโครงการสำรอง ในกรณีที่มีโครงการ </w:t>
      </w:r>
      <w:r w:rsidRPr="00DE621C">
        <w:rPr>
          <w:rFonts w:ascii="TH SarabunPSK" w:hAnsi="TH SarabunPSK" w:cs="TH SarabunPSK"/>
          <w:sz w:val="28"/>
        </w:rPr>
        <w:t xml:space="preserve">YI </w:t>
      </w:r>
      <w:r w:rsidRPr="00DE621C">
        <w:rPr>
          <w:rFonts w:ascii="TH SarabunPSK" w:hAnsi="TH SarabunPSK" w:cs="TH SarabunPSK"/>
          <w:sz w:val="28"/>
          <w:cs/>
        </w:rPr>
        <w:t>ไม่สามารถดำเนินการได้ สามารถนำโครงการเหล่านี้มาดำเนินการทดแทนได้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hAnsi="TH SarabunPSK" w:cs="TH SarabunPSK" w:hint="cs"/>
          <w:sz w:val="28"/>
        </w:rPr>
      </w:pPr>
    </w:p>
    <w:p w:rsidR="00F931DF" w:rsidRPr="00DE621C" w:rsidRDefault="00E648E8" w:rsidP="00F931DF">
      <w:pPr>
        <w:spacing w:after="0" w:line="320" w:lineRule="exact"/>
        <w:jc w:val="thaiDistribute"/>
        <w:rPr>
          <w:rFonts w:ascii="TH SarabunPSK" w:eastAsia="MS Gothic" w:hAnsi="TH SarabunPSK" w:cs="TH SarabunPSK"/>
          <w:b/>
          <w:bCs/>
          <w:sz w:val="32"/>
          <w:szCs w:val="32"/>
        </w:rPr>
      </w:pPr>
      <w:r>
        <w:rPr>
          <w:rFonts w:ascii="TH SarabunPSK" w:eastAsia="MS Gothic" w:hAnsi="TH SarabunPSK" w:cs="TH SarabunPSK" w:hint="cs"/>
          <w:b/>
          <w:bCs/>
          <w:sz w:val="32"/>
          <w:szCs w:val="32"/>
          <w:cs/>
        </w:rPr>
        <w:t>16.</w:t>
      </w:r>
      <w:r w:rsidR="00F931DF" w:rsidRPr="00DE621C">
        <w:rPr>
          <w:rFonts w:ascii="TH SarabunPSK" w:eastAsia="MS Gothic" w:hAnsi="TH SarabunPSK" w:cs="TH SarabunPSK" w:hint="cs"/>
          <w:b/>
          <w:bCs/>
          <w:sz w:val="32"/>
          <w:szCs w:val="32"/>
          <w:cs/>
        </w:rPr>
        <w:t xml:space="preserve"> </w:t>
      </w:r>
      <w:r w:rsidR="00F931DF" w:rsidRPr="00DE621C">
        <w:rPr>
          <w:rFonts w:ascii="TH SarabunPSK" w:eastAsia="MS Gothic" w:hAnsi="TH SarabunPSK" w:cs="TH SarabunPSK"/>
          <w:b/>
          <w:bCs/>
          <w:sz w:val="32"/>
          <w:szCs w:val="32"/>
          <w:cs/>
        </w:rPr>
        <w:t xml:space="preserve">เรื่อง ขออนุมัติงบประมาณรายจ่ายประจำปีงบประมาณ พ.ศ. </w:t>
      </w:r>
      <w:r w:rsidR="00F931DF" w:rsidRPr="00DE621C">
        <w:rPr>
          <w:rFonts w:ascii="TH SarabunPSK" w:eastAsia="MS Gothic" w:hAnsi="TH SarabunPSK" w:cs="TH SarabunPSK" w:hint="cs"/>
          <w:b/>
          <w:bCs/>
          <w:sz w:val="32"/>
          <w:szCs w:val="32"/>
          <w:cs/>
        </w:rPr>
        <w:t>2566</w:t>
      </w:r>
      <w:r w:rsidR="00F931DF" w:rsidRPr="00DE621C">
        <w:rPr>
          <w:rFonts w:ascii="TH SarabunPSK" w:eastAsia="MS Gothic" w:hAnsi="TH SarabunPSK" w:cs="TH SarabunPSK"/>
          <w:b/>
          <w:bCs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เพื่อดำเนินโครงการแก้ไขปัญหาอุทกภัยระยะเร่งด่วนในพื้นที่เจ้าพระยาใหญ่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eastAsia="MS Gothic" w:hAnsi="TH SarabunPSK" w:cs="TH SarabunPSK"/>
          <w:sz w:val="32"/>
          <w:szCs w:val="32"/>
        </w:rPr>
      </w:pPr>
      <w:r w:rsidRPr="00DE621C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>คณะรัฐมนตรีมีมติอ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 xml:space="preserve">นุมัติงบประมาณรายจ่ายประจำปีงบประมาณ พ.ศ. </w:t>
      </w:r>
      <w:r w:rsidRPr="00DE621C">
        <w:rPr>
          <w:rFonts w:ascii="TH SarabunPSK" w:eastAsia="MS Gothic" w:hAnsi="TH SarabunPSK" w:cs="TH SarabunPSK"/>
          <w:sz w:val="32"/>
          <w:szCs w:val="32"/>
        </w:rPr>
        <w:t xml:space="preserve">2566 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 xml:space="preserve">งบกลาง รายการเงินสำรองจ่ายเพื่อกรณีฉุกเฉินหรือจำเป็น เพื่อดำเนินโครงการแก้ไขปัญหาอุทกภัยระยะเร่งด่วนในพื้นที่เจ้าพระยาใหญ่ในปี พ.ศ. </w:t>
      </w:r>
      <w:r w:rsidRPr="00DE621C">
        <w:rPr>
          <w:rFonts w:ascii="TH SarabunPSK" w:eastAsia="MS Gothic" w:hAnsi="TH SarabunPSK" w:cs="TH SarabunPSK"/>
          <w:sz w:val="32"/>
          <w:szCs w:val="32"/>
        </w:rPr>
        <w:t>2566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 xml:space="preserve"> จำนวน </w:t>
      </w:r>
      <w:r w:rsidRPr="00DE621C">
        <w:rPr>
          <w:rFonts w:ascii="TH SarabunPSK" w:eastAsia="MS Gothic" w:hAnsi="TH SarabunPSK" w:cs="TH SarabunPSK"/>
          <w:sz w:val="32"/>
          <w:szCs w:val="32"/>
        </w:rPr>
        <w:t>84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 xml:space="preserve"> รายการ ภายใต้กรอบวงเงิน</w:t>
      </w:r>
      <w:r w:rsidRPr="00DE621C">
        <w:rPr>
          <w:rFonts w:ascii="TH SarabunPSK" w:eastAsia="MS Gothic" w:hAnsi="TH SarabunPSK" w:cs="TH SarabunPSK"/>
          <w:sz w:val="32"/>
          <w:szCs w:val="32"/>
        </w:rPr>
        <w:t xml:space="preserve"> 723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>.</w:t>
      </w:r>
      <w:r w:rsidRPr="00DE621C">
        <w:rPr>
          <w:rFonts w:ascii="TH SarabunPSK" w:eastAsia="MS Gothic" w:hAnsi="TH SarabunPSK" w:cs="TH SarabunPSK"/>
          <w:sz w:val="32"/>
          <w:szCs w:val="32"/>
        </w:rPr>
        <w:t>5419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 xml:space="preserve"> ล้านบาท </w:t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 xml:space="preserve">ตามที่สำนักงานทรัพยากรน้ำแห่งชาติ (สนทช.) เสนอ  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>โดยรายละเอียดของแผนการใช้จ่ายงบประมาณให้เป็นไปตามความเห็นของสำนักงบประมาณ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eastAsia="MS Gothic" w:hAnsi="TH SarabunPSK" w:cs="TH SarabunPSK"/>
          <w:sz w:val="32"/>
          <w:szCs w:val="32"/>
        </w:rPr>
      </w:pPr>
    </w:p>
    <w:p w:rsidR="00F931DF" w:rsidRPr="00DE621C" w:rsidRDefault="00E648E8" w:rsidP="00F931DF">
      <w:pPr>
        <w:spacing w:after="0" w:line="320" w:lineRule="exact"/>
        <w:jc w:val="thaiDistribute"/>
        <w:rPr>
          <w:rFonts w:ascii="TH SarabunPSK" w:eastAsia="MS Gothic" w:hAnsi="TH SarabunPSK" w:cs="TH SarabunPSK"/>
          <w:b/>
          <w:bCs/>
          <w:sz w:val="32"/>
          <w:szCs w:val="32"/>
        </w:rPr>
      </w:pPr>
      <w:r>
        <w:rPr>
          <w:rFonts w:ascii="TH SarabunPSK" w:eastAsia="MS Gothic" w:hAnsi="TH SarabunPSK" w:cs="TH SarabunPSK" w:hint="cs"/>
          <w:b/>
          <w:bCs/>
          <w:sz w:val="32"/>
          <w:szCs w:val="32"/>
          <w:cs/>
        </w:rPr>
        <w:t>17.</w:t>
      </w:r>
      <w:r w:rsidR="00F931DF" w:rsidRPr="00DE621C">
        <w:rPr>
          <w:rFonts w:ascii="TH SarabunPSK" w:eastAsia="MS Gothic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F931DF" w:rsidRPr="00DE621C">
        <w:rPr>
          <w:rFonts w:ascii="TH SarabunPSK" w:eastAsia="MS Gothic" w:hAnsi="TH SarabunPSK" w:cs="TH SarabunPSK"/>
          <w:b/>
          <w:bCs/>
          <w:sz w:val="32"/>
          <w:szCs w:val="32"/>
          <w:cs/>
        </w:rPr>
        <w:t xml:space="preserve">ร่างนโยบายการบริหารและการพัฒนาจังหวัดชายแดนภาคใต้ พ.ศ. </w:t>
      </w:r>
      <w:r w:rsidR="00F931DF" w:rsidRPr="00DE621C">
        <w:rPr>
          <w:rFonts w:ascii="TH SarabunPSK" w:eastAsia="MS Gothic" w:hAnsi="TH SarabunPSK" w:cs="TH SarabunPSK" w:hint="cs"/>
          <w:b/>
          <w:bCs/>
          <w:sz w:val="32"/>
          <w:szCs w:val="32"/>
          <w:cs/>
        </w:rPr>
        <w:t>2565-2567</w:t>
      </w:r>
      <w:r w:rsidR="00F931DF" w:rsidRPr="00DE621C">
        <w:rPr>
          <w:rFonts w:ascii="TH SarabunPSK" w:eastAsia="MS Gothic" w:hAnsi="TH SarabunPSK" w:cs="TH SarabunPSK"/>
          <w:b/>
          <w:bCs/>
          <w:sz w:val="32"/>
          <w:szCs w:val="32"/>
          <w:cs/>
        </w:rPr>
        <w:t xml:space="preserve"> และร่างแผนปฏิบัติการด้านการบริหารและการพัฒนาจังหวัดชายแดนภาคใต้ พ.ศ. </w:t>
      </w:r>
      <w:r w:rsidR="00F931DF" w:rsidRPr="00DE621C">
        <w:rPr>
          <w:rFonts w:ascii="TH SarabunPSK" w:eastAsia="MS Gothic" w:hAnsi="TH SarabunPSK" w:cs="TH SarabunPSK"/>
          <w:b/>
          <w:bCs/>
          <w:sz w:val="32"/>
          <w:szCs w:val="32"/>
        </w:rPr>
        <w:t>2566</w:t>
      </w:r>
      <w:r w:rsidR="00F931DF" w:rsidRPr="00DE621C">
        <w:rPr>
          <w:rFonts w:ascii="TH SarabunPSK" w:eastAsia="MS Gothic" w:hAnsi="TH SarabunPSK" w:cs="TH SarabunPSK"/>
          <w:b/>
          <w:bCs/>
          <w:sz w:val="32"/>
          <w:szCs w:val="32"/>
          <w:cs/>
        </w:rPr>
        <w:t>-</w:t>
      </w:r>
      <w:r w:rsidR="00F931DF" w:rsidRPr="00DE621C">
        <w:rPr>
          <w:rFonts w:ascii="TH SarabunPSK" w:eastAsia="MS Gothic" w:hAnsi="TH SarabunPSK" w:cs="TH SarabunPSK"/>
          <w:b/>
          <w:bCs/>
          <w:sz w:val="32"/>
          <w:szCs w:val="32"/>
        </w:rPr>
        <w:t xml:space="preserve">2570 </w:t>
      </w:r>
      <w:r w:rsidR="00F931DF" w:rsidRPr="00DE621C">
        <w:rPr>
          <w:rFonts w:ascii="TH SarabunPSK" w:eastAsia="MS Gothic" w:hAnsi="TH SarabunPSK" w:cs="TH SarabunPSK"/>
          <w:b/>
          <w:bCs/>
          <w:sz w:val="32"/>
          <w:szCs w:val="32"/>
          <w:cs/>
        </w:rPr>
        <w:t xml:space="preserve">รวม </w:t>
      </w:r>
      <w:r w:rsidR="00F931DF" w:rsidRPr="00DE621C">
        <w:rPr>
          <w:rFonts w:ascii="TH SarabunPSK" w:eastAsia="MS Gothic" w:hAnsi="TH SarabunPSK" w:cs="TH SarabunPSK" w:hint="cs"/>
          <w:b/>
          <w:bCs/>
          <w:sz w:val="32"/>
          <w:szCs w:val="32"/>
          <w:cs/>
        </w:rPr>
        <w:t>2</w:t>
      </w:r>
      <w:r w:rsidR="00F931DF" w:rsidRPr="00DE621C">
        <w:rPr>
          <w:rFonts w:ascii="TH SarabunPSK" w:eastAsia="MS Gothic" w:hAnsi="TH SarabunPSK" w:cs="TH SarabunPSK"/>
          <w:b/>
          <w:bCs/>
          <w:sz w:val="32"/>
          <w:szCs w:val="32"/>
          <w:cs/>
        </w:rPr>
        <w:t xml:space="preserve"> ฉบับ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eastAsia="MS Gothic" w:hAnsi="TH SarabunPSK" w:cs="TH SarabunPSK"/>
          <w:sz w:val="32"/>
          <w:szCs w:val="32"/>
        </w:rPr>
      </w:pPr>
      <w:r w:rsidRPr="00DE621C">
        <w:rPr>
          <w:rFonts w:ascii="TH SarabunPSK" w:eastAsia="MS Gothic" w:hAnsi="TH SarabunPSK" w:cs="TH SarabunPSK"/>
          <w:b/>
          <w:bCs/>
          <w:sz w:val="32"/>
          <w:szCs w:val="32"/>
          <w:cs/>
        </w:rPr>
        <w:tab/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 xml:space="preserve">คณะรัฐมนตรีมีมติเห็นชอบดังนี้ 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eastAsia="MS Gothic" w:hAnsi="TH SarabunPSK" w:cs="TH SarabunPSK"/>
          <w:sz w:val="32"/>
          <w:szCs w:val="32"/>
        </w:rPr>
      </w:pPr>
      <w:r w:rsidRPr="00DE621C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 xml:space="preserve">1. 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>เห็นชอบร่างนโยบายการบริหารและก</w:t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>ารพัฒนา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>จังหวัดชายแดนภาคใต้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 xml:space="preserve"> 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 xml:space="preserve">พ.ศ. </w:t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 xml:space="preserve">2565-2567 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>และตารางประสานสอดคล้องแสดงแนวทางดำ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>เนินงานและความเชื่อมโยงระหว่างยุทธศาสตร์/แผนหลักที่เกี่ยวข้องกับนโยบาย</w:t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>การบริหารและการพัฒนาจังหวัด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 xml:space="preserve">ชายแดนภาคใต้ พ.ศ. </w:t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 xml:space="preserve">2565-2567 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 xml:space="preserve"> ตามที่สำนักงานสภาความมั่นคงแห่ง</w:t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>ชาติเสนอ และเ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>สนอรัฐสภาเพื่อทราบต่อไป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eastAsia="MS Gothic" w:hAnsi="TH SarabunPSK" w:cs="TH SarabunPSK"/>
          <w:sz w:val="32"/>
          <w:szCs w:val="32"/>
        </w:rPr>
      </w:pPr>
      <w:r w:rsidRPr="00DE621C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 xml:space="preserve">2. 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>เห็นชอบร่างแผนปฏิบัติการด้านการบริหารและการพั</w:t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>ฒ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>นา</w:t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 xml:space="preserve">จังหวัดชายแดนภาคใต้ พ.ศ. 2566-2570 ตามที่สำนักงานสภาความมั่นคงแห่งชาติเสนอและให้ดำเนินการต่อไปได้  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eastAsia="MS Gothic" w:hAnsi="TH SarabunPSK" w:cs="TH SarabunPSK"/>
          <w:sz w:val="32"/>
          <w:szCs w:val="32"/>
        </w:rPr>
      </w:pPr>
      <w:r w:rsidRPr="00DE621C">
        <w:rPr>
          <w:rFonts w:ascii="TH SarabunPSK" w:eastAsia="MS Gothic" w:hAnsi="TH SarabunPSK" w:cs="TH SarabunPSK"/>
          <w:sz w:val="32"/>
          <w:szCs w:val="32"/>
        </w:rPr>
        <w:tab/>
      </w:r>
      <w:r w:rsidRPr="00DE621C">
        <w:rPr>
          <w:rFonts w:ascii="TH SarabunPSK" w:eastAsia="MS Gothic" w:hAnsi="TH SarabunPSK" w:cs="TH SarabunPSK"/>
          <w:sz w:val="32"/>
          <w:szCs w:val="32"/>
        </w:rPr>
        <w:tab/>
        <w:t>3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 xml:space="preserve">. ให้หน่วยงานที่เกี่ยวข้องใช้เป็นกรอบแนวทางในการแก้ไขปัญหาอย่างเป็นระบบและต่อเนื่อง รวมทั้งเป็นกรอบในการจัดทำโครงการ กิจกรรม และงบประมาณรองรับในการขับเคลื่อนงานตามเจตนารมณ์ของพระราชบัญญัติการบริหารราชการจังหวัดชายแดนภาคใต้ พ.ศ. </w:t>
      </w:r>
      <w:r w:rsidRPr="00DE621C">
        <w:rPr>
          <w:rFonts w:ascii="TH SarabunPSK" w:eastAsia="MS Gothic" w:hAnsi="TH SarabunPSK" w:cs="TH SarabunPSK"/>
          <w:sz w:val="32"/>
          <w:szCs w:val="32"/>
        </w:rPr>
        <w:t>2553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eastAsia="MS Gothic" w:hAnsi="TH SarabunPSK" w:cs="TH SarabunPSK"/>
          <w:sz w:val="32"/>
          <w:szCs w:val="32"/>
        </w:rPr>
      </w:pPr>
      <w:r w:rsidRPr="00DE621C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 xml:space="preserve">4. 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 xml:space="preserve">กรณีที่นโยบายการบริหารและการพัฒนาจังหวัดชายแดนภาคใต้ พ.ศ. </w:t>
      </w:r>
      <w:r w:rsidRPr="00DE621C">
        <w:rPr>
          <w:rFonts w:ascii="TH SarabunPSK" w:eastAsia="MS Gothic" w:hAnsi="TH SarabunPSK" w:cs="TH SarabunPSK"/>
          <w:sz w:val="32"/>
          <w:szCs w:val="32"/>
        </w:rPr>
        <w:t>2565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>-</w:t>
      </w:r>
      <w:r w:rsidRPr="00DE621C">
        <w:rPr>
          <w:rFonts w:ascii="TH SarabunPSK" w:eastAsia="MS Gothic" w:hAnsi="TH SarabunPSK" w:cs="TH SarabunPSK"/>
          <w:sz w:val="32"/>
          <w:szCs w:val="32"/>
        </w:rPr>
        <w:t>2567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 xml:space="preserve"> สิ้นสุดห้วงเวลาบังคับใช้ และแนวทางนโยบายดังกล่าวยังสอดคล้องกับสถานการณ์ดังกล่าว ให้สำนักงานสภาความมั่นคงแห่งชาติเสนอสภาความมั่นคงแห่งชาติพิจารณาให้ความเห็นชอบใช้นโยบายดังกล่าวต่อไปจนสิ้นสุดกรอบระยะเวลาที่ </w:t>
      </w:r>
      <w:r w:rsidRPr="00DE621C">
        <w:rPr>
          <w:rFonts w:ascii="TH SarabunPSK" w:eastAsia="MS Gothic" w:hAnsi="TH SarabunPSK" w:cs="TH SarabunPSK"/>
          <w:sz w:val="32"/>
          <w:szCs w:val="32"/>
        </w:rPr>
        <w:t xml:space="preserve">2 </w:t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>ข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 xml:space="preserve">องยุทธศาสตร์ (พ.ศ. </w:t>
      </w:r>
      <w:r w:rsidRPr="00DE621C">
        <w:rPr>
          <w:rFonts w:ascii="TH SarabunPSK" w:eastAsia="MS Gothic" w:hAnsi="TH SarabunPSK" w:cs="TH SarabunPSK"/>
          <w:sz w:val="32"/>
          <w:szCs w:val="32"/>
        </w:rPr>
        <w:t>2566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>-</w:t>
      </w:r>
      <w:r w:rsidRPr="00DE621C">
        <w:rPr>
          <w:rFonts w:ascii="TH SarabunPSK" w:eastAsia="MS Gothic" w:hAnsi="TH SarabunPSK" w:cs="TH SarabunPSK"/>
          <w:sz w:val="32"/>
          <w:szCs w:val="32"/>
        </w:rPr>
        <w:t>2570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>) โดยไม่ต้องขอความเห็นชอบต่อคณะรัฐมนตรีอีก</w:t>
      </w:r>
    </w:p>
    <w:p w:rsidR="00F931DF" w:rsidRPr="00DE621C" w:rsidRDefault="00F931DF" w:rsidP="00F931DF">
      <w:pPr>
        <w:spacing w:after="0" w:line="320" w:lineRule="exact"/>
        <w:jc w:val="thaiDistribute"/>
        <w:rPr>
          <w:rFonts w:ascii="TH SarabunPSK" w:eastAsia="MS Gothic" w:hAnsi="TH SarabunPSK" w:cs="TH SarabunPSK"/>
          <w:sz w:val="32"/>
          <w:szCs w:val="32"/>
        </w:rPr>
      </w:pPr>
      <w:r w:rsidRPr="00DE621C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 xml:space="preserve">5. 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>ให้สำนักงานสภาความมั่นคงแห่งชาติรับความเห็นของกระทรวงยุติธรรมไปพิจารณาดำเนินการต่อไปด้วย</w:t>
      </w:r>
    </w:p>
    <w:p w:rsidR="00F931DF" w:rsidRPr="00B5403A" w:rsidRDefault="00F931DF" w:rsidP="00B5403A">
      <w:pPr>
        <w:spacing w:after="0" w:line="320" w:lineRule="exact"/>
        <w:jc w:val="thaiDistribute"/>
        <w:rPr>
          <w:rFonts w:ascii="TH SarabunPSK" w:eastAsia="MS Gothic" w:hAnsi="TH SarabunPSK" w:cs="TH SarabunPSK"/>
          <w:sz w:val="32"/>
          <w:szCs w:val="32"/>
        </w:rPr>
      </w:pPr>
      <w:r w:rsidRPr="00DE621C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ab/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 xml:space="preserve">6. 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>ให้สำนักง</w:t>
      </w:r>
      <w:r w:rsidRPr="00DE621C">
        <w:rPr>
          <w:rFonts w:ascii="TH SarabunPSK" w:eastAsia="MS Gothic" w:hAnsi="TH SarabunPSK" w:cs="TH SarabunPSK" w:hint="cs"/>
          <w:sz w:val="32"/>
          <w:szCs w:val="32"/>
          <w:cs/>
        </w:rPr>
        <w:t>า</w:t>
      </w:r>
      <w:r w:rsidRPr="00DE621C">
        <w:rPr>
          <w:rFonts w:ascii="TH SarabunPSK" w:eastAsia="MS Gothic" w:hAnsi="TH SarabunPSK" w:cs="TH SarabunPSK"/>
          <w:sz w:val="32"/>
          <w:szCs w:val="32"/>
          <w:cs/>
        </w:rPr>
        <w:t>นสภาความมั่นคงแห่งชาติและหน่วยงานที่เกี่ยวข้องรับความเห็นของกระทรวงเกษตรและสหกรณ์ กระทรวงคมนาคม กระทรวงทรัพยากรธรรมชาติและสิ่งแวดล้อม กระทรวงสาธารณสุข สำนักงานปลัดสำนักนายกรัฐมนตรี สำนักข่าวกรองแห่งชาติสำนักงบประมาณ และสำนักงาน ก.พ. ไปพิจารณาดำเนินการต่อไปด้วย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B2B6C" w:rsidRPr="008B2B6C" w:rsidRDefault="00E648E8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18.</w:t>
      </w:r>
      <w:r w:rsidR="008B2B6C" w:rsidRPr="008B2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การปรับเพิ่มเงินค่าตอบแทนของผู้บริหารและสมาชิกสภาองค์การบริหารส่วนตำบล (ร่างระเบียบกระทรวงมหาดไทยว่าด้วยเงินค่าตอบแทนนายกองค์การบริหารส่วนตำบล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สมาชิกสภาองค์การบริหารส่วนตำบล เลขานุการนายกองค์การบริหารส่วนตำบล และเลขานุการสภาองค์การบริหารส่วนตำบล (ฉบับที่ ..) พ.ศ. ....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095B1D" w:rsidRPr="00095B1D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คณะรัฐมนตรีมีมติเห็นชอบให้ยกเลิกมติคณะรัฐมนตรีเมื่อวันที่ </w:t>
      </w:r>
      <w:r w:rsidR="00095B1D" w:rsidRPr="00095B1D">
        <w:rPr>
          <w:rFonts w:ascii="TH SarabunPSK" w:eastAsia="Calibri" w:hAnsi="TH SarabunPSK" w:cs="TH SarabunPSK"/>
          <w:sz w:val="32"/>
          <w:szCs w:val="32"/>
        </w:rPr>
        <w:t>3</w:t>
      </w:r>
      <w:r w:rsidR="00095B1D" w:rsidRPr="00095B1D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="00095B1D" w:rsidRPr="00095B1D">
        <w:rPr>
          <w:rFonts w:ascii="TH SarabunPSK" w:eastAsia="Calibri" w:hAnsi="TH SarabunPSK" w:cs="TH SarabunPSK"/>
          <w:sz w:val="32"/>
          <w:szCs w:val="32"/>
        </w:rPr>
        <w:t>2544</w:t>
      </w:r>
      <w:r w:rsidR="00095B1D" w:rsidRPr="00095B1D">
        <w:rPr>
          <w:rFonts w:ascii="TH SarabunPSK" w:eastAsia="Calibri" w:hAnsi="TH SarabunPSK" w:cs="TH SarabunPSK"/>
          <w:sz w:val="32"/>
          <w:szCs w:val="32"/>
          <w:cs/>
        </w:rPr>
        <w:t xml:space="preserve"> ในส่วนที่กำหนดหลักการให้ปรับเงินเดือนหรือค่าตอบแทนของผู้บริหารและสมาชิกสภาองค์การบริหารส่วนตำบลไม่เกินร้อยละ </w:t>
      </w:r>
      <w:r w:rsidR="00095B1D" w:rsidRPr="00095B1D">
        <w:rPr>
          <w:rFonts w:ascii="TH SarabunPSK" w:eastAsia="Calibri" w:hAnsi="TH SarabunPSK" w:cs="TH SarabunPSK"/>
          <w:sz w:val="32"/>
          <w:szCs w:val="32"/>
        </w:rPr>
        <w:t>20</w:t>
      </w:r>
      <w:r w:rsidR="00095B1D" w:rsidRPr="00095B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95B1D" w:rsidRPr="00095B1D">
        <w:rPr>
          <w:rFonts w:ascii="TH SarabunPSK" w:eastAsia="Calibri" w:hAnsi="TH SarabunPSK" w:cs="TH SarabunPSK"/>
          <w:sz w:val="32"/>
          <w:szCs w:val="32"/>
          <w:cs/>
        </w:rPr>
        <w:lastRenderedPageBreak/>
        <w:t>สำหรับการออกร่างระเบียบในเรื่องนี้ มอบหมายให้กระทรวงมหาดไทย</w:t>
      </w:r>
      <w:r w:rsidR="00095B1D">
        <w:rPr>
          <w:rFonts w:ascii="TH SarabunPSK" w:eastAsia="Calibri" w:hAnsi="TH SarabunPSK" w:cs="TH SarabunPSK" w:hint="cs"/>
          <w:sz w:val="32"/>
          <w:szCs w:val="32"/>
          <w:cs/>
        </w:rPr>
        <w:t xml:space="preserve"> (มท.) </w:t>
      </w:r>
      <w:r w:rsidR="00095B1D" w:rsidRPr="00095B1D">
        <w:rPr>
          <w:rFonts w:ascii="TH SarabunPSK" w:eastAsia="Calibri" w:hAnsi="TH SarabunPSK" w:cs="TH SarabunPSK"/>
          <w:sz w:val="32"/>
          <w:szCs w:val="32"/>
          <w:cs/>
        </w:rPr>
        <w:t>ดำเนินการตามอำนาจหน้าที่ภายใต้กฎหมายและระเบียบที่เกี่ยวข้องต่อไป</w:t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มท. เสนอว่า 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1. สมาคมองค์กรบริหารท้องถิ่นประเทศไทยได้ยื่นหนังสือเพื่อขอให้มีการปรับเพิ่มอัตรา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สมาชิกสภาองค์การบริหารส่วนตำบล เลขานุการนายกองค์การบริหารส่วนตำบล และเลขานุการสภาองค์การบริหารส่วนตำบล เพื่อให้เกิดความเสมอภาค และความเท่าเทียมกับองค์การบริหารส่วนจังหวัด หรือเทศบาล และเพื่อเป็นขวัญกำลังใจในการปฏิบัติงานของผู้บริหาร และสมาชิกสภาองค์การบริหารส่วนตำบล เนื่องจากตั้งแต่ปี พ.ศ. 2554 ไม่ได้มีการปรับเงินค่าตอบแทนแต่อย่างใดจนถึงปัจจุบัน รวมระยะเวลา 11 ปี 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ในการดำเนินการกรมส่งเสริมการปกครองท้องถิ่นได้วิเคราะห์ผลดี ผลเสีย ผลกระทบ และฐานะการเงินการคลังขององค์การบริหารส่วนตำบล ในปีงบประมาณ พ.ศ. 2564 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3. กรมส่งเสริมการปกครองท้องถิ่นจึงได้ยกร่างระเบียบกระทรวงมหาดไทยว่าด้วย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สมาชิกสภาองค์การบริหารส่วนตำบล เลขานุการนายกองค์การบริหารส่วนตำบล และเลขานุการสภาองค์การบริหารส่วนตำบล (ฉบับที่ ..) พ.ศ. .... ขึ้น โดยยกเลิกบัญชีอัตราค่าตอบแทนท้ายระเบียบกระทรวงมหาดไทยว่าด้วย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สมาชิกสภาองค์การบริหารส่วนตำบล เลขานุการนายกองค์การบริหารส่วนตำบล และเลขานุการสภาองค์การบริหารส่วนตำบล พ.ศ. 2554 และจัดทำบัญชีใหม่โดยปรับเพิ่มค่าตอบแทนผู้บริหารและสมาชิกสภาองค์การบริหารส่วนตำบลให้มีอัตราเดียวกับบัญชีเงินเดือนและค่าตอบแทนของเทศบาล ตามระเบียบกระทรวงมหาดไทย ว่าด้วยเงินเดือน เงินค่าตอบแทน และประโยชน์ตอบแทนอย่างอื่นของนายกเทศมนตรี รองนายกเทศมนตรี ประธานสภาเทศบาล รองประธานสภาเทศบาล สมาชิกสภาเทศบาล เลขานุการนายกเทศมนตรี ที่ปรึกษานายกเทศมนตรี และการจ่ายค่าเบี้ยประชุมกรรมการสภาเทศบาล พ.ศ. 2554 เพื่อให้เกิดความเสมอภาคและเท่าเทียม โดยให้จ่ายค่าตอบแทนตามบัญชีอัตราค่าตอบแทนใหม่ตั้งแต่วันที่ 1 ตุลาคม 2566 เป็นต้นไป 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4. การปรับเงินค่าตอบแทนตามร่างระเบียบฯ จะใช้งบประมาณจากรายได้ขององค์การบริหารส่วนตำบล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5. กรมส่งเสริมการปกครองท้องถิ่นได้ดำเนินการรับฟังความคิดเห็นกรณีการแก้ไขเพิ่มเติมร่างระเบียบกระทรวงมหาดไทยว่าด้วยเงินค่าตอบแทนฯ เพื่อปรับเพิ่มเงินค่าตอบแทน ผ่านระบบเทคโนโลยีสารสนเทศกับผู้ว่าราชการจังหวัด นายอำเภอ ผู้บริหารท้องถิ่น สมาชิกสภาท้องถิ่น ข้าราชการหรือพนักงานส่วนท้องถิ่น และนักวิชาการ ตลอดจนประชาชนทั่วไป ซึ่งปรากฏผลสรุปว่า ร้อยละ 92.20 เห็นด้วยกับการให้มีการปรับเพิ่มเงินค่าตอบแทนให้กับผู้บริหารและสมาชิกสภาองค์การบริหารส่วนตำบลในครั้งนี้ 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6. รัฐมนตรีว่าการกระทรวงมหาดไทยเห็นชอบในหลักการแก้ไขเพิ่มเติมร่างระเบียบฯ ตามข้อ 3.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เป็นการปรับเพิ่มเงินค่าตอบแทนของผู้บริหารและสมาชิกสภาองค์การบริหารส่วนตำบล โดยยกเลิกบัญชีอัตราค่าตอบแทนท้ายระเบียบกระทรวงมหาดไทยว่าด้วยเงิน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สมาชิกสภาองค์การบริหารส่วนตำบล เลขานุการนายกองค์การบริหารส่วนตำบล และเลขานุการสภาองค์การบริหารส่วนตำบล พ.ศ. 2554 และให้ใช้บัญชีอัตราค่าตอบแทนนายกองค์การบริหารส่วนตำบล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สมาชิกสภาองค์การบริหารส่วนตำบล เลขานุการนายกองค์การบริหารส่วนตำบล และเลขานุการสภาองค์การบริหารส่วนตำบล ท้ายร่างระเบียบนี้แทน โดยให้จ่ายค่าตอบแทนตามบัญชีอัตราค่าตอบแทนใหม่ตั้งแต่วันที่ 1 ตุลาคม 2566 เป็นต้นไป 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(หมายเหตุ </w:t>
      </w:r>
      <w:r w:rsidRPr="008B2B6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เงินค่าตอบแทนที่ปรับเพิ่มในครั้งนี้มีอัตราเดียวกับบัญชีเงินเดือนและค่าตอบแทนของเทศบาล) </w:t>
      </w:r>
    </w:p>
    <w:p w:rsidR="008B2B6C" w:rsidRDefault="008B2B6C" w:rsidP="00F931DF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95B1D" w:rsidRPr="00095B1D" w:rsidRDefault="00095B1D" w:rsidP="00095B1D">
      <w:pPr>
        <w:spacing w:after="0" w:line="320" w:lineRule="exact"/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095B1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บัญชีอัตราเงินค่าตอบแทน</w:t>
      </w:r>
    </w:p>
    <w:p w:rsidR="00095B1D" w:rsidRPr="00095B1D" w:rsidRDefault="00095B1D" w:rsidP="00095B1D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นายกองค์การบริหารส่วนตำบล รองนายกองค์การบริหารส่วนตำบล ประธานสภาองค์การบริหารส่วนตำบล รองประธานสภาองค์การบริหารส่วนตำบล สมาชิกสภาองค์การบริหารส่วนตำบล เลขานุการนายกองค์การบริหารส่วนตำบล และเลขานุการสภาองค์การบริหารส่วนตำบล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95B1D" w:rsidRPr="00095B1D" w:rsidTr="00A33DE6">
        <w:tc>
          <w:tcPr>
            <w:tcW w:w="1803" w:type="dxa"/>
            <w:vMerge w:val="restart"/>
            <w:vAlign w:val="center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รายได้ขององค์การบริหารส่วนตำบล (ล้านบาท)</w:t>
            </w:r>
          </w:p>
        </w:tc>
        <w:tc>
          <w:tcPr>
            <w:tcW w:w="7213" w:type="dxa"/>
            <w:gridSpan w:val="4"/>
            <w:vAlign w:val="center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</w:tr>
      <w:tr w:rsidR="00095B1D" w:rsidRPr="00095B1D" w:rsidTr="00A33DE6">
        <w:tc>
          <w:tcPr>
            <w:tcW w:w="1803" w:type="dxa"/>
            <w:vMerge/>
            <w:vAlign w:val="center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เงินค่าตอบแทนรายเดือน (บาท/เดือน)</w:t>
            </w:r>
          </w:p>
        </w:tc>
        <w:tc>
          <w:tcPr>
            <w:tcW w:w="1803" w:type="dxa"/>
            <w:vAlign w:val="center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เงินค่าตอบแทนประจำตำแหน่ง(บาท/เดือน)</w:t>
            </w:r>
          </w:p>
        </w:tc>
        <w:tc>
          <w:tcPr>
            <w:tcW w:w="1803" w:type="dxa"/>
            <w:vAlign w:val="center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เงินค่าตอบแทนพิเศษ 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(บาท/เดือน)</w:t>
            </w:r>
          </w:p>
        </w:tc>
        <w:tc>
          <w:tcPr>
            <w:tcW w:w="1804" w:type="dxa"/>
            <w:vAlign w:val="center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(บาท/เดือน)</w:t>
            </w:r>
          </w:p>
        </w:tc>
      </w:tr>
      <w:tr w:rsidR="00095B1D" w:rsidRPr="00095B1D" w:rsidTr="00A33DE6">
        <w:tc>
          <w:tcPr>
            <w:tcW w:w="1803" w:type="dxa"/>
          </w:tcPr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เกิน 300 </w:t>
            </w:r>
          </w:p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เกิน 100 - 300</w:t>
            </w:r>
          </w:p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เกิน 50 - 100</w:t>
            </w:r>
          </w:p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เกิน 25 - 50</w:t>
            </w:r>
          </w:p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เกิน 10 - 25</w:t>
            </w:r>
          </w:p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ไม่เกิน 10</w:t>
            </w:r>
          </w:p>
        </w:tc>
        <w:tc>
          <w:tcPr>
            <w:tcW w:w="1803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55,530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45,000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30,000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28,800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27,600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19,800</w:t>
            </w:r>
          </w:p>
        </w:tc>
        <w:tc>
          <w:tcPr>
            <w:tcW w:w="1803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10,000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9,000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8,000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6,000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4,000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1803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10,000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9,000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8,000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6,000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4,000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1804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75,530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63,000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46,000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40,800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35,600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25,800</w:t>
            </w:r>
          </w:p>
        </w:tc>
      </w:tr>
    </w:tbl>
    <w:p w:rsidR="00095B1D" w:rsidRPr="00095B1D" w:rsidRDefault="00095B1D" w:rsidP="00095B1D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95B1D" w:rsidRPr="00095B1D" w:rsidTr="00A33DE6">
        <w:tc>
          <w:tcPr>
            <w:tcW w:w="1803" w:type="dxa"/>
            <w:vMerge w:val="restart"/>
            <w:vAlign w:val="center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รายได้ขององค์การบริหารส่วนตำบล (ล้านบาท)</w:t>
            </w:r>
          </w:p>
        </w:tc>
        <w:tc>
          <w:tcPr>
            <w:tcW w:w="7213" w:type="dxa"/>
            <w:gridSpan w:val="4"/>
            <w:vAlign w:val="center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</w:tr>
      <w:tr w:rsidR="00095B1D" w:rsidRPr="00095B1D" w:rsidTr="00A33DE6">
        <w:tc>
          <w:tcPr>
            <w:tcW w:w="1803" w:type="dxa"/>
            <w:vMerge/>
            <w:vAlign w:val="center"/>
          </w:tcPr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เงินค่าตอบแทนรายเดือน (บาท/เดือน)</w:t>
            </w:r>
          </w:p>
        </w:tc>
        <w:tc>
          <w:tcPr>
            <w:tcW w:w="1803" w:type="dxa"/>
            <w:vAlign w:val="center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เงินค่าตอบแทนประจำตำแหน่ง(บาท/เดือน)</w:t>
            </w:r>
          </w:p>
        </w:tc>
        <w:tc>
          <w:tcPr>
            <w:tcW w:w="1803" w:type="dxa"/>
            <w:vAlign w:val="center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เงินค่าตอบแทนพิเศษ 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(บาท/เดือน)</w:t>
            </w:r>
          </w:p>
        </w:tc>
        <w:tc>
          <w:tcPr>
            <w:tcW w:w="1804" w:type="dxa"/>
            <w:vAlign w:val="center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(บาท/เดือน)</w:t>
            </w:r>
          </w:p>
        </w:tc>
      </w:tr>
      <w:tr w:rsidR="00095B1D" w:rsidRPr="00095B1D" w:rsidTr="00A33DE6">
        <w:tc>
          <w:tcPr>
            <w:tcW w:w="1803" w:type="dxa"/>
          </w:tcPr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เกิน 300 </w:t>
            </w:r>
          </w:p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เกิน 100 - 300</w:t>
            </w:r>
          </w:p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เกิน 50 - 100</w:t>
            </w:r>
          </w:p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เกิน 25 - 50</w:t>
            </w:r>
          </w:p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เกิน 10 - 25</w:t>
            </w:r>
          </w:p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ไม่เกิน 10</w:t>
            </w:r>
          </w:p>
        </w:tc>
        <w:tc>
          <w:tcPr>
            <w:tcW w:w="1803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30,540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24,720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16,500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15,840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15,180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10,880</w:t>
            </w:r>
          </w:p>
        </w:tc>
        <w:tc>
          <w:tcPr>
            <w:tcW w:w="1803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7,500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6,750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6,000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4,500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3,000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2,300</w:t>
            </w:r>
          </w:p>
        </w:tc>
        <w:tc>
          <w:tcPr>
            <w:tcW w:w="1803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7,500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6,750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6,000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4,500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3,000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2,300</w:t>
            </w:r>
          </w:p>
        </w:tc>
        <w:tc>
          <w:tcPr>
            <w:tcW w:w="1804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45,540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38,220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28,500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24,840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21,180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15,480</w:t>
            </w:r>
          </w:p>
        </w:tc>
      </w:tr>
    </w:tbl>
    <w:p w:rsidR="00095B1D" w:rsidRPr="00095B1D" w:rsidRDefault="00095B1D" w:rsidP="00095B1D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5"/>
        <w:gridCol w:w="1690"/>
        <w:gridCol w:w="1354"/>
        <w:gridCol w:w="1354"/>
        <w:gridCol w:w="1354"/>
      </w:tblGrid>
      <w:tr w:rsidR="00095B1D" w:rsidRPr="00095B1D" w:rsidTr="00A33DE6">
        <w:tc>
          <w:tcPr>
            <w:tcW w:w="2405" w:type="dxa"/>
            <w:vMerge w:val="restart"/>
            <w:vAlign w:val="center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รายได้ขององค์การบริหารส่วนตำบล (ล้านบาท)</w:t>
            </w:r>
          </w:p>
        </w:tc>
        <w:tc>
          <w:tcPr>
            <w:tcW w:w="6611" w:type="dxa"/>
            <w:gridSpan w:val="5"/>
            <w:vAlign w:val="center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เงินค่าตอบแทนรายเดือน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(บาท/เดือน)</w:t>
            </w:r>
          </w:p>
        </w:tc>
      </w:tr>
      <w:tr w:rsidR="00095B1D" w:rsidRPr="00095B1D" w:rsidTr="00A33DE6">
        <w:tc>
          <w:tcPr>
            <w:tcW w:w="2405" w:type="dxa"/>
            <w:vMerge/>
          </w:tcPr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859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1690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รองประธานสภาองค์การบริหารส่วนตำบล</w:t>
            </w:r>
          </w:p>
        </w:tc>
        <w:tc>
          <w:tcPr>
            <w:tcW w:w="1354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สมาชิกสภาองค์การบริหารส่วนตำบล</w:t>
            </w:r>
          </w:p>
        </w:tc>
        <w:tc>
          <w:tcPr>
            <w:tcW w:w="1354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1354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เลขานุการสภาองค์การบริหารส่วนตำบล</w:t>
            </w:r>
          </w:p>
        </w:tc>
      </w:tr>
      <w:tr w:rsidR="00095B1D" w:rsidRPr="00095B1D" w:rsidTr="00A33DE6">
        <w:tc>
          <w:tcPr>
            <w:tcW w:w="2405" w:type="dxa"/>
          </w:tcPr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เกิน 300 </w:t>
            </w:r>
          </w:p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เกิน 100 - 300</w:t>
            </w:r>
          </w:p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เกิน 50 - 100</w:t>
            </w:r>
          </w:p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เกิน 25 - 50</w:t>
            </w:r>
          </w:p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เกิน 10 - 25</w:t>
            </w:r>
          </w:p>
          <w:p w:rsidR="00095B1D" w:rsidRPr="00095B1D" w:rsidRDefault="00095B1D" w:rsidP="00095B1D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95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ไม่เกิน 10</w:t>
            </w:r>
          </w:p>
        </w:tc>
        <w:tc>
          <w:tcPr>
            <w:tcW w:w="859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30,540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24,720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16,500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15,840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15,180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10,880</w:t>
            </w:r>
          </w:p>
        </w:tc>
        <w:tc>
          <w:tcPr>
            <w:tcW w:w="1690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24,990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20,250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13,500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12,960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12,420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8,900</w:t>
            </w:r>
          </w:p>
        </w:tc>
        <w:tc>
          <w:tcPr>
            <w:tcW w:w="1354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19,440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15,750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10,500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10,080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9,660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7,080</w:t>
            </w:r>
          </w:p>
        </w:tc>
        <w:tc>
          <w:tcPr>
            <w:tcW w:w="1354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19,440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15,750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10,500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10,080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9,660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7,080</w:t>
            </w:r>
          </w:p>
        </w:tc>
        <w:tc>
          <w:tcPr>
            <w:tcW w:w="1354" w:type="dxa"/>
          </w:tcPr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19,440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15,750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10,500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10,080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9,660</w:t>
            </w:r>
          </w:p>
          <w:p w:rsidR="00095B1D" w:rsidRPr="00095B1D" w:rsidRDefault="00095B1D" w:rsidP="00095B1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95B1D">
              <w:rPr>
                <w:rFonts w:ascii="TH SarabunPSK" w:eastAsia="Calibri" w:hAnsi="TH SarabunPSK" w:cs="TH SarabunPSK"/>
                <w:sz w:val="32"/>
                <w:szCs w:val="32"/>
              </w:rPr>
              <w:t>7,080</w:t>
            </w:r>
          </w:p>
        </w:tc>
      </w:tr>
    </w:tbl>
    <w:p w:rsidR="00095B1D" w:rsidRPr="00095B1D" w:rsidRDefault="00095B1D" w:rsidP="00095B1D">
      <w:pPr>
        <w:spacing w:after="0" w:line="320" w:lineRule="exact"/>
        <w:rPr>
          <w:rFonts w:ascii="TH SarabunPSK" w:eastAsia="Calibri" w:hAnsi="TH SarabunPSK" w:cs="TH SarabunPSK"/>
          <w:sz w:val="32"/>
          <w:szCs w:val="32"/>
          <w:cs/>
        </w:rPr>
      </w:pPr>
    </w:p>
    <w:p w:rsidR="00095B1D" w:rsidRPr="00EB2879" w:rsidRDefault="00095B1D" w:rsidP="00F931DF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86202E" w:rsidRPr="0086202E" w:rsidRDefault="00E648E8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19.</w:t>
      </w:r>
      <w:r w:rsidR="0086202E"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การทบทวนมติคณะรัฐมนตรีเมื่อวันที่ 20 ธันวาคม 2565 เพื่อปรับปรุงหลักเกณฑ์การดำเนินโครงการให้ความช่วยเหลือทางการเงินแก่ผู้ประกอบกิจการใน 3 จังหวัดชายแดนภาคใต้ (ปรับปรุงใหม่)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คณะรัฐมนตรีมีมติเห็นชอบตามที่กระทรวงการคลัง (กค.) เสนอทบทวนมติคณะรัฐมนตรีเมื่อวันที่ 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ธันวาคม 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2565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เพื่อปรับปรุงหลักเกณฑ์การดำเนินโครงการให้ความช่วยเหลือทางการเงินแก่ผู้ประกอบกิจการใน 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จังหวัดชายแดนภาคใต้ (ปรับปรุงใหม่) (โครงการฯ)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6202E" w:rsidRPr="0086202E" w:rsidTr="00796DAA">
        <w:tc>
          <w:tcPr>
            <w:tcW w:w="9016" w:type="dxa"/>
            <w:gridSpan w:val="2"/>
          </w:tcPr>
          <w:p w:rsidR="0086202E" w:rsidRPr="0086202E" w:rsidRDefault="0086202E" w:rsidP="008620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โครงการให้ความช่วยเหลือทางการเงินแก่ผู้ประกอบกิจการใน 3 จังหวัดชายแดนภาคใต้ </w:t>
            </w:r>
          </w:p>
          <w:p w:rsidR="0086202E" w:rsidRPr="0086202E" w:rsidRDefault="0086202E" w:rsidP="008620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(ปรับปรุงใหม่)</w:t>
            </w:r>
          </w:p>
        </w:tc>
      </w:tr>
      <w:tr w:rsidR="0086202E" w:rsidRPr="0086202E" w:rsidTr="00796DAA">
        <w:tc>
          <w:tcPr>
            <w:tcW w:w="3823" w:type="dxa"/>
          </w:tcPr>
          <w:p w:rsidR="0086202E" w:rsidRPr="0086202E" w:rsidRDefault="0086202E" w:rsidP="008620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คณะรัฐมนตรี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8620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มติเมื่อวันที่</w:t>
            </w:r>
          </w:p>
          <w:p w:rsidR="0086202E" w:rsidRPr="0086202E" w:rsidRDefault="0086202E" w:rsidP="008620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20 ธันวาคม 2565</w:t>
            </w:r>
          </w:p>
        </w:tc>
        <w:tc>
          <w:tcPr>
            <w:tcW w:w="5193" w:type="dxa"/>
          </w:tcPr>
          <w:p w:rsidR="0086202E" w:rsidRPr="0086202E" w:rsidRDefault="0086202E" w:rsidP="008620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กค. เสนอขอทบทวนในครั้งนี้</w:t>
            </w:r>
          </w:p>
        </w:tc>
      </w:tr>
      <w:tr w:rsidR="0086202E" w:rsidRPr="0086202E" w:rsidTr="00796DAA">
        <w:tc>
          <w:tcPr>
            <w:tcW w:w="3823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คุ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ณ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สมบัติผู้ขอสินเชื่อ เป็นผู้ที่ยังไม่เคยได้รับสินเชื่อตามโครงการฯ หรือได้รับสินเชื่อ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โครงการฯ ให้ความช่วยเหลือทางการเงินแก่ผู้ประกอบกิจการใน 3 จังหวัดชายแดนภาคใต้มาแล้วไม่เกิน 5 ปี (เพื่อให้ความช่วยเหลือ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เป็นไปอย่างทั่วถึง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193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ปรับปรุงคุณสมบัติของผู้ขอรับสินเชื่อ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โดยขยายความช่วยเหลือให้ผู้ที่เคยได้รับสินเชื่อของโครงการมาเกิน 5 ปี สามารถเข้าร่วมโครงการฯ ได้ (เพื่อช่วยเหลือ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ลูกหนี้รายเดิมที่เคยได้รับสินเชื่อมาแล้วเกิน 5 ปี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6202E" w:rsidRPr="0086202E" w:rsidTr="00796DAA">
        <w:tc>
          <w:tcPr>
            <w:tcW w:w="3823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วงเงินโครงการฯ รวมทั้งสิ้น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25,000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5193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ปรับปรุงวงเงินโครงการ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โดยแบ่งเป็น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(1)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 xml:space="preserve">วงเงิน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  <w:t xml:space="preserve">20,000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ล้านบาท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สำหรับผู้ที่เคยได้รับสินเชื่อของโครงการฯ (ลูกหนี้รายเดิม) ที่สิ้นสุดระยะเวลาไปแล้วเมื่อวันที่ 31 ธันวาคม 2565 และมีความประสงค์ขอรับสินเชื่อตามโครงการฯ เพื่อเสริมสภาพคล่องและแบ่งเบาภาระในช่วงระหว่างวางแผนบริหารจัดการทางการเงินในการชำระคืนสินเชื่อ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(2)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 xml:space="preserve">วงเงิน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  <w:t xml:space="preserve">5,000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ล้านบาท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สำหรับผู้ที่ยังไม่เคยได้รับสินเชื่อของโครงการฯ มาก่อน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ลูกหนี้รายใหม่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ทั้งนี้ ในการพิจารณาปล่อยสินเชื่อให้สถาบันการเงินที่เข้าร่วมโครงการฯ ให้ความสำคัญกับผู้ที่ยังไม่เคยได้รับสินเชื่อมาก่อนเป็นลำดับแรก และเพื่อให้การจัดสรรวงเงินโครงการฯ มีความเหมาะสมกับความต้องการของผู้ประกอบการ ภายหลังจากวันที่ 31 ธันวาคม 2566 ให้ธนาคารออมสิน (ธ.ออมสิน) สามารถบริหารจัดการวงเงินโครงการฯ ได้ตามความเหมาะสม</w:t>
            </w:r>
          </w:p>
        </w:tc>
      </w:tr>
      <w:tr w:rsidR="0086202E" w:rsidRPr="0086202E" w:rsidTr="00796DAA">
        <w:tc>
          <w:tcPr>
            <w:tcW w:w="9016" w:type="dxa"/>
            <w:gridSpan w:val="2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 :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มติคณะรัฐมนตรีเมื่อวันที่ 20 ธันวาคม 2565 เป็นการขอทบทวนมติคณะรัฐมนตรีเมื่อวันที่ 20 พฤศจิกายน 2560 (เรื่อง มาตรการด้านการเงินสำหรับเขต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พัฒนา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พิเศษเฉพาะกิจจังหวัดชายแดน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ภาค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ใต้) ซึ่งในครั้งนั้นไม่ได้กำหนดวงเงินกู้ต่อรายแต่กำหนดระยะเวลาให้สินเชื่อแต่ละรายไม่เกิน 5 ปี (ครบกำหนดวันที่ 31 ธันวาคม 2565) </w:t>
            </w:r>
          </w:p>
        </w:tc>
      </w:tr>
      <w:tr w:rsidR="0086202E" w:rsidRPr="0086202E" w:rsidTr="00796DAA">
        <w:tc>
          <w:tcPr>
            <w:tcW w:w="3823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วงเงินกู้สูงสุดต่อรายไม่เกิน 20 ล้านบาท โดยมีระยะเวลาโครงการ ตั้งแต่วันที่ 1 มกราคม 2566 ถึงวันที่ 30 มิถุนายน 2568 หรือจนกว่าวงเงินที่กำหนดไว้ จะถูกจัดสรรหมด แล้วแต่อย่างใดอย่างหนึ่งถึงก่อนและ ธ.ออมสิน เบิกจ่ายสินเชื่อให้แล้วเสร็จภายในวันที่ 30 มิถุนายน 2566 </w:t>
            </w:r>
          </w:p>
        </w:tc>
        <w:tc>
          <w:tcPr>
            <w:tcW w:w="5193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ปรับวงเงินกู้ต่อรายและขยายระยะชำระเงินกู้ ดังนี้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(1)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ผู้ประกอบการที่เคยได้รับสินเชื่อของโครงการฯ (ลูกหนี้รายเดิม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- กรณีผู้ที่เคยได้รับวงเงิน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กู้เกิน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20 ล้านบาท กู้ได้สูงสุดไม่เกินวงเงินที่เคยได้รับโดยต้องชำระเงินกู้ให้คงเหลือไม่เกิน 50 ล้านบาท (กรณีเป็นลูกหนี้รายเดิมตามมติคณะรัฐมนตรีเมื่อวันที่ 20 พฤศจิกายน 2560 อาจมีวงเงินกู้เงิน 20 ล้านบาท เนื่องจากในครั้งนั้นไม่ได้กำหนดวงเงินกู้ต่อราย) ภายในวันที่ 31 ธันวาคม 2566 และชำระเงินกู้ให้คงเหลือไม่เกิน 20 ล้านบาท ภายในวันที่ 31 ธันวาคม 2567 หลังจากนั้นต้องชำระเงินกู้ส่วนที่เหลือให้แล้วเสร็จภายในวันที่ 30 มิถุนายน 2568 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- กรณีผู้ที่เคยได้รับวงเงินกู้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ไม่เกิน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20 ล้านบาท กู้ได้สูงสุดไม่เกิน 20 ล้านบาท ระยะเวลาชำระ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เงิน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กู้ภายในวันที่ 30 มิถุนายน 2568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ab/>
              <w:t xml:space="preserve">(2)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ผู้ประกอบการรายใหม่ (ลูกหนี้รายใหม่)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ให้วงเงินสูงสุดไม่เกิน 20 ล้านบาท ระยะเวลาชำระเงินกู้ภายในวันที่ 30 มิถุนายน 2568 โดยให้สถาบันการเงินที่เข้าร่วมโครงการฯ ร่วมกับผู้ประกอบการจัดทำแผนการชำระหนี้และกำหนดหลักเกณฑ์การชำระคืนสินเชื่อ เพื่อให้ผู้ประกอบการสามารถชำระคืนสินเชื่อให้แล้วเสร็จได้ตามระยะเวลาที่กำหนดภายในวันที่ 30 มิถุนายน 2568 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ขยายระยะเวลาเบิกจ่ายสินเชื่อของ ธ.ออมสิน เดิม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 xml:space="preserve">จากเดิม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30 มิถุนายน 2566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เป็น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31 ธันวาคม 2567</w:t>
            </w:r>
          </w:p>
        </w:tc>
      </w:tr>
      <w:tr w:rsidR="0086202E" w:rsidRPr="0086202E" w:rsidTr="00796DAA">
        <w:tc>
          <w:tcPr>
            <w:tcW w:w="3823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เงื่อนไข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อื่น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ๆ </w:t>
            </w:r>
          </w:p>
        </w:tc>
        <w:tc>
          <w:tcPr>
            <w:tcW w:w="5193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(1) ธ.ออมสิน กำหนดหลักเกณฑ์และกระบวนการในการให้สินเชื่อกับสถาบันการเงินที่เข้าร่วมโครงการ เพื่อให้เป็นไปตามวัตถุประสงค์ของโครงการฯ และสถาบันการเงินที่เข้าร่วมโครงการจัดทำข้อมูลรายละเอียดและวัตถุประสงค์การใช้วงเงินสินเชื่อของลูกหนี้ตามหลักเกณฑ์ตามที่ ธ.ออมสิน กำหนด เพื่อประกอบการเบิกจ่ายสินเชื่อกับ ธ.ออมสิน 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(2) สถาบันการเงินที่เข้าร่วมโครงการฯ ต้องสอบทานกระบวนการอนุมัติสินเชื่อและสุ่มสอบทานสินเชื่อรายลูกหนี้ในโครงการฯ ให้เป็นไปตามเงื่อนไขของโครงการฯ พร้อมทั้งจัดทำรายงานสรุปผลการสอบทานดังกล่าวเป็นการเฉพาะแยกจากธุรกรรมสินเชื่อประเภทอื่น ๆ เป็นประจำทุกไตรมาส และรวบรวมรายงานดังกล่าวไว้เป็นส่วนหนึ่งของรายงานการสอบทานสินเชื่อสำหรับการเข้าตรวจสอบสถาบันการเงินประจำปีของธนาคารแห่งประเทศไทย (ธปท.)</w:t>
            </w:r>
          </w:p>
        </w:tc>
      </w:tr>
    </w:tbl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>ทั้งนี้ ให้มีผลนับตั้งแต่วันที่คณะรัฐมนตรีมีมติเห็นชอบ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  <w:t>โดย กค. แจ้งว่า การดำเนินการดังกล่าวไม่เข้าข่ายลักษณะของกิจกรรม มาตรการ หรือโครงการตามพระราชบัญญัติวินัยการเงินการคลังของรัฐ พ.ศ. 2561 เนื่องจากไม่ได้ก่อให้เกิดภาระงบประมาณเพิ่มขึ้นโดยยังอยู่ภายใต้กรอบงบประมาณชดเชยเดิม รวมทั้งหลักเกณฑ์และเงื่อนไขอื่นยังคงเป็นไปตามหลักเกณฑ์ของโครงการที่คณะรัฐมนตรีได้เคยให้ความเห็นชอบไว้ (มติคณะรัฐมนตรีเมื่อวันที่ 20 ธันวาคม 2565)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202E" w:rsidRPr="0086202E" w:rsidRDefault="00E648E8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20.</w:t>
      </w:r>
      <w:r w:rsidR="0086202E"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ขออนุมัติดำเนินโครงการทางพิเศษฉลองรัชส่วนต่อขยาย (ช่วงจตุโชติ-ถนนลำลูกกา) ของการทางพิเศษแห่งประเทศไทย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คณะรัฐมนตรีมีมติอนุมัติตามที่กระทรวงคมนาคม (คค.) เสนอดังนี้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  <w:t>1. อนุมัติให้การทางพิเศษแห่งประเทศไทย (กทพ.) ดำเนินโครงการทางพิเศษฉลองรัชส่วนต่อขยาย (ช่วงจตุโชติ-ถนนลำลูกกา)</w:t>
      </w:r>
      <w:r w:rsidRPr="0086202E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1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(โครงการฯ) ระยะทาง 16.21 กิโลเมตร มูลค่าการลงทุนโครงการ 24</w:t>
      </w:r>
      <w:r w:rsidRPr="0086202E">
        <w:rPr>
          <w:rFonts w:ascii="TH SarabunPSK" w:eastAsia="Calibri" w:hAnsi="TH SarabunPSK" w:cs="TH SarabunPSK"/>
          <w:sz w:val="32"/>
          <w:szCs w:val="32"/>
        </w:rPr>
        <w:t>,060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.04 ล้านบาท ประกอบด้วย ค่าก่อสร้างและค่าควบคุมงาน </w:t>
      </w:r>
      <w:r w:rsidRPr="0086202E">
        <w:rPr>
          <w:rFonts w:ascii="TH SarabunPSK" w:eastAsia="Calibri" w:hAnsi="TH SarabunPSK" w:cs="TH SarabunPSK"/>
          <w:sz w:val="32"/>
          <w:szCs w:val="32"/>
        </w:rPr>
        <w:t>20,333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23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และค่าจัดกรรมสิทธิ์ที่ดิน </w:t>
      </w:r>
      <w:r w:rsidRPr="0086202E">
        <w:rPr>
          <w:rFonts w:ascii="TH SarabunPSK" w:eastAsia="Calibri" w:hAnsi="TH SarabunPSK" w:cs="TH SarabunPSK"/>
          <w:sz w:val="32"/>
          <w:szCs w:val="32"/>
        </w:rPr>
        <w:t>3,726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81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  <w:t>2. อนุมัติแหล่งเงินลงทุนสำหรับดำเนินโครงการฯ ดังนี้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 ค่าจัดกรรมสิทธิ์ที่ดินทั้งหมดในวงเงิน </w:t>
      </w:r>
      <w:r w:rsidRPr="0086202E">
        <w:rPr>
          <w:rFonts w:ascii="TH SarabunPSK" w:eastAsia="Calibri" w:hAnsi="TH SarabunPSK" w:cs="TH SarabunPSK"/>
          <w:sz w:val="32"/>
          <w:szCs w:val="32"/>
        </w:rPr>
        <w:t>3,726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81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 กทพ. ขอรับการอุดหนุนค่าจัดกรรมสิทธิ์ที่ดินทั้งหมดจากรัฐบาล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  <w:t>โดยให้ขอรับการสนันสนุนจากงบประมาณรายจ่ายประจำปีตามขั้นตอนต่อไป และให้ กทพ. เร่งเสนอร่างพระกฤษฎีกากำหนดเขตที่ดินในบริเวณที่ที่จะเวนคืนเพื่อก่อสร้างโครงการฯ ให้คณะรัฐมนตรีพิจารณาตามขันตอนโดยเร็ว ตามความเห็นของสำนักงบประมาณ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  <w:t>2.2 ค่าก่อสร้างและค่าควบคุมงานให้ กทพ. ใช้เงินที่ได้จากการระดมทุนผ่านกองทุนรวมโครงสร้างพื้นฐานเพื่ออนาคตประเทศไทย (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Thailand Future Fund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6202E">
        <w:rPr>
          <w:rFonts w:ascii="TH SarabunPSK" w:eastAsia="Calibri" w:hAnsi="TH SarabunPSK" w:cs="TH SarabunPSK"/>
          <w:sz w:val="32"/>
          <w:szCs w:val="32"/>
        </w:rPr>
        <w:t>TFF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) ที่มีอยู่เป็นจำนวนเงิน 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14,374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และออกพันธบัตรเพิ่มเติมในกรอบวงเงินประมาณ 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5,960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ล้านบาท โดย กทพ. จะทำความตกลงกับกระทรวงการคลัง (กค.) เพื่อจัดหาแหล่งเงินลงทุนโครงการที่เหมาะสมต่อไป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  <w:t>3. อนุมัติในหลักการให้ กทพ. ดำเนินโครงการส่วนต่อขยายไปเชื่อมต่อกับถนนวงแหวนรอบนอกกรุงเทพมหานคร รอบที่ 3 เมื่อได้ข้อยุติเรื่องรูปแบบการก่อสร้างโครงการทางพิเศษ สายฉลองรัช - นครนายก - สระบุรี กับโครงการถนนวงแหวนรอบนอกกรุงเทพมหานคร รอบที่ 3 ของกรมทางหลวง และโครงข่ายทางรถไฟร่วมกับทางหลวงพิเศษระหว่างเมือง (</w:t>
      </w:r>
      <w:r w:rsidRPr="0086202E">
        <w:rPr>
          <w:rFonts w:ascii="TH SarabunPSK" w:eastAsia="Calibri" w:hAnsi="TH SarabunPSK" w:cs="TH SarabunPSK"/>
          <w:sz w:val="32"/>
          <w:szCs w:val="32"/>
        </w:rPr>
        <w:t>MR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6202E">
        <w:rPr>
          <w:rFonts w:ascii="TH SarabunPSK" w:eastAsia="Calibri" w:hAnsi="TH SarabunPSK" w:cs="TH SarabunPSK"/>
          <w:sz w:val="32"/>
          <w:szCs w:val="32"/>
        </w:rPr>
        <w:t>MAP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) เรียบร้อยแล้ว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</w:rPr>
        <w:tab/>
      </w:r>
      <w:r w:rsidRPr="0086202E">
        <w:rPr>
          <w:rFonts w:ascii="TH SarabunPSK" w:eastAsia="Calibri" w:hAnsi="TH SarabunPSK" w:cs="TH SarabunPSK"/>
          <w:sz w:val="32"/>
          <w:szCs w:val="32"/>
        </w:rPr>
        <w:tab/>
      </w:r>
      <w:r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คค. โดย กทพ. ได้จัดทำโครงการฯ มีวัตถุประสงค์เพื่อรองรับการเดินทางและการขนส่งสินค้าระหว่างพื้นที่กรุงเทพมหานครและจังหวัดใกล้เคียงที่มีปริมาณเพิ่มสูงขึ้นอย่างมาก ช่วยบรรเทาปัญหาจราจรติดขัดบนถนนรังสิต - นครนายก และโครงข่ายถนนโดยรอบ และเพิ่มทางเลือกการเดินทางของประชาชนระหว่างจังหวัดปทุมธานีและจังหวัดใกล้เคียงเข้าสู่พื้นที่กรุงเทพฯ ชั้นใน รองรับการขยายตัวของแหล่งชุมชนและที่อยู่อาศัย รวมทั้งสถานศึกษาและนันทนาการของภาครัฐทั้งที่เปิดให้บริการและอยู่ระหว่างการพัฒนา ทั้งนี้ กทพ. ได้บรรจุโครงการดังกล่าวไว้ในแผนแม่บทการพัฒนาทางพิเศษของ กทพ. แล้ว โดยอยู่ในแผนเร่งด่วนทางพิเศษระหว่างจังหวัดแล้วมีสรุปสาระสำคัญได้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56"/>
      </w:tblGrid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756" w:type="dxa"/>
          </w:tcPr>
          <w:p w:rsidR="0086202E" w:rsidRPr="0086202E" w:rsidRDefault="0086202E" w:rsidP="008620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 </w:t>
            </w:r>
            <w:r w:rsidRPr="008620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แนวสายทางโครงการฯ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756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เป็นทางยกระดับขนาด 6 ช่องจราจร (ไป - กลับ) ระยะทางประมาณ 16.21 กิโลเมตร โดยมีจุดเริ่มต้นทางหลักของโครงการฯ เชื่อมต่อกับทางพิเศษสายฉลองรัชที่ด่านเก็บค่าผ่านทางพิเศษจตุโชติบริเวณถนนวงแหวนรอบนอกกรุงเทพมหานครด้านตะวันออก (ถนนกาญจนาภิเษก) และมุ่งหน้าทิศตะวันออกตัดผ่านถนนหทัยราษฎร์และถนนนิมิตใหม่ และเลี้ยวขึ้นไปทางทิศตะวันออกเฉียงเหนือเพื่อเชื่อมต่อถนนลำลูกกา จังหวัดปทุมธานี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มีทางแยกต่างระดับ 1 แห่ง และทางขึ้น - ลง 3 แห่ง ได้แก่ (1) ทางแยกต่างระดับจตุโชติ (2) ทางขึ้น - ลงจตุโชติ 1 และหทัยราษฎร์ 1 (3) ทางขึ้น - ลง หทัยราษฎร์ 2 และ (4) ทางขึ้น - ลง ถนนลำลูกกา มีด่านเก็บค่าผ่านทาง 3 ด่าน คือ ด่านจตุโชติ ด่านหทัยราษฎร์ ด่านลำลูกกา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</w:t>
            </w:r>
            <w:r w:rsidRPr="008620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รูปแบบโครงสร้างและระบบทางพิเศษ</w:t>
            </w:r>
          </w:p>
        </w:tc>
        <w:tc>
          <w:tcPr>
            <w:tcW w:w="7756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รูปแบบโครงสร้าง ได้ออกแบบเป็นเสาเดี่ยว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Single Column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รูปตัว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T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รองรับโครงสร้างส่วนบนสำหรับทางพิเศษ 3 ช่องจราจรต่อทิศทาง สำหรับช่วงที่มีพื้นที่จำกัดเนื่องจากมีถนนระดับดิน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At grade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ใต้ทางพิเศษได้ออกแบบโครงสร้างเป็นเสาเดี่ยว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Single Column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รูปตัว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Y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รองรับโครงสร้างส่วนบนสำหรับทางพิเศษ 6 ช่องจราจรไปกลับ ทั้งนี้ ได้มีการออกแบบด้านวิศวกรรมทางให้รองรับความเร็ว 120 กิโลเมตรต่อชั่วโมง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การพัฒนาระบบทางพิเศษ เช่น ระบบไฟฟ้าอัจฉริยะ ระบบผ่านทางแบบอัตโนมัติ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Free Flow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ระบบจราจรอัจริยะ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ITS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ระบบกล้องวงจรปิดและกล้องบันทึกเหตุการณ์อัตโนมัติ เป็นต้น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</w:t>
            </w:r>
            <w:r w:rsidRPr="008620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ระยะเวลาดำเนินโครงการฯ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756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- 5 ปี โดยมีกำหนดเปิดให้บริการปี 2570 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4. </w:t>
            </w:r>
            <w:r w:rsidRPr="008620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วงเงินลงทุน</w:t>
            </w:r>
          </w:p>
        </w:tc>
        <w:tc>
          <w:tcPr>
            <w:tcW w:w="7756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รวมทั้งสิ้น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24,060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04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ล้านบาท ประกอบด้วย (1) ค่าก่อสร้างและค่าควบคุมงาน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20,333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23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ล้านบาท และ (2) ค่าจัดกรรมสิทธิ์ที่ดิน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3,726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81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ล้านบาท (รัฐบาลอุดหนุน)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5. </w:t>
            </w:r>
            <w:r w:rsidRPr="008620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แหล่งเงินทุน</w:t>
            </w:r>
          </w:p>
        </w:tc>
        <w:tc>
          <w:tcPr>
            <w:tcW w:w="7756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ประกอบด้วย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ขอรับการอุดหนุนค่าจัดกรรมสิทธิ์ที่ดิน จำนวน 3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,726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81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ล้านบาท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จากรัฐบาล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ขอนำเงินกองทุน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TFF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2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ที่เตรียมไว้สำหรับก่อสร้างโครงการระบบทางด่วนขั้นที่ 3 สายเหนือ ระยะที่ 1 (ตอน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N2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ถนนประเสริฐมนูกิจเชื่อมต่อไปยังถนนวงแหวนรอบนอกกรุงเทพมหานครด้านตะวันออก) จำนวน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14,374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ล้านบาท มาใช้ในการก่อสร้างโครงการฯ ซึ่งมีความพร้อมก่อนเป็นลำดับแรก เพื่อเป็นการลดผลกระทบทางการเงินจากส่วนต่างของต้นทุนทางการเงินจากการระดมทุน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Negative Carry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ออกพันธบัตรเพิ่มเติมเบี้ยสมบทสำหรับวงเงินที่ขาดอีกประมาณ 5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,960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6.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อัตราค่าผ่านทางและประมาณการรายได้ค่าผ่านทาง</w:t>
            </w:r>
          </w:p>
        </w:tc>
        <w:tc>
          <w:tcPr>
            <w:tcW w:w="7756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อัตราค่าผ่านทาง (ด่านจตุโชติ - ด่านลำลูกกา) ปีที่ 1 รถ 4 ล้อ มีอัตราค่าแรกเข้า 20 บาท + 1.25 บาทต่อกิโลเมตร รถ 6 - 10 ล้อ มีอัตราค่าแรกเข้า 40 บาท + 2.50 บาทต่อกิโลเมตร และรถมากกว่า 10 ล้อ มีอัตราค่าแรกเข้า 60 บาท + 3.75 บาทต่อกิโลเมตร โดยกำหนดปรับอัตราค่าผ่านทางทุก ๆ 5 ปี เป็นอัตราคงที่ ณ ปีนั้น ๆ อ้างอิงจากดัชนีราคาผู้บริโภค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CPI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ร้อยละ 1.834 ซึ่งอ้างอิงค่า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CPI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เฉลี่ย 10 ปี ย้อนหลัง (ปี 2555 - 2564) ของจังหวัดในพื้นที่ศึกษา ได้แก่ กรุงเทพมหานคร ปทุมธานี นครนายก และสระบุรี และปัดตามหลักคณิตศาสตร์ คือ หากเกิน 2.5 บาท ให้ปัดขึ้นเป็น 5 บาท 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ปริมาณจราจร ปีที่ 1 อยู่ที่ 36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625 คันต่อวัน และเพิ่มขึ้นเป็น 161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004 คันต่อวัน ในปีที่ 32 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รายได้ ปีที่ 1 อยู่ที่ 1.4 ล้านบาทต่อวัน และเพิ่มขึ้นเป็น 13.9 ล้านบาทต่อวัน ในปีที่ 32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ผลตอบแทนทางการเงิน</w:t>
            </w:r>
          </w:p>
        </w:tc>
        <w:tc>
          <w:tcPr>
            <w:tcW w:w="7756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มีอัตราผลตอบแทนทางการเงิน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Financial Internal Rate of Return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อยู่ที่ร้อยละ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มีมูลค่าปัจจุบันสุทธิ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Net Present Value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NPV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ณ อัตราคิดลดเท่ากับต้นทุนถัวเฉลี่ยถ่วงน้ำห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นัก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Weighted Cost of Capital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WACC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ร้อยละ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5.66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อยู่ที่ติดลบ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4,177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33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ผลตอบแทนทางเศรษฐกิจ</w:t>
            </w:r>
          </w:p>
        </w:tc>
        <w:tc>
          <w:tcPr>
            <w:tcW w:w="7756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มีอัตราผลตอบแทนทางเศรษฐกิจ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Economic Internal Rate of Return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อยู่ที่ร้อยละ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15.97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มีมูลค่าปัจจุบันสุทธิ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NPV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ณ อัตราคิดลดร้อยละ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อยู่ที่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7,351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53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ล้านบาท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การดำเนินการด้านสิ่งแวดล้อม</w:t>
            </w:r>
          </w:p>
        </w:tc>
        <w:tc>
          <w:tcPr>
            <w:tcW w:w="7756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คณะกรรมการสิ่งแวดล้อมแห่งชาติ ในการประชุมครั้งที่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2/2654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เมื่อวันที่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มีนาคม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2564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มีมติเห็นชอบรายงานการประเมินผลกระทบสิ่งแวดล้อมโครงการทางพิเศษสายฉลองรัช - นครนายก -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สระบุรี โดยโครงการฯ มีขอบเขตพื้นที่การดำเนินการไม่แตกต่างจากโครงการทางพิเศษสายฉลองรัช -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นครนายก - สระบุรี ระยะที่ 1 (ช่วงจตุโซติ - ถนนลำลูกกา) ตามรายงานการประเมินผลกระทบ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สิ่งแวดล้อมดังกล่าว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การจัดกรรมสิทธิ์ที่ดิน</w:t>
            </w:r>
          </w:p>
        </w:tc>
        <w:tc>
          <w:tcPr>
            <w:tcW w:w="7756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รวมค่าจัดกรรมสิทธิ์ที่ดิน (รวมค่าชดเชยสิ่งปลูกสร้าง) ทั้งสิ้น 3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,726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81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 โดยคำนวณตามราคาประเมิน ณ ปี 2564 ประกอบด้วย (1) พื้นที่ที่ได้รับผลกระทบจากการเวนคืน จำนวน 471 ไร่ 99  ตารางวา และ (2) อาคารและสิ่งปลูกสร้างที่ได้รับผลกระทบ จำนวน 134 หลัง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11.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แผนการดำเนินโครงการ</w:t>
            </w:r>
          </w:p>
        </w:tc>
        <w:tc>
          <w:tcPr>
            <w:tcW w:w="7756" w:type="dxa"/>
          </w:tcPr>
          <w:p w:rsidR="0086202E" w:rsidRPr="0086202E" w:rsidRDefault="0086202E" w:rsidP="0086202E">
            <w:pPr>
              <w:spacing w:line="320" w:lineRule="exact"/>
              <w:ind w:left="131" w:hanging="13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เดือนมีนาคม - กันยายน 2566 เสนอร่างพระราชกฤษฎีกาเพื่อจัดกรรมสิทธิ์ที่ดิน คัดเลือกผู้ควบคุมงานก่อสร้าง และคัดเลือกผู้รับจ้างก่อสร้าง</w:t>
            </w:r>
          </w:p>
          <w:p w:rsidR="0086202E" w:rsidRPr="0086202E" w:rsidRDefault="0086202E" w:rsidP="0086202E">
            <w:pPr>
              <w:spacing w:line="320" w:lineRule="exact"/>
              <w:ind w:left="131" w:hanging="13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เดือนตุลาคม 2566 - กันยายน 2568 จัดกรรมสิทธิ์ที่ดิน</w:t>
            </w:r>
          </w:p>
          <w:p w:rsidR="0086202E" w:rsidRPr="0086202E" w:rsidRDefault="0086202E" w:rsidP="0086202E">
            <w:pPr>
              <w:spacing w:line="320" w:lineRule="exact"/>
              <w:ind w:left="131" w:hanging="13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เดือนกันยายน 2567 - สิงหาคม 2570 ก่อสร้างโครงการฯ</w:t>
            </w:r>
          </w:p>
        </w:tc>
      </w:tr>
    </w:tbl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8620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การบูรณาการร่วมกับโครงการอื่น</w:t>
      </w:r>
      <w:r w:rsidRPr="0086202E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 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  <w:t>ปัจจุบันกรมทางหลวงและ กทพ. ได้บูรณาการการดำเนินงานศึกษาจัดทำแผนแม่บทการพัฒนาโครงข่ายทางหลวงพิเศษระหว่างเมืองและระบบราง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MR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86202E">
        <w:rPr>
          <w:rFonts w:ascii="TH SarabunPSK" w:eastAsia="Calibri" w:hAnsi="TH SarabunPSK" w:cs="TH SarabunPSK"/>
          <w:sz w:val="32"/>
          <w:szCs w:val="32"/>
        </w:rPr>
        <w:t>MAP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) ในส่วนของการบูรณาการ (1) โครงก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รทางพิเศษสายฉลองรัช - นครนายก - สระบุรี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กับ (2) ถน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วงแหวนรอบนอกกรุงเทพมหานคร รอบที่ 3 (</w:t>
      </w:r>
      <w:r w:rsidRPr="0086202E">
        <w:rPr>
          <w:rFonts w:ascii="TH SarabunPSK" w:eastAsia="Calibri" w:hAnsi="TH SarabunPSK" w:cs="TH SarabunPSK"/>
          <w:sz w:val="32"/>
          <w:szCs w:val="32"/>
        </w:rPr>
        <w:t>MR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10) และ (3) ทางหลวงพิเศษระหว่างเมืองสายกาญจนาภิเษก - สระแก้ว (</w:t>
      </w:r>
      <w:r w:rsidRPr="0086202E">
        <w:rPr>
          <w:rFonts w:ascii="TH SarabunPSK" w:eastAsia="Calibri" w:hAnsi="TH SarabunPSK" w:cs="TH SarabunPSK"/>
          <w:sz w:val="32"/>
          <w:szCs w:val="32"/>
        </w:rPr>
        <w:t>MR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6) โดยคาดว่าจะปรับแนวเส้นทางของโครงการฯ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(ซึ่งเดิมเป็นส่วนหนึ่งของโครงการทางพิเศษสายฉลองรัช - นครนายก - สระบุรี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ให้ไปเชื่อมต่อและมีจุดขึ้น - ลง เดียวกันกับโครงการถนวงแหวนรอบนอกกรุงเทพมหานคร รอบที่ 3 (</w:t>
      </w:r>
      <w:r w:rsidRPr="0086202E">
        <w:rPr>
          <w:rFonts w:ascii="TH SarabunPSK" w:eastAsia="Calibri" w:hAnsi="TH SarabunPSK" w:cs="TH SarabunPSK"/>
          <w:sz w:val="32"/>
          <w:szCs w:val="32"/>
        </w:rPr>
        <w:t>MR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10)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และทางหลวงพิเศษระหว่างเมืองสายกาญจนาภิเษก - สระแก้ว (</w:t>
      </w:r>
      <w:r w:rsidRPr="0086202E">
        <w:rPr>
          <w:rFonts w:ascii="TH SarabunPSK" w:eastAsia="Calibri" w:hAnsi="TH SarabunPSK" w:cs="TH SarabunPSK"/>
          <w:sz w:val="32"/>
          <w:szCs w:val="32"/>
        </w:rPr>
        <w:t>MR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6) โดยเมื่อได้ข้อยุติเรื่องรูปแบบการก่อสร้างโครงการทางพิเศษสายฉลองรัช - นครนายก - สระบุรี กับโครงการถนนวงแหวนรอบนอกกรุงเทพมหานคร รอบที่ 3 ของกรมทางหลวงและโครงข่ายทางหลวงพิเศษระหว่างเมืองและระบบราง (</w:t>
      </w:r>
      <w:r w:rsidRPr="0086202E">
        <w:rPr>
          <w:rFonts w:ascii="TH SarabunPSK" w:eastAsia="Calibri" w:hAnsi="TH SarabunPSK" w:cs="TH SarabunPSK"/>
          <w:sz w:val="32"/>
          <w:szCs w:val="32"/>
        </w:rPr>
        <w:t>MR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6202E">
        <w:rPr>
          <w:rFonts w:ascii="TH SarabunPSK" w:eastAsia="Calibri" w:hAnsi="TH SarabunPSK" w:cs="TH SarabunPSK"/>
          <w:sz w:val="32"/>
          <w:szCs w:val="32"/>
        </w:rPr>
        <w:t>MAP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) แล้ว กทพ. จะพัฒนาแนวเส้นทางดังกล่าวเป็นส่วนต่อขยาย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ของโครงการฯ ต่อไปในอนาคต ทั้งนี้ กทพ. อยู่ระหว่างศึกษาและจัดทำรายงานการขอเปลี่ยนแปลงรายละเอียดโครงการในรายงานการประเมินผลกระทบสิ่งแวดล้อมและการศึกษาและจัดทำรายงานการทบทวนการศึกษาความเหมาะสมด้านวิศวกรรม จราจร ขนส่ง เศรษฐกิจ และการเงินของโครงการทางพิเศษสายฉลองรัช - นครนายก - สระบุรี ช่วงจตุโชติ - ถนนวง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แหวนรอบนอก กรุงเทพมหานคร รอบที่ 3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6202E">
        <w:rPr>
          <w:rFonts w:ascii="TH SarabunPSK" w:eastAsia="Calibri" w:hAnsi="TH SarabunPSK" w:cs="TH SarabunPSK"/>
          <w:sz w:val="32"/>
          <w:szCs w:val="32"/>
        </w:rPr>
        <w:t>MR10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ซึ่งคาดว่าจะแล้วเสร็จในเดือนเมษายน 2566 เพื่อจัดส่งให้สำนักงานนโยบายและแผนทรัพยากรธรรมชาติและสิ่งแวดล้อมเพื่อเสนอต่อคณะกรรมการผู้ชำนาญการพิจารณารายงานการประเมินผลกระทบสิ่งแวดล้อมพิจารณาต่อไป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8620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คณะกรรมการ กทพ.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ในคราวประชุมครั้งที่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6/2565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มีมติอนุมัติในหลักการโครงการฯ ต่อมาในการประชุมเวียนคณะกรรมการ กทพ. เมื่อวันที่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มีมติรับทราบการส่งข้อมูลโครงการฯ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เพิ่ม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เติมเกี่ยวกับการเปลี่ยนชื่อเป็น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โ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ครงการ และการลดขนาดการลงทุนโครงการฯ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ในส่วนของ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ในการใช้ประโยชน์จากสิ่งปลูกสร้าง ระบบจัดเก็บค่าผ่านทางและระบบควบคุมความปลอดภัยด้านการจราจร และสิ่งอำนวยความสะดวกร่วมกับทางพิเศษสายฉลองรัชแล้ว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  <w:r w:rsidRPr="0086202E">
        <w:rPr>
          <w:rFonts w:ascii="TH SarabunPSK" w:eastAsia="Calibri" w:hAnsi="TH SarabunPSK" w:cs="TH SarabunPSK"/>
          <w:sz w:val="32"/>
          <w:szCs w:val="32"/>
          <w:vertAlign w:val="superscript"/>
        </w:rPr>
        <w:t>__________________________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86202E">
        <w:rPr>
          <w:rFonts w:ascii="TH SarabunPSK" w:eastAsia="Calibri" w:hAnsi="TH SarabunPSK" w:cs="TH SarabunPSK"/>
          <w:sz w:val="28"/>
          <w:vertAlign w:val="superscript"/>
        </w:rPr>
        <w:t xml:space="preserve">1 </w:t>
      </w:r>
      <w:r w:rsidRPr="0086202E">
        <w:rPr>
          <w:rFonts w:ascii="TH SarabunPSK" w:eastAsia="Calibri" w:hAnsi="TH SarabunPSK" w:cs="TH SarabunPSK" w:hint="cs"/>
          <w:sz w:val="28"/>
          <w:cs/>
        </w:rPr>
        <w:t>กทพ. ไ</w:t>
      </w:r>
      <w:r w:rsidRPr="0086202E">
        <w:rPr>
          <w:rFonts w:ascii="TH SarabunPSK" w:eastAsia="Calibri" w:hAnsi="TH SarabunPSK" w:cs="TH SarabunPSK"/>
          <w:sz w:val="28"/>
          <w:cs/>
        </w:rPr>
        <w:t xml:space="preserve">ด้ปรับชื่อโครงการ </w:t>
      </w:r>
      <w:r w:rsidRPr="0086202E">
        <w:rPr>
          <w:rFonts w:ascii="TH SarabunPSK" w:eastAsia="Calibri" w:hAnsi="TH SarabunPSK" w:cs="TH SarabunPSK"/>
          <w:sz w:val="28"/>
          <w:u w:val="single"/>
          <w:cs/>
        </w:rPr>
        <w:t>จากเดิม</w:t>
      </w:r>
      <w:r w:rsidRPr="0086202E">
        <w:rPr>
          <w:rFonts w:ascii="TH SarabunPSK" w:eastAsia="Calibri" w:hAnsi="TH SarabunPSK" w:cs="TH SarabunPSK"/>
          <w:sz w:val="28"/>
          <w:cs/>
        </w:rPr>
        <w:t xml:space="preserve"> “โครงกา</w:t>
      </w:r>
      <w:r w:rsidRPr="0086202E">
        <w:rPr>
          <w:rFonts w:ascii="TH SarabunPSK" w:eastAsia="Calibri" w:hAnsi="TH SarabunPSK" w:cs="TH SarabunPSK" w:hint="cs"/>
          <w:sz w:val="28"/>
          <w:cs/>
        </w:rPr>
        <w:t>ร</w:t>
      </w:r>
      <w:r w:rsidRPr="0086202E">
        <w:rPr>
          <w:rFonts w:ascii="TH SarabunPSK" w:eastAsia="Calibri" w:hAnsi="TH SarabunPSK" w:cs="TH SarabunPSK"/>
          <w:sz w:val="28"/>
          <w:cs/>
        </w:rPr>
        <w:t>ทางพิเศษสายฉลองรัช - นครนายก - สระบุรี ระยะที่ 1 (ช่วงจตุโชติ</w:t>
      </w:r>
      <w:r w:rsidRPr="0086202E">
        <w:rPr>
          <w:rFonts w:ascii="TH SarabunPSK" w:eastAsia="Calibri" w:hAnsi="TH SarabunPSK" w:cs="TH SarabunPSK" w:hint="cs"/>
          <w:sz w:val="28"/>
          <w:cs/>
        </w:rPr>
        <w:t xml:space="preserve"> - ถนนลำลูกกา)</w:t>
      </w:r>
      <w:r w:rsidRPr="0086202E">
        <w:rPr>
          <w:rFonts w:ascii="TH SarabunPSK" w:eastAsia="Calibri" w:hAnsi="TH SarabunPSK" w:cs="TH SarabunPSK"/>
          <w:sz w:val="28"/>
          <w:cs/>
        </w:rPr>
        <w:t xml:space="preserve">” </w:t>
      </w:r>
      <w:r w:rsidRPr="0086202E">
        <w:rPr>
          <w:rFonts w:ascii="TH SarabunPSK" w:eastAsia="Calibri" w:hAnsi="TH SarabunPSK" w:cs="TH SarabunPSK"/>
          <w:sz w:val="28"/>
          <w:u w:val="single"/>
          <w:cs/>
        </w:rPr>
        <w:t>เป็น</w:t>
      </w:r>
      <w:r w:rsidRPr="0086202E">
        <w:rPr>
          <w:rFonts w:ascii="TH SarabunPSK" w:eastAsia="Calibri" w:hAnsi="TH SarabunPSK" w:cs="TH SarabunPSK"/>
          <w:sz w:val="28"/>
          <w:cs/>
        </w:rPr>
        <w:t xml:space="preserve"> “โครงการทางพิเศษฉลองรัชส่วนต่อขยาย (ช่วงจตุโชติ - ถนนลำลูกกา)” โดยถือว่าเป็นส่วนต่อขยายออกไปจากจุดสิ้นสุดของทางพิเศษฉลองรัช ซึ่งปัจจุบันมีระยะทาง</w:t>
      </w:r>
      <w:r w:rsidRPr="0086202E">
        <w:rPr>
          <w:rFonts w:ascii="TH SarabunPSK" w:eastAsia="Calibri" w:hAnsi="TH SarabunPSK" w:cs="TH SarabunPSK" w:hint="cs"/>
          <w:sz w:val="28"/>
          <w:cs/>
        </w:rPr>
        <w:t xml:space="preserve"> 28.2</w:t>
      </w:r>
      <w:r w:rsidRPr="0086202E">
        <w:rPr>
          <w:rFonts w:ascii="TH SarabunPSK" w:eastAsia="Calibri" w:hAnsi="TH SarabunPSK" w:cs="TH SarabunPSK"/>
          <w:sz w:val="28"/>
          <w:cs/>
        </w:rPr>
        <w:t xml:space="preserve"> กิโลเมตร เพิ่มออกไปอีก </w:t>
      </w:r>
      <w:r w:rsidRPr="0086202E">
        <w:rPr>
          <w:rFonts w:ascii="TH SarabunPSK" w:eastAsia="Calibri" w:hAnsi="TH SarabunPSK" w:cs="TH SarabunPSK" w:hint="cs"/>
          <w:sz w:val="28"/>
          <w:cs/>
        </w:rPr>
        <w:t>14</w:t>
      </w:r>
      <w:r w:rsidRPr="0086202E">
        <w:rPr>
          <w:rFonts w:ascii="TH SarabunPSK" w:eastAsia="Calibri" w:hAnsi="TH SarabunPSK" w:cs="TH SarabunPSK"/>
          <w:sz w:val="28"/>
          <w:cs/>
        </w:rPr>
        <w:t xml:space="preserve"> กิโลเมตร และโครงการฯ</w:t>
      </w:r>
      <w:r w:rsidRPr="0086202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6202E">
        <w:rPr>
          <w:rFonts w:ascii="TH SarabunPSK" w:eastAsia="Calibri" w:hAnsi="TH SarabunPSK" w:cs="TH SarabunPSK"/>
          <w:sz w:val="28"/>
          <w:cs/>
        </w:rPr>
        <w:t xml:space="preserve">อยู่ในแผนการพัฒนาโครงการทางพิเศษเพิ่มเติมที่จะช่วยแก้ปัญหาจราจรและเพิ่มประสิทธิภาพการเดินทาง ระยะที่ </w:t>
      </w:r>
      <w:r w:rsidRPr="0086202E">
        <w:rPr>
          <w:rFonts w:ascii="TH SarabunPSK" w:eastAsia="Calibri" w:hAnsi="TH SarabunPSK" w:cs="TH SarabunPSK" w:hint="cs"/>
          <w:sz w:val="28"/>
          <w:cs/>
        </w:rPr>
        <w:t>1</w:t>
      </w:r>
      <w:r w:rsidRPr="0086202E">
        <w:rPr>
          <w:rFonts w:ascii="TH SarabunPSK" w:eastAsia="Calibri" w:hAnsi="TH SarabunPSK" w:cs="TH SarabunPSK"/>
          <w:sz w:val="28"/>
          <w:cs/>
        </w:rPr>
        <w:t xml:space="preserve"> (พ.ศ. </w:t>
      </w:r>
      <w:r w:rsidRPr="0086202E">
        <w:rPr>
          <w:rFonts w:ascii="TH SarabunPSK" w:eastAsia="Calibri" w:hAnsi="TH SarabunPSK" w:cs="TH SarabunPSK" w:hint="cs"/>
          <w:sz w:val="28"/>
          <w:cs/>
        </w:rPr>
        <w:t>2565 - 2569</w:t>
      </w:r>
      <w:r w:rsidRPr="0086202E">
        <w:rPr>
          <w:rFonts w:ascii="TH SarabunPSK" w:eastAsia="Calibri" w:hAnsi="TH SarabunPSK" w:cs="TH SarabunPSK"/>
          <w:sz w:val="28"/>
          <w:cs/>
        </w:rPr>
        <w:t xml:space="preserve">) ซึ่งคณะกรรมการจัดระบบการจราจรทางบก ในคราวประชุมครั้งที่ </w:t>
      </w:r>
      <w:r w:rsidRPr="0086202E">
        <w:rPr>
          <w:rFonts w:ascii="TH SarabunPSK" w:eastAsia="Calibri" w:hAnsi="TH SarabunPSK" w:cs="TH SarabunPSK" w:hint="cs"/>
          <w:sz w:val="28"/>
          <w:cs/>
        </w:rPr>
        <w:t>1/2565</w:t>
      </w:r>
      <w:r w:rsidRPr="0086202E">
        <w:rPr>
          <w:rFonts w:ascii="TH SarabunPSK" w:eastAsia="Calibri" w:hAnsi="TH SarabunPSK" w:cs="TH SarabunPSK"/>
          <w:sz w:val="28"/>
          <w:cs/>
        </w:rPr>
        <w:t xml:space="preserve"> เมื่อวันที่ </w:t>
      </w:r>
      <w:r w:rsidRPr="0086202E">
        <w:rPr>
          <w:rFonts w:ascii="TH SarabunPSK" w:eastAsia="Calibri" w:hAnsi="TH SarabunPSK" w:cs="TH SarabunPSK" w:hint="cs"/>
          <w:sz w:val="28"/>
          <w:cs/>
        </w:rPr>
        <w:t>24</w:t>
      </w:r>
      <w:r w:rsidRPr="0086202E">
        <w:rPr>
          <w:rFonts w:ascii="TH SarabunPSK" w:eastAsia="Calibri" w:hAnsi="TH SarabunPSK" w:cs="TH SarabunPSK"/>
          <w:sz w:val="28"/>
          <w:cs/>
        </w:rPr>
        <w:t xml:space="preserve"> กุมภาพันธ์ </w:t>
      </w:r>
      <w:r w:rsidRPr="0086202E">
        <w:rPr>
          <w:rFonts w:ascii="TH SarabunPSK" w:eastAsia="Calibri" w:hAnsi="TH SarabunPSK" w:cs="TH SarabunPSK" w:hint="cs"/>
          <w:sz w:val="28"/>
          <w:cs/>
        </w:rPr>
        <w:t xml:space="preserve">2565 </w:t>
      </w:r>
      <w:r w:rsidRPr="0086202E">
        <w:rPr>
          <w:rFonts w:ascii="TH SarabunPSK" w:eastAsia="Calibri" w:hAnsi="TH SarabunPSK" w:cs="TH SarabunPSK"/>
          <w:sz w:val="28"/>
          <w:cs/>
        </w:rPr>
        <w:t>มีมติรับทราบแล้ว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86202E">
        <w:rPr>
          <w:rFonts w:ascii="TH SarabunPSK" w:eastAsia="Calibri" w:hAnsi="TH SarabunPSK" w:cs="TH SarabunPSK"/>
          <w:sz w:val="28"/>
          <w:vertAlign w:val="superscript"/>
        </w:rPr>
        <w:t xml:space="preserve">2 </w:t>
      </w:r>
      <w:r w:rsidRPr="0086202E">
        <w:rPr>
          <w:rFonts w:ascii="TH SarabunPSK" w:eastAsia="Calibri" w:hAnsi="TH SarabunPSK" w:cs="TH SarabunPSK"/>
          <w:sz w:val="28"/>
          <w:cs/>
        </w:rPr>
        <w:t xml:space="preserve">จากการระดมทุนผ่านกองทุน </w:t>
      </w:r>
      <w:r w:rsidRPr="0086202E">
        <w:rPr>
          <w:rFonts w:ascii="TH SarabunPSK" w:eastAsia="Calibri" w:hAnsi="TH SarabunPSK" w:cs="TH SarabunPSK"/>
          <w:sz w:val="28"/>
        </w:rPr>
        <w:t xml:space="preserve">TFF </w:t>
      </w:r>
      <w:r w:rsidRPr="0086202E">
        <w:rPr>
          <w:rFonts w:ascii="TH SarabunPSK" w:eastAsia="Calibri" w:hAnsi="TH SarabunPSK" w:cs="TH SarabunPSK"/>
          <w:sz w:val="28"/>
          <w:cs/>
        </w:rPr>
        <w:t xml:space="preserve">ที่ได้รับเมื่อวันที่ </w:t>
      </w:r>
      <w:r w:rsidRPr="0086202E">
        <w:rPr>
          <w:rFonts w:ascii="TH SarabunPSK" w:eastAsia="Calibri" w:hAnsi="TH SarabunPSK" w:cs="TH SarabunPSK" w:hint="cs"/>
          <w:sz w:val="28"/>
          <w:cs/>
        </w:rPr>
        <w:t>29</w:t>
      </w:r>
      <w:r w:rsidRPr="0086202E">
        <w:rPr>
          <w:rFonts w:ascii="TH SarabunPSK" w:eastAsia="Calibri" w:hAnsi="TH SarabunPSK" w:cs="TH SarabunPSK"/>
          <w:sz w:val="28"/>
          <w:cs/>
        </w:rPr>
        <w:t xml:space="preserve"> ตุลาคม </w:t>
      </w:r>
      <w:r w:rsidRPr="0086202E">
        <w:rPr>
          <w:rFonts w:ascii="TH SarabunPSK" w:eastAsia="Calibri" w:hAnsi="TH SarabunPSK" w:cs="TH SarabunPSK" w:hint="cs"/>
          <w:sz w:val="28"/>
          <w:cs/>
        </w:rPr>
        <w:t>2561</w:t>
      </w:r>
      <w:r w:rsidRPr="0086202E">
        <w:rPr>
          <w:rFonts w:ascii="TH SarabunPSK" w:eastAsia="Calibri" w:hAnsi="TH SarabunPSK" w:cs="TH SarabunPSK"/>
          <w:sz w:val="28"/>
          <w:cs/>
        </w:rPr>
        <w:t xml:space="preserve"> จำนวน </w:t>
      </w:r>
      <w:r w:rsidRPr="0086202E">
        <w:rPr>
          <w:rFonts w:ascii="TH SarabunPSK" w:eastAsia="Calibri" w:hAnsi="TH SarabunPSK" w:cs="TH SarabunPSK" w:hint="cs"/>
          <w:sz w:val="28"/>
          <w:cs/>
        </w:rPr>
        <w:t>44</w:t>
      </w:r>
      <w:r w:rsidRPr="0086202E">
        <w:rPr>
          <w:rFonts w:ascii="TH SarabunPSK" w:eastAsia="Calibri" w:hAnsi="TH SarabunPSK" w:cs="TH SarabunPSK"/>
          <w:sz w:val="28"/>
        </w:rPr>
        <w:t>,811</w:t>
      </w:r>
      <w:r w:rsidRPr="0086202E">
        <w:rPr>
          <w:rFonts w:ascii="TH SarabunPSK" w:eastAsia="Calibri" w:hAnsi="TH SarabunPSK" w:cs="TH SarabunPSK"/>
          <w:sz w:val="28"/>
          <w:cs/>
        </w:rPr>
        <w:t xml:space="preserve"> ล้านบาท เพื่อใช้ในการก่อส</w:t>
      </w:r>
      <w:r w:rsidRPr="0086202E">
        <w:rPr>
          <w:rFonts w:ascii="TH SarabunPSK" w:eastAsia="Calibri" w:hAnsi="TH SarabunPSK" w:cs="TH SarabunPSK" w:hint="cs"/>
          <w:sz w:val="28"/>
          <w:cs/>
        </w:rPr>
        <w:t>ร้าง</w:t>
      </w:r>
      <w:r w:rsidRPr="0086202E">
        <w:rPr>
          <w:rFonts w:ascii="TH SarabunPSK" w:eastAsia="Calibri" w:hAnsi="TH SarabunPSK" w:cs="TH SarabunPSK"/>
          <w:sz w:val="28"/>
          <w:cs/>
        </w:rPr>
        <w:t>โครงการทางพิเศษสายพระราม 3 - ดาวคะนอง -</w:t>
      </w:r>
      <w:r w:rsidRPr="0086202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6202E">
        <w:rPr>
          <w:rFonts w:ascii="TH SarabunPSK" w:eastAsia="Calibri" w:hAnsi="TH SarabunPSK" w:cs="TH SarabunPSK"/>
          <w:sz w:val="28"/>
          <w:cs/>
        </w:rPr>
        <w:t>วงแหวนรอบนอกกรุงเทพมหานครด้านตะวันตก วงเงินลงทุนจำ</w:t>
      </w:r>
      <w:r w:rsidRPr="0086202E">
        <w:rPr>
          <w:rFonts w:ascii="TH SarabunPSK" w:eastAsia="Calibri" w:hAnsi="TH SarabunPSK" w:cs="TH SarabunPSK" w:hint="cs"/>
          <w:sz w:val="28"/>
          <w:cs/>
        </w:rPr>
        <w:t>นวน 30</w:t>
      </w:r>
      <w:r w:rsidRPr="0086202E">
        <w:rPr>
          <w:rFonts w:ascii="TH SarabunPSK" w:eastAsia="Calibri" w:hAnsi="TH SarabunPSK" w:cs="TH SarabunPSK"/>
          <w:sz w:val="28"/>
        </w:rPr>
        <w:t>,437</w:t>
      </w:r>
      <w:r w:rsidRPr="0086202E">
        <w:rPr>
          <w:rFonts w:ascii="TH SarabunPSK" w:eastAsia="Calibri" w:hAnsi="TH SarabunPSK" w:cs="TH SarabunPSK"/>
          <w:sz w:val="28"/>
          <w:cs/>
        </w:rPr>
        <w:t xml:space="preserve"> ล้านบาท และเพื่อใช้ในการก่อสร้างโครงการระบบทางด่วนขั้นที่ </w:t>
      </w:r>
      <w:r w:rsidRPr="0086202E">
        <w:rPr>
          <w:rFonts w:ascii="TH SarabunPSK" w:eastAsia="Calibri" w:hAnsi="TH SarabunPSK" w:cs="TH SarabunPSK" w:hint="cs"/>
          <w:sz w:val="28"/>
          <w:cs/>
        </w:rPr>
        <w:t xml:space="preserve">3 </w:t>
      </w:r>
      <w:r w:rsidRPr="0086202E">
        <w:rPr>
          <w:rFonts w:ascii="TH SarabunPSK" w:eastAsia="Calibri" w:hAnsi="TH SarabunPSK" w:cs="TH SarabunPSK"/>
          <w:sz w:val="28"/>
          <w:cs/>
        </w:rPr>
        <w:t xml:space="preserve">สายเหนือ ระยะที่ 1 (ตอน </w:t>
      </w:r>
      <w:r w:rsidRPr="0086202E">
        <w:rPr>
          <w:rFonts w:ascii="TH SarabunPSK" w:eastAsia="Calibri" w:hAnsi="TH SarabunPSK" w:cs="TH SarabunPSK"/>
          <w:sz w:val="28"/>
        </w:rPr>
        <w:t>N2</w:t>
      </w:r>
      <w:r w:rsidRPr="0086202E">
        <w:rPr>
          <w:rFonts w:ascii="TH SarabunPSK" w:eastAsia="Calibri" w:hAnsi="TH SarabunPSK" w:cs="TH SarabunPSK"/>
          <w:sz w:val="28"/>
          <w:cs/>
        </w:rPr>
        <w:t xml:space="preserve"> ถนนประเสริ</w:t>
      </w:r>
      <w:r w:rsidRPr="0086202E">
        <w:rPr>
          <w:rFonts w:ascii="TH SarabunPSK" w:eastAsia="Calibri" w:hAnsi="TH SarabunPSK" w:cs="TH SarabunPSK" w:hint="cs"/>
          <w:sz w:val="28"/>
          <w:cs/>
        </w:rPr>
        <w:t>ฐมนูกิจเ</w:t>
      </w:r>
      <w:r w:rsidRPr="0086202E">
        <w:rPr>
          <w:rFonts w:ascii="TH SarabunPSK" w:eastAsia="Calibri" w:hAnsi="TH SarabunPSK" w:cs="TH SarabunPSK"/>
          <w:sz w:val="28"/>
          <w:cs/>
        </w:rPr>
        <w:t xml:space="preserve">ชื่อมต่อไปยังถนนวงแหวนรอบนอกกรุงเทพมหานครด้านตะวันออก) วงเงินลงทุนจำนวน </w:t>
      </w:r>
      <w:r w:rsidRPr="0086202E">
        <w:rPr>
          <w:rFonts w:ascii="TH SarabunPSK" w:eastAsia="Calibri" w:hAnsi="TH SarabunPSK" w:cs="TH SarabunPSK" w:hint="cs"/>
          <w:sz w:val="28"/>
          <w:cs/>
        </w:rPr>
        <w:t>14</w:t>
      </w:r>
      <w:r w:rsidRPr="0086202E">
        <w:rPr>
          <w:rFonts w:ascii="TH SarabunPSK" w:eastAsia="Calibri" w:hAnsi="TH SarabunPSK" w:cs="TH SarabunPSK"/>
          <w:sz w:val="28"/>
        </w:rPr>
        <w:t>,</w:t>
      </w:r>
      <w:r w:rsidRPr="0086202E">
        <w:rPr>
          <w:rFonts w:ascii="TH SarabunPSK" w:eastAsia="Calibri" w:hAnsi="TH SarabunPSK" w:cs="TH SarabunPSK" w:hint="cs"/>
          <w:sz w:val="28"/>
          <w:cs/>
        </w:rPr>
        <w:t>374</w:t>
      </w:r>
      <w:r w:rsidRPr="0086202E">
        <w:rPr>
          <w:rFonts w:ascii="TH SarabunPSK" w:eastAsia="Calibri" w:hAnsi="TH SarabunPSK" w:cs="TH SarabunPSK"/>
          <w:sz w:val="28"/>
          <w:cs/>
        </w:rPr>
        <w:t xml:space="preserve"> ล้านบาท ตา</w:t>
      </w:r>
      <w:r w:rsidRPr="0086202E">
        <w:rPr>
          <w:rFonts w:ascii="TH SarabunPSK" w:eastAsia="Calibri" w:hAnsi="TH SarabunPSK" w:cs="TH SarabunPSK" w:hint="cs"/>
          <w:sz w:val="28"/>
          <w:cs/>
        </w:rPr>
        <w:t>มมติ</w:t>
      </w:r>
      <w:r w:rsidRPr="0086202E">
        <w:rPr>
          <w:rFonts w:ascii="TH SarabunPSK" w:eastAsia="Calibri" w:hAnsi="TH SarabunPSK" w:cs="TH SarabunPSK"/>
          <w:sz w:val="28"/>
          <w:cs/>
        </w:rPr>
        <w:t xml:space="preserve">คณะรัฐมนตรีเมื่อวันที่ </w:t>
      </w:r>
      <w:r w:rsidRPr="0086202E">
        <w:rPr>
          <w:rFonts w:ascii="TH SarabunPSK" w:eastAsia="Calibri" w:hAnsi="TH SarabunPSK" w:cs="TH SarabunPSK" w:hint="cs"/>
          <w:sz w:val="28"/>
          <w:cs/>
        </w:rPr>
        <w:t>6</w:t>
      </w:r>
      <w:r w:rsidRPr="0086202E">
        <w:rPr>
          <w:rFonts w:ascii="TH SarabunPSK" w:eastAsia="Calibri" w:hAnsi="TH SarabunPSK" w:cs="TH SarabunPSK"/>
          <w:sz w:val="28"/>
          <w:cs/>
        </w:rPr>
        <w:t xml:space="preserve"> มิถุนายน </w:t>
      </w:r>
      <w:r w:rsidRPr="0086202E">
        <w:rPr>
          <w:rFonts w:ascii="TH SarabunPSK" w:eastAsia="Calibri" w:hAnsi="TH SarabunPSK" w:cs="TH SarabunPSK" w:hint="cs"/>
          <w:sz w:val="28"/>
          <w:cs/>
        </w:rPr>
        <w:t>2560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202E" w:rsidRPr="0086202E" w:rsidRDefault="00E648E8" w:rsidP="0086202E">
      <w:pPr>
        <w:spacing w:after="0" w:line="320" w:lineRule="exact"/>
        <w:jc w:val="thaiDistribute"/>
        <w:rPr>
          <w:rFonts w:ascii="TH SarabunPSK Bold" w:eastAsia="Calibri" w:hAnsi="TH SarabunPSK Bold" w:cs="TH SarabunPSK"/>
          <w:b/>
          <w:bCs/>
          <w:spacing w:val="-2"/>
          <w:sz w:val="32"/>
          <w:szCs w:val="32"/>
        </w:rPr>
      </w:pPr>
      <w:r>
        <w:rPr>
          <w:rFonts w:ascii="TH SarabunPSK Bold" w:eastAsia="Calibri" w:hAnsi="TH SarabunPSK Bold" w:cs="TH SarabunPSK" w:hint="cs"/>
          <w:b/>
          <w:bCs/>
          <w:spacing w:val="-2"/>
          <w:sz w:val="32"/>
          <w:szCs w:val="32"/>
          <w:cs/>
        </w:rPr>
        <w:t>21.</w:t>
      </w:r>
      <w:r w:rsidR="0086202E" w:rsidRPr="0086202E">
        <w:rPr>
          <w:rFonts w:ascii="TH SarabunPSK Bold" w:eastAsia="Calibri" w:hAnsi="TH SarabunPSK Bold" w:cs="TH SarabunPSK" w:hint="cs"/>
          <w:b/>
          <w:bCs/>
          <w:spacing w:val="-2"/>
          <w:sz w:val="32"/>
          <w:szCs w:val="32"/>
          <w:cs/>
        </w:rPr>
        <w:t xml:space="preserve"> เรื่อง โครงการไฟฟ้าพลังงานแสงอาทิตย์ทุ่นลอยน้ำร่วมกับโรงไฟฟ้าพลังน้ำเขื่อนอุบลรัตน์ ชุดที่ 1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คณะรัฐมนตรีมีมติเห็นชอบตามที่กระทรวงพลังงาน (พน.) เสนอให้การไฟฟ้าฝ่ายผลิตแห่งประเทศไทย (กฟผ.) ดำเนินการก่อสร้างและติดตั้งโรงไฟฟ้าพลังงานแสงอาทิตย์ทุ่นลอยน้ำร่วมกับไฟฟ้าพลังน้ำเขื่อนอุบลรัตน์ ชุดที่ 1 ในวงเงินรวมทั้งสิ้น 863.40 ล้านบาท แบ่งเป็นเงินตราต่างประเทศ 484.80 ล้านบาท และเงินบาท 378.60 ล้านบาท และให้ถือว่า กฟผ. ได้รับอนุมัติงบประมาณเพื่อการลงทุนตามแผนการประมาณการเบิกจ่ายประจำปี 2566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พน. โดย กฟผ. ได้จัดทำโครงการโรงไฟฟ้าพลังงานแสงอาทิตย์ทุ่นลอยน้ำร่วมกับโรงไฟฟ้าพลังน้ำเขื่อนอุบลรัตน์ ชุดที่ 1 (โครงการ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) เพื่อเป็นต้นแบบการศึกษาแนวทางและต่อยอดพัฒนาสู่โครงการโรงไฟฟ้าพลังงานแสงอาทิตย์ทุ่นลอยน้ำร่วมกับโรงไฟฟ้าพลังน้ำที่มีการติดตั้งระบบกักเก็บพลังงาน (</w:t>
      </w:r>
      <w:r w:rsidRPr="0086202E">
        <w:rPr>
          <w:rFonts w:ascii="TH SarabunPSK" w:eastAsia="Calibri" w:hAnsi="TH SarabunPSK" w:cs="TH SarabunPSK"/>
          <w:sz w:val="32"/>
          <w:szCs w:val="32"/>
        </w:rPr>
        <w:t>Battery Energy Storage System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6202E">
        <w:rPr>
          <w:rFonts w:ascii="TH SarabunPSK" w:eastAsia="Calibri" w:hAnsi="TH SarabunPSK" w:cs="TH SarabunPSK"/>
          <w:sz w:val="32"/>
          <w:szCs w:val="32"/>
        </w:rPr>
        <w:t>BESS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) เพื่อเพิ่มความมั่นคงและรักษาเสถียรภาพของระบบไฟฟ้าในช่วงที่ไม่มีแสงแดด และช่วงเปลี่ยนผ่านพลังงานระหว่างพลังงานแสงอาทิตย์ไปเป็นพลังงานน้ำ โดยโครงการ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มีความสอดคล้องกับแผนพัฒนากำลังผลิตไฟฟ้าของประเทศไทย พ.ศ.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2561 - 2580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ฉบับปรับปรุงครั้งที่ 1 (แผน </w:t>
      </w:r>
      <w:r w:rsidRPr="0086202E">
        <w:rPr>
          <w:rFonts w:ascii="TH SarabunPSK" w:eastAsia="Calibri" w:hAnsi="TH SarabunPSK" w:cs="TH SarabunPSK"/>
          <w:sz w:val="32"/>
          <w:szCs w:val="32"/>
        </w:rPr>
        <w:t>PDP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2018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ฉบับปรับปรุงครั้งที่ 1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มีสาระสำคัญสรุปได้ ดังนี้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838"/>
        <w:gridCol w:w="7898"/>
      </w:tblGrid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898" w:type="dxa"/>
          </w:tcPr>
          <w:p w:rsidR="0086202E" w:rsidRPr="0086202E" w:rsidRDefault="0086202E" w:rsidP="008620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วัตถุประสงค์ของโครงการฯ</w:t>
            </w:r>
          </w:p>
        </w:tc>
        <w:tc>
          <w:tcPr>
            <w:tcW w:w="789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เพื่อเป็นต้นแบบการศึกษาแนวทางและต่อยอดพัฒนาสู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โครงการโรงไฟฟ้าพลังงานแสงอาทิตย์ทุ่นลอยน้ำร่วมกับโรงไฟฟ้าพลังน้ำ ที่มีการติดตั้งระบบกักเก็บพลังงาน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BESS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รวมทั้งเป็นการเพิ่มสัดส่วนกำลังผลิตไฟฟ้าจากพลังงานหมุนเวียนภายในประเทศ รองรับความต้องการใช้ไฟฟ้าในจังหวัดและภูมิภาคที่สูงขึ้น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รวมทั้งลดการซื้อไฟฟ้าจากต่างประเทศ และเป็นการใช้พื้นที่ของ กฟผ. โดยเฉพาะพ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ื้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นที่อ่างเก็บน้ำให้เกิดประโยชน์สูงสุด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ที่ตั้งโครงการฯ</w:t>
            </w:r>
          </w:p>
        </w:tc>
        <w:tc>
          <w:tcPr>
            <w:tcW w:w="789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ตั้งอยู่บริเวณทิศใต้ของสันเขื่อนอุบลรัตน์ ตำบลอุบลรัตน์ อำเภออุบลรัตน์ จังหวัดขอนแก่น ใช้พื้นที่ประมาณ 250 ไร่ (10 ไร่/เมกะวัตต์) หรือคิดเป็นร้อยละ 0.32 ของพื้นที่ผิวน้ำ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ข้อมูลด้านเทคนิค</w:t>
            </w:r>
          </w:p>
        </w:tc>
        <w:tc>
          <w:tcPr>
            <w:tcW w:w="789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มีขนาดกำ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ลังผลิตไฟฟ้าต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าม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สัญญา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เมกะวัตต์ และมีขนาดกำลังผลิตติดตั้ง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31.2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เมกะวัต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ต์พีคโดยติด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ตั้งเซลล์แสงอาทิตย์ชนิดผลึกซิลิคอน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c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Si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สามารถผลิตพลังงานไฟฟ้าได้เฉลี่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ยประมาณ 44.98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ล้านหน่วยต่อปี [อัตราการเดินเครื่อง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Plant Capacity Factor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ร้อยละ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18.10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]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- ติด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ตั้งระบบ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BESS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ขนาดกำลังจ่ายไฟฟ้าประมาณ 6 เมกะวัตต์ ขนาดพิกัด 3 เมกะวัต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ต์ชั่วโมง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โดยเชื่อมโยงเข้าระบบไฟฟ้าของ กฟผ. ที่สถานีไฟฟ้าแรงสูงเขื่อนอุบลรัตน์ 115 กิโลโวลต์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ติดตั้งระบบบริหารจัดการพลังงาน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Energy Management System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EMS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ร่วมกับระบบการพยากรณ์อากาศ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Weather Forecast System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เพื่อบริหารจัดการการผลิตไฟฟ้าแบบผสมผสาน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ะหว่างพลังงานแสงอาทิตย์และโรงไฟฟ้าพลังน้ำที่มีอยู่เดิม โดยจะผลิตไฟฟ้าจากพลังงานแสงอาทิตย์ในช่วงกลางวันแทนโรงไฟฟ้าพลังน้ำ และนำมวลน้ำมาผลิตไฟฟ้าเสริมในช่วงที่มีความต้องการใช้ไฟฟ้าสูงสุดในช่วงค่ำหรือช่วงที่ไม่มีแสงอาทิตย์ในเวลากลางวัน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4.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ระยะเวลาดำเนินโครงการฯ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89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 ปี โดยมีกำหนดจ่ายไฟฟ้าเข้าระบบเชิงพาณิชย์ภายในปี 2566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วงเงินลงทุน</w:t>
            </w:r>
          </w:p>
        </w:tc>
        <w:tc>
          <w:tcPr>
            <w:tcW w:w="789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รวมทั้งสิ้น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863.40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ล้านบาท ประกอบด้วย (1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ค่าใช้จ่ายเพื่อซื้ออุปกรณ์จากต่างประเทศ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484.80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(เทียบเท่า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15.39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ล้านดอลลาร์สหรัฐ อ้างอิงอัตราแลกเปลี่ยน 1 ดอลลาร์สหรัฐ = 31.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บาท)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(2) ค่าใช้จ่ายเพื่อซื้ออุปกรณ์ในประเทศและการบริหารงานก่อสร้าง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378.60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แหล่งเงินทุน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89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เงินรายได้ของ กฟผ. ร้อยละ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(2)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แหล่งเงินทุนอื่น ๆ ร้อยละ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60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 กฟผ. จะพิจารณาแหล่งเงินทุนสำหรับเป็นค่าใช้จ่ายโครงการ ดังนี้</w:t>
            </w:r>
          </w:p>
          <w:p w:rsidR="0086202E" w:rsidRPr="0086202E" w:rsidRDefault="0086202E" w:rsidP="0086202E">
            <w:pPr>
              <w:numPr>
                <w:ilvl w:val="0"/>
                <w:numId w:val="3"/>
              </w:numPr>
              <w:spacing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ค่าใช้จ่ายในส่วนเงินบาท ใช้จากแหล่งใดแหล่งหนึ่งหรือหลายแหล่งรวมกัน จากธนาคาร/สถาบันการเงินในประเทศ การออกพันธบัตรลงทุนในประเทศ การระดมทุนผ่านกองทุนรวมโครงสร้างพื้นฐานและเงินรายได้ของ กฟผ.</w:t>
            </w:r>
          </w:p>
          <w:p w:rsidR="0086202E" w:rsidRPr="0086202E" w:rsidRDefault="0086202E" w:rsidP="0086202E">
            <w:pPr>
              <w:numPr>
                <w:ilvl w:val="0"/>
                <w:numId w:val="3"/>
              </w:numPr>
              <w:spacing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กรณีที่จำเป็นต้องใช้เงินตราต่างประเทศ ใช้จากแหล่งใดแหล่งหนึ่ง หรือหลายแหล่งรวมกันจากสถาบันการเงินระหว่างประเทศ ธนาคาร/สถาบันเพื่อการนำเข้า - ส่งออกธนาคาร/สถาบันการเงินต่างประเทศ และ/หรือในประเทศ การออกพันธบัตรลงทุนต่างประเทศ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ผลตอบแทนทางการเงิน</w:t>
            </w:r>
          </w:p>
        </w:tc>
        <w:tc>
          <w:tcPr>
            <w:tcW w:w="7898" w:type="dxa"/>
          </w:tcPr>
          <w:p w:rsidR="0086202E" w:rsidRPr="0086202E" w:rsidRDefault="0086202E" w:rsidP="0086202E">
            <w:pPr>
              <w:spacing w:line="320" w:lineRule="exact"/>
              <w:ind w:left="172" w:hanging="17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มีอัตราผลตอบแทนทางการเงิน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Financial Internal Rate of Return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อยู่ที่ร้อยละ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77</w:t>
            </w:r>
          </w:p>
          <w:p w:rsidR="0086202E" w:rsidRPr="0086202E" w:rsidRDefault="0086202E" w:rsidP="0086202E">
            <w:pPr>
              <w:spacing w:line="320" w:lineRule="exact"/>
              <w:ind w:left="172" w:hanging="17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มีมูลค่าปัจจุบันสุทธิ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Net Present Value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NPV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ณ อัตราคิดลดเท่ากับต้นทุนถัวเฉลี่ยถ่วงน้ำหนัก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Weighted Cost of Capital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WACC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ร้อยละ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5.26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อยู่ที่ 90 ล้านบาท</w:t>
            </w:r>
          </w:p>
          <w:p w:rsidR="0086202E" w:rsidRPr="0086202E" w:rsidRDefault="0086202E" w:rsidP="0086202E">
            <w:pPr>
              <w:spacing w:line="320" w:lineRule="exact"/>
              <w:ind w:left="172" w:hanging="17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ราคาค่าไฟเฉลี่ยของโครงการฯ อยู่ที่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1.99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บาท/หน่วย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ผลตอบแทนทางเศรษฐกิจ</w:t>
            </w:r>
          </w:p>
        </w:tc>
        <w:tc>
          <w:tcPr>
            <w:tcW w:w="789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มีอัตราผลตอบแทนทางเศรษฐกิจ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Economic Internal Rate of Return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อยู่ที่ร้อยละ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32.57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ผลกระทบต่ออัตราค่าไฟฟ้า</w:t>
            </w:r>
          </w:p>
        </w:tc>
        <w:tc>
          <w:tcPr>
            <w:tcW w:w="789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โครงการฯ จะทำให้อัตราค่าไฟฟ้าขายส่งเพิ่มขึ้น 0.02 สตางค์ต่อหน่วย ตลอดอายุโครงการฯ (25 ปี) 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กองทุนพัฒนาไฟฟ้า</w:t>
            </w:r>
          </w:p>
        </w:tc>
        <w:tc>
          <w:tcPr>
            <w:tcW w:w="789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ระหว่างก่อสร้างประมาณ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1.56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50,000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บาทต่อเมกะวัตต์ติดตั้งต่อปี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x 31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เมกะวัตต์)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ระหว่างดำเนินการผลิต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0.01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บาทต่อหน่วย คิดเป็น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449,800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บาทต่อปี หรือประมา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ณ 11.25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ตลอดอายุโครงการ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11.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การดำเนินการด้านสิ่งแวดล้อม</w:t>
            </w:r>
          </w:p>
        </w:tc>
        <w:tc>
          <w:tcPr>
            <w:tcW w:w="789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โครงการฯ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ไม่เข้าข่าย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ต้องจัดทำรายงานการประเมินผลกระทบสิ่งแวดล้อม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Environmental Impact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Assessment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EIA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และรายงานผลกระทบสิ่งแวดล้อมเบื้องต้น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Initial Environmental Examination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IEE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โครงการฯ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เข้าข่าย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ต้องจัดทำรายงานประมวลหลักปฏิบัติ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Code of Practice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CoP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ตามระเบีย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คณะกรรมการกำกับกิจการพลังงาน เพื่อใช้เป็นเอกสารประกอบการขอใบอนุญาตประกอบกิจการผลิตไฟฟ้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ต่อสำนักงานคณะกรรมการกำกับกิจการพลังงาน และจัดทำรายงานเกี่ยวกับการศึกษามาตรการป้องกั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และแก้ไขผลกระทบต่อคุณภาพสิ่งแวดล้อมและความปลอดภัย 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Environmental &amp; Safety Assessment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ESA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เพื่อใช้เป็นเอกสารประกอบการขอใบอนุญาตประกอบกิจการโรงงานต่อกรมโรงงานอุตสาหกรรม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12.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การขออนุญาตใช้พื้นที่</w:t>
            </w:r>
          </w:p>
        </w:tc>
        <w:tc>
          <w:tcPr>
            <w:tcW w:w="7898" w:type="dxa"/>
          </w:tcPr>
          <w:p w:rsidR="0086202E" w:rsidRPr="0086202E" w:rsidRDefault="0086202E" w:rsidP="0086202E">
            <w:pPr>
              <w:spacing w:line="320" w:lineRule="exact"/>
              <w:ind w:left="172" w:hanging="17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พื้นที่ราชพัสดุ (บริเวณพื้นที่หัวงานและพื้นที่อ่างเก็บน้ำเขื่อนอุบลรัตน์) กฟผ. ได้ดำเนินการเช่าที่ราชพัสดุต่อผู้ว่าราชการจังหวัดเรียบร้อยแล้ว</w:t>
            </w:r>
          </w:p>
          <w:p w:rsidR="0086202E" w:rsidRPr="0086202E" w:rsidRDefault="0086202E" w:rsidP="0086202E">
            <w:pPr>
              <w:spacing w:line="320" w:lineRule="exact"/>
              <w:ind w:left="172" w:hanging="17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พื้นที่ป่าไม้ถาวร (บริเวณพื้นที่หัวงานเขื่อนอุบลรัตน์) ต้องยื่นต่อสำนักงานป่าไม้ท้องที่และดำเนินการจัดทำรายการการตรวจสภาพป่าเสนอกรมป่าไม้</w:t>
            </w:r>
          </w:p>
        </w:tc>
      </w:tr>
      <w:tr w:rsidR="0086202E" w:rsidRPr="0086202E" w:rsidTr="00796DAA">
        <w:tc>
          <w:tcPr>
            <w:tcW w:w="183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13. </w:t>
            </w: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ผลประโยชน์ที่เกิดขึ้น</w:t>
            </w:r>
          </w:p>
        </w:tc>
        <w:tc>
          <w:tcPr>
            <w:tcW w:w="7898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เพิ่มสัดส่วนกำลังการผลิตไฟฟ้าจากพลังงานหมุนเวียนภายในประเทศตามแผน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PDP2018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ฉบับปรับปรุงครั้งที่ 1 เพื่อรองรับความต้องการใช้ไฟฟ้าในจังหวัดและในภูมิภาค ลดการพึ่งพาเชื้อเพลิงนำเข้าจากต่างประเทศ รวมทั้งสนองนโยบาย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Carbon Neutrality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Net Zero Emissions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สามารถบริหารการใช้พื้นที่ให้เกิดประโยชน์ได้อย่างเหมาะสม มีประสิทธิภาพ และเป็นการใช้ระบบและอุปกรณ์ที่มีอยู่ให้เต็มประสิทธิภาพโดยเพิ่มเติมเท่าที่จำเป็น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ชุมชนรอบโรงไฟฟ้าได้รับประโยชน์ต่าง ๆ เช่น มีกองทุนพัฒนาไฟฟ้า มีการสร้างอาชีพและสร้างรายได้ให้กับชุมชน</w:t>
            </w:r>
          </w:p>
        </w:tc>
      </w:tr>
    </w:tbl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8620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คณะกรรมการ กฟผ.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ในคราวประชุมครั้งที่ 12/2562 เมื่อวันที่ 26 ธันวาคม 2562 มีมติเห็นชอบโครงการฯ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202E" w:rsidRPr="0086202E" w:rsidRDefault="00E648E8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22.</w:t>
      </w:r>
      <w:r w:rsidR="0086202E" w:rsidRPr="008620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ขอความเห็นชอบโครงการแก้ไขปัญหาที่อยู่อาศัยผู้มีรายได้น้อยในชุมชนที่ได้รับผลกระทบจากการพัฒนาระบบราง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ของแผนงานและงบประมาณโครงการแก้ไขปัญหาที่อยู่อาศัยผู้มีรายได้น้อยในชุมชนที่ได้รับผลกระทบจากการพัฒนาระบบราง (โครงการแก้ไขปัญหาที่อยู่อาศัยฯ) (ระยะเวลาดำเนินโครงการ 5 ปี ตั้งแต่ปี พ.ศ. 2566 - 2570 วงเงินทั้งสิ้น </w:t>
      </w:r>
      <w:r w:rsidRPr="0086202E">
        <w:rPr>
          <w:rFonts w:ascii="TH SarabunPSK" w:eastAsia="Calibri" w:hAnsi="TH SarabunPSK" w:cs="TH SarabunPSK"/>
          <w:sz w:val="32"/>
          <w:szCs w:val="32"/>
        </w:rPr>
        <w:t>7,718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86202E">
        <w:rPr>
          <w:rFonts w:ascii="TH SarabunPSK" w:eastAsia="Calibri" w:hAnsi="TH SarabunPSK" w:cs="TH SarabunPSK"/>
          <w:sz w:val="32"/>
          <w:szCs w:val="32"/>
        </w:rPr>
        <w:t>94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ล้านบาท) ตามที่กระทรวงการพัฒนาสังคมและความมั่นคงของมนุษย์ (พม.) เสนอ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สำหรับค่าใช้จ่าย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ที่เกิดขึ้นในปีงบประมาณ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ให้ พอช. พิจารณาปรับแผนการปฏิบัติงานและแผนการใช้จ่าย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งบ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ประมาณ ประจำ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ปี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งบประมาณ พ.ศ.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ตามระเบียบว่าด้วยการบริหารงบ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ประมาณ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และการสนับสนุนสินเชื่อเพื่อที่อยู่อาศัยใช้จากเงินทุนหมุนเวียนของ พอช.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ที่คงเหลืออยู่ตามความจำเป็นเร่งด่วน รวมทั้งการให้เงินสนับสนุนเงินช่วยเหลือผู้ได้รับผลกระทบสำหรับปีงบประมาณต่อ ๆ ไป ให้เสนอขอตั้งงบประมาณรายจ่ายประจำปีตามความจำเป็นเหมาะสมและสอดคล้องกับความเร่งด่วนตามขั้นตอนต่อไป และขอให้ พม. ปฏิบัติตามขั้นตอนของกฎหมาย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ระเบียบ ข้อบังคับ และมติคณะรัฐมนตรีที่เกี่ยวข้องให้ถูกต้องครบถ้วน โดยคำนึงถึงประโยชน์สูงสุดของทางราชการและประโยชน์ที่ประชาชนจะได้รับเป็นสำคัญ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ตามความเห็นของสำนักงบประมาณ 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เดิมคณะรัฐมนตรีมีมติ (1 กุมภาพันธ์ 2565)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รับทราบแนวทางการแก้ไขปัญหาของขบวนการประชาชนเพื่อสังคมที่เป็นธรรม (ขปส.) จำนวน 15 กรณีปัญหา ซึ่งรวมถึงประเด็นข้อเรียกร้องเกี่ยวกับปัญหาที่อยู่อาศัยในชุมชนในที่ดินของการรถไฟแห่งประเทศไทย (รฟท.)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เห็นควรให้สถาบันพัฒนาองค์กรชุมชน (พอช.) พม. ดำเนินการเสนอโครงการแก้ไขปัญหา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ที่อยู่อาศัยฯ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ต่อคณะรัฐมนตรีในระยะต่อไปโดยเร่งด่วน เพื่อรองรับประชาชนที่ได้รับผลกระทบจากโครงการพัฒนาของรัฐและได้รับความเดือดร้อนเรื่องที่อยู่อาศัย โดยเทียบเคียงกับกรณีการดำเนินโครงการพัฒนาที่อยู่อาศัยชุมชนริมคลองลาดพร้าวและคลองเปรมประชากรที่ได้รับผลกระทบจากการสร้างเขื่อนริมคลองและการพัฒนาการแก้ไขปัญหาน้ำท่วม ที่คณะรัฐมนตรีได้เคยมีมติ (8 มีนาคม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2559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เห็นชอบการดำเนินงานโครงการพัฒนาที่อยู่อาศัยชุมชนริมคลอง (พ.ศ. 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2559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86202E">
        <w:rPr>
          <w:rFonts w:ascii="TH SarabunPSK" w:eastAsia="Calibri" w:hAnsi="TH SarabunPSK" w:cs="TH SarabunPSK"/>
          <w:sz w:val="32"/>
          <w:szCs w:val="32"/>
        </w:rPr>
        <w:t>2561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เป้าหมาย </w:t>
      </w:r>
      <w:r w:rsidRPr="0086202E">
        <w:rPr>
          <w:rFonts w:ascii="TH SarabunPSK" w:eastAsia="Calibri" w:hAnsi="TH SarabunPSK" w:cs="TH SarabunPSK"/>
          <w:sz w:val="32"/>
          <w:szCs w:val="32"/>
        </w:rPr>
        <w:t>11,004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ครัวเรือน ในงบประมาณ </w:t>
      </w:r>
      <w:r w:rsidRPr="0086202E">
        <w:rPr>
          <w:rFonts w:ascii="TH SarabunPSK" w:eastAsia="Calibri" w:hAnsi="TH SarabunPSK" w:cs="TH SarabunPSK"/>
          <w:sz w:val="32"/>
          <w:szCs w:val="32"/>
        </w:rPr>
        <w:t>4,061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86202E">
        <w:rPr>
          <w:rFonts w:ascii="TH SarabunPSK" w:eastAsia="Calibri" w:hAnsi="TH SarabunPSK" w:cs="TH SarabunPSK"/>
          <w:sz w:val="32"/>
          <w:szCs w:val="32"/>
        </w:rPr>
        <w:t>44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ซึ่งประกอบด้วย เงินสนับสนุนการพัฒนาระบบสาธารณูปโภคและอุดหนุนที่อยู่อาศัยครัวเรือนละ </w:t>
      </w:r>
      <w:r w:rsidRPr="0086202E">
        <w:rPr>
          <w:rFonts w:ascii="TH SarabunPSK" w:eastAsia="Calibri" w:hAnsi="TH SarabunPSK" w:cs="TH SarabunPSK"/>
          <w:sz w:val="32"/>
          <w:szCs w:val="32"/>
        </w:rPr>
        <w:t>80,000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บาท เงินช่วยเหลือผู้ได้รับผลกระทบและเสียโอกาสเฉลี่ยครัวเรือนละ </w:t>
      </w:r>
      <w:r w:rsidRPr="0086202E">
        <w:rPr>
          <w:rFonts w:ascii="TH SarabunPSK" w:eastAsia="Calibri" w:hAnsi="TH SarabunPSK" w:cs="TH SarabunPSK"/>
          <w:sz w:val="32"/>
          <w:szCs w:val="32"/>
        </w:rPr>
        <w:t>80,000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บาท การสนับสนุนสินเชื่อเพื่อที่อยู่อาศัย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ครัวเรือนละ 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250,000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บาท และมอบหมายให้หน่วยงานที่เกี่ยวข้องขับเคลื่อนการแก้ไขปัญหาความเดือดร้อนของประชาชนอย่างต่อเนื่องตามหน้าที่และอำนาจต่อไป ตามที่คณะกรรมการแก้ไขปัญหาของ ขปส. เสนอ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  <w:t>พม. โดย พอช. จึงได้จัดทำโครงการแก้ไขปัญหาที่อยู่อาศัยฯ และคณะกรรมการ พอช.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ในการประชุมครั้งที่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8/2565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เห็นชอบด้วยแล้ว โดยมีสระสำคัญสรุปได้ ดังนี้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472"/>
      </w:tblGrid>
      <w:tr w:rsidR="0086202E" w:rsidRPr="0086202E" w:rsidTr="00796DAA">
        <w:tc>
          <w:tcPr>
            <w:tcW w:w="2122" w:type="dxa"/>
          </w:tcPr>
          <w:p w:rsidR="0086202E" w:rsidRPr="0086202E" w:rsidRDefault="0086202E" w:rsidP="008620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472" w:type="dxa"/>
          </w:tcPr>
          <w:p w:rsidR="0086202E" w:rsidRPr="0086202E" w:rsidRDefault="0086202E" w:rsidP="008620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6202E" w:rsidRPr="0086202E" w:rsidTr="00796DAA">
        <w:tc>
          <w:tcPr>
            <w:tcW w:w="2122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7472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เพื่อแก้ไขปัญหาและพัฒนาที่อยู่อาศัยผู้มีรายได้น้อยที่ได้รับผลกระทบจากการพัฒนาระบบราง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2) เพื่อสร้างความมั่นคงในการอยู่อาศัยและพัฒนาคุณภาพชีวิตของผู้มีรายได้น้อยในทุกมิติและสอดคล้องกับบริบทของพื้นที่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3) เพื่อพัฒนาการจัดการพื้นที่ร่วมกันระหว่างชุมชน ท้องถิ่น และหน่วยงานต่าง ๆ อย่างเป็นรูปธรรม</w:t>
            </w:r>
          </w:p>
        </w:tc>
      </w:tr>
      <w:tr w:rsidR="0086202E" w:rsidRPr="0086202E" w:rsidTr="00796DAA">
        <w:tc>
          <w:tcPr>
            <w:tcW w:w="2122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แนวทางและหลักการสำคัญในการดำเนินงาน</w:t>
            </w:r>
          </w:p>
        </w:tc>
        <w:tc>
          <w:tcPr>
            <w:tcW w:w="7472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มุ่งเน้นการพัฒนาที่ให้ชุมชนเป็นศูนย์กลาง โดยมีแนวทางที่สำคัญ ได้แก่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1) ชุมชนเป็นเจ้าของโครงการ แผนงานโครงการแก้ไขปัญหาที่อยู่อาศัยฯ ตั้งอยู่บนพื้นฐานความต้องการของชุมชน โดยการจัดทำแผนงานและรูปแบบของโครงการพัฒนาที่อยู่อาศัยจะสอดคล้องกับงบประมาณและความสามารถในการรับภาระของชุมชนและผู้อยู่อาศัย รวมทั้งพัฒนาศักยภาพของชุมชนในด้านต่าง ๆ ได้แก่ การออมทรัพย์ การบริหารจัดการองค์กรการจัดการที่ดิน และการบริหารจัดการงานก่อสร้าง เพื่อแก้ไขปัญหาความไม่มั่นคงของชุมชนไปพร้อมกับการจัดระบบชุมชนใหม่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2)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แก้ไขปัญหาอย่างเป็นระบบโดยครอบคลุมชุมชนที่ได้รับผลกระทบทั้งหมด มีการสำรวจข้อมูลความเดือดร้อนของชุมชนผู้มีรายได้น้อยที่ได้รับผลกระทบจากระบบราง และใช้ข้อมูลในการรับรองสิทธิผู้เข้าร่วมโครงการร่วมกับหน่วยงานที่เกี่ยวข้อง เพื่อวางแผนการแก้ไขปัญหาให้มีความหลากหลาย ตรงตามสภาพปัญหาและแผนการพัฒนาของชุมชน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3) การทำงานและการจัดการร่วมกันระหว่างชุมชนผู้ได้รับผลกระทบและท้องถิ่น มีกลไกการทำงานร่วมกันเป็นคณะกรรมการ ได้แก่ เทศบาล องค์การบริหารส่วนตำบล ชุมชน หน่วยงานในท้องถิ่น และหน่วยงานระดับจังหวัด ซึ่งมีบทบาทในการพัฒนาและแก้ไขปัญหาที่อยู่อาศัย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สนับสนุนการดำเนินงานของชุมชน รวมถึงประสานความร่วมมือกับหน่วยงานที่เกี่ยวข้องทั้งภาครัฐ ท้องถิ่น และเอกชนในการแก้ปัญหาของชุมชน</w:t>
            </w:r>
          </w:p>
        </w:tc>
      </w:tr>
      <w:tr w:rsidR="0086202E" w:rsidRPr="0086202E" w:rsidTr="00796DAA">
        <w:tc>
          <w:tcPr>
            <w:tcW w:w="2122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472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ชุมชนผู้มีรายได้น้อยที่ได้รับผลกระทบจากการพัฒนาระบบรางใน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35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จังหวัด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300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ชุมชน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27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084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ครัวเรือน เนื่องจากกลุ่มเป้าหมายเป็นผู้มีรายได้น้อย ฐานะยากจน และไม่มีเงินออม ประกอบกับสภาพเศรษฐกิจและการแพร่ระบาดของโรคติดเชื้อไวรัสโคโรนา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2019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่งผลให้กลุ่มเป้าหมายมีรายได้ลดลงหรือไม่มีงานทำขณะเดียวกันถูกไล่รื้อหรือต้องรื้อย้ายเพื่อเตรียมพื้นที่ในการก่อสร้างระบบราง ชุมชนจึงมีข้อจำกัดในด้านการเงินและการออมทรัพย์เพื่อที่อยู่อาศัย จึงมีความจำเป็นต้องมีการช่วยเหลือเพื่อแบ่งเบาภาระค่าใช้จ่ายในการจัดการที่อยู่อาศัยชั่วคราวหรือเช่าบ้าน/หอพักระหว่างการรอปลูกสร้างบ้านถาวร</w:t>
            </w:r>
          </w:p>
        </w:tc>
      </w:tr>
      <w:tr w:rsidR="0086202E" w:rsidRPr="0086202E" w:rsidTr="00796DAA">
        <w:tc>
          <w:tcPr>
            <w:tcW w:w="2122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7472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 ปี (พ.ศ. 2566 - 2570)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86202E" w:rsidRPr="0086202E" w:rsidTr="00796DAA">
        <w:tc>
          <w:tcPr>
            <w:tcW w:w="2122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รูปแบบการพัฒนา</w:t>
            </w:r>
          </w:p>
        </w:tc>
        <w:tc>
          <w:tcPr>
            <w:tcW w:w="7472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การสร้างความมั่นคงในที่ดิน โดยทำสัญญาเช่าระยะยาวในที่ดินเดิมหรือที่ดินใหม่กับเจ้าของที่ดิน (เช่น รฟท. กรมธนารักษ์ เอกชน) หรือการจัดซื้อที่ดินเพื่อสร้างชุมชนใหม่นอกพื้นที่ชุมชนเดิม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การพัฒนาความมั่นคงด้านที่อยู่อาศัย มีรูปแบบการพัฒนาที่อยู่อาศัยที่หลากหลาย ได้แก่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การก่อสร้างในที่ดินเดิม การก่อสร้างในที่ดินใหม่ และการดำเนินงานในลักษณะอื่น เช่น การเช่าซื้ออาคารในโครงการที่มีอยู่แล้วทั้งโครงการที่อยู่อาศัยของหน่วยงานรัฐและเอกชน โดยรูปแบบการพัฒนาที่อยู่อาศัย เช่น อาคารแนวราบ อาคารชุด ซึ่งขึ้นอยู่กับความเหมาะสมของแต่ละพื้นที่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ความสามารถในการจ่าย การจัดการของชุมชน และการยอมรับร่วมกันในท้องถิ่น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การพัฒนาชุมชนด้านเศรษฐกิจและสังคม มีแผนงานในการพัฒนาความมั่นคงของชุมชนทางด้านสังคม อาชีพ การอยู่ร่วมกัน การจัดการด้านการเงิน การจัดระบบสวัสดิการดูแลสมาชิกและผู้ด้อยโอกาสในชุมชน และการพัฒนาอื่น ๆควบคู่กับการพัฒนาทางกายภาพ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64"/>
              <w:gridCol w:w="700"/>
              <w:gridCol w:w="773"/>
              <w:gridCol w:w="773"/>
              <w:gridCol w:w="773"/>
              <w:gridCol w:w="898"/>
              <w:gridCol w:w="1165"/>
            </w:tblGrid>
            <w:tr w:rsidR="0086202E" w:rsidRPr="0086202E" w:rsidTr="00796DAA">
              <w:tc>
                <w:tcPr>
                  <w:tcW w:w="2812" w:type="dxa"/>
                  <w:vMerge w:val="restart"/>
                </w:tcPr>
                <w:p w:rsidR="0086202E" w:rsidRPr="0086202E" w:rsidRDefault="0086202E" w:rsidP="0086202E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02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  <w:tc>
                <w:tcPr>
                  <w:tcW w:w="3553" w:type="dxa"/>
                  <w:gridSpan w:val="5"/>
                </w:tcPr>
                <w:p w:rsidR="0086202E" w:rsidRPr="0086202E" w:rsidRDefault="0086202E" w:rsidP="0086202E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02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ปีงบประมาณ พ.ศ./เป้าหมาย (ครัวเรือน)</w:t>
                  </w:r>
                </w:p>
              </w:tc>
              <w:tc>
                <w:tcPr>
                  <w:tcW w:w="1165" w:type="dxa"/>
                  <w:vMerge w:val="restart"/>
                </w:tcPr>
                <w:p w:rsidR="0086202E" w:rsidRPr="0086202E" w:rsidRDefault="0086202E" w:rsidP="0086202E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02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รวม(ครัวเรือน)</w:t>
                  </w:r>
                </w:p>
              </w:tc>
            </w:tr>
            <w:tr w:rsidR="0086202E" w:rsidRPr="0086202E" w:rsidTr="00796DAA">
              <w:tc>
                <w:tcPr>
                  <w:tcW w:w="2812" w:type="dxa"/>
                  <w:vMerge/>
                </w:tcPr>
                <w:p w:rsidR="0086202E" w:rsidRPr="0086202E" w:rsidRDefault="0086202E" w:rsidP="0086202E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9" w:type="dxa"/>
                  <w:vAlign w:val="center"/>
                </w:tcPr>
                <w:p w:rsidR="0086202E" w:rsidRPr="0086202E" w:rsidRDefault="0086202E" w:rsidP="0086202E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02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2566</w:t>
                  </w:r>
                </w:p>
              </w:tc>
              <w:tc>
                <w:tcPr>
                  <w:tcW w:w="796" w:type="dxa"/>
                  <w:vAlign w:val="center"/>
                </w:tcPr>
                <w:p w:rsidR="0086202E" w:rsidRPr="0086202E" w:rsidRDefault="0086202E" w:rsidP="0086202E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02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2567</w:t>
                  </w:r>
                </w:p>
              </w:tc>
              <w:tc>
                <w:tcPr>
                  <w:tcW w:w="796" w:type="dxa"/>
                  <w:vAlign w:val="center"/>
                </w:tcPr>
                <w:p w:rsidR="0086202E" w:rsidRPr="0086202E" w:rsidRDefault="0086202E" w:rsidP="0086202E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02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2568</w:t>
                  </w:r>
                </w:p>
              </w:tc>
              <w:tc>
                <w:tcPr>
                  <w:tcW w:w="796" w:type="dxa"/>
                  <w:vAlign w:val="center"/>
                </w:tcPr>
                <w:p w:rsidR="0086202E" w:rsidRPr="0086202E" w:rsidRDefault="0086202E" w:rsidP="0086202E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02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2569</w:t>
                  </w:r>
                </w:p>
              </w:tc>
              <w:tc>
                <w:tcPr>
                  <w:tcW w:w="926" w:type="dxa"/>
                  <w:vAlign w:val="center"/>
                </w:tcPr>
                <w:p w:rsidR="0086202E" w:rsidRPr="0086202E" w:rsidRDefault="0086202E" w:rsidP="0086202E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6202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2570</w:t>
                  </w:r>
                </w:p>
              </w:tc>
              <w:tc>
                <w:tcPr>
                  <w:tcW w:w="1165" w:type="dxa"/>
                  <w:vMerge/>
                </w:tcPr>
                <w:p w:rsidR="0086202E" w:rsidRPr="0086202E" w:rsidRDefault="0086202E" w:rsidP="0086202E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86202E" w:rsidRPr="0086202E" w:rsidTr="00796DAA">
              <w:tc>
                <w:tcPr>
                  <w:tcW w:w="2812" w:type="dxa"/>
                </w:tcPr>
                <w:p w:rsidR="0086202E" w:rsidRPr="0086202E" w:rsidRDefault="0086202E" w:rsidP="0086202E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6202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1) สร้างความมั่นคงในที่ดิน</w:t>
                  </w:r>
                </w:p>
                <w:p w:rsidR="0086202E" w:rsidRPr="0086202E" w:rsidRDefault="0086202E" w:rsidP="0086202E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6202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2) พัฒนาความมั่นคงด้านที่อยู่อาศัย</w:t>
                  </w:r>
                </w:p>
                <w:p w:rsidR="0086202E" w:rsidRPr="0086202E" w:rsidRDefault="0086202E" w:rsidP="0086202E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6202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3) พัฒนาชุมชนด้านเศรษฐกิจและสังคม</w:t>
                  </w:r>
                </w:p>
              </w:tc>
              <w:tc>
                <w:tcPr>
                  <w:tcW w:w="239" w:type="dxa"/>
                  <w:vAlign w:val="center"/>
                </w:tcPr>
                <w:p w:rsidR="0086202E" w:rsidRPr="0086202E" w:rsidRDefault="0086202E" w:rsidP="0086202E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6202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939</w:t>
                  </w:r>
                </w:p>
              </w:tc>
              <w:tc>
                <w:tcPr>
                  <w:tcW w:w="796" w:type="dxa"/>
                  <w:vAlign w:val="center"/>
                </w:tcPr>
                <w:p w:rsidR="0086202E" w:rsidRPr="0086202E" w:rsidRDefault="0086202E" w:rsidP="0086202E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6202E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3,480</w:t>
                  </w:r>
                </w:p>
              </w:tc>
              <w:tc>
                <w:tcPr>
                  <w:tcW w:w="796" w:type="dxa"/>
                  <w:vAlign w:val="center"/>
                </w:tcPr>
                <w:p w:rsidR="0086202E" w:rsidRPr="0086202E" w:rsidRDefault="0086202E" w:rsidP="0086202E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6202E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5,977</w:t>
                  </w:r>
                </w:p>
              </w:tc>
              <w:tc>
                <w:tcPr>
                  <w:tcW w:w="796" w:type="dxa"/>
                  <w:vAlign w:val="center"/>
                </w:tcPr>
                <w:p w:rsidR="0086202E" w:rsidRPr="0086202E" w:rsidRDefault="0086202E" w:rsidP="0086202E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6202E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3,809</w:t>
                  </w:r>
                </w:p>
              </w:tc>
              <w:tc>
                <w:tcPr>
                  <w:tcW w:w="926" w:type="dxa"/>
                  <w:vAlign w:val="center"/>
                </w:tcPr>
                <w:p w:rsidR="0086202E" w:rsidRPr="0086202E" w:rsidRDefault="0086202E" w:rsidP="0086202E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6202E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12,879</w:t>
                  </w:r>
                </w:p>
              </w:tc>
              <w:tc>
                <w:tcPr>
                  <w:tcW w:w="1165" w:type="dxa"/>
                  <w:vAlign w:val="center"/>
                </w:tcPr>
                <w:p w:rsidR="0086202E" w:rsidRPr="0086202E" w:rsidRDefault="0086202E" w:rsidP="0086202E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6202E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27,084</w:t>
                  </w:r>
                </w:p>
              </w:tc>
            </w:tr>
          </w:tbl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6202E" w:rsidRPr="0086202E" w:rsidTr="00796DAA">
        <w:tc>
          <w:tcPr>
            <w:tcW w:w="2122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การอุดหนุน</w:t>
            </w:r>
          </w:p>
        </w:tc>
        <w:tc>
          <w:tcPr>
            <w:tcW w:w="7472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สนับสนุนการพัฒนาโครงสร้างพื้นฐาน สาธารณูปโภค อุดหนุนที่อยู่อาศัยเฉลี่ยครัวเรือนละ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80,000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 เพื่อใช้ดำเนินการด้านสาธารณูปโภค สาธารณูปการที่จำเป็นของชุมชน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2) สนับสนุนผู้ได้รับผลกระทบเฉลี่ยครัวเรือนละ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80,000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 เพื่อแบ่งเบาภาระค่าใช้จ่ายในการจัดการที่อยู่อาศัยชั่วคราวหรือเช่าบ้านหอพักระหว่างการรอปลูกสร้างบ้านถาวร การรื้อถอนวัสดุที่อยู่อาศัยเดิม การขนย้ายสิ่งของอุปกรณ์ระหว่างรอที่อยู่อาศัยมายังที่อยู่อาศัยชั่วคราว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ค่าขนส่งวัสดุ และการย้ายเข้าในที่อยู่อาศัยที่พัฒนาใหม่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3) งบประมาณเพื่อสนับสนุนสินเชื่อเพื่อที่อยู่อาศัยสำหรับสร้างที่อยู่อาศัยใหม่ ซื้อที่ดินใหม่พร้อมสร้างที่อยู่อาศัยใหม่เฉลี่ยไม่เกินครัวเรือนละ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250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,000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บาท โดยใช้งบประมาณจากกองทุนหมุนเวียนของ พอช. และเสนอขอรับงบประมาณร้อยละ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ของเป้าหมายการดำเนินงาน (เนื่องจากกองทุนหมุนเวียนของ พอช. ให้สินเชื่อกับโครงการอื่นด้วยจึงอาจไม่เพียงพอ หากให้สินเชื่อสำหรับโครงการแก้ไขปัญหาที่อยู่อาศัยฯ ทั้งหมด)</w:t>
            </w:r>
          </w:p>
        </w:tc>
      </w:tr>
      <w:tr w:rsidR="0086202E" w:rsidRPr="0086202E" w:rsidTr="00796DAA">
        <w:tc>
          <w:tcPr>
            <w:tcW w:w="2122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ประโยชน์ที่ได้รับ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7472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1)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ชุมชนผู้มีรายได้น้อยที่ได้รับผลกระทบจากการพัฒนาระบบรางมีความมั่นคงในชีวิตและที่อยู่อ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าศัย มีคุณ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ภาพชีวิตที่ดีขึ้น สามารถแก้ปัญหาชุมชนแออัดและชุมชนบุกรุก และสร้างสภาพ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แวดล้อมที่น่าอยู่ของเมืองและชุมชน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ลดผลกระทบและความขัดแย้งที่เกิดขึ้นจากโครงการพัฒนาขนาดใหญ่ของภาครัฐ ก่อให้เกิด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การมีส่วน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ร่วมของชุมชน และบูรณาการงานของหน่วยงานในการช่วยเหลือและดูแลกลุ่มผู้มีรายได้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น้อย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กลุ่มคนเปราะบางในชุมชน รวมถึงเป็นการสร้างความเท่าเทียมและลดความเหลื่อมล้ำในสังคม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3) ผู้มีรายได้น้อยสามารถเข้าถึงสวัสดิการขั้นพื้นฐานด้านที่อยู่อาศัย เกิดการปรับเปลี่ยนสถานะจากผู้บุกรุกที่ดินของรัฐเป็นสถานะผู้อยู่อาศัยในชุมชนอย่างถูกต้องตามกฎหมาย สามารถเข้าถึงสิทธิและโครงสร้างสาธารณูปโภคพื้นฐาน รวมถึงสิทธิสวัสดิการและบริการต่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 ๆ ที่เป็นประโยชน์ต่อคนในชุมชน เช่น การรักษาพยาบาล และการศึกษา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4) เกิดการขยายกิจกรรมพัฒนาชุมชนด้านต่าง ๆ ที่นอกเหนือจากการแก้ไขปัญหาที่อยู่อาศัย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โดยเกิดการพัฒนาคุณภาพชีวิตและอาชีพในชุมชน อันเป็นการสร้างความมั่นคงในที่อยู่อาศัยและแก้ไขปัญหาความยากจนในชุมชน เช่น มีระบบการออมทรัพย์และจัดการเงินของชุมชน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มีระบบสวัสดิการในการดูแลสมาชิกและผู้ด้อยโอกาสทำให้ชุมชนสามารถพึ่งพาตนเองได้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5) กระตุ้นเศรษฐกิจโดยรวมของประเทศทั้งทางตรงและทางอ้อม เกิดการลงทุนและขยายการผลิตทั้งภาคการก่อสร้างและภาคอุตสาหกรรม รวมทั้งเพิ่มการจ้างงานในภาคการก่สร้าง</w:t>
            </w:r>
          </w:p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6) สร้างสินทรัพย์เป็นทุนให้กับครัวเรือนผู้ได้รับผลกระทบในลักษณะที่ดินสิ่งปลูกสร้างโดยพัฒนาสินทรัพย์ให้มีมูลค่าเพิ่มมากขึ้น ซึ่งชุมชนและครัวเรือนสามารถนำไปแปลงเป็นทุนในการประกอบอาชีพได้ต่อไป (เช่น เปิดร้านค้า ขายสินค้าออนไลน์)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202E" w:rsidRPr="0086202E" w:rsidRDefault="00E648E8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23.</w:t>
      </w:r>
      <w:r w:rsidR="0086202E" w:rsidRPr="008620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การเปิดโครงข่ายขยายอินเทอร์เน็ตความเร็วสูงเพื่อการพัฒนาคุณภาพชีวิต (โครงการงบ </w:t>
      </w:r>
      <w:r w:rsidR="0086202E" w:rsidRPr="0086202E">
        <w:rPr>
          <w:rFonts w:ascii="TH SarabunPSK" w:eastAsia="Calibri" w:hAnsi="TH SarabunPSK" w:cs="TH SarabunPSK"/>
          <w:b/>
          <w:bCs/>
          <w:sz w:val="32"/>
          <w:szCs w:val="32"/>
        </w:rPr>
        <w:t>Big Rock</w:t>
      </w:r>
      <w:r w:rsidR="0086202E"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="0086202E" w:rsidRPr="008620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ตามหลักการโครงข่ายแบบเปิด </w:t>
      </w:r>
      <w:r w:rsidR="0086202E"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86202E" w:rsidRPr="0086202E">
        <w:rPr>
          <w:rFonts w:ascii="TH SarabunPSK" w:eastAsia="Calibri" w:hAnsi="TH SarabunPSK" w:cs="TH SarabunPSK"/>
          <w:b/>
          <w:bCs/>
          <w:sz w:val="32"/>
          <w:szCs w:val="32"/>
        </w:rPr>
        <w:t>Open Access Network</w:t>
      </w:r>
      <w:r w:rsidR="0086202E"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6202E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คณะรัฐมนตรีมีมติเห็นชอบและรับทราบตามที่กระทรวงดิจิทัลเพื่อเศรษฐกิจและสังคม (ดศ.) เสนอดังนี้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เห็นชอบให้ ดศ. เปิดโครงข่ายอินเทอร์เน็ตความเร็วสูงเพื่อการพัฒนาคุณภาพชีวิต (โครงการงบ </w:t>
      </w:r>
      <w:r w:rsidRPr="0086202E">
        <w:rPr>
          <w:rFonts w:ascii="TH SarabunPSK" w:eastAsia="Calibri" w:hAnsi="TH SarabunPSK" w:cs="TH SarabunPSK"/>
          <w:sz w:val="32"/>
          <w:szCs w:val="32"/>
        </w:rPr>
        <w:t>Big Rock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ตามหลักการโครงข่ายแบบเปิด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6202E">
        <w:rPr>
          <w:rFonts w:ascii="TH SarabunPSK" w:eastAsia="Calibri" w:hAnsi="TH SarabunPSK" w:cs="TH SarabunPSK"/>
          <w:sz w:val="32"/>
          <w:szCs w:val="32"/>
        </w:rPr>
        <w:t>Open Access Network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โดยใช้แนวทางที่ได้รับความเห็นชอบจากคณะกรรมการดิจิทัลเพื่อเศรษฐกิจและสังคมแห่งชาติ (คณะกรรมการดิจิทัลฯ) ในการประชุมครั้งที่ 3/2561 เมื่อวันที่ 12 กรกฎาคม 2561 เพื่อให้มีการเชื่อมโยงเครือข่ายไปให้บริการปลายทาง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6202E">
        <w:rPr>
          <w:rFonts w:ascii="TH SarabunPSK" w:eastAsia="Calibri" w:hAnsi="TH SarabunPSK" w:cs="TH SarabunPSK"/>
          <w:sz w:val="32"/>
          <w:szCs w:val="32"/>
        </w:rPr>
        <w:t>Last Mile Access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ยังทุกภาคส่วนซึ่งเป็นการใช้โครงข่ายดังกล่าวให้เกิดประโยชน์และมีประสิทธิภาพสูงสุดลดความซ้ำซ้อนในการลงทุนโครงสร้างพื้นฐานโทรคมนาคม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2. รับทราบการโอนทรัพย์สินภายใต้โครงการเน็ตประชารัฐ และโครงการขยายอินเทอร์เน็ตความเร็วสูงเพื่อพัฒนาคุณภาพชีวิต (โครงการงบ </w:t>
      </w:r>
      <w:r w:rsidRPr="0086202E">
        <w:rPr>
          <w:rFonts w:ascii="TH SarabunPSK" w:eastAsia="Calibri" w:hAnsi="TH SarabunPSK" w:cs="TH SarabunPSK"/>
          <w:sz w:val="32"/>
          <w:szCs w:val="32"/>
        </w:rPr>
        <w:t>Big Rock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ให้กับสำนักงานคณะกรรมการดิจิทัลเพื่อเศรษฐกิจและสังคมแห่งชาติ (สดช.) ตามมติคณะกรรมการดิจิทัลฯ ในคราวการประชุมครั้งที่ 2/2565 เมื่อวันที่ 9 ธันวาคม 2565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ปี 2561 รัฐบาลได้ดำเนินโครงการขยายอินเทอร์เน็ตความเร็วสูง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เพื่อพัฒนาคุณภาพชีวิต (โครงการงบ </w:t>
      </w:r>
      <w:r w:rsidRPr="0086202E">
        <w:rPr>
          <w:rFonts w:ascii="TH SarabunPSK" w:eastAsia="Calibri" w:hAnsi="TH SarabunPSK" w:cs="TH SarabunPSK"/>
          <w:sz w:val="32"/>
          <w:szCs w:val="32"/>
        </w:rPr>
        <w:t>Big Rock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) (โครงการฯ) เพื่อขยายโครงข่ายอินเทอร์เน็ตความเร็วสูงและปรับปรุงโครงข่ายที่เป็นเทคโนโลยีแบบเก่าให้มีประสิทธิภาพมากยิ่งขึ้นไปยังโรงเรียน โรงพยาบาลของรัฐ และสุขศาลาพระราชทานที่ยังไม่มีโครงข่ายอินเทอร์เน็ตความเร็วสูงเข้าถึง (ต่อยอดขยายโครงการเน็ตประชารัฐ โดยมอบหมายให้บริษัท ทีโอที จำกัด (มหาชน)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เป็นผู้ดำเนินการ ปัจจุบัน ดศ. โดย บริษัท ทีโอที จำกัด (มหาชน) [ต่อมา คือ บริษัท โทรคมนาคมแห่งชาติจำกัด (มหาชน)] ได้ดำเนินโครงการฯ แล้วเสร็จเมื่อวันที่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31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สามารถขยายโครงข่ายอินเทอร์เน็ตความเร็วสูงไปยังโรงเรียน โรงพยาบาล และสุขศาลาพระราชทานในพื้นที่เป้าหมาย รวมทั้งสิ้นจำนวน 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1,671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แห่ง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โครงการฯ ได้ติดตั้งอุปกรณ์ปลายทางสำหรับเชื่อมต่อ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Splitter Distribution Point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6202E">
        <w:rPr>
          <w:rFonts w:ascii="TH SarabunPSK" w:eastAsia="Calibri" w:hAnsi="TH SarabunPSK" w:cs="TH SarabunPSK"/>
          <w:sz w:val="32"/>
          <w:szCs w:val="32"/>
        </w:rPr>
        <w:t>SDP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จำนวน 5</w:t>
      </w:r>
      <w:r w:rsidRPr="0086202E">
        <w:rPr>
          <w:rFonts w:ascii="TH SarabunPSK" w:eastAsia="Calibri" w:hAnsi="TH SarabunPSK" w:cs="TH SarabunPSK"/>
          <w:sz w:val="32"/>
          <w:szCs w:val="32"/>
        </w:rPr>
        <w:t>,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122 ตัว คิดเป็นจุดเชื่อมต่อจำนวน 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40,976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พอร์ต (1 พอร์ต สามารถให้บริการได้ 1 ครัวเรือน) โดยภายหลังการจัดสรรหน่วยงานเป้าหมายข้างต้นแล้ว จำนวน 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3,342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พอร์ต และได้สำรองจุดเชื่อมต่อบางส่วนเพื่อสาธารณะประโยชน์ จำนวน 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8,573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พอร์ต พบว่า โครงการฯ ยังมีจุดเชื่อมต่อเพื่อใช้ประโยชน์ได้อีก จำนวน 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29,061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พอร์ต ดังนั้น โดยที่โครงการฯ เป็นโครงการส่วนต่อขยายของโครงการเน็ตประชารัฐ ซึ่งได้ออกแบบและติดตั้งโครงข่ายเคเบิลใยแก้วนำแสงที่มีลักษณะทางกายภาพเป็นโครงข่ายแบบเปิด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6202E">
        <w:rPr>
          <w:rFonts w:ascii="TH SarabunPSK" w:eastAsia="Calibri" w:hAnsi="TH SarabunPSK" w:cs="TH SarabunPSK"/>
          <w:sz w:val="32"/>
          <w:szCs w:val="32"/>
        </w:rPr>
        <w:t>Open Access Network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สามารถรองรับการเชื่อมต่อของผู้ให้บริการอื่นได้โดยสะดวกและใช้จุดต้นทางของการติดตั้งโครงข่ายเคเบิลใยแก้วนำแสงที่พิจารณาจาก 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Node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ที่เป็นทรัพย์สินของหน่วยงานภาครัฐ ในครั้งนี้ ดศ. จึงเสนอขอให้เปิดโครงข่ายของโครงการฯ ภายใต้หลักเกณฑ์การให้บริการโครงข่ายเน็ตประชารัฐแบบเปิด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6202E">
        <w:rPr>
          <w:rFonts w:ascii="TH SarabunPSK" w:eastAsia="Calibri" w:hAnsi="TH SarabunPSK" w:cs="TH SarabunPSK"/>
          <w:sz w:val="32"/>
          <w:szCs w:val="32"/>
        </w:rPr>
        <w:t>Open Access Network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ที่ได้ดำเนินการไปแล้วตั้งแต่ปี 2562</w:t>
      </w:r>
      <w:r w:rsidRPr="0086202E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เพื่อให้ประชาชนได้รับประโยชน์จากการเข้าถึงการใช้บริการทางอินเทอร์เน็ตในบ้านเรือน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6202E">
        <w:rPr>
          <w:rFonts w:ascii="TH SarabunPSK" w:eastAsia="Calibri" w:hAnsi="TH SarabunPSK" w:cs="TH SarabunPSK"/>
          <w:sz w:val="32"/>
          <w:szCs w:val="32"/>
        </w:rPr>
        <w:t>Last mile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และตอบสนองความต้องการใช้งานของประชาชนในพื้นห่างไกล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795"/>
      </w:tblGrid>
      <w:tr w:rsidR="0086202E" w:rsidRPr="0086202E" w:rsidTr="00796DAA">
        <w:tc>
          <w:tcPr>
            <w:tcW w:w="6799" w:type="dxa"/>
          </w:tcPr>
          <w:p w:rsidR="0086202E" w:rsidRPr="0086202E" w:rsidRDefault="0086202E" w:rsidP="008620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95" w:type="dxa"/>
          </w:tcPr>
          <w:p w:rsidR="0086202E" w:rsidRPr="0086202E" w:rsidRDefault="0086202E" w:rsidP="008620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จำนวนพอร์ตทั้งหมด</w:t>
            </w:r>
          </w:p>
        </w:tc>
      </w:tr>
      <w:tr w:rsidR="0086202E" w:rsidRPr="0086202E" w:rsidTr="00796DAA">
        <w:tc>
          <w:tcPr>
            <w:tcW w:w="6799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ให้โรงเรียนและโรงพยาบาลเป้าหมาย</w:t>
            </w:r>
          </w:p>
        </w:tc>
        <w:tc>
          <w:tcPr>
            <w:tcW w:w="2795" w:type="dxa"/>
          </w:tcPr>
          <w:p w:rsidR="0086202E" w:rsidRPr="0086202E" w:rsidRDefault="0086202E" w:rsidP="0086202E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3,342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พอร์ต</w:t>
            </w:r>
          </w:p>
        </w:tc>
      </w:tr>
      <w:tr w:rsidR="0086202E" w:rsidRPr="0086202E" w:rsidTr="00796DAA">
        <w:tc>
          <w:tcPr>
            <w:tcW w:w="6799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สำรองเพื่อสาธารณะประโยชน์</w:t>
            </w:r>
          </w:p>
        </w:tc>
        <w:tc>
          <w:tcPr>
            <w:tcW w:w="2795" w:type="dxa"/>
          </w:tcPr>
          <w:p w:rsidR="0086202E" w:rsidRPr="0086202E" w:rsidRDefault="0086202E" w:rsidP="0086202E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8,573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พอร์ต</w:t>
            </w:r>
          </w:p>
        </w:tc>
      </w:tr>
      <w:tr w:rsidR="0086202E" w:rsidRPr="0086202E" w:rsidTr="00796DAA">
        <w:tc>
          <w:tcPr>
            <w:tcW w:w="6799" w:type="dxa"/>
          </w:tcPr>
          <w:p w:rsidR="0086202E" w:rsidRPr="0086202E" w:rsidRDefault="0086202E" w:rsidP="008620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เปิดให้เชื่อมต่อไปยังครัวเรือนปลายทาง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Last mile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[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สำหรับเปิดให้เป็นโครงข่ายแบบเปิด 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Open Access Network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)]</w:t>
            </w:r>
          </w:p>
        </w:tc>
        <w:tc>
          <w:tcPr>
            <w:tcW w:w="2795" w:type="dxa"/>
          </w:tcPr>
          <w:p w:rsidR="0086202E" w:rsidRPr="0086202E" w:rsidRDefault="0086202E" w:rsidP="0086202E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29,061 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พอร์ต</w:t>
            </w:r>
          </w:p>
        </w:tc>
      </w:tr>
      <w:tr w:rsidR="0086202E" w:rsidRPr="0086202E" w:rsidTr="00796DAA">
        <w:tc>
          <w:tcPr>
            <w:tcW w:w="6799" w:type="dxa"/>
            <w:vAlign w:val="center"/>
          </w:tcPr>
          <w:p w:rsidR="0086202E" w:rsidRPr="0086202E" w:rsidRDefault="0086202E" w:rsidP="008620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20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95" w:type="dxa"/>
          </w:tcPr>
          <w:p w:rsidR="0086202E" w:rsidRPr="0086202E" w:rsidRDefault="0086202E" w:rsidP="0086202E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</w:t>
            </w:r>
            <w:r w:rsidRPr="0086202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8620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976 พอร์ต</w:t>
            </w:r>
          </w:p>
        </w:tc>
      </w:tr>
    </w:tbl>
    <w:p w:rsidR="0086202E" w:rsidRPr="0086202E" w:rsidRDefault="0086202E" w:rsidP="00B5403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  <w:r w:rsidRPr="0086202E">
        <w:rPr>
          <w:rFonts w:ascii="TH SarabunPSK" w:eastAsia="Calibri" w:hAnsi="TH SarabunPSK" w:cs="TH SarabunPSK"/>
          <w:sz w:val="32"/>
          <w:szCs w:val="32"/>
        </w:rPr>
        <w:tab/>
      </w:r>
      <w:r w:rsidRPr="0086202E">
        <w:rPr>
          <w:rFonts w:ascii="TH SarabunPSK" w:eastAsia="Calibri" w:hAnsi="TH SarabunPSK" w:cs="TH SarabunPSK"/>
          <w:sz w:val="32"/>
          <w:szCs w:val="32"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คณะกรรมการดิจิทัลฯ ในคราวประชุมครั้งที่ 2/2564 เมื่อวันที่ 14 กรกฎาคม 2564 มีมติเห็นชอบการเปิดโครงข่าย 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Open Access Network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ภายใต้โครงการฯ และในคราวประชุมครั้งที่ 2/2565 เมื่อวันที่ 9 ธันวาคม 2565 มีมติเห็นชอบในหลักการการโอนทรัพย์สินภายใต้โครงการเน็ตประชารัฐและโครงการฯ ให้กับ สดช. โดยได้มีการบันทึกข้อมูลบัญชีการโอนทรัพย์สินในระบบ 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New GFMIS Thai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เรียบร้อยแล้ว</w:t>
      </w:r>
      <w:r w:rsidRPr="0086202E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</w:p>
    <w:p w:rsidR="0086202E" w:rsidRPr="0086202E" w:rsidRDefault="0086202E" w:rsidP="00B5403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202E" w:rsidRPr="0086202E" w:rsidRDefault="0086202E" w:rsidP="00B5403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</w:rPr>
        <w:t>______________</w:t>
      </w:r>
    </w:p>
    <w:p w:rsidR="0086202E" w:rsidRPr="0086202E" w:rsidRDefault="0086202E" w:rsidP="00B5403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86202E">
        <w:rPr>
          <w:rFonts w:ascii="TH SarabunPSK" w:eastAsia="Calibri" w:hAnsi="TH SarabunPSK" w:cs="TH SarabunPSK"/>
          <w:sz w:val="28"/>
          <w:vertAlign w:val="superscript"/>
        </w:rPr>
        <w:lastRenderedPageBreak/>
        <w:t>1</w:t>
      </w:r>
      <w:r w:rsidRPr="0086202E">
        <w:rPr>
          <w:rFonts w:ascii="TH SarabunPSK" w:eastAsia="Calibri" w:hAnsi="TH SarabunPSK" w:cs="TH SarabunPSK" w:hint="cs"/>
          <w:sz w:val="28"/>
          <w:cs/>
        </w:rPr>
        <w:t xml:space="preserve"> คณะรัฐมนตรีมีมติ (25 มิถุนายน 2562) เห็นชอบให้เปิดโครงข่ายเน็ตประชารัฐตามหลักการโครงข่ายแบบเปิด (</w:t>
      </w:r>
      <w:r w:rsidRPr="0086202E">
        <w:rPr>
          <w:rFonts w:ascii="TH SarabunPSK" w:eastAsia="Calibri" w:hAnsi="TH SarabunPSK" w:cs="TH SarabunPSK"/>
          <w:sz w:val="28"/>
        </w:rPr>
        <w:t>Open Access Network</w:t>
      </w:r>
      <w:r w:rsidRPr="0086202E">
        <w:rPr>
          <w:rFonts w:ascii="TH SarabunPSK" w:eastAsia="Calibri" w:hAnsi="TH SarabunPSK" w:cs="TH SarabunPSK" w:hint="cs"/>
          <w:sz w:val="28"/>
          <w:cs/>
        </w:rPr>
        <w:t>) เพื่อให้ผู้ประกอบกิจการโทรคมนาคมสามารถเข้าเชื่อมต่อโครงข่ายเน็ตประชารัฐ ตามหลักเกณฑ์การให้บริการโครงข่ายเน็ตประชารัฐแบบเปิด ซึ่งจะช่วยลดความซ้ำซ้อนในการลงทุนวางโครงข่ายและลดต้นทุนการคิดอัตราค่าบริการ ทำให้ประชาชนโดยเฉพาะในพื้นที่ห่างไกลมีโอกาสเข้าถึงบริการอินเทอร์เน็ตความเร็วสูงในราคาที่เหมาะสมและเป็นธรรม ซึ่งปัจจับนได้ดำเนินการแล้วเสร็จ</w:t>
      </w:r>
    </w:p>
    <w:p w:rsidR="004D5FBA" w:rsidRDefault="0086202E" w:rsidP="00B540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86202E">
        <w:rPr>
          <w:rFonts w:ascii="TH SarabunPSK" w:eastAsia="Calibri" w:hAnsi="TH SarabunPSK" w:cs="TH SarabunPSK" w:hint="cs"/>
          <w:sz w:val="28"/>
          <w:cs/>
        </w:rPr>
        <w:t xml:space="preserve"> หนังสือกรมบัญชีกลาง ที่ กค 0410.4/2882 ลงวันที่ 26 มกราคม 2566</w:t>
      </w:r>
    </w:p>
    <w:p w:rsidR="0086202E" w:rsidRDefault="0086202E" w:rsidP="0086202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24.</w:t>
      </w:r>
      <w:r w:rsidRPr="00E648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มาตรการบริหารจัดการกำลังคนภาครัฐ (พ.ศ. 2566-2570)</w:t>
      </w:r>
    </w:p>
    <w:p w:rsidR="00E648E8" w:rsidRPr="00E648E8" w:rsidRDefault="00E648E8" w:rsidP="00B5403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คณะรัฐมนตรีมีมติเห็นชอบตามที่คณะกรรมการกำหนดเป้าหมายและนโยบายกำลังคนภาครัฐ (คปร.) เสนอดังนี้</w:t>
      </w:r>
    </w:p>
    <w:p w:rsidR="00E648E8" w:rsidRPr="00E648E8" w:rsidRDefault="00E648E8" w:rsidP="00B5403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1. เห็นชอบข้อเสนอมาตรการบริหารจัดการกำลังคนภาครัฐ (พ.ศ. 2566-2570) และรับทราบผลการดำเนินการตามมาตรการบริหารจัดการกำลังคนภาครัฐ (พ.ศ. 2562-2565) พร้อมปัญหาอุปสรรคและข้อเสนอแนะ (เมื่อสิ้นสุดมาตรการ) ตามมติ คปร. ในการประชุมครั้งที่ 1/2566 เมื่อวันที่ 9 กุมภาพันธ์ 2566</w:t>
      </w:r>
    </w:p>
    <w:p w:rsidR="00E648E8" w:rsidRPr="00E648E8" w:rsidRDefault="00E648E8" w:rsidP="00B5403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2. ให้องค์กรกลางบริหารทรัพยากรบุคคล ส่วนราชการในกำกับของฝ่ายบริหารและหน่วยงานภาครัฐ</w:t>
      </w:r>
      <w:r w:rsidRPr="00E648E8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นำหลักการและแนวทางของมาตรการบริหารจัดการกำลังคนภาครัฐฯ ไปปรับใช้เพื่อให้การกำกับดูแล การควบคุมขนาดกำลังคนและภาระค่าใช้จ่ายด้านบุคลากรภาครัฐเป็นไปอย่างมีประสิทธิภาพและนำไปสู่การปฏิบัติอย่างเป็นรูปธรรม</w:t>
      </w:r>
    </w:p>
    <w:p w:rsidR="00E648E8" w:rsidRPr="00E648E8" w:rsidRDefault="00E648E8" w:rsidP="00B5403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3. ให้ฝ่ายเลขานุการร่วม คปร.</w:t>
      </w:r>
      <w:r w:rsidRPr="00E648E8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และสำนักงาน ก.พ.ร. ร่วมกันกำหนดรูปแบบและแนวทางในการเชื่อมโยงและบูรณาการการจัดทำฐานข้อมูลด้านกำลังคนภาครัฐและงบประมาณค่าใช้จ่ายด้านบุคลากร เพื่อให้ส่วนราชการในกำกับของฝ่ายบริหารและหน่วยงานของรัฐเชื่อมโยงข้อมูลกำลังคนภาครัฐทุกประเภท และรายงานข้อมูลดังกล่าวให้ คปร. ทราบ เพื่อนำไปใช้ประโยชน์ในการวิเคราะห์ ทบทวน หรือจัดทำข้อเสนอแนะเชิงนโยบายที่สอดคล้องกับสถานการณ์ด้านกำลังคนและงบประมาณต่อไป </w:t>
      </w: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648E8" w:rsidRPr="00E648E8" w:rsidRDefault="00E648E8" w:rsidP="00B5403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1. คณะรัฐมนตรีมีมติ (19 มีนาคม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) เห็นชอบมาตรการบริหารจัดการกำลังคนภาครัฐ </w:t>
      </w:r>
      <w:r w:rsidR="00B5403A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(พ.ศ.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2562-2565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) ตามมติ คปร. (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) ประกอบด้วย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2 มาตรการหลัก ได้แก่ (1) มาตรการพัฒนาระบบบริหารจัดการกำลังคนภาครัฐเชิงกลยุทธ์และ (2) มาตรการบริหารอัตรากำลังปกติ ทั้งนี้ ได้มีการกำหนดแนวทางการนำมาตรการบริหารจัดการกำลังภาครัฐไปสู่การปฏิบัติ ซึ่งรวมถึงให้ คปร. รายงานผลการดำเนินการตามมาตรการดังกล่าว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ลอดจนปัญหาอุปสรรคและข้อเสนอแนะเสนอต่อคณะรัฐมนตรีเพื่อทราบเมื่อสิ้นสุดระยะเวลาการดำเนินการตามมาตรการฯ</w:t>
      </w:r>
    </w:p>
    <w:p w:rsidR="00E648E8" w:rsidRPr="00E648E8" w:rsidRDefault="00E648E8" w:rsidP="00B5403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/>
          <w:sz w:val="32"/>
          <w:szCs w:val="32"/>
        </w:rPr>
        <w:tab/>
        <w:t>2.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คณะรัฐมนตรีมีมติ (</w:t>
      </w:r>
      <w:r w:rsidRPr="00E648E8">
        <w:rPr>
          <w:rFonts w:ascii="TH SarabunPSK" w:eastAsia="Calibri" w:hAnsi="TH SarabunPSK" w:cs="TH SarabunPSK"/>
          <w:sz w:val="32"/>
          <w:szCs w:val="32"/>
        </w:rPr>
        <w:t>28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</w:t>
      </w:r>
      <w:r w:rsidRPr="00E648E8">
        <w:rPr>
          <w:rFonts w:ascii="TH SarabunPSK" w:eastAsia="Calibri" w:hAnsi="TH SarabunPSK" w:cs="TH SarabunPSK"/>
          <w:sz w:val="32"/>
          <w:szCs w:val="32"/>
        </w:rPr>
        <w:t>2565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) รับทราบรายงานสรุปภาพรวมการบริหารกำลังคนของส่วนราชการในฝ่ายพลเรือนและแนวโน้มค่าใช้จ่ายด้านบุคลากรภาครัฐ และเห็นชอบข้อเสนอแนะเพื่อให้การบริหารอัตรากำลังของภาคราชการเกิดประสิทธิภาพและประสิทธิผล ตามที่สำนักงาน ก.พ. ในฐานะฝ่ายเลขานุการร่วม คปร. เสนอ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ซึ่งรวมถึงให้องค์กรกลางบริหารงานบุคคลของส่วนราชการและหน่วยงานของรัฐทุกภาคส่วนนำแนวทางการบริหารอัตรากำลังของ คปร. ไปปรับใช้อย่างจริงจังเพื่อให้การกำกับดูแลการควบคุมขนาดกำลังคนและภาระค่าใช้จ่ายด้านบุคคลของรัฐบาลเป็นไปอย่างมีประสิทธิภาพ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ทั้งนี้ สำนักงาน ก.พ. จะนำไปใช้เป็นกรอบแนวทางในการจัดทำมาตรการบริหารจัดการกำลังคนภาครัฐในระยะต่อไป</w:t>
      </w:r>
    </w:p>
    <w:p w:rsidR="00E648E8" w:rsidRPr="00E648E8" w:rsidRDefault="00E648E8" w:rsidP="00B5403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ที่ผ่านมาสำนักงาน ก.พ.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ในฐานะฝ่ายเลขานุการร่วม คปร.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ได้จัดประชุมหารือระหว่างผู้แทนหน่วยงานกลางและส่วนราชการที่เกี่ยวข้องเพื่อระดมความคิดเห็นในการจัดทำมาตรการบริหารจัดการกำลังคนภาครัฐในระยะต่อไปซึ่งมีการวิเคราะห์ครอบคลุมข้อมูลในเรื่องต่าง ๆ รวมถึงการใช้ประโยชน์จากกำลังคน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องส่วนราชการ พบว่า ส่วนราชการหลายแห่งอาจยังไม่ตระหนักถึงภาระ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ค่าใช้จ่าย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ด้านบุคลากรของประเทศที่เพิ่มสูงขึ้น และสัดส่วนคำของบประมาณด้านเทคโนโลยีสารสนเทศของส่วนราชการเพิ่มขึ้น แต่มิได้ถูกนำไปใช้เพื่อทดแทนกำลังคนที่มีอยู่ให้เกิดประสิทธิภาพ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อีกทั้งส่วนราชการหลายแห่งมีคำขอรับการจัดสรรอัตรากำลังเพิ่มใหม่เพิ่มขึ้นจำนวนมาก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และไม่ดำเนินการตามแนวทางของมาตรการบริหารจัดการกำลังคนภาครัฐอย่างเคร่งครัดเท่าที่ควร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ดังนั้น </w:t>
      </w:r>
      <w:r w:rsidR="00B5403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จึงจำเป็นต้องดำเนินการอย่างจริงจังและเร่งด่วนในการตรึงอัตรากำลังคนภาครัฐทุกประเภทไว้ระยะหนึ่ง เพื่อควบคุมกำลังคนและลดภาระค่าใช้จ่ายด้านบุคลากรของประเทศควบคู่ไปกับการปรับขนาดกำลังคนภาครัฐให้มีความเหมาะสม ซึ่ง คปร. ในการประชุมครั้งที่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1/2566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มีมติเห็นชอบในหลักการของข้อเสนอมาตรการบริหารจัดการ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lastRenderedPageBreak/>
        <w:t>กำลังคนภาครัฐ</w:t>
      </w:r>
      <w:r w:rsidRPr="00E648E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648E8">
        <w:rPr>
          <w:rFonts w:ascii="TH SarabunPSK" w:eastAsia="Calibri" w:hAnsi="TH SarabunPSK" w:cs="TH SarabunPSK"/>
          <w:sz w:val="32"/>
          <w:szCs w:val="32"/>
        </w:rPr>
        <w:t>2566-2570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) และรับทราบผลการดำเนินการตามมาตรการบริหารจัดการกำลังคนภาครัฐ </w:t>
      </w:r>
      <w:r w:rsidR="00B5403A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(พ.ศ.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2562-2565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) พร้อมปัญหาอุปสรรคและข้อเสนอแนะ และให้เสนอประธาน คปร. และเสนอคณะรัฐมนตรี ตามลำดับ โดยมีสาระสำคัญสรุปได้ ดังนี้</w:t>
      </w:r>
    </w:p>
    <w:p w:rsidR="00E648E8" w:rsidRPr="00E648E8" w:rsidRDefault="00E648E8" w:rsidP="00B5403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3.1 ผลการดำเนินการตามมาตรการบริหารจัดการกำลังคนภาครัฐ (พ.ศ. 2562-2565) พร้อมปัญหาอุปสรรคและข้อเสนอแนะ (เมื่อสิ้นสุดมาตรการ) สรุปได้ ดังนี้</w:t>
      </w:r>
    </w:p>
    <w:p w:rsidR="00E648E8" w:rsidRPr="00E648E8" w:rsidRDefault="00E648E8" w:rsidP="00B5403A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  <w:t>3.1.1 ผลการจัดสรรอัตราว่างจากผลการเก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ษียณอายุของข้าราชการและลูกจ้างประจำ (ข้อมูล ณ วันที่ 20 มกราคม 2566)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648E8" w:rsidRPr="00E648E8" w:rsidTr="00A33DE6">
        <w:tc>
          <w:tcPr>
            <w:tcW w:w="9594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ข้าราชการพลเรือนสามัญ</w:t>
            </w:r>
          </w:p>
        </w:tc>
      </w:tr>
      <w:tr w:rsidR="00E648E8" w:rsidRPr="00E648E8" w:rsidTr="00A33DE6">
        <w:tc>
          <w:tcPr>
            <w:tcW w:w="9594" w:type="dxa"/>
          </w:tcPr>
          <w:p w:rsidR="00E648E8" w:rsidRPr="00E648E8" w:rsidRDefault="00E648E8" w:rsidP="00B5403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มีอัตราว่างจากผลการเกษียณอายุของข้าราชการพลเรือนสามัญ รวม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26,781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อัตรา (1) จัดสรรคืนให้ส่วนราชการเดิมทันที จำนวน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19,121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อัตรา คิดเป็นร้อยละ 71.40 (2) ทดแทนด้วยการจ้างงานรูปแบบอื่น จำนวน 2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,439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อัตรา คิดเป็นร้อยละ 9.10 และ (3) จัดสรรคืนให้ส่วนราชการเดิมหรือเกลี่ยให้ส่วนราชการอื่นในสังกัดกระทรวง จำนวน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5,221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อัตรา คิดเป็นร้อยละ 19.50</w:t>
            </w:r>
          </w:p>
        </w:tc>
      </w:tr>
      <w:tr w:rsidR="00E648E8" w:rsidRPr="00E648E8" w:rsidTr="00A33DE6">
        <w:tc>
          <w:tcPr>
            <w:tcW w:w="9594" w:type="dxa"/>
          </w:tcPr>
          <w:p w:rsidR="00E648E8" w:rsidRPr="00E648E8" w:rsidRDefault="00E648E8" w:rsidP="00B5403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ข้าราชการครูและบุคลากรทางการศึกษา</w:t>
            </w:r>
          </w:p>
        </w:tc>
      </w:tr>
      <w:tr w:rsidR="00E648E8" w:rsidRPr="00E648E8" w:rsidTr="00A33DE6">
        <w:tc>
          <w:tcPr>
            <w:tcW w:w="9594" w:type="dxa"/>
          </w:tcPr>
          <w:p w:rsidR="00E648E8" w:rsidRPr="00E648E8" w:rsidRDefault="00E648E8" w:rsidP="00B5403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มีอัตราว่างจากผลการเกษียณอายุของข้าราชการครูและบุคลากรทางการศึกษา รวม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69,134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อัตรา (1) จัดสรรคืนให้ส่วนราชการ จำนวน 69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,019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อัตรา คิดเป็นร้อยละ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99.83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 (2) ทดแทนด้วยการจ้างงานรูปแบบอื่น จำนวน 115 อัตรา คิดเป็นร้อยละ 9.60 จากจำนวนผลการเกษียณอายุของตำแหน่งบุคลากรทางการศึกษาอื่นตามมาตรา 38 ค. (2) ในหน่วยงานการศึกษา สังกัด ศธ. จำนวน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1,183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อัตรา</w:t>
            </w:r>
          </w:p>
        </w:tc>
      </w:tr>
      <w:tr w:rsidR="00E648E8" w:rsidRPr="00E648E8" w:rsidTr="00A33DE6">
        <w:tc>
          <w:tcPr>
            <w:tcW w:w="9594" w:type="dxa"/>
          </w:tcPr>
          <w:p w:rsidR="00E648E8" w:rsidRPr="00E648E8" w:rsidRDefault="00E648E8" w:rsidP="00B5403A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ข้าราชการตำรวจ</w:t>
            </w:r>
          </w:p>
        </w:tc>
      </w:tr>
      <w:tr w:rsidR="00E648E8" w:rsidRPr="00E648E8" w:rsidTr="00A33DE6">
        <w:tc>
          <w:tcPr>
            <w:tcW w:w="9594" w:type="dxa"/>
          </w:tcPr>
          <w:p w:rsidR="00E648E8" w:rsidRPr="00E648E8" w:rsidRDefault="00E648E8" w:rsidP="00B5403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มีอัตราว่างจากผลการเกษียณอายุของข้าราชการตำรวจ รวม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17,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696 อัตรา โดยเป็นชั้นสัญญาบัตร จำนวน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3,854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อัตรา คิดเป็นร้อยละ 21.78 และชั้นประทวน จำนวน 13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842 อัตรา คิดเป็นร้อยละ 78.22 โดยจัดสรรอัตราคืนให้ส่วนราชการทั้งหมด</w:t>
            </w:r>
          </w:p>
        </w:tc>
      </w:tr>
      <w:tr w:rsidR="00E648E8" w:rsidRPr="00E648E8" w:rsidTr="00A33DE6">
        <w:tc>
          <w:tcPr>
            <w:tcW w:w="9594" w:type="dxa"/>
          </w:tcPr>
          <w:p w:rsidR="00E648E8" w:rsidRPr="00E648E8" w:rsidRDefault="00E648E8" w:rsidP="00B5403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</w:tr>
      <w:tr w:rsidR="00E648E8" w:rsidRPr="00E648E8" w:rsidTr="00A33DE6">
        <w:tc>
          <w:tcPr>
            <w:tcW w:w="9594" w:type="dxa"/>
          </w:tcPr>
          <w:p w:rsidR="00E648E8" w:rsidRPr="00E648E8" w:rsidRDefault="00E648E8" w:rsidP="00B5403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มีอัตราว่างจากผลการเกษียณอายุหรือว่างโดยเหตุอื่นในระหว่างปีของลูกจ้างประจำ รวม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22,794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อัตรา ซึ่งเป็นอัตราที่ต้องยุบเลิกทั้งหมด</w:t>
            </w:r>
          </w:p>
        </w:tc>
      </w:tr>
    </w:tbl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/>
          <w:sz w:val="32"/>
          <w:szCs w:val="32"/>
        </w:rPr>
        <w:tab/>
        <w:t xml:space="preserve">3.1.2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ผลการจัดสรรอัตราข้าราชการตั้งใหม่และการบริหารอัตราข้าราชการตั้งใหม่ โดยในระหว่างปีงบประมาณ พ.ศ. 2562-2565 คปร. ได้พิจารณาอนุมัติอัตราข้าราชการตั้งใหม่ให้กับส่วนราชการ จำนวน 27 ส่วนราชการ รวม </w:t>
      </w:r>
      <w:r w:rsidRPr="00E648E8">
        <w:rPr>
          <w:rFonts w:ascii="TH SarabunPSK" w:eastAsia="Calibri" w:hAnsi="TH SarabunPSK" w:cs="TH SarabunPSK"/>
          <w:sz w:val="32"/>
          <w:szCs w:val="32"/>
        </w:rPr>
        <w:t xml:space="preserve">60,921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อัตรา (ข้อมูล ณ วันที่ 20 มกราคม 2566) ทั้งนี้ มีปัญหาและอุปสรรคโดยส่วนราชการไม่สามารถดำเนินการสรรหา บรรจุและแต่งตั้งอัตราข้าราชการตั้งใหม่ที่ได้รับจัดสรรให้แล้วเสร็จโดยเร็วหรือภายในระยะเวลา 1 ปี ตามแผนการสรรหาภายในกรอบระยะเวลาและเงื่อนไขที่นำเสนอต่อ คปร. โดยมีสาเหตุอันเนื่องจากสถานการณ์การแพร่ระบาดของโรคติดเชื้อไวรัสโคโรนา 2019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  <w:t xml:space="preserve">3.2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มาตรการบริหารจัดการกำลังคนภาครัฐ (พ.ศ.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2566-2570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(มาตรการที่เสนอในครั้งนี้) มีหลักการมุ่งเน้นการบริหารกำลังคนให้สมดุลกับบทบาทภารกิจของภาครัฐ ควบคุมการเพิ่มอัตรากำลังภาครัฐให้มีขนาดที่เหมาะสม พัฒนาบุคลากรภาครัฐทุกประเภทให้มีความรู้ความสามารถสูง มีทักษะการคิดวิเคราะห์ และปรับตัวให้ทันต่อการเปลี่ยนแปลง โดยกำหนดให้นำมาตรการดังกล่าวมาใช่ในการบริหารกำลังคนภาครัฐที่ครอบคลุมส่วนราชการและหน่วยงานในกำกับของฝ่ายบริหารที่ได้รับการจัดสรรงบประมาณรายจ่ายประจำปี ประเภทงบบุคลากร ได้แก่ 1) ข้าราชการ (ไม่รวมข้าราชการทหาร) 2) พนักงานราชการ 3) ลูกจ้างประจำ และ 4) ลูกจ้างชั่วคราว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มีผลบังคับใช้ 5 ปี (พ.ศ.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2566-2570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) หรือจนกว่าจะมีมาตรการฉบับใหม่มาใช้บังคับแทน อย่างไรก็ดี มาตรการที่เสนอในครั้งนี้ (ฉบับใหม่) มีสาระสำคัญแตกต่างไปจากมาตรการฉบับเดิมที่คณะรัฐมนตรีมีมติ (19 มีนาคม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) เห็นชอบไว้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496"/>
      </w:tblGrid>
      <w:tr w:rsidR="00E648E8" w:rsidRPr="00E648E8" w:rsidTr="00A33DE6">
        <w:tc>
          <w:tcPr>
            <w:tcW w:w="5098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มาตรการบริหารจัดการกำลังคนภาครัฐ </w:t>
            </w:r>
          </w:p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(พ.ศ. 2562-2565) (มาตรการฉบับเดิม)</w:t>
            </w:r>
          </w:p>
        </w:tc>
        <w:tc>
          <w:tcPr>
            <w:tcW w:w="4496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มาตรการบริหารจัดการกำลังคนภาครัฐ (พ.ศ. 2566-2570) </w:t>
            </w:r>
          </w:p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(มาตรการที่เสนอในครั้งนี้)</w:t>
            </w:r>
          </w:p>
        </w:tc>
      </w:tr>
      <w:tr w:rsidR="00E648E8" w:rsidRPr="00E648E8" w:rsidTr="00A33DE6">
        <w:tc>
          <w:tcPr>
            <w:tcW w:w="9594" w:type="dxa"/>
            <w:gridSpan w:val="2"/>
          </w:tcPr>
          <w:p w:rsidR="00E648E8" w:rsidRPr="00E648E8" w:rsidRDefault="00E648E8" w:rsidP="00E648E8">
            <w:pPr>
              <w:numPr>
                <w:ilvl w:val="0"/>
                <w:numId w:val="5"/>
              </w:numPr>
              <w:spacing w:line="320" w:lineRule="exact"/>
              <w:ind w:left="452"/>
              <w:contextualSpacing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ระยะเวลาการดำเนินการ</w:t>
            </w:r>
          </w:p>
        </w:tc>
      </w:tr>
      <w:tr w:rsidR="00E648E8" w:rsidRPr="00E648E8" w:rsidTr="00A33DE6">
        <w:tc>
          <w:tcPr>
            <w:tcW w:w="5098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 ปี หรือจนกว่าจะออกมาตรการฉบับใหม่มาใช้บังคับแทน</w:t>
            </w:r>
          </w:p>
        </w:tc>
        <w:tc>
          <w:tcPr>
            <w:tcW w:w="4496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ปรับเป็น 5 ปี หรือจนกว่าจะออกมาตรการฉบับใหม่มาใช้บังคับ เพื่อให้การบริหารกำลังคนภาครัฐ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สอดคล้องกับแผนพัฒนาเศรษฐกิจและสังคมแห่งชาติ ฉบับที่ 13 (พ.ศ. 2566-2570) </w:t>
            </w:r>
          </w:p>
        </w:tc>
      </w:tr>
      <w:tr w:rsidR="00E648E8" w:rsidRPr="00E648E8" w:rsidTr="00A33DE6">
        <w:tc>
          <w:tcPr>
            <w:tcW w:w="9594" w:type="dxa"/>
            <w:gridSpan w:val="2"/>
          </w:tcPr>
          <w:p w:rsidR="00E648E8" w:rsidRPr="00E648E8" w:rsidRDefault="00E648E8" w:rsidP="00A33DE6">
            <w:pPr>
              <w:numPr>
                <w:ilvl w:val="0"/>
                <w:numId w:val="4"/>
              </w:numPr>
              <w:spacing w:line="320" w:lineRule="exact"/>
              <w:ind w:left="452"/>
              <w:contextualSpacing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องค์ประกอบของมาตรการ</w:t>
            </w:r>
          </w:p>
        </w:tc>
      </w:tr>
      <w:tr w:rsidR="00E648E8" w:rsidRPr="00E648E8" w:rsidTr="00A33DE6">
        <w:tc>
          <w:tcPr>
            <w:tcW w:w="5098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ประกอบด้วย 2 มาตรการ ได้แก่ (1) มาตรการพัฒนาระบบบริหารจัดการกำลังคนภาครัฐเชิงกลยุทธ์ และ (2) มาตรการบริหารอัตรากำลังปกติ โดยมุ่งเน้นให้ส่วนราชการมีกำลังคนทั้งประเภทและจำนวนให้เหมาะสมสอดคล้องกับการขับเคลื่อนบทบาทภารกิจและโครงสร้างของส่วนราชการ สามารถบริหารกำลังคนได้อย่างมีประสิทธิภาพและเกิดความคุ้มค่า</w:t>
            </w:r>
          </w:p>
        </w:tc>
        <w:tc>
          <w:tcPr>
            <w:tcW w:w="4496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ประกอบด้วย 2 มาตรการ ลักษณะเดียวกับมาตรการฉบับเดิม แต่จะมุ่งเน้นการควบคุมขนาดกำลังคนและงบประมาณค่าใช้จ่ายด้านบุคลากรภาครัฐที่มีแนวโน้มเพิ่มสูงขึ้น</w:t>
            </w:r>
          </w:p>
        </w:tc>
      </w:tr>
    </w:tbl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37"/>
      </w:tblGrid>
      <w:tr w:rsidR="00E648E8" w:rsidRPr="00E648E8" w:rsidTr="00A33DE6">
        <w:tc>
          <w:tcPr>
            <w:tcW w:w="4957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มาตรการฉบับเดิม</w:t>
            </w:r>
          </w:p>
        </w:tc>
        <w:tc>
          <w:tcPr>
            <w:tcW w:w="4637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มาตรการที่เสนอในครั้งนี้</w:t>
            </w:r>
          </w:p>
        </w:tc>
      </w:tr>
      <w:tr w:rsidR="00E648E8" w:rsidRPr="00E648E8" w:rsidTr="00A33DE6">
        <w:tc>
          <w:tcPr>
            <w:tcW w:w="9594" w:type="dxa"/>
            <w:gridSpan w:val="2"/>
          </w:tcPr>
          <w:p w:rsidR="00E648E8" w:rsidRPr="00E648E8" w:rsidRDefault="00E648E8" w:rsidP="00E648E8">
            <w:pPr>
              <w:numPr>
                <w:ilvl w:val="0"/>
                <w:numId w:val="4"/>
              </w:numPr>
              <w:spacing w:line="320" w:lineRule="exact"/>
              <w:ind w:left="452"/>
              <w:contextualSpacing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หลักเกณฑ์ วิธีการและเงื่อนไขที่ คปร. กำหนดตามมาตรการบริหารอัตรากำลังปกติ</w:t>
            </w:r>
          </w:p>
        </w:tc>
      </w:tr>
      <w:tr w:rsidR="00E648E8" w:rsidRPr="00E648E8" w:rsidTr="00A33DE6">
        <w:tc>
          <w:tcPr>
            <w:tcW w:w="9594" w:type="dxa"/>
            <w:gridSpan w:val="2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 กรณีการจัดสรรอัตราว่างจากผลการเกษียณอายุ</w:t>
            </w:r>
          </w:p>
        </w:tc>
      </w:tr>
      <w:tr w:rsidR="00E648E8" w:rsidRPr="00E648E8" w:rsidTr="00A33DE6">
        <w:tc>
          <w:tcPr>
            <w:tcW w:w="9594" w:type="dxa"/>
            <w:gridSpan w:val="2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ข้าราชการพลเรือนสามัญ</w:t>
            </w:r>
          </w:p>
        </w:tc>
      </w:tr>
      <w:tr w:rsidR="00E648E8" w:rsidRPr="00E648E8" w:rsidTr="00A33DE6">
        <w:tc>
          <w:tcPr>
            <w:tcW w:w="4957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 อ.ก.พ. กระทรวง หรือ อ.ก.พ. กรม ปฏิบัติหน้าที่ อ.ก.พ. กระทรวงพิจารณาจัดสรรอัตราว่างจากผลการเกษียณอายุของข้าราชการ ดังนี้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ตำแหน่งประเภทบริหารและประเภทอำนวยการ ให้จัดสรรอัตราข้าราชการที่ว่างจากผลการเกษียณอายุคืนส่วนราชการเดิมทั้งหมด (ร้อยละ 100)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ตำแหน่งประเภทวิชาการและตำแหน่งประเภททั่วไปให้จัดสรรตามขนาดของส่วนราชการ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1"/>
              <w:gridCol w:w="856"/>
              <w:gridCol w:w="1211"/>
              <w:gridCol w:w="1024"/>
            </w:tblGrid>
            <w:tr w:rsidR="00E648E8" w:rsidRPr="00E648E8" w:rsidTr="00A33DE6">
              <w:tc>
                <w:tcPr>
                  <w:tcW w:w="4571" w:type="dxa"/>
                  <w:gridSpan w:val="4"/>
                </w:tcPr>
                <w:p w:rsidR="00E648E8" w:rsidRPr="00E648E8" w:rsidRDefault="00E648E8" w:rsidP="00E648E8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จัดสรรอัตราว่างจากผลการเกษียณอายุของข้าราชการ</w:t>
                  </w:r>
                </w:p>
              </w:tc>
            </w:tr>
            <w:tr w:rsidR="00E648E8" w:rsidRPr="00E648E8" w:rsidTr="00A33DE6">
              <w:tc>
                <w:tcPr>
                  <w:tcW w:w="1581" w:type="dxa"/>
                </w:tcPr>
                <w:p w:rsidR="00E648E8" w:rsidRPr="00E648E8" w:rsidRDefault="00E648E8" w:rsidP="00E648E8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ขนาดส่วนราชการ</w:t>
                  </w:r>
                </w:p>
              </w:tc>
              <w:tc>
                <w:tcPr>
                  <w:tcW w:w="856" w:type="dxa"/>
                </w:tcPr>
                <w:p w:rsidR="00E648E8" w:rsidRPr="00E648E8" w:rsidRDefault="00E648E8" w:rsidP="00E648E8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คืนทันที</w:t>
                  </w:r>
                </w:p>
              </w:tc>
              <w:tc>
                <w:tcPr>
                  <w:tcW w:w="1211" w:type="dxa"/>
                </w:tcPr>
                <w:p w:rsidR="00E648E8" w:rsidRPr="00E648E8" w:rsidRDefault="00E648E8" w:rsidP="00E648E8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ทดแทนด้วยการจ้างงานรูปแบบอื่น</w:t>
                  </w:r>
                </w:p>
              </w:tc>
              <w:tc>
                <w:tcPr>
                  <w:tcW w:w="923" w:type="dxa"/>
                </w:tcPr>
                <w:p w:rsidR="00E648E8" w:rsidRPr="00E648E8" w:rsidRDefault="00E648E8" w:rsidP="00E648E8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อ.ก.พ. กระทรวงจัดสรร</w:t>
                  </w:r>
                </w:p>
              </w:tc>
            </w:tr>
            <w:tr w:rsidR="00E648E8" w:rsidRPr="00E648E8" w:rsidTr="00A33DE6">
              <w:tc>
                <w:tcPr>
                  <w:tcW w:w="4571" w:type="dxa"/>
                  <w:gridSpan w:val="4"/>
                </w:tcPr>
                <w:p w:rsidR="00E648E8" w:rsidRPr="00E648E8" w:rsidRDefault="00E648E8" w:rsidP="00E648E8">
                  <w:pPr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1. ส่วนราชการขนาดเล็ก</w:t>
                  </w:r>
                </w:p>
              </w:tc>
            </w:tr>
            <w:tr w:rsidR="00E648E8" w:rsidRPr="00E648E8" w:rsidTr="00A33DE6">
              <w:tc>
                <w:tcPr>
                  <w:tcW w:w="1581" w:type="dxa"/>
                </w:tcPr>
                <w:p w:rsidR="00E648E8" w:rsidRPr="00E648E8" w:rsidRDefault="00E648E8" w:rsidP="00E648E8">
                  <w:pPr>
                    <w:spacing w:line="320" w:lineRule="exact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มีข้าราชการไม่เกิน 300 อัตรา</w:t>
                  </w:r>
                </w:p>
              </w:tc>
              <w:tc>
                <w:tcPr>
                  <w:tcW w:w="856" w:type="dxa"/>
                </w:tcPr>
                <w:p w:rsidR="00E648E8" w:rsidRPr="00E648E8" w:rsidRDefault="00E648E8" w:rsidP="00E648E8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ร้อยละ 100</w:t>
                  </w:r>
                </w:p>
              </w:tc>
              <w:tc>
                <w:tcPr>
                  <w:tcW w:w="1211" w:type="dxa"/>
                </w:tcPr>
                <w:p w:rsidR="00E648E8" w:rsidRPr="00E648E8" w:rsidRDefault="00E648E8" w:rsidP="00E648E8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23" w:type="dxa"/>
                </w:tcPr>
                <w:p w:rsidR="00E648E8" w:rsidRPr="00E648E8" w:rsidRDefault="00E648E8" w:rsidP="00E648E8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E648E8" w:rsidRPr="00E648E8" w:rsidTr="00A33DE6">
              <w:tc>
                <w:tcPr>
                  <w:tcW w:w="1581" w:type="dxa"/>
                </w:tcPr>
                <w:p w:rsidR="00E648E8" w:rsidRPr="00E648E8" w:rsidRDefault="00E648E8" w:rsidP="00E648E8">
                  <w:pPr>
                    <w:spacing w:line="320" w:lineRule="exact"/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มีข้าราชการ 301-1</w:t>
                  </w:r>
                  <w:r w:rsidRPr="00E648E8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,000 </w:t>
                  </w: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อัตรา</w:t>
                  </w:r>
                </w:p>
              </w:tc>
              <w:tc>
                <w:tcPr>
                  <w:tcW w:w="856" w:type="dxa"/>
                </w:tcPr>
                <w:p w:rsidR="00E648E8" w:rsidRPr="00E648E8" w:rsidRDefault="00E648E8" w:rsidP="00E648E8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ร้อยละ 95</w:t>
                  </w:r>
                </w:p>
              </w:tc>
              <w:tc>
                <w:tcPr>
                  <w:tcW w:w="1211" w:type="dxa"/>
                </w:tcPr>
                <w:p w:rsidR="00E648E8" w:rsidRPr="00E648E8" w:rsidRDefault="00E648E8" w:rsidP="00E648E8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ร้อยละ 5</w:t>
                  </w:r>
                </w:p>
              </w:tc>
              <w:tc>
                <w:tcPr>
                  <w:tcW w:w="923" w:type="dxa"/>
                </w:tcPr>
                <w:p w:rsidR="00E648E8" w:rsidRPr="00E648E8" w:rsidRDefault="00E648E8" w:rsidP="00E648E8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E648E8" w:rsidRPr="00E648E8" w:rsidTr="00A33DE6">
              <w:tc>
                <w:tcPr>
                  <w:tcW w:w="1581" w:type="dxa"/>
                </w:tcPr>
                <w:p w:rsidR="00E648E8" w:rsidRPr="00E648E8" w:rsidRDefault="00E648E8" w:rsidP="00E648E8">
                  <w:pPr>
                    <w:spacing w:line="320" w:lineRule="exact"/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2. ส่วนราชการขนาดกลาง ที่มีข้าราชการ 1</w:t>
                  </w:r>
                  <w:r w:rsidRPr="00E648E8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,001-5,000 </w:t>
                  </w: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อัตรา</w:t>
                  </w:r>
                </w:p>
              </w:tc>
              <w:tc>
                <w:tcPr>
                  <w:tcW w:w="856" w:type="dxa"/>
                </w:tcPr>
                <w:p w:rsidR="00E648E8" w:rsidRPr="00E648E8" w:rsidRDefault="00E648E8" w:rsidP="00E648E8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ร้อยละ 70</w:t>
                  </w:r>
                </w:p>
              </w:tc>
              <w:tc>
                <w:tcPr>
                  <w:tcW w:w="1211" w:type="dxa"/>
                </w:tcPr>
                <w:p w:rsidR="00E648E8" w:rsidRPr="00E648E8" w:rsidRDefault="00E648E8" w:rsidP="00E648E8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ร้อยละ 10</w:t>
                  </w:r>
                </w:p>
              </w:tc>
              <w:tc>
                <w:tcPr>
                  <w:tcW w:w="923" w:type="dxa"/>
                </w:tcPr>
                <w:p w:rsidR="00E648E8" w:rsidRPr="00E648E8" w:rsidRDefault="00E648E8" w:rsidP="00E648E8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ร้อยละ 20</w:t>
                  </w:r>
                </w:p>
              </w:tc>
            </w:tr>
            <w:tr w:rsidR="00E648E8" w:rsidRPr="00E648E8" w:rsidTr="00A33DE6">
              <w:tc>
                <w:tcPr>
                  <w:tcW w:w="1581" w:type="dxa"/>
                </w:tcPr>
                <w:p w:rsidR="00E648E8" w:rsidRPr="00E648E8" w:rsidRDefault="00E648E8" w:rsidP="00E648E8">
                  <w:pPr>
                    <w:spacing w:line="320" w:lineRule="exact"/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3. ส่วนราชการขนาดใหญ่ที่มีข้าราชการ </w:t>
                  </w: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lastRenderedPageBreak/>
                    <w:t>5</w:t>
                  </w:r>
                  <w:r w:rsidRPr="00E648E8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,</w:t>
                  </w: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001 อัตราขึ้นไป</w:t>
                  </w:r>
                </w:p>
              </w:tc>
              <w:tc>
                <w:tcPr>
                  <w:tcW w:w="856" w:type="dxa"/>
                </w:tcPr>
                <w:p w:rsidR="00E648E8" w:rsidRPr="00E648E8" w:rsidRDefault="00E648E8" w:rsidP="00E648E8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lastRenderedPageBreak/>
                    <w:t>ร้อยละ 60</w:t>
                  </w:r>
                </w:p>
              </w:tc>
              <w:tc>
                <w:tcPr>
                  <w:tcW w:w="1211" w:type="dxa"/>
                </w:tcPr>
                <w:p w:rsidR="00E648E8" w:rsidRPr="00E648E8" w:rsidRDefault="00E648E8" w:rsidP="00E648E8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ร้อยละ 15</w:t>
                  </w:r>
                </w:p>
              </w:tc>
              <w:tc>
                <w:tcPr>
                  <w:tcW w:w="923" w:type="dxa"/>
                </w:tcPr>
                <w:p w:rsidR="00E648E8" w:rsidRPr="00E648E8" w:rsidRDefault="00E648E8" w:rsidP="00E648E8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E648E8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ร้อยละ 25</w:t>
                  </w:r>
                </w:p>
              </w:tc>
            </w:tr>
          </w:tbl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ทั้งนี้ ส่วนราชการสามารถแจ้งอัตราว่างจากผลการเกษียณอายุในปีงบประมาณนั้น ๆ หรือนำอัตราว่างอื่นที่เห็นสมควรยุบเลิกแทนอัตราเกษียณอายุได้ตามความจำเป็น แต่จะต้องไม่นำตำแหน่งที่ คปร. หรือ อ.ก.พ. กระทรวงกำหนดเงื่อนไขการใช้ตำแหน่งไว้เป็นการเฉพาะมายุบเลิก</w:t>
            </w:r>
          </w:p>
        </w:tc>
        <w:tc>
          <w:tcPr>
            <w:tcW w:w="4637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ปรับแนวทางการจัดสรรอัตราว่าง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จากผลการเกษียณอายุ โดยแบ่งออกเป็น 2 ช่วง ได้แก่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1) ช่วงปีงบประมาณ พ.ศ.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2566-2567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ให้ตรึงอัตรากำลัง ไม่เพิ่มกรอบอัตรากำลังตั้งใหม่ในภาพรวมโดยชะลอการทดแทนอัตราว่างจากผลการเกษียณอายุด้วยกรอบอัตรากำลังพนักงานราชการในช่วงเวลาดังกล่าว เพื่อให้ส่วนราชการมีระยะเวลาในการทบทวนบทบาทภารกิจและ จัดอัตรากำลังแต่ละประเภทให้เหมาะสมกับภารกิจและลักษณะงาน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2) ช่วงปีงบประมาณ พ.ศ.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2568 - 2570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จัดสรรอัตราว่างจากผลการเกษียณอายุของข้าราชการตามขนาดของส่วนราชการซึ่งเป็นไปตามมาตรการฉบับเดิม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เพิ่มเงื่อนไขการบริหารอัตรากำลังข้างต้น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โดยไม่ควรมีตำแหน่งข้าราชการว่างเกินร้อยละ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ของกรอบอัตราข้าราชการทั้งหมดและไม่ควรมีตำแหน่งว่างติดต่อกันเกิน 1 ปี ซึ่งสำนักงาน ก.พ.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ในฐานะฝ่ายเลขานุการ คปร.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จะติดตามและรายงานต่อ คปร.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พิจารณานำตำแหน่งว่าง</w:t>
            </w:r>
          </w:p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มาจัดสรรให้เกิดประโยชน์แก่ส่วนร่าชการที่มีความจำเป็นต่อไป</w:t>
            </w:r>
          </w:p>
        </w:tc>
      </w:tr>
      <w:tr w:rsidR="00E648E8" w:rsidRPr="00E648E8" w:rsidTr="00A33DE6">
        <w:tc>
          <w:tcPr>
            <w:tcW w:w="9594" w:type="dxa"/>
            <w:gridSpan w:val="2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ข้าราชการครูและบุคลากรทางการศึกษา</w:t>
            </w:r>
          </w:p>
        </w:tc>
      </w:tr>
      <w:tr w:rsidR="00E648E8" w:rsidRPr="00E648E8" w:rsidTr="00A33DE6">
        <w:tc>
          <w:tcPr>
            <w:tcW w:w="4957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ให้คณะกรรมการข้าราชการครูและบุคลากรทางการศึกษา (ก.ค.ศ.) พิจารณาจัดสรรอัตราว่างจากผลการเกษียณอายุของข้าราชการ ดังนี้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ตำแหน่งที่เห็นควรจัดสรรคืนทั้งหมด เช่น (1) ตำแหน่งผู้บริหารการศึกษา และ (2) ตำแหน่งผู้บริหารสถานศึกษาที่มีจำนวนนักเรียนตั้งแต่ 120 คนขึ้นไป ซึ่งไม่อยู่ในแผนการถ่ายโอนให้แก่ อปท. หรือไม่อยู่ในแผนการควบรวมสถานศึกษา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ตำแหน่งที่ ก.ค.ศ. พิจารณาจัดสรรตามเงื่อนไขเฉพาะกรณี เช่น (1) ตำแหน่งสำหรับบรรจุนักเรียนทุนรัฐบาล (2) ตำแหน่งซึ่งมีหน้าที่เป็นผู้สอนในโรงเรียนระดับประถมศึกษา โรงเรียนขยายโอกาส และโรงเรียนระดับมัธยมศึกษา ที่มีจำนวนนักเรียนตั้งแต่ 120 คนขึ้นไป และไม่อยู่ในแผนการถ่ายโอนให้แก่ อปท. (3) ตำแหน่งในวิทยาลัยสังกัดสถาบันบัณฑิตพัฒนศิลป์ (4) ตำแหน่งในสถาบันวิทยาลัยชุมชน (5) ตำแหน่งในสังกัดสถาบันพลศึกษา และ (6) ตำแหน่งบุคลากรทางการศึกษาอื่น ตามมาตรา 38 ค. (2)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3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ในหน่วยงานการศึกษาสังกัดกระทรวงศึกษาธิการ (ศธ.) ทั้งนี้ สำหรับตำแหน่งในวิทยาลัยสังกัดสถาบันบัณฑิตพัฒนศิลป์ ตำแหน่งในสถาบันวิทยาลัยชุมชน และตำแหน่งในสังกัดสถาบันพลศึกษา ให้ดำเนินการเป็นไปตามข้อกฏหมายที่เกี่ยวข้อง ซึ่ง ก.ค.ศ. มิได้มีอำนาจในการพิจารณา</w:t>
            </w:r>
          </w:p>
        </w:tc>
        <w:tc>
          <w:tcPr>
            <w:tcW w:w="4637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ขยายเงื่อนไขเฉพาะกรณีให้ครอบคลุมตำแหน่งซึ่งมีหน้าที่เป็นผู้สอนในกลุ่มสถานศึกษา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vertAlign w:val="superscript"/>
                <w:cs/>
              </w:rPr>
              <w:t>4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ที่มีการจัดการเรียนการสอนแบบรวมสถานศึกษา โดยปรับเป็นตำแหน่งซึ่งมีหน้าที่เป็นผู้สอนในโรงเรียนระดับประถมศึกษาโรงเรียนขยายโอกาส และโรงเรียนระดับมัธยมศึกษา หรือกลุ่มสถานศึกษาที่มีการจัดการเรียนการสอนแบบรวมสถานศึกษา ที่มีจำนวนนักเรียนตั้งแต่ 120 คนขึ้นไป ในพื้นที่ปกติและไม่อยู่ในแผนการถ่ายโอนให้แก่ อปท.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เพิ่มมาตรการในการจัดสรร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ตามเงื่อนไขเฉพาะกรณี โดยให้ ก.ค.ศ. พิจารณานำตำแหน่งที่มีอัตรากำลังครูผู้สอนเกินเกณฑ์อัตรากำลังของ ก.ค.ศ. มากำหนดเป็นตำแหน่งผู้บริหารสถานศึกษาให้กับโรงเรียนที่มีนักเรียน 61-119 คน ที่จำเป็นต้องมีผู้บริหารสถานศึกษาในระหว่างดำเนินการตามแผนควบรวมโรงเรียนขนาดเล็ก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ปรับวิธีการจัดสรรตามเงื่อนไขเฉพาะกรณีสำหรับตำแหน่งบุคลากรทางการศึกษาอื่น ตามมาตรา 38 ค. (2)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เฉพาะตำแหน่งที่ ก.ค.ศ. กำหนดเป็นตำแหน่งประเภทวิชาการและตำแหน่งประเภททั่วไป โดยกำหนดแนวทางการจัดสรรเช่นเดียวกับข้าราชการพลเรือนสามัญ</w:t>
            </w:r>
          </w:p>
        </w:tc>
      </w:tr>
      <w:tr w:rsidR="00E648E8" w:rsidRPr="00E648E8" w:rsidTr="00A33DE6">
        <w:tc>
          <w:tcPr>
            <w:tcW w:w="9594" w:type="dxa"/>
            <w:gridSpan w:val="2"/>
          </w:tcPr>
          <w:p w:rsidR="00E648E8" w:rsidRPr="00E648E8" w:rsidRDefault="00E648E8" w:rsidP="00A33DE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ข้าราชการตำรวจ</w:t>
            </w:r>
          </w:p>
        </w:tc>
      </w:tr>
      <w:tr w:rsidR="00E648E8" w:rsidRPr="00E648E8" w:rsidTr="00A33DE6">
        <w:tc>
          <w:tcPr>
            <w:tcW w:w="4957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ให้คณะกรรมการข้าราชการตำรวจ (ก.ตร.) พิจารณาจัดสรรอัตราว่างจากผลการเกษียณอายุของข้าราชการ ดังนี้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ตำแหน่งในภารกิจด้านการถวายความปลอดภัย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ตำแหน่งในภารกิจด้านการรักษาความมั่นคงและความสงบเรียบร้อยในพื้นที่จังหวัดชายแดนภาคใต้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ตำแหน่งในภารกิจด้านการป้องกันและปราบปรามอาชญากรรม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4) ตำแหน่งในภารกิจด้านการปราบปรามยาเสพติด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5) ตำแหน่งในภารกิจที่มีเหตุผลความจำเป็นพิเศษ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นอกจากนี้ ให้สำนักงานตำรวจแห่งชาติ (ตช.) นำแนวทางการพิจารณาทดแทนอัตราว่างจากผลการเกษียณอายุด้วย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การจ้างงานรูปแบบอื่นให้สอดคล้องกับบทบาทภารกิจตลอดจนสนับสนุนให้ใช้อัตรากำลังข้าราชการตำรวจประเภทไม่มียศในภารกิจสนับสนุนการจัดการภายในสำนักงาน ควบคู่กับการใช้อัตรากำลังประเภทอื่น หรือภารกิจอื่นที่มิได้เกี่ยวข้องกับลักษณะงานตามภารกิจหลักของ ตช.</w:t>
            </w:r>
          </w:p>
        </w:tc>
        <w:tc>
          <w:tcPr>
            <w:tcW w:w="4637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การจัดสรรอัตราว่างเป็นไปตามเงื่อนไขที่กำหนดไว้มาตรการฉบับเดิมแต่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ปรับเพิ่ม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โดยให้ ตช. ตรึงอัตรกำลัง โดยบริหารอัตรากำลังที่มีอยู่อย่างมีประสิทธิภาพ คุ้มค่าและเกิดประโยชน์สูงสุด โดยไม่เพิ่มกรอบอัตรากำลังตั้งใหม่ในภาพรวม</w:t>
            </w:r>
          </w:p>
        </w:tc>
      </w:tr>
      <w:tr w:rsidR="00E648E8" w:rsidRPr="00E648E8" w:rsidTr="00A33DE6">
        <w:tc>
          <w:tcPr>
            <w:tcW w:w="9594" w:type="dxa"/>
            <w:gridSpan w:val="2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กรณีการบริหารอัตรากำลังลูกจ้าง</w:t>
            </w:r>
          </w:p>
        </w:tc>
      </w:tr>
      <w:tr w:rsidR="00E648E8" w:rsidRPr="00E648E8" w:rsidTr="00A33DE6">
        <w:tc>
          <w:tcPr>
            <w:tcW w:w="4957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ให้ยุบเลิกอัตราลูกจ้างประจำที่ว่างจากผลการเกษียณอายุและว่างโดยเหตุอื่นในระหว่างปีของทุกส่วนราชการ เว้นแต่มีเหตุผลความจำเป็น ให้เสนอ คปร. พิจารณาเป็นกรณี ๆ ไป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ไม่ให้มีการจ้างลูกจ้างชั่วคราวจากงบประมาณประเภทงบบุคลากร ยกเว้นการจ้างลูกจ้างชั่วคราว 4 ประเภท เช่น (1) ลูกจ้างชาวต่างประเทศที่มีสัญญาจ้าง และ (2) ลูกจ้างชั่วคราวของส่วนราชการที่มีสำนักงานในต่างประเทศ กรณีที่จำเป็นต้องจ้างลูกจ้างชั่วคราวดังกล่าว ให้จัดทำคำขออนุมัติเสนอสำนักงาน ก.พ. พิจารณาเป็นรายกรณี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การทบทวนความจำเป็นของการใช้อัตราลูกจ้างชั่วคราวข้างต้น ให้ส่วนราชการหรือหน่วยงานที่เคยได้รับการจัดสรรอัตราลูกจ้างชั่วคราวพิจารณาทบทวนและจัดทำข้อมูลการจ้างลูกจ้างชั่วคราวดังกล่าว พร้อมทั้งรายงานผลให้สำนักงาน ก.พ. ทราบปีละ 1 ครั้ง (ณ วันที่ 1 ตุลาคม ของปีงบประมาณ) เพื่อรายงานให้ คปร. ทราบต่อไป</w:t>
            </w:r>
          </w:p>
        </w:tc>
        <w:tc>
          <w:tcPr>
            <w:tcW w:w="4637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E648E8" w:rsidRPr="00E648E8" w:rsidTr="00A33DE6">
        <w:tc>
          <w:tcPr>
            <w:tcW w:w="9594" w:type="dxa"/>
            <w:gridSpan w:val="2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3. กรณีการบริหารกรอบอัตรากำลังพนักงานราชการที่ทดแทนอัตราว่างจากผลการเกษียณอายุของข้าราชการ</w:t>
            </w:r>
          </w:p>
        </w:tc>
      </w:tr>
      <w:tr w:rsidR="00E648E8" w:rsidRPr="00E648E8" w:rsidTr="00A33DE6">
        <w:tc>
          <w:tcPr>
            <w:tcW w:w="4957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1) การกำหนดจำนวนพนักงานราชการ ให้ทดแทนอัตราข้าราชการเกษียณ 1 อัตรา ต่ออัตราพนักงานราชการ 1 อัตรา (1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: 1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การกำหนดตำแหน่งพนักงานราชการ ให้กำหนดตามประเภทและลักษณะงานตามกลุ่มงานของพนักงานราชการเป็นประเภททั่วไป เฉพาะ 4 กลุ่มงาน ได้แก่ กลุ่มงานบริการ กลุ่มงานเทคนิค กลุ่มงานบริหารทั่วไป และกลุ่มงานวิชาชีพเฉพาะ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การกำหนดกรอบระยะเวลาการจ้าง ให้มีระยะเวลาการจ้างได้ไม่เกินกว่าระยะเวลาของกรอบอัตรากำลังพนักงานราชการระยะ 4 ปี ที่คณะกรรมการบริหารพนักงานราชการ (คพร.) อนุมัติโดยไม่นำไปรวมกับกรอบอัตรากำลังพนักงานราชการที่เป็นกรอบปกติ และเมื่อสิ้นสุดระยะเวลาการจ้างในแต่ละรอบให้ส่วนราชการพิจารณาทบทวนบทบาท ภารกิจและความจำเป็นของการใช้อัตรากำลังพนักงานราชการที่ทดแทนเสนอ คพร. พิจารณาต่อไป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ทั้งนี้ ให้สำนักงาน ก.พ. ในฐานะฝ่ายเลขานุการ คพร. ตอบมติอนุมัติการจัดสรรกรอบอัตรากำลังพนักงาน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ราชการเพิ่มเติมกรณีข้างต้นได้ทันที ยกเว้นกรณีที่คำขอไม่สอดคล้องกับแนวทางที่กำหนดให้เสนอ อ.คพร. และ คพร. พิจารณาเป็นกรณี ๆ ไป และให้รายงานให้ อ.คพร. และ คพร. ทราบทุกปี</w:t>
            </w:r>
          </w:p>
        </w:tc>
        <w:tc>
          <w:tcPr>
            <w:tcW w:w="4637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ปรับแนวทางการบริหารกรอบอัตรากำลังพนักงานราชการ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ปีงบประมาณ พ.ศ. 2566-2567 ให้ชะลอการทดแทนอัตราว่างจากผลการเกษียณอายุ ของข้าราชการด้วยกรอบอัตรากำลังพนักงานราชการ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การกำหนดกรอบอัตรากำลังพนักงานราชการ </w:t>
            </w:r>
            <w:r w:rsidR="00B5403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โดยนำกรอบอัตรากำลังพนักงานราชการที่ทดแทนอัตราว่างจากผลการเกษียณอายุในรอบที่ 5 (ปีงบประมาณ พ.ศ. 2564-2567) มานับรวมอยู่ในกรอบอัตรากำลังพนักงานราชการที่จะให้ คพร. พิจารณาจัดสรรให้กับส่วนราชการในรอบถัดไป คือ รอบที่ 6 (ปีงบประมาณ พ.ศ. 2568-2571) 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ทั้งนี้ การกำหนดตำแหน่งพนักงานราชการและการกำหนดระยะเวลาการจ้างเป็นไปตามมาตรการฉบับเดิม</w:t>
            </w:r>
          </w:p>
        </w:tc>
      </w:tr>
      <w:tr w:rsidR="00E648E8" w:rsidRPr="00E648E8" w:rsidTr="00A33DE6">
        <w:tc>
          <w:tcPr>
            <w:tcW w:w="9594" w:type="dxa"/>
            <w:gridSpan w:val="2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 กรณีการจัดสรรอัตราข้าราชการตั้งใหม่</w:t>
            </w:r>
          </w:p>
        </w:tc>
      </w:tr>
      <w:tr w:rsidR="00E648E8" w:rsidRPr="00E648E8" w:rsidTr="00A33DE6">
        <w:tc>
          <w:tcPr>
            <w:tcW w:w="4957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เป็นภารกิจหลักของส่วนราชการที่มีความสำคัญเร่งด่วน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เป็นภารกิจหลักของส่วนราชการที่เกิดจากการปรับบทบาท</w:t>
            </w:r>
            <w:r w:rsidR="00904ED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ภารกิจ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โครงสร้างส่วนราชการและจัดตั้งส่วนราชการระดับกระทรวงหรือระดับกรมขึ้นใหม่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เป็นภารกิจหลักของส่วนราชการที่เกิดจากการปรับบทบาทภารกิจ โครงสร้างส่วนราชการและจัดตั้งจังหวัดขึ้นใหม่ ในส่วนการขอรับการจัดสรรตามข้อ 2)-3) ส่วนราชการต้องพิจารณาเกลี่ยอัตรากำลังที่มีอยู่เดิมของส่วนราชการต่าง ๆ ทั้งในและต่างกระทรวง กรม มาปฏิบัติภารกิจในระยะแรกแต่ยังมีความจำเป็นต้องขอจัดสรรอัตรากำลังข้าราชการตั้งใหม่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ทั้งนี้ การขอจัดสรรอัตราข้าราชการตั้งใหม่ ส่วนราชการ/หน่วยงานจะต้องแสดงเหตุผลความจำเป็น พร้อมทั้งรายละเอียดข้อมูลที่เกี่ยวข้อง โดยให้ส่วนราชการที่มีคำขอหารือร่วมกับฝ่ายเลขานุการร่วม คปร. (สำนักงาน ก.พ.) เพื่อร่วมศึกษาวิเคราะห์และจัดทำคำขอเสนอต่อ อ.ก.พ. กระทรวง หรือองค์กรกลางบริหารทรัพยากรบุคคลกลั่นกรองและให้ความเห็นชอบก่อนเสนอ คปร. พิจารณา และหาก คปร. ให้ความเห็นชอบอนุมัติจัดสรรอัตราข้าราชการตั้งใหม่ให้แก่ส่วนราชการก็ให้นำเสนอคณะรัฐมนตรีพิจารณาอนุมัติอัตราข้าราชการตั้งใหม่และให้ฝ่ายเลขานุการร่วม คปร. (สำนักงาน ก.พ.) แจ้งผลการพิจารณาให้ส่วนราชการทราบและดำเนินการตามหลักเกณฑ์ที่เกี่ยวข้องต่อไป</w:t>
            </w:r>
          </w:p>
        </w:tc>
        <w:tc>
          <w:tcPr>
            <w:tcW w:w="4637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ปรับแนวทางการจัดสรรอัตราข้าราชการตั้งใหม่กรณีรองรับภารกิจหลักของส่วนราชการที่เกิดจากการปรับบทบาทภารกิจ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โครงสร้างส่วนราชการและจัดตั้งส่วนราชการระดับกระทรวงหรือระดับกรมหรือจังหวัดขึ้นใหม่ โดยกำหนดรายละเอียดของแนวทางการจัดสรรให้ชัดเจนว่าจะให้ส่วนราชการพิจารณาจากแหล่งใด อย่างไร ดังนี้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หากเป็นการตัดโอนภารกิจจากส่วนราชการที่มีอยู่เดิมมาจัดตั้งเป็นส่วนราชการใหม่ ให้ อ.ก.พ. กระทรวงพิจารณาตัดโอนหรือเกลี่ยอัตรากำลังในภารกิจที่เกี่ยวข้อง หรืออัตราว่างที่มีอยู่ของส่วนราชการที่ตัดโอนภารกิจและอัตราว่างของส่วนราชการที่มีอยู่ในกระทรวงให้กับส่วนราชการตั้งใหม่ในระยะแรกก่อน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หากส่วนราชการตั้งใหม่ยังจำเป็นต้องขอรับการจัดสรรอัตรากำลังเพิ่มใหม่อาจเสนอ คพร. พิจารณาจัดสรรอัตรากำลังเป็นพนักงานราชการเพื่อปฏิบัติภารกิจไประยะหนึ่งก่อน (1-2 ปี) จากนั้น ให้สำนักงาน ก.พ. และสำนักงาน ก.พ.ร. ประเมินความคุ้มค่าของการใช้อัตรากำลังตั้งใหม่เพื่อกำหนดรูปแบบการจ้างงานให้เหมาะสมสอดคล้องกับภารกิจงาน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เพิ่มกลไกการพิจารณาการจัดสรรอัตราข้าราชการตั้งใหม่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โดยเพิ่มคณะอนุกรรมการกลั่นกรอง ประกอบด้วย สำนักงาน ก.พ. สำนักงาน ก.พ.ร. สำนักงบประมาณ สศช. กรมบัญชีกลาง และผู้ทรงคุณวุฒิภายนอกหรือผู้เชี่ยวชาญด้านต่าง ๆ ที่เกี่ยวข้อง ทำหน้าที่พิจารณากลั่นกรองให้ความเห็นต่อข้อเสนอการขอรับการจัดสรรอัตรากำลังตั้งใหม่เพื่อประกอบการพิจารณาของ คปร. เพื่อควบคุมการเพิ่มอัตรากำลังข้าราชการและงบประมาณด้านบุคคลของประเทศในระยะยาว</w:t>
            </w:r>
          </w:p>
        </w:tc>
      </w:tr>
      <w:tr w:rsidR="00E648E8" w:rsidRPr="00E648E8" w:rsidTr="00A33DE6">
        <w:tc>
          <w:tcPr>
            <w:tcW w:w="9594" w:type="dxa"/>
            <w:gridSpan w:val="2"/>
          </w:tcPr>
          <w:p w:rsidR="00E648E8" w:rsidRPr="00E648E8" w:rsidRDefault="00E648E8" w:rsidP="00A33DE6">
            <w:pPr>
              <w:numPr>
                <w:ilvl w:val="0"/>
                <w:numId w:val="4"/>
              </w:numPr>
              <w:spacing w:line="320" w:lineRule="exact"/>
              <w:ind w:left="452" w:hanging="425"/>
              <w:contextualSpacing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การรายงานข้อมูลอัตรากำลังทุกประเภท</w:t>
            </w:r>
          </w:p>
        </w:tc>
      </w:tr>
      <w:tr w:rsidR="00E648E8" w:rsidRPr="00E648E8" w:rsidTr="00A33DE6">
        <w:tc>
          <w:tcPr>
            <w:tcW w:w="4957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ให้ส่วนราชการและหน่วยงานที่เกี่ยวข้องรายงานข้อมูลอัตรากำลังทุกประเภท ณ วันที่ 1 ตุลาคม ของทุกปี ให้ คปร. ทราบทุกปีงบประมาณ</w:t>
            </w:r>
          </w:p>
        </w:tc>
        <w:tc>
          <w:tcPr>
            <w:tcW w:w="4637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ส่วนราชการในกำกับของฝ่ายบริหารและหน่วยงานของรัฐมีการเชื่อมโยงข้อมูลกำลังคนภาครัฐทุกประเภทและรายงานข้อมูล ณ วันที่ 1 ตุลาคม ของทุกปี ให้สำนักงาน ก.พ. ในฐานะฝ่ายเลขานุการร่วม คปร. ภายในเดือนธันวาคมของทุกปี</w:t>
            </w:r>
          </w:p>
        </w:tc>
      </w:tr>
    </w:tbl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</w:rPr>
        <w:t>_______________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</w:rPr>
      </w:pPr>
      <w:r w:rsidRPr="00E648E8">
        <w:rPr>
          <w:rFonts w:ascii="TH SarabunPSK" w:eastAsia="Calibri" w:hAnsi="TH SarabunPSK" w:cs="TH SarabunPSK" w:hint="cs"/>
          <w:sz w:val="28"/>
          <w:vertAlign w:val="superscript"/>
          <w:cs/>
        </w:rPr>
        <w:lastRenderedPageBreak/>
        <w:t>1</w:t>
      </w:r>
      <w:r w:rsidRPr="00E648E8">
        <w:rPr>
          <w:rFonts w:ascii="TH SarabunPSK" w:eastAsia="Calibri" w:hAnsi="TH SarabunPSK" w:cs="TH SarabunPSK" w:hint="cs"/>
          <w:sz w:val="28"/>
          <w:cs/>
        </w:rPr>
        <w:t xml:space="preserve"> สำนักงาน ก.พ. แจ้งว่า องค์กรกลางบริหารทรัพยากรบุคคล ส่วนราชการในกำกับของฝ่ายบริหาร และหน่วยงานของรัฐ หมายถึง รัฐสภา ตุลาการ อัยการ ส่วนราชการในสังกัดกระทรวงกลาโหม องค์กรอิสระตามรัฐธรรมนูญ องค์กรปกครองส่วนท้องถิ่น (อปท.) องค์การมหาชน และรัฐวิสาหกิจ ทั้งที่มีและไม่มีองค์กรกลางบริหารทรัพยากรบุคคลของตนเอง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648E8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E648E8">
        <w:rPr>
          <w:rFonts w:ascii="TH SarabunPSK" w:eastAsia="Calibri" w:hAnsi="TH SarabunPSK" w:cs="TH SarabunPSK" w:hint="cs"/>
          <w:sz w:val="28"/>
          <w:cs/>
        </w:rPr>
        <w:t xml:space="preserve"> ฝ่ายเลขานุการร่วม คปร. ประกอบด้วย สำนักงาน ก.พ. สำนักงานสภาพัฒนาการเศรษฐกิจและสังคมแห่งชาติ (สศช.) สำนักงบประมาณ และกรมบัญชีกลาง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</w:rPr>
      </w:pPr>
      <w:r w:rsidRPr="00E648E8">
        <w:rPr>
          <w:rFonts w:ascii="TH SarabunPSK" w:eastAsia="Calibri" w:hAnsi="TH SarabunPSK" w:cs="TH SarabunPSK" w:hint="cs"/>
          <w:sz w:val="28"/>
          <w:vertAlign w:val="superscript"/>
          <w:cs/>
        </w:rPr>
        <w:t>3</w:t>
      </w:r>
      <w:r w:rsidRPr="00E648E8">
        <w:rPr>
          <w:rFonts w:ascii="TH SarabunPSK" w:eastAsia="Calibri" w:hAnsi="TH SarabunPSK" w:cs="TH SarabunPSK" w:hint="cs"/>
          <w:sz w:val="28"/>
          <w:cs/>
        </w:rPr>
        <w:t xml:space="preserve"> เป็นตำแหน่งบุคลากรทางการศึกษาอื่น ตามมตรา 38 ค. (2) แห่งพระราชบัญญัติระเบียบข้าราชการครูและบุคลากรทางการศึกษา พ.ศ. 2547 และแก้ไขเพิ่มเติม ซึ่งหมายถึงตำแหน่งที่เรียกชื่ออย่างอื่นตามที่ ก.ค.ศ. กำหนดหรือตำแหน่งของข้าราชการที่ ก.ค.ศ. นำมาใช้กำหนดให้เป็นตำแหน่งข้าราชการครูและบุคลากรทางการศึกษา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</w:rPr>
      </w:pPr>
      <w:r w:rsidRPr="00E648E8">
        <w:rPr>
          <w:rFonts w:ascii="TH SarabunPSK" w:eastAsia="Calibri" w:hAnsi="TH SarabunPSK" w:cs="TH SarabunPSK" w:hint="cs"/>
          <w:sz w:val="28"/>
          <w:vertAlign w:val="superscript"/>
          <w:cs/>
        </w:rPr>
        <w:t>4</w:t>
      </w:r>
      <w:r w:rsidRPr="00E648E8">
        <w:rPr>
          <w:rFonts w:ascii="TH SarabunPSK" w:eastAsia="Calibri" w:hAnsi="TH SarabunPSK" w:cs="TH SarabunPSK" w:hint="cs"/>
          <w:sz w:val="28"/>
          <w:cs/>
        </w:rPr>
        <w:t xml:space="preserve"> กลุ่มสถานศึกษา หมายถึง สถานศึกษาในสังกัดสำนักงานคณะกรรมการการศึกษาขั้นพื้นฐาน (สพฐ.) ที่มีการจัดการเรียนสอนแบบรวมสถานศึกษาตั้งแต่ 2 แห่งขึ้นไป ตามประกาศของสำนักงานเขตพื้นที่การศึกษา โดยกลุ่มสถานศึกษาถือเป็นเพียงหนึ่งสถานศึกษา ทั้งนี้ ให้ ก.ค.ศ. จัดสรรอัตราว่างจากผลการเกษียณอายุของข้าราชการครูและบุคลากรทางการศึกษาในตำแหน่งครูผู้สอนคืนให้กับกลุ่มสถานศึกษาตามเกณฑ์อัตรากำลังข้าราชการครูและบุคลากรทางการศึกษาในสถานศึกษาสังกัด สพฐ. ที่ ก.ค.ศ. กำหนด เพื่อบริหารอัตรากำลังตามความจำเป็น</w:t>
      </w: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E648E8" w:rsidRPr="00E648E8" w:rsidRDefault="00E648E8" w:rsidP="00C34C1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25.</w:t>
      </w:r>
      <w:r w:rsidRPr="00E648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โครงการประกันรายได้เกษตรกรปลูกข้าวโพดเลี้ยงสัตว์และมาตรการคู่ขนาน ปี 2565/66 และปรับปรุงองค์ประกอบคณะกรรมการนโยบายและบริหารจัดการข้าวโพดเลี้ยงสัตว์ (นบขพ.)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คณะรัฐมนตรีมีมติเห็นชอบตามที่กระทรวงพาณิชย์ (พณ.) เสนอดังนี้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ปรับปรุงองค์ประกอบกรรมการและผู้ช่วยเลขานุการในคณะกรรมการนโยบายและบริหารจัดการข้าวโพดเลี้ยงสัตว์ (นบพข.) 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2. เห็นชอบหลักการโครงการประกันรายได้เกษตรกรผู้ปลูกข้าวโพดเลี้ยงสัตว์ ปี 2565/66 กรอบวงเงินรวมทั้งสิ้น 716.10 ล้านบาท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3. เห็นชอบหลักการมาตรการคู่ขนานโครงการประกันรายได้เกษตรกรผู้ปลูกข้าวโพดเลี้ยงสัตว์ </w:t>
      </w:r>
      <w:r w:rsidR="00B5403A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ปี 2565/66 จำนวน 1 โครงการ ได้แก่ โครงการสินเชื่อเพื่อรวบรวมข้าวโพดเลี้ยงสัตว์และสร้างมูลค่าเพิ่มโดยสถาบันเกษตรกร ปี 2565/66 กรอบวงเงินจ่ายขาด รวมทั้งสิ้น 30 ล้านบาท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4. มอบหมายให้ พณ. กระทรวงการคลัง สำนักงบประมาณและหน่วยงานที่เกี่ยวข้องไปพิจารณาแหล่งเงินเพื่อดำเนินโครงการประกันรายได้เกษตรกรผู้ปลูกข้าวเลี้ยงสัตว์ และมาตรการคู่ขนาน ปี 2565/66 ตามความจำเป็นและเหมาะสมโดยต้องไม่เกินกรอบวงเงินตามมาตรา 28 แห่งพระราชบัญญัติวินัยการเงินการคลังของรัฐ พ.ศ. 2561 หรืองบกลาง หรือแหล่งเงินอื่น ๆ ตามความจำเป็น ต่อไป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1 พณ. เคยเสนอเรื่องโครงการประกันรายได้เกษตรกรผู้ปลูกข้าวโพดเลี้ยงสัตว์และมาตรการคู่ขนาน ปี 2565/66 และปรับปรุงองค์ประกอบ นบขพ. เพื่อให้คณะรัฐมนตรีพิจารณา ตามมติ นบขพ. ในการประชุมครั้งที่ 3/2565 เมื่อวันที่ 22 สิงหาคม 2565 ซึ่งนายกรัฐมนตรีพิจารณาแล้วมีคำสั่งให้ พณ. พิจารณาทบทวนความจำเป็นเหมาะสมในการดำเนินโครงการร่วมกับหน่วยงานที่เกี่ยวข้อง เพื่อให้ได้ข้อยุติตามนัยความเห็นของกระทรวงการคลังและสำนักงบประมาณ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2. สำหรับข้อเสนอในครั้งนี้ ในส่วนการปรับปรุงองค์ประกอบ นบขพ. ยังคงเป็นไปตามมติ นบขพ. ในการประชุมครั้งที่ 3/2565 เมื่อวันที่ 22 สิงหาคม 2565 ที่เห็นชอบให้ปรับปรุงองค์ประกอบ นบขพ. เพื่อให้สอดคล้องกับการกำหนดหน่วยงานภายในและหน้าที่ความรับผิดชอบของกรมการค้าภายใน และให้ฝ่ายเลขานุการ (กรมการค้าภายใน) นำเสนอคณะรัฐมนตรีเพื่อพิจารณาให้ความเห็นชอบ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91"/>
        <w:gridCol w:w="3198"/>
      </w:tblGrid>
      <w:tr w:rsidR="00E648E8" w:rsidRPr="00E648E8" w:rsidTr="00A33DE6">
        <w:tc>
          <w:tcPr>
            <w:tcW w:w="2405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991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3198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E648E8" w:rsidRPr="00E648E8" w:rsidTr="00A33DE6">
        <w:tc>
          <w:tcPr>
            <w:tcW w:w="2405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  <w:tc>
          <w:tcPr>
            <w:tcW w:w="3991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รองอธิบดีกรมการค้าภายในที่กำกับดูแลกองส่งเสริมการค้าสินค้าเกษตร 2 </w:t>
            </w:r>
          </w:p>
        </w:tc>
        <w:tc>
          <w:tcPr>
            <w:tcW w:w="3198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รองอธิบดีกรมการค้าภายในที่ได้รับมอบหมาย</w:t>
            </w:r>
          </w:p>
        </w:tc>
      </w:tr>
      <w:tr w:rsidR="00E648E8" w:rsidRPr="00E648E8" w:rsidTr="00A33DE6">
        <w:tc>
          <w:tcPr>
            <w:tcW w:w="2405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  <w:tc>
          <w:tcPr>
            <w:tcW w:w="3991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ผู้อำนวยการกองส่งเสริมการค้าสินค้าเกษตร 2</w:t>
            </w:r>
          </w:p>
        </w:tc>
        <w:tc>
          <w:tcPr>
            <w:tcW w:w="3198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ผู้แทนกรมการค้าภายในที่ได้รับมอบหมาย</w:t>
            </w:r>
          </w:p>
        </w:tc>
      </w:tr>
    </w:tbl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E648E8">
        <w:rPr>
          <w:rFonts w:ascii="TH SarabunPSK" w:eastAsia="Calibri" w:hAnsi="TH SarabunPSK" w:cs="TH SarabunPSK"/>
          <w:sz w:val="32"/>
          <w:szCs w:val="32"/>
        </w:rPr>
        <w:tab/>
        <w:t>3.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ในส่วนของโครงการประกันรายได้เกษตรกรปลูกข้าวโพดเลี้ยงสัตว์และมาตรการคู่ขนาน </w:t>
      </w:r>
      <w:r w:rsidR="00B5403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ปี 2565/66 นบขพ. ในการประชุมครั้งที่ 1/2566 เมื่อวันที่ 23 กุมภาพันธ์ 2566 ได้ทบทวนความจำเป็นและเหมาะสมในการดำเนินโครงการแล้วมีมติเห็นควรคงหลักการช่วยเหลือเกษตรกรผู้ปลูกข้าวโพดเลี้ยงสัตว์ และมาตรการคู่ขนาน ปี 2565/66 โดยนำเสนอคณะรัฐมนตรีเห็นชอบในหลักการ ดังนี้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3.1 โครงการประกันรายได้เกษตรกรผู้ปลูกข้าวโพดเลี้ยงสัตว์ ปี 2565/2566 มีรายละเอียด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64"/>
      </w:tblGrid>
      <w:tr w:rsidR="00E648E8" w:rsidRPr="00E648E8" w:rsidTr="00A33DE6">
        <w:tc>
          <w:tcPr>
            <w:tcW w:w="2830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764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E648E8" w:rsidRPr="00E648E8" w:rsidTr="00A33DE6">
        <w:tc>
          <w:tcPr>
            <w:tcW w:w="2830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764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ประกันรายได้ข้าวโพดเลี้ยงสัตว์ชนิดเมล็ด ณ ความชื้นร้อยละ 14.5 ทั่วประเทศ ยกเว้นข้าวโพดเลี้ยงสัตว์ที่แจ้งขึ้นทะเบียนเพาะปลูกเพื่อผลิตเป็นเมล็ดพันธุ์ไม่สามารถเข้าร่วมโครงการได้</w:t>
            </w:r>
          </w:p>
        </w:tc>
      </w:tr>
      <w:tr w:rsidR="00E648E8" w:rsidRPr="00E648E8" w:rsidTr="00A33DE6">
        <w:tc>
          <w:tcPr>
            <w:tcW w:w="2830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เกษตรกรผู้มีสิทธิได้รับการชดเชย</w:t>
            </w:r>
          </w:p>
        </w:tc>
        <w:tc>
          <w:tcPr>
            <w:tcW w:w="6764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เกษตรกรที่ขึ้นทะเบียนผู้ปลูกข้าวโพดเลี้ยงสัตว์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1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กับกรมส่งเสริมการเกษตรโดยแจ้งเพาะปลูกตั้งแต่วันที่ 1 มิถุนายน 2565 ถึง 31 พฤษภาคม 2566 (ใช้เวลาเพาะปลูกประมาณ 3 เดือน) รวมทั้งต้องเป็นเกษตรกรผู้ผลิตข้าวโพดเลี้ยงสัตว์ด้วยตนเองและกรรมสิทธิ์ข้าวโพดเลี้ยงสัตว์เป็นของเกษตรกร</w:t>
            </w:r>
          </w:p>
        </w:tc>
      </w:tr>
      <w:tr w:rsidR="00E648E8" w:rsidRPr="00E648E8" w:rsidTr="00A33DE6">
        <w:tc>
          <w:tcPr>
            <w:tcW w:w="2830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ราคาประกันเกณฑ์กลางอ้างอิงและการจ่ายเงิน</w:t>
            </w:r>
          </w:p>
        </w:tc>
        <w:tc>
          <w:tcPr>
            <w:tcW w:w="6764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กิโลกรัมละ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8.5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 ครัวเรือนละไม่เกิน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30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ไร่ และไม่ซ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้ำ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แปลง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ใช้ปริมาณผลผลิตเฉลี่ยต่อไร่ และเกณฑ์กลางอ้างอิง (ราคาผลผลิต) ตามที่คณะอนุกรรมการกำกับดูแลและกำหนดเกณฑ์กลางอ้างอิงโครงการกำหนด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(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อธิบดีกรมการค้าภายในเป็นประธาน) โดยประกาศเกณฑ์กลางอ้างอิงทุกเดือน เริ่มจ่ายงวดแรกในวันที่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พฤศจิกายน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2565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2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และจ่ายงวดต่อไปทุกวันที่ </w:t>
            </w:r>
            <w:r w:rsidR="00B5403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ของเดือน จนถึงงวดสุดท้ายในวันที่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ตุลาคม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2566 (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รวม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งวด)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ธนาคารเพื่อการเกษตรและสหกรณ์การเกษตร (ธ.ก.ส.) จ่ายเงินชดเชยเข้าบัญชีเกษตรกรโดยตรงตามช่วงระยะเวลาที่กำหนดภายใน 3 วันทำการนับแต่วันที่คณะอนุกรรมการกำกับดูแลและกำหนดเกณฑ์กลางอ้างอิงโครงการประกาศราคาเกณฑ์กลางอ้างอิงในแต่ละรอบ</w:t>
            </w:r>
          </w:p>
        </w:tc>
      </w:tr>
      <w:tr w:rsidR="00E648E8" w:rsidRPr="00E648E8" w:rsidTr="00A33DE6">
        <w:tc>
          <w:tcPr>
            <w:tcW w:w="2830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6764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 พฤศจิกายน 2565 - 30 เมษายน 2567</w:t>
            </w:r>
          </w:p>
        </w:tc>
      </w:tr>
      <w:tr w:rsidR="00E648E8" w:rsidRPr="00E648E8" w:rsidTr="00A33DE6">
        <w:tc>
          <w:tcPr>
            <w:tcW w:w="2830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กรอบวงเงินและแหล่งที่มา</w:t>
            </w:r>
          </w:p>
        </w:tc>
        <w:tc>
          <w:tcPr>
            <w:tcW w:w="6764" w:type="dxa"/>
          </w:tcPr>
          <w:p w:rsidR="00E648E8" w:rsidRPr="00E648E8" w:rsidRDefault="00E648E8" w:rsidP="00B5403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กรอบวงเงินรวม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716.10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ล้านบาท จำแนก ดังนี้</w:t>
            </w:r>
          </w:p>
          <w:p w:rsidR="00E648E8" w:rsidRPr="00E648E8" w:rsidRDefault="00E648E8" w:rsidP="00B5403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ค่าชดเชยส่วนต่าง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3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วงเงิน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702.24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E648E8" w:rsidRPr="00E648E8" w:rsidRDefault="00E648E8" w:rsidP="00B5403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ค่าใช้จ่ายในการดำเนินการของ ธ.ก.ส.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13.86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แบ่งเ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ป็น</w:t>
            </w:r>
          </w:p>
          <w:p w:rsidR="00E648E8" w:rsidRPr="00E648E8" w:rsidRDefault="00E648E8" w:rsidP="00B5403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ค่าชดเชยต้นทุนเงินในอัตราต้นทุนเงินของ ธ.ก.ส. ประจำไตรมาสบวก 1 เท่ากับร้อยละ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1.83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ต่อปี (อัตราต้นทุนทางการเงินของ ธ.ก.ส.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เท่ากับร้อยละ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0.83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ต่อปี) เป็นเงิน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12.85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(เป็นไปตามมติคณะรัฐมนตรีเมื่อวันที่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พฤศจิกายน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2564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เรื่อง การชดเชยต้นทุนเงิน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ธ.ก.ส. โครงการประกันรายได้เกษตรกรและมาตรการคู่ขนาน ปี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2564/65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E648E8" w:rsidRPr="00E648E8" w:rsidRDefault="00E648E8" w:rsidP="00B5403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2.2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ค่าบริหารจัดการรายละ 5 บาท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4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เป็นเงิน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1.01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E648E8" w:rsidRPr="00E648E8" w:rsidRDefault="00E648E8" w:rsidP="00B5403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ทั้งนี้ ให้ พณ. กระทรวงการคลัง สำนักงบประมาณ และหน่วยงาน</w:t>
            </w:r>
          </w:p>
          <w:p w:rsidR="00E648E8" w:rsidRPr="00E648E8" w:rsidRDefault="00E648E8" w:rsidP="00B5403A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ที่เกี่ยวข้องไปพิจารณาแหล่งเงินเพื่อดำเนินโครงการตามความจำเป็นและเหมาะสม โดยต้องไม่เกินกรอบวงเงินตามมาตรา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28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แห่งพระราชบัญญัติวินัยการเงินการคลังของรัฐ พ.ศ.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2561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หรืองบกลางหรือแหล่งเงินอื่น ๆ ตามความจำเป็น</w:t>
            </w:r>
          </w:p>
        </w:tc>
      </w:tr>
      <w:tr w:rsidR="00E648E8" w:rsidRPr="00E648E8" w:rsidTr="00A33DE6">
        <w:tc>
          <w:tcPr>
            <w:tcW w:w="2830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การกำกับดูแล</w:t>
            </w:r>
          </w:p>
        </w:tc>
        <w:tc>
          <w:tcPr>
            <w:tcW w:w="6764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คณะกรรมการกำกับดูแลและกำหนดเกณฑ์กลางอ้างอิงโครงการประกันรายได้เกษตรกรผู้ปลูกข้าวโพดเลี้ยงสัตว์ เป็นผู้กำกับดูแลและเร่งรัดการดำเนินการตามแผนการดำเนินงานที่กำหนด และรายงานความก้าวหน้าปัญหาอุปสรรคต่อ นบขพ. เพื่อพิจารณาแก้ไขปัญหาโครงการให้มีประสิทธิภาพ บรรลุตามวัตถุประสงค์ต่อไป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- คณะอนุกรรมการกำกับดูแลการดำเนินการบริหารจัดการข้าวโพดเลี้ยงสัตว์ ระดับจังหวัด (ผู้ว่าราชการจังหวัดเป็นปราน) ติดตาม กำกับดูแลการดำเนินโครงการฯ ให้การค้าเป็นไปตามกลไกปกติ เกิดความเป็นธรรมไม่กดราคาตลาด รวมทั้งรายงานภาวะราคาซื้อขายข้าวโพดเลี้ยงสัตว์ในจังหวัดต่อคณะอนุกรรมการกำกับดูแลและกำหนดเกณฑ์กลางอ้างอิงโครงการ</w:t>
            </w:r>
          </w:p>
        </w:tc>
      </w:tr>
    </w:tbl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3.2 มาตรการคู่ขนานโครงการประกันรายได้เกษตรกรปลูกข้าวโพดเลี้ยงสัตว์ ปี 2565/66 จำนวน 1 โครงการ ได้แก่ โครงการสินเชื่อเพื่อรวบรวมข้าวโพดเลี้ยงสัตว์และสร้างมูลค่าเพิ่มโดยสถาบันเกษตรกร </w:t>
      </w:r>
      <w:r w:rsidR="00B5403A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ปี 2565/66 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05"/>
      </w:tblGrid>
      <w:tr w:rsidR="00E648E8" w:rsidRPr="00E648E8" w:rsidTr="00A33DE6">
        <w:tc>
          <w:tcPr>
            <w:tcW w:w="2689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05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E648E8" w:rsidRPr="00E648E8" w:rsidTr="00A33DE6">
        <w:tc>
          <w:tcPr>
            <w:tcW w:w="2689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905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เพื่อดูดซับผลผลิตในช่วงที่ผลผลิตออกมากเป้าหมาย 100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ตัน โดยการสนับสนุนสินเชื่อแก่สหกรณ์การเกษตร กลุ่มเกษตรกร และกลุ่มวิสาหกิจชุมชน เพื่อใช้เป็นทุนหมุนเวียนในการรวบรวมหรือรับซื้อข้าวโพดเลี้ยงสัตว์จากเกษตรกรเพื่อจำหน่ายต่อหรือสร้างมูลค่าเพิ่ม</w:t>
            </w:r>
          </w:p>
        </w:tc>
      </w:tr>
      <w:tr w:rsidR="00E648E8" w:rsidRPr="00E648E8" w:rsidTr="00A33DE6">
        <w:tc>
          <w:tcPr>
            <w:tcW w:w="2689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กรอบวงเงิน แหล่งที่มาและอัตราดอกเบี้ย</w:t>
            </w:r>
          </w:p>
        </w:tc>
        <w:tc>
          <w:tcPr>
            <w:tcW w:w="6905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วงเงินสินเชื่อ 1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,000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 โดยใช้เงินทุน ธ.ก.ส. ดอกเบี้ยในอัตราร้อยละ 4 ต่อปี คิดจากสถาบันเกษตรกรร้อยละ 1 ต่อปี และรัฐบาลชดเชยร้อยละ 3 ต่อปี กรอบวงเงิน 30 ล้านบาท โดยให้ พณ. กระทรวงการคลังและสำนักงบประมาณพิจารณาแหล่งเงินตามความเหมาะสม</w:t>
            </w:r>
          </w:p>
        </w:tc>
      </w:tr>
      <w:tr w:rsidR="00E648E8" w:rsidRPr="00E648E8" w:rsidTr="00A33DE6">
        <w:tc>
          <w:tcPr>
            <w:tcW w:w="2689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6905" w:type="dxa"/>
          </w:tcPr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ระยะเวลาดำเนินโครงการ ตั้งแต่คณะรัฐมนตรีอนุมัติถึงวันที่ 30 มิถุนายน 2567 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ระยะเวลาการจ่ายเงินกู้ ตั้งแต่คณะรัฐมนตรีอนุมัติถึงวันที่ 31พฤษภาคม 2566 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กำหนดชำระคืนเงินกู้ ไม่เกิน 12 เดือน นับแต่วันที่กู้เงิน ทั้งนี้ ต้องชำระหนี้ให้แล้วเสร็จไม่เกินวันที่ 31 พฤษภาคม 2567</w:t>
            </w:r>
          </w:p>
          <w:p w:rsidR="00E648E8" w:rsidRPr="00E648E8" w:rsidRDefault="00E648E8" w:rsidP="00A33DE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ระยะเวลาชดเชยดอกเบี้ยไม่เกิน 12 เดือน นับแต่วันที่กู้เงิน และต้องไม่เกิน วันที่ 31 พฤษภาคม 2567</w:t>
            </w:r>
          </w:p>
        </w:tc>
      </w:tr>
    </w:tbl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4. ทั้งนี้ พณ. ได้ดำเนินโครงการประกันรายได้เกษตรกรผู้ปลูกข้าวโพดเลี้ยงสัตว์และมาตรการคู่ขนานอย่างต่อเนื่องตั้งแต่ปี 2562 ซึ่งสำหรับโครงการปี 2565/66 ที่เสนอในครั้งนี้มีหลักการลักษณะเดียวกันกับโครงการในปี 2564/2565 ที่ผ่านมา โดยมีความแตกต่างเฉพาะวงเงินงบประมาณและรายละเอียดของมาตรการคู่ขนาน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</w:rPr>
        <w:t>________________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</w:rPr>
      </w:pPr>
      <w:r w:rsidRPr="00E648E8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E648E8">
        <w:rPr>
          <w:rFonts w:ascii="TH SarabunPSK" w:eastAsia="Calibri" w:hAnsi="TH SarabunPSK" w:cs="TH SarabunPSK" w:hint="cs"/>
          <w:sz w:val="28"/>
          <w:cs/>
        </w:rPr>
        <w:t xml:space="preserve"> การปลูกข้าวโพดเลี้ยงสัตว์ใช้เวลาปลูกประมาณ 120 วัน โดยทั่วไปจะแบ่งช่วงเวลาปลูกเป็น 2 ช่วง ได้แก่ ช่วงฤดูฝน มีช่วงเวลาปลูกระหว่างเดือนเมษายน - กรกฎาคม เก็บเกี่ยวผลผลิตในช่วงเดือนกรกฎาคม - ตุลาคม และช่วงฤดูแล้ง มีช่วงเวลาปลูกระหว่างเดือนพฤศจิกายน - กุมภาพันธ์ เก็บเกี่ยวผลผลิตในช่วงเดือนกุมภาพันธ์ - พฤษภาคม 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648E8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E648E8">
        <w:rPr>
          <w:rFonts w:ascii="TH SarabunPSK" w:eastAsia="Calibri" w:hAnsi="TH SarabunPSK" w:cs="TH SarabunPSK" w:hint="cs"/>
          <w:sz w:val="28"/>
          <w:cs/>
        </w:rPr>
        <w:t xml:space="preserve"> พณ. แจ้งอย่างไม่เป็นทางการว่า หากคณะรัฐมนตรีมีมติอนุมัติโครงการแล้ว จะมีการประกาศราคากลางอ้างอิงย้อนหลัง ทั้งนี้ </w:t>
      </w:r>
      <w:r w:rsidR="00B5403A">
        <w:rPr>
          <w:rFonts w:ascii="TH SarabunPSK" w:eastAsia="Calibri" w:hAnsi="TH SarabunPSK" w:cs="TH SarabunPSK" w:hint="cs"/>
          <w:sz w:val="28"/>
          <w:cs/>
        </w:rPr>
        <w:t xml:space="preserve">    </w:t>
      </w:r>
      <w:r w:rsidRPr="00E648E8">
        <w:rPr>
          <w:rFonts w:ascii="TH SarabunPSK" w:eastAsia="Calibri" w:hAnsi="TH SarabunPSK" w:cs="TH SarabunPSK" w:hint="cs"/>
          <w:sz w:val="28"/>
          <w:cs/>
        </w:rPr>
        <w:t xml:space="preserve">ราคาเกณฑ์กลางอ้างอิงของข้าวโพดเลี้ยงสัตว์ในปัจจุบันยังคงมีแนวโน้มสูงกว่าราคาประกัน 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648E8">
        <w:rPr>
          <w:rFonts w:ascii="TH SarabunPSK" w:eastAsia="Calibri" w:hAnsi="TH SarabunPSK" w:cs="TH SarabunPSK" w:hint="cs"/>
          <w:sz w:val="28"/>
          <w:vertAlign w:val="superscript"/>
          <w:cs/>
        </w:rPr>
        <w:t>3</w:t>
      </w:r>
      <w:r w:rsidRPr="00E648E8">
        <w:rPr>
          <w:rFonts w:ascii="TH SarabunPSK" w:eastAsia="Calibri" w:hAnsi="TH SarabunPSK" w:cs="TH SarabunPSK" w:hint="cs"/>
          <w:sz w:val="28"/>
          <w:cs/>
        </w:rPr>
        <w:t xml:space="preserve"> ค่าชดเชยส่วนต่าง คำนวณจาก ส่วนต่างราคาประกัน 8.5 บาทต่อกิโลกรัม และราคาเกณฑ์กลางอ้างอิงเฉลี่ย 8.17 บาทต่อกิโลกรัม (มาจากราคาเฉลี่ยช่วงเดือนกันยายน - ธันวาคม ปี 2563 - 2564 ซึ่งเป็นช่วงที่มีผลผลิตข้าวโพดเลี้ยงสัตว์ออกสู่ตลาดมากที่สุด) ซึ่งคิดเป็น 0.33 บาทต่อกิโลกรัม คูณด้วยปริมาณคาดการณ์ผลผลิตประมาณ 2.128 ล้านต้น (0.33 บาทต่อกิโลกรัม </w:t>
      </w:r>
      <w:r w:rsidRPr="00E648E8">
        <w:rPr>
          <w:rFonts w:ascii="TH SarabunPSK" w:eastAsia="Calibri" w:hAnsi="TH SarabunPSK" w:cs="TH SarabunPSK"/>
          <w:sz w:val="28"/>
        </w:rPr>
        <w:t xml:space="preserve">x </w:t>
      </w:r>
      <w:r w:rsidRPr="00E648E8">
        <w:rPr>
          <w:rFonts w:ascii="TH SarabunPSK" w:eastAsia="Calibri" w:hAnsi="TH SarabunPSK" w:cs="TH SarabunPSK" w:hint="cs"/>
          <w:sz w:val="28"/>
          <w:cs/>
        </w:rPr>
        <w:t xml:space="preserve">2.128 ล้านตัน </w:t>
      </w:r>
      <w:r w:rsidR="00B5403A">
        <w:rPr>
          <w:rFonts w:ascii="TH SarabunPSK" w:eastAsia="Calibri" w:hAnsi="TH SarabunPSK" w:cs="TH SarabunPSK" w:hint="cs"/>
          <w:sz w:val="28"/>
          <w:cs/>
        </w:rPr>
        <w:t xml:space="preserve">        </w:t>
      </w:r>
      <w:r w:rsidRPr="00E648E8">
        <w:rPr>
          <w:rFonts w:ascii="TH SarabunPSK" w:eastAsia="Calibri" w:hAnsi="TH SarabunPSK" w:cs="TH SarabunPSK"/>
          <w:sz w:val="28"/>
        </w:rPr>
        <w:t>=</w:t>
      </w:r>
      <w:r w:rsidRPr="00E648E8">
        <w:rPr>
          <w:rFonts w:ascii="TH SarabunPSK" w:eastAsia="Calibri" w:hAnsi="TH SarabunPSK" w:cs="TH SarabunPSK" w:hint="cs"/>
          <w:sz w:val="28"/>
          <w:cs/>
        </w:rPr>
        <w:t xml:space="preserve"> 702.24 ล้านบาท)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648E8">
        <w:rPr>
          <w:rFonts w:ascii="TH SarabunPSK" w:eastAsia="Calibri" w:hAnsi="TH SarabunPSK" w:cs="TH SarabunPSK" w:hint="cs"/>
          <w:sz w:val="28"/>
          <w:vertAlign w:val="superscript"/>
          <w:cs/>
        </w:rPr>
        <w:t>4</w:t>
      </w:r>
      <w:r w:rsidRPr="00E648E8">
        <w:rPr>
          <w:rFonts w:ascii="TH SarabunPSK" w:eastAsia="Calibri" w:hAnsi="TH SarabunPSK" w:cs="TH SarabunPSK" w:hint="cs"/>
          <w:sz w:val="28"/>
          <w:cs/>
        </w:rPr>
        <w:t xml:space="preserve"> พณ. คาดการณ์งบประมาณจากจำนวนเกษตรกรผู้ปลูกข้าวโพดเลี้ยงสัตว์ทั่วประเทศประมาณ 202</w:t>
      </w:r>
      <w:r w:rsidRPr="00E648E8">
        <w:rPr>
          <w:rFonts w:ascii="TH SarabunPSK" w:eastAsia="Calibri" w:hAnsi="TH SarabunPSK" w:cs="TH SarabunPSK"/>
          <w:sz w:val="28"/>
        </w:rPr>
        <w:t xml:space="preserve">,000 </w:t>
      </w:r>
      <w:r w:rsidRPr="00E648E8">
        <w:rPr>
          <w:rFonts w:ascii="TH SarabunPSK" w:eastAsia="Calibri" w:hAnsi="TH SarabunPSK" w:cs="TH SarabunPSK" w:hint="cs"/>
          <w:sz w:val="28"/>
          <w:cs/>
        </w:rPr>
        <w:t>ราย</w:t>
      </w: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p w:rsidR="00E648E8" w:rsidRPr="00E648E8" w:rsidRDefault="00E648E8" w:rsidP="00C34C1F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26.</w:t>
      </w:r>
      <w:r w:rsidRPr="00E648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ในคราวประชุมครั้งที่ 1/2566 และผลการพิจารณาของคณะกรรมการกลั่นกรองการใช้จ่ายเงินกู้ภายใต้พระราชกำหนดฯ เพิ่มเติม พ.ศ. 2564 ในคราวประชุมครั้งที่ 3/2566 และครั้งที่ 4/2566 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คณะรัฐมนตรีมีมติเห็นชอบผลการพิจารณาของคณะกรรมการกลั่นกรองการใช้จ่ายเงินกู้ (คกง.) </w:t>
      </w:r>
      <w:r w:rsidR="00B5403A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ในคราวประชุมครั้งที่ 1/2566 เมื่อวันที่ 2 มีนาคม 2566 และผลการพิจารณาของ คกง. 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เพิ่มเติม พ.ศ. 2564 (พระราชกำหนดกู้เงินฯ เพิ่มเติม พ.ศ. 2564) ในคราวประชุมครั้งที่ 3/2566 เมื่อวันที่ 2 มีนาคม 2566 และครั้งที่ 4/2566 เมื่อวันที่ 7 มีนาคม 2566 ตามที่เลขาธิการสภาพัฒนาการเศรษฐกิจและสังคมแห่งชาติในฐานะประธานกรรมการกลั่นกรองการใช้จ่ายเงินกู้เสนอ</w:t>
      </w:r>
      <w:r w:rsidRPr="00E64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1. ผลการพิจารณาของ คกง. ในคราวประชุมครั้งที่ 1/2566 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1.1 อนุมัติให้จังหวัดเชียงใหม่และจังหวัดสุพรรณบุรีเปลี่ยนแปลงรายละเอียดที่เป็นสาระสำคัญของโครงการ จำนวน 5 โครงการ โดยขยายระยะเวลาการสิ้นสุดการดำเนินโครงการ </w:t>
      </w:r>
      <w:r w:rsidRPr="00E648E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สิ้นสุดเดือนมีนาคม 2566 โดยใช้จ่ายจากแหล่งเงินอื่นในการดำเนินโครงการเพื่อให้เป็นไปตามมติคณะรัฐมนตรีเมื่อวันที่ 15 พฤศจิกายน 2565 เนื่องจากปัจจุบันได้สิ้นสุดระยะเวลาการเบิกจ่ายเงินกู้ภายใต้พระราชกำหนดให้อำนาจกระทรวงการคลังกู้เงินเพื่อแก้ไขปัญหาเยียวยา และฟื้นฟูเศรษฐกิจและสังคม ที่ได้รับผลกระทบจากการระบาดของโรคติดเชื้อไวรัสโคโรนา 2019 พ.ศ. 2563 (พระราชกำหนดกู้เงินฯ พ.ศ. 2563) แล้ว (ภายในเดือนพฤศจิกายน 2565) และยกเลิกโครงการก่อสร้างถนนคอนกรีตเสริมเหล็ก สายข้างป่าช้าบ้านแพะขวาง - ถนนสายแยกทางหลวง 1229 ตอนบ้านต๋ม - บ้านน้ำบุ่น (ชม.ถ.126 - 03) ตำบลบ้านแพร่ อำเภอหางดง จังหวัดเชียงใหม่ กรอบวงเงิน 1.457 ล้านบาท ตามที่รัฐมนตรีว่าการกระทรวงมหาดไทยได้ให้ความเห็นชอบตามขั้นตอนแล้ว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1.2 มอบหมายให้หน่วยงานรับผิดชอบโครงการตามข้อ 1.1 เร่งแก้ไขข้อมูลโครงการในระบบ </w:t>
      </w:r>
      <w:r w:rsidRPr="00E648E8">
        <w:rPr>
          <w:rFonts w:ascii="TH SarabunPSK" w:eastAsia="Calibri" w:hAnsi="TH SarabunPSK" w:cs="TH SarabunPSK"/>
          <w:sz w:val="32"/>
          <w:szCs w:val="32"/>
        </w:rPr>
        <w:t xml:space="preserve">Electronic Monitoring and Evaluation System of National Strategy and Country Reform (eMENSCR)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ให้สอดคล้องกับผลการพิจารณาอนุ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มัติ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เปลี่ยนแปลงรายละเอียดโครงการของคณะรัฐมนตรีและเร่งดำเนินโครงการให้แล้วเสร็จภายใต้กรอบระยะเวลาที่ได้รับอนุมัติจากคณะรัฐมนตรีโดยเร็ว ทั้งนี้ เมื่อดำเนินโครงการแล้วเสร็จให้เร่งดำเนินการตามขั้นตอนข้อ 19 และ 20 ของระเบียบสำนักนายกรัฐมน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2019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(ระเบียบสำนักนายกรัฐมนตรีกู้เงินฯ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รับทราบรายงานความก้าวหน้าการดำเนินงานและการใช้จ่ายเงินกู้ของแผนงานหรือโครงการภายใต้พระราชกำหนดกู้เงินฯ พ.ศ. </w:t>
      </w:r>
      <w:r w:rsidRPr="00E648E8">
        <w:rPr>
          <w:rFonts w:ascii="TH SarabunPSK" w:eastAsia="Calibri" w:hAnsi="TH SarabunPSK" w:cs="TH SarabunPSK"/>
          <w:sz w:val="32"/>
          <w:szCs w:val="32"/>
        </w:rPr>
        <w:t>2563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ราย 3 เดือน ครั้งที่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E648E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- 31 มกราคม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) พร้อมทั้งมอบหมายหน่วยงานเจ้าของโครงการที่ได้รับอนุมัติให้ใช้จ่ายเงินกู้ตามพระราชกำหนดกู้เงินฯ </w:t>
      </w:r>
      <w:r w:rsidR="00C34C1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ดำเนินการตามข้อเสนอแนะของ คกง. ตามขั้นตอนของระเบียบ กฎหมายที่เกี่ยวข้องโดยเคร่งครัด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ผลการพิจารณาของ คกง. ภายใต้พระราชกำหนดกู้เงินฯ เพิ่มเติม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ในคราวประชุมครั้งที่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3/2566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และครั้งที่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4/2566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2.1 อนุมัติ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ให้จังหวัดเปลี่ยนแปลงรายละเอี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ยดที่เป็นสาระสำคัญ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ของโครงการ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164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 กรอบวงเงิน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523.5041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ตามที่รัฐมนตรีว่าการกระทรวงมหาดไทยได้ให้ความเห็นชอบตามขั้นตอนแล้ว 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มอบหมายให้กระทรวงมหาดไทยเร่งดำเนินการประสานจังหวัดในการตรวจสอบการดำเนินโครงการของหน่วยงานที่ได้รับอนุมัติให้ดำเนินโครงการโดยใช้เงินกู้ตามพระราชกำหนดกู้เงินฯ เพิ่มเติม </w:t>
      </w:r>
      <w:r w:rsidR="00C34C1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648E8">
        <w:rPr>
          <w:rFonts w:ascii="TH SarabunPSK" w:eastAsia="Calibri" w:hAnsi="TH SarabunPSK" w:cs="TH SarabunPSK"/>
          <w:sz w:val="32"/>
          <w:szCs w:val="32"/>
        </w:rPr>
        <w:t>2564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โดยกรณีที่จังหวัดไม่สามารถดำเนินโครงการให้แล้วเสร็จภายในระยะเวลาที่ได้รับอนุมัติตามมติคณะรัฐมนตรี ให้จังหวัดเร่งดำเนินการขอเปลี่ยนแปลงรายละเอียดที่เป็นสาระสำคัญของโครงการ และ/หรือเสนอขอยกเลิกการดำเนินโครงการตามขั้นตอนของระเบียบสำนักนายกรัฐมน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เศรษฐกิจและสังคมจากการระบาดของโรคติดเชื้อไวรัสโคโรนา </w:t>
      </w:r>
      <w:r w:rsidRPr="00E648E8">
        <w:rPr>
          <w:rFonts w:ascii="TH SarabunPSK" w:eastAsia="Calibri" w:hAnsi="TH SarabunPSK" w:cs="TH SarabunPSK"/>
          <w:sz w:val="32"/>
          <w:szCs w:val="32"/>
        </w:rPr>
        <w:t>2019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เพิ่มเติม พ.ศ. </w:t>
      </w:r>
      <w:r w:rsidRPr="00E648E8">
        <w:rPr>
          <w:rFonts w:ascii="TH SarabunPSK" w:eastAsia="Calibri" w:hAnsi="TH SarabunPSK" w:cs="TH SarabunPSK"/>
          <w:sz w:val="32"/>
          <w:szCs w:val="32"/>
        </w:rPr>
        <w:t>2564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 w:rsidRPr="00E648E8">
        <w:rPr>
          <w:rFonts w:ascii="TH SarabunPSK" w:eastAsia="Calibri" w:hAnsi="TH SarabunPSK" w:cs="TH SarabunPSK"/>
          <w:sz w:val="32"/>
          <w:szCs w:val="32"/>
        </w:rPr>
        <w:t>2564 (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ระเบียบสำนักนายกรัฐมนตรีกู้เงินฯ เพิ่มเติม </w:t>
      </w:r>
      <w:r w:rsidR="00C34C1F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648E8">
        <w:rPr>
          <w:rFonts w:ascii="TH SarabunPSK" w:eastAsia="Calibri" w:hAnsi="TH SarabunPSK" w:cs="TH SarabunPSK"/>
          <w:sz w:val="32"/>
          <w:szCs w:val="32"/>
        </w:rPr>
        <w:t>2564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/>
          <w:sz w:val="32"/>
          <w:szCs w:val="32"/>
        </w:rPr>
        <w:tab/>
        <w:t xml:space="preserve">2.3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ให้กรมควบคุมโรคเปลี่ยนแปลงรายละเอียดที่เป็นสาระสำคัญของโครงการจัดหาวัคซีนป้องกันโรคติดเชื้อไวรัสโคโรนา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2019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E648E8">
        <w:rPr>
          <w:rFonts w:ascii="TH SarabunPSK" w:eastAsia="Calibri" w:hAnsi="TH SarabunPSK" w:cs="TH SarabunPSK"/>
          <w:sz w:val="32"/>
          <w:szCs w:val="32"/>
        </w:rPr>
        <w:t>COVID - 19)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สำหรับบริการประชากรในประเทศไทยจำนวน </w:t>
      </w:r>
      <w:r w:rsidRPr="00E648E8">
        <w:rPr>
          <w:rFonts w:ascii="TH SarabunPSK" w:eastAsia="Calibri" w:hAnsi="TH SarabunPSK" w:cs="TH SarabunPSK"/>
          <w:sz w:val="32"/>
          <w:szCs w:val="32"/>
        </w:rPr>
        <w:t xml:space="preserve">60,000,000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โดส (</w:t>
      </w:r>
      <w:r w:rsidRPr="00E648E8">
        <w:rPr>
          <w:rFonts w:ascii="TH SarabunPSK" w:eastAsia="Calibri" w:hAnsi="TH SarabunPSK" w:cs="TH SarabunPSK"/>
          <w:sz w:val="32"/>
          <w:szCs w:val="32"/>
        </w:rPr>
        <w:t>AstraZeneca)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ปี พ.ศ. </w:t>
      </w:r>
      <w:r w:rsidRPr="00E648E8">
        <w:rPr>
          <w:rFonts w:ascii="TH SarabunPSK" w:eastAsia="Calibri" w:hAnsi="TH SarabunPSK" w:cs="TH SarabunPSK"/>
          <w:sz w:val="32"/>
          <w:szCs w:val="32"/>
        </w:rPr>
        <w:t>2565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(โครงการจัดหาวัคซีนฯ </w:t>
      </w:r>
      <w:r w:rsidRPr="00E648E8">
        <w:rPr>
          <w:rFonts w:ascii="TH SarabunPSK" w:eastAsia="Calibri" w:hAnsi="TH SarabunPSK" w:cs="TH SarabunPSK"/>
          <w:sz w:val="32"/>
          <w:szCs w:val="32"/>
        </w:rPr>
        <w:t xml:space="preserve">AstraZeneca)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และโครงการจัดหาวัคซีนป้องกันโรคติดเชื้อไวรัสโคโรนา </w:t>
      </w:r>
      <w:r w:rsidRPr="00E648E8">
        <w:rPr>
          <w:rFonts w:ascii="TH SarabunPSK" w:eastAsia="Calibri" w:hAnsi="TH SarabunPSK" w:cs="TH SarabunPSK"/>
          <w:sz w:val="32"/>
          <w:szCs w:val="32"/>
        </w:rPr>
        <w:t>2019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E648E8">
        <w:rPr>
          <w:rFonts w:ascii="TH SarabunPSK" w:eastAsia="Calibri" w:hAnsi="TH SarabunPSK" w:cs="TH SarabunPSK"/>
          <w:sz w:val="32"/>
          <w:szCs w:val="32"/>
        </w:rPr>
        <w:t xml:space="preserve">COVID - 19)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สำหรับ</w:t>
      </w:r>
      <w:r w:rsidRPr="00E648E8">
        <w:rPr>
          <w:rFonts w:ascii="TH SarabunPSK" w:eastAsia="Calibri" w:hAnsi="TH SarabunPSK" w:cs="TH SarabunPSK"/>
          <w:spacing w:val="-2"/>
          <w:sz w:val="32"/>
          <w:szCs w:val="32"/>
          <w:cs/>
        </w:rPr>
        <w:t>บริการประชากรในประเทศไทย</w:t>
      </w:r>
      <w:r w:rsidRPr="00E648E8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จำนวน </w:t>
      </w:r>
      <w:r w:rsidRPr="00E648E8">
        <w:rPr>
          <w:rFonts w:ascii="TH SarabunPSK" w:eastAsia="Calibri" w:hAnsi="TH SarabunPSK" w:cs="TH SarabunPSK"/>
          <w:spacing w:val="-2"/>
          <w:sz w:val="32"/>
          <w:szCs w:val="32"/>
        </w:rPr>
        <w:t>30,002,310</w:t>
      </w:r>
      <w:r w:rsidRPr="00E648E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โดส (</w:t>
      </w:r>
      <w:r w:rsidRPr="00E648E8">
        <w:rPr>
          <w:rFonts w:ascii="TH SarabunPSK" w:eastAsia="Calibri" w:hAnsi="TH SarabunPSK" w:cs="TH SarabunPSK"/>
          <w:spacing w:val="-2"/>
          <w:sz w:val="32"/>
          <w:szCs w:val="32"/>
        </w:rPr>
        <w:t xml:space="preserve">Pfizer) </w:t>
      </w:r>
      <w:r w:rsidRPr="00E648E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ปี พ.ศ. </w:t>
      </w:r>
      <w:r w:rsidRPr="00E648E8">
        <w:rPr>
          <w:rFonts w:ascii="TH SarabunPSK" w:eastAsia="Calibri" w:hAnsi="TH SarabunPSK" w:cs="TH SarabunPSK"/>
          <w:spacing w:val="-2"/>
          <w:sz w:val="32"/>
          <w:szCs w:val="32"/>
        </w:rPr>
        <w:t>2565</w:t>
      </w:r>
      <w:r w:rsidRPr="00E648E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(โครงการจัดหาวัคซีนฯ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</w:rPr>
        <w:t>Pfizer)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ตามที่รัฐมนตรีว่าการกระทรวงสาธารณสุขได้ให้ความเห็นชอบตามขั้นตอนแล้ว ทั้งนี้ มอบหมายให้กรมควบคุมโรคนำส่งรายได้จากการให้บริการฉีดวัคซีนให้แก่นักท่องเที่ยวชาวต่างชาติเฉพาะในส่วนของค่าวัคซีนโควิด - 19 เป็นรายได้แผ่นดิน ภายใต้ระเบียบที่เกี่ยวข้องเพื่อนำมาช่วยชำระคืนเงินกู้ ซึ่งจะช่วยลดภาระงบประมาณในการชำระหนี้ของภาครัฐได้ต่อไปพร้อมทั้งเร่งดำเนินการร่วมกับหน่วยงานที่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lastRenderedPageBreak/>
        <w:t>เกี่ยวข้อง ในการประชาสัมพันธ์กับนักท่องเที่ยวต่างชาติกลุ่มเป้าหมาย รวมทั้งบริหารจัดการวัคชีนโควิด - 1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ให้เกิดการใช้ประโยชน์อย่างคุ้มค่าและมีประสิทธิภาพสูงสุดต่อไป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/>
          <w:sz w:val="32"/>
          <w:szCs w:val="32"/>
        </w:rPr>
        <w:tab/>
        <w:t xml:space="preserve">2.4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มอบหมายให้หน่วยงานรับผิดชอบโครงการตามข้อ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และข้อ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2.3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เร่งปรับปรุงรายละเอียดของโครงการในระบบ </w:t>
      </w:r>
      <w:r w:rsidRPr="00E648E8">
        <w:rPr>
          <w:rFonts w:ascii="TH SarabunPSK" w:eastAsia="Calibri" w:hAnsi="TH SarabunPSK" w:cs="TH SarabunPSK"/>
          <w:sz w:val="32"/>
          <w:szCs w:val="32"/>
        </w:rPr>
        <w:t xml:space="preserve">eMENSCR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ให้เป็นไปตามมติคณะรัฐมนตรีโดยเร็ว พร้อมทั้งเร่งดำเนินโครงการให้แล้วเสร็จตามกรอบระยะเวลาที่ได้รับอนุมัติจากคณะรัฐมนตรี รายงานผลสัมฤทธิ์และคืนเงินกู้เหลือจ่าย (ถ้ามี) </w:t>
      </w:r>
      <w:r w:rsidR="00C34C1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ตามระเบียบที่เกี่ยวข้องอย่างเคร่งครัด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2.5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รับทราบรายงานความก้าวหน้าการดำเนินงานและการใช้จ่ายเงินกู้ของแผนงานหรือโครงการภายใต้พระราชกำหนดฯ เพิ่มเติม พ.ศ.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ราย 3 เดือน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6 (1 พฤศจิกายน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E648E8">
        <w:rPr>
          <w:rFonts w:ascii="TH SarabunPSK" w:eastAsia="Calibri" w:hAnsi="TH SarabunPSK" w:cs="TH SarabunPSK"/>
          <w:sz w:val="32"/>
          <w:szCs w:val="32"/>
        </w:rPr>
        <w:t>31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E648E8">
        <w:rPr>
          <w:rFonts w:ascii="TH SarabunPSK" w:eastAsia="Calibri" w:hAnsi="TH SarabunPSK" w:cs="TH SarabunPSK"/>
          <w:sz w:val="32"/>
          <w:szCs w:val="32"/>
        </w:rPr>
        <w:t>2566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) พร้อมทั้งมอบหมายหน่วยงานที่เกี่ยวข้องดำเนินการตามข้อเสนอแนะของ คกง. ตามขั้นตอนของกฎหมายและระเบียบที่เกี่ยวข้องโดยเคร่งครัด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/>
          <w:sz w:val="32"/>
          <w:szCs w:val="32"/>
        </w:rPr>
        <w:tab/>
        <w:t xml:space="preserve">2.6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รับทราบแนวทางการปิดบัญชี </w:t>
      </w:r>
      <w:r w:rsidRPr="00E648E8">
        <w:rPr>
          <w:rFonts w:ascii="TH SarabunPSK" w:eastAsia="Calibri" w:hAnsi="TH SarabunPSK" w:cs="TH SarabunPSK"/>
          <w:sz w:val="32"/>
          <w:szCs w:val="32"/>
        </w:rPr>
        <w:t>“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เงินกู้ตามพระราชกำหนด</w:t>
      </w:r>
      <w:r w:rsidRPr="00E648E8">
        <w:rPr>
          <w:rFonts w:ascii="TH SarabunPSK" w:eastAsia="Calibri" w:hAnsi="TH SarabunPSK" w:cs="TH SarabunPSK"/>
          <w:sz w:val="32"/>
          <w:szCs w:val="32"/>
        </w:rPr>
        <w:t xml:space="preserve"> COVID - 19 2564”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และการเตรียมแหล่งเงินรองรับกรณีการตรวจสอบเหตุทุจริตของโครงการภายใต้พระราชกำหนดกู้เงินฯ เพิ่มเติม </w:t>
      </w:r>
      <w:r w:rsidR="00C34C1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648E8">
        <w:rPr>
          <w:rFonts w:ascii="TH SarabunPSK" w:eastAsia="Calibri" w:hAnsi="TH SarabunPSK" w:cs="TH SarabunPSK"/>
          <w:sz w:val="32"/>
          <w:szCs w:val="32"/>
        </w:rPr>
        <w:t>2564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พร้อมทั้งให้หน่วยงานรับผิดชอบโครงการที่ได้รับอนุมัติจากคณะรัฐมนตรีให้ใช้จ่ายจากเงินกู้ตามพระราชกำหนดฯ เพิ่มเติม พ.ศ.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2564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ต้องดำเนินโครงการและเบิกจ่ายเงินโครงการให้แล้วเสร็จตามกรอบระยะเวลาที่ได้รับอนุมัติ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จากคณะรัฐมนตรี รวมถึงส่งเงินกู้เหลือจ่ายคืนบัญชี </w:t>
      </w:r>
      <w:r w:rsidRPr="00E648E8">
        <w:rPr>
          <w:rFonts w:ascii="TH SarabunPSK" w:eastAsia="Calibri" w:hAnsi="TH SarabunPSK" w:cs="TH SarabunPSK"/>
          <w:sz w:val="32"/>
          <w:szCs w:val="32"/>
        </w:rPr>
        <w:t>“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เงินกู้ตามพระราชกำหนด </w:t>
      </w:r>
      <w:r w:rsidRPr="00E648E8">
        <w:rPr>
          <w:rFonts w:ascii="TH SarabunPSK" w:eastAsia="Calibri" w:hAnsi="TH SarabunPSK" w:cs="TH SarabunPSK"/>
          <w:sz w:val="32"/>
          <w:szCs w:val="32"/>
        </w:rPr>
        <w:t xml:space="preserve">COVID - 19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E648E8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ภายใน 3 เดือนนับจากวันที่สิ้นสุดการดำเนินโครงการตามมติคณะรัฐมนตรี ทั้งนี้ ภายหลังจากสิ้นสุดระยะเวลาการเบิกจ่ายตามมติคณะรัฐมนตรีให้หน่วยงานพิจารณาบริหารเงินงบประมาณของหน่วยงานเป็นลำดับแรก</w:t>
      </w: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E648E8" w:rsidRPr="00E648E8" w:rsidRDefault="00E648E8" w:rsidP="00C34C1F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27.</w:t>
      </w:r>
      <w:r w:rsidRPr="00E648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การปรับเพิ่มอัตราเงินตอบแทนตำแหน่งกำนัน ผู้ใหญ่บ้าน แพทย์ประจำตำบล สารวัตรกำนัน ผู้ช่วยผู้ใหญ่บ้านฝ่ายปกครอง และผู้ช่วยผู้ใหญ่บ้านฝ่ายรักษาความสงบ และขอยกเว้นการปฏิบัติตามมติคณะรัฐมนตรี เมื่อวันที่ 25 ตุลาคม 2565 เรื่อง แนวทางการจัดทำงบประมาณและปฏิทินงบประมาณรายจ่ายประจำปีงบประมาณ พ.ศ. 2567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คณะรัฐมนตรีเห็นชอบตามที่กระทรวงมหาดไทย (มท.) เสนอดังนี้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เห็นชอบในหลักก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รการปรับเพิ่มอัตราเงินตอบแทนตำแหน่งกำนัน ผู้ใหญ่บ้าน แพทย์ประจำตำบล สารวัตรกำนัน ผู้ช่วยผู้ใหญ่บ้านฝ่ายปกครอง และผู้ช่วยผู้ใหญ่บ้านฝ่ายรักษาความสงบ (เงินตอบแทนตำแหน่งกำนัน ผู้ใหญ่บ้านฯ)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  <w:t>2. ให้ มท. เสนอรายละเอียดคำของบประมาณรายจ่ายประจำปีงบประมาณ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เพิ่มเติม และรายละเอียดประกอบ แผนงานบุคลากรภาครัฐ รายการค่าใช้จ่ายบุคลากรภาครัฐพัฒนาประสิทธิภาพการบริหารราชการแผ่นดิน งบรายจ่ายอื่น รายการค่าตอบแทนกำนัน ผู้ใหญ่บ้านฯ วงเงิน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E648E8">
        <w:rPr>
          <w:rFonts w:ascii="TH SarabunPSK" w:eastAsia="Calibri" w:hAnsi="TH SarabunPSK" w:cs="TH SarabunPSK"/>
          <w:sz w:val="32"/>
          <w:szCs w:val="32"/>
        </w:rPr>
        <w:t>,795.65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โดยให้ มท. ได้รับการยกเว้นการปฏิบัติตามมติคณะรัฐมนตรีเมื่อวันที่ </w:t>
      </w:r>
      <w:r w:rsidRPr="00E648E8">
        <w:rPr>
          <w:rFonts w:ascii="TH SarabunPSK" w:eastAsia="Calibri" w:hAnsi="TH SarabunPSK" w:cs="TH SarabunPSK"/>
          <w:sz w:val="32"/>
          <w:szCs w:val="32"/>
        </w:rPr>
        <w:t>25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E648E8">
        <w:rPr>
          <w:rFonts w:ascii="TH SarabunPSK" w:eastAsia="Calibri" w:hAnsi="TH SarabunPSK" w:cs="TH SarabunPSK"/>
          <w:sz w:val="32"/>
          <w:szCs w:val="32"/>
        </w:rPr>
        <w:t>2565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แนวทางการจัดทำงบประมาณและปฏิทินงบประมาณรายจ่ายประจำปีงบประมาณ พ.ศ. </w:t>
      </w:r>
      <w:r w:rsidRPr="00E648E8">
        <w:rPr>
          <w:rFonts w:ascii="TH SarabunPSK" w:eastAsia="Calibri" w:hAnsi="TH SarabunPSK" w:cs="TH SarabunPSK"/>
          <w:sz w:val="32"/>
          <w:szCs w:val="32"/>
        </w:rPr>
        <w:t>2567</w:t>
      </w: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มท. แจ้งว่า กำนัน ผู้ใหญ่บ้าน ฯลฯ มีบทบาทสำคัญต่อการพัฒนาประเทศเป็นตัวแทนของรัฐบาล กระทรวง กรม ที่ปฏิบัติหน้าที่ในตำบล หมู่บ้าน มีหน้าที่ความรับผิดชอบเป็นจำนวนมาก รวมถึงช่วยเหลืองานของทุกหน่วยงานทั้งราชการและเอกชน ซึ่งจะต้องปฏิบัติหน้าที่ในการบำบัดทุกข์ บำรุ</w:t>
      </w:r>
      <w:r w:rsidR="00A33DE6">
        <w:rPr>
          <w:rFonts w:ascii="TH SarabunPSK" w:eastAsia="Calibri" w:hAnsi="TH SarabunPSK" w:cs="TH SarabunPSK"/>
          <w:sz w:val="32"/>
          <w:szCs w:val="32"/>
          <w:cs/>
        </w:rPr>
        <w:t xml:space="preserve">งสุขให้แก่ราษฎรและหน้าที่อื่น ๆ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ตลอดระยะเวลา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ชั่วโมง โดยไม่มีวันลาและวันหยุดราชการ จึงมีเวลาใน</w:t>
      </w:r>
      <w:r w:rsidR="00A33DE6">
        <w:rPr>
          <w:rFonts w:ascii="TH SarabunPSK" w:eastAsia="Calibri" w:hAnsi="TH SarabunPSK" w:cs="TH SarabunPSK"/>
          <w:sz w:val="32"/>
          <w:szCs w:val="32"/>
          <w:cs/>
        </w:rPr>
        <w:t>การประกอบอาชีพส่วนตัวน้อยลง ต้อง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อาศัยรายได้จากเงินตอบแทนตำแหน่งเป็นหลัก โดยอัตราเงินตอบแทนตำแหน่งกำนัน ผู้ใหญ่บ้านฯ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ปัจจุบันใช้มาตั้งแต่ปีงบประมาณ พ.ศ.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ไม่มีการปรับปรุง ขณะที่สภาวะเศรษฐกิจและค่าครองชีพสูงขึ้น และหลายหน่วยงานได้ปรับอัตราเงินเดือนหรือเงินตอบแทนไปแล้ว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ดังนั้น เพื่อเป็นขวัญ กำลังใจในการปฏิบัติหน้าที่ของกำนัน ผู้ใหญ่บ้าน ฯลฯ จึงเห็นควรปรับปรุงอัตราเงินตอบแทนตำแหน่งให้สอดคล้องกับสภาพเศรษฐกิจ สังคม ค่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ครองชีพและทัดเทียมกับค่าตอบแทนของเจ้าหน้าที่รัฐอื่น ๆ รวมทั้งสมาชิกสภาองค์กรปกครองส่วนท้องถิ่นในพื้นที่เดียวกัน</w:t>
      </w: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รายละเอียดการปรับเพิ่มอัตราค่าตอบแทนตำแหน่งกำนัน ผู้ใหญ่บ้านฯ มีดังนี้</w:t>
      </w: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1. การปรับเพิ่มอัตราเงินตอบแทนตำแหน่งกำนัน ผู้ใหญ่บ้านฯ แบบปรับฐานสรุปได้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134"/>
        <w:gridCol w:w="1418"/>
        <w:gridCol w:w="1417"/>
        <w:gridCol w:w="2086"/>
      </w:tblGrid>
      <w:tr w:rsidR="00E648E8" w:rsidRPr="00E648E8" w:rsidTr="00A33DE6">
        <w:tc>
          <w:tcPr>
            <w:tcW w:w="2263" w:type="dxa"/>
            <w:vMerge w:val="restart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6" w:type="dxa"/>
            <w:vMerge w:val="restart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อัตรากำลังคน</w:t>
            </w:r>
          </w:p>
        </w:tc>
        <w:tc>
          <w:tcPr>
            <w:tcW w:w="3969" w:type="dxa"/>
            <w:gridSpan w:val="3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อัตราเงินตอบแทน (บาท/เดือน)</w:t>
            </w:r>
          </w:p>
        </w:tc>
        <w:tc>
          <w:tcPr>
            <w:tcW w:w="2086" w:type="dxa"/>
            <w:vMerge w:val="restart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งบประมาณที่เพิ่ม/ปี</w:t>
            </w:r>
          </w:p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(ล้านบาท)</w:t>
            </w:r>
          </w:p>
        </w:tc>
      </w:tr>
      <w:tr w:rsidR="00E648E8" w:rsidRPr="00E648E8" w:rsidTr="00A33DE6">
        <w:tc>
          <w:tcPr>
            <w:tcW w:w="2263" w:type="dxa"/>
            <w:vMerge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1418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ขอปรับเป็น</w:t>
            </w:r>
          </w:p>
        </w:tc>
        <w:tc>
          <w:tcPr>
            <w:tcW w:w="1417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เงินที่ปรับเพิ่ม</w:t>
            </w:r>
          </w:p>
        </w:tc>
        <w:tc>
          <w:tcPr>
            <w:tcW w:w="2086" w:type="dxa"/>
            <w:vMerge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E648E8" w:rsidRPr="00E648E8" w:rsidTr="00A33DE6">
        <w:tc>
          <w:tcPr>
            <w:tcW w:w="2263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กำนัน</w:t>
            </w:r>
          </w:p>
        </w:tc>
        <w:tc>
          <w:tcPr>
            <w:tcW w:w="1276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7,036</w:t>
            </w:r>
          </w:p>
        </w:tc>
        <w:tc>
          <w:tcPr>
            <w:tcW w:w="1134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12,000</w:t>
            </w:r>
          </w:p>
        </w:tc>
        <w:tc>
          <w:tcPr>
            <w:tcW w:w="1417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2086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168.87</w:t>
            </w:r>
          </w:p>
        </w:tc>
      </w:tr>
      <w:tr w:rsidR="00E648E8" w:rsidRPr="00E648E8" w:rsidTr="00A33DE6">
        <w:tc>
          <w:tcPr>
            <w:tcW w:w="2263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ผู้ใหญ่บ้าน</w:t>
            </w:r>
          </w:p>
        </w:tc>
        <w:tc>
          <w:tcPr>
            <w:tcW w:w="1276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67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,673</w:t>
            </w:r>
          </w:p>
        </w:tc>
        <w:tc>
          <w:tcPr>
            <w:tcW w:w="1134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1418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417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2086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1,624.15</w:t>
            </w:r>
          </w:p>
        </w:tc>
      </w:tr>
      <w:tr w:rsidR="00E648E8" w:rsidRPr="00E648E8" w:rsidTr="00A33DE6">
        <w:tc>
          <w:tcPr>
            <w:tcW w:w="2263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แพทย์ประจำตำบล</w:t>
            </w:r>
          </w:p>
        </w:tc>
        <w:tc>
          <w:tcPr>
            <w:tcW w:w="1276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7,036</w:t>
            </w:r>
          </w:p>
        </w:tc>
        <w:tc>
          <w:tcPr>
            <w:tcW w:w="1134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418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6,000</w:t>
            </w:r>
          </w:p>
        </w:tc>
        <w:tc>
          <w:tcPr>
            <w:tcW w:w="1417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2086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84.43</w:t>
            </w:r>
          </w:p>
        </w:tc>
      </w:tr>
      <w:tr w:rsidR="00E648E8" w:rsidRPr="00E648E8" w:rsidTr="00A33DE6">
        <w:tc>
          <w:tcPr>
            <w:tcW w:w="2263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สารวัตรกำนัน</w:t>
            </w:r>
          </w:p>
        </w:tc>
        <w:tc>
          <w:tcPr>
            <w:tcW w:w="1276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14,072</w:t>
            </w:r>
          </w:p>
        </w:tc>
        <w:tc>
          <w:tcPr>
            <w:tcW w:w="1134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418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6,000</w:t>
            </w:r>
          </w:p>
        </w:tc>
        <w:tc>
          <w:tcPr>
            <w:tcW w:w="1417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2086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168.86</w:t>
            </w:r>
          </w:p>
        </w:tc>
      </w:tr>
      <w:tr w:rsidR="00E648E8" w:rsidRPr="00E648E8" w:rsidTr="00A33DE6">
        <w:tc>
          <w:tcPr>
            <w:tcW w:w="2263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ผู้ช่วยผู้ใหญ่บ้านฝ่ายปกครอง</w:t>
            </w:r>
          </w:p>
        </w:tc>
        <w:tc>
          <w:tcPr>
            <w:tcW w:w="1276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149,418</w:t>
            </w:r>
          </w:p>
        </w:tc>
        <w:tc>
          <w:tcPr>
            <w:tcW w:w="1134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418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6,000</w:t>
            </w:r>
          </w:p>
        </w:tc>
        <w:tc>
          <w:tcPr>
            <w:tcW w:w="1417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2086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1,793.02</w:t>
            </w:r>
          </w:p>
        </w:tc>
      </w:tr>
      <w:tr w:rsidR="00E648E8" w:rsidRPr="00E648E8" w:rsidTr="00A33DE6">
        <w:tc>
          <w:tcPr>
            <w:tcW w:w="2263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ผู้ช่วยผู้ใหญ่บ้านฝ่ายรักษาความสงบ</w:t>
            </w:r>
          </w:p>
        </w:tc>
        <w:tc>
          <w:tcPr>
            <w:tcW w:w="1276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46,181</w:t>
            </w:r>
          </w:p>
        </w:tc>
        <w:tc>
          <w:tcPr>
            <w:tcW w:w="1134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418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6,000</w:t>
            </w:r>
          </w:p>
        </w:tc>
        <w:tc>
          <w:tcPr>
            <w:tcW w:w="1417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2086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554.17</w:t>
            </w:r>
          </w:p>
        </w:tc>
      </w:tr>
      <w:tr w:rsidR="00E648E8" w:rsidRPr="00E648E8" w:rsidTr="00A33DE6">
        <w:tc>
          <w:tcPr>
            <w:tcW w:w="7508" w:type="dxa"/>
            <w:gridSpan w:val="5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รวมงบประมาณที่เพิ่มขึ้นต่อปี</w:t>
            </w:r>
          </w:p>
        </w:tc>
        <w:tc>
          <w:tcPr>
            <w:tcW w:w="2086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E64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,393.50</w:t>
            </w:r>
          </w:p>
        </w:tc>
      </w:tr>
    </w:tbl>
    <w:p w:rsidR="00E648E8" w:rsidRPr="00E648E8" w:rsidRDefault="00E648E8" w:rsidP="00A33DE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นอกจากนี้ มท. ขอปรับเพิ่มอัตราเงินตอบแทนตำแหน่งกำนัน ผู้ใหญ่บ้านฯ แบบขั้นวิ่ง เดิมจากขั้นละ 200 บาทต่อปี ปรับเพิ่มเป็นขั้นละ 300 บาทต่อปี และในกรณีที่ได้ 2 ขั้น (จำนวนร้อยละ 15 ของอัตรากำลังทั้งหมด) จะปรับจาก 400 บาทต่อปี เป็น 600 บาทต่อปี โดยมีรายละเอียดงบประมาณที่ใช้ในการดำเนินการสรุปได้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843"/>
        <w:gridCol w:w="1843"/>
        <w:gridCol w:w="1377"/>
      </w:tblGrid>
      <w:tr w:rsidR="00E648E8" w:rsidRPr="00E648E8" w:rsidTr="00A33DE6">
        <w:tc>
          <w:tcPr>
            <w:tcW w:w="3256" w:type="dxa"/>
            <w:vMerge w:val="restart"/>
            <w:vAlign w:val="center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5" w:type="dxa"/>
            <w:vMerge w:val="restart"/>
            <w:vAlign w:val="center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อัตรากำลังคน</w:t>
            </w:r>
          </w:p>
        </w:tc>
        <w:tc>
          <w:tcPr>
            <w:tcW w:w="5063" w:type="dxa"/>
            <w:gridSpan w:val="3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งบประมาณที่ใช้ต่อปี (ล้านบาท)</w:t>
            </w:r>
          </w:p>
        </w:tc>
      </w:tr>
      <w:tr w:rsidR="00E648E8" w:rsidRPr="00E648E8" w:rsidTr="00A33DE6">
        <w:tc>
          <w:tcPr>
            <w:tcW w:w="3256" w:type="dxa"/>
            <w:vMerge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แบบขั้นวิ่งเดิม</w:t>
            </w: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 xml:space="preserve">1 </w:t>
            </w:r>
          </w:p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 ขั้น 200 บาท 2 ขั้น 400 บาท)</w:t>
            </w:r>
          </w:p>
        </w:tc>
        <w:tc>
          <w:tcPr>
            <w:tcW w:w="1843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แบบขั้นวิ่งใหม่</w:t>
            </w: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 xml:space="preserve">2 </w:t>
            </w: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 ขั้น 300 บาท 2 ขั้น 600 บาท)</w:t>
            </w:r>
          </w:p>
        </w:tc>
        <w:tc>
          <w:tcPr>
            <w:tcW w:w="1377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งบประมาณที่เพิ่ม/ปี</w:t>
            </w:r>
          </w:p>
        </w:tc>
      </w:tr>
      <w:tr w:rsidR="00E648E8" w:rsidRPr="00E648E8" w:rsidTr="00A33DE6">
        <w:tc>
          <w:tcPr>
            <w:tcW w:w="3256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กำนัน</w:t>
            </w:r>
          </w:p>
        </w:tc>
        <w:tc>
          <w:tcPr>
            <w:tcW w:w="1275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7,036</w:t>
            </w:r>
          </w:p>
        </w:tc>
        <w:tc>
          <w:tcPr>
            <w:tcW w:w="1843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19.42</w:t>
            </w:r>
          </w:p>
        </w:tc>
        <w:tc>
          <w:tcPr>
            <w:tcW w:w="1843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29.13</w:t>
            </w:r>
          </w:p>
        </w:tc>
        <w:tc>
          <w:tcPr>
            <w:tcW w:w="1377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9.71</w:t>
            </w:r>
          </w:p>
        </w:tc>
      </w:tr>
      <w:tr w:rsidR="00E648E8" w:rsidRPr="00E648E8" w:rsidTr="00A33DE6">
        <w:tc>
          <w:tcPr>
            <w:tcW w:w="3256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ผู้ใหญ่บ้าน</w:t>
            </w:r>
          </w:p>
        </w:tc>
        <w:tc>
          <w:tcPr>
            <w:tcW w:w="1275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67,673</w:t>
            </w:r>
          </w:p>
        </w:tc>
        <w:tc>
          <w:tcPr>
            <w:tcW w:w="1843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186.77</w:t>
            </w:r>
          </w:p>
        </w:tc>
        <w:tc>
          <w:tcPr>
            <w:tcW w:w="1843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280.15</w:t>
            </w:r>
          </w:p>
        </w:tc>
        <w:tc>
          <w:tcPr>
            <w:tcW w:w="1377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93.38</w:t>
            </w:r>
          </w:p>
        </w:tc>
      </w:tr>
      <w:tr w:rsidR="00E648E8" w:rsidRPr="00E648E8" w:rsidTr="00A33DE6">
        <w:tc>
          <w:tcPr>
            <w:tcW w:w="3256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แพทย์ประจำตำบล</w:t>
            </w:r>
          </w:p>
        </w:tc>
        <w:tc>
          <w:tcPr>
            <w:tcW w:w="1275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7,036</w:t>
            </w:r>
          </w:p>
        </w:tc>
        <w:tc>
          <w:tcPr>
            <w:tcW w:w="1843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19.42</w:t>
            </w:r>
          </w:p>
        </w:tc>
        <w:tc>
          <w:tcPr>
            <w:tcW w:w="1843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29.13</w:t>
            </w:r>
          </w:p>
        </w:tc>
        <w:tc>
          <w:tcPr>
            <w:tcW w:w="1377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9.71</w:t>
            </w:r>
          </w:p>
        </w:tc>
      </w:tr>
      <w:tr w:rsidR="00E648E8" w:rsidRPr="00E648E8" w:rsidTr="00A33DE6">
        <w:tc>
          <w:tcPr>
            <w:tcW w:w="3256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สารวัตรกำนัน</w:t>
            </w:r>
          </w:p>
        </w:tc>
        <w:tc>
          <w:tcPr>
            <w:tcW w:w="1275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14,072</w:t>
            </w:r>
          </w:p>
        </w:tc>
        <w:tc>
          <w:tcPr>
            <w:tcW w:w="1843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38.84</w:t>
            </w:r>
          </w:p>
        </w:tc>
        <w:tc>
          <w:tcPr>
            <w:tcW w:w="1843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58.26</w:t>
            </w:r>
          </w:p>
        </w:tc>
        <w:tc>
          <w:tcPr>
            <w:tcW w:w="1377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19.42</w:t>
            </w:r>
          </w:p>
        </w:tc>
      </w:tr>
      <w:tr w:rsidR="00E648E8" w:rsidRPr="00E648E8" w:rsidTr="00A33DE6">
        <w:tc>
          <w:tcPr>
            <w:tcW w:w="3256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ผู้ช่วยผู้ใหญ่บ้านฝ่ายปกครอง</w:t>
            </w:r>
          </w:p>
        </w:tc>
        <w:tc>
          <w:tcPr>
            <w:tcW w:w="1275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149,418</w:t>
            </w:r>
          </w:p>
        </w:tc>
        <w:tc>
          <w:tcPr>
            <w:tcW w:w="1843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412.39</w:t>
            </w:r>
          </w:p>
        </w:tc>
        <w:tc>
          <w:tcPr>
            <w:tcW w:w="1843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618.59</w:t>
            </w:r>
          </w:p>
        </w:tc>
        <w:tc>
          <w:tcPr>
            <w:tcW w:w="1377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206.20</w:t>
            </w:r>
          </w:p>
        </w:tc>
      </w:tr>
      <w:tr w:rsidR="00E648E8" w:rsidRPr="00E648E8" w:rsidTr="00A33DE6">
        <w:tc>
          <w:tcPr>
            <w:tcW w:w="3256" w:type="dxa"/>
          </w:tcPr>
          <w:p w:rsidR="00E648E8" w:rsidRPr="00E648E8" w:rsidRDefault="00E648E8" w:rsidP="00E648E8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ผู้ช่วยผู้ใหญ่บ้านฝ่ายรักษาความสงบ</w:t>
            </w:r>
          </w:p>
        </w:tc>
        <w:tc>
          <w:tcPr>
            <w:tcW w:w="1275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46,181</w:t>
            </w:r>
          </w:p>
        </w:tc>
        <w:tc>
          <w:tcPr>
            <w:tcW w:w="1843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127.46</w:t>
            </w:r>
          </w:p>
        </w:tc>
        <w:tc>
          <w:tcPr>
            <w:tcW w:w="1843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191.19</w:t>
            </w:r>
          </w:p>
        </w:tc>
        <w:tc>
          <w:tcPr>
            <w:tcW w:w="1377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>63.73</w:t>
            </w:r>
          </w:p>
        </w:tc>
      </w:tr>
      <w:tr w:rsidR="00E648E8" w:rsidRPr="00E648E8" w:rsidTr="00A33DE6">
        <w:tc>
          <w:tcPr>
            <w:tcW w:w="3256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รวมจำนวน</w:t>
            </w:r>
          </w:p>
        </w:tc>
        <w:tc>
          <w:tcPr>
            <w:tcW w:w="1275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291,416</w:t>
            </w:r>
          </w:p>
        </w:tc>
        <w:tc>
          <w:tcPr>
            <w:tcW w:w="1843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804.30</w:t>
            </w:r>
          </w:p>
        </w:tc>
        <w:tc>
          <w:tcPr>
            <w:tcW w:w="1843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1,206.45</w:t>
            </w:r>
          </w:p>
        </w:tc>
        <w:tc>
          <w:tcPr>
            <w:tcW w:w="1377" w:type="dxa"/>
          </w:tcPr>
          <w:p w:rsidR="00E648E8" w:rsidRPr="00E648E8" w:rsidRDefault="00E648E8" w:rsidP="00E648E8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402.15</w:t>
            </w:r>
          </w:p>
        </w:tc>
      </w:tr>
    </w:tbl>
    <w:p w:rsidR="00E648E8" w:rsidRPr="00E648E8" w:rsidRDefault="00E648E8" w:rsidP="00C34C1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รวมงบประมาณที่เสนอขอปรับเพิ่มอัตราเงินตอบแทนตำแหน่งกำนัน ผู้ใหญ่บ้านฯ แบบปรับฐาน จำนวน </w:t>
      </w:r>
      <w:r w:rsidRPr="00E648E8">
        <w:rPr>
          <w:rFonts w:ascii="TH SarabunPSK" w:eastAsia="Calibri" w:hAnsi="TH SarabunPSK" w:cs="TH SarabunPSK"/>
          <w:sz w:val="32"/>
          <w:szCs w:val="32"/>
        </w:rPr>
        <w:t xml:space="preserve">4,393.50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ล้านบาทต่อปี และแบบขั้นวิ่ง จำนวน </w:t>
      </w:r>
      <w:r w:rsidRPr="00E648E8">
        <w:rPr>
          <w:rFonts w:ascii="TH SarabunPSK" w:eastAsia="Calibri" w:hAnsi="TH SarabunPSK" w:cs="TH SarabunPSK"/>
          <w:sz w:val="32"/>
          <w:szCs w:val="32"/>
        </w:rPr>
        <w:t xml:space="preserve">402.15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ล้านบาทต่อปี รวมเป็นเงินทั้งสิ้น จำนวน 4</w:t>
      </w:r>
      <w:r w:rsidRPr="00E648E8">
        <w:rPr>
          <w:rFonts w:ascii="TH SarabunPSK" w:eastAsia="Calibri" w:hAnsi="TH SarabunPSK" w:cs="TH SarabunPSK"/>
          <w:sz w:val="32"/>
          <w:szCs w:val="32"/>
        </w:rPr>
        <w:t xml:space="preserve">,795.65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ล้านบาทต่อปี</w:t>
      </w:r>
    </w:p>
    <w:p w:rsidR="00E648E8" w:rsidRPr="00E648E8" w:rsidRDefault="00E648E8" w:rsidP="00C34C1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</w:rPr>
        <w:t>________________</w:t>
      </w:r>
    </w:p>
    <w:p w:rsidR="00E648E8" w:rsidRPr="00E648E8" w:rsidRDefault="00E648E8" w:rsidP="00C34C1F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</w:rPr>
      </w:pPr>
      <w:r w:rsidRPr="00E648E8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E648E8">
        <w:rPr>
          <w:rFonts w:ascii="TH SarabunPSK" w:eastAsia="Calibri" w:hAnsi="TH SarabunPSK" w:cs="TH SarabunPSK" w:hint="cs"/>
          <w:sz w:val="28"/>
          <w:cs/>
        </w:rPr>
        <w:t xml:space="preserve"> ในกรณีผ่านการประเมิน จะได้รับเงินตอบแทนเพิ่ม 1 ขั้น จำนวน 200 บาท/คน/ปี และในกรณีมีผลงานดีเด่น จะได้รับเงินตอบแทนเพิ่ม 2 ขั้น จำนวน 400 บาท/คน/ปี ทั้งนี้ ไม่เกินร้อยละ 15 ของอัตรากำลังคน</w:t>
      </w:r>
    </w:p>
    <w:p w:rsidR="00E648E8" w:rsidRPr="00E648E8" w:rsidRDefault="00E648E8" w:rsidP="00C34C1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648E8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E648E8">
        <w:rPr>
          <w:rFonts w:ascii="TH SarabunPSK" w:eastAsia="Calibri" w:hAnsi="TH SarabunPSK" w:cs="TH SarabunPSK" w:hint="cs"/>
          <w:sz w:val="28"/>
          <w:cs/>
        </w:rPr>
        <w:t xml:space="preserve"> ในกรณีผ่านการประเมิน จะได้รับเงินตอบแทนเพิ่ม 1 ขั้น จำนวน 300 บาท/คน/ปี และในกรณีมีผลงานดีเด่น จะได้รับเงินตอบแทนเพิ่ม 2 ขั้น จำนวน 600 บาท/คน/ปี ทั้งนี้ ไม่เกินร้อยละ 15 ของอัตรากำลังคน</w:t>
      </w: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28.</w:t>
      </w:r>
      <w:r w:rsidRPr="00E648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(ร่าง) แผนปฏิบัติการด้านการจัดการด้านอาหารของประเทศไทย ระยะที่ 1 พ.ศ. 2566-2570 </w:t>
      </w:r>
    </w:p>
    <w:p w:rsidR="00E648E8" w:rsidRPr="00E648E8" w:rsidRDefault="00E648E8" w:rsidP="00C34C1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 (ร่าง) แผนปฏิบัติการด้านการจัดการด้านอาหารของประเทศไทย ระยะที่ 1 พ.ศ. 2566-2570 (ร่างแผนปฏิบัติการด้านอาหาร ระยะที่ 1) และมอบหมายหน่วยงานที่เกี่ยวข้องดำเนินการตามอำนาจหน้าที่ พร้อมทั้งนำแผนเข้าระบบติดตามและประเมินผลแห่งชาติ </w:t>
      </w:r>
      <w:r w:rsidRPr="00E648E8">
        <w:rPr>
          <w:rFonts w:ascii="TH SarabunPSK" w:eastAsia="Calibri" w:hAnsi="TH SarabunPSK" w:cs="TH SarabunPSK"/>
          <w:sz w:val="32"/>
          <w:szCs w:val="32"/>
        </w:rPr>
        <w:t xml:space="preserve">(Electronic Monitoring and Evaluation System of National Strategy and Country Reform : eMENSCR)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เพื่อติดตามและประเมินผลการดำเนินงานโครงการสำคัญต่าง ๆ ตามแผนต่อไป ตามที่คณะกรรมการอาหารแห่งชาติเสนอ</w:t>
      </w:r>
    </w:p>
    <w:p w:rsidR="00E648E8" w:rsidRPr="00E648E8" w:rsidRDefault="00E648E8" w:rsidP="00C34C1F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/>
          <w:sz w:val="32"/>
          <w:szCs w:val="32"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สำหรับค่าใช้จ่ายที่จะเกิดขึ้นจากการดำเนินการภายใต้ร่างแผนปฏิบัติการดังกล่าว เห็นควรให้หน่วยงานที่เกี่ยวข้องใช้จ่ายจากงบประมาณรายจ่ายประจำปีที่ได้รับจัดสรร หรือพิจารณาปรับแผนการปฏิบัติงานและแผนการใช้จ่ายงบประมาณ หรือโอนเงินจัดสรร หรือเปลี่ยนแปลงเงินจัดสรรตามระเบียบว่าด้วยการบริหารงบประมาณ พ.ศ.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ในโอกาสแรกก่อน สำหรับค่าใช้จ่ายในปีต่อ ๆ ไป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เห็นควรให้หน่วยงานที่เกี่ยวข้องจัดทำ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lastRenderedPageBreak/>
        <w:t>แผนการปฏิบัติงานและแผนการใช้จ่ายงบประมาณตามภารกิจความจำเป็นและเหมาะสมเพื่อเสนอขอตั้งงบประมาณรายจ่ายประจำ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ปี ตามขั้นตอนต่อไป ตามความเห็นของสำนักงบประมาณ</w:t>
      </w:r>
    </w:p>
    <w:p w:rsidR="00E648E8" w:rsidRPr="00E648E8" w:rsidRDefault="00E648E8" w:rsidP="00C34C1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648E8" w:rsidRPr="00E648E8" w:rsidRDefault="00E648E8" w:rsidP="00C34C1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คณะกรรมการอาหารแห่งชาติได้จัดทำร่างแผนปฏิบัติการด้านอาหาร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ระยะที่ 1 อ้างอิงจากกรอบยุทธศาสตร์การจัดการด้านอาหารของประเทศไทย ฉบับที่ 2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(พ.ศ. 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2561 - 2580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E648E8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 xml:space="preserve"> โดยมีวิสัยทัศน์เพื่อให้ </w:t>
      </w:r>
      <w:r w:rsidRPr="00E648E8">
        <w:rPr>
          <w:rFonts w:ascii="TH SarabunPSK" w:eastAsia="Calibri" w:hAnsi="TH SarabunPSK" w:cs="TH SarabunPSK"/>
          <w:sz w:val="32"/>
          <w:szCs w:val="32"/>
        </w:rPr>
        <w:t>“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ประเทศไทยมีความมั่นคงด้านอาหารและโภชนาการอย่างยั่งยืน เป็นแหล่งอาหารที่มีคุณภาพสูง ปลอดภัย มีคุณค่าทางโภชนาการ และผู้บริโภคมีพฤติกรรมการบริโภคที่เหมาะสม</w:t>
      </w:r>
      <w:r w:rsidRPr="00E648E8">
        <w:rPr>
          <w:rFonts w:ascii="TH SarabunPSK" w:eastAsia="Calibri" w:hAnsi="TH SarabunPSK" w:cs="TH SarabunPSK"/>
          <w:sz w:val="32"/>
          <w:szCs w:val="32"/>
        </w:rPr>
        <w:t>”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ประกอบไปด้วย 6 เป้าหมาย 18 ตัวชี้วัด และ 4 ยุทธศาสตร์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>ซึ่งมีสาระสำคัญสรุปได้ ดังนี้</w:t>
      </w: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904EDC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48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ภาพรวม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05"/>
      </w:tblGrid>
      <w:tr w:rsidR="00E648E8" w:rsidRPr="00E648E8" w:rsidTr="00A33DE6">
        <w:tc>
          <w:tcPr>
            <w:tcW w:w="2689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05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E648E8" w:rsidRPr="00E648E8" w:rsidTr="00A33DE6">
        <w:tc>
          <w:tcPr>
            <w:tcW w:w="2689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905" w:type="dxa"/>
          </w:tcPr>
          <w:p w:rsidR="00E648E8" w:rsidRPr="00E648E8" w:rsidRDefault="00E648E8" w:rsidP="00C34C1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เพื่อเป็นแผนชี้นำการขับเคลื่อนการดำเนินงานและเป็นกรอบในการบริหารจัดการ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จัดสร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ทรัพยากร และกำกับติดตามประเมินผลสำหรับหน่วยงานที่เกี่ยวข้อง</w:t>
            </w:r>
          </w:p>
          <w:p w:rsidR="00E648E8" w:rsidRPr="00E648E8" w:rsidRDefault="00E648E8" w:rsidP="00C34C1F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เพื่อบูรณาการนโยบายและแผนแต่ละระดับที่เกี่ยวข้อง มุ่งสู่การแก้ไขปัญหาได้ตรงตามเป้าหมายที่กำหนดไว้</w:t>
            </w:r>
          </w:p>
        </w:tc>
      </w:tr>
      <w:tr w:rsidR="00E648E8" w:rsidRPr="00E648E8" w:rsidTr="00A33DE6">
        <w:tc>
          <w:tcPr>
            <w:tcW w:w="2689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เป้าหมายและตัวชี้วัด</w:t>
            </w:r>
          </w:p>
        </w:tc>
        <w:tc>
          <w:tcPr>
            <w:tcW w:w="6905" w:type="dxa"/>
          </w:tcPr>
          <w:p w:rsidR="00E648E8" w:rsidRPr="00E648E8" w:rsidRDefault="00E648E8" w:rsidP="00C34C1F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ประกอบด้วย 6 เป้าหมาย 18 ตัวชี้วัด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E648E8" w:rsidRPr="00E648E8" w:rsidRDefault="00E648E8" w:rsidP="00C34C1F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เป้าหมายที่ 1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จำนวนคนขาดแคลนอาหารลดลง</w:t>
            </w:r>
          </w:p>
          <w:p w:rsidR="00E648E8" w:rsidRPr="00E648E8" w:rsidRDefault="00E648E8" w:rsidP="00C34C1F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เป้าหมายที่ 2 ปริมาณการสูญเสียอาหารและขยะอาหารลดลง</w:t>
            </w:r>
          </w:p>
          <w:p w:rsidR="00E648E8" w:rsidRPr="00E648E8" w:rsidRDefault="00E648E8" w:rsidP="00C34C1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เป้าหมายที่ 3 ความเชื่อมั่นของผู้บริโภคต่อคุณภาพและความปลอดภัยอาหารเพิ่มขึ้น</w:t>
            </w:r>
          </w:p>
          <w:p w:rsidR="00E648E8" w:rsidRPr="00E648E8" w:rsidRDefault="00E648E8" w:rsidP="00C34C1F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เป้าหมายที่ 4 มูลค่าการค้าอาหารเพิ่มขึ้น</w:t>
            </w:r>
          </w:p>
          <w:p w:rsidR="00E648E8" w:rsidRPr="00E648E8" w:rsidRDefault="00E648E8" w:rsidP="00C34C1F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เป้าหมายที่ 5 จำนวนคนที่มีภาวะทุพโภชนาการ (ขาดและเกิน) ลดลง</w:t>
            </w:r>
          </w:p>
          <w:p w:rsidR="00E648E8" w:rsidRPr="00E648E8" w:rsidRDefault="00E648E8" w:rsidP="00C34C1F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เป้าหมายที่ 6 มีกลไกประสานงานกลางและบูรณาการการดำเนินงาน</w:t>
            </w:r>
          </w:p>
        </w:tc>
      </w:tr>
      <w:tr w:rsidR="00E648E8" w:rsidRPr="00E648E8" w:rsidTr="00A33DE6">
        <w:tc>
          <w:tcPr>
            <w:tcW w:w="2689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กลไกการขับเคลื่อน</w:t>
            </w:r>
          </w:p>
        </w:tc>
        <w:tc>
          <w:tcPr>
            <w:tcW w:w="6905" w:type="dxa"/>
          </w:tcPr>
          <w:p w:rsidR="00E648E8" w:rsidRPr="00E648E8" w:rsidRDefault="00E648E8" w:rsidP="00C34C1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ระดับนโยบาย อาศัยการขับเคลื่อนภายใต้พระราชบัญญัติคณะกรรมการอาหารแห่งชาติ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พ.ศ. </w:t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2551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ผ่านคณะกรรมการอาหารแห่งชาติ</w:t>
            </w:r>
          </w:p>
          <w:p w:rsidR="00E648E8" w:rsidRPr="00E648E8" w:rsidRDefault="00E648E8" w:rsidP="00C34C1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ระดับปฏิบัติการ ดำเนินการโดยคณะกรรมการเฉพาะเรื่อง จำนวน 4 คณะ ได้แก่</w:t>
            </w:r>
          </w:p>
          <w:p w:rsidR="00E648E8" w:rsidRPr="00E648E8" w:rsidRDefault="00E648E8" w:rsidP="00C34C1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(1) คณะกรรมการขับเคลื่อนด้านความมั่นคงอาหารตลอดห่วงโซ่</w:t>
            </w:r>
          </w:p>
          <w:p w:rsidR="00E648E8" w:rsidRPr="00E648E8" w:rsidRDefault="00E648E8" w:rsidP="00C34C1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(2) คณะกรรมการขับเคลื่อนด้านคุณภาพและความปลอดภัยอาหาร</w:t>
            </w:r>
          </w:p>
          <w:p w:rsidR="00E648E8" w:rsidRPr="00E648E8" w:rsidRDefault="00E648E8" w:rsidP="00C34C1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(3) คณะกรรมการขับเคลื่อนยุทธศาสตร์เพื่อสร้างความเชื่อมโยงด้านอาหารและโภชนาการสู่คุณภาพชีวิตที่ดี</w:t>
            </w:r>
          </w:p>
          <w:p w:rsidR="00E648E8" w:rsidRPr="00E648E8" w:rsidRDefault="00E648E8" w:rsidP="00C34C1F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E648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คณะกรรมการขับเคลื่อนด้านการบริหารจัดการ</w:t>
            </w:r>
          </w:p>
        </w:tc>
      </w:tr>
      <w:tr w:rsidR="00E648E8" w:rsidRPr="00E648E8" w:rsidTr="00A33DE6">
        <w:tc>
          <w:tcPr>
            <w:tcW w:w="2689" w:type="dxa"/>
          </w:tcPr>
          <w:p w:rsidR="00E648E8" w:rsidRPr="00E648E8" w:rsidRDefault="00E648E8" w:rsidP="00E648E8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การติดตามประเมินผล</w:t>
            </w:r>
          </w:p>
        </w:tc>
        <w:tc>
          <w:tcPr>
            <w:tcW w:w="6905" w:type="dxa"/>
          </w:tcPr>
          <w:p w:rsidR="00E648E8" w:rsidRPr="00E648E8" w:rsidRDefault="00E648E8" w:rsidP="00C34C1F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64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ตามรวบรวมผลการประเมินการดำเนินงานโครงการสำคัญของแต่ละยุทธศาสตร์โดยคณะอนุกรรมการที่จัดตั้งขึ้น เช่น คณะอนุกรรมการด้านการลดการสูญเสียอาหารและคณะอนุกรรมการด้านการลดขยะอาหาร เพื่อรายงานผลต่อคณะกรรมการเฉพาะเรื่องและคณะกรรมการอาหารแห่งชาติต่อไป</w:t>
            </w:r>
          </w:p>
        </w:tc>
      </w:tr>
    </w:tbl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904EDC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 xml:space="preserve"> ยุทธสาศาสตร์ ประกอบด้วย 4 ยุทธศาสตร์ ดังนี้</w:t>
      </w: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ยุทธศาสตร์ที่ 1 ด้านความมั่นคงอาหาร</w:t>
      </w: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ยุทธศาสตร์ที่ 2 ด้านคุณภาพและความปลอดภัยด้านอาหาร</w:t>
      </w: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ยุทธศาสตร์ที่ 3 ด้านอาหารศึกษา</w:t>
      </w: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ยุทธศาสตร์ที่ 4 ด้านการบริหารจัดการ</w:t>
      </w:r>
    </w:p>
    <w:p w:rsidR="00E648E8" w:rsidRPr="00E648E8" w:rsidRDefault="00E648E8" w:rsidP="00E648E8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z w:val="32"/>
          <w:szCs w:val="32"/>
        </w:rPr>
        <w:t>__________________</w:t>
      </w:r>
    </w:p>
    <w:p w:rsidR="00E648E8" w:rsidRPr="00E648E8" w:rsidRDefault="00E648E8" w:rsidP="00C34C1F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E648E8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E648E8">
        <w:rPr>
          <w:rFonts w:ascii="TH SarabunPSK" w:eastAsia="Calibri" w:hAnsi="TH SarabunPSK" w:cs="TH SarabunPSK"/>
          <w:sz w:val="28"/>
        </w:rPr>
        <w:t xml:space="preserve"> </w:t>
      </w:r>
      <w:r w:rsidRPr="00E648E8">
        <w:rPr>
          <w:rFonts w:ascii="TH SarabunPSK" w:eastAsia="Calibri" w:hAnsi="TH SarabunPSK" w:cs="TH SarabunPSK" w:hint="cs"/>
          <w:sz w:val="28"/>
          <w:cs/>
        </w:rPr>
        <w:t>คณะกรรมการเฉพาะเรื่องได้สนับสนุนการปฏิบัติงานของคณะกรรมการอาหารและดำเนินการขับเคลื่อนยุทธศาสตร์การจัดการด้านอาหารของประเทศไทยในเรื่องต่าง ๆ เช่น (1) สรุปสถานการณ์ความมั่นคงอาหารของประเทศไทยในสภาพการณ์วิกฤตอาหารโลกใน</w:t>
      </w:r>
      <w:r w:rsidRPr="00E648E8">
        <w:rPr>
          <w:rFonts w:ascii="TH SarabunPSK" w:eastAsia="Calibri" w:hAnsi="TH SarabunPSK" w:cs="TH SarabunPSK" w:hint="cs"/>
          <w:sz w:val="28"/>
          <w:cs/>
        </w:rPr>
        <w:lastRenderedPageBreak/>
        <w:t>ปัจจุบัน (2) สนับสนุนข้อมูลการจัดประชุมสุดยอดระดับผู้นำด้านระบบอาหารโลก 2021 (3) จัดทำเป้าหมายความเชื่อมั่นของผู้บริโภคต่อคุณภาพและความปลอดภัยอาหาร และ (4) ขับเคลื่อนเรื่องคุณภาพอาหารและโภชนาการในโรงเรียน</w:t>
      </w:r>
    </w:p>
    <w:p w:rsidR="00E648E8" w:rsidRPr="009B0AC8" w:rsidRDefault="00E648E8" w:rsidP="0086202E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46583">
        <w:tc>
          <w:tcPr>
            <w:tcW w:w="9594" w:type="dxa"/>
          </w:tcPr>
          <w:p w:rsidR="005F667A" w:rsidRPr="009B0AC8" w:rsidRDefault="005F667A" w:rsidP="00E25D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46583" w:rsidRPr="00C46583" w:rsidRDefault="00E648E8" w:rsidP="00E25DCB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29.</w:t>
      </w:r>
      <w:r w:rsidR="00C46583"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ขออนุมัติการลงนามในข้อ</w:t>
      </w:r>
      <w:r w:rsidR="00C46583"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กลงการดำเนินการว่าด้วยความร่วมมือด้านประมงระหว่างไทย-ไต้หวัน</w:t>
      </w:r>
      <w:r w:rsidR="00C46583"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</w:rPr>
        <w:t>Implementing Arrangement between the Thailand Trade and Economic Office in Taipei and the Taipei Economic and Cultural office in Thailand on Fisheries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</w:rPr>
        <w:t>Cooperation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</w:rPr>
        <w:t>IA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เห็นชอบและอนุมัติให้มีการลงนามในข้อตกลงการดำเนินการว่าด้วยความร่วมมือด้านประมงระหว่างไทย - ไต้หวัน </w:t>
      </w:r>
      <w:r w:rsidRPr="00C86D5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86D57">
        <w:rPr>
          <w:rFonts w:ascii="TH SarabunPSK" w:eastAsia="Calibri" w:hAnsi="TH SarabunPSK" w:cs="TH SarabunPSK"/>
          <w:sz w:val="32"/>
          <w:szCs w:val="32"/>
        </w:rPr>
        <w:t>Implementing Arrangement between the Thailand Trade and Economic Office in Taipei and the Taipei Economic and Cultural office in Thailand on Fisheries Cooperation</w:t>
      </w:r>
      <w:r w:rsidRPr="00C86D5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86D57">
        <w:rPr>
          <w:rFonts w:ascii="TH SarabunPSK" w:eastAsia="Calibri" w:hAnsi="TH SarabunPSK" w:cs="TH SarabunPSK"/>
          <w:sz w:val="32"/>
          <w:szCs w:val="32"/>
        </w:rPr>
        <w:t>IA</w:t>
      </w:r>
      <w:r w:rsidRPr="00C86D5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ระหว่างสำนักงานการค้าและเศรษฐกิจไทย (ไทเป) [</w:t>
      </w:r>
      <w:r w:rsidRPr="00C46583">
        <w:rPr>
          <w:rFonts w:ascii="TH SarabunPSK" w:eastAsia="Calibri" w:hAnsi="TH SarabunPSK" w:cs="TH SarabunPSK"/>
          <w:sz w:val="32"/>
          <w:szCs w:val="32"/>
        </w:rPr>
        <w:t>Thailand Trade and Economic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Office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46583">
        <w:rPr>
          <w:rFonts w:ascii="TH SarabunPSK" w:eastAsia="Calibri" w:hAnsi="TH SarabunPSK" w:cs="TH SarabunPSK"/>
          <w:sz w:val="32"/>
          <w:szCs w:val="32"/>
        </w:rPr>
        <w:t>Taipei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): </w:t>
      </w:r>
      <w:r w:rsidRPr="00C46583">
        <w:rPr>
          <w:rFonts w:ascii="TH SarabunPSK" w:eastAsia="Calibri" w:hAnsi="TH SarabunPSK" w:cs="TH SarabunPSK"/>
          <w:sz w:val="32"/>
          <w:szCs w:val="32"/>
        </w:rPr>
        <w:t>TTEO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] และสำนักงานเศรษฐกิจและวัฒนธรรมไทเป ประจำประเทศไทย (</w:t>
      </w:r>
      <w:r w:rsidRPr="00C46583">
        <w:rPr>
          <w:rFonts w:ascii="TH SarabunPSK" w:eastAsia="Calibri" w:hAnsi="TH SarabunPSK" w:cs="TH SarabunPSK"/>
          <w:sz w:val="32"/>
          <w:szCs w:val="32"/>
        </w:rPr>
        <w:t>Taipei Economic and Cultural Office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46583">
        <w:rPr>
          <w:rFonts w:ascii="TH SarabunPSK" w:eastAsia="Calibri" w:hAnsi="TH SarabunPSK" w:cs="TH SarabunPSK"/>
          <w:sz w:val="32"/>
          <w:szCs w:val="32"/>
        </w:rPr>
        <w:t>TECO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อนุมัติในหลักการว่าก่อนที่จะมีการลงนาม หากมีความจำเป็นที่จะต้องปรับปรุงแก้ไขข้อตกลงฯ ในประเด็นที่ไม่ใช่หลักการสำคัญ ให้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กระทรวงเกษตรและสหกรณ์ (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กษ.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ดำเนินการได้โดยไม่ต้องเสนอคณะรัฐมนตรีพิจารณาอีก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อนุมัติให้ผู้อำนวยการใหญ่สำนักงานการค้าและเศรษฐกิจไทย (ไทเป) เป็นผู้ลงนามในข้อตกลงฯ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ตามที่กระทรวงเกษตรและสหกรณ์ (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กษ.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) เสนอ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46583" w:rsidRPr="00C46583" w:rsidRDefault="00E648E8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30.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แจ้งยืนยันความพร้อมของไทยในการปฏิบัติตามแนวทางและหลักเกณฑ์ใหม่สำหรับประเทศคู่เจรจาของกรอบการประชุมหมู่เกาะแปซิฟิก (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</w:rPr>
        <w:t>Pacific Islands Forum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</w:rPr>
        <w:t>PIF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เห็นชอบต่อการแจ้งยืนยันความพร้อมของไทยในการปฏิบัติตามแนวทางและหลักเกณฑ์ใหม่สำหรับประเทศคู่เจรจาของกรอบการประชุมหมู่เกาะแปซิฟิก (</w:t>
      </w:r>
      <w:r w:rsidRPr="00C46583">
        <w:rPr>
          <w:rFonts w:ascii="TH SarabunPSK" w:eastAsia="Calibri" w:hAnsi="TH SarabunPSK" w:cs="TH SarabunPSK"/>
          <w:sz w:val="32"/>
          <w:szCs w:val="32"/>
        </w:rPr>
        <w:t>Pacific Islands Forum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46583">
        <w:rPr>
          <w:rFonts w:ascii="TH SarabunPSK" w:eastAsia="Calibri" w:hAnsi="TH SarabunPSK" w:cs="TH SarabunPSK"/>
          <w:sz w:val="32"/>
          <w:szCs w:val="32"/>
        </w:rPr>
        <w:t>PIF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) (แนวทางและหลักเกณฑ์ใหม่ฯ)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กระทรวงการต่างประเทศ (กต.)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สนอ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</w:rPr>
        <w:tab/>
      </w:r>
      <w:r w:rsidRPr="00C46583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PIF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เป็นองค์กรระดับภูมิภาคของประเทศในมหาสมุทรแปซิฟิก จัดตั้งขึ้นในปี พ.ศ.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2514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เพื่อขยายความร่วมมือด้านการเมือง เศรษฐกิจ การพัฒนาที่ยั่งยืน ธรรมาภิบาล และความมั่นคง โดยปัจจุบันมีสมาชิก </w:t>
      </w:r>
      <w:r w:rsidR="00A33DE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C46583">
        <w:rPr>
          <w:rFonts w:ascii="TH SarabunPSK" w:eastAsia="Calibri" w:hAnsi="TH SarabunPSK" w:cs="TH SarabunPSK"/>
          <w:sz w:val="32"/>
          <w:szCs w:val="32"/>
        </w:rPr>
        <w:t>17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และประเทศคู่เจรจา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 20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(รวมถึงไทยด้วย</w:t>
      </w:r>
      <w:r w:rsidRPr="00C4658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) และ </w:t>
      </w:r>
      <w:r w:rsidRPr="00C46583">
        <w:rPr>
          <w:rFonts w:ascii="TH SarabunPSK" w:eastAsia="Calibri" w:hAnsi="TH SarabunPSK" w:cs="TH SarabunPSK"/>
          <w:sz w:val="32"/>
          <w:szCs w:val="32"/>
        </w:rPr>
        <w:t>1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องค์กร (สหภาพยุโรป) ซึ่งที่ผ่านมาไทยมีบทบาทที่แข็งขันและสร้างสรรค์อย่างต่อเนื่องในการดำเนินความสัมพันธ์กับประเทศหมู่เกาะแปซิฟิกที่เป็นสมาชิกของ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PIF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ผ่านการดำเนินความร่วมมือเพื่อการพัฒนา การให้ความช่วยเหลือเมื่อประสบภัยพิบัติ และข้อริเริ่มของไทยในการเป็นเจ้าภาพจัดการประชุมประจำปี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Thailand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 Pacific Island Countries Forum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46583">
        <w:rPr>
          <w:rFonts w:ascii="TH SarabunPSK" w:eastAsia="Calibri" w:hAnsi="TH SarabunPSK" w:cs="TH SarabunPSK"/>
          <w:sz w:val="32"/>
          <w:szCs w:val="32"/>
        </w:rPr>
        <w:t>TPIF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) ระหว่างปี </w:t>
      </w:r>
      <w:r w:rsidRPr="00C46583">
        <w:rPr>
          <w:rFonts w:ascii="TH SarabunPSK" w:eastAsia="Calibri" w:hAnsi="TH SarabunPSK" w:cs="TH SarabunPSK"/>
          <w:sz w:val="32"/>
          <w:szCs w:val="32"/>
        </w:rPr>
        <w:t>2557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C46583">
        <w:rPr>
          <w:rFonts w:ascii="TH SarabunPSK" w:eastAsia="Calibri" w:hAnsi="TH SarabunPSK" w:cs="TH SarabunPSK"/>
          <w:sz w:val="32"/>
          <w:szCs w:val="32"/>
        </w:rPr>
        <w:t>2560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ตลอดจนการเข้าร่วมการประชุมประจำปีของ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PIF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อย่างสม่ำเสมอ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ในการประชุมผู้นำประเทศสมาชิกกรอบ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PIF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อย่างไม่เป็นทางการ ครั้งที่ </w:t>
      </w:r>
      <w:r w:rsidRPr="00C46583">
        <w:rPr>
          <w:rFonts w:ascii="TH SarabunPSK" w:eastAsia="Calibri" w:hAnsi="TH SarabunPSK" w:cs="TH SarabunPSK"/>
          <w:sz w:val="32"/>
          <w:szCs w:val="32"/>
        </w:rPr>
        <w:t>51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C46583">
        <w:rPr>
          <w:rFonts w:ascii="TH SarabunPSK" w:eastAsia="Calibri" w:hAnsi="TH SarabunPSK" w:cs="TH SarabunPSK"/>
          <w:sz w:val="32"/>
          <w:szCs w:val="32"/>
        </w:rPr>
        <w:t>6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C46583">
        <w:rPr>
          <w:rFonts w:ascii="TH SarabunPSK" w:eastAsia="Calibri" w:hAnsi="TH SarabunPSK" w:cs="TH SarabunPSK"/>
          <w:sz w:val="32"/>
          <w:szCs w:val="32"/>
        </w:rPr>
        <w:t>2564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ที่ประชุมได้มีมติรับรองแนวทางและหลักเกณฑ์ใหม่สำหรับประเทศคู่เจรจา (</w:t>
      </w:r>
      <w:r w:rsidRPr="00C46583">
        <w:rPr>
          <w:rFonts w:ascii="TH SarabunPSK" w:eastAsia="Calibri" w:hAnsi="TH SarabunPSK" w:cs="TH SarabunPSK"/>
          <w:sz w:val="32"/>
          <w:szCs w:val="32"/>
        </w:rPr>
        <w:t>Guidelines and Criteria for Forum Dialogue Partners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) และขอให้ไทยในฐานะประเทศคู่เจรจาของ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PIF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แจ้งสำนักเลขาธิการ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PIF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เพื่อยืนยันความพร้อมในการปฏิบัติตามแนวทางและหลักเกณฑ์ใหม่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</w:rPr>
        <w:tab/>
      </w:r>
      <w:r w:rsidRPr="00C46583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. แนวทางและหลักเกณฑ์ใหม่ฯ เป็นเอกสารแสดงเจตนารมณ์เพื่อส่งเสริมความสัมพันธ์และความร่วมมือระหว่าง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PIF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กับประเทศคู่เจรจา โดยจะนำหลักการบลู แปซิฟิก มาใช้ในการหารือสำหรับการประชุมของประเทศสมาชิกและการประชุมประเทศคู่เจรจา โดยหลักการดังกล่าวประกอบด้วย (</w:t>
      </w:r>
      <w:r w:rsidRPr="00C46583">
        <w:rPr>
          <w:rFonts w:ascii="TH SarabunPSK" w:eastAsia="Calibri" w:hAnsi="TH SarabunPSK" w:cs="TH SarabunPSK"/>
          <w:sz w:val="32"/>
          <w:szCs w:val="32"/>
        </w:rPr>
        <w:t>1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) การยอมรับและมีปฏิสัมพันธ์ด้วยการเป็นสมาชิกเต็มรูปแบบ (</w:t>
      </w:r>
      <w:r w:rsidRPr="00C46583">
        <w:rPr>
          <w:rFonts w:ascii="TH SarabunPSK" w:eastAsia="Calibri" w:hAnsi="TH SarabunPSK" w:cs="TH SarabunPSK"/>
          <w:sz w:val="32"/>
          <w:szCs w:val="32"/>
        </w:rPr>
        <w:t>One Blue Pacific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C46583">
        <w:rPr>
          <w:rFonts w:ascii="TH SarabunPSK" w:eastAsia="Calibri" w:hAnsi="TH SarabunPSK" w:cs="TH SarabunPSK"/>
          <w:sz w:val="32"/>
          <w:szCs w:val="32"/>
        </w:rPr>
        <w:t>2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) การยึดถือและขับเคลื่อนจุดเน้นระดับภูมิภาคของกรอบการประชุม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PIF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46583">
        <w:rPr>
          <w:rFonts w:ascii="TH SarabunPSK" w:eastAsia="Calibri" w:hAnsi="TH SarabunPSK" w:cs="TH SarabunPSK"/>
          <w:sz w:val="32"/>
          <w:szCs w:val="32"/>
        </w:rPr>
        <w:t>3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) การวางแผนร่วมกัน การคำเนินโครงการและนำไปสู่การปฏิบัติโดยกรอบการประชุม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PIF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และประเทศคู่เจรจา (</w:t>
      </w:r>
      <w:r w:rsidRPr="00C46583">
        <w:rPr>
          <w:rFonts w:ascii="TH SarabunPSK" w:eastAsia="Calibri" w:hAnsi="TH SarabunPSK" w:cs="TH SarabunPSK"/>
          <w:sz w:val="32"/>
          <w:szCs w:val="32"/>
        </w:rPr>
        <w:t>4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) การดำเนินการไปในทิศทางเดียวกัน และเสริมสร้างกลไก กระบวนการ และการประชุมในระดับภูมิภาค/ระหว่างประเทศที่มีอยู่ และ (</w:t>
      </w:r>
      <w:r w:rsidRPr="00C46583">
        <w:rPr>
          <w:rFonts w:ascii="TH SarabunPSK" w:eastAsia="Calibri" w:hAnsi="TH SarabunPSK" w:cs="TH SarabunPSK"/>
          <w:sz w:val="32"/>
          <w:szCs w:val="32"/>
        </w:rPr>
        <w:t>5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) การจัดทำถ้อยแถลงร่วมและกำหนดแนวทางที่ชัดเจนเพื่อติดตามและนำไปสู่การปฏิบัติ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</w:rPr>
        <w:t>_________________________________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46583">
        <w:rPr>
          <w:rFonts w:ascii="TH SarabunPSK" w:eastAsia="Malgun Gothic" w:hAnsi="TH SarabunPSK" w:cs="TH SarabunPSK" w:hint="eastAsia"/>
          <w:sz w:val="28"/>
          <w:vertAlign w:val="superscript"/>
        </w:rPr>
        <w:t>1</w:t>
      </w:r>
      <w:r w:rsidRPr="00C46583">
        <w:rPr>
          <w:rFonts w:ascii="TH SarabunPSK" w:eastAsia="Calibri" w:hAnsi="TH SarabunPSK" w:cs="TH SarabunPSK"/>
          <w:sz w:val="28"/>
          <w:cs/>
        </w:rPr>
        <w:t>คณะรัฐมนตรีได้มีมติ (</w:t>
      </w:r>
      <w:r w:rsidRPr="00C46583">
        <w:rPr>
          <w:rFonts w:ascii="TH SarabunPSK" w:eastAsia="Calibri" w:hAnsi="TH SarabunPSK" w:cs="TH SarabunPSK" w:hint="cs"/>
          <w:sz w:val="28"/>
          <w:cs/>
        </w:rPr>
        <w:t>14</w:t>
      </w:r>
      <w:r w:rsidRPr="00C46583">
        <w:rPr>
          <w:rFonts w:ascii="TH SarabunPSK" w:eastAsia="Calibri" w:hAnsi="TH SarabunPSK" w:cs="TH SarabunPSK"/>
          <w:sz w:val="28"/>
          <w:cs/>
        </w:rPr>
        <w:t xml:space="preserve"> กันยายน </w:t>
      </w:r>
      <w:r w:rsidRPr="00C46583">
        <w:rPr>
          <w:rFonts w:ascii="TH SarabunPSK" w:eastAsia="Calibri" w:hAnsi="TH SarabunPSK" w:cs="TH SarabunPSK" w:hint="cs"/>
          <w:sz w:val="28"/>
          <w:cs/>
        </w:rPr>
        <w:t>2547</w:t>
      </w:r>
      <w:r w:rsidRPr="00C46583">
        <w:rPr>
          <w:rFonts w:ascii="TH SarabunPSK" w:eastAsia="Calibri" w:hAnsi="TH SarabunPSK" w:cs="TH SarabunPSK"/>
          <w:sz w:val="28"/>
          <w:cs/>
        </w:rPr>
        <w:t xml:space="preserve">) รับทราบการที่ไทยเข้าร่วมเป็นประเทศคู่เจรจาของ </w:t>
      </w:r>
      <w:r w:rsidRPr="00C46583">
        <w:rPr>
          <w:rFonts w:ascii="TH SarabunPSK" w:eastAsia="Calibri" w:hAnsi="TH SarabunPSK" w:cs="TH SarabunPSK"/>
          <w:sz w:val="28"/>
        </w:rPr>
        <w:t>PIF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46583" w:rsidRPr="00C46583" w:rsidRDefault="00E648E8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31.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การประชุม 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</w:rPr>
        <w:t xml:space="preserve">Intergovernmental Negotiation Body 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และการประชุม </w:t>
      </w:r>
      <w:r w:rsidR="00643A84">
        <w:rPr>
          <w:rFonts w:ascii="TH SarabunPSK" w:eastAsia="Calibri" w:hAnsi="TH SarabunPSK" w:cs="TH SarabunPSK"/>
          <w:b/>
          <w:bCs/>
          <w:sz w:val="32"/>
          <w:szCs w:val="32"/>
        </w:rPr>
        <w:t xml:space="preserve">Working Group 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</w:rPr>
        <w:t xml:space="preserve">on Amendments to the International Health Regulations 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>(2005)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คณะรัฐมนตรีมีมติเห็นชอบและอนุมัติตามที่กระทรวงสาธารณสุข (สธ.) เสนอ ดังนี้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เห็นชอบกรอบการเจรจา ท่าทีของการเจรจา และแนวทางของไทยสำหรับการประชุม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Intergovernmental Negotiation Body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46583">
        <w:rPr>
          <w:rFonts w:ascii="TH SarabunPSK" w:eastAsia="Calibri" w:hAnsi="TH SarabunPSK" w:cs="TH SarabunPSK"/>
          <w:sz w:val="32"/>
          <w:szCs w:val="32"/>
        </w:rPr>
        <w:t>INB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) และการประชุม </w:t>
      </w:r>
      <w:r w:rsidRPr="00C46583">
        <w:rPr>
          <w:rFonts w:ascii="TH SarabunPSK" w:eastAsia="Calibri" w:hAnsi="TH SarabunPSK" w:cs="TH SarabunPSK"/>
          <w:sz w:val="32"/>
          <w:szCs w:val="32"/>
        </w:rPr>
        <w:t>Working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Group on Amendments to the International Health Regulations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(2005)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อนุมัติให้คณะผู้แทนไทยเข้าร่วมการประชุม </w:t>
      </w:r>
      <w:r w:rsidRPr="00C46583">
        <w:rPr>
          <w:rFonts w:ascii="TH SarabunPSK" w:eastAsia="Calibri" w:hAnsi="TH SarabunPSK" w:cs="TH SarabunPSK"/>
          <w:sz w:val="32"/>
          <w:szCs w:val="32"/>
        </w:rPr>
        <w:t>Intergovernmental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Negotiation Body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46583">
        <w:rPr>
          <w:rFonts w:ascii="TH SarabunPSK" w:eastAsia="Calibri" w:hAnsi="TH SarabunPSK" w:cs="TH SarabunPSK"/>
          <w:sz w:val="32"/>
          <w:szCs w:val="32"/>
        </w:rPr>
        <w:t>INB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) และการประชุม </w:t>
      </w:r>
      <w:r w:rsidRPr="00C46583">
        <w:rPr>
          <w:rFonts w:ascii="TH SarabunPSK" w:eastAsia="Calibri" w:hAnsi="TH SarabunPSK" w:cs="TH SarabunPSK"/>
          <w:sz w:val="32"/>
          <w:szCs w:val="32"/>
        </w:rPr>
        <w:t>Working Group on Amendments to the International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Health Regulations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(2005) ประกอบด้วย (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) สธ. (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) กระทรวงการต่างประเทศ (กต.) และ (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) หน่วยงานอื่น ๆ ที่เกี่ยวข้อง เช่น สำนักงานอัยการสูงสุด กระทรวงพาณิชย์ กระทรวงคมนาคม สำนักงานหลักประกันสุขภาพแห่งชาติ สถาบันวัคซีนแห่งชาติ เพื่อร่วมเจรจาอนุสัญญา ข้อตกลง หรือตราสารระหว่างประเทศอื่น ๆ ขององค์การอนามัยโลก ด้านการป้องกัน การเตรียมความพร้อม การรับมือกับการระบาดและการฟื้นฟูระบบสุขภาพภายหลังการระบาดของโรค ตลอดจนการเจรจาปรับแก้กฎอนามัยระหว่างประเทศ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2005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โดยให้ผู้แทน สธ. เป็นหัวหน้าคณะ โดยไม่ต้องมีการเสนอองค์ประกอบคณะผู้แทนของฝ่ายไทยให้คณะรัฐมนตรีพิจารณาเป็นรายกรณี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อนุมัติให้ สธ. กต. ร่วมพิจารณาหารือกับหน่วยงานอื่น ๆ ที่เกี่ยวข้องและดำเนินการโดยไม่ต้องขอความเห็นชอบจากคณะรัฐมนตรีอีก ในกรณีที่มีการปรับเปลี่ยนกรอบการเจรจาดังกล่าวข้างต้นที่ไมใช่สาระสำคัญหรือขัดผลประโยชน์ของไทย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(สธ. มีกำหนดเข้าร่วมประชุมในระหว่างวันที่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</w:rPr>
        <w:tab/>
      </w:r>
      <w:r w:rsidRPr="00C46583">
        <w:rPr>
          <w:rFonts w:ascii="TH SarabunPSK" w:eastAsia="Calibri" w:hAnsi="TH SarabunPSK" w:cs="TH SarabunPSK"/>
          <w:sz w:val="32"/>
          <w:szCs w:val="32"/>
        </w:rPr>
        <w:tab/>
      </w:r>
      <w:r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Intergovernmental Negotiation Body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46583">
        <w:rPr>
          <w:rFonts w:ascii="TH SarabunPSK" w:eastAsia="Calibri" w:hAnsi="TH SarabunPSK" w:cs="TH SarabunPSK"/>
          <w:sz w:val="32"/>
          <w:szCs w:val="32"/>
        </w:rPr>
        <w:t>INB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) และการประชุม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Working Group on Amendments to the International Health Regulations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(2005) (</w:t>
      </w:r>
      <w:r w:rsidRPr="00C46583">
        <w:rPr>
          <w:rFonts w:ascii="TH SarabunPSK" w:eastAsia="Calibri" w:hAnsi="TH SarabunPSK" w:cs="TH SarabunPSK"/>
          <w:sz w:val="32"/>
          <w:szCs w:val="32"/>
        </w:rPr>
        <w:t>WGIHR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) เป็นการประชุมเพื่อแลกเปลี่ยนความเห็น ข้อเสนอแนะ และร่วมเจรจาเพื่อพัฒนาร่างอนุสัญญา ข้อตกลง หรือตราสารระหว่างประเทศอื่น ๆ ขององค์การอนามัยโลก ด้านการป้องกัน การเตรียมความพร้อม การรับมือกับการระบาดและการฟื้นฟูระบบสุขภาพภายหลังการระบาดของโรค และการปรับแก้กฎอนามัยระหว่างประเทศ </w:t>
      </w:r>
      <w:r w:rsidRPr="00C46583">
        <w:rPr>
          <w:rFonts w:ascii="TH SarabunPSK" w:eastAsia="Calibri" w:hAnsi="TH SarabunPSK" w:cs="TH SarabunPSK"/>
          <w:sz w:val="32"/>
          <w:szCs w:val="32"/>
        </w:rPr>
        <w:t>2005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โดยเป็นผลสืบเนื่องมาจากการประชุมสมัชชาอนามัยโลก (สมัยพิเศษ) ระหว่างวันที่ </w:t>
      </w:r>
      <w:r w:rsidRPr="00C46583">
        <w:rPr>
          <w:rFonts w:ascii="TH SarabunPSK" w:eastAsia="Calibri" w:hAnsi="TH SarabunPSK" w:cs="TH SarabunPSK"/>
          <w:sz w:val="32"/>
          <w:szCs w:val="32"/>
        </w:rPr>
        <w:t>29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- </w:t>
      </w:r>
      <w:r w:rsidRPr="00C46583">
        <w:rPr>
          <w:rFonts w:ascii="TH SarabunPSK" w:eastAsia="Calibri" w:hAnsi="TH SarabunPSK" w:cs="TH SarabunPSK"/>
          <w:sz w:val="32"/>
          <w:szCs w:val="32"/>
        </w:rPr>
        <w:t>1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2564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ณ สำนักงานใหญ่องค์การอนามัยโลก นครเจนีวา สมาพันธรัฐสวิส ที่มีข้อตัดสินใจให้จัดตั้งกลไกการหารือและต่อรองระหว่างประเทศสมาชิกให้เป็นกลไกหารือในการกำหนดการจัดทำข้อผูกพันต่าง ๆ ข้อกำหนดของการทำงาน ตลอดจนระยะเวลาการทำงาน พร้อมกำหนดให้มีตัวแทน </w:t>
      </w:r>
      <w:r w:rsidRPr="00C46583">
        <w:rPr>
          <w:rFonts w:ascii="TH SarabunPSK" w:eastAsia="Calibri" w:hAnsi="TH SarabunPSK" w:cs="TH SarabunPSK"/>
          <w:sz w:val="32"/>
          <w:szCs w:val="32"/>
        </w:rPr>
        <w:t>6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ภูมิภาคขององค์การอนามัยโลกภูมิภาคละ </w:t>
      </w:r>
      <w:r w:rsidRPr="00C46583">
        <w:rPr>
          <w:rFonts w:ascii="TH SarabunPSK" w:eastAsia="Calibri" w:hAnsi="TH SarabunPSK" w:cs="TH SarabunPSK"/>
          <w:sz w:val="32"/>
          <w:szCs w:val="32"/>
        </w:rPr>
        <w:t>1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ซึ่งองค์ประกอบจากตัวแทน </w:t>
      </w:r>
      <w:r w:rsidRPr="00C46583">
        <w:rPr>
          <w:rFonts w:ascii="TH SarabunPSK" w:eastAsia="Calibri" w:hAnsi="TH SarabunPSK" w:cs="TH SarabunPSK"/>
          <w:sz w:val="32"/>
          <w:szCs w:val="32"/>
        </w:rPr>
        <w:t>6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ภูมิภาค ประกอบด้วย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6583" w:rsidRPr="00C46583" w:rsidTr="00EB2879">
        <w:tc>
          <w:tcPr>
            <w:tcW w:w="4508" w:type="dxa"/>
          </w:tcPr>
          <w:p w:rsidR="00C46583" w:rsidRPr="00C46583" w:rsidRDefault="00C46583" w:rsidP="00E25DC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46583">
              <w:rPr>
                <w:rFonts w:eastAsia="Calibri"/>
                <w:b/>
                <w:bCs/>
                <w:cs/>
              </w:rPr>
              <w:t>ภูมิภาค</w:t>
            </w:r>
          </w:p>
        </w:tc>
        <w:tc>
          <w:tcPr>
            <w:tcW w:w="4508" w:type="dxa"/>
          </w:tcPr>
          <w:p w:rsidR="00C46583" w:rsidRPr="00C46583" w:rsidRDefault="00C46583" w:rsidP="00E25DC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46583">
              <w:rPr>
                <w:rFonts w:eastAsia="Calibri"/>
                <w:b/>
                <w:bCs/>
                <w:cs/>
              </w:rPr>
              <w:t>ประเทศตัวแทน</w:t>
            </w:r>
          </w:p>
        </w:tc>
      </w:tr>
      <w:tr w:rsidR="00C46583" w:rsidRPr="00C46583" w:rsidTr="00EB2879">
        <w:tc>
          <w:tcPr>
            <w:tcW w:w="4508" w:type="dxa"/>
          </w:tcPr>
          <w:p w:rsidR="00C46583" w:rsidRPr="00C46583" w:rsidRDefault="00C46583" w:rsidP="00E25DCB">
            <w:pPr>
              <w:spacing w:line="320" w:lineRule="exact"/>
              <w:jc w:val="center"/>
              <w:rPr>
                <w:rFonts w:eastAsia="Calibri"/>
              </w:rPr>
            </w:pPr>
            <w:r w:rsidRPr="00C46583">
              <w:rPr>
                <w:rFonts w:eastAsia="Calibri"/>
                <w:cs/>
              </w:rPr>
              <w:t>ภูมิภาคอเมริกา</w:t>
            </w:r>
          </w:p>
        </w:tc>
        <w:tc>
          <w:tcPr>
            <w:tcW w:w="4508" w:type="dxa"/>
          </w:tcPr>
          <w:p w:rsidR="00C46583" w:rsidRPr="00C46583" w:rsidRDefault="00C46583" w:rsidP="00E25DCB">
            <w:pPr>
              <w:spacing w:line="320" w:lineRule="exact"/>
              <w:jc w:val="center"/>
              <w:rPr>
                <w:rFonts w:eastAsia="Calibri"/>
              </w:rPr>
            </w:pPr>
            <w:r w:rsidRPr="00C46583">
              <w:rPr>
                <w:rFonts w:eastAsia="Calibri"/>
                <w:cs/>
              </w:rPr>
              <w:t>ประเทศบรา</w:t>
            </w:r>
            <w:r w:rsidRPr="00C46583">
              <w:rPr>
                <w:rFonts w:eastAsia="Calibri" w:hint="cs"/>
                <w:cs/>
              </w:rPr>
              <w:t>ซิ</w:t>
            </w:r>
            <w:r w:rsidRPr="00C46583">
              <w:rPr>
                <w:rFonts w:eastAsia="Calibri"/>
                <w:cs/>
              </w:rPr>
              <w:t>ล</w:t>
            </w:r>
          </w:p>
        </w:tc>
      </w:tr>
      <w:tr w:rsidR="00C46583" w:rsidRPr="00C46583" w:rsidTr="00EB2879">
        <w:tc>
          <w:tcPr>
            <w:tcW w:w="4508" w:type="dxa"/>
          </w:tcPr>
          <w:p w:rsidR="00C46583" w:rsidRPr="00C46583" w:rsidRDefault="00C46583" w:rsidP="00E25DCB">
            <w:pPr>
              <w:spacing w:line="320" w:lineRule="exact"/>
              <w:jc w:val="center"/>
              <w:rPr>
                <w:rFonts w:eastAsia="Calibri"/>
              </w:rPr>
            </w:pPr>
            <w:r w:rsidRPr="00C46583">
              <w:rPr>
                <w:rFonts w:eastAsia="Calibri"/>
                <w:cs/>
              </w:rPr>
              <w:t>ภูมิภาคเมดิเตอร์เรเนียนตะวันออก</w:t>
            </w:r>
          </w:p>
        </w:tc>
        <w:tc>
          <w:tcPr>
            <w:tcW w:w="4508" w:type="dxa"/>
          </w:tcPr>
          <w:p w:rsidR="00C46583" w:rsidRPr="00C46583" w:rsidRDefault="00C46583" w:rsidP="00E25DCB">
            <w:pPr>
              <w:spacing w:line="320" w:lineRule="exact"/>
              <w:jc w:val="center"/>
              <w:rPr>
                <w:rFonts w:eastAsia="Calibri"/>
              </w:rPr>
            </w:pPr>
            <w:r w:rsidRPr="00C46583">
              <w:rPr>
                <w:rFonts w:eastAsia="Calibri"/>
                <w:cs/>
              </w:rPr>
              <w:t>ประเทศอียิ</w:t>
            </w:r>
            <w:r w:rsidRPr="00C46583">
              <w:rPr>
                <w:rFonts w:eastAsia="Calibri" w:hint="cs"/>
                <w:cs/>
              </w:rPr>
              <w:t>ป</w:t>
            </w:r>
            <w:r w:rsidRPr="00C46583">
              <w:rPr>
                <w:rFonts w:eastAsia="Calibri"/>
                <w:cs/>
              </w:rPr>
              <w:t>ต์</w:t>
            </w:r>
          </w:p>
        </w:tc>
      </w:tr>
      <w:tr w:rsidR="00C46583" w:rsidRPr="00C46583" w:rsidTr="00EB2879">
        <w:tc>
          <w:tcPr>
            <w:tcW w:w="4508" w:type="dxa"/>
          </w:tcPr>
          <w:p w:rsidR="00C46583" w:rsidRPr="00C46583" w:rsidRDefault="00C46583" w:rsidP="00E25DCB">
            <w:pPr>
              <w:spacing w:line="320" w:lineRule="exact"/>
              <w:jc w:val="center"/>
              <w:rPr>
                <w:rFonts w:eastAsia="Calibri"/>
              </w:rPr>
            </w:pPr>
            <w:r w:rsidRPr="00C46583">
              <w:rPr>
                <w:rFonts w:eastAsia="Calibri"/>
                <w:cs/>
              </w:rPr>
              <w:t>ภูมิภาคแปซิฟิกตะวันตก</w:t>
            </w:r>
          </w:p>
        </w:tc>
        <w:tc>
          <w:tcPr>
            <w:tcW w:w="4508" w:type="dxa"/>
          </w:tcPr>
          <w:p w:rsidR="00C46583" w:rsidRPr="00C46583" w:rsidRDefault="00C46583" w:rsidP="00E25DCB">
            <w:pPr>
              <w:spacing w:line="320" w:lineRule="exact"/>
              <w:jc w:val="center"/>
              <w:rPr>
                <w:rFonts w:eastAsia="Calibri"/>
              </w:rPr>
            </w:pPr>
            <w:r w:rsidRPr="00C46583">
              <w:rPr>
                <w:rFonts w:eastAsia="Calibri"/>
                <w:cs/>
              </w:rPr>
              <w:t>ประเทศญี่ปุ่น</w:t>
            </w:r>
          </w:p>
        </w:tc>
      </w:tr>
      <w:tr w:rsidR="00C46583" w:rsidRPr="00C46583" w:rsidTr="00EB2879">
        <w:tc>
          <w:tcPr>
            <w:tcW w:w="4508" w:type="dxa"/>
          </w:tcPr>
          <w:p w:rsidR="00C46583" w:rsidRPr="00C46583" w:rsidRDefault="00C46583" w:rsidP="00E25DCB">
            <w:pPr>
              <w:spacing w:line="320" w:lineRule="exact"/>
              <w:jc w:val="center"/>
              <w:rPr>
                <w:rFonts w:eastAsia="Calibri"/>
              </w:rPr>
            </w:pPr>
            <w:r w:rsidRPr="00C46583">
              <w:rPr>
                <w:rFonts w:eastAsia="Calibri"/>
                <w:cs/>
              </w:rPr>
              <w:t>ภูมิภาคแอฟริกา</w:t>
            </w:r>
          </w:p>
        </w:tc>
        <w:tc>
          <w:tcPr>
            <w:tcW w:w="4508" w:type="dxa"/>
          </w:tcPr>
          <w:p w:rsidR="00C46583" w:rsidRPr="00C46583" w:rsidRDefault="00C46583" w:rsidP="00E25DCB">
            <w:pPr>
              <w:spacing w:line="320" w:lineRule="exact"/>
              <w:jc w:val="center"/>
              <w:rPr>
                <w:rFonts w:eastAsia="Calibri"/>
              </w:rPr>
            </w:pPr>
            <w:r w:rsidRPr="00C46583">
              <w:rPr>
                <w:rFonts w:eastAsia="Calibri"/>
                <w:cs/>
              </w:rPr>
              <w:t>ประเทศแอฟริกาใต้</w:t>
            </w:r>
          </w:p>
        </w:tc>
      </w:tr>
      <w:tr w:rsidR="00C46583" w:rsidRPr="00C46583" w:rsidTr="00EB2879">
        <w:tc>
          <w:tcPr>
            <w:tcW w:w="4508" w:type="dxa"/>
          </w:tcPr>
          <w:p w:rsidR="00C46583" w:rsidRPr="00C46583" w:rsidRDefault="00C46583" w:rsidP="00E25DCB">
            <w:pPr>
              <w:spacing w:line="320" w:lineRule="exact"/>
              <w:jc w:val="center"/>
              <w:rPr>
                <w:rFonts w:eastAsia="Calibri"/>
              </w:rPr>
            </w:pPr>
            <w:r w:rsidRPr="00C46583">
              <w:rPr>
                <w:rFonts w:eastAsia="Calibri"/>
                <w:cs/>
              </w:rPr>
              <w:t>ภูมิภาคยุโรป</w:t>
            </w:r>
          </w:p>
        </w:tc>
        <w:tc>
          <w:tcPr>
            <w:tcW w:w="4508" w:type="dxa"/>
          </w:tcPr>
          <w:p w:rsidR="00C46583" w:rsidRPr="00C46583" w:rsidRDefault="00C46583" w:rsidP="00E25DCB">
            <w:pPr>
              <w:spacing w:line="320" w:lineRule="exact"/>
              <w:jc w:val="center"/>
              <w:rPr>
                <w:rFonts w:eastAsia="Calibri"/>
              </w:rPr>
            </w:pPr>
            <w:r w:rsidRPr="00C46583">
              <w:rPr>
                <w:rFonts w:eastAsia="Calibri"/>
                <w:cs/>
              </w:rPr>
              <w:t>ประเทศเนเธอร์แลนด์ (ประธาน)</w:t>
            </w:r>
          </w:p>
        </w:tc>
      </w:tr>
      <w:tr w:rsidR="00C46583" w:rsidRPr="00C46583" w:rsidTr="00EB2879">
        <w:tc>
          <w:tcPr>
            <w:tcW w:w="4508" w:type="dxa"/>
          </w:tcPr>
          <w:p w:rsidR="00C46583" w:rsidRPr="00C46583" w:rsidRDefault="00C46583" w:rsidP="00E25DCB">
            <w:pPr>
              <w:spacing w:line="320" w:lineRule="exact"/>
              <w:jc w:val="center"/>
              <w:rPr>
                <w:rFonts w:eastAsia="Calibri"/>
              </w:rPr>
            </w:pPr>
            <w:r w:rsidRPr="00C46583">
              <w:rPr>
                <w:rFonts w:eastAsia="Calibri"/>
                <w:cs/>
              </w:rPr>
              <w:t>ภูมิภาคเอเชียตะวันออกเฉียงใต้</w:t>
            </w:r>
          </w:p>
        </w:tc>
        <w:tc>
          <w:tcPr>
            <w:tcW w:w="4508" w:type="dxa"/>
          </w:tcPr>
          <w:p w:rsidR="00C46583" w:rsidRPr="00C46583" w:rsidRDefault="00C46583" w:rsidP="00E25DCB">
            <w:pPr>
              <w:spacing w:line="320" w:lineRule="exact"/>
              <w:jc w:val="center"/>
              <w:rPr>
                <w:rFonts w:eastAsia="Calibri"/>
              </w:rPr>
            </w:pPr>
            <w:r w:rsidRPr="00C46583">
              <w:rPr>
                <w:rFonts w:eastAsia="Calibri"/>
                <w:cs/>
              </w:rPr>
              <w:t>ประเทศไทย (รองประธาน)</w:t>
            </w:r>
          </w:p>
        </w:tc>
      </w:tr>
    </w:tbl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และได้กำหนดให้จัดการประชุมหารือกับประเทศสมาชิกองค์การอนามัยโลก จำนวน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ครั้ง และนำเสนอในที่ประชุมสมัชชาอนามัยโลก สมัยที่ </w:t>
      </w:r>
      <w:r w:rsidRPr="00C46583">
        <w:rPr>
          <w:rFonts w:ascii="TH SarabunPSK" w:eastAsia="Calibri" w:hAnsi="TH SarabunPSK" w:cs="TH SarabunPSK"/>
          <w:sz w:val="32"/>
          <w:szCs w:val="32"/>
        </w:rPr>
        <w:t>77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ที่จะจัดขึ้นในเดือนพฤษภาคม </w:t>
      </w:r>
      <w:r w:rsidRPr="00C46583">
        <w:rPr>
          <w:rFonts w:ascii="TH SarabunPSK" w:eastAsia="Calibri" w:hAnsi="TH SarabunPSK" w:cs="TH SarabunPSK"/>
          <w:sz w:val="32"/>
          <w:szCs w:val="32"/>
        </w:rPr>
        <w:t>2567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46583" w:rsidRPr="00C46583" w:rsidRDefault="00E648E8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32.</w:t>
      </w:r>
      <w:r w:rsidR="00C46583"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C46583"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การเป็นเจ้า</w:t>
      </w:r>
      <w:r w:rsidR="00C46583"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าพ</w:t>
      </w:r>
      <w:r w:rsidR="00C46583"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จัด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การประชุมประจำ</w:t>
      </w:r>
      <w:r w:rsidR="00C46583"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สภาผู้ว่าการ</w:t>
      </w:r>
      <w:r w:rsidR="00C46583"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ธ</w:t>
      </w:r>
      <w:r w:rsidR="00C46583"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นาคารโลกและกองทุนการเงินระหว่างประเทศ </w:t>
      </w:r>
      <w:r w:rsid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="00C46583"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 2569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คณะรัฐมนตรีรับทราบผลการดำเนินการเกี่ยวกับการเป็นเจ้าภาพจัดการประชุม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ประ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จำปีสภาผู้ว่าการธนาคารโลกและกองทุนการเงินระหว่างประเทศ (</w:t>
      </w:r>
      <w:r w:rsidRPr="00C46583">
        <w:rPr>
          <w:rFonts w:ascii="TH SarabunPSK" w:eastAsia="Calibri" w:hAnsi="TH SarabunPSK" w:cs="TH SarabunPSK"/>
          <w:sz w:val="32"/>
          <w:szCs w:val="32"/>
        </w:rPr>
        <w:t>International Monetary Fund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46583">
        <w:rPr>
          <w:rFonts w:ascii="TH SarabunPSK" w:eastAsia="Calibri" w:hAnsi="TH SarabunPSK" w:cs="TH SarabunPSK"/>
          <w:sz w:val="32"/>
          <w:szCs w:val="32"/>
        </w:rPr>
        <w:t>IMF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) ปี </w:t>
      </w:r>
      <w:r w:rsidRPr="00C46583">
        <w:rPr>
          <w:rFonts w:ascii="TH SarabunPSK" w:eastAsia="Calibri" w:hAnsi="TH SarabunPSK" w:cs="TH SarabunPSK"/>
          <w:sz w:val="32"/>
          <w:szCs w:val="32"/>
        </w:rPr>
        <w:t>2569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 (กค.) เสนอ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สรุปสาระสำคัญได้ ดังนี้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ธนาคารโลกและ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IMF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มีการจัดประชุมปีละ </w:t>
      </w:r>
      <w:r w:rsidRPr="00C46583">
        <w:rPr>
          <w:rFonts w:ascii="TH SarabunPSK" w:eastAsia="Calibri" w:hAnsi="TH SarabunPSK" w:cs="TH SarabunPSK"/>
          <w:sz w:val="32"/>
          <w:szCs w:val="32"/>
        </w:rPr>
        <w:t>2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ครั้ง ได้แก่ (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) การประชุม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Spring Meeting </w:t>
      </w:r>
      <w:r w:rsid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ในเดือนเมษายน ณ กรุงวอชิงตัน ดี.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. สหรัฐอเมริกา และ (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) การประชุมประจำปีสภาผู้ว่าการธนาคารโลกฯ ในเดือนตุลาคมของทุกปี โดยจะมีจัดการประชุมประจำปีสภาผู้ว่าการธนาคารโลกฯ ในประเทศสมาชิกทุก ๆ </w:t>
      </w:r>
      <w:r w:rsidRPr="00C46583">
        <w:rPr>
          <w:rFonts w:ascii="TH SarabunPSK" w:eastAsia="Calibri" w:hAnsi="TH SarabunPSK" w:cs="TH SarabunPSK"/>
          <w:sz w:val="32"/>
          <w:szCs w:val="32"/>
        </w:rPr>
        <w:t>3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ปี และไทยเป็นเจ้าภาพจัดการประชุมประจำปีสภาผู้ว่าการธนาคารโลกฯ ครั้งล่าสุด เมื่อปี </w:t>
      </w:r>
      <w:r w:rsidRPr="00C46583">
        <w:rPr>
          <w:rFonts w:ascii="TH SarabunPSK" w:eastAsia="Calibri" w:hAnsi="TH SarabunPSK" w:cs="TH SarabunPSK"/>
          <w:sz w:val="32"/>
          <w:szCs w:val="32"/>
        </w:rPr>
        <w:t>2534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ณ ศูนย์การประชุมแห่งชาติสิริกิติ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์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ธนาคารโลกได้มีหนังสือถึงประเทศสมาชิกที่สนใจเป็นเจ้าภาพจัดการประชุมประจำปีสภาผู้ว่าการธนาคารโลกฯ ปี </w:t>
      </w:r>
      <w:r w:rsidRPr="00C46583">
        <w:rPr>
          <w:rFonts w:ascii="TH SarabunPSK" w:eastAsia="Calibri" w:hAnsi="TH SarabunPSK" w:cs="TH SarabunPSK"/>
          <w:sz w:val="32"/>
          <w:szCs w:val="32"/>
        </w:rPr>
        <w:t>2569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ที่จะจัดในประเทศสมาชิกครั้งต่อไป ซึ่งมีกำหนดจัดในเดือนตุลาคม </w:t>
      </w:r>
      <w:r w:rsidRPr="00C46583">
        <w:rPr>
          <w:rFonts w:ascii="TH SarabunPSK" w:eastAsia="Calibri" w:hAnsi="TH SarabunPSK" w:cs="TH SarabunPSK"/>
          <w:sz w:val="32"/>
          <w:szCs w:val="32"/>
        </w:rPr>
        <w:t>2569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การดำเนินการที่ผ่านมาของ กค.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รัฐมนตรีว่าการกระทรวงการคลังในฐานะผู้ว่าการธนาคารโลกของไทยได้มีหนังสือถึงธนาคารโลก เมื่อวันที่ </w:t>
      </w:r>
      <w:r w:rsidRPr="00C46583">
        <w:rPr>
          <w:rFonts w:ascii="TH SarabunPSK" w:eastAsia="Calibri" w:hAnsi="TH SarabunPSK" w:cs="TH SarabunPSK"/>
          <w:sz w:val="32"/>
          <w:szCs w:val="32"/>
        </w:rPr>
        <w:t>30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</w:t>
      </w:r>
      <w:r w:rsidRPr="00C46583">
        <w:rPr>
          <w:rFonts w:ascii="TH SarabunPSK" w:eastAsia="Calibri" w:hAnsi="TH SarabunPSK" w:cs="TH SarabunPSK"/>
          <w:sz w:val="32"/>
          <w:szCs w:val="32"/>
        </w:rPr>
        <w:t>2565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แสดงความสนใจในการเป็นเจ้าภาพจัดการประชุมประจำปีสภาผู้ว่าการธนาคารโลกฯ ปี </w:t>
      </w:r>
      <w:r w:rsidRPr="00C46583">
        <w:rPr>
          <w:rFonts w:ascii="TH SarabunPSK" w:eastAsia="Calibri" w:hAnsi="TH SarabunPSK" w:cs="TH SarabunPSK"/>
          <w:sz w:val="32"/>
          <w:szCs w:val="32"/>
        </w:rPr>
        <w:t>2569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และได้ส่งข้อมูลเกี่ยวกับความพร้อมในการเป็นเจ้าภาพจัดการประชุมตามข้อกำหนดของธนาคารโลกในด้านต่าง ๆ ไปยังธนาคารโลกแล้ว</w:t>
      </w:r>
      <w:r w:rsidRPr="00C4658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ไทยผ่านการพิจารณาความเหมาะสมในการเป็นเจ้าภาพจัดการประชุมประจำปีสภาผู้ว่าการธนาคารโลกฯ ปี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2569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ในเบื้องต้นร่วมกับอีก </w:t>
      </w:r>
      <w:r w:rsidRPr="00C46583">
        <w:rPr>
          <w:rFonts w:ascii="TH SarabunPSK" w:eastAsia="Calibri" w:hAnsi="TH SarabunPSK" w:cs="TH SarabunPSK"/>
          <w:sz w:val="32"/>
          <w:szCs w:val="32"/>
        </w:rPr>
        <w:t>4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ได้แก่ สาธารณรัฐเฮลเลนิก (กรีซ) ราชอาณาจักรซาอุดีอาระเบีย สหรัฐอาหรับเอมิเรตส์ และรัฐกาตาร์ โดยคณะทำงานของธนาคารโลกและ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IMF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ได้เดินทางมาสำรวจสถานที่จัดการประชุม โรงแรมที่พัก ระบบคมนาคม และความพร้อมของไทย เมื่อวันที่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14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 16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2565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C4658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การดำเนินการในระยะต่อไป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รัฐมนตรีว่าการกระทรวงการคลังจะเข้าร่วมการประชุม </w:t>
      </w:r>
      <w:r w:rsidRPr="00C46583">
        <w:rPr>
          <w:rFonts w:ascii="TH SarabunPSK" w:eastAsia="Calibri" w:hAnsi="TH SarabunPSK" w:cs="TH SarabunPSK"/>
          <w:sz w:val="32"/>
          <w:szCs w:val="32"/>
        </w:rPr>
        <w:t>Spring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Meeting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ระหว่างวันที่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14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 16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ณ สหรัฐอเมริกา ซึ่งจะมีการเสนอรายงานผลการประเมินประเทศที่มีความพร้อมในการเป็นเจ้าภาพจัดการประชุมประจำปีสภาผู้ว่าการธนาคารโลกฯ ปี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>2569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ต่อคณะกรรมการบริหารกลุ่มออกเสียงของธนาคารโลกและ </w:t>
      </w:r>
      <w:r w:rsidRPr="00C46583">
        <w:rPr>
          <w:rFonts w:ascii="TH SarabunPSK" w:eastAsia="Calibri" w:hAnsi="TH SarabunPSK" w:cs="TH SarabunPSK"/>
          <w:sz w:val="32"/>
          <w:szCs w:val="32"/>
        </w:rPr>
        <w:t>IMF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4.2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การประชุมประจำปีสภาผู้ว่าการธนาคารโลกฯ ในเดือนตุลาคม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ณ ราชอาณาจักรโมร็อกโก คณะกรรมการบริหารกลุ่มออกเสียงฯ จะเสนอชื่อประเทศที่ได้รับการคัดเลือกให้เป็นเจ้าภาพจัดการประชุมประจำปีสภาผู้ว่าการธนาคารโลกฯ ปี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2569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ให้สภาผู้ว่าการธนาคารโลกและ </w:t>
      </w:r>
      <w:r w:rsidRPr="00C46583">
        <w:rPr>
          <w:rFonts w:ascii="TH SarabunPSK" w:eastAsia="Calibri" w:hAnsi="TH SarabunPSK" w:cs="TH SarabunPSK"/>
          <w:sz w:val="32"/>
          <w:szCs w:val="32"/>
        </w:rPr>
        <w:t xml:space="preserve">IMF 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พิจารณาให้ความเห็นชอบ โดยประเทศที่ได้รับเลือกให้เป็นเจ้าภาพจัดการประชุมประจำปีสภาผู้ว่าการธนาคารโลกฯ ปี </w:t>
      </w:r>
      <w:r w:rsidRPr="00C46583">
        <w:rPr>
          <w:rFonts w:ascii="TH SarabunPSK" w:eastAsia="Calibri" w:hAnsi="TH SarabunPSK" w:cs="TH SarabunPSK"/>
          <w:sz w:val="32"/>
          <w:szCs w:val="32"/>
        </w:rPr>
        <w:t>2569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จะต้องเข้าร่วมพิธีลงนามในร่างบันทึกความเข้าใจในการเป็นเจ้าภาพจัดการประชุมประจำปีสภาผู้ว่าการธนาคารโลกฯ ปี </w:t>
      </w:r>
      <w:r w:rsidRPr="00C46583">
        <w:rPr>
          <w:rFonts w:ascii="TH SarabunPSK" w:eastAsia="Calibri" w:hAnsi="TH SarabunPSK" w:cs="TH SarabunPSK"/>
          <w:sz w:val="32"/>
          <w:szCs w:val="32"/>
        </w:rPr>
        <w:t>2569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ในช่วงเวลาดังกล่าว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8E8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E648E8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4.3 </w:t>
      </w:r>
      <w:r w:rsidRPr="00E648E8">
        <w:rPr>
          <w:rFonts w:ascii="TH SarabunPSK" w:eastAsia="Calibri" w:hAnsi="TH SarabunPSK" w:cs="TH SarabunPSK"/>
          <w:spacing w:val="-2"/>
          <w:sz w:val="32"/>
          <w:szCs w:val="32"/>
          <w:cs/>
        </w:rPr>
        <w:t>ในกรณีที่ไทยได้รับเลือกให้เป็นเจ้าภาพจัดการประชุมประจำปีสภาผู้ว่าการธนาคารโลกฯ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ปี </w:t>
      </w:r>
      <w:r w:rsidRPr="00C46583">
        <w:rPr>
          <w:rFonts w:ascii="TH SarabunPSK" w:eastAsia="Calibri" w:hAnsi="TH SarabunPSK" w:cs="TH SarabunPSK"/>
          <w:sz w:val="32"/>
          <w:szCs w:val="32"/>
        </w:rPr>
        <w:t>2569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กค. จะเสนอคณะรัฐมนตรีพิจารณาให้ความเห็นชอบการเป็นเจ้าภาพจัดการประชุมประจำปีสภาผู้ว่าการธนาคารโลกฯ ปี </w:t>
      </w:r>
      <w:r w:rsidRPr="00C46583">
        <w:rPr>
          <w:rFonts w:ascii="TH SarabunPSK" w:eastAsia="Calibri" w:hAnsi="TH SarabunPSK" w:cs="TH SarabunPSK"/>
          <w:sz w:val="32"/>
          <w:szCs w:val="32"/>
        </w:rPr>
        <w:t>2569</w:t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 xml:space="preserve"> และขออนุมัติกรอบวงเงินงบประมาณสำหรับดำเนินการ รวมทั้งขออนุมัติการลงนามในร่างบันทึกความเข้าใจฯ ต่อไป โดยการเป็นเจ้าภาพจัดการประชุมดังกล่าวจะเป็นการแสดงบทบาทของไทยในการสนับสนุนการดำเนินงานของสถาบันการเงินระหว่างประเทศและเป็นการแสดงศักยภาพและความพร้อมของไทยในการจัดการประชุมระหว่างประเทศ รวมทั้งก่อให้เกิดกิจกรรมทางเศรษฐกิจ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>ทั้งในระดับประเทศและระดับท้องถิ่นด้วย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</w:rPr>
        <w:t>________________________________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46583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C46583">
        <w:rPr>
          <w:rFonts w:ascii="TH SarabunPSK" w:eastAsia="Calibri" w:hAnsi="TH SarabunPSK" w:cs="TH SarabunPSK"/>
          <w:sz w:val="28"/>
          <w:cs/>
        </w:rPr>
        <w:t xml:space="preserve">จากการประสานข้อมูลเมี่ยวันที่ </w:t>
      </w:r>
      <w:r w:rsidRPr="00C46583">
        <w:rPr>
          <w:rFonts w:ascii="TH SarabunPSK" w:eastAsia="Calibri" w:hAnsi="TH SarabunPSK" w:cs="TH SarabunPSK" w:hint="cs"/>
          <w:sz w:val="28"/>
          <w:cs/>
        </w:rPr>
        <w:t>2</w:t>
      </w:r>
      <w:r w:rsidRPr="00C46583">
        <w:rPr>
          <w:rFonts w:ascii="TH SarabunPSK" w:eastAsia="Calibri" w:hAnsi="TH SarabunPSK" w:cs="TH SarabunPSK"/>
          <w:sz w:val="28"/>
          <w:cs/>
        </w:rPr>
        <w:t xml:space="preserve"> มีนาคม </w:t>
      </w:r>
      <w:r w:rsidRPr="00C46583">
        <w:rPr>
          <w:rFonts w:ascii="TH SarabunPSK" w:eastAsia="Calibri" w:hAnsi="TH SarabunPSK" w:cs="TH SarabunPSK" w:hint="cs"/>
          <w:sz w:val="28"/>
          <w:cs/>
        </w:rPr>
        <w:t>2566</w:t>
      </w:r>
      <w:r w:rsidRPr="00C46583">
        <w:rPr>
          <w:rFonts w:ascii="TH SarabunPSK" w:eastAsia="Calibri" w:hAnsi="TH SarabunPSK" w:cs="TH SarabunPSK"/>
          <w:sz w:val="28"/>
          <w:cs/>
        </w:rPr>
        <w:t xml:space="preserve"> สำนักงานเศรษฐกิจการคลังแจ้งว่า การประชุมประจำปีสภาผู้ว่าการธนาคารโลกฯ </w:t>
      </w:r>
      <w:r w:rsidR="00A33DE6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C46583">
        <w:rPr>
          <w:rFonts w:ascii="TH SarabunPSK" w:eastAsia="Calibri" w:hAnsi="TH SarabunPSK" w:cs="TH SarabunPSK"/>
          <w:sz w:val="28"/>
          <w:cs/>
        </w:rPr>
        <w:t xml:space="preserve">ปี </w:t>
      </w:r>
      <w:r w:rsidRPr="00C46583">
        <w:rPr>
          <w:rFonts w:ascii="TH SarabunPSK" w:eastAsia="Calibri" w:hAnsi="TH SarabunPSK" w:cs="TH SarabunPSK"/>
          <w:sz w:val="28"/>
        </w:rPr>
        <w:t>2569</w:t>
      </w:r>
      <w:r w:rsidRPr="00C46583">
        <w:rPr>
          <w:rFonts w:ascii="TH SarabunPSK" w:eastAsia="Calibri" w:hAnsi="TH SarabunPSK" w:cs="TH SarabunPSK"/>
          <w:sz w:val="28"/>
          <w:cs/>
        </w:rPr>
        <w:t xml:space="preserve"> การประชุมกำหนดให้ประเทศสมาชิกหมุนเวียนเป็นเจ้าภาพ จึงไม่เข้าลักษณะเรื่องที่ต้องเสนอคณะรัฐมนตรีให้ความเห็นชอบในกรณีที่ส่วนราชการหรือหน่วยงานจะเสนอตัวให้ไทยเป็นเจ้าภาพจัดการประชุมระ</w:t>
      </w:r>
      <w:r w:rsidRPr="00C46583">
        <w:rPr>
          <w:rFonts w:ascii="TH SarabunPSK" w:eastAsia="Calibri" w:hAnsi="TH SarabunPSK" w:cs="TH SarabunPSK" w:hint="cs"/>
          <w:sz w:val="28"/>
          <w:cs/>
        </w:rPr>
        <w:t>ดั</w:t>
      </w:r>
      <w:r w:rsidRPr="00C46583">
        <w:rPr>
          <w:rFonts w:ascii="TH SarabunPSK" w:eastAsia="Calibri" w:hAnsi="TH SarabunPSK" w:cs="TH SarabunPSK"/>
          <w:sz w:val="28"/>
          <w:cs/>
        </w:rPr>
        <w:t xml:space="preserve">บนานาชาติ </w:t>
      </w:r>
      <w:r w:rsidRPr="00C46583">
        <w:rPr>
          <w:rFonts w:ascii="TH SarabunPSK" w:eastAsia="Calibri" w:hAnsi="TH SarabunPSK" w:cs="TH SarabunPSK" w:hint="cs"/>
          <w:sz w:val="28"/>
          <w:cs/>
        </w:rPr>
        <w:t>ต</w:t>
      </w:r>
      <w:r w:rsidRPr="00C46583">
        <w:rPr>
          <w:rFonts w:ascii="TH SarabunPSK" w:eastAsia="Calibri" w:hAnsi="TH SarabunPSK" w:cs="TH SarabunPSK"/>
          <w:sz w:val="28"/>
          <w:cs/>
        </w:rPr>
        <w:t xml:space="preserve">ามติคณะรัฐมนตรีเมื่อวันที่ </w:t>
      </w:r>
      <w:r w:rsidR="00A33DE6">
        <w:rPr>
          <w:rFonts w:ascii="TH SarabunPSK" w:eastAsia="Calibri" w:hAnsi="TH SarabunPSK" w:cs="TH SarabunPSK" w:hint="cs"/>
          <w:sz w:val="28"/>
          <w:cs/>
        </w:rPr>
        <w:t xml:space="preserve">             </w:t>
      </w:r>
      <w:r w:rsidRPr="00C46583">
        <w:rPr>
          <w:rFonts w:ascii="TH SarabunPSK" w:eastAsia="Calibri" w:hAnsi="TH SarabunPSK" w:cs="TH SarabunPSK" w:hint="cs"/>
          <w:sz w:val="28"/>
          <w:cs/>
        </w:rPr>
        <w:t>2</w:t>
      </w:r>
      <w:r w:rsidRPr="00C46583">
        <w:rPr>
          <w:rFonts w:ascii="TH SarabunPSK" w:eastAsia="Calibri" w:hAnsi="TH SarabunPSK" w:cs="TH SarabunPSK"/>
          <w:sz w:val="28"/>
          <w:cs/>
        </w:rPr>
        <w:t xml:space="preserve"> </w:t>
      </w:r>
      <w:r w:rsidRPr="00C46583">
        <w:rPr>
          <w:rFonts w:ascii="TH SarabunPSK" w:eastAsia="Calibri" w:hAnsi="TH SarabunPSK" w:cs="TH SarabunPSK" w:hint="cs"/>
          <w:sz w:val="28"/>
          <w:cs/>
        </w:rPr>
        <w:t>ธั</w:t>
      </w:r>
      <w:r w:rsidRPr="00C46583">
        <w:rPr>
          <w:rFonts w:ascii="TH SarabunPSK" w:eastAsia="Calibri" w:hAnsi="TH SarabunPSK" w:cs="TH SarabunPSK"/>
          <w:sz w:val="28"/>
          <w:cs/>
        </w:rPr>
        <w:t xml:space="preserve">นวาคม </w:t>
      </w:r>
      <w:r w:rsidRPr="00C46583">
        <w:rPr>
          <w:rFonts w:ascii="TH SarabunPSK" w:eastAsia="Calibri" w:hAnsi="TH SarabunPSK" w:cs="TH SarabunPSK" w:hint="cs"/>
          <w:sz w:val="28"/>
          <w:cs/>
        </w:rPr>
        <w:t>2557</w:t>
      </w:r>
      <w:r w:rsidRPr="00C46583">
        <w:rPr>
          <w:rFonts w:ascii="TH SarabunPSK" w:eastAsia="Calibri" w:hAnsi="TH SarabunPSK" w:cs="TH SarabunPSK"/>
          <w:sz w:val="28"/>
          <w:cs/>
        </w:rPr>
        <w:t>กระทรวงการคลัง (กค.) เสนอ</w:t>
      </w:r>
    </w:p>
    <w:p w:rsidR="005F667A" w:rsidRDefault="005F667A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25DCB" w:rsidRPr="00E25DCB" w:rsidRDefault="00E648E8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33.</w:t>
      </w:r>
      <w:r w:rsidR="00E25DCB"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E25DCB"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ขอความเห็นชอบ (ร่าง)</w:t>
      </w:r>
      <w:r w:rsidR="00E25DCB"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25DCB"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ข้อตกลงความร่วมมื</w:t>
      </w:r>
      <w:r w:rsidR="00E25DCB"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</w:t>
      </w:r>
      <w:r w:rsidR="00E25DCB"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</w:t>
      </w:r>
      <w:r w:rsidR="00E25DCB"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าร</w:t>
      </w:r>
      <w:r w:rsidR="00E25DCB"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เส</w:t>
      </w:r>
      <w:r w:rsidR="00E25DCB"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ริ</w:t>
      </w:r>
      <w:r w:rsidR="00E25DCB"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มสร้างความสามารถ</w:t>
      </w:r>
      <w:r w:rsidR="00E25DCB"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ในการรับมือ</w:t>
      </w:r>
      <w:r w:rsidR="00E25DCB"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ต่อการเปลี่ยนแปลงสภาพภูมิอากาศในลุ่มน้ำของประเทศไทย ด้วยการบริหารจัดการน้ำที่มีประสิทธิภาพและการเกษตรแบบยั่งยืน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5DC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มีมติเห็นชอบ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(ร่าง) ข้อตกลงความร่วมมือโครงก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รเสริมสร้างความสามารถในการรับมือต่อการเปลี่ยนแปลงสภาพภูมิอากาศในลุ่มน้ำของประเทศไทยด้วยการบริหารจัดการน้ำที่มีประสิทธิภาพและการเกษตรแบบยั่งยืน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มอบหมายให้อธิบดีกรมชลประทาน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กระทรวงเกษตรและสหกรณ์ (กษ.) เลขาธิการสำนักงานนโยบายและแผนทรัพยากรธรรมชาติและสิ่งแวดล้อม (สผ.) หรือผู้ที่ได้รับมอบหมายเป็นผู้ร่วมลงนามข้อตกลงความร่วมมือดังกล่าวร่วมกับสำนักงานโครงการพัฒนาแห่งสหประชาชาติ</w:t>
      </w:r>
      <w:r w:rsidRPr="00E25DCB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5DC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25DCB">
        <w:rPr>
          <w:rFonts w:ascii="TH SarabunPSK" w:eastAsia="Calibri" w:hAnsi="TH SarabunPSK" w:cs="TH SarabunPSK"/>
          <w:sz w:val="32"/>
          <w:szCs w:val="32"/>
        </w:rPr>
        <w:t>United Nations Development Programme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25DCB">
        <w:rPr>
          <w:rFonts w:ascii="TH SarabunPSK" w:eastAsia="Calibri" w:hAnsi="TH SarabunPSK" w:cs="TH SarabunPSK"/>
          <w:sz w:val="32"/>
          <w:szCs w:val="32"/>
        </w:rPr>
        <w:t>UNDP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ทั้งนี้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หากมีความจำเป็นต้องปรับปรุงแก้ไขถ้อยคำใน (ร่าง) ข้อตกลงความร่วมมือดังกล่าวและเอกสารโครงการดังกล่าวในประเด็นที่ไม่ใช่สาระสำคัญและไม่ส่งผลกระทบผูกพันเชิงนโยบาย ให้ กษ. ดำเนินการได้โดยไม่ต้องเสนอคณะรัฐมนตรีพิจารณาอีก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กษ. (กรมชลประทาน) ร่วมกับ </w:t>
      </w:r>
      <w:r w:rsidRPr="00E25DCB">
        <w:rPr>
          <w:rFonts w:ascii="TH SarabunPSK" w:eastAsia="Calibri" w:hAnsi="TH SarabunPSK" w:cs="TH SarabunPSK"/>
          <w:sz w:val="32"/>
          <w:szCs w:val="32"/>
        </w:rPr>
        <w:t xml:space="preserve">UNDP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ได้พัฒนาและจัดทำข้อเสนอโครงการเสริมสร้างความสามารถในการรับมือต่อการเปลี่ยนแปลงสภาพภูมิอากาศในลุ่มน้ำของประเทศไทยด้วยการบริหารจัดการน้ำที่มีประสิทธิภาพและการเกษตรแบบยั่งยืน (</w:t>
      </w:r>
      <w:r w:rsidRPr="00E25DCB">
        <w:rPr>
          <w:rFonts w:ascii="TH SarabunPSK" w:eastAsia="Calibri" w:hAnsi="TH SarabunPSK" w:cs="TH SarabunPSK"/>
          <w:sz w:val="32"/>
          <w:szCs w:val="32"/>
        </w:rPr>
        <w:t>Enhancing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5DCB">
        <w:rPr>
          <w:rFonts w:ascii="TH SarabunPSK" w:eastAsia="Calibri" w:hAnsi="TH SarabunPSK" w:cs="TH SarabunPSK"/>
          <w:sz w:val="32"/>
          <w:szCs w:val="32"/>
        </w:rPr>
        <w:t>climate resilience in Thailand through effective water management and sustainable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5DCB">
        <w:rPr>
          <w:rFonts w:ascii="TH SarabunPSK" w:eastAsia="Calibri" w:hAnsi="TH SarabunPSK" w:cs="TH SarabunPSK"/>
          <w:sz w:val="32"/>
          <w:szCs w:val="32"/>
        </w:rPr>
        <w:t>agriculture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) เพื่อขอรับงบประมาณสนับสนุนแบบให้เปล่าจากกองทุนภูมิอากาศสีเขียว</w:t>
      </w:r>
      <w:r w:rsidRPr="00E25DCB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E25DCB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25DCB">
        <w:rPr>
          <w:rFonts w:ascii="TH SarabunPSK" w:eastAsia="Calibri" w:hAnsi="TH SarabunPSK" w:cs="TH SarabunPSK"/>
          <w:sz w:val="32"/>
          <w:szCs w:val="32"/>
        </w:rPr>
        <w:t>Green Climate Fund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25DCB">
        <w:rPr>
          <w:rFonts w:ascii="TH SarabunPSK" w:eastAsia="Calibri" w:hAnsi="TH SarabunPSK" w:cs="TH SarabunPSK"/>
          <w:sz w:val="32"/>
          <w:szCs w:val="32"/>
        </w:rPr>
        <w:t>GCF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) โดยคณะกรรมการกองทุน </w:t>
      </w:r>
      <w:r w:rsidRPr="00E25DCB">
        <w:rPr>
          <w:rFonts w:ascii="TH SarabunPSK" w:eastAsia="Calibri" w:hAnsi="TH SarabunPSK" w:cs="TH SarabunPSK"/>
          <w:sz w:val="32"/>
          <w:szCs w:val="32"/>
        </w:rPr>
        <w:t xml:space="preserve">GCF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ได้พิจารณาให้ความเห็นชอบงบประมาณสนับสนุนแบบให้เปล่า วงเงินประมาณ </w:t>
      </w:r>
      <w:r w:rsidRPr="00E25DCB">
        <w:rPr>
          <w:rFonts w:ascii="TH SarabunPSK" w:eastAsia="Calibri" w:hAnsi="TH SarabunPSK" w:cs="TH SarabunPSK"/>
          <w:sz w:val="32"/>
          <w:szCs w:val="32"/>
        </w:rPr>
        <w:t>17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25DCB">
        <w:rPr>
          <w:rFonts w:ascii="TH SarabunPSK" w:eastAsia="Calibri" w:hAnsi="TH SarabunPSK" w:cs="TH SarabunPSK"/>
          <w:sz w:val="32"/>
          <w:szCs w:val="32"/>
        </w:rPr>
        <w:t>53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ล้านดอลลาร์สหรัฐ และ </w:t>
      </w:r>
      <w:r w:rsidRPr="00E25DCB">
        <w:rPr>
          <w:rFonts w:ascii="TH SarabunPSK" w:eastAsia="Calibri" w:hAnsi="TH SarabunPSK" w:cs="TH SarabunPSK"/>
          <w:sz w:val="32"/>
          <w:szCs w:val="32"/>
        </w:rPr>
        <w:t xml:space="preserve">UNDP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ได้จัดทำเอกสารข้อตกลงในการดำเนินโครงการ (</w:t>
      </w:r>
      <w:r w:rsidRPr="00E25DCB">
        <w:rPr>
          <w:rFonts w:ascii="TH SarabunPSK" w:eastAsia="Calibri" w:hAnsi="TH SarabunPSK" w:cs="TH SarabunPSK"/>
          <w:sz w:val="32"/>
          <w:szCs w:val="32"/>
        </w:rPr>
        <w:t>Funding Activity Agreement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25DCB">
        <w:rPr>
          <w:rFonts w:ascii="TH SarabunPSK" w:eastAsia="Calibri" w:hAnsi="TH SarabunPSK" w:cs="TH SarabunPSK"/>
          <w:sz w:val="32"/>
          <w:szCs w:val="32"/>
        </w:rPr>
        <w:t>FAA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) ร่วมกับกองทุน </w:t>
      </w:r>
      <w:r w:rsidRPr="00E25DCB">
        <w:rPr>
          <w:rFonts w:ascii="TH SarabunPSK" w:eastAsia="Calibri" w:hAnsi="TH SarabunPSK" w:cs="TH SarabunPSK"/>
          <w:sz w:val="32"/>
          <w:szCs w:val="32"/>
        </w:rPr>
        <w:t xml:space="preserve">GCF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ส่งผลให้สามารถเริ่มดำเนินโครงการได้ตั้งแต่วันที่ </w:t>
      </w:r>
      <w:r w:rsidRPr="00E25DCB">
        <w:rPr>
          <w:rFonts w:ascii="TH SarabunPSK" w:eastAsia="Calibri" w:hAnsi="TH SarabunPSK" w:cs="TH SarabunPSK"/>
          <w:sz w:val="32"/>
          <w:szCs w:val="32"/>
        </w:rPr>
        <w:t>10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E25DCB">
        <w:rPr>
          <w:rFonts w:ascii="TH SarabunPSK" w:eastAsia="Calibri" w:hAnsi="TH SarabunPSK" w:cs="TH SarabunPSK"/>
          <w:sz w:val="32"/>
          <w:szCs w:val="32"/>
        </w:rPr>
        <w:t>2565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อย่างไรก็ดีก่อนเริ่มดำเนินโครงการฯ จะต้องมีการลงนามในข้อตกลงความร่วมมือๆ (</w:t>
      </w:r>
      <w:r w:rsidRPr="00E25DCB">
        <w:rPr>
          <w:rFonts w:ascii="TH SarabunPSK" w:eastAsia="Calibri" w:hAnsi="TH SarabunPSK" w:cs="TH SarabunPSK"/>
          <w:sz w:val="32"/>
          <w:szCs w:val="32"/>
        </w:rPr>
        <w:t>Letter of Agreement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) และเอกสารโครงการฯ (</w:t>
      </w:r>
      <w:r w:rsidRPr="00E25DCB">
        <w:rPr>
          <w:rFonts w:ascii="TH SarabunPSK" w:eastAsia="Calibri" w:hAnsi="TH SarabunPSK" w:cs="TH SarabunPSK"/>
          <w:sz w:val="32"/>
          <w:szCs w:val="32"/>
        </w:rPr>
        <w:t>Project Document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) ระหว่างกรมชลประทานและ </w:t>
      </w:r>
      <w:r w:rsidRPr="00E25DCB">
        <w:rPr>
          <w:rFonts w:ascii="TH SarabunPSK" w:eastAsia="Calibri" w:hAnsi="TH SarabunPSK" w:cs="TH SarabunPSK"/>
          <w:sz w:val="32"/>
          <w:szCs w:val="32"/>
        </w:rPr>
        <w:t>UNDP</w:t>
      </w:r>
    </w:p>
    <w:p w:rsid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_</w:t>
      </w:r>
      <w:r w:rsidRPr="00E25DCB">
        <w:rPr>
          <w:rFonts w:ascii="TH SarabunPSK" w:eastAsia="Calibri" w:hAnsi="TH SarabunPSK" w:cs="TH SarabunPSK"/>
          <w:sz w:val="32"/>
          <w:szCs w:val="32"/>
        </w:rPr>
        <w:t>_____________________________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5DCB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E25DCB">
        <w:rPr>
          <w:rFonts w:ascii="TH SarabunPSK" w:eastAsia="Calibri" w:hAnsi="TH SarabunPSK" w:cs="TH SarabunPSK"/>
          <w:sz w:val="28"/>
        </w:rPr>
        <w:t xml:space="preserve">UNDP </w:t>
      </w:r>
      <w:r w:rsidRPr="00E25DCB">
        <w:rPr>
          <w:rFonts w:ascii="TH SarabunPSK" w:eastAsia="Calibri" w:hAnsi="TH SarabunPSK" w:cs="TH SarabunPSK"/>
          <w:sz w:val="28"/>
          <w:cs/>
        </w:rPr>
        <w:t>เป็นหน่วยงานการพัฒนาขององค์การสหประชาชาติซึ่งทำงานสนับสนุนงานของประเทศต่าง ๆ</w:t>
      </w:r>
      <w:r w:rsidRPr="00E25DC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E25DCB">
        <w:rPr>
          <w:rFonts w:ascii="TH SarabunPSK" w:eastAsia="Calibri" w:hAnsi="TH SarabunPSK" w:cs="TH SarabunPSK"/>
          <w:sz w:val="28"/>
          <w:cs/>
        </w:rPr>
        <w:t>ในการบรรลุเป้าหมายการพัฒณาที่ยั่งยืน</w:t>
      </w:r>
    </w:p>
    <w:p w:rsid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25DCB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E25DCB">
        <w:rPr>
          <w:rFonts w:ascii="TH SarabunPSK" w:eastAsia="Calibri" w:hAnsi="TH SarabunPSK" w:cs="TH SarabunPSK"/>
          <w:sz w:val="28"/>
          <w:cs/>
        </w:rPr>
        <w:t xml:space="preserve">กองทุน </w:t>
      </w:r>
      <w:r w:rsidRPr="00E25DCB">
        <w:rPr>
          <w:rFonts w:ascii="TH SarabunPSK" w:eastAsia="Calibri" w:hAnsi="TH SarabunPSK" w:cs="TH SarabunPSK"/>
          <w:sz w:val="28"/>
        </w:rPr>
        <w:t xml:space="preserve">GCF </w:t>
      </w:r>
      <w:r w:rsidRPr="00E25DCB">
        <w:rPr>
          <w:rFonts w:ascii="TH SarabunPSK" w:eastAsia="Calibri" w:hAnsi="TH SarabunPSK" w:cs="TH SarabunPSK"/>
          <w:sz w:val="28"/>
          <w:cs/>
        </w:rPr>
        <w:t xml:space="preserve">เป็นกลไกทางการเงินภายใต้กรอบอนุสัญญาสหประชาชาติว่าด้วยการเปลี่ยนแปลงสภาพภูมิอากาศเพื่อสนับสนุนการปรับเปลี่ยนกระบวนทัศน์ของประชาคมโลกสู่การพัฒนาอย่างยั่งยืนที่มีการปล่อยก๊าชเรือนกระจกในระดับต่ำและมีความสามารถในการรับมือต่อการเปลี่ยนแปลงสภาพภูมิอากาศ โดยโครงการฯ ที่ กษ. และ </w:t>
      </w:r>
      <w:r w:rsidRPr="00E25DCB">
        <w:rPr>
          <w:rFonts w:ascii="TH SarabunPSK" w:eastAsia="Calibri" w:hAnsi="TH SarabunPSK" w:cs="TH SarabunPSK"/>
          <w:sz w:val="28"/>
        </w:rPr>
        <w:t xml:space="preserve">UNDP </w:t>
      </w:r>
      <w:r w:rsidRPr="00E25DCB">
        <w:rPr>
          <w:rFonts w:ascii="TH SarabunPSK" w:eastAsia="Calibri" w:hAnsi="TH SarabunPSK" w:cs="TH SarabunPSK"/>
          <w:sz w:val="28"/>
          <w:cs/>
        </w:rPr>
        <w:t xml:space="preserve">เสนอในครั้งนี้จะได้รับเงินช่วยเหลือแบบให้เปล่า ซึ่ง สผ. กระทรวงทรัพยากรธรรมชาติและสิ่งแวดล้อม (ทส.) ในฐานะหน่วยประสานงานหลักได้นำส่งหนังสือรับรองที่ประเทศไทยไม่มีข้อคัดค้านในการดำเนินโครงการฯ (ลงนามโดยปลัดกระทรวงทรัพยากรธรรมชาติและสิ่งแวดล้อมในฐานะผู้มีอำนาจเต็มสำหรับกองทุน </w:t>
      </w:r>
      <w:r w:rsidRPr="00E25DCB">
        <w:rPr>
          <w:rFonts w:ascii="TH SarabunPSK" w:eastAsia="Calibri" w:hAnsi="TH SarabunPSK" w:cs="TH SarabunPSK"/>
          <w:sz w:val="28"/>
        </w:rPr>
        <w:t xml:space="preserve">GCF </w:t>
      </w:r>
      <w:r w:rsidRPr="00E25DCB">
        <w:rPr>
          <w:rFonts w:ascii="TH SarabunPSK" w:eastAsia="Calibri" w:hAnsi="TH SarabunPSK" w:cs="TH SarabunPSK"/>
          <w:sz w:val="28"/>
          <w:cs/>
        </w:rPr>
        <w:t xml:space="preserve">ประเทศไทย) ไปยังกองทุน </w:t>
      </w:r>
      <w:r w:rsidRPr="00E25DCB">
        <w:rPr>
          <w:rFonts w:ascii="TH SarabunPSK" w:eastAsia="Calibri" w:hAnsi="TH SarabunPSK" w:cs="TH SarabunPSK"/>
          <w:sz w:val="28"/>
        </w:rPr>
        <w:t xml:space="preserve">GCF </w:t>
      </w:r>
      <w:r w:rsidRPr="00E25DCB">
        <w:rPr>
          <w:rFonts w:ascii="TH SarabunPSK" w:eastAsia="Calibri" w:hAnsi="TH SarabunPSK" w:cs="TH SarabunPSK"/>
          <w:sz w:val="28"/>
          <w:cs/>
        </w:rPr>
        <w:t>ตามลำดับแล้ว</w:t>
      </w:r>
    </w:p>
    <w:p w:rsidR="00E648E8" w:rsidRPr="007348DE" w:rsidRDefault="00E648E8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</w:p>
    <w:p w:rsidR="00E25DCB" w:rsidRPr="00E25DCB" w:rsidRDefault="00E648E8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34.</w:t>
      </w:r>
      <w:r w:rsidR="00E25DCB"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25DCB"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แผนจัดการระดับชาติเพื่อการปฏิบัติตามอนุสัญญาสตอกโฮล์มว่าด้วยสารมลพิษที่ตกค้างยาวนาน ฉบับที่ </w:t>
      </w:r>
      <w:r w:rsidR="00E25DCB" w:rsidRPr="00E25DCB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E25DCB"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พ.ศ. </w:t>
      </w:r>
      <w:r w:rsidR="00E25DCB" w:rsidRPr="00E25DCB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  <w:r w:rsidR="00E25DCB"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- </w:t>
      </w:r>
      <w:r w:rsidR="00E25DCB" w:rsidRPr="00E25DCB">
        <w:rPr>
          <w:rFonts w:ascii="TH SarabunPSK" w:eastAsia="Calibri" w:hAnsi="TH SarabunPSK" w:cs="TH SarabunPSK"/>
          <w:b/>
          <w:bCs/>
          <w:sz w:val="32"/>
          <w:szCs w:val="32"/>
        </w:rPr>
        <w:t>2570</w:t>
      </w:r>
    </w:p>
    <w:p w:rsidR="00E25DCB" w:rsidRPr="00E25DCB" w:rsidRDefault="00E25DCB" w:rsidP="00E25DC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เห็นชอบแผนจัดการระดับชาติเพื่อการปฏิบัติตามอนุสัญญาสตอกโฮล์มว่าด้วยสารมลพิษที่ตกค้างยาวนาน (อนุสัญญาสตอกโฮล์มฯ) ฉบับที่ </w:t>
      </w:r>
      <w:r w:rsidRPr="00E25DCB">
        <w:rPr>
          <w:rFonts w:ascii="TH SarabunPSK" w:eastAsia="Calibri" w:hAnsi="TH SarabunPSK" w:cs="TH SarabunPSK"/>
          <w:sz w:val="32"/>
          <w:szCs w:val="32"/>
        </w:rPr>
        <w:t>2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 w:rsidRPr="00E25DCB">
        <w:rPr>
          <w:rFonts w:ascii="TH SarabunPSK" w:eastAsia="Calibri" w:hAnsi="TH SarabunPSK" w:cs="TH SarabunPSK"/>
          <w:sz w:val="32"/>
          <w:szCs w:val="32"/>
        </w:rPr>
        <w:t>2566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E25DCB">
        <w:rPr>
          <w:rFonts w:ascii="TH SarabunPSK" w:eastAsia="Calibri" w:hAnsi="TH SarabunPSK" w:cs="TH SarabunPSK"/>
          <w:sz w:val="32"/>
          <w:szCs w:val="32"/>
        </w:rPr>
        <w:t>2570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และมอบหมายหน่วยงานที่เกี่ยวข้องขับเคลื่อนการดำเนินงานตามแผนให้เป็นไปตามพันธกรณีของอนุสัญญาที่ประเทศไทยเข้าร่วมเป็นภาคีสมาชิกต่อไป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กระทรว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ทรัพยากรธรรมชาติและสิ่งแวดล้อม (ทส.) เสนอ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สารสำคัญของเรื่อง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อนุสัญญาสตอกโฮล์มฯ มีจุดมุ่งหมายเพื่อคุ้มครองสุขภาพอนามัยของมนุษย์และสิ่งแวดล้อม โดยการลด และ/หรือ เลิกการผลิต การใช้ และการปลดปล่อยสารมลพิษที่ตกค้างยาวนาน ( </w:t>
      </w:r>
      <w:r w:rsidRPr="00E25DCB">
        <w:rPr>
          <w:rFonts w:ascii="TH SarabunPSK" w:eastAsia="Calibri" w:hAnsi="TH SarabunPSK" w:cs="TH SarabunPSK"/>
          <w:sz w:val="32"/>
          <w:szCs w:val="32"/>
        </w:rPr>
        <w:t>Persistent Organic Pollutants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25DCB">
        <w:rPr>
          <w:rFonts w:ascii="TH SarabunPSK" w:eastAsia="Calibri" w:hAnsi="TH SarabunPSK" w:cs="TH SarabunPSK"/>
          <w:sz w:val="32"/>
          <w:szCs w:val="32"/>
        </w:rPr>
        <w:t>POPs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) ซึ่งเป็นกลุ่มสารประกอบอินทรีย์ที่ย่อยสลายได้ยาก มีคุณสมบัติเป็นพิษต่อมนุษย์และสัตว์ ตกค้างยาวนานสามารถสะสมในสิ่งมีชีวิต ห่วงโซ่อาหาร และสิ่งแวดล้อมได้มาก และสามารถเคลื่อนย้ายได้ไกลในสิ่งแวดล้อม โดยประเทศไทยได้ลงนามในอนุสัญญาสตอกโฮล์มฯ เมื่อวันที่ </w:t>
      </w:r>
      <w:r w:rsidRPr="00E25DCB">
        <w:rPr>
          <w:rFonts w:ascii="TH SarabunPSK" w:eastAsia="Calibri" w:hAnsi="TH SarabunPSK" w:cs="TH SarabunPSK"/>
          <w:sz w:val="32"/>
          <w:szCs w:val="32"/>
        </w:rPr>
        <w:t>22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E25DCB">
        <w:rPr>
          <w:rFonts w:ascii="TH SarabunPSK" w:eastAsia="Calibri" w:hAnsi="TH SarabunPSK" w:cs="TH SarabunPSK"/>
          <w:sz w:val="32"/>
          <w:szCs w:val="32"/>
        </w:rPr>
        <w:t xml:space="preserve">2545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(คณะรัฐมนตรีได้มีมติเห็นชอบเมื่อวันที่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2545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) และต่อมาได้ให้สัตยาบันเข้าร่วมเป็นภาคีสมาชิกในอนุสัญญาสตอกโฮล์มฯ เมื่อวันที่ </w:t>
      </w:r>
      <w:r w:rsidRPr="00E25DCB">
        <w:rPr>
          <w:rFonts w:ascii="TH SarabunPSK" w:eastAsia="Calibri" w:hAnsi="TH SarabunPSK" w:cs="TH SarabunPSK"/>
          <w:sz w:val="32"/>
          <w:szCs w:val="32"/>
        </w:rPr>
        <w:t>31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E25DCB">
        <w:rPr>
          <w:rFonts w:ascii="TH SarabunPSK" w:eastAsia="Calibri" w:hAnsi="TH SarabunPSK" w:cs="TH SarabunPSK"/>
          <w:sz w:val="32"/>
          <w:szCs w:val="32"/>
        </w:rPr>
        <w:t xml:space="preserve">2548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(คณะรัฐมนตรีได้มีมติเห็นชอบเมื่อวันที่ </w:t>
      </w:r>
      <w:r w:rsidRPr="00E25DCB">
        <w:rPr>
          <w:rFonts w:ascii="TH SarabunPSK" w:eastAsia="Calibri" w:hAnsi="TH SarabunPSK" w:cs="TH SarabunPSK"/>
          <w:sz w:val="32"/>
          <w:szCs w:val="32"/>
        </w:rPr>
        <w:t>18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มกราคม </w:t>
      </w:r>
      <w:r w:rsidRPr="00E25DCB">
        <w:rPr>
          <w:rFonts w:ascii="TH SarabunPSK" w:eastAsia="Calibri" w:hAnsi="TH SarabunPSK" w:cs="TH SarabunPSK"/>
          <w:sz w:val="32"/>
          <w:szCs w:val="32"/>
        </w:rPr>
        <w:t>2548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) ส่งผลให้อนุสัญญาสตอกโฮล์มฯ มีผลบังคับใช้กับประเทศไทย ตั้งแต่วันที่ </w:t>
      </w:r>
      <w:r w:rsidRPr="00E25DCB">
        <w:rPr>
          <w:rFonts w:ascii="TH SarabunPSK" w:eastAsia="Calibri" w:hAnsi="TH SarabunPSK" w:cs="TH SarabunPSK"/>
          <w:sz w:val="32"/>
          <w:szCs w:val="32"/>
        </w:rPr>
        <w:t>1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2548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เป็นต้นมา</w:t>
      </w:r>
    </w:p>
    <w:p w:rsidR="00E25DCB" w:rsidRPr="00E25DCB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5DC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พันธกรณีในข้อบทที่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ของอนุสัญญาสตอกโฮล์มฯ กำหนดให้</w:t>
      </w:r>
      <w:r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ภาคีสมาชิกต้องจัดทำแผนจัดการระดับชาติเพื่อการปฏิบัติตามอนุสัญญาสตอกโฮล์มฯ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และจัดส่งที่ประชุมรัฐภาคี ภายใน </w:t>
      </w:r>
      <w:r w:rsidRPr="00E25DCB">
        <w:rPr>
          <w:rFonts w:ascii="TH SarabunPSK" w:eastAsia="Calibri" w:hAnsi="TH SarabunPSK" w:cs="TH SarabunPSK"/>
          <w:sz w:val="32"/>
          <w:szCs w:val="32"/>
        </w:rPr>
        <w:t>2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ปี หลังจาก</w:t>
      </w:r>
      <w:r w:rsidRPr="00E25DCB">
        <w:rPr>
          <w:rFonts w:ascii="TH SarabunPSK" w:eastAsia="Calibri" w:hAnsi="TH SarabunPSK" w:cs="TH SarabunPSK"/>
          <w:spacing w:val="-2"/>
          <w:sz w:val="32"/>
          <w:szCs w:val="32"/>
          <w:cs/>
        </w:rPr>
        <w:t>อนุสัญญาสตอกโฮล์มฯ มีผลบังคับใช้ในประเทศ รวมทั้ง</w:t>
      </w:r>
      <w:r w:rsidRPr="00E25DCB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พิจารณาทบทวนและปรับปรุงแผนจัดการระดับชาติฯ</w:t>
      </w:r>
      <w:r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ให้ทันสมัยครอบคลุมการจัดการสาร </w:t>
      </w:r>
      <w:r w:rsidRPr="00E25DCB">
        <w:rPr>
          <w:rFonts w:ascii="TH SarabunPSK" w:eastAsia="Calibri" w:hAnsi="TH SarabunPSK" w:cs="TH SarabunPSK"/>
          <w:b/>
          <w:bCs/>
          <w:sz w:val="32"/>
          <w:szCs w:val="32"/>
        </w:rPr>
        <w:t xml:space="preserve">POPs </w:t>
      </w:r>
      <w:r w:rsidRPr="00E25DCB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ที่บรรจุในภาคผนวกของอนุสัญญาสตอกโฮล์มฯ ตามความเหมาะสมเป็นระยะ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เพื่อให้บรรลุเป้าหมายในการลดและขจัดมลพิษจากสารมลพิษที่ตกค้างยาวนาน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ดั้งนั้นตามพันธกรณีข้อบทที่ 7 ประเทศไทยจึงต้องดำเนินการทบทวนสถานภาพและการจัดการสาร </w:t>
      </w:r>
      <w:r w:rsidRPr="00E25DCB">
        <w:rPr>
          <w:rFonts w:ascii="TH SarabunPSK" w:eastAsia="Calibri" w:hAnsi="TH SarabunPSK" w:cs="TH SarabunPSK"/>
          <w:sz w:val="32"/>
          <w:szCs w:val="32"/>
        </w:rPr>
        <w:t xml:space="preserve">POPs 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ของประเทศและจัดทำแผนจัดการระดับชาติฯ ฉบับใหม่ ทส. โดยกรมควบคุมมลพิษ จึงได้ดำเนินการ จัดทำแผนจัดการระดับชาติฯ ฉบับ 2 พ.ศ. 2566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E25DCB">
        <w:rPr>
          <w:rFonts w:ascii="TH SarabunPSK" w:eastAsia="Calibri" w:hAnsi="TH SarabunPSK" w:cs="TH SarabunPSK" w:hint="cs"/>
          <w:sz w:val="32"/>
          <w:szCs w:val="32"/>
          <w:cs/>
        </w:rPr>
        <w:t xml:space="preserve"> 2570 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โดยได้รับงบประมาณจากกองทุนสิ่งแวดล้อมโลก และมีศูนย์เทคโนโลยีโลหะและวัสดุแห่งชาติ สำนักงานพัฒนาวิทยาศาสตร์และเทคโนโลยีแห่งชาติ เป็นผู้ศึกษา และกำกับการดำเนินงานซึ่งคณะอนุกรรมการอนุสัญญาสตอกโฮล์มฯ ภายใต้คณะกรรมการสิ่งแวดล้อมแห่งชาติในการประชุมครั้งที่ </w:t>
      </w:r>
      <w:r w:rsidRPr="00E25DCB">
        <w:rPr>
          <w:rFonts w:ascii="TH SarabunPSK" w:eastAsia="Calibri" w:hAnsi="TH SarabunPSK" w:cs="TH SarabunPSK"/>
          <w:sz w:val="32"/>
          <w:szCs w:val="32"/>
        </w:rPr>
        <w:t>3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E25DCB">
        <w:rPr>
          <w:rFonts w:ascii="TH SarabunPSK" w:eastAsia="Calibri" w:hAnsi="TH SarabunPSK" w:cs="TH SarabunPSK"/>
          <w:sz w:val="32"/>
          <w:szCs w:val="32"/>
        </w:rPr>
        <w:t>2565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E25DCB">
        <w:rPr>
          <w:rFonts w:ascii="TH SarabunPSK" w:eastAsia="Calibri" w:hAnsi="TH SarabunPSK" w:cs="TH SarabunPSK"/>
          <w:sz w:val="32"/>
          <w:szCs w:val="32"/>
        </w:rPr>
        <w:t>22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E25DCB">
        <w:rPr>
          <w:rFonts w:ascii="TH SarabunPSK" w:eastAsia="Calibri" w:hAnsi="TH SarabunPSK" w:cs="TH SarabunPSK"/>
          <w:sz w:val="32"/>
          <w:szCs w:val="32"/>
        </w:rPr>
        <w:t>2565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และคณะกรรมการสิ่งแวดล้อมแห่งชาติในการประชุมครั้งที่ </w:t>
      </w:r>
      <w:r w:rsidRPr="00E25DCB">
        <w:rPr>
          <w:rFonts w:ascii="TH SarabunPSK" w:eastAsia="Calibri" w:hAnsi="TH SarabunPSK" w:cs="TH SarabunPSK"/>
          <w:sz w:val="32"/>
          <w:szCs w:val="32"/>
        </w:rPr>
        <w:t>6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E25DCB">
        <w:rPr>
          <w:rFonts w:ascii="TH SarabunPSK" w:eastAsia="Calibri" w:hAnsi="TH SarabunPSK" w:cs="TH SarabunPSK"/>
          <w:sz w:val="32"/>
          <w:szCs w:val="32"/>
        </w:rPr>
        <w:t>2565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E25DCB">
        <w:rPr>
          <w:rFonts w:ascii="TH SarabunPSK" w:eastAsia="Calibri" w:hAnsi="TH SarabunPSK" w:cs="TH SarabunPSK"/>
          <w:sz w:val="32"/>
          <w:szCs w:val="32"/>
        </w:rPr>
        <w:t>23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E25DCB">
        <w:rPr>
          <w:rFonts w:ascii="TH SarabunPSK" w:eastAsia="Calibri" w:hAnsi="TH SarabunPSK" w:cs="TH SarabunPSK"/>
          <w:sz w:val="32"/>
          <w:szCs w:val="32"/>
        </w:rPr>
        <w:t>2565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ได้มีมติเห็นชอบ (ร่าง) แผนจัดการระดับชาติฯ ฉบับที่ </w:t>
      </w:r>
      <w:r w:rsidRPr="00E25DCB">
        <w:rPr>
          <w:rFonts w:ascii="TH SarabunPSK" w:eastAsia="Calibri" w:hAnsi="TH SarabunPSK" w:cs="TH SarabunPSK"/>
          <w:sz w:val="32"/>
          <w:szCs w:val="32"/>
        </w:rPr>
        <w:t>2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 w:rsidRPr="00E25DCB">
        <w:rPr>
          <w:rFonts w:ascii="TH SarabunPSK" w:eastAsia="Calibri" w:hAnsi="TH SarabunPSK" w:cs="TH SarabunPSK"/>
          <w:sz w:val="32"/>
          <w:szCs w:val="32"/>
        </w:rPr>
        <w:t>2566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E25DCB">
        <w:rPr>
          <w:rFonts w:ascii="TH SarabunPSK" w:eastAsia="Calibri" w:hAnsi="TH SarabunPSK" w:cs="TH SarabunPSK"/>
          <w:sz w:val="32"/>
          <w:szCs w:val="32"/>
        </w:rPr>
        <w:t>2570</w:t>
      </w:r>
      <w:r w:rsidRPr="00E25DCB">
        <w:rPr>
          <w:rFonts w:ascii="TH SarabunPSK" w:eastAsia="Calibri" w:hAnsi="TH SarabunPSK" w:cs="TH SarabunPSK"/>
          <w:sz w:val="32"/>
          <w:szCs w:val="32"/>
          <w:cs/>
        </w:rPr>
        <w:t xml:space="preserve"> ด้วยแล้ว</w:t>
      </w:r>
    </w:p>
    <w:p w:rsidR="00E25DCB" w:rsidRPr="00C46583" w:rsidRDefault="00E25DCB" w:rsidP="00E25DC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86202E" w:rsidRPr="0086202E" w:rsidRDefault="00E648E8" w:rsidP="0086202E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35.</w:t>
      </w:r>
      <w:r w:rsidR="0086202E" w:rsidRPr="008620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86202E" w:rsidRPr="008620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 ขออนุมัติลงนามร่างสนธิสัญญาระหว่างราชอาณาจักรไทยกับสหพันธรัฐรัสเซียว่าด้วยการส่งผู้รายข้ามแดนและการดำเนินการให้สนธิสัญญาฯ</w:t>
      </w:r>
      <w:proofErr w:type="gramEnd"/>
      <w:r w:rsidR="0086202E" w:rsidRPr="008620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มีผลใช้บังคับ</w:t>
      </w:r>
    </w:p>
    <w:p w:rsidR="0086202E" w:rsidRPr="0086202E" w:rsidRDefault="0086202E" w:rsidP="0086202E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</w:rPr>
        <w:tab/>
      </w:r>
      <w:r w:rsidRPr="0086202E">
        <w:rPr>
          <w:rFonts w:ascii="TH SarabunPSK" w:eastAsia="Calibri" w:hAnsi="TH SarabunPSK" w:cs="TH SarabunPSK"/>
          <w:sz w:val="32"/>
          <w:szCs w:val="32"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และอนุมัติตามที่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(กต.)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เสนอ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86202E" w:rsidRPr="007348D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7348DE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7348DE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7348D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1. เห็นชอบ</w:t>
      </w:r>
      <w:r w:rsidRPr="007348DE">
        <w:rPr>
          <w:rFonts w:ascii="TH SarabunPSK" w:eastAsia="Calibri" w:hAnsi="TH SarabunPSK" w:cs="TH SarabunPSK"/>
          <w:spacing w:val="-2"/>
          <w:sz w:val="32"/>
          <w:szCs w:val="32"/>
          <w:cs/>
        </w:rPr>
        <w:t>ร่างสนธิสัญญาระหว่างราชอาณาจักรไทยกับสหพันธรัฐรัสเ</w:t>
      </w:r>
      <w:r w:rsidRPr="007348D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ซี</w:t>
      </w:r>
      <w:r w:rsidRPr="007348DE">
        <w:rPr>
          <w:rFonts w:ascii="TH SarabunPSK" w:eastAsia="Calibri" w:hAnsi="TH SarabunPSK" w:cs="TH SarabunPSK"/>
          <w:spacing w:val="-2"/>
          <w:sz w:val="32"/>
          <w:szCs w:val="32"/>
          <w:cs/>
        </w:rPr>
        <w:t>ยว่าด้วยการส่งผู้ร้ายข้ามแดน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อนุมัติให้รัฐมนตรีว่าการกระทรวงการต่างประเทศ หรือผู้ที่ได้รับมอบหมายลงนามในสนธิสัญญาฯ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มอบหมายให้กระทรวงการต่างประเทศจัดทำหนังสือมอบอำนาจเต็ม (</w:t>
      </w:r>
      <w:r w:rsidRPr="0086202E">
        <w:rPr>
          <w:rFonts w:ascii="TH SarabunPSK" w:eastAsia="Calibri" w:hAnsi="TH SarabunPSK" w:cs="TH SarabunPSK"/>
          <w:sz w:val="32"/>
          <w:szCs w:val="32"/>
        </w:rPr>
        <w:t>Full Powers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) ให้แก่ผู้ลงนามในข้อ </w:t>
      </w:r>
      <w:r w:rsidRPr="0086202E">
        <w:rPr>
          <w:rFonts w:ascii="TH SarabunPSK" w:eastAsia="Calibri" w:hAnsi="TH SarabunPSK" w:cs="TH SarabunPSK"/>
          <w:sz w:val="32"/>
          <w:szCs w:val="32"/>
        </w:rPr>
        <w:t>2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ข้างต้นในกรณีที่ผู้ลงนามไม่ใช่รัฐมนตรีว่าการกระทรวงการต่างประเทศ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ให้กระทรวงการต่างประเทศดำเนินการให้สนธิสัญญาฯ มีผลใช้บังคับในโอกาสอันเหมาะสมตามแต่จะตกลงกับสหพันธรัฐรัสเ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ยต่อไป โดยหลังจากที่ทั้งสองฝ่ายได้ลงนามสนธิสัญญาฯ แล้วกระทรวงการต่างประเทศจะดำเนินการมีหนังสือแจ้งฝ่ายสหพันธรัฐรัสเซียว่า ฝ่ายไทยได้เสร็จสิ้นการดำเนินการตามกระบวนการของกฎหมายภายในเพื่อให้สนธิสัญญาฯ มีผลใช้บังคับแล้ว โดยสนธิสัญญาฯ จะมีผลใช้บังคับ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 30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วัน นับจากวันที่ภาคีได้รับการแจ้งครั้งสุดท้าย ทั้งนี้ เป็นไปตามข้อ </w:t>
      </w:r>
      <w:r w:rsidRPr="0086202E">
        <w:rPr>
          <w:rFonts w:ascii="TH SarabunPSK" w:eastAsia="Calibri" w:hAnsi="TH SarabunPSK" w:cs="TH SarabunPSK"/>
          <w:sz w:val="32"/>
          <w:szCs w:val="32"/>
        </w:rPr>
        <w:t>21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ของสนธิสัญญาฯ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หากมีความจำเป็นต้องแก้ไขปรับปรุงร่างสนธิสัญญาฯ ในส่วนที่ไม่ใช่สาระสำคัญก่อนมี</w:t>
      </w:r>
      <w:r w:rsidRPr="0086202E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การลงนาม ให้กระทรวงการต่างประเทศสามารถดำเนินการได้โดยไม่ต้องนำเสนอคณะรัฐมนตรีพิจารณาอีกครั้ง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</w:rPr>
        <w:tab/>
      </w:r>
      <w:r w:rsidRPr="0086202E">
        <w:rPr>
          <w:rFonts w:ascii="TH SarabunPSK" w:eastAsia="Calibri" w:hAnsi="TH SarabunPSK" w:cs="TH SarabunPSK"/>
          <w:sz w:val="32"/>
          <w:szCs w:val="32"/>
        </w:rPr>
        <w:tab/>
      </w:r>
      <w:r w:rsidRPr="008620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 ร่างสนธิสัญญาฯ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มีวัตถุประสงค์ เนื้อหาสาระ และหลักเกณฑ์ในการให้ความ</w:t>
      </w:r>
      <w:r w:rsidRPr="0086202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ร่วมมือในการส่งผู้ร้ายข้ามแดนคล้ายคลึงกับสนธิสัญญาในเรื่องเดียวกันที่ประเทศไทยได้จัดทำกับประเทศต่าง ๆ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และสอดคล้องกับหลักเกณฑ์ตามพระราชบัญญัติส่งผู้ร้ายข้ามแดน พ.ศ. 2551 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202E" w:rsidRPr="0086202E" w:rsidRDefault="00E648E8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36.</w:t>
      </w:r>
      <w:r w:rsidR="0086202E" w:rsidRPr="008620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86202E"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ร่างเอกสารการขยายระยะเวลาของความตกลงว่าด้วยความมั่นคงทางปิโตรเลียมของอาเซียน</w:t>
      </w:r>
      <w:r w:rsidR="0086202E" w:rsidRPr="008620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86202E"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86202E" w:rsidRPr="0086202E">
        <w:rPr>
          <w:rFonts w:ascii="TH SarabunPSK" w:eastAsia="Calibri" w:hAnsi="TH SarabunPSK" w:cs="TH SarabunPSK"/>
          <w:b/>
          <w:bCs/>
          <w:sz w:val="32"/>
          <w:szCs w:val="32"/>
        </w:rPr>
        <w:t>Instrument of Extension of the ASEAN Petroleum Security Agreement</w:t>
      </w:r>
      <w:r w:rsidR="0086202E" w:rsidRPr="0086202E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มีมติเห็นชอบและอนุมัติตามที่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กระทรวงพลังงาน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 (พน.)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เสนอ ดังนี้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เห็นชอบต่อร่างเอกสารการขยายระยะเวลาของความตกลงว่าด้วยความมั่นค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ทางปิโตรเลียมของอาเ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ยน (</w:t>
      </w:r>
      <w:r w:rsidRPr="0086202E">
        <w:rPr>
          <w:rFonts w:ascii="TH SarabunPSK" w:eastAsia="Calibri" w:hAnsi="TH SarabunPSK" w:cs="TH SarabunPSK"/>
          <w:sz w:val="32"/>
          <w:szCs w:val="32"/>
        </w:rPr>
        <w:t>Instrument of Extension of the ASEAN Petroleum Security Agreement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อนุมัติให้รองนายกรัฐมนตรีและรัฐมนตรีว่าการกระทรวงพลังงาน (หรือผู้ที่ได้รับมอบอำนาจจากรองนายกรัฐมนตรีและรัฐมนตรีว่าการกระทรวงพลังงาน) เป็นผู้ลงนามในร่างเอกสารการขยายระยะเวลาของความตกลงว่าด้วยความมั่นคงทางปิโตรเลียมของอาเซียน (</w:t>
      </w:r>
      <w:r w:rsidRPr="0086202E">
        <w:rPr>
          <w:rFonts w:ascii="TH SarabunPSK" w:eastAsia="Calibri" w:hAnsi="TH SarabunPSK" w:cs="TH SarabunPSK"/>
          <w:sz w:val="32"/>
          <w:szCs w:val="32"/>
        </w:rPr>
        <w:t>Instrument of Extension of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202E">
        <w:rPr>
          <w:rFonts w:ascii="TH SarabunPSK" w:eastAsia="Calibri" w:hAnsi="TH SarabunPSK" w:cs="TH SarabunPSK"/>
          <w:sz w:val="32"/>
          <w:szCs w:val="32"/>
        </w:rPr>
        <w:t>the ASEAN Petroleum Security Agreement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) และขอให้กระทรวงการต่างประเทศออกหนังสือมอบอำนาจเต็ม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6202E">
        <w:rPr>
          <w:rFonts w:ascii="TH SarabunPSK" w:eastAsia="Calibri" w:hAnsi="TH SarabunPSK" w:cs="TH SarabunPSK"/>
          <w:sz w:val="32"/>
          <w:szCs w:val="32"/>
        </w:rPr>
        <w:t>Full Powers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) ให้แก่ผู้ลงนาม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ทั้งนี้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หากมีความจำเป็นต้องแก้ไขปรับปรุงร่างเอกสารการขยายระยะเวลาของความตกลงว่าด้วยความมั่นคงทางปิโตรเลียมของอาเซียน (</w:t>
      </w:r>
      <w:r w:rsidRPr="0086202E">
        <w:rPr>
          <w:rFonts w:ascii="TH SarabunPSK" w:eastAsia="Calibri" w:hAnsi="TH SarabunPSK" w:cs="TH SarabunPSK"/>
          <w:sz w:val="32"/>
          <w:szCs w:val="32"/>
        </w:rPr>
        <w:t>Instrument of Extension of the ASEAN Petroleum Security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202E">
        <w:rPr>
          <w:rFonts w:ascii="TH SarabunPSK" w:eastAsia="Calibri" w:hAnsi="TH SarabunPSK" w:cs="TH SarabunPSK"/>
          <w:sz w:val="32"/>
          <w:szCs w:val="32"/>
        </w:rPr>
        <w:t>Agreement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) ในส่วนที่มิใช่สาระสำคัญหรือไม่ขัดต่อผลประโยชน์ของประเทศไทย และไม่ขัดกับหลักการที่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lastRenderedPageBreak/>
        <w:t>คณะรัฐมนตรีได้ให้ความเห็นชอบไว้ ให้กระทรวงพลังงานนำเสนอคณะรัฐมนตรีทราบภายหลัง โดยไม่ต้องนำเสนอคณะรัฐมนตรีพิจารณาอีกครั้ง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</w:rPr>
        <w:tab/>
      </w:r>
      <w:r w:rsidRPr="0086202E">
        <w:rPr>
          <w:rFonts w:ascii="TH SarabunPSK" w:eastAsia="Calibri" w:hAnsi="TH SarabunPSK" w:cs="TH SarabunPSK"/>
          <w:sz w:val="32"/>
          <w:szCs w:val="32"/>
        </w:rPr>
        <w:tab/>
      </w:r>
      <w:r w:rsidRPr="008620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ความตกลงว่าด้วยความมั่นคงทางปิโตรเ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ลี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ยมของอาเ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ยน (</w:t>
      </w:r>
      <w:r w:rsidRPr="0086202E">
        <w:rPr>
          <w:rFonts w:ascii="TH SarabunPSK" w:eastAsia="Calibri" w:hAnsi="TH SarabunPSK" w:cs="TH SarabunPSK"/>
          <w:sz w:val="32"/>
          <w:szCs w:val="32"/>
        </w:rPr>
        <w:t>APSA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) ซึ่งลงนามเมื่อวันที่ </w:t>
      </w:r>
      <w:r w:rsidRPr="0086202E">
        <w:rPr>
          <w:rFonts w:ascii="TH SarabunPSK" w:eastAsia="Calibri" w:hAnsi="TH SarabunPSK" w:cs="TH SarabunPSK"/>
          <w:sz w:val="32"/>
          <w:szCs w:val="32"/>
        </w:rPr>
        <w:t>1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มีนาคม </w:t>
      </w:r>
      <w:r w:rsidRPr="0086202E">
        <w:rPr>
          <w:rFonts w:ascii="TH SarabunPSK" w:eastAsia="Calibri" w:hAnsi="TH SarabunPSK" w:cs="TH SarabunPSK"/>
          <w:sz w:val="32"/>
          <w:szCs w:val="32"/>
        </w:rPr>
        <w:t>2556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ณ ประเทศไทย ได้มีผลบังคับใช้เมื่อวันที่ </w:t>
      </w:r>
      <w:r w:rsidRPr="0086202E">
        <w:rPr>
          <w:rFonts w:ascii="TH SarabunPSK" w:eastAsia="Calibri" w:hAnsi="TH SarabunPSK" w:cs="TH SarabunPSK"/>
          <w:sz w:val="32"/>
          <w:szCs w:val="32"/>
        </w:rPr>
        <w:t>22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86202E">
        <w:rPr>
          <w:rFonts w:ascii="TH SarabunPSK" w:eastAsia="Calibri" w:hAnsi="TH SarabunPSK" w:cs="TH SarabunPSK"/>
          <w:sz w:val="32"/>
          <w:szCs w:val="32"/>
        </w:rPr>
        <w:t>2556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จนถึงวันที่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 22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86202E">
        <w:rPr>
          <w:rFonts w:ascii="TH SarabunPSK" w:eastAsia="Calibri" w:hAnsi="TH SarabunPSK" w:cs="TH SarabunPSK"/>
          <w:sz w:val="32"/>
          <w:szCs w:val="32"/>
        </w:rPr>
        <w:t>2566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ซึ่งเป็นไปตามข้อบทที่ </w:t>
      </w:r>
      <w:r w:rsidRPr="0086202E">
        <w:rPr>
          <w:rFonts w:ascii="TH SarabunPSK" w:eastAsia="Calibri" w:hAnsi="TH SarabunPSK" w:cs="TH SarabunPSK"/>
          <w:sz w:val="32"/>
          <w:szCs w:val="32"/>
        </w:rPr>
        <w:t>7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86202E">
        <w:rPr>
          <w:rFonts w:ascii="TH SarabunPSK" w:eastAsia="Calibri" w:hAnsi="TH SarabunPSK" w:cs="TH SarabunPSK"/>
          <w:sz w:val="32"/>
          <w:szCs w:val="32"/>
        </w:rPr>
        <w:t>8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ของความตกลงว่าด้วยความมั่นคงทางปิโตรเ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ลี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ยมของอาเซียน (</w:t>
      </w:r>
      <w:r w:rsidRPr="0086202E">
        <w:rPr>
          <w:rFonts w:ascii="TH SarabunPSK" w:eastAsia="Calibri" w:hAnsi="TH SarabunPSK" w:cs="TH SarabunPSK"/>
          <w:sz w:val="32"/>
          <w:szCs w:val="32"/>
        </w:rPr>
        <w:t>APSA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) โดยที่สามารถขยายเวลาของความตกลงดังกล่าวออกไปจากวันที่กำหนดได้ โดยขึ้นอยู่กับการเห็นชอบร่วมกันของประเทศสมาชิกอาเ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ยน ตามข้อบทที่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7.10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ของความตกลงว่าด้วยความมั่นคงทางปิโตรเลียมของอาเ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ยน (</w:t>
      </w:r>
      <w:r w:rsidRPr="0086202E">
        <w:rPr>
          <w:rFonts w:ascii="TH SarabunPSK" w:eastAsia="Calibri" w:hAnsi="TH SarabunPSK" w:cs="TH SarabunPSK"/>
          <w:sz w:val="32"/>
          <w:szCs w:val="32"/>
        </w:rPr>
        <w:t>APSA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ในที่ประชุม 40</w:t>
      </w:r>
      <w:r w:rsidRPr="0086202E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AMEM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ที่จัดขึ้นผ่านระบบการประชุมทางไกล เมื่อวันที่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 15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86202E">
        <w:rPr>
          <w:rFonts w:ascii="TH SarabunPSK" w:eastAsia="Calibri" w:hAnsi="TH SarabunPSK" w:cs="TH SarabunPSK"/>
          <w:sz w:val="32"/>
          <w:szCs w:val="32"/>
        </w:rPr>
        <w:t>2565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ประเทศสมาชิกอาเ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ยนได้ตระหนักถึงความพยายามร่วมกันที่จะรับมือกับความผันผวนและการขาดแคลนของตลาดน้ำมันและก๊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ช รวมถึงได้รับทราบที่จะหารือร่วมกันเกี่ยวกับการขยายระยะเวลาของความตกลงว่าด้วยความมั่นคงทางปิโตรเลียมของอาเซียน (</w:t>
      </w:r>
      <w:r w:rsidRPr="0086202E">
        <w:rPr>
          <w:rFonts w:ascii="TH SarabunPSK" w:eastAsia="Calibri" w:hAnsi="TH SarabunPSK" w:cs="TH SarabunPSK"/>
          <w:sz w:val="32"/>
          <w:szCs w:val="32"/>
        </w:rPr>
        <w:t>APSA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</w:rPr>
        <w:tab/>
      </w:r>
      <w:r w:rsidRPr="0086202E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นอกจากนี้ ถ้อยแถลงวิสัยทัศน์ของผู้นำอาเซียนเรื่อง 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อาเซียน เอ.ซี.ที:รับมือความท้าทายร่วมกัน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86202E">
        <w:rPr>
          <w:rFonts w:ascii="TH SarabunPSK" w:eastAsia="Calibri" w:hAnsi="TH SarabunPSK" w:cs="TH SarabunPSK"/>
          <w:sz w:val="32"/>
          <w:szCs w:val="32"/>
        </w:rPr>
        <w:t>ASEAN A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86202E">
        <w:rPr>
          <w:rFonts w:ascii="TH SarabunPSK" w:eastAsia="Calibri" w:hAnsi="TH SarabunPSK" w:cs="TH SarabunPSK"/>
          <w:sz w:val="32"/>
          <w:szCs w:val="32"/>
        </w:rPr>
        <w:t>C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86202E">
        <w:rPr>
          <w:rFonts w:ascii="TH SarabunPSK" w:eastAsia="Calibri" w:hAnsi="TH SarabunPSK" w:cs="TH SarabunPSK"/>
          <w:sz w:val="32"/>
          <w:szCs w:val="32"/>
        </w:rPr>
        <w:t>T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.: </w:t>
      </w:r>
      <w:r w:rsidRPr="0086202E">
        <w:rPr>
          <w:rFonts w:ascii="TH SarabunPSK" w:eastAsia="Calibri" w:hAnsi="TH SarabunPSK" w:cs="TH SarabunPSK"/>
          <w:sz w:val="32"/>
          <w:szCs w:val="32"/>
        </w:rPr>
        <w:t>Addressing Challenges Together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) ที่ได้รับรองเมื่อวันที่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 11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86202E">
        <w:rPr>
          <w:rFonts w:ascii="TH SarabunPSK" w:eastAsia="Calibri" w:hAnsi="TH SarabunPSK" w:cs="TH SarabunPSK"/>
          <w:sz w:val="32"/>
          <w:szCs w:val="32"/>
        </w:rPr>
        <w:t xml:space="preserve">2565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ณ กรุงพนมเปญ ราชอาณาจักรกัมพูชา ยังได้ตระหนักถึงความจำเป็นในการรับรองการฟื้นตัวและความยืดหยุ่นของอาเซียน และจะร่วมมือกันผลักดันการฟื้นตัวของภูมิภาคและความยืดหยุ่นในระยะยาวเพื่อส่งเสริมความมั่นคงทางพลังงาน รวมถึงยืนยันคำมั่นของอาเ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ยนที่จะส่งเสริมการเร่งการเปลี่ยนผ่านไปสู่พลังงานสะอาดและเสริมสร้างความยึดหยุ่นด้านพลังงานผ่านนวัตกรรมและความร่วมมือที่มากขึ้น</w:t>
      </w:r>
    </w:p>
    <w:p w:rsidR="0086202E" w:rsidRPr="0086202E" w:rsidRDefault="0086202E" w:rsidP="008620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ประเทศสมาชิกอาเ</w:t>
      </w:r>
      <w:r w:rsidRPr="0086202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>ยนจึงแสดงเจตนารมณ์ร่วมกันที่จะขยายระยะเวลาของความตกลงว่าด้วยความมั่นคงทางปิโตรเลียม (</w:t>
      </w:r>
      <w:r w:rsidRPr="0086202E">
        <w:rPr>
          <w:rFonts w:ascii="TH SarabunPSK" w:eastAsia="Calibri" w:hAnsi="TH SarabunPSK" w:cs="TH SarabunPSK"/>
          <w:sz w:val="32"/>
          <w:szCs w:val="32"/>
        </w:rPr>
        <w:t>APSA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) ไปจนถึงวันที่ </w:t>
      </w:r>
      <w:r w:rsidRPr="0086202E">
        <w:rPr>
          <w:rFonts w:ascii="TH SarabunPSK" w:eastAsia="Calibri" w:hAnsi="TH SarabunPSK" w:cs="TH SarabunPSK"/>
          <w:sz w:val="32"/>
          <w:szCs w:val="32"/>
        </w:rPr>
        <w:t>31</w:t>
      </w:r>
      <w:r w:rsidRPr="0086202E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86202E">
        <w:rPr>
          <w:rFonts w:ascii="TH SarabunPSK" w:eastAsia="Calibri" w:hAnsi="TH SarabunPSK" w:cs="TH SarabunPSK"/>
          <w:sz w:val="32"/>
          <w:szCs w:val="32"/>
        </w:rPr>
        <w:t>2568</w:t>
      </w:r>
    </w:p>
    <w:p w:rsidR="004D5FBA" w:rsidRPr="0086202E" w:rsidRDefault="004D5FBA" w:rsidP="00E25DC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46583">
        <w:tc>
          <w:tcPr>
            <w:tcW w:w="9594" w:type="dxa"/>
          </w:tcPr>
          <w:p w:rsidR="005F667A" w:rsidRPr="009B0AC8" w:rsidRDefault="005F667A" w:rsidP="00E25D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46583" w:rsidRPr="00C46583" w:rsidRDefault="00E648E8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37. </w:t>
      </w:r>
      <w:r w:rsidR="00C46583"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นายพันธ์ทอง </w:t>
      </w:r>
      <w:r w:rsidR="00442D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  <w:r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ลอยกุลนันท์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รองอธิบดีกรมศุลกากร ให้ดำรงตำแหน่ง ที่ปรึกษาด้านการพัฒนาและบริหารการจัดเก็บภาษี (นักวิชาการศุลกากรทรงคุณวุฒิ) กรมศุลกากร กระทรวงการคลัง ตั้งแต่วันที่ 30 พฤศจิกายน 2565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C46583" w:rsidRPr="00C46583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46583" w:rsidRPr="00C46583" w:rsidRDefault="00E648E8" w:rsidP="00E25D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38.</w:t>
      </w:r>
      <w:r w:rsidR="00C46583"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5F667A" w:rsidRPr="00E648E8" w:rsidRDefault="00C46583" w:rsidP="00E25DC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นายประวีณ </w:t>
      </w:r>
      <w:r w:rsidR="00442D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  <w:r w:rsidRPr="00C465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ทับแสง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นายแพทย์เชี่ยวชาญ (ด้านเวชกรรม สาขาศัลยกรรม) กลุ่มงานศัลยกรรม โรงพยาบาลมหาสารคาม สำนักงานสาธารณสุขจังหวัดมหาสารคาม สำนักงานปลัดกระทรวง ให้ดำรงตำแหน่ง นายแพทย์ทรงคุณวุฒิ (ด้านเวชกรรม สาขาศัลยกรรม) โรงพยาบาลอุดรธานี สำนักงานสาธารณสุขจังหวัดอุดรธานี สำนักงานปลัดกระทรวง ตั้งแต่วันที่ </w:t>
      </w:r>
      <w:r w:rsidR="00A33DE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C46583">
        <w:rPr>
          <w:rFonts w:ascii="TH SarabunPSK" w:eastAsia="Calibri" w:hAnsi="TH SarabunPSK" w:cs="TH SarabunPSK" w:hint="cs"/>
          <w:sz w:val="32"/>
          <w:szCs w:val="32"/>
          <w:cs/>
        </w:rPr>
        <w:t xml:space="preserve">11 เมษายน 2565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8B2B6C" w:rsidRPr="008B2B6C" w:rsidRDefault="00E648E8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39.</w:t>
      </w:r>
      <w:r w:rsidR="008B2B6C" w:rsidRPr="008B2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(กระทรวงเกษตรและสหกรณ์) </w:t>
      </w:r>
    </w:p>
    <w:p w:rsidR="008B2B6C" w:rsidRPr="008B2B6C" w:rsidRDefault="008B2B6C" w:rsidP="008B2B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42D94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442D94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442D94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คณะรัฐมนตรีมีมติอนุมัติตามที่รัฐมนตรีว่าการกระทรวงเกษตรและสหกรณ์เสนอแต่งตั้ง </w:t>
      </w:r>
      <w:r w:rsidRPr="00442D94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>นางสาวกรนภา</w:t>
      </w:r>
      <w:r w:rsidRPr="008B2B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ชัยวัฒน์</w:t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ผู้ตรวจราชการกรม (ผู้ตรวจราชการกรมระดับสูง) กรมส่งเสริมสหกรณ์ ให้ดำรงตำแหน่ง ผู้ทรงคุณวุฒิด้านการสหกรณ์ (นักวิชาการสหกรณ์ทรงคุณวุฒิ) กรมส่งเสริมสหกรณ์ กระทรวงเกษตรและสหกรณ์ ตั้งแต่วันที่ </w:t>
      </w:r>
      <w:r w:rsidR="00442D9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8B2B6C">
        <w:rPr>
          <w:rFonts w:ascii="TH SarabunPSK" w:eastAsia="Calibri" w:hAnsi="TH SarabunPSK" w:cs="TH SarabunPSK" w:hint="cs"/>
          <w:sz w:val="32"/>
          <w:szCs w:val="32"/>
          <w:cs/>
        </w:rPr>
        <w:t xml:space="preserve">11 ตุลาคม 2565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8B2B6C" w:rsidRDefault="008B2B6C" w:rsidP="00E25D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6DAA" w:rsidRPr="00796DAA" w:rsidRDefault="00E648E8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40.</w:t>
      </w:r>
      <w:r w:rsidR="00796DAA"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 จำนวน 3 ราย ตั้งแต่วันที่มีคุณสมบัติครบถ้วนสมบูรณ์ ดังนี้ 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นายนรวีร์ พุ่มจันทร์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นายแพทย์เชี่ยวชาญ (ด้านเวชกรรม สาขาจิตเวช) สถาบันจิตเวชศาสตร์สมเด็จเจ้าพระยา กรมสุขภาพจิต ดำรงตำแหน่ง นายแพทย์ทรงคุณวุฒิ (ด้านเวชกรรม สาขาจิตเวช) สถาบันจิตเวชศาสตร์สมเด็จเจ้าพระยา กรมสุขภาพจิต ตั้งแต่วันที่ 9 ธันวาคม 2565 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นางสาวภัทรวีร์ สร้อยสังวาลย์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ผู้อำนวยการสำนัก </w:t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ผู้อำนวยการเฉพาะด้าน (วิทยาศาสตร์การแพทย์)</w:t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>ระดับสูง</w:t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สำนักมาตรฐานห้องปฏิบัติการ กรมวิทยาศาสตร์การแพทย์ ดำรงตำแหน่ง ผู้ทรงคุณวุฒิด้านวิจัยและพัฒนาวิทยาศาสตร์การแพทย์ (มาตรฐานห้องปฏิบัติการ) (นักวิทยาศาสตร์การแพทย์ทรงคุณวุฒิ) กรมวิทยาศาสตร์การแพทย์ ตั้งแต่วันที่ 19 ธันวาคม 2565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นางสาวปิยะดา หวังรุ่งทรัพย์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ผู้เชี่ยวชาญเฉพาะด้านบักเตรีลำไส้ (นักวิทยาศาสตร์การแพทย์เชี่ยวชาญ) กลุ่มแบคทีเรียวิทยาทางการแพทย์ สถาบันวิจัยวิทยาศาสตร์สาธารณสุข กรมวิทยาศาสตร์การแพทย์ ดำรงตำแหน่ง ผู้ทรงคุณวุฒิด้านวิจัยและพัฒนาวิทยาศาสตร์การแพทย์ (จุลชีววิทยา) (นักวิทยาศาสตร์การแพทย์ทรงคุณวุฒิ) กรมวิทยาศาสตร์การแพทย์ ตั้งแต่วันที่ 19 ธันวาคม 2565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6DAA" w:rsidRPr="00796DAA" w:rsidRDefault="00E648E8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41.</w:t>
      </w:r>
      <w:r w:rsidR="00796DAA"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การแต่งตั้งผู้รักษาราชการแทนรัฐมนตรีว่าการกระทรวงอุตสาหกรรม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แต่งตั้งผู้รักษาราชการแทนรัฐมนตรีว่าการกระทรวงอุตสาหกรรม ในกรณีที่ไม่มีผู้ดำรงตำแหน่งรัฐมนตรีว่าการกระทรวงอุตสาหกรรม หรือมีแต่ไม่อาจปฏิบัติราชการได้ ตามความในมาตรา 42 แห่งพระราชบัญญัติระเบียบบริหารราชการแผ่นดิน พ.ศ. 2534 ชุดใหม่ จำนวน </w:t>
      </w:r>
      <w:r w:rsidR="00A33DE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2 ราย ตามลำดับ ตามที่กระทรวงอุตสาหกรรมเสนอ ดังนี้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1. นายสมศักดิ์ เทพสุทิน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รัฐมนตรีว่าการกระทรวงยุติธรรม 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2. นายธนกร วังบุญคงชนะ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>รัฐมนตรีประจำสำนักนายกรัฐมนตรี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14 มีนาคม 2566 เป็นต้นไป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6DAA" w:rsidRPr="00796DAA" w:rsidRDefault="00E648E8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42.</w:t>
      </w:r>
      <w:r w:rsidR="00796DAA"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การแต่งตั้งข้าราชการเมือง (กระทรวงแรงงาน)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คณะรัฐมนตรีมีมติเห็นชอบตามที่กระทรวงแรงงานเสนอแต่งตั้ง </w:t>
      </w:r>
      <w:r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นายมานิตย์ พรหมการีย์กุล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เป็นข้าราชการการเมือง ตำแหน่งที่ปรึกษารัฐมนตรีว่าการกระทรวงแรงงาน ทั้งนี้ ตั้งแต่วันที่ 14 มีนาคม 2566 เป็นต้นไป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6DAA" w:rsidRPr="00796DAA" w:rsidRDefault="00E648E8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43.</w:t>
      </w:r>
      <w:r w:rsidR="00796DAA"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นายบุญเกียรติ </w:t>
      </w:r>
      <w:r w:rsidR="00A33DE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การะเวกพันธุ์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6DAA" w:rsidRPr="00796DAA" w:rsidRDefault="00E648E8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44.</w:t>
      </w:r>
      <w:r w:rsidR="00796DAA"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การแต่งตั้งประธานกรรมการและกรรมการผู้ทรงคุณวุฒิในคณะกรรมการสถาบันวิจัยดาราศาสตร์แห่งชาติ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คณะรัฐมนตรีมีมติอนุมัติตามที่กระทรวงการอุดมศึกษา วิทยาศาสตร์ วิจัยและนวัตกรรม เสนอแต่งตั้งประธานกรรมการและกรรมการผู้ทรงคุณวุฒิในคณะกรรมการสถาบันวิจัยดาราศาสตร์แห่งชาติ จำนวน 8 คน ดังนี้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1. นายสุวิทย์ เมษินทรีย์ </w:t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ดำรงตำแหน่ง </w:t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2. นายจักรชัย บุญยะวัตร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ดำรงตำแหน่ง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3. นางเนาวรัตน์ บำรุงจิตต์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ดำรงตำแหน่ง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4. นายพิชัย สนแจ้ง 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ดำรงตำแหน่ง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</w:rPr>
        <w:tab/>
      </w:r>
      <w:r w:rsidRPr="00796DAA">
        <w:rPr>
          <w:rFonts w:ascii="TH SarabunPSK" w:eastAsia="Calibri" w:hAnsi="TH SarabunPSK" w:cs="TH SarabunPSK"/>
          <w:sz w:val="32"/>
          <w:szCs w:val="32"/>
        </w:rPr>
        <w:tab/>
        <w:t>5</w:t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นายพิเศษ จียาศักดิ์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ดำรงตำแหน่ง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6. นายรัตติกร ยิ้มนิรัญ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ดำรงตำแหน่ง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7. นายวิทยา อมรกิจบำรุง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ดำรงตำแหน่ง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8. นายสรนิต ศิลธรรม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ดำรงตำแหน่ง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14 มีนาคม 2566 เป็นต้นไป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6DAA" w:rsidRPr="00796DAA" w:rsidRDefault="00E648E8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45.</w:t>
      </w:r>
      <w:r w:rsidR="00796DAA"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แต่งตั้งประธานกรรมการและกรรมการในคณะกรรมการองค์การสะพานปลา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เสนอแต่งตั้งประธานกรรมการและกรรมการในคณะกรรมการองค์การสะพานปลา ดังนี้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1. นายอำพันธุ์ เวฬุตันติ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/>
          <w:sz w:val="32"/>
          <w:szCs w:val="32"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/>
          <w:sz w:val="32"/>
          <w:szCs w:val="32"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ประธานกรรมการ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2. นายสมิทธิ ดารากร ณ อยุธยา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3. นายมนต์ชัย รุ้งทองผ่องอำไพ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>4. ผู้ช่วยศาสตราจารย์ภูมิศิษฐ์ มหาเวสน์ศิริ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5. นายพิงค์พันธุ์ ฟุ้งพิพัฒน์ 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6. นายสุรเดช สมิเปรม (ผู้แทนกระทรวงเกษตรและสหกรณ์)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7. นางบุษกร ปราบณศักดิ์ (ผู้แทนกระทรวงการคลัง)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 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ตั้งแต่วันที่ 14 มีนาคม 2566 เป็นต้นไป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6DAA" w:rsidRPr="00796DAA" w:rsidRDefault="00E648E8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46.</w:t>
      </w:r>
      <w:r w:rsidR="00796DAA"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แต่งตั้งประธานกรรมการและกรรมการผู้ทรงคุณวุฒิในคณะกรรมการการยางแห่งประเทศไทย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เสนอให้คณะกรรมการการยางแห่งประเทศไทยมีจำนวนเกินกว่าสิบเอ็ดคน แต่ไม่เกินสิบห้าคนตามความในมาตรา 6 วรรคสอง แห่งพระราชบัญญัติคุณสมบัติมาตรฐานสำหรับกรรมการและพนักงานรัฐวิสาหกิจ พ.ศ. 2518 และที่แก้ไขเพิ่มเติม และเห็นชอบแต่งตั้งประธานกรรมการและกรรมการผู้ทรงคุณวุฒิในคณะกรรมการการยางแห่งประเทศไทย ดังนี้ 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1. นายกวีฉัฏฐ ศีลปพิพัฒน์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ประธานกรรมการ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2. นายเผ่าภัค ศิริสุข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กรรมการผู้ทรงคุณวุฒิ (ผู้แทนเกษตรกรชาวสวนยาง)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3. นายปวิช พรหมทอง 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(ผู้แทนเกษตรกรชาวสวนยาง)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นางสาวอรอนงค์ อารินวงค์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(ผู้แทนเกษตรกรชาวสวนยาง)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>5. นายพิเชษฐ ยอดใชย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(ผู้แทนสถาบันเกษตรกรชาวสวนยาง) </w:t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96DAA">
        <w:rPr>
          <w:rFonts w:ascii="TH SarabunPSK" w:eastAsia="Calibri" w:hAnsi="TH SarabunPSK" w:cs="TH SarabunPSK"/>
          <w:sz w:val="32"/>
          <w:szCs w:val="32"/>
        </w:rPr>
        <w:tab/>
      </w:r>
      <w:r w:rsidRPr="00796DAA">
        <w:rPr>
          <w:rFonts w:ascii="TH SarabunPSK" w:eastAsia="Calibri" w:hAnsi="TH SarabunPSK" w:cs="TH SarabunPSK"/>
          <w:sz w:val="32"/>
          <w:szCs w:val="32"/>
        </w:rPr>
        <w:tab/>
        <w:t>6</w:t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นายศิริพันธุ์ ตรีไตรรัตนกูล </w:t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>กรรมการผู้ทรงคุณวุฒิ (ผู้แทนสถาบันเกษตรกรชาวสวนยาง)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7. นายวีรวัฒน์ ยมจินดา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(ผู้แทนผู้ประกอบกิจการยางซึ่งมีความเชี่ยวชาญด้านการค้า)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8. นายสำเริง แสงภู่วงค์ 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(ผู้แทนผู้ประกอบกิจการยางซึ่งมีความเชี่ยวชาญด้านการผลิตอุตสาหกรรมยาง)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ตั้งแต่วันที่ 14 มีนาคม 2566 เป็นต้นไป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6DAA" w:rsidRPr="00796DAA" w:rsidRDefault="00E648E8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47.</w:t>
      </w:r>
      <w:r w:rsidR="00796DAA"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การแต่งตั้งผู้ทรงคุณวุฒิเป็นกรรมการในคณะกรรมการผังเมืองแทนตำแหน่งที่ว่าง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คณะรัฐมนตรีมีมติอนุมัติตามที่กระทรวงมหาดไทยเสนอแต่งตั้ง</w:t>
      </w:r>
      <w:r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ผู้ช่วยศาสตราจารย์พิเชฐ </w:t>
      </w:r>
      <w:r w:rsidR="00442D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โสวิทยสกุล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เป็นกรรมการในคณะกรรมการผังเมืองในฐานะผู้ทรงคุณวุฒิด้านเกษตรกรรม แทนกรรมการผังเมืองที่ว่าง ทั้งนี้ ตั้งแต่วันที่ 14 มีนาคม 2566 เป็นต้นไป และให้ผู้ได้รับแต่งตั้งแทนอยู่ในตำแหน่งเท่ากับวาระที่เหลืออยู่ของกรรมการซึ่งได้แต่งตั้งไว้แล้ว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6DAA" w:rsidRPr="00796DAA" w:rsidRDefault="00E648E8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48.</w:t>
      </w:r>
      <w:r w:rsidR="00796DAA"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การแต่งตั้งกรรมการในคณะกรรมการค่าจ้างชุดที่ 22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คณะรัฐมนตรีมีมติอนุมัติตามที่กระทรวงแรงงานเสนอแต่งตั้งกรรมการในคณะกรรมการค่าจ้างชุดที่ 22 จำนวน 14 คน เนื่องจากกรรมการเดิมได้ดำรงตำแหน่งครบวาระสองปี เมื่อวันที่ 21 กันยายน 2565 ดังนี้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1. นายนิยม สองแก้ว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ผู้แทนฝ่ายรัฐบาล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นางสาววรวรรณ พลิคามิน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ผู้แทนฝ่ายรัฐบาล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3. นายเมธี สุภาพงษ์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ผู้แทนฝ่ายรัฐบาล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4. นายพูนพงษ์ นัยนาภากรณ์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ผู้แทนฝ่ายรัฐบาล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5. นางสาวศุภานัน ปลอดเหตุ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ผู้แทนฝ่ายนายจ้าง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6. นายณัฏฐกิตติ์ เขตตระการ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ผู้แทนฝ่ายนายจ้าง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7. นายอรรถยุทธ ลียะวณิช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ผู้แทนฝ่ายนายจ้าง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8. นางเนาวรัตน์ ทรงสวัสดิ์ชัย 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ผู้แทนฝ่ายนายจ้าง 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9. นายชัยยันต์ เจริญโชคทวี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ผู้แทนฝ่ายนายจ้าง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10. นายกัมปนาท ศรีพนมวรรณ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ผู้แทนฝ่ายลูกจ้าง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11. นายสมชาย มูฮัมหมัด 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>ผู้แทนฝ่ายลูกจ้าง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12. นายอ่อนสี โมฆรัตน์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ผู้แทนฝ่ายลูกจ้าง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>13. นายไพโรจน์ วิจิตร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>ผู้แทนฝ่ายลูกจ้าง</w:t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14. นายวีรสุข แก้วบุญปัน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ผู้แทนฝ่ายลูกจ้าง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/>
          <w:sz w:val="32"/>
          <w:szCs w:val="32"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ตั้งแต่วันที่ 14 มีนาคม 2566 เป็นต้นไป ทั้งนี้ ในครั้งต่อ ๆ ไป ให้กระทรวงแรงงานดำเนินการแต่งตั้งกรรมการในคณะกรรมการค่าจ้างให้เป็นไปตามกรอบระยะเวลาที่กฎหมายกำหนดไว้อย่างเคร่งครัดด้วย ตามนัยมติคณะรัฐมนตรีเมื่อวันที่ 23 กุมภาพันธ์ 2559 (เรื่อง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ตามที่กฎหมายบัญญัติให้เป็นไปตามกรอบระยะเวลาตามกฎหมาย)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6DAA" w:rsidRPr="00796DAA" w:rsidRDefault="00E648E8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49.</w:t>
      </w:r>
      <w:r w:rsidR="00796DAA"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68FC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B68FC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1B68FC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1B68FC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นายบุญยอด สุขถิ่นไทย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ทั้งนี้ ตั้งแต่วันที่ 14 มีนาคม 2566 เป็นต้นไป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6DAA" w:rsidRPr="00796DAA" w:rsidRDefault="00E648E8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50.</w:t>
      </w:r>
      <w:r w:rsidR="00796DAA" w:rsidRPr="00796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การแต่งตั้งกรรมการผู้ทรงคุณวุฒิในคณะกรรมการวัคซีนแห่งชาติ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  <w:t>ค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ณะรัฐมนตรีมีมติอนุมัติตามที่คณะกรรมการวัคซีนแห่งชาติเสนอแต่งตั้งบุคคลเป็นกรรมการผู้ทรงคุณวุฒิในคณะกรรมการวัคซีนแห่งชาติ ดังนี้ 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1. ศาสตราจารย์พรทิพภา เล็กเจริญสุข 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ศาสตราจารย์ยง ภู่วรวรรณ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3. นายสมชัย จิตสุชน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4. นายวิโรจน์ ตั้งเจริญเสถียร 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5. นายศุภมิตร ชุณห์สุทธิวัฒน์ 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6. ศาสตราจารย์สิริฤกษ์ ทรงศิวิไล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7. ศาสตราจารย์กุลกัญญา โชคไพบูลย์กิจ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8. รองศาสตราจารย์ประสบศรี อึ้งถาวร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9. รองศาสตราจารย์ศักรินทร์ ภูมิรัตน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10. ศาสตราจารย์อภิชาติ อัศวมงคลกุล </w:t>
      </w:r>
    </w:p>
    <w:p w:rsidR="00796DAA" w:rsidRPr="00796DAA" w:rsidRDefault="00796DAA" w:rsidP="00796DA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6DAA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โดยให้มีผลตั้งแต่วันที่ 17 เมษายน 2566 เป็นต้นไป </w:t>
      </w:r>
    </w:p>
    <w:p w:rsidR="00796DAA" w:rsidRDefault="00796DAA" w:rsidP="00E25D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391F" w:rsidRDefault="001B68FC" w:rsidP="00E25DCB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การแต่งตั้งผู้รักษาราชการแทนรัฐมนตรีช่วยว่าการกระทรวงคมนาคม</w:t>
      </w:r>
    </w:p>
    <w:p w:rsidR="008C391F" w:rsidRDefault="008C391F" w:rsidP="008C39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391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เป็นหลักการมอบหมายให้แต่งตั้งผู้รักษาราชการแทนรัฐมนตรีช่วยว่าการกระทรวงคมนาคมในกรณีที่ไม่มีผู้ดำรงตำแหน่งรัฐมนตรีช่วยว่าการกระทรวงคมนาคม หรือมีแต่ไม่อาจปฏิบัติราชการได้ ตามความในมาตรา 42 แห่งพระราชบัญญัติระเบียบบริหารราชการแผ่นดิน พ.ศ. 2534 ชุดใหม่  ได้แก่ นายอนุทิน </w:t>
      </w:r>
      <w:r w:rsidRPr="002E1597">
        <w:rPr>
          <w:rFonts w:ascii="TH SarabunPSK" w:hAnsi="TH SarabunPSK" w:cs="TH SarabunPSK"/>
          <w:spacing w:val="-2"/>
          <w:sz w:val="32"/>
          <w:szCs w:val="32"/>
          <w:cs/>
        </w:rPr>
        <w:t>ชาญวีรกูล รองนายกรัฐมนตรี และ รัฐมนตรีว่าการกระทรวงสาธารณสุข</w:t>
      </w:r>
      <w:r w:rsidR="001B68FC" w:rsidRPr="002E159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2E1597">
        <w:rPr>
          <w:rFonts w:ascii="TH SarabunPSK" w:hAnsi="TH SarabunPSK" w:cs="TH SarabunPSK"/>
          <w:spacing w:val="-2"/>
          <w:sz w:val="32"/>
          <w:szCs w:val="32"/>
          <w:cs/>
        </w:rPr>
        <w:t>ทั้งนี้ ตั้งแต่วันที่ 14 มีนาคม 2566 เป็นต้นไป</w:t>
      </w:r>
    </w:p>
    <w:p w:rsidR="002E1597" w:rsidRDefault="002E1597" w:rsidP="008C391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1597" w:rsidRPr="008C391F" w:rsidRDefault="002E1597" w:rsidP="002E1597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</w:t>
      </w:r>
      <w:bookmarkStart w:id="0" w:name="_GoBack"/>
      <w:bookmarkEnd w:id="0"/>
    </w:p>
    <w:sectPr w:rsidR="002E1597" w:rsidRPr="008C391F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6C" w:rsidRDefault="00E6406C" w:rsidP="004910B6">
      <w:pPr>
        <w:spacing w:after="0" w:line="240" w:lineRule="auto"/>
      </w:pPr>
      <w:r>
        <w:separator/>
      </w:r>
    </w:p>
  </w:endnote>
  <w:endnote w:type="continuationSeparator" w:id="0">
    <w:p w:rsidR="00E6406C" w:rsidRDefault="00E6406C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 Bold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6C" w:rsidRDefault="00E6406C" w:rsidP="004910B6">
      <w:pPr>
        <w:spacing w:after="0" w:line="240" w:lineRule="auto"/>
      </w:pPr>
      <w:r>
        <w:separator/>
      </w:r>
    </w:p>
  </w:footnote>
  <w:footnote w:type="continuationSeparator" w:id="0">
    <w:p w:rsidR="00E6406C" w:rsidRDefault="00E6406C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3DE6" w:rsidRDefault="00A33DE6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E1597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A33DE6" w:rsidRDefault="00A33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63AA"/>
    <w:multiLevelType w:val="hybridMultilevel"/>
    <w:tmpl w:val="8818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959C0"/>
    <w:multiLevelType w:val="hybridMultilevel"/>
    <w:tmpl w:val="60EE09EE"/>
    <w:lvl w:ilvl="0" w:tplc="97CAB292">
      <w:start w:val="1"/>
      <w:numFmt w:val="bullet"/>
      <w:lvlText w:val="-"/>
      <w:lvlJc w:val="left"/>
      <w:pPr>
        <w:ind w:left="1444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76A1455C"/>
    <w:multiLevelType w:val="hybridMultilevel"/>
    <w:tmpl w:val="E024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95B1D"/>
    <w:rsid w:val="000C076F"/>
    <w:rsid w:val="000C6F31"/>
    <w:rsid w:val="00155BA1"/>
    <w:rsid w:val="00182D34"/>
    <w:rsid w:val="001B68FC"/>
    <w:rsid w:val="001C04B4"/>
    <w:rsid w:val="002D2635"/>
    <w:rsid w:val="002E1597"/>
    <w:rsid w:val="002F2068"/>
    <w:rsid w:val="003C3ED6"/>
    <w:rsid w:val="00401944"/>
    <w:rsid w:val="00410BA9"/>
    <w:rsid w:val="00442D94"/>
    <w:rsid w:val="004549A1"/>
    <w:rsid w:val="004910B6"/>
    <w:rsid w:val="004D5FBA"/>
    <w:rsid w:val="00532486"/>
    <w:rsid w:val="005E0608"/>
    <w:rsid w:val="005F667A"/>
    <w:rsid w:val="00643A84"/>
    <w:rsid w:val="006B00D2"/>
    <w:rsid w:val="007348DE"/>
    <w:rsid w:val="0075738A"/>
    <w:rsid w:val="00796DAA"/>
    <w:rsid w:val="007E204A"/>
    <w:rsid w:val="008217D3"/>
    <w:rsid w:val="0086202E"/>
    <w:rsid w:val="008B2B6C"/>
    <w:rsid w:val="008C391F"/>
    <w:rsid w:val="008D1044"/>
    <w:rsid w:val="00904EDC"/>
    <w:rsid w:val="009B0AC8"/>
    <w:rsid w:val="00A33DE6"/>
    <w:rsid w:val="00A71DFD"/>
    <w:rsid w:val="00A74F4E"/>
    <w:rsid w:val="00A823C5"/>
    <w:rsid w:val="00AC7765"/>
    <w:rsid w:val="00AD330A"/>
    <w:rsid w:val="00B04917"/>
    <w:rsid w:val="00B14938"/>
    <w:rsid w:val="00B25BF8"/>
    <w:rsid w:val="00B5403A"/>
    <w:rsid w:val="00BC0931"/>
    <w:rsid w:val="00BC2A78"/>
    <w:rsid w:val="00BD7147"/>
    <w:rsid w:val="00BF5315"/>
    <w:rsid w:val="00BF7BC4"/>
    <w:rsid w:val="00C34C1F"/>
    <w:rsid w:val="00C46583"/>
    <w:rsid w:val="00C86D57"/>
    <w:rsid w:val="00CB1BC4"/>
    <w:rsid w:val="00CC59F1"/>
    <w:rsid w:val="00D22996"/>
    <w:rsid w:val="00D326F7"/>
    <w:rsid w:val="00D96C06"/>
    <w:rsid w:val="00DC0589"/>
    <w:rsid w:val="00DE0ABC"/>
    <w:rsid w:val="00DF4F39"/>
    <w:rsid w:val="00E25DCB"/>
    <w:rsid w:val="00E6406C"/>
    <w:rsid w:val="00E648E8"/>
    <w:rsid w:val="00EB2879"/>
    <w:rsid w:val="00F53741"/>
    <w:rsid w:val="00F931DF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49B0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4658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25DC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8D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D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49421-C57B-4036-BE74-23269343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53</Pages>
  <Words>24948</Words>
  <Characters>142206</Characters>
  <Application>Microsoft Office Word</Application>
  <DocSecurity>0</DocSecurity>
  <Lines>1185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26</cp:revision>
  <cp:lastPrinted>2023-03-14T13:34:00Z</cp:lastPrinted>
  <dcterms:created xsi:type="dcterms:W3CDTF">2023-03-14T00:26:00Z</dcterms:created>
  <dcterms:modified xsi:type="dcterms:W3CDTF">2023-03-14T14:06:00Z</dcterms:modified>
</cp:coreProperties>
</file>