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7147" w:rsidRPr="000C0D5F" w:rsidRDefault="00BD7147" w:rsidP="000C0D5F">
      <w:pPr>
        <w:spacing w:after="0" w:line="340" w:lineRule="exact"/>
        <w:rPr>
          <w:rFonts w:ascii="TH SarabunPSK" w:hAnsi="TH SarabunPSK" w:cs="TH SarabunPSK"/>
          <w:sz w:val="32"/>
          <w:szCs w:val="32"/>
        </w:rPr>
      </w:pPr>
      <w:r w:rsidRPr="000C0D5F">
        <w:rPr>
          <w:rFonts w:ascii="TH SarabunPSK" w:hAnsi="TH SarabunPSK" w:cs="TH SarabunPSK"/>
          <w:sz w:val="32"/>
          <w:szCs w:val="32"/>
        </w:rPr>
        <w:t>http</w:t>
      </w:r>
      <w:r w:rsidRPr="000C0D5F">
        <w:rPr>
          <w:rFonts w:ascii="TH SarabunPSK" w:hAnsi="TH SarabunPSK" w:cs="TH SarabunPSK"/>
          <w:sz w:val="32"/>
          <w:szCs w:val="32"/>
          <w:cs/>
        </w:rPr>
        <w:t>://</w:t>
      </w:r>
      <w:r w:rsidRPr="000C0D5F">
        <w:rPr>
          <w:rFonts w:ascii="TH SarabunPSK" w:hAnsi="TH SarabunPSK" w:cs="TH SarabunPSK"/>
          <w:sz w:val="32"/>
          <w:szCs w:val="32"/>
        </w:rPr>
        <w:t>www</w:t>
      </w:r>
      <w:r w:rsidRPr="000C0D5F">
        <w:rPr>
          <w:rFonts w:ascii="TH SarabunPSK" w:hAnsi="TH SarabunPSK" w:cs="TH SarabunPSK"/>
          <w:sz w:val="32"/>
          <w:szCs w:val="32"/>
          <w:cs/>
        </w:rPr>
        <w:t>.</w:t>
      </w:r>
      <w:r w:rsidRPr="000C0D5F">
        <w:rPr>
          <w:rFonts w:ascii="TH SarabunPSK" w:hAnsi="TH SarabunPSK" w:cs="TH SarabunPSK"/>
          <w:sz w:val="32"/>
          <w:szCs w:val="32"/>
        </w:rPr>
        <w:t>thaigov</w:t>
      </w:r>
      <w:r w:rsidRPr="000C0D5F">
        <w:rPr>
          <w:rFonts w:ascii="TH SarabunPSK" w:hAnsi="TH SarabunPSK" w:cs="TH SarabunPSK"/>
          <w:sz w:val="32"/>
          <w:szCs w:val="32"/>
          <w:cs/>
        </w:rPr>
        <w:t>.</w:t>
      </w:r>
      <w:r w:rsidRPr="000C0D5F">
        <w:rPr>
          <w:rFonts w:ascii="TH SarabunPSK" w:hAnsi="TH SarabunPSK" w:cs="TH SarabunPSK"/>
          <w:sz w:val="32"/>
          <w:szCs w:val="32"/>
        </w:rPr>
        <w:t>go</w:t>
      </w:r>
      <w:r w:rsidRPr="000C0D5F">
        <w:rPr>
          <w:rFonts w:ascii="TH SarabunPSK" w:hAnsi="TH SarabunPSK" w:cs="TH SarabunPSK"/>
          <w:sz w:val="32"/>
          <w:szCs w:val="32"/>
          <w:cs/>
        </w:rPr>
        <w:t>.</w:t>
      </w:r>
      <w:r w:rsidRPr="000C0D5F">
        <w:rPr>
          <w:rFonts w:ascii="TH SarabunPSK" w:hAnsi="TH SarabunPSK" w:cs="TH SarabunPSK"/>
          <w:sz w:val="32"/>
          <w:szCs w:val="32"/>
        </w:rPr>
        <w:t>th</w:t>
      </w:r>
    </w:p>
    <w:p w:rsidR="00BD7147" w:rsidRPr="000C0D5F" w:rsidRDefault="00BD7147" w:rsidP="000C0D5F">
      <w:pPr>
        <w:spacing w:after="0" w:line="340" w:lineRule="exact"/>
        <w:rPr>
          <w:rFonts w:ascii="TH SarabunPSK" w:hAnsi="TH SarabunPSK" w:cs="TH SarabunPSK"/>
          <w:sz w:val="32"/>
          <w:szCs w:val="32"/>
        </w:rPr>
      </w:pPr>
      <w:r w:rsidRPr="000C0D5F">
        <w:rPr>
          <w:rFonts w:ascii="TH SarabunPSK" w:hAnsi="TH SarabunPSK" w:cs="TH SarabunPSK"/>
          <w:sz w:val="32"/>
          <w:szCs w:val="32"/>
          <w:cs/>
        </w:rPr>
        <w:t>(โปรดตรวจสอบมติคณะรัฐมนตรีที่เป็นทางการจากสำนักเลขาธิการคณะรัฐมนตรีอีกครั้ง)</w:t>
      </w:r>
    </w:p>
    <w:p w:rsidR="00BD7147" w:rsidRPr="000C0D5F" w:rsidRDefault="00BD7147" w:rsidP="000C0D5F">
      <w:pPr>
        <w:spacing w:after="0" w:line="340" w:lineRule="exact"/>
        <w:rPr>
          <w:rFonts w:ascii="TH SarabunPSK" w:hAnsi="TH SarabunPSK" w:cs="TH SarabunPSK"/>
          <w:sz w:val="32"/>
          <w:szCs w:val="32"/>
        </w:rPr>
      </w:pPr>
    </w:p>
    <w:p w:rsidR="00BD7147" w:rsidRPr="000C0D5F" w:rsidRDefault="00BD7147" w:rsidP="000C0D5F">
      <w:pPr>
        <w:spacing w:after="0" w:line="340" w:lineRule="exact"/>
        <w:rPr>
          <w:rFonts w:ascii="TH SarabunPSK" w:hAnsi="TH SarabunPSK" w:cs="TH SarabunPSK"/>
          <w:sz w:val="32"/>
          <w:szCs w:val="32"/>
        </w:rPr>
      </w:pPr>
      <w:r w:rsidRPr="000C0D5F">
        <w:rPr>
          <w:rFonts w:ascii="TH SarabunPSK" w:hAnsi="TH SarabunPSK" w:cs="TH SarabunPSK"/>
          <w:sz w:val="32"/>
          <w:szCs w:val="32"/>
          <w:cs/>
        </w:rPr>
        <w:tab/>
      </w:r>
      <w:r w:rsidRPr="000C0D5F">
        <w:rPr>
          <w:rFonts w:ascii="TH SarabunPSK" w:hAnsi="TH SarabunPSK" w:cs="TH SarabunPSK"/>
          <w:sz w:val="32"/>
          <w:szCs w:val="32"/>
          <w:cs/>
        </w:rPr>
        <w:tab/>
        <w:t>วันนี้ (</w:t>
      </w:r>
      <w:r w:rsidR="007629A7" w:rsidRPr="000C0D5F">
        <w:rPr>
          <w:rFonts w:ascii="TH SarabunPSK" w:hAnsi="TH SarabunPSK" w:cs="TH SarabunPSK"/>
          <w:sz w:val="32"/>
          <w:szCs w:val="32"/>
        </w:rPr>
        <w:t xml:space="preserve">2 </w:t>
      </w:r>
      <w:r w:rsidR="007629A7" w:rsidRPr="000C0D5F">
        <w:rPr>
          <w:rFonts w:ascii="TH SarabunPSK" w:hAnsi="TH SarabunPSK" w:cs="TH SarabunPSK"/>
          <w:sz w:val="32"/>
          <w:szCs w:val="32"/>
          <w:cs/>
        </w:rPr>
        <w:t>สิงหาคม</w:t>
      </w:r>
      <w:r w:rsidRPr="000C0D5F">
        <w:rPr>
          <w:rFonts w:ascii="TH SarabunPSK" w:hAnsi="TH SarabunPSK" w:cs="TH SarabunPSK"/>
          <w:sz w:val="32"/>
          <w:szCs w:val="32"/>
          <w:cs/>
        </w:rPr>
        <w:t xml:space="preserve"> 2565)  เวลา 09.00 น. พลเอก ประยุทธ์  จันทร์โอชา นายกรัฐมนตรี                    เป็นประธานการประชุมคณะรัฐมนตรี ณ ตึกสันติไมตรี (หลังนอก) ทำเนียบรัฐบาล ซึ่งสรุปสาระสำคัญดังนี้</w:t>
      </w:r>
    </w:p>
    <w:p w:rsidR="00BD7147" w:rsidRPr="000C0D5F" w:rsidRDefault="00BD7147" w:rsidP="000C0D5F">
      <w:pPr>
        <w:spacing w:after="0" w:line="340" w:lineRule="exact"/>
        <w:rPr>
          <w:rFonts w:ascii="TH SarabunPSK" w:hAnsi="TH SarabunPSK" w:cs="TH SarabunPSK"/>
          <w:sz w:val="32"/>
          <w:szCs w:val="32"/>
        </w:rPr>
      </w:pPr>
    </w:p>
    <w:p w:rsidR="00B738C3" w:rsidRPr="000C0D5F" w:rsidRDefault="00B738C3" w:rsidP="00B738C3">
      <w:pPr>
        <w:spacing w:after="0" w:line="340" w:lineRule="exact"/>
        <w:rPr>
          <w:rFonts w:ascii="TH SarabunPSK" w:hAnsi="TH SarabunPSK" w:cs="TH SarabunPSK"/>
          <w:sz w:val="32"/>
          <w:szCs w:val="32"/>
        </w:rPr>
      </w:pPr>
    </w:p>
    <w:tbl>
      <w:tblPr>
        <w:tblStyle w:val="TableGrid"/>
        <w:tblW w:w="0" w:type="auto"/>
        <w:tblLook w:val="04A0" w:firstRow="1" w:lastRow="0" w:firstColumn="1" w:lastColumn="0" w:noHBand="0" w:noVBand="1"/>
      </w:tblPr>
      <w:tblGrid>
        <w:gridCol w:w="9594"/>
      </w:tblGrid>
      <w:tr w:rsidR="00B738C3" w:rsidRPr="000C0D5F" w:rsidTr="002670AD">
        <w:tc>
          <w:tcPr>
            <w:tcW w:w="9594" w:type="dxa"/>
          </w:tcPr>
          <w:p w:rsidR="00B738C3" w:rsidRPr="000C0D5F" w:rsidRDefault="00B738C3" w:rsidP="002670AD">
            <w:pPr>
              <w:spacing w:line="340" w:lineRule="exact"/>
              <w:jc w:val="center"/>
              <w:rPr>
                <w:rFonts w:ascii="TH SarabunPSK" w:hAnsi="TH SarabunPSK" w:cs="TH SarabunPSK"/>
                <w:b/>
                <w:bCs/>
                <w:sz w:val="32"/>
                <w:szCs w:val="32"/>
              </w:rPr>
            </w:pPr>
            <w:r w:rsidRPr="000C0D5F">
              <w:rPr>
                <w:rFonts w:ascii="TH SarabunPSK" w:hAnsi="TH SarabunPSK" w:cs="TH SarabunPSK"/>
                <w:b/>
                <w:bCs/>
                <w:sz w:val="32"/>
                <w:szCs w:val="32"/>
                <w:cs/>
              </w:rPr>
              <w:t>กฎหมาย</w:t>
            </w:r>
          </w:p>
        </w:tc>
      </w:tr>
    </w:tbl>
    <w:p w:rsidR="00B738C3" w:rsidRPr="00B738C3" w:rsidRDefault="00B738C3" w:rsidP="00B738C3">
      <w:pPr>
        <w:spacing w:after="0" w:line="34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sidRPr="00B738C3">
        <w:rPr>
          <w:rFonts w:ascii="TH SarabunPSK" w:hAnsi="TH SarabunPSK" w:cs="TH SarabunPSK" w:hint="cs"/>
          <w:sz w:val="32"/>
          <w:szCs w:val="32"/>
          <w:cs/>
        </w:rPr>
        <w:t>1.</w:t>
      </w:r>
      <w:r w:rsidRPr="00B738C3">
        <w:rPr>
          <w:rFonts w:ascii="TH SarabunPSK" w:hAnsi="TH SarabunPSK" w:cs="TH SarabunPSK"/>
          <w:sz w:val="32"/>
          <w:szCs w:val="32"/>
          <w:cs/>
        </w:rPr>
        <w:t xml:space="preserve">  </w:t>
      </w:r>
      <w:r>
        <w:rPr>
          <w:rFonts w:ascii="TH SarabunPSK" w:hAnsi="TH SarabunPSK" w:cs="TH SarabunPSK"/>
          <w:sz w:val="32"/>
          <w:szCs w:val="32"/>
          <w:cs/>
        </w:rPr>
        <w:tab/>
      </w:r>
      <w:r w:rsidRPr="00B738C3">
        <w:rPr>
          <w:rFonts w:ascii="TH SarabunPSK" w:hAnsi="TH SarabunPSK" w:cs="TH SarabunPSK"/>
          <w:sz w:val="32"/>
          <w:szCs w:val="32"/>
          <w:cs/>
        </w:rPr>
        <w:t xml:space="preserve">เรื่อง  </w:t>
      </w:r>
      <w:r>
        <w:rPr>
          <w:rFonts w:ascii="TH SarabunPSK" w:hAnsi="TH SarabunPSK" w:cs="TH SarabunPSK"/>
          <w:sz w:val="32"/>
          <w:szCs w:val="32"/>
          <w:cs/>
        </w:rPr>
        <w:tab/>
      </w:r>
      <w:r w:rsidRPr="00B738C3">
        <w:rPr>
          <w:rFonts w:ascii="TH SarabunPSK" w:hAnsi="TH SarabunPSK" w:cs="TH SarabunPSK"/>
          <w:sz w:val="32"/>
          <w:szCs w:val="32"/>
          <w:cs/>
        </w:rPr>
        <w:t>ร่างกฎกระทรวงกำหนดอัตราค่าธรรมเนียมสำหรับผู้ประกอบวิชาชีพวิศวกรรม</w:t>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sidRPr="00B738C3">
        <w:rPr>
          <w:rFonts w:ascii="TH SarabunPSK" w:hAnsi="TH SarabunPSK" w:cs="TH SarabunPSK"/>
          <w:sz w:val="32"/>
          <w:szCs w:val="32"/>
          <w:cs/>
        </w:rPr>
        <w:t xml:space="preserve">ควบคุม (ฉบับที่ ..) </w:t>
      </w:r>
    </w:p>
    <w:p w:rsidR="00B738C3" w:rsidRDefault="00B738C3" w:rsidP="00B738C3">
      <w:pPr>
        <w:spacing w:after="0" w:line="340" w:lineRule="exact"/>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sidRPr="00B738C3">
        <w:rPr>
          <w:rFonts w:ascii="TH SarabunPSK" w:hAnsi="TH SarabunPSK" w:cs="TH SarabunPSK" w:hint="cs"/>
          <w:sz w:val="32"/>
          <w:szCs w:val="32"/>
          <w:cs/>
        </w:rPr>
        <w:t>2.</w:t>
      </w:r>
      <w:r>
        <w:rPr>
          <w:rFonts w:ascii="TH SarabunPSK" w:hAnsi="TH SarabunPSK" w:cs="TH SarabunPSK"/>
          <w:sz w:val="32"/>
          <w:szCs w:val="32"/>
          <w:cs/>
        </w:rPr>
        <w:tab/>
      </w:r>
      <w:r w:rsidRPr="00B738C3">
        <w:rPr>
          <w:rFonts w:ascii="TH SarabunPSK" w:hAnsi="TH SarabunPSK" w:cs="TH SarabunPSK"/>
          <w:sz w:val="32"/>
          <w:szCs w:val="32"/>
          <w:cs/>
        </w:rPr>
        <w:t xml:space="preserve">เรื่อง </w:t>
      </w:r>
      <w:r>
        <w:rPr>
          <w:rFonts w:ascii="TH SarabunPSK" w:hAnsi="TH SarabunPSK" w:cs="TH SarabunPSK"/>
          <w:sz w:val="32"/>
          <w:szCs w:val="32"/>
          <w:cs/>
        </w:rPr>
        <w:tab/>
      </w:r>
      <w:r w:rsidRPr="00B738C3">
        <w:rPr>
          <w:rFonts w:ascii="TH SarabunPSK" w:hAnsi="TH SarabunPSK" w:cs="TH SarabunPSK"/>
          <w:sz w:val="32"/>
          <w:szCs w:val="32"/>
          <w:cs/>
        </w:rPr>
        <w:t xml:space="preserve">ร่างพระราชบัญญัติจัดตั้งศาลปกครองและวิธีพิจารณาคดีปกครอง (ฉบับที่ ..) </w:t>
      </w:r>
    </w:p>
    <w:p w:rsidR="00B738C3" w:rsidRPr="00B738C3" w:rsidRDefault="00B738C3" w:rsidP="00B738C3">
      <w:pPr>
        <w:spacing w:after="0" w:line="340" w:lineRule="exact"/>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sidRPr="00B738C3">
        <w:rPr>
          <w:rFonts w:ascii="TH SarabunPSK" w:hAnsi="TH SarabunPSK" w:cs="TH SarabunPSK"/>
          <w:sz w:val="32"/>
          <w:szCs w:val="32"/>
          <w:cs/>
        </w:rPr>
        <w:t xml:space="preserve">พ.ศ. .... (แก้ไขเพิ่มเติมบทบัญญัติที่เกี่ยวข้องกับคดีปกครองเกี่ยวกับสิ่งแวดล้อม) </w:t>
      </w:r>
    </w:p>
    <w:p w:rsidR="00B738C3" w:rsidRPr="00B738C3" w:rsidRDefault="00B738C3" w:rsidP="00B738C3">
      <w:pPr>
        <w:spacing w:after="0" w:line="34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sidRPr="00B738C3">
        <w:rPr>
          <w:rFonts w:ascii="TH SarabunPSK" w:hAnsi="TH SarabunPSK" w:cs="TH SarabunPSK" w:hint="cs"/>
          <w:sz w:val="32"/>
          <w:szCs w:val="32"/>
          <w:cs/>
        </w:rPr>
        <w:t>3.</w:t>
      </w:r>
      <w:r w:rsidRPr="00B738C3">
        <w:rPr>
          <w:rFonts w:ascii="TH SarabunPSK" w:hAnsi="TH SarabunPSK" w:cs="TH SarabunPSK"/>
          <w:sz w:val="32"/>
          <w:szCs w:val="32"/>
          <w:cs/>
        </w:rPr>
        <w:t xml:space="preserve"> </w:t>
      </w:r>
      <w:r>
        <w:rPr>
          <w:rFonts w:ascii="TH SarabunPSK" w:hAnsi="TH SarabunPSK" w:cs="TH SarabunPSK"/>
          <w:sz w:val="32"/>
          <w:szCs w:val="32"/>
          <w:cs/>
        </w:rPr>
        <w:tab/>
      </w:r>
      <w:r w:rsidRPr="00B738C3">
        <w:rPr>
          <w:rFonts w:ascii="TH SarabunPSK" w:hAnsi="TH SarabunPSK" w:cs="TH SarabunPSK"/>
          <w:sz w:val="32"/>
          <w:szCs w:val="32"/>
          <w:cs/>
        </w:rPr>
        <w:t xml:space="preserve">เรื่อง </w:t>
      </w:r>
      <w:r>
        <w:rPr>
          <w:rFonts w:ascii="TH SarabunPSK" w:hAnsi="TH SarabunPSK" w:cs="TH SarabunPSK"/>
          <w:sz w:val="32"/>
          <w:szCs w:val="32"/>
          <w:cs/>
        </w:rPr>
        <w:tab/>
      </w:r>
      <w:r w:rsidRPr="00B738C3">
        <w:rPr>
          <w:rFonts w:ascii="TH SarabunPSK" w:hAnsi="TH SarabunPSK" w:cs="TH SarabunPSK"/>
          <w:sz w:val="32"/>
          <w:szCs w:val="32"/>
          <w:cs/>
        </w:rPr>
        <w:t xml:space="preserve">ร่างกฎกระทรวงแบ่งส่วนราชการสำนักงานป้องกันและปราบปรามการฟอกเงิน </w:t>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sidRPr="00B738C3">
        <w:rPr>
          <w:rFonts w:ascii="TH SarabunPSK" w:hAnsi="TH SarabunPSK" w:cs="TH SarabunPSK"/>
          <w:sz w:val="32"/>
          <w:szCs w:val="32"/>
          <w:cs/>
        </w:rPr>
        <w:t xml:space="preserve">พ.ศ. .... </w:t>
      </w:r>
    </w:p>
    <w:p w:rsidR="00B738C3" w:rsidRPr="000C0D5F" w:rsidRDefault="00B738C3" w:rsidP="00B738C3">
      <w:pPr>
        <w:spacing w:after="0" w:line="340" w:lineRule="exact"/>
        <w:rPr>
          <w:rFonts w:ascii="TH SarabunPSK" w:hAnsi="TH SarabunPSK" w:cs="TH SarabunPSK"/>
          <w:sz w:val="32"/>
          <w:szCs w:val="32"/>
          <w:cs/>
        </w:rPr>
      </w:pPr>
      <w:r w:rsidRPr="000C0D5F">
        <w:rPr>
          <w:rFonts w:ascii="TH SarabunPSK" w:hAnsi="TH SarabunPSK" w:cs="TH SarabunPSK"/>
          <w:b/>
          <w:bCs/>
          <w:sz w:val="32"/>
          <w:szCs w:val="32"/>
          <w:cs/>
        </w:rPr>
        <w:tab/>
      </w:r>
    </w:p>
    <w:tbl>
      <w:tblPr>
        <w:tblStyle w:val="TableGrid"/>
        <w:tblW w:w="0" w:type="auto"/>
        <w:tblLook w:val="04A0" w:firstRow="1" w:lastRow="0" w:firstColumn="1" w:lastColumn="0" w:noHBand="0" w:noVBand="1"/>
      </w:tblPr>
      <w:tblGrid>
        <w:gridCol w:w="9594"/>
      </w:tblGrid>
      <w:tr w:rsidR="00B738C3" w:rsidRPr="000C0D5F" w:rsidTr="002670AD">
        <w:tc>
          <w:tcPr>
            <w:tcW w:w="9594" w:type="dxa"/>
          </w:tcPr>
          <w:p w:rsidR="00B738C3" w:rsidRPr="000C0D5F" w:rsidRDefault="00B738C3" w:rsidP="002670AD">
            <w:pPr>
              <w:spacing w:line="340" w:lineRule="exact"/>
              <w:jc w:val="center"/>
              <w:rPr>
                <w:rFonts w:ascii="TH SarabunPSK" w:hAnsi="TH SarabunPSK" w:cs="TH SarabunPSK"/>
                <w:b/>
                <w:bCs/>
                <w:sz w:val="32"/>
                <w:szCs w:val="32"/>
              </w:rPr>
            </w:pPr>
            <w:r w:rsidRPr="000C0D5F">
              <w:rPr>
                <w:rFonts w:ascii="TH SarabunPSK" w:hAnsi="TH SarabunPSK" w:cs="TH SarabunPSK"/>
                <w:b/>
                <w:bCs/>
                <w:sz w:val="32"/>
                <w:szCs w:val="32"/>
                <w:cs/>
              </w:rPr>
              <w:t>เศรษฐกิจ-สังคม</w:t>
            </w:r>
          </w:p>
        </w:tc>
      </w:tr>
    </w:tbl>
    <w:p w:rsidR="00B738C3" w:rsidRDefault="00B738C3" w:rsidP="00B738C3">
      <w:pPr>
        <w:spacing w:after="0" w:line="34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sidRPr="00B738C3">
        <w:rPr>
          <w:rFonts w:ascii="TH SarabunPSK" w:hAnsi="TH SarabunPSK" w:cs="TH SarabunPSK" w:hint="cs"/>
          <w:sz w:val="32"/>
          <w:szCs w:val="32"/>
          <w:cs/>
        </w:rPr>
        <w:t>4.</w:t>
      </w:r>
      <w:r w:rsidRPr="00B738C3">
        <w:rPr>
          <w:rFonts w:ascii="TH SarabunPSK" w:hAnsi="TH SarabunPSK" w:cs="TH SarabunPSK"/>
          <w:sz w:val="32"/>
          <w:szCs w:val="32"/>
          <w:cs/>
        </w:rPr>
        <w:t xml:space="preserve"> </w:t>
      </w:r>
      <w:r>
        <w:rPr>
          <w:rFonts w:ascii="TH SarabunPSK" w:hAnsi="TH SarabunPSK" w:cs="TH SarabunPSK"/>
          <w:sz w:val="32"/>
          <w:szCs w:val="32"/>
          <w:cs/>
        </w:rPr>
        <w:tab/>
      </w:r>
      <w:r>
        <w:rPr>
          <w:rFonts w:ascii="TH SarabunPSK" w:hAnsi="TH SarabunPSK" w:cs="TH SarabunPSK" w:hint="cs"/>
          <w:sz w:val="32"/>
          <w:szCs w:val="32"/>
          <w:cs/>
        </w:rPr>
        <w:t>เรื่อง</w:t>
      </w:r>
      <w:r>
        <w:rPr>
          <w:rFonts w:ascii="TH SarabunPSK" w:hAnsi="TH SarabunPSK" w:cs="TH SarabunPSK"/>
          <w:sz w:val="32"/>
          <w:szCs w:val="32"/>
          <w:cs/>
        </w:rPr>
        <w:tab/>
      </w:r>
      <w:r w:rsidRPr="00B738C3">
        <w:rPr>
          <w:rFonts w:ascii="TH SarabunPSK" w:hAnsi="TH SarabunPSK" w:cs="TH SarabunPSK"/>
          <w:sz w:val="32"/>
          <w:szCs w:val="32"/>
          <w:cs/>
        </w:rPr>
        <w:t>การต่ออายุสัญญากู้เบิกเงินเกินบัญชี วงเงิน 500 ล้านบาท ของสำนักงาน</w:t>
      </w:r>
    </w:p>
    <w:p w:rsidR="00B738C3" w:rsidRPr="00B738C3" w:rsidRDefault="00B738C3" w:rsidP="00B738C3">
      <w:pPr>
        <w:spacing w:after="0" w:line="340" w:lineRule="exact"/>
        <w:jc w:val="thaiDistribute"/>
        <w:rPr>
          <w:rFonts w:ascii="TH SarabunPSK" w:hAnsi="TH SarabunPSK" w:cs="TH SarabunPSK"/>
          <w:sz w:val="32"/>
          <w:szCs w:val="32"/>
          <w:cs/>
        </w:rPr>
      </w:pP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sidRPr="00B738C3">
        <w:rPr>
          <w:rFonts w:ascii="TH SarabunPSK" w:hAnsi="TH SarabunPSK" w:cs="TH SarabunPSK"/>
          <w:sz w:val="32"/>
          <w:szCs w:val="32"/>
          <w:cs/>
        </w:rPr>
        <w:t>ธนานุเคราะห์</w:t>
      </w:r>
    </w:p>
    <w:p w:rsidR="00B738C3" w:rsidRPr="00B738C3" w:rsidRDefault="00B738C3" w:rsidP="00B738C3">
      <w:pPr>
        <w:spacing w:after="0" w:line="34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sidRPr="00B738C3">
        <w:rPr>
          <w:rFonts w:ascii="TH SarabunPSK" w:hAnsi="TH SarabunPSK" w:cs="TH SarabunPSK" w:hint="cs"/>
          <w:sz w:val="32"/>
          <w:szCs w:val="32"/>
          <w:cs/>
        </w:rPr>
        <w:t>5.</w:t>
      </w:r>
      <w:r w:rsidRPr="00B738C3">
        <w:rPr>
          <w:rFonts w:ascii="TH SarabunPSK" w:hAnsi="TH SarabunPSK" w:cs="TH SarabunPSK"/>
          <w:sz w:val="32"/>
          <w:szCs w:val="32"/>
          <w:cs/>
        </w:rPr>
        <w:t xml:space="preserve"> </w:t>
      </w:r>
      <w:r>
        <w:rPr>
          <w:rFonts w:ascii="TH SarabunPSK" w:hAnsi="TH SarabunPSK" w:cs="TH SarabunPSK"/>
          <w:sz w:val="32"/>
          <w:szCs w:val="32"/>
          <w:cs/>
        </w:rPr>
        <w:tab/>
      </w:r>
      <w:r w:rsidRPr="00B738C3">
        <w:rPr>
          <w:rFonts w:ascii="TH SarabunPSK" w:hAnsi="TH SarabunPSK" w:cs="TH SarabunPSK"/>
          <w:sz w:val="32"/>
          <w:szCs w:val="32"/>
          <w:cs/>
        </w:rPr>
        <w:t xml:space="preserve">เรื่อง </w:t>
      </w:r>
      <w:r>
        <w:rPr>
          <w:rFonts w:ascii="TH SarabunPSK" w:hAnsi="TH SarabunPSK" w:cs="TH SarabunPSK"/>
          <w:sz w:val="32"/>
          <w:szCs w:val="32"/>
          <w:cs/>
        </w:rPr>
        <w:tab/>
      </w:r>
      <w:r w:rsidRPr="00B738C3">
        <w:rPr>
          <w:rFonts w:ascii="TH SarabunPSK" w:hAnsi="TH SarabunPSK" w:cs="TH SarabunPSK"/>
          <w:sz w:val="32"/>
          <w:szCs w:val="32"/>
          <w:cs/>
        </w:rPr>
        <w:t>นโยบายด้านอุตสาหกรรมเหมืองแร่และอุตสาหกรรมต่อเนื่อง</w:t>
      </w:r>
    </w:p>
    <w:p w:rsidR="00B738C3" w:rsidRDefault="00B738C3" w:rsidP="00B738C3">
      <w:pPr>
        <w:spacing w:after="0" w:line="34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sidRPr="00B738C3">
        <w:rPr>
          <w:rFonts w:ascii="TH SarabunPSK" w:hAnsi="TH SarabunPSK" w:cs="TH SarabunPSK" w:hint="cs"/>
          <w:sz w:val="32"/>
          <w:szCs w:val="32"/>
          <w:cs/>
        </w:rPr>
        <w:t>6.</w:t>
      </w:r>
      <w:r w:rsidRPr="00B738C3">
        <w:rPr>
          <w:rFonts w:ascii="TH SarabunPSK" w:hAnsi="TH SarabunPSK" w:cs="TH SarabunPSK"/>
          <w:sz w:val="32"/>
          <w:szCs w:val="32"/>
          <w:cs/>
        </w:rPr>
        <w:t xml:space="preserve"> </w:t>
      </w:r>
      <w:r>
        <w:rPr>
          <w:rFonts w:ascii="TH SarabunPSK" w:hAnsi="TH SarabunPSK" w:cs="TH SarabunPSK"/>
          <w:sz w:val="32"/>
          <w:szCs w:val="32"/>
          <w:cs/>
        </w:rPr>
        <w:tab/>
      </w:r>
      <w:r w:rsidRPr="00B738C3">
        <w:rPr>
          <w:rFonts w:ascii="TH SarabunPSK" w:hAnsi="TH SarabunPSK" w:cs="TH SarabunPSK"/>
          <w:sz w:val="32"/>
          <w:szCs w:val="32"/>
          <w:cs/>
        </w:rPr>
        <w:t xml:space="preserve">เรื่อง </w:t>
      </w:r>
      <w:r>
        <w:rPr>
          <w:rFonts w:ascii="TH SarabunPSK" w:hAnsi="TH SarabunPSK" w:cs="TH SarabunPSK"/>
          <w:sz w:val="32"/>
          <w:szCs w:val="32"/>
          <w:cs/>
        </w:rPr>
        <w:tab/>
      </w:r>
      <w:r w:rsidRPr="00B738C3">
        <w:rPr>
          <w:rFonts w:ascii="TH SarabunPSK" w:hAnsi="TH SarabunPSK" w:cs="TH SarabunPSK"/>
          <w:sz w:val="32"/>
          <w:szCs w:val="32"/>
          <w:cs/>
        </w:rPr>
        <w:t>ร่างแผนแม่บทระบบสถิติประเทศไทย ฉบับที่ 2 (พ.ศ. 2559 - 2565) ฉบับ</w:t>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sidRPr="00B738C3">
        <w:rPr>
          <w:rFonts w:ascii="TH SarabunPSK" w:hAnsi="TH SarabunPSK" w:cs="TH SarabunPSK"/>
          <w:sz w:val="32"/>
          <w:szCs w:val="32"/>
          <w:cs/>
        </w:rPr>
        <w:t>ปรับปรุง มาตรฐานสถิติ และการปรับปรุงคณะกรรมการที่แต่งตั้งโดย</w:t>
      </w:r>
    </w:p>
    <w:p w:rsidR="00B738C3" w:rsidRPr="00B738C3" w:rsidRDefault="00B738C3" w:rsidP="00B738C3">
      <w:pPr>
        <w:spacing w:after="0" w:line="34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sidRPr="00B738C3">
        <w:rPr>
          <w:rFonts w:ascii="TH SarabunPSK" w:hAnsi="TH SarabunPSK" w:cs="TH SarabunPSK"/>
          <w:sz w:val="32"/>
          <w:szCs w:val="32"/>
          <w:cs/>
        </w:rPr>
        <w:t>มติคณะรัฐมนตรี</w:t>
      </w:r>
    </w:p>
    <w:p w:rsidR="00B738C3" w:rsidRPr="00B738C3" w:rsidRDefault="00B738C3" w:rsidP="00B738C3">
      <w:pPr>
        <w:spacing w:after="0" w:line="34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sidRPr="00B738C3">
        <w:rPr>
          <w:rFonts w:ascii="TH SarabunPSK" w:hAnsi="TH SarabunPSK" w:cs="TH SarabunPSK" w:hint="cs"/>
          <w:sz w:val="32"/>
          <w:szCs w:val="32"/>
          <w:cs/>
        </w:rPr>
        <w:t>7.</w:t>
      </w:r>
      <w:r w:rsidRPr="00B738C3">
        <w:rPr>
          <w:rFonts w:ascii="TH SarabunPSK" w:hAnsi="TH SarabunPSK" w:cs="TH SarabunPSK"/>
          <w:sz w:val="32"/>
          <w:szCs w:val="32"/>
          <w:cs/>
        </w:rPr>
        <w:t xml:space="preserve"> </w:t>
      </w:r>
      <w:r>
        <w:rPr>
          <w:rFonts w:ascii="TH SarabunPSK" w:hAnsi="TH SarabunPSK" w:cs="TH SarabunPSK"/>
          <w:sz w:val="32"/>
          <w:szCs w:val="32"/>
          <w:cs/>
        </w:rPr>
        <w:tab/>
      </w:r>
      <w:r w:rsidRPr="00B738C3">
        <w:rPr>
          <w:rFonts w:ascii="TH SarabunPSK" w:hAnsi="TH SarabunPSK" w:cs="TH SarabunPSK"/>
          <w:sz w:val="32"/>
          <w:szCs w:val="32"/>
          <w:cs/>
        </w:rPr>
        <w:t xml:space="preserve">เรื่อง </w:t>
      </w:r>
      <w:r>
        <w:rPr>
          <w:rFonts w:ascii="TH SarabunPSK" w:hAnsi="TH SarabunPSK" w:cs="TH SarabunPSK"/>
          <w:sz w:val="32"/>
          <w:szCs w:val="32"/>
          <w:cs/>
        </w:rPr>
        <w:tab/>
      </w:r>
      <w:r w:rsidRPr="00B738C3">
        <w:rPr>
          <w:rFonts w:ascii="TH SarabunPSK" w:hAnsi="TH SarabunPSK" w:cs="TH SarabunPSK"/>
          <w:sz w:val="32"/>
          <w:szCs w:val="32"/>
          <w:cs/>
        </w:rPr>
        <w:t>รายงานภาวะและแนวโน้มเศรษฐกิจไทยประจำไตรมาสที่ 2 ปี 2565</w:t>
      </w:r>
    </w:p>
    <w:p w:rsidR="00B738C3" w:rsidRPr="00B738C3" w:rsidRDefault="00B738C3" w:rsidP="00B738C3">
      <w:pPr>
        <w:spacing w:after="0" w:line="34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sidRPr="00B738C3">
        <w:rPr>
          <w:rFonts w:ascii="TH SarabunPSK" w:hAnsi="TH SarabunPSK" w:cs="TH SarabunPSK" w:hint="cs"/>
          <w:sz w:val="32"/>
          <w:szCs w:val="32"/>
          <w:cs/>
        </w:rPr>
        <w:t>8.</w:t>
      </w:r>
      <w:r w:rsidRPr="00B738C3">
        <w:rPr>
          <w:rFonts w:ascii="TH SarabunPSK" w:hAnsi="TH SarabunPSK" w:cs="TH SarabunPSK"/>
          <w:sz w:val="32"/>
          <w:szCs w:val="32"/>
          <w:cs/>
        </w:rPr>
        <w:t xml:space="preserve"> </w:t>
      </w:r>
      <w:r>
        <w:rPr>
          <w:rFonts w:ascii="TH SarabunPSK" w:hAnsi="TH SarabunPSK" w:cs="TH SarabunPSK"/>
          <w:sz w:val="32"/>
          <w:szCs w:val="32"/>
          <w:cs/>
        </w:rPr>
        <w:tab/>
      </w:r>
      <w:r w:rsidRPr="00B738C3">
        <w:rPr>
          <w:rFonts w:ascii="TH SarabunPSK" w:hAnsi="TH SarabunPSK" w:cs="TH SarabunPSK"/>
          <w:sz w:val="32"/>
          <w:szCs w:val="32"/>
          <w:cs/>
        </w:rPr>
        <w:t xml:space="preserve">เรื่อง </w:t>
      </w:r>
      <w:r>
        <w:rPr>
          <w:rFonts w:ascii="TH SarabunPSK" w:hAnsi="TH SarabunPSK" w:cs="TH SarabunPSK"/>
          <w:sz w:val="32"/>
          <w:szCs w:val="32"/>
          <w:cs/>
        </w:rPr>
        <w:tab/>
      </w:r>
      <w:r w:rsidRPr="00B738C3">
        <w:rPr>
          <w:rFonts w:ascii="TH SarabunPSK" w:hAnsi="TH SarabunPSK" w:cs="TH SarabunPSK"/>
          <w:sz w:val="32"/>
          <w:szCs w:val="32"/>
          <w:cs/>
        </w:rPr>
        <w:t xml:space="preserve">รายงานผลการประเมินองค์การมหาชน ประจำปีงบประมาณ พ.ศ. 2564 </w:t>
      </w:r>
    </w:p>
    <w:p w:rsidR="00B738C3" w:rsidRPr="00B738C3" w:rsidRDefault="00B738C3" w:rsidP="00B738C3">
      <w:pPr>
        <w:spacing w:after="0" w:line="340" w:lineRule="exact"/>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sidRPr="00B738C3">
        <w:rPr>
          <w:rFonts w:ascii="TH SarabunPSK" w:hAnsi="TH SarabunPSK" w:cs="TH SarabunPSK" w:hint="cs"/>
          <w:sz w:val="32"/>
          <w:szCs w:val="32"/>
          <w:cs/>
        </w:rPr>
        <w:t>9.</w:t>
      </w:r>
      <w:r w:rsidRPr="00B738C3">
        <w:rPr>
          <w:rFonts w:ascii="TH SarabunPSK" w:hAnsi="TH SarabunPSK" w:cs="TH SarabunPSK"/>
          <w:sz w:val="32"/>
          <w:szCs w:val="32"/>
          <w:cs/>
        </w:rPr>
        <w:t xml:space="preserve"> </w:t>
      </w:r>
      <w:r>
        <w:rPr>
          <w:rFonts w:ascii="TH SarabunPSK" w:hAnsi="TH SarabunPSK" w:cs="TH SarabunPSK"/>
          <w:sz w:val="32"/>
          <w:szCs w:val="32"/>
          <w:cs/>
        </w:rPr>
        <w:tab/>
      </w:r>
      <w:r w:rsidRPr="00B738C3">
        <w:rPr>
          <w:rFonts w:ascii="TH SarabunPSK" w:hAnsi="TH SarabunPSK" w:cs="TH SarabunPSK"/>
          <w:sz w:val="32"/>
          <w:szCs w:val="32"/>
          <w:cs/>
        </w:rPr>
        <w:t xml:space="preserve">เรื่อง </w:t>
      </w:r>
      <w:r>
        <w:rPr>
          <w:rFonts w:ascii="TH SarabunPSK" w:hAnsi="TH SarabunPSK" w:cs="TH SarabunPSK"/>
          <w:sz w:val="32"/>
          <w:szCs w:val="32"/>
          <w:cs/>
        </w:rPr>
        <w:tab/>
      </w:r>
      <w:r w:rsidRPr="00B738C3">
        <w:rPr>
          <w:rFonts w:ascii="TH SarabunPSK" w:hAnsi="TH SarabunPSK" w:cs="TH SarabunPSK"/>
          <w:sz w:val="32"/>
          <w:szCs w:val="32"/>
          <w:cs/>
        </w:rPr>
        <w:t>สรุปรายงานการติดตามการดำเนินงานตามนโยบายรัฐบาลและข้อสั่งการ</w:t>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sidRPr="00B738C3">
        <w:rPr>
          <w:rFonts w:ascii="TH SarabunPSK" w:hAnsi="TH SarabunPSK" w:cs="TH SarabunPSK"/>
          <w:sz w:val="32"/>
          <w:szCs w:val="32"/>
          <w:cs/>
        </w:rPr>
        <w:t>นายกรัฐมนตรี ครั้งที่ 14 (ระหว่างวันที่ 1 มกราคม 2564 - 31 พฤษภาคม 2565)</w:t>
      </w:r>
    </w:p>
    <w:p w:rsidR="00B738C3" w:rsidRDefault="00B738C3" w:rsidP="00B738C3">
      <w:pPr>
        <w:spacing w:after="0" w:line="340" w:lineRule="exact"/>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sidRPr="00B738C3">
        <w:rPr>
          <w:rFonts w:ascii="TH SarabunPSK" w:hAnsi="TH SarabunPSK" w:cs="TH SarabunPSK" w:hint="cs"/>
          <w:sz w:val="32"/>
          <w:szCs w:val="32"/>
          <w:cs/>
        </w:rPr>
        <w:t>10.</w:t>
      </w:r>
      <w:r w:rsidRPr="00B738C3">
        <w:rPr>
          <w:rFonts w:ascii="TH SarabunPSK" w:hAnsi="TH SarabunPSK" w:cs="TH SarabunPSK"/>
          <w:sz w:val="32"/>
          <w:szCs w:val="32"/>
          <w:cs/>
        </w:rPr>
        <w:t xml:space="preserve"> </w:t>
      </w:r>
      <w:r>
        <w:rPr>
          <w:rFonts w:ascii="TH SarabunPSK" w:hAnsi="TH SarabunPSK" w:cs="TH SarabunPSK"/>
          <w:sz w:val="32"/>
          <w:szCs w:val="32"/>
          <w:cs/>
        </w:rPr>
        <w:tab/>
      </w:r>
      <w:r w:rsidRPr="00B738C3">
        <w:rPr>
          <w:rFonts w:ascii="TH SarabunPSK" w:hAnsi="TH SarabunPSK" w:cs="TH SarabunPSK"/>
          <w:sz w:val="32"/>
          <w:szCs w:val="32"/>
          <w:cs/>
        </w:rPr>
        <w:t xml:space="preserve">เรื่อง </w:t>
      </w:r>
      <w:r>
        <w:rPr>
          <w:rFonts w:ascii="TH SarabunPSK" w:hAnsi="TH SarabunPSK" w:cs="TH SarabunPSK"/>
          <w:sz w:val="32"/>
          <w:szCs w:val="32"/>
          <w:cs/>
        </w:rPr>
        <w:tab/>
      </w:r>
      <w:r w:rsidRPr="00B738C3">
        <w:rPr>
          <w:rFonts w:ascii="TH SarabunPSK" w:hAnsi="TH SarabunPSK" w:cs="TH SarabunPSK"/>
          <w:sz w:val="32"/>
          <w:szCs w:val="32"/>
          <w:cs/>
        </w:rPr>
        <w:t xml:space="preserve">การขอรับการจัดสรรงบประมาณรายจ่ายประจำปีงบประมาณ พ.ศ. 2565 </w:t>
      </w:r>
    </w:p>
    <w:p w:rsidR="00B738C3" w:rsidRPr="00B738C3" w:rsidRDefault="00B738C3" w:rsidP="00B738C3">
      <w:pPr>
        <w:spacing w:after="0" w:line="340" w:lineRule="exact"/>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sidRPr="00B738C3">
        <w:rPr>
          <w:rFonts w:ascii="TH SarabunPSK" w:hAnsi="TH SarabunPSK" w:cs="TH SarabunPSK"/>
          <w:sz w:val="32"/>
          <w:szCs w:val="32"/>
          <w:cs/>
        </w:rPr>
        <w:t>งบกลาง รายการเงินสำรองจ่ายเพื่อกรณีฉุกเฉินหรือจำเป็น เพื่อดำเนินการ</w:t>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sidRPr="00B738C3">
        <w:rPr>
          <w:rFonts w:ascii="TH SarabunPSK" w:hAnsi="TH SarabunPSK" w:cs="TH SarabunPSK"/>
          <w:sz w:val="32"/>
          <w:szCs w:val="32"/>
          <w:cs/>
        </w:rPr>
        <w:t>โครงการพัฒนาอาชีพเสริม เพิ่มรายได้ให้ชุมชนดีพร้อม</w:t>
      </w:r>
    </w:p>
    <w:p w:rsidR="00B738C3" w:rsidRPr="00B738C3" w:rsidRDefault="00B738C3" w:rsidP="00B738C3">
      <w:pPr>
        <w:spacing w:after="0" w:line="34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sidRPr="00B738C3">
        <w:rPr>
          <w:rFonts w:ascii="TH SarabunPSK" w:hAnsi="TH SarabunPSK" w:cs="TH SarabunPSK" w:hint="cs"/>
          <w:sz w:val="32"/>
          <w:szCs w:val="32"/>
          <w:cs/>
        </w:rPr>
        <w:t>11.</w:t>
      </w:r>
      <w:r w:rsidRPr="00B738C3">
        <w:rPr>
          <w:rFonts w:ascii="TH SarabunPSK" w:hAnsi="TH SarabunPSK" w:cs="TH SarabunPSK"/>
          <w:sz w:val="32"/>
          <w:szCs w:val="32"/>
          <w:cs/>
        </w:rPr>
        <w:t xml:space="preserve"> </w:t>
      </w:r>
      <w:r>
        <w:rPr>
          <w:rFonts w:ascii="TH SarabunPSK" w:hAnsi="TH SarabunPSK" w:cs="TH SarabunPSK"/>
          <w:sz w:val="32"/>
          <w:szCs w:val="32"/>
          <w:cs/>
        </w:rPr>
        <w:tab/>
      </w:r>
      <w:r w:rsidRPr="00B738C3">
        <w:rPr>
          <w:rFonts w:ascii="TH SarabunPSK" w:hAnsi="TH SarabunPSK" w:cs="TH SarabunPSK"/>
          <w:sz w:val="32"/>
          <w:szCs w:val="32"/>
          <w:cs/>
        </w:rPr>
        <w:t xml:space="preserve">เรื่อง </w:t>
      </w:r>
      <w:r>
        <w:rPr>
          <w:rFonts w:ascii="TH SarabunPSK" w:hAnsi="TH SarabunPSK" w:cs="TH SarabunPSK"/>
          <w:sz w:val="32"/>
          <w:szCs w:val="32"/>
          <w:cs/>
        </w:rPr>
        <w:tab/>
      </w:r>
      <w:r w:rsidRPr="00B738C3">
        <w:rPr>
          <w:rFonts w:ascii="TH SarabunPSK" w:hAnsi="TH SarabunPSK" w:cs="TH SarabunPSK"/>
          <w:sz w:val="32"/>
          <w:szCs w:val="32"/>
          <w:cs/>
        </w:rPr>
        <w:t xml:space="preserve">ขอความเห็นชอบ (ร่าง) ยุทธศาสตร์ด้านการป้องกันและปราบปรามการฟอกเงิน </w:t>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sidRPr="00B738C3">
        <w:rPr>
          <w:rFonts w:ascii="TH SarabunPSK" w:hAnsi="TH SarabunPSK" w:cs="TH SarabunPSK"/>
          <w:sz w:val="32"/>
          <w:szCs w:val="32"/>
          <w:cs/>
        </w:rPr>
        <w:t>และการต่อต้านการสนับสนุนทางการเงินแก่การก่อการร้าย พ.ศ. 2565 – 2570</w:t>
      </w:r>
    </w:p>
    <w:p w:rsidR="00B738C3" w:rsidRPr="00B738C3" w:rsidRDefault="00B738C3" w:rsidP="00B738C3">
      <w:pPr>
        <w:spacing w:after="0" w:line="34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sidRPr="00B738C3">
        <w:rPr>
          <w:rFonts w:ascii="TH SarabunPSK" w:hAnsi="TH SarabunPSK" w:cs="TH SarabunPSK" w:hint="cs"/>
          <w:sz w:val="32"/>
          <w:szCs w:val="32"/>
          <w:cs/>
        </w:rPr>
        <w:t>12.</w:t>
      </w:r>
      <w:r w:rsidRPr="00B738C3">
        <w:rPr>
          <w:rFonts w:ascii="TH SarabunPSK" w:hAnsi="TH SarabunPSK" w:cs="TH SarabunPSK"/>
          <w:sz w:val="32"/>
          <w:szCs w:val="32"/>
          <w:cs/>
        </w:rPr>
        <w:t xml:space="preserve"> </w:t>
      </w:r>
      <w:r>
        <w:rPr>
          <w:rFonts w:ascii="TH SarabunPSK" w:hAnsi="TH SarabunPSK" w:cs="TH SarabunPSK"/>
          <w:sz w:val="32"/>
          <w:szCs w:val="32"/>
          <w:cs/>
        </w:rPr>
        <w:tab/>
      </w:r>
      <w:r w:rsidRPr="00B738C3">
        <w:rPr>
          <w:rFonts w:ascii="TH SarabunPSK" w:hAnsi="TH SarabunPSK" w:cs="TH SarabunPSK"/>
          <w:sz w:val="32"/>
          <w:szCs w:val="32"/>
          <w:cs/>
        </w:rPr>
        <w:t xml:space="preserve">เรื่อง  </w:t>
      </w:r>
      <w:r>
        <w:rPr>
          <w:rFonts w:ascii="TH SarabunPSK" w:hAnsi="TH SarabunPSK" w:cs="TH SarabunPSK"/>
          <w:sz w:val="32"/>
          <w:szCs w:val="32"/>
          <w:cs/>
        </w:rPr>
        <w:tab/>
      </w:r>
      <w:r w:rsidRPr="00B738C3">
        <w:rPr>
          <w:rFonts w:ascii="TH SarabunPSK" w:hAnsi="TH SarabunPSK" w:cs="TH SarabunPSK"/>
          <w:sz w:val="32"/>
          <w:szCs w:val="32"/>
          <w:cs/>
        </w:rPr>
        <w:t>รายงานภาวะเศรษฐกิจอุตสาหกรรมประจำเดือนพฤษภาคม 2565</w:t>
      </w:r>
    </w:p>
    <w:p w:rsidR="00B738C3" w:rsidRDefault="00B738C3" w:rsidP="00B738C3">
      <w:pPr>
        <w:spacing w:after="0" w:line="34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sidRPr="00B738C3">
        <w:rPr>
          <w:rFonts w:ascii="TH SarabunPSK" w:hAnsi="TH SarabunPSK" w:cs="TH SarabunPSK" w:hint="cs"/>
          <w:sz w:val="32"/>
          <w:szCs w:val="32"/>
          <w:cs/>
        </w:rPr>
        <w:t>13.</w:t>
      </w:r>
      <w:r w:rsidRPr="00B738C3">
        <w:rPr>
          <w:rFonts w:ascii="TH SarabunPSK" w:hAnsi="TH SarabunPSK" w:cs="TH SarabunPSK"/>
          <w:sz w:val="32"/>
          <w:szCs w:val="32"/>
        </w:rPr>
        <w:t xml:space="preserve"> </w:t>
      </w:r>
      <w:r>
        <w:rPr>
          <w:rFonts w:ascii="TH SarabunPSK" w:hAnsi="TH SarabunPSK" w:cs="TH SarabunPSK"/>
          <w:sz w:val="32"/>
          <w:szCs w:val="32"/>
        </w:rPr>
        <w:tab/>
      </w:r>
      <w:r w:rsidRPr="00B738C3">
        <w:rPr>
          <w:rFonts w:ascii="TH SarabunPSK" w:hAnsi="TH SarabunPSK" w:cs="TH SarabunPSK" w:hint="cs"/>
          <w:sz w:val="32"/>
          <w:szCs w:val="32"/>
          <w:cs/>
        </w:rPr>
        <w:t xml:space="preserve">เรื่อง  </w:t>
      </w:r>
      <w:r>
        <w:rPr>
          <w:rFonts w:ascii="TH SarabunPSK" w:hAnsi="TH SarabunPSK" w:cs="TH SarabunPSK"/>
          <w:sz w:val="32"/>
          <w:szCs w:val="32"/>
          <w:cs/>
        </w:rPr>
        <w:tab/>
      </w:r>
      <w:r w:rsidRPr="00B738C3">
        <w:rPr>
          <w:rFonts w:ascii="TH SarabunPSK" w:hAnsi="TH SarabunPSK" w:cs="TH SarabunPSK"/>
          <w:sz w:val="32"/>
          <w:szCs w:val="32"/>
          <w:cs/>
        </w:rPr>
        <w:t>ผลการพิจารณาของคณะกรรมการกลั่นกรองการใช้จ่ายเงินกู้ ในคราวประชุม</w:t>
      </w:r>
    </w:p>
    <w:p w:rsidR="00B738C3" w:rsidRPr="00B738C3" w:rsidRDefault="00B738C3" w:rsidP="00B738C3">
      <w:pPr>
        <w:spacing w:after="0" w:line="340" w:lineRule="exact"/>
        <w:jc w:val="thaiDistribute"/>
        <w:rPr>
          <w:rFonts w:ascii="TH SarabunPSK" w:hAnsi="TH SarabunPSK" w:cs="TH SarabunPSK" w:hint="cs"/>
          <w:sz w:val="32"/>
          <w:szCs w:val="32"/>
          <w:cs/>
        </w:rPr>
      </w:pP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sidRPr="00B738C3">
        <w:rPr>
          <w:rFonts w:ascii="TH SarabunPSK" w:hAnsi="TH SarabunPSK" w:cs="TH SarabunPSK"/>
          <w:sz w:val="32"/>
          <w:szCs w:val="32"/>
          <w:cs/>
        </w:rPr>
        <w:t>ครั้งที่ 13/2565</w:t>
      </w:r>
      <w:r w:rsidRPr="00B738C3">
        <w:rPr>
          <w:rFonts w:ascii="TH SarabunPSK" w:hAnsi="TH SarabunPSK" w:cs="TH SarabunPSK" w:hint="cs"/>
          <w:sz w:val="32"/>
          <w:szCs w:val="32"/>
          <w:cs/>
        </w:rPr>
        <w:t xml:space="preserve"> </w:t>
      </w:r>
      <w:r w:rsidRPr="00B738C3">
        <w:rPr>
          <w:rFonts w:ascii="TH SarabunPSK" w:hAnsi="TH SarabunPSK" w:cs="TH SarabunPSK"/>
          <w:sz w:val="32"/>
          <w:szCs w:val="32"/>
          <w:cs/>
        </w:rPr>
        <w:t>และครั้งที่ 14/2565</w:t>
      </w:r>
    </w:p>
    <w:p w:rsidR="00B738C3" w:rsidRPr="00B738C3" w:rsidRDefault="00B738C3" w:rsidP="00B738C3">
      <w:pPr>
        <w:spacing w:after="0" w:line="34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sidRPr="00B738C3">
        <w:rPr>
          <w:rFonts w:ascii="TH SarabunPSK" w:hAnsi="TH SarabunPSK" w:cs="TH SarabunPSK" w:hint="cs"/>
          <w:sz w:val="32"/>
          <w:szCs w:val="32"/>
          <w:cs/>
        </w:rPr>
        <w:t>14.</w:t>
      </w:r>
      <w:r w:rsidRPr="00B738C3">
        <w:rPr>
          <w:rFonts w:ascii="TH SarabunPSK" w:hAnsi="TH SarabunPSK" w:cs="TH SarabunPSK"/>
          <w:sz w:val="32"/>
          <w:szCs w:val="32"/>
          <w:cs/>
        </w:rPr>
        <w:t xml:space="preserve"> </w:t>
      </w:r>
      <w:r>
        <w:rPr>
          <w:rFonts w:ascii="TH SarabunPSK" w:hAnsi="TH SarabunPSK" w:cs="TH SarabunPSK"/>
          <w:sz w:val="32"/>
          <w:szCs w:val="32"/>
          <w:cs/>
        </w:rPr>
        <w:tab/>
      </w:r>
      <w:r w:rsidRPr="00B738C3">
        <w:rPr>
          <w:rFonts w:ascii="TH SarabunPSK" w:hAnsi="TH SarabunPSK" w:cs="TH SarabunPSK" w:hint="cs"/>
          <w:sz w:val="32"/>
          <w:szCs w:val="32"/>
          <w:cs/>
        </w:rPr>
        <w:t xml:space="preserve">เรื่อง </w:t>
      </w:r>
      <w:r>
        <w:rPr>
          <w:rFonts w:ascii="TH SarabunPSK" w:hAnsi="TH SarabunPSK" w:cs="TH SarabunPSK"/>
          <w:sz w:val="32"/>
          <w:szCs w:val="32"/>
          <w:cs/>
        </w:rPr>
        <w:tab/>
      </w:r>
      <w:r w:rsidRPr="00B738C3">
        <w:rPr>
          <w:rFonts w:ascii="TH SarabunPSK" w:hAnsi="TH SarabunPSK" w:cs="TH SarabunPSK"/>
          <w:sz w:val="32"/>
          <w:szCs w:val="32"/>
          <w:cs/>
        </w:rPr>
        <w:t>ผลการพิจารณาของคณะกรรมการกลั่นกรองการใช้จ่ายเงินกู้  ภายใต้พระราช</w:t>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sidRPr="00B738C3">
        <w:rPr>
          <w:rFonts w:ascii="TH SarabunPSK" w:hAnsi="TH SarabunPSK" w:cs="TH SarabunPSK"/>
          <w:sz w:val="32"/>
          <w:szCs w:val="32"/>
          <w:cs/>
        </w:rPr>
        <w:t>กำหนด</w:t>
      </w:r>
      <w:r w:rsidRPr="00B738C3">
        <w:rPr>
          <w:rFonts w:ascii="TH SarabunPSK" w:hAnsi="TH SarabunPSK" w:cs="TH SarabunPSK" w:hint="cs"/>
          <w:sz w:val="32"/>
          <w:szCs w:val="32"/>
          <w:cs/>
        </w:rPr>
        <w:t xml:space="preserve">ฯ </w:t>
      </w:r>
      <w:r w:rsidRPr="00B738C3">
        <w:rPr>
          <w:rFonts w:ascii="TH SarabunPSK" w:hAnsi="TH SarabunPSK" w:cs="TH SarabunPSK"/>
          <w:sz w:val="32"/>
          <w:szCs w:val="32"/>
          <w:cs/>
        </w:rPr>
        <w:t>เพิ่มเติม</w:t>
      </w:r>
      <w:r w:rsidRPr="00B738C3">
        <w:rPr>
          <w:rFonts w:ascii="TH SarabunPSK" w:hAnsi="TH SarabunPSK" w:cs="TH SarabunPSK" w:hint="cs"/>
          <w:sz w:val="32"/>
          <w:szCs w:val="32"/>
          <w:cs/>
        </w:rPr>
        <w:t xml:space="preserve">  </w:t>
      </w:r>
      <w:r w:rsidRPr="00B738C3">
        <w:rPr>
          <w:rFonts w:ascii="TH SarabunPSK" w:hAnsi="TH SarabunPSK" w:cs="TH SarabunPSK"/>
          <w:sz w:val="32"/>
          <w:szCs w:val="32"/>
          <w:cs/>
        </w:rPr>
        <w:t xml:space="preserve">พ.ศ. 2564 ในคราวประชุมครั้งที่ </w:t>
      </w:r>
      <w:r w:rsidRPr="00B738C3">
        <w:rPr>
          <w:rFonts w:ascii="TH SarabunPSK" w:hAnsi="TH SarabunPSK" w:cs="TH SarabunPSK"/>
          <w:sz w:val="32"/>
          <w:szCs w:val="32"/>
        </w:rPr>
        <w:t>21/2565</w:t>
      </w:r>
    </w:p>
    <w:p w:rsidR="00B738C3" w:rsidRPr="000C0D5F" w:rsidRDefault="00B738C3" w:rsidP="00B738C3">
      <w:pPr>
        <w:spacing w:after="0" w:line="340" w:lineRule="exact"/>
        <w:jc w:val="thaiDistribute"/>
        <w:rPr>
          <w:rFonts w:ascii="TH SarabunPSK" w:hAnsi="TH SarabunPSK" w:cs="TH SarabunPSK"/>
          <w:sz w:val="32"/>
          <w:szCs w:val="32"/>
        </w:rPr>
      </w:pPr>
    </w:p>
    <w:tbl>
      <w:tblPr>
        <w:tblStyle w:val="TableGrid"/>
        <w:tblW w:w="0" w:type="auto"/>
        <w:tblLook w:val="04A0" w:firstRow="1" w:lastRow="0" w:firstColumn="1" w:lastColumn="0" w:noHBand="0" w:noVBand="1"/>
      </w:tblPr>
      <w:tblGrid>
        <w:gridCol w:w="9594"/>
      </w:tblGrid>
      <w:tr w:rsidR="00B738C3" w:rsidRPr="000C0D5F" w:rsidTr="002670AD">
        <w:tc>
          <w:tcPr>
            <w:tcW w:w="9594" w:type="dxa"/>
          </w:tcPr>
          <w:p w:rsidR="00B738C3" w:rsidRPr="000C0D5F" w:rsidRDefault="00B738C3" w:rsidP="002670AD">
            <w:pPr>
              <w:spacing w:line="340" w:lineRule="exact"/>
              <w:jc w:val="center"/>
              <w:rPr>
                <w:rFonts w:ascii="TH SarabunPSK" w:hAnsi="TH SarabunPSK" w:cs="TH SarabunPSK"/>
                <w:b/>
                <w:bCs/>
                <w:sz w:val="32"/>
                <w:szCs w:val="32"/>
              </w:rPr>
            </w:pPr>
            <w:r w:rsidRPr="000C0D5F">
              <w:rPr>
                <w:rFonts w:ascii="TH SarabunPSK" w:hAnsi="TH SarabunPSK" w:cs="TH SarabunPSK"/>
                <w:b/>
                <w:bCs/>
                <w:sz w:val="32"/>
                <w:szCs w:val="32"/>
                <w:cs/>
              </w:rPr>
              <w:t>ต่างประเทศ</w:t>
            </w:r>
          </w:p>
        </w:tc>
      </w:tr>
    </w:tbl>
    <w:p w:rsidR="00D04C35" w:rsidRDefault="0051364B" w:rsidP="00B738C3">
      <w:pPr>
        <w:spacing w:after="0" w:line="34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sidR="00B738C3" w:rsidRPr="00B738C3">
        <w:rPr>
          <w:rFonts w:ascii="TH SarabunPSK" w:hAnsi="TH SarabunPSK" w:cs="TH SarabunPSK" w:hint="cs"/>
          <w:sz w:val="32"/>
          <w:szCs w:val="32"/>
          <w:cs/>
        </w:rPr>
        <w:t>15.</w:t>
      </w:r>
      <w:r w:rsidR="00B738C3" w:rsidRPr="00B738C3">
        <w:rPr>
          <w:rFonts w:ascii="TH SarabunPSK" w:hAnsi="TH SarabunPSK" w:cs="TH SarabunPSK"/>
          <w:sz w:val="32"/>
          <w:szCs w:val="32"/>
          <w:cs/>
        </w:rPr>
        <w:t xml:space="preserve">  </w:t>
      </w:r>
      <w:r>
        <w:rPr>
          <w:rFonts w:ascii="TH SarabunPSK" w:hAnsi="TH SarabunPSK" w:cs="TH SarabunPSK"/>
          <w:sz w:val="32"/>
          <w:szCs w:val="32"/>
          <w:cs/>
        </w:rPr>
        <w:tab/>
      </w:r>
      <w:r w:rsidR="00B738C3" w:rsidRPr="00B738C3">
        <w:rPr>
          <w:rFonts w:ascii="TH SarabunPSK" w:hAnsi="TH SarabunPSK" w:cs="TH SarabunPSK"/>
          <w:sz w:val="32"/>
          <w:szCs w:val="32"/>
          <w:cs/>
        </w:rPr>
        <w:t xml:space="preserve">เรื่อง </w:t>
      </w:r>
      <w:r>
        <w:rPr>
          <w:rFonts w:ascii="TH SarabunPSK" w:hAnsi="TH SarabunPSK" w:cs="TH SarabunPSK"/>
          <w:sz w:val="32"/>
          <w:szCs w:val="32"/>
          <w:cs/>
        </w:rPr>
        <w:tab/>
      </w:r>
      <w:r w:rsidR="00B738C3" w:rsidRPr="00B738C3">
        <w:rPr>
          <w:rFonts w:ascii="TH SarabunPSK" w:hAnsi="TH SarabunPSK" w:cs="TH SarabunPSK"/>
          <w:sz w:val="32"/>
          <w:szCs w:val="32"/>
          <w:cs/>
        </w:rPr>
        <w:t>ร่างบันทึกความตกลงระหว่างกระทรวงกลาโหมแห่งราชอาณาจักรไทยกับ</w:t>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sidR="00B738C3" w:rsidRPr="00B738C3">
        <w:rPr>
          <w:rFonts w:ascii="TH SarabunPSK" w:hAnsi="TH SarabunPSK" w:cs="TH SarabunPSK"/>
          <w:sz w:val="32"/>
          <w:szCs w:val="32"/>
          <w:cs/>
        </w:rPr>
        <w:t>กระทรวงกลาโหมแห่งสหรัฐอเมริกา ว่าด้วย</w:t>
      </w:r>
      <w:r w:rsidR="00D04C35">
        <w:rPr>
          <w:rFonts w:ascii="TH SarabunPSK" w:hAnsi="TH SarabunPSK" w:cs="TH SarabunPSK" w:hint="cs"/>
          <w:sz w:val="32"/>
          <w:szCs w:val="32"/>
          <w:cs/>
        </w:rPr>
        <w:t>การ</w:t>
      </w:r>
      <w:r w:rsidR="00B738C3" w:rsidRPr="00B738C3">
        <w:rPr>
          <w:rFonts w:ascii="TH SarabunPSK" w:hAnsi="TH SarabunPSK" w:cs="TH SarabunPSK"/>
          <w:sz w:val="32"/>
          <w:szCs w:val="32"/>
          <w:cs/>
        </w:rPr>
        <w:t>จัดนายทหารติดต่อของ</w:t>
      </w:r>
    </w:p>
    <w:p w:rsidR="00B738C3" w:rsidRPr="00B738C3" w:rsidRDefault="00D04C35" w:rsidP="00B738C3">
      <w:pPr>
        <w:spacing w:after="0" w:line="340" w:lineRule="exact"/>
        <w:jc w:val="thaiDistribute"/>
        <w:rPr>
          <w:rFonts w:ascii="TH SarabunPSK" w:hAnsi="TH SarabunPSK" w:cs="TH SarabunPSK"/>
          <w:sz w:val="32"/>
          <w:szCs w:val="32"/>
          <w:cs/>
        </w:rPr>
      </w:pP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sidR="00B738C3" w:rsidRPr="00B738C3">
        <w:rPr>
          <w:rFonts w:ascii="TH SarabunPSK" w:hAnsi="TH SarabunPSK" w:cs="TH SarabunPSK"/>
          <w:sz w:val="32"/>
          <w:szCs w:val="32"/>
          <w:cs/>
        </w:rPr>
        <w:t>กองทัพไทย</w:t>
      </w:r>
      <w:bookmarkStart w:id="0" w:name="_GoBack"/>
      <w:bookmarkEnd w:id="0"/>
      <w:r w:rsidR="00B738C3" w:rsidRPr="00B738C3">
        <w:rPr>
          <w:rFonts w:ascii="TH SarabunPSK" w:hAnsi="TH SarabunPSK" w:cs="TH SarabunPSK"/>
          <w:sz w:val="32"/>
          <w:szCs w:val="32"/>
          <w:cs/>
        </w:rPr>
        <w:t>ประจำกองกำลังสหรัฐอเมริกา ภาคพื้นอินโด – แปซิฟิก</w:t>
      </w:r>
    </w:p>
    <w:p w:rsidR="00B738C3" w:rsidRPr="00B738C3" w:rsidRDefault="0051364B" w:rsidP="00B738C3">
      <w:pPr>
        <w:spacing w:after="0" w:line="340" w:lineRule="exact"/>
        <w:jc w:val="thaiDistribute"/>
        <w:rPr>
          <w:rFonts w:ascii="TH SarabunPSK" w:hAnsi="TH SarabunPSK" w:cs="TH SarabunPSK"/>
          <w:sz w:val="32"/>
          <w:szCs w:val="32"/>
        </w:rPr>
      </w:pPr>
      <w:r>
        <w:rPr>
          <w:rFonts w:ascii="TH SarabunPSK" w:hAnsi="TH SarabunPSK" w:cs="TH SarabunPSK"/>
          <w:sz w:val="32"/>
          <w:szCs w:val="32"/>
          <w:cs/>
        </w:rPr>
        <w:lastRenderedPageBreak/>
        <w:tab/>
      </w:r>
      <w:r>
        <w:rPr>
          <w:rFonts w:ascii="TH SarabunPSK" w:hAnsi="TH SarabunPSK" w:cs="TH SarabunPSK"/>
          <w:sz w:val="32"/>
          <w:szCs w:val="32"/>
          <w:cs/>
        </w:rPr>
        <w:tab/>
      </w:r>
      <w:r w:rsidR="00B738C3" w:rsidRPr="00B738C3">
        <w:rPr>
          <w:rFonts w:ascii="TH SarabunPSK" w:hAnsi="TH SarabunPSK" w:cs="TH SarabunPSK" w:hint="cs"/>
          <w:sz w:val="32"/>
          <w:szCs w:val="32"/>
          <w:cs/>
        </w:rPr>
        <w:t>16.</w:t>
      </w:r>
      <w:r w:rsidR="00B738C3" w:rsidRPr="00B738C3">
        <w:rPr>
          <w:rFonts w:ascii="TH SarabunPSK" w:hAnsi="TH SarabunPSK" w:cs="TH SarabunPSK"/>
          <w:sz w:val="32"/>
          <w:szCs w:val="32"/>
          <w:cs/>
        </w:rPr>
        <w:t xml:space="preserve">  </w:t>
      </w:r>
      <w:r>
        <w:rPr>
          <w:rFonts w:ascii="TH SarabunPSK" w:hAnsi="TH SarabunPSK" w:cs="TH SarabunPSK"/>
          <w:sz w:val="32"/>
          <w:szCs w:val="32"/>
          <w:cs/>
        </w:rPr>
        <w:tab/>
      </w:r>
      <w:r w:rsidR="00B738C3" w:rsidRPr="00B738C3">
        <w:rPr>
          <w:rFonts w:ascii="TH SarabunPSK" w:hAnsi="TH SarabunPSK" w:cs="TH SarabunPSK"/>
          <w:sz w:val="32"/>
          <w:szCs w:val="32"/>
          <w:cs/>
        </w:rPr>
        <w:t xml:space="preserve">เรื่อง  </w:t>
      </w:r>
      <w:r>
        <w:rPr>
          <w:rFonts w:ascii="TH SarabunPSK" w:hAnsi="TH SarabunPSK" w:cs="TH SarabunPSK"/>
          <w:sz w:val="32"/>
          <w:szCs w:val="32"/>
          <w:cs/>
        </w:rPr>
        <w:tab/>
      </w:r>
      <w:r w:rsidR="00B738C3" w:rsidRPr="00B738C3">
        <w:rPr>
          <w:rFonts w:ascii="TH SarabunPSK" w:hAnsi="TH SarabunPSK" w:cs="TH SarabunPSK"/>
          <w:sz w:val="32"/>
          <w:szCs w:val="32"/>
          <w:cs/>
        </w:rPr>
        <w:t>ขอความเห็นชอบต่อร่างหนังสือให้ความยินยอมต่อการภาคยานุวัติสนธิสัญญา</w:t>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sidR="00B738C3" w:rsidRPr="00B738C3">
        <w:rPr>
          <w:rFonts w:ascii="TH SarabunPSK" w:hAnsi="TH SarabunPSK" w:cs="TH SarabunPSK"/>
          <w:sz w:val="32"/>
          <w:szCs w:val="32"/>
          <w:cs/>
        </w:rPr>
        <w:t xml:space="preserve">มิตรภาพและความร่วมมือในเอเชียตะวันออกเฉียงใต้โดยเดนมาร์ก กรีซ </w:t>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sidR="00B738C3" w:rsidRPr="00B738C3">
        <w:rPr>
          <w:rFonts w:ascii="TH SarabunPSK" w:hAnsi="TH SarabunPSK" w:cs="TH SarabunPSK"/>
          <w:sz w:val="32"/>
          <w:szCs w:val="32"/>
          <w:cs/>
        </w:rPr>
        <w:t>เนเธอร์แลนด์ โอมาน กาตาร์ สหรัฐอาหรับเอมิเตส์ และ</w:t>
      </w:r>
      <w:r w:rsidR="00B738C3" w:rsidRPr="00B738C3">
        <w:rPr>
          <w:rFonts w:ascii="TH SarabunPSK" w:hAnsi="TH SarabunPSK" w:cs="TH SarabunPSK"/>
          <w:sz w:val="32"/>
          <w:szCs w:val="32"/>
        </w:rPr>
        <w:t xml:space="preserve"> </w:t>
      </w:r>
    </w:p>
    <w:p w:rsidR="00B738C3" w:rsidRPr="00B738C3" w:rsidRDefault="0051364B" w:rsidP="00B738C3">
      <w:pPr>
        <w:spacing w:after="0" w:line="340" w:lineRule="exact"/>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sidR="00B738C3" w:rsidRPr="00B738C3">
        <w:rPr>
          <w:rFonts w:ascii="TH SarabunPSK" w:hAnsi="TH SarabunPSK" w:cs="TH SarabunPSK" w:hint="cs"/>
          <w:sz w:val="32"/>
          <w:szCs w:val="32"/>
          <w:cs/>
        </w:rPr>
        <w:t>17.</w:t>
      </w:r>
      <w:r w:rsidR="00B738C3" w:rsidRPr="00B738C3">
        <w:rPr>
          <w:rFonts w:ascii="TH SarabunPSK" w:hAnsi="TH SarabunPSK" w:cs="TH SarabunPSK"/>
          <w:sz w:val="32"/>
          <w:szCs w:val="32"/>
          <w:cs/>
        </w:rPr>
        <w:t xml:space="preserve">  </w:t>
      </w:r>
      <w:r>
        <w:rPr>
          <w:rFonts w:ascii="TH SarabunPSK" w:hAnsi="TH SarabunPSK" w:cs="TH SarabunPSK"/>
          <w:sz w:val="32"/>
          <w:szCs w:val="32"/>
          <w:cs/>
        </w:rPr>
        <w:tab/>
      </w:r>
      <w:r w:rsidR="00B738C3" w:rsidRPr="00B738C3">
        <w:rPr>
          <w:rFonts w:ascii="TH SarabunPSK" w:hAnsi="TH SarabunPSK" w:cs="TH SarabunPSK"/>
          <w:sz w:val="32"/>
          <w:szCs w:val="32"/>
          <w:cs/>
        </w:rPr>
        <w:t xml:space="preserve">เรื่อง  </w:t>
      </w:r>
      <w:r>
        <w:rPr>
          <w:rFonts w:ascii="TH SarabunPSK" w:hAnsi="TH SarabunPSK" w:cs="TH SarabunPSK"/>
          <w:sz w:val="32"/>
          <w:szCs w:val="32"/>
          <w:cs/>
        </w:rPr>
        <w:tab/>
      </w:r>
      <w:r w:rsidR="00B738C3" w:rsidRPr="00B738C3">
        <w:rPr>
          <w:rFonts w:ascii="TH SarabunPSK" w:hAnsi="TH SarabunPSK" w:cs="TH SarabunPSK"/>
          <w:sz w:val="32"/>
          <w:szCs w:val="32"/>
          <w:cs/>
        </w:rPr>
        <w:t>ร่างบันทึกความร่วมมือระหว่างกระทรวงดิจิทัลเพื่อเศรษฐกิจและสังคมแห่ง</w:t>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sidR="00B738C3" w:rsidRPr="00B738C3">
        <w:rPr>
          <w:rFonts w:ascii="TH SarabunPSK" w:hAnsi="TH SarabunPSK" w:cs="TH SarabunPSK"/>
          <w:sz w:val="32"/>
          <w:szCs w:val="32"/>
          <w:cs/>
        </w:rPr>
        <w:t xml:space="preserve">ราชอาณาจักรไทยและกระทรวงกิจการภายในและการสื่อสารแห่งประเทศญี่ปุ่น </w:t>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sidR="00B738C3" w:rsidRPr="00B738C3">
        <w:rPr>
          <w:rFonts w:ascii="TH SarabunPSK" w:hAnsi="TH SarabunPSK" w:cs="TH SarabunPSK"/>
          <w:sz w:val="32"/>
          <w:szCs w:val="32"/>
          <w:cs/>
        </w:rPr>
        <w:t>ว่าด้วยความร่วมมือด้านเทคโนโลยีสารสนเทศ การสื่อสาร และดิจิทัล</w:t>
      </w:r>
    </w:p>
    <w:p w:rsidR="00B738C3" w:rsidRDefault="00B738C3" w:rsidP="00B738C3">
      <w:pPr>
        <w:spacing w:after="0" w:line="240" w:lineRule="auto"/>
        <w:jc w:val="thaiDistribute"/>
        <w:rPr>
          <w:rFonts w:hint="cs"/>
        </w:rPr>
      </w:pPr>
    </w:p>
    <w:tbl>
      <w:tblPr>
        <w:tblStyle w:val="TableGrid"/>
        <w:tblW w:w="0" w:type="auto"/>
        <w:tblLook w:val="04A0" w:firstRow="1" w:lastRow="0" w:firstColumn="1" w:lastColumn="0" w:noHBand="0" w:noVBand="1"/>
      </w:tblPr>
      <w:tblGrid>
        <w:gridCol w:w="9594"/>
      </w:tblGrid>
      <w:tr w:rsidR="00B738C3" w:rsidRPr="000C0D5F" w:rsidTr="002670AD">
        <w:tc>
          <w:tcPr>
            <w:tcW w:w="9594" w:type="dxa"/>
          </w:tcPr>
          <w:p w:rsidR="00B738C3" w:rsidRPr="000C0D5F" w:rsidRDefault="00B738C3" w:rsidP="002670AD">
            <w:pPr>
              <w:spacing w:line="340" w:lineRule="exact"/>
              <w:jc w:val="center"/>
              <w:rPr>
                <w:rFonts w:ascii="TH SarabunPSK" w:hAnsi="TH SarabunPSK" w:cs="TH SarabunPSK"/>
                <w:b/>
                <w:bCs/>
                <w:sz w:val="32"/>
                <w:szCs w:val="32"/>
              </w:rPr>
            </w:pPr>
            <w:r w:rsidRPr="000C0D5F">
              <w:rPr>
                <w:rFonts w:ascii="TH SarabunPSK" w:hAnsi="TH SarabunPSK" w:cs="TH SarabunPSK"/>
                <w:b/>
                <w:bCs/>
                <w:sz w:val="32"/>
                <w:szCs w:val="32"/>
                <w:cs/>
              </w:rPr>
              <w:t>แต่งตั้ง</w:t>
            </w:r>
          </w:p>
        </w:tc>
      </w:tr>
    </w:tbl>
    <w:p w:rsidR="00B738C3" w:rsidRPr="0051364B" w:rsidRDefault="0051364B" w:rsidP="00B738C3">
      <w:pPr>
        <w:spacing w:after="0" w:line="34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sidR="00B738C3" w:rsidRPr="0051364B">
        <w:rPr>
          <w:rFonts w:ascii="TH SarabunPSK" w:hAnsi="TH SarabunPSK" w:cs="TH SarabunPSK"/>
          <w:sz w:val="32"/>
          <w:szCs w:val="32"/>
          <w:cs/>
        </w:rPr>
        <w:t>1</w:t>
      </w:r>
      <w:r w:rsidR="00B738C3" w:rsidRPr="0051364B">
        <w:rPr>
          <w:rFonts w:ascii="TH SarabunPSK" w:hAnsi="TH SarabunPSK" w:cs="TH SarabunPSK" w:hint="cs"/>
          <w:sz w:val="32"/>
          <w:szCs w:val="32"/>
          <w:cs/>
        </w:rPr>
        <w:t>8</w:t>
      </w:r>
      <w:r w:rsidR="00B738C3" w:rsidRPr="0051364B">
        <w:rPr>
          <w:rFonts w:ascii="TH SarabunPSK" w:hAnsi="TH SarabunPSK" w:cs="TH SarabunPSK"/>
          <w:sz w:val="32"/>
          <w:szCs w:val="32"/>
          <w:cs/>
        </w:rPr>
        <w:t xml:space="preserve">.  </w:t>
      </w:r>
      <w:r>
        <w:rPr>
          <w:rFonts w:ascii="TH SarabunPSK" w:hAnsi="TH SarabunPSK" w:cs="TH SarabunPSK"/>
          <w:sz w:val="32"/>
          <w:szCs w:val="32"/>
          <w:cs/>
        </w:rPr>
        <w:tab/>
      </w:r>
      <w:r w:rsidR="00B738C3" w:rsidRPr="0051364B">
        <w:rPr>
          <w:rFonts w:ascii="TH SarabunPSK" w:hAnsi="TH SarabunPSK" w:cs="TH SarabunPSK"/>
          <w:sz w:val="32"/>
          <w:szCs w:val="32"/>
          <w:cs/>
        </w:rPr>
        <w:t xml:space="preserve">เรื่อง  </w:t>
      </w:r>
      <w:r>
        <w:rPr>
          <w:rFonts w:ascii="TH SarabunPSK" w:hAnsi="TH SarabunPSK" w:cs="TH SarabunPSK"/>
          <w:sz w:val="32"/>
          <w:szCs w:val="32"/>
          <w:cs/>
        </w:rPr>
        <w:tab/>
      </w:r>
      <w:r w:rsidR="00B738C3" w:rsidRPr="0051364B">
        <w:rPr>
          <w:rFonts w:ascii="TH SarabunPSK" w:hAnsi="TH SarabunPSK" w:cs="TH SarabunPSK"/>
          <w:sz w:val="32"/>
          <w:szCs w:val="32"/>
          <w:cs/>
        </w:rPr>
        <w:t>การแต่งตั้งข้าราชการพลเรือนสามัญให้ดำรงตำแหน่งประเภทวิชาการระดับ</w:t>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sidR="00B738C3" w:rsidRPr="0051364B">
        <w:rPr>
          <w:rFonts w:ascii="TH SarabunPSK" w:hAnsi="TH SarabunPSK" w:cs="TH SarabunPSK"/>
          <w:sz w:val="32"/>
          <w:szCs w:val="32"/>
          <w:cs/>
        </w:rPr>
        <w:t>ทรงคุณวุฒิ  (สำนักนายกรัฐมนตรี)</w:t>
      </w:r>
    </w:p>
    <w:p w:rsidR="00B738C3" w:rsidRPr="0051364B" w:rsidRDefault="0051364B" w:rsidP="00B738C3">
      <w:pPr>
        <w:spacing w:after="0" w:line="34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sidR="00B738C3" w:rsidRPr="0051364B">
        <w:rPr>
          <w:rFonts w:ascii="TH SarabunPSK" w:hAnsi="TH SarabunPSK" w:cs="TH SarabunPSK"/>
          <w:sz w:val="32"/>
          <w:szCs w:val="32"/>
          <w:cs/>
        </w:rPr>
        <w:t>19.</w:t>
      </w:r>
      <w:r w:rsidR="00B738C3" w:rsidRPr="0051364B">
        <w:rPr>
          <w:rFonts w:ascii="TH SarabunPSK" w:hAnsi="TH SarabunPSK" w:cs="TH SarabunPSK"/>
          <w:sz w:val="32"/>
          <w:szCs w:val="32"/>
        </w:rPr>
        <w:t xml:space="preserve"> </w:t>
      </w:r>
      <w:r>
        <w:rPr>
          <w:rFonts w:ascii="TH SarabunPSK" w:hAnsi="TH SarabunPSK" w:cs="TH SarabunPSK"/>
          <w:sz w:val="32"/>
          <w:szCs w:val="32"/>
        </w:rPr>
        <w:tab/>
      </w:r>
      <w:r w:rsidR="00B738C3" w:rsidRPr="0051364B">
        <w:rPr>
          <w:rFonts w:ascii="TH SarabunPSK" w:hAnsi="TH SarabunPSK" w:cs="TH SarabunPSK"/>
          <w:sz w:val="32"/>
          <w:szCs w:val="32"/>
          <w:cs/>
        </w:rPr>
        <w:t xml:space="preserve">เรื่อง </w:t>
      </w:r>
      <w:r>
        <w:rPr>
          <w:rFonts w:ascii="TH SarabunPSK" w:hAnsi="TH SarabunPSK" w:cs="TH SarabunPSK"/>
          <w:sz w:val="32"/>
          <w:szCs w:val="32"/>
          <w:cs/>
        </w:rPr>
        <w:tab/>
      </w:r>
      <w:r w:rsidR="00B738C3" w:rsidRPr="0051364B">
        <w:rPr>
          <w:rFonts w:ascii="TH SarabunPSK" w:hAnsi="TH SarabunPSK" w:cs="TH SarabunPSK"/>
          <w:sz w:val="32"/>
          <w:szCs w:val="32"/>
          <w:cs/>
        </w:rPr>
        <w:t xml:space="preserve">การแต่งตั้งข้าราชการพลเรือนสามัญให้ดำรงตำแหน่งประเภทบริหาร ระดับสูง </w:t>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sidR="00B738C3" w:rsidRPr="0051364B">
        <w:rPr>
          <w:rFonts w:ascii="TH SarabunPSK" w:hAnsi="TH SarabunPSK" w:cs="TH SarabunPSK"/>
          <w:sz w:val="32"/>
          <w:szCs w:val="32"/>
          <w:cs/>
        </w:rPr>
        <w:t xml:space="preserve">(กระทรวงยุติธรรม) </w:t>
      </w:r>
    </w:p>
    <w:p w:rsidR="00BD7147" w:rsidRPr="0051364B" w:rsidRDefault="0086499A" w:rsidP="0086499A">
      <w:pPr>
        <w:spacing w:after="0" w:line="340" w:lineRule="exact"/>
        <w:jc w:val="center"/>
        <w:rPr>
          <w:rFonts w:ascii="TH SarabunPSK" w:hAnsi="TH SarabunPSK" w:cs="TH SarabunPSK"/>
          <w:sz w:val="32"/>
          <w:szCs w:val="32"/>
          <w:cs/>
        </w:rPr>
      </w:pPr>
      <w:r>
        <w:rPr>
          <w:rFonts w:ascii="TH SarabunPSK" w:hAnsi="TH SarabunPSK" w:cs="TH SarabunPSK" w:hint="cs"/>
          <w:sz w:val="32"/>
          <w:szCs w:val="32"/>
          <w:cs/>
        </w:rPr>
        <w:t>******</w:t>
      </w:r>
    </w:p>
    <w:p w:rsidR="0086499A" w:rsidRDefault="0086499A">
      <w:pPr>
        <w:rPr>
          <w:rFonts w:ascii="TH SarabunPSK" w:hAnsi="TH SarabunPSK" w:cs="TH SarabunPSK"/>
          <w:sz w:val="32"/>
          <w:szCs w:val="32"/>
          <w:cs/>
        </w:rPr>
      </w:pPr>
      <w:r>
        <w:rPr>
          <w:rFonts w:ascii="TH SarabunPSK" w:hAnsi="TH SarabunPSK" w:cs="TH SarabunPSK"/>
          <w:sz w:val="32"/>
          <w:szCs w:val="32"/>
          <w:cs/>
        </w:rPr>
        <w:br w:type="page"/>
      </w:r>
    </w:p>
    <w:p w:rsidR="00BD7147" w:rsidRPr="000C0D5F" w:rsidRDefault="00BD7147" w:rsidP="000C0D5F">
      <w:pPr>
        <w:spacing w:after="0" w:line="340" w:lineRule="exact"/>
        <w:rPr>
          <w:rFonts w:ascii="TH SarabunPSK" w:hAnsi="TH SarabunPSK" w:cs="TH SarabunPSK"/>
          <w:sz w:val="32"/>
          <w:szCs w:val="32"/>
        </w:rPr>
      </w:pPr>
    </w:p>
    <w:tbl>
      <w:tblPr>
        <w:tblStyle w:val="TableGrid"/>
        <w:tblW w:w="0" w:type="auto"/>
        <w:tblLook w:val="04A0" w:firstRow="1" w:lastRow="0" w:firstColumn="1" w:lastColumn="0" w:noHBand="0" w:noVBand="1"/>
      </w:tblPr>
      <w:tblGrid>
        <w:gridCol w:w="9594"/>
      </w:tblGrid>
      <w:tr w:rsidR="00BD7147" w:rsidRPr="000C0D5F" w:rsidTr="008D3E5E">
        <w:tc>
          <w:tcPr>
            <w:tcW w:w="9594" w:type="dxa"/>
          </w:tcPr>
          <w:p w:rsidR="00BD7147" w:rsidRPr="000C0D5F" w:rsidRDefault="00BD7147" w:rsidP="000C0D5F">
            <w:pPr>
              <w:spacing w:line="340" w:lineRule="exact"/>
              <w:jc w:val="center"/>
              <w:rPr>
                <w:rFonts w:ascii="TH SarabunPSK" w:hAnsi="TH SarabunPSK" w:cs="TH SarabunPSK"/>
                <w:b/>
                <w:bCs/>
                <w:sz w:val="32"/>
                <w:szCs w:val="32"/>
              </w:rPr>
            </w:pPr>
            <w:r w:rsidRPr="000C0D5F">
              <w:rPr>
                <w:rFonts w:ascii="TH SarabunPSK" w:hAnsi="TH SarabunPSK" w:cs="TH SarabunPSK"/>
                <w:b/>
                <w:bCs/>
                <w:sz w:val="32"/>
                <w:szCs w:val="32"/>
                <w:cs/>
              </w:rPr>
              <w:t>กฎหมาย</w:t>
            </w:r>
          </w:p>
        </w:tc>
      </w:tr>
    </w:tbl>
    <w:p w:rsidR="008D3E5E" w:rsidRPr="000C0D5F" w:rsidRDefault="00FF7D96" w:rsidP="000C0D5F">
      <w:pPr>
        <w:spacing w:after="0" w:line="340" w:lineRule="exact"/>
        <w:jc w:val="thaiDistribute"/>
        <w:rPr>
          <w:rFonts w:ascii="TH SarabunPSK" w:hAnsi="TH SarabunPSK" w:cs="TH SarabunPSK"/>
          <w:b/>
          <w:bCs/>
          <w:sz w:val="32"/>
          <w:szCs w:val="32"/>
        </w:rPr>
      </w:pPr>
      <w:r>
        <w:rPr>
          <w:rFonts w:ascii="TH SarabunPSK" w:hAnsi="TH SarabunPSK" w:cs="TH SarabunPSK" w:hint="cs"/>
          <w:b/>
          <w:bCs/>
          <w:sz w:val="32"/>
          <w:szCs w:val="32"/>
          <w:cs/>
        </w:rPr>
        <w:t>1.</w:t>
      </w:r>
      <w:r w:rsidR="008D3E5E" w:rsidRPr="000C0D5F">
        <w:rPr>
          <w:rFonts w:ascii="TH SarabunPSK" w:hAnsi="TH SarabunPSK" w:cs="TH SarabunPSK"/>
          <w:b/>
          <w:bCs/>
          <w:sz w:val="32"/>
          <w:szCs w:val="32"/>
          <w:cs/>
        </w:rPr>
        <w:t xml:space="preserve">  เรื่อง  ร่างกฎกระทรวงกำหนดอัตราค่าธรรมเนียมสำหรับผู้ประกอบวิชาชีพวิศวกรรมควบคุม (ฉบับที่ ..) </w:t>
      </w:r>
    </w:p>
    <w:p w:rsidR="008D3E5E" w:rsidRPr="000C0D5F" w:rsidRDefault="008D3E5E" w:rsidP="000C0D5F">
      <w:pPr>
        <w:spacing w:after="0" w:line="340" w:lineRule="exact"/>
        <w:jc w:val="thaiDistribute"/>
        <w:rPr>
          <w:rFonts w:ascii="TH SarabunPSK" w:hAnsi="TH SarabunPSK" w:cs="TH SarabunPSK"/>
          <w:sz w:val="32"/>
          <w:szCs w:val="32"/>
        </w:rPr>
      </w:pPr>
      <w:r w:rsidRPr="000C0D5F">
        <w:rPr>
          <w:rFonts w:ascii="TH SarabunPSK" w:hAnsi="TH SarabunPSK" w:cs="TH SarabunPSK"/>
          <w:sz w:val="32"/>
          <w:szCs w:val="32"/>
        </w:rPr>
        <w:tab/>
      </w:r>
      <w:r w:rsidRPr="000C0D5F">
        <w:rPr>
          <w:rFonts w:ascii="TH SarabunPSK" w:hAnsi="TH SarabunPSK" w:cs="TH SarabunPSK"/>
          <w:sz w:val="32"/>
          <w:szCs w:val="32"/>
        </w:rPr>
        <w:tab/>
      </w:r>
      <w:r w:rsidRPr="000C0D5F">
        <w:rPr>
          <w:rFonts w:ascii="TH SarabunPSK" w:hAnsi="TH SarabunPSK" w:cs="TH SarabunPSK"/>
          <w:sz w:val="32"/>
          <w:szCs w:val="32"/>
          <w:cs/>
        </w:rPr>
        <w:t xml:space="preserve">คณะรัฐมนตรีมีมติเห็นชอบร่างกฎกระทรวงกำหนดอัตราค่าธรรมเนียมสำหรับผู้ประกอบวิชาชีพวิศวกรรมควบคุม (ฉบับที่ ..) ตามที่กระทรวงมหาดไทย (มท.) เสนอ  ซึ่งสำนักงานคณะกรรมการกฤษฎีกาตรวจพิจารณาแล้ว  และให้ดำเนินการต่อไปได้ </w:t>
      </w:r>
    </w:p>
    <w:p w:rsidR="008D3E5E" w:rsidRPr="000C0D5F" w:rsidRDefault="008D3E5E" w:rsidP="000C0D5F">
      <w:pPr>
        <w:spacing w:after="0" w:line="340" w:lineRule="exact"/>
        <w:jc w:val="thaiDistribute"/>
        <w:rPr>
          <w:rFonts w:ascii="TH SarabunPSK" w:hAnsi="TH SarabunPSK" w:cs="TH SarabunPSK"/>
          <w:sz w:val="32"/>
          <w:szCs w:val="32"/>
        </w:rPr>
      </w:pPr>
      <w:r w:rsidRPr="000C0D5F">
        <w:rPr>
          <w:rFonts w:ascii="TH SarabunPSK" w:hAnsi="TH SarabunPSK" w:cs="TH SarabunPSK"/>
          <w:sz w:val="32"/>
          <w:szCs w:val="32"/>
          <w:cs/>
        </w:rPr>
        <w:tab/>
      </w:r>
      <w:r w:rsidRPr="000C0D5F">
        <w:rPr>
          <w:rFonts w:ascii="TH SarabunPSK" w:hAnsi="TH SarabunPSK" w:cs="TH SarabunPSK"/>
          <w:sz w:val="32"/>
          <w:szCs w:val="32"/>
          <w:cs/>
        </w:rPr>
        <w:tab/>
        <w:t xml:space="preserve">ทั้งนี้ มท. เสนอว่า </w:t>
      </w:r>
    </w:p>
    <w:p w:rsidR="00907F3A" w:rsidRPr="000C0D5F" w:rsidRDefault="008D3E5E" w:rsidP="000C0D5F">
      <w:pPr>
        <w:pStyle w:val="ListParagraph"/>
        <w:numPr>
          <w:ilvl w:val="0"/>
          <w:numId w:val="1"/>
        </w:numPr>
        <w:spacing w:after="0" w:line="340" w:lineRule="exact"/>
        <w:jc w:val="thaiDistribute"/>
        <w:rPr>
          <w:rFonts w:ascii="TH SarabunPSK" w:hAnsi="TH SarabunPSK" w:cs="TH SarabunPSK"/>
          <w:sz w:val="32"/>
          <w:szCs w:val="32"/>
        </w:rPr>
      </w:pPr>
      <w:r w:rsidRPr="000C0D5F">
        <w:rPr>
          <w:rFonts w:ascii="TH SarabunPSK" w:hAnsi="TH SarabunPSK" w:cs="TH SarabunPSK"/>
          <w:sz w:val="32"/>
          <w:szCs w:val="32"/>
          <w:cs/>
        </w:rPr>
        <w:t>โดยที่ได้มีการปรับปรุงหลักเกณฑ์ วิธีการ และเงื่อนไขในการขออนุญาต</w:t>
      </w:r>
      <w:r w:rsidRPr="000C0D5F">
        <w:rPr>
          <w:rFonts w:ascii="TH SarabunPSK" w:hAnsi="TH SarabunPSK" w:cs="TH SarabunPSK"/>
          <w:sz w:val="32"/>
          <w:szCs w:val="32"/>
        </w:rPr>
        <w:t xml:space="preserve"> </w:t>
      </w:r>
      <w:r w:rsidRPr="000C0D5F">
        <w:rPr>
          <w:rFonts w:ascii="TH SarabunPSK" w:hAnsi="TH SarabunPSK" w:cs="TH SarabunPSK"/>
          <w:sz w:val="32"/>
          <w:szCs w:val="32"/>
          <w:cs/>
        </w:rPr>
        <w:t>การอนุญาต การต่อ</w:t>
      </w:r>
    </w:p>
    <w:p w:rsidR="008D3E5E" w:rsidRPr="000C0D5F" w:rsidRDefault="008D3E5E" w:rsidP="000C0D5F">
      <w:pPr>
        <w:spacing w:after="0" w:line="340" w:lineRule="exact"/>
        <w:jc w:val="thaiDistribute"/>
        <w:rPr>
          <w:rFonts w:ascii="TH SarabunPSK" w:hAnsi="TH SarabunPSK" w:cs="TH SarabunPSK"/>
          <w:sz w:val="32"/>
          <w:szCs w:val="32"/>
        </w:rPr>
      </w:pPr>
      <w:r w:rsidRPr="000C0D5F">
        <w:rPr>
          <w:rFonts w:ascii="TH SarabunPSK" w:hAnsi="TH SarabunPSK" w:cs="TH SarabunPSK"/>
          <w:sz w:val="32"/>
          <w:szCs w:val="32"/>
          <w:cs/>
        </w:rPr>
        <w:t>อายุใบอนุญาต การโอนใบอนุญาต การออกใบรับรองและการออกใบแทนตามกฎหมายว่าด้วยการควบคุมอาคาร ให้เหมาะสมกับสถานการณ์ปัจจุบัน จึง</w:t>
      </w:r>
      <w:r w:rsidRPr="000C0D5F">
        <w:rPr>
          <w:rFonts w:ascii="TH SarabunPSK" w:hAnsi="TH SarabunPSK" w:cs="TH SarabunPSK"/>
          <w:b/>
          <w:bCs/>
          <w:sz w:val="32"/>
          <w:szCs w:val="32"/>
          <w:cs/>
        </w:rPr>
        <w:t xml:space="preserve">ได้มีการออกกฎกระทรวงกำหนดแบบคำขออนุญาต ใบอนุญาต ใบรับรอง คำสั่ง และแบบหนังสือตามกฎหมายว่าด้วยการควบคุมอาคาร พ.ศ. </w:t>
      </w:r>
      <w:r w:rsidRPr="000C0D5F">
        <w:rPr>
          <w:rFonts w:ascii="TH SarabunPSK" w:hAnsi="TH SarabunPSK" w:cs="TH SarabunPSK"/>
          <w:b/>
          <w:bCs/>
          <w:sz w:val="32"/>
          <w:szCs w:val="32"/>
        </w:rPr>
        <w:t>2564</w:t>
      </w:r>
      <w:r w:rsidRPr="000C0D5F">
        <w:rPr>
          <w:rFonts w:ascii="TH SarabunPSK" w:hAnsi="TH SarabunPSK" w:cs="TH SarabunPSK"/>
          <w:sz w:val="32"/>
          <w:szCs w:val="32"/>
          <w:cs/>
        </w:rPr>
        <w:t xml:space="preserve"> เพื่อปรับปรุงแบบคำขออนุญาต แบบใบอนุญาต แบบใบรับรอง แบบคำสั่งและแบบหนังสือตามกฎกระทรวง ฉบับที่ </w:t>
      </w:r>
      <w:r w:rsidRPr="000C0D5F">
        <w:rPr>
          <w:rFonts w:ascii="TH SarabunPSK" w:hAnsi="TH SarabunPSK" w:cs="TH SarabunPSK"/>
          <w:sz w:val="32"/>
          <w:szCs w:val="32"/>
        </w:rPr>
        <w:t>8</w:t>
      </w:r>
      <w:r w:rsidRPr="000C0D5F">
        <w:rPr>
          <w:rFonts w:ascii="TH SarabunPSK" w:hAnsi="TH SarabunPSK" w:cs="TH SarabunPSK"/>
          <w:sz w:val="32"/>
          <w:szCs w:val="32"/>
          <w:cs/>
        </w:rPr>
        <w:t xml:space="preserve"> (พ.ศ. </w:t>
      </w:r>
      <w:r w:rsidRPr="000C0D5F">
        <w:rPr>
          <w:rFonts w:ascii="TH SarabunPSK" w:hAnsi="TH SarabunPSK" w:cs="TH SarabunPSK"/>
          <w:sz w:val="32"/>
          <w:szCs w:val="32"/>
        </w:rPr>
        <w:t>2528</w:t>
      </w:r>
      <w:r w:rsidRPr="000C0D5F">
        <w:rPr>
          <w:rFonts w:ascii="TH SarabunPSK" w:hAnsi="TH SarabunPSK" w:cs="TH SarabunPSK"/>
          <w:sz w:val="32"/>
          <w:szCs w:val="32"/>
          <w:cs/>
        </w:rPr>
        <w:t xml:space="preserve">) ออกตามความในพระราชบัญญัติควบคุมอาคาร พ.ศ. </w:t>
      </w:r>
      <w:r w:rsidRPr="000C0D5F">
        <w:rPr>
          <w:rFonts w:ascii="TH SarabunPSK" w:hAnsi="TH SarabunPSK" w:cs="TH SarabunPSK"/>
          <w:sz w:val="32"/>
          <w:szCs w:val="32"/>
        </w:rPr>
        <w:t>2522</w:t>
      </w:r>
      <w:r w:rsidRPr="000C0D5F">
        <w:rPr>
          <w:rFonts w:ascii="TH SarabunPSK" w:hAnsi="TH SarabunPSK" w:cs="TH SarabunPSK"/>
          <w:sz w:val="32"/>
          <w:szCs w:val="32"/>
          <w:cs/>
        </w:rPr>
        <w:t xml:space="preserve"> ให้สอดคล้องกัน โดย</w:t>
      </w:r>
      <w:r w:rsidRPr="000C0D5F">
        <w:rPr>
          <w:rFonts w:ascii="TH SarabunPSK" w:hAnsi="TH SarabunPSK" w:cs="TH SarabunPSK"/>
          <w:b/>
          <w:bCs/>
          <w:sz w:val="32"/>
          <w:szCs w:val="32"/>
          <w:cs/>
        </w:rPr>
        <w:t>ในส่วนของแบบคำขอต่าง ๆ ได้กำหนดให้ต้อง</w:t>
      </w:r>
      <w:r w:rsidR="0086499A">
        <w:rPr>
          <w:rFonts w:ascii="TH SarabunPSK" w:hAnsi="TH SarabunPSK" w:cs="TH SarabunPSK"/>
          <w:b/>
          <w:bCs/>
          <w:sz w:val="32"/>
          <w:szCs w:val="32"/>
          <w:cs/>
        </w:rPr>
        <w:t>แนบหนังสือรับรองการได้รับอนุญาต</w:t>
      </w:r>
      <w:r w:rsidRPr="000C0D5F">
        <w:rPr>
          <w:rFonts w:ascii="TH SarabunPSK" w:hAnsi="TH SarabunPSK" w:cs="TH SarabunPSK"/>
          <w:b/>
          <w:bCs/>
          <w:sz w:val="32"/>
          <w:szCs w:val="32"/>
          <w:cs/>
        </w:rPr>
        <w:t>ให้เป็นผู้ประกอบวิชาชีพสถาปัตยกรรมควบคุมหรือวิชาชีพวิศวกรรม</w:t>
      </w:r>
      <w:r w:rsidR="00907F3A" w:rsidRPr="000C0D5F">
        <w:rPr>
          <w:rFonts w:ascii="TH SarabunPSK" w:hAnsi="TH SarabunPSK" w:cs="TH SarabunPSK"/>
          <w:b/>
          <w:bCs/>
          <w:sz w:val="32"/>
          <w:szCs w:val="32"/>
          <w:cs/>
        </w:rPr>
        <w:t>ควบคุม</w:t>
      </w:r>
      <w:r w:rsidRPr="000C0D5F">
        <w:rPr>
          <w:rFonts w:ascii="TH SarabunPSK" w:hAnsi="TH SarabunPSK" w:cs="TH SarabunPSK"/>
          <w:b/>
          <w:bCs/>
          <w:sz w:val="32"/>
          <w:szCs w:val="32"/>
          <w:cs/>
        </w:rPr>
        <w:t>ที่ออกโดยสภาสถาปนิกหรือสภาวิศวกร</w:t>
      </w:r>
      <w:r w:rsidRPr="000C0D5F">
        <w:rPr>
          <w:rFonts w:ascii="TH SarabunPSK" w:hAnsi="TH SarabunPSK" w:cs="TH SarabunPSK"/>
          <w:sz w:val="32"/>
          <w:szCs w:val="32"/>
          <w:cs/>
        </w:rPr>
        <w:t xml:space="preserve"> แล้วแต่กรณี </w:t>
      </w:r>
      <w:r w:rsidRPr="000C0D5F">
        <w:rPr>
          <w:rFonts w:ascii="TH SarabunPSK" w:hAnsi="TH SarabunPSK" w:cs="TH SarabunPSK"/>
          <w:b/>
          <w:bCs/>
          <w:sz w:val="32"/>
          <w:szCs w:val="32"/>
          <w:cs/>
        </w:rPr>
        <w:t>เป็นเอกสารหลักฐานเพิ่มเติมพร้อมกับคำขอ</w:t>
      </w:r>
      <w:r w:rsidRPr="000C0D5F">
        <w:rPr>
          <w:rFonts w:ascii="TH SarabunPSK" w:hAnsi="TH SarabunPSK" w:cs="TH SarabunPSK"/>
          <w:sz w:val="32"/>
          <w:szCs w:val="32"/>
          <w:cs/>
        </w:rPr>
        <w:t xml:space="preserve"> รวมทั้งได้กำหนดแบบหนังสือรับรองของผู้ประกอบวิชาชีพวิศวกรรมควบคุมหรือสถาปัตยกรรมควบคุมไว้ด้วย ประกอบกับ</w:t>
      </w:r>
      <w:r w:rsidRPr="000C0D5F">
        <w:rPr>
          <w:rFonts w:ascii="TH SarabunPSK" w:hAnsi="TH SarabunPSK" w:cs="TH SarabunPSK"/>
          <w:b/>
          <w:bCs/>
          <w:sz w:val="32"/>
          <w:szCs w:val="32"/>
          <w:cs/>
        </w:rPr>
        <w:t>มาตรา 39 ทวิ แห่งพระราชบัญญัติควบคุมอาคาร  พ.ศ. 2522  และที่แก้ไขเพิ่มเติม</w:t>
      </w:r>
      <w:r w:rsidRPr="000C0D5F">
        <w:rPr>
          <w:rFonts w:ascii="TH SarabunPSK" w:hAnsi="TH SarabunPSK" w:cs="TH SarabunPSK"/>
          <w:sz w:val="32"/>
          <w:szCs w:val="32"/>
          <w:cs/>
        </w:rPr>
        <w:t xml:space="preserve">  บัญญัติให้</w:t>
      </w:r>
      <w:r w:rsidRPr="000C0D5F">
        <w:rPr>
          <w:rFonts w:ascii="TH SarabunPSK" w:hAnsi="TH SarabunPSK" w:cs="TH SarabunPSK"/>
          <w:b/>
          <w:bCs/>
          <w:sz w:val="32"/>
          <w:szCs w:val="32"/>
          <w:cs/>
        </w:rPr>
        <w:t>ผู้ใดจะก่อสร้าง ดัดแปลง หรือรื้อถอนอาคาร</w:t>
      </w:r>
      <w:r w:rsidRPr="000C0D5F">
        <w:rPr>
          <w:rFonts w:ascii="TH SarabunPSK" w:hAnsi="TH SarabunPSK" w:cs="TH SarabunPSK"/>
          <w:b/>
          <w:bCs/>
          <w:sz w:val="32"/>
          <w:szCs w:val="32"/>
        </w:rPr>
        <w:t xml:space="preserve"> </w:t>
      </w:r>
      <w:r w:rsidRPr="000C0D5F">
        <w:rPr>
          <w:rFonts w:ascii="TH SarabunPSK" w:hAnsi="TH SarabunPSK" w:cs="TH SarabunPSK"/>
          <w:b/>
          <w:bCs/>
          <w:sz w:val="32"/>
          <w:szCs w:val="32"/>
          <w:cs/>
        </w:rPr>
        <w:t>ให้แจ้งต่อเจ้าพนักงานท้องถิ่น</w:t>
      </w:r>
      <w:r w:rsidRPr="000C0D5F">
        <w:rPr>
          <w:rFonts w:ascii="TH SarabunPSK" w:hAnsi="TH SarabunPSK" w:cs="TH SarabunPSK"/>
          <w:sz w:val="32"/>
          <w:szCs w:val="32"/>
          <w:cs/>
        </w:rPr>
        <w:t>ตามแบบที่คณะกรรมการควบคุมอาคารกำหนดพร้อมด้วยเอกสารและหลักฐาน</w:t>
      </w:r>
      <w:r w:rsidRPr="000C0D5F">
        <w:rPr>
          <w:rFonts w:ascii="TH SarabunPSK" w:hAnsi="TH SarabunPSK" w:cs="TH SarabunPSK"/>
          <w:b/>
          <w:bCs/>
          <w:sz w:val="32"/>
          <w:szCs w:val="32"/>
          <w:cs/>
        </w:rPr>
        <w:t xml:space="preserve">ซึ่งรวมถึงหนังสือรับรองการได้รับใบญาตเป็นผู้ประกอบวิชาชีพวิศวกรรมควบคุมตามกฎหมายว่าด้วยวิศวกร </w:t>
      </w:r>
      <w:r w:rsidRPr="000C0D5F">
        <w:rPr>
          <w:rFonts w:ascii="TH SarabunPSK" w:hAnsi="TH SarabunPSK" w:cs="TH SarabunPSK"/>
          <w:sz w:val="32"/>
          <w:szCs w:val="32"/>
          <w:cs/>
        </w:rPr>
        <w:t>โดย</w:t>
      </w:r>
      <w:r w:rsidRPr="000C0D5F">
        <w:rPr>
          <w:rFonts w:ascii="TH SarabunPSK" w:hAnsi="TH SarabunPSK" w:cs="TH SarabunPSK"/>
          <w:b/>
          <w:bCs/>
          <w:sz w:val="32"/>
          <w:szCs w:val="32"/>
          <w:cs/>
        </w:rPr>
        <w:t>อัตราค่าธรรมเนียมสำหร</w:t>
      </w:r>
      <w:r w:rsidR="001F0DBA" w:rsidRPr="000C0D5F">
        <w:rPr>
          <w:rFonts w:ascii="TH SarabunPSK" w:hAnsi="TH SarabunPSK" w:cs="TH SarabunPSK"/>
          <w:b/>
          <w:bCs/>
          <w:sz w:val="32"/>
          <w:szCs w:val="32"/>
          <w:cs/>
        </w:rPr>
        <w:t>ับหลักฐานรับรองการได้รับอนุญาตดัง</w:t>
      </w:r>
      <w:r w:rsidRPr="000C0D5F">
        <w:rPr>
          <w:rFonts w:ascii="TH SarabunPSK" w:hAnsi="TH SarabunPSK" w:cs="TH SarabunPSK"/>
          <w:b/>
          <w:bCs/>
          <w:sz w:val="32"/>
          <w:szCs w:val="32"/>
          <w:cs/>
        </w:rPr>
        <w:t>กล่าว</w:t>
      </w:r>
      <w:r w:rsidRPr="000C0D5F">
        <w:rPr>
          <w:rFonts w:ascii="TH SarabunPSK" w:hAnsi="TH SarabunPSK" w:cs="TH SarabunPSK"/>
          <w:sz w:val="32"/>
          <w:szCs w:val="32"/>
          <w:cs/>
        </w:rPr>
        <w:t xml:space="preserve"> กฎกระทรวงกำหนดอัตราค่าธรรมเนียมสำหรับผู้ประกอบวิชาชีพวิศวกรรมควบคุม พ.ศ. 2544 กำหนดให้</w:t>
      </w:r>
      <w:r w:rsidRPr="000C0D5F">
        <w:rPr>
          <w:rFonts w:ascii="TH SarabunPSK" w:hAnsi="TH SarabunPSK" w:cs="TH SarabunPSK"/>
          <w:b/>
          <w:bCs/>
          <w:sz w:val="32"/>
          <w:szCs w:val="32"/>
          <w:cs/>
        </w:rPr>
        <w:t xml:space="preserve">กรณีบุคคลธรรมดา ฉบับละ </w:t>
      </w:r>
      <w:r w:rsidR="001F0DBA" w:rsidRPr="000C0D5F">
        <w:rPr>
          <w:rFonts w:ascii="TH SarabunPSK" w:hAnsi="TH SarabunPSK" w:cs="TH SarabunPSK"/>
          <w:b/>
          <w:bCs/>
          <w:sz w:val="32"/>
          <w:szCs w:val="32"/>
          <w:cs/>
        </w:rPr>
        <w:t xml:space="preserve">       </w:t>
      </w:r>
      <w:r w:rsidRPr="000C0D5F">
        <w:rPr>
          <w:rFonts w:ascii="TH SarabunPSK" w:hAnsi="TH SarabunPSK" w:cs="TH SarabunPSK"/>
          <w:b/>
          <w:bCs/>
          <w:sz w:val="32"/>
          <w:szCs w:val="32"/>
        </w:rPr>
        <w:t>500</w:t>
      </w:r>
      <w:r w:rsidRPr="000C0D5F">
        <w:rPr>
          <w:rFonts w:ascii="TH SarabunPSK" w:hAnsi="TH SarabunPSK" w:cs="TH SarabunPSK"/>
          <w:b/>
          <w:bCs/>
          <w:sz w:val="32"/>
          <w:szCs w:val="32"/>
          <w:cs/>
        </w:rPr>
        <w:t xml:space="preserve"> บาท</w:t>
      </w:r>
      <w:r w:rsidRPr="000C0D5F">
        <w:rPr>
          <w:rFonts w:ascii="TH SarabunPSK" w:hAnsi="TH SarabunPSK" w:cs="TH SarabunPSK"/>
          <w:sz w:val="32"/>
          <w:szCs w:val="32"/>
          <w:cs/>
        </w:rPr>
        <w:t xml:space="preserve"> และนิติบุคคล</w:t>
      </w:r>
      <w:r w:rsidR="00907F3A" w:rsidRPr="000C0D5F">
        <w:rPr>
          <w:rFonts w:ascii="TH SarabunPSK" w:hAnsi="TH SarabunPSK" w:cs="TH SarabunPSK"/>
          <w:sz w:val="32"/>
          <w:szCs w:val="32"/>
          <w:cs/>
        </w:rPr>
        <w:t xml:space="preserve"> </w:t>
      </w:r>
      <w:r w:rsidRPr="000C0D5F">
        <w:rPr>
          <w:rFonts w:ascii="TH SarabunPSK" w:hAnsi="TH SarabunPSK" w:cs="TH SarabunPSK"/>
          <w:sz w:val="32"/>
          <w:szCs w:val="32"/>
          <w:cs/>
        </w:rPr>
        <w:t>ฉบับละ 5</w:t>
      </w:r>
      <w:r w:rsidRPr="000C0D5F">
        <w:rPr>
          <w:rFonts w:ascii="TH SarabunPSK" w:hAnsi="TH SarabunPSK" w:cs="TH SarabunPSK"/>
          <w:sz w:val="32"/>
          <w:szCs w:val="32"/>
        </w:rPr>
        <w:t>,</w:t>
      </w:r>
      <w:r w:rsidRPr="000C0D5F">
        <w:rPr>
          <w:rFonts w:ascii="TH SarabunPSK" w:hAnsi="TH SarabunPSK" w:cs="TH SarabunPSK"/>
          <w:sz w:val="32"/>
          <w:szCs w:val="32"/>
          <w:cs/>
        </w:rPr>
        <w:t>000 บาท</w:t>
      </w:r>
    </w:p>
    <w:p w:rsidR="008D3E5E" w:rsidRPr="000C0D5F" w:rsidRDefault="008D3E5E" w:rsidP="000C0D5F">
      <w:pPr>
        <w:spacing w:after="0" w:line="340" w:lineRule="exact"/>
        <w:jc w:val="thaiDistribute"/>
        <w:rPr>
          <w:rFonts w:ascii="TH SarabunPSK" w:hAnsi="TH SarabunPSK" w:cs="TH SarabunPSK"/>
          <w:b/>
          <w:bCs/>
          <w:sz w:val="32"/>
          <w:szCs w:val="32"/>
        </w:rPr>
      </w:pPr>
      <w:r w:rsidRPr="000C0D5F">
        <w:rPr>
          <w:rFonts w:ascii="TH SarabunPSK" w:hAnsi="TH SarabunPSK" w:cs="TH SarabunPSK"/>
          <w:sz w:val="32"/>
          <w:szCs w:val="32"/>
          <w:cs/>
        </w:rPr>
        <w:tab/>
      </w:r>
      <w:r w:rsidRPr="000C0D5F">
        <w:rPr>
          <w:rFonts w:ascii="TH SarabunPSK" w:hAnsi="TH SarabunPSK" w:cs="TH SarabunPSK"/>
          <w:sz w:val="32"/>
          <w:szCs w:val="32"/>
          <w:cs/>
        </w:rPr>
        <w:tab/>
        <w:t xml:space="preserve">2. สภาวิศวกรเห็นว่า </w:t>
      </w:r>
      <w:r w:rsidRPr="000C0D5F">
        <w:rPr>
          <w:rFonts w:ascii="TH SarabunPSK" w:hAnsi="TH SarabunPSK" w:cs="TH SarabunPSK"/>
          <w:b/>
          <w:bCs/>
          <w:sz w:val="32"/>
          <w:szCs w:val="32"/>
          <w:cs/>
        </w:rPr>
        <w:t>เพื่อลดภาระค่าใช้จ่ายของประชาชนและสมาชิกสภาวิศวกร เห็นสมควรแก้ไขค่าธรรมเนียมหลักฐานรับรองการได้รับใบอนุญาตเป็นผู้ประกอบวิชาชีพวิศวกรรมควบคุมสำหรับบุคคลธรรมดา</w:t>
      </w:r>
      <w:r w:rsidRPr="000C0D5F">
        <w:rPr>
          <w:rFonts w:ascii="TH SarabunPSK" w:hAnsi="TH SarabunPSK" w:cs="TH SarabunPSK"/>
          <w:sz w:val="32"/>
          <w:szCs w:val="32"/>
          <w:cs/>
        </w:rPr>
        <w:t xml:space="preserve"> ในกรณีหนังสือรับรองการได้รับใบอนุญาต  ซึ่งต้องใช้เป็นหลักฐานในการยื่นคำต่าง ๆ </w:t>
      </w:r>
      <w:r w:rsidRPr="000C0D5F">
        <w:rPr>
          <w:rFonts w:ascii="TH SarabunPSK" w:hAnsi="TH SarabunPSK" w:cs="TH SarabunPSK"/>
          <w:b/>
          <w:bCs/>
          <w:sz w:val="32"/>
          <w:szCs w:val="32"/>
          <w:cs/>
        </w:rPr>
        <w:t xml:space="preserve">ตามกฎกระทรวงกำหนดแบบคำขออนุญาต ใบอนุญาต ใบรับรอง คำสั่ง  และแบบหนังสือตามกฎหมายว่าด้วยการควบคุมอาคาร พ.ศ. 2564  </w:t>
      </w:r>
      <w:r w:rsidRPr="000C0D5F">
        <w:rPr>
          <w:rFonts w:ascii="TH SarabunPSK" w:hAnsi="TH SarabunPSK" w:cs="TH SarabunPSK"/>
          <w:sz w:val="32"/>
          <w:szCs w:val="32"/>
          <w:cs/>
        </w:rPr>
        <w:t xml:space="preserve">จากเดิมฉบับละ 500 บาท  </w:t>
      </w:r>
      <w:r w:rsidRPr="000C0D5F">
        <w:rPr>
          <w:rFonts w:ascii="TH SarabunPSK" w:hAnsi="TH SarabunPSK" w:cs="TH SarabunPSK"/>
          <w:b/>
          <w:bCs/>
          <w:sz w:val="32"/>
          <w:szCs w:val="32"/>
          <w:cs/>
        </w:rPr>
        <w:t>แก้ไขเป็นฉบับละ 20 บาท</w:t>
      </w:r>
      <w:r w:rsidRPr="000C0D5F">
        <w:rPr>
          <w:rFonts w:ascii="TH SarabunPSK" w:hAnsi="TH SarabunPSK" w:cs="TH SarabunPSK"/>
          <w:sz w:val="32"/>
          <w:szCs w:val="32"/>
          <w:cs/>
        </w:rPr>
        <w:t xml:space="preserve"> และแยกการกำหนดค่าธรรมเนียมหนังสือรับรองการได้รับใบอนุญาตเป็นผู้ประกอบวิชาชีพวิศวกรรมควบคุม ซึ่งต้องใช้เป็นหลักฐานในการแจ้งต่อเจ้าพนักงานท้องถิ่นตามมาตรา </w:t>
      </w:r>
      <w:r w:rsidRPr="000C0D5F">
        <w:rPr>
          <w:rFonts w:ascii="TH SarabunPSK" w:hAnsi="TH SarabunPSK" w:cs="TH SarabunPSK"/>
          <w:sz w:val="32"/>
          <w:szCs w:val="32"/>
        </w:rPr>
        <w:t>39</w:t>
      </w:r>
      <w:r w:rsidRPr="000C0D5F">
        <w:rPr>
          <w:rFonts w:ascii="TH SarabunPSK" w:hAnsi="TH SarabunPSK" w:cs="TH SarabunPSK"/>
          <w:sz w:val="32"/>
          <w:szCs w:val="32"/>
          <w:cs/>
        </w:rPr>
        <w:t xml:space="preserve"> ทวิ แห่งพระราชบัญญัติควบคุมอาคาร พ.ศ. </w:t>
      </w:r>
      <w:r w:rsidRPr="000C0D5F">
        <w:rPr>
          <w:rFonts w:ascii="TH SarabunPSK" w:hAnsi="TH SarabunPSK" w:cs="TH SarabunPSK"/>
          <w:sz w:val="32"/>
          <w:szCs w:val="32"/>
        </w:rPr>
        <w:t>2522</w:t>
      </w:r>
      <w:r w:rsidRPr="000C0D5F">
        <w:rPr>
          <w:rFonts w:ascii="TH SarabunPSK" w:hAnsi="TH SarabunPSK" w:cs="TH SarabunPSK"/>
          <w:sz w:val="32"/>
          <w:szCs w:val="32"/>
          <w:cs/>
        </w:rPr>
        <w:t xml:space="preserve"> รวมทั้งหนังสือรับรองที่จะนำไปใช้เป็นหลักฐานในกรณีอื่น ๆ โดยคงอัตราเดิม ฉบับละ 500 บาท </w:t>
      </w:r>
      <w:r w:rsidRPr="000C0D5F">
        <w:rPr>
          <w:rFonts w:ascii="TH SarabunPSK" w:hAnsi="TH SarabunPSK" w:cs="TH SarabunPSK"/>
          <w:b/>
          <w:bCs/>
          <w:sz w:val="32"/>
          <w:szCs w:val="32"/>
          <w:cs/>
        </w:rPr>
        <w:t>จึงได้ยกร่างกฎกระทรวงกำหนดอัตราค่าธรรมเนียมสำหรับผู้ประกอ</w:t>
      </w:r>
      <w:r w:rsidR="00907F3A" w:rsidRPr="000C0D5F">
        <w:rPr>
          <w:rFonts w:ascii="TH SarabunPSK" w:hAnsi="TH SarabunPSK" w:cs="TH SarabunPSK"/>
          <w:b/>
          <w:bCs/>
          <w:sz w:val="32"/>
          <w:szCs w:val="32"/>
          <w:cs/>
        </w:rPr>
        <w:t>บวิชาชีพวิศวกรรมควบคุม (ฉบับที่.</w:t>
      </w:r>
      <w:r w:rsidRPr="000C0D5F">
        <w:rPr>
          <w:rFonts w:ascii="TH SarabunPSK" w:hAnsi="TH SarabunPSK" w:cs="TH SarabunPSK"/>
          <w:b/>
          <w:bCs/>
          <w:sz w:val="32"/>
          <w:szCs w:val="32"/>
          <w:cs/>
        </w:rPr>
        <w:t>.)</w:t>
      </w:r>
      <w:r w:rsidRPr="000C0D5F">
        <w:rPr>
          <w:rFonts w:ascii="TH SarabunPSK" w:hAnsi="TH SarabunPSK" w:cs="TH SarabunPSK"/>
          <w:b/>
          <w:bCs/>
          <w:sz w:val="32"/>
          <w:szCs w:val="32"/>
        </w:rPr>
        <w:t xml:space="preserve">  </w:t>
      </w:r>
      <w:r w:rsidRPr="000C0D5F">
        <w:rPr>
          <w:rFonts w:ascii="TH SarabunPSK" w:hAnsi="TH SarabunPSK" w:cs="TH SarabunPSK"/>
          <w:b/>
          <w:bCs/>
          <w:sz w:val="32"/>
          <w:szCs w:val="32"/>
          <w:cs/>
        </w:rPr>
        <w:t xml:space="preserve">พ.ศ. .... ขึ้น </w:t>
      </w:r>
      <w:r w:rsidRPr="000C0D5F">
        <w:rPr>
          <w:rFonts w:ascii="TH SarabunPSK" w:hAnsi="TH SarabunPSK" w:cs="TH SarabunPSK"/>
          <w:sz w:val="32"/>
          <w:szCs w:val="32"/>
          <w:cs/>
        </w:rPr>
        <w:t>และ</w:t>
      </w:r>
      <w:r w:rsidRPr="000C0D5F">
        <w:rPr>
          <w:rFonts w:ascii="TH SarabunPSK" w:hAnsi="TH SarabunPSK" w:cs="TH SarabunPSK"/>
          <w:b/>
          <w:bCs/>
          <w:sz w:val="32"/>
          <w:szCs w:val="32"/>
          <w:cs/>
        </w:rPr>
        <w:t>ได้จัดทำประชาพิจารณ์รับฟังความคิดเห็นของสมาชิกสภาวิศวกรและประชาชนด้วยแล้ว โดยส่วนใหญ่เห็นพ้องกับร่างกฎกระทรวงดังกล่าว</w:t>
      </w:r>
    </w:p>
    <w:p w:rsidR="008D3E5E" w:rsidRPr="000C0D5F" w:rsidRDefault="008D3E5E" w:rsidP="000C0D5F">
      <w:pPr>
        <w:spacing w:after="0" w:line="340" w:lineRule="exact"/>
        <w:jc w:val="thaiDistribute"/>
        <w:rPr>
          <w:rFonts w:ascii="TH SarabunPSK" w:hAnsi="TH SarabunPSK" w:cs="TH SarabunPSK"/>
          <w:sz w:val="32"/>
          <w:szCs w:val="32"/>
        </w:rPr>
      </w:pPr>
      <w:r w:rsidRPr="000C0D5F">
        <w:rPr>
          <w:rFonts w:ascii="TH SarabunPSK" w:hAnsi="TH SarabunPSK" w:cs="TH SarabunPSK"/>
          <w:sz w:val="32"/>
          <w:szCs w:val="32"/>
          <w:cs/>
        </w:rPr>
        <w:tab/>
      </w:r>
      <w:r w:rsidRPr="000C0D5F">
        <w:rPr>
          <w:rFonts w:ascii="TH SarabunPSK" w:hAnsi="TH SarabunPSK" w:cs="TH SarabunPSK"/>
          <w:sz w:val="32"/>
          <w:szCs w:val="32"/>
          <w:cs/>
        </w:rPr>
        <w:tab/>
        <w:t xml:space="preserve">3. สภาวิศวกรได้ดำเนินการตามมาตรา 27 แห่งพระราชบัญญัติวินัยการเงินการคลังของรัฐ                    พ.ศ. 2561 แล้ว โดยรายงานว่าการลดค่าธรรมเนียมหลักฐานรับรองการได้รับใบอนุญาตเป็นผู้ประกอบวิชาชีพวิศวกรรมควบคุมสำหรับบุคคลธรรมดา เป็นการบริหารจัดการรายได้ของสภาวิศวกรตามมาตรา 9 แห่งพระราชบัญญัติวิศวกร พ.ศ. 2542 </w:t>
      </w:r>
      <w:r w:rsidRPr="000C0D5F">
        <w:rPr>
          <w:rFonts w:ascii="TH SarabunPSK" w:hAnsi="TH SarabunPSK" w:cs="TH SarabunPSK"/>
          <w:b/>
          <w:bCs/>
          <w:sz w:val="32"/>
          <w:szCs w:val="32"/>
          <w:cs/>
        </w:rPr>
        <w:t>การลดค่าธรรมเนียมดังกล่าวมิได้ก่อให้เกิดผลกระทบต่อการดำเนินงานหรือการบริหารจัดการรายได้ของสภาวิศวกรหรือผลกระทบต่อรัฐแต่อย่างใด</w:t>
      </w:r>
      <w:r w:rsidRPr="000C0D5F">
        <w:rPr>
          <w:rFonts w:ascii="TH SarabunPSK" w:hAnsi="TH SarabunPSK" w:cs="TH SarabunPSK"/>
          <w:sz w:val="32"/>
          <w:szCs w:val="32"/>
          <w:cs/>
        </w:rPr>
        <w:t xml:space="preserve"> โดยการลดค่าธรรมเนียมดังกล่าว</w:t>
      </w:r>
      <w:r w:rsidR="0086499A">
        <w:rPr>
          <w:rFonts w:ascii="TH SarabunPSK" w:hAnsi="TH SarabunPSK" w:cs="TH SarabunPSK" w:hint="cs"/>
          <w:sz w:val="32"/>
          <w:szCs w:val="32"/>
          <w:cs/>
        </w:rPr>
        <w:t xml:space="preserve">                  </w:t>
      </w:r>
      <w:r w:rsidRPr="000C0D5F">
        <w:rPr>
          <w:rFonts w:ascii="TH SarabunPSK" w:hAnsi="TH SarabunPSK" w:cs="TH SarabunPSK"/>
          <w:sz w:val="32"/>
          <w:szCs w:val="32"/>
          <w:cs/>
        </w:rPr>
        <w:t>ยังสามารถครอบคลุมในเรื่องค่าใช้จ่ายในการบำรุงรักษาระบบและอุปกรณ์การให้บริการออกหลักฐานรับรองการได้รับใบอนุญาตเป็นผู้ประกอบวิชาชีพวิศวกรรมควบคุมผ่านระบบอิเล็กทรอนิกส์เป็นหลักได้อย่างเหมาะสม</w:t>
      </w:r>
    </w:p>
    <w:p w:rsidR="008D3E5E" w:rsidRPr="000C0D5F" w:rsidRDefault="008D3E5E" w:rsidP="000C0D5F">
      <w:pPr>
        <w:spacing w:after="0" w:line="340" w:lineRule="exact"/>
        <w:jc w:val="thaiDistribute"/>
        <w:rPr>
          <w:rFonts w:ascii="TH SarabunPSK" w:hAnsi="TH SarabunPSK" w:cs="TH SarabunPSK"/>
          <w:b/>
          <w:bCs/>
          <w:sz w:val="32"/>
          <w:szCs w:val="32"/>
        </w:rPr>
      </w:pPr>
      <w:r w:rsidRPr="000C0D5F">
        <w:rPr>
          <w:rFonts w:ascii="TH SarabunPSK" w:hAnsi="TH SarabunPSK" w:cs="TH SarabunPSK"/>
          <w:sz w:val="32"/>
          <w:szCs w:val="32"/>
          <w:cs/>
        </w:rPr>
        <w:tab/>
      </w:r>
      <w:r w:rsidRPr="000C0D5F">
        <w:rPr>
          <w:rFonts w:ascii="TH SarabunPSK" w:hAnsi="TH SarabunPSK" w:cs="TH SarabunPSK"/>
          <w:sz w:val="32"/>
          <w:szCs w:val="32"/>
          <w:cs/>
        </w:rPr>
        <w:tab/>
      </w:r>
      <w:r w:rsidRPr="000C0D5F">
        <w:rPr>
          <w:rFonts w:ascii="TH SarabunPSK" w:hAnsi="TH SarabunPSK" w:cs="TH SarabunPSK"/>
          <w:b/>
          <w:bCs/>
          <w:sz w:val="32"/>
          <w:szCs w:val="32"/>
          <w:cs/>
        </w:rPr>
        <w:t>สาระสำคัญของร่างกฎกระทรวง</w:t>
      </w:r>
    </w:p>
    <w:p w:rsidR="008D3E5E" w:rsidRPr="000C0D5F" w:rsidRDefault="008D3E5E" w:rsidP="000C0D5F">
      <w:pPr>
        <w:spacing w:after="0" w:line="340" w:lineRule="exact"/>
        <w:jc w:val="thaiDistribute"/>
        <w:rPr>
          <w:rFonts w:ascii="TH SarabunPSK" w:hAnsi="TH SarabunPSK" w:cs="TH SarabunPSK"/>
          <w:sz w:val="32"/>
          <w:szCs w:val="32"/>
        </w:rPr>
      </w:pPr>
      <w:r w:rsidRPr="000C0D5F">
        <w:rPr>
          <w:rFonts w:ascii="TH SarabunPSK" w:hAnsi="TH SarabunPSK" w:cs="TH SarabunPSK"/>
          <w:sz w:val="32"/>
          <w:szCs w:val="32"/>
          <w:cs/>
        </w:rPr>
        <w:tab/>
      </w:r>
      <w:r w:rsidRPr="000C0D5F">
        <w:rPr>
          <w:rFonts w:ascii="TH SarabunPSK" w:hAnsi="TH SarabunPSK" w:cs="TH SarabunPSK"/>
          <w:sz w:val="32"/>
          <w:szCs w:val="32"/>
          <w:cs/>
        </w:rPr>
        <w:tab/>
        <w:t>แยกการกำหนดอัตราค่าธรรมเนียมในส่วนขอ</w:t>
      </w:r>
      <w:r w:rsidR="001F0DBA" w:rsidRPr="000C0D5F">
        <w:rPr>
          <w:rFonts w:ascii="TH SarabunPSK" w:hAnsi="TH SarabunPSK" w:cs="TH SarabunPSK"/>
          <w:sz w:val="32"/>
          <w:szCs w:val="32"/>
          <w:cs/>
        </w:rPr>
        <w:t>งค่า</w:t>
      </w:r>
      <w:r w:rsidRPr="000C0D5F">
        <w:rPr>
          <w:rFonts w:ascii="TH SarabunPSK" w:hAnsi="TH SarabunPSK" w:cs="TH SarabunPSK"/>
          <w:sz w:val="32"/>
          <w:szCs w:val="32"/>
          <w:cs/>
        </w:rPr>
        <w:t>ใบแทนใบอนุญาต และค่าหลักฐานรับรองการได้รับอนุญาต โดย</w:t>
      </w:r>
      <w:r w:rsidRPr="000C0D5F">
        <w:rPr>
          <w:rFonts w:ascii="TH SarabunPSK" w:hAnsi="TH SarabunPSK" w:cs="TH SarabunPSK"/>
          <w:b/>
          <w:bCs/>
          <w:sz w:val="32"/>
          <w:szCs w:val="32"/>
          <w:cs/>
        </w:rPr>
        <w:t>กำหนดค่าหลักฐานรับรองการได้รับอนุญาตสำหรับบุคคลธรรมดาออกเป็น 2 ประเภทให้ชัดเจน</w:t>
      </w:r>
      <w:r w:rsidRPr="000C0D5F">
        <w:rPr>
          <w:rFonts w:ascii="TH SarabunPSK" w:hAnsi="TH SarabunPSK" w:cs="TH SarabunPSK"/>
          <w:sz w:val="32"/>
          <w:szCs w:val="32"/>
          <w:cs/>
        </w:rPr>
        <w:t xml:space="preserve"> </w:t>
      </w:r>
      <w:r w:rsidRPr="000C0D5F">
        <w:rPr>
          <w:rFonts w:ascii="TH SarabunPSK" w:hAnsi="TH SarabunPSK" w:cs="TH SarabunPSK"/>
          <w:sz w:val="32"/>
          <w:szCs w:val="32"/>
          <w:cs/>
        </w:rPr>
        <w:lastRenderedPageBreak/>
        <w:t>คือ 1) หนังสือรับรองการได้รับอนุญาตให้เป็นผู้ประกอบวิชาชีพวิศวกรรมควบคุม เพื่อนำไปใช้ประกอบเป็นหลักฐานตามกฎกระทรวงกำหนดแบบคำขออนุญาต ใบอนุญาต</w:t>
      </w:r>
      <w:r w:rsidRPr="000C0D5F">
        <w:rPr>
          <w:rFonts w:ascii="TH SarabunPSK" w:hAnsi="TH SarabunPSK" w:cs="TH SarabunPSK"/>
          <w:sz w:val="32"/>
          <w:szCs w:val="32"/>
        </w:rPr>
        <w:t xml:space="preserve"> </w:t>
      </w:r>
      <w:r w:rsidRPr="000C0D5F">
        <w:rPr>
          <w:rFonts w:ascii="TH SarabunPSK" w:hAnsi="TH SarabunPSK" w:cs="TH SarabunPSK"/>
          <w:sz w:val="32"/>
          <w:szCs w:val="32"/>
          <w:cs/>
        </w:rPr>
        <w:t>ใบรับรอง คำสั่ง และแบบหนังสือตามกฎหมายว่า</w:t>
      </w:r>
      <w:r w:rsidR="001F0DBA" w:rsidRPr="000C0D5F">
        <w:rPr>
          <w:rFonts w:ascii="TH SarabunPSK" w:hAnsi="TH SarabunPSK" w:cs="TH SarabunPSK"/>
          <w:sz w:val="32"/>
          <w:szCs w:val="32"/>
          <w:cs/>
        </w:rPr>
        <w:t>ด้วยการควบคุมอาค</w:t>
      </w:r>
      <w:r w:rsidRPr="000C0D5F">
        <w:rPr>
          <w:rFonts w:ascii="TH SarabunPSK" w:hAnsi="TH SarabunPSK" w:cs="TH SarabunPSK"/>
          <w:sz w:val="32"/>
          <w:szCs w:val="32"/>
          <w:cs/>
        </w:rPr>
        <w:t xml:space="preserve">าร พ.ศ. 2564   ออกตามความในพระราชบัญญัติควบคุมอาคาร พ.ศ. 2522 และ 2) หนังสือรับรองการได้รับใบอนุญาตให้เป็นผู้ประกอบวิชาชีพวิศวกรรมควบคุมเพื่อนำไปใช้เป็นหลักฐานตามมาตรา 39 ทวิ แห่งพระราชบัญญัติควบคุมอาคาร พ.ศ. 2522 </w:t>
      </w:r>
      <w:r w:rsidR="001F0DBA" w:rsidRPr="000C0D5F">
        <w:rPr>
          <w:rFonts w:ascii="TH SarabunPSK" w:hAnsi="TH SarabunPSK" w:cs="TH SarabunPSK"/>
          <w:sz w:val="32"/>
          <w:szCs w:val="32"/>
          <w:cs/>
        </w:rPr>
        <w:t>หรือหนังสือรับรองการได้รับใบอนุญ</w:t>
      </w:r>
      <w:r w:rsidRPr="000C0D5F">
        <w:rPr>
          <w:rFonts w:ascii="TH SarabunPSK" w:hAnsi="TH SarabunPSK" w:cs="TH SarabunPSK"/>
          <w:sz w:val="32"/>
          <w:szCs w:val="32"/>
          <w:cs/>
        </w:rPr>
        <w:t>าตเพื่อนำไปใช้เป็นหลักฐานในกรณี</w:t>
      </w:r>
      <w:r w:rsidR="00907F3A" w:rsidRPr="000C0D5F">
        <w:rPr>
          <w:rFonts w:ascii="TH SarabunPSK" w:hAnsi="TH SarabunPSK" w:cs="TH SarabunPSK"/>
          <w:sz w:val="32"/>
          <w:szCs w:val="32"/>
          <w:cs/>
        </w:rPr>
        <w:t xml:space="preserve"> </w:t>
      </w:r>
      <w:r w:rsidRPr="000C0D5F">
        <w:rPr>
          <w:rFonts w:ascii="TH SarabunPSK" w:hAnsi="TH SarabunPSK" w:cs="TH SarabunPSK"/>
          <w:sz w:val="32"/>
          <w:szCs w:val="32"/>
          <w:cs/>
        </w:rPr>
        <w:t>อื่น ๆ โดย</w:t>
      </w:r>
      <w:r w:rsidRPr="000C0D5F">
        <w:rPr>
          <w:rFonts w:ascii="TH SarabunPSK" w:hAnsi="TH SarabunPSK" w:cs="TH SarabunPSK"/>
          <w:b/>
          <w:bCs/>
          <w:sz w:val="32"/>
          <w:szCs w:val="32"/>
          <w:cs/>
        </w:rPr>
        <w:t xml:space="preserve">มีค่าธรรมเนียม </w:t>
      </w:r>
      <w:r w:rsidRPr="000C0D5F">
        <w:rPr>
          <w:rFonts w:ascii="TH SarabunPSK" w:hAnsi="TH SarabunPSK" w:cs="TH SarabunPSK"/>
          <w:sz w:val="32"/>
          <w:szCs w:val="32"/>
          <w:cs/>
        </w:rPr>
        <w:t>ดังนี้</w:t>
      </w:r>
    </w:p>
    <w:p w:rsidR="008D3E5E" w:rsidRPr="000C0D5F" w:rsidRDefault="008D3E5E" w:rsidP="000C0D5F">
      <w:pPr>
        <w:spacing w:after="0" w:line="340" w:lineRule="exact"/>
        <w:jc w:val="thaiDistribute"/>
        <w:rPr>
          <w:rFonts w:ascii="TH SarabunPSK" w:hAnsi="TH SarabunPSK" w:cs="TH SarabunPSK"/>
          <w:sz w:val="32"/>
          <w:szCs w:val="32"/>
        </w:rPr>
      </w:pPr>
      <w:r w:rsidRPr="000C0D5F">
        <w:rPr>
          <w:rFonts w:ascii="TH SarabunPSK" w:hAnsi="TH SarabunPSK" w:cs="TH SarabunPSK"/>
          <w:sz w:val="32"/>
          <w:szCs w:val="32"/>
          <w:cs/>
        </w:rPr>
        <w:tab/>
      </w:r>
      <w:r w:rsidRPr="000C0D5F">
        <w:rPr>
          <w:rFonts w:ascii="TH SarabunPSK" w:hAnsi="TH SarabunPSK" w:cs="TH SarabunPSK"/>
          <w:sz w:val="32"/>
          <w:szCs w:val="32"/>
          <w:cs/>
        </w:rPr>
        <w:tab/>
        <w:t xml:space="preserve">1. </w:t>
      </w:r>
      <w:r w:rsidRPr="000C0D5F">
        <w:rPr>
          <w:rFonts w:ascii="TH SarabunPSK" w:hAnsi="TH SarabunPSK" w:cs="TH SarabunPSK"/>
          <w:b/>
          <w:bCs/>
          <w:sz w:val="32"/>
          <w:szCs w:val="32"/>
          <w:cs/>
        </w:rPr>
        <w:t xml:space="preserve">แก้ไขค่าธรรมเนียมหนังสือรับรองการได้รับอนุญาตให้เป็นผู้ประกอบวิชาชีพวิศวกรรมควบคุม สำหรับบุคคลธรรมดา เพื่อนำไปใช้เป็นหลักฐานตามกฏกระทรวงกำหนดแบบคำขออนุญาต ใบอนุญาต ใบรับรอง คำสั่ง และแบบหนังสือตามกฎหมายว่าด้วยการควบคุมอาคาร พ.ศ. </w:t>
      </w:r>
      <w:r w:rsidRPr="000C0D5F">
        <w:rPr>
          <w:rFonts w:ascii="TH SarabunPSK" w:hAnsi="TH SarabunPSK" w:cs="TH SarabunPSK"/>
          <w:b/>
          <w:bCs/>
          <w:sz w:val="32"/>
          <w:szCs w:val="32"/>
        </w:rPr>
        <w:t>2564</w:t>
      </w:r>
      <w:r w:rsidRPr="000C0D5F">
        <w:rPr>
          <w:rFonts w:ascii="TH SarabunPSK" w:hAnsi="TH SarabunPSK" w:cs="TH SarabunPSK"/>
          <w:sz w:val="32"/>
          <w:szCs w:val="32"/>
          <w:cs/>
        </w:rPr>
        <w:t xml:space="preserve"> ออกตามความในพระราชบัญญัติควบคุมอาคาร พ.ศ. 2522 </w:t>
      </w:r>
      <w:r w:rsidRPr="000C0D5F">
        <w:rPr>
          <w:rFonts w:ascii="TH SarabunPSK" w:hAnsi="TH SarabunPSK" w:cs="TH SarabunPSK"/>
          <w:b/>
          <w:bCs/>
          <w:sz w:val="32"/>
          <w:szCs w:val="32"/>
          <w:cs/>
        </w:rPr>
        <w:t>จากเดิม</w:t>
      </w:r>
      <w:r w:rsidRPr="000C0D5F">
        <w:rPr>
          <w:rFonts w:ascii="TH SarabunPSK" w:hAnsi="TH SarabunPSK" w:cs="TH SarabunPSK"/>
          <w:sz w:val="32"/>
          <w:szCs w:val="32"/>
          <w:cs/>
        </w:rPr>
        <w:t xml:space="preserve">ฉบับละ 500 บาท </w:t>
      </w:r>
      <w:r w:rsidRPr="000C0D5F">
        <w:rPr>
          <w:rFonts w:ascii="TH SarabunPSK" w:hAnsi="TH SarabunPSK" w:cs="TH SarabunPSK"/>
          <w:b/>
          <w:bCs/>
          <w:sz w:val="32"/>
          <w:szCs w:val="32"/>
          <w:cs/>
        </w:rPr>
        <w:t>เป็นฉบับละ 20 บาท</w:t>
      </w:r>
    </w:p>
    <w:p w:rsidR="008D3E5E" w:rsidRPr="000C0D5F" w:rsidRDefault="008D3E5E" w:rsidP="000C0D5F">
      <w:pPr>
        <w:spacing w:after="0" w:line="340" w:lineRule="exact"/>
        <w:jc w:val="thaiDistribute"/>
        <w:rPr>
          <w:rFonts w:ascii="TH SarabunPSK" w:hAnsi="TH SarabunPSK" w:cs="TH SarabunPSK"/>
          <w:sz w:val="32"/>
          <w:szCs w:val="32"/>
        </w:rPr>
      </w:pPr>
      <w:r w:rsidRPr="000C0D5F">
        <w:rPr>
          <w:rFonts w:ascii="TH SarabunPSK" w:hAnsi="TH SarabunPSK" w:cs="TH SarabunPSK"/>
          <w:sz w:val="32"/>
          <w:szCs w:val="32"/>
        </w:rPr>
        <w:tab/>
      </w:r>
      <w:r w:rsidRPr="000C0D5F">
        <w:rPr>
          <w:rFonts w:ascii="TH SarabunPSK" w:hAnsi="TH SarabunPSK" w:cs="TH SarabunPSK"/>
          <w:sz w:val="32"/>
          <w:szCs w:val="32"/>
        </w:rPr>
        <w:tab/>
        <w:t xml:space="preserve">2. </w:t>
      </w:r>
      <w:r w:rsidRPr="000C0D5F">
        <w:rPr>
          <w:rFonts w:ascii="TH SarabunPSK" w:hAnsi="TH SarabunPSK" w:cs="TH SarabunPSK"/>
          <w:b/>
          <w:bCs/>
          <w:sz w:val="32"/>
          <w:szCs w:val="32"/>
          <w:cs/>
        </w:rPr>
        <w:t>คงเดิมค่าธรรมเนียมหนังสือรับรองการได้รับอนุญาตให้เป็นผู้ประกอบวิชาชีพวิศวกรรมควบคุม สำหรับบุคคลธรรมดา เพื่อนำไปใช้เป็นหลักฐานตามมาตรา 39 ทวิ</w:t>
      </w:r>
      <w:r w:rsidRPr="000C0D5F">
        <w:rPr>
          <w:rFonts w:ascii="TH SarabunPSK" w:hAnsi="TH SarabunPSK" w:cs="TH SarabunPSK"/>
          <w:b/>
          <w:bCs/>
          <w:sz w:val="32"/>
          <w:szCs w:val="32"/>
        </w:rPr>
        <w:t xml:space="preserve"> </w:t>
      </w:r>
      <w:r w:rsidRPr="000C0D5F">
        <w:rPr>
          <w:rFonts w:ascii="TH SarabunPSK" w:hAnsi="TH SarabunPSK" w:cs="TH SarabunPSK"/>
          <w:sz w:val="32"/>
          <w:szCs w:val="32"/>
          <w:cs/>
        </w:rPr>
        <w:t xml:space="preserve">แห่งพระราชบัญญัติควบคุมอาคาร </w:t>
      </w:r>
      <w:r w:rsidR="00907F3A" w:rsidRPr="000C0D5F">
        <w:rPr>
          <w:rFonts w:ascii="TH SarabunPSK" w:hAnsi="TH SarabunPSK" w:cs="TH SarabunPSK"/>
          <w:sz w:val="32"/>
          <w:szCs w:val="32"/>
          <w:cs/>
        </w:rPr>
        <w:t xml:space="preserve">            พ.</w:t>
      </w:r>
      <w:r w:rsidRPr="000C0D5F">
        <w:rPr>
          <w:rFonts w:ascii="TH SarabunPSK" w:hAnsi="TH SarabunPSK" w:cs="TH SarabunPSK"/>
          <w:sz w:val="32"/>
          <w:szCs w:val="32"/>
          <w:cs/>
        </w:rPr>
        <w:t xml:space="preserve">ศ. </w:t>
      </w:r>
      <w:r w:rsidRPr="000C0D5F">
        <w:rPr>
          <w:rFonts w:ascii="TH SarabunPSK" w:hAnsi="TH SarabunPSK" w:cs="TH SarabunPSK"/>
          <w:sz w:val="32"/>
          <w:szCs w:val="32"/>
        </w:rPr>
        <w:t>2522</w:t>
      </w:r>
      <w:r w:rsidRPr="000C0D5F">
        <w:rPr>
          <w:rFonts w:ascii="TH SarabunPSK" w:hAnsi="TH SarabunPSK" w:cs="TH SarabunPSK"/>
          <w:sz w:val="32"/>
          <w:szCs w:val="32"/>
          <w:cs/>
        </w:rPr>
        <w:t xml:space="preserve"> หรือเพื่อนำไปใช้เป็นหลักฐานในกรณีอื่น ๆ</w:t>
      </w:r>
      <w:r w:rsidRPr="000C0D5F">
        <w:rPr>
          <w:rFonts w:ascii="TH SarabunPSK" w:hAnsi="TH SarabunPSK" w:cs="TH SarabunPSK"/>
          <w:sz w:val="32"/>
          <w:szCs w:val="32"/>
        </w:rPr>
        <w:t xml:space="preserve"> </w:t>
      </w:r>
      <w:r w:rsidRPr="000C0D5F">
        <w:rPr>
          <w:rFonts w:ascii="TH SarabunPSK" w:hAnsi="TH SarabunPSK" w:cs="TH SarabunPSK"/>
          <w:b/>
          <w:bCs/>
          <w:sz w:val="32"/>
          <w:szCs w:val="32"/>
          <w:cs/>
        </w:rPr>
        <w:t xml:space="preserve">ฉบับละ </w:t>
      </w:r>
      <w:r w:rsidRPr="000C0D5F">
        <w:rPr>
          <w:rFonts w:ascii="TH SarabunPSK" w:hAnsi="TH SarabunPSK" w:cs="TH SarabunPSK"/>
          <w:b/>
          <w:bCs/>
          <w:sz w:val="32"/>
          <w:szCs w:val="32"/>
        </w:rPr>
        <w:t>500</w:t>
      </w:r>
      <w:r w:rsidRPr="000C0D5F">
        <w:rPr>
          <w:rFonts w:ascii="TH SarabunPSK" w:hAnsi="TH SarabunPSK" w:cs="TH SarabunPSK"/>
          <w:b/>
          <w:bCs/>
          <w:sz w:val="32"/>
          <w:szCs w:val="32"/>
          <w:cs/>
        </w:rPr>
        <w:t xml:space="preserve"> บาท</w:t>
      </w:r>
    </w:p>
    <w:p w:rsidR="008D3E5E" w:rsidRPr="000C0D5F" w:rsidRDefault="008D3E5E" w:rsidP="000C0D5F">
      <w:pPr>
        <w:spacing w:after="0" w:line="340" w:lineRule="exact"/>
        <w:jc w:val="thaiDistribute"/>
        <w:rPr>
          <w:rFonts w:ascii="TH SarabunPSK" w:hAnsi="TH SarabunPSK" w:cs="TH SarabunPSK"/>
          <w:sz w:val="32"/>
          <w:szCs w:val="32"/>
        </w:rPr>
      </w:pPr>
    </w:p>
    <w:tbl>
      <w:tblPr>
        <w:tblStyle w:val="TableGrid"/>
        <w:tblW w:w="10343" w:type="dxa"/>
        <w:tblLook w:val="04A0" w:firstRow="1" w:lastRow="0" w:firstColumn="1" w:lastColumn="0" w:noHBand="0" w:noVBand="1"/>
      </w:tblPr>
      <w:tblGrid>
        <w:gridCol w:w="3823"/>
        <w:gridCol w:w="4536"/>
        <w:gridCol w:w="1984"/>
      </w:tblGrid>
      <w:tr w:rsidR="008D3E5E" w:rsidRPr="000C0D5F" w:rsidTr="006D321E">
        <w:tc>
          <w:tcPr>
            <w:tcW w:w="3823" w:type="dxa"/>
          </w:tcPr>
          <w:p w:rsidR="008D3E5E" w:rsidRPr="000C0D5F" w:rsidRDefault="008D3E5E" w:rsidP="000C0D5F">
            <w:pPr>
              <w:spacing w:line="340" w:lineRule="exact"/>
              <w:jc w:val="center"/>
              <w:rPr>
                <w:rFonts w:ascii="TH SarabunPSK" w:hAnsi="TH SarabunPSK" w:cs="TH SarabunPSK"/>
                <w:b/>
                <w:bCs/>
                <w:sz w:val="32"/>
                <w:szCs w:val="32"/>
                <w:cs/>
              </w:rPr>
            </w:pPr>
            <w:r w:rsidRPr="000C0D5F">
              <w:rPr>
                <w:rFonts w:ascii="TH SarabunPSK" w:hAnsi="TH SarabunPSK" w:cs="TH SarabunPSK"/>
                <w:b/>
                <w:bCs/>
                <w:sz w:val="32"/>
                <w:szCs w:val="32"/>
                <w:cs/>
              </w:rPr>
              <w:t>กฎกระทรวงกำหนดอัตราค่าธรรมเนียมสำหรับผู้ประกอบวิชาชีพวิศวกรรมควบคุม พ.ศ. 2544</w:t>
            </w:r>
          </w:p>
        </w:tc>
        <w:tc>
          <w:tcPr>
            <w:tcW w:w="4536" w:type="dxa"/>
          </w:tcPr>
          <w:p w:rsidR="008D3E5E" w:rsidRPr="000C0D5F" w:rsidRDefault="008D3E5E" w:rsidP="000C0D5F">
            <w:pPr>
              <w:spacing w:line="340" w:lineRule="exact"/>
              <w:jc w:val="center"/>
              <w:rPr>
                <w:rFonts w:ascii="TH SarabunPSK" w:hAnsi="TH SarabunPSK" w:cs="TH SarabunPSK"/>
                <w:b/>
                <w:bCs/>
                <w:sz w:val="32"/>
                <w:szCs w:val="32"/>
              </w:rPr>
            </w:pPr>
            <w:r w:rsidRPr="000C0D5F">
              <w:rPr>
                <w:rFonts w:ascii="TH SarabunPSK" w:hAnsi="TH SarabunPSK" w:cs="TH SarabunPSK"/>
                <w:b/>
                <w:bCs/>
                <w:sz w:val="32"/>
                <w:szCs w:val="32"/>
                <w:cs/>
              </w:rPr>
              <w:t xml:space="preserve">ร่างกฎกระทรวงกำหนดอัตราค่าธรรมเนียมสำหรับผู้ประกอบวิชาชีพวิศวกรรมควบคุม (ฉบับที่ ..) พ.ศ. .... </w:t>
            </w:r>
          </w:p>
        </w:tc>
        <w:tc>
          <w:tcPr>
            <w:tcW w:w="1984" w:type="dxa"/>
          </w:tcPr>
          <w:p w:rsidR="008D3E5E" w:rsidRPr="000C0D5F" w:rsidRDefault="008D3E5E" w:rsidP="000C0D5F">
            <w:pPr>
              <w:spacing w:line="340" w:lineRule="exact"/>
              <w:jc w:val="center"/>
              <w:rPr>
                <w:rFonts w:ascii="TH SarabunPSK" w:hAnsi="TH SarabunPSK" w:cs="TH SarabunPSK"/>
                <w:b/>
                <w:bCs/>
                <w:sz w:val="32"/>
                <w:szCs w:val="32"/>
              </w:rPr>
            </w:pPr>
            <w:r w:rsidRPr="000C0D5F">
              <w:rPr>
                <w:rFonts w:ascii="TH SarabunPSK" w:hAnsi="TH SarabunPSK" w:cs="TH SarabunPSK"/>
                <w:b/>
                <w:bCs/>
                <w:sz w:val="32"/>
                <w:szCs w:val="32"/>
                <w:cs/>
              </w:rPr>
              <w:t>หมายเหตุ</w:t>
            </w:r>
          </w:p>
        </w:tc>
      </w:tr>
      <w:tr w:rsidR="008D3E5E" w:rsidRPr="000C0D5F" w:rsidTr="006D321E">
        <w:tc>
          <w:tcPr>
            <w:tcW w:w="3823" w:type="dxa"/>
          </w:tcPr>
          <w:p w:rsidR="008D3E5E" w:rsidRPr="000C0D5F" w:rsidRDefault="008D3E5E" w:rsidP="000C0D5F">
            <w:pPr>
              <w:spacing w:line="340" w:lineRule="exact"/>
              <w:jc w:val="thaiDistribute"/>
              <w:rPr>
                <w:rFonts w:ascii="TH SarabunPSK" w:hAnsi="TH SarabunPSK" w:cs="TH SarabunPSK"/>
                <w:b/>
                <w:bCs/>
                <w:sz w:val="32"/>
                <w:szCs w:val="32"/>
              </w:rPr>
            </w:pPr>
            <w:r w:rsidRPr="000C0D5F">
              <w:rPr>
                <w:rFonts w:ascii="TH SarabunPSK" w:hAnsi="TH SarabunPSK" w:cs="TH SarabunPSK"/>
                <w:sz w:val="32"/>
                <w:szCs w:val="32"/>
                <w:cs/>
              </w:rPr>
              <w:t>(4) ค่าใบแทนใบอนุญาตหรือ</w:t>
            </w:r>
            <w:r w:rsidRPr="000C0D5F">
              <w:rPr>
                <w:rFonts w:ascii="TH SarabunPSK" w:hAnsi="TH SarabunPSK" w:cs="TH SarabunPSK"/>
                <w:b/>
                <w:bCs/>
                <w:sz w:val="32"/>
                <w:szCs w:val="32"/>
                <w:cs/>
              </w:rPr>
              <w:t>หลักฐานรับรองการได้รับใบอนุญาต</w:t>
            </w:r>
          </w:p>
          <w:p w:rsidR="008D3E5E" w:rsidRPr="000C0D5F" w:rsidRDefault="008D3E5E" w:rsidP="000C0D5F">
            <w:pPr>
              <w:spacing w:line="340" w:lineRule="exact"/>
              <w:jc w:val="thaiDistribute"/>
              <w:rPr>
                <w:rFonts w:ascii="TH SarabunPSK" w:hAnsi="TH SarabunPSK" w:cs="TH SarabunPSK"/>
                <w:sz w:val="32"/>
                <w:szCs w:val="32"/>
              </w:rPr>
            </w:pPr>
            <w:r w:rsidRPr="000C0D5F">
              <w:rPr>
                <w:rFonts w:ascii="TH SarabunPSK" w:hAnsi="TH SarabunPSK" w:cs="TH SarabunPSK"/>
                <w:b/>
                <w:bCs/>
                <w:sz w:val="32"/>
                <w:szCs w:val="32"/>
                <w:cs/>
              </w:rPr>
              <w:tab/>
            </w:r>
            <w:r w:rsidRPr="000C0D5F">
              <w:rPr>
                <w:rFonts w:ascii="TH SarabunPSK" w:hAnsi="TH SarabunPSK" w:cs="TH SarabunPSK"/>
                <w:sz w:val="32"/>
                <w:szCs w:val="32"/>
                <w:cs/>
              </w:rPr>
              <w:t>บุคคลธรรมดา ฉบับละ 500 บาท</w:t>
            </w:r>
          </w:p>
          <w:p w:rsidR="008D3E5E" w:rsidRPr="000C0D5F" w:rsidRDefault="008D3E5E" w:rsidP="000C0D5F">
            <w:pPr>
              <w:spacing w:line="340" w:lineRule="exact"/>
              <w:jc w:val="thaiDistribute"/>
              <w:rPr>
                <w:rFonts w:ascii="TH SarabunPSK" w:hAnsi="TH SarabunPSK" w:cs="TH SarabunPSK"/>
                <w:b/>
                <w:bCs/>
                <w:sz w:val="32"/>
                <w:szCs w:val="32"/>
                <w:cs/>
              </w:rPr>
            </w:pPr>
            <w:r w:rsidRPr="000C0D5F">
              <w:rPr>
                <w:rFonts w:ascii="TH SarabunPSK" w:hAnsi="TH SarabunPSK" w:cs="TH SarabunPSK"/>
                <w:sz w:val="32"/>
                <w:szCs w:val="32"/>
                <w:cs/>
              </w:rPr>
              <w:tab/>
              <w:t>นิติบุคคล  ฉบับละ 5,000 บาท</w:t>
            </w:r>
            <w:r w:rsidRPr="000C0D5F">
              <w:rPr>
                <w:rFonts w:ascii="TH SarabunPSK" w:hAnsi="TH SarabunPSK" w:cs="TH SarabunPSK"/>
                <w:b/>
                <w:bCs/>
                <w:sz w:val="32"/>
                <w:szCs w:val="32"/>
                <w:cs/>
              </w:rPr>
              <w:t xml:space="preserve"> </w:t>
            </w:r>
          </w:p>
        </w:tc>
        <w:tc>
          <w:tcPr>
            <w:tcW w:w="4536" w:type="dxa"/>
          </w:tcPr>
          <w:p w:rsidR="008D3E5E" w:rsidRPr="000C0D5F" w:rsidRDefault="008D3E5E" w:rsidP="000C0D5F">
            <w:pPr>
              <w:spacing w:line="340" w:lineRule="exact"/>
              <w:jc w:val="thaiDistribute"/>
              <w:rPr>
                <w:rFonts w:ascii="TH SarabunPSK" w:hAnsi="TH SarabunPSK" w:cs="TH SarabunPSK"/>
                <w:sz w:val="32"/>
                <w:szCs w:val="32"/>
                <w:cs/>
              </w:rPr>
            </w:pPr>
            <w:r w:rsidRPr="000C0D5F">
              <w:rPr>
                <w:rFonts w:ascii="TH SarabunPSK" w:hAnsi="TH SarabunPSK" w:cs="TH SarabunPSK"/>
                <w:sz w:val="32"/>
                <w:szCs w:val="32"/>
                <w:cs/>
              </w:rPr>
              <w:t>(4) ค่าใบแทนใบอนุญาตหรือ</w:t>
            </w:r>
            <w:r w:rsidRPr="000C0D5F">
              <w:rPr>
                <w:rFonts w:ascii="TH SarabunPSK" w:hAnsi="TH SarabunPSK" w:cs="TH SarabunPSK"/>
                <w:b/>
                <w:bCs/>
                <w:sz w:val="32"/>
                <w:szCs w:val="32"/>
                <w:cs/>
              </w:rPr>
              <w:t>หลักฐานรับรองการได้รับใบอนุญาต</w:t>
            </w:r>
            <w:r w:rsidRPr="000C0D5F">
              <w:rPr>
                <w:rFonts w:ascii="TH SarabunPSK" w:hAnsi="TH SarabunPSK" w:cs="TH SarabunPSK"/>
                <w:b/>
                <w:bCs/>
                <w:sz w:val="32"/>
                <w:szCs w:val="32"/>
              </w:rPr>
              <w:t xml:space="preserve"> </w:t>
            </w:r>
            <w:r w:rsidRPr="000C0D5F">
              <w:rPr>
                <w:rFonts w:ascii="TH SarabunPSK" w:hAnsi="TH SarabunPSK" w:cs="TH SarabunPSK"/>
                <w:sz w:val="32"/>
                <w:szCs w:val="32"/>
                <w:cs/>
              </w:rPr>
              <w:t>ดังนี้</w:t>
            </w:r>
          </w:p>
          <w:p w:rsidR="008D3E5E" w:rsidRPr="000C0D5F" w:rsidRDefault="008D3E5E" w:rsidP="000C0D5F">
            <w:pPr>
              <w:spacing w:line="340" w:lineRule="exact"/>
              <w:jc w:val="thaiDistribute"/>
              <w:rPr>
                <w:rFonts w:ascii="TH SarabunPSK" w:hAnsi="TH SarabunPSK" w:cs="TH SarabunPSK"/>
                <w:sz w:val="32"/>
                <w:szCs w:val="32"/>
              </w:rPr>
            </w:pPr>
            <w:r w:rsidRPr="000C0D5F">
              <w:rPr>
                <w:rFonts w:ascii="TH SarabunPSK" w:hAnsi="TH SarabunPSK" w:cs="TH SarabunPSK"/>
                <w:b/>
                <w:bCs/>
                <w:sz w:val="32"/>
                <w:szCs w:val="32"/>
                <w:cs/>
              </w:rPr>
              <w:tab/>
            </w:r>
            <w:r w:rsidRPr="000C0D5F">
              <w:rPr>
                <w:rFonts w:ascii="TH SarabunPSK" w:hAnsi="TH SarabunPSK" w:cs="TH SarabunPSK"/>
                <w:sz w:val="32"/>
                <w:szCs w:val="32"/>
                <w:cs/>
              </w:rPr>
              <w:t>(ก) ค่าใบแทนใบอนุญาต</w:t>
            </w:r>
          </w:p>
          <w:p w:rsidR="008D3E5E" w:rsidRPr="000C0D5F" w:rsidRDefault="008D3E5E" w:rsidP="000C0D5F">
            <w:pPr>
              <w:spacing w:line="340" w:lineRule="exact"/>
              <w:jc w:val="thaiDistribute"/>
              <w:rPr>
                <w:rFonts w:ascii="TH SarabunPSK" w:hAnsi="TH SarabunPSK" w:cs="TH SarabunPSK"/>
                <w:sz w:val="32"/>
                <w:szCs w:val="32"/>
              </w:rPr>
            </w:pPr>
            <w:r w:rsidRPr="000C0D5F">
              <w:rPr>
                <w:rFonts w:ascii="TH SarabunPSK" w:hAnsi="TH SarabunPSK" w:cs="TH SarabunPSK"/>
                <w:sz w:val="32"/>
                <w:szCs w:val="32"/>
                <w:cs/>
              </w:rPr>
              <w:tab/>
              <w:t xml:space="preserve">   บุคคลธรรมดา ฉบับละ 500 บาท</w:t>
            </w:r>
          </w:p>
          <w:p w:rsidR="008D3E5E" w:rsidRPr="000C0D5F" w:rsidRDefault="008D3E5E" w:rsidP="000C0D5F">
            <w:pPr>
              <w:spacing w:line="340" w:lineRule="exact"/>
              <w:jc w:val="thaiDistribute"/>
              <w:rPr>
                <w:rFonts w:ascii="TH SarabunPSK" w:hAnsi="TH SarabunPSK" w:cs="TH SarabunPSK"/>
                <w:b/>
                <w:bCs/>
                <w:sz w:val="32"/>
                <w:szCs w:val="32"/>
              </w:rPr>
            </w:pPr>
            <w:r w:rsidRPr="000C0D5F">
              <w:rPr>
                <w:rFonts w:ascii="TH SarabunPSK" w:hAnsi="TH SarabunPSK" w:cs="TH SarabunPSK"/>
                <w:sz w:val="32"/>
                <w:szCs w:val="32"/>
                <w:cs/>
              </w:rPr>
              <w:tab/>
              <w:t xml:space="preserve">   นิติบุคคล       ฉบับละ 5,000 บาท</w:t>
            </w:r>
            <w:r w:rsidRPr="000C0D5F">
              <w:rPr>
                <w:rFonts w:ascii="TH SarabunPSK" w:hAnsi="TH SarabunPSK" w:cs="TH SarabunPSK"/>
                <w:b/>
                <w:bCs/>
                <w:sz w:val="32"/>
                <w:szCs w:val="32"/>
                <w:cs/>
              </w:rPr>
              <w:t xml:space="preserve"> </w:t>
            </w:r>
          </w:p>
          <w:p w:rsidR="008D3E5E" w:rsidRPr="000C0D5F" w:rsidRDefault="001F0DBA" w:rsidP="000C0D5F">
            <w:pPr>
              <w:spacing w:line="340" w:lineRule="exact"/>
              <w:jc w:val="thaiDistribute"/>
              <w:rPr>
                <w:rFonts w:ascii="TH SarabunPSK" w:hAnsi="TH SarabunPSK" w:cs="TH SarabunPSK"/>
                <w:sz w:val="32"/>
                <w:szCs w:val="32"/>
              </w:rPr>
            </w:pPr>
            <w:r w:rsidRPr="000C0D5F">
              <w:rPr>
                <w:rFonts w:ascii="TH SarabunPSK" w:hAnsi="TH SarabunPSK" w:cs="TH SarabunPSK"/>
                <w:noProof/>
                <w:sz w:val="32"/>
                <w:szCs w:val="32"/>
              </w:rPr>
              <mc:AlternateContent>
                <mc:Choice Requires="wps">
                  <w:drawing>
                    <wp:anchor distT="0" distB="0" distL="114300" distR="114300" simplePos="0" relativeHeight="251659264" behindDoc="0" locked="0" layoutInCell="1" allowOverlap="1" wp14:anchorId="52BE490F" wp14:editId="6905AB66">
                      <wp:simplePos x="0" y="0"/>
                      <wp:positionH relativeFrom="column">
                        <wp:posOffset>2754630</wp:posOffset>
                      </wp:positionH>
                      <wp:positionV relativeFrom="paragraph">
                        <wp:posOffset>133144</wp:posOffset>
                      </wp:positionV>
                      <wp:extent cx="229235" cy="8255"/>
                      <wp:effectExtent l="38100" t="76200" r="0" b="86995"/>
                      <wp:wrapNone/>
                      <wp:docPr id="1" name="Straight Arrow Connector 1"/>
                      <wp:cNvGraphicFramePr/>
                      <a:graphic xmlns:a="http://schemas.openxmlformats.org/drawingml/2006/main">
                        <a:graphicData uri="http://schemas.microsoft.com/office/word/2010/wordprocessingShape">
                          <wps:wsp>
                            <wps:cNvCnPr/>
                            <wps:spPr>
                              <a:xfrm flipH="1" flipV="1">
                                <a:off x="0" y="0"/>
                                <a:ext cx="229235" cy="825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3A04C44A" id="_x0000_t32" coordsize="21600,21600" o:spt="32" o:oned="t" path="m,l21600,21600e" filled="f">
                      <v:path arrowok="t" fillok="f" o:connecttype="none"/>
                      <o:lock v:ext="edit" shapetype="t"/>
                    </v:shapetype>
                    <v:shape id="Straight Arrow Connector 1" o:spid="_x0000_s1026" type="#_x0000_t32" style="position:absolute;margin-left:216.9pt;margin-top:10.5pt;width:18.05pt;height:.65pt;flip:x y;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" strokecolor="black [3040]">
                      <v:stroke endarrow="block"/>
                    </v:shape>
                  </w:pict>
                </mc:Fallback>
              </mc:AlternateContent>
            </w:r>
            <w:r w:rsidR="008D3E5E" w:rsidRPr="000C0D5F">
              <w:rPr>
                <w:rFonts w:ascii="TH SarabunPSK" w:hAnsi="TH SarabunPSK" w:cs="TH SarabunPSK"/>
                <w:b/>
                <w:bCs/>
                <w:sz w:val="32"/>
                <w:szCs w:val="32"/>
                <w:cs/>
              </w:rPr>
              <w:tab/>
            </w:r>
            <w:r w:rsidR="008D3E5E" w:rsidRPr="000C0D5F">
              <w:rPr>
                <w:rFonts w:ascii="TH SarabunPSK" w:hAnsi="TH SarabunPSK" w:cs="TH SarabunPSK"/>
                <w:sz w:val="32"/>
                <w:szCs w:val="32"/>
                <w:cs/>
              </w:rPr>
              <w:t xml:space="preserve">(ข) </w:t>
            </w:r>
            <w:r w:rsidR="008D3E5E" w:rsidRPr="000C0D5F">
              <w:rPr>
                <w:rFonts w:ascii="TH SarabunPSK" w:hAnsi="TH SarabunPSK" w:cs="TH SarabunPSK"/>
                <w:b/>
                <w:bCs/>
                <w:sz w:val="32"/>
                <w:szCs w:val="32"/>
                <w:cs/>
              </w:rPr>
              <w:t>ค่าหลักฐานรับรองการได้รับอนุญาต</w:t>
            </w:r>
          </w:p>
          <w:p w:rsidR="008D3E5E" w:rsidRPr="000C0D5F" w:rsidRDefault="008D3E5E" w:rsidP="000C0D5F">
            <w:pPr>
              <w:spacing w:line="340" w:lineRule="exact"/>
              <w:jc w:val="thaiDistribute"/>
              <w:rPr>
                <w:rFonts w:ascii="TH SarabunPSK" w:hAnsi="TH SarabunPSK" w:cs="TH SarabunPSK"/>
                <w:sz w:val="32"/>
                <w:szCs w:val="32"/>
              </w:rPr>
            </w:pPr>
            <w:r w:rsidRPr="000C0D5F">
              <w:rPr>
                <w:rFonts w:ascii="TH SarabunPSK" w:hAnsi="TH SarabunPSK" w:cs="TH SarabunPSK"/>
                <w:sz w:val="32"/>
                <w:szCs w:val="32"/>
                <w:cs/>
              </w:rPr>
              <w:tab/>
              <w:t xml:space="preserve">   (1) </w:t>
            </w:r>
            <w:r w:rsidRPr="000C0D5F">
              <w:rPr>
                <w:rFonts w:ascii="TH SarabunPSK" w:hAnsi="TH SarabunPSK" w:cs="TH SarabunPSK"/>
                <w:b/>
                <w:bCs/>
                <w:sz w:val="32"/>
                <w:szCs w:val="32"/>
                <w:cs/>
              </w:rPr>
              <w:t>บุคคลธรรมดา</w:t>
            </w:r>
          </w:p>
          <w:p w:rsidR="008D3E5E" w:rsidRPr="000C0D5F" w:rsidRDefault="008D3E5E" w:rsidP="000C0D5F">
            <w:pPr>
              <w:spacing w:line="340" w:lineRule="exact"/>
              <w:jc w:val="thaiDistribute"/>
              <w:rPr>
                <w:rFonts w:ascii="TH SarabunPSK" w:hAnsi="TH SarabunPSK" w:cs="TH SarabunPSK"/>
                <w:sz w:val="32"/>
                <w:szCs w:val="32"/>
              </w:rPr>
            </w:pPr>
            <w:r w:rsidRPr="000C0D5F">
              <w:rPr>
                <w:rFonts w:ascii="TH SarabunPSK" w:hAnsi="TH SarabunPSK" w:cs="TH SarabunPSK"/>
                <w:noProof/>
                <w:sz w:val="32"/>
                <w:szCs w:val="32"/>
              </w:rPr>
              <mc:AlternateContent>
                <mc:Choice Requires="wps">
                  <w:drawing>
                    <wp:anchor distT="0" distB="0" distL="114300" distR="114300" simplePos="0" relativeHeight="251660288" behindDoc="0" locked="0" layoutInCell="1" allowOverlap="1" wp14:anchorId="621798BE" wp14:editId="3E4BADEE">
                      <wp:simplePos x="0" y="0"/>
                      <wp:positionH relativeFrom="column">
                        <wp:posOffset>2756646</wp:posOffset>
                      </wp:positionH>
                      <wp:positionV relativeFrom="paragraph">
                        <wp:posOffset>1405890</wp:posOffset>
                      </wp:positionV>
                      <wp:extent cx="229235" cy="8255"/>
                      <wp:effectExtent l="38100" t="76200" r="0" b="86995"/>
                      <wp:wrapNone/>
                      <wp:docPr id="2" name="Straight Arrow Connector 2"/>
                      <wp:cNvGraphicFramePr/>
                      <a:graphic xmlns:a="http://schemas.openxmlformats.org/drawingml/2006/main">
                        <a:graphicData uri="http://schemas.microsoft.com/office/word/2010/wordprocessingShape">
                          <wps:wsp>
                            <wps:cNvCnPr/>
                            <wps:spPr>
                              <a:xfrm flipH="1" flipV="1">
                                <a:off x="0" y="0"/>
                                <a:ext cx="229235" cy="825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95560AA" id="Straight Arrow Connector 2" o:spid="_x0000_s1026" type="#_x0000_t32" style="position:absolute;margin-left:217.05pt;margin-top:110.7pt;width:18.05pt;height:.65pt;flip:x y;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" strokecolor="black [3040]">
                      <v:stroke endarrow="block"/>
                    </v:shape>
                  </w:pict>
                </mc:Fallback>
              </mc:AlternateContent>
            </w:r>
            <w:r w:rsidRPr="000C0D5F">
              <w:rPr>
                <w:rFonts w:ascii="TH SarabunPSK" w:hAnsi="TH SarabunPSK" w:cs="TH SarabunPSK"/>
                <w:sz w:val="32"/>
                <w:szCs w:val="32"/>
                <w:cs/>
              </w:rPr>
              <w:tab/>
              <w:t xml:space="preserve">      ก) หนังสือรับรองการได้รับใบอนุญาตให้เป็นผู้ประกอบวิชาชีพวิศวกรรมควบคุมเพื่อนำไปใช้เป็นหลักฐานตามกฎกระทรวงกำหนดแบบคำขออนุญาต ใบอนุญาต  ใบรับรอง คำสั่ง และแบบหนังสือตามกฎหมายว่าด้วยการควบคุมอาคาร   พ.ศ. 2564 ออกตามความในพระราชบัญญัติควบคุมอาคาร พ.ศ. 2522                     </w:t>
            </w:r>
            <w:r w:rsidRPr="000C0D5F">
              <w:rPr>
                <w:rFonts w:ascii="TH SarabunPSK" w:hAnsi="TH SarabunPSK" w:cs="TH SarabunPSK"/>
                <w:b/>
                <w:bCs/>
                <w:sz w:val="32"/>
                <w:szCs w:val="32"/>
                <w:cs/>
              </w:rPr>
              <w:t>ฉบับละ 20 บาท</w:t>
            </w:r>
          </w:p>
          <w:p w:rsidR="008D3E5E" w:rsidRPr="000C0D5F" w:rsidRDefault="008D3E5E" w:rsidP="000C0D5F">
            <w:pPr>
              <w:spacing w:line="340" w:lineRule="exact"/>
              <w:jc w:val="thaiDistribute"/>
              <w:rPr>
                <w:rFonts w:ascii="TH SarabunPSK" w:hAnsi="TH SarabunPSK" w:cs="TH SarabunPSK"/>
                <w:sz w:val="32"/>
                <w:szCs w:val="32"/>
              </w:rPr>
            </w:pPr>
            <w:r w:rsidRPr="000C0D5F">
              <w:rPr>
                <w:rFonts w:ascii="TH SarabunPSK" w:hAnsi="TH SarabunPSK" w:cs="TH SarabunPSK"/>
                <w:noProof/>
                <w:sz w:val="32"/>
                <w:szCs w:val="32"/>
              </w:rPr>
              <mc:AlternateContent>
                <mc:Choice Requires="wps">
                  <w:drawing>
                    <wp:anchor distT="0" distB="0" distL="114300" distR="114300" simplePos="0" relativeHeight="251661312" behindDoc="0" locked="0" layoutInCell="1" allowOverlap="1" wp14:anchorId="176B7F2F" wp14:editId="11FADC15">
                      <wp:simplePos x="0" y="0"/>
                      <wp:positionH relativeFrom="column">
                        <wp:posOffset>2687431</wp:posOffset>
                      </wp:positionH>
                      <wp:positionV relativeFrom="paragraph">
                        <wp:posOffset>1206500</wp:posOffset>
                      </wp:positionV>
                      <wp:extent cx="229235" cy="8255"/>
                      <wp:effectExtent l="38100" t="76200" r="0" b="86995"/>
                      <wp:wrapNone/>
                      <wp:docPr id="3" name="Straight Arrow Connector 3"/>
                      <wp:cNvGraphicFramePr/>
                      <a:graphic xmlns:a="http://schemas.openxmlformats.org/drawingml/2006/main">
                        <a:graphicData uri="http://schemas.microsoft.com/office/word/2010/wordprocessingShape">
                          <wps:wsp>
                            <wps:cNvCnPr/>
                            <wps:spPr>
                              <a:xfrm flipH="1" flipV="1">
                                <a:off x="0" y="0"/>
                                <a:ext cx="229235" cy="825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FA6A38A" id="Straight Arrow Connector 3" o:spid="_x0000_s1026" type="#_x0000_t32" style="position:absolute;margin-left:211.6pt;margin-top:95pt;width:18.05pt;height:.65pt;flip:x y;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" strokecolor="black [3040]">
                      <v:stroke endarrow="block"/>
                    </v:shape>
                  </w:pict>
                </mc:Fallback>
              </mc:AlternateContent>
            </w:r>
            <w:r w:rsidRPr="000C0D5F">
              <w:rPr>
                <w:rFonts w:ascii="TH SarabunPSK" w:hAnsi="TH SarabunPSK" w:cs="TH SarabunPSK"/>
                <w:sz w:val="32"/>
                <w:szCs w:val="32"/>
                <w:cs/>
              </w:rPr>
              <w:tab/>
              <w:t xml:space="preserve">      ข) หนังสือรับรองการได้รับใบอนุญาตให้เป็นผู้ประกอบวิชาชีพวิศวกรรมควบคุมเพื่อนำไปใช้เป็นหลักฐานตามมาตรา 39 ทวิ แห่งพระราชบัญญัติควบคุมอาคาร พ.ศ. 2522 หรือหนังสือรับรองการได้รับใบอนุญาตเพื่อนำไปใช้เป็นหลักฐานในกรณีอื่น ๆ         ฉบับละ 500 บาท </w:t>
            </w:r>
          </w:p>
          <w:p w:rsidR="008D3E5E" w:rsidRPr="000C0D5F" w:rsidRDefault="008D3E5E" w:rsidP="000C0D5F">
            <w:pPr>
              <w:spacing w:line="340" w:lineRule="exact"/>
              <w:jc w:val="thaiDistribute"/>
              <w:rPr>
                <w:rFonts w:ascii="TH SarabunPSK" w:hAnsi="TH SarabunPSK" w:cs="TH SarabunPSK"/>
                <w:sz w:val="32"/>
                <w:szCs w:val="32"/>
                <w:cs/>
              </w:rPr>
            </w:pPr>
            <w:r w:rsidRPr="000C0D5F">
              <w:rPr>
                <w:rFonts w:ascii="TH SarabunPSK" w:hAnsi="TH SarabunPSK" w:cs="TH SarabunPSK"/>
                <w:noProof/>
                <w:sz w:val="32"/>
                <w:szCs w:val="32"/>
              </w:rPr>
              <mc:AlternateContent>
                <mc:Choice Requires="wps">
                  <w:drawing>
                    <wp:anchor distT="0" distB="0" distL="114300" distR="114300" simplePos="0" relativeHeight="251662336" behindDoc="0" locked="0" layoutInCell="1" allowOverlap="1" wp14:anchorId="5FD9D955" wp14:editId="43738B90">
                      <wp:simplePos x="0" y="0"/>
                      <wp:positionH relativeFrom="column">
                        <wp:posOffset>2700131</wp:posOffset>
                      </wp:positionH>
                      <wp:positionV relativeFrom="paragraph">
                        <wp:posOffset>118745</wp:posOffset>
                      </wp:positionV>
                      <wp:extent cx="229235" cy="8255"/>
                      <wp:effectExtent l="38100" t="76200" r="0" b="86995"/>
                      <wp:wrapNone/>
                      <wp:docPr id="4" name="Straight Arrow Connector 4"/>
                      <wp:cNvGraphicFramePr/>
                      <a:graphic xmlns:a="http://schemas.openxmlformats.org/drawingml/2006/main">
                        <a:graphicData uri="http://schemas.microsoft.com/office/word/2010/wordprocessingShape">
                          <wps:wsp>
                            <wps:cNvCnPr/>
                            <wps:spPr>
                              <a:xfrm flipH="1" flipV="1">
                                <a:off x="0" y="0"/>
                                <a:ext cx="229235" cy="825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68F7890" id="Straight Arrow Connector 4" o:spid="_x0000_s1026" type="#_x0000_t32" style="position:absolute;margin-left:212.6pt;margin-top:9.35pt;width:18.05pt;height:.65pt;flip:x y;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" strokecolor="black [3040]">
                      <v:stroke endarrow="block"/>
                    </v:shape>
                  </w:pict>
                </mc:Fallback>
              </mc:AlternateContent>
            </w:r>
            <w:r w:rsidRPr="000C0D5F">
              <w:rPr>
                <w:rFonts w:ascii="TH SarabunPSK" w:hAnsi="TH SarabunPSK" w:cs="TH SarabunPSK"/>
                <w:sz w:val="32"/>
                <w:szCs w:val="32"/>
                <w:cs/>
              </w:rPr>
              <w:tab/>
              <w:t xml:space="preserve">   2) นิติบุคคล       ฉบับละ 5,000 บาท  </w:t>
            </w:r>
          </w:p>
        </w:tc>
        <w:tc>
          <w:tcPr>
            <w:tcW w:w="1984" w:type="dxa"/>
          </w:tcPr>
          <w:p w:rsidR="008D3E5E" w:rsidRPr="000C0D5F" w:rsidRDefault="008D3E5E" w:rsidP="000C0D5F">
            <w:pPr>
              <w:spacing w:line="340" w:lineRule="exact"/>
              <w:jc w:val="thaiDistribute"/>
              <w:rPr>
                <w:rFonts w:ascii="TH SarabunPSK" w:hAnsi="TH SarabunPSK" w:cs="TH SarabunPSK"/>
                <w:b/>
                <w:bCs/>
                <w:sz w:val="32"/>
                <w:szCs w:val="32"/>
              </w:rPr>
            </w:pPr>
          </w:p>
          <w:p w:rsidR="008D3E5E" w:rsidRPr="000C0D5F" w:rsidRDefault="008D3E5E" w:rsidP="000C0D5F">
            <w:pPr>
              <w:spacing w:line="340" w:lineRule="exact"/>
              <w:jc w:val="thaiDistribute"/>
              <w:rPr>
                <w:rFonts w:ascii="TH SarabunPSK" w:hAnsi="TH SarabunPSK" w:cs="TH SarabunPSK"/>
                <w:b/>
                <w:bCs/>
                <w:sz w:val="32"/>
                <w:szCs w:val="32"/>
              </w:rPr>
            </w:pPr>
          </w:p>
          <w:p w:rsidR="008D3E5E" w:rsidRPr="000C0D5F" w:rsidRDefault="008D3E5E" w:rsidP="000C0D5F">
            <w:pPr>
              <w:spacing w:line="340" w:lineRule="exact"/>
              <w:jc w:val="thaiDistribute"/>
              <w:rPr>
                <w:rFonts w:ascii="TH SarabunPSK" w:hAnsi="TH SarabunPSK" w:cs="TH SarabunPSK"/>
                <w:b/>
                <w:bCs/>
                <w:sz w:val="32"/>
                <w:szCs w:val="32"/>
              </w:rPr>
            </w:pPr>
          </w:p>
          <w:p w:rsidR="008D3E5E" w:rsidRPr="000C0D5F" w:rsidRDefault="008D3E5E" w:rsidP="000C0D5F">
            <w:pPr>
              <w:spacing w:line="340" w:lineRule="exact"/>
              <w:jc w:val="thaiDistribute"/>
              <w:rPr>
                <w:rFonts w:ascii="TH SarabunPSK" w:hAnsi="TH SarabunPSK" w:cs="TH SarabunPSK"/>
                <w:b/>
                <w:bCs/>
                <w:sz w:val="32"/>
                <w:szCs w:val="32"/>
              </w:rPr>
            </w:pPr>
          </w:p>
          <w:p w:rsidR="008D3E5E" w:rsidRPr="000C0D5F" w:rsidRDefault="008D3E5E" w:rsidP="000C0D5F">
            <w:pPr>
              <w:spacing w:line="340" w:lineRule="exact"/>
              <w:jc w:val="thaiDistribute"/>
              <w:rPr>
                <w:rFonts w:ascii="TH SarabunPSK" w:hAnsi="TH SarabunPSK" w:cs="TH SarabunPSK"/>
                <w:b/>
                <w:bCs/>
                <w:sz w:val="32"/>
                <w:szCs w:val="32"/>
              </w:rPr>
            </w:pPr>
          </w:p>
          <w:p w:rsidR="008D3E5E" w:rsidRPr="000C0D5F" w:rsidRDefault="008D3E5E" w:rsidP="000C0D5F">
            <w:pPr>
              <w:spacing w:line="340" w:lineRule="exact"/>
              <w:rPr>
                <w:rFonts w:ascii="TH SarabunPSK" w:hAnsi="TH SarabunPSK" w:cs="TH SarabunPSK"/>
                <w:sz w:val="32"/>
                <w:szCs w:val="32"/>
              </w:rPr>
            </w:pPr>
            <w:r w:rsidRPr="000C0D5F">
              <w:rPr>
                <w:rFonts w:ascii="TH SarabunPSK" w:hAnsi="TH SarabunPSK" w:cs="TH SarabunPSK"/>
                <w:b/>
                <w:bCs/>
                <w:sz w:val="32"/>
                <w:szCs w:val="32"/>
              </w:rPr>
              <w:t xml:space="preserve">   </w:t>
            </w:r>
            <w:r w:rsidRPr="000C0D5F">
              <w:rPr>
                <w:rFonts w:ascii="TH SarabunPSK" w:hAnsi="TH SarabunPSK" w:cs="TH SarabunPSK"/>
                <w:sz w:val="32"/>
                <w:szCs w:val="32"/>
                <w:cs/>
              </w:rPr>
              <w:t>แยกการกำหนด ค่าหลักฐานรับรองการได้รับอนุญาต สำหรับบุคคลธรรม</w:t>
            </w:r>
            <w:r w:rsidR="001F0DBA" w:rsidRPr="000C0D5F">
              <w:rPr>
                <w:rFonts w:ascii="TH SarabunPSK" w:hAnsi="TH SarabunPSK" w:cs="TH SarabunPSK"/>
                <w:sz w:val="32"/>
                <w:szCs w:val="32"/>
                <w:cs/>
              </w:rPr>
              <w:t>ดา</w:t>
            </w:r>
            <w:r w:rsidRPr="000C0D5F">
              <w:rPr>
                <w:rFonts w:ascii="TH SarabunPSK" w:hAnsi="TH SarabunPSK" w:cs="TH SarabunPSK"/>
                <w:sz w:val="32"/>
                <w:szCs w:val="32"/>
                <w:cs/>
              </w:rPr>
              <w:t xml:space="preserve"> เป็น 2 ประเภทให้ชัดเจน</w:t>
            </w:r>
          </w:p>
          <w:p w:rsidR="001F0DBA" w:rsidRPr="000C0D5F" w:rsidRDefault="008D3E5E" w:rsidP="000C0D5F">
            <w:pPr>
              <w:spacing w:line="340" w:lineRule="exact"/>
              <w:rPr>
                <w:rFonts w:ascii="TH SarabunPSK" w:hAnsi="TH SarabunPSK" w:cs="TH SarabunPSK"/>
                <w:sz w:val="32"/>
                <w:szCs w:val="32"/>
              </w:rPr>
            </w:pPr>
            <w:r w:rsidRPr="000C0D5F">
              <w:rPr>
                <w:rFonts w:ascii="TH SarabunPSK" w:hAnsi="TH SarabunPSK" w:cs="TH SarabunPSK"/>
                <w:sz w:val="32"/>
                <w:szCs w:val="32"/>
                <w:cs/>
              </w:rPr>
              <w:t xml:space="preserve">   </w:t>
            </w:r>
          </w:p>
          <w:p w:rsidR="001F0DBA" w:rsidRPr="000C0D5F" w:rsidRDefault="001F0DBA" w:rsidP="000C0D5F">
            <w:pPr>
              <w:spacing w:line="340" w:lineRule="exact"/>
              <w:rPr>
                <w:rFonts w:ascii="TH SarabunPSK" w:hAnsi="TH SarabunPSK" w:cs="TH SarabunPSK"/>
                <w:sz w:val="32"/>
                <w:szCs w:val="32"/>
              </w:rPr>
            </w:pPr>
          </w:p>
          <w:p w:rsidR="008D3E5E" w:rsidRPr="000C0D5F" w:rsidRDefault="001F0DBA" w:rsidP="000C0D5F">
            <w:pPr>
              <w:spacing w:line="340" w:lineRule="exact"/>
              <w:rPr>
                <w:rFonts w:ascii="TH SarabunPSK" w:hAnsi="TH SarabunPSK" w:cs="TH SarabunPSK"/>
                <w:sz w:val="32"/>
                <w:szCs w:val="32"/>
              </w:rPr>
            </w:pPr>
            <w:r w:rsidRPr="000C0D5F">
              <w:rPr>
                <w:rFonts w:ascii="TH SarabunPSK" w:hAnsi="TH SarabunPSK" w:cs="TH SarabunPSK"/>
                <w:sz w:val="32"/>
                <w:szCs w:val="32"/>
                <w:cs/>
              </w:rPr>
              <w:t xml:space="preserve">    </w:t>
            </w:r>
            <w:r w:rsidR="008D3E5E" w:rsidRPr="000C0D5F">
              <w:rPr>
                <w:rFonts w:ascii="TH SarabunPSK" w:hAnsi="TH SarabunPSK" w:cs="TH SarabunPSK"/>
                <w:sz w:val="32"/>
                <w:szCs w:val="32"/>
                <w:cs/>
              </w:rPr>
              <w:t xml:space="preserve">แก้ไขค่าธรรมเนียม </w:t>
            </w:r>
            <w:r w:rsidRPr="000C0D5F">
              <w:rPr>
                <w:rFonts w:ascii="TH SarabunPSK" w:hAnsi="TH SarabunPSK" w:cs="TH SarabunPSK"/>
                <w:sz w:val="32"/>
                <w:szCs w:val="32"/>
                <w:cs/>
              </w:rPr>
              <w:t xml:space="preserve">      </w:t>
            </w:r>
            <w:r w:rsidR="008D3E5E" w:rsidRPr="000C0D5F">
              <w:rPr>
                <w:rFonts w:ascii="TH SarabunPSK" w:hAnsi="TH SarabunPSK" w:cs="TH SarabunPSK"/>
                <w:sz w:val="32"/>
                <w:szCs w:val="32"/>
                <w:cs/>
              </w:rPr>
              <w:t>(จากเดิม ฉบับละ 500 บาท)</w:t>
            </w:r>
            <w:r w:rsidR="008D3E5E" w:rsidRPr="000C0D5F">
              <w:rPr>
                <w:rFonts w:ascii="TH SarabunPSK" w:hAnsi="TH SarabunPSK" w:cs="TH SarabunPSK"/>
                <w:noProof/>
                <w:sz w:val="32"/>
                <w:szCs w:val="32"/>
              </w:rPr>
              <w:t xml:space="preserve"> </w:t>
            </w:r>
            <w:r w:rsidR="008D3E5E" w:rsidRPr="000C0D5F">
              <w:rPr>
                <w:rFonts w:ascii="TH SarabunPSK" w:hAnsi="TH SarabunPSK" w:cs="TH SarabunPSK"/>
                <w:sz w:val="32"/>
                <w:szCs w:val="32"/>
                <w:cs/>
              </w:rPr>
              <w:t xml:space="preserve"> </w:t>
            </w:r>
          </w:p>
          <w:p w:rsidR="008D3E5E" w:rsidRPr="000C0D5F" w:rsidRDefault="008D3E5E" w:rsidP="000C0D5F">
            <w:pPr>
              <w:spacing w:line="340" w:lineRule="exact"/>
              <w:rPr>
                <w:rFonts w:ascii="TH SarabunPSK" w:hAnsi="TH SarabunPSK" w:cs="TH SarabunPSK"/>
                <w:sz w:val="32"/>
                <w:szCs w:val="32"/>
              </w:rPr>
            </w:pPr>
          </w:p>
          <w:p w:rsidR="008D3E5E" w:rsidRPr="000C0D5F" w:rsidRDefault="008D3E5E" w:rsidP="000C0D5F">
            <w:pPr>
              <w:spacing w:line="340" w:lineRule="exact"/>
              <w:rPr>
                <w:rFonts w:ascii="TH SarabunPSK" w:hAnsi="TH SarabunPSK" w:cs="TH SarabunPSK"/>
                <w:sz w:val="32"/>
                <w:szCs w:val="32"/>
              </w:rPr>
            </w:pPr>
          </w:p>
          <w:p w:rsidR="008D3E5E" w:rsidRPr="000C0D5F" w:rsidRDefault="008D3E5E" w:rsidP="000C0D5F">
            <w:pPr>
              <w:spacing w:line="340" w:lineRule="exact"/>
              <w:rPr>
                <w:rFonts w:ascii="TH SarabunPSK" w:hAnsi="TH SarabunPSK" w:cs="TH SarabunPSK"/>
                <w:sz w:val="32"/>
                <w:szCs w:val="32"/>
              </w:rPr>
            </w:pPr>
            <w:r w:rsidRPr="000C0D5F">
              <w:rPr>
                <w:rFonts w:ascii="TH SarabunPSK" w:hAnsi="TH SarabunPSK" w:cs="TH SarabunPSK"/>
                <w:sz w:val="32"/>
                <w:szCs w:val="32"/>
                <w:cs/>
              </w:rPr>
              <w:t xml:space="preserve">   คงเดิม</w:t>
            </w:r>
          </w:p>
          <w:p w:rsidR="008D3E5E" w:rsidRPr="000C0D5F" w:rsidRDefault="008D3E5E" w:rsidP="000C0D5F">
            <w:pPr>
              <w:spacing w:line="340" w:lineRule="exact"/>
              <w:rPr>
                <w:rFonts w:ascii="TH SarabunPSK" w:hAnsi="TH SarabunPSK" w:cs="TH SarabunPSK"/>
                <w:sz w:val="32"/>
                <w:szCs w:val="32"/>
                <w:cs/>
              </w:rPr>
            </w:pPr>
            <w:r w:rsidRPr="000C0D5F">
              <w:rPr>
                <w:rFonts w:ascii="TH SarabunPSK" w:hAnsi="TH SarabunPSK" w:cs="TH SarabunPSK"/>
                <w:sz w:val="32"/>
                <w:szCs w:val="32"/>
                <w:cs/>
              </w:rPr>
              <w:t xml:space="preserve">   คงเดิม</w:t>
            </w:r>
          </w:p>
        </w:tc>
      </w:tr>
    </w:tbl>
    <w:p w:rsidR="008D3E5E" w:rsidRPr="000C0D5F" w:rsidRDefault="008D3E5E" w:rsidP="000C0D5F">
      <w:pPr>
        <w:spacing w:after="0" w:line="340" w:lineRule="exact"/>
        <w:jc w:val="thaiDistribute"/>
        <w:rPr>
          <w:rFonts w:ascii="TH SarabunPSK" w:hAnsi="TH SarabunPSK" w:cs="TH SarabunPSK"/>
          <w:b/>
          <w:bCs/>
          <w:sz w:val="32"/>
          <w:szCs w:val="32"/>
        </w:rPr>
      </w:pPr>
    </w:p>
    <w:p w:rsidR="00864F51" w:rsidRPr="000C0D5F" w:rsidRDefault="00864F51" w:rsidP="000C0D5F">
      <w:pPr>
        <w:spacing w:after="0" w:line="340" w:lineRule="exact"/>
        <w:rPr>
          <w:rFonts w:ascii="TH SarabunPSK" w:hAnsi="TH SarabunPSK" w:cs="TH SarabunPSK"/>
          <w:sz w:val="32"/>
          <w:szCs w:val="32"/>
        </w:rPr>
      </w:pPr>
    </w:p>
    <w:p w:rsidR="00864F51" w:rsidRPr="000C0D5F" w:rsidRDefault="00864F51" w:rsidP="000C0D5F">
      <w:pPr>
        <w:spacing w:after="0" w:line="340" w:lineRule="exact"/>
        <w:rPr>
          <w:rFonts w:ascii="TH SarabunPSK" w:hAnsi="TH SarabunPSK" w:cs="TH SarabunPSK"/>
          <w:sz w:val="32"/>
          <w:szCs w:val="32"/>
        </w:rPr>
      </w:pPr>
    </w:p>
    <w:p w:rsidR="00864F51" w:rsidRPr="000C0D5F" w:rsidRDefault="00864F51" w:rsidP="000C0D5F">
      <w:pPr>
        <w:spacing w:after="0" w:line="340" w:lineRule="exact"/>
        <w:rPr>
          <w:rFonts w:ascii="TH SarabunPSK" w:hAnsi="TH SarabunPSK" w:cs="TH SarabunPSK"/>
          <w:sz w:val="32"/>
          <w:szCs w:val="32"/>
        </w:rPr>
      </w:pPr>
    </w:p>
    <w:p w:rsidR="00864F51" w:rsidRPr="000C0D5F" w:rsidRDefault="007A0D94" w:rsidP="000C0D5F">
      <w:pPr>
        <w:spacing w:after="0" w:line="340" w:lineRule="exact"/>
        <w:rPr>
          <w:rFonts w:ascii="TH SarabunPSK" w:hAnsi="TH SarabunPSK" w:cs="TH SarabunPSK"/>
          <w:b/>
          <w:bCs/>
          <w:sz w:val="32"/>
          <w:szCs w:val="32"/>
        </w:rPr>
      </w:pPr>
      <w:r>
        <w:rPr>
          <w:rFonts w:ascii="TH SarabunPSK" w:hAnsi="TH SarabunPSK" w:cs="TH SarabunPSK" w:hint="cs"/>
          <w:b/>
          <w:bCs/>
          <w:sz w:val="32"/>
          <w:szCs w:val="32"/>
          <w:cs/>
        </w:rPr>
        <w:lastRenderedPageBreak/>
        <w:t>2.</w:t>
      </w:r>
      <w:r w:rsidR="00864F51" w:rsidRPr="000C0D5F">
        <w:rPr>
          <w:rFonts w:ascii="TH SarabunPSK" w:hAnsi="TH SarabunPSK" w:cs="TH SarabunPSK"/>
          <w:b/>
          <w:bCs/>
          <w:sz w:val="32"/>
          <w:szCs w:val="32"/>
          <w:cs/>
        </w:rPr>
        <w:t xml:space="preserve"> เรื่อง ร่างพระราชบัญญัติจัดตั้งศาลปกครองและวิธีพิจารณาคดีปกครอง (ฉบับที่ ..) พ.ศ. .... (แก้ไขเพิ่มเติมบทบัญญัติที่เกี่ยวข้องกับคดีปกครองเกี่ยวกับสิ่งแวดล้อม) </w:t>
      </w:r>
    </w:p>
    <w:p w:rsidR="00864F51" w:rsidRPr="000C0D5F" w:rsidRDefault="00864F51" w:rsidP="000C0D5F">
      <w:pPr>
        <w:spacing w:after="0" w:line="340" w:lineRule="exact"/>
        <w:jc w:val="thaiDistribute"/>
        <w:rPr>
          <w:rFonts w:ascii="TH SarabunPSK" w:hAnsi="TH SarabunPSK" w:cs="TH SarabunPSK"/>
          <w:sz w:val="32"/>
          <w:szCs w:val="32"/>
        </w:rPr>
      </w:pPr>
      <w:r w:rsidRPr="000C0D5F">
        <w:rPr>
          <w:rFonts w:ascii="TH SarabunPSK" w:hAnsi="TH SarabunPSK" w:cs="TH SarabunPSK"/>
          <w:b/>
          <w:bCs/>
          <w:sz w:val="32"/>
          <w:szCs w:val="32"/>
          <w:cs/>
        </w:rPr>
        <w:tab/>
      </w:r>
      <w:r w:rsidRPr="000C0D5F">
        <w:rPr>
          <w:rFonts w:ascii="TH SarabunPSK" w:hAnsi="TH SarabunPSK" w:cs="TH SarabunPSK"/>
          <w:b/>
          <w:bCs/>
          <w:sz w:val="32"/>
          <w:szCs w:val="32"/>
          <w:cs/>
        </w:rPr>
        <w:tab/>
      </w:r>
      <w:r w:rsidRPr="000C0D5F">
        <w:rPr>
          <w:rFonts w:ascii="TH SarabunPSK" w:hAnsi="TH SarabunPSK" w:cs="TH SarabunPSK"/>
          <w:sz w:val="32"/>
          <w:szCs w:val="32"/>
          <w:cs/>
        </w:rPr>
        <w:t>คณะรัฐมนตรีมีมติอนุมัติและรับทราบดังนี้</w:t>
      </w:r>
    </w:p>
    <w:p w:rsidR="00864F51" w:rsidRPr="000C0D5F" w:rsidRDefault="00864F51" w:rsidP="000C0D5F">
      <w:pPr>
        <w:spacing w:after="0" w:line="340" w:lineRule="exact"/>
        <w:jc w:val="thaiDistribute"/>
        <w:rPr>
          <w:rFonts w:ascii="TH SarabunPSK" w:hAnsi="TH SarabunPSK" w:cs="TH SarabunPSK"/>
          <w:sz w:val="32"/>
          <w:szCs w:val="32"/>
        </w:rPr>
      </w:pPr>
      <w:r w:rsidRPr="000C0D5F">
        <w:rPr>
          <w:rFonts w:ascii="TH SarabunPSK" w:hAnsi="TH SarabunPSK" w:cs="TH SarabunPSK"/>
          <w:sz w:val="32"/>
          <w:szCs w:val="32"/>
          <w:cs/>
        </w:rPr>
        <w:tab/>
      </w:r>
      <w:r w:rsidRPr="000C0D5F">
        <w:rPr>
          <w:rFonts w:ascii="TH SarabunPSK" w:hAnsi="TH SarabunPSK" w:cs="TH SarabunPSK"/>
          <w:sz w:val="32"/>
          <w:szCs w:val="32"/>
          <w:cs/>
        </w:rPr>
        <w:tab/>
        <w:t xml:space="preserve">1. อนุมัติหลักการร่างพระราชบัญญัติจัดตั้งศาลปกครองและวิธีพิจารณาคดีปกครอง (ฉบับที่ ..) </w:t>
      </w:r>
      <w:r w:rsidR="006155CC" w:rsidRPr="000C0D5F">
        <w:rPr>
          <w:rFonts w:ascii="TH SarabunPSK" w:hAnsi="TH SarabunPSK" w:cs="TH SarabunPSK"/>
          <w:sz w:val="32"/>
          <w:szCs w:val="32"/>
          <w:cs/>
        </w:rPr>
        <w:t xml:space="preserve">               </w:t>
      </w:r>
      <w:r w:rsidRPr="000C0D5F">
        <w:rPr>
          <w:rFonts w:ascii="TH SarabunPSK" w:hAnsi="TH SarabunPSK" w:cs="TH SarabunPSK"/>
          <w:sz w:val="32"/>
          <w:szCs w:val="32"/>
          <w:cs/>
        </w:rPr>
        <w:t>พ.ศ. .... ตามที่สำนักงานศาลปกครองเสนอ และให้ส่งสำนักงานคณะกรรมการกฤษฎ</w:t>
      </w:r>
      <w:r w:rsidR="0086499A">
        <w:rPr>
          <w:rFonts w:ascii="TH SarabunPSK" w:hAnsi="TH SarabunPSK" w:cs="TH SarabunPSK"/>
          <w:sz w:val="32"/>
          <w:szCs w:val="32"/>
          <w:cs/>
        </w:rPr>
        <w:t>ีกาตรวจพิจารณา โดยให้</w:t>
      </w:r>
      <w:r w:rsidR="0086499A">
        <w:rPr>
          <w:rFonts w:ascii="TH SarabunPSK" w:hAnsi="TH SarabunPSK" w:cs="TH SarabunPSK" w:hint="cs"/>
          <w:sz w:val="32"/>
          <w:szCs w:val="32"/>
          <w:cs/>
        </w:rPr>
        <w:t>รับ</w:t>
      </w:r>
      <w:r w:rsidR="0086499A">
        <w:rPr>
          <w:rFonts w:ascii="TH SarabunPSK" w:hAnsi="TH SarabunPSK" w:cs="TH SarabunPSK"/>
          <w:sz w:val="32"/>
          <w:szCs w:val="32"/>
          <w:cs/>
        </w:rPr>
        <w:t>ความเห็น</w:t>
      </w:r>
      <w:r w:rsidRPr="000C0D5F">
        <w:rPr>
          <w:rFonts w:ascii="TH SarabunPSK" w:hAnsi="TH SarabunPSK" w:cs="TH SarabunPSK"/>
          <w:sz w:val="32"/>
          <w:szCs w:val="32"/>
          <w:cs/>
        </w:rPr>
        <w:t>ของกระทรวงการคลัง กระทรวงยุติธรรม กระทรวงทรัพยากรธรรมชาติและสิ่งแวดล้อม สำนักงาน ก.พ.ร. และสำนักงานอัยการสูงสุด ไปประกอบ</w:t>
      </w:r>
      <w:r w:rsidR="0086499A">
        <w:rPr>
          <w:rFonts w:ascii="TH SarabunPSK" w:hAnsi="TH SarabunPSK" w:cs="TH SarabunPSK" w:hint="cs"/>
          <w:sz w:val="32"/>
          <w:szCs w:val="32"/>
          <w:cs/>
        </w:rPr>
        <w:t>การ</w:t>
      </w:r>
      <w:r w:rsidRPr="000C0D5F">
        <w:rPr>
          <w:rFonts w:ascii="TH SarabunPSK" w:hAnsi="TH SarabunPSK" w:cs="TH SarabunPSK"/>
          <w:sz w:val="32"/>
          <w:szCs w:val="32"/>
          <w:cs/>
        </w:rPr>
        <w:t>พิจารณาด้วย แล้วส่งให้คณะกรรมการประสานงานสภาผู้แทนราษฎรพิจารณาก่อนเสนอรัฐสภาต่อไป โดยให้แจ้งประธานรัฐสภาทราบด้วยว่าร่างพระราชบัญญัติดังกล่าวได้ตราขึ้นเพื่อดำเนินการตามหมวด 16 การปฏิรูปประเทศ ด้านทรัพยากรธรรมชาติและสิ่งแวดล้อมของรัฐธรรมนูญแห่งราชอาณาจักรไทย</w:t>
      </w:r>
    </w:p>
    <w:p w:rsidR="00864F51" w:rsidRPr="000C0D5F" w:rsidRDefault="00864F51" w:rsidP="000C0D5F">
      <w:pPr>
        <w:spacing w:after="0" w:line="340" w:lineRule="exact"/>
        <w:jc w:val="thaiDistribute"/>
        <w:rPr>
          <w:rFonts w:ascii="TH SarabunPSK" w:hAnsi="TH SarabunPSK" w:cs="TH SarabunPSK"/>
          <w:sz w:val="32"/>
          <w:szCs w:val="32"/>
        </w:rPr>
      </w:pPr>
      <w:r w:rsidRPr="000C0D5F">
        <w:rPr>
          <w:rFonts w:ascii="TH SarabunPSK" w:hAnsi="TH SarabunPSK" w:cs="TH SarabunPSK"/>
          <w:sz w:val="32"/>
          <w:szCs w:val="32"/>
          <w:cs/>
        </w:rPr>
        <w:tab/>
      </w:r>
      <w:r w:rsidRPr="000C0D5F">
        <w:rPr>
          <w:rFonts w:ascii="TH SarabunPSK" w:hAnsi="TH SarabunPSK" w:cs="TH SarabunPSK"/>
          <w:sz w:val="32"/>
          <w:szCs w:val="32"/>
          <w:cs/>
        </w:rPr>
        <w:tab/>
        <w:t>2. รับทราบแผนในการจัดทำกฎหมายลำดับรอง กรอบระยะเวลาและกรอบสาระสำคัญของกฎหมายลำดับรองที่ออกตามร่างพระราชบัญญัติดังกล่าวตามที่สำนักงานศาลปกครองเสนอ</w:t>
      </w:r>
    </w:p>
    <w:p w:rsidR="00864F51" w:rsidRPr="000C0D5F" w:rsidRDefault="00864F51" w:rsidP="000C0D5F">
      <w:pPr>
        <w:spacing w:after="0" w:line="340" w:lineRule="exact"/>
        <w:jc w:val="thaiDistribute"/>
        <w:rPr>
          <w:rFonts w:ascii="TH SarabunPSK" w:hAnsi="TH SarabunPSK" w:cs="TH SarabunPSK"/>
          <w:sz w:val="32"/>
          <w:szCs w:val="32"/>
        </w:rPr>
      </w:pPr>
      <w:r w:rsidRPr="000C0D5F">
        <w:rPr>
          <w:rFonts w:ascii="TH SarabunPSK" w:hAnsi="TH SarabunPSK" w:cs="TH SarabunPSK"/>
          <w:sz w:val="32"/>
          <w:szCs w:val="32"/>
          <w:cs/>
        </w:rPr>
        <w:tab/>
      </w:r>
      <w:r w:rsidRPr="000C0D5F">
        <w:rPr>
          <w:rFonts w:ascii="TH SarabunPSK" w:hAnsi="TH SarabunPSK" w:cs="TH SarabunPSK"/>
          <w:sz w:val="32"/>
          <w:szCs w:val="32"/>
          <w:cs/>
        </w:rPr>
        <w:tab/>
        <w:t>3. ให้สำนักงานศาลปกครองรับความเห็นของกระทรวงการคลัง สำนักงาน ก.พ.ร. และสำนักงานอัยการสูงสุด ไปพิจารณาดำเนินการต่อไปด้วย</w:t>
      </w:r>
    </w:p>
    <w:p w:rsidR="00864F51" w:rsidRPr="000C0D5F" w:rsidRDefault="00864F51" w:rsidP="000C0D5F">
      <w:pPr>
        <w:spacing w:after="0" w:line="340" w:lineRule="exact"/>
        <w:jc w:val="thaiDistribute"/>
        <w:rPr>
          <w:rFonts w:ascii="TH SarabunPSK" w:hAnsi="TH SarabunPSK" w:cs="TH SarabunPSK"/>
          <w:sz w:val="32"/>
          <w:szCs w:val="32"/>
        </w:rPr>
      </w:pPr>
      <w:r w:rsidRPr="000C0D5F">
        <w:rPr>
          <w:rFonts w:ascii="TH SarabunPSK" w:hAnsi="TH SarabunPSK" w:cs="TH SarabunPSK"/>
          <w:sz w:val="32"/>
          <w:szCs w:val="32"/>
          <w:cs/>
        </w:rPr>
        <w:tab/>
      </w:r>
      <w:r w:rsidRPr="000C0D5F">
        <w:rPr>
          <w:rFonts w:ascii="TH SarabunPSK" w:hAnsi="TH SarabunPSK" w:cs="TH SarabunPSK"/>
          <w:sz w:val="32"/>
          <w:szCs w:val="32"/>
          <w:cs/>
        </w:rPr>
        <w:tab/>
        <w:t xml:space="preserve">ทั้งนี้ ร่างพระราชบัญญัติที่สำนักงานศาลปกครองเสนอ เป็นการเพิ่มเติมบทนิยามคำว่า </w:t>
      </w:r>
      <w:r w:rsidR="006155CC" w:rsidRPr="000C0D5F">
        <w:rPr>
          <w:rFonts w:ascii="TH SarabunPSK" w:hAnsi="TH SarabunPSK" w:cs="TH SarabunPSK"/>
          <w:sz w:val="32"/>
          <w:szCs w:val="32"/>
          <w:cs/>
        </w:rPr>
        <w:t xml:space="preserve">                       </w:t>
      </w:r>
      <w:r w:rsidRPr="000C0D5F">
        <w:rPr>
          <w:rFonts w:ascii="TH SarabunPSK" w:hAnsi="TH SarabunPSK" w:cs="TH SarabunPSK"/>
          <w:sz w:val="32"/>
          <w:szCs w:val="32"/>
          <w:cs/>
        </w:rPr>
        <w:t xml:space="preserve">“คดีปกครองเกี่ยวกับสิ่งแวดล้อม” แก้ไขเพิ่มเติมเงื่อนไขในการฟ้องคดีกรณีที่มีกฎหมายกำหนดขั้นตอนหรือวิธีการสำหรับแก้ไขความเดือดร้อนหรือเสียหายในเรื่องใดไว้โดยเฉพาะ เพิ่มเติมเงื่อนไขในการฟ้องคดีกรณีผู้มีสิทธิฟ้องคดีปกครองเกี่ยวกับสิ่งแวดล้อม เพิ่มเติมอำนาจให้ศาลปกครองกำหนดวิธีการชั่วคราวก่อนการพิพากษาในคดีปกครองเกี่ยวกับสิ่งแวดล้อม เพิ่มเติมให้คำพิพากษาหรือคำสั่งใด ๆ ในคดีปกครองเกี่ยวกับสิ่งแวดล้อมมีผลผูกพันบุคคลภายนอกซึ่งมีผลประโยชน์ร่วมกันในเหตุแห่งการฟ้องคดีหรือหน่วยงานทางปกครองหรือเจ้าหน้าที่ของรัฐอื่น </w:t>
      </w:r>
      <w:r w:rsidR="0086499A">
        <w:rPr>
          <w:rFonts w:ascii="TH SarabunPSK" w:hAnsi="TH SarabunPSK" w:cs="TH SarabunPSK" w:hint="cs"/>
          <w:sz w:val="32"/>
          <w:szCs w:val="32"/>
          <w:cs/>
        </w:rPr>
        <w:t xml:space="preserve">              </w:t>
      </w:r>
      <w:r w:rsidRPr="000C0D5F">
        <w:rPr>
          <w:rFonts w:ascii="TH SarabunPSK" w:hAnsi="TH SarabunPSK" w:cs="TH SarabunPSK"/>
          <w:sz w:val="32"/>
          <w:szCs w:val="32"/>
          <w:cs/>
        </w:rPr>
        <w:t xml:space="preserve">ซึ่งมีหน้าที่เกี่ยวข้องตามกฎหมายด้วยก็ได้ เพิ่มเติมอำนาจให้ศาลปกครองในคดีปกครองเกี่ยวกับสิ่งแวดล้อมให้มีอำนาจกำหนดคำบังคับในคำพิพากษาเกินกว่าหรือแตกต่างจากคำขอของผู้ฟ้องคดีได้ มีอำนาจกำหนดในคำพิพากษาถึงการสงวนไว้ซึ่งสิทธิที่จะแก้ไขคำบังคับในคำพิพากษานั้น และมีอำนาจกำหนดค่าเสียหายเพื่อการลงโทษ รวมทั้งให้มีการจัดตั้งสำนักพัฒนาระบบคดีปกครองเกี่ยวกับสิ่งแวดล้อมขึ้นในสำนักงานศาลปกครอง ซึ่งการที่ศาลปกครองได้มีเครื่องมือหรือกลไกพิเศษในการดำเนินกระบวนพิจารณาคดีปกครองเกี่ยวกับสิ่งแวดล้อม จะเป็นการอำนวยความสะดวกในการเข้าถึงกระบวนการยุติธรรมทางปกครองได้ง่ายยิ่งขึ้น และประชาชนผู้ได้รับความเดือดร้อนเสียหายในคดีปกครอง โดยเฉพาะคดีปกครองเกี่ยวกับสิ่งแวดล้อมจะได้รับการเยียวยาแก้ไขความเดือดร้อนเสียหายอันเป็นผลจากมูลแห่งคดีได้ครอบคลุมความเสียหายที่เกิดขึ้นจริงได้มากยิ่งขึ้น รวมทั้งจะทำให้สามารถออกคำบังคับให้หน่วยงานทางปกครองอื่นที่เกี่ยวข้องหรือผู้มีส่วนก่อให้เกิดความเสียหายแก่สิ่งแวดล้อมแก้ไขปัญหาที่เกิดจากมูลแห่งคดีได้อย่างถูกต้องเหมาะสมเพื่อให้ทรัพยากรธรรมชาติและสิ่งแวดล้อมได้รับการดูแลรักษาและฟื้นฟูอย่างเป็นระบบ </w:t>
      </w:r>
      <w:r w:rsidR="006155CC" w:rsidRPr="000C0D5F">
        <w:rPr>
          <w:rFonts w:ascii="TH SarabunPSK" w:hAnsi="TH SarabunPSK" w:cs="TH SarabunPSK"/>
          <w:sz w:val="32"/>
          <w:szCs w:val="32"/>
          <w:cs/>
        </w:rPr>
        <w:t xml:space="preserve">                      </w:t>
      </w:r>
      <w:r w:rsidRPr="000C0D5F">
        <w:rPr>
          <w:rFonts w:ascii="TH SarabunPSK" w:hAnsi="TH SarabunPSK" w:cs="TH SarabunPSK"/>
          <w:sz w:val="32"/>
          <w:szCs w:val="32"/>
          <w:cs/>
        </w:rPr>
        <w:t>มีประสิทธิภาพต่อไป และคณะกรรมการบริหารศาลปกครองได้มีมติเห็นชอบด้วยแล้ว</w:t>
      </w:r>
    </w:p>
    <w:p w:rsidR="00864F51" w:rsidRPr="000C0D5F" w:rsidRDefault="00864F51" w:rsidP="000C0D5F">
      <w:pPr>
        <w:spacing w:after="0" w:line="340" w:lineRule="exact"/>
        <w:jc w:val="thaiDistribute"/>
        <w:rPr>
          <w:rFonts w:ascii="TH SarabunPSK" w:hAnsi="TH SarabunPSK" w:cs="TH SarabunPSK"/>
          <w:sz w:val="32"/>
          <w:szCs w:val="32"/>
        </w:rPr>
      </w:pPr>
      <w:r w:rsidRPr="000C0D5F">
        <w:rPr>
          <w:rFonts w:ascii="TH SarabunPSK" w:hAnsi="TH SarabunPSK" w:cs="TH SarabunPSK"/>
          <w:sz w:val="32"/>
          <w:szCs w:val="32"/>
          <w:cs/>
        </w:rPr>
        <w:tab/>
      </w:r>
      <w:r w:rsidRPr="000C0D5F">
        <w:rPr>
          <w:rFonts w:ascii="TH SarabunPSK" w:hAnsi="TH SarabunPSK" w:cs="TH SarabunPSK"/>
          <w:sz w:val="32"/>
          <w:szCs w:val="32"/>
          <w:cs/>
        </w:rPr>
        <w:tab/>
        <w:t>สำหรับการจัดตั้งสำนักพัฒนาระบบคดีปกครองเกี่ยวกับสิ่งแวดล้อมตามร่างพระราชบัญญัติฉบับนี้ ศาลปกครองจะออกกฎหมายลำดับรอง คือ ร่างประกาศ ก.บ.ศป. เรื่อง การแบ่งส่วนราชการและอำนาจหน้าที่ของส่วนราชการในสำนักงานศาลปกครอง (ฉบับที่ ..) พ.ศ. .... เพื่อจัดตั้งสำนักพัฒนาระบบคดีปกครองเกี่ยวกับสิ่งแวดล้อมขึ้นในสำนักงานศาลปกครอง ส่วนอัตรากำลังจะใช้อัตรากำลังที่มีอยู่แล้ว ทำให้ร่างพระราชบัญญัติฉบับนี้ไม่มีค่าใช้จ่ายเพิ่มเติมแต่อย่างใด</w:t>
      </w:r>
    </w:p>
    <w:p w:rsidR="00864F51" w:rsidRPr="000C0D5F" w:rsidRDefault="00864F51" w:rsidP="000C0D5F">
      <w:pPr>
        <w:spacing w:after="0" w:line="340" w:lineRule="exact"/>
        <w:jc w:val="thaiDistribute"/>
        <w:rPr>
          <w:rFonts w:ascii="TH SarabunPSK" w:hAnsi="TH SarabunPSK" w:cs="TH SarabunPSK"/>
          <w:b/>
          <w:bCs/>
          <w:sz w:val="32"/>
          <w:szCs w:val="32"/>
        </w:rPr>
      </w:pPr>
      <w:r w:rsidRPr="000C0D5F">
        <w:rPr>
          <w:rFonts w:ascii="TH SarabunPSK" w:hAnsi="TH SarabunPSK" w:cs="TH SarabunPSK"/>
          <w:sz w:val="32"/>
          <w:szCs w:val="32"/>
          <w:cs/>
        </w:rPr>
        <w:tab/>
      </w:r>
      <w:r w:rsidRPr="000C0D5F">
        <w:rPr>
          <w:rFonts w:ascii="TH SarabunPSK" w:hAnsi="TH SarabunPSK" w:cs="TH SarabunPSK"/>
          <w:sz w:val="32"/>
          <w:szCs w:val="32"/>
          <w:cs/>
        </w:rPr>
        <w:tab/>
      </w:r>
      <w:r w:rsidRPr="000C0D5F">
        <w:rPr>
          <w:rFonts w:ascii="TH SarabunPSK" w:hAnsi="TH SarabunPSK" w:cs="TH SarabunPSK"/>
          <w:b/>
          <w:bCs/>
          <w:sz w:val="32"/>
          <w:szCs w:val="32"/>
          <w:cs/>
        </w:rPr>
        <w:t>สาระสำคัญของร่างพระราชบัญญัติ</w:t>
      </w:r>
    </w:p>
    <w:p w:rsidR="00864F51" w:rsidRPr="000C0D5F" w:rsidRDefault="00864F51" w:rsidP="000C0D5F">
      <w:pPr>
        <w:spacing w:after="0" w:line="340" w:lineRule="exact"/>
        <w:jc w:val="thaiDistribute"/>
        <w:rPr>
          <w:rFonts w:ascii="TH SarabunPSK" w:hAnsi="TH SarabunPSK" w:cs="TH SarabunPSK"/>
          <w:sz w:val="32"/>
          <w:szCs w:val="32"/>
        </w:rPr>
      </w:pPr>
      <w:r w:rsidRPr="000C0D5F">
        <w:rPr>
          <w:rFonts w:ascii="TH SarabunPSK" w:hAnsi="TH SarabunPSK" w:cs="TH SarabunPSK"/>
          <w:b/>
          <w:bCs/>
          <w:sz w:val="32"/>
          <w:szCs w:val="32"/>
          <w:cs/>
        </w:rPr>
        <w:tab/>
      </w:r>
      <w:r w:rsidRPr="000C0D5F">
        <w:rPr>
          <w:rFonts w:ascii="TH SarabunPSK" w:hAnsi="TH SarabunPSK" w:cs="TH SarabunPSK"/>
          <w:b/>
          <w:bCs/>
          <w:sz w:val="32"/>
          <w:szCs w:val="32"/>
          <w:cs/>
        </w:rPr>
        <w:tab/>
      </w:r>
      <w:r w:rsidRPr="000C0D5F">
        <w:rPr>
          <w:rFonts w:ascii="TH SarabunPSK" w:hAnsi="TH SarabunPSK" w:cs="TH SarabunPSK"/>
          <w:sz w:val="32"/>
          <w:szCs w:val="32"/>
          <w:cs/>
        </w:rPr>
        <w:t>1. เพิ่มเติมบทนิยามคำว่า “คดีปกครองเกี่ยวกับสิ่งแวดล้อม”</w:t>
      </w:r>
    </w:p>
    <w:p w:rsidR="00864F51" w:rsidRPr="000C0D5F" w:rsidRDefault="00864F51" w:rsidP="000C0D5F">
      <w:pPr>
        <w:spacing w:after="0" w:line="340" w:lineRule="exact"/>
        <w:jc w:val="thaiDistribute"/>
        <w:rPr>
          <w:rFonts w:ascii="TH SarabunPSK" w:hAnsi="TH SarabunPSK" w:cs="TH SarabunPSK"/>
          <w:sz w:val="32"/>
          <w:szCs w:val="32"/>
        </w:rPr>
      </w:pPr>
      <w:r w:rsidRPr="000C0D5F">
        <w:rPr>
          <w:rFonts w:ascii="TH SarabunPSK" w:hAnsi="TH SarabunPSK" w:cs="TH SarabunPSK"/>
          <w:sz w:val="32"/>
          <w:szCs w:val="32"/>
          <w:cs/>
        </w:rPr>
        <w:tab/>
      </w:r>
      <w:r w:rsidRPr="000C0D5F">
        <w:rPr>
          <w:rFonts w:ascii="TH SarabunPSK" w:hAnsi="TH SarabunPSK" w:cs="TH SarabunPSK"/>
          <w:sz w:val="32"/>
          <w:szCs w:val="32"/>
          <w:cs/>
        </w:rPr>
        <w:tab/>
        <w:t>2. แก้ไขเพิ่มเติมเงื่อนไขในการฟ้องคดีกรณีที่มีกฎหมายกำหนดขั้นตอนหรือวิธีการสำหรับแก้ไขความเดือดร้อนหรือเสียหายในเรื่องใดไว้โดยเฉพาะ เพิ่มเติมเงื่อนไขในการฟ้องคดีกรณีผู้มีสิทธิฟ้องคดีปกครองเกี่ยวกับสิ่งแวดล้อม เพิ่มเติมการฟ้องคดีแบบกลุ่ม และเพิ่มเติมอำนาจให้ศาลปกครองกำหนดวิธีการชั่วคราวก่อนการ</w:t>
      </w:r>
      <w:r w:rsidRPr="000C0D5F">
        <w:rPr>
          <w:rFonts w:ascii="TH SarabunPSK" w:hAnsi="TH SarabunPSK" w:cs="TH SarabunPSK"/>
          <w:sz w:val="32"/>
          <w:szCs w:val="32"/>
          <w:cs/>
        </w:rPr>
        <w:lastRenderedPageBreak/>
        <w:t xml:space="preserve">พิพากษาในคดีปกครองเกี่ยวกับสิ่งแวดล้อม โดยต้องคำนึงถึงหลักการป้องกันหรือหลักข้อควรระวังความเสียหายอย่างร้ายแรงที่จะเกิดแก่ทรัพยากรธรรมชาติ สิ่งแวดล้อม หรือแก่สุขอนามัยของประชาชนประกอบด้วย </w:t>
      </w:r>
    </w:p>
    <w:p w:rsidR="00864F51" w:rsidRPr="000C0D5F" w:rsidRDefault="00864F51" w:rsidP="000C0D5F">
      <w:pPr>
        <w:spacing w:after="0" w:line="340" w:lineRule="exact"/>
        <w:jc w:val="thaiDistribute"/>
        <w:rPr>
          <w:rFonts w:ascii="TH SarabunPSK" w:hAnsi="TH SarabunPSK" w:cs="TH SarabunPSK"/>
          <w:sz w:val="32"/>
          <w:szCs w:val="32"/>
        </w:rPr>
      </w:pPr>
      <w:r w:rsidRPr="000C0D5F">
        <w:rPr>
          <w:rFonts w:ascii="TH SarabunPSK" w:hAnsi="TH SarabunPSK" w:cs="TH SarabunPSK"/>
          <w:sz w:val="32"/>
          <w:szCs w:val="32"/>
          <w:cs/>
        </w:rPr>
        <w:tab/>
      </w:r>
      <w:r w:rsidRPr="000C0D5F">
        <w:rPr>
          <w:rFonts w:ascii="TH SarabunPSK" w:hAnsi="TH SarabunPSK" w:cs="TH SarabunPSK"/>
          <w:sz w:val="32"/>
          <w:szCs w:val="32"/>
          <w:cs/>
        </w:rPr>
        <w:tab/>
      </w:r>
      <w:r w:rsidR="006155CC" w:rsidRPr="000C0D5F">
        <w:rPr>
          <w:rFonts w:ascii="TH SarabunPSK" w:hAnsi="TH SarabunPSK" w:cs="TH SarabunPSK"/>
          <w:sz w:val="32"/>
          <w:szCs w:val="32"/>
          <w:cs/>
        </w:rPr>
        <w:t>3. เพิ่</w:t>
      </w:r>
      <w:r w:rsidRPr="000C0D5F">
        <w:rPr>
          <w:rFonts w:ascii="TH SarabunPSK" w:hAnsi="TH SarabunPSK" w:cs="TH SarabunPSK"/>
          <w:sz w:val="32"/>
          <w:szCs w:val="32"/>
          <w:cs/>
        </w:rPr>
        <w:t>มเติมให้คำพิพากษาหรือคำสั่งใด ๆ ในคดีปกครองเกี่ยวกับสิ่งแวดล้อมมีผลผูกพันบุคคลภายนอกซึ่งมีผลประโยชน์ร่วมกันในเหตุแห่งการฟ้องคดีหรือหน่วยงานทางปกครอง หรือเจ้าหน้าที่ของรัฐอื่น</w:t>
      </w:r>
      <w:r w:rsidR="009E7DA8">
        <w:rPr>
          <w:rFonts w:ascii="TH SarabunPSK" w:hAnsi="TH SarabunPSK" w:cs="TH SarabunPSK" w:hint="cs"/>
          <w:sz w:val="32"/>
          <w:szCs w:val="32"/>
          <w:cs/>
        </w:rPr>
        <w:t xml:space="preserve"> </w:t>
      </w:r>
      <w:r w:rsidRPr="000C0D5F">
        <w:rPr>
          <w:rFonts w:ascii="TH SarabunPSK" w:hAnsi="TH SarabunPSK" w:cs="TH SarabunPSK"/>
          <w:sz w:val="32"/>
          <w:szCs w:val="32"/>
          <w:cs/>
        </w:rPr>
        <w:t>ซึ่งมีหน้าที่เกี่ยวข้องตามกฎหมายด้วยก็ได้ และเพิ่มเติมให้ศาลปกครองมีอำนาจกำหนดคำบังคับในคดีปกครองเกี่ยวกับสิ่งแวดล้อมให้บุคคลใช้เงินหรือให้ส่งมอบทรัพย์สินหรือให้กระทำการหรืองดเว้นกระทำการ โดยจะกำหนดระยะเวลาและเงื่อนไขอื่น ๆ ไว้ด้วยก็ได้</w:t>
      </w:r>
    </w:p>
    <w:p w:rsidR="00864F51" w:rsidRPr="000C0D5F" w:rsidRDefault="00864F51" w:rsidP="000C0D5F">
      <w:pPr>
        <w:spacing w:after="0" w:line="340" w:lineRule="exact"/>
        <w:jc w:val="thaiDistribute"/>
        <w:rPr>
          <w:rFonts w:ascii="TH SarabunPSK" w:hAnsi="TH SarabunPSK" w:cs="TH SarabunPSK"/>
          <w:sz w:val="32"/>
          <w:szCs w:val="32"/>
        </w:rPr>
      </w:pPr>
      <w:r w:rsidRPr="000C0D5F">
        <w:rPr>
          <w:rFonts w:ascii="TH SarabunPSK" w:hAnsi="TH SarabunPSK" w:cs="TH SarabunPSK"/>
          <w:sz w:val="32"/>
          <w:szCs w:val="32"/>
          <w:cs/>
        </w:rPr>
        <w:tab/>
      </w:r>
      <w:r w:rsidRPr="000C0D5F">
        <w:rPr>
          <w:rFonts w:ascii="TH SarabunPSK" w:hAnsi="TH SarabunPSK" w:cs="TH SarabunPSK"/>
          <w:sz w:val="32"/>
          <w:szCs w:val="32"/>
          <w:cs/>
        </w:rPr>
        <w:tab/>
        <w:t>4. เพิ่มเติมการกำหนดคำบังคับของศาลปกครองในคดีปกครองเกี่ยวกับสิ่งแวดล้อม ให้ศาลปกครองคำนึงถึงหลักการป้องกันหรือหลักข้อควรระวังความเสียหายอย่างร้ายแรงที่จะเกิดขึ้นแก่ทรัพยากรธรรมชาติ สิ่งแวดล้อม หรือแก่สุขภาพอนามัยของประชาชนประกอบด้วย และเพิ่มเติมอำนาจให้ศาลปกครองในคดีปกครองเกี่ยวกับสิ่งแวดล้อมให้มีอำนาจกำหนดคำบังคับในคำพิพากษาเกินกว่าหรือแตกต่างจากคำขอของผู้ฟ้องคดีได้</w:t>
      </w:r>
      <w:r w:rsidR="009E7DA8">
        <w:rPr>
          <w:rFonts w:ascii="TH SarabunPSK" w:hAnsi="TH SarabunPSK" w:cs="TH SarabunPSK" w:hint="cs"/>
          <w:sz w:val="32"/>
          <w:szCs w:val="32"/>
          <w:cs/>
        </w:rPr>
        <w:t xml:space="preserve">            </w:t>
      </w:r>
      <w:r w:rsidRPr="000C0D5F">
        <w:rPr>
          <w:rFonts w:ascii="TH SarabunPSK" w:hAnsi="TH SarabunPSK" w:cs="TH SarabunPSK"/>
          <w:sz w:val="32"/>
          <w:szCs w:val="32"/>
          <w:cs/>
        </w:rPr>
        <w:t xml:space="preserve"> มีอำนาจกำหนดในคำพิพากษาถึงการสงวนไว้ซึ่งสิทธิที่จะแก้ไขคำบังคับในคำพิพากษานั้นอีกภายในระยะเวลาที่</w:t>
      </w:r>
      <w:r w:rsidR="009E7DA8">
        <w:rPr>
          <w:rFonts w:ascii="TH SarabunPSK" w:hAnsi="TH SarabunPSK" w:cs="TH SarabunPSK" w:hint="cs"/>
          <w:sz w:val="32"/>
          <w:szCs w:val="32"/>
          <w:cs/>
        </w:rPr>
        <w:t xml:space="preserve">             </w:t>
      </w:r>
      <w:r w:rsidRPr="000C0D5F">
        <w:rPr>
          <w:rFonts w:ascii="TH SarabunPSK" w:hAnsi="TH SarabunPSK" w:cs="TH SarabunPSK"/>
          <w:sz w:val="32"/>
          <w:szCs w:val="32"/>
          <w:cs/>
        </w:rPr>
        <w:t>ศาลปกครองกำหนด มีอำนาจกำหนดค่าเสียหายเพื่อการลงโทษ และมีอำนาจออกคำสั่งให้คู่กรณีดำเนินการกำจัดมลพิษภายในระยะเวลาที่กำหนด</w:t>
      </w:r>
    </w:p>
    <w:p w:rsidR="00864F51" w:rsidRPr="000C0D5F" w:rsidRDefault="00864F51" w:rsidP="000C0D5F">
      <w:pPr>
        <w:spacing w:after="0" w:line="340" w:lineRule="exact"/>
        <w:jc w:val="thaiDistribute"/>
        <w:rPr>
          <w:rFonts w:ascii="TH SarabunPSK" w:hAnsi="TH SarabunPSK" w:cs="TH SarabunPSK"/>
          <w:sz w:val="32"/>
          <w:szCs w:val="32"/>
        </w:rPr>
      </w:pPr>
      <w:r w:rsidRPr="000C0D5F">
        <w:rPr>
          <w:rFonts w:ascii="TH SarabunPSK" w:hAnsi="TH SarabunPSK" w:cs="TH SarabunPSK"/>
          <w:sz w:val="32"/>
          <w:szCs w:val="32"/>
          <w:cs/>
        </w:rPr>
        <w:tab/>
      </w:r>
      <w:r w:rsidRPr="000C0D5F">
        <w:rPr>
          <w:rFonts w:ascii="TH SarabunPSK" w:hAnsi="TH SarabunPSK" w:cs="TH SarabunPSK"/>
          <w:sz w:val="32"/>
          <w:szCs w:val="32"/>
          <w:cs/>
        </w:rPr>
        <w:tab/>
        <w:t>5. กำหนดให้มีการจัดตั้งสำนักพัฒนาระบบคดีปกครองเกี่ยวกับสิ่งแวดล้อมขึ้นใน ศป. และกำหนดให้บทบัญญัติเกี่ยวกับคดีปกครองเกี่ยวกับสิ่งแวดล้อมซึ่งแก้ไขเพิ่มเติม โดยพระราชบัญญัตินี้มิให้ใช้บังคับกับคดีที่ค้างพิจารณาอยู่ในศาลปกครองชั้นต้นหรือศาลปกครองสูงสุดในวันที่พระราชบัญญัตินี้ใช้บังคับ</w:t>
      </w:r>
    </w:p>
    <w:p w:rsidR="00864F51" w:rsidRPr="000C0D5F" w:rsidRDefault="00864F51" w:rsidP="000C0D5F">
      <w:pPr>
        <w:spacing w:after="0" w:line="340" w:lineRule="exact"/>
        <w:jc w:val="thaiDistribute"/>
        <w:rPr>
          <w:rFonts w:ascii="TH SarabunPSK" w:hAnsi="TH SarabunPSK" w:cs="TH SarabunPSK"/>
          <w:sz w:val="32"/>
          <w:szCs w:val="32"/>
        </w:rPr>
      </w:pPr>
    </w:p>
    <w:p w:rsidR="00864F51" w:rsidRPr="000C0D5F" w:rsidRDefault="007A0D94" w:rsidP="000C0D5F">
      <w:pPr>
        <w:spacing w:after="0" w:line="340" w:lineRule="exact"/>
        <w:jc w:val="thaiDistribute"/>
        <w:rPr>
          <w:rFonts w:ascii="TH SarabunPSK" w:hAnsi="TH SarabunPSK" w:cs="TH SarabunPSK"/>
          <w:b/>
          <w:bCs/>
          <w:sz w:val="32"/>
          <w:szCs w:val="32"/>
        </w:rPr>
      </w:pPr>
      <w:r>
        <w:rPr>
          <w:rFonts w:ascii="TH SarabunPSK" w:hAnsi="TH SarabunPSK" w:cs="TH SarabunPSK" w:hint="cs"/>
          <w:b/>
          <w:bCs/>
          <w:sz w:val="32"/>
          <w:szCs w:val="32"/>
          <w:cs/>
        </w:rPr>
        <w:t>3.</w:t>
      </w:r>
      <w:r w:rsidR="00864F51" w:rsidRPr="000C0D5F">
        <w:rPr>
          <w:rFonts w:ascii="TH SarabunPSK" w:hAnsi="TH SarabunPSK" w:cs="TH SarabunPSK"/>
          <w:b/>
          <w:bCs/>
          <w:sz w:val="32"/>
          <w:szCs w:val="32"/>
          <w:cs/>
        </w:rPr>
        <w:t xml:space="preserve"> เรื่อง ร่างกฎกระทรวงแบ่งส่วนราชการสำนักงานป้องกันและปราบปรามการฟอกเงิน พ.ศ. .... </w:t>
      </w:r>
    </w:p>
    <w:p w:rsidR="00864F51" w:rsidRPr="000C0D5F" w:rsidRDefault="00864F51" w:rsidP="000C0D5F">
      <w:pPr>
        <w:spacing w:after="0" w:line="340" w:lineRule="exact"/>
        <w:jc w:val="thaiDistribute"/>
        <w:rPr>
          <w:rFonts w:ascii="TH SarabunPSK" w:hAnsi="TH SarabunPSK" w:cs="TH SarabunPSK"/>
          <w:sz w:val="32"/>
          <w:szCs w:val="32"/>
        </w:rPr>
      </w:pPr>
      <w:r w:rsidRPr="000C0D5F">
        <w:rPr>
          <w:rFonts w:ascii="TH SarabunPSK" w:hAnsi="TH SarabunPSK" w:cs="TH SarabunPSK"/>
          <w:b/>
          <w:bCs/>
          <w:sz w:val="32"/>
          <w:szCs w:val="32"/>
          <w:cs/>
        </w:rPr>
        <w:tab/>
      </w:r>
      <w:r w:rsidRPr="000C0D5F">
        <w:rPr>
          <w:rFonts w:ascii="TH SarabunPSK" w:hAnsi="TH SarabunPSK" w:cs="TH SarabunPSK"/>
          <w:b/>
          <w:bCs/>
          <w:sz w:val="32"/>
          <w:szCs w:val="32"/>
          <w:cs/>
        </w:rPr>
        <w:tab/>
      </w:r>
      <w:r w:rsidRPr="000C0D5F">
        <w:rPr>
          <w:rFonts w:ascii="TH SarabunPSK" w:hAnsi="TH SarabunPSK" w:cs="TH SarabunPSK"/>
          <w:sz w:val="32"/>
          <w:szCs w:val="32"/>
          <w:cs/>
        </w:rPr>
        <w:t>คณะรัฐมนตรีมีมติรับทราบร่างกฎกระทรวงแบ่งส่วนราชการสำนักงานป้องกันและปราบปราม</w:t>
      </w:r>
      <w:r w:rsidR="009E7DA8">
        <w:rPr>
          <w:rFonts w:ascii="TH SarabunPSK" w:hAnsi="TH SarabunPSK" w:cs="TH SarabunPSK" w:hint="cs"/>
          <w:sz w:val="32"/>
          <w:szCs w:val="32"/>
          <w:cs/>
        </w:rPr>
        <w:t xml:space="preserve">            </w:t>
      </w:r>
      <w:r w:rsidRPr="000C0D5F">
        <w:rPr>
          <w:rFonts w:ascii="TH SarabunPSK" w:hAnsi="TH SarabunPSK" w:cs="TH SarabunPSK"/>
          <w:sz w:val="32"/>
          <w:szCs w:val="32"/>
          <w:cs/>
        </w:rPr>
        <w:t xml:space="preserve">การฟอกเงิน พ.ศ. .... ของสำนักงานป้องกันและปราบปรามการฟอกเงิน ตามที่สำนักงานคณะกรรมการกฤษฎีกา (สคก.) เสนอ และให้สำนักเลขาธิการคณะรัฐมนตรีส่งร่างกฎกระทรวงดังกล่าวให้สำนักงานป้องกันและปราบปรามการฟอกเงินเพื่อนำเสนอนายกรัฐมนตรีพิจารณาลงนาม และประกาศในราชกิจจานุเบกษาต่อไป </w:t>
      </w:r>
    </w:p>
    <w:p w:rsidR="00864F51" w:rsidRPr="000C0D5F" w:rsidRDefault="00864F51" w:rsidP="000C0D5F">
      <w:pPr>
        <w:spacing w:after="0" w:line="340" w:lineRule="exact"/>
        <w:jc w:val="thaiDistribute"/>
        <w:rPr>
          <w:rFonts w:ascii="TH SarabunPSK" w:hAnsi="TH SarabunPSK" w:cs="TH SarabunPSK"/>
          <w:sz w:val="32"/>
          <w:szCs w:val="32"/>
        </w:rPr>
      </w:pPr>
      <w:r w:rsidRPr="000C0D5F">
        <w:rPr>
          <w:rFonts w:ascii="TH SarabunPSK" w:hAnsi="TH SarabunPSK" w:cs="TH SarabunPSK"/>
          <w:sz w:val="32"/>
          <w:szCs w:val="32"/>
          <w:cs/>
        </w:rPr>
        <w:tab/>
      </w:r>
      <w:r w:rsidRPr="000C0D5F">
        <w:rPr>
          <w:rFonts w:ascii="TH SarabunPSK" w:hAnsi="TH SarabunPSK" w:cs="TH SarabunPSK"/>
          <w:sz w:val="32"/>
          <w:szCs w:val="32"/>
          <w:cs/>
        </w:rPr>
        <w:tab/>
        <w:t xml:space="preserve">ทั้งนี้ สคก. เสนอว่า </w:t>
      </w:r>
    </w:p>
    <w:p w:rsidR="00864F51" w:rsidRPr="000C0D5F" w:rsidRDefault="00864F51" w:rsidP="000C0D5F">
      <w:pPr>
        <w:spacing w:after="0" w:line="340" w:lineRule="exact"/>
        <w:jc w:val="thaiDistribute"/>
        <w:rPr>
          <w:rFonts w:ascii="TH SarabunPSK" w:hAnsi="TH SarabunPSK" w:cs="TH SarabunPSK"/>
          <w:sz w:val="32"/>
          <w:szCs w:val="32"/>
        </w:rPr>
      </w:pPr>
      <w:r w:rsidRPr="000C0D5F">
        <w:rPr>
          <w:rFonts w:ascii="TH SarabunPSK" w:hAnsi="TH SarabunPSK" w:cs="TH SarabunPSK"/>
          <w:sz w:val="32"/>
          <w:szCs w:val="32"/>
          <w:cs/>
        </w:rPr>
        <w:tab/>
      </w:r>
      <w:r w:rsidRPr="000C0D5F">
        <w:rPr>
          <w:rFonts w:ascii="TH SarabunPSK" w:hAnsi="TH SarabunPSK" w:cs="TH SarabunPSK"/>
          <w:sz w:val="32"/>
          <w:szCs w:val="32"/>
          <w:cs/>
        </w:rPr>
        <w:tab/>
        <w:t>1. โดยที่พระราชบัญญัติป้องกันและปราบปรามการฟอกเงิน (ฉบับที่ 5) พ.ศ. 2558 และพระราชบัญญัติป้องกันและปราบปรามการสนับสนุนทางการเงินแก่การก่อการร้ายและการแพร่ขยายอาวุธที่มีอานุภาพทำลายล้างสูง พ.ศ. 2559 ได้มีผลใช้บังคับ ส่งผลให้ภารกิจที่อยู่ในความรับผิดชอบของสำนักงานป้องกันและปราบปรามการฟอกเงิน (สำนักงาน ปปง.) เพิ่มมากขึ้น จึงสมควรปรับปรุงการแบ่งส่วนราชการและหน้าที่และอำนาจของสำนักงาน ปปง. เพื่อให้สอดคล้องกับภารกิจที่เพิ่มขึ้นและเหมาะสมกับสภาพงานที่เปลี่ยนแปลงไป อันจะทำให้การปฏิบัติภารกิจตามหน้าที่และอำนาจมีประสิทธิภาพและประสิทธิผลยิ่งขึ้น</w:t>
      </w:r>
    </w:p>
    <w:p w:rsidR="00864F51" w:rsidRPr="000C0D5F" w:rsidRDefault="00864F51" w:rsidP="000C0D5F">
      <w:pPr>
        <w:spacing w:after="0" w:line="340" w:lineRule="exact"/>
        <w:jc w:val="thaiDistribute"/>
        <w:rPr>
          <w:rFonts w:ascii="TH SarabunPSK" w:hAnsi="TH SarabunPSK" w:cs="TH SarabunPSK"/>
          <w:sz w:val="32"/>
          <w:szCs w:val="32"/>
        </w:rPr>
      </w:pPr>
      <w:r w:rsidRPr="000C0D5F">
        <w:rPr>
          <w:rFonts w:ascii="TH SarabunPSK" w:hAnsi="TH SarabunPSK" w:cs="TH SarabunPSK"/>
          <w:sz w:val="32"/>
          <w:szCs w:val="32"/>
          <w:cs/>
        </w:rPr>
        <w:tab/>
      </w:r>
      <w:r w:rsidRPr="000C0D5F">
        <w:rPr>
          <w:rFonts w:ascii="TH SarabunPSK" w:hAnsi="TH SarabunPSK" w:cs="TH SarabunPSK"/>
          <w:sz w:val="32"/>
          <w:szCs w:val="32"/>
          <w:cs/>
        </w:rPr>
        <w:tab/>
        <w:t xml:space="preserve">2. ในคราวประชุมคณะกรรมการพัฒนาระบบราชการ ครั้งที่ 1/2565 เมื่อวันที่ 23 กุมภาพันธ์ 2565 ที่ประชุมได้มีมติเห็นชอบร่างกฎกระทรวงแบ่งส่วนราชการสำนักงานป้องกันและปราบปรามการฟอกเงิน </w:t>
      </w:r>
      <w:r w:rsidR="006155CC" w:rsidRPr="000C0D5F">
        <w:rPr>
          <w:rFonts w:ascii="TH SarabunPSK" w:hAnsi="TH SarabunPSK" w:cs="TH SarabunPSK"/>
          <w:sz w:val="32"/>
          <w:szCs w:val="32"/>
          <w:cs/>
        </w:rPr>
        <w:t xml:space="preserve">              </w:t>
      </w:r>
      <w:r w:rsidRPr="000C0D5F">
        <w:rPr>
          <w:rFonts w:ascii="TH SarabunPSK" w:hAnsi="TH SarabunPSK" w:cs="TH SarabunPSK"/>
          <w:sz w:val="32"/>
          <w:szCs w:val="32"/>
          <w:cs/>
        </w:rPr>
        <w:t>พ.ศ. .... ซึ่งมีสาระสำคัญเป็นการปรับปรุงโครงสร้างการแบ่งส่วนราชการภายในของสำนักงาน ปปง. ตามข้อ 1 และ</w:t>
      </w:r>
      <w:r w:rsidR="009E7DA8">
        <w:rPr>
          <w:rFonts w:ascii="TH SarabunPSK" w:hAnsi="TH SarabunPSK" w:cs="TH SarabunPSK" w:hint="cs"/>
          <w:sz w:val="32"/>
          <w:szCs w:val="32"/>
          <w:cs/>
        </w:rPr>
        <w:t xml:space="preserve">  </w:t>
      </w:r>
      <w:r w:rsidRPr="000C0D5F">
        <w:rPr>
          <w:rFonts w:ascii="TH SarabunPSK" w:hAnsi="TH SarabunPSK" w:cs="TH SarabunPSK"/>
          <w:sz w:val="32"/>
          <w:szCs w:val="32"/>
          <w:cs/>
        </w:rPr>
        <w:t>ให้ส่งร่างกฎกระทรวงดังกล่าวให้ สคก. ตรวจพิจารณา ซึ่ง สคก. ได้ตรวจพิจารณาร่างกฎกระทรวงดังกล่าวเสร็จแล้ว โดยสำนักนายกรัฐมนตรี (สำนักงบประมาณ สำนักงาน ก.พ. และสำนักงานสภาพัฒนาการเศรษฐกิจและสังคมแห่งชาติ) และสำนักงาน ปปง. ได้ยืนยันให้ความเห็นชอบกับการแก้ไขเพิ่มเติมร่างกฎกระทรวงดังกล่าวแล้ว</w:t>
      </w:r>
    </w:p>
    <w:p w:rsidR="00864F51" w:rsidRPr="000C0D5F" w:rsidRDefault="00864F51" w:rsidP="000C0D5F">
      <w:pPr>
        <w:spacing w:after="0" w:line="340" w:lineRule="exact"/>
        <w:jc w:val="thaiDistribute"/>
        <w:rPr>
          <w:rFonts w:ascii="TH SarabunPSK" w:hAnsi="TH SarabunPSK" w:cs="TH SarabunPSK"/>
          <w:b/>
          <w:bCs/>
          <w:sz w:val="32"/>
          <w:szCs w:val="32"/>
        </w:rPr>
      </w:pPr>
      <w:r w:rsidRPr="000C0D5F">
        <w:rPr>
          <w:rFonts w:ascii="TH SarabunPSK" w:hAnsi="TH SarabunPSK" w:cs="TH SarabunPSK"/>
          <w:sz w:val="32"/>
          <w:szCs w:val="32"/>
          <w:cs/>
        </w:rPr>
        <w:tab/>
      </w:r>
      <w:r w:rsidRPr="000C0D5F">
        <w:rPr>
          <w:rFonts w:ascii="TH SarabunPSK" w:hAnsi="TH SarabunPSK" w:cs="TH SarabunPSK"/>
          <w:sz w:val="32"/>
          <w:szCs w:val="32"/>
          <w:cs/>
        </w:rPr>
        <w:tab/>
      </w:r>
      <w:r w:rsidRPr="000C0D5F">
        <w:rPr>
          <w:rFonts w:ascii="TH SarabunPSK" w:hAnsi="TH SarabunPSK" w:cs="TH SarabunPSK"/>
          <w:b/>
          <w:bCs/>
          <w:sz w:val="32"/>
          <w:szCs w:val="32"/>
          <w:cs/>
        </w:rPr>
        <w:t>สาระสำคัญของร่างกฎกระทรวง</w:t>
      </w:r>
    </w:p>
    <w:p w:rsidR="00864F51" w:rsidRDefault="00864F51" w:rsidP="000C0D5F">
      <w:pPr>
        <w:spacing w:after="0" w:line="340" w:lineRule="exact"/>
        <w:jc w:val="thaiDistribute"/>
        <w:rPr>
          <w:rFonts w:ascii="TH SarabunPSK" w:hAnsi="TH SarabunPSK" w:cs="TH SarabunPSK"/>
          <w:sz w:val="32"/>
          <w:szCs w:val="32"/>
        </w:rPr>
      </w:pPr>
      <w:r w:rsidRPr="000C0D5F">
        <w:rPr>
          <w:rFonts w:ascii="TH SarabunPSK" w:hAnsi="TH SarabunPSK" w:cs="TH SarabunPSK"/>
          <w:b/>
          <w:bCs/>
          <w:sz w:val="32"/>
          <w:szCs w:val="32"/>
          <w:cs/>
        </w:rPr>
        <w:tab/>
      </w:r>
      <w:r w:rsidRPr="000C0D5F">
        <w:rPr>
          <w:rFonts w:ascii="TH SarabunPSK" w:hAnsi="TH SarabunPSK" w:cs="TH SarabunPSK"/>
          <w:b/>
          <w:bCs/>
          <w:sz w:val="32"/>
          <w:szCs w:val="32"/>
          <w:cs/>
        </w:rPr>
        <w:tab/>
      </w:r>
      <w:r w:rsidRPr="000C0D5F">
        <w:rPr>
          <w:rFonts w:ascii="TH SarabunPSK" w:hAnsi="TH SarabunPSK" w:cs="TH SarabunPSK"/>
          <w:sz w:val="32"/>
          <w:szCs w:val="32"/>
          <w:cs/>
        </w:rPr>
        <w:t>ร่างกฎกระทรวงในเรื่องนี้มีสาระสำคัญเป็นการปรับปรุงโครงสร้างการแบ่งส่วนราชการของสำนักงาน ปปง. ตามกฎกระทรวงแบ่งส่วนราชการสำนักงานป้องกันและปราบปรามการฟอกเงิน พ.ศ. 2556 และที่แก้ไขเพิ่มเติม ดังนี้</w:t>
      </w:r>
    </w:p>
    <w:p w:rsidR="009E7DA8" w:rsidRPr="000C0D5F" w:rsidRDefault="009E7DA8" w:rsidP="000C0D5F">
      <w:pPr>
        <w:spacing w:after="0" w:line="340" w:lineRule="exact"/>
        <w:jc w:val="thaiDistribute"/>
        <w:rPr>
          <w:rFonts w:ascii="TH SarabunPSK" w:hAnsi="TH SarabunPSK" w:cs="TH SarabunPSK"/>
          <w:sz w:val="32"/>
          <w:szCs w:val="32"/>
        </w:rPr>
      </w:pPr>
    </w:p>
    <w:tbl>
      <w:tblPr>
        <w:tblStyle w:val="TableGrid"/>
        <w:tblW w:w="0" w:type="auto"/>
        <w:tblLook w:val="04A0" w:firstRow="1" w:lastRow="0" w:firstColumn="1" w:lastColumn="0" w:noHBand="0" w:noVBand="1"/>
      </w:tblPr>
      <w:tblGrid>
        <w:gridCol w:w="2711"/>
        <w:gridCol w:w="2885"/>
        <w:gridCol w:w="3998"/>
      </w:tblGrid>
      <w:tr w:rsidR="00864F51" w:rsidRPr="000C0D5F" w:rsidTr="006D321E">
        <w:tc>
          <w:tcPr>
            <w:tcW w:w="2785" w:type="dxa"/>
            <w:vAlign w:val="center"/>
          </w:tcPr>
          <w:p w:rsidR="00864F51" w:rsidRPr="000C0D5F" w:rsidRDefault="00864F51" w:rsidP="000C0D5F">
            <w:pPr>
              <w:spacing w:line="340" w:lineRule="exact"/>
              <w:rPr>
                <w:rFonts w:ascii="TH SarabunPSK" w:hAnsi="TH SarabunPSK" w:cs="TH SarabunPSK"/>
                <w:b/>
                <w:bCs/>
                <w:sz w:val="32"/>
                <w:szCs w:val="32"/>
              </w:rPr>
            </w:pPr>
            <w:r w:rsidRPr="000C0D5F">
              <w:rPr>
                <w:rFonts w:ascii="TH SarabunPSK" w:hAnsi="TH SarabunPSK" w:cs="TH SarabunPSK"/>
                <w:b/>
                <w:bCs/>
                <w:sz w:val="32"/>
                <w:szCs w:val="32"/>
                <w:cs/>
              </w:rPr>
              <w:lastRenderedPageBreak/>
              <w:t>กฎกระทรวงแบ่งส่วนราชการ</w:t>
            </w:r>
            <w:r w:rsidRPr="000C0D5F">
              <w:rPr>
                <w:rFonts w:ascii="TH SarabunPSK" w:hAnsi="TH SarabunPSK" w:cs="TH SarabunPSK"/>
                <w:b/>
                <w:bCs/>
                <w:spacing w:val="-14"/>
                <w:sz w:val="32"/>
                <w:szCs w:val="32"/>
                <w:cs/>
              </w:rPr>
              <w:t>สำนักงานป้องกันและปราบปราม</w:t>
            </w:r>
            <w:r w:rsidRPr="000C0D5F">
              <w:rPr>
                <w:rFonts w:ascii="TH SarabunPSK" w:hAnsi="TH SarabunPSK" w:cs="TH SarabunPSK"/>
                <w:b/>
                <w:bCs/>
                <w:sz w:val="32"/>
                <w:szCs w:val="32"/>
                <w:cs/>
              </w:rPr>
              <w:t>การฟอกเงิน พ.ศ. 2556 และที่แก้ไขเพิ่มเติม</w:t>
            </w:r>
          </w:p>
        </w:tc>
        <w:tc>
          <w:tcPr>
            <w:tcW w:w="2970" w:type="dxa"/>
            <w:vAlign w:val="center"/>
          </w:tcPr>
          <w:p w:rsidR="00864F51" w:rsidRPr="000C0D5F" w:rsidRDefault="00864F51" w:rsidP="000C0D5F">
            <w:pPr>
              <w:spacing w:line="340" w:lineRule="exact"/>
              <w:rPr>
                <w:rFonts w:ascii="TH SarabunPSK" w:hAnsi="TH SarabunPSK" w:cs="TH SarabunPSK"/>
                <w:b/>
                <w:bCs/>
                <w:sz w:val="32"/>
                <w:szCs w:val="32"/>
              </w:rPr>
            </w:pPr>
            <w:r w:rsidRPr="000C0D5F">
              <w:rPr>
                <w:rFonts w:ascii="TH SarabunPSK" w:hAnsi="TH SarabunPSK" w:cs="TH SarabunPSK"/>
                <w:b/>
                <w:bCs/>
                <w:spacing w:val="-4"/>
                <w:sz w:val="32"/>
                <w:szCs w:val="32"/>
                <w:cs/>
              </w:rPr>
              <w:t>ร่างกฎกระทรวงแบ่งส่วนราชการสำนักงานป้องกันและปราบปราม</w:t>
            </w:r>
            <w:r w:rsidRPr="000C0D5F">
              <w:rPr>
                <w:rFonts w:ascii="TH SarabunPSK" w:hAnsi="TH SarabunPSK" w:cs="TH SarabunPSK"/>
                <w:b/>
                <w:bCs/>
                <w:sz w:val="32"/>
                <w:szCs w:val="32"/>
                <w:cs/>
              </w:rPr>
              <w:t>การฟอกเงิน พ.ศ. .... ที่เสนอ ในครั้งนี้</w:t>
            </w:r>
          </w:p>
        </w:tc>
        <w:tc>
          <w:tcPr>
            <w:tcW w:w="4128" w:type="dxa"/>
            <w:vAlign w:val="center"/>
          </w:tcPr>
          <w:p w:rsidR="00864F51" w:rsidRPr="000C0D5F" w:rsidRDefault="00864F51" w:rsidP="000C0D5F">
            <w:pPr>
              <w:spacing w:line="340" w:lineRule="exact"/>
              <w:jc w:val="center"/>
              <w:rPr>
                <w:rFonts w:ascii="TH SarabunPSK" w:hAnsi="TH SarabunPSK" w:cs="TH SarabunPSK"/>
                <w:b/>
                <w:bCs/>
                <w:sz w:val="32"/>
                <w:szCs w:val="32"/>
              </w:rPr>
            </w:pPr>
            <w:r w:rsidRPr="000C0D5F">
              <w:rPr>
                <w:rFonts w:ascii="TH SarabunPSK" w:hAnsi="TH SarabunPSK" w:cs="TH SarabunPSK"/>
                <w:b/>
                <w:bCs/>
                <w:sz w:val="32"/>
                <w:szCs w:val="32"/>
                <w:cs/>
              </w:rPr>
              <w:t>หมายเหตุ</w:t>
            </w:r>
          </w:p>
        </w:tc>
      </w:tr>
      <w:tr w:rsidR="00864F51" w:rsidRPr="000C0D5F" w:rsidTr="006D321E">
        <w:tc>
          <w:tcPr>
            <w:tcW w:w="2785" w:type="dxa"/>
          </w:tcPr>
          <w:p w:rsidR="00864F51" w:rsidRPr="000C0D5F" w:rsidRDefault="00864F51" w:rsidP="000C0D5F">
            <w:pPr>
              <w:spacing w:line="340" w:lineRule="exact"/>
              <w:rPr>
                <w:rFonts w:ascii="TH SarabunPSK" w:hAnsi="TH SarabunPSK" w:cs="TH SarabunPSK"/>
                <w:sz w:val="32"/>
                <w:szCs w:val="32"/>
              </w:rPr>
            </w:pPr>
            <w:r w:rsidRPr="000C0D5F">
              <w:rPr>
                <w:rFonts w:ascii="TH SarabunPSK" w:hAnsi="TH SarabunPSK" w:cs="TH SarabunPSK"/>
                <w:sz w:val="32"/>
                <w:szCs w:val="32"/>
                <w:cs/>
              </w:rPr>
              <w:t>(1) สำนักงานเลขานุการกรม</w:t>
            </w:r>
          </w:p>
        </w:tc>
        <w:tc>
          <w:tcPr>
            <w:tcW w:w="2970" w:type="dxa"/>
          </w:tcPr>
          <w:p w:rsidR="00864F51" w:rsidRPr="000C0D5F" w:rsidRDefault="00864F51" w:rsidP="000C0D5F">
            <w:pPr>
              <w:spacing w:line="340" w:lineRule="exact"/>
              <w:rPr>
                <w:rFonts w:ascii="TH SarabunPSK" w:hAnsi="TH SarabunPSK" w:cs="TH SarabunPSK"/>
                <w:sz w:val="32"/>
                <w:szCs w:val="32"/>
              </w:rPr>
            </w:pPr>
            <w:r w:rsidRPr="000C0D5F">
              <w:rPr>
                <w:rFonts w:ascii="TH SarabunPSK" w:hAnsi="TH SarabunPSK" w:cs="TH SarabunPSK"/>
                <w:sz w:val="32"/>
                <w:szCs w:val="32"/>
                <w:cs/>
              </w:rPr>
              <w:t>(1) สำนักงานเลขานุการกรม</w:t>
            </w:r>
          </w:p>
        </w:tc>
        <w:tc>
          <w:tcPr>
            <w:tcW w:w="4128" w:type="dxa"/>
          </w:tcPr>
          <w:p w:rsidR="00864F51" w:rsidRPr="000C0D5F" w:rsidRDefault="00864F51" w:rsidP="000C0D5F">
            <w:pPr>
              <w:spacing w:line="340" w:lineRule="exact"/>
              <w:jc w:val="center"/>
              <w:rPr>
                <w:rFonts w:ascii="TH SarabunPSK" w:hAnsi="TH SarabunPSK" w:cs="TH SarabunPSK"/>
                <w:sz w:val="32"/>
                <w:szCs w:val="32"/>
              </w:rPr>
            </w:pPr>
            <w:r w:rsidRPr="000C0D5F">
              <w:rPr>
                <w:rFonts w:ascii="TH SarabunPSK" w:hAnsi="TH SarabunPSK" w:cs="TH SarabunPSK"/>
                <w:sz w:val="32"/>
                <w:szCs w:val="32"/>
                <w:cs/>
              </w:rPr>
              <w:t>-</w:t>
            </w:r>
          </w:p>
        </w:tc>
      </w:tr>
      <w:tr w:rsidR="00864F51" w:rsidRPr="000C0D5F" w:rsidTr="006D321E">
        <w:tc>
          <w:tcPr>
            <w:tcW w:w="2785" w:type="dxa"/>
          </w:tcPr>
          <w:p w:rsidR="00864F51" w:rsidRPr="000C0D5F" w:rsidRDefault="00864F51" w:rsidP="000C0D5F">
            <w:pPr>
              <w:spacing w:line="340" w:lineRule="exact"/>
              <w:rPr>
                <w:rFonts w:ascii="TH SarabunPSK" w:hAnsi="TH SarabunPSK" w:cs="TH SarabunPSK"/>
                <w:sz w:val="32"/>
                <w:szCs w:val="32"/>
              </w:rPr>
            </w:pPr>
            <w:r w:rsidRPr="000C0D5F">
              <w:rPr>
                <w:rFonts w:ascii="TH SarabunPSK" w:hAnsi="TH SarabunPSK" w:cs="TH SarabunPSK"/>
                <w:sz w:val="32"/>
                <w:szCs w:val="32"/>
                <w:cs/>
              </w:rPr>
              <w:t>(2) กองกฎหมาย</w:t>
            </w:r>
          </w:p>
        </w:tc>
        <w:tc>
          <w:tcPr>
            <w:tcW w:w="2970" w:type="dxa"/>
          </w:tcPr>
          <w:p w:rsidR="00864F51" w:rsidRPr="000C0D5F" w:rsidRDefault="00864F51" w:rsidP="000C0D5F">
            <w:pPr>
              <w:spacing w:line="340" w:lineRule="exact"/>
              <w:rPr>
                <w:rFonts w:ascii="TH SarabunPSK" w:hAnsi="TH SarabunPSK" w:cs="TH SarabunPSK"/>
                <w:sz w:val="32"/>
                <w:szCs w:val="32"/>
              </w:rPr>
            </w:pPr>
            <w:r w:rsidRPr="000C0D5F">
              <w:rPr>
                <w:rFonts w:ascii="TH SarabunPSK" w:hAnsi="TH SarabunPSK" w:cs="TH SarabunPSK"/>
                <w:sz w:val="32"/>
                <w:szCs w:val="32"/>
                <w:cs/>
              </w:rPr>
              <w:t>(2) กองกฎหมาย</w:t>
            </w:r>
          </w:p>
        </w:tc>
        <w:tc>
          <w:tcPr>
            <w:tcW w:w="4128" w:type="dxa"/>
          </w:tcPr>
          <w:p w:rsidR="00864F51" w:rsidRPr="000C0D5F" w:rsidRDefault="00864F51" w:rsidP="000C0D5F">
            <w:pPr>
              <w:spacing w:line="340" w:lineRule="exact"/>
              <w:rPr>
                <w:rFonts w:ascii="TH SarabunPSK" w:hAnsi="TH SarabunPSK" w:cs="TH SarabunPSK"/>
                <w:sz w:val="32"/>
                <w:szCs w:val="32"/>
              </w:rPr>
            </w:pPr>
            <w:r w:rsidRPr="000C0D5F">
              <w:rPr>
                <w:rFonts w:ascii="TH SarabunPSK" w:hAnsi="TH SarabunPSK" w:cs="TH SarabunPSK"/>
                <w:b/>
                <w:bCs/>
                <w:sz w:val="32"/>
                <w:szCs w:val="32"/>
                <w:cs/>
              </w:rPr>
              <w:t>- ปรับปรุงหน้าที่และอำนาจ</w:t>
            </w:r>
            <w:r w:rsidRPr="000C0D5F">
              <w:rPr>
                <w:rFonts w:ascii="TH SarabunPSK" w:hAnsi="TH SarabunPSK" w:cs="TH SarabunPSK"/>
                <w:sz w:val="32"/>
                <w:szCs w:val="32"/>
                <w:cs/>
              </w:rPr>
              <w:t>ให้ครอบคลุมถึงการปฏิบัติหน้าที่ตามกฎหมายทุกฉบับที่อยู่ในความรับผิดชอบของสำนักงาน ปปง.</w:t>
            </w:r>
          </w:p>
        </w:tc>
      </w:tr>
      <w:tr w:rsidR="00864F51" w:rsidRPr="000C0D5F" w:rsidTr="006D321E">
        <w:tc>
          <w:tcPr>
            <w:tcW w:w="2785" w:type="dxa"/>
          </w:tcPr>
          <w:p w:rsidR="00864F51" w:rsidRPr="000C0D5F" w:rsidRDefault="00864F51" w:rsidP="000C0D5F">
            <w:pPr>
              <w:spacing w:line="340" w:lineRule="exact"/>
              <w:rPr>
                <w:rFonts w:ascii="TH SarabunPSK" w:hAnsi="TH SarabunPSK" w:cs="TH SarabunPSK"/>
                <w:sz w:val="32"/>
                <w:szCs w:val="32"/>
              </w:rPr>
            </w:pPr>
            <w:r w:rsidRPr="000C0D5F">
              <w:rPr>
                <w:rFonts w:ascii="TH SarabunPSK" w:hAnsi="TH SarabunPSK" w:cs="TH SarabunPSK"/>
                <w:sz w:val="32"/>
                <w:szCs w:val="32"/>
                <w:cs/>
              </w:rPr>
              <w:t>(3) กองกำกับและตรวจสอบ</w:t>
            </w:r>
          </w:p>
        </w:tc>
        <w:tc>
          <w:tcPr>
            <w:tcW w:w="2970" w:type="dxa"/>
          </w:tcPr>
          <w:p w:rsidR="00864F51" w:rsidRPr="000C0D5F" w:rsidRDefault="00864F51" w:rsidP="000C0D5F">
            <w:pPr>
              <w:spacing w:line="340" w:lineRule="exact"/>
              <w:rPr>
                <w:rFonts w:ascii="TH SarabunPSK" w:hAnsi="TH SarabunPSK" w:cs="TH SarabunPSK"/>
                <w:sz w:val="32"/>
                <w:szCs w:val="32"/>
              </w:rPr>
            </w:pPr>
            <w:r w:rsidRPr="000C0D5F">
              <w:rPr>
                <w:rFonts w:ascii="TH SarabunPSK" w:hAnsi="TH SarabunPSK" w:cs="TH SarabunPSK"/>
                <w:sz w:val="32"/>
                <w:szCs w:val="32"/>
                <w:cs/>
              </w:rPr>
              <w:t>(3) กองกำกับและตรวจสอบ</w:t>
            </w:r>
          </w:p>
        </w:tc>
        <w:tc>
          <w:tcPr>
            <w:tcW w:w="4128" w:type="dxa"/>
          </w:tcPr>
          <w:p w:rsidR="00864F51" w:rsidRPr="000C0D5F" w:rsidRDefault="00864F51" w:rsidP="000C0D5F">
            <w:pPr>
              <w:spacing w:line="340" w:lineRule="exact"/>
              <w:rPr>
                <w:rFonts w:ascii="TH SarabunPSK" w:hAnsi="TH SarabunPSK" w:cs="TH SarabunPSK"/>
                <w:sz w:val="32"/>
                <w:szCs w:val="32"/>
              </w:rPr>
            </w:pPr>
            <w:r w:rsidRPr="000C0D5F">
              <w:rPr>
                <w:rFonts w:ascii="TH SarabunPSK" w:hAnsi="TH SarabunPSK" w:cs="TH SarabunPSK"/>
                <w:b/>
                <w:bCs/>
                <w:sz w:val="32"/>
                <w:szCs w:val="32"/>
                <w:cs/>
              </w:rPr>
              <w:t>- ปรับปรุงหน้าที่และอำนาจ</w:t>
            </w:r>
            <w:r w:rsidRPr="000C0D5F">
              <w:rPr>
                <w:rFonts w:ascii="TH SarabunPSK" w:hAnsi="TH SarabunPSK" w:cs="TH SarabunPSK"/>
                <w:sz w:val="32"/>
                <w:szCs w:val="32"/>
                <w:cs/>
              </w:rPr>
              <w:t>ให้ครอบคลุมถึงการปฏิบัติหน้าที่ตามกฎหมายว่าด้วยการป้องกันและปราบปรามการสนับสนุนทางการเงินแก่การก่อการร้ายและการแพร่ขยายอาวุธที่มีอานุภาพทำลายล้างสูง</w:t>
            </w:r>
          </w:p>
          <w:p w:rsidR="00864F51" w:rsidRPr="000C0D5F" w:rsidRDefault="00864F51" w:rsidP="000C0D5F">
            <w:pPr>
              <w:spacing w:line="340" w:lineRule="exact"/>
              <w:rPr>
                <w:rFonts w:ascii="TH SarabunPSK" w:hAnsi="TH SarabunPSK" w:cs="TH SarabunPSK"/>
                <w:b/>
                <w:bCs/>
                <w:sz w:val="32"/>
                <w:szCs w:val="32"/>
              </w:rPr>
            </w:pPr>
            <w:r w:rsidRPr="000C0D5F">
              <w:rPr>
                <w:rFonts w:ascii="TH SarabunPSK" w:hAnsi="TH SarabunPSK" w:cs="TH SarabunPSK"/>
                <w:b/>
                <w:bCs/>
                <w:sz w:val="32"/>
                <w:szCs w:val="32"/>
                <w:cs/>
              </w:rPr>
              <w:t>- เพิ่มหน้าที่และอำนาจเกี่ยวกับการตรวจสอบและเก็บรวบรวมพยานหลักฐาน เพื่อดำเนินคดีกับผู้มีหน้าที่รายงานการทำธุรกรรมตามกฎหมาย</w:t>
            </w:r>
          </w:p>
        </w:tc>
      </w:tr>
      <w:tr w:rsidR="00864F51" w:rsidRPr="000C0D5F" w:rsidTr="006D321E">
        <w:tc>
          <w:tcPr>
            <w:tcW w:w="2785" w:type="dxa"/>
          </w:tcPr>
          <w:p w:rsidR="00864F51" w:rsidRPr="000C0D5F" w:rsidRDefault="00864F51" w:rsidP="000C0D5F">
            <w:pPr>
              <w:spacing w:line="340" w:lineRule="exact"/>
              <w:rPr>
                <w:rFonts w:ascii="TH SarabunPSK" w:hAnsi="TH SarabunPSK" w:cs="TH SarabunPSK"/>
                <w:sz w:val="32"/>
                <w:szCs w:val="32"/>
              </w:rPr>
            </w:pPr>
            <w:r w:rsidRPr="000C0D5F">
              <w:rPr>
                <w:rFonts w:ascii="TH SarabunPSK" w:hAnsi="TH SarabunPSK" w:cs="TH SarabunPSK"/>
                <w:sz w:val="32"/>
                <w:szCs w:val="32"/>
                <w:cs/>
              </w:rPr>
              <w:t>(4) กองข่าวกรองทางการเงิน</w:t>
            </w:r>
          </w:p>
        </w:tc>
        <w:tc>
          <w:tcPr>
            <w:tcW w:w="2970" w:type="dxa"/>
          </w:tcPr>
          <w:p w:rsidR="00864F51" w:rsidRPr="000C0D5F" w:rsidRDefault="00864F51" w:rsidP="000C0D5F">
            <w:pPr>
              <w:spacing w:line="340" w:lineRule="exact"/>
              <w:rPr>
                <w:rFonts w:ascii="TH SarabunPSK" w:hAnsi="TH SarabunPSK" w:cs="TH SarabunPSK"/>
                <w:sz w:val="32"/>
                <w:szCs w:val="32"/>
              </w:rPr>
            </w:pPr>
            <w:r w:rsidRPr="000C0D5F">
              <w:rPr>
                <w:rFonts w:ascii="TH SarabunPSK" w:hAnsi="TH SarabunPSK" w:cs="TH SarabunPSK"/>
                <w:sz w:val="32"/>
                <w:szCs w:val="32"/>
                <w:cs/>
              </w:rPr>
              <w:t>(4) กองข่าวกรองทางการเงิน</w:t>
            </w:r>
          </w:p>
        </w:tc>
        <w:tc>
          <w:tcPr>
            <w:tcW w:w="4128" w:type="dxa"/>
          </w:tcPr>
          <w:p w:rsidR="00864F51" w:rsidRPr="000C0D5F" w:rsidRDefault="00864F51" w:rsidP="000C0D5F">
            <w:pPr>
              <w:spacing w:line="340" w:lineRule="exact"/>
              <w:rPr>
                <w:rFonts w:ascii="TH SarabunPSK" w:hAnsi="TH SarabunPSK" w:cs="TH SarabunPSK"/>
                <w:sz w:val="32"/>
                <w:szCs w:val="32"/>
              </w:rPr>
            </w:pPr>
            <w:r w:rsidRPr="000C0D5F">
              <w:rPr>
                <w:rFonts w:ascii="TH SarabunPSK" w:hAnsi="TH SarabunPSK" w:cs="TH SarabunPSK"/>
                <w:b/>
                <w:bCs/>
                <w:sz w:val="32"/>
                <w:szCs w:val="32"/>
                <w:cs/>
              </w:rPr>
              <w:t>- ปรับปรุงหน้าที่และอำนาจ</w:t>
            </w:r>
            <w:r w:rsidRPr="000C0D5F">
              <w:rPr>
                <w:rFonts w:ascii="TH SarabunPSK" w:hAnsi="TH SarabunPSK" w:cs="TH SarabunPSK"/>
                <w:sz w:val="32"/>
                <w:szCs w:val="32"/>
                <w:cs/>
              </w:rPr>
              <w:t>ให้ครอบคลุมถึงการปฏิบัติหน้าที่ตามกฎหมายว่าด้วยการป้องกันและปราบปรามการสนับสนุนทางการเงินแก่การก่อการร้ายและการแพร่ขยายอาวุธที่มีอานุภาพทำลายล้างสูง</w:t>
            </w:r>
          </w:p>
        </w:tc>
      </w:tr>
      <w:tr w:rsidR="00864F51" w:rsidRPr="000C0D5F" w:rsidTr="006D321E">
        <w:tc>
          <w:tcPr>
            <w:tcW w:w="2785" w:type="dxa"/>
          </w:tcPr>
          <w:p w:rsidR="00864F51" w:rsidRPr="000C0D5F" w:rsidRDefault="00864F51" w:rsidP="000C0D5F">
            <w:pPr>
              <w:spacing w:line="340" w:lineRule="exact"/>
              <w:rPr>
                <w:rFonts w:ascii="TH SarabunPSK" w:hAnsi="TH SarabunPSK" w:cs="TH SarabunPSK"/>
                <w:sz w:val="32"/>
                <w:szCs w:val="32"/>
              </w:rPr>
            </w:pPr>
            <w:r w:rsidRPr="000C0D5F">
              <w:rPr>
                <w:rFonts w:ascii="TH SarabunPSK" w:hAnsi="TH SarabunPSK" w:cs="TH SarabunPSK"/>
                <w:sz w:val="32"/>
                <w:szCs w:val="32"/>
                <w:cs/>
              </w:rPr>
              <w:t>(5) - (7) กองคดี 1 - 3</w:t>
            </w:r>
          </w:p>
        </w:tc>
        <w:tc>
          <w:tcPr>
            <w:tcW w:w="2970" w:type="dxa"/>
          </w:tcPr>
          <w:p w:rsidR="00864F51" w:rsidRPr="000C0D5F" w:rsidRDefault="00864F51" w:rsidP="000C0D5F">
            <w:pPr>
              <w:spacing w:line="340" w:lineRule="exact"/>
              <w:rPr>
                <w:rFonts w:ascii="TH SarabunPSK" w:hAnsi="TH SarabunPSK" w:cs="TH SarabunPSK"/>
                <w:b/>
                <w:bCs/>
                <w:sz w:val="32"/>
                <w:szCs w:val="32"/>
              </w:rPr>
            </w:pPr>
            <w:r w:rsidRPr="000C0D5F">
              <w:rPr>
                <w:rFonts w:ascii="TH SarabunPSK" w:hAnsi="TH SarabunPSK" w:cs="TH SarabunPSK"/>
                <w:b/>
                <w:bCs/>
                <w:sz w:val="32"/>
                <w:szCs w:val="32"/>
                <w:cs/>
              </w:rPr>
              <w:t>(5) - (9) กองคดี 1 - 5</w:t>
            </w:r>
          </w:p>
        </w:tc>
        <w:tc>
          <w:tcPr>
            <w:tcW w:w="4128" w:type="dxa"/>
          </w:tcPr>
          <w:p w:rsidR="00864F51" w:rsidRPr="000C0D5F" w:rsidRDefault="00864F51" w:rsidP="000C0D5F">
            <w:pPr>
              <w:spacing w:line="340" w:lineRule="exact"/>
              <w:rPr>
                <w:rFonts w:ascii="TH SarabunPSK" w:hAnsi="TH SarabunPSK" w:cs="TH SarabunPSK"/>
                <w:sz w:val="32"/>
                <w:szCs w:val="32"/>
              </w:rPr>
            </w:pPr>
            <w:r w:rsidRPr="000C0D5F">
              <w:rPr>
                <w:rFonts w:ascii="TH SarabunPSK" w:hAnsi="TH SarabunPSK" w:cs="TH SarabunPSK"/>
                <w:b/>
                <w:bCs/>
                <w:sz w:val="32"/>
                <w:szCs w:val="32"/>
                <w:cs/>
              </w:rPr>
              <w:t>- ปรับปรุงหน้าที่และอำนาจ</w:t>
            </w:r>
            <w:r w:rsidRPr="000C0D5F">
              <w:rPr>
                <w:rFonts w:ascii="TH SarabunPSK" w:hAnsi="TH SarabunPSK" w:cs="TH SarabunPSK"/>
                <w:sz w:val="32"/>
                <w:szCs w:val="32"/>
                <w:cs/>
              </w:rPr>
              <w:t>ให้ครอบคลุมถึงการดำเนินคดีกับผู้กระทำความผิดฐาน</w:t>
            </w:r>
            <w:r w:rsidR="009E7DA8">
              <w:rPr>
                <w:rFonts w:ascii="TH SarabunPSK" w:hAnsi="TH SarabunPSK" w:cs="TH SarabunPSK" w:hint="cs"/>
                <w:sz w:val="32"/>
                <w:szCs w:val="32"/>
                <w:cs/>
              </w:rPr>
              <w:t xml:space="preserve">           </w:t>
            </w:r>
            <w:r w:rsidRPr="000C0D5F">
              <w:rPr>
                <w:rFonts w:ascii="TH SarabunPSK" w:hAnsi="TH SarabunPSK" w:cs="TH SarabunPSK"/>
                <w:sz w:val="32"/>
                <w:szCs w:val="32"/>
                <w:cs/>
              </w:rPr>
              <w:t>ฟอกเงินที่อาศัยเทคโนโลยีในการกระทำความผิดตามกฎหมายว่าด้วยการป้องกันและปราบปรามการฟอกเงิน</w:t>
            </w:r>
          </w:p>
          <w:p w:rsidR="00864F51" w:rsidRPr="000C0D5F" w:rsidRDefault="00864F51" w:rsidP="000C0D5F">
            <w:pPr>
              <w:spacing w:line="340" w:lineRule="exact"/>
              <w:rPr>
                <w:rFonts w:ascii="TH SarabunPSK" w:hAnsi="TH SarabunPSK" w:cs="TH SarabunPSK"/>
                <w:sz w:val="32"/>
                <w:szCs w:val="32"/>
              </w:rPr>
            </w:pPr>
            <w:r w:rsidRPr="000C0D5F">
              <w:rPr>
                <w:rFonts w:ascii="TH SarabunPSK" w:hAnsi="TH SarabunPSK" w:cs="TH SarabunPSK"/>
                <w:b/>
                <w:bCs/>
                <w:sz w:val="32"/>
                <w:szCs w:val="32"/>
                <w:cs/>
              </w:rPr>
              <w:t xml:space="preserve">- เพิ่มกองคดี 4 - 5 </w:t>
            </w:r>
            <w:r w:rsidRPr="000C0D5F">
              <w:rPr>
                <w:rFonts w:ascii="TH SarabunPSK" w:hAnsi="TH SarabunPSK" w:cs="TH SarabunPSK"/>
                <w:sz w:val="32"/>
                <w:szCs w:val="32"/>
                <w:cs/>
              </w:rPr>
              <w:t>โดยการกำหนดเขตพื้นที่ความรับผิดชอบของแต่ละกองคดีให้เป็นไปตามที่เลขาธิการคณะกรรมการป้องกันและปราบปรามการฟอกเงินกำหนด</w:t>
            </w:r>
          </w:p>
        </w:tc>
      </w:tr>
      <w:tr w:rsidR="00864F51" w:rsidRPr="000C0D5F" w:rsidTr="006D321E">
        <w:tc>
          <w:tcPr>
            <w:tcW w:w="2785" w:type="dxa"/>
          </w:tcPr>
          <w:p w:rsidR="00864F51" w:rsidRPr="000C0D5F" w:rsidRDefault="00864F51" w:rsidP="000C0D5F">
            <w:pPr>
              <w:spacing w:line="340" w:lineRule="exact"/>
              <w:rPr>
                <w:rFonts w:ascii="TH SarabunPSK" w:hAnsi="TH SarabunPSK" w:cs="TH SarabunPSK"/>
                <w:sz w:val="32"/>
                <w:szCs w:val="32"/>
              </w:rPr>
            </w:pPr>
            <w:r w:rsidRPr="000C0D5F">
              <w:rPr>
                <w:rFonts w:ascii="TH SarabunPSK" w:hAnsi="TH SarabunPSK" w:cs="TH SarabunPSK"/>
                <w:sz w:val="32"/>
                <w:szCs w:val="32"/>
                <w:cs/>
              </w:rPr>
              <w:t>(8) กองความร่วมมือระหว่างประเทศ</w:t>
            </w:r>
          </w:p>
        </w:tc>
        <w:tc>
          <w:tcPr>
            <w:tcW w:w="2970" w:type="dxa"/>
          </w:tcPr>
          <w:p w:rsidR="00864F51" w:rsidRPr="000C0D5F" w:rsidRDefault="00864F51" w:rsidP="000C0D5F">
            <w:pPr>
              <w:spacing w:line="340" w:lineRule="exact"/>
              <w:rPr>
                <w:rFonts w:ascii="TH SarabunPSK" w:hAnsi="TH SarabunPSK" w:cs="TH SarabunPSK"/>
                <w:b/>
                <w:bCs/>
                <w:sz w:val="32"/>
                <w:szCs w:val="32"/>
              </w:rPr>
            </w:pPr>
            <w:r w:rsidRPr="000C0D5F">
              <w:rPr>
                <w:rFonts w:ascii="TH SarabunPSK" w:hAnsi="TH SarabunPSK" w:cs="TH SarabunPSK"/>
                <w:b/>
                <w:bCs/>
                <w:sz w:val="32"/>
                <w:szCs w:val="32"/>
                <w:cs/>
              </w:rPr>
              <w:t>(10) กองความร่วมมือและพัฒนามาตรฐาน</w:t>
            </w:r>
          </w:p>
        </w:tc>
        <w:tc>
          <w:tcPr>
            <w:tcW w:w="4128" w:type="dxa"/>
          </w:tcPr>
          <w:p w:rsidR="00864F51" w:rsidRPr="000C0D5F" w:rsidRDefault="00864F51" w:rsidP="000C0D5F">
            <w:pPr>
              <w:spacing w:line="340" w:lineRule="exact"/>
              <w:rPr>
                <w:rFonts w:ascii="TH SarabunPSK" w:hAnsi="TH SarabunPSK" w:cs="TH SarabunPSK"/>
                <w:sz w:val="32"/>
                <w:szCs w:val="32"/>
              </w:rPr>
            </w:pPr>
            <w:r w:rsidRPr="000C0D5F">
              <w:rPr>
                <w:rFonts w:ascii="TH SarabunPSK" w:hAnsi="TH SarabunPSK" w:cs="TH SarabunPSK"/>
                <w:b/>
                <w:bCs/>
                <w:sz w:val="32"/>
                <w:szCs w:val="32"/>
                <w:cs/>
              </w:rPr>
              <w:t>- เพิ่มกองความร่วมมือและพัฒนามาตรฐาน</w:t>
            </w:r>
            <w:r w:rsidRPr="000C0D5F">
              <w:rPr>
                <w:rFonts w:ascii="TH SarabunPSK" w:hAnsi="TH SarabunPSK" w:cs="TH SarabunPSK"/>
                <w:sz w:val="32"/>
                <w:szCs w:val="32"/>
                <w:cs/>
              </w:rPr>
              <w:t>โดยยุบรวมภารกิจของกองความร่วมมือระหว่างประเทศให้เป็นของกองที่เพิ่มขึ้นใหม่แทน</w:t>
            </w:r>
          </w:p>
          <w:p w:rsidR="00864F51" w:rsidRPr="000C0D5F" w:rsidRDefault="00864F51" w:rsidP="000C0D5F">
            <w:pPr>
              <w:spacing w:line="340" w:lineRule="exact"/>
              <w:rPr>
                <w:rFonts w:ascii="TH SarabunPSK" w:hAnsi="TH SarabunPSK" w:cs="TH SarabunPSK"/>
                <w:sz w:val="32"/>
                <w:szCs w:val="32"/>
              </w:rPr>
            </w:pPr>
            <w:r w:rsidRPr="000C0D5F">
              <w:rPr>
                <w:rFonts w:ascii="TH SarabunPSK" w:hAnsi="TH SarabunPSK" w:cs="TH SarabunPSK"/>
                <w:b/>
                <w:bCs/>
                <w:sz w:val="32"/>
                <w:szCs w:val="32"/>
                <w:cs/>
              </w:rPr>
              <w:t>- ปรับปรุงหน้าที่และอำนาจ</w:t>
            </w:r>
            <w:r w:rsidRPr="000C0D5F">
              <w:rPr>
                <w:rFonts w:ascii="TH SarabunPSK" w:hAnsi="TH SarabunPSK" w:cs="TH SarabunPSK"/>
                <w:sz w:val="32"/>
                <w:szCs w:val="32"/>
                <w:cs/>
              </w:rPr>
              <w:t>ให้ครอบคลุมถึงการปฏิบัติหน้าที่ตามกฎหมายว่าด้วยการป้องกันและปราบปรามการสนับสนุนทางการเงินแก่การก่อการร้ายและการแพร่ขยายอาวุธที่มีอานุภาพทำลายล้างสูง มาตรฐานสากลและพันธกรณีระหว่างประเทศ</w:t>
            </w:r>
          </w:p>
          <w:p w:rsidR="00864F51" w:rsidRPr="000C0D5F" w:rsidRDefault="00864F51" w:rsidP="000C0D5F">
            <w:pPr>
              <w:spacing w:line="340" w:lineRule="exact"/>
              <w:rPr>
                <w:rFonts w:ascii="TH SarabunPSK" w:hAnsi="TH SarabunPSK" w:cs="TH SarabunPSK"/>
                <w:b/>
                <w:bCs/>
                <w:sz w:val="32"/>
                <w:szCs w:val="32"/>
              </w:rPr>
            </w:pPr>
            <w:r w:rsidRPr="000C0D5F">
              <w:rPr>
                <w:rFonts w:ascii="TH SarabunPSK" w:hAnsi="TH SarabunPSK" w:cs="TH SarabunPSK"/>
                <w:b/>
                <w:bCs/>
                <w:sz w:val="32"/>
                <w:szCs w:val="32"/>
                <w:cs/>
              </w:rPr>
              <w:lastRenderedPageBreak/>
              <w:t>- เพิ่มหน้าที่และอำนาจเกี่ยวกับการวางระบบพัฒนามาตรฐาน และรวบรวมข้อมูลหรือสถิติที่เกี่ยวข้อง ส่งเสริม สร้างองค์ความรู้ เผยแพร่ข้อมูล และประสานความร่วมมือเพื่อสนับสนุนเครือข่ายภาคประชาสังคมและการมีส่วนร่วมในทุกภาคส่วน รวมทั้งดำเนินการเกี่ยวกับรายงานและวิเคราะห์ข้อมูลเพื่อให้เป็นไปตามที่กฎหมายกำหนด</w:t>
            </w:r>
          </w:p>
        </w:tc>
      </w:tr>
      <w:tr w:rsidR="00864F51" w:rsidRPr="000C0D5F" w:rsidTr="006D321E">
        <w:tc>
          <w:tcPr>
            <w:tcW w:w="2785" w:type="dxa"/>
          </w:tcPr>
          <w:p w:rsidR="00864F51" w:rsidRPr="000C0D5F" w:rsidRDefault="00864F51" w:rsidP="000C0D5F">
            <w:pPr>
              <w:spacing w:line="340" w:lineRule="exact"/>
              <w:rPr>
                <w:rFonts w:ascii="TH SarabunPSK" w:hAnsi="TH SarabunPSK" w:cs="TH SarabunPSK"/>
                <w:sz w:val="32"/>
                <w:szCs w:val="32"/>
              </w:rPr>
            </w:pPr>
            <w:r w:rsidRPr="000C0D5F">
              <w:rPr>
                <w:rFonts w:ascii="TH SarabunPSK" w:hAnsi="TH SarabunPSK" w:cs="TH SarabunPSK"/>
                <w:sz w:val="32"/>
                <w:szCs w:val="32"/>
                <w:cs/>
              </w:rPr>
              <w:lastRenderedPageBreak/>
              <w:t>(9) กองนโยบายและยุทธศาสตร์</w:t>
            </w:r>
          </w:p>
        </w:tc>
        <w:tc>
          <w:tcPr>
            <w:tcW w:w="2970" w:type="dxa"/>
          </w:tcPr>
          <w:p w:rsidR="00864F51" w:rsidRPr="000C0D5F" w:rsidRDefault="00864F51" w:rsidP="000C0D5F">
            <w:pPr>
              <w:spacing w:line="340" w:lineRule="exact"/>
              <w:rPr>
                <w:rFonts w:ascii="TH SarabunPSK" w:hAnsi="TH SarabunPSK" w:cs="TH SarabunPSK"/>
                <w:sz w:val="32"/>
                <w:szCs w:val="32"/>
              </w:rPr>
            </w:pPr>
            <w:r w:rsidRPr="000C0D5F">
              <w:rPr>
                <w:rFonts w:ascii="TH SarabunPSK" w:hAnsi="TH SarabunPSK" w:cs="TH SarabunPSK"/>
                <w:sz w:val="32"/>
                <w:szCs w:val="32"/>
                <w:cs/>
              </w:rPr>
              <w:t>(11) กองนโยบายและยุทธศาสตร์</w:t>
            </w:r>
          </w:p>
        </w:tc>
        <w:tc>
          <w:tcPr>
            <w:tcW w:w="4128" w:type="dxa"/>
          </w:tcPr>
          <w:p w:rsidR="00864F51" w:rsidRPr="000C0D5F" w:rsidRDefault="00864F51" w:rsidP="000C0D5F">
            <w:pPr>
              <w:spacing w:line="340" w:lineRule="exact"/>
              <w:rPr>
                <w:rFonts w:ascii="TH SarabunPSK" w:hAnsi="TH SarabunPSK" w:cs="TH SarabunPSK"/>
                <w:sz w:val="32"/>
                <w:szCs w:val="32"/>
              </w:rPr>
            </w:pPr>
            <w:r w:rsidRPr="000C0D5F">
              <w:rPr>
                <w:rFonts w:ascii="TH SarabunPSK" w:hAnsi="TH SarabunPSK" w:cs="TH SarabunPSK"/>
                <w:b/>
                <w:bCs/>
                <w:sz w:val="32"/>
                <w:szCs w:val="32"/>
                <w:cs/>
              </w:rPr>
              <w:t>- ปรับปรุงหน้าที่และอำนาจ</w:t>
            </w:r>
            <w:r w:rsidRPr="000C0D5F">
              <w:rPr>
                <w:rFonts w:ascii="TH SarabunPSK" w:hAnsi="TH SarabunPSK" w:cs="TH SarabunPSK"/>
                <w:sz w:val="32"/>
                <w:szCs w:val="32"/>
                <w:cs/>
              </w:rPr>
              <w:t>ให้ครอบคลุมถึงการปฏิบัติหน้าที่ตามกฎหมายว่าด้วยการป้องกันและปราบปรามการสนับสนุนทางการเงินแก่การก่อการร้ายและการแพร่ขยายอาวุธที่มีอานุภาพทำลายล้างสูง</w:t>
            </w:r>
          </w:p>
          <w:p w:rsidR="00864F51" w:rsidRPr="000C0D5F" w:rsidRDefault="00864F51" w:rsidP="000C0D5F">
            <w:pPr>
              <w:spacing w:line="340" w:lineRule="exact"/>
              <w:rPr>
                <w:rFonts w:ascii="TH SarabunPSK" w:hAnsi="TH SarabunPSK" w:cs="TH SarabunPSK"/>
                <w:b/>
                <w:bCs/>
                <w:sz w:val="32"/>
                <w:szCs w:val="32"/>
              </w:rPr>
            </w:pPr>
            <w:r w:rsidRPr="000C0D5F">
              <w:rPr>
                <w:rFonts w:ascii="TH SarabunPSK" w:hAnsi="TH SarabunPSK" w:cs="TH SarabunPSK"/>
                <w:b/>
                <w:bCs/>
                <w:sz w:val="32"/>
                <w:szCs w:val="32"/>
                <w:cs/>
              </w:rPr>
              <w:t>- เพิ่มหน้าที่และอำนาจเกี่ยวกับการประเมินความเสี่ยงระดับชาติที่เกี่ยวกับการฟอกเงิน และการสนับสนุนทางการเงินแก่การก่อการร้ายและการแพร่ขยายอาวุธที่มีอานุภาพทำลายล้างสูง</w:t>
            </w:r>
          </w:p>
        </w:tc>
      </w:tr>
      <w:tr w:rsidR="00864F51" w:rsidRPr="000C0D5F" w:rsidTr="006D321E">
        <w:tc>
          <w:tcPr>
            <w:tcW w:w="2785" w:type="dxa"/>
          </w:tcPr>
          <w:p w:rsidR="00864F51" w:rsidRPr="000C0D5F" w:rsidRDefault="00864F51" w:rsidP="000C0D5F">
            <w:pPr>
              <w:spacing w:line="340" w:lineRule="exact"/>
              <w:rPr>
                <w:rFonts w:ascii="TH SarabunPSK" w:hAnsi="TH SarabunPSK" w:cs="TH SarabunPSK"/>
                <w:sz w:val="32"/>
                <w:szCs w:val="32"/>
              </w:rPr>
            </w:pPr>
            <w:r w:rsidRPr="000C0D5F">
              <w:rPr>
                <w:rFonts w:ascii="TH SarabunPSK" w:hAnsi="TH SarabunPSK" w:cs="TH SarabunPSK"/>
                <w:sz w:val="32"/>
                <w:szCs w:val="32"/>
                <w:cs/>
              </w:rPr>
              <w:t>(10) กองบริหารจัดการทรัพย์สิน</w:t>
            </w:r>
          </w:p>
        </w:tc>
        <w:tc>
          <w:tcPr>
            <w:tcW w:w="2970" w:type="dxa"/>
          </w:tcPr>
          <w:p w:rsidR="00864F51" w:rsidRPr="000C0D5F" w:rsidRDefault="00864F51" w:rsidP="000C0D5F">
            <w:pPr>
              <w:spacing w:line="340" w:lineRule="exact"/>
              <w:rPr>
                <w:rFonts w:ascii="TH SarabunPSK" w:hAnsi="TH SarabunPSK" w:cs="TH SarabunPSK"/>
                <w:sz w:val="32"/>
                <w:szCs w:val="32"/>
              </w:rPr>
            </w:pPr>
            <w:r w:rsidRPr="000C0D5F">
              <w:rPr>
                <w:rFonts w:ascii="TH SarabunPSK" w:hAnsi="TH SarabunPSK" w:cs="TH SarabunPSK"/>
                <w:sz w:val="32"/>
                <w:szCs w:val="32"/>
                <w:cs/>
              </w:rPr>
              <w:t>(12) กองบริหารจัดการทรัพย์สิน</w:t>
            </w:r>
          </w:p>
        </w:tc>
        <w:tc>
          <w:tcPr>
            <w:tcW w:w="4128" w:type="dxa"/>
          </w:tcPr>
          <w:p w:rsidR="00864F51" w:rsidRPr="000C0D5F" w:rsidRDefault="00864F51" w:rsidP="000C0D5F">
            <w:pPr>
              <w:spacing w:line="340" w:lineRule="exact"/>
              <w:rPr>
                <w:rFonts w:ascii="TH SarabunPSK" w:hAnsi="TH SarabunPSK" w:cs="TH SarabunPSK"/>
                <w:sz w:val="32"/>
                <w:szCs w:val="32"/>
              </w:rPr>
            </w:pPr>
            <w:r w:rsidRPr="000C0D5F">
              <w:rPr>
                <w:rFonts w:ascii="TH SarabunPSK" w:hAnsi="TH SarabunPSK" w:cs="TH SarabunPSK"/>
                <w:b/>
                <w:bCs/>
                <w:sz w:val="32"/>
                <w:szCs w:val="32"/>
                <w:cs/>
              </w:rPr>
              <w:t>- ปรับปรุงหน้าที่และอำนาจ</w:t>
            </w:r>
            <w:r w:rsidRPr="000C0D5F">
              <w:rPr>
                <w:rFonts w:ascii="TH SarabunPSK" w:hAnsi="TH SarabunPSK" w:cs="TH SarabunPSK"/>
                <w:sz w:val="32"/>
                <w:szCs w:val="32"/>
                <w:cs/>
              </w:rPr>
              <w:t xml:space="preserve">ให้ครอบคลุมถึงการปฏิบัติหน้าที่ตามกฎหมายว่าด้วยการป้องกันและปราบปรามการสนับสนุนทางการเงินแก่การก่อการร้ายและการแพร่ขยายอาวุธที่มีอานุภาพทำลายล้างสูง </w:t>
            </w:r>
          </w:p>
        </w:tc>
      </w:tr>
      <w:tr w:rsidR="00864F51" w:rsidRPr="000C0D5F" w:rsidTr="006D321E">
        <w:tc>
          <w:tcPr>
            <w:tcW w:w="2785" w:type="dxa"/>
          </w:tcPr>
          <w:p w:rsidR="00864F51" w:rsidRPr="000C0D5F" w:rsidRDefault="00864F51" w:rsidP="000C0D5F">
            <w:pPr>
              <w:spacing w:line="340" w:lineRule="exact"/>
              <w:rPr>
                <w:rFonts w:ascii="TH SarabunPSK" w:hAnsi="TH SarabunPSK" w:cs="TH SarabunPSK"/>
                <w:sz w:val="32"/>
                <w:szCs w:val="32"/>
              </w:rPr>
            </w:pPr>
          </w:p>
        </w:tc>
        <w:tc>
          <w:tcPr>
            <w:tcW w:w="2970" w:type="dxa"/>
          </w:tcPr>
          <w:p w:rsidR="00864F51" w:rsidRPr="000C0D5F" w:rsidRDefault="00864F51" w:rsidP="000C0D5F">
            <w:pPr>
              <w:spacing w:line="340" w:lineRule="exact"/>
              <w:rPr>
                <w:rFonts w:ascii="TH SarabunPSK" w:hAnsi="TH SarabunPSK" w:cs="TH SarabunPSK"/>
                <w:b/>
                <w:bCs/>
                <w:sz w:val="32"/>
                <w:szCs w:val="32"/>
              </w:rPr>
            </w:pPr>
            <w:r w:rsidRPr="000C0D5F">
              <w:rPr>
                <w:rFonts w:ascii="TH SarabunPSK" w:hAnsi="TH SarabunPSK" w:cs="TH SarabunPSK"/>
                <w:b/>
                <w:bCs/>
                <w:sz w:val="32"/>
                <w:szCs w:val="32"/>
                <w:cs/>
              </w:rPr>
              <w:t>(13) กองป้องกันและปราบปรามการสนับสนุนทางการเงินแก่การก่อการร้าย</w:t>
            </w:r>
          </w:p>
        </w:tc>
        <w:tc>
          <w:tcPr>
            <w:tcW w:w="4128" w:type="dxa"/>
          </w:tcPr>
          <w:p w:rsidR="00864F51" w:rsidRPr="000C0D5F" w:rsidRDefault="00864F51" w:rsidP="000C0D5F">
            <w:pPr>
              <w:spacing w:line="340" w:lineRule="exact"/>
              <w:rPr>
                <w:rFonts w:ascii="TH SarabunPSK" w:hAnsi="TH SarabunPSK" w:cs="TH SarabunPSK"/>
                <w:sz w:val="32"/>
                <w:szCs w:val="32"/>
              </w:rPr>
            </w:pPr>
            <w:r w:rsidRPr="000C0D5F">
              <w:rPr>
                <w:rFonts w:ascii="TH SarabunPSK" w:hAnsi="TH SarabunPSK" w:cs="TH SarabunPSK"/>
                <w:b/>
                <w:bCs/>
                <w:sz w:val="32"/>
                <w:szCs w:val="32"/>
                <w:cs/>
              </w:rPr>
              <w:t xml:space="preserve">- เพิ่มกองป้องกันและปราบปรามการสนับสนุนทางการเงินแก่การก่อการร้าย </w:t>
            </w:r>
            <w:r w:rsidRPr="000C0D5F">
              <w:rPr>
                <w:rFonts w:ascii="TH SarabunPSK" w:hAnsi="TH SarabunPSK" w:cs="TH SarabunPSK"/>
                <w:sz w:val="32"/>
                <w:szCs w:val="32"/>
                <w:cs/>
              </w:rPr>
              <w:t>โดยมีหน้าที่และอำนาจ ดังนี้</w:t>
            </w:r>
          </w:p>
          <w:p w:rsidR="00864F51" w:rsidRPr="000C0D5F" w:rsidRDefault="00864F51" w:rsidP="000C0D5F">
            <w:pPr>
              <w:spacing w:line="340" w:lineRule="exact"/>
              <w:rPr>
                <w:rFonts w:ascii="TH SarabunPSK" w:hAnsi="TH SarabunPSK" w:cs="TH SarabunPSK"/>
                <w:sz w:val="32"/>
                <w:szCs w:val="32"/>
              </w:rPr>
            </w:pPr>
            <w:r w:rsidRPr="000C0D5F">
              <w:rPr>
                <w:rFonts w:ascii="TH SarabunPSK" w:hAnsi="TH SarabunPSK" w:cs="TH SarabunPSK"/>
                <w:sz w:val="32"/>
                <w:szCs w:val="32"/>
                <w:cs/>
              </w:rPr>
              <w:t xml:space="preserve">     1. พัฒนามาตรการหรือแนวทาง พัฒนาฐานข้อมูล ดำเนินการเกี่ยวกับการรายงานการตรวจสอบ และการวิเคราะห์ข้อมูลที่เกี่ยวข้องกับการสนับสนุนทางการเงินแก่การก่อการร้ายและการแพร่ขยายอาวุธที่มีอานุภาพทำลายล้างสูง </w:t>
            </w:r>
          </w:p>
          <w:p w:rsidR="00864F51" w:rsidRPr="000C0D5F" w:rsidRDefault="00864F51" w:rsidP="000C0D5F">
            <w:pPr>
              <w:spacing w:line="340" w:lineRule="exact"/>
              <w:rPr>
                <w:rFonts w:ascii="TH SarabunPSK" w:hAnsi="TH SarabunPSK" w:cs="TH SarabunPSK"/>
                <w:sz w:val="32"/>
                <w:szCs w:val="32"/>
              </w:rPr>
            </w:pPr>
            <w:r w:rsidRPr="000C0D5F">
              <w:rPr>
                <w:rFonts w:ascii="TH SarabunPSK" w:hAnsi="TH SarabunPSK" w:cs="TH SarabunPSK"/>
                <w:sz w:val="32"/>
                <w:szCs w:val="32"/>
                <w:cs/>
              </w:rPr>
              <w:t xml:space="preserve">     2. ปฏิบัติการและประสานความร่วมมือกับหน่วยงานระหว่างประเทศหรือหน่วยงานต่างประเทศ เพื่อสืบสวน ตรวจสอบ และเก็บรวบรวมพยานหลักฐานเกี่ยวกับการดำเนินคดีผู้กระทำความผิดฐานสนับสนุนทางการเงินแก่การก่อการร้าย และฐานสนับสนุนทางการเงินแก่การแพร่ขยายอาวุธที่มีอานุภาพทำลาย</w:t>
            </w:r>
            <w:r w:rsidR="006155CC" w:rsidRPr="000C0D5F">
              <w:rPr>
                <w:rFonts w:ascii="TH SarabunPSK" w:hAnsi="TH SarabunPSK" w:cs="TH SarabunPSK"/>
                <w:sz w:val="32"/>
                <w:szCs w:val="32"/>
                <w:cs/>
              </w:rPr>
              <w:t xml:space="preserve">  </w:t>
            </w:r>
            <w:r w:rsidRPr="000C0D5F">
              <w:rPr>
                <w:rFonts w:ascii="TH SarabunPSK" w:hAnsi="TH SarabunPSK" w:cs="TH SarabunPSK"/>
                <w:sz w:val="32"/>
                <w:szCs w:val="32"/>
                <w:cs/>
              </w:rPr>
              <w:t>ล้างสูง</w:t>
            </w:r>
          </w:p>
          <w:p w:rsidR="00864F51" w:rsidRPr="000C0D5F" w:rsidRDefault="00864F51" w:rsidP="000C0D5F">
            <w:pPr>
              <w:spacing w:line="340" w:lineRule="exact"/>
              <w:rPr>
                <w:rFonts w:ascii="TH SarabunPSK" w:hAnsi="TH SarabunPSK" w:cs="TH SarabunPSK"/>
                <w:sz w:val="32"/>
                <w:szCs w:val="32"/>
              </w:rPr>
            </w:pPr>
            <w:r w:rsidRPr="000C0D5F">
              <w:rPr>
                <w:rFonts w:ascii="TH SarabunPSK" w:hAnsi="TH SarabunPSK" w:cs="TH SarabunPSK"/>
                <w:sz w:val="32"/>
                <w:szCs w:val="32"/>
                <w:cs/>
              </w:rPr>
              <w:lastRenderedPageBreak/>
              <w:t xml:space="preserve">     3. ดำเนินการเกี่ยวกับการคุ้มครองและให้ความช่วยเหลือแก่ผู้ให้ถ้อยคำ ผู้ที่แจ้งเบาะแสหรือข้อมูลที่เป็นประโยชน์ต่อการดำเนินการของคณะกรรมการธุรกรรม</w:t>
            </w:r>
          </w:p>
          <w:p w:rsidR="00864F51" w:rsidRPr="000C0D5F" w:rsidRDefault="00864F51" w:rsidP="000C0D5F">
            <w:pPr>
              <w:spacing w:line="340" w:lineRule="exact"/>
              <w:rPr>
                <w:rFonts w:ascii="TH SarabunPSK" w:hAnsi="TH SarabunPSK" w:cs="TH SarabunPSK"/>
                <w:sz w:val="32"/>
                <w:szCs w:val="32"/>
              </w:rPr>
            </w:pPr>
            <w:r w:rsidRPr="000C0D5F">
              <w:rPr>
                <w:rFonts w:ascii="TH SarabunPSK" w:hAnsi="TH SarabunPSK" w:cs="TH SarabunPSK"/>
                <w:sz w:val="32"/>
                <w:szCs w:val="32"/>
                <w:cs/>
              </w:rPr>
              <w:t xml:space="preserve">     4. ดำเนินการเกี่ยวกับอาวุธปืน เครื่องกระสุนปืน วัตถุระเบิด และยุทธภัณฑ์ของสำนักงาน ปปง. </w:t>
            </w:r>
          </w:p>
          <w:p w:rsidR="00864F51" w:rsidRPr="000C0D5F" w:rsidRDefault="00864F51" w:rsidP="000C0D5F">
            <w:pPr>
              <w:spacing w:line="340" w:lineRule="exact"/>
              <w:rPr>
                <w:rFonts w:ascii="TH SarabunPSK" w:hAnsi="TH SarabunPSK" w:cs="TH SarabunPSK"/>
                <w:sz w:val="32"/>
                <w:szCs w:val="32"/>
              </w:rPr>
            </w:pPr>
            <w:r w:rsidRPr="000C0D5F">
              <w:rPr>
                <w:rFonts w:ascii="TH SarabunPSK" w:hAnsi="TH SarabunPSK" w:cs="TH SarabunPSK"/>
                <w:sz w:val="32"/>
                <w:szCs w:val="32"/>
                <w:cs/>
              </w:rPr>
              <w:t xml:space="preserve">     5. ดำเนินการเกี่ยวกับงานเลขานุการของคณะกรรมการพิจารณากำหนดรายชื่อตามกฎหมายว่าด้วยการป้องกันและปราบปรามการสนับสนุนทางการเงินแก่การก่อการร้ายและการแพร่ขยายอาวุธที่มีอานุภาพทำลายล้างสูง</w:t>
            </w:r>
          </w:p>
        </w:tc>
      </w:tr>
      <w:tr w:rsidR="00864F51" w:rsidRPr="000C0D5F" w:rsidTr="006D321E">
        <w:tc>
          <w:tcPr>
            <w:tcW w:w="2785" w:type="dxa"/>
          </w:tcPr>
          <w:p w:rsidR="00864F51" w:rsidRPr="000C0D5F" w:rsidRDefault="00864F51" w:rsidP="000C0D5F">
            <w:pPr>
              <w:spacing w:line="340" w:lineRule="exact"/>
              <w:rPr>
                <w:rFonts w:ascii="TH SarabunPSK" w:hAnsi="TH SarabunPSK" w:cs="TH SarabunPSK"/>
                <w:sz w:val="32"/>
                <w:szCs w:val="32"/>
              </w:rPr>
            </w:pPr>
            <w:r w:rsidRPr="000C0D5F">
              <w:rPr>
                <w:rFonts w:ascii="TH SarabunPSK" w:hAnsi="TH SarabunPSK" w:cs="TH SarabunPSK"/>
                <w:sz w:val="32"/>
                <w:szCs w:val="32"/>
                <w:cs/>
              </w:rPr>
              <w:lastRenderedPageBreak/>
              <w:t>(11) ศูนย์เทคโนโลยีสารสนเทศ</w:t>
            </w:r>
          </w:p>
        </w:tc>
        <w:tc>
          <w:tcPr>
            <w:tcW w:w="2970" w:type="dxa"/>
          </w:tcPr>
          <w:p w:rsidR="00864F51" w:rsidRPr="000C0D5F" w:rsidRDefault="00864F51" w:rsidP="000C0D5F">
            <w:pPr>
              <w:spacing w:line="340" w:lineRule="exact"/>
              <w:rPr>
                <w:rFonts w:ascii="TH SarabunPSK" w:hAnsi="TH SarabunPSK" w:cs="TH SarabunPSK"/>
                <w:sz w:val="32"/>
                <w:szCs w:val="32"/>
              </w:rPr>
            </w:pPr>
            <w:r w:rsidRPr="000C0D5F">
              <w:rPr>
                <w:rFonts w:ascii="TH SarabunPSK" w:hAnsi="TH SarabunPSK" w:cs="TH SarabunPSK"/>
                <w:sz w:val="32"/>
                <w:szCs w:val="32"/>
                <w:cs/>
              </w:rPr>
              <w:t>(14) ศูนย์เทคโนโลยีสารสนเทศ</w:t>
            </w:r>
          </w:p>
        </w:tc>
        <w:tc>
          <w:tcPr>
            <w:tcW w:w="4128" w:type="dxa"/>
          </w:tcPr>
          <w:p w:rsidR="00864F51" w:rsidRPr="000C0D5F" w:rsidRDefault="00864F51" w:rsidP="000C0D5F">
            <w:pPr>
              <w:spacing w:line="340" w:lineRule="exact"/>
              <w:rPr>
                <w:rFonts w:ascii="TH SarabunPSK" w:hAnsi="TH SarabunPSK" w:cs="TH SarabunPSK"/>
                <w:sz w:val="32"/>
                <w:szCs w:val="32"/>
              </w:rPr>
            </w:pPr>
            <w:r w:rsidRPr="000C0D5F">
              <w:rPr>
                <w:rFonts w:ascii="TH SarabunPSK" w:hAnsi="TH SarabunPSK" w:cs="TH SarabunPSK"/>
                <w:b/>
                <w:bCs/>
                <w:sz w:val="32"/>
                <w:szCs w:val="32"/>
                <w:cs/>
              </w:rPr>
              <w:t>- ปรับปรุงหน้าที่และอำนาจ</w:t>
            </w:r>
            <w:r w:rsidRPr="000C0D5F">
              <w:rPr>
                <w:rFonts w:ascii="TH SarabunPSK" w:hAnsi="TH SarabunPSK" w:cs="TH SarabunPSK"/>
                <w:sz w:val="32"/>
                <w:szCs w:val="32"/>
                <w:cs/>
              </w:rPr>
              <w:t>ให้ครอบคลุมถึงการปฏิบัติหน้าที่ตามกฎหมายว่าด้วยการป้องกันและปราบปรามการสนับสนุนทางการเงินแก่การก่อการร้ายและการแพร่ขยายอาวุธที่มีอานุภาพทำลายล้างสูง</w:t>
            </w:r>
          </w:p>
        </w:tc>
      </w:tr>
    </w:tbl>
    <w:p w:rsidR="00864F51" w:rsidRPr="000C0D5F" w:rsidRDefault="00864F51" w:rsidP="000C0D5F">
      <w:pPr>
        <w:spacing w:after="0" w:line="340" w:lineRule="exact"/>
        <w:rPr>
          <w:rFonts w:ascii="TH SarabunPSK" w:hAnsi="TH SarabunPSK" w:cs="TH SarabunPSK"/>
          <w:sz w:val="32"/>
          <w:szCs w:val="32"/>
          <w:cs/>
        </w:rPr>
      </w:pPr>
    </w:p>
    <w:tbl>
      <w:tblPr>
        <w:tblStyle w:val="TableGrid"/>
        <w:tblW w:w="0" w:type="auto"/>
        <w:tblLook w:val="04A0" w:firstRow="1" w:lastRow="0" w:firstColumn="1" w:lastColumn="0" w:noHBand="0" w:noVBand="1"/>
      </w:tblPr>
      <w:tblGrid>
        <w:gridCol w:w="9594"/>
      </w:tblGrid>
      <w:tr w:rsidR="00BD7147" w:rsidRPr="000C0D5F" w:rsidTr="008D3E5E">
        <w:tc>
          <w:tcPr>
            <w:tcW w:w="9594" w:type="dxa"/>
          </w:tcPr>
          <w:p w:rsidR="00BD7147" w:rsidRPr="000C0D5F" w:rsidRDefault="00BD7147" w:rsidP="000C0D5F">
            <w:pPr>
              <w:spacing w:line="340" w:lineRule="exact"/>
              <w:jc w:val="center"/>
              <w:rPr>
                <w:rFonts w:ascii="TH SarabunPSK" w:hAnsi="TH SarabunPSK" w:cs="TH SarabunPSK"/>
                <w:b/>
                <w:bCs/>
                <w:sz w:val="32"/>
                <w:szCs w:val="32"/>
              </w:rPr>
            </w:pPr>
            <w:r w:rsidRPr="000C0D5F">
              <w:rPr>
                <w:rFonts w:ascii="TH SarabunPSK" w:hAnsi="TH SarabunPSK" w:cs="TH SarabunPSK"/>
                <w:b/>
                <w:bCs/>
                <w:sz w:val="32"/>
                <w:szCs w:val="32"/>
                <w:cs/>
              </w:rPr>
              <w:t>เศรษฐกิจ-สังคม</w:t>
            </w:r>
          </w:p>
        </w:tc>
      </w:tr>
    </w:tbl>
    <w:p w:rsidR="00470FBA" w:rsidRPr="000C0D5F" w:rsidRDefault="007A0D94" w:rsidP="000C0D5F">
      <w:pPr>
        <w:spacing w:after="0" w:line="340" w:lineRule="exact"/>
        <w:jc w:val="thaiDistribute"/>
        <w:rPr>
          <w:rFonts w:ascii="TH SarabunPSK" w:hAnsi="TH SarabunPSK" w:cs="TH SarabunPSK"/>
          <w:b/>
          <w:bCs/>
          <w:sz w:val="32"/>
          <w:szCs w:val="32"/>
          <w:cs/>
        </w:rPr>
      </w:pPr>
      <w:r>
        <w:rPr>
          <w:rFonts w:ascii="TH SarabunPSK" w:hAnsi="TH SarabunPSK" w:cs="TH SarabunPSK" w:hint="cs"/>
          <w:b/>
          <w:bCs/>
          <w:sz w:val="32"/>
          <w:szCs w:val="32"/>
          <w:cs/>
        </w:rPr>
        <w:t>4.</w:t>
      </w:r>
      <w:r w:rsidR="00470FBA" w:rsidRPr="000C0D5F">
        <w:rPr>
          <w:rFonts w:ascii="TH SarabunPSK" w:hAnsi="TH SarabunPSK" w:cs="TH SarabunPSK"/>
          <w:b/>
          <w:bCs/>
          <w:sz w:val="32"/>
          <w:szCs w:val="32"/>
          <w:cs/>
        </w:rPr>
        <w:t xml:space="preserve"> </w:t>
      </w:r>
      <w:r w:rsidR="0019255B">
        <w:rPr>
          <w:rFonts w:ascii="TH SarabunPSK" w:hAnsi="TH SarabunPSK" w:cs="TH SarabunPSK" w:hint="cs"/>
          <w:b/>
          <w:bCs/>
          <w:sz w:val="32"/>
          <w:szCs w:val="32"/>
          <w:cs/>
        </w:rPr>
        <w:t xml:space="preserve">เรื่อง </w:t>
      </w:r>
      <w:r w:rsidR="00470FBA" w:rsidRPr="000C0D5F">
        <w:rPr>
          <w:rFonts w:ascii="TH SarabunPSK" w:hAnsi="TH SarabunPSK" w:cs="TH SarabunPSK"/>
          <w:b/>
          <w:bCs/>
          <w:sz w:val="32"/>
          <w:szCs w:val="32"/>
          <w:cs/>
        </w:rPr>
        <w:t>การต่ออายุสัญญากู้เบิกเงินเกินบัญชี วงเงิน 500 ล้านบาท ของสำนักงานธนานุเคราะห์</w:t>
      </w:r>
    </w:p>
    <w:p w:rsidR="00470FBA" w:rsidRPr="000C0D5F" w:rsidRDefault="00470FBA" w:rsidP="000C0D5F">
      <w:pPr>
        <w:spacing w:after="0" w:line="340" w:lineRule="exact"/>
        <w:jc w:val="thaiDistribute"/>
        <w:rPr>
          <w:rFonts w:ascii="TH SarabunPSK" w:hAnsi="TH SarabunPSK" w:cs="TH SarabunPSK"/>
          <w:sz w:val="32"/>
          <w:szCs w:val="32"/>
        </w:rPr>
      </w:pPr>
      <w:r w:rsidRPr="000C0D5F">
        <w:rPr>
          <w:rFonts w:ascii="TH SarabunPSK" w:hAnsi="TH SarabunPSK" w:cs="TH SarabunPSK"/>
          <w:b/>
          <w:bCs/>
          <w:sz w:val="32"/>
          <w:szCs w:val="32"/>
          <w:cs/>
        </w:rPr>
        <w:tab/>
      </w:r>
      <w:r w:rsidRPr="000C0D5F">
        <w:rPr>
          <w:rFonts w:ascii="TH SarabunPSK" w:hAnsi="TH SarabunPSK" w:cs="TH SarabunPSK"/>
          <w:b/>
          <w:bCs/>
          <w:sz w:val="32"/>
          <w:szCs w:val="32"/>
          <w:cs/>
        </w:rPr>
        <w:tab/>
      </w:r>
      <w:r w:rsidRPr="000C0D5F">
        <w:rPr>
          <w:rFonts w:ascii="TH SarabunPSK" w:hAnsi="TH SarabunPSK" w:cs="TH SarabunPSK"/>
          <w:sz w:val="32"/>
          <w:szCs w:val="32"/>
          <w:cs/>
        </w:rPr>
        <w:t>คณะรัฐมนตรีมีมติอนุมัติตามที่กระทรวงการพัฒนาสังคมและความมั่นคงของมนุษย์ (พม.) เสนอ ให้ พม. ต่ออายุสัญญากู้เบิกเงินเกินบัญชีจากธนาคารออมสิน วงเงิน 500 ล้านบาท ออกไปอีก 2 ปี ตั้งแต่วันที่ 1 ตุลาคม 2565 ถึงวันที่ 30 กันยายน 2567 เพื่อเป็นเงินทุนสำรองสำหรับหมุนเวียนรับจำนำและสำหรับใช้จ่ายในการบริหารเงินให้เกิดสภาพคล่องในกิจการ</w:t>
      </w:r>
    </w:p>
    <w:p w:rsidR="00470FBA" w:rsidRPr="000C0D5F" w:rsidRDefault="00470FBA" w:rsidP="000C0D5F">
      <w:pPr>
        <w:spacing w:after="0" w:line="340" w:lineRule="exact"/>
        <w:jc w:val="thaiDistribute"/>
        <w:rPr>
          <w:rFonts w:ascii="TH SarabunPSK" w:hAnsi="TH SarabunPSK" w:cs="TH SarabunPSK"/>
          <w:b/>
          <w:bCs/>
          <w:sz w:val="32"/>
          <w:szCs w:val="32"/>
          <w:u w:val="single"/>
        </w:rPr>
      </w:pPr>
      <w:r w:rsidRPr="000C0D5F">
        <w:rPr>
          <w:rFonts w:ascii="TH SarabunPSK" w:hAnsi="TH SarabunPSK" w:cs="TH SarabunPSK"/>
          <w:sz w:val="32"/>
          <w:szCs w:val="32"/>
          <w:cs/>
        </w:rPr>
        <w:tab/>
      </w:r>
      <w:r w:rsidRPr="000C0D5F">
        <w:rPr>
          <w:rFonts w:ascii="TH SarabunPSK" w:hAnsi="TH SarabunPSK" w:cs="TH SarabunPSK"/>
          <w:sz w:val="32"/>
          <w:szCs w:val="32"/>
          <w:cs/>
        </w:rPr>
        <w:tab/>
      </w:r>
      <w:r w:rsidRPr="000C0D5F">
        <w:rPr>
          <w:rFonts w:ascii="TH SarabunPSK" w:hAnsi="TH SarabunPSK" w:cs="TH SarabunPSK"/>
          <w:b/>
          <w:bCs/>
          <w:sz w:val="32"/>
          <w:szCs w:val="32"/>
          <w:u w:val="single"/>
          <w:cs/>
        </w:rPr>
        <w:t xml:space="preserve">สาระสำคัญของเรื่อง </w:t>
      </w:r>
    </w:p>
    <w:p w:rsidR="00470FBA" w:rsidRPr="000C0D5F" w:rsidRDefault="00470FBA" w:rsidP="000C0D5F">
      <w:pPr>
        <w:spacing w:after="0" w:line="340" w:lineRule="exact"/>
        <w:jc w:val="thaiDistribute"/>
        <w:rPr>
          <w:rFonts w:ascii="TH SarabunPSK" w:hAnsi="TH SarabunPSK" w:cs="TH SarabunPSK"/>
          <w:sz w:val="32"/>
          <w:szCs w:val="32"/>
        </w:rPr>
      </w:pPr>
      <w:r w:rsidRPr="000C0D5F">
        <w:rPr>
          <w:rFonts w:ascii="TH SarabunPSK" w:hAnsi="TH SarabunPSK" w:cs="TH SarabunPSK"/>
          <w:sz w:val="32"/>
          <w:szCs w:val="32"/>
          <w:cs/>
        </w:rPr>
        <w:tab/>
      </w:r>
      <w:r w:rsidRPr="000C0D5F">
        <w:rPr>
          <w:rFonts w:ascii="TH SarabunPSK" w:hAnsi="TH SarabunPSK" w:cs="TH SarabunPSK"/>
          <w:sz w:val="32"/>
          <w:szCs w:val="32"/>
          <w:cs/>
        </w:rPr>
        <w:tab/>
        <w:t>พม. รายงานว่า</w:t>
      </w:r>
    </w:p>
    <w:p w:rsidR="00470FBA" w:rsidRPr="000C0D5F" w:rsidRDefault="00470FBA" w:rsidP="000C0D5F">
      <w:pPr>
        <w:spacing w:after="0" w:line="340" w:lineRule="exact"/>
        <w:jc w:val="thaiDistribute"/>
        <w:rPr>
          <w:rFonts w:ascii="TH SarabunPSK" w:hAnsi="TH SarabunPSK" w:cs="TH SarabunPSK"/>
          <w:sz w:val="32"/>
          <w:szCs w:val="32"/>
        </w:rPr>
      </w:pPr>
      <w:r w:rsidRPr="000C0D5F">
        <w:rPr>
          <w:rFonts w:ascii="TH SarabunPSK" w:hAnsi="TH SarabunPSK" w:cs="TH SarabunPSK"/>
          <w:sz w:val="32"/>
          <w:szCs w:val="32"/>
          <w:cs/>
        </w:rPr>
        <w:tab/>
      </w:r>
      <w:r w:rsidRPr="000C0D5F">
        <w:rPr>
          <w:rFonts w:ascii="TH SarabunPSK" w:hAnsi="TH SarabunPSK" w:cs="TH SarabunPSK"/>
          <w:sz w:val="32"/>
          <w:szCs w:val="32"/>
          <w:cs/>
        </w:rPr>
        <w:tab/>
        <w:t>1. ตามที่คณะรัฐมนตรีได้มีมติเมื่อวันที่ 25 สิงหาคม 2563 เห็นชอบให้ พม. ต่ออายุสัญญากู้เบิกเงินเกินบัญชีของสำนักงานธนานุเคราะห์ สธค. จำนวน 500 ล้านบาท โดยสัญญาดังกล่าวจะสิ้นสุดในวันที่ 30 กันยายน 2565 แต่เนื่องจากสภาวะเศรษฐกิจในปัจจุบันส่งผลกระทบต่อค่าครองชีพที่ปรับตัวสูงขึ้น ทำให้ประชาชนมาทำธุรกรรมการรับจำนำอย่างต่อเนื่อง สธค. จึงมีความจำเป็นที่จะต้องมีเงินทุนสำรองหมุนเวียนรับจำนำและสำหรับใช้จ่ายในการบริหาร เพื</w:t>
      </w:r>
      <w:r w:rsidR="009E7DA8">
        <w:rPr>
          <w:rFonts w:ascii="TH SarabunPSK" w:hAnsi="TH SarabunPSK" w:cs="TH SarabunPSK" w:hint="cs"/>
          <w:sz w:val="32"/>
          <w:szCs w:val="32"/>
          <w:cs/>
        </w:rPr>
        <w:t>่</w:t>
      </w:r>
      <w:r w:rsidRPr="000C0D5F">
        <w:rPr>
          <w:rFonts w:ascii="TH SarabunPSK" w:hAnsi="TH SarabunPSK" w:cs="TH SarabunPSK"/>
          <w:sz w:val="32"/>
          <w:szCs w:val="32"/>
          <w:cs/>
        </w:rPr>
        <w:t>อให้มีสภาพคล่องในกิจการประจำปีงบประมาณ พ.ศ. 2566 – 2567 โดยการกู้เงินประเภท</w:t>
      </w:r>
      <w:r w:rsidR="004B47DC" w:rsidRPr="000C0D5F">
        <w:rPr>
          <w:rFonts w:ascii="TH SarabunPSK" w:hAnsi="TH SarabunPSK" w:cs="TH SarabunPSK"/>
          <w:sz w:val="32"/>
          <w:szCs w:val="32"/>
          <w:cs/>
        </w:rPr>
        <w:t xml:space="preserve">            </w:t>
      </w:r>
      <w:r w:rsidRPr="000C0D5F">
        <w:rPr>
          <w:rFonts w:ascii="TH SarabunPSK" w:hAnsi="TH SarabunPSK" w:cs="TH SarabunPSK"/>
          <w:sz w:val="32"/>
          <w:szCs w:val="32"/>
          <w:cs/>
        </w:rPr>
        <w:t xml:space="preserve">เบิกเงินเกินบัญชีนั้น หาก สธค. ไม่ได้เบิกมาจะไม่เสียดอกเบี้ยจ่าย ซึ่ง สธค. มีความสามารถในการชำระหนี้เงินกู้ได้อย่างต่อเนื่อง และสามารถนำส่งเงินรายได้แผ่นดิน ตามที่กระทรวงการคลัง (กค.) กำหนด จึงไม่ส่งผลกระทบต่อการบริหารทางการเงินการคลังของรัฐบาลในภาพรวม ทั้งนี้ คณะกรรมการอำนวยการสำนักงานธนานุเคราะห์ ในการประชุมครั้งที่ 12 ปีงบประมาณ 2564 เมื่อวันที่ 25 สิงหาคม 2564 ได้มีมติเห็นชอบการต่ออายุสัญญากู้เบิกเงินเกินบัญชี วงเงิน 500 ล้านบาท ซึ่งจะสิ้นสุดสัญญาในวันที่ 30 กันยายน 2565 ออกไปอีกเป็นเวลา 2 ปี นับตั้งแต่วันที่ 1 ตุลาคม 2565 ถึงวันที่ 30 กันยายน 2567 ด้วยแล้ว </w:t>
      </w:r>
    </w:p>
    <w:p w:rsidR="00470FBA" w:rsidRPr="000C0D5F" w:rsidRDefault="00470FBA" w:rsidP="000C0D5F">
      <w:pPr>
        <w:spacing w:after="0" w:line="340" w:lineRule="exact"/>
        <w:jc w:val="thaiDistribute"/>
        <w:rPr>
          <w:rFonts w:ascii="TH SarabunPSK" w:hAnsi="TH SarabunPSK" w:cs="TH SarabunPSK"/>
          <w:sz w:val="32"/>
          <w:szCs w:val="32"/>
          <w:cs/>
        </w:rPr>
      </w:pPr>
      <w:r w:rsidRPr="000C0D5F">
        <w:rPr>
          <w:rFonts w:ascii="TH SarabunPSK" w:hAnsi="TH SarabunPSK" w:cs="TH SarabunPSK"/>
          <w:sz w:val="32"/>
          <w:szCs w:val="32"/>
          <w:cs/>
        </w:rPr>
        <w:tab/>
      </w:r>
      <w:r w:rsidRPr="000C0D5F">
        <w:rPr>
          <w:rFonts w:ascii="TH SarabunPSK" w:hAnsi="TH SarabunPSK" w:cs="TH SarabunPSK"/>
          <w:sz w:val="32"/>
          <w:szCs w:val="32"/>
          <w:cs/>
        </w:rPr>
        <w:tab/>
        <w:t xml:space="preserve">2. พม. แจ้งว่า กค. พิจารณาแล้วเห็นว่า การดำเนินกิจการของ สธค. โดยปกติจะมีเงินกู้เบิกเงินเกินบัญชี จำนวน 500 ล้านบาท เพื่อรองรับการดำเนินงานและลดความเสี่ยงจากการขาดสภาพคล่องทางการเงินในระยะสั้น ซึ่งอาจส่งผลกระทบต่อการให้บริการประชาชน โดย สธค. ยังคงมีผลประกอบการที่มีกำไร และมีความสามารถในการชำระหนี้อยู่ในระดับที่ค่อนข้างมั่นคง ในการนี้ </w:t>
      </w:r>
      <w:r w:rsidRPr="000C0D5F">
        <w:rPr>
          <w:rFonts w:ascii="TH SarabunPSK" w:hAnsi="TH SarabunPSK" w:cs="TH SarabunPSK"/>
          <w:b/>
          <w:bCs/>
          <w:sz w:val="32"/>
          <w:szCs w:val="32"/>
          <w:cs/>
        </w:rPr>
        <w:t>รัฐมนตรีว่าการกระทรวงการคลังจึงให้ความเห็นชอบให้ พม. ต่อ</w:t>
      </w:r>
      <w:r w:rsidRPr="000C0D5F">
        <w:rPr>
          <w:rFonts w:ascii="TH SarabunPSK" w:hAnsi="TH SarabunPSK" w:cs="TH SarabunPSK"/>
          <w:b/>
          <w:bCs/>
          <w:sz w:val="32"/>
          <w:szCs w:val="32"/>
          <w:cs/>
        </w:rPr>
        <w:lastRenderedPageBreak/>
        <w:t>อายุสัญญากู้เบิกเงินเกินบัญชี วงเงิน 500 ล้านบาท ออกไปอีก 2 ปี นับตั้งแต่วันที่ 1 ตุลาคม 2565 ถึงวันที่ 30 กันยายน 2567 โดย กค. ไม่ค้ำประกัน</w:t>
      </w:r>
      <w:r w:rsidRPr="000C0D5F">
        <w:rPr>
          <w:rFonts w:ascii="TH SarabunPSK" w:hAnsi="TH SarabunPSK" w:cs="TH SarabunPSK"/>
          <w:sz w:val="32"/>
          <w:szCs w:val="32"/>
          <w:cs/>
        </w:rPr>
        <w:t xml:space="preserve"> ตามนัยมาตรา 9 แห่งพระราชบัญญัติการบริหารหนี้สาธารณะ พ.ศ. 2548 และที่แก้ไขเพิ่มเติม โดยพิจารณาอัตราดอกเบี้ยการกู้เงิน เพื่อให้ได้เงื่อนไขที่ดีที่สุด รวมทั้งการกู้เงินดังกล่าวต้องกระทำด้วยความรอบคอบ และคำนึงถึงความคุ้มค่า ความสามารถในการชำระหนี้และการกระจายภาระการชำระหนี้ เพื่อให้สอดคล้องกับมาตรา 49 แห่งพระราชบัญญัติวินัยการเงินการคลังของรัฐ พ.ศ. 2561 รวมทั้งดำเนินการให้เป็นไปตามกฎหมาย ระเบียบ และหลักเกณฑ์อื่น ๆ ที่เกี่ยวข้อง</w:t>
      </w:r>
    </w:p>
    <w:p w:rsidR="00470FBA" w:rsidRPr="000C0D5F" w:rsidRDefault="00470FBA" w:rsidP="000C0D5F">
      <w:pPr>
        <w:spacing w:after="0" w:line="340" w:lineRule="exact"/>
        <w:jc w:val="thaiDistribute"/>
        <w:rPr>
          <w:rFonts w:ascii="TH SarabunPSK" w:hAnsi="TH SarabunPSK" w:cs="TH SarabunPSK"/>
          <w:sz w:val="32"/>
          <w:szCs w:val="32"/>
        </w:rPr>
      </w:pPr>
      <w:r w:rsidRPr="000C0D5F">
        <w:rPr>
          <w:rFonts w:ascii="TH SarabunPSK" w:hAnsi="TH SarabunPSK" w:cs="TH SarabunPSK"/>
          <w:sz w:val="32"/>
          <w:szCs w:val="32"/>
          <w:cs/>
        </w:rPr>
        <w:tab/>
      </w:r>
      <w:r w:rsidRPr="000C0D5F">
        <w:rPr>
          <w:rFonts w:ascii="TH SarabunPSK" w:hAnsi="TH SarabunPSK" w:cs="TH SarabunPSK"/>
          <w:sz w:val="32"/>
          <w:szCs w:val="32"/>
          <w:cs/>
        </w:rPr>
        <w:tab/>
        <w:t>3. รัฐมนตรีว่าการกระทรวงการพัฒนาสังคมและความมั่นคงของมนุษย์ได้เห็นชอบการต่ออายุสัญญากู้เบิกเงินเกินบัญชีจากธนาคารออมสิน วงเงิน 500 ล้านบาท ของ สธค. แล้ว แต่โดยที่ สธค. เป็นรัฐวิสาหกิจที่ไม่ใช่นิติบุคคล หากมีความจำเป็นต้องกู้เงินเพื่อใช้ดำเนินกิจการ ให้กระทรวงเจ้าสังกัดมีอำนาจกู้ให้ได้เมื่อได้รับความเห็นชอบจากรัฐมนตรีว่าการกระทรวงการคลัง ทั้งนี้ หากเป็นการกู้เงินเกินห้าสิบล้านบาท จะต้องได้รับอนุมัติจากคณะรัฐมนตรีด้วย ตามนัยมาตรา 9 แห่งพระราชบัญญัติการบริหารหนี้สาธารณะ พ.ศ. 2548</w:t>
      </w:r>
    </w:p>
    <w:p w:rsidR="00B20C05" w:rsidRDefault="00B20C05" w:rsidP="000C0D5F">
      <w:pPr>
        <w:spacing w:after="0" w:line="340" w:lineRule="exact"/>
        <w:jc w:val="thaiDistribute"/>
        <w:rPr>
          <w:rFonts w:ascii="TH SarabunPSK" w:hAnsi="TH SarabunPSK" w:cs="TH SarabunPSK"/>
          <w:b/>
          <w:bCs/>
          <w:sz w:val="32"/>
          <w:szCs w:val="32"/>
        </w:rPr>
      </w:pPr>
    </w:p>
    <w:p w:rsidR="00470FBA" w:rsidRPr="000C0D5F" w:rsidRDefault="007A0D94" w:rsidP="000C0D5F">
      <w:pPr>
        <w:spacing w:after="0" w:line="340" w:lineRule="exact"/>
        <w:jc w:val="thaiDistribute"/>
        <w:rPr>
          <w:rFonts w:ascii="TH SarabunPSK" w:hAnsi="TH SarabunPSK" w:cs="TH SarabunPSK"/>
          <w:b/>
          <w:bCs/>
          <w:sz w:val="32"/>
          <w:szCs w:val="32"/>
        </w:rPr>
      </w:pPr>
      <w:r>
        <w:rPr>
          <w:rFonts w:ascii="TH SarabunPSK" w:hAnsi="TH SarabunPSK" w:cs="TH SarabunPSK" w:hint="cs"/>
          <w:b/>
          <w:bCs/>
          <w:sz w:val="32"/>
          <w:szCs w:val="32"/>
          <w:cs/>
        </w:rPr>
        <w:t>5.</w:t>
      </w:r>
      <w:r w:rsidR="00470FBA" w:rsidRPr="000C0D5F">
        <w:rPr>
          <w:rFonts w:ascii="TH SarabunPSK" w:hAnsi="TH SarabunPSK" w:cs="TH SarabunPSK"/>
          <w:b/>
          <w:bCs/>
          <w:sz w:val="32"/>
          <w:szCs w:val="32"/>
          <w:cs/>
        </w:rPr>
        <w:t xml:space="preserve"> เรื่อง นโยบายด้านอุตสาหกรรมเหมืองแร่และอุตสาหกรรมต่อเนื่อง</w:t>
      </w:r>
    </w:p>
    <w:p w:rsidR="00470FBA" w:rsidRPr="000C0D5F" w:rsidRDefault="00470FBA" w:rsidP="000C0D5F">
      <w:pPr>
        <w:spacing w:after="0" w:line="340" w:lineRule="exact"/>
        <w:jc w:val="thaiDistribute"/>
        <w:rPr>
          <w:rFonts w:ascii="TH SarabunPSK" w:hAnsi="TH SarabunPSK" w:cs="TH SarabunPSK"/>
          <w:sz w:val="32"/>
          <w:szCs w:val="32"/>
        </w:rPr>
      </w:pPr>
      <w:r w:rsidRPr="000C0D5F">
        <w:rPr>
          <w:rFonts w:ascii="TH SarabunPSK" w:hAnsi="TH SarabunPSK" w:cs="TH SarabunPSK"/>
          <w:sz w:val="32"/>
          <w:szCs w:val="32"/>
          <w:cs/>
        </w:rPr>
        <w:tab/>
      </w:r>
      <w:r w:rsidRPr="000C0D5F">
        <w:rPr>
          <w:rFonts w:ascii="TH SarabunPSK" w:hAnsi="TH SarabunPSK" w:cs="TH SarabunPSK"/>
          <w:sz w:val="32"/>
          <w:szCs w:val="32"/>
          <w:cs/>
        </w:rPr>
        <w:tab/>
        <w:t>คณะรัฐมนตรีมีมติเห็นชอบตามที่กระทรวงอุตสาหกรรม (อก.) เสนอดังนี้</w:t>
      </w:r>
    </w:p>
    <w:p w:rsidR="00470FBA" w:rsidRPr="000C0D5F" w:rsidRDefault="00470FBA" w:rsidP="000C0D5F">
      <w:pPr>
        <w:spacing w:after="0" w:line="340" w:lineRule="exact"/>
        <w:jc w:val="thaiDistribute"/>
        <w:rPr>
          <w:rFonts w:ascii="TH SarabunPSK" w:hAnsi="TH SarabunPSK" w:cs="TH SarabunPSK"/>
          <w:b/>
          <w:bCs/>
          <w:sz w:val="32"/>
          <w:szCs w:val="32"/>
        </w:rPr>
      </w:pPr>
      <w:r w:rsidRPr="000C0D5F">
        <w:rPr>
          <w:rFonts w:ascii="TH SarabunPSK" w:hAnsi="TH SarabunPSK" w:cs="TH SarabunPSK"/>
          <w:sz w:val="32"/>
          <w:szCs w:val="32"/>
          <w:cs/>
        </w:rPr>
        <w:tab/>
      </w:r>
      <w:r w:rsidRPr="000C0D5F">
        <w:rPr>
          <w:rFonts w:ascii="TH SarabunPSK" w:hAnsi="TH SarabunPSK" w:cs="TH SarabunPSK"/>
          <w:sz w:val="32"/>
          <w:szCs w:val="32"/>
          <w:cs/>
        </w:rPr>
        <w:tab/>
        <w:t xml:space="preserve">1. </w:t>
      </w:r>
      <w:r w:rsidRPr="000C0D5F">
        <w:rPr>
          <w:rFonts w:ascii="TH SarabunPSK" w:hAnsi="TH SarabunPSK" w:cs="TH SarabunPSK"/>
          <w:b/>
          <w:bCs/>
          <w:sz w:val="32"/>
          <w:szCs w:val="32"/>
          <w:cs/>
        </w:rPr>
        <w:t>เห็นชอบในหลักการ</w:t>
      </w:r>
      <w:r w:rsidRPr="000C0D5F">
        <w:rPr>
          <w:rFonts w:ascii="TH SarabunPSK" w:hAnsi="TH SarabunPSK" w:cs="TH SarabunPSK"/>
          <w:sz w:val="32"/>
          <w:szCs w:val="32"/>
          <w:cs/>
        </w:rPr>
        <w:t>ต่อนโยบายด้านอุตสาหกรรมเหมืองแร่และอุตสาหกรรมต่อเนื่อง โดยระยะแรกสมควร</w:t>
      </w:r>
      <w:r w:rsidRPr="000C0D5F">
        <w:rPr>
          <w:rFonts w:ascii="TH SarabunPSK" w:hAnsi="TH SarabunPSK" w:cs="TH SarabunPSK"/>
          <w:b/>
          <w:bCs/>
          <w:sz w:val="32"/>
          <w:szCs w:val="32"/>
          <w:cs/>
        </w:rPr>
        <w:t>ปรับปรุงมาตรการส่งเสริมการลงทุนสำหรับอุตสาหกรรมเหมืองแร่และอุตสาหกรรมต่อเนื่อง พร้อมทั้งกำหนดสิทธิประโยชน์ให้เหมาะสม</w:t>
      </w:r>
      <w:r w:rsidRPr="000C0D5F">
        <w:rPr>
          <w:rFonts w:ascii="TH SarabunPSK" w:hAnsi="TH SarabunPSK" w:cs="TH SarabunPSK"/>
          <w:sz w:val="32"/>
          <w:szCs w:val="32"/>
          <w:cs/>
        </w:rPr>
        <w:t xml:space="preserve"> โดยแบ่งกิจการที่ต้องการส่งเสริมเป็น 3 ประเภท ได้แก่ (1) กลุ่มกิจการสำรวจแร่</w:t>
      </w:r>
      <w:r w:rsidRPr="000C0D5F">
        <w:rPr>
          <w:rFonts w:ascii="TH SarabunPSK" w:hAnsi="TH SarabunPSK" w:cs="TH SarabunPSK"/>
          <w:b/>
          <w:bCs/>
          <w:sz w:val="32"/>
          <w:szCs w:val="32"/>
          <w:cs/>
        </w:rPr>
        <w:t xml:space="preserve"> </w:t>
      </w:r>
      <w:r w:rsidRPr="000C0D5F">
        <w:rPr>
          <w:rFonts w:ascii="TH SarabunPSK" w:hAnsi="TH SarabunPSK" w:cs="TH SarabunPSK"/>
          <w:sz w:val="32"/>
          <w:szCs w:val="32"/>
          <w:cs/>
        </w:rPr>
        <w:t>(2) กลุ่มกิจการทำเหมืองแร่ และ/หรือแต่งแร่ และ (3) กลุ่มกิจการถลุงแร่หรือประกอบโลหกรรม</w:t>
      </w:r>
    </w:p>
    <w:p w:rsidR="00470FBA" w:rsidRPr="000C0D5F" w:rsidRDefault="00470FBA" w:rsidP="000C0D5F">
      <w:pPr>
        <w:spacing w:after="0" w:line="340" w:lineRule="exact"/>
        <w:jc w:val="thaiDistribute"/>
        <w:rPr>
          <w:rFonts w:ascii="TH SarabunPSK" w:hAnsi="TH SarabunPSK" w:cs="TH SarabunPSK"/>
          <w:sz w:val="32"/>
          <w:szCs w:val="32"/>
        </w:rPr>
      </w:pPr>
      <w:r w:rsidRPr="000C0D5F">
        <w:rPr>
          <w:rFonts w:ascii="TH SarabunPSK" w:hAnsi="TH SarabunPSK" w:cs="TH SarabunPSK"/>
          <w:sz w:val="32"/>
          <w:szCs w:val="32"/>
          <w:cs/>
        </w:rPr>
        <w:tab/>
      </w:r>
      <w:r w:rsidRPr="000C0D5F">
        <w:rPr>
          <w:rFonts w:ascii="TH SarabunPSK" w:hAnsi="TH SarabunPSK" w:cs="TH SarabunPSK"/>
          <w:sz w:val="32"/>
          <w:szCs w:val="32"/>
          <w:cs/>
        </w:rPr>
        <w:tab/>
        <w:t>2. มอบหมายให้สำนักงานคณะกรรมการส่งเสริมการลงทุน (สกท.) และ อก. ประสานความร่วมมือหรือปรึกษาหารือกับกระทรวงทรัพยากรธรรมชาติและสิ่งแวดล้อม (ทส.) และกระทรวงการอุดมศึกษา วิทยาศาสตร์ วิจัยและนวัตกรรม (อว.) ในการกำหนดมาตรการที่เหมาะสมต่อไป</w:t>
      </w:r>
    </w:p>
    <w:p w:rsidR="00470FBA" w:rsidRPr="000C0D5F" w:rsidRDefault="00470FBA" w:rsidP="000C0D5F">
      <w:pPr>
        <w:spacing w:after="0" w:line="340" w:lineRule="exact"/>
        <w:jc w:val="thaiDistribute"/>
        <w:rPr>
          <w:rFonts w:ascii="TH SarabunPSK" w:hAnsi="TH SarabunPSK" w:cs="TH SarabunPSK"/>
          <w:b/>
          <w:bCs/>
          <w:sz w:val="32"/>
          <w:szCs w:val="32"/>
          <w:u w:val="single"/>
        </w:rPr>
      </w:pPr>
      <w:r w:rsidRPr="000C0D5F">
        <w:rPr>
          <w:rFonts w:ascii="TH SarabunPSK" w:hAnsi="TH SarabunPSK" w:cs="TH SarabunPSK"/>
          <w:sz w:val="32"/>
          <w:szCs w:val="32"/>
          <w:cs/>
        </w:rPr>
        <w:tab/>
      </w:r>
      <w:r w:rsidRPr="000C0D5F">
        <w:rPr>
          <w:rFonts w:ascii="TH SarabunPSK" w:hAnsi="TH SarabunPSK" w:cs="TH SarabunPSK"/>
          <w:sz w:val="32"/>
          <w:szCs w:val="32"/>
          <w:cs/>
        </w:rPr>
        <w:tab/>
      </w:r>
      <w:r w:rsidRPr="000C0D5F">
        <w:rPr>
          <w:rFonts w:ascii="TH SarabunPSK" w:hAnsi="TH SarabunPSK" w:cs="TH SarabunPSK"/>
          <w:b/>
          <w:bCs/>
          <w:sz w:val="32"/>
          <w:szCs w:val="32"/>
          <w:u w:val="single"/>
          <w:cs/>
        </w:rPr>
        <w:t>สาระสำคัญของเรื่อง</w:t>
      </w:r>
    </w:p>
    <w:p w:rsidR="00470FBA" w:rsidRPr="000C0D5F" w:rsidRDefault="00470FBA" w:rsidP="000C0D5F">
      <w:pPr>
        <w:spacing w:after="0" w:line="340" w:lineRule="exact"/>
        <w:jc w:val="thaiDistribute"/>
        <w:rPr>
          <w:rFonts w:ascii="TH SarabunPSK" w:hAnsi="TH SarabunPSK" w:cs="TH SarabunPSK"/>
          <w:b/>
          <w:bCs/>
          <w:sz w:val="32"/>
          <w:szCs w:val="32"/>
          <w:u w:val="single"/>
        </w:rPr>
      </w:pPr>
      <w:r w:rsidRPr="000C0D5F">
        <w:rPr>
          <w:rFonts w:ascii="TH SarabunPSK" w:hAnsi="TH SarabunPSK" w:cs="TH SarabunPSK"/>
          <w:sz w:val="32"/>
          <w:szCs w:val="32"/>
          <w:cs/>
        </w:rPr>
        <w:tab/>
      </w:r>
      <w:r w:rsidRPr="000C0D5F">
        <w:rPr>
          <w:rFonts w:ascii="TH SarabunPSK" w:hAnsi="TH SarabunPSK" w:cs="TH SarabunPSK"/>
          <w:sz w:val="32"/>
          <w:szCs w:val="32"/>
          <w:cs/>
        </w:rPr>
        <w:tab/>
        <w:t>อก. รายงานว่า</w:t>
      </w:r>
    </w:p>
    <w:p w:rsidR="00470FBA" w:rsidRPr="000C0D5F" w:rsidRDefault="00470FBA" w:rsidP="000C0D5F">
      <w:pPr>
        <w:spacing w:after="0" w:line="340" w:lineRule="exact"/>
        <w:jc w:val="thaiDistribute"/>
        <w:rPr>
          <w:rFonts w:ascii="TH SarabunPSK" w:hAnsi="TH SarabunPSK" w:cs="TH SarabunPSK"/>
          <w:b/>
          <w:bCs/>
          <w:sz w:val="32"/>
          <w:szCs w:val="32"/>
        </w:rPr>
      </w:pPr>
      <w:r w:rsidRPr="000C0D5F">
        <w:rPr>
          <w:rFonts w:ascii="TH SarabunPSK" w:hAnsi="TH SarabunPSK" w:cs="TH SarabunPSK"/>
          <w:sz w:val="32"/>
          <w:szCs w:val="32"/>
          <w:cs/>
        </w:rPr>
        <w:tab/>
      </w:r>
      <w:r w:rsidRPr="000C0D5F">
        <w:rPr>
          <w:rFonts w:ascii="TH SarabunPSK" w:hAnsi="TH SarabunPSK" w:cs="TH SarabunPSK"/>
          <w:sz w:val="32"/>
          <w:szCs w:val="32"/>
          <w:cs/>
        </w:rPr>
        <w:tab/>
      </w:r>
      <w:r w:rsidRPr="000C0D5F">
        <w:rPr>
          <w:rFonts w:ascii="TH SarabunPSK" w:hAnsi="TH SarabunPSK" w:cs="TH SarabunPSK"/>
          <w:b/>
          <w:bCs/>
          <w:sz w:val="32"/>
          <w:szCs w:val="32"/>
          <w:cs/>
        </w:rPr>
        <w:t>1. ความสำคัญและทิศทางของอุตสาหกรรมแร่</w:t>
      </w:r>
    </w:p>
    <w:p w:rsidR="00470FBA" w:rsidRPr="000C0D5F" w:rsidRDefault="00470FBA" w:rsidP="000C0D5F">
      <w:pPr>
        <w:spacing w:after="0" w:line="340" w:lineRule="exact"/>
        <w:jc w:val="thaiDistribute"/>
        <w:rPr>
          <w:rFonts w:ascii="TH SarabunPSK" w:hAnsi="TH SarabunPSK" w:cs="TH SarabunPSK"/>
          <w:sz w:val="32"/>
          <w:szCs w:val="32"/>
        </w:rPr>
      </w:pPr>
      <w:r w:rsidRPr="000C0D5F">
        <w:rPr>
          <w:rFonts w:ascii="TH SarabunPSK" w:hAnsi="TH SarabunPSK" w:cs="TH SarabunPSK"/>
          <w:sz w:val="32"/>
          <w:szCs w:val="32"/>
          <w:cs/>
        </w:rPr>
        <w:tab/>
      </w:r>
      <w:r w:rsidRPr="000C0D5F">
        <w:rPr>
          <w:rFonts w:ascii="TH SarabunPSK" w:hAnsi="TH SarabunPSK" w:cs="TH SarabunPSK"/>
          <w:sz w:val="32"/>
          <w:szCs w:val="32"/>
          <w:cs/>
        </w:rPr>
        <w:tab/>
        <w:t>แร่เป็นทรัพยากรที่สำคัญต่อเศรษฐกิจ และอุตสาหกรรมแร่ก่อให้เกิดประโยชน์ทั้งด้านการพัฒนาเศรษฐกิจ การพัฒนาโครงสร้างพื้นฐาน และวัตถุดิบสำหรับการผลิตในภาคอุตสาหกรรมต่าง ๆ ซึ่งปัจจุบัน</w:t>
      </w:r>
      <w:r w:rsidRPr="000C0D5F">
        <w:rPr>
          <w:rFonts w:ascii="TH SarabunPSK" w:hAnsi="TH SarabunPSK" w:cs="TH SarabunPSK"/>
          <w:b/>
          <w:bCs/>
          <w:sz w:val="32"/>
          <w:szCs w:val="32"/>
          <w:cs/>
        </w:rPr>
        <w:t>ความต้องการใช้แร่ขยายตัวขึ้น</w:t>
      </w:r>
      <w:r w:rsidRPr="000C0D5F">
        <w:rPr>
          <w:rFonts w:ascii="TH SarabunPSK" w:hAnsi="TH SarabunPSK" w:cs="TH SarabunPSK"/>
          <w:sz w:val="32"/>
          <w:szCs w:val="32"/>
          <w:cs/>
        </w:rPr>
        <w:t xml:space="preserve"> เนื่องจากการเปลี่ยนแปลงของเทคโนโลยีสู่รูปแบบดิจิทัล ซึ่งครอบคลุมแร่กลุ่มโลหะพื้นฐาน (</w:t>
      </w:r>
      <w:r w:rsidRPr="000C0D5F">
        <w:rPr>
          <w:rFonts w:ascii="TH SarabunPSK" w:hAnsi="TH SarabunPSK" w:cs="TH SarabunPSK"/>
          <w:sz w:val="32"/>
          <w:szCs w:val="32"/>
        </w:rPr>
        <w:t>base metal</w:t>
      </w:r>
      <w:r w:rsidRPr="000C0D5F">
        <w:rPr>
          <w:rFonts w:ascii="TH SarabunPSK" w:hAnsi="TH SarabunPSK" w:cs="TH SarabunPSK"/>
          <w:sz w:val="32"/>
          <w:szCs w:val="32"/>
          <w:cs/>
        </w:rPr>
        <w:t>)</w:t>
      </w:r>
      <w:r w:rsidRPr="000C0D5F">
        <w:rPr>
          <w:rFonts w:ascii="TH SarabunPSK" w:hAnsi="TH SarabunPSK" w:cs="TH SarabunPSK"/>
          <w:sz w:val="32"/>
          <w:szCs w:val="32"/>
          <w:vertAlign w:val="superscript"/>
        </w:rPr>
        <w:t>1</w:t>
      </w:r>
      <w:r w:rsidRPr="000C0D5F">
        <w:rPr>
          <w:rFonts w:ascii="TH SarabunPSK" w:hAnsi="TH SarabunPSK" w:cs="TH SarabunPSK"/>
          <w:sz w:val="32"/>
          <w:szCs w:val="32"/>
          <w:cs/>
        </w:rPr>
        <w:t xml:space="preserve"> โลหะแอลคาไลน์ (</w:t>
      </w:r>
      <w:r w:rsidRPr="000C0D5F">
        <w:rPr>
          <w:rFonts w:ascii="TH SarabunPSK" w:hAnsi="TH SarabunPSK" w:cs="TH SarabunPSK"/>
          <w:sz w:val="32"/>
          <w:szCs w:val="32"/>
        </w:rPr>
        <w:t>alkali metal</w:t>
      </w:r>
      <w:r w:rsidRPr="000C0D5F">
        <w:rPr>
          <w:rFonts w:ascii="TH SarabunPSK" w:hAnsi="TH SarabunPSK" w:cs="TH SarabunPSK"/>
          <w:sz w:val="32"/>
          <w:szCs w:val="32"/>
          <w:cs/>
        </w:rPr>
        <w:t>)</w:t>
      </w:r>
      <w:r w:rsidRPr="000C0D5F">
        <w:rPr>
          <w:rFonts w:ascii="TH SarabunPSK" w:hAnsi="TH SarabunPSK" w:cs="TH SarabunPSK"/>
          <w:sz w:val="32"/>
          <w:szCs w:val="32"/>
          <w:vertAlign w:val="superscript"/>
          <w:cs/>
        </w:rPr>
        <w:t>2</w:t>
      </w:r>
      <w:r w:rsidRPr="000C0D5F">
        <w:rPr>
          <w:rFonts w:ascii="TH SarabunPSK" w:hAnsi="TH SarabunPSK" w:cs="TH SarabunPSK"/>
          <w:sz w:val="32"/>
          <w:szCs w:val="32"/>
          <w:cs/>
        </w:rPr>
        <w:t xml:space="preserve"> โลหะมีค่า (</w:t>
      </w:r>
      <w:r w:rsidRPr="000C0D5F">
        <w:rPr>
          <w:rFonts w:ascii="TH SarabunPSK" w:hAnsi="TH SarabunPSK" w:cs="TH SarabunPSK"/>
          <w:sz w:val="32"/>
          <w:szCs w:val="32"/>
        </w:rPr>
        <w:t>precious metal</w:t>
      </w:r>
      <w:r w:rsidRPr="000C0D5F">
        <w:rPr>
          <w:rFonts w:ascii="TH SarabunPSK" w:hAnsi="TH SarabunPSK" w:cs="TH SarabunPSK"/>
          <w:sz w:val="32"/>
          <w:szCs w:val="32"/>
          <w:cs/>
        </w:rPr>
        <w:t>)</w:t>
      </w:r>
      <w:r w:rsidRPr="000C0D5F">
        <w:rPr>
          <w:rFonts w:ascii="TH SarabunPSK" w:hAnsi="TH SarabunPSK" w:cs="TH SarabunPSK"/>
          <w:sz w:val="32"/>
          <w:szCs w:val="32"/>
          <w:vertAlign w:val="superscript"/>
          <w:cs/>
        </w:rPr>
        <w:t>3</w:t>
      </w:r>
      <w:r w:rsidRPr="000C0D5F">
        <w:rPr>
          <w:rFonts w:ascii="TH SarabunPSK" w:hAnsi="TH SarabunPSK" w:cs="TH SarabunPSK"/>
          <w:sz w:val="32"/>
          <w:szCs w:val="32"/>
          <w:cs/>
        </w:rPr>
        <w:t xml:space="preserve"> แร่หายาก (</w:t>
      </w:r>
      <w:r w:rsidRPr="000C0D5F">
        <w:rPr>
          <w:rFonts w:ascii="TH SarabunPSK" w:hAnsi="TH SarabunPSK" w:cs="TH SarabunPSK"/>
          <w:sz w:val="32"/>
          <w:szCs w:val="32"/>
        </w:rPr>
        <w:t>rare earth</w:t>
      </w:r>
      <w:r w:rsidRPr="000C0D5F">
        <w:rPr>
          <w:rFonts w:ascii="TH SarabunPSK" w:hAnsi="TH SarabunPSK" w:cs="TH SarabunPSK"/>
          <w:sz w:val="32"/>
          <w:szCs w:val="32"/>
          <w:cs/>
        </w:rPr>
        <w:t>)</w:t>
      </w:r>
      <w:r w:rsidRPr="000C0D5F">
        <w:rPr>
          <w:rFonts w:ascii="TH SarabunPSK" w:hAnsi="TH SarabunPSK" w:cs="TH SarabunPSK"/>
          <w:sz w:val="32"/>
          <w:szCs w:val="32"/>
          <w:vertAlign w:val="superscript"/>
        </w:rPr>
        <w:t>4</w:t>
      </w:r>
      <w:r w:rsidRPr="000C0D5F">
        <w:rPr>
          <w:rFonts w:ascii="TH SarabunPSK" w:hAnsi="TH SarabunPSK" w:cs="TH SarabunPSK"/>
          <w:sz w:val="32"/>
          <w:szCs w:val="32"/>
          <w:cs/>
        </w:rPr>
        <w:t xml:space="preserve"> และแร่อุตสาหกรรม นอกจากนี้ การปรับตัวสู่การใช้พลังงานสะอาดของหลายประเทศ และการขยายตัวของอุตสาหกรรมยานยนต์ไฟฟ้าและโครงสร้างพื้นฐานที่เกี่ยวข้องยังช่วยก่อให้เกิดการขยายตัวของการใช้แร่อย่าง</w:t>
      </w:r>
      <w:r w:rsidR="00907F3A" w:rsidRPr="000C0D5F">
        <w:rPr>
          <w:rFonts w:ascii="TH SarabunPSK" w:hAnsi="TH SarabunPSK" w:cs="TH SarabunPSK"/>
          <w:sz w:val="32"/>
          <w:szCs w:val="32"/>
          <w:cs/>
        </w:rPr>
        <w:t xml:space="preserve">                </w:t>
      </w:r>
      <w:r w:rsidRPr="000C0D5F">
        <w:rPr>
          <w:rFonts w:ascii="TH SarabunPSK" w:hAnsi="TH SarabunPSK" w:cs="TH SarabunPSK"/>
          <w:sz w:val="32"/>
          <w:szCs w:val="32"/>
          <w:cs/>
        </w:rPr>
        <w:t>ก้าวกระโดด</w:t>
      </w:r>
    </w:p>
    <w:p w:rsidR="00470FBA" w:rsidRPr="000C0D5F" w:rsidRDefault="00470FBA" w:rsidP="000C0D5F">
      <w:pPr>
        <w:spacing w:after="0" w:line="340" w:lineRule="exact"/>
        <w:jc w:val="thaiDistribute"/>
        <w:rPr>
          <w:rFonts w:ascii="TH SarabunPSK" w:hAnsi="TH SarabunPSK" w:cs="TH SarabunPSK"/>
          <w:sz w:val="32"/>
          <w:szCs w:val="32"/>
        </w:rPr>
      </w:pPr>
      <w:r w:rsidRPr="000C0D5F">
        <w:rPr>
          <w:rFonts w:ascii="TH SarabunPSK" w:hAnsi="TH SarabunPSK" w:cs="TH SarabunPSK"/>
          <w:sz w:val="32"/>
          <w:szCs w:val="32"/>
          <w:cs/>
        </w:rPr>
        <w:tab/>
      </w:r>
      <w:r w:rsidRPr="000C0D5F">
        <w:rPr>
          <w:rFonts w:ascii="TH SarabunPSK" w:hAnsi="TH SarabunPSK" w:cs="TH SarabunPSK"/>
          <w:sz w:val="32"/>
          <w:szCs w:val="32"/>
          <w:cs/>
        </w:rPr>
        <w:tab/>
      </w:r>
      <w:r w:rsidRPr="000C0D5F">
        <w:rPr>
          <w:rFonts w:ascii="TH SarabunPSK" w:hAnsi="TH SarabunPSK" w:cs="TH SarabunPSK"/>
          <w:b/>
          <w:bCs/>
          <w:sz w:val="32"/>
          <w:szCs w:val="32"/>
          <w:cs/>
        </w:rPr>
        <w:t>2.</w:t>
      </w:r>
      <w:r w:rsidRPr="000C0D5F">
        <w:rPr>
          <w:rFonts w:ascii="TH SarabunPSK" w:hAnsi="TH SarabunPSK" w:cs="TH SarabunPSK"/>
          <w:sz w:val="32"/>
          <w:szCs w:val="32"/>
          <w:cs/>
        </w:rPr>
        <w:t xml:space="preserve"> </w:t>
      </w:r>
      <w:r w:rsidRPr="000C0D5F">
        <w:rPr>
          <w:rFonts w:ascii="TH SarabunPSK" w:hAnsi="TH SarabunPSK" w:cs="TH SarabunPSK"/>
          <w:b/>
          <w:bCs/>
          <w:sz w:val="32"/>
          <w:szCs w:val="32"/>
          <w:cs/>
        </w:rPr>
        <w:t>สถานการณ์แร่ในปัจจุบันของประเทศไทย</w:t>
      </w:r>
    </w:p>
    <w:p w:rsidR="00470FBA" w:rsidRDefault="00470FBA" w:rsidP="000C0D5F">
      <w:pPr>
        <w:spacing w:after="0" w:line="340" w:lineRule="exact"/>
        <w:jc w:val="thaiDistribute"/>
        <w:rPr>
          <w:rFonts w:ascii="TH SarabunPSK" w:hAnsi="TH SarabunPSK" w:cs="TH SarabunPSK"/>
          <w:b/>
          <w:bCs/>
          <w:sz w:val="32"/>
          <w:szCs w:val="32"/>
        </w:rPr>
      </w:pPr>
      <w:r w:rsidRPr="000C0D5F">
        <w:rPr>
          <w:rFonts w:ascii="TH SarabunPSK" w:hAnsi="TH SarabunPSK" w:cs="TH SarabunPSK"/>
          <w:sz w:val="32"/>
          <w:szCs w:val="32"/>
          <w:cs/>
        </w:rPr>
        <w:tab/>
      </w:r>
      <w:r w:rsidRPr="000C0D5F">
        <w:rPr>
          <w:rFonts w:ascii="TH SarabunPSK" w:hAnsi="TH SarabunPSK" w:cs="TH SarabunPSK"/>
          <w:sz w:val="32"/>
          <w:szCs w:val="32"/>
          <w:cs/>
        </w:rPr>
        <w:tab/>
        <w:t>ประเทศไทยมี</w:t>
      </w:r>
      <w:r w:rsidRPr="000C0D5F">
        <w:rPr>
          <w:rFonts w:ascii="TH SarabunPSK" w:hAnsi="TH SarabunPSK" w:cs="TH SarabunPSK"/>
          <w:b/>
          <w:bCs/>
          <w:sz w:val="32"/>
          <w:szCs w:val="32"/>
          <w:cs/>
        </w:rPr>
        <w:t>ทิศทางการเติบโตของแร่สอดคล้องกับทิศทางความต้องการของโลก</w:t>
      </w:r>
      <w:r w:rsidRPr="000C0D5F">
        <w:rPr>
          <w:rFonts w:ascii="TH SarabunPSK" w:hAnsi="TH SarabunPSK" w:cs="TH SarabunPSK"/>
          <w:sz w:val="32"/>
          <w:szCs w:val="32"/>
          <w:cs/>
        </w:rPr>
        <w:t xml:space="preserve"> ทั้งในส่วนของแร่โลหะพื้นฐาน โลหะมีค่า แร่หายาก และแร่อุตสาหกรรมอื่น ๆ จากนโยบายส่งเสริมพลังงานทดแทนในการผลิตไฟฟ้า และการส่งเสริมอุตสาหกรรมยานยนต์ไฟฟ้า นอกจากนี้ความต้องการใช้แร่ในกลุ่มอโลหะ เช่น หินอุตสาหกรรมเพื่อการก่อสร้างสูงขึ้นเช่นกัน จากการฟื้นตัวของเศรษฐกิจหลังการแพร่ระบาดของไวรัสโควิด 19</w:t>
      </w:r>
      <w:r w:rsidRPr="000C0D5F">
        <w:rPr>
          <w:rFonts w:ascii="TH SarabunPSK" w:hAnsi="TH SarabunPSK" w:cs="TH SarabunPSK"/>
          <w:b/>
          <w:bCs/>
          <w:sz w:val="32"/>
          <w:szCs w:val="32"/>
          <w:cs/>
        </w:rPr>
        <w:t xml:space="preserve"> </w:t>
      </w:r>
      <w:r w:rsidRPr="000C0D5F">
        <w:rPr>
          <w:rFonts w:ascii="TH SarabunPSK" w:hAnsi="TH SarabunPSK" w:cs="TH SarabunPSK"/>
          <w:sz w:val="32"/>
          <w:szCs w:val="32"/>
          <w:cs/>
        </w:rPr>
        <w:t>โดยการลงทุนโครงการขนาดใหญ่ของภาครัฐ และเขตพัฒนาเศรษฐกิจพิเศษภาคตะวันออก</w:t>
      </w:r>
      <w:r w:rsidRPr="000C0D5F">
        <w:rPr>
          <w:rFonts w:ascii="TH SarabunPSK" w:hAnsi="TH SarabunPSK" w:cs="TH SarabunPSK"/>
          <w:b/>
          <w:bCs/>
          <w:sz w:val="32"/>
          <w:szCs w:val="32"/>
          <w:cs/>
        </w:rPr>
        <w:t xml:space="preserve"> </w:t>
      </w:r>
      <w:r w:rsidRPr="000C0D5F">
        <w:rPr>
          <w:rFonts w:ascii="TH SarabunPSK" w:hAnsi="TH SarabunPSK" w:cs="TH SarabunPSK"/>
          <w:sz w:val="32"/>
          <w:szCs w:val="32"/>
          <w:cs/>
        </w:rPr>
        <w:t xml:space="preserve">หรือ </w:t>
      </w:r>
      <w:r w:rsidRPr="000C0D5F">
        <w:rPr>
          <w:rFonts w:ascii="TH SarabunPSK" w:hAnsi="TH SarabunPSK" w:cs="TH SarabunPSK"/>
          <w:sz w:val="32"/>
          <w:szCs w:val="32"/>
        </w:rPr>
        <w:t xml:space="preserve">EEC </w:t>
      </w:r>
      <w:r w:rsidRPr="000C0D5F">
        <w:rPr>
          <w:rFonts w:ascii="TH SarabunPSK" w:hAnsi="TH SarabunPSK" w:cs="TH SarabunPSK"/>
          <w:sz w:val="32"/>
          <w:szCs w:val="32"/>
          <w:cs/>
        </w:rPr>
        <w:t>ทั้งนี้ ในปี 2563 มูลค่าเพิ่มของการทำเหมืองแร่คิดเป็นสัดส่วนร้อยละ 2.1</w:t>
      </w:r>
      <w:r w:rsidRPr="000C0D5F">
        <w:rPr>
          <w:rFonts w:ascii="TH SarabunPSK" w:hAnsi="TH SarabunPSK" w:cs="TH SarabunPSK"/>
          <w:b/>
          <w:bCs/>
          <w:sz w:val="32"/>
          <w:szCs w:val="32"/>
          <w:cs/>
        </w:rPr>
        <w:t xml:space="preserve"> </w:t>
      </w:r>
      <w:r w:rsidRPr="000C0D5F">
        <w:rPr>
          <w:rFonts w:ascii="TH SarabunPSK" w:hAnsi="TH SarabunPSK" w:cs="TH SarabunPSK"/>
          <w:sz w:val="32"/>
          <w:szCs w:val="32"/>
          <w:cs/>
        </w:rPr>
        <w:t>ของผลิตภัณฑ์มวลรวมภายในประเทศ (</w:t>
      </w:r>
      <w:r w:rsidRPr="000C0D5F">
        <w:rPr>
          <w:rFonts w:ascii="TH SarabunPSK" w:hAnsi="TH SarabunPSK" w:cs="TH SarabunPSK"/>
          <w:sz w:val="32"/>
          <w:szCs w:val="32"/>
        </w:rPr>
        <w:t>GDP</w:t>
      </w:r>
      <w:r w:rsidRPr="000C0D5F">
        <w:rPr>
          <w:rFonts w:ascii="TH SarabunPSK" w:hAnsi="TH SarabunPSK" w:cs="TH SarabunPSK"/>
          <w:sz w:val="32"/>
          <w:szCs w:val="32"/>
          <w:cs/>
        </w:rPr>
        <w:t>) และภาคอุตสาหกรรมต่อเนื่องจากแร่ (</w:t>
      </w:r>
      <w:r w:rsidRPr="000C0D5F">
        <w:rPr>
          <w:rFonts w:ascii="TH SarabunPSK" w:hAnsi="TH SarabunPSK" w:cs="TH SarabunPSK"/>
          <w:sz w:val="32"/>
          <w:szCs w:val="32"/>
        </w:rPr>
        <w:t>forward</w:t>
      </w:r>
      <w:r w:rsidRPr="000C0D5F">
        <w:rPr>
          <w:rFonts w:ascii="TH SarabunPSK" w:hAnsi="TH SarabunPSK" w:cs="TH SarabunPSK"/>
          <w:b/>
          <w:bCs/>
          <w:sz w:val="32"/>
          <w:szCs w:val="32"/>
          <w:cs/>
        </w:rPr>
        <w:t xml:space="preserve"> </w:t>
      </w:r>
      <w:r w:rsidRPr="000C0D5F">
        <w:rPr>
          <w:rFonts w:ascii="TH SarabunPSK" w:hAnsi="TH SarabunPSK" w:cs="TH SarabunPSK"/>
          <w:sz w:val="32"/>
          <w:szCs w:val="32"/>
        </w:rPr>
        <w:t>linkage</w:t>
      </w:r>
      <w:r w:rsidRPr="000C0D5F">
        <w:rPr>
          <w:rFonts w:ascii="TH SarabunPSK" w:hAnsi="TH SarabunPSK" w:cs="TH SarabunPSK"/>
          <w:sz w:val="32"/>
          <w:szCs w:val="32"/>
          <w:cs/>
        </w:rPr>
        <w:t>) อาทิ อุตสาหกรรมก่อสร้าง อุตสาหกรรมไฟฟ้า อุตสาหกรรมเคมี ตลอดจนภาคการเกษตร ช่วยสร้างมูลค่าเพิ่มและก่อให้เกิดการจ้างงานจำนวนมาก</w:t>
      </w:r>
    </w:p>
    <w:p w:rsidR="00B20C05" w:rsidRDefault="00B20C05" w:rsidP="000C0D5F">
      <w:pPr>
        <w:spacing w:after="0" w:line="340" w:lineRule="exact"/>
        <w:jc w:val="thaiDistribute"/>
        <w:rPr>
          <w:rFonts w:ascii="TH SarabunPSK" w:hAnsi="TH SarabunPSK" w:cs="TH SarabunPSK"/>
          <w:b/>
          <w:bCs/>
          <w:sz w:val="32"/>
          <w:szCs w:val="32"/>
        </w:rPr>
      </w:pPr>
    </w:p>
    <w:p w:rsidR="00B20C05" w:rsidRPr="000C0D5F" w:rsidRDefault="00B20C05" w:rsidP="000C0D5F">
      <w:pPr>
        <w:spacing w:after="0" w:line="340" w:lineRule="exact"/>
        <w:jc w:val="thaiDistribute"/>
        <w:rPr>
          <w:rFonts w:ascii="TH SarabunPSK" w:hAnsi="TH SarabunPSK" w:cs="TH SarabunPSK"/>
          <w:b/>
          <w:bCs/>
          <w:sz w:val="32"/>
          <w:szCs w:val="32"/>
        </w:rPr>
      </w:pPr>
    </w:p>
    <w:p w:rsidR="00470FBA" w:rsidRPr="000C0D5F" w:rsidRDefault="00470FBA" w:rsidP="000C0D5F">
      <w:pPr>
        <w:spacing w:after="0" w:line="340" w:lineRule="exact"/>
        <w:jc w:val="thaiDistribute"/>
        <w:rPr>
          <w:rFonts w:ascii="TH SarabunPSK" w:hAnsi="TH SarabunPSK" w:cs="TH SarabunPSK"/>
          <w:b/>
          <w:bCs/>
          <w:sz w:val="32"/>
          <w:szCs w:val="32"/>
        </w:rPr>
      </w:pPr>
      <w:r w:rsidRPr="000C0D5F">
        <w:rPr>
          <w:rFonts w:ascii="TH SarabunPSK" w:hAnsi="TH SarabunPSK" w:cs="TH SarabunPSK"/>
          <w:sz w:val="32"/>
          <w:szCs w:val="32"/>
          <w:cs/>
        </w:rPr>
        <w:lastRenderedPageBreak/>
        <w:tab/>
      </w:r>
      <w:r w:rsidRPr="000C0D5F">
        <w:rPr>
          <w:rFonts w:ascii="TH SarabunPSK" w:hAnsi="TH SarabunPSK" w:cs="TH SarabunPSK"/>
          <w:sz w:val="32"/>
          <w:szCs w:val="32"/>
          <w:cs/>
        </w:rPr>
        <w:tab/>
      </w:r>
      <w:r w:rsidRPr="000C0D5F">
        <w:rPr>
          <w:rFonts w:ascii="TH SarabunPSK" w:hAnsi="TH SarabunPSK" w:cs="TH SarabunPSK"/>
          <w:b/>
          <w:bCs/>
          <w:sz w:val="32"/>
          <w:szCs w:val="32"/>
          <w:cs/>
        </w:rPr>
        <w:t>3. ยุทธศาสตร์และนโยบายที่เกี่ยวข้องกับการบริหารจัดการแร่</w:t>
      </w:r>
    </w:p>
    <w:p w:rsidR="00470FBA" w:rsidRPr="000C0D5F" w:rsidRDefault="00470FBA" w:rsidP="000C0D5F">
      <w:pPr>
        <w:spacing w:after="0" w:line="340" w:lineRule="exact"/>
        <w:jc w:val="thaiDistribute"/>
        <w:rPr>
          <w:rFonts w:ascii="TH SarabunPSK" w:hAnsi="TH SarabunPSK" w:cs="TH SarabunPSK"/>
          <w:sz w:val="32"/>
          <w:szCs w:val="32"/>
        </w:rPr>
      </w:pPr>
      <w:r w:rsidRPr="000C0D5F">
        <w:rPr>
          <w:rFonts w:ascii="TH SarabunPSK" w:hAnsi="TH SarabunPSK" w:cs="TH SarabunPSK"/>
          <w:sz w:val="32"/>
          <w:szCs w:val="32"/>
          <w:cs/>
        </w:rPr>
        <w:tab/>
      </w:r>
      <w:r w:rsidRPr="000C0D5F">
        <w:rPr>
          <w:rFonts w:ascii="TH SarabunPSK" w:hAnsi="TH SarabunPSK" w:cs="TH SarabunPSK"/>
          <w:sz w:val="32"/>
          <w:szCs w:val="32"/>
          <w:cs/>
        </w:rPr>
        <w:tab/>
        <w:t xml:space="preserve">พระราชบัญญัติแร่ พ.ศ. </w:t>
      </w:r>
      <w:r w:rsidRPr="000C0D5F">
        <w:rPr>
          <w:rFonts w:ascii="TH SarabunPSK" w:hAnsi="TH SarabunPSK" w:cs="TH SarabunPSK"/>
          <w:sz w:val="32"/>
          <w:szCs w:val="32"/>
        </w:rPr>
        <w:t>2560</w:t>
      </w:r>
      <w:r w:rsidRPr="000C0D5F">
        <w:rPr>
          <w:rFonts w:ascii="TH SarabunPSK" w:hAnsi="TH SarabunPSK" w:cs="TH SarabunPSK"/>
          <w:sz w:val="32"/>
          <w:szCs w:val="32"/>
          <w:cs/>
        </w:rPr>
        <w:t xml:space="preserve"> บัญญัติให้มียุทธศาสตร์และแผนแม่บทการบริหารจัดการแร่ ได้แก่ ยุทธศาสตร์การบริหารจัดการแร่ 20 ปี (พ.ศ. 2561 - 2580) โดยระยะ 10 ปีแรก</w:t>
      </w:r>
      <w:r w:rsidRPr="000C0D5F">
        <w:rPr>
          <w:rFonts w:ascii="TH SarabunPSK" w:hAnsi="TH SarabunPSK" w:cs="TH SarabunPSK"/>
          <w:sz w:val="32"/>
          <w:szCs w:val="32"/>
          <w:vertAlign w:val="superscript"/>
          <w:cs/>
        </w:rPr>
        <w:t>5</w:t>
      </w:r>
      <w:r w:rsidRPr="000C0D5F">
        <w:rPr>
          <w:rFonts w:ascii="TH SarabunPSK" w:hAnsi="TH SarabunPSK" w:cs="TH SarabunPSK"/>
          <w:sz w:val="32"/>
          <w:szCs w:val="32"/>
          <w:cs/>
        </w:rPr>
        <w:t xml:space="preserve"> มุ่งเน้นที่การปฏิรูปและสร้างความมั่นคงของกลไกการบริหารจัดการแร่ รวมถึงพัฒนากรอบนโยบายการบริหารจัดการแร่ให้ต่อเนื่องชัดเจนทั้งเชิงพื้นที่และชนิดแร่ ตลอดจนมุ่งพัฒนาองค์ความรู้ นวัตกรรม เทคโนโลยีในการบริหารจัดการแร่และเยียวยาผลกระทบ</w:t>
      </w:r>
      <w:r w:rsidR="00907F3A" w:rsidRPr="000C0D5F">
        <w:rPr>
          <w:rFonts w:ascii="TH SarabunPSK" w:hAnsi="TH SarabunPSK" w:cs="TH SarabunPSK"/>
          <w:sz w:val="32"/>
          <w:szCs w:val="32"/>
          <w:cs/>
        </w:rPr>
        <w:t xml:space="preserve">                 </w:t>
      </w:r>
      <w:r w:rsidRPr="000C0D5F">
        <w:rPr>
          <w:rFonts w:ascii="TH SarabunPSK" w:hAnsi="TH SarabunPSK" w:cs="TH SarabunPSK"/>
          <w:sz w:val="32"/>
          <w:szCs w:val="32"/>
          <w:cs/>
        </w:rPr>
        <w:t>ต่อสิ่งแวดล้อมและคุณภาพชีวิตของประชาชน</w:t>
      </w:r>
    </w:p>
    <w:p w:rsidR="00470FBA" w:rsidRPr="000C0D5F" w:rsidRDefault="00470FBA" w:rsidP="000C0D5F">
      <w:pPr>
        <w:spacing w:after="0" w:line="340" w:lineRule="exact"/>
        <w:jc w:val="thaiDistribute"/>
        <w:rPr>
          <w:rFonts w:ascii="TH SarabunPSK" w:hAnsi="TH SarabunPSK" w:cs="TH SarabunPSK"/>
          <w:b/>
          <w:bCs/>
          <w:sz w:val="32"/>
          <w:szCs w:val="32"/>
        </w:rPr>
      </w:pPr>
      <w:r w:rsidRPr="000C0D5F">
        <w:rPr>
          <w:rFonts w:ascii="TH SarabunPSK" w:hAnsi="TH SarabunPSK" w:cs="TH SarabunPSK"/>
          <w:sz w:val="32"/>
          <w:szCs w:val="32"/>
          <w:cs/>
        </w:rPr>
        <w:tab/>
      </w:r>
      <w:r w:rsidRPr="000C0D5F">
        <w:rPr>
          <w:rFonts w:ascii="TH SarabunPSK" w:hAnsi="TH SarabunPSK" w:cs="TH SarabunPSK"/>
          <w:sz w:val="32"/>
          <w:szCs w:val="32"/>
          <w:cs/>
        </w:rPr>
        <w:tab/>
      </w:r>
      <w:r w:rsidRPr="000C0D5F">
        <w:rPr>
          <w:rFonts w:ascii="TH SarabunPSK" w:hAnsi="TH SarabunPSK" w:cs="TH SarabunPSK"/>
          <w:b/>
          <w:bCs/>
          <w:sz w:val="32"/>
          <w:szCs w:val="32"/>
          <w:cs/>
        </w:rPr>
        <w:t>4. ปัญหาอุปสรรคของการพัฒนาอุตสาหกรรมเหมืองแร่ของประเทศไทย</w:t>
      </w:r>
    </w:p>
    <w:p w:rsidR="00470FBA" w:rsidRPr="000C0D5F" w:rsidRDefault="00470FBA" w:rsidP="000C0D5F">
      <w:pPr>
        <w:spacing w:after="0" w:line="340" w:lineRule="exact"/>
        <w:jc w:val="thaiDistribute"/>
        <w:rPr>
          <w:rFonts w:ascii="TH SarabunPSK" w:hAnsi="TH SarabunPSK" w:cs="TH SarabunPSK"/>
          <w:sz w:val="32"/>
          <w:szCs w:val="32"/>
        </w:rPr>
      </w:pPr>
      <w:r w:rsidRPr="000C0D5F">
        <w:rPr>
          <w:rFonts w:ascii="TH SarabunPSK" w:hAnsi="TH SarabunPSK" w:cs="TH SarabunPSK"/>
          <w:sz w:val="32"/>
          <w:szCs w:val="32"/>
          <w:cs/>
        </w:rPr>
        <w:tab/>
      </w:r>
      <w:r w:rsidRPr="000C0D5F">
        <w:rPr>
          <w:rFonts w:ascii="TH SarabunPSK" w:hAnsi="TH SarabunPSK" w:cs="TH SarabunPSK"/>
          <w:sz w:val="32"/>
          <w:szCs w:val="32"/>
          <w:cs/>
        </w:rPr>
        <w:tab/>
      </w:r>
      <w:r w:rsidRPr="000C0D5F">
        <w:rPr>
          <w:rFonts w:ascii="TH SarabunPSK" w:hAnsi="TH SarabunPSK" w:cs="TH SarabunPSK"/>
          <w:sz w:val="32"/>
          <w:szCs w:val="32"/>
          <w:cs/>
        </w:rPr>
        <w:tab/>
      </w:r>
      <w:r w:rsidRPr="000C0D5F">
        <w:rPr>
          <w:rFonts w:ascii="TH SarabunPSK" w:hAnsi="TH SarabunPSK" w:cs="TH SarabunPSK"/>
          <w:b/>
          <w:bCs/>
          <w:sz w:val="32"/>
          <w:szCs w:val="32"/>
          <w:cs/>
        </w:rPr>
        <w:t>4.1 ขาดข้อมูลแหล่งแร่ที่มีศักยภาพ</w:t>
      </w:r>
      <w:r w:rsidRPr="000C0D5F">
        <w:rPr>
          <w:rFonts w:ascii="TH SarabunPSK" w:hAnsi="TH SarabunPSK" w:cs="TH SarabunPSK"/>
          <w:sz w:val="32"/>
          <w:szCs w:val="32"/>
          <w:cs/>
        </w:rPr>
        <w:t xml:space="preserve"> เนื่องจากการสำรวจแร่เป็นกิจกรรมที่มีความเสี่ยงสูง ใช้เวลาและเงินลงทุนจำนวนมาก อีกทั้งประเทศไทยมีข้อจำกัดด้านความพร้อมของบุคลากร และเทคโนโลยีที่เกี่ยวข้อง แหล่งแร่ในประเทศไทยส่วนใหญ่จึงเป็นแหล่งแร่ในระดับตื้นที่มีความอุดมสมบูรณ์สูง อย่างไรก็ตาม ประเทศไทยมีศักยภาพในการเป็นแหล่งแร่หายากหลายชนิด จึงต้องการสำรวจแหล่งแร่เพิ่มเติมเพื่อใช้รองรับการพัฒนาอุตสาหกรรมในอนาคต</w:t>
      </w:r>
    </w:p>
    <w:p w:rsidR="00470FBA" w:rsidRPr="000C0D5F" w:rsidRDefault="00470FBA" w:rsidP="000C0D5F">
      <w:pPr>
        <w:spacing w:after="0" w:line="340" w:lineRule="exact"/>
        <w:jc w:val="thaiDistribute"/>
        <w:rPr>
          <w:rFonts w:ascii="TH SarabunPSK" w:hAnsi="TH SarabunPSK" w:cs="TH SarabunPSK"/>
          <w:sz w:val="32"/>
          <w:szCs w:val="32"/>
        </w:rPr>
      </w:pPr>
      <w:r w:rsidRPr="000C0D5F">
        <w:rPr>
          <w:rFonts w:ascii="TH SarabunPSK" w:hAnsi="TH SarabunPSK" w:cs="TH SarabunPSK"/>
          <w:sz w:val="32"/>
          <w:szCs w:val="32"/>
          <w:cs/>
        </w:rPr>
        <w:tab/>
      </w:r>
      <w:r w:rsidRPr="000C0D5F">
        <w:rPr>
          <w:rFonts w:ascii="TH SarabunPSK" w:hAnsi="TH SarabunPSK" w:cs="TH SarabunPSK"/>
          <w:sz w:val="32"/>
          <w:szCs w:val="32"/>
          <w:cs/>
        </w:rPr>
        <w:tab/>
      </w:r>
      <w:r w:rsidRPr="000C0D5F">
        <w:rPr>
          <w:rFonts w:ascii="TH SarabunPSK" w:hAnsi="TH SarabunPSK" w:cs="TH SarabunPSK"/>
          <w:sz w:val="32"/>
          <w:szCs w:val="32"/>
          <w:cs/>
        </w:rPr>
        <w:tab/>
      </w:r>
      <w:r w:rsidRPr="000C0D5F">
        <w:rPr>
          <w:rFonts w:ascii="TH SarabunPSK" w:hAnsi="TH SarabunPSK" w:cs="TH SarabunPSK"/>
          <w:b/>
          <w:bCs/>
          <w:sz w:val="32"/>
          <w:szCs w:val="32"/>
          <w:cs/>
        </w:rPr>
        <w:t>4.2 การวิจัยพัฒนาและสร้างมูลค่าเพิ่มในประเทศต่ำ</w:t>
      </w:r>
      <w:r w:rsidRPr="000C0D5F">
        <w:rPr>
          <w:rFonts w:ascii="TH SarabunPSK" w:hAnsi="TH SarabunPSK" w:cs="TH SarabunPSK"/>
          <w:sz w:val="32"/>
          <w:szCs w:val="32"/>
          <w:cs/>
        </w:rPr>
        <w:t xml:space="preserve"> เนื่องจากการวิจัยและพัฒนาใช้เงินลงทุนและมีความเสี่ยงสูง การทำเหมืองในประเทศส่วนใหญ่จึงเป็นแร่ที่มีมูลค่าไม่สูง เช่น ยิปซัม ดินขาว ในขณะที่</w:t>
      </w:r>
      <w:r w:rsidR="00907F3A" w:rsidRPr="000C0D5F">
        <w:rPr>
          <w:rFonts w:ascii="TH SarabunPSK" w:hAnsi="TH SarabunPSK" w:cs="TH SarabunPSK"/>
          <w:sz w:val="32"/>
          <w:szCs w:val="32"/>
          <w:cs/>
        </w:rPr>
        <w:t xml:space="preserve">             </w:t>
      </w:r>
      <w:r w:rsidRPr="000C0D5F">
        <w:rPr>
          <w:rFonts w:ascii="TH SarabunPSK" w:hAnsi="TH SarabunPSK" w:cs="TH SarabunPSK"/>
          <w:sz w:val="32"/>
          <w:szCs w:val="32"/>
          <w:cs/>
        </w:rPr>
        <w:t>แร่มูลค่าสูง เช่น แร่โลหะพื้นฐาน โลหะมีค่า และแร่หายาก ต้องพึ่งพาการนำเข้าวัตถุดิบจากต่างประเทศเป็น</w:t>
      </w:r>
      <w:r w:rsidR="00907F3A" w:rsidRPr="000C0D5F">
        <w:rPr>
          <w:rFonts w:ascii="TH SarabunPSK" w:hAnsi="TH SarabunPSK" w:cs="TH SarabunPSK"/>
          <w:sz w:val="32"/>
          <w:szCs w:val="32"/>
          <w:cs/>
        </w:rPr>
        <w:t xml:space="preserve">             </w:t>
      </w:r>
      <w:r w:rsidRPr="000C0D5F">
        <w:rPr>
          <w:rFonts w:ascii="TH SarabunPSK" w:hAnsi="TH SarabunPSK" w:cs="TH SarabunPSK"/>
          <w:sz w:val="32"/>
          <w:szCs w:val="32"/>
          <w:cs/>
        </w:rPr>
        <w:t>หลัก ภาคการผลิตที่ต้องพึ่งพาแร่มูลค่าสูงเหล่านี้ เช่น อุตสาหกรรมยานยนต์ไฟฟ้า จึงอยู่ภายใต้ความเสี่ยงทั้งในแง่ของราคาและปริมาณ เนื่องจากยังไม่มีการผลิตวัตถุดิบเพื่อรองรับอุตสาหกรรมเหล่านี้อย่างเพียงพอ</w:t>
      </w:r>
    </w:p>
    <w:p w:rsidR="00470FBA" w:rsidRPr="000C0D5F" w:rsidRDefault="00470FBA" w:rsidP="000C0D5F">
      <w:pPr>
        <w:spacing w:after="0" w:line="340" w:lineRule="exact"/>
        <w:jc w:val="thaiDistribute"/>
        <w:rPr>
          <w:rFonts w:ascii="TH SarabunPSK" w:hAnsi="TH SarabunPSK" w:cs="TH SarabunPSK"/>
          <w:sz w:val="32"/>
          <w:szCs w:val="32"/>
        </w:rPr>
      </w:pPr>
      <w:r w:rsidRPr="000C0D5F">
        <w:rPr>
          <w:rFonts w:ascii="TH SarabunPSK" w:hAnsi="TH SarabunPSK" w:cs="TH SarabunPSK"/>
          <w:sz w:val="32"/>
          <w:szCs w:val="32"/>
          <w:cs/>
        </w:rPr>
        <w:tab/>
      </w:r>
      <w:r w:rsidRPr="000C0D5F">
        <w:rPr>
          <w:rFonts w:ascii="TH SarabunPSK" w:hAnsi="TH SarabunPSK" w:cs="TH SarabunPSK"/>
          <w:sz w:val="32"/>
          <w:szCs w:val="32"/>
          <w:cs/>
        </w:rPr>
        <w:tab/>
      </w:r>
      <w:r w:rsidRPr="000C0D5F">
        <w:rPr>
          <w:rFonts w:ascii="TH SarabunPSK" w:hAnsi="TH SarabunPSK" w:cs="TH SarabunPSK"/>
          <w:sz w:val="32"/>
          <w:szCs w:val="32"/>
          <w:cs/>
        </w:rPr>
        <w:tab/>
      </w:r>
      <w:r w:rsidRPr="000C0D5F">
        <w:rPr>
          <w:rFonts w:ascii="TH SarabunPSK" w:hAnsi="TH SarabunPSK" w:cs="TH SarabunPSK"/>
          <w:b/>
          <w:bCs/>
          <w:sz w:val="32"/>
          <w:szCs w:val="32"/>
          <w:cs/>
        </w:rPr>
        <w:t>4.3 ต้นทุนในการทำเหมืองแร่ที่สูงขึ้น</w:t>
      </w:r>
      <w:r w:rsidRPr="000C0D5F">
        <w:rPr>
          <w:rFonts w:ascii="TH SarabunPSK" w:hAnsi="TH SarabunPSK" w:cs="TH SarabunPSK"/>
          <w:sz w:val="32"/>
          <w:szCs w:val="32"/>
          <w:cs/>
        </w:rPr>
        <w:t xml:space="preserve"> เนื่องจากพระราชบัญญัติแร่ พ.ศ. 2560 และ</w:t>
      </w:r>
      <w:r w:rsidR="00907F3A" w:rsidRPr="000C0D5F">
        <w:rPr>
          <w:rFonts w:ascii="TH SarabunPSK" w:hAnsi="TH SarabunPSK" w:cs="TH SarabunPSK"/>
          <w:sz w:val="32"/>
          <w:szCs w:val="32"/>
          <w:cs/>
        </w:rPr>
        <w:t xml:space="preserve">              </w:t>
      </w:r>
      <w:r w:rsidRPr="000C0D5F">
        <w:rPr>
          <w:rFonts w:ascii="TH SarabunPSK" w:hAnsi="TH SarabunPSK" w:cs="TH SarabunPSK"/>
          <w:sz w:val="32"/>
          <w:szCs w:val="32"/>
          <w:cs/>
        </w:rPr>
        <w:t>อนุบัญญัติที่เกี่ยวข้องมีบทบัญญัติที่เข้มงวดและให้ความสำคัญกับประเด็นสิ่งแวดล้อมและสุขภาพของประชาชน อาทิ กำหนดให้มีกองทุนเพื่อการพัฒนาชุมชน กองทุนเพื่อรับประกันความเสี่ยงต่าง ๆ หรือการประกอบกิจการตามมาตรการกำกับดูแลสิ่งแวดล้อมที่เข้มงวด ผู้ประกอบการอุตสาหกรรมเหมืองแร่และอุตสาหกรรมต่อเนื่องจึงต้องใช้เงินลงทุนสูงขึ้น ซึ่งส่งผลต่อความคุ้มค่าของโครงการเหมืองแร่</w:t>
      </w:r>
    </w:p>
    <w:p w:rsidR="00470FBA" w:rsidRPr="000C0D5F" w:rsidRDefault="00470FBA" w:rsidP="000C0D5F">
      <w:pPr>
        <w:spacing w:after="0" w:line="340" w:lineRule="exact"/>
        <w:jc w:val="thaiDistribute"/>
        <w:rPr>
          <w:rFonts w:ascii="TH SarabunPSK" w:hAnsi="TH SarabunPSK" w:cs="TH SarabunPSK"/>
          <w:sz w:val="32"/>
          <w:szCs w:val="32"/>
        </w:rPr>
      </w:pPr>
      <w:r w:rsidRPr="000C0D5F">
        <w:rPr>
          <w:rFonts w:ascii="TH SarabunPSK" w:hAnsi="TH SarabunPSK" w:cs="TH SarabunPSK"/>
          <w:sz w:val="32"/>
          <w:szCs w:val="32"/>
          <w:cs/>
        </w:rPr>
        <w:tab/>
      </w:r>
      <w:r w:rsidRPr="000C0D5F">
        <w:rPr>
          <w:rFonts w:ascii="TH SarabunPSK" w:hAnsi="TH SarabunPSK" w:cs="TH SarabunPSK"/>
          <w:sz w:val="32"/>
          <w:szCs w:val="32"/>
          <w:cs/>
        </w:rPr>
        <w:tab/>
      </w:r>
      <w:r w:rsidRPr="000C0D5F">
        <w:rPr>
          <w:rFonts w:ascii="TH SarabunPSK" w:hAnsi="TH SarabunPSK" w:cs="TH SarabunPSK"/>
          <w:sz w:val="32"/>
          <w:szCs w:val="32"/>
          <w:cs/>
        </w:rPr>
        <w:tab/>
      </w:r>
      <w:r w:rsidRPr="000C0D5F">
        <w:rPr>
          <w:rFonts w:ascii="TH SarabunPSK" w:hAnsi="TH SarabunPSK" w:cs="TH SarabunPSK"/>
          <w:b/>
          <w:bCs/>
          <w:sz w:val="32"/>
          <w:szCs w:val="32"/>
          <w:cs/>
        </w:rPr>
        <w:t>4.4 ขาดการลงทุนเพื่อเลือกใช้เทคโนโลยีสมัยใหม่ที่ช่วยเพิ่มผลิตภาพในการผลิต</w:t>
      </w:r>
      <w:r w:rsidRPr="000C0D5F">
        <w:rPr>
          <w:rFonts w:ascii="TH SarabunPSK" w:hAnsi="TH SarabunPSK" w:cs="TH SarabunPSK"/>
          <w:sz w:val="32"/>
          <w:szCs w:val="32"/>
          <w:cs/>
        </w:rPr>
        <w:t xml:space="preserve"> อาทิ ระบบติดตามการทำงานของเครื่องจักรแบบอัตโนมัติ หรือระบบข้อมูลแบบดิจิทัลและประมวลผลที่มีประสิทธิภาพ และ</w:t>
      </w:r>
      <w:r w:rsidRPr="000C0D5F">
        <w:rPr>
          <w:rFonts w:ascii="TH SarabunPSK" w:hAnsi="TH SarabunPSK" w:cs="TH SarabunPSK"/>
          <w:b/>
          <w:bCs/>
          <w:sz w:val="32"/>
          <w:szCs w:val="32"/>
          <w:cs/>
        </w:rPr>
        <w:t>ขาดการลงทุนในเทคโนโลยีและนวัตกรรมเพื่อลดผลกระทบจากการประกอบการต่อสังคม สิ่งแวดล้อม และสุขภาพของประชาชนในพื้นที่</w:t>
      </w:r>
      <w:r w:rsidRPr="000C0D5F">
        <w:rPr>
          <w:rFonts w:ascii="TH SarabunPSK" w:hAnsi="TH SarabunPSK" w:cs="TH SarabunPSK"/>
          <w:sz w:val="32"/>
          <w:szCs w:val="32"/>
          <w:cs/>
        </w:rPr>
        <w:t xml:space="preserve"> เช่น การใช้เทคโนโลยีที่ประหยัดพลังงาน การเทคโนโลยีแร่สมัยใหม่</w:t>
      </w:r>
      <w:r w:rsidR="00B20C05">
        <w:rPr>
          <w:rFonts w:ascii="TH SarabunPSK" w:hAnsi="TH SarabunPSK" w:cs="TH SarabunPSK" w:hint="cs"/>
          <w:sz w:val="32"/>
          <w:szCs w:val="32"/>
          <w:cs/>
        </w:rPr>
        <w:t xml:space="preserve"> </w:t>
      </w:r>
      <w:r w:rsidRPr="000C0D5F">
        <w:rPr>
          <w:rFonts w:ascii="TH SarabunPSK" w:hAnsi="TH SarabunPSK" w:cs="TH SarabunPSK"/>
          <w:sz w:val="32"/>
          <w:szCs w:val="32"/>
          <w:cs/>
        </w:rPr>
        <w:t>เพื่อลดปริมาณของเสีย ลดการใช้สารเคมีอันตราย หรือลดการปล่อยมลพิษสู่อากาศ</w:t>
      </w:r>
    </w:p>
    <w:p w:rsidR="00470FBA" w:rsidRPr="000C0D5F" w:rsidRDefault="00470FBA" w:rsidP="000C0D5F">
      <w:pPr>
        <w:spacing w:after="0" w:line="340" w:lineRule="exact"/>
        <w:jc w:val="thaiDistribute"/>
        <w:rPr>
          <w:rFonts w:ascii="TH SarabunPSK" w:hAnsi="TH SarabunPSK" w:cs="TH SarabunPSK"/>
          <w:b/>
          <w:bCs/>
          <w:sz w:val="32"/>
          <w:szCs w:val="32"/>
        </w:rPr>
      </w:pPr>
      <w:r w:rsidRPr="000C0D5F">
        <w:rPr>
          <w:rFonts w:ascii="TH SarabunPSK" w:hAnsi="TH SarabunPSK" w:cs="TH SarabunPSK"/>
          <w:sz w:val="32"/>
          <w:szCs w:val="32"/>
          <w:cs/>
        </w:rPr>
        <w:tab/>
      </w:r>
      <w:r w:rsidRPr="000C0D5F">
        <w:rPr>
          <w:rFonts w:ascii="TH SarabunPSK" w:hAnsi="TH SarabunPSK" w:cs="TH SarabunPSK"/>
          <w:sz w:val="32"/>
          <w:szCs w:val="32"/>
          <w:cs/>
        </w:rPr>
        <w:tab/>
      </w:r>
      <w:r w:rsidRPr="000C0D5F">
        <w:rPr>
          <w:rFonts w:ascii="TH SarabunPSK" w:hAnsi="TH SarabunPSK" w:cs="TH SarabunPSK"/>
          <w:b/>
          <w:bCs/>
          <w:sz w:val="32"/>
          <w:szCs w:val="32"/>
          <w:cs/>
        </w:rPr>
        <w:t>5. แนวทางการแก้ไขปัญหาการพัฒนาอุตสาหกรรมเหมืองแร่ของประเทศไทย</w:t>
      </w:r>
    </w:p>
    <w:p w:rsidR="00470FBA" w:rsidRPr="000C0D5F" w:rsidRDefault="00470FBA" w:rsidP="000C0D5F">
      <w:pPr>
        <w:spacing w:after="0" w:line="340" w:lineRule="exact"/>
        <w:jc w:val="thaiDistribute"/>
        <w:rPr>
          <w:rFonts w:ascii="TH SarabunPSK" w:hAnsi="TH SarabunPSK" w:cs="TH SarabunPSK"/>
          <w:sz w:val="32"/>
          <w:szCs w:val="32"/>
        </w:rPr>
      </w:pPr>
      <w:r w:rsidRPr="000C0D5F">
        <w:rPr>
          <w:rFonts w:ascii="TH SarabunPSK" w:hAnsi="TH SarabunPSK" w:cs="TH SarabunPSK"/>
          <w:sz w:val="32"/>
          <w:szCs w:val="32"/>
          <w:cs/>
        </w:rPr>
        <w:tab/>
      </w:r>
      <w:r w:rsidRPr="000C0D5F">
        <w:rPr>
          <w:rFonts w:ascii="TH SarabunPSK" w:hAnsi="TH SarabunPSK" w:cs="TH SarabunPSK"/>
          <w:sz w:val="32"/>
          <w:szCs w:val="32"/>
          <w:cs/>
        </w:rPr>
        <w:tab/>
        <w:t>ปัจจุบันภาครัฐไทยได้กำหนดมาตรการส่งเสริมการลงทุนสำหรับการผลิตในอุตสาหกรรมต่าง ๆ อาทิ อุตสาหกรรมชิ้นส่วนยานยนต์และอิเล็กทรอนิกส์ ซึ่งเป็นช่วงกลางของห่วงโซ่การผลิต อย่างไรก็ตามยังไม่มีการกำหนดมาตรการส่งเสริมการลงทุนที่ครอบคลุมไปถึงวัตถุดิบที่เป็นต้นน้ำ ประเทศไทยจึงมีความเสี่ยงจากการพึ่งพาการนำเข้าแร่และวัตถุดิบจากตลาดโลก นอกจากนี้ อุตสาหกรรมเหมืองแร่และอุตสาหกรรมต่อเนื่องเป็นอุตสาหกรรมที่มีความเสี่ยงสูง ใช้เงินลงทุนสูง และใช้ระยะเวลานานในการคืนทุน (</w:t>
      </w:r>
      <w:r w:rsidRPr="000C0D5F">
        <w:rPr>
          <w:rFonts w:ascii="TH SarabunPSK" w:hAnsi="TH SarabunPSK" w:cs="TH SarabunPSK"/>
          <w:sz w:val="32"/>
          <w:szCs w:val="32"/>
        </w:rPr>
        <w:t>capital intensive industry</w:t>
      </w:r>
      <w:r w:rsidRPr="000C0D5F">
        <w:rPr>
          <w:rFonts w:ascii="TH SarabunPSK" w:hAnsi="TH SarabunPSK" w:cs="TH SarabunPSK"/>
          <w:sz w:val="32"/>
          <w:szCs w:val="32"/>
          <w:cs/>
        </w:rPr>
        <w:t>) ดังนั้น เพื่อสร้างเสถียรภาพและความมั่นคงด้านวัตถุดิบโดยการจัดหาแหล่งแร่และวัตถุดิบให้ครอบคลุมทั้งห่วงโซ่อุปทาน และกระตุ้นให้เกิดการพัฒนาอุตสาหกรรมเหมืองแร่ผ่านการลงทุนใหม่หรือลงทุนเพิ่มเพื่อปรับปรุงกระบวนการผลิตเหมืองให้มีความทันสมัย ลดผลกระทบต่อสิ่งแวดล้อมและประชาชน สอดคล้องกับบริบทของโลกและเสริมสร้างความสามารถในการแข่งขันของประเทศ จึงควรกำหนดนโยบายส่งเสริมอุตสาหกรรมเหมืองแร่และอุตสาหกรรมต่อเนื่อง โดยระยะแรกสมควร</w:t>
      </w:r>
      <w:r w:rsidRPr="000C0D5F">
        <w:rPr>
          <w:rFonts w:ascii="TH SarabunPSK" w:hAnsi="TH SarabunPSK" w:cs="TH SarabunPSK"/>
          <w:b/>
          <w:bCs/>
          <w:sz w:val="32"/>
          <w:szCs w:val="32"/>
          <w:cs/>
        </w:rPr>
        <w:t>ปรับปรุงมาตรการส่งเสริมการลงทุนสำหรับอุตสาหกรรมเหมืองแร่และอุตสาหกรรมต่อเนื่อง พร้อมทั้งกำหนดสิทธิประโยชน์ให้มีความเหมาะสม</w:t>
      </w:r>
      <w:r w:rsidRPr="000C0D5F">
        <w:rPr>
          <w:rFonts w:ascii="TH SarabunPSK" w:hAnsi="TH SarabunPSK" w:cs="TH SarabunPSK"/>
          <w:sz w:val="32"/>
          <w:szCs w:val="32"/>
          <w:cs/>
        </w:rPr>
        <w:t xml:space="preserve"> โดยแบ่งประเภทกิจการที่ให้การส่งเสริมออกเป็น 3 กลุ่ม ได้แก่</w:t>
      </w:r>
    </w:p>
    <w:p w:rsidR="00470FBA" w:rsidRPr="000C0D5F" w:rsidRDefault="00470FBA" w:rsidP="000C0D5F">
      <w:pPr>
        <w:spacing w:after="0" w:line="340" w:lineRule="exact"/>
        <w:jc w:val="thaiDistribute"/>
        <w:rPr>
          <w:rFonts w:ascii="TH SarabunPSK" w:hAnsi="TH SarabunPSK" w:cs="TH SarabunPSK"/>
          <w:sz w:val="32"/>
          <w:szCs w:val="32"/>
        </w:rPr>
      </w:pPr>
      <w:r w:rsidRPr="000C0D5F">
        <w:rPr>
          <w:rFonts w:ascii="TH SarabunPSK" w:hAnsi="TH SarabunPSK" w:cs="TH SarabunPSK"/>
          <w:sz w:val="32"/>
          <w:szCs w:val="32"/>
          <w:cs/>
        </w:rPr>
        <w:tab/>
      </w:r>
      <w:r w:rsidRPr="000C0D5F">
        <w:rPr>
          <w:rFonts w:ascii="TH SarabunPSK" w:hAnsi="TH SarabunPSK" w:cs="TH SarabunPSK"/>
          <w:sz w:val="32"/>
          <w:szCs w:val="32"/>
          <w:cs/>
        </w:rPr>
        <w:tab/>
      </w:r>
      <w:r w:rsidRPr="000C0D5F">
        <w:rPr>
          <w:rFonts w:ascii="TH SarabunPSK" w:hAnsi="TH SarabunPSK" w:cs="TH SarabunPSK"/>
          <w:sz w:val="32"/>
          <w:szCs w:val="32"/>
          <w:cs/>
        </w:rPr>
        <w:tab/>
      </w:r>
      <w:r w:rsidRPr="000C0D5F">
        <w:rPr>
          <w:rFonts w:ascii="TH SarabunPSK" w:hAnsi="TH SarabunPSK" w:cs="TH SarabunPSK"/>
          <w:b/>
          <w:bCs/>
          <w:sz w:val="32"/>
          <w:szCs w:val="32"/>
          <w:cs/>
        </w:rPr>
        <w:t>5.1 กลุ่มกิจการสำรวจแร่</w:t>
      </w:r>
      <w:r w:rsidRPr="000C0D5F">
        <w:rPr>
          <w:rFonts w:ascii="TH SarabunPSK" w:hAnsi="TH SarabunPSK" w:cs="TH SarabunPSK"/>
          <w:b/>
          <w:bCs/>
          <w:sz w:val="32"/>
          <w:szCs w:val="32"/>
          <w:vertAlign w:val="superscript"/>
          <w:cs/>
        </w:rPr>
        <w:t>6</w:t>
      </w:r>
      <w:r w:rsidRPr="000C0D5F">
        <w:rPr>
          <w:rFonts w:ascii="TH SarabunPSK" w:hAnsi="TH SarabunPSK" w:cs="TH SarabunPSK"/>
          <w:sz w:val="32"/>
          <w:szCs w:val="32"/>
          <w:cs/>
        </w:rPr>
        <w:t xml:space="preserve"> ครอบคลุมทั้งการสำรวจแร่ทั่วไปและแร่ศักยภาพที่จำเป็นต่อการพัฒนาอุตสาหกรรม</w:t>
      </w:r>
    </w:p>
    <w:p w:rsidR="00470FBA" w:rsidRPr="000C0D5F" w:rsidRDefault="00470FBA" w:rsidP="000C0D5F">
      <w:pPr>
        <w:spacing w:after="0" w:line="340" w:lineRule="exact"/>
        <w:jc w:val="thaiDistribute"/>
        <w:rPr>
          <w:rFonts w:ascii="TH SarabunPSK" w:hAnsi="TH SarabunPSK" w:cs="TH SarabunPSK"/>
          <w:sz w:val="32"/>
          <w:szCs w:val="32"/>
        </w:rPr>
      </w:pPr>
      <w:r w:rsidRPr="000C0D5F">
        <w:rPr>
          <w:rFonts w:ascii="TH SarabunPSK" w:hAnsi="TH SarabunPSK" w:cs="TH SarabunPSK"/>
          <w:sz w:val="32"/>
          <w:szCs w:val="32"/>
          <w:cs/>
        </w:rPr>
        <w:lastRenderedPageBreak/>
        <w:tab/>
      </w:r>
      <w:r w:rsidRPr="000C0D5F">
        <w:rPr>
          <w:rFonts w:ascii="TH SarabunPSK" w:hAnsi="TH SarabunPSK" w:cs="TH SarabunPSK"/>
          <w:sz w:val="32"/>
          <w:szCs w:val="32"/>
          <w:cs/>
        </w:rPr>
        <w:tab/>
      </w:r>
      <w:r w:rsidRPr="000C0D5F">
        <w:rPr>
          <w:rFonts w:ascii="TH SarabunPSK" w:hAnsi="TH SarabunPSK" w:cs="TH SarabunPSK"/>
          <w:sz w:val="32"/>
          <w:szCs w:val="32"/>
          <w:cs/>
        </w:rPr>
        <w:tab/>
      </w:r>
      <w:r w:rsidRPr="000C0D5F">
        <w:rPr>
          <w:rFonts w:ascii="TH SarabunPSK" w:hAnsi="TH SarabunPSK" w:cs="TH SarabunPSK"/>
          <w:b/>
          <w:bCs/>
          <w:sz w:val="32"/>
          <w:szCs w:val="32"/>
          <w:cs/>
        </w:rPr>
        <w:t>5.2 กลุ่มกิจการทำเหมืองแร่ และ/หรือแต่งแร่</w:t>
      </w:r>
      <w:r w:rsidRPr="000C0D5F">
        <w:rPr>
          <w:rFonts w:ascii="TH SarabunPSK" w:hAnsi="TH SarabunPSK" w:cs="TH SarabunPSK"/>
          <w:b/>
          <w:bCs/>
          <w:sz w:val="32"/>
          <w:szCs w:val="32"/>
          <w:vertAlign w:val="superscript"/>
          <w:cs/>
        </w:rPr>
        <w:t>7</w:t>
      </w:r>
      <w:r w:rsidRPr="000C0D5F">
        <w:rPr>
          <w:rFonts w:ascii="TH SarabunPSK" w:hAnsi="TH SarabunPSK" w:cs="TH SarabunPSK"/>
          <w:sz w:val="32"/>
          <w:szCs w:val="32"/>
          <w:cs/>
        </w:rPr>
        <w:t xml:space="preserve"> ครอบคลุมการทำเหมืองสำหรับแร่ศักยภาพ เช่น โลหะพื้นฐาน โลหะแอลคาไลน์ โลหะมีค่า แร่หายากและแร่โพแทช</w:t>
      </w:r>
    </w:p>
    <w:p w:rsidR="00470FBA" w:rsidRPr="000C0D5F" w:rsidRDefault="00470FBA" w:rsidP="000C0D5F">
      <w:pPr>
        <w:spacing w:after="0" w:line="340" w:lineRule="exact"/>
        <w:jc w:val="thaiDistribute"/>
        <w:rPr>
          <w:rFonts w:ascii="TH SarabunPSK" w:hAnsi="TH SarabunPSK" w:cs="TH SarabunPSK"/>
          <w:b/>
          <w:bCs/>
          <w:sz w:val="32"/>
          <w:szCs w:val="32"/>
        </w:rPr>
      </w:pPr>
      <w:r w:rsidRPr="000C0D5F">
        <w:rPr>
          <w:rFonts w:ascii="TH SarabunPSK" w:hAnsi="TH SarabunPSK" w:cs="TH SarabunPSK"/>
          <w:sz w:val="32"/>
          <w:szCs w:val="32"/>
          <w:cs/>
        </w:rPr>
        <w:tab/>
      </w:r>
      <w:r w:rsidRPr="000C0D5F">
        <w:rPr>
          <w:rFonts w:ascii="TH SarabunPSK" w:hAnsi="TH SarabunPSK" w:cs="TH SarabunPSK"/>
          <w:sz w:val="32"/>
          <w:szCs w:val="32"/>
          <w:cs/>
        </w:rPr>
        <w:tab/>
      </w:r>
      <w:r w:rsidRPr="000C0D5F">
        <w:rPr>
          <w:rFonts w:ascii="TH SarabunPSK" w:hAnsi="TH SarabunPSK" w:cs="TH SarabunPSK"/>
          <w:sz w:val="32"/>
          <w:szCs w:val="32"/>
          <w:cs/>
        </w:rPr>
        <w:tab/>
      </w:r>
      <w:r w:rsidRPr="000C0D5F">
        <w:rPr>
          <w:rFonts w:ascii="TH SarabunPSK" w:hAnsi="TH SarabunPSK" w:cs="TH SarabunPSK"/>
          <w:b/>
          <w:bCs/>
          <w:sz w:val="32"/>
          <w:szCs w:val="32"/>
          <w:cs/>
        </w:rPr>
        <w:t>5.3 กลุ่มกิจการถลุงแร่หรือประกอบโลหกรรม</w:t>
      </w:r>
      <w:r w:rsidRPr="000C0D5F">
        <w:rPr>
          <w:rFonts w:ascii="TH SarabunPSK" w:hAnsi="TH SarabunPSK" w:cs="TH SarabunPSK"/>
          <w:b/>
          <w:bCs/>
          <w:sz w:val="32"/>
          <w:szCs w:val="32"/>
          <w:vertAlign w:val="superscript"/>
        </w:rPr>
        <w:t>8</w:t>
      </w:r>
    </w:p>
    <w:p w:rsidR="00470FBA" w:rsidRPr="000C0D5F" w:rsidRDefault="00470FBA" w:rsidP="000C0D5F">
      <w:pPr>
        <w:spacing w:after="0" w:line="340" w:lineRule="exact"/>
        <w:jc w:val="thaiDistribute"/>
        <w:rPr>
          <w:rFonts w:ascii="TH SarabunPSK" w:hAnsi="TH SarabunPSK" w:cs="TH SarabunPSK"/>
          <w:sz w:val="32"/>
          <w:szCs w:val="32"/>
        </w:rPr>
      </w:pPr>
      <w:r w:rsidRPr="000C0D5F">
        <w:rPr>
          <w:rFonts w:ascii="TH SarabunPSK" w:hAnsi="TH SarabunPSK" w:cs="TH SarabunPSK"/>
          <w:sz w:val="32"/>
          <w:szCs w:val="32"/>
          <w:cs/>
        </w:rPr>
        <w:t>ในการนี้ การกำหนดนโยบายส่งเสริมอุตสาหกรรมเหมืองแร่และอุตสาหกรรมต่อเนื่องผ่านการส่งเสริมการลงทุนจะก่อให้เกิดประโยชน์สำคัญ อาทิ ความมั่นคงของประเทศสูงขึ้นจากการลดการพึ่งพาการนำเข้าแร่จากต่างประเทศ เกิดการจ้างงานในพื้นที่และการพัฒนาสาธารณูปโภคในพื้นที่ห่างไกล ตลอดจนภาครัฐมีรายได้สูงขึ้นจากค่าภาคหลวง ภาษี และเศรษฐกิจประเทศที่ดีขึ้น ทั้งนี้ ข้อเสนอเชิงนโยบายข้างต้นเกี่ยวข้องกับภารกิจของส่วนราชการต่าง ๆ อาทิ สกท. ทส. และ อว. ซึ่งต้องบูรณาการร่วมกันเพื่อกำหนดเป้าหมายและศึกษารูปแบบและวิธีดำเนินการที่คุ้มค่าเพื่อให้การส่งเสริมการลงทุนเป็นไปอย่างมีประสิทธิภาพและเกิดความยั่งยืน</w:t>
      </w:r>
    </w:p>
    <w:p w:rsidR="00470FBA" w:rsidRPr="000C0D5F" w:rsidRDefault="00470FBA" w:rsidP="000C0D5F">
      <w:pPr>
        <w:spacing w:after="0" w:line="340" w:lineRule="exact"/>
        <w:jc w:val="thaiDistribute"/>
        <w:rPr>
          <w:rFonts w:ascii="TH SarabunPSK" w:hAnsi="TH SarabunPSK" w:cs="TH SarabunPSK"/>
          <w:sz w:val="32"/>
          <w:szCs w:val="32"/>
        </w:rPr>
      </w:pPr>
      <w:r w:rsidRPr="000C0D5F">
        <w:rPr>
          <w:rFonts w:ascii="TH SarabunPSK" w:hAnsi="TH SarabunPSK" w:cs="TH SarabunPSK"/>
          <w:sz w:val="32"/>
          <w:szCs w:val="32"/>
        </w:rPr>
        <w:t>________________</w:t>
      </w:r>
    </w:p>
    <w:p w:rsidR="00470FBA" w:rsidRPr="000C0D5F" w:rsidRDefault="00470FBA" w:rsidP="000C0D5F">
      <w:pPr>
        <w:spacing w:after="0" w:line="340" w:lineRule="exact"/>
        <w:jc w:val="thaiDistribute"/>
        <w:rPr>
          <w:rFonts w:ascii="TH SarabunPSK" w:hAnsi="TH SarabunPSK" w:cs="TH SarabunPSK"/>
          <w:sz w:val="32"/>
          <w:szCs w:val="32"/>
        </w:rPr>
      </w:pPr>
      <w:r w:rsidRPr="000C0D5F">
        <w:rPr>
          <w:rFonts w:ascii="TH SarabunPSK" w:hAnsi="TH SarabunPSK" w:cs="TH SarabunPSK"/>
          <w:sz w:val="32"/>
          <w:szCs w:val="32"/>
          <w:vertAlign w:val="superscript"/>
        </w:rPr>
        <w:t>1</w:t>
      </w:r>
      <w:r w:rsidRPr="000C0D5F">
        <w:rPr>
          <w:rFonts w:ascii="TH SarabunPSK" w:hAnsi="TH SarabunPSK" w:cs="TH SarabunPSK"/>
          <w:sz w:val="32"/>
          <w:szCs w:val="32"/>
          <w:cs/>
        </w:rPr>
        <w:t>โลหะพื้นฐาน อาทิ ทองแดง สังกะสี ดีบุก</w:t>
      </w:r>
    </w:p>
    <w:p w:rsidR="00470FBA" w:rsidRPr="000C0D5F" w:rsidRDefault="00470FBA" w:rsidP="000C0D5F">
      <w:pPr>
        <w:spacing w:after="0" w:line="340" w:lineRule="exact"/>
        <w:jc w:val="thaiDistribute"/>
        <w:rPr>
          <w:rFonts w:ascii="TH SarabunPSK" w:hAnsi="TH SarabunPSK" w:cs="TH SarabunPSK"/>
          <w:sz w:val="32"/>
          <w:szCs w:val="32"/>
        </w:rPr>
      </w:pPr>
      <w:r w:rsidRPr="000C0D5F">
        <w:rPr>
          <w:rFonts w:ascii="TH SarabunPSK" w:hAnsi="TH SarabunPSK" w:cs="TH SarabunPSK"/>
          <w:sz w:val="32"/>
          <w:szCs w:val="32"/>
          <w:vertAlign w:val="superscript"/>
          <w:cs/>
        </w:rPr>
        <w:t>2</w:t>
      </w:r>
      <w:r w:rsidRPr="000C0D5F">
        <w:rPr>
          <w:rFonts w:ascii="TH SarabunPSK" w:hAnsi="TH SarabunPSK" w:cs="TH SarabunPSK"/>
          <w:sz w:val="32"/>
          <w:szCs w:val="32"/>
          <w:cs/>
        </w:rPr>
        <w:t xml:space="preserve">โลหะแอลคาไลน์ อาทิ ลิเทียม โซเดียม โพแทสเซียม </w:t>
      </w:r>
    </w:p>
    <w:p w:rsidR="00470FBA" w:rsidRPr="000C0D5F" w:rsidRDefault="00470FBA" w:rsidP="000C0D5F">
      <w:pPr>
        <w:spacing w:after="0" w:line="340" w:lineRule="exact"/>
        <w:jc w:val="thaiDistribute"/>
        <w:rPr>
          <w:rFonts w:ascii="TH SarabunPSK" w:hAnsi="TH SarabunPSK" w:cs="TH SarabunPSK"/>
          <w:sz w:val="32"/>
          <w:szCs w:val="32"/>
        </w:rPr>
      </w:pPr>
      <w:r w:rsidRPr="000C0D5F">
        <w:rPr>
          <w:rFonts w:ascii="TH SarabunPSK" w:hAnsi="TH SarabunPSK" w:cs="TH SarabunPSK"/>
          <w:sz w:val="32"/>
          <w:szCs w:val="32"/>
          <w:vertAlign w:val="superscript"/>
          <w:cs/>
        </w:rPr>
        <w:t>3</w:t>
      </w:r>
      <w:r w:rsidRPr="000C0D5F">
        <w:rPr>
          <w:rFonts w:ascii="TH SarabunPSK" w:hAnsi="TH SarabunPSK" w:cs="TH SarabunPSK"/>
          <w:sz w:val="32"/>
          <w:szCs w:val="32"/>
          <w:cs/>
        </w:rPr>
        <w:t>โลหะมีค่า อาทิ ทองคำ เงิน (</w:t>
      </w:r>
      <w:r w:rsidRPr="000C0D5F">
        <w:rPr>
          <w:rFonts w:ascii="TH SarabunPSK" w:hAnsi="TH SarabunPSK" w:cs="TH SarabunPSK"/>
          <w:sz w:val="32"/>
          <w:szCs w:val="32"/>
        </w:rPr>
        <w:t>Silver</w:t>
      </w:r>
      <w:r w:rsidRPr="000C0D5F">
        <w:rPr>
          <w:rFonts w:ascii="TH SarabunPSK" w:hAnsi="TH SarabunPSK" w:cs="TH SarabunPSK"/>
          <w:sz w:val="32"/>
          <w:szCs w:val="32"/>
          <w:cs/>
        </w:rPr>
        <w:t>)</w:t>
      </w:r>
    </w:p>
    <w:p w:rsidR="00470FBA" w:rsidRPr="000C0D5F" w:rsidRDefault="00470FBA" w:rsidP="000C0D5F">
      <w:pPr>
        <w:spacing w:after="0" w:line="340" w:lineRule="exact"/>
        <w:jc w:val="thaiDistribute"/>
        <w:rPr>
          <w:rFonts w:ascii="TH SarabunPSK" w:hAnsi="TH SarabunPSK" w:cs="TH SarabunPSK"/>
          <w:sz w:val="32"/>
          <w:szCs w:val="32"/>
          <w:cs/>
        </w:rPr>
      </w:pPr>
      <w:r w:rsidRPr="000C0D5F">
        <w:rPr>
          <w:rFonts w:ascii="TH SarabunPSK" w:hAnsi="TH SarabunPSK" w:cs="TH SarabunPSK"/>
          <w:sz w:val="32"/>
          <w:szCs w:val="32"/>
          <w:vertAlign w:val="superscript"/>
          <w:cs/>
        </w:rPr>
        <w:t>4</w:t>
      </w:r>
      <w:r w:rsidRPr="000C0D5F">
        <w:rPr>
          <w:rFonts w:ascii="TH SarabunPSK" w:hAnsi="TH SarabunPSK" w:cs="TH SarabunPSK"/>
          <w:sz w:val="32"/>
          <w:szCs w:val="32"/>
          <w:cs/>
        </w:rPr>
        <w:t>แร่หายาก อาทิ ซีเซียม ดิสโพรเซียม เออร์เบียม</w:t>
      </w:r>
    </w:p>
    <w:p w:rsidR="00470FBA" w:rsidRPr="000C0D5F" w:rsidRDefault="00470FBA" w:rsidP="000C0D5F">
      <w:pPr>
        <w:spacing w:after="0" w:line="340" w:lineRule="exact"/>
        <w:jc w:val="thaiDistribute"/>
        <w:rPr>
          <w:rFonts w:ascii="TH SarabunPSK" w:hAnsi="TH SarabunPSK" w:cs="TH SarabunPSK"/>
          <w:sz w:val="32"/>
          <w:szCs w:val="32"/>
          <w:vertAlign w:val="superscript"/>
        </w:rPr>
      </w:pPr>
      <w:r w:rsidRPr="000C0D5F">
        <w:rPr>
          <w:rFonts w:ascii="TH SarabunPSK" w:hAnsi="TH SarabunPSK" w:cs="TH SarabunPSK"/>
          <w:sz w:val="32"/>
          <w:szCs w:val="32"/>
          <w:vertAlign w:val="superscript"/>
          <w:cs/>
        </w:rPr>
        <w:t>5</w:t>
      </w:r>
      <w:r w:rsidRPr="000C0D5F">
        <w:rPr>
          <w:rFonts w:ascii="TH SarabunPSK" w:hAnsi="TH SarabunPSK" w:cs="TH SarabunPSK"/>
          <w:sz w:val="32"/>
          <w:szCs w:val="32"/>
          <w:cs/>
        </w:rPr>
        <w:t>สำหรับระยะ 20 ปี มุ่งเน้นการพัฒนาบนฐานของความมั่นคง มั่งคั่ง และยั่งยืน เพื่อให้ภาคอุตสาหกรรมการผลิตในภาพรวมเป็นอุตสาหกรรมสีเขียว การทำเหมืองตามหลักธรรมาภิบาลและเป็นมิตรต่อสิ่งแวดล้อม (</w:t>
      </w:r>
      <w:r w:rsidRPr="000C0D5F">
        <w:rPr>
          <w:rFonts w:ascii="TH SarabunPSK" w:hAnsi="TH SarabunPSK" w:cs="TH SarabunPSK"/>
          <w:sz w:val="32"/>
          <w:szCs w:val="32"/>
        </w:rPr>
        <w:t>Green and Smart Mining</w:t>
      </w:r>
      <w:r w:rsidRPr="000C0D5F">
        <w:rPr>
          <w:rFonts w:ascii="TH SarabunPSK" w:hAnsi="TH SarabunPSK" w:cs="TH SarabunPSK"/>
          <w:sz w:val="32"/>
          <w:szCs w:val="32"/>
          <w:cs/>
        </w:rPr>
        <w:t>) มีความยั่งยืนภายใต้ดุลยภาพเศรษฐกิจ สังคม สิ่งแวดล้อมและสุขภาพของประชาชน</w:t>
      </w:r>
    </w:p>
    <w:p w:rsidR="00470FBA" w:rsidRPr="000C0D5F" w:rsidRDefault="00470FBA" w:rsidP="000C0D5F">
      <w:pPr>
        <w:spacing w:after="0" w:line="340" w:lineRule="exact"/>
        <w:jc w:val="thaiDistribute"/>
        <w:rPr>
          <w:rFonts w:ascii="TH SarabunPSK" w:hAnsi="TH SarabunPSK" w:cs="TH SarabunPSK"/>
          <w:sz w:val="32"/>
          <w:szCs w:val="32"/>
        </w:rPr>
      </w:pPr>
      <w:r w:rsidRPr="000C0D5F">
        <w:rPr>
          <w:rFonts w:ascii="TH SarabunPSK" w:hAnsi="TH SarabunPSK" w:cs="TH SarabunPSK"/>
          <w:sz w:val="32"/>
          <w:szCs w:val="32"/>
          <w:vertAlign w:val="superscript"/>
          <w:cs/>
        </w:rPr>
        <w:t>6</w:t>
      </w:r>
      <w:r w:rsidRPr="000C0D5F">
        <w:rPr>
          <w:rFonts w:ascii="TH SarabunPSK" w:hAnsi="TH SarabunPSK" w:cs="TH SarabunPSK"/>
          <w:sz w:val="32"/>
          <w:szCs w:val="32"/>
          <w:cs/>
        </w:rPr>
        <w:t>สำรวจแร่ หมายถึง การเจาะหรือขุด หรือกระทำด้วยวิธีการอย่างใดอย่างหนึ่งหลายวิธี เพื่อให้รู้ว่าในพื้นที่มีแร่อยู่หรือไม่เพียงใด</w:t>
      </w:r>
    </w:p>
    <w:p w:rsidR="00470FBA" w:rsidRPr="000C0D5F" w:rsidRDefault="00470FBA" w:rsidP="000C0D5F">
      <w:pPr>
        <w:spacing w:after="0" w:line="340" w:lineRule="exact"/>
        <w:jc w:val="thaiDistribute"/>
        <w:rPr>
          <w:rFonts w:ascii="TH SarabunPSK" w:hAnsi="TH SarabunPSK" w:cs="TH SarabunPSK"/>
          <w:sz w:val="32"/>
          <w:szCs w:val="32"/>
        </w:rPr>
      </w:pPr>
      <w:r w:rsidRPr="000C0D5F">
        <w:rPr>
          <w:rFonts w:ascii="TH SarabunPSK" w:hAnsi="TH SarabunPSK" w:cs="TH SarabunPSK"/>
          <w:sz w:val="32"/>
          <w:szCs w:val="32"/>
          <w:vertAlign w:val="superscript"/>
          <w:cs/>
        </w:rPr>
        <w:t>7</w:t>
      </w:r>
      <w:r w:rsidRPr="000C0D5F">
        <w:rPr>
          <w:rFonts w:ascii="TH SarabunPSK" w:hAnsi="TH SarabunPSK" w:cs="TH SarabunPSK"/>
          <w:sz w:val="32"/>
          <w:szCs w:val="32"/>
          <w:cs/>
        </w:rPr>
        <w:t>การแต่งแร่ หมายถึง การกระทำใด ๆ เพื่อทำแร่ให้สะอาด หรือเพื่อให้แร่ที่ปนกันอยู่ตั้งแต่สองชนิดขึ้นไปแยกออกจากกัน และหมายความรวมถึงการบดแร่ หรือการคัดขนาดแร่</w:t>
      </w:r>
    </w:p>
    <w:p w:rsidR="00470FBA" w:rsidRPr="000C0D5F" w:rsidRDefault="00470FBA" w:rsidP="000C0D5F">
      <w:pPr>
        <w:spacing w:after="0" w:line="340" w:lineRule="exact"/>
        <w:jc w:val="thaiDistribute"/>
        <w:rPr>
          <w:rFonts w:ascii="TH SarabunPSK" w:hAnsi="TH SarabunPSK" w:cs="TH SarabunPSK"/>
          <w:sz w:val="32"/>
          <w:szCs w:val="32"/>
        </w:rPr>
      </w:pPr>
      <w:r w:rsidRPr="000C0D5F">
        <w:rPr>
          <w:rFonts w:ascii="TH SarabunPSK" w:hAnsi="TH SarabunPSK" w:cs="TH SarabunPSK"/>
          <w:sz w:val="32"/>
          <w:szCs w:val="32"/>
          <w:vertAlign w:val="superscript"/>
          <w:cs/>
        </w:rPr>
        <w:t>8</w:t>
      </w:r>
      <w:r w:rsidRPr="000C0D5F">
        <w:rPr>
          <w:rFonts w:ascii="TH SarabunPSK" w:hAnsi="TH SarabunPSK" w:cs="TH SarabunPSK"/>
          <w:sz w:val="32"/>
          <w:szCs w:val="32"/>
          <w:cs/>
        </w:rPr>
        <w:t>โลหกรรม หมายถึง การถลุงแร่หรือการทำแร่ให้เป็นโลหะด้วยวิธีอื่นใด และหมายความรวมตลอดถึงการทำโลหะให้บริสุทธิ์ การผสมโลหะ การผลิตโลหะสำเร็จรูปหรือกึ่งสำเร็จรูปชนิดต่าง ๆ โดยวิธีหลอม หล่อ รีด หรือวิธีอื่นใด</w:t>
      </w:r>
    </w:p>
    <w:p w:rsidR="00470FBA" w:rsidRPr="000C0D5F" w:rsidRDefault="00470FBA" w:rsidP="000C0D5F">
      <w:pPr>
        <w:spacing w:after="0" w:line="340" w:lineRule="exact"/>
        <w:jc w:val="thaiDistribute"/>
        <w:rPr>
          <w:rFonts w:ascii="TH SarabunPSK" w:hAnsi="TH SarabunPSK" w:cs="TH SarabunPSK"/>
          <w:sz w:val="32"/>
          <w:szCs w:val="32"/>
        </w:rPr>
      </w:pPr>
    </w:p>
    <w:p w:rsidR="00470FBA" w:rsidRPr="000C0D5F" w:rsidRDefault="007A0D94" w:rsidP="000C0D5F">
      <w:pPr>
        <w:spacing w:after="0" w:line="340" w:lineRule="exact"/>
        <w:jc w:val="thaiDistribute"/>
        <w:rPr>
          <w:rFonts w:ascii="TH SarabunPSK" w:hAnsi="TH SarabunPSK" w:cs="TH SarabunPSK"/>
          <w:b/>
          <w:bCs/>
          <w:sz w:val="32"/>
          <w:szCs w:val="32"/>
        </w:rPr>
      </w:pPr>
      <w:r>
        <w:rPr>
          <w:rFonts w:ascii="TH SarabunPSK" w:hAnsi="TH SarabunPSK" w:cs="TH SarabunPSK" w:hint="cs"/>
          <w:b/>
          <w:bCs/>
          <w:sz w:val="32"/>
          <w:szCs w:val="32"/>
          <w:cs/>
        </w:rPr>
        <w:t>6.</w:t>
      </w:r>
      <w:r w:rsidR="00470FBA" w:rsidRPr="000C0D5F">
        <w:rPr>
          <w:rFonts w:ascii="TH SarabunPSK" w:hAnsi="TH SarabunPSK" w:cs="TH SarabunPSK"/>
          <w:b/>
          <w:bCs/>
          <w:sz w:val="32"/>
          <w:szCs w:val="32"/>
          <w:cs/>
        </w:rPr>
        <w:t xml:space="preserve"> เรื่อง ร่างแผนแม่บทระบบสถิติประเทศไทย ฉบับที่ 2 (พ.ศ. 2559 - 2565) ฉบับปรับปรุง มาตรฐานสถิติ และการปรับปรุงคณะกรรมการที่แต่งตั้งโดยมติคณะรัฐมนตรี</w:t>
      </w:r>
    </w:p>
    <w:p w:rsidR="00470FBA" w:rsidRPr="000C0D5F" w:rsidRDefault="00470FBA" w:rsidP="000C0D5F">
      <w:pPr>
        <w:spacing w:after="0" w:line="340" w:lineRule="exact"/>
        <w:jc w:val="thaiDistribute"/>
        <w:rPr>
          <w:rFonts w:ascii="TH SarabunPSK" w:hAnsi="TH SarabunPSK" w:cs="TH SarabunPSK"/>
          <w:sz w:val="32"/>
          <w:szCs w:val="32"/>
        </w:rPr>
      </w:pPr>
      <w:r w:rsidRPr="000C0D5F">
        <w:rPr>
          <w:rFonts w:ascii="TH SarabunPSK" w:hAnsi="TH SarabunPSK" w:cs="TH SarabunPSK"/>
          <w:b/>
          <w:bCs/>
          <w:sz w:val="32"/>
          <w:szCs w:val="32"/>
          <w:cs/>
        </w:rPr>
        <w:tab/>
      </w:r>
      <w:r w:rsidRPr="000C0D5F">
        <w:rPr>
          <w:rFonts w:ascii="TH SarabunPSK" w:hAnsi="TH SarabunPSK" w:cs="TH SarabunPSK"/>
          <w:b/>
          <w:bCs/>
          <w:sz w:val="32"/>
          <w:szCs w:val="32"/>
          <w:cs/>
        </w:rPr>
        <w:tab/>
      </w:r>
      <w:r w:rsidRPr="000C0D5F">
        <w:rPr>
          <w:rFonts w:ascii="TH SarabunPSK" w:hAnsi="TH SarabunPSK" w:cs="TH SarabunPSK"/>
          <w:sz w:val="32"/>
          <w:szCs w:val="32"/>
          <w:cs/>
        </w:rPr>
        <w:t xml:space="preserve">คณะรัฐมนตรีมีมติเห็นชอบตามที่กระทรวงดิจิทัลเพื่อเศรษฐกิจและสังคม (ดศ.) เสนอดังนี้ </w:t>
      </w:r>
    </w:p>
    <w:p w:rsidR="00470FBA" w:rsidRPr="000C0D5F" w:rsidRDefault="00470FBA" w:rsidP="000C0D5F">
      <w:pPr>
        <w:spacing w:after="0" w:line="340" w:lineRule="exact"/>
        <w:jc w:val="thaiDistribute"/>
        <w:rPr>
          <w:rFonts w:ascii="TH SarabunPSK" w:hAnsi="TH SarabunPSK" w:cs="TH SarabunPSK"/>
          <w:sz w:val="32"/>
          <w:szCs w:val="32"/>
        </w:rPr>
      </w:pPr>
      <w:r w:rsidRPr="000C0D5F">
        <w:rPr>
          <w:rFonts w:ascii="TH SarabunPSK" w:hAnsi="TH SarabunPSK" w:cs="TH SarabunPSK"/>
          <w:sz w:val="32"/>
          <w:szCs w:val="32"/>
          <w:cs/>
        </w:rPr>
        <w:tab/>
      </w:r>
      <w:r w:rsidRPr="000C0D5F">
        <w:rPr>
          <w:rFonts w:ascii="TH SarabunPSK" w:hAnsi="TH SarabunPSK" w:cs="TH SarabunPSK"/>
          <w:sz w:val="32"/>
          <w:szCs w:val="32"/>
          <w:cs/>
        </w:rPr>
        <w:tab/>
        <w:t>1. เห็นชอบร่างแผนแม่บทระบบสถิติประเทศไทย ฉบับที่ 2 (พ.ศ. 2559 - 2565)</w:t>
      </w:r>
      <w:r w:rsidR="00B20C05">
        <w:rPr>
          <w:rFonts w:ascii="TH SarabunPSK" w:hAnsi="TH SarabunPSK" w:cs="TH SarabunPSK" w:hint="cs"/>
          <w:sz w:val="32"/>
          <w:szCs w:val="32"/>
          <w:cs/>
        </w:rPr>
        <w:t xml:space="preserve"> </w:t>
      </w:r>
      <w:r w:rsidRPr="000C0D5F">
        <w:rPr>
          <w:rFonts w:ascii="TH SarabunPSK" w:hAnsi="TH SarabunPSK" w:cs="TH SarabunPSK"/>
          <w:sz w:val="32"/>
          <w:szCs w:val="32"/>
          <w:cs/>
        </w:rPr>
        <w:t xml:space="preserve">ฉบับปรับปรุง </w:t>
      </w:r>
      <w:r w:rsidR="00907F3A" w:rsidRPr="000C0D5F">
        <w:rPr>
          <w:rFonts w:ascii="TH SarabunPSK" w:hAnsi="TH SarabunPSK" w:cs="TH SarabunPSK"/>
          <w:sz w:val="32"/>
          <w:szCs w:val="32"/>
          <w:cs/>
        </w:rPr>
        <w:t xml:space="preserve">            </w:t>
      </w:r>
      <w:r w:rsidRPr="000C0D5F">
        <w:rPr>
          <w:rFonts w:ascii="TH SarabunPSK" w:hAnsi="TH SarabunPSK" w:cs="TH SarabunPSK"/>
          <w:sz w:val="32"/>
          <w:szCs w:val="32"/>
          <w:cs/>
        </w:rPr>
        <w:t>(ร่างแผนแม่บทฯ ฉบับปรับปรุง) เพื่อเป็นกรอบในการพัฒนางานด้านสถิติของประเทศให้เป็นไปอย่างต่อเนื่องและสอดคล้องตามยุทธศาสตร์ชาติ</w:t>
      </w:r>
      <w:r w:rsidRPr="000C0D5F">
        <w:rPr>
          <w:rFonts w:ascii="TH SarabunPSK" w:hAnsi="TH SarabunPSK" w:cs="TH SarabunPSK"/>
          <w:sz w:val="32"/>
          <w:szCs w:val="32"/>
          <w:cs/>
        </w:rPr>
        <w:tab/>
      </w:r>
      <w:r w:rsidRPr="000C0D5F">
        <w:rPr>
          <w:rFonts w:ascii="TH SarabunPSK" w:hAnsi="TH SarabunPSK" w:cs="TH SarabunPSK"/>
          <w:sz w:val="32"/>
          <w:szCs w:val="32"/>
          <w:cs/>
        </w:rPr>
        <w:tab/>
      </w:r>
    </w:p>
    <w:p w:rsidR="00470FBA" w:rsidRPr="000C0D5F" w:rsidRDefault="00470FBA" w:rsidP="000C0D5F">
      <w:pPr>
        <w:spacing w:after="0" w:line="340" w:lineRule="exact"/>
        <w:jc w:val="thaiDistribute"/>
        <w:rPr>
          <w:rFonts w:ascii="TH SarabunPSK" w:hAnsi="TH SarabunPSK" w:cs="TH SarabunPSK"/>
          <w:sz w:val="32"/>
          <w:szCs w:val="32"/>
        </w:rPr>
      </w:pPr>
      <w:r w:rsidRPr="000C0D5F">
        <w:rPr>
          <w:rFonts w:ascii="TH SarabunPSK" w:hAnsi="TH SarabunPSK" w:cs="TH SarabunPSK"/>
          <w:sz w:val="32"/>
          <w:szCs w:val="32"/>
          <w:cs/>
        </w:rPr>
        <w:tab/>
      </w:r>
      <w:r w:rsidRPr="000C0D5F">
        <w:rPr>
          <w:rFonts w:ascii="TH SarabunPSK" w:hAnsi="TH SarabunPSK" w:cs="TH SarabunPSK"/>
          <w:sz w:val="32"/>
          <w:szCs w:val="32"/>
          <w:cs/>
        </w:rPr>
        <w:tab/>
        <w:t>2. เห็นชอบการปรับปรุงกลไกการบริหารจัดการระบบสถิติ โดยเปลี่ยนชื่อ</w:t>
      </w:r>
      <w:r w:rsidRPr="000C0D5F">
        <w:rPr>
          <w:rFonts w:ascii="TH SarabunPSK" w:hAnsi="TH SarabunPSK" w:cs="TH SarabunPSK"/>
          <w:sz w:val="32"/>
          <w:szCs w:val="32"/>
          <w:u w:val="single"/>
          <w:cs/>
        </w:rPr>
        <w:t>จาก</w:t>
      </w:r>
      <w:r w:rsidRPr="000C0D5F">
        <w:rPr>
          <w:rFonts w:ascii="TH SarabunPSK" w:hAnsi="TH SarabunPSK" w:cs="TH SarabunPSK"/>
          <w:sz w:val="32"/>
          <w:szCs w:val="32"/>
          <w:cs/>
        </w:rPr>
        <w:t xml:space="preserve">คณะกรรมการจัดระบบสถิติประเทศไทย 3 ด้าน (ด้านสังคม ด้านเศรษฐกิจ และด้านทรัพยากรธรรมชาติและสิ่งแวดล้อม) (คณะกรรมการจัดระบบสถิติประเทศไทย 3 ด้าน ฯ) </w:t>
      </w:r>
      <w:r w:rsidRPr="000C0D5F">
        <w:rPr>
          <w:rFonts w:ascii="TH SarabunPSK" w:hAnsi="TH SarabunPSK" w:cs="TH SarabunPSK"/>
          <w:sz w:val="32"/>
          <w:szCs w:val="32"/>
          <w:u w:val="single"/>
          <w:cs/>
        </w:rPr>
        <w:t>เป็น</w:t>
      </w:r>
      <w:r w:rsidRPr="000C0D5F">
        <w:rPr>
          <w:rFonts w:ascii="TH SarabunPSK" w:hAnsi="TH SarabunPSK" w:cs="TH SarabunPSK"/>
          <w:sz w:val="32"/>
          <w:szCs w:val="32"/>
          <w:cs/>
        </w:rPr>
        <w:t xml:space="preserve"> “คณะกรรมการสถิติประเทศไทย” พร้อมทั้งปรับปรุงองค์ประกอบ หน้าที่และอำนาจ รวมทั้งปรับปรุงองค์ประกอบคณะกรรมการที่ปรึกษาด้านวิชาการ เพื่อให้สอดรับกับสถานการณ์และแนวทางการดำเนินงานในปัจจุบัน</w:t>
      </w:r>
    </w:p>
    <w:p w:rsidR="00470FBA" w:rsidRPr="000C0D5F" w:rsidRDefault="00470FBA" w:rsidP="000C0D5F">
      <w:pPr>
        <w:spacing w:after="0" w:line="340" w:lineRule="exact"/>
        <w:jc w:val="thaiDistribute"/>
        <w:rPr>
          <w:rFonts w:ascii="TH SarabunPSK" w:hAnsi="TH SarabunPSK" w:cs="TH SarabunPSK"/>
          <w:sz w:val="32"/>
          <w:szCs w:val="32"/>
        </w:rPr>
      </w:pPr>
      <w:r w:rsidRPr="000C0D5F">
        <w:rPr>
          <w:rFonts w:ascii="TH SarabunPSK" w:hAnsi="TH SarabunPSK" w:cs="TH SarabunPSK"/>
          <w:sz w:val="32"/>
          <w:szCs w:val="32"/>
          <w:cs/>
        </w:rPr>
        <w:tab/>
      </w:r>
      <w:r w:rsidRPr="000C0D5F">
        <w:rPr>
          <w:rFonts w:ascii="TH SarabunPSK" w:hAnsi="TH SarabunPSK" w:cs="TH SarabunPSK"/>
          <w:sz w:val="32"/>
          <w:szCs w:val="32"/>
          <w:cs/>
        </w:rPr>
        <w:tab/>
        <w:t xml:space="preserve">3. เห็นชอบการจัดประเภทผลิตภัณฑ์กลางประเทศไทย ปี 2563 และมาตรฐานการผลิตสถิติ </w:t>
      </w:r>
      <w:r w:rsidR="00907F3A" w:rsidRPr="000C0D5F">
        <w:rPr>
          <w:rFonts w:ascii="TH SarabunPSK" w:hAnsi="TH SarabunPSK" w:cs="TH SarabunPSK"/>
          <w:sz w:val="32"/>
          <w:szCs w:val="32"/>
          <w:cs/>
        </w:rPr>
        <w:t xml:space="preserve">                 </w:t>
      </w:r>
      <w:r w:rsidRPr="000C0D5F">
        <w:rPr>
          <w:rFonts w:ascii="TH SarabunPSK" w:hAnsi="TH SarabunPSK" w:cs="TH SarabunPSK"/>
          <w:sz w:val="32"/>
          <w:szCs w:val="32"/>
          <w:cs/>
        </w:rPr>
        <w:t xml:space="preserve">ตัวแปร: สกุลเงิน เพื่อให้หน่วยงานภาครัฐที่เกี่ยวข้องนำไปใช้เป็นแนวทางในการจัดทำข้อมูสสถิติของหน่วยงาน โดยให้อ้างอิงการดำเนินการตามมติคณะรัฐมนตรีเมื่อวันที่ 22 ตุลาคม 2562 ที่ได้เห็นชอบมาตรฐานสถิติที่ดำเนินการแล้วเสร็จและประกาศใช้ไปแล้ว </w:t>
      </w:r>
    </w:p>
    <w:p w:rsidR="00470FBA" w:rsidRPr="000C0D5F" w:rsidRDefault="00470FBA" w:rsidP="000C0D5F">
      <w:pPr>
        <w:spacing w:after="0" w:line="340" w:lineRule="exact"/>
        <w:jc w:val="thaiDistribute"/>
        <w:rPr>
          <w:rFonts w:ascii="TH SarabunPSK" w:hAnsi="TH SarabunPSK" w:cs="TH SarabunPSK"/>
          <w:b/>
          <w:bCs/>
          <w:sz w:val="32"/>
          <w:szCs w:val="32"/>
          <w:u w:val="single"/>
          <w:cs/>
        </w:rPr>
      </w:pPr>
      <w:r w:rsidRPr="000C0D5F">
        <w:rPr>
          <w:rFonts w:ascii="TH SarabunPSK" w:hAnsi="TH SarabunPSK" w:cs="TH SarabunPSK"/>
          <w:sz w:val="32"/>
          <w:szCs w:val="32"/>
          <w:cs/>
        </w:rPr>
        <w:tab/>
      </w:r>
      <w:r w:rsidRPr="000C0D5F">
        <w:rPr>
          <w:rFonts w:ascii="TH SarabunPSK" w:hAnsi="TH SarabunPSK" w:cs="TH SarabunPSK"/>
          <w:sz w:val="32"/>
          <w:szCs w:val="32"/>
          <w:cs/>
        </w:rPr>
        <w:tab/>
      </w:r>
      <w:r w:rsidRPr="000C0D5F">
        <w:rPr>
          <w:rFonts w:ascii="TH SarabunPSK" w:hAnsi="TH SarabunPSK" w:cs="TH SarabunPSK"/>
          <w:b/>
          <w:bCs/>
          <w:sz w:val="32"/>
          <w:szCs w:val="32"/>
          <w:u w:val="single"/>
          <w:cs/>
        </w:rPr>
        <w:t>สาระสำคัญของเรื่อง</w:t>
      </w:r>
    </w:p>
    <w:p w:rsidR="00470FBA" w:rsidRPr="000C0D5F" w:rsidRDefault="00470FBA" w:rsidP="000C0D5F">
      <w:pPr>
        <w:spacing w:after="0" w:line="340" w:lineRule="exact"/>
        <w:jc w:val="thaiDistribute"/>
        <w:rPr>
          <w:rFonts w:ascii="TH SarabunPSK" w:hAnsi="TH SarabunPSK" w:cs="TH SarabunPSK"/>
          <w:sz w:val="32"/>
          <w:szCs w:val="32"/>
        </w:rPr>
      </w:pPr>
      <w:r w:rsidRPr="000C0D5F">
        <w:rPr>
          <w:rFonts w:ascii="TH SarabunPSK" w:hAnsi="TH SarabunPSK" w:cs="TH SarabunPSK"/>
          <w:sz w:val="32"/>
          <w:szCs w:val="32"/>
          <w:cs/>
        </w:rPr>
        <w:tab/>
      </w:r>
      <w:r w:rsidRPr="000C0D5F">
        <w:rPr>
          <w:rFonts w:ascii="TH SarabunPSK" w:hAnsi="TH SarabunPSK" w:cs="TH SarabunPSK"/>
          <w:sz w:val="32"/>
          <w:szCs w:val="32"/>
          <w:cs/>
        </w:rPr>
        <w:tab/>
        <w:t>กระทรวงดิจิทัลเพื่อเศรษฐกิจและสังคม โดยสำนักงานสถิติแห่งชาติ (สสช.) เสนอคณะรัฐมนตรีพิจารณาให้ความเห็นชอบ (1) ร่างแผนแม่บทระบบสถิติประเทศไทย ฉบับที่ 2 (2559 - 2565) ฉบับปรับปรุง ซึ่งเป็น</w:t>
      </w:r>
      <w:r w:rsidRPr="000C0D5F">
        <w:rPr>
          <w:rFonts w:ascii="TH SarabunPSK" w:hAnsi="TH SarabunPSK" w:cs="TH SarabunPSK"/>
          <w:sz w:val="32"/>
          <w:szCs w:val="32"/>
          <w:cs/>
        </w:rPr>
        <w:lastRenderedPageBreak/>
        <w:t>การปรับปรุงแผนแม่บทระบบสถิติประเทศไทย ฉบับที่ 2 เดิม ให้สอดคล้องกับสถานการณ์การพัฒนาสถิติที่มุ่งเน้นการพัฒนาและใช้ประโยชน์จากข้อมูลขนาดใหญ่ (</w:t>
      </w:r>
      <w:r w:rsidRPr="000C0D5F">
        <w:rPr>
          <w:rFonts w:ascii="TH SarabunPSK" w:hAnsi="TH SarabunPSK" w:cs="TH SarabunPSK"/>
          <w:sz w:val="32"/>
          <w:szCs w:val="32"/>
        </w:rPr>
        <w:t>Big Data</w:t>
      </w:r>
      <w:r w:rsidRPr="000C0D5F">
        <w:rPr>
          <w:rFonts w:ascii="TH SarabunPSK" w:hAnsi="TH SarabunPSK" w:cs="TH SarabunPSK"/>
          <w:sz w:val="32"/>
          <w:szCs w:val="32"/>
          <w:cs/>
        </w:rPr>
        <w:t>) มากขึ้น รวมถึงผลกระทบและความท้าทายต่อการผลิตสถิติจากสถานการณ์การแพร่ระบาดของโรคติดเชื้อไวรัสโคโรนา 2019 ที่ทำให้การลงพื้นที่เพื่อเก็บข้อมูลเป็นไปได้ยากมากขึ้น ในขณะที่ผู้ใช้สถิติมีความต้องการข้อมูลที่ละเอียด รวดเร็ว และแม่นยำมากขึ้นในการประเมินสถานการณ์ดังกล่าวซึ่งมีความไม่แน่นอนสูง เพื่อประกอบการตัดสินใจในระดับต่าง ๆ ประกอบกับเป็นการปรับปรุงระยะเวลาของแผนแม่บทให้สอดคล้องกับห้วงเวลาของยุทธศาสตร์ชาติซึ่งเป็นแผนพัฒนาประเทศด้วย (2) การปรับปรุงองค์ประกอบและหน้าที่และอำนาจบางส่วนของคณะกรรมการ 2 ชุด ได้แก่ คณะกรรมการจัดระบบสถิติประเทศไทย 3 ด้าน (เสนอขอเปลี่ยนชื่อในครั้งนี้ เป็น คณะกรรมการสถิติประเทศไทย) และคณะกรรมการที่ปรึกษาด้านวิชาการ ซึ่งเป็นกลไกสำคัญในการดำเนินการที่เกี่ยวข้องกับระบบและการพัฒนาสถิติของประเทศ โดยเป็นการปรับปรุงเพื่อให้กลไกมีองค์ประกอบที่สอดคล้องกับสถานการณ์การพัฒนาสถิติในปัจจุบัน รวมถึงสะท้อนการดำเนิน</w:t>
      </w:r>
      <w:r w:rsidR="00B20C05">
        <w:rPr>
          <w:rFonts w:ascii="TH SarabunPSK" w:hAnsi="TH SarabunPSK" w:cs="TH SarabunPSK"/>
          <w:sz w:val="32"/>
          <w:szCs w:val="32"/>
          <w:cs/>
        </w:rPr>
        <w:t>งานที่เกิดขึ้นจริง และเป็นไปตาม</w:t>
      </w:r>
      <w:r w:rsidR="00B20C05">
        <w:rPr>
          <w:rFonts w:ascii="TH SarabunPSK" w:hAnsi="TH SarabunPSK" w:cs="TH SarabunPSK" w:hint="cs"/>
          <w:sz w:val="32"/>
          <w:szCs w:val="32"/>
          <w:cs/>
        </w:rPr>
        <w:t>กฎ</w:t>
      </w:r>
      <w:r w:rsidRPr="000C0D5F">
        <w:rPr>
          <w:rFonts w:ascii="TH SarabunPSK" w:hAnsi="TH SarabunPSK" w:cs="TH SarabunPSK"/>
          <w:sz w:val="32"/>
          <w:szCs w:val="32"/>
          <w:cs/>
        </w:rPr>
        <w:t>หมายที่เกี่ยวข้อง และ (3) มาตรฐานสถิติ 2 มาตรฐาน ได้แก่ การจัดประเภทผลิตภัณฑ์กลางประเทศไทย พ.ศ. 2563 และมาตรฐานการผลิตสถิติ ตัวแปร: สกุลเงิน ที่ สสช. ได้ร่วมกับหน่วยงานที่เกี่ยวข้องจัดทำขึ้นให้สอดคล้องกับมาตรฐานสากล เพื่อให้ข้อมูลสถิติมีความเป็นมาตรฐาน สะดวกต่อการนำไปบูรณาการและใช้ประโยชน์ต่อไป</w:t>
      </w:r>
    </w:p>
    <w:p w:rsidR="00AB6261" w:rsidRPr="000C0D5F" w:rsidRDefault="00AB6261" w:rsidP="000C0D5F">
      <w:pPr>
        <w:spacing w:after="0" w:line="340" w:lineRule="exact"/>
        <w:jc w:val="thaiDistribute"/>
        <w:rPr>
          <w:rFonts w:ascii="TH SarabunPSK" w:hAnsi="TH SarabunPSK" w:cs="TH SarabunPSK"/>
          <w:b/>
          <w:bCs/>
          <w:color w:val="FF0000"/>
          <w:sz w:val="32"/>
          <w:szCs w:val="32"/>
          <w:cs/>
        </w:rPr>
      </w:pPr>
    </w:p>
    <w:p w:rsidR="008D3E5E" w:rsidRPr="000C0D5F" w:rsidRDefault="007A0D94" w:rsidP="000C0D5F">
      <w:pPr>
        <w:spacing w:after="0" w:line="340" w:lineRule="exact"/>
        <w:jc w:val="thaiDistribute"/>
        <w:rPr>
          <w:rFonts w:ascii="TH SarabunPSK" w:hAnsi="TH SarabunPSK" w:cs="TH SarabunPSK"/>
          <w:b/>
          <w:bCs/>
          <w:sz w:val="32"/>
          <w:szCs w:val="32"/>
        </w:rPr>
      </w:pPr>
      <w:r>
        <w:rPr>
          <w:rFonts w:ascii="TH SarabunPSK" w:hAnsi="TH SarabunPSK" w:cs="TH SarabunPSK" w:hint="cs"/>
          <w:b/>
          <w:bCs/>
          <w:sz w:val="32"/>
          <w:szCs w:val="32"/>
          <w:cs/>
        </w:rPr>
        <w:t>7.</w:t>
      </w:r>
      <w:r w:rsidR="008D3E5E" w:rsidRPr="000C0D5F">
        <w:rPr>
          <w:rFonts w:ascii="TH SarabunPSK" w:hAnsi="TH SarabunPSK" w:cs="TH SarabunPSK"/>
          <w:b/>
          <w:bCs/>
          <w:sz w:val="32"/>
          <w:szCs w:val="32"/>
          <w:cs/>
        </w:rPr>
        <w:t xml:space="preserve"> เรื่อง รายงานภาวะและแนวโน้มเศรษฐกิจไทยประจำไตรมาสที่ 2 ปี 2565</w:t>
      </w:r>
    </w:p>
    <w:p w:rsidR="008D3E5E" w:rsidRPr="000C0D5F" w:rsidRDefault="008D3E5E" w:rsidP="000C0D5F">
      <w:pPr>
        <w:spacing w:after="0" w:line="340" w:lineRule="exact"/>
        <w:jc w:val="thaiDistribute"/>
        <w:rPr>
          <w:rFonts w:ascii="TH SarabunPSK" w:hAnsi="TH SarabunPSK" w:cs="TH SarabunPSK"/>
          <w:sz w:val="32"/>
          <w:szCs w:val="32"/>
        </w:rPr>
      </w:pPr>
      <w:r w:rsidRPr="000C0D5F">
        <w:rPr>
          <w:rFonts w:ascii="TH SarabunPSK" w:hAnsi="TH SarabunPSK" w:cs="TH SarabunPSK"/>
          <w:b/>
          <w:bCs/>
          <w:sz w:val="32"/>
          <w:szCs w:val="32"/>
          <w:cs/>
        </w:rPr>
        <w:tab/>
      </w:r>
      <w:r w:rsidRPr="000C0D5F">
        <w:rPr>
          <w:rFonts w:ascii="TH SarabunPSK" w:hAnsi="TH SarabunPSK" w:cs="TH SarabunPSK"/>
          <w:b/>
          <w:bCs/>
          <w:sz w:val="32"/>
          <w:szCs w:val="32"/>
          <w:cs/>
        </w:rPr>
        <w:tab/>
      </w:r>
      <w:r w:rsidRPr="000C0D5F">
        <w:rPr>
          <w:rFonts w:ascii="TH SarabunPSK" w:hAnsi="TH SarabunPSK" w:cs="TH SarabunPSK"/>
          <w:sz w:val="32"/>
          <w:szCs w:val="32"/>
          <w:cs/>
        </w:rPr>
        <w:t>คณะรัฐมนตรีรับทราบตามที่กระทรวงการคลัง (กค.) เสนอรายงานภาวะและแนวโน้มเศรษฐกิจไทยประจำไตรมาสที่ 2 ปี 2565 (เดือนเมษายน-มิถุนายน 2565) ของคณะกรรมนโยบายการเงิน (กนง.) [เป็นการดำเนินการตามมติคณะรัฐมนตรี (5 พฤษภาคม 2563) ที่ให้ กนง. ประเมินภาวะเศรษฐกิจและแนวโน้มของประเทศและรายงานต่อคณะรัฐมนตรีเป็นรายไตรมาส] สรุปสาระสำคัญได้ ดังนี้</w:t>
      </w:r>
    </w:p>
    <w:p w:rsidR="008D3E5E" w:rsidRPr="000C0D5F" w:rsidRDefault="008D3E5E" w:rsidP="000C0D5F">
      <w:pPr>
        <w:spacing w:after="0" w:line="340" w:lineRule="exact"/>
        <w:jc w:val="thaiDistribute"/>
        <w:rPr>
          <w:rFonts w:ascii="TH SarabunPSK" w:hAnsi="TH SarabunPSK" w:cs="TH SarabunPSK"/>
          <w:b/>
          <w:bCs/>
          <w:sz w:val="32"/>
          <w:szCs w:val="32"/>
        </w:rPr>
      </w:pPr>
      <w:r w:rsidRPr="000C0D5F">
        <w:rPr>
          <w:rFonts w:ascii="TH SarabunPSK" w:hAnsi="TH SarabunPSK" w:cs="TH SarabunPSK"/>
          <w:sz w:val="32"/>
          <w:szCs w:val="32"/>
          <w:cs/>
        </w:rPr>
        <w:tab/>
      </w:r>
      <w:r w:rsidRPr="000C0D5F">
        <w:rPr>
          <w:rFonts w:ascii="TH SarabunPSK" w:hAnsi="TH SarabunPSK" w:cs="TH SarabunPSK"/>
          <w:sz w:val="32"/>
          <w:szCs w:val="32"/>
          <w:cs/>
        </w:rPr>
        <w:tab/>
        <w:t xml:space="preserve">1. </w:t>
      </w:r>
      <w:r w:rsidRPr="000C0D5F">
        <w:rPr>
          <w:rFonts w:ascii="TH SarabunPSK" w:hAnsi="TH SarabunPSK" w:cs="TH SarabunPSK"/>
          <w:b/>
          <w:bCs/>
          <w:sz w:val="32"/>
          <w:szCs w:val="32"/>
          <w:cs/>
        </w:rPr>
        <w:t>การดำเนินนโยบายการเงินในช่วงไตรมาสที่ 2 ปี 2565</w:t>
      </w:r>
    </w:p>
    <w:p w:rsidR="008D3E5E" w:rsidRPr="000C0D5F" w:rsidRDefault="008D3E5E" w:rsidP="000C0D5F">
      <w:pPr>
        <w:spacing w:after="0" w:line="340" w:lineRule="exact"/>
        <w:jc w:val="thaiDistribute"/>
        <w:rPr>
          <w:rFonts w:ascii="TH SarabunPSK" w:hAnsi="TH SarabunPSK" w:cs="TH SarabunPSK"/>
          <w:sz w:val="32"/>
          <w:szCs w:val="32"/>
        </w:rPr>
      </w:pPr>
      <w:r w:rsidRPr="000C0D5F">
        <w:rPr>
          <w:rFonts w:ascii="TH SarabunPSK" w:hAnsi="TH SarabunPSK" w:cs="TH SarabunPSK"/>
          <w:b/>
          <w:bCs/>
          <w:sz w:val="32"/>
          <w:szCs w:val="32"/>
          <w:cs/>
        </w:rPr>
        <w:tab/>
      </w:r>
      <w:r w:rsidRPr="000C0D5F">
        <w:rPr>
          <w:rFonts w:ascii="TH SarabunPSK" w:hAnsi="TH SarabunPSK" w:cs="TH SarabunPSK"/>
          <w:b/>
          <w:bCs/>
          <w:sz w:val="32"/>
          <w:szCs w:val="32"/>
          <w:cs/>
        </w:rPr>
        <w:tab/>
        <w:t xml:space="preserve">   </w:t>
      </w:r>
      <w:r w:rsidRPr="000C0D5F">
        <w:rPr>
          <w:rFonts w:ascii="TH SarabunPSK" w:hAnsi="TH SarabunPSK" w:cs="TH SarabunPSK"/>
          <w:sz w:val="32"/>
          <w:szCs w:val="32"/>
          <w:cs/>
        </w:rPr>
        <w:t>ที่ประชุม กนง. มีมติเมือ่วันที่ 8 มิถุนายน 2565 ให้</w:t>
      </w:r>
      <w:r w:rsidRPr="000C0D5F">
        <w:rPr>
          <w:rFonts w:ascii="TH SarabunPSK" w:hAnsi="TH SarabunPSK" w:cs="TH SarabunPSK"/>
          <w:b/>
          <w:bCs/>
          <w:sz w:val="32"/>
          <w:szCs w:val="32"/>
          <w:cs/>
        </w:rPr>
        <w:t xml:space="preserve">คงอัตราดอกเบี้ยนโยบายไว้ที่ร้อยละ 0.50 </w:t>
      </w:r>
      <w:r w:rsidRPr="000C0D5F">
        <w:rPr>
          <w:rFonts w:ascii="TH SarabunPSK" w:hAnsi="TH SarabunPSK" w:cs="TH SarabunPSK"/>
          <w:sz w:val="32"/>
          <w:szCs w:val="32"/>
          <w:cs/>
        </w:rPr>
        <w:t>โดยเห็นว่าเศรษฐกิจในระยะต่อไปจะฟื้นตัวได้ต่อเนื่องตามที่คาดการณ์และประเมินว่าเศรษฐกิจไทยจะขยายตัวต่อเนื่องและมีโอกาสฟื้นตัวดีกว่าที่ประเมินไว้จากการฟื้นตัวของอุปสงค์ในประเทศและจำนวนนักท่องเที่ยวต่างชาติ</w:t>
      </w:r>
      <w:r w:rsidR="00B20C05">
        <w:rPr>
          <w:rFonts w:ascii="TH SarabunPSK" w:hAnsi="TH SarabunPSK" w:cs="TH SarabunPSK" w:hint="cs"/>
          <w:sz w:val="32"/>
          <w:szCs w:val="32"/>
          <w:cs/>
        </w:rPr>
        <w:t xml:space="preserve">             </w:t>
      </w:r>
      <w:r w:rsidRPr="000C0D5F">
        <w:rPr>
          <w:rFonts w:ascii="TH SarabunPSK" w:hAnsi="TH SarabunPSK" w:cs="TH SarabunPSK"/>
          <w:sz w:val="32"/>
          <w:szCs w:val="32"/>
          <w:cs/>
        </w:rPr>
        <w:t>ที่เพิ่มขึ้น ส่วน</w:t>
      </w:r>
      <w:r w:rsidRPr="000C0D5F">
        <w:rPr>
          <w:rFonts w:ascii="TH SarabunPSK" w:hAnsi="TH SarabunPSK" w:cs="TH SarabunPSK"/>
          <w:b/>
          <w:bCs/>
          <w:sz w:val="32"/>
          <w:szCs w:val="32"/>
          <w:cs/>
        </w:rPr>
        <w:t>อัตราเงินเฟ้อทั่วไปมีแนวโน้มเพิ่มขึ้นและอยู่ในระดับสูงนานกว่าที่ประเมินไว้</w:t>
      </w:r>
      <w:r w:rsidRPr="000C0D5F">
        <w:rPr>
          <w:rFonts w:ascii="TH SarabunPSK" w:hAnsi="TH SarabunPSK" w:cs="TH SarabunPSK"/>
          <w:sz w:val="32"/>
          <w:szCs w:val="32"/>
          <w:cs/>
        </w:rPr>
        <w:t>จากการปรับขึ้นของราคาน้ำมันและการส่งผ่านต้นทุนที่เพิ่มขึ้น จึงทำให้การดำเนินนโยบายการเงินที่ผ่อนคลายในระดับปัจจุบันมีความจำเป็นลดลง ทั้งนี้ กนง. จะพิจารณาช่วงเวลาที่เหมาะสมในการทยอยปรับขึ้นอัตราดอกเบี้ยนโยบายให้สอดคล้องกับแนวโน้มและความเสี่ยงของเศรษฐกิจที่เปลี่ยนไป</w:t>
      </w:r>
    </w:p>
    <w:p w:rsidR="008D3E5E" w:rsidRPr="000C0D5F" w:rsidRDefault="008D3E5E" w:rsidP="000C0D5F">
      <w:pPr>
        <w:spacing w:after="0" w:line="340" w:lineRule="exact"/>
        <w:jc w:val="thaiDistribute"/>
        <w:rPr>
          <w:rFonts w:ascii="TH SarabunPSK" w:hAnsi="TH SarabunPSK" w:cs="TH SarabunPSK"/>
          <w:b/>
          <w:bCs/>
          <w:sz w:val="32"/>
          <w:szCs w:val="32"/>
        </w:rPr>
      </w:pPr>
      <w:r w:rsidRPr="000C0D5F">
        <w:rPr>
          <w:rFonts w:ascii="TH SarabunPSK" w:hAnsi="TH SarabunPSK" w:cs="TH SarabunPSK"/>
          <w:sz w:val="32"/>
          <w:szCs w:val="32"/>
          <w:cs/>
        </w:rPr>
        <w:tab/>
      </w:r>
      <w:r w:rsidRPr="000C0D5F">
        <w:rPr>
          <w:rFonts w:ascii="TH SarabunPSK" w:hAnsi="TH SarabunPSK" w:cs="TH SarabunPSK"/>
          <w:sz w:val="32"/>
          <w:szCs w:val="32"/>
          <w:cs/>
        </w:rPr>
        <w:tab/>
        <w:t>2.</w:t>
      </w:r>
      <w:r w:rsidRPr="000C0D5F">
        <w:rPr>
          <w:rFonts w:ascii="TH SarabunPSK" w:hAnsi="TH SarabunPSK" w:cs="TH SarabunPSK"/>
          <w:b/>
          <w:bCs/>
          <w:sz w:val="32"/>
          <w:szCs w:val="32"/>
          <w:cs/>
        </w:rPr>
        <w:t xml:space="preserve"> การประเมินแนวโน้มเศรษฐกิจการเงินเพื่อประกอบการดำเนินนโยบายการเงิน</w:t>
      </w:r>
    </w:p>
    <w:p w:rsidR="008D3E5E" w:rsidRPr="000C0D5F" w:rsidRDefault="008D3E5E" w:rsidP="000C0D5F">
      <w:pPr>
        <w:spacing w:after="0" w:line="340" w:lineRule="exact"/>
        <w:jc w:val="thaiDistribute"/>
        <w:rPr>
          <w:rFonts w:ascii="TH SarabunPSK" w:hAnsi="TH SarabunPSK" w:cs="TH SarabunPSK"/>
          <w:sz w:val="32"/>
          <w:szCs w:val="32"/>
        </w:rPr>
      </w:pPr>
      <w:r w:rsidRPr="000C0D5F">
        <w:rPr>
          <w:rFonts w:ascii="TH SarabunPSK" w:hAnsi="TH SarabunPSK" w:cs="TH SarabunPSK"/>
          <w:b/>
          <w:bCs/>
          <w:sz w:val="32"/>
          <w:szCs w:val="32"/>
          <w:cs/>
        </w:rPr>
        <w:tab/>
      </w:r>
      <w:r w:rsidRPr="000C0D5F">
        <w:rPr>
          <w:rFonts w:ascii="TH SarabunPSK" w:hAnsi="TH SarabunPSK" w:cs="TH SarabunPSK"/>
          <w:b/>
          <w:bCs/>
          <w:sz w:val="32"/>
          <w:szCs w:val="32"/>
          <w:cs/>
        </w:rPr>
        <w:tab/>
      </w:r>
      <w:r w:rsidRPr="000C0D5F">
        <w:rPr>
          <w:rFonts w:ascii="TH SarabunPSK" w:hAnsi="TH SarabunPSK" w:cs="TH SarabunPSK"/>
          <w:sz w:val="32"/>
          <w:szCs w:val="32"/>
          <w:cs/>
        </w:rPr>
        <w:t xml:space="preserve">   2.1 </w:t>
      </w:r>
      <w:r w:rsidRPr="000C0D5F">
        <w:rPr>
          <w:rFonts w:ascii="TH SarabunPSK" w:hAnsi="TH SarabunPSK" w:cs="TH SarabunPSK"/>
          <w:b/>
          <w:bCs/>
          <w:sz w:val="32"/>
          <w:szCs w:val="32"/>
          <w:cs/>
        </w:rPr>
        <w:t xml:space="preserve">เศรษฐกิจโลก </w:t>
      </w:r>
      <w:r w:rsidRPr="000C0D5F">
        <w:rPr>
          <w:rFonts w:ascii="TH SarabunPSK" w:hAnsi="TH SarabunPSK" w:cs="TH SarabunPSK"/>
          <w:sz w:val="32"/>
          <w:szCs w:val="32"/>
          <w:cs/>
        </w:rPr>
        <w:t>โดย</w:t>
      </w:r>
      <w:r w:rsidRPr="000C0D5F">
        <w:rPr>
          <w:rFonts w:ascii="TH SarabunPSK" w:hAnsi="TH SarabunPSK" w:cs="TH SarabunPSK"/>
          <w:b/>
          <w:bCs/>
          <w:sz w:val="32"/>
          <w:szCs w:val="32"/>
          <w:cs/>
        </w:rPr>
        <w:t>เศรษฐกิจประเทศคู่ค้าของไทยมีแนวโน้มขยายตัว</w:t>
      </w:r>
      <w:r w:rsidRPr="000C0D5F">
        <w:rPr>
          <w:rFonts w:ascii="TH SarabunPSK" w:hAnsi="TH SarabunPSK" w:cs="TH SarabunPSK"/>
          <w:sz w:val="32"/>
          <w:szCs w:val="32"/>
          <w:cs/>
        </w:rPr>
        <w:t>ในอัตราร้อยละ 3.4 และ 3.1 ในปี 2565 และ 2566 ตามลำดับ ซึ่งขยายตัว</w:t>
      </w:r>
      <w:r w:rsidRPr="000C0D5F">
        <w:rPr>
          <w:rFonts w:ascii="TH SarabunPSK" w:hAnsi="TH SarabunPSK" w:cs="TH SarabunPSK"/>
          <w:b/>
          <w:bCs/>
          <w:sz w:val="32"/>
          <w:szCs w:val="32"/>
          <w:cs/>
        </w:rPr>
        <w:t>ต่ำกว่าที่ประเมินไว้เนื่องจากผลกระทบของอัตราเงินเฟ้อ</w:t>
      </w:r>
      <w:r w:rsidR="00B20C05">
        <w:rPr>
          <w:rFonts w:ascii="TH SarabunPSK" w:hAnsi="TH SarabunPSK" w:cs="TH SarabunPSK" w:hint="cs"/>
          <w:b/>
          <w:bCs/>
          <w:sz w:val="32"/>
          <w:szCs w:val="32"/>
          <w:cs/>
        </w:rPr>
        <w:t xml:space="preserve">            </w:t>
      </w:r>
      <w:r w:rsidRPr="000C0D5F">
        <w:rPr>
          <w:rFonts w:ascii="TH SarabunPSK" w:hAnsi="TH SarabunPSK" w:cs="TH SarabunPSK"/>
          <w:b/>
          <w:bCs/>
          <w:sz w:val="32"/>
          <w:szCs w:val="32"/>
          <w:cs/>
        </w:rPr>
        <w:t xml:space="preserve">ที่เร่งตัวสูงในกลุ่มประเทศเศรษฐกิจหลักและผลกระทบจากมาตรการควบคุมการแพร่ระบาดของโรคติดเชื้อไวรัสโคโรนา 2019 (โควิด-19) ที่เข้มงวดในสาธารณรัฐประชาชนจีน </w:t>
      </w:r>
      <w:r w:rsidRPr="000C0D5F">
        <w:rPr>
          <w:rFonts w:ascii="TH SarabunPSK" w:hAnsi="TH SarabunPSK" w:cs="TH SarabunPSK"/>
          <w:sz w:val="32"/>
          <w:szCs w:val="32"/>
          <w:cs/>
        </w:rPr>
        <w:t>ส่วน</w:t>
      </w:r>
      <w:r w:rsidRPr="000C0D5F">
        <w:rPr>
          <w:rFonts w:ascii="TH SarabunPSK" w:hAnsi="TH SarabunPSK" w:cs="TH SarabunPSK"/>
          <w:b/>
          <w:bCs/>
          <w:sz w:val="32"/>
          <w:szCs w:val="32"/>
          <w:cs/>
        </w:rPr>
        <w:t>อัตราเงินเฟ้อโลกมีแนวโน้มเพิ่มขึ้นสูง</w:t>
      </w:r>
      <w:r w:rsidRPr="000C0D5F">
        <w:rPr>
          <w:rFonts w:ascii="TH SarabunPSK" w:hAnsi="TH SarabunPSK" w:cs="TH SarabunPSK"/>
          <w:sz w:val="32"/>
          <w:szCs w:val="32"/>
          <w:cs/>
        </w:rPr>
        <w:t>ตามราคาพลังงานและสินค้าโภคภัณฑ์ที่อยู่ในระดับสูงจากความขัดแย้งระหว่างสหพันธรัฐรัสเซียและยูเครนรวมทั้งปัญหาห่วงโซ่อุปทานจากมาตรการควบคุมการแพร่ระบาดของโควิด-19 ในจีน ส่งผลให้ธนาคารกลางหลายแห่งมีแนวโน้ม</w:t>
      </w:r>
      <w:r w:rsidR="00B20C05">
        <w:rPr>
          <w:rFonts w:ascii="TH SarabunPSK" w:hAnsi="TH SarabunPSK" w:cs="TH SarabunPSK" w:hint="cs"/>
          <w:sz w:val="32"/>
          <w:szCs w:val="32"/>
          <w:cs/>
        </w:rPr>
        <w:t xml:space="preserve">             </w:t>
      </w:r>
      <w:r w:rsidRPr="000C0D5F">
        <w:rPr>
          <w:rFonts w:ascii="TH SarabunPSK" w:hAnsi="TH SarabunPSK" w:cs="TH SarabunPSK"/>
          <w:sz w:val="32"/>
          <w:szCs w:val="32"/>
          <w:cs/>
        </w:rPr>
        <w:t>ที่จะดำเนินนโยบายการเงินที่เข้มงวดมากขึ้น ซึ่งจะทำให้เศรษฐกิจประเทศคู่ค้ามีแนวโน้มขยายตัวชะลอลงในปี 2566</w:t>
      </w:r>
    </w:p>
    <w:p w:rsidR="008D3E5E" w:rsidRPr="000C0D5F" w:rsidRDefault="008D3E5E" w:rsidP="000C0D5F">
      <w:pPr>
        <w:spacing w:after="0" w:line="340" w:lineRule="exact"/>
        <w:jc w:val="thaiDistribute"/>
        <w:rPr>
          <w:rFonts w:ascii="TH SarabunPSK" w:hAnsi="TH SarabunPSK" w:cs="TH SarabunPSK"/>
          <w:sz w:val="32"/>
          <w:szCs w:val="32"/>
        </w:rPr>
      </w:pPr>
      <w:r w:rsidRPr="000C0D5F">
        <w:rPr>
          <w:rFonts w:ascii="TH SarabunPSK" w:hAnsi="TH SarabunPSK" w:cs="TH SarabunPSK"/>
          <w:sz w:val="32"/>
          <w:szCs w:val="32"/>
          <w:cs/>
        </w:rPr>
        <w:tab/>
      </w:r>
      <w:r w:rsidRPr="000C0D5F">
        <w:rPr>
          <w:rFonts w:ascii="TH SarabunPSK" w:hAnsi="TH SarabunPSK" w:cs="TH SarabunPSK"/>
          <w:sz w:val="32"/>
          <w:szCs w:val="32"/>
          <w:cs/>
        </w:rPr>
        <w:tab/>
        <w:t xml:space="preserve">   2.2 </w:t>
      </w:r>
      <w:r w:rsidRPr="000C0D5F">
        <w:rPr>
          <w:rFonts w:ascii="TH SarabunPSK" w:hAnsi="TH SarabunPSK" w:cs="TH SarabunPSK"/>
          <w:b/>
          <w:bCs/>
          <w:sz w:val="32"/>
          <w:szCs w:val="32"/>
          <w:cs/>
        </w:rPr>
        <w:t xml:space="preserve">ภาวะการเงินและเสถียรภาพระบบการเงินไทย </w:t>
      </w:r>
      <w:r w:rsidRPr="000C0D5F">
        <w:rPr>
          <w:rFonts w:ascii="TH SarabunPSK" w:hAnsi="TH SarabunPSK" w:cs="TH SarabunPSK"/>
          <w:sz w:val="32"/>
          <w:szCs w:val="32"/>
          <w:cs/>
        </w:rPr>
        <w:t xml:space="preserve">พบว่า (1) </w:t>
      </w:r>
      <w:r w:rsidRPr="000C0D5F">
        <w:rPr>
          <w:rFonts w:ascii="TH SarabunPSK" w:hAnsi="TH SarabunPSK" w:cs="TH SarabunPSK"/>
          <w:b/>
          <w:bCs/>
          <w:sz w:val="32"/>
          <w:szCs w:val="32"/>
          <w:cs/>
        </w:rPr>
        <w:t>ภาวะการเงินโดยรวมยัง</w:t>
      </w:r>
      <w:r w:rsidR="00B20C05">
        <w:rPr>
          <w:rFonts w:ascii="TH SarabunPSK" w:hAnsi="TH SarabunPSK" w:cs="TH SarabunPSK" w:hint="cs"/>
          <w:b/>
          <w:bCs/>
          <w:sz w:val="32"/>
          <w:szCs w:val="32"/>
          <w:cs/>
        </w:rPr>
        <w:t xml:space="preserve">                </w:t>
      </w:r>
      <w:r w:rsidRPr="000C0D5F">
        <w:rPr>
          <w:rFonts w:ascii="TH SarabunPSK" w:hAnsi="TH SarabunPSK" w:cs="TH SarabunPSK"/>
          <w:b/>
          <w:bCs/>
          <w:sz w:val="32"/>
          <w:szCs w:val="32"/>
          <w:cs/>
        </w:rPr>
        <w:t xml:space="preserve">ผ่อนคลาย </w:t>
      </w:r>
      <w:r w:rsidRPr="000C0D5F">
        <w:rPr>
          <w:rFonts w:ascii="TH SarabunPSK" w:hAnsi="TH SarabunPSK" w:cs="TH SarabunPSK"/>
          <w:sz w:val="32"/>
          <w:szCs w:val="32"/>
          <w:cs/>
        </w:rPr>
        <w:t xml:space="preserve">ส่วนต้นทุนการระดมทุนอยู่ในระดับต่ำและปริมาณการระดมทุนยังขยายตัวได้ดี โดยต้นทุนการระดมทุนมีแนวโน้มตึงตัวขึ้นตามความผันผวนของตลาดการเงินโลกที่สูงขึ้นส่วนอัตราผลตอบแทนพันธบัตรรัฐบาลปรับสูงขึ้นต่อเนื่องจากสิ้นไตรมาสก่อน ซึ่ง กนง. คาดการณ์ว่าอาจมีการปรับขึ้นอัตราดอกเบี้ยนโยบายเร็วขึ้น อย่างไรก็ตาม ต้นทุนการระดมทุนของภาคธุรกิจที่สูงขึ้นไม่กระทบต่อการระดมทุนในภาพรวม โดยภาคธุรกิจได้ทยอยระดมทุนไปในช่วงก่อนหน้าและมีแนวโน้มระดมทุนเพิ่มขึ้นต่อเนื่องสอดคล้องกับแนวโน้มการฟื้นตัวของเศรษฐกิจ (2) </w:t>
      </w:r>
      <w:r w:rsidRPr="000C0D5F">
        <w:rPr>
          <w:rFonts w:ascii="TH SarabunPSK" w:hAnsi="TH SarabunPSK" w:cs="TH SarabunPSK"/>
          <w:b/>
          <w:bCs/>
          <w:sz w:val="32"/>
          <w:szCs w:val="32"/>
          <w:cs/>
        </w:rPr>
        <w:t>อัตรา</w:t>
      </w:r>
      <w:r w:rsidRPr="000C0D5F">
        <w:rPr>
          <w:rFonts w:ascii="TH SarabunPSK" w:hAnsi="TH SarabunPSK" w:cs="TH SarabunPSK"/>
          <w:b/>
          <w:bCs/>
          <w:sz w:val="32"/>
          <w:szCs w:val="32"/>
          <w:cs/>
        </w:rPr>
        <w:lastRenderedPageBreak/>
        <w:t>แลกเปลี่ยนเงินบาทต่อดอลลาร์สหรัฐอ่อนค่าลง</w:t>
      </w:r>
      <w:r w:rsidRPr="000C0D5F">
        <w:rPr>
          <w:rFonts w:ascii="TH SarabunPSK" w:hAnsi="TH SarabunPSK" w:cs="TH SarabunPSK"/>
          <w:sz w:val="32"/>
          <w:szCs w:val="32"/>
          <w:cs/>
        </w:rPr>
        <w:t>ในช่วงต้นไตรมาสที่ 2 (เดือนเมษายน-มิถุนายน) ปี 2565 จากความกังวลว่าธนาคารกลางสหรัฐอเมริกาอาจดำเนินนโยบายการเงินที่เข้มงวดขึ้น ประกอบกับสถานการณ์ความขัดแย้งระหว่างรัสเซียและยูเครนที่ยังยืดเยื้อ และ (</w:t>
      </w:r>
      <w:r w:rsidRPr="000C0D5F">
        <w:rPr>
          <w:rFonts w:ascii="TH SarabunPSK" w:hAnsi="TH SarabunPSK" w:cs="TH SarabunPSK"/>
          <w:sz w:val="32"/>
          <w:szCs w:val="32"/>
        </w:rPr>
        <w:t>3</w:t>
      </w:r>
      <w:r w:rsidRPr="000C0D5F">
        <w:rPr>
          <w:rFonts w:ascii="TH SarabunPSK" w:hAnsi="TH SarabunPSK" w:cs="TH SarabunPSK"/>
          <w:sz w:val="32"/>
          <w:szCs w:val="32"/>
          <w:cs/>
        </w:rPr>
        <w:t xml:space="preserve">) </w:t>
      </w:r>
      <w:r w:rsidRPr="000C0D5F">
        <w:rPr>
          <w:rFonts w:ascii="TH SarabunPSK" w:hAnsi="TH SarabunPSK" w:cs="TH SarabunPSK"/>
          <w:b/>
          <w:bCs/>
          <w:sz w:val="32"/>
          <w:szCs w:val="32"/>
          <w:cs/>
        </w:rPr>
        <w:t xml:space="preserve">ระบบการเงินโดยรวมมีเสถียรภาพแต่การกระจายสภาพคล่องมีความแตกต่างกันในแต่ละภาคเศรษฐกิจ </w:t>
      </w:r>
      <w:r w:rsidRPr="000C0D5F">
        <w:rPr>
          <w:rFonts w:ascii="TH SarabunPSK" w:hAnsi="TH SarabunPSK" w:cs="TH SarabunPSK"/>
          <w:sz w:val="32"/>
          <w:szCs w:val="32"/>
          <w:cs/>
        </w:rPr>
        <w:t>โดยภาคครัวเรือนและภาคธุรกิจบางกลุ่มยังเปราะบาง กนง. จึง</w:t>
      </w:r>
      <w:r w:rsidRPr="000C0D5F">
        <w:rPr>
          <w:rFonts w:ascii="TH SarabunPSK" w:hAnsi="TH SarabunPSK" w:cs="TH SarabunPSK"/>
          <w:b/>
          <w:bCs/>
          <w:sz w:val="32"/>
          <w:szCs w:val="32"/>
          <w:cs/>
        </w:rPr>
        <w:t xml:space="preserve">ให้ความสำคัญกับการติดตามความสามารถในการชำระหนี้ของภาคครัวเรือน </w:t>
      </w:r>
      <w:r w:rsidRPr="000C0D5F">
        <w:rPr>
          <w:rFonts w:ascii="TH SarabunPSK" w:hAnsi="TH SarabunPSK" w:cs="TH SarabunPSK"/>
          <w:sz w:val="32"/>
          <w:szCs w:val="32"/>
          <w:cs/>
        </w:rPr>
        <w:t>โดยเฉพาะในกลุ่มครัวเรือนรายได้น้อยที่ได้รับผลกระทบจากค่าครองชีพที่สูงขึ้นและมีภาระหนี้อยู่ในระดับสูง</w:t>
      </w:r>
    </w:p>
    <w:p w:rsidR="008D3E5E" w:rsidRPr="000C0D5F" w:rsidRDefault="008D3E5E" w:rsidP="000C0D5F">
      <w:pPr>
        <w:spacing w:after="0" w:line="340" w:lineRule="exact"/>
        <w:jc w:val="thaiDistribute"/>
        <w:rPr>
          <w:rFonts w:ascii="TH SarabunPSK" w:hAnsi="TH SarabunPSK" w:cs="TH SarabunPSK"/>
          <w:b/>
          <w:bCs/>
          <w:sz w:val="32"/>
          <w:szCs w:val="32"/>
        </w:rPr>
      </w:pPr>
      <w:r w:rsidRPr="000C0D5F">
        <w:rPr>
          <w:rFonts w:ascii="TH SarabunPSK" w:hAnsi="TH SarabunPSK" w:cs="TH SarabunPSK"/>
          <w:sz w:val="32"/>
          <w:szCs w:val="32"/>
          <w:cs/>
        </w:rPr>
        <w:tab/>
      </w:r>
      <w:r w:rsidRPr="000C0D5F">
        <w:rPr>
          <w:rFonts w:ascii="TH SarabunPSK" w:hAnsi="TH SarabunPSK" w:cs="TH SarabunPSK"/>
          <w:sz w:val="32"/>
          <w:szCs w:val="32"/>
          <w:cs/>
        </w:rPr>
        <w:tab/>
        <w:t xml:space="preserve">   2.3 </w:t>
      </w:r>
      <w:r w:rsidRPr="000C0D5F">
        <w:rPr>
          <w:rFonts w:ascii="TH SarabunPSK" w:hAnsi="TH SarabunPSK" w:cs="TH SarabunPSK"/>
          <w:b/>
          <w:bCs/>
          <w:sz w:val="32"/>
          <w:szCs w:val="32"/>
          <w:cs/>
        </w:rPr>
        <w:t>แนวโน้มเศรษฐกิจและเงินเฟ้อของไทย</w:t>
      </w:r>
    </w:p>
    <w:p w:rsidR="008D3E5E" w:rsidRPr="000C0D5F" w:rsidRDefault="008D3E5E" w:rsidP="000C0D5F">
      <w:pPr>
        <w:spacing w:after="0" w:line="340" w:lineRule="exact"/>
        <w:jc w:val="thaiDistribute"/>
        <w:rPr>
          <w:rFonts w:ascii="TH SarabunPSK" w:hAnsi="TH SarabunPSK" w:cs="TH SarabunPSK"/>
          <w:sz w:val="32"/>
          <w:szCs w:val="32"/>
        </w:rPr>
      </w:pPr>
      <w:r w:rsidRPr="000C0D5F">
        <w:rPr>
          <w:rFonts w:ascii="TH SarabunPSK" w:hAnsi="TH SarabunPSK" w:cs="TH SarabunPSK"/>
          <w:sz w:val="32"/>
          <w:szCs w:val="32"/>
          <w:cs/>
        </w:rPr>
        <w:tab/>
      </w:r>
      <w:r w:rsidRPr="000C0D5F">
        <w:rPr>
          <w:rFonts w:ascii="TH SarabunPSK" w:hAnsi="TH SarabunPSK" w:cs="TH SarabunPSK"/>
          <w:sz w:val="32"/>
          <w:szCs w:val="32"/>
          <w:cs/>
        </w:rPr>
        <w:tab/>
        <w:t xml:space="preserve">        2.3.1 </w:t>
      </w:r>
      <w:r w:rsidRPr="000C0D5F">
        <w:rPr>
          <w:rFonts w:ascii="TH SarabunPSK" w:hAnsi="TH SarabunPSK" w:cs="TH SarabunPSK"/>
          <w:b/>
          <w:bCs/>
          <w:sz w:val="32"/>
          <w:szCs w:val="32"/>
          <w:cs/>
        </w:rPr>
        <w:t xml:space="preserve">เศรษฐกิจไทยมีแนวโน้มขยายตัวต่อเนื่องที่ร้อยละ 3.3 และร้อยละ 4.2 ในปี 2565 และ 2566 ตามลำดับ </w:t>
      </w:r>
      <w:r w:rsidRPr="000C0D5F">
        <w:rPr>
          <w:rFonts w:ascii="TH SarabunPSK" w:hAnsi="TH SarabunPSK" w:cs="TH SarabunPSK"/>
          <w:sz w:val="32"/>
          <w:szCs w:val="32"/>
          <w:cs/>
        </w:rPr>
        <w:t xml:space="preserve">จากการเพิ่มขึ้นของจำนวนนักท่องเที่ยวต่างชาติรวมทั้งการฟื้นตัวของการบริโภคภาคเอกชนและกำลังซื้อของกลุ่มรายได้สูง ทั้งนี้ </w:t>
      </w:r>
      <w:r w:rsidRPr="000C0D5F">
        <w:rPr>
          <w:rFonts w:ascii="TH SarabunPSK" w:hAnsi="TH SarabunPSK" w:cs="TH SarabunPSK"/>
          <w:b/>
          <w:bCs/>
          <w:sz w:val="32"/>
          <w:szCs w:val="32"/>
          <w:cs/>
        </w:rPr>
        <w:t>เศรษฐกิจไทยมีโอกาสขยายตัวสูงกว่าที่ประเมินไว้</w:t>
      </w:r>
      <w:r w:rsidRPr="000C0D5F">
        <w:rPr>
          <w:rFonts w:ascii="TH SarabunPSK" w:hAnsi="TH SarabunPSK" w:cs="TH SarabunPSK"/>
          <w:sz w:val="32"/>
          <w:szCs w:val="32"/>
          <w:cs/>
        </w:rPr>
        <w:t>จากจำนวนนักท่องเที่ยวต่างชาติและการฟื้นตัวของอุปสงค์ในประเทศดีกว่าที่คาดการณ์</w:t>
      </w:r>
    </w:p>
    <w:p w:rsidR="008D3E5E" w:rsidRPr="000C0D5F" w:rsidRDefault="008D3E5E" w:rsidP="000C0D5F">
      <w:pPr>
        <w:spacing w:after="0" w:line="340" w:lineRule="exact"/>
        <w:jc w:val="thaiDistribute"/>
        <w:rPr>
          <w:rFonts w:ascii="TH SarabunPSK" w:hAnsi="TH SarabunPSK" w:cs="TH SarabunPSK"/>
          <w:sz w:val="32"/>
          <w:szCs w:val="32"/>
        </w:rPr>
      </w:pPr>
      <w:r w:rsidRPr="000C0D5F">
        <w:rPr>
          <w:rFonts w:ascii="TH SarabunPSK" w:hAnsi="TH SarabunPSK" w:cs="TH SarabunPSK"/>
          <w:sz w:val="32"/>
          <w:szCs w:val="32"/>
          <w:cs/>
        </w:rPr>
        <w:tab/>
      </w:r>
      <w:r w:rsidRPr="000C0D5F">
        <w:rPr>
          <w:rFonts w:ascii="TH SarabunPSK" w:hAnsi="TH SarabunPSK" w:cs="TH SarabunPSK"/>
          <w:sz w:val="32"/>
          <w:szCs w:val="32"/>
          <w:cs/>
        </w:rPr>
        <w:tab/>
        <w:t xml:space="preserve">        2.3.2 </w:t>
      </w:r>
      <w:r w:rsidRPr="000C0D5F">
        <w:rPr>
          <w:rFonts w:ascii="TH SarabunPSK" w:hAnsi="TH SarabunPSK" w:cs="TH SarabunPSK"/>
          <w:b/>
          <w:bCs/>
          <w:sz w:val="32"/>
          <w:szCs w:val="32"/>
          <w:cs/>
        </w:rPr>
        <w:t xml:space="preserve">มูลค่าการส่งออกสินค้าของไทยในปี 2565 มีแนวโน้มขยายตัวที่ร้อยละ 7.9 </w:t>
      </w:r>
      <w:r w:rsidRPr="000C0D5F">
        <w:rPr>
          <w:rFonts w:ascii="TH SarabunPSK" w:hAnsi="TH SarabunPSK" w:cs="TH SarabunPSK"/>
          <w:sz w:val="32"/>
          <w:szCs w:val="32"/>
          <w:cs/>
        </w:rPr>
        <w:t>สูงกว่าประมาณการเดิมที่ร้อยละ 7.0 และในปี 2566 คาดว่าจะขยายตัวต่อเนื่องที่ร้อยละ 2.1 สูงกว่าประมาณการเดิมที่</w:t>
      </w:r>
      <w:r w:rsidR="00B20C05">
        <w:rPr>
          <w:rFonts w:ascii="TH SarabunPSK" w:hAnsi="TH SarabunPSK" w:cs="TH SarabunPSK" w:hint="cs"/>
          <w:sz w:val="32"/>
          <w:szCs w:val="32"/>
          <w:cs/>
        </w:rPr>
        <w:t xml:space="preserve">     </w:t>
      </w:r>
      <w:r w:rsidRPr="000C0D5F">
        <w:rPr>
          <w:rFonts w:ascii="TH SarabunPSK" w:hAnsi="TH SarabunPSK" w:cs="TH SarabunPSK"/>
          <w:sz w:val="32"/>
          <w:szCs w:val="32"/>
          <w:cs/>
        </w:rPr>
        <w:t>ร้อยละ 1.5 เนื่องจากปัจจัยด้านราคาน้ำมันและสินค้าโภคภัณฑ์ ขณะที่ด้านปริมาณขยายตัวลดลงเล็กน้อยตามอุปสงค์ประเทศคู่ค้าในกลุ่มประเทศเศรษฐกิจหลักและจีนที่ชะลอลง</w:t>
      </w:r>
    </w:p>
    <w:p w:rsidR="008D3E5E" w:rsidRPr="000C0D5F" w:rsidRDefault="008D3E5E" w:rsidP="000C0D5F">
      <w:pPr>
        <w:spacing w:after="0" w:line="340" w:lineRule="exact"/>
        <w:jc w:val="thaiDistribute"/>
        <w:rPr>
          <w:rFonts w:ascii="TH SarabunPSK" w:hAnsi="TH SarabunPSK" w:cs="TH SarabunPSK"/>
          <w:sz w:val="32"/>
          <w:szCs w:val="32"/>
        </w:rPr>
      </w:pPr>
      <w:r w:rsidRPr="000C0D5F">
        <w:rPr>
          <w:rFonts w:ascii="TH SarabunPSK" w:hAnsi="TH SarabunPSK" w:cs="TH SarabunPSK"/>
          <w:sz w:val="32"/>
          <w:szCs w:val="32"/>
          <w:cs/>
        </w:rPr>
        <w:tab/>
      </w:r>
      <w:r w:rsidRPr="000C0D5F">
        <w:rPr>
          <w:rFonts w:ascii="TH SarabunPSK" w:hAnsi="TH SarabunPSK" w:cs="TH SarabunPSK"/>
          <w:sz w:val="32"/>
          <w:szCs w:val="32"/>
          <w:cs/>
        </w:rPr>
        <w:tab/>
        <w:t xml:space="preserve">        2.3.3 </w:t>
      </w:r>
      <w:r w:rsidRPr="000C0D5F">
        <w:rPr>
          <w:rFonts w:ascii="TH SarabunPSK" w:hAnsi="TH SarabunPSK" w:cs="TH SarabunPSK"/>
          <w:b/>
          <w:bCs/>
          <w:sz w:val="32"/>
          <w:szCs w:val="32"/>
          <w:cs/>
        </w:rPr>
        <w:t xml:space="preserve">ประมาณการจำนวนนักท่องเที่ยวต่างชาติในปี 2565 อยู่ที่ 6 ล้านคน </w:t>
      </w:r>
      <w:r w:rsidRPr="000C0D5F">
        <w:rPr>
          <w:rFonts w:ascii="TH SarabunPSK" w:hAnsi="TH SarabunPSK" w:cs="TH SarabunPSK"/>
          <w:sz w:val="32"/>
          <w:szCs w:val="32"/>
          <w:cs/>
        </w:rPr>
        <w:t>สูงกว่าประมาณการเดิมที่ 5.6 ล้านคน เนื่องจากการเปิดประเทศของไทยและต่างประเทศเร็วกว่าที่คาดการณ์ไว้ และในปี 2566 จะมีจำนวนอยู่ที่ 19 ล้านคน โดยคาดว่าจำนวนนักท่องเที่ยวต่างชาติมีแนวโน้มเพิ่มขึ้นต่อเนื่องจากการคลี่คลายของสถานการณ์โควิด-19 ทั่วโลก</w:t>
      </w:r>
    </w:p>
    <w:p w:rsidR="008D3E5E" w:rsidRPr="000C0D5F" w:rsidRDefault="008D3E5E" w:rsidP="000C0D5F">
      <w:pPr>
        <w:spacing w:after="0" w:line="340" w:lineRule="exact"/>
        <w:jc w:val="thaiDistribute"/>
        <w:rPr>
          <w:rFonts w:ascii="TH SarabunPSK" w:hAnsi="TH SarabunPSK" w:cs="TH SarabunPSK"/>
          <w:sz w:val="32"/>
          <w:szCs w:val="32"/>
        </w:rPr>
      </w:pPr>
      <w:r w:rsidRPr="000C0D5F">
        <w:rPr>
          <w:rFonts w:ascii="TH SarabunPSK" w:hAnsi="TH SarabunPSK" w:cs="TH SarabunPSK"/>
          <w:sz w:val="32"/>
          <w:szCs w:val="32"/>
          <w:cs/>
        </w:rPr>
        <w:tab/>
      </w:r>
      <w:r w:rsidRPr="000C0D5F">
        <w:rPr>
          <w:rFonts w:ascii="TH SarabunPSK" w:hAnsi="TH SarabunPSK" w:cs="TH SarabunPSK"/>
          <w:sz w:val="32"/>
          <w:szCs w:val="32"/>
          <w:cs/>
        </w:rPr>
        <w:tab/>
        <w:t xml:space="preserve">        2.3.4 </w:t>
      </w:r>
      <w:r w:rsidRPr="000C0D5F">
        <w:rPr>
          <w:rFonts w:ascii="TH SarabunPSK" w:hAnsi="TH SarabunPSK" w:cs="TH SarabunPSK"/>
          <w:b/>
          <w:bCs/>
          <w:sz w:val="32"/>
          <w:szCs w:val="32"/>
          <w:cs/>
        </w:rPr>
        <w:t xml:space="preserve">การบริโภคภาคเอกชนปี 2565 คาดว่าจะขยายตัวที่ร้อยละ 4.9 </w:t>
      </w:r>
      <w:r w:rsidRPr="000C0D5F">
        <w:rPr>
          <w:rFonts w:ascii="TH SarabunPSK" w:hAnsi="TH SarabunPSK" w:cs="TH SarabunPSK"/>
          <w:sz w:val="32"/>
          <w:szCs w:val="32"/>
          <w:cs/>
        </w:rPr>
        <w:t>จากการฟื้นตัวของกิจกรรมทางเศรษฐกิจและภาคบริการ แต่ในระยะถัดไปยังมีปัจจัยลบจากต้นทุนค่าครองชีพที่เพิ่มขึ้น ทั้งนี้ ใน</w:t>
      </w:r>
      <w:r w:rsidRPr="000C0D5F">
        <w:rPr>
          <w:rFonts w:ascii="TH SarabunPSK" w:hAnsi="TH SarabunPSK" w:cs="TH SarabunPSK"/>
          <w:b/>
          <w:bCs/>
          <w:sz w:val="32"/>
          <w:szCs w:val="32"/>
          <w:cs/>
        </w:rPr>
        <w:t xml:space="preserve">ปี 2566 คาดว่าจะขยายตัวที่ร้อยละ 3.6 </w:t>
      </w:r>
      <w:r w:rsidRPr="000C0D5F">
        <w:rPr>
          <w:rFonts w:ascii="TH SarabunPSK" w:hAnsi="TH SarabunPSK" w:cs="TH SarabunPSK"/>
          <w:sz w:val="32"/>
          <w:szCs w:val="32"/>
          <w:cs/>
        </w:rPr>
        <w:t>จากสถานการณ์โควิด-19 ที่คลี่คลายและการจ้างงานที่ทยอยฟื้นตัวตามภาคการท่องเที่ยว</w:t>
      </w:r>
    </w:p>
    <w:p w:rsidR="008D3E5E" w:rsidRPr="000C0D5F" w:rsidRDefault="008D3E5E" w:rsidP="000C0D5F">
      <w:pPr>
        <w:spacing w:after="0" w:line="340" w:lineRule="exact"/>
        <w:jc w:val="thaiDistribute"/>
        <w:rPr>
          <w:rFonts w:ascii="TH SarabunPSK" w:hAnsi="TH SarabunPSK" w:cs="TH SarabunPSK"/>
          <w:sz w:val="32"/>
          <w:szCs w:val="32"/>
        </w:rPr>
      </w:pPr>
      <w:r w:rsidRPr="000C0D5F">
        <w:rPr>
          <w:rFonts w:ascii="TH SarabunPSK" w:hAnsi="TH SarabunPSK" w:cs="TH SarabunPSK"/>
          <w:sz w:val="32"/>
          <w:szCs w:val="32"/>
          <w:cs/>
        </w:rPr>
        <w:tab/>
      </w:r>
      <w:r w:rsidRPr="000C0D5F">
        <w:rPr>
          <w:rFonts w:ascii="TH SarabunPSK" w:hAnsi="TH SarabunPSK" w:cs="TH SarabunPSK"/>
          <w:sz w:val="32"/>
          <w:szCs w:val="32"/>
          <w:cs/>
        </w:rPr>
        <w:tab/>
        <w:t xml:space="preserve">        2.3.5 </w:t>
      </w:r>
      <w:r w:rsidRPr="000C0D5F">
        <w:rPr>
          <w:rFonts w:ascii="TH SarabunPSK" w:hAnsi="TH SarabunPSK" w:cs="TH SarabunPSK"/>
          <w:b/>
          <w:bCs/>
          <w:sz w:val="32"/>
          <w:szCs w:val="32"/>
          <w:cs/>
        </w:rPr>
        <w:t xml:space="preserve">อัตราเงินเฟ้อทั่วไปในปี 2565 และ 2566 คาดว่าจะอยู่ที่ร้อยละ 6.2 และ 2.5 </w:t>
      </w:r>
      <w:r w:rsidRPr="000C0D5F">
        <w:rPr>
          <w:rFonts w:ascii="TH SarabunPSK" w:hAnsi="TH SarabunPSK" w:cs="TH SarabunPSK"/>
          <w:sz w:val="32"/>
          <w:szCs w:val="32"/>
          <w:cs/>
        </w:rPr>
        <w:t>ตามลำดับ โดยสูงเกินกรอบเป้าหมายตลอดปี 2565 ก่อนที่จะปรับลดลงเข้าสู่กรอบเป้าหมายในปี 2566 ทั้งนี้ กนง. ประเมินว่าการเพิ่มขึ้นของอัตราเงินเฟ้อเป็นผลจากแรงกดดันด้านอุปทานเป็นสำคัญ ราคาพลังงานในประเทศที่ปรับสูงขึ้นตามราคาน้ำมันดิบในตลาดโลก รวมทั้งการส่งผ่านต้นทุนภายในประเทศที่สูงขึ้นและกระจายตัวในหมวดสินค้าที่หลากหลายมากขึ้น</w:t>
      </w:r>
    </w:p>
    <w:p w:rsidR="00864F51" w:rsidRPr="000C0D5F" w:rsidRDefault="00864F51" w:rsidP="000C0D5F">
      <w:pPr>
        <w:spacing w:after="0" w:line="340" w:lineRule="exact"/>
        <w:jc w:val="thaiDistribute"/>
        <w:rPr>
          <w:rFonts w:ascii="TH SarabunPSK" w:hAnsi="TH SarabunPSK" w:cs="TH SarabunPSK"/>
          <w:sz w:val="32"/>
          <w:szCs w:val="32"/>
          <w:cs/>
        </w:rPr>
      </w:pPr>
    </w:p>
    <w:p w:rsidR="008D3E5E" w:rsidRPr="000C0D5F" w:rsidRDefault="007A0D94" w:rsidP="000C0D5F">
      <w:pPr>
        <w:spacing w:after="0" w:line="340" w:lineRule="exact"/>
        <w:jc w:val="thaiDistribute"/>
        <w:rPr>
          <w:rFonts w:ascii="TH SarabunPSK" w:hAnsi="TH SarabunPSK" w:cs="TH SarabunPSK"/>
          <w:b/>
          <w:bCs/>
          <w:sz w:val="32"/>
          <w:szCs w:val="32"/>
        </w:rPr>
      </w:pPr>
      <w:r>
        <w:rPr>
          <w:rFonts w:ascii="TH SarabunPSK" w:hAnsi="TH SarabunPSK" w:cs="TH SarabunPSK" w:hint="cs"/>
          <w:b/>
          <w:bCs/>
          <w:sz w:val="32"/>
          <w:szCs w:val="32"/>
          <w:cs/>
        </w:rPr>
        <w:t>8.</w:t>
      </w:r>
      <w:r w:rsidR="008D3E5E" w:rsidRPr="000C0D5F">
        <w:rPr>
          <w:rFonts w:ascii="TH SarabunPSK" w:hAnsi="TH SarabunPSK" w:cs="TH SarabunPSK"/>
          <w:b/>
          <w:bCs/>
          <w:sz w:val="32"/>
          <w:szCs w:val="32"/>
          <w:cs/>
        </w:rPr>
        <w:t xml:space="preserve"> เรื่อง รายงานผลการประเมินองค์การมหาชน ประจำปีงบประมาณ พ.ศ. 2564 </w:t>
      </w:r>
    </w:p>
    <w:p w:rsidR="008D3E5E" w:rsidRPr="000C0D5F" w:rsidRDefault="008D3E5E" w:rsidP="000C0D5F">
      <w:pPr>
        <w:spacing w:after="0" w:line="340" w:lineRule="exact"/>
        <w:jc w:val="thaiDistribute"/>
        <w:rPr>
          <w:rFonts w:ascii="TH SarabunPSK" w:hAnsi="TH SarabunPSK" w:cs="TH SarabunPSK"/>
          <w:sz w:val="32"/>
          <w:szCs w:val="32"/>
        </w:rPr>
      </w:pPr>
      <w:r w:rsidRPr="000C0D5F">
        <w:rPr>
          <w:rFonts w:ascii="TH SarabunPSK" w:hAnsi="TH SarabunPSK" w:cs="TH SarabunPSK"/>
          <w:sz w:val="32"/>
          <w:szCs w:val="32"/>
          <w:cs/>
        </w:rPr>
        <w:tab/>
      </w:r>
      <w:r w:rsidRPr="000C0D5F">
        <w:rPr>
          <w:rFonts w:ascii="TH SarabunPSK" w:hAnsi="TH SarabunPSK" w:cs="TH SarabunPSK"/>
          <w:sz w:val="32"/>
          <w:szCs w:val="32"/>
          <w:cs/>
        </w:rPr>
        <w:tab/>
        <w:t>คณะรัฐมนตรีรับทราบตามที่คณะกรรมการพัฒนาและส่งเสริมองค์การมหาชน (กพม.) เสนอ</w:t>
      </w:r>
      <w:r w:rsidRPr="000C0D5F">
        <w:rPr>
          <w:rFonts w:ascii="TH SarabunPSK" w:hAnsi="TH SarabunPSK" w:cs="TH SarabunPSK"/>
          <w:b/>
          <w:bCs/>
          <w:sz w:val="32"/>
          <w:szCs w:val="32"/>
          <w:cs/>
        </w:rPr>
        <w:t xml:space="preserve"> </w:t>
      </w:r>
      <w:r w:rsidRPr="000C0D5F">
        <w:rPr>
          <w:rFonts w:ascii="TH SarabunPSK" w:hAnsi="TH SarabunPSK" w:cs="TH SarabunPSK"/>
          <w:sz w:val="32"/>
          <w:szCs w:val="32"/>
          <w:cs/>
        </w:rPr>
        <w:t xml:space="preserve">รายงานผลการประเมินองค์การมหาชน ประจำปีงบประมาณ พ.ศ. 2564 [เป็นการดำเนินการตามมาตรา 5/8 (10) แห่งพระราชบัญญัติองค์การมหาชน พ.ศ. </w:t>
      </w:r>
      <w:r w:rsidRPr="000C0D5F">
        <w:rPr>
          <w:rFonts w:ascii="TH SarabunPSK" w:hAnsi="TH SarabunPSK" w:cs="TH SarabunPSK"/>
          <w:sz w:val="32"/>
          <w:szCs w:val="32"/>
        </w:rPr>
        <w:t>2542</w:t>
      </w:r>
      <w:r w:rsidRPr="000C0D5F">
        <w:rPr>
          <w:rFonts w:ascii="TH SarabunPSK" w:hAnsi="TH SarabunPSK" w:cs="TH SarabunPSK"/>
          <w:sz w:val="32"/>
          <w:szCs w:val="32"/>
          <w:cs/>
        </w:rPr>
        <w:t xml:space="preserve"> และที่แก้ไขเพิ่มเติม ที่บัญญัติให้ กพม. มีอำนาจหน้าที่จัดทำรายงานประจำปีเกี่ยวกับการบริหาร การพัฒนา และการประเมินผลขององค์การมหาชนเสนอต่อคณะรัฐมนตรี] ซึ่ง กพม. </w:t>
      </w:r>
      <w:r w:rsidR="004B47DC" w:rsidRPr="000C0D5F">
        <w:rPr>
          <w:rFonts w:ascii="TH SarabunPSK" w:hAnsi="TH SarabunPSK" w:cs="TH SarabunPSK"/>
          <w:sz w:val="32"/>
          <w:szCs w:val="32"/>
          <w:cs/>
        </w:rPr>
        <w:t xml:space="preserve">           </w:t>
      </w:r>
      <w:r w:rsidRPr="000C0D5F">
        <w:rPr>
          <w:rFonts w:ascii="TH SarabunPSK" w:hAnsi="TH SarabunPSK" w:cs="TH SarabunPSK"/>
          <w:sz w:val="32"/>
          <w:szCs w:val="32"/>
          <w:cs/>
        </w:rPr>
        <w:t>ในการประชุมครั้งที่ 2/2565 เมื่อวันที่</w:t>
      </w:r>
      <w:r w:rsidRPr="000C0D5F">
        <w:rPr>
          <w:rFonts w:ascii="TH SarabunPSK" w:hAnsi="TH SarabunPSK" w:cs="TH SarabunPSK"/>
          <w:sz w:val="32"/>
          <w:szCs w:val="32"/>
        </w:rPr>
        <w:t xml:space="preserve"> 31</w:t>
      </w:r>
      <w:r w:rsidRPr="000C0D5F">
        <w:rPr>
          <w:rFonts w:ascii="TH SarabunPSK" w:hAnsi="TH SarabunPSK" w:cs="TH SarabunPSK"/>
          <w:sz w:val="32"/>
          <w:szCs w:val="32"/>
          <w:cs/>
        </w:rPr>
        <w:t xml:space="preserve"> มีนาคม </w:t>
      </w:r>
      <w:r w:rsidRPr="000C0D5F">
        <w:rPr>
          <w:rFonts w:ascii="TH SarabunPSK" w:hAnsi="TH SarabunPSK" w:cs="TH SarabunPSK"/>
          <w:sz w:val="32"/>
          <w:szCs w:val="32"/>
        </w:rPr>
        <w:t>2565</w:t>
      </w:r>
      <w:r w:rsidRPr="000C0D5F">
        <w:rPr>
          <w:rFonts w:ascii="TH SarabunPSK" w:hAnsi="TH SarabunPSK" w:cs="TH SarabunPSK"/>
          <w:sz w:val="32"/>
          <w:szCs w:val="32"/>
          <w:cs/>
        </w:rPr>
        <w:t xml:space="preserve"> ได้มีมติเห็นชอบรายงานผลการประเมินองค์การมหาชนดังกล่าวแล้ว สรุปสาระสำคัญได้ ดังนี้</w:t>
      </w:r>
    </w:p>
    <w:p w:rsidR="008D3E5E" w:rsidRDefault="008D3E5E" w:rsidP="000C0D5F">
      <w:pPr>
        <w:spacing w:after="0" w:line="340" w:lineRule="exact"/>
        <w:jc w:val="thaiDistribute"/>
        <w:rPr>
          <w:rFonts w:ascii="TH SarabunPSK" w:hAnsi="TH SarabunPSK" w:cs="TH SarabunPSK"/>
          <w:sz w:val="32"/>
          <w:szCs w:val="32"/>
        </w:rPr>
      </w:pPr>
      <w:r w:rsidRPr="000C0D5F">
        <w:rPr>
          <w:rFonts w:ascii="TH SarabunPSK" w:hAnsi="TH SarabunPSK" w:cs="TH SarabunPSK"/>
          <w:sz w:val="32"/>
          <w:szCs w:val="32"/>
          <w:cs/>
        </w:rPr>
        <w:tab/>
      </w:r>
      <w:r w:rsidRPr="000C0D5F">
        <w:rPr>
          <w:rFonts w:ascii="TH SarabunPSK" w:hAnsi="TH SarabunPSK" w:cs="TH SarabunPSK"/>
          <w:sz w:val="32"/>
          <w:szCs w:val="32"/>
          <w:cs/>
        </w:rPr>
        <w:tab/>
        <w:t xml:space="preserve">1. </w:t>
      </w:r>
      <w:r w:rsidRPr="000C0D5F">
        <w:rPr>
          <w:rFonts w:ascii="TH SarabunPSK" w:hAnsi="TH SarabunPSK" w:cs="TH SarabunPSK"/>
          <w:b/>
          <w:bCs/>
          <w:sz w:val="32"/>
          <w:szCs w:val="32"/>
          <w:cs/>
        </w:rPr>
        <w:t xml:space="preserve">กรอบการประเมินองค์การมหาชน ประจำปีงบประมาณ พ.ศ. 2564 </w:t>
      </w:r>
      <w:r w:rsidRPr="000C0D5F">
        <w:rPr>
          <w:rFonts w:ascii="TH SarabunPSK" w:hAnsi="TH SarabunPSK" w:cs="TH SarabunPSK"/>
          <w:sz w:val="32"/>
          <w:szCs w:val="32"/>
          <w:cs/>
        </w:rPr>
        <w:t>(กพม. มีมติเห็นชอบเมื่อวันที่ 31 สิงหาคม 2563) ประกอบด้วย 3 ส่วน ดังนี้</w:t>
      </w:r>
    </w:p>
    <w:p w:rsidR="00CA411C" w:rsidRDefault="00CA411C" w:rsidP="000C0D5F">
      <w:pPr>
        <w:spacing w:after="0" w:line="340" w:lineRule="exact"/>
        <w:jc w:val="thaiDistribute"/>
        <w:rPr>
          <w:rFonts w:ascii="TH SarabunPSK" w:hAnsi="TH SarabunPSK" w:cs="TH SarabunPSK"/>
          <w:sz w:val="32"/>
          <w:szCs w:val="32"/>
        </w:rPr>
      </w:pPr>
    </w:p>
    <w:p w:rsidR="00CA411C" w:rsidRDefault="00CA411C" w:rsidP="000C0D5F">
      <w:pPr>
        <w:spacing w:after="0" w:line="340" w:lineRule="exact"/>
        <w:jc w:val="thaiDistribute"/>
        <w:rPr>
          <w:rFonts w:ascii="TH SarabunPSK" w:hAnsi="TH SarabunPSK" w:cs="TH SarabunPSK"/>
          <w:sz w:val="32"/>
          <w:szCs w:val="32"/>
        </w:rPr>
      </w:pPr>
    </w:p>
    <w:p w:rsidR="00CA411C" w:rsidRDefault="00CA411C" w:rsidP="000C0D5F">
      <w:pPr>
        <w:spacing w:after="0" w:line="340" w:lineRule="exact"/>
        <w:jc w:val="thaiDistribute"/>
        <w:rPr>
          <w:rFonts w:ascii="TH SarabunPSK" w:hAnsi="TH SarabunPSK" w:cs="TH SarabunPSK"/>
          <w:sz w:val="32"/>
          <w:szCs w:val="32"/>
        </w:rPr>
      </w:pPr>
    </w:p>
    <w:p w:rsidR="00CA411C" w:rsidRPr="000C0D5F" w:rsidRDefault="00CA411C" w:rsidP="000C0D5F">
      <w:pPr>
        <w:spacing w:after="0" w:line="340" w:lineRule="exact"/>
        <w:jc w:val="thaiDistribute"/>
        <w:rPr>
          <w:rFonts w:ascii="TH SarabunPSK" w:hAnsi="TH SarabunPSK" w:cs="TH SarabunPSK"/>
          <w:sz w:val="32"/>
          <w:szCs w:val="32"/>
        </w:rPr>
      </w:pPr>
    </w:p>
    <w:p w:rsidR="008D3E5E" w:rsidRPr="000C0D5F" w:rsidRDefault="008D3E5E" w:rsidP="000C0D5F">
      <w:pPr>
        <w:spacing w:after="0" w:line="340" w:lineRule="exact"/>
        <w:jc w:val="thaiDistribute"/>
        <w:rPr>
          <w:rFonts w:ascii="TH SarabunPSK" w:hAnsi="TH SarabunPSK" w:cs="TH SarabunPSK"/>
          <w:sz w:val="32"/>
          <w:szCs w:val="32"/>
        </w:rPr>
      </w:pPr>
      <w:r w:rsidRPr="000C0D5F">
        <w:rPr>
          <w:rFonts w:ascii="TH SarabunPSK" w:hAnsi="TH SarabunPSK" w:cs="TH SarabunPSK"/>
          <w:sz w:val="32"/>
          <w:szCs w:val="32"/>
          <w:cs/>
        </w:rPr>
        <w:lastRenderedPageBreak/>
        <w:tab/>
      </w:r>
      <w:r w:rsidRPr="000C0D5F">
        <w:rPr>
          <w:rFonts w:ascii="TH SarabunPSK" w:hAnsi="TH SarabunPSK" w:cs="TH SarabunPSK"/>
          <w:sz w:val="32"/>
          <w:szCs w:val="32"/>
          <w:cs/>
        </w:rPr>
        <w:tab/>
      </w:r>
      <w:r w:rsidRPr="000C0D5F">
        <w:rPr>
          <w:rFonts w:ascii="TH SarabunPSK" w:hAnsi="TH SarabunPSK" w:cs="TH SarabunPSK"/>
          <w:sz w:val="32"/>
          <w:szCs w:val="32"/>
          <w:cs/>
        </w:rPr>
        <w:tab/>
        <w:t xml:space="preserve">1.1 </w:t>
      </w:r>
      <w:r w:rsidRPr="000C0D5F">
        <w:rPr>
          <w:rFonts w:ascii="TH SarabunPSK" w:hAnsi="TH SarabunPSK" w:cs="TH SarabunPSK"/>
          <w:b/>
          <w:bCs/>
          <w:sz w:val="32"/>
          <w:szCs w:val="32"/>
          <w:cs/>
        </w:rPr>
        <w:t>ส่วนที่ 1 องค์ประกอบการประเมินผลการปฏิบัติงาน</w:t>
      </w:r>
      <w:r w:rsidRPr="000C0D5F">
        <w:rPr>
          <w:rFonts w:ascii="TH SarabunPSK" w:hAnsi="TH SarabunPSK" w:cs="TH SarabunPSK"/>
          <w:sz w:val="32"/>
          <w:szCs w:val="32"/>
          <w:cs/>
        </w:rPr>
        <w:t xml:space="preserve"> จำนวน</w:t>
      </w:r>
      <w:r w:rsidRPr="000C0D5F">
        <w:rPr>
          <w:rFonts w:ascii="TH SarabunPSK" w:hAnsi="TH SarabunPSK" w:cs="TH SarabunPSK"/>
          <w:sz w:val="32"/>
          <w:szCs w:val="32"/>
        </w:rPr>
        <w:t xml:space="preserve"> 4</w:t>
      </w:r>
      <w:r w:rsidRPr="000C0D5F">
        <w:rPr>
          <w:rFonts w:ascii="TH SarabunPSK" w:hAnsi="TH SarabunPSK" w:cs="TH SarabunPSK"/>
          <w:sz w:val="32"/>
          <w:szCs w:val="32"/>
          <w:cs/>
        </w:rPr>
        <w:t xml:space="preserve"> องค์ประกอบ ดังนี้</w:t>
      </w:r>
    </w:p>
    <w:tbl>
      <w:tblPr>
        <w:tblStyle w:val="TableGrid"/>
        <w:tblW w:w="0" w:type="auto"/>
        <w:tblLook w:val="04A0" w:firstRow="1" w:lastRow="0" w:firstColumn="1" w:lastColumn="0" w:noHBand="0" w:noVBand="1"/>
      </w:tblPr>
      <w:tblGrid>
        <w:gridCol w:w="4268"/>
        <w:gridCol w:w="1123"/>
        <w:gridCol w:w="4203"/>
      </w:tblGrid>
      <w:tr w:rsidR="008D3E5E" w:rsidRPr="000C0D5F" w:rsidTr="006D321E">
        <w:tc>
          <w:tcPr>
            <w:tcW w:w="4390" w:type="dxa"/>
          </w:tcPr>
          <w:p w:rsidR="008D3E5E" w:rsidRPr="000C0D5F" w:rsidRDefault="008D3E5E" w:rsidP="000C0D5F">
            <w:pPr>
              <w:spacing w:line="340" w:lineRule="exact"/>
              <w:jc w:val="center"/>
              <w:rPr>
                <w:rFonts w:ascii="TH SarabunPSK" w:hAnsi="TH SarabunPSK" w:cs="TH SarabunPSK"/>
                <w:b/>
                <w:bCs/>
                <w:sz w:val="32"/>
                <w:szCs w:val="32"/>
              </w:rPr>
            </w:pPr>
            <w:r w:rsidRPr="000C0D5F">
              <w:rPr>
                <w:rFonts w:ascii="TH SarabunPSK" w:hAnsi="TH SarabunPSK" w:cs="TH SarabunPSK"/>
                <w:b/>
                <w:bCs/>
                <w:sz w:val="32"/>
                <w:szCs w:val="32"/>
                <w:cs/>
              </w:rPr>
              <w:t>องค์ประกอบการประเมิน</w:t>
            </w:r>
          </w:p>
          <w:p w:rsidR="008D3E5E" w:rsidRPr="000C0D5F" w:rsidRDefault="008D3E5E" w:rsidP="000C0D5F">
            <w:pPr>
              <w:spacing w:line="340" w:lineRule="exact"/>
              <w:jc w:val="center"/>
              <w:rPr>
                <w:rFonts w:ascii="TH SarabunPSK" w:hAnsi="TH SarabunPSK" w:cs="TH SarabunPSK"/>
                <w:b/>
                <w:bCs/>
                <w:sz w:val="32"/>
                <w:szCs w:val="32"/>
              </w:rPr>
            </w:pPr>
          </w:p>
        </w:tc>
        <w:tc>
          <w:tcPr>
            <w:tcW w:w="1134" w:type="dxa"/>
          </w:tcPr>
          <w:p w:rsidR="008D3E5E" w:rsidRPr="000C0D5F" w:rsidRDefault="008D3E5E" w:rsidP="000C0D5F">
            <w:pPr>
              <w:spacing w:line="340" w:lineRule="exact"/>
              <w:jc w:val="center"/>
              <w:rPr>
                <w:rFonts w:ascii="TH SarabunPSK" w:hAnsi="TH SarabunPSK" w:cs="TH SarabunPSK"/>
                <w:b/>
                <w:bCs/>
                <w:sz w:val="32"/>
                <w:szCs w:val="32"/>
              </w:rPr>
            </w:pPr>
            <w:r w:rsidRPr="000C0D5F">
              <w:rPr>
                <w:rFonts w:ascii="TH SarabunPSK" w:hAnsi="TH SarabunPSK" w:cs="TH SarabunPSK"/>
                <w:b/>
                <w:bCs/>
                <w:sz w:val="32"/>
                <w:szCs w:val="32"/>
                <w:cs/>
              </w:rPr>
              <w:t>น้ำหนัก</w:t>
            </w:r>
          </w:p>
          <w:p w:rsidR="008D3E5E" w:rsidRPr="000C0D5F" w:rsidRDefault="008D3E5E" w:rsidP="000C0D5F">
            <w:pPr>
              <w:spacing w:line="340" w:lineRule="exact"/>
              <w:jc w:val="center"/>
              <w:rPr>
                <w:rFonts w:ascii="TH SarabunPSK" w:hAnsi="TH SarabunPSK" w:cs="TH SarabunPSK"/>
                <w:b/>
                <w:bCs/>
                <w:sz w:val="32"/>
                <w:szCs w:val="32"/>
              </w:rPr>
            </w:pPr>
            <w:r w:rsidRPr="000C0D5F">
              <w:rPr>
                <w:rFonts w:ascii="TH SarabunPSK" w:hAnsi="TH SarabunPSK" w:cs="TH SarabunPSK"/>
                <w:b/>
                <w:bCs/>
                <w:sz w:val="32"/>
                <w:szCs w:val="32"/>
                <w:cs/>
              </w:rPr>
              <w:t>(ร้อยละ)</w:t>
            </w:r>
          </w:p>
        </w:tc>
        <w:tc>
          <w:tcPr>
            <w:tcW w:w="4324" w:type="dxa"/>
          </w:tcPr>
          <w:p w:rsidR="008D3E5E" w:rsidRPr="000C0D5F" w:rsidRDefault="008D3E5E" w:rsidP="000C0D5F">
            <w:pPr>
              <w:spacing w:line="340" w:lineRule="exact"/>
              <w:jc w:val="center"/>
              <w:rPr>
                <w:rFonts w:ascii="TH SarabunPSK" w:hAnsi="TH SarabunPSK" w:cs="TH SarabunPSK"/>
                <w:b/>
                <w:bCs/>
                <w:sz w:val="32"/>
                <w:szCs w:val="32"/>
              </w:rPr>
            </w:pPr>
            <w:r w:rsidRPr="000C0D5F">
              <w:rPr>
                <w:rFonts w:ascii="TH SarabunPSK" w:hAnsi="TH SarabunPSK" w:cs="TH SarabunPSK"/>
                <w:b/>
                <w:bCs/>
                <w:sz w:val="32"/>
                <w:szCs w:val="32"/>
                <w:cs/>
              </w:rPr>
              <w:t>จำนวนตัวชี้วัด</w:t>
            </w:r>
          </w:p>
        </w:tc>
      </w:tr>
      <w:tr w:rsidR="008D3E5E" w:rsidRPr="000C0D5F" w:rsidTr="006D321E">
        <w:tc>
          <w:tcPr>
            <w:tcW w:w="4390" w:type="dxa"/>
          </w:tcPr>
          <w:p w:rsidR="008D3E5E" w:rsidRPr="000C0D5F" w:rsidRDefault="008D3E5E" w:rsidP="000C0D5F">
            <w:pPr>
              <w:spacing w:line="340" w:lineRule="exact"/>
              <w:jc w:val="thaiDistribute"/>
              <w:rPr>
                <w:rFonts w:ascii="TH SarabunPSK" w:hAnsi="TH SarabunPSK" w:cs="TH SarabunPSK"/>
                <w:b/>
                <w:bCs/>
                <w:sz w:val="32"/>
                <w:szCs w:val="32"/>
              </w:rPr>
            </w:pPr>
            <w:r w:rsidRPr="000C0D5F">
              <w:rPr>
                <w:rFonts w:ascii="TH SarabunPSK" w:hAnsi="TH SarabunPSK" w:cs="TH SarabunPSK"/>
                <w:b/>
                <w:bCs/>
                <w:sz w:val="32"/>
                <w:szCs w:val="32"/>
                <w:cs/>
              </w:rPr>
              <w:t>องค์ประกอบที่ 1</w:t>
            </w:r>
            <w:r w:rsidRPr="000C0D5F">
              <w:rPr>
                <w:rFonts w:ascii="TH SarabunPSK" w:hAnsi="TH SarabunPSK" w:cs="TH SarabunPSK"/>
                <w:sz w:val="32"/>
                <w:szCs w:val="32"/>
                <w:cs/>
              </w:rPr>
              <w:t xml:space="preserve"> </w:t>
            </w:r>
            <w:r w:rsidRPr="000C0D5F">
              <w:rPr>
                <w:rFonts w:ascii="TH SarabunPSK" w:hAnsi="TH SarabunPSK" w:cs="TH SarabunPSK"/>
                <w:b/>
                <w:bCs/>
                <w:sz w:val="32"/>
                <w:szCs w:val="32"/>
                <w:cs/>
              </w:rPr>
              <w:t>ประสิทธิผลการดำเนินงาน :</w:t>
            </w:r>
          </w:p>
          <w:p w:rsidR="008D3E5E" w:rsidRPr="000C0D5F" w:rsidRDefault="008D3E5E" w:rsidP="000C0D5F">
            <w:pPr>
              <w:spacing w:line="340" w:lineRule="exact"/>
              <w:jc w:val="thaiDistribute"/>
              <w:rPr>
                <w:rFonts w:ascii="TH SarabunPSK" w:hAnsi="TH SarabunPSK" w:cs="TH SarabunPSK"/>
                <w:sz w:val="32"/>
                <w:szCs w:val="32"/>
              </w:rPr>
            </w:pPr>
            <w:r w:rsidRPr="000C0D5F">
              <w:rPr>
                <w:rFonts w:ascii="TH SarabunPSK" w:hAnsi="TH SarabunPSK" w:cs="TH SarabunPSK"/>
                <w:sz w:val="32"/>
                <w:szCs w:val="32"/>
                <w:cs/>
              </w:rPr>
              <w:t>เป็นการประเมินการบรรลุผลสัมฤทธิ์ตามวัตถุประสงค์จัดตั้ง ประเด็นการปฏิรูปประเทศของกระทรวงที่เกี่ยวข้อง และนโยบายสำคัญหรือเร่งด่วนของรัฐบาล</w:t>
            </w:r>
          </w:p>
        </w:tc>
        <w:tc>
          <w:tcPr>
            <w:tcW w:w="1134" w:type="dxa"/>
          </w:tcPr>
          <w:p w:rsidR="008D3E5E" w:rsidRPr="000C0D5F" w:rsidRDefault="008D3E5E" w:rsidP="000C0D5F">
            <w:pPr>
              <w:spacing w:line="340" w:lineRule="exact"/>
              <w:jc w:val="center"/>
              <w:rPr>
                <w:rFonts w:ascii="TH SarabunPSK" w:hAnsi="TH SarabunPSK" w:cs="TH SarabunPSK"/>
                <w:sz w:val="32"/>
                <w:szCs w:val="32"/>
              </w:rPr>
            </w:pPr>
            <w:r w:rsidRPr="000C0D5F">
              <w:rPr>
                <w:rFonts w:ascii="TH SarabunPSK" w:hAnsi="TH SarabunPSK" w:cs="TH SarabunPSK"/>
                <w:sz w:val="32"/>
                <w:szCs w:val="32"/>
              </w:rPr>
              <w:t>40</w:t>
            </w:r>
          </w:p>
        </w:tc>
        <w:tc>
          <w:tcPr>
            <w:tcW w:w="4324" w:type="dxa"/>
          </w:tcPr>
          <w:p w:rsidR="008D3E5E" w:rsidRPr="000C0D5F" w:rsidRDefault="008D3E5E" w:rsidP="000C0D5F">
            <w:pPr>
              <w:spacing w:line="340" w:lineRule="exact"/>
              <w:jc w:val="thaiDistribute"/>
              <w:rPr>
                <w:rFonts w:ascii="TH SarabunPSK" w:hAnsi="TH SarabunPSK" w:cs="TH SarabunPSK"/>
                <w:sz w:val="32"/>
                <w:szCs w:val="32"/>
              </w:rPr>
            </w:pPr>
            <w:r w:rsidRPr="000C0D5F">
              <w:rPr>
                <w:rFonts w:ascii="TH SarabunPSK" w:hAnsi="TH SarabunPSK" w:cs="TH SarabunPSK"/>
                <w:sz w:val="32"/>
                <w:szCs w:val="32"/>
                <w:cs/>
              </w:rPr>
              <w:t>- ตัวชี้วัดที่ครอบคลุมทุกวัตถุประสงค์ในการจัดตั้ง (ไม่จำกัดจำนวนตัวชี้วัด)</w:t>
            </w:r>
          </w:p>
          <w:p w:rsidR="008D3E5E" w:rsidRPr="000C0D5F" w:rsidRDefault="008D3E5E" w:rsidP="000C0D5F">
            <w:pPr>
              <w:spacing w:line="340" w:lineRule="exact"/>
              <w:jc w:val="thaiDistribute"/>
              <w:rPr>
                <w:rFonts w:ascii="TH SarabunPSK" w:hAnsi="TH SarabunPSK" w:cs="TH SarabunPSK"/>
                <w:sz w:val="32"/>
                <w:szCs w:val="32"/>
              </w:rPr>
            </w:pPr>
            <w:r w:rsidRPr="000C0D5F">
              <w:rPr>
                <w:rFonts w:ascii="TH SarabunPSK" w:hAnsi="TH SarabunPSK" w:cs="TH SarabunPSK"/>
                <w:sz w:val="32"/>
                <w:szCs w:val="32"/>
                <w:cs/>
              </w:rPr>
              <w:t>- ตัวชี้วัดที่เสนอโดยองค์การมหาชน (1 องค์การมหาชน 1 ประเด็นการปฏิรูปประเทศอย่างน้อย 1 ตัวชี้วัด และอาจเสนอตัวชี้วัดที่สอดคล้องกับนโยบายสำคัญหรือเร่งด่วนของรัฐบาลเพิ่มได้อีก 1 ตัวชี้วัด)</w:t>
            </w:r>
          </w:p>
        </w:tc>
      </w:tr>
      <w:tr w:rsidR="008D3E5E" w:rsidRPr="000C0D5F" w:rsidTr="006D321E">
        <w:tc>
          <w:tcPr>
            <w:tcW w:w="4390" w:type="dxa"/>
          </w:tcPr>
          <w:p w:rsidR="008D3E5E" w:rsidRPr="000C0D5F" w:rsidRDefault="008D3E5E" w:rsidP="000C0D5F">
            <w:pPr>
              <w:spacing w:line="340" w:lineRule="exact"/>
              <w:jc w:val="thaiDistribute"/>
              <w:rPr>
                <w:rFonts w:ascii="TH SarabunPSK" w:hAnsi="TH SarabunPSK" w:cs="TH SarabunPSK"/>
                <w:b/>
                <w:bCs/>
                <w:sz w:val="32"/>
                <w:szCs w:val="32"/>
              </w:rPr>
            </w:pPr>
            <w:r w:rsidRPr="000C0D5F">
              <w:rPr>
                <w:rFonts w:ascii="TH SarabunPSK" w:hAnsi="TH SarabunPSK" w:cs="TH SarabunPSK"/>
                <w:b/>
                <w:bCs/>
                <w:sz w:val="32"/>
                <w:szCs w:val="32"/>
                <w:cs/>
              </w:rPr>
              <w:t xml:space="preserve">องค์ประกอบที่ </w:t>
            </w:r>
            <w:r w:rsidRPr="000C0D5F">
              <w:rPr>
                <w:rFonts w:ascii="TH SarabunPSK" w:hAnsi="TH SarabunPSK" w:cs="TH SarabunPSK"/>
                <w:b/>
                <w:bCs/>
                <w:sz w:val="32"/>
                <w:szCs w:val="32"/>
              </w:rPr>
              <w:t>2</w:t>
            </w:r>
            <w:r w:rsidRPr="000C0D5F">
              <w:rPr>
                <w:rFonts w:ascii="TH SarabunPSK" w:hAnsi="TH SarabunPSK" w:cs="TH SarabunPSK"/>
                <w:b/>
                <w:bCs/>
                <w:sz w:val="32"/>
                <w:szCs w:val="32"/>
                <w:cs/>
              </w:rPr>
              <w:t xml:space="preserve"> ประสิทธิภาพและความคุ้มค่า</w:t>
            </w:r>
          </w:p>
          <w:p w:rsidR="008D3E5E" w:rsidRPr="000C0D5F" w:rsidRDefault="008D3E5E" w:rsidP="000C0D5F">
            <w:pPr>
              <w:spacing w:line="340" w:lineRule="exact"/>
              <w:jc w:val="thaiDistribute"/>
              <w:rPr>
                <w:rFonts w:ascii="TH SarabunPSK" w:hAnsi="TH SarabunPSK" w:cs="TH SarabunPSK"/>
                <w:sz w:val="32"/>
                <w:szCs w:val="32"/>
              </w:rPr>
            </w:pPr>
            <w:r w:rsidRPr="000C0D5F">
              <w:rPr>
                <w:rFonts w:ascii="TH SarabunPSK" w:hAnsi="TH SarabunPSK" w:cs="TH SarabunPSK"/>
                <w:b/>
                <w:bCs/>
                <w:sz w:val="32"/>
                <w:szCs w:val="32"/>
                <w:cs/>
              </w:rPr>
              <w:t>ในการดำเนินงาน :</w:t>
            </w:r>
            <w:r w:rsidRPr="000C0D5F">
              <w:rPr>
                <w:rFonts w:ascii="TH SarabunPSK" w:hAnsi="TH SarabunPSK" w:cs="TH SarabunPSK"/>
                <w:sz w:val="32"/>
                <w:szCs w:val="32"/>
                <w:cs/>
              </w:rPr>
              <w:t xml:space="preserve"> เป็นการประเมินประสิทธิภาพในการบริหารงานและความคุ้มค่าในการดำเนินงานการลดภาระค่าใช้จ่ายภาครัฐ ความคุ้มค่าในการบริหารและใช้ทรัพยากรให้เกิดประสิทธิภาพสูงสุด</w:t>
            </w:r>
          </w:p>
        </w:tc>
        <w:tc>
          <w:tcPr>
            <w:tcW w:w="1134" w:type="dxa"/>
          </w:tcPr>
          <w:p w:rsidR="008D3E5E" w:rsidRPr="000C0D5F" w:rsidRDefault="008D3E5E" w:rsidP="000C0D5F">
            <w:pPr>
              <w:spacing w:line="340" w:lineRule="exact"/>
              <w:jc w:val="center"/>
              <w:rPr>
                <w:rFonts w:ascii="TH SarabunPSK" w:hAnsi="TH SarabunPSK" w:cs="TH SarabunPSK"/>
                <w:sz w:val="32"/>
                <w:szCs w:val="32"/>
              </w:rPr>
            </w:pPr>
            <w:r w:rsidRPr="000C0D5F">
              <w:rPr>
                <w:rFonts w:ascii="TH SarabunPSK" w:hAnsi="TH SarabunPSK" w:cs="TH SarabunPSK"/>
                <w:sz w:val="32"/>
                <w:szCs w:val="32"/>
              </w:rPr>
              <w:t>30</w:t>
            </w:r>
          </w:p>
        </w:tc>
        <w:tc>
          <w:tcPr>
            <w:tcW w:w="4324" w:type="dxa"/>
          </w:tcPr>
          <w:p w:rsidR="008D3E5E" w:rsidRPr="000C0D5F" w:rsidRDefault="008D3E5E" w:rsidP="000C0D5F">
            <w:pPr>
              <w:spacing w:line="340" w:lineRule="exact"/>
              <w:jc w:val="thaiDistribute"/>
              <w:rPr>
                <w:rFonts w:ascii="TH SarabunPSK" w:hAnsi="TH SarabunPSK" w:cs="TH SarabunPSK"/>
                <w:sz w:val="32"/>
                <w:szCs w:val="32"/>
              </w:rPr>
            </w:pPr>
            <w:r w:rsidRPr="000C0D5F">
              <w:rPr>
                <w:rFonts w:ascii="TH SarabunPSK" w:hAnsi="TH SarabunPSK" w:cs="TH SarabunPSK"/>
                <w:sz w:val="32"/>
                <w:szCs w:val="32"/>
                <w:cs/>
              </w:rPr>
              <w:t>- ตัวชี้วัดที่แสดงถึงประสิทธิภาพในการบริหารงานความคุ้มค่าในการดำเนินงาน (อย่างน้อย</w:t>
            </w:r>
            <w:r w:rsidRPr="000C0D5F">
              <w:rPr>
                <w:rFonts w:ascii="TH SarabunPSK" w:hAnsi="TH SarabunPSK" w:cs="TH SarabunPSK"/>
                <w:sz w:val="32"/>
                <w:szCs w:val="32"/>
              </w:rPr>
              <w:t xml:space="preserve"> 2</w:t>
            </w:r>
            <w:r w:rsidRPr="000C0D5F">
              <w:rPr>
                <w:rFonts w:ascii="TH SarabunPSK" w:hAnsi="TH SarabunPSK" w:cs="TH SarabunPSK"/>
                <w:sz w:val="32"/>
                <w:szCs w:val="32"/>
                <w:cs/>
              </w:rPr>
              <w:t xml:space="preserve"> ตัวชี้วัด)</w:t>
            </w:r>
          </w:p>
          <w:p w:rsidR="008D3E5E" w:rsidRPr="000C0D5F" w:rsidRDefault="008D3E5E" w:rsidP="000C0D5F">
            <w:pPr>
              <w:spacing w:line="340" w:lineRule="exact"/>
              <w:jc w:val="thaiDistribute"/>
              <w:rPr>
                <w:rFonts w:ascii="TH SarabunPSK" w:hAnsi="TH SarabunPSK" w:cs="TH SarabunPSK"/>
                <w:sz w:val="32"/>
                <w:szCs w:val="32"/>
              </w:rPr>
            </w:pPr>
            <w:r w:rsidRPr="000C0D5F">
              <w:rPr>
                <w:rFonts w:ascii="TH SarabunPSK" w:hAnsi="TH SarabunPSK" w:cs="TH SarabunPSK"/>
                <w:sz w:val="32"/>
                <w:szCs w:val="32"/>
                <w:cs/>
              </w:rPr>
              <w:t xml:space="preserve">- </w:t>
            </w:r>
            <w:r w:rsidRPr="000C0D5F">
              <w:rPr>
                <w:rFonts w:ascii="TH SarabunPSK" w:hAnsi="TH SarabunPSK" w:cs="TH SarabunPSK"/>
                <w:b/>
                <w:bCs/>
                <w:sz w:val="32"/>
                <w:szCs w:val="32"/>
                <w:cs/>
              </w:rPr>
              <w:t>ตัวชี้วัดบังคับ 1 ตัวชี้วัด</w:t>
            </w:r>
            <w:r w:rsidRPr="000C0D5F">
              <w:rPr>
                <w:rFonts w:ascii="TH SarabunPSK" w:hAnsi="TH SarabunPSK" w:cs="TH SarabunPSK"/>
                <w:sz w:val="32"/>
                <w:szCs w:val="32"/>
                <w:cs/>
              </w:rPr>
              <w:t xml:space="preserve"> คือ ร้อยละค่าใช้จ่ายด้านบุคลากรขององค์การมหาชน</w:t>
            </w:r>
          </w:p>
          <w:p w:rsidR="008D3E5E" w:rsidRPr="000C0D5F" w:rsidRDefault="008D3E5E" w:rsidP="000C0D5F">
            <w:pPr>
              <w:spacing w:line="340" w:lineRule="exact"/>
              <w:jc w:val="thaiDistribute"/>
              <w:rPr>
                <w:rFonts w:ascii="TH SarabunPSK" w:hAnsi="TH SarabunPSK" w:cs="TH SarabunPSK"/>
                <w:sz w:val="32"/>
                <w:szCs w:val="32"/>
              </w:rPr>
            </w:pPr>
          </w:p>
        </w:tc>
      </w:tr>
      <w:tr w:rsidR="008D3E5E" w:rsidRPr="000C0D5F" w:rsidTr="006D321E">
        <w:tc>
          <w:tcPr>
            <w:tcW w:w="4390" w:type="dxa"/>
          </w:tcPr>
          <w:p w:rsidR="008D3E5E" w:rsidRPr="000C0D5F" w:rsidRDefault="008D3E5E" w:rsidP="000C0D5F">
            <w:pPr>
              <w:spacing w:line="340" w:lineRule="exact"/>
              <w:jc w:val="thaiDistribute"/>
              <w:rPr>
                <w:rFonts w:ascii="TH SarabunPSK" w:hAnsi="TH SarabunPSK" w:cs="TH SarabunPSK"/>
                <w:b/>
                <w:bCs/>
                <w:sz w:val="32"/>
                <w:szCs w:val="32"/>
              </w:rPr>
            </w:pPr>
            <w:r w:rsidRPr="000C0D5F">
              <w:rPr>
                <w:rFonts w:ascii="TH SarabunPSK" w:hAnsi="TH SarabunPSK" w:cs="TH SarabunPSK"/>
                <w:b/>
                <w:bCs/>
                <w:sz w:val="32"/>
                <w:szCs w:val="32"/>
                <w:cs/>
              </w:rPr>
              <w:t>องค์ประกอบที่ 3 ศักยภาพขององค์การ</w:t>
            </w:r>
            <w:r w:rsidR="00907F3A" w:rsidRPr="000C0D5F">
              <w:rPr>
                <w:rFonts w:ascii="TH SarabunPSK" w:hAnsi="TH SarabunPSK" w:cs="TH SarabunPSK"/>
                <w:b/>
                <w:bCs/>
                <w:sz w:val="32"/>
                <w:szCs w:val="32"/>
                <w:cs/>
              </w:rPr>
              <w:t xml:space="preserve">          </w:t>
            </w:r>
            <w:r w:rsidRPr="000C0D5F">
              <w:rPr>
                <w:rFonts w:ascii="TH SarabunPSK" w:hAnsi="TH SarabunPSK" w:cs="TH SarabunPSK"/>
                <w:b/>
                <w:bCs/>
                <w:sz w:val="32"/>
                <w:szCs w:val="32"/>
                <w:cs/>
              </w:rPr>
              <w:t>มหาชน :</w:t>
            </w:r>
          </w:p>
          <w:p w:rsidR="008D3E5E" w:rsidRPr="000C0D5F" w:rsidRDefault="008D3E5E" w:rsidP="000C0D5F">
            <w:pPr>
              <w:spacing w:line="340" w:lineRule="exact"/>
              <w:jc w:val="thaiDistribute"/>
              <w:rPr>
                <w:rFonts w:ascii="TH SarabunPSK" w:hAnsi="TH SarabunPSK" w:cs="TH SarabunPSK"/>
                <w:sz w:val="32"/>
                <w:szCs w:val="32"/>
              </w:rPr>
            </w:pPr>
            <w:r w:rsidRPr="000C0D5F">
              <w:rPr>
                <w:rFonts w:ascii="TH SarabunPSK" w:hAnsi="TH SarabunPSK" w:cs="TH SarabunPSK"/>
                <w:sz w:val="32"/>
                <w:szCs w:val="32"/>
                <w:cs/>
              </w:rPr>
              <w:t xml:space="preserve">เป็นการประเมินการพัฒนาศักยภาพองค์การสู่การเป็นระบบราชการ </w:t>
            </w:r>
            <w:r w:rsidRPr="000C0D5F">
              <w:rPr>
                <w:rFonts w:ascii="TH SarabunPSK" w:hAnsi="TH SarabunPSK" w:cs="TH SarabunPSK"/>
                <w:sz w:val="32"/>
                <w:szCs w:val="32"/>
              </w:rPr>
              <w:t>4</w:t>
            </w:r>
            <w:r w:rsidRPr="000C0D5F">
              <w:rPr>
                <w:rFonts w:ascii="TH SarabunPSK" w:hAnsi="TH SarabunPSK" w:cs="TH SarabunPSK"/>
                <w:sz w:val="32"/>
                <w:szCs w:val="32"/>
                <w:cs/>
              </w:rPr>
              <w:t>.</w:t>
            </w:r>
            <w:r w:rsidRPr="000C0D5F">
              <w:rPr>
                <w:rFonts w:ascii="TH SarabunPSK" w:hAnsi="TH SarabunPSK" w:cs="TH SarabunPSK"/>
                <w:sz w:val="32"/>
                <w:szCs w:val="32"/>
              </w:rPr>
              <w:t>0</w:t>
            </w:r>
            <w:r w:rsidRPr="000C0D5F">
              <w:rPr>
                <w:rFonts w:ascii="TH SarabunPSK" w:hAnsi="TH SarabunPSK" w:cs="TH SarabunPSK"/>
                <w:sz w:val="32"/>
                <w:szCs w:val="32"/>
                <w:cs/>
              </w:rPr>
              <w:t xml:space="preserve"> ในด้านการพัฒนาองค์การสู่ดิจิทัลและประเมินสถานะของหน่วยงานในการเป็นระบบราชการ </w:t>
            </w:r>
            <w:r w:rsidRPr="000C0D5F">
              <w:rPr>
                <w:rFonts w:ascii="TH SarabunPSK" w:hAnsi="TH SarabunPSK" w:cs="TH SarabunPSK"/>
                <w:sz w:val="32"/>
                <w:szCs w:val="32"/>
              </w:rPr>
              <w:t>4</w:t>
            </w:r>
            <w:r w:rsidRPr="000C0D5F">
              <w:rPr>
                <w:rFonts w:ascii="TH SarabunPSK" w:hAnsi="TH SarabunPSK" w:cs="TH SarabunPSK"/>
                <w:sz w:val="32"/>
                <w:szCs w:val="32"/>
                <w:cs/>
              </w:rPr>
              <w:t>.</w:t>
            </w:r>
            <w:r w:rsidRPr="000C0D5F">
              <w:rPr>
                <w:rFonts w:ascii="TH SarabunPSK" w:hAnsi="TH SarabunPSK" w:cs="TH SarabunPSK"/>
                <w:sz w:val="32"/>
                <w:szCs w:val="32"/>
              </w:rPr>
              <w:t>0</w:t>
            </w:r>
            <w:r w:rsidRPr="000C0D5F">
              <w:rPr>
                <w:rFonts w:ascii="TH SarabunPSK" w:hAnsi="TH SarabunPSK" w:cs="TH SarabunPSK"/>
                <w:sz w:val="32"/>
                <w:szCs w:val="32"/>
                <w:cs/>
              </w:rPr>
              <w:t xml:space="preserve"> (</w:t>
            </w:r>
            <w:r w:rsidRPr="000C0D5F">
              <w:rPr>
                <w:rFonts w:ascii="TH SarabunPSK" w:hAnsi="TH SarabunPSK" w:cs="TH SarabunPSK"/>
                <w:sz w:val="32"/>
                <w:szCs w:val="32"/>
              </w:rPr>
              <w:t xml:space="preserve">PMQA </w:t>
            </w:r>
            <w:r w:rsidRPr="000C0D5F">
              <w:rPr>
                <w:rFonts w:ascii="TH SarabunPSK" w:hAnsi="TH SarabunPSK" w:cs="TH SarabunPSK"/>
                <w:sz w:val="32"/>
                <w:szCs w:val="32"/>
                <w:cs/>
              </w:rPr>
              <w:t>4.0)</w:t>
            </w:r>
          </w:p>
        </w:tc>
        <w:tc>
          <w:tcPr>
            <w:tcW w:w="1134" w:type="dxa"/>
          </w:tcPr>
          <w:p w:rsidR="008D3E5E" w:rsidRPr="000C0D5F" w:rsidRDefault="008D3E5E" w:rsidP="000C0D5F">
            <w:pPr>
              <w:spacing w:line="340" w:lineRule="exact"/>
              <w:jc w:val="center"/>
              <w:rPr>
                <w:rFonts w:ascii="TH SarabunPSK" w:hAnsi="TH SarabunPSK" w:cs="TH SarabunPSK"/>
                <w:sz w:val="32"/>
                <w:szCs w:val="32"/>
              </w:rPr>
            </w:pPr>
            <w:r w:rsidRPr="000C0D5F">
              <w:rPr>
                <w:rFonts w:ascii="TH SarabunPSK" w:hAnsi="TH SarabunPSK" w:cs="TH SarabunPSK"/>
                <w:sz w:val="32"/>
                <w:szCs w:val="32"/>
              </w:rPr>
              <w:t>20</w:t>
            </w:r>
          </w:p>
        </w:tc>
        <w:tc>
          <w:tcPr>
            <w:tcW w:w="4324" w:type="dxa"/>
          </w:tcPr>
          <w:p w:rsidR="008D3E5E" w:rsidRPr="000C0D5F" w:rsidRDefault="008D3E5E" w:rsidP="000C0D5F">
            <w:pPr>
              <w:spacing w:line="340" w:lineRule="exact"/>
              <w:jc w:val="thaiDistribute"/>
              <w:rPr>
                <w:rFonts w:ascii="TH SarabunPSK" w:hAnsi="TH SarabunPSK" w:cs="TH SarabunPSK"/>
                <w:sz w:val="32"/>
                <w:szCs w:val="32"/>
              </w:rPr>
            </w:pPr>
            <w:r w:rsidRPr="000C0D5F">
              <w:rPr>
                <w:rFonts w:ascii="TH SarabunPSK" w:hAnsi="TH SarabunPSK" w:cs="TH SarabunPSK"/>
                <w:b/>
                <w:bCs/>
                <w:sz w:val="32"/>
                <w:szCs w:val="32"/>
                <w:cs/>
              </w:rPr>
              <w:t>ตัวชี้วัดบังคับ 1 ตัวชี้วัด</w:t>
            </w:r>
            <w:r w:rsidRPr="000C0D5F">
              <w:rPr>
                <w:rFonts w:ascii="TH SarabunPSK" w:hAnsi="TH SarabunPSK" w:cs="TH SarabunPSK"/>
                <w:sz w:val="32"/>
                <w:szCs w:val="32"/>
                <w:cs/>
              </w:rPr>
              <w:t xml:space="preserve"> คือ ผลการพัฒนาศักยภาพองค์การสู่การเป็นระบบราชการ 4.0</w:t>
            </w:r>
          </w:p>
          <w:p w:rsidR="008D3E5E" w:rsidRPr="000C0D5F" w:rsidRDefault="008D3E5E" w:rsidP="000C0D5F">
            <w:pPr>
              <w:spacing w:line="340" w:lineRule="exact"/>
              <w:jc w:val="thaiDistribute"/>
              <w:rPr>
                <w:rFonts w:ascii="TH SarabunPSK" w:hAnsi="TH SarabunPSK" w:cs="TH SarabunPSK"/>
                <w:sz w:val="32"/>
                <w:szCs w:val="32"/>
              </w:rPr>
            </w:pPr>
          </w:p>
        </w:tc>
      </w:tr>
      <w:tr w:rsidR="008D3E5E" w:rsidRPr="000C0D5F" w:rsidTr="006D321E">
        <w:tc>
          <w:tcPr>
            <w:tcW w:w="4390" w:type="dxa"/>
          </w:tcPr>
          <w:p w:rsidR="008D3E5E" w:rsidRPr="000C0D5F" w:rsidRDefault="008D3E5E" w:rsidP="000C0D5F">
            <w:pPr>
              <w:spacing w:line="340" w:lineRule="exact"/>
              <w:jc w:val="thaiDistribute"/>
              <w:rPr>
                <w:rFonts w:ascii="TH SarabunPSK" w:hAnsi="TH SarabunPSK" w:cs="TH SarabunPSK"/>
                <w:sz w:val="32"/>
                <w:szCs w:val="32"/>
              </w:rPr>
            </w:pPr>
            <w:r w:rsidRPr="000C0D5F">
              <w:rPr>
                <w:rFonts w:ascii="TH SarabunPSK" w:hAnsi="TH SarabunPSK" w:cs="TH SarabunPSK"/>
                <w:b/>
                <w:bCs/>
                <w:sz w:val="32"/>
                <w:szCs w:val="32"/>
                <w:cs/>
              </w:rPr>
              <w:t>องค์ประกอบที่ 4 การควบคุมดูแลกิจการของคณะกรรมการองค์การมหาชน :</w:t>
            </w:r>
            <w:r w:rsidRPr="000C0D5F">
              <w:rPr>
                <w:rFonts w:ascii="TH SarabunPSK" w:hAnsi="TH SarabunPSK" w:cs="TH SarabunPSK"/>
                <w:sz w:val="32"/>
                <w:szCs w:val="32"/>
                <w:cs/>
              </w:rPr>
              <w:t xml:space="preserve"> เป็นการประเมินบทบาทและการปฏิบัติหน้าที่ของคณะกรรมการองค์การมหาชนเพื่อกำหนดทิศทางและนโยบายการปฏิบัติงานขององค์การมหาชนให้ตอบสนองต่อสภาพการณ์ปัจจุบันเละความต้องการของผู้รับบริการ</w:t>
            </w:r>
          </w:p>
        </w:tc>
        <w:tc>
          <w:tcPr>
            <w:tcW w:w="1134" w:type="dxa"/>
          </w:tcPr>
          <w:p w:rsidR="008D3E5E" w:rsidRPr="000C0D5F" w:rsidRDefault="008D3E5E" w:rsidP="000C0D5F">
            <w:pPr>
              <w:spacing w:line="340" w:lineRule="exact"/>
              <w:jc w:val="center"/>
              <w:rPr>
                <w:rFonts w:ascii="TH SarabunPSK" w:hAnsi="TH SarabunPSK" w:cs="TH SarabunPSK"/>
                <w:sz w:val="32"/>
                <w:szCs w:val="32"/>
              </w:rPr>
            </w:pPr>
            <w:r w:rsidRPr="000C0D5F">
              <w:rPr>
                <w:rFonts w:ascii="TH SarabunPSK" w:hAnsi="TH SarabunPSK" w:cs="TH SarabunPSK"/>
                <w:sz w:val="32"/>
                <w:szCs w:val="32"/>
              </w:rPr>
              <w:t>10</w:t>
            </w:r>
          </w:p>
        </w:tc>
        <w:tc>
          <w:tcPr>
            <w:tcW w:w="4324" w:type="dxa"/>
          </w:tcPr>
          <w:p w:rsidR="008D3E5E" w:rsidRPr="000C0D5F" w:rsidRDefault="008D3E5E" w:rsidP="000C0D5F">
            <w:pPr>
              <w:spacing w:line="340" w:lineRule="exact"/>
              <w:jc w:val="thaiDistribute"/>
              <w:rPr>
                <w:rFonts w:ascii="TH SarabunPSK" w:hAnsi="TH SarabunPSK" w:cs="TH SarabunPSK"/>
                <w:sz w:val="32"/>
                <w:szCs w:val="32"/>
                <w:cs/>
              </w:rPr>
            </w:pPr>
            <w:r w:rsidRPr="000C0D5F">
              <w:rPr>
                <w:rFonts w:ascii="TH SarabunPSK" w:hAnsi="TH SarabunPSK" w:cs="TH SarabunPSK"/>
                <w:b/>
                <w:bCs/>
                <w:sz w:val="32"/>
                <w:szCs w:val="32"/>
                <w:cs/>
              </w:rPr>
              <w:t>ตัวชี้วัดบังคับ 1 ตัวชี้วัด</w:t>
            </w:r>
            <w:r w:rsidRPr="000C0D5F">
              <w:rPr>
                <w:rFonts w:ascii="TH SarabunPSK" w:hAnsi="TH SarabunPSK" w:cs="TH SarabunPSK"/>
                <w:sz w:val="32"/>
                <w:szCs w:val="32"/>
                <w:cs/>
              </w:rPr>
              <w:t xml:space="preserve"> คือ ร้อยละความสำเร็จของการพัฒนาด้านการควบคุมดูแลกิจการของคณะกรรมการองค์การมหาชน</w:t>
            </w:r>
          </w:p>
          <w:p w:rsidR="008D3E5E" w:rsidRPr="000C0D5F" w:rsidRDefault="008D3E5E" w:rsidP="000C0D5F">
            <w:pPr>
              <w:spacing w:line="340" w:lineRule="exact"/>
              <w:jc w:val="thaiDistribute"/>
              <w:rPr>
                <w:rFonts w:ascii="TH SarabunPSK" w:hAnsi="TH SarabunPSK" w:cs="TH SarabunPSK"/>
                <w:sz w:val="32"/>
                <w:szCs w:val="32"/>
              </w:rPr>
            </w:pPr>
          </w:p>
        </w:tc>
      </w:tr>
      <w:tr w:rsidR="008D3E5E" w:rsidRPr="000C0D5F" w:rsidTr="006D321E">
        <w:tc>
          <w:tcPr>
            <w:tcW w:w="4390" w:type="dxa"/>
          </w:tcPr>
          <w:p w:rsidR="008D3E5E" w:rsidRPr="000C0D5F" w:rsidRDefault="008D3E5E" w:rsidP="000C0D5F">
            <w:pPr>
              <w:spacing w:line="340" w:lineRule="exact"/>
              <w:jc w:val="center"/>
              <w:rPr>
                <w:rFonts w:ascii="TH SarabunPSK" w:hAnsi="TH SarabunPSK" w:cs="TH SarabunPSK"/>
                <w:sz w:val="32"/>
                <w:szCs w:val="32"/>
              </w:rPr>
            </w:pPr>
            <w:r w:rsidRPr="000C0D5F">
              <w:rPr>
                <w:rFonts w:ascii="TH SarabunPSK" w:hAnsi="TH SarabunPSK" w:cs="TH SarabunPSK"/>
                <w:b/>
                <w:bCs/>
                <w:sz w:val="32"/>
                <w:szCs w:val="32"/>
                <w:cs/>
              </w:rPr>
              <w:t>รวม</w:t>
            </w:r>
          </w:p>
        </w:tc>
        <w:tc>
          <w:tcPr>
            <w:tcW w:w="1134" w:type="dxa"/>
          </w:tcPr>
          <w:p w:rsidR="008D3E5E" w:rsidRPr="000C0D5F" w:rsidRDefault="008D3E5E" w:rsidP="000C0D5F">
            <w:pPr>
              <w:spacing w:line="340" w:lineRule="exact"/>
              <w:jc w:val="center"/>
              <w:rPr>
                <w:rFonts w:ascii="TH SarabunPSK" w:hAnsi="TH SarabunPSK" w:cs="TH SarabunPSK"/>
                <w:b/>
                <w:bCs/>
                <w:sz w:val="32"/>
                <w:szCs w:val="32"/>
              </w:rPr>
            </w:pPr>
            <w:r w:rsidRPr="000C0D5F">
              <w:rPr>
                <w:rFonts w:ascii="TH SarabunPSK" w:hAnsi="TH SarabunPSK" w:cs="TH SarabunPSK"/>
                <w:b/>
                <w:bCs/>
                <w:sz w:val="32"/>
                <w:szCs w:val="32"/>
              </w:rPr>
              <w:t>100</w:t>
            </w:r>
          </w:p>
        </w:tc>
        <w:tc>
          <w:tcPr>
            <w:tcW w:w="4324" w:type="dxa"/>
          </w:tcPr>
          <w:p w:rsidR="008D3E5E" w:rsidRPr="000C0D5F" w:rsidRDefault="008D3E5E" w:rsidP="000C0D5F">
            <w:pPr>
              <w:spacing w:line="340" w:lineRule="exact"/>
              <w:jc w:val="thaiDistribute"/>
              <w:rPr>
                <w:rFonts w:ascii="TH SarabunPSK" w:hAnsi="TH SarabunPSK" w:cs="TH SarabunPSK"/>
                <w:sz w:val="32"/>
                <w:szCs w:val="32"/>
              </w:rPr>
            </w:pPr>
          </w:p>
        </w:tc>
      </w:tr>
    </w:tbl>
    <w:p w:rsidR="008D3E5E" w:rsidRPr="000C0D5F" w:rsidRDefault="008D3E5E" w:rsidP="000C0D5F">
      <w:pPr>
        <w:spacing w:after="0" w:line="340" w:lineRule="exact"/>
        <w:jc w:val="thaiDistribute"/>
        <w:rPr>
          <w:rFonts w:ascii="TH SarabunPSK" w:hAnsi="TH SarabunPSK" w:cs="TH SarabunPSK"/>
          <w:sz w:val="32"/>
          <w:szCs w:val="32"/>
        </w:rPr>
      </w:pPr>
      <w:r w:rsidRPr="000C0D5F">
        <w:rPr>
          <w:rFonts w:ascii="TH SarabunPSK" w:hAnsi="TH SarabunPSK" w:cs="TH SarabunPSK"/>
          <w:sz w:val="32"/>
          <w:szCs w:val="32"/>
          <w:cs/>
        </w:rPr>
        <w:tab/>
      </w:r>
      <w:r w:rsidRPr="000C0D5F">
        <w:rPr>
          <w:rFonts w:ascii="TH SarabunPSK" w:hAnsi="TH SarabunPSK" w:cs="TH SarabunPSK"/>
          <w:sz w:val="32"/>
          <w:szCs w:val="32"/>
          <w:cs/>
        </w:rPr>
        <w:tab/>
      </w:r>
      <w:r w:rsidRPr="000C0D5F">
        <w:rPr>
          <w:rFonts w:ascii="TH SarabunPSK" w:hAnsi="TH SarabunPSK" w:cs="TH SarabunPSK"/>
          <w:sz w:val="32"/>
          <w:szCs w:val="32"/>
          <w:cs/>
        </w:rPr>
        <w:tab/>
        <w:t xml:space="preserve">1.2 </w:t>
      </w:r>
      <w:r w:rsidRPr="000C0D5F">
        <w:rPr>
          <w:rFonts w:ascii="TH SarabunPSK" w:hAnsi="TH SarabunPSK" w:cs="TH SarabunPSK"/>
          <w:b/>
          <w:bCs/>
          <w:sz w:val="32"/>
          <w:szCs w:val="32"/>
          <w:cs/>
        </w:rPr>
        <w:t>ส่วนที่ 2 ตัวชี้วัดประกอบการประเมิน</w:t>
      </w:r>
      <w:r w:rsidRPr="000C0D5F">
        <w:rPr>
          <w:rFonts w:ascii="TH SarabunPSK" w:hAnsi="TH SarabunPSK" w:cs="TH SarabunPSK"/>
          <w:sz w:val="32"/>
          <w:szCs w:val="32"/>
          <w:cs/>
        </w:rPr>
        <w:t xml:space="preserve"> ได้แก่ การประเมินคุณธรรมและความโปร่งใสในการดำเนินงาน โดยสำนักงาน ป.ป.ช. เป็นผู้รับผิดชอบการประเมิน</w:t>
      </w:r>
      <w:r w:rsidRPr="000C0D5F">
        <w:rPr>
          <w:rFonts w:ascii="TH SarabunPSK" w:hAnsi="TH SarabunPSK" w:cs="TH SarabunPSK"/>
          <w:b/>
          <w:bCs/>
          <w:sz w:val="32"/>
          <w:szCs w:val="32"/>
          <w:cs/>
        </w:rPr>
        <w:t>ซึ่งไม่นำมาคำนวณคะแนน</w:t>
      </w:r>
    </w:p>
    <w:p w:rsidR="008D3E5E" w:rsidRPr="000C0D5F" w:rsidRDefault="008D3E5E" w:rsidP="000C0D5F">
      <w:pPr>
        <w:spacing w:after="0" w:line="340" w:lineRule="exact"/>
        <w:jc w:val="thaiDistribute"/>
        <w:rPr>
          <w:rFonts w:ascii="TH SarabunPSK" w:hAnsi="TH SarabunPSK" w:cs="TH SarabunPSK"/>
          <w:b/>
          <w:bCs/>
          <w:sz w:val="32"/>
          <w:szCs w:val="32"/>
        </w:rPr>
      </w:pPr>
      <w:r w:rsidRPr="000C0D5F">
        <w:rPr>
          <w:rFonts w:ascii="TH SarabunPSK" w:hAnsi="TH SarabunPSK" w:cs="TH SarabunPSK"/>
          <w:b/>
          <w:bCs/>
          <w:sz w:val="32"/>
          <w:szCs w:val="32"/>
          <w:cs/>
        </w:rPr>
        <w:tab/>
      </w:r>
      <w:r w:rsidRPr="000C0D5F">
        <w:rPr>
          <w:rFonts w:ascii="TH SarabunPSK" w:hAnsi="TH SarabunPSK" w:cs="TH SarabunPSK"/>
          <w:b/>
          <w:bCs/>
          <w:sz w:val="32"/>
          <w:szCs w:val="32"/>
          <w:cs/>
        </w:rPr>
        <w:tab/>
      </w:r>
      <w:r w:rsidRPr="000C0D5F">
        <w:rPr>
          <w:rFonts w:ascii="TH SarabunPSK" w:hAnsi="TH SarabunPSK" w:cs="TH SarabunPSK"/>
          <w:b/>
          <w:bCs/>
          <w:sz w:val="32"/>
          <w:szCs w:val="32"/>
          <w:cs/>
        </w:rPr>
        <w:tab/>
      </w:r>
      <w:r w:rsidRPr="000C0D5F">
        <w:rPr>
          <w:rFonts w:ascii="TH SarabunPSK" w:hAnsi="TH SarabunPSK" w:cs="TH SarabunPSK"/>
          <w:sz w:val="32"/>
          <w:szCs w:val="32"/>
          <w:cs/>
        </w:rPr>
        <w:t>1.3</w:t>
      </w:r>
      <w:r w:rsidRPr="000C0D5F">
        <w:rPr>
          <w:rFonts w:ascii="TH SarabunPSK" w:hAnsi="TH SarabunPSK" w:cs="TH SarabunPSK"/>
          <w:b/>
          <w:bCs/>
          <w:sz w:val="32"/>
          <w:szCs w:val="32"/>
          <w:cs/>
        </w:rPr>
        <w:t xml:space="preserve"> ส่วนที่ 3 ตัวชี้วัด </w:t>
      </w:r>
      <w:r w:rsidRPr="000C0D5F">
        <w:rPr>
          <w:rFonts w:ascii="TH SarabunPSK" w:hAnsi="TH SarabunPSK" w:cs="TH SarabunPSK"/>
          <w:b/>
          <w:bCs/>
          <w:sz w:val="32"/>
          <w:szCs w:val="32"/>
        </w:rPr>
        <w:t>monitor</w:t>
      </w:r>
      <w:r w:rsidRPr="000C0D5F">
        <w:rPr>
          <w:rFonts w:ascii="TH SarabunPSK" w:hAnsi="TH SarabunPSK" w:cs="TH SarabunPSK"/>
          <w:sz w:val="32"/>
          <w:szCs w:val="32"/>
          <w:cs/>
        </w:rPr>
        <w:t xml:space="preserve"> คือ ตัวชี้วัดที่แสดงผลกระทบจากการดำเนินงานขององค์การมหาชนเพื่อติดตามผลสำเร็จขององค์การมหาชนรายปี โดยให้องค์การมหาชนรายงานผลตามตัวชี้วัดมายังสำนักงาน ก.พ.ร. (ในฐานะฝ่ายเลขานุการ กพม.) เพื่อเป็นข้อมูลสะสมสำหรับการประเมินความคุ้มค่าในการจัดตั้งองค์การมหาชน </w:t>
      </w:r>
      <w:r w:rsidRPr="000C0D5F">
        <w:rPr>
          <w:rFonts w:ascii="TH SarabunPSK" w:hAnsi="TH SarabunPSK" w:cs="TH SarabunPSK"/>
          <w:b/>
          <w:bCs/>
          <w:sz w:val="32"/>
          <w:szCs w:val="32"/>
          <w:cs/>
        </w:rPr>
        <w:t>โดยไม่นำมาคำนวณคะแนน</w:t>
      </w:r>
    </w:p>
    <w:p w:rsidR="008D3E5E" w:rsidRPr="000C0D5F" w:rsidRDefault="008D3E5E" w:rsidP="000C0D5F">
      <w:pPr>
        <w:spacing w:after="0" w:line="340" w:lineRule="exact"/>
        <w:jc w:val="thaiDistribute"/>
        <w:rPr>
          <w:rFonts w:ascii="TH SarabunPSK" w:hAnsi="TH SarabunPSK" w:cs="TH SarabunPSK"/>
          <w:sz w:val="32"/>
          <w:szCs w:val="32"/>
        </w:rPr>
      </w:pPr>
      <w:r w:rsidRPr="000C0D5F">
        <w:rPr>
          <w:rFonts w:ascii="TH SarabunPSK" w:hAnsi="TH SarabunPSK" w:cs="TH SarabunPSK"/>
          <w:b/>
          <w:bCs/>
          <w:sz w:val="32"/>
          <w:szCs w:val="32"/>
          <w:cs/>
        </w:rPr>
        <w:tab/>
      </w:r>
      <w:r w:rsidRPr="000C0D5F">
        <w:rPr>
          <w:rFonts w:ascii="TH SarabunPSK" w:hAnsi="TH SarabunPSK" w:cs="TH SarabunPSK"/>
          <w:b/>
          <w:bCs/>
          <w:sz w:val="32"/>
          <w:szCs w:val="32"/>
          <w:cs/>
        </w:rPr>
        <w:tab/>
        <w:t>2. สรุปผลการประเมินองค์การมหาชน ประจำปีงบประมาณ พ.ศ. 2564 ซึ่งมีองค์การมหาชนที่เข้าระบบการประเมิน จำนวน 45 แห่ง</w:t>
      </w:r>
      <w:r w:rsidRPr="000C0D5F">
        <w:rPr>
          <w:rFonts w:ascii="TH SarabunPSK" w:hAnsi="TH SarabunPSK" w:cs="TH SarabunPSK"/>
          <w:sz w:val="32"/>
          <w:szCs w:val="32"/>
          <w:cs/>
        </w:rPr>
        <w:t xml:space="preserve"> ได้แก่ (1) องค์การมหาชนที่จัดตั้งตามพระราชบัญญัติองค์การมหาชน </w:t>
      </w:r>
      <w:r w:rsidR="00907F3A" w:rsidRPr="000C0D5F">
        <w:rPr>
          <w:rFonts w:ascii="TH SarabunPSK" w:hAnsi="TH SarabunPSK" w:cs="TH SarabunPSK"/>
          <w:sz w:val="32"/>
          <w:szCs w:val="32"/>
          <w:cs/>
        </w:rPr>
        <w:t xml:space="preserve">             </w:t>
      </w:r>
      <w:r w:rsidRPr="000C0D5F">
        <w:rPr>
          <w:rFonts w:ascii="TH SarabunPSK" w:hAnsi="TH SarabunPSK" w:cs="TH SarabunPSK"/>
          <w:sz w:val="32"/>
          <w:szCs w:val="32"/>
          <w:cs/>
        </w:rPr>
        <w:t>พ.ศ. 2542และที่แก้ไขเพิ่มเติม จำนวน</w:t>
      </w:r>
      <w:r w:rsidRPr="000C0D5F">
        <w:rPr>
          <w:rFonts w:ascii="TH SarabunPSK" w:hAnsi="TH SarabunPSK" w:cs="TH SarabunPSK"/>
          <w:sz w:val="32"/>
          <w:szCs w:val="32"/>
        </w:rPr>
        <w:t xml:space="preserve"> 35 </w:t>
      </w:r>
      <w:r w:rsidRPr="000C0D5F">
        <w:rPr>
          <w:rFonts w:ascii="TH SarabunPSK" w:hAnsi="TH SarabunPSK" w:cs="TH SarabunPSK"/>
          <w:sz w:val="32"/>
          <w:szCs w:val="32"/>
          <w:cs/>
        </w:rPr>
        <w:t>แห่ง และ (2) องค์การมหาชนที่จัดตั้งตามพระราชบัญญัติเฉพาะ จำนวน 10 แห่ง สรุปได้ ดังนี้</w:t>
      </w:r>
    </w:p>
    <w:p w:rsidR="008D3E5E" w:rsidRPr="000C0D5F" w:rsidRDefault="008D3E5E" w:rsidP="000C0D5F">
      <w:pPr>
        <w:spacing w:after="0" w:line="340" w:lineRule="exact"/>
        <w:jc w:val="thaiDistribute"/>
        <w:rPr>
          <w:rFonts w:ascii="TH SarabunPSK" w:hAnsi="TH SarabunPSK" w:cs="TH SarabunPSK"/>
          <w:b/>
          <w:bCs/>
          <w:sz w:val="32"/>
          <w:szCs w:val="32"/>
        </w:rPr>
      </w:pPr>
      <w:r w:rsidRPr="000C0D5F">
        <w:rPr>
          <w:rFonts w:ascii="TH SarabunPSK" w:hAnsi="TH SarabunPSK" w:cs="TH SarabunPSK"/>
          <w:sz w:val="32"/>
          <w:szCs w:val="32"/>
          <w:cs/>
        </w:rPr>
        <w:tab/>
      </w:r>
      <w:r w:rsidRPr="000C0D5F">
        <w:rPr>
          <w:rFonts w:ascii="TH SarabunPSK" w:hAnsi="TH SarabunPSK" w:cs="TH SarabunPSK"/>
          <w:sz w:val="32"/>
          <w:szCs w:val="32"/>
          <w:cs/>
        </w:rPr>
        <w:tab/>
      </w:r>
      <w:r w:rsidRPr="000C0D5F">
        <w:rPr>
          <w:rFonts w:ascii="TH SarabunPSK" w:hAnsi="TH SarabunPSK" w:cs="TH SarabunPSK"/>
          <w:sz w:val="32"/>
          <w:szCs w:val="32"/>
          <w:cs/>
        </w:rPr>
        <w:tab/>
        <w:t xml:space="preserve">2.1 </w:t>
      </w:r>
      <w:r w:rsidRPr="000C0D5F">
        <w:rPr>
          <w:rFonts w:ascii="TH SarabunPSK" w:hAnsi="TH SarabunPSK" w:cs="TH SarabunPSK"/>
          <w:b/>
          <w:bCs/>
          <w:sz w:val="32"/>
          <w:szCs w:val="32"/>
          <w:cs/>
        </w:rPr>
        <w:t>ผลการประเมินองค์การมหาชนในภาพรวม</w:t>
      </w:r>
    </w:p>
    <w:tbl>
      <w:tblPr>
        <w:tblStyle w:val="TableGrid"/>
        <w:tblW w:w="10201" w:type="dxa"/>
        <w:tblLook w:val="04A0" w:firstRow="1" w:lastRow="0" w:firstColumn="1" w:lastColumn="0" w:noHBand="0" w:noVBand="1"/>
      </w:tblPr>
      <w:tblGrid>
        <w:gridCol w:w="3861"/>
        <w:gridCol w:w="1946"/>
        <w:gridCol w:w="1843"/>
        <w:gridCol w:w="2551"/>
      </w:tblGrid>
      <w:tr w:rsidR="008D3E5E" w:rsidRPr="000C0D5F" w:rsidTr="006D321E">
        <w:trPr>
          <w:trHeight w:val="405"/>
        </w:trPr>
        <w:tc>
          <w:tcPr>
            <w:tcW w:w="3861" w:type="dxa"/>
            <w:vMerge w:val="restart"/>
          </w:tcPr>
          <w:p w:rsidR="008D3E5E" w:rsidRPr="000C0D5F" w:rsidRDefault="008D3E5E" w:rsidP="000C0D5F">
            <w:pPr>
              <w:spacing w:line="340" w:lineRule="exact"/>
              <w:jc w:val="center"/>
              <w:rPr>
                <w:rFonts w:ascii="TH SarabunPSK" w:hAnsi="TH SarabunPSK" w:cs="TH SarabunPSK"/>
                <w:b/>
                <w:bCs/>
                <w:sz w:val="32"/>
                <w:szCs w:val="32"/>
              </w:rPr>
            </w:pPr>
            <w:r w:rsidRPr="000C0D5F">
              <w:rPr>
                <w:rFonts w:ascii="TH SarabunPSK" w:hAnsi="TH SarabunPSK" w:cs="TH SarabunPSK"/>
                <w:b/>
                <w:bCs/>
                <w:sz w:val="32"/>
                <w:szCs w:val="32"/>
                <w:cs/>
              </w:rPr>
              <w:lastRenderedPageBreak/>
              <w:t>ระดับผลการประเมิน</w:t>
            </w:r>
          </w:p>
          <w:p w:rsidR="008D3E5E" w:rsidRPr="000C0D5F" w:rsidRDefault="008D3E5E" w:rsidP="000C0D5F">
            <w:pPr>
              <w:spacing w:line="340" w:lineRule="exact"/>
              <w:jc w:val="center"/>
              <w:rPr>
                <w:rFonts w:ascii="TH SarabunPSK" w:hAnsi="TH SarabunPSK" w:cs="TH SarabunPSK"/>
                <w:sz w:val="32"/>
                <w:szCs w:val="32"/>
                <w:cs/>
              </w:rPr>
            </w:pPr>
            <w:r w:rsidRPr="000C0D5F">
              <w:rPr>
                <w:rFonts w:ascii="TH SarabunPSK" w:hAnsi="TH SarabunPSK" w:cs="TH SarabunPSK"/>
                <w:sz w:val="32"/>
                <w:szCs w:val="32"/>
                <w:cs/>
              </w:rPr>
              <w:t>(คะแนนเฉลี่ยทุกองค์ประกอบ)</w:t>
            </w:r>
          </w:p>
        </w:tc>
        <w:tc>
          <w:tcPr>
            <w:tcW w:w="3789" w:type="dxa"/>
            <w:gridSpan w:val="2"/>
          </w:tcPr>
          <w:p w:rsidR="008D3E5E" w:rsidRPr="000C0D5F" w:rsidRDefault="008D3E5E" w:rsidP="000C0D5F">
            <w:pPr>
              <w:spacing w:line="340" w:lineRule="exact"/>
              <w:jc w:val="center"/>
              <w:rPr>
                <w:rFonts w:ascii="TH SarabunPSK" w:hAnsi="TH SarabunPSK" w:cs="TH SarabunPSK"/>
                <w:b/>
                <w:bCs/>
                <w:sz w:val="32"/>
                <w:szCs w:val="32"/>
              </w:rPr>
            </w:pPr>
            <w:r w:rsidRPr="000C0D5F">
              <w:rPr>
                <w:rFonts w:ascii="TH SarabunPSK" w:hAnsi="TH SarabunPSK" w:cs="TH SarabunPSK"/>
                <w:b/>
                <w:bCs/>
                <w:sz w:val="32"/>
                <w:szCs w:val="32"/>
                <w:cs/>
              </w:rPr>
              <w:t>องค์การมหาชนที่จัดตั้ง</w:t>
            </w:r>
          </w:p>
          <w:p w:rsidR="008D3E5E" w:rsidRPr="000C0D5F" w:rsidRDefault="008D3E5E" w:rsidP="000C0D5F">
            <w:pPr>
              <w:spacing w:line="340" w:lineRule="exact"/>
              <w:jc w:val="center"/>
              <w:rPr>
                <w:rFonts w:ascii="TH SarabunPSK" w:hAnsi="TH SarabunPSK" w:cs="TH SarabunPSK"/>
                <w:b/>
                <w:bCs/>
                <w:sz w:val="32"/>
                <w:szCs w:val="32"/>
                <w:cs/>
              </w:rPr>
            </w:pPr>
            <w:r w:rsidRPr="000C0D5F">
              <w:rPr>
                <w:rFonts w:ascii="TH SarabunPSK" w:hAnsi="TH SarabunPSK" w:cs="TH SarabunPSK"/>
                <w:b/>
                <w:bCs/>
                <w:sz w:val="32"/>
                <w:szCs w:val="32"/>
                <w:cs/>
              </w:rPr>
              <w:t>ตามพระราชบัญญัติองค์การมหาชนฯ</w:t>
            </w:r>
          </w:p>
        </w:tc>
        <w:tc>
          <w:tcPr>
            <w:tcW w:w="2551" w:type="dxa"/>
            <w:vMerge w:val="restart"/>
          </w:tcPr>
          <w:p w:rsidR="008D3E5E" w:rsidRPr="000C0D5F" w:rsidRDefault="008D3E5E" w:rsidP="000C0D5F">
            <w:pPr>
              <w:spacing w:line="340" w:lineRule="exact"/>
              <w:jc w:val="center"/>
              <w:rPr>
                <w:rFonts w:ascii="TH SarabunPSK" w:hAnsi="TH SarabunPSK" w:cs="TH SarabunPSK"/>
                <w:b/>
                <w:bCs/>
                <w:sz w:val="32"/>
                <w:szCs w:val="32"/>
              </w:rPr>
            </w:pPr>
            <w:r w:rsidRPr="000C0D5F">
              <w:rPr>
                <w:rFonts w:ascii="TH SarabunPSK" w:hAnsi="TH SarabunPSK" w:cs="TH SarabunPSK"/>
                <w:b/>
                <w:bCs/>
                <w:sz w:val="32"/>
                <w:szCs w:val="32"/>
                <w:cs/>
              </w:rPr>
              <w:t>องค์การมหาชนที่จัดตั้งตามพระราชบัญญัติเฉพาะ</w:t>
            </w:r>
          </w:p>
        </w:tc>
      </w:tr>
      <w:tr w:rsidR="008D3E5E" w:rsidRPr="000C0D5F" w:rsidTr="006D321E">
        <w:trPr>
          <w:trHeight w:val="555"/>
        </w:trPr>
        <w:tc>
          <w:tcPr>
            <w:tcW w:w="3861" w:type="dxa"/>
            <w:vMerge/>
          </w:tcPr>
          <w:p w:rsidR="008D3E5E" w:rsidRPr="000C0D5F" w:rsidRDefault="008D3E5E" w:rsidP="000C0D5F">
            <w:pPr>
              <w:spacing w:line="340" w:lineRule="exact"/>
              <w:jc w:val="center"/>
              <w:rPr>
                <w:rFonts w:ascii="TH SarabunPSK" w:hAnsi="TH SarabunPSK" w:cs="TH SarabunPSK"/>
                <w:b/>
                <w:bCs/>
                <w:sz w:val="32"/>
                <w:szCs w:val="32"/>
                <w:cs/>
              </w:rPr>
            </w:pPr>
          </w:p>
        </w:tc>
        <w:tc>
          <w:tcPr>
            <w:tcW w:w="1946" w:type="dxa"/>
          </w:tcPr>
          <w:p w:rsidR="008D3E5E" w:rsidRPr="000C0D5F" w:rsidRDefault="008D3E5E" w:rsidP="000C0D5F">
            <w:pPr>
              <w:spacing w:line="340" w:lineRule="exact"/>
              <w:jc w:val="center"/>
              <w:rPr>
                <w:rFonts w:ascii="TH SarabunPSK" w:hAnsi="TH SarabunPSK" w:cs="TH SarabunPSK"/>
                <w:sz w:val="32"/>
                <w:szCs w:val="32"/>
              </w:rPr>
            </w:pPr>
            <w:r w:rsidRPr="000C0D5F">
              <w:rPr>
                <w:rFonts w:ascii="TH SarabunPSK" w:hAnsi="TH SarabunPSK" w:cs="TH SarabunPSK"/>
                <w:sz w:val="32"/>
                <w:szCs w:val="32"/>
                <w:cs/>
              </w:rPr>
              <w:t>ประเมินผลตามกรอบการประเมินฯ</w:t>
            </w:r>
          </w:p>
        </w:tc>
        <w:tc>
          <w:tcPr>
            <w:tcW w:w="1843" w:type="dxa"/>
          </w:tcPr>
          <w:p w:rsidR="008D3E5E" w:rsidRPr="000C0D5F" w:rsidRDefault="008D3E5E" w:rsidP="000C0D5F">
            <w:pPr>
              <w:spacing w:line="340" w:lineRule="exact"/>
              <w:jc w:val="center"/>
              <w:rPr>
                <w:rFonts w:ascii="TH SarabunPSK" w:hAnsi="TH SarabunPSK" w:cs="TH SarabunPSK"/>
                <w:sz w:val="32"/>
                <w:szCs w:val="32"/>
              </w:rPr>
            </w:pPr>
            <w:r w:rsidRPr="000C0D5F">
              <w:rPr>
                <w:rFonts w:ascii="TH SarabunPSK" w:hAnsi="TH SarabunPSK" w:cs="TH SarabunPSK"/>
                <w:sz w:val="32"/>
                <w:szCs w:val="32"/>
                <w:cs/>
              </w:rPr>
              <w:t>ประเมินความสำเร็จของการดำเนินงานเป็นการเฉพาะ</w:t>
            </w:r>
            <w:r w:rsidRPr="000C0D5F">
              <w:rPr>
                <w:rFonts w:ascii="TH SarabunPSK" w:hAnsi="TH SarabunPSK" w:cs="TH SarabunPSK"/>
                <w:sz w:val="32"/>
                <w:szCs w:val="32"/>
                <w:vertAlign w:val="superscript"/>
                <w:cs/>
              </w:rPr>
              <w:t>1</w:t>
            </w:r>
          </w:p>
        </w:tc>
        <w:tc>
          <w:tcPr>
            <w:tcW w:w="2551" w:type="dxa"/>
            <w:vMerge/>
          </w:tcPr>
          <w:p w:rsidR="008D3E5E" w:rsidRPr="000C0D5F" w:rsidRDefault="008D3E5E" w:rsidP="000C0D5F">
            <w:pPr>
              <w:spacing w:line="340" w:lineRule="exact"/>
              <w:jc w:val="center"/>
              <w:rPr>
                <w:rFonts w:ascii="TH SarabunPSK" w:hAnsi="TH SarabunPSK" w:cs="TH SarabunPSK"/>
                <w:b/>
                <w:bCs/>
                <w:sz w:val="32"/>
                <w:szCs w:val="32"/>
              </w:rPr>
            </w:pPr>
          </w:p>
        </w:tc>
      </w:tr>
      <w:tr w:rsidR="008D3E5E" w:rsidRPr="000C0D5F" w:rsidTr="006D321E">
        <w:tc>
          <w:tcPr>
            <w:tcW w:w="3861" w:type="dxa"/>
          </w:tcPr>
          <w:p w:rsidR="008D3E5E" w:rsidRPr="000C0D5F" w:rsidRDefault="008D3E5E" w:rsidP="000C0D5F">
            <w:pPr>
              <w:spacing w:line="340" w:lineRule="exact"/>
              <w:jc w:val="thaiDistribute"/>
              <w:rPr>
                <w:rFonts w:ascii="TH SarabunPSK" w:hAnsi="TH SarabunPSK" w:cs="TH SarabunPSK"/>
                <w:b/>
                <w:bCs/>
                <w:sz w:val="32"/>
                <w:szCs w:val="32"/>
                <w:cs/>
              </w:rPr>
            </w:pPr>
            <w:r w:rsidRPr="000C0D5F">
              <w:rPr>
                <w:rFonts w:ascii="TH SarabunPSK" w:hAnsi="TH SarabunPSK" w:cs="TH SarabunPSK"/>
                <w:b/>
                <w:bCs/>
                <w:sz w:val="32"/>
                <w:szCs w:val="32"/>
                <w:cs/>
              </w:rPr>
              <w:t xml:space="preserve">ระดับดีมาก </w:t>
            </w:r>
            <w:r w:rsidRPr="000C0D5F">
              <w:rPr>
                <w:rFonts w:ascii="TH SarabunPSK" w:hAnsi="TH SarabunPSK" w:cs="TH SarabunPSK"/>
                <w:sz w:val="32"/>
                <w:szCs w:val="32"/>
                <w:cs/>
              </w:rPr>
              <w:t>: 90 คะแนนขึ้นไป</w:t>
            </w:r>
          </w:p>
        </w:tc>
        <w:tc>
          <w:tcPr>
            <w:tcW w:w="1946" w:type="dxa"/>
          </w:tcPr>
          <w:p w:rsidR="008D3E5E" w:rsidRPr="000C0D5F" w:rsidRDefault="008D3E5E" w:rsidP="000C0D5F">
            <w:pPr>
              <w:spacing w:line="340" w:lineRule="exact"/>
              <w:jc w:val="center"/>
              <w:rPr>
                <w:rFonts w:ascii="TH SarabunPSK" w:hAnsi="TH SarabunPSK" w:cs="TH SarabunPSK"/>
                <w:sz w:val="32"/>
                <w:szCs w:val="32"/>
                <w:cs/>
              </w:rPr>
            </w:pPr>
            <w:r w:rsidRPr="000C0D5F">
              <w:rPr>
                <w:rFonts w:ascii="TH SarabunPSK" w:hAnsi="TH SarabunPSK" w:cs="TH SarabunPSK"/>
                <w:sz w:val="32"/>
                <w:szCs w:val="32"/>
              </w:rPr>
              <w:t xml:space="preserve">23 </w:t>
            </w:r>
            <w:r w:rsidRPr="000C0D5F">
              <w:rPr>
                <w:rFonts w:ascii="TH SarabunPSK" w:hAnsi="TH SarabunPSK" w:cs="TH SarabunPSK"/>
                <w:sz w:val="32"/>
                <w:szCs w:val="32"/>
                <w:cs/>
              </w:rPr>
              <w:t>แห่ง</w:t>
            </w:r>
            <w:r w:rsidRPr="000C0D5F">
              <w:rPr>
                <w:rFonts w:ascii="TH SarabunPSK" w:hAnsi="TH SarabunPSK" w:cs="TH SarabunPSK"/>
                <w:sz w:val="32"/>
                <w:szCs w:val="32"/>
                <w:vertAlign w:val="superscript"/>
                <w:cs/>
              </w:rPr>
              <w:t>2</w:t>
            </w:r>
          </w:p>
        </w:tc>
        <w:tc>
          <w:tcPr>
            <w:tcW w:w="1843" w:type="dxa"/>
          </w:tcPr>
          <w:p w:rsidR="008D3E5E" w:rsidRPr="000C0D5F" w:rsidRDefault="008D3E5E" w:rsidP="000C0D5F">
            <w:pPr>
              <w:spacing w:line="340" w:lineRule="exact"/>
              <w:jc w:val="center"/>
              <w:rPr>
                <w:rFonts w:ascii="TH SarabunPSK" w:hAnsi="TH SarabunPSK" w:cs="TH SarabunPSK"/>
                <w:sz w:val="32"/>
                <w:szCs w:val="32"/>
              </w:rPr>
            </w:pPr>
            <w:r w:rsidRPr="000C0D5F">
              <w:rPr>
                <w:rFonts w:ascii="TH SarabunPSK" w:hAnsi="TH SarabunPSK" w:cs="TH SarabunPSK"/>
                <w:sz w:val="32"/>
                <w:szCs w:val="32"/>
                <w:cs/>
              </w:rPr>
              <w:t>3 แห่ง</w:t>
            </w:r>
          </w:p>
        </w:tc>
        <w:tc>
          <w:tcPr>
            <w:tcW w:w="2551" w:type="dxa"/>
          </w:tcPr>
          <w:p w:rsidR="008D3E5E" w:rsidRPr="000C0D5F" w:rsidRDefault="008D3E5E" w:rsidP="000C0D5F">
            <w:pPr>
              <w:spacing w:line="340" w:lineRule="exact"/>
              <w:jc w:val="center"/>
              <w:rPr>
                <w:rFonts w:ascii="TH SarabunPSK" w:hAnsi="TH SarabunPSK" w:cs="TH SarabunPSK"/>
                <w:sz w:val="32"/>
                <w:szCs w:val="32"/>
              </w:rPr>
            </w:pPr>
            <w:r w:rsidRPr="000C0D5F">
              <w:rPr>
                <w:rFonts w:ascii="TH SarabunPSK" w:hAnsi="TH SarabunPSK" w:cs="TH SarabunPSK"/>
                <w:sz w:val="32"/>
                <w:szCs w:val="32"/>
                <w:cs/>
              </w:rPr>
              <w:t>6 แห่ง</w:t>
            </w:r>
          </w:p>
        </w:tc>
      </w:tr>
      <w:tr w:rsidR="008D3E5E" w:rsidRPr="000C0D5F" w:rsidTr="006D321E">
        <w:tc>
          <w:tcPr>
            <w:tcW w:w="3861" w:type="dxa"/>
          </w:tcPr>
          <w:p w:rsidR="008D3E5E" w:rsidRPr="000C0D5F" w:rsidRDefault="008D3E5E" w:rsidP="000C0D5F">
            <w:pPr>
              <w:spacing w:line="340" w:lineRule="exact"/>
              <w:jc w:val="thaiDistribute"/>
              <w:rPr>
                <w:rFonts w:ascii="TH SarabunPSK" w:hAnsi="TH SarabunPSK" w:cs="TH SarabunPSK"/>
                <w:b/>
                <w:bCs/>
                <w:sz w:val="32"/>
                <w:szCs w:val="32"/>
                <w:cs/>
              </w:rPr>
            </w:pPr>
            <w:r w:rsidRPr="000C0D5F">
              <w:rPr>
                <w:rFonts w:ascii="TH SarabunPSK" w:hAnsi="TH SarabunPSK" w:cs="TH SarabunPSK"/>
                <w:b/>
                <w:bCs/>
                <w:sz w:val="32"/>
                <w:szCs w:val="32"/>
                <w:cs/>
              </w:rPr>
              <w:t xml:space="preserve">ระดับดี </w:t>
            </w:r>
            <w:r w:rsidRPr="000C0D5F">
              <w:rPr>
                <w:rFonts w:ascii="TH SarabunPSK" w:hAnsi="TH SarabunPSK" w:cs="TH SarabunPSK"/>
                <w:sz w:val="32"/>
                <w:szCs w:val="32"/>
                <w:cs/>
              </w:rPr>
              <w:t>: ตั้งแต่ 75-84.99 คะแนน</w:t>
            </w:r>
          </w:p>
        </w:tc>
        <w:tc>
          <w:tcPr>
            <w:tcW w:w="1946" w:type="dxa"/>
          </w:tcPr>
          <w:p w:rsidR="008D3E5E" w:rsidRPr="000C0D5F" w:rsidRDefault="008D3E5E" w:rsidP="000C0D5F">
            <w:pPr>
              <w:spacing w:line="340" w:lineRule="exact"/>
              <w:jc w:val="center"/>
              <w:rPr>
                <w:rFonts w:ascii="TH SarabunPSK" w:hAnsi="TH SarabunPSK" w:cs="TH SarabunPSK"/>
                <w:sz w:val="32"/>
                <w:szCs w:val="32"/>
              </w:rPr>
            </w:pPr>
            <w:r w:rsidRPr="000C0D5F">
              <w:rPr>
                <w:rFonts w:ascii="TH SarabunPSK" w:hAnsi="TH SarabunPSK" w:cs="TH SarabunPSK"/>
                <w:sz w:val="32"/>
                <w:szCs w:val="32"/>
                <w:cs/>
              </w:rPr>
              <w:t>4 แห่ง</w:t>
            </w:r>
          </w:p>
        </w:tc>
        <w:tc>
          <w:tcPr>
            <w:tcW w:w="1843" w:type="dxa"/>
          </w:tcPr>
          <w:p w:rsidR="008D3E5E" w:rsidRPr="000C0D5F" w:rsidRDefault="008D3E5E" w:rsidP="000C0D5F">
            <w:pPr>
              <w:spacing w:line="340" w:lineRule="exact"/>
              <w:jc w:val="center"/>
              <w:rPr>
                <w:rFonts w:ascii="TH SarabunPSK" w:hAnsi="TH SarabunPSK" w:cs="TH SarabunPSK"/>
                <w:sz w:val="32"/>
                <w:szCs w:val="32"/>
              </w:rPr>
            </w:pPr>
            <w:r w:rsidRPr="000C0D5F">
              <w:rPr>
                <w:rFonts w:ascii="TH SarabunPSK" w:hAnsi="TH SarabunPSK" w:cs="TH SarabunPSK"/>
                <w:sz w:val="32"/>
                <w:szCs w:val="32"/>
                <w:cs/>
              </w:rPr>
              <w:t>2 แห่ง</w:t>
            </w:r>
          </w:p>
        </w:tc>
        <w:tc>
          <w:tcPr>
            <w:tcW w:w="2551" w:type="dxa"/>
          </w:tcPr>
          <w:p w:rsidR="008D3E5E" w:rsidRPr="000C0D5F" w:rsidRDefault="008D3E5E" w:rsidP="000C0D5F">
            <w:pPr>
              <w:spacing w:line="340" w:lineRule="exact"/>
              <w:jc w:val="center"/>
              <w:rPr>
                <w:rFonts w:ascii="TH SarabunPSK" w:hAnsi="TH SarabunPSK" w:cs="TH SarabunPSK"/>
                <w:sz w:val="32"/>
                <w:szCs w:val="32"/>
              </w:rPr>
            </w:pPr>
            <w:r w:rsidRPr="000C0D5F">
              <w:rPr>
                <w:rFonts w:ascii="TH SarabunPSK" w:hAnsi="TH SarabunPSK" w:cs="TH SarabunPSK"/>
                <w:sz w:val="32"/>
                <w:szCs w:val="32"/>
                <w:cs/>
              </w:rPr>
              <w:t>4 แห่ง</w:t>
            </w:r>
          </w:p>
        </w:tc>
      </w:tr>
      <w:tr w:rsidR="008D3E5E" w:rsidRPr="000C0D5F" w:rsidTr="006D321E">
        <w:tc>
          <w:tcPr>
            <w:tcW w:w="3861" w:type="dxa"/>
          </w:tcPr>
          <w:p w:rsidR="008D3E5E" w:rsidRPr="000C0D5F" w:rsidRDefault="008D3E5E" w:rsidP="000C0D5F">
            <w:pPr>
              <w:spacing w:line="340" w:lineRule="exact"/>
              <w:jc w:val="thaiDistribute"/>
              <w:rPr>
                <w:rFonts w:ascii="TH SarabunPSK" w:hAnsi="TH SarabunPSK" w:cs="TH SarabunPSK"/>
                <w:b/>
                <w:bCs/>
                <w:sz w:val="32"/>
                <w:szCs w:val="32"/>
                <w:cs/>
              </w:rPr>
            </w:pPr>
            <w:r w:rsidRPr="000C0D5F">
              <w:rPr>
                <w:rFonts w:ascii="TH SarabunPSK" w:hAnsi="TH SarabunPSK" w:cs="TH SarabunPSK"/>
                <w:b/>
                <w:bCs/>
                <w:sz w:val="32"/>
                <w:szCs w:val="32"/>
                <w:cs/>
              </w:rPr>
              <w:t xml:space="preserve">ระดับพอใช้ </w:t>
            </w:r>
            <w:r w:rsidRPr="000C0D5F">
              <w:rPr>
                <w:rFonts w:ascii="TH SarabunPSK" w:hAnsi="TH SarabunPSK" w:cs="TH SarabunPSK"/>
                <w:sz w:val="32"/>
                <w:szCs w:val="32"/>
                <w:cs/>
              </w:rPr>
              <w:t>: ตั้งแต่ 60-74.99 คะแนน</w:t>
            </w:r>
          </w:p>
        </w:tc>
        <w:tc>
          <w:tcPr>
            <w:tcW w:w="1946" w:type="dxa"/>
          </w:tcPr>
          <w:p w:rsidR="008D3E5E" w:rsidRPr="000C0D5F" w:rsidRDefault="008D3E5E" w:rsidP="000C0D5F">
            <w:pPr>
              <w:spacing w:line="340" w:lineRule="exact"/>
              <w:jc w:val="center"/>
              <w:rPr>
                <w:rFonts w:ascii="TH SarabunPSK" w:hAnsi="TH SarabunPSK" w:cs="TH SarabunPSK"/>
                <w:sz w:val="32"/>
                <w:szCs w:val="32"/>
              </w:rPr>
            </w:pPr>
            <w:r w:rsidRPr="000C0D5F">
              <w:rPr>
                <w:rFonts w:ascii="TH SarabunPSK" w:hAnsi="TH SarabunPSK" w:cs="TH SarabunPSK"/>
                <w:sz w:val="32"/>
                <w:szCs w:val="32"/>
                <w:cs/>
              </w:rPr>
              <w:t>2 แห่ง</w:t>
            </w:r>
          </w:p>
        </w:tc>
        <w:tc>
          <w:tcPr>
            <w:tcW w:w="1843" w:type="dxa"/>
          </w:tcPr>
          <w:p w:rsidR="008D3E5E" w:rsidRPr="000C0D5F" w:rsidRDefault="008D3E5E" w:rsidP="000C0D5F">
            <w:pPr>
              <w:spacing w:line="340" w:lineRule="exact"/>
              <w:jc w:val="center"/>
              <w:rPr>
                <w:rFonts w:ascii="TH SarabunPSK" w:hAnsi="TH SarabunPSK" w:cs="TH SarabunPSK"/>
                <w:sz w:val="32"/>
                <w:szCs w:val="32"/>
              </w:rPr>
            </w:pPr>
            <w:r w:rsidRPr="000C0D5F">
              <w:rPr>
                <w:rFonts w:ascii="TH SarabunPSK" w:hAnsi="TH SarabunPSK" w:cs="TH SarabunPSK"/>
                <w:sz w:val="32"/>
                <w:szCs w:val="32"/>
                <w:cs/>
              </w:rPr>
              <w:t>1 แห่ง</w:t>
            </w:r>
          </w:p>
        </w:tc>
        <w:tc>
          <w:tcPr>
            <w:tcW w:w="2551" w:type="dxa"/>
          </w:tcPr>
          <w:p w:rsidR="008D3E5E" w:rsidRPr="000C0D5F" w:rsidRDefault="008D3E5E" w:rsidP="000C0D5F">
            <w:pPr>
              <w:spacing w:line="340" w:lineRule="exact"/>
              <w:jc w:val="center"/>
              <w:rPr>
                <w:rFonts w:ascii="TH SarabunPSK" w:hAnsi="TH SarabunPSK" w:cs="TH SarabunPSK"/>
                <w:sz w:val="32"/>
                <w:szCs w:val="32"/>
              </w:rPr>
            </w:pPr>
            <w:r w:rsidRPr="000C0D5F">
              <w:rPr>
                <w:rFonts w:ascii="TH SarabunPSK" w:hAnsi="TH SarabunPSK" w:cs="TH SarabunPSK"/>
                <w:sz w:val="32"/>
                <w:szCs w:val="32"/>
                <w:cs/>
              </w:rPr>
              <w:t>-</w:t>
            </w:r>
          </w:p>
        </w:tc>
      </w:tr>
      <w:tr w:rsidR="008D3E5E" w:rsidRPr="000C0D5F" w:rsidTr="006D321E">
        <w:tc>
          <w:tcPr>
            <w:tcW w:w="3861" w:type="dxa"/>
          </w:tcPr>
          <w:p w:rsidR="008D3E5E" w:rsidRPr="000C0D5F" w:rsidRDefault="008D3E5E" w:rsidP="000C0D5F">
            <w:pPr>
              <w:spacing w:line="340" w:lineRule="exact"/>
              <w:jc w:val="thaiDistribute"/>
              <w:rPr>
                <w:rFonts w:ascii="TH SarabunPSK" w:hAnsi="TH SarabunPSK" w:cs="TH SarabunPSK"/>
                <w:b/>
                <w:bCs/>
                <w:sz w:val="32"/>
                <w:szCs w:val="32"/>
                <w:cs/>
              </w:rPr>
            </w:pPr>
            <w:r w:rsidRPr="000C0D5F">
              <w:rPr>
                <w:rFonts w:ascii="TH SarabunPSK" w:hAnsi="TH SarabunPSK" w:cs="TH SarabunPSK"/>
                <w:b/>
                <w:bCs/>
                <w:sz w:val="32"/>
                <w:szCs w:val="32"/>
                <w:cs/>
              </w:rPr>
              <w:t xml:space="preserve">ระดับต้องปรับปรุง </w:t>
            </w:r>
            <w:r w:rsidRPr="000C0D5F">
              <w:rPr>
                <w:rFonts w:ascii="TH SarabunPSK" w:hAnsi="TH SarabunPSK" w:cs="TH SarabunPSK"/>
                <w:sz w:val="32"/>
                <w:szCs w:val="32"/>
                <w:cs/>
              </w:rPr>
              <w:t>: ต่ำกว่า 60 คะแนน</w:t>
            </w:r>
          </w:p>
        </w:tc>
        <w:tc>
          <w:tcPr>
            <w:tcW w:w="1946" w:type="dxa"/>
          </w:tcPr>
          <w:p w:rsidR="008D3E5E" w:rsidRPr="000C0D5F" w:rsidRDefault="008D3E5E" w:rsidP="000C0D5F">
            <w:pPr>
              <w:spacing w:line="340" w:lineRule="exact"/>
              <w:jc w:val="center"/>
              <w:rPr>
                <w:rFonts w:ascii="TH SarabunPSK" w:hAnsi="TH SarabunPSK" w:cs="TH SarabunPSK"/>
                <w:sz w:val="32"/>
                <w:szCs w:val="32"/>
              </w:rPr>
            </w:pPr>
            <w:r w:rsidRPr="000C0D5F">
              <w:rPr>
                <w:rFonts w:ascii="TH SarabunPSK" w:hAnsi="TH SarabunPSK" w:cs="TH SarabunPSK"/>
                <w:sz w:val="32"/>
                <w:szCs w:val="32"/>
                <w:cs/>
              </w:rPr>
              <w:t>-</w:t>
            </w:r>
          </w:p>
        </w:tc>
        <w:tc>
          <w:tcPr>
            <w:tcW w:w="1843" w:type="dxa"/>
          </w:tcPr>
          <w:p w:rsidR="008D3E5E" w:rsidRPr="000C0D5F" w:rsidRDefault="008D3E5E" w:rsidP="000C0D5F">
            <w:pPr>
              <w:spacing w:line="340" w:lineRule="exact"/>
              <w:jc w:val="center"/>
              <w:rPr>
                <w:rFonts w:ascii="TH SarabunPSK" w:hAnsi="TH SarabunPSK" w:cs="TH SarabunPSK"/>
                <w:sz w:val="32"/>
                <w:szCs w:val="32"/>
              </w:rPr>
            </w:pPr>
            <w:r w:rsidRPr="000C0D5F">
              <w:rPr>
                <w:rFonts w:ascii="TH SarabunPSK" w:hAnsi="TH SarabunPSK" w:cs="TH SarabunPSK"/>
                <w:sz w:val="32"/>
                <w:szCs w:val="32"/>
                <w:cs/>
              </w:rPr>
              <w:t>-</w:t>
            </w:r>
          </w:p>
        </w:tc>
        <w:tc>
          <w:tcPr>
            <w:tcW w:w="2551" w:type="dxa"/>
          </w:tcPr>
          <w:p w:rsidR="008D3E5E" w:rsidRPr="000C0D5F" w:rsidRDefault="008D3E5E" w:rsidP="000C0D5F">
            <w:pPr>
              <w:spacing w:line="340" w:lineRule="exact"/>
              <w:jc w:val="center"/>
              <w:rPr>
                <w:rFonts w:ascii="TH SarabunPSK" w:hAnsi="TH SarabunPSK" w:cs="TH SarabunPSK"/>
                <w:sz w:val="32"/>
                <w:szCs w:val="32"/>
              </w:rPr>
            </w:pPr>
            <w:r w:rsidRPr="000C0D5F">
              <w:rPr>
                <w:rFonts w:ascii="TH SarabunPSK" w:hAnsi="TH SarabunPSK" w:cs="TH SarabunPSK"/>
                <w:sz w:val="32"/>
                <w:szCs w:val="32"/>
                <w:cs/>
              </w:rPr>
              <w:t>-</w:t>
            </w:r>
          </w:p>
        </w:tc>
      </w:tr>
      <w:tr w:rsidR="008D3E5E" w:rsidRPr="000C0D5F" w:rsidTr="006D321E">
        <w:tc>
          <w:tcPr>
            <w:tcW w:w="3861" w:type="dxa"/>
          </w:tcPr>
          <w:p w:rsidR="008D3E5E" w:rsidRPr="000C0D5F" w:rsidRDefault="008D3E5E" w:rsidP="000C0D5F">
            <w:pPr>
              <w:spacing w:line="340" w:lineRule="exact"/>
              <w:jc w:val="center"/>
              <w:rPr>
                <w:rFonts w:ascii="TH SarabunPSK" w:hAnsi="TH SarabunPSK" w:cs="TH SarabunPSK"/>
                <w:b/>
                <w:bCs/>
                <w:sz w:val="32"/>
                <w:szCs w:val="32"/>
              </w:rPr>
            </w:pPr>
            <w:r w:rsidRPr="000C0D5F">
              <w:rPr>
                <w:rFonts w:ascii="TH SarabunPSK" w:hAnsi="TH SarabunPSK" w:cs="TH SarabunPSK"/>
                <w:b/>
                <w:bCs/>
                <w:sz w:val="32"/>
                <w:szCs w:val="32"/>
                <w:cs/>
              </w:rPr>
              <w:t>รวม</w:t>
            </w:r>
          </w:p>
        </w:tc>
        <w:tc>
          <w:tcPr>
            <w:tcW w:w="1946" w:type="dxa"/>
          </w:tcPr>
          <w:p w:rsidR="008D3E5E" w:rsidRPr="000C0D5F" w:rsidRDefault="008D3E5E" w:rsidP="000C0D5F">
            <w:pPr>
              <w:spacing w:line="340" w:lineRule="exact"/>
              <w:jc w:val="center"/>
              <w:rPr>
                <w:rFonts w:ascii="TH SarabunPSK" w:hAnsi="TH SarabunPSK" w:cs="TH SarabunPSK"/>
                <w:b/>
                <w:bCs/>
                <w:sz w:val="32"/>
                <w:szCs w:val="32"/>
              </w:rPr>
            </w:pPr>
            <w:r w:rsidRPr="000C0D5F">
              <w:rPr>
                <w:rFonts w:ascii="TH SarabunPSK" w:hAnsi="TH SarabunPSK" w:cs="TH SarabunPSK"/>
                <w:b/>
                <w:bCs/>
                <w:sz w:val="32"/>
                <w:szCs w:val="32"/>
                <w:cs/>
              </w:rPr>
              <w:t>29 แห่ง</w:t>
            </w:r>
          </w:p>
        </w:tc>
        <w:tc>
          <w:tcPr>
            <w:tcW w:w="1843" w:type="dxa"/>
          </w:tcPr>
          <w:p w:rsidR="008D3E5E" w:rsidRPr="000C0D5F" w:rsidRDefault="008D3E5E" w:rsidP="000C0D5F">
            <w:pPr>
              <w:spacing w:line="340" w:lineRule="exact"/>
              <w:jc w:val="center"/>
              <w:rPr>
                <w:rFonts w:ascii="TH SarabunPSK" w:hAnsi="TH SarabunPSK" w:cs="TH SarabunPSK"/>
                <w:b/>
                <w:bCs/>
                <w:sz w:val="32"/>
                <w:szCs w:val="32"/>
              </w:rPr>
            </w:pPr>
            <w:r w:rsidRPr="000C0D5F">
              <w:rPr>
                <w:rFonts w:ascii="TH SarabunPSK" w:hAnsi="TH SarabunPSK" w:cs="TH SarabunPSK"/>
                <w:b/>
                <w:bCs/>
                <w:sz w:val="32"/>
                <w:szCs w:val="32"/>
                <w:cs/>
              </w:rPr>
              <w:t>6 แห่ง</w:t>
            </w:r>
          </w:p>
        </w:tc>
        <w:tc>
          <w:tcPr>
            <w:tcW w:w="2551" w:type="dxa"/>
          </w:tcPr>
          <w:p w:rsidR="008D3E5E" w:rsidRPr="000C0D5F" w:rsidRDefault="008D3E5E" w:rsidP="000C0D5F">
            <w:pPr>
              <w:spacing w:line="340" w:lineRule="exact"/>
              <w:jc w:val="center"/>
              <w:rPr>
                <w:rFonts w:ascii="TH SarabunPSK" w:hAnsi="TH SarabunPSK" w:cs="TH SarabunPSK"/>
                <w:b/>
                <w:bCs/>
                <w:sz w:val="32"/>
                <w:szCs w:val="32"/>
              </w:rPr>
            </w:pPr>
            <w:r w:rsidRPr="000C0D5F">
              <w:rPr>
                <w:rFonts w:ascii="TH SarabunPSK" w:hAnsi="TH SarabunPSK" w:cs="TH SarabunPSK"/>
                <w:b/>
                <w:bCs/>
                <w:sz w:val="32"/>
                <w:szCs w:val="32"/>
                <w:cs/>
              </w:rPr>
              <w:t>10 แห่ง</w:t>
            </w:r>
          </w:p>
        </w:tc>
      </w:tr>
    </w:tbl>
    <w:p w:rsidR="008D3E5E" w:rsidRPr="000C0D5F" w:rsidRDefault="008D3E5E" w:rsidP="000C0D5F">
      <w:pPr>
        <w:spacing w:after="0" w:line="340" w:lineRule="exact"/>
        <w:jc w:val="thaiDistribute"/>
        <w:rPr>
          <w:rFonts w:ascii="TH SarabunPSK" w:hAnsi="TH SarabunPSK" w:cs="TH SarabunPSK"/>
          <w:b/>
          <w:bCs/>
          <w:sz w:val="32"/>
          <w:szCs w:val="32"/>
        </w:rPr>
      </w:pPr>
    </w:p>
    <w:p w:rsidR="008D3E5E" w:rsidRPr="000C0D5F" w:rsidRDefault="008D3E5E" w:rsidP="000C0D5F">
      <w:pPr>
        <w:spacing w:after="0" w:line="340" w:lineRule="exact"/>
        <w:jc w:val="thaiDistribute"/>
        <w:rPr>
          <w:rFonts w:ascii="TH SarabunPSK" w:hAnsi="TH SarabunPSK" w:cs="TH SarabunPSK"/>
          <w:sz w:val="32"/>
          <w:szCs w:val="32"/>
        </w:rPr>
      </w:pPr>
      <w:r w:rsidRPr="000C0D5F">
        <w:rPr>
          <w:rFonts w:ascii="TH SarabunPSK" w:hAnsi="TH SarabunPSK" w:cs="TH SarabunPSK"/>
          <w:sz w:val="32"/>
          <w:szCs w:val="32"/>
        </w:rPr>
        <w:tab/>
      </w:r>
      <w:r w:rsidRPr="000C0D5F">
        <w:rPr>
          <w:rFonts w:ascii="TH SarabunPSK" w:hAnsi="TH SarabunPSK" w:cs="TH SarabunPSK"/>
          <w:sz w:val="32"/>
          <w:szCs w:val="32"/>
        </w:rPr>
        <w:tab/>
      </w:r>
      <w:r w:rsidRPr="000C0D5F">
        <w:rPr>
          <w:rFonts w:ascii="TH SarabunPSK" w:hAnsi="TH SarabunPSK" w:cs="TH SarabunPSK"/>
          <w:sz w:val="32"/>
          <w:szCs w:val="32"/>
        </w:rPr>
        <w:tab/>
        <w:t>2</w:t>
      </w:r>
      <w:r w:rsidRPr="000C0D5F">
        <w:rPr>
          <w:rFonts w:ascii="TH SarabunPSK" w:hAnsi="TH SarabunPSK" w:cs="TH SarabunPSK"/>
          <w:sz w:val="32"/>
          <w:szCs w:val="32"/>
          <w:cs/>
        </w:rPr>
        <w:t>.</w:t>
      </w:r>
      <w:r w:rsidRPr="000C0D5F">
        <w:rPr>
          <w:rFonts w:ascii="TH SarabunPSK" w:hAnsi="TH SarabunPSK" w:cs="TH SarabunPSK"/>
          <w:sz w:val="32"/>
          <w:szCs w:val="32"/>
        </w:rPr>
        <w:t xml:space="preserve">2 </w:t>
      </w:r>
      <w:r w:rsidRPr="000C0D5F">
        <w:rPr>
          <w:rFonts w:ascii="TH SarabunPSK" w:hAnsi="TH SarabunPSK" w:cs="TH SarabunPSK"/>
          <w:b/>
          <w:bCs/>
          <w:sz w:val="32"/>
          <w:szCs w:val="32"/>
          <w:cs/>
        </w:rPr>
        <w:t>ผลการประเมินตามตัวชี้วัดบังคับที่สำคัญ</w:t>
      </w:r>
      <w:r w:rsidRPr="000C0D5F">
        <w:rPr>
          <w:rFonts w:ascii="TH SarabunPSK" w:hAnsi="TH SarabunPSK" w:cs="TH SarabunPSK"/>
          <w:sz w:val="32"/>
          <w:szCs w:val="32"/>
          <w:cs/>
        </w:rPr>
        <w:t xml:space="preserve"> ประจำปีงบประมาณ พ.ศ. 2564 สรุปได้ ดังนี้ </w:t>
      </w:r>
    </w:p>
    <w:tbl>
      <w:tblPr>
        <w:tblStyle w:val="TableGrid"/>
        <w:tblW w:w="0" w:type="auto"/>
        <w:tblLook w:val="04A0" w:firstRow="1" w:lastRow="0" w:firstColumn="1" w:lastColumn="0" w:noHBand="0" w:noVBand="1"/>
      </w:tblPr>
      <w:tblGrid>
        <w:gridCol w:w="2402"/>
        <w:gridCol w:w="2410"/>
        <w:gridCol w:w="2410"/>
        <w:gridCol w:w="2372"/>
      </w:tblGrid>
      <w:tr w:rsidR="008D3E5E" w:rsidRPr="000C0D5F" w:rsidTr="006D321E">
        <w:tc>
          <w:tcPr>
            <w:tcW w:w="2462" w:type="dxa"/>
            <w:vMerge w:val="restart"/>
          </w:tcPr>
          <w:p w:rsidR="008D3E5E" w:rsidRPr="000C0D5F" w:rsidRDefault="008D3E5E" w:rsidP="000C0D5F">
            <w:pPr>
              <w:spacing w:line="340" w:lineRule="exact"/>
              <w:jc w:val="center"/>
              <w:rPr>
                <w:rFonts w:ascii="TH SarabunPSK" w:hAnsi="TH SarabunPSK" w:cs="TH SarabunPSK"/>
                <w:b/>
                <w:bCs/>
                <w:sz w:val="32"/>
                <w:szCs w:val="32"/>
              </w:rPr>
            </w:pPr>
          </w:p>
          <w:p w:rsidR="008D3E5E" w:rsidRPr="000C0D5F" w:rsidRDefault="008D3E5E" w:rsidP="000C0D5F">
            <w:pPr>
              <w:spacing w:line="340" w:lineRule="exact"/>
              <w:jc w:val="center"/>
              <w:rPr>
                <w:rFonts w:ascii="TH SarabunPSK" w:hAnsi="TH SarabunPSK" w:cs="TH SarabunPSK"/>
                <w:b/>
                <w:bCs/>
                <w:sz w:val="32"/>
                <w:szCs w:val="32"/>
              </w:rPr>
            </w:pPr>
            <w:r w:rsidRPr="000C0D5F">
              <w:rPr>
                <w:rFonts w:ascii="TH SarabunPSK" w:hAnsi="TH SarabunPSK" w:cs="TH SarabunPSK"/>
                <w:b/>
                <w:bCs/>
                <w:sz w:val="32"/>
                <w:szCs w:val="32"/>
                <w:cs/>
              </w:rPr>
              <w:t>ตัวชี้วัด</w:t>
            </w:r>
          </w:p>
          <w:p w:rsidR="008D3E5E" w:rsidRPr="000C0D5F" w:rsidRDefault="008D3E5E" w:rsidP="000C0D5F">
            <w:pPr>
              <w:spacing w:line="340" w:lineRule="exact"/>
              <w:jc w:val="center"/>
              <w:rPr>
                <w:rFonts w:ascii="TH SarabunPSK" w:hAnsi="TH SarabunPSK" w:cs="TH SarabunPSK"/>
                <w:b/>
                <w:bCs/>
                <w:sz w:val="32"/>
                <w:szCs w:val="32"/>
              </w:rPr>
            </w:pPr>
          </w:p>
        </w:tc>
        <w:tc>
          <w:tcPr>
            <w:tcW w:w="7386" w:type="dxa"/>
            <w:gridSpan w:val="3"/>
          </w:tcPr>
          <w:p w:rsidR="008D3E5E" w:rsidRPr="000C0D5F" w:rsidRDefault="008D3E5E" w:rsidP="000C0D5F">
            <w:pPr>
              <w:spacing w:line="340" w:lineRule="exact"/>
              <w:jc w:val="center"/>
              <w:rPr>
                <w:rFonts w:ascii="TH SarabunPSK" w:hAnsi="TH SarabunPSK" w:cs="TH SarabunPSK"/>
                <w:b/>
                <w:bCs/>
                <w:sz w:val="32"/>
                <w:szCs w:val="32"/>
              </w:rPr>
            </w:pPr>
            <w:r w:rsidRPr="000C0D5F">
              <w:rPr>
                <w:rFonts w:ascii="TH SarabunPSK" w:hAnsi="TH SarabunPSK" w:cs="TH SarabunPSK"/>
                <w:b/>
                <w:bCs/>
                <w:sz w:val="32"/>
                <w:szCs w:val="32"/>
                <w:cs/>
              </w:rPr>
              <w:t>ผลการประเมินเฉลี่ย</w:t>
            </w:r>
          </w:p>
        </w:tc>
      </w:tr>
      <w:tr w:rsidR="008D3E5E" w:rsidRPr="000C0D5F" w:rsidTr="006D321E">
        <w:tc>
          <w:tcPr>
            <w:tcW w:w="2462" w:type="dxa"/>
            <w:vMerge/>
          </w:tcPr>
          <w:p w:rsidR="008D3E5E" w:rsidRPr="000C0D5F" w:rsidRDefault="008D3E5E" w:rsidP="000C0D5F">
            <w:pPr>
              <w:spacing w:line="340" w:lineRule="exact"/>
              <w:jc w:val="thaiDistribute"/>
              <w:rPr>
                <w:rFonts w:ascii="TH SarabunPSK" w:hAnsi="TH SarabunPSK" w:cs="TH SarabunPSK"/>
                <w:b/>
                <w:bCs/>
                <w:sz w:val="32"/>
                <w:szCs w:val="32"/>
              </w:rPr>
            </w:pPr>
          </w:p>
        </w:tc>
        <w:tc>
          <w:tcPr>
            <w:tcW w:w="2462" w:type="dxa"/>
          </w:tcPr>
          <w:p w:rsidR="008D3E5E" w:rsidRPr="000C0D5F" w:rsidRDefault="008D3E5E" w:rsidP="000C0D5F">
            <w:pPr>
              <w:spacing w:line="340" w:lineRule="exact"/>
              <w:jc w:val="center"/>
              <w:rPr>
                <w:rFonts w:ascii="TH SarabunPSK" w:hAnsi="TH SarabunPSK" w:cs="TH SarabunPSK"/>
                <w:b/>
                <w:bCs/>
                <w:sz w:val="32"/>
                <w:szCs w:val="32"/>
                <w:cs/>
              </w:rPr>
            </w:pPr>
            <w:r w:rsidRPr="000C0D5F">
              <w:rPr>
                <w:rFonts w:ascii="TH SarabunPSK" w:hAnsi="TH SarabunPSK" w:cs="TH SarabunPSK"/>
                <w:b/>
                <w:bCs/>
                <w:sz w:val="32"/>
                <w:szCs w:val="32"/>
                <w:cs/>
              </w:rPr>
              <w:t>องค์การมหาชนที่จัดตั้งตามพระราชบัญญัติองค์การมหาชนฯ</w:t>
            </w:r>
            <w:r w:rsidRPr="000C0D5F">
              <w:rPr>
                <w:rFonts w:ascii="TH SarabunPSK" w:hAnsi="TH SarabunPSK" w:cs="TH SarabunPSK"/>
                <w:sz w:val="32"/>
                <w:szCs w:val="32"/>
                <w:vertAlign w:val="superscript"/>
                <w:cs/>
              </w:rPr>
              <w:t>3</w:t>
            </w:r>
          </w:p>
        </w:tc>
        <w:tc>
          <w:tcPr>
            <w:tcW w:w="2462" w:type="dxa"/>
          </w:tcPr>
          <w:p w:rsidR="008D3E5E" w:rsidRPr="000C0D5F" w:rsidRDefault="008D3E5E" w:rsidP="000C0D5F">
            <w:pPr>
              <w:spacing w:line="340" w:lineRule="exact"/>
              <w:jc w:val="center"/>
              <w:rPr>
                <w:rFonts w:ascii="TH SarabunPSK" w:hAnsi="TH SarabunPSK" w:cs="TH SarabunPSK"/>
                <w:b/>
                <w:bCs/>
                <w:sz w:val="32"/>
                <w:szCs w:val="32"/>
              </w:rPr>
            </w:pPr>
            <w:r w:rsidRPr="000C0D5F">
              <w:rPr>
                <w:rFonts w:ascii="TH SarabunPSK" w:hAnsi="TH SarabunPSK" w:cs="TH SarabunPSK"/>
                <w:b/>
                <w:bCs/>
                <w:sz w:val="32"/>
                <w:szCs w:val="32"/>
                <w:cs/>
              </w:rPr>
              <w:t>องค์การมหาชนที่จัดตั้งตามพระราชบัญญัติเฉพาะ</w:t>
            </w:r>
          </w:p>
        </w:tc>
        <w:tc>
          <w:tcPr>
            <w:tcW w:w="2462" w:type="dxa"/>
          </w:tcPr>
          <w:p w:rsidR="008D3E5E" w:rsidRPr="000C0D5F" w:rsidRDefault="008D3E5E" w:rsidP="000C0D5F">
            <w:pPr>
              <w:spacing w:line="340" w:lineRule="exact"/>
              <w:jc w:val="center"/>
              <w:rPr>
                <w:rFonts w:ascii="TH SarabunPSK" w:hAnsi="TH SarabunPSK" w:cs="TH SarabunPSK"/>
                <w:b/>
                <w:bCs/>
                <w:sz w:val="32"/>
                <w:szCs w:val="32"/>
              </w:rPr>
            </w:pPr>
            <w:r w:rsidRPr="000C0D5F">
              <w:rPr>
                <w:rFonts w:ascii="TH SarabunPSK" w:hAnsi="TH SarabunPSK" w:cs="TH SarabunPSK"/>
                <w:b/>
                <w:bCs/>
                <w:sz w:val="32"/>
                <w:szCs w:val="32"/>
                <w:cs/>
              </w:rPr>
              <w:t>ค่าเฉลี่ยของผลการประเมินองค์การมหาชน</w:t>
            </w:r>
          </w:p>
        </w:tc>
      </w:tr>
      <w:tr w:rsidR="008D3E5E" w:rsidRPr="000C0D5F" w:rsidTr="006D321E">
        <w:tc>
          <w:tcPr>
            <w:tcW w:w="2462" w:type="dxa"/>
          </w:tcPr>
          <w:p w:rsidR="008D3E5E" w:rsidRPr="000C0D5F" w:rsidRDefault="008D3E5E" w:rsidP="000C0D5F">
            <w:pPr>
              <w:spacing w:line="340" w:lineRule="exact"/>
              <w:rPr>
                <w:rFonts w:ascii="TH SarabunPSK" w:hAnsi="TH SarabunPSK" w:cs="TH SarabunPSK"/>
                <w:sz w:val="32"/>
                <w:szCs w:val="32"/>
              </w:rPr>
            </w:pPr>
            <w:r w:rsidRPr="000C0D5F">
              <w:rPr>
                <w:rFonts w:ascii="TH SarabunPSK" w:hAnsi="TH SarabunPSK" w:cs="TH SarabunPSK"/>
                <w:sz w:val="32"/>
                <w:szCs w:val="32"/>
                <w:cs/>
              </w:rPr>
              <w:t>ร้อยละค่าใช้จ่ายด้านบุคลากรขององค์การมหาชน</w:t>
            </w:r>
          </w:p>
        </w:tc>
        <w:tc>
          <w:tcPr>
            <w:tcW w:w="2462" w:type="dxa"/>
          </w:tcPr>
          <w:p w:rsidR="008D3E5E" w:rsidRPr="000C0D5F" w:rsidRDefault="008D3E5E" w:rsidP="000C0D5F">
            <w:pPr>
              <w:spacing w:line="340" w:lineRule="exact"/>
              <w:jc w:val="center"/>
              <w:rPr>
                <w:rFonts w:ascii="TH SarabunPSK" w:hAnsi="TH SarabunPSK" w:cs="TH SarabunPSK"/>
                <w:sz w:val="32"/>
                <w:szCs w:val="32"/>
                <w:cs/>
              </w:rPr>
            </w:pPr>
            <w:r w:rsidRPr="000C0D5F">
              <w:rPr>
                <w:rFonts w:ascii="TH SarabunPSK" w:hAnsi="TH SarabunPSK" w:cs="TH SarabunPSK"/>
                <w:sz w:val="32"/>
                <w:szCs w:val="32"/>
                <w:cs/>
              </w:rPr>
              <w:t>ร้อยละ 22.77</w:t>
            </w:r>
          </w:p>
        </w:tc>
        <w:tc>
          <w:tcPr>
            <w:tcW w:w="2462" w:type="dxa"/>
          </w:tcPr>
          <w:p w:rsidR="008D3E5E" w:rsidRPr="000C0D5F" w:rsidRDefault="008D3E5E" w:rsidP="000C0D5F">
            <w:pPr>
              <w:spacing w:line="340" w:lineRule="exact"/>
              <w:jc w:val="center"/>
              <w:rPr>
                <w:rFonts w:ascii="TH SarabunPSK" w:hAnsi="TH SarabunPSK" w:cs="TH SarabunPSK"/>
                <w:sz w:val="32"/>
                <w:szCs w:val="32"/>
              </w:rPr>
            </w:pPr>
            <w:r w:rsidRPr="000C0D5F">
              <w:rPr>
                <w:rFonts w:ascii="TH SarabunPSK" w:hAnsi="TH SarabunPSK" w:cs="TH SarabunPSK"/>
                <w:sz w:val="32"/>
                <w:szCs w:val="32"/>
                <w:cs/>
              </w:rPr>
              <w:t xml:space="preserve">ร้อยละ </w:t>
            </w:r>
            <w:r w:rsidRPr="000C0D5F">
              <w:rPr>
                <w:rFonts w:ascii="TH SarabunPSK" w:hAnsi="TH SarabunPSK" w:cs="TH SarabunPSK"/>
                <w:sz w:val="32"/>
                <w:szCs w:val="32"/>
              </w:rPr>
              <w:t>28</w:t>
            </w:r>
            <w:r w:rsidRPr="000C0D5F">
              <w:rPr>
                <w:rFonts w:ascii="TH SarabunPSK" w:hAnsi="TH SarabunPSK" w:cs="TH SarabunPSK"/>
                <w:sz w:val="32"/>
                <w:szCs w:val="32"/>
                <w:cs/>
              </w:rPr>
              <w:t>.</w:t>
            </w:r>
            <w:r w:rsidRPr="000C0D5F">
              <w:rPr>
                <w:rFonts w:ascii="TH SarabunPSK" w:hAnsi="TH SarabunPSK" w:cs="TH SarabunPSK"/>
                <w:sz w:val="32"/>
                <w:szCs w:val="32"/>
              </w:rPr>
              <w:t>16</w:t>
            </w:r>
          </w:p>
        </w:tc>
        <w:tc>
          <w:tcPr>
            <w:tcW w:w="2462" w:type="dxa"/>
          </w:tcPr>
          <w:p w:rsidR="008D3E5E" w:rsidRPr="000C0D5F" w:rsidRDefault="008D3E5E" w:rsidP="000C0D5F">
            <w:pPr>
              <w:spacing w:line="340" w:lineRule="exact"/>
              <w:jc w:val="center"/>
              <w:rPr>
                <w:rFonts w:ascii="TH SarabunPSK" w:hAnsi="TH SarabunPSK" w:cs="TH SarabunPSK"/>
                <w:sz w:val="32"/>
                <w:szCs w:val="32"/>
              </w:rPr>
            </w:pPr>
            <w:r w:rsidRPr="000C0D5F">
              <w:rPr>
                <w:rFonts w:ascii="TH SarabunPSK" w:hAnsi="TH SarabunPSK" w:cs="TH SarabunPSK"/>
                <w:sz w:val="32"/>
                <w:szCs w:val="32"/>
                <w:cs/>
              </w:rPr>
              <w:t xml:space="preserve">ร้อยละ </w:t>
            </w:r>
            <w:r w:rsidRPr="000C0D5F">
              <w:rPr>
                <w:rFonts w:ascii="TH SarabunPSK" w:hAnsi="TH SarabunPSK" w:cs="TH SarabunPSK"/>
                <w:sz w:val="32"/>
                <w:szCs w:val="32"/>
              </w:rPr>
              <w:t>25</w:t>
            </w:r>
            <w:r w:rsidRPr="000C0D5F">
              <w:rPr>
                <w:rFonts w:ascii="TH SarabunPSK" w:hAnsi="TH SarabunPSK" w:cs="TH SarabunPSK"/>
                <w:sz w:val="32"/>
                <w:szCs w:val="32"/>
                <w:cs/>
              </w:rPr>
              <w:t>.</w:t>
            </w:r>
            <w:r w:rsidRPr="000C0D5F">
              <w:rPr>
                <w:rFonts w:ascii="TH SarabunPSK" w:hAnsi="TH SarabunPSK" w:cs="TH SarabunPSK"/>
                <w:sz w:val="32"/>
                <w:szCs w:val="32"/>
              </w:rPr>
              <w:t>46</w:t>
            </w:r>
          </w:p>
        </w:tc>
      </w:tr>
      <w:tr w:rsidR="008D3E5E" w:rsidRPr="000C0D5F" w:rsidTr="006D321E">
        <w:tc>
          <w:tcPr>
            <w:tcW w:w="2462" w:type="dxa"/>
          </w:tcPr>
          <w:p w:rsidR="008D3E5E" w:rsidRPr="000C0D5F" w:rsidRDefault="008D3E5E" w:rsidP="000C0D5F">
            <w:pPr>
              <w:spacing w:line="340" w:lineRule="exact"/>
              <w:rPr>
                <w:rFonts w:ascii="TH SarabunPSK" w:hAnsi="TH SarabunPSK" w:cs="TH SarabunPSK"/>
                <w:sz w:val="32"/>
                <w:szCs w:val="32"/>
              </w:rPr>
            </w:pPr>
            <w:r w:rsidRPr="000C0D5F">
              <w:rPr>
                <w:rFonts w:ascii="TH SarabunPSK" w:hAnsi="TH SarabunPSK" w:cs="TH SarabunPSK"/>
                <w:sz w:val="32"/>
                <w:szCs w:val="32"/>
                <w:cs/>
              </w:rPr>
              <w:t xml:space="preserve">ร้อยละความสำเร็จของการพัฒนาด้านการควบคุมดูแลกิจการของคณะกรรมการองค์การมหาชน </w:t>
            </w:r>
          </w:p>
        </w:tc>
        <w:tc>
          <w:tcPr>
            <w:tcW w:w="2462" w:type="dxa"/>
          </w:tcPr>
          <w:p w:rsidR="008D3E5E" w:rsidRPr="000C0D5F" w:rsidRDefault="008D3E5E" w:rsidP="000C0D5F">
            <w:pPr>
              <w:spacing w:line="340" w:lineRule="exact"/>
              <w:jc w:val="center"/>
              <w:rPr>
                <w:rFonts w:ascii="TH SarabunPSK" w:hAnsi="TH SarabunPSK" w:cs="TH SarabunPSK"/>
                <w:sz w:val="32"/>
                <w:szCs w:val="32"/>
              </w:rPr>
            </w:pPr>
            <w:r w:rsidRPr="000C0D5F">
              <w:rPr>
                <w:rFonts w:ascii="TH SarabunPSK" w:hAnsi="TH SarabunPSK" w:cs="TH SarabunPSK"/>
                <w:sz w:val="32"/>
                <w:szCs w:val="32"/>
                <w:cs/>
              </w:rPr>
              <w:t xml:space="preserve">ร้อยละ </w:t>
            </w:r>
            <w:r w:rsidRPr="000C0D5F">
              <w:rPr>
                <w:rFonts w:ascii="TH SarabunPSK" w:hAnsi="TH SarabunPSK" w:cs="TH SarabunPSK"/>
                <w:sz w:val="32"/>
                <w:szCs w:val="32"/>
              </w:rPr>
              <w:t>97</w:t>
            </w:r>
            <w:r w:rsidRPr="000C0D5F">
              <w:rPr>
                <w:rFonts w:ascii="TH SarabunPSK" w:hAnsi="TH SarabunPSK" w:cs="TH SarabunPSK"/>
                <w:sz w:val="32"/>
                <w:szCs w:val="32"/>
                <w:cs/>
              </w:rPr>
              <w:t>.</w:t>
            </w:r>
            <w:r w:rsidRPr="000C0D5F">
              <w:rPr>
                <w:rFonts w:ascii="TH SarabunPSK" w:hAnsi="TH SarabunPSK" w:cs="TH SarabunPSK"/>
                <w:sz w:val="32"/>
                <w:szCs w:val="32"/>
              </w:rPr>
              <w:t>48</w:t>
            </w:r>
          </w:p>
        </w:tc>
        <w:tc>
          <w:tcPr>
            <w:tcW w:w="2462" w:type="dxa"/>
          </w:tcPr>
          <w:p w:rsidR="008D3E5E" w:rsidRPr="000C0D5F" w:rsidRDefault="008D3E5E" w:rsidP="000C0D5F">
            <w:pPr>
              <w:spacing w:line="340" w:lineRule="exact"/>
              <w:jc w:val="center"/>
              <w:rPr>
                <w:rFonts w:ascii="TH SarabunPSK" w:hAnsi="TH SarabunPSK" w:cs="TH SarabunPSK"/>
                <w:sz w:val="32"/>
                <w:szCs w:val="32"/>
              </w:rPr>
            </w:pPr>
            <w:r w:rsidRPr="000C0D5F">
              <w:rPr>
                <w:rFonts w:ascii="TH SarabunPSK" w:hAnsi="TH SarabunPSK" w:cs="TH SarabunPSK"/>
                <w:sz w:val="32"/>
                <w:szCs w:val="32"/>
                <w:cs/>
              </w:rPr>
              <w:t xml:space="preserve">ร้อยละ </w:t>
            </w:r>
            <w:r w:rsidRPr="000C0D5F">
              <w:rPr>
                <w:rFonts w:ascii="TH SarabunPSK" w:hAnsi="TH SarabunPSK" w:cs="TH SarabunPSK"/>
                <w:sz w:val="32"/>
                <w:szCs w:val="32"/>
              </w:rPr>
              <w:t>91</w:t>
            </w:r>
            <w:r w:rsidRPr="000C0D5F">
              <w:rPr>
                <w:rFonts w:ascii="TH SarabunPSK" w:hAnsi="TH SarabunPSK" w:cs="TH SarabunPSK"/>
                <w:sz w:val="32"/>
                <w:szCs w:val="32"/>
                <w:cs/>
              </w:rPr>
              <w:t>.</w:t>
            </w:r>
            <w:r w:rsidRPr="000C0D5F">
              <w:rPr>
                <w:rFonts w:ascii="TH SarabunPSK" w:hAnsi="TH SarabunPSK" w:cs="TH SarabunPSK"/>
                <w:sz w:val="32"/>
                <w:szCs w:val="32"/>
              </w:rPr>
              <w:t>80</w:t>
            </w:r>
          </w:p>
        </w:tc>
        <w:tc>
          <w:tcPr>
            <w:tcW w:w="2462" w:type="dxa"/>
          </w:tcPr>
          <w:p w:rsidR="008D3E5E" w:rsidRPr="000C0D5F" w:rsidRDefault="008D3E5E" w:rsidP="000C0D5F">
            <w:pPr>
              <w:spacing w:line="340" w:lineRule="exact"/>
              <w:jc w:val="center"/>
              <w:rPr>
                <w:rFonts w:ascii="TH SarabunPSK" w:hAnsi="TH SarabunPSK" w:cs="TH SarabunPSK"/>
                <w:sz w:val="32"/>
                <w:szCs w:val="32"/>
              </w:rPr>
            </w:pPr>
            <w:r w:rsidRPr="000C0D5F">
              <w:rPr>
                <w:rFonts w:ascii="TH SarabunPSK" w:hAnsi="TH SarabunPSK" w:cs="TH SarabunPSK"/>
                <w:sz w:val="32"/>
                <w:szCs w:val="32"/>
                <w:cs/>
              </w:rPr>
              <w:t xml:space="preserve">ร้อยละ </w:t>
            </w:r>
            <w:r w:rsidRPr="000C0D5F">
              <w:rPr>
                <w:rFonts w:ascii="TH SarabunPSK" w:hAnsi="TH SarabunPSK" w:cs="TH SarabunPSK"/>
                <w:sz w:val="32"/>
                <w:szCs w:val="32"/>
              </w:rPr>
              <w:t>94</w:t>
            </w:r>
            <w:r w:rsidRPr="000C0D5F">
              <w:rPr>
                <w:rFonts w:ascii="TH SarabunPSK" w:hAnsi="TH SarabunPSK" w:cs="TH SarabunPSK"/>
                <w:sz w:val="32"/>
                <w:szCs w:val="32"/>
                <w:cs/>
              </w:rPr>
              <w:t>.</w:t>
            </w:r>
            <w:r w:rsidRPr="000C0D5F">
              <w:rPr>
                <w:rFonts w:ascii="TH SarabunPSK" w:hAnsi="TH SarabunPSK" w:cs="TH SarabunPSK"/>
                <w:sz w:val="32"/>
                <w:szCs w:val="32"/>
              </w:rPr>
              <w:t>64</w:t>
            </w:r>
          </w:p>
        </w:tc>
      </w:tr>
      <w:tr w:rsidR="008D3E5E" w:rsidRPr="000C0D5F" w:rsidTr="006D321E">
        <w:tc>
          <w:tcPr>
            <w:tcW w:w="2462" w:type="dxa"/>
          </w:tcPr>
          <w:p w:rsidR="008D3E5E" w:rsidRPr="000C0D5F" w:rsidRDefault="008D3E5E" w:rsidP="000C0D5F">
            <w:pPr>
              <w:spacing w:line="340" w:lineRule="exact"/>
              <w:jc w:val="thaiDistribute"/>
              <w:rPr>
                <w:rFonts w:ascii="TH SarabunPSK" w:hAnsi="TH SarabunPSK" w:cs="TH SarabunPSK"/>
                <w:sz w:val="32"/>
                <w:szCs w:val="32"/>
              </w:rPr>
            </w:pPr>
            <w:r w:rsidRPr="000C0D5F">
              <w:rPr>
                <w:rFonts w:ascii="TH SarabunPSK" w:hAnsi="TH SarabunPSK" w:cs="TH SarabunPSK"/>
                <w:sz w:val="32"/>
                <w:szCs w:val="32"/>
                <w:cs/>
              </w:rPr>
              <w:t>ร้อยละความพึงพอใจในการให้บริการขององค์การมหาชน</w:t>
            </w:r>
            <w:r w:rsidRPr="000C0D5F">
              <w:rPr>
                <w:rFonts w:ascii="TH SarabunPSK" w:hAnsi="TH SarabunPSK" w:cs="TH SarabunPSK"/>
                <w:sz w:val="32"/>
                <w:szCs w:val="32"/>
                <w:vertAlign w:val="superscript"/>
                <w:cs/>
              </w:rPr>
              <w:t>4</w:t>
            </w:r>
          </w:p>
        </w:tc>
        <w:tc>
          <w:tcPr>
            <w:tcW w:w="2462" w:type="dxa"/>
          </w:tcPr>
          <w:p w:rsidR="008D3E5E" w:rsidRPr="000C0D5F" w:rsidRDefault="008D3E5E" w:rsidP="000C0D5F">
            <w:pPr>
              <w:spacing w:line="340" w:lineRule="exact"/>
              <w:jc w:val="center"/>
              <w:rPr>
                <w:rFonts w:ascii="TH SarabunPSK" w:hAnsi="TH SarabunPSK" w:cs="TH SarabunPSK"/>
                <w:sz w:val="32"/>
                <w:szCs w:val="32"/>
              </w:rPr>
            </w:pPr>
            <w:r w:rsidRPr="000C0D5F">
              <w:rPr>
                <w:rFonts w:ascii="TH SarabunPSK" w:hAnsi="TH SarabunPSK" w:cs="TH SarabunPSK"/>
                <w:sz w:val="32"/>
                <w:szCs w:val="32"/>
                <w:cs/>
              </w:rPr>
              <w:t xml:space="preserve">ร้อยละ </w:t>
            </w:r>
            <w:r w:rsidRPr="000C0D5F">
              <w:rPr>
                <w:rFonts w:ascii="TH SarabunPSK" w:hAnsi="TH SarabunPSK" w:cs="TH SarabunPSK"/>
                <w:sz w:val="32"/>
                <w:szCs w:val="32"/>
              </w:rPr>
              <w:t>85</w:t>
            </w:r>
            <w:r w:rsidRPr="000C0D5F">
              <w:rPr>
                <w:rFonts w:ascii="TH SarabunPSK" w:hAnsi="TH SarabunPSK" w:cs="TH SarabunPSK"/>
                <w:sz w:val="32"/>
                <w:szCs w:val="32"/>
                <w:cs/>
              </w:rPr>
              <w:t>.</w:t>
            </w:r>
            <w:r w:rsidRPr="000C0D5F">
              <w:rPr>
                <w:rFonts w:ascii="TH SarabunPSK" w:hAnsi="TH SarabunPSK" w:cs="TH SarabunPSK"/>
                <w:sz w:val="32"/>
                <w:szCs w:val="32"/>
              </w:rPr>
              <w:t>66</w:t>
            </w:r>
          </w:p>
        </w:tc>
        <w:tc>
          <w:tcPr>
            <w:tcW w:w="2462" w:type="dxa"/>
          </w:tcPr>
          <w:p w:rsidR="008D3E5E" w:rsidRPr="000C0D5F" w:rsidRDefault="008D3E5E" w:rsidP="000C0D5F">
            <w:pPr>
              <w:spacing w:line="340" w:lineRule="exact"/>
              <w:jc w:val="center"/>
              <w:rPr>
                <w:rFonts w:ascii="TH SarabunPSK" w:hAnsi="TH SarabunPSK" w:cs="TH SarabunPSK"/>
                <w:sz w:val="32"/>
                <w:szCs w:val="32"/>
              </w:rPr>
            </w:pPr>
            <w:r w:rsidRPr="000C0D5F">
              <w:rPr>
                <w:rFonts w:ascii="TH SarabunPSK" w:hAnsi="TH SarabunPSK" w:cs="TH SarabunPSK"/>
                <w:sz w:val="32"/>
                <w:szCs w:val="32"/>
                <w:cs/>
              </w:rPr>
              <w:t xml:space="preserve">ร้อยละ </w:t>
            </w:r>
            <w:r w:rsidRPr="000C0D5F">
              <w:rPr>
                <w:rFonts w:ascii="TH SarabunPSK" w:hAnsi="TH SarabunPSK" w:cs="TH SarabunPSK"/>
                <w:sz w:val="32"/>
                <w:szCs w:val="32"/>
              </w:rPr>
              <w:t>88</w:t>
            </w:r>
            <w:r w:rsidRPr="000C0D5F">
              <w:rPr>
                <w:rFonts w:ascii="TH SarabunPSK" w:hAnsi="TH SarabunPSK" w:cs="TH SarabunPSK"/>
                <w:sz w:val="32"/>
                <w:szCs w:val="32"/>
                <w:cs/>
              </w:rPr>
              <w:t>.</w:t>
            </w:r>
            <w:r w:rsidRPr="000C0D5F">
              <w:rPr>
                <w:rFonts w:ascii="TH SarabunPSK" w:hAnsi="TH SarabunPSK" w:cs="TH SarabunPSK"/>
                <w:sz w:val="32"/>
                <w:szCs w:val="32"/>
              </w:rPr>
              <w:t>91</w:t>
            </w:r>
          </w:p>
        </w:tc>
        <w:tc>
          <w:tcPr>
            <w:tcW w:w="2462" w:type="dxa"/>
          </w:tcPr>
          <w:p w:rsidR="008D3E5E" w:rsidRPr="000C0D5F" w:rsidRDefault="008D3E5E" w:rsidP="000C0D5F">
            <w:pPr>
              <w:spacing w:line="340" w:lineRule="exact"/>
              <w:jc w:val="center"/>
              <w:rPr>
                <w:rFonts w:ascii="TH SarabunPSK" w:hAnsi="TH SarabunPSK" w:cs="TH SarabunPSK"/>
                <w:sz w:val="32"/>
                <w:szCs w:val="32"/>
              </w:rPr>
            </w:pPr>
            <w:r w:rsidRPr="000C0D5F">
              <w:rPr>
                <w:rFonts w:ascii="TH SarabunPSK" w:hAnsi="TH SarabunPSK" w:cs="TH SarabunPSK"/>
                <w:sz w:val="32"/>
                <w:szCs w:val="32"/>
                <w:cs/>
              </w:rPr>
              <w:t xml:space="preserve">ร้อยละ </w:t>
            </w:r>
            <w:r w:rsidRPr="000C0D5F">
              <w:rPr>
                <w:rFonts w:ascii="TH SarabunPSK" w:hAnsi="TH SarabunPSK" w:cs="TH SarabunPSK"/>
                <w:sz w:val="32"/>
                <w:szCs w:val="32"/>
              </w:rPr>
              <w:t>87</w:t>
            </w:r>
            <w:r w:rsidRPr="000C0D5F">
              <w:rPr>
                <w:rFonts w:ascii="TH SarabunPSK" w:hAnsi="TH SarabunPSK" w:cs="TH SarabunPSK"/>
                <w:sz w:val="32"/>
                <w:szCs w:val="32"/>
                <w:cs/>
              </w:rPr>
              <w:t>.</w:t>
            </w:r>
            <w:r w:rsidRPr="000C0D5F">
              <w:rPr>
                <w:rFonts w:ascii="TH SarabunPSK" w:hAnsi="TH SarabunPSK" w:cs="TH SarabunPSK"/>
                <w:sz w:val="32"/>
                <w:szCs w:val="32"/>
              </w:rPr>
              <w:t>28</w:t>
            </w:r>
          </w:p>
        </w:tc>
      </w:tr>
    </w:tbl>
    <w:p w:rsidR="008D3E5E" w:rsidRPr="000C0D5F" w:rsidRDefault="008D3E5E" w:rsidP="000C0D5F">
      <w:pPr>
        <w:spacing w:after="0" w:line="340" w:lineRule="exact"/>
        <w:jc w:val="thaiDistribute"/>
        <w:rPr>
          <w:rFonts w:ascii="TH SarabunPSK" w:hAnsi="TH SarabunPSK" w:cs="TH SarabunPSK"/>
          <w:sz w:val="32"/>
          <w:szCs w:val="32"/>
        </w:rPr>
      </w:pPr>
      <w:r w:rsidRPr="000C0D5F">
        <w:rPr>
          <w:rFonts w:ascii="TH SarabunPSK" w:hAnsi="TH SarabunPSK" w:cs="TH SarabunPSK"/>
          <w:b/>
          <w:bCs/>
          <w:sz w:val="32"/>
          <w:szCs w:val="32"/>
          <w:cs/>
        </w:rPr>
        <w:t>หมายเหตุ :</w:t>
      </w:r>
      <w:r w:rsidRPr="000C0D5F">
        <w:rPr>
          <w:rFonts w:ascii="TH SarabunPSK" w:hAnsi="TH SarabunPSK" w:cs="TH SarabunPSK"/>
          <w:sz w:val="32"/>
          <w:szCs w:val="32"/>
          <w:cs/>
        </w:rPr>
        <w:t xml:space="preserve"> ผลการประเมินเฉลี่ยในส่วนของร้อยละค่าใช้จ่ายด้านบุคลากรและร้อยละความสำเร็จของการพัฒนาด้านการควบคุมดูแลกิจการของคณะกรรมการองค์การมหาชน ไม่รวมองค์การมหาชนที่ต้องติดตามประเมินความสำเร็จของการดำเนินงานเป็นการเฉพาะ</w:t>
      </w:r>
    </w:p>
    <w:p w:rsidR="008D3E5E" w:rsidRPr="000C0D5F" w:rsidRDefault="008D3E5E" w:rsidP="000C0D5F">
      <w:pPr>
        <w:spacing w:after="0" w:line="340" w:lineRule="exact"/>
        <w:jc w:val="thaiDistribute"/>
        <w:rPr>
          <w:rFonts w:ascii="TH SarabunPSK" w:hAnsi="TH SarabunPSK" w:cs="TH SarabunPSK"/>
          <w:sz w:val="32"/>
          <w:szCs w:val="32"/>
        </w:rPr>
      </w:pPr>
      <w:r w:rsidRPr="000C0D5F">
        <w:rPr>
          <w:rFonts w:ascii="TH SarabunPSK" w:hAnsi="TH SarabunPSK" w:cs="TH SarabunPSK"/>
          <w:sz w:val="32"/>
          <w:szCs w:val="32"/>
        </w:rPr>
        <w:tab/>
      </w:r>
      <w:r w:rsidRPr="000C0D5F">
        <w:rPr>
          <w:rFonts w:ascii="TH SarabunPSK" w:hAnsi="TH SarabunPSK" w:cs="TH SarabunPSK"/>
          <w:sz w:val="32"/>
          <w:szCs w:val="32"/>
        </w:rPr>
        <w:tab/>
      </w:r>
      <w:r w:rsidRPr="000C0D5F">
        <w:rPr>
          <w:rFonts w:ascii="TH SarabunPSK" w:hAnsi="TH SarabunPSK" w:cs="TH SarabunPSK"/>
          <w:sz w:val="32"/>
          <w:szCs w:val="32"/>
        </w:rPr>
        <w:tab/>
      </w:r>
      <w:r w:rsidRPr="000C0D5F">
        <w:rPr>
          <w:rFonts w:ascii="TH SarabunPSK" w:hAnsi="TH SarabunPSK" w:cs="TH SarabunPSK"/>
          <w:sz w:val="32"/>
          <w:szCs w:val="32"/>
          <w:cs/>
        </w:rPr>
        <w:t xml:space="preserve">นอกจากนี้ </w:t>
      </w:r>
      <w:r w:rsidRPr="000C0D5F">
        <w:rPr>
          <w:rFonts w:ascii="TH SarabunPSK" w:hAnsi="TH SarabunPSK" w:cs="TH SarabunPSK"/>
          <w:b/>
          <w:bCs/>
          <w:sz w:val="32"/>
          <w:szCs w:val="32"/>
          <w:cs/>
        </w:rPr>
        <w:t>การประเมินสถานะขององค์การมหาชนในการเป็นระบบราชการ 4.0              (คะแนนเต็ม 500 คะแนน)</w:t>
      </w:r>
      <w:r w:rsidR="00CA411C">
        <w:rPr>
          <w:rFonts w:ascii="TH SarabunPSK" w:hAnsi="TH SarabunPSK" w:cs="TH SarabunPSK"/>
          <w:sz w:val="32"/>
          <w:szCs w:val="32"/>
          <w:cs/>
        </w:rPr>
        <w:t xml:space="preserve"> ซึ่งเป็น</w:t>
      </w:r>
      <w:r w:rsidRPr="000C0D5F">
        <w:rPr>
          <w:rFonts w:ascii="TH SarabunPSK" w:hAnsi="TH SarabunPSK" w:cs="TH SarabunPSK"/>
          <w:b/>
          <w:bCs/>
          <w:sz w:val="32"/>
          <w:szCs w:val="32"/>
          <w:cs/>
        </w:rPr>
        <w:t xml:space="preserve">ตัวชี้วัดบังคับภายใต้องค์ประกอบที่ 3 </w:t>
      </w:r>
      <w:r w:rsidRPr="000C0D5F">
        <w:rPr>
          <w:rFonts w:ascii="TH SarabunPSK" w:hAnsi="TH SarabunPSK" w:cs="TH SarabunPSK"/>
          <w:sz w:val="32"/>
          <w:szCs w:val="32"/>
          <w:cs/>
        </w:rPr>
        <w:t xml:space="preserve">การประเมินศักยภาพขององค์การมหาชน มีผลการประเมิน ดังนี้ (1) องค์การมหาชนที่จัดตั้งตามพระราชบัญญัติองค์การมหาชน ฯ มีผลคะแนนสูงกว่า </w:t>
      </w:r>
      <w:r w:rsidRPr="000C0D5F">
        <w:rPr>
          <w:rFonts w:ascii="TH SarabunPSK" w:hAnsi="TH SarabunPSK" w:cs="TH SarabunPSK"/>
          <w:sz w:val="32"/>
          <w:szCs w:val="32"/>
        </w:rPr>
        <w:t>250</w:t>
      </w:r>
      <w:r w:rsidRPr="000C0D5F">
        <w:rPr>
          <w:rFonts w:ascii="TH SarabunPSK" w:hAnsi="TH SarabunPSK" w:cs="TH SarabunPSK"/>
          <w:sz w:val="32"/>
          <w:szCs w:val="32"/>
          <w:cs/>
        </w:rPr>
        <w:t xml:space="preserve"> คะแนน จำนวน </w:t>
      </w:r>
      <w:r w:rsidRPr="000C0D5F">
        <w:rPr>
          <w:rFonts w:ascii="TH SarabunPSK" w:hAnsi="TH SarabunPSK" w:cs="TH SarabunPSK"/>
          <w:sz w:val="32"/>
          <w:szCs w:val="32"/>
        </w:rPr>
        <w:t>16</w:t>
      </w:r>
      <w:r w:rsidRPr="000C0D5F">
        <w:rPr>
          <w:rFonts w:ascii="TH SarabunPSK" w:hAnsi="TH SarabunPSK" w:cs="TH SarabunPSK"/>
          <w:sz w:val="32"/>
          <w:szCs w:val="32"/>
          <w:cs/>
        </w:rPr>
        <w:t xml:space="preserve"> แห่ง  และมีคะแนนต่ำกว่า </w:t>
      </w:r>
      <w:r w:rsidRPr="000C0D5F">
        <w:rPr>
          <w:rFonts w:ascii="TH SarabunPSK" w:hAnsi="TH SarabunPSK" w:cs="TH SarabunPSK"/>
          <w:sz w:val="32"/>
          <w:szCs w:val="32"/>
        </w:rPr>
        <w:t>250</w:t>
      </w:r>
      <w:r w:rsidRPr="000C0D5F">
        <w:rPr>
          <w:rFonts w:ascii="TH SarabunPSK" w:hAnsi="TH SarabunPSK" w:cs="TH SarabunPSK"/>
          <w:sz w:val="32"/>
          <w:szCs w:val="32"/>
          <w:cs/>
        </w:rPr>
        <w:t xml:space="preserve"> คะแนน จำนวน </w:t>
      </w:r>
      <w:r w:rsidRPr="000C0D5F">
        <w:rPr>
          <w:rFonts w:ascii="TH SarabunPSK" w:hAnsi="TH SarabunPSK" w:cs="TH SarabunPSK"/>
          <w:sz w:val="32"/>
          <w:szCs w:val="32"/>
        </w:rPr>
        <w:t>13</w:t>
      </w:r>
      <w:r w:rsidRPr="000C0D5F">
        <w:rPr>
          <w:rFonts w:ascii="TH SarabunPSK" w:hAnsi="TH SarabunPSK" w:cs="TH SarabunPSK"/>
          <w:sz w:val="32"/>
          <w:szCs w:val="32"/>
          <w:cs/>
        </w:rPr>
        <w:t xml:space="preserve"> แห่ง และ (2) องค์การมหาชนที่จัดตั้งตามพระราชบัญญัติเฉพาะ มีคะแนนสูงกว่า 250 คะแนน จำนวน 9 แห่ง และมีคะแนนต่ำกว่า </w:t>
      </w:r>
      <w:r w:rsidRPr="000C0D5F">
        <w:rPr>
          <w:rFonts w:ascii="TH SarabunPSK" w:hAnsi="TH SarabunPSK" w:cs="TH SarabunPSK"/>
          <w:sz w:val="32"/>
          <w:szCs w:val="32"/>
        </w:rPr>
        <w:t>250</w:t>
      </w:r>
      <w:r w:rsidRPr="000C0D5F">
        <w:rPr>
          <w:rFonts w:ascii="TH SarabunPSK" w:hAnsi="TH SarabunPSK" w:cs="TH SarabunPSK"/>
          <w:sz w:val="32"/>
          <w:szCs w:val="32"/>
          <w:cs/>
        </w:rPr>
        <w:t xml:space="preserve"> คะแนน จำนวน </w:t>
      </w:r>
      <w:r w:rsidRPr="000C0D5F">
        <w:rPr>
          <w:rFonts w:ascii="TH SarabunPSK" w:hAnsi="TH SarabunPSK" w:cs="TH SarabunPSK"/>
          <w:sz w:val="32"/>
          <w:szCs w:val="32"/>
        </w:rPr>
        <w:t xml:space="preserve">                   1</w:t>
      </w:r>
      <w:r w:rsidRPr="000C0D5F">
        <w:rPr>
          <w:rFonts w:ascii="TH SarabunPSK" w:hAnsi="TH SarabunPSK" w:cs="TH SarabunPSK"/>
          <w:sz w:val="32"/>
          <w:szCs w:val="32"/>
          <w:cs/>
        </w:rPr>
        <w:t xml:space="preserve"> แห่ง </w:t>
      </w:r>
    </w:p>
    <w:p w:rsidR="008D3E5E" w:rsidRPr="000C0D5F" w:rsidRDefault="008D3E5E" w:rsidP="000C0D5F">
      <w:pPr>
        <w:spacing w:after="0" w:line="340" w:lineRule="exact"/>
        <w:jc w:val="thaiDistribute"/>
        <w:rPr>
          <w:rFonts w:ascii="TH SarabunPSK" w:hAnsi="TH SarabunPSK" w:cs="TH SarabunPSK"/>
          <w:sz w:val="32"/>
          <w:szCs w:val="32"/>
        </w:rPr>
      </w:pPr>
      <w:r w:rsidRPr="000C0D5F">
        <w:rPr>
          <w:rFonts w:ascii="TH SarabunPSK" w:hAnsi="TH SarabunPSK" w:cs="TH SarabunPSK"/>
          <w:sz w:val="32"/>
          <w:szCs w:val="32"/>
          <w:cs/>
        </w:rPr>
        <w:tab/>
      </w:r>
      <w:r w:rsidRPr="000C0D5F">
        <w:rPr>
          <w:rFonts w:ascii="TH SarabunPSK" w:hAnsi="TH SarabunPSK" w:cs="TH SarabunPSK"/>
          <w:sz w:val="32"/>
          <w:szCs w:val="32"/>
          <w:cs/>
        </w:rPr>
        <w:tab/>
      </w:r>
      <w:r w:rsidRPr="000C0D5F">
        <w:rPr>
          <w:rFonts w:ascii="TH SarabunPSK" w:hAnsi="TH SarabunPSK" w:cs="TH SarabunPSK"/>
          <w:sz w:val="32"/>
          <w:szCs w:val="32"/>
          <w:cs/>
        </w:rPr>
        <w:tab/>
        <w:t xml:space="preserve">2.3 </w:t>
      </w:r>
      <w:r w:rsidRPr="000C0D5F">
        <w:rPr>
          <w:rFonts w:ascii="TH SarabunPSK" w:hAnsi="TH SarabunPSK" w:cs="TH SarabunPSK"/>
          <w:b/>
          <w:bCs/>
          <w:sz w:val="32"/>
          <w:szCs w:val="32"/>
          <w:cs/>
        </w:rPr>
        <w:t>ปัญหาอุปสรรคที่ส่งผลกระทบต่อการดำเนินงานขององค์การมหาชนในภาพรวม</w:t>
      </w:r>
      <w:r w:rsidRPr="000C0D5F">
        <w:rPr>
          <w:rFonts w:ascii="TH SarabunPSK" w:hAnsi="TH SarabunPSK" w:cs="TH SarabunPSK"/>
          <w:sz w:val="32"/>
          <w:szCs w:val="32"/>
          <w:cs/>
        </w:rPr>
        <w:t xml:space="preserve"> เนื่องจากเกิดการแพร่ระบาดของโรคติดเชื้อไวรัสโคโรนา 2019 (โควิด-19) มาอย่างต่อเนื่องทำให้มีการกำหนดมาตรการต่าง ๆ เพื่อป้องกันการแพร่ระบาดของโควิด-19  ซึ่งส่งผลกระทบต่อองค์การมหาชน เช่น การประกาศยกเลิก/เลื่อนการจัดงานประชุมและนิทรรศการ ของสำนักงานส่งเสริมการจัดประชุมและนิทรรศการ (องค์การ</w:t>
      </w:r>
      <w:r w:rsidRPr="000C0D5F">
        <w:rPr>
          <w:rFonts w:ascii="TH SarabunPSK" w:hAnsi="TH SarabunPSK" w:cs="TH SarabunPSK"/>
          <w:sz w:val="32"/>
          <w:szCs w:val="32"/>
          <w:cs/>
        </w:rPr>
        <w:lastRenderedPageBreak/>
        <w:t xml:space="preserve">มหาชน) การปิดสถานที่และงดให้บริการอุทยานหลวงราชพฤกษ์ ของสถาบันวิจัยและพัฒนาพื้นที่สูง (องค์การมหาชน) พิพิธภัณฑ์การเรียนรู้ของสำนักงานพิพิธภัณฑ์เกษตรเฉลิมพระเกียรติพระบาทสมเด็จพระเจ้าอยู่หัว (องค์การมหาชน) และการปิดด่านชายแดนระหว่างประเทศส่งผลกระทบต่อการพัฒนาโครงการที่เป็นการดำเนินการร่วมระหว่างองค์การมหาชนและประเทศเพื่อนบ้าน ของสำนักงานความร่วมมือพัฒนาเศรษฐกิจกับประเทศเพื่อนบ้าน (องค์การมหาชน) ซึ่งจากเหตุปัจจัยดังกล่าว ส่งผลกระทบต่อเป้าหมายของตัวชี้วัดที่กำหนดทำให้ในภาพรวมมีองค์การมหาชนขอเปลี่ยนแปลงรายละเอียดตัวชี้วัดและค่าเป้าหมายมากถึง </w:t>
      </w:r>
      <w:r w:rsidRPr="000C0D5F">
        <w:rPr>
          <w:rFonts w:ascii="TH SarabunPSK" w:hAnsi="TH SarabunPSK" w:cs="TH SarabunPSK"/>
          <w:sz w:val="32"/>
          <w:szCs w:val="32"/>
        </w:rPr>
        <w:t>19</w:t>
      </w:r>
      <w:r w:rsidRPr="000C0D5F">
        <w:rPr>
          <w:rFonts w:ascii="TH SarabunPSK" w:hAnsi="TH SarabunPSK" w:cs="TH SarabunPSK"/>
          <w:sz w:val="32"/>
          <w:szCs w:val="32"/>
          <w:cs/>
        </w:rPr>
        <w:t xml:space="preserve"> แห่ง</w:t>
      </w:r>
    </w:p>
    <w:p w:rsidR="008D3E5E" w:rsidRPr="000C0D5F" w:rsidRDefault="008D3E5E" w:rsidP="000C0D5F">
      <w:pPr>
        <w:spacing w:after="0" w:line="340" w:lineRule="exact"/>
        <w:jc w:val="thaiDistribute"/>
        <w:rPr>
          <w:rFonts w:ascii="TH SarabunPSK" w:hAnsi="TH SarabunPSK" w:cs="TH SarabunPSK"/>
          <w:b/>
          <w:bCs/>
          <w:sz w:val="32"/>
          <w:szCs w:val="32"/>
        </w:rPr>
      </w:pPr>
      <w:r w:rsidRPr="000C0D5F">
        <w:rPr>
          <w:rFonts w:ascii="TH SarabunPSK" w:hAnsi="TH SarabunPSK" w:cs="TH SarabunPSK"/>
          <w:sz w:val="32"/>
          <w:szCs w:val="32"/>
          <w:cs/>
        </w:rPr>
        <w:tab/>
      </w:r>
      <w:r w:rsidRPr="000C0D5F">
        <w:rPr>
          <w:rFonts w:ascii="TH SarabunPSK" w:hAnsi="TH SarabunPSK" w:cs="TH SarabunPSK"/>
          <w:sz w:val="32"/>
          <w:szCs w:val="32"/>
          <w:cs/>
        </w:rPr>
        <w:tab/>
        <w:t>3. ในการประชุมฯ กพม. ได้</w:t>
      </w:r>
      <w:r w:rsidRPr="000C0D5F">
        <w:rPr>
          <w:rFonts w:ascii="TH SarabunPSK" w:hAnsi="TH SarabunPSK" w:cs="TH SarabunPSK"/>
          <w:b/>
          <w:bCs/>
          <w:sz w:val="32"/>
          <w:szCs w:val="32"/>
          <w:cs/>
        </w:rPr>
        <w:t xml:space="preserve">เห็นชอบให้ยกเว้นการคัดเลือกองค์การมหาชนดีเด่นประจำปีงบประมาณ พ.ศ. </w:t>
      </w:r>
      <w:r w:rsidRPr="000C0D5F">
        <w:rPr>
          <w:rFonts w:ascii="TH SarabunPSK" w:hAnsi="TH SarabunPSK" w:cs="TH SarabunPSK"/>
          <w:b/>
          <w:bCs/>
          <w:sz w:val="32"/>
          <w:szCs w:val="32"/>
        </w:rPr>
        <w:t>2564</w:t>
      </w:r>
      <w:r w:rsidRPr="000C0D5F">
        <w:rPr>
          <w:rFonts w:ascii="TH SarabunPSK" w:hAnsi="TH SarabunPSK" w:cs="TH SarabunPSK"/>
          <w:b/>
          <w:bCs/>
          <w:sz w:val="32"/>
          <w:szCs w:val="32"/>
          <w:cs/>
        </w:rPr>
        <w:t xml:space="preserve"> และมีข้อสังเกตว่า ในปีงบประมาณ พ.ศ. </w:t>
      </w:r>
      <w:r w:rsidRPr="000C0D5F">
        <w:rPr>
          <w:rFonts w:ascii="TH SarabunPSK" w:hAnsi="TH SarabunPSK" w:cs="TH SarabunPSK"/>
          <w:b/>
          <w:bCs/>
          <w:sz w:val="32"/>
          <w:szCs w:val="32"/>
        </w:rPr>
        <w:t xml:space="preserve">2565 </w:t>
      </w:r>
      <w:r w:rsidRPr="000C0D5F">
        <w:rPr>
          <w:rFonts w:ascii="TH SarabunPSK" w:hAnsi="TH SarabunPSK" w:cs="TH SarabunPSK"/>
          <w:sz w:val="32"/>
          <w:szCs w:val="32"/>
          <w:cs/>
        </w:rPr>
        <w:t>ยังคงประสบปัญหาการแพร่ระบาดของ               โควิด-19 ที่ส่งผลกระทบต่อการดำเนินงานในภาพรวมขององค์การมหาชน และยังส่งผลต่อเนื่องไปยังการคัดเลือกองค์การมหาชนดีเด่นที่ไม่สามารถคัดเลือกได้ จึง</w:t>
      </w:r>
      <w:r w:rsidRPr="000C0D5F">
        <w:rPr>
          <w:rFonts w:ascii="TH SarabunPSK" w:hAnsi="TH SarabunPSK" w:cs="TH SarabunPSK"/>
          <w:b/>
          <w:bCs/>
          <w:sz w:val="32"/>
          <w:szCs w:val="32"/>
          <w:cs/>
        </w:rPr>
        <w:t>ควรพิจารณาคัดเลือกและให้รางวัลกับองค์การมหาชนที่มีผลงานสนับสนุนการแก้ไขปัญหาสถานการณ์การแพร่ระบาดของโควิด-</w:t>
      </w:r>
      <w:r w:rsidRPr="000C0D5F">
        <w:rPr>
          <w:rFonts w:ascii="TH SarabunPSK" w:hAnsi="TH SarabunPSK" w:cs="TH SarabunPSK"/>
          <w:b/>
          <w:bCs/>
          <w:sz w:val="32"/>
          <w:szCs w:val="32"/>
        </w:rPr>
        <w:t>19</w:t>
      </w:r>
      <w:r w:rsidRPr="000C0D5F">
        <w:rPr>
          <w:rFonts w:ascii="TH SarabunPSK" w:hAnsi="TH SarabunPSK" w:cs="TH SarabunPSK"/>
          <w:b/>
          <w:bCs/>
          <w:sz w:val="32"/>
          <w:szCs w:val="32"/>
          <w:cs/>
        </w:rPr>
        <w:t xml:space="preserve"> หรือองค์การมหาชนที่มีผลงานโดดเด่นด้าน             อื่น ๆ ที่เหมาะสมและสอดคล้องกับสถานการณ์เพื่อเป็นแรงจูงใจในเชิงบวกแก่องค์การมหาชนแทนการคัดเลือกองค์การมหาชนดีเด่น</w:t>
      </w:r>
      <w:r w:rsidRPr="000C0D5F">
        <w:rPr>
          <w:rFonts w:ascii="TH SarabunPSK" w:hAnsi="TH SarabunPSK" w:cs="TH SarabunPSK"/>
          <w:sz w:val="32"/>
          <w:szCs w:val="32"/>
          <w:cs/>
        </w:rPr>
        <w:t xml:space="preserve"> นอกจากนี้ ยังได้มีข้อสังเกตเกี่ยวกับแนวทางการกำหนดตัวชี้วัดขององค์การมหาชนในอนาคตว่า </w:t>
      </w:r>
      <w:r w:rsidRPr="000C0D5F">
        <w:rPr>
          <w:rFonts w:ascii="TH SarabunPSK" w:hAnsi="TH SarabunPSK" w:cs="TH SarabunPSK"/>
          <w:b/>
          <w:bCs/>
          <w:sz w:val="32"/>
          <w:szCs w:val="32"/>
          <w:cs/>
        </w:rPr>
        <w:t>ควรพิจารณาความเหมาะสมของพันธกิจตามกลไกสำคัญในระบบนิเวศน์และห่วงโซ่ผลการดำเนินงานของ</w:t>
      </w:r>
      <w:r w:rsidR="00CA411C">
        <w:rPr>
          <w:rFonts w:ascii="TH SarabunPSK" w:hAnsi="TH SarabunPSK" w:cs="TH SarabunPSK" w:hint="cs"/>
          <w:b/>
          <w:bCs/>
          <w:sz w:val="32"/>
          <w:szCs w:val="32"/>
          <w:cs/>
        </w:rPr>
        <w:t xml:space="preserve">            </w:t>
      </w:r>
      <w:r w:rsidRPr="000C0D5F">
        <w:rPr>
          <w:rFonts w:ascii="TH SarabunPSK" w:hAnsi="TH SarabunPSK" w:cs="TH SarabunPSK"/>
          <w:b/>
          <w:bCs/>
          <w:sz w:val="32"/>
          <w:szCs w:val="32"/>
          <w:cs/>
        </w:rPr>
        <w:t>แต่ละองค์การมหาชน</w:t>
      </w:r>
      <w:r w:rsidRPr="000C0D5F">
        <w:rPr>
          <w:rFonts w:ascii="TH SarabunPSK" w:hAnsi="TH SarabunPSK" w:cs="TH SarabunPSK"/>
          <w:sz w:val="32"/>
          <w:szCs w:val="32"/>
          <w:cs/>
        </w:rPr>
        <w:t xml:space="preserve"> เพื่อให้ทราบทิศทางในการดำเนินงานและการกำหนดคุณภาพตัวชี้วัดที่สร้างผลผลิต ผลลัพธ์ และผลกระทบ ซึ่งสำนักงาน ก.พ.ร. จะนำข้อสังเกตและข้อเสนอแนะดังกล่าวไปดำเนินการในปีงบประมาณ พ.ศ. </w:t>
      </w:r>
      <w:r w:rsidRPr="000C0D5F">
        <w:rPr>
          <w:rFonts w:ascii="TH SarabunPSK" w:hAnsi="TH SarabunPSK" w:cs="TH SarabunPSK"/>
          <w:sz w:val="32"/>
          <w:szCs w:val="32"/>
        </w:rPr>
        <w:t>2565</w:t>
      </w:r>
      <w:r w:rsidRPr="000C0D5F">
        <w:rPr>
          <w:rFonts w:ascii="TH SarabunPSK" w:hAnsi="TH SarabunPSK" w:cs="TH SarabunPSK"/>
          <w:sz w:val="32"/>
          <w:szCs w:val="32"/>
          <w:cs/>
        </w:rPr>
        <w:t xml:space="preserve"> ต่อไป</w:t>
      </w:r>
    </w:p>
    <w:p w:rsidR="008D3E5E" w:rsidRPr="000C0D5F" w:rsidRDefault="008D3E5E" w:rsidP="000C0D5F">
      <w:pPr>
        <w:spacing w:after="0" w:line="340" w:lineRule="exact"/>
        <w:jc w:val="thaiDistribute"/>
        <w:rPr>
          <w:rFonts w:ascii="TH SarabunPSK" w:hAnsi="TH SarabunPSK" w:cs="TH SarabunPSK"/>
          <w:b/>
          <w:bCs/>
          <w:sz w:val="32"/>
          <w:szCs w:val="32"/>
        </w:rPr>
      </w:pPr>
      <w:r w:rsidRPr="000C0D5F">
        <w:rPr>
          <w:rFonts w:ascii="TH SarabunPSK" w:hAnsi="TH SarabunPSK" w:cs="TH SarabunPSK"/>
          <w:b/>
          <w:bCs/>
          <w:sz w:val="32"/>
          <w:szCs w:val="32"/>
        </w:rPr>
        <w:t>_______________________</w:t>
      </w:r>
    </w:p>
    <w:p w:rsidR="008D3E5E" w:rsidRPr="000C0D5F" w:rsidRDefault="008D3E5E" w:rsidP="000C0D5F">
      <w:pPr>
        <w:spacing w:after="0" w:line="340" w:lineRule="exact"/>
        <w:jc w:val="thaiDistribute"/>
        <w:rPr>
          <w:rFonts w:ascii="TH SarabunPSK" w:hAnsi="TH SarabunPSK" w:cs="TH SarabunPSK"/>
          <w:sz w:val="32"/>
          <w:szCs w:val="32"/>
        </w:rPr>
      </w:pPr>
      <w:r w:rsidRPr="000C0D5F">
        <w:rPr>
          <w:rFonts w:ascii="TH SarabunPSK" w:hAnsi="TH SarabunPSK" w:cs="TH SarabunPSK"/>
          <w:sz w:val="32"/>
          <w:szCs w:val="32"/>
          <w:vertAlign w:val="superscript"/>
          <w:cs/>
        </w:rPr>
        <w:t>1</w:t>
      </w:r>
      <w:r w:rsidRPr="000C0D5F">
        <w:rPr>
          <w:rFonts w:ascii="TH SarabunPSK" w:hAnsi="TH SarabunPSK" w:cs="TH SarabunPSK"/>
          <w:sz w:val="32"/>
          <w:szCs w:val="32"/>
          <w:cs/>
        </w:rPr>
        <w:t xml:space="preserve">คณะอนุกรรมการพัฒนาและส่งเสริมองค์การมหาชน (อ.กพม.) เป็นผู้พิจารณาตัวชี้วัดที่ใช้ประเมินความสำเร็จของการดำเนินงานเป็นการเฉพาะ เช่น การประเมินความสำเร็จในการดำเนินงานขององค์การมหาชนที่อยู่ระหว่างดำเนินการหรือยังไม่สามารถดำเนินการได้เต็มรูปแบบตามวัตถุประสงค์การจัดตั้ง หรือองค์การมหาชนที่ต้องมีการปรับบทบาทภารกิจให้เหมาะสมกับสถานการณ์ปัจจุบัน สำหรับองค์การมหาชน จำนวน </w:t>
      </w:r>
      <w:r w:rsidRPr="000C0D5F">
        <w:rPr>
          <w:rFonts w:ascii="TH SarabunPSK" w:hAnsi="TH SarabunPSK" w:cs="TH SarabunPSK"/>
          <w:sz w:val="32"/>
          <w:szCs w:val="32"/>
        </w:rPr>
        <w:t>6</w:t>
      </w:r>
      <w:r w:rsidRPr="000C0D5F">
        <w:rPr>
          <w:rFonts w:ascii="TH SarabunPSK" w:hAnsi="TH SarabunPSK" w:cs="TH SarabunPSK"/>
          <w:sz w:val="32"/>
          <w:szCs w:val="32"/>
          <w:cs/>
        </w:rPr>
        <w:t xml:space="preserve"> แห่ง ได้แก่ (</w:t>
      </w:r>
      <w:r w:rsidRPr="000C0D5F">
        <w:rPr>
          <w:rFonts w:ascii="TH SarabunPSK" w:hAnsi="TH SarabunPSK" w:cs="TH SarabunPSK"/>
          <w:sz w:val="32"/>
          <w:szCs w:val="32"/>
        </w:rPr>
        <w:t>1</w:t>
      </w:r>
      <w:r w:rsidRPr="000C0D5F">
        <w:rPr>
          <w:rFonts w:ascii="TH SarabunPSK" w:hAnsi="TH SarabunPSK" w:cs="TH SarabunPSK"/>
          <w:sz w:val="32"/>
          <w:szCs w:val="32"/>
          <w:cs/>
        </w:rPr>
        <w:t>) สำนักงานรับรองมาตรฐานและประเมินคุณภาพการศึกษา (องค์การมหาชน) (</w:t>
      </w:r>
      <w:r w:rsidRPr="000C0D5F">
        <w:rPr>
          <w:rFonts w:ascii="TH SarabunPSK" w:hAnsi="TH SarabunPSK" w:cs="TH SarabunPSK"/>
          <w:sz w:val="32"/>
          <w:szCs w:val="32"/>
        </w:rPr>
        <w:t>2</w:t>
      </w:r>
      <w:r w:rsidRPr="000C0D5F">
        <w:rPr>
          <w:rFonts w:ascii="TH SarabunPSK" w:hAnsi="TH SarabunPSK" w:cs="TH SarabunPSK"/>
          <w:sz w:val="32"/>
          <w:szCs w:val="32"/>
          <w:cs/>
        </w:rPr>
        <w:t>) สถาบันส่งเสริมศิลปหัตถกรรมไทย (องค์การมหาชน) (3) สำนักงานบริหารและพัฒนาองค์ความรู้ (องค์การมหาชน) (4) สถาบันบริหารจัดการธนาคารที่ดิน (องค์การมหาชน) (5) ศูนย์คุณธรรม (องค์การมหาชน) และ (6) สำนักงานพัฒนาพิงคนคร (องค์การหาชน)</w:t>
      </w:r>
    </w:p>
    <w:p w:rsidR="008D3E5E" w:rsidRPr="000C0D5F" w:rsidRDefault="008D3E5E" w:rsidP="000C0D5F">
      <w:pPr>
        <w:spacing w:after="0" w:line="340" w:lineRule="exact"/>
        <w:jc w:val="thaiDistribute"/>
        <w:rPr>
          <w:rFonts w:ascii="TH SarabunPSK" w:hAnsi="TH SarabunPSK" w:cs="TH SarabunPSK"/>
          <w:sz w:val="32"/>
          <w:szCs w:val="32"/>
        </w:rPr>
      </w:pPr>
      <w:r w:rsidRPr="000C0D5F">
        <w:rPr>
          <w:rFonts w:ascii="TH SarabunPSK" w:hAnsi="TH SarabunPSK" w:cs="TH SarabunPSK"/>
          <w:sz w:val="32"/>
          <w:szCs w:val="32"/>
          <w:vertAlign w:val="superscript"/>
          <w:cs/>
        </w:rPr>
        <w:t>2</w:t>
      </w:r>
      <w:r w:rsidRPr="000C0D5F">
        <w:rPr>
          <w:rFonts w:ascii="TH SarabunPSK" w:hAnsi="TH SarabunPSK" w:cs="TH SarabunPSK"/>
          <w:sz w:val="32"/>
          <w:szCs w:val="32"/>
          <w:cs/>
        </w:rPr>
        <w:t>องค์การมหาชนที่จัดตั้งตามพระราชบัญญัติองค์การมหาชนฯ ที่ประเมินผลตามกรอบการประเมินฯ และมีผลการประเมินอยู่ในระดับดีมาก (90 คะแนนขึ้นไป) เช่น (1) สถาบันพัฒนาองค์กรชุมชน (องค์การมหาชน) (2) โรงเรียนมหิดลวิทยานุสรณ์ (3) สำนักงานพัฒนาเทคโนโลยีอวกาศและภูมิสารสนเทศ (องค์การมหาชน) (4) ศูนย์มานุษยวิทยาสิรินธร (องค์การมหาชน) (5) สำนักงานความร่วมมือพัฒนาเศรษฐกิจกับประเทศเพื่อนบ้าน (องค์การมหาชน) (6) สถาบันทดสอบทางการศึกษาแห่งชาติ (องค์การมหาชน) และ (7) สถาบันวิจัยและพัฒนาพื้นที่สูง (องค์การมหาชน)</w:t>
      </w:r>
    </w:p>
    <w:p w:rsidR="008D3E5E" w:rsidRPr="000C0D5F" w:rsidRDefault="008D3E5E" w:rsidP="000C0D5F">
      <w:pPr>
        <w:spacing w:after="0" w:line="340" w:lineRule="exact"/>
        <w:jc w:val="thaiDistribute"/>
        <w:rPr>
          <w:rFonts w:ascii="TH SarabunPSK" w:hAnsi="TH SarabunPSK" w:cs="TH SarabunPSK"/>
          <w:sz w:val="32"/>
          <w:szCs w:val="32"/>
        </w:rPr>
      </w:pPr>
      <w:r w:rsidRPr="000C0D5F">
        <w:rPr>
          <w:rFonts w:ascii="TH SarabunPSK" w:hAnsi="TH SarabunPSK" w:cs="TH SarabunPSK"/>
          <w:sz w:val="32"/>
          <w:szCs w:val="32"/>
          <w:vertAlign w:val="superscript"/>
        </w:rPr>
        <w:t>3</w:t>
      </w:r>
      <w:r w:rsidRPr="000C0D5F">
        <w:rPr>
          <w:rFonts w:ascii="TH SarabunPSK" w:hAnsi="TH SarabunPSK" w:cs="TH SarabunPSK"/>
          <w:sz w:val="32"/>
          <w:szCs w:val="32"/>
          <w:cs/>
        </w:rPr>
        <w:t>การกำหนดร้อยละค่าใช้จ่ายด้านบุคลากรขององค์การมหาชนไม่เกินร้อยละ 30 ของงบประมาณค่าใช้จ่ายตามแผนการใช้จ่ายเงินที่ได้รับอนุมัติจากคณะกรรมการองค์การมหาชนในปีงบประมาณ ยกเว้นองค์การมหาชนที่มีมติคณะรัฐมนตรีกำหนดไว้เป็นการเฉพาะ ซึ่งเป็นการดำเนินการตามนัยมติคณะรัฐมนตรีเมื่อวันที่ 28 พฤษภาคม 2561</w:t>
      </w:r>
    </w:p>
    <w:p w:rsidR="008D3E5E" w:rsidRPr="000C0D5F" w:rsidRDefault="008D3E5E" w:rsidP="000C0D5F">
      <w:pPr>
        <w:spacing w:after="0" w:line="340" w:lineRule="exact"/>
        <w:jc w:val="thaiDistribute"/>
        <w:rPr>
          <w:rFonts w:ascii="TH SarabunPSK" w:hAnsi="TH SarabunPSK" w:cs="TH SarabunPSK"/>
          <w:sz w:val="32"/>
          <w:szCs w:val="32"/>
        </w:rPr>
      </w:pPr>
      <w:r w:rsidRPr="000C0D5F">
        <w:rPr>
          <w:rFonts w:ascii="TH SarabunPSK" w:hAnsi="TH SarabunPSK" w:cs="TH SarabunPSK"/>
          <w:sz w:val="32"/>
          <w:szCs w:val="32"/>
          <w:vertAlign w:val="superscript"/>
        </w:rPr>
        <w:t>4</w:t>
      </w:r>
      <w:r w:rsidRPr="000C0D5F">
        <w:rPr>
          <w:rFonts w:ascii="TH SarabunPSK" w:hAnsi="TH SarabunPSK" w:cs="TH SarabunPSK"/>
          <w:sz w:val="32"/>
          <w:szCs w:val="32"/>
          <w:cs/>
        </w:rPr>
        <w:t>จากการประสานสำนักงาน ก.พ.ร. แจ้งว่า ร้อยละความพึงพอใจในการให้บริการขององค์การมหาชน เป็นประเด็นการประเมินภายใต้องค์ประกอบที่ 4 ที่สะท้อนให้เห็นถึงความพึงพอใจของผู้รับบริการ</w:t>
      </w:r>
    </w:p>
    <w:p w:rsidR="008D3E5E" w:rsidRPr="000C0D5F" w:rsidRDefault="008D3E5E" w:rsidP="000C0D5F">
      <w:pPr>
        <w:spacing w:after="0" w:line="340" w:lineRule="exact"/>
        <w:jc w:val="thaiDistribute"/>
        <w:rPr>
          <w:rFonts w:ascii="TH SarabunPSK" w:hAnsi="TH SarabunPSK" w:cs="TH SarabunPSK"/>
          <w:sz w:val="32"/>
          <w:szCs w:val="32"/>
        </w:rPr>
      </w:pPr>
    </w:p>
    <w:p w:rsidR="00864F51" w:rsidRPr="000C0D5F" w:rsidRDefault="007A0D94" w:rsidP="000C0D5F">
      <w:pPr>
        <w:spacing w:after="0" w:line="340" w:lineRule="exact"/>
        <w:rPr>
          <w:rFonts w:ascii="TH SarabunPSK" w:hAnsi="TH SarabunPSK" w:cs="TH SarabunPSK"/>
          <w:b/>
          <w:bCs/>
          <w:sz w:val="32"/>
          <w:szCs w:val="32"/>
        </w:rPr>
      </w:pPr>
      <w:r>
        <w:rPr>
          <w:rFonts w:ascii="TH SarabunPSK" w:hAnsi="TH SarabunPSK" w:cs="TH SarabunPSK" w:hint="cs"/>
          <w:b/>
          <w:bCs/>
          <w:sz w:val="32"/>
          <w:szCs w:val="32"/>
          <w:cs/>
        </w:rPr>
        <w:t>9.</w:t>
      </w:r>
      <w:r w:rsidR="00864F51" w:rsidRPr="000C0D5F">
        <w:rPr>
          <w:rFonts w:ascii="TH SarabunPSK" w:hAnsi="TH SarabunPSK" w:cs="TH SarabunPSK"/>
          <w:b/>
          <w:bCs/>
          <w:sz w:val="32"/>
          <w:szCs w:val="32"/>
          <w:cs/>
        </w:rPr>
        <w:t xml:space="preserve"> เรื่อง สรุปรายงานการติดตามการดำเนินงานตามนโยบายรัฐบาลและข้อสั่งการนายกรัฐมนตรี ครั้งที่ 14 (ระหว่างวันที่ 1 มกราคม 2564 - 31 พฤษภาคม 2565)</w:t>
      </w:r>
    </w:p>
    <w:p w:rsidR="00864F51" w:rsidRPr="000C0D5F" w:rsidRDefault="00864F51" w:rsidP="000C0D5F">
      <w:pPr>
        <w:spacing w:after="0" w:line="340" w:lineRule="exact"/>
        <w:rPr>
          <w:rFonts w:ascii="TH SarabunPSK" w:hAnsi="TH SarabunPSK" w:cs="TH SarabunPSK"/>
          <w:sz w:val="32"/>
          <w:szCs w:val="32"/>
        </w:rPr>
      </w:pPr>
      <w:r w:rsidRPr="000C0D5F">
        <w:rPr>
          <w:rFonts w:ascii="TH SarabunPSK" w:hAnsi="TH SarabunPSK" w:cs="TH SarabunPSK"/>
          <w:b/>
          <w:bCs/>
          <w:sz w:val="32"/>
          <w:szCs w:val="32"/>
          <w:cs/>
        </w:rPr>
        <w:tab/>
      </w:r>
      <w:r w:rsidRPr="000C0D5F">
        <w:rPr>
          <w:rFonts w:ascii="TH SarabunPSK" w:hAnsi="TH SarabunPSK" w:cs="TH SarabunPSK"/>
          <w:b/>
          <w:bCs/>
          <w:sz w:val="32"/>
          <w:szCs w:val="32"/>
          <w:cs/>
        </w:rPr>
        <w:tab/>
      </w:r>
      <w:r w:rsidRPr="000C0D5F">
        <w:rPr>
          <w:rFonts w:ascii="TH SarabunPSK" w:hAnsi="TH SarabunPSK" w:cs="TH SarabunPSK"/>
          <w:sz w:val="32"/>
          <w:szCs w:val="32"/>
          <w:cs/>
        </w:rPr>
        <w:t>คณะรัฐมนตรีมีมติรับทราบตามที่คณะกรรมการติดตามการดำเนินงานตามนโยบายรัฐบาลและ</w:t>
      </w:r>
      <w:r w:rsidR="00CA411C">
        <w:rPr>
          <w:rFonts w:ascii="TH SarabunPSK" w:hAnsi="TH SarabunPSK" w:cs="TH SarabunPSK" w:hint="cs"/>
          <w:sz w:val="32"/>
          <w:szCs w:val="32"/>
          <w:cs/>
        </w:rPr>
        <w:t xml:space="preserve">             </w:t>
      </w:r>
      <w:r w:rsidRPr="000C0D5F">
        <w:rPr>
          <w:rFonts w:ascii="TH SarabunPSK" w:hAnsi="TH SarabunPSK" w:cs="TH SarabunPSK"/>
          <w:sz w:val="32"/>
          <w:szCs w:val="32"/>
          <w:cs/>
        </w:rPr>
        <w:t>ข้อสั่งการนายกรัฐมนตรี (กตน.) เสนอสรุปรายงานการติดตามการดำเนินงานตามนโยบายรัฐบาลและข้อสั่งการนายกรัฐมนตรี ครั้งที่ 14 (ระหว่างวันที่ 1 มกราคม 2564 - 31 พฤษภาคม 2565) สรุปสาระสำคัญได้ ดังนี้</w:t>
      </w:r>
    </w:p>
    <w:p w:rsidR="00864F51" w:rsidRPr="000C0D5F" w:rsidRDefault="00864F51" w:rsidP="000C0D5F">
      <w:pPr>
        <w:spacing w:after="0" w:line="340" w:lineRule="exact"/>
        <w:rPr>
          <w:rFonts w:ascii="TH SarabunPSK" w:hAnsi="TH SarabunPSK" w:cs="TH SarabunPSK"/>
          <w:sz w:val="32"/>
          <w:szCs w:val="32"/>
        </w:rPr>
      </w:pPr>
      <w:r w:rsidRPr="000C0D5F">
        <w:rPr>
          <w:rFonts w:ascii="TH SarabunPSK" w:hAnsi="TH SarabunPSK" w:cs="TH SarabunPSK"/>
          <w:sz w:val="32"/>
          <w:szCs w:val="32"/>
          <w:cs/>
        </w:rPr>
        <w:tab/>
      </w:r>
      <w:r w:rsidRPr="000C0D5F">
        <w:rPr>
          <w:rFonts w:ascii="TH SarabunPSK" w:hAnsi="TH SarabunPSK" w:cs="TH SarabunPSK"/>
          <w:sz w:val="32"/>
          <w:szCs w:val="32"/>
          <w:cs/>
        </w:rPr>
        <w:tab/>
      </w:r>
      <w:r w:rsidRPr="000C0D5F">
        <w:rPr>
          <w:rFonts w:ascii="TH SarabunPSK" w:hAnsi="TH SarabunPSK" w:cs="TH SarabunPSK"/>
          <w:b/>
          <w:bCs/>
          <w:sz w:val="32"/>
          <w:szCs w:val="32"/>
          <w:cs/>
        </w:rPr>
        <w:t xml:space="preserve">1. นโยบายหลัก 11 ด้าน </w:t>
      </w:r>
      <w:r w:rsidRPr="000C0D5F">
        <w:rPr>
          <w:rFonts w:ascii="TH SarabunPSK" w:hAnsi="TH SarabunPSK" w:cs="TH SarabunPSK"/>
          <w:sz w:val="32"/>
          <w:szCs w:val="32"/>
          <w:cs/>
        </w:rPr>
        <w:t>ประกอบด้วย</w:t>
      </w:r>
    </w:p>
    <w:tbl>
      <w:tblPr>
        <w:tblStyle w:val="TableGrid"/>
        <w:tblW w:w="0" w:type="auto"/>
        <w:tblLook w:val="04A0" w:firstRow="1" w:lastRow="0" w:firstColumn="1" w:lastColumn="0" w:noHBand="0" w:noVBand="1"/>
      </w:tblPr>
      <w:tblGrid>
        <w:gridCol w:w="2659"/>
        <w:gridCol w:w="6935"/>
      </w:tblGrid>
      <w:tr w:rsidR="00864F51" w:rsidRPr="000C0D5F" w:rsidTr="006D321E">
        <w:tc>
          <w:tcPr>
            <w:tcW w:w="2695" w:type="dxa"/>
          </w:tcPr>
          <w:p w:rsidR="00864F51" w:rsidRPr="000C0D5F" w:rsidRDefault="00864F51" w:rsidP="000C0D5F">
            <w:pPr>
              <w:spacing w:line="340" w:lineRule="exact"/>
              <w:jc w:val="center"/>
              <w:rPr>
                <w:rFonts w:ascii="TH SarabunPSK" w:hAnsi="TH SarabunPSK" w:cs="TH SarabunPSK"/>
                <w:b/>
                <w:bCs/>
                <w:sz w:val="32"/>
                <w:szCs w:val="32"/>
              </w:rPr>
            </w:pPr>
            <w:r w:rsidRPr="000C0D5F">
              <w:rPr>
                <w:rFonts w:ascii="TH SarabunPSK" w:hAnsi="TH SarabunPSK" w:cs="TH SarabunPSK"/>
                <w:b/>
                <w:bCs/>
                <w:sz w:val="32"/>
                <w:szCs w:val="32"/>
                <w:cs/>
              </w:rPr>
              <w:lastRenderedPageBreak/>
              <w:t>นโยบายหลัก</w:t>
            </w:r>
          </w:p>
        </w:tc>
        <w:tc>
          <w:tcPr>
            <w:tcW w:w="7188" w:type="dxa"/>
          </w:tcPr>
          <w:p w:rsidR="00864F51" w:rsidRPr="000C0D5F" w:rsidRDefault="00864F51" w:rsidP="000C0D5F">
            <w:pPr>
              <w:spacing w:line="340" w:lineRule="exact"/>
              <w:jc w:val="center"/>
              <w:rPr>
                <w:rFonts w:ascii="TH SarabunPSK" w:hAnsi="TH SarabunPSK" w:cs="TH SarabunPSK"/>
                <w:b/>
                <w:bCs/>
                <w:sz w:val="32"/>
                <w:szCs w:val="32"/>
              </w:rPr>
            </w:pPr>
            <w:r w:rsidRPr="000C0D5F">
              <w:rPr>
                <w:rFonts w:ascii="TH SarabunPSK" w:hAnsi="TH SarabunPSK" w:cs="TH SarabunPSK"/>
                <w:b/>
                <w:bCs/>
                <w:sz w:val="32"/>
                <w:szCs w:val="32"/>
                <w:cs/>
              </w:rPr>
              <w:t>มาตรการ/ผลการดำเนินงานที่สำคัญ</w:t>
            </w:r>
          </w:p>
        </w:tc>
      </w:tr>
      <w:tr w:rsidR="00864F51" w:rsidRPr="000C0D5F" w:rsidTr="006D321E">
        <w:tc>
          <w:tcPr>
            <w:tcW w:w="2695" w:type="dxa"/>
          </w:tcPr>
          <w:p w:rsidR="00864F51" w:rsidRPr="000C0D5F" w:rsidRDefault="00864F51" w:rsidP="000C0D5F">
            <w:pPr>
              <w:spacing w:line="340" w:lineRule="exact"/>
              <w:rPr>
                <w:rFonts w:ascii="TH SarabunPSK" w:hAnsi="TH SarabunPSK" w:cs="TH SarabunPSK"/>
                <w:b/>
                <w:bCs/>
                <w:sz w:val="32"/>
                <w:szCs w:val="32"/>
              </w:rPr>
            </w:pPr>
            <w:r w:rsidRPr="000C0D5F">
              <w:rPr>
                <w:rFonts w:ascii="TH SarabunPSK" w:hAnsi="TH SarabunPSK" w:cs="TH SarabunPSK"/>
                <w:sz w:val="32"/>
                <w:szCs w:val="32"/>
                <w:cs/>
              </w:rPr>
              <w:t xml:space="preserve">1) </w:t>
            </w:r>
            <w:r w:rsidRPr="000C0D5F">
              <w:rPr>
                <w:rFonts w:ascii="TH SarabunPSK" w:hAnsi="TH SarabunPSK" w:cs="TH SarabunPSK"/>
                <w:b/>
                <w:bCs/>
                <w:sz w:val="32"/>
                <w:szCs w:val="32"/>
                <w:cs/>
              </w:rPr>
              <w:t>การปกป้องและเชิดชูสถาบันพระมหากษัตริย์</w:t>
            </w:r>
          </w:p>
        </w:tc>
        <w:tc>
          <w:tcPr>
            <w:tcW w:w="7188" w:type="dxa"/>
          </w:tcPr>
          <w:p w:rsidR="00864F51" w:rsidRPr="000C0D5F" w:rsidRDefault="00864F51" w:rsidP="000C0D5F">
            <w:pPr>
              <w:spacing w:line="340" w:lineRule="exact"/>
              <w:jc w:val="thaiDistribute"/>
              <w:rPr>
                <w:rFonts w:ascii="TH SarabunPSK" w:hAnsi="TH SarabunPSK" w:cs="TH SarabunPSK"/>
                <w:sz w:val="32"/>
                <w:szCs w:val="32"/>
              </w:rPr>
            </w:pPr>
            <w:r w:rsidRPr="000C0D5F">
              <w:rPr>
                <w:rFonts w:ascii="TH SarabunPSK" w:hAnsi="TH SarabunPSK" w:cs="TH SarabunPSK"/>
                <w:sz w:val="32"/>
                <w:szCs w:val="32"/>
                <w:cs/>
              </w:rPr>
              <w:t xml:space="preserve">1.1) </w:t>
            </w:r>
            <w:r w:rsidRPr="000C0D5F">
              <w:rPr>
                <w:rFonts w:ascii="TH SarabunPSK" w:hAnsi="TH SarabunPSK" w:cs="TH SarabunPSK"/>
                <w:b/>
                <w:bCs/>
                <w:sz w:val="32"/>
                <w:szCs w:val="32"/>
                <w:cs/>
              </w:rPr>
              <w:t>เปิดโครงการเฉลิมพระเกียรติพระบาทสมเด็จพระเจ้าอยู่หัว “</w:t>
            </w:r>
            <w:r w:rsidRPr="000C0D5F">
              <w:rPr>
                <w:rFonts w:ascii="TH SarabunPSK" w:hAnsi="TH SarabunPSK" w:cs="TH SarabunPSK"/>
                <w:b/>
                <w:bCs/>
                <w:sz w:val="32"/>
                <w:szCs w:val="32"/>
              </w:rPr>
              <w:t>Giving Light</w:t>
            </w:r>
            <w:r w:rsidRPr="000C0D5F">
              <w:rPr>
                <w:rFonts w:ascii="TH SarabunPSK" w:hAnsi="TH SarabunPSK" w:cs="TH SarabunPSK"/>
                <w:b/>
                <w:bCs/>
                <w:sz w:val="32"/>
                <w:szCs w:val="32"/>
                <w:cs/>
              </w:rPr>
              <w:t xml:space="preserve"> มอบแว่นตา มอบแสงแห่งชีวิต” </w:t>
            </w:r>
            <w:r w:rsidRPr="000C0D5F">
              <w:rPr>
                <w:rFonts w:ascii="TH SarabunPSK" w:hAnsi="TH SarabunPSK" w:cs="TH SarabunPSK"/>
                <w:sz w:val="32"/>
                <w:szCs w:val="32"/>
                <w:cs/>
              </w:rPr>
              <w:t xml:space="preserve">เนื่องในโอกาสวันเฉลิมพระชนมพรรษา (28 กรกฎาคม 2565) เมื่อวันที่ 25 พฤษภาคม 2565 เพื่อให้บริการตรวจวัดสายตาและประกอบแว่นสายตาให้แก่กลุ่มเปราะบางในพื้นที่กรุงเทพมหานคร </w:t>
            </w:r>
            <w:r w:rsidR="00CA411C">
              <w:rPr>
                <w:rFonts w:ascii="TH SarabunPSK" w:hAnsi="TH SarabunPSK" w:cs="TH SarabunPSK" w:hint="cs"/>
                <w:sz w:val="32"/>
                <w:szCs w:val="32"/>
                <w:cs/>
              </w:rPr>
              <w:t xml:space="preserve">            </w:t>
            </w:r>
            <w:r w:rsidRPr="000C0D5F">
              <w:rPr>
                <w:rFonts w:ascii="TH SarabunPSK" w:hAnsi="TH SarabunPSK" w:cs="TH SarabunPSK"/>
                <w:sz w:val="32"/>
                <w:szCs w:val="32"/>
                <w:cs/>
              </w:rPr>
              <w:t>3 รุ่น รุ่นละ 400 คน และ</w:t>
            </w:r>
            <w:r w:rsidRPr="000C0D5F">
              <w:rPr>
                <w:rFonts w:ascii="TH SarabunPSK" w:hAnsi="TH SarabunPSK" w:cs="TH SarabunPSK"/>
                <w:b/>
                <w:bCs/>
                <w:sz w:val="32"/>
                <w:szCs w:val="32"/>
                <w:cs/>
              </w:rPr>
              <w:t>ดำเนินโครงการแว่นตาผู้สูงวัยในสมเด็จพระกนิษฐา</w:t>
            </w:r>
            <w:r w:rsidR="00CA411C">
              <w:rPr>
                <w:rFonts w:ascii="TH SarabunPSK" w:hAnsi="TH SarabunPSK" w:cs="TH SarabunPSK" w:hint="cs"/>
                <w:b/>
                <w:bCs/>
                <w:sz w:val="32"/>
                <w:szCs w:val="32"/>
                <w:cs/>
              </w:rPr>
              <w:t xml:space="preserve">            </w:t>
            </w:r>
            <w:r w:rsidRPr="000C0D5F">
              <w:rPr>
                <w:rFonts w:ascii="TH SarabunPSK" w:hAnsi="TH SarabunPSK" w:cs="TH SarabunPSK"/>
                <w:b/>
                <w:bCs/>
                <w:sz w:val="32"/>
                <w:szCs w:val="32"/>
                <w:cs/>
              </w:rPr>
              <w:t xml:space="preserve">ธิราชเจ้า กรมสมเด็จพระเทพรัตนราชสุดาฯ สยามบรมราชกุมารี จังหวัดตาก </w:t>
            </w:r>
            <w:r w:rsidRPr="000C0D5F">
              <w:rPr>
                <w:rFonts w:ascii="TH SarabunPSK" w:hAnsi="TH SarabunPSK" w:cs="TH SarabunPSK"/>
                <w:sz w:val="32"/>
                <w:szCs w:val="32"/>
                <w:cs/>
              </w:rPr>
              <w:t>โดยให้บริการแก่ผู้สูงวัยที่ไม่สามารถประกอบอาชีพได้และมีอายุตั้งแต่ 45 ปีขึ้นไปที่ต้องการความช่วยเหลือด้านสายตาให้เข้ารับบริการตรวจวัดสายตาและประกอบแว่นตา รวม 400 คน</w:t>
            </w:r>
          </w:p>
          <w:p w:rsidR="00864F51" w:rsidRPr="000C0D5F" w:rsidRDefault="00864F51" w:rsidP="000C0D5F">
            <w:pPr>
              <w:spacing w:line="340" w:lineRule="exact"/>
              <w:jc w:val="thaiDistribute"/>
              <w:rPr>
                <w:rFonts w:ascii="TH SarabunPSK" w:hAnsi="TH SarabunPSK" w:cs="TH SarabunPSK"/>
                <w:sz w:val="32"/>
                <w:szCs w:val="32"/>
                <w:cs/>
              </w:rPr>
            </w:pPr>
            <w:r w:rsidRPr="000C0D5F">
              <w:rPr>
                <w:rFonts w:ascii="TH SarabunPSK" w:hAnsi="TH SarabunPSK" w:cs="TH SarabunPSK"/>
                <w:sz w:val="32"/>
                <w:szCs w:val="32"/>
                <w:cs/>
              </w:rPr>
              <w:t xml:space="preserve">1.2) </w:t>
            </w:r>
            <w:r w:rsidRPr="000C0D5F">
              <w:rPr>
                <w:rFonts w:ascii="TH SarabunPSK" w:hAnsi="TH SarabunPSK" w:cs="TH SarabunPSK"/>
                <w:b/>
                <w:bCs/>
                <w:sz w:val="32"/>
                <w:szCs w:val="32"/>
                <w:cs/>
              </w:rPr>
              <w:t>จัดกิจกรรมจิตอาสาสานพลังรักน้ำปิง รักวิถีชุมชน เพื่อเฉลิมพระเกียรติพระบาทสมเด็จพระวชิรเกล้าเจ้าอยู่หัว รัชกาลที่ 10 เนื่องในโอกาสเฉลิม</w:t>
            </w:r>
            <w:r w:rsidR="00CA411C">
              <w:rPr>
                <w:rFonts w:ascii="TH SarabunPSK" w:hAnsi="TH SarabunPSK" w:cs="TH SarabunPSK" w:hint="cs"/>
                <w:b/>
                <w:bCs/>
                <w:sz w:val="32"/>
                <w:szCs w:val="32"/>
                <w:cs/>
              </w:rPr>
              <w:t xml:space="preserve">             </w:t>
            </w:r>
            <w:r w:rsidRPr="000C0D5F">
              <w:rPr>
                <w:rFonts w:ascii="TH SarabunPSK" w:hAnsi="TH SarabunPSK" w:cs="TH SarabunPSK"/>
                <w:b/>
                <w:bCs/>
                <w:sz w:val="32"/>
                <w:szCs w:val="32"/>
                <w:cs/>
              </w:rPr>
              <w:t xml:space="preserve">พระชนมพรรษาวันที่ 28 กรกฎาคม 2565 </w:t>
            </w:r>
            <w:r w:rsidRPr="000C0D5F">
              <w:rPr>
                <w:rFonts w:ascii="TH SarabunPSK" w:hAnsi="TH SarabunPSK" w:cs="TH SarabunPSK"/>
                <w:sz w:val="32"/>
                <w:szCs w:val="32"/>
                <w:cs/>
              </w:rPr>
              <w:t>ณ จังหวัดกำแพงเพชร เมื่อวันที่ 20 พฤษภาคม 2565 เพื่อให้เกิดการมีส่วนร่วมในพื้นที่ในการดูแลรักษาสิ่งแวดล้อม ลดการทิ้งสิ่งปฏิกูลหรือการระบายสิ่งสกปรกสงสู่แม่น้ำ</w:t>
            </w:r>
          </w:p>
        </w:tc>
      </w:tr>
      <w:tr w:rsidR="00864F51" w:rsidRPr="000C0D5F" w:rsidTr="006D321E">
        <w:tc>
          <w:tcPr>
            <w:tcW w:w="2695" w:type="dxa"/>
          </w:tcPr>
          <w:p w:rsidR="00864F51" w:rsidRPr="000C0D5F" w:rsidRDefault="00864F51" w:rsidP="000C0D5F">
            <w:pPr>
              <w:spacing w:line="340" w:lineRule="exact"/>
              <w:rPr>
                <w:rFonts w:ascii="TH SarabunPSK" w:hAnsi="TH SarabunPSK" w:cs="TH SarabunPSK"/>
                <w:b/>
                <w:bCs/>
                <w:sz w:val="32"/>
                <w:szCs w:val="32"/>
              </w:rPr>
            </w:pPr>
            <w:r w:rsidRPr="000C0D5F">
              <w:rPr>
                <w:rFonts w:ascii="TH SarabunPSK" w:hAnsi="TH SarabunPSK" w:cs="TH SarabunPSK"/>
                <w:sz w:val="32"/>
                <w:szCs w:val="32"/>
                <w:cs/>
              </w:rPr>
              <w:t xml:space="preserve">2) </w:t>
            </w:r>
            <w:r w:rsidRPr="000C0D5F">
              <w:rPr>
                <w:rFonts w:ascii="TH SarabunPSK" w:hAnsi="TH SarabunPSK" w:cs="TH SarabunPSK"/>
                <w:b/>
                <w:bCs/>
                <w:sz w:val="32"/>
                <w:szCs w:val="32"/>
                <w:cs/>
              </w:rPr>
              <w:t>การสร้างความมั่นคง ความปลอดภัยของประเทศ และความสงบสุขของประเทศ</w:t>
            </w:r>
          </w:p>
        </w:tc>
        <w:tc>
          <w:tcPr>
            <w:tcW w:w="7188" w:type="dxa"/>
          </w:tcPr>
          <w:p w:rsidR="00864F51" w:rsidRPr="000C0D5F" w:rsidRDefault="00864F51" w:rsidP="000C0D5F">
            <w:pPr>
              <w:spacing w:line="340" w:lineRule="exact"/>
              <w:jc w:val="thaiDistribute"/>
              <w:rPr>
                <w:rFonts w:ascii="TH SarabunPSK" w:hAnsi="TH SarabunPSK" w:cs="TH SarabunPSK"/>
                <w:sz w:val="32"/>
                <w:szCs w:val="32"/>
              </w:rPr>
            </w:pPr>
            <w:r w:rsidRPr="000C0D5F">
              <w:rPr>
                <w:rFonts w:ascii="TH SarabunPSK" w:hAnsi="TH SarabunPSK" w:cs="TH SarabunPSK"/>
                <w:b/>
                <w:bCs/>
                <w:sz w:val="32"/>
                <w:szCs w:val="32"/>
                <w:cs/>
              </w:rPr>
              <w:t>ขับเคลื่อนนโยบายป้องกันและแก้ไขปัญหาการค้ามนุษย์ด้านแรงงานและบริหารจัดการแรงงานต่างด้าวอย่างเป็นระบบ</w:t>
            </w:r>
            <w:r w:rsidRPr="000C0D5F">
              <w:rPr>
                <w:rFonts w:ascii="TH SarabunPSK" w:hAnsi="TH SarabunPSK" w:cs="TH SarabunPSK"/>
                <w:sz w:val="32"/>
                <w:szCs w:val="32"/>
                <w:cs/>
              </w:rPr>
              <w:t>เพื่อแก้ไขปัญหาการขาดแคลนแรงงานและการลักลอบเข้ามาทำงานในประเทศ โดยศูนย์ควบคุมการแจ้งเรือเข้า-ออก จังหวัดระนอง ได้แจ้งผลการเข้า-ออกของเรือ 4,418 ครั้ง แจ้งการเข้าของแรงงาน 22,017 คน และแจ้งการออกของแรงงาน 22,050 คน ทั้งนี้ สถานการณ์ด้านแรงงานจังหวัดระนองมีแรงงานข้ามชาติที่ได้รับอนุญาตทำงานอยู่ในพื้นที่ 34,111 คน</w:t>
            </w:r>
          </w:p>
        </w:tc>
      </w:tr>
      <w:tr w:rsidR="00864F51" w:rsidRPr="000C0D5F" w:rsidTr="006D321E">
        <w:tc>
          <w:tcPr>
            <w:tcW w:w="2695" w:type="dxa"/>
          </w:tcPr>
          <w:p w:rsidR="00864F51" w:rsidRPr="000C0D5F" w:rsidRDefault="00864F51" w:rsidP="000C0D5F">
            <w:pPr>
              <w:spacing w:line="340" w:lineRule="exact"/>
              <w:rPr>
                <w:rFonts w:ascii="TH SarabunPSK" w:hAnsi="TH SarabunPSK" w:cs="TH SarabunPSK"/>
                <w:b/>
                <w:bCs/>
                <w:sz w:val="32"/>
                <w:szCs w:val="32"/>
              </w:rPr>
            </w:pPr>
            <w:r w:rsidRPr="000C0D5F">
              <w:rPr>
                <w:rFonts w:ascii="TH SarabunPSK" w:hAnsi="TH SarabunPSK" w:cs="TH SarabunPSK"/>
                <w:sz w:val="32"/>
                <w:szCs w:val="32"/>
                <w:cs/>
              </w:rPr>
              <w:t xml:space="preserve">3) </w:t>
            </w:r>
            <w:r w:rsidRPr="000C0D5F">
              <w:rPr>
                <w:rFonts w:ascii="TH SarabunPSK" w:hAnsi="TH SarabunPSK" w:cs="TH SarabunPSK"/>
                <w:b/>
                <w:bCs/>
                <w:sz w:val="32"/>
                <w:szCs w:val="32"/>
                <w:cs/>
              </w:rPr>
              <w:t>การทำนุบำรุงศาสนาศิลปะและวัฒนธรรม</w:t>
            </w:r>
          </w:p>
        </w:tc>
        <w:tc>
          <w:tcPr>
            <w:tcW w:w="7188" w:type="dxa"/>
          </w:tcPr>
          <w:p w:rsidR="00864F51" w:rsidRPr="000C0D5F" w:rsidRDefault="00864F51" w:rsidP="000C0D5F">
            <w:pPr>
              <w:spacing w:line="340" w:lineRule="exact"/>
              <w:jc w:val="thaiDistribute"/>
              <w:rPr>
                <w:rFonts w:ascii="TH SarabunPSK" w:hAnsi="TH SarabunPSK" w:cs="TH SarabunPSK"/>
                <w:sz w:val="32"/>
                <w:szCs w:val="32"/>
              </w:rPr>
            </w:pPr>
            <w:r w:rsidRPr="000C0D5F">
              <w:rPr>
                <w:rFonts w:ascii="TH SarabunPSK" w:hAnsi="TH SarabunPSK" w:cs="TH SarabunPSK"/>
                <w:sz w:val="32"/>
                <w:szCs w:val="32"/>
                <w:cs/>
              </w:rPr>
              <w:t xml:space="preserve">3.1) </w:t>
            </w:r>
            <w:r w:rsidRPr="000C0D5F">
              <w:rPr>
                <w:rFonts w:ascii="TH SarabunPSK" w:hAnsi="TH SarabunPSK" w:cs="TH SarabunPSK"/>
                <w:b/>
                <w:bCs/>
                <w:sz w:val="32"/>
                <w:szCs w:val="32"/>
                <w:cs/>
              </w:rPr>
              <w:t xml:space="preserve">เปิดอุทยานประวัติศาสตร์สด๊กก๊อกธม จังหวัดสระแก้ว </w:t>
            </w:r>
            <w:r w:rsidRPr="000C0D5F">
              <w:rPr>
                <w:rFonts w:ascii="TH SarabunPSK" w:hAnsi="TH SarabunPSK" w:cs="TH SarabunPSK"/>
                <w:sz w:val="32"/>
                <w:szCs w:val="32"/>
                <w:cs/>
              </w:rPr>
              <w:t>ให้เป็นแหล่งท่องเที่ยวเชิงประวัติศาสตร์ของไทย พร้อมจัดสร้างศูนย์บริการข้อมูลปราสาทสถาปัตยกรรมวัฒนธรรมเขมร ศิลาจารึกชิ้นสำคัญ นำเสนอการอนุรักษ์และบูรณะปราสาทสด๊กก๊อกธม โดยเปิดให้เข้าชมตั้งแต่วันที่ 15 พฤษภาคม 2565 เป็นต้นไป</w:t>
            </w:r>
          </w:p>
          <w:p w:rsidR="00864F51" w:rsidRPr="000C0D5F" w:rsidRDefault="00864F51" w:rsidP="000C0D5F">
            <w:pPr>
              <w:spacing w:line="340" w:lineRule="exact"/>
              <w:jc w:val="thaiDistribute"/>
              <w:rPr>
                <w:rFonts w:ascii="TH SarabunPSK" w:hAnsi="TH SarabunPSK" w:cs="TH SarabunPSK"/>
                <w:sz w:val="32"/>
                <w:szCs w:val="32"/>
              </w:rPr>
            </w:pPr>
            <w:r w:rsidRPr="000C0D5F">
              <w:rPr>
                <w:rFonts w:ascii="TH SarabunPSK" w:hAnsi="TH SarabunPSK" w:cs="TH SarabunPSK"/>
                <w:sz w:val="32"/>
                <w:szCs w:val="32"/>
                <w:cs/>
              </w:rPr>
              <w:t xml:space="preserve">3.2) </w:t>
            </w:r>
            <w:r w:rsidRPr="000C0D5F">
              <w:rPr>
                <w:rFonts w:ascii="TH SarabunPSK" w:hAnsi="TH SarabunPSK" w:cs="TH SarabunPSK"/>
                <w:b/>
                <w:bCs/>
                <w:sz w:val="32"/>
                <w:szCs w:val="32"/>
                <w:cs/>
              </w:rPr>
              <w:t xml:space="preserve">จัดงานมหกรรมวัฒนธรรมแห่งชาติ วิถีถิ่น วิถีไทย “สืบศิลป์ถิ่นอีสาน </w:t>
            </w:r>
            <w:r w:rsidRPr="000C0D5F">
              <w:rPr>
                <w:rFonts w:ascii="TH SarabunPSK" w:hAnsi="TH SarabunPSK" w:cs="TH SarabunPSK"/>
                <w:b/>
                <w:bCs/>
                <w:sz w:val="32"/>
                <w:szCs w:val="32"/>
              </w:rPr>
              <w:t>ESAN DO DEE</w:t>
            </w:r>
            <w:r w:rsidRPr="000C0D5F">
              <w:rPr>
                <w:rFonts w:ascii="TH SarabunPSK" w:hAnsi="TH SarabunPSK" w:cs="TH SarabunPSK"/>
                <w:b/>
                <w:bCs/>
                <w:sz w:val="32"/>
                <w:szCs w:val="32"/>
                <w:cs/>
              </w:rPr>
              <w:t xml:space="preserve">” เฉลิมพระเกียรติพระบาทสมเด็จพระเจ้าอยู่หัวและงานวิสาขปุณณมีปูชา ประเพณีสรงน้ำพระธาตุยาคู ทะเลธุงอีสาน ประจำปี 2565 </w:t>
            </w:r>
            <w:r w:rsidRPr="000C0D5F">
              <w:rPr>
                <w:rFonts w:ascii="TH SarabunPSK" w:hAnsi="TH SarabunPSK" w:cs="TH SarabunPSK"/>
                <w:sz w:val="32"/>
                <w:szCs w:val="32"/>
                <w:cs/>
              </w:rPr>
              <w:t xml:space="preserve">ระหว่างวันที่ 13 - 17 พฤษภาคม 2565 ณ โบราณสถานเมืองฟ้าแดดสงยาง </w:t>
            </w:r>
            <w:r w:rsidR="00CA411C">
              <w:rPr>
                <w:rFonts w:ascii="TH SarabunPSK" w:hAnsi="TH SarabunPSK" w:cs="TH SarabunPSK" w:hint="cs"/>
                <w:sz w:val="32"/>
                <w:szCs w:val="32"/>
                <w:cs/>
              </w:rPr>
              <w:t xml:space="preserve">           </w:t>
            </w:r>
            <w:r w:rsidRPr="000C0D5F">
              <w:rPr>
                <w:rFonts w:ascii="TH SarabunPSK" w:hAnsi="TH SarabunPSK" w:cs="TH SarabunPSK"/>
                <w:sz w:val="32"/>
                <w:szCs w:val="32"/>
                <w:cs/>
              </w:rPr>
              <w:t>พระธาตุยาคู จังหวัดกาฬสินธุ์ มีผู้เข้าร่วมงาน 220,945 คน มีรายได้หมุนเวียน 52.09 ล้านบาท</w:t>
            </w:r>
          </w:p>
          <w:p w:rsidR="00864F51" w:rsidRPr="000C0D5F" w:rsidRDefault="00864F51" w:rsidP="000C0D5F">
            <w:pPr>
              <w:spacing w:line="340" w:lineRule="exact"/>
              <w:jc w:val="thaiDistribute"/>
              <w:rPr>
                <w:rFonts w:ascii="TH SarabunPSK" w:hAnsi="TH SarabunPSK" w:cs="TH SarabunPSK"/>
                <w:sz w:val="32"/>
                <w:szCs w:val="32"/>
                <w:cs/>
              </w:rPr>
            </w:pPr>
            <w:r w:rsidRPr="000C0D5F">
              <w:rPr>
                <w:rFonts w:ascii="TH SarabunPSK" w:hAnsi="TH SarabunPSK" w:cs="TH SarabunPSK"/>
                <w:sz w:val="32"/>
                <w:szCs w:val="32"/>
                <w:cs/>
              </w:rPr>
              <w:t xml:space="preserve">3.3) </w:t>
            </w:r>
            <w:r w:rsidRPr="000C0D5F">
              <w:rPr>
                <w:rFonts w:ascii="TH SarabunPSK" w:hAnsi="TH SarabunPSK" w:cs="TH SarabunPSK"/>
                <w:b/>
                <w:bCs/>
                <w:sz w:val="32"/>
                <w:szCs w:val="32"/>
                <w:cs/>
              </w:rPr>
              <w:t xml:space="preserve">ให้ทุนสนับสนุนเพื่อพัฒนาสื่อปลอดภัยและสร้างสรรค์ประจำปีงบประมาณ พ.ศ. 2565 </w:t>
            </w:r>
            <w:r w:rsidRPr="000C0D5F">
              <w:rPr>
                <w:rFonts w:ascii="TH SarabunPSK" w:hAnsi="TH SarabunPSK" w:cs="TH SarabunPSK"/>
                <w:sz w:val="32"/>
                <w:szCs w:val="32"/>
                <w:cs/>
              </w:rPr>
              <w:t>รวม 132 โครงการ/กิจกรรม วงเงิน 299.12 ล้านบาท</w:t>
            </w:r>
          </w:p>
        </w:tc>
      </w:tr>
      <w:tr w:rsidR="00864F51" w:rsidRPr="000C0D5F" w:rsidTr="006D321E">
        <w:tc>
          <w:tcPr>
            <w:tcW w:w="2695" w:type="dxa"/>
          </w:tcPr>
          <w:p w:rsidR="00864F51" w:rsidRPr="000C0D5F" w:rsidRDefault="00864F51" w:rsidP="000C0D5F">
            <w:pPr>
              <w:spacing w:line="340" w:lineRule="exact"/>
              <w:rPr>
                <w:rFonts w:ascii="TH SarabunPSK" w:hAnsi="TH SarabunPSK" w:cs="TH SarabunPSK"/>
                <w:b/>
                <w:bCs/>
                <w:sz w:val="32"/>
                <w:szCs w:val="32"/>
              </w:rPr>
            </w:pPr>
            <w:r w:rsidRPr="000C0D5F">
              <w:rPr>
                <w:rFonts w:ascii="TH SarabunPSK" w:hAnsi="TH SarabunPSK" w:cs="TH SarabunPSK"/>
                <w:sz w:val="32"/>
                <w:szCs w:val="32"/>
                <w:cs/>
              </w:rPr>
              <w:t xml:space="preserve">4) </w:t>
            </w:r>
            <w:r w:rsidRPr="000C0D5F">
              <w:rPr>
                <w:rFonts w:ascii="TH SarabunPSK" w:hAnsi="TH SarabunPSK" w:cs="TH SarabunPSK"/>
                <w:b/>
                <w:bCs/>
                <w:sz w:val="32"/>
                <w:szCs w:val="32"/>
                <w:cs/>
              </w:rPr>
              <w:t>การสร้างบทบาทของไทยในเวทีโลก</w:t>
            </w:r>
          </w:p>
        </w:tc>
        <w:tc>
          <w:tcPr>
            <w:tcW w:w="7188" w:type="dxa"/>
          </w:tcPr>
          <w:p w:rsidR="00864F51" w:rsidRPr="000C0D5F" w:rsidRDefault="00864F51" w:rsidP="000C0D5F">
            <w:pPr>
              <w:spacing w:line="340" w:lineRule="exact"/>
              <w:jc w:val="thaiDistribute"/>
              <w:rPr>
                <w:rFonts w:ascii="TH SarabunPSK" w:hAnsi="TH SarabunPSK" w:cs="TH SarabunPSK"/>
                <w:sz w:val="32"/>
                <w:szCs w:val="32"/>
              </w:rPr>
            </w:pPr>
            <w:r w:rsidRPr="000C0D5F">
              <w:rPr>
                <w:rFonts w:ascii="TH SarabunPSK" w:hAnsi="TH SarabunPSK" w:cs="TH SarabunPSK"/>
                <w:sz w:val="32"/>
                <w:szCs w:val="32"/>
                <w:cs/>
              </w:rPr>
              <w:t xml:space="preserve">4.1) </w:t>
            </w:r>
            <w:r w:rsidRPr="000C0D5F">
              <w:rPr>
                <w:rFonts w:ascii="TH SarabunPSK" w:hAnsi="TH SarabunPSK" w:cs="TH SarabunPSK"/>
                <w:b/>
                <w:bCs/>
                <w:sz w:val="32"/>
                <w:szCs w:val="32"/>
                <w:cs/>
              </w:rPr>
              <w:t>กิจกรรมการเปิดตัวกรอบความร่วมมือทางเศรษฐกิจอินโด-แปซิฟิก (</w:t>
            </w:r>
            <w:r w:rsidRPr="000C0D5F">
              <w:rPr>
                <w:rFonts w:ascii="TH SarabunPSK" w:hAnsi="TH SarabunPSK" w:cs="TH SarabunPSK"/>
                <w:b/>
                <w:bCs/>
                <w:sz w:val="32"/>
                <w:szCs w:val="32"/>
              </w:rPr>
              <w:t>Indo</w:t>
            </w:r>
            <w:r w:rsidRPr="000C0D5F">
              <w:rPr>
                <w:rFonts w:ascii="TH SarabunPSK" w:hAnsi="TH SarabunPSK" w:cs="TH SarabunPSK"/>
                <w:b/>
                <w:bCs/>
                <w:sz w:val="32"/>
                <w:szCs w:val="32"/>
                <w:cs/>
              </w:rPr>
              <w:t>-</w:t>
            </w:r>
            <w:r w:rsidRPr="000C0D5F">
              <w:rPr>
                <w:rFonts w:ascii="TH SarabunPSK" w:hAnsi="TH SarabunPSK" w:cs="TH SarabunPSK"/>
                <w:b/>
                <w:bCs/>
                <w:sz w:val="32"/>
                <w:szCs w:val="32"/>
              </w:rPr>
              <w:t>Pacific Economic Framework</w:t>
            </w:r>
            <w:r w:rsidRPr="000C0D5F">
              <w:rPr>
                <w:rFonts w:ascii="TH SarabunPSK" w:hAnsi="TH SarabunPSK" w:cs="TH SarabunPSK"/>
                <w:b/>
                <w:bCs/>
                <w:sz w:val="32"/>
                <w:szCs w:val="32"/>
                <w:cs/>
              </w:rPr>
              <w:t xml:space="preserve">: </w:t>
            </w:r>
            <w:r w:rsidRPr="000C0D5F">
              <w:rPr>
                <w:rFonts w:ascii="TH SarabunPSK" w:hAnsi="TH SarabunPSK" w:cs="TH SarabunPSK"/>
                <w:b/>
                <w:bCs/>
                <w:sz w:val="32"/>
                <w:szCs w:val="32"/>
              </w:rPr>
              <w:t>IPEF</w:t>
            </w:r>
            <w:r w:rsidRPr="000C0D5F">
              <w:rPr>
                <w:rFonts w:ascii="TH SarabunPSK" w:hAnsi="TH SarabunPSK" w:cs="TH SarabunPSK"/>
                <w:b/>
                <w:bCs/>
                <w:sz w:val="32"/>
                <w:szCs w:val="32"/>
                <w:cs/>
              </w:rPr>
              <w:t xml:space="preserve">) </w:t>
            </w:r>
            <w:r w:rsidRPr="000C0D5F">
              <w:rPr>
                <w:rFonts w:ascii="TH SarabunPSK" w:hAnsi="TH SarabunPSK" w:cs="TH SarabunPSK"/>
                <w:sz w:val="32"/>
                <w:szCs w:val="32"/>
                <w:cs/>
              </w:rPr>
              <w:t>เมื่อวันที่ 23 พฤษภาคม 2565 โดยไทยได้ให้ความสำคัญต่อการส่งเสริมความร่วมมือภายในภูมิภาคเพื่อขยายโอกาสทางการค้าและการลงทุนเร่งขับเคลื่อนประเทศและประชาชนไปสู่อนาคต</w:t>
            </w:r>
            <w:r w:rsidR="00CA411C">
              <w:rPr>
                <w:rFonts w:ascii="TH SarabunPSK" w:hAnsi="TH SarabunPSK" w:cs="TH SarabunPSK" w:hint="cs"/>
                <w:sz w:val="32"/>
                <w:szCs w:val="32"/>
                <w:cs/>
              </w:rPr>
              <w:t xml:space="preserve">  </w:t>
            </w:r>
            <w:r w:rsidRPr="000C0D5F">
              <w:rPr>
                <w:rFonts w:ascii="TH SarabunPSK" w:hAnsi="TH SarabunPSK" w:cs="TH SarabunPSK"/>
                <w:sz w:val="32"/>
                <w:szCs w:val="32"/>
                <w:cs/>
              </w:rPr>
              <w:t xml:space="preserve">ที่มั่นคง มั่งคั่ง และยั่งยืน เสริมสร้างการเติบโตทางเศรษฐกิจที่สมดุลและเป็นมิตรต่อสิ่งแวดล้อมผ่านโมเดลเศรษฐกิจ </w:t>
            </w:r>
            <w:r w:rsidRPr="000C0D5F">
              <w:rPr>
                <w:rFonts w:ascii="TH SarabunPSK" w:hAnsi="TH SarabunPSK" w:cs="TH SarabunPSK"/>
                <w:sz w:val="32"/>
                <w:szCs w:val="32"/>
              </w:rPr>
              <w:t xml:space="preserve">BCG </w:t>
            </w:r>
            <w:r w:rsidRPr="000C0D5F">
              <w:rPr>
                <w:rFonts w:ascii="TH SarabunPSK" w:hAnsi="TH SarabunPSK" w:cs="TH SarabunPSK"/>
                <w:sz w:val="32"/>
                <w:szCs w:val="32"/>
                <w:cs/>
              </w:rPr>
              <w:t>ใช้พลังงานสะอาด ลดการปล่อยก๊าซคาร์บอน ส่งเสริมเศรษฐกิจดิจิทัล และสร้างมูลค่าเพิ่มโดยใช้องค์ความรู้ด้าน</w:t>
            </w:r>
            <w:r w:rsidRPr="000C0D5F">
              <w:rPr>
                <w:rFonts w:ascii="TH SarabunPSK" w:hAnsi="TH SarabunPSK" w:cs="TH SarabunPSK"/>
                <w:sz w:val="32"/>
                <w:szCs w:val="32"/>
                <w:cs/>
              </w:rPr>
              <w:lastRenderedPageBreak/>
              <w:t>วิทยาศาสตร์ เทคโนโลยี และนวัตกรรม ยึดมั่นระบบการค้าเสรีและเปิดการค้าเสรีกับหลายประเทศ</w:t>
            </w:r>
          </w:p>
          <w:p w:rsidR="00864F51" w:rsidRPr="000C0D5F" w:rsidRDefault="00864F51" w:rsidP="000C0D5F">
            <w:pPr>
              <w:spacing w:line="340" w:lineRule="exact"/>
              <w:jc w:val="thaiDistribute"/>
              <w:rPr>
                <w:rFonts w:ascii="TH SarabunPSK" w:hAnsi="TH SarabunPSK" w:cs="TH SarabunPSK"/>
                <w:sz w:val="32"/>
                <w:szCs w:val="32"/>
                <w:cs/>
              </w:rPr>
            </w:pPr>
            <w:r w:rsidRPr="000C0D5F">
              <w:rPr>
                <w:rFonts w:ascii="TH SarabunPSK" w:hAnsi="TH SarabunPSK" w:cs="TH SarabunPSK"/>
                <w:sz w:val="32"/>
                <w:szCs w:val="32"/>
                <w:cs/>
              </w:rPr>
              <w:t xml:space="preserve">4.2) </w:t>
            </w:r>
            <w:r w:rsidRPr="000C0D5F">
              <w:rPr>
                <w:rFonts w:ascii="TH SarabunPSK" w:hAnsi="TH SarabunPSK" w:cs="TH SarabunPSK"/>
                <w:b/>
                <w:bCs/>
                <w:sz w:val="32"/>
                <w:szCs w:val="32"/>
                <w:cs/>
              </w:rPr>
              <w:t xml:space="preserve">เข้าร่วมประชุม </w:t>
            </w:r>
            <w:r w:rsidRPr="000C0D5F">
              <w:rPr>
                <w:rFonts w:ascii="TH SarabunPSK" w:hAnsi="TH SarabunPSK" w:cs="TH SarabunPSK"/>
                <w:b/>
                <w:bCs/>
                <w:sz w:val="32"/>
                <w:szCs w:val="32"/>
              </w:rPr>
              <w:t xml:space="preserve">International Conference on the Future of Asia </w:t>
            </w:r>
            <w:r w:rsidRPr="000C0D5F">
              <w:rPr>
                <w:rFonts w:ascii="TH SarabunPSK" w:hAnsi="TH SarabunPSK" w:cs="TH SarabunPSK"/>
                <w:b/>
                <w:bCs/>
                <w:sz w:val="32"/>
                <w:szCs w:val="32"/>
                <w:cs/>
              </w:rPr>
              <w:t>(</w:t>
            </w:r>
            <w:r w:rsidRPr="000C0D5F">
              <w:rPr>
                <w:rFonts w:ascii="TH SarabunPSK" w:hAnsi="TH SarabunPSK" w:cs="TH SarabunPSK"/>
                <w:b/>
                <w:bCs/>
                <w:sz w:val="32"/>
                <w:szCs w:val="32"/>
              </w:rPr>
              <w:t>Nikkei Forum</w:t>
            </w:r>
            <w:r w:rsidRPr="000C0D5F">
              <w:rPr>
                <w:rFonts w:ascii="TH SarabunPSK" w:hAnsi="TH SarabunPSK" w:cs="TH SarabunPSK"/>
                <w:b/>
                <w:bCs/>
                <w:sz w:val="32"/>
                <w:szCs w:val="32"/>
                <w:cs/>
              </w:rPr>
              <w:t xml:space="preserve">) ครั้งที่ 27* </w:t>
            </w:r>
            <w:r w:rsidRPr="000C0D5F">
              <w:rPr>
                <w:rFonts w:ascii="TH SarabunPSK" w:hAnsi="TH SarabunPSK" w:cs="TH SarabunPSK"/>
                <w:sz w:val="32"/>
                <w:szCs w:val="32"/>
                <w:cs/>
              </w:rPr>
              <w:t>ระหว่างวันที่ 26 - 27 พฤษภาคม 2565</w:t>
            </w:r>
            <w:r w:rsidR="004B47DC" w:rsidRPr="000C0D5F">
              <w:rPr>
                <w:rFonts w:ascii="TH SarabunPSK" w:hAnsi="TH SarabunPSK" w:cs="TH SarabunPSK"/>
                <w:sz w:val="32"/>
                <w:szCs w:val="32"/>
                <w:cs/>
              </w:rPr>
              <w:t xml:space="preserve">                       </w:t>
            </w:r>
            <w:r w:rsidRPr="000C0D5F">
              <w:rPr>
                <w:rFonts w:ascii="TH SarabunPSK" w:hAnsi="TH SarabunPSK" w:cs="TH SarabunPSK"/>
                <w:sz w:val="32"/>
                <w:szCs w:val="32"/>
                <w:cs/>
              </w:rPr>
              <w:t xml:space="preserve"> ณ ประเทศญี่ปุ่น โดยนายกรัฐมนตรีได้กล่าวถึงเหตุผลหลักในการเข้าร่วมประชุม เช่น ความสัมพันธ์ทางเศรษฐกิจที่ใกล้ชิดระหว่างไทย-ญี่ปุ่น ความพร้อมของไทยในการร่วมมือกับญี่ปุ่นและประเทศสมาชิกอาเซียนเพื่อส่งเสริมความเป็นหุ้นส่วนทางยุทธศาสตร์ระหว่างกัน และการแบ่งปันมุมมองของไทย รับฟัง และแลกเปลี่ยนข้อคิดเห็นที่มีประโยชน์กับทุกฝ่าย ซึ่งไทยได้แบ่งปันมุมมองของไทย</w:t>
            </w:r>
            <w:r w:rsidR="00CA411C">
              <w:rPr>
                <w:rFonts w:ascii="TH SarabunPSK" w:hAnsi="TH SarabunPSK" w:cs="TH SarabunPSK" w:hint="cs"/>
                <w:sz w:val="32"/>
                <w:szCs w:val="32"/>
                <w:cs/>
              </w:rPr>
              <w:t xml:space="preserve">            </w:t>
            </w:r>
            <w:r w:rsidRPr="000C0D5F">
              <w:rPr>
                <w:rFonts w:ascii="TH SarabunPSK" w:hAnsi="TH SarabunPSK" w:cs="TH SarabunPSK"/>
                <w:sz w:val="32"/>
                <w:szCs w:val="32"/>
                <w:cs/>
              </w:rPr>
              <w:t>ที่เอเชียจะร่วมกันเพื่อมุ่งให้เกิดสันติภาพและความมั่นคงในภูมิภาค</w:t>
            </w:r>
          </w:p>
        </w:tc>
      </w:tr>
      <w:tr w:rsidR="00864F51" w:rsidRPr="000C0D5F" w:rsidTr="006D321E">
        <w:tc>
          <w:tcPr>
            <w:tcW w:w="2695" w:type="dxa"/>
          </w:tcPr>
          <w:p w:rsidR="00864F51" w:rsidRPr="000C0D5F" w:rsidRDefault="00864F51" w:rsidP="000C0D5F">
            <w:pPr>
              <w:spacing w:line="340" w:lineRule="exact"/>
              <w:rPr>
                <w:rFonts w:ascii="TH SarabunPSK" w:hAnsi="TH SarabunPSK" w:cs="TH SarabunPSK"/>
                <w:b/>
                <w:bCs/>
                <w:sz w:val="32"/>
                <w:szCs w:val="32"/>
              </w:rPr>
            </w:pPr>
            <w:r w:rsidRPr="000C0D5F">
              <w:rPr>
                <w:rFonts w:ascii="TH SarabunPSK" w:hAnsi="TH SarabunPSK" w:cs="TH SarabunPSK"/>
                <w:sz w:val="32"/>
                <w:szCs w:val="32"/>
                <w:cs/>
              </w:rPr>
              <w:lastRenderedPageBreak/>
              <w:t xml:space="preserve">5) </w:t>
            </w:r>
            <w:r w:rsidRPr="000C0D5F">
              <w:rPr>
                <w:rFonts w:ascii="TH SarabunPSK" w:hAnsi="TH SarabunPSK" w:cs="TH SarabunPSK"/>
                <w:b/>
                <w:bCs/>
                <w:sz w:val="32"/>
                <w:szCs w:val="32"/>
                <w:cs/>
              </w:rPr>
              <w:t>การพัฒนาเศรษฐกิจและความสามารถในการแข่งขันของไทย</w:t>
            </w:r>
          </w:p>
        </w:tc>
        <w:tc>
          <w:tcPr>
            <w:tcW w:w="7188" w:type="dxa"/>
          </w:tcPr>
          <w:p w:rsidR="00864F51" w:rsidRPr="000C0D5F" w:rsidRDefault="00864F51" w:rsidP="000C0D5F">
            <w:pPr>
              <w:spacing w:line="340" w:lineRule="exact"/>
              <w:jc w:val="thaiDistribute"/>
              <w:rPr>
                <w:rFonts w:ascii="TH SarabunPSK" w:hAnsi="TH SarabunPSK" w:cs="TH SarabunPSK"/>
                <w:sz w:val="32"/>
                <w:szCs w:val="32"/>
              </w:rPr>
            </w:pPr>
            <w:r w:rsidRPr="000C0D5F">
              <w:rPr>
                <w:rFonts w:ascii="TH SarabunPSK" w:hAnsi="TH SarabunPSK" w:cs="TH SarabunPSK"/>
                <w:sz w:val="32"/>
                <w:szCs w:val="32"/>
                <w:cs/>
              </w:rPr>
              <w:t xml:space="preserve">5.1) </w:t>
            </w:r>
            <w:r w:rsidRPr="000C0D5F">
              <w:rPr>
                <w:rFonts w:ascii="TH SarabunPSK" w:hAnsi="TH SarabunPSK" w:cs="TH SarabunPSK"/>
                <w:b/>
                <w:bCs/>
                <w:sz w:val="32"/>
                <w:szCs w:val="32"/>
                <w:cs/>
              </w:rPr>
              <w:t xml:space="preserve">พัฒนาภาคอุตสาหกรรม </w:t>
            </w:r>
            <w:r w:rsidRPr="000C0D5F">
              <w:rPr>
                <w:rFonts w:ascii="TH SarabunPSK" w:hAnsi="TH SarabunPSK" w:cs="TH SarabunPSK"/>
                <w:sz w:val="32"/>
                <w:szCs w:val="32"/>
                <w:cs/>
              </w:rPr>
              <w:t>เมื่อวันที่ 3 พฤษภาคม 2565 ได้มีพิธีลงนามข้อตกลงระหว่างกรมสรรพสามิตกับผู้ประกอบอุตสาหกรรมรถจักรยานยนต์แบบพลังงานไฟฟ้าจากแบตเตอรี่ (</w:t>
            </w:r>
            <w:r w:rsidRPr="000C0D5F">
              <w:rPr>
                <w:rFonts w:ascii="TH SarabunPSK" w:hAnsi="TH SarabunPSK" w:cs="TH SarabunPSK"/>
                <w:sz w:val="32"/>
                <w:szCs w:val="32"/>
              </w:rPr>
              <w:t>Battery Electric Vehicle</w:t>
            </w:r>
            <w:r w:rsidRPr="000C0D5F">
              <w:rPr>
                <w:rFonts w:ascii="TH SarabunPSK" w:hAnsi="TH SarabunPSK" w:cs="TH SarabunPSK"/>
                <w:sz w:val="32"/>
                <w:szCs w:val="32"/>
                <w:cs/>
              </w:rPr>
              <w:t xml:space="preserve">: </w:t>
            </w:r>
            <w:r w:rsidRPr="000C0D5F">
              <w:rPr>
                <w:rFonts w:ascii="TH SarabunPSK" w:hAnsi="TH SarabunPSK" w:cs="TH SarabunPSK"/>
                <w:sz w:val="32"/>
                <w:szCs w:val="32"/>
              </w:rPr>
              <w:t>BEV</w:t>
            </w:r>
            <w:r w:rsidRPr="000C0D5F">
              <w:rPr>
                <w:rFonts w:ascii="TH SarabunPSK" w:hAnsi="TH SarabunPSK" w:cs="TH SarabunPSK"/>
                <w:sz w:val="32"/>
                <w:szCs w:val="32"/>
                <w:cs/>
              </w:rPr>
              <w:t xml:space="preserve">) รายแรกที่เข้าร่วมสนับสนุนการใช้ยานยนต์ไฟฟ้า ซึ่งผู้ประกอบการที่เข้าร่วมมาตรการฯ จะได้สิทธิประโยชน์จากภาษีสรรพสามิตอัตราภาษีตามมูลค่าร้อยละ 1 และเงินอุดหนุน 18,000 บาทต่อคัน สำหรับการนำเข้ารถจักรยานยนต์ </w:t>
            </w:r>
            <w:r w:rsidRPr="000C0D5F">
              <w:rPr>
                <w:rFonts w:ascii="TH SarabunPSK" w:hAnsi="TH SarabunPSK" w:cs="TH SarabunPSK"/>
                <w:sz w:val="32"/>
                <w:szCs w:val="32"/>
              </w:rPr>
              <w:t xml:space="preserve">BEV </w:t>
            </w:r>
            <w:r w:rsidRPr="000C0D5F">
              <w:rPr>
                <w:rFonts w:ascii="TH SarabunPSK" w:hAnsi="TH SarabunPSK" w:cs="TH SarabunPSK"/>
                <w:sz w:val="32"/>
                <w:szCs w:val="32"/>
                <w:cs/>
              </w:rPr>
              <w:t xml:space="preserve">ในปี 2565-2566 และผลิตรถจักรยานยนต์ </w:t>
            </w:r>
            <w:r w:rsidRPr="000C0D5F">
              <w:rPr>
                <w:rFonts w:ascii="TH SarabunPSK" w:hAnsi="TH SarabunPSK" w:cs="TH SarabunPSK"/>
                <w:sz w:val="32"/>
                <w:szCs w:val="32"/>
              </w:rPr>
              <w:t xml:space="preserve">BEV </w:t>
            </w:r>
            <w:r w:rsidRPr="000C0D5F">
              <w:rPr>
                <w:rFonts w:ascii="TH SarabunPSK" w:hAnsi="TH SarabunPSK" w:cs="TH SarabunPSK"/>
                <w:sz w:val="32"/>
                <w:szCs w:val="32"/>
                <w:cs/>
              </w:rPr>
              <w:t xml:space="preserve">ในปี 2565-2568 ตามมติคณะรัฐมนตรีเมื่อวันที่ 15 กุมภาพันธ์ 2565 ทั้งนี้ ได้วางแผนที่จะผลิตรถจักรยานยนต์ </w:t>
            </w:r>
            <w:r w:rsidRPr="000C0D5F">
              <w:rPr>
                <w:rFonts w:ascii="TH SarabunPSK" w:hAnsi="TH SarabunPSK" w:cs="TH SarabunPSK"/>
                <w:sz w:val="32"/>
                <w:szCs w:val="32"/>
              </w:rPr>
              <w:t xml:space="preserve">BEV </w:t>
            </w:r>
            <w:r w:rsidRPr="000C0D5F">
              <w:rPr>
                <w:rFonts w:ascii="TH SarabunPSK" w:hAnsi="TH SarabunPSK" w:cs="TH SarabunPSK"/>
                <w:sz w:val="32"/>
                <w:szCs w:val="32"/>
                <w:cs/>
              </w:rPr>
              <w:t>ในปี 2565 จำนวน 32,000 คัน ปี 2566 จำนวน 38,400 คัน ปี 2567 จำนวน 46,400 คัน และปี 2568 จำนวน 56,000 คัน</w:t>
            </w:r>
          </w:p>
          <w:p w:rsidR="00864F51" w:rsidRPr="000C0D5F" w:rsidRDefault="00864F51" w:rsidP="000C0D5F">
            <w:pPr>
              <w:spacing w:line="340" w:lineRule="exact"/>
              <w:jc w:val="thaiDistribute"/>
              <w:rPr>
                <w:rFonts w:ascii="TH SarabunPSK" w:hAnsi="TH SarabunPSK" w:cs="TH SarabunPSK"/>
                <w:sz w:val="32"/>
                <w:szCs w:val="32"/>
              </w:rPr>
            </w:pPr>
            <w:r w:rsidRPr="000C0D5F">
              <w:rPr>
                <w:rFonts w:ascii="TH SarabunPSK" w:hAnsi="TH SarabunPSK" w:cs="TH SarabunPSK"/>
                <w:sz w:val="32"/>
                <w:szCs w:val="32"/>
                <w:cs/>
              </w:rPr>
              <w:t xml:space="preserve">5.2) </w:t>
            </w:r>
            <w:r w:rsidRPr="000C0D5F">
              <w:rPr>
                <w:rFonts w:ascii="TH SarabunPSK" w:hAnsi="TH SarabunPSK" w:cs="TH SarabunPSK"/>
                <w:b/>
                <w:bCs/>
                <w:sz w:val="32"/>
                <w:szCs w:val="32"/>
                <w:cs/>
              </w:rPr>
              <w:t xml:space="preserve">พัฒนาภาคเกษตร </w:t>
            </w:r>
            <w:r w:rsidRPr="000C0D5F">
              <w:rPr>
                <w:rFonts w:ascii="TH SarabunPSK" w:hAnsi="TH SarabunPSK" w:cs="TH SarabunPSK"/>
                <w:sz w:val="32"/>
                <w:szCs w:val="32"/>
                <w:cs/>
              </w:rPr>
              <w:t>เช่น ผลักดันการส่งออกสินค้าเกษตรไทย ส่งเสริมความร่วมมือเกษตรอัจฉริยะ พัฒนาพืชผักสมุนไพรเป็นสินค้าเกษตรชนิดพิเศษสีเขียว (</w:t>
            </w:r>
            <w:r w:rsidRPr="000C0D5F">
              <w:rPr>
                <w:rFonts w:ascii="TH SarabunPSK" w:hAnsi="TH SarabunPSK" w:cs="TH SarabunPSK"/>
                <w:sz w:val="32"/>
                <w:szCs w:val="32"/>
              </w:rPr>
              <w:t>SAP</w:t>
            </w:r>
            <w:r w:rsidRPr="000C0D5F">
              <w:rPr>
                <w:rFonts w:ascii="TH SarabunPSK" w:hAnsi="TH SarabunPSK" w:cs="TH SarabunPSK"/>
                <w:sz w:val="32"/>
                <w:szCs w:val="32"/>
                <w:cs/>
              </w:rPr>
              <w:t>-</w:t>
            </w:r>
            <w:r w:rsidRPr="000C0D5F">
              <w:rPr>
                <w:rFonts w:ascii="TH SarabunPSK" w:hAnsi="TH SarabunPSK" w:cs="TH SarabunPSK"/>
                <w:sz w:val="32"/>
                <w:szCs w:val="32"/>
              </w:rPr>
              <w:t>Special Agricultural Products</w:t>
            </w:r>
            <w:r w:rsidRPr="000C0D5F">
              <w:rPr>
                <w:rFonts w:ascii="TH SarabunPSK" w:hAnsi="TH SarabunPSK" w:cs="TH SarabunPSK"/>
                <w:sz w:val="32"/>
                <w:szCs w:val="32"/>
                <w:cs/>
              </w:rPr>
              <w:t>) โครงการหนึ่งประเทศหนึ่งผลิตภัณฑ์ขององค์การอาหารและเกษตรแห่งสหประชาชาติ และส่งเสริมเกษตรแปลงใหญ่ขับเคลื่อนการผลิตทุเรียนนนท์ทำให้พื้นที่ปลูกทุเรียนเพิ่มขึ้นเป็น 2,280 ไร่ เกษตรกร 1,162 ครัวเรือน</w:t>
            </w:r>
          </w:p>
          <w:p w:rsidR="00864F51" w:rsidRPr="000C0D5F" w:rsidRDefault="00864F51" w:rsidP="000C0D5F">
            <w:pPr>
              <w:spacing w:line="340" w:lineRule="exact"/>
              <w:jc w:val="thaiDistribute"/>
              <w:rPr>
                <w:rFonts w:ascii="TH SarabunPSK" w:hAnsi="TH SarabunPSK" w:cs="TH SarabunPSK"/>
                <w:sz w:val="32"/>
                <w:szCs w:val="32"/>
              </w:rPr>
            </w:pPr>
            <w:r w:rsidRPr="000C0D5F">
              <w:rPr>
                <w:rFonts w:ascii="TH SarabunPSK" w:hAnsi="TH SarabunPSK" w:cs="TH SarabunPSK"/>
                <w:sz w:val="32"/>
                <w:szCs w:val="32"/>
                <w:cs/>
              </w:rPr>
              <w:t xml:space="preserve">5.3) </w:t>
            </w:r>
            <w:r w:rsidRPr="000C0D5F">
              <w:rPr>
                <w:rFonts w:ascii="TH SarabunPSK" w:hAnsi="TH SarabunPSK" w:cs="TH SarabunPSK"/>
                <w:b/>
                <w:bCs/>
                <w:sz w:val="32"/>
                <w:szCs w:val="32"/>
                <w:cs/>
              </w:rPr>
              <w:t xml:space="preserve">พัฒนาภาคการท่องเที่ยว </w:t>
            </w:r>
            <w:r w:rsidRPr="000C0D5F">
              <w:rPr>
                <w:rFonts w:ascii="TH SarabunPSK" w:hAnsi="TH SarabunPSK" w:cs="TH SarabunPSK"/>
                <w:sz w:val="32"/>
                <w:szCs w:val="32"/>
                <w:cs/>
              </w:rPr>
              <w:t xml:space="preserve">เช่น ดำเนินโครงการ </w:t>
            </w:r>
            <w:r w:rsidRPr="000C0D5F">
              <w:rPr>
                <w:rFonts w:ascii="TH SarabunPSK" w:hAnsi="TH SarabunPSK" w:cs="TH SarabunPSK"/>
                <w:sz w:val="32"/>
                <w:szCs w:val="32"/>
              </w:rPr>
              <w:t xml:space="preserve">Amazean Jungle Trail </w:t>
            </w:r>
            <w:r w:rsidRPr="000C0D5F">
              <w:rPr>
                <w:rFonts w:ascii="TH SarabunPSK" w:hAnsi="TH SarabunPSK" w:cs="TH SarabunPSK"/>
                <w:sz w:val="32"/>
                <w:szCs w:val="32"/>
                <w:cs/>
              </w:rPr>
              <w:t>เพื่อจัดการแข่งขันกีฬาวิ่งเทรลและส่งเสริมการท่องเที่ยวเมืองเบตง จังหวัดยะลา ระหว่างวันที่ 6-8 พฤษภาคม 2565 และจัดกิจกรรม “1 โรงเรียน 1 ลานกีฬา” โดยมอบลานกีฬา อุปกรณ์กีฬา และปรับปรุงอาคารเรียนให้กับโรงเรียนเทศบาล 4 บ้านกาแป๊ะฮูลู จังหวัดยะลา</w:t>
            </w:r>
          </w:p>
          <w:p w:rsidR="00864F51" w:rsidRPr="000C0D5F" w:rsidRDefault="00864F51" w:rsidP="000C0D5F">
            <w:pPr>
              <w:spacing w:line="340" w:lineRule="exact"/>
              <w:jc w:val="thaiDistribute"/>
              <w:rPr>
                <w:rFonts w:ascii="TH SarabunPSK" w:hAnsi="TH SarabunPSK" w:cs="TH SarabunPSK"/>
                <w:sz w:val="32"/>
                <w:szCs w:val="32"/>
              </w:rPr>
            </w:pPr>
            <w:r w:rsidRPr="000C0D5F">
              <w:rPr>
                <w:rFonts w:ascii="TH SarabunPSK" w:hAnsi="TH SarabunPSK" w:cs="TH SarabunPSK"/>
                <w:sz w:val="32"/>
                <w:szCs w:val="32"/>
                <w:cs/>
              </w:rPr>
              <w:t xml:space="preserve">5.4) </w:t>
            </w:r>
            <w:r w:rsidRPr="000C0D5F">
              <w:rPr>
                <w:rFonts w:ascii="TH SarabunPSK" w:hAnsi="TH SarabunPSK" w:cs="TH SarabunPSK"/>
                <w:b/>
                <w:bCs/>
                <w:sz w:val="32"/>
                <w:szCs w:val="32"/>
                <w:cs/>
              </w:rPr>
              <w:t xml:space="preserve">พัฒนาการค้าการลงทุนเพื่อมุ่งสู่การเป็นชาติการค้าการบริการและการลงทุนในภูมิภาค </w:t>
            </w:r>
            <w:r w:rsidRPr="000C0D5F">
              <w:rPr>
                <w:rFonts w:ascii="TH SarabunPSK" w:hAnsi="TH SarabunPSK" w:cs="TH SarabunPSK"/>
                <w:sz w:val="32"/>
                <w:szCs w:val="32"/>
                <w:cs/>
              </w:rPr>
              <w:t>เช่น จัดประชุมรัฐมนตรีการค้าเอเปค 2022 ภายใต้หัวข้อ “เปิดกว้างสร้างความสัมพันธ์ เชื่อมโยงกัน สู่สมดุล” ระหว่างวันที่ 21-22 พฤษภาคม 2565 จัดงานแสดงสินค้าและเครื่องดื่ม “</w:t>
            </w:r>
            <w:r w:rsidRPr="000C0D5F">
              <w:rPr>
                <w:rFonts w:ascii="TH SarabunPSK" w:hAnsi="TH SarabunPSK" w:cs="TH SarabunPSK"/>
                <w:sz w:val="32"/>
                <w:szCs w:val="32"/>
              </w:rPr>
              <w:t>THAIFEX</w:t>
            </w:r>
            <w:r w:rsidRPr="000C0D5F">
              <w:rPr>
                <w:rFonts w:ascii="TH SarabunPSK" w:hAnsi="TH SarabunPSK" w:cs="TH SarabunPSK"/>
                <w:sz w:val="32"/>
                <w:szCs w:val="32"/>
                <w:cs/>
              </w:rPr>
              <w:t>-</w:t>
            </w:r>
            <w:r w:rsidRPr="000C0D5F">
              <w:rPr>
                <w:rFonts w:ascii="TH SarabunPSK" w:hAnsi="TH SarabunPSK" w:cs="TH SarabunPSK"/>
                <w:sz w:val="32"/>
                <w:szCs w:val="32"/>
              </w:rPr>
              <w:t>ANUGA ASIA 2022</w:t>
            </w:r>
            <w:r w:rsidRPr="000C0D5F">
              <w:rPr>
                <w:rFonts w:ascii="TH SarabunPSK" w:hAnsi="TH SarabunPSK" w:cs="TH SarabunPSK"/>
                <w:sz w:val="32"/>
                <w:szCs w:val="32"/>
                <w:cs/>
              </w:rPr>
              <w:t>” มีผู้ประกอบการไทยและต่างชาติเข้าร่วมแสดงสินค้า 1,603 บริษัท มีผู้เข้าชมงาน 83,099 คน เกิดมูลค่าการสั่งซื้อกว่า 66,169 ล้านบาท และส่งเสริมการขนส่งผลไม้ทางอากาศ เพื่อระบายผลไม้ฤดูกาลผลิตปี 2565 ออกสู่ตลาดทั้งในประเทศและต่างประเทศ</w:t>
            </w:r>
          </w:p>
          <w:p w:rsidR="00864F51" w:rsidRPr="000C0D5F" w:rsidRDefault="00864F51" w:rsidP="000C0D5F">
            <w:pPr>
              <w:spacing w:line="340" w:lineRule="exact"/>
              <w:jc w:val="thaiDistribute"/>
              <w:rPr>
                <w:rFonts w:ascii="TH SarabunPSK" w:hAnsi="TH SarabunPSK" w:cs="TH SarabunPSK"/>
                <w:sz w:val="32"/>
                <w:szCs w:val="32"/>
              </w:rPr>
            </w:pPr>
            <w:r w:rsidRPr="000C0D5F">
              <w:rPr>
                <w:rFonts w:ascii="TH SarabunPSK" w:hAnsi="TH SarabunPSK" w:cs="TH SarabunPSK"/>
                <w:sz w:val="32"/>
                <w:szCs w:val="32"/>
                <w:cs/>
              </w:rPr>
              <w:t xml:space="preserve">5.5) </w:t>
            </w:r>
            <w:r w:rsidRPr="000C0D5F">
              <w:rPr>
                <w:rFonts w:ascii="TH SarabunPSK" w:hAnsi="TH SarabunPSK" w:cs="TH SarabunPSK"/>
                <w:b/>
                <w:bCs/>
                <w:sz w:val="32"/>
                <w:szCs w:val="32"/>
                <w:cs/>
              </w:rPr>
              <w:t xml:space="preserve">พัฒนาสาธารณูปโภคพื้นฐาน </w:t>
            </w:r>
            <w:r w:rsidRPr="000C0D5F">
              <w:rPr>
                <w:rFonts w:ascii="TH SarabunPSK" w:hAnsi="TH SarabunPSK" w:cs="TH SarabunPSK"/>
                <w:sz w:val="32"/>
                <w:szCs w:val="32"/>
                <w:cs/>
              </w:rPr>
              <w:t xml:space="preserve">เช่น กำหนดเพิ่มเส้นทางให้ใช้อัตราความเร็วไม่เกิน 120 กิโลเมตร/ชั่วโมง และไม่ต่ำกว่า 100 กิโลเมตร/ชั่วโมง ระยะที่ 3 เพิ่ม 3 สายทาง โดยมีผลบังคับใช้ตั้งแต่วันที่ 1 พฤษภาคม 2565 ประกอบด้วย </w:t>
            </w:r>
            <w:r w:rsidR="00CA411C">
              <w:rPr>
                <w:rFonts w:ascii="TH SarabunPSK" w:hAnsi="TH SarabunPSK" w:cs="TH SarabunPSK" w:hint="cs"/>
                <w:sz w:val="32"/>
                <w:szCs w:val="32"/>
                <w:cs/>
              </w:rPr>
              <w:t xml:space="preserve">          </w:t>
            </w:r>
            <w:r w:rsidRPr="000C0D5F">
              <w:rPr>
                <w:rFonts w:ascii="TH SarabunPSK" w:hAnsi="TH SarabunPSK" w:cs="TH SarabunPSK"/>
                <w:sz w:val="32"/>
                <w:szCs w:val="32"/>
                <w:cs/>
              </w:rPr>
              <w:lastRenderedPageBreak/>
              <w:t xml:space="preserve">(1) </w:t>
            </w:r>
            <w:r w:rsidRPr="000C0D5F">
              <w:rPr>
                <w:rFonts w:ascii="TH SarabunPSK" w:hAnsi="TH SarabunPSK" w:cs="TH SarabunPSK"/>
                <w:b/>
                <w:bCs/>
                <w:sz w:val="32"/>
                <w:szCs w:val="32"/>
                <w:cs/>
              </w:rPr>
              <w:t xml:space="preserve">ทล.4 </w:t>
            </w:r>
            <w:r w:rsidRPr="000C0D5F">
              <w:rPr>
                <w:rFonts w:ascii="TH SarabunPSK" w:hAnsi="TH SarabunPSK" w:cs="TH SarabunPSK"/>
                <w:sz w:val="32"/>
                <w:szCs w:val="32"/>
                <w:cs/>
              </w:rPr>
              <w:t xml:space="preserve">เขาวัง-สระพระ จังหวัดเพชรบุรี (เป็นช่วง ๆ) (2) </w:t>
            </w:r>
            <w:r w:rsidRPr="000C0D5F">
              <w:rPr>
                <w:rFonts w:ascii="TH SarabunPSK" w:hAnsi="TH SarabunPSK" w:cs="TH SarabunPSK"/>
                <w:b/>
                <w:bCs/>
                <w:sz w:val="32"/>
                <w:szCs w:val="32"/>
                <w:cs/>
              </w:rPr>
              <w:t>ทล.9</w:t>
            </w:r>
            <w:r w:rsidRPr="000C0D5F">
              <w:rPr>
                <w:rFonts w:ascii="TH SarabunPSK" w:hAnsi="TH SarabunPSK" w:cs="TH SarabunPSK"/>
                <w:sz w:val="32"/>
                <w:szCs w:val="32"/>
                <w:cs/>
              </w:rPr>
              <w:t xml:space="preserve"> บางแค-คลองมหาสวัสดิ์ ระหว่าง กม.23+400-กม.31+600 กรุงเทพมหานคร และ (3) </w:t>
            </w:r>
            <w:r w:rsidRPr="000C0D5F">
              <w:rPr>
                <w:rFonts w:ascii="TH SarabunPSK" w:hAnsi="TH SarabunPSK" w:cs="TH SarabunPSK"/>
                <w:b/>
                <w:bCs/>
                <w:sz w:val="32"/>
                <w:szCs w:val="32"/>
                <w:cs/>
              </w:rPr>
              <w:t xml:space="preserve">ทล.35 </w:t>
            </w:r>
            <w:r w:rsidRPr="000C0D5F">
              <w:rPr>
                <w:rFonts w:ascii="TH SarabunPSK" w:hAnsi="TH SarabunPSK" w:cs="TH SarabunPSK"/>
                <w:sz w:val="32"/>
                <w:szCs w:val="32"/>
                <w:cs/>
              </w:rPr>
              <w:t xml:space="preserve">นาโคก-แพรกหนามแดง จังหวัดสมุทรสงคราม (เป็นช่วง ๆ) </w:t>
            </w:r>
          </w:p>
          <w:p w:rsidR="00864F51" w:rsidRPr="000C0D5F" w:rsidRDefault="00864F51" w:rsidP="000C0D5F">
            <w:pPr>
              <w:spacing w:line="340" w:lineRule="exact"/>
              <w:jc w:val="thaiDistribute"/>
              <w:rPr>
                <w:rFonts w:ascii="TH SarabunPSK" w:hAnsi="TH SarabunPSK" w:cs="TH SarabunPSK"/>
                <w:sz w:val="32"/>
                <w:szCs w:val="32"/>
              </w:rPr>
            </w:pPr>
            <w:r w:rsidRPr="000C0D5F">
              <w:rPr>
                <w:rFonts w:ascii="TH SarabunPSK" w:hAnsi="TH SarabunPSK" w:cs="TH SarabunPSK"/>
                <w:sz w:val="32"/>
                <w:szCs w:val="32"/>
                <w:cs/>
              </w:rPr>
              <w:t xml:space="preserve">5.6) </w:t>
            </w:r>
            <w:r w:rsidRPr="000C0D5F">
              <w:rPr>
                <w:rFonts w:ascii="TH SarabunPSK" w:hAnsi="TH SarabunPSK" w:cs="TH SarabunPSK"/>
                <w:b/>
                <w:bCs/>
                <w:sz w:val="32"/>
                <w:szCs w:val="32"/>
                <w:cs/>
              </w:rPr>
              <w:t xml:space="preserve">พัฒนาโครงสร้างพื้นฐานด้านดิจิทัลและมุ่งสู่การเป็นประเทศอัจฉริยะ </w:t>
            </w:r>
            <w:r w:rsidRPr="000C0D5F">
              <w:rPr>
                <w:rFonts w:ascii="TH SarabunPSK" w:hAnsi="TH SarabunPSK" w:cs="TH SarabunPSK"/>
                <w:sz w:val="32"/>
                <w:szCs w:val="32"/>
                <w:cs/>
              </w:rPr>
              <w:t>เช่น ขับเคลื่อนให้เกิดการใช้ประโยชน์จากข้อมูล (</w:t>
            </w:r>
            <w:r w:rsidRPr="000C0D5F">
              <w:rPr>
                <w:rFonts w:ascii="TH SarabunPSK" w:hAnsi="TH SarabunPSK" w:cs="TH SarabunPSK"/>
                <w:sz w:val="32"/>
                <w:szCs w:val="32"/>
              </w:rPr>
              <w:t>d</w:t>
            </w:r>
            <w:r w:rsidRPr="000C0D5F">
              <w:rPr>
                <w:rFonts w:ascii="TH SarabunPSK" w:hAnsi="TH SarabunPSK" w:cs="TH SarabunPSK"/>
                <w:sz w:val="32"/>
                <w:szCs w:val="32"/>
                <w:cs/>
              </w:rPr>
              <w:t>-</w:t>
            </w:r>
            <w:r w:rsidRPr="000C0D5F">
              <w:rPr>
                <w:rFonts w:ascii="TH SarabunPSK" w:hAnsi="TH SarabunPSK" w:cs="TH SarabunPSK"/>
                <w:sz w:val="32"/>
                <w:szCs w:val="32"/>
              </w:rPr>
              <w:t>DATA</w:t>
            </w:r>
            <w:r w:rsidRPr="000C0D5F">
              <w:rPr>
                <w:rFonts w:ascii="TH SarabunPSK" w:hAnsi="TH SarabunPSK" w:cs="TH SarabunPSK"/>
                <w:sz w:val="32"/>
                <w:szCs w:val="32"/>
                <w:cs/>
              </w:rPr>
              <w:t>) ของไทย เพื่อพัฒนาเศรษฐกิจ-สังคมไทยในยุคดิจิทัล และเสนอผลงานด้านการพัฒนาดิจิทัลสำคัญของไทยในเวทีประชุม “</w:t>
            </w:r>
            <w:r w:rsidRPr="000C0D5F">
              <w:rPr>
                <w:rFonts w:ascii="TH SarabunPSK" w:hAnsi="TH SarabunPSK" w:cs="TH SarabunPSK"/>
                <w:sz w:val="32"/>
                <w:szCs w:val="32"/>
              </w:rPr>
              <w:t>Huawei APAC Digital Innovation Congress</w:t>
            </w:r>
            <w:r w:rsidRPr="000C0D5F">
              <w:rPr>
                <w:rFonts w:ascii="TH SarabunPSK" w:hAnsi="TH SarabunPSK" w:cs="TH SarabunPSK"/>
                <w:sz w:val="32"/>
                <w:szCs w:val="32"/>
                <w:cs/>
              </w:rPr>
              <w:t>” ณ ประเทศสิงคโปร์</w:t>
            </w:r>
          </w:p>
          <w:p w:rsidR="00864F51" w:rsidRPr="000C0D5F" w:rsidRDefault="00864F51" w:rsidP="000C0D5F">
            <w:pPr>
              <w:spacing w:line="340" w:lineRule="exact"/>
              <w:jc w:val="thaiDistribute"/>
              <w:rPr>
                <w:rFonts w:ascii="TH SarabunPSK" w:hAnsi="TH SarabunPSK" w:cs="TH SarabunPSK"/>
                <w:sz w:val="32"/>
                <w:szCs w:val="32"/>
                <w:cs/>
              </w:rPr>
            </w:pPr>
            <w:r w:rsidRPr="000C0D5F">
              <w:rPr>
                <w:rFonts w:ascii="TH SarabunPSK" w:hAnsi="TH SarabunPSK" w:cs="TH SarabunPSK"/>
                <w:sz w:val="32"/>
                <w:szCs w:val="32"/>
                <w:cs/>
              </w:rPr>
              <w:t xml:space="preserve">5.7) </w:t>
            </w:r>
            <w:r w:rsidRPr="000C0D5F">
              <w:rPr>
                <w:rFonts w:ascii="TH SarabunPSK" w:hAnsi="TH SarabunPSK" w:cs="TH SarabunPSK"/>
                <w:b/>
                <w:bCs/>
                <w:sz w:val="32"/>
                <w:szCs w:val="32"/>
                <w:cs/>
              </w:rPr>
              <w:t xml:space="preserve">พัฒนาโครงสร้างพื้นฐานด้านวิทยาศาสตร์ เทคโนโลยี การวิจัยและพัฒนา และนวัตกรรม </w:t>
            </w:r>
            <w:r w:rsidRPr="000C0D5F">
              <w:rPr>
                <w:rFonts w:ascii="TH SarabunPSK" w:hAnsi="TH SarabunPSK" w:cs="TH SarabunPSK"/>
                <w:sz w:val="32"/>
                <w:szCs w:val="32"/>
                <w:cs/>
              </w:rPr>
              <w:t>เช่น พัฒนาหุ่นยนต์เพื่อการปิเปตต์ใช้ในห้องปฏิบัติการทางการแพทย์สำหรับการตรวจหาเชื้อโรคติดเชื้อไวรัสโคโรนา 2019 (โควิด-19) ช่วยลดความเสี่ยงให้กับบุคลากรทางการแพทย์ และต่อยอดการถ่ายทอดเทคโนโลยีการผลิตมันสำปะหลัง “อุบลโมเดล” ด้วยเทคโนโลยีและนวัตกรรมสู่ “อุบลโมเดลพลัสนวัตกรรม” เพื่อปรับเปลี่ยนการปลูกมันสำปะหลังอินทรีย์ให้ได้คุณภาพดี โดยในปี 2564 สามารถสร้างมูลค่าเพิ่มทางเศรษฐกิจได้ 1.30 ล้านบาท</w:t>
            </w:r>
          </w:p>
        </w:tc>
      </w:tr>
      <w:tr w:rsidR="00864F51" w:rsidRPr="000C0D5F" w:rsidTr="006D321E">
        <w:tc>
          <w:tcPr>
            <w:tcW w:w="2695" w:type="dxa"/>
          </w:tcPr>
          <w:p w:rsidR="00864F51" w:rsidRPr="000C0D5F" w:rsidRDefault="00864F51" w:rsidP="000C0D5F">
            <w:pPr>
              <w:spacing w:line="340" w:lineRule="exact"/>
              <w:rPr>
                <w:rFonts w:ascii="TH SarabunPSK" w:hAnsi="TH SarabunPSK" w:cs="TH SarabunPSK"/>
                <w:sz w:val="32"/>
                <w:szCs w:val="32"/>
              </w:rPr>
            </w:pPr>
            <w:r w:rsidRPr="000C0D5F">
              <w:rPr>
                <w:rFonts w:ascii="TH SarabunPSK" w:hAnsi="TH SarabunPSK" w:cs="TH SarabunPSK"/>
                <w:sz w:val="32"/>
                <w:szCs w:val="32"/>
                <w:cs/>
              </w:rPr>
              <w:lastRenderedPageBreak/>
              <w:t xml:space="preserve">6) </w:t>
            </w:r>
            <w:r w:rsidRPr="000C0D5F">
              <w:rPr>
                <w:rFonts w:ascii="TH SarabunPSK" w:hAnsi="TH SarabunPSK" w:cs="TH SarabunPSK"/>
                <w:b/>
                <w:bCs/>
                <w:sz w:val="32"/>
                <w:szCs w:val="32"/>
                <w:cs/>
              </w:rPr>
              <w:t>การพัฒนาสร้างความเข้มแข็งของฐานราก</w:t>
            </w:r>
          </w:p>
        </w:tc>
        <w:tc>
          <w:tcPr>
            <w:tcW w:w="7188" w:type="dxa"/>
          </w:tcPr>
          <w:p w:rsidR="00864F51" w:rsidRPr="000C0D5F" w:rsidRDefault="00864F51" w:rsidP="000C0D5F">
            <w:pPr>
              <w:spacing w:line="340" w:lineRule="exact"/>
              <w:jc w:val="thaiDistribute"/>
              <w:rPr>
                <w:rFonts w:ascii="TH SarabunPSK" w:hAnsi="TH SarabunPSK" w:cs="TH SarabunPSK"/>
                <w:sz w:val="32"/>
                <w:szCs w:val="32"/>
              </w:rPr>
            </w:pPr>
            <w:r w:rsidRPr="000C0D5F">
              <w:rPr>
                <w:rFonts w:ascii="TH SarabunPSK" w:hAnsi="TH SarabunPSK" w:cs="TH SarabunPSK"/>
                <w:sz w:val="32"/>
                <w:szCs w:val="32"/>
                <w:cs/>
              </w:rPr>
              <w:t xml:space="preserve">6.1) </w:t>
            </w:r>
            <w:r w:rsidRPr="000C0D5F">
              <w:rPr>
                <w:rFonts w:ascii="TH SarabunPSK" w:hAnsi="TH SarabunPSK" w:cs="TH SarabunPSK"/>
                <w:b/>
                <w:bCs/>
                <w:sz w:val="32"/>
                <w:szCs w:val="32"/>
                <w:cs/>
              </w:rPr>
              <w:t>พัฒนาศักยภาพและเพิ่มช่องทางการตลาดให้กับผู้ประกอบการ</w:t>
            </w:r>
            <w:r w:rsidRPr="000C0D5F">
              <w:rPr>
                <w:rFonts w:ascii="TH SarabunPSK" w:hAnsi="TH SarabunPSK" w:cs="TH SarabunPSK"/>
                <w:b/>
                <w:bCs/>
                <w:sz w:val="32"/>
                <w:szCs w:val="32"/>
              </w:rPr>
              <w:t xml:space="preserve"> OTOP</w:t>
            </w:r>
            <w:r w:rsidR="004B47DC" w:rsidRPr="000C0D5F">
              <w:rPr>
                <w:rFonts w:ascii="TH SarabunPSK" w:hAnsi="TH SarabunPSK" w:cs="TH SarabunPSK"/>
                <w:b/>
                <w:bCs/>
                <w:sz w:val="32"/>
                <w:szCs w:val="32"/>
              </w:rPr>
              <w:t xml:space="preserve"> </w:t>
            </w:r>
            <w:r w:rsidRPr="000C0D5F">
              <w:rPr>
                <w:rFonts w:ascii="TH SarabunPSK" w:hAnsi="TH SarabunPSK" w:cs="TH SarabunPSK"/>
                <w:b/>
                <w:bCs/>
                <w:sz w:val="32"/>
                <w:szCs w:val="32"/>
              </w:rPr>
              <w:t xml:space="preserve"> </w:t>
            </w:r>
            <w:r w:rsidRPr="000C0D5F">
              <w:rPr>
                <w:rFonts w:ascii="TH SarabunPSK" w:hAnsi="TH SarabunPSK" w:cs="TH SarabunPSK"/>
                <w:b/>
                <w:bCs/>
                <w:sz w:val="32"/>
                <w:szCs w:val="32"/>
                <w:cs/>
              </w:rPr>
              <w:t>ผ้าไทย (</w:t>
            </w:r>
            <w:r w:rsidRPr="000C0D5F">
              <w:rPr>
                <w:rFonts w:ascii="TH SarabunPSK" w:hAnsi="TH SarabunPSK" w:cs="TH SarabunPSK"/>
                <w:b/>
                <w:bCs/>
                <w:sz w:val="32"/>
                <w:szCs w:val="32"/>
              </w:rPr>
              <w:t xml:space="preserve">Coaching </w:t>
            </w:r>
            <w:r w:rsidRPr="000C0D5F">
              <w:rPr>
                <w:rFonts w:ascii="TH SarabunPSK" w:hAnsi="TH SarabunPSK" w:cs="TH SarabunPSK"/>
                <w:b/>
                <w:bCs/>
                <w:sz w:val="32"/>
                <w:szCs w:val="32"/>
                <w:cs/>
              </w:rPr>
              <w:t xml:space="preserve">ผ้าขิดลายนารีรัตนราชกัญญา) </w:t>
            </w:r>
            <w:r w:rsidRPr="000C0D5F">
              <w:rPr>
                <w:rFonts w:ascii="TH SarabunPSK" w:hAnsi="TH SarabunPSK" w:cs="TH SarabunPSK"/>
                <w:sz w:val="32"/>
                <w:szCs w:val="32"/>
                <w:cs/>
              </w:rPr>
              <w:t xml:space="preserve">โดยมีกลุ่มเป้าหมายเป็นผู้ผลิตผู้ประกอบการ </w:t>
            </w:r>
            <w:r w:rsidRPr="000C0D5F">
              <w:rPr>
                <w:rFonts w:ascii="TH SarabunPSK" w:hAnsi="TH SarabunPSK" w:cs="TH SarabunPSK"/>
                <w:sz w:val="32"/>
                <w:szCs w:val="32"/>
              </w:rPr>
              <w:t xml:space="preserve">OTOP </w:t>
            </w:r>
            <w:r w:rsidRPr="000C0D5F">
              <w:rPr>
                <w:rFonts w:ascii="TH SarabunPSK" w:hAnsi="TH SarabunPSK" w:cs="TH SarabunPSK"/>
                <w:sz w:val="32"/>
                <w:szCs w:val="32"/>
                <w:cs/>
              </w:rPr>
              <w:t>ประเภทผ้าและช่างทอผ้าจาก 4 ภูมิภาค 480 กลุ่ม/ราย</w:t>
            </w:r>
          </w:p>
          <w:p w:rsidR="00864F51" w:rsidRPr="000C0D5F" w:rsidRDefault="00864F51" w:rsidP="000C0D5F">
            <w:pPr>
              <w:spacing w:line="340" w:lineRule="exact"/>
              <w:jc w:val="thaiDistribute"/>
              <w:rPr>
                <w:rFonts w:ascii="TH SarabunPSK" w:hAnsi="TH SarabunPSK" w:cs="TH SarabunPSK"/>
                <w:sz w:val="32"/>
                <w:szCs w:val="32"/>
              </w:rPr>
            </w:pPr>
            <w:r w:rsidRPr="000C0D5F">
              <w:rPr>
                <w:rFonts w:ascii="TH SarabunPSK" w:hAnsi="TH SarabunPSK" w:cs="TH SarabunPSK"/>
                <w:sz w:val="32"/>
                <w:szCs w:val="32"/>
                <w:cs/>
              </w:rPr>
              <w:t xml:space="preserve">6.2) </w:t>
            </w:r>
            <w:r w:rsidRPr="000C0D5F">
              <w:rPr>
                <w:rFonts w:ascii="TH SarabunPSK" w:hAnsi="TH SarabunPSK" w:cs="TH SarabunPSK"/>
                <w:b/>
                <w:bCs/>
                <w:sz w:val="32"/>
                <w:szCs w:val="32"/>
                <w:cs/>
              </w:rPr>
              <w:t>จัดงาน “</w:t>
            </w:r>
            <w:r w:rsidRPr="000C0D5F">
              <w:rPr>
                <w:rFonts w:ascii="TH SarabunPSK" w:hAnsi="TH SarabunPSK" w:cs="TH SarabunPSK"/>
                <w:b/>
                <w:bCs/>
                <w:sz w:val="32"/>
                <w:szCs w:val="32"/>
              </w:rPr>
              <w:t xml:space="preserve">DIPROM </w:t>
            </w:r>
            <w:r w:rsidRPr="000C0D5F">
              <w:rPr>
                <w:rFonts w:ascii="TH SarabunPSK" w:hAnsi="TH SarabunPSK" w:cs="TH SarabunPSK"/>
                <w:b/>
                <w:bCs/>
                <w:sz w:val="32"/>
                <w:szCs w:val="32"/>
                <w:cs/>
              </w:rPr>
              <w:t xml:space="preserve">ยกระดับสินค้าชุมชน กระตุ้นเศรษฐกิจฐานรากนำสู่รายได้คืนถิ่นชุมชน” </w:t>
            </w:r>
            <w:r w:rsidRPr="000C0D5F">
              <w:rPr>
                <w:rFonts w:ascii="TH SarabunPSK" w:hAnsi="TH SarabunPSK" w:cs="TH SarabunPSK"/>
                <w:sz w:val="32"/>
                <w:szCs w:val="32"/>
                <w:cs/>
              </w:rPr>
              <w:t xml:space="preserve">เมื่อวันที่ 22 พฤษภาคม 2565 เพื่อพัฒนาทักษะการผลิตผลิตภัณฑ์และสร้างรายได้ให้ชุมชน เช่น การทำน้ำยาซักผ้า น้ำยาล้างจาน และการออกบูทให้คำปรึกษาแนะนำต่าง ๆ </w:t>
            </w:r>
          </w:p>
          <w:p w:rsidR="00864F51" w:rsidRPr="000C0D5F" w:rsidRDefault="00864F51" w:rsidP="000C0D5F">
            <w:pPr>
              <w:spacing w:line="340" w:lineRule="exact"/>
              <w:jc w:val="thaiDistribute"/>
              <w:rPr>
                <w:rFonts w:ascii="TH SarabunPSK" w:hAnsi="TH SarabunPSK" w:cs="TH SarabunPSK"/>
                <w:sz w:val="32"/>
                <w:szCs w:val="32"/>
                <w:cs/>
              </w:rPr>
            </w:pPr>
            <w:r w:rsidRPr="000C0D5F">
              <w:rPr>
                <w:rFonts w:ascii="TH SarabunPSK" w:hAnsi="TH SarabunPSK" w:cs="TH SarabunPSK"/>
                <w:sz w:val="32"/>
                <w:szCs w:val="32"/>
                <w:cs/>
              </w:rPr>
              <w:t xml:space="preserve">6.3) </w:t>
            </w:r>
            <w:r w:rsidRPr="000C0D5F">
              <w:rPr>
                <w:rFonts w:ascii="TH SarabunPSK" w:hAnsi="TH SarabunPSK" w:cs="TH SarabunPSK"/>
                <w:b/>
                <w:bCs/>
                <w:sz w:val="32"/>
                <w:szCs w:val="32"/>
                <w:cs/>
              </w:rPr>
              <w:t>พัฒนาทักษะดิจิทัลให้ชุมชนสร้างโอกาสทางการตลาดออนไลน์</w:t>
            </w:r>
            <w:r w:rsidRPr="000C0D5F">
              <w:rPr>
                <w:rFonts w:ascii="TH SarabunPSK" w:hAnsi="TH SarabunPSK" w:cs="TH SarabunPSK"/>
                <w:sz w:val="32"/>
                <w:szCs w:val="32"/>
                <w:cs/>
              </w:rPr>
              <w:t xml:space="preserve"> เพื่อยกระดับขีดความสามารถหมู่บ้านอุตสาหกรรมเชิงสร้างสรรค์บ้านนาต้นจั่น จังหวัดสุโขทัย จัดทำคอนเทนต์เพื่อเล่าเรื่องของชุมชน ส่งเสริมการท่องเที่ยวในชุมชน เพิ่มช่องทางการจำหน่ายและเพิ่มรายได้ โดยนำระบบดิจิทัลมาผสานกับวิถีชีวิตดั้งเดิมจะช่วยดึงจุดเด่นของชุมชน เพื่อสร้างอาชีพและรายได้ให้เพิ่มขึ้น</w:t>
            </w:r>
          </w:p>
        </w:tc>
      </w:tr>
      <w:tr w:rsidR="00864F51" w:rsidRPr="000C0D5F" w:rsidTr="006D321E">
        <w:tc>
          <w:tcPr>
            <w:tcW w:w="2695" w:type="dxa"/>
          </w:tcPr>
          <w:p w:rsidR="00864F51" w:rsidRPr="000C0D5F" w:rsidRDefault="00864F51" w:rsidP="000C0D5F">
            <w:pPr>
              <w:spacing w:line="340" w:lineRule="exact"/>
              <w:rPr>
                <w:rFonts w:ascii="TH SarabunPSK" w:hAnsi="TH SarabunPSK" w:cs="TH SarabunPSK"/>
                <w:sz w:val="32"/>
                <w:szCs w:val="32"/>
              </w:rPr>
            </w:pPr>
            <w:r w:rsidRPr="000C0D5F">
              <w:rPr>
                <w:rFonts w:ascii="TH SarabunPSK" w:hAnsi="TH SarabunPSK" w:cs="TH SarabunPSK"/>
                <w:sz w:val="32"/>
                <w:szCs w:val="32"/>
                <w:cs/>
              </w:rPr>
              <w:t xml:space="preserve">7) </w:t>
            </w:r>
            <w:r w:rsidRPr="000C0D5F">
              <w:rPr>
                <w:rFonts w:ascii="TH SarabunPSK" w:hAnsi="TH SarabunPSK" w:cs="TH SarabunPSK"/>
                <w:b/>
                <w:bCs/>
                <w:sz w:val="32"/>
                <w:szCs w:val="32"/>
                <w:cs/>
              </w:rPr>
              <w:t>การปฏิรูปกระบวนการเรียนรู้และพัฒนาศักยภาพของคนไทยทุกช่วงวัย</w:t>
            </w:r>
          </w:p>
        </w:tc>
        <w:tc>
          <w:tcPr>
            <w:tcW w:w="7188" w:type="dxa"/>
          </w:tcPr>
          <w:p w:rsidR="00864F51" w:rsidRPr="000C0D5F" w:rsidRDefault="00864F51" w:rsidP="000C0D5F">
            <w:pPr>
              <w:spacing w:line="340" w:lineRule="exact"/>
              <w:jc w:val="thaiDistribute"/>
              <w:rPr>
                <w:rFonts w:ascii="TH SarabunPSK" w:hAnsi="TH SarabunPSK" w:cs="TH SarabunPSK"/>
                <w:sz w:val="32"/>
                <w:szCs w:val="32"/>
              </w:rPr>
            </w:pPr>
            <w:r w:rsidRPr="000C0D5F">
              <w:rPr>
                <w:rFonts w:ascii="TH SarabunPSK" w:hAnsi="TH SarabunPSK" w:cs="TH SarabunPSK"/>
                <w:sz w:val="32"/>
                <w:szCs w:val="32"/>
                <w:cs/>
              </w:rPr>
              <w:t xml:space="preserve">7.1) </w:t>
            </w:r>
            <w:r w:rsidRPr="000C0D5F">
              <w:rPr>
                <w:rFonts w:ascii="TH SarabunPSK" w:hAnsi="TH SarabunPSK" w:cs="TH SarabunPSK"/>
                <w:b/>
                <w:bCs/>
                <w:sz w:val="32"/>
                <w:szCs w:val="32"/>
                <w:cs/>
              </w:rPr>
              <w:t xml:space="preserve">ดำเนินโครงการโรงเรียนคุณภาพ </w:t>
            </w:r>
            <w:r w:rsidRPr="000C0D5F">
              <w:rPr>
                <w:rFonts w:ascii="TH SarabunPSK" w:hAnsi="TH SarabunPSK" w:cs="TH SarabunPSK"/>
                <w:sz w:val="32"/>
                <w:szCs w:val="32"/>
                <w:cs/>
              </w:rPr>
              <w:t>349 แห่ง ภายใต้กรอบการดำเนินงานและจุดเน้น 8 ด้าน เช่น ความปลอดภัยของผู้เรียน ระบบประกันคุณภาพ หลักสูตรสมรรถนะการพัฒนาครู การเรียนการสอน และการวัดและประเมินผล</w:t>
            </w:r>
          </w:p>
          <w:p w:rsidR="00864F51" w:rsidRPr="000C0D5F" w:rsidRDefault="00864F51" w:rsidP="000C0D5F">
            <w:pPr>
              <w:spacing w:line="340" w:lineRule="exact"/>
              <w:jc w:val="thaiDistribute"/>
              <w:rPr>
                <w:rFonts w:ascii="TH SarabunPSK" w:hAnsi="TH SarabunPSK" w:cs="TH SarabunPSK"/>
                <w:sz w:val="32"/>
                <w:szCs w:val="32"/>
              </w:rPr>
            </w:pPr>
            <w:r w:rsidRPr="000C0D5F">
              <w:rPr>
                <w:rFonts w:ascii="TH SarabunPSK" w:hAnsi="TH SarabunPSK" w:cs="TH SarabunPSK"/>
                <w:sz w:val="32"/>
                <w:szCs w:val="32"/>
                <w:cs/>
              </w:rPr>
              <w:t xml:space="preserve">7.2) </w:t>
            </w:r>
            <w:r w:rsidRPr="000C0D5F">
              <w:rPr>
                <w:rFonts w:ascii="TH SarabunPSK" w:hAnsi="TH SarabunPSK" w:cs="TH SarabunPSK"/>
                <w:b/>
                <w:bCs/>
                <w:sz w:val="32"/>
                <w:szCs w:val="32"/>
                <w:cs/>
              </w:rPr>
              <w:t xml:space="preserve">ปรับปรุงแก้ไขประกาศคณะกรรมการส่งเสริมการศึกษาเอกชน </w:t>
            </w:r>
            <w:r w:rsidRPr="000C0D5F">
              <w:rPr>
                <w:rFonts w:ascii="TH SarabunPSK" w:hAnsi="TH SarabunPSK" w:cs="TH SarabunPSK"/>
                <w:sz w:val="32"/>
                <w:szCs w:val="32"/>
                <w:cs/>
              </w:rPr>
              <w:t>เพื่อให้ความช่วยเหลือบรรเทาภาระหนี้สิน และเสริมสภาพคล่องด้านการบริหารจัดการศึกษาเอกชนในช่วงการแพร่ระบาดของโรคโควิด-19 โดยให้โรงเรียนเอกชนในระบบขนาดเล็กขอกู้ยืมเงินจากกองทุนส่งเสริมโรงเรียนในระบบได้</w:t>
            </w:r>
          </w:p>
          <w:p w:rsidR="00864F51" w:rsidRPr="000C0D5F" w:rsidRDefault="00864F51" w:rsidP="000C0D5F">
            <w:pPr>
              <w:spacing w:line="340" w:lineRule="exact"/>
              <w:jc w:val="thaiDistribute"/>
              <w:rPr>
                <w:rFonts w:ascii="TH SarabunPSK" w:hAnsi="TH SarabunPSK" w:cs="TH SarabunPSK"/>
                <w:sz w:val="32"/>
                <w:szCs w:val="32"/>
                <w:cs/>
              </w:rPr>
            </w:pPr>
            <w:r w:rsidRPr="000C0D5F">
              <w:rPr>
                <w:rFonts w:ascii="TH SarabunPSK" w:hAnsi="TH SarabunPSK" w:cs="TH SarabunPSK"/>
                <w:sz w:val="32"/>
                <w:szCs w:val="32"/>
                <w:cs/>
              </w:rPr>
              <w:t xml:space="preserve">7.3) </w:t>
            </w:r>
            <w:r w:rsidRPr="000C0D5F">
              <w:rPr>
                <w:rFonts w:ascii="TH SarabunPSK" w:hAnsi="TH SarabunPSK" w:cs="TH SarabunPSK"/>
                <w:b/>
                <w:bCs/>
                <w:sz w:val="32"/>
                <w:szCs w:val="32"/>
                <w:cs/>
              </w:rPr>
              <w:t xml:space="preserve">สร้างเครือข่าย สร้างอนาคตให้แรงงานไทย ภายใต้โครงการ 3 ม. “มีงาน มีเงิน มีวุฒิการศึกษาเพิ่ม” </w:t>
            </w:r>
            <w:r w:rsidRPr="000C0D5F">
              <w:rPr>
                <w:rFonts w:ascii="TH SarabunPSK" w:hAnsi="TH SarabunPSK" w:cs="TH SarabunPSK"/>
                <w:sz w:val="32"/>
                <w:szCs w:val="32"/>
                <w:cs/>
              </w:rPr>
              <w:t>ได้มีพิธีลงนามบันทึกความเข้าใจว่าด้วยความร่วมมือระหว่างกรมการจัดหางาน สถาบันการศึกษา 4 แห่ง และสถานประกอบการภาคเอกชน 13 แห่ง และ</w:t>
            </w:r>
            <w:r w:rsidRPr="000C0D5F">
              <w:rPr>
                <w:rFonts w:ascii="TH SarabunPSK" w:hAnsi="TH SarabunPSK" w:cs="TH SarabunPSK"/>
                <w:b/>
                <w:bCs/>
                <w:sz w:val="32"/>
                <w:szCs w:val="32"/>
                <w:cs/>
              </w:rPr>
              <w:t xml:space="preserve">เปิดงานมหกรรม สร้างงาน สร้างอาชีพสู่ </w:t>
            </w:r>
            <w:r w:rsidRPr="000C0D5F">
              <w:rPr>
                <w:rFonts w:ascii="TH SarabunPSK" w:hAnsi="TH SarabunPSK" w:cs="TH SarabunPSK"/>
                <w:b/>
                <w:bCs/>
                <w:sz w:val="32"/>
                <w:szCs w:val="32"/>
              </w:rPr>
              <w:t xml:space="preserve">EEC </w:t>
            </w:r>
            <w:r w:rsidRPr="000C0D5F">
              <w:rPr>
                <w:rFonts w:ascii="TH SarabunPSK" w:hAnsi="TH SarabunPSK" w:cs="TH SarabunPSK"/>
                <w:sz w:val="32"/>
                <w:szCs w:val="32"/>
                <w:cs/>
              </w:rPr>
              <w:t>ณ วิทยาลัยเทคโนโลยีภาคตะวันออก ได้เตรียมตำแหน่งงานว่าง 1,700 อัตรา จากสถานประกอบการ 20 แห่ง โดยปีงบประมาณ พ.ศ. 2565 มีผู้สมัครงาน 1,778 คน และได้รับการบรรจุงาน 1,357 คน</w:t>
            </w:r>
          </w:p>
        </w:tc>
      </w:tr>
      <w:tr w:rsidR="00864F51" w:rsidRPr="000C0D5F" w:rsidTr="006D321E">
        <w:tc>
          <w:tcPr>
            <w:tcW w:w="2695" w:type="dxa"/>
          </w:tcPr>
          <w:p w:rsidR="00864F51" w:rsidRPr="000C0D5F" w:rsidRDefault="00864F51" w:rsidP="000C0D5F">
            <w:pPr>
              <w:spacing w:line="340" w:lineRule="exact"/>
              <w:rPr>
                <w:rFonts w:ascii="TH SarabunPSK" w:hAnsi="TH SarabunPSK" w:cs="TH SarabunPSK"/>
                <w:sz w:val="32"/>
                <w:szCs w:val="32"/>
              </w:rPr>
            </w:pPr>
            <w:r w:rsidRPr="000C0D5F">
              <w:rPr>
                <w:rFonts w:ascii="TH SarabunPSK" w:hAnsi="TH SarabunPSK" w:cs="TH SarabunPSK"/>
                <w:sz w:val="32"/>
                <w:szCs w:val="32"/>
                <w:cs/>
              </w:rPr>
              <w:lastRenderedPageBreak/>
              <w:t xml:space="preserve">8) </w:t>
            </w:r>
            <w:r w:rsidRPr="000C0D5F">
              <w:rPr>
                <w:rFonts w:ascii="TH SarabunPSK" w:hAnsi="TH SarabunPSK" w:cs="TH SarabunPSK"/>
                <w:b/>
                <w:bCs/>
                <w:sz w:val="32"/>
                <w:szCs w:val="32"/>
                <w:cs/>
              </w:rPr>
              <w:t>การพัฒนาระบบสาธารณสุขและหลักประกันทางสังคม</w:t>
            </w:r>
          </w:p>
        </w:tc>
        <w:tc>
          <w:tcPr>
            <w:tcW w:w="7188" w:type="dxa"/>
          </w:tcPr>
          <w:p w:rsidR="00864F51" w:rsidRPr="000C0D5F" w:rsidRDefault="00864F51" w:rsidP="000C0D5F">
            <w:pPr>
              <w:spacing w:line="340" w:lineRule="exact"/>
              <w:jc w:val="thaiDistribute"/>
              <w:rPr>
                <w:rFonts w:ascii="TH SarabunPSK" w:hAnsi="TH SarabunPSK" w:cs="TH SarabunPSK"/>
                <w:sz w:val="32"/>
                <w:szCs w:val="32"/>
              </w:rPr>
            </w:pPr>
            <w:r w:rsidRPr="000C0D5F">
              <w:rPr>
                <w:rFonts w:ascii="TH SarabunPSK" w:hAnsi="TH SarabunPSK" w:cs="TH SarabunPSK"/>
                <w:sz w:val="32"/>
                <w:szCs w:val="32"/>
                <w:cs/>
              </w:rPr>
              <w:t xml:space="preserve">8.1) </w:t>
            </w:r>
            <w:r w:rsidRPr="000C0D5F">
              <w:rPr>
                <w:rFonts w:ascii="TH SarabunPSK" w:hAnsi="TH SarabunPSK" w:cs="TH SarabunPSK"/>
                <w:b/>
                <w:bCs/>
                <w:sz w:val="32"/>
                <w:szCs w:val="32"/>
                <w:cs/>
              </w:rPr>
              <w:t xml:space="preserve">จัด “มหกรรมคุณภาพ ทุ่งพญาไท” ครั้งที่ 9 ภายใต้แนวคิด “การพัฒนาระบบบริการสุขภาพในสถานการณ์โควิด-19” </w:t>
            </w:r>
            <w:r w:rsidRPr="000C0D5F">
              <w:rPr>
                <w:rFonts w:ascii="TH SarabunPSK" w:hAnsi="TH SarabunPSK" w:cs="TH SarabunPSK"/>
                <w:sz w:val="32"/>
                <w:szCs w:val="32"/>
                <w:cs/>
              </w:rPr>
              <w:t>มีโรงพยาบาลและสถาบันทางการแพทย์ในพื้นที่ทุ่งพญาไทและย่านนวัตกรรมการแพทย์โยธี 11 แห่ง เข้าร่วมแลกเปลี่ยนความรู้ทางวิชาการและพัฒนาคุณภาพงานบริการ ทั้งนี้ มีโรงพยาบาลในย่านนวัตกรรมการแพทย์โยธี 4 แห่ง เริ่มแบ่งปันทรัพยากรด้านสุขภาพให้ผู้ป่วย 4 โรค (โรคไส้ติ่งอักเสบ โรคมะเร็ง โรคหลอดเลือดสมอง และโรคหัวใจขาดเลือด) เพื่อให้ประชาชนสามารถเข้าถึงการรักษามากขึ้น</w:t>
            </w:r>
          </w:p>
          <w:p w:rsidR="00864F51" w:rsidRPr="000C0D5F" w:rsidRDefault="00864F51" w:rsidP="000C0D5F">
            <w:pPr>
              <w:spacing w:line="340" w:lineRule="exact"/>
              <w:jc w:val="thaiDistribute"/>
              <w:rPr>
                <w:rFonts w:ascii="TH SarabunPSK" w:hAnsi="TH SarabunPSK" w:cs="TH SarabunPSK"/>
                <w:sz w:val="32"/>
                <w:szCs w:val="32"/>
              </w:rPr>
            </w:pPr>
            <w:r w:rsidRPr="000C0D5F">
              <w:rPr>
                <w:rFonts w:ascii="TH SarabunPSK" w:hAnsi="TH SarabunPSK" w:cs="TH SarabunPSK"/>
                <w:sz w:val="32"/>
                <w:szCs w:val="32"/>
                <w:cs/>
              </w:rPr>
              <w:t xml:space="preserve">8.2) </w:t>
            </w:r>
            <w:r w:rsidRPr="000C0D5F">
              <w:rPr>
                <w:rFonts w:ascii="TH SarabunPSK" w:hAnsi="TH SarabunPSK" w:cs="TH SarabunPSK"/>
                <w:b/>
                <w:bCs/>
                <w:sz w:val="32"/>
                <w:szCs w:val="32"/>
                <w:cs/>
              </w:rPr>
              <w:t xml:space="preserve">ขยายการออกใบรับรองสุขภาพดิจิทัล </w:t>
            </w:r>
            <w:r w:rsidRPr="000C0D5F">
              <w:rPr>
                <w:rFonts w:ascii="TH SarabunPSK" w:hAnsi="TH SarabunPSK" w:cs="TH SarabunPSK"/>
                <w:sz w:val="32"/>
                <w:szCs w:val="32"/>
                <w:cs/>
              </w:rPr>
              <w:t>สำหรับคลินิกเวชกรรม คลินิก</w:t>
            </w:r>
            <w:r w:rsidR="00CA411C">
              <w:rPr>
                <w:rFonts w:ascii="TH SarabunPSK" w:hAnsi="TH SarabunPSK" w:cs="TH SarabunPSK" w:hint="cs"/>
                <w:sz w:val="32"/>
                <w:szCs w:val="32"/>
                <w:cs/>
              </w:rPr>
              <w:t xml:space="preserve">             </w:t>
            </w:r>
            <w:r w:rsidRPr="000C0D5F">
              <w:rPr>
                <w:rFonts w:ascii="TH SarabunPSK" w:hAnsi="TH SarabunPSK" w:cs="TH SarabunPSK"/>
                <w:sz w:val="32"/>
                <w:szCs w:val="32"/>
                <w:cs/>
              </w:rPr>
              <w:t xml:space="preserve">ทันตกรรม คลินิกเทคนิคการแพทย์ ร้านยา และโรงพยาบาลเอกชน เพื่อพัฒนา </w:t>
            </w:r>
            <w:r w:rsidRPr="000C0D5F">
              <w:rPr>
                <w:rFonts w:ascii="TH SarabunPSK" w:hAnsi="TH SarabunPSK" w:cs="TH SarabunPSK"/>
                <w:sz w:val="32"/>
                <w:szCs w:val="32"/>
              </w:rPr>
              <w:t xml:space="preserve">Digital Health Platform </w:t>
            </w:r>
            <w:r w:rsidRPr="000C0D5F">
              <w:rPr>
                <w:rFonts w:ascii="TH SarabunPSK" w:hAnsi="TH SarabunPSK" w:cs="TH SarabunPSK"/>
                <w:sz w:val="32"/>
                <w:szCs w:val="32"/>
                <w:cs/>
              </w:rPr>
              <w:t xml:space="preserve">ให้รองรับการใช้งานของประชาชนได้อย่างครอบคลุมทั้งประเทศ โดยไม่มีค่าใช้จ่ายและไม่จำกัดจำนวนผู้ลงนามเป็นเวลา 2 ปี </w:t>
            </w:r>
          </w:p>
          <w:p w:rsidR="00864F51" w:rsidRPr="000C0D5F" w:rsidRDefault="00864F51" w:rsidP="000C0D5F">
            <w:pPr>
              <w:spacing w:line="340" w:lineRule="exact"/>
              <w:jc w:val="thaiDistribute"/>
              <w:rPr>
                <w:rFonts w:ascii="TH SarabunPSK" w:hAnsi="TH SarabunPSK" w:cs="TH SarabunPSK"/>
                <w:sz w:val="32"/>
                <w:szCs w:val="32"/>
                <w:cs/>
              </w:rPr>
            </w:pPr>
            <w:r w:rsidRPr="000C0D5F">
              <w:rPr>
                <w:rFonts w:ascii="TH SarabunPSK" w:hAnsi="TH SarabunPSK" w:cs="TH SarabunPSK"/>
                <w:sz w:val="32"/>
                <w:szCs w:val="32"/>
                <w:cs/>
              </w:rPr>
              <w:t xml:space="preserve">8.3) </w:t>
            </w:r>
            <w:r w:rsidRPr="000C0D5F">
              <w:rPr>
                <w:rFonts w:ascii="TH SarabunPSK" w:hAnsi="TH SarabunPSK" w:cs="TH SarabunPSK"/>
                <w:b/>
                <w:bCs/>
                <w:sz w:val="32"/>
                <w:szCs w:val="32"/>
                <w:cs/>
              </w:rPr>
              <w:t xml:space="preserve">กำหนดให้ “โรคฝีดาษวานร” เป็นโรคติดต่อเฝ้าระวัง </w:t>
            </w:r>
            <w:r w:rsidRPr="000C0D5F">
              <w:rPr>
                <w:rFonts w:ascii="TH SarabunPSK" w:hAnsi="TH SarabunPSK" w:cs="TH SarabunPSK"/>
                <w:sz w:val="32"/>
                <w:szCs w:val="32"/>
                <w:cs/>
              </w:rPr>
              <w:t>โดยศูนย์ปฏิบัติการภาวะฉุกเฉินด้านสาธารณสุข กรมควบคุมโรค เมื่อวันที่ 25 พฤษภาคม 2565 เนื่องจากยังไม่มีผู้ป่วยในประเทศและยังไม่มีการแพร่ระบาดเป็นวงกว้าง</w:t>
            </w:r>
          </w:p>
        </w:tc>
      </w:tr>
      <w:tr w:rsidR="00864F51" w:rsidRPr="000C0D5F" w:rsidTr="006D321E">
        <w:tc>
          <w:tcPr>
            <w:tcW w:w="2695" w:type="dxa"/>
          </w:tcPr>
          <w:p w:rsidR="00864F51" w:rsidRPr="000C0D5F" w:rsidRDefault="00864F51" w:rsidP="000C0D5F">
            <w:pPr>
              <w:spacing w:line="340" w:lineRule="exact"/>
              <w:rPr>
                <w:rFonts w:ascii="TH SarabunPSK" w:hAnsi="TH SarabunPSK" w:cs="TH SarabunPSK"/>
                <w:sz w:val="32"/>
                <w:szCs w:val="32"/>
              </w:rPr>
            </w:pPr>
            <w:r w:rsidRPr="000C0D5F">
              <w:rPr>
                <w:rFonts w:ascii="TH SarabunPSK" w:hAnsi="TH SarabunPSK" w:cs="TH SarabunPSK"/>
                <w:sz w:val="32"/>
                <w:szCs w:val="32"/>
                <w:cs/>
              </w:rPr>
              <w:t xml:space="preserve">9) </w:t>
            </w:r>
            <w:r w:rsidRPr="000C0D5F">
              <w:rPr>
                <w:rFonts w:ascii="TH SarabunPSK" w:hAnsi="TH SarabunPSK" w:cs="TH SarabunPSK"/>
                <w:b/>
                <w:bCs/>
                <w:sz w:val="32"/>
                <w:szCs w:val="32"/>
                <w:cs/>
              </w:rPr>
              <w:t>การฟื้นฟูทรัพยากรธรรมชาติและการรักษาสิ่งแวดล้อมเพื่อสร้างการเติบโตอย่างยั่งยืน</w:t>
            </w:r>
          </w:p>
        </w:tc>
        <w:tc>
          <w:tcPr>
            <w:tcW w:w="7188" w:type="dxa"/>
          </w:tcPr>
          <w:p w:rsidR="00864F51" w:rsidRPr="000C0D5F" w:rsidRDefault="00864F51" w:rsidP="000C0D5F">
            <w:pPr>
              <w:spacing w:line="340" w:lineRule="exact"/>
              <w:jc w:val="thaiDistribute"/>
              <w:rPr>
                <w:rFonts w:ascii="TH SarabunPSK" w:hAnsi="TH SarabunPSK" w:cs="TH SarabunPSK"/>
                <w:sz w:val="32"/>
                <w:szCs w:val="32"/>
              </w:rPr>
            </w:pPr>
            <w:r w:rsidRPr="000C0D5F">
              <w:rPr>
                <w:rFonts w:ascii="TH SarabunPSK" w:hAnsi="TH SarabunPSK" w:cs="TH SarabunPSK"/>
                <w:sz w:val="32"/>
                <w:szCs w:val="32"/>
                <w:cs/>
              </w:rPr>
              <w:t xml:space="preserve">9.1) </w:t>
            </w:r>
            <w:r w:rsidRPr="000C0D5F">
              <w:rPr>
                <w:rFonts w:ascii="TH SarabunPSK" w:hAnsi="TH SarabunPSK" w:cs="TH SarabunPSK"/>
                <w:b/>
                <w:bCs/>
                <w:sz w:val="32"/>
                <w:szCs w:val="32"/>
                <w:cs/>
              </w:rPr>
              <w:t xml:space="preserve">ดำเนินโครงการก่อสร้างระบบกระจายน้ำด้วยพลังงานแสงอาทิตย์หนองคลองก่าม และโครงการอนุรักษ์ฟื้นฟูลำปึกบ้านดอนหัน ตำบลหนองไผ่ อำเภอเมืองชัยภูมิ จังหวัดชัยภูมิ </w:t>
            </w:r>
            <w:r w:rsidRPr="000C0D5F">
              <w:rPr>
                <w:rFonts w:ascii="TH SarabunPSK" w:hAnsi="TH SarabunPSK" w:cs="TH SarabunPSK"/>
                <w:sz w:val="32"/>
                <w:szCs w:val="32"/>
                <w:cs/>
              </w:rPr>
              <w:t>โดยสามารถเก็บกักน้ำได้ 514,000 ลูกบาศก์เมตร มีประชาชนได้รับประโยชน์ 213 ครัวเรือน และสนับสนุนพื้นที่การเกษตร 480 ไร่</w:t>
            </w:r>
          </w:p>
          <w:p w:rsidR="00864F51" w:rsidRPr="000C0D5F" w:rsidRDefault="00864F51" w:rsidP="000C0D5F">
            <w:pPr>
              <w:spacing w:line="340" w:lineRule="exact"/>
              <w:jc w:val="thaiDistribute"/>
              <w:rPr>
                <w:rFonts w:ascii="TH SarabunPSK" w:hAnsi="TH SarabunPSK" w:cs="TH SarabunPSK"/>
                <w:sz w:val="32"/>
                <w:szCs w:val="32"/>
                <w:cs/>
              </w:rPr>
            </w:pPr>
            <w:r w:rsidRPr="000C0D5F">
              <w:rPr>
                <w:rFonts w:ascii="TH SarabunPSK" w:hAnsi="TH SarabunPSK" w:cs="TH SarabunPSK"/>
                <w:sz w:val="32"/>
                <w:szCs w:val="32"/>
                <w:cs/>
              </w:rPr>
              <w:t xml:space="preserve">9.2) </w:t>
            </w:r>
            <w:r w:rsidRPr="000C0D5F">
              <w:rPr>
                <w:rFonts w:ascii="TH SarabunPSK" w:hAnsi="TH SarabunPSK" w:cs="TH SarabunPSK"/>
                <w:b/>
                <w:bCs/>
                <w:sz w:val="32"/>
                <w:szCs w:val="32"/>
                <w:cs/>
              </w:rPr>
              <w:t xml:space="preserve">องค์การอนามัยโลกมอบรางวัล </w:t>
            </w:r>
            <w:r w:rsidRPr="000C0D5F">
              <w:rPr>
                <w:rFonts w:ascii="TH SarabunPSK" w:hAnsi="TH SarabunPSK" w:cs="TH SarabunPSK"/>
                <w:b/>
                <w:bCs/>
                <w:sz w:val="32"/>
                <w:szCs w:val="32"/>
              </w:rPr>
              <w:t xml:space="preserve">World No Tobacco Day 2022 Awards </w:t>
            </w:r>
            <w:r w:rsidRPr="000C0D5F">
              <w:rPr>
                <w:rFonts w:ascii="TH SarabunPSK" w:hAnsi="TH SarabunPSK" w:cs="TH SarabunPSK"/>
                <w:b/>
                <w:bCs/>
                <w:sz w:val="32"/>
                <w:szCs w:val="32"/>
                <w:cs/>
              </w:rPr>
              <w:t>ความสำเร็จในการขับเคลื่อนนโยบายชายหาดปลอดบุหรี่เป็นต้นแบบให้ทั่วโลก</w:t>
            </w:r>
            <w:r w:rsidRPr="000C0D5F">
              <w:rPr>
                <w:rFonts w:ascii="TH SarabunPSK" w:hAnsi="TH SarabunPSK" w:cs="TH SarabunPSK"/>
                <w:sz w:val="32"/>
                <w:szCs w:val="32"/>
                <w:cs/>
              </w:rPr>
              <w:t>ให้กับไทย เมื่อวันที่ 31 พฤษภาคม 2565 เนื่องจากการดำเนินนโยบายขับเคลื่อนและผลักดันการสร้างสิ่งแวดล้อง สถานที่ท่องเที่ยวเชิงธรรมชาติ</w:t>
            </w:r>
            <w:r w:rsidR="006F4C36">
              <w:rPr>
                <w:rFonts w:ascii="TH SarabunPSK" w:hAnsi="TH SarabunPSK" w:cs="TH SarabunPSK" w:hint="cs"/>
                <w:sz w:val="32"/>
                <w:szCs w:val="32"/>
                <w:cs/>
              </w:rPr>
              <w:t xml:space="preserve">                     </w:t>
            </w:r>
            <w:r w:rsidRPr="000C0D5F">
              <w:rPr>
                <w:rFonts w:ascii="TH SarabunPSK" w:hAnsi="TH SarabunPSK" w:cs="TH SarabunPSK"/>
                <w:sz w:val="32"/>
                <w:szCs w:val="32"/>
                <w:cs/>
              </w:rPr>
              <w:t>ให้ปลอดบุหรี่อย่างเป็นรูปธรรมและยั่งยืน</w:t>
            </w:r>
          </w:p>
        </w:tc>
      </w:tr>
      <w:tr w:rsidR="00864F51" w:rsidRPr="000C0D5F" w:rsidTr="006D321E">
        <w:tc>
          <w:tcPr>
            <w:tcW w:w="2695" w:type="dxa"/>
          </w:tcPr>
          <w:p w:rsidR="00864F51" w:rsidRPr="000C0D5F" w:rsidRDefault="00864F51" w:rsidP="000C0D5F">
            <w:pPr>
              <w:spacing w:line="340" w:lineRule="exact"/>
              <w:rPr>
                <w:rFonts w:ascii="TH SarabunPSK" w:hAnsi="TH SarabunPSK" w:cs="TH SarabunPSK"/>
                <w:sz w:val="32"/>
                <w:szCs w:val="32"/>
              </w:rPr>
            </w:pPr>
            <w:r w:rsidRPr="000C0D5F">
              <w:rPr>
                <w:rFonts w:ascii="TH SarabunPSK" w:hAnsi="TH SarabunPSK" w:cs="TH SarabunPSK"/>
                <w:sz w:val="32"/>
                <w:szCs w:val="32"/>
                <w:cs/>
              </w:rPr>
              <w:t xml:space="preserve">10) </w:t>
            </w:r>
            <w:r w:rsidRPr="000C0D5F">
              <w:rPr>
                <w:rFonts w:ascii="TH SarabunPSK" w:hAnsi="TH SarabunPSK" w:cs="TH SarabunPSK"/>
                <w:b/>
                <w:bCs/>
                <w:sz w:val="32"/>
                <w:szCs w:val="32"/>
                <w:cs/>
              </w:rPr>
              <w:t>การปฏิรูปการบริหารจัดการภาครัฐ</w:t>
            </w:r>
          </w:p>
        </w:tc>
        <w:tc>
          <w:tcPr>
            <w:tcW w:w="7188" w:type="dxa"/>
          </w:tcPr>
          <w:p w:rsidR="00864F51" w:rsidRPr="000C0D5F" w:rsidRDefault="00864F51" w:rsidP="000C0D5F">
            <w:pPr>
              <w:spacing w:line="340" w:lineRule="exact"/>
              <w:jc w:val="thaiDistribute"/>
              <w:rPr>
                <w:rFonts w:ascii="TH SarabunPSK" w:hAnsi="TH SarabunPSK" w:cs="TH SarabunPSK"/>
                <w:sz w:val="32"/>
                <w:szCs w:val="32"/>
              </w:rPr>
            </w:pPr>
            <w:r w:rsidRPr="000C0D5F">
              <w:rPr>
                <w:rFonts w:ascii="TH SarabunPSK" w:hAnsi="TH SarabunPSK" w:cs="TH SarabunPSK"/>
                <w:b/>
                <w:bCs/>
                <w:sz w:val="32"/>
                <w:szCs w:val="32"/>
                <w:cs/>
              </w:rPr>
              <w:t xml:space="preserve">ร่างพระราชบัญญัติประกันสังคม (ฉบับที่ ..) พ.ศ. .... </w:t>
            </w:r>
            <w:r w:rsidRPr="000C0D5F">
              <w:rPr>
                <w:rFonts w:ascii="TH SarabunPSK" w:hAnsi="TH SarabunPSK" w:cs="TH SarabunPSK"/>
                <w:sz w:val="32"/>
                <w:szCs w:val="32"/>
                <w:cs/>
              </w:rPr>
              <w:t>คณะรัฐมนตรีมีมติเมื่อวันที่ 10 พฤษภาคม 2565 เห็นชอบในหลักการร่างพระราชบัญญัติฯ เพื่อเพิ่มสิทธิประโยชน์ต่าง ๆ แก่ผู้ประกันตนให้สอดคล้องกับสถานการณ์ที่เปลี่ยนแปลงไป รวมทั้งเปิดโอกาสให้ผู้ประกันตนมีสิทธิเลือกรับบำเหน็จบำนาญชราภาพเป็นหลักประกันการกู้เงินกับสถาบันการเงินได้ และนำเงินกรณีชราภาพที่ตนเองสมทบอยู่ในกองทุนประกันสังคมออกมาใช้ก่อนบางส่วนได้ ตลอดจนรองรับสังคมผู้สูงอายุ</w:t>
            </w:r>
          </w:p>
        </w:tc>
      </w:tr>
      <w:tr w:rsidR="00864F51" w:rsidRPr="000C0D5F" w:rsidTr="006D321E">
        <w:tc>
          <w:tcPr>
            <w:tcW w:w="2695" w:type="dxa"/>
          </w:tcPr>
          <w:p w:rsidR="00864F51" w:rsidRPr="000C0D5F" w:rsidRDefault="00864F51" w:rsidP="000C0D5F">
            <w:pPr>
              <w:spacing w:line="340" w:lineRule="exact"/>
              <w:rPr>
                <w:rFonts w:ascii="TH SarabunPSK" w:hAnsi="TH SarabunPSK" w:cs="TH SarabunPSK"/>
                <w:sz w:val="32"/>
                <w:szCs w:val="32"/>
              </w:rPr>
            </w:pPr>
            <w:r w:rsidRPr="000C0D5F">
              <w:rPr>
                <w:rFonts w:ascii="TH SarabunPSK" w:hAnsi="TH SarabunPSK" w:cs="TH SarabunPSK"/>
                <w:sz w:val="32"/>
                <w:szCs w:val="32"/>
                <w:cs/>
              </w:rPr>
              <w:t xml:space="preserve">11) </w:t>
            </w:r>
            <w:r w:rsidRPr="000C0D5F">
              <w:rPr>
                <w:rFonts w:ascii="TH SarabunPSK" w:hAnsi="TH SarabunPSK" w:cs="TH SarabunPSK"/>
                <w:b/>
                <w:bCs/>
                <w:sz w:val="32"/>
                <w:szCs w:val="32"/>
                <w:cs/>
              </w:rPr>
              <w:t>การป้องกันและปราบปรามการทุจริตและประพฤติมิชอบและกระบวนการยุติธรรม</w:t>
            </w:r>
          </w:p>
        </w:tc>
        <w:tc>
          <w:tcPr>
            <w:tcW w:w="7188" w:type="dxa"/>
          </w:tcPr>
          <w:p w:rsidR="00864F51" w:rsidRPr="000C0D5F" w:rsidRDefault="00864F51" w:rsidP="000C0D5F">
            <w:pPr>
              <w:spacing w:line="340" w:lineRule="exact"/>
              <w:jc w:val="thaiDistribute"/>
              <w:rPr>
                <w:rFonts w:ascii="TH SarabunPSK" w:hAnsi="TH SarabunPSK" w:cs="TH SarabunPSK"/>
                <w:sz w:val="32"/>
                <w:szCs w:val="32"/>
              </w:rPr>
            </w:pPr>
            <w:r w:rsidRPr="000C0D5F">
              <w:rPr>
                <w:rFonts w:ascii="TH SarabunPSK" w:hAnsi="TH SarabunPSK" w:cs="TH SarabunPSK"/>
                <w:b/>
                <w:bCs/>
                <w:sz w:val="32"/>
                <w:szCs w:val="32"/>
                <w:cs/>
              </w:rPr>
              <w:t xml:space="preserve">ผลการปราบปรามผู้กระทำผิดกฎหมายสรรพสามิตทั่วประเทศ ปีงบประมาณ พ.ศ. 2565 (ระหว่างวันที่ 6-11 พฤษภาคม 2565) </w:t>
            </w:r>
            <w:r w:rsidRPr="000C0D5F">
              <w:rPr>
                <w:rFonts w:ascii="TH SarabunPSK" w:hAnsi="TH SarabunPSK" w:cs="TH SarabunPSK"/>
                <w:sz w:val="32"/>
                <w:szCs w:val="32"/>
                <w:cs/>
              </w:rPr>
              <w:t>พบการกระทำผิด 608 คดี คิดเป็นเงินค่าปรับ 10.06 ล้านบาท โดยมีของกลางแยกเป็น น้ำสุรา 2,195.029 ลิตร ยาสูบ 8,556 ซอง ไพ่ 238 สำรับ น้ำมันและผลิตภัณฑ์น้ำมัน 13,900 ลิตร รถจักรยานยนต์ 14 คัน</w:t>
            </w:r>
          </w:p>
        </w:tc>
      </w:tr>
    </w:tbl>
    <w:p w:rsidR="00864F51" w:rsidRPr="000C0D5F" w:rsidRDefault="00864F51" w:rsidP="000C0D5F">
      <w:pPr>
        <w:spacing w:after="0" w:line="340" w:lineRule="exact"/>
        <w:rPr>
          <w:rFonts w:ascii="TH SarabunPSK" w:hAnsi="TH SarabunPSK" w:cs="TH SarabunPSK"/>
          <w:sz w:val="32"/>
          <w:szCs w:val="32"/>
        </w:rPr>
      </w:pPr>
      <w:r w:rsidRPr="000C0D5F">
        <w:rPr>
          <w:rFonts w:ascii="TH SarabunPSK" w:hAnsi="TH SarabunPSK" w:cs="TH SarabunPSK"/>
          <w:sz w:val="32"/>
          <w:szCs w:val="32"/>
          <w:cs/>
        </w:rPr>
        <w:tab/>
      </w:r>
      <w:r w:rsidRPr="000C0D5F">
        <w:rPr>
          <w:rFonts w:ascii="TH SarabunPSK" w:hAnsi="TH SarabunPSK" w:cs="TH SarabunPSK"/>
          <w:sz w:val="32"/>
          <w:szCs w:val="32"/>
          <w:cs/>
        </w:rPr>
        <w:tab/>
      </w:r>
      <w:r w:rsidRPr="000C0D5F">
        <w:rPr>
          <w:rFonts w:ascii="TH SarabunPSK" w:hAnsi="TH SarabunPSK" w:cs="TH SarabunPSK"/>
          <w:b/>
          <w:bCs/>
          <w:sz w:val="32"/>
          <w:szCs w:val="32"/>
          <w:cs/>
        </w:rPr>
        <w:t xml:space="preserve">2. นโยบายเร่งด่วน 9 เรื่อง </w:t>
      </w:r>
      <w:r w:rsidRPr="000C0D5F">
        <w:rPr>
          <w:rFonts w:ascii="TH SarabunPSK" w:hAnsi="TH SarabunPSK" w:cs="TH SarabunPSK"/>
          <w:sz w:val="32"/>
          <w:szCs w:val="32"/>
          <w:cs/>
        </w:rPr>
        <w:t>ประกอบด้วย</w:t>
      </w:r>
    </w:p>
    <w:tbl>
      <w:tblPr>
        <w:tblStyle w:val="TableGrid"/>
        <w:tblW w:w="0" w:type="auto"/>
        <w:tblLook w:val="04A0" w:firstRow="1" w:lastRow="0" w:firstColumn="1" w:lastColumn="0" w:noHBand="0" w:noVBand="1"/>
      </w:tblPr>
      <w:tblGrid>
        <w:gridCol w:w="2631"/>
        <w:gridCol w:w="6963"/>
      </w:tblGrid>
      <w:tr w:rsidR="00864F51" w:rsidRPr="000C0D5F" w:rsidTr="006D321E">
        <w:tc>
          <w:tcPr>
            <w:tcW w:w="2695" w:type="dxa"/>
          </w:tcPr>
          <w:p w:rsidR="00864F51" w:rsidRPr="000C0D5F" w:rsidRDefault="00864F51" w:rsidP="000C0D5F">
            <w:pPr>
              <w:spacing w:line="340" w:lineRule="exact"/>
              <w:jc w:val="center"/>
              <w:rPr>
                <w:rFonts w:ascii="TH SarabunPSK" w:hAnsi="TH SarabunPSK" w:cs="TH SarabunPSK"/>
                <w:b/>
                <w:bCs/>
                <w:sz w:val="32"/>
                <w:szCs w:val="32"/>
              </w:rPr>
            </w:pPr>
            <w:r w:rsidRPr="000C0D5F">
              <w:rPr>
                <w:rFonts w:ascii="TH SarabunPSK" w:hAnsi="TH SarabunPSK" w:cs="TH SarabunPSK"/>
                <w:b/>
                <w:bCs/>
                <w:sz w:val="32"/>
                <w:szCs w:val="32"/>
                <w:cs/>
              </w:rPr>
              <w:t>นโยบายเร่งด่วน</w:t>
            </w:r>
          </w:p>
        </w:tc>
        <w:tc>
          <w:tcPr>
            <w:tcW w:w="7188" w:type="dxa"/>
          </w:tcPr>
          <w:p w:rsidR="00864F51" w:rsidRPr="000C0D5F" w:rsidRDefault="00864F51" w:rsidP="000C0D5F">
            <w:pPr>
              <w:spacing w:line="340" w:lineRule="exact"/>
              <w:jc w:val="center"/>
              <w:rPr>
                <w:rFonts w:ascii="TH SarabunPSK" w:hAnsi="TH SarabunPSK" w:cs="TH SarabunPSK"/>
                <w:b/>
                <w:bCs/>
                <w:sz w:val="32"/>
                <w:szCs w:val="32"/>
              </w:rPr>
            </w:pPr>
            <w:r w:rsidRPr="000C0D5F">
              <w:rPr>
                <w:rFonts w:ascii="TH SarabunPSK" w:hAnsi="TH SarabunPSK" w:cs="TH SarabunPSK"/>
                <w:b/>
                <w:bCs/>
                <w:sz w:val="32"/>
                <w:szCs w:val="32"/>
                <w:cs/>
              </w:rPr>
              <w:t>มาตรการ/ผลการดำเนินงานที่สำคัญ</w:t>
            </w:r>
          </w:p>
        </w:tc>
      </w:tr>
      <w:tr w:rsidR="00864F51" w:rsidRPr="000C0D5F" w:rsidTr="006D321E">
        <w:tc>
          <w:tcPr>
            <w:tcW w:w="2695" w:type="dxa"/>
          </w:tcPr>
          <w:p w:rsidR="00864F51" w:rsidRPr="000C0D5F" w:rsidRDefault="00864F51" w:rsidP="000C0D5F">
            <w:pPr>
              <w:spacing w:line="340" w:lineRule="exact"/>
              <w:rPr>
                <w:rFonts w:ascii="TH SarabunPSK" w:hAnsi="TH SarabunPSK" w:cs="TH SarabunPSK"/>
                <w:sz w:val="32"/>
                <w:szCs w:val="32"/>
              </w:rPr>
            </w:pPr>
            <w:r w:rsidRPr="000C0D5F">
              <w:rPr>
                <w:rFonts w:ascii="TH SarabunPSK" w:hAnsi="TH SarabunPSK" w:cs="TH SarabunPSK"/>
                <w:sz w:val="32"/>
                <w:szCs w:val="32"/>
                <w:cs/>
              </w:rPr>
              <w:t xml:space="preserve">1) </w:t>
            </w:r>
            <w:r w:rsidRPr="000C0D5F">
              <w:rPr>
                <w:rFonts w:ascii="TH SarabunPSK" w:hAnsi="TH SarabunPSK" w:cs="TH SarabunPSK"/>
                <w:b/>
                <w:bCs/>
                <w:sz w:val="32"/>
                <w:szCs w:val="32"/>
                <w:cs/>
              </w:rPr>
              <w:t>การแก้ไขปัญหาในการดำรงชีวิตของประชาชน</w:t>
            </w:r>
          </w:p>
        </w:tc>
        <w:tc>
          <w:tcPr>
            <w:tcW w:w="7188" w:type="dxa"/>
          </w:tcPr>
          <w:p w:rsidR="00864F51" w:rsidRPr="000C0D5F" w:rsidRDefault="00864F51" w:rsidP="000C0D5F">
            <w:pPr>
              <w:spacing w:line="340" w:lineRule="exact"/>
              <w:jc w:val="thaiDistribute"/>
              <w:rPr>
                <w:rFonts w:ascii="TH SarabunPSK" w:hAnsi="TH SarabunPSK" w:cs="TH SarabunPSK"/>
                <w:sz w:val="32"/>
                <w:szCs w:val="32"/>
                <w:cs/>
              </w:rPr>
            </w:pPr>
            <w:r w:rsidRPr="000C0D5F">
              <w:rPr>
                <w:rFonts w:ascii="TH SarabunPSK" w:hAnsi="TH SarabunPSK" w:cs="TH SarabunPSK"/>
                <w:sz w:val="32"/>
                <w:szCs w:val="32"/>
                <w:cs/>
              </w:rPr>
              <w:t xml:space="preserve">เช่น (1) </w:t>
            </w:r>
            <w:r w:rsidRPr="000C0D5F">
              <w:rPr>
                <w:rFonts w:ascii="TH SarabunPSK" w:hAnsi="TH SarabunPSK" w:cs="TH SarabunPSK"/>
                <w:b/>
                <w:bCs/>
                <w:sz w:val="32"/>
                <w:szCs w:val="32"/>
                <w:cs/>
              </w:rPr>
              <w:t xml:space="preserve">ลดอัตราภาษีน้ำมันดีเซล 5 บาทต่อลิตร </w:t>
            </w:r>
            <w:r w:rsidRPr="000C0D5F">
              <w:rPr>
                <w:rFonts w:ascii="TH SarabunPSK" w:hAnsi="TH SarabunPSK" w:cs="TH SarabunPSK"/>
                <w:sz w:val="32"/>
                <w:szCs w:val="32"/>
                <w:cs/>
              </w:rPr>
              <w:t xml:space="preserve">ระยะเวลา 2 เดือน (ตั้งแต่วันที่ 21 พฤษภาคม - 20 กรกฎาคม 2565) เพื่อบรรเทาความเดือดร้อนให้แก่ประชาชนและภาคธุรกิจ (2) </w:t>
            </w:r>
            <w:r w:rsidRPr="000C0D5F">
              <w:rPr>
                <w:rFonts w:ascii="TH SarabunPSK" w:hAnsi="TH SarabunPSK" w:cs="TH SarabunPSK"/>
                <w:b/>
                <w:bCs/>
                <w:sz w:val="32"/>
                <w:szCs w:val="32"/>
                <w:cs/>
              </w:rPr>
              <w:t xml:space="preserve">ดำเนินโครงการ “พาณิชย์ลดราคา ช่วยประชาชน” </w:t>
            </w:r>
            <w:r w:rsidRPr="000C0D5F">
              <w:rPr>
                <w:rFonts w:ascii="TH SarabunPSK" w:hAnsi="TH SarabunPSK" w:cs="TH SarabunPSK"/>
                <w:sz w:val="32"/>
                <w:szCs w:val="32"/>
                <w:cs/>
              </w:rPr>
              <w:t xml:space="preserve">เพื่อช่วยลดภาระค่าครองชีพให้แก่ประชาชนในการซื้อสินค้าอุปโภคบริโภค ช่วงเดือนพฤษภาคม-มิถุนายน 2565 (3) </w:t>
            </w:r>
            <w:r w:rsidRPr="000C0D5F">
              <w:rPr>
                <w:rFonts w:ascii="TH SarabunPSK" w:hAnsi="TH SarabunPSK" w:cs="TH SarabunPSK"/>
                <w:b/>
                <w:bCs/>
                <w:sz w:val="32"/>
                <w:szCs w:val="32"/>
                <w:cs/>
              </w:rPr>
              <w:t>ให้การช่วยเหลือด้านหนี้สินแก่สมาชิกสหกรณ์</w:t>
            </w:r>
            <w:r w:rsidRPr="000C0D5F">
              <w:rPr>
                <w:rFonts w:ascii="TH SarabunPSK" w:hAnsi="TH SarabunPSK" w:cs="TH SarabunPSK"/>
                <w:b/>
                <w:bCs/>
                <w:sz w:val="32"/>
                <w:szCs w:val="32"/>
                <w:cs/>
              </w:rPr>
              <w:lastRenderedPageBreak/>
              <w:t xml:space="preserve">และกลุ่มเกษตรกร </w:t>
            </w:r>
            <w:r w:rsidRPr="000C0D5F">
              <w:rPr>
                <w:rFonts w:ascii="TH SarabunPSK" w:hAnsi="TH SarabunPSK" w:cs="TH SarabunPSK"/>
                <w:sz w:val="32"/>
                <w:szCs w:val="32"/>
                <w:cs/>
              </w:rPr>
              <w:t xml:space="preserve">ให้ได้รับการลดภาระดอกเบี้ย 976 แห่ง 353,274 ราย (4) </w:t>
            </w:r>
            <w:r w:rsidRPr="000C0D5F">
              <w:rPr>
                <w:rFonts w:ascii="TH SarabunPSK" w:hAnsi="TH SarabunPSK" w:cs="TH SarabunPSK"/>
                <w:b/>
                <w:bCs/>
                <w:sz w:val="32"/>
                <w:szCs w:val="32"/>
                <w:cs/>
              </w:rPr>
              <w:t xml:space="preserve">บริหารจัดการที่ดินทำกินแก่เกษตรกรรายย่อยและผู้ด้อยโอกาส </w:t>
            </w:r>
            <w:r w:rsidRPr="000C0D5F">
              <w:rPr>
                <w:rFonts w:ascii="TH SarabunPSK" w:hAnsi="TH SarabunPSK" w:cs="TH SarabunPSK"/>
                <w:sz w:val="32"/>
                <w:szCs w:val="32"/>
                <w:cs/>
              </w:rPr>
              <w:t xml:space="preserve">มีเกษตรกรได้รับสิทธิเข้าทำประโยชน์ในที่ดินในเขตปฏิรูปที่ดิน 13,946 ราย และ (5) </w:t>
            </w:r>
            <w:r w:rsidRPr="000C0D5F">
              <w:rPr>
                <w:rFonts w:ascii="TH SarabunPSK" w:hAnsi="TH SarabunPSK" w:cs="TH SarabunPSK"/>
                <w:b/>
                <w:bCs/>
                <w:sz w:val="32"/>
                <w:szCs w:val="32"/>
                <w:cs/>
              </w:rPr>
              <w:t>ลดอุปสรรคการประกอบอาชีพประมงพาณิชย์และประมงชายฝั่ง รวมถึงดูแลประมงพื้นบ้านให้สอดคล้องกับมาตรฐานสากล</w:t>
            </w:r>
            <w:r w:rsidRPr="000C0D5F">
              <w:rPr>
                <w:rFonts w:ascii="TH SarabunPSK" w:hAnsi="TH SarabunPSK" w:cs="TH SarabunPSK"/>
                <w:sz w:val="32"/>
                <w:szCs w:val="32"/>
                <w:cs/>
              </w:rPr>
              <w:t xml:space="preserve"> เช่น ควบคุมและเฝ้าระวังการทำประมงให้เป็นไปตามกฎหมาย 279 ครั้ง ตรวจสอบระบบตรวจสอบย้อนกลับของโรงงาน 168 แห่ง ออกใบรับรองการจับสัตว์น้ำและ </w:t>
            </w:r>
            <w:r w:rsidRPr="000C0D5F">
              <w:rPr>
                <w:rFonts w:ascii="TH SarabunPSK" w:hAnsi="TH SarabunPSK" w:cs="TH SarabunPSK"/>
                <w:sz w:val="32"/>
                <w:szCs w:val="32"/>
              </w:rPr>
              <w:t xml:space="preserve">Annex IV </w:t>
            </w:r>
            <w:r w:rsidRPr="000C0D5F">
              <w:rPr>
                <w:rFonts w:ascii="TH SarabunPSK" w:hAnsi="TH SarabunPSK" w:cs="TH SarabunPSK"/>
                <w:sz w:val="32"/>
                <w:szCs w:val="32"/>
                <w:cs/>
              </w:rPr>
              <w:t>จำนวน 3,391 ฉบับ และสุ่มตรวจชนิดและปริมาณวัตถุดิบสัตว์น้ำหน้าสถานประกอบการ 1,083 ครั้ง</w:t>
            </w:r>
          </w:p>
        </w:tc>
      </w:tr>
      <w:tr w:rsidR="00864F51" w:rsidRPr="000C0D5F" w:rsidTr="006D321E">
        <w:tc>
          <w:tcPr>
            <w:tcW w:w="2695" w:type="dxa"/>
          </w:tcPr>
          <w:p w:rsidR="00864F51" w:rsidRPr="000C0D5F" w:rsidRDefault="00864F51" w:rsidP="000C0D5F">
            <w:pPr>
              <w:spacing w:line="340" w:lineRule="exact"/>
              <w:rPr>
                <w:rFonts w:ascii="TH SarabunPSK" w:hAnsi="TH SarabunPSK" w:cs="TH SarabunPSK"/>
                <w:sz w:val="32"/>
                <w:szCs w:val="32"/>
              </w:rPr>
            </w:pPr>
            <w:r w:rsidRPr="000C0D5F">
              <w:rPr>
                <w:rFonts w:ascii="TH SarabunPSK" w:hAnsi="TH SarabunPSK" w:cs="TH SarabunPSK"/>
                <w:sz w:val="32"/>
                <w:szCs w:val="32"/>
                <w:cs/>
              </w:rPr>
              <w:lastRenderedPageBreak/>
              <w:t xml:space="preserve">2) </w:t>
            </w:r>
            <w:r w:rsidRPr="000C0D5F">
              <w:rPr>
                <w:rFonts w:ascii="TH SarabunPSK" w:hAnsi="TH SarabunPSK" w:cs="TH SarabunPSK"/>
                <w:b/>
                <w:bCs/>
                <w:sz w:val="32"/>
                <w:szCs w:val="32"/>
                <w:cs/>
              </w:rPr>
              <w:t>การปรับปรุงระบบสวัสดิการและพัฒนาคุณภาพชีวิตของประชาชน</w:t>
            </w:r>
          </w:p>
        </w:tc>
        <w:tc>
          <w:tcPr>
            <w:tcW w:w="7188" w:type="dxa"/>
          </w:tcPr>
          <w:p w:rsidR="00864F51" w:rsidRPr="000C0D5F" w:rsidRDefault="00864F51" w:rsidP="000C0D5F">
            <w:pPr>
              <w:spacing w:line="340" w:lineRule="exact"/>
              <w:jc w:val="thaiDistribute"/>
              <w:rPr>
                <w:rFonts w:ascii="TH SarabunPSK" w:hAnsi="TH SarabunPSK" w:cs="TH SarabunPSK"/>
                <w:sz w:val="32"/>
                <w:szCs w:val="32"/>
              </w:rPr>
            </w:pPr>
            <w:r w:rsidRPr="000C0D5F">
              <w:rPr>
                <w:rFonts w:ascii="TH SarabunPSK" w:hAnsi="TH SarabunPSK" w:cs="TH SarabunPSK"/>
                <w:sz w:val="32"/>
                <w:szCs w:val="32"/>
                <w:cs/>
              </w:rPr>
              <w:t xml:space="preserve">สนับสนุนการพัฒนาและสมทบกองทุนสวัสดิการชุมชน 1,222 กองทุน ครอบคลุมสมาชิก 1.07 ล้านคน ในการจัดสวัสดิการพื้นฐานให้สมาชิกตั้งแต่เกิด แก่ เจ็บ ตาย เพื่อสร้างหลักประกันความมั่นคงของคนในชุมชนให้มีความเป็นอยู่ที่ดีขึ้น </w:t>
            </w:r>
          </w:p>
        </w:tc>
      </w:tr>
      <w:tr w:rsidR="00864F51" w:rsidRPr="000C0D5F" w:rsidTr="006D321E">
        <w:tc>
          <w:tcPr>
            <w:tcW w:w="2695" w:type="dxa"/>
          </w:tcPr>
          <w:p w:rsidR="00864F51" w:rsidRPr="000C0D5F" w:rsidRDefault="00864F51" w:rsidP="000C0D5F">
            <w:pPr>
              <w:spacing w:line="340" w:lineRule="exact"/>
              <w:rPr>
                <w:rFonts w:ascii="TH SarabunPSK" w:hAnsi="TH SarabunPSK" w:cs="TH SarabunPSK"/>
                <w:sz w:val="32"/>
                <w:szCs w:val="32"/>
              </w:rPr>
            </w:pPr>
            <w:r w:rsidRPr="000C0D5F">
              <w:rPr>
                <w:rFonts w:ascii="TH SarabunPSK" w:hAnsi="TH SarabunPSK" w:cs="TH SarabunPSK"/>
                <w:sz w:val="32"/>
                <w:szCs w:val="32"/>
                <w:cs/>
              </w:rPr>
              <w:t xml:space="preserve">3) </w:t>
            </w:r>
            <w:r w:rsidRPr="000C0D5F">
              <w:rPr>
                <w:rFonts w:ascii="TH SarabunPSK" w:hAnsi="TH SarabunPSK" w:cs="TH SarabunPSK"/>
                <w:b/>
                <w:bCs/>
                <w:sz w:val="32"/>
                <w:szCs w:val="32"/>
                <w:cs/>
              </w:rPr>
              <w:t>การให้ความช่วยเหลือเกษตรกรและพัฒนานวัตกรรม</w:t>
            </w:r>
          </w:p>
        </w:tc>
        <w:tc>
          <w:tcPr>
            <w:tcW w:w="7188" w:type="dxa"/>
          </w:tcPr>
          <w:p w:rsidR="00864F51" w:rsidRPr="000C0D5F" w:rsidRDefault="00864F51" w:rsidP="000C0D5F">
            <w:pPr>
              <w:spacing w:line="340" w:lineRule="exact"/>
              <w:jc w:val="thaiDistribute"/>
              <w:rPr>
                <w:rFonts w:ascii="TH SarabunPSK" w:hAnsi="TH SarabunPSK" w:cs="TH SarabunPSK"/>
                <w:sz w:val="32"/>
                <w:szCs w:val="32"/>
              </w:rPr>
            </w:pPr>
            <w:r w:rsidRPr="000C0D5F">
              <w:rPr>
                <w:rFonts w:ascii="TH SarabunPSK" w:hAnsi="TH SarabunPSK" w:cs="TH SarabunPSK"/>
                <w:sz w:val="32"/>
                <w:szCs w:val="32"/>
                <w:cs/>
              </w:rPr>
              <w:t>ดำเนินโครงการประกันภัยข้าวนาปี ปีการผลิต 2565 ซึ่งคณะรัฐมนตรีมีมติเมื่อวันที่ 3 พฤษภาคม 2565 เห็นชอบการดำเนินโครงการฯ มีพื้นที่เป้าหมายรวมของค่าเบี้ยประกันภัยพื้นฐานและอัตราเบี้ยประกันภัยแบบสมัครใจ 29 ล้านไร่ วงเงิน 1,925.065 ล้านบาท</w:t>
            </w:r>
          </w:p>
        </w:tc>
      </w:tr>
      <w:tr w:rsidR="00864F51" w:rsidRPr="000C0D5F" w:rsidTr="006D321E">
        <w:tc>
          <w:tcPr>
            <w:tcW w:w="2695" w:type="dxa"/>
          </w:tcPr>
          <w:p w:rsidR="00864F51" w:rsidRPr="000C0D5F" w:rsidRDefault="00864F51" w:rsidP="000C0D5F">
            <w:pPr>
              <w:spacing w:line="340" w:lineRule="exact"/>
              <w:rPr>
                <w:rFonts w:ascii="TH SarabunPSK" w:hAnsi="TH SarabunPSK" w:cs="TH SarabunPSK"/>
                <w:sz w:val="32"/>
                <w:szCs w:val="32"/>
              </w:rPr>
            </w:pPr>
            <w:r w:rsidRPr="000C0D5F">
              <w:rPr>
                <w:rFonts w:ascii="TH SarabunPSK" w:hAnsi="TH SarabunPSK" w:cs="TH SarabunPSK"/>
                <w:sz w:val="32"/>
                <w:szCs w:val="32"/>
                <w:cs/>
              </w:rPr>
              <w:t xml:space="preserve">4) </w:t>
            </w:r>
            <w:r w:rsidRPr="000C0D5F">
              <w:rPr>
                <w:rFonts w:ascii="TH SarabunPSK" w:hAnsi="TH SarabunPSK" w:cs="TH SarabunPSK"/>
                <w:b/>
                <w:bCs/>
                <w:sz w:val="32"/>
                <w:szCs w:val="32"/>
                <w:cs/>
              </w:rPr>
              <w:t>การยกระดับศักยภาพของแรงงาน</w:t>
            </w:r>
            <w:r w:rsidRPr="000C0D5F">
              <w:rPr>
                <w:rFonts w:ascii="TH SarabunPSK" w:hAnsi="TH SarabunPSK" w:cs="TH SarabunPSK"/>
                <w:sz w:val="32"/>
                <w:szCs w:val="32"/>
                <w:cs/>
              </w:rPr>
              <w:t xml:space="preserve"> </w:t>
            </w:r>
          </w:p>
        </w:tc>
        <w:tc>
          <w:tcPr>
            <w:tcW w:w="7188" w:type="dxa"/>
          </w:tcPr>
          <w:p w:rsidR="00864F51" w:rsidRPr="000C0D5F" w:rsidRDefault="00864F51" w:rsidP="000C0D5F">
            <w:pPr>
              <w:spacing w:line="340" w:lineRule="exact"/>
              <w:jc w:val="thaiDistribute"/>
              <w:rPr>
                <w:rFonts w:ascii="TH SarabunPSK" w:hAnsi="TH SarabunPSK" w:cs="TH SarabunPSK"/>
                <w:sz w:val="32"/>
                <w:szCs w:val="32"/>
              </w:rPr>
            </w:pPr>
            <w:r w:rsidRPr="000C0D5F">
              <w:rPr>
                <w:rFonts w:ascii="TH SarabunPSK" w:hAnsi="TH SarabunPSK" w:cs="TH SarabunPSK"/>
                <w:sz w:val="32"/>
                <w:szCs w:val="32"/>
                <w:cs/>
              </w:rPr>
              <w:t>ส่งเสริมการส่งแรงงานไทยไปทำงานรัฐอิสราเอล 208 คน ทั้งนี้ ภาพรวมในปี 2565 ได้จัดส่งแรงงานไทยไปทำงานต่างประเทศในทุกประเทศ รวม 17,512 คน มีรายได้กลับเข้าประเทศประมาณ 82,506 ล้านบาท</w:t>
            </w:r>
          </w:p>
        </w:tc>
      </w:tr>
      <w:tr w:rsidR="00864F51" w:rsidRPr="000C0D5F" w:rsidTr="006D321E">
        <w:tc>
          <w:tcPr>
            <w:tcW w:w="2695" w:type="dxa"/>
          </w:tcPr>
          <w:p w:rsidR="00864F51" w:rsidRPr="000C0D5F" w:rsidRDefault="00864F51" w:rsidP="000C0D5F">
            <w:pPr>
              <w:spacing w:line="340" w:lineRule="exact"/>
              <w:rPr>
                <w:rFonts w:ascii="TH SarabunPSK" w:hAnsi="TH SarabunPSK" w:cs="TH SarabunPSK"/>
                <w:sz w:val="32"/>
                <w:szCs w:val="32"/>
              </w:rPr>
            </w:pPr>
            <w:r w:rsidRPr="000C0D5F">
              <w:rPr>
                <w:rFonts w:ascii="TH SarabunPSK" w:hAnsi="TH SarabunPSK" w:cs="TH SarabunPSK"/>
                <w:sz w:val="32"/>
                <w:szCs w:val="32"/>
                <w:cs/>
              </w:rPr>
              <w:t xml:space="preserve">5) </w:t>
            </w:r>
            <w:r w:rsidRPr="000C0D5F">
              <w:rPr>
                <w:rFonts w:ascii="TH SarabunPSK" w:hAnsi="TH SarabunPSK" w:cs="TH SarabunPSK"/>
                <w:b/>
                <w:bCs/>
                <w:sz w:val="32"/>
                <w:szCs w:val="32"/>
                <w:cs/>
              </w:rPr>
              <w:t>การวางรากฐานระบบเศรษฐกิจของประเทศสู่อนาคต</w:t>
            </w:r>
          </w:p>
        </w:tc>
        <w:tc>
          <w:tcPr>
            <w:tcW w:w="7188" w:type="dxa"/>
          </w:tcPr>
          <w:p w:rsidR="00864F51" w:rsidRPr="000C0D5F" w:rsidRDefault="00864F51" w:rsidP="000C0D5F">
            <w:pPr>
              <w:spacing w:line="340" w:lineRule="exact"/>
              <w:jc w:val="thaiDistribute"/>
              <w:rPr>
                <w:rFonts w:ascii="TH SarabunPSK" w:hAnsi="TH SarabunPSK" w:cs="TH SarabunPSK"/>
                <w:sz w:val="32"/>
                <w:szCs w:val="32"/>
              </w:rPr>
            </w:pPr>
            <w:r w:rsidRPr="000C0D5F">
              <w:rPr>
                <w:rFonts w:ascii="TH SarabunPSK" w:hAnsi="TH SarabunPSK" w:cs="TH SarabunPSK"/>
                <w:sz w:val="32"/>
                <w:szCs w:val="32"/>
                <w:cs/>
              </w:rPr>
              <w:t>(1) ลงนามบันทึกข้อตกลงความร่วมมือระหว่างสำนักงานคณะกรรมการนโยบายเขตพัฒนาพิเศษภาคตะวันออก องค์การบริหารการพัฒนาพื้นที่พิเศษเพื่อการท่องเที่ยวอย่างยั่งยืน (องค์การมหาชน) และหน่วยงานที่เกี่ยวข้อง 11 หน่วยงาน เพื่อ</w:t>
            </w:r>
            <w:r w:rsidRPr="000C0D5F">
              <w:rPr>
                <w:rFonts w:ascii="TH SarabunPSK" w:hAnsi="TH SarabunPSK" w:cs="TH SarabunPSK"/>
                <w:b/>
                <w:bCs/>
                <w:sz w:val="32"/>
                <w:szCs w:val="32"/>
                <w:cs/>
              </w:rPr>
              <w:t>ขับเคลื่อนเมืองพัทยาสู่การเป็นเครือข่ายเมืองสร้างสรรค์ด้านภาพยนตร์</w:t>
            </w:r>
            <w:r w:rsidRPr="000C0D5F">
              <w:rPr>
                <w:rFonts w:ascii="TH SarabunPSK" w:hAnsi="TH SarabunPSK" w:cs="TH SarabunPSK"/>
                <w:sz w:val="32"/>
                <w:szCs w:val="32"/>
                <w:cs/>
              </w:rPr>
              <w:t xml:space="preserve">ของยูเนสโกและศูนย์กลางอุตสาหกรรมในการดึงดูดนักท่องเที่ยวทั้งในประเทศและต่างประเทศ สู่การขยายฐานสร้างรายได้กับชุมชนและเพิ่มมูลค่าเศรษฐกิจของประเทศ และ (2) </w:t>
            </w:r>
            <w:r w:rsidRPr="000C0D5F">
              <w:rPr>
                <w:rFonts w:ascii="TH SarabunPSK" w:hAnsi="TH SarabunPSK" w:cs="TH SarabunPSK"/>
                <w:b/>
                <w:bCs/>
                <w:sz w:val="32"/>
                <w:szCs w:val="32"/>
                <w:cs/>
              </w:rPr>
              <w:t xml:space="preserve">สนับสนุนการลงทุนเขตพัฒนาพิเศษภาคตะวันออก </w:t>
            </w:r>
            <w:r w:rsidRPr="000C0D5F">
              <w:rPr>
                <w:rFonts w:ascii="TH SarabunPSK" w:hAnsi="TH SarabunPSK" w:cs="TH SarabunPSK"/>
                <w:sz w:val="32"/>
                <w:szCs w:val="32"/>
                <w:cs/>
              </w:rPr>
              <w:t>โดยตั้งแต่เดือนมกราคม-พฤษภาคม 2565 มีการยื่นขอรับการส่งเสริมการลงทุนในจังหวัดฉะเชิงเทรา ชลบุรี และระยอง 183 โครงการ มูลค่าเงินลงทุน 93,972 ล้านบาท</w:t>
            </w:r>
          </w:p>
        </w:tc>
      </w:tr>
      <w:tr w:rsidR="00864F51" w:rsidRPr="000C0D5F" w:rsidTr="006D321E">
        <w:tc>
          <w:tcPr>
            <w:tcW w:w="2695" w:type="dxa"/>
          </w:tcPr>
          <w:p w:rsidR="00864F51" w:rsidRPr="000C0D5F" w:rsidRDefault="00864F51" w:rsidP="000C0D5F">
            <w:pPr>
              <w:spacing w:line="340" w:lineRule="exact"/>
              <w:rPr>
                <w:rFonts w:ascii="TH SarabunPSK" w:hAnsi="TH SarabunPSK" w:cs="TH SarabunPSK"/>
                <w:sz w:val="32"/>
                <w:szCs w:val="32"/>
              </w:rPr>
            </w:pPr>
            <w:r w:rsidRPr="000C0D5F">
              <w:rPr>
                <w:rFonts w:ascii="TH SarabunPSK" w:hAnsi="TH SarabunPSK" w:cs="TH SarabunPSK"/>
                <w:sz w:val="32"/>
                <w:szCs w:val="32"/>
                <w:cs/>
              </w:rPr>
              <w:t xml:space="preserve">6) </w:t>
            </w:r>
            <w:r w:rsidRPr="000C0D5F">
              <w:rPr>
                <w:rFonts w:ascii="TH SarabunPSK" w:hAnsi="TH SarabunPSK" w:cs="TH SarabunPSK"/>
                <w:b/>
                <w:bCs/>
                <w:sz w:val="32"/>
                <w:szCs w:val="32"/>
                <w:cs/>
              </w:rPr>
              <w:t>การเตรียมคนไทยสู่ศตวรรษที่ 21</w:t>
            </w:r>
          </w:p>
        </w:tc>
        <w:tc>
          <w:tcPr>
            <w:tcW w:w="7188" w:type="dxa"/>
          </w:tcPr>
          <w:p w:rsidR="00864F51" w:rsidRPr="000C0D5F" w:rsidRDefault="00864F51" w:rsidP="000C0D5F">
            <w:pPr>
              <w:spacing w:line="340" w:lineRule="exact"/>
              <w:jc w:val="thaiDistribute"/>
              <w:rPr>
                <w:rFonts w:ascii="TH SarabunPSK" w:hAnsi="TH SarabunPSK" w:cs="TH SarabunPSK"/>
                <w:sz w:val="32"/>
                <w:szCs w:val="32"/>
                <w:cs/>
              </w:rPr>
            </w:pPr>
            <w:r w:rsidRPr="000C0D5F">
              <w:rPr>
                <w:rFonts w:ascii="TH SarabunPSK" w:hAnsi="TH SarabunPSK" w:cs="TH SarabunPSK"/>
                <w:sz w:val="32"/>
                <w:szCs w:val="32"/>
                <w:cs/>
              </w:rPr>
              <w:t xml:space="preserve">(1) </w:t>
            </w:r>
            <w:r w:rsidRPr="000C0D5F">
              <w:rPr>
                <w:rFonts w:ascii="TH SarabunPSK" w:hAnsi="TH SarabunPSK" w:cs="TH SarabunPSK"/>
                <w:b/>
                <w:bCs/>
                <w:sz w:val="32"/>
                <w:szCs w:val="32"/>
                <w:cs/>
              </w:rPr>
              <w:t xml:space="preserve">แก้ไขปัญหาข่าวปลอม ข่าวบิดเบือน </w:t>
            </w:r>
            <w:r w:rsidRPr="000C0D5F">
              <w:rPr>
                <w:rFonts w:ascii="TH SarabunPSK" w:hAnsi="TH SarabunPSK" w:cs="TH SarabunPSK"/>
                <w:sz w:val="32"/>
                <w:szCs w:val="32"/>
                <w:cs/>
              </w:rPr>
              <w:t>โดยในเดือนพฤษภาคม 2565 ศูนย์ประสานงานและแก้ไขปัญหาข่าวปลอม (</w:t>
            </w:r>
            <w:r w:rsidRPr="000C0D5F">
              <w:rPr>
                <w:rFonts w:ascii="TH SarabunPSK" w:hAnsi="TH SarabunPSK" w:cs="TH SarabunPSK"/>
                <w:sz w:val="32"/>
                <w:szCs w:val="32"/>
              </w:rPr>
              <w:t>Anti</w:t>
            </w:r>
            <w:r w:rsidRPr="000C0D5F">
              <w:rPr>
                <w:rFonts w:ascii="TH SarabunPSK" w:hAnsi="TH SarabunPSK" w:cs="TH SarabunPSK"/>
                <w:sz w:val="32"/>
                <w:szCs w:val="32"/>
                <w:cs/>
              </w:rPr>
              <w:t>-</w:t>
            </w:r>
            <w:r w:rsidRPr="000C0D5F">
              <w:rPr>
                <w:rFonts w:ascii="TH SarabunPSK" w:hAnsi="TH SarabunPSK" w:cs="TH SarabunPSK"/>
                <w:sz w:val="32"/>
                <w:szCs w:val="32"/>
              </w:rPr>
              <w:t>Fake News Center</w:t>
            </w:r>
            <w:r w:rsidRPr="000C0D5F">
              <w:rPr>
                <w:rFonts w:ascii="TH SarabunPSK" w:hAnsi="TH SarabunPSK" w:cs="TH SarabunPSK"/>
                <w:sz w:val="32"/>
                <w:szCs w:val="32"/>
                <w:cs/>
              </w:rPr>
              <w:t xml:space="preserve">: </w:t>
            </w:r>
            <w:r w:rsidRPr="000C0D5F">
              <w:rPr>
                <w:rFonts w:ascii="TH SarabunPSK" w:hAnsi="TH SarabunPSK" w:cs="TH SarabunPSK"/>
                <w:sz w:val="32"/>
                <w:szCs w:val="32"/>
              </w:rPr>
              <w:t>AFNC</w:t>
            </w:r>
            <w:r w:rsidRPr="000C0D5F">
              <w:rPr>
                <w:rFonts w:ascii="TH SarabunPSK" w:hAnsi="TH SarabunPSK" w:cs="TH SarabunPSK"/>
                <w:sz w:val="32"/>
                <w:szCs w:val="32"/>
                <w:cs/>
              </w:rPr>
              <w:t xml:space="preserve">) ได้ตรวจสอบข้อความข่าว 306 เรื่อง (ข่าวปลอม 63 เรื่อง ข่าวจริง 219 เรื่อง ข่าวบิดเบือน 24 เรื่อง) และนำไปเผยแพร่ 187 เรื่อง และรอดำเนินการเผยแพร่ 119 เรื่อง และ (2) </w:t>
            </w:r>
            <w:r w:rsidRPr="000C0D5F">
              <w:rPr>
                <w:rFonts w:ascii="TH SarabunPSK" w:hAnsi="TH SarabunPSK" w:cs="TH SarabunPSK"/>
                <w:b/>
                <w:bCs/>
                <w:sz w:val="32"/>
                <w:szCs w:val="32"/>
                <w:cs/>
              </w:rPr>
              <w:t xml:space="preserve">เฝ้าระวังเว็บไซต์ผิดกฎหมาย </w:t>
            </w:r>
            <w:r w:rsidRPr="000C0D5F">
              <w:rPr>
                <w:rFonts w:ascii="TH SarabunPSK" w:hAnsi="TH SarabunPSK" w:cs="TH SarabunPSK"/>
                <w:sz w:val="32"/>
                <w:szCs w:val="32"/>
                <w:cs/>
              </w:rPr>
              <w:t xml:space="preserve">ได้มีคำสั่งศาลให้ระงับการแพร่หลายซึ่งข้อมูลคอมพิวเตอร์ที่ผิดกฎหมาย 11 คำสั่งศาล รวม 271 </w:t>
            </w:r>
            <w:r w:rsidRPr="000C0D5F">
              <w:rPr>
                <w:rFonts w:ascii="TH SarabunPSK" w:hAnsi="TH SarabunPSK" w:cs="TH SarabunPSK"/>
                <w:sz w:val="32"/>
                <w:szCs w:val="32"/>
              </w:rPr>
              <w:t xml:space="preserve">URLs </w:t>
            </w:r>
          </w:p>
        </w:tc>
      </w:tr>
      <w:tr w:rsidR="00864F51" w:rsidRPr="000C0D5F" w:rsidTr="006D321E">
        <w:tc>
          <w:tcPr>
            <w:tcW w:w="2695" w:type="dxa"/>
          </w:tcPr>
          <w:p w:rsidR="00864F51" w:rsidRPr="000C0D5F" w:rsidRDefault="00864F51" w:rsidP="000C0D5F">
            <w:pPr>
              <w:spacing w:line="340" w:lineRule="exact"/>
              <w:rPr>
                <w:rFonts w:ascii="TH SarabunPSK" w:hAnsi="TH SarabunPSK" w:cs="TH SarabunPSK"/>
                <w:sz w:val="32"/>
                <w:szCs w:val="32"/>
              </w:rPr>
            </w:pPr>
            <w:r w:rsidRPr="000C0D5F">
              <w:rPr>
                <w:rFonts w:ascii="TH SarabunPSK" w:hAnsi="TH SarabunPSK" w:cs="TH SarabunPSK"/>
                <w:sz w:val="32"/>
                <w:szCs w:val="32"/>
                <w:cs/>
              </w:rPr>
              <w:t xml:space="preserve">7) </w:t>
            </w:r>
            <w:r w:rsidRPr="000C0D5F">
              <w:rPr>
                <w:rFonts w:ascii="TH SarabunPSK" w:hAnsi="TH SarabunPSK" w:cs="TH SarabunPSK"/>
                <w:b/>
                <w:bCs/>
                <w:sz w:val="32"/>
                <w:szCs w:val="32"/>
                <w:cs/>
              </w:rPr>
              <w:t>การแก้ไขปัญหายาเสพติดและสร้างความสงบสุขในพื้นที่ชายแดนภาคใต้</w:t>
            </w:r>
          </w:p>
        </w:tc>
        <w:tc>
          <w:tcPr>
            <w:tcW w:w="7188" w:type="dxa"/>
          </w:tcPr>
          <w:p w:rsidR="00864F51" w:rsidRPr="000C0D5F" w:rsidRDefault="00864F51" w:rsidP="000C0D5F">
            <w:pPr>
              <w:spacing w:line="340" w:lineRule="exact"/>
              <w:jc w:val="thaiDistribute"/>
              <w:rPr>
                <w:rFonts w:ascii="TH SarabunPSK" w:hAnsi="TH SarabunPSK" w:cs="TH SarabunPSK"/>
                <w:sz w:val="32"/>
                <w:szCs w:val="32"/>
              </w:rPr>
            </w:pPr>
            <w:r w:rsidRPr="000C0D5F">
              <w:rPr>
                <w:rFonts w:ascii="TH SarabunPSK" w:hAnsi="TH SarabunPSK" w:cs="TH SarabunPSK"/>
                <w:sz w:val="32"/>
                <w:szCs w:val="32"/>
                <w:cs/>
              </w:rPr>
              <w:t>ในเดือนพฤษภาคม 2565 กองกำลังป้องกันชายแดนได้สกัดกั้นและปราบปรามการลักลอบค้ายาเสพติด สามารถจับกุมผู้กระทำผิดเกี่ยวกับยาเสพติด 108 ครั้ง ผู้ต้องหา 108 คน ยึดได้ของกลางยาบ้า 14,409,967 เม็ด ไอซ์ 10 กิโลกรัม เฮโรอีน 0.265 กิโลกรัม คีตามีน 132 กิโลกรัม ฝิ่น 1.272 กิโลกรัม กัญชาแห้ง 3,250.246 กิโลกรัม และดอกกัญชาแห้ง 27 กิโลกรัม และสำนักงานตำรวจแห่งชาติได้จับกุมคดียาเสพติด 22,205 คดี ผู้ต้องหา 22,771 คน ยึดของกลางยาบ้า 62,077,221 เม็ด ไอซ์ 545.78 กิโลกรัม เฮโรอีน 1.12 กิโลกรัม กัญชา (แห้ง) 5,653.46 กิโลกรัม โคเคน 1.55 กิโลกรัม เคตามีน 137.56 กิโลกรัม และ</w:t>
            </w:r>
            <w:r w:rsidR="006F4C36">
              <w:rPr>
                <w:rFonts w:ascii="TH SarabunPSK" w:hAnsi="TH SarabunPSK" w:cs="TH SarabunPSK" w:hint="cs"/>
                <w:sz w:val="32"/>
                <w:szCs w:val="32"/>
                <w:cs/>
              </w:rPr>
              <w:t xml:space="preserve">   </w:t>
            </w:r>
            <w:r w:rsidRPr="000C0D5F">
              <w:rPr>
                <w:rFonts w:ascii="TH SarabunPSK" w:hAnsi="TH SarabunPSK" w:cs="TH SarabunPSK"/>
                <w:sz w:val="32"/>
                <w:szCs w:val="32"/>
                <w:cs/>
              </w:rPr>
              <w:t>ยาอี 42,474 เม็ด</w:t>
            </w:r>
          </w:p>
        </w:tc>
      </w:tr>
      <w:tr w:rsidR="00864F51" w:rsidRPr="000C0D5F" w:rsidTr="006D321E">
        <w:tc>
          <w:tcPr>
            <w:tcW w:w="2695" w:type="dxa"/>
          </w:tcPr>
          <w:p w:rsidR="00864F51" w:rsidRPr="000C0D5F" w:rsidRDefault="00864F51" w:rsidP="000C0D5F">
            <w:pPr>
              <w:spacing w:line="340" w:lineRule="exact"/>
              <w:rPr>
                <w:rFonts w:ascii="TH SarabunPSK" w:hAnsi="TH SarabunPSK" w:cs="TH SarabunPSK"/>
                <w:sz w:val="32"/>
                <w:szCs w:val="32"/>
              </w:rPr>
            </w:pPr>
            <w:r w:rsidRPr="000C0D5F">
              <w:rPr>
                <w:rFonts w:ascii="TH SarabunPSK" w:hAnsi="TH SarabunPSK" w:cs="TH SarabunPSK"/>
                <w:sz w:val="32"/>
                <w:szCs w:val="32"/>
                <w:cs/>
              </w:rPr>
              <w:lastRenderedPageBreak/>
              <w:t xml:space="preserve">8) </w:t>
            </w:r>
            <w:r w:rsidRPr="000C0D5F">
              <w:rPr>
                <w:rFonts w:ascii="TH SarabunPSK" w:hAnsi="TH SarabunPSK" w:cs="TH SarabunPSK"/>
                <w:b/>
                <w:bCs/>
                <w:sz w:val="32"/>
                <w:szCs w:val="32"/>
                <w:cs/>
              </w:rPr>
              <w:t>การพัฒนาระบบการให้บริการประชาชน</w:t>
            </w:r>
          </w:p>
        </w:tc>
        <w:tc>
          <w:tcPr>
            <w:tcW w:w="7188" w:type="dxa"/>
          </w:tcPr>
          <w:p w:rsidR="00864F51" w:rsidRPr="000C0D5F" w:rsidRDefault="00864F51" w:rsidP="000C0D5F">
            <w:pPr>
              <w:spacing w:line="340" w:lineRule="exact"/>
              <w:jc w:val="thaiDistribute"/>
              <w:rPr>
                <w:rFonts w:ascii="TH SarabunPSK" w:hAnsi="TH SarabunPSK" w:cs="TH SarabunPSK"/>
                <w:sz w:val="32"/>
                <w:szCs w:val="32"/>
                <w:cs/>
              </w:rPr>
            </w:pPr>
            <w:r w:rsidRPr="000C0D5F">
              <w:rPr>
                <w:rFonts w:ascii="TH SarabunPSK" w:hAnsi="TH SarabunPSK" w:cs="TH SarabunPSK"/>
                <w:sz w:val="32"/>
                <w:szCs w:val="32"/>
                <w:cs/>
              </w:rPr>
              <w:t>อยู่ระหว่าง</w:t>
            </w:r>
            <w:r w:rsidRPr="000C0D5F">
              <w:rPr>
                <w:rFonts w:ascii="TH SarabunPSK" w:hAnsi="TH SarabunPSK" w:cs="TH SarabunPSK"/>
                <w:b/>
                <w:bCs/>
                <w:sz w:val="32"/>
                <w:szCs w:val="32"/>
                <w:cs/>
              </w:rPr>
              <w:t>ปรับปรุงเงื่อนไขวีซ่าประเภทพิเศษ “</w:t>
            </w:r>
            <w:r w:rsidRPr="000C0D5F">
              <w:rPr>
                <w:rFonts w:ascii="TH SarabunPSK" w:hAnsi="TH SarabunPSK" w:cs="TH SarabunPSK"/>
                <w:b/>
                <w:bCs/>
                <w:sz w:val="32"/>
                <w:szCs w:val="32"/>
              </w:rPr>
              <w:t>Smart Visa</w:t>
            </w:r>
            <w:r w:rsidRPr="000C0D5F">
              <w:rPr>
                <w:rFonts w:ascii="TH SarabunPSK" w:hAnsi="TH SarabunPSK" w:cs="TH SarabunPSK"/>
                <w:b/>
                <w:bCs/>
                <w:sz w:val="32"/>
                <w:szCs w:val="32"/>
                <w:cs/>
              </w:rPr>
              <w:t xml:space="preserve">” </w:t>
            </w:r>
            <w:r w:rsidRPr="000C0D5F">
              <w:rPr>
                <w:rFonts w:ascii="TH SarabunPSK" w:hAnsi="TH SarabunPSK" w:cs="TH SarabunPSK"/>
                <w:sz w:val="32"/>
                <w:szCs w:val="32"/>
                <w:cs/>
              </w:rPr>
              <w:t>เพื่อขยายขอบข่ายการอำนวยความสะดวกในการประกอบธุรกิจแก่บุคลากรทักษะสูง/ผู้เชี่ยวชาญ นักลงทุน ผู้บริหาร และผู้ประกอบการวิสาหกิจเริ่มต้น (</w:t>
            </w:r>
            <w:r w:rsidRPr="000C0D5F">
              <w:rPr>
                <w:rFonts w:ascii="TH SarabunPSK" w:hAnsi="TH SarabunPSK" w:cs="TH SarabunPSK"/>
                <w:sz w:val="32"/>
                <w:szCs w:val="32"/>
              </w:rPr>
              <w:t>Startup</w:t>
            </w:r>
            <w:r w:rsidRPr="000C0D5F">
              <w:rPr>
                <w:rFonts w:ascii="TH SarabunPSK" w:hAnsi="TH SarabunPSK" w:cs="TH SarabunPSK"/>
                <w:sz w:val="32"/>
                <w:szCs w:val="32"/>
                <w:cs/>
              </w:rPr>
              <w:t xml:space="preserve">) ที่ประสงค์จะเข้ามาทำงานหรือลงทุนในอุตสาหกรรมเป้าหมายของประเทศผ่านวีซ่าประเภทพิเศษ </w:t>
            </w:r>
            <w:r w:rsidRPr="000C0D5F">
              <w:rPr>
                <w:rFonts w:ascii="TH SarabunPSK" w:hAnsi="TH SarabunPSK" w:cs="TH SarabunPSK"/>
                <w:sz w:val="32"/>
                <w:szCs w:val="32"/>
              </w:rPr>
              <w:t xml:space="preserve">SMART Visa </w:t>
            </w:r>
            <w:r w:rsidRPr="000C0D5F">
              <w:rPr>
                <w:rFonts w:ascii="TH SarabunPSK" w:hAnsi="TH SarabunPSK" w:cs="TH SarabunPSK"/>
                <w:sz w:val="32"/>
                <w:szCs w:val="32"/>
                <w:cs/>
              </w:rPr>
              <w:t>ให้กว้างและจูงใจมากขึ้น รวมถึงผ่อนปรนหลักเกณฑ์ที่มีอยู่เดิม ทั้งนี้ ตั้งแต่เดือนมกราคม-พฤษภาคม 2565 มีผู้ขอรับรองคุณสมบัติ 234 คำขอ และมีผู้ผ่านการรับรองฯ 164 คำขอ</w:t>
            </w:r>
          </w:p>
        </w:tc>
      </w:tr>
      <w:tr w:rsidR="00864F51" w:rsidRPr="000C0D5F" w:rsidTr="006D321E">
        <w:tc>
          <w:tcPr>
            <w:tcW w:w="2695" w:type="dxa"/>
          </w:tcPr>
          <w:p w:rsidR="00864F51" w:rsidRPr="000C0D5F" w:rsidRDefault="00864F51" w:rsidP="000C0D5F">
            <w:pPr>
              <w:spacing w:line="340" w:lineRule="exact"/>
              <w:rPr>
                <w:rFonts w:ascii="TH SarabunPSK" w:hAnsi="TH SarabunPSK" w:cs="TH SarabunPSK"/>
                <w:sz w:val="32"/>
                <w:szCs w:val="32"/>
              </w:rPr>
            </w:pPr>
            <w:r w:rsidRPr="000C0D5F">
              <w:rPr>
                <w:rFonts w:ascii="TH SarabunPSK" w:hAnsi="TH SarabunPSK" w:cs="TH SarabunPSK"/>
                <w:sz w:val="32"/>
                <w:szCs w:val="32"/>
                <w:cs/>
              </w:rPr>
              <w:t xml:space="preserve">9) </w:t>
            </w:r>
            <w:r w:rsidRPr="000C0D5F">
              <w:rPr>
                <w:rFonts w:ascii="TH SarabunPSK" w:hAnsi="TH SarabunPSK" w:cs="TH SarabunPSK"/>
                <w:b/>
                <w:bCs/>
                <w:sz w:val="32"/>
                <w:szCs w:val="32"/>
                <w:cs/>
              </w:rPr>
              <w:t>การจัดเตรียมมาตรการรองรับภัยแล้งและอุทกภัย</w:t>
            </w:r>
          </w:p>
        </w:tc>
        <w:tc>
          <w:tcPr>
            <w:tcW w:w="7188" w:type="dxa"/>
          </w:tcPr>
          <w:p w:rsidR="00864F51" w:rsidRPr="000C0D5F" w:rsidRDefault="00864F51" w:rsidP="000C0D5F">
            <w:pPr>
              <w:spacing w:line="340" w:lineRule="exact"/>
              <w:jc w:val="thaiDistribute"/>
              <w:rPr>
                <w:rFonts w:ascii="TH SarabunPSK" w:hAnsi="TH SarabunPSK" w:cs="TH SarabunPSK"/>
                <w:sz w:val="32"/>
                <w:szCs w:val="32"/>
              </w:rPr>
            </w:pPr>
            <w:r w:rsidRPr="000C0D5F">
              <w:rPr>
                <w:rFonts w:ascii="TH SarabunPSK" w:hAnsi="TH SarabunPSK" w:cs="TH SarabunPSK"/>
                <w:sz w:val="32"/>
                <w:szCs w:val="32"/>
                <w:cs/>
              </w:rPr>
              <w:t>ได้มีการสำรวจและซ่อมแซมบ้านเรือนประชาชนที่ประสบวาตภัยในพื้นที่ 23 จังหวัด มีบ้านเรือนได้รับความเสียหาย 1,490 หลังคาเรือน ดำเนินการซ่อมแซมแล้ว 1,395 หลังคาเรือน</w:t>
            </w:r>
          </w:p>
        </w:tc>
      </w:tr>
    </w:tbl>
    <w:p w:rsidR="00864F51" w:rsidRPr="000C0D5F" w:rsidRDefault="00864F51" w:rsidP="000C0D5F">
      <w:pPr>
        <w:spacing w:after="0" w:line="340" w:lineRule="exact"/>
        <w:rPr>
          <w:rFonts w:ascii="TH SarabunPSK" w:hAnsi="TH SarabunPSK" w:cs="TH SarabunPSK"/>
          <w:sz w:val="32"/>
          <w:szCs w:val="32"/>
        </w:rPr>
      </w:pPr>
      <w:r w:rsidRPr="000C0D5F">
        <w:rPr>
          <w:rFonts w:ascii="TH SarabunPSK" w:hAnsi="TH SarabunPSK" w:cs="TH SarabunPSK"/>
          <w:sz w:val="32"/>
          <w:szCs w:val="32"/>
        </w:rPr>
        <w:t>________________________________</w:t>
      </w:r>
    </w:p>
    <w:p w:rsidR="00864F51" w:rsidRPr="000C0D5F" w:rsidRDefault="00864F51" w:rsidP="000C0D5F">
      <w:pPr>
        <w:spacing w:after="0" w:line="340" w:lineRule="exact"/>
        <w:rPr>
          <w:rFonts w:ascii="TH SarabunPSK" w:hAnsi="TH SarabunPSK" w:cs="TH SarabunPSK"/>
          <w:sz w:val="32"/>
          <w:szCs w:val="32"/>
        </w:rPr>
      </w:pPr>
      <w:r w:rsidRPr="000C0D5F">
        <w:rPr>
          <w:rFonts w:ascii="TH SarabunPSK" w:hAnsi="TH SarabunPSK" w:cs="TH SarabunPSK"/>
          <w:sz w:val="32"/>
          <w:szCs w:val="32"/>
          <w:cs/>
        </w:rPr>
        <w:t xml:space="preserve">* คณะรัฐมนตรีมีมติเมื่อวันที่ 12 กรกฎาคม 2565 รับทราบผลการเยือนญี่ปุ่นของนายกรัฐมนตรีในโอกาสเข้าร่วมการประชุม </w:t>
      </w:r>
      <w:r w:rsidRPr="000C0D5F">
        <w:rPr>
          <w:rFonts w:ascii="TH SarabunPSK" w:hAnsi="TH SarabunPSK" w:cs="TH SarabunPSK"/>
          <w:sz w:val="32"/>
          <w:szCs w:val="32"/>
        </w:rPr>
        <w:t>Nikkei Forum</w:t>
      </w:r>
      <w:r w:rsidRPr="000C0D5F">
        <w:rPr>
          <w:rFonts w:ascii="TH SarabunPSK" w:hAnsi="TH SarabunPSK" w:cs="TH SarabunPSK"/>
          <w:sz w:val="32"/>
          <w:szCs w:val="32"/>
          <w:cs/>
        </w:rPr>
        <w:t xml:space="preserve"> ครั้งที่ 27 ระหว่างวันที่ 26-27 พฤษภาคม 2565 และมอบหมายส่วนราชการดำเนินการในส่วนที่เกี่ยวข้องตามที่กระทรวงการต่างประเทศเสนอ</w:t>
      </w:r>
    </w:p>
    <w:p w:rsidR="008D3E5E" w:rsidRPr="000C0D5F" w:rsidRDefault="008D3E5E" w:rsidP="000C0D5F">
      <w:pPr>
        <w:spacing w:after="0" w:line="340" w:lineRule="exact"/>
        <w:jc w:val="thaiDistribute"/>
        <w:rPr>
          <w:rFonts w:ascii="TH SarabunPSK" w:hAnsi="TH SarabunPSK" w:cs="TH SarabunPSK"/>
          <w:sz w:val="32"/>
          <w:szCs w:val="32"/>
        </w:rPr>
      </w:pPr>
    </w:p>
    <w:p w:rsidR="004D66C0" w:rsidRPr="004D66C0" w:rsidRDefault="007A0D94" w:rsidP="004D66C0">
      <w:pPr>
        <w:spacing w:after="0" w:line="340" w:lineRule="exact"/>
        <w:rPr>
          <w:rFonts w:ascii="TH SarabunPSK" w:hAnsi="TH SarabunPSK" w:cs="TH SarabunPSK"/>
          <w:b/>
          <w:bCs/>
          <w:sz w:val="32"/>
          <w:szCs w:val="32"/>
        </w:rPr>
      </w:pPr>
      <w:r>
        <w:rPr>
          <w:rFonts w:ascii="TH SarabunPSK" w:hAnsi="TH SarabunPSK" w:cs="TH SarabunPSK" w:hint="cs"/>
          <w:b/>
          <w:bCs/>
          <w:sz w:val="32"/>
          <w:szCs w:val="32"/>
          <w:cs/>
        </w:rPr>
        <w:t>10.</w:t>
      </w:r>
      <w:r w:rsidR="004D66C0" w:rsidRPr="004D66C0">
        <w:rPr>
          <w:rFonts w:ascii="TH SarabunPSK" w:hAnsi="TH SarabunPSK" w:cs="TH SarabunPSK"/>
          <w:b/>
          <w:bCs/>
          <w:sz w:val="32"/>
          <w:szCs w:val="32"/>
          <w:cs/>
        </w:rPr>
        <w:t xml:space="preserve"> เรื่อง การขอรับการจัดสรรงบประมาณรายจ่ายประจำปีงบประมาณ พ.ศ. 2565 งบกลาง รายการเงินสำรองจ่ายเพื่อกรณีฉุกเฉินหรือจำเป็น เพื่อดำเนินการโครงการพัฒนาอาชีพเสริม เพิ่มรายได้ให้ชุมชนดีพร้อม</w:t>
      </w:r>
    </w:p>
    <w:p w:rsidR="004D66C0" w:rsidRDefault="004D66C0" w:rsidP="004D66C0">
      <w:pPr>
        <w:spacing w:after="0" w:line="340" w:lineRule="exact"/>
        <w:jc w:val="thaiDistribute"/>
        <w:rPr>
          <w:rFonts w:ascii="TH SarabunPSK" w:hAnsi="TH SarabunPSK" w:cs="TH SarabunPSK"/>
          <w:sz w:val="32"/>
          <w:szCs w:val="32"/>
        </w:rPr>
      </w:pPr>
      <w:r w:rsidRPr="004D66C0">
        <w:rPr>
          <w:rFonts w:ascii="TH SarabunPSK" w:hAnsi="TH SarabunPSK" w:cs="TH SarabunPSK"/>
          <w:sz w:val="32"/>
          <w:szCs w:val="32"/>
          <w:cs/>
        </w:rPr>
        <w:t xml:space="preserve">  </w:t>
      </w:r>
      <w:r>
        <w:rPr>
          <w:rFonts w:ascii="TH SarabunPSK" w:hAnsi="TH SarabunPSK" w:cs="TH SarabunPSK"/>
          <w:sz w:val="32"/>
          <w:szCs w:val="32"/>
          <w:cs/>
        </w:rPr>
        <w:tab/>
      </w:r>
      <w:r>
        <w:rPr>
          <w:rFonts w:ascii="TH SarabunPSK" w:hAnsi="TH SarabunPSK" w:cs="TH SarabunPSK"/>
          <w:sz w:val="32"/>
          <w:szCs w:val="32"/>
          <w:cs/>
        </w:rPr>
        <w:tab/>
      </w:r>
      <w:r w:rsidRPr="004D66C0">
        <w:rPr>
          <w:rFonts w:ascii="TH SarabunPSK" w:hAnsi="TH SarabunPSK" w:cs="TH SarabunPSK"/>
          <w:sz w:val="32"/>
          <w:szCs w:val="32"/>
          <w:cs/>
        </w:rPr>
        <w:t>คณะรัฐมนตรีมีมติอนุมัติงบประมาณรายจ่ายประจำปีงบประมาณ พ.ศ. 2565 งบกลาง รายการเงินสำรองจ่ายเพื่อกรณีฉุกเฉินหรือจำเป็น วงเงิน 1</w:t>
      </w:r>
      <w:r w:rsidRPr="004D66C0">
        <w:rPr>
          <w:rFonts w:ascii="TH SarabunPSK" w:hAnsi="TH SarabunPSK" w:cs="TH SarabunPSK"/>
          <w:sz w:val="32"/>
          <w:szCs w:val="32"/>
        </w:rPr>
        <w:t>,</w:t>
      </w:r>
      <w:r w:rsidRPr="004D66C0">
        <w:rPr>
          <w:rFonts w:ascii="TH SarabunPSK" w:hAnsi="TH SarabunPSK" w:cs="TH SarabunPSK"/>
          <w:sz w:val="32"/>
          <w:szCs w:val="32"/>
          <w:cs/>
        </w:rPr>
        <w:t>249.296 ล้านบาท ให้กระทรวงอุตสาหกรรม (อก.) (กรมส่งเสริมอุตสาหกรรม) เพื่อดำเนินงานโครงการพัฒนาอาชีพเสริมเพิ่มรายได้ให้ชุมชนดีพร้อม ตามความเห็นของ</w:t>
      </w:r>
      <w:r w:rsidR="006047F4">
        <w:rPr>
          <w:rFonts w:ascii="TH SarabunPSK" w:hAnsi="TH SarabunPSK" w:cs="TH SarabunPSK" w:hint="cs"/>
          <w:sz w:val="32"/>
          <w:szCs w:val="32"/>
          <w:cs/>
        </w:rPr>
        <w:t xml:space="preserve">                 </w:t>
      </w:r>
      <w:r w:rsidRPr="004D66C0">
        <w:rPr>
          <w:rFonts w:ascii="TH SarabunPSK" w:hAnsi="TH SarabunPSK" w:cs="TH SarabunPSK"/>
          <w:sz w:val="32"/>
          <w:szCs w:val="32"/>
          <w:cs/>
        </w:rPr>
        <w:t>สำนักงบประมาณ</w:t>
      </w:r>
      <w:r w:rsidR="005850F4" w:rsidRPr="000C0D5F">
        <w:rPr>
          <w:rFonts w:ascii="TH SarabunPSK" w:hAnsi="TH SarabunPSK" w:cs="TH SarabunPSK"/>
          <w:sz w:val="32"/>
          <w:szCs w:val="32"/>
          <w:cs/>
        </w:rPr>
        <w:tab/>
      </w:r>
      <w:r w:rsidR="005850F4" w:rsidRPr="000C0D5F">
        <w:rPr>
          <w:rFonts w:ascii="TH SarabunPSK" w:hAnsi="TH SarabunPSK" w:cs="TH SarabunPSK"/>
          <w:sz w:val="32"/>
          <w:szCs w:val="32"/>
          <w:cs/>
        </w:rPr>
        <w:tab/>
      </w:r>
    </w:p>
    <w:p w:rsidR="005850F4" w:rsidRPr="000C0D5F" w:rsidRDefault="004D66C0" w:rsidP="004D66C0">
      <w:pPr>
        <w:spacing w:after="0" w:line="340" w:lineRule="exact"/>
        <w:jc w:val="thaiDistribute"/>
        <w:rPr>
          <w:rFonts w:ascii="TH SarabunPSK" w:hAnsi="TH SarabunPSK" w:cs="TH SarabunPSK"/>
          <w:b/>
          <w:bCs/>
          <w:sz w:val="32"/>
          <w:szCs w:val="32"/>
        </w:rPr>
      </w:pPr>
      <w:r>
        <w:rPr>
          <w:rFonts w:ascii="TH SarabunPSK" w:hAnsi="TH SarabunPSK" w:cs="TH SarabunPSK"/>
          <w:sz w:val="32"/>
          <w:szCs w:val="32"/>
          <w:cs/>
        </w:rPr>
        <w:tab/>
      </w:r>
      <w:r>
        <w:rPr>
          <w:rFonts w:ascii="TH SarabunPSK" w:hAnsi="TH SarabunPSK" w:cs="TH SarabunPSK"/>
          <w:sz w:val="32"/>
          <w:szCs w:val="32"/>
          <w:cs/>
        </w:rPr>
        <w:tab/>
      </w:r>
      <w:r w:rsidR="005850F4" w:rsidRPr="000C0D5F">
        <w:rPr>
          <w:rFonts w:ascii="TH SarabunPSK" w:hAnsi="TH SarabunPSK" w:cs="TH SarabunPSK"/>
          <w:b/>
          <w:bCs/>
          <w:sz w:val="32"/>
          <w:szCs w:val="32"/>
          <w:cs/>
        </w:rPr>
        <w:t xml:space="preserve">สาระสำคัญของเรื่อง </w:t>
      </w:r>
    </w:p>
    <w:p w:rsidR="005850F4" w:rsidRPr="000C0D5F" w:rsidRDefault="005850F4" w:rsidP="004D66C0">
      <w:pPr>
        <w:spacing w:after="0" w:line="340" w:lineRule="exact"/>
        <w:jc w:val="thaiDistribute"/>
        <w:rPr>
          <w:rFonts w:ascii="TH SarabunPSK" w:hAnsi="TH SarabunPSK" w:cs="TH SarabunPSK"/>
          <w:sz w:val="32"/>
          <w:szCs w:val="32"/>
        </w:rPr>
      </w:pPr>
      <w:r w:rsidRPr="000C0D5F">
        <w:rPr>
          <w:rFonts w:ascii="TH SarabunPSK" w:hAnsi="TH SarabunPSK" w:cs="TH SarabunPSK"/>
          <w:b/>
          <w:bCs/>
          <w:sz w:val="32"/>
          <w:szCs w:val="32"/>
          <w:cs/>
        </w:rPr>
        <w:tab/>
      </w:r>
      <w:r w:rsidRPr="000C0D5F">
        <w:rPr>
          <w:rFonts w:ascii="TH SarabunPSK" w:hAnsi="TH SarabunPSK" w:cs="TH SarabunPSK"/>
          <w:b/>
          <w:bCs/>
          <w:sz w:val="32"/>
          <w:szCs w:val="32"/>
          <w:cs/>
        </w:rPr>
        <w:tab/>
      </w:r>
      <w:r w:rsidRPr="000C0D5F">
        <w:rPr>
          <w:rFonts w:ascii="TH SarabunPSK" w:hAnsi="TH SarabunPSK" w:cs="TH SarabunPSK"/>
          <w:sz w:val="32"/>
          <w:szCs w:val="32"/>
          <w:cs/>
        </w:rPr>
        <w:t xml:space="preserve">อก. รายงานว่า </w:t>
      </w:r>
    </w:p>
    <w:p w:rsidR="005850F4" w:rsidRPr="000C0D5F" w:rsidRDefault="005850F4" w:rsidP="004D66C0">
      <w:pPr>
        <w:spacing w:after="0" w:line="340" w:lineRule="exact"/>
        <w:jc w:val="thaiDistribute"/>
        <w:rPr>
          <w:rFonts w:ascii="TH SarabunPSK" w:hAnsi="TH SarabunPSK" w:cs="TH SarabunPSK"/>
          <w:sz w:val="32"/>
          <w:szCs w:val="32"/>
        </w:rPr>
      </w:pPr>
      <w:r w:rsidRPr="000C0D5F">
        <w:rPr>
          <w:rFonts w:ascii="TH SarabunPSK" w:hAnsi="TH SarabunPSK" w:cs="TH SarabunPSK"/>
          <w:sz w:val="32"/>
          <w:szCs w:val="32"/>
          <w:cs/>
        </w:rPr>
        <w:tab/>
      </w:r>
      <w:r w:rsidRPr="000C0D5F">
        <w:rPr>
          <w:rFonts w:ascii="TH SarabunPSK" w:hAnsi="TH SarabunPSK" w:cs="TH SarabunPSK"/>
          <w:sz w:val="32"/>
          <w:szCs w:val="32"/>
          <w:cs/>
        </w:rPr>
        <w:tab/>
        <w:t>1. การแพร่ระบาดของโรคติดเชื้อไวรัสโคโรนา 2019 (โควิด 19) ส่งผลกระทบในวงกว้างต่อภาคเศรษฐกิจและสังคมของไทย ทำให้การว่างงานมีแนวโน้มสูงขึ้น กำลังซื้อภายในประเทศจึงปรับตัวลดลงตามไปด้วยเนื่องจากรายได้ของครัวเรือนลดลง นอกจากนี้ภาคเกษตรไทยยังมีแนวโน้มที่ต้องเผชิญกับการเปลี่ยนแปลงของสภาพภูมิอากาศซึ่งมีแนวโน้มที่จะเกิดขึ้นอย่างรวดเร็ว รุนแรง และบ่อยครั้งขึ้น รัฐบาลจึงให้ความสำคัญกับการเยียวยา</w:t>
      </w:r>
      <w:r w:rsidR="006F4C36">
        <w:rPr>
          <w:rFonts w:ascii="TH SarabunPSK" w:hAnsi="TH SarabunPSK" w:cs="TH SarabunPSK" w:hint="cs"/>
          <w:sz w:val="32"/>
          <w:szCs w:val="32"/>
          <w:cs/>
        </w:rPr>
        <w:t xml:space="preserve">               </w:t>
      </w:r>
      <w:r w:rsidRPr="000C0D5F">
        <w:rPr>
          <w:rFonts w:ascii="TH SarabunPSK" w:hAnsi="TH SarabunPSK" w:cs="TH SarabunPSK"/>
          <w:sz w:val="32"/>
          <w:szCs w:val="32"/>
          <w:cs/>
        </w:rPr>
        <w:t>ผู้ได้รับผลกระทบจากสถานการณ์การแพร่ระบาดของโรคโควิด 19 และการฟื้นฟูกิจกรรมทางเศรษฐกิจและสังคม</w:t>
      </w:r>
      <w:r w:rsidR="006F4C36">
        <w:rPr>
          <w:rFonts w:ascii="TH SarabunPSK" w:hAnsi="TH SarabunPSK" w:cs="TH SarabunPSK" w:hint="cs"/>
          <w:sz w:val="32"/>
          <w:szCs w:val="32"/>
          <w:cs/>
        </w:rPr>
        <w:t xml:space="preserve">                </w:t>
      </w:r>
      <w:r w:rsidRPr="000C0D5F">
        <w:rPr>
          <w:rFonts w:ascii="TH SarabunPSK" w:hAnsi="TH SarabunPSK" w:cs="TH SarabunPSK"/>
          <w:sz w:val="32"/>
          <w:szCs w:val="32"/>
          <w:cs/>
        </w:rPr>
        <w:t>ให้กลับเข้าสู่สภาวะปกติโดยเร็ว โดยเฉพาะการเสริมสร้างความเข้มแข็งทางเศรษฐกิจฐานรากภายในประเทศ (</w:t>
      </w:r>
      <w:r w:rsidRPr="000C0D5F">
        <w:rPr>
          <w:rFonts w:ascii="TH SarabunPSK" w:hAnsi="TH SarabunPSK" w:cs="TH SarabunPSK"/>
          <w:sz w:val="32"/>
          <w:szCs w:val="32"/>
        </w:rPr>
        <w:t>Local Economy</w:t>
      </w:r>
      <w:r w:rsidRPr="000C0D5F">
        <w:rPr>
          <w:rFonts w:ascii="TH SarabunPSK" w:hAnsi="TH SarabunPSK" w:cs="TH SarabunPSK"/>
          <w:sz w:val="32"/>
          <w:szCs w:val="32"/>
          <w:cs/>
        </w:rPr>
        <w:t>) ควบคู่ไปกับการกระจายความเจริญไปสู่ภูมิภาคเพื่อให้เติบโตอย่างยั่งยืน</w:t>
      </w:r>
    </w:p>
    <w:p w:rsidR="005850F4" w:rsidRPr="000C0D5F" w:rsidRDefault="005850F4" w:rsidP="004D66C0">
      <w:pPr>
        <w:spacing w:after="0" w:line="340" w:lineRule="exact"/>
        <w:jc w:val="thaiDistribute"/>
        <w:rPr>
          <w:rFonts w:ascii="TH SarabunPSK" w:hAnsi="TH SarabunPSK" w:cs="TH SarabunPSK"/>
          <w:sz w:val="32"/>
          <w:szCs w:val="32"/>
        </w:rPr>
      </w:pPr>
      <w:r w:rsidRPr="000C0D5F">
        <w:rPr>
          <w:rFonts w:ascii="TH SarabunPSK" w:hAnsi="TH SarabunPSK" w:cs="TH SarabunPSK"/>
          <w:sz w:val="32"/>
          <w:szCs w:val="32"/>
          <w:cs/>
        </w:rPr>
        <w:tab/>
      </w:r>
      <w:r w:rsidRPr="000C0D5F">
        <w:rPr>
          <w:rFonts w:ascii="TH SarabunPSK" w:hAnsi="TH SarabunPSK" w:cs="TH SarabunPSK"/>
          <w:sz w:val="32"/>
          <w:szCs w:val="32"/>
          <w:cs/>
        </w:rPr>
        <w:tab/>
        <w:t>2. อก. ได้นำนโยบายไปปฏิบัติ โดยมุ่งเป้าการพัฒนาชุมชนให้สอดรับกับการเปลี่ยนแปลงในวิถีปกติใหม่เป็น “ชุมชนดีพร้อม” ที่มีความเข้มแข็ง สามารถสร้างรายได้อย่างยั่งยืนผ่านกลไก “7 วิธีปั้นชุมชนดีพร้อม” ดังนี้</w:t>
      </w:r>
    </w:p>
    <w:tbl>
      <w:tblPr>
        <w:tblStyle w:val="TableGrid"/>
        <w:tblW w:w="0" w:type="auto"/>
        <w:tblLook w:val="04A0" w:firstRow="1" w:lastRow="0" w:firstColumn="1" w:lastColumn="0" w:noHBand="0" w:noVBand="1"/>
      </w:tblPr>
      <w:tblGrid>
        <w:gridCol w:w="2718"/>
        <w:gridCol w:w="6876"/>
      </w:tblGrid>
      <w:tr w:rsidR="005850F4" w:rsidRPr="000C0D5F" w:rsidTr="002670AD">
        <w:tc>
          <w:tcPr>
            <w:tcW w:w="2785" w:type="dxa"/>
          </w:tcPr>
          <w:p w:rsidR="005850F4" w:rsidRPr="000C0D5F" w:rsidRDefault="005850F4" w:rsidP="000C0D5F">
            <w:pPr>
              <w:spacing w:line="340" w:lineRule="exact"/>
              <w:jc w:val="center"/>
              <w:rPr>
                <w:rFonts w:ascii="TH SarabunPSK" w:hAnsi="TH SarabunPSK" w:cs="TH SarabunPSK"/>
                <w:b/>
                <w:bCs/>
                <w:sz w:val="32"/>
                <w:szCs w:val="32"/>
              </w:rPr>
            </w:pPr>
            <w:r w:rsidRPr="000C0D5F">
              <w:rPr>
                <w:rFonts w:ascii="TH SarabunPSK" w:hAnsi="TH SarabunPSK" w:cs="TH SarabunPSK"/>
                <w:b/>
                <w:bCs/>
                <w:sz w:val="32"/>
                <w:szCs w:val="32"/>
                <w:cs/>
              </w:rPr>
              <w:t>7 วิธี ปั้นชุมชนดีพร้อม</w:t>
            </w:r>
          </w:p>
        </w:tc>
        <w:tc>
          <w:tcPr>
            <w:tcW w:w="7098" w:type="dxa"/>
          </w:tcPr>
          <w:p w:rsidR="005850F4" w:rsidRPr="000C0D5F" w:rsidRDefault="005850F4" w:rsidP="000C0D5F">
            <w:pPr>
              <w:spacing w:line="340" w:lineRule="exact"/>
              <w:jc w:val="center"/>
              <w:rPr>
                <w:rFonts w:ascii="TH SarabunPSK" w:hAnsi="TH SarabunPSK" w:cs="TH SarabunPSK"/>
                <w:b/>
                <w:bCs/>
                <w:sz w:val="32"/>
                <w:szCs w:val="32"/>
              </w:rPr>
            </w:pPr>
            <w:r w:rsidRPr="000C0D5F">
              <w:rPr>
                <w:rFonts w:ascii="TH SarabunPSK" w:hAnsi="TH SarabunPSK" w:cs="TH SarabunPSK"/>
                <w:b/>
                <w:bCs/>
                <w:sz w:val="32"/>
                <w:szCs w:val="32"/>
                <w:cs/>
              </w:rPr>
              <w:t>รายละเอียดโดยสรุป</w:t>
            </w:r>
          </w:p>
        </w:tc>
      </w:tr>
      <w:tr w:rsidR="005850F4" w:rsidRPr="000C0D5F" w:rsidTr="002670AD">
        <w:tc>
          <w:tcPr>
            <w:tcW w:w="2785" w:type="dxa"/>
          </w:tcPr>
          <w:p w:rsidR="005850F4" w:rsidRPr="000C0D5F" w:rsidRDefault="005850F4" w:rsidP="000C0D5F">
            <w:pPr>
              <w:spacing w:line="340" w:lineRule="exact"/>
              <w:rPr>
                <w:rFonts w:ascii="TH SarabunPSK" w:hAnsi="TH SarabunPSK" w:cs="TH SarabunPSK"/>
                <w:sz w:val="32"/>
                <w:szCs w:val="32"/>
              </w:rPr>
            </w:pPr>
            <w:r w:rsidRPr="000C0D5F">
              <w:rPr>
                <w:rFonts w:ascii="TH SarabunPSK" w:hAnsi="TH SarabunPSK" w:cs="TH SarabunPSK"/>
                <w:sz w:val="32"/>
                <w:szCs w:val="32"/>
                <w:cs/>
              </w:rPr>
              <w:t>1. แผนชุมชนดีพร้อม</w:t>
            </w:r>
          </w:p>
        </w:tc>
        <w:tc>
          <w:tcPr>
            <w:tcW w:w="7098" w:type="dxa"/>
          </w:tcPr>
          <w:p w:rsidR="005850F4" w:rsidRPr="000C0D5F" w:rsidRDefault="005850F4" w:rsidP="000C0D5F">
            <w:pPr>
              <w:spacing w:line="340" w:lineRule="exact"/>
              <w:rPr>
                <w:rFonts w:ascii="TH SarabunPSK" w:hAnsi="TH SarabunPSK" w:cs="TH SarabunPSK"/>
                <w:sz w:val="32"/>
                <w:szCs w:val="32"/>
              </w:rPr>
            </w:pPr>
            <w:r w:rsidRPr="000C0D5F">
              <w:rPr>
                <w:rFonts w:ascii="TH SarabunPSK" w:hAnsi="TH SarabunPSK" w:cs="TH SarabunPSK"/>
                <w:sz w:val="32"/>
                <w:szCs w:val="32"/>
                <w:cs/>
              </w:rPr>
              <w:t>เชื่อมโยงกับยุทธศาสตร์ชาติ ในประเด็นเศรษฐกิจฐานราก ที่มีการวิเคราะห์ศักยภาพเฉพาะของแต่ละพื้นที่ และจุดเด่นของแต่ละชุมชน อย่างมีส่วนร่วมกับคนในท้องถิ่น</w:t>
            </w:r>
          </w:p>
        </w:tc>
      </w:tr>
      <w:tr w:rsidR="005850F4" w:rsidRPr="000C0D5F" w:rsidTr="002670AD">
        <w:tc>
          <w:tcPr>
            <w:tcW w:w="2785" w:type="dxa"/>
          </w:tcPr>
          <w:p w:rsidR="005850F4" w:rsidRPr="000C0D5F" w:rsidRDefault="005850F4" w:rsidP="000C0D5F">
            <w:pPr>
              <w:spacing w:line="340" w:lineRule="exact"/>
              <w:rPr>
                <w:rFonts w:ascii="TH SarabunPSK" w:hAnsi="TH SarabunPSK" w:cs="TH SarabunPSK"/>
                <w:sz w:val="32"/>
                <w:szCs w:val="32"/>
              </w:rPr>
            </w:pPr>
            <w:r w:rsidRPr="000C0D5F">
              <w:rPr>
                <w:rFonts w:ascii="TH SarabunPSK" w:hAnsi="TH SarabunPSK" w:cs="TH SarabunPSK"/>
                <w:sz w:val="32"/>
                <w:szCs w:val="32"/>
                <w:cs/>
              </w:rPr>
              <w:t>2. คนชุมชนดีพร้อม</w:t>
            </w:r>
          </w:p>
        </w:tc>
        <w:tc>
          <w:tcPr>
            <w:tcW w:w="7098" w:type="dxa"/>
          </w:tcPr>
          <w:p w:rsidR="005850F4" w:rsidRPr="000C0D5F" w:rsidRDefault="005850F4" w:rsidP="000C0D5F">
            <w:pPr>
              <w:spacing w:line="340" w:lineRule="exact"/>
              <w:rPr>
                <w:rFonts w:ascii="TH SarabunPSK" w:hAnsi="TH SarabunPSK" w:cs="TH SarabunPSK"/>
                <w:sz w:val="32"/>
                <w:szCs w:val="32"/>
              </w:rPr>
            </w:pPr>
            <w:r w:rsidRPr="000C0D5F">
              <w:rPr>
                <w:rFonts w:ascii="TH SarabunPSK" w:hAnsi="TH SarabunPSK" w:cs="TH SarabunPSK"/>
                <w:sz w:val="32"/>
                <w:szCs w:val="32"/>
                <w:cs/>
              </w:rPr>
              <w:t>- คนต้องมีอาชีพและอาชีพเสริมที่สร้างรายได้อย่างพอเพียงได้</w:t>
            </w:r>
          </w:p>
          <w:p w:rsidR="005850F4" w:rsidRPr="000C0D5F" w:rsidRDefault="005850F4" w:rsidP="000C0D5F">
            <w:pPr>
              <w:spacing w:line="340" w:lineRule="exact"/>
              <w:rPr>
                <w:rFonts w:ascii="TH SarabunPSK" w:hAnsi="TH SarabunPSK" w:cs="TH SarabunPSK"/>
                <w:sz w:val="32"/>
                <w:szCs w:val="32"/>
              </w:rPr>
            </w:pPr>
            <w:r w:rsidRPr="000C0D5F">
              <w:rPr>
                <w:rFonts w:ascii="TH SarabunPSK" w:hAnsi="TH SarabunPSK" w:cs="TH SarabunPSK"/>
                <w:sz w:val="32"/>
                <w:szCs w:val="32"/>
                <w:cs/>
              </w:rPr>
              <w:t>- นักศึกษาต้องมีโอกาสและอาชีพในชุมชนบ้านเกิด</w:t>
            </w:r>
          </w:p>
          <w:p w:rsidR="005850F4" w:rsidRPr="000C0D5F" w:rsidRDefault="005850F4" w:rsidP="000C0D5F">
            <w:pPr>
              <w:spacing w:line="340" w:lineRule="exact"/>
              <w:rPr>
                <w:rFonts w:ascii="TH SarabunPSK" w:hAnsi="TH SarabunPSK" w:cs="TH SarabunPSK"/>
                <w:sz w:val="32"/>
                <w:szCs w:val="32"/>
              </w:rPr>
            </w:pPr>
            <w:r w:rsidRPr="000C0D5F">
              <w:rPr>
                <w:rFonts w:ascii="TH SarabunPSK" w:hAnsi="TH SarabunPSK" w:cs="TH SarabunPSK"/>
                <w:sz w:val="32"/>
                <w:szCs w:val="32"/>
                <w:cs/>
              </w:rPr>
              <w:t>- สร้างความเข้มแข็งและเครือข่ายให้กับผู้นำชุมชนในแต่ละระดับ</w:t>
            </w:r>
          </w:p>
          <w:p w:rsidR="005850F4" w:rsidRPr="000C0D5F" w:rsidRDefault="005850F4" w:rsidP="000C0D5F">
            <w:pPr>
              <w:spacing w:line="340" w:lineRule="exact"/>
              <w:rPr>
                <w:rFonts w:ascii="TH SarabunPSK" w:hAnsi="TH SarabunPSK" w:cs="TH SarabunPSK"/>
                <w:sz w:val="32"/>
                <w:szCs w:val="32"/>
                <w:cs/>
              </w:rPr>
            </w:pPr>
            <w:r w:rsidRPr="000C0D5F">
              <w:rPr>
                <w:rFonts w:ascii="TH SarabunPSK" w:hAnsi="TH SarabunPSK" w:cs="TH SarabunPSK"/>
                <w:sz w:val="32"/>
                <w:szCs w:val="32"/>
                <w:cs/>
              </w:rPr>
              <w:t>- ขยายผลตามโมเดลดีพร้อมฮีโร่ (</w:t>
            </w:r>
            <w:r w:rsidRPr="000C0D5F">
              <w:rPr>
                <w:rFonts w:ascii="TH SarabunPSK" w:hAnsi="TH SarabunPSK" w:cs="TH SarabunPSK"/>
                <w:sz w:val="32"/>
                <w:szCs w:val="32"/>
              </w:rPr>
              <w:t>DIPROM HEROES</w:t>
            </w:r>
            <w:r w:rsidRPr="000C0D5F">
              <w:rPr>
                <w:rFonts w:ascii="TH SarabunPSK" w:hAnsi="TH SarabunPSK" w:cs="TH SarabunPSK"/>
                <w:sz w:val="32"/>
                <w:szCs w:val="32"/>
                <w:cs/>
              </w:rPr>
              <w:t>) หรือโครงการสร้างเครือข่ายผู้นำธุรกิจยุคใหม่เพื่อสร้างไทยยั่งยืนที่เป็นการพัฒนาวิสาหกิจเพื่อสังคมให้เป็นกลไกการพัฒนาชุมชน</w:t>
            </w:r>
          </w:p>
        </w:tc>
      </w:tr>
      <w:tr w:rsidR="005850F4" w:rsidRPr="000C0D5F" w:rsidTr="002670AD">
        <w:tc>
          <w:tcPr>
            <w:tcW w:w="2785" w:type="dxa"/>
          </w:tcPr>
          <w:p w:rsidR="005850F4" w:rsidRPr="000C0D5F" w:rsidRDefault="005850F4" w:rsidP="000C0D5F">
            <w:pPr>
              <w:spacing w:line="340" w:lineRule="exact"/>
              <w:rPr>
                <w:rFonts w:ascii="TH SarabunPSK" w:hAnsi="TH SarabunPSK" w:cs="TH SarabunPSK"/>
                <w:sz w:val="32"/>
                <w:szCs w:val="32"/>
              </w:rPr>
            </w:pPr>
            <w:r w:rsidRPr="000C0D5F">
              <w:rPr>
                <w:rFonts w:ascii="TH SarabunPSK" w:hAnsi="TH SarabunPSK" w:cs="TH SarabunPSK"/>
                <w:sz w:val="32"/>
                <w:szCs w:val="32"/>
                <w:cs/>
              </w:rPr>
              <w:lastRenderedPageBreak/>
              <w:t>3. แบรนด์ชุมชนดีพร้อม</w:t>
            </w:r>
          </w:p>
        </w:tc>
        <w:tc>
          <w:tcPr>
            <w:tcW w:w="7098" w:type="dxa"/>
          </w:tcPr>
          <w:p w:rsidR="005850F4" w:rsidRPr="000C0D5F" w:rsidRDefault="005850F4" w:rsidP="000C0D5F">
            <w:pPr>
              <w:spacing w:line="340" w:lineRule="exact"/>
              <w:rPr>
                <w:rFonts w:ascii="TH SarabunPSK" w:hAnsi="TH SarabunPSK" w:cs="TH SarabunPSK"/>
                <w:sz w:val="32"/>
                <w:szCs w:val="32"/>
              </w:rPr>
            </w:pPr>
            <w:r w:rsidRPr="000C0D5F">
              <w:rPr>
                <w:rFonts w:ascii="TH SarabunPSK" w:hAnsi="TH SarabunPSK" w:cs="TH SarabunPSK"/>
                <w:sz w:val="32"/>
                <w:szCs w:val="32"/>
                <w:cs/>
              </w:rPr>
              <w:t xml:space="preserve">สร้างแบรนด์ให้ชุมชนจากอัตลักษณ์อันเป็นจุดเด่นในพื้นที่ ซึ่งได้เริ่มดำเนินการแล้ว อาทิ ชุมชนสรรพยา อำเภอสรรพยา โดยใช้โรงพักสรรพยา 100 ปี ชุมชนตลาดย้อนยุคสรรคบุรี อำเภอสรรคบุรี เป็นต้น </w:t>
            </w:r>
          </w:p>
        </w:tc>
      </w:tr>
      <w:tr w:rsidR="005850F4" w:rsidRPr="000C0D5F" w:rsidTr="002670AD">
        <w:tc>
          <w:tcPr>
            <w:tcW w:w="2785" w:type="dxa"/>
          </w:tcPr>
          <w:p w:rsidR="005850F4" w:rsidRPr="000C0D5F" w:rsidRDefault="005850F4" w:rsidP="000C0D5F">
            <w:pPr>
              <w:spacing w:line="340" w:lineRule="exact"/>
              <w:rPr>
                <w:rFonts w:ascii="TH SarabunPSK" w:hAnsi="TH SarabunPSK" w:cs="TH SarabunPSK"/>
                <w:sz w:val="32"/>
                <w:szCs w:val="32"/>
              </w:rPr>
            </w:pPr>
            <w:r w:rsidRPr="000C0D5F">
              <w:rPr>
                <w:rFonts w:ascii="TH SarabunPSK" w:hAnsi="TH SarabunPSK" w:cs="TH SarabunPSK"/>
                <w:sz w:val="32"/>
                <w:szCs w:val="32"/>
                <w:cs/>
              </w:rPr>
              <w:t>4. ผลิตภัณฑ์ชุมชนดีพร้อม</w:t>
            </w:r>
          </w:p>
        </w:tc>
        <w:tc>
          <w:tcPr>
            <w:tcW w:w="7098" w:type="dxa"/>
          </w:tcPr>
          <w:p w:rsidR="005850F4" w:rsidRPr="000C0D5F" w:rsidRDefault="005850F4" w:rsidP="000C0D5F">
            <w:pPr>
              <w:spacing w:line="340" w:lineRule="exact"/>
              <w:rPr>
                <w:rFonts w:ascii="TH SarabunPSK" w:hAnsi="TH SarabunPSK" w:cs="TH SarabunPSK"/>
                <w:sz w:val="32"/>
                <w:szCs w:val="32"/>
              </w:rPr>
            </w:pPr>
            <w:r w:rsidRPr="000C0D5F">
              <w:rPr>
                <w:rFonts w:ascii="TH SarabunPSK" w:hAnsi="TH SarabunPSK" w:cs="TH SarabunPSK"/>
                <w:sz w:val="32"/>
                <w:szCs w:val="32"/>
                <w:cs/>
              </w:rPr>
              <w:t>ต่อยอดผลิตภัณฑ์เด่นหรือมีอัตลักษณ์ในพื้นที่เพื่อเสริมความน่าสนใจและจุดเด่นให้ชุมชนและกระตุ้นความต้องการของผู้ซื้อและนักท่องเที่ยวให้แก่ชุมชน</w:t>
            </w:r>
          </w:p>
        </w:tc>
      </w:tr>
      <w:tr w:rsidR="005850F4" w:rsidRPr="000C0D5F" w:rsidTr="002670AD">
        <w:tc>
          <w:tcPr>
            <w:tcW w:w="2785" w:type="dxa"/>
          </w:tcPr>
          <w:p w:rsidR="005850F4" w:rsidRPr="000C0D5F" w:rsidRDefault="005850F4" w:rsidP="000C0D5F">
            <w:pPr>
              <w:spacing w:line="340" w:lineRule="exact"/>
              <w:rPr>
                <w:rFonts w:ascii="TH SarabunPSK" w:hAnsi="TH SarabunPSK" w:cs="TH SarabunPSK"/>
                <w:sz w:val="32"/>
                <w:szCs w:val="32"/>
              </w:rPr>
            </w:pPr>
            <w:r w:rsidRPr="000C0D5F">
              <w:rPr>
                <w:rFonts w:ascii="TH SarabunPSK" w:hAnsi="TH SarabunPSK" w:cs="TH SarabunPSK"/>
                <w:sz w:val="32"/>
                <w:szCs w:val="32"/>
                <w:cs/>
              </w:rPr>
              <w:t>5. เครื่องจักรชุมชนดีพร้อม</w:t>
            </w:r>
          </w:p>
        </w:tc>
        <w:tc>
          <w:tcPr>
            <w:tcW w:w="7098" w:type="dxa"/>
          </w:tcPr>
          <w:p w:rsidR="005850F4" w:rsidRPr="000C0D5F" w:rsidRDefault="005850F4" w:rsidP="000C0D5F">
            <w:pPr>
              <w:spacing w:line="340" w:lineRule="exact"/>
              <w:rPr>
                <w:rFonts w:ascii="TH SarabunPSK" w:hAnsi="TH SarabunPSK" w:cs="TH SarabunPSK"/>
                <w:sz w:val="32"/>
                <w:szCs w:val="32"/>
                <w:cs/>
              </w:rPr>
            </w:pPr>
            <w:r w:rsidRPr="000C0D5F">
              <w:rPr>
                <w:rFonts w:ascii="TH SarabunPSK" w:hAnsi="TH SarabunPSK" w:cs="TH SarabunPSK"/>
                <w:sz w:val="32"/>
                <w:szCs w:val="32"/>
                <w:cs/>
              </w:rPr>
              <w:t xml:space="preserve">ยกระดับการผลิตในภาคเกษตรอุตสาหกรรมและผลิตภัณฑ์ชุมชนสู่กระบวนการผลิตแบบ 4.0 ในแต่ละชุมชน โดยพัฒนาเครื่องจักรที่ออกแบบมาอย่างเฉพาะทาง มีการให้บริการเครื่องจักรแปรรูปและเครื่องจักรกลเกษตรอุตสาหกรรมอัจฉริยะ ผ่าน </w:t>
            </w:r>
            <w:r w:rsidRPr="000C0D5F">
              <w:rPr>
                <w:rFonts w:ascii="TH SarabunPSK" w:hAnsi="TH SarabunPSK" w:cs="TH SarabunPSK"/>
                <w:sz w:val="32"/>
                <w:szCs w:val="32"/>
              </w:rPr>
              <w:t xml:space="preserve">Application IAID </w:t>
            </w:r>
            <w:r w:rsidRPr="000C0D5F">
              <w:rPr>
                <w:rFonts w:ascii="TH SarabunPSK" w:hAnsi="TH SarabunPSK" w:cs="TH SarabunPSK"/>
                <w:sz w:val="32"/>
                <w:szCs w:val="32"/>
                <w:cs/>
              </w:rPr>
              <w:t>และศูนย์ดีพร้อมเซ็นเตอร์ทั่วประเทศ</w:t>
            </w:r>
          </w:p>
        </w:tc>
      </w:tr>
      <w:tr w:rsidR="005850F4" w:rsidRPr="000C0D5F" w:rsidTr="002670AD">
        <w:tc>
          <w:tcPr>
            <w:tcW w:w="2785" w:type="dxa"/>
          </w:tcPr>
          <w:p w:rsidR="005850F4" w:rsidRPr="000C0D5F" w:rsidRDefault="005850F4" w:rsidP="000C0D5F">
            <w:pPr>
              <w:spacing w:line="340" w:lineRule="exact"/>
              <w:rPr>
                <w:rFonts w:ascii="TH SarabunPSK" w:hAnsi="TH SarabunPSK" w:cs="TH SarabunPSK"/>
                <w:sz w:val="32"/>
                <w:szCs w:val="32"/>
              </w:rPr>
            </w:pPr>
            <w:r w:rsidRPr="000C0D5F">
              <w:rPr>
                <w:rFonts w:ascii="TH SarabunPSK" w:hAnsi="TH SarabunPSK" w:cs="TH SarabunPSK"/>
                <w:sz w:val="32"/>
                <w:szCs w:val="32"/>
                <w:cs/>
              </w:rPr>
              <w:t>6. ตลาดชุมชนดีพร้อม</w:t>
            </w:r>
          </w:p>
        </w:tc>
        <w:tc>
          <w:tcPr>
            <w:tcW w:w="7098" w:type="dxa"/>
          </w:tcPr>
          <w:p w:rsidR="005850F4" w:rsidRPr="000C0D5F" w:rsidRDefault="005850F4" w:rsidP="000C0D5F">
            <w:pPr>
              <w:spacing w:line="340" w:lineRule="exact"/>
              <w:rPr>
                <w:rFonts w:ascii="TH SarabunPSK" w:hAnsi="TH SarabunPSK" w:cs="TH SarabunPSK"/>
                <w:sz w:val="32"/>
                <w:szCs w:val="32"/>
                <w:cs/>
              </w:rPr>
            </w:pPr>
            <w:r w:rsidRPr="000C0D5F">
              <w:rPr>
                <w:rFonts w:ascii="TH SarabunPSK" w:hAnsi="TH SarabunPSK" w:cs="TH SarabunPSK"/>
                <w:sz w:val="32"/>
                <w:szCs w:val="32"/>
                <w:cs/>
              </w:rPr>
              <w:t xml:space="preserve">สร้างโอกาสให้ผลิตภัณฑ์ชุมชน สามารถเข้าสู่ช่องทางการตลาดในร้าน </w:t>
            </w:r>
            <w:r w:rsidRPr="000C0D5F">
              <w:rPr>
                <w:rFonts w:ascii="TH SarabunPSK" w:hAnsi="TH SarabunPSK" w:cs="TH SarabunPSK"/>
                <w:sz w:val="32"/>
                <w:szCs w:val="32"/>
              </w:rPr>
              <w:t xml:space="preserve">Modern Trade </w:t>
            </w:r>
            <w:r w:rsidRPr="000C0D5F">
              <w:rPr>
                <w:rFonts w:ascii="TH SarabunPSK" w:hAnsi="TH SarabunPSK" w:cs="TH SarabunPSK"/>
                <w:sz w:val="32"/>
                <w:szCs w:val="32"/>
                <w:cs/>
              </w:rPr>
              <w:t>และตลาดออนไลน์</w:t>
            </w:r>
          </w:p>
        </w:tc>
      </w:tr>
      <w:tr w:rsidR="005850F4" w:rsidRPr="000C0D5F" w:rsidTr="002670AD">
        <w:tc>
          <w:tcPr>
            <w:tcW w:w="2785" w:type="dxa"/>
          </w:tcPr>
          <w:p w:rsidR="005850F4" w:rsidRPr="000C0D5F" w:rsidRDefault="005850F4" w:rsidP="000C0D5F">
            <w:pPr>
              <w:spacing w:line="340" w:lineRule="exact"/>
              <w:rPr>
                <w:rFonts w:ascii="TH SarabunPSK" w:hAnsi="TH SarabunPSK" w:cs="TH SarabunPSK"/>
                <w:sz w:val="32"/>
                <w:szCs w:val="32"/>
              </w:rPr>
            </w:pPr>
            <w:r w:rsidRPr="000C0D5F">
              <w:rPr>
                <w:rFonts w:ascii="TH SarabunPSK" w:hAnsi="TH SarabunPSK" w:cs="TH SarabunPSK"/>
                <w:sz w:val="32"/>
                <w:szCs w:val="32"/>
                <w:cs/>
              </w:rPr>
              <w:t>7. เงินหมุนเวียนดีพร้อม</w:t>
            </w:r>
          </w:p>
        </w:tc>
        <w:tc>
          <w:tcPr>
            <w:tcW w:w="7098" w:type="dxa"/>
          </w:tcPr>
          <w:p w:rsidR="005850F4" w:rsidRPr="000C0D5F" w:rsidRDefault="005850F4" w:rsidP="000C0D5F">
            <w:pPr>
              <w:spacing w:line="340" w:lineRule="exact"/>
              <w:rPr>
                <w:rFonts w:ascii="TH SarabunPSK" w:hAnsi="TH SarabunPSK" w:cs="TH SarabunPSK"/>
                <w:sz w:val="32"/>
                <w:szCs w:val="32"/>
              </w:rPr>
            </w:pPr>
            <w:r w:rsidRPr="000C0D5F">
              <w:rPr>
                <w:rFonts w:ascii="TH SarabunPSK" w:hAnsi="TH SarabunPSK" w:cs="TH SarabunPSK"/>
                <w:sz w:val="32"/>
                <w:szCs w:val="32"/>
                <w:cs/>
              </w:rPr>
              <w:t>มีมาตรการสินเชื่อระยะสั้นสำหรับผู้ประกอบการ ร่วมกับการเสริมอาวุธความรู้ทางธุรกิจและการจัดการเงิน</w:t>
            </w:r>
          </w:p>
        </w:tc>
      </w:tr>
    </w:tbl>
    <w:p w:rsidR="005850F4" w:rsidRPr="000C0D5F" w:rsidRDefault="005850F4" w:rsidP="004D66C0">
      <w:pPr>
        <w:spacing w:after="0" w:line="340" w:lineRule="exact"/>
        <w:jc w:val="thaiDistribute"/>
        <w:rPr>
          <w:rFonts w:ascii="TH SarabunPSK" w:hAnsi="TH SarabunPSK" w:cs="TH SarabunPSK"/>
          <w:sz w:val="32"/>
          <w:szCs w:val="32"/>
        </w:rPr>
      </w:pPr>
      <w:r w:rsidRPr="000C0D5F">
        <w:rPr>
          <w:rFonts w:ascii="TH SarabunPSK" w:hAnsi="TH SarabunPSK" w:cs="TH SarabunPSK"/>
          <w:sz w:val="32"/>
          <w:szCs w:val="32"/>
          <w:cs/>
        </w:rPr>
        <w:t xml:space="preserve">ซึ่งสำหรับกลไก </w:t>
      </w:r>
      <w:r w:rsidRPr="000C0D5F">
        <w:rPr>
          <w:rFonts w:ascii="TH SarabunPSK" w:hAnsi="TH SarabunPSK" w:cs="TH SarabunPSK"/>
          <w:b/>
          <w:bCs/>
          <w:sz w:val="32"/>
          <w:szCs w:val="32"/>
          <w:cs/>
        </w:rPr>
        <w:t xml:space="preserve">“คนชุมชนดีพร้อม” </w:t>
      </w:r>
      <w:r w:rsidRPr="000C0D5F">
        <w:rPr>
          <w:rFonts w:ascii="TH SarabunPSK" w:hAnsi="TH SarabunPSK" w:cs="TH SarabunPSK"/>
          <w:sz w:val="32"/>
          <w:szCs w:val="32"/>
          <w:cs/>
        </w:rPr>
        <w:t>อก. โดยกรมส่งเสริมอุตสาหกรรม ได้เริ่มดำเนิน</w:t>
      </w:r>
      <w:r w:rsidRPr="000C0D5F">
        <w:rPr>
          <w:rFonts w:ascii="TH SarabunPSK" w:hAnsi="TH SarabunPSK" w:cs="TH SarabunPSK"/>
          <w:b/>
          <w:bCs/>
          <w:sz w:val="32"/>
          <w:szCs w:val="32"/>
          <w:cs/>
        </w:rPr>
        <w:t xml:space="preserve">โครงการ “พัฒนาอาชีพเสริม เพิ่มรายได้ให้ชุมชนดีพร้อม” </w:t>
      </w:r>
      <w:r w:rsidRPr="000C0D5F">
        <w:rPr>
          <w:rFonts w:ascii="TH SarabunPSK" w:hAnsi="TH SarabunPSK" w:cs="TH SarabunPSK"/>
          <w:sz w:val="32"/>
          <w:szCs w:val="32"/>
          <w:cs/>
        </w:rPr>
        <w:t>เพื่อเสริมทักษะในการประกอบธุรกิจใน 7 พื้นที่นำร่อง</w:t>
      </w:r>
      <w:r w:rsidRPr="000C0D5F">
        <w:rPr>
          <w:rFonts w:ascii="TH SarabunPSK" w:hAnsi="TH SarabunPSK" w:cs="TH SarabunPSK"/>
          <w:sz w:val="32"/>
          <w:szCs w:val="32"/>
          <w:vertAlign w:val="superscript"/>
          <w:cs/>
        </w:rPr>
        <w:t>1</w:t>
      </w:r>
      <w:r w:rsidRPr="000C0D5F">
        <w:rPr>
          <w:rFonts w:ascii="TH SarabunPSK" w:hAnsi="TH SarabunPSK" w:cs="TH SarabunPSK"/>
          <w:sz w:val="32"/>
          <w:szCs w:val="32"/>
          <w:cs/>
        </w:rPr>
        <w:t xml:space="preserve"> อก.จึงมีข้อเสนอในการขยายผลโครงการให้ครอบคลุมทั้งประเทศ </w:t>
      </w:r>
      <w:r w:rsidRPr="000C0D5F">
        <w:rPr>
          <w:rFonts w:ascii="TH SarabunPSK" w:hAnsi="TH SarabunPSK" w:cs="TH SarabunPSK"/>
          <w:b/>
          <w:bCs/>
          <w:sz w:val="32"/>
          <w:szCs w:val="32"/>
          <w:cs/>
        </w:rPr>
        <w:t>(ข้อเสนอในครั้งนี้)</w:t>
      </w:r>
      <w:r w:rsidRPr="000C0D5F">
        <w:rPr>
          <w:rFonts w:ascii="TH SarabunPSK" w:hAnsi="TH SarabunPSK" w:cs="TH SarabunPSK"/>
          <w:sz w:val="32"/>
          <w:szCs w:val="32"/>
          <w:cs/>
        </w:rPr>
        <w:t xml:space="preserve"> โดยขอรับการจัดสรรงบประมาณรายจ่ายประจำปีงบประมาณ พ.ศ. 2565 งบกลาง รายการสำรองจ่ายเพื่อกรณีฉุกเฉินหรือจำเป็นเพื่อดำเนินงานโครงการ วงเงิน 1,249.296 ล้านบาท โดยโครงการมีสาระสำคัญสรุปได้ ดังนี้</w:t>
      </w:r>
    </w:p>
    <w:p w:rsidR="005850F4" w:rsidRPr="000C0D5F" w:rsidRDefault="005850F4" w:rsidP="004D66C0">
      <w:pPr>
        <w:spacing w:after="0" w:line="340" w:lineRule="exact"/>
        <w:jc w:val="thaiDistribute"/>
        <w:rPr>
          <w:rFonts w:ascii="TH SarabunPSK" w:hAnsi="TH SarabunPSK" w:cs="TH SarabunPSK"/>
          <w:sz w:val="32"/>
          <w:szCs w:val="32"/>
        </w:rPr>
      </w:pPr>
      <w:r w:rsidRPr="000C0D5F">
        <w:rPr>
          <w:rFonts w:ascii="TH SarabunPSK" w:hAnsi="TH SarabunPSK" w:cs="TH SarabunPSK"/>
          <w:sz w:val="32"/>
          <w:szCs w:val="32"/>
          <w:cs/>
        </w:rPr>
        <w:tab/>
      </w:r>
      <w:r w:rsidRPr="000C0D5F">
        <w:rPr>
          <w:rFonts w:ascii="TH SarabunPSK" w:hAnsi="TH SarabunPSK" w:cs="TH SarabunPSK"/>
          <w:sz w:val="32"/>
          <w:szCs w:val="32"/>
          <w:cs/>
        </w:rPr>
        <w:tab/>
      </w:r>
      <w:r w:rsidRPr="000C0D5F">
        <w:rPr>
          <w:rFonts w:ascii="TH SarabunPSK" w:hAnsi="TH SarabunPSK" w:cs="TH SarabunPSK"/>
          <w:sz w:val="32"/>
          <w:szCs w:val="32"/>
          <w:cs/>
        </w:rPr>
        <w:tab/>
      </w:r>
      <w:r w:rsidRPr="000C0D5F">
        <w:rPr>
          <w:rFonts w:ascii="TH SarabunPSK" w:hAnsi="TH SarabunPSK" w:cs="TH SarabunPSK"/>
          <w:b/>
          <w:bCs/>
          <w:sz w:val="32"/>
          <w:szCs w:val="32"/>
          <w:cs/>
        </w:rPr>
        <w:t xml:space="preserve">2.1 วัตถุประสงค์ </w:t>
      </w:r>
      <w:r w:rsidRPr="000C0D5F">
        <w:rPr>
          <w:rFonts w:ascii="TH SarabunPSK" w:hAnsi="TH SarabunPSK" w:cs="TH SarabunPSK"/>
          <w:sz w:val="32"/>
          <w:szCs w:val="32"/>
          <w:cs/>
        </w:rPr>
        <w:t>: ส่งเสริมและพัฒนาคนในชุมชนให้มีองค์ความรู้และทักษะที่จำเป็นในการประกอบอาชีพ และพัฒนาและเสริมสร้างความเข้มแข็งให้กับชุมชนเพื่อขับเคลื่อนฟื้นฟูเศรษฐกิจฐานรากของประเทศ</w:t>
      </w:r>
    </w:p>
    <w:p w:rsidR="005850F4" w:rsidRPr="000C0D5F" w:rsidRDefault="005850F4" w:rsidP="004D66C0">
      <w:pPr>
        <w:spacing w:after="0" w:line="340" w:lineRule="exact"/>
        <w:jc w:val="thaiDistribute"/>
        <w:rPr>
          <w:rFonts w:ascii="TH SarabunPSK" w:hAnsi="TH SarabunPSK" w:cs="TH SarabunPSK"/>
          <w:b/>
          <w:bCs/>
          <w:sz w:val="32"/>
          <w:szCs w:val="32"/>
        </w:rPr>
      </w:pPr>
      <w:r w:rsidRPr="000C0D5F">
        <w:rPr>
          <w:rFonts w:ascii="TH SarabunPSK" w:hAnsi="TH SarabunPSK" w:cs="TH SarabunPSK"/>
          <w:sz w:val="32"/>
          <w:szCs w:val="32"/>
          <w:cs/>
        </w:rPr>
        <w:tab/>
      </w:r>
      <w:r w:rsidRPr="000C0D5F">
        <w:rPr>
          <w:rFonts w:ascii="TH SarabunPSK" w:hAnsi="TH SarabunPSK" w:cs="TH SarabunPSK"/>
          <w:sz w:val="32"/>
          <w:szCs w:val="32"/>
          <w:cs/>
        </w:rPr>
        <w:tab/>
      </w:r>
      <w:r w:rsidRPr="000C0D5F">
        <w:rPr>
          <w:rFonts w:ascii="TH SarabunPSK" w:hAnsi="TH SarabunPSK" w:cs="TH SarabunPSK"/>
          <w:sz w:val="32"/>
          <w:szCs w:val="32"/>
          <w:cs/>
        </w:rPr>
        <w:tab/>
      </w:r>
      <w:r w:rsidRPr="000C0D5F">
        <w:rPr>
          <w:rFonts w:ascii="TH SarabunPSK" w:hAnsi="TH SarabunPSK" w:cs="TH SarabunPSK"/>
          <w:b/>
          <w:bCs/>
          <w:sz w:val="32"/>
          <w:szCs w:val="32"/>
          <w:cs/>
        </w:rPr>
        <w:t>2.2 กลุ่มเป้าหมาย</w:t>
      </w:r>
    </w:p>
    <w:p w:rsidR="005850F4" w:rsidRPr="000C0D5F" w:rsidRDefault="005850F4" w:rsidP="004D66C0">
      <w:pPr>
        <w:spacing w:after="0" w:line="340" w:lineRule="exact"/>
        <w:jc w:val="thaiDistribute"/>
        <w:rPr>
          <w:rFonts w:ascii="TH SarabunPSK" w:hAnsi="TH SarabunPSK" w:cs="TH SarabunPSK"/>
          <w:b/>
          <w:bCs/>
          <w:sz w:val="32"/>
          <w:szCs w:val="32"/>
        </w:rPr>
      </w:pPr>
      <w:r w:rsidRPr="000C0D5F">
        <w:rPr>
          <w:rFonts w:ascii="TH SarabunPSK" w:hAnsi="TH SarabunPSK" w:cs="TH SarabunPSK"/>
          <w:b/>
          <w:bCs/>
          <w:sz w:val="32"/>
          <w:szCs w:val="32"/>
          <w:cs/>
        </w:rPr>
        <w:tab/>
      </w:r>
      <w:r w:rsidRPr="000C0D5F">
        <w:rPr>
          <w:rFonts w:ascii="TH SarabunPSK" w:hAnsi="TH SarabunPSK" w:cs="TH SarabunPSK"/>
          <w:b/>
          <w:bCs/>
          <w:sz w:val="32"/>
          <w:szCs w:val="32"/>
          <w:cs/>
        </w:rPr>
        <w:tab/>
      </w:r>
      <w:r w:rsidRPr="000C0D5F">
        <w:rPr>
          <w:rFonts w:ascii="TH SarabunPSK" w:hAnsi="TH SarabunPSK" w:cs="TH SarabunPSK"/>
          <w:b/>
          <w:bCs/>
          <w:sz w:val="32"/>
          <w:szCs w:val="32"/>
          <w:cs/>
        </w:rPr>
        <w:tab/>
      </w:r>
      <w:r w:rsidRPr="000C0D5F">
        <w:rPr>
          <w:rFonts w:ascii="TH SarabunPSK" w:hAnsi="TH SarabunPSK" w:cs="TH SarabunPSK"/>
          <w:b/>
          <w:bCs/>
          <w:sz w:val="32"/>
          <w:szCs w:val="32"/>
          <w:cs/>
        </w:rPr>
        <w:tab/>
        <w:t xml:space="preserve">2.2.1 ผู้รับประโยชน์โดยตรง </w:t>
      </w:r>
      <w:r w:rsidRPr="000C0D5F">
        <w:rPr>
          <w:rFonts w:ascii="TH SarabunPSK" w:hAnsi="TH SarabunPSK" w:cs="TH SarabunPSK"/>
          <w:sz w:val="32"/>
          <w:szCs w:val="32"/>
          <w:cs/>
        </w:rPr>
        <w:t xml:space="preserve">: คนในชุมชนที่ได้รับผลกระทบจากโควิด 19 (ผู้ประกอบการ </w:t>
      </w:r>
      <w:r w:rsidRPr="000C0D5F">
        <w:rPr>
          <w:rFonts w:ascii="TH SarabunPSK" w:hAnsi="TH SarabunPSK" w:cs="TH SarabunPSK"/>
          <w:sz w:val="32"/>
          <w:szCs w:val="32"/>
        </w:rPr>
        <w:t xml:space="preserve">OTOP </w:t>
      </w:r>
      <w:r w:rsidRPr="000C0D5F">
        <w:rPr>
          <w:rFonts w:ascii="TH SarabunPSK" w:hAnsi="TH SarabunPSK" w:cs="TH SarabunPSK"/>
          <w:sz w:val="32"/>
          <w:szCs w:val="32"/>
          <w:cs/>
        </w:rPr>
        <w:t xml:space="preserve">กลุ่มวิสาหกิจชุมชน ราษฎรที่เกี่ยวข้อง) ผู้ที่ถูกเลิกจ้างและกลับคืนถิ่น ตลอดจนประชาชนที่สนใจเพิ่มทักษะองค์ความรู้ให้ตนเองกว่า </w:t>
      </w:r>
      <w:r w:rsidRPr="000C0D5F">
        <w:rPr>
          <w:rFonts w:ascii="TH SarabunPSK" w:hAnsi="TH SarabunPSK" w:cs="TH SarabunPSK"/>
          <w:b/>
          <w:bCs/>
          <w:sz w:val="32"/>
          <w:szCs w:val="32"/>
          <w:cs/>
        </w:rPr>
        <w:t>700,000 คน</w:t>
      </w:r>
    </w:p>
    <w:p w:rsidR="005850F4" w:rsidRPr="000C0D5F" w:rsidRDefault="005850F4" w:rsidP="006047F4">
      <w:pPr>
        <w:spacing w:after="0" w:line="340" w:lineRule="exact"/>
        <w:jc w:val="thaiDistribute"/>
        <w:rPr>
          <w:rFonts w:ascii="TH SarabunPSK" w:hAnsi="TH SarabunPSK" w:cs="TH SarabunPSK"/>
          <w:sz w:val="32"/>
          <w:szCs w:val="32"/>
        </w:rPr>
      </w:pPr>
      <w:r w:rsidRPr="000C0D5F">
        <w:rPr>
          <w:rFonts w:ascii="TH SarabunPSK" w:hAnsi="TH SarabunPSK" w:cs="TH SarabunPSK"/>
          <w:b/>
          <w:bCs/>
          <w:sz w:val="32"/>
          <w:szCs w:val="32"/>
        </w:rPr>
        <w:tab/>
      </w:r>
      <w:r w:rsidRPr="000C0D5F">
        <w:rPr>
          <w:rFonts w:ascii="TH SarabunPSK" w:hAnsi="TH SarabunPSK" w:cs="TH SarabunPSK"/>
          <w:b/>
          <w:bCs/>
          <w:sz w:val="32"/>
          <w:szCs w:val="32"/>
        </w:rPr>
        <w:tab/>
      </w:r>
      <w:r w:rsidRPr="000C0D5F">
        <w:rPr>
          <w:rFonts w:ascii="TH SarabunPSK" w:hAnsi="TH SarabunPSK" w:cs="TH SarabunPSK"/>
          <w:b/>
          <w:bCs/>
          <w:sz w:val="32"/>
          <w:szCs w:val="32"/>
        </w:rPr>
        <w:tab/>
      </w:r>
      <w:r w:rsidRPr="000C0D5F">
        <w:rPr>
          <w:rFonts w:ascii="TH SarabunPSK" w:hAnsi="TH SarabunPSK" w:cs="TH SarabunPSK"/>
          <w:b/>
          <w:bCs/>
          <w:sz w:val="32"/>
          <w:szCs w:val="32"/>
        </w:rPr>
        <w:tab/>
        <w:t>2</w:t>
      </w:r>
      <w:r w:rsidRPr="000C0D5F">
        <w:rPr>
          <w:rFonts w:ascii="TH SarabunPSK" w:hAnsi="TH SarabunPSK" w:cs="TH SarabunPSK"/>
          <w:b/>
          <w:bCs/>
          <w:sz w:val="32"/>
          <w:szCs w:val="32"/>
          <w:cs/>
        </w:rPr>
        <w:t>.</w:t>
      </w:r>
      <w:r w:rsidRPr="000C0D5F">
        <w:rPr>
          <w:rFonts w:ascii="TH SarabunPSK" w:hAnsi="TH SarabunPSK" w:cs="TH SarabunPSK"/>
          <w:b/>
          <w:bCs/>
          <w:sz w:val="32"/>
          <w:szCs w:val="32"/>
        </w:rPr>
        <w:t>2</w:t>
      </w:r>
      <w:r w:rsidRPr="000C0D5F">
        <w:rPr>
          <w:rFonts w:ascii="TH SarabunPSK" w:hAnsi="TH SarabunPSK" w:cs="TH SarabunPSK"/>
          <w:b/>
          <w:bCs/>
          <w:sz w:val="32"/>
          <w:szCs w:val="32"/>
          <w:cs/>
        </w:rPr>
        <w:t>.</w:t>
      </w:r>
      <w:r w:rsidRPr="000C0D5F">
        <w:rPr>
          <w:rFonts w:ascii="TH SarabunPSK" w:hAnsi="TH SarabunPSK" w:cs="TH SarabunPSK"/>
          <w:b/>
          <w:bCs/>
          <w:sz w:val="32"/>
          <w:szCs w:val="32"/>
        </w:rPr>
        <w:t xml:space="preserve">2 </w:t>
      </w:r>
      <w:proofErr w:type="gramStart"/>
      <w:r w:rsidRPr="000C0D5F">
        <w:rPr>
          <w:rFonts w:ascii="TH SarabunPSK" w:hAnsi="TH SarabunPSK" w:cs="TH SarabunPSK"/>
          <w:b/>
          <w:bCs/>
          <w:sz w:val="32"/>
          <w:szCs w:val="32"/>
          <w:cs/>
        </w:rPr>
        <w:t>ผู้รับประโยชน์โดยอ้อม :</w:t>
      </w:r>
      <w:proofErr w:type="gramEnd"/>
      <w:r w:rsidRPr="000C0D5F">
        <w:rPr>
          <w:rFonts w:ascii="TH SarabunPSK" w:hAnsi="TH SarabunPSK" w:cs="TH SarabunPSK"/>
          <w:b/>
          <w:bCs/>
          <w:sz w:val="32"/>
          <w:szCs w:val="32"/>
          <w:cs/>
        </w:rPr>
        <w:t xml:space="preserve"> ชุมชนอย่างน้อย 400 พื้นที่</w:t>
      </w:r>
      <w:r w:rsidRPr="000C0D5F">
        <w:rPr>
          <w:rFonts w:ascii="TH SarabunPSK" w:hAnsi="TH SarabunPSK" w:cs="TH SarabunPSK"/>
          <w:sz w:val="32"/>
          <w:szCs w:val="32"/>
          <w:cs/>
        </w:rPr>
        <w:t>ทั่วประเทศได้รับการส่งเสริมและพัฒนาเศรษฐกิจและสังคมระดับชุมชนท้องถิ่นให้มีความเข้มแข็งภายหลังโควิด 19</w:t>
      </w:r>
    </w:p>
    <w:p w:rsidR="005850F4" w:rsidRPr="000C0D5F" w:rsidRDefault="005850F4" w:rsidP="006047F4">
      <w:pPr>
        <w:spacing w:after="0" w:line="340" w:lineRule="exact"/>
        <w:jc w:val="thaiDistribute"/>
        <w:rPr>
          <w:rFonts w:ascii="TH SarabunPSK" w:hAnsi="TH SarabunPSK" w:cs="TH SarabunPSK"/>
          <w:sz w:val="32"/>
          <w:szCs w:val="32"/>
        </w:rPr>
      </w:pPr>
      <w:r w:rsidRPr="000C0D5F">
        <w:rPr>
          <w:rFonts w:ascii="TH SarabunPSK" w:hAnsi="TH SarabunPSK" w:cs="TH SarabunPSK"/>
          <w:sz w:val="32"/>
          <w:szCs w:val="32"/>
          <w:cs/>
        </w:rPr>
        <w:tab/>
      </w:r>
      <w:r w:rsidRPr="000C0D5F">
        <w:rPr>
          <w:rFonts w:ascii="TH SarabunPSK" w:hAnsi="TH SarabunPSK" w:cs="TH SarabunPSK"/>
          <w:sz w:val="32"/>
          <w:szCs w:val="32"/>
          <w:cs/>
        </w:rPr>
        <w:tab/>
      </w:r>
      <w:r w:rsidRPr="000C0D5F">
        <w:rPr>
          <w:rFonts w:ascii="TH SarabunPSK" w:hAnsi="TH SarabunPSK" w:cs="TH SarabunPSK"/>
          <w:sz w:val="32"/>
          <w:szCs w:val="32"/>
          <w:cs/>
        </w:rPr>
        <w:tab/>
      </w:r>
      <w:r w:rsidRPr="000C0D5F">
        <w:rPr>
          <w:rFonts w:ascii="TH SarabunPSK" w:hAnsi="TH SarabunPSK" w:cs="TH SarabunPSK"/>
          <w:b/>
          <w:bCs/>
          <w:sz w:val="32"/>
          <w:szCs w:val="32"/>
          <w:cs/>
        </w:rPr>
        <w:t xml:space="preserve">2.3 ผลสัมฤทธิ์ </w:t>
      </w:r>
      <w:r w:rsidRPr="000C0D5F">
        <w:rPr>
          <w:rFonts w:ascii="TH SarabunPSK" w:hAnsi="TH SarabunPSK" w:cs="TH SarabunPSK"/>
          <w:sz w:val="32"/>
          <w:szCs w:val="32"/>
          <w:cs/>
        </w:rPr>
        <w:t xml:space="preserve">: เกิดมูลค่าทางเศรษฐกิจไม่น้อยกว่า 12,490 ล้านบาท </w:t>
      </w:r>
    </w:p>
    <w:p w:rsidR="005850F4" w:rsidRPr="000C0D5F" w:rsidRDefault="005850F4" w:rsidP="006047F4">
      <w:pPr>
        <w:spacing w:after="0" w:line="340" w:lineRule="exact"/>
        <w:jc w:val="thaiDistribute"/>
        <w:rPr>
          <w:rFonts w:ascii="TH SarabunPSK" w:hAnsi="TH SarabunPSK" w:cs="TH SarabunPSK"/>
          <w:sz w:val="32"/>
          <w:szCs w:val="32"/>
        </w:rPr>
      </w:pPr>
      <w:r w:rsidRPr="000C0D5F">
        <w:rPr>
          <w:rFonts w:ascii="TH SarabunPSK" w:hAnsi="TH SarabunPSK" w:cs="TH SarabunPSK"/>
          <w:sz w:val="32"/>
          <w:szCs w:val="32"/>
          <w:cs/>
        </w:rPr>
        <w:tab/>
      </w:r>
      <w:r w:rsidRPr="000C0D5F">
        <w:rPr>
          <w:rFonts w:ascii="TH SarabunPSK" w:hAnsi="TH SarabunPSK" w:cs="TH SarabunPSK"/>
          <w:sz w:val="32"/>
          <w:szCs w:val="32"/>
          <w:cs/>
        </w:rPr>
        <w:tab/>
      </w:r>
      <w:r w:rsidRPr="000C0D5F">
        <w:rPr>
          <w:rFonts w:ascii="TH SarabunPSK" w:hAnsi="TH SarabunPSK" w:cs="TH SarabunPSK"/>
          <w:sz w:val="32"/>
          <w:szCs w:val="32"/>
          <w:cs/>
        </w:rPr>
        <w:tab/>
      </w:r>
      <w:r w:rsidRPr="000C0D5F">
        <w:rPr>
          <w:rFonts w:ascii="TH SarabunPSK" w:hAnsi="TH SarabunPSK" w:cs="TH SarabunPSK"/>
          <w:b/>
          <w:bCs/>
          <w:sz w:val="32"/>
          <w:szCs w:val="32"/>
          <w:cs/>
        </w:rPr>
        <w:t xml:space="preserve">2.4 ระยะเวลาดำเนินการ </w:t>
      </w:r>
      <w:r w:rsidRPr="000C0D5F">
        <w:rPr>
          <w:rFonts w:ascii="TH SarabunPSK" w:hAnsi="TH SarabunPSK" w:cs="TH SarabunPSK"/>
          <w:sz w:val="32"/>
          <w:szCs w:val="32"/>
          <w:cs/>
        </w:rPr>
        <w:t>: 3 เดือน ระหว่างกรกฎาคม - กันยายน 2565</w:t>
      </w:r>
    </w:p>
    <w:p w:rsidR="005850F4" w:rsidRPr="000C0D5F" w:rsidRDefault="005850F4" w:rsidP="006047F4">
      <w:pPr>
        <w:spacing w:after="0" w:line="340" w:lineRule="exact"/>
        <w:jc w:val="thaiDistribute"/>
        <w:rPr>
          <w:rFonts w:ascii="TH SarabunPSK" w:hAnsi="TH SarabunPSK" w:cs="TH SarabunPSK"/>
          <w:sz w:val="32"/>
          <w:szCs w:val="32"/>
        </w:rPr>
      </w:pPr>
      <w:r w:rsidRPr="000C0D5F">
        <w:rPr>
          <w:rFonts w:ascii="TH SarabunPSK" w:hAnsi="TH SarabunPSK" w:cs="TH SarabunPSK"/>
          <w:sz w:val="32"/>
          <w:szCs w:val="32"/>
          <w:cs/>
        </w:rPr>
        <w:tab/>
      </w:r>
      <w:r w:rsidRPr="000C0D5F">
        <w:rPr>
          <w:rFonts w:ascii="TH SarabunPSK" w:hAnsi="TH SarabunPSK" w:cs="TH SarabunPSK"/>
          <w:sz w:val="32"/>
          <w:szCs w:val="32"/>
          <w:cs/>
        </w:rPr>
        <w:tab/>
      </w:r>
      <w:r w:rsidRPr="000C0D5F">
        <w:rPr>
          <w:rFonts w:ascii="TH SarabunPSK" w:hAnsi="TH SarabunPSK" w:cs="TH SarabunPSK"/>
          <w:sz w:val="32"/>
          <w:szCs w:val="32"/>
          <w:cs/>
        </w:rPr>
        <w:tab/>
      </w:r>
      <w:r w:rsidRPr="000C0D5F">
        <w:rPr>
          <w:rFonts w:ascii="TH SarabunPSK" w:hAnsi="TH SarabunPSK" w:cs="TH SarabunPSK"/>
          <w:b/>
          <w:bCs/>
          <w:sz w:val="32"/>
          <w:szCs w:val="32"/>
          <w:cs/>
        </w:rPr>
        <w:t xml:space="preserve">2.5 การดำเนินการ </w:t>
      </w:r>
      <w:r w:rsidRPr="000C0D5F">
        <w:rPr>
          <w:rFonts w:ascii="TH SarabunPSK" w:hAnsi="TH SarabunPSK" w:cs="TH SarabunPSK"/>
          <w:sz w:val="32"/>
          <w:szCs w:val="32"/>
          <w:cs/>
        </w:rPr>
        <w:t>: จัดกิจกรรมพัฒนาทักษะอาชีพพื้นฐานและทักษะอาชีพที่จำเป็นต่อการประกอบธุรกิจ โดยแบ่งหลักสูตรการพัฒนาออกเป็น 4 หลักสูตร ดำเนินการผ่านศูนย์ส่งเสริมอุตสาหกรรมภาค 12 แห่ง และส่วนกลาง (กรุงเทพฯ) และมีค่าบริหารจัดการโครงการ ได้แก่</w:t>
      </w:r>
    </w:p>
    <w:tbl>
      <w:tblPr>
        <w:tblStyle w:val="TableGrid"/>
        <w:tblW w:w="0" w:type="auto"/>
        <w:tblLook w:val="04A0" w:firstRow="1" w:lastRow="0" w:firstColumn="1" w:lastColumn="0" w:noHBand="0" w:noVBand="1"/>
      </w:tblPr>
      <w:tblGrid>
        <w:gridCol w:w="6500"/>
        <w:gridCol w:w="1334"/>
        <w:gridCol w:w="1760"/>
      </w:tblGrid>
      <w:tr w:rsidR="005850F4" w:rsidRPr="000C0D5F" w:rsidTr="002670AD">
        <w:tc>
          <w:tcPr>
            <w:tcW w:w="6745" w:type="dxa"/>
          </w:tcPr>
          <w:p w:rsidR="005850F4" w:rsidRPr="000C0D5F" w:rsidRDefault="005850F4" w:rsidP="000C0D5F">
            <w:pPr>
              <w:spacing w:line="340" w:lineRule="exact"/>
              <w:jc w:val="center"/>
              <w:rPr>
                <w:rFonts w:ascii="TH SarabunPSK" w:hAnsi="TH SarabunPSK" w:cs="TH SarabunPSK"/>
                <w:b/>
                <w:bCs/>
                <w:sz w:val="32"/>
                <w:szCs w:val="32"/>
              </w:rPr>
            </w:pPr>
            <w:r w:rsidRPr="000C0D5F">
              <w:rPr>
                <w:rFonts w:ascii="TH SarabunPSK" w:hAnsi="TH SarabunPSK" w:cs="TH SarabunPSK"/>
                <w:b/>
                <w:bCs/>
                <w:sz w:val="32"/>
                <w:szCs w:val="32"/>
                <w:cs/>
              </w:rPr>
              <w:t>หลักสูตร</w:t>
            </w:r>
          </w:p>
        </w:tc>
        <w:tc>
          <w:tcPr>
            <w:tcW w:w="1350" w:type="dxa"/>
          </w:tcPr>
          <w:p w:rsidR="005850F4" w:rsidRPr="000C0D5F" w:rsidRDefault="005850F4" w:rsidP="000C0D5F">
            <w:pPr>
              <w:spacing w:line="340" w:lineRule="exact"/>
              <w:jc w:val="center"/>
              <w:rPr>
                <w:rFonts w:ascii="TH SarabunPSK" w:hAnsi="TH SarabunPSK" w:cs="TH SarabunPSK"/>
                <w:b/>
                <w:bCs/>
                <w:sz w:val="32"/>
                <w:szCs w:val="32"/>
              </w:rPr>
            </w:pPr>
            <w:r w:rsidRPr="000C0D5F">
              <w:rPr>
                <w:rFonts w:ascii="TH SarabunPSK" w:hAnsi="TH SarabunPSK" w:cs="TH SarabunPSK"/>
                <w:b/>
                <w:bCs/>
                <w:sz w:val="32"/>
                <w:szCs w:val="32"/>
                <w:cs/>
              </w:rPr>
              <w:t>จำนวน (คน)</w:t>
            </w:r>
          </w:p>
        </w:tc>
        <w:tc>
          <w:tcPr>
            <w:tcW w:w="1788" w:type="dxa"/>
          </w:tcPr>
          <w:p w:rsidR="005850F4" w:rsidRPr="000C0D5F" w:rsidRDefault="005850F4" w:rsidP="000C0D5F">
            <w:pPr>
              <w:spacing w:line="340" w:lineRule="exact"/>
              <w:jc w:val="center"/>
              <w:rPr>
                <w:rFonts w:ascii="TH SarabunPSK" w:hAnsi="TH SarabunPSK" w:cs="TH SarabunPSK"/>
                <w:b/>
                <w:bCs/>
                <w:sz w:val="32"/>
                <w:szCs w:val="32"/>
              </w:rPr>
            </w:pPr>
            <w:r w:rsidRPr="000C0D5F">
              <w:rPr>
                <w:rFonts w:ascii="TH SarabunPSK" w:hAnsi="TH SarabunPSK" w:cs="TH SarabunPSK"/>
                <w:b/>
                <w:bCs/>
                <w:sz w:val="32"/>
                <w:szCs w:val="32"/>
                <w:cs/>
              </w:rPr>
              <w:t>วงเงิน (ล้านบาท)</w:t>
            </w:r>
          </w:p>
        </w:tc>
      </w:tr>
      <w:tr w:rsidR="005850F4" w:rsidRPr="000C0D5F" w:rsidTr="002670AD">
        <w:tc>
          <w:tcPr>
            <w:tcW w:w="6745" w:type="dxa"/>
          </w:tcPr>
          <w:p w:rsidR="005850F4" w:rsidRPr="000C0D5F" w:rsidRDefault="005850F4" w:rsidP="000C0D5F">
            <w:pPr>
              <w:spacing w:line="340" w:lineRule="exact"/>
              <w:rPr>
                <w:rFonts w:ascii="TH SarabunPSK" w:hAnsi="TH SarabunPSK" w:cs="TH SarabunPSK"/>
                <w:sz w:val="32"/>
                <w:szCs w:val="32"/>
              </w:rPr>
            </w:pPr>
            <w:r w:rsidRPr="000C0D5F">
              <w:rPr>
                <w:rFonts w:ascii="TH SarabunPSK" w:hAnsi="TH SarabunPSK" w:cs="TH SarabunPSK"/>
                <w:b/>
                <w:bCs/>
                <w:sz w:val="32"/>
                <w:szCs w:val="32"/>
                <w:cs/>
              </w:rPr>
              <w:t>หลักสูตรที่ 1 พัฒนาทักษะอาชีพพื้นฐานด้านการผลิต</w:t>
            </w:r>
          </w:p>
          <w:p w:rsidR="005850F4" w:rsidRPr="000C0D5F" w:rsidRDefault="005850F4" w:rsidP="000C0D5F">
            <w:pPr>
              <w:spacing w:line="340" w:lineRule="exact"/>
              <w:rPr>
                <w:rFonts w:ascii="TH SarabunPSK" w:hAnsi="TH SarabunPSK" w:cs="TH SarabunPSK"/>
                <w:sz w:val="32"/>
                <w:szCs w:val="32"/>
              </w:rPr>
            </w:pPr>
            <w:r w:rsidRPr="000C0D5F">
              <w:rPr>
                <w:rFonts w:ascii="TH SarabunPSK" w:hAnsi="TH SarabunPSK" w:cs="TH SarabunPSK"/>
                <w:sz w:val="32"/>
                <w:szCs w:val="32"/>
                <w:cs/>
              </w:rPr>
              <w:t xml:space="preserve">เช่น กลุ่มอาชีพการทำของใช้ในครัวเรือน (ไม้กวาดทางมะพร้าว น้ำยาล้างจาน เป็นต้น) กลุ่มอาชีพหัตถกรรมพื้นบ้าน (งานจักรสาน เครื่องประดับและของที่ระลึก เป็นต้น) </w:t>
            </w:r>
          </w:p>
        </w:tc>
        <w:tc>
          <w:tcPr>
            <w:tcW w:w="1350" w:type="dxa"/>
          </w:tcPr>
          <w:p w:rsidR="005850F4" w:rsidRPr="000C0D5F" w:rsidRDefault="005850F4" w:rsidP="000C0D5F">
            <w:pPr>
              <w:spacing w:line="340" w:lineRule="exact"/>
              <w:jc w:val="right"/>
              <w:rPr>
                <w:rFonts w:ascii="TH SarabunPSK" w:hAnsi="TH SarabunPSK" w:cs="TH SarabunPSK"/>
                <w:sz w:val="32"/>
                <w:szCs w:val="32"/>
              </w:rPr>
            </w:pPr>
            <w:r w:rsidRPr="000C0D5F">
              <w:rPr>
                <w:rFonts w:ascii="TH SarabunPSK" w:hAnsi="TH SarabunPSK" w:cs="TH SarabunPSK"/>
                <w:sz w:val="32"/>
                <w:szCs w:val="32"/>
                <w:cs/>
              </w:rPr>
              <w:t>350,000</w:t>
            </w:r>
          </w:p>
        </w:tc>
        <w:tc>
          <w:tcPr>
            <w:tcW w:w="1788" w:type="dxa"/>
          </w:tcPr>
          <w:p w:rsidR="005850F4" w:rsidRPr="000C0D5F" w:rsidRDefault="005850F4" w:rsidP="000C0D5F">
            <w:pPr>
              <w:spacing w:line="340" w:lineRule="exact"/>
              <w:jc w:val="right"/>
              <w:rPr>
                <w:rFonts w:ascii="TH SarabunPSK" w:hAnsi="TH SarabunPSK" w:cs="TH SarabunPSK"/>
                <w:sz w:val="32"/>
                <w:szCs w:val="32"/>
              </w:rPr>
            </w:pPr>
            <w:r w:rsidRPr="000C0D5F">
              <w:rPr>
                <w:rFonts w:ascii="TH SarabunPSK" w:hAnsi="TH SarabunPSK" w:cs="TH SarabunPSK"/>
                <w:sz w:val="32"/>
                <w:szCs w:val="32"/>
                <w:cs/>
              </w:rPr>
              <w:t>529.900</w:t>
            </w:r>
          </w:p>
        </w:tc>
      </w:tr>
      <w:tr w:rsidR="005850F4" w:rsidRPr="000C0D5F" w:rsidTr="002670AD">
        <w:tc>
          <w:tcPr>
            <w:tcW w:w="6745" w:type="dxa"/>
          </w:tcPr>
          <w:p w:rsidR="005850F4" w:rsidRPr="000C0D5F" w:rsidRDefault="005850F4" w:rsidP="000C0D5F">
            <w:pPr>
              <w:spacing w:line="340" w:lineRule="exact"/>
              <w:rPr>
                <w:rFonts w:ascii="TH SarabunPSK" w:hAnsi="TH SarabunPSK" w:cs="TH SarabunPSK"/>
                <w:b/>
                <w:bCs/>
                <w:sz w:val="32"/>
                <w:szCs w:val="32"/>
              </w:rPr>
            </w:pPr>
            <w:r w:rsidRPr="000C0D5F">
              <w:rPr>
                <w:rFonts w:ascii="TH SarabunPSK" w:hAnsi="TH SarabunPSK" w:cs="TH SarabunPSK"/>
                <w:b/>
                <w:bCs/>
                <w:sz w:val="32"/>
                <w:szCs w:val="32"/>
                <w:cs/>
              </w:rPr>
              <w:t>หลักสูตรที่ 2 พัฒนาทักษะอาชีพพื้นฐานด้านการบริการ</w:t>
            </w:r>
          </w:p>
          <w:p w:rsidR="005850F4" w:rsidRPr="000C0D5F" w:rsidRDefault="005850F4" w:rsidP="000C0D5F">
            <w:pPr>
              <w:spacing w:line="340" w:lineRule="exact"/>
              <w:rPr>
                <w:rFonts w:ascii="TH SarabunPSK" w:hAnsi="TH SarabunPSK" w:cs="TH SarabunPSK"/>
                <w:sz w:val="32"/>
                <w:szCs w:val="32"/>
              </w:rPr>
            </w:pPr>
            <w:r w:rsidRPr="000C0D5F">
              <w:rPr>
                <w:rFonts w:ascii="TH SarabunPSK" w:hAnsi="TH SarabunPSK" w:cs="TH SarabunPSK"/>
                <w:sz w:val="32"/>
                <w:szCs w:val="32"/>
                <w:cs/>
              </w:rPr>
              <w:t xml:space="preserve">เช่น กลุ่มอาชีพช่าง (ซ่อมอุปกรณ์อิเล็กทรอนิกส์ ซ่อมรถ ซ่อมแอร์ เป็นต้น) </w:t>
            </w:r>
          </w:p>
          <w:p w:rsidR="005850F4" w:rsidRDefault="005850F4" w:rsidP="000C0D5F">
            <w:pPr>
              <w:spacing w:line="340" w:lineRule="exact"/>
              <w:rPr>
                <w:rFonts w:ascii="TH SarabunPSK" w:hAnsi="TH SarabunPSK" w:cs="TH SarabunPSK"/>
                <w:sz w:val="32"/>
                <w:szCs w:val="32"/>
              </w:rPr>
            </w:pPr>
            <w:r w:rsidRPr="000C0D5F">
              <w:rPr>
                <w:rFonts w:ascii="TH SarabunPSK" w:hAnsi="TH SarabunPSK" w:cs="TH SarabunPSK"/>
                <w:sz w:val="32"/>
                <w:szCs w:val="32"/>
                <w:cs/>
              </w:rPr>
              <w:t>กลุ่มอาชีพบริการ (ช่างเย็บผ้า ช่างตัดผม เป็นต้น)</w:t>
            </w:r>
          </w:p>
          <w:p w:rsidR="006F4C36" w:rsidRPr="000C0D5F" w:rsidRDefault="006F4C36" w:rsidP="000C0D5F">
            <w:pPr>
              <w:spacing w:line="340" w:lineRule="exact"/>
              <w:rPr>
                <w:rFonts w:ascii="TH SarabunPSK" w:hAnsi="TH SarabunPSK" w:cs="TH SarabunPSK"/>
                <w:sz w:val="32"/>
                <w:szCs w:val="32"/>
              </w:rPr>
            </w:pPr>
          </w:p>
        </w:tc>
        <w:tc>
          <w:tcPr>
            <w:tcW w:w="1350" w:type="dxa"/>
          </w:tcPr>
          <w:p w:rsidR="005850F4" w:rsidRPr="000C0D5F" w:rsidRDefault="005850F4" w:rsidP="000C0D5F">
            <w:pPr>
              <w:spacing w:line="340" w:lineRule="exact"/>
              <w:jc w:val="right"/>
              <w:rPr>
                <w:rFonts w:ascii="TH SarabunPSK" w:hAnsi="TH SarabunPSK" w:cs="TH SarabunPSK"/>
                <w:sz w:val="32"/>
                <w:szCs w:val="32"/>
              </w:rPr>
            </w:pPr>
            <w:r w:rsidRPr="000C0D5F">
              <w:rPr>
                <w:rFonts w:ascii="TH SarabunPSK" w:hAnsi="TH SarabunPSK" w:cs="TH SarabunPSK"/>
                <w:sz w:val="32"/>
                <w:szCs w:val="32"/>
                <w:cs/>
              </w:rPr>
              <w:t>40,000</w:t>
            </w:r>
          </w:p>
        </w:tc>
        <w:tc>
          <w:tcPr>
            <w:tcW w:w="1788" w:type="dxa"/>
          </w:tcPr>
          <w:p w:rsidR="005850F4" w:rsidRPr="000C0D5F" w:rsidRDefault="005850F4" w:rsidP="000C0D5F">
            <w:pPr>
              <w:spacing w:line="340" w:lineRule="exact"/>
              <w:jc w:val="right"/>
              <w:rPr>
                <w:rFonts w:ascii="TH SarabunPSK" w:hAnsi="TH SarabunPSK" w:cs="TH SarabunPSK"/>
                <w:sz w:val="32"/>
                <w:szCs w:val="32"/>
              </w:rPr>
            </w:pPr>
            <w:r w:rsidRPr="000C0D5F">
              <w:rPr>
                <w:rFonts w:ascii="TH SarabunPSK" w:hAnsi="TH SarabunPSK" w:cs="TH SarabunPSK"/>
                <w:sz w:val="32"/>
                <w:szCs w:val="32"/>
                <w:cs/>
              </w:rPr>
              <w:t>67.560</w:t>
            </w:r>
          </w:p>
        </w:tc>
      </w:tr>
      <w:tr w:rsidR="005850F4" w:rsidRPr="000C0D5F" w:rsidTr="002670AD">
        <w:tc>
          <w:tcPr>
            <w:tcW w:w="6745" w:type="dxa"/>
          </w:tcPr>
          <w:p w:rsidR="005850F4" w:rsidRPr="000C0D5F" w:rsidRDefault="005850F4" w:rsidP="000C0D5F">
            <w:pPr>
              <w:spacing w:line="340" w:lineRule="exact"/>
              <w:rPr>
                <w:rFonts w:ascii="TH SarabunPSK" w:hAnsi="TH SarabunPSK" w:cs="TH SarabunPSK"/>
                <w:b/>
                <w:bCs/>
                <w:sz w:val="32"/>
                <w:szCs w:val="32"/>
              </w:rPr>
            </w:pPr>
            <w:r w:rsidRPr="000C0D5F">
              <w:rPr>
                <w:rFonts w:ascii="TH SarabunPSK" w:hAnsi="TH SarabunPSK" w:cs="TH SarabunPSK"/>
                <w:b/>
                <w:bCs/>
                <w:sz w:val="32"/>
                <w:szCs w:val="32"/>
                <w:cs/>
              </w:rPr>
              <w:lastRenderedPageBreak/>
              <w:t>หลักสูตรที่ 3 พัฒนาด้านผลิตภัณฑ์และบรรจุภัณฑ์</w:t>
            </w:r>
          </w:p>
          <w:p w:rsidR="005850F4" w:rsidRPr="000C0D5F" w:rsidRDefault="005850F4" w:rsidP="000C0D5F">
            <w:pPr>
              <w:spacing w:line="340" w:lineRule="exact"/>
              <w:rPr>
                <w:rFonts w:ascii="TH SarabunPSK" w:hAnsi="TH SarabunPSK" w:cs="TH SarabunPSK"/>
                <w:sz w:val="32"/>
                <w:szCs w:val="32"/>
              </w:rPr>
            </w:pPr>
            <w:r w:rsidRPr="000C0D5F">
              <w:rPr>
                <w:rFonts w:ascii="TH SarabunPSK" w:hAnsi="TH SarabunPSK" w:cs="TH SarabunPSK"/>
                <w:sz w:val="32"/>
                <w:szCs w:val="32"/>
                <w:cs/>
              </w:rPr>
              <w:t>เพื่อถ่ายทอดองค์ความรู้ด้านการพัฒนาผลิตภัณฑ์และบรรจุภัณฑ์หรืออัตลักษณ์และแบรนด์สินค้า เพื่อสร้างคุณค่าและมูลค่าเพิ่มให้ผลิตภัณฑ์มีความโดดเด่น สอดรับกับความต้องการของตลาดและสามารถกระจายสินค้าและบริการได้อย่างกว้างขวาง</w:t>
            </w:r>
          </w:p>
        </w:tc>
        <w:tc>
          <w:tcPr>
            <w:tcW w:w="1350" w:type="dxa"/>
          </w:tcPr>
          <w:p w:rsidR="005850F4" w:rsidRPr="000C0D5F" w:rsidRDefault="005850F4" w:rsidP="000C0D5F">
            <w:pPr>
              <w:spacing w:line="340" w:lineRule="exact"/>
              <w:jc w:val="right"/>
              <w:rPr>
                <w:rFonts w:ascii="TH SarabunPSK" w:hAnsi="TH SarabunPSK" w:cs="TH SarabunPSK"/>
                <w:sz w:val="32"/>
                <w:szCs w:val="32"/>
              </w:rPr>
            </w:pPr>
            <w:r w:rsidRPr="000C0D5F">
              <w:rPr>
                <w:rFonts w:ascii="TH SarabunPSK" w:hAnsi="TH SarabunPSK" w:cs="TH SarabunPSK"/>
                <w:sz w:val="32"/>
                <w:szCs w:val="32"/>
                <w:cs/>
              </w:rPr>
              <w:t>270,000</w:t>
            </w:r>
          </w:p>
        </w:tc>
        <w:tc>
          <w:tcPr>
            <w:tcW w:w="1788" w:type="dxa"/>
          </w:tcPr>
          <w:p w:rsidR="005850F4" w:rsidRPr="000C0D5F" w:rsidRDefault="005850F4" w:rsidP="000C0D5F">
            <w:pPr>
              <w:spacing w:line="340" w:lineRule="exact"/>
              <w:jc w:val="right"/>
              <w:rPr>
                <w:rFonts w:ascii="TH SarabunPSK" w:hAnsi="TH SarabunPSK" w:cs="TH SarabunPSK"/>
                <w:sz w:val="32"/>
                <w:szCs w:val="32"/>
              </w:rPr>
            </w:pPr>
            <w:r w:rsidRPr="000C0D5F">
              <w:rPr>
                <w:rFonts w:ascii="TH SarabunPSK" w:hAnsi="TH SarabunPSK" w:cs="TH SarabunPSK"/>
                <w:sz w:val="32"/>
                <w:szCs w:val="32"/>
                <w:cs/>
              </w:rPr>
              <w:t>476.280</w:t>
            </w:r>
          </w:p>
        </w:tc>
      </w:tr>
      <w:tr w:rsidR="005850F4" w:rsidRPr="000C0D5F" w:rsidTr="002670AD">
        <w:tc>
          <w:tcPr>
            <w:tcW w:w="6745" w:type="dxa"/>
          </w:tcPr>
          <w:p w:rsidR="005850F4" w:rsidRPr="000C0D5F" w:rsidRDefault="005850F4" w:rsidP="000C0D5F">
            <w:pPr>
              <w:spacing w:line="340" w:lineRule="exact"/>
              <w:rPr>
                <w:rFonts w:ascii="TH SarabunPSK" w:hAnsi="TH SarabunPSK" w:cs="TH SarabunPSK"/>
                <w:b/>
                <w:bCs/>
                <w:sz w:val="32"/>
                <w:szCs w:val="32"/>
              </w:rPr>
            </w:pPr>
            <w:r w:rsidRPr="000C0D5F">
              <w:rPr>
                <w:rFonts w:ascii="TH SarabunPSK" w:hAnsi="TH SarabunPSK" w:cs="TH SarabunPSK"/>
                <w:b/>
                <w:bCs/>
                <w:sz w:val="32"/>
                <w:szCs w:val="32"/>
                <w:cs/>
              </w:rPr>
              <w:t>หลักสูตรที่ 4 พัฒนาต่อยอดทักษะที่จำเป็นต่อการประกอบธุรกิจ</w:t>
            </w:r>
          </w:p>
          <w:p w:rsidR="005850F4" w:rsidRPr="000C0D5F" w:rsidRDefault="005850F4" w:rsidP="000C0D5F">
            <w:pPr>
              <w:spacing w:line="340" w:lineRule="exact"/>
              <w:rPr>
                <w:rFonts w:ascii="TH SarabunPSK" w:hAnsi="TH SarabunPSK" w:cs="TH SarabunPSK"/>
                <w:sz w:val="32"/>
                <w:szCs w:val="32"/>
              </w:rPr>
            </w:pPr>
            <w:r w:rsidRPr="000C0D5F">
              <w:rPr>
                <w:rFonts w:ascii="TH SarabunPSK" w:hAnsi="TH SarabunPSK" w:cs="TH SarabunPSK"/>
                <w:sz w:val="32"/>
                <w:szCs w:val="32"/>
                <w:cs/>
              </w:rPr>
              <w:t xml:space="preserve">เช่น การบริหารจัดการเงินในภาคครัวเรือน/ภาคธุรกิจ การจัดทำแผนธุรกิจ </w:t>
            </w:r>
          </w:p>
          <w:p w:rsidR="005850F4" w:rsidRPr="000C0D5F" w:rsidRDefault="005850F4" w:rsidP="000C0D5F">
            <w:pPr>
              <w:spacing w:line="340" w:lineRule="exact"/>
              <w:rPr>
                <w:rFonts w:ascii="TH SarabunPSK" w:hAnsi="TH SarabunPSK" w:cs="TH SarabunPSK"/>
                <w:sz w:val="32"/>
                <w:szCs w:val="32"/>
              </w:rPr>
            </w:pPr>
            <w:r w:rsidRPr="000C0D5F">
              <w:rPr>
                <w:rFonts w:ascii="TH SarabunPSK" w:hAnsi="TH SarabunPSK" w:cs="TH SarabunPSK"/>
                <w:sz w:val="32"/>
                <w:szCs w:val="32"/>
                <w:cs/>
              </w:rPr>
              <w:t>การบัญชี การตลาด เป็นต้น</w:t>
            </w:r>
          </w:p>
        </w:tc>
        <w:tc>
          <w:tcPr>
            <w:tcW w:w="1350" w:type="dxa"/>
          </w:tcPr>
          <w:p w:rsidR="005850F4" w:rsidRPr="000C0D5F" w:rsidRDefault="005850F4" w:rsidP="000C0D5F">
            <w:pPr>
              <w:spacing w:line="340" w:lineRule="exact"/>
              <w:jc w:val="right"/>
              <w:rPr>
                <w:rFonts w:ascii="TH SarabunPSK" w:hAnsi="TH SarabunPSK" w:cs="TH SarabunPSK"/>
                <w:sz w:val="32"/>
                <w:szCs w:val="32"/>
              </w:rPr>
            </w:pPr>
            <w:r w:rsidRPr="000C0D5F">
              <w:rPr>
                <w:rFonts w:ascii="TH SarabunPSK" w:hAnsi="TH SarabunPSK" w:cs="TH SarabunPSK"/>
                <w:sz w:val="32"/>
                <w:szCs w:val="32"/>
                <w:cs/>
              </w:rPr>
              <w:t>40,000</w:t>
            </w:r>
          </w:p>
        </w:tc>
        <w:tc>
          <w:tcPr>
            <w:tcW w:w="1788" w:type="dxa"/>
          </w:tcPr>
          <w:p w:rsidR="005850F4" w:rsidRPr="000C0D5F" w:rsidRDefault="005850F4" w:rsidP="000C0D5F">
            <w:pPr>
              <w:spacing w:line="340" w:lineRule="exact"/>
              <w:jc w:val="right"/>
              <w:rPr>
                <w:rFonts w:ascii="TH SarabunPSK" w:hAnsi="TH SarabunPSK" w:cs="TH SarabunPSK"/>
                <w:sz w:val="32"/>
                <w:szCs w:val="32"/>
              </w:rPr>
            </w:pPr>
            <w:r w:rsidRPr="000C0D5F">
              <w:rPr>
                <w:rFonts w:ascii="TH SarabunPSK" w:hAnsi="TH SarabunPSK" w:cs="TH SarabunPSK"/>
                <w:sz w:val="32"/>
                <w:szCs w:val="32"/>
                <w:cs/>
              </w:rPr>
              <w:t>48.560</w:t>
            </w:r>
          </w:p>
        </w:tc>
      </w:tr>
      <w:tr w:rsidR="005850F4" w:rsidRPr="000C0D5F" w:rsidTr="002670AD">
        <w:tc>
          <w:tcPr>
            <w:tcW w:w="6745" w:type="dxa"/>
          </w:tcPr>
          <w:p w:rsidR="005850F4" w:rsidRPr="000C0D5F" w:rsidRDefault="005850F4" w:rsidP="000C0D5F">
            <w:pPr>
              <w:spacing w:line="340" w:lineRule="exact"/>
              <w:rPr>
                <w:rFonts w:ascii="TH SarabunPSK" w:hAnsi="TH SarabunPSK" w:cs="TH SarabunPSK"/>
                <w:sz w:val="32"/>
                <w:szCs w:val="32"/>
                <w:cs/>
              </w:rPr>
            </w:pPr>
            <w:r w:rsidRPr="000C0D5F">
              <w:rPr>
                <w:rFonts w:ascii="TH SarabunPSK" w:hAnsi="TH SarabunPSK" w:cs="TH SarabunPSK"/>
                <w:b/>
                <w:bCs/>
                <w:sz w:val="32"/>
                <w:szCs w:val="32"/>
                <w:cs/>
              </w:rPr>
              <w:t xml:space="preserve">ค่าบริหารจัดการโครงการ </w:t>
            </w:r>
            <w:r w:rsidRPr="000C0D5F">
              <w:rPr>
                <w:rFonts w:ascii="TH SarabunPSK" w:hAnsi="TH SarabunPSK" w:cs="TH SarabunPSK"/>
                <w:sz w:val="32"/>
                <w:szCs w:val="32"/>
                <w:cs/>
              </w:rPr>
              <w:t>เช่น ค่าประชาสัมพันธ์โครงการ ค่าใช้จ่ายในการจัดประชุม (ค่าเบี้ยเลี้ยง ที่พัก พาหนะ) ค่าใช้จ่ายในการติดตามและประเมินผลโครงการโดยบุคคลภายนอก ค่าเปิดตัวโครงการ (</w:t>
            </w:r>
            <w:r w:rsidRPr="000C0D5F">
              <w:rPr>
                <w:rFonts w:ascii="TH SarabunPSK" w:hAnsi="TH SarabunPSK" w:cs="TH SarabunPSK"/>
                <w:sz w:val="32"/>
                <w:szCs w:val="32"/>
              </w:rPr>
              <w:t>Kick</w:t>
            </w:r>
            <w:r w:rsidRPr="000C0D5F">
              <w:rPr>
                <w:rFonts w:ascii="TH SarabunPSK" w:hAnsi="TH SarabunPSK" w:cs="TH SarabunPSK"/>
                <w:sz w:val="32"/>
                <w:szCs w:val="32"/>
                <w:cs/>
              </w:rPr>
              <w:t xml:space="preserve"> </w:t>
            </w:r>
            <w:r w:rsidRPr="000C0D5F">
              <w:rPr>
                <w:rFonts w:ascii="TH SarabunPSK" w:hAnsi="TH SarabunPSK" w:cs="TH SarabunPSK"/>
                <w:sz w:val="32"/>
                <w:szCs w:val="32"/>
              </w:rPr>
              <w:t>Off</w:t>
            </w:r>
            <w:r w:rsidRPr="000C0D5F">
              <w:rPr>
                <w:rFonts w:ascii="TH SarabunPSK" w:hAnsi="TH SarabunPSK" w:cs="TH SarabunPSK"/>
                <w:sz w:val="32"/>
                <w:szCs w:val="32"/>
                <w:cs/>
              </w:rPr>
              <w:t>) ค่าจ้างเหมาบุคลากรเพื่อสนับสนุนการปฏิบัติงาน</w:t>
            </w:r>
          </w:p>
        </w:tc>
        <w:tc>
          <w:tcPr>
            <w:tcW w:w="1350" w:type="dxa"/>
          </w:tcPr>
          <w:p w:rsidR="005850F4" w:rsidRPr="000C0D5F" w:rsidRDefault="005850F4" w:rsidP="000C0D5F">
            <w:pPr>
              <w:spacing w:line="340" w:lineRule="exact"/>
              <w:jc w:val="center"/>
              <w:rPr>
                <w:rFonts w:ascii="TH SarabunPSK" w:hAnsi="TH SarabunPSK" w:cs="TH SarabunPSK"/>
                <w:sz w:val="32"/>
                <w:szCs w:val="32"/>
              </w:rPr>
            </w:pPr>
            <w:r w:rsidRPr="000C0D5F">
              <w:rPr>
                <w:rFonts w:ascii="TH SarabunPSK" w:hAnsi="TH SarabunPSK" w:cs="TH SarabunPSK"/>
                <w:sz w:val="32"/>
                <w:szCs w:val="32"/>
                <w:cs/>
              </w:rPr>
              <w:t>-</w:t>
            </w:r>
          </w:p>
        </w:tc>
        <w:tc>
          <w:tcPr>
            <w:tcW w:w="1788" w:type="dxa"/>
          </w:tcPr>
          <w:p w:rsidR="005850F4" w:rsidRPr="000C0D5F" w:rsidRDefault="005850F4" w:rsidP="000C0D5F">
            <w:pPr>
              <w:spacing w:line="340" w:lineRule="exact"/>
              <w:jc w:val="right"/>
              <w:rPr>
                <w:rFonts w:ascii="TH SarabunPSK" w:hAnsi="TH SarabunPSK" w:cs="TH SarabunPSK"/>
                <w:sz w:val="32"/>
                <w:szCs w:val="32"/>
              </w:rPr>
            </w:pPr>
            <w:r w:rsidRPr="000C0D5F">
              <w:rPr>
                <w:rFonts w:ascii="TH SarabunPSK" w:hAnsi="TH SarabunPSK" w:cs="TH SarabunPSK"/>
                <w:sz w:val="32"/>
                <w:szCs w:val="32"/>
                <w:cs/>
              </w:rPr>
              <w:t>126.996</w:t>
            </w:r>
          </w:p>
        </w:tc>
      </w:tr>
      <w:tr w:rsidR="005850F4" w:rsidRPr="000C0D5F" w:rsidTr="002670AD">
        <w:tc>
          <w:tcPr>
            <w:tcW w:w="6745" w:type="dxa"/>
          </w:tcPr>
          <w:p w:rsidR="005850F4" w:rsidRPr="000C0D5F" w:rsidRDefault="005850F4" w:rsidP="000C0D5F">
            <w:pPr>
              <w:spacing w:line="340" w:lineRule="exact"/>
              <w:jc w:val="center"/>
              <w:rPr>
                <w:rFonts w:ascii="TH SarabunPSK" w:hAnsi="TH SarabunPSK" w:cs="TH SarabunPSK"/>
                <w:b/>
                <w:bCs/>
                <w:sz w:val="32"/>
                <w:szCs w:val="32"/>
              </w:rPr>
            </w:pPr>
            <w:r w:rsidRPr="000C0D5F">
              <w:rPr>
                <w:rFonts w:ascii="TH SarabunPSK" w:hAnsi="TH SarabunPSK" w:cs="TH SarabunPSK"/>
                <w:b/>
                <w:bCs/>
                <w:sz w:val="32"/>
                <w:szCs w:val="32"/>
                <w:cs/>
              </w:rPr>
              <w:t>รวม</w:t>
            </w:r>
          </w:p>
        </w:tc>
        <w:tc>
          <w:tcPr>
            <w:tcW w:w="1350" w:type="dxa"/>
          </w:tcPr>
          <w:p w:rsidR="005850F4" w:rsidRPr="000C0D5F" w:rsidRDefault="005850F4" w:rsidP="000C0D5F">
            <w:pPr>
              <w:spacing w:line="340" w:lineRule="exact"/>
              <w:jc w:val="right"/>
              <w:rPr>
                <w:rFonts w:ascii="TH SarabunPSK" w:hAnsi="TH SarabunPSK" w:cs="TH SarabunPSK"/>
                <w:b/>
                <w:bCs/>
                <w:sz w:val="32"/>
                <w:szCs w:val="32"/>
              </w:rPr>
            </w:pPr>
            <w:r w:rsidRPr="000C0D5F">
              <w:rPr>
                <w:rFonts w:ascii="TH SarabunPSK" w:hAnsi="TH SarabunPSK" w:cs="TH SarabunPSK"/>
                <w:b/>
                <w:bCs/>
                <w:sz w:val="32"/>
                <w:szCs w:val="32"/>
                <w:cs/>
              </w:rPr>
              <w:t>700,000</w:t>
            </w:r>
          </w:p>
        </w:tc>
        <w:tc>
          <w:tcPr>
            <w:tcW w:w="1788" w:type="dxa"/>
          </w:tcPr>
          <w:p w:rsidR="005850F4" w:rsidRPr="000C0D5F" w:rsidRDefault="005850F4" w:rsidP="000C0D5F">
            <w:pPr>
              <w:spacing w:line="340" w:lineRule="exact"/>
              <w:jc w:val="right"/>
              <w:rPr>
                <w:rFonts w:ascii="TH SarabunPSK" w:hAnsi="TH SarabunPSK" w:cs="TH SarabunPSK"/>
                <w:b/>
                <w:bCs/>
                <w:sz w:val="32"/>
                <w:szCs w:val="32"/>
              </w:rPr>
            </w:pPr>
            <w:r w:rsidRPr="000C0D5F">
              <w:rPr>
                <w:rFonts w:ascii="TH SarabunPSK" w:hAnsi="TH SarabunPSK" w:cs="TH SarabunPSK"/>
                <w:b/>
                <w:bCs/>
                <w:sz w:val="32"/>
                <w:szCs w:val="32"/>
                <w:cs/>
              </w:rPr>
              <w:t>1,249.296</w:t>
            </w:r>
          </w:p>
        </w:tc>
      </w:tr>
    </w:tbl>
    <w:p w:rsidR="005850F4" w:rsidRPr="000C0D5F" w:rsidRDefault="005850F4" w:rsidP="006047F4">
      <w:pPr>
        <w:spacing w:after="0" w:line="340" w:lineRule="exact"/>
        <w:jc w:val="thaiDistribute"/>
        <w:rPr>
          <w:rFonts w:ascii="TH SarabunPSK" w:hAnsi="TH SarabunPSK" w:cs="TH SarabunPSK"/>
          <w:sz w:val="32"/>
          <w:szCs w:val="32"/>
        </w:rPr>
      </w:pPr>
      <w:r w:rsidRPr="000C0D5F">
        <w:rPr>
          <w:rFonts w:ascii="TH SarabunPSK" w:hAnsi="TH SarabunPSK" w:cs="TH SarabunPSK"/>
          <w:sz w:val="32"/>
          <w:szCs w:val="32"/>
          <w:cs/>
        </w:rPr>
        <w:t>หมายเหตุ : ค่าใช้จ่ายของหลักสูตรที่ 1 - 4 เช่น ค่าจัดประชุม หรือจัดกิจกรรมร่วมกับหน่วยงานและภาคส่วนที่เกี่ยวข้องในชุมชน และกลุ่มเป้าหมายสามารถเข้ารับการพัฒนาได้มากกว่า 1 หลักสูตร</w:t>
      </w:r>
    </w:p>
    <w:p w:rsidR="005850F4" w:rsidRPr="000C0D5F" w:rsidRDefault="005850F4" w:rsidP="006047F4">
      <w:pPr>
        <w:spacing w:after="0" w:line="340" w:lineRule="exact"/>
        <w:jc w:val="thaiDistribute"/>
        <w:rPr>
          <w:rFonts w:ascii="TH SarabunPSK" w:hAnsi="TH SarabunPSK" w:cs="TH SarabunPSK"/>
          <w:sz w:val="32"/>
          <w:szCs w:val="32"/>
        </w:rPr>
      </w:pPr>
      <w:r w:rsidRPr="000C0D5F">
        <w:rPr>
          <w:rFonts w:ascii="TH SarabunPSK" w:hAnsi="TH SarabunPSK" w:cs="TH SarabunPSK"/>
          <w:sz w:val="32"/>
          <w:szCs w:val="32"/>
          <w:cs/>
        </w:rPr>
        <w:tab/>
      </w:r>
      <w:r w:rsidRPr="000C0D5F">
        <w:rPr>
          <w:rFonts w:ascii="TH SarabunPSK" w:hAnsi="TH SarabunPSK" w:cs="TH SarabunPSK"/>
          <w:sz w:val="32"/>
          <w:szCs w:val="32"/>
          <w:cs/>
        </w:rPr>
        <w:tab/>
        <w:t>3. สำนักงบประมาณ (สงป.) แจ้งว่า นายกรัฐมนตรีพิจารณาแล้วเห็นชอบในหลักการให้ อก. (กรมส่งเสริมอุตสาหกรรม) ใช้จ่ายงบประมาณรายจ่ายประจำปีงบประมาณ พ.ศ. 2565 งบกลาง รายการเงินสำรองจ่ายเพื่อกรณีฉุกเฉินหรือจำเป็น วงเงิน 1,249.296 ล้านบาท เพื่อดำเนินงานโครงการดังกล่าว โดยให้พิจารณาปรับลดวงเงินและเป้าหมายการดำเนินโครงการให้สอดคล้องกับระยะเวลาที่เหลือภายในปีงบประมาณ พ.ศ. 2565 และตามศักยภาพในการดำเนินงานของหน่วยงาน โดยขอทำความตกลงรายละเอียดค่าใช้จ่ายกับ สงป. ตามขั้นตอน (อก. ได้ปรับปรุงรายละเอียดโครงการให้สอดคล้องกับความเห็นของ สงป. เรียบร้อยแล้ว)</w:t>
      </w:r>
    </w:p>
    <w:p w:rsidR="005850F4" w:rsidRPr="000C0D5F" w:rsidRDefault="005850F4" w:rsidP="006047F4">
      <w:pPr>
        <w:spacing w:after="0" w:line="340" w:lineRule="exact"/>
        <w:jc w:val="thaiDistribute"/>
        <w:rPr>
          <w:rFonts w:ascii="TH SarabunPSK" w:hAnsi="TH SarabunPSK" w:cs="TH SarabunPSK"/>
          <w:sz w:val="32"/>
          <w:szCs w:val="32"/>
        </w:rPr>
      </w:pPr>
      <w:r w:rsidRPr="000C0D5F">
        <w:rPr>
          <w:rFonts w:ascii="TH SarabunPSK" w:hAnsi="TH SarabunPSK" w:cs="TH SarabunPSK"/>
          <w:sz w:val="32"/>
          <w:szCs w:val="32"/>
        </w:rPr>
        <w:t>__________________________________</w:t>
      </w:r>
    </w:p>
    <w:p w:rsidR="005850F4" w:rsidRPr="000C0D5F" w:rsidRDefault="005850F4" w:rsidP="006047F4">
      <w:pPr>
        <w:spacing w:after="0" w:line="340" w:lineRule="exact"/>
        <w:jc w:val="thaiDistribute"/>
        <w:rPr>
          <w:rFonts w:ascii="TH SarabunPSK" w:hAnsi="TH SarabunPSK" w:cs="TH SarabunPSK"/>
          <w:sz w:val="32"/>
          <w:szCs w:val="32"/>
        </w:rPr>
      </w:pPr>
      <w:r w:rsidRPr="000C0D5F">
        <w:rPr>
          <w:rFonts w:ascii="TH SarabunPSK" w:hAnsi="TH SarabunPSK" w:cs="TH SarabunPSK"/>
          <w:sz w:val="32"/>
          <w:szCs w:val="32"/>
          <w:cs/>
        </w:rPr>
        <w:t>* 7 พื้นที่นำร่อง ประกอบด้วย จังหวัดสุโขทัย พิจิตร นครสวรรค์ ชัยนาท สงขลา ชลบุรี และยะลา</w:t>
      </w:r>
    </w:p>
    <w:p w:rsidR="005850F4" w:rsidRPr="000C0D5F" w:rsidRDefault="005850F4" w:rsidP="000C0D5F">
      <w:pPr>
        <w:spacing w:after="0" w:line="340" w:lineRule="exact"/>
        <w:rPr>
          <w:rFonts w:ascii="TH SarabunPSK" w:hAnsi="TH SarabunPSK" w:cs="TH SarabunPSK"/>
          <w:sz w:val="32"/>
          <w:szCs w:val="32"/>
        </w:rPr>
      </w:pPr>
    </w:p>
    <w:p w:rsidR="005850F4" w:rsidRPr="000C0D5F" w:rsidRDefault="007A0D94" w:rsidP="000C0D5F">
      <w:pPr>
        <w:spacing w:after="0" w:line="340" w:lineRule="exact"/>
        <w:jc w:val="thaiDistribute"/>
        <w:rPr>
          <w:rFonts w:ascii="TH SarabunPSK" w:hAnsi="TH SarabunPSK" w:cs="TH SarabunPSK"/>
          <w:b/>
          <w:bCs/>
          <w:sz w:val="32"/>
          <w:szCs w:val="32"/>
        </w:rPr>
      </w:pPr>
      <w:r>
        <w:rPr>
          <w:rFonts w:ascii="TH SarabunPSK" w:hAnsi="TH SarabunPSK" w:cs="TH SarabunPSK" w:hint="cs"/>
          <w:b/>
          <w:bCs/>
          <w:sz w:val="32"/>
          <w:szCs w:val="32"/>
          <w:cs/>
        </w:rPr>
        <w:t>11.</w:t>
      </w:r>
      <w:r w:rsidR="005850F4" w:rsidRPr="000C0D5F">
        <w:rPr>
          <w:rFonts w:ascii="TH SarabunPSK" w:hAnsi="TH SarabunPSK" w:cs="TH SarabunPSK"/>
          <w:b/>
          <w:bCs/>
          <w:sz w:val="32"/>
          <w:szCs w:val="32"/>
          <w:cs/>
        </w:rPr>
        <w:t xml:space="preserve"> เรื่อง ขอความเห็นชอบ (ร่าง) ยุทธศาสตร์ด้านการป้องกันและปราบปรามการฟอกเงิน และการต่อต้านการสนับสนุนทางการเงินแก่การก่อการร้าย พ.ศ. 2565 - 2570</w:t>
      </w:r>
    </w:p>
    <w:p w:rsidR="005850F4" w:rsidRPr="000C0D5F" w:rsidRDefault="005850F4" w:rsidP="000C0D5F">
      <w:pPr>
        <w:spacing w:after="0" w:line="340" w:lineRule="exact"/>
        <w:jc w:val="thaiDistribute"/>
        <w:rPr>
          <w:rFonts w:ascii="TH SarabunPSK" w:hAnsi="TH SarabunPSK" w:cs="TH SarabunPSK"/>
          <w:sz w:val="32"/>
          <w:szCs w:val="32"/>
        </w:rPr>
      </w:pPr>
      <w:r w:rsidRPr="000C0D5F">
        <w:rPr>
          <w:rFonts w:ascii="TH SarabunPSK" w:hAnsi="TH SarabunPSK" w:cs="TH SarabunPSK"/>
          <w:b/>
          <w:bCs/>
          <w:sz w:val="32"/>
          <w:szCs w:val="32"/>
          <w:cs/>
        </w:rPr>
        <w:tab/>
      </w:r>
      <w:r w:rsidRPr="000C0D5F">
        <w:rPr>
          <w:rFonts w:ascii="TH SarabunPSK" w:hAnsi="TH SarabunPSK" w:cs="TH SarabunPSK"/>
          <w:b/>
          <w:bCs/>
          <w:sz w:val="32"/>
          <w:szCs w:val="32"/>
          <w:cs/>
        </w:rPr>
        <w:tab/>
      </w:r>
      <w:r w:rsidRPr="000C0D5F">
        <w:rPr>
          <w:rFonts w:ascii="TH SarabunPSK" w:hAnsi="TH SarabunPSK" w:cs="TH SarabunPSK"/>
          <w:sz w:val="32"/>
          <w:szCs w:val="32"/>
          <w:cs/>
        </w:rPr>
        <w:t xml:space="preserve">คณะรัฐมนตรีมีมติเห็นชอบตามที่สำนักงานป้องกันและปราบปรามการฟอกเงิน (สำนักงาน ปปง.) เสนอ (ร่าง) ยุทธศาสตร์ด้านการป้องกันและปราบปรามการฟอกเงิน และการต่อต้านการสนับสนุนทางการเงินแก่การก่อการร้าย [ยุทธศาสตร์ด้าน </w:t>
      </w:r>
      <w:r w:rsidRPr="000C0D5F">
        <w:rPr>
          <w:rFonts w:ascii="TH SarabunPSK" w:hAnsi="TH SarabunPSK" w:cs="TH SarabunPSK"/>
          <w:sz w:val="32"/>
          <w:szCs w:val="32"/>
        </w:rPr>
        <w:t>Anti</w:t>
      </w:r>
      <w:r w:rsidRPr="000C0D5F">
        <w:rPr>
          <w:rFonts w:ascii="TH SarabunPSK" w:hAnsi="TH SarabunPSK" w:cs="TH SarabunPSK"/>
          <w:sz w:val="32"/>
          <w:szCs w:val="32"/>
          <w:cs/>
        </w:rPr>
        <w:t>-</w:t>
      </w:r>
      <w:r w:rsidRPr="000C0D5F">
        <w:rPr>
          <w:rFonts w:ascii="TH SarabunPSK" w:hAnsi="TH SarabunPSK" w:cs="TH SarabunPSK"/>
          <w:sz w:val="32"/>
          <w:szCs w:val="32"/>
        </w:rPr>
        <w:t>Money Laundering and Combating the Financing of Tourism</w:t>
      </w:r>
      <w:r w:rsidRPr="000C0D5F">
        <w:rPr>
          <w:rFonts w:ascii="TH SarabunPSK" w:hAnsi="TH SarabunPSK" w:cs="TH SarabunPSK"/>
          <w:sz w:val="32"/>
          <w:szCs w:val="32"/>
          <w:cs/>
        </w:rPr>
        <w:t xml:space="preserve">: </w:t>
      </w:r>
      <w:r w:rsidRPr="000C0D5F">
        <w:rPr>
          <w:rFonts w:ascii="TH SarabunPSK" w:hAnsi="TH SarabunPSK" w:cs="TH SarabunPSK"/>
          <w:sz w:val="32"/>
          <w:szCs w:val="32"/>
        </w:rPr>
        <w:t>AML</w:t>
      </w:r>
      <w:r w:rsidRPr="000C0D5F">
        <w:rPr>
          <w:rFonts w:ascii="TH SarabunPSK" w:hAnsi="TH SarabunPSK" w:cs="TH SarabunPSK"/>
          <w:sz w:val="32"/>
          <w:szCs w:val="32"/>
          <w:cs/>
        </w:rPr>
        <w:t>/</w:t>
      </w:r>
      <w:r w:rsidRPr="000C0D5F">
        <w:rPr>
          <w:rFonts w:ascii="TH SarabunPSK" w:hAnsi="TH SarabunPSK" w:cs="TH SarabunPSK"/>
          <w:sz w:val="32"/>
          <w:szCs w:val="32"/>
        </w:rPr>
        <w:t>CFT</w:t>
      </w:r>
      <w:r w:rsidRPr="000C0D5F">
        <w:rPr>
          <w:rFonts w:ascii="TH SarabunPSK" w:hAnsi="TH SarabunPSK" w:cs="TH SarabunPSK"/>
          <w:sz w:val="32"/>
          <w:szCs w:val="32"/>
          <w:cs/>
        </w:rPr>
        <w:t>)] พ.ศ. 2565 - 2570 เพื่อให้สำนักงาน ปปง. และหน่วยงานที่เกี่ยวข้องขับเคลื่อนการดำเนินงานให้บรรลุตามเป้าหมายต่อไป</w:t>
      </w:r>
    </w:p>
    <w:p w:rsidR="005850F4" w:rsidRPr="000C0D5F" w:rsidRDefault="005850F4" w:rsidP="000C0D5F">
      <w:pPr>
        <w:spacing w:after="0" w:line="340" w:lineRule="exact"/>
        <w:jc w:val="thaiDistribute"/>
        <w:rPr>
          <w:rFonts w:ascii="TH SarabunPSK" w:hAnsi="TH SarabunPSK" w:cs="TH SarabunPSK"/>
          <w:b/>
          <w:bCs/>
          <w:sz w:val="32"/>
          <w:szCs w:val="32"/>
        </w:rPr>
      </w:pPr>
      <w:r w:rsidRPr="000C0D5F">
        <w:rPr>
          <w:rFonts w:ascii="TH SarabunPSK" w:hAnsi="TH SarabunPSK" w:cs="TH SarabunPSK"/>
          <w:sz w:val="32"/>
          <w:szCs w:val="32"/>
          <w:cs/>
        </w:rPr>
        <w:tab/>
      </w:r>
      <w:r w:rsidRPr="000C0D5F">
        <w:rPr>
          <w:rFonts w:ascii="TH SarabunPSK" w:hAnsi="TH SarabunPSK" w:cs="TH SarabunPSK"/>
          <w:sz w:val="32"/>
          <w:szCs w:val="32"/>
          <w:cs/>
        </w:rPr>
        <w:tab/>
      </w:r>
      <w:r w:rsidRPr="000C0D5F">
        <w:rPr>
          <w:rFonts w:ascii="TH SarabunPSK" w:hAnsi="TH SarabunPSK" w:cs="TH SarabunPSK"/>
          <w:b/>
          <w:bCs/>
          <w:sz w:val="32"/>
          <w:szCs w:val="32"/>
          <w:cs/>
        </w:rPr>
        <w:t xml:space="preserve">สาระสำคัญของเรื่อง </w:t>
      </w:r>
    </w:p>
    <w:p w:rsidR="005850F4" w:rsidRPr="000C0D5F" w:rsidRDefault="005850F4" w:rsidP="000C0D5F">
      <w:pPr>
        <w:spacing w:after="0" w:line="340" w:lineRule="exact"/>
        <w:jc w:val="thaiDistribute"/>
        <w:rPr>
          <w:rFonts w:ascii="TH SarabunPSK" w:hAnsi="TH SarabunPSK" w:cs="TH SarabunPSK"/>
          <w:sz w:val="32"/>
          <w:szCs w:val="32"/>
        </w:rPr>
      </w:pPr>
      <w:r w:rsidRPr="000C0D5F">
        <w:rPr>
          <w:rFonts w:ascii="TH SarabunPSK" w:hAnsi="TH SarabunPSK" w:cs="TH SarabunPSK"/>
          <w:b/>
          <w:bCs/>
          <w:sz w:val="32"/>
          <w:szCs w:val="32"/>
          <w:cs/>
        </w:rPr>
        <w:tab/>
      </w:r>
      <w:r w:rsidRPr="000C0D5F">
        <w:rPr>
          <w:rFonts w:ascii="TH SarabunPSK" w:hAnsi="TH SarabunPSK" w:cs="TH SarabunPSK"/>
          <w:b/>
          <w:bCs/>
          <w:sz w:val="32"/>
          <w:szCs w:val="32"/>
          <w:cs/>
        </w:rPr>
        <w:tab/>
      </w:r>
      <w:r w:rsidRPr="000C0D5F">
        <w:rPr>
          <w:rFonts w:ascii="TH SarabunPSK" w:hAnsi="TH SarabunPSK" w:cs="TH SarabunPSK"/>
          <w:sz w:val="32"/>
          <w:szCs w:val="32"/>
          <w:cs/>
        </w:rPr>
        <w:t xml:space="preserve">สำนักงาน ปปง. รายงานว่า เนื่องจากยุทธศาสตร์ด้าน </w:t>
      </w:r>
      <w:r w:rsidRPr="000C0D5F">
        <w:rPr>
          <w:rFonts w:ascii="TH SarabunPSK" w:hAnsi="TH SarabunPSK" w:cs="TH SarabunPSK"/>
          <w:sz w:val="32"/>
          <w:szCs w:val="32"/>
        </w:rPr>
        <w:t>AML</w:t>
      </w:r>
      <w:r w:rsidRPr="000C0D5F">
        <w:rPr>
          <w:rFonts w:ascii="TH SarabunPSK" w:hAnsi="TH SarabunPSK" w:cs="TH SarabunPSK"/>
          <w:sz w:val="32"/>
          <w:szCs w:val="32"/>
          <w:cs/>
        </w:rPr>
        <w:t>/</w:t>
      </w:r>
      <w:r w:rsidRPr="000C0D5F">
        <w:rPr>
          <w:rFonts w:ascii="TH SarabunPSK" w:hAnsi="TH SarabunPSK" w:cs="TH SarabunPSK"/>
          <w:sz w:val="32"/>
          <w:szCs w:val="32"/>
        </w:rPr>
        <w:t xml:space="preserve">CFT </w:t>
      </w:r>
      <w:r w:rsidRPr="000C0D5F">
        <w:rPr>
          <w:rFonts w:ascii="TH SarabunPSK" w:hAnsi="TH SarabunPSK" w:cs="TH SarabunPSK"/>
          <w:sz w:val="32"/>
          <w:szCs w:val="32"/>
          <w:cs/>
        </w:rPr>
        <w:t xml:space="preserve">พ.ศ. 2560 - 2564 ได้สิ้นสุดระยะเวลาลงแล้ว สำนักงาน ปปง. จึงได้จัดทำ (ร่าง) ยุทธศาสตร์ด้าน </w:t>
      </w:r>
      <w:r w:rsidRPr="000C0D5F">
        <w:rPr>
          <w:rFonts w:ascii="TH SarabunPSK" w:hAnsi="TH SarabunPSK" w:cs="TH SarabunPSK"/>
          <w:sz w:val="32"/>
          <w:szCs w:val="32"/>
        </w:rPr>
        <w:t>AML</w:t>
      </w:r>
      <w:r w:rsidRPr="000C0D5F">
        <w:rPr>
          <w:rFonts w:ascii="TH SarabunPSK" w:hAnsi="TH SarabunPSK" w:cs="TH SarabunPSK"/>
          <w:sz w:val="32"/>
          <w:szCs w:val="32"/>
          <w:cs/>
        </w:rPr>
        <w:t>/</w:t>
      </w:r>
      <w:r w:rsidRPr="000C0D5F">
        <w:rPr>
          <w:rFonts w:ascii="TH SarabunPSK" w:hAnsi="TH SarabunPSK" w:cs="TH SarabunPSK"/>
          <w:sz w:val="32"/>
          <w:szCs w:val="32"/>
        </w:rPr>
        <w:t xml:space="preserve">CFT </w:t>
      </w:r>
      <w:r w:rsidRPr="000C0D5F">
        <w:rPr>
          <w:rFonts w:ascii="TH SarabunPSK" w:hAnsi="TH SarabunPSK" w:cs="TH SarabunPSK"/>
          <w:sz w:val="32"/>
          <w:szCs w:val="32"/>
          <w:cs/>
        </w:rPr>
        <w:t>พ.ศ. 2565 - 2570 ให้สอดคล้องกับสถานการณ์การเปลี่ยนแปลงและความท้าทายต่าง ๆ รวมทั้งให้สามารถรับมือกับความเสี่ยงและภัยคุกคามจากอาชญากรรมการฟอกเงิน การสนับสนุนทางการเงินแก่การก่อการร้าย และการแพร่ขยายอาวุธที่มีอานุภาพทำลายล้างสูงรูปแบบใหม่ ๆ ได้อย่างมีประสิทธิภาพ ซึ่ง</w:t>
      </w:r>
      <w:r w:rsidRPr="000C0D5F">
        <w:rPr>
          <w:rFonts w:ascii="TH SarabunPSK" w:hAnsi="TH SarabunPSK" w:cs="TH SarabunPSK"/>
          <w:b/>
          <w:bCs/>
          <w:sz w:val="32"/>
          <w:szCs w:val="32"/>
          <w:cs/>
        </w:rPr>
        <w:t xml:space="preserve">คณะกรรมการป้องกันและปราบปรามการฟอกเงิน </w:t>
      </w:r>
      <w:r w:rsidRPr="000C0D5F">
        <w:rPr>
          <w:rFonts w:ascii="TH SarabunPSK" w:hAnsi="TH SarabunPSK" w:cs="TH SarabunPSK"/>
          <w:sz w:val="32"/>
          <w:szCs w:val="32"/>
          <w:cs/>
        </w:rPr>
        <w:t>ในคราวประชุมเมื่อวันที่ 9 ธันวาคม 2564 ได้มีมติ</w:t>
      </w:r>
      <w:r w:rsidRPr="000C0D5F">
        <w:rPr>
          <w:rFonts w:ascii="TH SarabunPSK" w:hAnsi="TH SarabunPSK" w:cs="TH SarabunPSK"/>
          <w:b/>
          <w:bCs/>
          <w:sz w:val="32"/>
          <w:szCs w:val="32"/>
          <w:cs/>
        </w:rPr>
        <w:t xml:space="preserve">เห็นชอบในหลักการ (ร่าง) ยุทธศาสตร์ฯ </w:t>
      </w:r>
      <w:r w:rsidRPr="000C0D5F">
        <w:rPr>
          <w:rFonts w:ascii="TH SarabunPSK" w:hAnsi="TH SarabunPSK" w:cs="TH SarabunPSK"/>
          <w:sz w:val="32"/>
          <w:szCs w:val="32"/>
          <w:cs/>
        </w:rPr>
        <w:t>และต่อมา</w:t>
      </w:r>
      <w:r w:rsidRPr="000C0D5F">
        <w:rPr>
          <w:rFonts w:ascii="TH SarabunPSK" w:hAnsi="TH SarabunPSK" w:cs="TH SarabunPSK"/>
          <w:b/>
          <w:bCs/>
          <w:sz w:val="32"/>
          <w:szCs w:val="32"/>
          <w:cs/>
        </w:rPr>
        <w:t>สภาพัฒนาการเศรษฐกิจและสังคมแห่งชาติ</w:t>
      </w:r>
      <w:r w:rsidRPr="000C0D5F">
        <w:rPr>
          <w:rFonts w:ascii="TH SarabunPSK" w:hAnsi="TH SarabunPSK" w:cs="TH SarabunPSK"/>
          <w:sz w:val="32"/>
          <w:szCs w:val="32"/>
          <w:cs/>
        </w:rPr>
        <w:t>ในคราวประชุมเมื่อวันที่ 7 เมษายน 2565 ได้มีมติ</w:t>
      </w:r>
      <w:r w:rsidRPr="000C0D5F">
        <w:rPr>
          <w:rFonts w:ascii="TH SarabunPSK" w:hAnsi="TH SarabunPSK" w:cs="TH SarabunPSK"/>
          <w:b/>
          <w:bCs/>
          <w:sz w:val="32"/>
          <w:szCs w:val="32"/>
          <w:cs/>
        </w:rPr>
        <w:t xml:space="preserve">เห็นชอบ (ร่าง) ยุทธศาสตร์ฯ </w:t>
      </w:r>
      <w:r w:rsidRPr="000C0D5F">
        <w:rPr>
          <w:rFonts w:ascii="TH SarabunPSK" w:hAnsi="TH SarabunPSK" w:cs="TH SarabunPSK"/>
          <w:sz w:val="32"/>
          <w:szCs w:val="32"/>
          <w:cs/>
        </w:rPr>
        <w:t xml:space="preserve">โดยขอให้สำนักงาน ปปง. ปรับปรุง (ร่าง) ยุทธศาสตร์ฯ ตามความเห็นของที่ประชุมให้มีความชัดเจน สามารถใช้ประโยชน์ในการดำเนินงานด้าน </w:t>
      </w:r>
      <w:r w:rsidRPr="000C0D5F">
        <w:rPr>
          <w:rFonts w:ascii="TH SarabunPSK" w:hAnsi="TH SarabunPSK" w:cs="TH SarabunPSK"/>
          <w:sz w:val="32"/>
          <w:szCs w:val="32"/>
        </w:rPr>
        <w:t>AML</w:t>
      </w:r>
      <w:r w:rsidRPr="000C0D5F">
        <w:rPr>
          <w:rFonts w:ascii="TH SarabunPSK" w:hAnsi="TH SarabunPSK" w:cs="TH SarabunPSK"/>
          <w:sz w:val="32"/>
          <w:szCs w:val="32"/>
          <w:cs/>
        </w:rPr>
        <w:t>/</w:t>
      </w:r>
      <w:r w:rsidRPr="000C0D5F">
        <w:rPr>
          <w:rFonts w:ascii="TH SarabunPSK" w:hAnsi="TH SarabunPSK" w:cs="TH SarabunPSK"/>
          <w:sz w:val="32"/>
          <w:szCs w:val="32"/>
        </w:rPr>
        <w:t>CFT</w:t>
      </w:r>
      <w:r w:rsidRPr="000C0D5F">
        <w:rPr>
          <w:rFonts w:ascii="TH SarabunPSK" w:hAnsi="TH SarabunPSK" w:cs="TH SarabunPSK"/>
          <w:sz w:val="32"/>
          <w:szCs w:val="32"/>
          <w:cs/>
        </w:rPr>
        <w:t xml:space="preserve"> ของประเทศไทย และปรับปรุงแก้ไขข้อบกพร่องจากการประเมินผลการปฏิบัติตามมาตรฐานสากลอย่างเป็นระบบ ซึ่ง</w:t>
      </w:r>
      <w:r w:rsidRPr="000C0D5F">
        <w:rPr>
          <w:rFonts w:ascii="TH SarabunPSK" w:hAnsi="TH SarabunPSK" w:cs="TH SarabunPSK"/>
          <w:b/>
          <w:bCs/>
          <w:sz w:val="32"/>
          <w:szCs w:val="32"/>
          <w:cs/>
        </w:rPr>
        <w:t xml:space="preserve">สำนักงาน ปปง. ได้ปรับปรุงแก้ไขเรียบร้อยแล้ว </w:t>
      </w:r>
      <w:r w:rsidRPr="000C0D5F">
        <w:rPr>
          <w:rFonts w:ascii="TH SarabunPSK" w:hAnsi="TH SarabunPSK" w:cs="TH SarabunPSK"/>
          <w:sz w:val="32"/>
          <w:szCs w:val="32"/>
          <w:cs/>
        </w:rPr>
        <w:t>และ</w:t>
      </w:r>
      <w:r w:rsidRPr="000C0D5F">
        <w:rPr>
          <w:rFonts w:ascii="TH SarabunPSK" w:hAnsi="TH SarabunPSK" w:cs="TH SarabunPSK"/>
          <w:b/>
          <w:bCs/>
          <w:sz w:val="32"/>
          <w:szCs w:val="32"/>
          <w:cs/>
        </w:rPr>
        <w:t>คณะกรรมการประสานและ</w:t>
      </w:r>
      <w:r w:rsidRPr="000C0D5F">
        <w:rPr>
          <w:rFonts w:ascii="TH SarabunPSK" w:hAnsi="TH SarabunPSK" w:cs="TH SarabunPSK"/>
          <w:b/>
          <w:bCs/>
          <w:sz w:val="32"/>
          <w:szCs w:val="32"/>
          <w:cs/>
        </w:rPr>
        <w:lastRenderedPageBreak/>
        <w:t xml:space="preserve">กำกับการขับเคลื่อนยุทธศาสตร์ด้าน </w:t>
      </w:r>
      <w:r w:rsidRPr="000C0D5F">
        <w:rPr>
          <w:rFonts w:ascii="TH SarabunPSK" w:hAnsi="TH SarabunPSK" w:cs="TH SarabunPSK"/>
          <w:b/>
          <w:bCs/>
          <w:sz w:val="32"/>
          <w:szCs w:val="32"/>
        </w:rPr>
        <w:t>AML</w:t>
      </w:r>
      <w:r w:rsidRPr="000C0D5F">
        <w:rPr>
          <w:rFonts w:ascii="TH SarabunPSK" w:hAnsi="TH SarabunPSK" w:cs="TH SarabunPSK"/>
          <w:b/>
          <w:bCs/>
          <w:sz w:val="32"/>
          <w:szCs w:val="32"/>
          <w:cs/>
        </w:rPr>
        <w:t>/</w:t>
      </w:r>
      <w:r w:rsidRPr="000C0D5F">
        <w:rPr>
          <w:rFonts w:ascii="TH SarabunPSK" w:hAnsi="TH SarabunPSK" w:cs="TH SarabunPSK"/>
          <w:b/>
          <w:bCs/>
          <w:sz w:val="32"/>
          <w:szCs w:val="32"/>
        </w:rPr>
        <w:t>CFT</w:t>
      </w:r>
      <w:r w:rsidRPr="000C0D5F">
        <w:rPr>
          <w:rFonts w:ascii="TH SarabunPSK" w:hAnsi="TH SarabunPSK" w:cs="TH SarabunPSK"/>
          <w:b/>
          <w:bCs/>
          <w:sz w:val="32"/>
          <w:szCs w:val="32"/>
          <w:cs/>
        </w:rPr>
        <w:t xml:space="preserve"> ในคราวประชุมเมื่อวันที่ 8 มิถุนายน 2565 ซึ่งมีรองนายกรัฐมนตรี (นายวิษณุฯ) เป็นประธาน ได้มีมติเห็นชอบ (ร่าง) ยุทธศาสตร์ฯ </w:t>
      </w:r>
      <w:r w:rsidRPr="000C0D5F">
        <w:rPr>
          <w:rFonts w:ascii="TH SarabunPSK" w:hAnsi="TH SarabunPSK" w:cs="TH SarabunPSK"/>
          <w:sz w:val="32"/>
          <w:szCs w:val="32"/>
          <w:cs/>
        </w:rPr>
        <w:t>สาระสำคัญสรุปได้ ดังนี้</w:t>
      </w:r>
    </w:p>
    <w:p w:rsidR="005850F4" w:rsidRPr="000C0D5F" w:rsidRDefault="005850F4" w:rsidP="000C0D5F">
      <w:pPr>
        <w:spacing w:after="0" w:line="340" w:lineRule="exact"/>
        <w:jc w:val="thaiDistribute"/>
        <w:rPr>
          <w:rFonts w:ascii="TH SarabunPSK" w:hAnsi="TH SarabunPSK" w:cs="TH SarabunPSK"/>
          <w:b/>
          <w:bCs/>
          <w:sz w:val="32"/>
          <w:szCs w:val="32"/>
        </w:rPr>
      </w:pPr>
      <w:r w:rsidRPr="000C0D5F">
        <w:rPr>
          <w:rFonts w:ascii="TH SarabunPSK" w:hAnsi="TH SarabunPSK" w:cs="TH SarabunPSK"/>
          <w:sz w:val="32"/>
          <w:szCs w:val="32"/>
          <w:cs/>
        </w:rPr>
        <w:tab/>
      </w:r>
      <w:r w:rsidRPr="000C0D5F">
        <w:rPr>
          <w:rFonts w:ascii="TH SarabunPSK" w:hAnsi="TH SarabunPSK" w:cs="TH SarabunPSK"/>
          <w:sz w:val="32"/>
          <w:szCs w:val="32"/>
          <w:cs/>
        </w:rPr>
        <w:tab/>
        <w:t xml:space="preserve">1. </w:t>
      </w:r>
      <w:r w:rsidRPr="000C0D5F">
        <w:rPr>
          <w:rFonts w:ascii="TH SarabunPSK" w:hAnsi="TH SarabunPSK" w:cs="TH SarabunPSK"/>
          <w:b/>
          <w:bCs/>
          <w:sz w:val="32"/>
          <w:szCs w:val="32"/>
          <w:cs/>
        </w:rPr>
        <w:t>วิสัยทัศน์</w:t>
      </w:r>
    </w:p>
    <w:p w:rsidR="005850F4" w:rsidRPr="000C0D5F" w:rsidRDefault="005850F4" w:rsidP="000C0D5F">
      <w:pPr>
        <w:spacing w:after="0" w:line="340" w:lineRule="exact"/>
        <w:jc w:val="thaiDistribute"/>
        <w:rPr>
          <w:rFonts w:ascii="TH SarabunPSK" w:hAnsi="TH SarabunPSK" w:cs="TH SarabunPSK"/>
          <w:sz w:val="32"/>
          <w:szCs w:val="32"/>
        </w:rPr>
      </w:pPr>
      <w:r w:rsidRPr="000C0D5F">
        <w:rPr>
          <w:rFonts w:ascii="TH SarabunPSK" w:hAnsi="TH SarabunPSK" w:cs="TH SarabunPSK"/>
          <w:b/>
          <w:bCs/>
          <w:sz w:val="32"/>
          <w:szCs w:val="32"/>
          <w:cs/>
        </w:rPr>
        <w:tab/>
      </w:r>
      <w:r w:rsidRPr="000C0D5F">
        <w:rPr>
          <w:rFonts w:ascii="TH SarabunPSK" w:hAnsi="TH SarabunPSK" w:cs="TH SarabunPSK"/>
          <w:b/>
          <w:bCs/>
          <w:sz w:val="32"/>
          <w:szCs w:val="32"/>
          <w:cs/>
        </w:rPr>
        <w:tab/>
      </w:r>
      <w:r w:rsidRPr="000C0D5F">
        <w:rPr>
          <w:rFonts w:ascii="TH SarabunPSK" w:hAnsi="TH SarabunPSK" w:cs="TH SarabunPSK"/>
          <w:b/>
          <w:bCs/>
          <w:sz w:val="32"/>
          <w:szCs w:val="32"/>
          <w:cs/>
        </w:rPr>
        <w:tab/>
      </w:r>
      <w:r w:rsidRPr="000C0D5F">
        <w:rPr>
          <w:rFonts w:ascii="TH SarabunPSK" w:hAnsi="TH SarabunPSK" w:cs="TH SarabunPSK"/>
          <w:sz w:val="32"/>
          <w:szCs w:val="32"/>
          <w:cs/>
        </w:rPr>
        <w:t>เป็นเลิศด้านการป้องกันและปราบปรามการฟอกเงิน การต่อต้านการสนับสนุนทางการเงินแก่การก่อการร้ายและการแพร่ขยายอาวุธที่มีอานุภาพทำลายล้างสูง (</w:t>
      </w:r>
      <w:r w:rsidRPr="000C0D5F">
        <w:rPr>
          <w:rFonts w:ascii="TH SarabunPSK" w:hAnsi="TH SarabunPSK" w:cs="TH SarabunPSK"/>
          <w:sz w:val="32"/>
          <w:szCs w:val="32"/>
        </w:rPr>
        <w:t>Money Laundering, Terrorism Financing and Proliferation Financing</w:t>
      </w:r>
      <w:r w:rsidRPr="000C0D5F">
        <w:rPr>
          <w:rFonts w:ascii="TH SarabunPSK" w:hAnsi="TH SarabunPSK" w:cs="TH SarabunPSK"/>
          <w:sz w:val="32"/>
          <w:szCs w:val="32"/>
          <w:cs/>
        </w:rPr>
        <w:t xml:space="preserve">: </w:t>
      </w:r>
      <w:r w:rsidRPr="000C0D5F">
        <w:rPr>
          <w:rFonts w:ascii="TH SarabunPSK" w:hAnsi="TH SarabunPSK" w:cs="TH SarabunPSK"/>
          <w:sz w:val="32"/>
          <w:szCs w:val="32"/>
        </w:rPr>
        <w:t>ML</w:t>
      </w:r>
      <w:r w:rsidRPr="000C0D5F">
        <w:rPr>
          <w:rFonts w:ascii="TH SarabunPSK" w:hAnsi="TH SarabunPSK" w:cs="TH SarabunPSK"/>
          <w:sz w:val="32"/>
          <w:szCs w:val="32"/>
          <w:cs/>
        </w:rPr>
        <w:t>/</w:t>
      </w:r>
      <w:r w:rsidRPr="000C0D5F">
        <w:rPr>
          <w:rFonts w:ascii="TH SarabunPSK" w:hAnsi="TH SarabunPSK" w:cs="TH SarabunPSK"/>
          <w:sz w:val="32"/>
          <w:szCs w:val="32"/>
        </w:rPr>
        <w:t>TF</w:t>
      </w:r>
      <w:r w:rsidRPr="000C0D5F">
        <w:rPr>
          <w:rFonts w:ascii="TH SarabunPSK" w:hAnsi="TH SarabunPSK" w:cs="TH SarabunPSK"/>
          <w:sz w:val="32"/>
          <w:szCs w:val="32"/>
          <w:cs/>
        </w:rPr>
        <w:t>/</w:t>
      </w:r>
      <w:r w:rsidRPr="000C0D5F">
        <w:rPr>
          <w:rFonts w:ascii="TH SarabunPSK" w:hAnsi="TH SarabunPSK" w:cs="TH SarabunPSK"/>
          <w:sz w:val="32"/>
          <w:szCs w:val="32"/>
        </w:rPr>
        <w:t>PF</w:t>
      </w:r>
      <w:r w:rsidRPr="000C0D5F">
        <w:rPr>
          <w:rFonts w:ascii="TH SarabunPSK" w:hAnsi="TH SarabunPSK" w:cs="TH SarabunPSK"/>
          <w:sz w:val="32"/>
          <w:szCs w:val="32"/>
          <w:cs/>
        </w:rPr>
        <w:t>) อย่างมีมาตรฐานสากล</w:t>
      </w:r>
    </w:p>
    <w:p w:rsidR="005850F4" w:rsidRPr="000C0D5F" w:rsidRDefault="005850F4" w:rsidP="000C0D5F">
      <w:pPr>
        <w:spacing w:after="0" w:line="340" w:lineRule="exact"/>
        <w:jc w:val="thaiDistribute"/>
        <w:rPr>
          <w:rFonts w:ascii="TH SarabunPSK" w:hAnsi="TH SarabunPSK" w:cs="TH SarabunPSK"/>
          <w:b/>
          <w:bCs/>
          <w:sz w:val="32"/>
          <w:szCs w:val="32"/>
        </w:rPr>
      </w:pPr>
      <w:r w:rsidRPr="000C0D5F">
        <w:rPr>
          <w:rFonts w:ascii="TH SarabunPSK" w:hAnsi="TH SarabunPSK" w:cs="TH SarabunPSK"/>
          <w:sz w:val="32"/>
          <w:szCs w:val="32"/>
          <w:cs/>
        </w:rPr>
        <w:tab/>
      </w:r>
      <w:r w:rsidRPr="000C0D5F">
        <w:rPr>
          <w:rFonts w:ascii="TH SarabunPSK" w:hAnsi="TH SarabunPSK" w:cs="TH SarabunPSK"/>
          <w:sz w:val="32"/>
          <w:szCs w:val="32"/>
          <w:cs/>
        </w:rPr>
        <w:tab/>
        <w:t xml:space="preserve">2. </w:t>
      </w:r>
      <w:r w:rsidRPr="000C0D5F">
        <w:rPr>
          <w:rFonts w:ascii="TH SarabunPSK" w:hAnsi="TH SarabunPSK" w:cs="TH SarabunPSK"/>
          <w:b/>
          <w:bCs/>
          <w:sz w:val="32"/>
          <w:szCs w:val="32"/>
          <w:cs/>
        </w:rPr>
        <w:t>พันธกิจ</w:t>
      </w:r>
    </w:p>
    <w:p w:rsidR="005850F4" w:rsidRPr="000C0D5F" w:rsidRDefault="005850F4" w:rsidP="000C0D5F">
      <w:pPr>
        <w:spacing w:after="0" w:line="340" w:lineRule="exact"/>
        <w:jc w:val="thaiDistribute"/>
        <w:rPr>
          <w:rFonts w:ascii="TH SarabunPSK" w:hAnsi="TH SarabunPSK" w:cs="TH SarabunPSK"/>
          <w:sz w:val="32"/>
          <w:szCs w:val="32"/>
        </w:rPr>
      </w:pPr>
      <w:r w:rsidRPr="000C0D5F">
        <w:rPr>
          <w:rFonts w:ascii="TH SarabunPSK" w:hAnsi="TH SarabunPSK" w:cs="TH SarabunPSK"/>
          <w:b/>
          <w:bCs/>
          <w:sz w:val="32"/>
          <w:szCs w:val="32"/>
          <w:cs/>
        </w:rPr>
        <w:tab/>
      </w:r>
      <w:r w:rsidRPr="000C0D5F">
        <w:rPr>
          <w:rFonts w:ascii="TH SarabunPSK" w:hAnsi="TH SarabunPSK" w:cs="TH SarabunPSK"/>
          <w:b/>
          <w:bCs/>
          <w:sz w:val="32"/>
          <w:szCs w:val="32"/>
          <w:cs/>
        </w:rPr>
        <w:tab/>
      </w:r>
      <w:r w:rsidRPr="000C0D5F">
        <w:rPr>
          <w:rFonts w:ascii="TH SarabunPSK" w:hAnsi="TH SarabunPSK" w:cs="TH SarabunPSK"/>
          <w:b/>
          <w:bCs/>
          <w:sz w:val="32"/>
          <w:szCs w:val="32"/>
          <w:cs/>
        </w:rPr>
        <w:tab/>
      </w:r>
      <w:r w:rsidRPr="000C0D5F">
        <w:rPr>
          <w:rFonts w:ascii="TH SarabunPSK" w:hAnsi="TH SarabunPSK" w:cs="TH SarabunPSK"/>
          <w:sz w:val="32"/>
          <w:szCs w:val="32"/>
          <w:cs/>
        </w:rPr>
        <w:t xml:space="preserve">2.1 ขับเคลื่อนการดำเนินงานด้านการป้องกันและปราบปราม </w:t>
      </w:r>
      <w:r w:rsidRPr="000C0D5F">
        <w:rPr>
          <w:rFonts w:ascii="TH SarabunPSK" w:hAnsi="TH SarabunPSK" w:cs="TH SarabunPSK"/>
          <w:sz w:val="32"/>
          <w:szCs w:val="32"/>
        </w:rPr>
        <w:t>ML</w:t>
      </w:r>
      <w:r w:rsidRPr="000C0D5F">
        <w:rPr>
          <w:rFonts w:ascii="TH SarabunPSK" w:hAnsi="TH SarabunPSK" w:cs="TH SarabunPSK"/>
          <w:sz w:val="32"/>
          <w:szCs w:val="32"/>
          <w:cs/>
        </w:rPr>
        <w:t>/</w:t>
      </w:r>
      <w:r w:rsidRPr="000C0D5F">
        <w:rPr>
          <w:rFonts w:ascii="TH SarabunPSK" w:hAnsi="TH SarabunPSK" w:cs="TH SarabunPSK"/>
          <w:sz w:val="32"/>
          <w:szCs w:val="32"/>
        </w:rPr>
        <w:t>TF</w:t>
      </w:r>
      <w:r w:rsidRPr="000C0D5F">
        <w:rPr>
          <w:rFonts w:ascii="TH SarabunPSK" w:hAnsi="TH SarabunPSK" w:cs="TH SarabunPSK"/>
          <w:sz w:val="32"/>
          <w:szCs w:val="32"/>
          <w:cs/>
        </w:rPr>
        <w:t>/</w:t>
      </w:r>
      <w:r w:rsidRPr="000C0D5F">
        <w:rPr>
          <w:rFonts w:ascii="TH SarabunPSK" w:hAnsi="TH SarabunPSK" w:cs="TH SarabunPSK"/>
          <w:sz w:val="32"/>
          <w:szCs w:val="32"/>
        </w:rPr>
        <w:t>PF</w:t>
      </w:r>
      <w:r w:rsidRPr="000C0D5F">
        <w:rPr>
          <w:rFonts w:ascii="TH SarabunPSK" w:hAnsi="TH SarabunPSK" w:cs="TH SarabunPSK"/>
          <w:sz w:val="32"/>
          <w:szCs w:val="32"/>
          <w:cs/>
        </w:rPr>
        <w:t xml:space="preserve"> ให้สอดคล้องกับมาตรฐานสากล</w:t>
      </w:r>
    </w:p>
    <w:p w:rsidR="005850F4" w:rsidRPr="000C0D5F" w:rsidRDefault="005850F4" w:rsidP="000C0D5F">
      <w:pPr>
        <w:spacing w:after="0" w:line="340" w:lineRule="exact"/>
        <w:jc w:val="thaiDistribute"/>
        <w:rPr>
          <w:rFonts w:ascii="TH SarabunPSK" w:hAnsi="TH SarabunPSK" w:cs="TH SarabunPSK"/>
          <w:sz w:val="32"/>
          <w:szCs w:val="32"/>
        </w:rPr>
      </w:pPr>
      <w:r w:rsidRPr="000C0D5F">
        <w:rPr>
          <w:rFonts w:ascii="TH SarabunPSK" w:hAnsi="TH SarabunPSK" w:cs="TH SarabunPSK"/>
          <w:sz w:val="32"/>
          <w:szCs w:val="32"/>
          <w:cs/>
        </w:rPr>
        <w:tab/>
      </w:r>
      <w:r w:rsidRPr="000C0D5F">
        <w:rPr>
          <w:rFonts w:ascii="TH SarabunPSK" w:hAnsi="TH SarabunPSK" w:cs="TH SarabunPSK"/>
          <w:sz w:val="32"/>
          <w:szCs w:val="32"/>
          <w:cs/>
        </w:rPr>
        <w:tab/>
      </w:r>
      <w:r w:rsidRPr="000C0D5F">
        <w:rPr>
          <w:rFonts w:ascii="TH SarabunPSK" w:hAnsi="TH SarabunPSK" w:cs="TH SarabunPSK"/>
          <w:sz w:val="32"/>
          <w:szCs w:val="32"/>
          <w:cs/>
        </w:rPr>
        <w:tab/>
        <w:t xml:space="preserve">2.2 เสริมสร้างความร่วมมือทุกภาคส่วนในการดำเนินงานด้านการป้องกันและปราบปราม </w:t>
      </w:r>
      <w:r w:rsidRPr="000C0D5F">
        <w:rPr>
          <w:rFonts w:ascii="TH SarabunPSK" w:hAnsi="TH SarabunPSK" w:cs="TH SarabunPSK"/>
          <w:sz w:val="32"/>
          <w:szCs w:val="32"/>
        </w:rPr>
        <w:t>ML</w:t>
      </w:r>
      <w:r w:rsidRPr="000C0D5F">
        <w:rPr>
          <w:rFonts w:ascii="TH SarabunPSK" w:hAnsi="TH SarabunPSK" w:cs="TH SarabunPSK"/>
          <w:sz w:val="32"/>
          <w:szCs w:val="32"/>
          <w:cs/>
        </w:rPr>
        <w:t>/</w:t>
      </w:r>
      <w:r w:rsidRPr="000C0D5F">
        <w:rPr>
          <w:rFonts w:ascii="TH SarabunPSK" w:hAnsi="TH SarabunPSK" w:cs="TH SarabunPSK"/>
          <w:sz w:val="32"/>
          <w:szCs w:val="32"/>
        </w:rPr>
        <w:t>TF</w:t>
      </w:r>
      <w:r w:rsidRPr="000C0D5F">
        <w:rPr>
          <w:rFonts w:ascii="TH SarabunPSK" w:hAnsi="TH SarabunPSK" w:cs="TH SarabunPSK"/>
          <w:sz w:val="32"/>
          <w:szCs w:val="32"/>
          <w:cs/>
        </w:rPr>
        <w:t>/</w:t>
      </w:r>
      <w:r w:rsidRPr="000C0D5F">
        <w:rPr>
          <w:rFonts w:ascii="TH SarabunPSK" w:hAnsi="TH SarabunPSK" w:cs="TH SarabunPSK"/>
          <w:sz w:val="32"/>
          <w:szCs w:val="32"/>
        </w:rPr>
        <w:t>PF</w:t>
      </w:r>
      <w:r w:rsidRPr="000C0D5F">
        <w:rPr>
          <w:rFonts w:ascii="TH SarabunPSK" w:hAnsi="TH SarabunPSK" w:cs="TH SarabunPSK"/>
          <w:sz w:val="32"/>
          <w:szCs w:val="32"/>
          <w:cs/>
        </w:rPr>
        <w:t xml:space="preserve"> </w:t>
      </w:r>
    </w:p>
    <w:p w:rsidR="005850F4" w:rsidRPr="000C0D5F" w:rsidRDefault="005850F4" w:rsidP="000C0D5F">
      <w:pPr>
        <w:spacing w:after="0" w:line="340" w:lineRule="exact"/>
        <w:jc w:val="thaiDistribute"/>
        <w:rPr>
          <w:rFonts w:ascii="TH SarabunPSK" w:hAnsi="TH SarabunPSK" w:cs="TH SarabunPSK"/>
          <w:sz w:val="32"/>
          <w:szCs w:val="32"/>
        </w:rPr>
      </w:pPr>
      <w:r w:rsidRPr="000C0D5F">
        <w:rPr>
          <w:rFonts w:ascii="TH SarabunPSK" w:hAnsi="TH SarabunPSK" w:cs="TH SarabunPSK"/>
          <w:sz w:val="32"/>
          <w:szCs w:val="32"/>
          <w:cs/>
        </w:rPr>
        <w:tab/>
      </w:r>
      <w:r w:rsidRPr="000C0D5F">
        <w:rPr>
          <w:rFonts w:ascii="TH SarabunPSK" w:hAnsi="TH SarabunPSK" w:cs="TH SarabunPSK"/>
          <w:sz w:val="32"/>
          <w:szCs w:val="32"/>
          <w:cs/>
        </w:rPr>
        <w:tab/>
      </w:r>
      <w:r w:rsidRPr="000C0D5F">
        <w:rPr>
          <w:rFonts w:ascii="TH SarabunPSK" w:hAnsi="TH SarabunPSK" w:cs="TH SarabunPSK"/>
          <w:sz w:val="32"/>
          <w:szCs w:val="32"/>
          <w:cs/>
        </w:rPr>
        <w:tab/>
        <w:t xml:space="preserve">2.3 ส่งเสริมการกำกับดูแลของหน่วยงานทั้งภาครัฐและภาคเอกชนที่มีหน้าที่ในการป้องกันและปราบปราม </w:t>
      </w:r>
      <w:r w:rsidRPr="000C0D5F">
        <w:rPr>
          <w:rFonts w:ascii="TH SarabunPSK" w:hAnsi="TH SarabunPSK" w:cs="TH SarabunPSK"/>
          <w:sz w:val="32"/>
          <w:szCs w:val="32"/>
        </w:rPr>
        <w:t>ML</w:t>
      </w:r>
      <w:r w:rsidRPr="000C0D5F">
        <w:rPr>
          <w:rFonts w:ascii="TH SarabunPSK" w:hAnsi="TH SarabunPSK" w:cs="TH SarabunPSK"/>
          <w:sz w:val="32"/>
          <w:szCs w:val="32"/>
          <w:cs/>
        </w:rPr>
        <w:t>/</w:t>
      </w:r>
      <w:r w:rsidRPr="000C0D5F">
        <w:rPr>
          <w:rFonts w:ascii="TH SarabunPSK" w:hAnsi="TH SarabunPSK" w:cs="TH SarabunPSK"/>
          <w:sz w:val="32"/>
          <w:szCs w:val="32"/>
        </w:rPr>
        <w:t>TF</w:t>
      </w:r>
      <w:r w:rsidRPr="000C0D5F">
        <w:rPr>
          <w:rFonts w:ascii="TH SarabunPSK" w:hAnsi="TH SarabunPSK" w:cs="TH SarabunPSK"/>
          <w:sz w:val="32"/>
          <w:szCs w:val="32"/>
          <w:cs/>
        </w:rPr>
        <w:t>/</w:t>
      </w:r>
      <w:r w:rsidRPr="000C0D5F">
        <w:rPr>
          <w:rFonts w:ascii="TH SarabunPSK" w:hAnsi="TH SarabunPSK" w:cs="TH SarabunPSK"/>
          <w:sz w:val="32"/>
          <w:szCs w:val="32"/>
        </w:rPr>
        <w:t>PF</w:t>
      </w:r>
      <w:r w:rsidRPr="000C0D5F">
        <w:rPr>
          <w:rFonts w:ascii="TH SarabunPSK" w:hAnsi="TH SarabunPSK" w:cs="TH SarabunPSK"/>
          <w:sz w:val="32"/>
          <w:szCs w:val="32"/>
          <w:cs/>
        </w:rPr>
        <w:t xml:space="preserve"> ควบคู่ไปกับการส่งเสริมให้ผู้มีหน้าที่รายงานปฏิบัติตามมาตรการด้าน </w:t>
      </w:r>
      <w:r w:rsidRPr="000C0D5F">
        <w:rPr>
          <w:rFonts w:ascii="TH SarabunPSK" w:hAnsi="TH SarabunPSK" w:cs="TH SarabunPSK"/>
          <w:sz w:val="32"/>
          <w:szCs w:val="32"/>
        </w:rPr>
        <w:t>AML</w:t>
      </w:r>
      <w:r w:rsidRPr="000C0D5F">
        <w:rPr>
          <w:rFonts w:ascii="TH SarabunPSK" w:hAnsi="TH SarabunPSK" w:cs="TH SarabunPSK"/>
          <w:sz w:val="32"/>
          <w:szCs w:val="32"/>
          <w:cs/>
        </w:rPr>
        <w:t>/</w:t>
      </w:r>
      <w:r w:rsidRPr="000C0D5F">
        <w:rPr>
          <w:rFonts w:ascii="TH SarabunPSK" w:hAnsi="TH SarabunPSK" w:cs="TH SarabunPSK"/>
          <w:sz w:val="32"/>
          <w:szCs w:val="32"/>
        </w:rPr>
        <w:t xml:space="preserve">CFT </w:t>
      </w:r>
    </w:p>
    <w:p w:rsidR="005850F4" w:rsidRPr="000C0D5F" w:rsidRDefault="005850F4" w:rsidP="000C0D5F">
      <w:pPr>
        <w:spacing w:after="0" w:line="340" w:lineRule="exact"/>
        <w:jc w:val="thaiDistribute"/>
        <w:rPr>
          <w:rFonts w:ascii="TH SarabunPSK" w:hAnsi="TH SarabunPSK" w:cs="TH SarabunPSK"/>
          <w:sz w:val="32"/>
          <w:szCs w:val="32"/>
        </w:rPr>
      </w:pPr>
      <w:r w:rsidRPr="000C0D5F">
        <w:rPr>
          <w:rFonts w:ascii="TH SarabunPSK" w:hAnsi="TH SarabunPSK" w:cs="TH SarabunPSK"/>
          <w:sz w:val="32"/>
          <w:szCs w:val="32"/>
          <w:cs/>
        </w:rPr>
        <w:tab/>
      </w:r>
      <w:r w:rsidRPr="000C0D5F">
        <w:rPr>
          <w:rFonts w:ascii="TH SarabunPSK" w:hAnsi="TH SarabunPSK" w:cs="TH SarabunPSK"/>
          <w:sz w:val="32"/>
          <w:szCs w:val="32"/>
          <w:cs/>
        </w:rPr>
        <w:tab/>
      </w:r>
      <w:r w:rsidRPr="000C0D5F">
        <w:rPr>
          <w:rFonts w:ascii="TH SarabunPSK" w:hAnsi="TH SarabunPSK" w:cs="TH SarabunPSK"/>
          <w:sz w:val="32"/>
          <w:szCs w:val="32"/>
          <w:cs/>
        </w:rPr>
        <w:tab/>
        <w:t xml:space="preserve">2.4 เสริมสร้างองค์ความรู้ที่หลากหลายเพื่อมุ่งสู่การดำเนินงานด้านการป้องกันและปราบปราม </w:t>
      </w:r>
      <w:r w:rsidRPr="000C0D5F">
        <w:rPr>
          <w:rFonts w:ascii="TH SarabunPSK" w:hAnsi="TH SarabunPSK" w:cs="TH SarabunPSK"/>
          <w:sz w:val="32"/>
          <w:szCs w:val="32"/>
        </w:rPr>
        <w:t>ML</w:t>
      </w:r>
      <w:r w:rsidRPr="000C0D5F">
        <w:rPr>
          <w:rFonts w:ascii="TH SarabunPSK" w:hAnsi="TH SarabunPSK" w:cs="TH SarabunPSK"/>
          <w:sz w:val="32"/>
          <w:szCs w:val="32"/>
          <w:cs/>
        </w:rPr>
        <w:t>/</w:t>
      </w:r>
      <w:r w:rsidRPr="000C0D5F">
        <w:rPr>
          <w:rFonts w:ascii="TH SarabunPSK" w:hAnsi="TH SarabunPSK" w:cs="TH SarabunPSK"/>
          <w:sz w:val="32"/>
          <w:szCs w:val="32"/>
        </w:rPr>
        <w:t>TF</w:t>
      </w:r>
      <w:r w:rsidRPr="000C0D5F">
        <w:rPr>
          <w:rFonts w:ascii="TH SarabunPSK" w:hAnsi="TH SarabunPSK" w:cs="TH SarabunPSK"/>
          <w:sz w:val="32"/>
          <w:szCs w:val="32"/>
          <w:cs/>
        </w:rPr>
        <w:t>/</w:t>
      </w:r>
      <w:r w:rsidRPr="000C0D5F">
        <w:rPr>
          <w:rFonts w:ascii="TH SarabunPSK" w:hAnsi="TH SarabunPSK" w:cs="TH SarabunPSK"/>
          <w:sz w:val="32"/>
          <w:szCs w:val="32"/>
        </w:rPr>
        <w:t>PF</w:t>
      </w:r>
      <w:r w:rsidRPr="000C0D5F">
        <w:rPr>
          <w:rFonts w:ascii="TH SarabunPSK" w:hAnsi="TH SarabunPSK" w:cs="TH SarabunPSK"/>
          <w:sz w:val="32"/>
          <w:szCs w:val="32"/>
          <w:cs/>
        </w:rPr>
        <w:t xml:space="preserve"> ในรูปแบบดิจิทัล</w:t>
      </w:r>
    </w:p>
    <w:p w:rsidR="005850F4" w:rsidRPr="000C0D5F" w:rsidRDefault="005850F4" w:rsidP="000C0D5F">
      <w:pPr>
        <w:spacing w:after="0" w:line="340" w:lineRule="exact"/>
        <w:jc w:val="thaiDistribute"/>
        <w:rPr>
          <w:rFonts w:ascii="TH SarabunPSK" w:hAnsi="TH SarabunPSK" w:cs="TH SarabunPSK"/>
          <w:sz w:val="32"/>
          <w:szCs w:val="32"/>
        </w:rPr>
      </w:pPr>
      <w:r w:rsidRPr="000C0D5F">
        <w:rPr>
          <w:rFonts w:ascii="TH SarabunPSK" w:hAnsi="TH SarabunPSK" w:cs="TH SarabunPSK"/>
          <w:sz w:val="32"/>
          <w:szCs w:val="32"/>
          <w:cs/>
        </w:rPr>
        <w:tab/>
      </w:r>
      <w:r w:rsidRPr="000C0D5F">
        <w:rPr>
          <w:rFonts w:ascii="TH SarabunPSK" w:hAnsi="TH SarabunPSK" w:cs="TH SarabunPSK"/>
          <w:sz w:val="32"/>
          <w:szCs w:val="32"/>
          <w:cs/>
        </w:rPr>
        <w:tab/>
      </w:r>
      <w:r w:rsidRPr="000C0D5F">
        <w:rPr>
          <w:rFonts w:ascii="TH SarabunPSK" w:hAnsi="TH SarabunPSK" w:cs="TH SarabunPSK"/>
          <w:sz w:val="32"/>
          <w:szCs w:val="32"/>
          <w:cs/>
        </w:rPr>
        <w:tab/>
        <w:t xml:space="preserve">2.5 ส่งเสริมการมีส่วนร่วมเพื่อกำหนดประเด็นทางสังคมด้านการป้องกันและปราบปราม </w:t>
      </w:r>
      <w:r w:rsidRPr="000C0D5F">
        <w:rPr>
          <w:rFonts w:ascii="TH SarabunPSK" w:hAnsi="TH SarabunPSK" w:cs="TH SarabunPSK"/>
          <w:sz w:val="32"/>
          <w:szCs w:val="32"/>
        </w:rPr>
        <w:t>ML</w:t>
      </w:r>
      <w:r w:rsidRPr="000C0D5F">
        <w:rPr>
          <w:rFonts w:ascii="TH SarabunPSK" w:hAnsi="TH SarabunPSK" w:cs="TH SarabunPSK"/>
          <w:sz w:val="32"/>
          <w:szCs w:val="32"/>
          <w:cs/>
        </w:rPr>
        <w:t>/</w:t>
      </w:r>
      <w:r w:rsidRPr="000C0D5F">
        <w:rPr>
          <w:rFonts w:ascii="TH SarabunPSK" w:hAnsi="TH SarabunPSK" w:cs="TH SarabunPSK"/>
          <w:sz w:val="32"/>
          <w:szCs w:val="32"/>
        </w:rPr>
        <w:t>TF</w:t>
      </w:r>
      <w:r w:rsidRPr="000C0D5F">
        <w:rPr>
          <w:rFonts w:ascii="TH SarabunPSK" w:hAnsi="TH SarabunPSK" w:cs="TH SarabunPSK"/>
          <w:sz w:val="32"/>
          <w:szCs w:val="32"/>
          <w:cs/>
        </w:rPr>
        <w:t>/</w:t>
      </w:r>
      <w:r w:rsidRPr="000C0D5F">
        <w:rPr>
          <w:rFonts w:ascii="TH SarabunPSK" w:hAnsi="TH SarabunPSK" w:cs="TH SarabunPSK"/>
          <w:sz w:val="32"/>
          <w:szCs w:val="32"/>
        </w:rPr>
        <w:t>PF</w:t>
      </w:r>
      <w:r w:rsidRPr="000C0D5F">
        <w:rPr>
          <w:rFonts w:ascii="TH SarabunPSK" w:hAnsi="TH SarabunPSK" w:cs="TH SarabunPSK"/>
          <w:sz w:val="32"/>
          <w:szCs w:val="32"/>
          <w:cs/>
        </w:rPr>
        <w:t xml:space="preserve"> สู่ภาคประชาสังคม</w:t>
      </w:r>
    </w:p>
    <w:p w:rsidR="005850F4" w:rsidRPr="000C0D5F" w:rsidRDefault="005850F4" w:rsidP="000C0D5F">
      <w:pPr>
        <w:spacing w:after="0" w:line="340" w:lineRule="exact"/>
        <w:jc w:val="thaiDistribute"/>
        <w:rPr>
          <w:rFonts w:ascii="TH SarabunPSK" w:hAnsi="TH SarabunPSK" w:cs="TH SarabunPSK"/>
          <w:sz w:val="32"/>
          <w:szCs w:val="32"/>
        </w:rPr>
      </w:pPr>
      <w:r w:rsidRPr="000C0D5F">
        <w:rPr>
          <w:rFonts w:ascii="TH SarabunPSK" w:hAnsi="TH SarabunPSK" w:cs="TH SarabunPSK"/>
          <w:sz w:val="32"/>
          <w:szCs w:val="32"/>
          <w:cs/>
        </w:rPr>
        <w:tab/>
      </w:r>
      <w:r w:rsidRPr="000C0D5F">
        <w:rPr>
          <w:rFonts w:ascii="TH SarabunPSK" w:hAnsi="TH SarabunPSK" w:cs="TH SarabunPSK"/>
          <w:sz w:val="32"/>
          <w:szCs w:val="32"/>
          <w:cs/>
        </w:rPr>
        <w:tab/>
      </w:r>
      <w:r w:rsidRPr="000C0D5F">
        <w:rPr>
          <w:rFonts w:ascii="TH SarabunPSK" w:hAnsi="TH SarabunPSK" w:cs="TH SarabunPSK"/>
          <w:sz w:val="32"/>
          <w:szCs w:val="32"/>
          <w:cs/>
        </w:rPr>
        <w:tab/>
        <w:t xml:space="preserve">2.6 เพิ่มขีดความสามารถในการบริหารจัดการองค์กรและทุนมนุษย์ด้านการป้องกันและปราบปราม </w:t>
      </w:r>
      <w:r w:rsidRPr="000C0D5F">
        <w:rPr>
          <w:rFonts w:ascii="TH SarabunPSK" w:hAnsi="TH SarabunPSK" w:cs="TH SarabunPSK"/>
          <w:sz w:val="32"/>
          <w:szCs w:val="32"/>
        </w:rPr>
        <w:t>ML</w:t>
      </w:r>
      <w:r w:rsidRPr="000C0D5F">
        <w:rPr>
          <w:rFonts w:ascii="TH SarabunPSK" w:hAnsi="TH SarabunPSK" w:cs="TH SarabunPSK"/>
          <w:sz w:val="32"/>
          <w:szCs w:val="32"/>
          <w:cs/>
        </w:rPr>
        <w:t>/</w:t>
      </w:r>
      <w:r w:rsidRPr="000C0D5F">
        <w:rPr>
          <w:rFonts w:ascii="TH SarabunPSK" w:hAnsi="TH SarabunPSK" w:cs="TH SarabunPSK"/>
          <w:sz w:val="32"/>
          <w:szCs w:val="32"/>
        </w:rPr>
        <w:t>TF</w:t>
      </w:r>
      <w:r w:rsidRPr="000C0D5F">
        <w:rPr>
          <w:rFonts w:ascii="TH SarabunPSK" w:hAnsi="TH SarabunPSK" w:cs="TH SarabunPSK"/>
          <w:sz w:val="32"/>
          <w:szCs w:val="32"/>
          <w:cs/>
        </w:rPr>
        <w:t>/</w:t>
      </w:r>
      <w:r w:rsidRPr="000C0D5F">
        <w:rPr>
          <w:rFonts w:ascii="TH SarabunPSK" w:hAnsi="TH SarabunPSK" w:cs="TH SarabunPSK"/>
          <w:sz w:val="32"/>
          <w:szCs w:val="32"/>
        </w:rPr>
        <w:t>PF</w:t>
      </w:r>
      <w:r w:rsidRPr="000C0D5F">
        <w:rPr>
          <w:rFonts w:ascii="TH SarabunPSK" w:hAnsi="TH SarabunPSK" w:cs="TH SarabunPSK"/>
          <w:sz w:val="32"/>
          <w:szCs w:val="32"/>
          <w:cs/>
        </w:rPr>
        <w:t xml:space="preserve"> ให้มีประสิทธิผลตามหลักธรรมาภิบาล</w:t>
      </w:r>
    </w:p>
    <w:p w:rsidR="005850F4" w:rsidRPr="000C0D5F" w:rsidRDefault="005850F4" w:rsidP="000C0D5F">
      <w:pPr>
        <w:spacing w:after="0" w:line="340" w:lineRule="exact"/>
        <w:jc w:val="thaiDistribute"/>
        <w:rPr>
          <w:rFonts w:ascii="TH SarabunPSK" w:hAnsi="TH SarabunPSK" w:cs="TH SarabunPSK"/>
          <w:sz w:val="32"/>
          <w:szCs w:val="32"/>
        </w:rPr>
      </w:pPr>
      <w:r w:rsidRPr="000C0D5F">
        <w:rPr>
          <w:rFonts w:ascii="TH SarabunPSK" w:hAnsi="TH SarabunPSK" w:cs="TH SarabunPSK"/>
          <w:sz w:val="32"/>
          <w:szCs w:val="32"/>
          <w:cs/>
        </w:rPr>
        <w:tab/>
      </w:r>
      <w:r w:rsidRPr="000C0D5F">
        <w:rPr>
          <w:rFonts w:ascii="TH SarabunPSK" w:hAnsi="TH SarabunPSK" w:cs="TH SarabunPSK"/>
          <w:sz w:val="32"/>
          <w:szCs w:val="32"/>
          <w:cs/>
        </w:rPr>
        <w:tab/>
        <w:t xml:space="preserve">3. </w:t>
      </w:r>
      <w:r w:rsidRPr="000C0D5F">
        <w:rPr>
          <w:rFonts w:ascii="TH SarabunPSK" w:hAnsi="TH SarabunPSK" w:cs="TH SarabunPSK"/>
          <w:b/>
          <w:bCs/>
          <w:sz w:val="32"/>
          <w:szCs w:val="32"/>
          <w:cs/>
        </w:rPr>
        <w:t xml:space="preserve">ยุทธศาสตร์ </w:t>
      </w:r>
      <w:r w:rsidRPr="000C0D5F">
        <w:rPr>
          <w:rFonts w:ascii="TH SarabunPSK" w:hAnsi="TH SarabunPSK" w:cs="TH SarabunPSK"/>
          <w:sz w:val="32"/>
          <w:szCs w:val="32"/>
          <w:cs/>
        </w:rPr>
        <w:t xml:space="preserve">: ยุทธศาสตร์ด้าน </w:t>
      </w:r>
      <w:r w:rsidRPr="000C0D5F">
        <w:rPr>
          <w:rFonts w:ascii="TH SarabunPSK" w:hAnsi="TH SarabunPSK" w:cs="TH SarabunPSK"/>
          <w:sz w:val="32"/>
          <w:szCs w:val="32"/>
        </w:rPr>
        <w:t>AML</w:t>
      </w:r>
      <w:r w:rsidRPr="000C0D5F">
        <w:rPr>
          <w:rFonts w:ascii="TH SarabunPSK" w:hAnsi="TH SarabunPSK" w:cs="TH SarabunPSK"/>
          <w:sz w:val="32"/>
          <w:szCs w:val="32"/>
          <w:cs/>
        </w:rPr>
        <w:t>/</w:t>
      </w:r>
      <w:r w:rsidRPr="000C0D5F">
        <w:rPr>
          <w:rFonts w:ascii="TH SarabunPSK" w:hAnsi="TH SarabunPSK" w:cs="TH SarabunPSK"/>
          <w:sz w:val="32"/>
          <w:szCs w:val="32"/>
        </w:rPr>
        <w:t xml:space="preserve">CFT </w:t>
      </w:r>
      <w:r w:rsidRPr="000C0D5F">
        <w:rPr>
          <w:rFonts w:ascii="TH SarabunPSK" w:hAnsi="TH SarabunPSK" w:cs="TH SarabunPSK"/>
          <w:sz w:val="32"/>
          <w:szCs w:val="32"/>
          <w:cs/>
        </w:rPr>
        <w:t xml:space="preserve">พ.ศ. 2565 - 2570 ใช้เป็นกรอบการดำเนินงานของหน่วยงานต่าง ๆ ที่เกี่ยวข้อง โดยยึดหลักการดำเนินงานในเชิงบูรณาการอย่างเหมาะสม และสอดคล้องกับมาตรฐานสากล </w:t>
      </w:r>
      <w:r w:rsidRPr="000C0D5F">
        <w:rPr>
          <w:rFonts w:ascii="TH SarabunPSK" w:hAnsi="TH SarabunPSK" w:cs="TH SarabunPSK"/>
          <w:b/>
          <w:bCs/>
          <w:sz w:val="32"/>
          <w:szCs w:val="32"/>
          <w:cs/>
        </w:rPr>
        <w:t xml:space="preserve">ประกอบด้วย 6 ยุทธศาสตร์ </w:t>
      </w:r>
      <w:r w:rsidRPr="000C0D5F">
        <w:rPr>
          <w:rFonts w:ascii="TH SarabunPSK" w:hAnsi="TH SarabunPSK" w:cs="TH SarabunPSK"/>
          <w:sz w:val="32"/>
          <w:szCs w:val="32"/>
          <w:cs/>
        </w:rPr>
        <w:t>ซึ่งสำนักงาน ปปง. และหน่วยงานที่เกี่ยวข้องจะต้อง</w:t>
      </w:r>
      <w:r w:rsidRPr="000C0D5F">
        <w:rPr>
          <w:rFonts w:ascii="TH SarabunPSK" w:hAnsi="TH SarabunPSK" w:cs="TH SarabunPSK"/>
          <w:b/>
          <w:bCs/>
          <w:sz w:val="32"/>
          <w:szCs w:val="32"/>
          <w:cs/>
        </w:rPr>
        <w:t xml:space="preserve">ใช้ยุทธศาสตร์ด้าน </w:t>
      </w:r>
      <w:r w:rsidRPr="000C0D5F">
        <w:rPr>
          <w:rFonts w:ascii="TH SarabunPSK" w:hAnsi="TH SarabunPSK" w:cs="TH SarabunPSK"/>
          <w:b/>
          <w:bCs/>
          <w:sz w:val="32"/>
          <w:szCs w:val="32"/>
        </w:rPr>
        <w:t>AML</w:t>
      </w:r>
      <w:r w:rsidRPr="000C0D5F">
        <w:rPr>
          <w:rFonts w:ascii="TH SarabunPSK" w:hAnsi="TH SarabunPSK" w:cs="TH SarabunPSK"/>
          <w:b/>
          <w:bCs/>
          <w:sz w:val="32"/>
          <w:szCs w:val="32"/>
          <w:cs/>
        </w:rPr>
        <w:t>/</w:t>
      </w:r>
      <w:r w:rsidRPr="000C0D5F">
        <w:rPr>
          <w:rFonts w:ascii="TH SarabunPSK" w:hAnsi="TH SarabunPSK" w:cs="TH SarabunPSK"/>
          <w:b/>
          <w:bCs/>
          <w:sz w:val="32"/>
          <w:szCs w:val="32"/>
        </w:rPr>
        <w:t xml:space="preserve">CFT </w:t>
      </w:r>
      <w:r w:rsidRPr="000C0D5F">
        <w:rPr>
          <w:rFonts w:ascii="TH SarabunPSK" w:hAnsi="TH SarabunPSK" w:cs="TH SarabunPSK"/>
          <w:b/>
          <w:bCs/>
          <w:sz w:val="32"/>
          <w:szCs w:val="32"/>
          <w:cs/>
        </w:rPr>
        <w:t xml:space="preserve">เป็นแผนแม่บทในการจัดทำแผนปฏิบัติการเพื่อพัฒนาระบบด้าน </w:t>
      </w:r>
      <w:r w:rsidRPr="000C0D5F">
        <w:rPr>
          <w:rFonts w:ascii="TH SarabunPSK" w:hAnsi="TH SarabunPSK" w:cs="TH SarabunPSK"/>
          <w:b/>
          <w:bCs/>
          <w:sz w:val="32"/>
          <w:szCs w:val="32"/>
        </w:rPr>
        <w:t>AML</w:t>
      </w:r>
      <w:r w:rsidRPr="000C0D5F">
        <w:rPr>
          <w:rFonts w:ascii="TH SarabunPSK" w:hAnsi="TH SarabunPSK" w:cs="TH SarabunPSK"/>
          <w:b/>
          <w:bCs/>
          <w:sz w:val="32"/>
          <w:szCs w:val="32"/>
          <w:cs/>
        </w:rPr>
        <w:t>/</w:t>
      </w:r>
      <w:r w:rsidRPr="000C0D5F">
        <w:rPr>
          <w:rFonts w:ascii="TH SarabunPSK" w:hAnsi="TH SarabunPSK" w:cs="TH SarabunPSK"/>
          <w:b/>
          <w:bCs/>
          <w:sz w:val="32"/>
          <w:szCs w:val="32"/>
        </w:rPr>
        <w:t xml:space="preserve">CFT </w:t>
      </w:r>
      <w:r w:rsidRPr="000C0D5F">
        <w:rPr>
          <w:rFonts w:ascii="TH SarabunPSK" w:hAnsi="TH SarabunPSK" w:cs="TH SarabunPSK"/>
          <w:b/>
          <w:bCs/>
          <w:sz w:val="32"/>
          <w:szCs w:val="32"/>
          <w:cs/>
        </w:rPr>
        <w:t xml:space="preserve">และให้หน่วยงานที่เกี่ยวข้องใช้เป็นแนวทางในการจัดทำแผนปฏิบัติราชการในปี 2566-2570 ต่อไป </w:t>
      </w:r>
      <w:r w:rsidRPr="000C0D5F">
        <w:rPr>
          <w:rFonts w:ascii="TH SarabunPSK" w:hAnsi="TH SarabunPSK" w:cs="TH SarabunPSK"/>
          <w:sz w:val="32"/>
          <w:szCs w:val="32"/>
          <w:cs/>
        </w:rPr>
        <w:t>ดังนี้</w:t>
      </w:r>
    </w:p>
    <w:tbl>
      <w:tblPr>
        <w:tblStyle w:val="TableGrid"/>
        <w:tblW w:w="0" w:type="auto"/>
        <w:tblLook w:val="04A0" w:firstRow="1" w:lastRow="0" w:firstColumn="1" w:lastColumn="0" w:noHBand="0" w:noVBand="1"/>
      </w:tblPr>
      <w:tblGrid>
        <w:gridCol w:w="3478"/>
        <w:gridCol w:w="3489"/>
        <w:gridCol w:w="2627"/>
      </w:tblGrid>
      <w:tr w:rsidR="005850F4" w:rsidRPr="000C0D5F" w:rsidTr="002670AD">
        <w:tc>
          <w:tcPr>
            <w:tcW w:w="3595" w:type="dxa"/>
          </w:tcPr>
          <w:p w:rsidR="005850F4" w:rsidRPr="000C0D5F" w:rsidRDefault="005850F4" w:rsidP="000C0D5F">
            <w:pPr>
              <w:spacing w:line="340" w:lineRule="exact"/>
              <w:jc w:val="center"/>
              <w:rPr>
                <w:rFonts w:ascii="TH SarabunPSK" w:hAnsi="TH SarabunPSK" w:cs="TH SarabunPSK"/>
                <w:b/>
                <w:bCs/>
                <w:sz w:val="32"/>
                <w:szCs w:val="32"/>
              </w:rPr>
            </w:pPr>
            <w:r w:rsidRPr="000C0D5F">
              <w:rPr>
                <w:rFonts w:ascii="TH SarabunPSK" w:hAnsi="TH SarabunPSK" w:cs="TH SarabunPSK"/>
                <w:b/>
                <w:bCs/>
                <w:sz w:val="32"/>
                <w:szCs w:val="32"/>
                <w:cs/>
              </w:rPr>
              <w:t xml:space="preserve">เป้าประสงค์ </w:t>
            </w:r>
            <w:r w:rsidRPr="000C0D5F">
              <w:rPr>
                <w:rFonts w:ascii="TH SarabunPSK" w:hAnsi="TH SarabunPSK" w:cs="TH SarabunPSK"/>
                <w:sz w:val="32"/>
                <w:szCs w:val="32"/>
                <w:cs/>
              </w:rPr>
              <w:t>เช่น</w:t>
            </w:r>
          </w:p>
        </w:tc>
        <w:tc>
          <w:tcPr>
            <w:tcW w:w="3600" w:type="dxa"/>
          </w:tcPr>
          <w:p w:rsidR="005850F4" w:rsidRPr="000C0D5F" w:rsidRDefault="005850F4" w:rsidP="000C0D5F">
            <w:pPr>
              <w:spacing w:line="340" w:lineRule="exact"/>
              <w:jc w:val="center"/>
              <w:rPr>
                <w:rFonts w:ascii="TH SarabunPSK" w:hAnsi="TH SarabunPSK" w:cs="TH SarabunPSK"/>
                <w:b/>
                <w:bCs/>
                <w:sz w:val="32"/>
                <w:szCs w:val="32"/>
              </w:rPr>
            </w:pPr>
            <w:r w:rsidRPr="000C0D5F">
              <w:rPr>
                <w:rFonts w:ascii="TH SarabunPSK" w:hAnsi="TH SarabunPSK" w:cs="TH SarabunPSK"/>
                <w:b/>
                <w:bCs/>
                <w:sz w:val="32"/>
                <w:szCs w:val="32"/>
                <w:cs/>
              </w:rPr>
              <w:t>กลยุทธ์</w:t>
            </w:r>
          </w:p>
        </w:tc>
        <w:tc>
          <w:tcPr>
            <w:tcW w:w="2688" w:type="dxa"/>
          </w:tcPr>
          <w:p w:rsidR="005850F4" w:rsidRPr="000C0D5F" w:rsidRDefault="005850F4" w:rsidP="000C0D5F">
            <w:pPr>
              <w:spacing w:line="340" w:lineRule="exact"/>
              <w:jc w:val="center"/>
              <w:rPr>
                <w:rFonts w:ascii="TH SarabunPSK" w:hAnsi="TH SarabunPSK" w:cs="TH SarabunPSK"/>
                <w:b/>
                <w:bCs/>
                <w:sz w:val="32"/>
                <w:szCs w:val="32"/>
              </w:rPr>
            </w:pPr>
            <w:r w:rsidRPr="000C0D5F">
              <w:rPr>
                <w:rFonts w:ascii="TH SarabunPSK" w:hAnsi="TH SarabunPSK" w:cs="TH SarabunPSK"/>
                <w:b/>
                <w:bCs/>
                <w:sz w:val="32"/>
                <w:szCs w:val="32"/>
                <w:cs/>
              </w:rPr>
              <w:t xml:space="preserve">หน่วยงานที่เกี่ยวข้อง </w:t>
            </w:r>
            <w:r w:rsidRPr="000C0D5F">
              <w:rPr>
                <w:rFonts w:ascii="TH SarabunPSK" w:hAnsi="TH SarabunPSK" w:cs="TH SarabunPSK"/>
                <w:sz w:val="32"/>
                <w:szCs w:val="32"/>
                <w:cs/>
              </w:rPr>
              <w:t>เช่น</w:t>
            </w:r>
          </w:p>
        </w:tc>
      </w:tr>
      <w:tr w:rsidR="005850F4" w:rsidRPr="000C0D5F" w:rsidTr="002670AD">
        <w:tc>
          <w:tcPr>
            <w:tcW w:w="9883" w:type="dxa"/>
            <w:gridSpan w:val="3"/>
          </w:tcPr>
          <w:p w:rsidR="005850F4" w:rsidRPr="000C0D5F" w:rsidRDefault="005850F4" w:rsidP="000C0D5F">
            <w:pPr>
              <w:spacing w:line="340" w:lineRule="exact"/>
              <w:rPr>
                <w:rFonts w:ascii="TH SarabunPSK" w:hAnsi="TH SarabunPSK" w:cs="TH SarabunPSK"/>
                <w:b/>
                <w:bCs/>
                <w:sz w:val="32"/>
                <w:szCs w:val="32"/>
                <w:cs/>
              </w:rPr>
            </w:pPr>
            <w:r w:rsidRPr="000C0D5F">
              <w:rPr>
                <w:rFonts w:ascii="TH SarabunPSK" w:hAnsi="TH SarabunPSK" w:cs="TH SarabunPSK"/>
                <w:b/>
                <w:bCs/>
                <w:sz w:val="32"/>
                <w:szCs w:val="32"/>
                <w:cs/>
              </w:rPr>
              <w:t xml:space="preserve">ยุทธศาสตร์ที่ 1 ผลักดันมาตรการเชิงรุกด้านการป้องกันและปราบปราม </w:t>
            </w:r>
            <w:r w:rsidRPr="000C0D5F">
              <w:rPr>
                <w:rFonts w:ascii="TH SarabunPSK" w:hAnsi="TH SarabunPSK" w:cs="TH SarabunPSK"/>
                <w:b/>
                <w:bCs/>
                <w:sz w:val="32"/>
                <w:szCs w:val="32"/>
              </w:rPr>
              <w:t>ML</w:t>
            </w:r>
            <w:r w:rsidRPr="000C0D5F">
              <w:rPr>
                <w:rFonts w:ascii="TH SarabunPSK" w:hAnsi="TH SarabunPSK" w:cs="TH SarabunPSK"/>
                <w:b/>
                <w:bCs/>
                <w:sz w:val="32"/>
                <w:szCs w:val="32"/>
                <w:cs/>
              </w:rPr>
              <w:t>/</w:t>
            </w:r>
            <w:r w:rsidRPr="000C0D5F">
              <w:rPr>
                <w:rFonts w:ascii="TH SarabunPSK" w:hAnsi="TH SarabunPSK" w:cs="TH SarabunPSK"/>
                <w:b/>
                <w:bCs/>
                <w:sz w:val="32"/>
                <w:szCs w:val="32"/>
              </w:rPr>
              <w:t>TF</w:t>
            </w:r>
            <w:r w:rsidRPr="000C0D5F">
              <w:rPr>
                <w:rFonts w:ascii="TH SarabunPSK" w:hAnsi="TH SarabunPSK" w:cs="TH SarabunPSK"/>
                <w:b/>
                <w:bCs/>
                <w:sz w:val="32"/>
                <w:szCs w:val="32"/>
                <w:cs/>
              </w:rPr>
              <w:t>/</w:t>
            </w:r>
            <w:r w:rsidRPr="000C0D5F">
              <w:rPr>
                <w:rFonts w:ascii="TH SarabunPSK" w:hAnsi="TH SarabunPSK" w:cs="TH SarabunPSK"/>
                <w:b/>
                <w:bCs/>
                <w:sz w:val="32"/>
                <w:szCs w:val="32"/>
              </w:rPr>
              <w:t>PF</w:t>
            </w:r>
            <w:r w:rsidRPr="000C0D5F">
              <w:rPr>
                <w:rFonts w:ascii="TH SarabunPSK" w:hAnsi="TH SarabunPSK" w:cs="TH SarabunPSK"/>
                <w:b/>
                <w:bCs/>
                <w:sz w:val="32"/>
                <w:szCs w:val="32"/>
                <w:cs/>
              </w:rPr>
              <w:t xml:space="preserve"> ของประเทศไทยให้มีประสิทธิผลตามมาตรฐานสากล</w:t>
            </w:r>
          </w:p>
        </w:tc>
      </w:tr>
      <w:tr w:rsidR="005850F4" w:rsidRPr="000C0D5F" w:rsidTr="002670AD">
        <w:tc>
          <w:tcPr>
            <w:tcW w:w="3595" w:type="dxa"/>
          </w:tcPr>
          <w:p w:rsidR="005850F4" w:rsidRPr="000C0D5F" w:rsidRDefault="005850F4" w:rsidP="000C0D5F">
            <w:pPr>
              <w:spacing w:line="340" w:lineRule="exact"/>
              <w:rPr>
                <w:rFonts w:ascii="TH SarabunPSK" w:hAnsi="TH SarabunPSK" w:cs="TH SarabunPSK"/>
                <w:sz w:val="32"/>
                <w:szCs w:val="32"/>
                <w:cs/>
              </w:rPr>
            </w:pPr>
            <w:r w:rsidRPr="000C0D5F">
              <w:rPr>
                <w:rFonts w:ascii="TH SarabunPSK" w:hAnsi="TH SarabunPSK" w:cs="TH SarabunPSK"/>
                <w:sz w:val="32"/>
                <w:szCs w:val="32"/>
                <w:cs/>
              </w:rPr>
              <w:t xml:space="preserve">1. หน่วยงานที่เกี่ยวข้องมีการประเมินความเสี่ยงด้าน </w:t>
            </w:r>
            <w:r w:rsidRPr="000C0D5F">
              <w:rPr>
                <w:rFonts w:ascii="TH SarabunPSK" w:hAnsi="TH SarabunPSK" w:cs="TH SarabunPSK"/>
                <w:sz w:val="32"/>
                <w:szCs w:val="32"/>
              </w:rPr>
              <w:t>ML</w:t>
            </w:r>
            <w:r w:rsidRPr="000C0D5F">
              <w:rPr>
                <w:rFonts w:ascii="TH SarabunPSK" w:hAnsi="TH SarabunPSK" w:cs="TH SarabunPSK"/>
                <w:sz w:val="32"/>
                <w:szCs w:val="32"/>
                <w:cs/>
              </w:rPr>
              <w:t>/</w:t>
            </w:r>
            <w:r w:rsidRPr="000C0D5F">
              <w:rPr>
                <w:rFonts w:ascii="TH SarabunPSK" w:hAnsi="TH SarabunPSK" w:cs="TH SarabunPSK"/>
                <w:sz w:val="32"/>
                <w:szCs w:val="32"/>
              </w:rPr>
              <w:t>TF</w:t>
            </w:r>
            <w:r w:rsidRPr="000C0D5F">
              <w:rPr>
                <w:rFonts w:ascii="TH SarabunPSK" w:hAnsi="TH SarabunPSK" w:cs="TH SarabunPSK"/>
                <w:sz w:val="32"/>
                <w:szCs w:val="32"/>
                <w:cs/>
              </w:rPr>
              <w:t>/</w:t>
            </w:r>
            <w:r w:rsidRPr="000C0D5F">
              <w:rPr>
                <w:rFonts w:ascii="TH SarabunPSK" w:hAnsi="TH SarabunPSK" w:cs="TH SarabunPSK"/>
                <w:sz w:val="32"/>
                <w:szCs w:val="32"/>
              </w:rPr>
              <w:t xml:space="preserve">PF </w:t>
            </w:r>
            <w:r w:rsidRPr="000C0D5F">
              <w:rPr>
                <w:rFonts w:ascii="TH SarabunPSK" w:hAnsi="TH SarabunPSK" w:cs="TH SarabunPSK"/>
                <w:sz w:val="32"/>
                <w:szCs w:val="32"/>
                <w:cs/>
              </w:rPr>
              <w:t xml:space="preserve">และสามารถนำผลการประเมินความเสี่ยงมาใช้ในการกำหนดนโยบาย มาตรการ หรือกลไกในการกำกับดูแลและปฏิบัติตามให้สอดคล้องกับนโยบายด้าน </w:t>
            </w:r>
            <w:r w:rsidRPr="000C0D5F">
              <w:rPr>
                <w:rFonts w:ascii="TH SarabunPSK" w:hAnsi="TH SarabunPSK" w:cs="TH SarabunPSK"/>
                <w:sz w:val="32"/>
                <w:szCs w:val="32"/>
              </w:rPr>
              <w:t>AML</w:t>
            </w:r>
            <w:r w:rsidRPr="000C0D5F">
              <w:rPr>
                <w:rFonts w:ascii="TH SarabunPSK" w:hAnsi="TH SarabunPSK" w:cs="TH SarabunPSK"/>
                <w:sz w:val="32"/>
                <w:szCs w:val="32"/>
                <w:cs/>
              </w:rPr>
              <w:t>/</w:t>
            </w:r>
            <w:r w:rsidRPr="000C0D5F">
              <w:rPr>
                <w:rFonts w:ascii="TH SarabunPSK" w:hAnsi="TH SarabunPSK" w:cs="TH SarabunPSK"/>
                <w:sz w:val="32"/>
                <w:szCs w:val="32"/>
              </w:rPr>
              <w:t xml:space="preserve">CFT </w:t>
            </w:r>
            <w:r w:rsidRPr="000C0D5F">
              <w:rPr>
                <w:rFonts w:ascii="TH SarabunPSK" w:hAnsi="TH SarabunPSK" w:cs="TH SarabunPSK"/>
                <w:sz w:val="32"/>
                <w:szCs w:val="32"/>
                <w:cs/>
              </w:rPr>
              <w:t>ของไทย</w:t>
            </w:r>
          </w:p>
        </w:tc>
        <w:tc>
          <w:tcPr>
            <w:tcW w:w="3600" w:type="dxa"/>
          </w:tcPr>
          <w:p w:rsidR="005850F4" w:rsidRPr="000C0D5F" w:rsidRDefault="005850F4" w:rsidP="000C0D5F">
            <w:pPr>
              <w:spacing w:line="340" w:lineRule="exact"/>
              <w:rPr>
                <w:rFonts w:ascii="TH SarabunPSK" w:hAnsi="TH SarabunPSK" w:cs="TH SarabunPSK"/>
                <w:sz w:val="32"/>
                <w:szCs w:val="32"/>
              </w:rPr>
            </w:pPr>
            <w:r w:rsidRPr="000C0D5F">
              <w:rPr>
                <w:rFonts w:ascii="TH SarabunPSK" w:hAnsi="TH SarabunPSK" w:cs="TH SarabunPSK"/>
                <w:sz w:val="32"/>
                <w:szCs w:val="32"/>
                <w:cs/>
              </w:rPr>
              <w:t xml:space="preserve">- สร้างความตระหนักแก่หน่วยงาน        ที่เกี่ยวข้องถึงผลกระทบที่สำคัญที่เกี่ยวกับความเสี่ยงด้าน </w:t>
            </w:r>
            <w:r w:rsidRPr="000C0D5F">
              <w:rPr>
                <w:rFonts w:ascii="TH SarabunPSK" w:hAnsi="TH SarabunPSK" w:cs="TH SarabunPSK"/>
                <w:sz w:val="32"/>
                <w:szCs w:val="32"/>
              </w:rPr>
              <w:t>ML</w:t>
            </w:r>
            <w:r w:rsidRPr="000C0D5F">
              <w:rPr>
                <w:rFonts w:ascii="TH SarabunPSK" w:hAnsi="TH SarabunPSK" w:cs="TH SarabunPSK"/>
                <w:sz w:val="32"/>
                <w:szCs w:val="32"/>
                <w:cs/>
              </w:rPr>
              <w:t>/</w:t>
            </w:r>
            <w:r w:rsidRPr="000C0D5F">
              <w:rPr>
                <w:rFonts w:ascii="TH SarabunPSK" w:hAnsi="TH SarabunPSK" w:cs="TH SarabunPSK"/>
                <w:sz w:val="32"/>
                <w:szCs w:val="32"/>
              </w:rPr>
              <w:t>TF</w:t>
            </w:r>
            <w:r w:rsidRPr="000C0D5F">
              <w:rPr>
                <w:rFonts w:ascii="TH SarabunPSK" w:hAnsi="TH SarabunPSK" w:cs="TH SarabunPSK"/>
                <w:sz w:val="32"/>
                <w:szCs w:val="32"/>
                <w:cs/>
              </w:rPr>
              <w:t>/</w:t>
            </w:r>
            <w:r w:rsidRPr="000C0D5F">
              <w:rPr>
                <w:rFonts w:ascii="TH SarabunPSK" w:hAnsi="TH SarabunPSK" w:cs="TH SarabunPSK"/>
                <w:sz w:val="32"/>
                <w:szCs w:val="32"/>
              </w:rPr>
              <w:t xml:space="preserve">PF </w:t>
            </w:r>
          </w:p>
          <w:p w:rsidR="005850F4" w:rsidRPr="000C0D5F" w:rsidRDefault="005850F4" w:rsidP="000C0D5F">
            <w:pPr>
              <w:spacing w:line="340" w:lineRule="exact"/>
              <w:rPr>
                <w:rFonts w:ascii="TH SarabunPSK" w:hAnsi="TH SarabunPSK" w:cs="TH SarabunPSK"/>
                <w:sz w:val="32"/>
                <w:szCs w:val="32"/>
                <w:cs/>
              </w:rPr>
            </w:pPr>
            <w:r w:rsidRPr="000C0D5F">
              <w:rPr>
                <w:rFonts w:ascii="TH SarabunPSK" w:hAnsi="TH SarabunPSK" w:cs="TH SarabunPSK"/>
                <w:sz w:val="32"/>
                <w:szCs w:val="32"/>
                <w:cs/>
              </w:rPr>
              <w:t>- พัฒนาแนวปฏิบัติแก่ผู้ปฏิบัติงานในหน่วนที่เกี่ยวข้องในทุกมูลฐาน</w:t>
            </w:r>
          </w:p>
        </w:tc>
        <w:tc>
          <w:tcPr>
            <w:tcW w:w="2688" w:type="dxa"/>
          </w:tcPr>
          <w:p w:rsidR="005850F4" w:rsidRPr="000C0D5F" w:rsidRDefault="005850F4" w:rsidP="000C0D5F">
            <w:pPr>
              <w:spacing w:line="340" w:lineRule="exact"/>
              <w:rPr>
                <w:rFonts w:ascii="TH SarabunPSK" w:hAnsi="TH SarabunPSK" w:cs="TH SarabunPSK"/>
                <w:sz w:val="32"/>
                <w:szCs w:val="32"/>
              </w:rPr>
            </w:pPr>
            <w:r w:rsidRPr="000C0D5F">
              <w:rPr>
                <w:rFonts w:ascii="TH SarabunPSK" w:hAnsi="TH SarabunPSK" w:cs="TH SarabunPSK"/>
                <w:sz w:val="32"/>
                <w:szCs w:val="32"/>
                <w:cs/>
              </w:rPr>
              <w:t>สำนักงาน ปปง. และหน่วยงานที่เกี่ยวข้อง [เช่น สำนักงานศาลยุติธรรม (ศย.) สำนักงานอัยการสูงสุด (อส.) และสำนักงานคณะกรรมการกฤษฎีกา (สคก.)]</w:t>
            </w:r>
          </w:p>
        </w:tc>
      </w:tr>
      <w:tr w:rsidR="005850F4" w:rsidRPr="000C0D5F" w:rsidTr="002670AD">
        <w:tc>
          <w:tcPr>
            <w:tcW w:w="3595" w:type="dxa"/>
          </w:tcPr>
          <w:p w:rsidR="005850F4" w:rsidRPr="000C0D5F" w:rsidRDefault="005850F4" w:rsidP="000C0D5F">
            <w:pPr>
              <w:spacing w:line="340" w:lineRule="exact"/>
              <w:rPr>
                <w:rFonts w:ascii="TH SarabunPSK" w:hAnsi="TH SarabunPSK" w:cs="TH SarabunPSK"/>
                <w:sz w:val="32"/>
                <w:szCs w:val="32"/>
              </w:rPr>
            </w:pPr>
            <w:r w:rsidRPr="000C0D5F">
              <w:rPr>
                <w:rFonts w:ascii="TH SarabunPSK" w:hAnsi="TH SarabunPSK" w:cs="TH SarabunPSK"/>
                <w:sz w:val="32"/>
                <w:szCs w:val="32"/>
                <w:cs/>
              </w:rPr>
              <w:t>2. ส่งเสริมมาตรการเชิงรุกในการป้องกันอาชญากรรมที่มีความเสี่ยงสูง</w:t>
            </w:r>
          </w:p>
        </w:tc>
        <w:tc>
          <w:tcPr>
            <w:tcW w:w="3600" w:type="dxa"/>
          </w:tcPr>
          <w:p w:rsidR="005850F4" w:rsidRPr="000C0D5F" w:rsidRDefault="005850F4" w:rsidP="000C0D5F">
            <w:pPr>
              <w:spacing w:line="340" w:lineRule="exact"/>
              <w:rPr>
                <w:rFonts w:ascii="TH SarabunPSK" w:hAnsi="TH SarabunPSK" w:cs="TH SarabunPSK"/>
                <w:sz w:val="32"/>
                <w:szCs w:val="32"/>
              </w:rPr>
            </w:pPr>
            <w:r w:rsidRPr="000C0D5F">
              <w:rPr>
                <w:rFonts w:ascii="TH SarabunPSK" w:hAnsi="TH SarabunPSK" w:cs="TH SarabunPSK"/>
                <w:sz w:val="32"/>
                <w:szCs w:val="32"/>
                <w:cs/>
              </w:rPr>
              <w:t>- พัฒนามาตรการเชิงรุกในการป้องกันอาชญากรรมที่มีความเสี่ยงสูง</w:t>
            </w:r>
          </w:p>
        </w:tc>
        <w:tc>
          <w:tcPr>
            <w:tcW w:w="2688" w:type="dxa"/>
          </w:tcPr>
          <w:p w:rsidR="005850F4" w:rsidRPr="000C0D5F" w:rsidRDefault="005850F4" w:rsidP="000C0D5F">
            <w:pPr>
              <w:spacing w:line="340" w:lineRule="exact"/>
              <w:rPr>
                <w:rFonts w:ascii="TH SarabunPSK" w:hAnsi="TH SarabunPSK" w:cs="TH SarabunPSK"/>
                <w:sz w:val="32"/>
                <w:szCs w:val="32"/>
              </w:rPr>
            </w:pPr>
            <w:r w:rsidRPr="000C0D5F">
              <w:rPr>
                <w:rFonts w:ascii="TH SarabunPSK" w:hAnsi="TH SarabunPSK" w:cs="TH SarabunPSK"/>
                <w:sz w:val="32"/>
                <w:szCs w:val="32"/>
                <w:cs/>
              </w:rPr>
              <w:t xml:space="preserve">หน่วยงานที่เกี่ยวข้องกับ     มูลฐานความเสี่ยงสูง </w:t>
            </w:r>
          </w:p>
          <w:p w:rsidR="005850F4" w:rsidRPr="000C0D5F" w:rsidRDefault="005850F4" w:rsidP="000C0D5F">
            <w:pPr>
              <w:spacing w:line="340" w:lineRule="exact"/>
              <w:rPr>
                <w:rFonts w:ascii="TH SarabunPSK" w:hAnsi="TH SarabunPSK" w:cs="TH SarabunPSK"/>
                <w:sz w:val="32"/>
                <w:szCs w:val="32"/>
              </w:rPr>
            </w:pPr>
            <w:r w:rsidRPr="000C0D5F">
              <w:rPr>
                <w:rFonts w:ascii="TH SarabunPSK" w:hAnsi="TH SarabunPSK" w:cs="TH SarabunPSK"/>
                <w:sz w:val="32"/>
                <w:szCs w:val="32"/>
                <w:cs/>
              </w:rPr>
              <w:t xml:space="preserve">(เช่น สำนักงาน ปปง.) </w:t>
            </w:r>
          </w:p>
        </w:tc>
      </w:tr>
      <w:tr w:rsidR="005850F4" w:rsidRPr="000C0D5F" w:rsidTr="002670AD">
        <w:tc>
          <w:tcPr>
            <w:tcW w:w="3595" w:type="dxa"/>
          </w:tcPr>
          <w:p w:rsidR="005850F4" w:rsidRPr="000C0D5F" w:rsidRDefault="005850F4" w:rsidP="000C0D5F">
            <w:pPr>
              <w:spacing w:line="340" w:lineRule="exact"/>
              <w:rPr>
                <w:rFonts w:ascii="TH SarabunPSK" w:hAnsi="TH SarabunPSK" w:cs="TH SarabunPSK"/>
                <w:sz w:val="32"/>
                <w:szCs w:val="32"/>
                <w:cs/>
              </w:rPr>
            </w:pPr>
            <w:r w:rsidRPr="000C0D5F">
              <w:rPr>
                <w:rFonts w:ascii="TH SarabunPSK" w:hAnsi="TH SarabunPSK" w:cs="TH SarabunPSK"/>
                <w:sz w:val="32"/>
                <w:szCs w:val="32"/>
                <w:cs/>
              </w:rPr>
              <w:t>3. หน่วยข่าวกรองทางการเงินและ  หน่วยข่าวกรองด้านความมั่นคงมีการวิเคราะห์เชิงยุทธศาสตร์และข่าวกรองเชิงรุกที่สอดคล้องกับสถานการณ์ และส่งต่อข้อมูลข่าวสารและผลการ</w:t>
            </w:r>
            <w:r w:rsidRPr="000C0D5F">
              <w:rPr>
                <w:rFonts w:ascii="TH SarabunPSK" w:hAnsi="TH SarabunPSK" w:cs="TH SarabunPSK"/>
                <w:sz w:val="32"/>
                <w:szCs w:val="32"/>
                <w:cs/>
              </w:rPr>
              <w:lastRenderedPageBreak/>
              <w:t xml:space="preserve">วิเคราะห์เพื่อสนับสนุนการปฏิบัติการด้าน </w:t>
            </w:r>
            <w:r w:rsidRPr="000C0D5F">
              <w:rPr>
                <w:rFonts w:ascii="TH SarabunPSK" w:hAnsi="TH SarabunPSK" w:cs="TH SarabunPSK"/>
                <w:sz w:val="32"/>
                <w:szCs w:val="32"/>
              </w:rPr>
              <w:t>AML</w:t>
            </w:r>
            <w:r w:rsidRPr="000C0D5F">
              <w:rPr>
                <w:rFonts w:ascii="TH SarabunPSK" w:hAnsi="TH SarabunPSK" w:cs="TH SarabunPSK"/>
                <w:sz w:val="32"/>
                <w:szCs w:val="32"/>
                <w:cs/>
              </w:rPr>
              <w:t>/</w:t>
            </w:r>
            <w:r w:rsidRPr="000C0D5F">
              <w:rPr>
                <w:rFonts w:ascii="TH SarabunPSK" w:hAnsi="TH SarabunPSK" w:cs="TH SarabunPSK"/>
                <w:sz w:val="32"/>
                <w:szCs w:val="32"/>
              </w:rPr>
              <w:t xml:space="preserve">CFT </w:t>
            </w:r>
            <w:r w:rsidRPr="000C0D5F">
              <w:rPr>
                <w:rFonts w:ascii="TH SarabunPSK" w:hAnsi="TH SarabunPSK" w:cs="TH SarabunPSK"/>
                <w:sz w:val="32"/>
                <w:szCs w:val="32"/>
                <w:cs/>
              </w:rPr>
              <w:t>ได้อย่างมีประสิทธิภาพ</w:t>
            </w:r>
          </w:p>
        </w:tc>
        <w:tc>
          <w:tcPr>
            <w:tcW w:w="3600" w:type="dxa"/>
          </w:tcPr>
          <w:p w:rsidR="005850F4" w:rsidRPr="000C0D5F" w:rsidRDefault="005850F4" w:rsidP="000C0D5F">
            <w:pPr>
              <w:spacing w:line="340" w:lineRule="exact"/>
              <w:rPr>
                <w:rFonts w:ascii="TH SarabunPSK" w:hAnsi="TH SarabunPSK" w:cs="TH SarabunPSK"/>
                <w:sz w:val="32"/>
                <w:szCs w:val="32"/>
              </w:rPr>
            </w:pPr>
            <w:r w:rsidRPr="000C0D5F">
              <w:rPr>
                <w:rFonts w:ascii="TH SarabunPSK" w:hAnsi="TH SarabunPSK" w:cs="TH SarabunPSK"/>
                <w:sz w:val="32"/>
                <w:szCs w:val="32"/>
                <w:cs/>
              </w:rPr>
              <w:lastRenderedPageBreak/>
              <w:t>- จัดทำระบบ/กลไกของหน่วยข่าวกรองทางการเงิน ระบบการรักษาความมั่นคง ความปลอดภัยและความลับของข้อมูลที่น่าเชื่อถือเพื่อสนับสนุนการวิเคราะห์</w:t>
            </w:r>
            <w:r w:rsidRPr="000C0D5F">
              <w:rPr>
                <w:rFonts w:ascii="TH SarabunPSK" w:hAnsi="TH SarabunPSK" w:cs="TH SarabunPSK"/>
                <w:sz w:val="32"/>
                <w:szCs w:val="32"/>
                <w:cs/>
              </w:rPr>
              <w:lastRenderedPageBreak/>
              <w:t xml:space="preserve">เชิงยุทธศาสตร์สำหรับการปฏิบัติการด้าน </w:t>
            </w:r>
            <w:r w:rsidRPr="000C0D5F">
              <w:rPr>
                <w:rFonts w:ascii="TH SarabunPSK" w:hAnsi="TH SarabunPSK" w:cs="TH SarabunPSK"/>
                <w:sz w:val="32"/>
                <w:szCs w:val="32"/>
              </w:rPr>
              <w:t>AML</w:t>
            </w:r>
            <w:r w:rsidRPr="000C0D5F">
              <w:rPr>
                <w:rFonts w:ascii="TH SarabunPSK" w:hAnsi="TH SarabunPSK" w:cs="TH SarabunPSK"/>
                <w:sz w:val="32"/>
                <w:szCs w:val="32"/>
                <w:cs/>
              </w:rPr>
              <w:t>/</w:t>
            </w:r>
            <w:r w:rsidRPr="000C0D5F">
              <w:rPr>
                <w:rFonts w:ascii="TH SarabunPSK" w:hAnsi="TH SarabunPSK" w:cs="TH SarabunPSK"/>
                <w:sz w:val="32"/>
                <w:szCs w:val="32"/>
              </w:rPr>
              <w:t xml:space="preserve">CFT </w:t>
            </w:r>
          </w:p>
          <w:p w:rsidR="005850F4" w:rsidRPr="000C0D5F" w:rsidRDefault="005850F4" w:rsidP="000C0D5F">
            <w:pPr>
              <w:spacing w:line="340" w:lineRule="exact"/>
              <w:rPr>
                <w:rFonts w:ascii="TH SarabunPSK" w:hAnsi="TH SarabunPSK" w:cs="TH SarabunPSK"/>
                <w:sz w:val="32"/>
                <w:szCs w:val="32"/>
                <w:cs/>
              </w:rPr>
            </w:pPr>
            <w:r w:rsidRPr="000C0D5F">
              <w:rPr>
                <w:rFonts w:ascii="TH SarabunPSK" w:hAnsi="TH SarabunPSK" w:cs="TH SarabunPSK"/>
                <w:sz w:val="32"/>
                <w:szCs w:val="32"/>
                <w:cs/>
              </w:rPr>
              <w:t>- พัฒนามาตรฐานกลไก หรือกระบวนการการรักษาความมั่นคงความปลอดภัยและความลับของข้อมูลทางการเงินอย่างเป็นระบบและน่าเชื่อถือ</w:t>
            </w:r>
          </w:p>
        </w:tc>
        <w:tc>
          <w:tcPr>
            <w:tcW w:w="2688" w:type="dxa"/>
          </w:tcPr>
          <w:p w:rsidR="005850F4" w:rsidRPr="000C0D5F" w:rsidRDefault="005850F4" w:rsidP="000C0D5F">
            <w:pPr>
              <w:spacing w:line="340" w:lineRule="exact"/>
              <w:rPr>
                <w:rFonts w:ascii="TH SarabunPSK" w:hAnsi="TH SarabunPSK" w:cs="TH SarabunPSK"/>
                <w:sz w:val="32"/>
                <w:szCs w:val="32"/>
              </w:rPr>
            </w:pPr>
            <w:r w:rsidRPr="000C0D5F">
              <w:rPr>
                <w:rFonts w:ascii="TH SarabunPSK" w:hAnsi="TH SarabunPSK" w:cs="TH SarabunPSK"/>
                <w:sz w:val="32"/>
                <w:szCs w:val="32"/>
                <w:cs/>
              </w:rPr>
              <w:lastRenderedPageBreak/>
              <w:t>สำนักงาน ปปง. และผู้มีหน้าที่รายงาน (เช่น สถาบันการเงินตามมาตรา 13 แห่งพระราชบัญญัติป้องกันและ</w:t>
            </w:r>
            <w:r w:rsidRPr="000C0D5F">
              <w:rPr>
                <w:rFonts w:ascii="TH SarabunPSK" w:hAnsi="TH SarabunPSK" w:cs="TH SarabunPSK"/>
                <w:sz w:val="32"/>
                <w:szCs w:val="32"/>
                <w:cs/>
              </w:rPr>
              <w:lastRenderedPageBreak/>
              <w:t>ปราบปรามการฟอกเงิน พ.ศ. 2542 และกรมที่ดิน)</w:t>
            </w:r>
          </w:p>
        </w:tc>
      </w:tr>
      <w:tr w:rsidR="005850F4" w:rsidRPr="000C0D5F" w:rsidTr="002670AD">
        <w:tc>
          <w:tcPr>
            <w:tcW w:w="9883" w:type="dxa"/>
            <w:gridSpan w:val="3"/>
          </w:tcPr>
          <w:p w:rsidR="005850F4" w:rsidRPr="000C0D5F" w:rsidRDefault="005850F4" w:rsidP="000C0D5F">
            <w:pPr>
              <w:spacing w:line="340" w:lineRule="exact"/>
              <w:rPr>
                <w:rFonts w:ascii="TH SarabunPSK" w:hAnsi="TH SarabunPSK" w:cs="TH SarabunPSK"/>
                <w:b/>
                <w:bCs/>
                <w:sz w:val="32"/>
                <w:szCs w:val="32"/>
                <w:cs/>
              </w:rPr>
            </w:pPr>
            <w:r w:rsidRPr="000C0D5F">
              <w:rPr>
                <w:rFonts w:ascii="TH SarabunPSK" w:hAnsi="TH SarabunPSK" w:cs="TH SarabunPSK"/>
                <w:b/>
                <w:bCs/>
                <w:sz w:val="32"/>
                <w:szCs w:val="32"/>
                <w:cs/>
              </w:rPr>
              <w:lastRenderedPageBreak/>
              <w:t xml:space="preserve">ยุทธศาสตร์ที่ 2 บูรณาการการดำเนินงานด้านการป้องกันและปราบปราม </w:t>
            </w:r>
            <w:r w:rsidRPr="000C0D5F">
              <w:rPr>
                <w:rFonts w:ascii="TH SarabunPSK" w:hAnsi="TH SarabunPSK" w:cs="TH SarabunPSK"/>
                <w:b/>
                <w:bCs/>
                <w:sz w:val="32"/>
                <w:szCs w:val="32"/>
              </w:rPr>
              <w:t>ML</w:t>
            </w:r>
            <w:r w:rsidRPr="000C0D5F">
              <w:rPr>
                <w:rFonts w:ascii="TH SarabunPSK" w:hAnsi="TH SarabunPSK" w:cs="TH SarabunPSK"/>
                <w:b/>
                <w:bCs/>
                <w:sz w:val="32"/>
                <w:szCs w:val="32"/>
                <w:cs/>
              </w:rPr>
              <w:t>/</w:t>
            </w:r>
            <w:r w:rsidRPr="000C0D5F">
              <w:rPr>
                <w:rFonts w:ascii="TH SarabunPSK" w:hAnsi="TH SarabunPSK" w:cs="TH SarabunPSK"/>
                <w:b/>
                <w:bCs/>
                <w:sz w:val="32"/>
                <w:szCs w:val="32"/>
              </w:rPr>
              <w:t>TF</w:t>
            </w:r>
            <w:r w:rsidRPr="000C0D5F">
              <w:rPr>
                <w:rFonts w:ascii="TH SarabunPSK" w:hAnsi="TH SarabunPSK" w:cs="TH SarabunPSK"/>
                <w:b/>
                <w:bCs/>
                <w:sz w:val="32"/>
                <w:szCs w:val="32"/>
                <w:cs/>
              </w:rPr>
              <w:t>/</w:t>
            </w:r>
            <w:r w:rsidRPr="000C0D5F">
              <w:rPr>
                <w:rFonts w:ascii="TH SarabunPSK" w:hAnsi="TH SarabunPSK" w:cs="TH SarabunPSK"/>
                <w:b/>
                <w:bCs/>
                <w:sz w:val="32"/>
                <w:szCs w:val="32"/>
              </w:rPr>
              <w:t xml:space="preserve">PF </w:t>
            </w:r>
            <w:r w:rsidRPr="000C0D5F">
              <w:rPr>
                <w:rFonts w:ascii="TH SarabunPSK" w:hAnsi="TH SarabunPSK" w:cs="TH SarabunPSK"/>
                <w:b/>
                <w:bCs/>
                <w:sz w:val="32"/>
                <w:szCs w:val="32"/>
                <w:cs/>
              </w:rPr>
              <w:t>ทั้งในและต่างประเทศ    ให้สอดคล้องกับมาตรฐานสากล</w:t>
            </w:r>
          </w:p>
        </w:tc>
      </w:tr>
      <w:tr w:rsidR="005850F4" w:rsidRPr="000C0D5F" w:rsidTr="002670AD">
        <w:tc>
          <w:tcPr>
            <w:tcW w:w="3595" w:type="dxa"/>
          </w:tcPr>
          <w:p w:rsidR="005850F4" w:rsidRPr="000C0D5F" w:rsidRDefault="005850F4" w:rsidP="000C0D5F">
            <w:pPr>
              <w:spacing w:line="340" w:lineRule="exact"/>
              <w:rPr>
                <w:rFonts w:ascii="TH SarabunPSK" w:hAnsi="TH SarabunPSK" w:cs="TH SarabunPSK"/>
                <w:sz w:val="32"/>
                <w:szCs w:val="32"/>
              </w:rPr>
            </w:pPr>
            <w:r w:rsidRPr="000C0D5F">
              <w:rPr>
                <w:rFonts w:ascii="TH SarabunPSK" w:hAnsi="TH SarabunPSK" w:cs="TH SarabunPSK"/>
                <w:sz w:val="32"/>
                <w:szCs w:val="32"/>
                <w:cs/>
              </w:rPr>
              <w:t>1. เครือข่ายความร่วมมือครอบคลุมหน่วยงานที่เกี่ยวข้องทั้งในและต่างประเทศและภาคประชาสังคม</w:t>
            </w:r>
          </w:p>
        </w:tc>
        <w:tc>
          <w:tcPr>
            <w:tcW w:w="3600" w:type="dxa"/>
          </w:tcPr>
          <w:p w:rsidR="005850F4" w:rsidRPr="000C0D5F" w:rsidRDefault="005850F4" w:rsidP="000C0D5F">
            <w:pPr>
              <w:spacing w:line="340" w:lineRule="exact"/>
              <w:rPr>
                <w:rFonts w:ascii="TH SarabunPSK" w:hAnsi="TH SarabunPSK" w:cs="TH SarabunPSK"/>
                <w:sz w:val="32"/>
                <w:szCs w:val="32"/>
              </w:rPr>
            </w:pPr>
            <w:r w:rsidRPr="000C0D5F">
              <w:rPr>
                <w:rFonts w:ascii="TH SarabunPSK" w:hAnsi="TH SarabunPSK" w:cs="TH SarabunPSK"/>
                <w:sz w:val="32"/>
                <w:szCs w:val="32"/>
                <w:cs/>
              </w:rPr>
              <w:t>- แสวงหาเครือข่ายความร่วมมือเชิงยุทธศาสตร์ใหม่ ๆ เพื่อสร้างความร่วมมือความช่วยเหลือทางอาญา และการส่งผู้ร้ายข้ามแดนเชิงรุก/ตามคำขอให้มีความรวดเร็วและมีประสิทธิภาพ</w:t>
            </w:r>
          </w:p>
        </w:tc>
        <w:tc>
          <w:tcPr>
            <w:tcW w:w="2688" w:type="dxa"/>
          </w:tcPr>
          <w:p w:rsidR="005850F4" w:rsidRPr="000C0D5F" w:rsidRDefault="005850F4" w:rsidP="000C0D5F">
            <w:pPr>
              <w:spacing w:line="340" w:lineRule="exact"/>
              <w:rPr>
                <w:rFonts w:ascii="TH SarabunPSK" w:hAnsi="TH SarabunPSK" w:cs="TH SarabunPSK"/>
                <w:sz w:val="32"/>
                <w:szCs w:val="32"/>
              </w:rPr>
            </w:pPr>
            <w:r w:rsidRPr="000C0D5F">
              <w:rPr>
                <w:rFonts w:ascii="TH SarabunPSK" w:hAnsi="TH SarabunPSK" w:cs="TH SarabunPSK"/>
                <w:sz w:val="32"/>
                <w:szCs w:val="32"/>
                <w:cs/>
              </w:rPr>
              <w:t>อส. กรมสนธิสัญญาและหน่วยงานบังคับใช้กฎหมาย [เช่น สำนักงาน ปปง. และสำนักงานตำรวจแห่งชาติ (ตช.)]</w:t>
            </w:r>
          </w:p>
        </w:tc>
      </w:tr>
      <w:tr w:rsidR="005850F4" w:rsidRPr="000C0D5F" w:rsidTr="002670AD">
        <w:tc>
          <w:tcPr>
            <w:tcW w:w="3595" w:type="dxa"/>
          </w:tcPr>
          <w:p w:rsidR="005850F4" w:rsidRPr="000C0D5F" w:rsidRDefault="005850F4" w:rsidP="000C0D5F">
            <w:pPr>
              <w:spacing w:line="340" w:lineRule="exact"/>
              <w:rPr>
                <w:rFonts w:ascii="TH SarabunPSK" w:hAnsi="TH SarabunPSK" w:cs="TH SarabunPSK"/>
                <w:sz w:val="32"/>
                <w:szCs w:val="32"/>
                <w:cs/>
              </w:rPr>
            </w:pPr>
            <w:r w:rsidRPr="000C0D5F">
              <w:rPr>
                <w:rFonts w:ascii="TH SarabunPSK" w:hAnsi="TH SarabunPSK" w:cs="TH SarabunPSK"/>
                <w:sz w:val="32"/>
                <w:szCs w:val="32"/>
                <w:cs/>
              </w:rPr>
              <w:t xml:space="preserve">2. หน่วยงานที่เกี่ยวข้องมีความร่วมมือและประสานเครือข่ายทั้งในและต่างประเทศอย่างเหมาะสมในการดำเนินการด้าน </w:t>
            </w:r>
            <w:r w:rsidRPr="000C0D5F">
              <w:rPr>
                <w:rFonts w:ascii="TH SarabunPSK" w:hAnsi="TH SarabunPSK" w:cs="TH SarabunPSK"/>
                <w:sz w:val="32"/>
                <w:szCs w:val="32"/>
              </w:rPr>
              <w:t>AML</w:t>
            </w:r>
            <w:r w:rsidRPr="000C0D5F">
              <w:rPr>
                <w:rFonts w:ascii="TH SarabunPSK" w:hAnsi="TH SarabunPSK" w:cs="TH SarabunPSK"/>
                <w:sz w:val="32"/>
                <w:szCs w:val="32"/>
                <w:cs/>
              </w:rPr>
              <w:t>/</w:t>
            </w:r>
            <w:r w:rsidRPr="000C0D5F">
              <w:rPr>
                <w:rFonts w:ascii="TH SarabunPSK" w:hAnsi="TH SarabunPSK" w:cs="TH SarabunPSK"/>
                <w:sz w:val="32"/>
                <w:szCs w:val="32"/>
              </w:rPr>
              <w:t xml:space="preserve">CFT </w:t>
            </w:r>
          </w:p>
        </w:tc>
        <w:tc>
          <w:tcPr>
            <w:tcW w:w="3600" w:type="dxa"/>
          </w:tcPr>
          <w:p w:rsidR="005850F4" w:rsidRPr="000C0D5F" w:rsidRDefault="005850F4" w:rsidP="000C0D5F">
            <w:pPr>
              <w:spacing w:line="340" w:lineRule="exact"/>
              <w:rPr>
                <w:rFonts w:ascii="TH SarabunPSK" w:hAnsi="TH SarabunPSK" w:cs="TH SarabunPSK"/>
                <w:sz w:val="32"/>
                <w:szCs w:val="32"/>
              </w:rPr>
            </w:pPr>
            <w:r w:rsidRPr="000C0D5F">
              <w:rPr>
                <w:rFonts w:ascii="TH SarabunPSK" w:hAnsi="TH SarabunPSK" w:cs="TH SarabunPSK"/>
                <w:sz w:val="32"/>
                <w:szCs w:val="32"/>
                <w:cs/>
              </w:rPr>
              <w:t xml:space="preserve">- พัฒนาความร่วมมือและการประสานงานเพื่อต่อต้าน </w:t>
            </w:r>
            <w:r w:rsidRPr="000C0D5F">
              <w:rPr>
                <w:rFonts w:ascii="TH SarabunPSK" w:hAnsi="TH SarabunPSK" w:cs="TH SarabunPSK"/>
                <w:sz w:val="32"/>
                <w:szCs w:val="32"/>
              </w:rPr>
              <w:t>ML</w:t>
            </w:r>
            <w:r w:rsidRPr="000C0D5F">
              <w:rPr>
                <w:rFonts w:ascii="TH SarabunPSK" w:hAnsi="TH SarabunPSK" w:cs="TH SarabunPSK"/>
                <w:sz w:val="32"/>
                <w:szCs w:val="32"/>
                <w:cs/>
              </w:rPr>
              <w:t>/</w:t>
            </w:r>
            <w:r w:rsidRPr="000C0D5F">
              <w:rPr>
                <w:rFonts w:ascii="TH SarabunPSK" w:hAnsi="TH SarabunPSK" w:cs="TH SarabunPSK"/>
                <w:sz w:val="32"/>
                <w:szCs w:val="32"/>
              </w:rPr>
              <w:t>CF</w:t>
            </w:r>
            <w:r w:rsidRPr="000C0D5F">
              <w:rPr>
                <w:rFonts w:ascii="TH SarabunPSK" w:hAnsi="TH SarabunPSK" w:cs="TH SarabunPSK"/>
                <w:sz w:val="32"/>
                <w:szCs w:val="32"/>
                <w:cs/>
              </w:rPr>
              <w:t>/</w:t>
            </w:r>
            <w:r w:rsidRPr="000C0D5F">
              <w:rPr>
                <w:rFonts w:ascii="TH SarabunPSK" w:hAnsi="TH SarabunPSK" w:cs="TH SarabunPSK"/>
                <w:sz w:val="32"/>
                <w:szCs w:val="32"/>
              </w:rPr>
              <w:t>PF</w:t>
            </w:r>
            <w:r w:rsidRPr="000C0D5F">
              <w:rPr>
                <w:rFonts w:ascii="TH SarabunPSK" w:hAnsi="TH SarabunPSK" w:cs="TH SarabunPSK"/>
                <w:sz w:val="32"/>
                <w:szCs w:val="32"/>
                <w:cs/>
              </w:rPr>
              <w:t xml:space="preserve"> ที่มีประสิทธิผล</w:t>
            </w:r>
          </w:p>
          <w:p w:rsidR="005850F4" w:rsidRPr="000C0D5F" w:rsidRDefault="005850F4" w:rsidP="000C0D5F">
            <w:pPr>
              <w:spacing w:line="340" w:lineRule="exact"/>
              <w:rPr>
                <w:rFonts w:ascii="TH SarabunPSK" w:hAnsi="TH SarabunPSK" w:cs="TH SarabunPSK"/>
                <w:sz w:val="32"/>
                <w:szCs w:val="32"/>
              </w:rPr>
            </w:pPr>
            <w:r w:rsidRPr="000C0D5F">
              <w:rPr>
                <w:rFonts w:ascii="TH SarabunPSK" w:hAnsi="TH SarabunPSK" w:cs="TH SarabunPSK"/>
                <w:sz w:val="32"/>
                <w:szCs w:val="32"/>
                <w:cs/>
              </w:rPr>
              <w:t xml:space="preserve">- แลกเปลี่ยนข้อมูลหรือทรัพยากรกับเครือข่ายทั้งในและต่างประเทศในการปฏิบัติการด้าน </w:t>
            </w:r>
            <w:r w:rsidRPr="000C0D5F">
              <w:rPr>
                <w:rFonts w:ascii="TH SarabunPSK" w:hAnsi="TH SarabunPSK" w:cs="TH SarabunPSK"/>
                <w:sz w:val="32"/>
                <w:szCs w:val="32"/>
              </w:rPr>
              <w:t>AML</w:t>
            </w:r>
            <w:r w:rsidRPr="000C0D5F">
              <w:rPr>
                <w:rFonts w:ascii="TH SarabunPSK" w:hAnsi="TH SarabunPSK" w:cs="TH SarabunPSK"/>
                <w:sz w:val="32"/>
                <w:szCs w:val="32"/>
                <w:cs/>
              </w:rPr>
              <w:t>/</w:t>
            </w:r>
            <w:r w:rsidRPr="000C0D5F">
              <w:rPr>
                <w:rFonts w:ascii="TH SarabunPSK" w:hAnsi="TH SarabunPSK" w:cs="TH SarabunPSK"/>
                <w:sz w:val="32"/>
                <w:szCs w:val="32"/>
              </w:rPr>
              <w:t xml:space="preserve">CFT </w:t>
            </w:r>
          </w:p>
          <w:p w:rsidR="005850F4" w:rsidRPr="000C0D5F" w:rsidRDefault="005850F4" w:rsidP="000C0D5F">
            <w:pPr>
              <w:spacing w:line="340" w:lineRule="exact"/>
              <w:rPr>
                <w:rFonts w:ascii="TH SarabunPSK" w:hAnsi="TH SarabunPSK" w:cs="TH SarabunPSK"/>
                <w:sz w:val="32"/>
                <w:szCs w:val="32"/>
                <w:cs/>
              </w:rPr>
            </w:pPr>
            <w:r w:rsidRPr="000C0D5F">
              <w:rPr>
                <w:rFonts w:ascii="TH SarabunPSK" w:hAnsi="TH SarabunPSK" w:cs="TH SarabunPSK"/>
                <w:sz w:val="32"/>
                <w:szCs w:val="32"/>
                <w:cs/>
              </w:rPr>
              <w:t xml:space="preserve">- เสริมสร้างความเข้มแข็งของเครือข่ายในการป้องกันและปราบปราม </w:t>
            </w:r>
            <w:r w:rsidRPr="000C0D5F">
              <w:rPr>
                <w:rFonts w:ascii="TH SarabunPSK" w:hAnsi="TH SarabunPSK" w:cs="TH SarabunPSK"/>
                <w:sz w:val="32"/>
                <w:szCs w:val="32"/>
              </w:rPr>
              <w:t>ML</w:t>
            </w:r>
            <w:r w:rsidRPr="000C0D5F">
              <w:rPr>
                <w:rFonts w:ascii="TH SarabunPSK" w:hAnsi="TH SarabunPSK" w:cs="TH SarabunPSK"/>
                <w:sz w:val="32"/>
                <w:szCs w:val="32"/>
                <w:cs/>
              </w:rPr>
              <w:t>/</w:t>
            </w:r>
            <w:r w:rsidRPr="000C0D5F">
              <w:rPr>
                <w:rFonts w:ascii="TH SarabunPSK" w:hAnsi="TH SarabunPSK" w:cs="TH SarabunPSK"/>
                <w:sz w:val="32"/>
                <w:szCs w:val="32"/>
              </w:rPr>
              <w:t>CF</w:t>
            </w:r>
            <w:r w:rsidRPr="000C0D5F">
              <w:rPr>
                <w:rFonts w:ascii="TH SarabunPSK" w:hAnsi="TH SarabunPSK" w:cs="TH SarabunPSK"/>
                <w:sz w:val="32"/>
                <w:szCs w:val="32"/>
                <w:cs/>
              </w:rPr>
              <w:t>/</w:t>
            </w:r>
            <w:r w:rsidRPr="000C0D5F">
              <w:rPr>
                <w:rFonts w:ascii="TH SarabunPSK" w:hAnsi="TH SarabunPSK" w:cs="TH SarabunPSK"/>
                <w:sz w:val="32"/>
                <w:szCs w:val="32"/>
              </w:rPr>
              <w:t xml:space="preserve">PF </w:t>
            </w:r>
            <w:r w:rsidRPr="000C0D5F">
              <w:rPr>
                <w:rFonts w:ascii="TH SarabunPSK" w:hAnsi="TH SarabunPSK" w:cs="TH SarabunPSK"/>
                <w:sz w:val="32"/>
                <w:szCs w:val="32"/>
                <w:cs/>
              </w:rPr>
              <w:t>ของไทย</w:t>
            </w:r>
          </w:p>
        </w:tc>
        <w:tc>
          <w:tcPr>
            <w:tcW w:w="2688" w:type="dxa"/>
          </w:tcPr>
          <w:p w:rsidR="005850F4" w:rsidRPr="000C0D5F" w:rsidRDefault="005850F4" w:rsidP="000C0D5F">
            <w:pPr>
              <w:spacing w:line="340" w:lineRule="exact"/>
              <w:rPr>
                <w:rFonts w:ascii="TH SarabunPSK" w:hAnsi="TH SarabunPSK" w:cs="TH SarabunPSK"/>
                <w:sz w:val="32"/>
                <w:szCs w:val="32"/>
              </w:rPr>
            </w:pPr>
            <w:r w:rsidRPr="000C0D5F">
              <w:rPr>
                <w:rFonts w:ascii="TH SarabunPSK" w:hAnsi="TH SarabunPSK" w:cs="TH SarabunPSK"/>
                <w:sz w:val="32"/>
                <w:szCs w:val="32"/>
                <w:cs/>
              </w:rPr>
              <w:t>อส. หน่วยงานด้านความมั่นคง [เช่น สำนักข่าวกรองแห่งชาติ (สขช.) และสำนักงานสภาความมั่นคงแห่งชาติ] และหน่วยงานบังคับใช้กฎหมาย (เช่น สำนักงาน ปปง. และ ตช.) หน่วยงานกำกับดูแลด้านเสถียรภาพทางการเงิน [เช่น ธนาคารแห่งประเทศไทย (ธปท.) และสำนักงานคณะกรรมการกำกับหลักทรัพย์และตลาดหลักทรัพย์ (สำนักงาน ก.ล.ต.)]</w:t>
            </w:r>
          </w:p>
        </w:tc>
      </w:tr>
      <w:tr w:rsidR="005850F4" w:rsidRPr="000C0D5F" w:rsidTr="002670AD">
        <w:tc>
          <w:tcPr>
            <w:tcW w:w="9883" w:type="dxa"/>
            <w:gridSpan w:val="3"/>
          </w:tcPr>
          <w:p w:rsidR="005850F4" w:rsidRPr="000C0D5F" w:rsidRDefault="005850F4" w:rsidP="000C0D5F">
            <w:pPr>
              <w:spacing w:line="340" w:lineRule="exact"/>
              <w:rPr>
                <w:rFonts w:ascii="TH SarabunPSK" w:hAnsi="TH SarabunPSK" w:cs="TH SarabunPSK"/>
                <w:b/>
                <w:bCs/>
                <w:sz w:val="32"/>
                <w:szCs w:val="32"/>
                <w:cs/>
              </w:rPr>
            </w:pPr>
            <w:r w:rsidRPr="000C0D5F">
              <w:rPr>
                <w:rFonts w:ascii="TH SarabunPSK" w:hAnsi="TH SarabunPSK" w:cs="TH SarabunPSK"/>
                <w:b/>
                <w:bCs/>
                <w:sz w:val="32"/>
                <w:szCs w:val="32"/>
                <w:cs/>
              </w:rPr>
              <w:t xml:space="preserve">ยุทธศาสตร์ที่ 3 ส่งเสริมมาตรการและระบบการกำกับดูแลของหน่วยงานทั้งภาครัฐและภาคเอกชนที่มีหน้าที่ในการป้องกันและปราบปราม </w:t>
            </w:r>
            <w:r w:rsidRPr="000C0D5F">
              <w:rPr>
                <w:rFonts w:ascii="TH SarabunPSK" w:hAnsi="TH SarabunPSK" w:cs="TH SarabunPSK"/>
                <w:b/>
                <w:bCs/>
                <w:sz w:val="32"/>
                <w:szCs w:val="32"/>
              </w:rPr>
              <w:t>ML</w:t>
            </w:r>
            <w:r w:rsidRPr="000C0D5F">
              <w:rPr>
                <w:rFonts w:ascii="TH SarabunPSK" w:hAnsi="TH SarabunPSK" w:cs="TH SarabunPSK"/>
                <w:b/>
                <w:bCs/>
                <w:sz w:val="32"/>
                <w:szCs w:val="32"/>
                <w:cs/>
              </w:rPr>
              <w:t>/ธ</w:t>
            </w:r>
            <w:r w:rsidRPr="000C0D5F">
              <w:rPr>
                <w:rFonts w:ascii="TH SarabunPSK" w:hAnsi="TH SarabunPSK" w:cs="TH SarabunPSK"/>
                <w:b/>
                <w:bCs/>
                <w:sz w:val="32"/>
                <w:szCs w:val="32"/>
              </w:rPr>
              <w:t>F</w:t>
            </w:r>
            <w:r w:rsidRPr="000C0D5F">
              <w:rPr>
                <w:rFonts w:ascii="TH SarabunPSK" w:hAnsi="TH SarabunPSK" w:cs="TH SarabunPSK"/>
                <w:b/>
                <w:bCs/>
                <w:sz w:val="32"/>
                <w:szCs w:val="32"/>
                <w:cs/>
              </w:rPr>
              <w:t>/</w:t>
            </w:r>
            <w:r w:rsidRPr="000C0D5F">
              <w:rPr>
                <w:rFonts w:ascii="TH SarabunPSK" w:hAnsi="TH SarabunPSK" w:cs="TH SarabunPSK"/>
                <w:b/>
                <w:bCs/>
                <w:sz w:val="32"/>
                <w:szCs w:val="32"/>
              </w:rPr>
              <w:t xml:space="preserve">PF </w:t>
            </w:r>
            <w:r w:rsidRPr="000C0D5F">
              <w:rPr>
                <w:rFonts w:ascii="TH SarabunPSK" w:hAnsi="TH SarabunPSK" w:cs="TH SarabunPSK"/>
                <w:b/>
                <w:bCs/>
                <w:sz w:val="32"/>
                <w:szCs w:val="32"/>
                <w:cs/>
              </w:rPr>
              <w:t xml:space="preserve">พร้อมทั้งส่งเสริมให้ผู้มีหน้าที่รายงานปฏิบัติตามมาตรการด้าน </w:t>
            </w:r>
            <w:r w:rsidRPr="000C0D5F">
              <w:rPr>
                <w:rFonts w:ascii="TH SarabunPSK" w:hAnsi="TH SarabunPSK" w:cs="TH SarabunPSK"/>
                <w:b/>
                <w:bCs/>
                <w:sz w:val="32"/>
                <w:szCs w:val="32"/>
              </w:rPr>
              <w:t>AML</w:t>
            </w:r>
            <w:r w:rsidRPr="000C0D5F">
              <w:rPr>
                <w:rFonts w:ascii="TH SarabunPSK" w:hAnsi="TH SarabunPSK" w:cs="TH SarabunPSK"/>
                <w:b/>
                <w:bCs/>
                <w:sz w:val="32"/>
                <w:szCs w:val="32"/>
                <w:cs/>
              </w:rPr>
              <w:t>/</w:t>
            </w:r>
            <w:r w:rsidRPr="000C0D5F">
              <w:rPr>
                <w:rFonts w:ascii="TH SarabunPSK" w:hAnsi="TH SarabunPSK" w:cs="TH SarabunPSK"/>
                <w:b/>
                <w:bCs/>
                <w:sz w:val="32"/>
                <w:szCs w:val="32"/>
              </w:rPr>
              <w:t xml:space="preserve">CFT </w:t>
            </w:r>
          </w:p>
        </w:tc>
      </w:tr>
      <w:tr w:rsidR="005850F4" w:rsidRPr="000C0D5F" w:rsidTr="002670AD">
        <w:tc>
          <w:tcPr>
            <w:tcW w:w="3595" w:type="dxa"/>
          </w:tcPr>
          <w:p w:rsidR="005850F4" w:rsidRPr="000C0D5F" w:rsidRDefault="005850F4" w:rsidP="000C0D5F">
            <w:pPr>
              <w:spacing w:line="340" w:lineRule="exact"/>
              <w:rPr>
                <w:rFonts w:ascii="TH SarabunPSK" w:hAnsi="TH SarabunPSK" w:cs="TH SarabunPSK"/>
                <w:sz w:val="32"/>
                <w:szCs w:val="32"/>
                <w:cs/>
              </w:rPr>
            </w:pPr>
            <w:r w:rsidRPr="000C0D5F">
              <w:rPr>
                <w:rFonts w:ascii="TH SarabunPSK" w:hAnsi="TH SarabunPSK" w:cs="TH SarabunPSK"/>
                <w:sz w:val="32"/>
                <w:szCs w:val="32"/>
                <w:cs/>
              </w:rPr>
              <w:t xml:space="preserve">1. หน่วยกำกับดูแลสถาบันการเงินและ  ผู้ประกอบอาชีพที่ไม่ใช่สถาบันการเงินมีความร่วมมือในการกำกับดูแลและมีระบบการกำกับดูแลที่สอดคล้องกับความเสี่ยงด้าน </w:t>
            </w:r>
            <w:r w:rsidRPr="000C0D5F">
              <w:rPr>
                <w:rFonts w:ascii="TH SarabunPSK" w:hAnsi="TH SarabunPSK" w:cs="TH SarabunPSK"/>
                <w:sz w:val="32"/>
                <w:szCs w:val="32"/>
              </w:rPr>
              <w:t>ML</w:t>
            </w:r>
            <w:r w:rsidRPr="000C0D5F">
              <w:rPr>
                <w:rFonts w:ascii="TH SarabunPSK" w:hAnsi="TH SarabunPSK" w:cs="TH SarabunPSK"/>
                <w:sz w:val="32"/>
                <w:szCs w:val="32"/>
                <w:cs/>
              </w:rPr>
              <w:t>/</w:t>
            </w:r>
            <w:r w:rsidRPr="000C0D5F">
              <w:rPr>
                <w:rFonts w:ascii="TH SarabunPSK" w:hAnsi="TH SarabunPSK" w:cs="TH SarabunPSK"/>
                <w:sz w:val="32"/>
                <w:szCs w:val="32"/>
              </w:rPr>
              <w:t>TF</w:t>
            </w:r>
            <w:r w:rsidRPr="000C0D5F">
              <w:rPr>
                <w:rFonts w:ascii="TH SarabunPSK" w:hAnsi="TH SarabunPSK" w:cs="TH SarabunPSK"/>
                <w:sz w:val="32"/>
                <w:szCs w:val="32"/>
                <w:cs/>
              </w:rPr>
              <w:t>/</w:t>
            </w:r>
            <w:r w:rsidRPr="000C0D5F">
              <w:rPr>
                <w:rFonts w:ascii="TH SarabunPSK" w:hAnsi="TH SarabunPSK" w:cs="TH SarabunPSK"/>
                <w:sz w:val="32"/>
                <w:szCs w:val="32"/>
              </w:rPr>
              <w:t xml:space="preserve">PF </w:t>
            </w:r>
            <w:r w:rsidRPr="000C0D5F">
              <w:rPr>
                <w:rFonts w:ascii="TH SarabunPSK" w:hAnsi="TH SarabunPSK" w:cs="TH SarabunPSK"/>
                <w:sz w:val="32"/>
                <w:szCs w:val="32"/>
                <w:cs/>
              </w:rPr>
              <w:t>รวมทั้งความเสี่ยงที่เกิดจากเทคโนโลยีใหม่ เช่น สินทรัพย์ดิจิทัล</w:t>
            </w:r>
          </w:p>
        </w:tc>
        <w:tc>
          <w:tcPr>
            <w:tcW w:w="3600" w:type="dxa"/>
          </w:tcPr>
          <w:p w:rsidR="005850F4" w:rsidRPr="000C0D5F" w:rsidRDefault="005850F4" w:rsidP="000C0D5F">
            <w:pPr>
              <w:spacing w:line="340" w:lineRule="exact"/>
              <w:rPr>
                <w:rFonts w:ascii="TH SarabunPSK" w:hAnsi="TH SarabunPSK" w:cs="TH SarabunPSK"/>
                <w:sz w:val="32"/>
                <w:szCs w:val="32"/>
              </w:rPr>
            </w:pPr>
            <w:r w:rsidRPr="000C0D5F">
              <w:rPr>
                <w:rFonts w:ascii="TH SarabunPSK" w:hAnsi="TH SarabunPSK" w:cs="TH SarabunPSK"/>
                <w:sz w:val="32"/>
                <w:szCs w:val="32"/>
                <w:cs/>
              </w:rPr>
              <w:t>- ส่งเสริมและพัฒนากลไกหรือมาตรการในการตรวจสอบและการกำกับร่วมที่สอดคล้องกับความเสี่ยงของหน่วยกำกับดูแล</w:t>
            </w:r>
          </w:p>
          <w:p w:rsidR="005850F4" w:rsidRPr="000C0D5F" w:rsidRDefault="005850F4" w:rsidP="000C0D5F">
            <w:pPr>
              <w:spacing w:line="340" w:lineRule="exact"/>
              <w:rPr>
                <w:rFonts w:ascii="TH SarabunPSK" w:hAnsi="TH SarabunPSK" w:cs="TH SarabunPSK"/>
                <w:sz w:val="32"/>
                <w:szCs w:val="32"/>
              </w:rPr>
            </w:pPr>
            <w:r w:rsidRPr="000C0D5F">
              <w:rPr>
                <w:rFonts w:ascii="TH SarabunPSK" w:hAnsi="TH SarabunPSK" w:cs="TH SarabunPSK"/>
                <w:sz w:val="32"/>
                <w:szCs w:val="32"/>
                <w:cs/>
              </w:rPr>
              <w:t xml:space="preserve">- ส่งเสริมให้สมาคมภาคธุรกิจมีการรวมตัวเพื่อพัฒนาการปฏิบัติตามข้อกำหนดด้าน </w:t>
            </w:r>
            <w:r w:rsidRPr="000C0D5F">
              <w:rPr>
                <w:rFonts w:ascii="TH SarabunPSK" w:hAnsi="TH SarabunPSK" w:cs="TH SarabunPSK"/>
                <w:sz w:val="32"/>
                <w:szCs w:val="32"/>
              </w:rPr>
              <w:t>AML</w:t>
            </w:r>
            <w:r w:rsidRPr="000C0D5F">
              <w:rPr>
                <w:rFonts w:ascii="TH SarabunPSK" w:hAnsi="TH SarabunPSK" w:cs="TH SarabunPSK"/>
                <w:sz w:val="32"/>
                <w:szCs w:val="32"/>
                <w:cs/>
              </w:rPr>
              <w:t>/</w:t>
            </w:r>
            <w:r w:rsidRPr="000C0D5F">
              <w:rPr>
                <w:rFonts w:ascii="TH SarabunPSK" w:hAnsi="TH SarabunPSK" w:cs="TH SarabunPSK"/>
                <w:sz w:val="32"/>
                <w:szCs w:val="32"/>
              </w:rPr>
              <w:t xml:space="preserve">CFT </w:t>
            </w:r>
          </w:p>
          <w:p w:rsidR="005850F4" w:rsidRPr="000C0D5F" w:rsidRDefault="005850F4" w:rsidP="000C0D5F">
            <w:pPr>
              <w:spacing w:line="340" w:lineRule="exact"/>
              <w:rPr>
                <w:rFonts w:ascii="TH SarabunPSK" w:hAnsi="TH SarabunPSK" w:cs="TH SarabunPSK"/>
                <w:sz w:val="32"/>
                <w:szCs w:val="32"/>
                <w:cs/>
              </w:rPr>
            </w:pPr>
            <w:r w:rsidRPr="000C0D5F">
              <w:rPr>
                <w:rFonts w:ascii="TH SarabunPSK" w:hAnsi="TH SarabunPSK" w:cs="TH SarabunPSK"/>
                <w:sz w:val="32"/>
                <w:szCs w:val="32"/>
                <w:cs/>
              </w:rPr>
              <w:t>- เพิ่มศักยภาพหน่วยกำกับดูแลในการดำเนินการตรวจสอบรายงานธุรกรรมต้องสงสัยจากสถาบันการเงิน</w:t>
            </w:r>
          </w:p>
        </w:tc>
        <w:tc>
          <w:tcPr>
            <w:tcW w:w="2688" w:type="dxa"/>
            <w:vMerge w:val="restart"/>
          </w:tcPr>
          <w:p w:rsidR="005850F4" w:rsidRPr="000C0D5F" w:rsidRDefault="005850F4" w:rsidP="000C0D5F">
            <w:pPr>
              <w:spacing w:line="340" w:lineRule="exact"/>
              <w:rPr>
                <w:rFonts w:ascii="TH SarabunPSK" w:hAnsi="TH SarabunPSK" w:cs="TH SarabunPSK"/>
                <w:sz w:val="32"/>
                <w:szCs w:val="32"/>
              </w:rPr>
            </w:pPr>
            <w:r w:rsidRPr="000C0D5F">
              <w:rPr>
                <w:rFonts w:ascii="TH SarabunPSK" w:hAnsi="TH SarabunPSK" w:cs="TH SarabunPSK"/>
                <w:sz w:val="32"/>
                <w:szCs w:val="32"/>
                <w:cs/>
              </w:rPr>
              <w:t>สำนักงาน ปปง. หน่วยงานกำกับดูแลด้านเสถียรภาพทางการเงิน (เช่น ธปท. และสำนักงาน ก.ล.ต.) และผู้มีหน้าที่รายงาน (เช่น สถาบันการเงินฯ และกรมที่ดิน)</w:t>
            </w:r>
          </w:p>
        </w:tc>
      </w:tr>
      <w:tr w:rsidR="005850F4" w:rsidRPr="000C0D5F" w:rsidTr="002670AD">
        <w:tc>
          <w:tcPr>
            <w:tcW w:w="3595" w:type="dxa"/>
          </w:tcPr>
          <w:p w:rsidR="005850F4" w:rsidRPr="000C0D5F" w:rsidRDefault="005850F4" w:rsidP="000C0D5F">
            <w:pPr>
              <w:spacing w:line="340" w:lineRule="exact"/>
              <w:rPr>
                <w:rFonts w:ascii="TH SarabunPSK" w:hAnsi="TH SarabunPSK" w:cs="TH SarabunPSK"/>
                <w:sz w:val="32"/>
                <w:szCs w:val="32"/>
                <w:cs/>
              </w:rPr>
            </w:pPr>
            <w:r w:rsidRPr="000C0D5F">
              <w:rPr>
                <w:rFonts w:ascii="TH SarabunPSK" w:hAnsi="TH SarabunPSK" w:cs="TH SarabunPSK"/>
                <w:sz w:val="32"/>
                <w:szCs w:val="32"/>
                <w:cs/>
              </w:rPr>
              <w:lastRenderedPageBreak/>
              <w:t xml:space="preserve">2. สถาบันการเงินและผู้ประกอบอาชีพที่ไม่ใช่สถาบันการเงินมีความเข้าใจลักษณะและระดับความเสี่ยงด้าน </w:t>
            </w:r>
            <w:r w:rsidRPr="000C0D5F">
              <w:rPr>
                <w:rFonts w:ascii="TH SarabunPSK" w:hAnsi="TH SarabunPSK" w:cs="TH SarabunPSK"/>
                <w:sz w:val="32"/>
                <w:szCs w:val="32"/>
              </w:rPr>
              <w:t>ML</w:t>
            </w:r>
            <w:r w:rsidRPr="000C0D5F">
              <w:rPr>
                <w:rFonts w:ascii="TH SarabunPSK" w:hAnsi="TH SarabunPSK" w:cs="TH SarabunPSK"/>
                <w:sz w:val="32"/>
                <w:szCs w:val="32"/>
                <w:cs/>
              </w:rPr>
              <w:t>/</w:t>
            </w:r>
            <w:r w:rsidRPr="000C0D5F">
              <w:rPr>
                <w:rFonts w:ascii="TH SarabunPSK" w:hAnsi="TH SarabunPSK" w:cs="TH SarabunPSK"/>
                <w:sz w:val="32"/>
                <w:szCs w:val="32"/>
              </w:rPr>
              <w:t>TF</w:t>
            </w:r>
            <w:r w:rsidRPr="000C0D5F">
              <w:rPr>
                <w:rFonts w:ascii="TH SarabunPSK" w:hAnsi="TH SarabunPSK" w:cs="TH SarabunPSK"/>
                <w:sz w:val="32"/>
                <w:szCs w:val="32"/>
                <w:cs/>
              </w:rPr>
              <w:t>/</w:t>
            </w:r>
            <w:r w:rsidRPr="000C0D5F">
              <w:rPr>
                <w:rFonts w:ascii="TH SarabunPSK" w:hAnsi="TH SarabunPSK" w:cs="TH SarabunPSK"/>
                <w:sz w:val="32"/>
                <w:szCs w:val="32"/>
              </w:rPr>
              <w:t xml:space="preserve">PF </w:t>
            </w:r>
            <w:r w:rsidRPr="000C0D5F">
              <w:rPr>
                <w:rFonts w:ascii="TH SarabunPSK" w:hAnsi="TH SarabunPSK" w:cs="TH SarabunPSK"/>
                <w:sz w:val="32"/>
                <w:szCs w:val="32"/>
                <w:cs/>
              </w:rPr>
              <w:t>เป็นอย่างดี</w:t>
            </w:r>
          </w:p>
        </w:tc>
        <w:tc>
          <w:tcPr>
            <w:tcW w:w="3600" w:type="dxa"/>
          </w:tcPr>
          <w:p w:rsidR="005850F4" w:rsidRPr="000C0D5F" w:rsidRDefault="005850F4" w:rsidP="000C0D5F">
            <w:pPr>
              <w:spacing w:line="340" w:lineRule="exact"/>
              <w:rPr>
                <w:rFonts w:ascii="TH SarabunPSK" w:hAnsi="TH SarabunPSK" w:cs="TH SarabunPSK"/>
                <w:sz w:val="32"/>
                <w:szCs w:val="32"/>
              </w:rPr>
            </w:pPr>
            <w:r w:rsidRPr="000C0D5F">
              <w:rPr>
                <w:rFonts w:ascii="TH SarabunPSK" w:hAnsi="TH SarabunPSK" w:cs="TH SarabunPSK"/>
                <w:sz w:val="32"/>
                <w:szCs w:val="32"/>
                <w:cs/>
              </w:rPr>
              <w:t>- ส่งเสริมการพัฒนาสถาบันการเงินและผู้ประกอบอาชีพที่ไม่ใช่สถาบันการเงินให้มีความรู้ความเข้าใจความเสี่ยงเพิ่มขึ้น</w:t>
            </w:r>
          </w:p>
        </w:tc>
        <w:tc>
          <w:tcPr>
            <w:tcW w:w="2688" w:type="dxa"/>
            <w:vMerge/>
          </w:tcPr>
          <w:p w:rsidR="005850F4" w:rsidRPr="000C0D5F" w:rsidRDefault="005850F4" w:rsidP="000C0D5F">
            <w:pPr>
              <w:spacing w:line="340" w:lineRule="exact"/>
              <w:rPr>
                <w:rFonts w:ascii="TH SarabunPSK" w:hAnsi="TH SarabunPSK" w:cs="TH SarabunPSK"/>
                <w:sz w:val="32"/>
                <w:szCs w:val="32"/>
              </w:rPr>
            </w:pPr>
          </w:p>
        </w:tc>
      </w:tr>
      <w:tr w:rsidR="005850F4" w:rsidRPr="000C0D5F" w:rsidTr="002670AD">
        <w:tc>
          <w:tcPr>
            <w:tcW w:w="3595" w:type="dxa"/>
          </w:tcPr>
          <w:p w:rsidR="005850F4" w:rsidRPr="000C0D5F" w:rsidRDefault="005850F4" w:rsidP="000C0D5F">
            <w:pPr>
              <w:spacing w:line="340" w:lineRule="exact"/>
              <w:rPr>
                <w:rFonts w:ascii="TH SarabunPSK" w:hAnsi="TH SarabunPSK" w:cs="TH SarabunPSK"/>
                <w:sz w:val="32"/>
                <w:szCs w:val="32"/>
              </w:rPr>
            </w:pPr>
            <w:r w:rsidRPr="000C0D5F">
              <w:rPr>
                <w:rFonts w:ascii="TH SarabunPSK" w:hAnsi="TH SarabunPSK" w:cs="TH SarabunPSK"/>
                <w:sz w:val="32"/>
                <w:szCs w:val="32"/>
                <w:cs/>
              </w:rPr>
              <w:lastRenderedPageBreak/>
              <w:t xml:space="preserve">3. หน่วยงานกำกับดูแลมีระบบป้องกันไม่ให้องค์กรไม่แสวงหากำไรถูกใช้เป็นช่องทาง </w:t>
            </w:r>
            <w:r w:rsidRPr="000C0D5F">
              <w:rPr>
                <w:rFonts w:ascii="TH SarabunPSK" w:hAnsi="TH SarabunPSK" w:cs="TH SarabunPSK"/>
                <w:sz w:val="32"/>
                <w:szCs w:val="32"/>
              </w:rPr>
              <w:t>ML</w:t>
            </w:r>
            <w:r w:rsidRPr="000C0D5F">
              <w:rPr>
                <w:rFonts w:ascii="TH SarabunPSK" w:hAnsi="TH SarabunPSK" w:cs="TH SarabunPSK"/>
                <w:sz w:val="32"/>
                <w:szCs w:val="32"/>
                <w:cs/>
              </w:rPr>
              <w:t>/</w:t>
            </w:r>
            <w:r w:rsidRPr="000C0D5F">
              <w:rPr>
                <w:rFonts w:ascii="TH SarabunPSK" w:hAnsi="TH SarabunPSK" w:cs="TH SarabunPSK"/>
                <w:sz w:val="32"/>
                <w:szCs w:val="32"/>
              </w:rPr>
              <w:t>TF</w:t>
            </w:r>
            <w:r w:rsidRPr="000C0D5F">
              <w:rPr>
                <w:rFonts w:ascii="TH SarabunPSK" w:hAnsi="TH SarabunPSK" w:cs="TH SarabunPSK"/>
                <w:sz w:val="32"/>
                <w:szCs w:val="32"/>
                <w:cs/>
              </w:rPr>
              <w:t>/</w:t>
            </w:r>
            <w:r w:rsidRPr="000C0D5F">
              <w:rPr>
                <w:rFonts w:ascii="TH SarabunPSK" w:hAnsi="TH SarabunPSK" w:cs="TH SarabunPSK"/>
                <w:sz w:val="32"/>
                <w:szCs w:val="32"/>
              </w:rPr>
              <w:t>PF</w:t>
            </w:r>
          </w:p>
        </w:tc>
        <w:tc>
          <w:tcPr>
            <w:tcW w:w="3600" w:type="dxa"/>
          </w:tcPr>
          <w:p w:rsidR="005850F4" w:rsidRPr="000C0D5F" w:rsidRDefault="005850F4" w:rsidP="000C0D5F">
            <w:pPr>
              <w:spacing w:line="340" w:lineRule="exact"/>
              <w:rPr>
                <w:rFonts w:ascii="TH SarabunPSK" w:hAnsi="TH SarabunPSK" w:cs="TH SarabunPSK"/>
                <w:sz w:val="32"/>
                <w:szCs w:val="32"/>
              </w:rPr>
            </w:pPr>
            <w:r w:rsidRPr="000C0D5F">
              <w:rPr>
                <w:rFonts w:ascii="TH SarabunPSK" w:hAnsi="TH SarabunPSK" w:cs="TH SarabunPSK"/>
                <w:sz w:val="32"/>
                <w:szCs w:val="32"/>
                <w:cs/>
              </w:rPr>
              <w:t xml:space="preserve">- พัฒนากลไกมาตรการในการกำกับดูแลองค์กรไม่แสวงหากำไรที่สอดคล้องกับความเสี่ยง </w:t>
            </w:r>
          </w:p>
          <w:p w:rsidR="005850F4" w:rsidRPr="000C0D5F" w:rsidRDefault="005850F4" w:rsidP="000C0D5F">
            <w:pPr>
              <w:spacing w:line="340" w:lineRule="exact"/>
              <w:rPr>
                <w:rFonts w:ascii="TH SarabunPSK" w:hAnsi="TH SarabunPSK" w:cs="TH SarabunPSK"/>
                <w:sz w:val="32"/>
                <w:szCs w:val="32"/>
              </w:rPr>
            </w:pPr>
            <w:r w:rsidRPr="000C0D5F">
              <w:rPr>
                <w:rFonts w:ascii="TH SarabunPSK" w:hAnsi="TH SarabunPSK" w:cs="TH SarabunPSK"/>
                <w:sz w:val="32"/>
                <w:szCs w:val="32"/>
                <w:cs/>
              </w:rPr>
              <w:t>- ส่งเสริมให้องค์กรไม่แสวงหากำไรเข้ามาอยู่ในระบบการกำกับดูแล</w:t>
            </w:r>
          </w:p>
        </w:tc>
        <w:tc>
          <w:tcPr>
            <w:tcW w:w="2688" w:type="dxa"/>
          </w:tcPr>
          <w:p w:rsidR="005850F4" w:rsidRPr="000C0D5F" w:rsidRDefault="005850F4" w:rsidP="000C0D5F">
            <w:pPr>
              <w:spacing w:line="340" w:lineRule="exact"/>
              <w:rPr>
                <w:rFonts w:ascii="TH SarabunPSK" w:hAnsi="TH SarabunPSK" w:cs="TH SarabunPSK"/>
                <w:sz w:val="32"/>
                <w:szCs w:val="32"/>
              </w:rPr>
            </w:pPr>
            <w:r w:rsidRPr="000C0D5F">
              <w:rPr>
                <w:rFonts w:ascii="TH SarabunPSK" w:hAnsi="TH SarabunPSK" w:cs="TH SarabunPSK"/>
                <w:sz w:val="32"/>
                <w:szCs w:val="32"/>
                <w:cs/>
              </w:rPr>
              <w:t>หน่วยงานกำกับดูแล (เช่น สำนักงาน ปปง. และกรมการปกครอง)</w:t>
            </w:r>
          </w:p>
        </w:tc>
      </w:tr>
      <w:tr w:rsidR="005850F4" w:rsidRPr="000C0D5F" w:rsidTr="002670AD">
        <w:tc>
          <w:tcPr>
            <w:tcW w:w="3595" w:type="dxa"/>
          </w:tcPr>
          <w:p w:rsidR="005850F4" w:rsidRPr="000C0D5F" w:rsidRDefault="005850F4" w:rsidP="000C0D5F">
            <w:pPr>
              <w:spacing w:line="340" w:lineRule="exact"/>
              <w:rPr>
                <w:rFonts w:ascii="TH SarabunPSK" w:hAnsi="TH SarabunPSK" w:cs="TH SarabunPSK"/>
                <w:sz w:val="32"/>
                <w:szCs w:val="32"/>
                <w:cs/>
              </w:rPr>
            </w:pPr>
            <w:r w:rsidRPr="000C0D5F">
              <w:rPr>
                <w:rFonts w:ascii="TH SarabunPSK" w:hAnsi="TH SarabunPSK" w:cs="TH SarabunPSK"/>
                <w:sz w:val="32"/>
                <w:szCs w:val="32"/>
              </w:rPr>
              <w:t>4</w:t>
            </w:r>
            <w:r w:rsidRPr="000C0D5F">
              <w:rPr>
                <w:rFonts w:ascii="TH SarabunPSK" w:hAnsi="TH SarabunPSK" w:cs="TH SarabunPSK"/>
                <w:sz w:val="32"/>
                <w:szCs w:val="32"/>
                <w:cs/>
              </w:rPr>
              <w:t xml:space="preserve">. นิติบุคคล และหน่วยงานที่มีอำนาจหน้าที่ที่เกี่ยวข้องมีความตระหนักและมีความเข้าใจความเสี่ยงด้าน </w:t>
            </w:r>
            <w:r w:rsidRPr="000C0D5F">
              <w:rPr>
                <w:rFonts w:ascii="TH SarabunPSK" w:hAnsi="TH SarabunPSK" w:cs="TH SarabunPSK"/>
                <w:sz w:val="32"/>
                <w:szCs w:val="32"/>
              </w:rPr>
              <w:t>ML</w:t>
            </w:r>
            <w:r w:rsidRPr="000C0D5F">
              <w:rPr>
                <w:rFonts w:ascii="TH SarabunPSK" w:hAnsi="TH SarabunPSK" w:cs="TH SarabunPSK"/>
                <w:sz w:val="32"/>
                <w:szCs w:val="32"/>
                <w:cs/>
              </w:rPr>
              <w:t>/</w:t>
            </w:r>
            <w:r w:rsidRPr="000C0D5F">
              <w:rPr>
                <w:rFonts w:ascii="TH SarabunPSK" w:hAnsi="TH SarabunPSK" w:cs="TH SarabunPSK"/>
                <w:sz w:val="32"/>
                <w:szCs w:val="32"/>
              </w:rPr>
              <w:t>TF</w:t>
            </w:r>
            <w:r w:rsidRPr="000C0D5F">
              <w:rPr>
                <w:rFonts w:ascii="TH SarabunPSK" w:hAnsi="TH SarabunPSK" w:cs="TH SarabunPSK"/>
                <w:sz w:val="32"/>
                <w:szCs w:val="32"/>
                <w:cs/>
              </w:rPr>
              <w:t>/</w:t>
            </w:r>
            <w:r w:rsidRPr="000C0D5F">
              <w:rPr>
                <w:rFonts w:ascii="TH SarabunPSK" w:hAnsi="TH SarabunPSK" w:cs="TH SarabunPSK"/>
                <w:sz w:val="32"/>
                <w:szCs w:val="32"/>
              </w:rPr>
              <w:t xml:space="preserve">PF </w:t>
            </w:r>
          </w:p>
        </w:tc>
        <w:tc>
          <w:tcPr>
            <w:tcW w:w="3600" w:type="dxa"/>
          </w:tcPr>
          <w:p w:rsidR="005850F4" w:rsidRPr="000C0D5F" w:rsidRDefault="005850F4" w:rsidP="000C0D5F">
            <w:pPr>
              <w:spacing w:line="340" w:lineRule="exact"/>
              <w:rPr>
                <w:rFonts w:ascii="TH SarabunPSK" w:hAnsi="TH SarabunPSK" w:cs="TH SarabunPSK"/>
                <w:sz w:val="32"/>
                <w:szCs w:val="32"/>
              </w:rPr>
            </w:pPr>
            <w:r w:rsidRPr="000C0D5F">
              <w:rPr>
                <w:rFonts w:ascii="TH SarabunPSK" w:hAnsi="TH SarabunPSK" w:cs="TH SarabunPSK"/>
                <w:sz w:val="32"/>
                <w:szCs w:val="32"/>
                <w:cs/>
              </w:rPr>
              <w:t>- เสริมสร้างความรู้ความเข้าใจความเสี่ยงแก่นิติบุคคล และหน่วยงานที่มีอำนาจหน้าที่ที่เกี่ยวข้อง</w:t>
            </w:r>
          </w:p>
        </w:tc>
        <w:tc>
          <w:tcPr>
            <w:tcW w:w="2688" w:type="dxa"/>
          </w:tcPr>
          <w:p w:rsidR="005850F4" w:rsidRPr="000C0D5F" w:rsidRDefault="005850F4" w:rsidP="000C0D5F">
            <w:pPr>
              <w:spacing w:line="340" w:lineRule="exact"/>
              <w:rPr>
                <w:rFonts w:ascii="TH SarabunPSK" w:hAnsi="TH SarabunPSK" w:cs="TH SarabunPSK"/>
                <w:sz w:val="32"/>
                <w:szCs w:val="32"/>
              </w:rPr>
            </w:pPr>
            <w:r w:rsidRPr="000C0D5F">
              <w:rPr>
                <w:rFonts w:ascii="TH SarabunPSK" w:hAnsi="TH SarabunPSK" w:cs="TH SarabunPSK"/>
                <w:sz w:val="32"/>
                <w:szCs w:val="32"/>
                <w:cs/>
              </w:rPr>
              <w:t xml:space="preserve">กรมพัฒนาธุรกิจการค้า </w:t>
            </w:r>
          </w:p>
        </w:tc>
      </w:tr>
      <w:tr w:rsidR="005850F4" w:rsidRPr="000C0D5F" w:rsidTr="002670AD">
        <w:tc>
          <w:tcPr>
            <w:tcW w:w="9883" w:type="dxa"/>
            <w:gridSpan w:val="3"/>
          </w:tcPr>
          <w:p w:rsidR="005850F4" w:rsidRPr="000C0D5F" w:rsidRDefault="005850F4" w:rsidP="000C0D5F">
            <w:pPr>
              <w:spacing w:line="340" w:lineRule="exact"/>
              <w:rPr>
                <w:rFonts w:ascii="TH SarabunPSK" w:hAnsi="TH SarabunPSK" w:cs="TH SarabunPSK"/>
                <w:b/>
                <w:bCs/>
                <w:sz w:val="32"/>
                <w:szCs w:val="32"/>
                <w:cs/>
              </w:rPr>
            </w:pPr>
            <w:r w:rsidRPr="000C0D5F">
              <w:rPr>
                <w:rFonts w:ascii="TH SarabunPSK" w:hAnsi="TH SarabunPSK" w:cs="TH SarabunPSK"/>
                <w:b/>
                <w:bCs/>
                <w:sz w:val="32"/>
                <w:szCs w:val="32"/>
                <w:cs/>
              </w:rPr>
              <w:t xml:space="preserve">ยุทธศาสตร์ที่ 4 พัฒนาองค์ความรู้ด้านนวัตกรรม ผลิตภัณฑ์ใหม่ และแนวทางการประกอบธุรกิจแบบใหม่ เพื่อมุ่งสู่การดำเนินงานด้านการป้องกันและปราบปราม </w:t>
            </w:r>
            <w:r w:rsidRPr="000C0D5F">
              <w:rPr>
                <w:rFonts w:ascii="TH SarabunPSK" w:hAnsi="TH SarabunPSK" w:cs="TH SarabunPSK"/>
                <w:b/>
                <w:bCs/>
                <w:sz w:val="32"/>
                <w:szCs w:val="32"/>
              </w:rPr>
              <w:t>ML</w:t>
            </w:r>
            <w:r w:rsidRPr="000C0D5F">
              <w:rPr>
                <w:rFonts w:ascii="TH SarabunPSK" w:hAnsi="TH SarabunPSK" w:cs="TH SarabunPSK"/>
                <w:b/>
                <w:bCs/>
                <w:sz w:val="32"/>
                <w:szCs w:val="32"/>
                <w:cs/>
              </w:rPr>
              <w:t>/</w:t>
            </w:r>
            <w:r w:rsidRPr="000C0D5F">
              <w:rPr>
                <w:rFonts w:ascii="TH SarabunPSK" w:hAnsi="TH SarabunPSK" w:cs="TH SarabunPSK"/>
                <w:b/>
                <w:bCs/>
                <w:sz w:val="32"/>
                <w:szCs w:val="32"/>
              </w:rPr>
              <w:t>TF</w:t>
            </w:r>
            <w:r w:rsidRPr="000C0D5F">
              <w:rPr>
                <w:rFonts w:ascii="TH SarabunPSK" w:hAnsi="TH SarabunPSK" w:cs="TH SarabunPSK"/>
                <w:b/>
                <w:bCs/>
                <w:sz w:val="32"/>
                <w:szCs w:val="32"/>
                <w:cs/>
              </w:rPr>
              <w:t>/</w:t>
            </w:r>
            <w:r w:rsidRPr="000C0D5F">
              <w:rPr>
                <w:rFonts w:ascii="TH SarabunPSK" w:hAnsi="TH SarabunPSK" w:cs="TH SarabunPSK"/>
                <w:b/>
                <w:bCs/>
                <w:sz w:val="32"/>
                <w:szCs w:val="32"/>
              </w:rPr>
              <w:t xml:space="preserve">PF </w:t>
            </w:r>
            <w:r w:rsidRPr="000C0D5F">
              <w:rPr>
                <w:rFonts w:ascii="TH SarabunPSK" w:hAnsi="TH SarabunPSK" w:cs="TH SarabunPSK"/>
                <w:b/>
                <w:bCs/>
                <w:sz w:val="32"/>
                <w:szCs w:val="32"/>
                <w:cs/>
              </w:rPr>
              <w:t>ในรูปแบบดิจิทัล</w:t>
            </w:r>
          </w:p>
        </w:tc>
      </w:tr>
      <w:tr w:rsidR="005850F4" w:rsidRPr="000C0D5F" w:rsidTr="002670AD">
        <w:tc>
          <w:tcPr>
            <w:tcW w:w="3595" w:type="dxa"/>
          </w:tcPr>
          <w:p w:rsidR="005850F4" w:rsidRPr="000C0D5F" w:rsidRDefault="005850F4" w:rsidP="000C0D5F">
            <w:pPr>
              <w:spacing w:line="340" w:lineRule="exact"/>
              <w:rPr>
                <w:rFonts w:ascii="TH SarabunPSK" w:hAnsi="TH SarabunPSK" w:cs="TH SarabunPSK"/>
                <w:sz w:val="32"/>
                <w:szCs w:val="32"/>
                <w:cs/>
              </w:rPr>
            </w:pPr>
            <w:r w:rsidRPr="000C0D5F">
              <w:rPr>
                <w:rFonts w:ascii="TH SarabunPSK" w:hAnsi="TH SarabunPSK" w:cs="TH SarabunPSK"/>
                <w:sz w:val="32"/>
                <w:szCs w:val="32"/>
                <w:cs/>
              </w:rPr>
              <w:t xml:space="preserve">1. มีองค์ความรู้ด้านนวัตกรรม/เทคโนโลยีใหม่ ๆ ในการสนับสนุนการดำเนินงานหรือขับเคลื่อนภารกิจเชิงยุทธศาสตร์ที่สำคัญด้าน </w:t>
            </w:r>
            <w:r w:rsidRPr="000C0D5F">
              <w:rPr>
                <w:rFonts w:ascii="TH SarabunPSK" w:hAnsi="TH SarabunPSK" w:cs="TH SarabunPSK"/>
                <w:sz w:val="32"/>
                <w:szCs w:val="32"/>
              </w:rPr>
              <w:t>AML</w:t>
            </w:r>
            <w:r w:rsidRPr="000C0D5F">
              <w:rPr>
                <w:rFonts w:ascii="TH SarabunPSK" w:hAnsi="TH SarabunPSK" w:cs="TH SarabunPSK"/>
                <w:sz w:val="32"/>
                <w:szCs w:val="32"/>
                <w:cs/>
              </w:rPr>
              <w:t>/</w:t>
            </w:r>
            <w:r w:rsidRPr="000C0D5F">
              <w:rPr>
                <w:rFonts w:ascii="TH SarabunPSK" w:hAnsi="TH SarabunPSK" w:cs="TH SarabunPSK"/>
                <w:sz w:val="32"/>
                <w:szCs w:val="32"/>
              </w:rPr>
              <w:t xml:space="preserve">CFT </w:t>
            </w:r>
            <w:r w:rsidRPr="000C0D5F">
              <w:rPr>
                <w:rFonts w:ascii="TH SarabunPSK" w:hAnsi="TH SarabunPSK" w:cs="TH SarabunPSK"/>
                <w:sz w:val="32"/>
                <w:szCs w:val="32"/>
                <w:cs/>
              </w:rPr>
              <w:t>อย่างมีประสิทธิภาพ</w:t>
            </w:r>
          </w:p>
        </w:tc>
        <w:tc>
          <w:tcPr>
            <w:tcW w:w="3600" w:type="dxa"/>
          </w:tcPr>
          <w:p w:rsidR="005850F4" w:rsidRPr="000C0D5F" w:rsidRDefault="005850F4" w:rsidP="000C0D5F">
            <w:pPr>
              <w:spacing w:line="340" w:lineRule="exact"/>
              <w:rPr>
                <w:rFonts w:ascii="TH SarabunPSK" w:hAnsi="TH SarabunPSK" w:cs="TH SarabunPSK"/>
                <w:sz w:val="32"/>
                <w:szCs w:val="32"/>
                <w:cs/>
              </w:rPr>
            </w:pPr>
            <w:r w:rsidRPr="000C0D5F">
              <w:rPr>
                <w:rFonts w:ascii="TH SarabunPSK" w:hAnsi="TH SarabunPSK" w:cs="TH SarabunPSK"/>
                <w:sz w:val="32"/>
                <w:szCs w:val="32"/>
                <w:cs/>
              </w:rPr>
              <w:t xml:space="preserve">- พัฒนา/นำองค์ความรู้ด้านนวัตกรรม/เทคโนโลยีใหม่ ๆ เพื่อสนับสนุนการขับเคลื่อนภารกิจเชิงยุทธศาสตร์ที่สำคัญด้าน </w:t>
            </w:r>
            <w:r w:rsidRPr="000C0D5F">
              <w:rPr>
                <w:rFonts w:ascii="TH SarabunPSK" w:hAnsi="TH SarabunPSK" w:cs="TH SarabunPSK"/>
                <w:sz w:val="32"/>
                <w:szCs w:val="32"/>
              </w:rPr>
              <w:t>AML</w:t>
            </w:r>
            <w:r w:rsidRPr="000C0D5F">
              <w:rPr>
                <w:rFonts w:ascii="TH SarabunPSK" w:hAnsi="TH SarabunPSK" w:cs="TH SarabunPSK"/>
                <w:sz w:val="32"/>
                <w:szCs w:val="32"/>
                <w:cs/>
              </w:rPr>
              <w:t>/</w:t>
            </w:r>
            <w:r w:rsidRPr="000C0D5F">
              <w:rPr>
                <w:rFonts w:ascii="TH SarabunPSK" w:hAnsi="TH SarabunPSK" w:cs="TH SarabunPSK"/>
                <w:sz w:val="32"/>
                <w:szCs w:val="32"/>
              </w:rPr>
              <w:t xml:space="preserve">CFT </w:t>
            </w:r>
          </w:p>
        </w:tc>
        <w:tc>
          <w:tcPr>
            <w:tcW w:w="2688" w:type="dxa"/>
            <w:vMerge w:val="restart"/>
          </w:tcPr>
          <w:p w:rsidR="005850F4" w:rsidRPr="000C0D5F" w:rsidRDefault="005850F4" w:rsidP="000C0D5F">
            <w:pPr>
              <w:spacing w:line="340" w:lineRule="exact"/>
              <w:rPr>
                <w:rFonts w:ascii="TH SarabunPSK" w:hAnsi="TH SarabunPSK" w:cs="TH SarabunPSK"/>
                <w:sz w:val="32"/>
                <w:szCs w:val="32"/>
              </w:rPr>
            </w:pPr>
            <w:r w:rsidRPr="000C0D5F">
              <w:rPr>
                <w:rFonts w:ascii="TH SarabunPSK" w:hAnsi="TH SarabunPSK" w:cs="TH SarabunPSK"/>
                <w:sz w:val="32"/>
                <w:szCs w:val="32"/>
                <w:cs/>
              </w:rPr>
              <w:t>ทุกหน่วยงาน</w:t>
            </w:r>
          </w:p>
        </w:tc>
      </w:tr>
      <w:tr w:rsidR="005850F4" w:rsidRPr="000C0D5F" w:rsidTr="002670AD">
        <w:tc>
          <w:tcPr>
            <w:tcW w:w="3595" w:type="dxa"/>
          </w:tcPr>
          <w:p w:rsidR="005850F4" w:rsidRPr="000C0D5F" w:rsidRDefault="005850F4" w:rsidP="000C0D5F">
            <w:pPr>
              <w:spacing w:line="340" w:lineRule="exact"/>
              <w:rPr>
                <w:rFonts w:ascii="TH SarabunPSK" w:hAnsi="TH SarabunPSK" w:cs="TH SarabunPSK"/>
                <w:sz w:val="32"/>
                <w:szCs w:val="32"/>
              </w:rPr>
            </w:pPr>
            <w:r w:rsidRPr="000C0D5F">
              <w:rPr>
                <w:rFonts w:ascii="TH SarabunPSK" w:hAnsi="TH SarabunPSK" w:cs="TH SarabunPSK"/>
                <w:sz w:val="32"/>
                <w:szCs w:val="32"/>
                <w:cs/>
              </w:rPr>
              <w:t xml:space="preserve">2. หน่วยงานที่เกี่ยวข้องและเครือข่ายมีการแลกเปลี่ยนองค์ความรู้ด้านนวัตกรรม/เทคโนโลยีใหม่ ๆ </w:t>
            </w:r>
          </w:p>
        </w:tc>
        <w:tc>
          <w:tcPr>
            <w:tcW w:w="3600" w:type="dxa"/>
          </w:tcPr>
          <w:p w:rsidR="005850F4" w:rsidRPr="000C0D5F" w:rsidRDefault="005850F4" w:rsidP="000C0D5F">
            <w:pPr>
              <w:spacing w:line="340" w:lineRule="exact"/>
              <w:rPr>
                <w:rFonts w:ascii="TH SarabunPSK" w:hAnsi="TH SarabunPSK" w:cs="TH SarabunPSK"/>
                <w:sz w:val="32"/>
                <w:szCs w:val="32"/>
              </w:rPr>
            </w:pPr>
            <w:r w:rsidRPr="000C0D5F">
              <w:rPr>
                <w:rFonts w:ascii="TH SarabunPSK" w:hAnsi="TH SarabunPSK" w:cs="TH SarabunPSK"/>
                <w:sz w:val="32"/>
                <w:szCs w:val="32"/>
                <w:cs/>
              </w:rPr>
              <w:t xml:space="preserve">- ส่งเสริมการจัดทำองค์ความรู้เพื่อขับเคลื่อนภารกิจเชิงยุทธศาสตร์ที่สำคัญด้าน </w:t>
            </w:r>
            <w:r w:rsidRPr="000C0D5F">
              <w:rPr>
                <w:rFonts w:ascii="TH SarabunPSK" w:hAnsi="TH SarabunPSK" w:cs="TH SarabunPSK"/>
                <w:sz w:val="32"/>
                <w:szCs w:val="32"/>
              </w:rPr>
              <w:t>AML</w:t>
            </w:r>
            <w:r w:rsidRPr="000C0D5F">
              <w:rPr>
                <w:rFonts w:ascii="TH SarabunPSK" w:hAnsi="TH SarabunPSK" w:cs="TH SarabunPSK"/>
                <w:sz w:val="32"/>
                <w:szCs w:val="32"/>
                <w:cs/>
              </w:rPr>
              <w:t>/</w:t>
            </w:r>
            <w:r w:rsidRPr="000C0D5F">
              <w:rPr>
                <w:rFonts w:ascii="TH SarabunPSK" w:hAnsi="TH SarabunPSK" w:cs="TH SarabunPSK"/>
                <w:sz w:val="32"/>
                <w:szCs w:val="32"/>
              </w:rPr>
              <w:t xml:space="preserve">CFT </w:t>
            </w:r>
          </w:p>
          <w:p w:rsidR="005850F4" w:rsidRPr="000C0D5F" w:rsidRDefault="005850F4" w:rsidP="000C0D5F">
            <w:pPr>
              <w:spacing w:line="340" w:lineRule="exact"/>
              <w:rPr>
                <w:rFonts w:ascii="TH SarabunPSK" w:hAnsi="TH SarabunPSK" w:cs="TH SarabunPSK"/>
                <w:sz w:val="32"/>
                <w:szCs w:val="32"/>
                <w:cs/>
              </w:rPr>
            </w:pPr>
            <w:r w:rsidRPr="000C0D5F">
              <w:rPr>
                <w:rFonts w:ascii="TH SarabunPSK" w:hAnsi="TH SarabunPSK" w:cs="TH SarabunPSK"/>
                <w:sz w:val="32"/>
                <w:szCs w:val="32"/>
                <w:cs/>
              </w:rPr>
              <w:t xml:space="preserve">- พัฒนากลไกความร่วมมือในการแลกเปลี่ยน ส่งต่อ เชื่อมโยง และบูรณาการองค์ความรู้ด้าน </w:t>
            </w:r>
            <w:r w:rsidRPr="000C0D5F">
              <w:rPr>
                <w:rFonts w:ascii="TH SarabunPSK" w:hAnsi="TH SarabunPSK" w:cs="TH SarabunPSK"/>
                <w:sz w:val="32"/>
                <w:szCs w:val="32"/>
              </w:rPr>
              <w:t>AML</w:t>
            </w:r>
            <w:r w:rsidRPr="000C0D5F">
              <w:rPr>
                <w:rFonts w:ascii="TH SarabunPSK" w:hAnsi="TH SarabunPSK" w:cs="TH SarabunPSK"/>
                <w:sz w:val="32"/>
                <w:szCs w:val="32"/>
                <w:cs/>
              </w:rPr>
              <w:t>/</w:t>
            </w:r>
            <w:r w:rsidRPr="000C0D5F">
              <w:rPr>
                <w:rFonts w:ascii="TH SarabunPSK" w:hAnsi="TH SarabunPSK" w:cs="TH SarabunPSK"/>
                <w:sz w:val="32"/>
                <w:szCs w:val="32"/>
              </w:rPr>
              <w:t xml:space="preserve">CFT </w:t>
            </w:r>
            <w:r w:rsidRPr="000C0D5F">
              <w:rPr>
                <w:rFonts w:ascii="TH SarabunPSK" w:hAnsi="TH SarabunPSK" w:cs="TH SarabunPSK"/>
                <w:sz w:val="32"/>
                <w:szCs w:val="32"/>
                <w:cs/>
              </w:rPr>
              <w:t>ร่วมกัน</w:t>
            </w:r>
          </w:p>
        </w:tc>
        <w:tc>
          <w:tcPr>
            <w:tcW w:w="2688" w:type="dxa"/>
            <w:vMerge/>
          </w:tcPr>
          <w:p w:rsidR="005850F4" w:rsidRPr="000C0D5F" w:rsidRDefault="005850F4" w:rsidP="000C0D5F">
            <w:pPr>
              <w:spacing w:line="340" w:lineRule="exact"/>
              <w:rPr>
                <w:rFonts w:ascii="TH SarabunPSK" w:hAnsi="TH SarabunPSK" w:cs="TH SarabunPSK"/>
                <w:sz w:val="32"/>
                <w:szCs w:val="32"/>
              </w:rPr>
            </w:pPr>
          </w:p>
        </w:tc>
      </w:tr>
      <w:tr w:rsidR="005850F4" w:rsidRPr="000C0D5F" w:rsidTr="002670AD">
        <w:tc>
          <w:tcPr>
            <w:tcW w:w="9883" w:type="dxa"/>
            <w:gridSpan w:val="3"/>
          </w:tcPr>
          <w:p w:rsidR="005850F4" w:rsidRPr="000C0D5F" w:rsidRDefault="005850F4" w:rsidP="000C0D5F">
            <w:pPr>
              <w:spacing w:line="340" w:lineRule="exact"/>
              <w:rPr>
                <w:rFonts w:ascii="TH SarabunPSK" w:hAnsi="TH SarabunPSK" w:cs="TH SarabunPSK"/>
                <w:b/>
                <w:bCs/>
                <w:sz w:val="32"/>
                <w:szCs w:val="32"/>
                <w:cs/>
              </w:rPr>
            </w:pPr>
            <w:r w:rsidRPr="000C0D5F">
              <w:rPr>
                <w:rFonts w:ascii="TH SarabunPSK" w:hAnsi="TH SarabunPSK" w:cs="TH SarabunPSK"/>
                <w:b/>
                <w:bCs/>
                <w:sz w:val="32"/>
                <w:szCs w:val="32"/>
                <w:cs/>
              </w:rPr>
              <w:t xml:space="preserve">ยุทธศาสตร์ที่ 5 สร้างความร่วมมือและเผยแพร่ข้อมูลด้านการป้องกันและปราบปราม </w:t>
            </w:r>
            <w:r w:rsidRPr="000C0D5F">
              <w:rPr>
                <w:rFonts w:ascii="TH SarabunPSK" w:hAnsi="TH SarabunPSK" w:cs="TH SarabunPSK"/>
                <w:b/>
                <w:bCs/>
                <w:sz w:val="32"/>
                <w:szCs w:val="32"/>
              </w:rPr>
              <w:t>ML</w:t>
            </w:r>
            <w:r w:rsidRPr="000C0D5F">
              <w:rPr>
                <w:rFonts w:ascii="TH SarabunPSK" w:hAnsi="TH SarabunPSK" w:cs="TH SarabunPSK"/>
                <w:b/>
                <w:bCs/>
                <w:sz w:val="32"/>
                <w:szCs w:val="32"/>
                <w:cs/>
              </w:rPr>
              <w:t>/</w:t>
            </w:r>
            <w:r w:rsidRPr="000C0D5F">
              <w:rPr>
                <w:rFonts w:ascii="TH SarabunPSK" w:hAnsi="TH SarabunPSK" w:cs="TH SarabunPSK"/>
                <w:b/>
                <w:bCs/>
                <w:sz w:val="32"/>
                <w:szCs w:val="32"/>
              </w:rPr>
              <w:t>TF</w:t>
            </w:r>
            <w:r w:rsidRPr="000C0D5F">
              <w:rPr>
                <w:rFonts w:ascii="TH SarabunPSK" w:hAnsi="TH SarabunPSK" w:cs="TH SarabunPSK"/>
                <w:b/>
                <w:bCs/>
                <w:sz w:val="32"/>
                <w:szCs w:val="32"/>
                <w:cs/>
              </w:rPr>
              <w:t>/</w:t>
            </w:r>
            <w:r w:rsidRPr="000C0D5F">
              <w:rPr>
                <w:rFonts w:ascii="TH SarabunPSK" w:hAnsi="TH SarabunPSK" w:cs="TH SarabunPSK"/>
                <w:b/>
                <w:bCs/>
                <w:sz w:val="32"/>
                <w:szCs w:val="32"/>
              </w:rPr>
              <w:t xml:space="preserve">PF </w:t>
            </w:r>
            <w:r w:rsidRPr="000C0D5F">
              <w:rPr>
                <w:rFonts w:ascii="TH SarabunPSK" w:hAnsi="TH SarabunPSK" w:cs="TH SarabunPSK"/>
                <w:b/>
                <w:bCs/>
                <w:sz w:val="32"/>
                <w:szCs w:val="32"/>
                <w:cs/>
              </w:rPr>
              <w:t>สู่ภาคประชาสังคม</w:t>
            </w:r>
          </w:p>
        </w:tc>
      </w:tr>
      <w:tr w:rsidR="005850F4" w:rsidRPr="000C0D5F" w:rsidTr="002670AD">
        <w:tc>
          <w:tcPr>
            <w:tcW w:w="3595" w:type="dxa"/>
          </w:tcPr>
          <w:p w:rsidR="005850F4" w:rsidRPr="000C0D5F" w:rsidRDefault="005850F4" w:rsidP="000C0D5F">
            <w:pPr>
              <w:spacing w:line="340" w:lineRule="exact"/>
              <w:rPr>
                <w:rFonts w:ascii="TH SarabunPSK" w:hAnsi="TH SarabunPSK" w:cs="TH SarabunPSK"/>
                <w:sz w:val="32"/>
                <w:szCs w:val="32"/>
              </w:rPr>
            </w:pPr>
            <w:r w:rsidRPr="000C0D5F">
              <w:rPr>
                <w:rFonts w:ascii="TH SarabunPSK" w:hAnsi="TH SarabunPSK" w:cs="TH SarabunPSK"/>
                <w:sz w:val="32"/>
                <w:szCs w:val="32"/>
                <w:cs/>
              </w:rPr>
              <w:t xml:space="preserve">1. ประชาชนทุกภาคส่วนที่เกี่ยวข้องมีความรู้ ความเข้าใจด้าน </w:t>
            </w:r>
            <w:r w:rsidRPr="000C0D5F">
              <w:rPr>
                <w:rFonts w:ascii="TH SarabunPSK" w:hAnsi="TH SarabunPSK" w:cs="TH SarabunPSK"/>
                <w:sz w:val="32"/>
                <w:szCs w:val="32"/>
              </w:rPr>
              <w:t>AML</w:t>
            </w:r>
            <w:r w:rsidRPr="000C0D5F">
              <w:rPr>
                <w:rFonts w:ascii="TH SarabunPSK" w:hAnsi="TH SarabunPSK" w:cs="TH SarabunPSK"/>
                <w:sz w:val="32"/>
                <w:szCs w:val="32"/>
                <w:cs/>
              </w:rPr>
              <w:t>/</w:t>
            </w:r>
            <w:r w:rsidRPr="000C0D5F">
              <w:rPr>
                <w:rFonts w:ascii="TH SarabunPSK" w:hAnsi="TH SarabunPSK" w:cs="TH SarabunPSK"/>
                <w:sz w:val="32"/>
                <w:szCs w:val="32"/>
              </w:rPr>
              <w:t>CFT</w:t>
            </w:r>
          </w:p>
        </w:tc>
        <w:tc>
          <w:tcPr>
            <w:tcW w:w="3600" w:type="dxa"/>
          </w:tcPr>
          <w:p w:rsidR="005850F4" w:rsidRPr="000C0D5F" w:rsidRDefault="005850F4" w:rsidP="000C0D5F">
            <w:pPr>
              <w:spacing w:line="340" w:lineRule="exact"/>
              <w:rPr>
                <w:rFonts w:ascii="TH SarabunPSK" w:hAnsi="TH SarabunPSK" w:cs="TH SarabunPSK"/>
                <w:sz w:val="32"/>
                <w:szCs w:val="32"/>
              </w:rPr>
            </w:pPr>
            <w:r w:rsidRPr="000C0D5F">
              <w:rPr>
                <w:rFonts w:ascii="TH SarabunPSK" w:hAnsi="TH SarabunPSK" w:cs="TH SarabunPSK"/>
                <w:sz w:val="32"/>
                <w:szCs w:val="32"/>
                <w:cs/>
              </w:rPr>
              <w:t xml:space="preserve">- ส่งเสริมองค์ความรู้ด้าน </w:t>
            </w:r>
            <w:r w:rsidRPr="000C0D5F">
              <w:rPr>
                <w:rFonts w:ascii="TH SarabunPSK" w:hAnsi="TH SarabunPSK" w:cs="TH SarabunPSK"/>
                <w:sz w:val="32"/>
                <w:szCs w:val="32"/>
              </w:rPr>
              <w:t>AML</w:t>
            </w:r>
            <w:r w:rsidRPr="000C0D5F">
              <w:rPr>
                <w:rFonts w:ascii="TH SarabunPSK" w:hAnsi="TH SarabunPSK" w:cs="TH SarabunPSK"/>
                <w:sz w:val="32"/>
                <w:szCs w:val="32"/>
                <w:cs/>
              </w:rPr>
              <w:t>/</w:t>
            </w:r>
            <w:r w:rsidRPr="000C0D5F">
              <w:rPr>
                <w:rFonts w:ascii="TH SarabunPSK" w:hAnsi="TH SarabunPSK" w:cs="TH SarabunPSK"/>
                <w:sz w:val="32"/>
                <w:szCs w:val="32"/>
              </w:rPr>
              <w:t xml:space="preserve">CFT </w:t>
            </w:r>
          </w:p>
          <w:p w:rsidR="005850F4" w:rsidRPr="000C0D5F" w:rsidRDefault="005850F4" w:rsidP="000C0D5F">
            <w:pPr>
              <w:spacing w:line="340" w:lineRule="exact"/>
              <w:rPr>
                <w:rFonts w:ascii="TH SarabunPSK" w:hAnsi="TH SarabunPSK" w:cs="TH SarabunPSK"/>
                <w:sz w:val="32"/>
                <w:szCs w:val="32"/>
                <w:cs/>
              </w:rPr>
            </w:pPr>
            <w:r w:rsidRPr="000C0D5F">
              <w:rPr>
                <w:rFonts w:ascii="TH SarabunPSK" w:hAnsi="TH SarabunPSK" w:cs="TH SarabunPSK"/>
                <w:sz w:val="32"/>
                <w:szCs w:val="32"/>
                <w:cs/>
              </w:rPr>
              <w:t xml:space="preserve">- เพิ่มประสิทธิภาพด้านการประชาสัมพันธ์ข้อมูลด้าน </w:t>
            </w:r>
            <w:r w:rsidRPr="000C0D5F">
              <w:rPr>
                <w:rFonts w:ascii="TH SarabunPSK" w:hAnsi="TH SarabunPSK" w:cs="TH SarabunPSK"/>
                <w:sz w:val="32"/>
                <w:szCs w:val="32"/>
              </w:rPr>
              <w:t>AML</w:t>
            </w:r>
            <w:r w:rsidRPr="000C0D5F">
              <w:rPr>
                <w:rFonts w:ascii="TH SarabunPSK" w:hAnsi="TH SarabunPSK" w:cs="TH SarabunPSK"/>
                <w:sz w:val="32"/>
                <w:szCs w:val="32"/>
                <w:cs/>
              </w:rPr>
              <w:t>/</w:t>
            </w:r>
            <w:r w:rsidRPr="000C0D5F">
              <w:rPr>
                <w:rFonts w:ascii="TH SarabunPSK" w:hAnsi="TH SarabunPSK" w:cs="TH SarabunPSK"/>
                <w:sz w:val="32"/>
                <w:szCs w:val="32"/>
              </w:rPr>
              <w:t xml:space="preserve">CFT </w:t>
            </w:r>
            <w:r w:rsidRPr="000C0D5F">
              <w:rPr>
                <w:rFonts w:ascii="TH SarabunPSK" w:hAnsi="TH SarabunPSK" w:cs="TH SarabunPSK"/>
                <w:sz w:val="32"/>
                <w:szCs w:val="32"/>
                <w:cs/>
              </w:rPr>
              <w:t>และพัฒนาช่องทางการประชาสัมพันธ์ที่หลากหลาย</w:t>
            </w:r>
          </w:p>
        </w:tc>
        <w:tc>
          <w:tcPr>
            <w:tcW w:w="2688" w:type="dxa"/>
          </w:tcPr>
          <w:p w:rsidR="005850F4" w:rsidRPr="000C0D5F" w:rsidRDefault="005850F4" w:rsidP="000C0D5F">
            <w:pPr>
              <w:spacing w:line="340" w:lineRule="exact"/>
              <w:rPr>
                <w:rFonts w:ascii="TH SarabunPSK" w:hAnsi="TH SarabunPSK" w:cs="TH SarabunPSK"/>
                <w:sz w:val="32"/>
                <w:szCs w:val="32"/>
              </w:rPr>
            </w:pPr>
            <w:r w:rsidRPr="000C0D5F">
              <w:rPr>
                <w:rFonts w:ascii="TH SarabunPSK" w:hAnsi="TH SarabunPSK" w:cs="TH SarabunPSK"/>
                <w:sz w:val="32"/>
                <w:szCs w:val="32"/>
                <w:cs/>
              </w:rPr>
              <w:t xml:space="preserve">สำนักงาน ปปง. </w:t>
            </w:r>
          </w:p>
        </w:tc>
      </w:tr>
      <w:tr w:rsidR="005850F4" w:rsidRPr="000C0D5F" w:rsidTr="002670AD">
        <w:tc>
          <w:tcPr>
            <w:tcW w:w="3595" w:type="dxa"/>
          </w:tcPr>
          <w:p w:rsidR="005850F4" w:rsidRPr="000C0D5F" w:rsidRDefault="005850F4" w:rsidP="000C0D5F">
            <w:pPr>
              <w:spacing w:line="340" w:lineRule="exact"/>
              <w:rPr>
                <w:rFonts w:ascii="TH SarabunPSK" w:hAnsi="TH SarabunPSK" w:cs="TH SarabunPSK"/>
                <w:sz w:val="32"/>
                <w:szCs w:val="32"/>
                <w:cs/>
              </w:rPr>
            </w:pPr>
            <w:r w:rsidRPr="000C0D5F">
              <w:rPr>
                <w:rFonts w:ascii="TH SarabunPSK" w:hAnsi="TH SarabunPSK" w:cs="TH SarabunPSK"/>
                <w:sz w:val="32"/>
                <w:szCs w:val="32"/>
              </w:rPr>
              <w:t>2</w:t>
            </w:r>
            <w:r w:rsidRPr="000C0D5F">
              <w:rPr>
                <w:rFonts w:ascii="TH SarabunPSK" w:hAnsi="TH SarabunPSK" w:cs="TH SarabunPSK"/>
                <w:sz w:val="32"/>
                <w:szCs w:val="32"/>
                <w:cs/>
              </w:rPr>
              <w:t xml:space="preserve">. ประชาชนมีความตื่นตัวและร่วมมือในด้าน </w:t>
            </w:r>
            <w:r w:rsidRPr="000C0D5F">
              <w:rPr>
                <w:rFonts w:ascii="TH SarabunPSK" w:hAnsi="TH SarabunPSK" w:cs="TH SarabunPSK"/>
                <w:sz w:val="32"/>
                <w:szCs w:val="32"/>
              </w:rPr>
              <w:t>AML</w:t>
            </w:r>
            <w:r w:rsidRPr="000C0D5F">
              <w:rPr>
                <w:rFonts w:ascii="TH SarabunPSK" w:hAnsi="TH SarabunPSK" w:cs="TH SarabunPSK"/>
                <w:sz w:val="32"/>
                <w:szCs w:val="32"/>
                <w:cs/>
              </w:rPr>
              <w:t>/</w:t>
            </w:r>
            <w:r w:rsidRPr="000C0D5F">
              <w:rPr>
                <w:rFonts w:ascii="TH SarabunPSK" w:hAnsi="TH SarabunPSK" w:cs="TH SarabunPSK"/>
                <w:sz w:val="32"/>
                <w:szCs w:val="32"/>
              </w:rPr>
              <w:t xml:space="preserve">CFT </w:t>
            </w:r>
            <w:r w:rsidRPr="000C0D5F">
              <w:rPr>
                <w:rFonts w:ascii="TH SarabunPSK" w:hAnsi="TH SarabunPSK" w:cs="TH SarabunPSK"/>
                <w:sz w:val="32"/>
                <w:szCs w:val="32"/>
                <w:cs/>
              </w:rPr>
              <w:t>ของไทย</w:t>
            </w:r>
          </w:p>
        </w:tc>
        <w:tc>
          <w:tcPr>
            <w:tcW w:w="3600" w:type="dxa"/>
          </w:tcPr>
          <w:p w:rsidR="005850F4" w:rsidRPr="000C0D5F" w:rsidRDefault="005850F4" w:rsidP="000C0D5F">
            <w:pPr>
              <w:spacing w:line="340" w:lineRule="exact"/>
              <w:rPr>
                <w:rFonts w:ascii="TH SarabunPSK" w:hAnsi="TH SarabunPSK" w:cs="TH SarabunPSK"/>
                <w:sz w:val="32"/>
                <w:szCs w:val="32"/>
                <w:cs/>
              </w:rPr>
            </w:pPr>
            <w:r w:rsidRPr="000C0D5F">
              <w:rPr>
                <w:rFonts w:ascii="TH SarabunPSK" w:hAnsi="TH SarabunPSK" w:cs="TH SarabunPSK"/>
                <w:sz w:val="32"/>
                <w:szCs w:val="32"/>
                <w:cs/>
              </w:rPr>
              <w:t xml:space="preserve">- ส่งเสริมให้ประชาชนร่วมมือในด้าน </w:t>
            </w:r>
            <w:r w:rsidRPr="000C0D5F">
              <w:rPr>
                <w:rFonts w:ascii="TH SarabunPSK" w:hAnsi="TH SarabunPSK" w:cs="TH SarabunPSK"/>
                <w:sz w:val="32"/>
                <w:szCs w:val="32"/>
              </w:rPr>
              <w:t>AML</w:t>
            </w:r>
            <w:r w:rsidRPr="000C0D5F">
              <w:rPr>
                <w:rFonts w:ascii="TH SarabunPSK" w:hAnsi="TH SarabunPSK" w:cs="TH SarabunPSK"/>
                <w:sz w:val="32"/>
                <w:szCs w:val="32"/>
                <w:cs/>
              </w:rPr>
              <w:t>/</w:t>
            </w:r>
            <w:r w:rsidRPr="000C0D5F">
              <w:rPr>
                <w:rFonts w:ascii="TH SarabunPSK" w:hAnsi="TH SarabunPSK" w:cs="TH SarabunPSK"/>
                <w:sz w:val="32"/>
                <w:szCs w:val="32"/>
              </w:rPr>
              <w:t xml:space="preserve">CFT </w:t>
            </w:r>
            <w:r w:rsidRPr="000C0D5F">
              <w:rPr>
                <w:rFonts w:ascii="TH SarabunPSK" w:hAnsi="TH SarabunPSK" w:cs="TH SarabunPSK"/>
                <w:sz w:val="32"/>
                <w:szCs w:val="32"/>
                <w:cs/>
              </w:rPr>
              <w:t>ของไทย</w:t>
            </w:r>
          </w:p>
        </w:tc>
        <w:tc>
          <w:tcPr>
            <w:tcW w:w="2688" w:type="dxa"/>
          </w:tcPr>
          <w:p w:rsidR="005850F4" w:rsidRPr="000C0D5F" w:rsidRDefault="005850F4" w:rsidP="000C0D5F">
            <w:pPr>
              <w:spacing w:line="340" w:lineRule="exact"/>
              <w:rPr>
                <w:rFonts w:ascii="TH SarabunPSK" w:hAnsi="TH SarabunPSK" w:cs="TH SarabunPSK"/>
                <w:sz w:val="32"/>
                <w:szCs w:val="32"/>
              </w:rPr>
            </w:pPr>
            <w:r w:rsidRPr="000C0D5F">
              <w:rPr>
                <w:rFonts w:ascii="TH SarabunPSK" w:hAnsi="TH SarabunPSK" w:cs="TH SarabunPSK"/>
                <w:sz w:val="32"/>
                <w:szCs w:val="32"/>
                <w:cs/>
              </w:rPr>
              <w:t>สำนักงาน ปปง. และหน่วยงานบังคับใช้กฎหมาย (เช่น สำนักงาน ปปง. และ ตช.)</w:t>
            </w:r>
          </w:p>
        </w:tc>
      </w:tr>
      <w:tr w:rsidR="005850F4" w:rsidRPr="000C0D5F" w:rsidTr="002670AD">
        <w:tc>
          <w:tcPr>
            <w:tcW w:w="9883" w:type="dxa"/>
            <w:gridSpan w:val="3"/>
          </w:tcPr>
          <w:p w:rsidR="005850F4" w:rsidRPr="000C0D5F" w:rsidRDefault="005850F4" w:rsidP="000C0D5F">
            <w:pPr>
              <w:spacing w:line="340" w:lineRule="exact"/>
              <w:rPr>
                <w:rFonts w:ascii="TH SarabunPSK" w:hAnsi="TH SarabunPSK" w:cs="TH SarabunPSK"/>
                <w:b/>
                <w:bCs/>
                <w:sz w:val="32"/>
                <w:szCs w:val="32"/>
                <w:cs/>
              </w:rPr>
            </w:pPr>
            <w:r w:rsidRPr="000C0D5F">
              <w:rPr>
                <w:rFonts w:ascii="TH SarabunPSK" w:hAnsi="TH SarabunPSK" w:cs="TH SarabunPSK"/>
                <w:b/>
                <w:bCs/>
                <w:sz w:val="32"/>
                <w:szCs w:val="32"/>
                <w:cs/>
              </w:rPr>
              <w:t>ยุทธศาสตร์ที่ 6 พัฒนาองค์กรสู่องค์กรที่มีสมรรถนะสูง (</w:t>
            </w:r>
            <w:r w:rsidRPr="000C0D5F">
              <w:rPr>
                <w:rFonts w:ascii="TH SarabunPSK" w:hAnsi="TH SarabunPSK" w:cs="TH SarabunPSK"/>
                <w:b/>
                <w:bCs/>
                <w:sz w:val="32"/>
                <w:szCs w:val="32"/>
              </w:rPr>
              <w:t>High Performance Organization</w:t>
            </w:r>
            <w:r w:rsidRPr="000C0D5F">
              <w:rPr>
                <w:rFonts w:ascii="TH SarabunPSK" w:hAnsi="TH SarabunPSK" w:cs="TH SarabunPSK"/>
                <w:b/>
                <w:bCs/>
                <w:sz w:val="32"/>
                <w:szCs w:val="32"/>
                <w:cs/>
              </w:rPr>
              <w:t xml:space="preserve">) ด้านการป้องกันและปราบปราม </w:t>
            </w:r>
            <w:r w:rsidRPr="000C0D5F">
              <w:rPr>
                <w:rFonts w:ascii="TH SarabunPSK" w:hAnsi="TH SarabunPSK" w:cs="TH SarabunPSK"/>
                <w:b/>
                <w:bCs/>
                <w:sz w:val="32"/>
                <w:szCs w:val="32"/>
              </w:rPr>
              <w:t>ML</w:t>
            </w:r>
            <w:r w:rsidRPr="000C0D5F">
              <w:rPr>
                <w:rFonts w:ascii="TH SarabunPSK" w:hAnsi="TH SarabunPSK" w:cs="TH SarabunPSK"/>
                <w:b/>
                <w:bCs/>
                <w:sz w:val="32"/>
                <w:szCs w:val="32"/>
                <w:cs/>
              </w:rPr>
              <w:t>/</w:t>
            </w:r>
            <w:r w:rsidRPr="000C0D5F">
              <w:rPr>
                <w:rFonts w:ascii="TH SarabunPSK" w:hAnsi="TH SarabunPSK" w:cs="TH SarabunPSK"/>
                <w:b/>
                <w:bCs/>
                <w:sz w:val="32"/>
                <w:szCs w:val="32"/>
              </w:rPr>
              <w:t>TF</w:t>
            </w:r>
            <w:r w:rsidRPr="000C0D5F">
              <w:rPr>
                <w:rFonts w:ascii="TH SarabunPSK" w:hAnsi="TH SarabunPSK" w:cs="TH SarabunPSK"/>
                <w:b/>
                <w:bCs/>
                <w:sz w:val="32"/>
                <w:szCs w:val="32"/>
                <w:cs/>
              </w:rPr>
              <w:t>/</w:t>
            </w:r>
            <w:r w:rsidRPr="000C0D5F">
              <w:rPr>
                <w:rFonts w:ascii="TH SarabunPSK" w:hAnsi="TH SarabunPSK" w:cs="TH SarabunPSK"/>
                <w:b/>
                <w:bCs/>
                <w:sz w:val="32"/>
                <w:szCs w:val="32"/>
              </w:rPr>
              <w:t xml:space="preserve">PF </w:t>
            </w:r>
            <w:r w:rsidRPr="000C0D5F">
              <w:rPr>
                <w:rFonts w:ascii="TH SarabunPSK" w:hAnsi="TH SarabunPSK" w:cs="TH SarabunPSK"/>
                <w:b/>
                <w:bCs/>
                <w:sz w:val="32"/>
                <w:szCs w:val="32"/>
                <w:cs/>
              </w:rPr>
              <w:t>ของไทยให้มีประสิทธิผล</w:t>
            </w:r>
          </w:p>
        </w:tc>
      </w:tr>
      <w:tr w:rsidR="005850F4" w:rsidRPr="000C0D5F" w:rsidTr="002670AD">
        <w:tc>
          <w:tcPr>
            <w:tcW w:w="3595" w:type="dxa"/>
          </w:tcPr>
          <w:p w:rsidR="005850F4" w:rsidRPr="000C0D5F" w:rsidRDefault="005850F4" w:rsidP="000C0D5F">
            <w:pPr>
              <w:spacing w:line="340" w:lineRule="exact"/>
              <w:rPr>
                <w:rFonts w:ascii="TH SarabunPSK" w:hAnsi="TH SarabunPSK" w:cs="TH SarabunPSK"/>
                <w:sz w:val="32"/>
                <w:szCs w:val="32"/>
              </w:rPr>
            </w:pPr>
            <w:r w:rsidRPr="000C0D5F">
              <w:rPr>
                <w:rFonts w:ascii="TH SarabunPSK" w:hAnsi="TH SarabunPSK" w:cs="TH SarabunPSK"/>
                <w:sz w:val="32"/>
                <w:szCs w:val="32"/>
                <w:cs/>
              </w:rPr>
              <w:t xml:space="preserve">1. หน่วยงานที่เกี่ยวข้องมีโครงสร้างที่สอดคล้องและเหมาะสมกับภารกิจด้าน </w:t>
            </w:r>
            <w:r w:rsidRPr="000C0D5F">
              <w:rPr>
                <w:rFonts w:ascii="TH SarabunPSK" w:hAnsi="TH SarabunPSK" w:cs="TH SarabunPSK"/>
                <w:sz w:val="32"/>
                <w:szCs w:val="32"/>
              </w:rPr>
              <w:t>AML</w:t>
            </w:r>
            <w:r w:rsidRPr="000C0D5F">
              <w:rPr>
                <w:rFonts w:ascii="TH SarabunPSK" w:hAnsi="TH SarabunPSK" w:cs="TH SarabunPSK"/>
                <w:sz w:val="32"/>
                <w:szCs w:val="32"/>
                <w:cs/>
              </w:rPr>
              <w:t>/</w:t>
            </w:r>
            <w:r w:rsidRPr="000C0D5F">
              <w:rPr>
                <w:rFonts w:ascii="TH SarabunPSK" w:hAnsi="TH SarabunPSK" w:cs="TH SarabunPSK"/>
                <w:sz w:val="32"/>
                <w:szCs w:val="32"/>
              </w:rPr>
              <w:t xml:space="preserve">CFT </w:t>
            </w:r>
          </w:p>
        </w:tc>
        <w:tc>
          <w:tcPr>
            <w:tcW w:w="3600" w:type="dxa"/>
          </w:tcPr>
          <w:p w:rsidR="005850F4" w:rsidRPr="000C0D5F" w:rsidRDefault="005850F4" w:rsidP="000C0D5F">
            <w:pPr>
              <w:spacing w:line="340" w:lineRule="exact"/>
              <w:rPr>
                <w:rFonts w:ascii="TH SarabunPSK" w:hAnsi="TH SarabunPSK" w:cs="TH SarabunPSK"/>
                <w:sz w:val="32"/>
                <w:szCs w:val="32"/>
                <w:cs/>
              </w:rPr>
            </w:pPr>
            <w:r w:rsidRPr="000C0D5F">
              <w:rPr>
                <w:rFonts w:ascii="TH SarabunPSK" w:hAnsi="TH SarabunPSK" w:cs="TH SarabunPSK"/>
                <w:sz w:val="32"/>
                <w:szCs w:val="32"/>
                <w:cs/>
              </w:rPr>
              <w:t xml:space="preserve">- ปรับปรุงโครงสร้างองค์กรให้สอดคล้องและเหมาะสมกับภารกิจด้าน </w:t>
            </w:r>
            <w:r w:rsidRPr="000C0D5F">
              <w:rPr>
                <w:rFonts w:ascii="TH SarabunPSK" w:hAnsi="TH SarabunPSK" w:cs="TH SarabunPSK"/>
                <w:sz w:val="32"/>
                <w:szCs w:val="32"/>
              </w:rPr>
              <w:t>AML</w:t>
            </w:r>
            <w:r w:rsidRPr="000C0D5F">
              <w:rPr>
                <w:rFonts w:ascii="TH SarabunPSK" w:hAnsi="TH SarabunPSK" w:cs="TH SarabunPSK"/>
                <w:sz w:val="32"/>
                <w:szCs w:val="32"/>
                <w:cs/>
              </w:rPr>
              <w:t>/</w:t>
            </w:r>
            <w:r w:rsidRPr="000C0D5F">
              <w:rPr>
                <w:rFonts w:ascii="TH SarabunPSK" w:hAnsi="TH SarabunPSK" w:cs="TH SarabunPSK"/>
                <w:sz w:val="32"/>
                <w:szCs w:val="32"/>
              </w:rPr>
              <w:t xml:space="preserve">CFT </w:t>
            </w:r>
            <w:r w:rsidRPr="000C0D5F">
              <w:rPr>
                <w:rFonts w:ascii="TH SarabunPSK" w:hAnsi="TH SarabunPSK" w:cs="TH SarabunPSK"/>
                <w:sz w:val="32"/>
                <w:szCs w:val="32"/>
                <w:cs/>
              </w:rPr>
              <w:t>เพื่อรองรับการเปลี่ยนแปลง</w:t>
            </w:r>
          </w:p>
        </w:tc>
        <w:tc>
          <w:tcPr>
            <w:tcW w:w="2688" w:type="dxa"/>
            <w:vMerge w:val="restart"/>
          </w:tcPr>
          <w:p w:rsidR="005850F4" w:rsidRPr="000C0D5F" w:rsidRDefault="005850F4" w:rsidP="000C0D5F">
            <w:pPr>
              <w:spacing w:line="340" w:lineRule="exact"/>
              <w:rPr>
                <w:rFonts w:ascii="TH SarabunPSK" w:hAnsi="TH SarabunPSK" w:cs="TH SarabunPSK"/>
                <w:sz w:val="32"/>
                <w:szCs w:val="32"/>
              </w:rPr>
            </w:pPr>
            <w:r w:rsidRPr="000C0D5F">
              <w:rPr>
                <w:rFonts w:ascii="TH SarabunPSK" w:hAnsi="TH SarabunPSK" w:cs="TH SarabunPSK"/>
                <w:sz w:val="32"/>
                <w:szCs w:val="32"/>
                <w:cs/>
              </w:rPr>
              <w:t>ทุกหน่วยงาน</w:t>
            </w:r>
          </w:p>
        </w:tc>
      </w:tr>
      <w:tr w:rsidR="005850F4" w:rsidRPr="000C0D5F" w:rsidTr="002670AD">
        <w:tc>
          <w:tcPr>
            <w:tcW w:w="3595" w:type="dxa"/>
          </w:tcPr>
          <w:p w:rsidR="005850F4" w:rsidRPr="000C0D5F" w:rsidRDefault="005850F4" w:rsidP="000C0D5F">
            <w:pPr>
              <w:spacing w:line="340" w:lineRule="exact"/>
              <w:rPr>
                <w:rFonts w:ascii="TH SarabunPSK" w:hAnsi="TH SarabunPSK" w:cs="TH SarabunPSK"/>
                <w:sz w:val="32"/>
                <w:szCs w:val="32"/>
                <w:cs/>
              </w:rPr>
            </w:pPr>
            <w:r w:rsidRPr="000C0D5F">
              <w:rPr>
                <w:rFonts w:ascii="TH SarabunPSK" w:hAnsi="TH SarabunPSK" w:cs="TH SarabunPSK"/>
                <w:sz w:val="32"/>
                <w:szCs w:val="32"/>
              </w:rPr>
              <w:lastRenderedPageBreak/>
              <w:t>2</w:t>
            </w:r>
            <w:r w:rsidRPr="000C0D5F">
              <w:rPr>
                <w:rFonts w:ascii="TH SarabunPSK" w:hAnsi="TH SarabunPSK" w:cs="TH SarabunPSK"/>
                <w:sz w:val="32"/>
                <w:szCs w:val="32"/>
                <w:cs/>
              </w:rPr>
              <w:t xml:space="preserve">. หน่วยงานที่เกี่ยวข้องมีอัตรากำลังที่เหมาะสมและสอดคล้องกับการดำเนินงานด้าน </w:t>
            </w:r>
            <w:r w:rsidRPr="000C0D5F">
              <w:rPr>
                <w:rFonts w:ascii="TH SarabunPSK" w:hAnsi="TH SarabunPSK" w:cs="TH SarabunPSK"/>
                <w:sz w:val="32"/>
                <w:szCs w:val="32"/>
              </w:rPr>
              <w:t>AML</w:t>
            </w:r>
            <w:r w:rsidRPr="000C0D5F">
              <w:rPr>
                <w:rFonts w:ascii="TH SarabunPSK" w:hAnsi="TH SarabunPSK" w:cs="TH SarabunPSK"/>
                <w:sz w:val="32"/>
                <w:szCs w:val="32"/>
                <w:cs/>
              </w:rPr>
              <w:t>/</w:t>
            </w:r>
            <w:r w:rsidRPr="000C0D5F">
              <w:rPr>
                <w:rFonts w:ascii="TH SarabunPSK" w:hAnsi="TH SarabunPSK" w:cs="TH SarabunPSK"/>
                <w:sz w:val="32"/>
                <w:szCs w:val="32"/>
              </w:rPr>
              <w:t xml:space="preserve">CFT </w:t>
            </w:r>
          </w:p>
        </w:tc>
        <w:tc>
          <w:tcPr>
            <w:tcW w:w="3600" w:type="dxa"/>
          </w:tcPr>
          <w:p w:rsidR="005850F4" w:rsidRPr="000C0D5F" w:rsidRDefault="005850F4" w:rsidP="000C0D5F">
            <w:pPr>
              <w:spacing w:line="340" w:lineRule="exact"/>
              <w:rPr>
                <w:rFonts w:ascii="TH SarabunPSK" w:hAnsi="TH SarabunPSK" w:cs="TH SarabunPSK"/>
                <w:sz w:val="32"/>
                <w:szCs w:val="32"/>
                <w:cs/>
              </w:rPr>
            </w:pPr>
            <w:r w:rsidRPr="000C0D5F">
              <w:rPr>
                <w:rFonts w:ascii="TH SarabunPSK" w:hAnsi="TH SarabunPSK" w:cs="TH SarabunPSK"/>
                <w:sz w:val="32"/>
                <w:szCs w:val="32"/>
                <w:cs/>
              </w:rPr>
              <w:t xml:space="preserve">- ทบทวนและปรับปรุงกรอบอัตรากำลังด้าน </w:t>
            </w:r>
            <w:r w:rsidRPr="000C0D5F">
              <w:rPr>
                <w:rFonts w:ascii="TH SarabunPSK" w:hAnsi="TH SarabunPSK" w:cs="TH SarabunPSK"/>
                <w:sz w:val="32"/>
                <w:szCs w:val="32"/>
              </w:rPr>
              <w:t>AML</w:t>
            </w:r>
            <w:r w:rsidRPr="000C0D5F">
              <w:rPr>
                <w:rFonts w:ascii="TH SarabunPSK" w:hAnsi="TH SarabunPSK" w:cs="TH SarabunPSK"/>
                <w:sz w:val="32"/>
                <w:szCs w:val="32"/>
                <w:cs/>
              </w:rPr>
              <w:t>/</w:t>
            </w:r>
            <w:r w:rsidRPr="000C0D5F">
              <w:rPr>
                <w:rFonts w:ascii="TH SarabunPSK" w:hAnsi="TH SarabunPSK" w:cs="TH SarabunPSK"/>
                <w:sz w:val="32"/>
                <w:szCs w:val="32"/>
              </w:rPr>
              <w:t xml:space="preserve">CFT </w:t>
            </w:r>
            <w:r w:rsidRPr="000C0D5F">
              <w:rPr>
                <w:rFonts w:ascii="TH SarabunPSK" w:hAnsi="TH SarabunPSK" w:cs="TH SarabunPSK"/>
                <w:sz w:val="32"/>
                <w:szCs w:val="32"/>
                <w:cs/>
              </w:rPr>
              <w:t>ให้มีความเหมาะสมและรองรับการเปลี่ยนแปลง</w:t>
            </w:r>
          </w:p>
        </w:tc>
        <w:tc>
          <w:tcPr>
            <w:tcW w:w="2688" w:type="dxa"/>
            <w:vMerge/>
          </w:tcPr>
          <w:p w:rsidR="005850F4" w:rsidRPr="000C0D5F" w:rsidRDefault="005850F4" w:rsidP="000C0D5F">
            <w:pPr>
              <w:spacing w:line="340" w:lineRule="exact"/>
              <w:rPr>
                <w:rFonts w:ascii="TH SarabunPSK" w:hAnsi="TH SarabunPSK" w:cs="TH SarabunPSK"/>
                <w:sz w:val="32"/>
                <w:szCs w:val="32"/>
              </w:rPr>
            </w:pPr>
          </w:p>
        </w:tc>
      </w:tr>
      <w:tr w:rsidR="005850F4" w:rsidRPr="000C0D5F" w:rsidTr="002670AD">
        <w:tc>
          <w:tcPr>
            <w:tcW w:w="3595" w:type="dxa"/>
          </w:tcPr>
          <w:p w:rsidR="005850F4" w:rsidRPr="000C0D5F" w:rsidRDefault="005850F4" w:rsidP="000C0D5F">
            <w:pPr>
              <w:spacing w:line="340" w:lineRule="exact"/>
              <w:rPr>
                <w:rFonts w:ascii="TH SarabunPSK" w:hAnsi="TH SarabunPSK" w:cs="TH SarabunPSK"/>
                <w:sz w:val="32"/>
                <w:szCs w:val="32"/>
                <w:cs/>
              </w:rPr>
            </w:pPr>
            <w:r w:rsidRPr="000C0D5F">
              <w:rPr>
                <w:rFonts w:ascii="TH SarabunPSK" w:hAnsi="TH SarabunPSK" w:cs="TH SarabunPSK"/>
                <w:sz w:val="32"/>
                <w:szCs w:val="32"/>
                <w:cs/>
              </w:rPr>
              <w:lastRenderedPageBreak/>
              <w:t xml:space="preserve">3. บุคลากรของหน่วยงานที่เกี่ยวข้องสามารถปฏิบัติภารกิจงานด้าน </w:t>
            </w:r>
            <w:r w:rsidRPr="000C0D5F">
              <w:rPr>
                <w:rFonts w:ascii="TH SarabunPSK" w:hAnsi="TH SarabunPSK" w:cs="TH SarabunPSK"/>
                <w:sz w:val="32"/>
                <w:szCs w:val="32"/>
              </w:rPr>
              <w:t>AML</w:t>
            </w:r>
            <w:r w:rsidRPr="000C0D5F">
              <w:rPr>
                <w:rFonts w:ascii="TH SarabunPSK" w:hAnsi="TH SarabunPSK" w:cs="TH SarabunPSK"/>
                <w:sz w:val="32"/>
                <w:szCs w:val="32"/>
                <w:cs/>
              </w:rPr>
              <w:t>/</w:t>
            </w:r>
            <w:r w:rsidRPr="000C0D5F">
              <w:rPr>
                <w:rFonts w:ascii="TH SarabunPSK" w:hAnsi="TH SarabunPSK" w:cs="TH SarabunPSK"/>
                <w:sz w:val="32"/>
                <w:szCs w:val="32"/>
              </w:rPr>
              <w:t xml:space="preserve">CFT </w:t>
            </w:r>
            <w:r w:rsidRPr="000C0D5F">
              <w:rPr>
                <w:rFonts w:ascii="TH SarabunPSK" w:hAnsi="TH SarabunPSK" w:cs="TH SarabunPSK"/>
                <w:sz w:val="32"/>
                <w:szCs w:val="32"/>
                <w:cs/>
              </w:rPr>
              <w:t>ได้</w:t>
            </w:r>
          </w:p>
        </w:tc>
        <w:tc>
          <w:tcPr>
            <w:tcW w:w="3600" w:type="dxa"/>
          </w:tcPr>
          <w:p w:rsidR="005850F4" w:rsidRPr="000C0D5F" w:rsidRDefault="005850F4" w:rsidP="000C0D5F">
            <w:pPr>
              <w:spacing w:line="340" w:lineRule="exact"/>
              <w:rPr>
                <w:rFonts w:ascii="TH SarabunPSK" w:hAnsi="TH SarabunPSK" w:cs="TH SarabunPSK"/>
                <w:sz w:val="32"/>
                <w:szCs w:val="32"/>
              </w:rPr>
            </w:pPr>
            <w:r w:rsidRPr="000C0D5F">
              <w:rPr>
                <w:rFonts w:ascii="TH SarabunPSK" w:hAnsi="TH SarabunPSK" w:cs="TH SarabunPSK"/>
                <w:sz w:val="32"/>
                <w:szCs w:val="32"/>
                <w:cs/>
              </w:rPr>
              <w:t xml:space="preserve">- พัฒนาบุคลากรผู้ปฏิบัติงานด้าน </w:t>
            </w:r>
            <w:r w:rsidRPr="000C0D5F">
              <w:rPr>
                <w:rFonts w:ascii="TH SarabunPSK" w:hAnsi="TH SarabunPSK" w:cs="TH SarabunPSK"/>
                <w:sz w:val="32"/>
                <w:szCs w:val="32"/>
              </w:rPr>
              <w:t>AML</w:t>
            </w:r>
            <w:r w:rsidRPr="000C0D5F">
              <w:rPr>
                <w:rFonts w:ascii="TH SarabunPSK" w:hAnsi="TH SarabunPSK" w:cs="TH SarabunPSK"/>
                <w:sz w:val="32"/>
                <w:szCs w:val="32"/>
                <w:cs/>
              </w:rPr>
              <w:t>/</w:t>
            </w:r>
            <w:r w:rsidRPr="000C0D5F">
              <w:rPr>
                <w:rFonts w:ascii="TH SarabunPSK" w:hAnsi="TH SarabunPSK" w:cs="TH SarabunPSK"/>
                <w:sz w:val="32"/>
                <w:szCs w:val="32"/>
              </w:rPr>
              <w:t xml:space="preserve">CFT </w:t>
            </w:r>
            <w:r w:rsidRPr="000C0D5F">
              <w:rPr>
                <w:rFonts w:ascii="TH SarabunPSK" w:hAnsi="TH SarabunPSK" w:cs="TH SarabunPSK"/>
                <w:sz w:val="32"/>
                <w:szCs w:val="32"/>
                <w:cs/>
              </w:rPr>
              <w:t>ให้มีความเป็นมืออาชีพ</w:t>
            </w:r>
          </w:p>
          <w:p w:rsidR="005850F4" w:rsidRPr="000C0D5F" w:rsidRDefault="005850F4" w:rsidP="000C0D5F">
            <w:pPr>
              <w:spacing w:line="340" w:lineRule="exact"/>
              <w:rPr>
                <w:rFonts w:ascii="TH SarabunPSK" w:hAnsi="TH SarabunPSK" w:cs="TH SarabunPSK"/>
                <w:sz w:val="32"/>
                <w:szCs w:val="32"/>
                <w:cs/>
              </w:rPr>
            </w:pPr>
            <w:r w:rsidRPr="000C0D5F">
              <w:rPr>
                <w:rFonts w:ascii="TH SarabunPSK" w:hAnsi="TH SarabunPSK" w:cs="TH SarabunPSK"/>
                <w:sz w:val="32"/>
                <w:szCs w:val="32"/>
                <w:cs/>
              </w:rPr>
              <w:t xml:space="preserve">- สร้างแพลตฟอร์มที่ส่งเสริมการทำงานร่วมกันของบุคลากรด้าน </w:t>
            </w:r>
            <w:r w:rsidRPr="000C0D5F">
              <w:rPr>
                <w:rFonts w:ascii="TH SarabunPSK" w:hAnsi="TH SarabunPSK" w:cs="TH SarabunPSK"/>
                <w:sz w:val="32"/>
                <w:szCs w:val="32"/>
              </w:rPr>
              <w:t>AML</w:t>
            </w:r>
            <w:r w:rsidRPr="000C0D5F">
              <w:rPr>
                <w:rFonts w:ascii="TH SarabunPSK" w:hAnsi="TH SarabunPSK" w:cs="TH SarabunPSK"/>
                <w:sz w:val="32"/>
                <w:szCs w:val="32"/>
                <w:cs/>
              </w:rPr>
              <w:t>/</w:t>
            </w:r>
            <w:r w:rsidRPr="000C0D5F">
              <w:rPr>
                <w:rFonts w:ascii="TH SarabunPSK" w:hAnsi="TH SarabunPSK" w:cs="TH SarabunPSK"/>
                <w:sz w:val="32"/>
                <w:szCs w:val="32"/>
              </w:rPr>
              <w:t xml:space="preserve">CFT </w:t>
            </w:r>
          </w:p>
        </w:tc>
        <w:tc>
          <w:tcPr>
            <w:tcW w:w="2688" w:type="dxa"/>
            <w:vMerge/>
          </w:tcPr>
          <w:p w:rsidR="005850F4" w:rsidRPr="000C0D5F" w:rsidRDefault="005850F4" w:rsidP="000C0D5F">
            <w:pPr>
              <w:spacing w:line="340" w:lineRule="exact"/>
              <w:rPr>
                <w:rFonts w:ascii="TH SarabunPSK" w:hAnsi="TH SarabunPSK" w:cs="TH SarabunPSK"/>
                <w:sz w:val="32"/>
                <w:szCs w:val="32"/>
              </w:rPr>
            </w:pPr>
          </w:p>
        </w:tc>
      </w:tr>
      <w:tr w:rsidR="005850F4" w:rsidRPr="000C0D5F" w:rsidTr="002670AD">
        <w:tc>
          <w:tcPr>
            <w:tcW w:w="3595" w:type="dxa"/>
          </w:tcPr>
          <w:p w:rsidR="005850F4" w:rsidRPr="000C0D5F" w:rsidRDefault="005850F4" w:rsidP="000C0D5F">
            <w:pPr>
              <w:spacing w:line="340" w:lineRule="exact"/>
              <w:rPr>
                <w:rFonts w:ascii="TH SarabunPSK" w:hAnsi="TH SarabunPSK" w:cs="TH SarabunPSK"/>
                <w:sz w:val="32"/>
                <w:szCs w:val="32"/>
                <w:cs/>
              </w:rPr>
            </w:pPr>
            <w:r w:rsidRPr="000C0D5F">
              <w:rPr>
                <w:rFonts w:ascii="TH SarabunPSK" w:hAnsi="TH SarabunPSK" w:cs="TH SarabunPSK"/>
                <w:sz w:val="32"/>
                <w:szCs w:val="32"/>
                <w:cs/>
              </w:rPr>
              <w:t xml:space="preserve">4. มีฐานข้อมูลเกี่ยวข้องกับการดำเนินงานด้าน </w:t>
            </w:r>
            <w:r w:rsidRPr="000C0D5F">
              <w:rPr>
                <w:rFonts w:ascii="TH SarabunPSK" w:hAnsi="TH SarabunPSK" w:cs="TH SarabunPSK"/>
                <w:sz w:val="32"/>
                <w:szCs w:val="32"/>
              </w:rPr>
              <w:t>AML</w:t>
            </w:r>
            <w:r w:rsidRPr="000C0D5F">
              <w:rPr>
                <w:rFonts w:ascii="TH SarabunPSK" w:hAnsi="TH SarabunPSK" w:cs="TH SarabunPSK"/>
                <w:sz w:val="32"/>
                <w:szCs w:val="32"/>
                <w:cs/>
              </w:rPr>
              <w:t>/</w:t>
            </w:r>
            <w:r w:rsidRPr="000C0D5F">
              <w:rPr>
                <w:rFonts w:ascii="TH SarabunPSK" w:hAnsi="TH SarabunPSK" w:cs="TH SarabunPSK"/>
                <w:sz w:val="32"/>
                <w:szCs w:val="32"/>
              </w:rPr>
              <w:t xml:space="preserve">CFT </w:t>
            </w:r>
            <w:r w:rsidRPr="000C0D5F">
              <w:rPr>
                <w:rFonts w:ascii="TH SarabunPSK" w:hAnsi="TH SarabunPSK" w:cs="TH SarabunPSK"/>
                <w:sz w:val="32"/>
                <w:szCs w:val="32"/>
                <w:cs/>
              </w:rPr>
              <w:t>ที่สามารถใช้ในการวิเคราะห์และตัดสินใจในระดับนโยบายได้</w:t>
            </w:r>
          </w:p>
        </w:tc>
        <w:tc>
          <w:tcPr>
            <w:tcW w:w="3600" w:type="dxa"/>
          </w:tcPr>
          <w:p w:rsidR="005850F4" w:rsidRPr="000C0D5F" w:rsidRDefault="005850F4" w:rsidP="000C0D5F">
            <w:pPr>
              <w:spacing w:line="340" w:lineRule="exact"/>
              <w:rPr>
                <w:rFonts w:ascii="TH SarabunPSK" w:hAnsi="TH SarabunPSK" w:cs="TH SarabunPSK"/>
                <w:sz w:val="32"/>
                <w:szCs w:val="32"/>
                <w:cs/>
              </w:rPr>
            </w:pPr>
            <w:r w:rsidRPr="000C0D5F">
              <w:rPr>
                <w:rFonts w:ascii="TH SarabunPSK" w:hAnsi="TH SarabunPSK" w:cs="TH SarabunPSK"/>
                <w:sz w:val="32"/>
                <w:szCs w:val="32"/>
                <w:cs/>
              </w:rPr>
              <w:t xml:space="preserve">- พัฒนาระบบ </w:t>
            </w:r>
            <w:r w:rsidRPr="000C0D5F">
              <w:rPr>
                <w:rFonts w:ascii="TH SarabunPSK" w:hAnsi="TH SarabunPSK" w:cs="TH SarabunPSK"/>
                <w:sz w:val="32"/>
                <w:szCs w:val="32"/>
              </w:rPr>
              <w:t>Big Data</w:t>
            </w:r>
            <w:r w:rsidRPr="000C0D5F">
              <w:rPr>
                <w:rFonts w:ascii="TH SarabunPSK" w:hAnsi="TH SarabunPSK" w:cs="TH SarabunPSK"/>
                <w:sz w:val="32"/>
                <w:szCs w:val="32"/>
                <w:cs/>
              </w:rPr>
              <w:t>/</w:t>
            </w:r>
            <w:r w:rsidRPr="000C0D5F">
              <w:rPr>
                <w:rFonts w:ascii="TH SarabunPSK" w:hAnsi="TH SarabunPSK" w:cs="TH SarabunPSK"/>
                <w:sz w:val="32"/>
                <w:szCs w:val="32"/>
              </w:rPr>
              <w:t xml:space="preserve">Data Analytics </w:t>
            </w:r>
            <w:r w:rsidRPr="000C0D5F">
              <w:rPr>
                <w:rFonts w:ascii="TH SarabunPSK" w:hAnsi="TH SarabunPSK" w:cs="TH SarabunPSK"/>
                <w:sz w:val="32"/>
                <w:szCs w:val="32"/>
                <w:cs/>
              </w:rPr>
              <w:t>เพื่อใช้ในการวิเคราะห์และตัดสินใจในการดำเนินงานในทุกมูลฐาน</w:t>
            </w:r>
          </w:p>
        </w:tc>
        <w:tc>
          <w:tcPr>
            <w:tcW w:w="2688" w:type="dxa"/>
          </w:tcPr>
          <w:p w:rsidR="005850F4" w:rsidRPr="000C0D5F" w:rsidRDefault="005850F4" w:rsidP="000C0D5F">
            <w:pPr>
              <w:spacing w:line="340" w:lineRule="exact"/>
              <w:rPr>
                <w:rFonts w:ascii="TH SarabunPSK" w:hAnsi="TH SarabunPSK" w:cs="TH SarabunPSK"/>
                <w:sz w:val="32"/>
                <w:szCs w:val="32"/>
              </w:rPr>
            </w:pPr>
            <w:r w:rsidRPr="000C0D5F">
              <w:rPr>
                <w:rFonts w:ascii="TH SarabunPSK" w:hAnsi="TH SarabunPSK" w:cs="TH SarabunPSK"/>
                <w:sz w:val="32"/>
                <w:szCs w:val="32"/>
                <w:cs/>
              </w:rPr>
              <w:t>สำนักงาน ปปง.</w:t>
            </w:r>
          </w:p>
        </w:tc>
      </w:tr>
    </w:tbl>
    <w:p w:rsidR="005850F4" w:rsidRPr="000C0D5F" w:rsidRDefault="005850F4" w:rsidP="000C0D5F">
      <w:pPr>
        <w:spacing w:after="0" w:line="340" w:lineRule="exact"/>
        <w:rPr>
          <w:rFonts w:ascii="TH SarabunPSK" w:hAnsi="TH SarabunPSK" w:cs="TH SarabunPSK"/>
          <w:b/>
          <w:bCs/>
          <w:sz w:val="32"/>
          <w:szCs w:val="32"/>
        </w:rPr>
      </w:pPr>
      <w:r w:rsidRPr="000C0D5F">
        <w:rPr>
          <w:rFonts w:ascii="TH SarabunPSK" w:hAnsi="TH SarabunPSK" w:cs="TH SarabunPSK"/>
          <w:sz w:val="32"/>
          <w:szCs w:val="32"/>
          <w:cs/>
        </w:rPr>
        <w:tab/>
      </w:r>
      <w:r w:rsidRPr="000C0D5F">
        <w:rPr>
          <w:rFonts w:ascii="TH SarabunPSK" w:hAnsi="TH SarabunPSK" w:cs="TH SarabunPSK"/>
          <w:sz w:val="32"/>
          <w:szCs w:val="32"/>
          <w:cs/>
        </w:rPr>
        <w:tab/>
        <w:t xml:space="preserve">4. </w:t>
      </w:r>
      <w:r w:rsidRPr="000C0D5F">
        <w:rPr>
          <w:rFonts w:ascii="TH SarabunPSK" w:hAnsi="TH SarabunPSK" w:cs="TH SarabunPSK"/>
          <w:b/>
          <w:bCs/>
          <w:sz w:val="32"/>
          <w:szCs w:val="32"/>
          <w:cs/>
        </w:rPr>
        <w:t xml:space="preserve">ตัวชี้วัด </w:t>
      </w:r>
      <w:r w:rsidRPr="000C0D5F">
        <w:rPr>
          <w:rFonts w:ascii="TH SarabunPSK" w:hAnsi="TH SarabunPSK" w:cs="TH SarabunPSK"/>
          <w:sz w:val="32"/>
          <w:szCs w:val="32"/>
          <w:cs/>
        </w:rPr>
        <w:t xml:space="preserve">ประกอบด้วย (1) </w:t>
      </w:r>
      <w:r w:rsidRPr="000C0D5F">
        <w:rPr>
          <w:rFonts w:ascii="TH SarabunPSK" w:hAnsi="TH SarabunPSK" w:cs="TH SarabunPSK"/>
          <w:b/>
          <w:bCs/>
          <w:sz w:val="32"/>
          <w:szCs w:val="32"/>
          <w:cs/>
        </w:rPr>
        <w:t xml:space="preserve">ไทยมีผลการประเมินการปฏิบัติตามมาตรฐานสากลด้าน </w:t>
      </w:r>
      <w:r w:rsidRPr="000C0D5F">
        <w:rPr>
          <w:rFonts w:ascii="TH SarabunPSK" w:hAnsi="TH SarabunPSK" w:cs="TH SarabunPSK"/>
          <w:b/>
          <w:bCs/>
          <w:sz w:val="32"/>
          <w:szCs w:val="32"/>
        </w:rPr>
        <w:t>AML</w:t>
      </w:r>
      <w:r w:rsidRPr="000C0D5F">
        <w:rPr>
          <w:rFonts w:ascii="TH SarabunPSK" w:hAnsi="TH SarabunPSK" w:cs="TH SarabunPSK"/>
          <w:b/>
          <w:bCs/>
          <w:sz w:val="32"/>
          <w:szCs w:val="32"/>
          <w:cs/>
        </w:rPr>
        <w:t>/</w:t>
      </w:r>
      <w:r w:rsidRPr="000C0D5F">
        <w:rPr>
          <w:rFonts w:ascii="TH SarabunPSK" w:hAnsi="TH SarabunPSK" w:cs="TH SarabunPSK"/>
          <w:b/>
          <w:bCs/>
          <w:sz w:val="32"/>
          <w:szCs w:val="32"/>
        </w:rPr>
        <w:t xml:space="preserve">CFT </w:t>
      </w:r>
      <w:r w:rsidRPr="000C0D5F">
        <w:rPr>
          <w:rFonts w:ascii="TH SarabunPSK" w:hAnsi="TH SarabunPSK" w:cs="TH SarabunPSK"/>
          <w:b/>
          <w:bCs/>
          <w:sz w:val="32"/>
          <w:szCs w:val="32"/>
          <w:cs/>
        </w:rPr>
        <w:t>ที่ดีขึ้น และได้ปรับระดับ</w:t>
      </w:r>
      <w:r w:rsidRPr="000C0D5F">
        <w:rPr>
          <w:rFonts w:ascii="TH SarabunPSK" w:hAnsi="TH SarabunPSK" w:cs="TH SarabunPSK"/>
          <w:sz w:val="32"/>
          <w:szCs w:val="32"/>
          <w:cs/>
        </w:rPr>
        <w:t xml:space="preserve">จากกลุ่มติดตามแบบเฝ้าระวัง </w:t>
      </w:r>
      <w:r w:rsidRPr="000C0D5F">
        <w:rPr>
          <w:rFonts w:ascii="TH SarabunPSK" w:hAnsi="TH SarabunPSK" w:cs="TH SarabunPSK"/>
          <w:b/>
          <w:bCs/>
          <w:sz w:val="32"/>
          <w:szCs w:val="32"/>
          <w:cs/>
        </w:rPr>
        <w:t xml:space="preserve">เป็นกลุ่มที่มีการปฏิบัติตามมาตรฐานสากลในระดับดี </w:t>
      </w:r>
      <w:r w:rsidRPr="000C0D5F">
        <w:rPr>
          <w:rFonts w:ascii="TH SarabunPSK" w:hAnsi="TH SarabunPSK" w:cs="TH SarabunPSK"/>
          <w:sz w:val="32"/>
          <w:szCs w:val="32"/>
          <w:cs/>
        </w:rPr>
        <w:t xml:space="preserve">โดยมีความสอดคล้องด้านกรอบกฎหมายอย่างน้อย 33 ข้อ จาก 40 ข้อ และด้านประสิทธิผลอย่างน้อย 5 ด้าน จาก 11 ด้าน และ (2) </w:t>
      </w:r>
      <w:r w:rsidRPr="000C0D5F">
        <w:rPr>
          <w:rFonts w:ascii="TH SarabunPSK" w:hAnsi="TH SarabunPSK" w:cs="TH SarabunPSK"/>
          <w:b/>
          <w:bCs/>
          <w:sz w:val="32"/>
          <w:szCs w:val="32"/>
          <w:cs/>
        </w:rPr>
        <w:t>ประมาณการมูลค่าทรัพย์สินจากการยึดทรัพย์สินคดีที่มีความเสี่ยงสูงเพิ่มมากขึ้น</w:t>
      </w:r>
    </w:p>
    <w:p w:rsidR="005850F4" w:rsidRPr="000C0D5F" w:rsidRDefault="005850F4" w:rsidP="000C0D5F">
      <w:pPr>
        <w:spacing w:after="0" w:line="340" w:lineRule="exact"/>
        <w:jc w:val="thaiDistribute"/>
        <w:rPr>
          <w:rFonts w:ascii="TH SarabunPSK" w:hAnsi="TH SarabunPSK" w:cs="TH SarabunPSK"/>
          <w:sz w:val="32"/>
          <w:szCs w:val="32"/>
        </w:rPr>
      </w:pPr>
    </w:p>
    <w:p w:rsidR="009E29C6" w:rsidRPr="000C0D5F" w:rsidRDefault="007A0D94" w:rsidP="000C0D5F">
      <w:pPr>
        <w:spacing w:after="0" w:line="340" w:lineRule="exact"/>
        <w:jc w:val="thaiDistribute"/>
        <w:rPr>
          <w:rFonts w:ascii="TH SarabunPSK" w:hAnsi="TH SarabunPSK" w:cs="TH SarabunPSK"/>
          <w:b/>
          <w:bCs/>
          <w:sz w:val="32"/>
          <w:szCs w:val="32"/>
        </w:rPr>
      </w:pPr>
      <w:r>
        <w:rPr>
          <w:rFonts w:ascii="TH SarabunPSK" w:hAnsi="TH SarabunPSK" w:cs="TH SarabunPSK" w:hint="cs"/>
          <w:b/>
          <w:bCs/>
          <w:sz w:val="32"/>
          <w:szCs w:val="32"/>
          <w:cs/>
        </w:rPr>
        <w:t>12.</w:t>
      </w:r>
      <w:r w:rsidR="009E29C6" w:rsidRPr="000C0D5F">
        <w:rPr>
          <w:rFonts w:ascii="TH SarabunPSK" w:hAnsi="TH SarabunPSK" w:cs="TH SarabunPSK"/>
          <w:b/>
          <w:bCs/>
          <w:sz w:val="32"/>
          <w:szCs w:val="32"/>
          <w:cs/>
        </w:rPr>
        <w:t xml:space="preserve"> เรื่อง  รายงานภาวะเศรษฐกิจอุตสาหกรรมประจำเดือนพฤษภาคม 2565</w:t>
      </w:r>
    </w:p>
    <w:p w:rsidR="009E29C6" w:rsidRPr="000C0D5F" w:rsidRDefault="009E29C6" w:rsidP="000C0D5F">
      <w:pPr>
        <w:spacing w:after="0" w:line="340" w:lineRule="exact"/>
        <w:jc w:val="thaiDistribute"/>
        <w:rPr>
          <w:rFonts w:ascii="TH SarabunPSK" w:hAnsi="TH SarabunPSK" w:cs="TH SarabunPSK"/>
          <w:sz w:val="32"/>
          <w:szCs w:val="32"/>
        </w:rPr>
      </w:pPr>
      <w:r w:rsidRPr="000C0D5F">
        <w:rPr>
          <w:rFonts w:ascii="TH SarabunPSK" w:hAnsi="TH SarabunPSK" w:cs="TH SarabunPSK"/>
          <w:sz w:val="32"/>
          <w:szCs w:val="32"/>
          <w:cs/>
        </w:rPr>
        <w:tab/>
      </w:r>
      <w:r w:rsidRPr="000C0D5F">
        <w:rPr>
          <w:rFonts w:ascii="TH SarabunPSK" w:hAnsi="TH SarabunPSK" w:cs="TH SarabunPSK"/>
          <w:sz w:val="32"/>
          <w:szCs w:val="32"/>
          <w:cs/>
        </w:rPr>
        <w:tab/>
        <w:t>คณะรัฐมนตรี</w:t>
      </w:r>
      <w:r w:rsidR="0004482B" w:rsidRPr="000C0D5F">
        <w:rPr>
          <w:rFonts w:ascii="TH SarabunPSK" w:hAnsi="TH SarabunPSK" w:cs="TH SarabunPSK"/>
          <w:sz w:val="32"/>
          <w:szCs w:val="32"/>
          <w:cs/>
        </w:rPr>
        <w:t xml:space="preserve">มีมติรับทราบตามที่กระทรวงอุตสาหกรรมเสนอ  </w:t>
      </w:r>
      <w:r w:rsidR="0004482B" w:rsidRPr="000C0D5F">
        <w:rPr>
          <w:rFonts w:ascii="TH SarabunPSK" w:hAnsi="TH SarabunPSK" w:cs="TH SarabunPSK"/>
          <w:b/>
          <w:bCs/>
          <w:sz w:val="32"/>
          <w:szCs w:val="32"/>
          <w:cs/>
        </w:rPr>
        <w:t>รายงานภาวะเศรษฐกิจอุตสาหกรรมประจำเดือนพฤษภาคม 2565</w:t>
      </w:r>
      <w:r w:rsidR="0004482B" w:rsidRPr="000C0D5F">
        <w:rPr>
          <w:rFonts w:ascii="TH SarabunPSK" w:hAnsi="TH SarabunPSK" w:cs="TH SarabunPSK"/>
          <w:sz w:val="32"/>
          <w:szCs w:val="32"/>
          <w:cs/>
        </w:rPr>
        <w:t xml:space="preserve"> โดยเป็นการรายงานดัชนีอุตสาหกรรม  รวมถึงภาวะเศรษฐกิจอุตสาหกรรมและแนวโน้มในสาขาอุตสาหกรรมที่สำคัญ  เพื่อเป็นข้อมูลประกอบการติดตามภาวะเศรษฐกิจของประเทศ </w:t>
      </w:r>
    </w:p>
    <w:p w:rsidR="009E29C6" w:rsidRPr="000C0D5F" w:rsidRDefault="009E29C6" w:rsidP="000C0D5F">
      <w:pPr>
        <w:spacing w:after="0" w:line="340" w:lineRule="exact"/>
        <w:jc w:val="thaiDistribute"/>
        <w:rPr>
          <w:rFonts w:ascii="TH SarabunPSK" w:hAnsi="TH SarabunPSK" w:cs="TH SarabunPSK"/>
          <w:b/>
          <w:bCs/>
          <w:sz w:val="32"/>
          <w:szCs w:val="32"/>
        </w:rPr>
      </w:pPr>
      <w:r w:rsidRPr="000C0D5F">
        <w:rPr>
          <w:rFonts w:ascii="TH SarabunPSK" w:hAnsi="TH SarabunPSK" w:cs="TH SarabunPSK"/>
          <w:sz w:val="32"/>
          <w:szCs w:val="32"/>
          <w:cs/>
        </w:rPr>
        <w:tab/>
      </w:r>
      <w:r w:rsidRPr="000C0D5F">
        <w:rPr>
          <w:rFonts w:ascii="TH SarabunPSK" w:hAnsi="TH SarabunPSK" w:cs="TH SarabunPSK"/>
          <w:sz w:val="32"/>
          <w:szCs w:val="32"/>
          <w:cs/>
        </w:rPr>
        <w:tab/>
      </w:r>
      <w:r w:rsidRPr="000C0D5F">
        <w:rPr>
          <w:rFonts w:ascii="TH SarabunPSK" w:hAnsi="TH SarabunPSK" w:cs="TH SarabunPSK"/>
          <w:b/>
          <w:bCs/>
          <w:sz w:val="32"/>
          <w:szCs w:val="32"/>
          <w:cs/>
        </w:rPr>
        <w:t xml:space="preserve">สาระสำคัญ </w:t>
      </w:r>
    </w:p>
    <w:p w:rsidR="009E29C6" w:rsidRPr="000C0D5F" w:rsidRDefault="009E29C6" w:rsidP="000C0D5F">
      <w:pPr>
        <w:spacing w:after="0" w:line="340" w:lineRule="exact"/>
        <w:jc w:val="thaiDistribute"/>
        <w:rPr>
          <w:rFonts w:ascii="TH SarabunPSK" w:hAnsi="TH SarabunPSK" w:cs="TH SarabunPSK"/>
          <w:sz w:val="32"/>
          <w:szCs w:val="32"/>
        </w:rPr>
      </w:pPr>
      <w:r w:rsidRPr="000C0D5F">
        <w:rPr>
          <w:rFonts w:ascii="TH SarabunPSK" w:hAnsi="TH SarabunPSK" w:cs="TH SarabunPSK"/>
          <w:sz w:val="32"/>
          <w:szCs w:val="32"/>
          <w:cs/>
        </w:rPr>
        <w:tab/>
      </w:r>
      <w:r w:rsidRPr="000C0D5F">
        <w:rPr>
          <w:rFonts w:ascii="TH SarabunPSK" w:hAnsi="TH SarabunPSK" w:cs="TH SarabunPSK"/>
          <w:sz w:val="32"/>
          <w:szCs w:val="32"/>
          <w:cs/>
        </w:rPr>
        <w:tab/>
        <w:t>ภาวะเศรษฐกิจอุตสาหกรรม</w:t>
      </w:r>
      <w:r w:rsidRPr="000C0D5F">
        <w:rPr>
          <w:rFonts w:ascii="TH SarabunPSK" w:hAnsi="TH SarabunPSK" w:cs="TH SarabunPSK"/>
          <w:b/>
          <w:bCs/>
          <w:sz w:val="32"/>
          <w:szCs w:val="32"/>
          <w:cs/>
        </w:rPr>
        <w:t>เดือนพฤษภาคม 2565</w:t>
      </w:r>
      <w:r w:rsidRPr="000C0D5F">
        <w:rPr>
          <w:rFonts w:ascii="TH SarabunPSK" w:hAnsi="TH SarabunPSK" w:cs="TH SarabunPSK"/>
          <w:sz w:val="32"/>
          <w:szCs w:val="32"/>
          <w:cs/>
        </w:rPr>
        <w:t xml:space="preserve"> เมื่อพิจารณาจาก</w:t>
      </w:r>
      <w:r w:rsidRPr="000C0D5F">
        <w:rPr>
          <w:rFonts w:ascii="TH SarabunPSK" w:hAnsi="TH SarabunPSK" w:cs="TH SarabunPSK"/>
          <w:b/>
          <w:bCs/>
          <w:sz w:val="32"/>
          <w:szCs w:val="32"/>
          <w:cs/>
        </w:rPr>
        <w:t>ดัชนีผลผลิตอุตสาหกรรม (</w:t>
      </w:r>
      <w:r w:rsidRPr="000C0D5F">
        <w:rPr>
          <w:rFonts w:ascii="TH SarabunPSK" w:hAnsi="TH SarabunPSK" w:cs="TH SarabunPSK"/>
          <w:b/>
          <w:bCs/>
          <w:sz w:val="32"/>
          <w:szCs w:val="32"/>
        </w:rPr>
        <w:t xml:space="preserve">MPI) </w:t>
      </w:r>
      <w:r w:rsidRPr="000C0D5F">
        <w:rPr>
          <w:rFonts w:ascii="TH SarabunPSK" w:hAnsi="TH SarabunPSK" w:cs="TH SarabunPSK"/>
          <w:b/>
          <w:bCs/>
          <w:sz w:val="32"/>
          <w:szCs w:val="32"/>
          <w:cs/>
        </w:rPr>
        <w:t xml:space="preserve">หดตัวร้อยละ </w:t>
      </w:r>
      <w:r w:rsidRPr="000C0D5F">
        <w:rPr>
          <w:rFonts w:ascii="TH SarabunPSK" w:hAnsi="TH SarabunPSK" w:cs="TH SarabunPSK"/>
          <w:b/>
          <w:bCs/>
          <w:sz w:val="32"/>
          <w:szCs w:val="32"/>
        </w:rPr>
        <w:t>2.1</w:t>
      </w:r>
      <w:r w:rsidRPr="000C0D5F">
        <w:rPr>
          <w:rFonts w:ascii="TH SarabunPSK" w:hAnsi="TH SarabunPSK" w:cs="TH SarabunPSK"/>
          <w:b/>
          <w:bCs/>
          <w:sz w:val="32"/>
          <w:szCs w:val="32"/>
          <w:cs/>
        </w:rPr>
        <w:t xml:space="preserve"> จากช่วงเดียวกันของปีก่อน</w:t>
      </w:r>
      <w:r w:rsidRPr="000C0D5F">
        <w:rPr>
          <w:rFonts w:ascii="TH SarabunPSK" w:hAnsi="TH SarabunPSK" w:cs="TH SarabunPSK"/>
          <w:sz w:val="32"/>
          <w:szCs w:val="32"/>
          <w:cs/>
        </w:rPr>
        <w:t xml:space="preserve"> ซึ่งส่วนหนึ่งได้รับผลกระทบจากปัญหาข้อจำกัดในห่วงโซ่อุปทานโลก ส่งผลให้เกิดการขาดแคลน</w:t>
      </w:r>
      <w:r w:rsidRPr="000C0D5F">
        <w:rPr>
          <w:rFonts w:ascii="TH SarabunPSK" w:hAnsi="TH SarabunPSK" w:cs="TH SarabunPSK"/>
          <w:sz w:val="32"/>
          <w:szCs w:val="32"/>
          <w:cs/>
        </w:rPr>
        <w:t>ชิ้น</w:t>
      </w:r>
      <w:r w:rsidRPr="000C0D5F">
        <w:rPr>
          <w:rFonts w:ascii="TH SarabunPSK" w:hAnsi="TH SarabunPSK" w:cs="TH SarabunPSK"/>
          <w:sz w:val="32"/>
          <w:szCs w:val="32"/>
          <w:cs/>
        </w:rPr>
        <w:t>ส่วนหรือวัตถุดิบบางรายการ</w:t>
      </w:r>
    </w:p>
    <w:p w:rsidR="009E29C6" w:rsidRPr="000C0D5F" w:rsidRDefault="009E29C6" w:rsidP="000C0D5F">
      <w:pPr>
        <w:spacing w:after="0" w:line="340" w:lineRule="exact"/>
        <w:jc w:val="thaiDistribute"/>
        <w:rPr>
          <w:rFonts w:ascii="TH SarabunPSK" w:hAnsi="TH SarabunPSK" w:cs="TH SarabunPSK"/>
          <w:sz w:val="32"/>
          <w:szCs w:val="32"/>
        </w:rPr>
      </w:pPr>
      <w:r w:rsidRPr="000C0D5F">
        <w:rPr>
          <w:rFonts w:ascii="TH SarabunPSK" w:hAnsi="TH SarabunPSK" w:cs="TH SarabunPSK"/>
          <w:b/>
          <w:bCs/>
          <w:sz w:val="32"/>
          <w:szCs w:val="32"/>
          <w:cs/>
        </w:rPr>
        <w:tab/>
      </w:r>
      <w:r w:rsidRPr="000C0D5F">
        <w:rPr>
          <w:rFonts w:ascii="TH SarabunPSK" w:hAnsi="TH SarabunPSK" w:cs="TH SarabunPSK"/>
          <w:b/>
          <w:bCs/>
          <w:sz w:val="32"/>
          <w:szCs w:val="32"/>
          <w:cs/>
        </w:rPr>
        <w:tab/>
        <w:t>อุต</w:t>
      </w:r>
      <w:r w:rsidRPr="000C0D5F">
        <w:rPr>
          <w:rFonts w:ascii="TH SarabunPSK" w:hAnsi="TH SarabunPSK" w:cs="TH SarabunPSK"/>
          <w:b/>
          <w:bCs/>
          <w:sz w:val="32"/>
          <w:szCs w:val="32"/>
          <w:cs/>
        </w:rPr>
        <w:t xml:space="preserve">สาหกรรมสำคัญที่ส่งผลให้ </w:t>
      </w:r>
      <w:r w:rsidRPr="000C0D5F">
        <w:rPr>
          <w:rFonts w:ascii="TH SarabunPSK" w:hAnsi="TH SarabunPSK" w:cs="TH SarabunPSK"/>
          <w:b/>
          <w:bCs/>
          <w:sz w:val="32"/>
          <w:szCs w:val="32"/>
        </w:rPr>
        <w:t xml:space="preserve">MPI </w:t>
      </w:r>
      <w:r w:rsidRPr="000C0D5F">
        <w:rPr>
          <w:rFonts w:ascii="TH SarabunPSK" w:hAnsi="TH SarabunPSK" w:cs="TH SarabunPSK"/>
          <w:b/>
          <w:bCs/>
          <w:sz w:val="32"/>
          <w:szCs w:val="32"/>
          <w:cs/>
        </w:rPr>
        <w:t xml:space="preserve">เดือนพฤษภาคม </w:t>
      </w:r>
      <w:r w:rsidRPr="000C0D5F">
        <w:rPr>
          <w:rFonts w:ascii="TH SarabunPSK" w:hAnsi="TH SarabunPSK" w:cs="TH SarabunPSK"/>
          <w:b/>
          <w:bCs/>
          <w:sz w:val="32"/>
          <w:szCs w:val="32"/>
          <w:cs/>
        </w:rPr>
        <w:t>2565</w:t>
      </w:r>
      <w:r w:rsidRPr="000C0D5F">
        <w:rPr>
          <w:rFonts w:ascii="TH SarabunPSK" w:hAnsi="TH SarabunPSK" w:cs="TH SarabunPSK"/>
          <w:b/>
          <w:bCs/>
          <w:sz w:val="32"/>
          <w:szCs w:val="32"/>
          <w:cs/>
        </w:rPr>
        <w:t xml:space="preserve"> หดตัว</w:t>
      </w:r>
      <w:r w:rsidRPr="000C0D5F">
        <w:rPr>
          <w:rFonts w:ascii="TH SarabunPSK" w:hAnsi="TH SarabunPSK" w:cs="TH SarabunPSK"/>
          <w:sz w:val="32"/>
          <w:szCs w:val="32"/>
          <w:cs/>
        </w:rPr>
        <w:t>เมื่อเทียบกับเดือนเดียวกันของปีก่อน คือ</w:t>
      </w:r>
    </w:p>
    <w:p w:rsidR="009E29C6" w:rsidRPr="000C0D5F" w:rsidRDefault="009E29C6" w:rsidP="000C0D5F">
      <w:pPr>
        <w:spacing w:after="0" w:line="340" w:lineRule="exact"/>
        <w:jc w:val="thaiDistribute"/>
        <w:rPr>
          <w:rFonts w:ascii="TH SarabunPSK" w:hAnsi="TH SarabunPSK" w:cs="TH SarabunPSK"/>
          <w:sz w:val="32"/>
          <w:szCs w:val="32"/>
        </w:rPr>
      </w:pPr>
      <w:r w:rsidRPr="000C0D5F">
        <w:rPr>
          <w:rFonts w:ascii="TH SarabunPSK" w:hAnsi="TH SarabunPSK" w:cs="TH SarabunPSK"/>
          <w:sz w:val="32"/>
          <w:szCs w:val="32"/>
          <w:cs/>
        </w:rPr>
        <w:tab/>
      </w:r>
      <w:r w:rsidRPr="000C0D5F">
        <w:rPr>
          <w:rFonts w:ascii="TH SarabunPSK" w:hAnsi="TH SarabunPSK" w:cs="TH SarabunPSK"/>
          <w:sz w:val="32"/>
          <w:szCs w:val="32"/>
          <w:cs/>
        </w:rPr>
        <w:tab/>
        <w:t>1.</w:t>
      </w:r>
      <w:r w:rsidRPr="000C0D5F">
        <w:rPr>
          <w:rFonts w:ascii="TH SarabunPSK" w:hAnsi="TH SarabunPSK" w:cs="TH SarabunPSK"/>
          <w:sz w:val="32"/>
          <w:szCs w:val="32"/>
          <w:cs/>
        </w:rPr>
        <w:t xml:space="preserve"> ยานยนต์ หดตัวร้อยละ </w:t>
      </w:r>
      <w:r w:rsidRPr="000C0D5F">
        <w:rPr>
          <w:rFonts w:ascii="TH SarabunPSK" w:hAnsi="TH SarabunPSK" w:cs="TH SarabunPSK"/>
          <w:sz w:val="32"/>
          <w:szCs w:val="32"/>
          <w:cs/>
        </w:rPr>
        <w:t>9.11</w:t>
      </w:r>
      <w:r w:rsidRPr="000C0D5F">
        <w:rPr>
          <w:rFonts w:ascii="TH SarabunPSK" w:hAnsi="TH SarabunPSK" w:cs="TH SarabunPSK"/>
          <w:sz w:val="32"/>
          <w:szCs w:val="32"/>
          <w:cs/>
        </w:rPr>
        <w:t xml:space="preserve"> จากการขาดแคลนชิ้นส่วนและเซมิคอนดักเตอร์ที่ใช้ผลิตรถยนต์บางรุ่น รวมทั้งผลกระทบจากราคาน้ำมันดิบในตลาดโลกปรับตัวสูงและการชะลอตัวของเศรษฐกิจประเทศคู่ค้า ทำให้การส่งออกหดตัว</w:t>
      </w:r>
    </w:p>
    <w:p w:rsidR="009E29C6" w:rsidRPr="000C0D5F" w:rsidRDefault="00464599" w:rsidP="000C0D5F">
      <w:pPr>
        <w:spacing w:after="0" w:line="340" w:lineRule="exact"/>
        <w:jc w:val="thaiDistribute"/>
        <w:rPr>
          <w:rFonts w:ascii="TH SarabunPSK" w:hAnsi="TH SarabunPSK" w:cs="TH SarabunPSK"/>
          <w:sz w:val="32"/>
          <w:szCs w:val="32"/>
        </w:rPr>
      </w:pPr>
      <w:r w:rsidRPr="000C0D5F">
        <w:rPr>
          <w:rFonts w:ascii="TH SarabunPSK" w:hAnsi="TH SarabunPSK" w:cs="TH SarabunPSK"/>
          <w:sz w:val="32"/>
          <w:szCs w:val="32"/>
        </w:rPr>
        <w:tab/>
      </w:r>
      <w:r w:rsidRPr="000C0D5F">
        <w:rPr>
          <w:rFonts w:ascii="TH SarabunPSK" w:hAnsi="TH SarabunPSK" w:cs="TH SarabunPSK"/>
          <w:sz w:val="32"/>
          <w:szCs w:val="32"/>
        </w:rPr>
        <w:tab/>
        <w:t>2</w:t>
      </w:r>
      <w:r w:rsidR="009E29C6" w:rsidRPr="000C0D5F">
        <w:rPr>
          <w:rFonts w:ascii="TH SarabunPSK" w:hAnsi="TH SarabunPSK" w:cs="TH SarabunPSK"/>
          <w:sz w:val="32"/>
          <w:szCs w:val="32"/>
        </w:rPr>
        <w:t xml:space="preserve">. Hard Disk Drive </w:t>
      </w:r>
      <w:proofErr w:type="gramStart"/>
      <w:r w:rsidR="009E29C6" w:rsidRPr="000C0D5F">
        <w:rPr>
          <w:rFonts w:ascii="TH SarabunPSK" w:hAnsi="TH SarabunPSK" w:cs="TH SarabunPSK"/>
          <w:sz w:val="32"/>
          <w:szCs w:val="32"/>
          <w:cs/>
        </w:rPr>
        <w:t>หดตัวร้อยละ</w:t>
      </w:r>
      <w:r w:rsidRPr="000C0D5F">
        <w:rPr>
          <w:rFonts w:ascii="TH SarabunPSK" w:hAnsi="TH SarabunPSK" w:cs="TH SarabunPSK"/>
          <w:sz w:val="32"/>
          <w:szCs w:val="32"/>
          <w:cs/>
        </w:rPr>
        <w:t xml:space="preserve">  29.74</w:t>
      </w:r>
      <w:proofErr w:type="gramEnd"/>
      <w:r w:rsidR="009E29C6" w:rsidRPr="000C0D5F">
        <w:rPr>
          <w:rFonts w:ascii="TH SarabunPSK" w:hAnsi="TH SarabunPSK" w:cs="TH SarabunPSK"/>
          <w:sz w:val="32"/>
          <w:szCs w:val="32"/>
          <w:cs/>
        </w:rPr>
        <w:t xml:space="preserve"> จากการขาดแคลนวัตถุดิบซึ่งส่วนหนึ่งมาจากผลกระทบของมาตการการควบคุมโควิด-</w:t>
      </w:r>
      <w:r w:rsidRPr="000C0D5F">
        <w:rPr>
          <w:rFonts w:ascii="TH SarabunPSK" w:hAnsi="TH SarabunPSK" w:cs="TH SarabunPSK"/>
          <w:sz w:val="32"/>
          <w:szCs w:val="32"/>
          <w:cs/>
        </w:rPr>
        <w:t>19</w:t>
      </w:r>
      <w:r w:rsidR="009E29C6" w:rsidRPr="000C0D5F">
        <w:rPr>
          <w:rFonts w:ascii="TH SarabunPSK" w:hAnsi="TH SarabunPSK" w:cs="TH SarabunPSK"/>
          <w:sz w:val="32"/>
          <w:szCs w:val="32"/>
          <w:cs/>
        </w:rPr>
        <w:t xml:space="preserve"> ของประเทศจีน</w:t>
      </w:r>
    </w:p>
    <w:p w:rsidR="00C85DB8" w:rsidRPr="000C0D5F" w:rsidRDefault="00464599" w:rsidP="000C0D5F">
      <w:pPr>
        <w:spacing w:after="0" w:line="340" w:lineRule="exact"/>
        <w:jc w:val="thaiDistribute"/>
        <w:rPr>
          <w:rFonts w:ascii="TH SarabunPSK" w:hAnsi="TH SarabunPSK" w:cs="TH SarabunPSK"/>
          <w:sz w:val="32"/>
          <w:szCs w:val="32"/>
        </w:rPr>
      </w:pPr>
      <w:r w:rsidRPr="000C0D5F">
        <w:rPr>
          <w:rFonts w:ascii="TH SarabunPSK" w:hAnsi="TH SarabunPSK" w:cs="TH SarabunPSK"/>
          <w:sz w:val="32"/>
          <w:szCs w:val="32"/>
          <w:cs/>
        </w:rPr>
        <w:tab/>
      </w:r>
      <w:r w:rsidRPr="000C0D5F">
        <w:rPr>
          <w:rFonts w:ascii="TH SarabunPSK" w:hAnsi="TH SarabunPSK" w:cs="TH SarabunPSK"/>
          <w:sz w:val="32"/>
          <w:szCs w:val="32"/>
          <w:cs/>
        </w:rPr>
        <w:tab/>
        <w:t>3</w:t>
      </w:r>
      <w:r w:rsidR="009E29C6" w:rsidRPr="000C0D5F">
        <w:rPr>
          <w:rFonts w:ascii="TH SarabunPSK" w:hAnsi="TH SarabunPSK" w:cs="TH SarabunPSK"/>
          <w:sz w:val="32"/>
          <w:szCs w:val="32"/>
          <w:cs/>
        </w:rPr>
        <w:t xml:space="preserve">. เม็ดพลาสติก หดตัวร้อยละ </w:t>
      </w:r>
      <w:r w:rsidRPr="000C0D5F">
        <w:rPr>
          <w:rFonts w:ascii="TH SarabunPSK" w:hAnsi="TH SarabunPSK" w:cs="TH SarabunPSK"/>
          <w:sz w:val="32"/>
          <w:szCs w:val="32"/>
          <w:cs/>
        </w:rPr>
        <w:t>15.59</w:t>
      </w:r>
      <w:r w:rsidR="009E29C6" w:rsidRPr="000C0D5F">
        <w:rPr>
          <w:rFonts w:ascii="TH SarabunPSK" w:hAnsi="TH SarabunPSK" w:cs="TH SarabunPSK"/>
          <w:sz w:val="32"/>
          <w:szCs w:val="32"/>
          <w:cs/>
        </w:rPr>
        <w:t xml:space="preserve"> จากการปิดซ่อมบำรุงของผู้ผลิตบางราย</w:t>
      </w:r>
    </w:p>
    <w:p w:rsidR="009E29C6" w:rsidRPr="000C0D5F" w:rsidRDefault="00C85DB8" w:rsidP="000C0D5F">
      <w:pPr>
        <w:spacing w:after="0" w:line="340" w:lineRule="exact"/>
        <w:jc w:val="thaiDistribute"/>
        <w:rPr>
          <w:rFonts w:ascii="TH SarabunPSK" w:hAnsi="TH SarabunPSK" w:cs="TH SarabunPSK"/>
          <w:sz w:val="32"/>
          <w:szCs w:val="32"/>
        </w:rPr>
      </w:pPr>
      <w:r w:rsidRPr="000C0D5F">
        <w:rPr>
          <w:rFonts w:ascii="TH SarabunPSK" w:hAnsi="TH SarabunPSK" w:cs="TH SarabunPSK"/>
          <w:sz w:val="32"/>
          <w:szCs w:val="32"/>
          <w:cs/>
        </w:rPr>
        <w:tab/>
      </w:r>
      <w:r w:rsidRPr="000C0D5F">
        <w:rPr>
          <w:rFonts w:ascii="TH SarabunPSK" w:hAnsi="TH SarabunPSK" w:cs="TH SarabunPSK"/>
          <w:sz w:val="32"/>
          <w:szCs w:val="32"/>
          <w:cs/>
        </w:rPr>
        <w:tab/>
      </w:r>
      <w:r w:rsidR="009E29C6" w:rsidRPr="000C0D5F">
        <w:rPr>
          <w:rFonts w:ascii="TH SarabunPSK" w:hAnsi="TH SarabunPSK" w:cs="TH SarabunPSK"/>
          <w:b/>
          <w:bCs/>
          <w:sz w:val="32"/>
          <w:szCs w:val="32"/>
          <w:cs/>
        </w:rPr>
        <w:t>อุตสาหกรรม</w:t>
      </w:r>
      <w:r w:rsidRPr="000C0D5F">
        <w:rPr>
          <w:rFonts w:ascii="TH SarabunPSK" w:hAnsi="TH SarabunPSK" w:cs="TH SarabunPSK"/>
          <w:b/>
          <w:bCs/>
          <w:sz w:val="32"/>
          <w:szCs w:val="32"/>
          <w:cs/>
        </w:rPr>
        <w:t xml:space="preserve">สำคัญที่ยังขยายตัวในเดือนพฤษภาคม 2565 </w:t>
      </w:r>
      <w:r w:rsidRPr="000C0D5F">
        <w:rPr>
          <w:rFonts w:ascii="TH SarabunPSK" w:hAnsi="TH SarabunPSK" w:cs="TH SarabunPSK"/>
          <w:sz w:val="32"/>
          <w:szCs w:val="32"/>
          <w:cs/>
        </w:rPr>
        <w:t>เมื่อเทียบก</w:t>
      </w:r>
      <w:r w:rsidR="004940D1">
        <w:rPr>
          <w:rFonts w:ascii="TH SarabunPSK" w:hAnsi="TH SarabunPSK" w:cs="TH SarabunPSK" w:hint="cs"/>
          <w:sz w:val="32"/>
          <w:szCs w:val="32"/>
          <w:cs/>
        </w:rPr>
        <w:t>ั</w:t>
      </w:r>
      <w:r w:rsidRPr="000C0D5F">
        <w:rPr>
          <w:rFonts w:ascii="TH SarabunPSK" w:hAnsi="TH SarabunPSK" w:cs="TH SarabunPSK"/>
          <w:sz w:val="32"/>
          <w:szCs w:val="32"/>
          <w:cs/>
        </w:rPr>
        <w:t xml:space="preserve">บเดือนเดียวกันของปีก่อน </w:t>
      </w:r>
    </w:p>
    <w:p w:rsidR="00C85DB8" w:rsidRPr="000C0D5F" w:rsidRDefault="00C85DB8" w:rsidP="000C0D5F">
      <w:pPr>
        <w:spacing w:after="0" w:line="340" w:lineRule="exact"/>
        <w:jc w:val="thaiDistribute"/>
        <w:rPr>
          <w:rFonts w:ascii="TH SarabunPSK" w:hAnsi="TH SarabunPSK" w:cs="TH SarabunPSK"/>
          <w:sz w:val="32"/>
          <w:szCs w:val="32"/>
          <w:cs/>
        </w:rPr>
      </w:pPr>
      <w:r w:rsidRPr="000C0D5F">
        <w:rPr>
          <w:rFonts w:ascii="TH SarabunPSK" w:hAnsi="TH SarabunPSK" w:cs="TH SarabunPSK"/>
          <w:sz w:val="32"/>
          <w:szCs w:val="32"/>
          <w:cs/>
        </w:rPr>
        <w:tab/>
      </w:r>
      <w:r w:rsidRPr="000C0D5F">
        <w:rPr>
          <w:rFonts w:ascii="TH SarabunPSK" w:hAnsi="TH SarabunPSK" w:cs="TH SarabunPSK"/>
          <w:sz w:val="32"/>
          <w:szCs w:val="32"/>
          <w:cs/>
        </w:rPr>
        <w:tab/>
        <w:t xml:space="preserve">1. การกลั่นน้ำมัน เพิ่มขึ้นร้อยละ 13.06 เนื่องจากหลังการผ่อนคลายมาตรการควบคุมการแพร่ระบาดโควิด -19 ทำให้การเดินทางท่องเที่ยวเพิ่มขึ้นทั้งทางบกและทางอากาศ โดยขยายตัวเพิ่มขึ้น ทั้งการท่องเที่ยวในประเทศและต่างประเทศ </w:t>
      </w:r>
    </w:p>
    <w:p w:rsidR="005850F4" w:rsidRPr="000C0D5F" w:rsidRDefault="0004482B" w:rsidP="000C0D5F">
      <w:pPr>
        <w:spacing w:after="0" w:line="340" w:lineRule="exact"/>
        <w:jc w:val="thaiDistribute"/>
        <w:rPr>
          <w:rFonts w:ascii="TH SarabunPSK" w:hAnsi="TH SarabunPSK" w:cs="TH SarabunPSK"/>
          <w:sz w:val="32"/>
          <w:szCs w:val="32"/>
        </w:rPr>
      </w:pPr>
      <w:r w:rsidRPr="000C0D5F">
        <w:rPr>
          <w:rFonts w:ascii="TH SarabunPSK" w:hAnsi="TH SarabunPSK" w:cs="TH SarabunPSK"/>
          <w:sz w:val="32"/>
          <w:szCs w:val="32"/>
          <w:cs/>
        </w:rPr>
        <w:tab/>
      </w:r>
      <w:r w:rsidRPr="000C0D5F">
        <w:rPr>
          <w:rFonts w:ascii="TH SarabunPSK" w:hAnsi="TH SarabunPSK" w:cs="TH SarabunPSK"/>
          <w:sz w:val="32"/>
          <w:szCs w:val="32"/>
          <w:cs/>
        </w:rPr>
        <w:tab/>
        <w:t xml:space="preserve">2. ชิ้นส่วนอิเล็กทรอนิกส์ เพิ่มขึ้นร้อยละ 7.29 ตามความต้องการชิ้นส่วนอิเล็กทรอนิกส์ในตลาดโลกที่ขยายตัวต่อเนื่อง </w:t>
      </w:r>
    </w:p>
    <w:p w:rsidR="005850F4" w:rsidRPr="000C0D5F" w:rsidRDefault="005850F4" w:rsidP="000C0D5F">
      <w:pPr>
        <w:spacing w:after="0" w:line="340" w:lineRule="exact"/>
        <w:jc w:val="thaiDistribute"/>
        <w:rPr>
          <w:rFonts w:ascii="TH SarabunPSK" w:hAnsi="TH SarabunPSK" w:cs="TH SarabunPSK"/>
          <w:sz w:val="32"/>
          <w:szCs w:val="32"/>
        </w:rPr>
      </w:pPr>
    </w:p>
    <w:p w:rsidR="000C0D5F" w:rsidRPr="002A40E7" w:rsidRDefault="007A0D94" w:rsidP="002A40E7">
      <w:pPr>
        <w:spacing w:after="0" w:line="340" w:lineRule="exact"/>
        <w:jc w:val="thaiDistribute"/>
        <w:rPr>
          <w:rFonts w:ascii="TH SarabunPSK" w:hAnsi="TH SarabunPSK" w:cs="TH SarabunPSK" w:hint="cs"/>
          <w:b/>
          <w:bCs/>
          <w:sz w:val="32"/>
          <w:szCs w:val="32"/>
          <w:cs/>
        </w:rPr>
      </w:pPr>
      <w:r>
        <w:rPr>
          <w:rFonts w:ascii="TH SarabunPSK" w:hAnsi="TH SarabunPSK" w:cs="TH SarabunPSK" w:hint="cs"/>
          <w:b/>
          <w:bCs/>
          <w:sz w:val="32"/>
          <w:szCs w:val="32"/>
          <w:cs/>
        </w:rPr>
        <w:t>13.</w:t>
      </w:r>
      <w:r w:rsidR="00644159">
        <w:rPr>
          <w:rFonts w:ascii="TH SarabunPSK" w:hAnsi="TH SarabunPSK" w:cs="TH SarabunPSK"/>
          <w:b/>
          <w:bCs/>
          <w:sz w:val="32"/>
          <w:szCs w:val="32"/>
        </w:rPr>
        <w:t xml:space="preserve"> </w:t>
      </w:r>
      <w:r w:rsidR="00644159" w:rsidRPr="002A40E7">
        <w:rPr>
          <w:rFonts w:ascii="TH SarabunPSK" w:hAnsi="TH SarabunPSK" w:cs="TH SarabunPSK" w:hint="cs"/>
          <w:b/>
          <w:bCs/>
          <w:sz w:val="32"/>
          <w:szCs w:val="32"/>
          <w:cs/>
        </w:rPr>
        <w:t xml:space="preserve">เรื่อง  </w:t>
      </w:r>
      <w:r w:rsidR="00644159" w:rsidRPr="002A40E7">
        <w:rPr>
          <w:rFonts w:ascii="TH SarabunPSK" w:hAnsi="TH SarabunPSK" w:cs="TH SarabunPSK"/>
          <w:b/>
          <w:bCs/>
          <w:sz w:val="32"/>
          <w:szCs w:val="32"/>
          <w:cs/>
        </w:rPr>
        <w:t>ผลการพิจารณาของคณะกรรมการกลั่นกรองการใช้จ่ายเงินกู้ ในคราวประชุมครั้งที่ 13/2565</w:t>
      </w:r>
      <w:r w:rsidR="002A40E7" w:rsidRPr="002A40E7">
        <w:rPr>
          <w:rFonts w:ascii="TH SarabunPSK" w:hAnsi="TH SarabunPSK" w:cs="TH SarabunPSK" w:hint="cs"/>
          <w:b/>
          <w:bCs/>
          <w:sz w:val="32"/>
          <w:szCs w:val="32"/>
          <w:cs/>
        </w:rPr>
        <w:t xml:space="preserve"> </w:t>
      </w:r>
      <w:r>
        <w:rPr>
          <w:rFonts w:ascii="TH SarabunPSK" w:hAnsi="TH SarabunPSK" w:cs="TH SarabunPSK" w:hint="cs"/>
          <w:b/>
          <w:bCs/>
          <w:sz w:val="32"/>
          <w:szCs w:val="32"/>
          <w:cs/>
        </w:rPr>
        <w:t xml:space="preserve">               </w:t>
      </w:r>
      <w:r w:rsidR="002A40E7" w:rsidRPr="002A40E7">
        <w:rPr>
          <w:rFonts w:ascii="TH SarabunPSK" w:hAnsi="TH SarabunPSK" w:cs="TH SarabunPSK"/>
          <w:b/>
          <w:bCs/>
          <w:sz w:val="32"/>
          <w:szCs w:val="32"/>
          <w:cs/>
        </w:rPr>
        <w:t>และครั้งที่ 14/2565</w:t>
      </w:r>
    </w:p>
    <w:p w:rsidR="000C0D5F" w:rsidRPr="000C0D5F" w:rsidRDefault="000C0D5F" w:rsidP="000C0D5F">
      <w:pPr>
        <w:spacing w:after="0" w:line="340" w:lineRule="exact"/>
        <w:jc w:val="thaiDistribute"/>
        <w:rPr>
          <w:rFonts w:ascii="TH SarabunPSK" w:hAnsi="TH SarabunPSK" w:cs="TH SarabunPSK"/>
          <w:sz w:val="32"/>
          <w:szCs w:val="32"/>
        </w:rPr>
      </w:pPr>
      <w:r w:rsidRPr="000C0D5F">
        <w:rPr>
          <w:rFonts w:ascii="TH SarabunPSK" w:hAnsi="TH SarabunPSK" w:cs="TH SarabunPSK"/>
          <w:sz w:val="32"/>
          <w:szCs w:val="32"/>
          <w:cs/>
        </w:rPr>
        <w:lastRenderedPageBreak/>
        <w:tab/>
      </w:r>
      <w:r w:rsidR="00644159">
        <w:rPr>
          <w:rFonts w:ascii="TH SarabunPSK" w:hAnsi="TH SarabunPSK" w:cs="TH SarabunPSK"/>
          <w:sz w:val="32"/>
          <w:szCs w:val="32"/>
          <w:cs/>
        </w:rPr>
        <w:tab/>
      </w:r>
      <w:r w:rsidRPr="000C0D5F">
        <w:rPr>
          <w:rFonts w:ascii="TH SarabunPSK" w:hAnsi="TH SarabunPSK" w:cs="TH SarabunPSK"/>
          <w:sz w:val="32"/>
          <w:szCs w:val="32"/>
          <w:cs/>
        </w:rPr>
        <w:t>คณะรัฐมนตรีมีมติเห็นชอบผลการพิจารณาของคณะกรรมการกลั่นกรองการใช้จ่ายเงินกู้ ในคราวประชุมครั้งที่ 13/2565 และครั้งที่ 14/2565 ตามที่สำนักงานสภาพัฒนาการเศรษฐกิจและสังคมแห่งชาติ ในฐานะฝ่ายเลขานุการของคณะกรรมการกลั่นกรองการใช้จ่ายเงินกู้เสนอ ที่ได้มีมติที่เกี่ยวข้องกับการพิจารณากลั่นกรองความเหมาะสมของข้อเสนอการเปลี่ยนแปลงรายละเอียดที่เป็นสาระสำคัญของโครงการที่ได้รับอนุมัติจากคณะรัฐมนตรีให้ใช้จ่ายจากเงินกู้ตามพระราชกำหนดให้อำนาจกระทรวงการคลังกู้เงินเพื่อแก้ไขปัญหา เยียวยา และฟื้นฟูเศรษฐกิจและสังคมที่ได้รับผลกระทบจากการระบาดของโรคติดเชื้อไวรัสโคโรนา 2019 พ.ศ. 2563 (พระราชกำหนดฯ) ดังนี้</w:t>
      </w:r>
    </w:p>
    <w:p w:rsidR="000C0D5F" w:rsidRPr="000C0D5F" w:rsidRDefault="000C0D5F" w:rsidP="000C0D5F">
      <w:pPr>
        <w:spacing w:after="0" w:line="340" w:lineRule="exact"/>
        <w:jc w:val="thaiDistribute"/>
        <w:rPr>
          <w:rFonts w:ascii="TH SarabunPSK" w:hAnsi="TH SarabunPSK" w:cs="TH SarabunPSK"/>
          <w:sz w:val="32"/>
          <w:szCs w:val="32"/>
        </w:rPr>
      </w:pPr>
      <w:r w:rsidRPr="000C0D5F">
        <w:rPr>
          <w:rFonts w:ascii="TH SarabunPSK" w:hAnsi="TH SarabunPSK" w:cs="TH SarabunPSK"/>
          <w:sz w:val="32"/>
          <w:szCs w:val="32"/>
        </w:rPr>
        <w:tab/>
      </w:r>
      <w:r w:rsidR="00193E81">
        <w:rPr>
          <w:rFonts w:ascii="TH SarabunPSK" w:hAnsi="TH SarabunPSK" w:cs="TH SarabunPSK"/>
          <w:sz w:val="32"/>
          <w:szCs w:val="32"/>
        </w:rPr>
        <w:tab/>
      </w:r>
      <w:r w:rsidRPr="000C0D5F">
        <w:rPr>
          <w:rFonts w:ascii="TH SarabunPSK" w:hAnsi="TH SarabunPSK" w:cs="TH SarabunPSK"/>
          <w:sz w:val="32"/>
          <w:szCs w:val="32"/>
        </w:rPr>
        <w:t xml:space="preserve">1. </w:t>
      </w:r>
      <w:r w:rsidRPr="000C0D5F">
        <w:rPr>
          <w:rFonts w:ascii="TH SarabunPSK" w:hAnsi="TH SarabunPSK" w:cs="TH SarabunPSK"/>
          <w:sz w:val="32"/>
          <w:szCs w:val="32"/>
          <w:cs/>
        </w:rPr>
        <w:t>อนุมัติให้สำนักงานปลัดกระทรวงสาธารณสุข เปลี่ยนแปลงสาระสำคัญโครงการพัฒนาศักยภาพระบบบริการสุขภาพ รองรับสถานการณ์การแพร่ระบาดของโรคติดเชื้อไวรัสโคโรนา 2019 (</w:t>
      </w:r>
      <w:r w:rsidRPr="000C0D5F">
        <w:rPr>
          <w:rFonts w:ascii="TH SarabunPSK" w:hAnsi="TH SarabunPSK" w:cs="TH SarabunPSK"/>
          <w:sz w:val="32"/>
          <w:szCs w:val="32"/>
        </w:rPr>
        <w:t>A001</w:t>
      </w:r>
      <w:r w:rsidRPr="000C0D5F">
        <w:rPr>
          <w:rFonts w:ascii="TH SarabunPSK" w:hAnsi="TH SarabunPSK" w:cs="TH SarabunPSK"/>
          <w:sz w:val="32"/>
          <w:szCs w:val="32"/>
          <w:cs/>
        </w:rPr>
        <w:t xml:space="preserve">) รอบที่ 1 และรอบที่ 2 ของหน่วยงานส่วนภูมิภาค </w:t>
      </w:r>
      <w:r w:rsidRPr="000C0D5F">
        <w:rPr>
          <w:rFonts w:ascii="TH SarabunPSK" w:hAnsi="TH SarabunPSK" w:cs="TH SarabunPSK"/>
          <w:b/>
          <w:bCs/>
          <w:sz w:val="32"/>
          <w:szCs w:val="32"/>
          <w:cs/>
        </w:rPr>
        <w:t>โดยขยายระยะเวลาสิ้นสุดการดำเนินโครงการ</w:t>
      </w:r>
      <w:r w:rsidRPr="000C0D5F">
        <w:rPr>
          <w:rFonts w:ascii="TH SarabunPSK" w:hAnsi="TH SarabunPSK" w:cs="TH SarabunPSK"/>
          <w:sz w:val="32"/>
          <w:szCs w:val="32"/>
          <w:u w:val="single"/>
          <w:cs/>
        </w:rPr>
        <w:t>จาก</w:t>
      </w:r>
      <w:r w:rsidRPr="000C0D5F">
        <w:rPr>
          <w:rFonts w:ascii="TH SarabunPSK" w:hAnsi="TH SarabunPSK" w:cs="TH SarabunPSK"/>
          <w:sz w:val="32"/>
          <w:szCs w:val="32"/>
          <w:cs/>
        </w:rPr>
        <w:t xml:space="preserve">เดือนมิถุนายน 2565 </w:t>
      </w:r>
      <w:r w:rsidRPr="000C0D5F">
        <w:rPr>
          <w:rFonts w:ascii="TH SarabunPSK" w:hAnsi="TH SarabunPSK" w:cs="TH SarabunPSK"/>
          <w:sz w:val="32"/>
          <w:szCs w:val="32"/>
          <w:u w:val="single"/>
          <w:cs/>
        </w:rPr>
        <w:t>เป็น</w:t>
      </w:r>
      <w:r w:rsidRPr="000C0D5F">
        <w:rPr>
          <w:rFonts w:ascii="TH SarabunPSK" w:hAnsi="TH SarabunPSK" w:cs="TH SarabunPSK"/>
          <w:sz w:val="32"/>
          <w:szCs w:val="32"/>
          <w:cs/>
        </w:rPr>
        <w:t>เดือนกันยายน 2565 ตามที่รัฐมนตรีว่าการกระทรวงสาธารณสุข ได้ให้ความเห็นชอบตามขั้นตอนแล้ว</w:t>
      </w:r>
    </w:p>
    <w:p w:rsidR="000C0D5F" w:rsidRPr="000C0D5F" w:rsidRDefault="000C0D5F" w:rsidP="000C0D5F">
      <w:pPr>
        <w:spacing w:after="0" w:line="340" w:lineRule="exact"/>
        <w:jc w:val="thaiDistribute"/>
        <w:rPr>
          <w:rFonts w:ascii="TH SarabunPSK" w:hAnsi="TH SarabunPSK" w:cs="TH SarabunPSK"/>
          <w:sz w:val="32"/>
          <w:szCs w:val="32"/>
        </w:rPr>
      </w:pPr>
      <w:r w:rsidRPr="000C0D5F">
        <w:rPr>
          <w:rFonts w:ascii="TH SarabunPSK" w:hAnsi="TH SarabunPSK" w:cs="TH SarabunPSK"/>
          <w:sz w:val="32"/>
          <w:szCs w:val="32"/>
          <w:cs/>
        </w:rPr>
        <w:tab/>
      </w:r>
      <w:r w:rsidR="00193E81">
        <w:rPr>
          <w:rFonts w:ascii="TH SarabunPSK" w:hAnsi="TH SarabunPSK" w:cs="TH SarabunPSK"/>
          <w:sz w:val="32"/>
          <w:szCs w:val="32"/>
          <w:cs/>
        </w:rPr>
        <w:tab/>
      </w:r>
      <w:r w:rsidRPr="000C0D5F">
        <w:rPr>
          <w:rFonts w:ascii="TH SarabunPSK" w:hAnsi="TH SarabunPSK" w:cs="TH SarabunPSK"/>
          <w:sz w:val="32"/>
          <w:szCs w:val="32"/>
          <w:cs/>
        </w:rPr>
        <w:t>2. อนุมัติให้กรมควบคุมโรค เปลี่ยนแปลงรายละเอียดที่เป็นสาระสำคัญของโครงการเตรียมความพร้อมด้านสาธารณสุข เพื่อรับมือสถานการณ์ฉุกเฉินอันเนื่องมาจากการระบาดของโรคติดเชื้อไวรัสโคโรนา 2019 (</w:t>
      </w:r>
      <w:r w:rsidRPr="000C0D5F">
        <w:rPr>
          <w:rFonts w:ascii="TH SarabunPSK" w:hAnsi="TH SarabunPSK" w:cs="TH SarabunPSK"/>
          <w:sz w:val="32"/>
          <w:szCs w:val="32"/>
        </w:rPr>
        <w:t>COVID-19</w:t>
      </w:r>
      <w:r w:rsidRPr="000C0D5F">
        <w:rPr>
          <w:rFonts w:ascii="TH SarabunPSK" w:hAnsi="TH SarabunPSK" w:cs="TH SarabunPSK"/>
          <w:sz w:val="32"/>
          <w:szCs w:val="32"/>
          <w:cs/>
        </w:rPr>
        <w:t>) และโครงการค้นหาเชิงรุกสำหรับกลุ่มเสี่ยงของโรคติดเชื้อไวรัสโคโรนา 2019 (</w:t>
      </w:r>
      <w:r w:rsidRPr="000C0D5F">
        <w:rPr>
          <w:rFonts w:ascii="TH SarabunPSK" w:hAnsi="TH SarabunPSK" w:cs="TH SarabunPSK"/>
          <w:sz w:val="32"/>
          <w:szCs w:val="32"/>
        </w:rPr>
        <w:t>COVID-19</w:t>
      </w:r>
      <w:r w:rsidRPr="000C0D5F">
        <w:rPr>
          <w:rFonts w:ascii="TH SarabunPSK" w:hAnsi="TH SarabunPSK" w:cs="TH SarabunPSK"/>
          <w:sz w:val="32"/>
          <w:szCs w:val="32"/>
          <w:cs/>
        </w:rPr>
        <w:t xml:space="preserve">) ในระดับพื้นที่ </w:t>
      </w:r>
      <w:r w:rsidRPr="000C0D5F">
        <w:rPr>
          <w:rFonts w:ascii="TH SarabunPSK" w:hAnsi="TH SarabunPSK" w:cs="TH SarabunPSK"/>
          <w:b/>
          <w:bCs/>
          <w:sz w:val="32"/>
          <w:szCs w:val="32"/>
          <w:cs/>
        </w:rPr>
        <w:t>โดยขยายระยะเวลาสิ้นสุดการดำเนินโครงการ</w:t>
      </w:r>
      <w:r w:rsidRPr="000C0D5F">
        <w:rPr>
          <w:rFonts w:ascii="TH SarabunPSK" w:hAnsi="TH SarabunPSK" w:cs="TH SarabunPSK"/>
          <w:sz w:val="32"/>
          <w:szCs w:val="32"/>
          <w:cs/>
        </w:rPr>
        <w:t xml:space="preserve"> </w:t>
      </w:r>
      <w:r w:rsidRPr="000C0D5F">
        <w:rPr>
          <w:rFonts w:ascii="TH SarabunPSK" w:hAnsi="TH SarabunPSK" w:cs="TH SarabunPSK"/>
          <w:sz w:val="32"/>
          <w:szCs w:val="32"/>
          <w:u w:val="single"/>
          <w:cs/>
        </w:rPr>
        <w:t>เป็น</w:t>
      </w:r>
      <w:r w:rsidRPr="000C0D5F">
        <w:rPr>
          <w:rFonts w:ascii="TH SarabunPSK" w:hAnsi="TH SarabunPSK" w:cs="TH SarabunPSK"/>
          <w:sz w:val="32"/>
          <w:szCs w:val="32"/>
          <w:cs/>
        </w:rPr>
        <w:t>เดือนสิงหาคม 2565 ตามที่รัฐมนตรีว่าการกระทรวงสาธารณสุข ได้ให้ความเห็นชอบตามขั้นตอนแล้ว</w:t>
      </w:r>
    </w:p>
    <w:p w:rsidR="000C0D5F" w:rsidRPr="000C0D5F" w:rsidRDefault="000C0D5F" w:rsidP="000C0D5F">
      <w:pPr>
        <w:spacing w:after="0" w:line="340" w:lineRule="exact"/>
        <w:jc w:val="thaiDistribute"/>
        <w:rPr>
          <w:rFonts w:ascii="TH SarabunPSK" w:hAnsi="TH SarabunPSK" w:cs="TH SarabunPSK"/>
          <w:sz w:val="32"/>
          <w:szCs w:val="32"/>
          <w:cs/>
        </w:rPr>
      </w:pPr>
      <w:r w:rsidRPr="000C0D5F">
        <w:rPr>
          <w:rFonts w:ascii="TH SarabunPSK" w:hAnsi="TH SarabunPSK" w:cs="TH SarabunPSK"/>
          <w:sz w:val="32"/>
          <w:szCs w:val="32"/>
          <w:cs/>
        </w:rPr>
        <w:tab/>
      </w:r>
      <w:r w:rsidR="00193E81">
        <w:rPr>
          <w:rFonts w:ascii="TH SarabunPSK" w:hAnsi="TH SarabunPSK" w:cs="TH SarabunPSK"/>
          <w:sz w:val="32"/>
          <w:szCs w:val="32"/>
          <w:cs/>
        </w:rPr>
        <w:tab/>
      </w:r>
      <w:r w:rsidRPr="000C0D5F">
        <w:rPr>
          <w:rFonts w:ascii="TH SarabunPSK" w:hAnsi="TH SarabunPSK" w:cs="TH SarabunPSK"/>
          <w:sz w:val="32"/>
          <w:szCs w:val="32"/>
          <w:cs/>
        </w:rPr>
        <w:t xml:space="preserve">3. เห็นควรมอบหมายให้สำนักงานปลัดกระทรวงสาธารณสุข และกรมควบคุมโรค เร่งรัดการดำเนินโครงการฯ ให้เป็นไปตามระยะเวลาที่ขอขยายอย่างเคร่งครัด รวมถึงให้ดำเนินการเปลี่ยนแปลงรายละเอียดโครงการฯ ในระบบ </w:t>
      </w:r>
      <w:r w:rsidRPr="000C0D5F">
        <w:rPr>
          <w:rFonts w:ascii="TH SarabunPSK" w:hAnsi="TH SarabunPSK" w:cs="TH SarabunPSK"/>
          <w:sz w:val="32"/>
          <w:szCs w:val="32"/>
        </w:rPr>
        <w:t xml:space="preserve">eMENCER </w:t>
      </w:r>
      <w:r w:rsidRPr="000C0D5F">
        <w:rPr>
          <w:rFonts w:ascii="TH SarabunPSK" w:hAnsi="TH SarabunPSK" w:cs="TH SarabunPSK"/>
          <w:sz w:val="32"/>
          <w:szCs w:val="32"/>
          <w:cs/>
        </w:rPr>
        <w:t xml:space="preserve">ให้สอดคล้องกับการปรับปรุงรายละเอียดโครงการ สำหรับรายการที่สำนักงานปลัดกระทรวงสาธารณสุข มีความประสงค์จะยกเลิกรายการที่คณะรัฐมนตรีอนุมัติให้ใช้จ่ายจากเงินกู้ตามพระราชกำหนดฯ เห็นควรดำเนินการให้เป็นไปตามขั้นตอนของระเบียบที่เกี่ยวข้องต่อไป ทั้งนี้ เมื่อดำเนินโครงการแล้วเสร็จให้เร่งดำเนินการตามขั้นตอนข้อ 19 และ 20 ของระเบียบสำนักนายกรัฐมนตรีว่าด้วยการดำเนินการตามแผนงานหรือโครงการภายใต้พระราชกำหนดให้อำนาจกระทรวงการคลังกู้เงินเพื่อแก้ไขปัญหา เยียวยา และฟื้นฟูเศรษฐกิจและสังคมที่ได้รับผลกระทบจากการระบาดของโรคติดเชื้อไวรัสโคโรนา 2019 พ.ศ. 2563 พ.ศ. 2563 </w:t>
      </w:r>
    </w:p>
    <w:p w:rsidR="000C0D5F" w:rsidRPr="000C0D5F" w:rsidRDefault="000C0D5F" w:rsidP="000C0D5F">
      <w:pPr>
        <w:spacing w:after="0" w:line="340" w:lineRule="exact"/>
        <w:jc w:val="thaiDistribute"/>
        <w:rPr>
          <w:rFonts w:ascii="TH SarabunPSK" w:hAnsi="TH SarabunPSK" w:cs="TH SarabunPSK"/>
          <w:sz w:val="32"/>
          <w:szCs w:val="32"/>
          <w:cs/>
        </w:rPr>
      </w:pPr>
      <w:r w:rsidRPr="000C0D5F">
        <w:rPr>
          <w:rFonts w:ascii="TH SarabunPSK" w:hAnsi="TH SarabunPSK" w:cs="TH SarabunPSK"/>
          <w:sz w:val="32"/>
          <w:szCs w:val="32"/>
          <w:cs/>
        </w:rPr>
        <w:tab/>
      </w:r>
    </w:p>
    <w:p w:rsidR="000C0D5F" w:rsidRPr="000C0D5F" w:rsidRDefault="007A0D94" w:rsidP="00193E81">
      <w:pPr>
        <w:spacing w:after="0" w:line="340" w:lineRule="exact"/>
        <w:jc w:val="thaiDistribute"/>
        <w:rPr>
          <w:rFonts w:ascii="TH SarabunPSK" w:hAnsi="TH SarabunPSK" w:cs="TH SarabunPSK"/>
          <w:b/>
          <w:bCs/>
          <w:sz w:val="32"/>
          <w:szCs w:val="32"/>
        </w:rPr>
      </w:pPr>
      <w:r>
        <w:rPr>
          <w:rFonts w:ascii="TH SarabunPSK" w:hAnsi="TH SarabunPSK" w:cs="TH SarabunPSK" w:hint="cs"/>
          <w:b/>
          <w:bCs/>
          <w:sz w:val="32"/>
          <w:szCs w:val="32"/>
          <w:cs/>
        </w:rPr>
        <w:t>14.</w:t>
      </w:r>
      <w:r w:rsidR="000C0D5F" w:rsidRPr="000C0D5F">
        <w:rPr>
          <w:rFonts w:ascii="TH SarabunPSK" w:hAnsi="TH SarabunPSK" w:cs="TH SarabunPSK"/>
          <w:b/>
          <w:bCs/>
          <w:sz w:val="32"/>
          <w:szCs w:val="32"/>
          <w:cs/>
        </w:rPr>
        <w:t xml:space="preserve"> </w:t>
      </w:r>
      <w:r w:rsidR="00193E81">
        <w:rPr>
          <w:rFonts w:ascii="TH SarabunPSK" w:hAnsi="TH SarabunPSK" w:cs="TH SarabunPSK" w:hint="cs"/>
          <w:b/>
          <w:bCs/>
          <w:sz w:val="32"/>
          <w:szCs w:val="32"/>
          <w:cs/>
        </w:rPr>
        <w:t xml:space="preserve">เรื่อง </w:t>
      </w:r>
      <w:r w:rsidR="00193E81" w:rsidRPr="00193E81">
        <w:rPr>
          <w:rFonts w:ascii="TH SarabunPSK" w:hAnsi="TH SarabunPSK" w:cs="TH SarabunPSK"/>
          <w:b/>
          <w:bCs/>
          <w:sz w:val="32"/>
          <w:szCs w:val="32"/>
          <w:cs/>
        </w:rPr>
        <w:t xml:space="preserve">ผลการพิจารณาของคณะกรรมการกลั่นกรองการใช้จ่ายเงินกู้ </w:t>
      </w:r>
      <w:r w:rsidR="00193E81">
        <w:rPr>
          <w:rFonts w:ascii="TH SarabunPSK" w:hAnsi="TH SarabunPSK" w:cs="TH SarabunPSK"/>
          <w:b/>
          <w:bCs/>
          <w:sz w:val="32"/>
          <w:szCs w:val="32"/>
          <w:cs/>
        </w:rPr>
        <w:t xml:space="preserve"> ภายใต้</w:t>
      </w:r>
      <w:r w:rsidR="00193E81" w:rsidRPr="00193E81">
        <w:rPr>
          <w:rFonts w:ascii="TH SarabunPSK" w:hAnsi="TH SarabunPSK" w:cs="TH SarabunPSK"/>
          <w:b/>
          <w:bCs/>
          <w:sz w:val="32"/>
          <w:szCs w:val="32"/>
          <w:cs/>
        </w:rPr>
        <w:t>พระราชกำหนด</w:t>
      </w:r>
      <w:r w:rsidR="00193E81" w:rsidRPr="00193E81">
        <w:rPr>
          <w:rFonts w:ascii="TH SarabunPSK" w:hAnsi="TH SarabunPSK" w:cs="TH SarabunPSK" w:hint="cs"/>
          <w:b/>
          <w:bCs/>
          <w:sz w:val="32"/>
          <w:szCs w:val="32"/>
          <w:cs/>
        </w:rPr>
        <w:t xml:space="preserve">ฯ </w:t>
      </w:r>
      <w:r w:rsidR="00193E81" w:rsidRPr="00193E81">
        <w:rPr>
          <w:rFonts w:ascii="TH SarabunPSK" w:hAnsi="TH SarabunPSK" w:cs="TH SarabunPSK"/>
          <w:b/>
          <w:bCs/>
          <w:sz w:val="32"/>
          <w:szCs w:val="32"/>
          <w:cs/>
        </w:rPr>
        <w:t xml:space="preserve">เพิ่มเติม </w:t>
      </w:r>
      <w:r>
        <w:rPr>
          <w:rFonts w:ascii="TH SarabunPSK" w:hAnsi="TH SarabunPSK" w:cs="TH SarabunPSK" w:hint="cs"/>
          <w:b/>
          <w:bCs/>
          <w:sz w:val="32"/>
          <w:szCs w:val="32"/>
          <w:cs/>
        </w:rPr>
        <w:t xml:space="preserve">               </w:t>
      </w:r>
      <w:r w:rsidR="00193E81" w:rsidRPr="00193E81">
        <w:rPr>
          <w:rFonts w:ascii="TH SarabunPSK" w:hAnsi="TH SarabunPSK" w:cs="TH SarabunPSK"/>
          <w:b/>
          <w:bCs/>
          <w:sz w:val="32"/>
          <w:szCs w:val="32"/>
          <w:cs/>
        </w:rPr>
        <w:t xml:space="preserve">พ.ศ. 2564 ในคราวประชุมครั้งที่ </w:t>
      </w:r>
      <w:r w:rsidR="00193E81" w:rsidRPr="00193E81">
        <w:rPr>
          <w:rFonts w:ascii="TH SarabunPSK" w:hAnsi="TH SarabunPSK" w:cs="TH SarabunPSK"/>
          <w:b/>
          <w:bCs/>
          <w:sz w:val="32"/>
          <w:szCs w:val="32"/>
        </w:rPr>
        <w:t>21/2565</w:t>
      </w:r>
    </w:p>
    <w:p w:rsidR="000C0D5F" w:rsidRPr="000C0D5F" w:rsidRDefault="00193E81" w:rsidP="000C0D5F">
      <w:pPr>
        <w:spacing w:after="0" w:line="340" w:lineRule="exact"/>
        <w:ind w:firstLine="720"/>
        <w:jc w:val="thaiDistribute"/>
        <w:rPr>
          <w:rFonts w:ascii="TH SarabunPSK" w:hAnsi="TH SarabunPSK" w:cs="TH SarabunPSK"/>
          <w:sz w:val="32"/>
          <w:szCs w:val="32"/>
        </w:rPr>
      </w:pPr>
      <w:r>
        <w:rPr>
          <w:rFonts w:ascii="TH SarabunPSK" w:hAnsi="TH SarabunPSK" w:cs="TH SarabunPSK"/>
          <w:sz w:val="32"/>
          <w:szCs w:val="32"/>
          <w:cs/>
        </w:rPr>
        <w:tab/>
      </w:r>
      <w:r w:rsidR="000C0D5F" w:rsidRPr="000C0D5F">
        <w:rPr>
          <w:rFonts w:ascii="TH SarabunPSK" w:hAnsi="TH SarabunPSK" w:cs="TH SarabunPSK"/>
          <w:sz w:val="32"/>
          <w:szCs w:val="32"/>
          <w:cs/>
        </w:rPr>
        <w:t xml:space="preserve">คณะรัฐมนตรีมีมติเห็นชอบผลการพิจารณาของคณะกรรมการกลั่นกรองการใช้จ่ายเงินกู้  ภายใต้    พระราชกำหนดให้อำนาจกระทรวงการคลังกู้เงินเพื่อแก้ไขเศรษฐกิจและสังคมจากการระบาดของโรคติดเชื้อไวรัสโคโรนา 2019 เพิ่มเติม พ.ศ. 2564 (พระราชกำหนดฯ เพิ่มเติม พ.ศ. 2564) ในคราวประชุมครั้งที่ </w:t>
      </w:r>
      <w:r w:rsidR="000C0D5F" w:rsidRPr="000C0D5F">
        <w:rPr>
          <w:rFonts w:ascii="TH SarabunPSK" w:hAnsi="TH SarabunPSK" w:cs="TH SarabunPSK"/>
          <w:sz w:val="32"/>
          <w:szCs w:val="32"/>
        </w:rPr>
        <w:t xml:space="preserve">21/2565 </w:t>
      </w:r>
      <w:r w:rsidR="000C0D5F" w:rsidRPr="000C0D5F">
        <w:rPr>
          <w:rFonts w:ascii="TH SarabunPSK" w:hAnsi="TH SarabunPSK" w:cs="TH SarabunPSK"/>
          <w:sz w:val="32"/>
          <w:szCs w:val="32"/>
          <w:cs/>
        </w:rPr>
        <w:t>ตามที่สำนักงานสภาพัฒนาการเศรษฐกิจและสังคมแห่งชาติ ในฐานะฝ่ายเลขานุการของคณะกรรมการกลั่นกรองการใช้จ่ายเงินกู้ (คณะกรรมการฯ) เสนอ</w:t>
      </w:r>
      <w:r w:rsidR="000C0D5F" w:rsidRPr="000C0D5F">
        <w:rPr>
          <w:rFonts w:ascii="TH SarabunPSK" w:hAnsi="TH SarabunPSK" w:cs="TH SarabunPSK"/>
          <w:sz w:val="32"/>
          <w:szCs w:val="32"/>
        </w:rPr>
        <w:t xml:space="preserve"> </w:t>
      </w:r>
      <w:r w:rsidR="000C0D5F" w:rsidRPr="000C0D5F">
        <w:rPr>
          <w:rFonts w:ascii="TH SarabunPSK" w:hAnsi="TH SarabunPSK" w:cs="TH SarabunPSK"/>
          <w:sz w:val="32"/>
          <w:szCs w:val="32"/>
          <w:cs/>
        </w:rPr>
        <w:t xml:space="preserve">ที่ได้มีมติที่เกี่ยวข้องกับข้อเสนอแนวทาวงการดำเนินการตามมาตรา 6 แห่งพระราชกำหนดฯ เพิ่มเติม พ.ศ. 2564 (ครั้งที่ 8) การพิจารณากลั่นกรองความเหมาะสมของข้อเสนอแผนงานหรือโครงการเพื่อขอใช้จ่ายจากเงินกู้ตามพระราชกำหนดฯ เพิ่มเติม พ.ศ. 2564 ดังนี้ </w:t>
      </w:r>
    </w:p>
    <w:p w:rsidR="000C0D5F" w:rsidRPr="000C0D5F" w:rsidRDefault="00193E81" w:rsidP="000C0D5F">
      <w:pPr>
        <w:spacing w:after="0" w:line="340" w:lineRule="exact"/>
        <w:ind w:firstLine="720"/>
        <w:jc w:val="thaiDistribute"/>
        <w:rPr>
          <w:rFonts w:ascii="TH SarabunPSK" w:hAnsi="TH SarabunPSK" w:cs="TH SarabunPSK"/>
          <w:sz w:val="32"/>
          <w:szCs w:val="32"/>
        </w:rPr>
      </w:pPr>
      <w:r>
        <w:rPr>
          <w:rFonts w:ascii="TH SarabunPSK" w:hAnsi="TH SarabunPSK" w:cs="TH SarabunPSK"/>
          <w:sz w:val="32"/>
          <w:szCs w:val="32"/>
          <w:cs/>
        </w:rPr>
        <w:tab/>
      </w:r>
      <w:r w:rsidR="000C0D5F" w:rsidRPr="000C0D5F">
        <w:rPr>
          <w:rFonts w:ascii="TH SarabunPSK" w:hAnsi="TH SarabunPSK" w:cs="TH SarabunPSK"/>
          <w:sz w:val="32"/>
          <w:szCs w:val="32"/>
          <w:cs/>
        </w:rPr>
        <w:t>1. อนุมัติให้นำวงเงินกู้เพื่อการตามมาตรา 5 (3) มาใช้เพื่อการตามมาตรา 5 (1) เพิ่มเติม (ครั้งที่ 2) จำนวน 2,021.4692 ล้านบาท เพื่อรองรับค่าใช้จ่ายในการแก้ปัญหาการระบาดของโรคติดเชื้อไวรัสโคโรนา 2019</w:t>
      </w:r>
    </w:p>
    <w:p w:rsidR="000C0D5F" w:rsidRPr="000C0D5F" w:rsidRDefault="00193E81" w:rsidP="000C0D5F">
      <w:pPr>
        <w:spacing w:after="0" w:line="340" w:lineRule="exact"/>
        <w:ind w:firstLine="720"/>
        <w:jc w:val="thaiDistribute"/>
        <w:rPr>
          <w:rFonts w:ascii="TH SarabunPSK" w:hAnsi="TH SarabunPSK" w:cs="TH SarabunPSK"/>
          <w:sz w:val="32"/>
          <w:szCs w:val="32"/>
        </w:rPr>
      </w:pPr>
      <w:r>
        <w:rPr>
          <w:rFonts w:ascii="TH SarabunPSK" w:hAnsi="TH SarabunPSK" w:cs="TH SarabunPSK"/>
          <w:sz w:val="32"/>
          <w:szCs w:val="32"/>
          <w:cs/>
        </w:rPr>
        <w:tab/>
      </w:r>
      <w:r w:rsidR="000C0D5F" w:rsidRPr="000C0D5F">
        <w:rPr>
          <w:rFonts w:ascii="TH SarabunPSK" w:hAnsi="TH SarabunPSK" w:cs="TH SarabunPSK"/>
          <w:sz w:val="32"/>
          <w:szCs w:val="32"/>
          <w:cs/>
        </w:rPr>
        <w:t>2. อนุมัติโครงการค่าใช้จ่ายในการบรรเทา แก้ไขปัญหา และเยียวยาผู้ที่ได้รับผลกระทบจากการระบาดของโรคติดเชื้อไวรัสโคโรนา 2019 ค่ารักษาพยาบาลแก่กลุ่มผู้ไร้สิทธิการรักษาพยาบาลโรคติดเชื้อไวรัสโคโรนา 2019 ของสำนักงานปลัดกระทรวงสาธารณสุข กรอบวงเงิน 1,923.1426 ล้านบาท สำหรับเป็นการจ่ายชดเชยค่าบริการแก่บุคคลไร้สิทธิการรักษาพยาบาลที่เกิดขึ้นจริงและได้ดำเนินการไปแล้วในช่วงเดือนตุลาคม 2564-เดือนมิถุนายน 2565 ตามที่รัฐมนตรีว่าการกระทรวงสาธารณสุข ได้ให้ความเห็นชอบตามขั้นตอนแล้ว</w:t>
      </w:r>
    </w:p>
    <w:p w:rsidR="000C0D5F" w:rsidRPr="000C0D5F" w:rsidRDefault="00193E81" w:rsidP="000C0D5F">
      <w:pPr>
        <w:spacing w:after="0" w:line="340" w:lineRule="exact"/>
        <w:ind w:firstLine="720"/>
        <w:jc w:val="thaiDistribute"/>
        <w:rPr>
          <w:rFonts w:ascii="TH SarabunPSK" w:hAnsi="TH SarabunPSK" w:cs="TH SarabunPSK"/>
          <w:sz w:val="32"/>
          <w:szCs w:val="32"/>
        </w:rPr>
      </w:pPr>
      <w:r>
        <w:rPr>
          <w:rFonts w:ascii="TH SarabunPSK" w:hAnsi="TH SarabunPSK" w:cs="TH SarabunPSK"/>
          <w:sz w:val="32"/>
          <w:szCs w:val="32"/>
          <w:cs/>
        </w:rPr>
        <w:tab/>
      </w:r>
      <w:r w:rsidR="000C0D5F" w:rsidRPr="000C0D5F">
        <w:rPr>
          <w:rFonts w:ascii="TH SarabunPSK" w:hAnsi="TH SarabunPSK" w:cs="TH SarabunPSK"/>
          <w:sz w:val="32"/>
          <w:szCs w:val="32"/>
          <w:cs/>
        </w:rPr>
        <w:t>3. อนุมัติโครงการค่าใช้จ่ายในการบรรเทา แก้ไขปัญหา และเยียวยาผู้ที่ได้รับผลกระทบจากการระบาดของโรคติดเชื้อไวรัสโคโรนา 2019 (ค่าฉีดวัคซีนกลุ่มบุคคลที่มีปัญหาสถานะและสิทธิ รวมทั้งผู้ที่ไม่ใช่ประชาชน</w:t>
      </w:r>
      <w:r w:rsidR="000C0D5F" w:rsidRPr="000C0D5F">
        <w:rPr>
          <w:rFonts w:ascii="TH SarabunPSK" w:hAnsi="TH SarabunPSK" w:cs="TH SarabunPSK"/>
          <w:sz w:val="32"/>
          <w:szCs w:val="32"/>
          <w:cs/>
        </w:rPr>
        <w:lastRenderedPageBreak/>
        <w:t>ไทย) ของสำนักงานปลัดกระทรวงสาธารณสุข กรอบวงเงิน 98.3266 ล้านบาท สำหรับเป็นการจ่ายชดเชยค่าบริการฉีดวัคซีนแก่บุคคลที่มีปัญหาสถานะและสิทธิและบุคคลที่ไม่ใช่คนไทยที่เกิดขึ้นจริงและได้ดำเนินการไปแล้วในช่วงเดือนตุลาคม 2564-มิถุนายน 2565 ตามที่รัฐมนตรีว่าการกระทรวงสาธารณสุข ได้ให้ความเห็นชอบตามขั้นตอนแล้ว</w:t>
      </w:r>
    </w:p>
    <w:p w:rsidR="000C0D5F" w:rsidRPr="000C0D5F" w:rsidRDefault="00193E81" w:rsidP="000C0D5F">
      <w:pPr>
        <w:spacing w:after="0" w:line="340" w:lineRule="exact"/>
        <w:ind w:firstLine="720"/>
        <w:jc w:val="thaiDistribute"/>
        <w:rPr>
          <w:rFonts w:ascii="TH SarabunPSK" w:hAnsi="TH SarabunPSK" w:cs="TH SarabunPSK"/>
          <w:sz w:val="32"/>
          <w:szCs w:val="32"/>
        </w:rPr>
      </w:pPr>
      <w:r>
        <w:rPr>
          <w:rFonts w:ascii="TH SarabunPSK" w:hAnsi="TH SarabunPSK" w:cs="TH SarabunPSK"/>
          <w:sz w:val="32"/>
          <w:szCs w:val="32"/>
          <w:cs/>
        </w:rPr>
        <w:tab/>
      </w:r>
      <w:r w:rsidR="000C0D5F" w:rsidRPr="000C0D5F">
        <w:rPr>
          <w:rFonts w:ascii="TH SarabunPSK" w:hAnsi="TH SarabunPSK" w:cs="TH SarabunPSK"/>
          <w:sz w:val="32"/>
          <w:szCs w:val="32"/>
          <w:cs/>
        </w:rPr>
        <w:t>4. มอบหมายให้สำนักงานปลัดกระทรวงสาธารณสุข เป็นหน่วยงานรับผิดชอบโครงการตามข้อ 2 และ 3 ดำเนินการจัดทำแผนความต้องการใช้จ่ายเป็นรายเดือน เพื่อให้สำนักงานบริหารหนี้สาธารณะ สามารถจัดหาเงินกู้เพื่อใช้จ่ายโครงการตามแผนการใช้จ่ายที่เกิดขึ้นจริง พร้อมทั้งปฏิบัติตามข้อ 15 ของระเบียบสำนักนายกรัฐมนตรีว่าด้วยการดำเนินการตามแผนงานหรือโครงการภายใต้พระราชกำหนดให้อำนาจกระทรวงการคลังกู้เงินเพื่อแก้ไขปัญหาเศรษฐกิจและสังคมจากการระบาดของโรคติดเชื้อไวรัสโคโรนา 2019 เพิ่มเติม พ.ศ. 2564 พ.ศ. 2564 โดยเคร่งครัดต่อไป</w:t>
      </w:r>
    </w:p>
    <w:p w:rsidR="00842FA7" w:rsidRPr="00842FA7" w:rsidRDefault="00193E81" w:rsidP="00842FA7">
      <w:pPr>
        <w:spacing w:after="0" w:line="340" w:lineRule="exact"/>
        <w:ind w:firstLine="720"/>
        <w:jc w:val="thaiDistribute"/>
        <w:rPr>
          <w:rFonts w:ascii="TH SarabunPSK" w:hAnsi="TH SarabunPSK" w:cs="TH SarabunPSK"/>
          <w:sz w:val="32"/>
          <w:szCs w:val="32"/>
        </w:rPr>
      </w:pPr>
      <w:r>
        <w:rPr>
          <w:rFonts w:ascii="TH SarabunPSK" w:hAnsi="TH SarabunPSK" w:cs="TH SarabunPSK"/>
          <w:sz w:val="32"/>
          <w:szCs w:val="32"/>
          <w:cs/>
        </w:rPr>
        <w:tab/>
      </w:r>
      <w:r w:rsidR="000C0D5F" w:rsidRPr="000C0D5F">
        <w:rPr>
          <w:rFonts w:ascii="TH SarabunPSK" w:hAnsi="TH SarabunPSK" w:cs="TH SarabunPSK"/>
          <w:sz w:val="32"/>
          <w:szCs w:val="32"/>
          <w:cs/>
        </w:rPr>
        <w:t>5. เห็นชอบในหลักการของโครงการในกลุ่มที่เกี่ยวข้องกับการจ่ายค่าตอบแทนแก่บุคลากรทางการแพทย์และสาธารณสุข จำนวน 6 โครงการ กรอบวงเงิน 14,510.3059 ล้านบาท</w:t>
      </w:r>
      <w:r w:rsidR="00842FA7">
        <w:rPr>
          <w:rFonts w:ascii="TH SarabunPSK" w:hAnsi="TH SarabunPSK" w:cs="TH SarabunPSK"/>
          <w:sz w:val="32"/>
          <w:szCs w:val="32"/>
        </w:rPr>
        <w:t xml:space="preserve"> </w:t>
      </w:r>
      <w:r w:rsidR="00842FA7" w:rsidRPr="00842FA7">
        <w:rPr>
          <w:rFonts w:ascii="TH SarabunPSK" w:hAnsi="TH SarabunPSK" w:cs="TH SarabunPSK"/>
          <w:sz w:val="32"/>
          <w:szCs w:val="32"/>
          <w:cs/>
        </w:rPr>
        <w:t>จ่ายค่าตอบแทน/ค่าเสี่ยงภัย แก่บุคลากรทางการแพทย์และสาธารณสุข ได้แก่</w:t>
      </w:r>
    </w:p>
    <w:p w:rsidR="00842FA7" w:rsidRPr="00842FA7" w:rsidRDefault="00842FA7" w:rsidP="00842FA7">
      <w:pPr>
        <w:spacing w:after="0" w:line="340" w:lineRule="exact"/>
        <w:ind w:firstLine="720"/>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t>1</w:t>
      </w:r>
      <w:r>
        <w:rPr>
          <w:rFonts w:ascii="TH SarabunPSK" w:hAnsi="TH SarabunPSK" w:cs="TH SarabunPSK" w:hint="cs"/>
          <w:sz w:val="32"/>
          <w:szCs w:val="32"/>
          <w:cs/>
        </w:rPr>
        <w:t>)</w:t>
      </w:r>
      <w:r w:rsidRPr="00842FA7">
        <w:rPr>
          <w:rFonts w:ascii="TH SarabunPSK" w:hAnsi="TH SarabunPSK" w:cs="TH SarabunPSK"/>
          <w:sz w:val="32"/>
          <w:szCs w:val="32"/>
        </w:rPr>
        <w:t xml:space="preserve"> </w:t>
      </w:r>
      <w:proofErr w:type="gramStart"/>
      <w:r w:rsidRPr="00842FA7">
        <w:rPr>
          <w:rFonts w:ascii="TH SarabunPSK" w:hAnsi="TH SarabunPSK" w:cs="TH SarabunPSK"/>
          <w:sz w:val="32"/>
          <w:szCs w:val="32"/>
          <w:cs/>
        </w:rPr>
        <w:t>โครงการแก้ไขปัญหาโรคติดต่ออุบัติใหม่</w:t>
      </w:r>
      <w:r w:rsidR="00273A5D">
        <w:rPr>
          <w:rFonts w:ascii="TH SarabunPSK" w:hAnsi="TH SarabunPSK" w:cs="TH SarabunPSK" w:hint="cs"/>
          <w:sz w:val="32"/>
          <w:szCs w:val="32"/>
          <w:cs/>
        </w:rPr>
        <w:t xml:space="preserve"> </w:t>
      </w:r>
      <w:r w:rsidR="00273A5D">
        <w:rPr>
          <w:rFonts w:ascii="TH SarabunPSK" w:hAnsi="TH SarabunPSK" w:cs="TH SarabunPSK"/>
          <w:sz w:val="32"/>
          <w:szCs w:val="32"/>
        </w:rPr>
        <w:t>:</w:t>
      </w:r>
      <w:proofErr w:type="gramEnd"/>
      <w:r w:rsidR="00273A5D">
        <w:rPr>
          <w:rFonts w:ascii="TH SarabunPSK" w:hAnsi="TH SarabunPSK" w:cs="TH SarabunPSK"/>
          <w:sz w:val="32"/>
          <w:szCs w:val="32"/>
        </w:rPr>
        <w:t xml:space="preserve"> </w:t>
      </w:r>
      <w:r w:rsidRPr="00842FA7">
        <w:rPr>
          <w:rFonts w:ascii="TH SarabunPSK" w:hAnsi="TH SarabunPSK" w:cs="TH SarabunPSK"/>
          <w:sz w:val="32"/>
          <w:szCs w:val="32"/>
          <w:cs/>
        </w:rPr>
        <w:t>กรณีโรค</w:t>
      </w:r>
      <w:r w:rsidR="00273A5D">
        <w:rPr>
          <w:rFonts w:ascii="TH SarabunPSK" w:hAnsi="TH SarabunPSK" w:cs="TH SarabunPSK" w:hint="cs"/>
          <w:sz w:val="32"/>
          <w:szCs w:val="32"/>
          <w:cs/>
        </w:rPr>
        <w:t>ติดเชื้อไวรัสโคโรนา 2019                (</w:t>
      </w:r>
      <w:r w:rsidR="00273A5D">
        <w:rPr>
          <w:rFonts w:ascii="TH SarabunPSK" w:hAnsi="TH SarabunPSK" w:cs="TH SarabunPSK"/>
          <w:sz w:val="32"/>
          <w:szCs w:val="32"/>
        </w:rPr>
        <w:t>COVID-19</w:t>
      </w:r>
      <w:r w:rsidR="00273A5D">
        <w:rPr>
          <w:rFonts w:ascii="TH SarabunPSK" w:hAnsi="TH SarabunPSK" w:cs="TH SarabunPSK" w:hint="cs"/>
          <w:sz w:val="32"/>
          <w:szCs w:val="32"/>
          <w:cs/>
        </w:rPr>
        <w:t xml:space="preserve">) </w:t>
      </w:r>
      <w:r w:rsidRPr="00842FA7">
        <w:rPr>
          <w:rFonts w:ascii="TH SarabunPSK" w:hAnsi="TH SarabunPSK" w:cs="TH SarabunPSK"/>
          <w:sz w:val="32"/>
          <w:szCs w:val="32"/>
          <w:cs/>
        </w:rPr>
        <w:t>ของกองสาธา</w:t>
      </w:r>
      <w:r w:rsidR="003B0EFF">
        <w:rPr>
          <w:rFonts w:ascii="TH SarabunPSK" w:hAnsi="TH SarabunPSK" w:cs="TH SarabunPSK" w:hint="cs"/>
          <w:sz w:val="32"/>
          <w:szCs w:val="32"/>
          <w:cs/>
        </w:rPr>
        <w:t>ร</w:t>
      </w:r>
      <w:r w:rsidRPr="00842FA7">
        <w:rPr>
          <w:rFonts w:ascii="TH SarabunPSK" w:hAnsi="TH SarabunPSK" w:cs="TH SarabunPSK"/>
          <w:sz w:val="32"/>
          <w:szCs w:val="32"/>
          <w:cs/>
        </w:rPr>
        <w:t>ณสุขฉุกเฉิน</w:t>
      </w:r>
    </w:p>
    <w:p w:rsidR="00842FA7" w:rsidRPr="00842FA7" w:rsidRDefault="00842FA7" w:rsidP="00842FA7">
      <w:pPr>
        <w:spacing w:after="0" w:line="340" w:lineRule="exact"/>
        <w:ind w:firstLine="720"/>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t>2</w:t>
      </w:r>
      <w:r>
        <w:rPr>
          <w:rFonts w:ascii="TH SarabunPSK" w:hAnsi="TH SarabunPSK" w:cs="TH SarabunPSK" w:hint="cs"/>
          <w:sz w:val="32"/>
          <w:szCs w:val="32"/>
          <w:cs/>
        </w:rPr>
        <w:t>)</w:t>
      </w:r>
      <w:r w:rsidRPr="00842FA7">
        <w:rPr>
          <w:rFonts w:ascii="TH SarabunPSK" w:hAnsi="TH SarabunPSK" w:cs="TH SarabunPSK"/>
          <w:sz w:val="32"/>
          <w:szCs w:val="32"/>
        </w:rPr>
        <w:t xml:space="preserve"> </w:t>
      </w:r>
      <w:r w:rsidRPr="00842FA7">
        <w:rPr>
          <w:rFonts w:ascii="TH SarabunPSK" w:hAnsi="TH SarabunPSK" w:cs="TH SarabunPSK"/>
          <w:sz w:val="32"/>
          <w:szCs w:val="32"/>
          <w:cs/>
        </w:rPr>
        <w:t>ค่าตอบแทนบุคลากรนอกเหนือภารกิจปกติ ของสำนักงานปลัดกระทรวงสาธารณสุข</w:t>
      </w:r>
    </w:p>
    <w:p w:rsidR="00842FA7" w:rsidRPr="00842FA7" w:rsidRDefault="00842FA7" w:rsidP="00842FA7">
      <w:pPr>
        <w:spacing w:after="0" w:line="340" w:lineRule="exact"/>
        <w:ind w:firstLine="720"/>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sidRPr="00842FA7">
        <w:rPr>
          <w:rFonts w:ascii="TH SarabunPSK" w:hAnsi="TH SarabunPSK" w:cs="TH SarabunPSK"/>
          <w:sz w:val="32"/>
          <w:szCs w:val="32"/>
        </w:rPr>
        <w:t>3</w:t>
      </w:r>
      <w:r>
        <w:rPr>
          <w:rFonts w:ascii="TH SarabunPSK" w:hAnsi="TH SarabunPSK" w:cs="TH SarabunPSK" w:hint="cs"/>
          <w:sz w:val="32"/>
          <w:szCs w:val="32"/>
          <w:cs/>
        </w:rPr>
        <w:t>)</w:t>
      </w:r>
      <w:r w:rsidRPr="00842FA7">
        <w:rPr>
          <w:rFonts w:ascii="TH SarabunPSK" w:hAnsi="TH SarabunPSK" w:cs="TH SarabunPSK"/>
          <w:sz w:val="32"/>
          <w:szCs w:val="32"/>
        </w:rPr>
        <w:t xml:space="preserve"> </w:t>
      </w:r>
      <w:r w:rsidRPr="00842FA7">
        <w:rPr>
          <w:rFonts w:ascii="TH SarabunPSK" w:hAnsi="TH SarabunPSK" w:cs="TH SarabunPSK"/>
          <w:sz w:val="32"/>
          <w:szCs w:val="32"/>
          <w:cs/>
        </w:rPr>
        <w:t>โครงการค่าใช้จ่ายในการบรรเทา แก้ไขปัญหาและเยียวยาผู้ที่ได้รับผลกระทบจากการระบาดของโรค</w:t>
      </w:r>
      <w:r w:rsidR="00273A5D">
        <w:rPr>
          <w:rFonts w:ascii="TH SarabunPSK" w:hAnsi="TH SarabunPSK" w:cs="TH SarabunPSK" w:hint="cs"/>
          <w:sz w:val="32"/>
          <w:szCs w:val="32"/>
          <w:cs/>
        </w:rPr>
        <w:t>ติดเชื้อไวรัสโคโรนา 2019</w:t>
      </w:r>
      <w:r w:rsidRPr="00842FA7">
        <w:rPr>
          <w:rFonts w:ascii="TH SarabunPSK" w:hAnsi="TH SarabunPSK" w:cs="TH SarabunPSK"/>
          <w:sz w:val="32"/>
          <w:szCs w:val="32"/>
          <w:cs/>
        </w:rPr>
        <w:t xml:space="preserve"> ของกรมการแพทย์</w:t>
      </w:r>
    </w:p>
    <w:p w:rsidR="00842FA7" w:rsidRPr="00842FA7" w:rsidRDefault="00842FA7" w:rsidP="00842FA7">
      <w:pPr>
        <w:spacing w:after="0" w:line="340" w:lineRule="exact"/>
        <w:ind w:firstLine="720"/>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t>4)</w:t>
      </w:r>
      <w:r w:rsidRPr="00842FA7">
        <w:rPr>
          <w:rFonts w:ascii="TH SarabunPSK" w:hAnsi="TH SarabunPSK" w:cs="TH SarabunPSK"/>
          <w:sz w:val="32"/>
          <w:szCs w:val="32"/>
        </w:rPr>
        <w:t xml:space="preserve"> </w:t>
      </w:r>
      <w:r w:rsidRPr="00842FA7">
        <w:rPr>
          <w:rFonts w:ascii="TH SarabunPSK" w:hAnsi="TH SarabunPSK" w:cs="TH SarabunPSK"/>
          <w:sz w:val="32"/>
          <w:szCs w:val="32"/>
          <w:cs/>
        </w:rPr>
        <w:t>โครงการจ่ายค่าตอบแทนการเสี่ยงภัยในการปฏิบัติงานบริการรองรับผู้ป่วย</w:t>
      </w:r>
      <w:r w:rsidR="00273A5D">
        <w:rPr>
          <w:rFonts w:ascii="TH SarabunPSK" w:hAnsi="TH SarabunPSK" w:cs="TH SarabunPSK" w:hint="cs"/>
          <w:sz w:val="32"/>
          <w:szCs w:val="32"/>
          <w:cs/>
        </w:rPr>
        <w:t>ติดเชื้อไวรัสโคโรนา 2019</w:t>
      </w:r>
      <w:r w:rsidR="00273A5D" w:rsidRPr="00842FA7">
        <w:rPr>
          <w:rFonts w:ascii="TH SarabunPSK" w:hAnsi="TH SarabunPSK" w:cs="TH SarabunPSK"/>
          <w:sz w:val="32"/>
          <w:szCs w:val="32"/>
          <w:cs/>
        </w:rPr>
        <w:t xml:space="preserve"> </w:t>
      </w:r>
      <w:r w:rsidRPr="00842FA7">
        <w:rPr>
          <w:rFonts w:ascii="TH SarabunPSK" w:hAnsi="TH SarabunPSK" w:cs="TH SarabunPSK"/>
          <w:sz w:val="32"/>
          <w:szCs w:val="32"/>
          <w:cs/>
        </w:rPr>
        <w:t>ของกรมวิทยาศาสตร์การแพทย์</w:t>
      </w:r>
    </w:p>
    <w:p w:rsidR="00842FA7" w:rsidRPr="00842FA7" w:rsidRDefault="00842FA7" w:rsidP="00842FA7">
      <w:pPr>
        <w:spacing w:after="0" w:line="340" w:lineRule="exact"/>
        <w:ind w:firstLine="720"/>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t>5)</w:t>
      </w:r>
      <w:r w:rsidRPr="00842FA7">
        <w:rPr>
          <w:rFonts w:ascii="TH SarabunPSK" w:hAnsi="TH SarabunPSK" w:cs="TH SarabunPSK"/>
          <w:sz w:val="32"/>
          <w:szCs w:val="32"/>
        </w:rPr>
        <w:t xml:space="preserve"> </w:t>
      </w:r>
      <w:r w:rsidRPr="00842FA7">
        <w:rPr>
          <w:rFonts w:ascii="TH SarabunPSK" w:hAnsi="TH SarabunPSK" w:cs="TH SarabunPSK"/>
          <w:sz w:val="32"/>
          <w:szCs w:val="32"/>
          <w:cs/>
        </w:rPr>
        <w:t>โครงการจ่ายค่าตอบแทนการเสี่ยงภัยในการปฏิบัติงานบริการรองรับผู้ป่วย</w:t>
      </w:r>
      <w:r w:rsidR="00273A5D">
        <w:rPr>
          <w:rFonts w:ascii="TH SarabunPSK" w:hAnsi="TH SarabunPSK" w:cs="TH SarabunPSK" w:hint="cs"/>
          <w:sz w:val="32"/>
          <w:szCs w:val="32"/>
          <w:cs/>
        </w:rPr>
        <w:t>ติดเชื้อไวรัสโคโรนา 2019</w:t>
      </w:r>
      <w:r w:rsidR="00273A5D" w:rsidRPr="00842FA7">
        <w:rPr>
          <w:rFonts w:ascii="TH SarabunPSK" w:hAnsi="TH SarabunPSK" w:cs="TH SarabunPSK"/>
          <w:sz w:val="32"/>
          <w:szCs w:val="32"/>
          <w:cs/>
        </w:rPr>
        <w:t xml:space="preserve"> </w:t>
      </w:r>
      <w:r w:rsidRPr="00842FA7">
        <w:rPr>
          <w:rFonts w:ascii="TH SarabunPSK" w:hAnsi="TH SarabunPSK" w:cs="TH SarabunPSK"/>
          <w:sz w:val="32"/>
          <w:szCs w:val="32"/>
          <w:cs/>
        </w:rPr>
        <w:t>ของกรมสุขภาพจิต</w:t>
      </w:r>
    </w:p>
    <w:p w:rsidR="00842FA7" w:rsidRPr="00842FA7" w:rsidRDefault="00842FA7" w:rsidP="00842FA7">
      <w:pPr>
        <w:spacing w:after="0" w:line="340" w:lineRule="exact"/>
        <w:ind w:firstLine="720"/>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sidRPr="00842FA7">
        <w:rPr>
          <w:rFonts w:ascii="TH SarabunPSK" w:hAnsi="TH SarabunPSK" w:cs="TH SarabunPSK"/>
          <w:sz w:val="32"/>
          <w:szCs w:val="32"/>
        </w:rPr>
        <w:t>6</w:t>
      </w:r>
      <w:r>
        <w:rPr>
          <w:rFonts w:ascii="TH SarabunPSK" w:hAnsi="TH SarabunPSK" w:cs="TH SarabunPSK"/>
          <w:sz w:val="32"/>
          <w:szCs w:val="32"/>
        </w:rPr>
        <w:t>)</w:t>
      </w:r>
      <w:r w:rsidRPr="00842FA7">
        <w:rPr>
          <w:rFonts w:ascii="TH SarabunPSK" w:hAnsi="TH SarabunPSK" w:cs="TH SarabunPSK"/>
          <w:sz w:val="32"/>
          <w:szCs w:val="32"/>
        </w:rPr>
        <w:t xml:space="preserve"> </w:t>
      </w:r>
      <w:r w:rsidR="007908B9">
        <w:rPr>
          <w:rFonts w:ascii="TH SarabunPSK" w:hAnsi="TH SarabunPSK" w:cs="TH SarabunPSK"/>
          <w:sz w:val="32"/>
          <w:szCs w:val="32"/>
          <w:cs/>
        </w:rPr>
        <w:t>โครงการสนับสนุนการจัดบริ</w:t>
      </w:r>
      <w:r w:rsidR="007908B9">
        <w:rPr>
          <w:rFonts w:ascii="TH SarabunPSK" w:hAnsi="TH SarabunPSK" w:cs="TH SarabunPSK" w:hint="cs"/>
          <w:sz w:val="32"/>
          <w:szCs w:val="32"/>
          <w:cs/>
        </w:rPr>
        <w:t>ห</w:t>
      </w:r>
      <w:r w:rsidRPr="00842FA7">
        <w:rPr>
          <w:rFonts w:ascii="TH SarabunPSK" w:hAnsi="TH SarabunPSK" w:cs="TH SarabunPSK"/>
          <w:sz w:val="32"/>
          <w:szCs w:val="32"/>
          <w:cs/>
        </w:rPr>
        <w:t>ารทางการแพทย์และสารธารณสุขรองรับการแพร่ระบาดของ</w:t>
      </w:r>
      <w:r w:rsidR="00273A5D">
        <w:rPr>
          <w:rFonts w:ascii="TH SarabunPSK" w:hAnsi="TH SarabunPSK" w:cs="TH SarabunPSK" w:hint="cs"/>
          <w:sz w:val="32"/>
          <w:szCs w:val="32"/>
          <w:cs/>
        </w:rPr>
        <w:t>เชื้อไวรัสโคโรนา 2019</w:t>
      </w:r>
      <w:r w:rsidR="00273A5D">
        <w:rPr>
          <w:rFonts w:ascii="TH SarabunPSK" w:hAnsi="TH SarabunPSK" w:cs="TH SarabunPSK" w:hint="cs"/>
          <w:sz w:val="32"/>
          <w:szCs w:val="32"/>
          <w:cs/>
        </w:rPr>
        <w:t xml:space="preserve"> </w:t>
      </w:r>
      <w:r w:rsidR="00273A5D">
        <w:rPr>
          <w:rFonts w:ascii="TH SarabunPSK" w:hAnsi="TH SarabunPSK" w:cs="TH SarabunPSK" w:hint="cs"/>
          <w:sz w:val="32"/>
          <w:szCs w:val="32"/>
          <w:cs/>
        </w:rPr>
        <w:t>(</w:t>
      </w:r>
      <w:r w:rsidR="00273A5D">
        <w:rPr>
          <w:rFonts w:ascii="TH SarabunPSK" w:hAnsi="TH SarabunPSK" w:cs="TH SarabunPSK"/>
          <w:sz w:val="32"/>
          <w:szCs w:val="32"/>
        </w:rPr>
        <w:t>COVID-19</w:t>
      </w:r>
      <w:proofErr w:type="gramStart"/>
      <w:r w:rsidR="00273A5D">
        <w:rPr>
          <w:rFonts w:ascii="TH SarabunPSK" w:hAnsi="TH SarabunPSK" w:cs="TH SarabunPSK" w:hint="cs"/>
          <w:sz w:val="32"/>
          <w:szCs w:val="32"/>
          <w:cs/>
        </w:rPr>
        <w:t xml:space="preserve">) </w:t>
      </w:r>
      <w:r w:rsidR="00273A5D" w:rsidRPr="00842FA7">
        <w:rPr>
          <w:rFonts w:ascii="TH SarabunPSK" w:hAnsi="TH SarabunPSK" w:cs="TH SarabunPSK"/>
          <w:sz w:val="32"/>
          <w:szCs w:val="32"/>
          <w:cs/>
        </w:rPr>
        <w:t xml:space="preserve"> </w:t>
      </w:r>
      <w:r w:rsidRPr="00842FA7">
        <w:rPr>
          <w:rFonts w:ascii="TH SarabunPSK" w:hAnsi="TH SarabunPSK" w:cs="TH SarabunPSK"/>
          <w:sz w:val="32"/>
          <w:szCs w:val="32"/>
          <w:cs/>
        </w:rPr>
        <w:t>ของกรมอนามัย</w:t>
      </w:r>
      <w:proofErr w:type="gramEnd"/>
      <w:r w:rsidRPr="00842FA7">
        <w:rPr>
          <w:rFonts w:ascii="TH SarabunPSK" w:hAnsi="TH SarabunPSK" w:cs="TH SarabunPSK"/>
          <w:sz w:val="32"/>
          <w:szCs w:val="32"/>
          <w:cs/>
        </w:rPr>
        <w:t xml:space="preserve"> </w:t>
      </w:r>
    </w:p>
    <w:p w:rsidR="000C0D5F" w:rsidRPr="000C0D5F" w:rsidRDefault="000C0D5F" w:rsidP="000C0D5F">
      <w:pPr>
        <w:spacing w:after="0" w:line="340" w:lineRule="exact"/>
        <w:ind w:firstLine="720"/>
        <w:jc w:val="thaiDistribute"/>
        <w:rPr>
          <w:rFonts w:ascii="TH SarabunPSK" w:hAnsi="TH SarabunPSK" w:cs="TH SarabunPSK"/>
          <w:sz w:val="32"/>
          <w:szCs w:val="32"/>
          <w:cs/>
        </w:rPr>
      </w:pPr>
      <w:r w:rsidRPr="000C0D5F">
        <w:rPr>
          <w:rFonts w:ascii="TH SarabunPSK" w:hAnsi="TH SarabunPSK" w:cs="TH SarabunPSK"/>
          <w:sz w:val="32"/>
          <w:szCs w:val="32"/>
          <w:cs/>
        </w:rPr>
        <w:t xml:space="preserve"> เพื่อเป็นการชำระค่าตอบแทน/เสี่ยงภัยแก่บุคลากรทางการแพทย์และสาธารณสุขจากภารกิจที่เพิ่มขึ้น เนื่องจากสถานการณ์การแพร่ระบาดของโรคติดเชื้อไวรัสโคโรนา 2019 พร้อมทั้งมอบหมายให้กระทรวงสาธารณสุข เร่งดำเนินการตามความเห็นของคณะกรรมการฯ และปฏิบัติตามขั้นตอนของระเบียบที่เกี่ยวข้องต่อไป </w:t>
      </w:r>
    </w:p>
    <w:p w:rsidR="000C0D5F" w:rsidRPr="000C0D5F" w:rsidRDefault="000C0D5F" w:rsidP="000C0D5F">
      <w:pPr>
        <w:spacing w:after="0" w:line="340" w:lineRule="exact"/>
        <w:jc w:val="thaiDistribute"/>
        <w:rPr>
          <w:rFonts w:ascii="TH SarabunPSK" w:hAnsi="TH SarabunPSK" w:cs="TH SarabunPSK"/>
          <w:sz w:val="32"/>
          <w:szCs w:val="32"/>
        </w:rPr>
      </w:pPr>
    </w:p>
    <w:tbl>
      <w:tblPr>
        <w:tblStyle w:val="TableGrid"/>
        <w:tblW w:w="0" w:type="auto"/>
        <w:tblLook w:val="04A0" w:firstRow="1" w:lastRow="0" w:firstColumn="1" w:lastColumn="0" w:noHBand="0" w:noVBand="1"/>
      </w:tblPr>
      <w:tblGrid>
        <w:gridCol w:w="9594"/>
      </w:tblGrid>
      <w:tr w:rsidR="00BD7147" w:rsidRPr="000C0D5F" w:rsidTr="00907F3A">
        <w:tc>
          <w:tcPr>
            <w:tcW w:w="9594" w:type="dxa"/>
          </w:tcPr>
          <w:p w:rsidR="00BD7147" w:rsidRPr="000C0D5F" w:rsidRDefault="00BD7147" w:rsidP="000C0D5F">
            <w:pPr>
              <w:spacing w:line="340" w:lineRule="exact"/>
              <w:jc w:val="center"/>
              <w:rPr>
                <w:rFonts w:ascii="TH SarabunPSK" w:hAnsi="TH SarabunPSK" w:cs="TH SarabunPSK"/>
                <w:b/>
                <w:bCs/>
                <w:sz w:val="32"/>
                <w:szCs w:val="32"/>
              </w:rPr>
            </w:pPr>
            <w:r w:rsidRPr="000C0D5F">
              <w:rPr>
                <w:rFonts w:ascii="TH SarabunPSK" w:hAnsi="TH SarabunPSK" w:cs="TH SarabunPSK"/>
                <w:b/>
                <w:bCs/>
                <w:sz w:val="32"/>
                <w:szCs w:val="32"/>
                <w:cs/>
              </w:rPr>
              <w:t>ต่างประเทศ</w:t>
            </w:r>
          </w:p>
        </w:tc>
      </w:tr>
    </w:tbl>
    <w:p w:rsidR="006D321E" w:rsidRPr="000C0D5F" w:rsidRDefault="007A0D94" w:rsidP="000C0D5F">
      <w:pPr>
        <w:spacing w:after="0" w:line="340" w:lineRule="exact"/>
        <w:jc w:val="thaiDistribute"/>
        <w:rPr>
          <w:rFonts w:ascii="TH SarabunPSK" w:hAnsi="TH SarabunPSK" w:cs="TH SarabunPSK"/>
          <w:b/>
          <w:bCs/>
          <w:sz w:val="32"/>
          <w:szCs w:val="32"/>
          <w:cs/>
        </w:rPr>
      </w:pPr>
      <w:r>
        <w:rPr>
          <w:rFonts w:ascii="TH SarabunPSK" w:hAnsi="TH SarabunPSK" w:cs="TH SarabunPSK" w:hint="cs"/>
          <w:b/>
          <w:bCs/>
          <w:sz w:val="32"/>
          <w:szCs w:val="32"/>
          <w:cs/>
        </w:rPr>
        <w:t>15.</w:t>
      </w:r>
      <w:r w:rsidR="006D321E" w:rsidRPr="000C0D5F">
        <w:rPr>
          <w:rFonts w:ascii="TH SarabunPSK" w:hAnsi="TH SarabunPSK" w:cs="TH SarabunPSK"/>
          <w:b/>
          <w:bCs/>
          <w:sz w:val="32"/>
          <w:szCs w:val="32"/>
          <w:cs/>
        </w:rPr>
        <w:t xml:space="preserve">  เรื่อง ร่างบันทึกความตกลงระหว่างกระทรวงกลาโหมแห่งราชอาณาจักรไทยกับกระทรวงกลาโหมแห่งสหรัฐอเมริกา ว่าด้วย</w:t>
      </w:r>
      <w:r w:rsidR="006F4C36">
        <w:rPr>
          <w:rFonts w:ascii="TH SarabunPSK" w:hAnsi="TH SarabunPSK" w:cs="TH SarabunPSK" w:hint="cs"/>
          <w:b/>
          <w:bCs/>
          <w:sz w:val="32"/>
          <w:szCs w:val="32"/>
          <w:cs/>
        </w:rPr>
        <w:t>การ</w:t>
      </w:r>
      <w:r w:rsidR="006D321E" w:rsidRPr="000C0D5F">
        <w:rPr>
          <w:rFonts w:ascii="TH SarabunPSK" w:hAnsi="TH SarabunPSK" w:cs="TH SarabunPSK"/>
          <w:b/>
          <w:bCs/>
          <w:sz w:val="32"/>
          <w:szCs w:val="32"/>
          <w:cs/>
        </w:rPr>
        <w:t>จัดนายทหารติดต่อของกองทัพไทยประจำกองกำลังสหรัฐอเมริกา ภาคพื้นอินโด – แปซิฟิก</w:t>
      </w:r>
    </w:p>
    <w:p w:rsidR="006D321E" w:rsidRPr="000C0D5F" w:rsidRDefault="006D321E" w:rsidP="000C0D5F">
      <w:pPr>
        <w:spacing w:after="0" w:line="340" w:lineRule="exact"/>
        <w:jc w:val="thaiDistribute"/>
        <w:rPr>
          <w:rFonts w:ascii="TH SarabunPSK" w:hAnsi="TH SarabunPSK" w:cs="TH SarabunPSK"/>
          <w:sz w:val="32"/>
          <w:szCs w:val="32"/>
          <w:cs/>
        </w:rPr>
      </w:pPr>
      <w:r w:rsidRPr="000C0D5F">
        <w:rPr>
          <w:rFonts w:ascii="TH SarabunPSK" w:hAnsi="TH SarabunPSK" w:cs="TH SarabunPSK"/>
          <w:sz w:val="32"/>
          <w:szCs w:val="32"/>
          <w:cs/>
        </w:rPr>
        <w:tab/>
      </w:r>
      <w:r w:rsidRPr="000C0D5F">
        <w:rPr>
          <w:rFonts w:ascii="TH SarabunPSK" w:hAnsi="TH SarabunPSK" w:cs="TH SarabunPSK"/>
          <w:sz w:val="32"/>
          <w:szCs w:val="32"/>
          <w:cs/>
        </w:rPr>
        <w:tab/>
        <w:t>คณะรัฐมนตรีมีมติเห็นชอบต่อร่างบันทึกความตกลงระหว่างกระทรวงกลาโหมแห่งราชอาณาจักรไทยกับกระทรวงกลาโหมแห่งสหรัฐอเมริกา</w:t>
      </w:r>
      <w:r w:rsidR="006F4C36">
        <w:rPr>
          <w:rFonts w:ascii="TH SarabunPSK" w:hAnsi="TH SarabunPSK" w:cs="TH SarabunPSK" w:hint="cs"/>
          <w:sz w:val="32"/>
          <w:szCs w:val="32"/>
          <w:cs/>
        </w:rPr>
        <w:t xml:space="preserve"> </w:t>
      </w:r>
      <w:r w:rsidRPr="000C0D5F">
        <w:rPr>
          <w:rFonts w:ascii="TH SarabunPSK" w:hAnsi="TH SarabunPSK" w:cs="TH SarabunPSK"/>
          <w:sz w:val="32"/>
          <w:szCs w:val="32"/>
          <w:cs/>
        </w:rPr>
        <w:t>ว่าด้วยการจัดนายทหารติดต่อของกองทัพไทยประจำกองกำลังสหรัฐอเมริกา ภาคพื้นอินโด – แปซิฟิก (ร่างบันทึกความตกลงฯ) ทั้งนี้ หากมีความจำเป็นที่จะต้องเปลี่ยนแปลงรายละเอียดของร่างบันทึกความตกลงฯ โดยไม่ส่งผลกระทบต่อสาระสำคัญให้กระทรวงกลาโหม (กห.) พิจารณาดำเนินการได้ตามความเหมาะสม รวมทั้งให้ผู้บัญชาการทหารสูงสุดหรือผู้แทนที่ได้รับมอบหมายเป็นผู้ร่วมลงนามในร่างบันทึกความตกลงฯ โดยให้กระทรวงการต่างประเทศ (กต.) จัดทำหนังสือมอบอำนาจเต็ม (</w:t>
      </w:r>
      <w:r w:rsidRPr="000C0D5F">
        <w:rPr>
          <w:rFonts w:ascii="TH SarabunPSK" w:hAnsi="TH SarabunPSK" w:cs="TH SarabunPSK"/>
          <w:sz w:val="32"/>
          <w:szCs w:val="32"/>
        </w:rPr>
        <w:t>Full Powers</w:t>
      </w:r>
      <w:r w:rsidRPr="000C0D5F">
        <w:rPr>
          <w:rFonts w:ascii="TH SarabunPSK" w:hAnsi="TH SarabunPSK" w:cs="TH SarabunPSK"/>
          <w:sz w:val="32"/>
          <w:szCs w:val="32"/>
          <w:cs/>
        </w:rPr>
        <w:t xml:space="preserve">) </w:t>
      </w:r>
      <w:r w:rsidR="006F4C36">
        <w:rPr>
          <w:rFonts w:ascii="TH SarabunPSK" w:hAnsi="TH SarabunPSK" w:cs="TH SarabunPSK" w:hint="cs"/>
          <w:sz w:val="32"/>
          <w:szCs w:val="32"/>
          <w:cs/>
        </w:rPr>
        <w:t xml:space="preserve">                </w:t>
      </w:r>
      <w:r w:rsidRPr="000C0D5F">
        <w:rPr>
          <w:rFonts w:ascii="TH SarabunPSK" w:hAnsi="TH SarabunPSK" w:cs="TH SarabunPSK"/>
          <w:sz w:val="32"/>
          <w:szCs w:val="32"/>
          <w:cs/>
        </w:rPr>
        <w:t>ให้ผู้บัญชาการทหารสูงสุด หรือผู้แทนที่ได้รับมอบหมาย เป็นผู้ร่วมลงนามในร่างบันทึกความตกลงฯ ตามที่กระทรวงกลาโหม (กห.) เสนอ</w:t>
      </w:r>
    </w:p>
    <w:p w:rsidR="006D321E" w:rsidRDefault="006D321E" w:rsidP="000C0D5F">
      <w:pPr>
        <w:spacing w:after="0" w:line="340" w:lineRule="exact"/>
        <w:jc w:val="thaiDistribute"/>
        <w:rPr>
          <w:rFonts w:ascii="TH SarabunPSK" w:hAnsi="TH SarabunPSK" w:cs="TH SarabunPSK"/>
          <w:sz w:val="32"/>
          <w:szCs w:val="32"/>
        </w:rPr>
      </w:pPr>
      <w:r w:rsidRPr="000C0D5F">
        <w:rPr>
          <w:rFonts w:ascii="TH SarabunPSK" w:hAnsi="TH SarabunPSK" w:cs="TH SarabunPSK"/>
          <w:sz w:val="32"/>
          <w:szCs w:val="32"/>
          <w:cs/>
        </w:rPr>
        <w:t xml:space="preserve">(ผู้บัญชาการทหารสูงสุดและผู้บัญชาการกองกำลังสหรัฐอเมริกา ภาคพื้นอินโด – แปซิฟิก มีกำหนดลงนามร่วมกันในร่างบันทึกความตกลงฯ ในเดือนสิงหาคม </w:t>
      </w:r>
      <w:r w:rsidRPr="000C0D5F">
        <w:rPr>
          <w:rFonts w:ascii="TH SarabunPSK" w:hAnsi="TH SarabunPSK" w:cs="TH SarabunPSK"/>
          <w:sz w:val="32"/>
          <w:szCs w:val="32"/>
        </w:rPr>
        <w:t>2565</w:t>
      </w:r>
      <w:r w:rsidRPr="000C0D5F">
        <w:rPr>
          <w:rFonts w:ascii="TH SarabunPSK" w:hAnsi="TH SarabunPSK" w:cs="TH SarabunPSK"/>
          <w:sz w:val="32"/>
          <w:szCs w:val="32"/>
          <w:cs/>
        </w:rPr>
        <w:t>)</w:t>
      </w:r>
    </w:p>
    <w:p w:rsidR="006F4C36" w:rsidRPr="000C0D5F" w:rsidRDefault="006F4C36" w:rsidP="000C0D5F">
      <w:pPr>
        <w:spacing w:after="0" w:line="340" w:lineRule="exact"/>
        <w:jc w:val="thaiDistribute"/>
        <w:rPr>
          <w:rFonts w:ascii="TH SarabunPSK" w:hAnsi="TH SarabunPSK" w:cs="TH SarabunPSK"/>
          <w:sz w:val="32"/>
          <w:szCs w:val="32"/>
        </w:rPr>
      </w:pPr>
    </w:p>
    <w:p w:rsidR="006D321E" w:rsidRPr="000C0D5F" w:rsidRDefault="006D321E" w:rsidP="000C0D5F">
      <w:pPr>
        <w:spacing w:after="0" w:line="340" w:lineRule="exact"/>
        <w:jc w:val="thaiDistribute"/>
        <w:rPr>
          <w:rFonts w:ascii="TH SarabunPSK" w:hAnsi="TH SarabunPSK" w:cs="TH SarabunPSK"/>
          <w:b/>
          <w:bCs/>
          <w:sz w:val="32"/>
          <w:szCs w:val="32"/>
        </w:rPr>
      </w:pPr>
      <w:r w:rsidRPr="000C0D5F">
        <w:rPr>
          <w:rFonts w:ascii="TH SarabunPSK" w:hAnsi="TH SarabunPSK" w:cs="TH SarabunPSK"/>
          <w:sz w:val="32"/>
          <w:szCs w:val="32"/>
        </w:rPr>
        <w:lastRenderedPageBreak/>
        <w:tab/>
      </w:r>
      <w:r w:rsidRPr="000C0D5F">
        <w:rPr>
          <w:rFonts w:ascii="TH SarabunPSK" w:hAnsi="TH SarabunPSK" w:cs="TH SarabunPSK"/>
          <w:sz w:val="32"/>
          <w:szCs w:val="32"/>
        </w:rPr>
        <w:tab/>
      </w:r>
      <w:r w:rsidRPr="000C0D5F">
        <w:rPr>
          <w:rFonts w:ascii="TH SarabunPSK" w:hAnsi="TH SarabunPSK" w:cs="TH SarabunPSK"/>
          <w:b/>
          <w:bCs/>
          <w:sz w:val="32"/>
          <w:szCs w:val="32"/>
          <w:cs/>
        </w:rPr>
        <w:t>สาระสำคัญของเรื่อง</w:t>
      </w:r>
    </w:p>
    <w:p w:rsidR="006D321E" w:rsidRPr="000C0D5F" w:rsidRDefault="006D321E" w:rsidP="000C0D5F">
      <w:pPr>
        <w:spacing w:after="0" w:line="340" w:lineRule="exact"/>
        <w:ind w:firstLine="720"/>
        <w:jc w:val="thaiDistribute"/>
        <w:rPr>
          <w:rFonts w:ascii="TH SarabunPSK" w:hAnsi="TH SarabunPSK" w:cs="TH SarabunPSK"/>
          <w:sz w:val="32"/>
          <w:szCs w:val="32"/>
        </w:rPr>
      </w:pPr>
      <w:r w:rsidRPr="000C0D5F">
        <w:rPr>
          <w:rFonts w:ascii="TH SarabunPSK" w:hAnsi="TH SarabunPSK" w:cs="TH SarabunPSK"/>
          <w:sz w:val="32"/>
          <w:szCs w:val="32"/>
          <w:cs/>
        </w:rPr>
        <w:tab/>
        <w:t>สหรัฐอเมริกาได้เสนอร่างบันทึกความตกลงฯ ให้ฝ่ายไทย (กองบัญชาการกองทัพไทย: บก.กองทัพไทย) พิจารณาในการประชุมความร่วมมือทางทหารระหว่างไทย - สหรัฐอเมริกา ระดับฝ่ายเสนาธิการอาวุโส (</w:t>
      </w:r>
      <w:r w:rsidRPr="000C0D5F">
        <w:rPr>
          <w:rFonts w:ascii="TH SarabunPSK" w:hAnsi="TH SarabunPSK" w:cs="TH SarabunPSK"/>
          <w:sz w:val="32"/>
          <w:szCs w:val="32"/>
        </w:rPr>
        <w:t xml:space="preserve">Thai </w:t>
      </w:r>
      <w:r w:rsidRPr="000C0D5F">
        <w:rPr>
          <w:rFonts w:ascii="TH SarabunPSK" w:hAnsi="TH SarabunPSK" w:cs="TH SarabunPSK"/>
          <w:sz w:val="32"/>
          <w:szCs w:val="32"/>
          <w:cs/>
        </w:rPr>
        <w:t xml:space="preserve">- </w:t>
      </w:r>
      <w:r w:rsidRPr="000C0D5F">
        <w:rPr>
          <w:rFonts w:ascii="TH SarabunPSK" w:hAnsi="TH SarabunPSK" w:cs="TH SarabunPSK"/>
          <w:sz w:val="32"/>
          <w:szCs w:val="32"/>
        </w:rPr>
        <w:t>American Consultation Senior Staff Talks</w:t>
      </w:r>
      <w:r w:rsidRPr="000C0D5F">
        <w:rPr>
          <w:rFonts w:ascii="TH SarabunPSK" w:hAnsi="TH SarabunPSK" w:cs="TH SarabunPSK"/>
          <w:sz w:val="32"/>
          <w:szCs w:val="32"/>
          <w:cs/>
        </w:rPr>
        <w:t xml:space="preserve">: </w:t>
      </w:r>
      <w:r w:rsidRPr="000C0D5F">
        <w:rPr>
          <w:rFonts w:ascii="TH SarabunPSK" w:hAnsi="TH SarabunPSK" w:cs="TH SarabunPSK"/>
          <w:sz w:val="32"/>
          <w:szCs w:val="32"/>
        </w:rPr>
        <w:t>THAI TAC SST</w:t>
      </w:r>
      <w:r w:rsidRPr="000C0D5F">
        <w:rPr>
          <w:rFonts w:ascii="TH SarabunPSK" w:hAnsi="TH SarabunPSK" w:cs="TH SarabunPSK"/>
          <w:sz w:val="32"/>
          <w:szCs w:val="32"/>
          <w:cs/>
        </w:rPr>
        <w:t xml:space="preserve">) ครั้งที่ </w:t>
      </w:r>
      <w:r w:rsidRPr="000C0D5F">
        <w:rPr>
          <w:rFonts w:ascii="TH SarabunPSK" w:hAnsi="TH SarabunPSK" w:cs="TH SarabunPSK"/>
          <w:sz w:val="32"/>
          <w:szCs w:val="32"/>
        </w:rPr>
        <w:t>21</w:t>
      </w:r>
      <w:r w:rsidRPr="000C0D5F">
        <w:rPr>
          <w:rFonts w:ascii="TH SarabunPSK" w:hAnsi="TH SarabunPSK" w:cs="TH SarabunPSK"/>
          <w:sz w:val="32"/>
          <w:szCs w:val="32"/>
          <w:cs/>
        </w:rPr>
        <w:t xml:space="preserve"> ระหว่างวันที่ </w:t>
      </w:r>
      <w:r w:rsidRPr="000C0D5F">
        <w:rPr>
          <w:rFonts w:ascii="TH SarabunPSK" w:hAnsi="TH SarabunPSK" w:cs="TH SarabunPSK"/>
          <w:sz w:val="32"/>
          <w:szCs w:val="32"/>
        </w:rPr>
        <w:t xml:space="preserve">12 </w:t>
      </w:r>
      <w:r w:rsidRPr="000C0D5F">
        <w:rPr>
          <w:rFonts w:ascii="TH SarabunPSK" w:hAnsi="TH SarabunPSK" w:cs="TH SarabunPSK"/>
          <w:sz w:val="32"/>
          <w:szCs w:val="32"/>
          <w:cs/>
        </w:rPr>
        <w:t xml:space="preserve">- </w:t>
      </w:r>
      <w:r w:rsidRPr="000C0D5F">
        <w:rPr>
          <w:rFonts w:ascii="TH SarabunPSK" w:hAnsi="TH SarabunPSK" w:cs="TH SarabunPSK"/>
          <w:sz w:val="32"/>
          <w:szCs w:val="32"/>
        </w:rPr>
        <w:t>17</w:t>
      </w:r>
      <w:r w:rsidRPr="000C0D5F">
        <w:rPr>
          <w:rFonts w:ascii="TH SarabunPSK" w:hAnsi="TH SarabunPSK" w:cs="TH SarabunPSK"/>
          <w:sz w:val="32"/>
          <w:szCs w:val="32"/>
          <w:cs/>
        </w:rPr>
        <w:t xml:space="preserve"> สิงหาคม </w:t>
      </w:r>
      <w:r w:rsidRPr="000C0D5F">
        <w:rPr>
          <w:rFonts w:ascii="TH SarabunPSK" w:hAnsi="TH SarabunPSK" w:cs="TH SarabunPSK"/>
          <w:sz w:val="32"/>
          <w:szCs w:val="32"/>
        </w:rPr>
        <w:t xml:space="preserve">2562 </w:t>
      </w:r>
      <w:r w:rsidRPr="000C0D5F">
        <w:rPr>
          <w:rFonts w:ascii="TH SarabunPSK" w:hAnsi="TH SarabunPSK" w:cs="TH SarabunPSK"/>
          <w:sz w:val="32"/>
          <w:szCs w:val="32"/>
          <w:cs/>
        </w:rPr>
        <w:t>ณ มลรัฐฮาวาย สหรัฐอเมริกา ซึ่งเป็นเอกสารที่กำหนดรายละเอียดในการส่งนายทหารติดต่อของกองทัพไทยไปปฏิบัติหน้าที่ ณ กองกำลังสหรัฐอเมริกา ภาคพื้นอินโด – แปซิฟิก (ณ มลรัฐฮาวาย สหรัฐอเมริกา) โดยทั้งสองฝ่ายได้ร่วมพิจารณาปรับแก้ถ้อยคำจนได้ข้อยุติแล้ว</w:t>
      </w:r>
    </w:p>
    <w:p w:rsidR="006D321E" w:rsidRPr="000C0D5F" w:rsidRDefault="006D321E" w:rsidP="000C0D5F">
      <w:pPr>
        <w:spacing w:after="0" w:line="340" w:lineRule="exact"/>
        <w:ind w:firstLine="720"/>
        <w:jc w:val="thaiDistribute"/>
        <w:rPr>
          <w:rFonts w:ascii="TH SarabunPSK" w:hAnsi="TH SarabunPSK" w:cs="TH SarabunPSK"/>
          <w:sz w:val="32"/>
          <w:szCs w:val="32"/>
        </w:rPr>
      </w:pPr>
      <w:r w:rsidRPr="000C0D5F">
        <w:rPr>
          <w:rFonts w:ascii="TH SarabunPSK" w:hAnsi="TH SarabunPSK" w:cs="TH SarabunPSK"/>
          <w:sz w:val="32"/>
          <w:szCs w:val="32"/>
          <w:cs/>
        </w:rPr>
        <w:tab/>
        <w:t xml:space="preserve">กระทรวงกลาโหม (กห.) เสนอคณะรัฐมนตรีพิจารณาให้ความเห็นชอบต่อร่างบันทึกความตกลงระหว่างกระทรวงกลาโหมแห่งราชอาณาจักรไทยกับกระทรวงกลาโหมแห่งสหรัฐอเมริกา ว่าด้วยการจัดนายทหารติดต่อของกองทัพไทยประจำกองกำลังสหรัฐอเมริกา ภาคพื้นอินโด – แปซิฟิก (ร่างบันทึกความตกลงฯ) ซึ่งเป็นเอกสารที่กำหนดรายละเอียดในการส่งนายทหารติดต่อของกองทัพไทย (ข้าราชการทหารหรือพนักงานพลเรือนของกองทัพไทยผู้ซึ่งจะได้รับอนุมัติหรือการรับรองจาก กห. สหรัฐอเมริกาโดยได้รับมอบอำนาจจาก กห. ให้ทำหน้าที่เป็นผู้แทนอย่างเป็นทางการในส่วนที่เกี่ยวข้องกับแผนงาน โครงการ หรือเรื่องที่เป็นประโยชน์ต่อรัฐบาลของคู่ภาคี) </w:t>
      </w:r>
      <w:r w:rsidR="001668E1" w:rsidRPr="000C0D5F">
        <w:rPr>
          <w:rFonts w:ascii="TH SarabunPSK" w:hAnsi="TH SarabunPSK" w:cs="TH SarabunPSK"/>
          <w:sz w:val="32"/>
          <w:szCs w:val="32"/>
          <w:cs/>
        </w:rPr>
        <w:t xml:space="preserve">              </w:t>
      </w:r>
      <w:r w:rsidRPr="000C0D5F">
        <w:rPr>
          <w:rFonts w:ascii="TH SarabunPSK" w:hAnsi="TH SarabunPSK" w:cs="TH SarabunPSK"/>
          <w:sz w:val="32"/>
          <w:szCs w:val="32"/>
          <w:cs/>
        </w:rPr>
        <w:t>ไปปฏิบัติหน้าที่ ณ กองกำลังสหรัฐอเมริกา ภาคพื้นอินโด – แปซิฟิก ซึ่งมีรายละเอียด เช่น (1) หน้าที่และการปฏิบัติของนายทหารติดต่อ: จะต้องปฏิบัติตามนโยบาย ระเบียบปฏิบัติ กฎหมาย และข้อบังคับทั้งปวงของรัฐบาลภาคีสหรัฐอเมริกา และจะไม่เผยแพร่หรือเปิดเผยข้อมูลที่นายทหารติดต่อเข้าถึงได้ต่อบุคคล บริษัท องค์กร หรือรัฐบาล</w:t>
      </w:r>
      <w:r w:rsidR="006F4C36">
        <w:rPr>
          <w:rFonts w:ascii="TH SarabunPSK" w:hAnsi="TH SarabunPSK" w:cs="TH SarabunPSK" w:hint="cs"/>
          <w:sz w:val="32"/>
          <w:szCs w:val="32"/>
          <w:cs/>
        </w:rPr>
        <w:t xml:space="preserve">              </w:t>
      </w:r>
      <w:r w:rsidRPr="000C0D5F">
        <w:rPr>
          <w:rFonts w:ascii="TH SarabunPSK" w:hAnsi="TH SarabunPSK" w:cs="TH SarabunPSK"/>
          <w:sz w:val="32"/>
          <w:szCs w:val="32"/>
          <w:cs/>
        </w:rPr>
        <w:t xml:space="preserve">อื่นใดโดยไม่ได้รับการอนุมัติเป็นลายลักษณ์อักษรจากภาคีเจ้าภาพก่อน (2) ข้อตกลงทางการเงิน : กห. จะรับผิดชอบต้นทุนและค่าใช้จ่ายทั้งหมดที่เกิดขึ้นของนายทหารติดต่อ เช่น ค่าตอบแทนและค่าเบี้ยเลี้ยง ค่าเดินทาง ค่าครองชีพที่เกิดขึ้นทั้งหมด (3) การระงับข้อพิพาท : จะได้รับการแก้ไขผ่านการหารือระหว่างคู่ภาคีเท่านั้นและจะไม่ถูกนำไปอ้างถึงต่อบุคคล ศาลภายในประเทศและศาลระหว่างประเทศหรือเวทีรูปแบบอื่นใดเพื่อการยุติข้อขัดแย้งนั้น และ </w:t>
      </w:r>
      <w:r w:rsidR="001668E1" w:rsidRPr="000C0D5F">
        <w:rPr>
          <w:rFonts w:ascii="TH SarabunPSK" w:hAnsi="TH SarabunPSK" w:cs="TH SarabunPSK"/>
          <w:sz w:val="32"/>
          <w:szCs w:val="32"/>
          <w:cs/>
        </w:rPr>
        <w:t xml:space="preserve">               </w:t>
      </w:r>
      <w:r w:rsidRPr="000C0D5F">
        <w:rPr>
          <w:rFonts w:ascii="TH SarabunPSK" w:hAnsi="TH SarabunPSK" w:cs="TH SarabunPSK"/>
          <w:sz w:val="32"/>
          <w:szCs w:val="32"/>
          <w:cs/>
        </w:rPr>
        <w:t xml:space="preserve">(4) การมีผลบังคับใช้และการสิ้นสุด: ตั้งแต่วันที่ลงนามเป็นระยะเวลา 10 ปี </w:t>
      </w:r>
    </w:p>
    <w:p w:rsidR="00BD7147" w:rsidRPr="000C0D5F" w:rsidRDefault="00BD7147" w:rsidP="000C0D5F">
      <w:pPr>
        <w:spacing w:after="0" w:line="340" w:lineRule="exact"/>
        <w:jc w:val="thaiDistribute"/>
        <w:rPr>
          <w:rFonts w:ascii="TH SarabunPSK" w:hAnsi="TH SarabunPSK" w:cs="TH SarabunPSK"/>
          <w:b/>
          <w:bCs/>
          <w:sz w:val="32"/>
          <w:szCs w:val="32"/>
        </w:rPr>
      </w:pPr>
    </w:p>
    <w:p w:rsidR="00FF7D96" w:rsidRPr="00FF7D96" w:rsidRDefault="007A0D94" w:rsidP="00FF7D96">
      <w:pPr>
        <w:spacing w:after="0" w:line="340" w:lineRule="exact"/>
        <w:jc w:val="thaiDistribute"/>
        <w:rPr>
          <w:rFonts w:ascii="TH SarabunPSK" w:hAnsi="TH SarabunPSK" w:cs="TH SarabunPSK"/>
          <w:b/>
          <w:bCs/>
          <w:sz w:val="32"/>
          <w:szCs w:val="32"/>
          <w:cs/>
        </w:rPr>
      </w:pPr>
      <w:r>
        <w:rPr>
          <w:rFonts w:ascii="TH SarabunPSK" w:hAnsi="TH SarabunPSK" w:cs="TH SarabunPSK" w:hint="cs"/>
          <w:b/>
          <w:bCs/>
          <w:sz w:val="32"/>
          <w:szCs w:val="32"/>
          <w:cs/>
        </w:rPr>
        <w:t>16.</w:t>
      </w:r>
      <w:r w:rsidR="00FF7D96" w:rsidRPr="00FF7D96">
        <w:rPr>
          <w:rFonts w:ascii="TH SarabunPSK" w:hAnsi="TH SarabunPSK" w:cs="TH SarabunPSK"/>
          <w:b/>
          <w:bCs/>
          <w:sz w:val="32"/>
          <w:szCs w:val="32"/>
          <w:cs/>
        </w:rPr>
        <w:t xml:space="preserve">  เรื่อง  ขอความเห็นชอบต่อร่างหนังสือให้ความยินยอมต่อการภาคยานุวัติสนธิสัญญามิตรภาพและความร่วมมือในเอเชียตะวันออกเฉียงใต้โดยเดนมาร์ก กรีซ เนเธอร์แลนด์ โอมาน กาตาร์ สหรัฐอาหรับเอมิเตส์ และยูเครน</w:t>
      </w:r>
    </w:p>
    <w:p w:rsidR="00FF7D96" w:rsidRPr="00FF7D96" w:rsidRDefault="00FF7D96" w:rsidP="006F4C36">
      <w:pPr>
        <w:spacing w:after="0" w:line="340" w:lineRule="exact"/>
        <w:jc w:val="thaiDistribute"/>
        <w:rPr>
          <w:rFonts w:ascii="TH SarabunPSK" w:hAnsi="TH SarabunPSK" w:cs="TH SarabunPSK"/>
          <w:sz w:val="32"/>
          <w:szCs w:val="32"/>
        </w:rPr>
      </w:pPr>
      <w:r w:rsidRPr="00FF7D96">
        <w:rPr>
          <w:rFonts w:ascii="TH SarabunPSK" w:hAnsi="TH SarabunPSK" w:cs="TH SarabunPSK"/>
          <w:b/>
          <w:bCs/>
          <w:sz w:val="32"/>
          <w:szCs w:val="32"/>
          <w:cs/>
        </w:rPr>
        <w:tab/>
      </w:r>
      <w:r w:rsidRPr="00FF7D96">
        <w:rPr>
          <w:rFonts w:ascii="TH SarabunPSK" w:hAnsi="TH SarabunPSK" w:cs="TH SarabunPSK"/>
          <w:b/>
          <w:bCs/>
          <w:sz w:val="32"/>
          <w:szCs w:val="32"/>
          <w:cs/>
        </w:rPr>
        <w:tab/>
      </w:r>
      <w:r w:rsidRPr="00FF7D96">
        <w:rPr>
          <w:rFonts w:ascii="TH SarabunPSK" w:hAnsi="TH SarabunPSK" w:cs="TH SarabunPSK"/>
          <w:sz w:val="32"/>
          <w:szCs w:val="32"/>
          <w:cs/>
        </w:rPr>
        <w:t>คณะรัฐมนตรีมีมติเห็นชอบต่อร่างหนังสือให้ความยินยอมต่อการภาคยานุวัติสนธิสัญญามิตรภาพและความร่วมมือในเอเชียตะวันออกเฉียงใต้โดยเดนมาร์ก กรีซ เนเธอร์แลนด์ โอมาน กาตาร์ สหรัฐอาหรับเอมิเรตส์ และยูเครน รวมทั้งให้รองนายกรัฐมนตรีและรัฐมนตรีว่าการกระทรวงการต่างประเทศหรือผู้แทนที่ได้รับมอบหมาย</w:t>
      </w:r>
      <w:r w:rsidR="006F4C36">
        <w:rPr>
          <w:rFonts w:ascii="TH SarabunPSK" w:hAnsi="TH SarabunPSK" w:cs="TH SarabunPSK" w:hint="cs"/>
          <w:sz w:val="32"/>
          <w:szCs w:val="32"/>
          <w:cs/>
        </w:rPr>
        <w:t xml:space="preserve">                  </w:t>
      </w:r>
      <w:r w:rsidRPr="00FF7D96">
        <w:rPr>
          <w:rFonts w:ascii="TH SarabunPSK" w:hAnsi="TH SarabunPSK" w:cs="TH SarabunPSK"/>
          <w:sz w:val="32"/>
          <w:szCs w:val="32"/>
          <w:cs/>
        </w:rPr>
        <w:t>ลงนามในร่างหนังสือให้ความยินยอมต่อการภาคยานุวัติสนธิสัญญาฯ โดยเดนมาร์ก กรีซ</w:t>
      </w:r>
      <w:r w:rsidR="006F4C36">
        <w:rPr>
          <w:rFonts w:ascii="TH SarabunPSK" w:hAnsi="TH SarabunPSK" w:cs="TH SarabunPSK"/>
          <w:sz w:val="32"/>
          <w:szCs w:val="32"/>
        </w:rPr>
        <w:t xml:space="preserve"> </w:t>
      </w:r>
      <w:r w:rsidRPr="00FF7D96">
        <w:rPr>
          <w:rFonts w:ascii="TH SarabunPSK" w:hAnsi="TH SarabunPSK" w:cs="TH SarabunPSK"/>
          <w:sz w:val="32"/>
          <w:szCs w:val="32"/>
          <w:cs/>
        </w:rPr>
        <w:t>เนเธอร์แลนด์ โอมาน กาตาร์ สหรัฐอาหรับเอมิเรตส์ และยูเครน ตามที่กระทรวงการต่างประเทศ (กต.) เสนอ</w:t>
      </w:r>
    </w:p>
    <w:p w:rsidR="00FF7D96" w:rsidRPr="00FF7D96" w:rsidRDefault="00FF7D96" w:rsidP="00FF7D96">
      <w:pPr>
        <w:spacing w:after="0" w:line="340" w:lineRule="exact"/>
        <w:rPr>
          <w:rFonts w:ascii="TH SarabunPSK" w:hAnsi="TH SarabunPSK" w:cs="TH SarabunPSK"/>
          <w:b/>
          <w:bCs/>
          <w:sz w:val="32"/>
          <w:szCs w:val="32"/>
          <w:cs/>
        </w:rPr>
      </w:pPr>
      <w:r w:rsidRPr="00FF7D96">
        <w:rPr>
          <w:rFonts w:ascii="TH SarabunPSK" w:hAnsi="TH SarabunPSK" w:cs="TH SarabunPSK"/>
          <w:sz w:val="32"/>
          <w:szCs w:val="32"/>
          <w:cs/>
        </w:rPr>
        <w:tab/>
      </w:r>
      <w:r w:rsidRPr="00FF7D96">
        <w:rPr>
          <w:rFonts w:ascii="TH SarabunPSK" w:hAnsi="TH SarabunPSK" w:cs="TH SarabunPSK"/>
          <w:sz w:val="32"/>
          <w:szCs w:val="32"/>
          <w:cs/>
        </w:rPr>
        <w:tab/>
      </w:r>
      <w:r w:rsidRPr="00FF7D96">
        <w:rPr>
          <w:rFonts w:ascii="TH SarabunPSK" w:hAnsi="TH SarabunPSK" w:cs="TH SarabunPSK"/>
          <w:b/>
          <w:bCs/>
          <w:sz w:val="32"/>
          <w:szCs w:val="32"/>
          <w:cs/>
        </w:rPr>
        <w:t>สาระสำคัญของเรื่อง</w:t>
      </w:r>
    </w:p>
    <w:p w:rsidR="00FF7D96" w:rsidRPr="00FF7D96" w:rsidRDefault="00FF7D96" w:rsidP="00FF7D96">
      <w:pPr>
        <w:spacing w:after="0" w:line="340" w:lineRule="exact"/>
        <w:jc w:val="thaiDistribute"/>
        <w:rPr>
          <w:rFonts w:ascii="TH SarabunPSK" w:hAnsi="TH SarabunPSK" w:cs="TH SarabunPSK"/>
          <w:sz w:val="32"/>
          <w:szCs w:val="32"/>
          <w:cs/>
        </w:rPr>
      </w:pPr>
      <w:r w:rsidRPr="00FF7D96">
        <w:rPr>
          <w:rFonts w:ascii="TH SarabunPSK" w:hAnsi="TH SarabunPSK" w:cs="TH SarabunPSK"/>
          <w:sz w:val="32"/>
          <w:szCs w:val="32"/>
          <w:cs/>
        </w:rPr>
        <w:tab/>
      </w:r>
      <w:r w:rsidRPr="00FF7D96">
        <w:rPr>
          <w:rFonts w:ascii="TH SarabunPSK" w:hAnsi="TH SarabunPSK" w:cs="TH SarabunPSK"/>
          <w:sz w:val="32"/>
          <w:szCs w:val="32"/>
          <w:cs/>
        </w:rPr>
        <w:tab/>
        <w:t xml:space="preserve">ตั้งแต่ปลายปี 2563 ที่ประชุมรัฐมนตรีต่างประเทศอาเซียนได้เห็นชอบให้รัฐต่าง ๆ เข้าเป็นอัครภาคีสนธิสัญญาฯ รวม </w:t>
      </w:r>
      <w:r w:rsidRPr="00FF7D96">
        <w:rPr>
          <w:rFonts w:ascii="TH SarabunPSK" w:hAnsi="TH SarabunPSK" w:cs="TH SarabunPSK"/>
          <w:sz w:val="32"/>
          <w:szCs w:val="32"/>
        </w:rPr>
        <w:t>6</w:t>
      </w:r>
      <w:r w:rsidRPr="00FF7D96">
        <w:rPr>
          <w:rFonts w:ascii="TH SarabunPSK" w:hAnsi="TH SarabunPSK" w:cs="TH SarabunPSK"/>
          <w:sz w:val="32"/>
          <w:szCs w:val="32"/>
          <w:cs/>
        </w:rPr>
        <w:t xml:space="preserve"> รัฐ ได้แก่ เดนมาร์ก กรีซ เนเธอร์แลนด์ โอมาน กาตาร์ และสหรัฐอาหรับเอมิเรตส์ นอกจากนี้ คาดว่ารัฐมนตรีต่างประเทศอาเซียนจะเห็นชอบให้ยูเครนเข้าเป็นอัครภาคีสนธิสัญญาฯ ในการประชุมรัฐมนตรีต่างประเทศอาเซียน ครั้งที่ 55 ในวันที่ 3 สิงหาคม 2565 โดยเล็งเห็นประโยชน์ว่า การเข้าเป็นอัครภาคีสนธิสัญญาฯ ถือเป็นการแสดงท่าทีของยูเครนที่จะยอมรับในหลักการพื้นฐานของอาเซียนที่ระบุไว้สนธิสัญญาฯ โดยมิได้มีผลกระทบต่อความสัมพันธ์ระหว่างอาเซียนกับภาคีภายนอกอื่น ๆ ซึ่งรวมถึงรัสเซีย</w:t>
      </w:r>
    </w:p>
    <w:p w:rsidR="00FF7D96" w:rsidRPr="00FF7D96" w:rsidRDefault="00FF7D96" w:rsidP="00FF7D96">
      <w:pPr>
        <w:spacing w:after="0" w:line="340" w:lineRule="exact"/>
        <w:jc w:val="thaiDistribute"/>
        <w:rPr>
          <w:rFonts w:ascii="TH SarabunPSK" w:hAnsi="TH SarabunPSK" w:cs="TH SarabunPSK"/>
          <w:sz w:val="32"/>
          <w:szCs w:val="32"/>
        </w:rPr>
      </w:pPr>
      <w:r w:rsidRPr="00FF7D96">
        <w:rPr>
          <w:rFonts w:ascii="TH SarabunPSK" w:hAnsi="TH SarabunPSK" w:cs="TH SarabunPSK"/>
          <w:sz w:val="32"/>
          <w:szCs w:val="32"/>
        </w:rPr>
        <w:tab/>
      </w:r>
      <w:r w:rsidRPr="00FF7D96">
        <w:rPr>
          <w:rFonts w:ascii="TH SarabunPSK" w:hAnsi="TH SarabunPSK" w:cs="TH SarabunPSK"/>
          <w:sz w:val="32"/>
          <w:szCs w:val="32"/>
        </w:rPr>
        <w:tab/>
      </w:r>
      <w:r w:rsidRPr="00FF7D96">
        <w:rPr>
          <w:rFonts w:ascii="TH SarabunPSK" w:hAnsi="TH SarabunPSK" w:cs="TH SarabunPSK"/>
          <w:sz w:val="32"/>
          <w:szCs w:val="32"/>
          <w:cs/>
        </w:rPr>
        <w:t>โดยปกติเมื่อรัฐมนตรีต่างประเทศอาเซียนให้ความเห็นชอบให้รัฐใดเข้าเป็นอัครภาคีสนธิสัญญาฯ แล้ว ประธานอาเซียนจะจัดพิธีลงนามตราสารสนธิสัญญาฯ รวม 2 ฉบับ ได้แก่ (1) ตราสารขยายจำนวนอัครภาคีสนธิสัญญาฯ (</w:t>
      </w:r>
      <w:r w:rsidRPr="00FF7D96">
        <w:rPr>
          <w:rFonts w:ascii="TH SarabunPSK" w:hAnsi="TH SarabunPSK" w:cs="TH SarabunPSK"/>
          <w:sz w:val="32"/>
          <w:szCs w:val="32"/>
        </w:rPr>
        <w:t>Instrument of Extension</w:t>
      </w:r>
      <w:r w:rsidRPr="00FF7D96">
        <w:rPr>
          <w:rFonts w:ascii="TH SarabunPSK" w:hAnsi="TH SarabunPSK" w:cs="TH SarabunPSK"/>
          <w:sz w:val="32"/>
          <w:szCs w:val="32"/>
          <w:cs/>
        </w:rPr>
        <w:t>) ลงนามโดยรัฐมนตรีต่างประเทศอาเซียนทั้งสิบประเทศ และ (2) ตราสารภาคยานุวัติสนธิสัญญาฯ (</w:t>
      </w:r>
      <w:r w:rsidRPr="00FF7D96">
        <w:rPr>
          <w:rFonts w:ascii="TH SarabunPSK" w:hAnsi="TH SarabunPSK" w:cs="TH SarabunPSK"/>
          <w:sz w:val="32"/>
          <w:szCs w:val="32"/>
        </w:rPr>
        <w:t>Instrument of Accession</w:t>
      </w:r>
      <w:r w:rsidRPr="00FF7D96">
        <w:rPr>
          <w:rFonts w:ascii="TH SarabunPSK" w:hAnsi="TH SarabunPSK" w:cs="TH SarabunPSK"/>
          <w:sz w:val="32"/>
          <w:szCs w:val="32"/>
          <w:cs/>
        </w:rPr>
        <w:t>) ให้รัฐมนตรีต่างประเทศของรัฐที่จะเข้าเป็นอัครภาคีสนธิสัญญาฯ ลงนาม</w:t>
      </w:r>
    </w:p>
    <w:p w:rsidR="00FF7D96" w:rsidRPr="00FF7D96" w:rsidRDefault="00FF7D96" w:rsidP="00FF7D96">
      <w:pPr>
        <w:spacing w:after="0" w:line="340" w:lineRule="exact"/>
        <w:jc w:val="thaiDistribute"/>
        <w:rPr>
          <w:rFonts w:ascii="TH SarabunPSK" w:hAnsi="TH SarabunPSK" w:cs="TH SarabunPSK"/>
          <w:sz w:val="32"/>
          <w:szCs w:val="32"/>
        </w:rPr>
      </w:pPr>
      <w:r w:rsidRPr="00FF7D96">
        <w:rPr>
          <w:rFonts w:ascii="TH SarabunPSK" w:hAnsi="TH SarabunPSK" w:cs="TH SarabunPSK"/>
          <w:sz w:val="32"/>
          <w:szCs w:val="32"/>
          <w:cs/>
        </w:rPr>
        <w:lastRenderedPageBreak/>
        <w:tab/>
      </w:r>
      <w:r w:rsidRPr="00FF7D96">
        <w:rPr>
          <w:rFonts w:ascii="TH SarabunPSK" w:hAnsi="TH SarabunPSK" w:cs="TH SarabunPSK"/>
          <w:sz w:val="32"/>
          <w:szCs w:val="32"/>
          <w:cs/>
        </w:rPr>
        <w:tab/>
        <w:t>ปัจจุบัน กัมพูชาในฐานะประธานอาเซียนอยู่ระหว่างขอรับความเห็นชอบจากรัฐมนตรีต่างประเทศอาเซียนเพื่อให้สามารถจัดพิธีลงนามตราสารภาคยานุวัติสนธิสัญญาฯ ได้ในช่วงการประชุมรัฐมนตรีต่างประเทศอาเซียน ครั้งที่ 55 และการประชุมระดับรัฐนตรีที่เกี่ยวข้อง โดยสำนักเลขาธิการอาเซียนได้จัดทำต้นแบบหนังสือให้ความยินยอมต่อการภาคยานุวัติสนธิสัญญาฯ เพื่อให้ประเทศสมาชิกอาเซียนพิจารณาใช้ประโยชน์ และเพื่อให้หนังสือให้ความยินยอมต่อการภาคยานุวัติสนธิสัญญาฯ ของแต่ละประเทศเป็นไปในทิศทางเดียวกัน</w:t>
      </w:r>
    </w:p>
    <w:p w:rsidR="00FF7D96" w:rsidRPr="00FF7D96" w:rsidRDefault="00FF7D96" w:rsidP="00FF7D96">
      <w:pPr>
        <w:spacing w:after="0" w:line="340" w:lineRule="exact"/>
        <w:jc w:val="thaiDistribute"/>
        <w:rPr>
          <w:rFonts w:ascii="TH SarabunPSK" w:hAnsi="TH SarabunPSK" w:cs="TH SarabunPSK"/>
          <w:sz w:val="32"/>
          <w:szCs w:val="32"/>
        </w:rPr>
      </w:pPr>
    </w:p>
    <w:p w:rsidR="00FF7D96" w:rsidRPr="00FF7D96" w:rsidRDefault="007A0D94" w:rsidP="00FF7D96">
      <w:pPr>
        <w:spacing w:after="0" w:line="340" w:lineRule="exact"/>
        <w:rPr>
          <w:rFonts w:ascii="TH SarabunPSK" w:hAnsi="TH SarabunPSK" w:cs="TH SarabunPSK"/>
          <w:b/>
          <w:bCs/>
          <w:sz w:val="32"/>
          <w:szCs w:val="32"/>
        </w:rPr>
      </w:pPr>
      <w:r>
        <w:rPr>
          <w:rFonts w:ascii="TH SarabunPSK" w:hAnsi="TH SarabunPSK" w:cs="TH SarabunPSK" w:hint="cs"/>
          <w:b/>
          <w:bCs/>
          <w:sz w:val="32"/>
          <w:szCs w:val="32"/>
          <w:cs/>
        </w:rPr>
        <w:t>17.</w:t>
      </w:r>
      <w:r w:rsidR="00FF7D96" w:rsidRPr="00FF7D96">
        <w:rPr>
          <w:rFonts w:ascii="TH SarabunPSK" w:hAnsi="TH SarabunPSK" w:cs="TH SarabunPSK"/>
          <w:b/>
          <w:bCs/>
          <w:sz w:val="32"/>
          <w:szCs w:val="32"/>
          <w:cs/>
        </w:rPr>
        <w:t xml:space="preserve">  เรื่อง  ร่างบันทึกความร่วมมือระหว่างกระทรวงดิจิทัลเพื่อเศรษฐกิจและสังคมแห่งราชอาณาจักรไทยและกระทรวงกิจการภายในและการสื่อสารแห่งประเทศญี่ปุ่น ว่าด้วยความร่วมมือด้านเทคโนโลยีสารสนเทศ </w:t>
      </w:r>
      <w:r w:rsidR="006F4C36">
        <w:rPr>
          <w:rFonts w:ascii="TH SarabunPSK" w:hAnsi="TH SarabunPSK" w:cs="TH SarabunPSK" w:hint="cs"/>
          <w:b/>
          <w:bCs/>
          <w:sz w:val="32"/>
          <w:szCs w:val="32"/>
          <w:cs/>
        </w:rPr>
        <w:t xml:space="preserve">                    </w:t>
      </w:r>
      <w:r w:rsidR="00FF7D96" w:rsidRPr="00FF7D96">
        <w:rPr>
          <w:rFonts w:ascii="TH SarabunPSK" w:hAnsi="TH SarabunPSK" w:cs="TH SarabunPSK"/>
          <w:b/>
          <w:bCs/>
          <w:sz w:val="32"/>
          <w:szCs w:val="32"/>
          <w:cs/>
        </w:rPr>
        <w:t>การสื่อสาร และดิจิทัล</w:t>
      </w:r>
    </w:p>
    <w:p w:rsidR="00FF7D96" w:rsidRPr="00FF7D96" w:rsidRDefault="00FF7D96" w:rsidP="00FF7D96">
      <w:pPr>
        <w:spacing w:after="0" w:line="340" w:lineRule="exact"/>
        <w:jc w:val="thaiDistribute"/>
        <w:rPr>
          <w:rFonts w:ascii="TH SarabunPSK" w:hAnsi="TH SarabunPSK" w:cs="TH SarabunPSK"/>
          <w:sz w:val="32"/>
          <w:szCs w:val="32"/>
        </w:rPr>
      </w:pPr>
      <w:r w:rsidRPr="00FF7D96">
        <w:rPr>
          <w:rFonts w:ascii="TH SarabunPSK" w:hAnsi="TH SarabunPSK" w:cs="TH SarabunPSK"/>
          <w:b/>
          <w:bCs/>
          <w:sz w:val="32"/>
          <w:szCs w:val="32"/>
        </w:rPr>
        <w:tab/>
      </w:r>
      <w:r w:rsidRPr="00FF7D96">
        <w:rPr>
          <w:rFonts w:ascii="TH SarabunPSK" w:hAnsi="TH SarabunPSK" w:cs="TH SarabunPSK"/>
          <w:b/>
          <w:bCs/>
          <w:sz w:val="32"/>
          <w:szCs w:val="32"/>
        </w:rPr>
        <w:tab/>
      </w:r>
      <w:r w:rsidRPr="00FF7D96">
        <w:rPr>
          <w:rFonts w:ascii="TH SarabunPSK" w:hAnsi="TH SarabunPSK" w:cs="TH SarabunPSK"/>
          <w:sz w:val="32"/>
          <w:szCs w:val="32"/>
          <w:cs/>
        </w:rPr>
        <w:t xml:space="preserve">คณะรัฐมนตรีมีมติเห็นชอบและอนุมัติให้มีการลงนามในร่างบันทึกความร่วมมือระหว่างกระทรวงดิจิทัลเพื่อเศรษฐกิจและสังคมแห่งราชอาณาจักรไทย และกระทรวงกิจการภายในและการสื่อสารแห่งประเทศญี่ปุ่น ว่าด้วยความร่วมมือด้านเทคโนโลยีสารสนเทศ การสื่อสาร และดิจิทัล ทั้งนี้ ในกรณีที่มีความจำเป็นต้องปรับปรุงถ้อยคำที่มิใช่สาระสำคัญและไม่ขัดกับหลักการที่คณะรัฐมนตรีได้อนุมัติหรือให้ความเห็นชอบไว้ ให้กระทรวงดิจิทัลเพื่อเศรษฐกิจและสังคม (ดศ.) ดำเนินการได้ โดยให้เสนอคณะรัฐมนตรีทราบภายหลัง พร้อมทั้งชี้แจงเหตุผลและประโยชน์ที่ไทยได้รับจากการปรับเปลี่ยนดังกล่าว รวมทั้งอนุมัติให้รัฐมนตรีว่าการกระทรวงดิจิทัลเพื่อเศรษฐกิจและสังคม หรือผู้ที่รัฐมนตรีว่าการกระทรวงดิจิทัลเพื่อเศรษฐกิจและสังคมมอบหมาย เป็นผู้ลงนามในร่างบันทึกความร่วมมือฉบับดังกล่าวตามที่กระทรวงดิจิทัลเพื่อเศรษฐกิจและสังคม (ดศ.) เสนอ </w:t>
      </w:r>
    </w:p>
    <w:p w:rsidR="00FF7D96" w:rsidRPr="00FF7D96" w:rsidRDefault="00FF7D96" w:rsidP="00FF7D96">
      <w:pPr>
        <w:spacing w:after="0" w:line="340" w:lineRule="exact"/>
        <w:jc w:val="thaiDistribute"/>
        <w:rPr>
          <w:rFonts w:ascii="TH SarabunPSK" w:hAnsi="TH SarabunPSK" w:cs="TH SarabunPSK"/>
          <w:b/>
          <w:bCs/>
          <w:sz w:val="32"/>
          <w:szCs w:val="32"/>
        </w:rPr>
      </w:pPr>
      <w:r w:rsidRPr="00FF7D96">
        <w:rPr>
          <w:rFonts w:ascii="TH SarabunPSK" w:hAnsi="TH SarabunPSK" w:cs="TH SarabunPSK"/>
          <w:sz w:val="32"/>
          <w:szCs w:val="32"/>
          <w:cs/>
        </w:rPr>
        <w:tab/>
      </w:r>
      <w:r w:rsidRPr="00FF7D96">
        <w:rPr>
          <w:rFonts w:ascii="TH SarabunPSK" w:hAnsi="TH SarabunPSK" w:cs="TH SarabunPSK"/>
          <w:sz w:val="32"/>
          <w:szCs w:val="32"/>
          <w:cs/>
        </w:rPr>
        <w:tab/>
      </w:r>
      <w:r w:rsidRPr="00FF7D96">
        <w:rPr>
          <w:rFonts w:ascii="TH SarabunPSK" w:hAnsi="TH SarabunPSK" w:cs="TH SarabunPSK"/>
          <w:b/>
          <w:bCs/>
          <w:sz w:val="32"/>
          <w:szCs w:val="32"/>
          <w:cs/>
        </w:rPr>
        <w:t>สาระสำคัญ</w:t>
      </w:r>
    </w:p>
    <w:p w:rsidR="00FF7D96" w:rsidRPr="00FF7D96" w:rsidRDefault="00FF7D96" w:rsidP="00FF7D96">
      <w:pPr>
        <w:spacing w:after="0" w:line="340" w:lineRule="exact"/>
        <w:jc w:val="thaiDistribute"/>
        <w:rPr>
          <w:rFonts w:ascii="TH SarabunPSK" w:hAnsi="TH SarabunPSK" w:cs="TH SarabunPSK"/>
          <w:sz w:val="32"/>
          <w:szCs w:val="32"/>
        </w:rPr>
      </w:pPr>
      <w:r w:rsidRPr="00FF7D96">
        <w:rPr>
          <w:rFonts w:ascii="TH SarabunPSK" w:hAnsi="TH SarabunPSK" w:cs="TH SarabunPSK"/>
          <w:sz w:val="32"/>
          <w:szCs w:val="32"/>
          <w:cs/>
        </w:rPr>
        <w:tab/>
      </w:r>
      <w:r w:rsidRPr="00FF7D96">
        <w:rPr>
          <w:rFonts w:ascii="TH SarabunPSK" w:hAnsi="TH SarabunPSK" w:cs="TH SarabunPSK"/>
          <w:sz w:val="32"/>
          <w:szCs w:val="32"/>
          <w:cs/>
        </w:rPr>
        <w:tab/>
        <w:t>1. ร่างบันทึกความร่วมมือฯ มีวัตถุประสงค์เพื่อส่งเสริมความร่วมมือและการแลกเปลี่ยนในสาขาเทคโนโลยีสารสนเทศ การสื่อสาร และดิจิทัล บนหลักการของความเท่าเทียม การต่างตอบแทน การเคารพซึ่งกันและกัน และผลประโยชน์ร่วมกันระหว่างผู้เข้าร่วมทั้งสองฝ่าย</w:t>
      </w:r>
    </w:p>
    <w:p w:rsidR="00FF7D96" w:rsidRPr="00FF7D96" w:rsidRDefault="00FF7D96" w:rsidP="00FF7D96">
      <w:pPr>
        <w:spacing w:after="0" w:line="340" w:lineRule="exact"/>
        <w:ind w:left="720" w:firstLine="720"/>
        <w:rPr>
          <w:rFonts w:ascii="TH SarabunPSK" w:hAnsi="TH SarabunPSK" w:cs="TH SarabunPSK"/>
          <w:sz w:val="32"/>
          <w:szCs w:val="32"/>
        </w:rPr>
      </w:pPr>
      <w:r w:rsidRPr="00FF7D96">
        <w:rPr>
          <w:rFonts w:ascii="TH SarabunPSK" w:hAnsi="TH SarabunPSK" w:cs="TH SarabunPSK"/>
          <w:sz w:val="32"/>
          <w:szCs w:val="32"/>
          <w:cs/>
        </w:rPr>
        <w:t>2. ขอบเขตการดำเนินงานของร่างบันทึกความร่วมมือฯ ได้แก่</w:t>
      </w:r>
    </w:p>
    <w:p w:rsidR="00FF7D96" w:rsidRPr="00FF7D96" w:rsidRDefault="00FF7D96" w:rsidP="00FF7D96">
      <w:pPr>
        <w:spacing w:after="0" w:line="340" w:lineRule="exact"/>
        <w:jc w:val="thaiDistribute"/>
        <w:rPr>
          <w:rFonts w:ascii="TH SarabunPSK" w:hAnsi="TH SarabunPSK" w:cs="TH SarabunPSK"/>
          <w:sz w:val="32"/>
          <w:szCs w:val="32"/>
        </w:rPr>
      </w:pPr>
      <w:r w:rsidRPr="00FF7D96">
        <w:rPr>
          <w:rFonts w:ascii="TH SarabunPSK" w:hAnsi="TH SarabunPSK" w:cs="TH SarabunPSK"/>
          <w:sz w:val="32"/>
          <w:szCs w:val="32"/>
          <w:cs/>
        </w:rPr>
        <w:tab/>
      </w:r>
      <w:r w:rsidRPr="00FF7D96">
        <w:rPr>
          <w:rFonts w:ascii="TH SarabunPSK" w:hAnsi="TH SarabunPSK" w:cs="TH SarabunPSK"/>
          <w:sz w:val="32"/>
          <w:szCs w:val="32"/>
          <w:cs/>
        </w:rPr>
        <w:tab/>
      </w:r>
      <w:r w:rsidRPr="00FF7D96">
        <w:rPr>
          <w:rFonts w:ascii="TH SarabunPSK" w:hAnsi="TH SarabunPSK" w:cs="TH SarabunPSK"/>
          <w:sz w:val="32"/>
          <w:szCs w:val="32"/>
          <w:cs/>
        </w:rPr>
        <w:tab/>
        <w:t>(1) การส่งเสริมการใช้เทคโนโลยีสารสนเทศและการสื่อสาร และข้อมูลที่เกี่ยวข้องในด้านการตรวจสภาพอากาศและการลดความเสี่ยงจากภัยพิบัติ</w:t>
      </w:r>
    </w:p>
    <w:p w:rsidR="00FF7D96" w:rsidRPr="00FF7D96" w:rsidRDefault="00FF7D96" w:rsidP="00FF7D96">
      <w:pPr>
        <w:spacing w:after="0" w:line="340" w:lineRule="exact"/>
        <w:jc w:val="thaiDistribute"/>
        <w:rPr>
          <w:rFonts w:ascii="TH SarabunPSK" w:hAnsi="TH SarabunPSK" w:cs="TH SarabunPSK"/>
          <w:sz w:val="32"/>
          <w:szCs w:val="32"/>
        </w:rPr>
      </w:pPr>
      <w:r w:rsidRPr="00FF7D96">
        <w:rPr>
          <w:rFonts w:ascii="TH SarabunPSK" w:hAnsi="TH SarabunPSK" w:cs="TH SarabunPSK"/>
          <w:sz w:val="32"/>
          <w:szCs w:val="32"/>
          <w:cs/>
        </w:rPr>
        <w:tab/>
      </w:r>
      <w:r w:rsidRPr="00FF7D96">
        <w:rPr>
          <w:rFonts w:ascii="TH SarabunPSK" w:hAnsi="TH SarabunPSK" w:cs="TH SarabunPSK"/>
          <w:sz w:val="32"/>
          <w:szCs w:val="32"/>
          <w:cs/>
        </w:rPr>
        <w:tab/>
      </w:r>
      <w:r w:rsidRPr="00FF7D96">
        <w:rPr>
          <w:rFonts w:ascii="TH SarabunPSK" w:hAnsi="TH SarabunPSK" w:cs="TH SarabunPSK"/>
          <w:sz w:val="32"/>
          <w:szCs w:val="32"/>
          <w:cs/>
        </w:rPr>
        <w:tab/>
        <w:t>(2) การส่งเสริมการแบ่งปันความรู้ในด้านเทคโนโลยี นวัตกรรม การบริการและแอพพลิเคชั่น ในด้านเทคโนโลยีสารสนเทศ การสื่อสารและดิจิทัล</w:t>
      </w:r>
    </w:p>
    <w:p w:rsidR="00FF7D96" w:rsidRPr="00FF7D96" w:rsidRDefault="00FF7D96" w:rsidP="00FF7D96">
      <w:pPr>
        <w:spacing w:after="0" w:line="340" w:lineRule="exact"/>
        <w:jc w:val="thaiDistribute"/>
        <w:rPr>
          <w:rFonts w:ascii="TH SarabunPSK" w:hAnsi="TH SarabunPSK" w:cs="TH SarabunPSK"/>
          <w:sz w:val="32"/>
          <w:szCs w:val="32"/>
        </w:rPr>
      </w:pPr>
      <w:r w:rsidRPr="00FF7D96">
        <w:rPr>
          <w:rFonts w:ascii="TH SarabunPSK" w:hAnsi="TH SarabunPSK" w:cs="TH SarabunPSK"/>
          <w:sz w:val="32"/>
          <w:szCs w:val="32"/>
          <w:cs/>
        </w:rPr>
        <w:tab/>
      </w:r>
      <w:r w:rsidRPr="00FF7D96">
        <w:rPr>
          <w:rFonts w:ascii="TH SarabunPSK" w:hAnsi="TH SarabunPSK" w:cs="TH SarabunPSK"/>
          <w:sz w:val="32"/>
          <w:szCs w:val="32"/>
          <w:cs/>
        </w:rPr>
        <w:tab/>
      </w:r>
      <w:r w:rsidRPr="00FF7D96">
        <w:rPr>
          <w:rFonts w:ascii="TH SarabunPSK" w:hAnsi="TH SarabunPSK" w:cs="TH SarabunPSK"/>
          <w:sz w:val="32"/>
          <w:szCs w:val="32"/>
          <w:cs/>
        </w:rPr>
        <w:tab/>
        <w:t>(3) การส่งเสริมการพัฒนาบุคลากรในสาขาเทคโนโลยีสารสนเทศ การสื่อสารและดิจิทัล รวมถึงศูนย์ความร่วมมืออาเซียน - ญี่ปุ่น เพื่อพัฒนาบุคลากรความมั่นคงปลอดภัยไซเบอร์</w:t>
      </w:r>
    </w:p>
    <w:p w:rsidR="00FF7D96" w:rsidRPr="00FF7D96" w:rsidRDefault="00FF7D96" w:rsidP="00FF7D96">
      <w:pPr>
        <w:spacing w:after="0" w:line="340" w:lineRule="exact"/>
        <w:jc w:val="thaiDistribute"/>
        <w:rPr>
          <w:rFonts w:ascii="TH SarabunPSK" w:hAnsi="TH SarabunPSK" w:cs="TH SarabunPSK"/>
          <w:sz w:val="32"/>
          <w:szCs w:val="32"/>
          <w:cs/>
        </w:rPr>
      </w:pPr>
      <w:r w:rsidRPr="00FF7D96">
        <w:rPr>
          <w:rFonts w:ascii="TH SarabunPSK" w:hAnsi="TH SarabunPSK" w:cs="TH SarabunPSK"/>
          <w:sz w:val="32"/>
          <w:szCs w:val="32"/>
          <w:cs/>
        </w:rPr>
        <w:tab/>
      </w:r>
      <w:r w:rsidRPr="00FF7D96">
        <w:rPr>
          <w:rFonts w:ascii="TH SarabunPSK" w:hAnsi="TH SarabunPSK" w:cs="TH SarabunPSK"/>
          <w:sz w:val="32"/>
          <w:szCs w:val="32"/>
          <w:cs/>
        </w:rPr>
        <w:tab/>
      </w:r>
      <w:r w:rsidRPr="00FF7D96">
        <w:rPr>
          <w:rFonts w:ascii="TH SarabunPSK" w:hAnsi="TH SarabunPSK" w:cs="TH SarabunPSK"/>
          <w:sz w:val="32"/>
          <w:szCs w:val="32"/>
          <w:cs/>
        </w:rPr>
        <w:tab/>
        <w:t xml:space="preserve"> (4) การส่งเสริมความร่วมมือด้านไปรษณีย์ภายใต้บันทึกความร่วมมือในสาขาไปรษณีย์ระหว่างกระทรวงดิจิทัลเพื่อเศรษฐกิจและสังคมแห่งราชอาณาจักรไทย และกระทรวงกิจการภายในและการสื่อสารแห่งประเทศญี่ปุ่น</w:t>
      </w:r>
    </w:p>
    <w:p w:rsidR="00FF7D96" w:rsidRPr="00FF7D96" w:rsidRDefault="00FF7D96" w:rsidP="00FF7D96">
      <w:pPr>
        <w:spacing w:after="0" w:line="340" w:lineRule="exact"/>
        <w:jc w:val="thaiDistribute"/>
        <w:rPr>
          <w:rFonts w:ascii="TH SarabunPSK" w:hAnsi="TH SarabunPSK" w:cs="TH SarabunPSK"/>
          <w:sz w:val="32"/>
          <w:szCs w:val="32"/>
        </w:rPr>
      </w:pPr>
      <w:r w:rsidRPr="00FF7D96">
        <w:rPr>
          <w:rFonts w:ascii="TH SarabunPSK" w:hAnsi="TH SarabunPSK" w:cs="TH SarabunPSK"/>
          <w:sz w:val="32"/>
          <w:szCs w:val="32"/>
          <w:cs/>
        </w:rPr>
        <w:tab/>
      </w:r>
      <w:r w:rsidRPr="00FF7D96">
        <w:rPr>
          <w:rFonts w:ascii="TH SarabunPSK" w:hAnsi="TH SarabunPSK" w:cs="TH SarabunPSK"/>
          <w:sz w:val="32"/>
          <w:szCs w:val="32"/>
          <w:cs/>
        </w:rPr>
        <w:tab/>
      </w:r>
      <w:r w:rsidRPr="00FF7D96">
        <w:rPr>
          <w:rFonts w:ascii="TH SarabunPSK" w:hAnsi="TH SarabunPSK" w:cs="TH SarabunPSK"/>
          <w:sz w:val="32"/>
          <w:szCs w:val="32"/>
          <w:cs/>
        </w:rPr>
        <w:tab/>
        <w:t>(5) การส่งเสริมความร่วมมือในด้านเทคโนโลยีการสื่อสารทางวิทยุที่ทันสมัย ได้แก่ การปรับใช้และใช้งาน 5</w:t>
      </w:r>
      <w:r w:rsidRPr="00FF7D96">
        <w:rPr>
          <w:rFonts w:ascii="TH SarabunPSK" w:hAnsi="TH SarabunPSK" w:cs="TH SarabunPSK"/>
          <w:sz w:val="32"/>
          <w:szCs w:val="32"/>
        </w:rPr>
        <w:t xml:space="preserve">G </w:t>
      </w:r>
      <w:r w:rsidRPr="00FF7D96">
        <w:rPr>
          <w:rFonts w:ascii="TH SarabunPSK" w:hAnsi="TH SarabunPSK" w:cs="TH SarabunPSK"/>
          <w:sz w:val="32"/>
          <w:szCs w:val="32"/>
          <w:cs/>
        </w:rPr>
        <w:t>แบบเปิดกว้างและปลอดภัย และเทคโนโลยีอื่น ๆ ที่เกี่ยวข้อง</w:t>
      </w:r>
    </w:p>
    <w:p w:rsidR="00FF7D96" w:rsidRPr="00FF7D96" w:rsidRDefault="00FF7D96" w:rsidP="00FF7D96">
      <w:pPr>
        <w:spacing w:after="0" w:line="340" w:lineRule="exact"/>
        <w:jc w:val="thaiDistribute"/>
        <w:rPr>
          <w:rFonts w:ascii="TH SarabunPSK" w:hAnsi="TH SarabunPSK" w:cs="TH SarabunPSK"/>
          <w:sz w:val="32"/>
          <w:szCs w:val="32"/>
        </w:rPr>
      </w:pPr>
      <w:r w:rsidRPr="00FF7D96">
        <w:rPr>
          <w:rFonts w:ascii="TH SarabunPSK" w:hAnsi="TH SarabunPSK" w:cs="TH SarabunPSK"/>
          <w:sz w:val="32"/>
          <w:szCs w:val="32"/>
          <w:cs/>
        </w:rPr>
        <w:tab/>
      </w:r>
      <w:r w:rsidRPr="00FF7D96">
        <w:rPr>
          <w:rFonts w:ascii="TH SarabunPSK" w:hAnsi="TH SarabunPSK" w:cs="TH SarabunPSK"/>
          <w:sz w:val="32"/>
          <w:szCs w:val="32"/>
          <w:cs/>
        </w:rPr>
        <w:tab/>
      </w:r>
      <w:r w:rsidRPr="00FF7D96">
        <w:rPr>
          <w:rFonts w:ascii="TH SarabunPSK" w:hAnsi="TH SarabunPSK" w:cs="TH SarabunPSK"/>
          <w:sz w:val="32"/>
          <w:szCs w:val="32"/>
          <w:cs/>
        </w:rPr>
        <w:tab/>
        <w:t>(6) การส่งเสริมการเร่งลงทุนในประเทศไทยของบริษัทด้านไอซีทีของญี่ปุ่น</w:t>
      </w:r>
    </w:p>
    <w:p w:rsidR="00FF7D96" w:rsidRPr="00FF7D96" w:rsidRDefault="00FF7D96" w:rsidP="00FF7D96">
      <w:pPr>
        <w:spacing w:after="0" w:line="340" w:lineRule="exact"/>
        <w:jc w:val="thaiDistribute"/>
        <w:rPr>
          <w:rFonts w:ascii="TH SarabunPSK" w:hAnsi="TH SarabunPSK" w:cs="TH SarabunPSK"/>
          <w:sz w:val="32"/>
          <w:szCs w:val="32"/>
        </w:rPr>
      </w:pPr>
      <w:r w:rsidRPr="00FF7D96">
        <w:rPr>
          <w:rFonts w:ascii="TH SarabunPSK" w:hAnsi="TH SarabunPSK" w:cs="TH SarabunPSK"/>
          <w:sz w:val="32"/>
          <w:szCs w:val="32"/>
        </w:rPr>
        <w:tab/>
      </w:r>
      <w:r w:rsidRPr="00FF7D96">
        <w:rPr>
          <w:rFonts w:ascii="TH SarabunPSK" w:hAnsi="TH SarabunPSK" w:cs="TH SarabunPSK"/>
          <w:sz w:val="32"/>
          <w:szCs w:val="32"/>
        </w:rPr>
        <w:tab/>
      </w:r>
      <w:r w:rsidRPr="00FF7D96">
        <w:rPr>
          <w:rFonts w:ascii="TH SarabunPSK" w:hAnsi="TH SarabunPSK" w:cs="TH SarabunPSK"/>
          <w:sz w:val="32"/>
          <w:szCs w:val="32"/>
        </w:rPr>
        <w:tab/>
      </w:r>
      <w:r w:rsidRPr="00FF7D96">
        <w:rPr>
          <w:rFonts w:ascii="TH SarabunPSK" w:hAnsi="TH SarabunPSK" w:cs="TH SarabunPSK"/>
          <w:sz w:val="32"/>
          <w:szCs w:val="32"/>
          <w:cs/>
        </w:rPr>
        <w:t>(7) ความร่วมมืออื่น ๆ  ในสาขาเทคโนโลยีสารสนเทศ การสื่อสาร และดิจิทัลที่ทั้งสองฝ่ายได้ตกลงร่วมกัน</w:t>
      </w:r>
    </w:p>
    <w:p w:rsidR="00FF7D96" w:rsidRPr="00FF7D96" w:rsidRDefault="00FF7D96" w:rsidP="00FF7D96">
      <w:pPr>
        <w:spacing w:after="0" w:line="340" w:lineRule="exact"/>
        <w:rPr>
          <w:rFonts w:ascii="TH SarabunPSK" w:hAnsi="TH SarabunPSK" w:cs="TH SarabunPSK"/>
          <w:sz w:val="32"/>
          <w:szCs w:val="32"/>
        </w:rPr>
      </w:pPr>
      <w:r w:rsidRPr="00FF7D96">
        <w:rPr>
          <w:rFonts w:ascii="TH SarabunPSK" w:hAnsi="TH SarabunPSK" w:cs="TH SarabunPSK"/>
          <w:sz w:val="32"/>
          <w:szCs w:val="32"/>
          <w:cs/>
        </w:rPr>
        <w:tab/>
      </w:r>
      <w:r w:rsidRPr="00FF7D96">
        <w:rPr>
          <w:rFonts w:ascii="TH SarabunPSK" w:hAnsi="TH SarabunPSK" w:cs="TH SarabunPSK"/>
          <w:sz w:val="32"/>
          <w:szCs w:val="32"/>
          <w:cs/>
        </w:rPr>
        <w:tab/>
        <w:t>3. กิจกรรมความร่วมมือภายใต้ร่างบันทึกความร่วมมือฯ ได้แก่</w:t>
      </w:r>
    </w:p>
    <w:p w:rsidR="00FF7D96" w:rsidRPr="00FF7D96" w:rsidRDefault="00FF7D96" w:rsidP="00FF7D96">
      <w:pPr>
        <w:spacing w:after="0" w:line="340" w:lineRule="exact"/>
        <w:rPr>
          <w:rFonts w:ascii="TH SarabunPSK" w:hAnsi="TH SarabunPSK" w:cs="TH SarabunPSK"/>
          <w:sz w:val="32"/>
          <w:szCs w:val="32"/>
        </w:rPr>
      </w:pPr>
      <w:r w:rsidRPr="00FF7D96">
        <w:rPr>
          <w:rFonts w:ascii="TH SarabunPSK" w:hAnsi="TH SarabunPSK" w:cs="TH SarabunPSK"/>
          <w:sz w:val="32"/>
          <w:szCs w:val="32"/>
        </w:rPr>
        <w:tab/>
      </w:r>
      <w:r w:rsidRPr="00FF7D96">
        <w:rPr>
          <w:rFonts w:ascii="TH SarabunPSK" w:hAnsi="TH SarabunPSK" w:cs="TH SarabunPSK"/>
          <w:sz w:val="32"/>
          <w:szCs w:val="32"/>
        </w:rPr>
        <w:tab/>
      </w:r>
      <w:r w:rsidRPr="00FF7D96">
        <w:rPr>
          <w:rFonts w:ascii="TH SarabunPSK" w:hAnsi="TH SarabunPSK" w:cs="TH SarabunPSK"/>
          <w:sz w:val="32"/>
          <w:szCs w:val="32"/>
        </w:rPr>
        <w:tab/>
      </w:r>
      <w:r w:rsidRPr="00FF7D96">
        <w:rPr>
          <w:rFonts w:ascii="TH SarabunPSK" w:hAnsi="TH SarabunPSK" w:cs="TH SarabunPSK"/>
          <w:sz w:val="32"/>
          <w:szCs w:val="32"/>
          <w:cs/>
        </w:rPr>
        <w:t>(1) ความร่วมมือด้านนโยบายและเทคโนโลยี</w:t>
      </w:r>
    </w:p>
    <w:p w:rsidR="00FF7D96" w:rsidRPr="00FF7D96" w:rsidRDefault="00FF7D96" w:rsidP="00FF7D96">
      <w:pPr>
        <w:spacing w:after="0" w:line="340" w:lineRule="exact"/>
        <w:jc w:val="thaiDistribute"/>
        <w:rPr>
          <w:rFonts w:ascii="TH SarabunPSK" w:hAnsi="TH SarabunPSK" w:cs="TH SarabunPSK"/>
          <w:sz w:val="32"/>
          <w:szCs w:val="32"/>
        </w:rPr>
      </w:pPr>
      <w:r w:rsidRPr="00FF7D96">
        <w:rPr>
          <w:rFonts w:ascii="TH SarabunPSK" w:hAnsi="TH SarabunPSK" w:cs="TH SarabunPSK"/>
          <w:sz w:val="32"/>
          <w:szCs w:val="32"/>
          <w:cs/>
        </w:rPr>
        <w:tab/>
      </w:r>
      <w:r w:rsidRPr="00FF7D96">
        <w:rPr>
          <w:rFonts w:ascii="TH SarabunPSK" w:hAnsi="TH SarabunPSK" w:cs="TH SarabunPSK"/>
          <w:sz w:val="32"/>
          <w:szCs w:val="32"/>
          <w:cs/>
        </w:rPr>
        <w:tab/>
      </w:r>
      <w:r w:rsidRPr="00FF7D96">
        <w:rPr>
          <w:rFonts w:ascii="TH SarabunPSK" w:hAnsi="TH SarabunPSK" w:cs="TH SarabunPSK"/>
          <w:sz w:val="32"/>
          <w:szCs w:val="32"/>
          <w:cs/>
        </w:rPr>
        <w:tab/>
        <w:t>(2) การกำหนดและการอำนวยความสะดวกในโครงการร่วม</w:t>
      </w:r>
    </w:p>
    <w:p w:rsidR="00FF7D96" w:rsidRPr="00FF7D96" w:rsidRDefault="00FF7D96" w:rsidP="00FF7D96">
      <w:pPr>
        <w:spacing w:after="0" w:line="340" w:lineRule="exact"/>
        <w:rPr>
          <w:rFonts w:ascii="TH SarabunPSK" w:hAnsi="TH SarabunPSK" w:cs="TH SarabunPSK"/>
          <w:sz w:val="32"/>
          <w:szCs w:val="32"/>
        </w:rPr>
      </w:pPr>
      <w:r w:rsidRPr="00FF7D96">
        <w:rPr>
          <w:rFonts w:ascii="TH SarabunPSK" w:hAnsi="TH SarabunPSK" w:cs="TH SarabunPSK"/>
          <w:sz w:val="32"/>
          <w:szCs w:val="32"/>
          <w:cs/>
        </w:rPr>
        <w:tab/>
      </w:r>
      <w:r w:rsidRPr="00FF7D96">
        <w:rPr>
          <w:rFonts w:ascii="TH SarabunPSK" w:hAnsi="TH SarabunPSK" w:cs="TH SarabunPSK"/>
          <w:sz w:val="32"/>
          <w:szCs w:val="32"/>
          <w:cs/>
        </w:rPr>
        <w:tab/>
      </w:r>
      <w:r w:rsidRPr="00FF7D96">
        <w:rPr>
          <w:rFonts w:ascii="TH SarabunPSK" w:hAnsi="TH SarabunPSK" w:cs="TH SarabunPSK"/>
          <w:sz w:val="32"/>
          <w:szCs w:val="32"/>
          <w:cs/>
        </w:rPr>
        <w:tab/>
        <w:t>(3) การแลกเปลี่ยนผู้เชี่ยวชาญ ผู้ชำนาญการ และผู้แทน</w:t>
      </w:r>
    </w:p>
    <w:p w:rsidR="00FF7D96" w:rsidRPr="00FF7D96" w:rsidRDefault="00FF7D96" w:rsidP="00FF7D96">
      <w:pPr>
        <w:spacing w:after="0" w:line="340" w:lineRule="exact"/>
        <w:jc w:val="thaiDistribute"/>
        <w:rPr>
          <w:rFonts w:ascii="TH SarabunPSK" w:hAnsi="TH SarabunPSK" w:cs="TH SarabunPSK"/>
          <w:sz w:val="32"/>
          <w:szCs w:val="32"/>
        </w:rPr>
      </w:pPr>
      <w:r w:rsidRPr="00FF7D96">
        <w:rPr>
          <w:rFonts w:ascii="TH SarabunPSK" w:hAnsi="TH SarabunPSK" w:cs="TH SarabunPSK"/>
          <w:sz w:val="32"/>
          <w:szCs w:val="32"/>
          <w:cs/>
        </w:rPr>
        <w:tab/>
      </w:r>
      <w:r w:rsidRPr="00FF7D96">
        <w:rPr>
          <w:rFonts w:ascii="TH SarabunPSK" w:hAnsi="TH SarabunPSK" w:cs="TH SarabunPSK"/>
          <w:sz w:val="32"/>
          <w:szCs w:val="32"/>
          <w:cs/>
        </w:rPr>
        <w:tab/>
      </w:r>
      <w:r w:rsidRPr="00FF7D96">
        <w:rPr>
          <w:rFonts w:ascii="TH SarabunPSK" w:hAnsi="TH SarabunPSK" w:cs="TH SarabunPSK"/>
          <w:sz w:val="32"/>
          <w:szCs w:val="32"/>
          <w:cs/>
        </w:rPr>
        <w:tab/>
        <w:t>(4) การสนับสนุนการประสานงานกับหน่วยงานรัฐบาลอื่น ๆ และองค์การด้านอุตสาหกรรม วิชาการ และองค์กรที่มีความเชี่ยวชาญ เพื่อส่งเสริมความร่วมมือในสาขาที่สนใจ</w:t>
      </w:r>
    </w:p>
    <w:p w:rsidR="00FF7D96" w:rsidRPr="00FF7D96" w:rsidRDefault="00FF7D96" w:rsidP="00FF7D96">
      <w:pPr>
        <w:spacing w:after="0" w:line="340" w:lineRule="exact"/>
        <w:jc w:val="thaiDistribute"/>
        <w:rPr>
          <w:rFonts w:ascii="TH SarabunPSK" w:hAnsi="TH SarabunPSK" w:cs="TH SarabunPSK"/>
          <w:sz w:val="32"/>
          <w:szCs w:val="32"/>
        </w:rPr>
      </w:pPr>
      <w:r w:rsidRPr="00FF7D96">
        <w:rPr>
          <w:rFonts w:ascii="TH SarabunPSK" w:hAnsi="TH SarabunPSK" w:cs="TH SarabunPSK"/>
          <w:sz w:val="32"/>
          <w:szCs w:val="32"/>
          <w:cs/>
        </w:rPr>
        <w:lastRenderedPageBreak/>
        <w:tab/>
      </w:r>
      <w:r w:rsidRPr="00FF7D96">
        <w:rPr>
          <w:rFonts w:ascii="TH SarabunPSK" w:hAnsi="TH SarabunPSK" w:cs="TH SarabunPSK"/>
          <w:sz w:val="32"/>
          <w:szCs w:val="32"/>
          <w:cs/>
        </w:rPr>
        <w:tab/>
      </w:r>
      <w:r w:rsidRPr="00FF7D96">
        <w:rPr>
          <w:rFonts w:ascii="TH SarabunPSK" w:hAnsi="TH SarabunPSK" w:cs="TH SarabunPSK"/>
          <w:sz w:val="32"/>
          <w:szCs w:val="32"/>
          <w:cs/>
        </w:rPr>
        <w:tab/>
        <w:t>(5) การร่วมจัดการทดลองสาธิต นิทรรศการ สัมมนา การประชุมทางวิชาการและการเข้าร่วมอบรม</w:t>
      </w:r>
    </w:p>
    <w:p w:rsidR="00FF7D96" w:rsidRPr="00FF7D96" w:rsidRDefault="00FF7D96" w:rsidP="00FF7D96">
      <w:pPr>
        <w:spacing w:after="0" w:line="340" w:lineRule="exact"/>
        <w:jc w:val="thaiDistribute"/>
        <w:rPr>
          <w:rFonts w:ascii="TH SarabunPSK" w:hAnsi="TH SarabunPSK" w:cs="TH SarabunPSK"/>
          <w:sz w:val="32"/>
          <w:szCs w:val="32"/>
        </w:rPr>
      </w:pPr>
      <w:r w:rsidRPr="00FF7D96">
        <w:rPr>
          <w:rFonts w:ascii="TH SarabunPSK" w:hAnsi="TH SarabunPSK" w:cs="TH SarabunPSK"/>
          <w:sz w:val="32"/>
          <w:szCs w:val="32"/>
          <w:cs/>
        </w:rPr>
        <w:tab/>
      </w:r>
      <w:r w:rsidRPr="00FF7D96">
        <w:rPr>
          <w:rFonts w:ascii="TH SarabunPSK" w:hAnsi="TH SarabunPSK" w:cs="TH SarabunPSK"/>
          <w:sz w:val="32"/>
          <w:szCs w:val="32"/>
          <w:cs/>
        </w:rPr>
        <w:tab/>
      </w:r>
      <w:r w:rsidRPr="00FF7D96">
        <w:rPr>
          <w:rFonts w:ascii="TH SarabunPSK" w:hAnsi="TH SarabunPSK" w:cs="TH SarabunPSK"/>
          <w:sz w:val="32"/>
          <w:szCs w:val="32"/>
          <w:cs/>
        </w:rPr>
        <w:tab/>
        <w:t>(6) รูปแบบความร่วมมืออื่น ๆ ที่ทั้งสองฝ่ายเห็นชอบร่วมกัน โดยจะมีการหารือเพิ่มเติมระหว่างผู้เข้าร่วมทั้งสองฝ่ายสำหรับแต่ละกิจกรรม</w:t>
      </w:r>
    </w:p>
    <w:p w:rsidR="00FF7D96" w:rsidRPr="00FF7D96" w:rsidRDefault="00FF7D96" w:rsidP="00FF7D96">
      <w:pPr>
        <w:spacing w:after="0" w:line="340" w:lineRule="exact"/>
        <w:jc w:val="thaiDistribute"/>
        <w:rPr>
          <w:rFonts w:ascii="TH SarabunPSK" w:hAnsi="TH SarabunPSK" w:cs="TH SarabunPSK"/>
          <w:sz w:val="32"/>
          <w:szCs w:val="32"/>
        </w:rPr>
      </w:pPr>
      <w:r w:rsidRPr="00FF7D96">
        <w:rPr>
          <w:rFonts w:ascii="TH SarabunPSK" w:hAnsi="TH SarabunPSK" w:cs="TH SarabunPSK"/>
          <w:sz w:val="32"/>
          <w:szCs w:val="32"/>
          <w:cs/>
        </w:rPr>
        <w:tab/>
      </w:r>
      <w:r w:rsidRPr="00FF7D96">
        <w:rPr>
          <w:rFonts w:ascii="TH SarabunPSK" w:hAnsi="TH SarabunPSK" w:cs="TH SarabunPSK"/>
          <w:sz w:val="32"/>
          <w:szCs w:val="32"/>
          <w:cs/>
        </w:rPr>
        <w:tab/>
        <w:t>4. บันทึกความร่วมมือฉบับนี้ไม่ใช่เอกสารที่มีผลผูกพันทางกฎหมายและไม่ก่อให้เกิดสิทธิและ</w:t>
      </w:r>
      <w:r w:rsidR="006F4C36">
        <w:rPr>
          <w:rFonts w:ascii="TH SarabunPSK" w:hAnsi="TH SarabunPSK" w:cs="TH SarabunPSK" w:hint="cs"/>
          <w:sz w:val="32"/>
          <w:szCs w:val="32"/>
          <w:cs/>
        </w:rPr>
        <w:t xml:space="preserve">             </w:t>
      </w:r>
      <w:r w:rsidRPr="00FF7D96">
        <w:rPr>
          <w:rFonts w:ascii="TH SarabunPSK" w:hAnsi="TH SarabunPSK" w:cs="TH SarabunPSK"/>
          <w:sz w:val="32"/>
          <w:szCs w:val="32"/>
          <w:cs/>
        </w:rPr>
        <w:t>ข้อผูกพันระหว่างผู้เข้าร่วมทั้งสองฝ่าย</w:t>
      </w:r>
    </w:p>
    <w:p w:rsidR="00FF7D96" w:rsidRPr="00FF7D96" w:rsidRDefault="00FF7D96" w:rsidP="00FF7D96">
      <w:pPr>
        <w:spacing w:after="0" w:line="340" w:lineRule="exact"/>
        <w:jc w:val="thaiDistribute"/>
        <w:rPr>
          <w:rFonts w:ascii="TH SarabunPSK" w:hAnsi="TH SarabunPSK" w:cs="TH SarabunPSK"/>
          <w:sz w:val="32"/>
          <w:szCs w:val="32"/>
        </w:rPr>
      </w:pPr>
      <w:r w:rsidRPr="00FF7D96">
        <w:rPr>
          <w:rFonts w:ascii="TH SarabunPSK" w:hAnsi="TH SarabunPSK" w:cs="TH SarabunPSK"/>
          <w:sz w:val="32"/>
          <w:szCs w:val="32"/>
          <w:cs/>
        </w:rPr>
        <w:tab/>
      </w:r>
      <w:r w:rsidRPr="00FF7D96">
        <w:rPr>
          <w:rFonts w:ascii="TH SarabunPSK" w:hAnsi="TH SarabunPSK" w:cs="TH SarabunPSK"/>
          <w:sz w:val="32"/>
          <w:szCs w:val="32"/>
          <w:cs/>
        </w:rPr>
        <w:tab/>
        <w:t xml:space="preserve">5. ความร่วมมือภายใต้บันทึกความร่วมมือฉบับนี้จะมีผลเป็นระยะเวลา 5 ปี และอาจจะมีการต่ออายุ โดยการตกลงร่วมกันของผู้เข้าร่วมทั้งสองฝ่ายไปเป็นระยะเวลาอีก </w:t>
      </w:r>
      <w:r w:rsidRPr="00FF7D96">
        <w:rPr>
          <w:rFonts w:ascii="TH SarabunPSK" w:hAnsi="TH SarabunPSK" w:cs="TH SarabunPSK"/>
          <w:sz w:val="32"/>
          <w:szCs w:val="32"/>
        </w:rPr>
        <w:t>5</w:t>
      </w:r>
      <w:r w:rsidRPr="00FF7D96">
        <w:rPr>
          <w:rFonts w:ascii="TH SarabunPSK" w:hAnsi="TH SarabunPSK" w:cs="TH SarabunPSK"/>
          <w:sz w:val="32"/>
          <w:szCs w:val="32"/>
          <w:cs/>
        </w:rPr>
        <w:t xml:space="preserve"> ปี เว้นแต่จะมีการบอกเลิกโดยผู้เข้าร่วมฝ่ายใดฝ่ายหนึ่งแบบเป็นลายลักษณ์อักษรแก่ผู้เข้าร่วมอีกฝ่ายหนึ่ง เป็นระยะเวลา </w:t>
      </w:r>
      <w:r w:rsidRPr="00FF7D96">
        <w:rPr>
          <w:rFonts w:ascii="TH SarabunPSK" w:hAnsi="TH SarabunPSK" w:cs="TH SarabunPSK"/>
          <w:sz w:val="32"/>
          <w:szCs w:val="32"/>
        </w:rPr>
        <w:t>6</w:t>
      </w:r>
      <w:r w:rsidRPr="00FF7D96">
        <w:rPr>
          <w:rFonts w:ascii="TH SarabunPSK" w:hAnsi="TH SarabunPSK" w:cs="TH SarabunPSK"/>
          <w:sz w:val="32"/>
          <w:szCs w:val="32"/>
          <w:cs/>
        </w:rPr>
        <w:t xml:space="preserve"> เดือน ก่อนวันที่มีผลบังคับใช้</w:t>
      </w:r>
    </w:p>
    <w:p w:rsidR="00FF7D96" w:rsidRPr="00FF7D96" w:rsidRDefault="00FF7D96" w:rsidP="00FF7D96">
      <w:pPr>
        <w:spacing w:after="0" w:line="340" w:lineRule="exact"/>
        <w:jc w:val="thaiDistribute"/>
        <w:rPr>
          <w:rFonts w:ascii="TH SarabunPSK" w:hAnsi="TH SarabunPSK" w:cs="TH SarabunPSK"/>
          <w:sz w:val="32"/>
          <w:szCs w:val="32"/>
        </w:rPr>
      </w:pPr>
      <w:r w:rsidRPr="00FF7D96">
        <w:rPr>
          <w:rFonts w:ascii="TH SarabunPSK" w:hAnsi="TH SarabunPSK" w:cs="TH SarabunPSK"/>
          <w:sz w:val="32"/>
          <w:szCs w:val="32"/>
          <w:cs/>
        </w:rPr>
        <w:tab/>
      </w:r>
      <w:r w:rsidRPr="00FF7D96">
        <w:rPr>
          <w:rFonts w:ascii="TH SarabunPSK" w:hAnsi="TH SarabunPSK" w:cs="TH SarabunPSK"/>
          <w:sz w:val="32"/>
          <w:szCs w:val="32"/>
          <w:cs/>
        </w:rPr>
        <w:tab/>
        <w:t>6. ผู้ลงนามฝ่ายไทยคือ รัฐมนตรีว่าการกระทรวงดิจิทัลเพื่อเศรษฐกิจและสังคม และผู้ลงนาม</w:t>
      </w:r>
      <w:r w:rsidR="006F4C36">
        <w:rPr>
          <w:rFonts w:ascii="TH SarabunPSK" w:hAnsi="TH SarabunPSK" w:cs="TH SarabunPSK" w:hint="cs"/>
          <w:sz w:val="32"/>
          <w:szCs w:val="32"/>
          <w:cs/>
        </w:rPr>
        <w:t xml:space="preserve">                </w:t>
      </w:r>
      <w:r w:rsidRPr="00FF7D96">
        <w:rPr>
          <w:rFonts w:ascii="TH SarabunPSK" w:hAnsi="TH SarabunPSK" w:cs="TH SarabunPSK"/>
          <w:sz w:val="32"/>
          <w:szCs w:val="32"/>
          <w:cs/>
        </w:rPr>
        <w:t>ฝ่ายญี่ปุ่นคือ นายคาเนโกะ ยาซูชิ รัฐณตรีว่าการกระทรวงกิจการภายในและการสื่อสารแห่งประเทศญี่ปุ่น</w:t>
      </w:r>
    </w:p>
    <w:p w:rsidR="00FF7D96" w:rsidRDefault="00FF7D96" w:rsidP="00FF7D96">
      <w:pPr>
        <w:spacing w:after="0" w:line="240" w:lineRule="auto"/>
        <w:jc w:val="thaiDistribute"/>
      </w:pPr>
    </w:p>
    <w:tbl>
      <w:tblPr>
        <w:tblStyle w:val="TableGrid"/>
        <w:tblW w:w="0" w:type="auto"/>
        <w:tblLook w:val="04A0" w:firstRow="1" w:lastRow="0" w:firstColumn="1" w:lastColumn="0" w:noHBand="0" w:noVBand="1"/>
      </w:tblPr>
      <w:tblGrid>
        <w:gridCol w:w="9594"/>
      </w:tblGrid>
      <w:tr w:rsidR="00BD7147" w:rsidRPr="000C0D5F" w:rsidTr="00DC0F05">
        <w:tc>
          <w:tcPr>
            <w:tcW w:w="9594" w:type="dxa"/>
          </w:tcPr>
          <w:p w:rsidR="00BD7147" w:rsidRPr="000C0D5F" w:rsidRDefault="00BD7147" w:rsidP="000C0D5F">
            <w:pPr>
              <w:spacing w:line="340" w:lineRule="exact"/>
              <w:jc w:val="center"/>
              <w:rPr>
                <w:rFonts w:ascii="TH SarabunPSK" w:hAnsi="TH SarabunPSK" w:cs="TH SarabunPSK"/>
                <w:b/>
                <w:bCs/>
                <w:sz w:val="32"/>
                <w:szCs w:val="32"/>
              </w:rPr>
            </w:pPr>
            <w:r w:rsidRPr="000C0D5F">
              <w:rPr>
                <w:rFonts w:ascii="TH SarabunPSK" w:hAnsi="TH SarabunPSK" w:cs="TH SarabunPSK"/>
                <w:b/>
                <w:bCs/>
                <w:sz w:val="32"/>
                <w:szCs w:val="32"/>
                <w:cs/>
              </w:rPr>
              <w:t>แต่งตั้ง</w:t>
            </w:r>
          </w:p>
        </w:tc>
      </w:tr>
    </w:tbl>
    <w:p w:rsidR="00DC0F05" w:rsidRPr="000C0D5F" w:rsidRDefault="00B454B7" w:rsidP="000C0D5F">
      <w:pPr>
        <w:spacing w:after="0" w:line="340" w:lineRule="exact"/>
        <w:jc w:val="thaiDistribute"/>
        <w:rPr>
          <w:rFonts w:ascii="TH SarabunPSK" w:hAnsi="TH SarabunPSK" w:cs="TH SarabunPSK"/>
          <w:b/>
          <w:bCs/>
          <w:sz w:val="32"/>
          <w:szCs w:val="32"/>
        </w:rPr>
      </w:pPr>
      <w:r w:rsidRPr="000C0D5F">
        <w:rPr>
          <w:rFonts w:ascii="TH SarabunPSK" w:hAnsi="TH SarabunPSK" w:cs="TH SarabunPSK"/>
          <w:b/>
          <w:bCs/>
          <w:sz w:val="32"/>
          <w:szCs w:val="32"/>
          <w:cs/>
        </w:rPr>
        <w:t>1</w:t>
      </w:r>
      <w:r w:rsidR="007A0D94">
        <w:rPr>
          <w:rFonts w:ascii="TH SarabunPSK" w:hAnsi="TH SarabunPSK" w:cs="TH SarabunPSK" w:hint="cs"/>
          <w:b/>
          <w:bCs/>
          <w:sz w:val="32"/>
          <w:szCs w:val="32"/>
          <w:cs/>
        </w:rPr>
        <w:t>8</w:t>
      </w:r>
      <w:r w:rsidRPr="000C0D5F">
        <w:rPr>
          <w:rFonts w:ascii="TH SarabunPSK" w:hAnsi="TH SarabunPSK" w:cs="TH SarabunPSK"/>
          <w:b/>
          <w:bCs/>
          <w:sz w:val="32"/>
          <w:szCs w:val="32"/>
          <w:cs/>
        </w:rPr>
        <w:t>.</w:t>
      </w:r>
      <w:r w:rsidR="00DC0F05" w:rsidRPr="000C0D5F">
        <w:rPr>
          <w:rFonts w:ascii="TH SarabunPSK" w:hAnsi="TH SarabunPSK" w:cs="TH SarabunPSK"/>
          <w:b/>
          <w:bCs/>
          <w:sz w:val="32"/>
          <w:szCs w:val="32"/>
          <w:cs/>
        </w:rPr>
        <w:t xml:space="preserve">  เรื่อง  การแต่งตั้งข้าราชการพลเรือนสามัญให้ดำรงตำแหน่งประเภทวิชาการระดับทรงคุณวุฒิ               (สำนักนายกรัฐมนตรี)</w:t>
      </w:r>
    </w:p>
    <w:p w:rsidR="00DC0F05" w:rsidRPr="000C0D5F" w:rsidRDefault="00DC0F05" w:rsidP="000C0D5F">
      <w:pPr>
        <w:spacing w:after="0" w:line="340" w:lineRule="exact"/>
        <w:jc w:val="thaiDistribute"/>
        <w:rPr>
          <w:rFonts w:ascii="TH SarabunPSK" w:hAnsi="TH SarabunPSK" w:cs="TH SarabunPSK"/>
          <w:b/>
          <w:bCs/>
          <w:sz w:val="32"/>
          <w:szCs w:val="32"/>
        </w:rPr>
      </w:pPr>
      <w:r w:rsidRPr="000C0D5F">
        <w:rPr>
          <w:rFonts w:ascii="TH SarabunPSK" w:hAnsi="TH SarabunPSK" w:cs="TH SarabunPSK"/>
          <w:sz w:val="32"/>
          <w:szCs w:val="32"/>
        </w:rPr>
        <w:tab/>
      </w:r>
      <w:r w:rsidRPr="000C0D5F">
        <w:rPr>
          <w:rFonts w:ascii="TH SarabunPSK" w:hAnsi="TH SarabunPSK" w:cs="TH SarabunPSK"/>
          <w:sz w:val="32"/>
          <w:szCs w:val="32"/>
        </w:rPr>
        <w:tab/>
      </w:r>
      <w:r w:rsidRPr="000C0D5F">
        <w:rPr>
          <w:rFonts w:ascii="TH SarabunPSK" w:hAnsi="TH SarabunPSK" w:cs="TH SarabunPSK"/>
          <w:sz w:val="32"/>
          <w:szCs w:val="32"/>
          <w:cs/>
        </w:rPr>
        <w:t xml:space="preserve">คณะรัฐมนตรีมีมติอนุมัติตามที่สำนักงานปลัดสำนักนายกรัฐมนตรีเสนอ แต่งตั้ง </w:t>
      </w:r>
      <w:r w:rsidRPr="000C0D5F">
        <w:rPr>
          <w:rFonts w:ascii="TH SarabunPSK" w:hAnsi="TH SarabunPSK" w:cs="TH SarabunPSK"/>
          <w:b/>
          <w:bCs/>
          <w:sz w:val="32"/>
          <w:szCs w:val="32"/>
          <w:cs/>
        </w:rPr>
        <w:t>นายวิฑูร                  เอี่ยมโอภาส</w:t>
      </w:r>
      <w:r w:rsidRPr="000C0D5F">
        <w:rPr>
          <w:rFonts w:ascii="TH SarabunPSK" w:hAnsi="TH SarabunPSK" w:cs="TH SarabunPSK"/>
          <w:sz w:val="32"/>
          <w:szCs w:val="32"/>
          <w:cs/>
        </w:rPr>
        <w:t xml:space="preserve"> ผู้อำนวยการสำนัก (ผู้อำนวยการระดับสูง) สำนักงานคณะกรรมการการกระจายอำนาจให้แก่องค์กรปกครองส่วนท้องถิ่น สำนักงานปลัดสำนักนายกรัฐมนตรี ให้ดำรงตำแหน่ง ที่ปรึกษาด้านการกระจายอำนาจ (นักวิเคราะห์นโยบายและแผนทรงคุณวุฒิ) สำนักงานปลัดสำนักนายกรัฐมนตรี สำนักนายกรัฐมนตรี ตั้งแต่วันที่ทรงพระกรุณาโปรดเกล้าโปรดกระหม่อมแต่งตั้งเป็นต้นไป </w:t>
      </w:r>
    </w:p>
    <w:p w:rsidR="00DC0F05" w:rsidRPr="000C0D5F" w:rsidRDefault="00DC0F05" w:rsidP="000C0D5F">
      <w:pPr>
        <w:spacing w:after="0" w:line="340" w:lineRule="exact"/>
        <w:jc w:val="thaiDistribute"/>
        <w:rPr>
          <w:rFonts w:ascii="TH SarabunPSK" w:hAnsi="TH SarabunPSK" w:cs="TH SarabunPSK"/>
          <w:b/>
          <w:bCs/>
          <w:sz w:val="32"/>
          <w:szCs w:val="32"/>
        </w:rPr>
      </w:pPr>
    </w:p>
    <w:p w:rsidR="0098630D" w:rsidRPr="000C0D5F" w:rsidRDefault="007A0D94" w:rsidP="000C0D5F">
      <w:pPr>
        <w:spacing w:after="0" w:line="340" w:lineRule="exact"/>
        <w:jc w:val="thaiDistribute"/>
        <w:rPr>
          <w:rFonts w:ascii="TH SarabunPSK" w:hAnsi="TH SarabunPSK" w:cs="TH SarabunPSK"/>
          <w:b/>
          <w:bCs/>
          <w:sz w:val="32"/>
          <w:szCs w:val="32"/>
        </w:rPr>
      </w:pPr>
      <w:r>
        <w:rPr>
          <w:rFonts w:ascii="TH SarabunPSK" w:hAnsi="TH SarabunPSK" w:cs="TH SarabunPSK"/>
          <w:b/>
          <w:bCs/>
          <w:sz w:val="32"/>
          <w:szCs w:val="32"/>
          <w:cs/>
        </w:rPr>
        <w:t>19</w:t>
      </w:r>
      <w:r w:rsidR="00B454B7" w:rsidRPr="000C0D5F">
        <w:rPr>
          <w:rFonts w:ascii="TH SarabunPSK" w:hAnsi="TH SarabunPSK" w:cs="TH SarabunPSK"/>
          <w:b/>
          <w:bCs/>
          <w:sz w:val="32"/>
          <w:szCs w:val="32"/>
          <w:cs/>
        </w:rPr>
        <w:t>.</w:t>
      </w:r>
      <w:r w:rsidR="0098630D" w:rsidRPr="000C0D5F">
        <w:rPr>
          <w:rFonts w:ascii="TH SarabunPSK" w:hAnsi="TH SarabunPSK" w:cs="TH SarabunPSK"/>
          <w:b/>
          <w:bCs/>
          <w:sz w:val="32"/>
          <w:szCs w:val="32"/>
        </w:rPr>
        <w:t xml:space="preserve"> </w:t>
      </w:r>
      <w:r w:rsidR="0098630D" w:rsidRPr="000C0D5F">
        <w:rPr>
          <w:rFonts w:ascii="TH SarabunPSK" w:hAnsi="TH SarabunPSK" w:cs="TH SarabunPSK"/>
          <w:b/>
          <w:bCs/>
          <w:sz w:val="32"/>
          <w:szCs w:val="32"/>
          <w:cs/>
        </w:rPr>
        <w:t xml:space="preserve">เรื่อง </w:t>
      </w:r>
      <w:bookmarkStart w:id="1" w:name="_Hlk110335636"/>
      <w:r w:rsidR="0098630D" w:rsidRPr="000C0D5F">
        <w:rPr>
          <w:rFonts w:ascii="TH SarabunPSK" w:hAnsi="TH SarabunPSK" w:cs="TH SarabunPSK"/>
          <w:b/>
          <w:bCs/>
          <w:sz w:val="32"/>
          <w:szCs w:val="32"/>
          <w:cs/>
        </w:rPr>
        <w:t xml:space="preserve">การแต่งตั้งข้าราชการพลเรือนสามัญให้ดำรงตำแหน่งประเภทบริหาร ระดับสูง (กระทรวงยุติธรรม) </w:t>
      </w:r>
    </w:p>
    <w:p w:rsidR="0098630D" w:rsidRPr="000C0D5F" w:rsidRDefault="0098630D" w:rsidP="000C0D5F">
      <w:pPr>
        <w:spacing w:after="0" w:line="340" w:lineRule="exact"/>
        <w:jc w:val="thaiDistribute"/>
        <w:rPr>
          <w:rFonts w:ascii="TH SarabunPSK" w:hAnsi="TH SarabunPSK" w:cs="TH SarabunPSK"/>
          <w:sz w:val="32"/>
          <w:szCs w:val="32"/>
        </w:rPr>
      </w:pPr>
      <w:r w:rsidRPr="000C0D5F">
        <w:rPr>
          <w:rFonts w:ascii="TH SarabunPSK" w:hAnsi="TH SarabunPSK" w:cs="TH SarabunPSK"/>
          <w:sz w:val="32"/>
          <w:szCs w:val="32"/>
          <w:cs/>
        </w:rPr>
        <w:t xml:space="preserve"> </w:t>
      </w:r>
      <w:r w:rsidRPr="000C0D5F">
        <w:rPr>
          <w:rFonts w:ascii="TH SarabunPSK" w:hAnsi="TH SarabunPSK" w:cs="TH SarabunPSK"/>
          <w:sz w:val="32"/>
          <w:szCs w:val="32"/>
          <w:cs/>
        </w:rPr>
        <w:tab/>
      </w:r>
      <w:r w:rsidRPr="000C0D5F">
        <w:rPr>
          <w:rFonts w:ascii="TH SarabunPSK" w:hAnsi="TH SarabunPSK" w:cs="TH SarabunPSK"/>
          <w:sz w:val="32"/>
          <w:szCs w:val="32"/>
          <w:cs/>
        </w:rPr>
        <w:tab/>
        <w:t>คณะรัฐมนตรีมีมติอนุมัติตามที่กระทรวงยุติธรรมเสนอแต่งตั้งข้าราชการพลเรือนสามัญ จำนวน</w:t>
      </w:r>
      <w:r w:rsidRPr="000C0D5F">
        <w:rPr>
          <w:rFonts w:ascii="TH SarabunPSK" w:hAnsi="TH SarabunPSK" w:cs="TH SarabunPSK"/>
          <w:sz w:val="32"/>
          <w:szCs w:val="32"/>
          <w:cs/>
        </w:rPr>
        <w:t xml:space="preserve">             </w:t>
      </w:r>
      <w:r w:rsidRPr="000C0D5F">
        <w:rPr>
          <w:rFonts w:ascii="TH SarabunPSK" w:hAnsi="TH SarabunPSK" w:cs="TH SarabunPSK"/>
          <w:sz w:val="32"/>
          <w:szCs w:val="32"/>
          <w:cs/>
        </w:rPr>
        <w:t xml:space="preserve"> </w:t>
      </w:r>
      <w:r w:rsidRPr="000C0D5F">
        <w:rPr>
          <w:rFonts w:ascii="TH SarabunPSK" w:hAnsi="TH SarabunPSK" w:cs="TH SarabunPSK"/>
          <w:sz w:val="32"/>
          <w:szCs w:val="32"/>
        </w:rPr>
        <w:t xml:space="preserve">2 </w:t>
      </w:r>
      <w:r w:rsidRPr="000C0D5F">
        <w:rPr>
          <w:rFonts w:ascii="TH SarabunPSK" w:hAnsi="TH SarabunPSK" w:cs="TH SarabunPSK"/>
          <w:sz w:val="32"/>
          <w:szCs w:val="32"/>
          <w:cs/>
        </w:rPr>
        <w:t xml:space="preserve">ราย ดังนี้ </w:t>
      </w:r>
    </w:p>
    <w:p w:rsidR="0098630D" w:rsidRPr="000C0D5F" w:rsidRDefault="0098630D" w:rsidP="000C0D5F">
      <w:pPr>
        <w:spacing w:after="0" w:line="340" w:lineRule="exact"/>
        <w:jc w:val="thaiDistribute"/>
        <w:rPr>
          <w:rFonts w:ascii="TH SarabunPSK" w:hAnsi="TH SarabunPSK" w:cs="TH SarabunPSK"/>
          <w:sz w:val="32"/>
          <w:szCs w:val="32"/>
        </w:rPr>
      </w:pPr>
      <w:r w:rsidRPr="000C0D5F">
        <w:rPr>
          <w:rFonts w:ascii="TH SarabunPSK" w:hAnsi="TH SarabunPSK" w:cs="TH SarabunPSK"/>
          <w:sz w:val="32"/>
          <w:szCs w:val="32"/>
          <w:cs/>
        </w:rPr>
        <w:tab/>
      </w:r>
      <w:r w:rsidRPr="000C0D5F">
        <w:rPr>
          <w:rFonts w:ascii="TH SarabunPSK" w:hAnsi="TH SarabunPSK" w:cs="TH SarabunPSK"/>
          <w:sz w:val="32"/>
          <w:szCs w:val="32"/>
          <w:cs/>
        </w:rPr>
        <w:tab/>
      </w:r>
      <w:r w:rsidRPr="000C0D5F">
        <w:rPr>
          <w:rFonts w:ascii="TH SarabunPSK" w:hAnsi="TH SarabunPSK" w:cs="TH SarabunPSK"/>
          <w:sz w:val="32"/>
          <w:szCs w:val="32"/>
        </w:rPr>
        <w:t>1</w:t>
      </w:r>
      <w:r w:rsidRPr="000C0D5F">
        <w:rPr>
          <w:rFonts w:ascii="TH SarabunPSK" w:hAnsi="TH SarabunPSK" w:cs="TH SarabunPSK"/>
          <w:sz w:val="32"/>
          <w:szCs w:val="32"/>
          <w:cs/>
        </w:rPr>
        <w:t xml:space="preserve">. </w:t>
      </w:r>
      <w:r w:rsidRPr="000C0D5F">
        <w:rPr>
          <w:rFonts w:ascii="TH SarabunPSK" w:hAnsi="TH SarabunPSK" w:cs="TH SarabunPSK"/>
          <w:b/>
          <w:bCs/>
          <w:sz w:val="32"/>
          <w:szCs w:val="32"/>
          <w:cs/>
        </w:rPr>
        <w:t>นายวีระกิตติ์ หาญปริพรรณ์</w:t>
      </w:r>
      <w:r w:rsidRPr="000C0D5F">
        <w:rPr>
          <w:rFonts w:ascii="TH SarabunPSK" w:hAnsi="TH SarabunPSK" w:cs="TH SarabunPSK"/>
          <w:sz w:val="32"/>
          <w:szCs w:val="32"/>
          <w:cs/>
        </w:rPr>
        <w:t xml:space="preserve"> ผู้ตรวจราชการกระทรวง (ประเภทบริหาร ระดับสูง) สำนักงานปลัดกระทรวง กระทรวงยุติธรรม แต่งตั้งให้ดำรงตำแหน่งอธิบดี (ประเภทบริหาร ระดับสูง) กรมคุมประพฤติ กระทรวงยุติธรรม    </w:t>
      </w:r>
    </w:p>
    <w:p w:rsidR="0098630D" w:rsidRPr="000C0D5F" w:rsidRDefault="0098630D" w:rsidP="000C0D5F">
      <w:pPr>
        <w:spacing w:after="0" w:line="340" w:lineRule="exact"/>
        <w:jc w:val="thaiDistribute"/>
        <w:rPr>
          <w:rFonts w:ascii="TH SarabunPSK" w:hAnsi="TH SarabunPSK" w:cs="TH SarabunPSK"/>
          <w:sz w:val="32"/>
          <w:szCs w:val="32"/>
        </w:rPr>
      </w:pPr>
      <w:r w:rsidRPr="000C0D5F">
        <w:rPr>
          <w:rFonts w:ascii="TH SarabunPSK" w:hAnsi="TH SarabunPSK" w:cs="TH SarabunPSK"/>
          <w:sz w:val="32"/>
          <w:szCs w:val="32"/>
          <w:cs/>
        </w:rPr>
        <w:t xml:space="preserve"> </w:t>
      </w:r>
      <w:r w:rsidRPr="000C0D5F">
        <w:rPr>
          <w:rFonts w:ascii="TH SarabunPSK" w:hAnsi="TH SarabunPSK" w:cs="TH SarabunPSK"/>
          <w:sz w:val="32"/>
          <w:szCs w:val="32"/>
          <w:cs/>
        </w:rPr>
        <w:tab/>
      </w:r>
      <w:r w:rsidRPr="000C0D5F">
        <w:rPr>
          <w:rFonts w:ascii="TH SarabunPSK" w:hAnsi="TH SarabunPSK" w:cs="TH SarabunPSK"/>
          <w:sz w:val="32"/>
          <w:szCs w:val="32"/>
          <w:cs/>
        </w:rPr>
        <w:tab/>
      </w:r>
      <w:r w:rsidRPr="000C0D5F">
        <w:rPr>
          <w:rFonts w:ascii="TH SarabunPSK" w:hAnsi="TH SarabunPSK" w:cs="TH SarabunPSK"/>
          <w:sz w:val="32"/>
          <w:szCs w:val="32"/>
        </w:rPr>
        <w:t>2</w:t>
      </w:r>
      <w:r w:rsidRPr="000C0D5F">
        <w:rPr>
          <w:rFonts w:ascii="TH SarabunPSK" w:hAnsi="TH SarabunPSK" w:cs="TH SarabunPSK"/>
          <w:sz w:val="32"/>
          <w:szCs w:val="32"/>
          <w:cs/>
        </w:rPr>
        <w:t xml:space="preserve">. </w:t>
      </w:r>
      <w:r w:rsidRPr="000C0D5F">
        <w:rPr>
          <w:rFonts w:ascii="TH SarabunPSK" w:hAnsi="TH SarabunPSK" w:cs="TH SarabunPSK"/>
          <w:b/>
          <w:bCs/>
          <w:sz w:val="32"/>
          <w:szCs w:val="32"/>
          <w:cs/>
        </w:rPr>
        <w:t>พันตำรวจตรี สุริยา สิงหกมล</w:t>
      </w:r>
      <w:r w:rsidRPr="000C0D5F">
        <w:rPr>
          <w:rFonts w:ascii="TH SarabunPSK" w:hAnsi="TH SarabunPSK" w:cs="TH SarabunPSK"/>
          <w:sz w:val="32"/>
          <w:szCs w:val="32"/>
          <w:cs/>
        </w:rPr>
        <w:t xml:space="preserve"> ที่ปรึกษาเฉพาะด้านนโยบายและการบริหารงานยุติธรรม (ประเภทวิชาการ ระดับทรงคุณวุฒิ) สำนักงานปลัดกระทรวง กระทรวงยุติธรรม แต่งตั้งให้ดำรงตำแหน่งผู้อำนวยการ (ประเภทบริหาร ระดับสูง) สถาบันนิติวิทยาศาสตร์ กระทรวงยุติธรรม </w:t>
      </w:r>
    </w:p>
    <w:p w:rsidR="0098630D" w:rsidRPr="000C0D5F" w:rsidRDefault="0098630D" w:rsidP="000C0D5F">
      <w:pPr>
        <w:spacing w:after="0" w:line="340" w:lineRule="exact"/>
        <w:jc w:val="thaiDistribute"/>
        <w:rPr>
          <w:rFonts w:ascii="TH SarabunPSK" w:hAnsi="TH SarabunPSK" w:cs="TH SarabunPSK"/>
          <w:sz w:val="32"/>
          <w:szCs w:val="32"/>
          <w:cs/>
        </w:rPr>
      </w:pPr>
      <w:r w:rsidRPr="000C0D5F">
        <w:rPr>
          <w:rFonts w:ascii="TH SarabunPSK" w:hAnsi="TH SarabunPSK" w:cs="TH SarabunPSK"/>
          <w:sz w:val="32"/>
          <w:szCs w:val="32"/>
          <w:cs/>
        </w:rPr>
        <w:t xml:space="preserve"> </w:t>
      </w:r>
      <w:r w:rsidRPr="000C0D5F">
        <w:rPr>
          <w:rFonts w:ascii="TH SarabunPSK" w:hAnsi="TH SarabunPSK" w:cs="TH SarabunPSK"/>
          <w:sz w:val="32"/>
          <w:szCs w:val="32"/>
          <w:cs/>
        </w:rPr>
        <w:tab/>
      </w:r>
      <w:r w:rsidRPr="000C0D5F">
        <w:rPr>
          <w:rFonts w:ascii="TH SarabunPSK" w:hAnsi="TH SarabunPSK" w:cs="TH SarabunPSK"/>
          <w:sz w:val="32"/>
          <w:szCs w:val="32"/>
          <w:cs/>
        </w:rPr>
        <w:tab/>
        <w:t xml:space="preserve">ตั้งแต่วันที่ </w:t>
      </w:r>
      <w:r w:rsidRPr="000C0D5F">
        <w:rPr>
          <w:rFonts w:ascii="TH SarabunPSK" w:hAnsi="TH SarabunPSK" w:cs="TH SarabunPSK"/>
          <w:sz w:val="32"/>
          <w:szCs w:val="32"/>
        </w:rPr>
        <w:t xml:space="preserve">1 </w:t>
      </w:r>
      <w:r w:rsidRPr="000C0D5F">
        <w:rPr>
          <w:rFonts w:ascii="TH SarabunPSK" w:hAnsi="TH SarabunPSK" w:cs="TH SarabunPSK"/>
          <w:sz w:val="32"/>
          <w:szCs w:val="32"/>
          <w:cs/>
        </w:rPr>
        <w:t xml:space="preserve">ตุลาคม </w:t>
      </w:r>
      <w:r w:rsidRPr="000C0D5F">
        <w:rPr>
          <w:rFonts w:ascii="TH SarabunPSK" w:hAnsi="TH SarabunPSK" w:cs="TH SarabunPSK"/>
          <w:sz w:val="32"/>
          <w:szCs w:val="32"/>
        </w:rPr>
        <w:t xml:space="preserve">2565 </w:t>
      </w:r>
      <w:r w:rsidRPr="000C0D5F">
        <w:rPr>
          <w:rFonts w:ascii="TH SarabunPSK" w:hAnsi="TH SarabunPSK" w:cs="TH SarabunPSK"/>
          <w:sz w:val="32"/>
          <w:szCs w:val="32"/>
          <w:cs/>
        </w:rPr>
        <w:t>ทั้งนี</w:t>
      </w:r>
      <w:r w:rsidR="00346B49">
        <w:rPr>
          <w:rFonts w:ascii="TH SarabunPSK" w:hAnsi="TH SarabunPSK" w:cs="TH SarabunPSK"/>
          <w:sz w:val="32"/>
          <w:szCs w:val="32"/>
          <w:cs/>
        </w:rPr>
        <w:t>้ ตั้งแต่วันที่ทรงพระกรุณาโปรดเก</w:t>
      </w:r>
      <w:r w:rsidRPr="000C0D5F">
        <w:rPr>
          <w:rFonts w:ascii="TH SarabunPSK" w:hAnsi="TH SarabunPSK" w:cs="TH SarabunPSK"/>
          <w:sz w:val="32"/>
          <w:szCs w:val="32"/>
          <w:cs/>
        </w:rPr>
        <w:t xml:space="preserve">ล้าโปรดกระหม่อมแต่งตั้ง </w:t>
      </w:r>
    </w:p>
    <w:bookmarkEnd w:id="1"/>
    <w:p w:rsidR="00FD03B4" w:rsidRPr="000C0D5F" w:rsidRDefault="00FD03B4" w:rsidP="000C0D5F">
      <w:pPr>
        <w:spacing w:after="0" w:line="340" w:lineRule="exact"/>
        <w:jc w:val="thaiDistribute"/>
        <w:rPr>
          <w:rFonts w:ascii="TH SarabunPSK" w:hAnsi="TH SarabunPSK" w:cs="TH SarabunPSK"/>
          <w:b/>
          <w:bCs/>
          <w:sz w:val="32"/>
          <w:szCs w:val="32"/>
        </w:rPr>
      </w:pPr>
    </w:p>
    <w:p w:rsidR="00FD03B4" w:rsidRPr="000C0D5F" w:rsidRDefault="00FD03B4" w:rsidP="000C0D5F">
      <w:pPr>
        <w:spacing w:after="0" w:line="340" w:lineRule="exact"/>
        <w:jc w:val="center"/>
        <w:rPr>
          <w:rFonts w:ascii="TH SarabunPSK" w:hAnsi="TH SarabunPSK" w:cs="TH SarabunPSK"/>
          <w:b/>
          <w:bCs/>
          <w:sz w:val="32"/>
          <w:szCs w:val="32"/>
        </w:rPr>
      </w:pPr>
      <w:r w:rsidRPr="000C0D5F">
        <w:rPr>
          <w:rFonts w:ascii="TH SarabunPSK" w:hAnsi="TH SarabunPSK" w:cs="TH SarabunPSK"/>
          <w:b/>
          <w:bCs/>
          <w:sz w:val="32"/>
          <w:szCs w:val="32"/>
          <w:cs/>
        </w:rPr>
        <w:t>.................</w:t>
      </w:r>
    </w:p>
    <w:p w:rsidR="00BD7147" w:rsidRPr="000C0D5F" w:rsidRDefault="00BD7147" w:rsidP="000C0D5F">
      <w:pPr>
        <w:spacing w:after="0" w:line="340" w:lineRule="exact"/>
        <w:jc w:val="thaiDistribute"/>
        <w:rPr>
          <w:rFonts w:ascii="TH SarabunPSK" w:hAnsi="TH SarabunPSK" w:cs="TH SarabunPSK"/>
          <w:b/>
          <w:bCs/>
          <w:sz w:val="32"/>
          <w:szCs w:val="32"/>
        </w:rPr>
      </w:pPr>
    </w:p>
    <w:sectPr w:rsidR="00BD7147" w:rsidRPr="000C0D5F" w:rsidSect="007E204A">
      <w:headerReference w:type="default" r:id="rId8"/>
      <w:pgSz w:w="11906" w:h="16838"/>
      <w:pgMar w:top="1418" w:right="1151" w:bottom="851" w:left="11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6A8B" w:rsidRDefault="00C06A8B" w:rsidP="004910B6">
      <w:pPr>
        <w:spacing w:after="0" w:line="240" w:lineRule="auto"/>
      </w:pPr>
      <w:r>
        <w:separator/>
      </w:r>
    </w:p>
  </w:endnote>
  <w:endnote w:type="continuationSeparator" w:id="0">
    <w:p w:rsidR="00C06A8B" w:rsidRDefault="00C06A8B" w:rsidP="004910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ordia New">
    <w:panose1 w:val="020B0304020202020204"/>
    <w:charset w:val="00"/>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TH SarabunPSK">
    <w:panose1 w:val="020B0500040200020003"/>
    <w:charset w:val="00"/>
    <w:family w:val="swiss"/>
    <w:pitch w:val="variable"/>
    <w:sig w:usb0="A100006F" w:usb1="5000205A" w:usb2="00000000" w:usb3="00000000" w:csb0="00010183"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6A8B" w:rsidRDefault="00C06A8B" w:rsidP="004910B6">
      <w:pPr>
        <w:spacing w:after="0" w:line="240" w:lineRule="auto"/>
      </w:pPr>
      <w:r>
        <w:separator/>
      </w:r>
    </w:p>
  </w:footnote>
  <w:footnote w:type="continuationSeparator" w:id="0">
    <w:p w:rsidR="00C06A8B" w:rsidRDefault="00C06A8B" w:rsidP="004910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8106842"/>
      <w:docPartObj>
        <w:docPartGallery w:val="Page Numbers (Top of Page)"/>
        <w:docPartUnique/>
      </w:docPartObj>
    </w:sdtPr>
    <w:sdtEndPr>
      <w:rPr>
        <w:noProof/>
      </w:rPr>
    </w:sdtEndPr>
    <w:sdtContent>
      <w:p w:rsidR="006D321E" w:rsidRDefault="006D321E">
        <w:pPr>
          <w:pStyle w:val="Header"/>
          <w:jc w:val="center"/>
        </w:pPr>
        <w:r>
          <w:fldChar w:fldCharType="begin"/>
        </w:r>
        <w:r>
          <w:instrText xml:space="preserve"> PAGE   \</w:instrText>
        </w:r>
        <w:r>
          <w:rPr>
            <w:rFonts w:cs="Angsana New"/>
            <w:cs/>
          </w:rPr>
          <w:instrText xml:space="preserve">* </w:instrText>
        </w:r>
        <w:r>
          <w:instrText xml:space="preserve">MERGEFORMAT </w:instrText>
        </w:r>
        <w:r>
          <w:fldChar w:fldCharType="separate"/>
        </w:r>
        <w:r w:rsidR="00D04C35">
          <w:rPr>
            <w:noProof/>
          </w:rPr>
          <w:t>20</w:t>
        </w:r>
        <w:r>
          <w:rPr>
            <w:noProof/>
          </w:rPr>
          <w:fldChar w:fldCharType="end"/>
        </w:r>
      </w:p>
    </w:sdtContent>
  </w:sdt>
  <w:p w:rsidR="006D321E" w:rsidRDefault="006D321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F718D9"/>
    <w:multiLevelType w:val="hybridMultilevel"/>
    <w:tmpl w:val="3550AC2C"/>
    <w:lvl w:ilvl="0" w:tplc="3A30991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proofState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04A"/>
    <w:rsid w:val="00012640"/>
    <w:rsid w:val="0004482B"/>
    <w:rsid w:val="000C0D5F"/>
    <w:rsid w:val="000F0254"/>
    <w:rsid w:val="001668E1"/>
    <w:rsid w:val="0019255B"/>
    <w:rsid w:val="00193E81"/>
    <w:rsid w:val="001F0DBA"/>
    <w:rsid w:val="0027238B"/>
    <w:rsid w:val="00273A5D"/>
    <w:rsid w:val="002A40E7"/>
    <w:rsid w:val="00335C27"/>
    <w:rsid w:val="00346B49"/>
    <w:rsid w:val="003B0EFF"/>
    <w:rsid w:val="003C3ED6"/>
    <w:rsid w:val="00401944"/>
    <w:rsid w:val="00464599"/>
    <w:rsid w:val="00470FBA"/>
    <w:rsid w:val="004910B6"/>
    <w:rsid w:val="004940D1"/>
    <w:rsid w:val="004B47DC"/>
    <w:rsid w:val="004D66C0"/>
    <w:rsid w:val="00503A91"/>
    <w:rsid w:val="0051364B"/>
    <w:rsid w:val="005850F4"/>
    <w:rsid w:val="005F416E"/>
    <w:rsid w:val="006047F4"/>
    <w:rsid w:val="006155CC"/>
    <w:rsid w:val="00617762"/>
    <w:rsid w:val="0062270C"/>
    <w:rsid w:val="00644159"/>
    <w:rsid w:val="006D321E"/>
    <w:rsid w:val="006F4C36"/>
    <w:rsid w:val="007629A7"/>
    <w:rsid w:val="00785B6E"/>
    <w:rsid w:val="007908B9"/>
    <w:rsid w:val="007A0D94"/>
    <w:rsid w:val="007E204A"/>
    <w:rsid w:val="00842FA7"/>
    <w:rsid w:val="0086499A"/>
    <w:rsid w:val="00864F51"/>
    <w:rsid w:val="008C0AC9"/>
    <w:rsid w:val="008D1044"/>
    <w:rsid w:val="008D3E5E"/>
    <w:rsid w:val="00907F3A"/>
    <w:rsid w:val="00917847"/>
    <w:rsid w:val="00925CE6"/>
    <w:rsid w:val="0098630D"/>
    <w:rsid w:val="009E29C6"/>
    <w:rsid w:val="009E7DA8"/>
    <w:rsid w:val="00A42C7C"/>
    <w:rsid w:val="00AB6261"/>
    <w:rsid w:val="00B14938"/>
    <w:rsid w:val="00B20C05"/>
    <w:rsid w:val="00B454B7"/>
    <w:rsid w:val="00B738C3"/>
    <w:rsid w:val="00BD7147"/>
    <w:rsid w:val="00C06A8B"/>
    <w:rsid w:val="00C85DB8"/>
    <w:rsid w:val="00CA411C"/>
    <w:rsid w:val="00CD1177"/>
    <w:rsid w:val="00D04C35"/>
    <w:rsid w:val="00DC0F05"/>
    <w:rsid w:val="00DE0ABC"/>
    <w:rsid w:val="00DF4F39"/>
    <w:rsid w:val="00FD03B4"/>
    <w:rsid w:val="00FF7D96"/>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AB494"/>
  <w15:docId w15:val="{5693FCE5-0E44-47DB-B57B-AF1A245B3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20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019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4910B6"/>
  </w:style>
  <w:style w:type="paragraph" w:styleId="Header">
    <w:name w:val="header"/>
    <w:basedOn w:val="Normal"/>
    <w:link w:val="HeaderChar"/>
    <w:uiPriority w:val="99"/>
    <w:unhideWhenUsed/>
    <w:rsid w:val="004910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10B6"/>
  </w:style>
  <w:style w:type="paragraph" w:styleId="Footer">
    <w:name w:val="footer"/>
    <w:basedOn w:val="Normal"/>
    <w:link w:val="FooterChar"/>
    <w:uiPriority w:val="99"/>
    <w:unhideWhenUsed/>
    <w:rsid w:val="004910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10B6"/>
  </w:style>
  <w:style w:type="paragraph" w:styleId="ListParagraph">
    <w:name w:val="List Paragraph"/>
    <w:basedOn w:val="Normal"/>
    <w:uiPriority w:val="34"/>
    <w:qFormat/>
    <w:rsid w:val="008D3E5E"/>
    <w:pPr>
      <w:spacing w:after="160" w:line="259" w:lineRule="auto"/>
      <w:ind w:left="720"/>
      <w:contextualSpacing/>
    </w:pPr>
  </w:style>
  <w:style w:type="paragraph" w:styleId="BalloonText">
    <w:name w:val="Balloon Text"/>
    <w:basedOn w:val="Normal"/>
    <w:link w:val="BalloonTextChar"/>
    <w:uiPriority w:val="99"/>
    <w:semiHidden/>
    <w:unhideWhenUsed/>
    <w:rsid w:val="005F416E"/>
    <w:pPr>
      <w:spacing w:after="0" w:line="240" w:lineRule="auto"/>
    </w:pPr>
    <w:rPr>
      <w:rFonts w:ascii="Segoe UI" w:hAnsi="Segoe UI" w:cs="Angsana New"/>
      <w:sz w:val="18"/>
      <w:szCs w:val="22"/>
    </w:rPr>
  </w:style>
  <w:style w:type="character" w:customStyle="1" w:styleId="BalloonTextChar">
    <w:name w:val="Balloon Text Char"/>
    <w:basedOn w:val="DefaultParagraphFont"/>
    <w:link w:val="BalloonText"/>
    <w:uiPriority w:val="99"/>
    <w:semiHidden/>
    <w:rsid w:val="005F416E"/>
    <w:rPr>
      <w:rFonts w:ascii="Segoe UI" w:hAnsi="Segoe UI" w:cs="Angsana New"/>
      <w:sz w:val="1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370776">
      <w:bodyDiv w:val="1"/>
      <w:marLeft w:val="0"/>
      <w:marRight w:val="0"/>
      <w:marTop w:val="0"/>
      <w:marBottom w:val="0"/>
      <w:divBdr>
        <w:top w:val="none" w:sz="0" w:space="0" w:color="auto"/>
        <w:left w:val="none" w:sz="0" w:space="0" w:color="auto"/>
        <w:bottom w:val="none" w:sz="0" w:space="0" w:color="auto"/>
        <w:right w:val="none" w:sz="0" w:space="0" w:color="auto"/>
      </w:divBdr>
    </w:div>
    <w:div w:id="1430808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8C2118-E17A-4E6E-9607-D5C052F70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TotalTime>
  <Pages>34</Pages>
  <Words>14206</Words>
  <Characters>80977</Characters>
  <Application>Microsoft Office Word</Application>
  <DocSecurity>0</DocSecurity>
  <Lines>674</Lines>
  <Paragraphs>189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Chompoonuch Changkwang</dc:creator>
  <cp:lastModifiedBy>SPMHP64</cp:lastModifiedBy>
  <cp:revision>63</cp:revision>
  <cp:lastPrinted>2022-08-02T07:26:00Z</cp:lastPrinted>
  <dcterms:created xsi:type="dcterms:W3CDTF">2022-08-02T02:18:00Z</dcterms:created>
  <dcterms:modified xsi:type="dcterms:W3CDTF">2022-08-02T09:05:00Z</dcterms:modified>
</cp:coreProperties>
</file>