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822" w:rsidRDefault="00136629">
      <w:pPr>
        <w:ind w:left="113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>
            <wp:extent cx="1530985" cy="56832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56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b/>
          <w:color w:val="000000"/>
          <w:sz w:val="30"/>
          <w:szCs w:val="30"/>
        </w:rPr>
        <w:t xml:space="preserve"> </w:t>
      </w:r>
      <w:r w:rsidR="00C06963">
        <w:rPr>
          <w:b/>
          <w:color w:val="000000"/>
          <w:sz w:val="30"/>
          <w:szCs w:val="30"/>
        </w:rPr>
        <w:t xml:space="preserve">     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 w:rsidR="001C58F2">
        <w:rPr>
          <w:color w:val="000000"/>
          <w:sz w:val="30"/>
          <w:szCs w:val="30"/>
        </w:rPr>
        <w:t xml:space="preserve"> </w:t>
      </w:r>
    </w:p>
    <w:p w:rsidR="00CD2822" w:rsidRPr="00713699" w:rsidRDefault="00CD2822">
      <w:pPr>
        <w:rPr>
          <w:rFonts w:cstheme="minorBidi"/>
          <w:b/>
          <w:color w:val="000000"/>
          <w:sz w:val="32"/>
          <w:szCs w:val="32"/>
        </w:rPr>
      </w:pPr>
    </w:p>
    <w:p w:rsidR="00CD2822" w:rsidRDefault="00136629" w:rsidP="00D77E2D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2zwwy2j5a57u" w:colFirst="0" w:colLast="0"/>
      <w:bookmarkEnd w:id="0"/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 ผนึก สมาคมวิทยาลัยเทคโนโลยีและอาชีวศึกษาเอกชนฯ  หนุนการศึกษายุคดิจิทัล</w:t>
      </w:r>
      <w:r w:rsidR="00C06963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                      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ผ่าน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Krungthai Campus App </w:t>
      </w:r>
    </w:p>
    <w:p w:rsidR="00CD2822" w:rsidRDefault="00CD2822">
      <w:pPr>
        <w:rPr>
          <w:rFonts w:ascii="Cordia New" w:eastAsia="Cordia New" w:hAnsi="Cordia New" w:cs="Cordia New"/>
          <w:b/>
          <w:sz w:val="12"/>
          <w:szCs w:val="12"/>
        </w:rPr>
      </w:pPr>
      <w:bookmarkStart w:id="1" w:name="_kvgzrfdihtqq" w:colFirst="0" w:colLast="0"/>
      <w:bookmarkEnd w:id="1"/>
    </w:p>
    <w:p w:rsidR="00CD2822" w:rsidRDefault="00136629" w:rsidP="00D77E2D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ร่วมกับ </w:t>
      </w:r>
      <w:r>
        <w:rPr>
          <w:rFonts w:ascii="CordiaUPC" w:eastAsia="CordiaUPC" w:hAnsi="CordiaUPC" w:cs="CordiaUPC"/>
          <w:sz w:val="30"/>
          <w:szCs w:val="30"/>
          <w:cs/>
        </w:rPr>
        <w:t>สมาคมวิทยาลัยเทคโนโลยี และอาชีวศึกษาเอกชนแห่งประเทศไทย</w:t>
      </w:r>
      <w:r w:rsidR="00C06963">
        <w:rPr>
          <w:rFonts w:ascii="CordiaUPC" w:eastAsia="CordiaUPC" w:hAnsi="CordiaUPC" w:cs="CordiaUPC"/>
          <w:sz w:val="30"/>
          <w:szCs w:val="30"/>
          <w:cs/>
        </w:rPr>
        <w:t xml:space="preserve">                                           ใน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พระราชูปถัมภ์ฯ  </w:t>
      </w:r>
      <w:r>
        <w:rPr>
          <w:rFonts w:ascii="Cordia New" w:eastAsia="Cordia New" w:hAnsi="Cordia New" w:cs="Cordia New"/>
          <w:sz w:val="30"/>
          <w:szCs w:val="30"/>
          <w:cs/>
        </w:rPr>
        <w:t>ยกระดับการบริหารจัดการส</w:t>
      </w:r>
      <w:r w:rsidR="00BC07D3">
        <w:rPr>
          <w:rFonts w:ascii="Cordia New" w:eastAsia="Cordia New" w:hAnsi="Cordia New" w:cs="Cordia New"/>
          <w:sz w:val="30"/>
          <w:szCs w:val="30"/>
          <w:cs/>
        </w:rPr>
        <w:t>ถาบันการศึกษา ที่เป็นสมาชิกกว่า</w:t>
      </w:r>
      <w:r w:rsidR="00BC07D3">
        <w:rPr>
          <w:rFonts w:ascii="Cordia New" w:eastAsia="Cordia New" w:hAnsi="Cordia New" w:cs="Cordia New"/>
          <w:sz w:val="30"/>
          <w:szCs w:val="30"/>
        </w:rPr>
        <w:t xml:space="preserve"> 400</w:t>
      </w:r>
      <w:r w:rsidR="00BC07D3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แห่ง ผ่าน </w:t>
      </w:r>
      <w:r w:rsidR="00D77E2D">
        <w:rPr>
          <w:rFonts w:ascii="Cordia New" w:eastAsia="Cordia New" w:hAnsi="Cordia New" w:cs="Cordia New"/>
          <w:bCs/>
          <w:sz w:val="30"/>
          <w:szCs w:val="30"/>
        </w:rPr>
        <w:t xml:space="preserve">                                               </w:t>
      </w:r>
      <w:r w:rsidRPr="00C06963">
        <w:rPr>
          <w:rFonts w:ascii="Cordia New" w:eastAsia="Cordia New" w:hAnsi="Cordia New" w:cs="Cordia New"/>
          <w:bCs/>
          <w:sz w:val="30"/>
          <w:szCs w:val="30"/>
        </w:rPr>
        <w:t>Krungthai Campus Application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นวัตกรรมดิจิทัลแบบ </w:t>
      </w:r>
      <w:r>
        <w:rPr>
          <w:rFonts w:ascii="Cordia New" w:eastAsia="Cordia New" w:hAnsi="Cordia New" w:cs="Cordia New"/>
          <w:sz w:val="30"/>
          <w:szCs w:val="30"/>
        </w:rPr>
        <w:t xml:space="preserve">One Stop Service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ตอกย้ำความมุ่งมั่นนำเทคโนโลยีดิจิทัล </w:t>
      </w:r>
      <w:r w:rsidR="00C06963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ยกระดับการศึกษาไทย</w:t>
      </w:r>
    </w:p>
    <w:p w:rsidR="00CD2822" w:rsidRDefault="00CD2822">
      <w:pPr>
        <w:pBdr>
          <w:top w:val="nil"/>
          <w:left w:val="nil"/>
          <w:bottom w:val="nil"/>
          <w:right w:val="nil"/>
          <w:between w:val="nil"/>
        </w:pBdr>
        <w:ind w:left="113" w:firstLine="720"/>
        <w:rPr>
          <w:rFonts w:ascii="Cordia New" w:eastAsia="Cordia New" w:hAnsi="Cordia New" w:cs="Cordia New"/>
          <w:sz w:val="12"/>
          <w:szCs w:val="12"/>
          <w:highlight w:val="yellow"/>
        </w:rPr>
      </w:pPr>
    </w:p>
    <w:p w:rsidR="00CD2822" w:rsidRPr="00445E09" w:rsidRDefault="00445E09" w:rsidP="0054024E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 w:rsidRPr="00445E0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นายวิเชียร์</w:t>
      </w:r>
      <w:r w:rsidRPr="00445E0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เนียมน้อย</w:t>
      </w:r>
      <w:r w:rsidRPr="00445E0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77E2D">
        <w:rPr>
          <w:rFonts w:ascii="Cordia New" w:eastAsia="Cordia New" w:hAnsi="Cordia New" w:cs="Cordia New" w:hint="cs"/>
          <w:sz w:val="30"/>
          <w:szCs w:val="30"/>
          <w:cs/>
        </w:rPr>
        <w:t>นายกสมาคมฯ</w:t>
      </w:r>
      <w:r w:rsidRPr="00445E0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77E2D">
        <w:rPr>
          <w:rFonts w:ascii="Cordia New" w:eastAsia="Cordia New" w:hAnsi="Cordia New" w:cs="Cordia New" w:hint="cs"/>
          <w:sz w:val="30"/>
          <w:szCs w:val="30"/>
          <w:cs/>
        </w:rPr>
        <w:t>กล่าวว่า</w:t>
      </w:r>
      <w:r w:rsidRPr="00445E0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ความร่วมมือกันในครั้งนี้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ทางสมาคมวิทยาลัยเทคโนโลยี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และอาชีว</w:t>
      </w:r>
      <w:r>
        <w:rPr>
          <w:rFonts w:ascii="Cordia New" w:eastAsia="Cordia New" w:hAnsi="Cordia New" w:cs="Cordia New" w:hint="cs"/>
          <w:sz w:val="30"/>
          <w:szCs w:val="30"/>
          <w:cs/>
        </w:rPr>
        <w:t>ศึกษาเอกชนแห่งประเทศไทยในพระราชู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ปถัมภ์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96566" w:rsidRPr="00196566">
        <w:rPr>
          <w:rFonts w:ascii="Cordia New" w:eastAsia="Cordia New" w:hAnsi="Cordia New" w:cs="Cordia New" w:hint="cs"/>
          <w:sz w:val="30"/>
          <w:szCs w:val="30"/>
          <w:cs/>
        </w:rPr>
        <w:t>สมเด็จพระเทพรัตนราชสุดาฯ</w:t>
      </w:r>
      <w:r w:rsidR="00196566" w:rsidRPr="0019656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96566" w:rsidRPr="00196566">
        <w:rPr>
          <w:rFonts w:ascii="Cordia New" w:eastAsia="Cordia New" w:hAnsi="Cordia New" w:cs="Cordia New" w:hint="cs"/>
          <w:sz w:val="30"/>
          <w:szCs w:val="30"/>
          <w:cs/>
        </w:rPr>
        <w:t>สยามบรมราชกุมารี</w:t>
      </w:r>
      <w:r w:rsidR="00196566" w:rsidRPr="0019656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9656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D77E2D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ที่มีสถาบันต่างๆ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ร่วมเป็นสมาชิกอยู่กว่า</w:t>
      </w:r>
      <w:r w:rsidR="00D77E2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77E2D">
        <w:rPr>
          <w:rFonts w:ascii="Cordia New" w:eastAsia="Cordia New" w:hAnsi="Cordia New" w:cs="Cordia New"/>
          <w:sz w:val="30"/>
          <w:szCs w:val="30"/>
        </w:rPr>
        <w:t>400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แห่ง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ตามพันธกิจของสมาคมฯ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ที่ต้องการยกระดับคุณภาพการศึกษา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ด้วยการนำ</w:t>
      </w:r>
      <w:r w:rsidR="00196566">
        <w:rPr>
          <w:rFonts w:ascii="Cordia New" w:eastAsia="Cordia New" w:hAnsi="Cordia New" w:cs="Cordia New" w:hint="cs"/>
          <w:sz w:val="30"/>
          <w:szCs w:val="30"/>
          <w:cs/>
        </w:rPr>
        <w:t>เทคโนโลยีมาประยุกต์ใช้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ร่วมผลักดันการเกิดการใช้งานจริงซึ่งเป็นประโยชน์กับสมาชิกในสมาคมฯ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4024E">
        <w:rPr>
          <w:rFonts w:ascii="Cordia New" w:eastAsia="Cordia New" w:hAnsi="Cordia New" w:cs="Cordia New" w:hint="cs"/>
          <w:sz w:val="30"/>
          <w:szCs w:val="30"/>
          <w:cs/>
        </w:rPr>
        <w:t>และร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วมถึงนักเรียนนักศึกษา</w:t>
      </w:r>
      <w:r w:rsidRPr="00445E0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ทั้งนี้</w:t>
      </w:r>
      <w:r w:rsidR="0054024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เพื่อเพิ่มประสิทธิภาพของการดำเนินงานและการบริหารจัดการภายในสถาบัน</w:t>
      </w:r>
      <w:r w:rsidR="008E5FE7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</w:t>
      </w:r>
      <w:r w:rsidRPr="00445E09">
        <w:rPr>
          <w:rFonts w:ascii="Cordia New" w:eastAsia="Cordia New" w:hAnsi="Cordia New" w:cs="Cordia New" w:hint="cs"/>
          <w:sz w:val="30"/>
          <w:szCs w:val="30"/>
          <w:cs/>
        </w:rPr>
        <w:t>ให้ดียิ่งขึ้น</w:t>
      </w:r>
    </w:p>
    <w:p w:rsidR="00CD2822" w:rsidRDefault="00136629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นางสาวนารีรัชย์ อริยประยูร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ผู้บริหารสายงานกลยุทธ์และผลิตภัณฑ์รายย่อย ธนาคารกรุงไทย กล่าวว่า</w:t>
      </w:r>
      <w:r>
        <w:rPr>
          <w:rFonts w:ascii="CordiaUPC" w:eastAsia="CordiaUPC" w:hAnsi="CordiaUPC" w:cs="CordiaUPC"/>
          <w:sz w:val="30"/>
          <w:szCs w:val="30"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ธนาคารกรุงไทย มุ่งมั่นพัฒนาผลิตภัณฑ์และบริการทางการเงิน เพื่อตอบโจทย์ลูกค้าในทุกมิติ                              </w:t>
      </w:r>
      <w:r w:rsidR="00A9071F">
        <w:rPr>
          <w:rFonts w:ascii="CordiaUPC" w:eastAsia="CordiaUPC" w:hAnsi="CordiaUPC" w:cs="CordiaUPC"/>
          <w:sz w:val="30"/>
          <w:szCs w:val="30"/>
          <w:cs/>
        </w:rPr>
        <w:t xml:space="preserve">  โดยเฉพาะด้านการศึกษา ซึ่งเป็น</w:t>
      </w:r>
      <w:r w:rsidR="00A9071F">
        <w:rPr>
          <w:rFonts w:ascii="CordiaUPC" w:eastAsia="CordiaUPC" w:hAnsi="CordiaUPC" w:cs="CordiaUPC" w:hint="cs"/>
          <w:sz w:val="30"/>
          <w:szCs w:val="30"/>
          <w:cs/>
        </w:rPr>
        <w:t xml:space="preserve"> </w:t>
      </w:r>
      <w:r w:rsidR="00A9071F">
        <w:rPr>
          <w:rFonts w:ascii="CordiaUPC" w:eastAsia="CordiaUPC" w:hAnsi="CordiaUPC" w:cs="CordiaUPC"/>
          <w:sz w:val="30"/>
          <w:szCs w:val="30"/>
        </w:rPr>
        <w:t xml:space="preserve">1 </w:t>
      </w:r>
      <w:r w:rsidR="009B31E6">
        <w:rPr>
          <w:rFonts w:ascii="CordiaUPC" w:eastAsia="CordiaUPC" w:hAnsi="CordiaUPC" w:cs="CordiaUPC"/>
          <w:sz w:val="30"/>
          <w:szCs w:val="30"/>
          <w:cs/>
        </w:rPr>
        <w:t>ใน</w:t>
      </w:r>
      <w:r w:rsidR="00C77F85">
        <w:rPr>
          <w:rFonts w:ascii="CordiaUPC" w:eastAsia="CordiaUPC" w:hAnsi="CordiaUPC" w:cs="CordiaUPC" w:hint="cs"/>
          <w:sz w:val="30"/>
          <w:szCs w:val="30"/>
          <w:cs/>
        </w:rPr>
        <w:t xml:space="preserve"> </w:t>
      </w:r>
      <w:r w:rsidR="00C77F85">
        <w:rPr>
          <w:rFonts w:ascii="CordiaUPC" w:eastAsia="CordiaUPC" w:hAnsi="CordiaUPC" w:cs="CordiaUPC"/>
          <w:sz w:val="30"/>
          <w:szCs w:val="30"/>
        </w:rPr>
        <w:t xml:space="preserve">5 </w:t>
      </w:r>
      <w:r>
        <w:rPr>
          <w:rFonts w:ascii="CordiaUPC" w:eastAsia="CordiaUPC" w:hAnsi="CordiaUPC" w:cs="CordiaUPC"/>
          <w:sz w:val="30"/>
          <w:szCs w:val="30"/>
          <w:cs/>
        </w:rPr>
        <w:t>ระบบนิเวศหลักที่ธนาคารให้ความสำคัญ โดยนำเทคโนโลยีมาเพิ่ม                       ขีดความสามารถการบริหารจัดการสถาบันการศึกษาให้มีประสิ</w:t>
      </w:r>
      <w:r w:rsidR="00C06963">
        <w:rPr>
          <w:rFonts w:ascii="CordiaUPC" w:eastAsia="CordiaUPC" w:hAnsi="CordiaUPC" w:cs="CordiaUPC"/>
          <w:sz w:val="30"/>
          <w:szCs w:val="30"/>
          <w:cs/>
        </w:rPr>
        <w:t xml:space="preserve">ทธิภาพยิ่งขึ้น ล่าสุด ร่วมกับ </w:t>
      </w:r>
      <w:r w:rsidRPr="00C06963">
        <w:rPr>
          <w:rFonts w:ascii="CordiaUPC" w:eastAsia="CordiaUPC" w:hAnsi="CordiaUPC" w:cs="CordiaUPC"/>
          <w:b/>
          <w:bCs/>
          <w:sz w:val="30"/>
          <w:szCs w:val="30"/>
          <w:cs/>
        </w:rPr>
        <w:t>ส</w:t>
      </w:r>
      <w:r>
        <w:rPr>
          <w:rFonts w:ascii="CordiaUPC" w:eastAsia="CordiaUPC" w:hAnsi="CordiaUPC" w:cs="CordiaUPC"/>
          <w:b/>
          <w:bCs/>
          <w:sz w:val="30"/>
          <w:szCs w:val="30"/>
          <w:cs/>
        </w:rPr>
        <w:t>มาคมวิทยาลัยเทคโนโลยีและอาชีวศึกษาเอกชนแห่งประเทศไทย ในพระราชูปถัมภ์ฯ</w:t>
      </w:r>
      <w:r>
        <w:rPr>
          <w:rFonts w:ascii="CordiaUPC" w:eastAsia="CordiaUPC" w:hAnsi="CordiaUPC" w:cs="CordiaUPC"/>
          <w:sz w:val="30"/>
          <w:szCs w:val="30"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นำระบบ </w:t>
      </w:r>
      <w:r>
        <w:rPr>
          <w:rFonts w:ascii="CordiaUPC" w:eastAsia="CordiaUPC" w:hAnsi="CordiaUPC" w:cs="CordiaUPC"/>
          <w:b/>
          <w:sz w:val="30"/>
          <w:szCs w:val="30"/>
        </w:rPr>
        <w:t>Krungthai Campus Application</w:t>
      </w:r>
      <w:r>
        <w:rPr>
          <w:rFonts w:ascii="CordiaUPC" w:eastAsia="CordiaUPC" w:hAnsi="CordiaUPC" w:cs="CordiaUPC"/>
          <w:sz w:val="30"/>
          <w:szCs w:val="30"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>ยกระดับการบริหารจัดการและเชื่อมโ</w:t>
      </w:r>
      <w:r w:rsidR="00C06963">
        <w:rPr>
          <w:rFonts w:ascii="CordiaUPC" w:eastAsia="CordiaUPC" w:hAnsi="CordiaUPC" w:cs="CordiaUPC"/>
          <w:sz w:val="30"/>
          <w:szCs w:val="30"/>
          <w:cs/>
        </w:rPr>
        <w:t xml:space="preserve">ยงข้อมูลของสมาชิกของสมาคมฯ กว่า </w:t>
      </w:r>
      <w:r w:rsidR="00281454">
        <w:rPr>
          <w:rFonts w:ascii="CordiaUPC" w:eastAsia="CordiaUPC" w:hAnsi="CordiaUPC" w:cs="CordiaUPC"/>
          <w:sz w:val="30"/>
          <w:szCs w:val="30"/>
        </w:rPr>
        <w:t>400</w:t>
      </w:r>
      <w:r>
        <w:rPr>
          <w:rFonts w:ascii="CordiaUPC" w:eastAsia="CordiaUPC" w:hAnsi="CordiaUPC" w:cs="CordiaUPC"/>
          <w:sz w:val="30"/>
          <w:szCs w:val="30"/>
        </w:rPr>
        <w:t xml:space="preserve"> </w:t>
      </w:r>
      <w:r w:rsidR="00C64F66">
        <w:rPr>
          <w:rFonts w:ascii="CordiaUPC" w:eastAsia="CordiaUPC" w:hAnsi="CordiaUPC" w:cs="CordiaUPC"/>
          <w:sz w:val="30"/>
          <w:szCs w:val="30"/>
          <w:cs/>
        </w:rPr>
        <w:t>แห่ง</w:t>
      </w:r>
      <w:r w:rsidR="00C64F66">
        <w:rPr>
          <w:rFonts w:ascii="CordiaUPC" w:eastAsia="CordiaUPC" w:hAnsi="CordiaUPC" w:cs="CordiaUPC" w:hint="cs"/>
          <w:sz w:val="30"/>
          <w:szCs w:val="30"/>
          <w:cs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ตอบโจทย์ด้วยระบบ </w:t>
      </w:r>
      <w:r>
        <w:rPr>
          <w:rFonts w:ascii="CordiaUPC" w:eastAsia="CordiaUPC" w:hAnsi="CordiaUPC" w:cs="CordiaUPC"/>
          <w:sz w:val="30"/>
          <w:szCs w:val="30"/>
        </w:rPr>
        <w:t xml:space="preserve">Payment Platform </w:t>
      </w:r>
      <w:r>
        <w:rPr>
          <w:rFonts w:ascii="CordiaUPC" w:eastAsia="CordiaUPC" w:hAnsi="CordiaUPC" w:cs="CordiaUPC"/>
          <w:sz w:val="30"/>
          <w:szCs w:val="30"/>
          <w:cs/>
        </w:rPr>
        <w:t>รองรับการชำระค่าเทอมและค่าธร</w:t>
      </w:r>
      <w:r w:rsidR="00C64F66">
        <w:rPr>
          <w:rFonts w:ascii="CordiaUPC" w:eastAsia="CordiaUPC" w:hAnsi="CordiaUPC" w:cs="CordiaUPC"/>
          <w:sz w:val="30"/>
          <w:szCs w:val="30"/>
          <w:cs/>
        </w:rPr>
        <w:t>รมเนียมผ่านต่างๆ บัตรเดบิต หรือ</w:t>
      </w:r>
      <w:r w:rsidR="00C64F66">
        <w:rPr>
          <w:rFonts w:ascii="CordiaUPC" w:eastAsia="CordiaUPC" w:hAnsi="CordiaUPC" w:cs="CordiaUPC" w:hint="cs"/>
          <w:sz w:val="30"/>
          <w:szCs w:val="30"/>
          <w:cs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บัตรเครดิตที่มีสัญลักษณ์ </w:t>
      </w:r>
      <w:r>
        <w:rPr>
          <w:rFonts w:ascii="CordiaUPC" w:eastAsia="CordiaUPC" w:hAnsi="CordiaUPC" w:cs="CordiaUPC"/>
          <w:sz w:val="30"/>
          <w:szCs w:val="30"/>
        </w:rPr>
        <w:t xml:space="preserve">VISA </w:t>
      </w:r>
      <w:r w:rsidR="008E1DF8">
        <w:rPr>
          <w:rFonts w:ascii="CordiaUPC" w:eastAsia="CordiaUPC" w:hAnsi="CordiaUPC" w:cs="CordiaUPC"/>
          <w:sz w:val="30"/>
          <w:szCs w:val="30"/>
          <w:cs/>
        </w:rPr>
        <w:t>ผ่านเว็บไซต์ของมหาวิทยาลัย</w:t>
      </w:r>
      <w:r w:rsidR="008E1DF8">
        <w:rPr>
          <w:rFonts w:ascii="CordiaUPC" w:eastAsia="CordiaUPC" w:hAnsi="CordiaUPC" w:cs="CordiaUPC" w:hint="cs"/>
          <w:sz w:val="30"/>
          <w:szCs w:val="30"/>
          <w:cs/>
        </w:rPr>
        <w:t xml:space="preserve">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หรือ </w:t>
      </w:r>
      <w:r>
        <w:rPr>
          <w:rFonts w:ascii="Cordia New" w:eastAsia="Cordia New" w:hAnsi="Cordia New" w:cs="Cordia New"/>
          <w:sz w:val="30"/>
          <w:szCs w:val="30"/>
        </w:rPr>
        <w:t xml:space="preserve">QR Payment </w:t>
      </w:r>
      <w:r>
        <w:rPr>
          <w:rFonts w:ascii="CordiaUPC" w:eastAsia="CordiaUPC" w:hAnsi="CordiaUPC" w:cs="CordiaUPC"/>
          <w:sz w:val="30"/>
          <w:szCs w:val="30"/>
          <w:cs/>
        </w:rPr>
        <w:t xml:space="preserve">สะดวก รวดเร็ว และปลอดภัย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พร้อมรับสิทธิประโยชน์เพิ่มเติมจาก </w:t>
      </w:r>
      <w:r>
        <w:rPr>
          <w:rFonts w:ascii="Cordia New" w:eastAsia="Cordia New" w:hAnsi="Cordia New" w:cs="Cordia New"/>
          <w:sz w:val="30"/>
          <w:szCs w:val="30"/>
        </w:rPr>
        <w:t>"</w:t>
      </w:r>
      <w:r>
        <w:rPr>
          <w:rFonts w:ascii="Cordia New" w:eastAsia="Cordia New" w:hAnsi="Cordia New" w:cs="Cordia New"/>
          <w:sz w:val="30"/>
          <w:szCs w:val="30"/>
          <w:cs/>
        </w:rPr>
        <w:t>เป๋าตังเปย์</w:t>
      </w:r>
      <w:r>
        <w:rPr>
          <w:rFonts w:ascii="Cordia New" w:eastAsia="Cordia New" w:hAnsi="Cordia New" w:cs="Cordia New"/>
          <w:sz w:val="30"/>
          <w:szCs w:val="30"/>
        </w:rPr>
        <w:t xml:space="preserve">"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บนแอปฯ เป๋าตัง เพิ่มความคุ้มค่าในการใช้จ่ายให้กับผู้ใช้งาน </w:t>
      </w:r>
    </w:p>
    <w:p w:rsidR="00957F54" w:rsidRDefault="00957F54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957F54" w:rsidRDefault="00957F54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957F54" w:rsidRDefault="00957F54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 w:hint="cs"/>
          <w:sz w:val="30"/>
          <w:szCs w:val="30"/>
        </w:rPr>
      </w:pPr>
    </w:p>
    <w:p w:rsidR="00CD2822" w:rsidRDefault="00CD2822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18"/>
          <w:szCs w:val="18"/>
        </w:rPr>
      </w:pPr>
    </w:p>
    <w:p w:rsidR="00957F54" w:rsidRDefault="00957F54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sz w:val="18"/>
          <w:szCs w:val="18"/>
        </w:rPr>
      </w:pPr>
    </w:p>
    <w:p w:rsidR="00957F54" w:rsidRPr="00957F54" w:rsidRDefault="00957F54" w:rsidP="00957F54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center"/>
        <w:rPr>
          <w:rFonts w:ascii="Cordia New" w:eastAsia="Cordia New" w:hAnsi="Cordia New" w:cs="Cordia New" w:hint="cs"/>
          <w:sz w:val="32"/>
          <w:szCs w:val="32"/>
        </w:rPr>
      </w:pPr>
      <w:r w:rsidRPr="00957F54">
        <w:rPr>
          <w:rFonts w:ascii="Cordia New" w:eastAsia="Cordia New" w:hAnsi="Cordia New" w:cs="Cordia New" w:hint="cs"/>
          <w:sz w:val="32"/>
          <w:szCs w:val="32"/>
          <w:cs/>
        </w:rPr>
        <w:lastRenderedPageBreak/>
        <w:t>-2-</w:t>
      </w:r>
    </w:p>
    <w:p w:rsidR="00957F54" w:rsidRDefault="00957F54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UPC" w:eastAsia="CordiaUPC" w:hAnsi="CordiaUPC" w:cs="CordiaUPC"/>
          <w:b/>
          <w:sz w:val="30"/>
          <w:szCs w:val="30"/>
        </w:rPr>
      </w:pPr>
    </w:p>
    <w:p w:rsidR="00CD2822" w:rsidRDefault="00136629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2" w:name="_GoBack"/>
      <w:bookmarkEnd w:id="2"/>
      <w:r>
        <w:rPr>
          <w:rFonts w:ascii="CordiaUPC" w:eastAsia="CordiaUPC" w:hAnsi="CordiaUPC" w:cs="CordiaUPC"/>
          <w:b/>
          <w:sz w:val="30"/>
          <w:szCs w:val="30"/>
        </w:rPr>
        <w:t xml:space="preserve"> Krungthai Campus Application </w:t>
      </w:r>
      <w:r w:rsidR="00C50B67">
        <w:rPr>
          <w:rFonts w:ascii="Cordia New" w:eastAsia="Cordia New" w:hAnsi="Cordia New" w:cs="Cordia New"/>
          <w:b/>
          <w:bCs/>
          <w:sz w:val="30"/>
          <w:szCs w:val="30"/>
          <w:cs/>
        </w:rPr>
        <w:t>เป็น</w:t>
      </w:r>
      <w:r w:rsidR="00C50B67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One Stop Service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ในการบริหารจัดการภายในสถาบัน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สามารถอัปเดตข่าวสารและกิจกรรมสำคัญของมหาวิทยาลัยได้อย่างสะดวก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รองรับการจัดการข้อมูลส่วนตัว </w:t>
      </w:r>
      <w:r w:rsidR="00C06963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การจองสถานที่และอุปกรณ์ การเช็คชื่อผู้เข้าร่วมกิจกรรม </w:t>
      </w:r>
      <w:r>
        <w:rPr>
          <w:rFonts w:ascii="CordiaUPC" w:eastAsia="CordiaUPC" w:hAnsi="CordiaUPC" w:cs="CordiaUPC"/>
          <w:sz w:val="30"/>
          <w:szCs w:val="30"/>
          <w:cs/>
        </w:rPr>
        <w:t>พร้อมพัฒนาระบบบัตรนักศึกษาและบุคลากรเป็นบัตร</w:t>
      </w:r>
      <w:r>
        <w:rPr>
          <w:rFonts w:ascii="CordiaUPC" w:eastAsia="CordiaUPC" w:hAnsi="CordiaUPC" w:cs="CordiaUPC"/>
          <w:sz w:val="30"/>
          <w:szCs w:val="30"/>
        </w:rPr>
        <w:t xml:space="preserve"> Krungthai Student Smart Card </w:t>
      </w:r>
      <w:r>
        <w:rPr>
          <w:rFonts w:ascii="CordiaUPC" w:eastAsia="CordiaUPC" w:hAnsi="CordiaUPC" w:cs="CordiaUPC"/>
          <w:sz w:val="30"/>
          <w:szCs w:val="30"/>
          <w:cs/>
        </w:rPr>
        <w:t>รองรับการยืนยันตัวตนผ่าน</w:t>
      </w:r>
      <w:r>
        <w:rPr>
          <w:rFonts w:ascii="CordiaUPC" w:eastAsia="CordiaUPC" w:hAnsi="CordiaUPC" w:cs="CordiaUPC"/>
          <w:sz w:val="30"/>
          <w:szCs w:val="30"/>
        </w:rPr>
        <w:t xml:space="preserve"> Krungthai Digital ID </w:t>
      </w:r>
      <w:r>
        <w:rPr>
          <w:rFonts w:ascii="CordiaUPC" w:eastAsia="CordiaUPC" w:hAnsi="CordiaUPC" w:cs="CordiaUPC"/>
          <w:sz w:val="30"/>
          <w:szCs w:val="30"/>
          <w:cs/>
        </w:rPr>
        <w:t>เพื่อเชื่อมโยงทุกการใช้ชีวิตในมหาวิทยาลัย โดย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ปัจจุบัน </w:t>
      </w:r>
      <w:r>
        <w:rPr>
          <w:rFonts w:ascii="CordiaUPC" w:eastAsia="CordiaUPC" w:hAnsi="CordiaUPC" w:cs="CordiaUPC"/>
          <w:b/>
          <w:sz w:val="30"/>
          <w:szCs w:val="30"/>
        </w:rPr>
        <w:t xml:space="preserve">Krungthai Campus Application </w:t>
      </w:r>
      <w:r>
        <w:rPr>
          <w:rFonts w:ascii="Cordia New" w:eastAsia="Cordia New" w:hAnsi="Cordia New" w:cs="Cordia New"/>
          <w:sz w:val="30"/>
          <w:szCs w:val="30"/>
          <w:cs/>
        </w:rPr>
        <w:t>ได้รับความไว้วางใจจากสถาบันการศึกษากว่า</w:t>
      </w:r>
      <w:r w:rsidR="00C06963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 w:rsidR="009759A1">
        <w:rPr>
          <w:rFonts w:ascii="Cordia New" w:eastAsia="Cordia New" w:hAnsi="Cordia New" w:cs="Cordia New"/>
          <w:sz w:val="30"/>
          <w:szCs w:val="30"/>
        </w:rPr>
        <w:t>38</w:t>
      </w:r>
      <w:r w:rsidR="009759A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แห่ง และมีผู้ใช้งานกว่า</w:t>
      </w:r>
      <w:r w:rsidR="00281454">
        <w:rPr>
          <w:rFonts w:ascii="Cordia New" w:eastAsia="Cordia New" w:hAnsi="Cordia New" w:cs="Cordia New"/>
          <w:sz w:val="30"/>
          <w:szCs w:val="30"/>
        </w:rPr>
        <w:t> 300,000</w:t>
      </w:r>
      <w:r w:rsidR="0028145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ราย สะท้อนถึงความเชื่อมั่นในการนำเทคโนโลยีดิจิทัลมาเพิ่มประสิทธิภาพบริหารจัดการสถาบันการศึกษา เพื่อยกระดับการศึกษาและขับเคลื่อนประเทศอย่างยั่งยืน สอดคล้องกับวิสัยทัศน์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"</w:t>
      </w:r>
      <w:r w:rsidR="00C0696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เคียงข้างไทย สู่ความยั่งยืน</w:t>
      </w:r>
      <w:r>
        <w:rPr>
          <w:rFonts w:ascii="Cordia New" w:eastAsia="Cordia New" w:hAnsi="Cordia New" w:cs="Cordia New"/>
          <w:b/>
          <w:sz w:val="30"/>
          <w:szCs w:val="30"/>
        </w:rPr>
        <w:t>"</w:t>
      </w:r>
    </w:p>
    <w:p w:rsidR="009F7A8B" w:rsidRDefault="009F7A8B" w:rsidP="00C06963">
      <w:pPr>
        <w:pBdr>
          <w:top w:val="nil"/>
          <w:left w:val="nil"/>
          <w:bottom w:val="nil"/>
          <w:right w:val="nil"/>
          <w:between w:val="nil"/>
        </w:pBdr>
        <w:ind w:left="113"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:rsidR="002A21AA" w:rsidRPr="00C06963" w:rsidRDefault="002A21AA" w:rsidP="00C069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136629">
      <w:pPr>
        <w:ind w:left="113"/>
        <w:rPr>
          <w:rFonts w:ascii="Cordia New" w:eastAsia="Cordia New" w:hAnsi="Cordia New" w:cs="Cordia New"/>
          <w:b/>
          <w:sz w:val="30"/>
          <w:szCs w:val="30"/>
        </w:rPr>
      </w:pPr>
      <w:bookmarkStart w:id="3" w:name="_2q1q6d1u1zog" w:colFirst="0" w:colLast="0"/>
      <w:bookmarkEnd w:id="3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CD2822" w:rsidRDefault="00D77E2D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22</w:t>
      </w:r>
      <w:r w:rsidR="00136629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13662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spacing w:after="120"/>
        <w:ind w:left="113"/>
        <w:rPr>
          <w:rFonts w:ascii="Cordia New" w:eastAsia="Cordia New" w:hAnsi="Cordia New" w:cs="Cordia New"/>
          <w:b/>
          <w:sz w:val="30"/>
          <w:szCs w:val="30"/>
        </w:rPr>
      </w:pPr>
    </w:p>
    <w:p w:rsidR="00CD2822" w:rsidRDefault="00CD2822">
      <w:pPr>
        <w:rPr>
          <w:rFonts w:ascii="CordiaUPC" w:eastAsia="CordiaUPC" w:hAnsi="CordiaUPC" w:cs="CordiaUPC"/>
          <w:sz w:val="32"/>
          <w:szCs w:val="32"/>
        </w:rPr>
      </w:pPr>
    </w:p>
    <w:sectPr w:rsidR="00CD2822" w:rsidSect="00957F54">
      <w:pgSz w:w="12240" w:h="15840"/>
      <w:pgMar w:top="1440" w:right="1440" w:bottom="212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22"/>
    <w:rsid w:val="000A1C6A"/>
    <w:rsid w:val="00136629"/>
    <w:rsid w:val="00196566"/>
    <w:rsid w:val="001C58F2"/>
    <w:rsid w:val="00212CF6"/>
    <w:rsid w:val="00281454"/>
    <w:rsid w:val="002A21AA"/>
    <w:rsid w:val="003601B8"/>
    <w:rsid w:val="00364C51"/>
    <w:rsid w:val="00445E09"/>
    <w:rsid w:val="00475AFC"/>
    <w:rsid w:val="0054024E"/>
    <w:rsid w:val="00713699"/>
    <w:rsid w:val="0079332C"/>
    <w:rsid w:val="008E1DF8"/>
    <w:rsid w:val="008E5FE7"/>
    <w:rsid w:val="00957F54"/>
    <w:rsid w:val="009759A1"/>
    <w:rsid w:val="009B31E6"/>
    <w:rsid w:val="009F7A8B"/>
    <w:rsid w:val="00A11C0D"/>
    <w:rsid w:val="00A9071F"/>
    <w:rsid w:val="00AD761D"/>
    <w:rsid w:val="00BB0EAF"/>
    <w:rsid w:val="00BC07D3"/>
    <w:rsid w:val="00C06963"/>
    <w:rsid w:val="00C50B67"/>
    <w:rsid w:val="00C64F66"/>
    <w:rsid w:val="00C77F85"/>
    <w:rsid w:val="00CD2822"/>
    <w:rsid w:val="00D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285A"/>
  <w15:docId w15:val="{AFEFEFF9-7BA4-45FF-87F0-AD1FFF9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dcterms:created xsi:type="dcterms:W3CDTF">2025-05-21T02:53:00Z</dcterms:created>
  <dcterms:modified xsi:type="dcterms:W3CDTF">2025-05-22T08:12:00Z</dcterms:modified>
</cp:coreProperties>
</file>