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BD4" w:rsidRDefault="00790BD4" w:rsidP="00790BD4"/>
    <w:p w:rsidR="00790BD4" w:rsidRDefault="00790BD4" w:rsidP="00790BD4"/>
    <w:p w:rsidR="00790BD4" w:rsidRDefault="00790BD4" w:rsidP="00790BD4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4159019" cy="27716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er-GDP 1Q6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2378" cy="2780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BD4" w:rsidRPr="00452BE2" w:rsidRDefault="00790BD4" w:rsidP="00790BD4">
      <w:pPr>
        <w:jc w:val="center"/>
        <w:rPr>
          <w:b/>
          <w:bCs/>
          <w:sz w:val="30"/>
          <w:szCs w:val="30"/>
        </w:rPr>
      </w:pPr>
    </w:p>
    <w:p w:rsidR="00790BD4" w:rsidRPr="00452BE2" w:rsidRDefault="00790BD4" w:rsidP="00790BD4">
      <w:pPr>
        <w:jc w:val="center"/>
        <w:rPr>
          <w:rFonts w:asciiTheme="minorBidi" w:hAnsiTheme="minorBidi"/>
          <w:b/>
          <w:bCs/>
          <w:sz w:val="30"/>
          <w:szCs w:val="30"/>
        </w:rPr>
      </w:pPr>
      <w:r w:rsidRPr="00452BE2">
        <w:rPr>
          <w:rFonts w:asciiTheme="minorBidi" w:hAnsiTheme="minorBidi"/>
          <w:b/>
          <w:bCs/>
          <w:sz w:val="30"/>
          <w:szCs w:val="30"/>
          <w:cs/>
        </w:rPr>
        <w:t xml:space="preserve">จีดีพีไตรมาส </w:t>
      </w:r>
      <w:r w:rsidRPr="009F6A50">
        <w:rPr>
          <w:rFonts w:asciiTheme="minorBidi" w:hAnsiTheme="minorBidi"/>
          <w:b/>
          <w:bCs/>
          <w:sz w:val="30"/>
          <w:szCs w:val="30"/>
        </w:rPr>
        <w:t>1</w:t>
      </w:r>
      <w:r w:rsidRPr="00452BE2">
        <w:rPr>
          <w:rFonts w:asciiTheme="minorBidi" w:hAnsiTheme="minorBidi"/>
          <w:b/>
          <w:bCs/>
          <w:sz w:val="30"/>
          <w:szCs w:val="30"/>
          <w:cs/>
        </w:rPr>
        <w:t xml:space="preserve"> ขยายตัว </w:t>
      </w:r>
      <w:r w:rsidRPr="009F6A50">
        <w:rPr>
          <w:rFonts w:asciiTheme="minorBidi" w:hAnsiTheme="minorBidi"/>
          <w:b/>
          <w:bCs/>
          <w:sz w:val="30"/>
          <w:szCs w:val="30"/>
        </w:rPr>
        <w:t>3</w:t>
      </w:r>
      <w:r w:rsidRPr="00452BE2">
        <w:rPr>
          <w:rFonts w:asciiTheme="minorBidi" w:hAnsiTheme="minorBidi"/>
          <w:b/>
          <w:bCs/>
          <w:sz w:val="30"/>
          <w:szCs w:val="30"/>
          <w:cs/>
        </w:rPr>
        <w:t>.</w:t>
      </w:r>
      <w:r w:rsidRPr="009F6A50">
        <w:rPr>
          <w:rFonts w:asciiTheme="minorBidi" w:hAnsiTheme="minorBidi"/>
          <w:b/>
          <w:bCs/>
          <w:sz w:val="30"/>
          <w:szCs w:val="30"/>
        </w:rPr>
        <w:t>1</w:t>
      </w:r>
      <w:r w:rsidRPr="00452BE2">
        <w:rPr>
          <w:rFonts w:asciiTheme="minorBidi" w:hAnsiTheme="minorBidi"/>
          <w:b/>
          <w:bCs/>
          <w:sz w:val="30"/>
          <w:szCs w:val="30"/>
          <w:cs/>
        </w:rPr>
        <w:t xml:space="preserve">% </w:t>
      </w:r>
    </w:p>
    <w:p w:rsidR="00790BD4" w:rsidRPr="00452BE2" w:rsidRDefault="00790BD4" w:rsidP="0091322F">
      <w:pPr>
        <w:jc w:val="center"/>
        <w:rPr>
          <w:rFonts w:asciiTheme="minorBidi" w:hAnsiTheme="minorBidi"/>
          <w:b/>
          <w:bCs/>
          <w:sz w:val="30"/>
          <w:szCs w:val="30"/>
        </w:rPr>
      </w:pPr>
      <w:r w:rsidRPr="00452BE2">
        <w:rPr>
          <w:rFonts w:asciiTheme="minorBidi" w:hAnsiTheme="minorBidi"/>
          <w:b/>
          <w:bCs/>
          <w:sz w:val="30"/>
          <w:szCs w:val="30"/>
          <w:cs/>
        </w:rPr>
        <w:t xml:space="preserve">สภาพัฒน์คาดจีดีพีปี </w:t>
      </w:r>
      <w:r w:rsidRPr="009F6A50">
        <w:rPr>
          <w:rFonts w:asciiTheme="minorBidi" w:hAnsiTheme="minorBidi"/>
          <w:b/>
          <w:bCs/>
          <w:sz w:val="30"/>
          <w:szCs w:val="30"/>
        </w:rPr>
        <w:t>2568</w:t>
      </w:r>
      <w:r w:rsidRPr="00452BE2">
        <w:rPr>
          <w:rFonts w:asciiTheme="minorBidi" w:hAnsiTheme="minorBidi"/>
          <w:b/>
          <w:bCs/>
          <w:sz w:val="30"/>
          <w:szCs w:val="30"/>
          <w:cs/>
        </w:rPr>
        <w:t xml:space="preserve"> โต </w:t>
      </w:r>
      <w:r w:rsidRPr="009F6A50">
        <w:rPr>
          <w:rFonts w:asciiTheme="minorBidi" w:hAnsiTheme="minorBidi"/>
          <w:b/>
          <w:bCs/>
          <w:sz w:val="30"/>
          <w:szCs w:val="30"/>
        </w:rPr>
        <w:t>1</w:t>
      </w:r>
      <w:r w:rsidRPr="00452BE2">
        <w:rPr>
          <w:rFonts w:asciiTheme="minorBidi" w:hAnsiTheme="minorBidi"/>
          <w:b/>
          <w:bCs/>
          <w:sz w:val="30"/>
          <w:szCs w:val="30"/>
          <w:cs/>
        </w:rPr>
        <w:t>.</w:t>
      </w:r>
      <w:r w:rsidRPr="009F6A50">
        <w:rPr>
          <w:rFonts w:asciiTheme="minorBidi" w:hAnsiTheme="minorBidi"/>
          <w:b/>
          <w:bCs/>
          <w:sz w:val="30"/>
          <w:szCs w:val="30"/>
        </w:rPr>
        <w:t>3</w:t>
      </w:r>
      <w:r w:rsidRPr="00452BE2">
        <w:rPr>
          <w:rFonts w:asciiTheme="minorBidi" w:hAnsiTheme="minorBidi"/>
          <w:b/>
          <w:bCs/>
          <w:sz w:val="30"/>
          <w:szCs w:val="30"/>
          <w:cs/>
        </w:rPr>
        <w:t>-</w:t>
      </w:r>
      <w:r w:rsidRPr="009F6A50">
        <w:rPr>
          <w:rFonts w:asciiTheme="minorBidi" w:hAnsiTheme="minorBidi"/>
          <w:b/>
          <w:bCs/>
          <w:sz w:val="30"/>
          <w:szCs w:val="30"/>
        </w:rPr>
        <w:t>2</w:t>
      </w:r>
      <w:r w:rsidRPr="00452BE2">
        <w:rPr>
          <w:rFonts w:asciiTheme="minorBidi" w:hAnsiTheme="minorBidi"/>
          <w:b/>
          <w:bCs/>
          <w:sz w:val="30"/>
          <w:szCs w:val="30"/>
          <w:cs/>
        </w:rPr>
        <w:t>.</w:t>
      </w:r>
      <w:r w:rsidRPr="009F6A50">
        <w:rPr>
          <w:rFonts w:asciiTheme="minorBidi" w:hAnsiTheme="minorBidi"/>
          <w:b/>
          <w:bCs/>
          <w:sz w:val="30"/>
          <w:szCs w:val="30"/>
        </w:rPr>
        <w:t>3</w:t>
      </w:r>
      <w:r w:rsidRPr="00452BE2">
        <w:rPr>
          <w:rFonts w:asciiTheme="minorBidi" w:hAnsiTheme="minorBidi"/>
          <w:b/>
          <w:bCs/>
          <w:sz w:val="30"/>
          <w:szCs w:val="30"/>
          <w:cs/>
        </w:rPr>
        <w:t>%ท่ามกลางความไม่แน่นอนของนโยบายการค้าโลก</w:t>
      </w:r>
    </w:p>
    <w:p w:rsidR="00790BD4" w:rsidRPr="00452BE2" w:rsidRDefault="00790BD4" w:rsidP="00790BD4">
      <w:pPr>
        <w:rPr>
          <w:rFonts w:asciiTheme="minorBidi" w:hAnsiTheme="minorBidi"/>
          <w:b/>
          <w:bCs/>
          <w:sz w:val="30"/>
          <w:szCs w:val="30"/>
        </w:rPr>
      </w:pPr>
      <w:r w:rsidRPr="00452BE2">
        <w:rPr>
          <w:rFonts w:asciiTheme="minorBidi" w:hAnsiTheme="minorBidi"/>
          <w:b/>
          <w:bCs/>
          <w:sz w:val="30"/>
          <w:szCs w:val="30"/>
        </w:rPr>
        <w:t xml:space="preserve">Key </w:t>
      </w:r>
      <w:proofErr w:type="gramStart"/>
      <w:r w:rsidRPr="00452BE2">
        <w:rPr>
          <w:rFonts w:asciiTheme="minorBidi" w:hAnsiTheme="minorBidi"/>
          <w:b/>
          <w:bCs/>
          <w:sz w:val="30"/>
          <w:szCs w:val="30"/>
        </w:rPr>
        <w:t>Highlights :</w:t>
      </w:r>
      <w:proofErr w:type="gramEnd"/>
    </w:p>
    <w:p w:rsidR="004A0990" w:rsidRPr="00452BE2" w:rsidRDefault="0091322F" w:rsidP="00790BD4">
      <w:pPr>
        <w:numPr>
          <w:ilvl w:val="0"/>
          <w:numId w:val="2"/>
        </w:numPr>
        <w:rPr>
          <w:rFonts w:asciiTheme="minorBidi" w:hAnsiTheme="minorBidi"/>
          <w:sz w:val="30"/>
          <w:szCs w:val="30"/>
        </w:rPr>
      </w:pPr>
      <w:r w:rsidRPr="00452BE2">
        <w:rPr>
          <w:rFonts w:asciiTheme="minorBidi" w:hAnsiTheme="minorBidi"/>
          <w:b/>
          <w:bCs/>
          <w:sz w:val="30"/>
          <w:szCs w:val="30"/>
          <w:cs/>
        </w:rPr>
        <w:t xml:space="preserve">เศรษฐกิจไทยไตรมาสที่ </w:t>
      </w:r>
      <w:r w:rsidRPr="009F6A50">
        <w:rPr>
          <w:rFonts w:asciiTheme="minorBidi" w:hAnsiTheme="minorBidi"/>
          <w:b/>
          <w:bCs/>
          <w:sz w:val="30"/>
          <w:szCs w:val="30"/>
        </w:rPr>
        <w:t>1</w:t>
      </w:r>
      <w:r w:rsidRPr="00452BE2">
        <w:rPr>
          <w:rFonts w:asciiTheme="minorBidi" w:hAnsiTheme="minorBidi"/>
          <w:b/>
          <w:bCs/>
          <w:sz w:val="30"/>
          <w:szCs w:val="30"/>
          <w:cs/>
        </w:rPr>
        <w:t>/</w:t>
      </w:r>
      <w:r w:rsidRPr="009F6A50">
        <w:rPr>
          <w:rFonts w:asciiTheme="minorBidi" w:hAnsiTheme="minorBidi"/>
          <w:b/>
          <w:bCs/>
          <w:sz w:val="30"/>
          <w:szCs w:val="30"/>
        </w:rPr>
        <w:t>2568</w:t>
      </w:r>
      <w:r w:rsidRPr="00452BE2">
        <w:rPr>
          <w:rFonts w:asciiTheme="minorBidi" w:hAnsiTheme="minorBidi"/>
          <w:b/>
          <w:bCs/>
          <w:sz w:val="30"/>
          <w:szCs w:val="30"/>
          <w:cs/>
        </w:rPr>
        <w:t xml:space="preserve"> ขยายตัวต่อเนื่องที่ </w:t>
      </w:r>
      <w:r w:rsidRPr="009F6A50">
        <w:rPr>
          <w:rFonts w:asciiTheme="minorBidi" w:hAnsiTheme="minorBidi"/>
          <w:b/>
          <w:bCs/>
          <w:sz w:val="30"/>
          <w:szCs w:val="30"/>
        </w:rPr>
        <w:t>3</w:t>
      </w:r>
      <w:r w:rsidRPr="00452BE2">
        <w:rPr>
          <w:rFonts w:asciiTheme="minorBidi" w:hAnsiTheme="minorBidi"/>
          <w:b/>
          <w:bCs/>
          <w:sz w:val="30"/>
          <w:szCs w:val="30"/>
        </w:rPr>
        <w:t>.</w:t>
      </w:r>
      <w:r w:rsidRPr="009F6A50">
        <w:rPr>
          <w:rFonts w:asciiTheme="minorBidi" w:hAnsiTheme="minorBidi"/>
          <w:b/>
          <w:bCs/>
          <w:sz w:val="30"/>
          <w:szCs w:val="30"/>
        </w:rPr>
        <w:t>1</w:t>
      </w:r>
      <w:r w:rsidRPr="00452BE2">
        <w:rPr>
          <w:rFonts w:asciiTheme="minorBidi" w:hAnsiTheme="minorBidi"/>
          <w:b/>
          <w:bCs/>
          <w:sz w:val="30"/>
          <w:szCs w:val="30"/>
        </w:rPr>
        <w:t>%YoY</w:t>
      </w:r>
      <w:r w:rsidRPr="00452BE2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  <w:r w:rsidRPr="00452BE2">
        <w:rPr>
          <w:rFonts w:asciiTheme="minorBidi" w:hAnsiTheme="minorBidi"/>
          <w:sz w:val="30"/>
          <w:szCs w:val="30"/>
          <w:cs/>
        </w:rPr>
        <w:t xml:space="preserve">แต่ส่วนหนึ่งเป็นผลจากปัจจัยชั่วคราว ทั้งการเร่งส่งออกก่อนการขึ้นภาษีนำเข้าของสหรัฐฯ  และการลงทุนภาครัฐที่ฐานต่ำในปีก่อนจากการเบิกจ่ายที่ล่าช้า โดยสภาพัฒน์ได้ปรับลดการคาดการณ์เศรษฐกิจไทยในปี </w:t>
      </w:r>
      <w:r w:rsidRPr="009F6A50">
        <w:rPr>
          <w:rFonts w:asciiTheme="minorBidi" w:hAnsiTheme="minorBidi"/>
          <w:sz w:val="30"/>
          <w:szCs w:val="30"/>
        </w:rPr>
        <w:t>2568</w:t>
      </w:r>
      <w:r w:rsidRPr="00452BE2">
        <w:rPr>
          <w:rFonts w:asciiTheme="minorBidi" w:hAnsiTheme="minorBidi"/>
          <w:sz w:val="30"/>
          <w:szCs w:val="30"/>
          <w:cs/>
        </w:rPr>
        <w:t xml:space="preserve"> ลงให้อยู่ในช่วง </w:t>
      </w:r>
      <w:r w:rsidRPr="009F6A50">
        <w:rPr>
          <w:rFonts w:asciiTheme="minorBidi" w:hAnsiTheme="minorBidi"/>
          <w:sz w:val="30"/>
          <w:szCs w:val="30"/>
        </w:rPr>
        <w:t>1</w:t>
      </w:r>
      <w:r w:rsidRPr="00452BE2">
        <w:rPr>
          <w:rFonts w:asciiTheme="minorBidi" w:hAnsiTheme="minorBidi"/>
          <w:sz w:val="30"/>
          <w:szCs w:val="30"/>
          <w:cs/>
        </w:rPr>
        <w:t>.</w:t>
      </w:r>
      <w:r w:rsidRPr="009F6A50">
        <w:rPr>
          <w:rFonts w:asciiTheme="minorBidi" w:hAnsiTheme="minorBidi"/>
          <w:sz w:val="30"/>
          <w:szCs w:val="30"/>
        </w:rPr>
        <w:t>3</w:t>
      </w:r>
      <w:r w:rsidRPr="00452BE2">
        <w:rPr>
          <w:rFonts w:asciiTheme="minorBidi" w:hAnsiTheme="minorBidi"/>
          <w:sz w:val="30"/>
          <w:szCs w:val="30"/>
          <w:cs/>
        </w:rPr>
        <w:t>%-</w:t>
      </w:r>
      <w:r w:rsidRPr="009F6A50">
        <w:rPr>
          <w:rFonts w:asciiTheme="minorBidi" w:hAnsiTheme="minorBidi"/>
          <w:sz w:val="30"/>
          <w:szCs w:val="30"/>
        </w:rPr>
        <w:t>2</w:t>
      </w:r>
      <w:r w:rsidRPr="00452BE2">
        <w:rPr>
          <w:rFonts w:asciiTheme="minorBidi" w:hAnsiTheme="minorBidi"/>
          <w:sz w:val="30"/>
          <w:szCs w:val="30"/>
          <w:cs/>
        </w:rPr>
        <w:t>.</w:t>
      </w:r>
      <w:r w:rsidRPr="009F6A50">
        <w:rPr>
          <w:rFonts w:asciiTheme="minorBidi" w:hAnsiTheme="minorBidi"/>
          <w:sz w:val="30"/>
          <w:szCs w:val="30"/>
        </w:rPr>
        <w:t>3</w:t>
      </w:r>
      <w:r w:rsidRPr="00452BE2">
        <w:rPr>
          <w:rFonts w:asciiTheme="minorBidi" w:hAnsiTheme="minorBidi"/>
          <w:sz w:val="30"/>
          <w:szCs w:val="30"/>
          <w:cs/>
        </w:rPr>
        <w:t xml:space="preserve">% (ค่ากลาง </w:t>
      </w:r>
      <w:r w:rsidRPr="009F6A50">
        <w:rPr>
          <w:rFonts w:asciiTheme="minorBidi" w:hAnsiTheme="minorBidi"/>
          <w:sz w:val="30"/>
          <w:szCs w:val="30"/>
        </w:rPr>
        <w:t>1</w:t>
      </w:r>
      <w:r w:rsidRPr="00452BE2">
        <w:rPr>
          <w:rFonts w:asciiTheme="minorBidi" w:hAnsiTheme="minorBidi"/>
          <w:sz w:val="30"/>
          <w:szCs w:val="30"/>
          <w:cs/>
        </w:rPr>
        <w:t>.</w:t>
      </w:r>
      <w:r w:rsidRPr="009F6A50">
        <w:rPr>
          <w:rFonts w:asciiTheme="minorBidi" w:hAnsiTheme="minorBidi"/>
          <w:sz w:val="30"/>
          <w:szCs w:val="30"/>
        </w:rPr>
        <w:t>8</w:t>
      </w:r>
      <w:r w:rsidRPr="00452BE2">
        <w:rPr>
          <w:rFonts w:asciiTheme="minorBidi" w:hAnsiTheme="minorBidi"/>
          <w:sz w:val="30"/>
          <w:szCs w:val="30"/>
          <w:cs/>
        </w:rPr>
        <w:t xml:space="preserve">%) จากผลกระทบของนโยบายการค้าสหรัฐฯ  </w:t>
      </w:r>
      <w:r w:rsidRPr="00452BE2">
        <w:rPr>
          <w:rFonts w:asciiTheme="minorBidi" w:hAnsiTheme="minorBidi"/>
          <w:sz w:val="30"/>
          <w:szCs w:val="30"/>
        </w:rPr>
        <w:t xml:space="preserve"> </w:t>
      </w:r>
    </w:p>
    <w:p w:rsidR="004A0990" w:rsidRPr="00452BE2" w:rsidRDefault="0091322F" w:rsidP="00790BD4">
      <w:pPr>
        <w:numPr>
          <w:ilvl w:val="0"/>
          <w:numId w:val="2"/>
        </w:numPr>
        <w:rPr>
          <w:rFonts w:asciiTheme="minorBidi" w:hAnsiTheme="minorBidi"/>
          <w:sz w:val="30"/>
          <w:szCs w:val="30"/>
          <w:cs/>
        </w:rPr>
      </w:pPr>
      <w:proofErr w:type="spellStart"/>
      <w:r w:rsidRPr="00452BE2">
        <w:rPr>
          <w:rFonts w:asciiTheme="minorBidi" w:hAnsiTheme="minorBidi"/>
          <w:b/>
          <w:bCs/>
          <w:sz w:val="30"/>
          <w:szCs w:val="30"/>
        </w:rPr>
        <w:t>Krungthai</w:t>
      </w:r>
      <w:proofErr w:type="spellEnd"/>
      <w:r w:rsidRPr="00452BE2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  <w:r w:rsidRPr="00452BE2">
        <w:rPr>
          <w:rFonts w:asciiTheme="minorBidi" w:hAnsiTheme="minorBidi"/>
          <w:b/>
          <w:bCs/>
          <w:sz w:val="30"/>
          <w:szCs w:val="30"/>
        </w:rPr>
        <w:t>COMPASS</w:t>
      </w:r>
      <w:r w:rsidRPr="00452BE2">
        <w:rPr>
          <w:rFonts w:asciiTheme="minorBidi" w:hAnsiTheme="minorBidi"/>
          <w:b/>
          <w:bCs/>
          <w:sz w:val="30"/>
          <w:szCs w:val="30"/>
          <w:cs/>
        </w:rPr>
        <w:t xml:space="preserve"> ประเมินว่าแม้เศรษฐกิจไตรมาสที่ </w:t>
      </w:r>
      <w:r w:rsidRPr="009F6A50">
        <w:rPr>
          <w:rFonts w:asciiTheme="minorBidi" w:hAnsiTheme="minorBidi"/>
          <w:b/>
          <w:bCs/>
          <w:sz w:val="30"/>
          <w:szCs w:val="30"/>
        </w:rPr>
        <w:t>1</w:t>
      </w:r>
      <w:r w:rsidRPr="00452BE2">
        <w:rPr>
          <w:rFonts w:asciiTheme="minorBidi" w:hAnsiTheme="minorBidi"/>
          <w:b/>
          <w:bCs/>
          <w:sz w:val="30"/>
          <w:szCs w:val="30"/>
          <w:cs/>
        </w:rPr>
        <w:t xml:space="preserve"> ปี </w:t>
      </w:r>
      <w:r w:rsidRPr="009F6A50">
        <w:rPr>
          <w:rFonts w:asciiTheme="minorBidi" w:hAnsiTheme="minorBidi"/>
          <w:b/>
          <w:bCs/>
          <w:sz w:val="30"/>
          <w:szCs w:val="30"/>
        </w:rPr>
        <w:t>2568</w:t>
      </w:r>
      <w:r w:rsidRPr="00452BE2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  <w:proofErr w:type="gramStart"/>
      <w:r w:rsidRPr="00452BE2">
        <w:rPr>
          <w:rFonts w:asciiTheme="minorBidi" w:hAnsiTheme="minorBidi"/>
          <w:b/>
          <w:bCs/>
          <w:sz w:val="30"/>
          <w:szCs w:val="30"/>
          <w:cs/>
        </w:rPr>
        <w:t xml:space="preserve">จะขยายตัวดีที่  </w:t>
      </w:r>
      <w:r w:rsidRPr="009F6A50">
        <w:rPr>
          <w:rFonts w:asciiTheme="minorBidi" w:hAnsiTheme="minorBidi"/>
          <w:b/>
          <w:bCs/>
          <w:sz w:val="30"/>
          <w:szCs w:val="30"/>
        </w:rPr>
        <w:t>3</w:t>
      </w:r>
      <w:r w:rsidRPr="00452BE2">
        <w:rPr>
          <w:rFonts w:asciiTheme="minorBidi" w:hAnsiTheme="minorBidi"/>
          <w:b/>
          <w:bCs/>
          <w:sz w:val="30"/>
          <w:szCs w:val="30"/>
          <w:cs/>
        </w:rPr>
        <w:t>.</w:t>
      </w:r>
      <w:r w:rsidRPr="009F6A50">
        <w:rPr>
          <w:rFonts w:asciiTheme="minorBidi" w:hAnsiTheme="minorBidi"/>
          <w:b/>
          <w:bCs/>
          <w:sz w:val="30"/>
          <w:szCs w:val="30"/>
        </w:rPr>
        <w:t>1</w:t>
      </w:r>
      <w:proofErr w:type="gramEnd"/>
      <w:r w:rsidRPr="00452BE2">
        <w:rPr>
          <w:rFonts w:asciiTheme="minorBidi" w:hAnsiTheme="minorBidi"/>
          <w:b/>
          <w:bCs/>
          <w:sz w:val="30"/>
          <w:szCs w:val="30"/>
          <w:cs/>
        </w:rPr>
        <w:t>%</w:t>
      </w:r>
      <w:r w:rsidRPr="00452BE2">
        <w:rPr>
          <w:rFonts w:asciiTheme="minorBidi" w:hAnsiTheme="minorBidi"/>
          <w:b/>
          <w:bCs/>
          <w:sz w:val="30"/>
          <w:szCs w:val="30"/>
        </w:rPr>
        <w:t>YoY</w:t>
      </w:r>
      <w:r w:rsidRPr="00452BE2">
        <w:rPr>
          <w:rFonts w:asciiTheme="minorBidi" w:hAnsiTheme="minorBidi"/>
          <w:b/>
          <w:bCs/>
          <w:sz w:val="30"/>
          <w:szCs w:val="30"/>
          <w:cs/>
        </w:rPr>
        <w:t xml:space="preserve"> แต่แรงส่งหลักของเศรษฐกิจมีทิศทางชะลอลง </w:t>
      </w:r>
      <w:r w:rsidRPr="00452BE2">
        <w:rPr>
          <w:rFonts w:asciiTheme="minorBidi" w:hAnsiTheme="minorBidi"/>
          <w:sz w:val="30"/>
          <w:szCs w:val="30"/>
          <w:cs/>
        </w:rPr>
        <w:t>โดยเฉพาะภาคการท่องเที่ยวและการลงทุนภาครัฐ อีกทั้งการลงทุนภาคเอกชนที่คาดว่าจ</w:t>
      </w:r>
      <w:bookmarkStart w:id="0" w:name="_GoBack"/>
      <w:bookmarkEnd w:id="0"/>
      <w:r w:rsidRPr="00452BE2">
        <w:rPr>
          <w:rFonts w:asciiTheme="minorBidi" w:hAnsiTheme="minorBidi"/>
          <w:sz w:val="30"/>
          <w:szCs w:val="30"/>
          <w:cs/>
        </w:rPr>
        <w:t>ะเป็นหนึ่งในแรงขับเคลื่อนหลักเริ่มเผชิญความเสี่ยงจากความไม่แน่นอนของการเจรจาการค้า โดยไทยยังไม่มีกำหนดการที่ชัดเจน ซึ่งอาจส่งผลกระทบความเชื่อมั่นต่อเศรษฐกิจโดยรวม และต้องอาศัยมาตรการภาครัฐเพิ่มเติมทั้งด้านการบรรเทาผลกระทบ และการลงทุนเพื่อกระตุ้นเศรษฐกิจ</w:t>
      </w:r>
    </w:p>
    <w:p w:rsidR="00790BD4" w:rsidRPr="00452BE2" w:rsidRDefault="00790BD4" w:rsidP="00790BD4">
      <w:pPr>
        <w:rPr>
          <w:sz w:val="30"/>
          <w:szCs w:val="30"/>
        </w:rPr>
      </w:pPr>
    </w:p>
    <w:p w:rsidR="00790BD4" w:rsidRPr="00452BE2" w:rsidRDefault="00790BD4" w:rsidP="00790BD4">
      <w:pPr>
        <w:spacing w:after="0"/>
        <w:ind w:left="5760" w:firstLine="720"/>
        <w:rPr>
          <w:rFonts w:asciiTheme="minorBidi" w:hAnsiTheme="minorBidi"/>
          <w:sz w:val="30"/>
          <w:szCs w:val="30"/>
        </w:rPr>
      </w:pPr>
      <w:r w:rsidRPr="00452BE2">
        <w:rPr>
          <w:rFonts w:asciiTheme="minorBidi" w:hAnsiTheme="minorBidi"/>
          <w:sz w:val="30"/>
          <w:szCs w:val="30"/>
          <w:cs/>
        </w:rPr>
        <w:t>กฤษฏิ์ ศรีปราชญ์</w:t>
      </w:r>
    </w:p>
    <w:p w:rsidR="00790BD4" w:rsidRPr="00452BE2" w:rsidRDefault="00790BD4" w:rsidP="00790BD4">
      <w:pPr>
        <w:spacing w:after="0"/>
        <w:rPr>
          <w:rFonts w:asciiTheme="minorBidi" w:hAnsiTheme="minorBidi"/>
          <w:sz w:val="30"/>
          <w:szCs w:val="30"/>
        </w:rPr>
      </w:pPr>
      <w:r w:rsidRPr="00452BE2">
        <w:rPr>
          <w:rFonts w:asciiTheme="minorBidi" w:hAnsiTheme="minorBidi"/>
          <w:sz w:val="30"/>
          <w:szCs w:val="30"/>
          <w:cs/>
        </w:rPr>
        <w:tab/>
      </w:r>
      <w:r w:rsidRPr="00452BE2">
        <w:rPr>
          <w:rFonts w:asciiTheme="minorBidi" w:hAnsiTheme="minorBidi"/>
          <w:sz w:val="30"/>
          <w:szCs w:val="30"/>
          <w:cs/>
        </w:rPr>
        <w:tab/>
      </w:r>
      <w:r w:rsidRPr="00452BE2">
        <w:rPr>
          <w:rFonts w:asciiTheme="minorBidi" w:hAnsiTheme="minorBidi"/>
          <w:sz w:val="30"/>
          <w:szCs w:val="30"/>
          <w:cs/>
        </w:rPr>
        <w:tab/>
      </w:r>
      <w:r w:rsidRPr="00452BE2">
        <w:rPr>
          <w:rFonts w:asciiTheme="minorBidi" w:hAnsiTheme="minorBidi"/>
          <w:sz w:val="30"/>
          <w:szCs w:val="30"/>
          <w:cs/>
        </w:rPr>
        <w:tab/>
      </w:r>
      <w:r w:rsidRPr="00452BE2">
        <w:rPr>
          <w:rFonts w:asciiTheme="minorBidi" w:hAnsiTheme="minorBidi"/>
          <w:sz w:val="30"/>
          <w:szCs w:val="30"/>
          <w:cs/>
        </w:rPr>
        <w:tab/>
      </w:r>
      <w:r w:rsidRPr="00452BE2">
        <w:rPr>
          <w:rFonts w:asciiTheme="minorBidi" w:hAnsiTheme="minorBidi"/>
          <w:sz w:val="30"/>
          <w:szCs w:val="30"/>
          <w:cs/>
        </w:rPr>
        <w:tab/>
      </w:r>
      <w:r w:rsidRPr="00452BE2">
        <w:rPr>
          <w:rFonts w:asciiTheme="minorBidi" w:hAnsiTheme="minorBidi"/>
          <w:sz w:val="30"/>
          <w:szCs w:val="30"/>
          <w:cs/>
        </w:rPr>
        <w:tab/>
      </w:r>
      <w:r w:rsidRPr="00452BE2">
        <w:rPr>
          <w:rFonts w:asciiTheme="minorBidi" w:hAnsiTheme="minorBidi"/>
          <w:sz w:val="30"/>
          <w:szCs w:val="30"/>
          <w:cs/>
        </w:rPr>
        <w:tab/>
      </w:r>
      <w:r w:rsidRPr="00452BE2">
        <w:rPr>
          <w:rFonts w:asciiTheme="minorBidi" w:hAnsiTheme="minorBidi"/>
          <w:sz w:val="30"/>
          <w:szCs w:val="30"/>
          <w:cs/>
        </w:rPr>
        <w:tab/>
      </w:r>
      <w:proofErr w:type="spellStart"/>
      <w:r w:rsidRPr="00452BE2">
        <w:rPr>
          <w:rFonts w:asciiTheme="minorBidi" w:hAnsiTheme="minorBidi"/>
          <w:sz w:val="30"/>
          <w:szCs w:val="30"/>
        </w:rPr>
        <w:t>Krungthai</w:t>
      </w:r>
      <w:proofErr w:type="spellEnd"/>
      <w:r w:rsidRPr="00452BE2">
        <w:rPr>
          <w:rFonts w:asciiTheme="minorBidi" w:hAnsiTheme="minorBidi"/>
          <w:sz w:val="30"/>
          <w:szCs w:val="30"/>
        </w:rPr>
        <w:t xml:space="preserve"> Compass</w:t>
      </w:r>
    </w:p>
    <w:p w:rsidR="00790BD4" w:rsidRPr="00452BE2" w:rsidRDefault="00790BD4" w:rsidP="00790BD4">
      <w:pPr>
        <w:spacing w:after="0"/>
        <w:rPr>
          <w:rFonts w:asciiTheme="minorBidi" w:hAnsiTheme="minorBidi"/>
          <w:sz w:val="30"/>
          <w:szCs w:val="30"/>
        </w:rPr>
      </w:pPr>
    </w:p>
    <w:p w:rsidR="00790BD4" w:rsidRDefault="00790BD4" w:rsidP="00790BD4">
      <w:pPr>
        <w:spacing w:after="0"/>
        <w:rPr>
          <w:rFonts w:asciiTheme="minorBidi" w:hAnsiTheme="minorBidi"/>
          <w:sz w:val="28"/>
        </w:rPr>
      </w:pPr>
    </w:p>
    <w:p w:rsidR="00790BD4" w:rsidRDefault="00790BD4" w:rsidP="00790BD4">
      <w:pPr>
        <w:spacing w:after="0"/>
        <w:rPr>
          <w:rFonts w:asciiTheme="minorBidi" w:hAnsiTheme="minorBidi"/>
          <w:sz w:val="28"/>
        </w:rPr>
      </w:pPr>
    </w:p>
    <w:p w:rsidR="007A4846" w:rsidRDefault="007A4846" w:rsidP="00790BD4">
      <w:pPr>
        <w:spacing w:after="0"/>
        <w:rPr>
          <w:rFonts w:asciiTheme="minorBidi" w:hAnsiTheme="minorBidi"/>
          <w:sz w:val="28"/>
        </w:rPr>
      </w:pPr>
    </w:p>
    <w:p w:rsidR="007A4846" w:rsidRPr="007A4846" w:rsidRDefault="007A4846" w:rsidP="00790BD4">
      <w:pPr>
        <w:spacing w:after="0"/>
        <w:rPr>
          <w:rFonts w:asciiTheme="minorBidi" w:hAnsiTheme="minorBidi"/>
          <w:b/>
          <w:bCs/>
          <w:sz w:val="28"/>
        </w:rPr>
      </w:pPr>
      <w:r w:rsidRPr="007A4846">
        <w:rPr>
          <w:rFonts w:asciiTheme="minorBidi" w:hAnsiTheme="minorBidi"/>
          <w:b/>
          <w:bCs/>
          <w:sz w:val="28"/>
          <w:cs/>
        </w:rPr>
        <w:t xml:space="preserve">จีดีพีไตรมาส </w:t>
      </w:r>
      <w:r w:rsidRPr="009F6A50">
        <w:rPr>
          <w:rFonts w:asciiTheme="minorBidi" w:hAnsiTheme="minorBidi"/>
          <w:b/>
          <w:bCs/>
          <w:sz w:val="28"/>
        </w:rPr>
        <w:t>1</w:t>
      </w:r>
      <w:r w:rsidRPr="007A4846">
        <w:rPr>
          <w:rFonts w:asciiTheme="minorBidi" w:hAnsiTheme="minorBidi"/>
          <w:b/>
          <w:bCs/>
          <w:sz w:val="28"/>
          <w:cs/>
        </w:rPr>
        <w:t>/</w:t>
      </w:r>
      <w:r w:rsidRPr="009F6A50">
        <w:rPr>
          <w:rFonts w:asciiTheme="minorBidi" w:hAnsiTheme="minorBidi"/>
          <w:b/>
          <w:bCs/>
          <w:sz w:val="28"/>
        </w:rPr>
        <w:t>2568</w:t>
      </w:r>
      <w:r w:rsidRPr="007A4846">
        <w:rPr>
          <w:rFonts w:asciiTheme="minorBidi" w:hAnsiTheme="minorBidi"/>
          <w:b/>
          <w:bCs/>
          <w:sz w:val="28"/>
          <w:cs/>
        </w:rPr>
        <w:t xml:space="preserve"> ขยายตัว </w:t>
      </w:r>
      <w:r w:rsidRPr="009F6A50">
        <w:rPr>
          <w:rFonts w:asciiTheme="minorBidi" w:hAnsiTheme="minorBidi"/>
          <w:b/>
          <w:bCs/>
          <w:sz w:val="28"/>
        </w:rPr>
        <w:t>3</w:t>
      </w:r>
      <w:r w:rsidRPr="007A4846">
        <w:rPr>
          <w:rFonts w:asciiTheme="minorBidi" w:hAnsiTheme="minorBidi"/>
          <w:b/>
          <w:bCs/>
          <w:sz w:val="28"/>
          <w:cs/>
        </w:rPr>
        <w:t>.</w:t>
      </w:r>
      <w:r w:rsidRPr="009F6A50">
        <w:rPr>
          <w:rFonts w:asciiTheme="minorBidi" w:hAnsiTheme="minorBidi"/>
          <w:b/>
          <w:bCs/>
          <w:sz w:val="28"/>
        </w:rPr>
        <w:t>1</w:t>
      </w:r>
      <w:r w:rsidRPr="007A4846">
        <w:rPr>
          <w:rFonts w:asciiTheme="minorBidi" w:hAnsiTheme="minorBidi"/>
          <w:b/>
          <w:bCs/>
          <w:sz w:val="28"/>
          <w:cs/>
        </w:rPr>
        <w:t>%</w:t>
      </w:r>
      <w:r w:rsidRPr="007A4846">
        <w:rPr>
          <w:rFonts w:asciiTheme="minorBidi" w:hAnsiTheme="minorBidi"/>
          <w:b/>
          <w:bCs/>
          <w:sz w:val="28"/>
        </w:rPr>
        <w:t xml:space="preserve">YoY </w:t>
      </w:r>
      <w:r w:rsidRPr="007A4846">
        <w:rPr>
          <w:rFonts w:asciiTheme="minorBidi" w:hAnsiTheme="minorBidi"/>
          <w:b/>
          <w:bCs/>
          <w:sz w:val="28"/>
          <w:cs/>
        </w:rPr>
        <w:t xml:space="preserve">ต่อเนื่องจากการขยายตัว </w:t>
      </w:r>
      <w:r w:rsidRPr="009F6A50">
        <w:rPr>
          <w:rFonts w:asciiTheme="minorBidi" w:hAnsiTheme="minorBidi"/>
          <w:b/>
          <w:bCs/>
          <w:sz w:val="28"/>
        </w:rPr>
        <w:t>3</w:t>
      </w:r>
      <w:r w:rsidRPr="007A4846">
        <w:rPr>
          <w:rFonts w:asciiTheme="minorBidi" w:hAnsiTheme="minorBidi"/>
          <w:b/>
          <w:bCs/>
          <w:sz w:val="28"/>
          <w:cs/>
        </w:rPr>
        <w:t>.</w:t>
      </w:r>
      <w:r w:rsidRPr="009F6A50">
        <w:rPr>
          <w:rFonts w:asciiTheme="minorBidi" w:hAnsiTheme="minorBidi"/>
          <w:b/>
          <w:bCs/>
          <w:sz w:val="28"/>
        </w:rPr>
        <w:t>3</w:t>
      </w:r>
      <w:r w:rsidRPr="007A4846">
        <w:rPr>
          <w:rFonts w:asciiTheme="minorBidi" w:hAnsiTheme="minorBidi"/>
          <w:b/>
          <w:bCs/>
          <w:sz w:val="28"/>
          <w:cs/>
        </w:rPr>
        <w:t xml:space="preserve">% ในไตรมาสก่อน ตามการส่งออกสินค้า </w:t>
      </w:r>
    </w:p>
    <w:p w:rsidR="00790BD4" w:rsidRPr="007A4846" w:rsidRDefault="007A4846" w:rsidP="00790BD4">
      <w:pPr>
        <w:spacing w:after="0"/>
        <w:rPr>
          <w:rFonts w:asciiTheme="minorBidi" w:hAnsiTheme="minorBidi"/>
          <w:b/>
          <w:bCs/>
          <w:sz w:val="28"/>
        </w:rPr>
      </w:pPr>
      <w:r w:rsidRPr="007A4846">
        <w:rPr>
          <w:rFonts w:asciiTheme="minorBidi" w:hAnsiTheme="minorBidi"/>
          <w:b/>
          <w:bCs/>
          <w:sz w:val="28"/>
          <w:cs/>
        </w:rPr>
        <w:t>การบริโภคภาคเอกชนและการท่องเที่ยวเป็นสำคัญ</w:t>
      </w:r>
    </w:p>
    <w:p w:rsidR="007A4846" w:rsidRDefault="007A4846" w:rsidP="00790BD4">
      <w:pPr>
        <w:spacing w:after="0"/>
        <w:rPr>
          <w:rFonts w:asciiTheme="minorBidi" w:hAnsiTheme="minorBidi"/>
          <w:sz w:val="28"/>
        </w:rPr>
      </w:pPr>
      <w:r>
        <w:rPr>
          <w:rFonts w:asciiTheme="minorBidi" w:hAnsiTheme="minorBidi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-208338</wp:posOffset>
            </wp:positionH>
            <wp:positionV relativeFrom="paragraph">
              <wp:posOffset>272530</wp:posOffset>
            </wp:positionV>
            <wp:extent cx="2809875" cy="478663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4786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4846" w:rsidRPr="007A4846" w:rsidRDefault="007A4846" w:rsidP="007A4846">
      <w:pPr>
        <w:spacing w:after="0"/>
        <w:rPr>
          <w:rFonts w:asciiTheme="minorBidi" w:hAnsiTheme="minorBidi"/>
          <w:sz w:val="28"/>
        </w:rPr>
      </w:pPr>
      <w:r w:rsidRPr="007A4846">
        <w:rPr>
          <w:rFonts w:asciiTheme="minorBidi" w:hAnsiTheme="minorBidi"/>
          <w:b/>
          <w:bCs/>
          <w:sz w:val="28"/>
          <w:cs/>
        </w:rPr>
        <w:t>สำนักงานสภาพัฒนาการเศรษฐกิจและสังคมแห่ง</w:t>
      </w:r>
      <w:r w:rsidRPr="007A4846">
        <w:rPr>
          <w:rFonts w:asciiTheme="minorBidi" w:hAnsiTheme="minorBidi"/>
          <w:b/>
          <w:bCs/>
          <w:sz w:val="28"/>
          <w:cs/>
        </w:rPr>
        <w:br/>
        <w:t xml:space="preserve">ชาติ (สศช.) รายงานตัวเลขการเติบโตทางเศรษฐกิจในไตรมาสที่ </w:t>
      </w:r>
      <w:r w:rsidRPr="009F6A50">
        <w:rPr>
          <w:rFonts w:asciiTheme="minorBidi" w:hAnsiTheme="minorBidi"/>
          <w:b/>
          <w:bCs/>
          <w:sz w:val="28"/>
        </w:rPr>
        <w:t>1</w:t>
      </w:r>
      <w:r w:rsidRPr="007A4846">
        <w:rPr>
          <w:rFonts w:asciiTheme="minorBidi" w:hAnsiTheme="minorBidi"/>
          <w:b/>
          <w:bCs/>
          <w:sz w:val="28"/>
          <w:cs/>
        </w:rPr>
        <w:t>/</w:t>
      </w:r>
      <w:r w:rsidRPr="009F6A50">
        <w:rPr>
          <w:rFonts w:asciiTheme="minorBidi" w:hAnsiTheme="minorBidi"/>
          <w:b/>
          <w:bCs/>
          <w:sz w:val="28"/>
        </w:rPr>
        <w:t>2568</w:t>
      </w:r>
      <w:r w:rsidRPr="007A4846">
        <w:rPr>
          <w:rFonts w:asciiTheme="minorBidi" w:hAnsiTheme="minorBidi"/>
          <w:b/>
          <w:bCs/>
          <w:sz w:val="28"/>
          <w:cs/>
        </w:rPr>
        <w:t xml:space="preserve"> ขยายตัว </w:t>
      </w:r>
      <w:r w:rsidRPr="009F6A50">
        <w:rPr>
          <w:rFonts w:asciiTheme="minorBidi" w:hAnsiTheme="minorBidi"/>
          <w:b/>
          <w:bCs/>
          <w:sz w:val="28"/>
        </w:rPr>
        <w:t>3</w:t>
      </w:r>
      <w:r w:rsidRPr="007A4846">
        <w:rPr>
          <w:rFonts w:asciiTheme="minorBidi" w:hAnsiTheme="minorBidi"/>
          <w:b/>
          <w:bCs/>
          <w:sz w:val="28"/>
          <w:cs/>
        </w:rPr>
        <w:t>.</w:t>
      </w:r>
      <w:r w:rsidRPr="009F6A50">
        <w:rPr>
          <w:rFonts w:asciiTheme="minorBidi" w:hAnsiTheme="minorBidi"/>
          <w:b/>
          <w:bCs/>
          <w:sz w:val="28"/>
        </w:rPr>
        <w:t>1</w:t>
      </w:r>
      <w:r w:rsidRPr="007A4846">
        <w:rPr>
          <w:rFonts w:asciiTheme="minorBidi" w:hAnsiTheme="minorBidi"/>
          <w:b/>
          <w:bCs/>
          <w:sz w:val="28"/>
          <w:cs/>
        </w:rPr>
        <w:t>%</w:t>
      </w:r>
      <w:r w:rsidRPr="007A4846">
        <w:rPr>
          <w:rFonts w:asciiTheme="minorBidi" w:hAnsiTheme="minorBidi"/>
          <w:b/>
          <w:bCs/>
          <w:sz w:val="28"/>
        </w:rPr>
        <w:t>YoY</w:t>
      </w:r>
      <w:r w:rsidRPr="007A4846">
        <w:rPr>
          <w:rFonts w:asciiTheme="minorBidi" w:hAnsiTheme="minorBidi"/>
          <w:b/>
          <w:bCs/>
          <w:sz w:val="28"/>
          <w:cs/>
        </w:rPr>
        <w:t xml:space="preserve"> และเมื่อเทียบกับไตรมาสก่อนหน้าขยายตัวได้ </w:t>
      </w:r>
      <w:r w:rsidRPr="009F6A50">
        <w:rPr>
          <w:rFonts w:asciiTheme="minorBidi" w:hAnsiTheme="minorBidi"/>
          <w:b/>
          <w:bCs/>
          <w:sz w:val="28"/>
        </w:rPr>
        <w:t>0</w:t>
      </w:r>
      <w:r w:rsidRPr="007A4846">
        <w:rPr>
          <w:rFonts w:asciiTheme="minorBidi" w:hAnsiTheme="minorBidi"/>
          <w:b/>
          <w:bCs/>
          <w:sz w:val="28"/>
        </w:rPr>
        <w:t>.</w:t>
      </w:r>
      <w:r w:rsidRPr="009F6A50">
        <w:rPr>
          <w:rFonts w:asciiTheme="minorBidi" w:hAnsiTheme="minorBidi"/>
          <w:b/>
          <w:bCs/>
          <w:sz w:val="28"/>
        </w:rPr>
        <w:t>7</w:t>
      </w:r>
      <w:r w:rsidRPr="007A4846">
        <w:rPr>
          <w:rFonts w:asciiTheme="minorBidi" w:hAnsiTheme="minorBidi"/>
          <w:b/>
          <w:bCs/>
          <w:sz w:val="28"/>
          <w:cs/>
        </w:rPr>
        <w:t>%</w:t>
      </w:r>
      <w:proofErr w:type="spellStart"/>
      <w:r w:rsidRPr="007A4846">
        <w:rPr>
          <w:rFonts w:asciiTheme="minorBidi" w:hAnsiTheme="minorBidi"/>
          <w:b/>
          <w:bCs/>
          <w:sz w:val="28"/>
        </w:rPr>
        <w:t>QoQSA</w:t>
      </w:r>
      <w:proofErr w:type="spellEnd"/>
      <w:r w:rsidRPr="007A4846">
        <w:rPr>
          <w:rFonts w:asciiTheme="minorBidi" w:hAnsiTheme="minorBidi"/>
          <w:b/>
          <w:bCs/>
          <w:sz w:val="28"/>
          <w:cs/>
        </w:rPr>
        <w:t xml:space="preserve"> </w:t>
      </w:r>
      <w:r w:rsidRPr="007A4846">
        <w:rPr>
          <w:rFonts w:asciiTheme="minorBidi" w:hAnsiTheme="minorBidi"/>
          <w:sz w:val="28"/>
          <w:cs/>
        </w:rPr>
        <w:t>โดยมีแรงขับเคลื่อนที่สำคัญจาก</w:t>
      </w:r>
    </w:p>
    <w:p w:rsidR="004A0990" w:rsidRDefault="0091322F" w:rsidP="00E7247D">
      <w:pPr>
        <w:numPr>
          <w:ilvl w:val="0"/>
          <w:numId w:val="4"/>
        </w:numPr>
        <w:tabs>
          <w:tab w:val="left" w:pos="4536"/>
        </w:tabs>
        <w:spacing w:after="0"/>
        <w:rPr>
          <w:rFonts w:asciiTheme="minorBidi" w:hAnsiTheme="minorBidi"/>
          <w:sz w:val="28"/>
        </w:rPr>
      </w:pPr>
      <w:r w:rsidRPr="007A4846">
        <w:rPr>
          <w:rFonts w:asciiTheme="minorBidi" w:hAnsiTheme="minorBidi"/>
          <w:b/>
          <w:bCs/>
          <w:sz w:val="28"/>
          <w:cs/>
        </w:rPr>
        <w:t>การส่งออกสินค้าและบริการยังเป็นแรงขับเคลื่อนสำคัญ</w:t>
      </w:r>
      <w:r w:rsidRPr="007A4846">
        <w:rPr>
          <w:rFonts w:asciiTheme="minorBidi" w:hAnsiTheme="minorBidi"/>
          <w:sz w:val="28"/>
          <w:cs/>
        </w:rPr>
        <w:t xml:space="preserve"> โดยมีการขยายตัวสูงถึง </w:t>
      </w:r>
      <w:r w:rsidRPr="009F6A50">
        <w:rPr>
          <w:rFonts w:asciiTheme="minorBidi" w:hAnsiTheme="minorBidi"/>
          <w:sz w:val="28"/>
        </w:rPr>
        <w:t>12</w:t>
      </w:r>
      <w:r w:rsidRPr="007A4846">
        <w:rPr>
          <w:rFonts w:asciiTheme="minorBidi" w:hAnsiTheme="minorBidi"/>
          <w:sz w:val="28"/>
          <w:cs/>
        </w:rPr>
        <w:t>.</w:t>
      </w:r>
      <w:r w:rsidRPr="009F6A50">
        <w:rPr>
          <w:rFonts w:asciiTheme="minorBidi" w:hAnsiTheme="minorBidi"/>
          <w:sz w:val="28"/>
        </w:rPr>
        <w:t>3</w:t>
      </w:r>
      <w:r w:rsidRPr="007A4846">
        <w:rPr>
          <w:rFonts w:asciiTheme="minorBidi" w:hAnsiTheme="minorBidi"/>
          <w:sz w:val="28"/>
        </w:rPr>
        <w:t>%YoY</w:t>
      </w:r>
      <w:r w:rsidRPr="007A4846">
        <w:rPr>
          <w:rFonts w:asciiTheme="minorBidi" w:hAnsiTheme="minorBidi"/>
          <w:sz w:val="28"/>
          <w:cs/>
        </w:rPr>
        <w:t xml:space="preserve"> เป็นการขยายตัวต่อเนื่องเป็นไตรมาสที่ </w:t>
      </w:r>
      <w:r w:rsidRPr="009F6A50">
        <w:rPr>
          <w:rFonts w:asciiTheme="minorBidi" w:hAnsiTheme="minorBidi"/>
          <w:sz w:val="28"/>
        </w:rPr>
        <w:t>4</w:t>
      </w:r>
      <w:r w:rsidRPr="007A4846">
        <w:rPr>
          <w:rFonts w:asciiTheme="minorBidi" w:hAnsiTheme="minorBidi"/>
          <w:sz w:val="28"/>
          <w:cs/>
        </w:rPr>
        <w:t xml:space="preserve"> เร่งขึ้นจากไตรมาสก่อนที่ขยายตัว </w:t>
      </w:r>
      <w:r w:rsidRPr="009F6A50">
        <w:rPr>
          <w:rFonts w:asciiTheme="minorBidi" w:hAnsiTheme="minorBidi"/>
          <w:sz w:val="28"/>
        </w:rPr>
        <w:t>10</w:t>
      </w:r>
      <w:r w:rsidRPr="007A4846">
        <w:rPr>
          <w:rFonts w:asciiTheme="minorBidi" w:hAnsiTheme="minorBidi"/>
          <w:sz w:val="28"/>
        </w:rPr>
        <w:t>.</w:t>
      </w:r>
      <w:r w:rsidRPr="009F6A50">
        <w:rPr>
          <w:rFonts w:asciiTheme="minorBidi" w:hAnsiTheme="minorBidi"/>
          <w:sz w:val="28"/>
        </w:rPr>
        <w:t>6</w:t>
      </w:r>
      <w:r w:rsidRPr="007A4846">
        <w:rPr>
          <w:rFonts w:asciiTheme="minorBidi" w:hAnsiTheme="minorBidi"/>
          <w:sz w:val="28"/>
        </w:rPr>
        <w:t>%YoY</w:t>
      </w:r>
      <w:r w:rsidRPr="007A4846">
        <w:rPr>
          <w:rFonts w:asciiTheme="minorBidi" w:hAnsiTheme="minorBidi"/>
          <w:sz w:val="28"/>
          <w:cs/>
        </w:rPr>
        <w:t xml:space="preserve"> โดยเฉพาะสินค้าในกลุ่มอิเล็กทรอนิกส์ และเครื่องจักรและอุปกรณ์ ส่วนหนึ่งจากการเร่งส่งออกสินค้าเพื่อหลีกเลี่ยงผลจากมาตรการกีดกันทางการค้าของสหรัฐฯ ด้านการท่องเที่ยวขยายตัวที่ </w:t>
      </w:r>
      <w:r w:rsidRPr="009F6A50">
        <w:rPr>
          <w:rFonts w:asciiTheme="minorBidi" w:hAnsiTheme="minorBidi"/>
          <w:sz w:val="28"/>
        </w:rPr>
        <w:t>7</w:t>
      </w:r>
      <w:r w:rsidRPr="007A4846">
        <w:rPr>
          <w:rFonts w:asciiTheme="minorBidi" w:hAnsiTheme="minorBidi"/>
          <w:sz w:val="28"/>
        </w:rPr>
        <w:t>.</w:t>
      </w:r>
      <w:r w:rsidRPr="009F6A50">
        <w:rPr>
          <w:rFonts w:asciiTheme="minorBidi" w:hAnsiTheme="minorBidi"/>
          <w:sz w:val="28"/>
        </w:rPr>
        <w:t>0</w:t>
      </w:r>
      <w:r w:rsidRPr="007A4846">
        <w:rPr>
          <w:rFonts w:asciiTheme="minorBidi" w:hAnsiTheme="minorBidi"/>
          <w:sz w:val="28"/>
        </w:rPr>
        <w:t>%YoY</w:t>
      </w:r>
      <w:r w:rsidRPr="007A4846">
        <w:rPr>
          <w:rFonts w:asciiTheme="minorBidi" w:hAnsiTheme="minorBidi"/>
          <w:sz w:val="28"/>
          <w:cs/>
        </w:rPr>
        <w:t xml:space="preserve"> ตามจำนวนนักเที่ยวต่างชาติที่ฟื้นตัวต่อเนื่อง</w:t>
      </w:r>
    </w:p>
    <w:p w:rsidR="004A0990" w:rsidRPr="007A4846" w:rsidRDefault="0091322F" w:rsidP="00E7247D">
      <w:pPr>
        <w:numPr>
          <w:ilvl w:val="0"/>
          <w:numId w:val="4"/>
        </w:numPr>
        <w:tabs>
          <w:tab w:val="left" w:pos="4536"/>
        </w:tabs>
        <w:spacing w:after="0"/>
        <w:rPr>
          <w:rFonts w:asciiTheme="minorBidi" w:hAnsiTheme="minorBidi"/>
          <w:sz w:val="28"/>
        </w:rPr>
      </w:pPr>
      <w:r w:rsidRPr="007A4846">
        <w:rPr>
          <w:rFonts w:asciiTheme="minorBidi" w:hAnsiTheme="minorBidi"/>
          <w:b/>
          <w:bCs/>
          <w:sz w:val="28"/>
          <w:cs/>
        </w:rPr>
        <w:t xml:space="preserve">การลงทุนภาครัฐขยายตัว </w:t>
      </w:r>
      <w:r w:rsidRPr="009F6A50">
        <w:rPr>
          <w:rFonts w:asciiTheme="minorBidi" w:hAnsiTheme="minorBidi"/>
          <w:b/>
          <w:bCs/>
          <w:sz w:val="28"/>
        </w:rPr>
        <w:t>26</w:t>
      </w:r>
      <w:r w:rsidRPr="007A4846">
        <w:rPr>
          <w:rFonts w:asciiTheme="minorBidi" w:hAnsiTheme="minorBidi"/>
          <w:b/>
          <w:bCs/>
          <w:sz w:val="28"/>
        </w:rPr>
        <w:t>.</w:t>
      </w:r>
      <w:r w:rsidRPr="009F6A50">
        <w:rPr>
          <w:rFonts w:asciiTheme="minorBidi" w:hAnsiTheme="minorBidi"/>
          <w:b/>
          <w:bCs/>
          <w:sz w:val="28"/>
        </w:rPr>
        <w:t>2</w:t>
      </w:r>
      <w:r w:rsidRPr="007A4846">
        <w:rPr>
          <w:rFonts w:asciiTheme="minorBidi" w:hAnsiTheme="minorBidi"/>
          <w:b/>
          <w:bCs/>
          <w:sz w:val="28"/>
        </w:rPr>
        <w:t>%YoY</w:t>
      </w:r>
      <w:r w:rsidRPr="007A4846">
        <w:rPr>
          <w:rFonts w:asciiTheme="minorBidi" w:hAnsiTheme="minorBidi"/>
          <w:b/>
          <w:bCs/>
          <w:sz w:val="28"/>
          <w:cs/>
        </w:rPr>
        <w:t xml:space="preserve"> </w:t>
      </w:r>
      <w:r w:rsidRPr="007A4846">
        <w:rPr>
          <w:rFonts w:asciiTheme="minorBidi" w:hAnsiTheme="minorBidi"/>
          <w:sz w:val="28"/>
          <w:cs/>
        </w:rPr>
        <w:t>โดยขยายตัวชะลอลงเมื่อเทียบกับไตรมาสก่อน อีกทั้ง การขยายตัวที่สูงนี้ส่วนหนึ่งเป็นผลของฐานที่ต่ำจากการเบิกจ่ายที่ล่าช้าในปีก่อน</w:t>
      </w:r>
    </w:p>
    <w:p w:rsidR="004A0990" w:rsidRPr="007A4846" w:rsidRDefault="0091322F" w:rsidP="00E7247D">
      <w:pPr>
        <w:numPr>
          <w:ilvl w:val="0"/>
          <w:numId w:val="4"/>
        </w:numPr>
        <w:tabs>
          <w:tab w:val="left" w:pos="4536"/>
        </w:tabs>
        <w:spacing w:after="0"/>
        <w:rPr>
          <w:rFonts w:asciiTheme="minorBidi" w:hAnsiTheme="minorBidi"/>
          <w:sz w:val="28"/>
          <w:cs/>
        </w:rPr>
      </w:pPr>
      <w:r w:rsidRPr="007A4846">
        <w:rPr>
          <w:rFonts w:asciiTheme="minorBidi" w:hAnsiTheme="minorBidi"/>
          <w:b/>
          <w:bCs/>
          <w:sz w:val="28"/>
          <w:cs/>
        </w:rPr>
        <w:t xml:space="preserve">การบริโภคภาคเอกชนขยายตัว </w:t>
      </w:r>
      <w:r w:rsidRPr="009F6A50">
        <w:rPr>
          <w:rFonts w:asciiTheme="minorBidi" w:hAnsiTheme="minorBidi"/>
          <w:b/>
          <w:bCs/>
          <w:sz w:val="28"/>
        </w:rPr>
        <w:t>2</w:t>
      </w:r>
      <w:r w:rsidRPr="007A4846">
        <w:rPr>
          <w:rFonts w:asciiTheme="minorBidi" w:hAnsiTheme="minorBidi"/>
          <w:b/>
          <w:bCs/>
          <w:sz w:val="28"/>
        </w:rPr>
        <w:t>.</w:t>
      </w:r>
      <w:r w:rsidRPr="009F6A50">
        <w:rPr>
          <w:rFonts w:asciiTheme="minorBidi" w:hAnsiTheme="minorBidi"/>
          <w:b/>
          <w:bCs/>
          <w:sz w:val="28"/>
        </w:rPr>
        <w:t>6</w:t>
      </w:r>
      <w:r w:rsidRPr="007A4846">
        <w:rPr>
          <w:rFonts w:asciiTheme="minorBidi" w:hAnsiTheme="minorBidi"/>
          <w:b/>
          <w:bCs/>
          <w:sz w:val="28"/>
          <w:cs/>
        </w:rPr>
        <w:t>%</w:t>
      </w:r>
      <w:r w:rsidRPr="007A4846">
        <w:rPr>
          <w:rFonts w:asciiTheme="minorBidi" w:hAnsiTheme="minorBidi"/>
          <w:b/>
          <w:bCs/>
          <w:sz w:val="28"/>
        </w:rPr>
        <w:t>YoY</w:t>
      </w:r>
      <w:r w:rsidRPr="007A4846">
        <w:rPr>
          <w:rFonts w:asciiTheme="minorBidi" w:hAnsiTheme="minorBidi"/>
          <w:b/>
          <w:bCs/>
          <w:sz w:val="28"/>
          <w:cs/>
        </w:rPr>
        <w:t xml:space="preserve"> ชะลอลงจากไตรมาสก่อน</w:t>
      </w:r>
      <w:r w:rsidRPr="007A4846">
        <w:rPr>
          <w:rFonts w:asciiTheme="minorBidi" w:hAnsiTheme="minorBidi"/>
          <w:sz w:val="28"/>
          <w:cs/>
        </w:rPr>
        <w:t xml:space="preserve"> ตามการใช้จ่ายในทุกหมวดสินค้า โดยเฉพาะการใช้จ่ายในกลุ่มอาหารและเครื่องดื่มที่ไม่รวมแอลกอฮอล์ที่ขยายตัว </w:t>
      </w:r>
      <w:r w:rsidRPr="009F6A50">
        <w:rPr>
          <w:rFonts w:asciiTheme="minorBidi" w:hAnsiTheme="minorBidi"/>
          <w:sz w:val="28"/>
        </w:rPr>
        <w:t>2</w:t>
      </w:r>
      <w:r w:rsidRPr="007A4846">
        <w:rPr>
          <w:rFonts w:asciiTheme="minorBidi" w:hAnsiTheme="minorBidi"/>
          <w:sz w:val="28"/>
        </w:rPr>
        <w:t>.</w:t>
      </w:r>
      <w:r w:rsidRPr="009F6A50">
        <w:rPr>
          <w:rFonts w:asciiTheme="minorBidi" w:hAnsiTheme="minorBidi"/>
          <w:sz w:val="28"/>
        </w:rPr>
        <w:t>7</w:t>
      </w:r>
      <w:r w:rsidRPr="007A4846">
        <w:rPr>
          <w:rFonts w:asciiTheme="minorBidi" w:hAnsiTheme="minorBidi"/>
          <w:sz w:val="28"/>
        </w:rPr>
        <w:t xml:space="preserve">%YoY </w:t>
      </w:r>
      <w:r w:rsidRPr="007A4846">
        <w:rPr>
          <w:rFonts w:asciiTheme="minorBidi" w:hAnsiTheme="minorBidi"/>
          <w:sz w:val="28"/>
          <w:cs/>
        </w:rPr>
        <w:t xml:space="preserve">เป็นอัตราที่ต่ำที่สุดในรอบ </w:t>
      </w:r>
      <w:r w:rsidRPr="009F6A50">
        <w:rPr>
          <w:rFonts w:asciiTheme="minorBidi" w:hAnsiTheme="minorBidi"/>
          <w:sz w:val="28"/>
        </w:rPr>
        <w:t>14</w:t>
      </w:r>
      <w:r w:rsidRPr="007A4846">
        <w:rPr>
          <w:rFonts w:asciiTheme="minorBidi" w:hAnsiTheme="minorBidi"/>
          <w:sz w:val="28"/>
          <w:cs/>
        </w:rPr>
        <w:t xml:space="preserve"> ไตรมาส สะท้อนอุปสงค์ในประเทศที่อ่อนแรงลง</w:t>
      </w:r>
    </w:p>
    <w:p w:rsidR="004A0990" w:rsidRDefault="0091322F" w:rsidP="007A4846">
      <w:pPr>
        <w:numPr>
          <w:ilvl w:val="0"/>
          <w:numId w:val="4"/>
        </w:numPr>
        <w:spacing w:after="0"/>
        <w:rPr>
          <w:rFonts w:asciiTheme="minorBidi" w:hAnsiTheme="minorBidi"/>
          <w:sz w:val="28"/>
        </w:rPr>
      </w:pPr>
      <w:r w:rsidRPr="007A4846">
        <w:rPr>
          <w:rFonts w:asciiTheme="minorBidi" w:hAnsiTheme="minorBidi"/>
          <w:b/>
          <w:bCs/>
          <w:sz w:val="28"/>
          <w:cs/>
        </w:rPr>
        <w:t xml:space="preserve">การลงทุนภาคเอกชนยังคงหดตัวต่อเนื่องเป็นไตรมาสที่ </w:t>
      </w:r>
      <w:r w:rsidRPr="009F6A50">
        <w:rPr>
          <w:rFonts w:asciiTheme="minorBidi" w:hAnsiTheme="minorBidi"/>
          <w:b/>
          <w:bCs/>
          <w:sz w:val="28"/>
        </w:rPr>
        <w:t>4</w:t>
      </w:r>
      <w:r w:rsidRPr="007A4846">
        <w:rPr>
          <w:rFonts w:asciiTheme="minorBidi" w:hAnsiTheme="minorBidi"/>
          <w:b/>
          <w:bCs/>
          <w:sz w:val="28"/>
          <w:cs/>
        </w:rPr>
        <w:t xml:space="preserve"> ที่ </w:t>
      </w:r>
      <w:r w:rsidRPr="007A4846">
        <w:rPr>
          <w:rFonts w:asciiTheme="minorBidi" w:hAnsiTheme="minorBidi"/>
          <w:b/>
          <w:bCs/>
          <w:sz w:val="28"/>
        </w:rPr>
        <w:t>-</w:t>
      </w:r>
      <w:r w:rsidRPr="009F6A50">
        <w:rPr>
          <w:rFonts w:asciiTheme="minorBidi" w:hAnsiTheme="minorBidi"/>
          <w:b/>
          <w:bCs/>
          <w:sz w:val="28"/>
        </w:rPr>
        <w:t>0</w:t>
      </w:r>
      <w:r w:rsidRPr="007A4846">
        <w:rPr>
          <w:rFonts w:asciiTheme="minorBidi" w:hAnsiTheme="minorBidi"/>
          <w:b/>
          <w:bCs/>
          <w:sz w:val="28"/>
        </w:rPr>
        <w:t>.</w:t>
      </w:r>
      <w:r w:rsidRPr="009F6A50">
        <w:rPr>
          <w:rFonts w:asciiTheme="minorBidi" w:hAnsiTheme="minorBidi"/>
          <w:b/>
          <w:bCs/>
          <w:sz w:val="28"/>
        </w:rPr>
        <w:t>9</w:t>
      </w:r>
      <w:r w:rsidRPr="007A4846">
        <w:rPr>
          <w:rFonts w:asciiTheme="minorBidi" w:hAnsiTheme="minorBidi"/>
          <w:b/>
          <w:bCs/>
          <w:sz w:val="28"/>
          <w:cs/>
        </w:rPr>
        <w:t xml:space="preserve">% </w:t>
      </w:r>
      <w:r w:rsidRPr="007A4846">
        <w:rPr>
          <w:rFonts w:asciiTheme="minorBidi" w:hAnsiTheme="minorBidi"/>
          <w:sz w:val="28"/>
          <w:cs/>
        </w:rPr>
        <w:t>จากการหดตัวในหมวดก่อสร้างที่หดตัว -</w:t>
      </w:r>
      <w:r w:rsidRPr="009F6A50">
        <w:rPr>
          <w:rFonts w:asciiTheme="minorBidi" w:hAnsiTheme="minorBidi"/>
          <w:sz w:val="28"/>
        </w:rPr>
        <w:t>3</w:t>
      </w:r>
      <w:r w:rsidRPr="007A4846">
        <w:rPr>
          <w:rFonts w:asciiTheme="minorBidi" w:hAnsiTheme="minorBidi"/>
          <w:sz w:val="28"/>
          <w:cs/>
        </w:rPr>
        <w:t>.</w:t>
      </w:r>
      <w:r w:rsidRPr="009F6A50">
        <w:rPr>
          <w:rFonts w:asciiTheme="minorBidi" w:hAnsiTheme="minorBidi"/>
          <w:sz w:val="28"/>
        </w:rPr>
        <w:t>8</w:t>
      </w:r>
      <w:r w:rsidRPr="007A4846">
        <w:rPr>
          <w:rFonts w:asciiTheme="minorBidi" w:hAnsiTheme="minorBidi"/>
          <w:sz w:val="28"/>
          <w:cs/>
        </w:rPr>
        <w:t>% โดยเฉพาะอาคารที่อยู่อาศัย ด้านการลงทุนเครื่องจักรเครื่องมือหดตัวเล็กน้อยที่ -</w:t>
      </w:r>
      <w:r w:rsidRPr="009F6A50">
        <w:rPr>
          <w:rFonts w:asciiTheme="minorBidi" w:hAnsiTheme="minorBidi"/>
          <w:sz w:val="28"/>
        </w:rPr>
        <w:t>0</w:t>
      </w:r>
      <w:r w:rsidRPr="007A4846">
        <w:rPr>
          <w:rFonts w:asciiTheme="minorBidi" w:hAnsiTheme="minorBidi"/>
          <w:sz w:val="28"/>
          <w:cs/>
        </w:rPr>
        <w:t>.</w:t>
      </w:r>
      <w:r w:rsidRPr="009F6A50">
        <w:rPr>
          <w:rFonts w:asciiTheme="minorBidi" w:hAnsiTheme="minorBidi"/>
          <w:sz w:val="28"/>
        </w:rPr>
        <w:t>3</w:t>
      </w:r>
      <w:r w:rsidRPr="007A4846">
        <w:rPr>
          <w:rFonts w:asciiTheme="minorBidi" w:hAnsiTheme="minorBidi"/>
          <w:sz w:val="28"/>
          <w:cs/>
        </w:rPr>
        <w:t>%</w:t>
      </w:r>
    </w:p>
    <w:p w:rsidR="00E7247D" w:rsidRDefault="00E7247D" w:rsidP="00E7247D">
      <w:pPr>
        <w:spacing w:after="0"/>
        <w:rPr>
          <w:rFonts w:asciiTheme="minorBidi" w:hAnsiTheme="minorBidi"/>
          <w:sz w:val="28"/>
        </w:rPr>
      </w:pPr>
    </w:p>
    <w:p w:rsidR="00E7247D" w:rsidRDefault="00E7247D" w:rsidP="00E7247D">
      <w:pPr>
        <w:spacing w:after="0"/>
        <w:rPr>
          <w:rFonts w:asciiTheme="minorBidi" w:hAnsiTheme="minorBidi"/>
          <w:sz w:val="28"/>
        </w:rPr>
      </w:pPr>
    </w:p>
    <w:p w:rsidR="00E7247D" w:rsidRDefault="00E7247D" w:rsidP="00E7247D">
      <w:pPr>
        <w:spacing w:after="0"/>
        <w:rPr>
          <w:rFonts w:asciiTheme="minorBidi" w:hAnsiTheme="minorBidi"/>
          <w:sz w:val="28"/>
        </w:rPr>
      </w:pPr>
    </w:p>
    <w:p w:rsidR="00E7247D" w:rsidRDefault="00E7247D" w:rsidP="00E7247D">
      <w:pPr>
        <w:spacing w:after="0"/>
        <w:rPr>
          <w:rFonts w:asciiTheme="minorBidi" w:hAnsiTheme="minorBidi"/>
          <w:sz w:val="28"/>
        </w:rPr>
      </w:pPr>
    </w:p>
    <w:p w:rsidR="00E7247D" w:rsidRDefault="00E7247D" w:rsidP="00E7247D">
      <w:pPr>
        <w:spacing w:after="0"/>
        <w:rPr>
          <w:rFonts w:asciiTheme="minorBidi" w:hAnsiTheme="minorBidi"/>
          <w:sz w:val="28"/>
        </w:rPr>
      </w:pPr>
    </w:p>
    <w:p w:rsidR="00E7247D" w:rsidRDefault="00E7247D" w:rsidP="00E7247D">
      <w:pPr>
        <w:spacing w:after="0"/>
        <w:rPr>
          <w:rFonts w:asciiTheme="minorBidi" w:hAnsiTheme="minorBidi"/>
          <w:sz w:val="28"/>
        </w:rPr>
      </w:pPr>
    </w:p>
    <w:p w:rsidR="00E7247D" w:rsidRDefault="00E7247D" w:rsidP="00E7247D">
      <w:pPr>
        <w:spacing w:after="0"/>
        <w:rPr>
          <w:rFonts w:asciiTheme="minorBidi" w:hAnsiTheme="minorBidi"/>
          <w:sz w:val="28"/>
        </w:rPr>
      </w:pPr>
    </w:p>
    <w:p w:rsidR="00E7247D" w:rsidRDefault="00E7247D" w:rsidP="00E7247D">
      <w:pPr>
        <w:spacing w:after="0"/>
        <w:rPr>
          <w:rFonts w:asciiTheme="minorBidi" w:hAnsiTheme="minorBidi"/>
          <w:sz w:val="28"/>
        </w:rPr>
      </w:pPr>
    </w:p>
    <w:p w:rsidR="00E7247D" w:rsidRDefault="00E7247D" w:rsidP="00E7247D">
      <w:pPr>
        <w:spacing w:after="0"/>
        <w:rPr>
          <w:rFonts w:asciiTheme="minorBidi" w:hAnsiTheme="minorBidi"/>
          <w:sz w:val="28"/>
        </w:rPr>
      </w:pPr>
    </w:p>
    <w:p w:rsidR="00E7247D" w:rsidRDefault="00E7247D" w:rsidP="00E7247D">
      <w:pPr>
        <w:spacing w:after="0"/>
        <w:rPr>
          <w:rFonts w:asciiTheme="minorBidi" w:hAnsiTheme="minorBidi"/>
          <w:b/>
          <w:bCs/>
          <w:sz w:val="28"/>
        </w:rPr>
      </w:pPr>
    </w:p>
    <w:p w:rsidR="00E7247D" w:rsidRPr="00E7247D" w:rsidRDefault="00E7247D" w:rsidP="00E7247D">
      <w:pPr>
        <w:spacing w:after="0"/>
        <w:rPr>
          <w:rFonts w:asciiTheme="minorBidi" w:hAnsiTheme="minorBidi"/>
          <w:sz w:val="28"/>
        </w:rPr>
      </w:pPr>
      <w:r w:rsidRPr="00E7247D">
        <w:rPr>
          <w:rFonts w:asciiTheme="minorBidi" w:hAnsiTheme="minorBidi"/>
          <w:b/>
          <w:bCs/>
          <w:sz w:val="28"/>
          <w:cs/>
        </w:rPr>
        <w:t xml:space="preserve">แม้เศรษฐกิจในไตรมาส </w:t>
      </w:r>
      <w:r w:rsidRPr="009F6A50">
        <w:rPr>
          <w:rFonts w:asciiTheme="minorBidi" w:hAnsiTheme="minorBidi"/>
          <w:b/>
          <w:bCs/>
          <w:sz w:val="28"/>
        </w:rPr>
        <w:t>1</w:t>
      </w:r>
      <w:r w:rsidRPr="00E7247D">
        <w:rPr>
          <w:rFonts w:asciiTheme="minorBidi" w:hAnsiTheme="minorBidi"/>
          <w:b/>
          <w:bCs/>
          <w:sz w:val="28"/>
          <w:cs/>
        </w:rPr>
        <w:t xml:space="preserve"> จะขยายตัวที่ </w:t>
      </w:r>
      <w:r w:rsidRPr="009F6A50">
        <w:rPr>
          <w:rFonts w:asciiTheme="minorBidi" w:hAnsiTheme="minorBidi"/>
          <w:b/>
          <w:bCs/>
          <w:sz w:val="28"/>
        </w:rPr>
        <w:t>3</w:t>
      </w:r>
      <w:r w:rsidRPr="00E7247D">
        <w:rPr>
          <w:rFonts w:asciiTheme="minorBidi" w:hAnsiTheme="minorBidi"/>
          <w:b/>
          <w:bCs/>
          <w:sz w:val="28"/>
        </w:rPr>
        <w:t>.</w:t>
      </w:r>
      <w:r w:rsidRPr="009F6A50">
        <w:rPr>
          <w:rFonts w:asciiTheme="minorBidi" w:hAnsiTheme="minorBidi"/>
          <w:b/>
          <w:bCs/>
          <w:sz w:val="28"/>
        </w:rPr>
        <w:t>1</w:t>
      </w:r>
      <w:r w:rsidRPr="00E7247D">
        <w:rPr>
          <w:rFonts w:asciiTheme="minorBidi" w:hAnsiTheme="minorBidi"/>
          <w:b/>
          <w:bCs/>
          <w:sz w:val="28"/>
        </w:rPr>
        <w:t xml:space="preserve">%YoY </w:t>
      </w:r>
      <w:r w:rsidRPr="00E7247D">
        <w:rPr>
          <w:rFonts w:asciiTheme="minorBidi" w:hAnsiTheme="minorBidi"/>
          <w:b/>
          <w:bCs/>
          <w:sz w:val="28"/>
          <w:cs/>
        </w:rPr>
        <w:t xml:space="preserve">แต่แรงส่งแผ่วลงในหลายด้าน </w:t>
      </w:r>
      <w:r w:rsidRPr="00E7247D">
        <w:rPr>
          <w:rFonts w:asciiTheme="minorBidi" w:hAnsiTheme="minorBidi"/>
          <w:sz w:val="28"/>
          <w:cs/>
        </w:rPr>
        <w:t>โดย</w:t>
      </w:r>
    </w:p>
    <w:p w:rsidR="004A0990" w:rsidRPr="00E7247D" w:rsidRDefault="00E7247D" w:rsidP="00E7247D">
      <w:pPr>
        <w:numPr>
          <w:ilvl w:val="0"/>
          <w:numId w:val="7"/>
        </w:numPr>
        <w:spacing w:after="0"/>
        <w:rPr>
          <w:rFonts w:asciiTheme="minorBidi" w:hAnsiTheme="minorBidi"/>
          <w:sz w:val="28"/>
          <w:cs/>
        </w:rPr>
      </w:pPr>
      <w:r>
        <w:rPr>
          <w:rFonts w:asciiTheme="minorBidi" w:hAnsiTheme="minorBidi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-222250</wp:posOffset>
            </wp:positionH>
            <wp:positionV relativeFrom="paragraph">
              <wp:posOffset>130810</wp:posOffset>
            </wp:positionV>
            <wp:extent cx="2715260" cy="4485005"/>
            <wp:effectExtent l="0" t="0" r="889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260" cy="448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322F" w:rsidRPr="00E7247D">
        <w:rPr>
          <w:rFonts w:asciiTheme="minorBidi" w:hAnsiTheme="minorBidi"/>
          <w:b/>
          <w:bCs/>
          <w:sz w:val="28"/>
          <w:cs/>
        </w:rPr>
        <w:t>การลงทุนภาครัฐมีทิศทางลดลงที่ -</w:t>
      </w:r>
      <w:r w:rsidR="0091322F" w:rsidRPr="009F6A50">
        <w:rPr>
          <w:rFonts w:asciiTheme="minorBidi" w:hAnsiTheme="minorBidi"/>
          <w:b/>
          <w:bCs/>
          <w:sz w:val="28"/>
        </w:rPr>
        <w:t>12</w:t>
      </w:r>
      <w:r w:rsidR="0091322F" w:rsidRPr="00E7247D">
        <w:rPr>
          <w:rFonts w:asciiTheme="minorBidi" w:hAnsiTheme="minorBidi"/>
          <w:b/>
          <w:bCs/>
          <w:sz w:val="28"/>
          <w:cs/>
        </w:rPr>
        <w:t>.</w:t>
      </w:r>
      <w:r w:rsidR="0091322F" w:rsidRPr="009F6A50">
        <w:rPr>
          <w:rFonts w:asciiTheme="minorBidi" w:hAnsiTheme="minorBidi"/>
          <w:b/>
          <w:bCs/>
          <w:sz w:val="28"/>
        </w:rPr>
        <w:t>3</w:t>
      </w:r>
      <w:r w:rsidR="0091322F" w:rsidRPr="00E7247D">
        <w:rPr>
          <w:rFonts w:asciiTheme="minorBidi" w:hAnsiTheme="minorBidi"/>
          <w:b/>
          <w:bCs/>
          <w:sz w:val="28"/>
          <w:cs/>
        </w:rPr>
        <w:t>%</w:t>
      </w:r>
      <w:proofErr w:type="spellStart"/>
      <w:r w:rsidR="0091322F" w:rsidRPr="00E7247D">
        <w:rPr>
          <w:rFonts w:asciiTheme="minorBidi" w:hAnsiTheme="minorBidi"/>
          <w:b/>
          <w:bCs/>
          <w:sz w:val="28"/>
        </w:rPr>
        <w:t>QoQSA</w:t>
      </w:r>
      <w:proofErr w:type="spellEnd"/>
      <w:r w:rsidR="0091322F" w:rsidRPr="00E7247D">
        <w:rPr>
          <w:rFonts w:asciiTheme="minorBidi" w:hAnsiTheme="minorBidi"/>
          <w:b/>
          <w:bCs/>
          <w:sz w:val="28"/>
          <w:cs/>
        </w:rPr>
        <w:t xml:space="preserve"> </w:t>
      </w:r>
      <w:r w:rsidR="0091322F" w:rsidRPr="00E7247D">
        <w:rPr>
          <w:rFonts w:asciiTheme="minorBidi" w:hAnsiTheme="minorBidi"/>
          <w:sz w:val="28"/>
          <w:cs/>
        </w:rPr>
        <w:t xml:space="preserve">หลังจากที่เร่งตัวสูงในช่วงก่อน จากการเบิกจ่ายภาครัฐที่ล่าช้าในปีงบประมาณ </w:t>
      </w:r>
      <w:r w:rsidR="0091322F" w:rsidRPr="009F6A50">
        <w:rPr>
          <w:rFonts w:asciiTheme="minorBidi" w:hAnsiTheme="minorBidi"/>
          <w:sz w:val="28"/>
        </w:rPr>
        <w:t>2567</w:t>
      </w:r>
    </w:p>
    <w:p w:rsidR="004A0990" w:rsidRPr="00E7247D" w:rsidRDefault="0091322F" w:rsidP="00E7247D">
      <w:pPr>
        <w:numPr>
          <w:ilvl w:val="0"/>
          <w:numId w:val="7"/>
        </w:numPr>
        <w:spacing w:after="0"/>
        <w:rPr>
          <w:rFonts w:asciiTheme="minorBidi" w:hAnsiTheme="minorBidi"/>
          <w:sz w:val="28"/>
          <w:cs/>
        </w:rPr>
      </w:pPr>
      <w:r w:rsidRPr="00E7247D">
        <w:rPr>
          <w:rFonts w:asciiTheme="minorBidi" w:hAnsiTheme="minorBidi"/>
          <w:b/>
          <w:bCs/>
          <w:sz w:val="28"/>
          <w:cs/>
        </w:rPr>
        <w:t xml:space="preserve">การส่งออกบริการหดตัว </w:t>
      </w:r>
      <w:r w:rsidRPr="00E7247D">
        <w:rPr>
          <w:rFonts w:asciiTheme="minorBidi" w:hAnsiTheme="minorBidi"/>
          <w:b/>
          <w:bCs/>
          <w:sz w:val="28"/>
        </w:rPr>
        <w:t>-</w:t>
      </w:r>
      <w:r w:rsidRPr="009F6A50">
        <w:rPr>
          <w:rFonts w:asciiTheme="minorBidi" w:hAnsiTheme="minorBidi"/>
          <w:b/>
          <w:bCs/>
          <w:sz w:val="28"/>
        </w:rPr>
        <w:t>1</w:t>
      </w:r>
      <w:r w:rsidRPr="00E7247D">
        <w:rPr>
          <w:rFonts w:asciiTheme="minorBidi" w:hAnsiTheme="minorBidi"/>
          <w:b/>
          <w:bCs/>
          <w:sz w:val="28"/>
        </w:rPr>
        <w:t>.</w:t>
      </w:r>
      <w:r w:rsidRPr="009F6A50">
        <w:rPr>
          <w:rFonts w:asciiTheme="minorBidi" w:hAnsiTheme="minorBidi"/>
          <w:b/>
          <w:bCs/>
          <w:sz w:val="28"/>
        </w:rPr>
        <w:t>3</w:t>
      </w:r>
      <w:r w:rsidRPr="00E7247D">
        <w:rPr>
          <w:rFonts w:asciiTheme="minorBidi" w:hAnsiTheme="minorBidi"/>
          <w:b/>
          <w:bCs/>
          <w:sz w:val="28"/>
        </w:rPr>
        <w:t>%QoQSA</w:t>
      </w:r>
      <w:r w:rsidRPr="00E7247D">
        <w:rPr>
          <w:rFonts w:asciiTheme="minorBidi" w:hAnsiTheme="minorBidi"/>
          <w:b/>
          <w:bCs/>
          <w:sz w:val="28"/>
          <w:cs/>
        </w:rPr>
        <w:t xml:space="preserve"> </w:t>
      </w:r>
      <w:r w:rsidRPr="00E7247D">
        <w:rPr>
          <w:rFonts w:asciiTheme="minorBidi" w:hAnsiTheme="minorBidi"/>
          <w:sz w:val="28"/>
          <w:cs/>
        </w:rPr>
        <w:t>จากไตรมาสก่อน ตามจำนวนนักท่องเที่ยวจีนที่ลดลงส่วนหนึ่งจากความกังวลด้านความปลอดภัยหลังแผ่นดินไหว และความนิยมที่เปลี่ยนไปท่องเที่ยวในประเทศคู่แข่งของไทยมากขึ้น</w:t>
      </w:r>
    </w:p>
    <w:p w:rsidR="004A0990" w:rsidRDefault="0091322F" w:rsidP="00E7247D">
      <w:pPr>
        <w:numPr>
          <w:ilvl w:val="0"/>
          <w:numId w:val="7"/>
        </w:numPr>
        <w:spacing w:after="0"/>
        <w:rPr>
          <w:rFonts w:asciiTheme="minorBidi" w:hAnsiTheme="minorBidi"/>
          <w:sz w:val="28"/>
        </w:rPr>
      </w:pPr>
      <w:r w:rsidRPr="00E7247D">
        <w:rPr>
          <w:rFonts w:asciiTheme="minorBidi" w:hAnsiTheme="minorBidi"/>
          <w:b/>
          <w:bCs/>
          <w:sz w:val="28"/>
          <w:cs/>
        </w:rPr>
        <w:t xml:space="preserve">นอกจากนี้ การส่งออกที่ขยายตัวดี ไม่ได้สะท้อนไปยังภาคการผลิต </w:t>
      </w:r>
      <w:r w:rsidRPr="00E7247D">
        <w:rPr>
          <w:rFonts w:asciiTheme="minorBidi" w:hAnsiTheme="minorBidi"/>
          <w:sz w:val="28"/>
          <w:cs/>
        </w:rPr>
        <w:t xml:space="preserve">เนื่องจากส่วนใหญ่เป็นการส่งออกโดยการใช้สินค้าคงคลัง ทั้งนี้ เมื่อหักผลจากการนำเข้าสินค้าและการเปลี่ยนแปลงของสินค้าคงคลังแล้วพบว่า แรงขับเคลื่อนที่เกี่ยวเนื่องกับการส่งออก มี </w:t>
      </w:r>
      <w:r w:rsidRPr="00E7247D">
        <w:rPr>
          <w:rFonts w:asciiTheme="minorBidi" w:hAnsiTheme="minorBidi"/>
          <w:sz w:val="28"/>
        </w:rPr>
        <w:t>contribution</w:t>
      </w:r>
      <w:r w:rsidRPr="00E7247D">
        <w:rPr>
          <w:rFonts w:asciiTheme="minorBidi" w:hAnsiTheme="minorBidi"/>
          <w:sz w:val="28"/>
          <w:cs/>
        </w:rPr>
        <w:t xml:space="preserve"> </w:t>
      </w:r>
      <w:r w:rsidRPr="00E7247D">
        <w:rPr>
          <w:rFonts w:asciiTheme="minorBidi" w:hAnsiTheme="minorBidi"/>
          <w:sz w:val="28"/>
        </w:rPr>
        <w:t>to</w:t>
      </w:r>
      <w:r w:rsidRPr="00E7247D">
        <w:rPr>
          <w:rFonts w:asciiTheme="minorBidi" w:hAnsiTheme="minorBidi"/>
          <w:sz w:val="28"/>
          <w:cs/>
        </w:rPr>
        <w:t xml:space="preserve"> </w:t>
      </w:r>
      <w:r w:rsidRPr="00E7247D">
        <w:rPr>
          <w:rFonts w:asciiTheme="minorBidi" w:hAnsiTheme="minorBidi"/>
          <w:sz w:val="28"/>
        </w:rPr>
        <w:t>GDP</w:t>
      </w:r>
      <w:r w:rsidRPr="00E7247D">
        <w:rPr>
          <w:rFonts w:asciiTheme="minorBidi" w:hAnsiTheme="minorBidi"/>
          <w:sz w:val="28"/>
          <w:cs/>
        </w:rPr>
        <w:t xml:space="preserve"> ในไตรมาสนี้ที่ </w:t>
      </w:r>
      <w:r w:rsidRPr="00E7247D">
        <w:rPr>
          <w:rFonts w:asciiTheme="minorBidi" w:hAnsiTheme="minorBidi"/>
          <w:sz w:val="28"/>
        </w:rPr>
        <w:t>-</w:t>
      </w:r>
      <w:r w:rsidRPr="009F6A50">
        <w:rPr>
          <w:rFonts w:asciiTheme="minorBidi" w:hAnsiTheme="minorBidi"/>
          <w:sz w:val="28"/>
        </w:rPr>
        <w:t>0</w:t>
      </w:r>
      <w:r w:rsidRPr="00E7247D">
        <w:rPr>
          <w:rFonts w:asciiTheme="minorBidi" w:hAnsiTheme="minorBidi"/>
          <w:sz w:val="28"/>
        </w:rPr>
        <w:t>.</w:t>
      </w:r>
      <w:r w:rsidRPr="009F6A50">
        <w:rPr>
          <w:rFonts w:asciiTheme="minorBidi" w:hAnsiTheme="minorBidi"/>
          <w:sz w:val="28"/>
        </w:rPr>
        <w:t>7</w:t>
      </w:r>
      <w:r w:rsidRPr="00E7247D">
        <w:rPr>
          <w:rFonts w:asciiTheme="minorBidi" w:hAnsiTheme="minorBidi"/>
          <w:sz w:val="28"/>
        </w:rPr>
        <w:t>%</w:t>
      </w:r>
    </w:p>
    <w:p w:rsidR="00E7247D" w:rsidRDefault="00E7247D" w:rsidP="00E7247D">
      <w:pPr>
        <w:spacing w:after="0"/>
        <w:ind w:left="720"/>
        <w:rPr>
          <w:rFonts w:asciiTheme="minorBidi" w:hAnsiTheme="minorBidi"/>
          <w:sz w:val="28"/>
        </w:rPr>
      </w:pPr>
    </w:p>
    <w:p w:rsidR="00E7247D" w:rsidRPr="00E7247D" w:rsidRDefault="00E7247D" w:rsidP="00E7247D">
      <w:pPr>
        <w:spacing w:after="0"/>
        <w:ind w:left="720"/>
        <w:rPr>
          <w:rFonts w:asciiTheme="minorBidi" w:hAnsiTheme="minorBidi"/>
          <w:sz w:val="28"/>
        </w:rPr>
      </w:pPr>
      <w:r w:rsidRPr="00E7247D">
        <w:rPr>
          <w:rFonts w:asciiTheme="minorBidi" w:hAnsiTheme="minorBidi"/>
          <w:b/>
          <w:bCs/>
          <w:sz w:val="28"/>
          <w:cs/>
        </w:rPr>
        <w:t xml:space="preserve">แนวโน้มเศรษฐกิจไทยในปี </w:t>
      </w:r>
      <w:r w:rsidRPr="009F6A50">
        <w:rPr>
          <w:rFonts w:asciiTheme="minorBidi" w:hAnsiTheme="minorBidi"/>
          <w:b/>
          <w:bCs/>
          <w:sz w:val="28"/>
        </w:rPr>
        <w:t>2568</w:t>
      </w:r>
      <w:r w:rsidRPr="00E7247D">
        <w:rPr>
          <w:rFonts w:asciiTheme="minorBidi" w:hAnsiTheme="minorBidi"/>
          <w:b/>
          <w:bCs/>
          <w:sz w:val="28"/>
          <w:cs/>
        </w:rPr>
        <w:t xml:space="preserve"> สศช. คาดว่าจะขยายตัวในช่วง </w:t>
      </w:r>
      <w:r w:rsidRPr="009F6A50">
        <w:rPr>
          <w:rFonts w:asciiTheme="minorBidi" w:hAnsiTheme="minorBidi"/>
          <w:b/>
          <w:bCs/>
          <w:sz w:val="28"/>
        </w:rPr>
        <w:t>1</w:t>
      </w:r>
      <w:r w:rsidRPr="00E7247D">
        <w:rPr>
          <w:rFonts w:asciiTheme="minorBidi" w:hAnsiTheme="minorBidi"/>
          <w:b/>
          <w:bCs/>
          <w:sz w:val="28"/>
          <w:cs/>
        </w:rPr>
        <w:t>.</w:t>
      </w:r>
      <w:r w:rsidRPr="009F6A50">
        <w:rPr>
          <w:rFonts w:asciiTheme="minorBidi" w:hAnsiTheme="minorBidi"/>
          <w:b/>
          <w:bCs/>
          <w:sz w:val="28"/>
        </w:rPr>
        <w:t>3</w:t>
      </w:r>
      <w:r w:rsidRPr="00E7247D">
        <w:rPr>
          <w:rFonts w:asciiTheme="minorBidi" w:hAnsiTheme="minorBidi"/>
          <w:b/>
          <w:bCs/>
          <w:sz w:val="28"/>
          <w:cs/>
        </w:rPr>
        <w:t xml:space="preserve">% ถึง </w:t>
      </w:r>
      <w:r w:rsidRPr="009F6A50">
        <w:rPr>
          <w:rFonts w:asciiTheme="minorBidi" w:hAnsiTheme="minorBidi"/>
          <w:b/>
          <w:bCs/>
          <w:sz w:val="28"/>
        </w:rPr>
        <w:t>2</w:t>
      </w:r>
      <w:r w:rsidRPr="00E7247D">
        <w:rPr>
          <w:rFonts w:asciiTheme="minorBidi" w:hAnsiTheme="minorBidi"/>
          <w:b/>
          <w:bCs/>
          <w:sz w:val="28"/>
          <w:cs/>
        </w:rPr>
        <w:t>.</w:t>
      </w:r>
      <w:r w:rsidRPr="009F6A50">
        <w:rPr>
          <w:rFonts w:asciiTheme="minorBidi" w:hAnsiTheme="minorBidi"/>
          <w:b/>
          <w:bCs/>
          <w:sz w:val="28"/>
        </w:rPr>
        <w:t>3</w:t>
      </w:r>
      <w:r w:rsidRPr="00E7247D">
        <w:rPr>
          <w:rFonts w:asciiTheme="minorBidi" w:hAnsiTheme="minorBidi"/>
          <w:b/>
          <w:bCs/>
          <w:sz w:val="28"/>
          <w:cs/>
        </w:rPr>
        <w:t xml:space="preserve">% </w:t>
      </w:r>
      <w:r w:rsidRPr="00E7247D">
        <w:rPr>
          <w:rFonts w:asciiTheme="minorBidi" w:hAnsiTheme="minorBidi"/>
          <w:sz w:val="28"/>
          <w:cs/>
        </w:rPr>
        <w:t xml:space="preserve">(ค่ากลาง </w:t>
      </w:r>
      <w:r w:rsidRPr="009F6A50">
        <w:rPr>
          <w:rFonts w:asciiTheme="minorBidi" w:hAnsiTheme="minorBidi"/>
          <w:sz w:val="28"/>
        </w:rPr>
        <w:t>1</w:t>
      </w:r>
      <w:r w:rsidRPr="00E7247D">
        <w:rPr>
          <w:rFonts w:asciiTheme="minorBidi" w:hAnsiTheme="minorBidi"/>
          <w:sz w:val="28"/>
          <w:cs/>
        </w:rPr>
        <w:t>.</w:t>
      </w:r>
      <w:r w:rsidRPr="009F6A50">
        <w:rPr>
          <w:rFonts w:asciiTheme="minorBidi" w:hAnsiTheme="minorBidi"/>
          <w:sz w:val="28"/>
        </w:rPr>
        <w:t>8</w:t>
      </w:r>
      <w:r w:rsidRPr="00E7247D">
        <w:rPr>
          <w:rFonts w:asciiTheme="minorBidi" w:hAnsiTheme="minorBidi"/>
          <w:sz w:val="28"/>
          <w:cs/>
        </w:rPr>
        <w:t xml:space="preserve">%) จากปัจจัยเสี่ยง </w:t>
      </w:r>
      <w:r w:rsidRPr="009F6A50">
        <w:rPr>
          <w:rFonts w:asciiTheme="minorBidi" w:hAnsiTheme="minorBidi"/>
          <w:sz w:val="28"/>
        </w:rPr>
        <w:t>1</w:t>
      </w:r>
      <w:r w:rsidRPr="00E7247D">
        <w:rPr>
          <w:rFonts w:asciiTheme="minorBidi" w:hAnsiTheme="minorBidi"/>
          <w:sz w:val="28"/>
          <w:cs/>
        </w:rPr>
        <w:t xml:space="preserve">) แนวโน้มการชะลอตัวของเศรษฐกิจและปริมาณการค้าโลก </w:t>
      </w:r>
      <w:r w:rsidRPr="009F6A50">
        <w:rPr>
          <w:rFonts w:asciiTheme="minorBidi" w:hAnsiTheme="minorBidi"/>
          <w:sz w:val="28"/>
        </w:rPr>
        <w:t>2</w:t>
      </w:r>
      <w:r w:rsidRPr="00E7247D">
        <w:rPr>
          <w:rFonts w:asciiTheme="minorBidi" w:hAnsiTheme="minorBidi"/>
          <w:sz w:val="28"/>
          <w:cs/>
        </w:rPr>
        <w:t xml:space="preserve">) การขึ้น </w:t>
      </w:r>
      <w:r w:rsidRPr="00E7247D">
        <w:rPr>
          <w:rFonts w:asciiTheme="minorBidi" w:hAnsiTheme="minorBidi"/>
          <w:sz w:val="28"/>
        </w:rPr>
        <w:t>reciprocal</w:t>
      </w:r>
      <w:r w:rsidRPr="00E7247D">
        <w:rPr>
          <w:rFonts w:asciiTheme="minorBidi" w:hAnsiTheme="minorBidi"/>
          <w:sz w:val="28"/>
          <w:cs/>
        </w:rPr>
        <w:t xml:space="preserve"> </w:t>
      </w:r>
      <w:r w:rsidRPr="00E7247D">
        <w:rPr>
          <w:rFonts w:asciiTheme="minorBidi" w:hAnsiTheme="minorBidi"/>
          <w:sz w:val="28"/>
        </w:rPr>
        <w:t>tariffs</w:t>
      </w:r>
      <w:r w:rsidRPr="00E7247D">
        <w:rPr>
          <w:rFonts w:asciiTheme="minorBidi" w:hAnsiTheme="minorBidi"/>
          <w:sz w:val="28"/>
          <w:cs/>
        </w:rPr>
        <w:t xml:space="preserve"> ที่สหรัฐฯ เรียกเก็บกับประเทศไทยในอัตราที่สูง อย่างไรก็ดี สศช. มองว่าเศรษฐกิจในปีนี้มีปัจจัยสนับสนุนจาก </w:t>
      </w:r>
      <w:r w:rsidRPr="009F6A50">
        <w:rPr>
          <w:rFonts w:asciiTheme="minorBidi" w:hAnsiTheme="minorBidi"/>
          <w:sz w:val="28"/>
        </w:rPr>
        <w:t>1</w:t>
      </w:r>
      <w:r w:rsidRPr="00E7247D">
        <w:rPr>
          <w:rFonts w:asciiTheme="minorBidi" w:hAnsiTheme="minorBidi"/>
          <w:sz w:val="28"/>
          <w:cs/>
        </w:rPr>
        <w:t xml:space="preserve">) แรงสนับสนุนจากรายจ่ายภาครัฐโดยเฉพาะรายจ่ายลงทุน </w:t>
      </w:r>
      <w:r w:rsidRPr="009F6A50">
        <w:rPr>
          <w:rFonts w:asciiTheme="minorBidi" w:hAnsiTheme="minorBidi"/>
          <w:sz w:val="28"/>
        </w:rPr>
        <w:t>2</w:t>
      </w:r>
      <w:r w:rsidRPr="00E7247D">
        <w:rPr>
          <w:rFonts w:asciiTheme="minorBidi" w:hAnsiTheme="minorBidi"/>
          <w:sz w:val="28"/>
          <w:cs/>
        </w:rPr>
        <w:t xml:space="preserve">) การฟื้นตัวของภาคการท่องเที่ยว และ </w:t>
      </w:r>
      <w:r w:rsidRPr="009F6A50">
        <w:rPr>
          <w:rFonts w:asciiTheme="minorBidi" w:hAnsiTheme="minorBidi"/>
          <w:sz w:val="28"/>
        </w:rPr>
        <w:t>3</w:t>
      </w:r>
      <w:r w:rsidRPr="00E7247D">
        <w:rPr>
          <w:rFonts w:asciiTheme="minorBidi" w:hAnsiTheme="minorBidi"/>
          <w:sz w:val="28"/>
          <w:cs/>
        </w:rPr>
        <w:t xml:space="preserve">) การบริโภคในประเทศที่ยังขยายตัวดี ทั้งนี้ สศช. ได้ประเมินสถานการณ์การค้าโลกภายใต้ </w:t>
      </w:r>
      <w:r w:rsidRPr="009F6A50">
        <w:rPr>
          <w:rFonts w:asciiTheme="minorBidi" w:hAnsiTheme="minorBidi"/>
          <w:sz w:val="28"/>
        </w:rPr>
        <w:t>3</w:t>
      </w:r>
      <w:r w:rsidRPr="00E7247D">
        <w:rPr>
          <w:rFonts w:asciiTheme="minorBidi" w:hAnsiTheme="minorBidi"/>
          <w:sz w:val="28"/>
        </w:rPr>
        <w:t xml:space="preserve"> scenario </w:t>
      </w:r>
    </w:p>
    <w:p w:rsidR="004A0990" w:rsidRPr="00E7247D" w:rsidRDefault="0091322F" w:rsidP="00E7247D">
      <w:pPr>
        <w:numPr>
          <w:ilvl w:val="0"/>
          <w:numId w:val="9"/>
        </w:numPr>
        <w:spacing w:after="0"/>
        <w:rPr>
          <w:rFonts w:asciiTheme="minorBidi" w:hAnsiTheme="minorBidi"/>
          <w:sz w:val="28"/>
          <w:cs/>
        </w:rPr>
      </w:pPr>
      <w:r w:rsidRPr="00E7247D">
        <w:rPr>
          <w:rFonts w:asciiTheme="minorBidi" w:hAnsiTheme="minorBidi"/>
          <w:b/>
          <w:bCs/>
          <w:sz w:val="28"/>
          <w:cs/>
        </w:rPr>
        <w:t xml:space="preserve">กรณีฐาน </w:t>
      </w:r>
      <w:r w:rsidRPr="00E7247D">
        <w:rPr>
          <w:rFonts w:asciiTheme="minorBidi" w:hAnsiTheme="minorBidi"/>
          <w:sz w:val="28"/>
          <w:cs/>
        </w:rPr>
        <w:t xml:space="preserve">สหรัฐฯเก็บ </w:t>
      </w:r>
      <w:r w:rsidRPr="00E7247D">
        <w:rPr>
          <w:rFonts w:asciiTheme="minorBidi" w:hAnsiTheme="minorBidi"/>
          <w:sz w:val="28"/>
        </w:rPr>
        <w:t>Reciprocal</w:t>
      </w:r>
      <w:r w:rsidRPr="00E7247D">
        <w:rPr>
          <w:rFonts w:asciiTheme="minorBidi" w:hAnsiTheme="minorBidi"/>
          <w:sz w:val="28"/>
          <w:cs/>
        </w:rPr>
        <w:t xml:space="preserve"> </w:t>
      </w:r>
      <w:r w:rsidRPr="00E7247D">
        <w:rPr>
          <w:rFonts w:asciiTheme="minorBidi" w:hAnsiTheme="minorBidi"/>
          <w:sz w:val="28"/>
        </w:rPr>
        <w:t xml:space="preserve">tariff </w:t>
      </w:r>
      <w:r w:rsidRPr="00E7247D">
        <w:rPr>
          <w:rFonts w:asciiTheme="minorBidi" w:hAnsiTheme="minorBidi"/>
          <w:sz w:val="28"/>
          <w:cs/>
        </w:rPr>
        <w:t xml:space="preserve">อัตราครึ่งหนึ่งของที่ประกาศ แต่ไม่ต่ำกว่า </w:t>
      </w:r>
      <w:r w:rsidRPr="009F6A50">
        <w:rPr>
          <w:rFonts w:asciiTheme="minorBidi" w:hAnsiTheme="minorBidi"/>
          <w:sz w:val="28"/>
        </w:rPr>
        <w:t>10</w:t>
      </w:r>
      <w:r w:rsidRPr="00E7247D">
        <w:rPr>
          <w:rFonts w:asciiTheme="minorBidi" w:hAnsiTheme="minorBidi"/>
          <w:sz w:val="28"/>
        </w:rPr>
        <w:t>%</w:t>
      </w:r>
      <w:r w:rsidRPr="00E7247D">
        <w:rPr>
          <w:rFonts w:asciiTheme="minorBidi" w:hAnsiTheme="minorBidi"/>
          <w:sz w:val="28"/>
          <w:cs/>
        </w:rPr>
        <w:t xml:space="preserve"> โดยมองเศรษฐกิจโลกขยายตัว </w:t>
      </w:r>
      <w:r w:rsidRPr="009F6A50">
        <w:rPr>
          <w:rFonts w:asciiTheme="minorBidi" w:hAnsiTheme="minorBidi"/>
          <w:sz w:val="28"/>
        </w:rPr>
        <w:t>2</w:t>
      </w:r>
      <w:r w:rsidRPr="00E7247D">
        <w:rPr>
          <w:rFonts w:asciiTheme="minorBidi" w:hAnsiTheme="minorBidi"/>
          <w:sz w:val="28"/>
        </w:rPr>
        <w:t>.</w:t>
      </w:r>
      <w:r w:rsidRPr="009F6A50">
        <w:rPr>
          <w:rFonts w:asciiTheme="minorBidi" w:hAnsiTheme="minorBidi"/>
          <w:sz w:val="28"/>
        </w:rPr>
        <w:t>6</w:t>
      </w:r>
      <w:r w:rsidRPr="00E7247D">
        <w:rPr>
          <w:rFonts w:asciiTheme="minorBidi" w:hAnsiTheme="minorBidi"/>
          <w:sz w:val="28"/>
        </w:rPr>
        <w:t>%YoY</w:t>
      </w:r>
    </w:p>
    <w:p w:rsidR="004A0990" w:rsidRPr="00E7247D" w:rsidRDefault="0091322F" w:rsidP="00E7247D">
      <w:pPr>
        <w:numPr>
          <w:ilvl w:val="0"/>
          <w:numId w:val="9"/>
        </w:numPr>
        <w:spacing w:after="0"/>
        <w:rPr>
          <w:rFonts w:asciiTheme="minorBidi" w:hAnsiTheme="minorBidi"/>
          <w:sz w:val="28"/>
          <w:cs/>
        </w:rPr>
      </w:pPr>
      <w:r w:rsidRPr="00E7247D">
        <w:rPr>
          <w:rFonts w:asciiTheme="minorBidi" w:hAnsiTheme="minorBidi"/>
          <w:b/>
          <w:bCs/>
          <w:sz w:val="28"/>
          <w:cs/>
        </w:rPr>
        <w:t xml:space="preserve">กรณีสูง </w:t>
      </w:r>
      <w:r w:rsidRPr="00E7247D">
        <w:rPr>
          <w:rFonts w:asciiTheme="minorBidi" w:hAnsiTheme="minorBidi"/>
          <w:sz w:val="28"/>
          <w:cs/>
        </w:rPr>
        <w:t xml:space="preserve">สหรัฐฯเก็บ </w:t>
      </w:r>
      <w:r w:rsidRPr="00E7247D">
        <w:rPr>
          <w:rFonts w:asciiTheme="minorBidi" w:hAnsiTheme="minorBidi"/>
          <w:sz w:val="28"/>
        </w:rPr>
        <w:t>Reciprocal</w:t>
      </w:r>
      <w:r w:rsidRPr="00E7247D">
        <w:rPr>
          <w:rFonts w:asciiTheme="minorBidi" w:hAnsiTheme="minorBidi"/>
          <w:sz w:val="28"/>
          <w:cs/>
        </w:rPr>
        <w:t xml:space="preserve"> </w:t>
      </w:r>
      <w:r w:rsidRPr="00E7247D">
        <w:rPr>
          <w:rFonts w:asciiTheme="minorBidi" w:hAnsiTheme="minorBidi"/>
          <w:sz w:val="28"/>
        </w:rPr>
        <w:t>tariff</w:t>
      </w:r>
      <w:r w:rsidRPr="00E7247D">
        <w:rPr>
          <w:rFonts w:asciiTheme="minorBidi" w:hAnsiTheme="minorBidi"/>
          <w:sz w:val="28"/>
          <w:cs/>
        </w:rPr>
        <w:t xml:space="preserve"> </w:t>
      </w:r>
      <w:r w:rsidRPr="009F6A50">
        <w:rPr>
          <w:rFonts w:asciiTheme="minorBidi" w:hAnsiTheme="minorBidi"/>
          <w:sz w:val="28"/>
        </w:rPr>
        <w:t>10</w:t>
      </w:r>
      <w:r w:rsidRPr="00E7247D">
        <w:rPr>
          <w:rFonts w:asciiTheme="minorBidi" w:hAnsiTheme="minorBidi"/>
          <w:sz w:val="28"/>
        </w:rPr>
        <w:t>%</w:t>
      </w:r>
      <w:r w:rsidRPr="00E7247D">
        <w:rPr>
          <w:rFonts w:asciiTheme="minorBidi" w:hAnsiTheme="minorBidi"/>
          <w:sz w:val="28"/>
          <w:cs/>
        </w:rPr>
        <w:t xml:space="preserve"> เก็บภาษีนำเข้าจากจีน </w:t>
      </w:r>
      <w:r w:rsidRPr="009F6A50">
        <w:rPr>
          <w:rFonts w:asciiTheme="minorBidi" w:hAnsiTheme="minorBidi"/>
          <w:sz w:val="28"/>
        </w:rPr>
        <w:t>30</w:t>
      </w:r>
      <w:r w:rsidRPr="00E7247D">
        <w:rPr>
          <w:rFonts w:asciiTheme="minorBidi" w:hAnsiTheme="minorBidi"/>
          <w:sz w:val="28"/>
        </w:rPr>
        <w:t>%</w:t>
      </w:r>
      <w:r w:rsidRPr="00E7247D">
        <w:rPr>
          <w:rFonts w:asciiTheme="minorBidi" w:hAnsiTheme="minorBidi"/>
          <w:sz w:val="28"/>
          <w:cs/>
        </w:rPr>
        <w:t xml:space="preserve"> คาดเศรษฐกิจโลกยังขยายตัว </w:t>
      </w:r>
      <w:r w:rsidRPr="009F6A50">
        <w:rPr>
          <w:rFonts w:asciiTheme="minorBidi" w:hAnsiTheme="minorBidi"/>
          <w:sz w:val="28"/>
        </w:rPr>
        <w:t>2</w:t>
      </w:r>
      <w:r w:rsidRPr="00E7247D">
        <w:rPr>
          <w:rFonts w:asciiTheme="minorBidi" w:hAnsiTheme="minorBidi"/>
          <w:sz w:val="28"/>
        </w:rPr>
        <w:t>.</w:t>
      </w:r>
      <w:r w:rsidRPr="009F6A50">
        <w:rPr>
          <w:rFonts w:asciiTheme="minorBidi" w:hAnsiTheme="minorBidi"/>
          <w:sz w:val="28"/>
        </w:rPr>
        <w:t>8</w:t>
      </w:r>
      <w:r w:rsidRPr="00E7247D">
        <w:rPr>
          <w:rFonts w:asciiTheme="minorBidi" w:hAnsiTheme="minorBidi"/>
          <w:sz w:val="28"/>
        </w:rPr>
        <w:t>%YoY</w:t>
      </w:r>
    </w:p>
    <w:p w:rsidR="004A0990" w:rsidRPr="00E7247D" w:rsidRDefault="0091322F" w:rsidP="00E7247D">
      <w:pPr>
        <w:numPr>
          <w:ilvl w:val="0"/>
          <w:numId w:val="9"/>
        </w:numPr>
        <w:spacing w:after="0"/>
        <w:rPr>
          <w:rFonts w:asciiTheme="minorBidi" w:hAnsiTheme="minorBidi"/>
          <w:sz w:val="28"/>
          <w:cs/>
        </w:rPr>
      </w:pPr>
      <w:r w:rsidRPr="00E7247D">
        <w:rPr>
          <w:rFonts w:asciiTheme="minorBidi" w:hAnsiTheme="minorBidi"/>
          <w:b/>
          <w:bCs/>
          <w:sz w:val="28"/>
          <w:cs/>
        </w:rPr>
        <w:t xml:space="preserve">กรณีต่ำ </w:t>
      </w:r>
      <w:r w:rsidRPr="00E7247D">
        <w:rPr>
          <w:rFonts w:asciiTheme="minorBidi" w:hAnsiTheme="minorBidi"/>
          <w:sz w:val="28"/>
          <w:cs/>
        </w:rPr>
        <w:t xml:space="preserve">สหรัฐฯ เก็บ </w:t>
      </w:r>
      <w:r w:rsidRPr="00E7247D">
        <w:rPr>
          <w:rFonts w:asciiTheme="minorBidi" w:hAnsiTheme="minorBidi"/>
          <w:sz w:val="28"/>
        </w:rPr>
        <w:t>Reciprocal</w:t>
      </w:r>
      <w:r w:rsidRPr="00E7247D">
        <w:rPr>
          <w:rFonts w:asciiTheme="minorBidi" w:hAnsiTheme="minorBidi"/>
          <w:sz w:val="28"/>
          <w:cs/>
        </w:rPr>
        <w:t xml:space="preserve"> </w:t>
      </w:r>
      <w:r w:rsidRPr="00E7247D">
        <w:rPr>
          <w:rFonts w:asciiTheme="minorBidi" w:hAnsiTheme="minorBidi"/>
          <w:sz w:val="28"/>
        </w:rPr>
        <w:t>tariff</w:t>
      </w:r>
      <w:r w:rsidRPr="00E7247D">
        <w:rPr>
          <w:rFonts w:asciiTheme="minorBidi" w:hAnsiTheme="minorBidi"/>
          <w:sz w:val="28"/>
          <w:cs/>
        </w:rPr>
        <w:t xml:space="preserve"> ตามอัตราที่ประกาศ เก็บภาษีนำเข้าจากจีน </w:t>
      </w:r>
      <w:r w:rsidRPr="009F6A50">
        <w:rPr>
          <w:rFonts w:asciiTheme="minorBidi" w:hAnsiTheme="minorBidi"/>
          <w:sz w:val="28"/>
        </w:rPr>
        <w:t>145</w:t>
      </w:r>
      <w:r w:rsidRPr="00E7247D">
        <w:rPr>
          <w:rFonts w:asciiTheme="minorBidi" w:hAnsiTheme="minorBidi"/>
          <w:sz w:val="28"/>
        </w:rPr>
        <w:t>%</w:t>
      </w:r>
      <w:r w:rsidRPr="00E7247D">
        <w:rPr>
          <w:rFonts w:asciiTheme="minorBidi" w:hAnsiTheme="minorBidi"/>
          <w:sz w:val="28"/>
          <w:cs/>
        </w:rPr>
        <w:t xml:space="preserve"> โดยเศรษฐกิจโลกขยายตัว </w:t>
      </w:r>
      <w:r w:rsidRPr="009F6A50">
        <w:rPr>
          <w:rFonts w:asciiTheme="minorBidi" w:hAnsiTheme="minorBidi"/>
          <w:sz w:val="28"/>
        </w:rPr>
        <w:t>2</w:t>
      </w:r>
      <w:r w:rsidRPr="00E7247D">
        <w:rPr>
          <w:rFonts w:asciiTheme="minorBidi" w:hAnsiTheme="minorBidi"/>
          <w:sz w:val="28"/>
        </w:rPr>
        <w:t>.</w:t>
      </w:r>
      <w:r w:rsidRPr="009F6A50">
        <w:rPr>
          <w:rFonts w:asciiTheme="minorBidi" w:hAnsiTheme="minorBidi"/>
          <w:sz w:val="28"/>
        </w:rPr>
        <w:t>2</w:t>
      </w:r>
      <w:r w:rsidRPr="00E7247D">
        <w:rPr>
          <w:rFonts w:asciiTheme="minorBidi" w:hAnsiTheme="minorBidi"/>
          <w:sz w:val="28"/>
        </w:rPr>
        <w:t>%YoY</w:t>
      </w:r>
    </w:p>
    <w:p w:rsidR="00E7247D" w:rsidRDefault="00E7247D" w:rsidP="00E7247D">
      <w:pPr>
        <w:spacing w:after="0"/>
        <w:ind w:left="720"/>
        <w:rPr>
          <w:rFonts w:asciiTheme="minorBidi" w:hAnsiTheme="minorBidi"/>
          <w:sz w:val="28"/>
        </w:rPr>
      </w:pPr>
    </w:p>
    <w:p w:rsidR="00B25778" w:rsidRDefault="00B25778" w:rsidP="00E7247D">
      <w:pPr>
        <w:spacing w:after="0"/>
        <w:ind w:left="720"/>
        <w:rPr>
          <w:rFonts w:asciiTheme="minorBidi" w:hAnsiTheme="minorBidi"/>
          <w:sz w:val="28"/>
        </w:rPr>
      </w:pPr>
    </w:p>
    <w:p w:rsidR="00B25778" w:rsidRDefault="00B25778" w:rsidP="00E7247D">
      <w:pPr>
        <w:spacing w:after="0"/>
        <w:ind w:left="720"/>
        <w:rPr>
          <w:rFonts w:asciiTheme="minorBidi" w:hAnsiTheme="minorBidi"/>
          <w:sz w:val="28"/>
        </w:rPr>
      </w:pPr>
    </w:p>
    <w:p w:rsidR="00B25778" w:rsidRDefault="00B25778" w:rsidP="00E7247D">
      <w:pPr>
        <w:spacing w:after="0"/>
        <w:ind w:left="720"/>
        <w:rPr>
          <w:rFonts w:asciiTheme="minorBidi" w:hAnsiTheme="minorBidi"/>
          <w:sz w:val="28"/>
        </w:rPr>
      </w:pPr>
    </w:p>
    <w:p w:rsidR="00B25778" w:rsidRDefault="00B25778" w:rsidP="00E7247D">
      <w:pPr>
        <w:spacing w:after="0"/>
        <w:ind w:left="720"/>
        <w:rPr>
          <w:rFonts w:asciiTheme="minorBidi" w:hAnsiTheme="minorBidi"/>
          <w:sz w:val="28"/>
        </w:rPr>
      </w:pPr>
    </w:p>
    <w:p w:rsidR="00B25778" w:rsidRDefault="00B25778" w:rsidP="00E7247D">
      <w:pPr>
        <w:spacing w:after="0"/>
        <w:ind w:left="720"/>
        <w:rPr>
          <w:rFonts w:asciiTheme="minorBidi" w:hAnsiTheme="minorBidi"/>
          <w:sz w:val="28"/>
        </w:rPr>
      </w:pPr>
    </w:p>
    <w:p w:rsidR="00B25778" w:rsidRDefault="00B25778" w:rsidP="00E7247D">
      <w:pPr>
        <w:spacing w:after="0"/>
        <w:ind w:left="720"/>
        <w:rPr>
          <w:rFonts w:asciiTheme="minorBidi" w:hAnsiTheme="minorBidi"/>
          <w:sz w:val="28"/>
        </w:rPr>
      </w:pPr>
    </w:p>
    <w:p w:rsidR="00E7247D" w:rsidRPr="00B25778" w:rsidRDefault="00B25778" w:rsidP="00B25778">
      <w:pPr>
        <w:spacing w:after="0"/>
        <w:ind w:left="142" w:firstLine="142"/>
        <w:rPr>
          <w:rFonts w:asciiTheme="minorBidi" w:hAnsiTheme="minorBidi"/>
          <w:b/>
          <w:bCs/>
          <w:sz w:val="28"/>
        </w:rPr>
      </w:pPr>
      <w:r w:rsidRPr="00B25778">
        <w:rPr>
          <w:rFonts w:asciiTheme="minorBidi" w:hAnsiTheme="minorBidi"/>
          <w:b/>
          <w:bCs/>
          <w:sz w:val="28"/>
        </w:rPr>
        <w:t xml:space="preserve">Implication: </w:t>
      </w:r>
    </w:p>
    <w:p w:rsidR="004A0990" w:rsidRPr="00B25778" w:rsidRDefault="0091322F" w:rsidP="00B25778">
      <w:pPr>
        <w:numPr>
          <w:ilvl w:val="0"/>
          <w:numId w:val="11"/>
        </w:numPr>
        <w:spacing w:after="0"/>
        <w:rPr>
          <w:rFonts w:asciiTheme="minorBidi" w:hAnsiTheme="minorBidi"/>
          <w:sz w:val="28"/>
        </w:rPr>
      </w:pPr>
      <w:proofErr w:type="spellStart"/>
      <w:r w:rsidRPr="00B25778">
        <w:rPr>
          <w:rFonts w:asciiTheme="minorBidi" w:hAnsiTheme="minorBidi"/>
          <w:b/>
          <w:bCs/>
          <w:sz w:val="28"/>
        </w:rPr>
        <w:t>Krungthai</w:t>
      </w:r>
      <w:proofErr w:type="spellEnd"/>
      <w:r w:rsidRPr="00B25778">
        <w:rPr>
          <w:rFonts w:asciiTheme="minorBidi" w:hAnsiTheme="minorBidi"/>
          <w:b/>
          <w:bCs/>
          <w:sz w:val="28"/>
          <w:cs/>
        </w:rPr>
        <w:t xml:space="preserve"> </w:t>
      </w:r>
      <w:r w:rsidRPr="00B25778">
        <w:rPr>
          <w:rFonts w:asciiTheme="minorBidi" w:hAnsiTheme="minorBidi"/>
          <w:b/>
          <w:bCs/>
          <w:sz w:val="28"/>
        </w:rPr>
        <w:t>COMPASS</w:t>
      </w:r>
      <w:r w:rsidRPr="00B25778">
        <w:rPr>
          <w:rFonts w:asciiTheme="minorBidi" w:hAnsiTheme="minorBidi"/>
          <w:b/>
          <w:bCs/>
          <w:sz w:val="28"/>
          <w:cs/>
        </w:rPr>
        <w:t xml:space="preserve"> ประเมินว่าแม้เศรษฐกิจไตรมาสที่ </w:t>
      </w:r>
      <w:r w:rsidRPr="009F6A50">
        <w:rPr>
          <w:rFonts w:asciiTheme="minorBidi" w:hAnsiTheme="minorBidi"/>
          <w:b/>
          <w:bCs/>
          <w:sz w:val="28"/>
        </w:rPr>
        <w:t>1</w:t>
      </w:r>
      <w:r w:rsidRPr="00B25778">
        <w:rPr>
          <w:rFonts w:asciiTheme="minorBidi" w:hAnsiTheme="minorBidi"/>
          <w:b/>
          <w:bCs/>
          <w:sz w:val="28"/>
          <w:cs/>
        </w:rPr>
        <w:t xml:space="preserve"> ปี </w:t>
      </w:r>
      <w:r w:rsidRPr="009F6A50">
        <w:rPr>
          <w:rFonts w:asciiTheme="minorBidi" w:hAnsiTheme="minorBidi"/>
          <w:b/>
          <w:bCs/>
          <w:sz w:val="28"/>
        </w:rPr>
        <w:t>2568</w:t>
      </w:r>
      <w:r w:rsidRPr="00B25778">
        <w:rPr>
          <w:rFonts w:asciiTheme="minorBidi" w:hAnsiTheme="minorBidi"/>
          <w:b/>
          <w:bCs/>
          <w:sz w:val="28"/>
          <w:cs/>
        </w:rPr>
        <w:t xml:space="preserve"> จะขยายตัวดีที่ </w:t>
      </w:r>
      <w:r w:rsidRPr="009F6A50">
        <w:rPr>
          <w:rFonts w:asciiTheme="minorBidi" w:hAnsiTheme="minorBidi"/>
          <w:b/>
          <w:bCs/>
          <w:sz w:val="28"/>
        </w:rPr>
        <w:t>3</w:t>
      </w:r>
      <w:r w:rsidRPr="00B25778">
        <w:rPr>
          <w:rFonts w:asciiTheme="minorBidi" w:hAnsiTheme="minorBidi"/>
          <w:b/>
          <w:bCs/>
          <w:sz w:val="28"/>
        </w:rPr>
        <w:t>.</w:t>
      </w:r>
      <w:r w:rsidRPr="009F6A50">
        <w:rPr>
          <w:rFonts w:asciiTheme="minorBidi" w:hAnsiTheme="minorBidi"/>
          <w:b/>
          <w:bCs/>
          <w:sz w:val="28"/>
        </w:rPr>
        <w:t>1</w:t>
      </w:r>
      <w:r w:rsidRPr="00B25778">
        <w:rPr>
          <w:rFonts w:asciiTheme="minorBidi" w:hAnsiTheme="minorBidi"/>
          <w:b/>
          <w:bCs/>
          <w:sz w:val="28"/>
        </w:rPr>
        <w:t>%YoY</w:t>
      </w:r>
      <w:r w:rsidRPr="00B25778">
        <w:rPr>
          <w:rFonts w:asciiTheme="minorBidi" w:hAnsiTheme="minorBidi"/>
          <w:b/>
          <w:bCs/>
          <w:sz w:val="28"/>
          <w:cs/>
        </w:rPr>
        <w:t xml:space="preserve"> แต่แรงส่งหลักของเศรษฐกิจมีทิศทางชะลอลง </w:t>
      </w:r>
      <w:r w:rsidRPr="00B25778">
        <w:rPr>
          <w:rFonts w:asciiTheme="minorBidi" w:hAnsiTheme="minorBidi"/>
          <w:sz w:val="28"/>
          <w:cs/>
        </w:rPr>
        <w:t xml:space="preserve">แม้การส่งออกสินค้าจะขยายตัวสูงต่อเนื่อง โดยเฉพาะในสินค้ากลุ่มอิเล็กทรอนิกส์ จากการเร่งส่งออกก่อนการประกาศมาตรการภาษีของสหรัฐฯ แต่ไม่ได้ทำให้ภาคการผลิตดีขึ้น นอกจากนี้ การนำเข้าที่ชะลอลง สะท้อนอุปสงค์ในระยะข้างหน้าที่เริ่มแผ่วลง </w:t>
      </w:r>
    </w:p>
    <w:p w:rsidR="004A0990" w:rsidRDefault="00B25778" w:rsidP="00B25778">
      <w:pPr>
        <w:numPr>
          <w:ilvl w:val="0"/>
          <w:numId w:val="11"/>
        </w:numPr>
        <w:spacing w:after="0"/>
        <w:rPr>
          <w:rFonts w:asciiTheme="minorBidi" w:hAnsiTheme="minorBidi"/>
          <w:sz w:val="28"/>
        </w:rPr>
      </w:pPr>
      <w:r>
        <w:rPr>
          <w:rFonts w:asciiTheme="minorBidi" w:hAnsiTheme="minorBidi"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-48491</wp:posOffset>
            </wp:positionH>
            <wp:positionV relativeFrom="paragraph">
              <wp:posOffset>88381</wp:posOffset>
            </wp:positionV>
            <wp:extent cx="3366135" cy="5548630"/>
            <wp:effectExtent l="0" t="0" r="571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6135" cy="554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322F" w:rsidRPr="00B25778">
        <w:rPr>
          <w:rFonts w:asciiTheme="minorBidi" w:hAnsiTheme="minorBidi"/>
          <w:sz w:val="28"/>
          <w:cs/>
        </w:rPr>
        <w:t xml:space="preserve">ภาคการท่องเที่ยวและการลงทุนภาครัฐที่เป็นแรงขับเคลื่อนหลักมาหลายไตรมาสมีแนวโน้มแผ่วลง โดยเฉพาะการลงทุนภาครัฐที่หากหักผลของฐานที่ต่ำจากการเบิกจ่ายที่ล่าช้าในปีก่อน จะส่งผลให้ </w:t>
      </w:r>
      <w:r w:rsidR="0091322F" w:rsidRPr="00B25778">
        <w:rPr>
          <w:rFonts w:asciiTheme="minorBidi" w:hAnsiTheme="minorBidi"/>
          <w:sz w:val="28"/>
        </w:rPr>
        <w:t>GDP</w:t>
      </w:r>
      <w:r w:rsidR="0091322F" w:rsidRPr="00B25778">
        <w:rPr>
          <w:rFonts w:asciiTheme="minorBidi" w:hAnsiTheme="minorBidi"/>
          <w:sz w:val="28"/>
          <w:cs/>
        </w:rPr>
        <w:t xml:space="preserve"> ไตรมาสนี้ขยายตัวได้เพียงประมาณ </w:t>
      </w:r>
      <w:r w:rsidR="0091322F" w:rsidRPr="009F6A50">
        <w:rPr>
          <w:rFonts w:asciiTheme="minorBidi" w:hAnsiTheme="minorBidi"/>
          <w:sz w:val="28"/>
        </w:rPr>
        <w:t>2</w:t>
      </w:r>
      <w:r w:rsidR="0091322F" w:rsidRPr="00B25778">
        <w:rPr>
          <w:rFonts w:asciiTheme="minorBidi" w:hAnsiTheme="minorBidi"/>
          <w:sz w:val="28"/>
        </w:rPr>
        <w:t>%</w:t>
      </w:r>
      <w:r w:rsidR="0091322F" w:rsidRPr="00B25778">
        <w:rPr>
          <w:rFonts w:asciiTheme="minorBidi" w:hAnsiTheme="minorBidi"/>
          <w:sz w:val="28"/>
          <w:cs/>
        </w:rPr>
        <w:t xml:space="preserve"> เท่านั้น </w:t>
      </w:r>
    </w:p>
    <w:p w:rsidR="004A0990" w:rsidRPr="00B25778" w:rsidRDefault="0091322F" w:rsidP="00B25778">
      <w:pPr>
        <w:numPr>
          <w:ilvl w:val="0"/>
          <w:numId w:val="11"/>
        </w:numPr>
        <w:spacing w:after="0"/>
        <w:rPr>
          <w:rFonts w:asciiTheme="minorBidi" w:hAnsiTheme="minorBidi"/>
          <w:sz w:val="28"/>
        </w:rPr>
      </w:pPr>
      <w:r w:rsidRPr="00B25778">
        <w:rPr>
          <w:rFonts w:asciiTheme="minorBidi" w:hAnsiTheme="minorBidi"/>
          <w:b/>
          <w:bCs/>
          <w:sz w:val="28"/>
          <w:cs/>
        </w:rPr>
        <w:t xml:space="preserve">การลงทุนภาคเอกชนที่คาดว่าจะเป็นหนึ่งในแรงขับเคลื่อนหลักในปี </w:t>
      </w:r>
      <w:r w:rsidRPr="009F6A50">
        <w:rPr>
          <w:rFonts w:asciiTheme="minorBidi" w:hAnsiTheme="minorBidi"/>
          <w:b/>
          <w:bCs/>
          <w:sz w:val="28"/>
        </w:rPr>
        <w:t>2568</w:t>
      </w:r>
      <w:r w:rsidRPr="00B25778">
        <w:rPr>
          <w:rFonts w:asciiTheme="minorBidi" w:hAnsiTheme="minorBidi"/>
          <w:b/>
          <w:bCs/>
          <w:sz w:val="28"/>
          <w:cs/>
        </w:rPr>
        <w:t xml:space="preserve"> ตามการออกบัตรส่งเสริม </w:t>
      </w:r>
      <w:r w:rsidRPr="00B25778">
        <w:rPr>
          <w:rFonts w:asciiTheme="minorBidi" w:hAnsiTheme="minorBidi"/>
          <w:b/>
          <w:bCs/>
          <w:sz w:val="28"/>
        </w:rPr>
        <w:t>BOI</w:t>
      </w:r>
      <w:r w:rsidRPr="00B25778">
        <w:rPr>
          <w:rFonts w:asciiTheme="minorBidi" w:hAnsiTheme="minorBidi"/>
          <w:b/>
          <w:bCs/>
          <w:sz w:val="28"/>
          <w:cs/>
        </w:rPr>
        <w:t xml:space="preserve"> ที่สูงในปีก่อน เริ่มเผชิญความท้าทาย </w:t>
      </w:r>
      <w:r w:rsidRPr="00B25778">
        <w:rPr>
          <w:rFonts w:asciiTheme="minorBidi" w:hAnsiTheme="minorBidi"/>
          <w:sz w:val="28"/>
          <w:cs/>
        </w:rPr>
        <w:t xml:space="preserve">โดยแม้ว่าการลงทุนในเครื่องจักรและอุปกรณ์จะขยายตัวที่ </w:t>
      </w:r>
      <w:r w:rsidRPr="009F6A50">
        <w:rPr>
          <w:rFonts w:asciiTheme="minorBidi" w:hAnsiTheme="minorBidi"/>
          <w:sz w:val="28"/>
        </w:rPr>
        <w:t>0</w:t>
      </w:r>
      <w:r w:rsidRPr="00B25778">
        <w:rPr>
          <w:rFonts w:asciiTheme="minorBidi" w:hAnsiTheme="minorBidi"/>
          <w:sz w:val="28"/>
        </w:rPr>
        <w:t>.</w:t>
      </w:r>
      <w:r w:rsidRPr="009F6A50">
        <w:rPr>
          <w:rFonts w:asciiTheme="minorBidi" w:hAnsiTheme="minorBidi"/>
          <w:sz w:val="28"/>
        </w:rPr>
        <w:t>9</w:t>
      </w:r>
      <w:r w:rsidRPr="00B25778">
        <w:rPr>
          <w:rFonts w:asciiTheme="minorBidi" w:hAnsiTheme="minorBidi"/>
          <w:sz w:val="28"/>
        </w:rPr>
        <w:t>%QoQSA</w:t>
      </w:r>
      <w:r w:rsidRPr="00B25778">
        <w:rPr>
          <w:rFonts w:asciiTheme="minorBidi" w:hAnsiTheme="minorBidi"/>
          <w:sz w:val="28"/>
          <w:cs/>
        </w:rPr>
        <w:t xml:space="preserve"> แต่ความไม่แน่นอนจากนโยบายการค้าโลก ส่งผลให้ธุรกิจมีแนวโน้ม </w:t>
      </w:r>
      <w:r w:rsidRPr="00B25778">
        <w:rPr>
          <w:rFonts w:asciiTheme="minorBidi" w:hAnsiTheme="minorBidi"/>
          <w:sz w:val="28"/>
        </w:rPr>
        <w:t>wait-and-see</w:t>
      </w:r>
      <w:r w:rsidRPr="00B25778">
        <w:rPr>
          <w:rFonts w:asciiTheme="minorBidi" w:hAnsiTheme="minorBidi"/>
          <w:sz w:val="28"/>
          <w:cs/>
        </w:rPr>
        <w:t xml:space="preserve"> จนกว่าจะเห็นพัฒนาการที่ชัดเจนจากการเจรจาการค้ากับสหรัฐฯ</w:t>
      </w:r>
    </w:p>
    <w:p w:rsidR="004A0990" w:rsidRPr="00B25778" w:rsidRDefault="0091322F" w:rsidP="00B25778">
      <w:pPr>
        <w:numPr>
          <w:ilvl w:val="0"/>
          <w:numId w:val="11"/>
        </w:numPr>
        <w:spacing w:after="0"/>
        <w:rPr>
          <w:rFonts w:asciiTheme="minorBidi" w:hAnsiTheme="minorBidi"/>
          <w:sz w:val="28"/>
          <w:cs/>
        </w:rPr>
      </w:pPr>
      <w:proofErr w:type="spellStart"/>
      <w:r w:rsidRPr="00B25778">
        <w:rPr>
          <w:rFonts w:asciiTheme="minorBidi" w:hAnsiTheme="minorBidi"/>
          <w:b/>
          <w:bCs/>
          <w:sz w:val="28"/>
        </w:rPr>
        <w:t>Krungthai</w:t>
      </w:r>
      <w:proofErr w:type="spellEnd"/>
      <w:r w:rsidRPr="00B25778">
        <w:rPr>
          <w:rFonts w:asciiTheme="minorBidi" w:hAnsiTheme="minorBidi"/>
          <w:b/>
          <w:bCs/>
          <w:sz w:val="28"/>
          <w:cs/>
        </w:rPr>
        <w:t xml:space="preserve"> </w:t>
      </w:r>
      <w:r w:rsidRPr="00B25778">
        <w:rPr>
          <w:rFonts w:asciiTheme="minorBidi" w:hAnsiTheme="minorBidi"/>
          <w:b/>
          <w:bCs/>
          <w:sz w:val="28"/>
        </w:rPr>
        <w:t>COMPASS</w:t>
      </w:r>
      <w:r w:rsidRPr="00B25778">
        <w:rPr>
          <w:rFonts w:asciiTheme="minorBidi" w:hAnsiTheme="minorBidi"/>
          <w:b/>
          <w:bCs/>
          <w:sz w:val="28"/>
          <w:cs/>
        </w:rPr>
        <w:t xml:space="preserve"> มองว่ามีความท้าทายมากขึ้นที่เศรษฐกิจไทยในปี </w:t>
      </w:r>
      <w:r w:rsidRPr="009F6A50">
        <w:rPr>
          <w:rFonts w:asciiTheme="minorBidi" w:hAnsiTheme="minorBidi"/>
          <w:b/>
          <w:bCs/>
          <w:sz w:val="28"/>
        </w:rPr>
        <w:t>2568</w:t>
      </w:r>
      <w:r w:rsidRPr="00B25778">
        <w:rPr>
          <w:rFonts w:asciiTheme="minorBidi" w:hAnsiTheme="minorBidi"/>
          <w:b/>
          <w:bCs/>
          <w:sz w:val="28"/>
          <w:cs/>
        </w:rPr>
        <w:t xml:space="preserve"> จะขยายตัวได้ที่ </w:t>
      </w:r>
      <w:r w:rsidRPr="009F6A50">
        <w:rPr>
          <w:rFonts w:asciiTheme="minorBidi" w:hAnsiTheme="minorBidi"/>
          <w:b/>
          <w:bCs/>
          <w:sz w:val="28"/>
        </w:rPr>
        <w:t>2</w:t>
      </w:r>
      <w:r w:rsidRPr="00B25778">
        <w:rPr>
          <w:rFonts w:asciiTheme="minorBidi" w:hAnsiTheme="minorBidi"/>
          <w:b/>
          <w:bCs/>
          <w:sz w:val="28"/>
        </w:rPr>
        <w:t>%</w:t>
      </w:r>
      <w:r w:rsidRPr="00B25778">
        <w:rPr>
          <w:rFonts w:asciiTheme="minorBidi" w:hAnsiTheme="minorBidi"/>
          <w:b/>
          <w:bCs/>
          <w:sz w:val="28"/>
          <w:cs/>
        </w:rPr>
        <w:t xml:space="preserve"> ตามที่เคยประเมินไว้เดิม </w:t>
      </w:r>
      <w:r w:rsidRPr="00B25778">
        <w:rPr>
          <w:rFonts w:asciiTheme="minorBidi" w:hAnsiTheme="minorBidi"/>
          <w:sz w:val="28"/>
          <w:cs/>
        </w:rPr>
        <w:t xml:space="preserve">จากแรงส่งเศรษฐกิจในไตรมาสที่ </w:t>
      </w:r>
      <w:r w:rsidRPr="009F6A50">
        <w:rPr>
          <w:rFonts w:asciiTheme="minorBidi" w:hAnsiTheme="minorBidi"/>
          <w:sz w:val="28"/>
        </w:rPr>
        <w:t>1</w:t>
      </w:r>
      <w:r w:rsidRPr="00B25778">
        <w:rPr>
          <w:rFonts w:asciiTheme="minorBidi" w:hAnsiTheme="minorBidi"/>
          <w:sz w:val="28"/>
          <w:cs/>
        </w:rPr>
        <w:t xml:space="preserve"> ที่แม้จะขยายตัว แต่โมเมนตัมเริ่มส่งสัญญาณอ่อนแรง อีกทั้งความเสี่ยงจากความไม่แน่นอนของการเจรจาการค้า โดยไทยยังไม่มีกำหนดการที่ชัดเจน ซึ่งอาจส่งผลกระทบความเชื่อมั่นต่อเศรษฐกิจโดยรวม และต้องอาศัยมาตรการภาครัฐเพิ่มเติมทั้งด้านการบรรเทาผลกระทบ และการลงทุนเพื่อกระตุ้นเศรษฐกิจ</w:t>
      </w:r>
    </w:p>
    <w:p w:rsidR="00B25778" w:rsidRPr="00B25778" w:rsidRDefault="00B25778" w:rsidP="00B25778">
      <w:pPr>
        <w:spacing w:after="0"/>
        <w:ind w:left="720"/>
        <w:rPr>
          <w:rFonts w:asciiTheme="minorBidi" w:hAnsiTheme="minorBidi"/>
          <w:sz w:val="28"/>
          <w:cs/>
        </w:rPr>
      </w:pPr>
    </w:p>
    <w:p w:rsidR="007A4846" w:rsidRPr="007A4846" w:rsidRDefault="007A4846" w:rsidP="007A4846">
      <w:pPr>
        <w:spacing w:after="0"/>
        <w:ind w:left="720"/>
        <w:rPr>
          <w:rFonts w:asciiTheme="minorBidi" w:hAnsiTheme="minorBidi"/>
          <w:sz w:val="28"/>
        </w:rPr>
      </w:pPr>
    </w:p>
    <w:p w:rsidR="00790BD4" w:rsidRDefault="00790BD4" w:rsidP="00790BD4">
      <w:pPr>
        <w:ind w:left="5760"/>
        <w:rPr>
          <w:rFonts w:hint="cs"/>
        </w:rPr>
      </w:pPr>
    </w:p>
    <w:sectPr w:rsidR="00790BD4" w:rsidSect="00790BD4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45627"/>
    <w:multiLevelType w:val="hybridMultilevel"/>
    <w:tmpl w:val="AF18DF1E"/>
    <w:lvl w:ilvl="0" w:tplc="443E86B8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AAAE79CC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6F8AF04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A5E273D0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91EA2268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2F29876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93A82316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900D4EE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26B4217E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" w15:restartNumberingAfterBreak="0">
    <w:nsid w:val="1ACD5A1C"/>
    <w:multiLevelType w:val="hybridMultilevel"/>
    <w:tmpl w:val="588EB628"/>
    <w:lvl w:ilvl="0" w:tplc="BE9CFE3C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B868EE2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E728693C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B626F70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90CC8E2A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7BA297B8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6CE86CA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906A9AB4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813417BE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335F7F78"/>
    <w:multiLevelType w:val="hybridMultilevel"/>
    <w:tmpl w:val="FBA48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606710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530A37A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7848D52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F30A7296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712AF9D4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50867C2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E474F8FE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B1966400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 w15:restartNumberingAfterBreak="0">
    <w:nsid w:val="35861A91"/>
    <w:multiLevelType w:val="hybridMultilevel"/>
    <w:tmpl w:val="D3945B12"/>
    <w:lvl w:ilvl="0" w:tplc="27EE3856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960E1896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C3E9E38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5A40A68C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526B960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201C4008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3661D4A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A72751C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006A252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38054B20"/>
    <w:multiLevelType w:val="hybridMultilevel"/>
    <w:tmpl w:val="AD7E3B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F844D4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F2487CD0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21AAB2A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1F0215F6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6FE850A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56EAACD6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3760538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8834A37A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 w15:restartNumberingAfterBreak="0">
    <w:nsid w:val="4BEF51E5"/>
    <w:multiLevelType w:val="hybridMultilevel"/>
    <w:tmpl w:val="10A881EE"/>
    <w:lvl w:ilvl="0" w:tplc="FC4A2A88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A606710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530A37A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7848D52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F30A7296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712AF9D4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50867C2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E474F8FE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B1966400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6" w15:restartNumberingAfterBreak="0">
    <w:nsid w:val="50771D54"/>
    <w:multiLevelType w:val="hybridMultilevel"/>
    <w:tmpl w:val="C00289F6"/>
    <w:lvl w:ilvl="0" w:tplc="346A2B30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5F844D4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F2487CD0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21AAB2A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1F0215F6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6FE850A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56EAACD6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3760538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8834A37A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7" w15:restartNumberingAfterBreak="0">
    <w:nsid w:val="531E6280"/>
    <w:multiLevelType w:val="hybridMultilevel"/>
    <w:tmpl w:val="4E78E7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AE79CC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6F8AF04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A5E273D0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91EA2268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2F29876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93A82316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900D4EE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26B4217E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8" w15:restartNumberingAfterBreak="0">
    <w:nsid w:val="54F928AF"/>
    <w:multiLevelType w:val="hybridMultilevel"/>
    <w:tmpl w:val="F5B48F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868EE2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E728693C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B626F70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90CC8E2A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7BA297B8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6CE86CA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906A9AB4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813417BE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719D60EE"/>
    <w:multiLevelType w:val="hybridMultilevel"/>
    <w:tmpl w:val="BDEEF9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0E1896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C3E9E38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5A40A68C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526B960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201C4008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3661D4A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A72751C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006A252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0" w15:restartNumberingAfterBreak="0">
    <w:nsid w:val="7578532E"/>
    <w:multiLevelType w:val="hybridMultilevel"/>
    <w:tmpl w:val="AB94FDD0"/>
    <w:lvl w:ilvl="0" w:tplc="9E3E2952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97E4A6D4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ABBE2288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349230E8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840C2EE6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6043420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2F32F106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1F4E63F6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70504E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1" w15:restartNumberingAfterBreak="0">
    <w:nsid w:val="7F24608B"/>
    <w:multiLevelType w:val="hybridMultilevel"/>
    <w:tmpl w:val="1CDC89D0"/>
    <w:lvl w:ilvl="0" w:tplc="5D867A9A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7077CA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CE8586A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C183ECC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456B5B4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3AA06108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BBAFF2E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14BCB02A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BBBC99F0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2"/>
  </w:num>
  <w:num w:numId="5">
    <w:abstractNumId w:val="11"/>
  </w:num>
  <w:num w:numId="6">
    <w:abstractNumId w:val="1"/>
  </w:num>
  <w:num w:numId="7">
    <w:abstractNumId w:val="8"/>
  </w:num>
  <w:num w:numId="8">
    <w:abstractNumId w:val="0"/>
  </w:num>
  <w:num w:numId="9">
    <w:abstractNumId w:val="7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BD4"/>
    <w:rsid w:val="00010D75"/>
    <w:rsid w:val="00452BE2"/>
    <w:rsid w:val="004A0990"/>
    <w:rsid w:val="00790BD4"/>
    <w:rsid w:val="007A4846"/>
    <w:rsid w:val="0091322F"/>
    <w:rsid w:val="009F6A50"/>
    <w:rsid w:val="00B25778"/>
    <w:rsid w:val="00E7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3A393"/>
  <w15:chartTrackingRefBased/>
  <w15:docId w15:val="{406600F2-4DFC-49C8-BBE1-4F8E5CDD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3456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7197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2042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031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8909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65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6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633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6081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1728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0931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8053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187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1034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8932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7711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Sarawan Na-anun</dc:creator>
  <cp:keywords/>
  <dc:description/>
  <cp:lastModifiedBy>Chutharat S</cp:lastModifiedBy>
  <cp:revision>6</cp:revision>
  <dcterms:created xsi:type="dcterms:W3CDTF">2025-05-21T07:54:00Z</dcterms:created>
  <dcterms:modified xsi:type="dcterms:W3CDTF">2025-05-21T08:18:00Z</dcterms:modified>
</cp:coreProperties>
</file>