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EB4F0F" w:rsidRDefault="000F5E90" w:rsidP="00813C3E">
      <w:pPr>
        <w:jc w:val="thaiDistribute"/>
        <w:rPr>
          <w:rFonts w:asciiTheme="minorBidi" w:hAnsiTheme="minorBidi"/>
          <w:sz w:val="30"/>
          <w:szCs w:val="30"/>
        </w:rPr>
      </w:pPr>
      <w:r w:rsidRPr="00EB4F0F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00174" w:rsidRPr="00EB4F0F" w:rsidRDefault="000F5E90" w:rsidP="00813C3E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EB4F0F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813C3E" w:rsidRPr="00EB4F0F" w:rsidRDefault="00813C3E" w:rsidP="00813C3E">
      <w:pPr>
        <w:pStyle w:val="NormalWeb"/>
        <w:spacing w:before="0" w:beforeAutospacing="0" w:after="160" w:afterAutospacing="0"/>
        <w:jc w:val="thaiDistribute"/>
      </w:pP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กรุงไทย ปรับลดอัตราดอกเบี้ยเงินกู้สูงสุด 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0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.</w:t>
      </w:r>
      <w:r w:rsidR="000C726E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1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5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%</w:t>
      </w:r>
      <w:r w:rsidR="00DB7BE5" w:rsidRPr="00EB4F0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DB7BE5"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ต่อปี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ช่วยลูกค้าลดภาระการเงิน สนับสนุนเศรษฐกิจไทยเดินหน้าต่อ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  </w:t>
      </w:r>
    </w:p>
    <w:p w:rsidR="00813C3E" w:rsidRPr="00EB4F0F" w:rsidRDefault="00813C3E" w:rsidP="00813C3E">
      <w:pPr>
        <w:pStyle w:val="NormalWeb"/>
        <w:spacing w:before="0" w:beforeAutospacing="0" w:after="16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ธนาคารกรุงไทย ประกาศปรับลดอัตราดอกเบี้ยเงินกู้สูงสุด</w:t>
      </w:r>
      <w:r w:rsidR="0098453F" w:rsidRPr="00EB4F0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450040" w:rsidRPr="00EB4F0F">
        <w:rPr>
          <w:rFonts w:asciiTheme="minorBidi" w:hAnsiTheme="minorBidi" w:cstheme="minorBidi"/>
          <w:color w:val="000000"/>
          <w:sz w:val="30"/>
          <w:szCs w:val="30"/>
        </w:rPr>
        <w:t>0</w:t>
      </w:r>
      <w:r w:rsidR="00450040" w:rsidRPr="00EB4F0F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0C726E" w:rsidRPr="00EB4F0F">
        <w:rPr>
          <w:rFonts w:asciiTheme="minorBidi" w:hAnsiTheme="minorBidi" w:cstheme="minorBidi"/>
          <w:sz w:val="30"/>
          <w:szCs w:val="30"/>
        </w:rPr>
        <w:t>1</w:t>
      </w:r>
      <w:r w:rsidR="00450040" w:rsidRPr="00EB4F0F">
        <w:rPr>
          <w:rFonts w:asciiTheme="minorBidi" w:hAnsiTheme="minorBidi" w:cstheme="minorBidi"/>
          <w:sz w:val="30"/>
          <w:szCs w:val="30"/>
        </w:rPr>
        <w:t>5</w:t>
      </w:r>
      <w:r w:rsidR="00450040" w:rsidRPr="00EB4F0F">
        <w:rPr>
          <w:rFonts w:asciiTheme="minorBidi" w:hAnsiTheme="minorBidi" w:cs="Cordia New"/>
          <w:sz w:val="30"/>
          <w:szCs w:val="30"/>
          <w:cs/>
        </w:rPr>
        <w:t>%</w:t>
      </w:r>
      <w:r w:rsidR="00DB7BE5" w:rsidRPr="00EB4F0F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B7BE5" w:rsidRPr="00EB4F0F">
        <w:rPr>
          <w:rFonts w:asciiTheme="minorBidi" w:hAnsiTheme="minorBidi" w:cstheme="minorBidi"/>
          <w:color w:val="000000"/>
          <w:sz w:val="30"/>
          <w:szCs w:val="30"/>
          <w:cs/>
        </w:rPr>
        <w:t>ต่อปี</w:t>
      </w:r>
      <w:r w:rsidR="008D754F" w:rsidRPr="00EB4F0F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EB4F0F">
        <w:rPr>
          <w:rFonts w:asciiTheme="minorBidi" w:hAnsiTheme="minorBidi" w:cstheme="minorBidi"/>
          <w:sz w:val="30"/>
          <w:szCs w:val="30"/>
          <w:cs/>
        </w:rPr>
        <w:t>เพื่อช่วยลูกค้าลดภาระทางการเงิน</w:t>
      </w:r>
      <w:r w:rsidRPr="00EB4F0F">
        <w:rPr>
          <w:rFonts w:asciiTheme="minorBidi" w:hAnsiTheme="minorBidi" w:cstheme="minorBidi"/>
          <w:sz w:val="30"/>
          <w:szCs w:val="30"/>
        </w:rPr>
        <w:t> </w:t>
      </w:r>
      <w:r w:rsidRPr="00EB4F0F">
        <w:rPr>
          <w:rFonts w:asciiTheme="minorBidi" w:hAnsiTheme="minorBidi" w:cstheme="minorBidi"/>
          <w:sz w:val="30"/>
          <w:szCs w:val="30"/>
          <w:cs/>
        </w:rPr>
        <w:t>ในภาวะที่เศรษฐกิจมีแนวโน้มได้รับผลกระทบจากนโยบายการค้าสหรัฐฯ</w:t>
      </w:r>
      <w:r w:rsidRPr="00EB4F0F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EB4F0F">
        <w:rPr>
          <w:rFonts w:asciiTheme="minorBidi" w:hAnsiTheme="minorBidi" w:cstheme="minorBidi"/>
          <w:sz w:val="30"/>
          <w:szCs w:val="30"/>
          <w:cs/>
        </w:rPr>
        <w:t xml:space="preserve">พร้อมสนับสนุนการปรับตัว สร้างโอกาสจากวิกฤต สู่การเติบโตอย่างยั่งยืน </w:t>
      </w:r>
      <w:r w:rsidR="008D754F" w:rsidRPr="00EB4F0F">
        <w:rPr>
          <w:rFonts w:asciiTheme="minorBidi" w:hAnsiTheme="minorBidi" w:cstheme="minorBidi" w:hint="cs"/>
          <w:sz w:val="30"/>
          <w:szCs w:val="30"/>
          <w:cs/>
        </w:rPr>
        <w:t xml:space="preserve">และปรับลดอัตราดอกเบี้ยเงินฝาก </w:t>
      </w:r>
      <w:r w:rsidR="008D754F" w:rsidRPr="00EB4F0F">
        <w:rPr>
          <w:rFonts w:asciiTheme="minorBidi" w:hAnsiTheme="minorBidi" w:cstheme="minorBidi"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sz w:val="30"/>
          <w:szCs w:val="30"/>
          <w:cs/>
        </w:rPr>
        <w:t>.</w:t>
      </w:r>
      <w:r w:rsidR="008D754F" w:rsidRPr="00EB4F0F">
        <w:rPr>
          <w:rFonts w:asciiTheme="minorBidi" w:hAnsiTheme="minorBidi" w:cstheme="minorBidi"/>
          <w:sz w:val="30"/>
          <w:szCs w:val="30"/>
        </w:rPr>
        <w:t>0</w:t>
      </w:r>
      <w:r w:rsidR="00EA6090">
        <w:rPr>
          <w:rFonts w:asciiTheme="minorBidi" w:hAnsiTheme="minorBidi" w:cstheme="minorBidi"/>
          <w:sz w:val="30"/>
          <w:szCs w:val="30"/>
        </w:rPr>
        <w:t>7</w:t>
      </w:r>
      <w:bookmarkStart w:id="0" w:name="_GoBack"/>
      <w:bookmarkEnd w:id="0"/>
      <w:r w:rsidR="008D754F" w:rsidRPr="00EB4F0F">
        <w:rPr>
          <w:rFonts w:asciiTheme="minorBidi" w:hAnsiTheme="minorBidi" w:cstheme="minorBidi"/>
          <w:sz w:val="30"/>
          <w:szCs w:val="30"/>
        </w:rPr>
        <w:t>5</w:t>
      </w:r>
      <w:r w:rsidR="008D754F" w:rsidRPr="00EB4F0F">
        <w:rPr>
          <w:rFonts w:asciiTheme="minorBidi" w:hAnsiTheme="minorBidi" w:cs="Cordia New"/>
          <w:sz w:val="30"/>
          <w:szCs w:val="30"/>
          <w:cs/>
        </w:rPr>
        <w:t xml:space="preserve">% </w:t>
      </w:r>
      <w:r w:rsidR="008D754F" w:rsidRPr="00EB4F0F">
        <w:rPr>
          <w:rFonts w:asciiTheme="minorBidi" w:hAnsiTheme="minorBidi" w:cstheme="minorBidi" w:hint="cs"/>
          <w:sz w:val="30"/>
          <w:szCs w:val="30"/>
          <w:cs/>
        </w:rPr>
        <w:t xml:space="preserve">- </w:t>
      </w:r>
      <w:r w:rsidR="008D754F" w:rsidRPr="00EB4F0F">
        <w:rPr>
          <w:rFonts w:asciiTheme="minorBidi" w:hAnsiTheme="minorBidi" w:cstheme="minorBidi"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sz w:val="30"/>
          <w:szCs w:val="30"/>
          <w:cs/>
        </w:rPr>
        <w:t>.</w:t>
      </w:r>
      <w:r w:rsidR="003634BF" w:rsidRPr="00EB4F0F">
        <w:rPr>
          <w:rFonts w:asciiTheme="minorBidi" w:hAnsiTheme="minorBidi" w:cstheme="minorBidi"/>
          <w:sz w:val="30"/>
          <w:szCs w:val="30"/>
        </w:rPr>
        <w:t>2</w:t>
      </w:r>
      <w:r w:rsidR="008D754F" w:rsidRPr="00EB4F0F">
        <w:rPr>
          <w:rFonts w:asciiTheme="minorBidi" w:hAnsiTheme="minorBidi" w:cstheme="minorBidi"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sz w:val="30"/>
          <w:szCs w:val="30"/>
          <w:cs/>
        </w:rPr>
        <w:t>%</w:t>
      </w:r>
      <w:r w:rsidR="00DB7BE5" w:rsidRPr="00EB4F0F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B7BE5" w:rsidRPr="00EB4F0F">
        <w:rPr>
          <w:rFonts w:asciiTheme="minorBidi" w:hAnsiTheme="minorBidi" w:cstheme="minorBidi"/>
          <w:color w:val="000000"/>
          <w:sz w:val="30"/>
          <w:szCs w:val="30"/>
          <w:cs/>
        </w:rPr>
        <w:t>ต่อปี</w:t>
      </w:r>
      <w:r w:rsidR="008D754F" w:rsidRPr="00EB4F0F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B7BE5" w:rsidRPr="00EB4F0F">
        <w:rPr>
          <w:rFonts w:asciiTheme="minorBidi" w:hAnsiTheme="minorBidi" w:cstheme="minorBidi"/>
          <w:sz w:val="30"/>
          <w:szCs w:val="30"/>
          <w:cs/>
        </w:rPr>
        <w:t>มีผล</w:t>
      </w:r>
      <w:r w:rsidR="00DB7BE5" w:rsidRPr="00EB4F0F">
        <w:rPr>
          <w:rFonts w:asciiTheme="minorBidi" w:hAnsiTheme="minorBidi" w:cstheme="minorBidi"/>
          <w:sz w:val="30"/>
          <w:szCs w:val="30"/>
          <w:cs/>
        </w:rPr>
        <w:br/>
      </w:r>
      <w:r w:rsidR="000C726E" w:rsidRPr="00EB4F0F">
        <w:rPr>
          <w:rFonts w:asciiTheme="minorBidi" w:hAnsiTheme="minorBidi" w:cstheme="minorBidi"/>
          <w:sz w:val="30"/>
          <w:szCs w:val="30"/>
        </w:rPr>
        <w:t>15</w:t>
      </w:r>
      <w:r w:rsidRPr="00EB4F0F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EB4F0F">
        <w:rPr>
          <w:rFonts w:asciiTheme="minorBidi" w:hAnsiTheme="minorBidi" w:cstheme="minorBidi"/>
          <w:sz w:val="30"/>
          <w:szCs w:val="30"/>
          <w:cs/>
        </w:rPr>
        <w:t xml:space="preserve">พฤษภาคม </w:t>
      </w:r>
      <w:r w:rsidRPr="00EB4F0F">
        <w:rPr>
          <w:rFonts w:asciiTheme="minorBidi" w:hAnsiTheme="minorBidi" w:cstheme="minorBidi"/>
          <w:sz w:val="30"/>
          <w:szCs w:val="30"/>
        </w:rPr>
        <w:t>2568 </w:t>
      </w:r>
    </w:p>
    <w:p w:rsidR="00813C3E" w:rsidRPr="00EB4F0F" w:rsidRDefault="00813C3E" w:rsidP="00813C3E">
      <w:pPr>
        <w:pStyle w:val="NormalWeb"/>
        <w:spacing w:before="0" w:beforeAutospacing="0" w:after="16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EB4F0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กรรมการผู้จัดการใหญ่ ธนาคารกรุงไทย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เปิดเผยว่า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แนวโน้มเศรษฐกิจไทยในระยะข้างหน้ามีความไม่แน่นอนสูง และคาดการณ์ได้ยากจากนโยบายการค้าสหรัฐฯ และมาตรการตอบโต้ของประเทศเศรษฐกิจหลัก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ส่งกระทบต่อการขยายตัว</w:t>
      </w:r>
      <w:r w:rsidRPr="00EB4F0F">
        <w:rPr>
          <w:rFonts w:asciiTheme="minorBidi" w:hAnsiTheme="minorBidi" w:cstheme="minorBidi"/>
          <w:sz w:val="30"/>
          <w:szCs w:val="30"/>
          <w:cs/>
        </w:rPr>
        <w:t>ของเศรษฐกิจไทยอย่างมีนัยสำคัญ ดังนั้น เพื่อช่วยเหลือลูกค้าลดภาระทางการเงิน และสนับสนุนการขับเคลื่อนเศรษฐกิจให้เดินหน้าต่อไปได้อย่างยั่งยืน</w:t>
      </w:r>
      <w:r w:rsidRPr="00EB4F0F">
        <w:rPr>
          <w:rFonts w:asciiTheme="minorBidi" w:hAnsiTheme="minorBidi" w:cstheme="minorBidi"/>
          <w:sz w:val="30"/>
          <w:szCs w:val="30"/>
        </w:rPr>
        <w:t xml:space="preserve">  </w:t>
      </w:r>
      <w:r w:rsidRPr="00EB4F0F">
        <w:rPr>
          <w:rFonts w:asciiTheme="minorBidi" w:hAnsiTheme="minorBidi" w:cstheme="minorBidi"/>
          <w:b/>
          <w:bCs/>
          <w:sz w:val="30"/>
          <w:szCs w:val="30"/>
          <w:cs/>
        </w:rPr>
        <w:t>ธนาคารประกาศปรับลดอัตราดอกเบี้ยเงินกู้ลงสูงสุด</w:t>
      </w:r>
      <w:r w:rsidR="00F80FE5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450040" w:rsidRPr="00EB4F0F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450040" w:rsidRPr="00EB4F0F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="000C726E" w:rsidRPr="00EB4F0F">
        <w:rPr>
          <w:rFonts w:asciiTheme="minorBidi" w:hAnsiTheme="minorBidi" w:cstheme="minorBidi"/>
          <w:b/>
          <w:bCs/>
          <w:sz w:val="30"/>
          <w:szCs w:val="30"/>
        </w:rPr>
        <w:t>1</w:t>
      </w:r>
      <w:r w:rsidR="00450040" w:rsidRPr="00EB4F0F">
        <w:rPr>
          <w:rFonts w:asciiTheme="minorBidi" w:hAnsiTheme="minorBidi" w:cstheme="minorBidi"/>
          <w:b/>
          <w:bCs/>
          <w:sz w:val="30"/>
          <w:szCs w:val="30"/>
        </w:rPr>
        <w:t>5</w:t>
      </w:r>
      <w:r w:rsidR="00450040" w:rsidRPr="00EB4F0F">
        <w:rPr>
          <w:rFonts w:asciiTheme="minorBidi" w:hAnsiTheme="minorBidi" w:cs="Cordia New"/>
          <w:b/>
          <w:bCs/>
          <w:sz w:val="30"/>
          <w:szCs w:val="30"/>
          <w:cs/>
        </w:rPr>
        <w:t>%</w:t>
      </w:r>
      <w:r w:rsidR="00DB7BE5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DB7BE5" w:rsidRPr="00EB4F0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ต่อปี</w:t>
      </w:r>
      <w:r w:rsidR="00450040" w:rsidRPr="00EB4F0F">
        <w:rPr>
          <w:rFonts w:asciiTheme="minorBidi" w:hAnsiTheme="minorBidi" w:cstheme="minorBidi"/>
          <w:sz w:val="30"/>
          <w:szCs w:val="30"/>
        </w:rPr>
        <w:t> </w:t>
      </w:r>
      <w:r w:rsidRPr="00EB4F0F">
        <w:rPr>
          <w:rFonts w:asciiTheme="minorBidi" w:hAnsiTheme="minorBidi" w:cstheme="minorBidi"/>
          <w:sz w:val="30"/>
          <w:szCs w:val="30"/>
          <w:cs/>
        </w:rPr>
        <w:t>เพื่อให้สอดคล้องกับแนวโน้มเศรษฐกิจและรองรับความเสี่ยงที่เพิ่มขึ้น</w:t>
      </w:r>
      <w:r w:rsidR="000C726E"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รวมทั้งดูแลภา</w:t>
      </w:r>
      <w:r w:rsidR="000C726E" w:rsidRPr="00EB4F0F">
        <w:rPr>
          <w:rFonts w:asciiTheme="minorBidi" w:hAnsiTheme="minorBidi" w:cstheme="minorBidi" w:hint="cs"/>
          <w:color w:val="000000"/>
          <w:sz w:val="30"/>
          <w:szCs w:val="30"/>
          <w:cs/>
        </w:rPr>
        <w:t>ร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ะการเงินให้เหมาะสมกับแนวโน้มเศรษฐกิจและเงินเฟ้อที่เปลี่ยนไป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8D754F" w:rsidRPr="00EB4F0F">
        <w:rPr>
          <w:rFonts w:asciiTheme="minorBidi" w:hAnsiTheme="minorBidi" w:cs="Cordia New" w:hint="cs"/>
          <w:sz w:val="30"/>
          <w:szCs w:val="30"/>
          <w:cs/>
        </w:rPr>
        <w:t xml:space="preserve">นอกจากนี้ 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ธนาคารได้ปรับลดอัตราดอกเบี้ยเงินฝาก 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EA6090">
        <w:rPr>
          <w:rFonts w:asciiTheme="minorBidi" w:hAnsiTheme="minorBidi" w:cstheme="minorBidi"/>
          <w:b/>
          <w:bCs/>
          <w:sz w:val="30"/>
          <w:szCs w:val="30"/>
        </w:rPr>
        <w:t>7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5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% - 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="003634BF" w:rsidRPr="00EB4F0F">
        <w:rPr>
          <w:rFonts w:asciiTheme="minorBidi" w:hAnsiTheme="minorBidi" w:cstheme="minorBidi"/>
          <w:b/>
          <w:bCs/>
          <w:sz w:val="30"/>
          <w:szCs w:val="30"/>
        </w:rPr>
        <w:t>2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>%</w:t>
      </w:r>
      <w:r w:rsidR="00DB7BE5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DB7BE5" w:rsidRPr="00EB4F0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ต่อปี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 มีผลในวันที่  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15</w:t>
      </w:r>
      <w:r w:rsidR="008D754F" w:rsidRPr="00EB4F0F">
        <w:rPr>
          <w:rFonts w:asciiTheme="minorBidi" w:hAnsiTheme="minorBidi" w:cs="Cordia New"/>
          <w:b/>
          <w:bCs/>
          <w:sz w:val="30"/>
          <w:szCs w:val="30"/>
          <w:cs/>
        </w:rPr>
        <w:t xml:space="preserve"> พฤษภาคม </w:t>
      </w:r>
      <w:r w:rsidR="008D754F" w:rsidRPr="00EB4F0F">
        <w:rPr>
          <w:rFonts w:asciiTheme="minorBidi" w:hAnsiTheme="minorBidi" w:cstheme="minorBidi"/>
          <w:b/>
          <w:bCs/>
          <w:sz w:val="30"/>
          <w:szCs w:val="30"/>
        </w:rPr>
        <w:t>2568</w:t>
      </w:r>
    </w:p>
    <w:p w:rsidR="00813C3E" w:rsidRPr="00EB4F0F" w:rsidRDefault="00813C3E" w:rsidP="00980153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000000"/>
          <w:sz w:val="30"/>
          <w:szCs w:val="30"/>
        </w:rPr>
      </w:pPr>
      <w:r w:rsidRPr="00EB4F0F">
        <w:rPr>
          <w:rFonts w:ascii="Cordia New" w:hAnsi="Cordia New" w:cs="Cordia New"/>
          <w:color w:val="000000"/>
          <w:sz w:val="30"/>
          <w:szCs w:val="30"/>
          <w:cs/>
        </w:rPr>
        <w:t>อัตรา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ดอกเบี้ยสำหรับลูกค้ารายใหญ่ชั้นดี ประเภทเงินเบิกเกินบัญชี (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MOR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) ปรับลดลงจากปัจจุบัน 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7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B21674" w:rsidRPr="00EB4F0F">
        <w:rPr>
          <w:rFonts w:asciiTheme="minorBidi" w:hAnsiTheme="minorBidi" w:cstheme="minorBidi"/>
          <w:color w:val="000000"/>
          <w:sz w:val="30"/>
          <w:szCs w:val="30"/>
        </w:rPr>
        <w:t>020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% ต่อปี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="00F328CE" w:rsidRPr="00EB4F0F">
        <w:rPr>
          <w:rFonts w:asciiTheme="minorBidi" w:hAnsiTheme="minorBidi" w:cstheme="minorBidi"/>
          <w:sz w:val="30"/>
          <w:szCs w:val="30"/>
          <w:cs/>
        </w:rPr>
        <w:t>เป็น</w:t>
      </w:r>
      <w:r w:rsidR="00F328CE" w:rsidRPr="00EB4F0F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980153" w:rsidRPr="00EB4F0F">
        <w:rPr>
          <w:rFonts w:asciiTheme="minorBidi" w:hAnsiTheme="minorBidi" w:cstheme="minorBidi"/>
          <w:sz w:val="30"/>
          <w:szCs w:val="30"/>
        </w:rPr>
        <w:t>6</w:t>
      </w:r>
      <w:r w:rsidR="00980153" w:rsidRPr="00EB4F0F">
        <w:rPr>
          <w:rFonts w:asciiTheme="minorBidi" w:hAnsiTheme="minorBidi" w:cs="Cordia New"/>
          <w:sz w:val="30"/>
          <w:szCs w:val="30"/>
          <w:cs/>
        </w:rPr>
        <w:t>.</w:t>
      </w:r>
      <w:r w:rsidR="000C726E" w:rsidRPr="00EB4F0F">
        <w:rPr>
          <w:rFonts w:asciiTheme="minorBidi" w:hAnsiTheme="minorBidi" w:cstheme="minorBidi"/>
          <w:sz w:val="30"/>
          <w:szCs w:val="30"/>
        </w:rPr>
        <w:t>8</w:t>
      </w:r>
      <w:r w:rsidR="000D0A25" w:rsidRPr="00EB4F0F">
        <w:rPr>
          <w:rFonts w:asciiTheme="minorBidi" w:hAnsiTheme="minorBidi" w:cstheme="minorBidi"/>
          <w:sz w:val="30"/>
          <w:szCs w:val="30"/>
        </w:rPr>
        <w:t>7</w:t>
      </w:r>
      <w:r w:rsidR="00980153" w:rsidRPr="00EB4F0F">
        <w:rPr>
          <w:rFonts w:asciiTheme="minorBidi" w:hAnsiTheme="minorBidi" w:cstheme="minorBidi"/>
          <w:sz w:val="30"/>
          <w:szCs w:val="30"/>
        </w:rPr>
        <w:t>0</w:t>
      </w:r>
      <w:r w:rsidRPr="00EB4F0F">
        <w:rPr>
          <w:rFonts w:asciiTheme="minorBidi" w:hAnsiTheme="minorBidi" w:cstheme="minorBidi"/>
          <w:sz w:val="30"/>
          <w:szCs w:val="30"/>
          <w:cs/>
        </w:rPr>
        <w:t>%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ต่อปี</w:t>
      </w:r>
    </w:p>
    <w:p w:rsidR="00813C3E" w:rsidRPr="00EB4F0F" w:rsidRDefault="00813C3E" w:rsidP="00D73893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000000"/>
          <w:sz w:val="30"/>
          <w:szCs w:val="30"/>
        </w:rPr>
      </w:pP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อัตราดอกเบี้ยเงินลูกค้ารายใหญ่ชั้นดีประเภทเงินกู้แบบมีระยะเวลา (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MLR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) ปรับลดลงจากปัจจุบัน 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6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825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ต่อปี </w:t>
      </w:r>
      <w:r w:rsidRPr="00EB4F0F">
        <w:rPr>
          <w:rFonts w:asciiTheme="minorBidi" w:hAnsiTheme="minorBidi" w:cstheme="minorBidi"/>
          <w:sz w:val="30"/>
          <w:szCs w:val="30"/>
          <w:cs/>
        </w:rPr>
        <w:t xml:space="preserve">เป็น </w:t>
      </w:r>
      <w:r w:rsidR="00D73893" w:rsidRPr="00EB4F0F">
        <w:rPr>
          <w:rFonts w:asciiTheme="minorBidi" w:hAnsiTheme="minorBidi" w:cstheme="minorBidi"/>
          <w:sz w:val="30"/>
          <w:szCs w:val="30"/>
        </w:rPr>
        <w:t>6</w:t>
      </w:r>
      <w:r w:rsidR="00D73893" w:rsidRPr="00EB4F0F">
        <w:rPr>
          <w:rFonts w:asciiTheme="minorBidi" w:hAnsiTheme="minorBidi" w:cs="Cordia New"/>
          <w:sz w:val="30"/>
          <w:szCs w:val="30"/>
          <w:cs/>
        </w:rPr>
        <w:t>.</w:t>
      </w:r>
      <w:r w:rsidR="00D73893" w:rsidRPr="00EB4F0F">
        <w:rPr>
          <w:rFonts w:asciiTheme="minorBidi" w:hAnsiTheme="minorBidi" w:cstheme="minorBidi"/>
          <w:sz w:val="30"/>
          <w:szCs w:val="30"/>
        </w:rPr>
        <w:t>75</w:t>
      </w:r>
      <w:r w:rsidR="000C726E" w:rsidRPr="00EB4F0F">
        <w:rPr>
          <w:rFonts w:asciiTheme="minorBidi" w:hAnsiTheme="minorBidi" w:cstheme="minorBidi"/>
          <w:sz w:val="30"/>
          <w:szCs w:val="30"/>
        </w:rPr>
        <w:t>0</w:t>
      </w:r>
      <w:r w:rsidRPr="00EB4F0F">
        <w:rPr>
          <w:rFonts w:asciiTheme="minorBidi" w:hAnsiTheme="minorBidi" w:cstheme="minorBidi"/>
          <w:sz w:val="30"/>
          <w:szCs w:val="30"/>
          <w:cs/>
        </w:rPr>
        <w:t>%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ต่อปี </w:t>
      </w:r>
    </w:p>
    <w:p w:rsidR="008D754F" w:rsidRPr="00EB4F0F" w:rsidRDefault="00813C3E" w:rsidP="00DB7BE5">
      <w:pPr>
        <w:pStyle w:val="NormalWeb"/>
        <w:numPr>
          <w:ilvl w:val="0"/>
          <w:numId w:val="11"/>
        </w:numPr>
        <w:spacing w:before="0" w:beforeAutospacing="0" w:after="160" w:afterAutospacing="0"/>
        <w:jc w:val="distribute"/>
        <w:textAlignment w:val="baseline"/>
      </w:pP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อัตราดอกเบี้ยสำหรับลูกค้ารายย่อยชั้นดี (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MRR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) ปรับลดลงจากปัจจุบัน </w:t>
      </w:r>
      <w:r w:rsidRPr="00EB4F0F">
        <w:rPr>
          <w:rFonts w:asciiTheme="minorBidi" w:hAnsiTheme="minorBidi" w:cstheme="minorBidi"/>
          <w:color w:val="000000"/>
          <w:sz w:val="30"/>
          <w:szCs w:val="30"/>
        </w:rPr>
        <w:t>7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0851AC" w:rsidRPr="00EB4F0F">
        <w:rPr>
          <w:rFonts w:asciiTheme="minorBidi" w:hAnsiTheme="minorBidi" w:cstheme="minorBidi"/>
          <w:color w:val="000000"/>
          <w:sz w:val="30"/>
          <w:szCs w:val="30"/>
        </w:rPr>
        <w:t>345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% ต่อปี</w:t>
      </w:r>
      <w:r w:rsidR="00F328CE" w:rsidRPr="00EB4F0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เป็น</w:t>
      </w:r>
      <w:r w:rsidR="00F328CE" w:rsidRPr="00EB4F0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0851AC" w:rsidRPr="00EB4F0F">
        <w:rPr>
          <w:rFonts w:asciiTheme="minorBidi" w:hAnsiTheme="minorBidi" w:cstheme="minorBidi"/>
          <w:color w:val="000000"/>
          <w:sz w:val="30"/>
          <w:szCs w:val="30"/>
        </w:rPr>
        <w:t>7</w:t>
      </w:r>
      <w:r w:rsidR="000851AC" w:rsidRPr="00EB4F0F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0C726E" w:rsidRPr="00EB4F0F">
        <w:rPr>
          <w:rFonts w:asciiTheme="minorBidi" w:hAnsiTheme="minorBidi" w:cs="Cordia New"/>
          <w:color w:val="000000"/>
          <w:sz w:val="30"/>
          <w:szCs w:val="30"/>
        </w:rPr>
        <w:t>29</w:t>
      </w:r>
      <w:r w:rsidR="000D0A25" w:rsidRPr="00EB4F0F">
        <w:rPr>
          <w:rFonts w:asciiTheme="minorBidi" w:hAnsiTheme="minorBidi" w:cs="Cordia New"/>
          <w:color w:val="000000"/>
          <w:sz w:val="30"/>
          <w:szCs w:val="30"/>
        </w:rPr>
        <w:t>5</w:t>
      </w:r>
      <w:r w:rsidR="00450040" w:rsidRPr="00EB4F0F">
        <w:rPr>
          <w:rFonts w:asciiTheme="minorBidi" w:hAnsiTheme="minorBidi" w:cs="Cordia New"/>
          <w:color w:val="000000"/>
          <w:sz w:val="30"/>
          <w:szCs w:val="30"/>
          <w:cs/>
        </w:rPr>
        <w:t>%</w:t>
      </w:r>
      <w:r w:rsidR="00F328CE" w:rsidRPr="00EB4F0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Pr="00EB4F0F">
        <w:rPr>
          <w:rFonts w:asciiTheme="minorBidi" w:hAnsiTheme="minorBidi" w:cstheme="minorBidi"/>
          <w:color w:val="000000"/>
          <w:sz w:val="30"/>
          <w:szCs w:val="30"/>
          <w:cs/>
        </w:rPr>
        <w:t>ต่อปี</w:t>
      </w:r>
    </w:p>
    <w:p w:rsidR="00813C3E" w:rsidRPr="00EB4F0F" w:rsidRDefault="00813C3E" w:rsidP="008D754F">
      <w:pPr>
        <w:pStyle w:val="NormalWeb"/>
        <w:spacing w:before="0" w:beforeAutospacing="0" w:after="160" w:afterAutospacing="0"/>
        <w:ind w:firstLine="709"/>
        <w:jc w:val="thaiDistribute"/>
        <w:textAlignment w:val="baseline"/>
      </w:pPr>
      <w:r w:rsidRPr="00EB4F0F">
        <w:rPr>
          <w:rFonts w:ascii="Cordia New" w:hAnsi="Cordia New" w:cs="Cordia New"/>
          <w:color w:val="000000"/>
          <w:sz w:val="30"/>
          <w:szCs w:val="30"/>
          <w:cs/>
        </w:rPr>
        <w:t>ธนาคารให้ความสำคัญกับการดูแลช่วยเหลือลูกค้าทุกกลุ่มให้สามารถปรับตัว และสร้างโอกาสจากการเปลี่ยนแปลงที่เกิดขึ้นได้</w:t>
      </w:r>
      <w:r w:rsidR="00111B15"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>โดยออกมาตรการความช่วยเหลือลูกค้ามาอย่างต่อเนื่อง</w:t>
      </w:r>
      <w:r w:rsidR="0060604A" w:rsidRPr="00EB4F0F">
        <w:rPr>
          <w:rFonts w:ascii="Cordia New" w:hAnsi="Cordia New" w:cs="Cordia New"/>
          <w:color w:val="000000"/>
          <w:sz w:val="30"/>
          <w:szCs w:val="30"/>
        </w:rPr>
        <w:t>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ทั้ง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มาตรการช่วยเหลือลูกค้าที่ได้รับผลกระทบจากเหตุการณ์แผ่นดินไหว มาตรการช่วยเหลือผู้ประสบภัยน้ำท่วม อีกทั้ง ยังร่วมขับเคลื่อนการแก้ไขปัญหาหนี้ครัวเรือน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ผ่านสินเชื่อรวมหนี้ข้าราชการยั่งยืน สินเชื่อกรุงไทยรวมหนี้ </w:t>
      </w:r>
      <w:r w:rsidR="00A84EC6"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br/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(ภาคประชาชน)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และ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สินเชื่อกรุงไทยบ้านแลกเงิน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 ที่ช่วยให้ลูกค้าเข้าถึงสินเชื่อดอกเบี้ยต่ำ ลดภาระทางการเงิน เสริมสภาพคล่องการทำธุรกิจและเพิ่มความคล่องตัวในการดำรงชีพ</w:t>
      </w:r>
      <w:r w:rsidRPr="00EB4F0F">
        <w:rPr>
          <w:rFonts w:ascii="Cordia New" w:hAnsi="Cordia New" w:cs="Cordia New"/>
          <w:color w:val="000000"/>
          <w:sz w:val="30"/>
          <w:szCs w:val="30"/>
        </w:rPr>
        <w:t>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>ตามแนวทางการให้สินเชื่ออย่างรับผิดชอบและ</w:t>
      </w:r>
      <w:r w:rsidR="00A84EC6" w:rsidRPr="00EB4F0F">
        <w:rPr>
          <w:rFonts w:ascii="Cordia New" w:hAnsi="Cordia New" w:cs="Cordia New"/>
          <w:color w:val="000000"/>
          <w:sz w:val="30"/>
          <w:szCs w:val="30"/>
          <w:cs/>
        </w:rPr>
        <w:br/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>เป็นธรรม (</w:t>
      </w:r>
      <w:r w:rsidRPr="00EB4F0F">
        <w:rPr>
          <w:rFonts w:ascii="Cordia New" w:hAnsi="Cordia New" w:cs="Cordia New"/>
          <w:color w:val="000000"/>
          <w:sz w:val="30"/>
          <w:szCs w:val="30"/>
        </w:rPr>
        <w:t>Responsible Lending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>) ของธนาคารแห่งประเทศไทย</w:t>
      </w:r>
      <w:r w:rsidRPr="00EB4F0F">
        <w:rPr>
          <w:rFonts w:ascii="Cordia New" w:hAnsi="Cordia New" w:cs="Cordia New"/>
          <w:color w:val="000000"/>
          <w:sz w:val="30"/>
          <w:szCs w:val="30"/>
        </w:rPr>
        <w:t>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โดยล่าสุด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ได้ขยายมาตรการ “คุณสู้ เราช่วย” จนถึงวันที่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30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มิถุนายน </w:t>
      </w:r>
      <w:r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2568</w:t>
      </w:r>
      <w:r w:rsidRPr="00EB4F0F">
        <w:rPr>
          <w:rFonts w:ascii="Cordia New" w:hAnsi="Cordia New" w:cs="Cordia New"/>
          <w:color w:val="000000"/>
          <w:sz w:val="30"/>
          <w:szCs w:val="30"/>
        </w:rPr>
        <w:t>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จากเดิมสิ้นสุดวันที่ </w:t>
      </w:r>
      <w:r w:rsidRPr="00EB4F0F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เมษายน </w:t>
      </w:r>
      <w:r w:rsidR="00450040" w:rsidRPr="00EB4F0F">
        <w:rPr>
          <w:rFonts w:ascii="Cordia New" w:hAnsi="Cordia New" w:cs="Cordia New"/>
          <w:color w:val="000000"/>
          <w:sz w:val="30"/>
          <w:szCs w:val="30"/>
        </w:rPr>
        <w:t>2568 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เพื่อช่วยเหลือลูกค้ากลุ่มเปราะบาง </w:t>
      </w:r>
      <w:r w:rsidR="00A84EC6" w:rsidRPr="00EB4F0F">
        <w:rPr>
          <w:rFonts w:ascii="Cordia New" w:hAnsi="Cordia New" w:cs="Cordia New"/>
          <w:color w:val="000000"/>
          <w:sz w:val="30"/>
          <w:szCs w:val="30"/>
          <w:cs/>
        </w:rPr>
        <w:br/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 xml:space="preserve">ทั้งรายย่อยและ </w:t>
      </w:r>
      <w:r w:rsidRPr="00EB4F0F">
        <w:rPr>
          <w:rFonts w:ascii="Cordia New" w:hAnsi="Cordia New" w:cs="Cordia New"/>
          <w:color w:val="000000"/>
          <w:sz w:val="30"/>
          <w:szCs w:val="30"/>
        </w:rPr>
        <w:t xml:space="preserve">SME </w:t>
      </w:r>
      <w:r w:rsidRPr="00EB4F0F">
        <w:rPr>
          <w:rFonts w:ascii="Cordia New" w:hAnsi="Cordia New" w:cs="Cordia New"/>
          <w:color w:val="000000"/>
          <w:sz w:val="30"/>
          <w:szCs w:val="30"/>
          <w:cs/>
        </w:rPr>
        <w:t>ให้สามารถปรับตัวและเดินหน้าต่อไปได้อย่างยั่งยืน</w:t>
      </w:r>
      <w:r w:rsidRPr="00EB4F0F"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60604A" w:rsidRPr="00EB4F0F" w:rsidRDefault="0060604A" w:rsidP="00813C3E">
      <w:pPr>
        <w:pStyle w:val="NormalWeb"/>
        <w:spacing w:before="0" w:beforeAutospacing="0" w:after="160" w:afterAutospacing="0"/>
        <w:ind w:firstLine="720"/>
        <w:jc w:val="thaiDistribute"/>
        <w:rPr>
          <w:cs/>
        </w:rPr>
      </w:pPr>
    </w:p>
    <w:p w:rsidR="00450040" w:rsidRPr="00EB4F0F" w:rsidRDefault="00813C3E" w:rsidP="00450040">
      <w:pPr>
        <w:pStyle w:val="NormalWeb"/>
        <w:spacing w:before="0" w:beforeAutospacing="0" w:after="0" w:afterAutospacing="0"/>
        <w:rPr>
          <w:rFonts w:ascii="Cordia New" w:hAnsi="Cordia New" w:cs="Cordia New"/>
          <w:b/>
          <w:bCs/>
          <w:color w:val="000000"/>
          <w:sz w:val="30"/>
          <w:szCs w:val="30"/>
        </w:rPr>
      </w:pPr>
      <w:r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="00450040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</w:t>
      </w:r>
      <w:r w:rsidR="0060604A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y</w:t>
      </w:r>
    </w:p>
    <w:p w:rsidR="00813C3E" w:rsidRDefault="000C726E" w:rsidP="00813C3E">
      <w:pPr>
        <w:pStyle w:val="NormalWeb"/>
        <w:spacing w:before="0" w:beforeAutospacing="0" w:after="160" w:afterAutospacing="0"/>
        <w:jc w:val="thaiDistribute"/>
      </w:pPr>
      <w:r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>14</w:t>
      </w:r>
      <w:r w:rsidR="00813C3E" w:rsidRPr="00EB4F0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พฤษภาคม</w:t>
      </w:r>
      <w:r w:rsidR="00813C3E" w:rsidRPr="00EB4F0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2568</w:t>
      </w:r>
    </w:p>
    <w:p w:rsidR="00E61BD3" w:rsidRPr="0026585D" w:rsidRDefault="00E61BD3" w:rsidP="00813C3E">
      <w:pPr>
        <w:jc w:val="thaiDistribute"/>
        <w:rPr>
          <w:rFonts w:asciiTheme="minorBidi" w:hAnsiTheme="minorBidi"/>
          <w:b/>
          <w:bCs/>
          <w:sz w:val="30"/>
          <w:szCs w:val="30"/>
        </w:rPr>
      </w:pPr>
    </w:p>
    <w:sectPr w:rsidR="00E61BD3" w:rsidRPr="0026585D" w:rsidSect="0026585D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1113E"/>
    <w:multiLevelType w:val="multilevel"/>
    <w:tmpl w:val="6EC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3425"/>
    <w:multiLevelType w:val="multilevel"/>
    <w:tmpl w:val="4D3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34EB5"/>
    <w:multiLevelType w:val="hybridMultilevel"/>
    <w:tmpl w:val="B280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a4780d09-42c5-42bd-ae81-b28e3aa23dd1"/>
    <w:docVar w:name="GVData" w:val="ew0KICAidGFnc2V0X2UxNjQwOWE3XzE3MDBfNDE1M185MDkwXzM5NTViYzJmMGFlOF9jbGFzc2lmaWNhdGlvbiI6ICJJbnRlcm5hbCBVc2UgT25seSIsDQogICJPUyI6ICJXaW5kb3dzIiwNCiAgImRvY0lEIjogImE0NzgwZDA5LTQyYzUtNDJiZC1hZTgxLWIyOGUz"/>
    <w:docVar w:name="GVData0" w:val="YWEyM2RkMSIsDQogICJkb2NTdGF0ZSI6ICJ7fSIsDQogICJsaW5lSWQiOiAiNTY2Njc1ZWEtZjNjNy00NjgzLTgzMzQtOGNhOWY3NTAxNWJjIiwNCiAgInBhcmVudExpbmVJZHMiOiAiW1x1MDAyMjdiYjk3MDdkLTNkMzYtNDA2Yy05NmU3LTBlMTIyNTU2NGEwMlx1"/>
    <w:docVar w:name="GVData1" w:val="MDAyMixcdTAwMjJjY2Q0ODMxOS0yMmU4LTQ5NzAtOGJhMS0yMmY4Mzg4ZGMxNTFcdTAwMjIsXHUwMDIyOTYwNzk2ZjItNzczYS00YmMzLWEyMjYtNDIwZTFlYWJhMTkzXHUwMDIyLFx1MDAyMjk1MDJmMmRhLTE5NzYtNDM1My1hNWQ2LWExZTBlNzU2OGJhMlx1MDAy"/>
    <w:docVar w:name="GVData2" w:val="MixcdTAwMjI5NjdiZGMxNC01ZjU4LTRhOTYtYjAyMi05YTcwMjk3NmY3MjRcdTAwMjIsXHUwMDIyZGQ4YmZiODktOWUzNC00MjRjLThiOWUtMjU2ZmUwNWRhMGRkXHUwMDIyLFx1MDAyMjMyNTA5ZTY5LWUzYjgtNGVjZS04MGNhLTE5MDkwM2NkMjRhM1x1MDAyMixc"/>
    <w:docVar w:name="GVData3" w:val="dTAwMjJmOWQ4NjU1MS0yZGU3LTRlNDctOTc1OS01M2IxODc1MjFiNzhcdTAwMjIsXHUwMDIyODM2MmI4MTItMGY3My00MDBkLTkxM2EtMzY0NjFlMjNlNzY1XHUwMDIyLFx1MDAyMjg5NDJhZDUxLTczZjctNDgxZS05NzA3LWVjYTM0ZmI3ZjQ4M1x1MDAyMl0iDQp9"/>
    <w:docVar w:name="GVData4" w:val="(end)"/>
    <w:docVar w:name="KTB" w:val="Krungthai Bank"/>
    <w:docVar w:name="TagDateTime" w:val="2568-05-14T12:39:36Z"/>
    <w:docVar w:name="UserId" w:val="630249"/>
  </w:docVars>
  <w:rsids>
    <w:rsidRoot w:val="00DE27BD"/>
    <w:rsid w:val="00033B5A"/>
    <w:rsid w:val="00066A1D"/>
    <w:rsid w:val="000851AC"/>
    <w:rsid w:val="0009408E"/>
    <w:rsid w:val="000C726E"/>
    <w:rsid w:val="000D0A25"/>
    <w:rsid w:val="000E6D1E"/>
    <w:rsid w:val="000F5E90"/>
    <w:rsid w:val="00111B15"/>
    <w:rsid w:val="0013778B"/>
    <w:rsid w:val="001476DE"/>
    <w:rsid w:val="001B173E"/>
    <w:rsid w:val="001D27D7"/>
    <w:rsid w:val="002361CC"/>
    <w:rsid w:val="0024062B"/>
    <w:rsid w:val="0026585D"/>
    <w:rsid w:val="002D6329"/>
    <w:rsid w:val="002F59D0"/>
    <w:rsid w:val="00313FAD"/>
    <w:rsid w:val="003634BF"/>
    <w:rsid w:val="00371B7B"/>
    <w:rsid w:val="003B46FD"/>
    <w:rsid w:val="00432429"/>
    <w:rsid w:val="00450040"/>
    <w:rsid w:val="004778D3"/>
    <w:rsid w:val="004779D5"/>
    <w:rsid w:val="00487C78"/>
    <w:rsid w:val="00491AA6"/>
    <w:rsid w:val="004B220F"/>
    <w:rsid w:val="00573F85"/>
    <w:rsid w:val="00582850"/>
    <w:rsid w:val="005C53AA"/>
    <w:rsid w:val="0060604A"/>
    <w:rsid w:val="00611150"/>
    <w:rsid w:val="00616747"/>
    <w:rsid w:val="006622CE"/>
    <w:rsid w:val="00683F26"/>
    <w:rsid w:val="006B2D21"/>
    <w:rsid w:val="006C3C62"/>
    <w:rsid w:val="00700AF2"/>
    <w:rsid w:val="00701BB9"/>
    <w:rsid w:val="00782FC2"/>
    <w:rsid w:val="00796FED"/>
    <w:rsid w:val="007C63F3"/>
    <w:rsid w:val="007D4289"/>
    <w:rsid w:val="007E3BCE"/>
    <w:rsid w:val="00813C3E"/>
    <w:rsid w:val="00892B57"/>
    <w:rsid w:val="0089502F"/>
    <w:rsid w:val="008A2BE6"/>
    <w:rsid w:val="008B265A"/>
    <w:rsid w:val="008D28CD"/>
    <w:rsid w:val="008D754F"/>
    <w:rsid w:val="008E5A00"/>
    <w:rsid w:val="009048E8"/>
    <w:rsid w:val="0091721F"/>
    <w:rsid w:val="009249E4"/>
    <w:rsid w:val="00933709"/>
    <w:rsid w:val="00950C3C"/>
    <w:rsid w:val="00980153"/>
    <w:rsid w:val="00982517"/>
    <w:rsid w:val="0098453F"/>
    <w:rsid w:val="009940A2"/>
    <w:rsid w:val="009F2CFC"/>
    <w:rsid w:val="00A06F3D"/>
    <w:rsid w:val="00A20ABA"/>
    <w:rsid w:val="00A23B3F"/>
    <w:rsid w:val="00A24D1D"/>
    <w:rsid w:val="00A566F0"/>
    <w:rsid w:val="00A6435E"/>
    <w:rsid w:val="00A70224"/>
    <w:rsid w:val="00A84EC6"/>
    <w:rsid w:val="00AA7025"/>
    <w:rsid w:val="00AE5E4A"/>
    <w:rsid w:val="00B21674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73893"/>
    <w:rsid w:val="00DA3C7F"/>
    <w:rsid w:val="00DB7BE5"/>
    <w:rsid w:val="00DE27BD"/>
    <w:rsid w:val="00E00174"/>
    <w:rsid w:val="00E33A48"/>
    <w:rsid w:val="00E57014"/>
    <w:rsid w:val="00E61BD3"/>
    <w:rsid w:val="00EA6090"/>
    <w:rsid w:val="00EB4F0F"/>
    <w:rsid w:val="00EB7AB0"/>
    <w:rsid w:val="00EC6261"/>
    <w:rsid w:val="00F126BB"/>
    <w:rsid w:val="00F30F17"/>
    <w:rsid w:val="00F328CE"/>
    <w:rsid w:val="00F37165"/>
    <w:rsid w:val="00F54F76"/>
    <w:rsid w:val="00F62A27"/>
    <w:rsid w:val="00F631DE"/>
    <w:rsid w:val="00F80FE5"/>
    <w:rsid w:val="00F84FBB"/>
    <w:rsid w:val="00F9178E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F20B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B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1909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2025-05-14T12:05:00Z</cp:lastPrinted>
  <dcterms:created xsi:type="dcterms:W3CDTF">2025-05-14T12:39:00Z</dcterms:created>
  <dcterms:modified xsi:type="dcterms:W3CDTF">2025-05-14T12:39:00Z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a4780d09-42c5-42bd-ae81-b28e3aa23dd1</vt:lpwstr>
  </property>
  <property fmtid="{D5CDD505-2E9C-101B-9397-08002B2CF9AE}" pid="4" name="UserId">
    <vt:lpwstr>630249</vt:lpwstr>
  </property>
  <property fmtid="{D5CDD505-2E9C-101B-9397-08002B2CF9AE}" pid="5" name="TagDateTime">
    <vt:lpwstr>2568-05-14T12:39:36Z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ew0KICAidGFnc2V0X2UxNjQwOWE3XzE3MDBfNDE1M185MDkwXzM5NTViYzJmMGFlOF9jbGFzc2lmaWNhdGlvbiI6ICJJbnRlcm5hbCBVc2UgT25seSIsDQogICJPUyI6ICJXaW5kb3dzIiwNCiAgImRvY0lEIjogImE0NzgwZDA5LTQyYzUtNDJiZC1hZTgxLWIyOGUz</vt:lpwstr>
  </property>
  <property fmtid="{D5CDD505-2E9C-101B-9397-08002B2CF9AE}" pid="8" name="GVData0">
    <vt:lpwstr>YWEyM2RkMSIsDQogICJkb2NTdGF0ZSI6ICJ7fSIsDQogICJsaW5lSWQiOiAiNTY2Njc1ZWEtZjNjNy00NjgzLTgzMzQtOGNhOWY3NTAxNWJjIiwNCiAgInBhcmVudExpbmVJZHMiOiAiW1x1MDAyMjdiYjk3MDdkLTNkMzYtNDA2Yy05NmU3LTBlMTIyNTU2NGEwMlx1</vt:lpwstr>
  </property>
  <property fmtid="{D5CDD505-2E9C-101B-9397-08002B2CF9AE}" pid="9" name="GVData1">
    <vt:lpwstr>MDAyMixcdTAwMjJjY2Q0ODMxOS0yMmU4LTQ5NzAtOGJhMS0yMmY4Mzg4ZGMxNTFcdTAwMjIsXHUwMDIyOTYwNzk2ZjItNzczYS00YmMzLWEyMjYtNDIwZTFlYWJhMTkzXHUwMDIyLFx1MDAyMjk1MDJmMmRhLTE5NzYtNDM1My1hNWQ2LWExZTBlNzU2OGJhMlx1MDAy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MixcdTAwMjI5NjdiZGMxNC01ZjU4LTRhOTYtYjAyMi05YTcwMjk3NmY3MjRcdTAwMjIsXHUwMDIyZGQ4YmZiODktOWUzNC00MjRjLThiOWUtMjU2ZmUwNWRhMGRkXHUwMDIyLFx1MDAyMjMyNTA5ZTY5LWUzYjgtNGVjZS04MGNhLTE5MDkwM2NkMjRhM1x1MDAyMixc</vt:lpwstr>
  </property>
  <property fmtid="{D5CDD505-2E9C-101B-9397-08002B2CF9AE}" pid="12" name="GVData3">
    <vt:lpwstr>dTAwMjJmOWQ4NjU1MS0yZGU3LTRlNDctOTc1OS01M2IxODc1MjFiNzhcdTAwMjIsXHUwMDIyODM2MmI4MTItMGY3My00MDBkLTkxM2EtMzY0NjFlMjNlNzY1XHUwMDIyLFx1MDAyMjg5NDJhZDUxLTczZjctNDgxZS05NzA3LWVjYTM0ZmI3ZjQ4M1x1MDAyMl0iDQp9</vt:lpwstr>
  </property>
  <property fmtid="{D5CDD505-2E9C-101B-9397-08002B2CF9AE}" pid="13" name="GVData4">
    <vt:lpwstr>(end)</vt:lpwstr>
  </property>
</Properties>
</file>