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278C" w14:textId="77777777" w:rsidR="00BA4DC8" w:rsidRDefault="00E729CF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6A72A5A4" wp14:editId="4B4986A7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430E63" w14:textId="77777777" w:rsidR="00BA4DC8" w:rsidRDefault="00E729CF" w:rsidP="00F805C0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ข่าวประชาสัมพันธ์ </w:t>
      </w:r>
      <w:r>
        <w:rPr>
          <w:rFonts w:ascii="Cordia New" w:eastAsia="Cordia New" w:hAnsi="Cordia New" w:cs="Cordia New"/>
          <w:color w:val="000000"/>
          <w:sz w:val="30"/>
          <w:szCs w:val="30"/>
          <w:u w:val="single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  </w:t>
      </w:r>
    </w:p>
    <w:p w14:paraId="008BAE5B" w14:textId="77777777" w:rsidR="00BA4DC8" w:rsidRPr="00DB103E" w:rsidRDefault="00E729CF" w:rsidP="009A3A23">
      <w:pPr>
        <w:spacing w:after="240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bookmarkStart w:id="0" w:name="_6agencor2fnc" w:colFirst="0" w:colLast="0"/>
      <w:bookmarkEnd w:id="0"/>
      <w:r w:rsidRPr="00DB103E"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กรุงไทยจัดทัพโปรเด็ด ชูแนวคิด "</w:t>
      </w:r>
      <w:r w:rsidRPr="00DB103E">
        <w:rPr>
          <w:rFonts w:ascii="Cordia New" w:eastAsia="Cordia New" w:hAnsi="Cordia New" w:cs="Cordia New"/>
          <w:b/>
          <w:sz w:val="32"/>
          <w:szCs w:val="32"/>
        </w:rPr>
        <w:t xml:space="preserve">ALIVE </w:t>
      </w:r>
      <w:r w:rsidRPr="00DB103E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อิสระทางการเงินที่ยั่งยืน" ร่วมงาน </w:t>
      </w:r>
      <w:r w:rsidRPr="00DB103E">
        <w:rPr>
          <w:rFonts w:ascii="Cordia New" w:eastAsia="Cordia New" w:hAnsi="Cordia New" w:cs="Cordia New"/>
          <w:b/>
          <w:sz w:val="32"/>
          <w:szCs w:val="32"/>
        </w:rPr>
        <w:t xml:space="preserve">Money Expo </w:t>
      </w:r>
      <w:r w:rsidR="009A3A23" w:rsidRPr="00DB103E">
        <w:rPr>
          <w:rFonts w:ascii="Cordia New" w:eastAsia="Cordia New" w:hAnsi="Cordia New" w:cs="Cordia New"/>
          <w:b/>
          <w:sz w:val="32"/>
          <w:szCs w:val="32"/>
        </w:rPr>
        <w:t>2025</w:t>
      </w:r>
      <w:r w:rsidRPr="00DB103E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พร้อมดึง “เบ</w:t>
      </w:r>
      <w:r w:rsidR="009A3A23" w:rsidRPr="00DB103E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ล</w:t>
      </w:r>
      <w:r w:rsidRPr="00DB103E">
        <w:rPr>
          <w:rFonts w:ascii="Cordia New" w:eastAsia="Cordia New" w:hAnsi="Cordia New" w:cs="Cordia New"/>
          <w:b/>
          <w:bCs/>
          <w:sz w:val="32"/>
          <w:szCs w:val="32"/>
          <w:cs/>
        </w:rPr>
        <w:t>ล่า ราณี</w:t>
      </w:r>
      <w:r w:rsidR="009A3A23" w:rsidRPr="00DB103E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” </w:t>
      </w:r>
      <w:r w:rsidRPr="00DB103E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โปรโมทสินเชื่อกรุงไทยบ้านแลกเงิน </w:t>
      </w:r>
    </w:p>
    <w:p w14:paraId="09AC89FE" w14:textId="0A12AF96" w:rsidR="00BA4DC8" w:rsidRPr="00DB103E" w:rsidRDefault="00E729CF" w:rsidP="00EC43C0">
      <w:pPr>
        <w:spacing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มุ่งมั่นพัฒนาผลิตภัณฑ์และบริการ เพื่อยกระดับคุณภาพชีวิตของลูกค้าทุกกลุ่ม พร้อมขับเคลื่อนเศรษฐกิจให้เติบโตอย่างยั่งยืน จัดทัพบริการทางการเงิน ครอบคลุมสินเชื่อ เงินฝาก และการลงทุน พร้อมโปรโมชันจัดเต็ม ร่วมมหกรรมการเงินกรุงเทพ ครั้งที่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25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(</w:t>
      </w:r>
      <w:r w:rsidRPr="00DB103E">
        <w:rPr>
          <w:rFonts w:ascii="Cordia New" w:eastAsia="Cordia New" w:hAnsi="Cordia New" w:cs="Cordia New"/>
          <w:sz w:val="30"/>
          <w:szCs w:val="30"/>
        </w:rPr>
        <w:t>Money   Expo 2025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) ภายใต้แนวคิด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"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 xml:space="preserve">ALIVE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อิสระทางการเงินที่ยั่งยืน"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สนับสนุนลูกค้าใช้ชีวิตอย่างมั่นคงและมีอิสระทางการเงิน</w:t>
      </w:r>
      <w:r w:rsidR="00354704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เพื่อคุณภาพชีวิต</w:t>
      </w:r>
      <w:r w:rsidR="00070A5A" w:rsidRPr="00DB103E">
        <w:rPr>
          <w:rFonts w:ascii="Cordia New" w:eastAsia="Cordia New" w:hAnsi="Cordia New" w:cs="Cordia New" w:hint="cs"/>
          <w:sz w:val="30"/>
          <w:szCs w:val="30"/>
          <w:cs/>
        </w:rPr>
        <w:t>ที่ดียิ่งขึ้น</w:t>
      </w:r>
      <w:r w:rsidR="00B746F6" w:rsidRPr="00DB103E">
        <w:rPr>
          <w:rFonts w:ascii="Cordia New" w:eastAsia="Cordia New" w:hAnsi="Cordia New" w:cs="Cordia New" w:hint="cs"/>
          <w:sz w:val="30"/>
          <w:szCs w:val="30"/>
          <w:cs/>
        </w:rPr>
        <w:t>ทุกวัน</w:t>
      </w:r>
      <w:r w:rsidR="00AF0BB2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ณ อาคาร</w:t>
      </w:r>
      <w:r w:rsidR="00B746F6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ชาเลนเจอร์ </w:t>
      </w:r>
      <w:r w:rsidR="00EC43C0" w:rsidRPr="00DB103E">
        <w:rPr>
          <w:rFonts w:ascii="Cordia New" w:eastAsia="Cordia New" w:hAnsi="Cordia New" w:cs="Cordia New"/>
          <w:sz w:val="30"/>
          <w:szCs w:val="30"/>
        </w:rPr>
        <w:t>2</w:t>
      </w:r>
      <w:r w:rsidR="00EC43C0" w:rsidRPr="00DB103E">
        <w:rPr>
          <w:rFonts w:ascii="Cordia New" w:eastAsia="Cordia New" w:hAnsi="Cordia New" w:cs="Cordia New"/>
          <w:sz w:val="30"/>
          <w:szCs w:val="30"/>
          <w:cs/>
        </w:rPr>
        <w:t>–</w:t>
      </w:r>
      <w:r w:rsidR="00EC43C0" w:rsidRPr="00DB103E">
        <w:rPr>
          <w:rFonts w:ascii="Cordia New" w:eastAsia="Cordia New" w:hAnsi="Cordia New" w:cs="Cordia New"/>
          <w:sz w:val="30"/>
          <w:szCs w:val="30"/>
        </w:rPr>
        <w:t xml:space="preserve">3 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อิมแพ็ค</w:t>
      </w:r>
      <w:r w:rsidR="00B746F6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เมืองทองธานี ระหว่างวันที่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15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–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18 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พฤษภาคม </w:t>
      </w:r>
      <w:r w:rsidR="00EC43C0" w:rsidRPr="00DB103E">
        <w:rPr>
          <w:rFonts w:ascii="Cordia New" w:eastAsia="Cordia New" w:hAnsi="Cordia New" w:cs="Cordia New"/>
          <w:sz w:val="30"/>
          <w:szCs w:val="30"/>
        </w:rPr>
        <w:t xml:space="preserve">2568 </w:t>
      </w:r>
      <w:r w:rsidR="00EC43C0"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พร้อมไฮไลท์พิเศษ</w:t>
      </w:r>
      <w:r w:rsidR="00EC43C0"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="00EC43C0"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ร่วมพูดคุยกั</w:t>
      </w:r>
      <w:r w:rsidR="00EC43C0"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บ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“เบลล่า ราณี”</w:t>
      </w:r>
      <w:r w:rsidR="00B746F6"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พรีเซนเตอร์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“สินเชื่อกรุงไทยบ้านแลกเงิน” </w:t>
      </w:r>
      <w:r w:rsidR="00AC1B74" w:rsidRPr="00DB103E">
        <w:rPr>
          <w:rFonts w:ascii="Cordia New" w:eastAsia="Cordia New" w:hAnsi="Cordia New" w:cs="Cordia New"/>
          <w:sz w:val="30"/>
          <w:szCs w:val="30"/>
          <w:cs/>
        </w:rPr>
        <w:t>จะมาเล่าถึง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การวางแผนทางการเงิน</w:t>
      </w:r>
      <w:r w:rsidR="00AC1B74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ที่ช่วยให้สามารถนำสินทรัพย์ที่อยู่อาศัยที่ปลอดภาระมาเปลี่ยนเป็นเงินก้อน เพิ่มความคล่องตัวทางการเงิน ดอกเบี้ยพิเศษคงที่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ปี                                     เริ่มต้น </w:t>
      </w:r>
      <w:r w:rsidRPr="00DB103E">
        <w:rPr>
          <w:rFonts w:ascii="Cordia New" w:eastAsia="Cordia New" w:hAnsi="Cordia New" w:cs="Cordia New"/>
          <w:sz w:val="30"/>
          <w:szCs w:val="30"/>
        </w:rPr>
        <w:t>4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sz w:val="30"/>
          <w:szCs w:val="30"/>
        </w:rPr>
        <w:t>99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% ต่อปี รับวงเงินสูงสุด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ล้านบาท ผ่อนนานสูงสุด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ปี </w:t>
      </w:r>
      <w:r w:rsidR="00D1344E" w:rsidRPr="00DB103E">
        <w:rPr>
          <w:rFonts w:ascii="Cordia New" w:eastAsia="Cordia New" w:hAnsi="Cordia New" w:cs="Cordia New"/>
          <w:sz w:val="30"/>
          <w:szCs w:val="30"/>
          <w:cs/>
        </w:rPr>
        <w:t>(อัตราดอกเบี้ย</w:t>
      </w:r>
      <w:r w:rsidR="00D1344E" w:rsidRPr="00DB103E">
        <w:rPr>
          <w:rFonts w:ascii="Cordia New" w:eastAsia="Cordia New" w:hAnsi="Cordia New" w:cs="Cordia New" w:hint="cs"/>
          <w:sz w:val="30"/>
          <w:szCs w:val="30"/>
          <w:cs/>
        </w:rPr>
        <w:t>ที่แท้จริงตลอดอายุสัญญา</w:t>
      </w:r>
      <w:r w:rsidR="00DE6EFE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   </w:t>
      </w:r>
      <w:r w:rsidR="00D1344E" w:rsidRPr="00DB103E">
        <w:rPr>
          <w:rFonts w:ascii="Cordia New" w:eastAsia="Cordia New" w:hAnsi="Cordia New" w:cs="Cordia New"/>
          <w:sz w:val="30"/>
          <w:szCs w:val="30"/>
          <w:cs/>
        </w:rPr>
        <w:t xml:space="preserve">อยู่ระหว่าง </w:t>
      </w:r>
      <w:r w:rsidR="00D1344E" w:rsidRPr="00DB103E">
        <w:rPr>
          <w:rFonts w:ascii="Cordia New" w:eastAsia="Cordia New" w:hAnsi="Cordia New" w:cs="Cordia New"/>
          <w:sz w:val="30"/>
          <w:szCs w:val="30"/>
        </w:rPr>
        <w:t>6.50</w:t>
      </w:r>
      <w:r w:rsidR="00D1344E" w:rsidRPr="00DB103E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="00D1344E" w:rsidRPr="00DB103E">
        <w:rPr>
          <w:rFonts w:ascii="Cordia New" w:eastAsia="Cordia New" w:hAnsi="Cordia New" w:cs="Cordia New"/>
          <w:sz w:val="30"/>
          <w:szCs w:val="30"/>
        </w:rPr>
        <w:t>7.03</w:t>
      </w:r>
      <w:r w:rsidR="00D1344E" w:rsidRPr="00DB103E">
        <w:rPr>
          <w:rFonts w:ascii="Cordia New" w:eastAsia="Cordia New" w:hAnsi="Cordia New" w:cs="Cordia New"/>
          <w:sz w:val="30"/>
          <w:szCs w:val="30"/>
          <w:cs/>
        </w:rPr>
        <w:t>% ต่อปี)</w:t>
      </w:r>
      <w:r w:rsidR="00D1344E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ณ บูธธนาคารกรุงไทย วันที่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 xml:space="preserve">15 </w:t>
      </w:r>
      <w:r w:rsidR="00443328"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พฤษภาคม เวลา</w:t>
      </w:r>
      <w:r w:rsidR="00443328"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>13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 xml:space="preserve">00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น. </w:t>
      </w:r>
    </w:p>
    <w:p w14:paraId="3B3679D7" w14:textId="77777777" w:rsidR="00ED46C5" w:rsidRPr="00DB103E" w:rsidRDefault="00E729CF" w:rsidP="00951750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B103E">
        <w:rPr>
          <w:rFonts w:ascii="Cordia New" w:eastAsia="Cordia New" w:hAnsi="Cordia New" w:cs="Cordia New"/>
          <w:sz w:val="30"/>
          <w:szCs w:val="30"/>
          <w:cs/>
        </w:rPr>
        <w:t>นอกจากนี้ ธนาคารสนับสนุนการสร้างความมั่นคงในชีวิตด้วย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สินเชื่อที่อยู่อาศัย ทั้งบ้านใหม่ บ้านมือสอง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ด้วยดอกเบี้ยพิเศษคงที่ </w:t>
      </w:r>
      <w:r w:rsidR="00443328" w:rsidRPr="00DB103E">
        <w:rPr>
          <w:rFonts w:ascii="Cordia New" w:eastAsia="Cordia New" w:hAnsi="Cordia New" w:cs="Cordia New"/>
          <w:sz w:val="30"/>
          <w:szCs w:val="30"/>
        </w:rPr>
        <w:t xml:space="preserve">3 </w:t>
      </w:r>
      <w:r w:rsidR="00443328" w:rsidRPr="00DB103E">
        <w:rPr>
          <w:rFonts w:ascii="Cordia New" w:eastAsia="Cordia New" w:hAnsi="Cordia New" w:cs="Cordia New"/>
          <w:sz w:val="30"/>
          <w:szCs w:val="30"/>
          <w:cs/>
        </w:rPr>
        <w:t>ป</w:t>
      </w:r>
      <w:r w:rsidR="00443328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ี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เริ่มต้นปีแรก </w:t>
      </w:r>
      <w:r w:rsidRPr="00DB103E">
        <w:rPr>
          <w:rFonts w:ascii="Cordia New" w:eastAsia="Cordia New" w:hAnsi="Cordia New" w:cs="Cordia New"/>
          <w:sz w:val="30"/>
          <w:szCs w:val="30"/>
        </w:rPr>
        <w:t>2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sz w:val="30"/>
          <w:szCs w:val="30"/>
        </w:rPr>
        <w:t>29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% ต่อปี (อัตราดอกเบี้ย</w:t>
      </w:r>
      <w:r w:rsidR="0029572C" w:rsidRPr="00DB103E">
        <w:rPr>
          <w:rFonts w:ascii="Cordia New" w:eastAsia="Cordia New" w:hAnsi="Cordia New" w:cs="Cordia New" w:hint="cs"/>
          <w:sz w:val="30"/>
          <w:szCs w:val="30"/>
          <w:cs/>
        </w:rPr>
        <w:t>ที่แท้จริงตลอดอายุสัญญา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อยู่ระหว่าง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5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13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5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17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ต่อปี) และ</w:t>
      </w:r>
      <w:r w:rsidR="0029572C"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สินเชื่อบ้านรีไฟแนนซ์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ดอกเบี้ยพิเศษ คงที่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ปี เริ่มต้น </w:t>
      </w:r>
      <w:r w:rsidRPr="00DB103E">
        <w:rPr>
          <w:rFonts w:ascii="Cordia New" w:eastAsia="Cordia New" w:hAnsi="Cordia New" w:cs="Cordia New"/>
          <w:sz w:val="30"/>
          <w:szCs w:val="30"/>
        </w:rPr>
        <w:t>1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sz w:val="30"/>
          <w:szCs w:val="30"/>
        </w:rPr>
        <w:t>99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% ต่อปี วงเงินกู้สูงสุด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>100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% กู้ได้นานสูงสุด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40 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ปี 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(อัตรา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ดอกเบี้ย</w:t>
      </w:r>
      <w:r w:rsidR="0029572C" w:rsidRPr="00DB103E">
        <w:rPr>
          <w:rFonts w:ascii="Cordia New" w:eastAsia="Cordia New" w:hAnsi="Cordia New" w:cs="Cordia New" w:hint="cs"/>
          <w:sz w:val="30"/>
          <w:szCs w:val="30"/>
          <w:cs/>
        </w:rPr>
        <w:t>ที่แท้จริงตลอดอายุสัญญา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อยู่ระหว่าง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4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91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5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23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%</w:t>
      </w:r>
      <w:r w:rsidR="00ED46C5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ต่อปี) และ</w:t>
      </w:r>
      <w:r w:rsidR="00C85127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สินเชื่อบ้านกู้เพิ่ม (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>Top up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ดอกเบี้ยพิเศษคงที่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 </w:t>
      </w:r>
      <w:r w:rsidR="00443328" w:rsidRPr="00DB103E">
        <w:rPr>
          <w:rFonts w:ascii="Cordia New" w:eastAsia="Cordia New" w:hAnsi="Cordia New" w:cs="Cordia New"/>
          <w:sz w:val="30"/>
          <w:szCs w:val="30"/>
          <w:cs/>
        </w:rPr>
        <w:t>ปี</w:t>
      </w:r>
      <w:r w:rsidR="00443328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เริ่มต้น </w:t>
      </w:r>
      <w:r w:rsidRPr="00DB103E">
        <w:rPr>
          <w:rFonts w:ascii="Cordia New" w:eastAsia="Cordia New" w:hAnsi="Cordia New" w:cs="Cordia New"/>
          <w:sz w:val="30"/>
          <w:szCs w:val="30"/>
        </w:rPr>
        <w:t>7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sz w:val="30"/>
          <w:szCs w:val="30"/>
        </w:rPr>
        <w:t>09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% ต่อปี 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(อัตรา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ดอกเบี้ย</w:t>
      </w:r>
      <w:r w:rsidR="0029572C" w:rsidRPr="00DB103E">
        <w:rPr>
          <w:rFonts w:ascii="Cordia New" w:eastAsia="Cordia New" w:hAnsi="Cordia New" w:cs="Cordia New" w:hint="cs"/>
          <w:sz w:val="30"/>
          <w:szCs w:val="30"/>
          <w:cs/>
        </w:rPr>
        <w:t>ที่แท้จริงตลอดอายุสัญญา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อยู่ระหว่าง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7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25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7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59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ต่อปี)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ED46C5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กู้เท่าที่จำเป็นและชำระคืนไหว </w:t>
      </w:r>
      <w:r w:rsidR="0029572C" w:rsidRPr="00DB103E">
        <w:rPr>
          <w:rFonts w:ascii="Cordia New" w:eastAsia="Cordia New" w:hAnsi="Cordia New" w:cs="Cordia New"/>
          <w:sz w:val="30"/>
          <w:szCs w:val="30"/>
        </w:rPr>
        <w:t xml:space="preserve">| 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สมมติฐานการคำนวณมาจากอัตราดอกเบี้ย </w:t>
      </w:r>
      <w:r w:rsidR="00C85127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 xml:space="preserve">MLR 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=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6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825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% ต่อปี (ณ วันที่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 xml:space="preserve">3 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มี.ค. 6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8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) อัตราดอกเบี้ยลอยตัวสามารถเปลี่ยนแปลงเพิ่มขึ้นหรือลดลงได้ รายละเอียดการคำนวณเพิ่มเติมดูที่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www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krungthai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 xml:space="preserve">com | 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เงื่อนไขและหลักเกณฑ์การพิจารณาสินเชื่อเป็นไปตาม</w:t>
      </w:r>
      <w:r w:rsidR="00C85127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ที่ธนาคารกำหนด</w:t>
      </w:r>
    </w:p>
    <w:p w14:paraId="33ED04A9" w14:textId="77777777" w:rsidR="00BA4DC8" w:rsidRPr="00DB103E" w:rsidRDefault="00E729CF" w:rsidP="00D34447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สินเชื่อกรุงไทย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>Smart Money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เงินก้อน เสริมสภาพคล่อง ให้วงเงินสูงสุด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1 </w:t>
      </w:r>
      <w:r w:rsidR="00602D4E" w:rsidRPr="00DB103E">
        <w:rPr>
          <w:rFonts w:ascii="Cordia New" w:eastAsia="Cordia New" w:hAnsi="Cordia New" w:cs="Cordia New"/>
          <w:sz w:val="30"/>
          <w:szCs w:val="30"/>
          <w:cs/>
        </w:rPr>
        <w:t>ล้านบาท</w:t>
      </w:r>
      <w:r w:rsidR="00602D4E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ผ่อนนานสูงสุด </w:t>
      </w:r>
      <w:r w:rsidR="00D34447" w:rsidRPr="00DB103E">
        <w:rPr>
          <w:rFonts w:ascii="Cordia New" w:eastAsia="Cordia New" w:hAnsi="Cordia New" w:cs="Cordia New"/>
          <w:sz w:val="30"/>
          <w:szCs w:val="30"/>
        </w:rPr>
        <w:t xml:space="preserve">                              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60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เดือน ไม่มีบัญชีเงินเดือนกับธนาคารกรุงไทยก็กู้ได้ เพียงมีรายได้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30,000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บาทขึ้นไป (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อัตราดอกเบี้ยอยู่ระหว่าง 20% - 24% ต่อปี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สินเชื่อรวมหนี้ข้าราชการยั่งยืน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สำหรับหน่วยงานที่มีบันทึกข้อตกลง (</w:t>
      </w:r>
      <w:r w:rsidRPr="00DB103E">
        <w:rPr>
          <w:rFonts w:ascii="Cordia New" w:eastAsia="Cordia New" w:hAnsi="Cordia New" w:cs="Cordia New"/>
          <w:sz w:val="30"/>
          <w:szCs w:val="30"/>
        </w:rPr>
        <w:t>MOU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)</w:t>
      </w:r>
      <w:r w:rsidR="00D1344E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กับธนาคาร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D34447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   </w:t>
      </w:r>
      <w:r w:rsidR="00602D4E" w:rsidRPr="00DB103E">
        <w:rPr>
          <w:rFonts w:ascii="Cordia New" w:eastAsia="Cordia New" w:hAnsi="Cordia New" w:cs="Cordia New"/>
          <w:sz w:val="30"/>
          <w:szCs w:val="30"/>
          <w:cs/>
        </w:rPr>
        <w:t>แบบไม่ใช้หลักทรัพย์ค้ำประกัน</w:t>
      </w:r>
      <w:r w:rsidR="00602D4E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รับดอกเบี้ยคงที่ </w:t>
      </w:r>
      <w:r w:rsidRPr="00DB103E">
        <w:rPr>
          <w:rFonts w:ascii="Cordia New" w:eastAsia="Cordia New" w:hAnsi="Cordia New" w:cs="Cordia New"/>
          <w:sz w:val="30"/>
          <w:szCs w:val="30"/>
        </w:rPr>
        <w:t>6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sz w:val="30"/>
          <w:szCs w:val="30"/>
        </w:rPr>
        <w:t>75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% ต่อปี ตลอดอายุสัญญา และกรณีใช้หลักทรัพย์ค้ำประกัน ดอกเบี้ยคงที่</w:t>
      </w:r>
      <w:r w:rsidR="00ED46C5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3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50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="00ED46C5" w:rsidRPr="00DB103E">
        <w:rPr>
          <w:rFonts w:ascii="Cordia New" w:eastAsia="Cordia New" w:hAnsi="Cordia New" w:cs="Cordia New" w:hint="cs"/>
          <w:sz w:val="30"/>
          <w:szCs w:val="30"/>
          <w:cs/>
        </w:rPr>
        <w:t>ต่อปี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 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ปีแรก </w:t>
      </w:r>
      <w:r w:rsidR="00ED46C5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หลังจากนั้นดอกเบี้ยคงที่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4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75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="00ED46C5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ต่อปี ตลอดอายุสัญญา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(อัตรา</w:t>
      </w:r>
      <w:r w:rsidR="0029572C" w:rsidRPr="00DB103E">
        <w:rPr>
          <w:rFonts w:ascii="Cordia New" w:eastAsia="Cordia New" w:hAnsi="Cordia New" w:cs="Cordia New" w:hint="cs"/>
          <w:sz w:val="30"/>
          <w:szCs w:val="30"/>
          <w:cs/>
        </w:rPr>
        <w:t>ดอกเบี้ย</w:t>
      </w:r>
      <w:r w:rsidR="00ED46C5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ตลอดอายุสัญญา 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4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ED46C5" w:rsidRPr="00DB103E">
        <w:rPr>
          <w:rFonts w:ascii="Cordia New" w:eastAsia="Cordia New" w:hAnsi="Cordia New" w:cs="Cordia New"/>
          <w:sz w:val="30"/>
          <w:szCs w:val="30"/>
        </w:rPr>
        <w:t>49</w:t>
      </w:r>
      <w:r w:rsidR="00ED46C5" w:rsidRPr="00DB103E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="00ED46C5" w:rsidRPr="00DB103E">
        <w:rPr>
          <w:rFonts w:ascii="Cordia New" w:eastAsia="Cordia New" w:hAnsi="Cordia New" w:cs="Cordia New" w:hint="cs"/>
          <w:sz w:val="30"/>
          <w:szCs w:val="30"/>
          <w:cs/>
        </w:rPr>
        <w:t>ต่อปี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)</w:t>
      </w:r>
    </w:p>
    <w:p w14:paraId="26D89792" w14:textId="77777777" w:rsidR="00BA4DC8" w:rsidRPr="00DB103E" w:rsidRDefault="00E729CF" w:rsidP="002F36B6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B103E">
        <w:rPr>
          <w:rFonts w:ascii="Cordia New" w:eastAsia="Cordia New" w:hAnsi="Cordia New" w:cs="Cordia New"/>
          <w:sz w:val="30"/>
          <w:szCs w:val="30"/>
          <w:cs/>
        </w:rPr>
        <w:t>เสริมสภาพคล่องผู้ประกอบการ ด้วย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สินเชื่อ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วงเงินสูง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>x3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ให้วงเงินสูงสุด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ล้าน</w:t>
      </w:r>
      <w:r w:rsidR="000C4BAE" w:rsidRPr="00DB103E">
        <w:rPr>
          <w:rFonts w:ascii="Cordia New" w:eastAsia="Cordia New" w:hAnsi="Cordia New" w:cs="Cordia New"/>
          <w:sz w:val="30"/>
          <w:szCs w:val="30"/>
          <w:cs/>
        </w:rPr>
        <w:t>บาท ไม่ใช้หลักทรัพย์  ค้ำประกัน</w:t>
      </w:r>
      <w:r w:rsidR="000C4BAE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สินเชื่อผ่อนนาน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 xml:space="preserve">20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ปี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ให้วงเงินสูงสุด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ล้านบาท</w:t>
      </w:r>
      <w:r w:rsidR="000C4BAE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ผ่อนนานสูงสุด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ปี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สินเชื่อ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ไซส์</w:t>
      </w:r>
      <w:r w:rsidR="00785497"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เล็ก</w:t>
      </w:r>
      <w:r w:rsidR="00785497"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="002F36B6"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        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สำหรับร้านค้ารายย่อยที่ใช้แอปพลิเคชันของธนาคารกรุงไทย และค้าขายบนแพลตฟอร์มออนไลน์ กู้ได้สูงสุด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ล้านบาท ไม่มีหลักทรัพย์ค้ำประกัน </w:t>
      </w:r>
      <w:r w:rsidR="000C4BAE" w:rsidRPr="00DB103E">
        <w:rPr>
          <w:rFonts w:ascii="Cordia New" w:eastAsia="Cordia New" w:hAnsi="Cordia New" w:cs="Cordia New"/>
          <w:sz w:val="30"/>
          <w:szCs w:val="30"/>
          <w:cs/>
        </w:rPr>
        <w:t xml:space="preserve">ด้วยอัตราดอกเบี้ยพิเศษคงที่ </w:t>
      </w:r>
      <w:r w:rsidR="000C4BAE" w:rsidRPr="00DB103E">
        <w:rPr>
          <w:rFonts w:ascii="Cordia New" w:eastAsia="Cordia New" w:hAnsi="Cordia New" w:cs="Cordia New"/>
          <w:sz w:val="30"/>
          <w:szCs w:val="30"/>
        </w:rPr>
        <w:t xml:space="preserve">2 </w:t>
      </w:r>
      <w:r w:rsidR="000C4BAE" w:rsidRPr="00DB103E">
        <w:rPr>
          <w:rFonts w:ascii="Cordia New" w:eastAsia="Cordia New" w:hAnsi="Cordia New" w:cs="Cordia New"/>
          <w:sz w:val="30"/>
          <w:szCs w:val="30"/>
          <w:cs/>
        </w:rPr>
        <w:t xml:space="preserve">ปีแรก </w:t>
      </w:r>
      <w:r w:rsidR="000C4BAE" w:rsidRPr="00DB103E">
        <w:rPr>
          <w:rFonts w:ascii="Cordia New" w:eastAsia="Cordia New" w:hAnsi="Cordia New" w:cs="Cordia New"/>
          <w:sz w:val="30"/>
          <w:szCs w:val="30"/>
        </w:rPr>
        <w:t>3</w:t>
      </w:r>
      <w:r w:rsidR="000C4BAE"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="000C4BAE" w:rsidRPr="00DB103E">
        <w:rPr>
          <w:rFonts w:ascii="Cordia New" w:eastAsia="Cordia New" w:hAnsi="Cordia New" w:cs="Cordia New"/>
          <w:sz w:val="30"/>
          <w:szCs w:val="30"/>
        </w:rPr>
        <w:t>5</w:t>
      </w:r>
      <w:r w:rsidR="000C4BAE" w:rsidRPr="00DB103E">
        <w:rPr>
          <w:rFonts w:ascii="Cordia New" w:eastAsia="Cordia New" w:hAnsi="Cordia New" w:cs="Cordia New"/>
          <w:sz w:val="30"/>
          <w:szCs w:val="30"/>
          <w:cs/>
        </w:rPr>
        <w:t>% ต่อปี</w:t>
      </w:r>
    </w:p>
    <w:p w14:paraId="5E3B7D26" w14:textId="4EA49BE2" w:rsidR="00BA4DC8" w:rsidRPr="00DB103E" w:rsidRDefault="00E729CF" w:rsidP="00685218">
      <w:pPr>
        <w:spacing w:after="24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B103E">
        <w:rPr>
          <w:rFonts w:ascii="Cordia New" w:eastAsia="Cordia New" w:hAnsi="Cordia New" w:cs="Cordia New"/>
          <w:b/>
          <w:sz w:val="30"/>
          <w:szCs w:val="30"/>
        </w:rPr>
        <w:tab/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ส่งเสริมการออมเพื่อสร้างความมั่นคงทางการเงิน ด้วย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เงินฝากปลอดภาษี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>Krungthai  ZERO TAX MAX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ดอกเบี้ยสูงสุด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>2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sz w:val="30"/>
          <w:szCs w:val="30"/>
        </w:rPr>
        <w:t>30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% ต่อปี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สมัครบัตรเดบิตกรุงไทย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รับส่วนลดค่าธรรมเนียมการออกบัตร</w:t>
      </w:r>
      <w:r w:rsidR="006C6038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>200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บาท                   </w:t>
      </w:r>
      <w:r w:rsidR="001B6651"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บัตรเดบิตกรุงไทย สายมู ลายใหม่ “กรุงไทย เอ็กซ์ตร้า แคร์ พระพิฆเนศเสวยสุข”</w:t>
      </w:r>
      <w:r w:rsidR="006D014F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1B6651" w:rsidRPr="00DB103E">
        <w:rPr>
          <w:rFonts w:ascii="Cordia New" w:eastAsia="Cordia New" w:hAnsi="Cordia New" w:cs="Cordia New"/>
          <w:sz w:val="30"/>
          <w:szCs w:val="30"/>
          <w:cs/>
        </w:rPr>
        <w:t xml:space="preserve">ภายใต้คอนเซ็ปต์ </w:t>
      </w:r>
      <w:r w:rsidR="006D014F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</w:t>
      </w:r>
      <w:r w:rsidR="001B6651" w:rsidRPr="00DB103E">
        <w:rPr>
          <w:rFonts w:ascii="Cordia New" w:eastAsia="Cordia New" w:hAnsi="Cordia New" w:cs="Cordia New"/>
          <w:sz w:val="30"/>
          <w:szCs w:val="30"/>
          <w:cs/>
        </w:rPr>
        <w:t>“เทพคุ้มครอง บัตรคุ้มภัย”</w:t>
      </w:r>
      <w:r w:rsidR="001B6651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และ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เปิดบัญชีเงินฝาก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 xml:space="preserve">Krungthai Care Savings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ขั้นต่ำ </w:t>
      </w:r>
      <w:r w:rsidRPr="00DB103E">
        <w:rPr>
          <w:rFonts w:ascii="Cordia New" w:eastAsia="Cordia New" w:hAnsi="Cordia New" w:cs="Cordia New"/>
          <w:sz w:val="30"/>
          <w:szCs w:val="30"/>
        </w:rPr>
        <w:t>1,000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บาท คุ้มครองอุบัติเหตุ </w:t>
      </w:r>
      <w:r w:rsidRPr="00DB103E">
        <w:rPr>
          <w:rFonts w:ascii="Cordia New" w:eastAsia="Cordia New" w:hAnsi="Cordia New" w:cs="Cordia New"/>
          <w:sz w:val="30"/>
          <w:szCs w:val="30"/>
        </w:rPr>
        <w:t>24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ชั่วโมงทั่วโลก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25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เท่าของยอดเงินฝากคงเหลือ 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>2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ล้านบาท รับประกันภัยโดย  บมจ.กรุงไทยพานิชประกันภัย เอาใจผู้ที่ชื่นชอบการท่องเที่ยว ด้วย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บัตร </w:t>
      </w:r>
      <w:r w:rsidR="006D014F" w:rsidRPr="00DB103E">
        <w:rPr>
          <w:rFonts w:ascii="Cordia New" w:eastAsia="Cordia New" w:hAnsi="Cordia New" w:cs="Cordia New"/>
          <w:b/>
          <w:sz w:val="30"/>
          <w:szCs w:val="30"/>
        </w:rPr>
        <w:t xml:space="preserve">Krungthai Travel Debit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 xml:space="preserve">Card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ร่วมกับบัญชี </w:t>
      </w:r>
      <w:r w:rsidR="006D014F" w:rsidRPr="00DB103E">
        <w:rPr>
          <w:rFonts w:ascii="Cordia New" w:eastAsia="Cordia New" w:hAnsi="Cordia New" w:cs="Cordia New"/>
          <w:b/>
          <w:sz w:val="30"/>
          <w:szCs w:val="30"/>
        </w:rPr>
        <w:t xml:space="preserve">Global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>Savings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มอบประสบการณ์เหนือระดับ ยกระดับ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TOURIST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สู่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TOURICH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ด้วยสิทธิประโยชน์โดนใจ แลกเงินเก็บในบัญชีสกุลต่างประเทศ </w:t>
      </w:r>
      <w:r w:rsidR="00685218" w:rsidRPr="00DB103E">
        <w:rPr>
          <w:rFonts w:ascii="Cordia New" w:eastAsia="Cordia New" w:hAnsi="Cordia New" w:cs="Cordia New"/>
          <w:sz w:val="30"/>
          <w:szCs w:val="30"/>
        </w:rPr>
        <w:t xml:space="preserve">Global Savings </w:t>
      </w:r>
      <w:r w:rsidR="00685218" w:rsidRPr="00DB103E">
        <w:rPr>
          <w:rFonts w:ascii="Cordia New" w:eastAsia="Cordia New" w:hAnsi="Cordia New" w:cs="Cordia New" w:hint="cs"/>
          <w:sz w:val="30"/>
          <w:szCs w:val="30"/>
          <w:cs/>
        </w:rPr>
        <w:t>รั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บอัตราดอกเบี้ยเงิน ฝากสูงสุด </w:t>
      </w:r>
      <w:r w:rsidRPr="00DB103E">
        <w:rPr>
          <w:rFonts w:ascii="Cordia New" w:eastAsia="Cordia New" w:hAnsi="Cordia New" w:cs="Cordia New"/>
          <w:sz w:val="30"/>
          <w:szCs w:val="30"/>
        </w:rPr>
        <w:t>2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sz w:val="30"/>
          <w:szCs w:val="30"/>
        </w:rPr>
        <w:t>5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% ต่อปี ครอบคลุมแลกเงินเรทดี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สกุลเงิน </w:t>
      </w:r>
    </w:p>
    <w:p w14:paraId="2B3D1517" w14:textId="77777777" w:rsidR="00FF497D" w:rsidRPr="00DB103E" w:rsidRDefault="008E24D9" w:rsidP="00FF497D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ทรัพย์สินพร้อมขาย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</w:rPr>
        <w:t>Krungthai NPA Birthday Sale 2568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จัดลดราคาครั้งใหญ่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สูงสุด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>57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กว่า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>3,000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 w:rsidR="00EF029A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รายการ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มูลค่ารวมกว่า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>13,000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ล้านบาท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ตั้งแต่วันนี้ถึง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>23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พฤษภาคม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>2568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</w:rPr>
        <w:t>Krungthai NPA</w:t>
      </w:r>
      <w:r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ทรัพย์เก่า โอกาสใหม่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EF029A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ลดราคากรณีพิเศษอีกกว่า 40 รายการ และ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</w:rPr>
        <w:t xml:space="preserve">Krungthai  NPA </w:t>
      </w:r>
      <w:r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เหมาเหมา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ซื้อทรัพย์ราคาพิเศษ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เมื่อซื้อยก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Lot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ตั้งแต่ </w:t>
      </w:r>
      <w:r w:rsidR="00EF029A" w:rsidRPr="00DB103E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รายการขึ้นไป </w:t>
      </w:r>
      <w:r w:rsidR="00A81B60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ทั้งนี้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ค่าธรรมเนียมโอนกรรมสิทธิ์ผู้ซื้อจ่ายเพียงครึ่งหนึ่ง</w:t>
      </w:r>
      <w:r w:rsidR="00457099"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กรณีซื้อที่อยู่อาศัยหรืออาคารพาณิชย์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หรือห้องชุด</w:t>
      </w:r>
      <w:r w:rsidR="00A81B60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ที่มีราคาซื้อขาย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และราคาประเมินทุนทรัพย์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ไม่เกิน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7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ล้านบาท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จะได้ลดค่าธรรมเนียมการโอนกรรมสิทธิ์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57099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</w:t>
      </w:r>
      <w:r w:rsidR="00EF029A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457099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ผู้ซื้อชำระเพียง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>0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sz w:val="30"/>
          <w:szCs w:val="30"/>
        </w:rPr>
        <w:t>005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และลดค่าธรรมเนียมการจดทะเบียนจำนอง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ผู้ซื้อชำระเพียง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>0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.</w:t>
      </w:r>
      <w:r w:rsidRPr="00DB103E">
        <w:rPr>
          <w:rFonts w:ascii="Cordia New" w:eastAsia="Cordia New" w:hAnsi="Cordia New" w:cs="Cordia New"/>
          <w:sz w:val="30"/>
          <w:szCs w:val="30"/>
        </w:rPr>
        <w:t>01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โดยเงื่อนไขเป็นไปตาม</w:t>
      </w:r>
      <w:r w:rsidR="00EF029A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มาตรการของภาครัฐ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F5E75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มีผลตั้งแต่วันนี้ จนถึง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DB103E">
        <w:rPr>
          <w:rFonts w:ascii="Cordia New" w:eastAsia="Cordia New" w:hAnsi="Cordia New" w:cs="Cordia New" w:hint="cs"/>
          <w:sz w:val="30"/>
          <w:szCs w:val="30"/>
          <w:cs/>
        </w:rPr>
        <w:t>มิถุนายน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</w:rPr>
        <w:t>2569</w:t>
      </w:r>
    </w:p>
    <w:p w14:paraId="615ED79D" w14:textId="77777777" w:rsidR="00FF497D" w:rsidRPr="00DB103E" w:rsidRDefault="00FF497D" w:rsidP="00FF497D">
      <w:pPr>
        <w:ind w:firstLine="720"/>
        <w:jc w:val="thaiDistribute"/>
        <w:rPr>
          <w:rFonts w:ascii="Cordia New" w:eastAsia="Cordia New" w:hAnsi="Cordia New" w:cs="Cordia New"/>
          <w:sz w:val="10"/>
          <w:szCs w:val="10"/>
          <w:cs/>
        </w:rPr>
      </w:pPr>
      <w:r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</w:p>
    <w:p w14:paraId="0E828E16" w14:textId="77777777" w:rsidR="00BA4DC8" w:rsidRPr="00DB103E" w:rsidRDefault="00E729CF" w:rsidP="00685218">
      <w:pPr>
        <w:spacing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ด้านการวางแผนเพื่อสุขภาพและการลงทุน เปิดบัญชีซื้อขายหลักทรัพย์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 xml:space="preserve">KTX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ผ่านแอปพลิเคชัน </w:t>
      </w:r>
      <w:r w:rsidRPr="00DB103E">
        <w:rPr>
          <w:rFonts w:ascii="Cordia New" w:eastAsia="Cordia New" w:hAnsi="Cordia New" w:cs="Cordia New"/>
          <w:sz w:val="30"/>
          <w:szCs w:val="30"/>
        </w:rPr>
        <w:t>Krungthai NEXT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และมียอดซื้อขายครบ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50,000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บาท ภายใน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วัน รับ </w:t>
      </w:r>
      <w:r w:rsidRPr="00DB103E">
        <w:rPr>
          <w:rFonts w:ascii="Cordia New" w:eastAsia="Cordia New" w:hAnsi="Cordia New" w:cs="Cordia New"/>
          <w:sz w:val="30"/>
          <w:szCs w:val="30"/>
        </w:rPr>
        <w:t>Tops e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DB103E">
        <w:rPr>
          <w:rFonts w:ascii="Cordia New" w:eastAsia="Cordia New" w:hAnsi="Cordia New" w:cs="Cordia New"/>
          <w:sz w:val="30"/>
          <w:szCs w:val="30"/>
        </w:rPr>
        <w:t>Voucher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 w:rsidRPr="00DB103E">
        <w:rPr>
          <w:rFonts w:ascii="Cordia New" w:eastAsia="Cordia New" w:hAnsi="Cordia New" w:cs="Cordia New"/>
          <w:sz w:val="30"/>
          <w:szCs w:val="30"/>
        </w:rPr>
        <w:t>200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 w:rsidR="00685218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ลงทุนภายในงาน ตั้งแต่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100,000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 รับกระเป๋าถืออเนกประสงค์ลาย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ART STORY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สมัครบัตรเครดิต </w:t>
      </w:r>
      <w:r w:rsidR="00685218" w:rsidRPr="00DB103E">
        <w:rPr>
          <w:rFonts w:ascii="Cordia New" w:eastAsia="Cordia New" w:hAnsi="Cordia New" w:cs="Cordia New"/>
          <w:b/>
          <w:sz w:val="30"/>
          <w:szCs w:val="30"/>
        </w:rPr>
        <w:t xml:space="preserve">   </w:t>
      </w:r>
      <w:r w:rsidR="0085646B" w:rsidRPr="00DB103E">
        <w:rPr>
          <w:rFonts w:ascii="Cordia New" w:eastAsia="Cordia New" w:hAnsi="Cordia New" w:cs="Cordia New"/>
          <w:b/>
          <w:sz w:val="30"/>
          <w:szCs w:val="30"/>
        </w:rPr>
        <w:t xml:space="preserve"> </w:t>
      </w:r>
      <w:r w:rsidR="00685218" w:rsidRPr="00DB103E">
        <w:rPr>
          <w:rFonts w:ascii="Cordia New" w:eastAsia="Cordia New" w:hAnsi="Cordia New" w:cs="Cordia New"/>
          <w:b/>
          <w:sz w:val="30"/>
          <w:szCs w:val="30"/>
        </w:rPr>
        <w:t xml:space="preserve">                 KTC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รับบัตรกำนัล </w:t>
      </w:r>
      <w:r w:rsidRPr="00DB103E">
        <w:rPr>
          <w:rFonts w:ascii="Cordia New" w:eastAsia="Cordia New" w:hAnsi="Cordia New" w:cs="Cordia New"/>
          <w:sz w:val="30"/>
          <w:szCs w:val="30"/>
        </w:rPr>
        <w:t>Starbucks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200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บาท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> </w:t>
      </w:r>
      <w:r w:rsidR="0085646B" w:rsidRPr="00DB103E">
        <w:rPr>
          <w:rFonts w:ascii="Cordia New" w:eastAsia="Cordia New" w:hAnsi="Cordia New" w:cs="Cordia New"/>
          <w:b/>
          <w:sz w:val="30"/>
          <w:szCs w:val="30"/>
        </w:rPr>
        <w:t xml:space="preserve"> </w:t>
      </w:r>
    </w:p>
    <w:p w14:paraId="4191929F" w14:textId="77777777" w:rsidR="00BA4DC8" w:rsidRPr="00DB103E" w:rsidRDefault="00E729CF" w:rsidP="00685218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คาราวานตรวจสุขภาพกรุงไทย-แอกซ่า ประกันชีวิต และสิทธิพิเศษ เมื่อซื้อผลิตภัณฑ์ประกันชีวิต</w:t>
      </w:r>
      <w:r w:rsidR="00685218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</w:t>
      </w:r>
      <w:r w:rsidR="0085646B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685218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ภายในงาน กรมธรรม์ที่นำส่งและอนุมัติภายในวันที่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15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- </w:t>
      </w:r>
      <w:r w:rsidRPr="00DB103E">
        <w:rPr>
          <w:rFonts w:ascii="Cordia New" w:eastAsia="Cordia New" w:hAnsi="Cordia New" w:cs="Cordia New"/>
          <w:sz w:val="30"/>
          <w:szCs w:val="30"/>
        </w:rPr>
        <w:t>18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พฤษภาคม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2568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รับของที่ระลึกตามเงื่อนไข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ซื้อประกัน</w:t>
      </w:r>
      <w:r w:rsidR="0085646B" w:rsidRPr="00DB103E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วินาศภัยทุกผลิตภัณฑ์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ของ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บมจ.ชับบ์สามัคคีประกันภัย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เบี้ยประกันภัย </w:t>
      </w:r>
      <w:r w:rsidRPr="00DB103E">
        <w:rPr>
          <w:rFonts w:ascii="Cordia New" w:eastAsia="Cordia New" w:hAnsi="Cordia New" w:cs="Cordia New"/>
          <w:sz w:val="30"/>
          <w:szCs w:val="30"/>
        </w:rPr>
        <w:t>5,000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รับแก้วเก็บอุณหภูมิ </w:t>
      </w:r>
      <w:r w:rsidR="00685218" w:rsidRPr="00DB103E">
        <w:rPr>
          <w:rFonts w:ascii="Cordia New" w:eastAsia="Cordia New" w:hAnsi="Cordia New" w:cs="Cordia New"/>
          <w:sz w:val="30"/>
          <w:szCs w:val="30"/>
          <w:cs/>
        </w:rPr>
        <w:t xml:space="preserve">    </w:t>
      </w:r>
      <w:r w:rsidR="0085646B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685218" w:rsidRPr="00DB103E">
        <w:rPr>
          <w:rFonts w:ascii="Cordia New" w:eastAsia="Cordia New" w:hAnsi="Cordia New" w:cs="Cordia New"/>
          <w:sz w:val="30"/>
          <w:szCs w:val="30"/>
          <w:cs/>
        </w:rPr>
        <w:t xml:space="preserve">                 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1 </w:t>
      </w:r>
      <w:r w:rsidR="00685218" w:rsidRPr="00DB103E">
        <w:rPr>
          <w:rFonts w:ascii="Cordia New" w:eastAsia="Cordia New" w:hAnsi="Cordia New" w:cs="Cordia New"/>
          <w:sz w:val="30"/>
          <w:szCs w:val="30"/>
          <w:cs/>
        </w:rPr>
        <w:t>ใบ</w:t>
      </w:r>
      <w:r w:rsidR="00685218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ซื้อประกันวินาศภัยทุกผลิตภัณฑ์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ของ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บมจ.กรุงไทยพานิช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เบี้ยประกันภัย </w:t>
      </w:r>
      <w:r w:rsidRPr="00DB103E">
        <w:rPr>
          <w:rFonts w:ascii="Cordia New" w:eastAsia="Cordia New" w:hAnsi="Cordia New" w:cs="Cordia New"/>
          <w:sz w:val="30"/>
          <w:szCs w:val="30"/>
        </w:rPr>
        <w:t xml:space="preserve">3,000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บาทขึ้นไป รับซองใส่บัตร</w:t>
      </w:r>
      <w:r w:rsidR="0085646B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ระดับพรีเมียม และ 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>ซื้อผลิตภัณฑ์ประกันวินาศภัยของ บมจ.ทิพยประกันภัย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เบี้ยประกันภัย </w:t>
      </w:r>
      <w:r w:rsidRPr="00DB103E">
        <w:rPr>
          <w:rFonts w:ascii="Cordia New" w:eastAsia="Cordia New" w:hAnsi="Cordia New" w:cs="Cordia New"/>
          <w:sz w:val="30"/>
          <w:szCs w:val="30"/>
        </w:rPr>
        <w:t>5,000</w:t>
      </w: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บาท ขึ้นไป</w:t>
      </w:r>
      <w:r w:rsidR="00685218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</w:t>
      </w:r>
      <w:r w:rsidR="0085646B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</w:t>
      </w:r>
      <w:r w:rsidR="00685218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          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รับ </w:t>
      </w:r>
      <w:r w:rsidRPr="00DB103E">
        <w:rPr>
          <w:rFonts w:ascii="Cordia New" w:eastAsia="Cordia New" w:hAnsi="Cordia New" w:cs="Cordia New"/>
          <w:sz w:val="30"/>
          <w:szCs w:val="30"/>
        </w:rPr>
        <w:t>TIP Shopping Bag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> </w:t>
      </w:r>
      <w:r w:rsidR="0085646B" w:rsidRPr="00DB103E">
        <w:rPr>
          <w:rFonts w:ascii="Cordia New" w:eastAsia="Cordia New" w:hAnsi="Cordia New" w:cs="Cordia New"/>
          <w:sz w:val="30"/>
          <w:szCs w:val="30"/>
        </w:rPr>
        <w:t xml:space="preserve">  </w:t>
      </w:r>
    </w:p>
    <w:p w14:paraId="08B2B32F" w14:textId="75002DFA" w:rsidR="00BA4DC8" w:rsidRPr="00DB103E" w:rsidRDefault="00E729CF" w:rsidP="00E729CF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B103E">
        <w:rPr>
          <w:rFonts w:ascii="Cordia New" w:eastAsia="Cordia New" w:hAnsi="Cordia New" w:cs="Cordia New"/>
          <w:sz w:val="30"/>
          <w:szCs w:val="30"/>
          <w:cs/>
        </w:rPr>
        <w:t>ธนาคารกรุงไทย ยึดมั่นในแนวทางการให้สินเชื่ออย่างรับผิดชอบและเป็นธรรม (</w:t>
      </w:r>
      <w:r w:rsidRPr="00DB103E">
        <w:rPr>
          <w:rFonts w:ascii="Cordia New" w:eastAsia="Cordia New" w:hAnsi="Cordia New" w:cs="Cordia New"/>
          <w:sz w:val="30"/>
          <w:szCs w:val="30"/>
        </w:rPr>
        <w:t>Responsible Lending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)             </w:t>
      </w:r>
      <w:r w:rsidR="00677AFA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            ของธนาคารแห่งประเทศไทย พร้อมให้ความรู้สร้างวินัยทางการเงิน กู้เท่าที่จำเป็นและชำระคืนไหว เพื่อเสริมสร้าง</w:t>
      </w:r>
      <w:r w:rsidR="00677AFA" w:rsidRPr="00DB103E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ภูมิคุ้มกันทางการเงิน สร้างความมั่นคง</w:t>
      </w:r>
      <w:r w:rsidR="00AC3CE9" w:rsidRPr="00DB103E">
        <w:rPr>
          <w:rFonts w:ascii="Cordia New" w:eastAsia="Cordia New" w:hAnsi="Cordia New" w:cs="Cordia New" w:hint="cs"/>
          <w:sz w:val="30"/>
          <w:szCs w:val="30"/>
          <w:cs/>
        </w:rPr>
        <w:t>และอิสระ</w:t>
      </w:r>
      <w:r w:rsidR="002F299B" w:rsidRPr="00DB103E">
        <w:rPr>
          <w:rFonts w:ascii="Cordia New" w:eastAsia="Cordia New" w:hAnsi="Cordia New" w:cs="Cordia New" w:hint="cs"/>
          <w:sz w:val="30"/>
          <w:szCs w:val="30"/>
          <w:cs/>
        </w:rPr>
        <w:t>ทางการเงิน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>อย่างยั่งยืน</w:t>
      </w:r>
      <w:r w:rsidRPr="00DB103E">
        <w:rPr>
          <w:rFonts w:ascii="Cordia New" w:eastAsia="Cordia New" w:hAnsi="Cordia New" w:cs="Cordia New"/>
          <w:sz w:val="30"/>
          <w:szCs w:val="30"/>
        </w:rPr>
        <w:t>  </w:t>
      </w:r>
    </w:p>
    <w:p w14:paraId="2F5EFF3D" w14:textId="32F52DDA" w:rsidR="00BA4DC8" w:rsidRPr="00DB103E" w:rsidRDefault="00E729CF">
      <w:pPr>
        <w:rPr>
          <w:rFonts w:ascii="Cordia New" w:eastAsia="Cordia New" w:hAnsi="Cordia New" w:cs="Cordia New"/>
          <w:sz w:val="30"/>
          <w:szCs w:val="30"/>
        </w:rPr>
      </w:pPr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lastRenderedPageBreak/>
        <w:t xml:space="preserve">ทีม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>Marketing Strategy </w:t>
      </w:r>
      <w:r w:rsidRPr="00DB103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C10DA3" w:rsidRPr="00DB103E">
        <w:rPr>
          <w:rFonts w:ascii="Cordia New" w:eastAsia="Cordia New" w:hAnsi="Cordia New" w:cs="Cordia New"/>
          <w:sz w:val="30"/>
          <w:szCs w:val="30"/>
        </w:rPr>
        <w:br/>
      </w:r>
      <w:r w:rsidR="00532F08">
        <w:rPr>
          <w:rFonts w:ascii="Cordia New" w:eastAsia="Cordia New" w:hAnsi="Cordia New" w:cs="Cordia New"/>
          <w:b/>
          <w:sz w:val="30"/>
          <w:szCs w:val="30"/>
        </w:rPr>
        <w:t>14</w:t>
      </w:r>
      <w:bookmarkStart w:id="1" w:name="_GoBack"/>
      <w:bookmarkEnd w:id="1"/>
      <w:r w:rsidRPr="00DB103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พฤษภาคม </w:t>
      </w:r>
      <w:r w:rsidRPr="00DB103E">
        <w:rPr>
          <w:rFonts w:ascii="Cordia New" w:eastAsia="Cordia New" w:hAnsi="Cordia New" w:cs="Cordia New"/>
          <w:b/>
          <w:sz w:val="30"/>
          <w:szCs w:val="30"/>
        </w:rPr>
        <w:t>2568</w:t>
      </w:r>
    </w:p>
    <w:sectPr w:rsidR="00BA4DC8" w:rsidRPr="00DB103E">
      <w:pgSz w:w="12240" w:h="15840"/>
      <w:pgMar w:top="558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assification" w:val="Internal Use Only"/>
    <w:docVar w:name="CustomerName" w:val="Krung-Thai-Bank"/>
    <w:docVar w:name="FileId" w:val="dddb430b-2a22-49ba-bd70-aa3298d3f873"/>
    <w:docVar w:name="GVData" w:val="ew0KICAidGFnc2V0X2UxNjQwOWE3XzE3MDBfNDE1M185MDkwXzM5NTViYzJmMGFlOF9jbGFzc2lmaWNhdGlvbiI6ICJJbnRlcm5hbCBVc2UgT25seSIsDQogICJPUyI6ICJXaW5kb3dzIiwNCiAgImRvY0lEIjogImRkZGI0MzBiLTJhMjItNDliYS1iZDcwLWFhMzI5"/>
    <w:docVar w:name="GVData0" w:val="OGQzZjg3MyIsDQogICJkb2NTdGF0ZSI6ICJ7fSIsDQogICJsaW5lSWQiOiAiM2QzNTc3MjktNzliNC00NTZjLTgyYjItNGFjNDQ4NWIxNDMyIiwNCiAgInBhcmVudExpbmVJZHMiOiAiW1x1MDAyMmM2YzBkNzdiLTMzN2ItNGJhNi1iNzE4LTIzOTBjMTQyMDg5MFx1"/>
    <w:docVar w:name="GVData1" w:val="MDAyMixcdTAwMjI1MGM2ZGMwYS0zM2Y3LTQwMmUtYjM3OS1lNDNiMjkzNmYyNzdcdTAwMjIsXHUwMDIyYWQ3ZWI4ZWQtYTc1YS00Njg4LTk3NWMtOTlmNTU4M2NkMmNmXHUwMDIyLFx1MDAyMjYyZWY0OWY4LTMyYzktNDFkYi05OWYxLTVhOWEyY2Q1Y2Q5NFx1MDAy"/>
    <w:docVar w:name="GVData2" w:val="MixcdTAwMjJhMDdhZDAyMy0xYmQzLTQ1MDAtYWRkYS0wMmZkNTkzYzE0NGVcdTAwMjIsXHUwMDIyYjlmMDFjNGQtZTZkZS00MTY4LTg4YTctMmI2ZjQ1OTQxNmY4XHUwMDIyLFx1MDAyMjVmYTQzNzQxLWRhNzMtNDczZS1iNzRhLThlNDRkNTk5Yjk3MFx1MDAyMixc"/>
    <w:docVar w:name="GVData3" w:val="dTAwMjJiZGYxMmMzOS0xNzE0LTQ5NjItYWNlZC02MDYyM2I2ZDdkZjZcdTAwMjIsXHUwMDIyMzMxMDkxN2YtOTQ0NS00ZmJkLThhNmMtMjI1YWMyYWI5NmZkXHUwMDIyLFx1MDAyMjI2MGIwMzBkLTEyMTktNDA3NS04YTViLWJhMDJhMTgwNjM3OFx1MDAyMl0iDQp9"/>
    <w:docVar w:name="GVData4" w:val="(end)"/>
    <w:docVar w:name="KTB" w:val="Krungthai Bank"/>
    <w:docVar w:name="TagDateTime" w:val="2568-05-07T03:47:47Z"/>
    <w:docVar w:name="UserId" w:val="570478"/>
  </w:docVars>
  <w:rsids>
    <w:rsidRoot w:val="00BA4DC8"/>
    <w:rsid w:val="000015C7"/>
    <w:rsid w:val="00070A5A"/>
    <w:rsid w:val="00081536"/>
    <w:rsid w:val="000C4BAE"/>
    <w:rsid w:val="001B6651"/>
    <w:rsid w:val="001F3D30"/>
    <w:rsid w:val="0029572C"/>
    <w:rsid w:val="002B4C68"/>
    <w:rsid w:val="002F299B"/>
    <w:rsid w:val="002F36B6"/>
    <w:rsid w:val="00330758"/>
    <w:rsid w:val="00336B72"/>
    <w:rsid w:val="00354704"/>
    <w:rsid w:val="00443328"/>
    <w:rsid w:val="00457099"/>
    <w:rsid w:val="00491928"/>
    <w:rsid w:val="004F3140"/>
    <w:rsid w:val="00532F08"/>
    <w:rsid w:val="00592DA6"/>
    <w:rsid w:val="005D0D21"/>
    <w:rsid w:val="005D49DA"/>
    <w:rsid w:val="00602D4E"/>
    <w:rsid w:val="00677AFA"/>
    <w:rsid w:val="00685218"/>
    <w:rsid w:val="006C6038"/>
    <w:rsid w:val="006D014F"/>
    <w:rsid w:val="006D575E"/>
    <w:rsid w:val="00785497"/>
    <w:rsid w:val="00810EE2"/>
    <w:rsid w:val="0085646B"/>
    <w:rsid w:val="008E24D9"/>
    <w:rsid w:val="00951750"/>
    <w:rsid w:val="009A1252"/>
    <w:rsid w:val="009A3328"/>
    <w:rsid w:val="009A3A23"/>
    <w:rsid w:val="009B7380"/>
    <w:rsid w:val="009F1EDD"/>
    <w:rsid w:val="00A81B60"/>
    <w:rsid w:val="00AC1B74"/>
    <w:rsid w:val="00AC3CE9"/>
    <w:rsid w:val="00AE5A8F"/>
    <w:rsid w:val="00AF0BB2"/>
    <w:rsid w:val="00B11FE1"/>
    <w:rsid w:val="00B13C20"/>
    <w:rsid w:val="00B15DD2"/>
    <w:rsid w:val="00B51F85"/>
    <w:rsid w:val="00B746F6"/>
    <w:rsid w:val="00BA4DC8"/>
    <w:rsid w:val="00BB14DE"/>
    <w:rsid w:val="00BF5E75"/>
    <w:rsid w:val="00C10DA3"/>
    <w:rsid w:val="00C822FD"/>
    <w:rsid w:val="00C85127"/>
    <w:rsid w:val="00CD5ECE"/>
    <w:rsid w:val="00CE4345"/>
    <w:rsid w:val="00D1344E"/>
    <w:rsid w:val="00D31713"/>
    <w:rsid w:val="00D34447"/>
    <w:rsid w:val="00DB103E"/>
    <w:rsid w:val="00DE081E"/>
    <w:rsid w:val="00DE6EFE"/>
    <w:rsid w:val="00E729CF"/>
    <w:rsid w:val="00EC43C0"/>
    <w:rsid w:val="00ED46C5"/>
    <w:rsid w:val="00EF029A"/>
    <w:rsid w:val="00F07DE0"/>
    <w:rsid w:val="00F805C0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2AB2"/>
  <w15:docId w15:val="{008CCF8B-5FE0-4ADE-BB48-6C9637A2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46C5"/>
    <w:pPr>
      <w:spacing w:before="100" w:beforeAutospacing="1" w:after="100" w:afterAutospacing="1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Suchada Jitrodjanaruk</dc:creator>
  <cp:lastModifiedBy>Chutharat S</cp:lastModifiedBy>
  <cp:revision>9</cp:revision>
  <cp:lastPrinted>2025-05-07T03:47:00Z</cp:lastPrinted>
  <dcterms:created xsi:type="dcterms:W3CDTF">2025-05-13T08:57:00Z</dcterms:created>
  <dcterms:modified xsi:type="dcterms:W3CDTF">2025-05-14T01:36:00Z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ew0KICAidGFnc2V0X2UxNjQwOWE3XzE3MDBfNDE1M185MDkwXzM5NTViYzJmMGFlOF9jbGFzc2lmaWNhdGlvbiI6ICJJbnRlcm5hbCBVc2UgT25seSIsDQogICJPUyI6ICJXaW5kb3dzIiwNCiAgImRvY0lEIjogImRkZGI0MzBiLTJhMjItNDliYS1iZDcwLWFhMzI5</vt:lpwstr>
  </property>
  <property fmtid="{D5CDD505-2E9C-101B-9397-08002B2CF9AE}" pid="3" name="GVData0">
    <vt:lpwstr>OGQzZjg3MyIsDQogICJkb2NTdGF0ZSI6ICJ7fSIsDQogICJsaW5lSWQiOiAiNWZhNDM3NDEtZGE3My00NzNlLWI3NGEtOGU0NGQ1OTliOTcwIiwNCiAgInBhcmVudExpbmVJZHMiOiAiW1x1MDAyMmJkZjEyYzM5LTE3MTQtNDk2Mi1hY2VkLTYwNjIzYjZkN2RmNlx1</vt:lpwstr>
  </property>
  <property fmtid="{D5CDD505-2E9C-101B-9397-08002B2CF9AE}" pid="4" name="GVData1">
    <vt:lpwstr>MDAyMixcdTAwMjIzMzEwOTE3Zi05NDQ1LTRmYmQtOGE2Yy0yMjVhYzJhYjk2ZmRcdTAwMjIsXHUwMDIyMjYwYjAzMGQtMTIxOS00MDc1LThhNWItYmEwMmExODA2Mzc4XHUwMDIyLFx1MDAyMjQ4MjJlNzQ3LTFiMjQtNGUzZS1iNzM1LTMxN2JjZWM1NTYyNFx1MDAy</vt:lpwstr>
  </property>
  <property fmtid="{D5CDD505-2E9C-101B-9397-08002B2CF9AE}" pid="5" name="Classification">
    <vt:lpwstr>Internal Use Only</vt:lpwstr>
  </property>
  <property fmtid="{D5CDD505-2E9C-101B-9397-08002B2CF9AE}" pid="6" name="CustomerName">
    <vt:lpwstr>Krung-Thai-Bank</vt:lpwstr>
  </property>
  <property fmtid="{D5CDD505-2E9C-101B-9397-08002B2CF9AE}" pid="7" name="FileId">
    <vt:lpwstr>dddb430b-2a22-49ba-bd70-aa3298d3f873</vt:lpwstr>
  </property>
  <property fmtid="{D5CDD505-2E9C-101B-9397-08002B2CF9AE}" pid="8" name="UserId">
    <vt:lpwstr>570478</vt:lpwstr>
  </property>
  <property fmtid="{D5CDD505-2E9C-101B-9397-08002B2CF9AE}" pid="9" name="TagDateTime">
    <vt:lpwstr>2568-05-07T03:38:31Z</vt:lpwstr>
  </property>
  <property fmtid="{D5CDD505-2E9C-101B-9397-08002B2CF9AE}" pid="10" name="KTB">
    <vt:lpwstr>Krungthai Bank</vt:lpwstr>
  </property>
  <property fmtid="{D5CDD505-2E9C-101B-9397-08002B2CF9AE}" pid="11" name="GVData2">
    <vt:lpwstr>MixcdTAwMjI2N2ZhY2NhZS01OWMwLTQ0Y2YtYThkMS1hYTI2NmIyZDVlMDdcdTAwMjIsXHUwMDIyYzI2MDMxZTYtZWZiZi00ZjNmLThjZjAtZDA3YTg4YTMxZDc0XHUwMDIyLFx1MDAyMmNjNmM4OGJkLTZmYTktNDE1My1iM2Y2LWIzMGRlOGE2NzdmZlx1MDAyMixc</vt:lpwstr>
  </property>
  <property fmtid="{D5CDD505-2E9C-101B-9397-08002B2CF9AE}" pid="12" name="GVData3">
    <vt:lpwstr>dTAwMjI4MGZhY2ZkNC0zMTQxLTRhMGQtYWVjMC0xNTdkOWVjYzk0MDdcdTAwMjIsXHUwMDIyOGViOTZlN2MtZmNlYS00OGU0LThhMzItYjM0MWUyZWNjZjFlXHUwMDIyXSINCn0=</vt:lpwstr>
  </property>
  <property fmtid="{D5CDD505-2E9C-101B-9397-08002B2CF9AE}" pid="13" name="GVData4">
    <vt:lpwstr>(end)</vt:lpwstr>
  </property>
</Properties>
</file>