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869793A" w:rsidR="00E36BFF" w:rsidRPr="001F06A4" w:rsidRDefault="006F12A6" w:rsidP="004F219D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1F06A4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0495D627" w:rsidR="006F12A6" w:rsidRPr="001F06A4" w:rsidRDefault="00B2702B" w:rsidP="004F219D">
      <w:pPr>
        <w:pStyle w:val="Heading1"/>
        <w:shd w:val="clear" w:color="auto" w:fill="FFFFFF"/>
        <w:spacing w:before="0" w:beforeAutospacing="0" w:after="24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1F06A4">
        <w:rPr>
          <w:rFonts w:asciiTheme="minorBidi" w:hAnsiTheme="minorBidi" w:cstheme="minorBidi" w:hint="cs"/>
          <w:sz w:val="32"/>
          <w:szCs w:val="32"/>
          <w:cs/>
        </w:rPr>
        <w:t xml:space="preserve">11 เมษายน </w:t>
      </w:r>
      <w:r w:rsidR="001D7E48" w:rsidRPr="001F06A4">
        <w:rPr>
          <w:rFonts w:asciiTheme="minorBidi" w:hAnsiTheme="minorBidi" w:cstheme="minorBidi"/>
          <w:sz w:val="32"/>
          <w:szCs w:val="32"/>
          <w:cs/>
        </w:rPr>
        <w:t>256</w:t>
      </w:r>
      <w:r w:rsidR="001D7E48" w:rsidRPr="001F06A4">
        <w:rPr>
          <w:rFonts w:asciiTheme="minorBidi" w:hAnsiTheme="minorBidi" w:cstheme="minorBidi" w:hint="cs"/>
          <w:sz w:val="32"/>
          <w:szCs w:val="32"/>
          <w:cs/>
        </w:rPr>
        <w:t>8</w:t>
      </w:r>
    </w:p>
    <w:p w14:paraId="02D2567C" w14:textId="46E45431" w:rsidR="00F433C8" w:rsidRPr="001F06A4" w:rsidRDefault="00ED2738" w:rsidP="00F433C8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1F06A4">
        <w:rPr>
          <w:rFonts w:asciiTheme="minorBidi" w:hAnsiTheme="minorBidi"/>
          <w:b/>
          <w:bCs/>
          <w:sz w:val="32"/>
          <w:szCs w:val="32"/>
          <w:cs/>
        </w:rPr>
        <w:t>บสย.</w:t>
      </w:r>
      <w:r w:rsidR="00F433C8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เผยผลดำเนินงานไ</w:t>
      </w:r>
      <w:r w:rsidRPr="001F06A4">
        <w:rPr>
          <w:rFonts w:asciiTheme="minorBidi" w:hAnsiTheme="minorBidi" w:hint="cs"/>
          <w:b/>
          <w:bCs/>
          <w:sz w:val="32"/>
          <w:szCs w:val="32"/>
          <w:cs/>
        </w:rPr>
        <w:t>ตรมาส 1 ปี 2568</w:t>
      </w:r>
      <w:r w:rsidR="00F433C8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D83451" w:rsidRPr="001F06A4">
        <w:rPr>
          <w:rFonts w:asciiTheme="minorBidi" w:hAnsiTheme="minorBidi" w:hint="cs"/>
          <w:b/>
          <w:bCs/>
          <w:sz w:val="32"/>
          <w:szCs w:val="32"/>
          <w:cs/>
        </w:rPr>
        <w:t>ลุยปลดล็อก</w:t>
      </w:r>
      <w:r w:rsidR="00F433C8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433C8" w:rsidRPr="001F06A4">
        <w:rPr>
          <w:rFonts w:asciiTheme="minorBidi" w:hAnsiTheme="minorBidi"/>
          <w:b/>
          <w:bCs/>
          <w:sz w:val="32"/>
          <w:szCs w:val="32"/>
        </w:rPr>
        <w:t xml:space="preserve">SMEs  </w:t>
      </w:r>
    </w:p>
    <w:p w14:paraId="515D2700" w14:textId="48BB389A" w:rsidR="00F433C8" w:rsidRPr="001F06A4" w:rsidRDefault="00ED2738" w:rsidP="00F433C8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1F06A4">
        <w:rPr>
          <w:rFonts w:asciiTheme="minorBidi" w:hAnsiTheme="minorBidi" w:hint="cs"/>
          <w:b/>
          <w:bCs/>
          <w:sz w:val="32"/>
          <w:szCs w:val="32"/>
          <w:cs/>
        </w:rPr>
        <w:t>สร้างปรากฏการณ์</w:t>
      </w:r>
      <w:r w:rsidR="00F433C8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ด้วยมาตรการ</w:t>
      </w:r>
      <w:r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433C8" w:rsidRPr="001F06A4">
        <w:rPr>
          <w:rFonts w:asciiTheme="minorBidi" w:hAnsiTheme="minorBidi" w:hint="cs"/>
          <w:b/>
          <w:bCs/>
          <w:sz w:val="32"/>
          <w:szCs w:val="32"/>
          <w:cs/>
        </w:rPr>
        <w:t>“กระบะพี่ มีคลังค้ำ”</w:t>
      </w:r>
      <w:r w:rsidR="00F433C8" w:rsidRPr="001F06A4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14:paraId="39EFB9E4" w14:textId="77777777" w:rsidR="00B16D1E" w:rsidRPr="001F06A4" w:rsidRDefault="00B16D1E" w:rsidP="004F219D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 w:cs="Cordia New"/>
          <w:b/>
          <w:bCs/>
          <w:sz w:val="32"/>
          <w:szCs w:val="32"/>
        </w:rPr>
      </w:pPr>
    </w:p>
    <w:p w14:paraId="4A7D7B10" w14:textId="168B2881" w:rsidR="006236F3" w:rsidRPr="001F06A4" w:rsidRDefault="004B2462" w:rsidP="006236F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</w:pPr>
      <w:r w:rsidRPr="001F06A4">
        <w:rPr>
          <w:rFonts w:asciiTheme="minorBidi" w:hAnsiTheme="minorBidi"/>
          <w:b/>
          <w:bCs/>
          <w:sz w:val="32"/>
          <w:szCs w:val="32"/>
          <w:cs/>
        </w:rPr>
        <w:t>บสย.</w:t>
      </w:r>
      <w:r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268EB" w:rsidRPr="001F06A4">
        <w:rPr>
          <w:rFonts w:asciiTheme="minorBidi" w:hAnsiTheme="minorBidi" w:hint="cs"/>
          <w:b/>
          <w:bCs/>
          <w:sz w:val="32"/>
          <w:szCs w:val="32"/>
          <w:cs/>
        </w:rPr>
        <w:t>เผยยอดค้ำประกันสินเชื่อ</w:t>
      </w:r>
      <w:r w:rsidR="000D30A8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ไตรมาสแรก ปี </w:t>
      </w:r>
      <w:r w:rsidR="006236F3" w:rsidRPr="001F06A4">
        <w:rPr>
          <w:rFonts w:asciiTheme="minorBidi" w:hAnsiTheme="minorBidi" w:hint="cs"/>
          <w:b/>
          <w:bCs/>
          <w:sz w:val="32"/>
          <w:szCs w:val="32"/>
          <w:cs/>
        </w:rPr>
        <w:t>2568</w:t>
      </w:r>
      <w:r w:rsidR="006268EB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รวม </w:t>
      </w:r>
      <w:r w:rsidR="006236F3" w:rsidRPr="001F06A4">
        <w:rPr>
          <w:rFonts w:asciiTheme="minorBidi" w:hAnsiTheme="minorBidi" w:hint="cs"/>
          <w:b/>
          <w:bCs/>
          <w:sz w:val="32"/>
          <w:szCs w:val="32"/>
          <w:cs/>
        </w:rPr>
        <w:t>8,162 ล้าน</w:t>
      </w:r>
      <w:r w:rsidR="006268EB" w:rsidRPr="001F06A4">
        <w:rPr>
          <w:rFonts w:asciiTheme="minorBidi" w:hAnsiTheme="minorBidi"/>
          <w:b/>
          <w:bCs/>
          <w:sz w:val="32"/>
          <w:szCs w:val="32"/>
          <w:cs/>
        </w:rPr>
        <w:t>บาท</w:t>
      </w:r>
      <w:r w:rsidR="006268EB" w:rsidRPr="001F06A4">
        <w:rPr>
          <w:rFonts w:asciiTheme="minorBidi" w:hAnsiTheme="minorBidi"/>
          <w:sz w:val="32"/>
          <w:szCs w:val="32"/>
          <w:cs/>
        </w:rPr>
        <w:t xml:space="preserve"> </w:t>
      </w:r>
      <w:r w:rsidR="006268EB" w:rsidRPr="001F06A4">
        <w:rPr>
          <w:rFonts w:asciiTheme="minorBidi" w:hAnsiTheme="minorBidi" w:hint="cs"/>
          <w:b/>
          <w:bCs/>
          <w:sz w:val="32"/>
          <w:szCs w:val="32"/>
          <w:cs/>
        </w:rPr>
        <w:t>ช่วย</w:t>
      </w:r>
      <w:r w:rsidR="006236F3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236F3" w:rsidRPr="001F06A4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6268EB" w:rsidRPr="001F06A4">
        <w:rPr>
          <w:rFonts w:asciiTheme="minorBidi" w:hAnsiTheme="minorBidi" w:hint="cs"/>
          <w:b/>
          <w:bCs/>
          <w:sz w:val="32"/>
          <w:szCs w:val="32"/>
          <w:cs/>
        </w:rPr>
        <w:t>เข้าถึงสินเชื่อ</w:t>
      </w:r>
      <w:r w:rsidR="006236F3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กว่า 14,000 </w:t>
      </w:r>
      <w:r w:rsidR="006268EB" w:rsidRPr="001F06A4">
        <w:rPr>
          <w:rFonts w:asciiTheme="minorBidi" w:hAnsiTheme="minorBidi"/>
          <w:b/>
          <w:bCs/>
          <w:sz w:val="32"/>
          <w:szCs w:val="32"/>
          <w:cs/>
        </w:rPr>
        <w:t>ราย</w:t>
      </w:r>
      <w:r w:rsidR="006236F3" w:rsidRPr="001F06A4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6236F3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สร้างปรากฏการณ์ด้วยมาตรการ “กระบะพี่ มีคลังค้ำ” ปลดล็อก </w:t>
      </w:r>
      <w:r w:rsidR="006236F3" w:rsidRPr="001F06A4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6236F3" w:rsidRPr="001F06A4">
        <w:rPr>
          <w:rFonts w:asciiTheme="minorBidi" w:hAnsiTheme="minorBidi" w:hint="cs"/>
          <w:b/>
          <w:bCs/>
          <w:sz w:val="32"/>
          <w:szCs w:val="32"/>
          <w:cs/>
        </w:rPr>
        <w:t>ซื้อรถกระบะใหม่ ค้าขาย ขนส่งสินค้า ปลุกอุตสาหกรรมยานยนต์</w:t>
      </w:r>
      <w:r w:rsidR="001F06A4" w:rsidRPr="001F06A4">
        <w:rPr>
          <w:rFonts w:asciiTheme="minorBidi" w:hAnsiTheme="minorBidi" w:hint="cs"/>
          <w:b/>
          <w:bCs/>
          <w:sz w:val="32"/>
          <w:szCs w:val="32"/>
          <w:cs/>
        </w:rPr>
        <w:t>คึกคัก</w:t>
      </w:r>
      <w:r w:rsidR="006236F3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111DDB98" w14:textId="77777777" w:rsidR="006236F3" w:rsidRPr="001F06A4" w:rsidRDefault="006236F3" w:rsidP="006236F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2FF162E2" w14:textId="77777777" w:rsidR="00EB6F4F" w:rsidRDefault="001F3A51" w:rsidP="00EB6F4F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1F06A4">
        <w:rPr>
          <w:rFonts w:asciiTheme="minorBidi" w:hAnsiTheme="minorBidi"/>
          <w:b/>
          <w:bCs/>
          <w:sz w:val="32"/>
          <w:szCs w:val="32"/>
          <w:cs/>
        </w:rPr>
        <w:t>นายสิทธิกร ดิเรกสุนทร</w:t>
      </w:r>
      <w:r w:rsidRPr="001F06A4">
        <w:rPr>
          <w:rFonts w:asciiTheme="minorBidi" w:hAnsiTheme="minorBidi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(บสย.) เปิดเผยว่า </w:t>
      </w:r>
      <w:r w:rsidR="003048CB" w:rsidRPr="001F06A4">
        <w:rPr>
          <w:rFonts w:ascii="Cordia New" w:hAnsi="Cordia New" w:cs="Cordia New"/>
          <w:sz w:val="32"/>
          <w:szCs w:val="32"/>
          <w:cs/>
        </w:rPr>
        <w:t>ผลดำเนินงาน</w:t>
      </w:r>
      <w:r w:rsidR="003048CB" w:rsidRPr="001F06A4">
        <w:rPr>
          <w:rFonts w:ascii="Cordia New" w:hAnsi="Cordia New" w:cs="Cordia New" w:hint="cs"/>
          <w:sz w:val="32"/>
          <w:szCs w:val="32"/>
          <w:cs/>
        </w:rPr>
        <w:t xml:space="preserve">ไตรมาส </w:t>
      </w:r>
      <w:r w:rsidR="003048CB" w:rsidRPr="001F06A4">
        <w:rPr>
          <w:rFonts w:ascii="Cordia New" w:hAnsi="Cordia New" w:cs="Cordia New"/>
          <w:sz w:val="32"/>
          <w:szCs w:val="32"/>
        </w:rPr>
        <w:t>1</w:t>
      </w:r>
      <w:r w:rsidR="00E904D0" w:rsidRPr="001F06A4">
        <w:rPr>
          <w:rFonts w:ascii="Cordia New" w:hAnsi="Cordia New" w:cs="Cordia New" w:hint="cs"/>
          <w:sz w:val="32"/>
          <w:szCs w:val="32"/>
          <w:cs/>
        </w:rPr>
        <w:t xml:space="preserve"> ปี</w:t>
      </w:r>
      <w:r w:rsidR="000D30A8" w:rsidRPr="001F06A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048CB" w:rsidRPr="001F06A4">
        <w:rPr>
          <w:rFonts w:ascii="Cordia New" w:hAnsi="Cordia New" w:cs="Cordia New"/>
          <w:sz w:val="32"/>
          <w:szCs w:val="32"/>
        </w:rPr>
        <w:t xml:space="preserve">2568 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บสย. มียอดค้ำประกันสินเชื่อ </w:t>
      </w:r>
      <w:r w:rsidR="003048CB" w:rsidRPr="001F06A4">
        <w:rPr>
          <w:rFonts w:ascii="Cordia New" w:hAnsi="Cordia New" w:cs="Cordia New"/>
          <w:sz w:val="32"/>
          <w:szCs w:val="32"/>
        </w:rPr>
        <w:t xml:space="preserve">8,162 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ล้านบาท ช่วย </w:t>
      </w:r>
      <w:r w:rsidR="003048CB" w:rsidRPr="001F06A4">
        <w:rPr>
          <w:rFonts w:ascii="Cordia New" w:hAnsi="Cordia New" w:cs="Cordia New"/>
          <w:sz w:val="32"/>
          <w:szCs w:val="32"/>
        </w:rPr>
        <w:t xml:space="preserve">SMEs 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ได้รับสินเชื่อ </w:t>
      </w:r>
      <w:r w:rsidR="003048CB" w:rsidRPr="001F06A4">
        <w:rPr>
          <w:rFonts w:ascii="Cordia New" w:hAnsi="Cordia New" w:cs="Cordia New"/>
          <w:sz w:val="32"/>
          <w:szCs w:val="32"/>
        </w:rPr>
        <w:t xml:space="preserve">14,183 </w:t>
      </w:r>
      <w:r w:rsidR="003048CB" w:rsidRPr="001F06A4">
        <w:rPr>
          <w:rFonts w:ascii="Cordia New" w:hAnsi="Cordia New" w:cs="Cordia New"/>
          <w:sz w:val="32"/>
          <w:szCs w:val="32"/>
          <w:cs/>
        </w:rPr>
        <w:t>ราย</w:t>
      </w:r>
      <w:r w:rsidR="003048CB" w:rsidRPr="001F06A4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3048CB" w:rsidRPr="001F06A4">
        <w:rPr>
          <w:rFonts w:ascii="Cordia New" w:hAnsi="Cordia New" w:cs="Cordia New"/>
          <w:sz w:val="32"/>
          <w:szCs w:val="32"/>
          <w:cs/>
        </w:rPr>
        <w:t>ในจำนวนนี้เป็นผู้ประกอบการรายย่อย (</w:t>
      </w:r>
      <w:r w:rsidR="003048CB" w:rsidRPr="001F06A4">
        <w:rPr>
          <w:rFonts w:ascii="Cordia New" w:hAnsi="Cordia New" w:cs="Cordia New"/>
          <w:sz w:val="32"/>
          <w:szCs w:val="32"/>
        </w:rPr>
        <w:t>Micro SMEs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) </w:t>
      </w:r>
      <w:r w:rsidR="003048CB" w:rsidRPr="001F06A4">
        <w:rPr>
          <w:rFonts w:ascii="Cordia New" w:hAnsi="Cordia New" w:cs="Cordia New"/>
          <w:sz w:val="32"/>
          <w:szCs w:val="32"/>
        </w:rPr>
        <w:t>89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% ค้ำประกันเฉลี่ย </w:t>
      </w:r>
      <w:r w:rsidR="003048CB" w:rsidRPr="001F06A4">
        <w:rPr>
          <w:rFonts w:ascii="Cordia New" w:hAnsi="Cordia New" w:cs="Cordia New"/>
          <w:sz w:val="32"/>
          <w:szCs w:val="32"/>
        </w:rPr>
        <w:t xml:space="preserve">100,000 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บาทต่อราย อีก </w:t>
      </w:r>
      <w:r w:rsidR="003048CB" w:rsidRPr="001F06A4">
        <w:rPr>
          <w:rFonts w:ascii="Cordia New" w:hAnsi="Cordia New" w:cs="Cordia New"/>
          <w:sz w:val="32"/>
          <w:szCs w:val="32"/>
        </w:rPr>
        <w:t>11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% เป็น </w:t>
      </w:r>
      <w:r w:rsidR="003048CB" w:rsidRPr="001F06A4">
        <w:rPr>
          <w:rFonts w:ascii="Cordia New" w:hAnsi="Cordia New" w:cs="Cordia New"/>
          <w:sz w:val="32"/>
          <w:szCs w:val="32"/>
        </w:rPr>
        <w:t xml:space="preserve">SMEs 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ทั่วไป ค้ำประกันเฉลี่ย </w:t>
      </w:r>
      <w:r w:rsidR="003048CB" w:rsidRPr="001F06A4">
        <w:rPr>
          <w:rFonts w:ascii="Cordia New" w:hAnsi="Cordia New" w:cs="Cordia New"/>
          <w:sz w:val="32"/>
          <w:szCs w:val="32"/>
        </w:rPr>
        <w:t>4</w:t>
      </w:r>
      <w:r w:rsidR="003048CB" w:rsidRPr="001F06A4">
        <w:rPr>
          <w:rFonts w:ascii="Cordia New" w:hAnsi="Cordia New" w:cs="Cordia New"/>
          <w:sz w:val="32"/>
          <w:szCs w:val="32"/>
          <w:cs/>
        </w:rPr>
        <w:t>.</w:t>
      </w:r>
      <w:r w:rsidR="003048CB" w:rsidRPr="001F06A4">
        <w:rPr>
          <w:rFonts w:ascii="Cordia New" w:hAnsi="Cordia New" w:cs="Cordia New"/>
          <w:sz w:val="32"/>
          <w:szCs w:val="32"/>
        </w:rPr>
        <w:t>28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 ล้านบา</w:t>
      </w:r>
      <w:r w:rsidR="001F06A4">
        <w:rPr>
          <w:rFonts w:ascii="Cordia New" w:hAnsi="Cordia New" w:cs="Cordia New"/>
          <w:sz w:val="32"/>
          <w:szCs w:val="32"/>
          <w:cs/>
        </w:rPr>
        <w:t>ทต่อราย ก่อให้เกิดสินเชื่อในระบ</w:t>
      </w:r>
      <w:r w:rsidR="001F06A4">
        <w:rPr>
          <w:rFonts w:ascii="Cordia New" w:hAnsi="Cordia New" w:cs="Cordia New" w:hint="cs"/>
          <w:sz w:val="32"/>
          <w:szCs w:val="32"/>
          <w:cs/>
        </w:rPr>
        <w:t>บ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 </w:t>
      </w:r>
      <w:r w:rsidR="003048CB" w:rsidRPr="001F06A4">
        <w:rPr>
          <w:rFonts w:ascii="Cordia New" w:hAnsi="Cordia New" w:cs="Cordia New"/>
          <w:sz w:val="32"/>
          <w:szCs w:val="32"/>
        </w:rPr>
        <w:t>10,598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 ล้านบาท รักษาการจ้างงาน </w:t>
      </w:r>
      <w:r w:rsidR="003048CB" w:rsidRPr="001F06A4">
        <w:rPr>
          <w:rFonts w:ascii="Cordia New" w:hAnsi="Cordia New" w:cs="Cordia New"/>
          <w:sz w:val="32"/>
          <w:szCs w:val="32"/>
        </w:rPr>
        <w:t>66,529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 ตำแหน่ง และสร้างผลประโยชน์ทางเศรษฐกิจได้มากกว่า </w:t>
      </w:r>
      <w:r w:rsidR="003048CB" w:rsidRPr="001F06A4">
        <w:rPr>
          <w:rFonts w:ascii="Cordia New" w:hAnsi="Cordia New" w:cs="Cordia New"/>
          <w:sz w:val="32"/>
          <w:szCs w:val="32"/>
        </w:rPr>
        <w:t>33,708</w:t>
      </w:r>
      <w:r w:rsidR="003048CB" w:rsidRPr="001F06A4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="003048CB" w:rsidRPr="001F06A4">
        <w:rPr>
          <w:rFonts w:ascii="Cordia New" w:hAnsi="Cordia New" w:cs="Cordia New"/>
          <w:sz w:val="32"/>
          <w:szCs w:val="32"/>
        </w:rPr>
        <w:t> </w:t>
      </w:r>
    </w:p>
    <w:p w14:paraId="70DB3684" w14:textId="5BA42615" w:rsidR="00F4799C" w:rsidRPr="001F06A4" w:rsidRDefault="00EB6F4F" w:rsidP="00E22630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สำหรับ</w:t>
      </w:r>
      <w:r w:rsidRPr="00EB6F4F">
        <w:rPr>
          <w:rFonts w:asciiTheme="minorBidi" w:hAnsiTheme="minorBidi"/>
          <w:sz w:val="32"/>
          <w:szCs w:val="32"/>
          <w:cs/>
        </w:rPr>
        <w:t xml:space="preserve">โครงการตามมาตรการรัฐ </w:t>
      </w:r>
      <w:r w:rsidRPr="001F06A4">
        <w:rPr>
          <w:rFonts w:ascii="Cordia New" w:hAnsi="Cordia New" w:cs="Cordia New"/>
          <w:sz w:val="32"/>
          <w:szCs w:val="32"/>
          <w:cs/>
        </w:rPr>
        <w:t>โครงการ</w:t>
      </w:r>
      <w:r>
        <w:rPr>
          <w:rFonts w:ascii="Cordia New" w:hAnsi="Cordia New" w:cs="Cordia New" w:hint="cs"/>
          <w:sz w:val="32"/>
          <w:szCs w:val="32"/>
          <w:cs/>
        </w:rPr>
        <w:t>ค้ำประกัน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</w:t>
      </w:r>
      <w:r w:rsidRPr="001F06A4">
        <w:rPr>
          <w:rFonts w:ascii="Cordia New" w:hAnsi="Cordia New" w:cs="Cordia New"/>
          <w:sz w:val="32"/>
          <w:szCs w:val="32"/>
        </w:rPr>
        <w:t xml:space="preserve">PGS 11 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“บสย. </w:t>
      </w:r>
      <w:r w:rsidRPr="001F06A4">
        <w:rPr>
          <w:rFonts w:ascii="Cordia New" w:hAnsi="Cordia New" w:cs="Cordia New"/>
          <w:sz w:val="32"/>
          <w:szCs w:val="32"/>
        </w:rPr>
        <w:t xml:space="preserve">SMEs 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ยั่งยืน” </w:t>
      </w:r>
      <w:r w:rsidR="00383AF5" w:rsidRPr="001F06A4">
        <w:rPr>
          <w:rFonts w:ascii="Cordia New" w:hAnsi="Cordia New" w:cs="Cordia New"/>
          <w:sz w:val="32"/>
          <w:szCs w:val="32"/>
          <w:cs/>
        </w:rPr>
        <w:t>มียอดค้ำประกัน</w:t>
      </w:r>
      <w:r w:rsidR="00C34667">
        <w:rPr>
          <w:rFonts w:ascii="Cordia New" w:hAnsi="Cordia New" w:cs="Cordia New" w:hint="cs"/>
          <w:sz w:val="32"/>
          <w:szCs w:val="32"/>
          <w:cs/>
        </w:rPr>
        <w:t xml:space="preserve">ในไตรมาสที่ </w:t>
      </w:r>
      <w:r w:rsidR="00C34667">
        <w:rPr>
          <w:rFonts w:ascii="Cordia New" w:hAnsi="Cordia New" w:cs="Cordia New"/>
          <w:sz w:val="32"/>
          <w:szCs w:val="32"/>
        </w:rPr>
        <w:t>1</w:t>
      </w:r>
      <w:r w:rsidR="00C34667">
        <w:rPr>
          <w:rFonts w:ascii="Cordia New" w:hAnsi="Cordia New" w:cs="Cordia New" w:hint="cs"/>
          <w:sz w:val="32"/>
          <w:szCs w:val="32"/>
          <w:cs/>
        </w:rPr>
        <w:t xml:space="preserve"> ปี </w:t>
      </w:r>
      <w:r w:rsidR="00C34667">
        <w:rPr>
          <w:rFonts w:ascii="Cordia New" w:hAnsi="Cordia New" w:cs="Cordia New"/>
          <w:sz w:val="32"/>
          <w:szCs w:val="32"/>
        </w:rPr>
        <w:t>2568</w:t>
      </w:r>
      <w:r w:rsidR="00C34667">
        <w:rPr>
          <w:rFonts w:ascii="Cordia New" w:hAnsi="Cordia New" w:cs="Cordia New" w:hint="cs"/>
          <w:sz w:val="32"/>
          <w:szCs w:val="32"/>
          <w:cs/>
        </w:rPr>
        <w:t xml:space="preserve"> จำนวน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5,069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2682D">
        <w:rPr>
          <w:rFonts w:ascii="Cordia New" w:hAnsi="Cordia New" w:cs="Cordia New" w:hint="cs"/>
          <w:sz w:val="32"/>
          <w:szCs w:val="32"/>
          <w:cs/>
        </w:rPr>
        <w:t>เติบโตถึง</w:t>
      </w:r>
      <w:r w:rsidR="00E22630">
        <w:rPr>
          <w:rFonts w:ascii="Cordia New" w:hAnsi="Cordia New" w:cs="Cordia New" w:hint="cs"/>
          <w:sz w:val="32"/>
          <w:szCs w:val="32"/>
          <w:cs/>
        </w:rPr>
        <w:t xml:space="preserve"> 32.24</w:t>
      </w:r>
      <w:r w:rsidR="00E22630">
        <w:rPr>
          <w:rFonts w:ascii="Cordia New" w:hAnsi="Cordia New" w:cs="Cordia New"/>
          <w:sz w:val="32"/>
          <w:szCs w:val="32"/>
          <w:cs/>
        </w:rPr>
        <w:t>%</w:t>
      </w:r>
      <w:r w:rsidR="00E22630" w:rsidRPr="001F06A4">
        <w:rPr>
          <w:rFonts w:ascii="Cordia New" w:hAnsi="Cordia New" w:cs="Cordia New"/>
          <w:sz w:val="32"/>
          <w:szCs w:val="32"/>
          <w:cs/>
        </w:rPr>
        <w:t xml:space="preserve"> </w:t>
      </w:r>
      <w:r w:rsidR="009563EB">
        <w:rPr>
          <w:rFonts w:ascii="Cordia New" w:hAnsi="Cordia New" w:cs="Cordia New" w:hint="cs"/>
          <w:sz w:val="32"/>
          <w:szCs w:val="32"/>
          <w:cs/>
        </w:rPr>
        <w:t>เมื่อเทียบกับ</w:t>
      </w:r>
      <w:r w:rsidR="00E22630">
        <w:rPr>
          <w:rFonts w:ascii="Cordia New" w:hAnsi="Cordia New" w:cs="Cordia New" w:hint="cs"/>
          <w:sz w:val="32"/>
          <w:szCs w:val="32"/>
          <w:cs/>
        </w:rPr>
        <w:t xml:space="preserve">ช่วงเดียวกันของปีที่แล้ว </w:t>
      </w:r>
      <w:r w:rsidR="0062682D">
        <w:rPr>
          <w:rFonts w:ascii="Cordia New" w:hAnsi="Cordia New" w:cs="Cordia New" w:hint="cs"/>
          <w:sz w:val="32"/>
          <w:szCs w:val="32"/>
          <w:cs/>
        </w:rPr>
        <w:t>ใน</w:t>
      </w:r>
      <w:r w:rsidR="00E22630">
        <w:rPr>
          <w:rFonts w:ascii="Cordia New" w:hAnsi="Cordia New" w:cs="Cordia New" w:hint="cs"/>
          <w:sz w:val="32"/>
          <w:szCs w:val="32"/>
          <w:cs/>
        </w:rPr>
        <w:t>โครงการ</w:t>
      </w:r>
      <w:r w:rsidR="009563EB">
        <w:rPr>
          <w:rFonts w:ascii="Cordia New" w:hAnsi="Cordia New" w:cs="Cordia New" w:hint="cs"/>
          <w:sz w:val="32"/>
          <w:szCs w:val="32"/>
          <w:cs/>
        </w:rPr>
        <w:t xml:space="preserve">ค้ำประกัน </w:t>
      </w:r>
      <w:r w:rsidR="009563EB">
        <w:rPr>
          <w:rFonts w:ascii="Cordia New" w:hAnsi="Cordia New" w:cs="Cordia New"/>
          <w:sz w:val="32"/>
          <w:szCs w:val="32"/>
        </w:rPr>
        <w:t xml:space="preserve">PGS 10 </w:t>
      </w:r>
      <w:r w:rsidR="009563EB">
        <w:rPr>
          <w:rFonts w:ascii="Cordia New" w:hAnsi="Cordia New" w:cs="Cordia New" w:hint="cs"/>
          <w:sz w:val="32"/>
          <w:szCs w:val="32"/>
          <w:cs/>
        </w:rPr>
        <w:t xml:space="preserve">“บสย. </w:t>
      </w:r>
      <w:r w:rsidR="009563EB">
        <w:rPr>
          <w:rFonts w:ascii="Cordia New" w:hAnsi="Cordia New" w:cs="Cordia New"/>
          <w:sz w:val="32"/>
          <w:szCs w:val="32"/>
        </w:rPr>
        <w:t xml:space="preserve">SMEs </w:t>
      </w:r>
      <w:r w:rsidR="009563EB">
        <w:rPr>
          <w:rFonts w:ascii="Cordia New" w:hAnsi="Cordia New" w:cs="Cordia New" w:hint="cs"/>
          <w:sz w:val="32"/>
          <w:szCs w:val="32"/>
          <w:cs/>
        </w:rPr>
        <w:t>เข้มแข็ง”</w:t>
      </w:r>
      <w:r w:rsidR="009369A9">
        <w:rPr>
          <w:rFonts w:ascii="Cordia New" w:hAnsi="Cordia New" w:cs="Cordia New" w:hint="cs"/>
          <w:sz w:val="32"/>
          <w:szCs w:val="32"/>
          <w:cs/>
        </w:rPr>
        <w:t xml:space="preserve"> ที่มียอดค้ำประกัน 3,833 ล้านบาท</w:t>
      </w:r>
      <w:r w:rsidR="00E2263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83AF5" w:rsidRPr="001F06A4">
        <w:rPr>
          <w:rFonts w:ascii="Cordia New" w:hAnsi="Cordia New" w:cs="Cordia New" w:hint="cs"/>
          <w:b/>
          <w:bCs/>
          <w:sz w:val="32"/>
          <w:szCs w:val="32"/>
          <w:cs/>
        </w:rPr>
        <w:t>โดย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 xml:space="preserve">ประเภทธุรกิจค้ำประกันสูงสุด </w:t>
      </w:r>
      <w:r w:rsidR="00383AF5" w:rsidRPr="001F06A4">
        <w:rPr>
          <w:rFonts w:ascii="Cordia New" w:hAnsi="Cordia New" w:cs="Cordia New"/>
          <w:b/>
          <w:bCs/>
          <w:sz w:val="32"/>
          <w:szCs w:val="32"/>
        </w:rPr>
        <w:t xml:space="preserve">3 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>ลำดับแรก ได้แก่</w:t>
      </w:r>
      <w:r w:rsidR="00383AF5" w:rsidRPr="001F06A4">
        <w:rPr>
          <w:rFonts w:ascii="Cordia New" w:hAnsi="Cordia New" w:cs="Cordia New"/>
          <w:b/>
          <w:bCs/>
          <w:sz w:val="32"/>
          <w:szCs w:val="32"/>
        </w:rPr>
        <w:t> 1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 xml:space="preserve">. ภาคบริการ </w:t>
      </w:r>
      <w:r w:rsidR="00383AF5" w:rsidRPr="001F06A4">
        <w:rPr>
          <w:rFonts w:ascii="Cordia New" w:hAnsi="Cordia New" w:cs="Cordia New"/>
          <w:b/>
          <w:bCs/>
          <w:sz w:val="32"/>
          <w:szCs w:val="32"/>
        </w:rPr>
        <w:t>28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383AF5" w:rsidRPr="001F06A4">
        <w:rPr>
          <w:rFonts w:ascii="Cordia New" w:hAnsi="Cordia New" w:cs="Cordia New"/>
          <w:b/>
          <w:bCs/>
          <w:sz w:val="32"/>
          <w:szCs w:val="32"/>
        </w:rPr>
        <w:t>2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>%</w:t>
      </w:r>
      <w:r w:rsidR="00383AF5" w:rsidRPr="001F06A4">
        <w:rPr>
          <w:rFonts w:ascii="Cordia New" w:hAnsi="Cordia New" w:cs="Cordia New"/>
          <w:b/>
          <w:bCs/>
          <w:sz w:val="32"/>
          <w:szCs w:val="32"/>
        </w:rPr>
        <w:t>  2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 xml:space="preserve">. อาหารและเครื่องดื่ม </w:t>
      </w:r>
      <w:r w:rsidR="00383AF5" w:rsidRPr="001F06A4">
        <w:rPr>
          <w:rFonts w:ascii="Cordia New" w:hAnsi="Cordia New" w:cs="Cordia New"/>
          <w:b/>
          <w:bCs/>
          <w:sz w:val="32"/>
          <w:szCs w:val="32"/>
        </w:rPr>
        <w:t>12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383AF5" w:rsidRPr="001F06A4">
        <w:rPr>
          <w:rFonts w:ascii="Cordia New" w:hAnsi="Cordia New" w:cs="Cordia New"/>
          <w:b/>
          <w:bCs/>
          <w:sz w:val="32"/>
          <w:szCs w:val="32"/>
        </w:rPr>
        <w:t>5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 xml:space="preserve">% </w:t>
      </w:r>
      <w:r w:rsidR="00383AF5" w:rsidRPr="001F06A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และ </w:t>
      </w:r>
      <w:r w:rsidR="00383AF5" w:rsidRPr="001F06A4">
        <w:rPr>
          <w:rFonts w:ascii="Cordia New" w:hAnsi="Cordia New" w:cs="Cordia New"/>
          <w:b/>
          <w:bCs/>
          <w:sz w:val="32"/>
          <w:szCs w:val="32"/>
        </w:rPr>
        <w:t>3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383AF5" w:rsidRPr="001F06A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เกษตรกรรม </w:t>
      </w:r>
      <w:r w:rsidR="00383AF5" w:rsidRPr="001F06A4">
        <w:rPr>
          <w:rFonts w:ascii="Cordia New" w:hAnsi="Cordia New" w:cs="Cordia New"/>
          <w:b/>
          <w:bCs/>
          <w:sz w:val="32"/>
          <w:szCs w:val="32"/>
        </w:rPr>
        <w:t>8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383AF5" w:rsidRPr="001F06A4">
        <w:rPr>
          <w:rFonts w:ascii="Cordia New" w:hAnsi="Cordia New" w:cs="Cordia New"/>
          <w:b/>
          <w:bCs/>
          <w:sz w:val="32"/>
          <w:szCs w:val="32"/>
        </w:rPr>
        <w:t>4</w:t>
      </w:r>
      <w:r w:rsidR="00383AF5" w:rsidRPr="001F06A4">
        <w:rPr>
          <w:rFonts w:ascii="Cordia New" w:hAnsi="Cordia New" w:cs="Cordia New"/>
          <w:b/>
          <w:bCs/>
          <w:sz w:val="32"/>
          <w:szCs w:val="32"/>
          <w:cs/>
        </w:rPr>
        <w:t>%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 ซึ่งทั้ง </w:t>
      </w:r>
      <w:r w:rsidR="00383AF5" w:rsidRPr="001F06A4">
        <w:rPr>
          <w:rFonts w:ascii="Cordia New" w:hAnsi="Cordia New" w:cs="Cordia New"/>
          <w:sz w:val="32"/>
          <w:szCs w:val="32"/>
        </w:rPr>
        <w:t xml:space="preserve">3 </w:t>
      </w:r>
      <w:r w:rsidR="00383AF5" w:rsidRPr="001F06A4">
        <w:rPr>
          <w:rFonts w:ascii="Cordia New" w:hAnsi="Cordia New" w:cs="Cordia New" w:hint="cs"/>
          <w:sz w:val="32"/>
          <w:szCs w:val="32"/>
          <w:cs/>
        </w:rPr>
        <w:t>ประเภท</w:t>
      </w:r>
      <w:r w:rsidR="00383AF5" w:rsidRPr="001F06A4">
        <w:rPr>
          <w:rFonts w:ascii="Cordia New" w:hAnsi="Cordia New" w:cs="Cordia New"/>
          <w:sz w:val="32"/>
          <w:szCs w:val="32"/>
          <w:cs/>
        </w:rPr>
        <w:t>ครองสัดส่วนค้ำประกัน</w:t>
      </w:r>
      <w:r w:rsidR="00383AF5" w:rsidRPr="001F06A4">
        <w:rPr>
          <w:rFonts w:ascii="Cordia New" w:hAnsi="Cordia New" w:cs="Cordia New" w:hint="cs"/>
          <w:sz w:val="32"/>
          <w:szCs w:val="32"/>
          <w:cs/>
        </w:rPr>
        <w:t>ถึง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 </w:t>
      </w:r>
      <w:r w:rsidR="00383AF5" w:rsidRPr="001F06A4">
        <w:rPr>
          <w:rFonts w:ascii="Cordia New" w:hAnsi="Cordia New" w:cs="Cordia New"/>
          <w:sz w:val="32"/>
          <w:szCs w:val="32"/>
        </w:rPr>
        <w:t>52</w:t>
      </w:r>
      <w:r w:rsidR="00383AF5" w:rsidRPr="001F06A4">
        <w:rPr>
          <w:rFonts w:ascii="Cordia New" w:hAnsi="Cordia New" w:cs="Cordia New"/>
          <w:sz w:val="32"/>
          <w:szCs w:val="32"/>
          <w:cs/>
        </w:rPr>
        <w:t>%</w:t>
      </w:r>
      <w:r w:rsidR="00383AF5" w:rsidRPr="001F06A4">
        <w:rPr>
          <w:rFonts w:ascii="Cordia New" w:hAnsi="Cordia New" w:cs="Cordia New"/>
          <w:sz w:val="32"/>
          <w:szCs w:val="32"/>
        </w:rPr>
        <w:t> </w:t>
      </w:r>
      <w:r w:rsidR="00383AF5" w:rsidRPr="001F06A4">
        <w:rPr>
          <w:rFonts w:ascii="Cordia New" w:hAnsi="Cordia New" w:cs="Cordia New" w:hint="cs"/>
          <w:sz w:val="32"/>
          <w:szCs w:val="32"/>
          <w:cs/>
        </w:rPr>
        <w:t xml:space="preserve">สะท้อนอุตสาหกรรมหลักที่ขับเคลื่อนเศรษฐกิจของประเทศในช่วง </w:t>
      </w:r>
      <w:r w:rsidR="00383AF5" w:rsidRPr="001F06A4">
        <w:rPr>
          <w:rFonts w:ascii="Cordia New" w:hAnsi="Cordia New" w:cs="Cordia New"/>
          <w:sz w:val="32"/>
          <w:szCs w:val="32"/>
        </w:rPr>
        <w:t>3</w:t>
      </w:r>
      <w:r w:rsidR="00383AF5" w:rsidRPr="001F06A4">
        <w:rPr>
          <w:rFonts w:ascii="Cordia New" w:hAnsi="Cordia New" w:cs="Cordia New" w:hint="cs"/>
          <w:sz w:val="32"/>
          <w:szCs w:val="32"/>
          <w:cs/>
        </w:rPr>
        <w:t xml:space="preserve"> เดือนแรกของปีนี้ ส่วนภูมิภาคที่มีการค้ำประกันสูงสุด คือ กรุงเทพฯ และปริมณฑล คิดเป็น </w:t>
      </w:r>
      <w:r w:rsidR="00383AF5" w:rsidRPr="001F06A4">
        <w:rPr>
          <w:rFonts w:ascii="Cordia New" w:hAnsi="Cordia New" w:cs="Cordia New"/>
          <w:sz w:val="32"/>
          <w:szCs w:val="32"/>
        </w:rPr>
        <w:t>46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% </w:t>
      </w:r>
      <w:r w:rsidR="00383AF5" w:rsidRPr="001F06A4">
        <w:rPr>
          <w:rFonts w:ascii="Cordia New" w:hAnsi="Cordia New" w:cs="Cordia New" w:hint="cs"/>
          <w:sz w:val="32"/>
          <w:szCs w:val="32"/>
          <w:cs/>
        </w:rPr>
        <w:t xml:space="preserve">ตามด้วยภาคตะวันออกเฉียงเหนือ </w:t>
      </w:r>
      <w:r w:rsidR="00383AF5" w:rsidRPr="001F06A4">
        <w:rPr>
          <w:rFonts w:ascii="Cordia New" w:hAnsi="Cordia New" w:cs="Cordia New"/>
          <w:sz w:val="32"/>
          <w:szCs w:val="32"/>
        </w:rPr>
        <w:t>15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% </w:t>
      </w:r>
      <w:r w:rsidR="00383AF5" w:rsidRPr="001F06A4">
        <w:rPr>
          <w:rFonts w:ascii="Cordia New" w:hAnsi="Cordia New" w:cs="Cordia New" w:hint="cs"/>
          <w:sz w:val="32"/>
          <w:szCs w:val="32"/>
          <w:cs/>
        </w:rPr>
        <w:t xml:space="preserve">ภาคใต้ </w:t>
      </w:r>
      <w:r w:rsidR="00383AF5" w:rsidRPr="001F06A4">
        <w:rPr>
          <w:rFonts w:ascii="Cordia New" w:hAnsi="Cordia New" w:cs="Cordia New"/>
          <w:sz w:val="32"/>
          <w:szCs w:val="32"/>
        </w:rPr>
        <w:t>13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% </w:t>
      </w:r>
      <w:r w:rsidR="00383AF5" w:rsidRPr="001F06A4">
        <w:rPr>
          <w:rFonts w:ascii="Cordia New" w:hAnsi="Cordia New" w:cs="Cordia New" w:hint="cs"/>
          <w:sz w:val="32"/>
          <w:szCs w:val="32"/>
          <w:cs/>
        </w:rPr>
        <w:t xml:space="preserve">ภาคเหนือ </w:t>
      </w:r>
      <w:r w:rsidR="00383AF5" w:rsidRPr="001F06A4">
        <w:rPr>
          <w:rFonts w:ascii="Cordia New" w:hAnsi="Cordia New" w:cs="Cordia New"/>
          <w:sz w:val="32"/>
          <w:szCs w:val="32"/>
        </w:rPr>
        <w:t>11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% </w:t>
      </w:r>
      <w:r w:rsidR="00383AF5" w:rsidRPr="001F06A4">
        <w:rPr>
          <w:rFonts w:ascii="Cordia New" w:hAnsi="Cordia New" w:cs="Cordia New" w:hint="cs"/>
          <w:sz w:val="32"/>
          <w:szCs w:val="32"/>
          <w:cs/>
        </w:rPr>
        <w:t xml:space="preserve">ภาคตะวันออก </w:t>
      </w:r>
      <w:r w:rsidR="00383AF5" w:rsidRPr="001F06A4">
        <w:rPr>
          <w:rFonts w:ascii="Cordia New" w:hAnsi="Cordia New" w:cs="Cordia New"/>
          <w:sz w:val="32"/>
          <w:szCs w:val="32"/>
        </w:rPr>
        <w:t>8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% </w:t>
      </w:r>
      <w:r w:rsidR="00383AF5" w:rsidRPr="001F06A4">
        <w:rPr>
          <w:rFonts w:ascii="Cordia New" w:hAnsi="Cordia New" w:cs="Cordia New" w:hint="cs"/>
          <w:sz w:val="32"/>
          <w:szCs w:val="32"/>
          <w:cs/>
        </w:rPr>
        <w:t xml:space="preserve">ภาคกลาง </w:t>
      </w:r>
      <w:r w:rsidR="00383AF5" w:rsidRPr="001F06A4">
        <w:rPr>
          <w:rFonts w:ascii="Cordia New" w:hAnsi="Cordia New" w:cs="Cordia New"/>
          <w:sz w:val="32"/>
          <w:szCs w:val="32"/>
        </w:rPr>
        <w:t>5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% </w:t>
      </w:r>
      <w:r w:rsidR="00383AF5" w:rsidRPr="001F06A4">
        <w:rPr>
          <w:rFonts w:ascii="Cordia New" w:hAnsi="Cordia New" w:cs="Cordia New" w:hint="cs"/>
          <w:sz w:val="32"/>
          <w:szCs w:val="32"/>
          <w:cs/>
        </w:rPr>
        <w:t xml:space="preserve">และภาคตะวันตก </w:t>
      </w:r>
      <w:r w:rsidR="00383AF5" w:rsidRPr="001F06A4">
        <w:rPr>
          <w:rFonts w:ascii="Cordia New" w:hAnsi="Cordia New" w:cs="Cordia New"/>
          <w:sz w:val="32"/>
          <w:szCs w:val="32"/>
        </w:rPr>
        <w:t>2</w:t>
      </w:r>
      <w:r w:rsidR="00383AF5" w:rsidRPr="001F06A4">
        <w:rPr>
          <w:rFonts w:ascii="Cordia New" w:hAnsi="Cordia New" w:cs="Cordia New"/>
          <w:sz w:val="32"/>
          <w:szCs w:val="32"/>
          <w:cs/>
        </w:rPr>
        <w:t xml:space="preserve">% </w:t>
      </w:r>
    </w:p>
    <w:p w14:paraId="58BF85D1" w14:textId="03F55332" w:rsidR="00A366BA" w:rsidRPr="001F06A4" w:rsidRDefault="00F4799C" w:rsidP="005C402F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Theme="minorBidi" w:hAnsiTheme="minorBidi"/>
          <w:sz w:val="32"/>
          <w:szCs w:val="32"/>
          <w:cs/>
        </w:rPr>
      </w:pPr>
      <w:r w:rsidRPr="001F06A4">
        <w:rPr>
          <w:rFonts w:asciiTheme="minorBidi" w:hAnsiTheme="minorBidi" w:cs="Cordia New" w:hint="cs"/>
          <w:sz w:val="32"/>
          <w:szCs w:val="32"/>
          <w:cs/>
        </w:rPr>
        <w:t xml:space="preserve">ไฮไลท์สำคัญในไตรมาสแรกของปี 2568 </w:t>
      </w:r>
      <w:r w:rsidR="0063038C" w:rsidRPr="001F06A4">
        <w:rPr>
          <w:rFonts w:asciiTheme="minorBidi" w:hAnsiTheme="minorBidi" w:hint="cs"/>
          <w:sz w:val="32"/>
          <w:szCs w:val="32"/>
          <w:cs/>
        </w:rPr>
        <w:t>ซึ่งถือเป็นปรากฏการณ์ครั้งสำคัญของ บสย.</w:t>
      </w:r>
      <w:r w:rsidR="0063038C" w:rsidRPr="001F06A4">
        <w:rPr>
          <w:rFonts w:asciiTheme="minorBidi" w:hAnsiTheme="minorBidi"/>
          <w:sz w:val="32"/>
          <w:szCs w:val="32"/>
          <w:cs/>
        </w:rPr>
        <w:t xml:space="preserve"> </w:t>
      </w:r>
      <w:r w:rsidR="0063038C" w:rsidRPr="001F06A4">
        <w:rPr>
          <w:rFonts w:asciiTheme="minorBidi" w:hAnsiTheme="minorBidi" w:hint="cs"/>
          <w:sz w:val="32"/>
          <w:szCs w:val="32"/>
          <w:cs/>
        </w:rPr>
        <w:t xml:space="preserve">คือ </w:t>
      </w:r>
      <w:r w:rsidR="0063038C" w:rsidRPr="00C34667">
        <w:rPr>
          <w:rFonts w:asciiTheme="minorBidi" w:hAnsiTheme="minorBidi"/>
          <w:b/>
          <w:bCs/>
          <w:sz w:val="32"/>
          <w:szCs w:val="32"/>
          <w:cs/>
        </w:rPr>
        <w:t>การเปิดตั</w:t>
      </w:r>
      <w:r w:rsidR="0063038C" w:rsidRPr="00C34667">
        <w:rPr>
          <w:rFonts w:asciiTheme="minorBidi" w:hAnsiTheme="minorBidi" w:hint="cs"/>
          <w:b/>
          <w:bCs/>
          <w:sz w:val="32"/>
          <w:szCs w:val="32"/>
          <w:cs/>
        </w:rPr>
        <w:t>วครั้งแรก</w:t>
      </w:r>
      <w:r w:rsidR="0063038C" w:rsidRPr="00C34667">
        <w:rPr>
          <w:rFonts w:asciiTheme="minorBidi" w:hAnsiTheme="minorBidi"/>
          <w:b/>
          <w:bCs/>
          <w:sz w:val="32"/>
          <w:szCs w:val="32"/>
          <w:cs/>
        </w:rPr>
        <w:t>ของผลิตภ</w:t>
      </w:r>
      <w:r w:rsidR="0063038C" w:rsidRPr="00C34667">
        <w:rPr>
          <w:rFonts w:asciiTheme="minorBidi" w:hAnsiTheme="minorBidi" w:hint="cs"/>
          <w:b/>
          <w:bCs/>
          <w:sz w:val="32"/>
          <w:szCs w:val="32"/>
          <w:cs/>
        </w:rPr>
        <w:t>ัณฑ์ค้ำ</w:t>
      </w:r>
      <w:r w:rsidR="0063038C" w:rsidRPr="00C34667">
        <w:rPr>
          <w:rFonts w:asciiTheme="minorBidi" w:hAnsiTheme="minorBidi"/>
          <w:b/>
          <w:bCs/>
          <w:sz w:val="32"/>
          <w:szCs w:val="32"/>
          <w:cs/>
        </w:rPr>
        <w:t>ประกันสิน</w:t>
      </w:r>
      <w:r w:rsidR="0063038C" w:rsidRPr="00C34667">
        <w:rPr>
          <w:rFonts w:asciiTheme="minorBidi" w:hAnsiTheme="minorBidi" w:hint="cs"/>
          <w:b/>
          <w:bCs/>
          <w:sz w:val="32"/>
          <w:szCs w:val="32"/>
          <w:cs/>
        </w:rPr>
        <w:t xml:space="preserve">เชื่อเช่าซื้อรถกระบะ </w:t>
      </w:r>
      <w:r w:rsidRPr="00C34667">
        <w:rPr>
          <w:rFonts w:asciiTheme="minorBidi" w:hAnsiTheme="minorBidi"/>
          <w:b/>
          <w:bCs/>
          <w:sz w:val="32"/>
          <w:szCs w:val="32"/>
          <w:cs/>
        </w:rPr>
        <w:t>“</w:t>
      </w:r>
      <w:r w:rsidRPr="00C34667">
        <w:rPr>
          <w:rFonts w:asciiTheme="minorBidi" w:hAnsiTheme="minorBidi"/>
          <w:b/>
          <w:bCs/>
          <w:sz w:val="32"/>
          <w:szCs w:val="32"/>
        </w:rPr>
        <w:t>SMEs PICK</w:t>
      </w:r>
      <w:r w:rsidRPr="00C34667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C34667">
        <w:rPr>
          <w:rFonts w:asciiTheme="minorBidi" w:hAnsiTheme="minorBidi"/>
          <w:b/>
          <w:bCs/>
          <w:sz w:val="32"/>
          <w:szCs w:val="32"/>
        </w:rPr>
        <w:t>UP</w:t>
      </w:r>
      <w:r w:rsidRPr="00C34667">
        <w:rPr>
          <w:rFonts w:asciiTheme="minorBidi" w:hAnsiTheme="minorBidi"/>
          <w:b/>
          <w:bCs/>
          <w:sz w:val="32"/>
          <w:szCs w:val="32"/>
          <w:cs/>
        </w:rPr>
        <w:t>”</w:t>
      </w:r>
      <w:r w:rsidRPr="00C3466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3038C" w:rsidRPr="00C34667">
        <w:rPr>
          <w:rFonts w:asciiTheme="minorBidi" w:hAnsiTheme="minorBidi" w:hint="cs"/>
          <w:b/>
          <w:bCs/>
          <w:sz w:val="32"/>
          <w:szCs w:val="32"/>
          <w:cs/>
        </w:rPr>
        <w:t>ภายใต้มาตรการ</w:t>
      </w:r>
      <w:r w:rsidR="0063038C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3038C" w:rsidRPr="001F06A4">
        <w:rPr>
          <w:rFonts w:asciiTheme="minorBidi" w:hAnsiTheme="minorBidi" w:cs="Cordia New"/>
          <w:b/>
          <w:bCs/>
          <w:sz w:val="32"/>
          <w:szCs w:val="32"/>
          <w:cs/>
        </w:rPr>
        <w:t>“กระบะพี่ มีคลังค้ำ”</w:t>
      </w:r>
      <w:r w:rsidR="0063038C" w:rsidRPr="001F06A4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63038C" w:rsidRPr="001F06A4">
        <w:rPr>
          <w:rFonts w:asciiTheme="minorBidi" w:hAnsiTheme="minorBidi" w:cs="Cordia New" w:hint="cs"/>
          <w:sz w:val="32"/>
          <w:szCs w:val="32"/>
          <w:cs/>
        </w:rPr>
        <w:t>ที่</w:t>
      </w:r>
      <w:r w:rsidRPr="001F06A4">
        <w:rPr>
          <w:rFonts w:asciiTheme="minorBidi" w:hAnsiTheme="minorBidi" w:cs="Cordia New" w:hint="cs"/>
          <w:sz w:val="32"/>
          <w:szCs w:val="32"/>
          <w:cs/>
        </w:rPr>
        <w:t>ช่วย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ปลดล็อกให้ </w:t>
      </w:r>
      <w:r w:rsidRPr="001F06A4">
        <w:rPr>
          <w:rFonts w:asciiTheme="minorBidi" w:hAnsiTheme="minorBidi"/>
          <w:sz w:val="32"/>
          <w:szCs w:val="32"/>
        </w:rPr>
        <w:t>SMEs</w:t>
      </w:r>
      <w:r w:rsidRPr="001F06A4">
        <w:rPr>
          <w:rFonts w:asciiTheme="minorBidi" w:hAnsiTheme="minorBidi"/>
          <w:sz w:val="32"/>
          <w:szCs w:val="32"/>
          <w:cs/>
        </w:rPr>
        <w:t xml:space="preserve"> 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และผู้ประกอบการรายย่อย </w:t>
      </w:r>
      <w:r w:rsidR="00C34667">
        <w:rPr>
          <w:rFonts w:asciiTheme="minorBidi" w:hAnsiTheme="minorBidi" w:hint="cs"/>
          <w:sz w:val="32"/>
          <w:szCs w:val="32"/>
          <w:cs/>
        </w:rPr>
        <w:t xml:space="preserve">อาชีพอิสระ </w:t>
      </w:r>
      <w:r w:rsidRPr="001F06A4">
        <w:rPr>
          <w:rFonts w:asciiTheme="minorBidi" w:hAnsiTheme="minorBidi"/>
          <w:spacing w:val="-4"/>
          <w:sz w:val="32"/>
          <w:szCs w:val="32"/>
          <w:cs/>
        </w:rPr>
        <w:t>ที่</w:t>
      </w:r>
      <w:r w:rsidRPr="001F06A4">
        <w:rPr>
          <w:rFonts w:asciiTheme="minorBidi" w:hAnsiTheme="minorBidi" w:hint="cs"/>
          <w:spacing w:val="-4"/>
          <w:sz w:val="32"/>
          <w:szCs w:val="32"/>
          <w:cs/>
        </w:rPr>
        <w:t>มีความ</w:t>
      </w:r>
      <w:r w:rsidR="00C34667">
        <w:rPr>
          <w:rFonts w:asciiTheme="minorBidi" w:hAnsiTheme="minorBidi" w:hint="cs"/>
          <w:spacing w:val="-4"/>
          <w:sz w:val="32"/>
          <w:szCs w:val="32"/>
          <w:cs/>
        </w:rPr>
        <w:t>ประสงต์</w:t>
      </w:r>
      <w:r w:rsidRPr="001F06A4">
        <w:rPr>
          <w:rFonts w:asciiTheme="minorBidi" w:hAnsiTheme="minorBidi" w:hint="cs"/>
          <w:spacing w:val="-4"/>
          <w:sz w:val="32"/>
          <w:szCs w:val="32"/>
          <w:cs/>
        </w:rPr>
        <w:t>ซื้อ</w:t>
      </w:r>
      <w:r w:rsidRPr="001F06A4">
        <w:rPr>
          <w:rFonts w:asciiTheme="minorBidi" w:hAnsiTheme="minorBidi"/>
          <w:spacing w:val="-4"/>
          <w:sz w:val="32"/>
          <w:szCs w:val="32"/>
          <w:cs/>
        </w:rPr>
        <w:t>รถกระบะใหม่</w:t>
      </w:r>
      <w:r w:rsidR="00C34667">
        <w:rPr>
          <w:rFonts w:asciiTheme="minorBidi" w:hAnsiTheme="minorBidi" w:hint="cs"/>
          <w:spacing w:val="-4"/>
          <w:sz w:val="32"/>
          <w:szCs w:val="32"/>
          <w:cs/>
        </w:rPr>
        <w:t>ในเชิงพาณิชย์</w:t>
      </w:r>
      <w:r w:rsidRPr="001F06A4">
        <w:rPr>
          <w:rFonts w:asciiTheme="minorBidi" w:hAnsiTheme="minorBidi" w:hint="cs"/>
          <w:spacing w:val="-4"/>
          <w:sz w:val="32"/>
          <w:szCs w:val="32"/>
          <w:cs/>
        </w:rPr>
        <w:t xml:space="preserve"> </w:t>
      </w:r>
      <w:r w:rsidRPr="001F06A4">
        <w:rPr>
          <w:rFonts w:asciiTheme="minorBidi" w:hAnsiTheme="minorBidi"/>
          <w:sz w:val="32"/>
          <w:szCs w:val="32"/>
          <w:cs/>
        </w:rPr>
        <w:t>สร้างความมั่นใจให้สถาบันการ</w:t>
      </w:r>
      <w:r w:rsidRPr="001F06A4">
        <w:rPr>
          <w:rFonts w:asciiTheme="minorBidi" w:hAnsiTheme="minorBidi" w:hint="cs"/>
          <w:sz w:val="32"/>
          <w:szCs w:val="32"/>
          <w:cs/>
        </w:rPr>
        <w:t>เงิน (ไฟแนนซ์) ในการ</w:t>
      </w:r>
      <w:r w:rsidR="00C34667">
        <w:rPr>
          <w:rFonts w:asciiTheme="minorBidi" w:hAnsiTheme="minorBidi" w:hint="cs"/>
          <w:sz w:val="32"/>
          <w:szCs w:val="32"/>
          <w:cs/>
        </w:rPr>
        <w:t>พิจารณา</w:t>
      </w:r>
      <w:r w:rsidRPr="001F06A4">
        <w:rPr>
          <w:rFonts w:asciiTheme="minorBidi" w:hAnsiTheme="minorBidi" w:hint="cs"/>
          <w:sz w:val="32"/>
          <w:szCs w:val="32"/>
          <w:cs/>
        </w:rPr>
        <w:t>สินเชื่อ</w:t>
      </w:r>
      <w:r w:rsidR="0063038C" w:rsidRPr="001F06A4">
        <w:rPr>
          <w:rFonts w:asciiTheme="minorBidi" w:hAnsiTheme="minorBidi" w:hint="cs"/>
          <w:sz w:val="32"/>
          <w:szCs w:val="32"/>
          <w:cs/>
        </w:rPr>
        <w:t xml:space="preserve"> </w:t>
      </w:r>
      <w:r w:rsidRPr="001F06A4">
        <w:rPr>
          <w:rFonts w:asciiTheme="minorBidi" w:hAnsiTheme="minorBidi"/>
          <w:sz w:val="32"/>
          <w:szCs w:val="32"/>
          <w:cs/>
        </w:rPr>
        <w:t>เพิ่มโอกา</w:t>
      </w:r>
      <w:r w:rsidRPr="001F06A4">
        <w:rPr>
          <w:rFonts w:asciiTheme="minorBidi" w:hAnsiTheme="minorBidi" w:hint="cs"/>
          <w:sz w:val="32"/>
          <w:szCs w:val="32"/>
          <w:cs/>
        </w:rPr>
        <w:t>ส</w:t>
      </w:r>
      <w:r w:rsidR="00C34667" w:rsidRPr="001F06A4">
        <w:rPr>
          <w:rFonts w:asciiTheme="minorBidi" w:hAnsiTheme="minorBidi" w:hint="cs"/>
          <w:sz w:val="32"/>
          <w:szCs w:val="32"/>
          <w:cs/>
        </w:rPr>
        <w:t xml:space="preserve">ให้ </w:t>
      </w:r>
      <w:r w:rsidR="00C34667" w:rsidRPr="001F06A4">
        <w:rPr>
          <w:rFonts w:asciiTheme="minorBidi" w:hAnsiTheme="minorBidi"/>
          <w:sz w:val="32"/>
          <w:szCs w:val="32"/>
        </w:rPr>
        <w:t>SMEs</w:t>
      </w:r>
      <w:r w:rsidR="00C34667" w:rsidRPr="001F06A4">
        <w:rPr>
          <w:rFonts w:asciiTheme="minorBidi" w:hAnsiTheme="minorBidi" w:hint="cs"/>
          <w:sz w:val="32"/>
          <w:szCs w:val="32"/>
          <w:cs/>
        </w:rPr>
        <w:t xml:space="preserve"> </w:t>
      </w:r>
      <w:r w:rsidRPr="001F06A4">
        <w:rPr>
          <w:rFonts w:asciiTheme="minorBidi" w:hAnsiTheme="minorBidi" w:hint="cs"/>
          <w:sz w:val="32"/>
          <w:szCs w:val="32"/>
          <w:cs/>
        </w:rPr>
        <w:t>ได้รับการอนุมัติสินเชื่อ (</w:t>
      </w:r>
      <w:r w:rsidRPr="001F06A4">
        <w:rPr>
          <w:rFonts w:asciiTheme="minorBidi" w:hAnsiTheme="minorBidi"/>
          <w:sz w:val="32"/>
          <w:szCs w:val="32"/>
        </w:rPr>
        <w:t>Approval Rate</w:t>
      </w:r>
      <w:r w:rsidRPr="001F06A4">
        <w:rPr>
          <w:rFonts w:asciiTheme="minorBidi" w:hAnsiTheme="minorBidi" w:cs="Cordia New"/>
          <w:sz w:val="32"/>
          <w:szCs w:val="32"/>
          <w:cs/>
        </w:rPr>
        <w:t>)</w:t>
      </w:r>
      <w:r w:rsidR="00C34667">
        <w:rPr>
          <w:rFonts w:asciiTheme="minorBidi" w:hAnsiTheme="minorBidi" w:cs="Cordia New" w:hint="cs"/>
          <w:sz w:val="32"/>
          <w:szCs w:val="32"/>
          <w:cs/>
        </w:rPr>
        <w:t xml:space="preserve"> มากยิ่งขึ้น</w:t>
      </w:r>
      <w:r w:rsidRPr="001F06A4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366BA" w:rsidRPr="001F06A4">
        <w:rPr>
          <w:rFonts w:asciiTheme="minorBidi" w:hAnsiTheme="minorBidi" w:hint="cs"/>
          <w:spacing w:val="-4"/>
          <w:sz w:val="32"/>
          <w:szCs w:val="32"/>
          <w:cs/>
        </w:rPr>
        <w:t>นอกจากนี้ ยังช่วยพลิกฟื้น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อุตสาหกรรมยานยนต์ </w:t>
      </w:r>
      <w:r w:rsidR="00A366BA" w:rsidRPr="001F06A4">
        <w:rPr>
          <w:rFonts w:asciiTheme="minorBidi" w:hAnsiTheme="minorBidi" w:hint="cs"/>
          <w:sz w:val="32"/>
          <w:szCs w:val="32"/>
          <w:cs/>
        </w:rPr>
        <w:t>ซึ่งมีส่วนสำคัญในการขับเคลื่อนเศรษฐกิจประเทศ เนื่องจาก</w:t>
      </w:r>
      <w:r w:rsidR="00A366BA" w:rsidRPr="001F06A4">
        <w:rPr>
          <w:rFonts w:hint="cs"/>
          <w:sz w:val="32"/>
          <w:szCs w:val="32"/>
          <w:cs/>
        </w:rPr>
        <w:t>ประเทศไทยเป็นฐานการผลิตใหญ่ขอ</w:t>
      </w:r>
      <w:r w:rsidR="00A366BA" w:rsidRPr="001F06A4">
        <w:rPr>
          <w:rFonts w:asciiTheme="minorBidi" w:hAnsiTheme="minorBidi" w:hint="cs"/>
          <w:sz w:val="32"/>
          <w:szCs w:val="32"/>
          <w:cs/>
        </w:rPr>
        <w:t>งรถกระบะ โดยมีการ</w:t>
      </w:r>
      <w:r w:rsidR="00A366BA" w:rsidRPr="001F06A4">
        <w:rPr>
          <w:rFonts w:asciiTheme="minorBidi" w:hAnsiTheme="minorBidi"/>
          <w:sz w:val="32"/>
          <w:szCs w:val="32"/>
          <w:cs/>
        </w:rPr>
        <w:t xml:space="preserve">ใช้ชิ้นส่วนในประเทศสูงถึง 90% </w:t>
      </w:r>
      <w:r w:rsidR="00A366BA" w:rsidRPr="001F06A4">
        <w:rPr>
          <w:rFonts w:asciiTheme="minorBidi" w:hAnsiTheme="minorBidi" w:hint="cs"/>
          <w:sz w:val="32"/>
          <w:szCs w:val="32"/>
          <w:cs/>
        </w:rPr>
        <w:t>ครอบคลุมซัพพลายเชนผู้</w:t>
      </w:r>
      <w:r w:rsidR="00A366BA" w:rsidRPr="001F06A4">
        <w:rPr>
          <w:rFonts w:asciiTheme="minorBidi" w:hAnsiTheme="minorBidi"/>
          <w:sz w:val="32"/>
          <w:szCs w:val="32"/>
          <w:cs/>
        </w:rPr>
        <w:t>ผลิต</w:t>
      </w:r>
      <w:r w:rsidR="00A366BA" w:rsidRPr="001F06A4">
        <w:rPr>
          <w:rFonts w:asciiTheme="minorBidi" w:hAnsiTheme="minorBidi" w:hint="cs"/>
          <w:sz w:val="32"/>
          <w:szCs w:val="32"/>
          <w:cs/>
        </w:rPr>
        <w:t>ชิ้นส่วนยานยนต์</w:t>
      </w:r>
      <w:r w:rsidR="00A366BA" w:rsidRPr="001F06A4">
        <w:rPr>
          <w:rFonts w:asciiTheme="minorBidi" w:hAnsiTheme="minorBidi"/>
          <w:sz w:val="32"/>
          <w:szCs w:val="32"/>
          <w:cs/>
        </w:rPr>
        <w:t>ตั้งแต่ต้นน้ำ</w:t>
      </w:r>
      <w:r w:rsidR="00A366BA" w:rsidRPr="001F06A4">
        <w:rPr>
          <w:rFonts w:asciiTheme="minorBidi" w:hAnsiTheme="minorBidi" w:hint="cs"/>
          <w:sz w:val="32"/>
          <w:szCs w:val="32"/>
          <w:cs/>
        </w:rPr>
        <w:t xml:space="preserve"> ก</w:t>
      </w:r>
      <w:r w:rsidR="00A366BA" w:rsidRPr="001F06A4">
        <w:rPr>
          <w:rFonts w:asciiTheme="minorBidi" w:hAnsiTheme="minorBidi"/>
          <w:sz w:val="32"/>
          <w:szCs w:val="32"/>
          <w:cs/>
        </w:rPr>
        <w:t>ลางน้ำ มากกว่า 2,500 บริษัท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00C9EB1A" w14:textId="1022F668" w:rsidR="00A366BA" w:rsidRPr="001F06A4" w:rsidRDefault="009400FE" w:rsidP="009400FE">
      <w:pPr>
        <w:spacing w:after="0" w:line="240" w:lineRule="auto"/>
        <w:ind w:firstLine="567"/>
        <w:jc w:val="thaiDistribute"/>
        <w:rPr>
          <w:rFonts w:asciiTheme="minorBidi" w:hAnsiTheme="minorBidi"/>
          <w:spacing w:val="-4"/>
          <w:sz w:val="32"/>
          <w:szCs w:val="32"/>
        </w:rPr>
      </w:pPr>
      <w:r w:rsidRPr="001F06A4">
        <w:rPr>
          <w:rFonts w:asciiTheme="minorBidi" w:hAnsiTheme="minorBidi" w:hint="cs"/>
          <w:spacing w:val="-4"/>
          <w:sz w:val="32"/>
          <w:szCs w:val="32"/>
          <w:cs/>
        </w:rPr>
        <w:lastRenderedPageBreak/>
        <w:t>ภายใต้มาตรการนี้ ช่วย</w:t>
      </w:r>
      <w:r w:rsidRPr="001F06A4">
        <w:rPr>
          <w:rFonts w:asciiTheme="minorBidi" w:hAnsiTheme="minorBidi"/>
          <w:spacing w:val="-4"/>
          <w:sz w:val="32"/>
          <w:szCs w:val="32"/>
        </w:rPr>
        <w:t xml:space="preserve"> SMEs </w:t>
      </w:r>
      <w:r w:rsidRPr="001F06A4">
        <w:rPr>
          <w:rFonts w:asciiTheme="minorBidi" w:hAnsiTheme="minorBidi" w:hint="cs"/>
          <w:spacing w:val="-4"/>
          <w:sz w:val="32"/>
          <w:szCs w:val="32"/>
          <w:cs/>
        </w:rPr>
        <w:t xml:space="preserve">ลดภาระทางการเงิน 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>ฟรี! ค่าธรรมเนียมค้ำประกัน 3 ปีแรก โดยรัฐบาล กระทรวงการคลังเป็นผู้</w:t>
      </w:r>
      <w:r w:rsidR="00C34667">
        <w:rPr>
          <w:rFonts w:asciiTheme="minorBidi" w:hAnsiTheme="minorBidi" w:cs="Cordia New" w:hint="cs"/>
          <w:sz w:val="32"/>
          <w:szCs w:val="32"/>
          <w:cs/>
        </w:rPr>
        <w:t>สนับสนุน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>ค่าธรรมเนียมค้ำประกันให้ ส่วนปีที่</w:t>
      </w:r>
      <w:r w:rsidR="00CF0FC6">
        <w:rPr>
          <w:rFonts w:asciiTheme="minorBidi" w:hAnsiTheme="minorBidi" w:cs="Cordia New"/>
          <w:sz w:val="32"/>
          <w:szCs w:val="32"/>
          <w:cs/>
        </w:rPr>
        <w:t xml:space="preserve"> 4-7 คิดค่าธรรมเนียมค้ำประกันเพียง 1.5% ต่อปี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>ของภาระหนี้</w:t>
      </w:r>
      <w:r w:rsidR="00C34667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>ค้ำประกันในแต่ละปี เช่น</w:t>
      </w:r>
      <w:r w:rsidRPr="001F06A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>ภาระหนี้สินเชื่อ</w:t>
      </w:r>
      <w:r w:rsidR="00C34667">
        <w:rPr>
          <w:rFonts w:asciiTheme="minorBidi" w:hAnsiTheme="minorBidi" w:cs="Cordia New" w:hint="cs"/>
          <w:sz w:val="32"/>
          <w:szCs w:val="32"/>
          <w:cs/>
        </w:rPr>
        <w:t>เงินต้น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>ปีที่ 4 คงเหลือ 300</w:t>
      </w:r>
      <w:r w:rsidR="00A366BA" w:rsidRPr="001F06A4">
        <w:rPr>
          <w:rFonts w:asciiTheme="minorBidi" w:hAnsiTheme="minorBidi"/>
          <w:sz w:val="32"/>
          <w:szCs w:val="32"/>
        </w:rPr>
        <w:t>,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 xml:space="preserve">000 บาท </w:t>
      </w:r>
      <w:r w:rsidR="00A366BA" w:rsidRPr="001F06A4">
        <w:rPr>
          <w:rFonts w:asciiTheme="minorBidi" w:hAnsiTheme="minorBidi"/>
          <w:sz w:val="32"/>
          <w:szCs w:val="32"/>
        </w:rPr>
        <w:t xml:space="preserve">SMEs 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>จะจ่ายค่าธรรมเนียมค้ำประกันเพียง 4</w:t>
      </w:r>
      <w:r w:rsidR="00A366BA" w:rsidRPr="001F06A4">
        <w:rPr>
          <w:rFonts w:asciiTheme="minorBidi" w:hAnsiTheme="minorBidi"/>
          <w:sz w:val="32"/>
          <w:szCs w:val="32"/>
        </w:rPr>
        <w:t>,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 xml:space="preserve">500 บาทเท่านั้น </w:t>
      </w:r>
      <w:r w:rsidRPr="001F06A4">
        <w:rPr>
          <w:rFonts w:asciiTheme="minorBidi" w:hAnsiTheme="minorBidi" w:cs="Cordia New" w:hint="cs"/>
          <w:sz w:val="32"/>
          <w:szCs w:val="32"/>
          <w:cs/>
        </w:rPr>
        <w:t>โดย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>ค้ำประกันนานสูงสุด 7 ปี หรือ 84 งวด วงเงินค้ำประกันสูงสุด 1.5 ล้านบาทต่อราย ภายใต้วงเงินค้ำประกันในระยะแรกจำนวน 5</w:t>
      </w:r>
      <w:r w:rsidR="00A366BA" w:rsidRPr="001F06A4">
        <w:rPr>
          <w:rFonts w:asciiTheme="minorBidi" w:hAnsiTheme="minorBidi"/>
          <w:sz w:val="32"/>
          <w:szCs w:val="32"/>
        </w:rPr>
        <w:t>,</w:t>
      </w:r>
      <w:r w:rsidR="00A366BA" w:rsidRPr="001F06A4">
        <w:rPr>
          <w:rFonts w:asciiTheme="minorBidi" w:hAnsiTheme="minorBidi" w:cs="Cordia New"/>
          <w:sz w:val="32"/>
          <w:szCs w:val="32"/>
          <w:cs/>
        </w:rPr>
        <w:t>000 ล้านบาท</w:t>
      </w:r>
      <w:r w:rsidRPr="001F06A4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A366BA" w:rsidRPr="001F06A4">
        <w:rPr>
          <w:rFonts w:asciiTheme="minorBidi" w:hAnsiTheme="minorBidi"/>
          <w:sz w:val="32"/>
          <w:szCs w:val="32"/>
          <w:shd w:val="clear" w:color="auto" w:fill="FFFFFF"/>
          <w:cs/>
        </w:rPr>
        <w:t>เปิดรับคำขอค้ำประกันตั้งแต่</w:t>
      </w:r>
      <w:r w:rsidR="00A366BA" w:rsidRPr="001F06A4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วันนี้ </w:t>
      </w:r>
      <w:r w:rsidR="00A366BA" w:rsidRPr="001F06A4">
        <w:rPr>
          <w:rFonts w:asciiTheme="minorBidi" w:hAnsiTheme="minorBidi"/>
          <w:sz w:val="32"/>
          <w:szCs w:val="32"/>
          <w:shd w:val="clear" w:color="auto" w:fill="FFFFFF"/>
          <w:cs/>
        </w:rPr>
        <w:t>1 เมษายน 2568 และสิ้นสุด</w:t>
      </w:r>
      <w:r w:rsidR="00A366BA" w:rsidRPr="001F06A4">
        <w:rPr>
          <w:rFonts w:asciiTheme="minorBidi" w:hAnsiTheme="minorBidi"/>
          <w:sz w:val="32"/>
          <w:szCs w:val="32"/>
          <w:cs/>
        </w:rPr>
        <w:t>รับคำขอวันที่ 30 ธันวาคม 2568</w:t>
      </w:r>
    </w:p>
    <w:p w14:paraId="3DAF2768" w14:textId="64B9ECE4" w:rsidR="00F4799C" w:rsidRPr="001F06A4" w:rsidRDefault="009400FE" w:rsidP="00383AF5">
      <w:pPr>
        <w:spacing w:after="0" w:line="240" w:lineRule="auto"/>
        <w:ind w:firstLine="567"/>
        <w:contextualSpacing/>
        <w:jc w:val="thaiDistribute"/>
        <w:rPr>
          <w:rFonts w:asciiTheme="minorBidi" w:hAnsiTheme="minorBidi" w:cs="Cordia New"/>
          <w:sz w:val="32"/>
          <w:szCs w:val="32"/>
        </w:rPr>
      </w:pPr>
      <w:r w:rsidRPr="001F06A4">
        <w:rPr>
          <w:rFonts w:asciiTheme="minorBidi" w:hAnsiTheme="minorBidi" w:cs="Cordia New" w:hint="cs"/>
          <w:sz w:val="32"/>
          <w:szCs w:val="32"/>
          <w:cs/>
        </w:rPr>
        <w:t>“มาตรการกระบะพี่ มีคลังค้ำ ได้รับการตอบรับอย่างมาก จากทั้งจากค่า</w:t>
      </w:r>
      <w:r w:rsidR="00CF0FC6">
        <w:rPr>
          <w:rFonts w:asciiTheme="minorBidi" w:hAnsiTheme="minorBidi" w:cs="Cordia New" w:hint="cs"/>
          <w:sz w:val="32"/>
          <w:szCs w:val="32"/>
          <w:cs/>
        </w:rPr>
        <w:t>ย</w:t>
      </w:r>
      <w:r w:rsidRPr="001F06A4">
        <w:rPr>
          <w:rFonts w:asciiTheme="minorBidi" w:hAnsiTheme="minorBidi" w:cs="Cordia New" w:hint="cs"/>
          <w:sz w:val="32"/>
          <w:szCs w:val="32"/>
          <w:cs/>
        </w:rPr>
        <w:t xml:space="preserve">รถยนต์ต่างๆ กลุ่มลีสซิ่ง และผู้ประกอบการ </w:t>
      </w:r>
      <w:r w:rsidRPr="001F06A4">
        <w:rPr>
          <w:rFonts w:asciiTheme="minorBidi" w:hAnsiTheme="minorBidi" w:cs="Cordia New"/>
          <w:sz w:val="32"/>
          <w:szCs w:val="32"/>
        </w:rPr>
        <w:t xml:space="preserve">SMEs </w:t>
      </w:r>
      <w:r w:rsidRPr="001F06A4">
        <w:rPr>
          <w:rFonts w:asciiTheme="minorBidi" w:hAnsiTheme="minorBidi" w:cs="Cordia New" w:hint="cs"/>
          <w:sz w:val="32"/>
          <w:szCs w:val="32"/>
          <w:cs/>
        </w:rPr>
        <w:t xml:space="preserve">ที่ต้องการซื้อรถกระบะเพื่อประกอบอาชีพ เห็นชัดจากงานมอเตอร์โชว์ที่ผ่านมา สะท้อนว่า การออกแบบผลิตภัณฑ์ค้ำประกันสินเชื่อเช่าซื้อรถกระบะใหม่ของ บสย. มาถูกทาง และมีส่วนสำคัญในการปลดล็อกข้อจำกัดทางการเงินให้กับ </w:t>
      </w:r>
      <w:r w:rsidRPr="001F06A4">
        <w:rPr>
          <w:rFonts w:asciiTheme="minorBidi" w:hAnsiTheme="minorBidi" w:cs="Cordia New"/>
          <w:sz w:val="32"/>
          <w:szCs w:val="32"/>
        </w:rPr>
        <w:t xml:space="preserve">SMEs </w:t>
      </w:r>
      <w:r w:rsidRPr="001F06A4">
        <w:rPr>
          <w:rFonts w:asciiTheme="minorBidi" w:hAnsiTheme="minorBidi" w:cs="Cordia New" w:hint="cs"/>
          <w:sz w:val="32"/>
          <w:szCs w:val="32"/>
          <w:cs/>
        </w:rPr>
        <w:t>รวมถึงมีส่วนสำคัญในการ</w:t>
      </w:r>
      <w:r w:rsidR="00CF0FC6">
        <w:rPr>
          <w:rFonts w:asciiTheme="minorBidi" w:hAnsiTheme="minorBidi" w:cs="Cordia New" w:hint="cs"/>
          <w:sz w:val="32"/>
          <w:szCs w:val="32"/>
          <w:cs/>
        </w:rPr>
        <w:t>กระตุ้นตลาดรถกระบะให้กับมาฟื้นตัวอีกครั้ง</w:t>
      </w:r>
      <w:r w:rsidRPr="001F06A4">
        <w:rPr>
          <w:rFonts w:asciiTheme="minorBidi" w:hAnsiTheme="minorBidi" w:cs="Cordia New" w:hint="cs"/>
          <w:sz w:val="32"/>
          <w:szCs w:val="32"/>
          <w:cs/>
        </w:rPr>
        <w:t xml:space="preserve">” นายสิทธิกร กล่าว  </w:t>
      </w:r>
    </w:p>
    <w:p w14:paraId="537F1552" w14:textId="62226A5E" w:rsidR="000D30A8" w:rsidRPr="001F06A4" w:rsidRDefault="004D703B" w:rsidP="000D30A8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  <w:shd w:val="clear" w:color="auto" w:fill="FFFFFF"/>
        </w:rPr>
      </w:pPr>
      <w:r w:rsidRPr="001F06A4">
        <w:rPr>
          <w:rFonts w:asciiTheme="minorBidi" w:hAnsiTheme="minorBidi"/>
          <w:sz w:val="32"/>
          <w:szCs w:val="32"/>
          <w:cs/>
        </w:rPr>
        <w:t xml:space="preserve">นายสิทธิกร กล่าวว่า </w:t>
      </w:r>
      <w:r w:rsidR="002F7292" w:rsidRPr="001F06A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ในช่วง 3 เดือนแรกของปีนี้ บสย. ยังมีความโดดเด่นในการแก้หนี้ให้กับผู้ประกอบการ </w:t>
      </w:r>
      <w:r w:rsidR="002F7292" w:rsidRPr="001F06A4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0D30A8" w:rsidRPr="001F06A4">
        <w:rPr>
          <w:rFonts w:asciiTheme="minorBidi" w:hAnsiTheme="minorBidi" w:hint="cs"/>
          <w:sz w:val="32"/>
          <w:szCs w:val="32"/>
          <w:shd w:val="clear" w:color="auto" w:fill="FFFFFF"/>
          <w:cs/>
        </w:rPr>
        <w:t>โดย</w:t>
      </w:r>
      <w:r w:rsidR="000D30A8" w:rsidRPr="001F06A4">
        <w:rPr>
          <w:rFonts w:asciiTheme="minorBidi" w:hAnsiTheme="minorBidi" w:hint="cs"/>
          <w:sz w:val="32"/>
          <w:szCs w:val="32"/>
          <w:cs/>
        </w:rPr>
        <w:t xml:space="preserve">ในปีนี้ได้ปรับเงื่อนไขมาตรการ “บสย. พร้อมช่วย” ให้ผ่อนปรนยิ่งขึ้น เพื่อช่วย </w:t>
      </w:r>
      <w:r w:rsidR="000D30A8" w:rsidRPr="001F06A4">
        <w:rPr>
          <w:rFonts w:asciiTheme="minorBidi" w:hAnsiTheme="minorBidi"/>
          <w:sz w:val="32"/>
          <w:szCs w:val="32"/>
        </w:rPr>
        <w:t xml:space="preserve">SMEs </w:t>
      </w:r>
      <w:r w:rsidR="000D30A8" w:rsidRPr="001F06A4">
        <w:rPr>
          <w:rFonts w:asciiTheme="minorBidi" w:hAnsiTheme="minorBidi" w:hint="cs"/>
          <w:sz w:val="32"/>
          <w:szCs w:val="32"/>
          <w:cs/>
        </w:rPr>
        <w:t>ปลดหนี้ได้เร็ว</w:t>
      </w:r>
      <w:r w:rsidR="00BE0AB1">
        <w:rPr>
          <w:rFonts w:asciiTheme="minorBidi" w:hAnsiTheme="minorBidi" w:hint="cs"/>
          <w:sz w:val="32"/>
          <w:szCs w:val="32"/>
          <w:cs/>
        </w:rPr>
        <w:t>และ</w:t>
      </w:r>
      <w:r w:rsidR="000D30A8" w:rsidRPr="001F06A4">
        <w:rPr>
          <w:rFonts w:asciiTheme="minorBidi" w:hAnsiTheme="minorBidi" w:hint="cs"/>
          <w:sz w:val="32"/>
          <w:szCs w:val="32"/>
          <w:cs/>
        </w:rPr>
        <w:t>ง่ายขึ้น อาทิ เพิ่มระยะเวลาผ่อน, ตัดเงินต้นเพิ่มขึ้น เป็นต้น นอกจากนี้ ยังได้เปิดตัว</w:t>
      </w:r>
      <w:r w:rsidR="000D30A8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มาตรการใหม่ ช่วย </w:t>
      </w:r>
      <w:r w:rsidR="000D30A8" w:rsidRPr="001F06A4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0D30A8" w:rsidRPr="001F06A4">
        <w:rPr>
          <w:rFonts w:asciiTheme="minorBidi" w:hAnsiTheme="minorBidi" w:hint="cs"/>
          <w:b/>
          <w:bCs/>
          <w:sz w:val="32"/>
          <w:szCs w:val="32"/>
          <w:cs/>
        </w:rPr>
        <w:t>“กลุ่มเปราะบาง”</w:t>
      </w:r>
      <w:r w:rsidR="000D30A8" w:rsidRPr="001F06A4">
        <w:rPr>
          <w:rFonts w:asciiTheme="minorBidi" w:hAnsiTheme="minorBidi" w:hint="cs"/>
          <w:sz w:val="32"/>
          <w:szCs w:val="32"/>
          <w:cs/>
        </w:rPr>
        <w:t xml:space="preserve"> ที่มียอดหนี้ เงินต้นไม่เกิน 2 แสนบาท อัตราดอกเบี้ย 0</w:t>
      </w:r>
      <w:r w:rsidR="000D30A8" w:rsidRPr="001F06A4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0D30A8" w:rsidRPr="001F06A4">
        <w:rPr>
          <w:rFonts w:asciiTheme="minorBidi" w:hAnsiTheme="minorBidi" w:hint="cs"/>
          <w:sz w:val="32"/>
          <w:szCs w:val="32"/>
          <w:cs/>
        </w:rPr>
        <w:t>ชำระครั้งแรกเพียง 500 บาท ผ่อนสูงสุด 80 เดือน ตัดเงินต้นทั้งจำนวน ค่างวดขั้นต่ำเพียง 500-2,500 บาท และสามารถปลดหนี้ ลดต้น 30</w:t>
      </w:r>
      <w:r w:rsidR="000D30A8" w:rsidRPr="001F06A4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0D30A8" w:rsidRPr="001F06A4">
        <w:rPr>
          <w:rFonts w:asciiTheme="minorBidi" w:hAnsiTheme="minorBidi" w:hint="cs"/>
          <w:sz w:val="32"/>
          <w:szCs w:val="32"/>
          <w:cs/>
        </w:rPr>
        <w:t xml:space="preserve">เมื่อจ่ายต่อเนื่อง 6 งวด </w:t>
      </w:r>
    </w:p>
    <w:p w14:paraId="24DAE190" w14:textId="5D5792A8" w:rsidR="002F7292" w:rsidRPr="001F06A4" w:rsidRDefault="000D30A8" w:rsidP="000D30A8">
      <w:pPr>
        <w:pStyle w:val="p1"/>
        <w:shd w:val="clear" w:color="auto" w:fill="FFFFFF"/>
        <w:spacing w:before="0" w:beforeAutospacing="0" w:after="0" w:afterAutospacing="0"/>
        <w:ind w:firstLine="567"/>
        <w:jc w:val="thaiDistribute"/>
        <w:rPr>
          <w:rFonts w:asciiTheme="minorBidi" w:hAnsiTheme="minorBidi" w:cstheme="minorBidi"/>
          <w:sz w:val="32"/>
          <w:szCs w:val="32"/>
          <w:shd w:val="clear" w:color="auto" w:fill="FFFFFF"/>
        </w:rPr>
      </w:pPr>
      <w:r w:rsidRPr="001F06A4">
        <w:rPr>
          <w:rFonts w:asciiTheme="minorBidi" w:hAnsiTheme="minorBidi" w:cstheme="minorBidi" w:hint="cs"/>
          <w:sz w:val="32"/>
          <w:szCs w:val="32"/>
          <w:cs/>
        </w:rPr>
        <w:t xml:space="preserve">ทั้งนี้ </w:t>
      </w:r>
      <w:r w:rsidR="00E904D0" w:rsidRPr="001F06A4">
        <w:rPr>
          <w:rFonts w:asciiTheme="minorBidi" w:hAnsiTheme="minorBidi" w:cstheme="minorBidi"/>
          <w:sz w:val="32"/>
          <w:szCs w:val="32"/>
          <w:cs/>
        </w:rPr>
        <w:t>ตั้งแต่ออกมาตรการในปี 2565 จนถึงไตรมาส 1</w:t>
      </w:r>
      <w:r w:rsidRPr="001F06A4">
        <w:rPr>
          <w:rFonts w:asciiTheme="minorBidi" w:hAnsiTheme="minorBidi" w:cstheme="minorBidi" w:hint="cs"/>
          <w:sz w:val="32"/>
          <w:szCs w:val="32"/>
          <w:cs/>
        </w:rPr>
        <w:t xml:space="preserve"> ปี </w:t>
      </w:r>
      <w:r w:rsidR="00E904D0" w:rsidRPr="001F06A4">
        <w:rPr>
          <w:rFonts w:asciiTheme="minorBidi" w:hAnsiTheme="minorBidi" w:cstheme="minorBidi"/>
          <w:sz w:val="32"/>
          <w:szCs w:val="32"/>
          <w:cs/>
        </w:rPr>
        <w:t>2568 ช่วยลูกหนี้ปรับโครงสร้างหนี้รวม 19,472</w:t>
      </w:r>
      <w:r w:rsidR="00E904D0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ราย</w:t>
      </w:r>
      <w:r w:rsidR="00E904D0" w:rsidRPr="001F06A4">
        <w:rPr>
          <w:rFonts w:asciiTheme="minorBidi" w:hAnsiTheme="minorBidi" w:cstheme="minorBidi"/>
          <w:sz w:val="32"/>
          <w:szCs w:val="32"/>
          <w:shd w:val="clear" w:color="auto" w:fill="FFFFFF"/>
        </w:rPr>
        <w:t> </w:t>
      </w:r>
      <w:r w:rsidR="00E904D0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เฉพาะ</w:t>
      </w:r>
      <w:r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ไตรมาสที่ 1</w:t>
      </w:r>
      <w:r w:rsidRPr="001F06A4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 ปี </w:t>
      </w:r>
      <w:r w:rsidR="00E904D0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2568 จำนวน 983</w:t>
      </w:r>
      <w:r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ราย</w:t>
      </w:r>
      <w:r w:rsidR="00E904D0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="00E904D0" w:rsidRPr="001F06A4">
        <w:rPr>
          <w:rFonts w:asciiTheme="minorBidi" w:hAnsiTheme="minorBidi" w:cstheme="minorBidi"/>
          <w:sz w:val="32"/>
          <w:szCs w:val="32"/>
          <w:cs/>
        </w:rPr>
        <w:t xml:space="preserve">คิดเป็นมูลหนี้รวมกว่า 12,464 ล้านบาท </w:t>
      </w:r>
      <w:r w:rsidR="00E904D0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เฉพาะไตรมาสที่ 1/2568 มูลหนี้ 592 ล้านบาท </w:t>
      </w:r>
      <w:r w:rsidR="00E904D0" w:rsidRPr="001F06A4">
        <w:rPr>
          <w:rFonts w:asciiTheme="minorBidi" w:hAnsiTheme="minorBidi" w:cstheme="minorBidi"/>
          <w:sz w:val="32"/>
          <w:szCs w:val="32"/>
          <w:cs/>
        </w:rPr>
        <w:t>สูงสุดเป็นประวัติการณ์ใน</w:t>
      </w:r>
      <w:r w:rsidRPr="001F06A4">
        <w:rPr>
          <w:rFonts w:asciiTheme="minorBidi" w:hAnsiTheme="minorBidi" w:cstheme="minorBidi"/>
          <w:sz w:val="32"/>
          <w:szCs w:val="32"/>
          <w:cs/>
        </w:rPr>
        <w:t>รอบ 33 ปี นับตั้งแต่ก่อตั้ง บสย</w:t>
      </w:r>
      <w:r w:rsidR="00BE0AB1">
        <w:rPr>
          <w:rFonts w:asciiTheme="minorBidi" w:hAnsiTheme="minorBidi" w:cstheme="minorBidi" w:hint="cs"/>
          <w:sz w:val="32"/>
          <w:szCs w:val="32"/>
          <w:cs/>
        </w:rPr>
        <w:t>.</w:t>
      </w:r>
      <w:r w:rsidRPr="001F06A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นอกจากนี้ </w:t>
      </w:r>
      <w:r w:rsidR="00E904D0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บสย. </w:t>
      </w:r>
      <w:r w:rsidR="00A366BA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ได้</w:t>
      </w:r>
      <w:r w:rsidR="002F7292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จัดกิจกรรมเชิงรุก</w:t>
      </w:r>
      <w:r w:rsidR="002F7292" w:rsidRPr="001F06A4">
        <w:rPr>
          <w:rFonts w:asciiTheme="minorBidi" w:hAnsiTheme="minorBidi" w:cstheme="minorBidi"/>
          <w:sz w:val="32"/>
          <w:szCs w:val="32"/>
          <w:cs/>
        </w:rPr>
        <w:t xml:space="preserve"> “บสย. พร้อมค้ำ พร้อมช่วย” </w:t>
      </w:r>
      <w:r w:rsidR="002F7292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ช่วย</w:t>
      </w:r>
      <w:r w:rsidR="002F7292" w:rsidRPr="001F06A4">
        <w:rPr>
          <w:rFonts w:asciiTheme="minorBidi" w:hAnsiTheme="minorBidi" w:cstheme="minorBidi"/>
          <w:sz w:val="32"/>
          <w:szCs w:val="32"/>
          <w:cs/>
        </w:rPr>
        <w:t>ปรับปรุงโครงสร้างหนี้</w:t>
      </w:r>
      <w:r w:rsidR="002F7292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ไปกับลูกหนี้ บสย. หรือ </w:t>
      </w:r>
      <w:r w:rsidR="002F7292" w:rsidRPr="001F06A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="002F7292" w:rsidRPr="001F06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ที่ บสย. จ่ายค่าประกันชดเชย ภายใต้มาตรการ “บสย. พร้อมช่วย” </w:t>
      </w:r>
      <w:r w:rsidR="002F7292" w:rsidRPr="001F06A4">
        <w:rPr>
          <w:rFonts w:asciiTheme="minorBidi" w:hAnsiTheme="minorBidi" w:cstheme="minorBidi"/>
          <w:sz w:val="32"/>
          <w:szCs w:val="32"/>
          <w:cs/>
        </w:rPr>
        <w:t xml:space="preserve">นำความช่วยเหลือไปถึงผู้ประกอบการ </w:t>
      </w:r>
      <w:r w:rsidR="002F7292" w:rsidRPr="001F06A4">
        <w:rPr>
          <w:rFonts w:asciiTheme="minorBidi" w:hAnsiTheme="minorBidi" w:cstheme="minorBidi"/>
          <w:sz w:val="32"/>
          <w:szCs w:val="32"/>
        </w:rPr>
        <w:t xml:space="preserve">SMEs </w:t>
      </w:r>
      <w:r w:rsidR="00E904D0" w:rsidRPr="001F06A4">
        <w:rPr>
          <w:rFonts w:asciiTheme="minorBidi" w:hAnsiTheme="minorBidi" w:cstheme="minorBidi"/>
          <w:sz w:val="32"/>
          <w:szCs w:val="32"/>
          <w:cs/>
        </w:rPr>
        <w:t xml:space="preserve">ในจังหวัดต่างๆ จากกิจกรรมนี้ </w:t>
      </w:r>
      <w:bookmarkStart w:id="0" w:name="_GoBack"/>
      <w:r w:rsidR="002F7292" w:rsidRPr="001F06A4">
        <w:rPr>
          <w:rFonts w:asciiTheme="minorBidi" w:hAnsiTheme="minorBidi" w:cstheme="minorBidi"/>
          <w:sz w:val="32"/>
          <w:szCs w:val="32"/>
          <w:cs/>
        </w:rPr>
        <w:t xml:space="preserve">ทำให้ช่วง 3 เดือนแรกของปี 2568 บสย. สามารถช่วยลูกหนี้ “ปลดหนี้” ได้สูงถึง 171 ราย สูงสุดเป็นประวัติการณ์ และมากกว่าจำนวนลูกหนี้ที่สามารถ “ปลดหนี้” ในปี 2567 ตลอดทั้งปี ซึ่งมีจำนวน 141 ราย </w:t>
      </w:r>
    </w:p>
    <w:bookmarkEnd w:id="0"/>
    <w:p w14:paraId="1534CFCC" w14:textId="77777777" w:rsidR="002F7292" w:rsidRPr="001F06A4" w:rsidRDefault="002F7292" w:rsidP="0049414B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7AD3161F" w14:textId="77777777" w:rsidR="002F7292" w:rsidRPr="001F06A4" w:rsidRDefault="002F7292" w:rsidP="0049414B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3D7BFAF2" w14:textId="77777777" w:rsidR="002F7292" w:rsidRPr="001F06A4" w:rsidRDefault="002F7292" w:rsidP="0049414B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1B8EA166" w14:textId="77777777" w:rsidR="002F7292" w:rsidRPr="001F06A4" w:rsidRDefault="002F7292" w:rsidP="0049414B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2BBAFA80" w14:textId="77777777" w:rsidR="002F7292" w:rsidRPr="001F06A4" w:rsidRDefault="002F7292" w:rsidP="0049414B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sectPr w:rsidR="002F7292" w:rsidRPr="001F06A4" w:rsidSect="004F219D">
      <w:headerReference w:type="default" r:id="rId8"/>
      <w:footerReference w:type="default" r:id="rId9"/>
      <w:pgSz w:w="11906" w:h="16838"/>
      <w:pgMar w:top="1843" w:right="1133" w:bottom="1135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964B5" w14:textId="77777777" w:rsidR="00E944EB" w:rsidRDefault="00E944EB" w:rsidP="00A251BC">
      <w:pPr>
        <w:spacing w:after="0" w:line="240" w:lineRule="auto"/>
      </w:pPr>
      <w:r>
        <w:separator/>
      </w:r>
    </w:p>
  </w:endnote>
  <w:endnote w:type="continuationSeparator" w:id="0">
    <w:p w14:paraId="67383086" w14:textId="77777777" w:rsidR="00E944EB" w:rsidRDefault="00E944EB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6" name="Picture 6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63722" w14:textId="77777777" w:rsidR="00E944EB" w:rsidRDefault="00E944EB" w:rsidP="00A251BC">
      <w:pPr>
        <w:spacing w:after="0" w:line="240" w:lineRule="auto"/>
      </w:pPr>
      <w:r>
        <w:separator/>
      </w:r>
    </w:p>
  </w:footnote>
  <w:footnote w:type="continuationSeparator" w:id="0">
    <w:p w14:paraId="63AF976C" w14:textId="77777777" w:rsidR="00E944EB" w:rsidRDefault="00E944EB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5" name="Picture 5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.6pt;height:12.6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26B"/>
    <w:multiLevelType w:val="hybridMultilevel"/>
    <w:tmpl w:val="AB36A2C6"/>
    <w:lvl w:ilvl="0" w:tplc="1AD6EF0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29375103"/>
    <w:multiLevelType w:val="hybridMultilevel"/>
    <w:tmpl w:val="80BAE8DC"/>
    <w:lvl w:ilvl="0" w:tplc="E62E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75600"/>
    <w:multiLevelType w:val="hybridMultilevel"/>
    <w:tmpl w:val="E9527076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48134C"/>
    <w:multiLevelType w:val="hybridMultilevel"/>
    <w:tmpl w:val="48AE9652"/>
    <w:lvl w:ilvl="0" w:tplc="681A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44122064"/>
    <w:multiLevelType w:val="hybridMultilevel"/>
    <w:tmpl w:val="D8220EBA"/>
    <w:lvl w:ilvl="0" w:tplc="4BF4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E3C62"/>
    <w:multiLevelType w:val="hybridMultilevel"/>
    <w:tmpl w:val="0C6A90E2"/>
    <w:lvl w:ilvl="0" w:tplc="AE1A9A4C">
      <w:start w:val="1"/>
      <w:numFmt w:val="bullet"/>
      <w:lvlText w:val="-"/>
      <w:lvlJc w:val="left"/>
      <w:pPr>
        <w:ind w:left="1571" w:hanging="360"/>
      </w:pPr>
      <w:rPr>
        <w:rFonts w:ascii="Cordia New" w:eastAsiaTheme="minorHAnsi" w:hAnsi="Cordia New" w:cs="Cord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4D27"/>
    <w:multiLevelType w:val="hybridMultilevel"/>
    <w:tmpl w:val="2670F328"/>
    <w:lvl w:ilvl="0" w:tplc="D8165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9297F7E"/>
    <w:multiLevelType w:val="hybridMultilevel"/>
    <w:tmpl w:val="82428888"/>
    <w:lvl w:ilvl="0" w:tplc="231C3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225A2"/>
    <w:multiLevelType w:val="hybridMultilevel"/>
    <w:tmpl w:val="DD2EE93A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30"/>
  </w:num>
  <w:num w:numId="4">
    <w:abstractNumId w:val="14"/>
  </w:num>
  <w:num w:numId="5">
    <w:abstractNumId w:val="21"/>
  </w:num>
  <w:num w:numId="6">
    <w:abstractNumId w:val="25"/>
  </w:num>
  <w:num w:numId="7">
    <w:abstractNumId w:val="8"/>
  </w:num>
  <w:num w:numId="8">
    <w:abstractNumId w:val="31"/>
  </w:num>
  <w:num w:numId="9">
    <w:abstractNumId w:val="0"/>
  </w:num>
  <w:num w:numId="10">
    <w:abstractNumId w:val="6"/>
  </w:num>
  <w:num w:numId="11">
    <w:abstractNumId w:val="5"/>
  </w:num>
  <w:num w:numId="12">
    <w:abstractNumId w:val="29"/>
  </w:num>
  <w:num w:numId="13">
    <w:abstractNumId w:val="20"/>
  </w:num>
  <w:num w:numId="14">
    <w:abstractNumId w:val="15"/>
  </w:num>
  <w:num w:numId="15">
    <w:abstractNumId w:val="2"/>
  </w:num>
  <w:num w:numId="16">
    <w:abstractNumId w:val="24"/>
  </w:num>
  <w:num w:numId="17">
    <w:abstractNumId w:val="9"/>
  </w:num>
  <w:num w:numId="18">
    <w:abstractNumId w:val="18"/>
  </w:num>
  <w:num w:numId="19">
    <w:abstractNumId w:val="16"/>
  </w:num>
  <w:num w:numId="20">
    <w:abstractNumId w:val="4"/>
  </w:num>
  <w:num w:numId="21">
    <w:abstractNumId w:val="23"/>
  </w:num>
  <w:num w:numId="22">
    <w:abstractNumId w:val="26"/>
  </w:num>
  <w:num w:numId="23">
    <w:abstractNumId w:val="27"/>
  </w:num>
  <w:num w:numId="24">
    <w:abstractNumId w:val="11"/>
  </w:num>
  <w:num w:numId="25">
    <w:abstractNumId w:val="7"/>
  </w:num>
  <w:num w:numId="26">
    <w:abstractNumId w:val="17"/>
  </w:num>
  <w:num w:numId="27">
    <w:abstractNumId w:val="22"/>
  </w:num>
  <w:num w:numId="28">
    <w:abstractNumId w:val="10"/>
  </w:num>
  <w:num w:numId="29">
    <w:abstractNumId w:val="34"/>
  </w:num>
  <w:num w:numId="30">
    <w:abstractNumId w:val="3"/>
  </w:num>
  <w:num w:numId="31">
    <w:abstractNumId w:val="12"/>
  </w:num>
  <w:num w:numId="32">
    <w:abstractNumId w:val="35"/>
  </w:num>
  <w:num w:numId="33">
    <w:abstractNumId w:val="32"/>
  </w:num>
  <w:num w:numId="34">
    <w:abstractNumId w:val="13"/>
  </w:num>
  <w:num w:numId="35">
    <w:abstractNumId w:val="1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1AAB"/>
    <w:rsid w:val="000056F0"/>
    <w:rsid w:val="000106B9"/>
    <w:rsid w:val="00010B39"/>
    <w:rsid w:val="000117D9"/>
    <w:rsid w:val="00015E2A"/>
    <w:rsid w:val="00016698"/>
    <w:rsid w:val="00016F07"/>
    <w:rsid w:val="00023ED4"/>
    <w:rsid w:val="000253F4"/>
    <w:rsid w:val="00032194"/>
    <w:rsid w:val="00033D91"/>
    <w:rsid w:val="00037A16"/>
    <w:rsid w:val="00040AC9"/>
    <w:rsid w:val="000410B5"/>
    <w:rsid w:val="00041172"/>
    <w:rsid w:val="0004177D"/>
    <w:rsid w:val="00041D7D"/>
    <w:rsid w:val="000436AB"/>
    <w:rsid w:val="00045DC8"/>
    <w:rsid w:val="00050316"/>
    <w:rsid w:val="0005435C"/>
    <w:rsid w:val="00054B2D"/>
    <w:rsid w:val="0006298B"/>
    <w:rsid w:val="00063C99"/>
    <w:rsid w:val="000657BF"/>
    <w:rsid w:val="0007255E"/>
    <w:rsid w:val="00074613"/>
    <w:rsid w:val="00075FDE"/>
    <w:rsid w:val="00080520"/>
    <w:rsid w:val="00084615"/>
    <w:rsid w:val="00084E44"/>
    <w:rsid w:val="00090727"/>
    <w:rsid w:val="0009087C"/>
    <w:rsid w:val="00097C91"/>
    <w:rsid w:val="000A1C01"/>
    <w:rsid w:val="000B21D0"/>
    <w:rsid w:val="000C02DD"/>
    <w:rsid w:val="000D118D"/>
    <w:rsid w:val="000D30A8"/>
    <w:rsid w:val="000D3F67"/>
    <w:rsid w:val="000D57A8"/>
    <w:rsid w:val="000E392E"/>
    <w:rsid w:val="000E4055"/>
    <w:rsid w:val="000F3C54"/>
    <w:rsid w:val="000F4FDC"/>
    <w:rsid w:val="00117674"/>
    <w:rsid w:val="00117843"/>
    <w:rsid w:val="00122EE5"/>
    <w:rsid w:val="00125BDC"/>
    <w:rsid w:val="00130FD0"/>
    <w:rsid w:val="001314CC"/>
    <w:rsid w:val="001338AE"/>
    <w:rsid w:val="001353F5"/>
    <w:rsid w:val="001356ED"/>
    <w:rsid w:val="00136F72"/>
    <w:rsid w:val="0014236C"/>
    <w:rsid w:val="0014557B"/>
    <w:rsid w:val="001461DF"/>
    <w:rsid w:val="00150EE7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83E6F"/>
    <w:rsid w:val="001859A4"/>
    <w:rsid w:val="0018600C"/>
    <w:rsid w:val="001864F3"/>
    <w:rsid w:val="0018799E"/>
    <w:rsid w:val="001879D0"/>
    <w:rsid w:val="00191E94"/>
    <w:rsid w:val="00193411"/>
    <w:rsid w:val="001A0956"/>
    <w:rsid w:val="001A22BF"/>
    <w:rsid w:val="001A53AC"/>
    <w:rsid w:val="001A68CE"/>
    <w:rsid w:val="001A7325"/>
    <w:rsid w:val="001A7E52"/>
    <w:rsid w:val="001B2C6F"/>
    <w:rsid w:val="001B3B82"/>
    <w:rsid w:val="001B43B3"/>
    <w:rsid w:val="001C0C95"/>
    <w:rsid w:val="001C47E9"/>
    <w:rsid w:val="001C7604"/>
    <w:rsid w:val="001D09D1"/>
    <w:rsid w:val="001D3338"/>
    <w:rsid w:val="001D4DD7"/>
    <w:rsid w:val="001D7587"/>
    <w:rsid w:val="001D7E48"/>
    <w:rsid w:val="001E2A98"/>
    <w:rsid w:val="001E5202"/>
    <w:rsid w:val="001E66F2"/>
    <w:rsid w:val="001F06A4"/>
    <w:rsid w:val="001F38CB"/>
    <w:rsid w:val="001F390A"/>
    <w:rsid w:val="001F3A51"/>
    <w:rsid w:val="001F5BD8"/>
    <w:rsid w:val="00200BA8"/>
    <w:rsid w:val="00201B2E"/>
    <w:rsid w:val="002058EC"/>
    <w:rsid w:val="00207242"/>
    <w:rsid w:val="002077D6"/>
    <w:rsid w:val="00210A39"/>
    <w:rsid w:val="0021663C"/>
    <w:rsid w:val="00223CCA"/>
    <w:rsid w:val="002243D3"/>
    <w:rsid w:val="00226241"/>
    <w:rsid w:val="00242907"/>
    <w:rsid w:val="002438BE"/>
    <w:rsid w:val="002472DF"/>
    <w:rsid w:val="00252D16"/>
    <w:rsid w:val="00253A7A"/>
    <w:rsid w:val="00254876"/>
    <w:rsid w:val="002559E5"/>
    <w:rsid w:val="00260A64"/>
    <w:rsid w:val="00263B0D"/>
    <w:rsid w:val="002643B3"/>
    <w:rsid w:val="00266508"/>
    <w:rsid w:val="00273A14"/>
    <w:rsid w:val="00275B7A"/>
    <w:rsid w:val="0028000F"/>
    <w:rsid w:val="002801FD"/>
    <w:rsid w:val="00281A2B"/>
    <w:rsid w:val="00284B1E"/>
    <w:rsid w:val="00285BD5"/>
    <w:rsid w:val="00285C0E"/>
    <w:rsid w:val="0029029E"/>
    <w:rsid w:val="0029578A"/>
    <w:rsid w:val="0029739A"/>
    <w:rsid w:val="002A0D69"/>
    <w:rsid w:val="002A11C8"/>
    <w:rsid w:val="002B2431"/>
    <w:rsid w:val="002B7C85"/>
    <w:rsid w:val="002C0023"/>
    <w:rsid w:val="002C2BAB"/>
    <w:rsid w:val="002C2D43"/>
    <w:rsid w:val="002C2F46"/>
    <w:rsid w:val="002C4043"/>
    <w:rsid w:val="002C5EC5"/>
    <w:rsid w:val="002C62DF"/>
    <w:rsid w:val="002D11E7"/>
    <w:rsid w:val="002D18E2"/>
    <w:rsid w:val="002D6C92"/>
    <w:rsid w:val="002F7292"/>
    <w:rsid w:val="003048CB"/>
    <w:rsid w:val="00314874"/>
    <w:rsid w:val="00316224"/>
    <w:rsid w:val="00323B57"/>
    <w:rsid w:val="0032711F"/>
    <w:rsid w:val="003357E3"/>
    <w:rsid w:val="00335DF6"/>
    <w:rsid w:val="0034109C"/>
    <w:rsid w:val="00342202"/>
    <w:rsid w:val="00344303"/>
    <w:rsid w:val="0034791D"/>
    <w:rsid w:val="00352F74"/>
    <w:rsid w:val="003540F2"/>
    <w:rsid w:val="00354546"/>
    <w:rsid w:val="0036328A"/>
    <w:rsid w:val="0036639C"/>
    <w:rsid w:val="003678B6"/>
    <w:rsid w:val="00371E65"/>
    <w:rsid w:val="003773B5"/>
    <w:rsid w:val="00377B35"/>
    <w:rsid w:val="00383AF5"/>
    <w:rsid w:val="00385E2D"/>
    <w:rsid w:val="003865F7"/>
    <w:rsid w:val="00391850"/>
    <w:rsid w:val="003966C0"/>
    <w:rsid w:val="00396973"/>
    <w:rsid w:val="00397A18"/>
    <w:rsid w:val="00397C55"/>
    <w:rsid w:val="003B1200"/>
    <w:rsid w:val="003B24C9"/>
    <w:rsid w:val="003B4E48"/>
    <w:rsid w:val="003B73BE"/>
    <w:rsid w:val="003C01BB"/>
    <w:rsid w:val="003C28B8"/>
    <w:rsid w:val="003C2B4C"/>
    <w:rsid w:val="003C3C76"/>
    <w:rsid w:val="003C6BB3"/>
    <w:rsid w:val="003C7F18"/>
    <w:rsid w:val="003D289B"/>
    <w:rsid w:val="003D2A09"/>
    <w:rsid w:val="003D2A13"/>
    <w:rsid w:val="003D518F"/>
    <w:rsid w:val="003D53D3"/>
    <w:rsid w:val="003E2BB7"/>
    <w:rsid w:val="003E637E"/>
    <w:rsid w:val="003F53B1"/>
    <w:rsid w:val="003F59AE"/>
    <w:rsid w:val="003F5BEF"/>
    <w:rsid w:val="003F79EF"/>
    <w:rsid w:val="00400215"/>
    <w:rsid w:val="00402616"/>
    <w:rsid w:val="0041037F"/>
    <w:rsid w:val="00413A47"/>
    <w:rsid w:val="0041674B"/>
    <w:rsid w:val="00416B92"/>
    <w:rsid w:val="00422B3D"/>
    <w:rsid w:val="00430302"/>
    <w:rsid w:val="00432519"/>
    <w:rsid w:val="00435160"/>
    <w:rsid w:val="00435B1D"/>
    <w:rsid w:val="00440180"/>
    <w:rsid w:val="00446BC5"/>
    <w:rsid w:val="0044747D"/>
    <w:rsid w:val="00452563"/>
    <w:rsid w:val="00454E05"/>
    <w:rsid w:val="004566C1"/>
    <w:rsid w:val="004615E8"/>
    <w:rsid w:val="004665D7"/>
    <w:rsid w:val="00470774"/>
    <w:rsid w:val="004728EF"/>
    <w:rsid w:val="00474F5B"/>
    <w:rsid w:val="00483573"/>
    <w:rsid w:val="004840F7"/>
    <w:rsid w:val="00484A31"/>
    <w:rsid w:val="00485E8C"/>
    <w:rsid w:val="00490B1D"/>
    <w:rsid w:val="0049414B"/>
    <w:rsid w:val="004968CD"/>
    <w:rsid w:val="004A0FB0"/>
    <w:rsid w:val="004A2708"/>
    <w:rsid w:val="004B2462"/>
    <w:rsid w:val="004B2A36"/>
    <w:rsid w:val="004B2DF3"/>
    <w:rsid w:val="004B503C"/>
    <w:rsid w:val="004B620A"/>
    <w:rsid w:val="004C7657"/>
    <w:rsid w:val="004C7A12"/>
    <w:rsid w:val="004C7C11"/>
    <w:rsid w:val="004D5150"/>
    <w:rsid w:val="004D6282"/>
    <w:rsid w:val="004D703B"/>
    <w:rsid w:val="004D7761"/>
    <w:rsid w:val="004E14E3"/>
    <w:rsid w:val="004E7225"/>
    <w:rsid w:val="004F219D"/>
    <w:rsid w:val="004F283A"/>
    <w:rsid w:val="004F3E07"/>
    <w:rsid w:val="004F48E8"/>
    <w:rsid w:val="004F4C00"/>
    <w:rsid w:val="00507708"/>
    <w:rsid w:val="005122F7"/>
    <w:rsid w:val="005140B3"/>
    <w:rsid w:val="00516644"/>
    <w:rsid w:val="00521561"/>
    <w:rsid w:val="00522102"/>
    <w:rsid w:val="005260DA"/>
    <w:rsid w:val="0052715B"/>
    <w:rsid w:val="00540F5A"/>
    <w:rsid w:val="00545B1D"/>
    <w:rsid w:val="00546CB8"/>
    <w:rsid w:val="00553A0D"/>
    <w:rsid w:val="005546EF"/>
    <w:rsid w:val="00564AA2"/>
    <w:rsid w:val="0056770B"/>
    <w:rsid w:val="00567886"/>
    <w:rsid w:val="00570B83"/>
    <w:rsid w:val="00573257"/>
    <w:rsid w:val="00574FBE"/>
    <w:rsid w:val="005773CC"/>
    <w:rsid w:val="005814CC"/>
    <w:rsid w:val="00583F3C"/>
    <w:rsid w:val="00584E9F"/>
    <w:rsid w:val="005862CD"/>
    <w:rsid w:val="0059006B"/>
    <w:rsid w:val="0059501F"/>
    <w:rsid w:val="005A0445"/>
    <w:rsid w:val="005A04BB"/>
    <w:rsid w:val="005A63C4"/>
    <w:rsid w:val="005B700E"/>
    <w:rsid w:val="005C402F"/>
    <w:rsid w:val="005C55C3"/>
    <w:rsid w:val="005D21CF"/>
    <w:rsid w:val="005D23AB"/>
    <w:rsid w:val="005D45EB"/>
    <w:rsid w:val="005D5F65"/>
    <w:rsid w:val="005D63D6"/>
    <w:rsid w:val="005D683E"/>
    <w:rsid w:val="005D720D"/>
    <w:rsid w:val="005E1DB1"/>
    <w:rsid w:val="005E33AD"/>
    <w:rsid w:val="005E3BF2"/>
    <w:rsid w:val="005E789F"/>
    <w:rsid w:val="005F09A7"/>
    <w:rsid w:val="005F0D81"/>
    <w:rsid w:val="005F1BA1"/>
    <w:rsid w:val="005F21A9"/>
    <w:rsid w:val="005F4591"/>
    <w:rsid w:val="0060228C"/>
    <w:rsid w:val="00602ABF"/>
    <w:rsid w:val="00606C9B"/>
    <w:rsid w:val="006109B6"/>
    <w:rsid w:val="00616F36"/>
    <w:rsid w:val="00621F8B"/>
    <w:rsid w:val="006231BF"/>
    <w:rsid w:val="006236F3"/>
    <w:rsid w:val="0062456B"/>
    <w:rsid w:val="00624A7A"/>
    <w:rsid w:val="0062682D"/>
    <w:rsid w:val="006268EB"/>
    <w:rsid w:val="0063038C"/>
    <w:rsid w:val="00630C04"/>
    <w:rsid w:val="00631E50"/>
    <w:rsid w:val="006353FC"/>
    <w:rsid w:val="00642EB0"/>
    <w:rsid w:val="0064413B"/>
    <w:rsid w:val="0064742F"/>
    <w:rsid w:val="00650003"/>
    <w:rsid w:val="006539A8"/>
    <w:rsid w:val="006553F5"/>
    <w:rsid w:val="00657EB4"/>
    <w:rsid w:val="006600AD"/>
    <w:rsid w:val="00664EA0"/>
    <w:rsid w:val="00665EFA"/>
    <w:rsid w:val="006716A3"/>
    <w:rsid w:val="006756FA"/>
    <w:rsid w:val="0067797E"/>
    <w:rsid w:val="00677DA9"/>
    <w:rsid w:val="0068468D"/>
    <w:rsid w:val="0069251C"/>
    <w:rsid w:val="00692700"/>
    <w:rsid w:val="00694519"/>
    <w:rsid w:val="006972A8"/>
    <w:rsid w:val="006A265A"/>
    <w:rsid w:val="006B4DBD"/>
    <w:rsid w:val="006B5BA0"/>
    <w:rsid w:val="006C1DFC"/>
    <w:rsid w:val="006C7A4C"/>
    <w:rsid w:val="006D1A08"/>
    <w:rsid w:val="006D4377"/>
    <w:rsid w:val="006E325B"/>
    <w:rsid w:val="006E384F"/>
    <w:rsid w:val="006E7BD5"/>
    <w:rsid w:val="006F12A6"/>
    <w:rsid w:val="006F34BA"/>
    <w:rsid w:val="006F4555"/>
    <w:rsid w:val="006F5283"/>
    <w:rsid w:val="006F7D41"/>
    <w:rsid w:val="00704B74"/>
    <w:rsid w:val="0070560D"/>
    <w:rsid w:val="00705989"/>
    <w:rsid w:val="0071077E"/>
    <w:rsid w:val="007118F6"/>
    <w:rsid w:val="007124BC"/>
    <w:rsid w:val="00713204"/>
    <w:rsid w:val="00715701"/>
    <w:rsid w:val="00730A09"/>
    <w:rsid w:val="00733FF1"/>
    <w:rsid w:val="00734B16"/>
    <w:rsid w:val="00746967"/>
    <w:rsid w:val="0075686E"/>
    <w:rsid w:val="00756BF3"/>
    <w:rsid w:val="007621E1"/>
    <w:rsid w:val="00764264"/>
    <w:rsid w:val="00766F05"/>
    <w:rsid w:val="00767EFE"/>
    <w:rsid w:val="00771618"/>
    <w:rsid w:val="007730A9"/>
    <w:rsid w:val="00781601"/>
    <w:rsid w:val="007823C0"/>
    <w:rsid w:val="00784B03"/>
    <w:rsid w:val="00792A22"/>
    <w:rsid w:val="00792ACB"/>
    <w:rsid w:val="0079327A"/>
    <w:rsid w:val="00795F07"/>
    <w:rsid w:val="00797575"/>
    <w:rsid w:val="007A33D1"/>
    <w:rsid w:val="007B00AE"/>
    <w:rsid w:val="007B2C62"/>
    <w:rsid w:val="007B5196"/>
    <w:rsid w:val="007B5C47"/>
    <w:rsid w:val="007D6DDC"/>
    <w:rsid w:val="007E0B78"/>
    <w:rsid w:val="007E248A"/>
    <w:rsid w:val="007E6440"/>
    <w:rsid w:val="007F0A67"/>
    <w:rsid w:val="007F0ADB"/>
    <w:rsid w:val="007F4B8E"/>
    <w:rsid w:val="007F5511"/>
    <w:rsid w:val="007F70E6"/>
    <w:rsid w:val="007F7BFF"/>
    <w:rsid w:val="00801B85"/>
    <w:rsid w:val="008050F3"/>
    <w:rsid w:val="00805FB6"/>
    <w:rsid w:val="0081027C"/>
    <w:rsid w:val="00812246"/>
    <w:rsid w:val="008219D6"/>
    <w:rsid w:val="00822A46"/>
    <w:rsid w:val="00823972"/>
    <w:rsid w:val="00825D67"/>
    <w:rsid w:val="00832BD3"/>
    <w:rsid w:val="00835F81"/>
    <w:rsid w:val="00841255"/>
    <w:rsid w:val="008446E7"/>
    <w:rsid w:val="00845A4A"/>
    <w:rsid w:val="00857D0C"/>
    <w:rsid w:val="008602D6"/>
    <w:rsid w:val="008609D2"/>
    <w:rsid w:val="00862379"/>
    <w:rsid w:val="00873D37"/>
    <w:rsid w:val="00873FDA"/>
    <w:rsid w:val="008808ED"/>
    <w:rsid w:val="00884C30"/>
    <w:rsid w:val="00887A4B"/>
    <w:rsid w:val="00892B42"/>
    <w:rsid w:val="00894AF1"/>
    <w:rsid w:val="00894FF4"/>
    <w:rsid w:val="00896137"/>
    <w:rsid w:val="008A1EF6"/>
    <w:rsid w:val="008A411D"/>
    <w:rsid w:val="008A7F60"/>
    <w:rsid w:val="008B3A50"/>
    <w:rsid w:val="008B5BBA"/>
    <w:rsid w:val="008C27E0"/>
    <w:rsid w:val="008C32A0"/>
    <w:rsid w:val="008C5BDD"/>
    <w:rsid w:val="008D0A11"/>
    <w:rsid w:val="008D1931"/>
    <w:rsid w:val="008D2539"/>
    <w:rsid w:val="008D3632"/>
    <w:rsid w:val="008D73CD"/>
    <w:rsid w:val="008E16B0"/>
    <w:rsid w:val="008E2B5B"/>
    <w:rsid w:val="008E7A97"/>
    <w:rsid w:val="008F0B28"/>
    <w:rsid w:val="008F0B5C"/>
    <w:rsid w:val="008F14C5"/>
    <w:rsid w:val="00901D9C"/>
    <w:rsid w:val="00904B73"/>
    <w:rsid w:val="0090670D"/>
    <w:rsid w:val="0090707A"/>
    <w:rsid w:val="0091290B"/>
    <w:rsid w:val="0092537F"/>
    <w:rsid w:val="00926CF7"/>
    <w:rsid w:val="00932D87"/>
    <w:rsid w:val="009369A9"/>
    <w:rsid w:val="009377FB"/>
    <w:rsid w:val="009400FE"/>
    <w:rsid w:val="00944A7F"/>
    <w:rsid w:val="00946D99"/>
    <w:rsid w:val="00955C6C"/>
    <w:rsid w:val="009563EB"/>
    <w:rsid w:val="00966F27"/>
    <w:rsid w:val="00973159"/>
    <w:rsid w:val="009758E2"/>
    <w:rsid w:val="00976FFB"/>
    <w:rsid w:val="00980122"/>
    <w:rsid w:val="00980B28"/>
    <w:rsid w:val="009834D7"/>
    <w:rsid w:val="00986ACE"/>
    <w:rsid w:val="00986DDB"/>
    <w:rsid w:val="009935C1"/>
    <w:rsid w:val="009A0950"/>
    <w:rsid w:val="009A439D"/>
    <w:rsid w:val="009B28BA"/>
    <w:rsid w:val="009B3FCE"/>
    <w:rsid w:val="009C0CB5"/>
    <w:rsid w:val="009C28F9"/>
    <w:rsid w:val="009C6B78"/>
    <w:rsid w:val="009C7057"/>
    <w:rsid w:val="009D046A"/>
    <w:rsid w:val="009D16ED"/>
    <w:rsid w:val="009D5880"/>
    <w:rsid w:val="009D7627"/>
    <w:rsid w:val="009D7A0E"/>
    <w:rsid w:val="009E3826"/>
    <w:rsid w:val="009F2309"/>
    <w:rsid w:val="00A04C5F"/>
    <w:rsid w:val="00A0708C"/>
    <w:rsid w:val="00A113DB"/>
    <w:rsid w:val="00A1353D"/>
    <w:rsid w:val="00A140EE"/>
    <w:rsid w:val="00A17F1E"/>
    <w:rsid w:val="00A2340B"/>
    <w:rsid w:val="00A251BC"/>
    <w:rsid w:val="00A25E0F"/>
    <w:rsid w:val="00A366BA"/>
    <w:rsid w:val="00A36AE8"/>
    <w:rsid w:val="00A36C05"/>
    <w:rsid w:val="00A42AA3"/>
    <w:rsid w:val="00A46B22"/>
    <w:rsid w:val="00A5605B"/>
    <w:rsid w:val="00A6518F"/>
    <w:rsid w:val="00A65F9B"/>
    <w:rsid w:val="00A67752"/>
    <w:rsid w:val="00A742D1"/>
    <w:rsid w:val="00A80403"/>
    <w:rsid w:val="00A81BC1"/>
    <w:rsid w:val="00A82148"/>
    <w:rsid w:val="00A826CB"/>
    <w:rsid w:val="00A8351F"/>
    <w:rsid w:val="00A87171"/>
    <w:rsid w:val="00A90C17"/>
    <w:rsid w:val="00A90D1D"/>
    <w:rsid w:val="00A90F6D"/>
    <w:rsid w:val="00A90F93"/>
    <w:rsid w:val="00AA2376"/>
    <w:rsid w:val="00AA487A"/>
    <w:rsid w:val="00AC2422"/>
    <w:rsid w:val="00AC78AD"/>
    <w:rsid w:val="00AD1C14"/>
    <w:rsid w:val="00AD3FB2"/>
    <w:rsid w:val="00AD5966"/>
    <w:rsid w:val="00AD73E4"/>
    <w:rsid w:val="00AD781E"/>
    <w:rsid w:val="00AE63A8"/>
    <w:rsid w:val="00AF24D6"/>
    <w:rsid w:val="00AF32F2"/>
    <w:rsid w:val="00B01F1A"/>
    <w:rsid w:val="00B023DE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26F2"/>
    <w:rsid w:val="00B26CD7"/>
    <w:rsid w:val="00B2702B"/>
    <w:rsid w:val="00B31ED0"/>
    <w:rsid w:val="00B34253"/>
    <w:rsid w:val="00B35999"/>
    <w:rsid w:val="00B35BFE"/>
    <w:rsid w:val="00B360C3"/>
    <w:rsid w:val="00B36A98"/>
    <w:rsid w:val="00B418FB"/>
    <w:rsid w:val="00B42962"/>
    <w:rsid w:val="00B43F4E"/>
    <w:rsid w:val="00B610C8"/>
    <w:rsid w:val="00B622AA"/>
    <w:rsid w:val="00B63779"/>
    <w:rsid w:val="00B6455A"/>
    <w:rsid w:val="00B70484"/>
    <w:rsid w:val="00B72B44"/>
    <w:rsid w:val="00B73B08"/>
    <w:rsid w:val="00B743E8"/>
    <w:rsid w:val="00B75963"/>
    <w:rsid w:val="00B766BD"/>
    <w:rsid w:val="00B82173"/>
    <w:rsid w:val="00B83DC1"/>
    <w:rsid w:val="00B90031"/>
    <w:rsid w:val="00B9092C"/>
    <w:rsid w:val="00B9419F"/>
    <w:rsid w:val="00B94273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0B33"/>
    <w:rsid w:val="00BD26BE"/>
    <w:rsid w:val="00BD3E44"/>
    <w:rsid w:val="00BE0AB1"/>
    <w:rsid w:val="00BF35D2"/>
    <w:rsid w:val="00C017DE"/>
    <w:rsid w:val="00C1118A"/>
    <w:rsid w:val="00C13CCA"/>
    <w:rsid w:val="00C256BD"/>
    <w:rsid w:val="00C334EE"/>
    <w:rsid w:val="00C3407E"/>
    <w:rsid w:val="00C34667"/>
    <w:rsid w:val="00C35877"/>
    <w:rsid w:val="00C41DDD"/>
    <w:rsid w:val="00C4617B"/>
    <w:rsid w:val="00C47A5D"/>
    <w:rsid w:val="00C52A09"/>
    <w:rsid w:val="00C56F92"/>
    <w:rsid w:val="00C623BD"/>
    <w:rsid w:val="00C62403"/>
    <w:rsid w:val="00C670C0"/>
    <w:rsid w:val="00C7155B"/>
    <w:rsid w:val="00C76403"/>
    <w:rsid w:val="00C775B9"/>
    <w:rsid w:val="00C82E7E"/>
    <w:rsid w:val="00C91B36"/>
    <w:rsid w:val="00C91F94"/>
    <w:rsid w:val="00C92946"/>
    <w:rsid w:val="00C94F42"/>
    <w:rsid w:val="00CA011A"/>
    <w:rsid w:val="00CA03F7"/>
    <w:rsid w:val="00CC17DF"/>
    <w:rsid w:val="00CC2231"/>
    <w:rsid w:val="00CC3265"/>
    <w:rsid w:val="00CC33BB"/>
    <w:rsid w:val="00CC3C54"/>
    <w:rsid w:val="00CC59EF"/>
    <w:rsid w:val="00CC6C15"/>
    <w:rsid w:val="00CD4861"/>
    <w:rsid w:val="00CD6280"/>
    <w:rsid w:val="00CE06F0"/>
    <w:rsid w:val="00CF0FC6"/>
    <w:rsid w:val="00CF35FE"/>
    <w:rsid w:val="00CF5FE6"/>
    <w:rsid w:val="00CF6AF9"/>
    <w:rsid w:val="00D00521"/>
    <w:rsid w:val="00D123C5"/>
    <w:rsid w:val="00D1434F"/>
    <w:rsid w:val="00D173A1"/>
    <w:rsid w:val="00D22309"/>
    <w:rsid w:val="00D2727E"/>
    <w:rsid w:val="00D30C08"/>
    <w:rsid w:val="00D3235F"/>
    <w:rsid w:val="00D41A73"/>
    <w:rsid w:val="00D42356"/>
    <w:rsid w:val="00D42A4A"/>
    <w:rsid w:val="00D453AC"/>
    <w:rsid w:val="00D45673"/>
    <w:rsid w:val="00D45AE5"/>
    <w:rsid w:val="00D473B8"/>
    <w:rsid w:val="00D52923"/>
    <w:rsid w:val="00D537DA"/>
    <w:rsid w:val="00D55784"/>
    <w:rsid w:val="00D60E31"/>
    <w:rsid w:val="00D61E3B"/>
    <w:rsid w:val="00D62B05"/>
    <w:rsid w:val="00D6344C"/>
    <w:rsid w:val="00D6645A"/>
    <w:rsid w:val="00D667D6"/>
    <w:rsid w:val="00D77AB2"/>
    <w:rsid w:val="00D833DE"/>
    <w:rsid w:val="00D8340A"/>
    <w:rsid w:val="00D83451"/>
    <w:rsid w:val="00D85647"/>
    <w:rsid w:val="00D86124"/>
    <w:rsid w:val="00D86142"/>
    <w:rsid w:val="00D92C28"/>
    <w:rsid w:val="00D952CE"/>
    <w:rsid w:val="00D97781"/>
    <w:rsid w:val="00DA0FD5"/>
    <w:rsid w:val="00DA1E73"/>
    <w:rsid w:val="00DA2EDD"/>
    <w:rsid w:val="00DA4B4F"/>
    <w:rsid w:val="00DB0663"/>
    <w:rsid w:val="00DB25F0"/>
    <w:rsid w:val="00DB2954"/>
    <w:rsid w:val="00DC5386"/>
    <w:rsid w:val="00DD2A34"/>
    <w:rsid w:val="00DD3BA6"/>
    <w:rsid w:val="00DD49FE"/>
    <w:rsid w:val="00DE1200"/>
    <w:rsid w:val="00DE63EC"/>
    <w:rsid w:val="00DF1767"/>
    <w:rsid w:val="00DF249A"/>
    <w:rsid w:val="00DF255F"/>
    <w:rsid w:val="00DF4CB8"/>
    <w:rsid w:val="00E016B4"/>
    <w:rsid w:val="00E065C1"/>
    <w:rsid w:val="00E06826"/>
    <w:rsid w:val="00E1395F"/>
    <w:rsid w:val="00E14318"/>
    <w:rsid w:val="00E15474"/>
    <w:rsid w:val="00E2059E"/>
    <w:rsid w:val="00E20724"/>
    <w:rsid w:val="00E22630"/>
    <w:rsid w:val="00E2599B"/>
    <w:rsid w:val="00E2730D"/>
    <w:rsid w:val="00E31EB9"/>
    <w:rsid w:val="00E36BFF"/>
    <w:rsid w:val="00E3773C"/>
    <w:rsid w:val="00E40ED2"/>
    <w:rsid w:val="00E429CA"/>
    <w:rsid w:val="00E43D15"/>
    <w:rsid w:val="00E43DA2"/>
    <w:rsid w:val="00E520DF"/>
    <w:rsid w:val="00E52A20"/>
    <w:rsid w:val="00E54929"/>
    <w:rsid w:val="00E5522A"/>
    <w:rsid w:val="00E56D3F"/>
    <w:rsid w:val="00E75413"/>
    <w:rsid w:val="00E87031"/>
    <w:rsid w:val="00E904D0"/>
    <w:rsid w:val="00E944EB"/>
    <w:rsid w:val="00E971E6"/>
    <w:rsid w:val="00EA6710"/>
    <w:rsid w:val="00EA6CA3"/>
    <w:rsid w:val="00EB16FC"/>
    <w:rsid w:val="00EB6F4F"/>
    <w:rsid w:val="00EB7A27"/>
    <w:rsid w:val="00EC05CA"/>
    <w:rsid w:val="00EC37E4"/>
    <w:rsid w:val="00EC37F4"/>
    <w:rsid w:val="00EC6355"/>
    <w:rsid w:val="00ED21FB"/>
    <w:rsid w:val="00ED2738"/>
    <w:rsid w:val="00ED532F"/>
    <w:rsid w:val="00ED65DC"/>
    <w:rsid w:val="00ED6641"/>
    <w:rsid w:val="00EE0311"/>
    <w:rsid w:val="00EE14A3"/>
    <w:rsid w:val="00EE65E8"/>
    <w:rsid w:val="00EF4F00"/>
    <w:rsid w:val="00F00F0E"/>
    <w:rsid w:val="00F05AF6"/>
    <w:rsid w:val="00F1054E"/>
    <w:rsid w:val="00F11D91"/>
    <w:rsid w:val="00F2655A"/>
    <w:rsid w:val="00F2730E"/>
    <w:rsid w:val="00F330FC"/>
    <w:rsid w:val="00F33554"/>
    <w:rsid w:val="00F33BED"/>
    <w:rsid w:val="00F3446D"/>
    <w:rsid w:val="00F3776D"/>
    <w:rsid w:val="00F40145"/>
    <w:rsid w:val="00F42096"/>
    <w:rsid w:val="00F433C8"/>
    <w:rsid w:val="00F440D9"/>
    <w:rsid w:val="00F44176"/>
    <w:rsid w:val="00F449AB"/>
    <w:rsid w:val="00F45EE1"/>
    <w:rsid w:val="00F4799C"/>
    <w:rsid w:val="00F506B9"/>
    <w:rsid w:val="00F507B8"/>
    <w:rsid w:val="00F5119F"/>
    <w:rsid w:val="00F511BB"/>
    <w:rsid w:val="00F52BF5"/>
    <w:rsid w:val="00F53A44"/>
    <w:rsid w:val="00F641B5"/>
    <w:rsid w:val="00F64F3E"/>
    <w:rsid w:val="00F752C3"/>
    <w:rsid w:val="00F83014"/>
    <w:rsid w:val="00F846EE"/>
    <w:rsid w:val="00F95CC4"/>
    <w:rsid w:val="00F96634"/>
    <w:rsid w:val="00FA27D3"/>
    <w:rsid w:val="00FA41B0"/>
    <w:rsid w:val="00FA69B1"/>
    <w:rsid w:val="00FA79DA"/>
    <w:rsid w:val="00FA7A54"/>
    <w:rsid w:val="00FC1AEA"/>
    <w:rsid w:val="00FC2DC3"/>
    <w:rsid w:val="00FC52FA"/>
    <w:rsid w:val="00FD11D7"/>
    <w:rsid w:val="00FD35A8"/>
    <w:rsid w:val="00FD3B5B"/>
    <w:rsid w:val="00FF28C3"/>
    <w:rsid w:val="00FF31FD"/>
    <w:rsid w:val="00FF5FD9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7BF3-85A1-4BB5-907C-F53E146A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2025-03-04T16:05:00Z</cp:lastPrinted>
  <dcterms:created xsi:type="dcterms:W3CDTF">2025-04-11T08:04:00Z</dcterms:created>
  <dcterms:modified xsi:type="dcterms:W3CDTF">2025-04-11T08:04:00Z</dcterms:modified>
</cp:coreProperties>
</file>