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A10BA8" w:rsidRDefault="006F12A6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A10BA8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6CBB496D" w:rsidR="006F12A6" w:rsidRPr="00A10BA8" w:rsidRDefault="00E23E58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4 เมษายน</w:t>
      </w:r>
      <w:bookmarkStart w:id="0" w:name="_GoBack"/>
      <w:bookmarkEnd w:id="0"/>
      <w:r w:rsidR="001D7E48" w:rsidRPr="00A10BA8">
        <w:rPr>
          <w:rFonts w:asciiTheme="minorBidi" w:hAnsiTheme="minorBidi" w:cstheme="minorBidi"/>
          <w:sz w:val="32"/>
          <w:szCs w:val="32"/>
          <w:cs/>
        </w:rPr>
        <w:t xml:space="preserve"> 2568</w:t>
      </w:r>
    </w:p>
    <w:p w14:paraId="22A6E4A7" w14:textId="525DC5AE" w:rsidR="00ED21FB" w:rsidRPr="00A10BA8" w:rsidRDefault="00E2730D" w:rsidP="00A10BA8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A10BA8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5790BB65" w14:textId="1C91D573" w:rsidR="009E113A" w:rsidRDefault="00A10BA8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บสย. ร่วม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งาน “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พา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แบงก์รัฐ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มาช่วยราษฎร์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”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จ.หนองคาย</w:t>
      </w:r>
      <w:r w:rsidR="00832991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ดันเศรษฐกิจท้องถิ่น</w:t>
      </w:r>
    </w:p>
    <w:p w14:paraId="3F35326A" w14:textId="3489022F" w:rsidR="00C826A6" w:rsidRDefault="009E113A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ชู</w:t>
      </w:r>
      <w:r w:rsidR="00C826A6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มาตรการ “กระบะพ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ี่</w:t>
      </w:r>
      <w:r w:rsidR="00C826A6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มีคลังค้ำ” </w:t>
      </w:r>
      <w:r w:rsidR="00832991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ปลดล็อก 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ซื้อรถกระบะใหม่ </w:t>
      </w:r>
    </w:p>
    <w:p w14:paraId="0725A583" w14:textId="77777777" w:rsidR="00C146EC" w:rsidRDefault="00C146EC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</w:p>
    <w:p w14:paraId="1F932B14" w14:textId="0596582D" w:rsidR="00D46706" w:rsidRPr="00662DB4" w:rsidRDefault="00662DB4" w:rsidP="00662D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662DB4">
        <w:rPr>
          <w:rFonts w:asciiTheme="minorBidi" w:hAnsiTheme="minorBidi" w:cs="Cordia New"/>
          <w:b/>
          <w:bCs/>
          <w:sz w:val="32"/>
          <w:szCs w:val="32"/>
          <w:cs/>
        </w:rPr>
        <w:t>นายธกร เลาหพงศ์ชนะ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662DB4">
        <w:rPr>
          <w:rFonts w:asciiTheme="minorBidi" w:hAnsiTheme="minorBidi" w:cs="Cordia New"/>
          <w:sz w:val="32"/>
          <w:szCs w:val="32"/>
          <w:cs/>
        </w:rPr>
        <w:t>ผู้ช่วยเลขานุการรัฐมนตรีว่าการกระทรวงการคลัง ปฏิบัติหน้าที่เลขานุการรัฐมนตรีช่วยว่าการกระทรวงการคลัง (นายเผ่าภูมิ โรจนสกุล)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32991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>เป็นประธานเปิดงาน</w:t>
      </w:r>
      <w:r w:rsidR="00920E12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832991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กล่าว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ปาฐกถาในงาน 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r w:rsidR="00832991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พา</w:t>
      </w:r>
      <w:r w:rsidR="00A10BA8" w:rsidRPr="005A19C6">
        <w:rPr>
          <w:rFonts w:asciiTheme="minorBidi" w:hAnsiTheme="minorBidi"/>
          <w:b/>
          <w:bCs/>
          <w:sz w:val="32"/>
          <w:szCs w:val="32"/>
          <w:cs/>
        </w:rPr>
        <w:t xml:space="preserve">แบงก์รัฐ </w:t>
      </w:r>
      <w:r w:rsidR="00832991" w:rsidRPr="005A19C6">
        <w:rPr>
          <w:rFonts w:asciiTheme="minorBidi" w:hAnsiTheme="minorBidi"/>
          <w:b/>
          <w:bCs/>
          <w:sz w:val="32"/>
          <w:szCs w:val="32"/>
          <w:cs/>
        </w:rPr>
        <w:t>มาช่วยราษฎร์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”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จัดขึ้นที่จังหวัด</w:t>
      </w:r>
      <w:r w:rsidR="00832991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หนองคาย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โดยความร่วมมือของ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3 สถาบันการเงินในสังกัดกระทรวงการคลัง ประกอบด้วย บรรษัทประกันสินเชื่ออุตสาหกรรมขนาดย่อม (บสย.) ธนาคารพัฒนาวิสาหกิจขนาดกลางและขนาดย่อมแห่งประเทศไทย (ธพว.)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และธนาคารเพื่อการส่งออกและนำเข้าแห่งประเทศไทย (ธสน.)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1E6401">
        <w:rPr>
          <w:rFonts w:asciiTheme="minorBidi" w:hAnsiTheme="minorBidi" w:hint="cs"/>
          <w:sz w:val="32"/>
          <w:szCs w:val="32"/>
          <w:cs/>
        </w:rPr>
        <w:t>พร้อม</w:t>
      </w:r>
      <w:r w:rsidR="00767916">
        <w:rPr>
          <w:rFonts w:asciiTheme="minorBidi" w:hAnsiTheme="minorBidi" w:hint="cs"/>
          <w:sz w:val="32"/>
          <w:szCs w:val="32"/>
          <w:cs/>
        </w:rPr>
        <w:t>บรรยาย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ในหัวข้อ “ผลิตภัณฑ์และการให้ความช่วยเหลือ </w:t>
      </w:r>
      <w:r w:rsidR="001E6401" w:rsidRPr="005A19C6">
        <w:rPr>
          <w:rFonts w:asciiTheme="minorBidi" w:hAnsiTheme="minorBidi"/>
          <w:sz w:val="32"/>
          <w:szCs w:val="32"/>
        </w:rPr>
        <w:t>SMEs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” </w:t>
      </w:r>
      <w:r w:rsidR="00C146EC">
        <w:rPr>
          <w:rFonts w:asciiTheme="minorBidi" w:hAnsiTheme="minorBidi" w:hint="cs"/>
          <w:sz w:val="32"/>
          <w:szCs w:val="32"/>
          <w:cs/>
        </w:rPr>
        <w:t>เพื่</w:t>
      </w:r>
      <w:r w:rsidR="00C146EC" w:rsidRPr="00C146EC">
        <w:rPr>
          <w:rFonts w:asciiTheme="minorBidi" w:hAnsiTheme="minorBidi"/>
          <w:sz w:val="32"/>
          <w:szCs w:val="32"/>
          <w:cs/>
        </w:rPr>
        <w:t>อประชาสัมพันธ์ผลิตภัณฑ์</w:t>
      </w:r>
      <w:r w:rsidR="00961CB1">
        <w:rPr>
          <w:rFonts w:asciiTheme="minorBidi" w:hAnsiTheme="minorBidi" w:hint="cs"/>
          <w:sz w:val="32"/>
          <w:szCs w:val="32"/>
          <w:cs/>
        </w:rPr>
        <w:t xml:space="preserve"> </w:t>
      </w:r>
      <w:r w:rsidR="00920E12">
        <w:rPr>
          <w:rFonts w:asciiTheme="minorBidi" w:hAnsiTheme="minorBidi" w:hint="cs"/>
          <w:sz w:val="32"/>
          <w:szCs w:val="32"/>
          <w:cs/>
        </w:rPr>
        <w:t>และ</w:t>
      </w:r>
      <w:r w:rsidR="00C146EC">
        <w:rPr>
          <w:rFonts w:asciiTheme="minorBidi" w:hAnsiTheme="minorBidi" w:hint="cs"/>
          <w:sz w:val="32"/>
          <w:szCs w:val="32"/>
          <w:cs/>
        </w:rPr>
        <w:t xml:space="preserve">บริการ </w:t>
      </w:r>
      <w:r w:rsidR="00920E12">
        <w:rPr>
          <w:rFonts w:asciiTheme="minorBidi" w:hAnsiTheme="minorBidi" w:hint="cs"/>
          <w:sz w:val="32"/>
          <w:szCs w:val="32"/>
          <w:cs/>
        </w:rPr>
        <w:t>ตลอดจนมาตรการต่างๆ เพื่อ</w:t>
      </w:r>
      <w:r w:rsidR="00C146EC">
        <w:rPr>
          <w:rFonts w:asciiTheme="minorBidi" w:hAnsiTheme="minorBidi" w:hint="cs"/>
          <w:sz w:val="32"/>
          <w:szCs w:val="32"/>
          <w:cs/>
        </w:rPr>
        <w:t>ให้ความช่วยเหลือ</w:t>
      </w:r>
      <w:r w:rsidR="00C146EC" w:rsidRPr="00C146EC">
        <w:rPr>
          <w:rFonts w:asciiTheme="minorBidi" w:hAnsiTheme="minorBidi"/>
          <w:sz w:val="32"/>
          <w:szCs w:val="32"/>
          <w:cs/>
        </w:rPr>
        <w:t>ผู้ประกอบการ</w:t>
      </w:r>
      <w:r w:rsidR="00C146EC">
        <w:rPr>
          <w:rFonts w:asciiTheme="minorBidi" w:hAnsiTheme="minorBidi" w:hint="cs"/>
          <w:sz w:val="32"/>
          <w:szCs w:val="32"/>
          <w:cs/>
        </w:rPr>
        <w:t xml:space="preserve"> </w:t>
      </w:r>
      <w:r w:rsidR="00C146EC">
        <w:rPr>
          <w:rFonts w:asciiTheme="minorBidi" w:hAnsiTheme="minorBidi"/>
          <w:sz w:val="32"/>
          <w:szCs w:val="32"/>
        </w:rPr>
        <w:t xml:space="preserve">SMEs </w:t>
      </w:r>
      <w:r w:rsidR="00961CB1">
        <w:rPr>
          <w:rFonts w:asciiTheme="minorBidi" w:hAnsiTheme="minorBidi" w:hint="cs"/>
          <w:sz w:val="32"/>
          <w:szCs w:val="32"/>
          <w:cs/>
        </w:rPr>
        <w:t>รวมถึงประชาชน</w:t>
      </w:r>
      <w:r w:rsidR="005A19C6" w:rsidRPr="005A19C6">
        <w:rPr>
          <w:rFonts w:asciiTheme="minorBidi" w:hAnsiTheme="minorBidi"/>
          <w:sz w:val="32"/>
          <w:szCs w:val="32"/>
          <w:cs/>
        </w:rPr>
        <w:t xml:space="preserve">ในพื้นที่จังหวัดหนองคายและจังหวัดใกล้เคียง </w:t>
      </w:r>
      <w:r w:rsidR="00961CB1">
        <w:rPr>
          <w:rFonts w:asciiTheme="minorBidi" w:hAnsiTheme="minorBidi" w:hint="cs"/>
          <w:sz w:val="32"/>
          <w:szCs w:val="32"/>
          <w:shd w:val="clear" w:color="auto" w:fill="FFFFFF"/>
          <w:cs/>
        </w:rPr>
        <w:t>ให้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สามารถเข้าถึง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บริการด้านการเงินของภาครัฐ</w:t>
      </w:r>
      <w:r w:rsidR="001E6401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ได้มากยิ่งขึ้น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D46706" w:rsidRPr="005A19C6">
        <w:rPr>
          <w:rFonts w:asciiTheme="minorBidi" w:hAnsiTheme="minorBidi"/>
          <w:sz w:val="32"/>
          <w:szCs w:val="32"/>
          <w:cs/>
        </w:rPr>
        <w:t>ณ โรงแรมรอยัลนาคาราและคอนเวนชั่นเซ็นเตอร์</w:t>
      </w:r>
      <w:r w:rsidR="00D4670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เมื่อวันที่ </w:t>
      </w:r>
      <w:r w:rsidR="00D46706" w:rsidRPr="005A19C6">
        <w:rPr>
          <w:rFonts w:asciiTheme="minorBidi" w:hAnsiTheme="minorBidi"/>
          <w:sz w:val="32"/>
          <w:szCs w:val="32"/>
          <w:shd w:val="clear" w:color="auto" w:fill="FFFFFF"/>
        </w:rPr>
        <w:t xml:space="preserve">30 </w:t>
      </w:r>
      <w:r w:rsidR="00D4670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มีนาคม </w:t>
      </w:r>
      <w:r w:rsidR="00D46706" w:rsidRPr="005A19C6">
        <w:rPr>
          <w:rFonts w:asciiTheme="minorBidi" w:hAnsiTheme="minorBidi"/>
          <w:sz w:val="32"/>
          <w:szCs w:val="32"/>
          <w:shd w:val="clear" w:color="auto" w:fill="FFFFFF"/>
        </w:rPr>
        <w:t>2568</w:t>
      </w:r>
    </w:p>
    <w:p w14:paraId="3A90E4B8" w14:textId="76C8A770" w:rsidR="001542C6" w:rsidRDefault="00D46706" w:rsidP="001542C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i/>
          <w:iCs/>
          <w:sz w:val="32"/>
          <w:szCs w:val="32"/>
        </w:rPr>
      </w:pPr>
      <w:r w:rsidRPr="001542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1542C6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(บสย)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กล่าวว่า</w:t>
      </w:r>
      <w:r w:rsidR="001F1494" w:rsidRPr="001542C6">
        <w:rPr>
          <w:rFonts w:asciiTheme="minorBidi" w:hAnsiTheme="minorBidi" w:hint="cs"/>
          <w:sz w:val="32"/>
          <w:szCs w:val="32"/>
          <w:cs/>
        </w:rPr>
        <w:t xml:space="preserve"> </w:t>
      </w:r>
      <w:r w:rsidR="00645590" w:rsidRPr="001542C6">
        <w:rPr>
          <w:rFonts w:asciiTheme="minorBidi" w:eastAsia="Times New Roman" w:hAnsiTheme="minorBidi"/>
          <w:sz w:val="32"/>
          <w:szCs w:val="32"/>
          <w:cs/>
        </w:rPr>
        <w:t xml:space="preserve">บสย. </w:t>
      </w:r>
      <w:r w:rsidR="00767916">
        <w:rPr>
          <w:rFonts w:asciiTheme="minorBidi" w:eastAsia="Times New Roman" w:hAnsiTheme="minorBidi" w:hint="cs"/>
          <w:sz w:val="32"/>
          <w:szCs w:val="32"/>
          <w:cs/>
        </w:rPr>
        <w:t>ให้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ความ</w:t>
      </w:r>
      <w:r w:rsidR="005419C5">
        <w:rPr>
          <w:rFonts w:asciiTheme="minorBidi" w:eastAsia="Times New Roman" w:hAnsiTheme="minorBidi" w:hint="cs"/>
          <w:sz w:val="32"/>
          <w:szCs w:val="32"/>
          <w:cs/>
        </w:rPr>
        <w:t>สำคัญ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ในการขับเคลื่อนเศรษฐกิจท้องถิ่น </w:t>
      </w:r>
      <w:r w:rsidR="005F2299" w:rsidRPr="001542C6">
        <w:rPr>
          <w:rFonts w:asciiTheme="minorBidi" w:eastAsia="Times New Roman" w:hAnsiTheme="minorBidi" w:hint="cs"/>
          <w:sz w:val="32"/>
          <w:szCs w:val="32"/>
          <w:cs/>
        </w:rPr>
        <w:t>ด้วยการ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เสริมความแข็งแกร่งให้กับผู้ประกอบการ </w:t>
      </w:r>
      <w:r w:rsidR="001F1494"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ในพื้นที่ให้สามารถเข้าถึง</w:t>
      </w:r>
      <w:r w:rsidR="00F523B7" w:rsidRPr="001542C6">
        <w:rPr>
          <w:rFonts w:asciiTheme="minorBidi" w:eastAsia="Times New Roman" w:hAnsiTheme="minorBidi" w:hint="cs"/>
          <w:sz w:val="32"/>
          <w:szCs w:val="32"/>
          <w:cs/>
        </w:rPr>
        <w:t>แหล่งเงินทุนในระบบ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ได้ง่ายขึ้น ผ่านกลไกการค้ำประกันของ บสย. </w:t>
      </w:r>
      <w:r w:rsidR="001542C6" w:rsidRPr="001542C6">
        <w:rPr>
          <w:rFonts w:asciiTheme="minorBidi" w:hAnsiTheme="minorBidi" w:hint="cs"/>
          <w:sz w:val="32"/>
          <w:szCs w:val="32"/>
          <w:cs/>
        </w:rPr>
        <w:t>โดยจังหวัด</w:t>
      </w:r>
      <w:r w:rsidR="001542C6" w:rsidRPr="001542C6">
        <w:rPr>
          <w:rFonts w:asciiTheme="minorBidi" w:hAnsiTheme="minorBidi"/>
          <w:sz w:val="32"/>
          <w:szCs w:val="32"/>
          <w:cs/>
        </w:rPr>
        <w:t xml:space="preserve">หนองคาย </w:t>
      </w:r>
      <w:r w:rsidR="001542C6" w:rsidRPr="001542C6">
        <w:rPr>
          <w:rFonts w:asciiTheme="minorBidi" w:hAnsiTheme="minorBidi" w:hint="cs"/>
          <w:sz w:val="32"/>
          <w:szCs w:val="32"/>
          <w:cs/>
        </w:rPr>
        <w:t>ถือ</w:t>
      </w:r>
      <w:r w:rsidR="001542C6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เป็นประตูการค้าสู่กลุ่มประเทศอินโดจีน </w:t>
      </w:r>
      <w:r w:rsidR="001542C6" w:rsidRPr="001542C6">
        <w:rPr>
          <w:rFonts w:asciiTheme="minorBidi" w:hAnsiTheme="minorBidi"/>
          <w:sz w:val="32"/>
          <w:szCs w:val="32"/>
          <w:cs/>
        </w:rPr>
        <w:t xml:space="preserve">ถือเป็นจังหวัดที่มีศักยภาพทั้งด้านทรัพยากรธรรมชาติและวัฒนธรรม มีเสน่ห์ดึงดูดนักท่องเที่ยว </w:t>
      </w:r>
      <w:r w:rsidR="001542C6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และมีส่วนสำคัญในการขับเคลื่อนเศรษฐกิจของภูมิภาคนี้ </w:t>
      </w:r>
    </w:p>
    <w:p w14:paraId="7EF3FFB2" w14:textId="5806562D" w:rsidR="0007235E" w:rsidRPr="001542C6" w:rsidRDefault="001542C6" w:rsidP="001542C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ทั้งนี้ เพื่อตอบรับความต้องการของผู้ประกอบการ </w:t>
      </w:r>
      <w:r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ในพื้นที่ บสย. 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ไ</w:t>
      </w:r>
      <w:r w:rsidR="00645590" w:rsidRPr="001542C6">
        <w:rPr>
          <w:rFonts w:asciiTheme="minorBidi" w:eastAsia="Times New Roman" w:hAnsiTheme="minorBidi"/>
          <w:sz w:val="32"/>
          <w:szCs w:val="32"/>
          <w:cs/>
        </w:rPr>
        <w:t>ด้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จัดเตรียมทีมผู้เชี่ยวชาญจากศูนย์ที่ปรึกษาทางการเงิน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(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บสย.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F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A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Center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) </w:t>
      </w:r>
      <w:r w:rsidR="005F2299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พร้อมให้คำปรึกษา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ให้ความช่วยเหลือด้านการเงิน 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การดำเนินธุรกิจแก่ผู้ประกอบการ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ขานรับนโยบายรัฐ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ด้วยการ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แก้หนี้ให้กับ </w:t>
      </w:r>
      <w:r w:rsidR="00F523B7" w:rsidRPr="001542C6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พิเศษ</w:t>
      </w:r>
      <w:r w:rsidR="00F4362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!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สำหรับ</w:t>
      </w:r>
      <w:r w:rsidR="009B0674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ลูกหนี้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9B0674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บสย. (</w:t>
      </w:r>
      <w:r w:rsidR="00ED444A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9B0674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 บสย. จ่ายค่าประกันชดเชย)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ที่มาในงานนี้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สา</w:t>
      </w:r>
      <w:r w:rsidR="0007235E" w:rsidRPr="001542C6">
        <w:rPr>
          <w:rFonts w:asciiTheme="minorBidi" w:hAnsiTheme="minorBidi"/>
          <w:sz w:val="32"/>
          <w:szCs w:val="32"/>
          <w:cs/>
        </w:rPr>
        <w:t>มารถลงทะเบียนแจ้งความประสงค์</w:t>
      </w:r>
      <w:r w:rsidRPr="001542C6">
        <w:rPr>
          <w:rFonts w:asciiTheme="minorBidi" w:hAnsiTheme="minorBidi"/>
          <w:sz w:val="32"/>
          <w:szCs w:val="32"/>
          <w:cs/>
        </w:rPr>
        <w:t>ปรับ</w:t>
      </w:r>
      <w:r w:rsidR="0007235E" w:rsidRPr="001542C6">
        <w:rPr>
          <w:rFonts w:asciiTheme="minorBidi" w:hAnsiTheme="minorBidi"/>
          <w:sz w:val="32"/>
          <w:szCs w:val="32"/>
          <w:cs/>
        </w:rPr>
        <w:t xml:space="preserve">โครงสร้างหนี้ </w:t>
      </w:r>
      <w:r w:rsidR="009B0674" w:rsidRPr="001542C6">
        <w:rPr>
          <w:rFonts w:asciiTheme="minorBidi" w:eastAsia="Times New Roman" w:hAnsiTheme="minorBidi"/>
          <w:sz w:val="32"/>
          <w:szCs w:val="32"/>
          <w:cs/>
        </w:rPr>
        <w:t>ภายใต้มาตรการ “บสย. พร้อมช่วย”</w:t>
      </w:r>
      <w:r w:rsidR="009B0674" w:rsidRPr="001542C6">
        <w:rPr>
          <w:rFonts w:asciiTheme="minorBidi" w:eastAsia="Times New Roman" w:hAnsiTheme="minorBidi"/>
          <w:sz w:val="32"/>
          <w:szCs w:val="32"/>
        </w:rPr>
        <w:t> </w:t>
      </w:r>
      <w:r w:rsidR="009B0674" w:rsidRPr="001542C6">
        <w:rPr>
          <w:rFonts w:asciiTheme="minorBidi" w:hAnsiTheme="minorBidi"/>
          <w:sz w:val="32"/>
          <w:szCs w:val="32"/>
          <w:cs/>
        </w:rPr>
        <w:t xml:space="preserve">หรือมาตรการ 3 สี ม่วง เหลือง เขียว </w:t>
      </w:r>
      <w:r w:rsidR="0080349E" w:rsidRPr="001542C6">
        <w:rPr>
          <w:rFonts w:asciiTheme="minorBidi" w:hAnsiTheme="minorBidi"/>
          <w:sz w:val="32"/>
          <w:szCs w:val="32"/>
          <w:cs/>
        </w:rPr>
        <w:t xml:space="preserve">ที่บูธ บสย. รับโปรโมชั่น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ลดเงินต้นให้สูงสุด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</w:rPr>
        <w:t>10</w:t>
      </w:r>
      <w:r w:rsidR="0007235E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-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</w:rPr>
        <w:t>30</w:t>
      </w:r>
      <w:r w:rsidR="0007235E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%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ช่วย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07235E" w:rsidRPr="001542C6">
        <w:rPr>
          <w:rFonts w:asciiTheme="minorBidi" w:hAnsiTheme="minorBidi"/>
          <w:sz w:val="32"/>
          <w:szCs w:val="32"/>
          <w:cs/>
        </w:rPr>
        <w:t xml:space="preserve">ปลดหนี้ได้ง่ายขึ้น เร็วขึ้น ช่วยต่อลมหายใจและสามารถเดินหน้ากิจการต่อได้อย่างยั่งยืน </w:t>
      </w:r>
    </w:p>
    <w:p w14:paraId="7D7AAFAA" w14:textId="011FC04E" w:rsidR="006B2B11" w:rsidRDefault="001542C6" w:rsidP="006B2B11">
      <w:pPr>
        <w:spacing w:after="0" w:line="240" w:lineRule="auto"/>
        <w:ind w:firstLine="567"/>
        <w:jc w:val="thaiDistribute"/>
        <w:rPr>
          <w:rFonts w:asciiTheme="minorBidi" w:hAnsiTheme="minorBidi"/>
          <w:color w:val="262626"/>
          <w:spacing w:val="4"/>
          <w:sz w:val="32"/>
          <w:szCs w:val="32"/>
        </w:rPr>
      </w:pP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ในงานครั้งนี้ บสย. ได้</w:t>
      </w:r>
      <w:r w:rsidR="006B2B11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นำเสนอ</w:t>
      </w:r>
      <w:r w:rsidR="006B2B11" w:rsidRPr="00106009">
        <w:rPr>
          <w:rFonts w:asciiTheme="minorBidi" w:hAnsiTheme="minorBidi"/>
          <w:sz w:val="32"/>
          <w:szCs w:val="32"/>
          <w:cs/>
        </w:rPr>
        <w:t>มาตรการ “</w:t>
      </w:r>
      <w:r w:rsidR="006B2B11" w:rsidRPr="00106009">
        <w:rPr>
          <w:rFonts w:asciiTheme="minorBidi" w:hAnsiTheme="minorBidi"/>
          <w:b/>
          <w:bCs/>
          <w:sz w:val="32"/>
          <w:szCs w:val="32"/>
          <w:cs/>
        </w:rPr>
        <w:t>กระบะพี่ มีคลังค้ำ</w:t>
      </w:r>
      <w:r w:rsidR="006B2B11" w:rsidRPr="00106009">
        <w:rPr>
          <w:rFonts w:asciiTheme="minorBidi" w:hAnsiTheme="minorBidi"/>
          <w:sz w:val="32"/>
          <w:szCs w:val="32"/>
          <w:cs/>
        </w:rPr>
        <w:t xml:space="preserve">” </w:t>
      </w:r>
      <w:r w:rsidRPr="00106009">
        <w:rPr>
          <w:rFonts w:asciiTheme="minorBidi" w:hAnsiTheme="minorBidi"/>
          <w:sz w:val="32"/>
          <w:szCs w:val="32"/>
          <w:cs/>
        </w:rPr>
        <w:t xml:space="preserve">ภายใต้โครงการค้ำประกันสินเชื่อเช่าซื้อ “บสย. </w:t>
      </w:r>
      <w:r w:rsidRPr="00106009">
        <w:rPr>
          <w:rFonts w:asciiTheme="minorBidi" w:hAnsiTheme="minorBidi"/>
          <w:sz w:val="32"/>
          <w:szCs w:val="32"/>
        </w:rPr>
        <w:t>SMEs PICK</w:t>
      </w:r>
      <w:r w:rsidRPr="00106009">
        <w:rPr>
          <w:rFonts w:asciiTheme="minorBidi" w:hAnsiTheme="minorBidi"/>
          <w:sz w:val="32"/>
          <w:szCs w:val="32"/>
          <w:cs/>
        </w:rPr>
        <w:t>-</w:t>
      </w:r>
      <w:r w:rsidRPr="00106009">
        <w:rPr>
          <w:rFonts w:asciiTheme="minorBidi" w:hAnsiTheme="minorBidi"/>
          <w:sz w:val="32"/>
          <w:szCs w:val="32"/>
        </w:rPr>
        <w:t>UP</w:t>
      </w:r>
      <w:r w:rsidRPr="00106009">
        <w:rPr>
          <w:rFonts w:asciiTheme="minorBidi" w:hAnsiTheme="minorBidi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ที่จะช่วย</w:t>
      </w:r>
      <w:r w:rsidR="006B2B11" w:rsidRPr="00106009">
        <w:rPr>
          <w:rFonts w:asciiTheme="minorBidi" w:hAnsiTheme="minorBidi" w:hint="cs"/>
          <w:sz w:val="32"/>
          <w:szCs w:val="32"/>
          <w:cs/>
        </w:rPr>
        <w:t xml:space="preserve">ปลดล็อกข้อจำกัดทางการเงินให้กับ </w:t>
      </w:r>
      <w:r w:rsidR="006B2B11" w:rsidRPr="00106009">
        <w:rPr>
          <w:rFonts w:asciiTheme="minorBidi" w:hAnsiTheme="minorBidi"/>
          <w:sz w:val="32"/>
          <w:szCs w:val="32"/>
        </w:rPr>
        <w:t>SMEs</w:t>
      </w:r>
      <w:r w:rsidR="006B2B11" w:rsidRPr="00106009">
        <w:rPr>
          <w:rFonts w:asciiTheme="minorBidi" w:hAnsiTheme="minorBidi"/>
          <w:sz w:val="32"/>
          <w:szCs w:val="32"/>
          <w:cs/>
        </w:rPr>
        <w:t xml:space="preserve"> </w:t>
      </w:r>
      <w:r w:rsidR="0007235E">
        <w:rPr>
          <w:rFonts w:asciiTheme="minorBidi" w:hAnsiTheme="minorBidi" w:hint="cs"/>
          <w:sz w:val="32"/>
          <w:szCs w:val="32"/>
          <w:cs/>
        </w:rPr>
        <w:t>และผู้ประกอบการ</w:t>
      </w:r>
      <w:r w:rsidR="006B2B11" w:rsidRPr="00106009">
        <w:rPr>
          <w:rFonts w:asciiTheme="minorBidi" w:hAnsiTheme="minorBidi" w:hint="cs"/>
          <w:sz w:val="32"/>
          <w:szCs w:val="32"/>
          <w:cs/>
        </w:rPr>
        <w:t xml:space="preserve">รายย่อย </w:t>
      </w:r>
      <w:r w:rsidR="006B2B11" w:rsidRPr="00106009">
        <w:rPr>
          <w:rFonts w:asciiTheme="minorBidi" w:hAnsiTheme="minorBidi"/>
          <w:spacing w:val="-4"/>
          <w:sz w:val="32"/>
          <w:szCs w:val="32"/>
          <w:cs/>
        </w:rPr>
        <w:t>ที่</w:t>
      </w:r>
      <w:r w:rsidR="006B2B11" w:rsidRPr="00106009">
        <w:rPr>
          <w:rFonts w:asciiTheme="minorBidi" w:hAnsiTheme="minorBidi" w:hint="cs"/>
          <w:spacing w:val="-4"/>
          <w:sz w:val="32"/>
          <w:szCs w:val="32"/>
          <w:cs/>
        </w:rPr>
        <w:t>มีความจำเป็นต้องซื้อ</w:t>
      </w:r>
      <w:r w:rsidR="006B2B11" w:rsidRPr="00106009">
        <w:rPr>
          <w:rFonts w:asciiTheme="minorBidi" w:hAnsiTheme="minorBidi"/>
          <w:spacing w:val="-4"/>
          <w:sz w:val="32"/>
          <w:szCs w:val="32"/>
          <w:cs/>
        </w:rPr>
        <w:t>รถกระบะใหม่</w:t>
      </w:r>
      <w:r w:rsidR="006B2B11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pacing w:val="-4"/>
          <w:sz w:val="32"/>
          <w:szCs w:val="32"/>
          <w:cs/>
        </w:rPr>
        <w:t>เพื่อ</w:t>
      </w:r>
      <w:r w:rsidR="006B2B11" w:rsidRPr="00106009">
        <w:rPr>
          <w:rFonts w:asciiTheme="minorBidi" w:hAnsiTheme="minorBidi" w:hint="cs"/>
          <w:spacing w:val="-4"/>
          <w:sz w:val="32"/>
          <w:szCs w:val="32"/>
          <w:cs/>
        </w:rPr>
        <w:t>เป็นเครื่องมือประกอบอาชีพ เช่น เกษตรกร ธุรกิจรับเหมา</w:t>
      </w:r>
      <w:r w:rsidR="006B2B11" w:rsidRPr="00106009">
        <w:rPr>
          <w:rFonts w:asciiTheme="minorBidi" w:hAnsiTheme="minorBidi" w:hint="cs"/>
          <w:spacing w:val="-4"/>
          <w:sz w:val="32"/>
          <w:szCs w:val="32"/>
          <w:cs/>
        </w:rPr>
        <w:lastRenderedPageBreak/>
        <w:t xml:space="preserve">ก่อสร้าง </w:t>
      </w:r>
      <w:r w:rsidR="006B2B11" w:rsidRPr="00106009">
        <w:rPr>
          <w:rFonts w:asciiTheme="minorBidi" w:hAnsiTheme="minorBidi"/>
          <w:spacing w:val="-4"/>
          <w:sz w:val="32"/>
          <w:szCs w:val="32"/>
          <w:cs/>
        </w:rPr>
        <w:t>ขนส่ง</w:t>
      </w:r>
      <w:r w:rsidR="006B2B11" w:rsidRPr="00106009">
        <w:rPr>
          <w:rFonts w:asciiTheme="minorBidi" w:hAnsiTheme="minorBidi" w:hint="cs"/>
          <w:spacing w:val="-4"/>
          <w:sz w:val="32"/>
          <w:szCs w:val="32"/>
          <w:cs/>
        </w:rPr>
        <w:t>สินค้า</w:t>
      </w:r>
      <w:r w:rsidR="006B2B11" w:rsidRPr="00106009">
        <w:rPr>
          <w:rFonts w:asciiTheme="minorBidi" w:hAnsiTheme="minorBidi"/>
          <w:spacing w:val="-4"/>
          <w:sz w:val="32"/>
          <w:szCs w:val="32"/>
          <w:cs/>
        </w:rPr>
        <w:t xml:space="preserve"> ค้าขาย</w:t>
      </w:r>
      <w:r w:rsidR="006B2B11" w:rsidRPr="00106009">
        <w:rPr>
          <w:rFonts w:asciiTheme="minorBidi" w:hAnsiTheme="minorBidi" w:hint="cs"/>
          <w:spacing w:val="-4"/>
          <w:sz w:val="32"/>
          <w:szCs w:val="32"/>
          <w:cs/>
        </w:rPr>
        <w:t xml:space="preserve"> และฟู้ดทรัค เป็นต้น</w:t>
      </w:r>
      <w:r w:rsidR="007200C9">
        <w:rPr>
          <w:rFonts w:asciiTheme="minorBidi" w:hAnsiTheme="minorBidi" w:cs="Cordia New"/>
          <w:spacing w:val="-4"/>
          <w:sz w:val="32"/>
          <w:szCs w:val="32"/>
          <w:cs/>
        </w:rPr>
        <w:t xml:space="preserve"> </w:t>
      </w:r>
      <w:r w:rsidR="006B2B11" w:rsidRPr="007200C9">
        <w:rPr>
          <w:rFonts w:asciiTheme="minorBidi" w:hAnsiTheme="minorBidi" w:cs="Cordia New"/>
          <w:sz w:val="32"/>
          <w:szCs w:val="32"/>
          <w:cs/>
        </w:rPr>
        <w:t>จุดเด่นของมาตรการ</w:t>
      </w:r>
      <w:r>
        <w:rPr>
          <w:rFonts w:asciiTheme="minorBidi" w:hAnsiTheme="minorBidi" w:cs="Cordia New" w:hint="cs"/>
          <w:sz w:val="32"/>
          <w:szCs w:val="32"/>
          <w:cs/>
        </w:rPr>
        <w:t>นี้ จะ</w:t>
      </w:r>
      <w:r w:rsidR="006B2B11" w:rsidRPr="007200C9">
        <w:rPr>
          <w:rFonts w:asciiTheme="minorBidi" w:hAnsiTheme="minorBidi" w:cs="Cordia New"/>
          <w:sz w:val="32"/>
          <w:szCs w:val="32"/>
          <w:cs/>
        </w:rPr>
        <w:t xml:space="preserve">ช่วย </w:t>
      </w:r>
      <w:r w:rsidR="006B2B11" w:rsidRPr="007200C9">
        <w:rPr>
          <w:rFonts w:asciiTheme="minorBidi" w:hAnsiTheme="minorBidi"/>
          <w:sz w:val="32"/>
          <w:szCs w:val="32"/>
        </w:rPr>
        <w:t xml:space="preserve">SMEs </w:t>
      </w:r>
      <w:r w:rsidR="006B2B11" w:rsidRPr="007200C9">
        <w:rPr>
          <w:rFonts w:asciiTheme="minorBidi" w:hAnsiTheme="minorBidi" w:cs="Cordia New"/>
          <w:sz w:val="32"/>
          <w:szCs w:val="32"/>
          <w:cs/>
        </w:rPr>
        <w:t>ลดภาระทางการเงิน ด้วยสิทธิประโยชน์ ฟรี! ค่าธรรมเนียมค้ำประกัน 3 ปีแรก โดยรัฐบาล กระทรวงการคลังเป็นผู้ออกค่าธรรมเนียมค้ำประกันให้ ส่วนปีที่ 4-7 คิดค่าธรรมเนียมค้ำประกันต่ำเพียง 1.5% ต่อปี ของภาระหนี้ค้ำประกันในแต่ละปี</w:t>
      </w:r>
      <w:r w:rsidR="0057598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75988">
        <w:rPr>
          <w:rFonts w:asciiTheme="minorBidi" w:hAnsiTheme="minorBidi" w:cs="Cordia New" w:hint="cs"/>
          <w:sz w:val="32"/>
          <w:szCs w:val="32"/>
          <w:cs/>
        </w:rPr>
        <w:t xml:space="preserve">ยกตัวอย่าง </w:t>
      </w:r>
      <w:r w:rsidR="006B2B11" w:rsidRPr="00402E06">
        <w:rPr>
          <w:rFonts w:asciiTheme="minorBidi" w:hAnsiTheme="minorBidi" w:cs="Cordia New"/>
          <w:sz w:val="32"/>
          <w:szCs w:val="32"/>
          <w:cs/>
        </w:rPr>
        <w:t>ภาระหนี้สินเชื่อปีที่ 4 คงเหลือ 300</w:t>
      </w:r>
      <w:r w:rsidR="006B2B11" w:rsidRPr="00402E06">
        <w:rPr>
          <w:rFonts w:asciiTheme="minorBidi" w:hAnsiTheme="minorBidi"/>
          <w:sz w:val="32"/>
          <w:szCs w:val="32"/>
        </w:rPr>
        <w:t>,</w:t>
      </w:r>
      <w:r w:rsidR="006B2B11" w:rsidRPr="00402E06">
        <w:rPr>
          <w:rFonts w:asciiTheme="minorBidi" w:hAnsiTheme="minorBidi" w:cs="Cordia New"/>
          <w:sz w:val="32"/>
          <w:szCs w:val="32"/>
          <w:cs/>
        </w:rPr>
        <w:t xml:space="preserve">000 บาท </w:t>
      </w:r>
      <w:r w:rsidR="00575988">
        <w:rPr>
          <w:rFonts w:asciiTheme="minorBidi" w:hAnsiTheme="minorBidi" w:cs="Cordia New" w:hint="cs"/>
          <w:sz w:val="32"/>
          <w:szCs w:val="32"/>
          <w:cs/>
        </w:rPr>
        <w:t xml:space="preserve">ผู้ประกอบการ </w:t>
      </w:r>
      <w:r w:rsidR="006B2B11" w:rsidRPr="00402E06">
        <w:rPr>
          <w:rFonts w:asciiTheme="minorBidi" w:hAnsiTheme="minorBidi"/>
          <w:sz w:val="32"/>
          <w:szCs w:val="32"/>
        </w:rPr>
        <w:t xml:space="preserve">SMEs </w:t>
      </w:r>
      <w:r w:rsidR="006B2B11" w:rsidRPr="00402E06">
        <w:rPr>
          <w:rFonts w:asciiTheme="minorBidi" w:hAnsiTheme="minorBidi" w:cs="Cordia New"/>
          <w:sz w:val="32"/>
          <w:szCs w:val="32"/>
          <w:cs/>
        </w:rPr>
        <w:t>จะจ่ายค่าธรรมเนียมค้ำประกันเพียง 4</w:t>
      </w:r>
      <w:r w:rsidR="006B2B11" w:rsidRPr="00402E06">
        <w:rPr>
          <w:rFonts w:asciiTheme="minorBidi" w:hAnsiTheme="minorBidi"/>
          <w:sz w:val="32"/>
          <w:szCs w:val="32"/>
        </w:rPr>
        <w:t>,</w:t>
      </w:r>
      <w:r w:rsidR="006B2B11" w:rsidRPr="00402E06">
        <w:rPr>
          <w:rFonts w:asciiTheme="minorBidi" w:hAnsiTheme="minorBidi" w:cs="Cordia New"/>
          <w:sz w:val="32"/>
          <w:szCs w:val="32"/>
          <w:cs/>
        </w:rPr>
        <w:t>500 บาทเท่านั้น พร้อมค้ำประกันนานสูงสุด 7 ปี หรือ 84 งวด วงเงินค้ำประกันสูงสุด 1.5 ล้านบาทต่อราย ภายใต้วงเงินค้ำประกันในระยะแรกจำนวน 5</w:t>
      </w:r>
      <w:r w:rsidR="006B2B11" w:rsidRPr="00402E06">
        <w:rPr>
          <w:rFonts w:asciiTheme="minorBidi" w:hAnsiTheme="minorBidi"/>
          <w:sz w:val="32"/>
          <w:szCs w:val="32"/>
        </w:rPr>
        <w:t>,</w:t>
      </w:r>
      <w:r w:rsidR="006B2B11" w:rsidRPr="00402E06">
        <w:rPr>
          <w:rFonts w:asciiTheme="minorBidi" w:hAnsiTheme="minorBidi" w:cs="Cordia New"/>
          <w:sz w:val="32"/>
          <w:szCs w:val="32"/>
          <w:cs/>
        </w:rPr>
        <w:t>000 ล้านบาท</w:t>
      </w:r>
      <w:r w:rsidR="006B2B11" w:rsidRPr="00106009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6B2B11"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กลุ่มเป้าหมายคือ </w:t>
      </w:r>
      <w:r w:rsidR="006B2B11" w:rsidRPr="0010600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6B2B11"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และผู้ประกอบการรายย่อย </w:t>
      </w:r>
      <w:r w:rsidR="006B2B11"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ที่ขอสินเชื่อ</w:t>
      </w:r>
      <w:r w:rsidR="006B2B11"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เช่าซื้อ</w:t>
      </w:r>
      <w:r w:rsidR="006B2B11"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สำหรับซื้อ</w:t>
      </w:r>
      <w:r w:rsidR="006B2B11" w:rsidRPr="00106009">
        <w:rPr>
          <w:rFonts w:asciiTheme="minorBidi" w:hAnsiTheme="minorBidi" w:hint="cs"/>
          <w:sz w:val="32"/>
          <w:szCs w:val="32"/>
          <w:shd w:val="clear" w:color="auto" w:fill="FFFFFF"/>
          <w:cs/>
        </w:rPr>
        <w:t>รถ</w:t>
      </w:r>
      <w:r w:rsidR="006B2B11" w:rsidRPr="00106009">
        <w:rPr>
          <w:rFonts w:asciiTheme="minorBidi" w:hAnsiTheme="minorBidi"/>
          <w:sz w:val="32"/>
          <w:szCs w:val="32"/>
          <w:shd w:val="clear" w:color="auto" w:fill="FFFFFF"/>
          <w:cs/>
        </w:rPr>
        <w:t>กระบะใหม่เพื่อใช้ในเชิงพาณิชย์ โดยเปิดรับคำขอค้ำประกันตั้งแต่วันที่ 1 เมษายน 2568 และสิ้นสุด</w:t>
      </w:r>
      <w:r w:rsidR="006B2B11" w:rsidRPr="00106009">
        <w:rPr>
          <w:rFonts w:asciiTheme="minorBidi" w:hAnsiTheme="minorBidi"/>
          <w:sz w:val="32"/>
          <w:szCs w:val="32"/>
          <w:cs/>
        </w:rPr>
        <w:t>รับคำขอค้ำประกันภายในวันที่ 30 ธันวาคม 2568</w:t>
      </w:r>
      <w:r w:rsidR="006B2B11" w:rsidRPr="00106009">
        <w:rPr>
          <w:rFonts w:asciiTheme="minorBidi" w:hAnsiTheme="minorBidi"/>
          <w:color w:val="262626"/>
          <w:spacing w:val="4"/>
          <w:sz w:val="32"/>
          <w:szCs w:val="32"/>
          <w:cs/>
        </w:rPr>
        <w:t xml:space="preserve"> </w:t>
      </w:r>
    </w:p>
    <w:p w14:paraId="2964260B" w14:textId="1D5B643E" w:rsidR="00C04B52" w:rsidRDefault="006B2B11" w:rsidP="00C04B52">
      <w:pPr>
        <w:spacing w:after="0" w:line="240" w:lineRule="auto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นอกจากนี้ </w:t>
      </w:r>
      <w:r w:rsidR="001542C6"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บสย. </w:t>
      </w:r>
      <w:r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ยังมีโครงการค้ำประกันสินเชื่อ </w:t>
      </w:r>
      <w:r>
        <w:rPr>
          <w:rFonts w:asciiTheme="minorBidi" w:hAnsiTheme="minorBidi"/>
          <w:color w:val="262626"/>
          <w:spacing w:val="4"/>
          <w:sz w:val="32"/>
          <w:szCs w:val="32"/>
        </w:rPr>
        <w:t xml:space="preserve">PGS 11 </w:t>
      </w:r>
      <w:r>
        <w:rPr>
          <w:rFonts w:asciiTheme="minorBidi" w:hAnsiTheme="minorBidi" w:hint="cs"/>
          <w:color w:val="262626"/>
          <w:spacing w:val="4"/>
          <w:sz w:val="32"/>
          <w:szCs w:val="32"/>
          <w:cs/>
        </w:rPr>
        <w:t xml:space="preserve">“บสย. </w:t>
      </w:r>
      <w:r>
        <w:rPr>
          <w:rFonts w:asciiTheme="minorBidi" w:hAnsiTheme="minorBidi"/>
          <w:color w:val="262626"/>
          <w:spacing w:val="4"/>
          <w:sz w:val="32"/>
          <w:szCs w:val="32"/>
        </w:rPr>
        <w:t xml:space="preserve">SMEs </w:t>
      </w:r>
      <w:r>
        <w:rPr>
          <w:rFonts w:asciiTheme="minorBidi" w:hAnsiTheme="minorBidi" w:hint="cs"/>
          <w:color w:val="262626"/>
          <w:spacing w:val="4"/>
          <w:sz w:val="32"/>
          <w:szCs w:val="32"/>
          <w:cs/>
        </w:rPr>
        <w:t>ยั่งยืน”</w:t>
      </w:r>
      <w:r>
        <w:rPr>
          <w:rFonts w:asciiTheme="minorBidi" w:hAnsiTheme="minorBidi" w:cs="Cordia New"/>
          <w:color w:val="262626"/>
          <w:spacing w:val="4"/>
          <w:sz w:val="32"/>
          <w:szCs w:val="32"/>
          <w:cs/>
        </w:rPr>
        <w:t xml:space="preserve"> </w:t>
      </w:r>
      <w:r w:rsidR="00BF7095">
        <w:rPr>
          <w:rFonts w:asciiTheme="minorBidi" w:eastAsia="Times New Roman" w:hAnsiTheme="minorBidi" w:hint="cs"/>
          <w:sz w:val="32"/>
          <w:szCs w:val="32"/>
          <w:cs/>
        </w:rPr>
        <w:t xml:space="preserve">ที่ตอบโจทย์ผู้ประกอบการ </w:t>
      </w:r>
      <w:r w:rsidR="00BF7095">
        <w:rPr>
          <w:rFonts w:asciiTheme="minorBidi" w:eastAsia="Times New Roman" w:hAnsiTheme="minorBidi"/>
          <w:sz w:val="32"/>
          <w:szCs w:val="32"/>
        </w:rPr>
        <w:t xml:space="preserve">SMEs </w:t>
      </w:r>
      <w:r w:rsidR="00BF7095">
        <w:rPr>
          <w:rFonts w:asciiTheme="minorBidi" w:eastAsia="Times New Roman" w:hAnsiTheme="minorBidi" w:hint="cs"/>
          <w:sz w:val="32"/>
          <w:szCs w:val="32"/>
          <w:cs/>
        </w:rPr>
        <w:t>ครอบคลุมทุกกลุ่ม</w:t>
      </w:r>
      <w:r w:rsidR="00F3340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F33402">
        <w:rPr>
          <w:rFonts w:asciiTheme="minorBidi" w:eastAsia="Times New Roman" w:hAnsiTheme="minorBidi" w:hint="cs"/>
          <w:sz w:val="32"/>
          <w:szCs w:val="32"/>
          <w:cs/>
        </w:rPr>
        <w:t>ตอบโจทย์ทุก</w:t>
      </w:r>
      <w:r w:rsidR="00F33402" w:rsidRPr="00F33402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ความต้องการ และประเภทธุรกิจ</w:t>
      </w:r>
      <w:r w:rsidR="00F33402">
        <w:rPr>
          <w:rFonts w:ascii="Arial" w:hAnsi="Arial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861DF8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โดยมีสิท</w:t>
      </w:r>
      <w:r w:rsid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ธิประโยชน์ต่าง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ๆ ที่รัฐบาลให้การสนับสนุน อาทิ ฟรีค่าธรรมเนียมค้ำประกันสินเชื่อ เริ่มต้น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2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ปีแรก ซึ่งรัฐบาลเป็</w:t>
      </w:r>
      <w:r w:rsidR="00D36691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นผู้ออกค่าธรรมเนียมค้ำประกันให้</w:t>
      </w:r>
      <w:r w:rsidR="00D3669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ว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งเงินค้ำประกันต่อรายตั้งแต่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10,000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บาท ถึง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40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ล้านบาท ค้ำประกันนานสูงสุด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10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ปี ช่วยผู้ประกอบการ </w:t>
      </w:r>
      <w:r w:rsidR="00861DF8" w:rsidRPr="00861DF8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</w:t>
      </w:r>
      <w:r w:rsidR="00D3669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ลดภาระทางการเงิน พลิกฟื้นธุร</w:t>
      </w:r>
      <w:r w:rsidR="00C04B5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กิจเติบโตอย่างยั่งยืน</w:t>
      </w:r>
    </w:p>
    <w:p w14:paraId="36EADB2E" w14:textId="489BCB4B" w:rsidR="00A10BA8" w:rsidRDefault="007B0D8C" w:rsidP="00575988">
      <w:pPr>
        <w:pStyle w:val="Heading4"/>
        <w:shd w:val="clear" w:color="auto" w:fill="FFFFFF"/>
        <w:spacing w:before="0" w:line="300" w:lineRule="atLeast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ปั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จจุบัน </w:t>
      </w:r>
      <w:r w:rsidR="00C04B52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บสย. มี</w:t>
      </w:r>
      <w:r w:rsidR="00D36691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สำนักงานเขต</w:t>
      </w:r>
      <w:r w:rsidR="00C04B52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ภาคตะวันออกเฉียงเหนือตอนบน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ซึ่ง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ตั้งอยู่ที่จังหวัดอุดรธานี</w:t>
      </w:r>
      <w:r w:rsidR="007D23F7">
        <w:rPr>
          <w:rFonts w:asciiTheme="minorBidi" w:hAnsiTheme="minorBidi" w:hint="cs"/>
          <w:sz w:val="32"/>
          <w:szCs w:val="32"/>
          <w:cs/>
        </w:rPr>
        <w:t xml:space="preserve">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สำหรับ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บริการผู้ประกอบการ </w:t>
      </w:r>
      <w:r w:rsid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SMEs 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ครอบคลุม </w:t>
      </w:r>
      <w:r w:rsid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10 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จังหวัด ได้แก่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อุดรธานี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ขอนแก่น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หนองบัวลำภู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หนองคาย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เลย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กาฬสินธุ์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สกลนคร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นครพนม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มุกดาหาร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และ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บึงกาฬ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โดยผู้ประกอบการ สามารถเข้ามาขอรับคำปรึกษาเรื่องค้ำประกันสินเชื่อ การเตรียมความพร้อมก่อนเข้าขอสินเชื่อ การปรับโครงสร้างหนี้ ฯลฯ </w:t>
      </w:r>
      <w:r w:rsidR="00E66EAF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>นอกจากนี้</w:t>
      </w:r>
      <w:r w:rsidR="00E66EAF" w:rsidRP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 เพื่อเพิ่มความสะดวกให้กับ </w:t>
      </w:r>
      <w:r w:rsidR="00E66EAF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SMEs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ยังเปิดให้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SMEs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พร้อมจองคิวขอรับคำปรึกษาทางการเงินได้ที่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LINE OA 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: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@</w:t>
      </w:r>
      <w:proofErr w:type="spellStart"/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tcgfirst</w:t>
      </w:r>
      <w:proofErr w:type="spellEnd"/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ฟรี! ไม่มีค่าใช้จ่าย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shd w:val="clear" w:color="auto" w:fill="FFFFFF"/>
          <w:cs/>
        </w:rPr>
        <w:t>ผู้สนใจ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สอบถามข้อมูลเพิ่มเติมได้ที่ บสย.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Call Center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โทร.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02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890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9999</w:t>
      </w:r>
    </w:p>
    <w:p w14:paraId="7135889D" w14:textId="06AA63F3" w:rsidR="001542C6" w:rsidRPr="001542C6" w:rsidRDefault="001542C6" w:rsidP="001542C6"/>
    <w:p w14:paraId="6501510E" w14:textId="77777777" w:rsidR="00A10BA8" w:rsidRPr="00A10BA8" w:rsidRDefault="00A10BA8" w:rsidP="00A10BA8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44E48967" w14:textId="7023D11D" w:rsidR="00D45AE5" w:rsidRPr="00A10BA8" w:rsidRDefault="00D45AE5" w:rsidP="00A10BA8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</w:p>
    <w:sectPr w:rsidR="00D45AE5" w:rsidRPr="00A10BA8" w:rsidSect="00F511BB">
      <w:headerReference w:type="default" r:id="rId8"/>
      <w:footerReference w:type="default" r:id="rId9"/>
      <w:pgSz w:w="11906" w:h="16838"/>
      <w:pgMar w:top="1701" w:right="1133" w:bottom="1276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C4F20" w14:textId="77777777" w:rsidR="005D1E6C" w:rsidRDefault="005D1E6C" w:rsidP="00A251BC">
      <w:pPr>
        <w:spacing w:after="0" w:line="240" w:lineRule="auto"/>
      </w:pPr>
      <w:r>
        <w:separator/>
      </w:r>
    </w:p>
  </w:endnote>
  <w:endnote w:type="continuationSeparator" w:id="0">
    <w:p w14:paraId="6EA710C3" w14:textId="77777777" w:rsidR="005D1E6C" w:rsidRDefault="005D1E6C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AAD2" w14:textId="77777777" w:rsidR="005D1E6C" w:rsidRDefault="005D1E6C" w:rsidP="00A251BC">
      <w:pPr>
        <w:spacing w:after="0" w:line="240" w:lineRule="auto"/>
      </w:pPr>
      <w:r>
        <w:separator/>
      </w:r>
    </w:p>
  </w:footnote>
  <w:footnote w:type="continuationSeparator" w:id="0">
    <w:p w14:paraId="75CBAD7A" w14:textId="77777777" w:rsidR="005D1E6C" w:rsidRDefault="005D1E6C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🔹" style="width:12.6pt;height:12.6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10"/>
  </w:num>
  <w:num w:numId="5">
    <w:abstractNumId w:val="16"/>
  </w:num>
  <w:num w:numId="6">
    <w:abstractNumId w:val="20"/>
  </w:num>
  <w:num w:numId="7">
    <w:abstractNumId w:val="7"/>
  </w:num>
  <w:num w:numId="8">
    <w:abstractNumId w:val="25"/>
  </w:num>
  <w:num w:numId="9">
    <w:abstractNumId w:val="0"/>
  </w:num>
  <w:num w:numId="10">
    <w:abstractNumId w:val="5"/>
  </w:num>
  <w:num w:numId="11">
    <w:abstractNumId w:val="4"/>
  </w:num>
  <w:num w:numId="12">
    <w:abstractNumId w:val="23"/>
  </w:num>
  <w:num w:numId="13">
    <w:abstractNumId w:val="15"/>
  </w:num>
  <w:num w:numId="14">
    <w:abstractNumId w:val="11"/>
  </w:num>
  <w:num w:numId="15">
    <w:abstractNumId w:val="2"/>
  </w:num>
  <w:num w:numId="16">
    <w:abstractNumId w:val="19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18"/>
  </w:num>
  <w:num w:numId="22">
    <w:abstractNumId w:val="21"/>
  </w:num>
  <w:num w:numId="23">
    <w:abstractNumId w:val="22"/>
  </w:num>
  <w:num w:numId="24">
    <w:abstractNumId w:val="9"/>
  </w:num>
  <w:num w:numId="25">
    <w:abstractNumId w:val="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A16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35E"/>
    <w:rsid w:val="0007255E"/>
    <w:rsid w:val="00074613"/>
    <w:rsid w:val="00075FDE"/>
    <w:rsid w:val="00080520"/>
    <w:rsid w:val="00084615"/>
    <w:rsid w:val="00084E44"/>
    <w:rsid w:val="00090727"/>
    <w:rsid w:val="0009087C"/>
    <w:rsid w:val="000A1C01"/>
    <w:rsid w:val="000B21D0"/>
    <w:rsid w:val="000C02DD"/>
    <w:rsid w:val="000D118D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314CC"/>
    <w:rsid w:val="001338AE"/>
    <w:rsid w:val="001356ED"/>
    <w:rsid w:val="00136F72"/>
    <w:rsid w:val="0014236C"/>
    <w:rsid w:val="0014557B"/>
    <w:rsid w:val="00150EE7"/>
    <w:rsid w:val="001542C6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68CE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3338"/>
    <w:rsid w:val="001D7587"/>
    <w:rsid w:val="001D7E48"/>
    <w:rsid w:val="001E2A98"/>
    <w:rsid w:val="001E5202"/>
    <w:rsid w:val="001E6401"/>
    <w:rsid w:val="001E66F2"/>
    <w:rsid w:val="001F1073"/>
    <w:rsid w:val="001F149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663C"/>
    <w:rsid w:val="00223CCA"/>
    <w:rsid w:val="002243D3"/>
    <w:rsid w:val="00226241"/>
    <w:rsid w:val="00242907"/>
    <w:rsid w:val="002438BE"/>
    <w:rsid w:val="002472DF"/>
    <w:rsid w:val="00252D16"/>
    <w:rsid w:val="002559E5"/>
    <w:rsid w:val="00260A64"/>
    <w:rsid w:val="00263B0D"/>
    <w:rsid w:val="002643B3"/>
    <w:rsid w:val="00266508"/>
    <w:rsid w:val="00273A14"/>
    <w:rsid w:val="00275B7A"/>
    <w:rsid w:val="0028000F"/>
    <w:rsid w:val="002801FD"/>
    <w:rsid w:val="00281A2B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4238"/>
    <w:rsid w:val="002C5EC5"/>
    <w:rsid w:val="002C62DF"/>
    <w:rsid w:val="002D11E7"/>
    <w:rsid w:val="002D6C92"/>
    <w:rsid w:val="00314874"/>
    <w:rsid w:val="00316224"/>
    <w:rsid w:val="0032711F"/>
    <w:rsid w:val="003357E3"/>
    <w:rsid w:val="00335DF6"/>
    <w:rsid w:val="0034109C"/>
    <w:rsid w:val="00342202"/>
    <w:rsid w:val="00344303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1200"/>
    <w:rsid w:val="003B24C9"/>
    <w:rsid w:val="003B4E48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2616"/>
    <w:rsid w:val="0041037F"/>
    <w:rsid w:val="00413A47"/>
    <w:rsid w:val="0041674B"/>
    <w:rsid w:val="00422B3D"/>
    <w:rsid w:val="00430302"/>
    <w:rsid w:val="00432519"/>
    <w:rsid w:val="00435160"/>
    <w:rsid w:val="00435B1D"/>
    <w:rsid w:val="00436406"/>
    <w:rsid w:val="00440180"/>
    <w:rsid w:val="0044672E"/>
    <w:rsid w:val="00446BC5"/>
    <w:rsid w:val="0044747D"/>
    <w:rsid w:val="00452563"/>
    <w:rsid w:val="004566C1"/>
    <w:rsid w:val="004615E8"/>
    <w:rsid w:val="004665D7"/>
    <w:rsid w:val="00470774"/>
    <w:rsid w:val="004728EF"/>
    <w:rsid w:val="00474F5B"/>
    <w:rsid w:val="00483573"/>
    <w:rsid w:val="004840F7"/>
    <w:rsid w:val="00485E8C"/>
    <w:rsid w:val="00490B1D"/>
    <w:rsid w:val="004968CD"/>
    <w:rsid w:val="004A0FB0"/>
    <w:rsid w:val="004A2708"/>
    <w:rsid w:val="004B2462"/>
    <w:rsid w:val="004B2A36"/>
    <w:rsid w:val="004B2DF3"/>
    <w:rsid w:val="004B503C"/>
    <w:rsid w:val="004B620A"/>
    <w:rsid w:val="004B6810"/>
    <w:rsid w:val="004C7657"/>
    <w:rsid w:val="004C7C11"/>
    <w:rsid w:val="004D6282"/>
    <w:rsid w:val="004D703B"/>
    <w:rsid w:val="004D7761"/>
    <w:rsid w:val="004E14E3"/>
    <w:rsid w:val="004E7225"/>
    <w:rsid w:val="004F283A"/>
    <w:rsid w:val="004F3E07"/>
    <w:rsid w:val="004F48E8"/>
    <w:rsid w:val="004F4C00"/>
    <w:rsid w:val="005122F7"/>
    <w:rsid w:val="005140B3"/>
    <w:rsid w:val="00516644"/>
    <w:rsid w:val="00521561"/>
    <w:rsid w:val="00522102"/>
    <w:rsid w:val="005260DA"/>
    <w:rsid w:val="0052715B"/>
    <w:rsid w:val="00540F5A"/>
    <w:rsid w:val="005419C5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5988"/>
    <w:rsid w:val="005773CC"/>
    <w:rsid w:val="005814CC"/>
    <w:rsid w:val="00583F3C"/>
    <w:rsid w:val="00584E9F"/>
    <w:rsid w:val="005862CD"/>
    <w:rsid w:val="0059006B"/>
    <w:rsid w:val="0059501F"/>
    <w:rsid w:val="005A04BB"/>
    <w:rsid w:val="005A19C6"/>
    <w:rsid w:val="005A63C4"/>
    <w:rsid w:val="005B700E"/>
    <w:rsid w:val="005C55C3"/>
    <w:rsid w:val="005D1E6C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21A9"/>
    <w:rsid w:val="005F2299"/>
    <w:rsid w:val="0060228C"/>
    <w:rsid w:val="00602ABF"/>
    <w:rsid w:val="00606C9B"/>
    <w:rsid w:val="006109B6"/>
    <w:rsid w:val="00616F36"/>
    <w:rsid w:val="006231BF"/>
    <w:rsid w:val="0062456B"/>
    <w:rsid w:val="00624A7A"/>
    <w:rsid w:val="006268EB"/>
    <w:rsid w:val="00630C04"/>
    <w:rsid w:val="00631E50"/>
    <w:rsid w:val="006353FC"/>
    <w:rsid w:val="00642EB0"/>
    <w:rsid w:val="0064413B"/>
    <w:rsid w:val="00645590"/>
    <w:rsid w:val="0064742F"/>
    <w:rsid w:val="00650003"/>
    <w:rsid w:val="006539A8"/>
    <w:rsid w:val="006553F5"/>
    <w:rsid w:val="00657EB4"/>
    <w:rsid w:val="006600AD"/>
    <w:rsid w:val="00662DB4"/>
    <w:rsid w:val="00664EA0"/>
    <w:rsid w:val="00665EFA"/>
    <w:rsid w:val="006716A3"/>
    <w:rsid w:val="0067797E"/>
    <w:rsid w:val="00677DA9"/>
    <w:rsid w:val="0068468D"/>
    <w:rsid w:val="0069251C"/>
    <w:rsid w:val="00692700"/>
    <w:rsid w:val="00694519"/>
    <w:rsid w:val="006972A8"/>
    <w:rsid w:val="006A265A"/>
    <w:rsid w:val="006B2B11"/>
    <w:rsid w:val="006B3073"/>
    <w:rsid w:val="006B5BA0"/>
    <w:rsid w:val="006C1DFC"/>
    <w:rsid w:val="006C7A4C"/>
    <w:rsid w:val="006D4377"/>
    <w:rsid w:val="006E384F"/>
    <w:rsid w:val="006E7BD5"/>
    <w:rsid w:val="006F12A6"/>
    <w:rsid w:val="006F34BA"/>
    <w:rsid w:val="006F4555"/>
    <w:rsid w:val="006F5283"/>
    <w:rsid w:val="006F7D41"/>
    <w:rsid w:val="00700BC0"/>
    <w:rsid w:val="00704B74"/>
    <w:rsid w:val="0070560D"/>
    <w:rsid w:val="00705989"/>
    <w:rsid w:val="0071077E"/>
    <w:rsid w:val="007118F6"/>
    <w:rsid w:val="007124BC"/>
    <w:rsid w:val="00713204"/>
    <w:rsid w:val="00715701"/>
    <w:rsid w:val="007200C9"/>
    <w:rsid w:val="00730A09"/>
    <w:rsid w:val="00732642"/>
    <w:rsid w:val="00733FF1"/>
    <w:rsid w:val="00734B16"/>
    <w:rsid w:val="00746967"/>
    <w:rsid w:val="007475BA"/>
    <w:rsid w:val="0075686E"/>
    <w:rsid w:val="00756BF3"/>
    <w:rsid w:val="007621E1"/>
    <w:rsid w:val="00764264"/>
    <w:rsid w:val="00766F05"/>
    <w:rsid w:val="00767916"/>
    <w:rsid w:val="00767EFE"/>
    <w:rsid w:val="00781601"/>
    <w:rsid w:val="007823C0"/>
    <w:rsid w:val="00784B03"/>
    <w:rsid w:val="00792ACB"/>
    <w:rsid w:val="0079327A"/>
    <w:rsid w:val="00795F07"/>
    <w:rsid w:val="00797575"/>
    <w:rsid w:val="007A33D1"/>
    <w:rsid w:val="007B00AE"/>
    <w:rsid w:val="007B0D8C"/>
    <w:rsid w:val="007B5196"/>
    <w:rsid w:val="007B5C47"/>
    <w:rsid w:val="007D23F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349E"/>
    <w:rsid w:val="008050F3"/>
    <w:rsid w:val="00805FB6"/>
    <w:rsid w:val="0081027C"/>
    <w:rsid w:val="00812246"/>
    <w:rsid w:val="008219D6"/>
    <w:rsid w:val="00822A46"/>
    <w:rsid w:val="00823972"/>
    <w:rsid w:val="00825D67"/>
    <w:rsid w:val="00832991"/>
    <w:rsid w:val="00832BD3"/>
    <w:rsid w:val="00833327"/>
    <w:rsid w:val="00835F81"/>
    <w:rsid w:val="00841255"/>
    <w:rsid w:val="008446E7"/>
    <w:rsid w:val="00845A4A"/>
    <w:rsid w:val="00857D0C"/>
    <w:rsid w:val="008602D6"/>
    <w:rsid w:val="008609D2"/>
    <w:rsid w:val="00861DF8"/>
    <w:rsid w:val="00862379"/>
    <w:rsid w:val="00873D37"/>
    <w:rsid w:val="008808ED"/>
    <w:rsid w:val="00884C30"/>
    <w:rsid w:val="00887A4B"/>
    <w:rsid w:val="00890C10"/>
    <w:rsid w:val="00892B42"/>
    <w:rsid w:val="00894AF1"/>
    <w:rsid w:val="00894FF4"/>
    <w:rsid w:val="00896137"/>
    <w:rsid w:val="008A1EF6"/>
    <w:rsid w:val="008A411D"/>
    <w:rsid w:val="008A7F60"/>
    <w:rsid w:val="008B2B08"/>
    <w:rsid w:val="008B3A50"/>
    <w:rsid w:val="008B5BBA"/>
    <w:rsid w:val="008C27E0"/>
    <w:rsid w:val="008C2FE9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14C5"/>
    <w:rsid w:val="00901D9C"/>
    <w:rsid w:val="00904B73"/>
    <w:rsid w:val="0090707A"/>
    <w:rsid w:val="0091290B"/>
    <w:rsid w:val="009143CD"/>
    <w:rsid w:val="00920E12"/>
    <w:rsid w:val="0092537F"/>
    <w:rsid w:val="00926CF7"/>
    <w:rsid w:val="009377FB"/>
    <w:rsid w:val="00944A7F"/>
    <w:rsid w:val="00946D99"/>
    <w:rsid w:val="00955C6C"/>
    <w:rsid w:val="00961CB1"/>
    <w:rsid w:val="00966F27"/>
    <w:rsid w:val="00973159"/>
    <w:rsid w:val="009758E2"/>
    <w:rsid w:val="00976FFB"/>
    <w:rsid w:val="00980122"/>
    <w:rsid w:val="009834D7"/>
    <w:rsid w:val="00984D23"/>
    <w:rsid w:val="00986ACE"/>
    <w:rsid w:val="009935C1"/>
    <w:rsid w:val="009A0950"/>
    <w:rsid w:val="009A439D"/>
    <w:rsid w:val="009B0674"/>
    <w:rsid w:val="009B28BA"/>
    <w:rsid w:val="009B3FCE"/>
    <w:rsid w:val="009C0CB5"/>
    <w:rsid w:val="009C28F9"/>
    <w:rsid w:val="009C6409"/>
    <w:rsid w:val="009C7057"/>
    <w:rsid w:val="009D046A"/>
    <w:rsid w:val="009D16ED"/>
    <w:rsid w:val="009D5880"/>
    <w:rsid w:val="009D7627"/>
    <w:rsid w:val="009D7A0E"/>
    <w:rsid w:val="009E113A"/>
    <w:rsid w:val="009E3826"/>
    <w:rsid w:val="009F2309"/>
    <w:rsid w:val="00A04C5F"/>
    <w:rsid w:val="00A0708C"/>
    <w:rsid w:val="00A10BA8"/>
    <w:rsid w:val="00A113DB"/>
    <w:rsid w:val="00A140EE"/>
    <w:rsid w:val="00A17F1E"/>
    <w:rsid w:val="00A2340B"/>
    <w:rsid w:val="00A251BC"/>
    <w:rsid w:val="00A25E0F"/>
    <w:rsid w:val="00A36AE8"/>
    <w:rsid w:val="00A42AA3"/>
    <w:rsid w:val="00A5605B"/>
    <w:rsid w:val="00A6518F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2422"/>
    <w:rsid w:val="00AD1C14"/>
    <w:rsid w:val="00AD5966"/>
    <w:rsid w:val="00AD73E4"/>
    <w:rsid w:val="00AD781E"/>
    <w:rsid w:val="00AE63A8"/>
    <w:rsid w:val="00AF24D6"/>
    <w:rsid w:val="00B01F1A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8678F"/>
    <w:rsid w:val="00B90031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26BE"/>
    <w:rsid w:val="00BD3E44"/>
    <w:rsid w:val="00BF35D2"/>
    <w:rsid w:val="00BF7095"/>
    <w:rsid w:val="00C017DE"/>
    <w:rsid w:val="00C04B52"/>
    <w:rsid w:val="00C1118A"/>
    <w:rsid w:val="00C13CCA"/>
    <w:rsid w:val="00C146EC"/>
    <w:rsid w:val="00C256BD"/>
    <w:rsid w:val="00C334EE"/>
    <w:rsid w:val="00C3407E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6A6"/>
    <w:rsid w:val="00C82E7E"/>
    <w:rsid w:val="00C91B36"/>
    <w:rsid w:val="00C91F94"/>
    <w:rsid w:val="00C92946"/>
    <w:rsid w:val="00C94F42"/>
    <w:rsid w:val="00CA03F7"/>
    <w:rsid w:val="00CC2231"/>
    <w:rsid w:val="00CC3265"/>
    <w:rsid w:val="00CC33BB"/>
    <w:rsid w:val="00CC59EF"/>
    <w:rsid w:val="00CC6C15"/>
    <w:rsid w:val="00CD4861"/>
    <w:rsid w:val="00CD6280"/>
    <w:rsid w:val="00CE06F0"/>
    <w:rsid w:val="00CF0CA0"/>
    <w:rsid w:val="00CF35FE"/>
    <w:rsid w:val="00CF5FE6"/>
    <w:rsid w:val="00CF6AF9"/>
    <w:rsid w:val="00D00521"/>
    <w:rsid w:val="00D1434F"/>
    <w:rsid w:val="00D173A1"/>
    <w:rsid w:val="00D22309"/>
    <w:rsid w:val="00D2727E"/>
    <w:rsid w:val="00D30C08"/>
    <w:rsid w:val="00D3235F"/>
    <w:rsid w:val="00D36691"/>
    <w:rsid w:val="00D41A73"/>
    <w:rsid w:val="00D42356"/>
    <w:rsid w:val="00D42A4A"/>
    <w:rsid w:val="00D453AC"/>
    <w:rsid w:val="00D45673"/>
    <w:rsid w:val="00D45AE5"/>
    <w:rsid w:val="00D46706"/>
    <w:rsid w:val="00D473B8"/>
    <w:rsid w:val="00D52923"/>
    <w:rsid w:val="00D537DA"/>
    <w:rsid w:val="00D60E31"/>
    <w:rsid w:val="00D61E3B"/>
    <w:rsid w:val="00D62B05"/>
    <w:rsid w:val="00D6344C"/>
    <w:rsid w:val="00D6645A"/>
    <w:rsid w:val="00D667D6"/>
    <w:rsid w:val="00D833DE"/>
    <w:rsid w:val="00D8340A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C5386"/>
    <w:rsid w:val="00DD2A34"/>
    <w:rsid w:val="00DD49FE"/>
    <w:rsid w:val="00DE1200"/>
    <w:rsid w:val="00DE63EC"/>
    <w:rsid w:val="00DF1767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3E58"/>
    <w:rsid w:val="00E2599B"/>
    <w:rsid w:val="00E2730D"/>
    <w:rsid w:val="00E31EB9"/>
    <w:rsid w:val="00E36BFF"/>
    <w:rsid w:val="00E3773C"/>
    <w:rsid w:val="00E40951"/>
    <w:rsid w:val="00E40ED2"/>
    <w:rsid w:val="00E429CA"/>
    <w:rsid w:val="00E43D15"/>
    <w:rsid w:val="00E43DA2"/>
    <w:rsid w:val="00E520DF"/>
    <w:rsid w:val="00E52A20"/>
    <w:rsid w:val="00E54929"/>
    <w:rsid w:val="00E56D3F"/>
    <w:rsid w:val="00E66EAF"/>
    <w:rsid w:val="00E75413"/>
    <w:rsid w:val="00E87031"/>
    <w:rsid w:val="00E93443"/>
    <w:rsid w:val="00EA6710"/>
    <w:rsid w:val="00EA6CA3"/>
    <w:rsid w:val="00EB16FC"/>
    <w:rsid w:val="00EB7A27"/>
    <w:rsid w:val="00EC05CA"/>
    <w:rsid w:val="00EC37E4"/>
    <w:rsid w:val="00EC6355"/>
    <w:rsid w:val="00ED21FB"/>
    <w:rsid w:val="00ED444A"/>
    <w:rsid w:val="00ED532F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402"/>
    <w:rsid w:val="00F33554"/>
    <w:rsid w:val="00F33BED"/>
    <w:rsid w:val="00F3446D"/>
    <w:rsid w:val="00F3776D"/>
    <w:rsid w:val="00F40145"/>
    <w:rsid w:val="00F42096"/>
    <w:rsid w:val="00F4215B"/>
    <w:rsid w:val="00F43629"/>
    <w:rsid w:val="00F440D9"/>
    <w:rsid w:val="00F44176"/>
    <w:rsid w:val="00F449AB"/>
    <w:rsid w:val="00F45EE1"/>
    <w:rsid w:val="00F506B9"/>
    <w:rsid w:val="00F507B8"/>
    <w:rsid w:val="00F5119F"/>
    <w:rsid w:val="00F511BB"/>
    <w:rsid w:val="00F523B7"/>
    <w:rsid w:val="00F52BF5"/>
    <w:rsid w:val="00F53A44"/>
    <w:rsid w:val="00F641B5"/>
    <w:rsid w:val="00F64F3E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52FA"/>
    <w:rsid w:val="00FD11D7"/>
    <w:rsid w:val="00FD35A8"/>
    <w:rsid w:val="00FD3B5B"/>
    <w:rsid w:val="00FE5E8D"/>
    <w:rsid w:val="00FF28C3"/>
    <w:rsid w:val="00FF31F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04B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6778-3236-4138-A1D1-213B56DA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2025-03-03T11:47:00Z</cp:lastPrinted>
  <dcterms:created xsi:type="dcterms:W3CDTF">2025-03-31T12:43:00Z</dcterms:created>
  <dcterms:modified xsi:type="dcterms:W3CDTF">2025-03-31T12:43:00Z</dcterms:modified>
</cp:coreProperties>
</file>