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3EF2" w14:textId="17C7436F" w:rsidR="0051146E" w:rsidRDefault="002B5AF7" w:rsidP="0051146E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0" w:name="_Hlk188540062"/>
      <w:bookmarkStart w:id="1" w:name="_Hlk188540023"/>
      <w:r w:rsidRPr="002B5AF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                                                     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ab/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ab/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ab/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ab/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ab/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ab/>
      </w:r>
      <w:r w:rsidRPr="00C47A6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   </w:t>
      </w:r>
      <w:r w:rsidR="00476511">
        <w:rPr>
          <w:rFonts w:asciiTheme="minorBidi" w:hAnsiTheme="minorBidi" w:cstheme="minorBidi"/>
          <w:color w:val="000000" w:themeColor="text1"/>
          <w:sz w:val="32"/>
          <w:szCs w:val="32"/>
        </w:rPr>
        <w:t>11</w:t>
      </w:r>
      <w:r w:rsidRPr="00C47A6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C47A66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กุมภาพันธ์ </w:t>
      </w:r>
      <w:r w:rsidR="008F7106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C47A66">
        <w:rPr>
          <w:rFonts w:asciiTheme="minorBidi" w:hAnsiTheme="minorBidi" w:cstheme="minorBidi"/>
          <w:color w:val="000000" w:themeColor="text1"/>
          <w:sz w:val="32"/>
          <w:szCs w:val="32"/>
        </w:rPr>
        <w:t>2568</w:t>
      </w:r>
    </w:p>
    <w:p w14:paraId="6C36C9C4" w14:textId="77777777" w:rsidR="00BD3D40" w:rsidRPr="00BD3D40" w:rsidRDefault="00BD3D40" w:rsidP="0051146E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16"/>
          <w:szCs w:val="16"/>
        </w:rPr>
      </w:pPr>
    </w:p>
    <w:p w14:paraId="4900EDBF" w14:textId="5272AF46" w:rsidR="00C0143F" w:rsidRPr="00F93462" w:rsidRDefault="00BD3D40" w:rsidP="00EB5BEC">
      <w:pPr>
        <w:spacing w:after="0" w:line="240" w:lineRule="auto"/>
        <w:jc w:val="center"/>
        <w:rPr>
          <w:rFonts w:asciiTheme="minorBidi" w:hAnsiTheme="minorBidi" w:cs="Cordia New"/>
          <w:b/>
          <w:bCs/>
          <w:spacing w:val="-10"/>
          <w:sz w:val="36"/>
          <w:szCs w:val="36"/>
        </w:rPr>
      </w:pPr>
      <w:r w:rsidRPr="00F93462">
        <w:rPr>
          <w:rFonts w:asciiTheme="minorBidi" w:hAnsiTheme="minorBidi" w:cs="Cordia New"/>
          <w:b/>
          <w:bCs/>
          <w:spacing w:val="-16"/>
          <w:sz w:val="36"/>
          <w:szCs w:val="36"/>
          <w:cs/>
        </w:rPr>
        <w:t>ศูนย์ข้อมูลอสังหาริมทรัพย์</w:t>
      </w:r>
      <w:r w:rsidR="00655026" w:rsidRPr="00F93462">
        <w:rPr>
          <w:rFonts w:asciiTheme="minorBidi" w:hAnsiTheme="minorBidi" w:cstheme="minorBidi"/>
          <w:b/>
          <w:bCs/>
          <w:spacing w:val="-16"/>
          <w:sz w:val="36"/>
          <w:szCs w:val="36"/>
        </w:rPr>
        <w:t xml:space="preserve"> </w:t>
      </w:r>
      <w:r w:rsidR="00231514" w:rsidRPr="00F93462">
        <w:rPr>
          <w:rFonts w:asciiTheme="minorBidi" w:hAnsiTheme="minorBidi" w:cstheme="minorBidi" w:hint="cs"/>
          <w:b/>
          <w:bCs/>
          <w:spacing w:val="-16"/>
          <w:sz w:val="36"/>
          <w:szCs w:val="36"/>
          <w:cs/>
        </w:rPr>
        <w:t>รายงานดัชนีราคาที่ดินเปล่าก่อนการพัฒนา ในกรุงเทพฯ-ปริมณฑล</w:t>
      </w:r>
      <w:r w:rsidR="00231514" w:rsidRPr="00F93462">
        <w:rPr>
          <w:rFonts w:asciiTheme="minorBidi" w:hAnsiTheme="minorBidi" w:cstheme="minorBidi" w:hint="cs"/>
          <w:b/>
          <w:bCs/>
          <w:spacing w:val="-10"/>
          <w:sz w:val="36"/>
          <w:szCs w:val="36"/>
          <w:cs/>
        </w:rPr>
        <w:t xml:space="preserve"> ไตรมาสที่ </w:t>
      </w:r>
      <w:r w:rsidR="00231514" w:rsidRPr="00F93462">
        <w:rPr>
          <w:rFonts w:asciiTheme="minorBidi" w:hAnsiTheme="minorBidi" w:cstheme="minorBidi"/>
          <w:b/>
          <w:bCs/>
          <w:spacing w:val="-10"/>
          <w:sz w:val="36"/>
          <w:szCs w:val="36"/>
        </w:rPr>
        <w:t xml:space="preserve">4 </w:t>
      </w:r>
      <w:r w:rsidR="00231514" w:rsidRPr="00F93462">
        <w:rPr>
          <w:rFonts w:asciiTheme="minorBidi" w:hAnsiTheme="minorBidi" w:cstheme="minorBidi" w:hint="cs"/>
          <w:b/>
          <w:bCs/>
          <w:spacing w:val="-10"/>
          <w:sz w:val="36"/>
          <w:szCs w:val="36"/>
          <w:cs/>
        </w:rPr>
        <w:t xml:space="preserve">ปี </w:t>
      </w:r>
      <w:r w:rsidR="00231514" w:rsidRPr="00F93462">
        <w:rPr>
          <w:rFonts w:asciiTheme="minorBidi" w:hAnsiTheme="minorBidi" w:cstheme="minorBidi"/>
          <w:b/>
          <w:bCs/>
          <w:spacing w:val="-10"/>
          <w:sz w:val="36"/>
          <w:szCs w:val="36"/>
        </w:rPr>
        <w:t>2567</w:t>
      </w:r>
      <w:r w:rsidR="00815658" w:rsidRPr="00F93462">
        <w:rPr>
          <w:rFonts w:asciiTheme="minorBidi" w:hAnsiTheme="minorBidi" w:cs="Cordia New" w:hint="cs"/>
          <w:b/>
          <w:bCs/>
          <w:spacing w:val="-10"/>
          <w:sz w:val="36"/>
          <w:szCs w:val="36"/>
          <w:cs/>
        </w:rPr>
        <w:t xml:space="preserve"> </w:t>
      </w:r>
    </w:p>
    <w:p w14:paraId="766288DD" w14:textId="2655A03D" w:rsidR="003A28A6" w:rsidRPr="00F93462" w:rsidRDefault="00BD3D40" w:rsidP="00EB5BEC">
      <w:pPr>
        <w:spacing w:after="0" w:line="240" w:lineRule="auto"/>
        <w:jc w:val="center"/>
        <w:rPr>
          <w:rFonts w:asciiTheme="minorBidi" w:hAnsiTheme="minorBidi" w:cstheme="minorBidi" w:hint="cs"/>
          <w:b/>
          <w:bCs/>
          <w:sz w:val="36"/>
          <w:szCs w:val="36"/>
          <w:cs/>
        </w:rPr>
      </w:pPr>
      <w:r w:rsidRPr="00F93462">
        <w:rPr>
          <w:rFonts w:asciiTheme="minorBidi" w:hAnsiTheme="minorBidi" w:cs="Cordia New" w:hint="cs"/>
          <w:b/>
          <w:bCs/>
          <w:sz w:val="36"/>
          <w:szCs w:val="36"/>
          <w:cs/>
        </w:rPr>
        <w:t>ย่าน</w:t>
      </w:r>
      <w:r w:rsidR="00EB5BEC" w:rsidRPr="00F93462">
        <w:rPr>
          <w:rFonts w:asciiTheme="minorBidi" w:hAnsiTheme="minorBidi" w:cs="Cordia New"/>
          <w:b/>
          <w:bCs/>
          <w:sz w:val="36"/>
          <w:szCs w:val="36"/>
          <w:cs/>
        </w:rPr>
        <w:t>รถไฟฟ้า</w:t>
      </w:r>
      <w:r w:rsidR="006B7071" w:rsidRPr="00F93462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</w:t>
      </w:r>
      <w:r w:rsidR="006B7071" w:rsidRPr="00F93462">
        <w:rPr>
          <w:rFonts w:asciiTheme="minorBidi" w:hAnsiTheme="minorBidi" w:cs="Cordia New"/>
          <w:b/>
          <w:bCs/>
          <w:sz w:val="36"/>
          <w:szCs w:val="36"/>
        </w:rPr>
        <w:t xml:space="preserve">MRT - </w:t>
      </w:r>
      <w:r w:rsidR="00815658" w:rsidRPr="00F93462">
        <w:rPr>
          <w:rFonts w:asciiTheme="minorBidi" w:hAnsiTheme="minorBidi" w:cs="Cordia New" w:hint="cs"/>
          <w:b/>
          <w:bCs/>
          <w:sz w:val="36"/>
          <w:szCs w:val="36"/>
          <w:cs/>
        </w:rPr>
        <w:t>สายสีแดงเข้ม</w:t>
      </w:r>
      <w:r w:rsidR="00EB5BEC" w:rsidRPr="00F93462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="00815658" w:rsidRPr="00F93462">
        <w:rPr>
          <w:rFonts w:asciiTheme="minorBidi" w:hAnsiTheme="minorBidi" w:cs="Cordia New" w:hint="cs"/>
          <w:b/>
          <w:bCs/>
          <w:sz w:val="36"/>
          <w:szCs w:val="36"/>
          <w:cs/>
        </w:rPr>
        <w:t>ครองแชมป์</w:t>
      </w:r>
      <w:r w:rsidR="00C220B8" w:rsidRPr="00F93462">
        <w:rPr>
          <w:rFonts w:asciiTheme="minorBidi" w:hAnsiTheme="minorBidi" w:cs="Cordia New" w:hint="cs"/>
          <w:b/>
          <w:bCs/>
          <w:sz w:val="36"/>
          <w:szCs w:val="36"/>
          <w:cs/>
        </w:rPr>
        <w:t>ราคาที่ดิน</w:t>
      </w:r>
      <w:r w:rsidR="00A6560E" w:rsidRPr="00F93462">
        <w:rPr>
          <w:rFonts w:asciiTheme="minorBidi" w:hAnsiTheme="minorBidi" w:cs="Cordia New" w:hint="cs"/>
          <w:b/>
          <w:bCs/>
          <w:sz w:val="36"/>
          <w:szCs w:val="36"/>
          <w:cs/>
        </w:rPr>
        <w:t>ขึ้น</w:t>
      </w:r>
      <w:r w:rsidR="00C220B8" w:rsidRPr="00F93462">
        <w:rPr>
          <w:rFonts w:asciiTheme="minorBidi" w:hAnsiTheme="minorBidi" w:cs="Cordia New" w:hint="cs"/>
          <w:b/>
          <w:bCs/>
          <w:sz w:val="36"/>
          <w:szCs w:val="36"/>
          <w:cs/>
        </w:rPr>
        <w:t>สูงสุด</w:t>
      </w:r>
    </w:p>
    <w:p w14:paraId="7E584CE0" w14:textId="77777777" w:rsidR="003A28A6" w:rsidRPr="00F93462" w:rsidRDefault="003A28A6" w:rsidP="00633A64">
      <w:pPr>
        <w:spacing w:after="0" w:line="240" w:lineRule="auto"/>
        <w:jc w:val="thaiDistribute"/>
        <w:rPr>
          <w:rFonts w:asciiTheme="minorBidi" w:hAnsiTheme="minorBidi" w:cstheme="minorBidi"/>
          <w:sz w:val="16"/>
          <w:szCs w:val="16"/>
          <w:lang w:eastAsia="ja-JP"/>
        </w:rPr>
      </w:pPr>
    </w:p>
    <w:p w14:paraId="45048C20" w14:textId="1C2F5CC1" w:rsidR="0051146E" w:rsidRPr="00F93462" w:rsidRDefault="0051146E" w:rsidP="001405DA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F93462">
        <w:rPr>
          <w:rFonts w:asciiTheme="minorBidi" w:hAnsiTheme="minorBidi" w:cstheme="minorBidi"/>
          <w:b/>
          <w:bCs/>
          <w:sz w:val="32"/>
          <w:szCs w:val="32"/>
          <w:cs/>
        </w:rPr>
        <w:t>ศูนย์ข้อมูลอสังหาริมทรัพย์ (</w:t>
      </w:r>
      <w:r w:rsidRPr="00F93462">
        <w:rPr>
          <w:rFonts w:asciiTheme="minorBidi" w:hAnsiTheme="minorBidi" w:cstheme="minorBidi"/>
          <w:b/>
          <w:bCs/>
          <w:sz w:val="32"/>
          <w:szCs w:val="32"/>
        </w:rPr>
        <w:t>REIC</w:t>
      </w:r>
      <w:r w:rsidRPr="00F93462">
        <w:rPr>
          <w:rFonts w:asciiTheme="minorBidi" w:hAnsiTheme="minorBidi" w:cstheme="minorBidi"/>
          <w:b/>
          <w:bCs/>
          <w:sz w:val="32"/>
          <w:szCs w:val="32"/>
          <w:cs/>
        </w:rPr>
        <w:t xml:space="preserve">) ธนาคารอาคารสงเคราะห์ (ธอส.) </w:t>
      </w:r>
      <w:r w:rsidR="0019162A" w:rsidRPr="00F93462">
        <w:rPr>
          <w:rFonts w:asciiTheme="minorBidi" w:hAnsiTheme="minorBidi" w:cstheme="minorBidi" w:hint="cs"/>
          <w:b/>
          <w:bCs/>
          <w:sz w:val="32"/>
          <w:szCs w:val="32"/>
          <w:cs/>
        </w:rPr>
        <w:t>รายงาน</w:t>
      </w:r>
      <w:r w:rsidR="00BD3D40" w:rsidRPr="00F9346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F93462">
        <w:rPr>
          <w:rFonts w:asciiTheme="minorBidi" w:hAnsiTheme="minorBidi" w:cstheme="minorBidi"/>
          <w:b/>
          <w:bCs/>
          <w:sz w:val="32"/>
          <w:szCs w:val="32"/>
          <w:cs/>
        </w:rPr>
        <w:t xml:space="preserve">“ดัชนีราคาที่ดินเปล่าก่อนการพัฒนา ในกรุงเทพฯ - ปริมณฑล ไตรมาสที่ </w:t>
      </w:r>
      <w:r w:rsidRPr="00F93462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F9346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ปี </w:t>
      </w:r>
      <w:r w:rsidRPr="00F93462">
        <w:rPr>
          <w:rFonts w:asciiTheme="minorBidi" w:hAnsiTheme="minorBidi" w:cstheme="minorBidi"/>
          <w:b/>
          <w:bCs/>
          <w:sz w:val="32"/>
          <w:szCs w:val="32"/>
        </w:rPr>
        <w:t>2567</w:t>
      </w:r>
      <w:r w:rsidRPr="00F93462">
        <w:rPr>
          <w:rFonts w:asciiTheme="minorBidi" w:hAnsiTheme="minorBidi" w:cstheme="minorBidi"/>
          <w:b/>
          <w:bCs/>
          <w:sz w:val="32"/>
          <w:szCs w:val="32"/>
          <w:cs/>
        </w:rPr>
        <w:t xml:space="preserve">” </w:t>
      </w:r>
      <w:r w:rsidR="00C24652" w:rsidRPr="00F93462">
        <w:rPr>
          <w:rFonts w:asciiTheme="minorBidi" w:hAnsiTheme="minorBidi" w:cs="Cordia New"/>
          <w:sz w:val="32"/>
          <w:szCs w:val="32"/>
          <w:cs/>
        </w:rPr>
        <w:t>ค่าดัชนีเท่ากับ 401.</w:t>
      </w:r>
      <w:r w:rsidR="000B40DF" w:rsidRPr="00F93462">
        <w:rPr>
          <w:rFonts w:asciiTheme="minorBidi" w:hAnsiTheme="minorBidi" w:cs="Cordia New"/>
          <w:sz w:val="32"/>
          <w:szCs w:val="32"/>
        </w:rPr>
        <w:t>4</w:t>
      </w:r>
      <w:r w:rsidR="00C24652" w:rsidRPr="00F93462">
        <w:rPr>
          <w:rFonts w:asciiTheme="minorBidi" w:hAnsiTheme="minorBidi" w:cs="Cordia New"/>
          <w:sz w:val="32"/>
          <w:szCs w:val="32"/>
          <w:cs/>
        </w:rPr>
        <w:t xml:space="preserve"> จุด</w:t>
      </w:r>
      <w:r w:rsidR="00B62EB3" w:rsidRPr="00F9346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24652" w:rsidRPr="00F93462">
        <w:rPr>
          <w:rFonts w:asciiTheme="minorBidi" w:hAnsiTheme="minorBidi" w:cs="Cordia New"/>
          <w:sz w:val="32"/>
          <w:szCs w:val="32"/>
          <w:cs/>
        </w:rPr>
        <w:t>เพิ่มขึ้นร้อยละ 1.8 เมื่อเทียบกับช่วงเดียวกันของปีก่อน (</w:t>
      </w:r>
      <w:r w:rsidR="00C24652" w:rsidRPr="00F93462">
        <w:rPr>
          <w:rFonts w:asciiTheme="minorBidi" w:hAnsiTheme="minorBidi" w:cstheme="minorBidi"/>
          <w:sz w:val="32"/>
          <w:szCs w:val="32"/>
        </w:rPr>
        <w:t xml:space="preserve">YoY) </w:t>
      </w:r>
      <w:r w:rsidR="00C24652" w:rsidRPr="00F93462">
        <w:rPr>
          <w:rFonts w:asciiTheme="minorBidi" w:hAnsiTheme="minorBidi" w:cs="Cordia New"/>
          <w:sz w:val="32"/>
          <w:szCs w:val="32"/>
          <w:cs/>
        </w:rPr>
        <w:t>และเพิ่มขึ้นร้อยละ 2.6 เมื่อเทียบกับไตรมาสก่อนหน้า (</w:t>
      </w:r>
      <w:r w:rsidR="00C24652" w:rsidRPr="00F93462">
        <w:rPr>
          <w:rFonts w:asciiTheme="minorBidi" w:hAnsiTheme="minorBidi" w:cstheme="minorBidi"/>
          <w:sz w:val="32"/>
          <w:szCs w:val="32"/>
        </w:rPr>
        <w:t>QoQ)</w:t>
      </w:r>
      <w:r w:rsidR="00B62EB3" w:rsidRPr="00F93462">
        <w:rPr>
          <w:rFonts w:asciiTheme="minorBidi" w:hAnsiTheme="minorBidi" w:cstheme="minorBidi"/>
          <w:sz w:val="32"/>
          <w:szCs w:val="32"/>
        </w:rPr>
        <w:t xml:space="preserve"> </w:t>
      </w:r>
      <w:r w:rsidR="00BD0522" w:rsidRPr="00F93462">
        <w:rPr>
          <w:rFonts w:asciiTheme="minorBidi" w:hAnsiTheme="minorBidi" w:cstheme="minorBidi" w:hint="cs"/>
          <w:sz w:val="32"/>
          <w:szCs w:val="32"/>
          <w:cs/>
        </w:rPr>
        <w:t>ซึ่งเป็น</w:t>
      </w:r>
      <w:r w:rsidR="00B62EB3" w:rsidRPr="00F93462">
        <w:rPr>
          <w:rFonts w:asciiTheme="minorBidi" w:hAnsiTheme="minorBidi" w:cstheme="minorBidi" w:hint="cs"/>
          <w:sz w:val="32"/>
          <w:szCs w:val="32"/>
          <w:cs/>
        </w:rPr>
        <w:t>การเพิ่มขึ้นในอัตราที่ชะลอตัวลงเมื่อเทียบกับช่วงเดียวกันของปีก่อนหน้า</w:t>
      </w:r>
      <w:r w:rsidR="002905F4" w:rsidRPr="00F93462">
        <w:rPr>
          <w:rFonts w:asciiTheme="minorBidi" w:hAnsiTheme="minorBidi" w:cstheme="minorBidi" w:hint="cs"/>
          <w:sz w:val="32"/>
          <w:szCs w:val="32"/>
          <w:cs/>
        </w:rPr>
        <w:t xml:space="preserve">โดยไตรมาส 4 ปี 2566 เพิ่มขึ้นร้อยละ 3.4 เมื่อเทียบกับช่วงเดียวกันของปีก่อนหน้า </w:t>
      </w:r>
      <w:r w:rsidR="00C24652" w:rsidRPr="00F93462">
        <w:rPr>
          <w:rFonts w:asciiTheme="minorBidi" w:hAnsiTheme="minorBidi" w:cs="Cordia New"/>
          <w:sz w:val="32"/>
          <w:szCs w:val="32"/>
          <w:cs/>
        </w:rPr>
        <w:t>ซึ่ง</w:t>
      </w:r>
      <w:r w:rsidR="002905F4" w:rsidRPr="00F93462">
        <w:rPr>
          <w:rFonts w:asciiTheme="minorBidi" w:hAnsiTheme="minorBidi" w:cs="Cordia New" w:hint="cs"/>
          <w:sz w:val="32"/>
          <w:szCs w:val="32"/>
          <w:cs/>
        </w:rPr>
        <w:t>การชะลอตัว</w:t>
      </w:r>
      <w:r w:rsidR="002905F4" w:rsidRPr="00F93462">
        <w:rPr>
          <w:rFonts w:asciiTheme="minorBidi" w:hAnsiTheme="minorBidi" w:cs="Cordia New" w:hint="cs"/>
          <w:spacing w:val="-6"/>
          <w:sz w:val="32"/>
          <w:szCs w:val="32"/>
          <w:cs/>
        </w:rPr>
        <w:t>ดังกล่าว</w:t>
      </w:r>
      <w:r w:rsidR="00C24652" w:rsidRPr="00F93462">
        <w:rPr>
          <w:rFonts w:asciiTheme="minorBidi" w:hAnsiTheme="minorBidi" w:cs="Cordia New"/>
          <w:spacing w:val="-6"/>
          <w:sz w:val="32"/>
          <w:szCs w:val="32"/>
          <w:cs/>
        </w:rPr>
        <w:t>เป็นผลจากการชะลอตัวของการลงทุนเพื่อพัฒนาอสังหาริมทรัพย์โครงการใหม่ในช่วง 1 – 2 ปีที่ผ่านมา</w:t>
      </w:r>
      <w:r w:rsidR="00C24652" w:rsidRPr="00F934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905F4" w:rsidRPr="00F93462">
        <w:rPr>
          <w:rFonts w:asciiTheme="minorBidi" w:hAnsiTheme="minorBidi" w:cs="Cordia New" w:hint="cs"/>
          <w:sz w:val="32"/>
          <w:szCs w:val="32"/>
          <w:cs/>
        </w:rPr>
        <w:t xml:space="preserve">ตามกำลังซื้อที่อยู่อาศัยที่ชะลอตัวตามเศรษฐกิจ </w:t>
      </w:r>
      <w:r w:rsidR="00C24652" w:rsidRPr="00F93462">
        <w:rPr>
          <w:rFonts w:asciiTheme="minorBidi" w:hAnsiTheme="minorBidi" w:cs="Cordia New"/>
          <w:sz w:val="32"/>
          <w:szCs w:val="32"/>
          <w:cs/>
        </w:rPr>
        <w:t>ทำให้ผู้ประกอบการบางส่วนใช้ความระมัดระวังในการ</w:t>
      </w:r>
      <w:r w:rsidR="00C24652" w:rsidRPr="00F93462">
        <w:rPr>
          <w:rFonts w:asciiTheme="minorBidi" w:hAnsiTheme="minorBidi" w:cs="Cordia New"/>
          <w:spacing w:val="-6"/>
          <w:sz w:val="32"/>
          <w:szCs w:val="32"/>
          <w:cs/>
        </w:rPr>
        <w:t>ตัดสินใจซื้อที่ดินเพื่อพัฒนาโครงการ ส่งผลให้ความต้องการซื้อขายที่ดินเปล่าในกรุงเทพฯ - ปริมณฑลชะลอตัวลง</w:t>
      </w:r>
      <w:r w:rsidR="00C24652" w:rsidRPr="00F93462">
        <w:rPr>
          <w:rFonts w:asciiTheme="minorBidi" w:hAnsiTheme="minorBidi" w:cs="Cordia New"/>
          <w:sz w:val="32"/>
          <w:szCs w:val="32"/>
          <w:cs/>
        </w:rPr>
        <w:t xml:space="preserve"> และทำให้ราคาที่ดินเปล่าปรับตัวเพิ่มขึ้นในอัตราที่ชะลอตัวลงด้วย</w:t>
      </w:r>
      <w:r w:rsidR="002905F4" w:rsidRPr="00F93462">
        <w:rPr>
          <w:rFonts w:asciiTheme="minorBidi" w:hAnsiTheme="minorBidi" w:cs="Cordia New" w:hint="cs"/>
          <w:sz w:val="32"/>
          <w:szCs w:val="32"/>
          <w:cs/>
        </w:rPr>
        <w:t xml:space="preserve">เช่นกัน </w:t>
      </w:r>
    </w:p>
    <w:p w14:paraId="2604C198" w14:textId="77777777" w:rsidR="00422DDF" w:rsidRPr="00F93462" w:rsidRDefault="00422DDF" w:rsidP="001405DA">
      <w:pPr>
        <w:spacing w:after="0" w:line="240" w:lineRule="auto"/>
        <w:jc w:val="thaiDistribute"/>
        <w:rPr>
          <w:rFonts w:asciiTheme="minorBidi" w:hAnsiTheme="minorBidi" w:cstheme="minorBidi"/>
          <w:spacing w:val="-6"/>
          <w:sz w:val="20"/>
          <w:szCs w:val="20"/>
        </w:rPr>
      </w:pPr>
    </w:p>
    <w:p w14:paraId="23584657" w14:textId="0D3C32B2" w:rsidR="00440B20" w:rsidRPr="00F93462" w:rsidRDefault="00440B20" w:rsidP="00584CF8">
      <w:pPr>
        <w:spacing w:after="0" w:line="240" w:lineRule="auto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 w:rsidRPr="00F93462">
        <w:rPr>
          <w:noProof/>
          <w:szCs w:val="22"/>
          <w:cs/>
        </w:rPr>
        <w:drawing>
          <wp:inline distT="0" distB="0" distL="0" distR="0" wp14:anchorId="1CEFA544" wp14:editId="55C87F06">
            <wp:extent cx="5923280" cy="250825"/>
            <wp:effectExtent l="0" t="0" r="0" b="0"/>
            <wp:docPr id="13131664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3FDF" w14:textId="10FDD561" w:rsidR="00440B20" w:rsidRDefault="00121F22" w:rsidP="00584CF8">
      <w:pPr>
        <w:spacing w:after="0" w:line="240" w:lineRule="auto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 w:rsidRPr="00911489">
        <w:rPr>
          <w:noProof/>
          <w:szCs w:val="22"/>
          <w:cs/>
        </w:rPr>
        <w:drawing>
          <wp:inline distT="0" distB="0" distL="0" distR="0" wp14:anchorId="74EFAD85" wp14:editId="11285527">
            <wp:extent cx="5923280" cy="1000125"/>
            <wp:effectExtent l="0" t="0" r="1270" b="9525"/>
            <wp:docPr id="3684060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C0027" w14:textId="53576BBE" w:rsidR="00233C46" w:rsidRDefault="00440B20" w:rsidP="00121F22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pacing w:val="-6"/>
          <w:sz w:val="24"/>
          <w:szCs w:val="24"/>
        </w:rPr>
      </w:pPr>
      <w:r w:rsidRPr="00233C46">
        <w:rPr>
          <w:rFonts w:asciiTheme="minorBidi" w:hAnsiTheme="minorBidi" w:cstheme="minorBidi"/>
          <w:b/>
          <w:bCs/>
          <w:spacing w:val="-6"/>
          <w:sz w:val="24"/>
          <w:szCs w:val="24"/>
          <w:cs/>
        </w:rPr>
        <w:t>ที่มา : ศูนย์ข้อมูลอสังหาริมทรัพย์ ธนาคารอาคารสงเคราะห์</w:t>
      </w:r>
    </w:p>
    <w:p w14:paraId="6D7CB4BC" w14:textId="77777777" w:rsidR="00121F22" w:rsidRPr="00121F22" w:rsidRDefault="00121F22" w:rsidP="00121F22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pacing w:val="-6"/>
          <w:sz w:val="24"/>
          <w:szCs w:val="24"/>
        </w:rPr>
      </w:pPr>
    </w:p>
    <w:p w14:paraId="0125175A" w14:textId="19E8BBDE" w:rsidR="002905F4" w:rsidRDefault="002905F4" w:rsidP="00233C46">
      <w:pPr>
        <w:spacing w:line="240" w:lineRule="auto"/>
        <w:jc w:val="center"/>
        <w:rPr>
          <w:rFonts w:asciiTheme="minorBidi" w:hAnsiTheme="minorBidi" w:cs="Cordia New"/>
          <w:b/>
          <w:bCs/>
          <w:spacing w:val="-6"/>
          <w:sz w:val="32"/>
          <w:szCs w:val="32"/>
        </w:rPr>
      </w:pPr>
      <w:r w:rsidRPr="00A110FF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 xml:space="preserve">แผนภูมิที่ </w:t>
      </w:r>
      <w:r>
        <w:rPr>
          <w:rFonts w:asciiTheme="minorBidi" w:hAnsiTheme="minorBidi" w:cs="Cordia New"/>
          <w:b/>
          <w:bCs/>
          <w:spacing w:val="-6"/>
          <w:sz w:val="32"/>
          <w:szCs w:val="32"/>
        </w:rPr>
        <w:t>1</w:t>
      </w:r>
      <w:r w:rsidRPr="00A110FF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 xml:space="preserve"> อัตราขยายตัวของดัชนีราคาที่ดินเปล่าก่อนการพัฒนาในกรุงเทพฯ – ปริมณฑล</w:t>
      </w:r>
    </w:p>
    <w:p w14:paraId="06FD8FD2" w14:textId="77777777" w:rsidR="002905F4" w:rsidRDefault="002905F4" w:rsidP="002905F4">
      <w:pPr>
        <w:spacing w:line="240" w:lineRule="auto"/>
        <w:jc w:val="thaiDistribute"/>
        <w:rPr>
          <w:rFonts w:asciiTheme="minorBidi" w:hAnsiTheme="minorBidi" w:cs="Cordia New"/>
          <w:b/>
          <w:bCs/>
          <w:spacing w:val="-6"/>
          <w:sz w:val="32"/>
          <w:szCs w:val="32"/>
        </w:rPr>
      </w:pPr>
      <w:r>
        <w:rPr>
          <w:rFonts w:asciiTheme="minorBidi" w:hAnsiTheme="minorBidi" w:cs="Cordia New"/>
          <w:b/>
          <w:bCs/>
          <w:noProof/>
          <w:spacing w:val="-6"/>
          <w:sz w:val="32"/>
          <w:szCs w:val="32"/>
        </w:rPr>
        <w:drawing>
          <wp:inline distT="0" distB="0" distL="0" distR="0" wp14:anchorId="6987FF24" wp14:editId="2DFFB8A7">
            <wp:extent cx="6188075" cy="2273935"/>
            <wp:effectExtent l="0" t="0" r="3175" b="0"/>
            <wp:docPr id="24408897" name="Picture 8" descr="A graph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8897" name="Picture 8" descr="A graph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320A4" w14:textId="77777777" w:rsidR="002905F4" w:rsidRPr="00233C46" w:rsidRDefault="002905F4" w:rsidP="002905F4">
      <w:pPr>
        <w:spacing w:line="240" w:lineRule="auto"/>
        <w:jc w:val="thaiDistribute"/>
        <w:rPr>
          <w:rFonts w:asciiTheme="minorBidi" w:hAnsiTheme="minorBidi" w:cs="Cordia New"/>
          <w:b/>
          <w:bCs/>
          <w:spacing w:val="-6"/>
          <w:sz w:val="24"/>
          <w:szCs w:val="24"/>
        </w:rPr>
      </w:pPr>
      <w:r w:rsidRPr="00233C46">
        <w:rPr>
          <w:rFonts w:asciiTheme="minorBidi" w:hAnsiTheme="minorBidi" w:cs="Cordia New"/>
          <w:b/>
          <w:bCs/>
          <w:spacing w:val="-6"/>
          <w:sz w:val="24"/>
          <w:szCs w:val="24"/>
          <w:cs/>
        </w:rPr>
        <w:t>ที่มา : ศูนย์ข้อมูลอสังหาริมทรัพย์ ธนาคารอาคารสงเคราะห์  โดยกำหนดให้ปี 2555 เป็นปีฐาน</w:t>
      </w:r>
    </w:p>
    <w:p w14:paraId="43A3345C" w14:textId="77777777" w:rsidR="002905F4" w:rsidRDefault="002905F4" w:rsidP="00440B20">
      <w:pPr>
        <w:spacing w:after="0" w:line="240" w:lineRule="auto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</w:p>
    <w:p w14:paraId="16B979B6" w14:textId="2CCF2430" w:rsidR="00F84578" w:rsidRPr="00AA57FD" w:rsidRDefault="005E2F59" w:rsidP="00F84578">
      <w:pPr>
        <w:spacing w:after="0" w:line="240" w:lineRule="auto"/>
        <w:jc w:val="thaiDistribute"/>
        <w:rPr>
          <w:rFonts w:asciiTheme="minorBidi" w:hAnsiTheme="minorBidi" w:cs="Cordia New"/>
          <w:spacing w:val="-6"/>
          <w:sz w:val="32"/>
          <w:szCs w:val="32"/>
          <w:cs/>
        </w:rPr>
      </w:pPr>
      <w:r w:rsidRPr="00F84578">
        <w:rPr>
          <w:rFonts w:asciiTheme="minorBidi" w:hAnsiTheme="minorBidi" w:cs="Cordia New" w:hint="cs"/>
          <w:spacing w:val="-6"/>
          <w:sz w:val="32"/>
          <w:szCs w:val="32"/>
          <w:cs/>
        </w:rPr>
        <w:t>สำหรับ</w:t>
      </w:r>
      <w:r w:rsidRPr="00F84578">
        <w:rPr>
          <w:rFonts w:asciiTheme="minorBidi" w:hAnsiTheme="minorBidi" w:cs="Cordia New"/>
          <w:spacing w:val="-6"/>
          <w:sz w:val="32"/>
          <w:szCs w:val="32"/>
          <w:cs/>
        </w:rPr>
        <w:t>โซนที่มีอัตราการขยายตัวของราคาที่ดินเพิ่มขึ้นสูงสุด 5 อันดับแรก เมื่อเทียบกับไตรมาสเดียวกันของปีก่อน (</w:t>
      </w:r>
      <w:r w:rsidRPr="00F84578">
        <w:rPr>
          <w:rFonts w:asciiTheme="minorBidi" w:hAnsiTheme="minorBidi" w:cs="Cordia New"/>
          <w:spacing w:val="-6"/>
          <w:sz w:val="32"/>
          <w:szCs w:val="32"/>
        </w:rPr>
        <w:t xml:space="preserve">YoY) </w:t>
      </w:r>
      <w:r w:rsidR="00F84578" w:rsidRPr="00F84578">
        <w:rPr>
          <w:rFonts w:asciiTheme="minorBidi" w:hAnsiTheme="minorBidi" w:cs="Cordia New" w:hint="cs"/>
          <w:spacing w:val="-6"/>
          <w:sz w:val="32"/>
          <w:szCs w:val="32"/>
          <w:cs/>
        </w:rPr>
        <w:t>ยังคงเกาะกลุ่มอยู่ในพื้นที่</w:t>
      </w:r>
      <w:r w:rsidR="00F84578" w:rsidRPr="00F84578">
        <w:rPr>
          <w:rFonts w:asciiTheme="minorBidi" w:hAnsiTheme="minorBidi" w:cs="Cordia New"/>
          <w:spacing w:val="-6"/>
          <w:sz w:val="32"/>
          <w:szCs w:val="32"/>
          <w:cs/>
        </w:rPr>
        <w:t xml:space="preserve">ชานเมืองของกรุงเทพฯ และปริมณฑล โดยมีปัจจัยสำคัญมาจากการพัฒนาโครงสร้างพื้นฐานของรัฐ อาทิ โครงการก่อสร้างถนนทางหลวงและทางหลวงพิเศษระหว่างเมือง ทำให้การเดินทางเข้า-ออกเมืองได้สะดวกมากยิ่งขึ้น ประกอบกับราคาที่ดินบริเวณชานเมืองยังคงมีราคาไม่สูงมากนัก </w:t>
      </w:r>
      <w:r w:rsidR="00BD0522">
        <w:rPr>
          <w:rFonts w:asciiTheme="minorBidi" w:hAnsiTheme="minorBidi" w:cs="Cordia New" w:hint="cs"/>
          <w:spacing w:val="-6"/>
          <w:sz w:val="32"/>
          <w:szCs w:val="32"/>
          <w:cs/>
        </w:rPr>
        <w:br/>
      </w:r>
      <w:r w:rsidR="00F84578" w:rsidRPr="00F84578">
        <w:rPr>
          <w:rFonts w:asciiTheme="minorBidi" w:hAnsiTheme="minorBidi" w:cs="Cordia New"/>
          <w:spacing w:val="-6"/>
          <w:sz w:val="32"/>
          <w:szCs w:val="32"/>
          <w:cs/>
        </w:rPr>
        <w:t>ซึ่งผู้ประกอบการสามารถพัฒนาโครงการที่อยู่อาศัยแนวราบ</w:t>
      </w:r>
      <w:r w:rsidR="00F84578">
        <w:rPr>
          <w:rFonts w:asciiTheme="minorBidi" w:hAnsiTheme="minorBidi" w:cs="Cordia New" w:hint="cs"/>
          <w:spacing w:val="-6"/>
          <w:sz w:val="32"/>
          <w:szCs w:val="32"/>
          <w:cs/>
        </w:rPr>
        <w:t>ได้ในราคาที่</w:t>
      </w:r>
      <w:r w:rsidR="00F84578" w:rsidRPr="00F84578">
        <w:rPr>
          <w:rFonts w:asciiTheme="minorBidi" w:hAnsiTheme="minorBidi" w:cs="Cordia New"/>
          <w:spacing w:val="-6"/>
          <w:sz w:val="32"/>
          <w:szCs w:val="32"/>
          <w:cs/>
        </w:rPr>
        <w:t>สอดคล้องกับกำลังซื้อของกลุ่ม</w:t>
      </w:r>
      <w:r w:rsidR="00F84578">
        <w:rPr>
          <w:rFonts w:asciiTheme="minorBidi" w:hAnsiTheme="minorBidi" w:cs="Cordia New" w:hint="cs"/>
          <w:spacing w:val="-6"/>
          <w:sz w:val="32"/>
          <w:szCs w:val="32"/>
          <w:cs/>
        </w:rPr>
        <w:t>ผู้ที่มี</w:t>
      </w:r>
      <w:r w:rsidR="00BD0522">
        <w:rPr>
          <w:rFonts w:asciiTheme="minorBidi" w:hAnsiTheme="minorBidi" w:cs="Cordia New"/>
          <w:spacing w:val="-6"/>
          <w:sz w:val="32"/>
          <w:szCs w:val="32"/>
          <w:cs/>
        </w:rPr>
        <w:br/>
      </w:r>
      <w:r w:rsidR="00F84578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ความต้องการที่อยู่อาศัยในปัจจุบัน </w:t>
      </w:r>
      <w:r w:rsidR="00F84578" w:rsidRPr="00AA57FD">
        <w:rPr>
          <w:rFonts w:asciiTheme="minorBidi" w:hAnsiTheme="minorBidi" w:cs="Cordia New"/>
          <w:spacing w:val="-6"/>
          <w:sz w:val="32"/>
          <w:szCs w:val="32"/>
          <w:cs/>
        </w:rPr>
        <w:t>ขณะที่ราคาที่ดินในกรุงเทพชั้นในปรับตัวเพิ่มสูงขึ้น</w:t>
      </w:r>
      <w:r w:rsidR="00F84578" w:rsidRPr="00AA57FD">
        <w:rPr>
          <w:rFonts w:asciiTheme="minorBidi" w:hAnsiTheme="minorBidi" w:cs="Cordia New" w:hint="cs"/>
          <w:spacing w:val="-6"/>
          <w:sz w:val="32"/>
          <w:szCs w:val="32"/>
          <w:cs/>
        </w:rPr>
        <w:t>มาจาก</w:t>
      </w:r>
      <w:r w:rsidR="00F84578" w:rsidRPr="00AA57FD">
        <w:rPr>
          <w:rFonts w:asciiTheme="minorBidi" w:hAnsiTheme="minorBidi" w:cs="Cordia New"/>
          <w:spacing w:val="-6"/>
          <w:sz w:val="32"/>
          <w:szCs w:val="32"/>
          <w:cs/>
        </w:rPr>
        <w:t>ที่ดินเปล่า</w:t>
      </w:r>
      <w:r w:rsidR="00BD0522">
        <w:rPr>
          <w:rFonts w:asciiTheme="minorBidi" w:hAnsiTheme="minorBidi" w:cs="Cordia New" w:hint="cs"/>
          <w:spacing w:val="-6"/>
          <w:sz w:val="32"/>
          <w:szCs w:val="32"/>
          <w:cs/>
        </w:rPr>
        <w:br/>
      </w:r>
      <w:r w:rsidR="00F84578" w:rsidRPr="00AA57FD">
        <w:rPr>
          <w:rFonts w:asciiTheme="minorBidi" w:hAnsiTheme="minorBidi" w:cs="Cordia New"/>
          <w:spacing w:val="-6"/>
          <w:sz w:val="32"/>
          <w:szCs w:val="32"/>
          <w:cs/>
        </w:rPr>
        <w:t>รอการพัฒนา</w:t>
      </w:r>
      <w:r w:rsidR="00AA57FD" w:rsidRPr="00AA57FD">
        <w:rPr>
          <w:rFonts w:asciiTheme="minorBidi" w:hAnsiTheme="minorBidi" w:cs="Cordia New" w:hint="cs"/>
          <w:spacing w:val="-6"/>
          <w:sz w:val="32"/>
          <w:szCs w:val="32"/>
          <w:cs/>
        </w:rPr>
        <w:t>ในพื้นที่ดังกล่าว</w:t>
      </w:r>
      <w:r w:rsidR="00F84578" w:rsidRPr="00AA57FD">
        <w:rPr>
          <w:rFonts w:asciiTheme="minorBidi" w:hAnsiTheme="minorBidi" w:cs="Cordia New"/>
          <w:spacing w:val="-6"/>
          <w:sz w:val="32"/>
          <w:szCs w:val="32"/>
          <w:cs/>
        </w:rPr>
        <w:t xml:space="preserve">มีจำนวนจำกัด จึงทำให้การซื้อขายที่ดินที่มีขนาดแปลงไม่ใหญ่แต่มีมูลค่าสูง และมักถูกพัฒนาเป็นรูปแบบโครงการ </w:t>
      </w:r>
      <w:r w:rsidR="00F84578" w:rsidRPr="00AA57FD">
        <w:rPr>
          <w:rFonts w:asciiTheme="minorBidi" w:hAnsiTheme="minorBidi" w:cs="Cordia New"/>
          <w:spacing w:val="-6"/>
          <w:sz w:val="32"/>
          <w:szCs w:val="32"/>
        </w:rPr>
        <w:t xml:space="preserve">Mixed-use </w:t>
      </w:r>
      <w:r w:rsidR="00F84578" w:rsidRPr="00AA57FD">
        <w:rPr>
          <w:rFonts w:asciiTheme="minorBidi" w:hAnsiTheme="minorBidi" w:cs="Cordia New"/>
          <w:spacing w:val="-6"/>
          <w:sz w:val="32"/>
          <w:szCs w:val="32"/>
          <w:cs/>
        </w:rPr>
        <w:t>ที่ประกอบด้วย อาคารสำนักงาน อาคารพาณิชยกรรม และอาคาร</w:t>
      </w:r>
      <w:r w:rsidR="00BD0522">
        <w:rPr>
          <w:rFonts w:asciiTheme="minorBidi" w:hAnsiTheme="minorBidi" w:cs="Cordia New" w:hint="cs"/>
          <w:spacing w:val="-6"/>
          <w:sz w:val="32"/>
          <w:szCs w:val="32"/>
          <w:cs/>
        </w:rPr>
        <w:br/>
      </w:r>
      <w:r w:rsidR="00F84578" w:rsidRPr="00AA57FD">
        <w:rPr>
          <w:rFonts w:asciiTheme="minorBidi" w:hAnsiTheme="minorBidi" w:cs="Cordia New"/>
          <w:spacing w:val="-6"/>
          <w:sz w:val="32"/>
          <w:szCs w:val="32"/>
          <w:cs/>
        </w:rPr>
        <w:t>ที่อยู่อาศัยประเภทอาคารชุด</w:t>
      </w:r>
      <w:r w:rsidR="00AA57FD">
        <w:rPr>
          <w:rFonts w:asciiTheme="minorBidi" w:hAnsiTheme="minorBidi" w:cs="Cordia New"/>
          <w:spacing w:val="-6"/>
          <w:sz w:val="32"/>
          <w:szCs w:val="32"/>
        </w:rPr>
        <w:t xml:space="preserve"> </w:t>
      </w:r>
      <w:r w:rsidR="00AA57FD">
        <w:rPr>
          <w:rFonts w:asciiTheme="minorBidi" w:hAnsiTheme="minorBidi" w:cs="Cordia New" w:hint="cs"/>
          <w:spacing w:val="-6"/>
          <w:sz w:val="32"/>
          <w:szCs w:val="32"/>
          <w:cs/>
        </w:rPr>
        <w:t>โดยทำเลที่มี</w:t>
      </w:r>
      <w:r w:rsidR="00AA57FD" w:rsidRPr="00AA57FD">
        <w:rPr>
          <w:rFonts w:asciiTheme="minorBidi" w:hAnsiTheme="minorBidi" w:cs="Cordia New"/>
          <w:spacing w:val="-6"/>
          <w:sz w:val="32"/>
          <w:szCs w:val="32"/>
          <w:cs/>
        </w:rPr>
        <w:t>การเปลี่ยนแปลงราคาที่ดิน</w:t>
      </w:r>
      <w:r w:rsidR="00AA57FD">
        <w:rPr>
          <w:rFonts w:asciiTheme="minorBidi" w:hAnsiTheme="minorBidi" w:cs="Cordia New" w:hint="cs"/>
          <w:spacing w:val="-6"/>
          <w:sz w:val="32"/>
          <w:szCs w:val="32"/>
          <w:cs/>
        </w:rPr>
        <w:t>สูงสุด</w:t>
      </w:r>
      <w:r w:rsidR="00AA57FD" w:rsidRPr="00AA57FD">
        <w:rPr>
          <w:rFonts w:asciiTheme="minorBidi" w:hAnsiTheme="minorBidi" w:cs="Cordia New"/>
          <w:spacing w:val="-6"/>
          <w:sz w:val="32"/>
          <w:szCs w:val="32"/>
          <w:cs/>
        </w:rPr>
        <w:t xml:space="preserve"> 5 อันดับแรก</w:t>
      </w:r>
      <w:r w:rsidR="00AA57FD">
        <w:rPr>
          <w:rFonts w:asciiTheme="minorBidi" w:hAnsiTheme="minorBidi" w:cs="Cordia New" w:hint="cs"/>
          <w:spacing w:val="-6"/>
          <w:sz w:val="32"/>
          <w:szCs w:val="32"/>
          <w:cs/>
        </w:rPr>
        <w:t xml:space="preserve"> ประกอบด้วย </w:t>
      </w:r>
    </w:p>
    <w:p w14:paraId="6A8BB9BF" w14:textId="5C9B52B5" w:rsidR="0051146E" w:rsidRPr="0009238C" w:rsidRDefault="00AA57FD" w:rsidP="00AA57FD">
      <w:pPr>
        <w:spacing w:after="0" w:line="240" w:lineRule="auto"/>
        <w:jc w:val="thaiDistribute"/>
        <w:rPr>
          <w:rFonts w:asciiTheme="minorBidi" w:eastAsia="SimSun" w:hAnsiTheme="minorBidi" w:cstheme="minorBidi"/>
          <w:spacing w:val="-6"/>
          <w:sz w:val="32"/>
          <w:szCs w:val="32"/>
          <w:lang w:eastAsia="zh-CN"/>
        </w:rPr>
      </w:pPr>
      <w:r>
        <w:rPr>
          <w:rFonts w:asciiTheme="minorBidi" w:hAnsiTheme="minorBidi" w:cstheme="minorBidi"/>
          <w:spacing w:val="-6"/>
          <w:sz w:val="20"/>
          <w:szCs w:val="20"/>
          <w:cs/>
        </w:rPr>
        <w:tab/>
      </w:r>
      <w:r w:rsidR="0051146E" w:rsidRPr="0009238C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="0051146E" w:rsidRPr="0009238C">
        <w:rPr>
          <w:rFonts w:asciiTheme="minorBidi" w:hAnsiTheme="minorBidi" w:cstheme="minorBidi"/>
          <w:spacing w:val="-6"/>
          <w:sz w:val="32"/>
          <w:szCs w:val="32"/>
          <w:u w:val="single"/>
        </w:rPr>
        <w:t>1</w:t>
      </w:r>
      <w:r w:rsidR="0051146E" w:rsidRPr="0009238C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="00F03800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ไ</w:t>
      </w:r>
      <w:r w:rsidR="0051146E" w:rsidRPr="0009238C">
        <w:rPr>
          <w:rFonts w:asciiTheme="minorBidi" w:hAnsiTheme="minorBidi" w:cstheme="minorBidi"/>
          <w:spacing w:val="-6"/>
          <w:sz w:val="32"/>
          <w:szCs w:val="32"/>
          <w:cs/>
        </w:rPr>
        <w:t>ด้แก่</w:t>
      </w:r>
      <w:r w:rsidR="0051146E" w:rsidRPr="0009238C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 xml:space="preserve"> ที่ดินย่าน</w:t>
      </w:r>
      <w:r w:rsidR="0051146E" w:rsidRPr="0009238C">
        <w:rPr>
          <w:rFonts w:asciiTheme="minorBidi" w:hAnsiTheme="minorBidi" w:cstheme="minorBidi"/>
          <w:spacing w:val="-6"/>
          <w:sz w:val="32"/>
          <w:szCs w:val="32"/>
          <w:cs/>
        </w:rPr>
        <w:t xml:space="preserve">นครปฐม </w:t>
      </w:r>
      <w:r w:rsidR="0051146E" w:rsidRPr="0009238C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 xml:space="preserve">มีอัตราการเปลี่ยนแปลงของราคาที่ดินสูงขึ้นร้อยละ </w:t>
      </w:r>
      <w:r w:rsidR="0051146E" w:rsidRPr="0009238C">
        <w:rPr>
          <w:rFonts w:asciiTheme="minorBidi" w:eastAsia="SimSun" w:hAnsiTheme="minorBidi" w:cstheme="minorBidi"/>
          <w:spacing w:val="-6"/>
          <w:sz w:val="32"/>
          <w:szCs w:val="32"/>
          <w:lang w:eastAsia="zh-CN"/>
        </w:rPr>
        <w:t>59</w:t>
      </w:r>
      <w:r w:rsidR="0051146E" w:rsidRPr="0009238C">
        <w:rPr>
          <w:rFonts w:asciiTheme="minorBidi" w:eastAsia="SimSun" w:hAnsiTheme="minorBidi" w:cstheme="minorBidi"/>
          <w:spacing w:val="-6"/>
          <w:sz w:val="32"/>
          <w:szCs w:val="32"/>
          <w:cs/>
          <w:lang w:eastAsia="zh-CN"/>
        </w:rPr>
        <w:t>.</w:t>
      </w:r>
      <w:r w:rsidR="0051146E" w:rsidRPr="0009238C">
        <w:rPr>
          <w:rFonts w:asciiTheme="minorBidi" w:eastAsia="SimSun" w:hAnsiTheme="minorBidi" w:cstheme="minorBidi"/>
          <w:spacing w:val="-6"/>
          <w:sz w:val="32"/>
          <w:szCs w:val="32"/>
          <w:lang w:eastAsia="zh-CN"/>
        </w:rPr>
        <w:t>6</w:t>
      </w:r>
    </w:p>
    <w:p w14:paraId="0D61D5CB" w14:textId="4DC0C6F7" w:rsidR="0051146E" w:rsidRPr="001D009A" w:rsidRDefault="0051146E" w:rsidP="00AA57FD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 w:rsidRPr="001D009A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Pr="001D009A">
        <w:rPr>
          <w:rFonts w:asciiTheme="minorBidi" w:hAnsiTheme="minorBidi" w:cstheme="minorBidi"/>
          <w:spacing w:val="-6"/>
          <w:sz w:val="32"/>
          <w:szCs w:val="32"/>
          <w:u w:val="single"/>
        </w:rPr>
        <w:t>2</w:t>
      </w:r>
      <w:r w:rsidRPr="001D009A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="00F03800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Pr="001D009A">
        <w:rPr>
          <w:rFonts w:asciiTheme="minorBidi" w:hAnsiTheme="minorBidi" w:cstheme="minorBidi"/>
          <w:spacing w:val="-6"/>
          <w:sz w:val="32"/>
          <w:szCs w:val="32"/>
          <w:cs/>
        </w:rPr>
        <w:t xml:space="preserve">ได้แก่ ที่ดินย่านสมุทรสาคร มีอัตราการเปลี่ยนแปลงของราคาที่ดินสูงขึ้นร้อยละ </w:t>
      </w:r>
      <w:r w:rsidRPr="001D009A">
        <w:rPr>
          <w:rFonts w:asciiTheme="minorBidi" w:hAnsiTheme="minorBidi" w:cstheme="minorBidi"/>
          <w:spacing w:val="-6"/>
          <w:sz w:val="32"/>
          <w:szCs w:val="32"/>
        </w:rPr>
        <w:t>44</w:t>
      </w:r>
      <w:r w:rsidRPr="001D009A">
        <w:rPr>
          <w:rFonts w:asciiTheme="minorBidi" w:hAnsiTheme="minorBidi" w:cstheme="minorBidi"/>
          <w:spacing w:val="-6"/>
          <w:sz w:val="32"/>
          <w:szCs w:val="32"/>
          <w:cs/>
        </w:rPr>
        <w:t>.</w:t>
      </w:r>
      <w:r w:rsidRPr="001D009A">
        <w:rPr>
          <w:rFonts w:asciiTheme="minorBidi" w:hAnsiTheme="minorBidi" w:cstheme="minorBidi"/>
          <w:spacing w:val="-6"/>
          <w:sz w:val="32"/>
          <w:szCs w:val="32"/>
        </w:rPr>
        <w:t>2</w:t>
      </w:r>
    </w:p>
    <w:p w14:paraId="6A4D49C9" w14:textId="1D925532" w:rsidR="00AA57FD" w:rsidRPr="00AA57FD" w:rsidRDefault="0051146E" w:rsidP="00AA57FD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14"/>
          <w:sz w:val="32"/>
          <w:szCs w:val="32"/>
        </w:rPr>
      </w:pPr>
      <w:r w:rsidRPr="00AA57FD">
        <w:rPr>
          <w:rFonts w:asciiTheme="minorBidi" w:hAnsiTheme="minorBidi" w:cstheme="minorBidi"/>
          <w:spacing w:val="-20"/>
          <w:sz w:val="32"/>
          <w:szCs w:val="32"/>
          <w:u w:val="single"/>
          <w:cs/>
        </w:rPr>
        <w:t xml:space="preserve">อันดับ </w:t>
      </w:r>
      <w:r w:rsidRPr="00AA57FD">
        <w:rPr>
          <w:rFonts w:asciiTheme="minorBidi" w:hAnsiTheme="minorBidi" w:cstheme="minorBidi"/>
          <w:spacing w:val="-20"/>
          <w:sz w:val="32"/>
          <w:szCs w:val="32"/>
          <w:u w:val="single"/>
        </w:rPr>
        <w:t>3</w:t>
      </w:r>
      <w:r w:rsidRPr="00AA57FD">
        <w:rPr>
          <w:rFonts w:asciiTheme="minorBidi" w:hAnsiTheme="minorBidi" w:cstheme="minorBidi"/>
          <w:spacing w:val="-20"/>
          <w:sz w:val="32"/>
          <w:szCs w:val="32"/>
          <w:cs/>
        </w:rPr>
        <w:t xml:space="preserve"> </w:t>
      </w:r>
      <w:r w:rsidR="00F03800" w:rsidRPr="00AA57FD">
        <w:rPr>
          <w:rFonts w:asciiTheme="minorBidi" w:hAnsiTheme="minorBidi" w:cstheme="minorBidi" w:hint="cs"/>
          <w:spacing w:val="-20"/>
          <w:sz w:val="32"/>
          <w:szCs w:val="32"/>
          <w:cs/>
        </w:rPr>
        <w:t xml:space="preserve"> </w:t>
      </w:r>
      <w:r w:rsidR="00AA57FD">
        <w:rPr>
          <w:rFonts w:asciiTheme="minorBidi" w:hAnsiTheme="minorBidi" w:cstheme="minorBidi" w:hint="cs"/>
          <w:spacing w:val="-14"/>
          <w:sz w:val="32"/>
          <w:szCs w:val="32"/>
          <w:cs/>
        </w:rPr>
        <w:t xml:space="preserve"> </w:t>
      </w:r>
      <w:r w:rsidRPr="00AA57FD">
        <w:rPr>
          <w:rFonts w:asciiTheme="minorBidi" w:hAnsiTheme="minorBidi" w:cstheme="minorBidi"/>
          <w:spacing w:val="-14"/>
          <w:sz w:val="32"/>
          <w:szCs w:val="32"/>
          <w:cs/>
        </w:rPr>
        <w:t xml:space="preserve">ได้แก่ </w:t>
      </w:r>
      <w:r w:rsidRPr="00AA57FD">
        <w:rPr>
          <w:rFonts w:asciiTheme="minorBidi" w:eastAsia="SimSun" w:hAnsiTheme="minorBidi" w:cstheme="minorBidi"/>
          <w:spacing w:val="-14"/>
          <w:sz w:val="32"/>
          <w:szCs w:val="32"/>
          <w:cs/>
          <w:lang w:eastAsia="zh-CN"/>
        </w:rPr>
        <w:t>ที่ดินใน</w:t>
      </w:r>
      <w:r w:rsidRPr="00AA57FD">
        <w:rPr>
          <w:rFonts w:asciiTheme="minorBidi" w:hAnsiTheme="minorBidi" w:cstheme="minorBidi"/>
          <w:spacing w:val="-14"/>
          <w:sz w:val="32"/>
          <w:szCs w:val="32"/>
          <w:cs/>
        </w:rPr>
        <w:t>ย่านเมืองปทุมธานี-ลาดหลุมแก้ว-สามโคก มีอัตราการเปลี่ยนแปลงของราคาที่ดิน</w:t>
      </w:r>
    </w:p>
    <w:p w14:paraId="7D537474" w14:textId="11DB16EA" w:rsidR="0051146E" w:rsidRPr="00AA57FD" w:rsidRDefault="00AA57FD" w:rsidP="00AA57FD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20"/>
          <w:sz w:val="32"/>
          <w:szCs w:val="32"/>
        </w:rPr>
      </w:pPr>
      <w:r>
        <w:rPr>
          <w:rFonts w:asciiTheme="minorBidi" w:hAnsiTheme="minorBidi" w:cstheme="minorBidi" w:hint="cs"/>
          <w:spacing w:val="-20"/>
          <w:sz w:val="32"/>
          <w:szCs w:val="32"/>
          <w:cs/>
        </w:rPr>
        <w:t xml:space="preserve">                    </w:t>
      </w:r>
      <w:r w:rsidR="0051146E" w:rsidRPr="00AA57FD">
        <w:rPr>
          <w:rFonts w:asciiTheme="minorBidi" w:hAnsiTheme="minorBidi" w:cstheme="minorBidi"/>
          <w:spacing w:val="-20"/>
          <w:sz w:val="32"/>
          <w:szCs w:val="32"/>
          <w:cs/>
        </w:rPr>
        <w:t xml:space="preserve">สูงขึ้นร้อยละ </w:t>
      </w:r>
      <w:r w:rsidR="0051146E" w:rsidRPr="00AA57FD">
        <w:rPr>
          <w:rFonts w:asciiTheme="minorBidi" w:hAnsiTheme="minorBidi" w:cstheme="minorBidi"/>
          <w:spacing w:val="-20"/>
          <w:sz w:val="32"/>
          <w:szCs w:val="32"/>
        </w:rPr>
        <w:t>27</w:t>
      </w:r>
      <w:r w:rsidR="0051146E" w:rsidRPr="00AA57FD">
        <w:rPr>
          <w:rFonts w:asciiTheme="minorBidi" w:hAnsiTheme="minorBidi" w:cstheme="minorBidi"/>
          <w:spacing w:val="-20"/>
          <w:sz w:val="32"/>
          <w:szCs w:val="32"/>
          <w:cs/>
        </w:rPr>
        <w:t>.</w:t>
      </w:r>
      <w:r w:rsidR="0051146E" w:rsidRPr="00AA57FD">
        <w:rPr>
          <w:rFonts w:asciiTheme="minorBidi" w:hAnsiTheme="minorBidi" w:cstheme="minorBidi"/>
          <w:spacing w:val="-20"/>
          <w:sz w:val="32"/>
          <w:szCs w:val="32"/>
        </w:rPr>
        <w:t>3</w:t>
      </w:r>
    </w:p>
    <w:p w14:paraId="5BC99297" w14:textId="77777777" w:rsidR="00AA57FD" w:rsidRDefault="0051146E" w:rsidP="00AA57FD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8"/>
          <w:sz w:val="32"/>
          <w:szCs w:val="32"/>
        </w:rPr>
      </w:pPr>
      <w:r w:rsidRPr="001D009A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Pr="001D009A">
        <w:rPr>
          <w:rFonts w:asciiTheme="minorBidi" w:hAnsiTheme="minorBidi" w:cstheme="minorBidi"/>
          <w:spacing w:val="-6"/>
          <w:sz w:val="32"/>
          <w:szCs w:val="32"/>
          <w:u w:val="single"/>
        </w:rPr>
        <w:t>4</w:t>
      </w:r>
      <w:r w:rsidR="00F03800">
        <w:rPr>
          <w:rFonts w:asciiTheme="minorBidi" w:hAnsiTheme="minorBidi" w:cstheme="minorBidi" w:hint="cs"/>
          <w:spacing w:val="-6"/>
          <w:sz w:val="32"/>
          <w:szCs w:val="32"/>
          <w:u w:val="single"/>
          <w:cs/>
        </w:rPr>
        <w:t xml:space="preserve"> </w:t>
      </w:r>
      <w:r w:rsidRPr="001D009A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Pr="00AA57FD">
        <w:rPr>
          <w:rFonts w:asciiTheme="minorBidi" w:hAnsiTheme="minorBidi" w:cstheme="minorBidi"/>
          <w:sz w:val="32"/>
          <w:szCs w:val="32"/>
          <w:cs/>
        </w:rPr>
        <w:t xml:space="preserve">ได้แก่ ที่ดินย่านกรุงเทพชั้นใน </w:t>
      </w:r>
      <w:r w:rsidRPr="00AA57FD">
        <w:rPr>
          <w:rFonts w:asciiTheme="minorBidi" w:hAnsiTheme="minorBidi" w:cstheme="minorBidi"/>
          <w:spacing w:val="-8"/>
          <w:sz w:val="32"/>
          <w:szCs w:val="32"/>
          <w:cs/>
        </w:rPr>
        <w:t xml:space="preserve">(ประกอบด้วย เขตจตุจักร ห้วยขวาง ยานนาวา วัฒนา คลองเตย </w:t>
      </w:r>
    </w:p>
    <w:p w14:paraId="58FE769F" w14:textId="77777777" w:rsidR="00AA57FD" w:rsidRDefault="00AA57FD" w:rsidP="00AA57FD">
      <w:pPr>
        <w:spacing w:after="0" w:line="240" w:lineRule="auto"/>
        <w:ind w:left="720"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pacing w:val="-8"/>
          <w:sz w:val="32"/>
          <w:szCs w:val="32"/>
          <w:cs/>
        </w:rPr>
        <w:t xml:space="preserve">  </w:t>
      </w:r>
      <w:r w:rsidR="0051146E" w:rsidRPr="00AA57FD">
        <w:rPr>
          <w:rFonts w:asciiTheme="minorBidi" w:hAnsiTheme="minorBidi" w:cstheme="minorBidi"/>
          <w:spacing w:val="-8"/>
          <w:sz w:val="32"/>
          <w:szCs w:val="32"/>
          <w:cs/>
        </w:rPr>
        <w:t>พญาไท บางคอแหลม ป้อมปราบศัตรูพ่าย บางซื่อ ดินแดง ราชเทวี และบางรัก)</w:t>
      </w:r>
      <w:r w:rsidR="0051146E" w:rsidRPr="00AA57FD">
        <w:rPr>
          <w:rFonts w:asciiTheme="minorBidi" w:hAnsiTheme="minorBidi" w:cstheme="minorBidi"/>
          <w:sz w:val="32"/>
          <w:szCs w:val="32"/>
          <w:cs/>
        </w:rPr>
        <w:t xml:space="preserve"> ที่มีอัตราการ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14:paraId="05A790B0" w14:textId="443F080B" w:rsidR="0051146E" w:rsidRPr="00AA57FD" w:rsidRDefault="00AA57FD" w:rsidP="00AA57FD">
      <w:pPr>
        <w:spacing w:after="0" w:line="240" w:lineRule="auto"/>
        <w:ind w:left="720"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51146E" w:rsidRPr="00AA57FD">
        <w:rPr>
          <w:rFonts w:asciiTheme="minorBidi" w:hAnsiTheme="minorBidi" w:cstheme="minorBidi"/>
          <w:sz w:val="32"/>
          <w:szCs w:val="32"/>
          <w:cs/>
        </w:rPr>
        <w:t xml:space="preserve">เปลี่ยนแปลงของราคาที่ดินสูงขึ้นร้อยละ </w:t>
      </w:r>
      <w:r w:rsidR="0051146E" w:rsidRPr="00AA57FD">
        <w:rPr>
          <w:rFonts w:asciiTheme="minorBidi" w:hAnsiTheme="minorBidi" w:cstheme="minorBidi"/>
          <w:sz w:val="32"/>
          <w:szCs w:val="32"/>
        </w:rPr>
        <w:t>16</w:t>
      </w:r>
      <w:r w:rsidR="0051146E" w:rsidRPr="00AA57FD">
        <w:rPr>
          <w:rFonts w:asciiTheme="minorBidi" w:hAnsiTheme="minorBidi" w:cstheme="minorBidi"/>
          <w:sz w:val="32"/>
          <w:szCs w:val="32"/>
          <w:cs/>
        </w:rPr>
        <w:t>.</w:t>
      </w:r>
      <w:r w:rsidR="0051146E" w:rsidRPr="00AA57FD">
        <w:rPr>
          <w:rFonts w:asciiTheme="minorBidi" w:hAnsiTheme="minorBidi" w:cstheme="minorBidi"/>
          <w:sz w:val="32"/>
          <w:szCs w:val="32"/>
        </w:rPr>
        <w:t>4</w:t>
      </w:r>
    </w:p>
    <w:p w14:paraId="40459E7E" w14:textId="77777777" w:rsidR="00AA57FD" w:rsidRDefault="0051146E" w:rsidP="00AA57FD">
      <w:pPr>
        <w:spacing w:after="0" w:line="240" w:lineRule="auto"/>
        <w:ind w:left="720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 w:rsidRPr="001D009A">
        <w:rPr>
          <w:rFonts w:asciiTheme="minorBidi" w:hAnsiTheme="minorBidi" w:cstheme="minorBidi"/>
          <w:spacing w:val="-6"/>
          <w:sz w:val="32"/>
          <w:szCs w:val="32"/>
          <w:u w:val="single"/>
          <w:cs/>
        </w:rPr>
        <w:t xml:space="preserve">อันดับ </w:t>
      </w:r>
      <w:r w:rsidRPr="001D009A">
        <w:rPr>
          <w:rFonts w:asciiTheme="minorBidi" w:hAnsiTheme="minorBidi" w:cstheme="minorBidi"/>
          <w:spacing w:val="-6"/>
          <w:sz w:val="32"/>
          <w:szCs w:val="32"/>
          <w:u w:val="single"/>
        </w:rPr>
        <w:t>5</w:t>
      </w:r>
      <w:r w:rsidRPr="001D009A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="00F03800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Pr="001D009A">
        <w:rPr>
          <w:rFonts w:asciiTheme="minorBidi" w:hAnsiTheme="minorBidi" w:cstheme="minorBidi"/>
          <w:spacing w:val="-6"/>
          <w:sz w:val="32"/>
          <w:szCs w:val="32"/>
          <w:cs/>
        </w:rPr>
        <w:t xml:space="preserve">ได้แก่ ที่ดินย่านบางเขน-สายไหม-ดอนเมือง-หลักสี่-มีนบุรี-หนองจอก-คลองสามวา-ลาดกระบัง </w:t>
      </w:r>
    </w:p>
    <w:p w14:paraId="59B9245F" w14:textId="5C9E18C6" w:rsidR="00A110FF" w:rsidRPr="00AA57FD" w:rsidRDefault="00AA57FD" w:rsidP="00AA57FD">
      <w:pPr>
        <w:spacing w:after="0" w:line="240" w:lineRule="auto"/>
        <w:ind w:left="1440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 </w:t>
      </w:r>
      <w:r w:rsidR="0051146E" w:rsidRPr="001D009A">
        <w:rPr>
          <w:rFonts w:asciiTheme="minorBidi" w:hAnsiTheme="minorBidi" w:cstheme="minorBidi"/>
          <w:spacing w:val="-6"/>
          <w:sz w:val="32"/>
          <w:szCs w:val="32"/>
          <w:cs/>
        </w:rPr>
        <w:t xml:space="preserve">ที่มีอัตราการเปลี่ยนแปลงของราคาที่ดินสูงขึ้นร้อยละ </w:t>
      </w:r>
      <w:r w:rsidR="0051146E" w:rsidRPr="001D009A">
        <w:rPr>
          <w:rFonts w:asciiTheme="minorBidi" w:hAnsiTheme="minorBidi" w:cstheme="minorBidi"/>
          <w:spacing w:val="-6"/>
          <w:sz w:val="32"/>
          <w:szCs w:val="32"/>
        </w:rPr>
        <w:t>1</w:t>
      </w:r>
      <w:r w:rsidR="0051146E" w:rsidRPr="001D009A">
        <w:rPr>
          <w:rFonts w:asciiTheme="minorBidi" w:hAnsiTheme="minorBidi" w:cstheme="minorBidi"/>
          <w:spacing w:val="-6"/>
          <w:sz w:val="32"/>
          <w:szCs w:val="32"/>
          <w:cs/>
        </w:rPr>
        <w:t>.</w:t>
      </w:r>
      <w:r w:rsidR="0051146E" w:rsidRPr="001D009A">
        <w:rPr>
          <w:rFonts w:asciiTheme="minorBidi" w:hAnsiTheme="minorBidi" w:cstheme="minorBidi"/>
          <w:spacing w:val="-6"/>
          <w:sz w:val="32"/>
          <w:szCs w:val="32"/>
        </w:rPr>
        <w:t>2</w:t>
      </w:r>
    </w:p>
    <w:p w14:paraId="26A2C458" w14:textId="5474940B" w:rsidR="0086171C" w:rsidRPr="00AA57FD" w:rsidRDefault="00A81551" w:rsidP="00AA57FD">
      <w:pPr>
        <w:pStyle w:val="ac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AA57FD">
        <w:rPr>
          <w:rFonts w:asciiTheme="minorBidi" w:hAnsiTheme="minorBidi" w:cs="Cordia New" w:hint="cs"/>
          <w:sz w:val="32"/>
          <w:szCs w:val="32"/>
          <w:cs/>
        </w:rPr>
        <w:t xml:space="preserve">นอกจากนี้ </w:t>
      </w:r>
      <w:r w:rsidRPr="00AA57FD">
        <w:rPr>
          <w:rFonts w:asciiTheme="minorBidi" w:hAnsiTheme="minorBidi" w:cs="Cordia New"/>
          <w:sz w:val="32"/>
          <w:szCs w:val="32"/>
        </w:rPr>
        <w:t xml:space="preserve">REIC </w:t>
      </w:r>
      <w:r w:rsidR="00BD0522" w:rsidRPr="00F93462">
        <w:rPr>
          <w:rFonts w:asciiTheme="minorBidi" w:hAnsiTheme="minorBidi" w:cs="Cordia New" w:hint="cs"/>
          <w:sz w:val="32"/>
          <w:szCs w:val="32"/>
          <w:cs/>
        </w:rPr>
        <w:t>ยัง</w:t>
      </w:r>
      <w:r w:rsidRPr="00F93462">
        <w:rPr>
          <w:rFonts w:asciiTheme="minorBidi" w:hAnsiTheme="minorBidi" w:cs="Cordia New" w:hint="cs"/>
          <w:sz w:val="32"/>
          <w:szCs w:val="32"/>
          <w:cs/>
        </w:rPr>
        <w:t>ได้จัด</w:t>
      </w:r>
      <w:r w:rsidRPr="00AA57FD">
        <w:rPr>
          <w:rFonts w:asciiTheme="minorBidi" w:hAnsiTheme="minorBidi" w:cs="Cordia New" w:hint="cs"/>
          <w:sz w:val="32"/>
          <w:szCs w:val="32"/>
          <w:cs/>
        </w:rPr>
        <w:t>อันดับ</w:t>
      </w:r>
      <w:r w:rsidR="0086171C" w:rsidRPr="00AA57FD">
        <w:rPr>
          <w:rFonts w:asciiTheme="minorBidi" w:hAnsiTheme="minorBidi" w:cs="Cordia New"/>
          <w:sz w:val="32"/>
          <w:szCs w:val="32"/>
          <w:cs/>
        </w:rPr>
        <w:t>ราคาที่ดินเปล่าก่อนการพัฒนาในแนวเส้นทางที่มีรถไฟฟ้าผ่าน</w:t>
      </w:r>
      <w:r w:rsidRPr="00AA57F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B607A">
        <w:rPr>
          <w:rFonts w:asciiTheme="minorBidi" w:hAnsiTheme="minorBidi" w:cs="Cordia New" w:hint="cs"/>
          <w:sz w:val="32"/>
          <w:szCs w:val="32"/>
          <w:cs/>
        </w:rPr>
        <w:t>พบว่าทำเล</w:t>
      </w:r>
      <w:r w:rsidR="0086171C" w:rsidRPr="00AA57FD">
        <w:rPr>
          <w:rFonts w:asciiTheme="minorBidi" w:hAnsiTheme="minorBidi" w:cs="Cordia New"/>
          <w:sz w:val="32"/>
          <w:szCs w:val="32"/>
          <w:cs/>
        </w:rPr>
        <w:t>ที่</w:t>
      </w:r>
      <w:bookmarkStart w:id="2" w:name="_Hlk189210619"/>
      <w:r w:rsidR="0086171C" w:rsidRPr="00AA57FD">
        <w:rPr>
          <w:rFonts w:asciiTheme="minorBidi" w:hAnsiTheme="minorBidi" w:cs="Cordia New"/>
          <w:sz w:val="32"/>
          <w:szCs w:val="32"/>
          <w:cs/>
        </w:rPr>
        <w:t>มีอัตราการขยายตัวของราคาที่ดินเพิ่มขึ้นสูงสุด</w:t>
      </w:r>
      <w:bookmarkEnd w:id="2"/>
      <w:r w:rsidR="0086171C" w:rsidRPr="00AA57FD">
        <w:rPr>
          <w:rFonts w:asciiTheme="minorBidi" w:hAnsiTheme="minorBidi" w:cs="Cordia New"/>
          <w:sz w:val="32"/>
          <w:szCs w:val="32"/>
          <w:cs/>
        </w:rPr>
        <w:t>เมื่อเทียบกับไตรมาสเดียวกันของปีก่อน (</w:t>
      </w:r>
      <w:r w:rsidR="0086171C" w:rsidRPr="00AA57FD">
        <w:rPr>
          <w:rFonts w:asciiTheme="minorBidi" w:hAnsiTheme="minorBidi" w:cstheme="minorBidi"/>
          <w:sz w:val="32"/>
          <w:szCs w:val="32"/>
        </w:rPr>
        <w:t xml:space="preserve">YoY) </w:t>
      </w:r>
      <w:r w:rsidR="00BD0522">
        <w:rPr>
          <w:rFonts w:asciiTheme="minorBidi" w:hAnsiTheme="minorBidi" w:cstheme="minorBidi" w:hint="cs"/>
          <w:sz w:val="32"/>
          <w:szCs w:val="32"/>
          <w:cs/>
        </w:rPr>
        <w:br/>
      </w:r>
      <w:r w:rsidR="0086171C" w:rsidRPr="00AA57FD">
        <w:rPr>
          <w:rFonts w:asciiTheme="minorBidi" w:hAnsiTheme="minorBidi" w:cs="Cordia New"/>
          <w:sz w:val="32"/>
          <w:szCs w:val="32"/>
          <w:cs/>
        </w:rPr>
        <w:t>ส่วนใหญ่เป็นที่ดินที่มีโครงการรถไฟฟ้าเปิดให้บริการแล้ว</w:t>
      </w:r>
      <w:r w:rsidR="00AA57F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6171C" w:rsidRPr="00AA57FD">
        <w:rPr>
          <w:rFonts w:asciiTheme="minorBidi" w:hAnsiTheme="minorBidi" w:cs="Cordia New"/>
          <w:sz w:val="32"/>
          <w:szCs w:val="32"/>
          <w:cs/>
        </w:rPr>
        <w:t>และเป็น</w:t>
      </w:r>
      <w:r w:rsidR="0086171C" w:rsidRPr="00AA57FD">
        <w:rPr>
          <w:rFonts w:asciiTheme="minorBidi" w:hAnsiTheme="minorBidi" w:cs="Cordia New" w:hint="cs"/>
          <w:sz w:val="32"/>
          <w:szCs w:val="32"/>
          <w:cs/>
        </w:rPr>
        <w:t xml:space="preserve">ทำเลที่มีสถานีเชื่อมต่อระหว่างสถานีรถไฟฟ้าหรือสามารถเดินทางเชื่อมถึงกันได้ง่าย </w:t>
      </w:r>
      <w:r w:rsidR="0086171C" w:rsidRPr="00AA57FD">
        <w:rPr>
          <w:rFonts w:asciiTheme="minorBidi" w:hAnsiTheme="minorBidi" w:cs="Cordia New"/>
          <w:sz w:val="32"/>
          <w:szCs w:val="32"/>
          <w:cs/>
        </w:rPr>
        <w:t>โดย</w:t>
      </w:r>
      <w:r w:rsidR="00EB607A" w:rsidRPr="00EB607A">
        <w:rPr>
          <w:rFonts w:asciiTheme="minorBidi" w:hAnsiTheme="minorBidi" w:cs="Cordia New"/>
          <w:sz w:val="32"/>
          <w:szCs w:val="32"/>
          <w:cs/>
        </w:rPr>
        <w:t xml:space="preserve"> 5 อันดับแรก</w:t>
      </w:r>
      <w:r w:rsidR="00EB607A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EB607A" w:rsidRPr="00EB607A">
        <w:rPr>
          <w:rFonts w:asciiTheme="minorBidi" w:hAnsiTheme="minorBidi" w:cs="Cordia New"/>
          <w:sz w:val="32"/>
          <w:szCs w:val="32"/>
          <w:cs/>
        </w:rPr>
        <w:t xml:space="preserve">มีอัตราการขยายตัวของราคาที่ดินเพิ่มขึ้นสูงสุด </w:t>
      </w:r>
      <w:r w:rsidR="00EB607A">
        <w:rPr>
          <w:rFonts w:asciiTheme="minorBidi" w:hAnsiTheme="minorBidi" w:cs="Cordia New" w:hint="cs"/>
          <w:sz w:val="32"/>
          <w:szCs w:val="32"/>
          <w:cs/>
        </w:rPr>
        <w:t>ประกอบด้วย</w:t>
      </w:r>
    </w:p>
    <w:p w14:paraId="4ACFEA71" w14:textId="163EEDCA" w:rsidR="004737DB" w:rsidRPr="004737DB" w:rsidRDefault="004737DB" w:rsidP="00646D12">
      <w:pPr>
        <w:spacing w:after="0" w:line="240" w:lineRule="auto"/>
        <w:ind w:left="1560" w:hanging="851"/>
        <w:jc w:val="thaiDistribute"/>
        <w:rPr>
          <w:rFonts w:asciiTheme="minorBidi" w:hAnsiTheme="minorBidi" w:cstheme="minorBidi"/>
          <w:sz w:val="32"/>
          <w:szCs w:val="32"/>
        </w:rPr>
      </w:pPr>
      <w:r w:rsidRPr="004737DB">
        <w:rPr>
          <w:rFonts w:asciiTheme="minorBidi" w:hAnsiTheme="minorBidi" w:cs="Cordia New"/>
          <w:sz w:val="32"/>
          <w:szCs w:val="32"/>
          <w:u w:val="single"/>
          <w:cs/>
        </w:rPr>
        <w:t>อันดับ 1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ได้แก่ รถไฟฟ้า </w:t>
      </w:r>
      <w:r w:rsidRPr="004737DB">
        <w:rPr>
          <w:rFonts w:asciiTheme="minorBidi" w:hAnsiTheme="minorBidi" w:cstheme="minorBidi"/>
          <w:sz w:val="32"/>
          <w:szCs w:val="32"/>
        </w:rPr>
        <w:t xml:space="preserve">MRT </w:t>
      </w:r>
      <w:r w:rsidRPr="004737DB">
        <w:rPr>
          <w:rFonts w:asciiTheme="minorBidi" w:hAnsiTheme="minorBidi" w:cs="Cordia New"/>
          <w:sz w:val="32"/>
          <w:szCs w:val="32"/>
          <w:cs/>
        </w:rPr>
        <w:t>และรถไฟฟ้าสายสีแดงเข้ม (บางซื่อ-หัวลำโพง) โดยมีค่าดัชนีเท่ากับ 590.3 จุด และ 581.1 จุด ตามลำดับ แต่มีอัตราการขยายตัวของราคาที่ดินเพิ่มขึ้นเท่ากันคือร้อยละ 16.4 เมื่อเทียบกับช่วงเดียวกันของปีก่อน (</w:t>
      </w:r>
      <w:r w:rsidRPr="004737DB">
        <w:rPr>
          <w:rFonts w:asciiTheme="minorBidi" w:hAnsiTheme="minorBidi" w:cstheme="minorBidi"/>
          <w:sz w:val="32"/>
          <w:szCs w:val="32"/>
        </w:rPr>
        <w:t xml:space="preserve">YoY) 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โดยราคาที่ดินในพื้นที่คลองเตย </w:t>
      </w:r>
      <w:r w:rsidR="00D52999">
        <w:rPr>
          <w:rFonts w:asciiTheme="minorBidi" w:hAnsiTheme="minorBidi" w:cs="Cordia New"/>
          <w:sz w:val="32"/>
          <w:szCs w:val="32"/>
          <w:cs/>
        </w:rPr>
        <w:br/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ดินแดง และจตุจักร </w:t>
      </w:r>
      <w:r w:rsidR="00646D12">
        <w:rPr>
          <w:rFonts w:asciiTheme="minorBidi" w:hAnsiTheme="minorBidi" w:cs="Cordia New" w:hint="cs"/>
          <w:sz w:val="32"/>
          <w:szCs w:val="32"/>
          <w:cs/>
        </w:rPr>
        <w:t xml:space="preserve">ซึ่งเป็นพื้นที่บริการตามแนวรถไฟฟ้า </w:t>
      </w:r>
      <w:r w:rsidR="00646D12">
        <w:rPr>
          <w:rFonts w:asciiTheme="minorBidi" w:hAnsiTheme="minorBidi" w:cs="Cordia New"/>
          <w:sz w:val="32"/>
          <w:szCs w:val="32"/>
        </w:rPr>
        <w:t xml:space="preserve">MRT </w:t>
      </w:r>
      <w:r w:rsidRPr="004737DB">
        <w:rPr>
          <w:rFonts w:asciiTheme="minorBidi" w:hAnsiTheme="minorBidi" w:cs="Cordia New"/>
          <w:sz w:val="32"/>
          <w:szCs w:val="32"/>
          <w:cs/>
        </w:rPr>
        <w:t>เป็นบริเวณที่มีราคาปรับเพิ่มขึ้น</w:t>
      </w:r>
      <w:r w:rsidR="00646D12">
        <w:rPr>
          <w:rFonts w:asciiTheme="minorBidi" w:hAnsiTheme="minorBidi" w:cs="Cordia New" w:hint="cs"/>
          <w:sz w:val="32"/>
          <w:szCs w:val="32"/>
          <w:cs/>
        </w:rPr>
        <w:t xml:space="preserve">มากที่สุด 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60DCDAED" w14:textId="77777777" w:rsidR="00646D12" w:rsidRDefault="00AA57FD" w:rsidP="00AA57F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</w:p>
    <w:p w14:paraId="6A348F7F" w14:textId="77777777" w:rsidR="00646D12" w:rsidRDefault="00646D12" w:rsidP="00AA57FD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A90C787" w14:textId="77E204E3" w:rsidR="004737DB" w:rsidRPr="004737DB" w:rsidRDefault="004737DB" w:rsidP="00646D12">
      <w:pPr>
        <w:spacing w:after="0" w:line="240" w:lineRule="auto"/>
        <w:ind w:left="1560" w:hanging="851"/>
        <w:jc w:val="thaiDistribute"/>
        <w:rPr>
          <w:rFonts w:asciiTheme="minorBidi" w:hAnsiTheme="minorBidi" w:cstheme="minorBidi"/>
          <w:sz w:val="32"/>
          <w:szCs w:val="32"/>
        </w:rPr>
      </w:pPr>
      <w:r w:rsidRPr="004737DB">
        <w:rPr>
          <w:rFonts w:asciiTheme="minorBidi" w:hAnsiTheme="minorBidi" w:cs="Cordia New"/>
          <w:sz w:val="32"/>
          <w:szCs w:val="32"/>
          <w:u w:val="single"/>
          <w:cs/>
        </w:rPr>
        <w:lastRenderedPageBreak/>
        <w:t>อันดับ 2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646D12">
        <w:rPr>
          <w:rFonts w:asciiTheme="minorBidi" w:hAnsiTheme="minorBidi" w:cs="Cordia New"/>
          <w:spacing w:val="-14"/>
          <w:sz w:val="32"/>
          <w:szCs w:val="32"/>
          <w:cs/>
        </w:rPr>
        <w:t>ได้แก่ รถไฟฟ้าสายสีเขียว (หมอชิต-สะพานใหม่-คู</w:t>
      </w:r>
      <w:proofErr w:type="spellStart"/>
      <w:r w:rsidRPr="00646D12">
        <w:rPr>
          <w:rFonts w:asciiTheme="minorBidi" w:hAnsiTheme="minorBidi" w:cs="Cordia New"/>
          <w:spacing w:val="-14"/>
          <w:sz w:val="32"/>
          <w:szCs w:val="32"/>
          <w:cs/>
        </w:rPr>
        <w:t>คต</w:t>
      </w:r>
      <w:proofErr w:type="spellEnd"/>
      <w:r w:rsidRPr="00646D12">
        <w:rPr>
          <w:rFonts w:asciiTheme="minorBidi" w:hAnsiTheme="minorBidi" w:cs="Cordia New"/>
          <w:spacing w:val="-14"/>
          <w:sz w:val="32"/>
          <w:szCs w:val="32"/>
          <w:cs/>
        </w:rPr>
        <w:t>) และ</w:t>
      </w:r>
      <w:bookmarkStart w:id="3" w:name="_Hlk189211028"/>
      <w:r w:rsidRPr="00646D12">
        <w:rPr>
          <w:rFonts w:asciiTheme="minorBidi" w:hAnsiTheme="minorBidi" w:cs="Cordia New"/>
          <w:spacing w:val="-14"/>
          <w:sz w:val="32"/>
          <w:szCs w:val="32"/>
          <w:cs/>
        </w:rPr>
        <w:t xml:space="preserve">รถไฟฟ้าสายสีแดงเข้ม </w:t>
      </w:r>
      <w:bookmarkEnd w:id="3"/>
      <w:r w:rsidRPr="00646D12">
        <w:rPr>
          <w:rFonts w:asciiTheme="minorBidi" w:hAnsiTheme="minorBidi" w:cs="Cordia New"/>
          <w:spacing w:val="-14"/>
          <w:sz w:val="32"/>
          <w:szCs w:val="32"/>
          <w:cs/>
        </w:rPr>
        <w:t>(บางซื่อ-มธ.รังสิต</w:t>
      </w:r>
      <w:r w:rsidRPr="004737DB">
        <w:rPr>
          <w:rFonts w:asciiTheme="minorBidi" w:hAnsiTheme="minorBidi" w:cs="Cordia New"/>
          <w:sz w:val="32"/>
          <w:szCs w:val="32"/>
          <w:cs/>
        </w:rPr>
        <w:t>) ซึ่งรถไฟฟ้าทั้งสองสาย</w:t>
      </w:r>
      <w:r w:rsidR="00646D12" w:rsidRPr="004737DB">
        <w:rPr>
          <w:rFonts w:asciiTheme="minorBidi" w:hAnsiTheme="minorBidi" w:cs="Cordia New"/>
          <w:sz w:val="32"/>
          <w:szCs w:val="32"/>
          <w:cs/>
        </w:rPr>
        <w:t xml:space="preserve">เป็นโครงการที่เปิดให้บริการแล้ว 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มีค่าดัชนีเท่ากับ 540.2 จุด และ 531.9 จุด ตามลำดับ แต่มีอัตราการขยายตัวของราคาที่ดินเพิ่มขึ้นเท่ากัน คือ ร้อยละ 15.6 </w:t>
      </w:r>
      <w:r w:rsidRPr="00646D12">
        <w:rPr>
          <w:rFonts w:asciiTheme="minorBidi" w:hAnsiTheme="minorBidi" w:cs="Cordia New"/>
          <w:spacing w:val="-12"/>
          <w:sz w:val="32"/>
          <w:szCs w:val="32"/>
          <w:cs/>
        </w:rPr>
        <w:t>เมื่อเทียบกับช่วงเดียวกันของปีก่อน (</w:t>
      </w:r>
      <w:r w:rsidRPr="00646D12">
        <w:rPr>
          <w:rFonts w:asciiTheme="minorBidi" w:hAnsiTheme="minorBidi" w:cstheme="minorBidi"/>
          <w:spacing w:val="-12"/>
          <w:sz w:val="32"/>
          <w:szCs w:val="32"/>
        </w:rPr>
        <w:t xml:space="preserve">YoY) </w:t>
      </w:r>
      <w:r w:rsidRPr="00646D12">
        <w:rPr>
          <w:rFonts w:asciiTheme="minorBidi" w:hAnsiTheme="minorBidi" w:cs="Cordia New"/>
          <w:spacing w:val="-12"/>
          <w:sz w:val="32"/>
          <w:szCs w:val="32"/>
          <w:cs/>
        </w:rPr>
        <w:t>โดยราคาที่ดินในพื้นที่ธัญบุรี สามโคก และคลองหลวง</w:t>
      </w:r>
      <w:r w:rsidR="00646D12">
        <w:rPr>
          <w:rFonts w:asciiTheme="minorBidi" w:hAnsiTheme="minorBidi" w:cs="Cordia New" w:hint="cs"/>
          <w:sz w:val="32"/>
          <w:szCs w:val="32"/>
          <w:cs/>
        </w:rPr>
        <w:t xml:space="preserve"> ซึ่งเป็นพื้นที่บริการตามแนวที่</w:t>
      </w:r>
      <w:r w:rsidR="00646D12" w:rsidRPr="00646D12">
        <w:rPr>
          <w:rFonts w:asciiTheme="minorBidi" w:hAnsiTheme="minorBidi" w:cs="Cordia New"/>
          <w:sz w:val="32"/>
          <w:szCs w:val="32"/>
          <w:cs/>
        </w:rPr>
        <w:t>รถไฟฟ้าสายสีแดงเข้ม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เป็นบริเวณที่มีราคาปรับเพิ่มขึ้นมาก</w:t>
      </w:r>
    </w:p>
    <w:p w14:paraId="37A5488F" w14:textId="621E126F" w:rsidR="004737DB" w:rsidRPr="004737DB" w:rsidRDefault="004737DB" w:rsidP="00646D12">
      <w:pPr>
        <w:spacing w:after="0" w:line="240" w:lineRule="auto"/>
        <w:ind w:left="1560" w:hanging="851"/>
        <w:jc w:val="thaiDistribute"/>
        <w:rPr>
          <w:rFonts w:asciiTheme="minorBidi" w:hAnsiTheme="minorBidi" w:cstheme="minorBidi"/>
          <w:sz w:val="32"/>
          <w:szCs w:val="32"/>
        </w:rPr>
      </w:pPr>
      <w:r w:rsidRPr="004737DB">
        <w:rPr>
          <w:rFonts w:asciiTheme="minorBidi" w:hAnsiTheme="minorBidi" w:cs="Cordia New"/>
          <w:sz w:val="32"/>
          <w:szCs w:val="32"/>
          <w:u w:val="single"/>
          <w:cs/>
        </w:rPr>
        <w:t>อันดับ 3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ได้แก่ รถไฟฟ้าสายสีเขียว (คู</w:t>
      </w:r>
      <w:proofErr w:type="spellStart"/>
      <w:r w:rsidRPr="004737DB">
        <w:rPr>
          <w:rFonts w:asciiTheme="minorBidi" w:hAnsiTheme="minorBidi" w:cs="Cordia New"/>
          <w:sz w:val="32"/>
          <w:szCs w:val="32"/>
          <w:cs/>
        </w:rPr>
        <w:t>คต</w:t>
      </w:r>
      <w:proofErr w:type="spellEnd"/>
      <w:r w:rsidRPr="004737DB">
        <w:rPr>
          <w:rFonts w:asciiTheme="minorBidi" w:hAnsiTheme="minorBidi" w:cs="Cordia New"/>
          <w:sz w:val="32"/>
          <w:szCs w:val="32"/>
          <w:cs/>
        </w:rPr>
        <w:t>-ลำลูกกา) มีค่าดัชนีเท่ากับ 345.6 จุด โดยมีอัตราการขยายตัวของราคาที่ดินเพิ่มขึ้นร้อยละ 10.1 เมื่อเทียบกับช่วงเดียวกันของปีก่อน (</w:t>
      </w:r>
      <w:r w:rsidRPr="004737DB">
        <w:rPr>
          <w:rFonts w:asciiTheme="minorBidi" w:hAnsiTheme="minorBidi" w:cstheme="minorBidi"/>
          <w:sz w:val="32"/>
          <w:szCs w:val="32"/>
        </w:rPr>
        <w:t xml:space="preserve">YoY)  </w:t>
      </w:r>
      <w:r w:rsidRPr="004737DB">
        <w:rPr>
          <w:rFonts w:asciiTheme="minorBidi" w:hAnsiTheme="minorBidi" w:cs="Cordia New"/>
          <w:sz w:val="32"/>
          <w:szCs w:val="32"/>
          <w:cs/>
        </w:rPr>
        <w:t>โดยราคาที่ดินในพื้นที่ลำลูกกา และสายไหม เป็นบริเวณที่มีราคาปรับเพิ่มขึ้นมาก</w:t>
      </w:r>
    </w:p>
    <w:p w14:paraId="79396B08" w14:textId="35EDC016" w:rsidR="004737DB" w:rsidRDefault="004737DB" w:rsidP="00646D12">
      <w:pPr>
        <w:spacing w:after="0" w:line="240" w:lineRule="auto"/>
        <w:ind w:left="1440" w:hanging="731"/>
        <w:rPr>
          <w:rFonts w:asciiTheme="minorBidi" w:hAnsiTheme="minorBidi" w:cs="Cordia New"/>
          <w:sz w:val="32"/>
          <w:szCs w:val="32"/>
        </w:rPr>
      </w:pPr>
      <w:r w:rsidRPr="004737DB">
        <w:rPr>
          <w:rFonts w:asciiTheme="minorBidi" w:hAnsiTheme="minorBidi" w:cs="Cordia New"/>
          <w:sz w:val="32"/>
          <w:szCs w:val="32"/>
          <w:u w:val="single"/>
          <w:cs/>
        </w:rPr>
        <w:t>อันดับ 4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646D12">
        <w:rPr>
          <w:rFonts w:asciiTheme="minorBidi" w:hAnsiTheme="minorBidi" w:cs="Cordia New"/>
          <w:spacing w:val="-4"/>
          <w:sz w:val="32"/>
          <w:szCs w:val="32"/>
          <w:cs/>
        </w:rPr>
        <w:t>ได้แก่ รถไฟฟ้าสายสีม่วง (บางใหญ่-เตาปูน) มีค่าดัชนีเท่ากับ 469.3 จุดโดยมีอัตราการขยายตัว</w:t>
      </w:r>
      <w:r w:rsidRPr="004737DB">
        <w:rPr>
          <w:rFonts w:asciiTheme="minorBidi" w:hAnsiTheme="minorBidi" w:cs="Cordia New"/>
          <w:sz w:val="32"/>
          <w:szCs w:val="32"/>
          <w:cs/>
        </w:rPr>
        <w:t>ของราคาที่ดินเพิ่มขึ้นร้อยละ 10.0 เมื่อเทียบกับช่วงเดียวกันของปีก่อน (</w:t>
      </w:r>
      <w:r w:rsidRPr="004737DB">
        <w:rPr>
          <w:rFonts w:asciiTheme="minorBidi" w:hAnsiTheme="minorBidi" w:cstheme="minorBidi"/>
          <w:sz w:val="32"/>
          <w:szCs w:val="32"/>
        </w:rPr>
        <w:t xml:space="preserve">YoY) 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โดยราคาที่ดินในพื้นที่บางบัวทอง จตุจักร และบางซื่อ เป็นบริเวณที่มีราคาปรับเพิ่มขึ้นมาก </w:t>
      </w:r>
    </w:p>
    <w:p w14:paraId="286FBE9F" w14:textId="13BD4C06" w:rsidR="004737DB" w:rsidRDefault="004737DB" w:rsidP="006C5A9F">
      <w:pPr>
        <w:spacing w:after="0" w:line="240" w:lineRule="auto"/>
        <w:ind w:left="1560" w:hanging="851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4737DB">
        <w:rPr>
          <w:rFonts w:asciiTheme="minorBidi" w:hAnsiTheme="minorBidi" w:cs="Cordia New"/>
          <w:sz w:val="32"/>
          <w:szCs w:val="32"/>
          <w:u w:val="single"/>
          <w:cs/>
        </w:rPr>
        <w:t>อันดับ 5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6C5A9F">
        <w:rPr>
          <w:rFonts w:asciiTheme="minorBidi" w:hAnsiTheme="minorBidi" w:cs="Cordia New"/>
          <w:spacing w:val="-14"/>
          <w:sz w:val="32"/>
          <w:szCs w:val="32"/>
          <w:cs/>
        </w:rPr>
        <w:t>ได้แก่ รถไฟฟ้าสายสีน้ำเงิน (หัวลำโพง-บางแค)</w:t>
      </w:r>
      <w:r w:rsidRPr="006C5A9F">
        <w:rPr>
          <w:rFonts w:asciiTheme="minorBidi" w:hAnsiTheme="minorBidi" w:cstheme="minorBidi"/>
          <w:spacing w:val="-14"/>
          <w:sz w:val="32"/>
          <w:szCs w:val="32"/>
        </w:rPr>
        <w:t xml:space="preserve">, </w:t>
      </w:r>
      <w:r w:rsidRPr="006C5A9F">
        <w:rPr>
          <w:rFonts w:asciiTheme="minorBidi" w:hAnsiTheme="minorBidi" w:cs="Cordia New"/>
          <w:spacing w:val="-14"/>
          <w:sz w:val="32"/>
          <w:szCs w:val="32"/>
          <w:cs/>
        </w:rPr>
        <w:t>รถไฟฟ้าสายสีทอง (ธนบุรี - ประชา</w:t>
      </w:r>
      <w:proofErr w:type="spellStart"/>
      <w:r w:rsidRPr="006C5A9F">
        <w:rPr>
          <w:rFonts w:asciiTheme="minorBidi" w:hAnsiTheme="minorBidi" w:cs="Cordia New"/>
          <w:spacing w:val="-14"/>
          <w:sz w:val="32"/>
          <w:szCs w:val="32"/>
          <w:cs/>
        </w:rPr>
        <w:t>ธิ</w:t>
      </w:r>
      <w:proofErr w:type="spellEnd"/>
      <w:r w:rsidRPr="006C5A9F">
        <w:rPr>
          <w:rFonts w:asciiTheme="minorBidi" w:hAnsiTheme="minorBidi" w:cs="Cordia New"/>
          <w:spacing w:val="-14"/>
          <w:sz w:val="32"/>
          <w:szCs w:val="32"/>
          <w:cs/>
        </w:rPr>
        <w:t>ปก) และสายสีส้ม</w:t>
      </w:r>
      <w:r w:rsidRPr="006C5A9F">
        <w:rPr>
          <w:rFonts w:asciiTheme="minorBidi" w:hAnsiTheme="minorBidi" w:cs="Cordia New"/>
          <w:spacing w:val="-20"/>
          <w:sz w:val="32"/>
          <w:szCs w:val="32"/>
          <w:cs/>
        </w:rPr>
        <w:t xml:space="preserve"> (ตลิ่งชัน-ศูนย์วัฒนธรรม)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โดยรถไฟฟ้าทั้งสามสายมีค่าดัชนีเท่ากับ 570.8 จุด 562.6 จุด และ 553.9 จุด ตามลำดับ แต่มีอัตราการขยายตัวของราคาที่ดินเพิ่มขึ้นเท่ากัน คือ ร้อยละ 9.2 </w:t>
      </w:r>
      <w:r w:rsidRPr="006C5A9F">
        <w:rPr>
          <w:rFonts w:asciiTheme="minorBidi" w:hAnsiTheme="minorBidi" w:cs="Cordia New"/>
          <w:spacing w:val="-16"/>
          <w:sz w:val="32"/>
          <w:szCs w:val="32"/>
          <w:cs/>
        </w:rPr>
        <w:t>เมื่อเทียบกับช่วงเดียวกันของปีก่อน (</w:t>
      </w:r>
      <w:r w:rsidRPr="006C5A9F">
        <w:rPr>
          <w:rFonts w:asciiTheme="minorBidi" w:hAnsiTheme="minorBidi" w:cstheme="minorBidi"/>
          <w:spacing w:val="-16"/>
          <w:sz w:val="32"/>
          <w:szCs w:val="32"/>
        </w:rPr>
        <w:t xml:space="preserve">YoY) </w:t>
      </w:r>
      <w:r w:rsidRPr="006C5A9F">
        <w:rPr>
          <w:rFonts w:asciiTheme="minorBidi" w:hAnsiTheme="minorBidi" w:cs="Cordia New"/>
          <w:spacing w:val="-16"/>
          <w:sz w:val="32"/>
          <w:szCs w:val="32"/>
          <w:cs/>
        </w:rPr>
        <w:t>โดยราคาที่ดินในพื้นที่ภาษีเจริญ ธนบุรี และบางกอกใหญ่</w:t>
      </w:r>
      <w:r w:rsidRPr="006C5A9F">
        <w:rPr>
          <w:rFonts w:asciiTheme="minorBidi" w:hAnsiTheme="minorBidi" w:cs="Cordia New"/>
          <w:spacing w:val="-20"/>
          <w:sz w:val="32"/>
          <w:szCs w:val="32"/>
          <w:cs/>
        </w:rPr>
        <w:t xml:space="preserve"> </w:t>
      </w:r>
      <w:r w:rsidR="006C5A9F" w:rsidRPr="006C5A9F">
        <w:rPr>
          <w:rFonts w:asciiTheme="minorBidi" w:hAnsiTheme="minorBidi" w:cs="Cordia New" w:hint="cs"/>
          <w:spacing w:val="-20"/>
          <w:sz w:val="32"/>
          <w:szCs w:val="32"/>
          <w:cs/>
        </w:rPr>
        <w:t xml:space="preserve">ซึ่งเป็นพื้นที่บริการของรถไฟฟ้าทั้ง 2 สาย </w:t>
      </w:r>
      <w:r w:rsidRPr="006C5A9F">
        <w:rPr>
          <w:rFonts w:asciiTheme="minorBidi" w:hAnsiTheme="minorBidi" w:cs="Cordia New"/>
          <w:spacing w:val="-20"/>
          <w:sz w:val="32"/>
          <w:szCs w:val="32"/>
          <w:cs/>
        </w:rPr>
        <w:t>เป็นบริเวณที่มีราคาปรับเพิ่มขึ้นมาก</w:t>
      </w:r>
      <w:r w:rsidR="006C5A9F" w:rsidRPr="006C5A9F">
        <w:rPr>
          <w:rFonts w:asciiTheme="minorBidi" w:hAnsiTheme="minorBidi" w:cs="Cordia New" w:hint="cs"/>
          <w:spacing w:val="-20"/>
          <w:sz w:val="32"/>
          <w:szCs w:val="32"/>
          <w:cs/>
        </w:rPr>
        <w:t>ที่สุด</w:t>
      </w:r>
      <w:r w:rsidRPr="004737DB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66E831FE" w14:textId="77777777" w:rsidR="004737DB" w:rsidRDefault="004737DB" w:rsidP="0051146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2EE1CCFB" w14:textId="77777777" w:rsidR="006C5A9F" w:rsidRDefault="0051146E" w:rsidP="006C5A9F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3C7EC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  <w:r w:rsidRPr="003C7EC8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Pr="003C7EC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อันดับแรก</w:t>
      </w:r>
    </w:p>
    <w:p w14:paraId="1F27947D" w14:textId="6BE798E7" w:rsidR="0051146E" w:rsidRDefault="0051146E" w:rsidP="006C5A9F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3C7EC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ในไตรมาสที่ </w:t>
      </w:r>
      <w:r w:rsidRPr="003C7EC8"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Pr="003C7EC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Pr="003C7EC8">
        <w:rPr>
          <w:rFonts w:asciiTheme="minorBidi" w:hAnsiTheme="minorBidi" w:cstheme="minorBidi"/>
          <w:b/>
          <w:bCs/>
          <w:color w:val="000000"/>
          <w:sz w:val="32"/>
          <w:szCs w:val="32"/>
        </w:rPr>
        <w:t>2567</w:t>
      </w:r>
      <w:r w:rsidRPr="00CA4C5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</w:t>
      </w:r>
      <w:r w:rsidRPr="009F13EF">
        <w:rPr>
          <w:noProof/>
          <w:cs/>
        </w:rPr>
        <w:t xml:space="preserve">  </w:t>
      </w:r>
      <w:r w:rsidRPr="009F13EF">
        <w:rPr>
          <w:noProof/>
        </w:rPr>
        <w:drawing>
          <wp:inline distT="0" distB="0" distL="0" distR="0" wp14:anchorId="4FB0DBD3" wp14:editId="4EEE0B63">
            <wp:extent cx="5955527" cy="2097332"/>
            <wp:effectExtent l="0" t="0" r="7620" b="0"/>
            <wp:docPr id="13366493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7" cy="209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C036" w14:textId="77777777" w:rsidR="0051146E" w:rsidRDefault="0051146E" w:rsidP="0051146E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  <w:r w:rsidRPr="00D14069">
        <w:rPr>
          <w:rFonts w:asciiTheme="minorBidi" w:hAnsiTheme="minorBidi" w:cstheme="minorBidi"/>
          <w:cs/>
        </w:rPr>
        <w:t xml:space="preserve">ที่มา </w:t>
      </w:r>
      <w:r w:rsidRPr="00CB41E6">
        <w:rPr>
          <w:rFonts w:asciiTheme="minorBidi" w:hAnsiTheme="minorBidi" w:cs="Cordia New"/>
          <w:cs/>
        </w:rPr>
        <w:t>:</w:t>
      </w:r>
      <w:r w:rsidRPr="00CB41E6">
        <w:rPr>
          <w:rFonts w:asciiTheme="minorBidi" w:hAnsiTheme="minorBidi" w:cstheme="minorBidi"/>
          <w:cs/>
        </w:rPr>
        <w:t xml:space="preserve"> </w:t>
      </w:r>
      <w:r w:rsidRPr="00D14069">
        <w:rPr>
          <w:rFonts w:asciiTheme="minorBidi" w:hAnsiTheme="minorBidi" w:cstheme="minorBidi"/>
          <w:cs/>
        </w:rPr>
        <w:t>ศูนย์ข้อมูลอสังหาริมทรัพย์ ธนาคารอาคารสงเคราะห</w:t>
      </w:r>
      <w:r>
        <w:rPr>
          <w:rFonts w:asciiTheme="minorBidi" w:hAnsiTheme="minorBidi" w:cstheme="minorBidi" w:hint="cs"/>
          <w:cs/>
        </w:rPr>
        <w:t>์</w:t>
      </w:r>
      <w:bookmarkEnd w:id="0"/>
    </w:p>
    <w:p w14:paraId="14AF07DA" w14:textId="77777777" w:rsidR="00000021" w:rsidRDefault="00000021" w:rsidP="0051146E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6594B880" w14:textId="77777777" w:rsidR="00000021" w:rsidRDefault="00000021" w:rsidP="0051146E">
      <w:pPr>
        <w:pStyle w:val="ac"/>
        <w:spacing w:before="0" w:beforeAutospacing="0" w:after="0" w:afterAutospacing="0"/>
        <w:rPr>
          <w:rFonts w:asciiTheme="minorBidi" w:hAnsiTheme="minorBidi" w:cstheme="minorBidi"/>
        </w:rPr>
      </w:pPr>
    </w:p>
    <w:p w14:paraId="4C783CA0" w14:textId="56454791" w:rsidR="00000021" w:rsidRDefault="00000021" w:rsidP="00000021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  <w:cs/>
        </w:rPr>
        <w:sectPr w:rsidR="00000021" w:rsidSect="005114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28" w:right="1138" w:bottom="1138" w:left="1440" w:header="706" w:footer="706" w:gutter="0"/>
          <w:cols w:space="708"/>
          <w:docGrid w:linePitch="360"/>
        </w:sectPr>
      </w:pPr>
      <w:r>
        <w:rPr>
          <w:rFonts w:asciiTheme="minorBidi" w:hAnsiTheme="minorBidi" w:cstheme="minorBidi" w:hint="cs"/>
          <w:cs/>
        </w:rPr>
        <w:t>--------------------------------------------------------------------</w:t>
      </w:r>
    </w:p>
    <w:p w14:paraId="5C59CE15" w14:textId="77777777" w:rsidR="005B77B6" w:rsidRDefault="005B77B6" w:rsidP="0051146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bookmarkStart w:id="4" w:name="_Hlk188540113"/>
    </w:p>
    <w:p w14:paraId="51A34B4A" w14:textId="77777777" w:rsidR="005B77B6" w:rsidRDefault="005B77B6" w:rsidP="0051146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3BBAAF53" w14:textId="7C43D730" w:rsidR="0051146E" w:rsidRPr="00C808D6" w:rsidRDefault="0051146E" w:rsidP="0051146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808D6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แผนที่ แสดงบริเวณที่ดินเปล่าก่อนการพัฒนาตามเส้นทางรถไฟฟ้าที่มีอัตราการเปลี่ยนแปลงราคาสูงสุด 5 อันดับแรกในไตรมาสที่ 4 ปี 2567</w:t>
      </w:r>
    </w:p>
    <w:p w14:paraId="7F6A3765" w14:textId="27D8C57A" w:rsidR="00FD2BDA" w:rsidRDefault="0051146E" w:rsidP="005B77B6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C808D6">
        <w:rPr>
          <w:rFonts w:asciiTheme="minorBidi" w:eastAsia="Cordia New" w:hAnsiTheme="minorBidi"/>
          <w:noProof/>
          <w:color w:val="AC7300"/>
          <w:sz w:val="20"/>
          <w:szCs w:val="20"/>
        </w:rPr>
        <w:drawing>
          <wp:inline distT="0" distB="0" distL="0" distR="0" wp14:anchorId="1D37B7B9" wp14:editId="2CE0E8A5">
            <wp:extent cx="9570104" cy="5286375"/>
            <wp:effectExtent l="0" t="0" r="0" b="0"/>
            <wp:docPr id="2" name="Picture 1" descr="A map of a cit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D464495-C478-5FC6-9E56-66E61215ED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ap of a city&#10;&#10;Description automatically generated">
                      <a:extLst>
                        <a:ext uri="{FF2B5EF4-FFF2-40B4-BE49-F238E27FC236}">
                          <a16:creationId xmlns:a16="http://schemas.microsoft.com/office/drawing/2014/main" id="{FD464495-C478-5FC6-9E56-66E61215ED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rcRect t="1439" b="868"/>
                    <a:stretch/>
                  </pic:blipFill>
                  <pic:spPr>
                    <a:xfrm>
                      <a:off x="0" y="0"/>
                      <a:ext cx="9570104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4"/>
    </w:p>
    <w:sectPr w:rsidR="00FD2BDA" w:rsidSect="00940EC5">
      <w:headerReference w:type="default" r:id="rId19"/>
      <w:footerReference w:type="even" r:id="rId20"/>
      <w:footerReference w:type="default" r:id="rId21"/>
      <w:pgSz w:w="16838" w:h="11906" w:orient="landscape"/>
      <w:pgMar w:top="851" w:right="360" w:bottom="1133" w:left="35" w:header="0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9F2E5" w14:textId="77777777" w:rsidR="007D086B" w:rsidRDefault="007D086B">
      <w:pPr>
        <w:spacing w:after="0" w:line="240" w:lineRule="auto"/>
      </w:pPr>
      <w:r>
        <w:separator/>
      </w:r>
    </w:p>
  </w:endnote>
  <w:endnote w:type="continuationSeparator" w:id="0">
    <w:p w14:paraId="7E192D47" w14:textId="77777777" w:rsidR="007D086B" w:rsidRDefault="007D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4C424" w14:textId="77777777" w:rsidR="00940EC5" w:rsidRDefault="00940E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55FF" w14:textId="60893701" w:rsidR="0051146E" w:rsidRDefault="0051146E">
    <w:pPr>
      <w:pStyle w:val="a4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C7FB28" wp14:editId="5EFAF144">
              <wp:simplePos x="0" y="0"/>
              <wp:positionH relativeFrom="column">
                <wp:posOffset>1177290</wp:posOffset>
              </wp:positionH>
              <wp:positionV relativeFrom="paragraph">
                <wp:posOffset>154305</wp:posOffset>
              </wp:positionV>
              <wp:extent cx="376555" cy="288925"/>
              <wp:effectExtent l="0" t="0" r="444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ordiaUPC" w:hAnsi="CordiaUPC" w:cs="CordiaUPC"/>
                              <w:sz w:val="32"/>
                              <w:szCs w:val="32"/>
                            </w:rPr>
                            <w:id w:val="2066117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17081B9C" w14:textId="77777777" w:rsidR="0051146E" w:rsidRPr="00E26308" w:rsidRDefault="0051146E" w:rsidP="00E26308">
                              <w:pPr>
                                <w:pStyle w:val="a4"/>
                                <w:jc w:val="center"/>
                                <w:rPr>
                                  <w:rFonts w:ascii="CordiaUPC" w:hAnsi="CordiaUPC" w:cs="CordiaUPC"/>
                                  <w:sz w:val="32"/>
                                  <w:szCs w:val="32"/>
                                </w:rPr>
                              </w:pPr>
                              <w:r w:rsidRPr="00E26308">
                                <w:rPr>
                                  <w:rFonts w:ascii="CordiaUPC" w:hAnsi="CordiaUPC" w:cs="CordiaUPC"/>
                                  <w:sz w:val="32"/>
                                  <w:szCs w:val="32"/>
                                  <w:cs/>
                                </w:rPr>
                                <w:fldChar w:fldCharType="begin"/>
                              </w:r>
                              <w:r w:rsidRPr="00E26308">
                                <w:rPr>
                                  <w:rFonts w:ascii="CordiaUPC" w:hAnsi="CordiaUPC" w:cs="CordiaUPC"/>
                                  <w:sz w:val="32"/>
                                  <w:szCs w:val="32"/>
                                </w:rPr>
                                <w:instrText xml:space="preserve"> PAGE   \</w:instrText>
                              </w:r>
                              <w:r w:rsidRPr="00E26308">
                                <w:rPr>
                                  <w:rFonts w:ascii="CordiaUPC" w:hAnsi="CordiaUPC" w:cs="CordiaUPC"/>
                                  <w:sz w:val="32"/>
                                  <w:szCs w:val="32"/>
                                  <w:cs/>
                                </w:rPr>
                                <w:instrText xml:space="preserve">* </w:instrText>
                              </w:r>
                              <w:r w:rsidRPr="00E26308">
                                <w:rPr>
                                  <w:rFonts w:ascii="CordiaUPC" w:hAnsi="CordiaUPC" w:cs="CordiaUPC"/>
                                  <w:sz w:val="32"/>
                                  <w:szCs w:val="32"/>
                                </w:rPr>
                                <w:instrText xml:space="preserve">MERGEFORMAT </w:instrText>
                              </w:r>
                              <w:r w:rsidRPr="00E26308">
                                <w:rPr>
                                  <w:rFonts w:ascii="CordiaUPC" w:hAnsi="CordiaUPC" w:cs="CordiaUPC"/>
                                  <w:sz w:val="32"/>
                                  <w:szCs w:val="32"/>
                                  <w:cs/>
                                </w:rPr>
                                <w:fldChar w:fldCharType="separate"/>
                              </w:r>
                              <w:r w:rsidR="00BD0522">
                                <w:rPr>
                                  <w:rFonts w:ascii="CordiaUPC" w:hAnsi="CordiaUPC" w:cs="CordiaUPC"/>
                                  <w:noProof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E26308">
                                <w:rPr>
                                  <w:rFonts w:ascii="CordiaUPC" w:hAnsi="CordiaUPC" w:cs="CordiaUPC"/>
                                  <w:sz w:val="32"/>
                                  <w:szCs w:val="32"/>
                                  <w:cs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D17DDC1" w14:textId="77777777" w:rsidR="0051146E" w:rsidRPr="00E26308" w:rsidRDefault="0051146E" w:rsidP="00E26308">
                          <w:pPr>
                            <w:jc w:val="center"/>
                            <w:rPr>
                              <w:rFonts w:ascii="CordiaUPC" w:hAnsi="CordiaUPC" w:cs="CordiaUPC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7FB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12.15pt;width:29.65pt;height:2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jADAIAAPUDAAAOAAAAZHJzL2Uyb0RvYy54bWysU9tu2zAMfR+wfxD0vjjJkjYx4hRdugwD&#10;ugvQ7QNkWY6FyaJGKbG7ry8lu2m2vQ3TgyCK1CF5eLS56VvDTgq9Blvw2WTKmbISKm0PBf/+bf9m&#10;x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7fXl8tl0vOJLnmq9V6vkwZRP782KEPHxS0LB4KjjTTBC5O9z7EYkT+HBJzeTC62mtjkoGH&#10;cmeQnQTNf5/WiP5bmLGsK/h6SbnjKwvxfZJGqwPp0+i24KtpXINiIhnvbZVCgtBmOFMlxo7sREIG&#10;akJf9hQYWSqheiSeEAYd0r+hQwP4i7OONFhw//MoUHFmPlriej1bLKJok7FYXs/JwEtPeekRVhJU&#10;wQNnw3EXktCHjm5pJrVOfL1UMtZK2ko0jv8givfSTlEvv3X7BAAA//8DAFBLAwQUAAYACAAAACEA&#10;WrZkJt0AAAAJAQAADwAAAGRycy9kb3ducmV2LnhtbEyP0U6DQBBF3038h82Y+GLsIm6BIkujJhpf&#10;W/sBA2yByM4Sdlvo3zs+2cebObn3TLFd7CDOZvK9Iw1PqwiEodo1PbUaDt8fjxkIH5AaHBwZDRfj&#10;YVve3hSYN26mnTnvQyu4hHyOGroQxlxKX3fGol+50RDfjm6yGDhOrWwmnLncDjKOokRa7IkXOhzN&#10;e2fqn/3Jajh+zQ/rzVx9hkO6U8kb9mnlLlrf3y2vLyCCWcI/DH/6rA4lO1XuRI0XA+dsrRjVEKtn&#10;EAzESqUgKg3JJgNZFvL6g/IXAAD//wMAUEsBAi0AFAAGAAgAAAAhALaDOJL+AAAA4QEAABMAAAAA&#10;AAAAAAAAAAAAAAAAAFtDb250ZW50X1R5cGVzXS54bWxQSwECLQAUAAYACAAAACEAOP0h/9YAAACU&#10;AQAACwAAAAAAAAAAAAAAAAAvAQAAX3JlbHMvLnJlbHNQSwECLQAUAAYACAAAACEAgkUowAwCAAD1&#10;AwAADgAAAAAAAAAAAAAAAAAuAgAAZHJzL2Uyb0RvYy54bWxQSwECLQAUAAYACAAAACEAWrZkJt0A&#10;AAAJAQAADwAAAAAAAAAAAAAAAABmBAAAZHJzL2Rvd25yZXYueG1sUEsFBgAAAAAEAAQA8wAAAHAF&#10;AAAAAA==&#10;" stroked="f">
              <v:textbox>
                <w:txbxContent>
                  <w:sdt>
                    <w:sdtPr>
                      <w:rPr>
                        <w:rFonts w:ascii="CordiaUPC" w:hAnsi="CordiaUPC" w:cs="CordiaUPC"/>
                        <w:sz w:val="32"/>
                        <w:szCs w:val="32"/>
                      </w:rPr>
                      <w:id w:val="2066117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17081B9C" w14:textId="77777777" w:rsidR="0051146E" w:rsidRPr="00E26308" w:rsidRDefault="0051146E" w:rsidP="00E26308">
                        <w:pPr>
                          <w:pStyle w:val="a4"/>
                          <w:jc w:val="center"/>
                          <w:rPr>
                            <w:rFonts w:ascii="CordiaUPC" w:hAnsi="CordiaUPC" w:cs="CordiaUPC"/>
                            <w:sz w:val="32"/>
                            <w:szCs w:val="32"/>
                          </w:rPr>
                        </w:pPr>
                        <w:r w:rsidRPr="00E26308">
                          <w:rPr>
                            <w:rFonts w:ascii="CordiaUPC" w:hAnsi="CordiaUPC" w:cs="CordiaUPC"/>
                            <w:sz w:val="32"/>
                            <w:szCs w:val="32"/>
                            <w:cs/>
                          </w:rPr>
                          <w:fldChar w:fldCharType="begin"/>
                        </w:r>
                        <w:r w:rsidRPr="00E26308">
                          <w:rPr>
                            <w:rFonts w:ascii="CordiaUPC" w:hAnsi="CordiaUPC" w:cs="CordiaUPC"/>
                            <w:sz w:val="32"/>
                            <w:szCs w:val="32"/>
                          </w:rPr>
                          <w:instrText xml:space="preserve"> PAGE   \</w:instrText>
                        </w:r>
                        <w:r w:rsidRPr="00E26308">
                          <w:rPr>
                            <w:rFonts w:ascii="CordiaUPC" w:hAnsi="CordiaUPC" w:cs="CordiaUPC"/>
                            <w:sz w:val="32"/>
                            <w:szCs w:val="32"/>
                            <w:cs/>
                          </w:rPr>
                          <w:instrText xml:space="preserve">* </w:instrText>
                        </w:r>
                        <w:r w:rsidRPr="00E26308">
                          <w:rPr>
                            <w:rFonts w:ascii="CordiaUPC" w:hAnsi="CordiaUPC" w:cs="CordiaUPC"/>
                            <w:sz w:val="32"/>
                            <w:szCs w:val="32"/>
                          </w:rPr>
                          <w:instrText xml:space="preserve">MERGEFORMAT </w:instrText>
                        </w:r>
                        <w:r w:rsidRPr="00E26308">
                          <w:rPr>
                            <w:rFonts w:ascii="CordiaUPC" w:hAnsi="CordiaUPC" w:cs="CordiaUPC"/>
                            <w:sz w:val="32"/>
                            <w:szCs w:val="32"/>
                            <w:cs/>
                          </w:rPr>
                          <w:fldChar w:fldCharType="separate"/>
                        </w:r>
                        <w:r w:rsidR="00BD0522">
                          <w:rPr>
                            <w:rFonts w:ascii="CordiaUPC" w:hAnsi="CordiaUPC" w:cs="CordiaUPC"/>
                            <w:noProof/>
                            <w:sz w:val="32"/>
                            <w:szCs w:val="32"/>
                          </w:rPr>
                          <w:t>3</w:t>
                        </w:r>
                        <w:r w:rsidRPr="00E26308">
                          <w:rPr>
                            <w:rFonts w:ascii="CordiaUPC" w:hAnsi="CordiaUPC" w:cs="CordiaUPC"/>
                            <w:sz w:val="32"/>
                            <w:szCs w:val="32"/>
                            <w:cs/>
                          </w:rPr>
                          <w:fldChar w:fldCharType="end"/>
                        </w:r>
                      </w:p>
                    </w:sdtContent>
                  </w:sdt>
                  <w:p w14:paraId="2D17DDC1" w14:textId="77777777" w:rsidR="0051146E" w:rsidRPr="00E26308" w:rsidRDefault="0051146E" w:rsidP="00E26308">
                    <w:pPr>
                      <w:jc w:val="center"/>
                      <w:rPr>
                        <w:rFonts w:ascii="CordiaUPC" w:hAnsi="CordiaUPC" w:cs="CordiaUPC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5203C" w14:textId="77777777" w:rsidR="00940EC5" w:rsidRDefault="00940EC5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859B" w14:textId="77777777" w:rsidR="00281914" w:rsidRDefault="00281914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281914" w:rsidRDefault="00281914" w:rsidP="00360832">
    <w:pPr>
      <w:pStyle w:val="a4"/>
      <w:ind w:right="360"/>
    </w:pPr>
  </w:p>
  <w:p w14:paraId="020D8DDC" w14:textId="77777777" w:rsidR="007031DA" w:rsidRDefault="007031DA"/>
  <w:p w14:paraId="554448EE" w14:textId="77777777" w:rsidR="007031DA" w:rsidRDefault="007031D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065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141F" w14:textId="4AD79061" w:rsidR="00940EC5" w:rsidRDefault="00940EC5" w:rsidP="00940EC5">
        <w:pPr>
          <w:pStyle w:val="a4"/>
          <w:ind w:left="4153"/>
        </w:pPr>
        <w:r>
          <w:rPr>
            <w:noProof/>
          </w:rPr>
          <w:drawing>
            <wp:anchor distT="0" distB="0" distL="114300" distR="114300" simplePos="0" relativeHeight="251659263" behindDoc="0" locked="0" layoutInCell="1" allowOverlap="1" wp14:anchorId="0CDF4671" wp14:editId="5FD0C0B2">
              <wp:simplePos x="0" y="0"/>
              <wp:positionH relativeFrom="margin">
                <wp:posOffset>339725</wp:posOffset>
              </wp:positionH>
              <wp:positionV relativeFrom="paragraph">
                <wp:posOffset>224155</wp:posOffset>
              </wp:positionV>
              <wp:extent cx="5438775" cy="419100"/>
              <wp:effectExtent l="0" t="0" r="9525" b="0"/>
              <wp:wrapNone/>
              <wp:docPr id="1521560343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2268677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6702" r="28067" b="-626"/>
                      <a:stretch/>
                    </pic:blipFill>
                    <pic:spPr bwMode="auto">
                      <a:xfrm>
                        <a:off x="0" y="0"/>
                        <a:ext cx="5438775" cy="419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38" behindDoc="0" locked="0" layoutInCell="1" allowOverlap="1" wp14:anchorId="09F72034" wp14:editId="388250A1">
              <wp:simplePos x="0" y="0"/>
              <wp:positionH relativeFrom="margin">
                <wp:posOffset>5748655</wp:posOffset>
              </wp:positionH>
              <wp:positionV relativeFrom="paragraph">
                <wp:posOffset>-485775</wp:posOffset>
              </wp:positionV>
              <wp:extent cx="6422390" cy="1212215"/>
              <wp:effectExtent l="0" t="0" r="0" b="0"/>
              <wp:wrapNone/>
              <wp:docPr id="958944908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2268677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4857" t="90168" r="-19800" b="-1515"/>
                      <a:stretch/>
                    </pic:blipFill>
                    <pic:spPr bwMode="auto">
                      <a:xfrm>
                        <a:off x="0" y="0"/>
                        <a:ext cx="6422390" cy="121221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5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ED22DF" w14:textId="3BBA8497" w:rsidR="00281914" w:rsidRPr="00374352" w:rsidRDefault="00281914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753A" w14:textId="77777777" w:rsidR="007D086B" w:rsidRDefault="007D086B">
      <w:pPr>
        <w:spacing w:after="0" w:line="240" w:lineRule="auto"/>
      </w:pPr>
      <w:r>
        <w:separator/>
      </w:r>
    </w:p>
  </w:footnote>
  <w:footnote w:type="continuationSeparator" w:id="0">
    <w:p w14:paraId="222FD629" w14:textId="77777777" w:rsidR="007D086B" w:rsidRDefault="007D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7C92" w14:textId="77777777" w:rsidR="00940EC5" w:rsidRDefault="00940E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CCBE" w14:textId="150989B6" w:rsidR="0051146E" w:rsidRDefault="008D6204" w:rsidP="00E26308">
    <w:pPr>
      <w:pStyle w:val="a7"/>
      <w:tabs>
        <w:tab w:val="left" w:pos="1679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51EE0EF8" wp14:editId="2D32E90E">
          <wp:simplePos x="0" y="0"/>
          <wp:positionH relativeFrom="margin">
            <wp:posOffset>13074650</wp:posOffset>
          </wp:positionH>
          <wp:positionV relativeFrom="paragraph">
            <wp:posOffset>-40005000</wp:posOffset>
          </wp:positionV>
          <wp:extent cx="4890135" cy="5279390"/>
          <wp:effectExtent l="0" t="0" r="5715" b="0"/>
          <wp:wrapNone/>
          <wp:docPr id="789136626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68677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" t="47163" r="28235" b="-1515"/>
                  <a:stretch/>
                </pic:blipFill>
                <pic:spPr bwMode="auto">
                  <a:xfrm>
                    <a:off x="0" y="0"/>
                    <a:ext cx="4890135" cy="5279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7B6">
      <w:rPr>
        <w:noProof/>
      </w:rPr>
      <w:drawing>
        <wp:anchor distT="0" distB="0" distL="114300" distR="114300" simplePos="0" relativeHeight="251663360" behindDoc="0" locked="0" layoutInCell="1" allowOverlap="1" wp14:anchorId="2E8E46ED" wp14:editId="13AC37FA">
          <wp:simplePos x="0" y="0"/>
          <wp:positionH relativeFrom="page">
            <wp:align>right</wp:align>
          </wp:positionH>
          <wp:positionV relativeFrom="paragraph">
            <wp:posOffset>-458470</wp:posOffset>
          </wp:positionV>
          <wp:extent cx="7561690" cy="10687791"/>
          <wp:effectExtent l="0" t="0" r="0" b="0"/>
          <wp:wrapNone/>
          <wp:docPr id="2099575018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68677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9435" w14:textId="77777777" w:rsidR="00940EC5" w:rsidRDefault="00940EC5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B502" w14:textId="0B0D9DC9" w:rsidR="005B77B6" w:rsidRDefault="00940EC5" w:rsidP="00E26308">
    <w:pPr>
      <w:pStyle w:val="a7"/>
      <w:tabs>
        <w:tab w:val="left" w:pos="167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23355BB9" wp14:editId="5A83B85C">
          <wp:simplePos x="0" y="0"/>
          <wp:positionH relativeFrom="margin">
            <wp:posOffset>6588125</wp:posOffset>
          </wp:positionH>
          <wp:positionV relativeFrom="paragraph">
            <wp:posOffset>69850</wp:posOffset>
          </wp:positionV>
          <wp:extent cx="5351780" cy="1524000"/>
          <wp:effectExtent l="0" t="0" r="0" b="0"/>
          <wp:wrapNone/>
          <wp:docPr id="1573896466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68677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59" t="378" r="-16344" b="85360"/>
                  <a:stretch/>
                </pic:blipFill>
                <pic:spPr bwMode="auto">
                  <a:xfrm>
                    <a:off x="0" y="0"/>
                    <a:ext cx="5351780" cy="15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3" behindDoc="0" locked="0" layoutInCell="1" allowOverlap="1" wp14:anchorId="7850EC35" wp14:editId="2B49A6B2">
          <wp:simplePos x="0" y="0"/>
          <wp:positionH relativeFrom="margin">
            <wp:posOffset>-9525</wp:posOffset>
          </wp:positionH>
          <wp:positionV relativeFrom="paragraph">
            <wp:posOffset>31750</wp:posOffset>
          </wp:positionV>
          <wp:extent cx="5295900" cy="1619250"/>
          <wp:effectExtent l="0" t="0" r="0" b="0"/>
          <wp:wrapNone/>
          <wp:docPr id="865029383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68677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29960" b="84849"/>
                  <a:stretch/>
                </pic:blipFill>
                <pic:spPr bwMode="auto">
                  <a:xfrm>
                    <a:off x="0" y="0"/>
                    <a:ext cx="5295900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42860C0" wp14:editId="1B877610">
          <wp:simplePos x="0" y="0"/>
          <wp:positionH relativeFrom="margin">
            <wp:posOffset>5273675</wp:posOffset>
          </wp:positionH>
          <wp:positionV relativeFrom="paragraph">
            <wp:posOffset>241300</wp:posOffset>
          </wp:positionV>
          <wp:extent cx="1314450" cy="1123950"/>
          <wp:effectExtent l="0" t="0" r="0" b="0"/>
          <wp:wrapNone/>
          <wp:docPr id="1835709738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68677" name="Picture 476364616" descr="รูปภาพประกอบด้วย ข้อความ, ภาพหน้าจอ, ตัวอักษร, ออกแบบ&#10;&#10;คำอธิบายที่สร้างโดยอัตโนมัติ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50" t="1959" r="32362" b="87522"/>
                  <a:stretch/>
                </pic:blipFill>
                <pic:spPr bwMode="auto">
                  <a:xfrm>
                    <a:off x="0" y="0"/>
                    <a:ext cx="131445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D35C3"/>
    <w:multiLevelType w:val="multilevel"/>
    <w:tmpl w:val="B442D3AE"/>
    <w:lvl w:ilvl="0">
      <w:start w:val="1"/>
      <w:numFmt w:val="decimal"/>
      <w:lvlText w:val="%1."/>
      <w:lvlJc w:val="left"/>
      <w:pPr>
        <w:ind w:left="1778" w:hanging="360"/>
      </w:pPr>
      <w:rPr>
        <w:rFonts w:ascii="Cordia New" w:eastAsia="Times New Roman" w:hAnsi="Cordia New" w:cs="Cordi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2F0BBE"/>
    <w:multiLevelType w:val="hybridMultilevel"/>
    <w:tmpl w:val="90FA569E"/>
    <w:lvl w:ilvl="0" w:tplc="EB70CB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6D18"/>
    <w:multiLevelType w:val="multilevel"/>
    <w:tmpl w:val="D72C3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5DF"/>
    <w:multiLevelType w:val="hybridMultilevel"/>
    <w:tmpl w:val="CAE2E502"/>
    <w:lvl w:ilvl="0" w:tplc="008AE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24641"/>
    <w:multiLevelType w:val="hybridMultilevel"/>
    <w:tmpl w:val="A216B778"/>
    <w:lvl w:ilvl="0" w:tplc="9D487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5052">
    <w:abstractNumId w:val="17"/>
  </w:num>
  <w:num w:numId="2" w16cid:durableId="1143499292">
    <w:abstractNumId w:val="5"/>
  </w:num>
  <w:num w:numId="3" w16cid:durableId="583153648">
    <w:abstractNumId w:val="3"/>
  </w:num>
  <w:num w:numId="4" w16cid:durableId="405228774">
    <w:abstractNumId w:val="11"/>
  </w:num>
  <w:num w:numId="5" w16cid:durableId="281232365">
    <w:abstractNumId w:val="14"/>
  </w:num>
  <w:num w:numId="6" w16cid:durableId="521358011">
    <w:abstractNumId w:val="8"/>
  </w:num>
  <w:num w:numId="7" w16cid:durableId="1128546294">
    <w:abstractNumId w:val="21"/>
  </w:num>
  <w:num w:numId="8" w16cid:durableId="1975022765">
    <w:abstractNumId w:val="18"/>
  </w:num>
  <w:num w:numId="9" w16cid:durableId="1774284828">
    <w:abstractNumId w:val="19"/>
  </w:num>
  <w:num w:numId="10" w16cid:durableId="2026864338">
    <w:abstractNumId w:val="20"/>
  </w:num>
  <w:num w:numId="11" w16cid:durableId="550191885">
    <w:abstractNumId w:val="10"/>
  </w:num>
  <w:num w:numId="12" w16cid:durableId="72163300">
    <w:abstractNumId w:val="6"/>
  </w:num>
  <w:num w:numId="13" w16cid:durableId="2008438216">
    <w:abstractNumId w:val="13"/>
  </w:num>
  <w:num w:numId="14" w16cid:durableId="1775401310">
    <w:abstractNumId w:val="1"/>
  </w:num>
  <w:num w:numId="15" w16cid:durableId="581261636">
    <w:abstractNumId w:val="16"/>
  </w:num>
  <w:num w:numId="16" w16cid:durableId="326445758">
    <w:abstractNumId w:val="4"/>
  </w:num>
  <w:num w:numId="17" w16cid:durableId="140855734">
    <w:abstractNumId w:val="2"/>
  </w:num>
  <w:num w:numId="18" w16cid:durableId="1173181384">
    <w:abstractNumId w:val="0"/>
  </w:num>
  <w:num w:numId="19" w16cid:durableId="502168696">
    <w:abstractNumId w:val="9"/>
  </w:num>
  <w:num w:numId="20" w16cid:durableId="1084111345">
    <w:abstractNumId w:val="12"/>
  </w:num>
  <w:num w:numId="21" w16cid:durableId="2121679030">
    <w:abstractNumId w:val="15"/>
  </w:num>
  <w:num w:numId="22" w16cid:durableId="1178543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021"/>
    <w:rsid w:val="0000020A"/>
    <w:rsid w:val="000008B4"/>
    <w:rsid w:val="00002912"/>
    <w:rsid w:val="00003967"/>
    <w:rsid w:val="000044C5"/>
    <w:rsid w:val="00004945"/>
    <w:rsid w:val="00005555"/>
    <w:rsid w:val="000055D3"/>
    <w:rsid w:val="00005B89"/>
    <w:rsid w:val="00006850"/>
    <w:rsid w:val="00012463"/>
    <w:rsid w:val="000144E7"/>
    <w:rsid w:val="00015185"/>
    <w:rsid w:val="000168A7"/>
    <w:rsid w:val="00021797"/>
    <w:rsid w:val="00021A09"/>
    <w:rsid w:val="00021FF1"/>
    <w:rsid w:val="00025942"/>
    <w:rsid w:val="00026112"/>
    <w:rsid w:val="000266F3"/>
    <w:rsid w:val="00030435"/>
    <w:rsid w:val="0003069C"/>
    <w:rsid w:val="00031919"/>
    <w:rsid w:val="00031952"/>
    <w:rsid w:val="00031F85"/>
    <w:rsid w:val="000323B2"/>
    <w:rsid w:val="00034D4E"/>
    <w:rsid w:val="00035C3F"/>
    <w:rsid w:val="000402A4"/>
    <w:rsid w:val="00044082"/>
    <w:rsid w:val="000446AB"/>
    <w:rsid w:val="0004764D"/>
    <w:rsid w:val="00047ABD"/>
    <w:rsid w:val="000504A8"/>
    <w:rsid w:val="000567D6"/>
    <w:rsid w:val="00062AEE"/>
    <w:rsid w:val="00065517"/>
    <w:rsid w:val="00066B4B"/>
    <w:rsid w:val="00071A41"/>
    <w:rsid w:val="00072C75"/>
    <w:rsid w:val="00073510"/>
    <w:rsid w:val="000744BB"/>
    <w:rsid w:val="00074756"/>
    <w:rsid w:val="00074C88"/>
    <w:rsid w:val="00074D10"/>
    <w:rsid w:val="000758AE"/>
    <w:rsid w:val="00076555"/>
    <w:rsid w:val="00076B5E"/>
    <w:rsid w:val="00077092"/>
    <w:rsid w:val="0008130D"/>
    <w:rsid w:val="00081CF1"/>
    <w:rsid w:val="000821BE"/>
    <w:rsid w:val="00083FBD"/>
    <w:rsid w:val="00090BDF"/>
    <w:rsid w:val="00091FFB"/>
    <w:rsid w:val="0009238C"/>
    <w:rsid w:val="00092963"/>
    <w:rsid w:val="000948BB"/>
    <w:rsid w:val="00095E5E"/>
    <w:rsid w:val="00097BFE"/>
    <w:rsid w:val="000A4FC7"/>
    <w:rsid w:val="000A51EB"/>
    <w:rsid w:val="000B01D7"/>
    <w:rsid w:val="000B1E93"/>
    <w:rsid w:val="000B24DB"/>
    <w:rsid w:val="000B39D0"/>
    <w:rsid w:val="000B4058"/>
    <w:rsid w:val="000B40DF"/>
    <w:rsid w:val="000B50EB"/>
    <w:rsid w:val="000B56A0"/>
    <w:rsid w:val="000B5C3C"/>
    <w:rsid w:val="000B6A94"/>
    <w:rsid w:val="000B7660"/>
    <w:rsid w:val="000C288A"/>
    <w:rsid w:val="000C392C"/>
    <w:rsid w:val="000C4BA4"/>
    <w:rsid w:val="000C5038"/>
    <w:rsid w:val="000C7492"/>
    <w:rsid w:val="000D074F"/>
    <w:rsid w:val="000D4237"/>
    <w:rsid w:val="000D4602"/>
    <w:rsid w:val="000D5E9B"/>
    <w:rsid w:val="000D6A0B"/>
    <w:rsid w:val="000D6E58"/>
    <w:rsid w:val="000E232B"/>
    <w:rsid w:val="000E252D"/>
    <w:rsid w:val="000E5DA1"/>
    <w:rsid w:val="000F1963"/>
    <w:rsid w:val="000F23B5"/>
    <w:rsid w:val="000F2A04"/>
    <w:rsid w:val="000F392F"/>
    <w:rsid w:val="000F41EB"/>
    <w:rsid w:val="000F4324"/>
    <w:rsid w:val="000F665D"/>
    <w:rsid w:val="000F68C4"/>
    <w:rsid w:val="000F69ED"/>
    <w:rsid w:val="000F6EA9"/>
    <w:rsid w:val="00100E9C"/>
    <w:rsid w:val="001017EC"/>
    <w:rsid w:val="00104181"/>
    <w:rsid w:val="0010477F"/>
    <w:rsid w:val="00104D3F"/>
    <w:rsid w:val="001105D5"/>
    <w:rsid w:val="00111A9B"/>
    <w:rsid w:val="00113B5B"/>
    <w:rsid w:val="00114B14"/>
    <w:rsid w:val="00115038"/>
    <w:rsid w:val="00116B5F"/>
    <w:rsid w:val="00117D3C"/>
    <w:rsid w:val="00121DA3"/>
    <w:rsid w:val="00121DCF"/>
    <w:rsid w:val="00121F22"/>
    <w:rsid w:val="0012399D"/>
    <w:rsid w:val="001253D0"/>
    <w:rsid w:val="0012669F"/>
    <w:rsid w:val="00130FF0"/>
    <w:rsid w:val="00131D02"/>
    <w:rsid w:val="00132B58"/>
    <w:rsid w:val="001343CE"/>
    <w:rsid w:val="00134A4A"/>
    <w:rsid w:val="001359D1"/>
    <w:rsid w:val="001372B3"/>
    <w:rsid w:val="00140302"/>
    <w:rsid w:val="001405DA"/>
    <w:rsid w:val="0014083C"/>
    <w:rsid w:val="00144A21"/>
    <w:rsid w:val="00144C73"/>
    <w:rsid w:val="00150BA3"/>
    <w:rsid w:val="00152E19"/>
    <w:rsid w:val="00161118"/>
    <w:rsid w:val="0016132E"/>
    <w:rsid w:val="00162F60"/>
    <w:rsid w:val="00164BCD"/>
    <w:rsid w:val="00164BE1"/>
    <w:rsid w:val="00164D93"/>
    <w:rsid w:val="001650D0"/>
    <w:rsid w:val="001671B4"/>
    <w:rsid w:val="001676C0"/>
    <w:rsid w:val="00167CE4"/>
    <w:rsid w:val="00170CD1"/>
    <w:rsid w:val="00181A7F"/>
    <w:rsid w:val="001825E8"/>
    <w:rsid w:val="001876E6"/>
    <w:rsid w:val="0019095A"/>
    <w:rsid w:val="0019162A"/>
    <w:rsid w:val="00192936"/>
    <w:rsid w:val="001935A5"/>
    <w:rsid w:val="001946C2"/>
    <w:rsid w:val="001A14F1"/>
    <w:rsid w:val="001A31C5"/>
    <w:rsid w:val="001A4399"/>
    <w:rsid w:val="001A64A9"/>
    <w:rsid w:val="001A678F"/>
    <w:rsid w:val="001A72E3"/>
    <w:rsid w:val="001B1419"/>
    <w:rsid w:val="001B2C15"/>
    <w:rsid w:val="001B791B"/>
    <w:rsid w:val="001B7EE5"/>
    <w:rsid w:val="001C0183"/>
    <w:rsid w:val="001C0A38"/>
    <w:rsid w:val="001C1F32"/>
    <w:rsid w:val="001C48FA"/>
    <w:rsid w:val="001C65C3"/>
    <w:rsid w:val="001C768D"/>
    <w:rsid w:val="001D009A"/>
    <w:rsid w:val="001D242B"/>
    <w:rsid w:val="001D24E6"/>
    <w:rsid w:val="001D732E"/>
    <w:rsid w:val="001D73E7"/>
    <w:rsid w:val="001E5DDA"/>
    <w:rsid w:val="001E690E"/>
    <w:rsid w:val="001E6989"/>
    <w:rsid w:val="001E6D83"/>
    <w:rsid w:val="001F0F82"/>
    <w:rsid w:val="001F25E1"/>
    <w:rsid w:val="001F4563"/>
    <w:rsid w:val="00203F27"/>
    <w:rsid w:val="00204D9E"/>
    <w:rsid w:val="00207284"/>
    <w:rsid w:val="002079B1"/>
    <w:rsid w:val="00211EB4"/>
    <w:rsid w:val="002125FE"/>
    <w:rsid w:val="00212A60"/>
    <w:rsid w:val="0021316D"/>
    <w:rsid w:val="00213B06"/>
    <w:rsid w:val="00214B2B"/>
    <w:rsid w:val="00222C5A"/>
    <w:rsid w:val="00224668"/>
    <w:rsid w:val="00224D5C"/>
    <w:rsid w:val="002252A0"/>
    <w:rsid w:val="00225C6C"/>
    <w:rsid w:val="00226686"/>
    <w:rsid w:val="0022693F"/>
    <w:rsid w:val="00231514"/>
    <w:rsid w:val="00233C46"/>
    <w:rsid w:val="00234163"/>
    <w:rsid w:val="002345E1"/>
    <w:rsid w:val="0023482D"/>
    <w:rsid w:val="00234F2E"/>
    <w:rsid w:val="002350C4"/>
    <w:rsid w:val="00235126"/>
    <w:rsid w:val="002353DB"/>
    <w:rsid w:val="00235E70"/>
    <w:rsid w:val="002400FE"/>
    <w:rsid w:val="00241B76"/>
    <w:rsid w:val="002473F8"/>
    <w:rsid w:val="00250FD4"/>
    <w:rsid w:val="00251934"/>
    <w:rsid w:val="00253D62"/>
    <w:rsid w:val="002547C8"/>
    <w:rsid w:val="00255747"/>
    <w:rsid w:val="00255CC5"/>
    <w:rsid w:val="002570C0"/>
    <w:rsid w:val="00260FF1"/>
    <w:rsid w:val="00264F0A"/>
    <w:rsid w:val="00266428"/>
    <w:rsid w:val="00270198"/>
    <w:rsid w:val="00270F49"/>
    <w:rsid w:val="002726DD"/>
    <w:rsid w:val="00273B31"/>
    <w:rsid w:val="00276B17"/>
    <w:rsid w:val="00281765"/>
    <w:rsid w:val="00281914"/>
    <w:rsid w:val="00286214"/>
    <w:rsid w:val="002905F4"/>
    <w:rsid w:val="002907E3"/>
    <w:rsid w:val="0029428A"/>
    <w:rsid w:val="00296FA4"/>
    <w:rsid w:val="002A2309"/>
    <w:rsid w:val="002A4939"/>
    <w:rsid w:val="002A6DC8"/>
    <w:rsid w:val="002B5AF7"/>
    <w:rsid w:val="002B6E0B"/>
    <w:rsid w:val="002C02B2"/>
    <w:rsid w:val="002C25EC"/>
    <w:rsid w:val="002C5F4A"/>
    <w:rsid w:val="002C6466"/>
    <w:rsid w:val="002C7755"/>
    <w:rsid w:val="002D48B5"/>
    <w:rsid w:val="002D5692"/>
    <w:rsid w:val="002D75BC"/>
    <w:rsid w:val="002D7DF6"/>
    <w:rsid w:val="002E09A7"/>
    <w:rsid w:val="002E415B"/>
    <w:rsid w:val="002E47CA"/>
    <w:rsid w:val="002E6991"/>
    <w:rsid w:val="002F01AB"/>
    <w:rsid w:val="002F1057"/>
    <w:rsid w:val="002F11B2"/>
    <w:rsid w:val="002F12D1"/>
    <w:rsid w:val="002F3066"/>
    <w:rsid w:val="002F48CD"/>
    <w:rsid w:val="002F4D49"/>
    <w:rsid w:val="002F5A6A"/>
    <w:rsid w:val="002F6BE8"/>
    <w:rsid w:val="0030137D"/>
    <w:rsid w:val="00301C02"/>
    <w:rsid w:val="00301CEB"/>
    <w:rsid w:val="00302A29"/>
    <w:rsid w:val="00304633"/>
    <w:rsid w:val="003050F2"/>
    <w:rsid w:val="0030518A"/>
    <w:rsid w:val="003104CE"/>
    <w:rsid w:val="00312209"/>
    <w:rsid w:val="0031528D"/>
    <w:rsid w:val="00315CB3"/>
    <w:rsid w:val="003166A2"/>
    <w:rsid w:val="00320169"/>
    <w:rsid w:val="003202E1"/>
    <w:rsid w:val="00322EBE"/>
    <w:rsid w:val="00326479"/>
    <w:rsid w:val="0032735E"/>
    <w:rsid w:val="00327C67"/>
    <w:rsid w:val="00330569"/>
    <w:rsid w:val="00335D42"/>
    <w:rsid w:val="00336E60"/>
    <w:rsid w:val="0034058D"/>
    <w:rsid w:val="003444F8"/>
    <w:rsid w:val="00344962"/>
    <w:rsid w:val="0034513A"/>
    <w:rsid w:val="00345EC3"/>
    <w:rsid w:val="00352C17"/>
    <w:rsid w:val="003537EC"/>
    <w:rsid w:val="00353E09"/>
    <w:rsid w:val="00354911"/>
    <w:rsid w:val="00354BEE"/>
    <w:rsid w:val="00355AF9"/>
    <w:rsid w:val="003561F9"/>
    <w:rsid w:val="00356A7B"/>
    <w:rsid w:val="0035773A"/>
    <w:rsid w:val="00360636"/>
    <w:rsid w:val="00360832"/>
    <w:rsid w:val="00362422"/>
    <w:rsid w:val="00364259"/>
    <w:rsid w:val="00365F5B"/>
    <w:rsid w:val="003676C7"/>
    <w:rsid w:val="0037042D"/>
    <w:rsid w:val="0037338D"/>
    <w:rsid w:val="00373749"/>
    <w:rsid w:val="00374352"/>
    <w:rsid w:val="003745D5"/>
    <w:rsid w:val="00375517"/>
    <w:rsid w:val="00375CEE"/>
    <w:rsid w:val="0037631D"/>
    <w:rsid w:val="00376DA9"/>
    <w:rsid w:val="0037759E"/>
    <w:rsid w:val="00377856"/>
    <w:rsid w:val="00380D71"/>
    <w:rsid w:val="003824F2"/>
    <w:rsid w:val="00382809"/>
    <w:rsid w:val="00383961"/>
    <w:rsid w:val="003859DF"/>
    <w:rsid w:val="00393B3A"/>
    <w:rsid w:val="0039601E"/>
    <w:rsid w:val="003960CD"/>
    <w:rsid w:val="00396ED7"/>
    <w:rsid w:val="0039765D"/>
    <w:rsid w:val="003A05F7"/>
    <w:rsid w:val="003A28A6"/>
    <w:rsid w:val="003A4268"/>
    <w:rsid w:val="003B00E3"/>
    <w:rsid w:val="003B4E00"/>
    <w:rsid w:val="003B6A29"/>
    <w:rsid w:val="003B6DD9"/>
    <w:rsid w:val="003C05DF"/>
    <w:rsid w:val="003C1917"/>
    <w:rsid w:val="003C344E"/>
    <w:rsid w:val="003C5762"/>
    <w:rsid w:val="003C5CE7"/>
    <w:rsid w:val="003C689F"/>
    <w:rsid w:val="003C76AE"/>
    <w:rsid w:val="003C7A25"/>
    <w:rsid w:val="003C7EC8"/>
    <w:rsid w:val="003D64E8"/>
    <w:rsid w:val="003D7ED8"/>
    <w:rsid w:val="003E107D"/>
    <w:rsid w:val="003E2C71"/>
    <w:rsid w:val="003E451D"/>
    <w:rsid w:val="003E4B8D"/>
    <w:rsid w:val="003E510E"/>
    <w:rsid w:val="003F1254"/>
    <w:rsid w:val="003F1AB6"/>
    <w:rsid w:val="003F2604"/>
    <w:rsid w:val="003F6EEF"/>
    <w:rsid w:val="004002D0"/>
    <w:rsid w:val="004018D4"/>
    <w:rsid w:val="00402D00"/>
    <w:rsid w:val="00403CF8"/>
    <w:rsid w:val="00404EEC"/>
    <w:rsid w:val="004056FC"/>
    <w:rsid w:val="00411E40"/>
    <w:rsid w:val="00412433"/>
    <w:rsid w:val="00413593"/>
    <w:rsid w:val="0041387C"/>
    <w:rsid w:val="004162C2"/>
    <w:rsid w:val="00416524"/>
    <w:rsid w:val="00422DDF"/>
    <w:rsid w:val="00424223"/>
    <w:rsid w:val="004261C7"/>
    <w:rsid w:val="004272E1"/>
    <w:rsid w:val="004326D7"/>
    <w:rsid w:val="00433641"/>
    <w:rsid w:val="0043566D"/>
    <w:rsid w:val="00440B20"/>
    <w:rsid w:val="00440E39"/>
    <w:rsid w:val="00442672"/>
    <w:rsid w:val="004432E7"/>
    <w:rsid w:val="00444B96"/>
    <w:rsid w:val="00446FDA"/>
    <w:rsid w:val="0045057A"/>
    <w:rsid w:val="00450868"/>
    <w:rsid w:val="0045349A"/>
    <w:rsid w:val="0046111A"/>
    <w:rsid w:val="004625EB"/>
    <w:rsid w:val="00462AE1"/>
    <w:rsid w:val="004647F1"/>
    <w:rsid w:val="0046581B"/>
    <w:rsid w:val="00472163"/>
    <w:rsid w:val="004737DB"/>
    <w:rsid w:val="00473E00"/>
    <w:rsid w:val="00476511"/>
    <w:rsid w:val="004776AB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0DE5"/>
    <w:rsid w:val="004A3101"/>
    <w:rsid w:val="004A35BD"/>
    <w:rsid w:val="004A4140"/>
    <w:rsid w:val="004B0CC8"/>
    <w:rsid w:val="004B2A2C"/>
    <w:rsid w:val="004B457E"/>
    <w:rsid w:val="004B6610"/>
    <w:rsid w:val="004B70B4"/>
    <w:rsid w:val="004C2317"/>
    <w:rsid w:val="004C4EA6"/>
    <w:rsid w:val="004C62EF"/>
    <w:rsid w:val="004D0B44"/>
    <w:rsid w:val="004D520F"/>
    <w:rsid w:val="004D6ADA"/>
    <w:rsid w:val="004D79E8"/>
    <w:rsid w:val="004D7ED8"/>
    <w:rsid w:val="004E073C"/>
    <w:rsid w:val="004E262E"/>
    <w:rsid w:val="004E5C13"/>
    <w:rsid w:val="004E7583"/>
    <w:rsid w:val="004F08BA"/>
    <w:rsid w:val="004F1E5A"/>
    <w:rsid w:val="004F29F7"/>
    <w:rsid w:val="004F44D9"/>
    <w:rsid w:val="004F63E5"/>
    <w:rsid w:val="004F6E2A"/>
    <w:rsid w:val="004F6E72"/>
    <w:rsid w:val="00505D9F"/>
    <w:rsid w:val="0050793A"/>
    <w:rsid w:val="00507CCD"/>
    <w:rsid w:val="0051146E"/>
    <w:rsid w:val="00511EFD"/>
    <w:rsid w:val="00512994"/>
    <w:rsid w:val="00514EA4"/>
    <w:rsid w:val="005176F5"/>
    <w:rsid w:val="00520C90"/>
    <w:rsid w:val="0052153B"/>
    <w:rsid w:val="0052260A"/>
    <w:rsid w:val="0052379E"/>
    <w:rsid w:val="00530CD0"/>
    <w:rsid w:val="00531FB4"/>
    <w:rsid w:val="00537A34"/>
    <w:rsid w:val="00542768"/>
    <w:rsid w:val="00543541"/>
    <w:rsid w:val="00544646"/>
    <w:rsid w:val="00545B9C"/>
    <w:rsid w:val="00547FB8"/>
    <w:rsid w:val="00553686"/>
    <w:rsid w:val="00554143"/>
    <w:rsid w:val="005541CB"/>
    <w:rsid w:val="00554847"/>
    <w:rsid w:val="00555091"/>
    <w:rsid w:val="005567FF"/>
    <w:rsid w:val="00560ACD"/>
    <w:rsid w:val="0056142B"/>
    <w:rsid w:val="00561FAC"/>
    <w:rsid w:val="005639F8"/>
    <w:rsid w:val="00563D6C"/>
    <w:rsid w:val="005655D5"/>
    <w:rsid w:val="00572E21"/>
    <w:rsid w:val="00573A18"/>
    <w:rsid w:val="00573A51"/>
    <w:rsid w:val="00575C21"/>
    <w:rsid w:val="00577428"/>
    <w:rsid w:val="00577BA1"/>
    <w:rsid w:val="00580B7A"/>
    <w:rsid w:val="00581730"/>
    <w:rsid w:val="00582378"/>
    <w:rsid w:val="00584CF8"/>
    <w:rsid w:val="0058548F"/>
    <w:rsid w:val="00592862"/>
    <w:rsid w:val="005965A5"/>
    <w:rsid w:val="00597638"/>
    <w:rsid w:val="005978DF"/>
    <w:rsid w:val="00597B62"/>
    <w:rsid w:val="005A0612"/>
    <w:rsid w:val="005A1B88"/>
    <w:rsid w:val="005A309E"/>
    <w:rsid w:val="005B05D5"/>
    <w:rsid w:val="005B157A"/>
    <w:rsid w:val="005B34A4"/>
    <w:rsid w:val="005B372C"/>
    <w:rsid w:val="005B77B6"/>
    <w:rsid w:val="005B7CA3"/>
    <w:rsid w:val="005C0514"/>
    <w:rsid w:val="005C1E4F"/>
    <w:rsid w:val="005C46ED"/>
    <w:rsid w:val="005C63B0"/>
    <w:rsid w:val="005C68B9"/>
    <w:rsid w:val="005C6DD4"/>
    <w:rsid w:val="005C79EA"/>
    <w:rsid w:val="005D13A1"/>
    <w:rsid w:val="005D1D77"/>
    <w:rsid w:val="005D2C16"/>
    <w:rsid w:val="005D7F88"/>
    <w:rsid w:val="005E2F59"/>
    <w:rsid w:val="005E2FEA"/>
    <w:rsid w:val="005E75F3"/>
    <w:rsid w:val="005F0768"/>
    <w:rsid w:val="005F3DED"/>
    <w:rsid w:val="005F4057"/>
    <w:rsid w:val="005F4928"/>
    <w:rsid w:val="00601AFC"/>
    <w:rsid w:val="00604057"/>
    <w:rsid w:val="0061104F"/>
    <w:rsid w:val="006120A2"/>
    <w:rsid w:val="006151AC"/>
    <w:rsid w:val="006205C0"/>
    <w:rsid w:val="006212CC"/>
    <w:rsid w:val="00626616"/>
    <w:rsid w:val="00630990"/>
    <w:rsid w:val="00631BF7"/>
    <w:rsid w:val="006325F4"/>
    <w:rsid w:val="00633A64"/>
    <w:rsid w:val="00636546"/>
    <w:rsid w:val="00640265"/>
    <w:rsid w:val="00640428"/>
    <w:rsid w:val="006407E8"/>
    <w:rsid w:val="00644BEF"/>
    <w:rsid w:val="00646D12"/>
    <w:rsid w:val="00651120"/>
    <w:rsid w:val="00651342"/>
    <w:rsid w:val="006514F9"/>
    <w:rsid w:val="00655026"/>
    <w:rsid w:val="00657E59"/>
    <w:rsid w:val="00657EC9"/>
    <w:rsid w:val="00660473"/>
    <w:rsid w:val="00660A8D"/>
    <w:rsid w:val="0066447B"/>
    <w:rsid w:val="006647E7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3202"/>
    <w:rsid w:val="006A3308"/>
    <w:rsid w:val="006A6703"/>
    <w:rsid w:val="006A6AFA"/>
    <w:rsid w:val="006A7678"/>
    <w:rsid w:val="006B00A0"/>
    <w:rsid w:val="006B3BF9"/>
    <w:rsid w:val="006B40A9"/>
    <w:rsid w:val="006B67FF"/>
    <w:rsid w:val="006B6DB7"/>
    <w:rsid w:val="006B7071"/>
    <w:rsid w:val="006C0395"/>
    <w:rsid w:val="006C0D87"/>
    <w:rsid w:val="006C3725"/>
    <w:rsid w:val="006C3C49"/>
    <w:rsid w:val="006C4A25"/>
    <w:rsid w:val="006C4D9C"/>
    <w:rsid w:val="006C58BD"/>
    <w:rsid w:val="006C59F2"/>
    <w:rsid w:val="006C5A9F"/>
    <w:rsid w:val="006C5E19"/>
    <w:rsid w:val="006C6588"/>
    <w:rsid w:val="006F2493"/>
    <w:rsid w:val="006F3E01"/>
    <w:rsid w:val="006F4D1D"/>
    <w:rsid w:val="00700890"/>
    <w:rsid w:val="007010F9"/>
    <w:rsid w:val="007019C2"/>
    <w:rsid w:val="007031DA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AC8"/>
    <w:rsid w:val="00727C9F"/>
    <w:rsid w:val="00730C85"/>
    <w:rsid w:val="007328CA"/>
    <w:rsid w:val="00734F90"/>
    <w:rsid w:val="0073582C"/>
    <w:rsid w:val="00736782"/>
    <w:rsid w:val="00736AF9"/>
    <w:rsid w:val="007417A0"/>
    <w:rsid w:val="00741E75"/>
    <w:rsid w:val="00742F86"/>
    <w:rsid w:val="007439F5"/>
    <w:rsid w:val="0074439A"/>
    <w:rsid w:val="0074756C"/>
    <w:rsid w:val="0075438A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1A23"/>
    <w:rsid w:val="00774887"/>
    <w:rsid w:val="00774E2C"/>
    <w:rsid w:val="00775603"/>
    <w:rsid w:val="007764A7"/>
    <w:rsid w:val="00777E00"/>
    <w:rsid w:val="00780CD8"/>
    <w:rsid w:val="0078337B"/>
    <w:rsid w:val="00783E2B"/>
    <w:rsid w:val="00784C15"/>
    <w:rsid w:val="007906B4"/>
    <w:rsid w:val="0079084C"/>
    <w:rsid w:val="00792978"/>
    <w:rsid w:val="00796B28"/>
    <w:rsid w:val="007A041E"/>
    <w:rsid w:val="007A1993"/>
    <w:rsid w:val="007A2386"/>
    <w:rsid w:val="007A2B8C"/>
    <w:rsid w:val="007A38FB"/>
    <w:rsid w:val="007A44FD"/>
    <w:rsid w:val="007A48BF"/>
    <w:rsid w:val="007A6667"/>
    <w:rsid w:val="007A6B94"/>
    <w:rsid w:val="007A78DD"/>
    <w:rsid w:val="007A7DB7"/>
    <w:rsid w:val="007B097A"/>
    <w:rsid w:val="007B2E4C"/>
    <w:rsid w:val="007B37BB"/>
    <w:rsid w:val="007B47C3"/>
    <w:rsid w:val="007B4806"/>
    <w:rsid w:val="007B75C3"/>
    <w:rsid w:val="007C0AA7"/>
    <w:rsid w:val="007C0AB6"/>
    <w:rsid w:val="007C1EB7"/>
    <w:rsid w:val="007C1F59"/>
    <w:rsid w:val="007C24AF"/>
    <w:rsid w:val="007C39C0"/>
    <w:rsid w:val="007C5319"/>
    <w:rsid w:val="007C5DB2"/>
    <w:rsid w:val="007C60A6"/>
    <w:rsid w:val="007C734D"/>
    <w:rsid w:val="007D086B"/>
    <w:rsid w:val="007D4847"/>
    <w:rsid w:val="007D48EA"/>
    <w:rsid w:val="007D5F06"/>
    <w:rsid w:val="007E05D3"/>
    <w:rsid w:val="007E1890"/>
    <w:rsid w:val="007E289C"/>
    <w:rsid w:val="007F0A24"/>
    <w:rsid w:val="007F1E6F"/>
    <w:rsid w:val="007F5D47"/>
    <w:rsid w:val="007F7979"/>
    <w:rsid w:val="008029FB"/>
    <w:rsid w:val="00803712"/>
    <w:rsid w:val="00803A29"/>
    <w:rsid w:val="008044EC"/>
    <w:rsid w:val="008056B2"/>
    <w:rsid w:val="00807F77"/>
    <w:rsid w:val="0081017D"/>
    <w:rsid w:val="008151D5"/>
    <w:rsid w:val="00815658"/>
    <w:rsid w:val="00816B8B"/>
    <w:rsid w:val="00816CFD"/>
    <w:rsid w:val="008242E1"/>
    <w:rsid w:val="00825124"/>
    <w:rsid w:val="0082587C"/>
    <w:rsid w:val="00825EB2"/>
    <w:rsid w:val="00825F4A"/>
    <w:rsid w:val="00827683"/>
    <w:rsid w:val="00831E34"/>
    <w:rsid w:val="00837E4A"/>
    <w:rsid w:val="00840463"/>
    <w:rsid w:val="00841A48"/>
    <w:rsid w:val="00841DB8"/>
    <w:rsid w:val="0084452E"/>
    <w:rsid w:val="008462F5"/>
    <w:rsid w:val="0084647B"/>
    <w:rsid w:val="008475B7"/>
    <w:rsid w:val="00850133"/>
    <w:rsid w:val="0085029B"/>
    <w:rsid w:val="00852E1F"/>
    <w:rsid w:val="00854A2D"/>
    <w:rsid w:val="00855DDD"/>
    <w:rsid w:val="008566E3"/>
    <w:rsid w:val="0086171C"/>
    <w:rsid w:val="008632F9"/>
    <w:rsid w:val="00864784"/>
    <w:rsid w:val="00864A76"/>
    <w:rsid w:val="008658A1"/>
    <w:rsid w:val="008661A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2B9"/>
    <w:rsid w:val="00882D4F"/>
    <w:rsid w:val="0088385B"/>
    <w:rsid w:val="00883E72"/>
    <w:rsid w:val="00885146"/>
    <w:rsid w:val="00886815"/>
    <w:rsid w:val="0088746B"/>
    <w:rsid w:val="0089386B"/>
    <w:rsid w:val="008956A7"/>
    <w:rsid w:val="008A1BE1"/>
    <w:rsid w:val="008A2958"/>
    <w:rsid w:val="008A3101"/>
    <w:rsid w:val="008B2820"/>
    <w:rsid w:val="008B3F23"/>
    <w:rsid w:val="008B5066"/>
    <w:rsid w:val="008B5FF1"/>
    <w:rsid w:val="008B72C3"/>
    <w:rsid w:val="008B7440"/>
    <w:rsid w:val="008C00CE"/>
    <w:rsid w:val="008C0369"/>
    <w:rsid w:val="008C2706"/>
    <w:rsid w:val="008C5206"/>
    <w:rsid w:val="008C575F"/>
    <w:rsid w:val="008C780F"/>
    <w:rsid w:val="008D61E5"/>
    <w:rsid w:val="008D6204"/>
    <w:rsid w:val="008D6A19"/>
    <w:rsid w:val="008D77DD"/>
    <w:rsid w:val="008E0634"/>
    <w:rsid w:val="008E0BA0"/>
    <w:rsid w:val="008E3CDA"/>
    <w:rsid w:val="008E3EA7"/>
    <w:rsid w:val="008E5B13"/>
    <w:rsid w:val="008F029B"/>
    <w:rsid w:val="008F07DD"/>
    <w:rsid w:val="008F0A33"/>
    <w:rsid w:val="008F1184"/>
    <w:rsid w:val="008F218B"/>
    <w:rsid w:val="008F4579"/>
    <w:rsid w:val="008F7106"/>
    <w:rsid w:val="008F7EFE"/>
    <w:rsid w:val="0090094E"/>
    <w:rsid w:val="00901301"/>
    <w:rsid w:val="00903361"/>
    <w:rsid w:val="0090454E"/>
    <w:rsid w:val="009068E8"/>
    <w:rsid w:val="00907BFE"/>
    <w:rsid w:val="00912B96"/>
    <w:rsid w:val="00913B7B"/>
    <w:rsid w:val="00922A6E"/>
    <w:rsid w:val="00922BF3"/>
    <w:rsid w:val="009236CF"/>
    <w:rsid w:val="0092399D"/>
    <w:rsid w:val="009259BC"/>
    <w:rsid w:val="00925F65"/>
    <w:rsid w:val="00926F72"/>
    <w:rsid w:val="00927F13"/>
    <w:rsid w:val="009307E4"/>
    <w:rsid w:val="009360DB"/>
    <w:rsid w:val="00940158"/>
    <w:rsid w:val="00940EC5"/>
    <w:rsid w:val="00943431"/>
    <w:rsid w:val="009455B3"/>
    <w:rsid w:val="009508C9"/>
    <w:rsid w:val="00950A72"/>
    <w:rsid w:val="00951AE1"/>
    <w:rsid w:val="00952290"/>
    <w:rsid w:val="00955270"/>
    <w:rsid w:val="00956FE9"/>
    <w:rsid w:val="00962A56"/>
    <w:rsid w:val="00962E00"/>
    <w:rsid w:val="009653E6"/>
    <w:rsid w:val="00970B2B"/>
    <w:rsid w:val="00970CD9"/>
    <w:rsid w:val="00971378"/>
    <w:rsid w:val="0097152D"/>
    <w:rsid w:val="0097696A"/>
    <w:rsid w:val="009829AE"/>
    <w:rsid w:val="009830A3"/>
    <w:rsid w:val="00985236"/>
    <w:rsid w:val="00985237"/>
    <w:rsid w:val="00985E40"/>
    <w:rsid w:val="00986C5E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45E2"/>
    <w:rsid w:val="009A573F"/>
    <w:rsid w:val="009A7A0B"/>
    <w:rsid w:val="009B291E"/>
    <w:rsid w:val="009B3C7F"/>
    <w:rsid w:val="009B49D9"/>
    <w:rsid w:val="009B5E9E"/>
    <w:rsid w:val="009C0FA2"/>
    <w:rsid w:val="009C2222"/>
    <w:rsid w:val="009C2D3F"/>
    <w:rsid w:val="009C2EEF"/>
    <w:rsid w:val="009C3092"/>
    <w:rsid w:val="009C392C"/>
    <w:rsid w:val="009C554F"/>
    <w:rsid w:val="009C67A0"/>
    <w:rsid w:val="009C67A8"/>
    <w:rsid w:val="009C6DDF"/>
    <w:rsid w:val="009C7B32"/>
    <w:rsid w:val="009D07B9"/>
    <w:rsid w:val="009D347C"/>
    <w:rsid w:val="009D3CE2"/>
    <w:rsid w:val="009D44EC"/>
    <w:rsid w:val="009D5023"/>
    <w:rsid w:val="009D5A70"/>
    <w:rsid w:val="009D7F2B"/>
    <w:rsid w:val="009E2102"/>
    <w:rsid w:val="009E24CE"/>
    <w:rsid w:val="009E3B34"/>
    <w:rsid w:val="009E6531"/>
    <w:rsid w:val="009E76B9"/>
    <w:rsid w:val="009F12D0"/>
    <w:rsid w:val="009F166B"/>
    <w:rsid w:val="009F256B"/>
    <w:rsid w:val="009F269F"/>
    <w:rsid w:val="009F26F5"/>
    <w:rsid w:val="009F27B4"/>
    <w:rsid w:val="009F28FC"/>
    <w:rsid w:val="009F456F"/>
    <w:rsid w:val="009F69D2"/>
    <w:rsid w:val="00A004B0"/>
    <w:rsid w:val="00A00A79"/>
    <w:rsid w:val="00A00C4A"/>
    <w:rsid w:val="00A0106F"/>
    <w:rsid w:val="00A0220E"/>
    <w:rsid w:val="00A05198"/>
    <w:rsid w:val="00A053C7"/>
    <w:rsid w:val="00A0692A"/>
    <w:rsid w:val="00A06CBE"/>
    <w:rsid w:val="00A07FB2"/>
    <w:rsid w:val="00A106EC"/>
    <w:rsid w:val="00A110FF"/>
    <w:rsid w:val="00A16ED9"/>
    <w:rsid w:val="00A22B41"/>
    <w:rsid w:val="00A236D4"/>
    <w:rsid w:val="00A23EAF"/>
    <w:rsid w:val="00A256F1"/>
    <w:rsid w:val="00A25F06"/>
    <w:rsid w:val="00A273C8"/>
    <w:rsid w:val="00A318CB"/>
    <w:rsid w:val="00A32663"/>
    <w:rsid w:val="00A343FC"/>
    <w:rsid w:val="00A351EC"/>
    <w:rsid w:val="00A40144"/>
    <w:rsid w:val="00A41504"/>
    <w:rsid w:val="00A42F50"/>
    <w:rsid w:val="00A4386A"/>
    <w:rsid w:val="00A448FF"/>
    <w:rsid w:val="00A478C0"/>
    <w:rsid w:val="00A52E71"/>
    <w:rsid w:val="00A54AB7"/>
    <w:rsid w:val="00A54AC1"/>
    <w:rsid w:val="00A57A02"/>
    <w:rsid w:val="00A6560E"/>
    <w:rsid w:val="00A65C9F"/>
    <w:rsid w:val="00A66BC2"/>
    <w:rsid w:val="00A67561"/>
    <w:rsid w:val="00A6780F"/>
    <w:rsid w:val="00A67F45"/>
    <w:rsid w:val="00A74232"/>
    <w:rsid w:val="00A7651A"/>
    <w:rsid w:val="00A77FCF"/>
    <w:rsid w:val="00A8015D"/>
    <w:rsid w:val="00A80CC5"/>
    <w:rsid w:val="00A81551"/>
    <w:rsid w:val="00A818BA"/>
    <w:rsid w:val="00A833BB"/>
    <w:rsid w:val="00A90096"/>
    <w:rsid w:val="00A90367"/>
    <w:rsid w:val="00A90B2C"/>
    <w:rsid w:val="00A923DF"/>
    <w:rsid w:val="00A93475"/>
    <w:rsid w:val="00A93FD5"/>
    <w:rsid w:val="00A964D4"/>
    <w:rsid w:val="00A97C11"/>
    <w:rsid w:val="00AA32E1"/>
    <w:rsid w:val="00AA3905"/>
    <w:rsid w:val="00AA47C0"/>
    <w:rsid w:val="00AA4DD7"/>
    <w:rsid w:val="00AA5796"/>
    <w:rsid w:val="00AA57D1"/>
    <w:rsid w:val="00AA57FD"/>
    <w:rsid w:val="00AB2182"/>
    <w:rsid w:val="00AB2978"/>
    <w:rsid w:val="00AB309B"/>
    <w:rsid w:val="00AB3970"/>
    <w:rsid w:val="00AB42D3"/>
    <w:rsid w:val="00AB6AA9"/>
    <w:rsid w:val="00AC493F"/>
    <w:rsid w:val="00AC7601"/>
    <w:rsid w:val="00AD394B"/>
    <w:rsid w:val="00AD5208"/>
    <w:rsid w:val="00AD54FA"/>
    <w:rsid w:val="00AD6CF4"/>
    <w:rsid w:val="00AE2717"/>
    <w:rsid w:val="00AE2CC5"/>
    <w:rsid w:val="00AE62BD"/>
    <w:rsid w:val="00AF651E"/>
    <w:rsid w:val="00AF6AD0"/>
    <w:rsid w:val="00B00F9B"/>
    <w:rsid w:val="00B0213F"/>
    <w:rsid w:val="00B0244A"/>
    <w:rsid w:val="00B032E0"/>
    <w:rsid w:val="00B0761F"/>
    <w:rsid w:val="00B07752"/>
    <w:rsid w:val="00B07DF3"/>
    <w:rsid w:val="00B1558A"/>
    <w:rsid w:val="00B218A1"/>
    <w:rsid w:val="00B226E5"/>
    <w:rsid w:val="00B24896"/>
    <w:rsid w:val="00B2564C"/>
    <w:rsid w:val="00B26F87"/>
    <w:rsid w:val="00B30B12"/>
    <w:rsid w:val="00B35BA5"/>
    <w:rsid w:val="00B372E5"/>
    <w:rsid w:val="00B40195"/>
    <w:rsid w:val="00B4163E"/>
    <w:rsid w:val="00B424F9"/>
    <w:rsid w:val="00B429B0"/>
    <w:rsid w:val="00B43749"/>
    <w:rsid w:val="00B43AB9"/>
    <w:rsid w:val="00B4466D"/>
    <w:rsid w:val="00B44701"/>
    <w:rsid w:val="00B44A1D"/>
    <w:rsid w:val="00B44B91"/>
    <w:rsid w:val="00B529C9"/>
    <w:rsid w:val="00B55BD4"/>
    <w:rsid w:val="00B62EB3"/>
    <w:rsid w:val="00B636C3"/>
    <w:rsid w:val="00B70754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374"/>
    <w:rsid w:val="00B96E0C"/>
    <w:rsid w:val="00B97704"/>
    <w:rsid w:val="00BA2608"/>
    <w:rsid w:val="00BA62A1"/>
    <w:rsid w:val="00BA6AFC"/>
    <w:rsid w:val="00BB16FB"/>
    <w:rsid w:val="00BB66D8"/>
    <w:rsid w:val="00BC0326"/>
    <w:rsid w:val="00BC3721"/>
    <w:rsid w:val="00BC3ACF"/>
    <w:rsid w:val="00BC3AED"/>
    <w:rsid w:val="00BC4BAA"/>
    <w:rsid w:val="00BC4D74"/>
    <w:rsid w:val="00BC4F01"/>
    <w:rsid w:val="00BD0522"/>
    <w:rsid w:val="00BD3D40"/>
    <w:rsid w:val="00BD6392"/>
    <w:rsid w:val="00BD6CB4"/>
    <w:rsid w:val="00BE12BB"/>
    <w:rsid w:val="00BE363F"/>
    <w:rsid w:val="00BE4CF5"/>
    <w:rsid w:val="00BE5105"/>
    <w:rsid w:val="00BE761C"/>
    <w:rsid w:val="00BE7E10"/>
    <w:rsid w:val="00BF2925"/>
    <w:rsid w:val="00BF2A6A"/>
    <w:rsid w:val="00BF44FE"/>
    <w:rsid w:val="00BF494D"/>
    <w:rsid w:val="00BF6310"/>
    <w:rsid w:val="00BF65D0"/>
    <w:rsid w:val="00C0143F"/>
    <w:rsid w:val="00C01750"/>
    <w:rsid w:val="00C01937"/>
    <w:rsid w:val="00C01C74"/>
    <w:rsid w:val="00C022F4"/>
    <w:rsid w:val="00C03D62"/>
    <w:rsid w:val="00C145D3"/>
    <w:rsid w:val="00C145FE"/>
    <w:rsid w:val="00C14FEC"/>
    <w:rsid w:val="00C16354"/>
    <w:rsid w:val="00C203A3"/>
    <w:rsid w:val="00C220B8"/>
    <w:rsid w:val="00C231A4"/>
    <w:rsid w:val="00C24652"/>
    <w:rsid w:val="00C261FD"/>
    <w:rsid w:val="00C27D30"/>
    <w:rsid w:val="00C27E06"/>
    <w:rsid w:val="00C314FE"/>
    <w:rsid w:val="00C363BA"/>
    <w:rsid w:val="00C365CF"/>
    <w:rsid w:val="00C37285"/>
    <w:rsid w:val="00C405E4"/>
    <w:rsid w:val="00C4329B"/>
    <w:rsid w:val="00C44115"/>
    <w:rsid w:val="00C44642"/>
    <w:rsid w:val="00C44BC8"/>
    <w:rsid w:val="00C46F1B"/>
    <w:rsid w:val="00C47A66"/>
    <w:rsid w:val="00C47C52"/>
    <w:rsid w:val="00C50143"/>
    <w:rsid w:val="00C51356"/>
    <w:rsid w:val="00C5178D"/>
    <w:rsid w:val="00C517EB"/>
    <w:rsid w:val="00C519C3"/>
    <w:rsid w:val="00C52AED"/>
    <w:rsid w:val="00C5308E"/>
    <w:rsid w:val="00C54723"/>
    <w:rsid w:val="00C56323"/>
    <w:rsid w:val="00C56562"/>
    <w:rsid w:val="00C575EF"/>
    <w:rsid w:val="00C60778"/>
    <w:rsid w:val="00C61E41"/>
    <w:rsid w:val="00C64A29"/>
    <w:rsid w:val="00C662A5"/>
    <w:rsid w:val="00C669E0"/>
    <w:rsid w:val="00C67CF9"/>
    <w:rsid w:val="00C72033"/>
    <w:rsid w:val="00C7241B"/>
    <w:rsid w:val="00C72E57"/>
    <w:rsid w:val="00C73751"/>
    <w:rsid w:val="00C7463B"/>
    <w:rsid w:val="00C77490"/>
    <w:rsid w:val="00C818DA"/>
    <w:rsid w:val="00C83536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1AF"/>
    <w:rsid w:val="00CB6A0D"/>
    <w:rsid w:val="00CB7DD5"/>
    <w:rsid w:val="00CC15BA"/>
    <w:rsid w:val="00CC1791"/>
    <w:rsid w:val="00CC1C14"/>
    <w:rsid w:val="00CC46B7"/>
    <w:rsid w:val="00CC55CE"/>
    <w:rsid w:val="00CD2763"/>
    <w:rsid w:val="00CD5616"/>
    <w:rsid w:val="00CD56D8"/>
    <w:rsid w:val="00CD58EB"/>
    <w:rsid w:val="00CD6D45"/>
    <w:rsid w:val="00CE1205"/>
    <w:rsid w:val="00CE2809"/>
    <w:rsid w:val="00CE45EB"/>
    <w:rsid w:val="00CE4F6B"/>
    <w:rsid w:val="00CE6C29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2B25"/>
    <w:rsid w:val="00D13EA0"/>
    <w:rsid w:val="00D2041E"/>
    <w:rsid w:val="00D22E5D"/>
    <w:rsid w:val="00D2555F"/>
    <w:rsid w:val="00D27CB4"/>
    <w:rsid w:val="00D302BA"/>
    <w:rsid w:val="00D307B2"/>
    <w:rsid w:val="00D30C26"/>
    <w:rsid w:val="00D30F65"/>
    <w:rsid w:val="00D316DC"/>
    <w:rsid w:val="00D3397D"/>
    <w:rsid w:val="00D34969"/>
    <w:rsid w:val="00D3755D"/>
    <w:rsid w:val="00D379C4"/>
    <w:rsid w:val="00D40155"/>
    <w:rsid w:val="00D43507"/>
    <w:rsid w:val="00D46E14"/>
    <w:rsid w:val="00D50577"/>
    <w:rsid w:val="00D507D7"/>
    <w:rsid w:val="00D5292B"/>
    <w:rsid w:val="00D52999"/>
    <w:rsid w:val="00D52B41"/>
    <w:rsid w:val="00D54E1B"/>
    <w:rsid w:val="00D60966"/>
    <w:rsid w:val="00D60D8E"/>
    <w:rsid w:val="00D61CA2"/>
    <w:rsid w:val="00D61FA4"/>
    <w:rsid w:val="00D62946"/>
    <w:rsid w:val="00D64273"/>
    <w:rsid w:val="00D644F4"/>
    <w:rsid w:val="00D652E0"/>
    <w:rsid w:val="00D653F5"/>
    <w:rsid w:val="00D6657D"/>
    <w:rsid w:val="00D71D1A"/>
    <w:rsid w:val="00D725F7"/>
    <w:rsid w:val="00D7287E"/>
    <w:rsid w:val="00D72CE5"/>
    <w:rsid w:val="00D75D91"/>
    <w:rsid w:val="00D76F39"/>
    <w:rsid w:val="00D772F3"/>
    <w:rsid w:val="00D86887"/>
    <w:rsid w:val="00D90455"/>
    <w:rsid w:val="00D906C1"/>
    <w:rsid w:val="00D9180F"/>
    <w:rsid w:val="00D92D78"/>
    <w:rsid w:val="00D948B5"/>
    <w:rsid w:val="00D94970"/>
    <w:rsid w:val="00D95DB6"/>
    <w:rsid w:val="00D95DC6"/>
    <w:rsid w:val="00D973B1"/>
    <w:rsid w:val="00DA079E"/>
    <w:rsid w:val="00DA0DA5"/>
    <w:rsid w:val="00DA2759"/>
    <w:rsid w:val="00DA2B20"/>
    <w:rsid w:val="00DA3BCE"/>
    <w:rsid w:val="00DA4139"/>
    <w:rsid w:val="00DA44DA"/>
    <w:rsid w:val="00DA563B"/>
    <w:rsid w:val="00DA5A34"/>
    <w:rsid w:val="00DA5F19"/>
    <w:rsid w:val="00DA7043"/>
    <w:rsid w:val="00DA7D84"/>
    <w:rsid w:val="00DA7DF0"/>
    <w:rsid w:val="00DB4904"/>
    <w:rsid w:val="00DB515F"/>
    <w:rsid w:val="00DB57EF"/>
    <w:rsid w:val="00DB6AFE"/>
    <w:rsid w:val="00DB7890"/>
    <w:rsid w:val="00DC23F6"/>
    <w:rsid w:val="00DC3BB3"/>
    <w:rsid w:val="00DC3DD6"/>
    <w:rsid w:val="00DD0007"/>
    <w:rsid w:val="00DD3D1D"/>
    <w:rsid w:val="00DE1AF1"/>
    <w:rsid w:val="00DE2C0F"/>
    <w:rsid w:val="00DE61A4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524"/>
    <w:rsid w:val="00E133B8"/>
    <w:rsid w:val="00E1438E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6106"/>
    <w:rsid w:val="00E41E91"/>
    <w:rsid w:val="00E450B8"/>
    <w:rsid w:val="00E50617"/>
    <w:rsid w:val="00E52E98"/>
    <w:rsid w:val="00E52FB3"/>
    <w:rsid w:val="00E531B6"/>
    <w:rsid w:val="00E53CF5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25C7"/>
    <w:rsid w:val="00EA350C"/>
    <w:rsid w:val="00EA50DE"/>
    <w:rsid w:val="00EA61DB"/>
    <w:rsid w:val="00EA698F"/>
    <w:rsid w:val="00EB04E9"/>
    <w:rsid w:val="00EB1426"/>
    <w:rsid w:val="00EB1C3D"/>
    <w:rsid w:val="00EB1CF4"/>
    <w:rsid w:val="00EB1FDB"/>
    <w:rsid w:val="00EB3464"/>
    <w:rsid w:val="00EB5BEC"/>
    <w:rsid w:val="00EB607A"/>
    <w:rsid w:val="00EB6953"/>
    <w:rsid w:val="00EB6D0B"/>
    <w:rsid w:val="00EC08E3"/>
    <w:rsid w:val="00EC1161"/>
    <w:rsid w:val="00EC1E84"/>
    <w:rsid w:val="00ED10B3"/>
    <w:rsid w:val="00ED4978"/>
    <w:rsid w:val="00ED52C7"/>
    <w:rsid w:val="00ED6B52"/>
    <w:rsid w:val="00EE04FC"/>
    <w:rsid w:val="00EE4C3B"/>
    <w:rsid w:val="00EE70D7"/>
    <w:rsid w:val="00EE7857"/>
    <w:rsid w:val="00EF0927"/>
    <w:rsid w:val="00EF0D91"/>
    <w:rsid w:val="00EF2F56"/>
    <w:rsid w:val="00EF3FE8"/>
    <w:rsid w:val="00EF4E22"/>
    <w:rsid w:val="00EF526E"/>
    <w:rsid w:val="00F00CD9"/>
    <w:rsid w:val="00F0147B"/>
    <w:rsid w:val="00F0285D"/>
    <w:rsid w:val="00F02E8D"/>
    <w:rsid w:val="00F03800"/>
    <w:rsid w:val="00F04739"/>
    <w:rsid w:val="00F04A00"/>
    <w:rsid w:val="00F07687"/>
    <w:rsid w:val="00F123B7"/>
    <w:rsid w:val="00F1263F"/>
    <w:rsid w:val="00F1398F"/>
    <w:rsid w:val="00F152ED"/>
    <w:rsid w:val="00F16946"/>
    <w:rsid w:val="00F171EF"/>
    <w:rsid w:val="00F1745F"/>
    <w:rsid w:val="00F23FEB"/>
    <w:rsid w:val="00F305C3"/>
    <w:rsid w:val="00F306DD"/>
    <w:rsid w:val="00F342C8"/>
    <w:rsid w:val="00F362DC"/>
    <w:rsid w:val="00F364BD"/>
    <w:rsid w:val="00F426ED"/>
    <w:rsid w:val="00F447B4"/>
    <w:rsid w:val="00F458BF"/>
    <w:rsid w:val="00F46982"/>
    <w:rsid w:val="00F51025"/>
    <w:rsid w:val="00F51DF9"/>
    <w:rsid w:val="00F54356"/>
    <w:rsid w:val="00F55AC0"/>
    <w:rsid w:val="00F569E9"/>
    <w:rsid w:val="00F56C9B"/>
    <w:rsid w:val="00F5742B"/>
    <w:rsid w:val="00F65032"/>
    <w:rsid w:val="00F76A32"/>
    <w:rsid w:val="00F80321"/>
    <w:rsid w:val="00F819B3"/>
    <w:rsid w:val="00F84578"/>
    <w:rsid w:val="00F85427"/>
    <w:rsid w:val="00F87C4D"/>
    <w:rsid w:val="00F91C58"/>
    <w:rsid w:val="00F92451"/>
    <w:rsid w:val="00F92D0C"/>
    <w:rsid w:val="00F93462"/>
    <w:rsid w:val="00F948CE"/>
    <w:rsid w:val="00F94AC5"/>
    <w:rsid w:val="00F950BB"/>
    <w:rsid w:val="00F95F81"/>
    <w:rsid w:val="00FA7C99"/>
    <w:rsid w:val="00FB144E"/>
    <w:rsid w:val="00FB36D0"/>
    <w:rsid w:val="00FB4CE4"/>
    <w:rsid w:val="00FB4D28"/>
    <w:rsid w:val="00FB67D1"/>
    <w:rsid w:val="00FB6C79"/>
    <w:rsid w:val="00FB79B4"/>
    <w:rsid w:val="00FC2CD1"/>
    <w:rsid w:val="00FC2FE5"/>
    <w:rsid w:val="00FC383E"/>
    <w:rsid w:val="00FC59EC"/>
    <w:rsid w:val="00FC5C3E"/>
    <w:rsid w:val="00FC7C6F"/>
    <w:rsid w:val="00FD1554"/>
    <w:rsid w:val="00FD20C2"/>
    <w:rsid w:val="00FD2852"/>
    <w:rsid w:val="00FD2BDA"/>
    <w:rsid w:val="00FD389C"/>
    <w:rsid w:val="00FD4377"/>
    <w:rsid w:val="00FD5BC5"/>
    <w:rsid w:val="00FD6353"/>
    <w:rsid w:val="00FD7E0A"/>
    <w:rsid w:val="00FE2651"/>
    <w:rsid w:val="00FE5037"/>
    <w:rsid w:val="00FE5B72"/>
    <w:rsid w:val="00FE6A19"/>
    <w:rsid w:val="00FE7C63"/>
    <w:rsid w:val="00FF0D59"/>
    <w:rsid w:val="00FF28A9"/>
    <w:rsid w:val="00FF4276"/>
    <w:rsid w:val="00FF456D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C2702540-F16D-43B7-BFB6-498A211E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7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markedcontent">
    <w:name w:val="markedcontent"/>
    <w:basedOn w:val="a0"/>
    <w:rsid w:val="007C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4E6E-3330-4918-BA04-2845A77A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7</cp:revision>
  <cp:lastPrinted>2025-02-03T04:14:00Z</cp:lastPrinted>
  <dcterms:created xsi:type="dcterms:W3CDTF">2025-02-11T08:17:00Z</dcterms:created>
  <dcterms:modified xsi:type="dcterms:W3CDTF">2025-02-11T08:27:00Z</dcterms:modified>
</cp:coreProperties>
</file>