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606EE9" w:rsidRDefault="00AE14DC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>http</w:t>
      </w:r>
      <w:r w:rsidRPr="00606EE9">
        <w:rPr>
          <w:rFonts w:ascii="TH SarabunPSK" w:hAnsi="TH SarabunPSK" w:cs="TH SarabunPSK"/>
          <w:sz w:val="32"/>
          <w:szCs w:val="32"/>
          <w:cs/>
        </w:rPr>
        <w:t>://</w:t>
      </w:r>
      <w:r w:rsidRPr="00606EE9">
        <w:rPr>
          <w:rFonts w:ascii="TH SarabunPSK" w:hAnsi="TH SarabunPSK" w:cs="TH SarabunPSK"/>
          <w:sz w:val="32"/>
          <w:szCs w:val="32"/>
        </w:rPr>
        <w:t>www</w:t>
      </w:r>
      <w:r w:rsidRPr="00606EE9">
        <w:rPr>
          <w:rFonts w:ascii="TH SarabunPSK" w:hAnsi="TH SarabunPSK" w:cs="TH SarabunPSK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sz w:val="32"/>
          <w:szCs w:val="32"/>
        </w:rPr>
        <w:t>thaigov</w:t>
      </w:r>
      <w:r w:rsidRPr="00606EE9">
        <w:rPr>
          <w:rFonts w:ascii="TH SarabunPSK" w:hAnsi="TH SarabunPSK" w:cs="TH SarabunPSK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sz w:val="32"/>
          <w:szCs w:val="32"/>
        </w:rPr>
        <w:t>go</w:t>
      </w:r>
      <w:r w:rsidRPr="00606EE9">
        <w:rPr>
          <w:rFonts w:ascii="TH SarabunPSK" w:hAnsi="TH SarabunPSK" w:cs="TH SarabunPSK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sz w:val="32"/>
          <w:szCs w:val="32"/>
        </w:rPr>
        <w:t>th</w:t>
      </w:r>
    </w:p>
    <w:p w:rsidR="00AE14DC" w:rsidRPr="00606EE9" w:rsidRDefault="00AE14DC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606EE9" w:rsidRDefault="00AE14DC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15A9D" w:rsidRPr="00606EE9" w:rsidRDefault="00AE14DC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 (</w:t>
      </w:r>
      <w:r w:rsidR="00C847FC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19 พฤศจิกายน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2567)  เวลา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015A9D"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015A9D"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015A9D"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:rsidR="00A36397" w:rsidRDefault="00015A9D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</w:t>
      </w:r>
    </w:p>
    <w:p w:rsidR="00015A9D" w:rsidRPr="00606EE9" w:rsidRDefault="00015A9D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ดังนี้</w:t>
      </w:r>
    </w:p>
    <w:p w:rsidR="00710203" w:rsidRPr="00606EE9" w:rsidRDefault="00710203" w:rsidP="006853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10203" w:rsidRPr="00606EE9" w:rsidTr="004F74D0">
        <w:tc>
          <w:tcPr>
            <w:tcW w:w="9594" w:type="dxa"/>
          </w:tcPr>
          <w:p w:rsidR="00710203" w:rsidRPr="00606EE9" w:rsidRDefault="00710203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710203" w:rsidRPr="00606EE9" w:rsidRDefault="0071020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1.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4F1D"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74F1D"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ร่างกฎกระทรวงความร่วมมือระหว่างสถาบันอุดมศึกษา พ.ศ. ....</w:t>
      </w:r>
    </w:p>
    <w:p w:rsidR="00A74F1D" w:rsidRPr="00606EE9" w:rsidRDefault="00A74F1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2.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ร่างกฎกระทรวงการอนุญาตหรือการรับรองให้นำเข้าหรือส่งออกซึ่งสัตว์ป่า </w:t>
      </w:r>
    </w:p>
    <w:p w:rsidR="00710203" w:rsidRPr="00606EE9" w:rsidRDefault="00A74F1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ซากสัตว์ป่าหรือผลิตภัณฑ์จากซากสัตว์ป่า พ.ศ. ....</w:t>
      </w:r>
    </w:p>
    <w:p w:rsidR="00A74F1D" w:rsidRPr="00606EE9" w:rsidRDefault="00A74F1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3.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ร่างกฎกระทรวงการอนุญาตดำเนินกิจการเพาะพันธุ์สัตว์ป่า การค้าสัตว์ป่า </w:t>
      </w:r>
    </w:p>
    <w:p w:rsidR="00A74F1D" w:rsidRPr="00606EE9" w:rsidRDefault="00A74F1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ซากสัตว์ป่าหรือผลิตภัณฑ์จากซากสัตว์ป่า และการครอบครองสัตว์ป่าหรือ</w:t>
      </w:r>
    </w:p>
    <w:p w:rsidR="00710203" w:rsidRPr="00606EE9" w:rsidRDefault="00A74F1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ซากสัตว์ป่า พ.ศ. ....</w:t>
      </w:r>
    </w:p>
    <w:p w:rsidR="00A74F1D" w:rsidRPr="00606EE9" w:rsidRDefault="00A74F1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4.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ร่างกฎกระทรวงการขึ้นทะเบียนหน่วยบริการอาชีวเวชกรรมและหน่วยบริการ</w:t>
      </w:r>
    </w:p>
    <w:p w:rsidR="00710203" w:rsidRPr="00606EE9" w:rsidRDefault="00A74F1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เวชกรรมสิ่งแวดล้อม พ.ศ. ....</w:t>
      </w:r>
    </w:p>
    <w:p w:rsidR="00710203" w:rsidRPr="00606EE9" w:rsidRDefault="00A74F1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5.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ร่างกฎกระทรวงกําหนดมาตรฐานการให้บริการของหน่วยบริการอาชีวเวชกรรม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710203" w:rsidRPr="00606EE9" w:rsidRDefault="00A74F1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6.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ร่างกฎกระทรวงกำหนดมาตรฐานการให้บริการของหน่วยบริการเวชกรรม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สิ่งแวดล้อม พ.ศ. ....</w:t>
      </w:r>
    </w:p>
    <w:p w:rsidR="00710203" w:rsidRPr="00606EE9" w:rsidRDefault="00A74F1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7.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ร่างกฎกระทรวงการตรวจสุขภาพของแรงงานนอกระบบ พ.ศ. ....</w:t>
      </w:r>
    </w:p>
    <w:p w:rsidR="00710203" w:rsidRPr="00606EE9" w:rsidRDefault="00A74F1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8.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ร่างกฎกระทรวงกำหนดข้อความโฆษณาเครื่องสำอางที่ไม่เป็นธรรมต่อผู้บริโภค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หรือที่อาจก่อให้เกิดผลเสียต่อสังคมเป็นส่วนรวม พ.ศ. ....</w:t>
      </w:r>
    </w:p>
    <w:p w:rsidR="00A74F1D" w:rsidRPr="00606EE9" w:rsidRDefault="00A74F1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9.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ร่างกฎกระทรวงกำหนดส่วนประกอบผลิตภัณฑ์ยาสูบและสารที่เกิดจากการ</w:t>
      </w:r>
    </w:p>
    <w:p w:rsidR="00A74F1D" w:rsidRPr="00606EE9" w:rsidRDefault="00A74F1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เผาไหม้ของส่วนประกอบผลิตภัณฑ์ยาสูบประเภทบุหรี่ซิกาแรตและบุหรี่</w:t>
      </w:r>
      <w:r w:rsidR="008B21E0">
        <w:rPr>
          <w:rFonts w:ascii="TH SarabunPSK" w:hAnsi="TH SarabunPSK" w:cs="TH SarabunPSK" w:hint="cs"/>
          <w:sz w:val="32"/>
          <w:szCs w:val="32"/>
          <w:cs/>
        </w:rPr>
        <w:t>ซิ</w:t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 xml:space="preserve">การ์ </w:t>
      </w:r>
    </w:p>
    <w:p w:rsidR="00DE1E5F" w:rsidRPr="00606EE9" w:rsidRDefault="00A74F1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sz w:val="32"/>
          <w:szCs w:val="32"/>
          <w:cs/>
        </w:rPr>
        <w:t>การแจ้งและการออกใบรับรอง พ.ศ. ....</w:t>
      </w:r>
    </w:p>
    <w:p w:rsidR="00DE1E5F" w:rsidRPr="00606EE9" w:rsidRDefault="00CA68A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10.</w:t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ร่างกฎกระทรวงการประกันความเสียหายที่เกิดแก่ชีวิตและร่างกายของคนโดยสาร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CA68A3" w:rsidRPr="00606EE9" w:rsidRDefault="00CA68A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11.</w:t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>ร่างกฎกระทรวงกำหนดลักษณะภาระและจำนวนเงินค่าทดแทนภาระใน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 xml:space="preserve">อสังหาริมทรัพย์ที่อยู่บนหรือเหนือพื้นดินหรือพื้นน้ำในกิจการขนส่งมวลชน </w:t>
      </w:r>
    </w:p>
    <w:p w:rsidR="00DE1E5F" w:rsidRPr="00606EE9" w:rsidRDefault="00CA68A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DE1E5F" w:rsidRPr="00606EE9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CA68A3" w:rsidRPr="00606EE9" w:rsidRDefault="00CA68A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12.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983DE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983DE3" w:rsidRPr="00606EE9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และเงื่อนไขในการขอรับใบอนุญาต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983DE3" w:rsidRPr="00606EE9">
        <w:rPr>
          <w:rFonts w:ascii="TH SarabunPSK" w:hAnsi="TH SarabunPSK" w:cs="TH SarabunPSK"/>
          <w:sz w:val="32"/>
          <w:szCs w:val="32"/>
          <w:cs/>
        </w:rPr>
        <w:t>และการปฏิบัติงานเป็นผู้ควบคุมระบบบำบัดน้ำเสียและผู้รับจ้างให้บริการ</w:t>
      </w:r>
    </w:p>
    <w:p w:rsidR="00983DE3" w:rsidRDefault="00CA68A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983DE3" w:rsidRPr="00606EE9">
        <w:rPr>
          <w:rFonts w:ascii="TH SarabunPSK" w:hAnsi="TH SarabunPSK" w:cs="TH SarabunPSK"/>
          <w:sz w:val="32"/>
          <w:szCs w:val="32"/>
          <w:cs/>
        </w:rPr>
        <w:t>บำบัดน้ำเสีย พ.ศ. ....</w:t>
      </w:r>
    </w:p>
    <w:p w:rsidR="006177E5" w:rsidRPr="006177E5" w:rsidRDefault="006177E5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13.</w:t>
      </w:r>
      <w:r w:rsidRPr="00617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7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7E5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ร่างกฎกระทรวงกำหนดจำนวนค่าเสียหายเบื้องต้น การเก็บรักษาค่าเสียหาย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7E5">
        <w:rPr>
          <w:rFonts w:ascii="TH SarabunPSK" w:hAnsi="TH SarabunPSK" w:cs="TH SarabunPSK" w:hint="cs"/>
          <w:sz w:val="32"/>
          <w:szCs w:val="32"/>
          <w:cs/>
        </w:rPr>
        <w:t xml:space="preserve">เบื้องต้นและการจ่ายค่าเสียหายเบื้องต้น พ.ศ. .... </w:t>
      </w:r>
    </w:p>
    <w:p w:rsidR="009523BE" w:rsidRPr="00606EE9" w:rsidRDefault="009523BE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14.</w:t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>ร่างระเบียบคณะกรรมการนโยบายเขตพัฒนาพิเศษภาคตะวันออก ว่าด้วย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 xml:space="preserve">หลักเกณฑ์ วิธีการ และเงื่อนไขการใช้ที่ดินในเขตปฏิรูปที่ดินเพื่อเกษตรกรรม </w:t>
      </w:r>
    </w:p>
    <w:p w:rsidR="00C977C1" w:rsidRPr="00606EE9" w:rsidRDefault="009523BE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C977C1" w:rsidRPr="00606EE9" w:rsidRDefault="009523BE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15.</w:t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>ร่างประกาศคณะกรรมการนโยบายเขตพัฒนาพิเศษภาคตะวันออก เรื่อง สิทธิ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>ประโยชน์ในการทำธุรกรรมทางการเงินสำหรับผู้ประกอบกิจการในเขตส่งเสริม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C977C1" w:rsidRPr="00606EE9">
        <w:rPr>
          <w:rFonts w:ascii="TH SarabunPSK" w:hAnsi="TH SarabunPSK" w:cs="TH SarabunPSK"/>
          <w:sz w:val="32"/>
          <w:szCs w:val="32"/>
          <w:cs/>
        </w:rPr>
        <w:t>เศรษฐกิจพิเศษ พ.ศ. ....</w:t>
      </w:r>
    </w:p>
    <w:p w:rsidR="0061421E" w:rsidRPr="00606EE9" w:rsidRDefault="00CA68A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16.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61421E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61421E" w:rsidRPr="00606EE9">
        <w:rPr>
          <w:rFonts w:ascii="TH SarabunPSK" w:hAnsi="TH SarabunPSK" w:cs="TH SarabunPSK"/>
          <w:sz w:val="32"/>
          <w:szCs w:val="32"/>
          <w:cs/>
        </w:rPr>
        <w:t>ร่างระเบียบคณะกรรมการนโยบายเขตพัฒนาพิเศษภาคตะวันออก ว่าด้วยการ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61421E" w:rsidRPr="00606EE9">
        <w:rPr>
          <w:rFonts w:ascii="TH SarabunPSK" w:hAnsi="TH SarabunPSK" w:cs="TH SarabunPSK"/>
          <w:sz w:val="32"/>
          <w:szCs w:val="32"/>
          <w:cs/>
        </w:rPr>
        <w:t>อุทธรณ์คำสั่งของเลขาธิการตามมาตรา 43 แห่งพระราชบัญญัติเขตพัฒนาพิเศษ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61421E" w:rsidRPr="00606EE9">
        <w:rPr>
          <w:rFonts w:ascii="TH SarabunPSK" w:hAnsi="TH SarabunPSK" w:cs="TH SarabunPSK"/>
          <w:sz w:val="32"/>
          <w:szCs w:val="32"/>
          <w:cs/>
        </w:rPr>
        <w:t>ภาคตะวันออก พ.ศ. 2561 พ.ศ. ....</w:t>
      </w:r>
    </w:p>
    <w:p w:rsidR="0061421E" w:rsidRPr="00606EE9" w:rsidRDefault="00CA68A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17.</w:t>
      </w:r>
      <w:r w:rsidR="0061421E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61421E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61421E" w:rsidRPr="00606EE9">
        <w:rPr>
          <w:rFonts w:ascii="TH SarabunPSK" w:hAnsi="TH SarabunPSK" w:cs="TH SarabunPSK"/>
          <w:sz w:val="32"/>
          <w:szCs w:val="32"/>
          <w:cs/>
        </w:rPr>
        <w:t>ร่างกฎกระทรวงการฝากเงินและการลงทุนของสหกรณ์ออมทรัพย์และสหกรณ์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61421E" w:rsidRPr="00606EE9">
        <w:rPr>
          <w:rFonts w:ascii="TH SarabunPSK" w:hAnsi="TH SarabunPSK" w:cs="TH SarabunPSK"/>
          <w:sz w:val="32"/>
          <w:szCs w:val="32"/>
          <w:cs/>
        </w:rPr>
        <w:t xml:space="preserve">เครดิตยูเนี่ยน พ.ศ. .... </w:t>
      </w:r>
    </w:p>
    <w:p w:rsidR="00AF0F24" w:rsidRPr="00AF0F24" w:rsidRDefault="00AF0F24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18.</w:t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 w:hint="cs"/>
          <w:sz w:val="32"/>
          <w:szCs w:val="32"/>
          <w:cs/>
        </w:rPr>
        <w:t>ร่างกฎกระทรวงการขอให้จดทะเบียนเลิกภาระในอสังหาริมทรัพย์และการเรียกคืน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 w:hint="cs"/>
          <w:sz w:val="32"/>
          <w:szCs w:val="32"/>
          <w:cs/>
        </w:rPr>
        <w:t>เงินค่าทดแทนจากเจ้าของอสังหาริมทรัพย์ พ.ศ. ....</w:t>
      </w:r>
    </w:p>
    <w:p w:rsidR="00AF0F24" w:rsidRPr="00AF0F24" w:rsidRDefault="00AF0F24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19.</w:t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>ร่างกฎกระทรวง</w:t>
      </w:r>
      <w:r w:rsidRPr="00AF0F24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AF0F24">
        <w:rPr>
          <w:rFonts w:ascii="TH SarabunPSK" w:hAnsi="TH SarabunPSK" w:cs="TH SarabunPSK"/>
          <w:sz w:val="32"/>
          <w:szCs w:val="32"/>
          <w:cs/>
        </w:rPr>
        <w:t>ให้กิจการอื่นเป็นเก</w:t>
      </w:r>
      <w:r w:rsidRPr="00AF0F24">
        <w:rPr>
          <w:rFonts w:ascii="TH SarabunPSK" w:hAnsi="TH SarabunPSK" w:cs="TH SarabunPSK" w:hint="cs"/>
          <w:sz w:val="32"/>
          <w:szCs w:val="32"/>
          <w:cs/>
        </w:rPr>
        <w:t>ษตรกรรมตาม</w:t>
      </w:r>
      <w:r w:rsidRPr="00AF0F24">
        <w:rPr>
          <w:rFonts w:ascii="TH SarabunPSK" w:hAnsi="TH SarabunPSK" w:cs="TH SarabunPSK"/>
          <w:sz w:val="32"/>
          <w:szCs w:val="32"/>
          <w:cs/>
        </w:rPr>
        <w:t>กฎหมาย</w:t>
      </w:r>
      <w:r w:rsidRPr="00AF0F24">
        <w:rPr>
          <w:rFonts w:ascii="TH SarabunPSK" w:hAnsi="TH SarabunPSK" w:cs="TH SarabunPSK" w:hint="cs"/>
          <w:sz w:val="32"/>
          <w:szCs w:val="32"/>
          <w:cs/>
        </w:rPr>
        <w:t>ว่าด้วยการเช่า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ที่ดินเพื่อเกษตรกรรม พ.ศ. .... </w:t>
      </w:r>
    </w:p>
    <w:p w:rsidR="00AF0F24" w:rsidRPr="00AF0F24" w:rsidRDefault="00AF0F24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20.</w:t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 w:hint="cs"/>
          <w:sz w:val="32"/>
          <w:szCs w:val="32"/>
          <w:cs/>
        </w:rPr>
        <w:t>เ</w:t>
      </w:r>
      <w:r w:rsidRPr="00AF0F24">
        <w:rPr>
          <w:rFonts w:ascii="TH SarabunPSK" w:hAnsi="TH SarabunPSK" w:cs="TH SarabunPSK"/>
          <w:sz w:val="32"/>
          <w:szCs w:val="32"/>
          <w:cs/>
        </w:rPr>
        <w:t>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ว่าด้วยโครงการ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>อนุรักษ์และการใช้</w:t>
      </w:r>
      <w:r w:rsidRPr="00AF0F24">
        <w:rPr>
          <w:rFonts w:ascii="TH SarabunPSK" w:hAnsi="TH SarabunPSK" w:cs="TH SarabunPSK" w:hint="cs"/>
          <w:sz w:val="32"/>
          <w:szCs w:val="32"/>
          <w:cs/>
        </w:rPr>
        <w:t>ท</w:t>
      </w:r>
      <w:r w:rsidRPr="00AF0F24">
        <w:rPr>
          <w:rFonts w:ascii="TH SarabunPSK" w:hAnsi="TH SarabunPSK" w:cs="TH SarabunPSK"/>
          <w:sz w:val="32"/>
          <w:szCs w:val="32"/>
          <w:cs/>
        </w:rPr>
        <w:t>รัพยากรธรรมชาติอย่างยั่งยืนในอุทยานแห่งชาติ (ฉบับที่</w:t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 w:hint="cs"/>
          <w:sz w:val="32"/>
          <w:szCs w:val="32"/>
          <w:cs/>
        </w:rPr>
        <w:t>พ.ศ. .....</w:t>
      </w:r>
    </w:p>
    <w:p w:rsidR="00AF0F24" w:rsidRPr="00AF0F24" w:rsidRDefault="00AF0F24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21.</w:t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>ร่างกฎกระทรวงว่าด้วยการมอบให้เอกชนดำเนินการตามอำนาจและหน้าที่แทน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พ.ศ.</w:t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0F24">
        <w:rPr>
          <w:rFonts w:ascii="TH SarabunPSK" w:hAnsi="TH SarabunPSK" w:cs="TH SarabunPSK"/>
          <w:sz w:val="32"/>
          <w:szCs w:val="32"/>
          <w:cs/>
        </w:rPr>
        <w:t>....</w:t>
      </w:r>
    </w:p>
    <w:p w:rsidR="00AF0F24" w:rsidRPr="00AF0F24" w:rsidRDefault="00AF0F24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22.</w:t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 w:hint="cs"/>
          <w:sz w:val="32"/>
          <w:szCs w:val="32"/>
          <w:cs/>
        </w:rPr>
        <w:t>เ</w:t>
      </w:r>
      <w:r w:rsidRPr="00AF0F24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>ร่างประกาศคณะกรรมการนโยบายเขตพัฒนาพิเศษภาคตะวันออก เรื่อง กำหนด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>ค่าบริการในการดำเนินการที่เกี่ยวข้องกับการอนุมัติ อนุญาต ออกใบอนุญาต 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F24">
        <w:rPr>
          <w:rFonts w:ascii="TH SarabunPSK" w:hAnsi="TH SarabunPSK" w:cs="TH SarabunPSK"/>
          <w:sz w:val="32"/>
          <w:szCs w:val="32"/>
          <w:cs/>
        </w:rPr>
        <w:t>ความเห็นชอบรับจดทะเบียน หรือรับแจ้งในเขตส่งเสริมเศรษฐกิจพิเศษ พ.ศ.</w:t>
      </w:r>
      <w:r w:rsidRPr="00AF0F24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AF0F24">
        <w:rPr>
          <w:rFonts w:ascii="TH SarabunPSK" w:hAnsi="TH SarabunPSK" w:cs="TH SarabunPSK"/>
          <w:sz w:val="32"/>
          <w:szCs w:val="32"/>
          <w:cs/>
        </w:rPr>
        <w:t>...</w:t>
      </w:r>
    </w:p>
    <w:p w:rsidR="0097710E" w:rsidRPr="0097710E" w:rsidRDefault="0097710E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23.</w:t>
      </w:r>
      <w:r w:rsidRPr="009771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ร่างประกาศกระทรวงอุตสาหกรรม เรื่อง โรงงานที่ได้รับการยกเว้นการปฏิบัติตาม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>บทบัญญัติแห่งพระราชบัญญัติโรงงาน พ.ศ. 2535 และที่แก้ไขเพิ่มเติม</w:t>
      </w:r>
    </w:p>
    <w:p w:rsidR="0097710E" w:rsidRPr="0097710E" w:rsidRDefault="0097710E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24.</w:t>
      </w:r>
      <w:r w:rsidRPr="009771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ร่างพระราชกฤษฎีกาจัดตั้งป่าชุมชนในพื้นที่อื่นของรัฐ พ.ศ. ....</w:t>
      </w:r>
    </w:p>
    <w:p w:rsidR="0097710E" w:rsidRPr="0097710E" w:rsidRDefault="0097710E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25.</w:t>
      </w:r>
      <w:r w:rsidRPr="009771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>ร่างกฎ ก.พ. ว่าด้วยการย้าย การโอน หรือการเลื่อนข้าราชการพลเรือนสามัญไป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>แต่งตั้งให้ดำรงตำแหน่งข้าราชการพลเรือนสามัญตำแหน่งประเภทบริหารในหรือ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10E">
        <w:rPr>
          <w:rFonts w:ascii="TH SarabunPSK" w:hAnsi="TH SarabunPSK" w:cs="TH SarabunPSK" w:hint="cs"/>
          <w:sz w:val="32"/>
          <w:szCs w:val="32"/>
          <w:cs/>
        </w:rPr>
        <w:t>ต่างกระทรวงหรือกรม พ.ศ. ....</w:t>
      </w:r>
    </w:p>
    <w:p w:rsidR="00CA68A3" w:rsidRPr="0097710E" w:rsidRDefault="00CA68A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10203" w:rsidRPr="00606EE9" w:rsidTr="004F74D0">
        <w:tc>
          <w:tcPr>
            <w:tcW w:w="9594" w:type="dxa"/>
          </w:tcPr>
          <w:p w:rsidR="00710203" w:rsidRPr="00606EE9" w:rsidRDefault="00266314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="00710203"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277376" w:rsidRPr="00606EE9" w:rsidRDefault="00266314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26.</w:t>
      </w:r>
      <w:r w:rsidR="00277376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277376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277376" w:rsidRPr="00606EE9">
        <w:rPr>
          <w:rFonts w:ascii="TH SarabunPSK" w:hAnsi="TH SarabunPSK" w:cs="TH SarabunPSK"/>
          <w:sz w:val="32"/>
          <w:szCs w:val="32"/>
          <w:cs/>
        </w:rPr>
        <w:t xml:space="preserve">ขออนุมัติปรับเพิ่มราคากลางในการจัดจำหน่ายผลิตภัณฑ์นม โครงการอาหารเสริม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277376" w:rsidRPr="00606EE9">
        <w:rPr>
          <w:rFonts w:ascii="TH SarabunPSK" w:hAnsi="TH SarabunPSK" w:cs="TH SarabunPSK"/>
          <w:sz w:val="32"/>
          <w:szCs w:val="32"/>
          <w:cs/>
        </w:rPr>
        <w:t>(นม) โรงเรียน</w:t>
      </w:r>
    </w:p>
    <w:p w:rsidR="00627582" w:rsidRPr="00606EE9" w:rsidRDefault="00627582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27.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ขออนุมัติกู้เงินเพื่อใช้ในการดำเนินงาน (กรณีรายได้ไม่เพียงพอสำหรับรายจ่าย)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วงเงิน 17,500 ล้านบาท ของการรถไฟแห่งประเทศไทย ประจำปีงบประมาณ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พ.ศ. 2568</w:t>
      </w:r>
    </w:p>
    <w:p w:rsidR="00710203" w:rsidRPr="00606EE9" w:rsidRDefault="0023637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28.</w:t>
      </w:r>
      <w:r w:rsidR="00710203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ผลการดำเนินการปราบปรามอาชญากรรมทางเทคโนโลยี ตามข้อสั่งการ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0203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นายกรัฐมนตรี ครั้งที่ </w:t>
      </w:r>
      <w:r w:rsidR="00710203" w:rsidRPr="00606EE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10203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710203"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</w:p>
    <w:p w:rsidR="008E5A58" w:rsidRPr="008E5A58" w:rsidRDefault="008E5A5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29.</w:t>
      </w:r>
      <w:r w:rsidRPr="008E5A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5A5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5A58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รายงานผลการดำเนินโครงการกระตุ้นเศรษฐกิจ ปี 2567 ผ่านผู้มีบัตรสวัสดิการ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5A58">
        <w:rPr>
          <w:rFonts w:ascii="TH SarabunPSK" w:hAnsi="TH SarabunPSK" w:cs="TH SarabunPSK" w:hint="cs"/>
          <w:sz w:val="32"/>
          <w:szCs w:val="32"/>
          <w:cs/>
        </w:rPr>
        <w:t>แห่งรัฐและคนพิการ และแนวทางการแก้ไขปัญหาการจ่ายเงินตามโครงการ</w:t>
      </w:r>
    </w:p>
    <w:p w:rsidR="00236377" w:rsidRPr="00606EE9" w:rsidRDefault="0023637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36377" w:rsidRPr="00606EE9" w:rsidTr="004F74D0">
        <w:tc>
          <w:tcPr>
            <w:tcW w:w="9594" w:type="dxa"/>
          </w:tcPr>
          <w:p w:rsidR="00236377" w:rsidRPr="00606EE9" w:rsidRDefault="00E54D98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="00236377"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CA5A98" w:rsidRPr="00606EE9" w:rsidRDefault="00CA5A9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30.</w:t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ร่างเอกสารผลลัพธ์การประชุมทบทวนอนุสัญญาห้ามทุ่นระเบิดสังหารบุคคล </w:t>
      </w:r>
    </w:p>
    <w:p w:rsidR="00B82FC3" w:rsidRPr="00606EE9" w:rsidRDefault="00CA5A9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>ครั้งที่ 5 จํานวน 2 ฉบับ</w:t>
      </w:r>
    </w:p>
    <w:p w:rsidR="00B82FC3" w:rsidRPr="00606EE9" w:rsidRDefault="00CA5A9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31.</w:t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ร่างปฏิญญาระดับรัฐมนตรีสําหรับการประชุม </w:t>
      </w:r>
      <w:r w:rsidR="00B82FC3" w:rsidRPr="00606EE9">
        <w:rPr>
          <w:rFonts w:ascii="TH SarabunPSK" w:hAnsi="TH SarabunPSK" w:cs="TH SarabunPSK"/>
          <w:sz w:val="32"/>
          <w:szCs w:val="32"/>
        </w:rPr>
        <w:t xml:space="preserve">IAEA Ministerial Conference on </w:t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="00B82FC3" w:rsidRPr="00606EE9">
        <w:rPr>
          <w:rFonts w:ascii="TH SarabunPSK" w:hAnsi="TH SarabunPSK" w:cs="TH SarabunPSK"/>
          <w:sz w:val="32"/>
          <w:szCs w:val="32"/>
        </w:rPr>
        <w:t>Nuclear</w:t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2FC3" w:rsidRPr="00606EE9">
        <w:rPr>
          <w:rFonts w:ascii="TH SarabunPSK" w:hAnsi="TH SarabunPSK" w:cs="TH SarabunPSK"/>
          <w:sz w:val="32"/>
          <w:szCs w:val="32"/>
        </w:rPr>
        <w:t>Science,</w:t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2FC3" w:rsidRPr="00606EE9">
        <w:rPr>
          <w:rFonts w:ascii="TH SarabunPSK" w:hAnsi="TH SarabunPSK" w:cs="TH SarabunPSK"/>
          <w:sz w:val="32"/>
          <w:szCs w:val="32"/>
        </w:rPr>
        <w:t xml:space="preserve">Technology and Applications and the Technical </w:t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="00B82FC3" w:rsidRPr="00606EE9">
        <w:rPr>
          <w:rFonts w:ascii="TH SarabunPSK" w:hAnsi="TH SarabunPSK" w:cs="TH SarabunPSK"/>
          <w:sz w:val="32"/>
          <w:szCs w:val="32"/>
        </w:rPr>
        <w:t>Cooperation Programme</w:t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82FC3" w:rsidRPr="00606EE9" w:rsidRDefault="00CA5A9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32.</w:t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>ขอความเห็นชอบต่อร่างกรอบยุทธศาสตร์คุนหมิงสําหรับการเปลี่ยนแปลงระบบ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เกษตรอาหาร ภายใต้กรอบความร่วมมือทางเศรษฐกิจในอนุภูมิภาคลุ่มแม่น้ำโขง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>2030</w:t>
      </w:r>
    </w:p>
    <w:p w:rsidR="00CA5A98" w:rsidRPr="00606EE9" w:rsidRDefault="00CA5A9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33.</w:t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ขอความเห็นชอบร่างเอกสารผลลัพธ์ของการประชุมรัฐมนตรีขนส่งอาเซียน </w:t>
      </w:r>
    </w:p>
    <w:p w:rsidR="00B82FC3" w:rsidRPr="00606EE9" w:rsidRDefault="00CA5A9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>ครั้งที่ 30 และการประชุมอื่น ๆ ที่เกี่ยวข้อง</w:t>
      </w:r>
    </w:p>
    <w:p w:rsidR="00B82FC3" w:rsidRPr="00606EE9" w:rsidRDefault="00CA5A9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34.</w:t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>ร่างพิธีสารการเจรจาทวิภาคีระหว่างไทยและอุซเบกิสถาน ภายใต้กระบวนการ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B82FC3" w:rsidRPr="00606EE9">
        <w:rPr>
          <w:rFonts w:ascii="TH SarabunPSK" w:hAnsi="TH SarabunPSK" w:cs="TH SarabunPSK"/>
          <w:sz w:val="32"/>
          <w:szCs w:val="32"/>
          <w:cs/>
        </w:rPr>
        <w:t>ภาคยานุวัติเข้าเป็นสมาชิกองค์การการค้าโลกของอุซเบกิสถาน</w:t>
      </w:r>
    </w:p>
    <w:p w:rsidR="00562916" w:rsidRPr="00562916" w:rsidRDefault="00B82FC3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6291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62916"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35.</w:t>
      </w:r>
      <w:r w:rsidR="00562916" w:rsidRPr="005629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2916">
        <w:rPr>
          <w:rFonts w:ascii="TH SarabunPSK" w:hAnsi="TH SarabunPSK" w:cs="TH SarabunPSK"/>
          <w:sz w:val="32"/>
          <w:szCs w:val="32"/>
          <w:cs/>
        </w:rPr>
        <w:tab/>
      </w:r>
      <w:r w:rsidR="00562916" w:rsidRPr="0056291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562916">
        <w:rPr>
          <w:rFonts w:ascii="TH SarabunPSK" w:hAnsi="TH SarabunPSK" w:cs="TH SarabunPSK"/>
          <w:sz w:val="32"/>
          <w:szCs w:val="32"/>
          <w:cs/>
        </w:rPr>
        <w:tab/>
      </w:r>
      <w:r w:rsidR="00562916" w:rsidRPr="00562916">
        <w:rPr>
          <w:rFonts w:ascii="TH SarabunPSK" w:hAnsi="TH SarabunPSK" w:cs="TH SarabunPSK"/>
          <w:sz w:val="32"/>
          <w:szCs w:val="32"/>
          <w:cs/>
        </w:rPr>
        <w:t>ขอความเห็นชอบร่างปฏิญญากรุงเทพมหานคร (</w:t>
      </w:r>
      <w:r w:rsidR="00562916" w:rsidRPr="00562916">
        <w:rPr>
          <w:rFonts w:ascii="TH SarabunPSK" w:hAnsi="TH SarabunPSK" w:cs="TH SarabunPSK"/>
          <w:sz w:val="32"/>
          <w:szCs w:val="32"/>
        </w:rPr>
        <w:t>Bangkok Declaration</w:t>
      </w:r>
      <w:r w:rsidR="00562916" w:rsidRPr="00562916">
        <w:rPr>
          <w:rFonts w:ascii="TH SarabunPSK" w:hAnsi="TH SarabunPSK" w:cs="TH SarabunPSK"/>
          <w:sz w:val="32"/>
          <w:szCs w:val="32"/>
          <w:cs/>
        </w:rPr>
        <w:t>) ที่จะมี</w:t>
      </w:r>
      <w:r w:rsidR="00562916">
        <w:rPr>
          <w:rFonts w:ascii="TH SarabunPSK" w:hAnsi="TH SarabunPSK" w:cs="TH SarabunPSK"/>
          <w:sz w:val="32"/>
          <w:szCs w:val="32"/>
          <w:cs/>
        </w:rPr>
        <w:tab/>
      </w:r>
      <w:r w:rsidR="00562916">
        <w:rPr>
          <w:rFonts w:ascii="TH SarabunPSK" w:hAnsi="TH SarabunPSK" w:cs="TH SarabunPSK"/>
          <w:sz w:val="32"/>
          <w:szCs w:val="32"/>
          <w:cs/>
        </w:rPr>
        <w:tab/>
      </w:r>
      <w:r w:rsidR="00562916">
        <w:rPr>
          <w:rFonts w:ascii="TH SarabunPSK" w:hAnsi="TH SarabunPSK" w:cs="TH SarabunPSK"/>
          <w:sz w:val="32"/>
          <w:szCs w:val="32"/>
          <w:cs/>
        </w:rPr>
        <w:tab/>
      </w:r>
      <w:r w:rsidR="00562916">
        <w:rPr>
          <w:rFonts w:ascii="TH SarabunPSK" w:hAnsi="TH SarabunPSK" w:cs="TH SarabunPSK"/>
          <w:sz w:val="32"/>
          <w:szCs w:val="32"/>
          <w:cs/>
        </w:rPr>
        <w:tab/>
      </w:r>
      <w:r w:rsidR="00562916" w:rsidRPr="00562916">
        <w:rPr>
          <w:rFonts w:ascii="TH SarabunPSK" w:hAnsi="TH SarabunPSK" w:cs="TH SarabunPSK"/>
          <w:sz w:val="32"/>
          <w:szCs w:val="32"/>
          <w:cs/>
        </w:rPr>
        <w:t>การรับรองในการประชุมสุขภาพช่องปากโลก (</w:t>
      </w:r>
      <w:r w:rsidR="00562916" w:rsidRPr="00562916">
        <w:rPr>
          <w:rFonts w:ascii="TH SarabunPSK" w:hAnsi="TH SarabunPSK" w:cs="TH SarabunPSK"/>
          <w:sz w:val="32"/>
          <w:szCs w:val="32"/>
        </w:rPr>
        <w:t>WHO Global Health Meeting</w:t>
      </w:r>
      <w:r w:rsidR="00562916" w:rsidRPr="00562916">
        <w:rPr>
          <w:rFonts w:ascii="TH SarabunPSK" w:hAnsi="TH SarabunPSK" w:cs="TH SarabunPSK"/>
          <w:sz w:val="32"/>
          <w:szCs w:val="32"/>
          <w:cs/>
        </w:rPr>
        <w:t>)</w:t>
      </w:r>
    </w:p>
    <w:p w:rsidR="00562916" w:rsidRDefault="00562916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36.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91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916">
        <w:rPr>
          <w:rFonts w:ascii="TH SarabunPSK" w:hAnsi="TH SarabunPSK" w:cs="TH SarabunPSK"/>
          <w:sz w:val="32"/>
          <w:szCs w:val="32"/>
          <w:cs/>
        </w:rPr>
        <w:t>การขอความเห็นชอบต่อร่างเอกสารผลลัพธ์ของการประชุมรัฐมนตรี</w:t>
      </w:r>
    </w:p>
    <w:p w:rsidR="00562916" w:rsidRDefault="00562916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916">
        <w:rPr>
          <w:rFonts w:ascii="TH SarabunPSK" w:hAnsi="TH SarabunPSK" w:cs="TH SarabunPSK"/>
          <w:sz w:val="32"/>
          <w:szCs w:val="32"/>
          <w:cs/>
        </w:rPr>
        <w:t>กลาโหมอาเซียน ครั้งที่ 18 และการประชุมรัฐมนตรีกลาโหมอาเซียนกับ</w:t>
      </w:r>
    </w:p>
    <w:p w:rsidR="00562916" w:rsidRPr="00562916" w:rsidRDefault="00562916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916">
        <w:rPr>
          <w:rFonts w:ascii="TH SarabunPSK" w:hAnsi="TH SarabunPSK" w:cs="TH SarabunPSK"/>
          <w:sz w:val="32"/>
          <w:szCs w:val="32"/>
          <w:cs/>
        </w:rPr>
        <w:t>รัฐมนตรีกลาโหมประเทศคู่เจรจา ครั้งที่ 11</w:t>
      </w:r>
    </w:p>
    <w:p w:rsidR="00B82FC3" w:rsidRPr="00606EE9" w:rsidRDefault="00B82FC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36377" w:rsidRPr="00606EE9" w:rsidTr="004F74D0">
        <w:tc>
          <w:tcPr>
            <w:tcW w:w="9594" w:type="dxa"/>
          </w:tcPr>
          <w:p w:rsidR="00236377" w:rsidRPr="00606EE9" w:rsidRDefault="00236377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236377" w:rsidRPr="00606EE9" w:rsidRDefault="0023637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42CE7" w:rsidRPr="00BE3640" w:rsidRDefault="00BE364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37.</w:t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การแต่งตั้งผู้รักษาราชการแทนรัฐมนตรีว่าการกระทรวงดิจิทัลเพื่อเศรษฐกิจและ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สังคม</w:t>
      </w:r>
    </w:p>
    <w:p w:rsidR="00BE3640" w:rsidRDefault="00BE364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38.</w:t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แต่งตั้งผู้รักษาราชการแทนรัฐมนตรีว่าการกระทรวงทรัพยากรธรรมชาติ</w:t>
      </w:r>
    </w:p>
    <w:p w:rsidR="00842CE7" w:rsidRPr="00BE3640" w:rsidRDefault="00BE364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และสิ่งแวดล้อม</w:t>
      </w:r>
    </w:p>
    <w:p w:rsidR="00842CE7" w:rsidRPr="00BE3640" w:rsidRDefault="00BE364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39.</w:t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842CE7" w:rsidRPr="00BE3640" w:rsidRDefault="00BE364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40.</w:t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การแต่งตั้งกรรมการผู้ทรงคุณวุฒิในคณะกรรมการสถาบันเทคโนโลยีป้องกัน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ประเทศเพื่อดำรงตำแหน่งแทนผู้ซึ่งพ้นจากตำแหน่งก่อนวาระ (กระทรวงกลาโหม) </w:t>
      </w:r>
    </w:p>
    <w:p w:rsidR="00842CE7" w:rsidRPr="00BE3640" w:rsidRDefault="00BE3640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sz w:val="32"/>
          <w:szCs w:val="32"/>
          <w:cs/>
        </w:rPr>
        <w:t>41.</w:t>
      </w:r>
      <w:r w:rsidR="00842CE7" w:rsidRPr="00BE364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การแต่งตั้งกรรมการผู้ทรงคุณวุฒิในคณะกรรมการคดีพิเศษ วาระปี พ.ศ. 2567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sz w:val="32"/>
          <w:szCs w:val="32"/>
          <w:cs/>
        </w:rPr>
        <w:t xml:space="preserve">(กระทรวงยุติธรรม) </w:t>
      </w:r>
    </w:p>
    <w:p w:rsidR="00842CE7" w:rsidRPr="00BE3640" w:rsidRDefault="00BE364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2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42.</w:t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การสรรหากรรมการในคณะกรรมการป้องกันและปราบปรามการทุจริตในภาครัฐ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2CE7"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แทนตำแหน่งที่ว่าง  (สำนักงาน ป.ป.ท.)</w:t>
      </w:r>
    </w:p>
    <w:p w:rsidR="00236377" w:rsidRPr="00BE3640" w:rsidRDefault="00236377" w:rsidP="006853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36377" w:rsidRPr="00BE3640" w:rsidRDefault="00236377" w:rsidP="006853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36377" w:rsidRPr="00BE3640" w:rsidRDefault="00236377" w:rsidP="006853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77376" w:rsidRPr="00BE3640" w:rsidRDefault="00277376" w:rsidP="006853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E3640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606EE9" w:rsidTr="004F74D0">
        <w:tc>
          <w:tcPr>
            <w:tcW w:w="9594" w:type="dxa"/>
          </w:tcPr>
          <w:p w:rsidR="00080AE0" w:rsidRPr="00606EE9" w:rsidRDefault="00080AE0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br w:type="page"/>
            </w:r>
            <w:r w:rsidR="00236377"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</w:t>
            </w:r>
            <w:r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ฎหมาย</w:t>
            </w:r>
          </w:p>
        </w:tc>
      </w:tr>
    </w:tbl>
    <w:p w:rsidR="00B755BD" w:rsidRPr="00606EE9" w:rsidRDefault="000B6FA8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755BD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ร่างกฎกระทรวงความร่วมมือระหว่างสถาบันอุดมศึกษา พ.ศ. ....</w:t>
      </w:r>
    </w:p>
    <w:p w:rsidR="00B755BD" w:rsidRPr="00606EE9" w:rsidRDefault="00B755B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คณะรัฐมนตรีมีมติเห็นชอบร่างกฎกระทรวงความร่วมมือระหว่างสถาบันอุดมศึกษา พ.ศ. .... 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ที่สำนักงานคณะกรรมการกฤษฎีกาตรวจพิจารณาแล้ว ตามที่กระทรวงการอุดมศึกษา วิทยาศาสตร์ วิจัยและนวัตกรรม (อว.) เสนอและให้ดำเนินการต่อไปได้</w:t>
      </w:r>
    </w:p>
    <w:p w:rsidR="00B755BD" w:rsidRPr="00606EE9" w:rsidRDefault="00B755B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755BD" w:rsidRPr="00606EE9" w:rsidRDefault="00B755B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1. ร่างกฎกระทรวงฯ ที่ อว. เสนอ (คณะรัฐมนตรีได้เคยมีมติอนุมัติหลักการเมื่อวันที่ 26 มีนาคม 2567) สำนักงานคณะกรรมการกฤษฎีกาได้ตรวจพิจารณาแล้ว เป็นการกำหนดหลักเกณฑ์ วิธีการ และเงื่อนไขระหว่างสถาบันอุดมศึกษาของรัฐและเอกชนให้มีความร่วมมือในการจัดการศึกษา การวิจัย และการสร้างนวัตกรรม และในด้านอื่น ๆ รวมถึงการใช้บุคลากรร่วมกัน การร่วมกันออกค่าจ่าย การใช้ทรัพยากรร่วมกัน อาทิ การจัดทำหลักสูตร การใช้ฐานข้อมูลงานวิจัย การใช้สถานที่และอุปกรณ์ทางการศึกษาร่วมกัน การวิจัยและการสร้างนวัตกรรมร่วมกัน การรับและให้ทุนวิจัย การแบ่งปันประสบการณ์ของนักวิจัย ตลอดจนการถ่ายทอดเทคโนโลยีและการบริการ ด้านวิชาการแก่สังคม</w:t>
      </w:r>
    </w:p>
    <w:p w:rsidR="00B755BD" w:rsidRPr="00606EE9" w:rsidRDefault="00B755B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ร่างกฎกระทรวงมีสาระสำคัญ </w:t>
      </w:r>
      <w:r w:rsidRPr="00606EE9">
        <w:rPr>
          <w:rFonts w:ascii="TH SarabunPSK" w:hAnsi="TH SarabunPSK" w:cs="TH SarabunPSK"/>
          <w:sz w:val="32"/>
          <w:szCs w:val="32"/>
          <w:cs/>
        </w:rPr>
        <w:t>สรุปได้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6287"/>
      </w:tblGrid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นิยาม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กำหนดนิยาม ดังนี้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“สถาบันอุดมศึกษา” หมายความว่า สถาบันอุดมศึกษาของรัฐและสถาบันอุดมศึกษาเอกชน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“สถาบันอุดมศึกษาของรัฐ” หมายความว่า สถาบันอุดมศึกษาของรัฐในสังกัดของ อว. และสถาบันอุดมศึกษาของรัฐที่ไม่อยู่ในสังกัดของ อว.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“สถาบันอุดมศึกษาเอกชน” หมายความว่า สถาบันอุดมศึกษาเอกชนตามกฎหมายว่าด้วยสถาบันอุดมศึกษาเอกชน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“บุคลากร” หมายความว่า คณาจารย์ ข้าราชการ พนักงานราชการ พนักงานสถาบันอุดมศึกษา และลูกจ้างของสถาบันอุดมศึกษา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“สภานโยบาย” หมายความว่า สภานโยบายการอุดมศึกษา วิทยาศาสตร์ วิจัยและนวัตกรรมแห่งชาติ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บททั่วไป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การร่วมมือกันของสถาบันอุดมศึกษา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กำหนดให้สถาบันอุดมศึกษาตั้งแต่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แห่งขึ้นไปอาจร่วมมือกันในเรื่อง ดังนี้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การจัดการศึกษา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การวิจัยและการสร้างนวัตกรรม รวมทั้งการใช้ประโยชน์ผลงานวิจัยและนวัตกรรมในเชิงพาณิชย์หรือสาธารณประโยชน์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3. การพัฒนาบุคลากร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4. การบริการวิชาการแก่สังคม รวมทั้งการให้ข้อมูลและความรู้ทางวิชาการที่ถูกต้องและปราศจากอคติแก่สังคมและเพื่อประกอบการตัดสินใจในทางนโยบายของภาครัฐ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5. การทะนุบำรุงศิลปะและวัฒนธรรม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6. การถ่ายทอดและพัฒนาเทคโนโลยี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7. ความร่วมมืออื่นตามที่ปลัดกระทรวงประกาศกำหนดโดยความเห็นชอบของคณะกรรมการการอุดมศึกษา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รูปแบบและหลักการของความตกลงร่วมมือระหว่างสถาบันอุดมศึกษา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กำหนดให้ความร่วมมือระหว่างสถาบันอุดมศึกษา อาจทำในรูปแบบ 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การทำข้อตกลงระหว่างสถาบันอุดมศึกษา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การเข้าร่วมโครงการส่งเสริมความร่วมมือที่สำนักปลัดกระทรวงเป็น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ผู้ริเริ่ม หรือจัดให้มีขึ้น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ทั้งนี้ การทำข้อตกลงและการเข้าร่วมโครงการของสถาบันอุดมศึกษาต้องได้รับความเห็นชอบจากสภาสถาบันอุดมศึกษานั้นด้วย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กำหนดให้ความตกลงร่วมมือระหว่างสถาบันอุดมศึกษาต้องเป็นไป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ตามหลักการ ดังนี้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สอดคล้องกับยุทธศาสตร์ชาติ แผนแม่บท แผนการปฏิรูปประเทศ แผนพัฒนาเศรษฐกิจและสังคมแห่งชาติ แผนการศึกษาแห่งชาติ แผนด้านการอุดมศึกษา แผนด้านวิทยาศาสตร์ วิจัยและนวัตกรรมของประเทศ และนโยบายของคณะรัฐมนตรีที่แถลงต่อรัฐสภา รวมทั้งวัตถุประสงค์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การจัดการอุดมศึกษาตามกฎหมายว่าด้วยการอุดมศึกษา และพันธกิจของสถาบันอุดมศึกษาและกลุ่มของสถาบันอุดมศึกษาที่ตนสังกัด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การก่อให้เกิดการพัฒนาด้านการเรียนการสอน ด้านการวิจัย การสร้างนวัตกรรม และการสร้างองค์ความรู้ใหม่ ด้านวิทยาศาสตร์และเทคโนโลยี หรือในด้านวิชาการอื่น ๆ เพื่อพัฒนากำลังคนของประเทศและ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การวางรากฐานการศึกษาเพื่อการพัฒนาในอนาคต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3. การใช้ทรัพยากรของสถาบันอุดมศึกษาให้คุ้มค่าและเกิดประโยชน์สูงสุดแก่การอุดมศึกษา การวิจัย และการสร้างนวัตกรรมของประเทศ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4. ประโยชน์สูงสุดและการลดภาระของผู้เรียน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ความร่วมมือในการจัดการศึกษา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ความร่วมมือในการจัดการศึกษา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กำหนดให้สถาบันอุดมศึกษาอาจร่วมมือในการจัดการศึกษา ดังนี้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การจัดหลักสูตรการศึกษาร่วมกัน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การให้บุคลากรไปทำการสอนในสถาบันอุดมศึกษาที่มีความร่วมมือกัน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3. การให้ผู้เรียนไปลงทะเบียนเรียนในสถาบันอุดมศึกษาที่มี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4. การนำบุคลากรซึ่งมีประสบการณ์และศักยภาพสูงจากสถาบันอุดมศึกษาต่างประเทศมาร่วมในการจัดการศึกษา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5. ความร่วมมืออื่นที่ปลัดกระทรวงประกาศกำหนดโดยความเห็นชอบ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ของคณะกรรมการการอุดมศึกษา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ความร่วมมือในการวิจัยและการสร้างนวัตกรรม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ความร่วมมือในการวิจัยและการสร้างนวัตกรรม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กำหนดให้สถาบันอุดมศึกษาอาจร่วมมือในการวิจัยและการสร้างนวัตกรรม ดังนี้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การรับหรือให้ทุนวิจัยร่วมกัน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การวิจัยหรือสร้างนวัตกรรมร่วมกัน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3. การให้บุคลากรหรือผู้เรียนไปทำการวิจัยและสร้างนวัตกรรมในสถาบันอุดมศึกษาที่มีความร่วมมือกัน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4. การนำบุคลากรซึ่งมีประสบการณ์และมีศักยภาพสูงจากสถาบันอุดมศึกษาอื่นมาร่วมในการวิจัยและการสร้างนวัตกรรม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5. การใช้ห้องปฏิบัติการ เครื่องมือ เครื่องใช้ และโครงสร้างพื้นฐานอื่น ๆ ที่สนับสนุนการวิจัยและสร้างนวัตกรรมร่วมกัน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6. การใช้ประโยชน์จากผลการวิจัยและนวัตกรรมร่วมกัน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7. การสร้างเครือข่ายวิจัยและนวัตกรรมของภาครัฐและภาคเอกชน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เพื่อสนับสนุนและร่วมดำเนินการวิจัยและสร้างนวัตกรรม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8. ความร่วมมืออื่นตามที่ปลัดกระทรวงประกาศกำหนดโดยความเห็นชอบของคณะกรรมการการอุดมศึกษา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ความร่วมมือในเรื่องอื่น ๆ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ความร่วมมือในเรื่องอื่น ๆ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กำหนดให้มีความร่วมมือในเรื่องอื่น ๆ ระหว่างสถาบันอุดมศึกษาและระหว่างสถาบันอุดมศึกษาที่มีความร่วมมือกับหน่วยงานภาครัฐ ภาคเอกชน หรือภาคอุตสาหกรรม ให้เป็นไปตามข้อตกลงระหว่างสถาบันอุดมศึกษาและหน่วยงานนั้น ๆ หรือตามโครงการส่งเสริมความร่วมมือที่สำนักงานปลัดกระทรวงเป็นผู้ริเริ่มหรือจัดให้มีขึ้น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การใช้ทรัพยากรร่วมกัน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การใช้ทรัพยากรร่วมกัน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กำหนดให้มีการใช้ทรัพยากรร่วมกันในทุกด้าน โดยให้รวมถึงการใช้ที่ดิน อาคาร สถานที่ ห้องปฏิบัติการ เครื่องมือ เครื่องใช้ อุปกรณ์ ยานพาหนะ โครงสร้างพื้นฐานทางเทคโนโลยีสารสนเทศ สาธารณูปโภค ตลอดจนสถานพยาบาล โรงแรม กิจการ การอนุญาตให้ใช้สิทธิในทรัพย์สินทางปัญญาหรือทรัพยากรอื่นของสถาบันอุดมศึกษาที่มีความร่วมมือกัน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มีความเสียหายเกิดขึ้นเกิดจากการใช้ทรัพยากรร่วมกันหรือเกิดขึ้นต่อทรัพยากรที่ใช้ร่วมกันนั้น ให้ดำเนินการ ดังนี้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การใช้ทรัพยากรร่วมกันระหว่างสถาบันอุดมศึกษาของรัฐความรับผิดสำหรับความเสียหายที่เกิดขึ้นให้เป็นไปตามกฎหมายและกฎระเบียบของทางราชการ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การใช้ทรัพยากรร่วมกันระหว่างสถาบันอุดมศึกษาของรัฐกับสถาบันอุดมศึกษาเอกชน หรือระหว่างสถาบันอุดมศึกษาเอกชนด้วยกัน ความรับผิดสำหรับความเสียหายที่เกิดขึ้นให้เป็นไปตามกฎหมายที่เกี่ยวข้องและข้อตกลงระหว่างสถาบันอุดมศึกษาด้วยกันเอง หรือ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ตามโครงการส่งเสริมความร่วมมือที่สำนักงานปลัดกระทรวงเป็นผู้ริเริ่มหรือจัดให้มีขึ้น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การออกค่าใช้จ่ายร่วมกันระหว่างสถาบันอุดมศึกษาให้เป็นไปตามข้อตกลงระหว่างสถาบันอุดมศึกษาด้วยกันเอง หรือตามโครงการส่งเสริมความร่วมมือที่สำนักงานปลัดกระทรวงเป็นผู้ริเริ่มหรือจัดให้มีขึ้น แล้วแต่กรณี ทั้งนี้ โดยต้องไม่มีการเลือกปฏิบัติโดยไม่เป็นธรรม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บทเบ็ดเตล็ด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หน้าที่ของคณะกรรมการอุดมศึกษา และสำนักงานปลัดกระทรวง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กำหนดให้คณะกรรมการอุดมศึกษามีหน้าที่ให้คำปรึกษา คำแนะนำ และความเห็นต่อรัฐมนตรี คณะกรรมการมาตรฐานการอุดมศึกษาหรือปลัดกระทรวง ในการส่งเสริมให้สถาบันอุดมศึกษาของรัฐและสถาบันอุดมศึกษาเอกชน รวมทั้งหน่วยงานภาครัฐ ภาคเอกชนและภาคอุตสาหกรรมร่วมมือกันได้อย่างมีประสิทธิภาพ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กำหนดให้สำนักงานปลัดกระทรวงมีหน้าที่ให้คำแนะนำ คำปรึกษาหรือข้อเสนอแนะ แก่สถาบันอุดมศึกษา และอาจจัดทำมาตรการหรือสิทธิประโยชน์อื่นใดให้แก่สถาบันอุดมศึกษา เพื่อส่งเสริมและสนับสนุน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การจัดทำความร่วมมือตามกฎกระทรวงนี้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บทเฉพาะกาล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บทเฉพาะกาล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กำหนดให้บรรดาบันทึกข้อตกลงความร่วมมือ บันทึกความเข้าใจและข้อตกลงที่เรียกชื่ออย่างอื่นของสถาบันอุดมศึกษาที่ร่วมมือกันและมีผลใช้บังคับอยู่ในวันก่อนที่กฎกระทรวงนี้ใช้บังคับ ให้ยังคงมีผลใช้บังคับได้ต่อไปจนกว่าจะสิ้นสุดตามที่ได้ตกลงกันไว้ในบันทึกข้อตกลงนั้น</w:t>
            </w:r>
          </w:p>
        </w:tc>
      </w:tr>
    </w:tbl>
    <w:p w:rsidR="00B755BD" w:rsidRDefault="00B755B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B6FA8" w:rsidRDefault="000B6FA8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B6FA8" w:rsidRDefault="000B6F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1C0A" w:rsidRPr="00606EE9" w:rsidRDefault="000B6F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231C0A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ร่างกฎกระทรวงการอนุญาตหรือการรับรองให้นำเข้าหรือส่งออกซึ่งสัตว์ป่า ซากสัตว์ป่าหรือผลิตภัณฑ์จากซากสัตว์ป่า พ.ศ. ....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คณะรัฐมนตรีมีมติเห็นชอบร่างกฎกระทรวงการอนุญาตหรือการรับรองให้นำเข้าหรือส่งออก                 ซึ่งสัตว์ป่า  ซากสัตว์ป่า หรือผลิตภัณฑ์จากซากสัตว์ป่า พ.ศ. .... ที่สำนักงกงานคณะกรรมการกฤษฎีกา (สคก.) 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ตรวจพิจารณาแล้ว ตามที่กระทรวงทรัพยากรธรรมชาติและสิ่งแวดล้อม (ทส.) 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1. ร่างกฎกระทรวงการอนุญาตหรือการรับรองให้นำเข้าหรือส่งออก ซึ่งสัตว์ป่า ซากสัตว์ป่าฯ 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ที่กระทรวงทรัพยากรธรรมชาติและสิ่งแวดล้อมเสนอ  คณะรัฐมนตรีได้เคยมีมติ (เมื่อวันที่ 18 เมษายน 2567) อนุมัติหลักการ และสำนักงานคณะกรรมการกฤษฎีกาได้ตรวจพิจารณาแล้ว โดยได้แก้ไขชื่อร่างเป็น “ร่างกฎกระทรวงการอนุญาตหรือการรับรองให้นำเข้าหรือส่งออกซึ่งสัตว์ป่า ซากสัตว์ป่า หรือผลิตภัณฑ์จากซากสัตว์ป่า พ.ศ. ....”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ซึ่งยังคงหลักการเดิม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โดยเป็นการกำหนดหลักเกณฑ์ วิธีการ และเงื่อนไขการขอรับใบอนุญาตนำเข้าหรือส่งออกซึ่งสัตว์ป่าสงวน สัตว์ป่าคุ้มครอง สัตว์ป่าคุ้มครองที่เพาะพันธุ์ได้ สัตว์ป่าควบคุม และซากสัตว์ป่าหรือผลิตภัณฑ์จากซากสัตว์ป่าดังกล่าว โดยได้กำหนดให้ผู้ที่ประสงค์จะยื่นคำขอรับ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ใบอนุญาตนำเข้าหรือส่งออก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u w:val="single"/>
          <w:cs/>
        </w:rPr>
        <w:t xml:space="preserve">ซึ่งสัตว์ป่าสงวน ซากสัตว์ป่าสงวน หรือผลิตภัณฑ์จากซากสัตว์ป่าสงวน หรือสัตว์ป่าคุ้มครอง ซากสัตว์ป่าคุ้มครอง ที่ไม่ใช่สัตว์ป่าคุ้มครองที่เพาะพันธุ์ได้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จะต้องเป็นไปเพื่อกิจการสวนสัตว์และเป็นการดำเนินการของผู้รับใบอนุญาตจัดตั้งและประกอบกิจการสวนสัตว์หรือเป็นหน่วยงานของรัฐ</w:t>
      </w:r>
      <w:r w:rsidRPr="00606EE9">
        <w:rPr>
          <w:rFonts w:ascii="TH SarabunPSK" w:hAnsi="TH SarabunPSK" w:cs="TH SarabunPSK"/>
          <w:sz w:val="32"/>
          <w:szCs w:val="32"/>
          <w:cs/>
        </w:rPr>
        <w:t>ที่จัดตั้งสวนสัตว์ขึ้นเพื่อดำเนินการตามหน้าที่และอำนาจ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และการขอรับใบรับรอง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u w:val="single"/>
          <w:cs/>
        </w:rPr>
        <w:t>ซึ่งได้กำหนดให้ผู้ใดประสงค์จะนำเข้าหรือส่งออกซึ่งสัตว์ป่า ซากสัตว์ป่า หรือผลิตภัณฑ์จากซากสัตว์ป่าที่</w:t>
      </w:r>
      <w:r w:rsidRPr="00606EE9">
        <w:rPr>
          <w:rFonts w:ascii="TH SarabunPSK" w:hAnsi="TH SarabunPSK" w:cs="TH SarabunPSK"/>
          <w:sz w:val="32"/>
          <w:szCs w:val="32"/>
          <w:cs/>
        </w:rPr>
        <w:t>มิใช่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สัตว์ป่าสงวน สัตว์ป่าคุ้มครอง และสัตว์ป่าควบคุม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จะต้องมีใบรับรองซึ่งจะต้องมีคุณสมบัติและไม่มีลักษณะต้องห้าม อาทิ 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เป็นผู้บรรรลุนิติภาวะ ไม่เป็นบุคคลล้มละลาย ไม่อยู่ระหว่างรับโทษจำคุก และ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กำหนดให้การยื่นคำขอรับใบอนุญาตหรือใบรับรองให้ดำเนินการด้วยวิธีการทางอิเล็กทรอนิกส์เป็นหลัก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รวมทั้งได้กำหนดหลักเกณฑ์เฉพาะในส่วนที่เกี่ยวกับขั้นตอนระยะเวลาในการดำเนินการยื่นคำขอและการพิจารณาคำขอ เพื่อให้เข้าใจง่ายยิ่งขึ้นสำหรับเรื่องทางเทคนิคและรายละเอียดของเอกสารหลักฐานต่าง ๆ ทางกรมอุทยานแห่งชาติฯ สามารถกำหนดในแบบที่อธิบดีประกาศกำหนดได้ นอกจากนี้ ในการพิจารณาออกใบอนุญาตได้กำหนดหลักเกณฑ์การพิจารณา เช่น พิจารณาวัตถุประสงค์ในการนำเข้าหรือการส่งออก ชนิดพันธุ์ และจำนวนสัตว์ป่าที่จะนำเข้าหรือส่งออก ความเสี่ยงต่อการสูญพันธุ์ สถานภาพของสัตว์ป่าที่มีอยู่ในประเทศ ความปลอดภัยของสัตว์ป่าในประเทศ สวัสดิภาพของสัตว์ป่าในระหว่างการขนส่ง หลักฐานการได้มาที่ถูกต้องตามกฎหมาย เป็นต้น และกำหนดอายุใบอนุญาตและใบรับรองมีอายุ </w:t>
      </w:r>
      <w:r w:rsidRPr="00606EE9">
        <w:rPr>
          <w:rFonts w:ascii="TH SarabunPSK" w:hAnsi="TH SarabunPSK" w:cs="TH SarabunPSK"/>
          <w:sz w:val="32"/>
          <w:szCs w:val="32"/>
        </w:rPr>
        <w:t>180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วันนับแต่วันที่ออกใบอนุญาต เว้นแต่ใบรับรองการนำเข้าหรือส่งออกกรณีสัตว์น้ำให้มีอายุ </w:t>
      </w:r>
      <w:r w:rsidRPr="00606EE9">
        <w:rPr>
          <w:rFonts w:ascii="TH SarabunPSK" w:hAnsi="TH SarabunPSK" w:cs="TH SarabunPSK"/>
          <w:sz w:val="32"/>
          <w:szCs w:val="32"/>
        </w:rPr>
        <w:t>90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วันนับแต่วันที่ออกใบรับรอง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  <w:r w:rsidRPr="00606EE9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231C0A" w:rsidRPr="00606EE9" w:rsidTr="004F74D0"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31C0A" w:rsidRPr="00606EE9" w:rsidTr="004F74D0"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กำหนดบทนิยาม</w:t>
            </w:r>
          </w:p>
        </w:tc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“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ใบอนุญาต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หมายความว่าใบอนุญาตให้นำเข้าหรือส่งออกซึ่งสัตว์ป่าสงวน  สัตว์ป่าคุ้มครอง สัตว์ป่าคุ้มครองที่เพาะพันธุ์ได้ หรือสัตว์ป่าควบคุม ซากสัตว์ป่า หรือผลิตภัณฑ์จากซากสัตว์ป่าดังกล่าว แล้วแต่กรณี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“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ใบรับรอง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ใบรับรองการนำเข้าหรือส่งออกซึ่งสัตว์ป่าที่มิใช่สัตว์ป่าสงวน สัตว์ป่าคุ้มครอง หรือสัตว์ป่าควบคุม ซากสัตว์ป่าหรือผลิตภัณฑ์จาก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ซากสัตว์ป่าดังกล่าว แล้วแต่กรณี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“อธิบดี” หมายความว่า อธิบดีกรมอุทยานแห่งชาติ สัตว์ป่า และพันธุ์พืชหรืออธิบดีกรมประมงเฉพาะที่เกี่ยวกับสัตว์น้ำ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C0A" w:rsidRPr="00606EE9" w:rsidTr="004F74D0"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ใบอนุญาตหรือใบรับรอง/วัตถุประสงค์</w:t>
            </w:r>
          </w:p>
        </w:tc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กำหนดประเภทของสัตว์ป่าที่ต้องขอรับใบอนุญาตหรือใบรับรอง ดังนี้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กรณีใบอนุญาต เป็นใบอนุญาตให้นำเข้าหรือส่งออก ซึ่งเป็นสัตว์ป่าสงวน  สัตว์ป่าคุ้มครอง สัตว์ป่าคุ้มครองที่เพาะพันธุ์ได้ หรือสัตว์ป่าควบคุมซากสัตว์ป่า หรือผลิตภัณฑ์จากซากสัตว์ป่าดังกล่าว และ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จะต้องเป็นไป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เพื่อกิจการสวนสัตว์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กรณีใบรับรอง เป็นใบรับรองให้นำเข้าหรือส่งออก 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ซึ่งสัตว์ป่าที่มิใช่สัตว์ป่าสงวน สัตว์ป่าคุ้มครอง หรือสัตว์ป่าควบคุม ซากสัตว์ป่าหรือผลิตภัณฑ์จากซากสัตว์ป่าดังกล่าว</w:t>
            </w:r>
          </w:p>
        </w:tc>
      </w:tr>
      <w:tr w:rsidR="00231C0A" w:rsidRPr="00606EE9" w:rsidTr="004F74D0"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กำหนดวิธีการยื่นคำขอ</w:t>
            </w:r>
          </w:p>
        </w:tc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การยื่นคำขอรับใบอนุญาตหรือใบรับรองให้ยื่น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ผ่านช่องทางระบบอิเล็กทรอนิกส์เป็นหลัก</w:t>
            </w:r>
          </w:p>
        </w:tc>
      </w:tr>
      <w:tr w:rsidR="00231C0A" w:rsidRPr="00606EE9" w:rsidTr="004F74D0"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ผู้มีอำนาจพิจารณาใบอนุญาตหรือใบรับรอง</w:t>
            </w:r>
          </w:p>
        </w:tc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อธิบดีกรมอุทยานแห่งชาติฯ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</w:t>
            </w:r>
            <w:r w:rsidR="00B05775">
              <w:rPr>
                <w:rFonts w:ascii="TH SarabunPSK" w:hAnsi="TH SarabunPSK" w:cs="TH SarabunPSK"/>
                <w:sz w:val="32"/>
                <w:szCs w:val="32"/>
                <w:cs/>
              </w:rPr>
              <w:t>สัตว์ป่า ซากสัตว์ป่า หรือผลิต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ภัณฑ์จากซากสัตว์ป่าดังกล่าวที่มิใช่สัตว์น้ำ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อธิบดีกรมประมง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กรณีสัตว์ป่า ซากสัตว์ป่า หรือผลิตภัณฑ์จากซากสัตว์ป่าดังกล่าวที่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เป็นสัตว์น้ำ</w:t>
            </w:r>
          </w:p>
        </w:tc>
      </w:tr>
      <w:tr w:rsidR="00231C0A" w:rsidRPr="00606EE9" w:rsidTr="004F74D0"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หลักเกณฑ์การพิจารณาออกใบอนุญาต</w:t>
            </w:r>
          </w:p>
        </w:tc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พิจารณาวัตถุประสงค์ในการนำเข้าหรือการส่งออก ชนิดพันธุ์และจำนวนสัตว์ป่าที่จะนำเข้าหรือส่งออก ความเสี่ยงต่อการสูญพันธุ์ สถานภาพของสัตว์ป่าที่มีอยู่ในประเทศ ความปลอดภัยของสัตว์ป่าในประเทศ 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สวัสดิภาพของสัตว์ป่าในระหว่างการขนส่ง หลักฐาน</w:t>
            </w:r>
            <w:r w:rsidR="00E54D98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การได้มาที่ถูกต้องตามกฎหมาย เป็นต้น</w:t>
            </w:r>
          </w:p>
        </w:tc>
      </w:tr>
      <w:tr w:rsidR="00231C0A" w:rsidRPr="00606EE9" w:rsidTr="004F74D0"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อายุใบอนุญาตและใบรับรอง</w:t>
            </w:r>
          </w:p>
        </w:tc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ใบอนุญาตและใบรับรอง มีอายุ 180 วัน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นับแต่วันที่ออกใบอนุญาตหรือใบรับรอง แล้วแต่กรณี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ใบรับรอง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กรณีนำเข้าหรือส่งออกสัตว์น้ำ </w:t>
            </w:r>
            <w:r w:rsidR="00E54D98"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มีอายุ</w:t>
            </w:r>
            <w:r w:rsidR="00E54D98"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90 วัน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นับแต่วันที่ออกใบอนุญาตหรือใบรับรอง แล้วแต่กรณี</w:t>
            </w:r>
          </w:p>
        </w:tc>
      </w:tr>
      <w:tr w:rsidR="00231C0A" w:rsidRPr="00606EE9" w:rsidTr="004F74D0"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บทเฉพาะกาล</w:t>
            </w:r>
          </w:p>
        </w:tc>
        <w:tc>
          <w:tcPr>
            <w:tcW w:w="4797" w:type="dxa"/>
          </w:tcPr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กำหนดให้บรรดาคำขอรับใบอนุญาต คำขอรับใบรับรอง และคำขอรับใบแทนใบอนุญาตหรือใบรับรอง ที่ได้ยื่นไว้ก่อนวันที่กฎกระทรวงนี้ไช้บังคับและยังอยู่ระหว่างการพิจารณา ให้ถือว่าเป็นคำขอตาม</w:t>
            </w:r>
            <w:r w:rsidR="00AF0D12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ฎกระทรวงนี้ และให้พิจารณาตามหลักเกณฑ์ วิธีการ และเงื่อนไขที่กำหนดในกฎกระทรวงนี้</w:t>
            </w:r>
          </w:p>
          <w:p w:rsidR="00231C0A" w:rsidRPr="00606EE9" w:rsidRDefault="00231C0A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กำหนดใบอนุญาตหรือใบรับรองการนำเข้าหรือ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การส่งออกซึ่งสัตว์ป่า ซากสัตว์ป่าหรือผลิตภัณฑ์จากซากสัตว์ป่า ที่ออกตามกฎกระทรวงขอใบอนุญาตหรือใบรับรองและการออกใบอนุญาตหรือใบรับรองให้นำเข้า ให้ส่งออก หรือให้นำผ่านซึ่งสัตว์ป่า ซากของสัตว์ป่า หรือผลิตภัณฑ์ที่ทำจากซากของสัตว์ป่า พ.ศ.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2558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ให้ยังคงใช้ได้ต่อไปจนกว่าจะสิ้นอายุหรือถูกเพิกถอนใบอนุญาตหรือใบรับรอง</w:t>
            </w:r>
          </w:p>
        </w:tc>
      </w:tr>
    </w:tbl>
    <w:p w:rsidR="00210A61" w:rsidRDefault="00210A61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6FA8" w:rsidRDefault="000B6F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6FA8" w:rsidRDefault="000B6F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6FA8" w:rsidRDefault="000B6F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1C0A" w:rsidRPr="00606EE9" w:rsidRDefault="000B6F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231C0A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ร่างกฎกระทรวงการอนุญาตดำเนินกิจการเพาะพันธุ์สัตว์ป่า การค้าสัตว์ป่า ซากสัตว์ป่าหรือผลิตภัณฑ์จากซากสัตว์ป่า และการครอบครองสัตว์ป่าหรือซากสัตว์ป่า พ.ศ. ....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คณะรัฐมนตรีมีมติเห็นชอบร่างกฎกระทรวงการอนุญาตดำเนินกิจการเพาะพันธุ์สัตว์ป่า การค้าสัตว์ป่า ซากสัตว์ป่า หรือผลิตภัณฑ์จากซากสัตว์ป่า และการครอบครองสัตว์ป่าหรือซากสัตว์ป่า พ.ศ. .... ที่สำนักงานคณะกรรมการกฤษฎีกา (สคก.) ตรวจพิจารณาแล้ว  ตามที่กระทรวงทรัพยากรธรรมชาติและสิ่งแวดล้อม (ทส.) เสนอ 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เป็นการกำหนดหลักเกณฑ์ วิธีการ และเงื่อนไขเกี่ยวกับ</w:t>
      </w:r>
      <w:r w:rsidR="00E54D98" w:rsidRPr="00606EE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การขอและออกใบอนุญาตเพาะพันธุ์สัตว์ป่า การค้าสัตว์ป่า ซากสัตว์ป่า และผลิตภัณฑ์จากซากสัตว์ป่า และ</w:t>
      </w:r>
      <w:r w:rsidR="00E54D98"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การครอบครองสัตว์ป่า และซากสัตว์ป่า สรุปได้ ดังนี้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1. ใบอนุญาตมี 3 ประเภท ดังนี้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="00AF0D12">
        <w:rPr>
          <w:rFonts w:ascii="TH SarabunPSK" w:hAnsi="TH SarabunPSK" w:cs="TH SarabunPSK"/>
          <w:b/>
          <w:bCs/>
          <w:sz w:val="32"/>
          <w:szCs w:val="32"/>
          <w:cs/>
        </w:rPr>
        <w:t>ใบอนุ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ญาตดำเนินกิจการเพาะพันธุ์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(สัตว์ป่าคุ้มครองที่เพาะพันธุ์ได้หรือสัตว์ป่าควบคุมที่ต้องขออนุญาตเพาะพันธุ์)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ใบอนุญาตค้าสัตว์ป่า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(สัตว์ป่าคุ้มครองที่เพาะพันธุ์ได้และสัตว์ป่าควบคุม</w:t>
      </w:r>
      <w:r w:rsidR="00E54D98"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ที่ต้องขออนุญาตค้า ซากสัตว์ป่า หรือผลิตภัณฑ์จากซากสัตว์ป่าดังกล่าว)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ใบอนุญาตครอบครองสัตว์ป่า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(สัตว์ป่าคุ้มครองที่เพาะพันธุ์ได้มาจากเพาะพันธุ์ หรือซากสัตว์ป่าดังกล่าว)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2. กำหนดให้การยื่นคำขอ และการดำเนินการอื่นตามร่างกฎกระทรวงฉบับนี้ให้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ดำเนินการด้วยวิธีอิเล็กทรอนิกส์เป็นหลัก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กำหนดคุณสมบัติของผู้ขอรับใบอนุญาต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เป็นผู้บรรลุนิติภาวะ เป็นผู้มีภูมิลำเนาหรือถิ่นที่อยู่ในราชอาณาจักร เป็นผู้มีกรรมสิทธิ์หรือสิทธิครอบครอง หรือสิทธิที่จะใช้ประโยชน์ที่ดิน ไม่เป็นบุคคลล้มละลาย คนไร้ความสามารถหรือคนเสมือนไร้ความสามารถ เป็นต้น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4. กำหนดผู้มีอำนาจพิจารณาอนุญาต ได้แก่ อธิบดีกรมอุทยานแห่งชาติฯ  หรืออธิบดีกรมประมง </w:t>
      </w:r>
      <w:r w:rsidR="00E54D98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>ในกรณีสัตว์ป่าที่เป็นสัตว์น้ำแล้วแต่กรณี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5. กำหนดหลักเกณฑ์การพิจารณ</w:t>
      </w:r>
      <w:r w:rsidR="00E26F99">
        <w:rPr>
          <w:rFonts w:ascii="TH SarabunPSK" w:hAnsi="TH SarabunPSK" w:cs="TH SarabunPSK" w:hint="cs"/>
          <w:sz w:val="32"/>
          <w:szCs w:val="32"/>
          <w:cs/>
        </w:rPr>
        <w:t>า</w:t>
      </w:r>
      <w:r w:rsidRPr="00606EE9">
        <w:rPr>
          <w:rFonts w:ascii="TH SarabunPSK" w:hAnsi="TH SarabunPSK" w:cs="TH SarabunPSK"/>
          <w:sz w:val="32"/>
          <w:szCs w:val="32"/>
          <w:cs/>
        </w:rPr>
        <w:t>คำขอ/หน้าที่ผู้ได้รับใบอนุญาตแยกตามประเภทใบอนุญาต ดังนี้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5.1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ใบอนุญาตดำเนินกิจการเพาะพันธุ์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การได้มาสัตว์ป่าที่จะเพาะพันธุ์จะต้องได้มาโดยชอบด้วยกฎหมาย และต้องยื่นจัดทำโครงการเพาะพันธุ์ ซึ่งจะประกอบด้วย รายการชนิดและจำนวนสัตว์ป่า เครื่องมือและอุปกรณ์ วิธีการเพาะพันธุ์ และหลักฐานเกี่ยวกับสถานที่ที่จะใช้เป็นสถานเพาะพันธุ์ และได้กำหนดหน้าที่ เช่น                ดูแลสวัสดิภาพของสัตว์ป่าให้เหมาะสมกับชนิดของสัตว์ป่านั้นจัดสถานที่เลี้ยงไม่ให้เกิดความเดือดร้อนรำคาญ</w:t>
      </w:r>
      <w:r w:rsidR="00E54D98" w:rsidRPr="00606EE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แก่บุคคลที่อาศัยในบริเวณใกล้เคียง จัดทำเครื่องหมายประจำตัวสัตว์ รวมถึงจะต้องจัดทำบัญชีแสดงชนิดและ</w:t>
      </w:r>
      <w:r w:rsidR="00E54D98" w:rsidRPr="00606EE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จำนวนสัตว์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5.2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ใบอนุญาตค้าสัตว์ป่า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เป็นการค้าสัตว์ป่าคุ้มครองที่เพาะพันธุ์ได้ สัตว์ป่าควบคุม โดยการพิจารณาออกใบอนุญาตค้าจะต้องพิจารณาตามหลักเกณฑ์ เช่น ความเหมาะสมของสถานที่ค้า กรง คอก เป็นไปตามหลักสวัสดิภาพหรือความปลอดภัยที่เพียงพอตามชนิดและจำนวนสัตว์ป่า เป็นต้น และจะต้องจัดทำบัญชีรับและจำหน่าย และบัญชีสถิติเก็บรักษาไว้ ณ สถานที่ดำเนินกิจการ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5.3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ใบอนุญาตครอบครองสัตว์ป่า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เป็นการครอบครองสัตว์ป่าคุ้มครองที่เพาะพันธุ์ได้ที่ได้จากการเพาะพันธุ์ หรือซากสัตว์ป่าดังกล่าว โดยในการพิจารณาออกใบอนุญาตครอบครอง จะต้องมีการตรวจสอบสถานที่ครอบครอง และกรณีมีการเปลี่ยนแปลงจำนวนสัตว์หรือซากสัตว์ป่าจะต้องแจ้งต่อพนักงานเจ้าหน้าที่ หรือหากมีการเคลื่อนย้ายเพื่อนำไปจัดแสดงหรือโฆษณา ต้องยื่นคำขออนุญาตตามที่อธิบดีกำหนด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6. กำหนดอายุใบอนุญาต ดังนี้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6.1 ใบอนุญาตดำเนินกิจการเพาะพันธุ์ มีอายุ 5 ปี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6.2 ใบอนุญาตค้า มีอายุ 2 ปี (เดิมมีอายุ 1 ปี)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6.3 ใบอนุญาตครอบครอง มีอายุ 3 ปี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7. กำหนดให้ใบอนุญาตที่ออกตามกฎกระทรวงกำหนดหลักเกณฑ์ วิธีการและเงื่อนไขการขอและการออกใบอนุญาตให้เพาะพันธุ์สัตว์ป่าสงวนหรือสัตว์ป่าคุ้มครอง การครอบครองและการนำเคลื่อนที่เพื่อการค้า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ซึ่งสัตว์ป่าคุ้มครอง และซากของสัตว์ป่าคุ้มครองและการค้าสัตว์ป่าคุ้มครอง ซากของสัตว์ป่าคุ้มครอง และผลิตภัณฑ์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ที่ทำจากซากของสัตว์ป่าคุ้มครอง พ.ศ. 2551 ให้ยังคงใช้ต่อไปได้จนกว่าใบอนุญาตจะสิ้นอายุหรือถูกเพิกถอน</w:t>
      </w:r>
    </w:p>
    <w:p w:rsidR="00231C0A" w:rsidRPr="00606EE9" w:rsidRDefault="00231C0A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55BD" w:rsidRPr="00606EE9" w:rsidRDefault="000B6FA8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B755BD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ร่างกฎกระทรวงการขึ้นทะเบียนหน่วยบริการอาชีวเวชกรรมและหน่วยบริการเวชกรรมสิ่งแวดล้อม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B755BD" w:rsidRPr="00606EE9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B755BD" w:rsidRPr="00606EE9" w:rsidRDefault="00B755B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คณะรัฐมนตรีมีมติเห็นชอบร่างกฎกระทรวงการขึ้นทะเบียนหน่วยบริการอาชีวเวชกรรมและ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หน่วยบริการเวชกรรมสิ่งแวดล้อม พ.ศ. .... ที่สำนักงานคณะกรรมการกฤษฎีกาตรวจพิจารณาแล้ว ตามที่กระทรวงสาธารณสุข (สธ.) เสนอ และให้ดำเนินการต่อไปได้</w:t>
      </w:r>
    </w:p>
    <w:p w:rsidR="00B755BD" w:rsidRPr="00A36397" w:rsidRDefault="00B755B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="00736E39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ร่างกฎกระทรวงการขึ้นทะเบียนหน่วยบริการอาชีวเวชกรรมและหน่วยบริการเวชกรรมสิ่งแวดล้อม พ.ศ. ....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เป็นการกำหนดหลักเกณฑ์ วิธีการ และเงื่อนไขการขอขึ้นทะเบียน การขึ้นทะเบียนหน่วยบริการอาชีวเวชกรรมและหน่วยบริการเวชกรรมสิ่งแวดล้อม อายุการขึ้นทะเบียน การต่ออายุการขึ้นทะเบียน 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การออกใบแทนการขึ้นทะเบียน การเพิกถอนทะเบียน และการประเมินคุณภาพการให้บริการของหน่วยบริการที่ได้ขึ้นทะเบียน โดยมีสาระสำคัญ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36397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6298"/>
      </w:tblGrid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วันที่ใช้บังคับ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กำหนดระยะเวลา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กำหนดวันใช้บังคับเมื่อพ้นกำหนด 360 วันนับแต่วันประกาศใน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ราชกิจจานุเบกษาเป็นต้นไป เพื่อให้หน่วยบริการที่จะมาขอขึ้นทะเบียน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ซึ่งมีหลายประเภทและมีขนาดแตกต่างกัน สมควรให้มีระยะเวลาที่เพียงพอในการเตรียมความพร้อมด้านบุคลากรและเครื่องมือสำหรับ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การให้บริการตามมาตรฐานที่กำหนดก่อนมายื่นคำขอขึ้นทะเบียน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นิยาม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สถานบริการสาธารณสุข หน่วยงานหรือหน่วยบริการด้านสุขภาพที่ดำเนินการภายในสถานประกอบกิจการ หรือองค์กรที่ให้บริการด้าน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อาชีวเวชกรรมหรือเวชกรรมสิ่งแวดล้อม ซึ่งมีคุณสมบัติตามหลักเกณฑ์และเงื่อนไขที่รัฐมนตรีประกาศกำหนด โดยคำแนะนำของคณะกรรมการควบคุมโรคจากการประกอบอาชีพและโรคจากสิ่งแวดล้อมตามมาตรา 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25 วรรคหนึ่ง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หน่วยงานรับขึ้นทะเบียน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ควบคุมโรคหรือหน่วยงานอื่นใดของรัฐตามประกาศกระทรวงสาธารณสุขว่าด้วยคุณสมบัติของหน่วยงานอื่นใดของรัฐที่จะดำเนินการขึ้นทะเบียนแก่หน่วยบริการอาชีวเวชกรรมหรือเวชกรรมสิ่งแวดล้อม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ตามพระราชบัญญัติควบคุมโรคจากการประกอบอาชีพและโรคจากสิ่งแวดล้อม พ.ศ. 2562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บททั่วไป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การเผยแพร่รายชื่อหน่วยงานรับขึ้นทะเบียน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กำหนดให้กรมควบคุมโรค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เผยแพร่รายชื่อหน่วยงานรับขึ้นทะเบียน</w:t>
            </w:r>
            <w:r w:rsidR="00835EC5"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ให้ประชาชนทราบ ณ ที่ทำการของกรมควบคุมโรค และโดยวิธีการ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ทางอิเล็กทรอนิกส์ หรือวิธีการหรือช่องทางอื่นใดที่อธิบดีกรมควบคุมโรคกำหนด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การขอขึ้นทะเบียนและการขึ้นทะเบียน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กระบวนการขอขึ้นทะเบียนและการขึ้นทะเบียน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หน่วยงานใดประสงค์จะขอขึ้นทะเบียนเป็นหน่วยบริการอาชีวเวชกรรมหรือหน่วยบริการเวชกรรมสิ่งแวดล้อม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ต้องจัดให้มีบุคลากร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ผู้ให้บริการ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และเครื่องมือ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สำหรับการให้บริการอาชีวเวชกรรมหรือเวชกรรมสิ่งแวดล้อมตามมาตรฐาน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กำหนดให้หน่วยบริการยื่นคำขอขึ้นทะเบียนต่อหัวหน้าหน่วยงานรับขึ้นทะเบียน ซึ่งมีที่ตั้งหรือที่ทำการของหน่วยงานในเขตท้องที่เดียวกันกับที่ตั้งของหน่วยบริการนั้น พร้อมด้วยข้อมูล เอกสาร และหลักฐาน เช่น หลักฐานแสดงการเป็นนิติบุคคล ใบอนุญาตให้ประกอบกิจการ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สถานพยาบาลและใบอนุญาตให้ดำเนินการสถานพยาบาล หลักฐานที่แสดงการจัดตั้งองค์กรเป็นต้น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การตรวจสอบคำขอขึ้นทะเบียน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หน่วยงานได้รับคำขอขึ้นทะเบียนให้หัวหน้าหน่วยงานตรวจสอบ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คำขอ รวมทั้งข้อมูล เอกสาร หรือหลักฐาน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ว่ามีความถูกต้องครบถ้วนหรือไม่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หากไม่ถูกต้องหรือไม่ครบถ้วนให้แจ้งให้หน่วยบริการที่ยื่นคำขอทราบทันที ถ้าเป็นกรณีที่สามารถแก้ไขเพิ่มเติมได้ในขณะนั้น ให้แจ้งหน่วยบริการที่ยื่นคำขอขึ้นทะเบียนแก้ไขให้ครบถ้วน ถ้าเป็นกรณีที่ไม่อาจดำเนินการได้ในขณะนั้นให้บันทึกความบกพร่องนั้นไว้และแจ้งให้หน่วยบริการแก้ไขเพิ่มเติมให้ถูกต้องครบถ้วนภายในระยะเวลาที่หัวหน้าหน่วยงานกำหนด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กรณีคำขอขึ้นทะเบียน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รวมทั้งข้อมูล เอกสาร และหลักฐาน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ถูกต้องครบถ้วน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ให้หัวหน้าหน่วยงานรับขึ้นทะเบียนพิจารณาคำขอขึ้นทะเบียนและตรวจสอบข้อมูล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ให้แล้วเสร็จภายใน 30 วัน นับแต่วันที่ได้รับคำขอ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กรณีที่หัวหน้าหน่วยงานรับขึ้นทะเบียนมีคำสั่งขึ้นทะเบียนให้มีหนังสือแจ้งผล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การพิจารณาและออกใบขึ้นทะเบียนให้แก่หน่วยบริการที่ขอขึ้นทะเบียน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 7 วัน นับแต่วันที่มีคำสั่ง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กรณีที่หัวหน้าหน่วยงานรับขึ้นทะเบียนมีคำสั่งไม่ขึ้นทะเบียนให้มีหนังสือแจ้งผล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 พร้อมด้วยเหตุผลและสิทธิอุทธรณ์ให้หน่วยบริการที่ยื</w:t>
            </w:r>
            <w:r w:rsidR="00E26F9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นคำขอขึ้นทะเบียนทราบ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 7 วัน นับแต่วันที่มีคำสั่ง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ให้กรมควบคุมโรค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และคณะกรรมการควบคุมโรคจากการประกอบอาชีพและโรคจากสิ่งแวดล้อมจังหวัด หรือคณะกรรมการควบคุมโรคจากการประกอบอาชีพและโรคจากสิ่งแวดล้อมกรุงเทพมหานคร แล้วแต่กรณี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รายชื่อหน่วยบริการที่ได้ขึ้นทะเบียนโดยวิธีการทางอิเล็กทรอนิกส์หรือสื่ออื่นใดตามที่เห็นสมควรเพื่อให้ประชาชนทราบ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อายุการขึ้นทะเบียน การต่ออายุการขึ้นทะเบียน และการออกใบแทนการขึ้นทะเบียน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อายุการขึ้นทะเบียน 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ให้การขึ้นทะเบียนหน่วยบริการอาชีวเวชกรรมหรือเวชกรรมสิ่งแวดล้อม มีอายุ 3 ปี นับแต่วันที่มีคำสั่งขึ้นทะเบียน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การต่ออายุการขึ้นทะเบียน 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หน่วยบริการที่ได้ขึ้นทะเบียนซึ่งประสงค์จะต่ออายุการทะเบียน ให้ยื่นคำขอต่ออายุภายใน 90 วัน ก่อนการขึ้นทะเบียนสิ้นอายุ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การออกใบแทนการขึ้นทะเบียน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ในกรณีที่ใบขึ้นทะเบียนสูญหาย ถูกทำลาย หรือเสียหายในสาระสำคัญ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หน่วยบริการที่ได้ขึ้นทะเบียนประสงค์จะยื่นคำขอรับใบแทนการขึ้นทะเบียนให้ยื่นคำขอต่อหัวหน้าหน่วยงานรับขึ้นทะเบียน พร้อมด้วยข้อมูล เอกสารและหลักฐาน ดังนี้ (1) ใบขึ้นทะเบียนหรือเลขที่ใบขึ้นทะเบียน กรณีใบขึ้นทะเบียน ถูกทำลาย หรือเสียหายในสาระสำคัญ (2) ข้อมูล เอกสาร หรือหลักฐานอื่นใดที่แสดงว่าใบขึ้นทะเบียนสูญหาย ถูกทำลาย หรือเสียหายในสาระสำคัญตามที่กำหนดในแบบคำขอรับใบแทนการขึ้นทะเบียน 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การออกใบแทนการขึ้นทะเบียนให้ใช้แบบใบแทนขึ้นทะเบียนเดิมและระบุคำว่า “ใบแทน” ด้วยอักษรสีแดง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ไว้ที่ด้านซ้ายของใบขึ้นทะเบียนและให้ระบุวัน เดือน ปี ที่ออกใบแทนการขึ้นทะเบียนไว้ด้วย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การยกเลิกบริการอาชีวเวชกรรมหรือเวชกรรมสิ่งแวดล้อม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หน่วยบริการใดที่ประสงค์จะเลิกบริการ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อาชีวเวชกรรมหรือเวชกรรม สิ่งแวดล้อม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ให้แจ้งเป็นหนังสือต่อหัวหน้าหน่วยงานรับขึ้นทะเบียนไม่น้อยกว่า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 ก่อนวันเลิกใช้บริการฯ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การเพิกถอนทะเบียน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การเพิกถอนทะเบียน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ให้หัวหน้าหน่วยงานรับขึ้นทะเบียนเพิกถอนทะเบียนในกรณีที่ปรากฏว่าหน่วยบริการที่ได้ขึ้นทะเบียน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ขาดคุณสมบัติ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ตามหลักเกณฑ์และเงื่อนไขที่รัฐมนตรีประกาศกำหนด และ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ไม่เป็นไปตามมาตรฐานการให้บริการ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โดยคำสั่งเพิกถอนทะเบียนให้ทำเป็นหนังสือแจ้งให้หน่วยบริการที่ได้ขึ้นทะเบียนทราบภายใน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นับแต่วันที่มีคำสั่ง พร้อมด้วยเหตุผลและสิทธิอุทธรณ์คำสั่งนั้น</w:t>
            </w:r>
          </w:p>
        </w:tc>
      </w:tr>
      <w:tr w:rsidR="00B755BD" w:rsidRPr="00606EE9" w:rsidTr="004F74D0">
        <w:tc>
          <w:tcPr>
            <w:tcW w:w="9928" w:type="dxa"/>
            <w:gridSpan w:val="2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การประเมินคุณภาพการให้บริการของหน่วยบริการที่ได้ขึ้นทะเบียน</w:t>
            </w:r>
          </w:p>
        </w:tc>
      </w:tr>
      <w:tr w:rsidR="00B755BD" w:rsidRPr="00606EE9" w:rsidTr="004F74D0">
        <w:tc>
          <w:tcPr>
            <w:tcW w:w="3397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การประเมินคุณภาพ</w:t>
            </w:r>
          </w:p>
        </w:tc>
        <w:tc>
          <w:tcPr>
            <w:tcW w:w="6531" w:type="dxa"/>
          </w:tcPr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คณะกรรมการควบคุมโรคจากการประกอบอาชีพและโรคจากสิ่งแวดล้อมจังหวัดหรือให้คณะกรรมการควบคุมโรคจากการประกอบอาชีพและโรคจากสิ่งแวดล้อมกรุงเทพมหานคร แล้วแต่กรณี แต่งตั้งคณะผู้ประเมินคุณภาพการให้บริการของหน่วยบริการที่ได้ขึ้นทะเบียน ประกอบด้วยเจ้าหน้าที่ทางการแพทย์และการสาธารณสุขของสำนักงานป้องกันควบคุมโรคซึ่งมีเขตพื้นที่รับผิดชอบจังหวัดนั้น อย่างน้อย 1 คน และสำนักงานสาธารณสุขจังหวัด อย่างน้อย 1 คน ทำหน้าที่ประเมินคุณภาพการให้บริการที่ได้ขึ้นทะเบียนในพื้นที่จังหวัดนั้น</w:t>
            </w:r>
          </w:p>
          <w:p w:rsidR="00B755BD" w:rsidRPr="00606EE9" w:rsidRDefault="00B755B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คณะผู้ประเมินคุณภาพการให้บริการส่งรายงานผลการประเมินคุณภาพการให้บริการของหน่วยบริการที่ได้ขึ้นทะเบียนไปยังหน่วยงานรับขึ้นทะเบียนของหน่วยบริการนั้น ภายใน 30 วัน นับแต่วันที่ทำการประเมินคุณภาพแล้วเสร็จ เพื่อนำไปประกอบการพิจารณาต่ออายุการขึ้นทะเบียนหรือเพิกถอนทะเบียน แล้วแต่กรณี</w:t>
            </w:r>
          </w:p>
        </w:tc>
      </w:tr>
    </w:tbl>
    <w:p w:rsidR="00B755BD" w:rsidRPr="00606EE9" w:rsidRDefault="00B755B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0A61" w:rsidRPr="00606EE9" w:rsidRDefault="000B6F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10A61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ร่างกฎกระทรวงกําหนดมาตรฐานการให้บริการของหน่วยบริการอาชีวเวชกรรม พ.ศ. ....</w:t>
      </w:r>
    </w:p>
    <w:p w:rsidR="00210A61" w:rsidRDefault="00210A61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คณะรัฐมนตรีมีมติเห็นชอบร่างกฎกระทรวงกําหนดมาตรฐานการให้บริการของหน่วยบริการ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อาชีวเวชกรรม พ.ศ. .... ที่สํานักงานคณะกรรมการกฤษฎีกาตรวจพิจารณาแล้ว ตามที่กระทรวงสาธารณสุข (สธ.) เสนอ และให้ดําเนินการต่อไปได้</w:t>
      </w:r>
    </w:p>
    <w:p w:rsidR="00210A61" w:rsidRPr="00606EE9" w:rsidRDefault="00210A61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10A61" w:rsidRDefault="00210A61" w:rsidP="006853B3">
      <w:pPr>
        <w:spacing w:after="0" w:line="320" w:lineRule="exact"/>
        <w:ind w:right="-170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1. ร่างกฎกระทรวงฯ ที่กระทรวงสาธารณสุขเสนอ คณะรัฐมนตรีได้เคยมีมติอนุมัติหลักการเมื่อวันที่ 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3 กันยายน 2567 และสํานักงานคณะกรรมการกฤษฎีกาได้ตรวจพิจารณาแล้ว โดยมีการแก้ไขชื่อร่างกฎกระทรวงเป็น “ร่างกฎกระทรวงกําหนดมาตรฐานการให้บริการของหน่วยบริการอาชีวเวชกรรม พ.ศ. ....” มี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สาระสำคัญเป็นการกำหนดมาตรฐานการให้บริการอาชีวเวชกรรมของหน่วยบริการอาชีวเวชกรรมในการดําเนินการ ตรวจสุขภาพแก่ลูกจ้างหรือแรงงานนอกระบบเพื่อประโยชน์ในการเฝ้าระวัง และการควบคุมโรคจากการประกอบอาชีพ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(เช่น โรคจากสารตะกั่วหรือสารประกอบของตะกั่ว โรคจากฝุ่นซิลิกา โรคจากภาวะอับอากาศ เป็นต้น) เช่น กําหนดให้หน่วยบริการ มี 6 ประเภท ได้แก่ (1) สถานบริการสาธารณสุขของรัฐ (2) สถานบริการสาธารณสุขของเอกชน (3) สภากาชาดไทย (4) หน่วยบริการการประกอบโรคศิลปะสาขาต่าง ๆ (5) หน่วยงานหรือหน่วยบริการด้านสุขภาพที่ดําเนินการภายในสถานประกอบกิจการ (6) องค์กรที่ให้บริการด้านอาชีวเวชกรรม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กําหนดให้ หน่วยบริการอาชีวเวชกรรมให้บริการอาชีวเวชกรรมตามมาตรฐาน 3 ด้าน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ได้แก่ (1) ด้านการให้บริการตรวจสุขภาพและการเก็บสิ่งส่งตรวจทางชีวภาพ เช่น ให้มีการตรวจสุขภาพก่อนเข้าทํางานเพื่อประเมินว่ามีสุขภาพเหมาะสมที่จะทํางาน (2) ด้านบุคลากร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ผู้ให้บริการของหน่วยบริการอาชีวเวชกรรม เช่น ให้มีแพทย์ที่ผ่านหลักสูตรด้านอาชีวเวชศาสตร์หรือที่เกี่ยวข้อง อย่างน้อย 1 คน และ (3) ด้านเครื่องมือสําหรับให้บริการอาชีวเวชกรรม โดยกําหนดให้มีเครื่องมือสําหรับให้บริการอาชีวเวชกรรมตามจํานวนและคุณสมบัติตามที่ร่างกฎกระทรวงฉบับนี้กําหนด ซึ่งต้องมีคุณสมบัติไม่ต่ำกว่ามาตรฐานระดับประเทศหรือมาตรฐานระหว่างประเทศ โดยให้นายจ้างจัดให้มีการตรวจสุขภาพลูกจ้างหรือแรงงานนอกระบบโดยหน่วยบริการอาชีวเวชกรรมที่ขึ้นทะเบียนไว้ตามพระราชบัญญัติควบคุมโรคจากการประกอบอาชีพและโรคจากสิ่งแวดล้อม พ.ศ. 2562 ทั้งนี้ หากผู้บริการอาชีวเวชกรรมฝ่าฝืนหรือไม่ปฏิบัติตามกฎกระทรวงที่เสนอในครั้งนี้ </w:t>
      </w:r>
      <w:r w:rsidR="00835EC5" w:rsidRPr="00606EE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ต้องระวางโทษจําคุกไม่เกิน 1 ปี หรือปรับไม่เกิน 100</w:t>
      </w:r>
      <w:r w:rsidRPr="00606EE9">
        <w:rPr>
          <w:rFonts w:ascii="TH SarabunPSK" w:hAnsi="TH SarabunPSK" w:cs="TH SarabunPSK"/>
          <w:sz w:val="32"/>
          <w:szCs w:val="32"/>
        </w:rPr>
        <w:t>,</w:t>
      </w:r>
      <w:r w:rsidRPr="00606EE9">
        <w:rPr>
          <w:rFonts w:ascii="TH SarabunPSK" w:hAnsi="TH SarabunPSK" w:cs="TH SarabunPSK"/>
          <w:sz w:val="32"/>
          <w:szCs w:val="32"/>
          <w:cs/>
        </w:rPr>
        <w:t>000 บาท หรือทั้งจําทั้งปรับ</w:t>
      </w:r>
    </w:p>
    <w:p w:rsidR="000B6FA8" w:rsidRPr="00606EE9" w:rsidRDefault="000B6FA8" w:rsidP="006853B3">
      <w:pPr>
        <w:spacing w:after="0" w:line="320" w:lineRule="exact"/>
        <w:ind w:right="-17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10A61" w:rsidRPr="00606EE9" w:rsidRDefault="00210A61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AF347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</w:t>
      </w:r>
      <w:r w:rsidR="00AF34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3476" w:rsidRPr="00AF3476">
        <w:rPr>
          <w:rFonts w:ascii="TH SarabunPSK" w:hAnsi="TH SarabunPSK" w:cs="TH SarabunPSK" w:hint="cs"/>
          <w:sz w:val="32"/>
          <w:szCs w:val="32"/>
          <w:cs/>
        </w:rPr>
        <w:t>มีรายละเอียด</w:t>
      </w:r>
      <w:r w:rsidRPr="00606EE9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10A61" w:rsidRPr="00606EE9" w:rsidTr="00210A6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pStyle w:val="ListParagraph"/>
              <w:numPr>
                <w:ilvl w:val="0"/>
                <w:numId w:val="2"/>
              </w:numPr>
              <w:spacing w:after="0" w:line="320" w:lineRule="exact"/>
              <w:ind w:left="311" w:hanging="31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วันใช้บังคับ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กำหนดระยะเวลา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กําหนดวันใช้บังคับเมื่อพ้นกําหนด 360 วันนับแต่วันประกาศใน                ราชกิจจานุเบกษา เป็นต้นไป เพื่อให้หน่วยบริการอาชีวเวชกรรมซึ่งมีหลายประเภทและขนาด แตกต่างกัน สมควรให้มีระยะเวลาที่เพียงพอในการเตรียมความพร้อมด้านบุคลากรและเครื่องมือสําหรับการให้บริการตามมาตรฐานที่กําหนด</w:t>
            </w:r>
          </w:p>
        </w:tc>
      </w:tr>
      <w:tr w:rsidR="00210A61" w:rsidRPr="00606EE9" w:rsidTr="00210A6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pStyle w:val="ListParagraph"/>
              <w:numPr>
                <w:ilvl w:val="0"/>
                <w:numId w:val="2"/>
              </w:numPr>
              <w:spacing w:after="0" w:line="320" w:lineRule="exact"/>
              <w:ind w:left="311" w:hanging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นิยาม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หน่วยบริการอาชีวเวชกรรม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สถานบริการสาธารณสุข หน่วยงาน หรือหน่วยบริการด้านสุขภาพ                      ที่ดําเนินการภายในสถานประกอบกิจการ หรือองค์กรที่ให้บริการด้านอาชีวเวชกรรม ซึ่งได้ขึ้นทะเบียนเพื่อให้บริการอาชีวเวชกรรม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ผู้ประกอบวิชาชีพเวชกรรมตามกฎหมายว่าด้วยวิชาชีพเวชกรรม 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พยาบาล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ผู้ประกอบวิชาชีพการพยาบาลและผู้ประกอบวิชาชีพการพยาบาลและการผดุงครรภ์ ตามกฎหมายว่าด้วยวิชาชีพการพยาบาลและ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การผดุงครรภ์</w:t>
            </w:r>
          </w:p>
        </w:tc>
      </w:tr>
      <w:tr w:rsidR="00210A61" w:rsidRPr="00606EE9" w:rsidTr="00210A6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ประเภทหน่วยบริการอาชีวเวชกรรมและมาตรฐานการให้บริการ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หน่วยบริการอาชีวเวชกรรม 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มี 6 ประเภท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(1) สถานบริการสาธารณสุขของรัฐ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(2) สถานบริการสาธารณสุขของเอกชน (สถานพยาบาลตามกฎหมาย ว่าด้วยสถานพยาบาล และสถานพยาบาลเคลื่อนที่ของสถานพยาบาล ตามกฎหมายว่าด้วยสถานพยาบาล)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(3) สภากาชาดไทย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(4) หน่วยบริการการประกอบโรคศิลปะสาขาต่าง ๆ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(5) หน่วยงานหรือหน่วยบริการด้านสุขภาพที่ดําเนินการภายใน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สถานประกอบกิจการ (หน่วยงานหรือหน่วยบริการด้านสุขภาพที่ดําเนินการ ภายในสถานประกอบกิจการที่มีจํานวนลูกจ้างตั้งแต่ 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200 คนขึ้นไป แต่ไม่เกิน 999 คน และหน่วยงานหรือหน่วยบริการด้านสุขภาพที่ดำเนินการภายในสถานประกอบกิจการที่มีจำนวนลูกจ้างตั้งแต่ 1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000 คนขึ้นไป)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(6) องค์กรที่ให้บริการด้านอาชีวเวชกรรม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หน่วยบริการอาชีวเวชกรรม มี 3 ด้าน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(1) ด้านการให้บริการตรวจสุขภาพและการเก็บสิ่งส่งตรวจทางชีวภาพ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ด้านบุคลากรผู้ให้บริการของหน่วยบริการอาชีวเวชกรรม 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(3) ด้านเครื่องมือสําหรับให้บริการอาชีวเวชกรรม</w:t>
            </w:r>
          </w:p>
        </w:tc>
      </w:tr>
      <w:tr w:rsidR="00210A61" w:rsidRPr="00606EE9" w:rsidTr="00210A6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มาตรฐานด้านการให้บริการตรวจสุขภาพและเก็บสิ่งส่งตรวจทางชีวภาพ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การให้บริการตรวจสุขภาพ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(1) การตรวจสุขภาพตามปัจจัยเสี่ยง ให้ตรวจสุขภาพตามลักษณะ ของความเสี่ยง การสัมผัสสิ่งคุกคามที่อาจมีผลต่อสุขภาพจากการทํางานที่ลูกจ้างหรือแรงงานนอกระบบรับผิดชอบอยู่ โดยการบ่งชี้และประเมินความเสี่ยงการเกิดโรคจากการประกอบอาชีพ และนําข้อมูลมาออกแบบการตรวจสุขภาพในระยะต่าง ๆ ได้แก่ การตรวจสุขภาพแรกรับเข้าทํางาน และการตรวจสุขภาพเมื่อออกจากงาน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 การตรวจสุขภาพให้เหมาะสมกับงาน ให้ตรวจสุขภาพก่อนที่ลูกจ้าง หรือแรงงานนอกระบบเข้าทํางาน เพื่อประเมินว่าลูกจ้างหรือแรงงานนอกระบบมีสภาวะสุขภาพเหมาะสมที่จะทํางานได้โดยไม่มีอันตราย  ที่อาจส่งผลต่อสุขภาพของลูกจ้าง แรงงานนอกระบบ หรือบุคคลอื่น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การตรวจสุขภาพก่อนกลับเข้าทํางาน ให้ตรวจสุขภาพเพื่อประเมิน ความพร้อมของร่างกายหลังจากลูกจ้างหรือแรงงานนอกระบบเจ็บป่วย หรือประสบอันตรายทั้งกรณีที่เกิดจากการทํางานและไม่ได้เกิดจากการทํางาน เพื่อประเมินสภาวะสุขภาพเทียบกับความสามารถในการทํางาน และเพื่อปรับเปลี่ยนการทํางานให้เหมาะสมกับ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สภาวะสุขภาพ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ให้กรมควบคุมโรคจัดทําและเผยแพร่คู่มือหรือแนวทาง                  ในการดําเนินการให้แก่หน่วยบริการอาชีวเวชกรรม</w:t>
            </w:r>
          </w:p>
        </w:tc>
      </w:tr>
      <w:tr w:rsidR="00210A61" w:rsidRPr="00606EE9" w:rsidTr="00210A6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มาตรฐานด้านบุคลากรผู้ให้บริการอาชีวเวชกรรมและบุคลากรผู้สนับสนุนการให้บริการอาชีวเวชกรรม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บุคลากรผู้ให้บริการอาชีวเวชกรรม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กําหนดจํานวนของแพทย์ พยาบาล และบุคลากรสนับสนุน                       การให้บริการอาชีวเวชกรรมตามจํานวนและคุณสมบัติ เช่น </w:t>
            </w:r>
            <w:r w:rsidR="00835EC5"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กรณีเป็นสถานพยาบาล ตามกฎหมายว่าด้วยสถานพยาบาล ให้มีแพทย์อาชีวเวชศาสตร์หรือแพทย์ สาขาอื่น อย่างน้อย 1 คน พยาบาลอาชีว อนามัย อย่างน้อย 1 คน และพยาบาลวิชาชีพ อย่างน้อย 1 คน                 เป็นบุคลากรประจําการ</w:t>
            </w:r>
          </w:p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กําหนดคุณสมบัติ เช่น แพทย์อาชีวเวชศาสตร์ต้องได้รับ                        หนังสืออนุมัติ หรือวุฒิบัตรแสดงความรู้ ความชํานาญในการประกอบวิชาชีพเวชกรรม สาขาเวชศาสตร์ป้องกันแขนงอาชีวเวชศาสตร์                 จากแพทยสภา และแพทย์สาขาอื่นต้องผ่านหลักสูตรการฝึกอบรมความรู้พื้นฐานด้านอาชีวเวชศาสตร์ ที่กรมควบคุมโรค กรมการแพทย์ หรือสมาคมโรคจากการประกอบอาชีพและสิ่งแวดล้อมแห่งประเทศไทยกําหนด หรือผ่านหลักสูตรการฝึกอบรมด้านอาชีวเวชศาสตร์ของหน่วยงานอื่นที่กรมควบคุมโรครับรอง และกรณีพยาบาลอาชีวอนามัยต้องผ่านการฝึกอบรมที่สภาการพยาบาลอนุมัติหรือรับรอง เป็นต้น</w:t>
            </w:r>
          </w:p>
        </w:tc>
      </w:tr>
      <w:tr w:rsidR="00210A61" w:rsidRPr="00606EE9" w:rsidTr="00210A6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มาตรฐานด้านเครื่องมือสำหรับให้บริการอาชีวเวชกรรม</w:t>
            </w:r>
          </w:p>
        </w:tc>
      </w:tr>
      <w:tr w:rsidR="00210A61" w:rsidRPr="00606EE9" w:rsidTr="00210A6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เครื่องมือสำหรับให้บริการอาชีวเวชกรรม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61" w:rsidRPr="00606EE9" w:rsidRDefault="00210A6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หน่วยบริการอาชีวเวชกรรมต้องจัดให้มีเครื่องมือสําหรับให้บริการ อาชีวเวชกรรมอาชีวเวชกรรมตามจํานวน และคุณสมบัติ                           ตามที่ร่างกฎกระทรวงฉบับนี้กําหนด เช่น เครื่องตรวจสมรรถภาพการได้ยิน อย่างน้อย 1 เครื่อง ซึ่งต้องมีคุณสมบัติส่งสัญญาณเสียง                   บริสุทธิ์และได้รับการรับรองตามมาตรฐานสถาบันมาตรฐาน                              แห่งชาติ ประเทศสหรัฐอเมริกา ค.ศ. 1996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American National Standards Institute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ANSI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S3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1996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เครื่องตรวจสมรรถภาพปอด อย่างน้อย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 ซึ่งต้องได้รับการรับรองตามมาตรฐานสมาคมแพทย์โรคทรวงอกแห่งสหรัฐอเมริกา ค.ศ. 1994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American Thoracic Society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ATS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199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4) เป็นต้น รวมถึงต้องดําเนินการโดยบุคลากรผู้ให้บริการอาชีวเวชกรรมตามที่ร่างกฎกระทรวงฉบับนี้กําหนดด้วย เช่น แพทย์อาชีวเวชศาสตร์ที่ได้รับหนังสืออนุมัติหรือวุฒิบัตรแสดงความรู้ความชํานาญในการประกอบวิชาชีพเวชกรรม สาขาเวชศาสตร์ป้องกันแขนงอาชีวเวชศาสตร์ จากแพทยสภา                    และพยาบาลอาชีวอนามัยที่ผ่านการฝึกอบรมที่สภาการพยาบาลอนุมัติหรือรับรอง เป็นต้น</w:t>
            </w:r>
          </w:p>
        </w:tc>
      </w:tr>
    </w:tbl>
    <w:p w:rsidR="00210A61" w:rsidRPr="00606EE9" w:rsidRDefault="00210A61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62B59" w:rsidRDefault="00B62B59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539F" w:rsidRDefault="00CC539F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539F" w:rsidRPr="00606EE9" w:rsidRDefault="00CC539F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62B59" w:rsidRPr="00606EE9" w:rsidRDefault="00CC539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="00B62B59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ร่างกฎกระทรวงกำหนดมาตรฐานการให้บริการของหน่วยบริการเวชกรรมสิ่งแวดล้อม พ.ศ. ....</w:t>
      </w:r>
    </w:p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คณะรัฐมนตรีมีมติเห็นชอบร่างกฎกระทรวงกำหนดมาตรฐานการให้บริการของหน่วยบริการเวชกรรมสิ่งแวดล้อม พ.ศ. .... ที่สำนักงานคณะกรรมการกฤษฎีกาตรวจพิจารณาแล้ว ตามที่กระทรวงสาธารณสุข (สธ.) เสนอ และให้ดำเนินการต่อไปได้</w:t>
      </w:r>
    </w:p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ร่างกฎกระทรวงกำหนดมาตรฐานการให้บริการของหน่วยบริการเวชกรรมสิ่งแวดล้อม </w:t>
      </w:r>
      <w:r w:rsidR="00D85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ป็นการกำหนดมาตรฐานการให้บริการเวชกรรมสิ่งแวดล้อมที่หน่วยบริการเวชกรรมสิ่งแวดล้อมต้องใช้ดำเนินการเพื่อเฝ้าระวังสุขภาพแก่ประชาชนที่ได้รับหรืออาจได้รับมลพิษ (เช่น โรคจากตะกั่วหรือสารประกอบของตะกั่ว โรคอื่นหรืออาการที่เกิดจากการสัมผัสฝุ่นละอองขนาดไม่เกิน 2.5 ไมครอน)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เช่น กำหนดให้หน่วยบริการ </w:t>
      </w:r>
      <w:r w:rsidR="00D85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มี 6 ประเภท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ได้แก่ 1) สถานบริการสาธารณสุขของรัฐ (2) สถานบริการสาธารณสุขของเอกชนตามกฎหมายว่าด้วยสถานพยาบาล (3) สภากาชาดไทย (4) หน่วยบริการการประกอบโรคศิลปะสาขาต่าง ๆ (5) หน่วยงานหรือหน่วยบริการด้านสุขภาพที่ดำเนินการภายในสถานประกอบกิจการ และ (6) องค์กรที่ให้บริการด้านเวชกรรมสิ่งแวดล้อม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กำหนดให้หน่วยบริการเวชกรรมสิ่งแวดล้อมให้บริการเวชกรรมสิ่งแวดล้อมตามมาตรฐาน 3 ด้าน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D8547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(1) ด้านการเฝ้าระวังโรคจากสิ่งแวดล้อมและเก็บสิ่งส่งตรวจทางชีวภาพหรือสิ่งส่งตรวจอื่น เช่น ให้มีการตรวจคัดกรองสุขภาพให้แก่กลุ่มเป้าหมาย พร้อมทั้งให้คำแนะนำในการดูแลสุขภาพ (2) ด้านบุคลากรผู้ให้บริการเวชกรรมสิ่งแวดล้อมและบุคลากรผู้สนับสนุนการให้บริการเวชกรรมสิ่งแวดล้อม เช่น ให้มีแพทย์ที่ผ่านหลักสูตรด้านอนามัยสิ่งแวดล้อมหรือที่เกี่ยวข้อง อย่างน้อย 1 คนและ (3) ด้านเครื่องมือสำหรับให้บริการเวชกรรมสิ่งแวดล้อม เช่น </w:t>
      </w:r>
      <w:r w:rsidR="00D8547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ให้มีเครื่องมือสำหรับให้บริการเวชกรรมสิ่งแวดล้อมเท่าที่จำเป็นและเหมาะสมกับรูปแบบการให้บริการ ซึ่งต้องมีคุณสมบัติไม่ต่ำกว่ามาตรฐานระดับประเทศหรือมาตรฐานระหว่างประเทศ โดยให้เจ้าของหรือผู้ครอบครองแหล่งกำเนิดมลพิษจัดให้มีการเฝ้าระวังสุขภาพของประชาชนที่ได้รับหรืออาจได้รับมลพิษโดยหน่วยบริการที่ได้ขึ้นทะเบียนตามพระราชบัญญัติควบคุมโรคจากการประกอบอาชีพและโรคจากสิ่งแวดล้อม พ.ศ. 2562 </w:t>
      </w:r>
      <w:r w:rsidR="00D8547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ทั้งนี้ หากผู้บริการอาชีวเวชกรรมฝ่าฝืนหรือไม่ปฏิบัติตามกฎกระทรวงที่เสนอในครั้งนี้ ต้องระวางโทษจำคุกไม่เกิน 1 ปี หรือปรับไม่เกิน 100</w:t>
      </w:r>
      <w:r w:rsidRPr="00606EE9">
        <w:rPr>
          <w:rFonts w:ascii="TH SarabunPSK" w:hAnsi="TH SarabunPSK" w:cs="TH SarabunPSK"/>
          <w:sz w:val="32"/>
          <w:szCs w:val="32"/>
        </w:rPr>
        <w:t>,</w:t>
      </w:r>
      <w:r w:rsidRPr="00606EE9">
        <w:rPr>
          <w:rFonts w:ascii="TH SarabunPSK" w:hAnsi="TH SarabunPSK" w:cs="TH SarabunPSK"/>
          <w:sz w:val="32"/>
          <w:szCs w:val="32"/>
          <w:cs/>
        </w:rPr>
        <w:t>000 บาทหรือทั้งจำทั้งปรับ</w:t>
      </w:r>
    </w:p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  <w:r w:rsidR="00936D31" w:rsidRPr="00AF3476">
        <w:rPr>
          <w:rFonts w:ascii="TH SarabunPSK" w:hAnsi="TH SarabunPSK" w:cs="TH SarabunPSK" w:hint="cs"/>
          <w:sz w:val="32"/>
          <w:szCs w:val="32"/>
          <w:cs/>
        </w:rPr>
        <w:t>มีรายละเอียด</w:t>
      </w:r>
      <w:r w:rsidR="00936D31" w:rsidRPr="00606EE9">
        <w:rPr>
          <w:rFonts w:ascii="TH SarabunPSK" w:hAnsi="TH SarabunPSK" w:cs="TH SarabunPSK"/>
          <w:sz w:val="32"/>
          <w:szCs w:val="32"/>
          <w:cs/>
        </w:rPr>
        <w:t>สรุป</w:t>
      </w:r>
      <w:r w:rsidRPr="00606EE9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3"/>
        <w:gridCol w:w="6301"/>
      </w:tblGrid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62B59" w:rsidRPr="00606EE9" w:rsidTr="004F74D0">
        <w:tc>
          <w:tcPr>
            <w:tcW w:w="9928" w:type="dxa"/>
            <w:gridSpan w:val="2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วันที่ใช้บังคับ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กำหนดระยะเวลา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กำหนดวันใช้บังคับเมื่อพ้นกำหนด 360 วันนับแต่วันประกาศใน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ราชกิจจานุเบกษาเป็นต้นไป เพื่อให้หน่วยบริการเวชกรรมสิ่งแวดล้อมซึ่งมีหลายประเภทและขนาดแตกต่างกัน สมควรให้มีระยะเวลาที่เพียงพอในการเตรียมการความพร้อมด้านบุคลากรและเครื่องมือสำหรับการให้บริการตามมาตรฐานที่กำหนด</w:t>
            </w:r>
          </w:p>
        </w:tc>
      </w:tr>
      <w:tr w:rsidR="00B62B59" w:rsidRPr="00606EE9" w:rsidTr="004F74D0">
        <w:tc>
          <w:tcPr>
            <w:tcW w:w="9928" w:type="dxa"/>
            <w:gridSpan w:val="2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นิยาม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หน่วยบริการเวชกรรมสิ่งแวดล้อม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สถานบริการสาธารณสุข หน่วยงาน หรือหน่วยบริการด้านสุขภาพที่ดำเนินการภายในสถานประกอบกิจการ หรือองค์กรที่ให้บริการ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ด้านเวชกรรมสิ่งแวดล้อมซึ่งได้ขึ้นทะเบียนเพื่อให้บริการเวชกรรมสิ่งแวดล้อม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ผู้ประกอบวิชาชีพเวชกรรมตามกฎหมายว่าด้วยวิชาชีพเวชกรรม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พยาบาล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กอบวิชาชีพการพยาบาลและผู้ประกอบวิชาชีพการพยาบาลและการผดุงครรภ์ตามกฎหมายว่าด้วยวิชาชีพการพยาบาลและการผดุงครรภ์</w:t>
            </w:r>
          </w:p>
        </w:tc>
      </w:tr>
      <w:tr w:rsidR="00B62B59" w:rsidRPr="00606EE9" w:rsidTr="004F74D0">
        <w:tc>
          <w:tcPr>
            <w:tcW w:w="9928" w:type="dxa"/>
            <w:gridSpan w:val="2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ประเภทหน่วยบริการเวชกรรมสิ่งแวดล้อมและมาตรฐานการให้บริการ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หน่วยบริการเวชกรรมสิ่งแวดล้อม มี 6 ประเภท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(1) สถานบริการสาธารณสุขของรัฐ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(2) สถานบริการสาธารณสุขของเอกชนตามกฎหมายว่าด้วยสถานพยาบาล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(3) สภากาชาดไทย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หน่วยบริการการประกอบโรคศิลปะสาขาต่าง ๆ 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(5) หน่วยงานหรือหน่วยบริการด้านสุขภาพที่ดำเนินการภายในสถานประกอบกิจการ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(6) องค์กรที่ให้บริการด้านเวชกรรมสิ่งแวดล้อม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การให้บริการหน่วยบริการ มี 3 ด้าน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(1) ด้านการเฝ้าระวังโรคจากสิ่งแวดล้อมและเก็บสิ่งส่งตรวจทางชีวภาพหรือสิ่งส่งตรวจอื่น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(2) ด้านบุคลากรผู้ให้บริการเวชกรรมสิ่งแวดล้อมและบุคลากรผู้สนับสนุนการให้บริการเวชกรรมสิ่งแวดล้อม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(3) ด้านเครื่องมือสำหรับให้บริการเวชกรรมสิ่งแวดล้อม</w:t>
            </w:r>
          </w:p>
        </w:tc>
      </w:tr>
      <w:tr w:rsidR="00B62B59" w:rsidRPr="00606EE9" w:rsidTr="004F74D0">
        <w:tc>
          <w:tcPr>
            <w:tcW w:w="9928" w:type="dxa"/>
            <w:gridSpan w:val="2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มาตรฐานด้านการเฝ้าระวังโรคจากสิ่งแวดล้อมและเก็บสิ่งส่งตรวจทางชีวภาพหรือสิ่งส่งตรวจอื่น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การเฝ้าระวังโรคจากสิ่งแวดล้อม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กำหนดให้หน่วยบริการเวชกรรมสิ่งแวดล้อมต้อง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ดำเนินการทบทวนข้อมูล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บ่งชี้และประเมินความเสี่ยง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ของการเกิดโรคจากสิ่งแวดล้อมเพื่อวางแผนการเฝ้าระวังสุขภาพของประชาชนที่ได้รับหรืออาจได้รับมลพิษกรณี ดังนี้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ในกรณีที่พบว่าผลการประเมินระดับความเสี่ยงของการเกิด</w:t>
            </w:r>
            <w:r w:rsidR="00D854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โรคจากสิ่งแวดล้อมอยู่ในระดับสูงและสูงมาก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ให้หน่วยบริการเวชกรรมสิ่งแวดล้อมกำหนดรายการตรวจสุขภาพ ประเมินสุขภาพ และตรวจคัดกรองสุขภาพให้แก่ประชาชนกลุ่มเป้าหมาย ได้แก่ ประชาชน กลุ่มเปราะบาง ประชาชนกลุ่มรับสัมผัสสูง และต้องแจ้งผลการประเมินสุขภาพ ผลการตรวจคัดกรอง สุขภาพ พร้อมทั้งให้คำแนะนำในการดูแลสุขภาพเพื่อลดการสัมผัสมลพิษแก่ประชาชนเป็นรายบุคคล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ที่พบว่าผลการประเมินระดับความเสี่ยงของการเกิดโรคจากสิ่งแวดล้อมอยู่ในระดับต่ำและระดับปานกลา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ให้หน่วยบริการเวชกรรม สิ่งแวดล้อมรวบรวม วิเคราะห์ และติดตามข้อมูลการเจ็บป่วยด้วยโรคที่เกี่ยวข้องกับมลพิษในกลุ่มประชาชนที่ได้รับหรืออาจได้รับมลพิษในพื้นที่อย่างต่อเนื่อง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ให้กรมควบคุมโรคจัดทำและเผยแพร่คู่มือหรือแนวทาง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ในการดำเนินการให้แก่หน่วยบริการเวชกรรมสิ่งแวดล้อม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การเก็บสิ่งส่งตรวจทางชีวภาพ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หรือสิ่งที่ส่งตรวจอื่น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การควบคุมคุณภาพก่อนการวิเคราะห์ตัวอย่างทางห้องปฏิบัติการให้ดำเนินการควบคุมคุณภาพทุกขั้นตอนตั้งแต่การเตรียมความพร้อม 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ผู้รับการตรวจ วิธีการเก็บตัวอย่าง วิธีการเก็บรักษาตัวอย่าง และการขนส่งตัวอย่าง 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2) การควบคุมคุณภาพห้องปฏิบัติการ ให้ส่งตัวอย่างไปทำการวิเคราะห์ยังห้องปฏิบัติการที่ได้รับการรับรองมาตรฐาน</w:t>
            </w:r>
          </w:p>
        </w:tc>
      </w:tr>
      <w:tr w:rsidR="00B62B59" w:rsidRPr="00606EE9" w:rsidTr="004F74D0">
        <w:tc>
          <w:tcPr>
            <w:tcW w:w="9928" w:type="dxa"/>
            <w:gridSpan w:val="2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มาตรฐานด้านบุคลากรผู้ให้บริการเวชกรรมสิ่งแวดล้อมและบุคลากรผู้สนับสนุนการให้บริการเวชกรรมสิ่งแวดล้อม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บุคลากรผู้ให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บริการเวชกรรมสิ่งแวดล้อมฯ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กำหนดจำนวนของแพทย์ พยาบาล และบุคลากรสนับสนุน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การให้บริการเวชกรรมสิ่งแวดล้อม เช่น ให้หน่วยบริการเวชกรรมสิ่งแวดล้อมมีบุคลากร ได้แก่ แพทย์เวชศาสตร์สิ่งแวดล้อม แพทย์อาชีว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 หรือแพทย์สาขาอื่น อย่างน้อย 1 คน พยาบาลอาชีวอนามัยหรือพยาบาลวิชาชีพ อย่างน้อย 1 คน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กำหนดคุณสมบัติ เช่น แพทย์เวชศาสตร์สิ่งแวดล้อมต้องผ่านหลักสูตรสาธารณสุขศาสตรมหาบัณฑิตหรือดุษฎีบัณฑิตด้านอนามัยสิ่งแวดล้อม แพทย์อาชีวเวชศาสตร์ต้องได้รับหนังสืออนุมัติหรือวุฒิบัตรแสดงความรู้ความชำนาญในการประกอบวิชาชีพเวชกรรม สาขาเวชศาสตร์ป้องกันแขนงอาชีวเวชศาสตร์ จากแพทยสภา แพทย์สาขาอื่นต้องผ่านหลักสูตร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การฝึกอบรมด้านเวชศาสตร์สิ่งแวดล้อมที่กรมควบคุมโรคกำหนดหรือรับรอง พยาบาลอาชีว อนามัยต้องผ่านหลักสูตรการพยาบาลเฉพาะทาง สาขาการพยาบาลอาชีว อนามัยหรือสาขาการพยาบาลอาชีวอนามัยและสิ่งแวดล้อม ระยะเวลาไม่ต่ำกว่า 4 เดือน หรือหลักสูตรพยาบาลศาสตร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มหาบัณฑิต สาขาวิชาพยาบาล   อาชีวอนามัยหรือสาขาวิชาการพยาบาลเวชปฏิบัติอาชีวอนามัย</w:t>
            </w:r>
          </w:p>
        </w:tc>
      </w:tr>
      <w:tr w:rsidR="00B62B59" w:rsidRPr="00606EE9" w:rsidTr="004F74D0">
        <w:tc>
          <w:tcPr>
            <w:tcW w:w="9928" w:type="dxa"/>
            <w:gridSpan w:val="2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6. มาตรฐานด้านเครื่องมือสำหรับให้บริการเวชกรรมสิ่งแวดล้อม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เครื่องมือสำหรับให้บริการเวชกรรมสิ่งแวดล้อม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บริการเวชกรรมสิ่งแวดล้อมจัดให้มีเครื่องมือสำหรับการให้บริการเวชกรรมสิ่งแวดล้อมเท่าที่จำเป็นและเหมาะสมกับรูปแบบการให้บริการ ซึ่งต้องมีคุณสมบัติไม่ต่ำกว่ามาตรฐานระดับประเทศหรือมาตรฐานของต่างประเทศ เช่น มาตรฐานของสถาบันมาตรฐานแห่งชาติ ประเทศสหรัฐอเมริกา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American National Standards Institute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ANSI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)) มาตรฐานของสำนักงานบริหารความปลอดภัยและอาชีวอนามัยแห่งชาติ ประเทศสหรัฐอเมริกา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Occupational Safety and Health Administration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OSHA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)) มาตรฐานของสมาคมแพทย์โรคทรวงอก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แห่งสหรัฐอเมริกา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American Thoracic Society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ATS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)) หรือมาตรฐานของคณะทำงานเฉพาะกิจสมาคมระบบทางเดินหายใจยุโรป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European Respiratory Society Task Force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ATS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ERS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)) รวมถึงต้องดำเนินการโดยบุคลากรผู้ให้บริการเวชกรรมสิ่งแวดล้อมตามที่ร่างกฎกระทรวงฉบับนี้กำหนดด้วย ทั้งนี้ บุคลากรดังกล่าวต้องผ่านหลักสูตรการฝึกอบรมการใช้เครื่องมือสำหรับให้บริการเวชกรรมสิ่งแวดล้อมที่กรมควบคุมโรค 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กรมการแพทย์  สภาการพยาบาล หรือสมาคมโรคจากการประกอบอาชีพและสิ่งแวดล้อมแห่งประเทศไทยกำหนด หรือผ่านหลักสูตรการฝึกอบรมการใช้เครื่องมือสำหรับบริการเวชกรรมสิ่งแวดล้อมของหน่วยงานอื่นที่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กรมควบคุมโรครับรอง</w:t>
            </w:r>
          </w:p>
        </w:tc>
      </w:tr>
    </w:tbl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0405" w:rsidRPr="00606EE9" w:rsidRDefault="00CC539F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AB0405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ร่างกฎกระทรวงการตรวจสุขภาพของแรงงานนอกระบบ พ.ศ. ....</w:t>
      </w:r>
    </w:p>
    <w:p w:rsidR="00AB0405" w:rsidRPr="00606EE9" w:rsidRDefault="00AB040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คณะรัฐมนตรีมีมติเห็นชอบร่างกฎกระทรวงการตรวจสุขภาพของแรงงานนอกระบบ พ.ศ. ....               ที่สำนักงานคณะกรรมการกฤษฎีกาตรวจพิจารณาแล้ว ตามที่กระทรวงสาธารณสุข (สธ.) เสนอ และให้ดำเนินการต่อไปได้ </w:t>
      </w:r>
    </w:p>
    <w:p w:rsidR="00AB0405" w:rsidRPr="00606EE9" w:rsidRDefault="00AB0405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B0405" w:rsidRPr="00606EE9" w:rsidRDefault="00AB040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6D31" w:rsidRPr="00936D31">
        <w:rPr>
          <w:rFonts w:ascii="TH SarabunPSK" w:hAnsi="TH SarabunPSK" w:cs="TH SarabunPSK" w:hint="cs"/>
          <w:sz w:val="32"/>
          <w:szCs w:val="32"/>
          <w:cs/>
        </w:rPr>
        <w:t>1.</w:t>
      </w:r>
      <w:r w:rsidR="00936D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>ร่างกฎกระทรวงที่กระทรวงสาธารณสุขเสนอคณะรัฐมนตรี ที่สํานักงานคณะกรรมการกฤษฎีกาได้ตรวจพิจารณาเสร็จแล้ว เป็นการ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กําหนดสิทธิการตรวจสุขภาพของแรงงานนอกระบบเฉพาะที่เป็นแรงงานไทย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กับหน่วยบริการอาชีวเวชกรรมโดยนายจ้าง เพื่อประโยชน์ในการเฝ้าระวัง ป้องกัน และควบคุมโรคจากการประกอบอาชีพ (เช่น โรคจากตะกั่วหรือสารประกอบตะกั่ว) ประกอบด้วย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กรณีก่อนเข้าทํางาน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กรณีก่อนกลับเข้าทํางานหลังจากการเจ็บป่วย หรือประสบอันตราย และกรณีฉุกเฉินหรือมีเหตุจําเป็นเร่งด่วน ทั้งนี้ ได้แก้ไขเพิ่มเติมรายละเอียด เกี่ยวกับการตรวจสุขภาพของแรงงานนอกระบบ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การตรวจสุขภาพก่อนเข้าทํางานภายใน 30 วัน นับแต่วันที่เริ่มทํางานและการตรวจสุขภาพให้เหมาะสมกับงานอย่างน้อยปีละ 1 ครั้ง (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ตรวจสุขภาพ แรกเข้าภายใน 30 วัน  และตรวจสุขภาพเป็นระยะ) และการ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แจ้งผล</w:t>
      </w:r>
      <w:r w:rsidRPr="00606EE9">
        <w:rPr>
          <w:rFonts w:ascii="TH SarabunPSK" w:hAnsi="TH SarabunPSK" w:cs="TH SarabunPSK"/>
          <w:sz w:val="32"/>
          <w:szCs w:val="32"/>
          <w:cs/>
        </w:rPr>
        <w:t>การตรวจสุขภาพของแรงงานนอกระบบที่ต้องแจ้งเป็นหนังสือภายใน 7 วันนับแต่วันที่ได้ผลการตรวจสุขภาพของแรงงาน นอกระบบ (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ไม่ได้กําหนดระยะเวลาการแจ้ง) สําหรับประเด็นสําคัญอื่น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ยังคงหลักการเดิม </w:t>
      </w:r>
      <w:r w:rsidRPr="00606EE9">
        <w:rPr>
          <w:rFonts w:ascii="TH SarabunPSK" w:hAnsi="TH SarabunPSK" w:cs="TH SarabunPSK"/>
          <w:sz w:val="32"/>
          <w:szCs w:val="32"/>
          <w:cs/>
        </w:rPr>
        <w:t>ตามที่กระทรวงสาธารณสุขเสนอ เช่น กําหนดวันใช้บังคับเมื่อพ้นกําหนด 360 วันนับแต่วันประกาศในราชกิจจานุเบกษาเป็นต้นไป การแจ้งผลการตรวจสุขภาพของแรงงานนอกระบบโดยวิธีอื่น เพื่อความสะดวกของแรงงานนอกระบบ เช่น แจ้งด้วยวาจา แจ้งโดยวิธีการทางอิเล็กทรอนิกส์ เป็นต้น</w:t>
      </w:r>
    </w:p>
    <w:p w:rsidR="00AB0405" w:rsidRDefault="00AB040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0D17B5" w:rsidRPr="000D17B5">
        <w:rPr>
          <w:rFonts w:ascii="TH SarabunPSK" w:hAnsi="TH SarabunPSK" w:cs="TH SarabunPSK" w:hint="cs"/>
          <w:sz w:val="32"/>
          <w:szCs w:val="32"/>
          <w:cs/>
        </w:rPr>
        <w:t>2.</w:t>
      </w:r>
      <w:r w:rsidR="000D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ร่างกฎกระทรวงฯ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มีสาระสำคัญสรุป ดังนี้</w:t>
      </w:r>
    </w:p>
    <w:p w:rsidR="00CC539F" w:rsidRPr="00606EE9" w:rsidRDefault="00CC539F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AB0405" w:rsidRPr="00606EE9" w:rsidTr="00AB04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B0405" w:rsidRPr="00606EE9" w:rsidTr="00AB040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0D17B5" w:rsidRDefault="000D17B5" w:rsidP="000D17B5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1) </w:t>
            </w:r>
            <w:r w:rsidR="00AB0405" w:rsidRPr="000D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วันใช้บังคับ</w:t>
            </w:r>
          </w:p>
        </w:tc>
      </w:tr>
      <w:tr w:rsidR="00AB0405" w:rsidRPr="00606EE9" w:rsidTr="00AB04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กำหนดระยะเวลา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กําหนดวันใช้บังคับเมื่อพ้นกําหนด 360 วันนับแต่วันประกาศใน                ราชกิจจานุเบกษา เป็นต้นไป เพื่อให้สอดคล้องกับวันใช้บังคับของ                ร่างกฎกระทรวงเกี่ยวกับการขึ้นทะเบียนและการกําหนดมาตรฐานการให้บริการของหน่วยบริการอาชีวเวชกรรมซึ่งมีหลายประเภทและ               มีขนาดแตกต่างกัน สมควรให้มีระยะเวลา ที่เพียงพอในการเตรียมความพร้อมด้านบุคลากรและเครื่องมือสําหรับ การขึ้นทะเบียนและการให้บริการตามมาตรฐานที่กําหนดก่อนที่จะดําเนินการตรวจสุขภาพแก่แรงงานนอกระบบ</w:t>
            </w:r>
          </w:p>
        </w:tc>
      </w:tr>
      <w:tr w:rsidR="00AB0405" w:rsidRPr="00606EE9" w:rsidTr="00AB040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0D17B5" w:rsidRDefault="00AB0405" w:rsidP="000D17B5">
            <w:pPr>
              <w:pStyle w:val="ListParagraph"/>
              <w:numPr>
                <w:ilvl w:val="0"/>
                <w:numId w:val="4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นิยาม</w:t>
            </w:r>
          </w:p>
        </w:tc>
      </w:tr>
      <w:tr w:rsidR="00AB0405" w:rsidRPr="00606EE9" w:rsidTr="00AB04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หน่วยบริการอาชีวเวชกรรม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หน่วยบริการที่ได้ขึ้นทะเบียนตามมาตรา 25 ซึ่งให้บริการ                    อาชีวเวชกรรม (ปัจจุบันยังไม่มีหน่วยบริการที่ขึ้นทะเบียนตาม                 มาตรา 25)</w:t>
            </w:r>
          </w:p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0405" w:rsidRPr="00606EE9" w:rsidTr="00AB04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โรคจากการประกอบอาชีพ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โรคจากการประกอบอาชีพที่รัฐมนตรีโดยคําแนะนําของคณะกรรมการประกาศกําหนดตามมาตรา 7 (1) เช่น โรคจาก</w:t>
            </w:r>
            <w:r w:rsidR="00D85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ภาวะอับอากาศ โรคจากแอสเบสตอส (ใยหิน)</w:t>
            </w:r>
          </w:p>
        </w:tc>
      </w:tr>
      <w:tr w:rsidR="00AB0405" w:rsidRPr="00606EE9" w:rsidTr="00AB040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336937" w:rsidRDefault="00AB0405" w:rsidP="00336937">
            <w:pPr>
              <w:pStyle w:val="ListParagraph"/>
              <w:numPr>
                <w:ilvl w:val="0"/>
                <w:numId w:val="4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9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สิทธิการตรวจสุขภาพของแรงงานนอกระบบ </w:t>
            </w:r>
          </w:p>
        </w:tc>
      </w:tr>
      <w:tr w:rsidR="00AB0405" w:rsidRPr="00606EE9" w:rsidTr="00AB04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กรณีก่อนเข้าทำงาน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การตรวจสุขภาพก่อนเข้าทํางานภายใน 30 วันนับแต่วันที่เริ่มทํางาน และการตรวจสุขภาพให้เหมาะสมกับงานอย่างน้อยปีละ 1 ครั้ง</w:t>
            </w:r>
          </w:p>
        </w:tc>
      </w:tr>
      <w:tr w:rsidR="00AB0405" w:rsidRPr="00606EE9" w:rsidTr="00AB04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กรณีก่อนกลับเข้าทำงาน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การตรวจสุขภาพก่อนกลับเข้าทํางานภายหลังจากแรงงานนอกระบบ เจ็บป่วยหรือประสบอันตรายทั้งที่เกิดจากการทํางานและไม่ได้เกิดจากการทํางาน ซึ่งหากกลับเข้าทํางานอาจเป็นเหตุให้อาการเจ็บป่วยหรือการประสบอันตรายนั้นมีความรุนแรงมากขึ้นและอาจเป็นอันตราย           ต่อตนเองหรือบุคคลอื่น</w:t>
            </w:r>
          </w:p>
        </w:tc>
      </w:tr>
      <w:tr w:rsidR="00AB0405" w:rsidRPr="00606EE9" w:rsidTr="00AB04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กรณีเหตุฉุกเฉิน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การตรวจสุขภาพกรณีเกิดเหตุฉุกเฉินหรือมีเหตุจําเป็นเร่งด่วนซึ่ง   หากปล่อยไว้จะก่อหรืออาจจะก่อให้เกิดอันตรายอย่างร้ายแรงต่อชีวิต ร่างกาย หรือสุขอนามัยของแรงงานนอกระบบ</w:t>
            </w:r>
          </w:p>
        </w:tc>
      </w:tr>
      <w:tr w:rsidR="00AB0405" w:rsidRPr="00606EE9" w:rsidTr="00AB040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336937" w:rsidRDefault="00AB0405" w:rsidP="00336937">
            <w:pPr>
              <w:pStyle w:val="ListParagraph"/>
              <w:numPr>
                <w:ilvl w:val="0"/>
                <w:numId w:val="4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9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การแจ้งผลการตรวจสุขภาพ</w:t>
            </w:r>
          </w:p>
        </w:tc>
      </w:tr>
      <w:tr w:rsidR="00AB0405" w:rsidRPr="00606EE9" w:rsidTr="00AB04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วิธีการแจ้ง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• ให้แจ้งเป็นหนังสือภายใน 7 วันนับแต่วันที่ได้ผลการตรวจสุขภาพ ของแรงงานนอกระบบ และเพื่ออํานวยความสะดวกแก่แรงงานนอกระบบ หน่วยบริการอาชีวเวชกรรมจะแจ้งโดยวิธีการหนึ่งวิธีการใดดังต่อไปนี้ด้วยก็ได้</w:t>
            </w:r>
          </w:p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(1) แจ้งด้วยวาจา</w:t>
            </w:r>
          </w:p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(2) แจ้งโดยวิธีการทางอิเล็กทรอนิกส์</w:t>
            </w:r>
          </w:p>
          <w:p w:rsidR="00AB0405" w:rsidRPr="00606EE9" w:rsidRDefault="00AB040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(3) แจ้งโดยวิธีการอื่นใดตามที่อธิบดีกรมควบคุมโรคกําหนดโดยประกาศในราชกิจจานุเบกษา</w:t>
            </w:r>
          </w:p>
        </w:tc>
      </w:tr>
    </w:tbl>
    <w:p w:rsidR="00AB0405" w:rsidRPr="00606EE9" w:rsidRDefault="00AB040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965F8" w:rsidRPr="00606EE9" w:rsidRDefault="00CC539F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965F8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ข้อความโฆษณาเครื่องสำอางที่ไม่เป็นธรรมต่อผู้บริโภคหรือที่อาจก่อให้เกิดผลเสียต่อสังคมเป็นส่วนรวม พ.ศ. ....</w:t>
      </w:r>
    </w:p>
    <w:p w:rsidR="00E965F8" w:rsidRDefault="00E965F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คณะรัฐมนตรีมีมติเห็นชอบร่างกฎกระทรวงกำหนดข้อความโฆษณาเครื่องสำอางที่</w:t>
      </w:r>
      <w:r w:rsidR="00BD3CB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ไม่เป็นธรรมต่อผู้บริโภคหรือที่อาจก่อให้เกิดผลเสียต่อสังคมเป็นส่วนรวม พ.ศ. .... ที่สำนักงานคณะกรรมการกฤษฎีกาตรวจพิจารณาแล้ว ตามที่กระทรวงสาธารณสุข (สธ.) เสนอ และให้ดำเนินการต่อไปได้</w:t>
      </w:r>
    </w:p>
    <w:p w:rsidR="00CC539F" w:rsidRPr="00606EE9" w:rsidRDefault="00CC539F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65F8" w:rsidRPr="00606EE9" w:rsidRDefault="00E965F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965F8" w:rsidRPr="00606EE9" w:rsidRDefault="00E965F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ร่างกฎกระทรวงกำหนดข้อความโฆษณาเครื่องสำอางที่ไม่เป็นธรรมต่อผู้บริโภคหรือที่อาจฯ คณะรัฐมนตรีได้เคยมีมติ (3 กันยายน 2567) อนุมัติหลักการ และสำนักงานคณะกรรมการกฤษฎีกาตรวจพิจารณาแล้ว มีการแก้ไขถ้อยคำเพียงเล็กน้อยและ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มิได้แก้ไขเพิ่มเติมในสาระสำคัญของร่างกฎกระทรวง ยังคงหลักการตามที่กระทรวงสาธารณสุขเสนอ </w:t>
      </w:r>
      <w:r w:rsidRPr="00606EE9">
        <w:rPr>
          <w:rFonts w:ascii="TH SarabunPSK" w:hAnsi="TH SarabunPSK" w:cs="TH SarabunPSK"/>
          <w:sz w:val="32"/>
          <w:szCs w:val="32"/>
          <w:cs/>
        </w:rPr>
        <w:t>กล่าวคือ กำหนดข้อความที่ต้องห้ามใช้ในการโฆษณาเครื่องสำอางเพิ่มเติมจากที่พระราชบัญญัติเครื่องสำอาง พ.ศ. 2558 กำหนดไว้ โดยมีสาระสำคัญเป็นการกำหนดเพิ่มเติมให้ข้อความดังต่อไปนี้ เป็นข้อความที่ต้องห้ามใช้ในการโฆษณาเครื่องสำอาง</w:t>
      </w:r>
    </w:p>
    <w:p w:rsidR="00E965F8" w:rsidRPr="00606EE9" w:rsidRDefault="00E965F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1) ข้อความที่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ทำให้เข้าใจว่าใช้กับบริเวณภายในร่างกายมนุษย์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u w:val="single"/>
          <w:cs/>
        </w:rPr>
        <w:t>แต่ไม่รวมถึง</w:t>
      </w:r>
      <w:r w:rsidRPr="00606EE9">
        <w:rPr>
          <w:rFonts w:ascii="TH SarabunPSK" w:hAnsi="TH SarabunPSK" w:cs="TH SarabunPSK"/>
          <w:sz w:val="32"/>
          <w:szCs w:val="32"/>
          <w:cs/>
        </w:rPr>
        <w:t>ข้อความที่ใช้ในการโฆษณาผ้าอนามัยชนิดสอดหรือที่ทำให้เข้าใจว่าใช้กับฟันและเยื่อบุในช่องปาก</w:t>
      </w:r>
    </w:p>
    <w:p w:rsidR="00E965F8" w:rsidRPr="00606EE9" w:rsidRDefault="00E965F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2) ข้อความที่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ทำให้เข้าใจว่านำไปใช้ฉีดหรือใช้ร่วมกับเครื่องมือหรืออุปกรณ์ที่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รุกล้ำเข้าไปในร่างกาย</w:t>
      </w:r>
      <w:r w:rsidRPr="00606EE9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>หรือข้อความที่ทำให้เข้าใจว่านำไปใช้ประกอบหรือใช้ร่วมกับเครื่องมือหรืออุปกรณ์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เพื่อทำให้มีการผลักดันสารเข้าสู่ร่างกาย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ลึกกว่าชั้นหนังกำพร้า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epidermis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965F8" w:rsidRPr="00606EE9" w:rsidRDefault="00E965F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2B59" w:rsidRPr="00606EE9" w:rsidRDefault="00CC539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62B59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ส่วนประกอบผลิตภัณฑ์ยาสูบและสารที่เกิดจากการเผาไหม้ของส่วนประกอบผลิตภัณฑ์ยาสูบประเภทบุหรี่ซิกาแรตและ</w:t>
      </w:r>
      <w:r w:rsidR="008B21E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บุหรี่ซิการ์ </w:t>
      </w:r>
      <w:r w:rsidR="00B62B59" w:rsidRPr="00606EE9">
        <w:rPr>
          <w:rFonts w:ascii="TH SarabunPSK" w:hAnsi="TH SarabunPSK" w:cs="TH SarabunPSK"/>
          <w:b/>
          <w:bCs/>
          <w:sz w:val="32"/>
          <w:szCs w:val="32"/>
          <w:cs/>
        </w:rPr>
        <w:t>การแจ้งและการออกใบรับรอง พ.ศ. ....</w:t>
      </w:r>
    </w:p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ส่วนประกอบผลิตภัณฑ์ยาสูบและสารที่เกิดจากการเผาไหม้ของส่วนประกอบผลิตภัณฑ์ยาสูบประเภทบุหรี่ซิกาแรตและ</w:t>
      </w:r>
      <w:r w:rsidR="008B21E0">
        <w:rPr>
          <w:rFonts w:ascii="TH SarabunPSK" w:hAnsi="TH SarabunPSK" w:cs="TH SarabunPSK"/>
          <w:sz w:val="32"/>
          <w:szCs w:val="32"/>
          <w:cs/>
        </w:rPr>
        <w:t xml:space="preserve">บุหรี่ซิการ์ </w:t>
      </w:r>
      <w:r w:rsidRPr="00606EE9">
        <w:rPr>
          <w:rFonts w:ascii="TH SarabunPSK" w:hAnsi="TH SarabunPSK" w:cs="TH SarabunPSK"/>
          <w:sz w:val="32"/>
          <w:szCs w:val="32"/>
          <w:cs/>
        </w:rPr>
        <w:t>การแจ้งและการออกใบรับรอง พ.ศ. .... ที่สำนักงานคณะกรรมการกฤษฎีกา (สคก.) ตรวจพิจารณาแล้ว ตามที่กระทรวงสาธารณสุข (สธ.) เสนอ</w:t>
      </w:r>
    </w:p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62B5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1. ร่างกฎกระทรวงกำหนดส่วนประกอบผลิตภัณฑ์ยาสูบและสารที่เกิดจากการเผาไหม้ของส่วนประกอบผลิตภัณฑ์ยาสูบประเภทบุหรี่ซิกาแรตและ</w:t>
      </w:r>
      <w:r w:rsidR="008B21E0">
        <w:rPr>
          <w:rFonts w:ascii="TH SarabunPSK" w:hAnsi="TH SarabunPSK" w:cs="TH SarabunPSK"/>
          <w:sz w:val="32"/>
          <w:szCs w:val="32"/>
          <w:cs/>
        </w:rPr>
        <w:t xml:space="preserve">บุหรี่ซิการ์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การแจ้งและการออกใบรับรอง พ.ศ. .... </w:t>
      </w:r>
      <w:r w:rsidR="004F74D0"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ที่กระทรวงสาธารณสุขเสนอ คณะรัฐมนตรีได้เคยมีมติ (เมื่อวันที่ 9 กรกฎาคม 2567) อนุมัติหลักการ และสำนักงานคณะกรรมการกฤษฎีกาได้ตรวจพิจารณาแล้ว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ซึ่งยังคงหลักการเดิม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โดยมีสาระสำคัญเป็นการกำหนดให้ผู้ผลิตหรือ</w:t>
      </w:r>
      <w:r w:rsidR="004F74D0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>ผู้นำเข้าผลิตภัณฑ์ยาสูบ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ประเภทบุหรี่ซิกาแรตและบุหรี่ซิการ์ที่จะขายในราชอาณาจักร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ต้องแจ้งรายการส่วนประกอบผลิตภัณฑ์ยาสูบและสารที่เกิดจากการเผาไหม้ของส่วนประกอบผลิตภัณฑ์ยาสูบ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เพื่อควบคุมและตรวจสอบส่วนประกอบผลิตภัณฑ์ยาสูบและสารที่เกิดจากการเผาไหม้ของส่วนประกอบผลิตภัณฑ์ยาสูบที่เป็นอันตราย เช่น </w:t>
      </w:r>
      <w:r w:rsidR="00B827F4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>สารชูรส สารชูกำลัง กัญชา หรือสารที่ทำให้เกิดสีอันอาจ</w:t>
      </w:r>
      <w:r w:rsidR="00E26F99">
        <w:rPr>
          <w:rFonts w:ascii="TH SarabunPSK" w:hAnsi="TH SarabunPSK" w:cs="TH SarabunPSK"/>
          <w:sz w:val="32"/>
          <w:szCs w:val="32"/>
          <w:cs/>
        </w:rPr>
        <w:t>จูงใจหรือดึงดูดให้บ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ริโภคผลิตภัณฑ์ยาสูบเพิ่มขึ้น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แต่ได้กำหนดเพิ่มเติม</w:t>
      </w:r>
      <w:r w:rsidRPr="00606EE9">
        <w:rPr>
          <w:rFonts w:ascii="TH SarabunPSK" w:hAnsi="TH SarabunPSK" w:cs="TH SarabunPSK"/>
          <w:sz w:val="32"/>
          <w:szCs w:val="32"/>
          <w:cs/>
        </w:rPr>
        <w:t>สำหรับข้อยกเว้นสารอื่นใดที่ทำให้เกิดรสชาติหรือกลิ่นเมนทอลหรือชะเอม เพื่อให้ผู้ประกอบการสามารถใส่สารที่ใช้ในการปรุงแต่งที่จำเป็นในกระบวนการผลิตที่ทำให้เกิดขึ้นรสชาติหรือกลิ่นของเมนทอลหรือชะเอมได้ ซึ่งเป็นการปรับแก้ที่สอดคล้องกับความเห็นของหน่วยงานที่เกี่ยวข้อง และ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เพิ่มอำนาจ</w:t>
      </w:r>
      <w:r w:rsidRPr="00606EE9">
        <w:rPr>
          <w:rFonts w:ascii="TH SarabunPSK" w:hAnsi="TH SarabunPSK" w:cs="TH SarabunPSK"/>
          <w:sz w:val="32"/>
          <w:szCs w:val="32"/>
          <w:cs/>
        </w:rPr>
        <w:t>ให้รัฐมนตรีว่าการกระทรวงสาธารณสุขสามารถออกประกาศเกี่ยวกับสารอื่นที่ห้ามใส่เป็นสารที่ใช้ในการปรุงแต่งเพิ่มเติม แทนการใช้ดุลยพินิจของนายทะเบียน (เดิมจะไม่ได้กำหนดให้มีการออกประกาศกำหนด จึงเป็นดุลยพินิจของปลัดกระทรวงสาธารณสุข</w:t>
      </w:r>
      <w:r w:rsidR="00B827F4" w:rsidRPr="00606EE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6EE9">
        <w:rPr>
          <w:rFonts w:ascii="TH SarabunPSK" w:hAnsi="TH SarabunPSK" w:cs="TH SarabunPSK"/>
          <w:sz w:val="32"/>
          <w:szCs w:val="32"/>
          <w:cs/>
        </w:rPr>
        <w:t>ซึ่งเป็นนายทะเบียนในการพิจารณา) และ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กำหนดปริมาณสาร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ที่เกิดจากการเผาไหม้ของส่วนประกอบผลิตภัณฑ์ยาสูบ ได้แก่ ทาร์ ต้องไม่เกิน 10 มิลลิกรัมต่อมวน นิโคติน ต้องไม่เกิน 1 มิลลิกรัมต่อมวน และคาร์บอนมอนอกไซด์ต้องไม่เกิน 10 มิลลิกรัมต่อมวน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 วิธีการและเงื่อนไขการแจ้ง การออกใบรับรอง และการออกใบแทนใบรับรอง และอายุใบรับรอง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(มีอายุ 3 ปี) ตลอดจน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ค่าใช้จ่ายที่ผู้ผลิตหรือผู้นำเข้าผลิตภัณฑ์ยาสูบเป็นผู้รับผิดชอบ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ค่าใช้จ่ายในการตรวจสอบส่วนประกอบ ค่าใช้จ่ายที่เกิดขึ้นจากการทำลายผลิตภัณฑ์ยาสูบที่ไม่เป็นตามที่กำหนด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และค่าธรรมเนียมใบรับรองอัตราฉบับละ 100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000 บาท และใบแทนใบรับรองอัตราฉบับละ 2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000 บาท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ซึ่งเป็นอัตราที่ไม่เกินตามที่กำหนดไว้ท้ายพระราชบัญญัติควบคุมผลิตภัณฑ์ยาสูบ พ.ศ. </w:t>
      </w:r>
      <w:r w:rsidRPr="00606EE9">
        <w:rPr>
          <w:rFonts w:ascii="TH SarabunPSK" w:hAnsi="TH SarabunPSK" w:cs="TH SarabunPSK"/>
          <w:sz w:val="32"/>
          <w:szCs w:val="32"/>
        </w:rPr>
        <w:t>2560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ทั้งนี้ ร่างกฎกระทรวงในเรื่องนี้ได้กำหนดระยะเวลามีผลใช้บังคับเมื่อพ้น </w:t>
      </w:r>
      <w:r w:rsidRPr="00606EE9">
        <w:rPr>
          <w:rFonts w:ascii="TH SarabunPSK" w:hAnsi="TH SarabunPSK" w:cs="TH SarabunPSK"/>
          <w:sz w:val="32"/>
          <w:szCs w:val="32"/>
        </w:rPr>
        <w:t>180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วันนับแต่วันประกาศในราชกิจจานุเบกษา เว้นแต่การควบคุมสารที่ใช้ในการปรุงแต่งตามร่างข้อ</w:t>
      </w:r>
      <w:r w:rsidRPr="00606EE9">
        <w:rPr>
          <w:rFonts w:ascii="TH SarabunPSK" w:hAnsi="TH SarabunPSK" w:cs="TH SarabunPSK"/>
          <w:sz w:val="32"/>
          <w:szCs w:val="32"/>
        </w:rPr>
        <w:t xml:space="preserve"> 4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และสารที่เกิดจากการเผาไหม้ ตามร่างข้อ</w:t>
      </w:r>
      <w:r w:rsidRPr="00606EE9">
        <w:rPr>
          <w:rFonts w:ascii="TH SarabunPSK" w:hAnsi="TH SarabunPSK" w:cs="TH SarabunPSK"/>
          <w:sz w:val="32"/>
          <w:szCs w:val="32"/>
        </w:rPr>
        <w:t xml:space="preserve"> 5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จะมีผลใช้บังคับเมื่อครบกำหนด 4 ปีนับแต่วันที่กฎกระทรวงนี้ใช้บังคับเพื่อให้ผู้ผลิตและผู้นำเข้าผลิตภัณฑ์ยาสูบประเภทบุหรี่ซิกาแรตและบุหรี่ซิการ์ปรับตัวเพื่อปฏิบัติตามกฎหมาย</w:t>
      </w:r>
    </w:p>
    <w:p w:rsidR="007353F3" w:rsidRDefault="007353F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353F3" w:rsidRPr="00606EE9" w:rsidRDefault="007353F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ร่างกฎกระทรวงฯ </w:t>
      </w:r>
      <w:r w:rsidRPr="00606EE9">
        <w:rPr>
          <w:rFonts w:ascii="TH SarabunPSK" w:hAnsi="TH SarabunPSK" w:cs="TH SarabunPSK"/>
          <w:sz w:val="32"/>
          <w:szCs w:val="32"/>
          <w:cs/>
        </w:rPr>
        <w:t>รายละเอียดสรุป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6300"/>
      </w:tblGrid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ส่วนประกอบผลิตภัณฑ์ยาสูบ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กำหนดให้ผลิตภัณฑ์ยาสูบประเภท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บุหรี่ซิกาแรตและบุหรี่ซิการ์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ต้องไม่มีสารที่ใช้ในการปรุงแต่ง ดังนี้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สารชูรส สารแต่งกลิ่น ผัก ผลไม้ สมุนไพร เครื่องเทศ ขิง อบเชย พืชตระกูลมินต์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Mint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 เบนซาลดีไฮด์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Benzaldehyde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 มอลทอล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Maltol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 วานิลลิน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Vanilin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กานพลู หรือสารอื่นใดที่ทำให้เกิดรสชาติหรือกลิ่นของกานพลูหรือสารอื่นใดที่ทำให้เกิดรสชาติหรือกลิ่นอันอาจจูงใจหรือดึงดูดให้บริโภคผลิตภัณฑ์ยาสูบ หรืออาจทำให้การบริโภคผลิตภัณฑ์ยาสูบง่ายขึ้น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หรือสารอื่นใดที่รัฐมนตรีว่าการกระทรวงสาธารณสุขประกาศกำหนด ยกเว้นเมนทอลและชะเอม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และสารอื่นใดที่ทำให้เกิดรสชาติหรือกลิ่นของเมนทอลหรือชะเอม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สารที่ทำให้เกิดสี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ในผลิตภัณฑ์ยาสูบ ควัน หรือไอระเหยที่เกิดจากการบริโภคผลิตภัณฑ์ยาสูบ ยกเว้นสารที่ทำให้เกิดสีของมวนบุหรี่ซึ่งเป็นการดำเนินการตามประกาศกระทรวงสาธารณสุขฯ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ผัก ผลไม้ ผลิตภัณฑ์ที่ได้มาจากการแปรรูปผักหรือผลไม้ วิตามิน กรดอะมิโน กรดไขมันจำเป็น สารอาหารเกลือแร่ สารเพิ่มภูมิต้านทาน สารลดอนุมูลอิสระ หรือสารอื่นใดที่ทำให้เข้าใจว่าผลิตภัณฑ์ยาสูบมีประโยชน์ต่อสุขภาพ หรือลดอันตรายต่อสุขภาพ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ยกเว้นโกโก้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ที่จำเป็นต้องใช้ปรับปรุงคุณภาพใบยาสูบ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4. สารชูกำลัง กาเฟอีน กัวรานา ทอรีน กลูคูโรโนแลดโทน หรือสารอื่นใดที่ทำให้เข้าใจว่าเพิ่มพลังงานและความมีชีวิตชีวา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5. กัญชา กัญชง สารสกัดแคนนาบิไดออล หรือสารสกัดเตตราไฮโดรแคนนาบินอล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ปริมาณสารสารที่เกิดจากการเผาไหม้ของส่วนประกอบผลิตภัณฑ์ยาสูบ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ต้อง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ไม่เกินปริมาณ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ดังต่อไปนี้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ทาร์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Tar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 ไม่เกิน 10 มิลลิกรัมต่อมวน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นิโคติน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Nicotine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 ไม่เกิน 1 มิลลิกรัมต่อมวน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คาร์บอนมอนอกไซด์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 10 มิลลิกรัมต่อมวน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การแจ้ง การออกใบรับรอง อายุใบรับรอง และการออกใบแทนใบรับรอง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กำหนดให้ผู้ผลิตหรือผู้นำเข้าผลิตภัณฑ์ยาสูบ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ต้องแจ้งรายการส่วนประกอบผลิตภัณฑ์ยาสูบและสารที่เกิดจากการเผาไหม้ของส่วนประกอบผลิตภัณฑ์ยาสูบ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เพื่อขอใบรับรอง ก่อนนำผลิตภัณฑ์ยาสูบออกจากแหล่งผลิตภายในราชอาณาจักรหรือก่อนนำเข้ามาในราชอาณาจักร โดย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ต้องแนบใบรับรองผลการตรวจวิเคราะห์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จากห้องปฏิบัติการที่ได้รับการรับรองตามมาตรฐานที่กำหนด พร้อมด้วยข้อมูลเอกสาร และหลักฐาน อาทิ เลขทะเบียนนิติบุคคล ตัวอย่างร่างออกแบบหีบใบแสดงรายการส่วนประกอบผลิตภัณฑ์ยาสูบและสารที่ใช้ใน</w:t>
            </w:r>
            <w:r w:rsidR="004476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การปรุงแต่ง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กำหนดให้การยื่นคำขอ การออกใบรับรอง การแก้ไขเปลี่ยนแปลงใบรับรองและการออกใบแทนใบรับรอง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ดำเนินการด้วยวิธีการทางอิเล็กทรอนิกส์เป็นหลัก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เมื่อเจ้าหน้าที่ได้รับคำขอแจ้งรายการส่วนประกอบผลิตภัณฑ์ยาสูบและสาร ที่เกิดจากการเผาไหม้ของส่วนประกอบผลิตภัณฑ์ยาสูบแล้วให้ตรวจสอบรายละเอียดในคำขอ ข้อมูล เอกสารและหลักฐานว่ามีความถูกต้องและครบถ้วนหรือไม่ หากไม่ถูกต้องให้แจ้งผู้ยื่นคำขอทราบทันที และให้ดำเนินการให้ถูกต้องภายใน 15 วันนับแต่วันที่ได้รับแจ้ง ในกรณีที่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คำขอ ถูกต้องและครบถ้วนแล้วให้นายทะเบียน (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 สธ. หรือผู้ซึ่งปลัด สธ. มอบหมาย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 พิจารณาคำขอให้แล้ว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เสร็จภายใน 15 วัน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กำหนดให้ใบรับรอง มี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3 ปีนับแต่วันที่ออก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4. การตรวจสอบและการเปิดเผย</w:t>
            </w:r>
            <w:r w:rsidR="00195A56"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ต่อสาธารณชน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กำหนดให้กรมควบคุมโรค มีหน้าที่ในการเก็บรักษาข้อมูลการแจ้งไว้เพื่อประโยชน์ในการตรวจสอบมาตรฐานส่วนประกอบผลิตภัณฑ์ยาสูบและสารที่เกิดจากการเผาไหม้ของส่วนประกอบผลิตภัณฑ์ยาสูบ และเพื่อคุ้มครอง สุขภาพอนามัยและความปลอดภัยของประชาชน โดยไม่ต้องส่งคืนแก่</w:t>
            </w:r>
            <w:r w:rsidR="003A69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ผู้ได้รับใบรับรอง และกำหนดให้มีการเปิดเผยข้อมูลการแจ้งต่อสาธารณชนได้ ในกรณีที่จำเป็นเพื่อคุ้มครองสุขภาพอนามัยหรือความปลอดภัยของประชาชน</w:t>
            </w:r>
          </w:p>
        </w:tc>
      </w:tr>
      <w:tr w:rsidR="00B62B59" w:rsidRPr="00606EE9" w:rsidTr="004F74D0">
        <w:tc>
          <w:tcPr>
            <w:tcW w:w="3397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ค่าใช้จ่าย และอัตราค่าธรรมเนียม</w:t>
            </w:r>
          </w:p>
        </w:tc>
        <w:tc>
          <w:tcPr>
            <w:tcW w:w="6531" w:type="dxa"/>
          </w:tcPr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กำหนดค่าใช้จ่ายที่ผู้ผลิตหรือผู้นำเข้าต้องเป็นผู้รับผิดชอบ ได้แก่ ค่าใช้จ่ายจากการตรวจสอบส่วนประกอบฯ ค่าใช้จ่ายอันเกิดขึ้นจากการประกาศห้ามขายหรือห้ามนำเข้า ซึ่งมีส่วนประกอบผลิตภัณฑ์ยาสูบหรือปริมาณสารที่เกิดจากการเผาไหม้ไม่เป็นไปตามข้อ 1 และข้อ 2 หรือค่าใช้จ่ายอันเกิดขึ้นจากการทำลายผลิตภัณฑ์ยาสูบ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ใบรับรอง ฉบับละ 100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  <w:p w:rsidR="00B62B59" w:rsidRPr="00606EE9" w:rsidRDefault="00B62B59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ใบแทนใบรับรอง ฉบับละ 2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</w:tc>
      </w:tr>
    </w:tbl>
    <w:p w:rsidR="00B62B59" w:rsidRPr="00606EE9" w:rsidRDefault="00B62B59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1E5F" w:rsidRPr="00606EE9" w:rsidRDefault="007353F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E1E5F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ร่างกฎกระทรวงการประกันความเสียหายที่เกิดแก่ชีวิตและร่างกายของคนโดยสาร พ.ศ. ....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คณะรัฐมนตรีมีมติเห็นชอบร่างกฎกระทรวงการประกันความเสียหายที่เกิดแก่ชีวิตและร่างกายของคนโดยสาร พ.ศ. .... ที่สำนักงานคณะกรรมการกฤษฎีกาตรวจพิจารณาแล้ว ตามที่กระทรวงคมนาคม (คค.) เสนอ และให้ดำเนินการต่อไปได้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สาระสำคัญของร่างกฎกระทรวงฯ </w:t>
      </w:r>
      <w:r w:rsidRPr="00606EE9">
        <w:rPr>
          <w:rFonts w:ascii="TH SarabunPSK" w:hAnsi="TH SarabunPSK" w:cs="TH SarabunPSK"/>
          <w:sz w:val="32"/>
          <w:szCs w:val="32"/>
          <w:cs/>
        </w:rPr>
        <w:t>เป็นการกำหนดหลักเกณฑ์ วิธีการ และเงื่อนไขที่กำหนดในกฎกระทรวงเพื่อเป็นหลักประกันแก่คนโดยสารให้ได้รับความคุ้มครองความเสียหายที่เกิดแก่ชีวิตและร่างกายจากเหตุอันเนื่องจากการให้บริการรถไฟฟ้า ดังนี้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กฎกระทรวงนี้ให้ใช้บังคับเมื่อพ้นกำหนด 1 ปีนับแต่วันประกาศในราชกิจจานุเบกษา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2. กำหนดคำนิยามที่เกี่ยวข้อง ดังนี้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“ผู้รับประกันภัย” หมายความว่า ผู้ที่ได้รับใบอนุญาตประกอบธุรกิจประกันวินาศภัย ตามกฎหมายว่าด้วยการประกันวินาศภัย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“คนโดยสาร” หมายความว่า ผู้ใช้บริการรถไฟฟ้าเพื่อวัตถุประสงค์ในการเดินทางที่ได้ใช้ตั๋วโดยสารหรือได้รับสิทธิผ่านเข้าไปและอยู่ในพื้นที่ให้บริการรถไฟฟ้าในส่วนที่คนโดยสารได้ผ่านการตรวจตั๋วโดยสารแล้ว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3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การทำประกันความเสียหาย ให้จัดทำเป็นกรมธรรม์ประกันภัยและกำหนดความคุ้มครองความเสียหายที่เกิดแก่ชีวิตและร่างกายของคนโดยสารที่เกิดขึ้นจากเหตุอันเนื่องมาจากการให้บริการรถไฟฟ้า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โดยผู้ทำประกันความเสียหาย จะแบ่งเป็น </w:t>
      </w:r>
      <w:r w:rsidRPr="00606EE9">
        <w:rPr>
          <w:rFonts w:ascii="TH SarabunPSK" w:hAnsi="TH SarabunPSK" w:cs="TH SarabunPSK"/>
          <w:sz w:val="32"/>
          <w:szCs w:val="32"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 รฟม.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เป็นเจ้าของ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เช่น โครงการรถไฟฟ้าสายสีม่วง โดยทาง รฟม. จะเป็นผู้ทำประกันภัยเอง </w:t>
      </w:r>
      <w:r w:rsidRPr="00606EE9">
        <w:rPr>
          <w:rFonts w:ascii="TH SarabunPSK" w:hAnsi="TH SarabunPSK" w:cs="TH SarabunPSK"/>
          <w:sz w:val="32"/>
          <w:szCs w:val="32"/>
        </w:rPr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โครงการรถไฟฟ้าที่ รฟม. ให้สัมปทานกับบริษัทเอกชน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สายสีเหลืองบริษัทเอกชนผู้ได้รับสัมปทานมีหน้าที่จัดทำประกันภัยแทนการรถไฟฟ้าขนส่งมวลชนแห่งประเทศไทย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4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จำนวนเงินเอาประกันภัยที่กำหนดไว้ในกรมธรรม์ประกันภัยต้องไม่น้อยกว่า 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0,000 บาท ต่อคนสำหรับเหตุที่เกิดขึ้นในแต่ละครั้ง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5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การจัดให้มีการทำประกันความเสียหาย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ที่เกิดแก่ชีวิตและร่างกายของคนโดยสารที่เกิดขึ้นจากเหตุอันเนื่องมาจากการให้บริการรถไฟฟ้า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ต้องมีผู้รับประกันภัย ตั้งแต่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รายขึ้นไป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6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ความเสียหายที่เกิดแก่ชีวิตและร่างกายของคนโดยสารต้องมีอยู่ตลอดระยะเวลาที่ให้บริการรถไฟฟ้า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E1E5F" w:rsidRPr="00606EE9" w:rsidRDefault="007353F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E1E5F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ภาระและจำนวนเงินค่าทดแทนภาระในอสังหาริมทรัพย์ที่อยู่บนหรือเหนือพื้นดินหรือพื้นน้ำในกิจการขนส่งมวลชน พ.ศ. ....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ลักษณะภาระและจำนวนเงินค่าทดแทนภาระในอสังหาริมทรัพย์ที่อยู่บนหรือเหนือพื้นดินหรือพื้นน้ำในกิจการขนส่งมวลชน พ.ศ. .... ที่สำนักงานคณะกรรมการกฤษฎีกาตรวจพิจารณาแล้ว ตามที่กระทรวงคมนาคม (คค.) เสนอ และให้ดำเนินการต่อไปได้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1. เนื่องจากการดำเนินโครงการระบบรถไฟฟ้าของการรถไฟฟ้าฯ จะต้องมีการเวนคืนอสังหาริมทรัพย์ของประชาชนในบริเวณแนวสายทางรถไฟฟ้า เพื่อใช้ในการก่อสร้างโครงการระบบรถไฟฟ้าที่อยู่บนหรือเหนือพื้นดินหรือพื้นน้ำ อย่างไรก็ตาม ในบริเวณอสังหาริมทรัพย์บางแห่งแม้จะเข้าใช้สอยและทำให้เจ้าของอสังหาริมทรัพย์นั้นใช้สอยอสังหาริมทรัพย์ได้ลดน้อยลงจากปกติ แต่ไม่มากจนถึงขนาดที่มีความจำเป็นต้องดำเนินการเวนคืนอสังหาริมทรัพย์เพื่อให้ได้กรรมสิทธิ์ในอสังหาริมทรัพย์นั้นทั้งหมด เช่น ทางวิ่งของรถไฟฟ้าพาดผ่านบริเวณเหนือที่ดินบางส่วน เป็นต้น ในระยะหลังเจ้าของอสังหาริมทรัพย์บริเวณดังกล่าวจึงร้องขอให้การรถไฟฟ้าฯ ใช้วิธีการจ่ายค่าทดแทนภาระในอสังหาริมทรัพย์ที่ได้เข้าไปใช้สอยแทนวิธีการเวนคืนอสังหาริมทรัพย์ เพื่อบรรเทาความเดือดร้อนให้แก่ประชาชน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ยังไม่มีกฎหมายที่กำหนดเงินทดแทนกรณีที่มีการก่อภาระในอสังหาริมทรัพย์ที่อยู่บนหรือเหนือพื้นดินหรือพื้นน้ำ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(มีเพียงกฎกระทรวง (ฉบับที่ 2) พ.ศ. 2542 ออกตามความในพระราชบัญญัติว่าด้วยการจัดหาอสังหาริมทรัพย์ฯ ที่กำหนดหลักเกณฑ์และวิธีการในการกำหนดจำนวนเงินค่าทดแทนภาระในอสังหาริมทรัพย์ใต้พื้นดินเท่านั้น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ทำให้การรถไฟฟ้าฯ ไม่สามารถพิจารณากำหนดค่าทดแทนภาระในอสังหาริมทรัพย์ในบริเวณดังกล่าวให้แก่เจ้าของอสังหาริมทรัพย์นั้นได้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3. กระทรวงคมนาคมจึงได้เสนอร่างกฎกระทรวงฉบับนี้ ซึ่งคณะรัฐมนตรีได้เคยมีมติ (23 เมษายน 2567)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อนุมัติหลักการ และสำนักงานคณะกรรมการกฤษฎีกาได้ตรวจพิจารณาแล้ว ซึ่งมีสาระสำคัญ 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3.1 กำหนดหลักเกณฑ์การวินิจฉัยของคณะกรรมการเพื่อทำหน้าที่กำหนดจำนวนเงินค่าทดแทนว่าภาระที่เกิดขึ้นแก่อสังหาริมทรัพย์ลักษณะใดที่ถือว่าไม่ทำให้การใช้สอยอสังหาริมทรัพย์ต้องลดน้อยลง 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ซึ่งจะทำให้ไม่ต้องจ่ายเงินค่าทดแทนภาระในอสังหาริมทรัพย์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โดยการสร้างสิ่งก่อสร้างบนหรือเหนือพื้นดินหรือพื้นน้ำเพื่อดำเนินการขนส่งมวลชนต้องมีลักษณะ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ครบถ้วน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พื้นดิน</w:t>
      </w:r>
      <w:r w:rsidRPr="00606EE9">
        <w:rPr>
          <w:rFonts w:ascii="TH SarabunPSK" w:hAnsi="TH SarabunPSK" w:cs="TH SarabunPSK"/>
          <w:sz w:val="32"/>
          <w:szCs w:val="32"/>
          <w:cs/>
        </w:rPr>
        <w:t>หรือพื้นน้ำที่หน่วยงานใช้ประโยชน์นั้นมีข้อห้ามหรือข้อจำกัดการใช้ประโยชน์ในที่ดินโดยชอบตามกฎหมายว่าด้วยการผังเมือง กฎหมายว่าด้วยการควบคุมอาคาร หรือกฎหมายอื่นใดที่มีข้อห้ามหรือมีข้อจำกัดการใช้ประโยชน์ในที่ดิน ในวันที่พระราชกฤษฎีกากำหนดเขตที่ดินที่จะดำเนินการ มีผลใช้บังคับ และภาระที่เกิดขึ้นดังกล่าวมีลักษณะตามที่มีข้อห้ามหรือข้อจำกัดอยู่แล้ว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กำหนดหลักเกณฑ์การวินิจฉัยของคณะกรรมการฯ ว่าภาระที่เกิดขึ้นแก่อสังหาริมทรัพย์ลักษณะใดที่อาจถือได้ว่าทำให้ไม่อาจใช้สอยอสังหาริมทรัพย์ได้ตามปกติ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ซึ่งจะทำให้ต้องจ่ายค่าทดแทน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โดยต้อง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ไม่มีลักษณะอย่างหนึ่งอย่างใด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เช่น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มีลักษณะสิ่งก่อสร้างของหน่วยงานที่ยกระดับพาดผ่านพื้นดินหรือพื้นน้ำสูงจากระดับพื้นดินหรือพื้นน้ำน้อยกว่า 13 เมตร และสูงกว่าอาคารหรือสิ่งปลูกสร้างที่ปลูกสร้างบนพื้นดินหรือพื้นน้ำนั้นน้อยกว่า 5.50 เมตร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และวิธีการกำหนดเงินค่าทดแทนภาระในอสังหาริมทรัพย์บนหรือเหนือพื้นดินหรือพื้นน้ำในอสังหาริมทรัพย์ที่การรถไฟฟ้าขนส่งมวลชนแห่งประเทศไทยได้เข้าไปใช้สอยแต่ไม่มีความจำเป็นที่จะต้องได้มาซึ่งกรรมสิทธิ์ในอสังหาริมทรัพย์นั้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ให้พิจารณาขนาด ที่ตั้ง สภาพและลักษณะ</w:t>
      </w:r>
      <w:r w:rsidR="003A694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การใช้ประโยชน์ในที่ดินหรือสภาพการใช้ที่ดินในบริเวณใกล้เคียงกับที่ดินนั้น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การกำหนดหลักเกณฑ์ดังกล่าวจะเป็นการบรรเทาความเดือดร้อนให้แก่ประชาชน ช่วยให้ประชาชนได้รับค่าทดแทนภาระในอสังหาริมทรัพย์แทนการเวนคืนอสังหาริมทรัพย์ในจำนวนที่เหมาะสมและเป็นธรรม อีกทั้ง ยังช่วยประหยัดงบประมาณของหน่วยงาน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เนื่องจากค่าใช้จ่ายในการกำหนดค่าทดแทนภาระในอสังหาริมทรัพย์ที่การรถไฟฟ้าฯ ต้องใช้จ่ายมีราคาที่ต่ำกว่าค่าใช้จ่ายในการเวนคืนอสังหาริมทรัพย์ โดยคณะกรรมการการรถไฟฟ้าขนส่งมวลชนแห่งประเทศไทยมีมติอนุมัติหลักการร่างกฎกระทรวงดังกล่าวแล้ว ทั้งนี้ ในระหว่างดำเนินการออกร่างกฎกระทรวงดังกล่าว การรถไฟฟ้าฯ ได้ดำเนินการจัดทำบันทึกข้อตกลงกับเจ้าของ</w:t>
      </w:r>
      <w:r w:rsidR="00205F0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อสังหาริมทรัพย์ฯ เพื่อให้สามารถเข้าไปใช้สอยอสังหาริมทรัพย์และดำเนินโครงการระบบรถไฟฟ้าเพื่อให้เป็นไปตาม</w:t>
      </w: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>แผนงานและระยะเวลาที่กำหนด โดยภายหลังจากที่ร่างกฎกระทรวงฉบับนี้มีผลใช้บังคับแล้ว ทั้งสองฝ่ายจะดำเนินการตกลงเรื่องเงินค่าทดแทนภาระในอสังหาริมทรัพย์เหนือพื้นดินต่อไป</w:t>
      </w:r>
    </w:p>
    <w:p w:rsidR="00DE1E5F" w:rsidRPr="00606EE9" w:rsidRDefault="00DE1E5F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="00090BCD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สาระสำคัญในร่างกฎกระทรวง </w:t>
      </w:r>
      <w:r w:rsidRPr="00606EE9">
        <w:rPr>
          <w:rFonts w:ascii="TH SarabunPSK" w:hAnsi="TH SarabunPSK" w:cs="TH SarabunPSK"/>
          <w:sz w:val="32"/>
          <w:szCs w:val="32"/>
          <w:cs/>
        </w:rPr>
        <w:t>มีรายละเอียดสรุป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6421"/>
      </w:tblGrid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คณะกรรมการ</w:t>
            </w: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มีหน้าที่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กำหนดจำนวนเงินค่าทดแทน</w:t>
            </w: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หลักเกณฑ์การวินิจฉัยว่าภาระที่เกิดขึ้นแก่อสังหาริมทรัพย์ลักษณะใดที่ถือว่าไม่ทำให้การใช้สอยอสังหาริมทรัพย์ต้องลดน้อยลง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ซึ่งจะทำให้ไม่ต้องจ่ายเงินค่าทดแทนภาระในอสังหาริมทรัพย์</w:t>
            </w: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การสร้างสิ่งก่อสร้างบนหรือเหนือพื้นดินหรือพื้นน้ำเพื่อดำเนินการขนส่งมวลชน โดยต้องมีลักษณะครบถ้วนดังต่อไปนี้ 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พื้นดินหรือพื้นน้ำที่หน่วยงานใช้ประโยชน์นั้นมีข้อห้ามหรือข้อจำกัดการใช้ประโยชน์ในที่ดินโดยชอบตามกฎหมายว่าด้วยการผังเมือง กฎหมายว่าด้วยการควบคุมอาคาร หรือกฎหมายอื่นใดที่มีข้อห้ามหรือมีข้อจำกัดการใช้ประโยชน์ในที่ดิน ในวันที่พระราชกฤษฎีกากำหนดเขตที่ดินที่จะดำเนินการมีผลใช้บังคับ และภาระที่เกิดขึ้นดังกล่าวมีลักษณะตามที่มีข้อห้ามหรือข้อจำกัดอยู่แล้ว 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(2) สิ่งก่อสร้างของหน่วยงานที่ยกระดับพาดผ่านพื้นดินหรือพื้นน้ำตาม (1) สูงจากระดับพื้นดินหรือพื้นน้ำมากกว่า 13 เมตร และสูงกว่าอาคารหรือสิ่งปลูกสร้างที่ปลูกสร้างบนพื้นดินหรือพื้นน้ำนั้นมากกว่า 5.50 เมตร โดยสิ่งก่อสร้างนั้นจะต้องไม่มีส่วนหนึ่งส่วนใดปลูกสร้างลงในพื้นดินหรือพื้นน้ำนั้น และ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(3) สิ่งก่อสร้างตาม (2) ต้องไม่กระทบสิทธิที่เจ้าของพึงมีโดยปกติสุขและชอบด้วยกฎหมายในการใช้สอยพื้นดินหรือพื้นน้ำในวันที่พระราชกฤษฎีกากำหนดเขตที่ดินที่จะดำเนินการ มีผลใช้บังคับ</w:t>
            </w: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เกณฑ์การวินิจฉัยว่าภาระที่เกิดขึ้นแก่อสังหาริมทรัพย์ลักษณะใดที่อาจถือได้ว่าทำให้ไม่อาจใช้สอยอสังหาริมทรัพย์ได้ตามปกติ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ซึ่งจะทำให้ต้องจ่ายค่าทดแทน</w:t>
            </w: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ต้องไม่มีลักษณะอย่างหนึ่งอย่างใดตามข้อ 2 (1) (2) และ (3)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การพิจารณาราคา ที่ดิน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ที่จะนำมากำหนดค่าทดแทน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ให้คณะกรรมการคำนึงถึงลักษณะ และความมากหรือน้อยของข้อจำกัดสิทธิอันเป็นภาระในอสังหาริมทรัพย์อันพึงมีขึ้นแก่อสังหาริมทรัพย์ และหลักเกณฑ์ในเรื่องดังต่อไปนี้ประกอบกัน ดังนี้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ราคาที่ซื้อขายกันตามปกติในท้องตลาดของที่ดิน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ราคาประเมินที่ดินตามกฎหมายว่าด้วยการประเมินราคาทรัพย์สินเพื่อประโยชน์แห่งรัฐ (พิจารณาจากราคาประเมินที่ดินที่มีผลใช้บังคับอยู่ในวันที่คณะกรรมการมีมติกำหนดเงินค่าทดแทนภาระในอสังหาริมทรัพย์)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3. ขนาด ที่ตั้ง สภาพและลักษณะการใช้ประโยชน์ในที่ดิน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4. สภาพการใช้ที่ดินในบริเวณใกล้เคียงกับที่ดินนั้น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5. สภาพและลักษณะของภาระอันพึงมีขึ้นแก่ที่ดินนั้นเนื่องจากการดำเนินการตามวัตถุประสงค์ของการเข้าใช้ที่ดิน (พิจารณาจากจำนวนเนื้อที่ รูปแปลง และขนาดของที่ดิน ในส่วนที่ปลอดจากภาระในอสังหาริมทรัพย์ที่ยังสามารถใช้เป็นที่อยู่อาศัยหรือประกอบการงานอันชอบด้วยกฎหมาย)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6. ผลประโยชน์หรือความเสียหายที่เจ้าของที่ดินได้รับจากการดำเนินการตามวัตถุประสงค์ของการเข้าใช้ที่ดินในขณะนั้น</w:t>
            </w: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5. ราคาที่ซื้อขายกันตามปกติในท้องตลาดของที่ดิน</w:t>
            </w: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กำหนดให้คณะกรรมการ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จากราคาซื้อขายที่ดินที่ตกอยู่ภายใต้ภาระในอสังหาริมทรัพย์ หรือ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ที่ดินในบริเวณใกล้เคียงที่จดทะเบียนไว้กับสำนักงานที่ดิน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ในวันที่คณะกรรมการมีมติกำหนดเงินค่าทดแทนภาระใน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อสังหาริมทรัพย์ ในกรณีที่ไม่มีการซื้อขายที่ดินในวันดังกล่าวหรือมีแต่คณะกรรมการเห็นว่า ราคาซื้อขายที่ดินดังกล่าวมิใช่ราคาที่ซื้อขายกันตามปกติในท้องตลาดของที่ดิน ให้ใช้ราคาซื้อขายที่ดินก่อนวันนั้นได้ โดยย้อนหลังไม่เกินสองปี แล้วนำราคาซื้อขายทั้งหมดดังกล่าวมาหาค่ามัธยฐาน เพื่อให้ได้ราคาใกล้เคียงกับราคาที่ซื้อขายกันตามปกติในท้องตลาดของที่ดินให้มากที่สุดเท่าที่จะทำได้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ที่ดินในบริเวณใกล้เคียง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ที่ดินที่มีที่ตั้ง สภาพ ทำเลและการใช้ประโยชน์ในลักษณะเดียวกันหรือใกล้เคียงกับที่ดินที่ตกอยู่ภายใต้ภาระในอสังหาริมทรัพย์ที่อยู่ในรัศมีไม่เกินสองกิโลเมตรจากที่ดินที่ตกอยู่ภายใต้ภาระในอสังหาริมทรัพย์</w:t>
            </w: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6.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การพิจารณาขนาด ที่ตั้ง สภาพและลักษณะการใช้ประโยชน์ในที่ดิน</w:t>
            </w: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กำหนดให้คณะกรรมการคำนึงถึงเรื่อง ดังต่อไปนี้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การเข้าออกสู่ทางสาธารณะ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ข้อห้ามหรือข้อจำกัดการใช้ประโยชน์ในที่ดินโดยชอบตามกฎหมายว่าด้วยการผังเมือง กฎหมายว่าด้วยการควบคุมอาคาร หรือกฎหมายอื่นใดที่มีข้อห้ามหรือมีข้อจำกัดการใช้ประโยชน์ในที่ดิน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3. ความผิดปกติของสภาพที่ดินไม่ว่าจะเป็นการถมหรือการขุดสระ หนองน้ำ หลุม หรือบ่อ หรือสภาพอื่นใดอันทำให้ที่ดินนั้นด้อยค่า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4. จำนวนเนื้อที่ รูปแปลง และขนาดของที่ดิน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5. ภาระผูกพันเหนือที่ดิน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ในการพิจารณาตาม 1 หรือ 4 ถ้าเป็นที่ดินหลายแปลงและเป็นของเจ้าของเดียวกันหรือเป็นของสามีหรือภริยาอยู่ชิดติดเป็นผืนเดียวกันให้ถือเสมือนเป็นที่ดินแปลงเดียวกั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ที่ตั้งและสภาพของที่ดินเป็นผลทำให้ราคาที่ดินที่ตกอยู่ภายใต้ภาระในอสังหาริมทรัพย์สูงขึ้นหรือต่ำลง ให้คณะกรรมการนำที่ตั้งและสภาพของที่ดินนั้นมาพิจารณาประกอบการกำหนดเงินค่าทดแทนภาระในอสังหาริมทรัพย์ด้วย</w:t>
            </w: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หลักเกณฑ์การพิจารณากำหนดราคาที่ดินที่ตกอยู่ภายใต้ภาระในอสังหาริมทรัพย์</w:t>
            </w: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ให้คณะกรรมการพิจารณา ดังต่อไปนี้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1. นำราคาที่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ซื้อขายกันตามปกติ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ในท้องตลาดของที่ดินจากราคา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ซื้อขายที่ดินที่ตกอยู่ภายใต้ภาระในอสังหาริมทรัพย์ หรือที่ดินในบริเวณใกล้เคียงที่จดทะเบียนไว้กับสำนักงานที่ดิน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และราคาประเมินที่ดินจากขนาด ที่ตั้ง สภาพและลักษณะการใช้ประโยชน์ในที่ดินมาพิจารณาหาราคาโดยเฉลี่ยของที่ดิน และให้ถือเอาราคาโดยเฉลี่ยดังกล่าวเป็นฐานในการกำหนดราคาที่ดินที่ตกอยู่ภายใต้ภาระในอสังหาริมทรัพย์ เว้นแต่ราคาโดยเฉลี่ยดังกล่าวต่ำกว่าราคา ที่ซื้อขายกันตามปกติ ให้ใช้ราคาที่ซื้อขายกันตามปกติในท้องตลาดของที่ดินเป็นฐานในการพิจารณาราคาที่ดินที่ตกอยู่ภายใต้ภาระในอสังหาริมทรัพย์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. นำขนาด ที่ตั้ง สภาพและลักษณะการใช้ประโยชน์ในที่ดินและสภาพการใช้ที่ดินในบริเวณใกล้เคียงกับที่ดินมาพิจารณากำหนดราคาที่เพิ่มขึ้นหรือลดลงของที่ดินที่ตกอยู่ภายใต้ภาระในอสังหาริมทรัพย์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กรณีที่มีเหตุอันจะต้องเพิ่มราคาที่ดิน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ราะสภาพและลักษณะของภาระอันเกิดขึ้นแก่ที่ดินในส่วนที่ปลอดจากภาระในอสังหาริมทรัพย์ที่ยังสามารถใช้เป็นที่อยู่อาศัยหรือประกอบการงานอันชอบด้วยกฎหมายด้วย และผลประโยชน์หรือความเสียหายที่เจ้าของที่ดินได้รับจากการดำเนินการตามวัตถุประสงค์ของการเข้าใช้ที่ดินในขณะนั้นให้เพิ่มขึ้นได้อีกไม่เกินร้อยละ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ของราคาตามข้อ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ข้างต้น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กรณีที่ดินแปลงเดียวกัน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มีทั้งส่วนที่จะต้องเวนคืนตามกฎหมาย ว่าด้วยการเวนคืนและการได้มาซึ่งอสังหาริมทรัพย์ และส่วนที่ตกอยู่ภายใต้ภาระในอสังหาริมทรัพย์ หากมีการกำหนดเงินค่าทดแทนสำหรับที่ดินส่วนที่จะต้องเวนคืนแล้ว ให้คณะกรรมการนำการกำหนดเงินค่าทดแทนดังกล่าวมาประกอบการพิจารณากำหนดราคาที่ดิน ส่วนที่ตกอยู่ภายใต้ภาระในอสังหาริมทรัพย์ด้วย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กรณีที่ดินหลายแปลง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และเป็นของเจ้าของเดียวกันหรือเป็นของสามีหรือภริยาอยู่ชิดติดเป็นผืนเดียวกัน ให้ถือเสมือนเป็นที่ดินแปลงเดียวกัน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8.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อัตราเงินค่าทดแทน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เมื่อทราบราคาที่ดินที่ตกอยู่ภายใต้ภาระในอสังหาริมทรัพย์แล้วให้กำหนดเงินค่าทดแทนในอัตรา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75 ของราคาที่ดิน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ดังกล่าว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1E5F" w:rsidRPr="00606EE9" w:rsidTr="00877587">
        <w:tc>
          <w:tcPr>
            <w:tcW w:w="3256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การกำหนดค่าทดแทนในกรณีทำให้เกิดภาระในอสังหาริมทรัพย์ชั่วคราว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(รฟม.เข้าใช้เพื่อเตรียมก่อสร้าง หรือดำเนินการสร้าง ขยาย ปรับปรุงหรือบำรุงรักษากิจการขนส่งมวลชน)</w:t>
            </w:r>
          </w:p>
        </w:tc>
        <w:tc>
          <w:tcPr>
            <w:tcW w:w="6672" w:type="dxa"/>
          </w:tcPr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ให้กำหนดเงินค่าทดแทนโดย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คำนึงถึงอัตราค่าเช่าอสังหาริมทรัพย์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นั้นหรือ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อัตราค่าเช่าอสังหาริมทรัพย์ในบริเวณใกล้เคียง และกำหนดระยะเวลาการเข้าใช้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ตามพระราชบัญญัติว่าด้วยการจัดหาอสังหาริมทรัพย์เพื่อกิจการขนส่งมวลชนฯ ด้วย</w:t>
            </w:r>
          </w:p>
          <w:p w:rsidR="00DE1E5F" w:rsidRPr="00606EE9" w:rsidRDefault="00DE1E5F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E1E5F" w:rsidRPr="00606EE9" w:rsidRDefault="00DE1E5F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3DE3" w:rsidRPr="00606EE9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3DE3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และเงื่อนไขในการขอรับใบอนุญาตและการปฏิบัติงานเป็นผู้ควบคุมระบบบำบัดน้ำเสียและผู้รับจ้างให้บริการบำบัดน้ำเสีย พ.ศ. ....</w:t>
      </w:r>
    </w:p>
    <w:p w:rsidR="00983DE3" w:rsidRPr="00606EE9" w:rsidRDefault="00983DE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 วิธีการ และเงื่อนไขในการขอรับใบอนุญาตและการปฏิบัติงานเป็นผู้ควบคุมระบบบำบัดน้ำเสียและผู้รับจ้างให้บริการบำบัดน้ำเสีย พ.ศ. .... ตามที่กระทรวงทรัพยากรธรรมชาติและสิ่งแวดล้อม (ทส.) เสนอ </w:t>
      </w:r>
    </w:p>
    <w:p w:rsidR="00983DE3" w:rsidRPr="00606EE9" w:rsidRDefault="00983DE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983DE3" w:rsidRDefault="00983DE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ทส. เสนอร่างกฎกระทรวงกำหนดหลักเกณฑ์ วิธีการ และเงื่อนไขในการขอรับใบอนุญาตและการปฏิบัติงานเป็นผู้ควบคุมระบบบำบัดน้ำเสียและผู้รับจ้างให้บริการบำบัดน้ำเสีย พ.ศ. ....  มาเพื่อดำเนินการอีกครั้งโดยได้เพิ่มเติมหลักการของผู้รับจ้างให้บริการบำบัดน้ำเสีย และแก้ไขชื่อจาก “ร่างกฎกระทรวงกำหนดหลักเกณฑ์ วิธีการ และเงื่อนไขในการขอรับใบอนุญาตและการปฏิบัติงานเป็นผู้ควบคุมระบบบำบัดน้ำเสีย พ.ศ. ...”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694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“ร่างกฎกระทรวงกำหนดหลักเกณฑ์ วิธีการ และเงื่อนไขในการขอรับใบอนุญาตและการปฏิบัติงานเป็นผู้ควบคุมระบบบำบัดน้ำเสียและผู้รับจ้างให้บริการบำบัดน้ำเสีย พ.ศ. ....” โดย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</w:t>
      </w:r>
      <w:r w:rsidRPr="00606EE9">
        <w:rPr>
          <w:rFonts w:ascii="TH SarabunPSK" w:hAnsi="TH SarabunPSK" w:cs="TH SarabunPSK"/>
          <w:sz w:val="32"/>
          <w:szCs w:val="32"/>
          <w:cs/>
        </w:rPr>
        <w:t>เป็นการกำหนดหลักเกณฑ์ วิธีการ และเงื่อนไขเกี่ยวกับการขอและการออกใบอนุญาตเป็นผู้ควบคุมระบบบำบัดน้ำเสีย และผู้รับจ้างให้บริการบำบัด</w:t>
      </w:r>
      <w:r w:rsidR="007353F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น้ำเสีย สรุปได้ ดังนี้</w:t>
      </w:r>
    </w:p>
    <w:p w:rsidR="003A694C" w:rsidRPr="00606EE9" w:rsidRDefault="003A694C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983DE3" w:rsidRPr="00606EE9" w:rsidTr="00983D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83DE3" w:rsidRPr="00606EE9" w:rsidTr="00983D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บทนิยาม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“ใบอนุญาต”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ใบอนุญาตเป็นผู้ควบคุมระบบบำบัดน้ำเสีย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“เจ้าพนักงานท้องถิ่น”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เจ้าพนักงานท้องถิ่นตามกฎหมายว่าด้วยการส่งเสริมและรักษาคุณภาพสิ่งแวดล้อมแห่งชาติ  แต่ไม่หมายความรวมถึงผู้ว่าราชการจังหวัดสำหรับในเขตองค์การบริหารส่วนจังหวัด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“ผู้ควบคุมระบบบำบัดน้ำเสีย”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ผู้ควบคุมตามกฎหมายว่าด้วยการส่งเสริมและรักษาคุณภาพสิ่งแวดล้อมแห่งชาติ</w:t>
            </w:r>
          </w:p>
        </w:tc>
      </w:tr>
      <w:tr w:rsidR="00983DE3" w:rsidRPr="00606EE9" w:rsidTr="00983D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วิธีการยื่นขอและคุณสมบัติผู้ยื่นคำขอ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กำหนดให้การยื่นคำขอ การแจ้ง และการอนุญาต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ให้ดำเนินการโดยวิธีการทางอิเล็กทรอนิกส์เป็นหลัก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คุณสมบัติผู้ขออนุญาต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 xml:space="preserve">1.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กรณีบุคคลธรรมดา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มีใบอนุญาตประกอบวิชาชีพ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ควบคุมสาชาวิศวกรรมสิ่งแวดล้อมหรือมีใบอนุญาตประกอบวิชาชีพวิทยาศาสตร์และเทคโนโลยีควบคุมสาขาการวิเครา</w:t>
            </w:r>
            <w:r w:rsidR="00C833B9">
              <w:rPr>
                <w:rFonts w:ascii="TH SarabunPSK" w:hAnsi="TH SarabunPSK" w:cs="TH SarabunPSK"/>
                <w:sz w:val="32"/>
                <w:szCs w:val="32"/>
                <w:cs/>
              </w:rPr>
              <w:t>ะห์ผลกระทบสิ่งแวดล้อมด้านวิทยา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ศาสตร์และการควบคุมมลพิษประเภทผู้ควบคุมมลพิษทางน้ำ และ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ไม่มีลักษณะต้องห้าม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อาทิ เคยเป็นบุคคลล้มละลายทุจริต เคยถูกเพิกถอนใบอนุญาตเป็นผู้ควบคุม เว้นแต่ระยะเวลาได้ล่วงพ้นไปแล้วไม่น้อยกว่า 2 ปี นับแต่วันที่ถูกสั่งเพิกถอนใบอนุญาต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กรณีนิติบุคคล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เป็นนิติบุคคลตามกฎหมายไทยที่มีวัตถุประสงค์เพื่อประกอบธุรกิจหรือให้บริการเกี่ยวกับการบำบัด กำจัด หรือจัดการมลพิษ หรือตรวจสอบการบำบัด กำจัดหรือจัดการมลพิษ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ีใบอนุญาตประกอบวิชาชีพวิศวกรรมควบคุมประเภทนิติบุคคลตามกฎหมายว่าด้วยวิศวกรหรือใบอนุญาตประกอบวิชาชีพวิทยาศาสตร์และเทคโนโลยีควบคุมสาขาการวิเคราะห์ผลกระทบสิ่งแวดล้อมด้านวิทยาศาสตร์และการควบคุมมลพิษ ประเภทผู้ควบคุมลพิษทางน้ำและ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ไม่มีลักษณะต้องห้าม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อาทิ กรรมการหรือผู้จัดการของนิติบุคคล หรือบุคคลใดซึ่งรับผิดชอบในการดำเนินงานของนิติบุคคลอย่างน้อยหนึ่งคน เคยเป็นบุคคลล้มละลายทุจริตอยู่ระหว่างถูกสั่งพักใช้ใบอนุญาต หรือเคยถูกเพิกถอนใบอนุญาตเว้นแต่ระยะเวลาได้ล่วงพ้นไปแล้วไม่น้อยกว่า 2 ปีนับแต่วันที่ถูกสั่งเพิกถอนใบอนุญาต</w:t>
            </w:r>
          </w:p>
          <w:p w:rsidR="00983DE3" w:rsidRPr="00606EE9" w:rsidRDefault="00983DE3" w:rsidP="00C833B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หน่วยงานของรัฐ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ที่มีกฎหมายจัดตั้งซึ่งวัตถุประสงค์ในการให้บริการรับบริหาร หรือจัดการระบบบำบัดน้ำเสียไม่ว่าจะเป็นการควบคุม ตรวจสอบ วิเคราะห์ ดำเนินการและบำรุงรักษาระบบบำบัดน้ำเสีย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(เช่น องค์การจัดการน้ำเสีย ซึ่งเป็นรัฐวิสาหกิจ สังกัดกระทรวงมหาดไทย) ให้ถือว่าเป็นผู้ควบคุมระบบบำบัดน้ำเสีย ซึ่งไม่ต้องยื่นคำขอตามกฎกระทรวงนี้แต่มีหน้าที่ต้องจดแจ้งการดำเนินการต่อเจ้าพนักงานท้องถิ่น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ภายใน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วันนับแต่วันที่กฎกระทรวงนี้ใช้บังคับ</w:t>
            </w:r>
          </w:p>
        </w:tc>
      </w:tr>
      <w:tr w:rsidR="00983DE3" w:rsidRPr="00606EE9" w:rsidTr="00983D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กระบวนการพิจารณาคำขอและการออกใบอนุญาต การต่ออายุใบอนุญาต 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เมื่อได้รับคำขอรับใบอนุญาตแล้วให้เจ้าพนักงานท้องถิ่นตรวจสอบคำขอดังกล่าว ข้อมูลเอกสารหรือหลักฐานว่าถูกต้องและครบถ้</w:t>
            </w:r>
            <w:r w:rsidR="003B37AD">
              <w:rPr>
                <w:rFonts w:ascii="TH SarabunPSK" w:hAnsi="TH SarabunPSK" w:cs="TH SarabunPSK"/>
                <w:sz w:val="32"/>
                <w:szCs w:val="32"/>
                <w:cs/>
              </w:rPr>
              <w:t>วนหรือไม่ ในกรณีที่คำขอรับใบอนุ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ญาต หรือข้อมูล เอกสาร หรือหลักฐานไม่ถูกต้องหรือไม่ครบถ้วน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ให้บันทึก               ความบกพร่องนั้นไว้ และแจ้งให้ผู้ขอดำเนินการแก้ไขเพิ่มเติมหรือส่งข้อมูลเอกสารหรือหลักฐานให้ครบถ้วน ภายใน 7 วัน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ทำการนับแต่วันที่ได้รับแจ้ง 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ในกรณีที่ผู้ขอไม่ดำเนินให้ถูกต้องและครบถ้วนภายในระยะเวลาที่กำหนด ให้ถือว่าไม่ประสงค์จะดำเนินการต่อไป และให้จำหน่ายเรื่องออกจากสารบบ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เมื่อคำขอรับใบอนุญาต ข้อมูล เอกสาร หรือหลักฐาน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ถูกต้องและครบถ้วน ให้พิจารณาคำขอรับใบอนุญาตให้แล้วเสร็จภายใน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15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ทำการนับแต่วันที่ได้รับคำขอ ในกรณีพิจารณาแล้วมีคำสั่งอนุญาต ให้มีหนังสือแจ้งให้ผู้ขอรับใบอนุญาตทราบ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และมาชำระค่าธรรมเนียมภายใน 15 วันทำการนับแต่วันที่มีคำสั่ง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ในกรณีพิจารณาแล้วมีคำสั่งไม่อนุญาต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ให้แจ้งผู้ขอรับใบอนุญาตทราบเป็นหนังสือพร้อมด้วยเหตุผลและสิทธิอุทธรณ์ภายใน 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</w:rPr>
              <w:t>15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วันทำการนับแต่วันที่มีคำสั่ง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เมื่อผู้ขอรับใบอนุญาตได้ชำระค่าธรรมเนียมใบอนุญาตแล้ว ให้ผู้อนุญาตออกใบอนุญาตให้แก่ผู้รับใบอนุญาต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กำหนดให้ใบอนุญาตมีอายุ 5 ปี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นับแต่วันที่ออกใบอนุญาต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กำหนดให้ผู้ควบคุมระบบบำบัดน้ำเสียรายใดประสงค์จะขอต่อ</w:t>
            </w:r>
            <w:r w:rsidR="003B37AD">
              <w:rPr>
                <w:rFonts w:ascii="TH SarabunPSK" w:hAnsi="TH SarabunPSK" w:cs="TH SarabunPSK"/>
                <w:sz w:val="32"/>
                <w:szCs w:val="32"/>
                <w:cs/>
              </w:rPr>
              <w:t>อายุใบอนุญาต ให้ยื่นคำขอต่ออายุใ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บอนุญาต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ภายใน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180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วันก่อนใบอนุญาตหมดอายุ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วิธีการทางอิเล็กทรอนิกส์</w:t>
            </w:r>
          </w:p>
        </w:tc>
      </w:tr>
      <w:tr w:rsidR="00983DE3" w:rsidRPr="00606EE9" w:rsidTr="00983D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การสั่งพักและการเพิกถอนใบอนุญาต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เจ้าพนักงานท้องถิ่นมีอำนาจสั่งพักใช้ใบอนุญาตเมื่อปรากฏว่าผู้ควบคุมระบบบำบัดน้ำเสียผู้ใดมีพฤติการณ์อย่างหนึ่งอย่างใด เช่น ปฏิบัติการนอกเขตท้องที่ที่ได้รับใบอนุญาตไม่ได้จัดทำแผนงานเกี่ยวกับการควบคุมระบ</w:t>
            </w:r>
            <w:r w:rsidR="00532044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บำบัดน้ำเสียฝ่าฝืนหน้าที่และอำนาจของผู้ควบคุมระบบบำบัดน้ำเสีย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ำหนดเจ้าพนักงานท้องถิ่นมีอำนาจสั่งเพิกถอนใบอนุญาตเมื่อปรากฏว่าผู้ควบคุมระบบบำบัดน้ำเสียผู้ใดมีพฤติการณ์อย่างหนึ่งอย่างใด เช่น เคยถูกสั่งพักใบอนุญาตเป็นผู้ควบคุมติดต่อกัน 2 ครั้งภายใน 1 ปี นับแต่วันที่ได้รับใบอนุญาตขาดคุณสมบัติหรือมีลักษณะต้องห้าม ฝ่าฝืนหรือไม่ปฏิบัติตามหลักเกณฑ์ที่กำหนดในกฎกระทรวงนี้เป็น</w:t>
            </w:r>
            <w:r w:rsidR="00532044">
              <w:rPr>
                <w:rFonts w:ascii="TH SarabunPSK" w:hAnsi="TH SarabunPSK" w:cs="TH SarabunPSK"/>
                <w:sz w:val="32"/>
                <w:szCs w:val="32"/>
                <w:cs/>
              </w:rPr>
              <w:t>เหตุให้เกิดอันตรายต่อชีวิต ร่างก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าย สุขภาพอนามัยของประชาชน หรือสิ่งแวดล้อม เป็นต้น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คำสั่ง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พักใช้ใบอนุญาต คำสั่งเพิกถอนใบอนุญาต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ให้แจ้งให้ผู้ควบคุมระบบบำบัด                   น้ำเสียทราบเป็นหนังสือพร้อมด้วยเหตุผลและสิทธิอุทธรณ์ (ภายใน 15 วันทำการ)</w:t>
            </w:r>
          </w:p>
        </w:tc>
      </w:tr>
      <w:tr w:rsidR="00983DE3" w:rsidRPr="00606EE9" w:rsidTr="00983D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การควบคุมการปฏิบัติงาน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กำหนดให้ผู้ปฏิบัติงานได้เฉพาะภายในเขตท้องที่ที่กำหนดไว้ในใบอนุญาต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กำหนดให้ผู้ควบคุมระบบบำบัดน้ำเสียต้องจัดทำแผนงานเกี่ยวกับการควบคุมระบบบำบัดน้ำเสีย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กำหนดมีหน้าที่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ควบคุม ตรวจสอบ วิเคราะห์ ดำเนินการและบำรุงรักษาระบบบำบัดน้ำเสีย เก็บสถิติและข้อมูลดังกล่าวในแต่ละวัน และจัดทำบันทึกรายละเอียดเป็นหลักฐานไว้ ณ สถานที่ตั้งแหล่งกำเนิดมลพิษนั้น รวมถึงจัดทำรายงานสรุป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ผลการทำงานเสนอต่อเจ้าพนักงานท้องถิ่นแห่งท้องที่ที่แหล่งกำเนิด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มลพิษนั้นอย่างน้อยเดือนละ 1 ครั้งแทนเจ้าของหรือผู้ครอบครองแหล่งกำเนิดมลพิษ เป็นต้น</w:t>
            </w:r>
          </w:p>
        </w:tc>
      </w:tr>
      <w:tr w:rsidR="00983DE3" w:rsidRPr="00606EE9" w:rsidTr="00983D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ค่าธรรมเนียม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 กำหนดค่าธรรมเนียม ดังนี้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กรณีคำขอรับใบอนุญาตที่ไม่สามารถดำเนินการโดยวิธีการทางอิเล็กทรอนิกส์ได้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tab/>
              <w:t>1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ประเภทบุคคลธรรมดา ฉบับละ 20 บาท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1.2 ประเภทนิติบุคคล ฉบับละ 40 บาท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2. ค่าธรรมเนียมใบอนุญาต หรือค่าธรรมเนียมการ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ต่ออายุใบอนุญาต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2.1 ประเภทบุคคลธรรมดา ฉบับละ 1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 ประเภทนิติบุคคล ฉบับละ 4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3. ค่าธรรมเนียมการต่ออายุภายหลังจากใบอนุญาตหมดอายุ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 ประเภทบุคคลธรรมดา ฉบับละ 1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200 บาท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3.2 ประเภทนิติบุคคล ฉบับละ 4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800 บาท</w:t>
            </w:r>
          </w:p>
        </w:tc>
      </w:tr>
      <w:tr w:rsidR="00983DE3" w:rsidRPr="00606EE9" w:rsidTr="00983D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วันที่มีผลใช้บังคับ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กำหนดให้ใช้บังคับตั้งแต่วันที่ 1 มกราคม 2569 เป็นต้นไป</w:t>
            </w:r>
          </w:p>
          <w:p w:rsidR="00983DE3" w:rsidRPr="00606EE9" w:rsidRDefault="00983DE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53F3" w:rsidRDefault="007353F3" w:rsidP="006853B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93173" w:rsidRDefault="007353F3" w:rsidP="006853B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D93173" w:rsidRPr="00B420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ร่างกฎกระทรวงกำหนดจำนวนค่าเสียหายเบื้องต้น การเก็บรักษาค่าเสียหายเบื้องต้นและการจ่ายค่าเสียหายเบื้องต้น พ.ศ. .... </w:t>
      </w:r>
    </w:p>
    <w:p w:rsidR="00D93173" w:rsidRDefault="00D93173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420F9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มีมติอนุมัติหลักการร่าง</w:t>
      </w:r>
      <w:r w:rsidRPr="00061F0D">
        <w:rPr>
          <w:rFonts w:ascii="TH SarabunPSK" w:hAnsi="TH SarabunPSK" w:cs="TH SarabunPSK"/>
          <w:sz w:val="32"/>
          <w:szCs w:val="32"/>
          <w:cs/>
        </w:rPr>
        <w:t>กฎกระทรวงกำหนดจำนวนค่าเสียหายเบื้องต้น การเก็บค่าเสียหายเบื้องต้น และการจ่</w:t>
      </w:r>
      <w:r>
        <w:rPr>
          <w:rFonts w:ascii="TH SarabunPSK" w:hAnsi="TH SarabunPSK" w:cs="TH SarabunPSK"/>
          <w:sz w:val="32"/>
          <w:szCs w:val="32"/>
          <w:cs/>
        </w:rPr>
        <w:t>ายค่าเสียหายเบื้องต้น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ตามที่กระทรวงอุตสาหกรรม (อก.) เสนอ</w:t>
      </w:r>
    </w:p>
    <w:p w:rsidR="00D93173" w:rsidRPr="00061F0D" w:rsidRDefault="00D93173" w:rsidP="006853B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1F0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D93173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1F0D">
        <w:rPr>
          <w:rFonts w:ascii="TH SarabunPSK" w:hAnsi="TH SarabunPSK" w:cs="TH SarabunPSK" w:hint="cs"/>
          <w:sz w:val="32"/>
          <w:szCs w:val="32"/>
          <w:cs/>
        </w:rPr>
        <w:tab/>
      </w:r>
      <w:r w:rsidRPr="00061F0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ร่างกฎกระทรวง</w:t>
      </w:r>
      <w:r w:rsidRPr="00061F0D">
        <w:rPr>
          <w:rFonts w:ascii="TH SarabunPSK" w:hAnsi="TH SarabunPSK" w:cs="TH SarabunPSK" w:hint="cs"/>
          <w:sz w:val="32"/>
          <w:szCs w:val="32"/>
          <w:cs/>
        </w:rPr>
        <w:t>กำหนดจำนวนค่าเสียหายเบื้องต้น การเก็บรักษาค่าเสียหายเบื้องต้นฯ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ที่กระทรวงอุตสาหกรรมเสนอ เป็นการ</w:t>
      </w:r>
      <w:r w:rsidRPr="00061F0D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Pr="00061F0D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และเงื่อนไข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ในการกำหนดจำนว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061F0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ค่าเสียหายเบื้องต้น การเก็บรักษาค่าเสียหายเบื้องต้น และการจ่ายค่าเสียหายเบื้องต้น สำหรับการขนส่งวัตถุอันตรายทางบก </w:t>
      </w:r>
      <w:r w:rsidRPr="00061F0D">
        <w:rPr>
          <w:rFonts w:ascii="TH SarabunPSK" w:hAnsi="TH SarabunPSK" w:cs="TH SarabunPSK"/>
          <w:sz w:val="32"/>
          <w:szCs w:val="32"/>
          <w:cs/>
        </w:rPr>
        <w:t>โดยไม่รวมการขนส่งทางระบบราง (กรณีที่เกิดความเสียหายจากการขนส่งวัตถุอัน</w:t>
      </w:r>
      <w:r>
        <w:rPr>
          <w:rFonts w:ascii="TH SarabunPSK" w:hAnsi="TH SarabunPSK" w:cs="TH SarabunPSK"/>
          <w:sz w:val="32"/>
          <w:szCs w:val="32"/>
          <w:cs/>
        </w:rPr>
        <w:t>ตรายทางบก โดยใช้รถบรรทุกที่มีแ</w:t>
      </w:r>
      <w:r>
        <w:rPr>
          <w:rFonts w:ascii="TH SarabunPSK" w:hAnsi="TH SarabunPSK" w:cs="TH SarabunPSK" w:hint="cs"/>
          <w:sz w:val="32"/>
          <w:szCs w:val="32"/>
          <w:cs/>
        </w:rPr>
        <w:t>ท็งก์ติดตรึง)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ที่ผู้ขน</w:t>
      </w:r>
      <w:r w:rsidRPr="00061F0D">
        <w:rPr>
          <w:rFonts w:ascii="TH SarabunPSK" w:hAnsi="TH SarabunPSK" w:cs="TH SarabunPSK"/>
          <w:sz w:val="32"/>
          <w:szCs w:val="32"/>
          <w:cs/>
        </w:rPr>
        <w:t>ส่ง</w:t>
      </w:r>
      <w:r w:rsidR="00532044">
        <w:rPr>
          <w:rFonts w:ascii="TH SarabunPSK" w:hAnsi="TH SarabunPSK" w:cs="TH SarabunPSK" w:hint="cs"/>
          <w:sz w:val="32"/>
          <w:szCs w:val="32"/>
          <w:cs/>
        </w:rPr>
        <w:t>เ</w:t>
      </w:r>
      <w:r w:rsidRPr="00061F0D">
        <w:rPr>
          <w:rFonts w:ascii="TH SarabunPSK" w:hAnsi="TH SarabunPSK" w:cs="TH SarabunPSK"/>
          <w:sz w:val="32"/>
          <w:szCs w:val="32"/>
          <w:cs/>
        </w:rPr>
        <w:t>ป็นผู้ทำประกัน</w:t>
      </w:r>
      <w:r>
        <w:rPr>
          <w:rFonts w:ascii="TH SarabunPSK" w:hAnsi="TH SarabunPSK" w:cs="TH SarabunPSK" w:hint="cs"/>
          <w:sz w:val="32"/>
          <w:szCs w:val="32"/>
          <w:cs/>
        </w:rPr>
        <w:t>ความเสียหาย</w:t>
      </w:r>
      <w:r w:rsidRPr="00061F0D">
        <w:rPr>
          <w:rFonts w:ascii="TH SarabunPSK" w:hAnsi="TH SarabunPSK" w:cs="TH SarabunPSK"/>
          <w:sz w:val="32"/>
          <w:szCs w:val="32"/>
          <w:cs/>
        </w:rPr>
        <w:t xml:space="preserve"> เพื่อให้</w:t>
      </w:r>
      <w:r>
        <w:rPr>
          <w:rFonts w:ascii="TH SarabunPSK" w:hAnsi="TH SarabunPSK" w:cs="TH SarabunPSK"/>
          <w:sz w:val="32"/>
          <w:szCs w:val="32"/>
          <w:cs/>
        </w:rPr>
        <w:t>ผู้รับประกันภัย (บริษั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061F0D">
        <w:rPr>
          <w:rFonts w:ascii="TH SarabunPSK" w:hAnsi="TH SarabunPSK" w:cs="TH SarabunPSK"/>
          <w:sz w:val="32"/>
          <w:szCs w:val="32"/>
          <w:cs/>
        </w:rPr>
        <w:t>ประกันภัย) จ่ายค่าเสียหายเบื้องต้นให้แก่</w:t>
      </w:r>
      <w:r w:rsidR="0053204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</w:t>
      </w:r>
      <w:r w:rsidRPr="00061F0D">
        <w:rPr>
          <w:rFonts w:ascii="TH SarabunPSK" w:hAnsi="TH SarabunPSK" w:cs="TH SarabunPSK"/>
          <w:sz w:val="32"/>
          <w:szCs w:val="32"/>
          <w:u w:val="single"/>
          <w:cs/>
        </w:rPr>
        <w:t>ผู้ได้รับความเสียหาย</w:t>
      </w:r>
      <w:r w:rsidRPr="00061F0D">
        <w:rPr>
          <w:rFonts w:ascii="TH SarabunPSK" w:hAnsi="TH SarabunPSK" w:cs="TH SarabunPSK"/>
          <w:sz w:val="32"/>
          <w:szCs w:val="32"/>
          <w:cs/>
        </w:rPr>
        <w:t>จากวัตถุอันตราย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1F0D">
        <w:rPr>
          <w:rFonts w:ascii="TH SarabunPSK" w:hAnsi="TH SarabunPSK" w:cs="TH SarabunPSK"/>
          <w:sz w:val="32"/>
          <w:szCs w:val="32"/>
          <w:u w:val="single"/>
          <w:cs/>
        </w:rPr>
        <w:t>หรือ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หน่วยงานของรัฐหรือเอกชนที่ได้รั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บ</w:t>
      </w:r>
      <w:r w:rsidRPr="00061F0D">
        <w:rPr>
          <w:rFonts w:ascii="TH SarabunPSK" w:hAnsi="TH SarabunPSK" w:cs="TH SarabunPSK"/>
          <w:sz w:val="32"/>
          <w:szCs w:val="32"/>
          <w:u w:val="single"/>
          <w:cs/>
        </w:rPr>
        <w:t>มอบหมายให้เข้าช่วยเหลือ</w:t>
      </w:r>
      <w:r w:rsidRPr="00061F0D">
        <w:rPr>
          <w:rFonts w:ascii="TH SarabunPSK" w:hAnsi="TH SarabunPSK" w:cs="TH SarabunPSK"/>
          <w:sz w:val="32"/>
          <w:szCs w:val="32"/>
          <w:cs/>
        </w:rPr>
        <w:t xml:space="preserve"> บำบัด หรือบรรเทาความเสียหาย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1F0D">
        <w:rPr>
          <w:rFonts w:ascii="TH SarabunPSK" w:hAnsi="TH SarabunPSK" w:cs="TH SarabunPSK"/>
          <w:sz w:val="32"/>
          <w:szCs w:val="32"/>
          <w:cs/>
        </w:rPr>
        <w:t>ที่เกิดขึ้นเนื่องจากวัตถุอันตรายให้กลับคืนสู่สภาพเดิม หรือให้ใกล้เคียงกับสภาพเดิมได้อย่างถูกต้องเหมาะสม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มีสาระสำคัญสรุปได้ ดังนี้</w:t>
      </w:r>
    </w:p>
    <w:p w:rsidR="007353F3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53F3" w:rsidRPr="009752E5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93173" w:rsidRPr="00061F0D" w:rsidRDefault="00D93173" w:rsidP="006853B3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1F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บทนิยาม</w:t>
      </w:r>
      <w:r w:rsidRPr="00061F0D">
        <w:rPr>
          <w:rFonts w:ascii="TH SarabunPSK" w:hAnsi="TH SarabunPSK" w:cs="TH SarabunPSK" w:hint="cs"/>
          <w:sz w:val="32"/>
          <w:szCs w:val="32"/>
          <w:cs/>
        </w:rPr>
        <w:t xml:space="preserve"> ประ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061F0D">
        <w:rPr>
          <w:rFonts w:ascii="TH SarabunPSK" w:hAnsi="TH SarabunPSK" w:cs="TH SarabunPSK" w:hint="cs"/>
          <w:sz w:val="32"/>
          <w:szCs w:val="32"/>
          <w:cs/>
        </w:rPr>
        <w:t>อบด้วยนิยาม 6 คำ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93173" w:rsidTr="00CC539F">
        <w:tc>
          <w:tcPr>
            <w:tcW w:w="2830" w:type="dxa"/>
          </w:tcPr>
          <w:p w:rsidR="00D93173" w:rsidRPr="00061F0D" w:rsidRDefault="00D93173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1F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นิยาม</w:t>
            </w:r>
          </w:p>
        </w:tc>
        <w:tc>
          <w:tcPr>
            <w:tcW w:w="6186" w:type="dxa"/>
          </w:tcPr>
          <w:p w:rsidR="00D93173" w:rsidRPr="00061F0D" w:rsidRDefault="00D93173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F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</w:t>
            </w:r>
          </w:p>
        </w:tc>
      </w:tr>
      <w:tr w:rsidR="00D93173" w:rsidTr="00CC539F">
        <w:tc>
          <w:tcPr>
            <w:tcW w:w="2830" w:type="dxa"/>
          </w:tcPr>
          <w:p w:rsidR="00D93173" w:rsidRPr="00CC7FCF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F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Pr="00CC7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C7F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การประกอบกิจการเกี่ยวกับวัตถุอันตราย</w:t>
            </w:r>
          </w:p>
        </w:tc>
        <w:tc>
          <w:tcPr>
            <w:tcW w:w="6186" w:type="dxa"/>
          </w:tcPr>
          <w:p w:rsidR="00D93173" w:rsidRPr="00CC7FCF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7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การขนส่งวัตถุอันตรายทางบก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Pr="00CC7FC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ไม่รวมการขนส่งทางระบบราง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</w:t>
            </w:r>
          </w:p>
          <w:p w:rsidR="00D93173" w:rsidRPr="00CC7FCF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การขนส่งวัตถุอันตรายทางบก โดยใช้รถบรรทุกที่มีแท็งก์ติดตรึง ทั้งมี</w:t>
            </w:r>
          </w:p>
          <w:p w:rsidR="00D93173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เป็นการกำหนดให้สอดคล้องกับประกาศ อก. เรื่อง การประกันความเสียหายจากการขนส่งวัตถุอันตราย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93173" w:rsidTr="00CC539F">
        <w:tc>
          <w:tcPr>
            <w:tcW w:w="2830" w:type="dxa"/>
          </w:tcPr>
          <w:p w:rsidR="00D93173" w:rsidRPr="00CC7FCF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F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ผู้ได้รับความเสียหาย</w:t>
            </w:r>
          </w:p>
        </w:tc>
        <w:tc>
          <w:tcPr>
            <w:tcW w:w="6186" w:type="dxa"/>
          </w:tcPr>
          <w:p w:rsidR="00D93173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7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ผู้ซึ่งได้รับความเสียหายต่อสุขภาพอนามัยและชีวิต ซึ่งเกิดจากการประกอบกิจการเกี่ยวกับวัตถุอันตราย และหมายความรวมถึง</w:t>
            </w:r>
            <w:r w:rsidRPr="00CC7F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</w:t>
            </w:r>
            <w:r w:rsidRPr="00CC7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ายาทโดยธรรม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ของผู้ได้รับความเสียหายที่ถ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ึงแก่ความตายด้วย (เช่น บิดา มาร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บุตร หรือคู่สมรสของผู้ได้รับความเสียหาย)</w:t>
            </w:r>
          </w:p>
        </w:tc>
      </w:tr>
      <w:tr w:rsidR="00D93173" w:rsidTr="00CC539F">
        <w:tc>
          <w:tcPr>
            <w:tcW w:w="2830" w:type="dxa"/>
          </w:tcPr>
          <w:p w:rsidR="00D93173" w:rsidRPr="00CC7FCF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F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ความเสียหายต่อสุขภาพอนามัย</w:t>
            </w:r>
          </w:p>
        </w:tc>
        <w:tc>
          <w:tcPr>
            <w:tcW w:w="6186" w:type="dxa"/>
          </w:tcPr>
          <w:p w:rsidR="00D93173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ยหายต่อร่างกายซึ่งกำหนดให้ได้รับค่าเสียหายเบื้องต้นตามกฎหมายว่าด้วยการคุ้มครองผู้ประสบภัยจากรถ</w:t>
            </w:r>
          </w:p>
        </w:tc>
      </w:tr>
      <w:tr w:rsidR="00D93173" w:rsidTr="00CC539F">
        <w:tc>
          <w:tcPr>
            <w:tcW w:w="2830" w:type="dxa"/>
          </w:tcPr>
          <w:p w:rsidR="00D93173" w:rsidRPr="00CC7FCF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F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หน่วยงานของรัฐ</w:t>
            </w:r>
          </w:p>
        </w:tc>
        <w:tc>
          <w:tcPr>
            <w:tcW w:w="6186" w:type="dxa"/>
          </w:tcPr>
          <w:p w:rsidR="00D93173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 กรม หรือส่วนราชการที่มีฐานะเป็นกรม ราชการส่วนภูมิภาครัฐวิสาหกิจ องค์กรปกครองส่วนท้องถ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ิ่นรวมถึง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ทยา และกรุง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เทพมหา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นคร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หรือองค์กรปกครองส่วนท้องถิ่นอื่นที่มีกฎหมายจัดตั้ง หรือหน่วยงานที่รัฐมนตรีว่าการกระทรวงอุตสาหกรรมกำหนดโดยความเห็นชอบของคณะกรรมการวัตถุอันตราย โดยประกาศในราชกิจจานุเบกษา</w:t>
            </w:r>
          </w:p>
        </w:tc>
      </w:tr>
      <w:tr w:rsidR="00D93173" w:rsidTr="00CC539F">
        <w:tc>
          <w:tcPr>
            <w:tcW w:w="2830" w:type="dxa"/>
          </w:tcPr>
          <w:p w:rsidR="00D93173" w:rsidRPr="00CC7FCF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F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เอกชนที่ได้รับมอบหมายจากหน่วยงานของรัฐ</w:t>
            </w:r>
          </w:p>
        </w:tc>
        <w:tc>
          <w:tcPr>
            <w:tcW w:w="6186" w:type="dxa"/>
          </w:tcPr>
          <w:p w:rsidR="00D93173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7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นิติบุคคลที่ได้รับมอบหมายจากหน่วยงานของรัฐ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 เคลื่อนย้าย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บำบัด บรรเทา หรือขจัดความเสียหายที่เกิดขึ้นเ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นื่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องจากวัตถุอันตรายให้กลับคื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สู่สภาพเดิม หรือให้ใกล้เคียงกับสภาพเดิม</w:t>
            </w:r>
          </w:p>
        </w:tc>
      </w:tr>
      <w:tr w:rsidR="00D93173" w:rsidTr="00CC539F">
        <w:tc>
          <w:tcPr>
            <w:tcW w:w="2830" w:type="dxa"/>
          </w:tcPr>
          <w:p w:rsidR="00D93173" w:rsidRPr="00CC7FCF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F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 ผู้รับประกันภัย</w:t>
            </w:r>
          </w:p>
        </w:tc>
        <w:tc>
          <w:tcPr>
            <w:tcW w:w="6186" w:type="dxa"/>
          </w:tcPr>
          <w:p w:rsidR="00D93173" w:rsidRDefault="00D93173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7FCF">
              <w:rPr>
                <w:rFonts w:ascii="TH SarabunPSK" w:hAnsi="TH SarabunPSK" w:cs="TH SarabunPSK"/>
                <w:sz w:val="32"/>
                <w:szCs w:val="32"/>
                <w:cs/>
              </w:rPr>
              <w:t>บริษัทประกันภัยตามกฎหมายว่าด้วยการประกันวินาศภัย</w:t>
            </w:r>
          </w:p>
        </w:tc>
      </w:tr>
    </w:tbl>
    <w:p w:rsidR="00D93173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3173" w:rsidRPr="00CC7FCF" w:rsidRDefault="00D93173" w:rsidP="00090BCD">
      <w:pPr>
        <w:tabs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7FCF">
        <w:rPr>
          <w:rFonts w:ascii="TH SarabunPSK" w:hAnsi="TH SarabunPSK" w:cs="TH SarabunPSK" w:hint="cs"/>
          <w:sz w:val="32"/>
          <w:szCs w:val="32"/>
          <w:cs/>
        </w:rPr>
        <w:tab/>
      </w:r>
      <w:r w:rsidRPr="00CC7FC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CC7FC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CC7FC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C7FC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บททั่วไป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เป็นการกำหนดวัตถุประสงค์ของการจ่ายค่าเสียหายเบื้องต้น โดยแบ่งเป็น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กรณี ได้แก่</w:t>
      </w:r>
    </w:p>
    <w:p w:rsidR="00D93173" w:rsidRPr="00CC7FCF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>จ่ายเพื่อชดเชยให้แก่ผู้ได้รับความเสียหาย</w:t>
      </w:r>
      <w:r w:rsidRPr="00CC7FCF">
        <w:rPr>
          <w:rFonts w:ascii="TH SarabunPSK" w:hAnsi="TH SarabunPSK" w:cs="TH SarabunPSK"/>
          <w:sz w:val="32"/>
          <w:szCs w:val="32"/>
          <w:cs/>
        </w:rPr>
        <w:t>ต่อสุขภาพอนามัยและชีวิตโดยตรง (จ่ายให้คน)</w:t>
      </w:r>
    </w:p>
    <w:p w:rsidR="00D93173" w:rsidRPr="006415BA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>จ่ายเพื่อชดเชยให้กับหน่วยงานของรัฐหรือเอกชน</w:t>
      </w:r>
      <w:r w:rsidRPr="00CC7FCF">
        <w:rPr>
          <w:rFonts w:ascii="TH SarabunPSK" w:hAnsi="TH SarabunPSK" w:cs="TH SarabunPSK"/>
          <w:sz w:val="32"/>
          <w:szCs w:val="32"/>
          <w:cs/>
        </w:rPr>
        <w:t>ที่ได้รับมอบหมายในการเข้าช่วยเหลือ เคลื่อนย้าย บำบัด บรรเทา หรือขจัดความเสียหายต่อสิ่งแวดล้อม (จ่ายให้หน่วยงาน)</w:t>
      </w:r>
    </w:p>
    <w:p w:rsidR="00D93173" w:rsidRPr="00CC7FCF" w:rsidRDefault="00D93173" w:rsidP="00090BCD">
      <w:pPr>
        <w:tabs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6415B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จำนวนค่าเสียหายเบื้องต้น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แบ่งเป็น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เพื่อให้สอดคล้องกับวัตถุประสงค์ในหมวด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D93173" w:rsidRPr="00CC7FCF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415B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คือ ค่าเสียหายเบื้องต้นสำหรับผู้ได้รับความเสียหาย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FCF">
        <w:rPr>
          <w:rFonts w:ascii="TH SarabunPSK" w:hAnsi="TH SarabunPSK" w:cs="TH SarabunPSK"/>
          <w:sz w:val="32"/>
          <w:szCs w:val="32"/>
          <w:cs/>
        </w:rPr>
        <w:t>(จ่ายให้คนที่ได้รับความเสียหายต่อสุขภาพอนามัย หรือชีวิต) โดยกำหนดจำนวนค่าเสียหายเบื้องต้นให้เป็นไปตามกฎหมายว่า</w:t>
      </w:r>
      <w:r>
        <w:rPr>
          <w:rFonts w:ascii="TH SarabunPSK" w:hAnsi="TH SarabunPSK" w:cs="TH SarabunPSK"/>
          <w:sz w:val="32"/>
          <w:szCs w:val="32"/>
          <w:cs/>
        </w:rPr>
        <w:t>ด้วยการคุ้มครองผู้ประสบภัยจากรถ</w:t>
      </w:r>
    </w:p>
    <w:p w:rsidR="00D93173" w:rsidRPr="00CC7FCF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C7FC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415B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คือ จำนวนค่าเสียหายเบื้องต้นสำหรับหน่วยงานที่เข้าไปช่วยเหลือ ไม่ว่าจะเป็นหน่วยงา</w:t>
      </w:r>
      <w:r>
        <w:rPr>
          <w:rFonts w:ascii="TH SarabunPSK" w:hAnsi="TH SarabunPSK" w:cs="TH SarabunPSK"/>
          <w:sz w:val="32"/>
          <w:szCs w:val="32"/>
          <w:cs/>
        </w:rPr>
        <w:t>นของรัฐ หรือเอกชนที่ได้รับมอบหม</w:t>
      </w:r>
      <w:r w:rsidRPr="00CC7FCF">
        <w:rPr>
          <w:rFonts w:ascii="TH SarabunPSK" w:hAnsi="TH SarabunPSK" w:cs="TH SarabunPSK"/>
          <w:sz w:val="32"/>
          <w:szCs w:val="32"/>
          <w:cs/>
        </w:rPr>
        <w:t>ายจากหน่วยงานของรัฐ ในส่วนที่เป็นค่าวัสดุ ครุภัณฑ์และอุปกรณ์ ค่าใช้สอย และค่าจ้างผู้ปฏิบัติงาน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FCF">
        <w:rPr>
          <w:rFonts w:ascii="TH SarabunPSK" w:hAnsi="TH SarabunPSK" w:cs="TH SarabunPSK"/>
          <w:sz w:val="32"/>
          <w:szCs w:val="32"/>
          <w:cs/>
        </w:rPr>
        <w:t>(ค่าใช้จ่ายที่เกิดขึ้นจากการ</w:t>
      </w:r>
      <w:r w:rsidRPr="00390265">
        <w:rPr>
          <w:rFonts w:ascii="TH SarabunPSK" w:hAnsi="TH SarabunPSK" w:cs="TH SarabunPSK"/>
          <w:b/>
          <w:bCs/>
          <w:sz w:val="32"/>
          <w:szCs w:val="32"/>
          <w:cs/>
        </w:rPr>
        <w:t>ช่วยเหลือ เคลื่อนย้าย บำบัด บรรเทา หรือขจัดความเสียหายที่เกิดขึ้นเนื่องจากวัตถุอันตราย ณ บริเวณจุดเกิดเหตุ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) โดยให้ได้รับตามจำนวนเท่าที่จ่ายจริง แต่รวมกันแล้วต้องไม่เกิน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200</w:t>
      </w:r>
      <w:r w:rsidRPr="00CC7FC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Pr="00CC7FCF">
        <w:rPr>
          <w:rFonts w:ascii="TH SarabunPSK" w:hAnsi="TH SarabunPSK" w:cs="TH SarabunPSK"/>
          <w:sz w:val="32"/>
          <w:szCs w:val="32"/>
          <w:cs/>
        </w:rPr>
        <w:t>บาท (เป็นการกำหนดจำนวนค่าเสียหายให้สอดคล้องกับที่ประกาศ อก.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เรื่อง การประกันความเสียหายจากการขนส่งวัตถุอันตราย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2559 </w:t>
      </w:r>
      <w:r w:rsidRPr="00CC7FCF">
        <w:rPr>
          <w:rFonts w:ascii="TH SarabunPSK" w:hAnsi="TH SarabunPSK" w:cs="TH SarabunPSK"/>
          <w:sz w:val="32"/>
          <w:szCs w:val="32"/>
          <w:cs/>
        </w:rPr>
        <w:t>กำหนด)</w:t>
      </w:r>
    </w:p>
    <w:p w:rsidR="00D93173" w:rsidRPr="006415BA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6415B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>การจ่ายค่าเสียหายเบื้องต้นของผู้รับประกันภัย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7FCF">
        <w:rPr>
          <w:rFonts w:ascii="TH SarabunPSK" w:hAnsi="TH SarabunPSK" w:cs="TH SarabunPSK"/>
          <w:sz w:val="32"/>
          <w:szCs w:val="32"/>
          <w:cs/>
        </w:rPr>
        <w:t>เป็นการกำหนดรายละเอียดเกี่ยวกับการร้องขอรับค่าเสียหายเบื้องต้น เช่น บุคคลที่มีสิทธิขอรับ</w:t>
      </w:r>
      <w:r>
        <w:rPr>
          <w:rFonts w:ascii="TH SarabunPSK" w:hAnsi="TH SarabunPSK" w:cs="TH SarabunPSK"/>
          <w:sz w:val="32"/>
          <w:szCs w:val="32"/>
          <w:cs/>
        </w:rPr>
        <w:t>ค่าเสียหายเบื้องต้น [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C7FCF">
        <w:rPr>
          <w:rFonts w:ascii="TH SarabunPSK" w:hAnsi="TH SarabunPSK" w:cs="TH SarabunPSK"/>
          <w:sz w:val="32"/>
          <w:szCs w:val="32"/>
          <w:cs/>
        </w:rPr>
        <w:t>) บุคคลธ</w:t>
      </w:r>
      <w:r>
        <w:rPr>
          <w:rFonts w:ascii="TH SarabunPSK" w:hAnsi="TH SarabunPSK" w:cs="TH SarabunPSK"/>
          <w:sz w:val="32"/>
          <w:szCs w:val="32"/>
          <w:cs/>
        </w:rPr>
        <w:t>รรม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 xml:space="preserve">าที่ได้รับความเสียหาย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C7FCF">
        <w:rPr>
          <w:rFonts w:ascii="TH SarabunPSK" w:hAnsi="TH SarabunPSK" w:cs="TH SarabunPSK"/>
          <w:sz w:val="32"/>
          <w:szCs w:val="32"/>
          <w:cs/>
        </w:rPr>
        <w:t>) หน่วยงานของรัฐหรือเอกชนที่เข้าไปช่วยเหลือ] และ</w:t>
      </w:r>
      <w:r w:rsidRPr="00390265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ระยะเวลาที่ในการขอรับค่าเสียหายเบื้องต้น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(ผู้ได้รับความเสียหายจะต้องร้องขอค่าเสียหายเบื้องต้นภายใน </w:t>
      </w:r>
      <w:r>
        <w:rPr>
          <w:rFonts w:ascii="TH SarabunPSK" w:hAnsi="TH SarabunPSK" w:cs="TH SarabunPSK" w:hint="cs"/>
          <w:sz w:val="32"/>
          <w:szCs w:val="32"/>
          <w:cs/>
        </w:rPr>
        <w:t>180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วันนับแต่วันเกิดเหตุ และหน่วยงานของรัฐหรือเอกชนที่เข้าไปช่วยเหลือจะต้องขอรับค่าเสียหายเบื้องต้นภายใน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วันนับแต่วันเกิด</w:t>
      </w:r>
      <w:r w:rsidRPr="006415BA">
        <w:rPr>
          <w:rFonts w:ascii="TH SarabunPSK" w:hAnsi="TH SarabunPSK" w:cs="TH SarabunPSK" w:hint="cs"/>
          <w:sz w:val="32"/>
          <w:szCs w:val="32"/>
          <w:cs/>
        </w:rPr>
        <w:t>เหตุ)</w:t>
      </w:r>
    </w:p>
    <w:p w:rsidR="00D93173" w:rsidRPr="006415BA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6415B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การเก็บรักษาค่าเสียหายเบื้องต้นของหน่วยงานของรัฐ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เป็นการกำหนดให้หัวหน้าหน่วยงานของรัฐหรือผู้ที่ได้รับมอบหมาย มีหน้าที่และอำนาจในการเก็บรักษาค่าเสียหายเบื้องต้น โดยค่าเสียหายเบื้องต้นดังกล่าวไม่ต้องนำส่งคลังเป็นรายได้</w:t>
      </w:r>
      <w:r w:rsidRPr="006415BA">
        <w:rPr>
          <w:rFonts w:ascii="TH SarabunPSK" w:hAnsi="TH SarabunPSK" w:cs="TH SarabunPSK" w:hint="cs"/>
          <w:sz w:val="32"/>
          <w:szCs w:val="32"/>
          <w:cs/>
        </w:rPr>
        <w:t>แผ่น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ดินตามมาตรา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>69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C7FCF">
        <w:rPr>
          <w:rFonts w:ascii="TH SarabunPSK" w:hAnsi="TH SarabunPSK" w:cs="TH SarabunPSK"/>
          <w:sz w:val="32"/>
          <w:szCs w:val="32"/>
          <w:cs/>
        </w:rPr>
        <w:t xml:space="preserve"> วรรคสามแห่งพระราชบัญญัติวัตถุอันตรายฯ รวมทั้ง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>กำหน</w:t>
      </w:r>
      <w:r w:rsidRPr="006415BA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ให้มีการ</w:t>
      </w:r>
      <w:r w:rsidRPr="006415BA">
        <w:rPr>
          <w:rFonts w:ascii="TH SarabunPSK" w:hAnsi="TH SarabunPSK" w:cs="TH SarabunPSK"/>
          <w:b/>
          <w:bCs/>
          <w:sz w:val="32"/>
          <w:szCs w:val="32"/>
          <w:cs/>
        </w:rPr>
        <w:t>เปิดบัญชีเงินฝากกับสถาบันการเงินที่เป็นของรัฐเพื่อรับค่าเสียหายเบื้องต้นจากผู้รับประกันภัย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7FCF">
        <w:rPr>
          <w:rFonts w:ascii="TH SarabunPSK" w:hAnsi="TH SarabunPSK" w:cs="TH SarabunPSK"/>
          <w:sz w:val="32"/>
          <w:szCs w:val="32"/>
          <w:cs/>
        </w:rPr>
        <w:t>ตลอดจนจะต้องมี</w:t>
      </w:r>
      <w:r>
        <w:rPr>
          <w:rFonts w:ascii="TH SarabunPSK" w:hAnsi="TH SarabunPSK" w:cs="TH SarabunPSK"/>
          <w:sz w:val="32"/>
          <w:szCs w:val="32"/>
          <w:cs/>
        </w:rPr>
        <w:t>การตรวจสอบภายในตามมาตรฐานที่กระ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CC7FCF">
        <w:rPr>
          <w:rFonts w:ascii="TH SarabunPSK" w:hAnsi="TH SarabunPSK" w:cs="TH SarabunPSK"/>
          <w:sz w:val="32"/>
          <w:szCs w:val="32"/>
          <w:cs/>
        </w:rPr>
        <w:t>รวงการคลังกำหนด</w:t>
      </w:r>
    </w:p>
    <w:p w:rsidR="00D93173" w:rsidRPr="00CC7FCF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7FCF">
        <w:rPr>
          <w:rFonts w:ascii="TH SarabunPSK" w:hAnsi="TH SarabunPSK" w:cs="TH SarabunPSK"/>
          <w:sz w:val="32"/>
          <w:szCs w:val="32"/>
          <w:cs/>
        </w:rPr>
        <w:t>ในการประชุมค</w:t>
      </w:r>
      <w:r>
        <w:rPr>
          <w:rFonts w:ascii="TH SarabunPSK" w:hAnsi="TH SarabunPSK" w:cs="TH SarabunPSK"/>
          <w:sz w:val="32"/>
          <w:szCs w:val="32"/>
          <w:cs/>
        </w:rPr>
        <w:t xml:space="preserve">ณะกรรมการวัตถุอันตราย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C7FCF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CC7FCF">
        <w:rPr>
          <w:rFonts w:ascii="TH SarabunPSK" w:hAnsi="TH SarabunPSK" w:cs="TH SarabunPSK"/>
          <w:sz w:val="32"/>
          <w:szCs w:val="32"/>
          <w:cs/>
        </w:rPr>
        <w:t>ที่ประชุมได้มีมติเห็นชอบร่างกฎกระทรวงตามที่ อก. เสนอแล้ว</w:t>
      </w:r>
    </w:p>
    <w:p w:rsidR="00D93173" w:rsidRPr="00B420F9" w:rsidRDefault="00D93173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E475D" w:rsidRPr="00606EE9" w:rsidRDefault="007353F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E475D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ร่างระเบียบคณะกรรมการนโยบายเขตพัฒนาพิเศษภาคตะวันออก ว่าด้วยหลักเกณฑ์ วิธีการ และเงื่อนไขการใช้ที่ดินในเขตปฏิรูปที่ดินเพื่อเกษตรกรรม พ.ศ. ....</w:t>
      </w:r>
    </w:p>
    <w:p w:rsidR="003E475D" w:rsidRPr="00606EE9" w:rsidRDefault="003E475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คณะรัฐมนตรีรับทราบผลการประชุม กพอ. เรื่อง ร่างระเบียบคณะกรรมการนโยบายเขตพัฒนาพิเศษภาคตะวันออก ว่าด้วยหลักเกณฑ์ วิธีการ และเงื่อนไขการใช้ที่ดินในเขตปฏิรูปที่ดินเพื่อเกษตรกรรม พ.ศ. .... </w:t>
      </w:r>
      <w:r w:rsidR="007353F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ซึ่ง กพอ. ให้ความเห็นชอบ ตามที่คณะกรรมการนโยบายเขตพัฒนาพิเศษภาคตะวันออก (กพอ.) เสนอ</w:t>
      </w:r>
    </w:p>
    <w:p w:rsidR="003E475D" w:rsidRPr="00606EE9" w:rsidRDefault="003E475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3E475D" w:rsidRPr="00606EE9" w:rsidRDefault="003E475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694C">
        <w:rPr>
          <w:rFonts w:ascii="TH SarabunPSK" w:hAnsi="TH SarabunPSK" w:cs="TH SarabunPSK"/>
          <w:sz w:val="32"/>
          <w:szCs w:val="32"/>
          <w:cs/>
        </w:rPr>
        <w:t>ร่างระเบียบคณะกรรมการนโยบาย</w:t>
      </w:r>
      <w:r w:rsidRPr="00606EE9">
        <w:rPr>
          <w:rFonts w:ascii="TH SarabunPSK" w:hAnsi="TH SarabunPSK" w:cs="TH SarabunPSK"/>
          <w:sz w:val="32"/>
          <w:szCs w:val="32"/>
          <w:cs/>
        </w:rPr>
        <w:t>เขตพัฒนาพิเศษภาคตะวันออก ว่าด้วยหลักเกณฑ์ วิธีการ และเงื่อนไขการใช้ที่ดินในเขตปฏิรูปที่ดินเพื่อเกษตรกรรม พ.ศ. ....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มีสาระสำคัญเป็นการกำหนดหลักเกณฑ์ วิธีการ และเงื่อนไขสำหรับสำนักงานคณะกรรมการนโยบายเขตพัฒนาพิเศษภาคตะวันออก (สกพอ.) ที่จะให้บุคคลภายนอกที่มีความต้องการจะใช้ที่ดินในเขตปฏิรูปที่ดินเพื่อเกษตรกรรม ที่ สกพอ. มีอำนาจเข้าใช้ประโยชน์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ทั้งนี้ เพื่อให้บุคคลภายนอกนำที่ดินในเขตปฏิรูปที่ดินเพื่อเกษตรกรรมดังกล่าวไปดำเนินการหรือประกอบกิจการอื่นนอกเหนือจากที่กำหนดไว้ในกฎหมายว่าด้วยการปฏิรูปที่ดินเพื่อเกษตรกรรม 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7504"/>
      </w:tblGrid>
      <w:tr w:rsidR="003E475D" w:rsidRPr="00606EE9" w:rsidTr="00E767FA">
        <w:tc>
          <w:tcPr>
            <w:tcW w:w="2122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806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E475D" w:rsidRPr="00606EE9" w:rsidTr="00E767FA">
        <w:tc>
          <w:tcPr>
            <w:tcW w:w="2122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ที่ดินที่ สกพอ. จะให้บุคคลภายนอกเข้าใช้ประโยชน์</w:t>
            </w:r>
          </w:p>
        </w:tc>
        <w:tc>
          <w:tcPr>
            <w:tcW w:w="7806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เป็นที่ดินในเขตปฏิรูปที่ดินเพื่อเกษตรกรรมที่ สกพอ. มีอำนาจเข้าใช้ประโยชน์ เช่น พื้นที่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ตำบลห้วยใหญ่ อำเภอบางละมุง จังหวัดชลบุรี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เนื้อที่ประมาณ 14,619 ไร่ ตามมติคณะรัฐมนตรีเมื่อวันที่ 22 มี.ค. 65</w:t>
            </w:r>
          </w:p>
        </w:tc>
      </w:tr>
      <w:tr w:rsidR="003E475D" w:rsidRPr="00606EE9" w:rsidTr="00E767FA">
        <w:tc>
          <w:tcPr>
            <w:tcW w:w="2122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ที่ต้องใช้ดำเนินการ</w:t>
            </w:r>
          </w:p>
        </w:tc>
        <w:tc>
          <w:tcPr>
            <w:tcW w:w="7806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วัตถุประสงค์การใช้ที่ดิน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 ระบุว่าต้องการใช้เพื่อประกอบธุรกิจ ทำพื้นที่เพื่ออยู่อาศัยเพื่อทำกิจการสาธารณูปโภค เป็นต้น)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 ข้อเสนอโครงการ แปลนก่อสร้างต่าง ๆ)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ข้อมูลของผู้ประสงค์จะใช้ที่ดิน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 มีสถานะเป็นหน่วยงานราชการ หรือรัฐวิสาหกิจ หรือได้รับการสนับสนุนตามนโยบาย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EEC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จำนวนและที่ตั้งที่ดินที่จะขอใช้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ม่มีการจำกัดจำนวนที่ดินที่จะขอใช้ประโยชน์แต่จะพิจารณาตามวัตถุประสงค์หรือแผนที่ผู้ประสงค์จะใช้ที่ดินเสนอมา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ระยะเวลาการขอใช้ที่ดิน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 ขอใช้ที่ดินเพื่อสร้างตึกสำนักงานใหญ่ภูมิภาคของบริษัท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เป็นเวลา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 20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ทั้งนี้ มาตรา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วรรคสอง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ของพระราชบัญญัติเขตพัฒนาพิเศษภาคตะวันออกฯ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กำหนดให้การทำสัญญาให้เช่าที่ดินในเขตส่งเสริมเศรษฐกิจพิเศษ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เพื่อการดำเนินการให้เป็นไปตามวัตถุประสงค์ในการพัฒนาและส่งเสริมอุตสาหกรรมเป้าหมายพิเศษทำได้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 50 ปี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ข้อเสนอด้านค่าตอบแทน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(อาจเสนอค่าตอบแทนเป็น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ประโยชน์ตอบแทนอย่างอื่น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ก็ได้ เช่น เมื่อครบสัญญาแล้วบริษัท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จะยกสิ่งก่อสร้างที่ได้สร้างตามสัญญาให้เป็นของ สกพอ. หรือเพื่อตอบแทนการเข้าใช้ประโยชน์ที่ดินบริษัท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จะออกแบบและจัดทำระบบโครงข่ายอินเตอร์เน็ตความเร็วสูงให้ตามที่ สกพอ. ต้องการ)</w:t>
            </w:r>
          </w:p>
        </w:tc>
      </w:tr>
      <w:tr w:rsidR="003E475D" w:rsidRPr="00606EE9" w:rsidTr="00E767FA">
        <w:tc>
          <w:tcPr>
            <w:tcW w:w="2122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อำนาจของ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สกพอ.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ตามร่างระเบียบนี้</w:t>
            </w:r>
          </w:p>
        </w:tc>
        <w:tc>
          <w:tcPr>
            <w:tcW w:w="7806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ออกประกาศกำหนดกรอบค่าตอบแทนการใช้ที่ดิน โดยอย่างน้อยต้องคำนึงถึง 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วัตถุประสงค์การใช้ที่ดิน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(การใช้ที่ดินเพื่อการพาณิชย์ เพื่อกิจการสาธารณูปโภค หรือเพื่อเป็นศูนย์การแพทย์จะมีกรอบค่าตอบแทนที่แตกต่างกัน)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 ทำเล และที่ตั้งของที่ดิน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อัตราค่าเช่า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ตามปกติในท้องตลาด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มูลค่าอสังหาริมทรัพย์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อื่นบนดิน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ที่ตกหรือจะตกเป็นของสำนักงาน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ต้นทุนการดำเนินการของภาครัฐ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ในการได้มาและพัฒนาที่ดิน (ก่อนที่จะนำมาให้บุคคลภายนอกใช้ประโยชน์)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ผลประโยชน์ตอบแทนอื่น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(ตามที่บุคคลภายนอกเสนอเพื่อขอใช้ที่ดิน)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เพื่อให้ผู้ที่ประสงค์จะใช้ที่ดินนำไปพิจารณาประกอบการทำข้อเสนอขอใช้ที่ดินมาที่    สกพอ.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แต่งตั้งคณะกรรมการพิจารณาให้สิทธิใช้ที่ดิน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จำนวนไม่เกิน 6 คน (เลขาธิการ </w:t>
            </w:r>
            <w:r w:rsidR="005232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สกพอ. เป็นประธาน) โดยให้คณะกรรมการมีหน้าที่และอำนาจ เช่น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พิจารณาข้อเสนอการเข้าใช้ที่ดินที่บุคคลภายนอกเสนอ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เจรจาค่าตอบแทนตามกรอบที่ สกพอ. กำหนด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กำหนดเงื่อนไขการใช้ที่ดิน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หรือเงื่อนไขอื่นที่เกี่ยวเนื่องกับการใช้ที่ดิน (เช่น กำหนดห้ามโอนสิทธิการใช้ที่ดินให้ผู้อื่น กำหนดให้สิ่งปลูกสร้างที่สร้างเสร็จแล้วตกเป็นของ </w:t>
            </w:r>
            <w:r w:rsidR="005232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สกพอ.)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4. จัดทำรายงานและเสนอความเห็นต่อเลขาธิการเกี่ยวกับการใช้หรือค่าตอบแทนการใช้ที่ดิน</w:t>
            </w:r>
          </w:p>
        </w:tc>
      </w:tr>
      <w:tr w:rsidR="003E475D" w:rsidRPr="00606EE9" w:rsidTr="00E767FA">
        <w:tc>
          <w:tcPr>
            <w:tcW w:w="2122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sym w:font="Symbol" w:char="F0B7"/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การทำสัญญาให้ใช้ที่ดิน</w:t>
            </w:r>
          </w:p>
        </w:tc>
        <w:tc>
          <w:tcPr>
            <w:tcW w:w="7806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เมื่อได้ผลการพิจารณาให้สิทธิ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ใช้ที่ดินแก่บุคคลใดแล้ว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ให้ สกพอ. จัดทำเป็นสัญญาให้ใช้ที่ดิน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(อาจจะทำเป็นสัญญาเช่า หรือสัญญาต่างตอบแทนชนิดอื่น เช่น เพื่อตอบแทนการเข้าใช้ประโยชน์ในที่ดิน บริษัท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จะเป็นผู้จัดทำระบบโครงข่ายอินเทอร์เน็ต </w:t>
            </w:r>
            <w:r w:rsidR="00E767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 สกพอ. ต้องการ เป็นเวลา 10 ปี)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โดยเลขาธิการ สกพอ. เป็นผู้มีอำนาจลงนามสัญญา</w:t>
            </w:r>
          </w:p>
        </w:tc>
      </w:tr>
      <w:tr w:rsidR="003E475D" w:rsidRPr="00606EE9" w:rsidTr="00E767FA">
        <w:tc>
          <w:tcPr>
            <w:tcW w:w="2122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ข้อกำหนดอื่น ๆ</w:t>
            </w:r>
          </w:p>
        </w:tc>
        <w:tc>
          <w:tcPr>
            <w:tcW w:w="7806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ในกรณีที่มีการเปลี่ยนแปลงการใช้ที่ดินในส่วนที่เป็นสาระสำคัญ จะต้องพิจารณาให้สิทธิใช้ที่ดินใหม่อีกครั้งหนึ่ง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วัตถุประสงค์การใช้ที่ดิน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 เปลี่ยนจากการใช้</w:t>
            </w:r>
            <w:r w:rsidR="00B54D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เชิงพาณิชย์ เป็นการใช้เพื่อทำประโยชน์แก่สังคม) 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คุณสมบัติหรือสถานะของผู้มีสิทธิใช้ที่ดิน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[เช่น จากเดิมเป็นหน่วยงานที่มีสถานะเป็นรัฐวิสาหกิจและต่อมาได้เปลี่ยนสถานะเป็นบริษัทมหาชน (จำกัด)] </w:t>
            </w:r>
            <w:r w:rsidRPr="00606E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หรือกรณีอื่น ๆ ที่มีผลกระทบต่อการใช้ที่ดินอย่างมีนัยสำคัญ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ซึ่งกำหนดไว้ในสัญญาให้ใช้ที่ดิน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 สกพอ. รายงานผลการให้ใช้ที่ดินตามระเบียบนี้ต่อ กพอ. เพื่อทราบ อย่างน้อยปีละ 1 ครั้ง.</w:t>
            </w:r>
          </w:p>
        </w:tc>
      </w:tr>
    </w:tbl>
    <w:p w:rsidR="003E475D" w:rsidRPr="00606EE9" w:rsidRDefault="003E475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475D" w:rsidRPr="00606EE9" w:rsidRDefault="007353F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E475D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ร่างประกาศคณะกรรมการนโยบายเขตพัฒนาพิเศษภาคตะวันออก เรื่อง สิทธิประโยชน์ในการทำธุรกรรมทางการเงินสำหรับผู้ประกอบกิจการในเขตส่งเสริมเศรษฐกิจพิเศษ พ.ศ. ....</w:t>
      </w:r>
    </w:p>
    <w:p w:rsidR="00F45F3A" w:rsidRDefault="003E475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คณะรัฐมนตรีรับทราบผลการประชุม กพอ. เรื่อง ร่างประกาศคณะกรรมการนโยบายเขตพัฒนาพิเศษภาคตะวันออก เรื่อง สิทธิประโยชน์ในการทำธุรกรรมทางการเงินสำหรับผู้ประกอบกิจการในเขตส่งเสริมเศรษฐกิจพิเศษ พ.ศ. .... ซึ่ง กพอ. ให้ความเห็นชอบ ตามที่คณะกรรมการนโยบายเขตพัฒนาพิเศษภาคตะวันออก (กพอ.) เสนอ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</w:p>
    <w:p w:rsidR="003E475D" w:rsidRPr="00606EE9" w:rsidRDefault="00F45F3A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475D"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E475D" w:rsidRDefault="003E475D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สำนักงานคณะกรรมการนโยบายเขตพัฒนาพิเศษภาคตะวันออก (สกพอ.) ได้ส่งร่างประกาศคณะกรรมการนโยบายเขตพัฒนาพิเศษภาคตะวันออก เรื่อง สิทธิประโยชน์ในการทำธุรกรรมทางการเงินสำหรับ</w:t>
      </w:r>
      <w:r w:rsidR="00F45F3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ผู้ประกอบกิจการในเขตส่งเสริมเศรษฐกิจพิเศษ พ.ศ. .... ให้ธนาคารแห่งประเทศไทยพิจารณาแล้ว ซึ่ง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ธปท. </w:t>
      </w:r>
      <w:r w:rsidR="00F45F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ไม่ขัดข้อง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กพอ. ได้มติเมื่อวันที่ 18 พฤศจิกายน 2567 เห็นชอบร่างประกาศดังกล่าว โดยมีสาระสำคัญเป็นการกำหนดหลักเกณฑ์และเงื่อนไขให้ผู้ประกอบกิจการในเขตส่งเสริมเศรษฐกิจพิเศษได้รับสิทธิประโยชน์ในการทำธุรกรรมทางการเงิ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โดยได้รับยกเว้นไม่ต้องปฏิบัติตามกฎหมายว่าด้วยการควบคุมการแลกเปลี่ยนเงินทั้งหมดหรือบางส่วน และสามารถใช้เงินตราต่างประเทศเพื่อชำระ ค่าสินค้าหรือบริการระหว่างผู้ประกอบกิจการในเขตส่งเสริมเศรษฐกิจพิเศษ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สรุปได้ ดังนี้</w:t>
      </w:r>
    </w:p>
    <w:p w:rsidR="00F45F3A" w:rsidRPr="00606EE9" w:rsidRDefault="00F45F3A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6700" w:rsidRPr="00606EE9" w:rsidRDefault="00226700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6837"/>
      </w:tblGrid>
      <w:tr w:rsidR="003E475D" w:rsidRPr="00606EE9" w:rsidTr="00E767FA">
        <w:tc>
          <w:tcPr>
            <w:tcW w:w="2830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098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E475D" w:rsidRPr="00606EE9" w:rsidTr="00E767FA">
        <w:tc>
          <w:tcPr>
            <w:tcW w:w="2830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บททั่วไป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4 - 5)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8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ในกรณีที่มีเหตุจำเป็นเพื่อประโยชน์ในการดูแลเสถียรภาพทางด้านเศรษฐกิจ การเงินและอัตราแลกเปลี่ยนเงิน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ให้ผู้ประกอบกิจการถือปฏิบัติตาม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หลักเกณฑ์และเงื่อนไขที่ ธปท. ประกาศกำหนด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ภายใต้กฎหมายว่าด้วย</w:t>
            </w:r>
            <w:r w:rsidR="005320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การควบคุมการแลกเปลี่ยนเงิน แทนหลักเกณฑ์และเงื่อนไขที่ กพอ. ประกาศกำหนดในประกาศนี้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ในกรณีที่กฎหมายว่าด้วยการควบคุมการแลกเปลี่ยนเงินมีการกำหนดเรื่องใด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ให้มีผลเป็นประโยชน์แก่ผู้ประกอบกิจการมากกว่าที่กำหนดไว้ในร่างประกาศนี้ ให้นำกฎหมายดังกล่าวมาใช้บังคับ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และให้ สกพอ. ประกาศให้ผู้ประกอบกิจการทราบด้วย</w:t>
            </w:r>
          </w:p>
        </w:tc>
      </w:tr>
      <w:tr w:rsidR="003E475D" w:rsidRPr="00606EE9" w:rsidTr="00E767FA">
        <w:tc>
          <w:tcPr>
            <w:tcW w:w="2830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สิทธิในการได้รับยกเว้นการปฏิบัติตามกฎหมายว่าด้วยการควบคุมการแลกเปลี่ยนเงิน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7 - 11)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8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ผู้ประกอบกิจการสามารถโอนเงินตราต่างประเทศออกไปนอกประเทศได้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ส่งคืนเงินทุนและผลประโยชน์จากเงินทุนที่เคยนำเข้ามาลงทุนในกิจการที่ได้รับสิทธิประโยชน์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ชำระคืนเงินกู้ต่างประเทศ และ </w:t>
            </w:r>
            <w:r w:rsidR="007353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ชำระเงินตามสัญญาเกี่ยวกับการใช้สิทธิและบริการต่าง ๆ ในการประกอบกิจการที่ได้รับสิทธิประโยชน์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กำหนดให้ผู้ประกอบกิจการสามารถ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สามารถโอนเงินตราต่างประเทศเพื่อลงทุนในหลักทรัพย์ต่างประเทศได้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ชำระเงินลงทุนในตราสารต่างประเทศ เป็นต้น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กำหนดให้ผู้ประกอบกิจการสามารถ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กู้ยืมหรือให้กู้ยืมเงินตราต่างประเทศกับกิจการในเครือ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ของผู้ประกอบกิจการ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หรือก</w:t>
            </w:r>
            <w:r w:rsidR="005320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ิจการอื่นที่มีความสัมพันธ์ในเชิง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ห่วงโซ่อุปทาน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ซึ่งได้รับการรับรองจาก สกพอ.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ในกรณีผู้ประกอบการได้ส่งของออกนอกประเทศ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หรือดำเนินการอื่นใดที่ทำให้ได้มา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ซึ่งเงินตราต่างประเทศแต่ละครั้งมีมูลค่าต่ำกว่า 10 ล้านดอลลาร์สหรัฐอเมริกา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หรือเทียบเท่าตามอัตราตลาด ให้ผู้ประกอบกิจการ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ได้รับยกเว้น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การนำเงินได้เงินตราต่างประเทศกลับเข้ามาในประเทศ</w:t>
            </w:r>
          </w:p>
        </w:tc>
      </w:tr>
      <w:tr w:rsidR="003E475D" w:rsidRPr="00606EE9" w:rsidTr="00E767FA">
        <w:tc>
          <w:tcPr>
            <w:tcW w:w="2830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สิทธิในการใช้เงินตราต่างประเทศเพื่อชำระค่าสินค้าหรือบริการ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12)</w:t>
            </w:r>
          </w:p>
        </w:tc>
        <w:tc>
          <w:tcPr>
            <w:tcW w:w="7098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กำหนดให้ผู้ประกอบกิจการสามารถ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โอนเงินตราต่างประเทศ เพื่อชำระค่าสินค้าและบริการ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ที่เกี่ยวกับกิจการที่ได้รับอนุญาตจากเลขาธิการ กพอ.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ให้แก่</w:t>
            </w:r>
            <w:r w:rsidR="00F45F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ผู้ประกอบกิจการในเขตส่งเสริมเศรษฐกิจพิเศษอื่นได้</w:t>
            </w:r>
          </w:p>
        </w:tc>
      </w:tr>
      <w:tr w:rsidR="003E475D" w:rsidRPr="00606EE9" w:rsidTr="00E767FA">
        <w:tc>
          <w:tcPr>
            <w:tcW w:w="2830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การทำธุรกรรมเงินตราต่างประเทศกับนิติบุคคลรับอนุญาต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13)</w:t>
            </w:r>
          </w:p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8" w:type="dxa"/>
          </w:tcPr>
          <w:p w:rsidR="003E475D" w:rsidRPr="00606EE9" w:rsidRDefault="003E475D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กำหนดให้ผู้ประกอบกิจการ กิจการในเครือ และกิจการอื่นที่มีความสัมพันธ์ในเชิงห่วงโซ่อุปทานสามารถ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ขาย แลกเปลี่ยนหรือให้กู้เงินตราต่างประเทศ หรือรับฝากหรือถอนเงินตราต่างประเทศ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จากบัญชีเงินฝากเงินตราต่างประเทศกับนิติบุคคลรับอนุญาต (ธนาคารพาณิชย์สถาบันการเงินเฉพาะกิจ และบริษัทเงินทุนที่ได้รับอนุญาตให้ประกอบธุรกิจเกี่ยวกับเงินตราต่างประเทศ) เพื่อวัตถุประสงค์ตามที่กฎหมายกำหนดได้</w:t>
            </w:r>
          </w:p>
        </w:tc>
      </w:tr>
    </w:tbl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5F72" w:rsidRPr="00606EE9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4B5F72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ร่างระเบียบคณะกรรมการนโยบายเขตพัฒนาพิเศษภาคตะวันออก ว่าด้วยการอุทธรณ์คำสั่งของเลขาธิการตามมาตรา 43 แห่งพระราชบัญญัติเขตพัฒนาพิเศษภาคตะวันออก พ.ศ. 2561 พ.ศ. ....</w:t>
      </w:r>
    </w:p>
    <w:p w:rsidR="004B5F72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คณะรัฐมนตรีมีมติเห็นชอบร่างระเบียบคณะกรรมการนโยบายเขตพัฒนาพิเศษภาคตะวันออก ว่าด้วยการอุทธรณ์คำสั่งของเลขาธิการตามมาตรา 43 แห่งพระราชบัญญัติเขตพัฒนาพิเศษภาคตะวันออก พ.ศ. 2561 พ.ศ. .... ตามที่คณะกรรมการนโยบายเขตพัฒนาพิเศษภาคตะวันออก (กพอ.) เสนอ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สาระสำคัญ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1) กำหนดให้ผู้อุทธรณ์ (ผู้ยื่นคำขอเพื่อให้ออกคำสั่งแล้วไม่เห็นด้วยกับคำสั่งนั้น) มีสิทธิอุทธรณ์คำสั่งต่อคณะกรรมการพิจารณาอุทธรณ์ได้ภายใน 30 วันนับแต่วันที่ได้รับแจ้งคำสั่งนั้น โดยผ่านช่องทางอิเล็กทรอนิกส์ที่ สกพอ. กำหนด/ยื่นเอง/ไปรษณีย์ลงทะเบียน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2) กำหนดให้คณะกรรมการๆ ดำเนินการพิจารณาอุทธรณ์โดยไม่ชักช้า แต่ต้องพิจารณาอุทธรณ์ให้แล้วเสร็จไม่เกิน 30 วันนับแต่วันที่ได้รับอุทธรณ์ เว้นแต่เป็นกรณีที่มีเหตุจำเป็นไม่อาจพิจารณาให้แล้วเสร็จภายในระยะเวลาดังกล่าว ให้คณะกรรมการๆ มีหนังสือแจ้งให้ผู้อุทธรณ์ทราบก่อนครบระยะเวลาอุทธรณ์ และให้ขยายระยะเวลาพิจารณาอุทธรณ์ออกไปอีกไม่เกิน 30 วันนับแต่วันที่ครบกำหนดระยะเวลาในครั้งแรก เว้นแต่ระยะเวลาพิจารณาอุทธรณ์ในกฎหมายตามมาตรา 43 แห่งพระราชบัญญัติเขตพัฒนาพิเศษภาคตะวันออก พ.ศ. 2561 กำหนดระยะเวลาไว้น้อยกว่า 30 วันนับแต่วันที่ได้รับอุทธรณ์ ให้คณะกรรมการฯ ดำเนินการพิจารณาอุทธรณ์ภายในระยะเวลาที่กฎหมายนั้นกำหนด ทั้งนี้ กำหนดให้คำวินิจฉัย อุทธรณ์ของคณะกรรมการฯ ต้องทำเป็นหนังสือ และ</w:t>
      </w:r>
      <w:r w:rsidR="00F45F3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คำวินิจฉัยของคณะกรรมการฯ ให้ถือเป็นที่สุด รวมทั้งหากระเบียบฉบับนี้ไม่ได้กำหนดหลักเกณฑ์และวิธีการพิจารณาอุทธรณ์อื่น ๆ ที่เกี่ยวข้องไว้ให้เป็นไปตามกฎหมายว่าด้วยวิธีปฏิบัติราชการทางปกครอง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3) ให้ สกพอ. แจ้งคำวินิจฉัยอุทธรณ์เป็นหนังสือให้ผู้อุทธรณ์ ทราบโดยผ่านช่องทางอิเล็กทรอนิกส์หรือไปรษณีย์ลงทะเบียน และให้ถือว่าได้รับแจ้งเมื่อครบกำหนด 7 วัน นับแต่วันที่ได้แจ้งคำวินิจฉัยอุทธรณ์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5F72" w:rsidRPr="00606EE9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4B5F72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ร่างกฎกระทรวงการฝากเงินและการลงทุนของสหกรณ์ออมทรัพย์และสหกรณ์เครดิตยูเนี่ยน พ.ศ. .... 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ารฝากเงินและการลงทุนของสหกรณ์ออมทรัพย์และสหกรณ์เครดิตยูเนียน พ.ศ. .... ตามที่กระทรวงเกษตรและสหกรณ์ (กษ.) เสนอ</w:t>
      </w:r>
    </w:p>
    <w:p w:rsidR="004B5F72" w:rsidRPr="00F45F3A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5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สาระสำคัญ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ร่างกฎกระทรวงเป็นการกำหนดให้การฝากเงินหรือการลงทุนของสหกรณ์ออมทรัพย์และสหกรณ์เครดิตยูเนี่ยนจะต้องเป็นไปตามหลักเกณฑ์วิธีการ และเงื่อนไขที่กำหนดในกฎกระทรวงเพื่อคุ้มครองเงินฝากและเงินลงทุนของสหกรณ์ให้เหมาะสมต่อเสถียรภาพทางการเงินของสหกรณ์ออมทรัพย์และสหกรณ์เครดิตยูเนี่ยน ซึ่งจะส่งผลให้เกิดความมั่นคงและความเชื่อมั่นต่อการดำเนินงานของสหกรณ์ โดยสรุปได้ ดังนี้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1. กำหนดนิยาม ดังนี้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   (1) สหกรณ์ หมายความว่า สหกรณ์และชุมนุมสหกรณ์ที่จดทะเบียนประเภทสหกรณ์ออมทรัพย์และสหกรณ์เครดิตยูเนี่ยน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   (2) หลักทรัพย์ หมายความว่า หลักทรัพย์ตามพระราชบัญญัติหลักทรัพย์และตลาดหลักทรัพย์ พ.ศ. 25362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   (3) หลักทรัพย์ของรัฐบาลหรือรัฐวิสาหกิจ หมายความว่าหลักทรัพย์รัฐบาล หลักทรัพย์รัฐวิสาหกิจ และหมายความรวมถึงหลักทรัพย์ธนาคารแห่งประเทศไทย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   (4) รัฐวิสาหกิจ หมายความว่า รัฐวิสาหกิจตามพระราชบัญญัติการบริหารหนี้สาธารณะ พ.ศ 2548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2. กำหนดกรอบการลงทุน ได้แก่ การซื้อหลักทรัพย์รัฐวิสาหกิจที่กระทรวงการคลังไม่ค้ำประกัน การซื้อหุ้นของธนาคารที่มีวัตถุประสงค์เพื่อให้ความช่วยเหลือทางการเงินแก่สหกรณ์ การซื้อหุ้นของชุมนุมสหกรณ์หรือสหกรณ์อื่น การซื้อหุ้นของสถาบันที่ประกอบธุรกิจอันทำให้เกิดความสะดวกหรือส่งเสริมความเจริญแก่กิจการของสหกรณ์โดยได้รับความเห็นชอบจากนายทะเบียนสหกรณ์ และฝากหรือลงทุนอย่างอื่นตามที่คณะกรรมการพัฒนาการสหกรณ์แห่งชาติกำหนด รวมแล้วต้องไม่เกินทุนเรือนหุ้นรวมกับทุนสำรอง และจะต้องได้รับความเห็นชอบจากที่ประชุมใหญ่ของสหกรณ์ก่อน 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3. กำหนดหลักเกณฑ์กำกับการกระจุกตัวการลงทุน โดยกำหนดกรอบสัดส่วนการลงทุนในนิติบุคคล โดยสหกรณ์จะสามารถฝากเงินหรือลงทุนในนิติบุคคลแต่ละแห่งได้ไม่เกินร้อยละ 10 ของทุนเรือนหุ้นรวมกับทุนสำรองของสหกรณ์ แต่จะไม่นับรวมถึงการฝากเงินในชุมนุมสหกรณ์ที่สหกรณ์นั้นเป็นสมาชิกและการลงทุนในหลักทรัพย์ที่ออกโดยรัฐบาลและธนาคารแห่งประเทศไทย 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4. กำหนดบทเฉพาะกาลเพื่อบรรเทาผลกระทบที่อาจเกิดขึ้นกับสหกรณ์ โดยในกรณีที่สหกรณ์ทำการฝากเงินหรือลงทุนอยู่ก่อนวันที่กฎกระทรวงฉบับนี้ใช้บังคับแต่ไม่เป็นไปตามกรอบการลงทุนในข้อ 2  ให้ดำเนินการแก้ไขภายใน 10 ปี และกรณีที่เป็นการฝากเงินหรือการลงทุนของสหกรณ์ในนิติบุคคลแต่ละแห่งที่ไม่เป็นไปตามเกณฑ์ตามข้อ 3 ยังคงสามารถฝากหรือลงทุนนิติบุคคลดังกล่าวต่อไปได้จนกว่าจะครบกำหนดตามสัญญาการลงทุนในแต่ละสัญญา แต่ห้ามมิให้สหกรณ์ลงทุนเพิ่มจนกว่าจะมีสัดส่วนต่ำกว่าที่หลักเกณฑ์กำหนด(ไม่เกินร้อยละ 10 </w:t>
      </w: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>ของทุนเรือนหุ้นรวมกับทุนสำรองสหกรณ์) และในกรณีที่เป็นการฝากเงินหรือการลงทุนไม่มีกำหนดระยะเวลาสิ้นสุด ให้สหกรณ์ดำเนินการแก้ไขภายใน 5 ปี</w:t>
      </w:r>
    </w:p>
    <w:p w:rsidR="004B5F72" w:rsidRPr="00606EE9" w:rsidRDefault="004B5F72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 xml:space="preserve">                      5. กรมส่งเสริมสหกรณ์ได้จัดทำรายงานการวิเคราะห์ผลกระทบที่อาจเกิดขึ้นจากกฎหมายตามพระราชบัญญัติหลักเกณฑ์การจัดทำร่างกฎหมายและการประเมินผลสัมฤทธิ์ของกฎหมาย พ.ศ. 2562 เรียบร้อยแล้ว ซึ่งร่างกฎกระทรวงในเรื่องนี้จะช่วยให้รัฐมีบทบาทในการกำกับ ดูแลองค์กรของสหกรณ์ให้ทำหน้าที่อย่างถูกต้องเพื่อประโยชน์ของสมาชิก ซึ่งจะช่วยสร้างความมั่นคงในระบบสหกรณ์ ลดความเสี่ยงของการลงทุนในตลาดทุน แต่ยังคงสามารถกระจายเม็ดเงิน ช่วยการหมุนเวียนเงินในระบบเศรษฐกิจได้ระดับหนึ่ง สอดคล้องกับแนวคิดการคุ้มครองระบบสหกรณ์และเงินทุนของสหกรณ์ยังสามารถหมุนเวียนในระบบเศรษฐกิจได้ภายใต้หลักความระมัดระวัง ซึ่งกรมส่งเสริมสหกรณ์ได้พิจารณาร่วมกับหน่วยงานที่เกี่ยวข้องรวมถึงขบวนการสหกรณ์และได้ดำเนินการแก้ไขเนื้อหาบางเรื่องเพื่อลดภาระของสหกรณ์ และกำหนดบทเฉพาะกาลเพื่อผ่อนระยะเวลาและวิธีการในการปฏิบัติตามกฎกระทรวงดังกล่าว เพื่อมิให้กระทบต่อสถานการณ์เงินการลงทุนของสหกรณ์และเป็นอุปสรรคต่อการดำเนินกิจการของสหกรณ์มากเกินควรและเป็นการออกกฎหมายลำดับรองตามพระราชบัญญัติสหกรณ์ พ.ศ. 2542 และที่แก้ไขเพิ่มเติม ซึ่งมีผลใช้บังคับก่อน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โดยคณะรัฐมนตรีได้มีมติเมื่อวันที่ 23 สิงหาคม 2566 เห็นชอบให้ขยายระยะเวลาดำเนินการจัดทำกฎหมายลำดับรอง ที่ออกตามความในพระราชบัญญัติดังกล่าว จนถึงวันที่ 7 พฤศจิกายน 2567</w:t>
      </w:r>
    </w:p>
    <w:p w:rsidR="004B5F72" w:rsidRPr="00606EE9" w:rsidRDefault="004B5F72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26700" w:rsidRPr="00606EE9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226700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การขอให้จดทะเบียนเลิกภาระในอสังหาริมทรัพย์และการเรียกคืนเงินค่าทดแทนจากเจ้าของอสังหาริมทรัพย์ พ.ศ. ....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กฎกระทรวงการขอให้จดทะเบียนเลิกภาระในอสังหาริมทรัพย์และการเรียกคืนเงินค่าทดแทนจากเจ้าของอสังหาริมทรัพย์ พ.ศ. .... ที่สำนักงานคณะกรรมการกฤษฎีกาตรวจพิจารณาแล้ว ตามที่กระทรวงคมนาคมเสนอ และให้ดำเนินการต่อไปได้  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ารขอให้จดทะเบียนเลิกภาระในอสังหาริมทรัพย์และการเรียกคืนเงินค่าทดแทนจากเจ้าของอสังหาริมทรัพย์ พ.ศ. .... ที่กระทรวงคมนาคมเสนอ ซึ่งคณะรัฐ</w:t>
      </w:r>
      <w:r w:rsidR="00A006D2">
        <w:rPr>
          <w:rFonts w:ascii="TH SarabunPSK" w:hAnsi="TH SarabunPSK" w:cs="TH SarabunPSK" w:hint="cs"/>
          <w:sz w:val="32"/>
          <w:szCs w:val="32"/>
          <w:cs/>
        </w:rPr>
        <w:t>ม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นตรีได้เคยมีมติอนุมัติหลักการและสำนักงานคณะกรรมการกฤษฎีกาได้ตรวจพิจารณาแล้ว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เป็นการกำหนดหลักเกณฑ์ วิธีการ และเงื่อนไขการขอให้จดทะเบียนเลิกภาระในอสังหาริมทรัพย์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(จำเป็นต้องใช้อสังหาริมทรัพย์ แต่ไม่จำเป็นต้องเวนคืน)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และการเรียกคืนเงินค่าทดแทนจากเจ้าของอสังหาริมทรัพย์ที่ขอจดทะเบียนเลิกภาระในอสังหาริมทรัพย์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ในกรณีการจดทะเบียน</w:t>
      </w:r>
    </w:p>
    <w:p w:rsidR="00226700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>กำหนดลักษณะภาระในอสังหาริมทรัพย์</w:t>
      </w:r>
      <w:r w:rsidRPr="00606E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แบบไม่มีกำหนดเวลา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(ถาวร เช่น การก่อสร้างอุโมงค์)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แต่มิได้ใช้ตามวัตถุประสงค์ภายในกำหนดเวลา 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นับแต่วันที่จดทะเบียน เจ้าของอสังหาริมทรัพย์มีสิทธิขอให้จดทะเบียนเลิกภาระในอสังหาริมทรัพย์นั้นได้ ซึ่งจะทำให้ประชาชนได้รับสิทธิประโยชน์จากกฎหมายและสามารถกลับไปใช้ประโยชน์ในที่ดินของตนเองได้ดังเดิม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ส่วนกรณีการจดทะเบียนกำหนดลักษณะภาระในอสังหาริมทรัพย์แบบมีกำหนดเวลา เช่น ใช้สำหรับติดตั้งอุปกรณ์ขนาดใหญ่ในการก่อสร้าง เมื่อการรถไฟฟ้าขนส่งมวลชนแห่งประเทศไทยดำเนินการใช้ประโยชน์ในที่ดินเสร็จแล้วจะดำเนินการส่งคืนให้แก่เจ้าของที่ดิน</w:t>
      </w:r>
    </w:p>
    <w:p w:rsidR="00226700" w:rsidRPr="0052329E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2. ร่างกฎกระทรวงฯ มีรายละเอียดสรุปสาระสำคัญ </w:t>
      </w:r>
      <w:r w:rsidR="005232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29E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226700" w:rsidRPr="00606EE9" w:rsidTr="00E767FA">
        <w:tc>
          <w:tcPr>
            <w:tcW w:w="9594" w:type="dxa"/>
            <w:gridSpan w:val="2"/>
          </w:tcPr>
          <w:p w:rsidR="00226700" w:rsidRPr="00606EE9" w:rsidRDefault="00226700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226700" w:rsidRPr="00606EE9" w:rsidTr="00E767FA">
        <w:tc>
          <w:tcPr>
            <w:tcW w:w="2263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กำหนดบทนิยาม</w:t>
            </w:r>
          </w:p>
        </w:tc>
        <w:tc>
          <w:tcPr>
            <w:tcW w:w="7331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"ภาระในอสังหาริมทรัพย์" คือ ภาระในอสังหาริมทรัพย์ที่ได้จดทะเบียนในหนังสือแสดงสิทธิในที่ดิน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"เจ้าของ" คือ เจ้าของหรือผู้ครอบครองโดยชอบด้วยกฎหมายอสังหาริมทรัพย์ที่จุดทะเบียนกำหนดภาระในอสังหาริมทรัพย์ที่จดทะเบียนในหนังสือแสดงสิทธิในที่ดิน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"คำขอ" คือ คำขอให้จดทะเบียนเลิกภาระในอสังหาริมทรัพย์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700" w:rsidRPr="00606EE9" w:rsidTr="00E767FA">
        <w:tc>
          <w:tcPr>
            <w:tcW w:w="2263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ผู้มีสิทธิร้องขอให้จดทะเบียนเลิกภาระในอสังหาริมทรัพย์</w:t>
            </w:r>
          </w:p>
        </w:tc>
        <w:tc>
          <w:tcPr>
            <w:tcW w:w="7331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เจ้าของอสังหาริมทรัพย์ และทายาทผู้มีสิทธิรับมรดก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กรณีที่มีเจ้าของอสังหาริมทรัพย์หรือทายาทผู้มีสิทธิรับมรดกหลายคน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เจ้าของหรือทายาทคนใดคนหนึ่งต้องมีหลักฐานแสดงได้ว่าเจ้าของหรือทายาทคนอื่น</w:t>
            </w:r>
          </w:p>
          <w:p w:rsidR="00226700" w:rsidRPr="00606EE9" w:rsidRDefault="00226700" w:rsidP="007353F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รับทราบหรือได้ร่วมขอให้จดทะเบียนเลิกภาระในอสังหาริมทรัพย์นั้นด้วย</w:t>
            </w:r>
          </w:p>
        </w:tc>
      </w:tr>
      <w:tr w:rsidR="00226700" w:rsidRPr="00606EE9" w:rsidTr="00E767FA">
        <w:tc>
          <w:tcPr>
            <w:tcW w:w="2263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การยื่นขอ</w:t>
            </w:r>
          </w:p>
        </w:tc>
        <w:tc>
          <w:tcPr>
            <w:tcW w:w="7331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การยื่นคำขอ การแจ้ง การยื่นเอกสารหรือหลักฐาน หรือการติดต่อใด ๆ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และการออกเอกสารหรือหลักฐานต่าง ๆ ให้ดำเนินการโดยวิธีการทางอิเล็กทรอนิกส์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หากดำเนินการโดยวิธีการทางอิเล็กทรอนิกส์ไม่ได้ ให้ดำเนินการ ณ ที่ทำการของหน่วยงานที่ดำเนินการ เช่น สำนักงานที่ดิน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้าของที่จะขอให้จดทะเบียนเลิกภาระในอสังหาริมทรัพย์ทั้งหมดหรือบางส่วนต้องยื่นคำขอต่อพนักงานเจ้าหน้าที่พร้อมเอกสารหลักฐาน</w:t>
            </w:r>
          </w:p>
        </w:tc>
      </w:tr>
      <w:tr w:rsidR="00226700" w:rsidRPr="00606EE9" w:rsidTr="00E767FA">
        <w:tc>
          <w:tcPr>
            <w:tcW w:w="2263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การออกใบรับคำร้อง / การยุติเรื่อง </w:t>
            </w:r>
          </w:p>
        </w:tc>
        <w:tc>
          <w:tcPr>
            <w:tcW w:w="7331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กำหนดให้พนักงานเจ้าหน้าที่ที่ได้รับคำขอ ต้องตรวจสอบคำขอ เอกสาร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หรือหลักฐานให้ถูกต้องครบถ้วน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กรณีที่คำขอ เอกสารหรือหลักฐานไม่ถูกต้องครบถ้วน ให้พนักงานเจ้าที่แจ้งผู้ยื่นคำขอแก้ไข้ให้ถูกต้อง พร้อมจัดส่งเอกสารหรือหลักฐานกายใน 15 วันนับแต่วันที่ได้รับแจ้ง และหากผู้ยื่นคำขอไม่ดำเนินการภายในกำหนดเวลาดังกล่าว ให้ถือว่าไม่ประสงค์จะดำเนินการต่อไป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กรณีที่คำขอ เอกสารหรือหลักฐานถูกต้องครบถ้วน ให้พนักงานเจ้าหน้าที่ออกใบรับคำขอโดยเร็ว</w:t>
            </w:r>
          </w:p>
        </w:tc>
      </w:tr>
      <w:tr w:rsidR="00226700" w:rsidRPr="00606EE9" w:rsidTr="00E767FA">
        <w:tc>
          <w:tcPr>
            <w:tcW w:w="2263" w:type="dxa"/>
          </w:tcPr>
          <w:p w:rsidR="00226700" w:rsidRPr="00606EE9" w:rsidRDefault="00226700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การแจ้งผลการพิจารณา</w:t>
            </w:r>
          </w:p>
        </w:tc>
        <w:tc>
          <w:tcPr>
            <w:tcW w:w="7331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กำหนดให้เมื่อพนักงานเจ้าหน้าที่ได้รับคำขอ เอกสารหรือหลักฐานถูกต้องครบถ้วนแล้ว ต้องพิจารณาภายใน 90 วันนับแต่วันที่ได้รับคำขอถูกต้องครบถ้วนและแจ้งผลการพิจารณาให้ผู้อื่นคำขอทราบภายใน 15 วันนับแต่วันที่พิจารณาเสร็จ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เมื่อเจ้าของอสังหาริมทรัพย์ได้รับแจ้งผลการพิจารณาแล้ว ต้องคืนเงินค่าทดแทนภาระในอสังหาริมทรัพย์ให้แก่หน่วยงานที่ดำเนินการ พร้อมดอกเบี้ยและให้พนักงานเจ้าหน้าที่แจ้งพนักงานเจ้าหน้าที่ตามประมวลกฎหมายที่ดินทราบเพื่อดำเนินการจดทะเบียนเลิกภาระในอสังหาริมทรัพย์ภายใน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วันนับแต่วันที่ได้รับคืนเงินค่าทดแทน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การจดทะเบียนเลิกภาระในอสังหาริมทรัพย์ของพนักงานเจ้าหน้าที่ตามประมวลกฎหมายที่ดิน ให้เป็นไปตามที่กรมที่ดินกำหนด</w:t>
            </w:r>
          </w:p>
        </w:tc>
      </w:tr>
    </w:tbl>
    <w:p w:rsidR="00226700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6700" w:rsidRPr="00606EE9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26700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ร่างกฎกระทรวงกำหนดให้กิจการอื่นเป็นเกษตรกรรมตามกฎหมายว่าด้วยการเช่าที่ดินเพื่อเกษตรกรรม พ.ศ. .... 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คณะรัฐมนตรีมีมติเห็นชอบร่างกฎกระทรวงกำหนดให้กิจการอื่นเป็นเกษตรก</w:t>
      </w:r>
      <w:r w:rsidR="00A006D2">
        <w:rPr>
          <w:rFonts w:ascii="TH SarabunPSK" w:hAnsi="TH SarabunPSK" w:cs="TH SarabunPSK" w:hint="cs"/>
          <w:sz w:val="32"/>
          <w:szCs w:val="32"/>
          <w:cs/>
        </w:rPr>
        <w:t>ร</w:t>
      </w:r>
      <w:r w:rsidRPr="00606EE9">
        <w:rPr>
          <w:rFonts w:ascii="TH SarabunPSK" w:hAnsi="TH SarabunPSK" w:cs="TH SarabunPSK"/>
          <w:sz w:val="32"/>
          <w:szCs w:val="32"/>
          <w:cs/>
        </w:rPr>
        <w:t>รมตามกฎหมายว่าด้วยการเช่าที่ดินเพื่อเกษตรกรรม พ.ศ. ....  ตามที่กระทรวงมหาดไทย (มท.) เสนอ  ซึ่งสำ</w:t>
      </w:r>
      <w:r w:rsidR="00A006D2">
        <w:rPr>
          <w:rFonts w:ascii="TH SarabunPSK" w:hAnsi="TH SarabunPSK" w:cs="TH SarabunPSK"/>
          <w:sz w:val="32"/>
          <w:szCs w:val="32"/>
          <w:cs/>
        </w:rPr>
        <w:t>นักงานคณะกรรมการกฤษฎีกาตรวจพิจ</w:t>
      </w:r>
      <w:r w:rsidR="00A006D2">
        <w:rPr>
          <w:rFonts w:ascii="TH SarabunPSK" w:hAnsi="TH SarabunPSK" w:cs="TH SarabunPSK" w:hint="cs"/>
          <w:sz w:val="32"/>
          <w:szCs w:val="32"/>
          <w:cs/>
        </w:rPr>
        <w:t>า</w:t>
      </w:r>
      <w:r w:rsidR="00A006D2">
        <w:rPr>
          <w:rFonts w:ascii="TH SarabunPSK" w:hAnsi="TH SarabunPSK" w:cs="TH SarabunPSK"/>
          <w:sz w:val="32"/>
          <w:szCs w:val="32"/>
          <w:cs/>
        </w:rPr>
        <w:t>ร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ณาแล้ว  และให้ดำเนินการต่อไปได้ 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226700" w:rsidRPr="0052329E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ab/>
      </w:r>
      <w:r w:rsidRPr="0052329E">
        <w:rPr>
          <w:rFonts w:ascii="TH SarabunPSK" w:hAnsi="TH SarabunPSK" w:cs="TH SarabunPSK"/>
          <w:sz w:val="32"/>
          <w:szCs w:val="32"/>
          <w:cs/>
        </w:rPr>
        <w:t xml:space="preserve">มท. เสนอว่า 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1. ด้วยพระราชบัญญัติการเช่าที่ดินเพื่อเกษตรกรรม พ.ศ. 2524 มาตรา 5 ได้บัญญัติให้ในพระราชบัญญัตินี้ “เกษตรกรรม” หมายความว่า การทำนา ทำสวน ทำไร่ ทำนาเกลือ เลี้ยงสัตว์ เลี้ยงสัตว์น้ำ และกิจการอื่นตามที่กำหนดในกฎกระทรวง โดยที่ผ่านมายังไม่มีการกำหนดกิจการอื่นไว้ในกฎกระทรวงฉบับใด และปัจจุบันการประกอบอาชีพเกษตรกรรมมีความหลากหลายมากยิ่งขึ้น มีรูปแบบและวิธีการใหม่ที่แตกต่างไป ทำให้เกิดอุปสรรคในการตีความบังคับใช้กฎหมายของเจ้าหน้าที่ขาดความชัดเจน เนื่องจากพระราชบัญญัติการเช่าที่ดินฯ ได้ใช้บังคับมาเป็นเวลานาน ทำให้บทนิยามคำว่า "เกษตรกรรม" ไม่ครอบคลุมกับสภาพสังคมและเศรษฐกิจในปัจจุบัน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2. มท. จึงได้ยกร่างกฎกระทรวงกำหนดให้กิจการอื่นเป็นเกษตรก</w:t>
      </w:r>
      <w:r w:rsidR="00912187">
        <w:rPr>
          <w:rFonts w:ascii="TH SarabunPSK" w:hAnsi="TH SarabunPSK" w:cs="TH SarabunPSK" w:hint="cs"/>
          <w:sz w:val="32"/>
          <w:szCs w:val="32"/>
          <w:cs/>
        </w:rPr>
        <w:t>ร</w:t>
      </w:r>
      <w:r w:rsidRPr="00606EE9">
        <w:rPr>
          <w:rFonts w:ascii="TH SarabunPSK" w:hAnsi="TH SarabunPSK" w:cs="TH SarabunPSK"/>
          <w:sz w:val="32"/>
          <w:szCs w:val="32"/>
          <w:cs/>
        </w:rPr>
        <w:t>รมตามกฎหมายว่าด้วยการเช่าที่ดินเพื่อเกษตรกรรม พ.ศ. ....  เพื่อกำหนดประเภทของกิจการอื่น ได้แก่ (1) ปลูกไม้เศรษฐกิจเพื่อการค้าเป็นปกติธุระ (2) ปลูกหม่อนเลี้ยงไหม (</w:t>
      </w:r>
      <w:r w:rsidRPr="00606EE9">
        <w:rPr>
          <w:rFonts w:ascii="TH SarabunPSK" w:hAnsi="TH SarabunPSK" w:cs="TH SarabunPSK"/>
          <w:sz w:val="32"/>
          <w:szCs w:val="32"/>
        </w:rPr>
        <w:t>3</w:t>
      </w:r>
      <w:r w:rsidRPr="00606EE9">
        <w:rPr>
          <w:rFonts w:ascii="TH SarabunPSK" w:hAnsi="TH SarabunPSK" w:cs="TH SarabunPSK"/>
          <w:sz w:val="32"/>
          <w:szCs w:val="32"/>
          <w:cs/>
        </w:rPr>
        <w:t>) เพาะเห็ด (4) ปลูกหญ้าเพื่อค้าหรือเลี้ยงสัตว์ (5) ปลูกไม้ดอกหรือไม้ประดับ และ (</w:t>
      </w:r>
      <w:r w:rsidRPr="00606EE9">
        <w:rPr>
          <w:rFonts w:ascii="TH SarabunPSK" w:hAnsi="TH SarabunPSK" w:cs="TH SarabunPSK"/>
          <w:sz w:val="32"/>
          <w:szCs w:val="32"/>
        </w:rPr>
        <w:t>6</w:t>
      </w:r>
      <w:r w:rsidRPr="00606EE9">
        <w:rPr>
          <w:rFonts w:ascii="TH SarabunPSK" w:hAnsi="TH SarabunPSK" w:cs="TH SarabunPSK"/>
          <w:sz w:val="32"/>
          <w:szCs w:val="32"/>
          <w:cs/>
        </w:rPr>
        <w:t>) เพาะเลี้ยงแมลงเศรษฐกิจ เป็นเกษตรกรรม ตามมาตรา 5 แห่งพระราชบัญญัติดังกล่าว และเพื่อให้เกษตรกรที่ประกอบอาชีพเกษตรกรรมทั้ง 6 ประเภท ได้รับสิทธิประโยชน์และการคุ้มครองในฐานะผู้เช่าที่ดินตามกฎหมายเช่นเดียวกับเกษตรกรที่ประกอบอาชีพตามมาตรา 5 แห่งพระราชบัญญัติดังกล่าว เนื่องจากการบังคับใช้กฎหมายที่ผ่านมาก่อให้เกิดปัญหาในการตีความ "เกษตรกรรม" ของเจ้าหน้าที่ขาดความชัดเจน ประกอบกับกรณีผู้ให้เช่าที่ดินทำสัญญาเช่าที่ดินกับเกษตรกรที่ประกอบอาชีพเกษตรกรรมอื่นนอกจากที่กำหนดไว้ในบทนิยามตามมาตรา 5 แห่ง</w:t>
      </w: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>พระราชบัญญัติดังกล่าวเกินความจำเป็นและเอารัดเอาเปรียบ ทำให้เกษตรกรมีรายได้ลดลง ซึ่งปัจจุบันเกษตรกรรมทั้ง 6 ประเภทตามร่างกฎกระทรวงฯ มีส่วนแบ่งทางการตลาดทั้งในประเทศและต่างประเทศค่อนข้างสูง อันจะเป็นประโยชน์ต่อการเสริมสร้างขีดความสามารถในการแข่งขันของประเทศ และเป็นการกระตุ้นให้เกษตรกรอื่น ๆ หันมาประกอบอาชีพเกษตรกรรมทั้ง 6 ประเภทดังกล่าวมากขึ้น เพื่อเป็นการตอบสนองความต้องการของผู้บริโภคในปัจจุบัน โดยร่างกฎกระทรวงดังกล่าวมีสาระสำคัญเป็นการกำหนดให้กิจการอื่นต่อไปนี้เป็นเกษตรกรรมตามพระราชบัญญัติการเช่าที่ดินเพื่อเกษตรกรรม พ.ศ. 2524 ได้แก่ การปลูกไม้เศรษฐกิจเพื่อการค้าเป็นปกติธุระ   การปลูกหม่อนเลี้ยงไหม การเพาะเห็ด การปลูกหญ้าเพื่อค้าหรือเลี้ยงสัตว์ การปลูกไม้ดอกหรือไม้ประดับและ                 การเพาะเลี้ยงแมลงเศรษฐกิจ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26700" w:rsidRPr="00606EE9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26700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ว่าด้วยโครงการอนุรักษ์และการใช้ทรัพยากรธรรมชาติอย่างยั่งยืนในอุทยานแห่งชาติ (ฉบับที่ ..) พ.ศ. .....</w:t>
      </w:r>
    </w:p>
    <w:p w:rsidR="00226700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คณะรัฐมนตรีมีมติเห็นชอบในหลักการร่างประกาศกระทรวงทรัพยากร</w:t>
      </w:r>
      <w:r w:rsidR="00E61B19">
        <w:rPr>
          <w:rFonts w:ascii="TH SarabunPSK" w:hAnsi="TH SarabunPSK" w:cs="TH SarabunPSK" w:hint="cs"/>
          <w:sz w:val="32"/>
          <w:szCs w:val="32"/>
          <w:cs/>
        </w:rPr>
        <w:t>ธ</w:t>
      </w:r>
      <w:r w:rsidRPr="00606EE9">
        <w:rPr>
          <w:rFonts w:ascii="TH SarabunPSK" w:hAnsi="TH SarabunPSK" w:cs="TH SarabunPSK"/>
          <w:sz w:val="32"/>
          <w:szCs w:val="32"/>
          <w:cs/>
        </w:rPr>
        <w:t>รรมชาติและสิ่งแวดล้อม ว่าด้วยโครงการอนุรักษ์และการใช้ทรัพยากรธรรมชาติอย่างยังยื่นในอุทยานแห่งชาติ (ฉบับที่ ..) พ.ศ. ... ตามที่กระทรวงทรัพยากรธรรมชาติและสิ่งแวดล้อมเสนอ โดยให้กระทรวงทรัพยากรธรรมชาติและสิ่งแวดล้อมดำเนินการเพิ่มเติมรายชื่อโครงการอนุรักษ์และการใช้ทรัพยากรธรรมชาติอย่างยั่งยืนในอุทยานแห่งชาติ บัญชีข้อมูลประเภทและชนิดของทรัพยากรธรรมชาติภายในโครงการอนุรักษ์ฯ และแผนที่แสดงแนวเขตโครงการอนุรักษ์ตามร่างประกาศดังกล่าวในบัญชีและแผนที่ท้ายร่างประกาศกระทรวงทรัพยากรธรรมชาติและสิ่งแวดล้อม เรื่อง โครงการอนุรักษ์และการใช้ทรัพยากรธรรมชาติอย่างยั่งยืนในอุทยานแห่งชาติ พ.ศ. .... ที่สำนักงานคณะกรรมการกฤษฎีกาตรวจพิจารณาแล้ว แล้วดำเนินการต่อไปได้  รวมทั้ง ให้กระทรวงทรัพยากรธรรมชาติและสิ่งแวดล้อมรับความเห็นของสำนักงานคณะกรรมการกฤษฎีกาไปพิจารณามาดำเนินการต่อไปด้วย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ทส. ได้ดำเนินการยกร่างประกาศกระทรวงทรัพยากรธรรมชาติและสิ่งแวดล้อม ว่าด้วยโครงการอนุรักษ์และการใช้ทรัพยากรธรรมชาติอย่างยั่งยืนในอุทยานแห่งชาติ (ฉบับที่ ..)  พ.ศ. .... ซึ่งมีสาระสำคัญเช่นเดียวกับร่างประกาศกระทรวงทรัพยากรธรรมชาติและสิ่งแวดล้อม เรื่อง โครงการอนุรักษ์และการใช้ทรัพยากรธรรมชาติอย่างยั่งยืนในอุทยานแห่งชาติ พ.ศ.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โดยเพิ่มจำนวนโครงการอนุรักษ์ฯ อีก 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แนวเขตพื้นที่เพื่อจัดโครงการอนุรักษ์และการใช้ทรัพยากรธรรมชาติอย่างยั่งยืนในอุทยานแห่งชาติตามแผนที่ท้ายร่างประกาศนี้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06EE9">
        <w:rPr>
          <w:rFonts w:ascii="TH SarabunPSK" w:hAnsi="TH SarabunPSK" w:cs="TH SarabunPSK"/>
          <w:sz w:val="32"/>
          <w:szCs w:val="32"/>
        </w:rPr>
        <w:t>16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แห่ง ดังนี้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>) อุทยานแห่งชาติคลองพนม จังหวัดสุราษฎร์ธานี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(2) อุทยานแห่งชาติคลองลาน จังหวัดกำแพงเพชร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(3) อุทยานแห่งชาติตาดหมอก จังหวัดเพชรบูรณ์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(4) อุทยานแห่งชาติสามร้อยยอด จังหวัดประจวบศรีขันธ์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(5) อุทยานแห่งชาติตาพระยา จังหวัดบุรีรัมย์ และจังหวัดสระแก้ว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(6) อุทยานแห่งชาติแม่จริม จังหวัดน่าน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7</w:t>
      </w:r>
      <w:r w:rsidRPr="00606EE9">
        <w:rPr>
          <w:rFonts w:ascii="TH SarabunPSK" w:hAnsi="TH SarabunPSK" w:cs="TH SarabunPSK"/>
          <w:sz w:val="32"/>
          <w:szCs w:val="32"/>
          <w:cs/>
        </w:rPr>
        <w:t>) อุทยานแห่งชาติศรีสัชนาลัย จังหวัดสุโขทัย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8</w:t>
      </w:r>
      <w:r w:rsidRPr="00606EE9">
        <w:rPr>
          <w:rFonts w:ascii="TH SarabunPSK" w:hAnsi="TH SarabunPSK" w:cs="TH SarabunPSK"/>
          <w:sz w:val="32"/>
          <w:szCs w:val="32"/>
          <w:cs/>
        </w:rPr>
        <w:t>) อุทยานแห่งชาติแหลมสน จังหวัดพังงา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9</w:t>
      </w:r>
      <w:r w:rsidRPr="00606EE9">
        <w:rPr>
          <w:rFonts w:ascii="TH SarabunPSK" w:hAnsi="TH SarabunPSK" w:cs="TH SarabunPSK"/>
          <w:sz w:val="32"/>
          <w:szCs w:val="32"/>
          <w:cs/>
        </w:rPr>
        <w:t>) อุทยานแห่งชาติเขาสิบห้าชั้น จังหวัดจันทบุรี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(10) อุทยานแห่งชาติต้นสักใหญ่ จังหวัดอุตรดิตถ์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11</w:t>
      </w:r>
      <w:r w:rsidRPr="00606EE9">
        <w:rPr>
          <w:rFonts w:ascii="TH SarabunPSK" w:hAnsi="TH SarabunPSK" w:cs="TH SarabunPSK"/>
          <w:sz w:val="32"/>
          <w:szCs w:val="32"/>
          <w:cs/>
        </w:rPr>
        <w:t>) อุทยานแห่งชาติทะเลบัน จังหวัดสตูล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(12) อุทยานแห่งชาติแม่เมย จังหวัดตาก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(13) อุทยานแห่งชาติสาละวิน จังหวัดแม่ฮ่องสอน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14</w:t>
      </w:r>
      <w:r w:rsidRPr="00606EE9">
        <w:rPr>
          <w:rFonts w:ascii="TH SarabunPSK" w:hAnsi="TH SarabunPSK" w:cs="TH SarabunPSK"/>
          <w:sz w:val="32"/>
          <w:szCs w:val="32"/>
          <w:cs/>
        </w:rPr>
        <w:t>) อุทยานแห่งชาติตะรุเตา จังหวัดสตูล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15</w:t>
      </w:r>
      <w:r w:rsidRPr="00606EE9">
        <w:rPr>
          <w:rFonts w:ascii="TH SarabunPSK" w:hAnsi="TH SarabunPSK" w:cs="TH SarabunPSK"/>
          <w:sz w:val="32"/>
          <w:szCs w:val="32"/>
          <w:cs/>
        </w:rPr>
        <w:t>) อุทยานแห่งชาติภูผาเหล็ก จังหวัดอุดรธานี และจังหวัดกาฬสินธุ์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16</w:t>
      </w:r>
      <w:r w:rsidRPr="00606EE9">
        <w:rPr>
          <w:rFonts w:ascii="TH SarabunPSK" w:hAnsi="TH SarabunPSK" w:cs="TH SarabunPSK"/>
          <w:sz w:val="32"/>
          <w:szCs w:val="32"/>
          <w:cs/>
        </w:rPr>
        <w:t>) อุทยานแห่งชาติเฉลิมพระเกียรติไทยประจัน จังหวัดราชบุรี โดยให้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โครงการมีกำหนดระยะเวลา 20 ปี</w:t>
      </w:r>
      <w:r w:rsidRPr="00606EE9">
        <w:rPr>
          <w:rFonts w:ascii="TH SarabunPSK" w:hAnsi="TH SarabunPSK" w:cs="TH SarabunPSK"/>
          <w:sz w:val="32"/>
          <w:szCs w:val="32"/>
          <w:cs/>
        </w:rPr>
        <w:t>นับแต่ประกาศนี้มีผลใช้บังคับ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กำหนดให้หัวหน้าอุทยานแห่งชาติดำเนินการสำรวจชุมชนที่อยู่อาศัยหรือทำกินในอุทยานแห่งชาติ หรืออยู่อาศัยโดยรอบอุทยานแห่งชาติตามข้อ </w:t>
      </w:r>
      <w:r w:rsidRPr="00606EE9">
        <w:rPr>
          <w:rFonts w:ascii="TH SarabunPSK" w:hAnsi="TH SarabunPSK" w:cs="TH SarabunPSK"/>
          <w:sz w:val="32"/>
          <w:szCs w:val="32"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>. ที่เข้ามาเก็บหาหรือใช้ประโยชน์จากทรัพยากรธรรมชาติที่สามารถเกิดใหม่ทดแทนได้ ในอุทยานแห่งชาติโดยเป็นการดำรงชีพตามวิถีชุมชนหรือวิถีชีวิตตั้งเดิม และให้หัวหน้าอุทยานแห่งชาติโดยความเห็นชอบของผู้อำนวยการสำนักบริหารพื้นที่อนุรักษ์แห่งท้องที่นั้น ดำเนินการต่อไปนี้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>) ประกาศรายชื่อชุมชน โดยปิดปร</w:t>
      </w:r>
      <w:r w:rsidR="00E61B19">
        <w:rPr>
          <w:rFonts w:ascii="TH SarabunPSK" w:hAnsi="TH SarabunPSK" w:cs="TH SarabunPSK"/>
          <w:sz w:val="32"/>
          <w:szCs w:val="32"/>
          <w:cs/>
        </w:rPr>
        <w:t>ะกาศให้ประชาชนในเขตพื้นที่โดยรอบ</w:t>
      </w:r>
      <w:r w:rsidRPr="00606EE9">
        <w:rPr>
          <w:rFonts w:ascii="TH SarabunPSK" w:hAnsi="TH SarabunPSK" w:cs="TH SarabunPSK"/>
          <w:sz w:val="32"/>
          <w:szCs w:val="32"/>
          <w:cs/>
        </w:rPr>
        <w:t>อุทยานแห่งชาติทราบโดยทั่วกัน ณ ที่ทำการอุทยานแห่งชาติ ที่ทำการเทศบาลหรือองค์การบริหารส่วนตำบล และที่ทำการกำนันหรือที่ทำการผู้ใหญ่บ้าน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>) ประกาศกำหนดพื้นที่โครงการที่อนุญาตให้เข้าไปเก็บหาหรือใช้ประโยชน์จากทรัพยากรธรรมชาติที่สามารถเกิดใหม่ทดแทนได้ ซึ่งจะต้องอยู่ในแนวเขตพื้นที่โครงการฯ ตามข้อ 1 โดยประกาศดังกล่าวให้มีกำหนดระยะเวลา 1 ปี รวมทั้งจัดทำบัญชีประเภท ชนิด จำนวน ปริมาณ ฤดูกาลช่วงระยะเวลาการเก็บหาหรือใช้ประโยชน์ ซึ่งจะต้องเป็นไปตามที่กำหนดไว้ในท้ายร่างประกาศนี้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3. กำหนดหลักเกณฑ์ เงื่อนไข และคุณสมบัติของผู้ที่ได้รับอนุญาตเข้าไปในอุทยานแห่งชาติเพื่อเก็บหาหรือใช้ประโยชน์จากทรัพยากรธรรมชาติที่สามารถเกิดใหม่ทดแทนได้ในเขตพื้นที่โครงการ ดังนี้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>) มีชื่ออยู่ในทะเบียนบ้านของหมู่บ้านตามที่หัวหน้าอุทยานแห่งชาติได้สำรวจชุมชนตามข้อ</w:t>
      </w:r>
      <w:r w:rsidRPr="00606EE9">
        <w:rPr>
          <w:rFonts w:ascii="TH SarabunPSK" w:hAnsi="TH SarabunPSK" w:cs="TH SarabunPSK"/>
          <w:sz w:val="32"/>
          <w:szCs w:val="32"/>
        </w:rPr>
        <w:t xml:space="preserve"> 2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การเก็บหาหรือการใช้ประโยชน์ดังกล่าวจะต้องเป็นไปตามประเภท ชนิด จำนวน                </w:t>
      </w:r>
      <w:r w:rsidR="00E61B19">
        <w:rPr>
          <w:rFonts w:ascii="TH SarabunPSK" w:hAnsi="TH SarabunPSK" w:cs="TH SarabunPSK"/>
          <w:sz w:val="32"/>
          <w:szCs w:val="32"/>
          <w:cs/>
        </w:rPr>
        <w:t>ป</w:t>
      </w:r>
      <w:r w:rsidRPr="00606EE9">
        <w:rPr>
          <w:rFonts w:ascii="TH SarabunPSK" w:hAnsi="TH SarabunPSK" w:cs="TH SarabunPSK"/>
          <w:sz w:val="32"/>
          <w:szCs w:val="32"/>
          <w:cs/>
        </w:rPr>
        <w:t>ริมาณ ฤดูกาลช่วงระยะเวลาตามที่อุทยานแห่งชาติแต่ละแห่งประกาศกำหนด ทั้งนี้ จำนวนสมาชิกในแต่ละครัวเรือนในการเก็บหาหรือใช้ประโยชน์ดังกล่าว จะต้องสอดคล้องกับประเภท ชนิด จำนวน ปริมาณ ฤดูกาลช่วงระยะเวลา และเป็นไปตามหลักเกณฑ์ แนวทาง วิธีการแบ่งปัน การจั</w:t>
      </w:r>
      <w:r w:rsidR="00E61B19">
        <w:rPr>
          <w:rFonts w:ascii="TH SarabunPSK" w:hAnsi="TH SarabunPSK" w:cs="TH SarabunPSK"/>
          <w:sz w:val="32"/>
          <w:szCs w:val="32"/>
          <w:cs/>
        </w:rPr>
        <w:t>ดสรร และการควบคุมดูแลทรัพยากรธร</w:t>
      </w:r>
      <w:r w:rsidRPr="00606EE9">
        <w:rPr>
          <w:rFonts w:ascii="TH SarabunPSK" w:hAnsi="TH SarabunPSK" w:cs="TH SarabunPSK"/>
          <w:sz w:val="32"/>
          <w:szCs w:val="32"/>
          <w:cs/>
        </w:rPr>
        <w:t>รมชาติที่สามารถเกิดใหม่ทดแทนได้ ซึ่งหัวหน้าอุทยานแห่งชาติแต่ละแห่งจะประกาศกำหนด โดยผ่านการรับฟังความคิดเห็นของผู้แทนหัวหน้าครอบครัวและหัวหน้าครอบครัว และหารือร่วมกับนายอำเภอ ปลัดอำเภอ กำนัน ผู้ใหญ่บ้าน หรือนายก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องค์กรปกครองส่วนท้องถิ่นเพื่อกำหนดหลักเกณฑ์ แนวทาง วิธีการแบ่งปันฯ ดังกล่าว</w:t>
      </w:r>
    </w:p>
    <w:p w:rsidR="00226700" w:rsidRPr="00606EE9" w:rsidRDefault="002C11ED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 กำหนดให้ผู้ได้รับอ</w:t>
      </w:r>
      <w:r w:rsidR="00226700" w:rsidRPr="00606EE9">
        <w:rPr>
          <w:rFonts w:ascii="TH SarabunPSK" w:hAnsi="TH SarabunPSK" w:cs="TH SarabunPSK"/>
          <w:sz w:val="32"/>
          <w:szCs w:val="32"/>
          <w:cs/>
        </w:rPr>
        <w:t>นุญาตปฏิบัติ ดังนี้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(1) เก็บหาหรือการใช้ประโยชน์จากทรัพยากรธรรมชาติที่สามารถเกิดใหม่ทดแทนได้ภายในพื้นที่ที่กำหนด ตามประเภท ชนิด จำนวน ปริมาณ และฤดูกาลช่วงระยะเวลาที่ได้รับอนุญาต และเป็นไปเพื่อการดำรงชีพอย่างเป็นปกติธุระ กล่าวคือ จะต้องเป็นไป เพื่อการบริโภคหรือการใช้สอยภายในครัวเรือน หากเก็บไปเพื่อการค้าขาย ห้ามใช้ยานพาหนะหรือสัตว์พาหนะในการขนส่ง เว้นแต่ เป็นชนิดที่หัวหน้าอุทยานแห่งชาติกำหนดจำนวน ปริมาณที่สามารถใช้ยานพาหนะหรือสัตว์พาหนะในการขนส่งได้ และไม่สามารถให้บุคคลอื่นที่ไม่ใช่บุคคลในครัวเรือนเก็บหาหรือใช้ประโยชน์แทนได้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>) ไม่เก็บหาหรือใช้ประโยชน์จากทรัพยากรธรรมชาติที่มีลักษณะต้องห้ามเพื่อการสงวนหวงห้ามตามกฎหมายว่าด้วยทรัพยากรธรรมชาตินั้นหรือเป็นทรัพยากรธรรมชาติควบคุม หรือทรัพยากรธรรมชาติที่ใกล้สูญพันธุ์หรือเป็นทรัพยากรธรรมชาติที่ห้ามเก็บตามประกาศ แต่ละท้องที่ในจังหวัดนั้น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3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ดูแลรักษาทรัพยากรธรรมชาติในพื้นที่โครงการ และโดยรอบโครงการ รวมทั้งร่วมฟื้นฟูสภาพพื้นที่ให้คงความสมบูรณ์ตามธรรมชาติ 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(4) ไม่บุกรก แผ้วถาง หรือขยายพื้นที่เก็บหาหรือการใช้ประโยชน์เพิ่มเติมจากที่ได้รับอนุญาต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5</w:t>
      </w:r>
      <w:r w:rsidRPr="00606EE9">
        <w:rPr>
          <w:rFonts w:ascii="TH SarabunPSK" w:hAnsi="TH SarabunPSK" w:cs="TH SarabunPSK"/>
          <w:sz w:val="32"/>
          <w:szCs w:val="32"/>
          <w:cs/>
        </w:rPr>
        <w:t>) ไม่เคลื่อนย้ายหรือทำลายหลักเขตหรือเครื่องหมายแสดงแนวเขตโครงการ ในกรณีที่พบว่าหลักเขตหรือเครื่องหมายชำรุดหรือสูญหายให้แจ้งพนักงานเจ้าหน้าที่ทันที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sz w:val="32"/>
          <w:szCs w:val="32"/>
        </w:rPr>
        <w:t>6</w:t>
      </w:r>
      <w:r w:rsidRPr="00606EE9">
        <w:rPr>
          <w:rFonts w:ascii="TH SarabunPSK" w:hAnsi="TH SarabunPSK" w:cs="TH SarabunPSK"/>
          <w:sz w:val="32"/>
          <w:szCs w:val="32"/>
          <w:cs/>
        </w:rPr>
        <w:t>) ดำเนินการตามคำสั่งของพนักงานเจ้าหน้าที่ผู้ควบคุมดูแลโครงการ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5</w:t>
      </w:r>
      <w:r w:rsidRPr="00606EE9">
        <w:rPr>
          <w:rFonts w:ascii="TH SarabunPSK" w:hAnsi="TH SarabunPSK" w:cs="TH SarabunPSK"/>
          <w:sz w:val="32"/>
          <w:szCs w:val="32"/>
          <w:cs/>
        </w:rPr>
        <w:t>. กำหนดให้หัวหน้าอุทยานแห่งชาติมีอำนาจและหน้าที่ในการกำกับดูแล ตรวจสอบ และติดตามการเก็บหาหรือการใช้ประโยชน์จากทรัพยากรธรรมชาติที่สามารถเกิดใหม่ทดแทนได้ในเขตพื้นที่โครงการ</w:t>
      </w:r>
      <w:r w:rsidRPr="00606EE9">
        <w:rPr>
          <w:rFonts w:ascii="TH SarabunPSK" w:hAnsi="TH SarabunPSK" w:cs="TH SarabunPSK"/>
          <w:sz w:val="32"/>
          <w:szCs w:val="32"/>
        </w:rPr>
        <w:t>'</w:t>
      </w:r>
      <w:r w:rsidRPr="00606EE9">
        <w:rPr>
          <w:rFonts w:ascii="TH SarabunPSK" w:hAnsi="TH SarabunPSK" w:cs="TH SarabunPSK"/>
          <w:sz w:val="32"/>
          <w:szCs w:val="32"/>
          <w:cs/>
        </w:rPr>
        <w:t>เพื่อให้เป็นไปตามขอบเขตพื้นที่ ประเภท ชนิด จำนวน ปริมาณ และฤดูกาลช่วงระยะเวลาตามที่ประกาศ โดยหากมีการกระทำที่มีผลกระทบต่อสภาพธรรมชาติ สัตว์ป่า ความหลากหลายทางชีวภาพ และระบบนิเวศ ให้มีคำสั่งระงับการกระทำดังกล่าว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lastRenderedPageBreak/>
        <w:tab/>
      </w:r>
      <w:r w:rsidRPr="00606EE9">
        <w:rPr>
          <w:rFonts w:ascii="TH SarabunPSK" w:hAnsi="TH SarabunPSK" w:cs="TH SarabunPSK"/>
          <w:sz w:val="32"/>
          <w:szCs w:val="32"/>
        </w:rPr>
        <w:tab/>
        <w:t>6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. กำหนดให้มีการประเมินผลการดำเนินโครงการ โดยให้หัวหน้าอุทยานแห่งชาติประเมินผลการดำเนินโครงการและรายงานให้อธิบดีกรมอุทยานแห่งชาติฯ เพื่อนำเสนอที่ประชุมคณะกรรมการอุทยานแห่งชาติอย่างน้อยปีละ </w:t>
      </w:r>
      <w:r w:rsidRPr="00606EE9">
        <w:rPr>
          <w:rFonts w:ascii="TH SarabunPSK" w:hAnsi="TH SarabunPSK" w:cs="TH SarabunPSK"/>
          <w:sz w:val="32"/>
          <w:szCs w:val="32"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ครั้ง หากคณะกรรมการฯ ทรัพยากรธรรมชาติที่สามารถเกิดใหม่ทดแทนได้ไม่เหมา</w:t>
      </w:r>
      <w:r w:rsidR="0046166A">
        <w:rPr>
          <w:rFonts w:ascii="TH SarabunPSK" w:hAnsi="TH SarabunPSK" w:cs="TH SarabunPSK"/>
          <w:sz w:val="32"/>
          <w:szCs w:val="32"/>
          <w:cs/>
        </w:rPr>
        <w:t>ะสมหรือไม่เพียงพอ หรือไม่ หลักเก</w:t>
      </w:r>
      <w:r w:rsidRPr="00606EE9">
        <w:rPr>
          <w:rFonts w:ascii="TH SarabunPSK" w:hAnsi="TH SarabunPSK" w:cs="TH SarabunPSK"/>
          <w:sz w:val="32"/>
          <w:szCs w:val="32"/>
          <w:cs/>
        </w:rPr>
        <w:t>ณฑ์ วิธีการ และเงื่อนไขการอนุญาต ให้อธิบดีฯ ตรวจสอบและพิจารณาทบทวนการดำเนินโครงการ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>และรายงานต่อรัฐมนตรีเพื่อพิจารณาสั่งให้ยุติการดำเนินโครงการ และสั่งการให้กรมอุทยานแห่งชาติฯ นำพื้นที่นั้นมาฟื้นฟูสภาพหรือดำเนินการอนุรักษ์ให้คงความสมบูรณ์ตามธรรมชาติต่อไป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26700" w:rsidRPr="00606EE9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26700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ร่างกฎกระทรวงว่าด้วยการมอบให้เอกชนดำเนินการตามอำนาจและหน้าที่แทนองค์กรปกครองส่วนท้องถิ่น พ.ศ. ....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ว่าด้วยการมอบให้เอกชนดำเนินการตามอำนาจและหน้าที่แทนองค์กรปกครองส่วนท้องถิ่น พ.ศ. .... ตามที่คณะกรรมการกระจายอำนาจให้แก่องค์กรปกครองส่วนส่วนท้องถิ่น (ก.ก.ถ) เสนอ  </w:t>
      </w:r>
    </w:p>
    <w:p w:rsidR="00226700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606EE9">
        <w:rPr>
          <w:rFonts w:ascii="TH SarabunPSK" w:hAnsi="TH SarabunPSK" w:cs="TH SarabunPSK"/>
          <w:sz w:val="32"/>
          <w:szCs w:val="32"/>
          <w:cs/>
        </w:rPr>
        <w:t>ของร่างกฎกระทรวงว่าด้วยการมอบให้เอกชนดำเนินการตามอำนาจและหน้าที่แทนองค์กรปกครองส่วนท้องถิ่น พ.ศ. .... มาเพื่อดำเนินการ โดยมีสาระสำคัญสรุปได้ ดังนี้</w:t>
      </w:r>
    </w:p>
    <w:p w:rsidR="00F45F3A" w:rsidRPr="00606EE9" w:rsidRDefault="00F45F3A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472"/>
      </w:tblGrid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472" w:type="dxa"/>
          </w:tcPr>
          <w:p w:rsidR="00226700" w:rsidRPr="00606EE9" w:rsidRDefault="00226700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ลักษณะภารกิจหรือกิจการที่มอบให้เอกชนดำเนินการแทน</w:t>
            </w:r>
          </w:p>
        </w:tc>
        <w:tc>
          <w:tcPr>
            <w:tcW w:w="747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ภารกิจหรือกิจการที่ อปท. ได้รับการ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ถ่ายโอนตามแผนการกระจายอำนาจให้แก่ อปท.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ในกิจการหรือโครงการ ดังนี้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การบำรุงรักษาและซ่อมแซมสาธารณูปโภค สาธารณูปการ เช่น ถนน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สะพาน เขื่อนป้องกันตลิ่ง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การปรับปรุง ดูแลรักษาความสะอาด ความเป็นระเบียบเรียบร้อยของสาธารณูปโภค สาธารณูปการ เช่น ทางเท้า ไหล่ทาง การกำจัดขยะ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การจัดหาสิ่งอำนวยความสะดวก สวัสดิการในสถานที่ให้บริการ                 แก่ประชาชน เช่น จัดหาสุขา ร้านค้า ที่จอดรถ 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(4) การเก็บค่าธรรมเนียมหรือค่าบริการต่าง ๆ เช่น ค่าใช้น้ำประปา</w:t>
            </w:r>
            <w:r w:rsidR="00DE2B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ค่าใช้น้ำบาดาล ค่าบำบัดน้ำเสีย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ภารกิจหรือกิจการที่คณะกรรมการกระจายอำนาจให้แก่ อปท. ให้ความเห็นชอบให้เอกชนดำเนินการแทนได้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ซึ่งภารกิจหรือกิจการดังกล่าวมีลักษณะที่ อปท. ดำเนินการเป็นประจำหรืออย่างต่อเนื่อง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และเอกชนที่ได้รับมอบหมายให้ดำเนินการแทนสามารถเรียกเก็บค่าธรรมเนียมหรือ          ค่าบริการจากผู้รับบริการหรือได้รับค่าตอบแทนจาก อปท. ได้ ทั้งนี้ ภารกิจหรือกิจการดังกล่าวต้องไม่เป็นการจัดซื้อจัดจ้างหรือมีลักษณะสัญญาร่วมทุน</w:t>
            </w:r>
          </w:p>
        </w:tc>
      </w:tr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หลักเกณฑ์ที่ใช้ประกอบการพิจารณาการมอบให้เอกชนดำเนินการแทน</w:t>
            </w:r>
          </w:p>
        </w:tc>
        <w:tc>
          <w:tcPr>
            <w:tcW w:w="747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เกิดประสิทธิภาพหรือมีความคุ้มค่ามากกว่าที่ อปท. ดำเนินการเอง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ประชาชนในพื้นที่ได้รับสิทธิหรือประโยชน์หรือได้รับความสะดวก รวดเร็วมากกว่าที่ อปท. ดำเนินการเอง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อปท. ได้รับผลประโยชน์หรือผลตอบแทนคุ้มค่ามากกว่าดำเนินการเองหรือ                       ลดงบประมาณในการดำเนินการของ อปท.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ไม่ก่อให้เกิดภาระต่อประชาชนมากขึ้นกว่าเดิม</w:t>
            </w:r>
          </w:p>
        </w:tc>
      </w:tr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ระยะเวลาการมอบภารกิจหรือกิจการให้เอกชนดำเนินการแทน</w:t>
            </w:r>
          </w:p>
        </w:tc>
        <w:tc>
          <w:tcPr>
            <w:tcW w:w="747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 3 ปี </w:t>
            </w:r>
          </w:p>
        </w:tc>
      </w:tr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ภารกิจหรือกิจการที่ไม่สามารถมอบให้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เอกชนดำเนินการแทนได้ </w:t>
            </w:r>
          </w:p>
        </w:tc>
        <w:tc>
          <w:tcPr>
            <w:tcW w:w="747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การใช้อำนาจตามกฎหมายในการออกคำสั่งทางปกครอง</w:t>
            </w:r>
          </w:p>
        </w:tc>
      </w:tr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ขั้นตอนการมอบหมายภารกิจหรือกิจการของ อปท. ให้เอกชนดำ</w:t>
            </w:r>
            <w:r w:rsidR="004B0D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นินการแทน</w:t>
            </w:r>
          </w:p>
        </w:tc>
        <w:tc>
          <w:tcPr>
            <w:tcW w:w="747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(1) จัดทำหลักการของภารกิจหรือกิจการ รายงานการศึกษาและวิเคราะห์ภารกิจหรือกิจการเสนอต่อสภา อปท. และ ผู้กำกับดูแล อปท. ตามลำดับ เพื่อพิจารณาให้ความเห็นชอบ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(2) ตราข้อบัญญัติติท้องถิ่นให้สอดคล้องกับการมอบให้เอกชนดำเนินการนั้น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(3) จัดทำร่างประกาศเชิญชวนการมอบให้เอกชนดำเนินการ ร่างเอกสารสำหรับ</w:t>
            </w:r>
            <w:r w:rsidR="00DE2B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การคัดเลือกเอกชน และร่างสัญญามอบให้เอกชนดำเนินการ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(4) ให้มี "คณะกรรมการพิจารณาคัดเลือก" การมอบให้เอกชนดำเนินภารกิจหรือกิจการ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แทน อปท. ในแต่ละจังหวัด ประกอบด้วย ผู้ว่าราชการจังหวัด เป็นประธานกรรมการ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อัยการจังหวัด ท้องถิ่นจังหวัด ผู้บริหารท้องถิ่นที่มอบให้เอกชนดำเนิน</w:t>
            </w:r>
            <w:r w:rsidR="004B0D8C">
              <w:rPr>
                <w:rFonts w:ascii="TH SarabunPSK" w:hAnsi="TH SarabunPSK" w:cs="TH SarabunPSK" w:hint="cs"/>
                <w:sz w:val="32"/>
                <w:szCs w:val="32"/>
                <w:cs/>
              </w:rPr>
              <w:t>ภ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ารกิจ หรือกิจการแทน เป็นกรรมการ และให้มีปลัด อปท. ที่มอบให้เอกชนดำเนินภารกิจ หรือกิจการแทน เป็นกรรมการและเลขานุการ</w:t>
            </w:r>
          </w:p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สำหรับกรุงเทพมหานคร ประกอบด้วย ปลัดกระทรวงมหาดไทยหรือ               รองปลัดกระทรวงมหาดไทยที่ได้รับมอบหมาย เป็นประธานกรรมการ ผู้แทนสำนักงานอัยการสูงสุด ผู้แทนสำนักงานปลัดสำนักนายกรัฐมนตรี ผู้ว่าราชการกรุงเทพมหานคร เป็นกรรมการ และให้มีปลัดกรุงเทพมหานคร เป็นกรรมการและเลขานุการทำการคัดเลือกเอกชนให้ดำเนินภารกิจหรือกิจการแทน ทั้งนี้ ให้คณะกรรมการพิจาร</w:t>
            </w:r>
            <w:r w:rsidR="00F44600"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มาคัดเลือกโดยคำนึงถึงความคุ้มค่า ความมีประสิทธิภาพ และเป็นประโยชน์แก่ อปท. สูงสุด</w:t>
            </w:r>
          </w:p>
        </w:tc>
      </w:tr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 ภารกิจหรือกิจการที่มอบให้เอกชนดำเนินการแทนเปลี่ยนแปลงไป </w:t>
            </w:r>
          </w:p>
        </w:tc>
        <w:tc>
          <w:tcPr>
            <w:tcW w:w="7472" w:type="dxa"/>
          </w:tcPr>
          <w:p w:rsidR="00226700" w:rsidRPr="00606EE9" w:rsidRDefault="00226700" w:rsidP="00F44600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 อปท. เห็นสมควรปรับปรุงเปลี่ยนแปลง</w:t>
            </w:r>
            <w:r w:rsidR="00F44600">
              <w:rPr>
                <w:rFonts w:ascii="TH SarabunPSK" w:hAnsi="TH SarabunPSK" w:cs="TH SarabunPSK" w:hint="cs"/>
                <w:sz w:val="32"/>
                <w:szCs w:val="32"/>
                <w:cs/>
              </w:rPr>
              <w:t>ภ</w:t>
            </w:r>
            <w:r w:rsidR="00F44600">
              <w:rPr>
                <w:rFonts w:ascii="TH SarabunPSK" w:hAnsi="TH SarabunPSK" w:cs="TH SarabunPSK"/>
                <w:sz w:val="32"/>
                <w:szCs w:val="32"/>
                <w:cs/>
              </w:rPr>
              <w:t>ารกิจหรือ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กิจการ หรือกำหนดเงื่อนไขของการมอบภารกิจหรือกิจการเพิ่มเติม หรือยุติการมอบภารกิจหรือกิจการตามสัญญาที่มอบให้เอกชนดำเนินการแทน ให้เสนอสภา อปท. ให้ความเห็นชอบ</w:t>
            </w:r>
          </w:p>
        </w:tc>
      </w:tr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การกำกับดูแล</w:t>
            </w:r>
          </w:p>
        </w:tc>
        <w:tc>
          <w:tcPr>
            <w:tcW w:w="747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 อปท. กำกับดูแลและติดตามให้มีการดำเนินงานงานตามที่กำหนดในสัญญาและรายงานผลการดำเนินงาน ความคืบหน้า รวมถึงรายงานปัญหาและแนวทางแก้ไข</w:t>
            </w:r>
            <w:r w:rsidR="00DE2B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ต่อผู้กำกับดูแลองค์กรปกครองส่วนท้องถิ่นเพื่อทราบ โดยระยะเวลาที่ต้องรายงานต้องไม่เกิน 6 เดือนต่อหนึ่งครั้ง</w:t>
            </w:r>
          </w:p>
        </w:tc>
      </w:tr>
      <w:tr w:rsidR="00226700" w:rsidRPr="00606EE9" w:rsidTr="00E767FA">
        <w:tc>
          <w:tcPr>
            <w:tcW w:w="2122" w:type="dxa"/>
          </w:tcPr>
          <w:p w:rsidR="00226700" w:rsidRPr="00606EE9" w:rsidRDefault="00226700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บทเฉพาะกาล</w:t>
            </w:r>
          </w:p>
        </w:tc>
        <w:tc>
          <w:tcPr>
            <w:tcW w:w="7472" w:type="dxa"/>
          </w:tcPr>
          <w:p w:rsidR="00226700" w:rsidRPr="00606EE9" w:rsidRDefault="00226700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ภารกิจหรือกิจการใดที่ อปท. มอบให้เอกชนเข้าดำเนินการแทน ซึ่ง อปท.</w:t>
            </w:r>
            <w:r w:rsidR="00DE2B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ได้ดำเนินการทำสัญญาเสร็จเรียบร้อยแล้วในวันก่อนวันที่กฎกระทรวงนี้ใช้บังคับให้ใช้ได้ต่อไป และให้นำกฎกระทรวงนี้มาใช้บังคับในการดำเนินการตามสัญญาดังกล่าวด้วย</w:t>
            </w:r>
          </w:p>
        </w:tc>
      </w:tr>
    </w:tbl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26700" w:rsidRPr="00606EE9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26700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ร่างประกาศคณะกรรมการนโยบายเขตพัฒนาพิเศษภาคตะวันออก เรื่อง กำหนดค่าบริการในการดำเนินการที่เกี่ยวข้องกับการอนุมัติ อนุญาต ออกใบอนุญาต ให้ความเห็นชอบรับจดทะเบียน หรือรับแจ้งในเขตส่งเสริมเศรษฐกิจพิเศษ พ.ศ. ....</w:t>
      </w:r>
    </w:p>
    <w:p w:rsidR="007353F3" w:rsidRPr="00606EE9" w:rsidRDefault="007860AC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="00226700" w:rsidRPr="00606EE9">
        <w:rPr>
          <w:rFonts w:ascii="TH SarabunPSK" w:hAnsi="TH SarabunPSK" w:cs="TH SarabunPSK"/>
          <w:sz w:val="32"/>
          <w:szCs w:val="32"/>
          <w:cs/>
        </w:rPr>
        <w:t>ผลการประชุม กพอ. เรื่อง ร่างประกาศคณะกรรมการนโยบายเขตพัฒนาพิเศษภาคตะวันออก เรื่อง กำหนดค่าบริการในการดำเนินการที่เกี่ยวข้องกับการอนุมัติ อนุญาต ออกใบอนุญาต ให้ความเห็นชอบ รับจดทะเบียน หรือรับแจ้งในเขตส่งเสริมเศรษฐกิจพิเศษ พ.ศ. .... ซึ่ง กพอ. 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ตามที่คณะกรรมการนโยบายเขตพัฒนาพิเศษภาคตะวันออก (กพอ.) เสนอ                 </w:t>
      </w:r>
      <w:r w:rsidR="00226700"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กพอ. เสนอว่า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1. พระราชบัญญัติเขตพัฒนาพิเศษภาคตะวันออก พ.ศ. 2561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มาตรา 11 วรรคหนึ่ง (7)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บัญญัติให้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กพอ. มีหน้าที่และอำนาจ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ออกระเบียบ ข้อบังคับ และ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ประกาศเพื่อกำหนดหลักเกณฑ์ วิธีการ และเงื่อนไข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ในการดำเนินการตามที่กำหนดไว้ในพระราชบัญญัตินี้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มาตรา 43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บัญญัติให้ใน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การดำเนินการหรือการกระทำใดภายในเขตส่งเสริม</w:t>
      </w:r>
      <w:r w:rsidR="004C1A6B"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กิจพิเศษที่เกี่ยวข้องกับกฎหมาย รวม 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 </w:t>
      </w:r>
      <w:r w:rsidRPr="00606EE9">
        <w:rPr>
          <w:rFonts w:ascii="TH SarabunPSK" w:hAnsi="TH SarabunPSK" w:cs="TH SarabunPSK"/>
          <w:sz w:val="32"/>
          <w:szCs w:val="32"/>
          <w:cs/>
        </w:rPr>
        <w:t>ได้แก่ 1) กฎหมายว่าด้วยการขุดดินและถมดิน                  2) กฎหมายว่าด้วยการควบคุมอาคาร 3) กฎหมายว่าด้วยการจดทะเบียนเครื่องจักร 4) กฎหมายว่าด้วยการ</w:t>
      </w: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 xml:space="preserve">สาธารณสุข 5) กฎหมายว่าด้วยคนเข้าเมือง 6) กฎหมายว่าด้วยทะเบียนพาณิชย์ 7) กฎหมายว่าด้วยโรงงาน และ </w:t>
      </w:r>
      <w:r w:rsidR="00DE2B1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8) กฎหมายว่าด้วยการจัดสรรที่ดิน ให้ถือว่าเลขาธิการคณะกรรมการนโยบายเขตพัฒนาพิเศษภาคตะวันออกเป็นผู้มีอำนาจอนุมัติ อนุญาต ออกใบอนุญาต หรือให้ความเห็นชอบหรือเป็นผู้มีอำนาจในการรับจดทะเบียนหรือรับแจ้งตามกฎหมายนั้น และ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มาตรา 45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บัญญัติให้ในการอนุมัติ อนุญาต ออกใบอนุญาต หรือให้ความเห็นชอบ รับจดทะเบียน หรือรับแจ้งตามมาตรา 43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 กพอ.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มีอำนาจเรียกเก็บค่าธรรมเนียม ค่าตอบแทน ค่าใช้จ่าย หรือค่าอื่นใด </w:t>
      </w:r>
      <w:r w:rsidR="00DE2B1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ที่กฎหมายข้อบัญญัติ หรือเทศบัญญัติว่าด้วยการนั้นกำหนดไว้ และ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มีอำนาจเรียกเก็บค่าบริการในการดำเนินการดังกล่าวเพิ่มเติมได้ตามอัตราที่ กพอ. ประกาศกำหนด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ใบอนุญาตจัดตั้งตลาด ใบอนุญาตจำหน่ายสินค้าในที่หรือทางสาธารณะ (ตามกฎหมายว่าด้วยการสาธารณสุข) ใบอนุญาตประกอบกิจการโรงงาน (ตามกฎหมายว่าโรงงาน)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ดังนั้น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กพอ. จึงได้มีมติเมื่อวันที่ 18 พฤศจิกายน 2567 เห็นชอบให้เสนอร่างประกาศคณะกรรมการนโยบายเขตพัฒนาพิเศษภาคตะวันออก เรื่อง กำหนดค่าบริการในการดำเนินการที่เกี่ยวข้องกับการอนุมัติ อนุญาต ออกใบอนุญาตให้ความเห็นชอบ รับจดทะเบียน หรือรับแจ้งในเขตส่งเสริมเศรษฐกิจพิเศษ พ.ศ. ....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มาเพื่อดำเนินการ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โดยมีสาระสำคัญสรุปได้ ดังนี้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กำหนดให้ในการพิจารณาอนุมัติ อนุญาต ออกใบอนุญาตให้ความเห็นชอบ รับจดทะเบียน หรือรับแจ้ง ตามมาตรา 43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กฎหมายว่าด้วยการขุดดินและถมดิน กฎหมายว่าด้วยการควบคุมอาคาร กฎหมายว่าด้วยการจดทะเบียนเครื่องจักร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ให้เลขาธิการ กพอ. มีอำนาจเรียกเก็บค่าบริการจากผู้รับบริการ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กำหนดให้ค่าบริการเป็นไปตามบัญชีท้ายประกาศฉบับนี้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เช่น ใบรับแจ้งการขุดดิน/  ถมดิน (ตามกฎหมายว่าด้วยการขุดดินและถมดิน) จำนวน 1,000 บาท ใบอนุญาตก่อสร้าง ดัดแปลง อาคาร                   (ตามกฎหมายว่าด้วยการควบคุมอาคาร) จำนวน 1,000 บาท ซึ่ง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ผู้รับบริการต้องชำระภาษีมูลค่าเพิ่มของค่าบริการด้วย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ทั้งนี้ ให้เลขาธิการ กพอ. เรียกเก็บค่าบริการ พร้อมกับการยื่นคำขอของผู้รับบริการ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3) กำหนดให้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ค่าบริการดังกล่าวให้จัดเก็บเป็นรายได้ของ สกพอ. </w:t>
      </w:r>
      <w:r w:rsidRPr="00606EE9">
        <w:rPr>
          <w:rFonts w:ascii="TH SarabunPSK" w:hAnsi="TH SarabunPSK" w:cs="TH SarabunPSK"/>
          <w:sz w:val="32"/>
          <w:szCs w:val="32"/>
          <w:cs/>
        </w:rPr>
        <w:t>ตามมาตรา 24 วรรคหนึ่ง (2)</w:t>
      </w:r>
      <w:r w:rsidRPr="00606EE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แห่งพระราชบัญญัติเขตพัฒนาพิเศษภาคตะวันออก พ.ศ. 2561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>________</w:t>
      </w:r>
    </w:p>
    <w:p w:rsidR="00226700" w:rsidRPr="00606EE9" w:rsidRDefault="00226700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>มาตรา 24 วรรคหนึ่ง (2) บัญญัติให้รายได้ของสำนักงานมี เงิน พรัพย์สิน หรือผลประโยชน์อันได้มาจากการลงทุน การประกอบกิจการ หรือการดำเนินงานตามหน้าที่และอำนาจของสำนักงาน</w:t>
      </w:r>
    </w:p>
    <w:p w:rsidR="00226700" w:rsidRDefault="00226700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22A8" w:rsidRPr="00166862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822A8" w:rsidRPr="00166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ร่างประกาศกระทรวงอุตสาหกรรม เรื่อง โรงงานที่ได้รับการยกเว้นการปฏิบัติตามบทบัญญัติแห่งพระราชบัญญัติโรงงาน พ.ศ. 2535 และที่แก้ไขเพิ่มเติม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คณะรัฐมนตรีมีมติอนุมัติในหลักการร่างประกาศกระทรวงอุตสาหกรรม เรื่อง โรงงานที่ได้รับการยกเว้นการปฏิบัติตามบทบัญญัติแห่งพระราชบัญญัติโรงงาน พ.ศ. 2535 และที่แก้ไขเพิ่มเติม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ตามที่กระทรวงอุตสาหกรรม (อก.) เสนอ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686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</w:t>
      </w:r>
    </w:p>
    <w:p w:rsidR="008822A8" w:rsidRPr="00813377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13377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ร่างประกาศกระทรวงอุตสาหกรรม เรื่อง โรงงานที่ได้รับการยกเว้นการปฏิบัติตามบทบัญญัติแห่งพระราชบัญญัติโรงงาน พ.ศ. 2535 และที่แก้ไขเพิ่มเติม</w:t>
      </w:r>
      <w:r w:rsidRPr="008133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3377">
        <w:rPr>
          <w:rFonts w:ascii="TH SarabunPSK" w:hAnsi="TH SarabunPSK" w:cs="TH SarabunPSK" w:hint="cs"/>
          <w:sz w:val="32"/>
          <w:szCs w:val="32"/>
          <w:cs/>
        </w:rPr>
        <w:t>โดยมีสาระสำคัญ สรุปได้ดังนี้</w:t>
      </w:r>
    </w:p>
    <w:p w:rsidR="007353F3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409BE">
        <w:rPr>
          <w:rFonts w:ascii="TH SarabunPSK" w:hAnsi="TH SarabunPSK" w:cs="TH SarabunPSK" w:hint="cs"/>
          <w:sz w:val="32"/>
          <w:szCs w:val="32"/>
          <w:cs/>
        </w:rPr>
        <w:tab/>
      </w:r>
      <w:r w:rsidRPr="002409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16686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การประกอบกิจการโรงงานจำพวกที่ 2 ของกรมราชทัณฑ์ที่มีวัตถุประสงค์ฝึกทักษะการประกอบอาชีพให้ผู้ต้องขัง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>เพื่อสามารถประกอบอาชีพเลี้ยงตนเองและครอบครัวเมื่อภายหลังพ้นโทษ ได้รับยกเว้น</w:t>
      </w:r>
      <w:r w:rsidRPr="001668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ไม่ต้องแจ้ง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>การประกอบกิจการ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โรงงานจำพวกที่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ให้พนักงานเจ้าหน้าที่ทราบตามมาตรา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 xml:space="preserve">11 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แห่งพระราชบัญญัติโรงงาน พ.ศ.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>2535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 (มี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>1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 โรงงาน)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822A8" w:rsidRPr="002409BE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09BE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การประกอบกิจการโรงงานจำพวกที่ </w:t>
      </w:r>
      <w:r w:rsidRPr="00166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>ของกรมราชทัณฑ์ให้ได้รับยกเว้น</w:t>
      </w:r>
      <w:r w:rsidRPr="001668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ไม่ต้องขอรับใบอนุญาต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ประกอบกิจการโรงงานตามมาตรา </w:t>
      </w:r>
      <w:r w:rsidRPr="00166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 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แห่งพระราชบัญญัติโรงงาน พ.ศ. </w:t>
      </w:r>
      <w:r w:rsidRPr="00166862">
        <w:rPr>
          <w:rFonts w:ascii="TH SarabunPSK" w:hAnsi="TH SarabunPSK" w:cs="TH SarabunPSK" w:hint="cs"/>
          <w:b/>
          <w:bCs/>
          <w:sz w:val="32"/>
          <w:szCs w:val="32"/>
          <w:cs/>
        </w:rPr>
        <w:t>2535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หรือได้รับยกเว้น</w:t>
      </w:r>
      <w:r w:rsidRPr="001668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ไม่ต้องรับอนุญาต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 xml:space="preserve">18 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แห่งพระราชบัญญัติโรงงาน พ.ศ.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>2535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ซึ่งแก้ไขเพิ่มเติมโดยพระราชบัญญัติโรงงาน (ฉบับที่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>2</w:t>
      </w:r>
      <w:r w:rsidRPr="002409BE">
        <w:rPr>
          <w:rFonts w:ascii="TH SarabunPSK" w:hAnsi="TH SarabunPSK" w:cs="TH SarabunPSK"/>
          <w:sz w:val="32"/>
          <w:szCs w:val="32"/>
          <w:cs/>
        </w:rPr>
        <w:t>)</w:t>
      </w:r>
      <w:r w:rsidRPr="002409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>2562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 (มี </w:t>
      </w:r>
      <w:r w:rsidRPr="002409BE">
        <w:rPr>
          <w:rFonts w:ascii="TH SarabunPSK" w:hAnsi="TH SarabunPSK" w:cs="TH SarabunPSK" w:hint="cs"/>
          <w:sz w:val="32"/>
          <w:szCs w:val="32"/>
          <w:cs/>
        </w:rPr>
        <w:t>126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 โรงงาน)</w:t>
      </w:r>
    </w:p>
    <w:p w:rsidR="008822A8" w:rsidRPr="002409BE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2409BE">
        <w:rPr>
          <w:rFonts w:ascii="TH SarabunPSK" w:hAnsi="TH SarabunPSK" w:cs="TH SarabunPSK"/>
          <w:sz w:val="32"/>
          <w:szCs w:val="32"/>
          <w:cs/>
        </w:rPr>
        <w:t>พื่อประโยชน์ในการควบคุมการประกอบกิจการโรงงานดังกล่าว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>ให้ผู้ประกอบกิจการโรงงานแจ้งให้พนักงานเจ้าหน้าที่หรือผู้อนุญาต</w:t>
      </w:r>
      <w:r w:rsidRPr="002409BE">
        <w:rPr>
          <w:rFonts w:ascii="TH SarabunPSK" w:hAnsi="TH SarabunPSK" w:cs="TH SarabunPSK"/>
          <w:sz w:val="32"/>
          <w:szCs w:val="32"/>
          <w:cs/>
        </w:rPr>
        <w:t>แล้วแต่กรณี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>ทราบเป็นการล่วงหน้า</w:t>
      </w:r>
      <w:r w:rsidRPr="00166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ไม่น้อยกว่า </w:t>
      </w:r>
      <w:r w:rsidRPr="00166862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วันก่อนดำเนินการ</w:t>
      </w:r>
      <w:r w:rsidRPr="002409BE">
        <w:rPr>
          <w:rFonts w:ascii="TH SarabunPSK" w:hAnsi="TH SarabunPSK" w:cs="TH SarabunPSK"/>
          <w:sz w:val="32"/>
          <w:szCs w:val="32"/>
          <w:cs/>
        </w:rPr>
        <w:t>พร้อมด้วยข้อมูลเอกสารหรือหลักฐานที่เกี่ยวข้อง และให้พนักงาน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6862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เจ้าหน้าที่หรือผู้อนุญาตออกหนังสือรับแจ้งให้แก่ผู้ประกอบกิจการโรงงานไว้เป็นหลักฐาน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9BE">
        <w:rPr>
          <w:rFonts w:ascii="TH SarabunPSK" w:hAnsi="TH SarabunPSK" w:cs="TH SarabunPSK"/>
          <w:sz w:val="32"/>
          <w:szCs w:val="32"/>
          <w:cs/>
        </w:rPr>
        <w:t>และให้ถือ</w:t>
      </w:r>
      <w:r>
        <w:rPr>
          <w:rFonts w:ascii="TH SarabunPSK" w:hAnsi="TH SarabunPSK" w:cs="TH SarabunPSK"/>
          <w:sz w:val="32"/>
          <w:szCs w:val="32"/>
          <w:cs/>
        </w:rPr>
        <w:t xml:space="preserve">ว่าผู้ประกอบกิจการโรงงานตามข้อ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 เป็นผู้ได้รับแจ้</w:t>
      </w:r>
      <w:r>
        <w:rPr>
          <w:rFonts w:ascii="TH SarabunPSK" w:hAnsi="TH SarabunPSK" w:cs="TH SarabunPSK"/>
          <w:sz w:val="32"/>
          <w:szCs w:val="32"/>
          <w:cs/>
        </w:rPr>
        <w:t>งการ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ประกอบกิจการโรงงานจำพวกที่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2409BE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 xml:space="preserve">ให้ผู้ประกอบกิจการโรงงานตามข้อ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เป็นผู้รับใ</w:t>
      </w:r>
      <w:r>
        <w:rPr>
          <w:rFonts w:ascii="TH SarabunPSK" w:hAnsi="TH SarabunPSK" w:cs="TH SarabunPSK" w:hint="cs"/>
          <w:sz w:val="32"/>
          <w:szCs w:val="32"/>
          <w:cs/>
        </w:rPr>
        <w:t>บอ</w:t>
      </w:r>
      <w:r>
        <w:rPr>
          <w:rFonts w:ascii="TH SarabunPSK" w:hAnsi="TH SarabunPSK" w:cs="TH SarabunPSK"/>
          <w:sz w:val="32"/>
          <w:szCs w:val="32"/>
          <w:cs/>
        </w:rPr>
        <w:t>นุญาตประกอบกิจการ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/>
          <w:sz w:val="32"/>
          <w:szCs w:val="32"/>
          <w:cs/>
        </w:rPr>
        <w:t>รง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2409BE">
        <w:rPr>
          <w:rFonts w:ascii="TH SarabunPSK" w:hAnsi="TH SarabunPSK" w:cs="TH SarabunPSK"/>
          <w:sz w:val="32"/>
          <w:szCs w:val="32"/>
          <w:cs/>
        </w:rPr>
        <w:t>าน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2409BE">
        <w:rPr>
          <w:rFonts w:ascii="TH SarabunPSK" w:hAnsi="TH SarabunPSK" w:cs="TH SarabunPSK"/>
          <w:sz w:val="32"/>
          <w:szCs w:val="32"/>
          <w:cs/>
        </w:rPr>
        <w:t>ผู้ประกอบกิจการโรงงานที่ได้รับใบรับแจ้งประกอบกิจการโรงงาน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9BE">
        <w:rPr>
          <w:rFonts w:ascii="TH SarabunPSK" w:hAnsi="TH SarabunPSK" w:cs="TH SarabunPSK"/>
          <w:sz w:val="32"/>
          <w:szCs w:val="32"/>
          <w:cs/>
        </w:rPr>
        <w:t>หรือให้ผู้ประกอบกิจการโรงงานที่ได้รับใบอนุญาตประกอบกิจการโรงงานหรือได้รับอนุญาตให้ขยายโรงงานก่อนวันที่ประกาศนี้มีผลใช้บังคับ และยังประกอบกิจการโรงงานอยู่ในวันที่ประกาศนี้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9BE">
        <w:rPr>
          <w:rFonts w:ascii="TH SarabunPSK" w:hAnsi="TH SarabunPSK" w:cs="TH SarabunPSK"/>
          <w:sz w:val="32"/>
          <w:szCs w:val="32"/>
          <w:cs/>
        </w:rPr>
        <w:t>มีผลใช้บังคับปฏิบัติตามประกาศนี้ ทั้งนี้ ภายหลังที่ประกาศนี้มีผลใช้บังคับให้ผู้รับใบอนุญาต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ประกอบกิจการโรงงานดำเนินการให้แล้วเสร็จภายใน </w:t>
      </w:r>
      <w:r>
        <w:rPr>
          <w:rFonts w:ascii="TH SarabunPSK" w:hAnsi="TH SarabunPSK" w:cs="TH SarabunPSK" w:hint="cs"/>
          <w:sz w:val="32"/>
          <w:szCs w:val="32"/>
          <w:cs/>
        </w:rPr>
        <w:t>180</w:t>
      </w:r>
      <w:r w:rsidRPr="002409BE">
        <w:rPr>
          <w:rFonts w:ascii="TH SarabunPSK" w:hAnsi="TH SarabunPSK" w:cs="TH SarabunPSK"/>
          <w:sz w:val="32"/>
          <w:szCs w:val="32"/>
          <w:cs/>
        </w:rPr>
        <w:t xml:space="preserve"> นับแต่วันที่ประกาศนี้มีผลใช้บังคับ</w:t>
      </w:r>
    </w:p>
    <w:p w:rsidR="007E67CD" w:rsidRDefault="007E67CD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22A8" w:rsidRPr="00226460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8822A8" w:rsidRPr="002264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ร่างพระราชกฤษฎีกาจัดตั้งป่าชุมชนในพื้นที่อื่นของรัฐ พ.ศ. ....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คณะรัฐมนตรีมีมติอนุมัติหลักการร่างพระราชกฤษฎีกาจัดตั้งป่าชุมชนในพื้นที่อื่นของรัฐ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ตามที่กระทรวงทรัพยากรธรรมชาติและสิ่งแวดล้อม (ทส.) เสนอ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Pr="0022646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</w:t>
      </w:r>
    </w:p>
    <w:p w:rsidR="008822A8" w:rsidRPr="00226460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ร่างพระราชกฤษฎีกาจัดตั้งป่าชุมชนในพื้นที่อื่นของรัฐ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460">
        <w:rPr>
          <w:rFonts w:ascii="TH SarabunPSK" w:hAnsi="TH SarabunPSK" w:cs="TH SarabunPSK"/>
          <w:sz w:val="32"/>
          <w:szCs w:val="32"/>
          <w:cs/>
        </w:rPr>
        <w:t>เป็นการกำหนดหลักเกณฑ์ ว</w:t>
      </w:r>
      <w:r>
        <w:rPr>
          <w:rFonts w:ascii="TH SarabunPSK" w:hAnsi="TH SarabunPSK" w:cs="TH SarabunPSK"/>
          <w:sz w:val="32"/>
          <w:szCs w:val="32"/>
          <w:cs/>
        </w:rPr>
        <w:t>ิธีการ และเงื่อนไขในการจัดตั้งป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6460">
        <w:rPr>
          <w:rFonts w:ascii="TH SarabunPSK" w:hAnsi="TH SarabunPSK" w:cs="TH SarabunPSK"/>
          <w:sz w:val="32"/>
          <w:szCs w:val="32"/>
          <w:cs/>
        </w:rPr>
        <w:t>าชุมชน การจัดการ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าชุมชน การควบคุมดูแลป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าชุมชน การเ</w:t>
      </w:r>
      <w:r>
        <w:rPr>
          <w:rFonts w:ascii="TH SarabunPSK" w:hAnsi="TH SarabunPSK" w:cs="TH SarabunPSK" w:hint="cs"/>
          <w:sz w:val="32"/>
          <w:szCs w:val="32"/>
          <w:cs/>
        </w:rPr>
        <w:t>พิ</w:t>
      </w:r>
      <w:r>
        <w:rPr>
          <w:rFonts w:ascii="TH SarabunPSK" w:hAnsi="TH SarabunPSK" w:cs="TH SarabunPSK"/>
          <w:sz w:val="32"/>
          <w:szCs w:val="32"/>
          <w:cs/>
        </w:rPr>
        <w:t>กถอนป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6460">
        <w:rPr>
          <w:rFonts w:ascii="TH SarabunPSK" w:hAnsi="TH SarabunPSK" w:cs="TH SarabunPSK"/>
          <w:sz w:val="32"/>
          <w:szCs w:val="32"/>
          <w:cs/>
        </w:rPr>
        <w:t>าชุมชน และการอื่นที่จำเป็นในพื้นที่อื่นของรัฐ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</w:t>
      </w:r>
      <w:r w:rsidRPr="00226460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8822A8" w:rsidRPr="003A7D8B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 กำหนดให้การจัดตั้ง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226460">
        <w:rPr>
          <w:rFonts w:ascii="TH SarabunPSK" w:hAnsi="TH SarabunPSK" w:cs="TH SarabunPSK"/>
          <w:sz w:val="32"/>
          <w:szCs w:val="32"/>
          <w:cs/>
        </w:rPr>
        <w:t>ชุมชนในพื้นที่อื่นของรัฐจะกระทำได้</w:t>
      </w:r>
      <w:r>
        <w:rPr>
          <w:rFonts w:ascii="TH SarabunPSK" w:hAnsi="TH SarabunPSK" w:cs="TH SarabunPSK"/>
          <w:sz w:val="32"/>
          <w:szCs w:val="32"/>
          <w:cs/>
        </w:rPr>
        <w:t>ในพื้นที่ป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านอกเขตป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6460">
        <w:rPr>
          <w:rFonts w:ascii="TH SarabunPSK" w:hAnsi="TH SarabunPSK" w:cs="TH SarabunPSK"/>
          <w:sz w:val="32"/>
          <w:szCs w:val="32"/>
          <w:cs/>
        </w:rPr>
        <w:t>าอนุรักษ์ ได้แก่ เขตปฏิรูปที่ดินเพื่อเกษตรกรรม นิคมสร้างตนเอง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460">
        <w:rPr>
          <w:rFonts w:ascii="TH SarabunPSK" w:hAnsi="TH SarabunPSK" w:cs="TH SarabunPSK"/>
          <w:sz w:val="32"/>
          <w:szCs w:val="32"/>
          <w:cs/>
        </w:rPr>
        <w:t>นิคมสหกรณ์ และที่ราชพัสดุ โดยการนำพื้นที่อ</w:t>
      </w:r>
      <w:r>
        <w:rPr>
          <w:rFonts w:ascii="TH SarabunPSK" w:hAnsi="TH SarabunPSK" w:cs="TH SarabunPSK"/>
          <w:sz w:val="32"/>
          <w:szCs w:val="32"/>
          <w:cs/>
        </w:rPr>
        <w:t>ื่นของรัฐดังกล่าวมาจัดตั้งเป็นป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6460">
        <w:rPr>
          <w:rFonts w:ascii="TH SarabunPSK" w:hAnsi="TH SarabunPSK" w:cs="TH SarabunPSK"/>
          <w:sz w:val="32"/>
          <w:szCs w:val="32"/>
          <w:cs/>
        </w:rPr>
        <w:t>าชุมชนได้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จะต้องได้รับความยินยอมหรือได้รับอนุญาตจากหน่วยงานของรัฐที่ปกครองดูแลฟื้นที่อื่นของรัฐ</w:t>
      </w:r>
      <w:r w:rsidRPr="003A7D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ตามกฎหมายว่าด้วยการนั้นก่อน</w:t>
      </w:r>
    </w:p>
    <w:p w:rsidR="008822A8" w:rsidRPr="00226460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กำหนดให้ชุม</w:t>
      </w:r>
      <w:r w:rsidRPr="003A7D8B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นที่ประสงค์จะขอจัดตั้งป</w:t>
      </w:r>
      <w:r w:rsidRPr="003A7D8B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าชุมชน</w:t>
      </w:r>
      <w:r w:rsidRPr="00226460">
        <w:rPr>
          <w:rFonts w:ascii="TH SarabunPSK" w:hAnsi="TH SarabunPSK" w:cs="TH SarabunPSK"/>
          <w:sz w:val="32"/>
          <w:szCs w:val="32"/>
          <w:cs/>
        </w:rPr>
        <w:t>จะต้องเป็นชุมชนที่อยู่ในอำเภอเดียวกันกับ</w:t>
      </w:r>
      <w:r>
        <w:rPr>
          <w:rFonts w:ascii="TH SarabunPSK" w:hAnsi="TH SarabunPSK" w:cs="TH SarabunPSK"/>
          <w:sz w:val="32"/>
          <w:szCs w:val="32"/>
          <w:cs/>
        </w:rPr>
        <w:t>พื้นที่ป่าที่จะนำมาจัดตั้งเป็นป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6460">
        <w:rPr>
          <w:rFonts w:ascii="TH SarabunPSK" w:hAnsi="TH SarabunPSK" w:cs="TH SarabunPSK"/>
          <w:sz w:val="32"/>
          <w:szCs w:val="32"/>
          <w:cs/>
        </w:rPr>
        <w:t>าชุมชน และมีความสามารถ</w:t>
      </w:r>
      <w:r>
        <w:rPr>
          <w:rFonts w:ascii="TH SarabunPSK" w:hAnsi="TH SarabunPSK" w:cs="TH SarabunPSK"/>
          <w:sz w:val="32"/>
          <w:szCs w:val="32"/>
          <w:cs/>
        </w:rPr>
        <w:t>ดูแลรักษ</w:t>
      </w:r>
      <w:r>
        <w:rPr>
          <w:rFonts w:ascii="TH SarabunPSK" w:hAnsi="TH SarabunPSK" w:cs="TH SarabunPSK" w:hint="cs"/>
          <w:sz w:val="32"/>
          <w:szCs w:val="32"/>
          <w:cs/>
        </w:rPr>
        <w:t>าป่า</w:t>
      </w:r>
      <w:r>
        <w:rPr>
          <w:rFonts w:ascii="TH SarabunPSK" w:hAnsi="TH SarabunPSK" w:cs="TH SarabunPSK"/>
          <w:sz w:val="32"/>
          <w:szCs w:val="32"/>
          <w:cs/>
        </w:rPr>
        <w:t>ชุมชนนั้นได้ โดยกา</w:t>
      </w:r>
      <w:r w:rsidRPr="00226460">
        <w:rPr>
          <w:rFonts w:ascii="TH SarabunPSK" w:hAnsi="TH SarabunPSK" w:cs="TH SarabunPSK"/>
          <w:sz w:val="32"/>
          <w:szCs w:val="32"/>
          <w:cs/>
        </w:rPr>
        <w:t>รรวมตัวกันของบุคคลในชุม</w:t>
      </w:r>
      <w:r>
        <w:rPr>
          <w:rFonts w:ascii="TH SarabunPSK" w:hAnsi="TH SarabunPSK" w:cs="TH SarabunPSK"/>
          <w:sz w:val="32"/>
          <w:szCs w:val="32"/>
          <w:cs/>
        </w:rPr>
        <w:t>ชนดังกล่าวเพื่อยื่นคำขอจัดตั้งป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6460">
        <w:rPr>
          <w:rFonts w:ascii="TH SarabunPSK" w:hAnsi="TH SarabunPSK" w:cs="TH SarabunPSK"/>
          <w:sz w:val="32"/>
          <w:szCs w:val="32"/>
          <w:cs/>
        </w:rPr>
        <w:t>าชุมชน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460">
        <w:rPr>
          <w:rFonts w:ascii="TH SarabunPSK" w:hAnsi="TH SarabunPSK" w:cs="TH SarabunPSK"/>
          <w:sz w:val="32"/>
          <w:szCs w:val="32"/>
          <w:cs/>
        </w:rPr>
        <w:t xml:space="preserve">ต้องประกอบด้วยบุคคลที่มีอายุตั้งแต่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226460">
        <w:rPr>
          <w:rFonts w:ascii="TH SarabunPSK" w:hAnsi="TH SarabunPSK" w:cs="TH SarabunPSK"/>
          <w:sz w:val="32"/>
          <w:szCs w:val="32"/>
          <w:cs/>
        </w:rPr>
        <w:t xml:space="preserve"> ปีขึ้นไป มีภู</w:t>
      </w:r>
      <w:r>
        <w:rPr>
          <w:rFonts w:ascii="TH SarabunPSK" w:hAnsi="TH SarabunPSK" w:cs="TH SarabunPSK"/>
          <w:sz w:val="32"/>
          <w:szCs w:val="32"/>
          <w:cs/>
        </w:rPr>
        <w:t>มิลำเนาอยู่ในอำเภอที่ขอจัดตั้งป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6460">
        <w:rPr>
          <w:rFonts w:ascii="TH SarabunPSK" w:hAnsi="TH SarabunPSK" w:cs="TH SarabunPSK"/>
          <w:sz w:val="32"/>
          <w:szCs w:val="32"/>
          <w:cs/>
        </w:rPr>
        <w:t>าชุมชน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26460">
        <w:rPr>
          <w:rFonts w:ascii="TH SarabunPSK" w:hAnsi="TH SarabunPSK" w:cs="TH SarabunPSK"/>
          <w:sz w:val="32"/>
          <w:szCs w:val="32"/>
          <w:cs/>
        </w:rPr>
        <w:t xml:space="preserve"> ปี จำนวนรวมกันตั้งแต่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Pr="00226460">
        <w:rPr>
          <w:rFonts w:ascii="TH SarabunPSK" w:hAnsi="TH SarabunPSK" w:cs="TH SarabunPSK"/>
          <w:sz w:val="32"/>
          <w:szCs w:val="32"/>
          <w:cs/>
        </w:rPr>
        <w:t xml:space="preserve"> คนขึ้นไป</w:t>
      </w:r>
    </w:p>
    <w:p w:rsidR="008822A8" w:rsidRPr="00C3693B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กำหนดให้คณะกรรมการป</w:t>
      </w:r>
      <w:r w:rsidRPr="003A7D8B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าชุมชนประจำจังหวัด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เป็นผู้มีอำนา</w:t>
      </w:r>
      <w:r w:rsidRPr="003A7D8B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ในการพิจาร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าคำขอจัดจัดตั้ง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ป่า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3A7D8B">
        <w:rPr>
          <w:rFonts w:ascii="TH SarabunPSK" w:hAnsi="TH SarabunPSK" w:cs="TH SarabunPSK"/>
          <w:b/>
          <w:bCs/>
          <w:sz w:val="32"/>
          <w:szCs w:val="32"/>
          <w:cs/>
        </w:rPr>
        <w:t>มชน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โดยในการพิจาร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/>
          <w:sz w:val="32"/>
          <w:szCs w:val="32"/>
          <w:cs/>
        </w:rPr>
        <w:t>าอนุ</w:t>
      </w:r>
      <w:r>
        <w:rPr>
          <w:rFonts w:ascii="TH SarabunPSK" w:hAnsi="TH SarabunPSK" w:cs="TH SarabunPSK" w:hint="cs"/>
          <w:sz w:val="32"/>
          <w:szCs w:val="32"/>
          <w:cs/>
        </w:rPr>
        <w:t>มั</w:t>
      </w:r>
      <w:r w:rsidRPr="00226460">
        <w:rPr>
          <w:rFonts w:ascii="TH SarabunPSK" w:hAnsi="TH SarabunPSK" w:cs="TH SarabunPSK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จัดตั้งป่าชุมชน โดยในการพิจารณาอนุมัติจัดตั้งป่าชุมชน คณะกรรมการป่าชุมชนจังหวัดอาจพิจารณาอนุมัติให้นำพื้นที่ทั้งหมดหรือบางส่วนตามที่ระบุไว้ในคำขอมาจัดตั้งเป็นป่าชุมชนก็ได้ </w:t>
      </w:r>
      <w:r w:rsidRPr="003A7D8B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โดยในกรณีที่ผู้ยื่นคำขอ ผู้คัดค้าน หรืออธิบดีกรมป่าไม้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693B">
        <w:rPr>
          <w:rFonts w:ascii="TH SarabunPSK" w:hAnsi="TH SarabunPSK" w:cs="TH SarabunPSK"/>
          <w:b/>
          <w:bCs/>
          <w:sz w:val="32"/>
          <w:szCs w:val="32"/>
          <w:cs/>
        </w:rPr>
        <w:t>ไม่เห็นด้วยกับมติของคณะกรรมการป่าชุมชนจังหวัด</w:t>
      </w:r>
      <w:r w:rsidRPr="00C3693B">
        <w:rPr>
          <w:rFonts w:ascii="TH SarabunPSK" w:hAnsi="TH SarabunPSK" w:cs="TH SarabunPSK"/>
          <w:sz w:val="32"/>
          <w:szCs w:val="32"/>
          <w:cs/>
        </w:rPr>
        <w:t xml:space="preserve"> ให้บุคคลดังกล่าวสามารถอุทธรณ์มติดังกล่าวต่อคณะกรรมการนโยบาย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>
        <w:rPr>
          <w:rFonts w:ascii="TH SarabunPSK" w:hAnsi="TH SarabunPSK" w:cs="TH SarabunPSK"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3B">
        <w:rPr>
          <w:rFonts w:ascii="TH SarabunPSK" w:hAnsi="TH SarabunPSK" w:cs="TH SarabunPSK"/>
          <w:sz w:val="32"/>
          <w:szCs w:val="32"/>
          <w:cs/>
        </w:rPr>
        <w:t>ทั้งนี้ หากมีการอนุมัติใ</w:t>
      </w:r>
      <w:r>
        <w:rPr>
          <w:rFonts w:ascii="TH SarabunPSK" w:hAnsi="TH SarabunPSK" w:cs="TH SarabunPSK"/>
          <w:sz w:val="32"/>
          <w:szCs w:val="32"/>
          <w:cs/>
        </w:rPr>
        <w:t>ห้จัดตั้งป่าชุมชน ให้อธิบดีกรม</w:t>
      </w:r>
      <w:r>
        <w:rPr>
          <w:rFonts w:ascii="TH SarabunPSK" w:hAnsi="TH SarabunPSK" w:cs="TH SarabunPSK" w:hint="cs"/>
          <w:sz w:val="32"/>
          <w:szCs w:val="32"/>
          <w:cs/>
        </w:rPr>
        <w:t>ป่</w:t>
      </w:r>
      <w:r w:rsidRPr="00C3693B">
        <w:rPr>
          <w:rFonts w:ascii="TH SarabunPSK" w:hAnsi="TH SarabunPSK" w:cs="TH SarabunPSK"/>
          <w:sz w:val="32"/>
          <w:szCs w:val="32"/>
          <w:cs/>
        </w:rPr>
        <w:t>าไม้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3B">
        <w:rPr>
          <w:rFonts w:ascii="TH SarabunPSK" w:hAnsi="TH SarabunPSK" w:cs="TH SarabunPSK"/>
          <w:sz w:val="32"/>
          <w:szCs w:val="32"/>
          <w:cs/>
        </w:rPr>
        <w:t>ประกาศการอนุมัติจัดตั้งป่าชุมชนในราชกิจจานุเบกษา</w:t>
      </w:r>
    </w:p>
    <w:p w:rsidR="008822A8" w:rsidRPr="00C3693B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กำหนดให้การขอขยายเขต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C3693B">
        <w:rPr>
          <w:rFonts w:ascii="TH SarabunPSK" w:hAnsi="TH SarabunPSK" w:cs="TH SarabunPSK"/>
          <w:sz w:val="32"/>
          <w:szCs w:val="32"/>
          <w:cs/>
        </w:rPr>
        <w:t>ชุมชนจะสามารถดำเนินการได้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ในกรณีที่ได้ดำเนินการป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3693B">
        <w:rPr>
          <w:rFonts w:ascii="TH SarabunPSK" w:hAnsi="TH SarabunPSK" w:cs="TH SarabunPSK"/>
          <w:sz w:val="32"/>
          <w:szCs w:val="32"/>
          <w:cs/>
        </w:rPr>
        <w:t>าชุมชนดังกล่าวมาแล้วไม</w:t>
      </w:r>
      <w:r>
        <w:rPr>
          <w:rFonts w:ascii="TH SarabunPSK" w:hAnsi="TH SarabunPSK" w:cs="TH SarabunPSK"/>
          <w:sz w:val="32"/>
          <w:szCs w:val="32"/>
          <w:cs/>
        </w:rPr>
        <w:t xml:space="preserve">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3693B">
        <w:rPr>
          <w:rFonts w:ascii="TH SarabunPSK" w:hAnsi="TH SarabunPSK" w:cs="TH SarabunPSK"/>
          <w:sz w:val="32"/>
          <w:szCs w:val="32"/>
          <w:cs/>
        </w:rPr>
        <w:t xml:space="preserve"> ปี และเป็นป่าชุมชนที่อยู่ในกลุ่ม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3693B">
        <w:rPr>
          <w:rFonts w:ascii="TH SarabunPSK" w:hAnsi="TH SarabunPSK" w:cs="TH SarabunPSK"/>
          <w:sz w:val="32"/>
          <w:szCs w:val="32"/>
          <w:cs/>
        </w:rPr>
        <w:t>าชุมชนดีมากในปีก่อนที่จะมีการยื่นคำขอ ทั้งนี้ พื้นที่ที่ขอขยายจะต้องอยู่ในอำเภอเดียวกันกับเขตป่าชุมชนเดิม</w:t>
      </w:r>
    </w:p>
    <w:p w:rsidR="008822A8" w:rsidRPr="00C3693B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 กำหนดให้การจัดการ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C3693B">
        <w:rPr>
          <w:rFonts w:ascii="TH SarabunPSK" w:hAnsi="TH SarabunPSK" w:cs="TH SarabunPSK"/>
          <w:sz w:val="32"/>
          <w:szCs w:val="32"/>
          <w:cs/>
        </w:rPr>
        <w:t>ชุมชนกระทำโดยคณะกรรมการ</w:t>
      </w:r>
      <w:r>
        <w:rPr>
          <w:rFonts w:ascii="TH SarabunPSK" w:hAnsi="TH SarabunPSK" w:cs="TH SarabunPSK"/>
          <w:sz w:val="32"/>
          <w:szCs w:val="32"/>
          <w:cs/>
        </w:rPr>
        <w:t>จัดการ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>
        <w:rPr>
          <w:rFonts w:ascii="TH SarabunPSK" w:hAnsi="TH SarabunPSK" w:cs="TH SarabunPSK"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3B">
        <w:rPr>
          <w:rFonts w:ascii="TH SarabunPSK" w:hAnsi="TH SarabunPSK" w:cs="TH SarabunPSK"/>
          <w:sz w:val="32"/>
          <w:szCs w:val="32"/>
          <w:cs/>
        </w:rPr>
        <w:t>ร่วมกับสมาชิกของป่าชุมชนนั้น โดยต้องเป็</w:t>
      </w:r>
      <w:r>
        <w:rPr>
          <w:rFonts w:ascii="TH SarabunPSK" w:hAnsi="TH SarabunPSK" w:cs="TH SarabunPSK"/>
          <w:sz w:val="32"/>
          <w:szCs w:val="32"/>
          <w:cs/>
        </w:rPr>
        <w:t>นไปตามวัตถุประสงค์ของป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3693B">
        <w:rPr>
          <w:rFonts w:ascii="TH SarabunPSK" w:hAnsi="TH SarabunPSK" w:cs="TH SarabunPSK"/>
          <w:sz w:val="32"/>
          <w:szCs w:val="32"/>
          <w:cs/>
        </w:rPr>
        <w:t>าชุมชน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และแผนจัดการ</w:t>
      </w:r>
      <w:r>
        <w:rPr>
          <w:rFonts w:ascii="TH SarabunPSK" w:hAnsi="TH SarabunPSK" w:cs="TH SarabunPSK" w:hint="cs"/>
          <w:sz w:val="32"/>
          <w:szCs w:val="32"/>
          <w:cs/>
        </w:rPr>
        <w:t>ป่</w:t>
      </w:r>
      <w:r w:rsidRPr="00C3693B">
        <w:rPr>
          <w:rFonts w:ascii="TH SarabunPSK" w:hAnsi="TH SarabunPSK" w:cs="TH SarabunPSK"/>
          <w:sz w:val="32"/>
          <w:szCs w:val="32"/>
          <w:cs/>
        </w:rPr>
        <w:t>าชุมชนที่ได้รั</w:t>
      </w:r>
      <w:r>
        <w:rPr>
          <w:rFonts w:ascii="TH SarabunPSK" w:hAnsi="TH SarabunPSK" w:cs="TH SarabunPSK"/>
          <w:sz w:val="32"/>
          <w:szCs w:val="32"/>
          <w:cs/>
        </w:rPr>
        <w:t>บการอนุมัติพร้อมกับคำขอจัดตั้งป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3693B">
        <w:rPr>
          <w:rFonts w:ascii="TH SarabunPSK" w:hAnsi="TH SarabunPSK" w:cs="TH SarabunPSK"/>
          <w:sz w:val="32"/>
          <w:szCs w:val="32"/>
          <w:cs/>
        </w:rPr>
        <w:t xml:space="preserve">าชุมชน </w:t>
      </w:r>
      <w:r w:rsidRPr="006E4582">
        <w:rPr>
          <w:rFonts w:ascii="TH SarabunPSK" w:hAnsi="TH SarabunPSK" w:cs="TH SarabunPSK"/>
          <w:b/>
          <w:bCs/>
          <w:sz w:val="32"/>
          <w:szCs w:val="32"/>
          <w:cs/>
        </w:rPr>
        <w:t>โดยคณะกรรมการจัดการป</w:t>
      </w:r>
      <w:r w:rsidRPr="006E4582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6E4582">
        <w:rPr>
          <w:rFonts w:ascii="TH SarabunPSK" w:hAnsi="TH SarabunPSK" w:cs="TH SarabunPSK"/>
          <w:b/>
          <w:bCs/>
          <w:sz w:val="32"/>
          <w:szCs w:val="32"/>
          <w:cs/>
        </w:rPr>
        <w:t>าชุมชนมีหน้าที่และอำนาจต่าง ๆ</w:t>
      </w:r>
      <w:r w:rsidRPr="00C3693B">
        <w:rPr>
          <w:rFonts w:ascii="TH SarabunPSK" w:hAnsi="TH SarabunPSK" w:cs="TH SarabunPSK"/>
          <w:sz w:val="32"/>
          <w:szCs w:val="32"/>
          <w:cs/>
        </w:rPr>
        <w:t xml:space="preserve"> เช่น ร่วมมือกับพนักงานเจ้าหน้าที่ในการจัดให้มีหลักเขต ป้าย หรือ</w:t>
      </w:r>
      <w:r>
        <w:rPr>
          <w:rFonts w:ascii="TH SarabunPSK" w:hAnsi="TH SarabunPSK" w:cs="TH SarabunPSK"/>
          <w:sz w:val="32"/>
          <w:szCs w:val="32"/>
          <w:cs/>
        </w:rPr>
        <w:t>เครื่องหมายอื่นในการแสดงแนวเขต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C3693B">
        <w:rPr>
          <w:rFonts w:ascii="TH SarabunPSK" w:hAnsi="TH SarabunPSK" w:cs="TH SarabunPSK"/>
          <w:sz w:val="32"/>
          <w:szCs w:val="32"/>
          <w:cs/>
        </w:rPr>
        <w:t>ชุมชน ออกข้อบังคับเกี่ยวกับการจัดการ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>
        <w:rPr>
          <w:rFonts w:ascii="TH SarabunPSK" w:hAnsi="TH SarabunPSK" w:cs="TH SarabunPSK"/>
          <w:sz w:val="32"/>
          <w:szCs w:val="32"/>
          <w:cs/>
        </w:rPr>
        <w:t>ชุมชน ดูแลรักษาป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3693B">
        <w:rPr>
          <w:rFonts w:ascii="TH SarabunPSK" w:hAnsi="TH SarabunPSK" w:cs="TH SarabunPSK"/>
          <w:sz w:val="32"/>
          <w:szCs w:val="32"/>
          <w:cs/>
        </w:rPr>
        <w:t>าชุ</w:t>
      </w:r>
      <w:r>
        <w:rPr>
          <w:rFonts w:ascii="TH SarabunPSK" w:hAnsi="TH SarabunPSK" w:cs="TH SarabunPSK"/>
          <w:sz w:val="32"/>
          <w:szCs w:val="32"/>
          <w:cs/>
        </w:rPr>
        <w:t>มชน บำรุงและฟื้นฟูป่าชุม</w:t>
      </w:r>
      <w:r w:rsidRPr="00C3693B">
        <w:rPr>
          <w:rFonts w:ascii="TH SarabunPSK" w:hAnsi="TH SarabunPSK" w:cs="TH SarabunPSK"/>
          <w:sz w:val="32"/>
          <w:szCs w:val="32"/>
          <w:cs/>
        </w:rPr>
        <w:t>ชน ส่งเสริมการศึกษาเรียนรู้และสร้างจิตสำนึกเกี่ยวกับการอนุรักษ์และฟื้นฟูทรัพยากรธรรมชาติ สิ่งแวดล้อม และความหลากหลายทางชีวภาพในป่าชุมชน สั่งให้ผู้ซึ่งฝ่าฝืนหรือไม่ปฏิบัติตามข้อบังค</w:t>
      </w:r>
      <w:r>
        <w:rPr>
          <w:rFonts w:ascii="TH SarabunPSK" w:hAnsi="TH SarabunPSK" w:cs="TH SarabunPSK"/>
          <w:sz w:val="32"/>
          <w:szCs w:val="32"/>
          <w:cs/>
        </w:rPr>
        <w:t>ับออกจากป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3693B">
        <w:rPr>
          <w:rFonts w:ascii="TH SarabunPSK" w:hAnsi="TH SarabunPSK" w:cs="TH SarabunPSK"/>
          <w:sz w:val="32"/>
          <w:szCs w:val="32"/>
          <w:cs/>
        </w:rPr>
        <w:t>าชุมชน หรือให้กระทำการหรืองดเว้นการกระทำการใด ๆ เพื่อให้เป็นไปตามข้อบังคับ เป็นต้น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) กำหนดให้สมาชิกป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3693B">
        <w:rPr>
          <w:rFonts w:ascii="TH SarabunPSK" w:hAnsi="TH SarabunPSK" w:cs="TH SarabunPSK"/>
          <w:sz w:val="32"/>
          <w:szCs w:val="32"/>
          <w:cs/>
        </w:rPr>
        <w:t>าชุมชนมีสิทธิใช้ประโยชน์จากผลผลิต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และบริหารป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าชุมชนซึ่งสอดคล้องกับแผนจัดการ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>
        <w:rPr>
          <w:rFonts w:ascii="TH SarabunPSK" w:hAnsi="TH SarabunPSK" w:cs="TH SarabunPSK"/>
          <w:sz w:val="32"/>
          <w:szCs w:val="32"/>
          <w:cs/>
        </w:rPr>
        <w:t>ชุมชน ได้แก่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3693B">
        <w:rPr>
          <w:rFonts w:ascii="TH SarabunPSK" w:hAnsi="TH SarabunPSK" w:cs="TH SarabunPSK"/>
          <w:sz w:val="32"/>
          <w:szCs w:val="32"/>
          <w:cs/>
        </w:rPr>
        <w:t>) การเก็บหาของป่าในป่าชุมชน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3693B">
        <w:rPr>
          <w:rFonts w:ascii="TH SarabunPSK" w:hAnsi="TH SarabunPSK" w:cs="TH SarabunPSK"/>
          <w:sz w:val="32"/>
          <w:szCs w:val="32"/>
          <w:cs/>
        </w:rPr>
        <w:t>) การใช้ประโยชน์จากไม้โดยต้</w:t>
      </w:r>
      <w:r>
        <w:rPr>
          <w:rFonts w:ascii="TH SarabunPSK" w:hAnsi="TH SarabunPSK" w:cs="TH SarabunPSK"/>
          <w:sz w:val="32"/>
          <w:szCs w:val="32"/>
          <w:cs/>
        </w:rPr>
        <w:t>องไม่ใช้ประโยชน์จากไม้ทรงคุณค่า</w:t>
      </w:r>
      <w:r w:rsidRPr="00C3693B">
        <w:rPr>
          <w:rFonts w:ascii="TH SarabunPSK" w:hAnsi="TH SarabunPSK" w:cs="TH SarabunPSK"/>
          <w:sz w:val="32"/>
          <w:szCs w:val="32"/>
          <w:cs/>
        </w:rPr>
        <w:t xml:space="preserve"> ที่เกิดขึ้นตามธรรมชาติ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3B">
        <w:rPr>
          <w:rFonts w:ascii="TH SarabunPSK" w:hAnsi="TH SarabunPSK" w:cs="TH SarabunPSK"/>
          <w:sz w:val="32"/>
          <w:szCs w:val="32"/>
          <w:cs/>
        </w:rPr>
        <w:t>และให้ทำได้ตามความจำเป็นเพียงเฉพาะเ</w:t>
      </w:r>
      <w:r>
        <w:rPr>
          <w:rFonts w:ascii="TH SarabunPSK" w:hAnsi="TH SarabunPSK" w:cs="TH SarabunPSK"/>
          <w:sz w:val="32"/>
          <w:szCs w:val="32"/>
          <w:cs/>
        </w:rPr>
        <w:t>พื่อใช้สอยในครัวเรือนของสมาชิกป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3693B">
        <w:rPr>
          <w:rFonts w:ascii="TH SarabunPSK" w:hAnsi="TH SarabunPSK" w:cs="TH SarabunPSK"/>
          <w:sz w:val="32"/>
          <w:szCs w:val="32"/>
          <w:cs/>
        </w:rPr>
        <w:t>าชุมชน หรือใช้ใน</w:t>
      </w:r>
      <w:r w:rsidRPr="006E4582">
        <w:rPr>
          <w:rFonts w:ascii="TH SarabunPSK" w:hAnsi="TH SarabunPSK" w:cs="TH SarabunPSK"/>
          <w:sz w:val="32"/>
          <w:szCs w:val="32"/>
          <w:cs/>
        </w:rPr>
        <w:t>กิจกรรมสาธารณะภายในชุ</w:t>
      </w:r>
      <w:r>
        <w:rPr>
          <w:rFonts w:ascii="TH SarabunPSK" w:hAnsi="TH SarabunPSK" w:cs="TH SarabunPSK"/>
          <w:sz w:val="32"/>
          <w:szCs w:val="32"/>
          <w:cs/>
        </w:rPr>
        <w:t>มชนนั้น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E4582">
        <w:rPr>
          <w:rFonts w:ascii="TH SarabunPSK" w:hAnsi="TH SarabunPSK" w:cs="TH SarabunPSK"/>
          <w:sz w:val="32"/>
          <w:szCs w:val="32"/>
          <w:cs/>
        </w:rPr>
        <w:t>) การใช้ประโยชน์จ</w:t>
      </w:r>
      <w:r>
        <w:rPr>
          <w:rFonts w:ascii="TH SarabunPSK" w:hAnsi="TH SarabunPSK" w:cs="TH SarabunPSK"/>
          <w:sz w:val="32"/>
          <w:szCs w:val="32"/>
          <w:cs/>
        </w:rPr>
        <w:t>ากทรัพยากรธรรมชาติอื่นตามความจ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E4582">
        <w:rPr>
          <w:rFonts w:ascii="TH SarabunPSK" w:hAnsi="TH SarabunPSK" w:cs="TH SarabunPSK"/>
          <w:sz w:val="32"/>
          <w:szCs w:val="32"/>
          <w:cs/>
        </w:rPr>
        <w:t>เป็นต่อการอุ</w:t>
      </w:r>
      <w:r>
        <w:rPr>
          <w:rFonts w:ascii="TH SarabunPSK" w:hAnsi="TH SarabunPSK" w:cs="TH SarabunPSK"/>
          <w:sz w:val="32"/>
          <w:szCs w:val="32"/>
          <w:cs/>
        </w:rPr>
        <w:t>ปโภคบริโภคในครัวเรือนของสมาชิก</w:t>
      </w:r>
      <w:r>
        <w:rPr>
          <w:rFonts w:ascii="TH SarabunPSK" w:hAnsi="TH SarabunPSK" w:cs="TH SarabunPSK" w:hint="cs"/>
          <w:sz w:val="32"/>
          <w:szCs w:val="32"/>
          <w:cs/>
        </w:rPr>
        <w:t>ป่</w:t>
      </w:r>
      <w:r w:rsidRPr="006E4582">
        <w:rPr>
          <w:rFonts w:ascii="TH SarabunPSK" w:hAnsi="TH SarabunPSK" w:cs="TH SarabunPSK"/>
          <w:sz w:val="32"/>
          <w:szCs w:val="32"/>
          <w:cs/>
        </w:rPr>
        <w:t>าชุมชน หรือใช้ในกิจกรรมสาธารณะภายในชุมชนนั้น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 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E4582">
        <w:rPr>
          <w:rFonts w:ascii="TH SarabunPSK" w:hAnsi="TH SarabunPSK" w:cs="TH SarabunPSK"/>
          <w:sz w:val="32"/>
          <w:szCs w:val="32"/>
          <w:cs/>
        </w:rPr>
        <w:t>) การใช้</w:t>
      </w:r>
      <w:r w:rsidRPr="006E4582">
        <w:rPr>
          <w:rFonts w:ascii="TH SarabunPSK" w:hAnsi="TH SarabunPSK" w:cs="TH SarabunPSK"/>
          <w:sz w:val="32"/>
          <w:szCs w:val="32"/>
          <w:cs/>
        </w:rPr>
        <w:lastRenderedPageBreak/>
        <w:t>ประโยชน์เพื่อส่งเสริมการศึกษาเรียนรู้และสร้างจิตสำนึกเกี่ยวกับการอนุรักษ์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582">
        <w:rPr>
          <w:rFonts w:ascii="TH SarabunPSK" w:hAnsi="TH SarabunPSK" w:cs="TH SarabunPSK"/>
          <w:sz w:val="32"/>
          <w:szCs w:val="32"/>
          <w:cs/>
        </w:rPr>
        <w:t>และฟื้นฟูทรัพยากรธรรมชาติและสิ่งแวดล้อมในป่าชุมชน รวมทั้งการท่องเที่ยวเชิงอนุรักษ์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582">
        <w:rPr>
          <w:rFonts w:ascii="TH SarabunPSK" w:hAnsi="TH SarabunPSK" w:cs="TH SarabunPSK"/>
          <w:sz w:val="32"/>
          <w:szCs w:val="32"/>
          <w:cs/>
        </w:rPr>
        <w:t>โดยชุมชน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458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6E4582">
        <w:rPr>
          <w:rFonts w:ascii="TH SarabunPSK" w:hAnsi="TH SarabunPSK" w:cs="TH SarabunPSK"/>
          <w:sz w:val="32"/>
          <w:szCs w:val="32"/>
          <w:cs/>
        </w:rPr>
        <w:t>) กำหนดเกี่ยวกับการควบคุมดูแลภายในป่าชุมชน โดยห้ามบุคคลกระทำการ ดังต่อไปนี้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458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E4582">
        <w:rPr>
          <w:rFonts w:ascii="TH SarabunPSK" w:hAnsi="TH SarabunPSK" w:cs="TH SarabunPSK"/>
          <w:sz w:val="32"/>
          <w:szCs w:val="32"/>
          <w:cs/>
        </w:rPr>
        <w:t>) ยึดถือ ครอบครอง หรือใช้เป็นที่อยู่อาศัยหรือทำกิน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458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E4582">
        <w:rPr>
          <w:rFonts w:ascii="TH SarabunPSK" w:hAnsi="TH SarabunPSK" w:cs="TH SarabunPSK"/>
          <w:sz w:val="32"/>
          <w:szCs w:val="32"/>
          <w:cs/>
        </w:rPr>
        <w:t>) ก่อสร้าง แผ</w:t>
      </w:r>
      <w:r>
        <w:rPr>
          <w:rFonts w:ascii="TH SarabunPSK" w:hAnsi="TH SarabunPSK" w:cs="TH SarabunPSK"/>
          <w:sz w:val="32"/>
          <w:szCs w:val="32"/>
          <w:cs/>
        </w:rPr>
        <w:t>้วถาง เผาป่า ขุดหาแร่ ล่าสัตว์ป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E4582">
        <w:rPr>
          <w:rFonts w:ascii="TH SarabunPSK" w:hAnsi="TH SarabunPSK" w:cs="TH SarabunPSK"/>
          <w:sz w:val="32"/>
          <w:szCs w:val="32"/>
          <w:cs/>
        </w:rPr>
        <w:t>าสงวน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หรือสัตว์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6E4582">
        <w:rPr>
          <w:rFonts w:ascii="TH SarabunPSK" w:hAnsi="TH SarabunPSK" w:cs="TH SarabunPSK"/>
          <w:sz w:val="32"/>
          <w:szCs w:val="32"/>
          <w:cs/>
        </w:rPr>
        <w:t>คุ้มครองตามกฎหมายว่าด้วยการสงวนและคุ้มครองสัตว์ป่า หรือกระทำการใด 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4582">
        <w:rPr>
          <w:rFonts w:ascii="TH SarabunPSK" w:hAnsi="TH SarabunPSK" w:cs="TH SarabunPSK"/>
          <w:sz w:val="32"/>
          <w:szCs w:val="32"/>
          <w:cs/>
        </w:rPr>
        <w:t>อันเป็นการเสื่อมเสียแก่สภาพป่าชุมชน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Malgun Gothic" w:eastAsia="Malgun Gothic" w:hAnsi="Malgun Gothic" w:cs="Malgun Gothic"/>
          <w:sz w:val="32"/>
          <w:szCs w:val="32"/>
        </w:rPr>
        <w:tab/>
      </w:r>
      <w:r>
        <w:rPr>
          <w:rFonts w:ascii="Malgun Gothic" w:eastAsia="Malgun Gothic" w:hAnsi="Malgun Gothic" w:cs="Malgun Gothic"/>
          <w:sz w:val="32"/>
          <w:szCs w:val="32"/>
        </w:rPr>
        <w:tab/>
      </w:r>
      <w:r>
        <w:rPr>
          <w:rFonts w:ascii="Malgun Gothic" w:eastAsia="Malgun Gothic" w:hAnsi="Malgun Gothic" w:cs="Malgun Gothic"/>
          <w:sz w:val="32"/>
          <w:szCs w:val="32"/>
        </w:rPr>
        <w:tab/>
      </w:r>
      <w:r w:rsidRPr="006E458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7.3</w:t>
      </w:r>
      <w:r w:rsidRPr="006E4582">
        <w:rPr>
          <w:rFonts w:ascii="TH SarabunPSK" w:hAnsi="TH SarabunPSK" w:cs="TH SarabunPSK"/>
          <w:sz w:val="32"/>
          <w:szCs w:val="32"/>
          <w:cs/>
        </w:rPr>
        <w:t>) ใช้ประโยชน์จากไม้นอกเหนือไปจากกรณีที่กำหนดไว้ในพระราชกฤษฎีกา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458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7.4</w:t>
      </w:r>
      <w:r w:rsidRPr="006E4582">
        <w:rPr>
          <w:rFonts w:ascii="TH SarabunPSK" w:hAnsi="TH SarabunPSK" w:cs="TH SarabunPSK"/>
          <w:sz w:val="32"/>
          <w:szCs w:val="32"/>
          <w:cs/>
        </w:rPr>
        <w:t>) ก่อสร้างสิ่งปลูกสร้าง เว้นแต่เป็นกรณีที่จำเป็น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582">
        <w:rPr>
          <w:rFonts w:ascii="TH SarabunPSK" w:hAnsi="TH SarabunPSK" w:cs="TH SarabunPSK"/>
          <w:sz w:val="32"/>
          <w:szCs w:val="32"/>
          <w:cs/>
        </w:rPr>
        <w:t>เพื่อประโยชน์ในการปฏิบัติหน้าที่ของคณะกรร</w:t>
      </w:r>
      <w:r>
        <w:rPr>
          <w:rFonts w:ascii="TH SarabunPSK" w:hAnsi="TH SarabunPSK" w:cs="TH SarabunPSK"/>
          <w:sz w:val="32"/>
          <w:szCs w:val="32"/>
          <w:cs/>
        </w:rPr>
        <w:t>มการจัดการป่าชุมชน เช่น หอดูไฟป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 ฝ</w:t>
      </w:r>
      <w:r w:rsidRPr="006E4582">
        <w:rPr>
          <w:rFonts w:ascii="TH SarabunPSK" w:hAnsi="TH SarabunPSK" w:cs="TH SarabunPSK"/>
          <w:sz w:val="32"/>
          <w:szCs w:val="32"/>
          <w:cs/>
        </w:rPr>
        <w:t>ายชะลอน้ำ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582">
        <w:rPr>
          <w:rFonts w:ascii="TH SarabunPSK" w:hAnsi="TH SarabunPSK" w:cs="TH SarabunPSK"/>
          <w:sz w:val="32"/>
          <w:szCs w:val="32"/>
          <w:cs/>
        </w:rPr>
        <w:t>เป็นต้น โด</w:t>
      </w:r>
      <w:r>
        <w:rPr>
          <w:rFonts w:ascii="TH SarabunPSK" w:hAnsi="TH SarabunPSK" w:cs="TH SarabunPSK"/>
          <w:sz w:val="32"/>
          <w:szCs w:val="32"/>
          <w:cs/>
        </w:rPr>
        <w:t>ยต้องได้รับอนุญาตจากคณะกรรมการ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>
        <w:rPr>
          <w:rFonts w:ascii="TH SarabunPSK" w:hAnsi="TH SarabunPSK" w:cs="TH SarabunPSK"/>
          <w:sz w:val="32"/>
          <w:szCs w:val="32"/>
          <w:cs/>
        </w:rPr>
        <w:t>ชุม</w:t>
      </w:r>
      <w:r w:rsidRPr="006E4582">
        <w:rPr>
          <w:rFonts w:ascii="TH SarabunPSK" w:hAnsi="TH SarabunPSK" w:cs="TH SarabunPSK"/>
          <w:sz w:val="32"/>
          <w:szCs w:val="32"/>
          <w:cs/>
        </w:rPr>
        <w:t>ชนจังหวัดก่อน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582">
        <w:rPr>
          <w:rFonts w:ascii="TH SarabunPSK" w:hAnsi="TH SarabunPSK" w:cs="TH SarabunPSK"/>
          <w:sz w:val="32"/>
          <w:szCs w:val="32"/>
          <w:cs/>
        </w:rPr>
        <w:t>ทั้งนี้ ให้พนักงานเจ้าหน้าที่มีอำนาจในการตรวจสอบการดำเนินการตามพระราชกฤษฎีกานี้ รวมทั้ง</w:t>
      </w:r>
      <w:r>
        <w:rPr>
          <w:rFonts w:ascii="TH SarabunPSK" w:hAnsi="TH SarabunPSK" w:cs="TH SarabunPSK"/>
          <w:sz w:val="32"/>
          <w:szCs w:val="32"/>
          <w:cs/>
        </w:rPr>
        <w:t>สั่งให้บุคคลออกจากป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E4582">
        <w:rPr>
          <w:rFonts w:ascii="TH SarabunPSK" w:hAnsi="TH SarabunPSK" w:cs="TH SarabunPSK"/>
          <w:sz w:val="32"/>
          <w:szCs w:val="32"/>
          <w:cs/>
        </w:rPr>
        <w:t>าชุมชนหรืองด</w:t>
      </w:r>
      <w:r>
        <w:rPr>
          <w:rFonts w:ascii="TH SarabunPSK" w:hAnsi="TH SarabunPSK" w:cs="TH SarabunPSK"/>
          <w:sz w:val="32"/>
          <w:szCs w:val="32"/>
          <w:cs/>
        </w:rPr>
        <w:t>เว้นการกระทำใด ๆ ในป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าชุมชน หากมีข้อเท็จจริงปราก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Pr="006E4582">
        <w:rPr>
          <w:rFonts w:ascii="TH SarabunPSK" w:hAnsi="TH SarabunPSK" w:cs="TH SarabunPSK"/>
          <w:sz w:val="32"/>
          <w:szCs w:val="32"/>
          <w:cs/>
        </w:rPr>
        <w:t>หรือมีเหตุอันควรสงสัย</w:t>
      </w:r>
      <w:r>
        <w:rPr>
          <w:rFonts w:ascii="TH SarabunPSK" w:hAnsi="TH SarabunPSK" w:cs="TH SarabunPSK"/>
          <w:sz w:val="32"/>
          <w:szCs w:val="32"/>
          <w:cs/>
        </w:rPr>
        <w:t>ว่าบุคคลนั้นกระทำความผิดตามพระ</w:t>
      </w:r>
      <w:r w:rsidRPr="006E4582">
        <w:rPr>
          <w:rFonts w:ascii="TH SarabunPSK" w:hAnsi="TH SarabunPSK" w:cs="TH SarabunPSK"/>
          <w:sz w:val="32"/>
          <w:szCs w:val="32"/>
          <w:cs/>
        </w:rPr>
        <w:t>ราชกฤษฎีกานี้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458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6E4582">
        <w:rPr>
          <w:rFonts w:ascii="TH SarabunPSK" w:hAnsi="TH SarabunPSK" w:cs="TH SarabunPSK"/>
          <w:sz w:val="32"/>
          <w:szCs w:val="32"/>
          <w:cs/>
        </w:rPr>
        <w:t>) กำหนดให้ม</w:t>
      </w:r>
      <w:r>
        <w:rPr>
          <w:rFonts w:ascii="TH SarabunPSK" w:hAnsi="TH SarabunPSK" w:cs="TH SarabunPSK"/>
          <w:sz w:val="32"/>
          <w:szCs w:val="32"/>
          <w:cs/>
        </w:rPr>
        <w:t>ีการเพิกถอน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6E4582">
        <w:rPr>
          <w:rFonts w:ascii="TH SarabunPSK" w:hAnsi="TH SarabunPSK" w:cs="TH SarabunPSK"/>
          <w:sz w:val="32"/>
          <w:szCs w:val="32"/>
          <w:cs/>
        </w:rPr>
        <w:t>ชุมชนในกรณีดังต่อไปนี้</w:t>
      </w:r>
    </w:p>
    <w:p w:rsidR="008822A8" w:rsidRPr="006E4582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458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E4582">
        <w:rPr>
          <w:rFonts w:ascii="TH SarabunPSK" w:hAnsi="TH SarabunPSK" w:cs="TH SarabunPSK"/>
          <w:sz w:val="32"/>
          <w:szCs w:val="32"/>
          <w:cs/>
        </w:rPr>
        <w:t>) หน่วยงานของรัฐผู้ปกครองดูแลพื้นที่นั้นไม่ประสงค์จ</w:t>
      </w:r>
      <w:r>
        <w:rPr>
          <w:rFonts w:ascii="TH SarabunPSK" w:hAnsi="TH SarabunPSK" w:cs="TH SarabunPSK"/>
          <w:sz w:val="32"/>
          <w:szCs w:val="32"/>
          <w:cs/>
        </w:rPr>
        <w:t>ะให้ใช้พื้นที่เพื่อจัดตั้งเป็น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6E4582">
        <w:rPr>
          <w:rFonts w:ascii="TH SarabunPSK" w:hAnsi="TH SarabunPSK" w:cs="TH SarabunPSK"/>
          <w:sz w:val="32"/>
          <w:szCs w:val="32"/>
          <w:cs/>
        </w:rPr>
        <w:t>ชุมชนอี</w:t>
      </w:r>
      <w:r>
        <w:rPr>
          <w:rFonts w:ascii="TH SarabunPSK" w:hAnsi="TH SarabunPSK" w:cs="TH SarabunPSK"/>
          <w:sz w:val="32"/>
          <w:szCs w:val="32"/>
          <w:cs/>
        </w:rPr>
        <w:t>กต่อไป โดยหากคณะกรรมการจัดการป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6E4582">
        <w:rPr>
          <w:rFonts w:ascii="TH SarabunPSK" w:hAnsi="TH SarabunPSK" w:cs="TH SarabunPSK"/>
          <w:sz w:val="32"/>
          <w:szCs w:val="32"/>
          <w:cs/>
        </w:rPr>
        <w:t>ชุมชนคัดค้านความเห็นของหน่วยงานของรัฐดังกล</w:t>
      </w:r>
      <w:r>
        <w:rPr>
          <w:rFonts w:ascii="TH SarabunPSK" w:hAnsi="TH SarabunPSK" w:cs="TH SarabunPSK"/>
          <w:sz w:val="32"/>
          <w:szCs w:val="32"/>
          <w:cs/>
        </w:rPr>
        <w:t>่าว ให้เสนอเรื่องต่อคณะกรรมการป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E4582">
        <w:rPr>
          <w:rFonts w:ascii="TH SarabunPSK" w:hAnsi="TH SarabunPSK" w:cs="TH SarabunPSK"/>
          <w:sz w:val="32"/>
          <w:szCs w:val="32"/>
          <w:cs/>
        </w:rPr>
        <w:t>าช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6E4582">
        <w:rPr>
          <w:rFonts w:ascii="TH SarabunPSK" w:hAnsi="TH SarabunPSK" w:cs="TH SarabunPSK"/>
          <w:sz w:val="32"/>
          <w:szCs w:val="32"/>
          <w:cs/>
        </w:rPr>
        <w:t>มชนจังหวัดเพื่อชี้ขาด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458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8.2</w:t>
      </w:r>
      <w:r>
        <w:rPr>
          <w:rFonts w:ascii="TH SarabunPSK" w:hAnsi="TH SarabunPSK" w:cs="TH SarabunPSK"/>
          <w:sz w:val="32"/>
          <w:szCs w:val="32"/>
          <w:cs/>
        </w:rPr>
        <w:t>) อธิบดีกรมป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E4582">
        <w:rPr>
          <w:rFonts w:ascii="TH SarabunPSK" w:hAnsi="TH SarabunPSK" w:cs="TH SarabunPSK"/>
          <w:sz w:val="32"/>
          <w:szCs w:val="32"/>
          <w:cs/>
        </w:rPr>
        <w:t>าไม้สั่งให้มีการเพิกถอนป่าชุมชนในกรณีที่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582">
        <w:rPr>
          <w:rFonts w:ascii="TH SarabunPSK" w:hAnsi="TH SarabunPSK" w:cs="TH SarabunPSK"/>
          <w:sz w:val="32"/>
          <w:szCs w:val="32"/>
          <w:cs/>
        </w:rPr>
        <w:t>คณะกรรมการจัดการป่าชุมชนขอให้เ</w:t>
      </w:r>
      <w:r>
        <w:rPr>
          <w:rFonts w:ascii="TH SarabunPSK" w:hAnsi="TH SarabunPSK" w:cs="TH SarabunPSK"/>
          <w:sz w:val="32"/>
          <w:szCs w:val="32"/>
          <w:cs/>
        </w:rPr>
        <w:t>พิกถอน กรณีที่คณะกรรมการจัดการป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E4582">
        <w:rPr>
          <w:rFonts w:ascii="TH SarabunPSK" w:hAnsi="TH SarabunPSK" w:cs="TH SarabunPSK"/>
          <w:sz w:val="32"/>
          <w:szCs w:val="32"/>
          <w:cs/>
        </w:rPr>
        <w:t>าชุมชนทอดทิ้งไม่จัดการ</w:t>
      </w:r>
      <w:r>
        <w:rPr>
          <w:rFonts w:ascii="TH SarabunPSK" w:hAnsi="TH SarabunPSK" w:cs="TH SarabunPSK"/>
          <w:sz w:val="32"/>
          <w:szCs w:val="32"/>
          <w:cs/>
        </w:rPr>
        <w:t>ฟื้นฟูบำรุ</w:t>
      </w:r>
      <w:r>
        <w:rPr>
          <w:rFonts w:ascii="TH SarabunPSK" w:hAnsi="TH SarabunPSK" w:cs="TH SarabunPSK" w:hint="cs"/>
          <w:sz w:val="32"/>
          <w:szCs w:val="32"/>
          <w:cs/>
        </w:rPr>
        <w:t>งชุม</w:t>
      </w:r>
      <w:r>
        <w:rPr>
          <w:rFonts w:ascii="TH SarabunPSK" w:hAnsi="TH SarabunPSK" w:cs="TH SarabunPSK"/>
          <w:sz w:val="32"/>
          <w:szCs w:val="32"/>
          <w:cs/>
        </w:rPr>
        <w:t>ชน</w:t>
      </w:r>
      <w:r w:rsidRPr="006E4582">
        <w:rPr>
          <w:rFonts w:ascii="TH SarabunPSK" w:hAnsi="TH SarabunPSK" w:cs="TH SarabunPSK"/>
          <w:sz w:val="32"/>
          <w:szCs w:val="32"/>
          <w:cs/>
        </w:rPr>
        <w:t>นั้นต่อไป กร</w:t>
      </w:r>
      <w:r>
        <w:rPr>
          <w:rFonts w:ascii="TH SarabunPSK" w:hAnsi="TH SarabunPSK" w:cs="TH SarabunPSK" w:hint="cs"/>
          <w:sz w:val="32"/>
          <w:szCs w:val="32"/>
          <w:cs/>
        </w:rPr>
        <w:t>ณี</w:t>
      </w:r>
      <w:r w:rsidRPr="006E4582">
        <w:rPr>
          <w:rFonts w:ascii="TH SarabunPSK" w:hAnsi="TH SarabunPSK" w:cs="TH SarabunPSK"/>
          <w:sz w:val="32"/>
          <w:szCs w:val="32"/>
          <w:cs/>
        </w:rPr>
        <w:t>ที่คณะกรรมการจัดการ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ป่าชุมชนไม่ปฏิบัติตามพระราชกฤษฎีกานี้  </w:t>
      </w:r>
      <w:r>
        <w:rPr>
          <w:rFonts w:ascii="TH SarabunPSK" w:hAnsi="TH SarabunPSK" w:cs="TH SarabunPSK"/>
          <w:sz w:val="32"/>
          <w:szCs w:val="32"/>
          <w:cs/>
        </w:rPr>
        <w:t>อันจะเป็นเหตุให้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6E4582">
        <w:rPr>
          <w:rFonts w:ascii="TH SarabunPSK" w:hAnsi="TH SarabunPSK" w:cs="TH SarabunPSK"/>
          <w:sz w:val="32"/>
          <w:szCs w:val="32"/>
          <w:cs/>
        </w:rPr>
        <w:t>ชุมชนได้รับความเสียหายหรือมีเหตุไม่ควรไว้วางใจให้จัดการป่าชุมชนต่อไป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582">
        <w:rPr>
          <w:rFonts w:ascii="TH SarabunPSK" w:hAnsi="TH SarabunPSK" w:cs="TH SarabunPSK"/>
          <w:sz w:val="32"/>
          <w:szCs w:val="32"/>
          <w:cs/>
        </w:rPr>
        <w:t>และกรณีที่มีเหตุผลความจำเป</w:t>
      </w:r>
      <w:r>
        <w:rPr>
          <w:rFonts w:ascii="TH SarabunPSK" w:hAnsi="TH SarabunPSK" w:cs="TH SarabunPSK"/>
          <w:sz w:val="32"/>
          <w:szCs w:val="32"/>
          <w:cs/>
        </w:rPr>
        <w:t>็นทางด้านกิจการเพื่อความมั่นคง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E4582">
        <w:rPr>
          <w:rFonts w:ascii="TH SarabunPSK" w:hAnsi="TH SarabunPSK" w:cs="TH SarabunPSK"/>
          <w:sz w:val="32"/>
          <w:szCs w:val="32"/>
          <w:cs/>
        </w:rPr>
        <w:t>ประเทศ โดยความเห็นชอบของรัฐมนตรีว่าการกระทรวงทรัพยากรธรรมชาติและสิ่งแวดล้อม</w:t>
      </w:r>
    </w:p>
    <w:p w:rsidR="008822A8" w:rsidRPr="00712856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8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822A8" w:rsidRPr="00712856" w:rsidRDefault="007353F3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8822A8" w:rsidRPr="00712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 ก.พ. ว่าด้วยการย้าย การโอน หรือการเลื่อนข้าราชการพลเรือนสามัญไปแต่งตั้งให้ดำรงตำแหน่งข้าราชการพลเรือนสามัญตำแหน่งประเภทบริหารในหรือต่างกระทรวงหรือกรม พ.ศ. ....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คณะรัฐมนตรีมีมติอนุมัติร่างกฎ ก.พ. ว่าด้วยการย้าย การโอน หรือการเลื่อนข้าราชการพลเรือนสามัญไปแต่งตั้งให้ดำรงตำแหน่งข้าราชการพลเรือนสามัญตำแหน่งประเภทบริหารในหรือต่างกระทรวงหรือกรม </w:t>
      </w:r>
      <w:r w:rsidR="007E67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ตามที่คณะกรรมการข้าราชการพลเรือน (ก.พ.) เสนอ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285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822A8" w:rsidRPr="00BD3A00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D3A00">
        <w:rPr>
          <w:rFonts w:ascii="TH SarabunPSK" w:hAnsi="TH SarabunPSK" w:cs="TH SarabunPSK" w:hint="cs"/>
          <w:sz w:val="32"/>
          <w:szCs w:val="32"/>
          <w:cs/>
        </w:rPr>
        <w:t>ร่างกฎ ก.พ. ว่าด้วยการย้าย การโอน หรือการเลื่อนข้าราชการพลเรือนสามัญไปแต่งตั้งให้ดำรงตำแหน่งข้าราชการพลเรือนสามัญตำแหน่งประเภทบริหารในหรือต่างกระทรวงหรือกรม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มีสาระ</w:t>
      </w:r>
      <w:r w:rsidRPr="00226460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8822A8" w:rsidRPr="00712856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2856">
        <w:rPr>
          <w:rFonts w:ascii="TH SarabunPSK" w:hAnsi="TH SarabunPSK" w:cs="TH SarabunPSK" w:hint="cs"/>
          <w:sz w:val="32"/>
          <w:szCs w:val="32"/>
          <w:cs/>
        </w:rPr>
        <w:tab/>
      </w:r>
      <w:r w:rsidRPr="007128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กำหนดให้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บังคับใช้เมื่อพ้นกำหนด </w:t>
      </w:r>
      <w:r>
        <w:rPr>
          <w:rFonts w:ascii="TH SarabunPSK" w:hAnsi="TH SarabunPSK" w:cs="TH SarabunPSK" w:hint="cs"/>
          <w:sz w:val="32"/>
          <w:szCs w:val="32"/>
          <w:cs/>
        </w:rPr>
        <w:t>90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วันนับแต่วันถัดจากวันประกาศในราชกิจจานุเบกษา</w:t>
      </w:r>
    </w:p>
    <w:p w:rsidR="008822A8" w:rsidRPr="00712856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12856">
        <w:rPr>
          <w:rFonts w:ascii="TH SarabunPSK" w:hAnsi="TH SarabunPSK" w:cs="TH SarabunPSK"/>
          <w:sz w:val="32"/>
          <w:szCs w:val="32"/>
          <w:cs/>
        </w:rPr>
        <w:t>) กำหนด</w:t>
      </w:r>
      <w:r w:rsidRPr="00712856">
        <w:rPr>
          <w:rFonts w:ascii="TH SarabunPSK" w:hAnsi="TH SarabunPSK" w:cs="TH SarabunPSK"/>
          <w:b/>
          <w:bCs/>
          <w:sz w:val="32"/>
          <w:szCs w:val="32"/>
          <w:cs/>
        </w:rPr>
        <w:t>หลักการของการแต่งตั้ง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ได้แก่ การใช้ดุลพินิจในการแต่งตั้ง คุณสมบัติของผู้ที่จะได้รับการแต่งตั้ง การยินยอมของข้าราชการในการแต่งตั้งบางกรณี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712856">
        <w:rPr>
          <w:rFonts w:ascii="TH SarabunPSK" w:hAnsi="TH SarabunPSK" w:cs="TH SarabunPSK"/>
          <w:sz w:val="32"/>
          <w:szCs w:val="32"/>
          <w:cs/>
        </w:rPr>
        <w:t>ละการจัดกลุ่มตำแหน่งประเภทบริหารระดับสูงเพื่อประโ</w:t>
      </w:r>
      <w:r>
        <w:rPr>
          <w:rFonts w:ascii="TH SarabunPSK" w:hAnsi="TH SarabunPSK" w:cs="TH SarabunPSK"/>
          <w:sz w:val="32"/>
          <w:szCs w:val="32"/>
          <w:cs/>
        </w:rPr>
        <w:t>ยชน์ในการดำเนินการแต่งตั้งให้</w:t>
      </w:r>
      <w:r>
        <w:rPr>
          <w:rFonts w:ascii="TH SarabunPSK" w:hAnsi="TH SarabunPSK" w:cs="TH SarabunPSK" w:hint="cs"/>
          <w:sz w:val="32"/>
          <w:szCs w:val="32"/>
          <w:cs/>
        </w:rPr>
        <w:t>ดำรง</w:t>
      </w:r>
      <w:r w:rsidRPr="00712856">
        <w:rPr>
          <w:rFonts w:ascii="TH SarabunPSK" w:hAnsi="TH SarabunPSK" w:cs="TH SarabunPSK"/>
          <w:sz w:val="32"/>
          <w:szCs w:val="32"/>
          <w:cs/>
        </w:rPr>
        <w:t>ตำแหน่งดังกล่าว</w:t>
      </w:r>
    </w:p>
    <w:p w:rsidR="008822A8" w:rsidRPr="00712856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12856">
        <w:rPr>
          <w:rFonts w:ascii="TH SarabunPSK" w:hAnsi="TH SarabunPSK" w:cs="TH SarabunPSK"/>
          <w:sz w:val="32"/>
          <w:szCs w:val="32"/>
          <w:cs/>
        </w:rPr>
        <w:t>) กำหนดกรณี</w:t>
      </w:r>
      <w:r w:rsidRPr="00712856">
        <w:rPr>
          <w:rFonts w:ascii="TH SarabunPSK" w:hAnsi="TH SarabunPSK" w:cs="TH SarabunPSK"/>
          <w:b/>
          <w:bCs/>
          <w:sz w:val="32"/>
          <w:szCs w:val="32"/>
          <w:cs/>
        </w:rPr>
        <w:t>การย้าย</w:t>
      </w:r>
      <w:r w:rsidRPr="00712856">
        <w:rPr>
          <w:rFonts w:ascii="TH SarabunPSK" w:hAnsi="TH SarabunPSK" w:cs="TH SarabunPSK"/>
          <w:sz w:val="32"/>
          <w:szCs w:val="32"/>
          <w:cs/>
        </w:rPr>
        <w:t>ข้าราชการพลเรือนสามัญผู้ดำรงตำแหน่งประเภทบริห</w:t>
      </w:r>
      <w:r>
        <w:rPr>
          <w:rFonts w:ascii="TH SarabunPSK" w:hAnsi="TH SarabunPSK" w:cs="TH SarabunPSK"/>
          <w:sz w:val="32"/>
          <w:szCs w:val="32"/>
          <w:cs/>
        </w:rPr>
        <w:t xml:space="preserve">ารระดับต้นและระดับสูง แบ่งเป็น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กรณี ได้แก่</w:t>
      </w:r>
    </w:p>
    <w:p w:rsidR="008822A8" w:rsidRPr="003A54A0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2856">
        <w:rPr>
          <w:rFonts w:ascii="TH SarabunPSK" w:hAnsi="TH SarabunPSK" w:cs="TH SarabunPSK"/>
          <w:sz w:val="32"/>
          <w:szCs w:val="32"/>
          <w:u w:val="single"/>
          <w:cs/>
        </w:rPr>
        <w:t xml:space="preserve">กรณีที่ </w:t>
      </w:r>
      <w:r w:rsidRPr="00712856">
        <w:rPr>
          <w:rFonts w:ascii="TH SarabunPSK" w:hAnsi="TH SarabunPSK" w:cs="TH SarabunPSK" w:hint="cs"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b/>
          <w:bCs/>
          <w:sz w:val="32"/>
          <w:szCs w:val="32"/>
          <w:cs/>
        </w:rPr>
        <w:t>กรณีอยู่ใน</w:t>
      </w:r>
      <w:r w:rsidRPr="00712856">
        <w:rPr>
          <w:rFonts w:ascii="TH SarabunPSK" w:hAnsi="TH SarabunPSK" w:cs="TH SarabunPSK" w:hint="cs"/>
          <w:b/>
          <w:bCs/>
          <w:sz w:val="32"/>
          <w:szCs w:val="32"/>
          <w:cs/>
        </w:rPr>
        <w:t>ดุ</w:t>
      </w:r>
      <w:r w:rsidRPr="00712856">
        <w:rPr>
          <w:rFonts w:ascii="TH SarabunPSK" w:hAnsi="TH SarabunPSK" w:cs="TH SarabunPSK"/>
          <w:b/>
          <w:bCs/>
          <w:sz w:val="32"/>
          <w:szCs w:val="32"/>
          <w:cs/>
        </w:rPr>
        <w:t>ลพินิจของผู้มีอำนาจสั่งบรรจุที่จะพิจารณาย้ายได้ ซึ่งเป็นการย้ายในประเภทและระดับเดียวกัน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b/>
          <w:bCs/>
          <w:sz w:val="32"/>
          <w:szCs w:val="32"/>
          <w:cs/>
        </w:rPr>
        <w:t>และการย้ายกรณีที่ผู้นั้นเคยด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ำรงตำแหน่งประเภทและระดับนั้น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b/>
          <w:bCs/>
          <w:sz w:val="32"/>
          <w:szCs w:val="32"/>
          <w:cs/>
        </w:rPr>
        <w:t>ๆ มาแล้ว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เช่น การย้ายข้าราชการพลเรือนสามัญ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sz w:val="32"/>
          <w:szCs w:val="32"/>
          <w:cs/>
        </w:rPr>
        <w:t>ผู้ดำรงตำแหน่งประเภทบริหารระดับต้น ไปแต่งตั้งให</w:t>
      </w:r>
      <w:r>
        <w:rPr>
          <w:rFonts w:ascii="TH SarabunPSK" w:hAnsi="TH SarabunPSK" w:cs="TH SarabunPSK"/>
          <w:sz w:val="32"/>
          <w:szCs w:val="32"/>
          <w:cs/>
        </w:rPr>
        <w:t>้ดำรงตำแหน่งประเภทบริหารระดับ</w:t>
      </w:r>
      <w:r w:rsidRPr="00712856">
        <w:rPr>
          <w:rFonts w:ascii="TH SarabunPSK" w:hAnsi="TH SarabunPSK" w:cs="TH SarabunPSK"/>
          <w:sz w:val="32"/>
          <w:szCs w:val="32"/>
          <w:cs/>
        </w:rPr>
        <w:t>ต้นในสายงานเดียวกัน หรือการย้ายข้าราชการพลเรือนสามัญผู</w:t>
      </w:r>
      <w:r>
        <w:rPr>
          <w:rFonts w:ascii="TH SarabunPSK" w:hAnsi="TH SarabunPSK" w:cs="TH SarabunPSK"/>
          <w:sz w:val="32"/>
          <w:szCs w:val="32"/>
          <w:cs/>
        </w:rPr>
        <w:t>้ดำรงตำแหน่งประเภทบริหารระดับ</w:t>
      </w:r>
      <w:r w:rsidRPr="00712856">
        <w:rPr>
          <w:rFonts w:ascii="TH SarabunPSK" w:hAnsi="TH SarabunPSK" w:cs="TH SarabunPSK"/>
          <w:sz w:val="32"/>
          <w:szCs w:val="32"/>
          <w:cs/>
        </w:rPr>
        <w:t>ต้น</w:t>
      </w:r>
      <w:r w:rsidRPr="003A54A0">
        <w:rPr>
          <w:rFonts w:ascii="TH SarabunPSK" w:hAnsi="TH SarabunPSK" w:cs="TH SarabunPSK" w:hint="cs"/>
          <w:sz w:val="32"/>
          <w:szCs w:val="32"/>
          <w:cs/>
        </w:rPr>
        <w:t>ใ</w:t>
      </w:r>
      <w:r w:rsidRPr="00712856">
        <w:rPr>
          <w:rFonts w:ascii="TH SarabunPSK" w:hAnsi="TH SarabunPSK" w:cs="TH SarabunPSK"/>
          <w:sz w:val="32"/>
          <w:szCs w:val="32"/>
          <w:cs/>
        </w:rPr>
        <w:t>นสายงานบริหาร ไปแต่งตั้งให้ดำรงตำแหน่งประเภทบริหารระดับต้น</w:t>
      </w:r>
      <w:r>
        <w:rPr>
          <w:rFonts w:ascii="TH SarabunPSK" w:hAnsi="TH SarabunPSK" w:cs="TH SarabunPSK"/>
          <w:sz w:val="32"/>
          <w:szCs w:val="32"/>
          <w:cs/>
        </w:rPr>
        <w:t xml:space="preserve"> ในสายงานอื่นที่ม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712856">
        <w:rPr>
          <w:rFonts w:ascii="TH SarabunPSK" w:hAnsi="TH SarabunPSK" w:cs="TH SarabunPSK"/>
          <w:sz w:val="32"/>
          <w:szCs w:val="32"/>
          <w:cs/>
        </w:rPr>
        <w:t>ใช่สายบริหาร</w:t>
      </w:r>
    </w:p>
    <w:p w:rsidR="008822A8" w:rsidRPr="003A54A0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54A0">
        <w:rPr>
          <w:rFonts w:ascii="TH SarabunPSK" w:hAnsi="TH SarabunPSK" w:cs="TH SarabunPSK"/>
          <w:sz w:val="32"/>
          <w:szCs w:val="32"/>
          <w:u w:val="single"/>
          <w:cs/>
        </w:rPr>
        <w:t xml:space="preserve">กรณีที่ </w:t>
      </w:r>
      <w:r w:rsidRPr="003A54A0"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0">
        <w:rPr>
          <w:rFonts w:ascii="TH SarabunPSK" w:hAnsi="TH SarabunPSK" w:cs="TH SarabunPSK"/>
          <w:b/>
          <w:bCs/>
          <w:sz w:val="32"/>
          <w:szCs w:val="32"/>
          <w:cs/>
        </w:rPr>
        <w:t>กรณีที่ต้องดำเนินการตามหลักเกณฑ์ วิธีการ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54A0">
        <w:rPr>
          <w:rFonts w:ascii="TH SarabunPSK" w:hAnsi="TH SarabunPSK" w:cs="TH SarabunPSK"/>
          <w:b/>
          <w:bCs/>
          <w:sz w:val="32"/>
          <w:szCs w:val="32"/>
          <w:cs/>
        </w:rPr>
        <w:t>และเงื่อนไขที่ ก.พ. กำหนดก่อน แล้วผู้มีอำนาจสั่งบรรจุจึงจะดำเนินการย้ายได้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เช่น การย้ายข้าราชการพลเรือนสามัญผู้ดำรงตำแหน่งประเภท</w:t>
      </w:r>
      <w:r w:rsidRPr="00712856">
        <w:rPr>
          <w:rFonts w:ascii="TH SarabunPSK" w:hAnsi="TH SarabunPSK" w:cs="TH SarabunPSK"/>
          <w:sz w:val="32"/>
          <w:szCs w:val="32"/>
          <w:cs/>
        </w:rPr>
        <w:lastRenderedPageBreak/>
        <w:t>บริหารระดับต้น ในสายงานอื่นที่มีใช่สายงานบริหาร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sz w:val="32"/>
          <w:szCs w:val="32"/>
          <w:cs/>
        </w:rPr>
        <w:t>ไปแต่งตั้งให้ดำรงตำแหน่งประเภทบริหาร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712856">
        <w:rPr>
          <w:rFonts w:ascii="TH SarabunPSK" w:hAnsi="TH SarabunPSK" w:cs="TH SarabunPSK"/>
          <w:sz w:val="32"/>
          <w:szCs w:val="32"/>
          <w:cs/>
        </w:rPr>
        <w:t>ะดับต้น ในสายงานบริหาร ซึ่งต้องมีคณะกรรมการคัดเลือกผู้ที่เหมาะสมและสมัครเข้ารับการคัดเลือก</w:t>
      </w:r>
    </w:p>
    <w:p w:rsidR="008822A8" w:rsidRPr="003A54A0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712856">
        <w:rPr>
          <w:rFonts w:ascii="TH SarabunPSK" w:hAnsi="TH SarabunPSK" w:cs="TH SarabunPSK"/>
          <w:sz w:val="32"/>
          <w:szCs w:val="32"/>
          <w:cs/>
        </w:rPr>
        <w:t>) กำหนดกรณี</w:t>
      </w:r>
      <w:r w:rsidRPr="003A54A0">
        <w:rPr>
          <w:rFonts w:ascii="TH SarabunPSK" w:hAnsi="TH SarabunPSK" w:cs="TH SarabunPSK"/>
          <w:b/>
          <w:bCs/>
          <w:sz w:val="32"/>
          <w:szCs w:val="32"/>
          <w:cs/>
        </w:rPr>
        <w:t>การโอน</w:t>
      </w:r>
      <w:r w:rsidRPr="00712856">
        <w:rPr>
          <w:rFonts w:ascii="TH SarabunPSK" w:hAnsi="TH SarabunPSK" w:cs="TH SarabunPSK"/>
          <w:sz w:val="32"/>
          <w:szCs w:val="32"/>
          <w:cs/>
        </w:rPr>
        <w:t>ตำแหน่งประเภทบริหา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712856">
        <w:rPr>
          <w:rFonts w:ascii="TH SarabunPSK" w:hAnsi="TH SarabunPSK" w:cs="TH SarabunPSK"/>
          <w:sz w:val="32"/>
          <w:szCs w:val="32"/>
          <w:cs/>
        </w:rPr>
        <w:t>ระดับต้น</w:t>
      </w:r>
      <w:r>
        <w:rPr>
          <w:rFonts w:ascii="TH SarabunPSK" w:hAnsi="TH SarabunPSK" w:cs="TH SarabunPSK"/>
          <w:sz w:val="32"/>
          <w:szCs w:val="32"/>
          <w:cs/>
        </w:rPr>
        <w:t>และระดับสูง ซึ่ง</w:t>
      </w:r>
      <w:r w:rsidRPr="003A54A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แบ่งเป็น </w:t>
      </w:r>
      <w:r w:rsidRPr="003A54A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A54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กรณี เช่นเดียวกับการย้าย และวางหลักการว่า การโอนให้กระทำได้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เมื่อผู้มีอำนาจสั่งบรรจุทั้ง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A54A0">
        <w:rPr>
          <w:rFonts w:ascii="TH SarabunPSK" w:hAnsi="TH SarabunPSK" w:cs="TH SarabunPSK"/>
          <w:b/>
          <w:bCs/>
          <w:sz w:val="32"/>
          <w:szCs w:val="32"/>
          <w:cs/>
        </w:rPr>
        <w:t>าย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ได้ตกลงยินยอมการโอนนั้นแล้ว เว้นแต่ผู้มีอำนาจสั่งบรรจุเป็นบุคคลเดียวกัน</w:t>
      </w:r>
    </w:p>
    <w:p w:rsidR="008822A8" w:rsidRPr="00712856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712856">
        <w:rPr>
          <w:rFonts w:ascii="TH SarabunPSK" w:hAnsi="TH SarabunPSK" w:cs="TH SarabunPSK"/>
          <w:sz w:val="32"/>
          <w:szCs w:val="32"/>
          <w:cs/>
        </w:rPr>
        <w:t>) กำหนดกรณี</w:t>
      </w:r>
      <w:r w:rsidRPr="003A54A0">
        <w:rPr>
          <w:rFonts w:ascii="TH SarabunPSK" w:hAnsi="TH SarabunPSK" w:cs="TH SarabunPSK"/>
          <w:b/>
          <w:bCs/>
          <w:sz w:val="32"/>
          <w:szCs w:val="32"/>
          <w:cs/>
        </w:rPr>
        <w:t>การเลื่อน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โดยให้เลื่</w:t>
      </w:r>
      <w:r w:rsidR="00363AE2">
        <w:rPr>
          <w:rFonts w:ascii="TH SarabunPSK" w:hAnsi="TH SarabunPSK" w:cs="TH SarabunPSK"/>
          <w:sz w:val="32"/>
          <w:szCs w:val="32"/>
          <w:cs/>
        </w:rPr>
        <w:t>อนจากตำแหน่งประเภทบริหารระดับ</w:t>
      </w:r>
      <w:r w:rsidR="00363AE2">
        <w:rPr>
          <w:rFonts w:ascii="TH SarabunPSK" w:hAnsi="TH SarabunPSK" w:cs="TH SarabunPSK" w:hint="cs"/>
          <w:sz w:val="32"/>
          <w:szCs w:val="32"/>
          <w:cs/>
        </w:rPr>
        <w:t>ต้น</w:t>
      </w:r>
      <w:bookmarkStart w:id="0" w:name="_GoBack"/>
      <w:bookmarkEnd w:id="0"/>
      <w:r w:rsidRPr="00712856">
        <w:rPr>
          <w:rFonts w:ascii="TH SarabunPSK" w:hAnsi="TH SarabunPSK" w:cs="TH SarabunPSK"/>
          <w:sz w:val="32"/>
          <w:szCs w:val="32"/>
          <w:cs/>
        </w:rPr>
        <w:t>ขึ้นแต่งตั้งให้ดำรงตำแหน่งประเภทบริหารระดับสูง เฉพาะตำแหน่งที่ได้รับเงิน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 xml:space="preserve">ระจำตำแหน่ง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712856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บาท และมีการประเ</w:t>
      </w:r>
      <w:r>
        <w:rPr>
          <w:rFonts w:ascii="TH SarabunPSK" w:hAnsi="TH SarabunPSK" w:cs="TH SarabunPSK"/>
          <w:sz w:val="32"/>
          <w:szCs w:val="32"/>
          <w:cs/>
        </w:rPr>
        <w:t>มินความเหมาะสมของบุคคลตามหลักเก</w:t>
      </w:r>
      <w:r>
        <w:rPr>
          <w:rFonts w:ascii="TH SarabunPSK" w:hAnsi="TH SarabunPSK" w:cs="TH SarabunPSK" w:hint="cs"/>
          <w:sz w:val="32"/>
          <w:szCs w:val="32"/>
          <w:cs/>
        </w:rPr>
        <w:t>ณฑ์ วิธีการ และ</w:t>
      </w:r>
      <w:r w:rsidRPr="00712856">
        <w:rPr>
          <w:rFonts w:ascii="TH SarabunPSK" w:hAnsi="TH SarabunPSK" w:cs="TH SarabunPSK"/>
          <w:sz w:val="32"/>
          <w:szCs w:val="32"/>
          <w:cs/>
        </w:rPr>
        <w:t>เงื่อนไขที่ ก.พ. กำหนด โดยคณะกรรมการคัดเลือกผู้ที่เหมาะสมจากรายชื่อที่ส่วนราชการเสนอมา</w:t>
      </w:r>
    </w:p>
    <w:p w:rsidR="008822A8" w:rsidRDefault="008822A8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712856">
        <w:rPr>
          <w:rFonts w:ascii="TH SarabunPSK" w:hAnsi="TH SarabunPSK" w:cs="TH SarabunPSK"/>
          <w:sz w:val="32"/>
          <w:szCs w:val="32"/>
          <w:cs/>
        </w:rPr>
        <w:t>) กำหนด</w:t>
      </w:r>
      <w:r w:rsidRPr="003A54A0">
        <w:rPr>
          <w:rFonts w:ascii="TH SarabunPSK" w:hAnsi="TH SarabunPSK" w:cs="TH SarabunPSK"/>
          <w:b/>
          <w:bCs/>
          <w:sz w:val="32"/>
          <w:szCs w:val="32"/>
          <w:cs/>
        </w:rPr>
        <w:t>บทเฉพาะกาล</w:t>
      </w:r>
      <w:r w:rsidRPr="00712856">
        <w:rPr>
          <w:rFonts w:ascii="TH SarabunPSK" w:hAnsi="TH SarabunPSK" w:cs="TH SarabunPSK"/>
          <w:sz w:val="32"/>
          <w:szCs w:val="32"/>
          <w:cs/>
        </w:rPr>
        <w:t xml:space="preserve"> โดยให้การย้าย การโอน หรือการเลื่อน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sz w:val="32"/>
          <w:szCs w:val="32"/>
          <w:cs/>
        </w:rPr>
        <w:t>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พลเรือนสามั</w:t>
      </w:r>
      <w:r w:rsidRPr="00712856">
        <w:rPr>
          <w:rFonts w:ascii="TH SarabunPSK" w:hAnsi="TH SarabunPSK" w:cs="TH SarabunPSK"/>
          <w:sz w:val="32"/>
          <w:szCs w:val="32"/>
          <w:cs/>
        </w:rPr>
        <w:t>ญที่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ดำเนินการตามหลักเกณฑ์</w:t>
      </w:r>
      <w:r>
        <w:rPr>
          <w:rFonts w:ascii="TH SarabunPSK" w:hAnsi="TH SarabunPSK" w:cs="TH SarabunPSK"/>
          <w:sz w:val="32"/>
          <w:szCs w:val="32"/>
          <w:cs/>
        </w:rPr>
        <w:t xml:space="preserve"> วิธีการ และเงื่อนไ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/>
          <w:sz w:val="32"/>
          <w:szCs w:val="32"/>
          <w:cs/>
        </w:rPr>
        <w:t>ที่ ก.พ. กำหนดไว้เ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ดิม </w:t>
      </w:r>
      <w:r w:rsidRPr="00712856">
        <w:rPr>
          <w:rFonts w:ascii="TH SarabunPSK" w:hAnsi="TH SarabunPSK" w:cs="TH SarabunPSK"/>
          <w:sz w:val="32"/>
          <w:szCs w:val="32"/>
          <w:cs/>
        </w:rPr>
        <w:t>ซึ่งยังไม่แล้วเสร็จ และกฎ ก.พ. นี้มีผลใช้บังคับแล้ว ให้ดำเนินการตามหลักเกณฑ์ วิธีการ และเงื่อนไข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sz w:val="32"/>
          <w:szCs w:val="32"/>
          <w:cs/>
        </w:rPr>
        <w:t>ที่ใช้อยู่เดิมต่อไปจนแล้วเสร็จ และให้นำหลักเกณฑ์ วิธีการ และเงื่อนไขที่ใช้อยู่เดิมมาปฏิบัติไปพลางก่อนในระหว่างที่ยังไม่ได้กำหนดหลักเกณฑ์ วิธีการ และเงื่อนไขตามกฎ ก.พ. นี้ รวมถึง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sz w:val="32"/>
          <w:szCs w:val="32"/>
          <w:cs/>
        </w:rPr>
        <w:t>ให้นำหลักเกณฑ์ วิธีการ และเงื่อนไขการแต่งตั้งให้ดำรงตำแหน่งปลัดกระทรวงหรือเทียบเท่า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2856">
        <w:rPr>
          <w:rFonts w:ascii="TH SarabunPSK" w:hAnsi="TH SarabunPSK" w:cs="TH SarabunPSK"/>
          <w:sz w:val="32"/>
          <w:szCs w:val="32"/>
          <w:cs/>
        </w:rPr>
        <w:t>ตามที่ ก.พ. กำหนดไว้เดิมมาใช้ จนกว่า ก.พ. จะกำหนดหลักเกณฑ์วิ</w:t>
      </w:r>
      <w:r>
        <w:rPr>
          <w:rFonts w:ascii="TH SarabunPSK" w:hAnsi="TH SarabunPSK" w:cs="TH SarabunPSK"/>
          <w:sz w:val="32"/>
          <w:szCs w:val="32"/>
          <w:cs/>
        </w:rPr>
        <w:t>ธีการ และเงื่อนไขการแต่งตั้ง</w:t>
      </w:r>
      <w:r w:rsidRPr="00712856">
        <w:rPr>
          <w:rFonts w:ascii="TH SarabunPSK" w:hAnsi="TH SarabunPSK" w:cs="TH SarabunPSK"/>
          <w:sz w:val="32"/>
          <w:szCs w:val="32"/>
          <w:cs/>
        </w:rPr>
        <w:t>ให้ดำรงตำแหน่งปลัดกระทรวงหรือเทียบเท่าใหม่เมื่อกฎ ก.พ. นี้มีผลใช้บังคับ</w:t>
      </w:r>
    </w:p>
    <w:p w:rsidR="008822A8" w:rsidRPr="00606EE9" w:rsidRDefault="008822A8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606EE9" w:rsidTr="004F74D0">
        <w:tc>
          <w:tcPr>
            <w:tcW w:w="9594" w:type="dxa"/>
          </w:tcPr>
          <w:p w:rsidR="00080AE0" w:rsidRPr="00606EE9" w:rsidRDefault="00080AE0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277376" w:rsidRPr="00606EE9" w:rsidRDefault="007353F3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277376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ขออนุมัติปรับเพิ่มราคากลางในการจัดจำหน่ายผลิตภัณฑ์นม โครงการอาหารเสริม (นม) โรงเรียน</w:t>
      </w:r>
    </w:p>
    <w:p w:rsidR="00277376" w:rsidRPr="00606EE9" w:rsidRDefault="00277376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คณะรัฐมนตรีมีมติอนุมัติตามที่กระทรวงเกษตรและสหกรณ์ (กษ.) เสนอทบทวนมติคณะรัฐมนตรีเมื่อวันที่ 6 ธันวาคม 2565 [เรื่อง ขออนุมัติปรับเพิ่มราคากลางในการจำหน่ายผลิตภัณฑ์นม โครงการอาหารเสริม (นม) โรงเรียน] เพื่อขออนุมัติ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ปรับเพิ่มราคากลางในการจำหน่ายผลิตภัณฑ์นมโครงการอาหารเสริม (นม) โรงเรียน เพิ่มขึ้นถุงหรือกล่องละ 0.46 บาท ทั้งนี้ ให้มีผลตั้งแต่ภาคเรียนที่ 1 ปีการศึกษา 2567 เป็นต้นไป </w:t>
      </w:r>
      <w:r w:rsidRPr="00606EE9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3"/>
        <w:gridCol w:w="1921"/>
        <w:gridCol w:w="2132"/>
        <w:gridCol w:w="2398"/>
      </w:tblGrid>
      <w:tr w:rsidR="00277376" w:rsidRPr="00606EE9" w:rsidTr="00877587">
        <w:tc>
          <w:tcPr>
            <w:tcW w:w="3256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ราคากลางเดิม</w:t>
            </w:r>
          </w:p>
        </w:tc>
        <w:tc>
          <w:tcPr>
            <w:tcW w:w="2206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ราคากลางใหม่</w:t>
            </w:r>
          </w:p>
        </w:tc>
        <w:tc>
          <w:tcPr>
            <w:tcW w:w="2482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277376" w:rsidRPr="00606EE9" w:rsidTr="00877587">
        <w:tc>
          <w:tcPr>
            <w:tcW w:w="3256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นมโรงเรียนชนิดพาสเจอร์ไรส์</w:t>
            </w:r>
          </w:p>
        </w:tc>
        <w:tc>
          <w:tcPr>
            <w:tcW w:w="1984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6.89</w:t>
            </w:r>
          </w:p>
        </w:tc>
        <w:tc>
          <w:tcPr>
            <w:tcW w:w="2206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7.35</w:t>
            </w:r>
          </w:p>
        </w:tc>
        <w:tc>
          <w:tcPr>
            <w:tcW w:w="2482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บาท/ถุง</w:t>
            </w:r>
          </w:p>
        </w:tc>
      </w:tr>
      <w:tr w:rsidR="00277376" w:rsidRPr="00606EE9" w:rsidTr="00877587">
        <w:tc>
          <w:tcPr>
            <w:tcW w:w="3256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นมโรงเรียนชนิด ยู เอช ที</w:t>
            </w:r>
          </w:p>
        </w:tc>
        <w:tc>
          <w:tcPr>
            <w:tcW w:w="1984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8.13</w:t>
            </w:r>
          </w:p>
        </w:tc>
        <w:tc>
          <w:tcPr>
            <w:tcW w:w="2206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8.59</w:t>
            </w:r>
          </w:p>
        </w:tc>
        <w:tc>
          <w:tcPr>
            <w:tcW w:w="2482" w:type="dxa"/>
          </w:tcPr>
          <w:p w:rsidR="00277376" w:rsidRPr="00606EE9" w:rsidRDefault="00277376" w:rsidP="006853B3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บาท/กล่อง</w:t>
            </w:r>
          </w:p>
        </w:tc>
      </w:tr>
    </w:tbl>
    <w:p w:rsidR="00277376" w:rsidRPr="00606EE9" w:rsidRDefault="00277376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77376" w:rsidRPr="00606EE9" w:rsidRDefault="00277376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1. กระทรวงเกษตรและสหกรณ์ (กษ.) นำเสนอคณะรัฐมนตรีพิจารณาทบทวนมติคณะรัฐมนตรี</w:t>
      </w:r>
      <w:r w:rsidR="00DE2B1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เมื่อวันที่6 ธันวาคม 2565 เพื่อปรับ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เพิ่มราคากลางในการจำหน่ายผลิตภัณฑ์นมโครงการอาหารเสริม (นม) โรงเรียน เพิ่มขึ้นถุงหรือกล่องละ 0.46 บาท ทั้งนี้ ให้มีผลตั้งแต่ภาคเรียนที่ 1 ปีการศึกษา 2567 เป็นต้นไป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ซึ่งการปรับราคารับซื้อน้ำนมโคตามประกาศดังกล่าว เนื่องจากมีการปรับเพิ่มราคากลางรับซื้อน้ำนมโคขึ้นกิโลกรัมละ 2.25 บาท จึงส่งผลให้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ต้นทุนการผลิตนมโรงเรียนเพิ่มขึ้นถุงหรือกล่องละ 0.46 บาท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โดยคณะกรรมการอาหารนมเพื่อเด็กและเยาวชนมีมติเห็นชอบการปรับเพิ่มราคากลางนมโรงเรียนดังกล่าวแล้ว ทั้งนี้ หากมีการปรับเพิ่มราคากลางนมโรงเรียนดังกล่าวจะส่งผลให้หน่วยงานที่รับผิดชอบในการจัดซื้อนมโรงเรียน [(1) กรมส่งเสริมการปกครองท้องถิ่น </w:t>
      </w:r>
      <w:r w:rsidR="00DE2B1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(2) สำนักงานคณะกรรมการส่งเสริมการศึกษาเอกชน (3) กรุงเทพมหานคร และ (4) เมืองพัทยา] ต้องได้รับการอุดหนุนงบประมาณเพิ่มเติมทั้งสิ้น 777.44 ล้านบาท เพื่อจัดซื้อนมโรงเรียนสำหรับเด็กนักเรียน จำนวน 6</w:t>
      </w:r>
      <w:r w:rsidRPr="00606EE9">
        <w:rPr>
          <w:rFonts w:ascii="TH SarabunPSK" w:hAnsi="TH SarabunPSK" w:cs="TH SarabunPSK"/>
          <w:sz w:val="32"/>
          <w:szCs w:val="32"/>
        </w:rPr>
        <w:t>,</w:t>
      </w:r>
      <w:r w:rsidRPr="00606EE9">
        <w:rPr>
          <w:rFonts w:ascii="TH SarabunPSK" w:hAnsi="TH SarabunPSK" w:cs="TH SarabunPSK"/>
          <w:sz w:val="32"/>
          <w:szCs w:val="32"/>
          <w:cs/>
        </w:rPr>
        <w:t>500</w:t>
      </w:r>
      <w:r w:rsidRPr="00606EE9">
        <w:rPr>
          <w:rFonts w:ascii="TH SarabunPSK" w:hAnsi="TH SarabunPSK" w:cs="TH SarabunPSK"/>
          <w:sz w:val="32"/>
          <w:szCs w:val="32"/>
        </w:rPr>
        <w:t>,</w:t>
      </w:r>
      <w:r w:rsidRPr="00606EE9">
        <w:rPr>
          <w:rFonts w:ascii="TH SarabunPSK" w:hAnsi="TH SarabunPSK" w:cs="TH SarabunPSK"/>
          <w:sz w:val="32"/>
          <w:szCs w:val="32"/>
          <w:cs/>
        </w:rPr>
        <w:t>298 คน เป็นเวลา260 วัน โดยหน่วยงานที่มีงบประมาณไม่เพียงพอจะขอรับการจัดสรรงบประมาณรายจ่ายประจำปีงบประมาณ พ.ศ. 2567 งบกลาง รายการเงินสำรองจ่ายเพื่อกรณีฉุกเฉินหรือจำเป็นต่อไป</w:t>
      </w:r>
    </w:p>
    <w:p w:rsidR="00277376" w:rsidRPr="00606EE9" w:rsidRDefault="00277376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2. กระทรวงการคลัง กระทรวงพาณิชย์ กระทรวงมหาดไทย (มท.) กระทรวงศึกษาธิการ (ศธ.) กระทรวงสาธารณสุข (สธ.) กระทรวงอุตสาหกรรม (อก.) สำนักงบประมาณ (สงป.) สำนักงานสภาพัฒนาการเศรษฐกิจและสังคมแห่งชาติ (สศช.) กรุงเทพมหานคร และคณะกรรมการโคนมและผลิตภัณฑ์นมพิจารณาแล้ว</w:t>
      </w:r>
      <w:r w:rsidR="00DE2B1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เห็นควรที่คณะรัฐมนตรีจะอนุมัติหลักการ/ไม่ขัดข้อง/เห็นชอบ/เห็นด้วย โดยหน่วยงานที่เกี่ยวข้องมีความเห็น/</w:t>
      </w:r>
      <w:r w:rsidR="004F4C96">
        <w:rPr>
          <w:rFonts w:ascii="TH SarabunPSK" w:hAnsi="TH SarabunPSK" w:cs="TH SarabunPSK"/>
          <w:sz w:val="32"/>
          <w:szCs w:val="32"/>
          <w:cs/>
        </w:rPr>
        <w:t>ข้อเสนอเพิ่มเติม เช่น สงป. มี</w:t>
      </w:r>
      <w:r w:rsidRPr="00606EE9">
        <w:rPr>
          <w:rFonts w:ascii="TH SarabunPSK" w:hAnsi="TH SarabunPSK" w:cs="TH SarabunPSK"/>
          <w:sz w:val="32"/>
          <w:szCs w:val="32"/>
          <w:cs/>
        </w:rPr>
        <w:t>ความเห็น/ข้อเสนอ (1) ควรมีการพิจารณาอย่างรอบคอบถึงแหล่งที่มาของค่าใช้จ่ายที่เพิ่มขึ้นเพื่อให้สามารถได้รับงบประมาณทันการจัดซื้อในภาคเรียนที่ 1 ปีการศึกษา 2567 และไม่ส่งผลกระทบต่อหน่วยงานที่เกี่ยวข้อง (อก.) (2) งบประมาณที่เพิ่มขึ้นเห็นสมควรอนุมัติจัดสรรงบประมาณรายจ่ายประจำปี</w:t>
      </w: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>งบประมาณ พ.ศ. 2567 งบกลาง รายการเงินสำรองจ่ายเพื่อกรณีฉุกเฉินหรือจำเป็นเพื่อเป็นค่าใช้จ่ายสำหรับสนับสนุนอาหารเสริม (นม) ให้หน่วยรับงบประมาณทุกแห่งและขอให้ กษ. เป็นผู้เสนอขอรับจัดสรรงบประมาณในส่วนที่เพิ่มเติม (มท. ศธ.) (3) งบประมาณที่เพิ่มขึ้นจากการดำเนินการ ให้หน่วยงานที่เกี่ยวข้องพิจารณาปรับแผนปฏิบัติงานและแผนการใช้จ่ายงบประมาณ หรือโอนเงินจัดสรรหรือเปลี่ยนแปลงเงินจัดสรรแล้วแต่กรณี รวมถึงพิจารณานำเงินรายได้หรือเงินสะสมมาสมทบในส่วนที่เพิ่มขึ้นในโอกาสแรกก่อน สำหรับค่าใช้จ่ายที่จะเกิดขึ้นใน</w:t>
      </w:r>
      <w:r w:rsidR="00DE2B1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06EE9">
        <w:rPr>
          <w:rFonts w:ascii="TH SarabunPSK" w:hAnsi="TH SarabunPSK" w:cs="TH SarabunPSK"/>
          <w:sz w:val="32"/>
          <w:szCs w:val="32"/>
          <w:cs/>
        </w:rPr>
        <w:t>ปีต่อไป ให้หน่วยงาน ที่เกี่ยวข้องเสนอขอตั้งงบประมาณรายจ่ายประจำปีตามความจำเป็นและเหมาะสมตามขั้นตอนต่อไป (สงป.)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</w:p>
    <w:p w:rsidR="00277376" w:rsidRPr="00606EE9" w:rsidRDefault="00277376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44DC1" w:rsidRPr="00606EE9" w:rsidRDefault="00FD3CCB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E44DC1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ขออนุมัติกู้เงินเพื่อใช้ในการดำเนินงาน (กรณีรายได้ไม่เพียงพอสำหรับรายจ่าย) วงเงิน 17,500                 ล้านบาท ของการรถไฟแห่งประเทศไทย ประจำปีงบประมาณ พ.ศ. 2568</w:t>
      </w:r>
    </w:p>
    <w:p w:rsidR="00E44DC1" w:rsidRPr="00606EE9" w:rsidRDefault="00E44DC1" w:rsidP="006853B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คณะรัฐมนตรีมีมติเห็นชอบตามที่กระทรวงคมนาคม (คค.) เสนอการกู้เงินของการรถไฟแห่งประเทศไทย (รฟท.) ตามพระราชบัญญัติการรถไฟแห่งประเทศไทย พ.ศ. 2494 มาตรา 39 (4) โดยให้กระทรวงการคลัง (กค.) เป็นผู้ค้ำประกัน รวมทั้งพิจารณาวิธีการกู้เงิน เงื่อนไข และรายละเอียดตามความเหมาะสม ซึ่ง รฟท. จะดำเนินการกู้เงินได้ภายหลังจากวงเงินกู้ได้รับการบรรจุไว้ในแผนการบริหารหนี้สาธารณะ ประจำปีงบประมาณ พ.ศ. 2568 ที่ผ่านความเห็นชอบตามขั้นตอนแล้ว ทั้งนี้ การขอยกเว้นค่าธรรมเนียมการกู้เงินให้ รฟท. พิจารณาดำเนินการตามขั้นตอนของกฎหมาย ระเบียบ และเงื่อนไขที่เกี่ยวข้องสำหรับการกู้เงินเพื่อใช้ในการดำเนินงาน (กรณีรายได้ไม่เพียงพอสำหรับรายจ่าย) ในปีงบประมาณ พ.ศ. 2568 วงเงิน 17</w:t>
      </w:r>
      <w:r w:rsidRPr="00606EE9">
        <w:rPr>
          <w:rFonts w:ascii="TH SarabunPSK" w:hAnsi="TH SarabunPSK" w:cs="TH SarabunPSK"/>
          <w:sz w:val="32"/>
          <w:szCs w:val="32"/>
        </w:rPr>
        <w:t>,</w:t>
      </w:r>
      <w:r w:rsidRPr="00606EE9">
        <w:rPr>
          <w:rFonts w:ascii="TH SarabunPSK" w:hAnsi="TH SarabunPSK" w:cs="TH SarabunPSK"/>
          <w:sz w:val="32"/>
          <w:szCs w:val="32"/>
          <w:cs/>
        </w:rPr>
        <w:t>500 ล้านบาท และให้ กค. พิจารณาเร่งรัดการกำหนดหลักเกณฑ์การขอรับการจัดสรรเงินชดเชยของรัฐวิสาหกิจตามความเห็นของสำนักงบประมาณ (สงป.) ต่อไป</w:t>
      </w:r>
    </w:p>
    <w:p w:rsidR="00E44DC1" w:rsidRPr="00606EE9" w:rsidRDefault="00E44DC1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80AE0" w:rsidRPr="00606EE9" w:rsidRDefault="00FD3CCB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28.</w:t>
      </w:r>
      <w:r w:rsidR="00080AE0" w:rsidRPr="00606E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ผลการดำเนินการปราบปรามอาชญากรรมทางเทคโนโลยี ตามข้อสั่งการนายกรัฐมนตรี ครั้งที่ </w:t>
      </w:r>
      <w:r w:rsidR="00080AE0" w:rsidRPr="00606EE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80AE0" w:rsidRPr="00606E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080AE0" w:rsidRPr="00606EE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2567</w:t>
      </w:r>
    </w:p>
    <w:p w:rsidR="00080AE0" w:rsidRPr="00606EE9" w:rsidRDefault="00080AE0" w:rsidP="006853B3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="00DE2B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</w:t>
      </w:r>
      <w:r w:rsidR="00DE2B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มีมติ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รับทราบผลการดำเนินการปราบปรามอาชญากรรมทางเทคโนโลยี ตามข้อสั่งการนายกรัฐมนตรี ครั้งที่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ตามที่กระทรวงดิจิทัลเพื่อเศรษฐกิจและสังคม เสนอ ดังนี้</w:t>
      </w:r>
    </w:p>
    <w:p w:rsidR="00080AE0" w:rsidRPr="00606EE9" w:rsidRDefault="00080AE0" w:rsidP="006853B3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C674C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E2B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รัฐบาลที่มีนโยบายเร่งด่วนในการเร่งแก้ปัญหาอาชญากรรม อาชญากรรมออนไลน์มิจฉาชีพ และอาชญากรรมข้ามชาติ เพื่อปกป้องผลประโยชน์ของประชาชน เนื่องจากที่ผ่านมาปัญหาอาชญากรรมออนไลน์ยังคงมีความรุนแรง และสร้างความเดือดร้อนเสียหายให้กับประชาชนในสังคมเป็นอย่างมาก รวมทั้งมีประชาชนตกเป็นเหยื่อถูกหลอกลวงจากมิจฉาชีพเหล่านี้เป็นจำนวนมาก จากปัญหาดังกล่าวจำเป็นต้องได้รับการแก้ไขเพื่อบรรเทาความเดือดร้อนของประชาชนอย่างเร่งด่วน </w:t>
      </w:r>
    </w:p>
    <w:p w:rsidR="007860AC" w:rsidRDefault="00080AE0" w:rsidP="006853B3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</w:t>
      </w:r>
      <w:r w:rsidRPr="00DE2B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080AE0" w:rsidRPr="00606EE9" w:rsidRDefault="00080AE0" w:rsidP="006853B3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กระทรวงดิจิทัลเพื่อเศรษฐกิจและสังคม ได้จัดประชุมคณะกรรมการป้องกันและปราบปรามอาชญากรรมทางเทคโนโลยี (คณะกรรมการฯ) โดยมีรัฐมนตรีว่าการกระทรวงดิจิทัลเพื่อเศรษฐกิจและสังคม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(นายประเสริฐ จันทรรวงทอง) เป็นประธาน เมื่อวันที่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กันยายน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ร่วมกับหน่วยงานที่เกี่ยวข้องโดยมี สำนักงานตำรวจแห่งชาติ ธนาคารแห่งประเทศไทย สำนักงาน กสทช. สมาคมธนาคารไทย สำนักงานป้องกันและปราบปรามการฟอกเงิน กรมสอบสวนคดีพิเศษ สำนักงานคณะกรรมการกำกับหลักทรัพย์และตลาดหลักทรัพย์และสมาคมโทรคมนาคมแห่งประเทศไทยในพระบรมราชูปถัมภ์ เพื่อบูรณาการการทำงานและขับเคลื่อนการแก้ปัญหาภัยออนไลน์ของรัฐบาลสำหรับ ผลการดำเนินงานที่สำคัญในระยะ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มีดังนี้</w:t>
      </w:r>
    </w:p>
    <w:p w:rsidR="00080AE0" w:rsidRPr="00606EE9" w:rsidRDefault="00DE2B1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การแก้กฎหมายเร่งด่วนเพื่อช่วยผู้เสียหายและป้องกันอาชญากรรมทางเทคโนโลยี              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กระทรวงดิจิทัลเพื่อเศรษฐกิจและสังคม ได้เร่งดำเนินการยกร่างพระราชกำหนดมาตรการป้องกันและปราบปรามอาชญากรรมทางเทคโนโลยี พ.ศ.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ฉบับที่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เพื่อตอบสนองนโยบายคณะรัฐมนตรี นางสาวแพทองธาร ชินวัตร นายกรัฐมนตรี ในการแก้ปัญหาอาชญากรรมออนไลน์และเพิ่มความรับผิดชอบผู้ให้บริการเครือข่ายสังคมออนไลน์ ผู้ให้บริการโทรคมนาคม และสถาบันการเงินโดยมีสาระสำคัญ ดังนี้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</w:t>
      </w:r>
      <w:r w:rsidR="00EA5B3C" w:rsidRPr="00606E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การเร่งคืนเงินผู้เสียหาย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</w:t>
      </w:r>
      <w:r w:rsidR="00EA5B3C" w:rsidRPr="00606E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การเพิ่มสิทธิผู้เสียหายและเพิ่มความรับผิดชอบผู้ให้บริการเครือข่ายสังคมออนไลน์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ผู้ให้บริการโทรคมนาคม และสถาบันการเงิน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</w:t>
      </w:r>
      <w:r w:rsidR="00EA5B3C" w:rsidRPr="00606E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การเพิ่มโทษการซื้อขายข้อมูลส่วนบุคคล และบทลงโทษผู้ฝ่าฝืนกฎหมาย 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</w:t>
      </w:r>
      <w:r w:rsidR="00EA5B3C" w:rsidRPr="00606E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การป้องกันการซื้อขายสินทรัพย์ดิจิทัลอย่างผิดกฎหมาย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                      </w:t>
      </w:r>
      <w:r w:rsidR="00EA5B3C" w:rsidRPr="00606E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การระงับการใช้ซิมต้องสงสัย</w:t>
      </w:r>
    </w:p>
    <w:p w:rsidR="00080AE0" w:rsidRPr="00606EE9" w:rsidRDefault="00EA5B3C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ในเดือนสิงหาคม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กระทรวงดิจิทัลเพื่อเศรษฐกิจและสังคม ได้ดำเนินการปรับเป็นพินัยกับผู้ให้บริการโทรคมนาคม หรือ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ISP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ที่ไม่ดำเนินการตามกฎหมาย โดยได้แจ้งข้อกล่าวหา ผู้ให้บริการโทรคมนาคม หรือ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ISP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และได้มีคำสั่งปรับพินัยผู้ให้บริการโทรคมนาคม หรือ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ISP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รวมมูลค่าทั้งสิ้น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677,500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</w:p>
    <w:p w:rsidR="00080AE0" w:rsidRPr="00606EE9" w:rsidRDefault="00DE2B1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การปราบปรามจับกุมอาชญากรรมออนไลน์ สำนักงานตำรวจแห่งชาติ ได้ดำเนินการปราบปรามจับกุมอาชญากรรมออนไลน์และมีคดีที่สำคัญ รวมทั้งเร่งรัดจับกุมผู้กระทำความผิดที่เกี่ยวข้อง ในช่วงระหว่างวันที่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31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สิงหาคม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เทียบกับการดำเนินงานช่วงที่ผ่านมา ดังนี้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การจับกุมคดีอาชญากรรมออนไลน์รวมทุกประเภท ในเดือนสิงหาคม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2567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มีการจับกุม 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1,945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ซึ่งลดลงร้อยละ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04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เมื่อเทียบกับการจับกุมก่อนดำเนินการตามมาตรการปราบปรามอาชญากรรมออนไลน์ในช่วงเดือนมกราคม – มีนาคม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ซึ่งมีการจับกุมเฉลี่ยจำนวน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2,495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ต่อเดือน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การจับกุมคดีเว็บพนันออนไลน์ ในเดือนสิงหาคม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มีการจับกุม จำนวน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732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ซึ่งลดลงร้อยละ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เมื่อเทียบกับการจับกุมก่อนดำเนินการตามมาตรการปราบปรามอาชญากรรมออนไลน์ในช่วงเดือนมกราคม – มีนาคม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ที่มีการจับกุมเฉลี่ยจำนวน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1,064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คนต่อเดือน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การจับกุมคดีบัญชีม้า ชิมม้า ในเดือนสิงหาคม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มีการจับกุม 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122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ซึ่งลดลงร้อยละ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49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เมื่อเทียบกับการจับกุมก่อนดำเนินการตามมาตรการปราบปรามอาชญากรรมออนไลน์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ซึ่งมีการจับกุมเฉลี่ยในช่วงเดือนมกราคม – มีนาคม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240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คนต่อเดือน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4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การจับกุมครั้งสำคัญของสำนักงานตำรวจแห่งชาติ ในห้วงเดือนสิงหาคม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อาทิ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การจับกุมเว็บพนันออนไลน์ หวยแบงก็.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มีเงินหมุนเวียนมูลค่าประมาณ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ล้านต่อเดือน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ยึดทรัพย์สินมูลค่า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จับกุมผู้กระทำผิดจำนวน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(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ปฏิบัติการบุกตรวจค้น "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บริษัทเทรดหุ้นต่างประเทศ" หลอกลวงผู้เสียหายทั่วประเทศรวมมูลค่าความเสียหายกว่า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70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จับกุมผู้เกี่ยวข้องแล้วจำนวน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</w:t>
      </w:r>
    </w:p>
    <w:p w:rsidR="00784E31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สำหรับกรมสอบสวนคดีพิเศษ ได้ดำเนินการจับกุมคดีที่สำคัญในเดือนสิงหาคม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การจับกุมผู้ต้องหาเพิ่มเติม 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อันเป็นผลมาจากการสืบสวนขยายผลอย่างต่อเนื่องในการจับกุมเครือข่ายเว็บพนันออนไลน์รายใหญ่ เครือข่ายแม่มนต์ ซึ่งมีเงินหมุนเวียนกว่า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5,000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80AE0" w:rsidRPr="00606EE9" w:rsidRDefault="00784E31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ทั้งนี้ ในภาพรวมการจับกุมในเดือนสิงหาคม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 มีแนวโน้มลดลงเมื่อเทียบกับการจับกุมในช่วงก่อนดำเนินการตามมาตรการปราบปรามอาชญากรรมออนไลน์ในช่วงเดือนมกราคม – มีนาคม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โดยเฉพาะการจับกุมบัญชีม้า ชิมม้า ที่ลดลงถึงร้อยละ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49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ซึ่งคณะกรรมการฯ ได้กำชับให้หน่วยงานที่เกี่ยวข้องเร่งดำเนินการให้เป็นไปตามมาตรการอย่างต่อเนื่องต่อไปเป็นที่เรียบร้อยแล้ว </w:t>
      </w:r>
    </w:p>
    <w:p w:rsidR="00080AE0" w:rsidRPr="00606EE9" w:rsidRDefault="00DE2B1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การปิดกั้นโซเชียลมีเดีย เว็บผิดกฎหมาย และเว็บพนัน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กระทรวงดิจิทัลเพื่อเศรษฐกิจและสังคม ได้ดำเนินการปิดกันโซเชียลมีเดีย เพจ และ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เว็บไซต์ผิดกฎหมายระยะเวลา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เดือน ตั้งแต่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ตุลาคม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สิงหาคม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เทียบกับ การดำเนินงานช่วงเวลาเดียวกันในปีงบประมาณที่ผ่านมา โดยสรุปผลได้ ดังนี้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กระทรวงดิจิทัลเพื่อเศรษฐกิจและสังคม ได้ดำเนินการปิดกั้นเว็บไซต์ผิดกฎหมายทุกประเภท 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138,660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รายการ เพิ่มขึ้น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เท่า จากช่วงเวลาเดียวกันของปีงบประมาณ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ที่มีการปิดกั้นเว็บไซต์ผิดกฎหมายทุกประเภท 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12,591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รายการ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กระทรวงดิจิทัลเพื่อเศรษฐกิจและสังคม ได้ดำเนินการปิดกั้นเว็บไซต์ประเภทพนันออนไลน์ 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58,273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รายการ เพิ่มขึ้น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34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เท่า จากช่วงเวลาเดียวกันของปีงบประมาณ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ที่มีการปิดกั้นเว็บไซต์ประเภทพนันออนไลน์ จำนวน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1,700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รายการ </w:t>
      </w:r>
    </w:p>
    <w:p w:rsidR="00080AE0" w:rsidRPr="00606EE9" w:rsidRDefault="00DE2B1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มาตรการแก้ไขปัญหาบัญชีม้า เร่งอายัด และตัดตอนการโอนเงิน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การระงับบัญชีม้าสะสมถึงเดือนสิงหาคม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มีการระงับบัญชีม้ารวมกว่า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1,000,000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บัญชี แบ่งเป็นสำนักงานป้องกันและปราบปรามการฟอกเงิน ปิด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450,000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บัญชี ธนาคารระงับเอง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300,000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บัญชี และศูนย์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AOC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ระงับ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291,256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บัญชี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ธนาคารแห่งประเทศไทยและสมาคมธนาคารไทย ดำเนินการยกระดับการป้องกันการเปิดบัญชีและการจัดการบัญชีม้า โดยเฉพาะบุคคลที่ยินยอมเปิดบัญชีธนาคารให้คนร้ายใช้ อาทิ การออกมาตรการระงับ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บัญชีของผู้ที่เปิดบัญชีให้คนร้ายทุกบัญชี และการใช้มาตรการเพื่อทำการตรวจสอบเพื่อทราบข้อเท็จจริงเกี่ยวกับลูกค้า (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Customer Due Diligence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CDD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ตามระดับความเสี่ยงของผู้เปิดบัญชีใหม่ เป็นต้น</w:t>
      </w:r>
    </w:p>
    <w:p w:rsidR="00080AE0" w:rsidRPr="00606EE9" w:rsidRDefault="00DE2B1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มาตรการแก้ไขปัญหาชิมม้า และชิมที่ผูกกับโมบายแบงก์กิ้ง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ผลการดำเนินงานสำคัญถึงวันที่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สิงหาคม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การระงับหมายเลขโทรศัพท์ที่มีการโทรออกเกิน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ครั้งต่อวัน จำนวน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80,731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หมายเลข มีผู้มายืนยันตัวตน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418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หมายเลข ส่วนที่ไม่มายืนยันตัวตน ระงับหมายเลขแล้ว จำนวน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80,313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หมายเลข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การกวาดล้างชิมม้าและชิมต้องสงสัย โดยสำนักงาน กสทช. และผู้ให้บริการโทรคมนาคมได้ระงับชิมม้าแล้ว จำนวนกว่า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ล้านหมายเลข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การขับเคลื่อนมาตรการคัดกรองผู้ใช้งานโมบายแบงก์กิ้ง โดยใช้ระบบคัดกรองผู้ใช้งาน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Sim Screening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ตรวจสอบหมายเลขบัตรประชาชนผู้ครอบครองหมายเลขโทรศัพท์ตรงกับหมายเลขโทรศัพท์ที่ลงทะเบียนโมบายแบงก์กิ้งกับธนาคารหรือไม่ โดยคาดว่าจะดำเนินการแล้วเสร็จในวันที่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กันยายน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เพื่อตรวจสอบกลุ่มบัญชีที่มีความเสี่ยงถูกใช้เป็นบัญชีม้า ในเบื้องต้นประเมินว่ามีผู้ใช้งาน ที่เป็นบัญชีคนไทย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ล้านคน และต่างด้าว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ล้านคน ซึ่งจะต้องจัดทำรายละเอียดแนวทางการดำเนินงานต่อไป</w:t>
      </w:r>
    </w:p>
    <w:p w:rsidR="00080AE0" w:rsidRPr="00606EE9" w:rsidRDefault="00DE2B1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การดำเนินการเรื่องเสาโทรคมนาคม สายสัญญาณอินเทอร์เน็ต และสายโทรศัพท์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ที่ผิดกฎหมายตามแนวชายแดนประเทศเพื่อนบ้าน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สำนักงาน กสทช. ร่วมกับเจ้าหน้าที่ตำรวจ และผู้ให้บริการโทรคมนาคมในพื้นที่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ดำเนินยุทธการ "ระเบิดสะพานโจร" โดยร่วมกันตรวจสอบการลักลอบลากสายสัญญาณข้ามแดนโดยไม่ได้รับอนุญาต ณ ตำบลบางทรายใหญ่ อำเภอเมืองมุกดาหาร จังหวัดมุกดาหาร และสะพานมิตรภาพไทย - ลาว แห่งที่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จากการตรวจสอบพบว่า มีการลักลอบลากสายสัญญาณจากบ้านเช่าในตำบลบางทรายใหญ่ อำเภอเมืองมุกดาหาร จังหวัดมุกดาหาร ซึ่งขอใช้บริการอินเทอร์เน็ตจากผู้ให้บริการบริการอินเทอร์เน็ต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นำมาทำ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Load Balance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ลากสายสัญญาณไฟเบอร์ออฟติกขนาด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Core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ไปยังตู้ชุมสายสัญญาณไฟเบอร์ออฟติก (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ODF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ของบริษัท ก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(นามสมมุติ) ผู้รับใบอนุญาตประเภท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บริเวณสะพานมิตรภาพไทย - ลาว แห่งที่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โดยบริษัทฯ ดังกล่าว ไม่ได้รับอนุญาตให้บริการโทรคมนาคมออกนอกราชอาณาจักรไทย ต่อมาที่ตู้ของบริษัทฯ ดังกล่าวตรวจพบการติดตั้งอินเทอร์เน็ตจากผู้ให้บริการเพิ่มเติมอีก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โดยสายสัญญาณที่ลากออกจากตู้ ๆ ดังกล่าวนั้นมีการลากต่อไปยังสะพานมิตรภาพไทย - ลาว แห่งที่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และเชื่อมต่อไปสู่สาธารณรัฐประชาธิปไตยประชาชนลาว นอกจากนี้ สำนักงาน กสทช. อยู่ระหว่างการจัดทำบันทึกข้อตกลงความร่วมมือด้านการป้องกันการให้บริการระบบโทรคมนาคมข้ามพรมแดนเพื่อการก่อการร้ายทางเศรษฐกิจและสนับสนุนการค้ามนุษย์กับกองทัพไทย ซึ่งประกอบด้วย กองบัญชา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การกองทัพไทย กองทัพบก กองทัพเรือ และกองทัพอากาศ โดยจะดำเนินการให้เจ้าหน้าที่ผู้ปฏิบัติงานของกองทัพไทยช่วยสนับสนุนลาดตระเวนพื้นที่ชายแดนและตรวจสอบการใช้สัญญาณโทรคมนาคมข้ามพรมแดนที่เกี่ยวข้องกับการกระทำความผิดเกี่ยวกับอาชญากรรมทางเทคโนโลยีและการค้ามนุษย์ โดยมีกำหนดการลงนามความร่วมมือภายในเดือนตุลาคม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</w:p>
    <w:p w:rsidR="00080AE0" w:rsidRPr="00606EE9" w:rsidRDefault="00DE2B1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การแก้ปัญหาหลอกลวงขายสินค้าออนไลน์</w:t>
      </w:r>
    </w:p>
    <w:p w:rsidR="00080AE0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สำนักงานคณะกรรมการคุ้มครองผู้บริโภค ดำเนินมาตรการแก้ไขกฎหมาย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COD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หรือซื้อสินค้าแบบเก็บเงินปลายทาง โดยออก "ประกาศคณะกรรมการว่าด้วยสัญญา เรื่อง ให้ธุรกิจการบริการขนส่งสินค้าโดยเรียกเก็บเงินปลายทางเป็นธุรกิจที่ควบคุมรายการในหลักฐานการรับเงิน พ.ศ.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ซึ่งมีผลบังคับใช้ในวันที่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ตุลาคม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 เพื่อแก้ไขปัญหาการซื้อขายสินค้าหรือบริการออนไลน์แบบใช้บริการเก็บเงินปลายทาง (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COD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ตามที่คณะกรรมการว่าด้วยสัญญาภายใต้สำนักงานคณะกรรมการ คุ้มครองผู้บริโภค มีมติเห็นชอบและประกาศใน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ราชกิจจานุเบกษา เมื่อเดือนกรกฎาคม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ที่ผ่านมา</w:t>
      </w:r>
    </w:p>
    <w:p w:rsidR="00080AE0" w:rsidRPr="00606EE9" w:rsidRDefault="00DE2B17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8. </w:t>
      </w:r>
      <w:r w:rsidR="00080AE0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การบูรณาการข้อมูล และอื่น ๆ</w:t>
      </w:r>
    </w:p>
    <w:p w:rsidR="00080AE0" w:rsidRPr="00606EE9" w:rsidRDefault="00080AE0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กระทรวงดิจิทัลเพื่อเศรษฐกิจและสังคม ได้ประชุมหารือร่วมกับหน่วยงานที่เกี่ยวข้อง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อาทิ สำนักงานตำรวจแห่งชาติ สมาคมธนาคารไทย สมาคมโทรคมนาคม ในการแลกเปลี่ยนข้อมูล เพื่อเพิ่มประสิทธิภาพการทำงานให้ศูนย์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AOC 1441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เป็นแพลตฟอร์มรับและแลกเปลี่ยนข้อมูลบูรณาการข้อมูลหน่วยงานที่เกี่ยวข้อง </w:t>
      </w:r>
      <w:r w:rsidR="00784E31"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เพื่อยกระดับการจัดการบัญชีม้า ชิมม้า และคนร้ายได้รวดเร็วมากยิ่งขึ้น ทั้งนี้ กรมพัฒนา ธุรกิจการค้า</w:t>
      </w:r>
      <w:r w:rsidR="00DE2B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Pr="00606EE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มีการดำเนินการเพิ่มความเข้มงวดในการจดทะเบียนนิติบุคคล กรณีบุคคลที่สำนักงานป้องกันและปราบปราม</w:t>
      </w:r>
    </w:p>
    <w:p w:rsidR="00110E1D" w:rsidRDefault="00110E1D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923A1" w:rsidRPr="00BD3A00" w:rsidRDefault="00FD3CCB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23A1" w:rsidRPr="00BD3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รายงานผลการดำเนินโครงการกระตุ้นเศรษฐกิจ ปี 2567 ผ่านผู้มีบัตรสวัสดิการแห่งรัฐและคนพิการ และแนวทางการแก้ไขปัญหาการจ่ายเงินตามโครงการ</w:t>
      </w:r>
    </w:p>
    <w:p w:rsidR="00D923A1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คณะรัฐมนตรีมีมติรับทราบผลการดำเนินโครงการกระตุ้นเศรษฐกิจ ปี 2567 ผ่านผู้มีบัตรสวัสดิการแห่งรัฐและคนพิการ รับทราบแนวทางการแก้ไขปัญหาการจ่ายเงินตามโครงการฯ กรณีกลุ่มเป้าหมายได้รับเงินตามโครงการฯ แล้ว แต่มีความประสงค์จะคืนเงินโดยสมัครใจ </w:t>
      </w:r>
      <w:r>
        <w:rPr>
          <w:rFonts w:ascii="TH SarabunPSK" w:hAnsi="TH SarabunPSK" w:cs="TH SarabunPSK"/>
          <w:sz w:val="32"/>
          <w:szCs w:val="32"/>
          <w:cs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ตามข้อ 3 (1)</w:t>
      </w:r>
      <w:r>
        <w:rPr>
          <w:rFonts w:ascii="TH SarabunPSK" w:hAnsi="TH SarabunPSK" w:cs="TH SarabunPSK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และเห็นชอบในหลักการของแนวทางการแก้ไขปัญหาการจ่ายเงินตามโครงการฯ </w:t>
      </w:r>
      <w:r>
        <w:rPr>
          <w:rFonts w:ascii="TH SarabunPSK" w:hAnsi="TH SarabunPSK" w:cs="TH SarabunPSK"/>
          <w:sz w:val="32"/>
          <w:szCs w:val="32"/>
          <w:cs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ตามข้อ 3 (2) - 3 (7)</w:t>
      </w:r>
      <w:r>
        <w:rPr>
          <w:rFonts w:ascii="TH SarabunPSK" w:hAnsi="TH SarabunPSK" w:cs="TH SarabunPSK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(กค.) เสนอ โดยมอบหมายให้ กค. หารือแนวทางการดำเนินการเกี่ยวกับการบริหารจัดการงบประมาณของโครงการกระตุ้นเศรษฐกิจ ปี 2567 ผ่านผู้มีบัตรสวัสดิการแห่งรัฐและโครงการกระตุ้นเศรษฐกิจ ปี 2567 ผ่านคนพิการ ร่วมกับสำนักงบประมาณ (สงป.) ต่อไป</w:t>
      </w:r>
    </w:p>
    <w:p w:rsidR="00D923A1" w:rsidRPr="00BD3A00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3A0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923A1" w:rsidRPr="0008067A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067A">
        <w:rPr>
          <w:rFonts w:ascii="TH SarabunPSK" w:hAnsi="TH SarabunPSK" w:cs="TH SarabunPSK" w:hint="cs"/>
          <w:sz w:val="32"/>
          <w:szCs w:val="32"/>
          <w:cs/>
        </w:rPr>
        <w:tab/>
      </w:r>
      <w:r w:rsidRPr="0008067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รายงานผลการดำเนินโครงการฯ (ข้อมูล ณ วันที่ 30 กันยายน 2567) สรุปได้ดังนี้</w:t>
      </w:r>
    </w:p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1559"/>
        <w:gridCol w:w="1134"/>
        <w:gridCol w:w="1559"/>
        <w:gridCol w:w="1276"/>
        <w:gridCol w:w="1276"/>
      </w:tblGrid>
      <w:tr w:rsidR="00D923A1" w:rsidTr="00CC539F">
        <w:tc>
          <w:tcPr>
            <w:tcW w:w="993" w:type="dxa"/>
          </w:tcPr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1417" w:type="dxa"/>
          </w:tcPr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เสียชีวิต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หรืออยู่ในสถานสงเคราะห์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</w:tcPr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คงเหลือ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จำนวนผู้มีสิทธิ</w:t>
            </w:r>
          </w:p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= 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- 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ยังไม่สามารถสั่งจ่ายเงินได้</w:t>
            </w:r>
          </w:p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</w:tcPr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สั่งจ่ายเงิน</w:t>
            </w:r>
          </w:p>
          <w:p w:rsidR="00D923A1" w:rsidRPr="004947F1" w:rsidRDefault="00D923A1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= 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- 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กลุ่มเป้าหมายที่จ่ายเงินสำเร็จ</w:t>
            </w:r>
          </w:p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กลุ่มเป้าหมายที่จ่ายเงิน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ไม่สำเร็จ</w:t>
            </w:r>
          </w:p>
          <w:p w:rsidR="00D923A1" w:rsidRPr="004947F1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947F1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D923A1" w:rsidRPr="004947F1" w:rsidTr="00CC539F">
        <w:tc>
          <w:tcPr>
            <w:tcW w:w="993" w:type="dxa"/>
          </w:tcPr>
          <w:p w:rsidR="00D923A1" w:rsidRPr="004947F1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ผู้มีบัตรสวัสดิการแห่งรัฐ</w:t>
            </w:r>
          </w:p>
        </w:tc>
        <w:tc>
          <w:tcPr>
            <w:tcW w:w="1417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405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954</w:t>
            </w:r>
          </w:p>
        </w:tc>
        <w:tc>
          <w:tcPr>
            <w:tcW w:w="1418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976</w:t>
            </w:r>
          </w:p>
        </w:tc>
        <w:tc>
          <w:tcPr>
            <w:tcW w:w="1559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397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978</w:t>
            </w:r>
          </w:p>
        </w:tc>
        <w:tc>
          <w:tcPr>
            <w:tcW w:w="1134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559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397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965</w:t>
            </w:r>
          </w:p>
        </w:tc>
        <w:tc>
          <w:tcPr>
            <w:tcW w:w="1276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025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507</w:t>
            </w:r>
          </w:p>
        </w:tc>
        <w:tc>
          <w:tcPr>
            <w:tcW w:w="1276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372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458</w:t>
            </w:r>
          </w:p>
        </w:tc>
      </w:tr>
      <w:tr w:rsidR="00D923A1" w:rsidRPr="004947F1" w:rsidTr="00CC539F">
        <w:tc>
          <w:tcPr>
            <w:tcW w:w="993" w:type="dxa"/>
          </w:tcPr>
          <w:p w:rsidR="00D923A1" w:rsidRPr="004947F1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คนพิการ</w:t>
            </w:r>
          </w:p>
        </w:tc>
        <w:tc>
          <w:tcPr>
            <w:tcW w:w="1417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149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286</w:t>
            </w:r>
          </w:p>
        </w:tc>
        <w:tc>
          <w:tcPr>
            <w:tcW w:w="1418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32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792</w:t>
            </w:r>
          </w:p>
        </w:tc>
        <w:tc>
          <w:tcPr>
            <w:tcW w:w="1559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116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494</w:t>
            </w:r>
          </w:p>
        </w:tc>
        <w:tc>
          <w:tcPr>
            <w:tcW w:w="1134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75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831</w:t>
            </w:r>
          </w:p>
        </w:tc>
        <w:tc>
          <w:tcPr>
            <w:tcW w:w="1559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040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663</w:t>
            </w:r>
          </w:p>
        </w:tc>
        <w:tc>
          <w:tcPr>
            <w:tcW w:w="1276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031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834</w:t>
            </w:r>
          </w:p>
        </w:tc>
        <w:tc>
          <w:tcPr>
            <w:tcW w:w="1276" w:type="dxa"/>
          </w:tcPr>
          <w:p w:rsidR="00D923A1" w:rsidRPr="004947F1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947F1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4947F1">
              <w:rPr>
                <w:rFonts w:ascii="TH SarabunPSK" w:hAnsi="TH SarabunPSK" w:cs="TH SarabunPSK"/>
                <w:sz w:val="28"/>
              </w:rPr>
              <w:t>,</w:t>
            </w:r>
            <w:r w:rsidRPr="004947F1">
              <w:rPr>
                <w:rFonts w:ascii="TH SarabunPSK" w:hAnsi="TH SarabunPSK" w:cs="TH SarabunPSK" w:hint="cs"/>
                <w:sz w:val="28"/>
                <w:cs/>
              </w:rPr>
              <w:t>829</w:t>
            </w:r>
          </w:p>
        </w:tc>
      </w:tr>
      <w:tr w:rsidR="00D923A1" w:rsidRPr="004947F1" w:rsidTr="00CC539F">
        <w:tc>
          <w:tcPr>
            <w:tcW w:w="993" w:type="dxa"/>
          </w:tcPr>
          <w:p w:rsidR="00D923A1" w:rsidRPr="004947F1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47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D923A1" w:rsidRPr="00011FA5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555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240</w:t>
            </w:r>
          </w:p>
        </w:tc>
        <w:tc>
          <w:tcPr>
            <w:tcW w:w="1418" w:type="dxa"/>
          </w:tcPr>
          <w:p w:rsidR="00D923A1" w:rsidRPr="00011FA5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768</w:t>
            </w:r>
          </w:p>
        </w:tc>
        <w:tc>
          <w:tcPr>
            <w:tcW w:w="1559" w:type="dxa"/>
          </w:tcPr>
          <w:p w:rsidR="00D923A1" w:rsidRPr="00011FA5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514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472</w:t>
            </w:r>
          </w:p>
        </w:tc>
        <w:tc>
          <w:tcPr>
            <w:tcW w:w="1134" w:type="dxa"/>
          </w:tcPr>
          <w:p w:rsidR="00D923A1" w:rsidRPr="00011FA5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75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844</w:t>
            </w:r>
          </w:p>
        </w:tc>
        <w:tc>
          <w:tcPr>
            <w:tcW w:w="1559" w:type="dxa"/>
          </w:tcPr>
          <w:p w:rsidR="00D923A1" w:rsidRPr="00011FA5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438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628</w:t>
            </w:r>
          </w:p>
        </w:tc>
        <w:tc>
          <w:tcPr>
            <w:tcW w:w="1276" w:type="dxa"/>
          </w:tcPr>
          <w:p w:rsidR="00D923A1" w:rsidRPr="00011FA5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057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341</w:t>
            </w:r>
          </w:p>
        </w:tc>
        <w:tc>
          <w:tcPr>
            <w:tcW w:w="1276" w:type="dxa"/>
          </w:tcPr>
          <w:p w:rsidR="00D923A1" w:rsidRPr="00011FA5" w:rsidRDefault="00D923A1" w:rsidP="006853B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381</w:t>
            </w:r>
            <w:r w:rsidRPr="00011FA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11F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287</w:t>
            </w:r>
          </w:p>
        </w:tc>
      </w:tr>
    </w:tbl>
    <w:p w:rsidR="00D923A1" w:rsidRPr="004947F1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</w:p>
    <w:p w:rsidR="00D923A1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66F">
        <w:rPr>
          <w:rFonts w:ascii="TH SarabunPSK" w:hAnsi="TH SarabunPSK" w:cs="TH SarabunPSK"/>
          <w:sz w:val="32"/>
          <w:szCs w:val="32"/>
          <w:cs/>
        </w:rPr>
        <w:t>โดยเมื่อตรวจสอบกลุ่มเป</w:t>
      </w:r>
      <w:r>
        <w:rPr>
          <w:rFonts w:ascii="TH SarabunPSK" w:hAnsi="TH SarabunPSK" w:cs="TH SarabunPSK"/>
          <w:sz w:val="32"/>
          <w:szCs w:val="32"/>
          <w:cs/>
        </w:rPr>
        <w:t xml:space="preserve">้าหมายผู้มีสิทธิคงเหลือ จำนวน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BB26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514</w:t>
      </w:r>
      <w:r w:rsidRPr="00BB26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472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าย </w:t>
      </w:r>
      <w:r w:rsidRPr="004947F1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4947F1">
        <w:rPr>
          <w:rFonts w:ascii="TH SarabunPSK" w:hAnsi="TH SarabunPSK" w:cs="TH SarabunPSK"/>
          <w:b/>
          <w:bCs/>
          <w:sz w:val="28"/>
        </w:rPr>
        <w:t>G</w:t>
      </w:r>
      <w:r w:rsidRPr="004947F1">
        <w:rPr>
          <w:rFonts w:ascii="TH SarabunPSK" w:hAnsi="TH SarabunPSK" w:cs="TH SarabunPSK" w:hint="cs"/>
          <w:b/>
          <w:bCs/>
          <w:sz w:val="28"/>
          <w:cs/>
        </w:rPr>
        <w:t xml:space="preserve">)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พบว่า มีจำนวน 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75</w:t>
      </w:r>
      <w:r w:rsidRPr="00011FA5">
        <w:rPr>
          <w:rFonts w:ascii="TH SarabunPSK" w:hAnsi="TH SarabunPSK" w:cs="TH SarabunPSK"/>
          <w:b/>
          <w:bCs/>
          <w:sz w:val="28"/>
        </w:rPr>
        <w:t>,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844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ราย </w:t>
      </w:r>
      <w:r w:rsidRPr="00BB266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B266F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BB266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ที่ยังไม่สามารถสั่งจ่ายเงินตามโครงการฯ ได้ 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>มีข้อมูลช่องทางการรับเป็นถูกต้องหรือยังไม่</w:t>
      </w:r>
      <w:r>
        <w:rPr>
          <w:rFonts w:ascii="TH SarabunPSK" w:hAnsi="TH SarabunPSK" w:cs="TH SarabunPSK" w:hint="cs"/>
          <w:sz w:val="32"/>
          <w:szCs w:val="32"/>
          <w:cs/>
        </w:rPr>
        <w:t>สิทธิได้</w:t>
      </w:r>
      <w:r w:rsidRPr="00BB266F">
        <w:rPr>
          <w:rFonts w:ascii="TH SarabunPSK" w:hAnsi="TH SarabunPSK" w:cs="TH SarabunPSK"/>
          <w:sz w:val="32"/>
          <w:szCs w:val="32"/>
          <w:cs/>
        </w:rPr>
        <w:t>รับเงิน ทั้งนี้ เมื่อ</w:t>
      </w:r>
      <w:r>
        <w:rPr>
          <w:rFonts w:ascii="TH SarabunPSK" w:hAnsi="TH SarabunPSK" w:cs="TH SarabunPSK" w:hint="cs"/>
          <w:sz w:val="32"/>
          <w:szCs w:val="32"/>
          <w:cs/>
        </w:rPr>
        <w:t>สั่ง</w:t>
      </w:r>
      <w:r w:rsidRPr="00BB266F">
        <w:rPr>
          <w:rFonts w:ascii="TH SarabunPSK" w:hAnsi="TH SarabunPSK" w:cs="TH SarabunPSK"/>
          <w:sz w:val="32"/>
          <w:szCs w:val="32"/>
          <w:cs/>
        </w:rPr>
        <w:t>จ่าย</w:t>
      </w:r>
      <w:r>
        <w:rPr>
          <w:rFonts w:ascii="TH SarabunPSK" w:hAnsi="TH SarabunPSK" w:cs="TH SarabunPSK" w:hint="cs"/>
          <w:sz w:val="32"/>
          <w:szCs w:val="32"/>
          <w:cs/>
        </w:rPr>
        <w:t>เงินครั้ง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แรกให้แก่กลุ่มเป้าหมายที่มีสิทธิได้รับเงิน 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14</w:t>
      </w:r>
      <w:r w:rsidRPr="00011FA5">
        <w:rPr>
          <w:rFonts w:ascii="TH SarabunPSK" w:hAnsi="TH SarabunPSK" w:cs="TH SarabunPSK"/>
          <w:b/>
          <w:bCs/>
          <w:sz w:val="28"/>
        </w:rPr>
        <w:t>,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438</w:t>
      </w:r>
      <w:r w:rsidRPr="00011FA5">
        <w:rPr>
          <w:rFonts w:ascii="TH SarabunPSK" w:hAnsi="TH SarabunPSK" w:cs="TH SarabunPSK"/>
          <w:b/>
          <w:bCs/>
          <w:sz w:val="28"/>
        </w:rPr>
        <w:t>,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628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>ราย (</w:t>
      </w:r>
      <w:r w:rsidRPr="00BB266F">
        <w:rPr>
          <w:rFonts w:ascii="TH SarabunPSK" w:hAnsi="TH SarabunPSK" w:cs="TH SarabunPSK"/>
          <w:sz w:val="32"/>
          <w:szCs w:val="32"/>
        </w:rPr>
        <w:t>D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) โดยจ่ายเงินสำเร็จจำนวน 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14</w:t>
      </w:r>
      <w:r w:rsidRPr="00011FA5">
        <w:rPr>
          <w:rFonts w:ascii="TH SarabunPSK" w:hAnsi="TH SarabunPSK" w:cs="TH SarabunPSK"/>
          <w:b/>
          <w:bCs/>
          <w:sz w:val="28"/>
        </w:rPr>
        <w:t>,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057</w:t>
      </w:r>
      <w:r w:rsidRPr="00011FA5">
        <w:rPr>
          <w:rFonts w:ascii="TH SarabunPSK" w:hAnsi="TH SarabunPSK" w:cs="TH SarabunPSK"/>
          <w:b/>
          <w:bCs/>
          <w:sz w:val="28"/>
        </w:rPr>
        <w:t>,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341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>ราย (</w:t>
      </w:r>
      <w:r w:rsidRPr="00BB266F">
        <w:rPr>
          <w:rFonts w:ascii="TH SarabunPSK" w:hAnsi="TH SarabunPSK" w:cs="TH SarabunPSK"/>
          <w:sz w:val="32"/>
          <w:szCs w:val="32"/>
        </w:rPr>
        <w:t>E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) (คิดเป็นร้อยละ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97.36</w:t>
      </w:r>
      <w:r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BB266F">
        <w:rPr>
          <w:rFonts w:ascii="TH SarabunPSK" w:hAnsi="TH SarabunPSK" w:cs="TH SarabunPSK"/>
          <w:sz w:val="32"/>
          <w:szCs w:val="32"/>
          <w:cs/>
        </w:rPr>
        <w:t>จำนวนที่กลุ่มเป้าหมายที</w:t>
      </w:r>
      <w:r>
        <w:rPr>
          <w:rFonts w:ascii="TH SarabunPSK" w:hAnsi="TH SarabunPSK" w:cs="TH SarabunPSK"/>
          <w:sz w:val="32"/>
          <w:szCs w:val="32"/>
          <w:cs/>
        </w:rPr>
        <w:t>่สั่งจ่ายทั้งหมด) และจ่ายเงิน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สำเร็จ 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381</w:t>
      </w:r>
      <w:r w:rsidRPr="00011FA5">
        <w:rPr>
          <w:rFonts w:ascii="TH SarabunPSK" w:hAnsi="TH SarabunPSK" w:cs="TH SarabunPSK"/>
          <w:b/>
          <w:bCs/>
          <w:sz w:val="28"/>
        </w:rPr>
        <w:t>,</w:t>
      </w:r>
      <w:r w:rsidRPr="00011FA5">
        <w:rPr>
          <w:rFonts w:ascii="TH SarabunPSK" w:hAnsi="TH SarabunPSK" w:cs="TH SarabunPSK" w:hint="cs"/>
          <w:b/>
          <w:bCs/>
          <w:sz w:val="28"/>
          <w:cs/>
        </w:rPr>
        <w:t>287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>ราย (</w:t>
      </w:r>
      <w:r w:rsidRPr="00BB266F">
        <w:rPr>
          <w:rFonts w:ascii="TH SarabunPSK" w:hAnsi="TH SarabunPSK" w:cs="TH SarabunPSK"/>
          <w:sz w:val="32"/>
          <w:szCs w:val="32"/>
        </w:rPr>
        <w:t>F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) (คิดเป็นร้อยละ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2.64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ของจำนวนที่กลุ่มเป้าหมายที่สั่งจ่ายทั้งหมด)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>โดยมีสาเหตุของการจ่ายเงินไม่สำเร็จ เช่น บัญชีเงินฝากธนาคารถูกปิด เลขบัญชีเงินฝาก</w:t>
      </w:r>
      <w:r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Pr="00BB266F">
        <w:rPr>
          <w:rFonts w:ascii="TH SarabunPSK" w:hAnsi="TH SarabunPSK" w:cs="TH SarabunPSK"/>
          <w:sz w:val="32"/>
          <w:szCs w:val="32"/>
          <w:cs/>
        </w:rPr>
        <w:t>ไม่ถูกต้อง บัญชี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>
        <w:rPr>
          <w:rFonts w:ascii="TH SarabunPSK" w:hAnsi="TH SarabunPSK" w:cs="TH SarabunPSK"/>
          <w:sz w:val="32"/>
          <w:szCs w:val="32"/>
          <w:cs/>
        </w:rPr>
        <w:t>ม่มีกา</w:t>
      </w:r>
      <w:r>
        <w:rPr>
          <w:rFonts w:ascii="TH SarabunPSK" w:hAnsi="TH SarabunPSK" w:cs="TH SarabunPSK" w:hint="cs"/>
          <w:sz w:val="32"/>
          <w:szCs w:val="32"/>
          <w:cs/>
        </w:rPr>
        <w:t>รเคลื่อน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ไหว </w:t>
      </w:r>
      <w:r>
        <w:rPr>
          <w:rFonts w:ascii="TH SarabunPSK" w:hAnsi="TH SarabunPSK" w:cs="TH SarabunPSK" w:hint="cs"/>
          <w:sz w:val="32"/>
          <w:szCs w:val="32"/>
          <w:cs/>
        </w:rPr>
        <w:t>ไม่ได้ผูกบัญชีพร้อมเพย์กับเลขประจำตัวประชาชน เป็นต้น</w:t>
      </w:r>
    </w:p>
    <w:p w:rsidR="00D923A1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BB266F">
        <w:rPr>
          <w:rFonts w:ascii="TH SarabunPSK" w:hAnsi="TH SarabunPSK" w:cs="TH SarabunPSK"/>
          <w:sz w:val="32"/>
          <w:szCs w:val="32"/>
        </w:rPr>
        <w:t xml:space="preserve">Retry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กรม</w:t>
      </w:r>
      <w:r>
        <w:rPr>
          <w:rFonts w:ascii="TH SarabunPSK" w:hAnsi="TH SarabunPSK" w:cs="TH SarabunPSK" w:hint="cs"/>
          <w:sz w:val="32"/>
          <w:szCs w:val="32"/>
          <w:cs/>
        </w:rPr>
        <w:t>บัญ</w:t>
      </w:r>
      <w:r w:rsidRPr="00BB266F">
        <w:rPr>
          <w:rFonts w:ascii="TH SarabunPSK" w:hAnsi="TH SarabunPSK" w:cs="TH SarabunPSK"/>
          <w:sz w:val="32"/>
          <w:szCs w:val="32"/>
          <w:cs/>
        </w:rPr>
        <w:t>ชีกลาง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ได้จ่ายเงินซ้ำให้แก่กลุ่มเป้าหมายที่จ่ายเงินไม่สำเร็จในครั้งแรก </w:t>
      </w:r>
      <w:r w:rsidRPr="00DC7D7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C7D7B">
        <w:rPr>
          <w:rFonts w:ascii="TH SarabunPSK" w:hAnsi="TH SarabunPSK" w:cs="TH SarabunPSK"/>
          <w:b/>
          <w:bCs/>
          <w:sz w:val="32"/>
          <w:szCs w:val="32"/>
        </w:rPr>
        <w:t>F</w:t>
      </w:r>
      <w:r w:rsidRPr="00DC7D7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และกลุ่มเป้าหมายที่ยังไม่สามารถสั่งจ่ายเงินได้ในครั้งแรก </w:t>
      </w:r>
      <w:r w:rsidRPr="00DC7D7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C7D7B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DC7D7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เฉพาะที่ได้ดำเนินการแก้ไขข้อมูลช่องทางการรับเงิน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หรือดำเนินการต่ออายุหรือทำบัตรประจำตัวคนพิการเรียบร้อยแล้ว และเฉพาะที่ได้ตรวจสอบสถานะการมีชีวิตกับกรมการปกครอง (ข้อมูล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) โดยสามารถสั่งจ่ายเงินได้ทั้งสิ้นจำนวน </w:t>
      </w:r>
      <w:r>
        <w:rPr>
          <w:rFonts w:ascii="TH SarabunPSK" w:hAnsi="TH SarabunPSK" w:cs="TH SarabunPSK" w:hint="cs"/>
          <w:sz w:val="32"/>
          <w:szCs w:val="32"/>
          <w:cs/>
        </w:rPr>
        <w:t>414</w:t>
      </w:r>
      <w:r w:rsidRPr="00BB26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908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ราย ในจำนวนนี้จ่ายเงินสำเร็จ จำนวน </w:t>
      </w:r>
      <w:r>
        <w:rPr>
          <w:rFonts w:ascii="TH SarabunPSK" w:hAnsi="TH SarabunPSK" w:cs="TH SarabunPSK" w:hint="cs"/>
          <w:sz w:val="32"/>
          <w:szCs w:val="32"/>
          <w:cs/>
        </w:rPr>
        <w:t>350</w:t>
      </w:r>
      <w:r w:rsidRPr="00BB26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016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3A23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และจ่ายเงินไม่สำเร็จ จำนวน 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BB26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892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ราย โดย กค. ได้ประชาสัมพันธ์ให้กลุ่มเป้าหมายผู้มีสิทธิตามโครงการฯ ดำเนินการผูกบัญชีพร้อมเพย์กับเลขประจำตัวประชาชน หรือติดต่อธนาคารเพื่อแก้ไขบัญชีเงินฝากธนาคารที่มีปัญหาโดยเร็ว รวมถึงจะต้องดำเนินการต่ออายุหรือทำบัตรประจำตัวคนพิการ หรือแก้ไขข้อมูลประจำตัวคนพิการที่ศูนย์บริการคนพิการทั่วประเทศให้ถูกต้อง แล้วแต่กรณี เพื่อให้ทันการ </w:t>
      </w:r>
      <w:r w:rsidRPr="00BB266F">
        <w:rPr>
          <w:rFonts w:ascii="TH SarabunPSK" w:hAnsi="TH SarabunPSK" w:cs="TH SarabunPSK"/>
          <w:sz w:val="32"/>
          <w:szCs w:val="32"/>
        </w:rPr>
        <w:t>Ret</w:t>
      </w:r>
      <w:r>
        <w:rPr>
          <w:rFonts w:ascii="TH SarabunPSK" w:hAnsi="TH SarabunPSK" w:cs="TH SarabunPSK"/>
          <w:sz w:val="32"/>
          <w:szCs w:val="32"/>
        </w:rPr>
        <w:t>r</w:t>
      </w:r>
      <w:r w:rsidRPr="00BB266F">
        <w:rPr>
          <w:rFonts w:ascii="TH SarabunPSK" w:hAnsi="TH SarabunPSK" w:cs="TH SarabunPSK"/>
          <w:sz w:val="32"/>
          <w:szCs w:val="32"/>
        </w:rPr>
        <w:t xml:space="preserve">y </w:t>
      </w:r>
      <w:r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21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พฤศจิกายน และ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ตามลำดับ ทั้งนี้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มีการจ่ายเงินตามโครงการฯ ให้แก่กลุ่มเป้าหมายแล้วรวมทั้งสิ้นจำนวน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BB26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407</w:t>
      </w:r>
      <w:r w:rsidRPr="00BB26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375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คิดเป็นเม็ดเงินลงสู่ระบบเศรษฐกิจในช่วงเดือนกันยายนและเดือนตุลาคม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จำนวนรวม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144</w:t>
      </w:r>
      <w:r w:rsidRPr="00BB266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073</w:t>
      </w:r>
      <w:r w:rsidRPr="00BB26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57</w:t>
      </w:r>
      <w:r w:rsidRPr="00BB266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D923A1" w:rsidRPr="00BB266F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B266F">
        <w:rPr>
          <w:rFonts w:ascii="TH SarabunPSK" w:hAnsi="TH SarabunPSK" w:cs="TH SarabunPSK" w:hint="cs"/>
          <w:sz w:val="32"/>
          <w:szCs w:val="32"/>
          <w:cs/>
        </w:rPr>
        <w:t>3.</w:t>
      </w:r>
      <w:r w:rsidRPr="00BB26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ปัญหาการจ่ายเงิน และแนวทางการแก้ไขปัญหาการจ่ายเงินตามโครงการฯ </w:t>
      </w:r>
    </w:p>
    <w:p w:rsidR="00D923A1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D923A1" w:rsidTr="00CC539F">
        <w:tc>
          <w:tcPr>
            <w:tcW w:w="3681" w:type="dxa"/>
          </w:tcPr>
          <w:p w:rsidR="00D923A1" w:rsidRPr="00E27206" w:rsidRDefault="00D923A1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ปัญหาการจ่ายเงิน</w:t>
            </w:r>
          </w:p>
        </w:tc>
        <w:tc>
          <w:tcPr>
            <w:tcW w:w="5335" w:type="dxa"/>
          </w:tcPr>
          <w:p w:rsidR="00D923A1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266F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</w:t>
            </w:r>
          </w:p>
        </w:tc>
      </w:tr>
      <w:tr w:rsidR="00D923A1" w:rsidTr="00CC539F">
        <w:tc>
          <w:tcPr>
            <w:tcW w:w="3681" w:type="dxa"/>
          </w:tcPr>
          <w:p w:rsidR="00D923A1" w:rsidRPr="00E27206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72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BB2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กลุ่มเป้าหมายได้รับเงินตามโครงการฯ แล้ว แต่มีความประสงค์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จะคืนเงินโดยสมัครใจ</w:t>
            </w:r>
          </w:p>
        </w:tc>
        <w:tc>
          <w:tcPr>
            <w:tcW w:w="5335" w:type="dxa"/>
          </w:tcPr>
          <w:p w:rsidR="00D923A1" w:rsidRPr="00BB266F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266F">
              <w:rPr>
                <w:rFonts w:ascii="TH SarabunPSK" w:hAnsi="TH SarabunPSK" w:cs="TH SarabunPSK"/>
                <w:sz w:val="32"/>
                <w:szCs w:val="32"/>
                <w:cs/>
              </w:rPr>
              <w:t>ให้กลุ่มเป้าหมายที่มีความประสงค์จะคืนเงินโดยสมัครใจติดต่อขอรับเอกสารที่ใช้สำหรับการคืนเงินได้ที่สำนักงานคลังจังหวัดหรือกรมบัญชีกลาง และนำเงินไปคืนได้ที่สาขาของธนาคารกรุงไทย จำกัด (มหาชน) ทั่วประเทศ</w:t>
            </w:r>
          </w:p>
          <w:p w:rsidR="00D923A1" w:rsidRPr="00BB266F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3A1" w:rsidTr="00CC539F">
        <w:tc>
          <w:tcPr>
            <w:tcW w:w="3681" w:type="dxa"/>
          </w:tcPr>
          <w:p w:rsidR="00D923A1" w:rsidRPr="00BB266F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</w:t>
            </w:r>
            <w:r w:rsidRPr="00E272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E272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การจ่ายเงินให้แก่ผู้ไม่มีสิทธิ</w:t>
            </w:r>
            <w:r w:rsidRPr="00E272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จากความคลาดเคลื่อนของฐานข้อมูลคนพิการ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ของ พม. อปท. กทม.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และเมืองพัทยาที่นำส่งให้กรมบัญชีกลาง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ซึ่งส่งผลให้กรมบัญชีกลางจ่ายเงิน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ให้แก่ผู้ที่ไม่มีสิทธิตามโครงการกระตุ้นเศรษฐกิจ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ผ่านคนพิการจ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032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5335" w:type="dxa"/>
          </w:tcPr>
          <w:p w:rsidR="00D923A1" w:rsidRPr="00E27206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กรณีมีการจ่ายเงินให้แก่ผู้ที่ไม่มีสิทธิตามโครงการฯ กค. จะทำการเรียกเงินคืน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โดยจะดำเนินการจัดทำบันทึกข้อตกลงความร่วมมือระหว่าง กค. และ พม. 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และให้กร</w:t>
            </w:r>
            <w:r w:rsidRPr="00E272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บัญชีกลางดำเนินการจ่าย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งินให้แก่ผู้มีสิทธิตามโครงการฯ ที่ถูกต้องต่อไปได้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โดยไม่ต้องรอเงินที่จะเรียกคืนจากผู้ที่ไม่มีสิทธิตามโครงการฯ แต่ละราย ทั้งนี้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ช้จ่ายจา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บประมาณตามโครงการกระตุ้นเศรษฐกิจ </w:t>
            </w:r>
          </w:p>
          <w:p w:rsidR="00D923A1" w:rsidRPr="00E27206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กรณีมีกา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รจ่ายเงินให้แก่ผู้ที่ไม่มีสิทธิ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ามโครงการกระตุ้นเศรษฐกิจ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ผ่านผู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้มีบัตรสวัสดิการแห่งรัฐ กค. จะ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เนินการ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D923A1" w:rsidRPr="00627452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หากผู้มีบัตรสวัส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ดิ</w:t>
            </w:r>
            <w:r w:rsidRPr="00E272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การแห่งรัฐยังไม่เคยได้รับเงิน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ระตุ้นเศรษฐกิจ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ผ่านผู้มีบัตรสวัส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การแห่งรัฐ 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กค. จะไม่ทำการ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รียกเงินคืน โ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ยให้ถือว่าได้รับสิทธิตามโคร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งก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ารกระตุ้น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ศรษฐกิจ ปี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ผู้บัตร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สวัสดิการแห่งรัฐแทน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ให้ถือเป็นการใช้จ่ายจากเงิน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ประมาณตามโครงการ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กระตุ้น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ศรษฐกิจ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ผ่านผู้มีบัตรสวัส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การแห่งรัฐ ที่ได้รับอ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ติแล้ว และหาก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ที่ใช้ในการดำเนินการไม่เพียงพอให้ใช้จ่ายจากเงินงบประมาณตามโครงการกระตุ้นเศรษฐกิจ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ผ่านคนพิการที่ได้รับอนุมัติแล้ว โดยให้หารือแนวทางการดำเนินการกับ สงป. ต่อไป</w:t>
            </w:r>
          </w:p>
          <w:p w:rsidR="00D923A1" w:rsidRPr="00BB266F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หากผู้มีบัตรสวัส</w:t>
            </w:r>
            <w:r w:rsidRPr="006274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ดิ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การแห่งรัฐเคยได้รับเงิน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ตามโครงการกระตุ้นเศรษฐกิจ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ผ่านผู้มีบัตรสวัสดิการแห่งรัฐไปก่อนหน้าแล้ว ทั้งนี้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กค.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จะดำเนินการเรียกเงินคืนโดยวิธีการมอบอำนาจให้ พม. ดำเนินการ</w:t>
            </w:r>
          </w:p>
        </w:tc>
      </w:tr>
      <w:tr w:rsidR="00D923A1" w:rsidTr="00CC539F">
        <w:tc>
          <w:tcPr>
            <w:tcW w:w="3681" w:type="dxa"/>
          </w:tcPr>
          <w:p w:rsidR="00D923A1" w:rsidRPr="00E27206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E272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เสียชีวิตหรือถูกจำหน่ายออกจากฐานข้อมูลทะเบียนกลางหลังจากวันที่มีการตรวจสอบสถานการณ์ชีวิตกับกรมการปกค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ซึ่งได้รับการจ่ายเงินไปจำนวน 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,895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5335" w:type="dxa"/>
          </w:tcPr>
          <w:p w:rsidR="00D923A1" w:rsidRPr="00627452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กรมบัญชีกลางจะตรวจสอบสถานะการมีชีวิตกับกรมการปกครอง โดยใช้ฐาน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มูลของกรมการปกครอง ณ สิ้นวันก่อนหน้า (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 xml:space="preserve">T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- 1) ของวันที่กรมบัญชีกลางส่งข้อมูลไปตรวจสอบ (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) เพื่อตัดสิทธิบุคคลที่เสียชีวิตหรือถูกจำหน่ายออกจาก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ฐานข้อมูล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ทะเบียนกลางก่อนจัดทำข้อมูลสำหร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ับการจ่ายเงินตามโครงการฯ ดังนั้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หากผู้ที่มีสิทธิได้รับเงินตามโครงการฯ แต่เสียชีวิตในวันที่หรือภายหลังจากวันที่กรมบัญชีกลางส่งข้อมูลไปตรวจสอบสถานะการมีชีวิตกับกรมการป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ครองดังกล่าว 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ก็ให้ถือว่า บุคคลผู้นั้นเป็นผู้มีสิทธิได้รับเงินตามโครงการฯ</w:t>
            </w:r>
          </w:p>
        </w:tc>
      </w:tr>
      <w:tr w:rsidR="00D923A1" w:rsidTr="00CC539F">
        <w:tc>
          <w:tcPr>
            <w:tcW w:w="3681" w:type="dxa"/>
          </w:tcPr>
          <w:p w:rsidR="00D923A1" w:rsidRPr="00BB266F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6274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กลุ่มเป้าหมายภายใต้โครงการกระตุ้นเศรษฐกิจ ปี 2567 ผ่านคนพิการ ที่ปรา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กฏ</w:t>
            </w:r>
            <w:r w:rsidRPr="006274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ข้อเท็จจริงว่าไม่สามารถแก้ไขข้อมูลบัตรประจำตัวคนพิการให้สมบูรณ์ได้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6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627 ราย เนื่องจากสาเหตุ เช่น หายจากความพิการแล้ว เป็นต้น จึงจะไม่สามารถได้รับสิทธิตามโครงการกระตุ้นเศรษฐกิจ ปี 2567 ผ่านคนพิการ</w:t>
            </w:r>
          </w:p>
        </w:tc>
        <w:tc>
          <w:tcPr>
            <w:tcW w:w="5335" w:type="dxa"/>
          </w:tcPr>
          <w:p w:rsidR="00D923A1" w:rsidRPr="00E27206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 ควร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รับปรุงจำนว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กลุ่มเป้าหมายขอโครงก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ารฯ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สอดคล้องตาม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สิทธิที่เกิดขึ้น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โดยให้ กค. ตรวจสอบข้อมูลของกลุ่มเป้าหมาย ณ วันที่คณะรัฐมนตรีให้ความเห็นชอบก่อนการจ่ายเงินตามโครงการอีกครั้งหนึ่ง</w:t>
            </w:r>
          </w:p>
          <w:p w:rsidR="00D923A1" w:rsidRPr="00BB266F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กรณีเป็นผู้ที่ผ่านคุณสมบัติโครงการลงทะเบียนฯ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2565</w:t>
            </w:r>
            <w:r w:rsidRPr="00627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ยืนยันตัวตน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>KYC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สำเร็จแล้ว ตามฐานข้อมูลโครงการลงทะเบียนฯ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กค.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เห็นควรให้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ได้รับสิทธิ</w:t>
            </w:r>
            <w:r w:rsidRPr="004D6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โครงการกระตุ้นเศรษฐกิจ</w:t>
            </w:r>
            <w:r w:rsidRPr="004D6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4D6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ผ่านผู้มีบัตร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การแห่งรัฐโดยรว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อยู่ในกลุ่มผู้ที่ผ่านคุณ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บัติโครงการลงทะเบียนฯ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ยืนยันตัวตน (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>KYC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) สำเร็จแล้วตามฐานข้อมูลโครงการ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ลงทะเบียนฯ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กค. และไม่เป็นคนพิการที่มีบัตรประจำตัวคนพิการ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ฐานข้อมูลของ พก. พม. ณ 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โดยให้ใช้จ่ายจาก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ประมาณตามโครงการกระตุ้น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ศรษฐกิจ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ผ่านผู้มีบัตรสวัส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การแห่งรัฐที่ได้รับอนุมัติแล้ว ทั้งนี้ หากง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ประมาณไม่เพียงพอให้ใช้จากเงินง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โครงการกระตุ้นเศรษฐกิจ ปี 2567 ผ่านคนพิการ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แล้ว โดยให้หารือแนวทาง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ดำเนินการกับ สงป. ต่อไป อย่างไรก็ดี 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กรณีไม่ได้เป็นผู้ที่ผ่านคุณสมบัติโครงการลงทะเบียนฯ ปี </w:t>
            </w:r>
            <w:r w:rsidRPr="004D6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2565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ที่ได้ยืนยันตัวตน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27206">
              <w:rPr>
                <w:rFonts w:ascii="TH SarabunPSK" w:hAnsi="TH SarabunPSK" w:cs="TH SarabunPSK"/>
                <w:sz w:val="32"/>
                <w:szCs w:val="32"/>
              </w:rPr>
              <w:t>KYC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>) สำเร็จแล้ว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ฐานข้อมูลโครงการลงทะเบียนฯ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272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กค. ณ 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สิงหาคม 2567 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จะเป็นผู้อยู่</w:t>
            </w:r>
            <w:r w:rsidRPr="004D6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อกกลุ่มเป้าหมายโครงการฯ ซึ่งกรม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ชีกลางไม่สามาร</w:t>
            </w:r>
            <w:r w:rsidRPr="004D6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ถจ่าย</w:t>
            </w:r>
            <w:r w:rsidRPr="004D6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เงินให้ได้</w:t>
            </w:r>
          </w:p>
        </w:tc>
      </w:tr>
      <w:tr w:rsidR="00D923A1" w:rsidTr="00CC539F">
        <w:tc>
          <w:tcPr>
            <w:tcW w:w="3681" w:type="dxa"/>
          </w:tcPr>
          <w:p w:rsidR="00D923A1" w:rsidRPr="00DA240E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(5) </w:t>
            </w:r>
            <w:r w:rsidRPr="00DA2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คนพิการที่ลงทะเบียนขอรับ</w:t>
            </w:r>
            <w:r w:rsidRPr="00DA2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เงินเบี้ยความพิการตามฐานข้อมูลของ อปท. กทม. และเมืองพัทยาในเดือนสิงหาคม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  <w:r w:rsidRPr="00DA2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เพิ่มเติม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223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>ซึ่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>ถือเป็นกลุ่มผู้มีสิทธิ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>ตกหล่นจากกลุ่มเป้าหมายเดิม</w:t>
            </w:r>
          </w:p>
        </w:tc>
        <w:tc>
          <w:tcPr>
            <w:tcW w:w="5335" w:type="dxa"/>
          </w:tcPr>
          <w:p w:rsidR="00D923A1" w:rsidRPr="00DA240E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ให้คนพิการที่ลงทะเบียนขอรับเงินเบี้ยความพิการในเดือนสิงหาคม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2567 </w:t>
            </w:r>
            <w:r w:rsidRPr="00DA2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ได้รับสิทธิตามโครงการกระตุ้นเศรษฐกิจ ปี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  <w:r w:rsidRPr="00DA2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ผ่านคนพิการ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ในกลุ่มคนพิการที่ไม่มีบัตรประจำตัวคนพิการในฐานข้อมูลของ พม. แต่ได้รับเงินเบี้ยความพิการตามฐานข้อมูลของ อปท.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กทม. และเมืองพัทยา และไม่มีบัตร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การแห่งรัฐ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หรือมีบัตรสวัสดิการแห่งรัฐแต่ไม่ได้ยืนยันตัวตน (</w:t>
            </w:r>
            <w:r w:rsidRPr="004D6ED4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D6ED4">
              <w:rPr>
                <w:rFonts w:ascii="TH SarabunPSK" w:hAnsi="TH SarabunPSK" w:cs="TH SarabunPSK"/>
                <w:sz w:val="32"/>
                <w:szCs w:val="32"/>
              </w:rPr>
              <w:t>KYC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ภายในที่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ตามฐานข้อมูลโครงการลงทะเบียนฯ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กค. โดยให้ใช้จ่ายจากเงิน</w:t>
            </w:r>
          </w:p>
          <w:p w:rsidR="00D923A1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งบประมาณตามโครงการกระตุ้นเศรษฐกิจ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ผ่านคนพิการที่ได้รับอนุมัติแล้ว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คนพิการดังกล่าวจะต้องดำเนินการต่ออายุหรือทำบัตรประจำตัวคนพิการ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แจ้งยืนยันข้อมูล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ดังกล่าว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กรมบัญชีกลางทราบ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จึงจะได้รับสิทธิ</w:t>
            </w:r>
          </w:p>
        </w:tc>
      </w:tr>
      <w:tr w:rsidR="00D923A1" w:rsidTr="00CC539F">
        <w:tc>
          <w:tcPr>
            <w:tcW w:w="3681" w:type="dxa"/>
          </w:tcPr>
          <w:p w:rsidR="00D923A1" w:rsidRPr="00DA240E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(6) </w:t>
            </w:r>
            <w:r w:rsidRPr="00DA2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กรณีอื่น ๆ ที่พบความคลาดเคลื่อนของฐานข้อมูล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การแจ้งเสียชีวิต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หรือจำหน่ายผิด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และข้อมูลบุคคลที่อยู่ในสถานสงเคราะห์ในสังกัด พม. มีความคลาดเคลื่อนจำนวน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5335" w:type="dxa"/>
          </w:tcPr>
          <w:p w:rsidR="00D923A1" w:rsidRPr="00DA240E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2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ให้สิทธิการได้รับเงินตามโครงการฯ แก่ผู้ที่ถูกตัดสิทธิอันเนื่องมาจากข้อมูลของหน่วยงานของรัฐมีความคลาดเคลื่อน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ฐานข้อมูลทะเบียนราษฎร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ฐานข้อมูลบุคคลที่อยู่ในสถานสงเคราะห์ในสังกัดของ พม. เป็นต้น ซึ่งได้รับการคืนสถานภาพบุคคลหรือปรับปรุงข้อมูลให้ถูกต้องแล้ว โดยให้ใช้จ่ายจากเงินงบประมาณที่ได้รับอนุมัติแล้วในส่วนที่ผู้มีสิทธิพึงจะได้รับ</w:t>
            </w:r>
          </w:p>
        </w:tc>
      </w:tr>
      <w:tr w:rsidR="00D923A1" w:rsidTr="00CC539F">
        <w:tc>
          <w:tcPr>
            <w:tcW w:w="3681" w:type="dxa"/>
          </w:tcPr>
          <w:p w:rsidR="00D923A1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(7) </w:t>
            </w:r>
            <w:r w:rsidRPr="00DA2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กลุ่มเป้าหมายเปลี่ยนแปลงช่องทางการรับเงิน แต่ข้อมูลและการประมวลผลข้อมูลมีความคลาดเคลื่อน 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ทำให้กรมบัญชีกลางยังไม่ได้สั่งจ่ายเงินให้แก่กลุ่มเป้าหมายดังกล่าวในรอบการ </w:t>
            </w:r>
            <w:r w:rsidRPr="00DA240E">
              <w:rPr>
                <w:rFonts w:ascii="TH SarabunPSK" w:hAnsi="TH SarabunPSK" w:cs="TH SarabunPSK"/>
                <w:sz w:val="32"/>
                <w:szCs w:val="32"/>
              </w:rPr>
              <w:t xml:space="preserve">Retry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96</w:t>
            </w:r>
            <w:r w:rsidRPr="00DA2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5335" w:type="dxa"/>
          </w:tcPr>
          <w:p w:rsidR="00D923A1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กรณีกลุ่มเป้าหมายได้ดำเนินการแจ้งเปลี่ยนแปลงช่องทางการรับเงินภายในระยะเวลาที่กำหนด ได้แก่ ภายในวันที่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สำหรับการ </w:t>
            </w:r>
            <w:r w:rsidRPr="004D6ED4">
              <w:rPr>
                <w:rFonts w:ascii="TH SarabunPSK" w:hAnsi="TH SarabunPSK" w:cs="TH SarabunPSK"/>
                <w:sz w:val="32"/>
                <w:szCs w:val="32"/>
              </w:rPr>
              <w:t>Retry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สำหรับการ </w:t>
            </w:r>
            <w:r w:rsidRPr="004D6ED4">
              <w:rPr>
                <w:rFonts w:ascii="TH SarabunPSK" w:hAnsi="TH SarabunPSK" w:cs="TH SarabunPSK"/>
                <w:sz w:val="32"/>
                <w:szCs w:val="32"/>
              </w:rPr>
              <w:t xml:space="preserve">Retry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และภายในวันที่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สำหรับการ </w:t>
            </w:r>
            <w:r w:rsidRPr="004D6ED4">
              <w:rPr>
                <w:rFonts w:ascii="TH SarabunPSK" w:hAnsi="TH SarabunPSK" w:cs="TH SarabunPSK"/>
                <w:sz w:val="32"/>
                <w:szCs w:val="32"/>
              </w:rPr>
              <w:t xml:space="preserve">Retry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แต่ข้อมูลและการประมวลผลข้อมูลของหน่วยงานของรัฐมีความคลาดเคลื่อน ทำให้กรมบัญชีกลางยังไม่ได้สั่งจ่ายเงินให้แก่กลุ่มเป้าหมายดังกล่าวในรอบการ </w:t>
            </w:r>
            <w:r w:rsidRPr="004D6ED4">
              <w:rPr>
                <w:rFonts w:ascii="TH SarabunPSK" w:hAnsi="TH SarabunPSK" w:cs="TH SarabunPSK"/>
                <w:sz w:val="32"/>
                <w:szCs w:val="32"/>
              </w:rPr>
              <w:t xml:space="preserve">Retry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ให้กรมบัญชีกลางจ่ายเงินให้แก่กลุ่มเป้าหมายดังกล่าวในรอบการ </w:t>
            </w:r>
            <w:r w:rsidRPr="004D6ED4">
              <w:rPr>
                <w:rFonts w:ascii="TH SarabunPSK" w:hAnsi="TH SarabunPSK" w:cs="TH SarabunPSK"/>
                <w:sz w:val="32"/>
                <w:szCs w:val="32"/>
              </w:rPr>
              <w:t>Ret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4D6ED4">
              <w:rPr>
                <w:rFonts w:ascii="TH SarabunPSK" w:hAnsi="TH SarabunPSK" w:cs="TH SarabunPSK"/>
                <w:sz w:val="32"/>
                <w:szCs w:val="32"/>
              </w:rPr>
              <w:t xml:space="preserve">y </w:t>
            </w:r>
            <w:r w:rsidRPr="004D6ED4">
              <w:rPr>
                <w:rFonts w:ascii="TH SarabunPSK" w:hAnsi="TH SarabunPSK" w:cs="TH SarabunPSK"/>
                <w:sz w:val="32"/>
                <w:szCs w:val="32"/>
                <w:cs/>
              </w:rPr>
              <w:t>ต่อไปได้ โดยไม่ต้องตรวจสอบสถานะการมีชีวิตกับกรมการปกครองอีกครั้งหนึ่ง</w:t>
            </w:r>
          </w:p>
        </w:tc>
      </w:tr>
      <w:tr w:rsidR="00D923A1" w:rsidTr="00CC539F">
        <w:tc>
          <w:tcPr>
            <w:tcW w:w="9016" w:type="dxa"/>
            <w:gridSpan w:val="2"/>
          </w:tcPr>
          <w:p w:rsidR="00D923A1" w:rsidRPr="004D6ED4" w:rsidRDefault="00D923A1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จำนวนคนที่เข้าข่ายจะได้รับการแก้ไขปัญหาข้างต้นอาจเปลี่ยนแปลงได้ตามข้อเท็จจริง</w:t>
            </w:r>
          </w:p>
        </w:tc>
      </w:tr>
    </w:tbl>
    <w:p w:rsidR="00D923A1" w:rsidRPr="00C3693B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923A1" w:rsidRPr="00D923A1" w:rsidRDefault="00D923A1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10E1D" w:rsidRPr="00606EE9" w:rsidTr="00110E1D">
        <w:tc>
          <w:tcPr>
            <w:tcW w:w="9594" w:type="dxa"/>
          </w:tcPr>
          <w:p w:rsidR="00110E1D" w:rsidRPr="00606EE9" w:rsidRDefault="00110E1D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4B19F7" w:rsidRPr="00606EE9" w:rsidRDefault="00FD3CCB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ร่างเอกสารผลลัพธ์การประชุมทบทวนอนุสัญญาห้ามทุ่นระเบิดสังหารบุคคล ครั้งที่ 5 จํานวน 2 ฉบับ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 (กต.) เสนอ ดังนี้ 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1.  ร่างเอกสารผลลัพธ์การประชุมทบทวนอนุสัญญาห้ามทุ่นระเบิดสังหารบุคคลครั้งที่ 5 จํานวน 2 ฉบับ ได้แก่ (1) ร่างปฏิญญาเสียมราฐ อังกอร์ เรื่อง โลกที่ปราศจากทุ่นระเบิด สังหารบุคคล ค.ศ. 2024 (</w:t>
      </w:r>
      <w:r w:rsidRPr="00606EE9">
        <w:rPr>
          <w:rFonts w:ascii="TH SarabunPSK" w:hAnsi="TH SarabunPSK" w:cs="TH SarabunPSK"/>
          <w:sz w:val="32"/>
          <w:szCs w:val="32"/>
        </w:rPr>
        <w:t>Draft Siem Reap</w:t>
      </w:r>
      <w:r w:rsidRPr="00606EE9">
        <w:rPr>
          <w:rFonts w:ascii="TH SarabunPSK" w:hAnsi="TH SarabunPSK" w:cs="TH SarabunPSK"/>
          <w:sz w:val="32"/>
          <w:szCs w:val="32"/>
          <w:cs/>
        </w:rPr>
        <w:t>-</w:t>
      </w:r>
      <w:r w:rsidRPr="00606EE9">
        <w:rPr>
          <w:rFonts w:ascii="TH SarabunPSK" w:hAnsi="TH SarabunPSK" w:cs="TH SarabunPSK"/>
          <w:sz w:val="32"/>
          <w:szCs w:val="32"/>
        </w:rPr>
        <w:t>Angkor Declaration on a Mine</w:t>
      </w:r>
      <w:r w:rsidRPr="00606EE9">
        <w:rPr>
          <w:rFonts w:ascii="TH SarabunPSK" w:hAnsi="TH SarabunPSK" w:cs="TH SarabunPSK"/>
          <w:sz w:val="32"/>
          <w:szCs w:val="32"/>
          <w:cs/>
        </w:rPr>
        <w:t>-</w:t>
      </w:r>
      <w:r w:rsidRPr="00606EE9">
        <w:rPr>
          <w:rFonts w:ascii="TH SarabunPSK" w:hAnsi="TH SarabunPSK" w:cs="TH SarabunPSK"/>
          <w:sz w:val="32"/>
          <w:szCs w:val="32"/>
        </w:rPr>
        <w:t xml:space="preserve">Free World </w:t>
      </w:r>
      <w:r w:rsidRPr="00606EE9">
        <w:rPr>
          <w:rFonts w:ascii="TH SarabunPSK" w:hAnsi="TH SarabunPSK" w:cs="TH SarabunPSK"/>
          <w:sz w:val="32"/>
          <w:szCs w:val="32"/>
          <w:cs/>
        </w:rPr>
        <w:t>2024) และ (2) ร่างแผนปฏิบัติการเสียมราฐ-อังกอร์ ค.ศ. 2025-2029 (</w:t>
      </w:r>
      <w:r w:rsidRPr="00606EE9">
        <w:rPr>
          <w:rFonts w:ascii="TH SarabunPSK" w:hAnsi="TH SarabunPSK" w:cs="TH SarabunPSK"/>
          <w:sz w:val="32"/>
          <w:szCs w:val="32"/>
        </w:rPr>
        <w:t>Draft Siem Reap</w:t>
      </w:r>
      <w:r w:rsidRPr="00606EE9">
        <w:rPr>
          <w:rFonts w:ascii="TH SarabunPSK" w:hAnsi="TH SarabunPSK" w:cs="TH SarabunPSK"/>
          <w:sz w:val="32"/>
          <w:szCs w:val="32"/>
          <w:cs/>
        </w:rPr>
        <w:t>-</w:t>
      </w:r>
      <w:r w:rsidRPr="00606EE9">
        <w:rPr>
          <w:rFonts w:ascii="TH SarabunPSK" w:hAnsi="TH SarabunPSK" w:cs="TH SarabunPSK"/>
          <w:sz w:val="32"/>
          <w:szCs w:val="32"/>
        </w:rPr>
        <w:t xml:space="preserve">Angkor Action Plan </w:t>
      </w:r>
      <w:r w:rsidRPr="00606EE9">
        <w:rPr>
          <w:rFonts w:ascii="TH SarabunPSK" w:hAnsi="TH SarabunPSK" w:cs="TH SarabunPSK"/>
          <w:sz w:val="32"/>
          <w:szCs w:val="32"/>
          <w:cs/>
        </w:rPr>
        <w:t>2025-2029) ทั้งนี้ หากมีการแก้ไขร่างเอกสารข้างต้นในส่วนที่มิใช่สาระสําคัญ หรือขัดต่อผลประโยชน์ของไทย อนุมัติให้ กต. พิจารณาและดําเนินการโดยไม่ต้อง ขอความเห็นชอบจากคณะรัฐมนตรีอีก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2. ให้อธิบดีกรมองค์การระหว่างประเทศ (นางสาวพินทุ์สุดา ชัยนาม) ซึ่งได้รับมอบหมายให้เป็นหัวหน้าคณะผู้แทนไทยในการประชุมทบทวนอนุสัญญาห้ามทุ่นระเบิดสังหารบุคคล ครั้งที่ 5 หรือผู้แทน ร่วมรับรองและลงนามร่างเอกสารผลลัพธ์การประชุมฯ จํานวน 2 ฉบับข้างต้น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1. กระทรวงการต่างประเทศ (กต.) เสนอคณะรัฐมนตรีพิจารณาให้ความเห็นชอบร่างเอกสารจํานวน </w:t>
      </w:r>
      <w:r w:rsidRPr="00606EE9">
        <w:rPr>
          <w:rFonts w:ascii="TH SarabunPSK" w:hAnsi="TH SarabunPSK" w:cs="TH SarabunPSK"/>
          <w:sz w:val="32"/>
          <w:szCs w:val="32"/>
        </w:rPr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ฉบับ ได้แก่ (</w:t>
      </w:r>
      <w:r w:rsidRPr="00606EE9">
        <w:rPr>
          <w:rFonts w:ascii="TH SarabunPSK" w:hAnsi="TH SarabunPSK" w:cs="TH SarabunPSK"/>
          <w:sz w:val="32"/>
          <w:szCs w:val="32"/>
        </w:rPr>
        <w:t>1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ร่างปฏิญญาเสียมราฐ-อังกอร์ เรื่อง โลกที่ปราศจากทุ่นระเบิดสังหารบุคคล ค.ศ. 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2024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มีสาระสําคัญย้ำเจตนารมณ์และความมุ่งมั่นของรัฐภาคีที่จะยุติความทุกข์ทรมานและการสูญเสียจากทุ่นระเบิดสังหารบุคคล รวมถึงให้คํามั่นที่จะรักษาและเสริมสร้างบรรทัดฐานที่ต่อต้านการใช้ทุ่นระเบิดสังหารบุคคล ซึ่งรวมถึงการเร่งรัดการสํารวจและเก็บกู้ทุ่นระเบิด (</w:t>
      </w:r>
      <w:r w:rsidRPr="00606EE9">
        <w:rPr>
          <w:rFonts w:ascii="TH SarabunPSK" w:hAnsi="TH SarabunPSK" w:cs="TH SarabunPSK"/>
          <w:sz w:val="32"/>
          <w:szCs w:val="32"/>
        </w:rPr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ร่างแผนปฏิบัติการเสียมราฐ-อังกอร์ ค.ศ. 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2025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06EE9">
        <w:rPr>
          <w:rFonts w:ascii="TH SarabunPSK" w:hAnsi="TH SarabunPSK" w:cs="TH SarabunPSK"/>
          <w:b/>
          <w:bCs/>
          <w:sz w:val="32"/>
          <w:szCs w:val="32"/>
        </w:rPr>
        <w:t>2029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มีสาระสําคัญครอบคลุมการดําเนินการ </w:t>
      </w:r>
      <w:r w:rsidRPr="00606EE9">
        <w:rPr>
          <w:rFonts w:ascii="TH SarabunPSK" w:hAnsi="TH SarabunPSK" w:cs="TH SarabunPSK"/>
          <w:sz w:val="32"/>
          <w:szCs w:val="32"/>
        </w:rPr>
        <w:t xml:space="preserve">6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มิติ เช่น เร่งการเสริมสร้างความพยายามเพื่อให้อนุสัญญาห้ามทุ่นระเบิดสังหารบุคคล (อนุสัญญาฯ) มีความเป็นสากล การทําลายและการเก็บรักษาทุ่นระเบิดสังหารบุคคลคงคลัง การสํารวจและเก็บกู้พื้นที่ปนเปื้อนทุ่นระเบิดสังหารบุคคล โดยจะมีการรับรองและลงนามของเอกสารดังกล่าวในการประชุมทบทวนอนุสัญญาฯ ครั้งที่ </w:t>
      </w:r>
      <w:r w:rsidRPr="00606EE9">
        <w:rPr>
          <w:rFonts w:ascii="TH SarabunPSK" w:hAnsi="TH SarabunPSK" w:cs="TH SarabunPSK"/>
          <w:sz w:val="32"/>
          <w:szCs w:val="32"/>
        </w:rPr>
        <w:t>5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606EE9">
        <w:rPr>
          <w:rFonts w:ascii="TH SarabunPSK" w:hAnsi="TH SarabunPSK" w:cs="TH SarabunPSK"/>
          <w:sz w:val="32"/>
          <w:szCs w:val="32"/>
        </w:rPr>
        <w:t>25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606EE9">
        <w:rPr>
          <w:rFonts w:ascii="TH SarabunPSK" w:hAnsi="TH SarabunPSK" w:cs="TH SarabunPSK"/>
          <w:sz w:val="32"/>
          <w:szCs w:val="32"/>
        </w:rPr>
        <w:t>29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606EE9">
        <w:rPr>
          <w:rFonts w:ascii="TH SarabunPSK" w:hAnsi="TH SarabunPSK" w:cs="TH SarabunPSK"/>
          <w:sz w:val="32"/>
          <w:szCs w:val="32"/>
        </w:rPr>
        <w:t xml:space="preserve">2567 </w:t>
      </w:r>
      <w:r w:rsidRPr="00606EE9">
        <w:rPr>
          <w:rFonts w:ascii="TH SarabunPSK" w:hAnsi="TH SarabunPSK" w:cs="TH SarabunPSK"/>
          <w:sz w:val="32"/>
          <w:szCs w:val="32"/>
          <w:cs/>
        </w:rPr>
        <w:t>ณ เมืองเสียมราฐ ประเทศกัมพูชา ทั้งนี้ กต. แจ้งว่า ศูนย์ปฏิบัติการทุ่นระเบิดแห่งชาติ กองบัญชาการกองทัพไทย กรมส่งเสริมและพัฒนา คุณภาพชีวิตคนพิการ กระทรวงการพัฒนาสังคมและความมั่นคงของมนุษย์ไม่มีข้อขัดข้อง และ กต. เห็นว่า ร่างเอกสารผลลัพธ์การประชุมฯ ทั้ง 2 ฉบับ ไม่เป็นหนังสือสัญญาตามมาตรา 178 รัฐธรรมนญแห่งราชอาณาจักรไทย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ประโยชน์ : การรับรองร่างเอกสารผลลัพธ์การประชุมฯ จํานวน </w:t>
      </w:r>
      <w:r w:rsidRPr="00606EE9">
        <w:rPr>
          <w:rFonts w:ascii="TH SarabunPSK" w:hAnsi="TH SarabunPSK" w:cs="TH SarabunPSK"/>
          <w:sz w:val="32"/>
          <w:szCs w:val="32"/>
        </w:rPr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ฉบับ ดังกล่าว เป็นการย้ำจุดยืนและความมุ่งมั่นของไทยในการอนุวัติการตามพันธกรณีภายใต้อนุสัญญาห้ามทุ่นระเบิดสังหารบุคคลร่วมกับประชาคมระหว่างประเทศ และกําหนดทิศทางการอนุวัติการตามพันธกรณีภายใต้อนุสัญญาฯ ในระยะ 5 ปีต่อไป เพื่อลดผลกระทบทางมนุษยธรรมจากทุ่นระเบิดสังหารบุคคลและเสริมสร้างความปลอดภัยให้กับประชาชน สอดคล้องกับนโยบายการต่างประเทศของไทย ได้แก่ มีความมั่นคง (</w:t>
      </w:r>
      <w:r w:rsidRPr="00606EE9">
        <w:rPr>
          <w:rFonts w:ascii="TH SarabunPSK" w:hAnsi="TH SarabunPSK" w:cs="TH SarabunPSK"/>
          <w:sz w:val="32"/>
          <w:szCs w:val="32"/>
        </w:rPr>
        <w:t>security</w:t>
      </w:r>
      <w:r w:rsidRPr="00606EE9">
        <w:rPr>
          <w:rFonts w:ascii="TH SarabunPSK" w:hAnsi="TH SarabunPSK" w:cs="TH SarabunPSK"/>
          <w:sz w:val="32"/>
          <w:szCs w:val="32"/>
          <w:cs/>
        </w:rPr>
        <w:t>) มีความมั่งคั่งยั่งยืน (</w:t>
      </w:r>
      <w:r w:rsidRPr="00606EE9">
        <w:rPr>
          <w:rFonts w:ascii="TH SarabunPSK" w:hAnsi="TH SarabunPSK" w:cs="TH SarabunPSK"/>
          <w:sz w:val="32"/>
          <w:szCs w:val="32"/>
        </w:rPr>
        <w:t>Sustainability</w:t>
      </w:r>
      <w:r w:rsidRPr="00606EE9">
        <w:rPr>
          <w:rFonts w:ascii="TH SarabunPSK" w:hAnsi="TH SarabunPSK" w:cs="TH SarabunPSK"/>
          <w:sz w:val="32"/>
          <w:szCs w:val="32"/>
          <w:cs/>
        </w:rPr>
        <w:t>) มีมาตรฐานสากล (</w:t>
      </w:r>
      <w:r w:rsidRPr="00606EE9">
        <w:rPr>
          <w:rFonts w:ascii="TH SarabunPSK" w:hAnsi="TH SarabunPSK" w:cs="TH SarabunPSK"/>
          <w:sz w:val="32"/>
          <w:szCs w:val="32"/>
        </w:rPr>
        <w:t>standard</w:t>
      </w:r>
      <w:r w:rsidRPr="00606EE9">
        <w:rPr>
          <w:rFonts w:ascii="TH SarabunPSK" w:hAnsi="TH SarabunPSK" w:cs="TH SarabunPSK"/>
          <w:sz w:val="32"/>
          <w:szCs w:val="32"/>
          <w:cs/>
        </w:rPr>
        <w:t>) มีสถานะและเกียรติภูมิ (</w:t>
      </w:r>
      <w:r w:rsidRPr="00606EE9">
        <w:rPr>
          <w:rFonts w:ascii="TH SarabunPSK" w:hAnsi="TH SarabunPSK" w:cs="TH SarabunPSK"/>
          <w:sz w:val="32"/>
          <w:szCs w:val="32"/>
        </w:rPr>
        <w:t>Status</w:t>
      </w:r>
      <w:r w:rsidRPr="00606EE9">
        <w:rPr>
          <w:rFonts w:ascii="TH SarabunPSK" w:hAnsi="TH SarabunPSK" w:cs="TH SarabunPSK"/>
          <w:sz w:val="32"/>
          <w:szCs w:val="32"/>
          <w:cs/>
        </w:rPr>
        <w:t>) และมีพลัง (</w:t>
      </w:r>
      <w:r w:rsidRPr="00606EE9">
        <w:rPr>
          <w:rFonts w:ascii="TH SarabunPSK" w:hAnsi="TH SarabunPSK" w:cs="TH SarabunPSK"/>
          <w:sz w:val="32"/>
          <w:szCs w:val="32"/>
        </w:rPr>
        <w:t>synergy</w:t>
      </w:r>
      <w:r w:rsidRPr="00606EE9">
        <w:rPr>
          <w:rFonts w:ascii="TH SarabunPSK" w:hAnsi="TH SarabunPSK" w:cs="TH SarabunPSK"/>
          <w:sz w:val="32"/>
          <w:szCs w:val="32"/>
          <w:cs/>
        </w:rPr>
        <w:t>)</w:t>
      </w:r>
    </w:p>
    <w:p w:rsidR="004B19F7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19F7" w:rsidRPr="00606EE9" w:rsidRDefault="00FD3CCB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ร่างปฏิญญาระดับรัฐมนตรีสําหรับการประชุม 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</w:rPr>
        <w:t>IAEA Ministerial Conference on Nuclear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</w:rPr>
        <w:t>Science,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</w:rPr>
        <w:t>Technology and Applications and the Technical Cooperation Programme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คณะรัฐมนตรีมีมติเห็นชอบตามที่กระทรวงการอุดมศึกษา วิทยาศาสตร์ วิจัยและนวัตกรรม (อว.) เสนอ ดังนี้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เห็นชอบร่างปฏิญญาระดับรัฐมนตรีสําหรับการประชุม </w:t>
      </w:r>
      <w:r w:rsidRPr="00606EE9">
        <w:rPr>
          <w:rFonts w:ascii="TH SarabunPSK" w:hAnsi="TH SarabunPSK" w:cs="TH SarabunPSK"/>
          <w:sz w:val="32"/>
          <w:szCs w:val="32"/>
        </w:rPr>
        <w:t xml:space="preserve">IAEA Ministerial Conference on Nuclear Science, Technology and Applications and the Technical Cooperation Programme </w:t>
      </w:r>
      <w:r w:rsidRPr="00606EE9">
        <w:rPr>
          <w:rFonts w:ascii="TH SarabunPSK" w:hAnsi="TH SarabunPSK" w:cs="TH SarabunPSK"/>
          <w:sz w:val="32"/>
          <w:szCs w:val="32"/>
          <w:cs/>
        </w:rPr>
        <w:t>(ร่างปฏิญญาฯ) โดยหากมีความจําเป็นต้องแก้ไขปรับปรุงร่างปฏิญญาฯ ในส่วนที่ไม่ใช่สาระสําคัญ และเป็นประโยชน์ต่อประเทศไทย (ไทย) ให้หัวหน้าคณะผู้แทนไทย สําหรับการประชุมดังกล่าวดําเนินการได้โดยไม่ต้องนําเสนอคณะรัฐมนตรีเพื่อพิจารณาอีกครั้ง</w:t>
      </w:r>
    </w:p>
    <w:p w:rsidR="00A0381F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 2. เห็นชอบให้ปลัดกระทรวงการอุดมศึกษา วิทยาศาสตร์ วิจัยและนวัตกรรม ในฐานะหัวหน้าคณะผู้แทนไทยร่วมรับรองร่างปฏิญญาฯ ระหว่างการประชุม </w:t>
      </w:r>
      <w:r w:rsidRPr="00606EE9">
        <w:rPr>
          <w:rFonts w:ascii="TH SarabunPSK" w:hAnsi="TH SarabunPSK" w:cs="TH SarabunPSK"/>
          <w:sz w:val="32"/>
          <w:szCs w:val="32"/>
        </w:rPr>
        <w:t xml:space="preserve">IAEA Ministerial Conference on Nuclear Science, </w:t>
      </w:r>
      <w:r w:rsidRPr="00606EE9">
        <w:rPr>
          <w:rFonts w:ascii="TH SarabunPSK" w:hAnsi="TH SarabunPSK" w:cs="TH SarabunPSK"/>
          <w:sz w:val="32"/>
          <w:szCs w:val="32"/>
        </w:rPr>
        <w:lastRenderedPageBreak/>
        <w:t>Technology and Applications and the Technical Cooperation Programme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(การประชุมฯ) ในวันที่ 26 พฤศจิกายน 2567 ณ กรุงเวียนนา สาธารณรัฐออสเตรีย (ออสเตรีย)</w:t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</w:p>
    <w:p w:rsidR="004B19F7" w:rsidRPr="00606EE9" w:rsidRDefault="00A0381F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B19F7"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อว. รายงานว่า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1. ทบวงการพลังงานปรมาณูระหว่างประเทศ (</w:t>
      </w:r>
      <w:r w:rsidRPr="00606EE9">
        <w:rPr>
          <w:rFonts w:ascii="TH SarabunPSK" w:hAnsi="TH SarabunPSK" w:cs="TH SarabunPSK"/>
          <w:sz w:val="32"/>
          <w:szCs w:val="32"/>
        </w:rPr>
        <w:t>International Atomic Energy Agency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06EE9">
        <w:rPr>
          <w:rFonts w:ascii="TH SarabunPSK" w:hAnsi="TH SarabunPSK" w:cs="TH SarabunPSK"/>
          <w:sz w:val="32"/>
          <w:szCs w:val="32"/>
        </w:rPr>
        <w:t>IAEA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มีกําหนดจัดการประชุมระดับรัฐมนตรีฯ ระหว่างวันที่ 26-28 พฤศจิกายน 2567 ณ กรุงเวียนนา ออสเตรีย ซึ่งกําหนดให้มีการรับรองร่างปฏิญญาฯ โดยผู้แทนระดับรัฐมนตรีจากรัฐสมาชิก </w:t>
      </w:r>
      <w:r w:rsidRPr="00606EE9">
        <w:rPr>
          <w:rFonts w:ascii="TH SarabunPSK" w:hAnsi="TH SarabunPSK" w:cs="TH SarabunPSK"/>
          <w:sz w:val="32"/>
          <w:szCs w:val="32"/>
        </w:rPr>
        <w:t xml:space="preserve">IAEA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เพื่อเป็นเอกสารผลลัพธ์ของการประชุมฯ ในวันที่ 26 พฤศจิกายน 2567 ทั้งนี้ ร่างปฏิญญาดังกล่าวเป็นการเน้นย้ำความสําคัญของวิทยาศาสตร์และเทคโนโลยีนิวเคลียร์ในด้านเศรษฐกิจ สังคม และการพัฒนาที่ยั่งยืนการกํากับดูแลทางนิวเคลียร์ การสร้างความรู้ความเข้าใจ ต่อสาธารณชน รวมถึงบทบาทของ </w:t>
      </w:r>
      <w:r w:rsidRPr="00606EE9">
        <w:rPr>
          <w:rFonts w:ascii="TH SarabunPSK" w:hAnsi="TH SarabunPSK" w:cs="TH SarabunPSK"/>
          <w:sz w:val="32"/>
          <w:szCs w:val="32"/>
        </w:rPr>
        <w:t xml:space="preserve">IAEA </w:t>
      </w:r>
      <w:r w:rsidRPr="00606EE9">
        <w:rPr>
          <w:rFonts w:ascii="TH SarabunPSK" w:hAnsi="TH SarabunPSK" w:cs="TH SarabunPSK"/>
          <w:sz w:val="32"/>
          <w:szCs w:val="32"/>
          <w:cs/>
        </w:rPr>
        <w:t>โดยเฉพาะโครงการความร่วมมือเชิงวิชาการ (</w:t>
      </w:r>
      <w:r w:rsidRPr="00606EE9">
        <w:rPr>
          <w:rFonts w:ascii="TH SarabunPSK" w:hAnsi="TH SarabunPSK" w:cs="TH SarabunPSK"/>
          <w:sz w:val="32"/>
          <w:szCs w:val="32"/>
        </w:rPr>
        <w:t>Technical Cooperation Programme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06EE9">
        <w:rPr>
          <w:rFonts w:ascii="TH SarabunPSK" w:hAnsi="TH SarabunPSK" w:cs="TH SarabunPSK"/>
          <w:sz w:val="32"/>
          <w:szCs w:val="32"/>
        </w:rPr>
        <w:t>TCP</w:t>
      </w:r>
      <w:r w:rsidRPr="00606EE9">
        <w:rPr>
          <w:rFonts w:ascii="TH SarabunPSK" w:hAnsi="TH SarabunPSK" w:cs="TH SarabunPSK"/>
          <w:sz w:val="32"/>
          <w:szCs w:val="32"/>
          <w:cs/>
        </w:rPr>
        <w:t>) ซึ่งเป็น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กลไกหลักเพื่อสนับสนุนรัฐสมาชิกในการสร้าง ส่งเสริม และรักษาความสามารถในการใช้เทคโนโลยีนิวเคลียร์อย่างปลอดภัยและยั่งยืน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และจะเป็นข้อริเริ่มการดําเนินการของ </w:t>
      </w:r>
      <w:r w:rsidRPr="00606EE9">
        <w:rPr>
          <w:rFonts w:ascii="TH SarabunPSK" w:hAnsi="TH SarabunPSK" w:cs="TH SarabunPSK"/>
          <w:sz w:val="32"/>
          <w:szCs w:val="32"/>
        </w:rPr>
        <w:t xml:space="preserve">IAEA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ที่ให้ความสําคัญกับการวิจัยและการแสวงหาแหล่งเงินทุน 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ร่างปฏิญญาฯ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มีสาระสําคัญครอบคลุมประเด็นต่าง ๆ เช่น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1) การตระหนักถึงบทบาทของวิทยาศาสตร์ เทคโนโลยี และนวัตกรรม ทางนิวเคลียร์ที่ช่วยแก้ปัญหาความท้าทายของโลกที่มีอยู่ในปัจจุบันและที่กําลังจะเกิด และสนับสนุนให้รัฐสมาชิกสามารถดําเนินการให้บรรลุเป้าหมายการพัฒนาอย่างยั่งยืนขององค์การสหประชาชาติ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>) การตระหนักถึงบทบาทของโครงการความร่วมมือเชิงวิชาการในการส่งต่อองค์ความรู้การสนับสนุนการเข้าถึงเทคโนโลยี เครื่องมือ และความเชี่ยวชาญ เพื่อการใช้ประโยชน์จากเทคโนโลยีนิวเคลียร์ในทางสันติในด้านต่าง ๆ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3</w:t>
      </w:r>
      <w:r w:rsidRPr="00606EE9">
        <w:rPr>
          <w:rFonts w:ascii="TH SarabunPSK" w:hAnsi="TH SarabunPSK" w:cs="TH SarabunPSK"/>
          <w:sz w:val="32"/>
          <w:szCs w:val="32"/>
          <w:cs/>
        </w:rPr>
        <w:t>) การสนับสนุนให้รัฐสมาชิกมุ่งมั่นดําเนินการตามหน้าที่ และความรับผิดชอบร่วมกัน โดยต้องชําระเงินอย่างเต็มจํานวนและตามระยะเวลาที่กําหนดไว้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4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การรับทราบการสนับสนุนของ </w:t>
      </w:r>
      <w:r w:rsidRPr="00606EE9">
        <w:rPr>
          <w:rFonts w:ascii="TH SarabunPSK" w:hAnsi="TH SarabunPSK" w:cs="TH SarabunPSK"/>
          <w:sz w:val="32"/>
          <w:szCs w:val="32"/>
        </w:rPr>
        <w:t xml:space="preserve">IAEA </w:t>
      </w:r>
      <w:r w:rsidRPr="00606EE9">
        <w:rPr>
          <w:rFonts w:ascii="TH SarabunPSK" w:hAnsi="TH SarabunPSK" w:cs="TH SarabunPSK"/>
          <w:sz w:val="32"/>
          <w:szCs w:val="32"/>
          <w:cs/>
        </w:rPr>
        <w:t>ในการส่งเสริมให้เกิดการใช้พลังงานและเทคโนโลยีนิวเคลียร์ผ่านโครงการต่าง ๆ เช่น โครงการความร่วมมือในการควบคุมโรคติดต่อจากสัตว์สู่มนุษย์ (</w:t>
      </w:r>
      <w:r w:rsidRPr="00606EE9">
        <w:rPr>
          <w:rFonts w:ascii="TH SarabunPSK" w:hAnsi="TH SarabunPSK" w:cs="TH SarabunPSK"/>
          <w:sz w:val="32"/>
          <w:szCs w:val="32"/>
        </w:rPr>
        <w:t>ZODIAC</w:t>
      </w:r>
      <w:r w:rsidRPr="00606EE9">
        <w:rPr>
          <w:rFonts w:ascii="TH SarabunPSK" w:hAnsi="TH SarabunPSK" w:cs="TH SarabunPSK"/>
          <w:sz w:val="32"/>
          <w:szCs w:val="32"/>
          <w:cs/>
        </w:rPr>
        <w:t>) โครงการเทคโนโลยีทางนิวเคลียร์ สําหรับการควบคุมขยะพลาสติก (</w:t>
      </w:r>
      <w:r w:rsidRPr="00606EE9">
        <w:rPr>
          <w:rFonts w:ascii="TH SarabunPSK" w:hAnsi="TH SarabunPSK" w:cs="TH SarabunPSK"/>
          <w:sz w:val="32"/>
          <w:szCs w:val="32"/>
        </w:rPr>
        <w:t>NUTEC Plastics</w:t>
      </w:r>
      <w:r w:rsidRPr="00606EE9">
        <w:rPr>
          <w:rFonts w:ascii="TH SarabunPSK" w:hAnsi="TH SarabunPSK" w:cs="TH SarabunPSK"/>
          <w:sz w:val="32"/>
          <w:szCs w:val="32"/>
          <w:cs/>
        </w:rPr>
        <w:t>)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5) การตระหนักถึงความจําเป็นในการสนับสนุนให้ผู้หญิงทํางานด้านวิทยาศาสตร์นิวเคลียร์มากขึ้นเพื่อสร้างโอกาสและการมีส่วนร่วมของผู้หญิงได้อย่างเท่าเทียม รวมทั้งได้เน้นย้ำถึงความสําคัญในการเสริมสร้างสมรรถนะด้านนิวเคลียร์ให้แก่เจ้าหน้าที่รุ่นใหม่ เพื่อบ่มเพาะให้บุคลากรสามารถคิดค้นเทคโนโลยีที่ก้าวหน้าและยั่งยืนมากยิ่งขึ้น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  <w:r w:rsidRPr="00606EE9">
        <w:rPr>
          <w:rFonts w:ascii="TH SarabunPSK" w:hAnsi="TH SarabunPSK" w:cs="TH SarabunPSK"/>
          <w:sz w:val="32"/>
          <w:szCs w:val="32"/>
          <w:cs/>
        </w:rPr>
        <w:t>ที่จะได้รับ ไทยจะได้รับการสนับสนุนภายใต้โครงการความร่วมมือเชิงวิชาการในหลากหลายรูปแบบ ทั้งการถ่ายทอดองค์ความรู้ การจัดหาอุปกรณ์และเครื่องมือ รวมทั้งการสนับสนุนค่าใช้จ่ายให้บุคลากรจากไทยได้รับการฝึกอบรมและศึกษาดูงานในประเทศ ที่มีความเชี่ยวชาญเฉพาะทางในสาขาต่าง ๆ นอกจากนี้ การรับรองร่างปฏิญญาฯ จะเป็นการแสดงออก ในเชิงสัญลักษณ์ถึงความมุ่งมั่นของไทยในการผลักดันการใช้ประโยชน์จากพลังงานและเทคโนโลยีนิวเคลียร์เพื่อการพัฒนาประเทศ</w:t>
      </w:r>
      <w:r w:rsidRPr="00606EE9">
        <w:rPr>
          <w:rFonts w:ascii="TH SarabunPSK" w:hAnsi="TH SarabunPSK" w:cs="TH SarabunPSK"/>
          <w:sz w:val="32"/>
          <w:szCs w:val="32"/>
        </w:rPr>
        <w:tab/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19F7" w:rsidRPr="00606EE9" w:rsidRDefault="00FD3CCB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ขอความเห็นชอบต่อร่างกรอบยุทธศาสตร์คุนหมิงสําหรับการเปลี่ยนแปลงระบบเกษตรอาหาร ภายใต้กรอบความร่วมมือทางเศรษฐกิจในอนุภูมิภาคลุ่มแม่น้ำโขง 2030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กรอบยุทธศาสตร์คุนหมิงสําหรับการเปลี่ยนแปลงระบบเกษตรอาหารภายใต้กรอบความร่วมมือทางเศรษฐกิจในอนุภูมิภาคลุ่มแม่น้ำโขง 2030 (</w:t>
      </w:r>
      <w:r w:rsidRPr="00606EE9">
        <w:rPr>
          <w:rFonts w:ascii="TH SarabunPSK" w:hAnsi="TH SarabunPSK" w:cs="TH SarabunPSK"/>
          <w:sz w:val="32"/>
          <w:szCs w:val="32"/>
        </w:rPr>
        <w:t xml:space="preserve">GMS </w:t>
      </w:r>
      <w:r w:rsidRPr="00606EE9">
        <w:rPr>
          <w:rFonts w:ascii="TH SarabunPSK" w:hAnsi="TH SarabunPSK" w:cs="TH SarabunPSK"/>
          <w:sz w:val="32"/>
          <w:szCs w:val="32"/>
          <w:cs/>
        </w:rPr>
        <w:t>2030</w:t>
      </w:r>
      <w:r w:rsidRPr="00606EE9">
        <w:rPr>
          <w:rFonts w:ascii="TH SarabunPSK" w:hAnsi="TH SarabunPSK" w:cs="TH SarabunPSK"/>
          <w:sz w:val="32"/>
          <w:szCs w:val="32"/>
        </w:rPr>
        <w:t xml:space="preserve"> Kunming Strategic Framework for Transformation of Agrifood Systems</w:t>
      </w:r>
      <w:r w:rsidRPr="00606EE9">
        <w:rPr>
          <w:rFonts w:ascii="TH SarabunPSK" w:hAnsi="TH SarabunPSK" w:cs="TH SarabunPSK"/>
          <w:sz w:val="32"/>
          <w:szCs w:val="32"/>
          <w:cs/>
        </w:rPr>
        <w:t>) โดยหากมีความจําเป็นต้องแก้ไขร่างเอกสารดังกล่าวในส่วนที่ไม่ใช่สาระสําคัญหรือไม่ขัดต่อผลประโยชน์ของไทย ให้กระทรวงเกษตรและสหกรณ์พิจารณาดําเนินการได้โดยไม่ต้องเสนอคณะรัฐมนตรีเพื่อพิจารณาอีก รวมทั้ง อนุมัติให้รัฐมนตรีว่าการกระทรวงเกษตรและสหกรณ์ หรือผู้แทนที่ได้รับมอบหมาย ให้การรับรองร่างกรอบยุทธศาสตร์คุนหมิงสําหรับการเปลี่ยนแปลงระบบเกษตรอาหารภายใต้กรอบความร่วมมือทางเศรษฐกิจในอนุภูมิภาคลุ่มแม่น้ำโขง 2030 (</w:t>
      </w:r>
      <w:r w:rsidRPr="00606EE9">
        <w:rPr>
          <w:rFonts w:ascii="TH SarabunPSK" w:hAnsi="TH SarabunPSK" w:cs="TH SarabunPSK"/>
          <w:sz w:val="32"/>
          <w:szCs w:val="32"/>
        </w:rPr>
        <w:t xml:space="preserve">GMS </w:t>
      </w:r>
      <w:r w:rsidRPr="00606EE9">
        <w:rPr>
          <w:rFonts w:ascii="TH SarabunPSK" w:hAnsi="TH SarabunPSK" w:cs="TH SarabunPSK"/>
          <w:sz w:val="32"/>
          <w:szCs w:val="32"/>
          <w:cs/>
        </w:rPr>
        <w:t>2030</w:t>
      </w:r>
      <w:r w:rsidRPr="00606EE9">
        <w:rPr>
          <w:rFonts w:ascii="TH SarabunPSK" w:hAnsi="TH SarabunPSK" w:cs="TH SarabunPSK"/>
          <w:sz w:val="32"/>
          <w:szCs w:val="32"/>
        </w:rPr>
        <w:t xml:space="preserve"> Kunming Strategic Framework for Transformation of Agrifood Systems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ตามที่กระทรวงเกษตรและสหกรณ์ (กษ.) เสนอ 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>1. การประชุมรัฐมนตรีเกษตรของอนุภูมิภาคลุ่มแม่น้ำโขง ครั้งที่ 3 (</w:t>
      </w:r>
      <w:r w:rsidRPr="00606EE9">
        <w:rPr>
          <w:rFonts w:ascii="TH SarabunPSK" w:hAnsi="TH SarabunPSK" w:cs="TH SarabunPSK"/>
          <w:sz w:val="32"/>
          <w:szCs w:val="32"/>
        </w:rPr>
        <w:t xml:space="preserve">The </w:t>
      </w:r>
      <w:r w:rsidRPr="00606EE9">
        <w:rPr>
          <w:rFonts w:ascii="TH SarabunPSK" w:hAnsi="TH SarabunPSK" w:cs="TH SarabunPSK"/>
          <w:sz w:val="32"/>
          <w:szCs w:val="32"/>
          <w:cs/>
        </w:rPr>
        <w:t>3</w:t>
      </w:r>
      <w:r w:rsidRPr="00606EE9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606EE9">
        <w:rPr>
          <w:rFonts w:ascii="TH SarabunPSK" w:hAnsi="TH SarabunPSK" w:cs="TH SarabunPSK"/>
          <w:sz w:val="32"/>
          <w:szCs w:val="32"/>
        </w:rPr>
        <w:t xml:space="preserve">  GMS Agricultural Ministers</w:t>
      </w:r>
      <w:r w:rsidRPr="00606EE9">
        <w:rPr>
          <w:rFonts w:ascii="TH SarabunPSK" w:hAnsi="TH SarabunPSK" w:cs="TH SarabunPSK"/>
          <w:sz w:val="32"/>
          <w:szCs w:val="32"/>
          <w:cs/>
        </w:rPr>
        <w:t>’</w:t>
      </w:r>
      <w:r w:rsidRPr="00606EE9">
        <w:rPr>
          <w:rFonts w:ascii="TH SarabunPSK" w:hAnsi="TH SarabunPSK" w:cs="TH SarabunPSK"/>
          <w:sz w:val="32"/>
          <w:szCs w:val="32"/>
        </w:rPr>
        <w:t xml:space="preserve"> Meeting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และการประชุมที่เกี่ยวข้อง จัดขึ้นระหว่างวันที่ 19 - 22 พฤศจิกายน </w:t>
      </w:r>
      <w:r w:rsidRPr="00606EE9">
        <w:rPr>
          <w:rFonts w:ascii="TH SarabunPSK" w:hAnsi="TH SarabunPSK" w:cs="TH SarabunPSK"/>
          <w:sz w:val="32"/>
          <w:szCs w:val="32"/>
        </w:rPr>
        <w:t>2567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ณ นครคุณหมิง สาธารณรัฐประชาชนจีน และที่ประชุมฯ จะพิจารณารับรองร่างเอกสาร 1 ฉบับ คือ ร่างกรอบยุทธศาสตร์คุนหมิงสําหรับการเปลี่ยนแปลงระบบเกษตรอาหาร ภายใต้กรอบความร่วมมือทางเศรษฐกิจในอนุภูมิภาคลุ่มแม่น้ำโขง 2030 (</w:t>
      </w:r>
      <w:r w:rsidRPr="00606EE9">
        <w:rPr>
          <w:rFonts w:ascii="TH SarabunPSK" w:hAnsi="TH SarabunPSK" w:cs="TH SarabunPSK"/>
          <w:sz w:val="32"/>
          <w:szCs w:val="32"/>
        </w:rPr>
        <w:t xml:space="preserve">GMS </w:t>
      </w:r>
      <w:r w:rsidRPr="00606EE9">
        <w:rPr>
          <w:rFonts w:ascii="TH SarabunPSK" w:hAnsi="TH SarabunPSK" w:cs="TH SarabunPSK"/>
          <w:sz w:val="32"/>
          <w:szCs w:val="32"/>
          <w:cs/>
        </w:rPr>
        <w:t>2030</w:t>
      </w:r>
      <w:r w:rsidRPr="00606EE9">
        <w:rPr>
          <w:rFonts w:ascii="TH SarabunPSK" w:hAnsi="TH SarabunPSK" w:cs="TH SarabunPSK"/>
          <w:sz w:val="32"/>
          <w:szCs w:val="32"/>
        </w:rPr>
        <w:t xml:space="preserve"> Kunming Strategic Framework for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EE9">
        <w:rPr>
          <w:rFonts w:ascii="TH SarabunPSK" w:hAnsi="TH SarabunPSK" w:cs="TH SarabunPSK"/>
          <w:sz w:val="32"/>
          <w:szCs w:val="32"/>
        </w:rPr>
        <w:t>Transformation of Agrifood Systems</w:t>
      </w:r>
      <w:r w:rsidRPr="00606EE9">
        <w:rPr>
          <w:rFonts w:ascii="TH SarabunPSK" w:hAnsi="TH SarabunPSK" w:cs="TH SarabunPSK"/>
          <w:sz w:val="32"/>
          <w:szCs w:val="32"/>
          <w:cs/>
        </w:rPr>
        <w:t>)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  <w:t>2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. ร่างกรอบยุทธศาสตร์คุนหมิงฯ มีสาระสําคัญ โดยเป็นกรอบยุทธศาสตร์ในการดําเนินงานด้านการเกษตรของประเทศสมาชิกในอนุภูมิภาคลุ่มแม่น้ำโขง ในระยะ </w:t>
      </w:r>
      <w:r w:rsidRPr="00606EE9">
        <w:rPr>
          <w:rFonts w:ascii="TH SarabunPSK" w:hAnsi="TH SarabunPSK" w:cs="TH SarabunPSK"/>
          <w:sz w:val="32"/>
          <w:szCs w:val="32"/>
        </w:rPr>
        <w:t>5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ปี (พ.ศ. 2568-2573) เพื่อส่งเสริมการดำเนินงานและความพร้อมในการรับมือต่อผลกระทบและความท้าทายที่เป็นภัยต่อความยั่งยืน และความสามารถในการฟื้นตัวของระบบเกษตรอาหาร การเปลี่ยนแปลงสภาพภูมิอากาศ การตัดไม้ทําลายป่า และการเสื่อมสภาพของสิ่งแวดล้อมที่ส่งผลกระทบต่อผลผลิตทางการเกษตร โดยมุ่งเน้นการยกระดับความร่วมมือของอนุภูมิภาค การเสริมสร้างขีดความสามารถ และสนับสนุนเทคโนโลยีดิจิทัลและนวัตกรรม ซึ่งครอบคลุมการดําเนินงานที่สําคัญ ดังนี้ 1) การเกษตรที่มีความยั่งยืนต่อสิ่งแวดล้อมและมีความสามารถในการปรับตัวต่อสภาพอากาศ 2) ระบบความปลอดภัยทางอาหาร คุณภาพ และการตรวจสอบย้อนกลับ </w:t>
      </w:r>
      <w:r w:rsidRPr="00606EE9">
        <w:rPr>
          <w:rFonts w:ascii="TH SarabunPSK" w:hAnsi="TH SarabunPSK" w:cs="TH SarabunPSK"/>
          <w:sz w:val="32"/>
          <w:szCs w:val="32"/>
        </w:rPr>
        <w:t>3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) ความหลากหลายทางอาหารและการเพิ่มประสิทธิภาพห่วงโซ่คุณค่า รวมถึงประเด็น </w:t>
      </w:r>
      <w:r w:rsidRPr="00606EE9">
        <w:rPr>
          <w:rFonts w:ascii="TH SarabunPSK" w:hAnsi="TH SarabunPSK" w:cs="TH SarabunPSK"/>
          <w:sz w:val="32"/>
          <w:szCs w:val="32"/>
        </w:rPr>
        <w:t>Cross</w:t>
      </w:r>
      <w:r w:rsidRPr="00606EE9">
        <w:rPr>
          <w:rFonts w:ascii="TH SarabunPSK" w:hAnsi="TH SarabunPSK" w:cs="TH SarabunPSK"/>
          <w:sz w:val="32"/>
          <w:szCs w:val="32"/>
          <w:cs/>
        </w:rPr>
        <w:t>-</w:t>
      </w:r>
      <w:r w:rsidRPr="00606EE9">
        <w:rPr>
          <w:rFonts w:ascii="TH SarabunPSK" w:hAnsi="TH SarabunPSK" w:cs="TH SarabunPSK"/>
          <w:sz w:val="32"/>
          <w:szCs w:val="32"/>
        </w:rPr>
        <w:t xml:space="preserve">cutting Issues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ได้แก่ เยาวชน ความเท่าเทียมทางเพศ และกลุ่มที่ด้อยโอกาส เทคโนโลยีดิจิทัลและนวัตกรรม การมีส่วนร่วมของภาครัฐและเอกชนในกลไกทางการเงิน 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sz w:val="32"/>
          <w:szCs w:val="32"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>กรอบยุทธศาสตร์คุนหมิงฯ เป็นการแสดงความมุ่งมั่นของประเทศสมาชิกอนุภูมิภาคลุ่มแม่น้ำโขงในการแก้ไขปัญหาความท้าทายที่เป็นภัยต่อความยั่งยืนและความสามารถในการฟื้นตัวของระบบเกษตรอาหาร การเปลี่ยนแปลงสภาพภูมิอากาศ การตัดไม้ทําลายป่า และการเสื่อมสภาพของสิ่งแวดล้อมที่ส่งผลกระทบต่อผลผลิตทางการเกษตร โดยกรอบการดําเนินงานในการเปลี่ยนแปลงระบบเกษตรอาหาร โดยให้ทุกภาคส่วนบูรณาการร่วมกัน ครอบคลุม และมีความสามารถในการแข่งขันระดับโลก เพื่อให้มีผลิตภัณฑ์เกษตรอาหารที่สะอาด ปลอดภัย และเป็นมิตรกับสิ่งแวดล้อม เพื่อตอบสนองต่อความต้องการ ที่เพิ่มขึ้นของผู้บริโภคอาหารคุณภาพสูง ปลอดภัย และสามารถตรวจสอบย้อนกลับได้ทั้งในตลาดภายในประเทศและตลาดต่างประเทศ นอกจากนี้ กรอบยุทธศาสตร์ยังตระหนักถึงความสําคัญของการให้การสนับสนุนเกษตรกรรายย่อย สตรี เยาวชน และกลุ่มผู้ด้อยโอกาสที่มักถูกละเลยในระบบเกษตรแบบดั้งเดิม เพื่อให้แน่ใจว่าผู้มีส่วนได้ส่วนเสียทั้งหมดสามารถเข้าถึงทรัพยากร โอกาส และประโยชน์ทางการตลาดได้อย่างเท่าเทียมกัน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B19F7" w:rsidRPr="00606EE9" w:rsidRDefault="00FD3CCB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B19F7" w:rsidRPr="00606E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ขอความเห็นชอบร่างเอกสารผลลัพธ์ของการประชุมรัฐมนตรีขนส่งอาเซียน ครั้งที่ 30 และการประชุมอื่น ๆ ที่เกี่ยวข้อง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คณะรัฐมนตรีมีมติเห็นชอบต่อร่างเอกสารผลลัพธ์การประชุมรัฐมนตรีขนส่ง อาเซียน ครั้งที่ 30 และการประชุมอื่น ๆ ที่เกี่ยวข้อง (ร่างเอกสารผลลัพธ์การประชุมฯ) จํานวน 9 ฉบับ โดยหากมีความจําเป็นต้องแก้ไขร่างเอกสารที่ไม่ใช่สาระสําคัญ หรือไม่ขัดต่อผลประโยชน์ของไทย ให้ คค. ดําเนินการได้โดยไม่ต้องเสนอคณะรัฐมนตรีเพื่อพิจารณาอีก รวมทั้ง ให้รัฐมนตรีว่าการกระทรวงคมนาคมหรือผู้ที่ได้รับมอบหมาย ร่วมรับรองร่างเอกสารผลลัพธ์การประชุมฯ ตามที่กระทรวงคมนาคม (คค.) เสนอ 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สาระสําคัญของเรื่อง</w:t>
      </w:r>
    </w:p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6EE9">
        <w:rPr>
          <w:rFonts w:ascii="TH SarabunPSK" w:hAnsi="TH SarabunPSK" w:cs="TH SarabunPSK"/>
          <w:sz w:val="32"/>
          <w:szCs w:val="32"/>
          <w:cs/>
        </w:rPr>
        <w:tab/>
      </w:r>
      <w:r w:rsidRPr="00606EE9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การประชุมรัฐมนตรีขนส่งอาเซียน ครั้งที่ 30 และการประชุมอื่น ๆ ที่เกี่ยวข้องจะมีการรับรองร่างเอกสารผลลัพธ์การประชุมฯ เพื่อแสดงให้เห็นถึงความมุ่งมั่นของประเทศสมาชิกอาเซียนที่จะยกระดับมาตรฐานด้านการขนส่งของอาเซียนให้สอดรับกับแนวทางด้านการอํานวยความสะดวก ความปลอดภัย การประหยัดพลังงาน การใช้เทคโนโลยีสมัยใหม่ และการรักษาสิ่งแวดล้อม ตามมาตรฐานและแนวปฏิบัติระหว่างประเทศ และสนับสนุนการดําเนินการตามแผนยุทธศาสตร์ด้านการขนส่งของอาเซียน ปี </w:t>
      </w:r>
      <w:r w:rsidRPr="00606EE9">
        <w:rPr>
          <w:rFonts w:ascii="TH SarabunPSK" w:hAnsi="TH SarabunPSK" w:cs="TH SarabunPSK"/>
          <w:sz w:val="32"/>
          <w:szCs w:val="32"/>
        </w:rPr>
        <w:t xml:space="preserve">2559 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06EE9">
        <w:rPr>
          <w:rFonts w:ascii="TH SarabunPSK" w:hAnsi="TH SarabunPSK" w:cs="TH SarabunPSK"/>
          <w:sz w:val="32"/>
          <w:szCs w:val="32"/>
        </w:rPr>
        <w:t>2568</w:t>
      </w:r>
      <w:r w:rsidRPr="00606EE9">
        <w:rPr>
          <w:rFonts w:ascii="TH SarabunPSK" w:hAnsi="TH SarabunPSK" w:cs="TH SarabunPSK"/>
          <w:sz w:val="32"/>
          <w:szCs w:val="32"/>
          <w:cs/>
        </w:rPr>
        <w:t xml:space="preserve"> รวมถึงการจัดตั้งประชาคมเศรษฐกิจอาเซียนที่มั่นคงและยั่งยืน โดยมีจํานวนทั้งหมด 9 ฉบับ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ร่างเอกสารกรอบแนวทางด้านต่าง ๆ 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(1) ร่างแนวทางอาเซียนด้านยานยนต์ไฟฟ้าขนาดเล็ก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ASEAN Guidelines on Light Electric Vehicles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(2) ร่างแนวทางอาเซียนด้านการขนส่งสินค้าในเมือง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ASEAN Guidelines on Urban Freight Transport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ร่างแนวทางอาเซียนด้านการร่วมลงทุนระหว่างรัฐและเอกชนของท่าเรือ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ASEAN Guidelines on Port Sector Public Private Partnership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(4) ร่างแนวทางอาเซียนด้านดิจิทัลและระบบอัตโนมัติของท่าเรือ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ASEAN Guidelines on Port Digitalisation and Automation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0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ร่างแถลงการณ์ร่วมต่าง ๆ 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(5) ร่างแถลงการณ์ร่วมกัวลาลัมเปอร์ ค.ศ. 2024 รัฐมนตรีขนส่งอาเซียนว่าด้วย</w:t>
            </w:r>
          </w:p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ความปลอดภัยทางถนน 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ASEAN Ministerial Statement on Kuala Lumpur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2024</w:t>
            </w:r>
          </w:p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</w:rPr>
              <w:t>Road Safety Framework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ร่างแถลงการณ์ร่วมการประชุมรัฐมนตรีขนส่งอาเซียนครั้งที่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The Thirtieth ASEAN Transport Ministers Meeting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(30</w:t>
            </w:r>
            <w:r w:rsidRPr="00606EE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th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 ATM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Joint Ministerial Statement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ร่างแถลงการณ์ร่วมการประชุมรัฐมนตรีขนส่งอาเซียน - จีน ครั้งที่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The Twenty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Third ASEAN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China Transport Ministers Meeting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(23</w:t>
            </w:r>
            <w:r w:rsidRPr="00606EE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rd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 ATM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China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Joint Ministerial Statement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</w:p>
        </w:tc>
      </w:tr>
      <w:tr w:rsidR="004B19F7" w:rsidRPr="00606EE9" w:rsidTr="00E767FA"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(8) ร่างแถลงการณ์ร่วมการประชุมรัฐมนตรีขนส่ง อาเซียน - ญี่ปุ่น ครั้งที่ 22 [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The Twenty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 Second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ASEAN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 Japan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Transport Ministers Meeting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606EE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nd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 ATM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Japan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Joint Ministerial Statement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</w:p>
        </w:tc>
      </w:tr>
      <w:tr w:rsidR="004B19F7" w:rsidRPr="00606EE9" w:rsidTr="00E767FA">
        <w:trPr>
          <w:trHeight w:val="43"/>
        </w:trPr>
        <w:tc>
          <w:tcPr>
            <w:tcW w:w="9016" w:type="dxa"/>
          </w:tcPr>
          <w:p w:rsidR="004B19F7" w:rsidRPr="00606EE9" w:rsidRDefault="004B19F7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(9) ร่างแถลงการณ์ร่วมการประชุมรัฐมนตรีขนส่ง อาเซียน - เกาหลี ครั้งที่ 15 [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The Fifteenth ASEAN and Republic of Korea Transport Ministers Meeting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(15</w:t>
            </w:r>
            <w:r w:rsidRPr="00606EE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th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 xml:space="preserve"> ASEAN 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ROK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06EE9">
              <w:rPr>
                <w:rFonts w:ascii="TH SarabunPSK" w:hAnsi="TH SarabunPSK" w:cs="TH SarabunPSK"/>
                <w:sz w:val="32"/>
                <w:szCs w:val="32"/>
              </w:rPr>
              <w:t>Joint Ministerial Statement</w:t>
            </w:r>
            <w:r w:rsidRPr="00606EE9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</w:p>
        </w:tc>
      </w:tr>
    </w:tbl>
    <w:p w:rsidR="004B19F7" w:rsidRPr="00606EE9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19F7" w:rsidRPr="00E63B45" w:rsidRDefault="00FD3CCB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B19F7" w:rsidRPr="00E63B4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ร่างพิธีสารการเจรจาทวิภาคีระหว่างไทยและอุซเบกิสถาน ภายใต้กระบวนการภาคยานุวัติเข้าเป็นสมาชิกองค์การการค้าโลกของอุซเบกิสถาน</w:t>
      </w:r>
    </w:p>
    <w:p w:rsidR="004B19F7" w:rsidRPr="00E63B45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คณะรัฐมนตรีมีมติเห็นชอบในสารัตถะของร่างพิธีสารการเจรจาทวิภาคีระหว่างประเทศไทย (ไทย) และสาธารณรัฐอุซเบกิสถาน (อุซเบกิสถาน) ภายใต้กระบวนการภาคยานุวัติเข้าเป็นสมาชิกองค์การการค้าโลก (</w:t>
      </w:r>
      <w:r w:rsidRPr="00E63B45">
        <w:rPr>
          <w:rFonts w:ascii="TH SarabunPSK" w:hAnsi="TH SarabunPSK" w:cs="TH SarabunPSK"/>
          <w:sz w:val="32"/>
          <w:szCs w:val="32"/>
        </w:rPr>
        <w:t xml:space="preserve">World Trade Organization </w:t>
      </w:r>
      <w:r w:rsidRPr="00E63B45">
        <w:rPr>
          <w:rFonts w:ascii="TH SarabunPSK" w:hAnsi="TH SarabunPSK" w:cs="TH SarabunPSK"/>
          <w:sz w:val="32"/>
          <w:szCs w:val="32"/>
          <w:cs/>
        </w:rPr>
        <w:t>(</w:t>
      </w:r>
      <w:r w:rsidRPr="00E63B45">
        <w:rPr>
          <w:rFonts w:ascii="TH SarabunPSK" w:hAnsi="TH SarabunPSK" w:cs="TH SarabunPSK"/>
          <w:sz w:val="32"/>
          <w:szCs w:val="32"/>
        </w:rPr>
        <w:t>WTO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)] ของอุซเบกิสถาน (ร่างพิธีสารฯ) ทั้งนี้ หากมีความจําเป็นต้องปรับปรุงแก้ไขร่างพิธีสารฯ ในส่วนที่ไม่ใช่สาระสําคัญ หรือไม่ขัดต่อผลประโยชน์ของไทย ให้ พณ. ดําเนินการได้โดยไม่ต้องนําเสนอคณะรัฐมนตรีเพื่อพิจารณาอีก รวมทั้ง มอบหมายให้เอกอัครราชทูตผู้แทนถาวรไทยประจํา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>และองค์การทรัพย์สินทางปัญญาโลก [</w:t>
      </w:r>
      <w:r w:rsidRPr="00E63B45">
        <w:rPr>
          <w:rFonts w:ascii="TH SarabunPSK" w:hAnsi="TH SarabunPSK" w:cs="TH SarabunPSK"/>
          <w:sz w:val="32"/>
          <w:szCs w:val="32"/>
        </w:rPr>
        <w:t xml:space="preserve">World Intellectual Property, Organization </w:t>
      </w:r>
      <w:r w:rsidRPr="00E63B45">
        <w:rPr>
          <w:rFonts w:ascii="TH SarabunPSK" w:hAnsi="TH SarabunPSK" w:cs="TH SarabunPSK"/>
          <w:sz w:val="32"/>
          <w:szCs w:val="32"/>
          <w:cs/>
        </w:rPr>
        <w:t>(</w:t>
      </w:r>
      <w:r w:rsidRPr="00E63B45">
        <w:rPr>
          <w:rFonts w:ascii="TH SarabunPSK" w:hAnsi="TH SarabunPSK" w:cs="TH SarabunPSK"/>
          <w:sz w:val="32"/>
          <w:szCs w:val="32"/>
        </w:rPr>
        <w:t>WIPO</w:t>
      </w:r>
      <w:r w:rsidRPr="00E63B45">
        <w:rPr>
          <w:rFonts w:ascii="TH SarabunPSK" w:hAnsi="TH SarabunPSK" w:cs="TH SarabunPSK"/>
          <w:sz w:val="32"/>
          <w:szCs w:val="32"/>
          <w:cs/>
        </w:rPr>
        <w:t>)] หรือผู้แทนที่ได้รับมอบหมาย</w:t>
      </w:r>
      <w:r w:rsidR="00FE42E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63B45">
        <w:rPr>
          <w:rFonts w:ascii="TH SarabunPSK" w:hAnsi="TH SarabunPSK" w:cs="TH SarabunPSK"/>
          <w:sz w:val="32"/>
          <w:szCs w:val="32"/>
          <w:cs/>
        </w:rPr>
        <w:t>เป็นผู้ลงนามในร่างพิธีสารฯ ตามที่กระทรวงพาณิชย์ (พณ.) เสนอ</w:t>
      </w:r>
    </w:p>
    <w:p w:rsidR="004B19F7" w:rsidRPr="00E63B45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B19F7" w:rsidRPr="00E63B45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>1. กระทรวงพาณิชย์ (พณ.) นําเสนอคณะรัฐมนตรีให้ความเห็นชอบในสารัตถะของร่างพิธีสาร</w:t>
      </w:r>
      <w:r w:rsidR="00FE42E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3B45">
        <w:rPr>
          <w:rFonts w:ascii="TH SarabunPSK" w:hAnsi="TH SarabunPSK" w:cs="TH SarabunPSK"/>
          <w:sz w:val="32"/>
          <w:szCs w:val="32"/>
          <w:cs/>
        </w:rPr>
        <w:t>การเจรจาทวิภาคีระหว่างประเทศไทย (ไทย) และสาธารณรัฐอุซเบกิสถาน (อุซเบกิสถาน) ภายใต้กระบวนการภาคยานุวัติเข้าเป็นสมาชิกองค์การการค้าโลก (</w:t>
      </w:r>
      <w:r w:rsidRPr="00E63B45">
        <w:rPr>
          <w:rFonts w:ascii="TH SarabunPSK" w:hAnsi="TH SarabunPSK" w:cs="TH SarabunPSK"/>
          <w:sz w:val="32"/>
          <w:szCs w:val="32"/>
        </w:rPr>
        <w:t xml:space="preserve">World Trade Organization </w:t>
      </w:r>
      <w:r w:rsidRPr="00E63B45">
        <w:rPr>
          <w:rFonts w:ascii="TH SarabunPSK" w:hAnsi="TH SarabunPSK" w:cs="TH SarabunPSK"/>
          <w:sz w:val="32"/>
          <w:szCs w:val="32"/>
          <w:cs/>
        </w:rPr>
        <w:t>(</w:t>
      </w:r>
      <w:r w:rsidRPr="00E63B45">
        <w:rPr>
          <w:rFonts w:ascii="TH SarabunPSK" w:hAnsi="TH SarabunPSK" w:cs="TH SarabunPSK"/>
          <w:sz w:val="32"/>
          <w:szCs w:val="32"/>
        </w:rPr>
        <w:t>WTO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)] ของอุซเบกิสถาน </w:t>
      </w:r>
      <w:r w:rsidR="00AF5F74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(ร่างพิธีสารฯ) ซึ่งเป็นพิธีสารที่จัดทำขึ้นเพื่อแสดงถึงผลการเจรจาทวิภาคีระหว่างไทยและอุซเบกิสถาน เพื่อนำไปสู่การบรรลุข้อตกลงในเรื่องสิทธิประโยชน์ทางการค้าที่อุซเบกิสถานจะให้ในกรอบ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ตามกระบวนการภาคยานุวัติ เป็นสมาชิก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การลดภาษีสินค้านําเข้าและข้อผูกพันเฉพาะด้านการค้าบริการของอุซเบกิสถานต่อไทยที่บรรจุอยู่ในร่างพิธีสารฯ โดยไทยเห็นว่า การสนับสนุนการเข้าเป็นสมาชิก </w:t>
      </w:r>
      <w:r w:rsidRPr="00E63B45">
        <w:rPr>
          <w:rFonts w:ascii="TH SarabunPSK" w:hAnsi="TH SarabunPSK" w:cs="TH SarabunPSK"/>
          <w:sz w:val="32"/>
          <w:szCs w:val="32"/>
        </w:rPr>
        <w:t>WTO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 ของอุซเบกิสถานผ่านการลงนามในร่างพิธีสารฯ โดยเร็วจะเป็นโอกาสอันดีในการแสดงการมีส่วนร่วมในเวทีการค้าระหว่างประเทศ ดังนั้น ทั้งสองฝ่ายจึงจัดให้มีการลงนามร่างพิธีสารฯ ในห้วงการประชุม คณะทํางานการภาคยานุวัติเข้าเป็นสมาชิก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ของอุซเบกิสถาน ครั้งที่ 9 ในวันที่ 20 พฤศจิกายน 2567 ทั้งนี้ ที่ผ่านมาคณะรัฐมนตรีได้เคยมีมติเกี่ยวกับเรื่องในลักษณะนี้มาแล้วหลายครั้ง เช่น มติคณะรัฐมนตรี เมื่อวันที่ 1 พฤศจิกายน 2556 เห็นชอบในสารัตถะของร่างพิธีสารสรุปความตกลงเปิดตลาดทวิภาคีระหว่างไทยกับสาธารณรัฐเซเชลส์ (เซเซลส์) ภายใต้กระบวนการภาคยานุวัติเข้าเป็นสมาชิก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ของเซเซลส์ มติคณะรัฐมนตรีเมื่อวันที่ 21 กรกฎาคม 2558 เห็นชอบในสารัตถะของร่างพิธีสารว่าด้วยการเปิดตลาดทวิภาคีระหว่างไทยกับสาธารณรัฐไลบีเรีย (ไลบีเรีย) ภายใต้กระบวนการภาคยานุวัติเข้าเป็นสมาชิก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>ของไลบีเรียและล่าสุดมติคณะรัฐมนตรีเมื่อวันที่ 7 พฤศจิกายน 2566 เห็นชอบในสารัตถะของร่างพิธีสารการเจรจาทวิภาคีระหว่างไทยและสาธารณรัฐประชาธิปไตยติมอร์ - เลสเต (ติมอร์ เลสเต)</w:t>
      </w:r>
    </w:p>
    <w:p w:rsidR="004B19F7" w:rsidRPr="00E63B45" w:rsidRDefault="004B19F7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</w:rPr>
        <w:lastRenderedPageBreak/>
        <w:tab/>
      </w:r>
      <w:r w:rsidRPr="00E63B45">
        <w:rPr>
          <w:rFonts w:ascii="TH SarabunPSK" w:hAnsi="TH SarabunPSK" w:cs="TH SarabunPSK"/>
          <w:sz w:val="32"/>
          <w:szCs w:val="32"/>
        </w:rPr>
        <w:tab/>
        <w:t>2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. พณ. แจ้งว่า ไทยเป็นหนึ่งในสมาชิก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ที่สรุปผลการเจรจาทวิภาคี กับอุซเบกิสถานแล้วแต่ยังมิได้ลงนามในร่างพิธีสารฯ จึงเห็นควรให้มีการเร่งรัดกระบวนการลงนาม เพื่อสนับสนุนให้อุซเบกิสถานเข้าเป็นสมาชิก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โดยเร็ว โดยไทยจะได้รับประโยชน์ จากการเข้าเป็นสมาชิก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ของอุซเบกิสถาน ผ่านการปรับลดอัตราภาษีศุลกากรให้กับสินค้าไทย ในการผลิตและส่งออกสู่ตลาดอุซเบกิสถาน  เช่น เครื่องใช้ไฟฟ้าและส่วนประกอบ กระดาษ พลาสติก ชิ้นส่วนยานยนต์ ข้าว อาหารปรุงแต่ง กุ้งแช่แข็งและอาหารสัตว์ รวมถึงช่วยขยายโอกาส ทางการลงทุนและตลาดบริการในสาขาที่ไทยมีศักยภาพ เช่น บริการการท่องเที่ยว และบริการ การขนส่ง ผ่านการเปิดตลาดการค้าบริการ นอกจากนี้ การลงนามในพิธีสารฯ ระหว่างไทย และอุซเบกิสถานจะเป็นโอกาสที่ดีของไทยที่จะแสดงบทบาทในการสนับสนุนการพัฒนาประเทศของอุซเบกิสถานในกระบวนการภาคยานุวัติเข้าเป็นสมาชิก </w:t>
      </w:r>
      <w:r w:rsidRPr="00E63B45">
        <w:rPr>
          <w:rFonts w:ascii="TH SarabunPSK" w:hAnsi="TH SarabunPSK" w:cs="TH SarabunPSK"/>
          <w:sz w:val="32"/>
          <w:szCs w:val="32"/>
        </w:rPr>
        <w:t xml:space="preserve">WTO </w:t>
      </w:r>
      <w:r w:rsidRPr="00E63B45">
        <w:rPr>
          <w:rFonts w:ascii="TH SarabunPSK" w:hAnsi="TH SarabunPSK" w:cs="TH SarabunPSK"/>
          <w:sz w:val="32"/>
          <w:szCs w:val="32"/>
          <w:cs/>
        </w:rPr>
        <w:t>ซึ่งเป็นส่วนสําคัญในการสนับสนุน ให้เกิดการแข่งขันทางการค้าที่เป็นธรรมไม่เลือกปฏิบัติ และมีความโปร่งใสในตลาดการค้าระหว่างประเทศมากขึ้น</w:t>
      </w:r>
    </w:p>
    <w:p w:rsidR="00110E1D" w:rsidRPr="00E63B45" w:rsidRDefault="00110E1D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63B45" w:rsidRPr="00E63B45" w:rsidRDefault="00FD3CCB" w:rsidP="006853B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63B45" w:rsidRPr="00E63B4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ขอความเห็นชอบร่างปฏิญญากรุงเทพมหานคร (</w:t>
      </w:r>
      <w:r w:rsidR="00E63B45" w:rsidRPr="00E63B45">
        <w:rPr>
          <w:rFonts w:ascii="TH SarabunPSK" w:hAnsi="TH SarabunPSK" w:cs="TH SarabunPSK"/>
          <w:b/>
          <w:bCs/>
          <w:sz w:val="32"/>
          <w:szCs w:val="32"/>
        </w:rPr>
        <w:t>Bangkok Declaration</w:t>
      </w:r>
      <w:r w:rsidR="00E63B45" w:rsidRPr="00E63B45">
        <w:rPr>
          <w:rFonts w:ascii="TH SarabunPSK" w:hAnsi="TH SarabunPSK" w:cs="TH SarabunPSK"/>
          <w:b/>
          <w:bCs/>
          <w:sz w:val="32"/>
          <w:szCs w:val="32"/>
          <w:cs/>
        </w:rPr>
        <w:t>) ที่จะมีการรับรองในการประชุมสุขภาพช่องปากโลก (</w:t>
      </w:r>
      <w:r w:rsidR="00E63B45" w:rsidRPr="00E63B45">
        <w:rPr>
          <w:rFonts w:ascii="TH SarabunPSK" w:hAnsi="TH SarabunPSK" w:cs="TH SarabunPSK"/>
          <w:b/>
          <w:bCs/>
          <w:sz w:val="32"/>
          <w:szCs w:val="32"/>
        </w:rPr>
        <w:t>WHO Global Health Meeting</w:t>
      </w:r>
      <w:r w:rsidR="00E63B45" w:rsidRPr="00E63B4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63B45" w:rsidRPr="00E63B45" w:rsidRDefault="00E63B4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b/>
          <w:bCs/>
          <w:sz w:val="32"/>
          <w:szCs w:val="32"/>
        </w:rPr>
        <w:tab/>
      </w:r>
      <w:r w:rsidRPr="00E63B45">
        <w:rPr>
          <w:rFonts w:ascii="TH SarabunPSK" w:hAnsi="TH SarabunPSK" w:cs="TH SarabunPSK"/>
          <w:sz w:val="32"/>
          <w:szCs w:val="32"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คณะรัฐมนตรีมีมติเห็นชอบต่อร่างปฏิญญากรุงเทพมหานคร (</w:t>
      </w:r>
      <w:r w:rsidRPr="00E63B45">
        <w:rPr>
          <w:rFonts w:ascii="TH SarabunPSK" w:hAnsi="TH SarabunPSK" w:cs="TH SarabunPSK"/>
          <w:sz w:val="32"/>
          <w:szCs w:val="32"/>
        </w:rPr>
        <w:t>Bangkok Declaration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) ทั้งนี้ หากมีความจําเป็นที่ต้องแก้ไขปรับปรุงร่างปฏิญญาดังกล่าวในประเด็นที่ไม่ใช่สาระสําคัญหรือไม่ขัดผลประโยชน์ของไทย คณะรัฐมนตรีมอบหมายให้กระทรวงสาธารณสุขเป็นผู้ใช้ดุลยพินิจในเรื่องนั้น ๆ โดยไม่ต้องนําเสนอคณะรัฐมนตรีเพื่อพิจารณาอีก รวมทั้งอนุมัติให้ผู้แทนกระทรวงสาธารณสุขที่ได้รับมอบหมายร่วมรับรองร่างปฏิญญาดังกล่าว ตามที่กระทรวงสาธารณสุข (สธ.) เสนอ </w:t>
      </w:r>
    </w:p>
    <w:p w:rsidR="00E63B45" w:rsidRPr="00E63B45" w:rsidRDefault="00E63B45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63B45" w:rsidRPr="00E63B45" w:rsidRDefault="00E63B4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  <w:t>1. กระทรวงสาธารณสุขมีกําหนดการร่วมกับองค์การอนามัยโลก (</w:t>
      </w:r>
      <w:r w:rsidRPr="00E63B45">
        <w:rPr>
          <w:rFonts w:ascii="TH SarabunPSK" w:hAnsi="TH SarabunPSK" w:cs="TH SarabunPSK"/>
          <w:sz w:val="32"/>
          <w:szCs w:val="32"/>
        </w:rPr>
        <w:t>World Health Organization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63B45">
        <w:rPr>
          <w:rFonts w:ascii="TH SarabunPSK" w:hAnsi="TH SarabunPSK" w:cs="TH SarabunPSK"/>
          <w:sz w:val="32"/>
          <w:szCs w:val="32"/>
        </w:rPr>
        <w:t>WHO</w:t>
      </w:r>
      <w:r w:rsidRPr="00E63B45">
        <w:rPr>
          <w:rFonts w:ascii="TH SarabunPSK" w:hAnsi="TH SarabunPSK" w:cs="TH SarabunPSK"/>
          <w:sz w:val="32"/>
          <w:szCs w:val="32"/>
          <w:cs/>
        </w:rPr>
        <w:t>) จัดการประชุมสุขภาพช่องปากโลก (</w:t>
      </w:r>
      <w:r w:rsidRPr="00E63B45">
        <w:rPr>
          <w:rFonts w:ascii="TH SarabunPSK" w:hAnsi="TH SarabunPSK" w:cs="TH SarabunPSK"/>
          <w:sz w:val="32"/>
          <w:szCs w:val="32"/>
        </w:rPr>
        <w:t>WHO Global Oral Health Meeting</w:t>
      </w:r>
      <w:r w:rsidRPr="00E63B45">
        <w:rPr>
          <w:rFonts w:ascii="TH SarabunPSK" w:hAnsi="TH SarabunPSK" w:cs="TH SarabunPSK"/>
          <w:sz w:val="32"/>
          <w:szCs w:val="32"/>
          <w:cs/>
        </w:rPr>
        <w:t>) ระหว่างวันที่ 26 - 29 พฤศจิกายน 2567 ณ กรุงเทพมหานคร เพื่อให้บรรลุเป้าประสงค์ของการประชุมองค์การอนามัยโลกได้เสนอร่างเอกสารปฏิญญากรุงเทพ (</w:t>
      </w:r>
      <w:r w:rsidRPr="00E63B45">
        <w:rPr>
          <w:rFonts w:ascii="TH SarabunPSK" w:hAnsi="TH SarabunPSK" w:cs="TH SarabunPSK"/>
          <w:sz w:val="32"/>
          <w:szCs w:val="32"/>
        </w:rPr>
        <w:t>Bangkok Declaration</w:t>
      </w:r>
      <w:r w:rsidRPr="00E63B45">
        <w:rPr>
          <w:rFonts w:ascii="TH SarabunPSK" w:hAnsi="TH SarabunPSK" w:cs="TH SarabunPSK"/>
          <w:sz w:val="32"/>
          <w:szCs w:val="32"/>
          <w:cs/>
        </w:rPr>
        <w:t>) เพื่อขอการรับรองในการประชุมสุขภาพช่องปากโลก</w:t>
      </w:r>
    </w:p>
    <w:p w:rsidR="00E63B45" w:rsidRPr="00E63B45" w:rsidRDefault="00E63B4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  <w:t>2. ร่างปฏิญญาดังกล่าวมีสาระสําคัญเป็นการแสดงเจตนารมณ์ทางการเมืองร่วมกัน                    ของผู้แทนรัฐสมาชิกและภาคส่วนต่าง ๆ ที่มาร่วมประชุม ในการสนับสนุนการป้องกันและควบคุมโรคในช่องปากอย่างเร่งด่วน รวมทั้งเรียกร้องให้สนับสนุนการมีหลักประกันสุขภาพถ้วนหน้าด้านสุขภาพช่องปาก โดยไม่มีถ้อยคําหรือบริบทใดที่มุ่งจะก่อให้เกิดพันธกรณีภายใต้บังคับของกฎหมายระหว่างประเทศ</w:t>
      </w:r>
    </w:p>
    <w:p w:rsidR="00E63B45" w:rsidRPr="00E63B45" w:rsidRDefault="00E63B45" w:rsidP="006853B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E63B45" w:rsidRPr="00E63B45" w:rsidRDefault="00E63B45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  <w:t>การรับรองร่างปฏิญญาฯ สอดคล้องกับนโยบายของรัฐบาลด้านสาธารณสุขและหลักประกันสุขภาพถ้วนหน้า รวมทั้งเป็นผู้นําในการแสดงเจตนารมณ์และความมุ่งมั่นด้านสาธารณสุขโดยเฉพาะประเด็นสุขภาพช่องปากในเวทีสุขภาพโลก</w:t>
      </w:r>
    </w:p>
    <w:p w:rsidR="00E63B45" w:rsidRPr="00E63B45" w:rsidRDefault="00E63B45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63B45" w:rsidRPr="00E63B45" w:rsidRDefault="00FD3CCB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63B45" w:rsidRPr="00E63B4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การขอความเห็นชอบต่อร่างเอกสารผลลัพธ์ของการประชุมรัฐมนตรีกลาโหมอาเซียน ครั้งที่ 18 และการประชุมรัฐมนตรีกลาโหมอาเซียนกับรัฐมนตรีกลาโหมประเทศคู่เจรจา ครั้งที่ 11</w:t>
      </w:r>
    </w:p>
    <w:p w:rsidR="00E63B45" w:rsidRPr="00E63B45" w:rsidRDefault="00E63B4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คณะรัฐมนตรีมีมติเห็นชอบต่อร่างเอกสารผลลัพธ์ของการประชุมรัฐมนตรีกลาโหมอาเซียน ครั้งที่ 18 (18</w:t>
      </w:r>
      <w:r w:rsidRPr="00E63B4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3B45">
        <w:rPr>
          <w:rFonts w:ascii="TH SarabunPSK" w:hAnsi="TH SarabunPSK" w:cs="TH SarabunPSK"/>
          <w:sz w:val="32"/>
          <w:szCs w:val="32"/>
        </w:rPr>
        <w:t xml:space="preserve"> ASEAN Defence Ministers Meeting</w:t>
      </w:r>
      <w:r w:rsidRPr="00E63B45">
        <w:rPr>
          <w:rFonts w:ascii="TH SarabunPSK" w:hAnsi="TH SarabunPSK" w:cs="TH SarabunPSK"/>
          <w:sz w:val="32"/>
          <w:szCs w:val="32"/>
          <w:cs/>
        </w:rPr>
        <w:t>: 18</w:t>
      </w:r>
      <w:r w:rsidRPr="00E63B4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3B45">
        <w:rPr>
          <w:rFonts w:ascii="TH SarabunPSK" w:hAnsi="TH SarabunPSK" w:cs="TH SarabunPSK"/>
          <w:sz w:val="32"/>
          <w:szCs w:val="32"/>
        </w:rPr>
        <w:t xml:space="preserve"> ADMM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) และการประชุมรัฐมนตรีกลาโหมอาเซียนกับรัฐมนตรีกลาโหมประเทศคู่เจรจาครั้งที่ </w:t>
      </w:r>
      <w:r w:rsidRPr="00E63B45">
        <w:rPr>
          <w:rFonts w:ascii="TH SarabunPSK" w:hAnsi="TH SarabunPSK" w:cs="TH SarabunPSK"/>
          <w:sz w:val="32"/>
          <w:szCs w:val="32"/>
        </w:rPr>
        <w:t>11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 (11</w:t>
      </w:r>
      <w:r w:rsidRPr="00E63B4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63B45">
        <w:rPr>
          <w:rFonts w:ascii="TH SarabunPSK" w:hAnsi="TH SarabunPSK" w:cs="TH SarabunPSK"/>
          <w:sz w:val="32"/>
          <w:szCs w:val="32"/>
        </w:rPr>
        <w:t xml:space="preserve">  ASEAN Defence Ministers</w:t>
      </w:r>
      <w:r w:rsidRPr="00E63B45">
        <w:rPr>
          <w:rFonts w:ascii="TH SarabunPSK" w:hAnsi="TH SarabunPSK" w:cs="TH SarabunPSK"/>
          <w:sz w:val="32"/>
          <w:szCs w:val="32"/>
          <w:cs/>
        </w:rPr>
        <w:t>’</w:t>
      </w:r>
      <w:r w:rsidRPr="00E63B45">
        <w:rPr>
          <w:rFonts w:ascii="TH SarabunPSK" w:hAnsi="TH SarabunPSK" w:cs="TH SarabunPSK"/>
          <w:sz w:val="32"/>
          <w:szCs w:val="32"/>
        </w:rPr>
        <w:t xml:space="preserve"> Meeting Plus</w:t>
      </w:r>
      <w:r w:rsidRPr="00E63B45">
        <w:rPr>
          <w:rFonts w:ascii="TH SarabunPSK" w:hAnsi="TH SarabunPSK" w:cs="TH SarabunPSK"/>
          <w:sz w:val="32"/>
          <w:szCs w:val="32"/>
          <w:cs/>
        </w:rPr>
        <w:t>: 11</w:t>
      </w:r>
      <w:r w:rsidRPr="00E63B4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63B45">
        <w:rPr>
          <w:rFonts w:ascii="TH SarabunPSK" w:hAnsi="TH SarabunPSK" w:cs="TH SarabunPSK"/>
          <w:sz w:val="32"/>
          <w:szCs w:val="32"/>
        </w:rPr>
        <w:t xml:space="preserve">ADMM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63B45">
        <w:rPr>
          <w:rFonts w:ascii="TH SarabunPSK" w:hAnsi="TH SarabunPSK" w:cs="TH SarabunPSK"/>
          <w:sz w:val="32"/>
          <w:szCs w:val="32"/>
        </w:rPr>
        <w:t>Plus</w:t>
      </w:r>
      <w:r w:rsidRPr="00E63B45">
        <w:rPr>
          <w:rFonts w:ascii="TH SarabunPSK" w:hAnsi="TH SarabunPSK" w:cs="TH SarabunPSK"/>
          <w:sz w:val="32"/>
          <w:szCs w:val="32"/>
          <w:cs/>
        </w:rPr>
        <w:t>) (ร่างเอกสารผลลัพธ์ฯ) จํานวน 5 ฉบับ ทั้งนี้ หากมีการแก้ไขร่างเอกสารผลลัพธ์ดังกล่าว ในส่วนที่ไม่ใช่สาระสําคัญหรือไม่ขัดต่อผลประโยชน์ของไทย ให้ กห. ดําเนินการได้โดยไม่ต้องเสนอคณะรัฐมนตรีเพื่อพิจารณาอีก  รวมทั้งให้รัฐมนตรีว่าการกระทรวงกลาโหม หรือผู้แทนที่ได้รับมอบหมายเป็นผู้รับรองและให้ความเห็นชอบร่างเอกสารผลลัพธ์ฯ ตามที่กระทรวงกลาโหม (กห.) เสนอ</w:t>
      </w:r>
    </w:p>
    <w:p w:rsidR="00E63B45" w:rsidRPr="00E63B45" w:rsidRDefault="00E63B45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63B45" w:rsidRPr="00E63B45" w:rsidRDefault="00E63B4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  <w:t xml:space="preserve">1. การประชุม </w:t>
      </w:r>
      <w:r w:rsidRPr="00E63B45">
        <w:rPr>
          <w:rFonts w:ascii="TH SarabunPSK" w:hAnsi="TH SarabunPSK" w:cs="TH SarabunPSK"/>
          <w:sz w:val="32"/>
          <w:szCs w:val="32"/>
        </w:rPr>
        <w:t xml:space="preserve">ADMM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ครั้งที่ 18 และการประชุม </w:t>
      </w:r>
      <w:r w:rsidRPr="00E63B45">
        <w:rPr>
          <w:rFonts w:ascii="TH SarabunPSK" w:hAnsi="TH SarabunPSK" w:cs="TH SarabunPSK"/>
          <w:sz w:val="32"/>
          <w:szCs w:val="32"/>
        </w:rPr>
        <w:t xml:space="preserve">ADMM </w:t>
      </w:r>
      <w:r w:rsidRPr="00E63B4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63B45">
        <w:rPr>
          <w:rFonts w:ascii="TH SarabunPSK" w:hAnsi="TH SarabunPSK" w:cs="TH SarabunPSK"/>
          <w:sz w:val="32"/>
          <w:szCs w:val="32"/>
        </w:rPr>
        <w:t xml:space="preserve">Plus </w:t>
      </w:r>
      <w:r w:rsidRPr="00E63B45">
        <w:rPr>
          <w:rFonts w:ascii="TH SarabunPSK" w:hAnsi="TH SarabunPSK" w:cs="TH SarabunPSK"/>
          <w:sz w:val="32"/>
          <w:szCs w:val="32"/>
          <w:cs/>
        </w:rPr>
        <w:t>ครั้งที่ 11 และการประชุมอื่น ๆ ที่เกี่ยวข้อง จะจัดขึ้นระหว่างวันที่ 20 - 21 พฤศจิกายน 2567 ณ นครหลวงเวียงจันทน์ สปป. ลาว ซึ่งในการประชุม</w:t>
      </w:r>
      <w:r w:rsidRPr="00E63B45">
        <w:rPr>
          <w:rFonts w:ascii="TH SarabunPSK" w:hAnsi="TH SarabunPSK" w:cs="TH SarabunPSK"/>
          <w:sz w:val="32"/>
          <w:szCs w:val="32"/>
          <w:cs/>
        </w:rPr>
        <w:lastRenderedPageBreak/>
        <w:t>ดังกล่าวจะมีการรับรองและอนุมัติร่างเอกสาร จํานวน 5 ฉบับ เพื่อใช้เป็นเอกสารผลลัพธ์ฯ ของการประชุมดังกล่าว รายละเอียดสรุปได้ ดังนี้</w:t>
      </w:r>
    </w:p>
    <w:p w:rsidR="00E63B45" w:rsidRPr="00E63B45" w:rsidRDefault="00E63B45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  <w:t>1. ร่างเอกสารที่จะรับรอง จำนวน 3 ฉบับ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E63B45" w:rsidRPr="00E63B45" w:rsidTr="00E767FA">
        <w:tc>
          <w:tcPr>
            <w:tcW w:w="2836" w:type="dxa"/>
          </w:tcPr>
          <w:p w:rsidR="00E63B45" w:rsidRPr="00E63B45" w:rsidRDefault="00E63B45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ร่างเอกสาร</w:t>
            </w:r>
          </w:p>
        </w:tc>
        <w:tc>
          <w:tcPr>
            <w:tcW w:w="6946" w:type="dxa"/>
          </w:tcPr>
          <w:p w:rsidR="00E63B45" w:rsidRPr="00E63B45" w:rsidRDefault="00E63B45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E63B45" w:rsidRPr="00E63B45" w:rsidTr="00E767FA">
        <w:tc>
          <w:tcPr>
            <w:tcW w:w="2836" w:type="dxa"/>
          </w:tcPr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1) ร่างปฏิญญาร่วมเวียงจันทน์ของการประชุม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 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 ความร่วมมือเพื่อให้อาเซียนเกิดสันติสุข ความมั่นคง และความเข้มแข็ง ของภูมิภาค</w:t>
            </w:r>
          </w:p>
        </w:tc>
        <w:tc>
          <w:tcPr>
            <w:tcW w:w="6946" w:type="dxa"/>
          </w:tcPr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63B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เป็นเอกสารแสดงเจตนารมณ์เชิงนโยบายของรัฐมนตรีกลาโหมอาเซียน ที่ให้ความสําคัญต่อความเป็นอันหนึ่งอันเดียวกันและความเป็นแกนกลางของอาเซียน ในการรับมือกับภัยคุกคามด้านความมั่นคงภายใต้บริบทโลกในปัจจุบัน</w:t>
            </w:r>
          </w:p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B45" w:rsidRPr="00E63B45" w:rsidTr="00E767FA">
        <w:tc>
          <w:tcPr>
            <w:tcW w:w="2836" w:type="dxa"/>
          </w:tcPr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ร่างแถลงการณ์ร่วมของการประชุม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Plus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 การเปลี่ยนแปลงสภาพ ภูมิอากาศและภัยพิบัติ ทางธรรมชาติอื่น ๆ</w:t>
            </w:r>
          </w:p>
        </w:tc>
        <w:tc>
          <w:tcPr>
            <w:tcW w:w="6946" w:type="dxa"/>
          </w:tcPr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- เป็นเอกสารแสดงความมุ่งมั่นถึงความพยายามร่วมกันระหว่างประเทศสมาชิก อาเซียนและประเทศคู่เจรจาในการส่งเสริมความร่วมมือเพื่อเสริมสร้างและพัฒนา ขีดความสามารถในการป้องกันและรับมือกับผลกระทบที่เกิดจากการเปลี่ยนแปลง</w:t>
            </w:r>
          </w:p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สภาพอากาศและภัยพิบัติทางธรรมชาติ โดยใช้กลไกการดําเนินการในกรอบ                    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Plus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รวมทั้งแสวงหากลไกความร่วมมือใหม่ ๆ ตลอดจนความร่วมมือกับหน่วยงานที่เกี่ยวข้อง ผ่านกลไกที่อาเซียนมีบทบาทนําให้มีประสิทธิภาพมากยิ่งขึ้น</w:t>
            </w:r>
          </w:p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B45" w:rsidRPr="00E63B45" w:rsidTr="00E767FA">
        <w:tc>
          <w:tcPr>
            <w:tcW w:w="2836" w:type="dxa"/>
          </w:tcPr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๓) ร่างระเบียบการปฏิบัติ สําหรับประเทศผู้สังเกตการณ์</w:t>
            </w:r>
          </w:p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ในกิจกรรมของคณะทํางานผู้เชี่ยวชาญเฉพาะด้านในกรอบการประชุม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>Plus</w:t>
            </w:r>
          </w:p>
        </w:tc>
        <w:tc>
          <w:tcPr>
            <w:tcW w:w="6946" w:type="dxa"/>
          </w:tcPr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- เป็นเอกสารที่จัดทําขึ้นเพื่อกําหนดแนวทางการปฏิบัติต่อประเทศผู้สังเกตการณ์</w:t>
            </w:r>
          </w:p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ในกิจกรรมของคณะทํางานผู้เชี่ยวชาญเฉพาะด้านในกรอบการประชุม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Plus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การกำหนดการมีส่วนร่วมของประเทศผู้สังเกตการณ์ กรอบระยะเวลาสำหรับการรับสมัคร/การแจ้งผล การประเมินโครงการ</w:t>
            </w:r>
          </w:p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มีสาระสำคัญ เช่น การกําหนดระเบียบปฏิบัติ หลักเกณฑ์ และแนวทางในการเข้าร่วมกิจกรรม ให้มีความชัดเจน โปร่งใส และครอบคลุม เพื่อให้ภาคีนอกภูมิภาคเข้ามามีส่วนร่วมในกิจกรรมความร่วมมือและสนับสนุนการพัฒนาขีดความสามารถให้กับอาเซียนภายใต้กรอบ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>Plus</w:t>
            </w:r>
          </w:p>
        </w:tc>
      </w:tr>
    </w:tbl>
    <w:p w:rsidR="00E63B45" w:rsidRPr="00E63B45" w:rsidRDefault="00E63B45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63B45" w:rsidRPr="00E63B45" w:rsidRDefault="00E63B45" w:rsidP="006853B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 ร่างเอกสารที่จะอนุมัติ </w:t>
      </w:r>
      <w:r w:rsidRPr="00E63B45">
        <w:rPr>
          <w:rFonts w:ascii="TH SarabunPSK" w:hAnsi="TH SarabunPSK" w:cs="TH SarabunPSK"/>
          <w:sz w:val="32"/>
          <w:szCs w:val="32"/>
          <w:cs/>
        </w:rPr>
        <w:t>จำนวน 2 ฉบับ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6611"/>
      </w:tblGrid>
      <w:tr w:rsidR="00E63B45" w:rsidRPr="00E63B45" w:rsidTr="00E767FA">
        <w:tc>
          <w:tcPr>
            <w:tcW w:w="2836" w:type="dxa"/>
          </w:tcPr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1. ร่างเอกสารยุทธศาสตร์ เพื่อการเตรียมความพร้อมในอนาคตของการประชุม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 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>Plus</w:t>
            </w:r>
          </w:p>
        </w:tc>
        <w:tc>
          <w:tcPr>
            <w:tcW w:w="6611" w:type="dxa"/>
          </w:tcPr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็นเอกสารที่จัดทําตามเจตนารมณ์เชิงนโยบายเพื่อกําหนดยุทธศาสตร์ความร่วมมือที่มีความเชื่อมโยงและสอดคล้องกับยุทธศาสตร์ประชาคมการเมืองและความมั่นคง อาเซียน ค.ศ. 2025 และสนับสนุนการปฏิบัติตามวิสัยทัศน์ประชาคมอาเซียนปี ค.ศ. 2045 อีกทั้งได้ระบุประเด็นความท้าทายโดยมองไปในอนาคตข้างหน้า เพื่อให้กลไกการประชุม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Plus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รับมือสถานการณ์โลกที่เปลี่ยนแปลงอย่างรวดเร็วได้อย่างมีประสิทธิภาพและเป็นไปอย่างสร้างสรรค์</w:t>
            </w:r>
          </w:p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วัตถุประสงค์เพื่อยืนยันความสําคัญของการประชุม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ADMM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63B45">
              <w:rPr>
                <w:rFonts w:ascii="TH SarabunPSK" w:hAnsi="TH SarabunPSK" w:cs="TH SarabunPSK"/>
                <w:sz w:val="32"/>
                <w:szCs w:val="32"/>
              </w:rPr>
              <w:t xml:space="preserve">Plus </w:t>
            </w: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ในฐานะเป็นกลไกที่เปิดกว้าง ครอบคลุม และเป็นกลไกที่อาเซียนมีบทบาทนํา รวมทั้งเป็นเวทีหลักในการสร้างปฏิสัมพันธ์ระหว่างอาเซียนกับประเทศคู่เจรจา</w:t>
            </w:r>
          </w:p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B45" w:rsidRPr="00E63B45" w:rsidTr="00E767FA">
        <w:tc>
          <w:tcPr>
            <w:tcW w:w="2836" w:type="dxa"/>
          </w:tcPr>
          <w:p w:rsidR="00E63B45" w:rsidRPr="00E63B45" w:rsidRDefault="00E63B45" w:rsidP="006853B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ร่างเอกสารการจัดการฝึกผสมทางทะเลระหว่างอาเซียน – สหรัฐอเมริกา ครั้งที่ 2 </w:t>
            </w:r>
          </w:p>
        </w:tc>
        <w:tc>
          <w:tcPr>
            <w:tcW w:w="6611" w:type="dxa"/>
          </w:tcPr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t>- เป็นเอกสารกําหนดกรอบแนวทางสําหรับการจัดการฝึกผสมทางทะเลระหว่างอาเซียน กับสหรัฐอเมริกา ซึ่งสอดคล้องกับแผนปฏิบัติการเพื่อดําเนินการตามความเป็นหุ้นส่วน เชิงยุทธศาสตร์ของอาเซียน - สหรัฐอเมริกา ระหว่าง ค.ศ. 2021 - 2025 ที่มุ่งเสริมสร้าง ความร่วมมือด้านกลาโหม ตลอดจนการส่งเสริมความมั่นคงและความปลอดภัยทางทะเล</w:t>
            </w:r>
          </w:p>
          <w:p w:rsidR="00E63B45" w:rsidRPr="00E63B45" w:rsidRDefault="00E63B45" w:rsidP="006853B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B4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วัตถุประสงค์เพื่อเสริมสร้างการแลกเปลี่ยนและความร่วมมือด้านกลาโหมอย่างต่อเนื่อง ผ่านการหารือในระดับต่าง ๆ การแลกเปลี่ยน การเยือน                 การฝึกอบรม การเสริมสร้างด้านความมั่นคงในภูมิภาคที่เกี่ยวข้องและมีอยู่</w:t>
            </w:r>
          </w:p>
        </w:tc>
      </w:tr>
    </w:tbl>
    <w:p w:rsidR="00E63B45" w:rsidRPr="00E63B45" w:rsidRDefault="00E63B45" w:rsidP="006853B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B4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</w:r>
      <w:r w:rsidRPr="00E63B45">
        <w:rPr>
          <w:rFonts w:ascii="TH SarabunPSK" w:hAnsi="TH SarabunPSK" w:cs="TH SarabunPSK"/>
          <w:sz w:val="32"/>
          <w:szCs w:val="32"/>
          <w:cs/>
        </w:rPr>
        <w:tab/>
        <w:t>3. ประโยชน์ที่จะได้รับ: ร่างเอกสารผลลัพธ์ฯ เป็นการแสดงเจตนารมณ์เชิงนโยบายด้านความมั่นคงในการกําหนดแนวทางการขับเคลื่อนความร่วมมือระหว่างกระทรวงกลาโหมประเทศสมาชิกอาเซียนและระหว่างกระทรวงกลาโหมประเทศสมาชิกอาเซียนกับประเทศคู่เจรจาให้ครอบคลุมในทุกมิติในการสร้างความไว้เนื้อเชื่อใจ รวมทั้งเป็นการพัฒนา และส่งเสริมความร่วมมืออย่างเป็นรูปธรรมให้อาเซียนสามารถตอบสนองต่อภัยคุกคาม ด้านความมั่นคงของภูมิภาคได้อย่างมีประสิทธิภาพบนพื้นฐานความเป็นแกนกลางของอาเซียน ซึ่งสอดคล้องกับนโยบายรัฐบาล และเป็นสิ่งที่ กห. ดําเนินการมาต่อเนื่องในการเสริมสร้างความเข้มแข็งของประชาคมการเมืองและความมั่นคงอาเซียนอย่างยั่งยืน</w:t>
      </w:r>
    </w:p>
    <w:p w:rsidR="00E63B45" w:rsidRPr="00981201" w:rsidRDefault="00E63B45" w:rsidP="006853B3">
      <w:pPr>
        <w:spacing w:after="0" w:line="320" w:lineRule="exact"/>
        <w:jc w:val="thaiDistribute"/>
        <w:rPr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10E1D" w:rsidRPr="00606EE9" w:rsidTr="004F74D0">
        <w:tc>
          <w:tcPr>
            <w:tcW w:w="9594" w:type="dxa"/>
          </w:tcPr>
          <w:p w:rsidR="00110E1D" w:rsidRPr="00606EE9" w:rsidRDefault="00110E1D" w:rsidP="006853B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6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992879" w:rsidRPr="00606EE9" w:rsidRDefault="00992879" w:rsidP="006853B3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A15B3" w:rsidRPr="000A15B3" w:rsidRDefault="00FD3CCB" w:rsidP="000A15B3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37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0A15B3" w:rsidRPr="000A15B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การแต่งตั้งผู้รักษาราชการแทนรัฐมนตรีว่าการกระทรวงดิจิทัลเพื่อเศรษฐกิจและสังคม</w:t>
      </w:r>
    </w:p>
    <w:p w:rsidR="000A15B3" w:rsidRPr="000A15B3" w:rsidRDefault="000A15B3" w:rsidP="00DF7E1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ดิจิทัลเพื่อเศรษฐกิจและสังคม ในกรณีที่ไม่มีผู้ดำรงตำแหน่งรัฐมนตรีว่าการกระทรวงดิจิทัลเพื่อเศรษฐกิจและสังคม หรือมีแต่ไม่อาจปฏิบัติราชการได้ ตามความในมาตรา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42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2534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ตามลำดับ ตามที่กระทรวงดิจิทัลเพื่อเศรษฐกิจและสังคมเสนอ ดังนี้</w:t>
      </w:r>
    </w:p>
    <w:p w:rsidR="000A15B3" w:rsidRPr="000A15B3" w:rsidRDefault="000A15B3" w:rsidP="00DF7E1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DF7E1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7E1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. รัฐมนตรีประจำสำนักนายกรัฐมนตรี</w:t>
      </w:r>
    </w:p>
    <w:p w:rsidR="000A15B3" w:rsidRPr="000A15B3" w:rsidRDefault="000A15B3" w:rsidP="00DF7E1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="00DF7E1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7E1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(นางสาวจิราพร สินธุไพร)</w:t>
      </w:r>
    </w:p>
    <w:p w:rsidR="000A15B3" w:rsidRPr="000A15B3" w:rsidRDefault="000A15B3" w:rsidP="00DF7E1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DF7E1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7E1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. รัฐมนตรีว่าการกระทรวงวัฒนธรรม</w:t>
      </w:r>
    </w:p>
    <w:p w:rsidR="000A15B3" w:rsidRPr="000A15B3" w:rsidRDefault="000A15B3" w:rsidP="00DF7E1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="00DF7E1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7E1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(นางสาวสุดาวรรณ หวังศุภกิจโกศล)</w:t>
      </w:r>
    </w:p>
    <w:p w:rsidR="000A15B3" w:rsidRPr="000A15B3" w:rsidRDefault="000A15B3" w:rsidP="00DF7E1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DF7E1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E1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0A15B3" w:rsidRPr="000A15B3" w:rsidRDefault="000A15B3" w:rsidP="00DF7E1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A15B3" w:rsidRPr="00DF7E1B" w:rsidRDefault="005F7720" w:rsidP="000A15B3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38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0A15B3" w:rsidRPr="00DF7E1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แต่งตั้งผู้รักษาราชการแทนรัฐมนตรีว่าการกระทรวงทรัพยากรธรรมชาติและสิ่งแวดล้อม</w:t>
      </w:r>
    </w:p>
    <w:p w:rsidR="000A15B3" w:rsidRPr="000A15B3" w:rsidRDefault="000A15B3" w:rsidP="00F46435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DF7E1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E1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ทรัพยากรธรรมชาติและสิ่งแวดล้อม ในกรณีที่ไม่มีผู้ดำรงตำแหน่งรัฐมนตรีว่าการกระทรวงทรัพยากรธรรมชาติและสิ่งแวดล้อม หรือมีแต่ไม่อาจปฏิบัติราชการได้ ตามความในมาตรา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42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2534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ตามลำดับ ตามที่กระทรวงทรัพยากรธรรมชาติและสิ่งแวดล้อมเสนอ ดังนี้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. รัฐมนตรีว่าการกระทรวงอุตสาหกรรม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(นายเอกนัฏ พร้อมพันธุ์)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. รัฐมนตรีว่าการกระทรวงการท่องเที่ยวและกีฬา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(นายสรวงศ์ เทียนทอง)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A15B3" w:rsidRPr="00ED047A" w:rsidRDefault="00ED047A" w:rsidP="000A15B3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047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39</w:t>
      </w:r>
      <w:r w:rsidRPr="00ED04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0A15B3" w:rsidRPr="00ED047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4643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คณะรัฐมนตรีมีมติอนุมัติตามที่สำนักเลขาธิการนายกร</w:t>
      </w:r>
      <w:r w:rsidR="00F46435" w:rsidRPr="00F4643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ัฐมนตรีเสนอแต่งตั้ง </w:t>
      </w:r>
      <w:r w:rsidR="00F46435" w:rsidRPr="00F46435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นายอนุกูล </w:t>
      </w:r>
      <w:r w:rsidRPr="00F46435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พฤกษานุศักดิ์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เป็นข้าราชการการเมือง ตำแหน่งรองโฆษกประจำสำนักนายกรัฐมนตรี 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A15B3" w:rsidRPr="00F46435" w:rsidRDefault="004E2356" w:rsidP="000A15B3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40</w:t>
      </w:r>
      <w:r w:rsidR="005F77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0A15B3" w:rsidRPr="00F464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ถาบันเทคโนโลยีป้องกันประเทศเพื่อดำรงตำแหน่งแทนผู้ซึ่งพ้นจากตำแหน่งก่อนวาระ (กระทรวงกลาโหม) 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คณะรัฐมนตรีมีมติอนุมัติตามที่รัฐมนตรีว่าการกระทรวงกลาโหมเสนอแต่งตั้ง </w:t>
      </w:r>
      <w:r w:rsidRPr="00F464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นายพรเทพ ศรีสอ้าน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เป็นกรรมการผู้ทรงคุณวุฒิ (ด้านเศรษฐศาสตร์ หรือบริหารธุรกิจ) ในคณะกรรมการสถาบันเทคโนโลยีป้องกันประเทศ แทนกรรมการผู้ทรงคุณวุฒิเดิมที่พ้นจากตำแหน่งก่อนครบวาระเนื่องจากขอลาออก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64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A15B3" w:rsidRPr="00F46435" w:rsidRDefault="004E2356" w:rsidP="000A15B3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41</w:t>
      </w:r>
      <w:r w:rsidR="005F77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0A15B3" w:rsidRPr="00F464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การแต่งตั้งกรรมการผู้ทรงคุณวุฒิในคณะกรรมการคดีพิเศษ วาระปี พ.ศ. </w:t>
      </w:r>
      <w:r w:rsidR="000A15B3" w:rsidRPr="00F464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2567 </w:t>
      </w:r>
      <w:r w:rsidR="000A15B3" w:rsidRPr="00F464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(กระทรวงยุติธรรม) 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คณะรัฐมนตรีมีมติอนุมัติแต่งตั้งกรรมการผู้ทรงคุณวุฒิในคณะกรรมการคดีพิเศษ จำนวน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 เนื่องจากกรรมการผู้ทรงคุณวุฒิเดิมได้ดำรงตำแหน่งครบวาระสองปี ดังนี้ 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นายเพ็ชร ชินบุตร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(ด้านเศรษฐศาสตร์)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นายณปกรณ์ ธนสุวรรณเกษม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(ด้านการเงินการธนาคาร)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นางดวงตา ตันโช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(ด้านเทคโนโลยีสารสนเทศ)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นายชาติพงษ์ จีระพันธุ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(ด้านกฎหมาย)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นายนรินท์พงศ์ จินาภักดิ์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(ด้านกฎหมาย)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นางทัชมัย ฤกษะสุต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(ด้านกฎหมาย)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พลตำรวจเอก สุทิน ทรัพย์พ่วง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(ด้านการสอบสวนคดีอาญา)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พลตำรวจโท สำราญ นวลมา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(ด้านการป้องกันและปราบปรามการฟอกเงิน)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2E3A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พลตำรวจเอก มนู เมฆหมอก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(ด้านการปราบปรามผู้มีอิทธิพล)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0A15B3" w:rsidRPr="000A15B3" w:rsidRDefault="000A15B3" w:rsidP="000A15B3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A15B3" w:rsidRPr="004F7B63" w:rsidRDefault="004E2356" w:rsidP="000A15B3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42</w:t>
      </w:r>
      <w:r w:rsidR="005F77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0A15B3" w:rsidRPr="004F7B6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การสรรหากรรมการในคณะกรรมการป้องกันและปราบปรามการทุจริตในภาครัฐแทนตำแหน่งที่ว่าง  (สำนักงาน ป.ป.ท.)</w:t>
      </w:r>
    </w:p>
    <w:p w:rsidR="000A15B3" w:rsidRPr="000A15B3" w:rsidRDefault="000A15B3" w:rsidP="004F7B6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คณะรัฐมนตรีมีมติอนุมัติตามที่สำนักงานคณะกรรมการป้องกันและปราบปรามการทุจริตในภาครัฐ (สำนักงาน ป.ป.ท.) เสนอ </w:t>
      </w:r>
      <w:r w:rsidRPr="004F7B6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นายสุภัทร์ สุทธิมนัส และนายวรวิทย์ จำปีรัตน์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บุคคลที่คณะรัฐมนตรีสรรหาและเสนอรายชื่อต่อคณะกรรมการคัดเลือกกรรมการป้องกันและปราบปรามการทุจริตในภาครัฐ เพื่อคัดเลือกให้ดำรงตำแหน่งกรรมการป้องกันและปราบปรามการทุจริตในภาครัฐ (กรรมการ ป.ป.ท.) แทนนายวิโรจน์ จิวะรังสรรค์ และ </w:t>
      </w:r>
      <w:r w:rsidR="004F7B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พลเอก จิระ โกมุทพงศ์ กรรมการ ป.ป.ท. เดิมที่ครบวาระการดำรงตำแหน่งสี่ปี เมื่อวันที่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กรกฎาคม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7B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ตามพระราชบัญญัติมาตรการของฝ่ายบริหารในการป้องกันและปราบปรามการทุจริต พ.ศ.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2551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และที่แก้ไขเพิ่มเติม</w:t>
      </w:r>
    </w:p>
    <w:p w:rsidR="000A15B3" w:rsidRPr="000A15B3" w:rsidRDefault="000A15B3" w:rsidP="004F7B6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7B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7B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5D6B4A" w:rsidRPr="00606EE9" w:rsidRDefault="000A15B3" w:rsidP="000A15B3">
      <w:pPr>
        <w:spacing w:after="0"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A15B3">
        <w:rPr>
          <w:rFonts w:ascii="TH SarabunPSK" w:hAnsi="TH SarabunPSK" w:cs="TH SarabunPSK"/>
          <w:color w:val="000000" w:themeColor="text1"/>
          <w:sz w:val="32"/>
          <w:szCs w:val="32"/>
          <w:cs/>
        </w:rPr>
        <w:t>*********************************</w:t>
      </w:r>
    </w:p>
    <w:p w:rsidR="00992879" w:rsidRPr="00606EE9" w:rsidRDefault="00992879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0E1D" w:rsidRPr="00606EE9" w:rsidRDefault="00110E1D" w:rsidP="006853B3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110E1D" w:rsidRPr="00606EE9" w:rsidSect="004F74D0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EA" w:rsidRDefault="008F76EA">
      <w:pPr>
        <w:spacing w:after="0" w:line="240" w:lineRule="auto"/>
      </w:pPr>
      <w:r>
        <w:separator/>
      </w:r>
    </w:p>
  </w:endnote>
  <w:endnote w:type="continuationSeparator" w:id="0">
    <w:p w:rsidR="008F76EA" w:rsidRDefault="008F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EA" w:rsidRDefault="008F76EA">
      <w:pPr>
        <w:spacing w:after="0" w:line="240" w:lineRule="auto"/>
      </w:pPr>
      <w:r>
        <w:separator/>
      </w:r>
    </w:p>
  </w:footnote>
  <w:footnote w:type="continuationSeparator" w:id="0">
    <w:p w:rsidR="008F76EA" w:rsidRDefault="008F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CC539F" w:rsidRPr="00E54D98" w:rsidRDefault="00CC539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54D9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54D98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E54D98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54D98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E54D9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3AE2">
          <w:rPr>
            <w:rFonts w:ascii="TH SarabunPSK" w:hAnsi="TH SarabunPSK" w:cs="TH SarabunPSK"/>
            <w:noProof/>
            <w:sz w:val="32"/>
            <w:szCs w:val="32"/>
          </w:rPr>
          <w:t>42</w:t>
        </w:r>
        <w:r w:rsidRPr="00E54D9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CC539F" w:rsidRDefault="00CC5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3FDD"/>
    <w:multiLevelType w:val="hybridMultilevel"/>
    <w:tmpl w:val="4020638C"/>
    <w:lvl w:ilvl="0" w:tplc="3770422E">
      <w:start w:val="1"/>
      <w:numFmt w:val="decimal"/>
      <w:lvlText w:val="(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2FD66F3C"/>
    <w:multiLevelType w:val="multilevel"/>
    <w:tmpl w:val="5FF8199A"/>
    <w:lvl w:ilvl="0">
      <w:start w:val="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446547"/>
    <w:multiLevelType w:val="hybridMultilevel"/>
    <w:tmpl w:val="10504DA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A42CE"/>
    <w:multiLevelType w:val="hybridMultilevel"/>
    <w:tmpl w:val="72B2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4"/>
    <w:rsid w:val="00015A9D"/>
    <w:rsid w:val="00020A7E"/>
    <w:rsid w:val="00034475"/>
    <w:rsid w:val="00080AE0"/>
    <w:rsid w:val="00090BCD"/>
    <w:rsid w:val="0009558F"/>
    <w:rsid w:val="00096871"/>
    <w:rsid w:val="000A15B3"/>
    <w:rsid w:val="000A7A54"/>
    <w:rsid w:val="000B27C8"/>
    <w:rsid w:val="000B6FA8"/>
    <w:rsid w:val="000C5EC3"/>
    <w:rsid w:val="000D0732"/>
    <w:rsid w:val="000D17B5"/>
    <w:rsid w:val="00110E1D"/>
    <w:rsid w:val="001473B5"/>
    <w:rsid w:val="001767BF"/>
    <w:rsid w:val="00186B98"/>
    <w:rsid w:val="00195A56"/>
    <w:rsid w:val="001D05DC"/>
    <w:rsid w:val="001D1730"/>
    <w:rsid w:val="001E543F"/>
    <w:rsid w:val="001F6A54"/>
    <w:rsid w:val="00205F0C"/>
    <w:rsid w:val="002109EF"/>
    <w:rsid w:val="00210A61"/>
    <w:rsid w:val="002259FE"/>
    <w:rsid w:val="00225BCB"/>
    <w:rsid w:val="00226700"/>
    <w:rsid w:val="00227BF2"/>
    <w:rsid w:val="00231C0A"/>
    <w:rsid w:val="00236377"/>
    <w:rsid w:val="00266314"/>
    <w:rsid w:val="00277376"/>
    <w:rsid w:val="0027789B"/>
    <w:rsid w:val="002A3DA8"/>
    <w:rsid w:val="002A61CE"/>
    <w:rsid w:val="002B1661"/>
    <w:rsid w:val="002C11ED"/>
    <w:rsid w:val="002C3B04"/>
    <w:rsid w:val="002D7644"/>
    <w:rsid w:val="002E3AFD"/>
    <w:rsid w:val="002F7E04"/>
    <w:rsid w:val="00323D50"/>
    <w:rsid w:val="003326C7"/>
    <w:rsid w:val="00336937"/>
    <w:rsid w:val="00356A31"/>
    <w:rsid w:val="00363AE2"/>
    <w:rsid w:val="003913DC"/>
    <w:rsid w:val="003A23FD"/>
    <w:rsid w:val="003A694C"/>
    <w:rsid w:val="003B37AD"/>
    <w:rsid w:val="003E475D"/>
    <w:rsid w:val="004039A8"/>
    <w:rsid w:val="00425B90"/>
    <w:rsid w:val="00433AE5"/>
    <w:rsid w:val="00443BCF"/>
    <w:rsid w:val="004476AD"/>
    <w:rsid w:val="0046166A"/>
    <w:rsid w:val="004743A2"/>
    <w:rsid w:val="004A3701"/>
    <w:rsid w:val="004B0D8C"/>
    <w:rsid w:val="004B19F7"/>
    <w:rsid w:val="004B5F72"/>
    <w:rsid w:val="004C1A6B"/>
    <w:rsid w:val="004D6DDB"/>
    <w:rsid w:val="004E2356"/>
    <w:rsid w:val="004F0F8D"/>
    <w:rsid w:val="004F1E69"/>
    <w:rsid w:val="004F4C96"/>
    <w:rsid w:val="004F74D0"/>
    <w:rsid w:val="004F7B63"/>
    <w:rsid w:val="00507E39"/>
    <w:rsid w:val="0052329E"/>
    <w:rsid w:val="00532044"/>
    <w:rsid w:val="00533CF9"/>
    <w:rsid w:val="005525CC"/>
    <w:rsid w:val="00562916"/>
    <w:rsid w:val="00574B87"/>
    <w:rsid w:val="00590E52"/>
    <w:rsid w:val="00593D06"/>
    <w:rsid w:val="005D593E"/>
    <w:rsid w:val="005D6B4A"/>
    <w:rsid w:val="005F7720"/>
    <w:rsid w:val="00606EE9"/>
    <w:rsid w:val="0061421E"/>
    <w:rsid w:val="006145B5"/>
    <w:rsid w:val="006177E5"/>
    <w:rsid w:val="00627582"/>
    <w:rsid w:val="006853B3"/>
    <w:rsid w:val="006A4DCD"/>
    <w:rsid w:val="006A7DEB"/>
    <w:rsid w:val="006B0D7E"/>
    <w:rsid w:val="006C1567"/>
    <w:rsid w:val="006D74FF"/>
    <w:rsid w:val="006F35EE"/>
    <w:rsid w:val="00701AED"/>
    <w:rsid w:val="00706C56"/>
    <w:rsid w:val="00710203"/>
    <w:rsid w:val="00715A60"/>
    <w:rsid w:val="00716E0A"/>
    <w:rsid w:val="007353F3"/>
    <w:rsid w:val="00736E39"/>
    <w:rsid w:val="0076541E"/>
    <w:rsid w:val="00772B3B"/>
    <w:rsid w:val="00784E31"/>
    <w:rsid w:val="007860AC"/>
    <w:rsid w:val="00787466"/>
    <w:rsid w:val="007A1503"/>
    <w:rsid w:val="007C37C6"/>
    <w:rsid w:val="007E5DD7"/>
    <w:rsid w:val="007E67CD"/>
    <w:rsid w:val="0083115E"/>
    <w:rsid w:val="00835EC5"/>
    <w:rsid w:val="00842CE7"/>
    <w:rsid w:val="00877587"/>
    <w:rsid w:val="008822A8"/>
    <w:rsid w:val="00883273"/>
    <w:rsid w:val="008B21E0"/>
    <w:rsid w:val="008E5A58"/>
    <w:rsid w:val="008F76EA"/>
    <w:rsid w:val="0090036A"/>
    <w:rsid w:val="00904F1D"/>
    <w:rsid w:val="00912187"/>
    <w:rsid w:val="00936D31"/>
    <w:rsid w:val="009523BE"/>
    <w:rsid w:val="00952955"/>
    <w:rsid w:val="00956952"/>
    <w:rsid w:val="0097710E"/>
    <w:rsid w:val="00983DE3"/>
    <w:rsid w:val="00992879"/>
    <w:rsid w:val="009E0451"/>
    <w:rsid w:val="009F44DA"/>
    <w:rsid w:val="00A006D2"/>
    <w:rsid w:val="00A02D65"/>
    <w:rsid w:val="00A0381F"/>
    <w:rsid w:val="00A31759"/>
    <w:rsid w:val="00A36397"/>
    <w:rsid w:val="00A50C57"/>
    <w:rsid w:val="00A612CD"/>
    <w:rsid w:val="00A614D1"/>
    <w:rsid w:val="00A74F1D"/>
    <w:rsid w:val="00A76307"/>
    <w:rsid w:val="00A84225"/>
    <w:rsid w:val="00A943C9"/>
    <w:rsid w:val="00AA360C"/>
    <w:rsid w:val="00AB0405"/>
    <w:rsid w:val="00AB2B77"/>
    <w:rsid w:val="00AE14DC"/>
    <w:rsid w:val="00AF0D12"/>
    <w:rsid w:val="00AF0F24"/>
    <w:rsid w:val="00AF3476"/>
    <w:rsid w:val="00AF5F74"/>
    <w:rsid w:val="00B05775"/>
    <w:rsid w:val="00B15EA8"/>
    <w:rsid w:val="00B22240"/>
    <w:rsid w:val="00B467BE"/>
    <w:rsid w:val="00B46BF1"/>
    <w:rsid w:val="00B54DA6"/>
    <w:rsid w:val="00B62B59"/>
    <w:rsid w:val="00B755BD"/>
    <w:rsid w:val="00B81452"/>
    <w:rsid w:val="00B827F4"/>
    <w:rsid w:val="00B82FC3"/>
    <w:rsid w:val="00BC0460"/>
    <w:rsid w:val="00BC1751"/>
    <w:rsid w:val="00BC2F88"/>
    <w:rsid w:val="00BD2337"/>
    <w:rsid w:val="00BD3CB8"/>
    <w:rsid w:val="00BE0103"/>
    <w:rsid w:val="00BE3640"/>
    <w:rsid w:val="00C42BD5"/>
    <w:rsid w:val="00C674C0"/>
    <w:rsid w:val="00C72AC1"/>
    <w:rsid w:val="00C833B9"/>
    <w:rsid w:val="00C847FC"/>
    <w:rsid w:val="00C977C1"/>
    <w:rsid w:val="00CA5A98"/>
    <w:rsid w:val="00CA68A3"/>
    <w:rsid w:val="00CB00DA"/>
    <w:rsid w:val="00CC539F"/>
    <w:rsid w:val="00CC645A"/>
    <w:rsid w:val="00D04AC2"/>
    <w:rsid w:val="00D35A28"/>
    <w:rsid w:val="00D614F5"/>
    <w:rsid w:val="00D63DBB"/>
    <w:rsid w:val="00D85478"/>
    <w:rsid w:val="00D91537"/>
    <w:rsid w:val="00D923A1"/>
    <w:rsid w:val="00D93173"/>
    <w:rsid w:val="00D9381A"/>
    <w:rsid w:val="00DA5F5A"/>
    <w:rsid w:val="00DB6C81"/>
    <w:rsid w:val="00DC5C13"/>
    <w:rsid w:val="00DE1E5F"/>
    <w:rsid w:val="00DE2B17"/>
    <w:rsid w:val="00DF7E1B"/>
    <w:rsid w:val="00E266A8"/>
    <w:rsid w:val="00E26F99"/>
    <w:rsid w:val="00E44DC1"/>
    <w:rsid w:val="00E4727A"/>
    <w:rsid w:val="00E54D98"/>
    <w:rsid w:val="00E61B19"/>
    <w:rsid w:val="00E6313C"/>
    <w:rsid w:val="00E63B45"/>
    <w:rsid w:val="00E64033"/>
    <w:rsid w:val="00E64377"/>
    <w:rsid w:val="00E767FA"/>
    <w:rsid w:val="00E77235"/>
    <w:rsid w:val="00E965F8"/>
    <w:rsid w:val="00EA2BA5"/>
    <w:rsid w:val="00EA2D7D"/>
    <w:rsid w:val="00EA3C64"/>
    <w:rsid w:val="00EA5B3C"/>
    <w:rsid w:val="00ED047A"/>
    <w:rsid w:val="00EE1991"/>
    <w:rsid w:val="00EE6FBC"/>
    <w:rsid w:val="00EE7741"/>
    <w:rsid w:val="00F00571"/>
    <w:rsid w:val="00F40256"/>
    <w:rsid w:val="00F44600"/>
    <w:rsid w:val="00F45F3A"/>
    <w:rsid w:val="00F46435"/>
    <w:rsid w:val="00FA4ECE"/>
    <w:rsid w:val="00FB0634"/>
    <w:rsid w:val="00FB60C2"/>
    <w:rsid w:val="00FB7842"/>
    <w:rsid w:val="00FC2266"/>
    <w:rsid w:val="00FD2B17"/>
    <w:rsid w:val="00FD3CCB"/>
    <w:rsid w:val="00FE2301"/>
    <w:rsid w:val="00FE42ED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2FE8"/>
  <w15:chartTrackingRefBased/>
  <w15:docId w15:val="{F3C374CD-D1FC-45E4-9783-F6A1615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DC"/>
  </w:style>
  <w:style w:type="paragraph" w:styleId="ListParagraph">
    <w:name w:val="List Paragraph"/>
    <w:basedOn w:val="Normal"/>
    <w:uiPriority w:val="34"/>
    <w:qFormat/>
    <w:rsid w:val="005D59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54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D98"/>
  </w:style>
  <w:style w:type="paragraph" w:styleId="BalloonText">
    <w:name w:val="Balloon Text"/>
    <w:basedOn w:val="Normal"/>
    <w:link w:val="BalloonTextChar"/>
    <w:uiPriority w:val="99"/>
    <w:semiHidden/>
    <w:unhideWhenUsed/>
    <w:rsid w:val="00323D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5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25237</Words>
  <Characters>143851</Characters>
  <Application>Microsoft Office Word</Application>
  <DocSecurity>0</DocSecurity>
  <Lines>1198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Rasita Noonthong</cp:lastModifiedBy>
  <cp:revision>2</cp:revision>
  <cp:lastPrinted>2024-11-19T10:03:00Z</cp:lastPrinted>
  <dcterms:created xsi:type="dcterms:W3CDTF">2024-11-20T03:48:00Z</dcterms:created>
  <dcterms:modified xsi:type="dcterms:W3CDTF">2024-11-20T03:48:00Z</dcterms:modified>
</cp:coreProperties>
</file>