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FC6BAE" w:rsidRDefault="00000BD3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000BD3" w:rsidRPr="00FC6BAE" w:rsidRDefault="00000BD3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FC6BAE" w:rsidRDefault="00000BD3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00BD3" w:rsidRPr="00FC6BAE" w:rsidRDefault="00DF21E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86F7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วันนี้ (</w:t>
      </w:r>
      <w:r w:rsidR="00450AE5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="00450AE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มีนาคม</w:t>
      </w:r>
      <w:r w:rsidR="00976A7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ณ ตึกสันติไมตรี (หลังนอก) ทำเนียบรัฐบาล </w:t>
      </w:r>
      <w:r w:rsidR="00976A7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ซึ่งสรุปสาระสำคัญดังนี้</w:t>
      </w:r>
    </w:p>
    <w:p w:rsidR="00000BD3" w:rsidRPr="00FC6BAE" w:rsidRDefault="00000BD3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7D7D80">
        <w:tc>
          <w:tcPr>
            <w:tcW w:w="9594" w:type="dxa"/>
          </w:tcPr>
          <w:p w:rsidR="00E831B8" w:rsidRPr="00FC6BAE" w:rsidRDefault="00E831B8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="000203A4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ร่างกฎกระทรวงกำหนดค่าธรรมเนียมใบอนุญาตตามพระราชบัญญัติอุทยาน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แห่งชาติ พ.ศ. 2562 พ.ศ. …. 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ง 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ร่างกฎหมายตามมาตรการบรรเทาภาระภาษีสำหรับการซื้อขายสินทรัพย์ดิจิทัล</w:t>
      </w:r>
    </w:p>
    <w:p w:rsidR="000203A4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รัษฎากร (ฉบับที่ ..) พ.ศ. .... 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[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มาตรการภาษีเพื่อส่งเสริมการระดมทุนในวิสาหกิจ</w:t>
      </w:r>
    </w:p>
    <w:p w:rsidR="00E831B8" w:rsidRPr="00FC6BAE" w:rsidRDefault="000203A4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เริ่มต้น (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Startup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]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ร่างพระราชบัญญัติค่าตอบแทนผู้เสียหาย และค่าทดแทนและค่าใช้จ่ายแก่จำเลย</w:t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0203A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ในคดีอาญา (ฉบับที่ ..) พ.ศ. ....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ร่างพระราชกฤษฎีกากำหนดเขตสำรวจการจัดรูปที่ดิน ในท้องที่ตำบลเจ้าท่า 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และตำบลดงลิง อำเภอกมลาไสย จังหวัดกาฬสินธุ์ พ.ศ. .... </w:t>
      </w:r>
    </w:p>
    <w:p w:rsidR="00825E10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6.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ในท้องที่ตำบลพระบาท </w:t>
      </w:r>
    </w:p>
    <w:p w:rsidR="00E831B8" w:rsidRPr="00FC6BAE" w:rsidRDefault="00825E1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และตำบลพิชัย อำเภอเมืองลำปาง จังหวัดลำปาง พ.ศ. .... 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7.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ร่างกฎกระทรวงกำหนดมาตรฐานสินค้าเกษตรสำหรับการปฏิบัติที่ดีสำหรับ</w:t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25E1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ปางช้างเป็นมาตรฐานบังคับ พ.ศ. .... 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8.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ร่างกฎกระทรวงออกตามความในมาตรา 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63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12 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แห่งพระราชบัญญัติวิธีปฏิบัติ</w:t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ราชการทางปกครอง พ.ศ. 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2539 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ซึ่งแก้ไขเพิ่มเติมโดยพระราชบัญญัติวิธีปฏิบัติ</w:t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64C85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ราชการทางปกครอง (ฉบับที่ 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พ.ศ. </w:t>
      </w:r>
      <w:r w:rsidR="00E75F4C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</w:p>
    <w:p w:rsidR="00E831B8" w:rsidRPr="00FC6BAE" w:rsidRDefault="00E831B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7D7D80">
        <w:tc>
          <w:tcPr>
            <w:tcW w:w="9594" w:type="dxa"/>
          </w:tcPr>
          <w:p w:rsidR="00E831B8" w:rsidRPr="00FC6BAE" w:rsidRDefault="00E831B8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E831B8" w:rsidRPr="00FC6BAE" w:rsidRDefault="008052D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9. </w:t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การใช้คำนำหน้านามสตรีผู้ได้รับพระราชทานเครื่องราชอิสริยาภรณ์จุลจอมเกล้า</w:t>
      </w:r>
    </w:p>
    <w:p w:rsidR="00C66217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10. </w:t>
      </w:r>
      <w:r w:rsidR="00C66217"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เรื่อง </w:t>
      </w:r>
      <w:r w:rsidR="00C66217"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การกู้เงินเพื่อเสริมสภาพคล่องทางการเงิน ในปี 2565 </w:t>
      </w:r>
      <w:r w:rsidR="00E831B8"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–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2567 ของการไฟฟ้า</w:t>
      </w:r>
    </w:p>
    <w:p w:rsidR="00E831B8" w:rsidRPr="00FC6BAE" w:rsidRDefault="00C66217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ฝ่ายผลิตแห่งประเทศไทย</w:t>
      </w:r>
    </w:p>
    <w:p w:rsidR="00C66217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11. </w:t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ขอขยายระยะเวลาโครงการสนับสนุนผู้</w:t>
      </w:r>
      <w:r w:rsidR="00C66217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ประกอบการวิสาหกิจขนาดกลาง</w:t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66217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และขนาด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ย่อมมุ่งสู่อุตสาหกรรมสีเขียวโดยการประยุกต์ใช้เทคโนโลยีคาร์บอนต่ำ</w:t>
      </w:r>
    </w:p>
    <w:p w:rsidR="00C66217" w:rsidRPr="00FC6BAE" w:rsidRDefault="00C66217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Greening Industry Through Low Carbon Technology Application</w:t>
      </w:r>
    </w:p>
    <w:p w:rsidR="00E831B8" w:rsidRPr="00FC6BAE" w:rsidRDefault="00C66217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for SMEs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12. </w:t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โครงการอาชีวะ ฝีมือชน พัฒนากำลังคนชายแดนใต้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13. </w:t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6621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การปรับปรุงโครงสร้างการแบ่งส่วนราชการของกรมศุลกากร กระทรวงการคลัง </w:t>
      </w:r>
    </w:p>
    <w:p w:rsidR="00C66217" w:rsidRPr="00FC6BAE" w:rsidRDefault="008052D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14.</w:t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ขออนุมัติวงเงินงบประมาณเงินอุดหนุนศูนย์ภูมิภาคว่าด้วยโบราณคดีและวิจิตร</w:t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66217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ศิลป์ ในองค์การรัฐมนตรีศึกษาแห่งเอเชียตะวันออกเฉียงใต้ ตามแผนพัฒนา</w:t>
      </w:r>
    </w:p>
    <w:p w:rsidR="00C66217" w:rsidRPr="00FC6BAE" w:rsidRDefault="00C66217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ระยะ 5 ปี ฉบับที่ 8 (ปีงบประมาณศูนย์ซีมีโอ สปาฟา 2565/2566 </w:t>
      </w:r>
    </w:p>
    <w:p w:rsidR="00E831B8" w:rsidRPr="00FC6BAE" w:rsidRDefault="00C66217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ถึง 2569/2570)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15.</w:t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เสนอคณะรัฐมนตรีเห็นสมควรให้มีการเลือกตั้งสมาชิกสภาท้องถิ่นหรือผู้บริหาร</w:t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ท้องถิ่นของกรุงเทพมหานคร และเมืองพัทยา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16.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สรุปมติการประชุมคณะกรรมการนโยบายปาล์มน้ำมันแห่งชาติ ครั้งที่ 1/2565</w:t>
      </w:r>
    </w:p>
    <w:p w:rsidR="00BE1ACF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17.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รายงานผลการดำเนินงานของคณะกรรมการจัดการเรื่องราวร้องทุกข์กรณี</w:t>
      </w:r>
    </w:p>
    <w:p w:rsidR="00E831B8" w:rsidRPr="00FC6BAE" w:rsidRDefault="00BE1ACF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ถูกกระทำทรมานและถูกบังคับให้หายสาบสูญ ประจำปีงบประมาณ พ.ศ. 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2564 </w:t>
      </w:r>
    </w:p>
    <w:p w:rsidR="00BE1ACF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18.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รายงานผลการดำเนินการของศูนย์อำนวยการต่อต้านการทุจริตแห่งชาติ </w:t>
      </w:r>
    </w:p>
    <w:p w:rsidR="00E831B8" w:rsidRPr="00FC6BAE" w:rsidRDefault="00BE1ACF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1/2565</w:t>
      </w:r>
    </w:p>
    <w:p w:rsidR="00E831B8" w:rsidRPr="00FC6BAE" w:rsidRDefault="008052DB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19.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ผลการประชุมคณะกรรมการเพื่อการพัฒนาที่ยั่งยืน (กพย.) ครั้งที่ 1/2565 </w:t>
      </w:r>
    </w:p>
    <w:p w:rsidR="00BE1ACF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20.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BE1ACF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การปรับปรุงบทบาทภารกิจของภาครัฐ 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: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แนวทางการขับเคลื่อนการนำร่อง</w:t>
      </w:r>
    </w:p>
    <w:p w:rsidR="00E831B8" w:rsidRPr="00FC6BAE" w:rsidRDefault="00BE1ACF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ถ่ายโอนงานภาครัฐ 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Sandbox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</w:p>
    <w:p w:rsidR="00BE1ACF" w:rsidRPr="00FC6BAE" w:rsidRDefault="008052D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21.</w:t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BE1ACF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สรุปผลการดำเนินการเรื่องร้องทุกข์และรับข้อคิดเห็นจากประชาชน </w:t>
      </w:r>
    </w:p>
    <w:p w:rsidR="00E831B8" w:rsidRPr="00FC6BAE" w:rsidRDefault="00BE1ACF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ประจำปีงบประมาณ พ.ศ. 2564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22.</w:t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2467B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FD399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2467B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FD399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</w:t>
      </w:r>
      <w:r w:rsidR="002467B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467B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467B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467B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467B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FD399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ฉุกเฉินวิกฤต (กรณีโรคติดเชื้อไวรัสโคโรนา 2019 หรือโรคโควิด 19 (</w:t>
      </w:r>
      <w:r w:rsidR="00FD399D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</w:t>
      </w:r>
      <w:r w:rsidR="00C514AE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514AE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514AE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514AE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FD399D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Disease 2019 </w:t>
      </w:r>
      <w:r w:rsidR="00FD399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FD399D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="00FD399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FD399D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="00FD399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))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23.</w:t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ขออนุมัติขยายระยะเวลาการชำระคืนหนี้เงินกู้ค่าออกแบบ ค่าก่อสร้างและค่าจ้าง</w:t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ที่ปรึกษาโครงการรถไฟฟ้ามหานคร สายเฉลิมรัชมงคล ตามมติคณะรัฐมนตรี</w:t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เมื่อวันที่ </w:t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19 </w:t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มกราคม </w:t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2559 </w:t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ออกไปจนถึงสิ้นปี </w:t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2572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831B8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24.</w:t>
      </w:r>
      <w:r w:rsidR="00E75F4C"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การขอรับการจัดสรรเงินอุดหนุนเป็นรายปีเป็นการจ่ายขาดให้แก่สภาองค์กร</w:t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514AE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75F4C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ของผู้บริโภค (งบประมาณรายจ่ายประจำปีงบประมาณ พ.ศ. 2566)</w:t>
      </w:r>
    </w:p>
    <w:p w:rsidR="00BE2DCB" w:rsidRPr="00FC6BAE" w:rsidRDefault="00BE2DCB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7D7D80">
        <w:tc>
          <w:tcPr>
            <w:tcW w:w="9594" w:type="dxa"/>
          </w:tcPr>
          <w:p w:rsidR="00E831B8" w:rsidRPr="00FC6BAE" w:rsidRDefault="00E831B8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9B3797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25.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ขอความเห็นชอบของคณะรัฐมนตรีต่อร่างปฏิญญาร่วมของการประชุม</w:t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ระดับรัฐมนตรี 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Abu Dhabi Dialogue 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6 (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The Joint Declaration of the </w:t>
      </w:r>
    </w:p>
    <w:p w:rsidR="00E831B8" w:rsidRPr="00FC6BAE" w:rsidRDefault="009B3797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Abu Dhabi Dialogue Sixth Consultation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</w:p>
    <w:p w:rsidR="009B3797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26.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เรื่อง</w:t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การเข้าร่วมเป็นภาคีของไทยในสถาบันวัคซีนนานาชาติ (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International Vaccine </w:t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B3797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Institute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IVI</w:t>
      </w:r>
      <w:r w:rsidR="00E831B8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E2DCB" w:rsidRPr="00FC6BAE" w:rsidRDefault="00BE2DC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7D7D80">
        <w:tc>
          <w:tcPr>
            <w:tcW w:w="9594" w:type="dxa"/>
          </w:tcPr>
          <w:p w:rsidR="00E831B8" w:rsidRPr="00FC6BAE" w:rsidRDefault="00E831B8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27.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ระดับทรงคุณวุฒิ (สำนักนายกรัฐมนตรี) 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28.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การแต่งตั้งกรรมการผู้ช่วยรัฐมนตรี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29.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การแต่งตั้งรองประธานกรรมการและกรรมการในคณะกรรมการธนาคาร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เพื่อการเกษตรและสหกรณ์การเกษตร   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30.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การแต่งตั้งกรรมการอื่นในคณะกรรมการการประปานครหลวง </w:t>
      </w:r>
    </w:p>
    <w:p w:rsidR="00E831B8" w:rsidRPr="00FC6BAE" w:rsidRDefault="008052D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31.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A42EF4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831B8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การแต่งตั้งประธานกรรมการในคณะกรรมการโรงพยาบาลบ้านแพ้ว </w:t>
      </w:r>
    </w:p>
    <w:p w:rsidR="002478EE" w:rsidRPr="00FC6BAE" w:rsidRDefault="002478EE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80B2E" w:rsidRPr="00FC6BAE" w:rsidRDefault="00180B2E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478EE" w:rsidRPr="00FC6BAE" w:rsidRDefault="002478EE" w:rsidP="00F003D0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2478EE" w:rsidRPr="00FC6BAE" w:rsidRDefault="002478EE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052DB" w:rsidRPr="00FC6BAE" w:rsidRDefault="008052DB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052DB" w:rsidRDefault="008052DB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Default="008265BF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Default="008265BF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Default="008265BF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Default="008265BF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Default="008265BF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D0C4F" w:rsidRDefault="002D0C4F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D0C4F" w:rsidRPr="00FC6BAE" w:rsidRDefault="002D0C4F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43427F">
        <w:tc>
          <w:tcPr>
            <w:tcW w:w="9594" w:type="dxa"/>
          </w:tcPr>
          <w:p w:rsidR="00710221" w:rsidRPr="00FC6BAE" w:rsidRDefault="00710221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3A24AD" w:rsidRPr="00FC6BAE" w:rsidRDefault="007F70B1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1. 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ร่างกฎกระทรวงกำหนดค่าธรรมเนียมใบอนุญาตตามพระราชบัญญัติอุทยานแห่งชาติ พ.ศ. 2562 </w:t>
      </w:r>
      <w:r w:rsidR="004667C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พ.ศ. ….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กฎกระทรวงกำหนดค่าธรรมเนียมใบอนุญาตตามพระราชบัญญัติอุทยานแห่งชาติ พ.ศ. 2562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โดยให้รับความเห็นของกระทรวงการอุดมศึกษา วิทยาศาสตร์ วิจัยและนวัตกรรมไปประกอบการพิจารณาด้วย แล้วดำเนินการต่อไปได้ และให้ ทส. 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ร่างกฎกระทรวงที่ ทส. เสนอ เป็นการกำหนดค่าธรรมเนียมใบอนุญาตในอุทยานแห่งชาติ </w:t>
      </w:r>
      <w:r w:rsidR="006765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วนอุทยาน สวนพฤกษศาสตร์ และสวนรุกขชาติ ซึ่งเป็นการกำหนดที่ไม่เกินอัตราค่าธรรมเนียมท้ายพระราชบัญญัติอุทยานแห่งชาติ พ.ศ. 2562 ตามกฎหมายที่ปรับปรุงขึ้นมาใหม่ เพื่อให้การจัดเก็บค่าธรรมเนียมใบอนุญาตเป็นไปตามกรอบของกฎหมายและมาตรฐานเดียวกันทั่วประเทศ โดยที่ผ่านมากรมอุทยานแห่งชาติ สัตว์ป่า และพันธุ์พืช ให้อำนาจอุทยานแห่งชาติแต่ละแห่งพิจารณาจัดเก็บค่าธรรมเนียมตามระเบียบกรมอุทยานแห่งชาติ สัตว์ป่า และพันธุ์พืช ว่าด้วยการอนุญาตให้เข้าไปดำเนินกิจการท่องเที่ยวและพักอาศัยในอุทยานแห่งชาติ พ.ศ. 2547 ระเบียบกรมอุทยานแห่งชาติ สัตว์ป่า และพันธุ์พืช ว่าด้วยการอนุญาตให้ผู้ได้รับอนุญาตเก็บรังนกอีแอ่นเข้าไปในอุทยานแห่งชาติ </w:t>
      </w:r>
      <w:r w:rsidR="0031287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พ.ศ. 2549 และระเบียบอุทยานแห่งชาติ สัตว์ป่า และพันธุ์พืช ว่าด้วยการเข้าไปถ่ายทำภาพยนตร์ในอุทยานแห่งชาติ พ.ศ. 2552 ซึ่งออกโดยอาศัยอำนาจตามความในพระราชบัญญัติอุทยานแห่งชาติ พ.ศ. 2504 และคณะกรรมการอุทยานแห่งชาติเห็นชอบร่างกฎกระทรวงดังกล่าวด้วยแล้ว ทั้งนี้ การดำเนินการเสนอร่างกฎกระทรวงฉบับนี้เป็นไปตามเงื่อนไขระยะเวลาการออกกฎกระทรวงตามพระราชบัญญัติอุทยานแห่งชาติ พ.ศ. 2562 ประกอบพระราชบัญญัติหลักเกณฑ์การจัดทำร่างกฎหมายและการประเมินผลสัมฤทธิ์ของกฎหมาย พ.ศ. 2562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กำหนดค่าธรรมเนียมใบอนุญาตตามพระราชบัญญัติอุทยานแห่งชาติ พ.ศ. 2562 ดังนี้ </w:t>
      </w:r>
    </w:p>
    <w:tbl>
      <w:tblPr>
        <w:tblStyle w:val="TableGrid8"/>
        <w:tblW w:w="10060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835"/>
      </w:tblGrid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ประเภทใบอนุญาต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อัตราค่าธรรมเนียมท้ายพระราชบัญญัติฯ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อัตราค่าธรรมเนียมปัจจุบัน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อัตราค่าธรรมเนียมปรับปรุงใหม่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1. ใบอนุญาตนำสัตว์เลี้ยงเพื่อใช้ในการแสดงเข้าไปในอุทยานแห่งชาติ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500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5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 (ตามประเภท จำนวน และระยะเวลา)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2. ใบอนุญาตเพื่อดำเนินกิจกรรมในอุทยาน 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เพื่อการศึกษาธรรมชาติในพื้นที่นอกเขตบริการ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เข้าไปดำเนินการบำรุงรักษาโครงสร้างสาธารณูปโภคพื้นฐานหรือเพื่อความมั่นคงทางพลังงาน 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กิจการจำหน่ายอาหาร เครื่องดื่ม ของที่ระลึก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กิจการที่เกี่ยวเนื่องกับการท่องเที่ยว เช่น กิจการแพ ท่าเทียบเรือ รถกอล์ฟ เรือ จักรยาน ติดตั้งเสาสัญญาณสื่อสาร เป็นต้น 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100,000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บาท/ฉบับ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1,000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บาท/ฉบับ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0000 บาท/ฉบับ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3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500 บาท/ฉบับ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(ตามประเภท/พื้นที่)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50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บาท/ฉบับ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(ตามพื้นที่/ความสูง/จำนวน)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3. ใบอนุญาตเพื่อการถ่ายทำภาพยนตร์วีดิทัศน์ หรือสารคดี การถ่ายภาพ 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500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20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บาท/ฉบับ (ตามประเภทโครงการ/ระยะเวลา)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ใบอนุญาตเพื่อการถ่ายทำภาพยนตร์ วีดิทัศน์ หรือสารคดี การถ่ายภาพ 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บาท/ฉบับ/วัน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50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บาท/วัน/เรื่อง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4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บาท/ฉบับ/วัน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(ตามประเภทและสัญชาติ)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5. ใบอนุญาตการบริการนำเที่ยวแก่นักท่องเที่ยวในอุทยานแห่งชาติ 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500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100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 (ตามประเภท/ขนาดยานพาหนะในการนำเที่ยว)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6. ใบอนุญาตให้เข้าไปเก็บรังนกอีแอ่น 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บาท/สัมปทาน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บาท/สัมปทาน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บาท/สัมปทาน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7. การต่ออายุใบอนุญาต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เท่ากับค่าธรรมเนียมใบอนุญาต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เท่ากับค่าธรรมเนียม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ใบอนุญาต</w:t>
            </w:r>
          </w:p>
        </w:tc>
      </w:tr>
      <w:tr w:rsidR="00FC6BAE" w:rsidRPr="00FC6BAE" w:rsidTr="00EE4A6B">
        <w:tc>
          <w:tcPr>
            <w:tcW w:w="2830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8. ใบแทนใบอนุญาต </w:t>
            </w:r>
          </w:p>
        </w:tc>
        <w:tc>
          <w:tcPr>
            <w:tcW w:w="212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 บาท/ฉบับ</w:t>
            </w:r>
          </w:p>
        </w:tc>
        <w:tc>
          <w:tcPr>
            <w:tcW w:w="226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10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000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บาท/ฉบับ 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(ตามประเภทใบอนุญาต)</w:t>
            </w:r>
          </w:p>
        </w:tc>
        <w:tc>
          <w:tcPr>
            <w:tcW w:w="283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200 บาท/ฉบับ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กำหนดให้การกำหนดค่าธรรมเนียมใบอนุญาต การลด ยกเว้นค่าธรรมเนียมในอุทยานแห่งชาติ ให้นำมาใช้บังคับในวนอุทยาน สวนพฤกษศาสตร์ และสวนรุกขชาติด้วย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7F70B1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2.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ง ร่างกฎหมายตามมาตรการบรรเทาภาระภาษีสำหรับการซื้อขายสินทรัพย์ดิจิทัล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ว่าด้วยการยกเว้นภาษีมูลค่าเพิ่ม (ฉบับที่ ..) พ.ศ. .... รวม 2 ฉบับ และร่างกฎกระทรวง ฉบับที่ .. (พ.ศ. ....) ออกตามความในประมวลรัษฎากร ว่าด้วยการยกเว้นรัษฎากร ตามที่กระทรวงการคลัง (กค.) เสนอ และส่งให้สำนักงานคณะกรรมการกฤษฎีกาตรวจพิจารณาเป็นเรื่องด่วน แล้วดำเนินการต่อไปได้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ร่างพระราชกฤษฎีกาและร่างกฎกระทรวง รวม 3 ฉบับ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ที่กระทรวงการคลังเสนอ เป็นมาตรการเพื่อบรรเทาภาระภาษีให้กับประชาชนในการซื้อขายสินทรัพย์ดิจิทัล โดยเป็นการยกเว้นภาษีมูลค่าเพิ่มสำหรับการโอนคริปโทเคอร์เรนซีหรือโทเคนดิจิทัลในศูนย์ซื้อขายสินทรัพย์ดิจิทัล และการโอนสกุลเงินดิจิทัลที่ออกโดยธนาคารแห่งประเทศไทยตามโครงการพัฒนาและทดสอบการใช้งานสกุลเงินดิจิทัลที่ออกโดยธนาคารแห่งประเทศไทย สำหรับการใช้งานภาคประชาชน ตั้งแต่วันที่ 1 ของเดือนถัดจากเดือนที่คณะรัฐมนตรีได้มีมติเห็นชอบการยกเว้นภาษีมูลค่าเพิ่มถึงวันที่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2566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วมถึงยกเว้นภาษีเงินได้บุคคลธรรมดาสำหรับผลประโยชน์ที่ได้รับจากการโอนคริปโทเคอร์เรนซีหรือโทเคนดิจิทัล เฉพาะซึ่งตีราคาเป็นเงินได้เกินกว่าที่ลงทุน เป็นจำนวนเท่ากับผลขาดทุนจากการโอนคริปโทเคอร์เรนซีหรือโทเคนดิจิทัลที่เกิดขึ้นในปีภาษีเดียวกัน (โดยคำนวณจากกำไรแล้วลบด้วยขาดทุนเหลือจำนวนเงินเท่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ใดจึงนำไปคำนวณภาษีเงินได้บุคคลธรรมดา ทั้งนี้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การคำนวณภาษีดังกล่าวจะทำให้เม็ดเงินภาษีที่ต้องจ่ายลดลง) ตั้งแต่วันที่ 14 พฤษภาคม 2561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เป็นต้นไป ซึ่งมาตรการภาษีดังกล่าวเป็นการปรับปรุงกฎหมายเพื่อให้สอดรับกับการพัฒนาสินทรัพย์ดิจิทัลในปัจจุบันและที่จะมีขึ้นในอนาคต เพื่อให้เกิดความเป็นธรรมในการจัดเก็บภาษี เนื่องจากมูลค่าการซื้อขายสินทรัพย์ดังกล่าวมีความผันผวนตลอดเวลา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กระทรวงการคลังได้รายงานประมาณการการสูญเสียรายได้และประโยชน์ที่จะได้รับตามมาตรา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27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และมาตรา 32 แห่งพระราชบัญญัติวินัยการเงินการคลังของรัฐ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2561 แล้ว โดยการยกเว้นภาษีมูลค่าเพิ่มสำหรับการขายสินทรัพย์ดิจิทัลในศูนย์ซื้อขายสินทรัพย์ดิจิทัล และการยกเว้นภาษีมูลค่าเพิ่มสำหรับการแลกเปลี่ยนตามโครงการพัฒนาและทดสอบการใช้งานสกุลเงินดิจิทัลที่ออกโดยธนาคารแห่งประเทศไทย หากไม่มีการยกเว้นภาษีมูลค่าเพิ่ม จะสามารถจัดเก็บภาษีมูลค่าเพิ่มได้จำนวนหนึ่ง แต่ไม่อาจประมาณการได้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ขึ้นอยู่กับรายรับของผู้ขายและรายรับของผู้แลกเปลี่ยนแต่ละรายว่าถึงเกณฑ์ต้องจดทะเบียนภาษีมูลค่าเพิ่มหรือไม่และขึ้นอยู่กับมูลค่าและปริมาณการใช้สกุลเงินดิจิทัลซึ่งมีความผันผวนมาก และการอนุญาตให้หักผลขาดทุนจากการขายสินทรัพย์ดิจิทัลในศูนย์ซื้อขายสินทรัพย์ดิจิทัล ออกจากกำไรจากการขายสินทรัพย์ดิจิทัลในศูนย์ซื้อขายสินทรัพย์ดิจิทัล จะทำให้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สูญเสียรายได้ภาษีเงินได้บุคคลธรรมดาจำนวนหนึ่ง แต่ไม่อาจประมาณการได้ เนื่องจากกำไรขาดทุนของผู้ขายแต่ละรายมีความไม่แน่นอน แต่อย่างไรก็ตามจะทำให้ผู้ลงทุนในสินทรัพย์ดิจิทัลได้รับความสะดวกในการปฏิบัติหน้าที่ตามกฎหมายภาษีและได้รับความเป็นธรรมในการเสียภาษีมากขึ้น และทำให้ประชาชนมีทางเลือกในการใช้เงินดิจิทั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ล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ในอนาคตที่มีความน่าเชื่อถือและความปลอดภัย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สาระสำคัญของร่างพระราชกฤษฎีกาและร่างกฎกระทรวง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ว่าด้วยการยกเว้นภาษีมูลค่าเพิ่ม</w:t>
      </w:r>
      <w:r w:rsidR="00DC4E4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(ฉบับที่ ..) พ.ศ.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 2 ฉบับ มีสาระสำคัญ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เป็นการยกเว้น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ภา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ษีมูลค่าเพิ่ม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สำหรับการโอนคริปโทเคอร์เรนซีหรือโทเคนดิจิทัลในศูนย์ซื้อขายสินทรั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พย์ดิจิทัล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ที่ได้รับอนุญาตจากรัฐมนตรีว่าการกระทรวงการคลัง และ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ยกเว้นภาษีมูลค่าเพิ่ม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สำหรับการโอนสกุลเงินดิจิทัลที่ออกโดย ธปท. ตามโครงการพัฒนาและทดสอบการใช้งานสกุลเงินดิจิทัลที่ออกโดย ธปท. สำหรับการใช้งานภาคประชาชน ตั้งแต่วันที่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ของเดือนถัดจากเดือนที่คณะรัฐมนตรีได้มีมติเห็นชอบการยกเว้นภาษีมูลค่าเพิ่มถึงวันที่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2566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ร่างกฎกระทรวง ฉบับที่ ..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(พ.ศ.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....) ออกตามความในประมวลรัษฎากร ว่าด้วยการยกเว้นรัษฎากร มีสาระสำคัญ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ป็นการ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ยกเว้นภาษีเงินได้บุคคลธรรมดา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หรับผลประโยชน์ที่ได้รับจากการโอนคริปโทเคอร์เรนซีหรือโทเคนดิจิทัลเฉพาะซึ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่งตีราคา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เป็นเงินได้เกินกว่าที่ลงทุน เป็นจำนวนเท่ากับผลขาดทุนจากการโอนคริปโทเคอร์เรนซีหรือโทเคนดิจิทัลที่เกิดขึ้นในปีภาษีเดียวกัน ทั้งนี้ เฉพาะผลประโยชน์และผลขาดทุนจากการโอนคริปโทเคอร์เรนซีหรือโทเคนดิจิทัลในศูนย์ซื้อขายสินทรัพย์ดิจิทัลที่ได้รับอนุญาตจากรัฐมนตรีว่าการกระทรวงการคลัง ตั้งแต่วันที่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พฤษภาคม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เป็นต้นไป ตามหลักเกณฑ์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วิธีการ และเงื่อนไขที่อธิบดีกรมสรรพากรประกาศกำหนด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7F70B1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3. 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ร่างพระราชกฤษฎีกาออกตามความในประมวลรัษฎากร ว่าด้วยการยกเว้นรัษฎากร (ฉบับที่ ..) พ.ศ. .... 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[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มาตรการภาษีเพื่อส่งเสริมการระดมทุนในวิสาหกิจเริ่มต้น (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Startup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]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และให้ส่งสำนักงานคณะกรรมการกฤษฎีกาตรวจพิจารณาแล้วดำเนินการต่อไปได้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ร่างพระราชกฤษฎีกาตามข้อ 1 ที่กระทรวงการคลังเสนอ เป็นการปรับปรุงมาตรการการให้สิทธิประโยชน์ทางภาษีเพื่อส่งเสริมการระดมทุนในวิสาหกิจเริ่มต้นตามพระราชกฤษฎีกาออกตามความในประมวลรัษฎากร ว่าด้วยการยกเว้นรัษฎากร (ฉบับที่ 597) พ.ศ. 2559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และพระราชกฤษฎีกาฯ (ฉบับที่ 636) พ.ศ.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2560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ยกเว้นภาษีเงินได้บุคคลธรรมดาและภาษีเงินได้นิติบุคคลสำหรับกำไรจากการโอนหุ้นและหน่วยทรัสต์ของการลงทุนในวิสาหกิ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เริ่มต้นโดยตรงและการลงทุนในวิสาหกิจเริ่มต้นผ่านกิจการเงินร่วมลงทุน โดยให้ได้รับยกเว้นตั้งแต่วันที่พระราชกฤษฎีกานี้มีผลใช้บังคับถึงวันที่ 30 มิถุนายน พ.ศ. 2575 ทั้งนี้ เพื่อให้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Startup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ไทยสามารถระดมทุนจากนักลงทุนได้เพิ่มขึ้น ซึ่งจะส่งผลให้ระบบเศรษฐกิจของประเทศขยายตัวเพิ่มขึ้น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กระทรวงการคลังได้รายงานการสูญเสียรายได้และประโยชน์ที่คาดว่าจะได้รับตามมาตรา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2561 แล้ว โดยจะทำให้สูญเสียรายได้ภาษีเงินได้จำนวนหนึ่ง แต่ไม่อาจประมาณการได้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การโอนหุ้นหรือหน่วยทรัสต์ของผู้ลงทุนขึ้นอยู่กับการพิจารณาของผู้ลงทุนแต่ละรายและมาตรการภาษีตามร่างพระราชกฤษฎีกาในเรื่องนี้จะทำให้ภายในปี 2569 ประเทศไทยมีเงินลงทุนเพิ่มขึ้น 3.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แสนล้านบาท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GDP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เพิ่มขึ้น 7.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แสนล้านบาท จำนวน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Startup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เพิ่มขึ้น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000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10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000 แห่ง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และการจ้างงานเพิ่มขึ้น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–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400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,000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ตำแหน่ง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กำหนดการให้สิทธิประโยชน์ทางภาษีโดยแบ่งตามรูปแบบการลงทุน ดังนี้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C6BAE" w:rsidRPr="00FC6BAE" w:rsidTr="00EE4A6B">
        <w:tc>
          <w:tcPr>
            <w:tcW w:w="2972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รูปแบบการลงทุน</w:t>
            </w:r>
          </w:p>
        </w:tc>
        <w:tc>
          <w:tcPr>
            <w:tcW w:w="6044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ผู้ได้รับสิทธิประโยชน์ทางภาษี</w:t>
            </w:r>
          </w:p>
        </w:tc>
      </w:tr>
      <w:tr w:rsidR="00FC6BAE" w:rsidRPr="00FC6BAE" w:rsidTr="00EE4A6B">
        <w:tc>
          <w:tcPr>
            <w:tcW w:w="2972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การลงทุนโดยตรง ของบุคคลธรรมดาหรือบริษัทห้างหุ้นส่วนนิติบุคคลที่จดทะเบียนในไทย และบริษัทห้างหุ้นส่วนนิติบุคคลที่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จดทะเบียนในต่างประเทศ (เดิมไม่มี)</w:t>
            </w:r>
          </w:p>
        </w:tc>
        <w:tc>
          <w:tcPr>
            <w:tcW w:w="6044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Cs w:val="30"/>
              </w:rPr>
              <w:lastRenderedPageBreak/>
              <w:sym w:font="Symbol" w:char="F0B7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ุคคลธรรมดาหรือบริษัทห้างหุ้นส่วนนิติบุคคลที่จดทะเบียนในไทยและบริษัทห้างหุ้นส่วนนิติบุคคลที่จดทะเบียนในต่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า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งประเทศ ได้รับยกเว้นภาษีเงินได้บุคคลธรรมดาหรือภาษีเงินได้นิติบุคคลสำหรับรายได้จากการโอนหุ้นของ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Startup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ทั้งนี้ เฉพาะการโอนหุ้นที่ตีราคาเป็นเงิน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ได้เกินกว่าที่ลงทุน (กำไร) โดย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Startup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ต้องประกอบอุตสาหกรรมเป้าหมายตามที่รัฐสนับสนุน</w:t>
            </w:r>
          </w:p>
        </w:tc>
      </w:tr>
      <w:tr w:rsidR="003A24AD" w:rsidRPr="00FC6BAE" w:rsidTr="00EE4A6B">
        <w:tc>
          <w:tcPr>
            <w:tcW w:w="2972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2. การลงทุนผ่าน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VC</w:t>
            </w:r>
          </w:p>
        </w:tc>
        <w:tc>
          <w:tcPr>
            <w:tcW w:w="6044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Cs w:val="30"/>
              </w:rPr>
              <w:sym w:font="Symbol" w:char="F0B7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Corporate Venture Capital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CVC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ได้รับยกเว้นภาษีเงินได้นิติบุคคลสำหรับรายได้จากการโอนหุ้นของ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Startup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ทั้งนี้ เฉพาะการโอนหุ้นที่ตีราคาเป็นเงินได้เกินกว่าที่ลงทุน โดย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Startup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ต้องประกอบอุตสาหกรรมเป้าหมายตามที่รัฐสนับสนุน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Cs w:val="30"/>
              </w:rPr>
              <w:sym w:font="Symbol" w:char="F0B7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Private Equity Trust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PE Trust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ไม่อยู่ในบังคับต้องเสียภาษีเงินได้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นิติบุคคล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Cs w:val="30"/>
              </w:rPr>
              <w:sym w:font="Symbol" w:char="F0B7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ผู้ลงทุนใน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CVC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ได้รับยกเว้นภาษี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งินได้บุคคลธรรมดาหรือภาษีเงินได้นิติบุคคลสำหรับรายได้จากการโอนหุ้นของ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CVC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ทั้งนี้ เฉพาะการโอนหุ้นที่ตีราคาเป็นเงินได้เกินกว่าที่ลงทุน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Cs w:val="30"/>
              </w:rPr>
              <w:sym w:font="Symbol" w:char="F0B7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ผู้ลงทุนใน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PE Trust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ได้รับยกเว้นภาษีเงินได้บุคคลธรรมดาหรือภาษีเงินได้นิติบุคคลสำหรับรายได้จากการโอนหน่วยทรัสต์ของ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PE Trust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ทั้งนี้ เฉพาะการโอนหน่วยทรัสต์ที่ตีราคาเป็นเงินได้เกินกว่าที่ลงทุน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3A24AD" w:rsidRPr="00FC6BAE" w:rsidRDefault="007F70B1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ร่างพระราชบัญญัติค่าตอบแทนผู้เสียหาย และค่าทดแทนและค่าใช้จ่ายแก่จำเลยในคดีอาญา (ฉบับที่ ..) พ.ศ. ....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คณะรัฐมนตรีมีมติอนุมัติและรับทราบดังนี้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อนุมัติหลักการร่างพระราชบัญญัติค่าตอบแทนผู้เสียหายและค่าทดแทนและค่าใช้จ่ายแก่จำเลยในคดีอาญา (ฉบับที่ ..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พ.ศ.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...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ตามที่กระทรวงยุติธรรม (ยธ.) เสนอ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และให้ส่งสำนักงานคณะกรรมการกฤษฎีกาตรวจพิจารณา โดยให้พิจารณาในประเด็นการแก้ไขชื่อกฎหมายและความสอดคล้องกันของกฎหมายทั้งฉบับตามข้อสังเกตของสำนักงานคณะกรรมการกฤษฎีกาและให้รับความเห็นของสำนักงานอัยการสูงสุดและสำนักงานศาลยุติธรรมไปประกอบการพิจารณาด้วย แล้วส่งให้คณะกรรมการประสานงานสภาผู้แทนราษฎรพิจารณาก่อนเสนอสภาผู้แทนราษฎรต่อไป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รับทราบแผนในการจัดทำกฎหมายลำดับรอง กรอบระยะเวลาและกรอบสาระสำคัญของกฎหมายลำดับรองที่ต้องออกตามร่างพระราชบัญญัติดังกล่าวตามที่กระทรวงยุติธรรมเสนอ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ให้กระทรวงยุติธรรมรับความเห็นของสำนักงบประมาณไปพิจารณาดำเนินการต่อไปด้วย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ร่างพระราชบัญญัติ ที่กระทรวงยุติธรรมเสนอ มีสาระสำคัญเป็นการแก้ไขเพิ่มเติมพระราชบัญญัติค่าตอบแทนผู้เสียหาย และค่าทดแทนและค่าใช้จ่ายแก่จำเลยในคดีอาญา พ.ศ. 2544 โดยเปลี่ยนชื่อพระราชบัญญัติค่าตอบแทนผู้เสียหาย และค่าทดแทนและค่าใช้จ่ายแก่จำเลยในคดีอาญา พ.ศ.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2544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และที่แก้ไขเพิ่มเติม เป็น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พระราชบัญญัติคุ้มครองผู้เสียหาย ผู้ต้องหาและจำเลยในคดีอาญา พ.ศ. ….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”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และเพิ่มเติมการคุ้มครองผู้ต้องหาและจำเลยที่ถูกควบคุมในชั้นสอบสวน (เดิมคุ้มครองเพียงผู้เสียหายและจำเลยที่ถูกคุมขังในชั้นพิจารณาของศาลเท่านั้น) ขยายระยะเวลาในการยื่นคำขอรับเงินค่าตอบแทน ค่าทดแทนและค่าใช้จ่าย รวมทั้งกำหนดให้สามารถยื่นคำขอดังกล่าวผ่านช่องทางอิเล็กทรอนิกส์ได้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เพื่อช่วยเหลือประชาชนที่ตกเป็นเหยื่อในคดีอาญาให้ครอบคลุมทั้งผู้เสียหาย ผู้ต้องหา จำเลยที่ถูกควบคุมตั้งแต่ในชั้นสอบสวน และจำเลยที่ถูกคุมขังในชั้นพิจารณาของศาล ให้ได้รับการอำนวยความยุติธรรมอย่างสะดวก รวดเร็ว เท่าเทียมและเป็นธรรม สอดคล้องกับมาตรฐานสากล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สาระสำคัญของร่างพระราชบัญญัติ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แก้ไขเพิ่มเติมพระราชบัญญัติค่าตอบแทนผู้เสียหาย และค่าทดแทน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และค่าใช้จ่ายแก่จำเลยในคดีอาญา พ.ศ. 2544 โดยเปลี่ยนชื่อพระราชบัญญัติค่าตอบแทนผู้เสียหาย และค่าทดแทนและค่าใช้จ่ายแก่จำเลยในคดีอาญา พ.ศ.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2544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และที่แก้ไขเพิ่มเติมเป็น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พระราชบัญญัติคุ้มครองผู้เสียหาย ผู้ต้องหาและจำเลยในคดีอาญา พ.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ศ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และเพิ่มเติมการคุ้มครองผู้ต้องหาและจำเลยที่ถูกควบคุมในชั้นสอบสวน (เดิมคุ้มครองเพียงผู้เสียหายและจำเลยที่ถูกคุมขังในชั้นพิจารณาของศาลเท่านั้น) ขยายระยะเวลาในการยื่นคำขอรับเงิน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ค่าตอบแทน ค่าทดแทน และค่าใช้จ่าย รวมทั้งกำหนดให้สามารถยื่นคำขอดังกล่าวผ่านช่องทางอิเล็กทรอนิกส์ได้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เพิ่มบทนิยาม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ผู้ต้องหา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หมายความว่า บุคคลผู้ถูกหาว่าได้กระทำความผิด แต่ยังมิได้ถูกฟ้องต่อศาล เนื่องจากร่างพระราชบัญญัติฉบับนี้เพิ่มการคุ้มครองผู้ต้องหา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แก้ไขบทนิยาม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ค่าทดแทน หมายความว่า เงิน ทรัพย์สิน หรือประโยชน์อื่นใดที่ผู้ต้องหาหรือจำเลยมีสิทธิได้รับเนื่องจากตกเป็นผู้ต้องหาหรือจำเลยในคดีอาญาและถูกควบคุมหรือขังในระหว่างการสอบสวนหรือการพิจารณาคดี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เนื่องจากร่างพระราชบัญญัติฯ เพิ่มการคุ้มครองผู้ต้องหาและขยายให้จำเลยที่ถูกควบคุมหรือขังในชั้นสอบสวนมีสิทธิได้รับค่าทดแทนและค่าใช้จ่ายด้วย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แก้ไขเพิ่มเติมให้เมื่อมีการแจ้งสิทธิผู้ต้องหาหรือจำเลยในคดีอาญาในการได้รับค่าตอบแทน </w:t>
      </w:r>
      <w:r w:rsidR="00DC4E4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ค่าทดแทน หรือค่าใช้จ่ายแล้ว ให้พนักงานอัยการหรือพนักงานสอบสวนหรือเจ้าพนักงานผู้มีหน้าที่ปล่อยตัวแจ้งเป็นหนังสือหรือผ่านทางอิเล็กทรอนิกส์ แล้วบันทึกรายละเอียดการแจ้งนั้นไว้ในสำนวนคดีหรือทะเบียนประวัติซึ่งตนรับผิดชอบด้วย แล้วแต่กรณี ทั้งนี้ หลักเกณฑ์และวิธีการให้เป็นไปตามระเบียบที่คณะกรรมการพิจารณาค่าตอบแทนผู้เสียหาย และค่าทดแทน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และค่าใช้จ่ายแก่จำเลยในคดีอาญากำหนด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ขยายการยื่นคำขอรับเงินค่าตอบแทน ค่าทดแทน และค่าใช้จ่ายจาก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ปี เป็น 2 ปี และให้สามารถยื่นคำขอทางอิเล็กทรอนิกส์ก็ได้ โดยให้ผู้เสียหาย ผู้ต้องหา จำเลยหรือทายาทซึ่งได้รับความเสียหายที่มีสิทธิขอรับค่าตอบแทน ค่าทดแทน หรือค่าใช้จ่ายตามพระราชบัญญัตินี้ ยื่นคำขอต่อคณะกรรมการหรือคณะอนุกรรมการพิจารณาค่าตอบแทนผู้เสียหายและค่าทดแทนและค่าใช้จ่ายแก่จำเลยในคดีอาญา และให้มีระยะเวลาการยื่นคำขอ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4.1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ผู้เสียหายต้องยื่นคำขอภายใน 2 ปีนับแต่วันที่ผู้เสียหายได้รู้ถึงการกระทำความผิด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ผู้ต้องหาต้องยื่นคำขอภายใน 2 ปีนับแต่วันที่ผู้ต้องหาทราบคำสั่งเด็ดขาดไม่ฟ้องคดีของพนักงานอัยการ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4.3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จำเลยต้องยื่นคำขอภายใน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ปีนับแต่วันที่ศาลมีคำพิพากษาถึงที่สุดให้ยกฟ้อง หรือวันที่ศาลมีคำสั่งอนุญาตให้ถอนฟ้อง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เพื่อเปิดโอกาสให้ประชาชนมีสิทธ</w:t>
      </w:r>
      <w:r w:rsidR="0051762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ิ์ยื่นคำขอให้มากกว่าเดิมและนำระ</w:t>
      </w:r>
      <w:r w:rsidR="0051762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e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Service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มาสนับสนุนการบริการประชาชนเพื่อให้ประชาชนได้รับการบริการอย่างสะดวก รวดเร็ว</w:t>
      </w:r>
    </w:p>
    <w:p w:rsidR="007F70B1" w:rsidRPr="00FC6BAE" w:rsidRDefault="007F70B1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7F70B1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ร่างพระราชกฤษฎีกากำหนดเขตสำรวจการจัดรูปที่ดิน ในท้องที่ตำบลเจ้าท่า และตำบลดงลิง อำเภอกมลาไสย จังหวัดกาฬสินธุ์ พ.ศ. ....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คณะรัฐมนตรีมีมติอนุมัติหลักการร่างพระราชกฤษฎีกากำหนดเขตสำรวจการจัดรูปที่ดิน ในท้องที่ตำบลเจ้าท่า และตำบลดงลิง อำเภอกมลาไสย จังหวัดกาฬสินธุ์ พ.ศ. ....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และให้ กษ. 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กษ. เสนอว่า เนื่องจากพื้นที่โครงการจัดรูปที่ดินหลายพื้นที่มีประกาศกำหนดเขตท้องที่ที่จะสำรวจเป็นเขตโครงการจัดรูปที่ดินตามพระราชบัญญัติจัดรูปที่ดินเพื่อเกษตรกรรม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2517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ยังไม่ได้ประกาศให้เป็นเขตโครงการจัดรูปที่ดิน ต่อมาเมื่อมีการประกาศใช้บังคับพระราชบัญญัติจัดรูปที่ดินเพื่อเกษตรกรรม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2558 </w:t>
      </w:r>
      <w:r w:rsidR="00DC4E4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ซึ่งในบทเฉพาะกาลมาตรา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69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วรรคหนึ่ง บัญญัติให้ท้องที่ที่มีพระราชกฤษฎีกากำหนดเขตโครงการจัดรูปที่ดินตามพระราชบัญญัติจัดรูปที่ดินเพื่อเกษตรกรรม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2517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เป็นเขตโครงการจัดรูปที่ดินตามพระราชบัญญัตินี้ และวรรคสองบัญญัติให้บรรดาการดำเนินการใดเกี่ยวกับการจัดรูปที่ดินซึ่งได้กระทำไปแล้วในขั้นตอนใดในวันก่อนวันที่พระราชบัญญัตินี้ใช้บังคับให้เป็นอันใช้ได้ แต่การดำเนินการในขั้นตอนต่อไปให้ปฏิบัติตามพระราชบัญญัตินี้ ในกรณีที่มีปัญหาไม่อาจดำเนินการตามพระราชบัญญัตินี้ในเรื่องใด ให้การดำเนินการต่อไปในเรื่องนั้นเป็นไปตามที่คณะกรรมการจัดรูปที่ดินกลางกำหนด 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คณะกรรมการจัดรูปที่ดินกลาง ในการประชุม ครั้งที่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/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2559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วันที่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ธันวาคม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2559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ได้มีมติเห็นสมควรกำหนดให้ในท้องที่ตำบลเจ้าท่า และตำบลดงลิง อำเภอกมลาไสย จังหวัดกาฬสินธุ์ พ.ศ. .... เป็นเขตโครงการจัดรูปที่ดิน และเห็นชอบให้ดำเนินการประกาศพระราชกฤษฎีกากำหนดเขตสำรวจการจัดรูปที่ดินในท้องที่ตำบลเจ้าท่า และตำบลดงลิง อำเภอกมลาไสย จังหวัดกาฬสินธุ์ พ.ศ. .... เพื่อกำหนดพื้นที่ที่ทำเกษตรกรรม หรือพื้นที่ในเขตการจัดระบบน้ำเพื่อเกษตรกรรม ในท้องที่ตำบลเจ้าท่า และตำบลดงลิง อำเภอกมลาไสย จังหวัดกาฬสินธุ์ และ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เพื่อให้พนักงานเจ้าหน้าที่หรือผู้ซึ่งปฏิบัติงานร่วมกับพนักงานเจ้าหน้าที่มีอำนาจเข้าไปทำการสำรวจพื้นที่ที่จะจัดทำเป็นโครงการจัดรูปที่ดิน รวมทั้งประกาศเป็นเขตโครงการจัดรูปที่ดินต่อไปตามพระราชบัญญัติจัดรูปที่ดินเพื่อเกษตรกรรม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2558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กำหนดเขตโครงการจัดรูปที่ดิน ในท้องที่ตำบลเจ้าท่า และตำบลดงลิง อำเภอกมลาไสย จังหวัดกาฬสินธุ์ ให้เป็นเขตสำรวจการจัดรูปที่ดิน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6.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ในท้องที่ตำบลพระบาท และตำบลพิชัย อำเภอเมืองลำปาง จังหวัดลำปาง พ.ศ. ....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ในท้องที่ตำบลพระบาท และตำบลพิชัย อำเภอเมืองลำปาง จังหวัดลำปาง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 คค. รับความเห็นของกระทรวงเกษตรและสหกรณ์ กระทรวงทรัพยากรธรรมชาติและสิ่งแวดล้อม และสำนักงานสภาพัฒนาการเศรษฐกิจและสังคมแห่งชาติไปพิจารณาดำเนินการต่อไปด้วย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คค. เสนอว่า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เนื่องจากจังหวัดลำปางมีโครงข่ายการคมนาคมขนส่งเชื่อมโยงกับจังหวัดต่าง ๆ ในภาคเหนือที่เป็นพื้นที่เศรษฐกิจและการท่องเที่ยวที่สำคัญ เช่น จังหวัดเชียงใหม่ จังหวัดลำพูน จังหวัดแพร่ ซึ่งในปัจจุบันทางหลวงหลายสายของจังหวัดลำปางมีปริมาณการจราจรที่หนาแน่นคับคั่ง โดยเฉพาะอย่างยิ่งทางหลวงหมายเลข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1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และทางหลวงหมายเลข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11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ซึ่งเป็นทางสายหลักที่ผ่านตัวเมืองลำปาง ทำให้เกิดปัญหามีการจราจรติดขัดมากและเกิดอุบัติเหตุ 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เพื่อแก้ไขปัญหาการจราจรติดขัด คค. จึงมีโครงการก่อสร้างทางหลวงแผ่นดินหมายเลข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127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สายทางเลี่ยงเมืองลำปาง ตอนทางเลี่ยงเมืองลำปางด้านทิศตะวันออก จังหวัดลำปาง ในท้องที่ตำบลพระบาท และตำบลพิชัย อำเภอเมืองลำปาง จังหวัดลำปาง โดยมีจุดเริ่มต้นโครงการบริเวณสามแยกดอยพระบาท และสิ้นสุดโครงการที่บริเวณใกล้สำนักงานเทศบาลเมืองพิชัย รวมระยะทาง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875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กิโลเมตร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การดำเนินโครงการก่อสร้างทางหลวงแผ่นดินหมายเลข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127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ฯ กรมทางหลวงได้ดำเนินการสำรวจในการจ่ายเงินค่าทดแทนที่ต้องใช้ในการเวนคืน โดยประกอบด้วยที่ดินประมาณ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271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แปลง สิ่งปลูกสร้างประมาณ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77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ราย พืชผลไม้ประมาณ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127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ราย ค่าทดแทนและค่าเสียหายอื่น ๆ ค่าเผื่อเหลือเผื่อขาด รวมค่าทดแทนในการเวนคืนเป็นเงินประมาณ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323,590,800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บาท 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มทางหลวงจึงมีความจำเป็นที่จะต้องได้มาซึ่งอสังหาริมทรัพย์เพื่อประโยชน์สาธารณะในการสร้างทางหลวงแผ่นดินหมายเลข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127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สายทางเลี่ยงเมืองลำปาง ตอนทางเลี่ยงเมืองลำปางด้านทิศตะวันออก จังหวัดลำปาง ในท้องที่ตำบลพระบาท และตำบลพิชัย อำเภอเมืองลำปาง จังหวัดลำปาง เพื่อบรรเทาปัญหาการจราจรบนทางหลวงหมายเลข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และทางหลวงหมายเลข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11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ลดอุบัติเหตุ อำนวยความสะดวกในการเดินทางของจังหวัดลำปาง และเป็นการพัฒนาระบบคมนาคมขนส่งของประเทศ รวมทั้งให้พนักงานเจ้าหน้าที่มีสิทธิเข้าไปทำการสำรวจและเพื่อทราบข้อเท็จจริงเกี่ยวกับอสังหาริมทรัพย์ที่ต้องได้มาโดยแน่ชัด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กรมทางหลวงได้ดำเนินการจัดให้มีการรับฟังความคิดเห็นของประชาชนในเขตพื้นที่โครงการ ตามระเบียบสำนักนายกรัฐมนตรีว่าด้วยการรับฟังความคิดเห็นของประชาชน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2548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แล้ว ซึ่งส่วนใหญ่เห็นด้วยกับโครงการดังกล่าว 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สำนักงบประมาณแจ้งว่า จะจัดสรรงบประมาณรายจ่ายประจำปีให้กรมทางหลวง เมื่อร่างพระราชบัญญัตินี้ใช้บังคับแล้ว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เป็นการกำหนดเขตที่ดินที่จะเวนคืน ในท้องที่ตำบลพระบาท และตำบลพิชัย อำเภอเมืองลำปาง จังหวัดลำปาง เพื่อสร้างทางหลวงแผ่นดินหมายเลข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127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สายทางเลี่ยงเมืองลำปาง ตอนทางเลี่ยงเมืองลำปางด้านทิศตะวันออก จังหวัดลำปาง มีกำหนดใช้บังคับ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ปี โดยให้เริ่มต้นเข้าสำรวจที่ดินและอสังหาริมทรัพย์ที่อยู่ภายในแนวเขตที่ดินที่จะเวนคืนภายใน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180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วัน นับแต่วันที่พระราชกฤษฎีกานี้ใช้บังคับ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7.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ร่างกฎกระทรวงกำหนดมาตรฐานสินค้าเกษตรสำหรับการปฏิบัติที่ดีสำหรับปางช้างเป็นมาตรฐานบังคับ พ.ศ. ....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คณะรัฐมนตรีมีมติอนุมัติดังนี้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อนุมัติหลักการร่างกฎกระทรวงกำหนดมาตรฐานสินค้าเกษตรสำหรับการปฏิบัติที่ดีสำหรับปางช้างเป็นมาตรฐานบังคับ พ.ศ. ....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ทั้งนี้ ให้ร่างกฎกระทรวงดังกล่าวมีผลใช้บังคับพร้อมกับร่างกฎกระทรวงการขออนุญาตและการอนุญาตเป็นผู้ผลิต ผู้ส่งออก หรือผู้นำเข้าสินค้าเกษตรตามมาตรฐานบังคับ (ฉบับที่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..)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พ.ศ. .... 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 กษ. เร่งเสนอร่างกฎกระทรวงการขออนุญาตและการอนุญาตเป็นผู้ผลิต ผู้ส่งออก หรือผู้นำเข้าสินค้าเกษตรตามมาตรฐานบังคับ (ฉบับที่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..)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ศ. …. ต่อคณะรัฐมนตรีเพื่อให้มีผลใช้บังคับพร้อมกับร่างกฎกระทรวงกำหนดมาตรฐานสินค้าเกษตรสำหรับการปฏิบัติที่ดีสำหรับปางช้างเป็นมาตรฐานบังคับ พ.ศ. .... ต่อไป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ทั้งนี้ ร่างกฎกระทรวง ที่ กษ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เสนอ เป็นการกำหนดให้มาตรฐานสินค้าเกษตร เลขที่ มกษ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6413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ตามประกาศกระทรวงเกษตรและสหกรณ์ เรื่อง มาตรฐานสินค้าเกษตร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การปฏิบัติที่ดีสำหรับปางช้างตามพระราชบัญญัติมาตรฐานสินค้าเกษตร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2551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ลงวันที่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24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พฤษภาคม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เป็นมาตรฐานบังคับ เพื่อกำหนดหลักเกณฑ์การปฏิบัติที่ดีสำหรับปางช้างในการจัดการควบคุมดูแลและเลี้ยงช้างให้ถูกต้องและเหมาะสมเป็นไปตามหลักสวัสดิภาพสัตว์ เพื่อให้สอดรับกับสถานการณ์การประกอบกิจการปางช้างเพื่อการแสดงหรือการท่องเที่ยวที่แสวงหาประโยชน์จากช้างที่เกิดขึ้น  และตอบสนองความต้องการของผู้มาใช้บริการที่ต้องการความปลอดภัยจากการท่องเที่ยวในปางช้าง อีกทั้งเพื่อลดปัญหาสิ่งแวดล้อมจากมูลช้างและขยะมูลฝอย ซึ่งกระทรวงเกษตรและสหกรณ์ได้ดำเนินการตามขั้นตอนของพระราชบัญญัติมาตรฐานสินค้าเกษตร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2551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แล้ว โดยจัดให้มีการรับฟังความคิดเห็นของผู้ที่เกี่ยวข้องและผู้ที่มีส่วนได้เสียกับร่างกฎกระทรวงนี้แล้ว และคณะกรรมการมาตรฐานสินค้าเกษตรเห็นชอบด้วยแล้ว 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710221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กำหนดให้มาตรฐานสินค้าเกษตร เลขที่ มกษ.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6413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ตามประกาศกระทรวงเกษตรและสหกรณ์ เรื่อง มาตรฐานสินค้าเกษตร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การปฏิบัติที่ดีสำหรับปางช้างตามพระราชบัญญัติมาตรฐานสินค้าเกษตร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2551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ลงวันที่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24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พฤษภาคม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เป็นมาตรฐานบังคับ เช่น สถานที่ตั้งของปางช้างจะต้องอยู่ในสภาพแวดล้อมที่ไม่เสี่ยงจากการปนเปื้อนของอันตรายทางกายภาพ เคมี และชีวภาพที่มีผลกระทบต่อสุขภาพและสวัสดิภาพของสัตว์ มีคู่มือการจัดการปางช้างที่แสดงให้เห็นรายละเอียดการปฏิบัติงานที่สำคัญภายในปางช้าง (เช่น การแยกและฝึกลูกช้าง การจัดการด้านการผสมพันธุ์) มีสัตวแพทย์ผู้ควบคุมปางช้างกำกับดูแลด้านสุขภาพช้าง มีการตรวจสุขภาพของช้างประจำปี อย่างน้อยปีละ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ครั้ง เป็นต้น โดยกฎกระทรวงนี้ให้ใช้บังคับเมื่อพ้นกำหนด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ปีนับแต่วันประกาศในราชกิจจานุเบกษาเป็นต้นไป </w:t>
      </w:r>
      <w:r w:rsidR="00177B0B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77B0B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710221" w:rsidRPr="00FC6BAE" w:rsidRDefault="00710221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</w:p>
    <w:p w:rsidR="00833623" w:rsidRPr="00FC6BAE" w:rsidRDefault="0026287A" w:rsidP="00F003D0">
      <w:pPr>
        <w:spacing w:line="320" w:lineRule="exact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cs/>
        </w:rPr>
        <w:t>8.</w:t>
      </w:r>
      <w:r w:rsidR="00833623" w:rsidRPr="00FC6BAE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cs/>
        </w:rPr>
        <w:t xml:space="preserve"> </w:t>
      </w:r>
      <w:r w:rsidR="00833623"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ร่างกฎกระทรวงออกตามความในมาตรา 63/12 แห่งพระราชบัญญัติวิ</w:t>
      </w:r>
      <w:r w:rsidR="00833623"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คณะรัฐมนตรีมีมติเห็นชอบร่างกฎกระทรวงกำหนดขั้นตอนและวิธีปฏิบัติเกี่ยวกับการยึด การอายัด และการขายทอดตลาดทรัพย์สิน และกำหนดอำนาจของศาลในส่วนที่เกี่ยวกับการบังคับคดีให้เป็นอำนาจของหัวหน้าหน่วยงานของรัฐ พ.ศ. .... ที่ตรวจพิจารณาแล้ว ตามที่สำนักงานคณะกรรมการกฤษฎีกาเสนอ และให้ดำเนินการต่อไปได้ และรับทราบรายงานเหตุผลความจำเป็นที่ไม่อาจดำเนินการออกกฎกระทรวง รวม 3 ฉบับ ได้ทันเวลาตามที่กฎหมายกำหนด ตามที่สำนักงานคณะกรรมการกฤษฎีกาเสนอ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สาระสำคัญของร่างกฎกระทรวง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กำหนดขั้นตอนและวิธีปฏิบัติเกี่ยวกับการยึด อายัด และการขายทอดตลาดทรัพย์สินของมาตรการบังคับทางปกครองหรือคำสั่งทางปกครองกำหนดให้ชำระเงิน และกำหนดอำนาจของศาลในส่วนที่เกี่ยวกับการบังคับคดีให้เป็นอำนาจของหัวหน้าหน่วยงานของรัฐ ดังนี้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กำหนดหลักเกณฑ์ทั่วไปเกี่ยวกับการใช้มาตรการบังคับทางปกครอง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833623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1.1 กำหนดให้ในกรณีที่กฎกระทรวงนี้ไม่ได้กำหนดเรื่องใดไว้ในส่วนที่เกี่ยวกับขั้นตอนและวิธีปฏิบัติเกี่ยวกับการยึด การอายัด และการขายทอดตลาด ให้นำบทบัญญัติในประมวลกฎหมายวิธีพิจารณาความแพ่งมาใช้บังคับโดยอนุโลม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1.2 กำหนดให้คำสั่ง ประกาศ และเอกสารอื่นที่จำเป็นตามกฎกระทรวงนี้ เป็นไปตามแบบที่หน่วยงานของรัฐกำหนดตามคำแนะนำของคณะกรรมการวิธีปฏิบัติราชการทางปกครอง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1.3 กำหนดให้บรรดาประกาศ คำสั่ง คำขอ คำร้อง คำร้องคัดค้าน คำเสนอราคา และเอกสารอื่น รวมทั้งการแจ้งและการอื่นที่ต้องทำตามกฎกระทรวงนี้ ให้กระทำโดยวิธีการทางอิเล็กทรอนิกส์ได้ตามที่หน่วยงานตามที่คณะรัฐมนตรีมอบหมายประกาศกำหนด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1.4 กำหนดประเภทของทรัพย์สินที่ไม่อยู่ในความรับผิดแห่งการบังคับทางปกครอง เช่น เครื่องใช้สอยส่วนตัวโดยประมาณรวมกันราคาไม่เกินประเภท 20,000 บาท สัตว์ สิ่งของ เครื่องมือ เครื่องใช้ ในการประกอบอาชีพหรือประกอบวิชาชีพเท่าที่จำเป็นในการเลี้ยงชีพของผู้อยู่ในบังคับของมาตรการบังคับทางปกครองราคารวมกันโดยประมาณไม่เกิน 100,000 บาท ทรัพย์สินอันมีลักษณะเป็นของส่วนตัวโดยแท้ เช่น หนังสือสำหรับวงศ์ตระกูลโดยเฉพาะ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กำหนดหลักเกณฑ์และวิธีการในการยึดทรัพย์สิน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ดังนี้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2.1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กำหนดประเภททรัพย์สิน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ของผู้อยู่ในบังคับของมาตรการบังคับทางปกครองที่สามารถใช้มาตรการบังคับทางปกครองโดยวิธียึด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2.2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กำหนดขอบเขตของการยึด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โดยให้ยึดได้แต่เพียงประมาณราคาที่ควรจะขายทอดตลาดได้พอชำระหนี้ รวมทั้งค่าธรรมเนียม ค่าตอบแทน หรือค่าใช้จ่ายอื่นในการบังคับทางปกครอง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2.3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กำหนดหลักเกณฑ์ให้เจ้าพนักงานบังคับทางปกครองต้องประเมินความคุ้มค่าในการยึดทรัพย์สิน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หากพิจารณาแล้วเห็นว่าคุ้มค่ากับค่าใช้จ่ายและภาระในการยึดให้เจ้าพนักงานบังคับทางปกครองยึดทรัพย์สินนั้น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2.4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กำหนดหลักเกณฑ์ในการยึด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กล่าวคือ ต้องยึดทรัพย์สินในเวลาระหว่างพระอาทิตย์ขึ้นและพระอาทิตย์ตก ถ้ามีผู้ขัดขวางการยึด ให้เจ้าพนักงานบังคับทางปกครองมีอำนาจแจ้งขอความช่วยเหลือจากเจ้าพนักงานฝ่ายปกครองหรือตำรวจ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2.5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กำหนดรายละเอียดเกี่ยวกับวิธีการยึดทรัพย์สิน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ประเภทต่าง ๆ ผลของการยึดทรัพย์สิน การจัดทำบันทึกรายงานการยึดทรัพย์สินและบัญชีทรัพย์สินที่ยึดและการประเมินราคาทรัพย์สิน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2.6 กำหนดหลักเกณฑ์เกี่ยวกับการยื่นคำร้องขอให้ปล่อยทรัพย์สินที่ยึดและการพิจารณาคำร้องดังกล่าว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กำหนดหลักเกณฑ์และวิธีการในการอายัดทรัพย์สิน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ดังนี้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3.1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กำหนดขอบเขตของการอายัด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โดยให้อายัดได้เพียงไม่เกินกว่าที่พอจะชำระหนี้ รวมทั้งค่าธรรมเนียม ค่าตอบแทน หรือค่าใช้จ่ายอื่นในการบังคับทางปกครองเว้นแต่ทรัพย์สินที่อายัดนั้นไม่อาจแบ่งแยกได้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3.2 กำหนดหลักเกณฑ์เกี่ยวกับการอายัดทรัพย์สิน ผลของการอายัดทรัพย์สิน และวิธีการดำเนินการกับทรัพย์สินที่อายัดแล้ว 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3.3 กำหนดหลักเกณฑ์การดำเนินการกับบุคคลภายนอกหรือสถาบันการเงินที่ไม่ปฏิบัติตามหนังสือแจ้งให้ชำระเงินหรือส่งมอบหรือโอนทรัพย์สินตามคำสั่งอายัดทรัพย์สิน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3.4 กำหนดหลักเกณฑ์การคัดค้านคำสั่งอายัดทรัพย์สินและการพิจารณาคำร้องคัดค้าน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4.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กำหนดหลักเกณฑ์และวิธีการในการขายทอดตลาดทรัพย์สิน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โดยกำหนดขั้นตอนขายทอดตลาดทรัพย์สิน เช่น การออกประกาศขายทอดตลาดทรัพย์สิน การแสดงความจำนงเข้าเสนอราคา การวางหลักประกัน ฯลฯ กำหนดวิธีการขายทอดตลาดทรัพย์สินประเภทต่าง ๆ กำหนดกระบวนการขายทอดตลาดทรัพย์สิน กำหนดหลักเกณฑ์การยื่นคำร้องขอให้เพิกถอนการขายทอดตลาดทรัพย์สินและการพิจารณาสั่งคำร้อง และกำหนดขั้นตอนการดำเนินการภายหลังการขายทอดตลาดทรัพย์สิน เช่น การชำระราคาและส่งมอบทรัพย์สิน ฯลฯ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5.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รองรับกรณีที่หน่วยงานของรัฐแห่งใดประสงค์จะยึดหรืออายัดทรัพย์สินของผู้อยู่ในบังคับของมาตรการบังคับทางปกครองที่หน่วยงานของรัฐแห่งอื่นได้ยึดหรืออายัดไว้แล้ว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ให้แจ้งต่อ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หน่วยงานของรัฐที่ได้ยึดหรืออายัดทรัพย์นั้นไว้ เพื่อขอรับชำระเงินส่วนที่เหลือภายหลังจากหน่วยงานของรัฐที่ขายทอดตลาดทรัพย์สินได้รับชำระเงินครบถ้วนแล้ว โดยมิให้นำบทบัญญัติว่าด้วยการขอเฉลี่ยทรัพย์ตามประมวลกฎหมายวิธีพิจารณาความแพ่งมาใช้บังคับ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6.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กำหนดหลักเกณฑ์และวิธีการในการถอนการบังคับทางปกครอง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โดยกำหนดให้มีการถอนการบังคับทางปกครองในกรณีที่ผู้อยู่ในบังคับของมาตรการบังคับทางปกครองชำระเงินครบถ้วนหรือวางประกันเป็นจำนวนพอชำระหนี้ และกรณีที่ศาลมีคำพิพากษาเพิกถอนคำสั่งทางปกครองที่กำหนดให้ชำระเงินด้วยเหตุที่ไม่ชอบด้วยกฎหมายและคดีถึงที่สุดแล้ว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7.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กำหนดหลักเกณฑ์เกี่ยวกับการยึด การอายัด และการขายทอดตลาดทรัพย์สิน 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โดยในกรณีที่เรื่องใดมิได้มีการกำหนดไว้ในกฎกระทรวงนี้ ให้นำบทบัญญัติในประมวลกฎหมายวิธีพิจารณาความแพ่งมาใช้บังคับโดยอนุโลม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โดยให้ถือว่าอำนาจของศาลในส่วนที่เกี่ยวกับการบังคับคดีเป็นอำนาจของหัวหน้าหน่วยงานของรัฐ เว้นแต่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อำนาจของศาลตามบทบัญญัติแห่งประมวลกฎหมายวิธีพิจารณาความแพ่งในเรื่องดังต่อไปนี้ ให้เป็นอำนาจของหัวหน้าหน่วยงานของรัฐโดยการอนุมัติของผู้บังคับบัญชา ผู้กำกับดูแล หรือผู้ควบคุมการปฏิบัติงานชั้นเหนือขึ้นไปของหัวหน้าหน่วยงานของรัฐ ได้แก่ (1) การมีหนังสือเรียกบุคคลอื่นซึ่งมิได้เป็นผู้อยู่ในบังคับของมาตรการบังคับทางปกครองมาเพื่อการไต่สวนและการสั่งให้ส่งเอกสารหรือวัตถุพยานเกี่ยวกับทรัพย์สินของผู้อยู่ในบังคับของมาตรการบังคับทางปกครอง (2) การเข้าไปในสถานที่ที่บุคคลอื่นครอบครองอยู่ซึ่งมีเหตุอันควรเชื่อว่ามีทรัพย์สินของผู้อยู่ในบังคับของมาตรการบังคับทางปกครองหรือวัตถุอื่นใดที่เกี่ยวข้องอยู่ในสถานที่นั้น และ (3) การออกคำสั่งให้ผู้อยู่ในบังคับของมาตรการบังคับทางปกครองหรือบริวารออกไปจากอสังหาริมทรัพย์ที่ได้ขายและโอนให้แก่ผู้ซื้อ</w:t>
      </w:r>
    </w:p>
    <w:p w:rsidR="00833623" w:rsidRPr="00833623" w:rsidRDefault="00833623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8. </w:t>
      </w:r>
      <w:r w:rsidRPr="00833623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กำหนดบทเฉพาะกาล</w:t>
      </w:r>
      <w:r w:rsidRPr="00833623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ให้บรรดาการใดเกี่ยวกับการยึด การอายัด และการขายทอดตลาดทรัพย์สินที่ดำเนินการอยู่ในวันก่อนวันที่กฎกระทรวงนี้ใช้บังคับ ให้นำบทบัญญัติในประมวลกฎหมายวิธีพิจารณาความแพ่งมาใช้บังคับโดยอนุโลม จนกว่าการขายทอดตลาดทรัพย์สินจะแล้วเสร็จ ทั้งนี้ เพื่อให้หน่วยงานของรัฐสามารถดำเนินการตามหลักเกณฑ์เดิมต่อไปได้จนกว่ากระบวนการบังคับทางปกครองจะเสร็จสิ้น</w:t>
      </w:r>
    </w:p>
    <w:p w:rsidR="0026287A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43427F">
        <w:tc>
          <w:tcPr>
            <w:tcW w:w="9594" w:type="dxa"/>
          </w:tcPr>
          <w:p w:rsidR="00710221" w:rsidRPr="00FC6BAE" w:rsidRDefault="00710221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93675D" w:rsidRPr="00FC6BAE" w:rsidRDefault="0026287A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9.</w:t>
      </w:r>
      <w:r w:rsidR="0093675D"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การใช้คำนำหน้านามสตรีผู้ได้รับพระราชทานเครื่องราชอิสริยาภรณ์จุลจอมเกล้า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คณะรัฐมนตรีมีมติรับทราบและเห็นชอบตามที่สำนักเลขาธิการคณะรัฐมนตรี (สลค.) เสนอ ดังนี้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1. รับทราบประกาศพระบรมราชโองการ การใช้คำนำหน้านามสตรีผู้ได้รับพระราชทานเครื่องราชอิสริยาภรณ์จุลจอมเกล้า ซึ่งได้ประกาศในราชกิจจานุเบกษาฉบับประกาศและงานทั่วไป เล่ม 139 ตอนพิเศษ 53 ง วันที่ 4 มีนาคม 2565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2. เห็นชอบให้ยกเลิกมติคณะรัฐมนตรีเมื่อวันที่ 11 พฤษภาคม 2525 เรื่อง การใช้คำนำนามสตรี ตามหนังสือสำนักเลขาธิการคณะรัฐมนตรี ที่ สร. 0204/ว. 75 ลงวันที่ 12 พฤษภาคม 2525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1. พระราชบัญญัติเครื่องราชอิสริยาภรณ์จุลจอมเกล้า พุทธศักราช 2484 และที่แก้ไขเพิ่มเติม มาตรา 6 บัญญัติให้เครื่องราชอิสริยาภรณ์จุลจอมเกล้า สำหรับพระราชทานฝ่ายใน แบ่งเป็นชั้นและนาม ดังต่อไปนี้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ชั้นที่ 1</w:t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ปฐมจุลจอมเกล้า อักษรย่อ ป.จ.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ชั้นที่ 2</w:t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ทุติยจุลจอมเกล้าวิเศษ อักษรย่อ ท.จ.ว.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ทุติยจุลจอมเกล้า อักษรย่อ ท.จ.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ชั้นที่ 3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ตติยจุลจอมเกล้า อักษรย่อ ต.จ.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ชั้นที่ 4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จตุ</w:t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ตถจุลจอมเกล้า อักษรย่อ จ.จ.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2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สำนักพระราชวังได้มีหนังสือ ที่ พว 0202.2/3828 ลงวันที่ 3 มีนาคม 2565 เรื่อง ทรงพระกรุณาโปรดเกล้าโปรดกระหม่อมการใช้คำนำหน้านามสตรีผู้ได้รับพระราชทานเครื่องราชอิสริยาภรณ์จุลจอมเกล้า แจ้งว่า พระบาทสมเด็จพระเจ้าอยู่หัวทรงพระกรุณาโปรดเกล้าโปรดกระหม่อมให้ใช้คำนำหน้านามสตรีผู้ได้รับพระราชทานเครื่องราชอิสริยาภรณ์จุลจอมเกล้า โดยให้สตรีทุกคนที่ได้รับพระมหากรุณาธิคุณโปรดเกล้าโปรดกระหม่อมพระราชทานเครื่องราชอิสริยาภรณ์จุลจอมเกล้า ชั้นปฐมจุลจอมเกล้า และชั้นทุติยจุลจอมเกล้าวิเศษ ใช้คำนำหน้านามว่า “ท่านผู้หญิง” และให้สตรีทุกที่ที่ได้รับพระมหากรุณาธิคุณโปรดเกล้าโปรดกระหม่อมพระราชทาน</w:t>
      </w:r>
      <w:r w:rsidRPr="00FC6BAE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เครื่องราชอิสริยาภรณ์จุลจอมเกล้า ชั้นทุติยจุลจอมเกล้า ชั้นตติยจุลจอมเกล้า และชั้นจตุตถจุลจอมเกล้า ใช้คำนำหน้านามว่า “คุณหญิง” ทั้งนี้ ตั้งแต่วันที่ 3 มีนาคม 2565 และ สลค. ได้นำประกาศพระบรมราชโองการดังกล่าว ประกาศในราชกิจจานุเบกษา ฉบับประกาศและงานทั่วไป เล่ม 139 ตอนพิเศษ 53 ง วันที่ 4 มีนาคม 2565</w:t>
      </w:r>
    </w:p>
    <w:p w:rsidR="0093675D" w:rsidRPr="00FC6BAE" w:rsidRDefault="0093675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cs/>
        </w:rPr>
        <w:t>10.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cs/>
        </w:rPr>
        <w:t xml:space="preserve"> เรื่อง การกู้เงินเพื่อเสริมสภาพคล่องทางการเงิน ในปี 2565 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–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cs/>
        </w:rPr>
        <w:t xml:space="preserve"> 2567 ของการไฟฟ้าฝ่ายผลิตแห่งประเทศไทย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คณะรัฐมนตรีมีมติเห็นชอบให้การไฟฟ้าฝ่ายผลิตแห่งประเทศไทย (กฟผ.) กู้เงินเพื่อเสริมสภาพคล่องทางการเงิน ในปี 2565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2567 ภายใต้กรอบวงเงินไม่เกิน 25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000 ล้านบาท โดยวิธีการจัดหาเงินกู้ในรูปแบบ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Term Loan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อายุไม่เกิน 3 ปี ตามที่กระทรวงพลังงาน (พน.) เสนอ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พน. รายงานว่า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คณะกรรมการกำกับกิจการพลังงาน (กกพ.)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ในคราวประชุมครั้งที่ 27/2564 เมื่อวันที่ 7 กรกฎาคม 2564 และครั้งที่ 29/2564 เมื่อวันที่ 21 กรกฎาคม 2564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มีมติเห็นชอบค่าไฟฟ้าโดยอัตโนมัติ (ค่า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F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vertAlign w:val="subscript"/>
        </w:rPr>
        <w:t>t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ขายปลีก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vertAlign w:val="superscript"/>
          <w:cs/>
        </w:rPr>
        <w:t>1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สำหรับเรียกเก็บจากผู้ใช้ไฟฟ้าในใบเรียกเก็บเงินค่าไฟฟ้า งวดเดือนกันยายน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ธันวาคม 2564 เท่ากับ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-15.32 สตางค์ต่อหน่วย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ตามแนวทางการพิจารณาเกลี่ยค่า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F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vertAlign w:val="subscript"/>
        </w:rPr>
        <w:t>t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ให้คงที่ตลอดปี 2564 เพื่อบรรเทาผลกระทบของผู้ใช้ไฟฟ้าจากสถานการณ์การแพร่ระบาดของโรคโควิด 19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กกพ.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ในคราวประชุมครั้งที่ 44/2564 เมื่อวันที่ 30 กันยายน 2564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พิจารณาแล้วเห็นว่า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ประเทศมีความจำเป็นต้องจัดหาก๊าซธรรมชาติเหลว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Liquefied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Natural Gas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LNG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เพิ่มเติม ในช่วงเดือนกันยายน - ธันวาคม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2564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แบบ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Spot LNG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vertAlign w:val="superscript"/>
        </w:rPr>
        <w:t>2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เพื่อให้มีปริมาณก๊าซธรรมชาติซึ่งเป็นเชื้อเพลิงหลักในการผลิตไฟฟ้าเพียงพอต่อความต้องการ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อย่างไรก็ดี ในขณะนั้นราคาก๊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ซธรรมชาติได้ปรับตัวสูงขึ้นอย่างมาก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ทำให้ร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าคา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Spot LNG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(ราคาประมาณ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0 -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 บาทต่อล้านบีทียู)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สูงกว่าราคา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>Pool Gas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vertAlign w:val="superscript"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(ราคาประมา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ณ 200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300 บาทต่อล้านบีทียู)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จึงส่งผลให้ต้นทุนการผลิตไฟฟ้า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vertAlign w:val="superscript"/>
          <w:cs/>
        </w:rPr>
        <w:t>4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เพิ่มสูงกว่าค่า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F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vertAlign w:val="subscript"/>
        </w:rPr>
        <w:t>t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ที่ กกพ. ประกาศเรียกเก็บ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(ตามข้อ 1)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และทำให้ กฟผ. ต้องรับภาระแทนผู้ใช้ไฟฟ้าไปก่อน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กกพ. จึงมีคำสั่งมอบหมายให้ กฟผ. และ ปตท. ดำเนินการเพื่อแก้ไขสถานการณ์ขาดแคลนเชื้อเพลิงในประเทศ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6BAE" w:rsidRPr="00FC6BAE" w:rsidTr="00EE4A6B"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คำสั่ง กกพ.</w:t>
            </w:r>
          </w:p>
        </w:tc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การดำเนินการของ กฟผ./ปตท.</w:t>
            </w:r>
          </w:p>
        </w:tc>
      </w:tr>
      <w:tr w:rsidR="00FC6BAE" w:rsidRPr="00FC6BAE" w:rsidTr="00EE4A6B"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</w:rPr>
              <w:sym w:font="Symbol" w:char="F0B7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ให้มีการจัดหา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จำนวน 7 ลำเรือ (ปริมาณ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LNG 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8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แสนตัน) ภายในปี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2564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โดยให้ ปตท. จัดหา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ดังนี้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(1) ภายในเดือนตุลาคม 2564 จำนวน 2 ลำเร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ือ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(2) ภายในเดือนพฤศจิกายน - ธันวาคม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 5 ลำเรือ โดยให้ ปตท. หารือกับ กฟผ.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หากต้องการจัดหา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เพื่อใช้เดินเครื่องโรงไฟฟ้าบางปะกงเพิ่มเติม ให้จัดหาได้ 2 ลำเรือ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แต่หาก กฟผ. ไม่ต้องการนำเข้า ให้ ปตท. สามารถจัดหา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ได้ทั้ง 5 ลำเรือ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</w:rPr>
              <w:sym w:font="Symbol" w:char="F0B7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 ปตท. รายงานแผนการจัดหา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ต่อ กกพ.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รวมทั้งรายงานผลการนำเข้า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แต่ละลำให้ กกพ. ทราบด้วย</w:t>
            </w:r>
          </w:p>
        </w:tc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กฟผ. ได้ดำเนินการจัดหา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ตามคำสั่งของ กกพ. จำนวนทั้งสิ้น 6 ลำเรือ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(รวมที่จัดหาสำหรับโรงไฟฟ้าบางปะกงแล้ว)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คิดเป็นปริมาณ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LNG 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05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แสนตัน โดยบางส่วนเป็นการนำเข้าแทน ปตท. ที่ไม่สามารถนำเข้าได้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เนื่องจากหลักเกณฑ์ที่คณะกรรมการนโยบายพลังงานแห่งชาติ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(กพช.) กำหนด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vertAlign w:val="superscript"/>
                <w:cs/>
              </w:rPr>
              <w:t>5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FC6BAE" w:rsidRPr="00FC6BAE" w:rsidTr="00EE4A6B"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 ปตท. บริหารจัดการระดับ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LNG Inventory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ของประเทศให้อยู่ในระดับไม่ต่ำกว่า 1 ถัง (ปริมาตร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แสนลูกบาศก์เมตร หรือคิดเป็นประมาณ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72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727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ตัน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โดยให้รายงานสำนักงาน กกพ. ทราบทุก 15 วัน และเร่งดำเนินการ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เตรียมแผนการจัดหา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LNG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สำหรับปี 2565 - 2567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เสนอ กกพ.</w:t>
            </w:r>
          </w:p>
        </w:tc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ปตท. ได้เสนอทบทวนแผนการจัดหาก๊าซธรรมชาติในปี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- 2567 ต่อคณะกรรมการบริหารนโยบายพลังงาน (กบง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พิจารณาแล้ว ในคราวประชุมครั้งที่ 15/2564 เมื่อวันที่ 23 ธันวาคม 2564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โดยสรุปปริมาณการจัดหาก๊าซธรรมชาติปี 2565 - 2567 อยู่ที่ประมาณ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810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3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942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และ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067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พันล้านบีทียูต่อวันตามลำดับ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และความสามารถ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ในการนำเข้า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LNG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สำหรับปีดังกล่าว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ที่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4.5 5.2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และ 5.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ล้านตันต่อปีตามลำดับ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 กบง. ได้มีมติเห็นชอบความสามารถในการนำเข้า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ดังกล่าว และมอบหมายให้ กกพ. เป็นผู้บริหารจัดการปริมาณการนำเข้า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ปี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– 2567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และกำกับดูแลต่อไป</w:t>
            </w:r>
          </w:p>
        </w:tc>
      </w:tr>
      <w:tr w:rsidR="00FC6BAE" w:rsidRPr="00FC6BAE" w:rsidTr="00EE4A6B"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ให้ ปตท. และ กฟผ. พิจารณกำหนดหลักเกณฑ์และเงื่อนไข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การนำราคา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LNG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ที่นำเข้าเพื่อเป็นเชื้อพลิงในการผลิตไฟฟ้าไปคำนวณเป็นราคารวมในราคา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Pool Gas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เพื่อให้เกิดความเป็นธรรม</w:t>
            </w:r>
          </w:p>
        </w:tc>
        <w:tc>
          <w:tcPr>
            <w:tcW w:w="4508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อยู่ระหว่างการเจรจา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เพื่อนำต้นทุนการนำเข้า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Spot LNG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 กฟผ. ในเดือนกันยายน -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ธันวาคม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ไปคำนวณรวมกับราคา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Pool Gas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 ปตท. โดยแบ่งเป็น 2 กรณี ดังนี้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(1) กรณีที่สามารถนำ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ของ กฟผ.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ไปคำนวณต้นทุนรวมกับ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Pool Gas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จะส่งผลให้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กฟผ. ต้องรับภาระแทนผู้ใช้ไฟฟ้าไปก่อนประมาณ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29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000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ล้านบาท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(2) กรณี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ไม่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สามารถนำ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Spot LNG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ของ กฟผ.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ไปคำนวณต้นทุนรวมกับ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Pool Gas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จะส่งผลให้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กฟผ. ต้องรับภาระแทนผู้ใช้ไฟฟ้าไปก่อนประมาณ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35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000 ล้านบาท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(ณ เดือนพฤศจิกายน 2564)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โดย กกพ. อยู่ระหว่างการพิจารณา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ตามข้อกฎหมาย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ระเบียบ และมติ กพช. ที่เกี่ยวข้อง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ปัจจุบัน กฟผ. ต้องใช้เงินทุนหมุนเวียนในการดำเนินงานสูงมาก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โดยมีรายจ่ายที่ต้องชำระเป็นค่าเชื้อเพลิง ค่าซื้อกระแสไฟฟ้า งบลงทุน และอื่น ๆ ซึ่งมีกำหนดเวลาการชำระเงินที่แน่นอน และจากการตรึงค่า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F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vertAlign w:val="subscript"/>
        </w:rPr>
        <w:t>t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รวมทั้งสถานการณ์ราคาเชื้อเพลิงข้างต้น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ส่งผลให้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กฟผ. ขาดสภาพคล่องในปี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2565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แม้จะมีการกู้เงินระยะสั้นแบบ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Credit Line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ระยะเวลา 3 ปี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กรอบวงเงินปีละ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10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eastAsia="Malgun Gothic" w:hAnsi="TH SarabunPSK" w:cs="TH SarabunPSK" w:hint="cs"/>
          <w:b/>
          <w:bCs/>
          <w:color w:val="0D0D0D" w:themeColor="text1" w:themeTint="F2"/>
          <w:sz w:val="32"/>
          <w:szCs w:val="32"/>
          <w:cs/>
        </w:rPr>
        <w:t>000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 (ตามข้อ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แล้วก็ตาม แต่ก็ยังไม่เพียงพอที่จะรองรับการดำเนินการของ กฟผ.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ดังนั้น กฟผ. จึงต้อง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กู้เงินเพื่อเสริมสภาพคล่องทางการเงิน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(กู้เงินฯ)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ใ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นปี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2565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 –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 xml:space="preserve"> 2567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ภายใต้กรอบวงเงินไม่เกิน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25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>,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000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 ล้านบาท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vertAlign w:val="superscript"/>
          <w:cs/>
        </w:rPr>
        <w:t>6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 โดยวิธีการจัดห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าเงินกู้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ในรูปแบบ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>Term Loan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vertAlign w:val="superscript"/>
        </w:rPr>
        <w:t>7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 อายุไม่เกิน 3 ปี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เพื่อให้ กฟผ. มีสภาพคล่องทางการเงินที่สามารถดำเนินภารกิจรักษาความมั่นคงด้านพลังงานไฟฟ้าของประเทศและเป็นกลไกของภาครัฐในการดำเนินมาตรการลดค่าครองชีพของประชาชน ซึ่งคณะกรรมการ กฟผ. ในคราวประชุมครั้งที่ 15/2564 เมื่อวันที่ 24 พฤศจิกายน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มีมติเห็นชอบด้วยแล้ว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กฟผ. จะดำเนินการเสนอแผนการกู้เงินฯ ที่ได้รับอนุมัติจากคณะรัฐนตรีแล้วต่อคณะกรรมการหนี้สาธารณะฯ เพื่อพิจารณาและจัดทำแผนการบริหารหนี้สาธารณะ (ปรับปรุงครั้งที่ 2) ในช่วงเดือนมีนาคม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ต่อไป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_____________________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</w:rPr>
      </w:pPr>
      <w:r w:rsidRPr="00FC6BAE">
        <w:rPr>
          <w:rFonts w:ascii="TH SarabunPSK" w:hAnsi="TH SarabunPSK" w:cs="TH SarabunPSK" w:hint="cs"/>
          <w:color w:val="0D0D0D" w:themeColor="text1" w:themeTint="F2"/>
          <w:vertAlign w:val="superscript"/>
          <w:cs/>
        </w:rPr>
        <w:t>1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>F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vertAlign w:val="subscript"/>
        </w:rPr>
        <w:t>t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 ย่อมาจากคำว่า </w:t>
      </w:r>
      <w:r w:rsidRPr="00FC6BAE">
        <w:rPr>
          <w:rFonts w:ascii="TH SarabunPSK" w:hAnsi="TH SarabunPSK" w:cs="TH SarabunPSK"/>
          <w:color w:val="0D0D0D" w:themeColor="text1" w:themeTint="F2"/>
        </w:rPr>
        <w:t xml:space="preserve">Fuel Adjustment Charge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(</w:t>
      </w:r>
      <w:r w:rsidRPr="00FC6BAE">
        <w:rPr>
          <w:rFonts w:ascii="TH SarabunPSK" w:hAnsi="TH SarabunPSK" w:cs="TH SarabunPSK"/>
          <w:color w:val="0D0D0D" w:themeColor="text1" w:themeTint="F2"/>
        </w:rPr>
        <w:t>at the given time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) หมายถึง ค่าไฟฟ้าที่ปรับเปลี่ยนเพิ่มขึ้นหรือลดลง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ตา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มการเปลี่ยนแปลงของ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ต้นทุนค่าใช้จ่ายด้านเชื้อเพลิงที่ใช้ในการผลิตไฟฟ้าของ กฟผ.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 และ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ค่าซื้อไฟฟ้าจากผู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cs/>
        </w:rPr>
        <w:t>้ผลิตเอกชนและ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ประเทศเพื่อนบ้าน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 ซึ่งปัจจัยดังกล่าว</w:t>
      </w:r>
      <w:r w:rsidRPr="00FC6BAE">
        <w:rPr>
          <w:rFonts w:ascii="TH SarabunPSK" w:hAnsi="TH SarabunPSK" w:cs="TH SarabunPSK"/>
          <w:color w:val="0D0D0D" w:themeColor="text1" w:themeTint="F2"/>
          <w:u w:val="single"/>
          <w:cs/>
        </w:rPr>
        <w:t>อยู่นอกเหนือการควบคุม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ของการไฟฟ้า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</w:rPr>
      </w:pPr>
      <w:r w:rsidRPr="00FC6BAE">
        <w:rPr>
          <w:rFonts w:ascii="TH SarabunPSK" w:hAnsi="TH SarabunPSK" w:cs="TH SarabunPSK"/>
          <w:color w:val="0D0D0D" w:themeColor="text1" w:themeTint="F2"/>
          <w:vertAlign w:val="superscript"/>
        </w:rPr>
        <w:t>2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 xml:space="preserve">Spot LNG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คือ การซื้อขายก๊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ซธรรมชาติเหลว (</w:t>
      </w:r>
      <w:r w:rsidRPr="00FC6BAE">
        <w:rPr>
          <w:rFonts w:ascii="TH SarabunPSK" w:hAnsi="TH SarabunPSK" w:cs="TH SarabunPSK"/>
          <w:color w:val="0D0D0D" w:themeColor="text1" w:themeTint="F2"/>
        </w:rPr>
        <w:t>LNG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) ที่มีการส่งมอบเป็นรายเที่ยวเรือ โดยราคาซื้อขายจะ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อ้างอิงกับราคา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 xml:space="preserve">LNG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ในตลาดโลกตามช่วงเวลานั้น ๆ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</w:rPr>
      </w:pPr>
      <w:r w:rsidRPr="00FC6BAE">
        <w:rPr>
          <w:rFonts w:ascii="TH SarabunPSK" w:hAnsi="TH SarabunPSK" w:cs="TH SarabunPSK" w:hint="cs"/>
          <w:color w:val="0D0D0D" w:themeColor="text1" w:themeTint="F2"/>
          <w:vertAlign w:val="superscript"/>
          <w:cs/>
        </w:rPr>
        <w:t>3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 xml:space="preserve">Pool Gas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หมายถึง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ราคาเฉลี่ยของเนื้อก๊าซธ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cs/>
        </w:rPr>
        <w:t>ร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รมชาติสำหรับผู้รับใบอนุญาตจัดหาและค้าส่งก๊าซธรรมชาติ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>Shipper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) รายเดิม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[บริษัท ปตท. จำกัด (มหาชน) (ปตท.)]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 ที่จำหน่ายก๊าซธรรมชาติให้แก่ โรงไฟฟ้าของ กฟผ. ผู้ผลิตไฟฟ้าอิสระ (</w:t>
      </w:r>
      <w:r w:rsidRPr="00FC6BAE">
        <w:rPr>
          <w:rFonts w:ascii="TH SarabunPSK" w:hAnsi="TH SarabunPSK" w:cs="TH SarabunPSK"/>
          <w:color w:val="0D0D0D" w:themeColor="text1" w:themeTint="F2"/>
        </w:rPr>
        <w:t>IPP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) ผู้ผลิตไฟฟ้ารายเล็ก (</w:t>
      </w:r>
      <w:r w:rsidRPr="00FC6BAE">
        <w:rPr>
          <w:rFonts w:ascii="TH SarabunPSK" w:hAnsi="TH SarabunPSK" w:cs="TH SarabunPSK"/>
          <w:color w:val="0D0D0D" w:themeColor="text1" w:themeTint="F2"/>
        </w:rPr>
        <w:t>SPP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) และผู้ใช้ก๊าซอื่น ๆ เพื่อส่งเข้าระบบส่งก๊าชธรรมชาติบนบก ซึ่งประกอบด้วย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(1) ก๊าซธรรมชาติจากอ่าวไทย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(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) ก๊าซธรรมชาติจ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กเมียนมา และ (3) ก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๊า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ซธ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ร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รมชาติเหลว (</w:t>
      </w:r>
      <w:r w:rsidRPr="00FC6BAE">
        <w:rPr>
          <w:rFonts w:ascii="TH SarabunPSK" w:hAnsi="TH SarabunPSK" w:cs="TH SarabunPSK"/>
          <w:color w:val="0D0D0D" w:themeColor="text1" w:themeTint="F2"/>
        </w:rPr>
        <w:t>LNG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 ต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มสัญญาซื้อขายระยะยา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ว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ระหว่าง ปตท.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และคู่สัญญา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FC6BAE">
        <w:rPr>
          <w:rFonts w:ascii="TH SarabunPSK" w:hAnsi="TH SarabunPSK" w:cs="TH SarabunPSK" w:hint="cs"/>
          <w:color w:val="0D0D0D" w:themeColor="text1" w:themeTint="F2"/>
          <w:vertAlign w:val="superscript"/>
          <w:cs/>
        </w:rPr>
        <w:t>4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ค่าไฟฟ้าจากโรงไฟฟ้าที่ใช้ </w:t>
      </w:r>
      <w:r w:rsidRPr="00FC6BAE">
        <w:rPr>
          <w:rFonts w:ascii="TH SarabunPSK" w:hAnsi="TH SarabunPSK" w:cs="TH SarabunPSK"/>
          <w:color w:val="0D0D0D" w:themeColor="text1" w:themeTint="F2"/>
        </w:rPr>
        <w:t xml:space="preserve">Spot LNG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ของ กฟผ. จะถูกส่งผ่านไปเฉลี่ยในโครงสร้างราคาค่าไฟฟ้าของประเทศ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FC6BAE">
        <w:rPr>
          <w:rFonts w:ascii="TH SarabunPSK" w:hAnsi="TH SarabunPSK" w:cs="TH SarabunPSK" w:hint="cs"/>
          <w:color w:val="0D0D0D" w:themeColor="text1" w:themeTint="F2"/>
          <w:vertAlign w:val="superscript"/>
          <w:cs/>
        </w:rPr>
        <w:t>5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กพช. ในคราวประชุมครั้งที่ 1/2564 (ครั้งที่ 153) เมื่อวันที่ 1 เมษายน 2564 มีมติเห็นชอบแนวทางการส่งเสริม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การแข่งขั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นในกิจการก๊าซธรรมชาติ ระยะที่ 2 ซึ่งกำหนดให้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ปตท. สามารถนำเข้า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 xml:space="preserve">Spot LNG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ได้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cs/>
        </w:rPr>
        <w:t>ก็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ต่อเมื่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cs/>
        </w:rPr>
        <w:t>อ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ราคาต่ำกว่า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 xml:space="preserve">Pool Gas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เท่านั้น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FC6BAE">
        <w:rPr>
          <w:rFonts w:ascii="TH SarabunPSK" w:hAnsi="TH SarabunPSK" w:cs="TH SarabunPSK"/>
          <w:color w:val="0D0D0D" w:themeColor="text1" w:themeTint="F2"/>
          <w:vertAlign w:val="superscript"/>
        </w:rPr>
        <w:lastRenderedPageBreak/>
        <w:t>6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กฟผ. ชี้แจงว่า วงเงินกู้ดังกล่าวไม่ครอบคลุมจำนวนเงินที่ กฟผ. รับภาระแทนผู้ใช้ไฟฟ้าทั้งหมด เนื่องจาก กฟผ.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cs/>
        </w:rPr>
        <w:t>ยังมีกระแสเงินสดคงเหลือจำนวนหนึ่ง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 xml:space="preserve"> จึงไม่จำเป็นต้องกู้เงินฯ เต็มจำนวนที่ กฟผ. รับภาระแทนผู้ใช้ไฟฟ้า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FC6BAE">
        <w:rPr>
          <w:rFonts w:ascii="TH SarabunPSK" w:hAnsi="TH SarabunPSK" w:cs="TH SarabunPSK"/>
          <w:color w:val="0D0D0D" w:themeColor="text1" w:themeTint="F2"/>
          <w:vertAlign w:val="superscript"/>
        </w:rPr>
        <w:t>7</w:t>
      </w:r>
      <w:r w:rsidRPr="00FC6BAE">
        <w:rPr>
          <w:rFonts w:ascii="TH SarabunPSK" w:hAnsi="TH SarabunPSK" w:cs="TH SarabunPSK"/>
          <w:b/>
          <w:bCs/>
          <w:color w:val="0D0D0D" w:themeColor="text1" w:themeTint="F2"/>
        </w:rPr>
        <w:t xml:space="preserve">Term Loan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คือ เงินกู้ที่มีระยะเวลาการชำระคืนตั้งแต่ 1 ปีขึ้นไป สามารถชำระคืนเงินต้นเป็นรายเดือน รายไตรมาส หรือรายปี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โดยจำนวนเงินที่ผ่อนชำระมักเท่ากันทุกงวด และมีอัตราดอกเบี้ยที่ต่ำกว่าเงินกู้แ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บบ</w:t>
      </w:r>
      <w:r w:rsidRPr="00FC6BAE">
        <w:rPr>
          <w:rFonts w:ascii="TH SarabunPSK" w:hAnsi="TH SarabunPSK" w:cs="TH SarabunPSK"/>
          <w:color w:val="0D0D0D" w:themeColor="text1" w:themeTint="F2"/>
        </w:rPr>
        <w:t xml:space="preserve"> Credit Line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11.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ขอขยายระยะเวลาโครงการสนับสนุนผู้ประกอบการวิสาหกิจขนาดกลางและขนาดย่อมมุ่งสู่อุตสาหกรรมสีเขียวโดยการประยุกต์ใช้เทคโนโลยีคาร์บอนต่ำ (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Greening Industry Through Low Carbon Technology Application for SMEs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ขยายระยะเวลาดำเนินโครงการสนับสนุนผู้ประกอบการวิสาหกิจขนาดกลางและขนาดย่อมมุ่งสู่อุตสาหกรรมสีเขียวโดยการประยุกต์ใช้เทคโนโลยีคาร์บอนต่ำ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Greening Industry Through Low Carbon Technology Application for SMEs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ออกไปถึงวันที่ 30 มิถุนายน 2566 ตามที่กระทรวงอุตสาหกรรม (อก.) เสนอ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เดิมคณะรัฐมนตรีมีมติ (6 กุมภาพันธ์ 2561) เห็นชอบให้กระทรวงอุตสาหกรรม (อก.) ธนาคารพัฒนาวิสาหกิจขนาดกลางและขนาดย่อมแห่งประเทศไทย (ธพว.)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และองค์การพัฒนาอุตสาหกรรมแห่งสหประชาชาติ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UNIDO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ดำเนินโครงการสนับสนุนผู้ประกอบการวิสาหกิจขนาดกลางและขนาดย่อม มุ่งสู่อุตสาหกรรมสีเขียวโดยการประยุกต์ใช้เทคโนโลยีคาร์บอนต่ำ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Greening Industry through Low Carbon Technology Application for SMEs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มีวัตถุประสงค์เพื่อส่งเสริมและพัฒนาการใช้พลังงานอย่างมีประสิทธิภาพในอุตสาหกรรมขนาดกลางและขนาดย่อมในประเทศไทยในการปรับปรุงความสามารถในการแข่งขันและมุ่งไปสู่อุตสาหกรรมสีเขียว ส่งเสริมธุรกิจอุตสาหกรรมให้ดำเนินธุรกิจที่เป็นมิตรต่อชุมชนและสิ่งแวดล้อม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ลดการใช้พลังงาน ตลอดจนการลดก๊าซเรือนกระจกของประเทศในระยะยาว โดย อก. และกองทุนสิ่งแวดล้อมโลก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Global Environment Facility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GEF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ตกลงที่จะสนับสนุนเงินเพื่อดำเนินโครงการฯ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ธพว. เป็นหน่วยงานร่วมดำเนินการจ่ายเงินกู้ สำหรับ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SMEs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ที่เข้าร่วมโครงการฯ ซึ่งในส่วนของ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GEF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มีกำหนดระยะเวลาสนับสนุนเงิน 3 ปี 6 เดือน (สิ้นสุดวันที่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2564)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แต่โดยที่โครงการฯ ยังมีกิจกรรมที่ยังไม่สามารถดำเนินการได้ (เช่น การปรับปรุงเครื่องจักรอุปกรณ์ของ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SMEs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เนื่องจากมีข้อจำกัดในการดำเนินโครงการฯ จากสถานการณ์การแพร่ระบาดของโรคติดเชื้อไวรัสโคโรนา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2019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UNIDO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ในฐานะหน่วยดำเนินโครงการฯ ได้ใช้เงินที่ได้รับสนับสนุนจาก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GEF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ไป จำนวน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0.78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ล้านดอลลาร์สหรัฐ (คงเหลือ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ล้านดอลลาร์สหรัฐ)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โดยในส่วนของงบดำเนินการที่อยู่ในรูปแบบเงินสด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In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-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Cash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และที่ไม่อยู่ในรูปของเงินสด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In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-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Kind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จาก อก. จำนวน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ล้านดอลลาร์สหรัฐ และวงเงินสินเชื่อสำหรับ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SMEs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จาก ธพว.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จำนวน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7.36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ล้านดอลลาร์สหรัฐ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อก. แจ้งว่า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ยังไม่ได้มีการเบิกจ่าย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และโดยที่ระยะเวลาที่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GEF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ให้การสนับสนุนงบประมาณได้สิ้นสุดลงเมื่อวันที่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2564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ดังนั้น เพื่อให้สามารถดำเนินโครงการฯ ได้สำเร็จและบรรลุวัตถุประสงค์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อก. และ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UNIDO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จึงเห็นควรให้มีการขยายระยะเวลาโครงการฯ ออกไป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จาก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เดิมสิ้นสุดโครงการฯ วันที่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31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ธันวาคม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2564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เป็น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สิ้นสุดวันที่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30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มิถุนายน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2566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(18 เดือน)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12.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โครงการอาชีวะ ฝีมือชน พัฒนากำลังคนชายแดนใต้</w:t>
      </w:r>
    </w:p>
    <w:p w:rsidR="003A24AD" w:rsidRPr="007957F8" w:rsidRDefault="003A24AD" w:rsidP="00F003D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คณะรัฐมนตรีมีมติเห็นชอบในหลักการการดำเนินโครงการอาชีวะ ฝีมือชน พัฒนากำลังคนชายแดนใต้ ในปีงบประมาณ พ.ศ. 2564 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>–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 xml:space="preserve"> 2568 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 xml:space="preserve">สำหรับค่าใช้จ่ายที่เกิดขึ้นจากการดำเนินโครงการดังกล่าว เห็นสมควรให้สำนักงานคณะกรรมการการอาชีวศึกษาพิจารณาปรับแผนการปฏิบัติงานและแผนการใช้จ่ายงบประมาณ หรือโอนเงินจัดสรร หรือเปลี่ยนแปลงเงินจัดสรรแล้วแต่กรณี ตามระเบียบว่าด้วยการบริหารงบประมาณ พ.ศ. 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>2562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 xml:space="preserve"> เพื่อมาดำเนินการเป็นลำดับแรก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 xml:space="preserve">ส่วนค่าใช้จ่ายที่จะเกิดขึ้นในปีงบประมาณ พ.ศ. 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>2566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 xml:space="preserve"> - พ.ศ. 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>2568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 xml:space="preserve"> เห็นควรให้สำนักงานคณะกรรมการการอาชีวศึกษา</w:t>
      </w:r>
      <w:r w:rsidR="00012ADC">
        <w:rPr>
          <w:rFonts w:ascii="TH SarabunPSK" w:hAnsi="TH SarabunPSK" w:cs="TH SarabunPSK" w:hint="cs"/>
          <w:sz w:val="32"/>
          <w:szCs w:val="32"/>
          <w:cs/>
        </w:rPr>
        <w:t xml:space="preserve"> (สอศ.) 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>จัดทำแผนการปฏิบัติงานและแผนการใช้จ่ายงบประมาณ เพื่อเสนอขอรับการจัดสรรงบประมา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>ณ</w:t>
      </w:r>
      <w:r w:rsidR="007957F8" w:rsidRPr="007957F8">
        <w:rPr>
          <w:rFonts w:ascii="TH SarabunPSK" w:hAnsi="TH SarabunPSK" w:cs="TH SarabunPSK"/>
          <w:sz w:val="32"/>
          <w:szCs w:val="32"/>
          <w:cs/>
        </w:rPr>
        <w:t xml:space="preserve">รายจ่ายประจำปีตามความจำเป็นและเหมาะสม สอดคล้องกับข้อเท็จจริง โดยคำนึงถึงความซ้ำซ้อน ความครอบคลุมของทุกแหล่งเงินที่จะนำมาใช้จ่าย ศักยภาพของสถานศึกษาในการรองรับการจัดการเรียนการสอน ความเป็นธรรมและเท่าเทียมในการจัดสรรทุน 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t>และเห็นควรจัดให้มีระบบการติดตามผลการดำเนินงานและ</w:t>
      </w:r>
      <w:r w:rsidR="007957F8" w:rsidRPr="007957F8">
        <w:rPr>
          <w:rFonts w:ascii="TH SarabunPSK" w:hAnsi="TH SarabunPSK" w:cs="TH SarabunPSK" w:hint="cs"/>
          <w:sz w:val="32"/>
          <w:szCs w:val="32"/>
          <w:cs/>
        </w:rPr>
        <w:lastRenderedPageBreak/>
        <w:t>ประเมินผลสัมฤทธิ์ของโครงการในทุก ๆ ปีการศึกษา เพื่อนำผลการประเมินโครงการมาใช้เป็นแนวทางในการขอรับการจัดสรรงบประมาณต่อไป ตามความเห็นของสำนักงบประมาณ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ศธ. รายงานว่า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ในปีการศึกษา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สอศ. ได้จัดทำโครงการอาชีวะฯ ในลักษณะการจัดตั้งโรงเรียนประจำที่มีสิ่งอำนวยความสะดวกและอุปกรณ์การเรียนที่ส่งเสริมการเรียนรู้ของนักเรียนโดยไม่มีค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ช้จ่ายเพื่อช่วยเหลือนักเรียนยากจนในพื้นที่จังหวัดชายแดนภาคใต้ให้ได้รับโอกาสทางการศึกษามากขึ้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โดยนักเรียน/นักศึกษาที่เข้าร่วมโครงการอาชีวะฯ จะต้องมีคุณสมบัติ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1.1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ครอบครัวมีรายได้ไม่เกิน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,000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บาทต่อปี (ใช้ข้อมูลจากผู้ที่ลงทะเบียนผู้มีรายได้น้อยเพื่อรับสวัสดิการของรั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ฐ)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เป็นนักเรียนที่ได้รับผลกระทบจากเหตุการณ์ความไม่สงบในจังหวัด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ชายแดนภาคใต้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1.3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มีภูมิลำเนาใน 3 จังหวัดชายแดนภาคใต้และ 4 อำเภอของจังหวัดสงขลา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(อำเภอจะนะ อำเภอเทพา อำเภอนาทวี และอำเภอสะบ้าย้อย)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สอศ. ได้ดำเนินโครงการอาชีวะฯ มาตั้งแต่ปีงบประมาณ พ.ศ.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2561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F540E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2563</w:t>
      </w:r>
      <w:r w:rsidR="00F540E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ในสถานศึกษาสังกัด สอศ.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แห่ง ได้แก่ (1) วิทยาลัยเทคนิคกาญจนาภิเษกปัตตานี (2) วิทยาลัยอาชีวศึกษายะลา (3) วิทยาลัยการ</w:t>
      </w:r>
      <w:r w:rsidRPr="00A16DE8">
        <w:rPr>
          <w:rFonts w:ascii="TH SarabunPSK" w:hAnsi="TH SarabunPSK" w:cs="TH SarabunPSK"/>
          <w:color w:val="0D0D0D" w:themeColor="text1" w:themeTint="F2"/>
          <w:spacing w:val="20"/>
          <w:sz w:val="32"/>
          <w:szCs w:val="32"/>
          <w:cs/>
        </w:rPr>
        <w:t>อาชีพสุไหงโก</w:t>
      </w:r>
      <w:r w:rsidRPr="00A16DE8">
        <w:rPr>
          <w:rFonts w:ascii="TH SarabunPSK" w:hAnsi="TH SarabunPSK" w:cs="TH SarabunPSK" w:hint="cs"/>
          <w:color w:val="0D0D0D" w:themeColor="text1" w:themeTint="F2"/>
          <w:spacing w:val="20"/>
          <w:sz w:val="32"/>
          <w:szCs w:val="32"/>
          <w:cs/>
        </w:rPr>
        <w:t>-</w:t>
      </w:r>
      <w:r w:rsidRPr="00A16DE8">
        <w:rPr>
          <w:rFonts w:ascii="TH SarabunPSK" w:hAnsi="TH SarabunPSK" w:cs="TH SarabunPSK"/>
          <w:color w:val="0D0D0D" w:themeColor="text1" w:themeTint="F2"/>
          <w:spacing w:val="20"/>
          <w:sz w:val="32"/>
          <w:szCs w:val="32"/>
          <w:cs/>
        </w:rPr>
        <w:t xml:space="preserve">ลก และ (4) วิทยาลัยเทคนิคจะนะ </w:t>
      </w:r>
      <w:r w:rsidRPr="00A16DE8">
        <w:rPr>
          <w:rFonts w:ascii="TH SarabunPSK" w:hAnsi="TH SarabunPSK" w:cs="TH SarabunPSK"/>
          <w:b/>
          <w:bCs/>
          <w:color w:val="0D0D0D" w:themeColor="text1" w:themeTint="F2"/>
          <w:spacing w:val="20"/>
          <w:sz w:val="32"/>
          <w:szCs w:val="32"/>
          <w:cs/>
        </w:rPr>
        <w:t>โดยใช้งบประมาณของส่วนราชการในการดำเนินโครงการอาชีวะฯ จำนวน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68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936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000 บาท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ซึ่งผลการดำเนินงานที่ผ่านมามีนักเรียน/นักศึกษาเข้าร่วมโครงการอาชีวะฯ จำนวน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858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ประกอบด้วย ระดับประกาศนียบัตรวิชาชีพ (ปวช.) จำนวน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318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และระดับประกาศนียบัตรวิชาชีพชั้นสูง (ปวส.) จำนวน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 คน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และได้รับความสนใจจากประชาชนในพื้นที่เพิ่มมากขึ้น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คณะกรรมการขับเคลื่อนการแก้ไขปัญหาจังหวัดชายแดนภาคใต้ (คปต.) ได้มีมติเมื่อวันที่ 3 เมษายน 2563 เห็นชอบในหลักการของโครงการอาชีวศึกษาประชารัฐจังหวัดชายแดนภาคใต้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(ซึ่งต่อมา คปต. ได้มีมติเห็นชอบให้ สอศ. เปลี่ยนชื่อโครงการเป็นโครงการอาชีวะฯ) ปีงบประมาณ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- 2568 กรอบวงเงินงบประมาณ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107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000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 เพื่อจัดหาหอพักและสนับสนุนทุนการศึกษาให้นักเรียนในจังหวัดชายแดนภาคใต้ โดยให้ สอศ. สำรวจกลุ่มเป้าหมายและจัดทำรายละเอียดโครงการฯ เสนอต่อคณะรัฐมนตรีต่อไป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ในครั้งนี้ ศธ. จึงเสนอคณะรัฐมนตรีพิจารณาให้ความเห็นชอบในหลักการโครงการอาชีวะฯ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หัวข้อ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1.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เพื่อสนับสนุนช่วยเหลือนักเรียนผู้ด้อยโอกาสและครอบครัวผู้มีรายได้น้อย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เพื่อสร้างโอกาสให้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ยาวชนไทยในเขตพื้นที่จังหวัดชายแดนภาคใต้ได้เรียนรู้วิชาชีพอย่างมีคุณภาพและตลอดชีวิต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เพื่อลดความเหลื่อมล้ำทางด้านการศึกษาและสร้างแรงจูงใจให้เยาวชนได้มีโอกาสสร้างทักษะในการประกอบอาชีพที่มั่นคง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จัดตั้งโรงเรียนในลักษณะโรงเรียนประจำในสถานศึกษาสังกัด สอศ. ในพื้นที่จังหวัดปัตตานี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จังหวัดยะลา จังหวัดนราธิวาส และจังหวัดสงขลา (อำเภอจะนะ อำเภอเทพา อำเภอนาทวี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และอำเภอสะบ้าย้อย) สำหรับนักเรียน/นักศึกษาในระดับ ปวช. และ ปวส. ที่ยากจน ถูกทอดทิ้งไม่มีผู้อุปการะ และได้รับผลกระทบจากเหตุการณ์ความไม่สงบในจังหวัดชายแดนภาคใต้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สถานศึกษาสังกัด สอศ. 4 แห่ง ได้แก่ (1) วิทยาลัยเทคนิคกาญจนาภิเษกปัตตานี (2) วิทยาลัยอาชีวศึกษายะลา (3) วิทยาลัยการอาชีพสุไหงโก-ลก และ (4) วิทยาลัยเทคนิคจะนะ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ระดับ ปวช. จำนวน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135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คน/ชั้นเรียน และระดับ ปวส. จำนวน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247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คน/ชั้นเรียน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ปีงบประมาณ พ.ศ.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- 2568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กรอบวงเงินงบประมาณ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จำนวน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107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6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000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เพื่อเป็นค่าใช้จ่ายในการดำเนินงาน ประกอบด้วย (1) งบดำเนินงาน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99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000 บาท และ (2) งบอุดหนุน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vertAlign w:val="superscript"/>
                <w:cs/>
              </w:rPr>
              <w:t>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10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บาท 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สอศ. และศูนย์พัฒนาการศึกษาเขตพัฒนาพิเศษเฉพาะกิจจังหวัดชายแดนภาคใต้</w:t>
            </w:r>
          </w:p>
        </w:tc>
      </w:tr>
      <w:tr w:rsidR="00FC6BAE" w:rsidRPr="00FC6BAE" w:rsidTr="00EE4A6B">
        <w:tc>
          <w:tcPr>
            <w:tcW w:w="2547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4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มีสถานศึกษาที่ให้บริการนักเรียน/นักศึกษาที่ครอบครัวยากจน ถูกทอดทิ้งไม่มีผู้อุปการะและได้รับผลกระทบจากเหตุการณ์ความไม่สงบในจังหวัดชายแดนภาคใต้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2.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ลดความเหลื่อมล้ำทางการศึกษาของนักเรียน/นักศึกษาในพื้นที่จังหวัดชายแดนภาคใต้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สร้างโอกาสให้นักเรียนในพื้นที่จังหวัดชายแดนภาคใต้ในการศึกษาต่อด้านวิชาชีพอย่างทั่วถึง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FC6BAE">
        <w:rPr>
          <w:rFonts w:ascii="TH SarabunPSK" w:hAnsi="TH SarabunPSK" w:cs="TH SarabunPSK"/>
          <w:color w:val="0D0D0D" w:themeColor="text1" w:themeTint="F2"/>
          <w:sz w:val="36"/>
          <w:szCs w:val="36"/>
        </w:rPr>
        <w:t>_____________________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vertAlign w:val="superscript"/>
        </w:rPr>
        <w:t>1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ค่าใช้จ่ายในการปฐมนิเทศและปัจฉิมนิเทศนักเรียน/นักศึกษา คนละ 1</w:t>
      </w:r>
      <w:r w:rsidRPr="00FC6BAE">
        <w:rPr>
          <w:rFonts w:ascii="TH SarabunPSK" w:hAnsi="TH SarabunPSK" w:cs="TH SarabunPSK"/>
          <w:color w:val="0D0D0D" w:themeColor="text1" w:themeTint="F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000 บาท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vertAlign w:val="superscript"/>
        </w:rPr>
        <w:t>2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ทุนการศึกษาคนละ 30</w:t>
      </w:r>
      <w:r w:rsidRPr="00FC6BAE">
        <w:rPr>
          <w:rFonts w:ascii="TH SarabunPSK" w:hAnsi="TH SarabunPSK" w:cs="TH SarabunPSK"/>
          <w:color w:val="0D0D0D" w:themeColor="text1" w:themeTint="F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000 บาท/ปีการศึกษา (ระดับ ปวช.) หรือ 40</w:t>
      </w:r>
      <w:r w:rsidRPr="00FC6BAE">
        <w:rPr>
          <w:rFonts w:ascii="TH SarabunPSK" w:hAnsi="TH SarabunPSK" w:cs="TH SarabunPSK"/>
          <w:color w:val="0D0D0D" w:themeColor="text1" w:themeTint="F2"/>
        </w:rPr>
        <w:t>,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000 บาท/ปีการศึกษา (ระดับ ปวส.)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13.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การปรับปรุงโครงสร้างการแบ่งส่วนราชการของกรมศุลกากร กระทรวงการคลัง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การจัดโครงสร้างการแบ่งส่วนราชการใหม่ของกรมศุลกากร กระทรวงการคลัง (กค.)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ยให้ยกเว้นการปฏิบัติตามมติคณะรัฐมนตรี เมื่อวันที่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="003C686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เมษายน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เกี่ยวกับการจ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ัดตั้ง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หน่วยงานราชการส่วนกลางในภูมิภาค ต้องไม่มีหน่วยงานของกรมที่เป็นราชการส่วนภูมิภาคหรือราชการส่วนกลางในภูมิภาค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ตามที่คณะกรรมการพัฒนาระบบราชการ (ก.พ.ร.) เสนอ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ก.พ.ร. รายงานว่า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กรมศุลกากร กค. จำเป็นต้องปรับบทบาท ภารกิจ และจัดโครงสร้างให้รองรับการปฏิบัติงานตามพระราชบัญญัติศ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ุ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ลกากร พ.ศ.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ในการปรับปรุงการดำเนินพิธีกา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รศุลกากร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การดำเนินการอื่นที่เกี่ยวข้องให้มีประสิทธิภาพและสอดคล้องกับมาตรฐานสากลอันจะเป็นการเพิ่มขีดความสามารถในการแข่งขันของประเทศและตอบสนองต่อนโยบายรัฐบาลในการพัฒนาเขตพัฒนาพิเศษภาคตะวันออกและระเบียงเศรษฐกิจภาคใต้ เพื่อผลักดันให้ประเทศไทยเป็นศูนย์กลางในการกระจายสินค้าและสินค้าพาณิชย์อิเล็กทรอนิกส์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กค. จึงขอปรับหน้าที่และอำนาจ และจัดตั้งส่วนราชการใหม่ จำนวน 2 แห่ง ได้แก่ สำนักงานศุลกากรมาบตาพุด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และสำนักงานศุลกากรภาคที่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5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ก.พ.ร. ในการประชุมครั้งที่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 25 พฤศจิกายน 2564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ได้พิจารณาการปรับปรุงโครงสร้างการแบ่งส่วนราชการกรมศุลกากร กค. แล้ว สรุปสาระสำคัญได้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ความเห็นของ ก.พ.ร.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2.1.1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รมศุลกากรจำเป็นต้องปรับเปลี่ยนบทบาทและโครงสร้างการแบ่งส่วนราชการภายในเพื่อให้สอดคล้องกับทิศทางของพิธีการศุลกากรโลกที่ปรับเปลี่ยน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จากการจัดเก็บภาษีการนำเข้าและส่งออกสินค้าเป็นการมุ่งเน้นการอำนวยความสะดวกทางการค้า รองรับการค้าโลกที่มีการแข่งขันสูงและทิศทางการจัดเก็บภาษีการค้าระหว่างประเทศของโลกที่ลดลงเป็นศูนย์ และ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รองรับการดำเนินงานตามนโยบายรัฐบาลที่จะผลักดันให้ประเทศไทยเป็นศูนย์กลางด้านโลจิสติกส์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ของภูมิภาค การพัฒนาเขตพัฒนาพิเศษภาคตะวันออกและระเบียงเศรษฐกิจภาคใต้ รวมถึงเพื่อพัฒนาการให้บริการและเพิ่มประสิทธิภาพการปฏิบัติงานของด่านศุลกากร </w:t>
      </w:r>
      <w:r w:rsidR="0087624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ณ หน้าด่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 ให้รวดเร็วและถูกต้อง โดยมุ่งเน้นการให้บริการและอำนวยความสะดวกให้แก่ผู้ประกอบการในการนำเข้าและส่งออก การสร้างความรู้ความเข้าใจให้ผู้ประกอบการสามารถดำเนินการเกี่ยวกับ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พิธีการศุลกากรได้อย่างถูกต้องและแก้ไขปัญหาการกระทำผิดหรือผิดพลาด รวมทั้งการนำระบบปัญญาประดิษฐ์มาพัฒนาเพื่อเพิ่มประสิทธิภาพการตรวจสินค้าในการนำเข้าและส่งออกระหว่างประเทศ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การจัดตั้งส่วนราชการใหม่ 2 ส่วนราชการ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(1)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จัดตั้งสำนักงานศุลกากรมาบตาพุด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โดยปรั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บเปลี่ยนมาจากด่านศุลกากรมาบตาพุด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ซึ่งเป็นการเพิ่มขอบเขตอำนาจในการ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อนุมัติ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อนุญาต ให้สิทธิประโยชน์แก่ผู้ประกอบการ เพื่อการอำนวยความสะดวกด้านพิธีการศุลกากรในเขตพัฒนาพิเศษภาคตะวันออกให้ได้รับความสะดวกและรวดเร็ว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(2)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จัดตั้งสำนักงานศุลกากรภาคที่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vertAlign w:val="superscript"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เพื่อรองรับการปรับบทบาทที่มุ่ง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น้นการอำนวยความสะดวกในการนำเข้าและส่งออก และการขยายตัวของระเบียงเศรษฐกิจภาคใต้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ทั้งนี้ ได้ดำเนินการตามมติคณะรัฐมนตรีเมื่อวันที่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 มกราคม 2562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(เรื่อง การทบทวนข้อเสนอให้จัดตั้งหน่วยงานของรัฐตามแผนการปฏิรูปประเทศ)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ที่กำหนดให้การจัดตั้งหน่วยงานเพิ่มใหม่ต้องมีข้อเสนอให้ยุบเลิกหรือยุบรวมหน่วยที่มีอยู่เดิม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One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In, X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Out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ดังนั้น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กรมศุลกากรจึงได้เสนอควบรวมด่านศุลกากรบูเก๊ะตาไว้กับด่านศุลกากรสุไหงโก-ลก โดยรวมภารกิจและอัตรากำลังของด่านศุลกากรบูเก๊ะตาไปไว้ที่ด่านศุลกากรสุไหงโก-ลก และให้ด่านศุลกากรสุไหงโก-ลก รับผิดชอบในการบริหารจัดการทรัพยากรทั้งงบประมาณและอัตรากำลังให้มีความคุ้มค่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า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และเกิดประโยชน์สูงสุด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กรมศุลกากรยืนยันว่า ณ ที่ทำการหน้าด่านศุลกากรบูเก๊ะตายังคงมีการดำเนินการเช่นเดิม เช่น การให้บริการทางพิธีการศุลกากรในการนำเข้าและส่งออกสินค้า และการอำนวยความสะดวกในการผ่านแดนและการให้สิทธิประโยชน์ทางภาษี ซึ่งไม่กระทบต่อการนำเข้าและส่งออกสินค้าของผู้ประกอบการและภาคเอกชน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vertAlign w:val="superscript"/>
          <w:cs/>
        </w:rPr>
        <w:t>2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2.1.3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การปรับโครงสร้างของกรมศุลกากร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โดยจัดตั้งสำนักงานศุลกากรมาบตาพุดและสำนักงานศุลกากรภาคที่ 5 เป็นราชการส่วนกลางในภูมิภาคเพิ่มใหม่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ไม่สอดคล้องกับมติคณะรัฐมนตรีเมื่อวันที่ 4 เมษายน 2560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เนื่องจากกรมศุลกากรมีหน่วยงานราชการส่วนกลางในภูมิภาคอยู่แล้ว ได้แก่ สำนักงานศุลกากรภาคที่ 1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4 จึงต้องขอยกเว้นการปฏิบัติตามมติคณะรัฐมนตรีเมื่อวันที่ 4 เมษายน 2560 ที่กำหนดว่า “ต้องไม่มีหน่วยงานของกรมที่เป็นราชการส่วนภูมิภาคหรือราชการส่วนกลางในภูมิภาค”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2.1.4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การปรับหน้าที่และอำนาจของสำนักงานศุลกากร 6 แห่ง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ได้แก่ สำนักงานศุลกากรกรุงเทพ สำนักงานศุลกากรตรวจของผู้โดยสารท่าอากาศยานสุวรรณภูมิสำนักงานศุลกากรตรวจสินค้าท่าอากาศยานสุวรรณภูมิ สำนักงานศุลกากรตรวจสินค้าลาดกระบังสำนักงานศุลกากรท่าเรือกรุงเทพ และสำนักงานศุลกากรท่าอากาศยานดอนเมือง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โดยเพิ่มหน้าที่และอำนาจ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="008603E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ตรวจสอบบันทึก บัญชี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และเอกสารที่เกี่ยวข้องกับการนำของเข้า หรือส่งของออก ณ ที่ทำการของผู้นำของเข้าผู้ส่งของออก หรือผู้ที่เกี่ยวข้อง เพื่อปราบปรามการฉ้อฉลทางการค้าภายในขอบเขตหน้าที่และอำนาจ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เพื่อให้สอดคล้องกับพระราชบัญญัติศุลกากร พ.ศ.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2560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มาตรา 157 และมาตรา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159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เรื่องการเข้าไปในสถานประกอบการเพื่อตรวจสอบเอกสาร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หลักฐาน และข้อมูลอื่นใดที่เกี่ยวกับของที่กำลังผ่านหรือได้ผ่านพิธีการศุลกากร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มติ ก.พ.ร.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2.2.1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เห็นชอบการแบ่งส่วนราชการของกรมศุลกากรโดยจัดตั้งสำนักงานศุลกากรมาบตาพุด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(ซึ่งปรับเปลี่ยนมาจากด่านศุลกากรมาบตาพุด)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และสำนักงานศุลกากรภาคที่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(โดยควบรวมด่านศุลกากรบูเก๊ะตากับด่านศุลกากรสุไหงโก-ลก)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เป็นราชการส่วนภูมิภาค และการปรับปรุงหน้าที่และอำนาจสำนักงานศุลกากร จำนวน 6 แห่ง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2.2.2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เห็นควรขอยกเว้นการปฏิบัติตามมติคณะรัฐมนตรีเมื่อวันที่ 4 เมษายน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2560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(เรื่อง การปรับปรุงแนวทางการจัดส่วนราชการในภูมิภาค)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กรณีการจัดตั้งหน่วยงานส่วนกลางในภูมิภาคเพิ่มใหม่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2.2.3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เห็นชอบกับการกำหนดตัวชี้วัดสำคัญ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vertAlign w:val="superscript"/>
          <w:cs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เพื่อวัดความสำเร็จจากการปรับปรุงโครงสร้างการแบ่งส่วนราชการใหม่ และให้กรมศุลกากรรายงานผลการดำเนินงานตามตัวชี้วัดสำคัญดังกล่าวให้สำนักงาน ก.พ.ร. ทราบ เมื่อครบกำหนด 1 ปี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นับแต่กฎกระทรวงแบ่งส่วนราชการกรมศุลกากรมีผลบังคับใช้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FC6BAE">
        <w:rPr>
          <w:rFonts w:ascii="TH SarabunPSK" w:hAnsi="TH SarabunPSK" w:cs="TH SarabunPSK"/>
          <w:color w:val="0D0D0D" w:themeColor="text1" w:themeTint="F2"/>
          <w:sz w:val="36"/>
          <w:szCs w:val="36"/>
        </w:rPr>
        <w:t>____________________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  <w:r w:rsidRPr="00FC6BAE">
        <w:rPr>
          <w:rFonts w:ascii="TH SarabunPSK" w:hAnsi="TH SarabunPSK" w:cs="TH SarabunPSK" w:hint="cs"/>
          <w:color w:val="0D0D0D" w:themeColor="text1" w:themeTint="F2"/>
          <w:vertAlign w:val="superscript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สำนักงาน ก.พ.ร. แจ้งว่า สำนักงานศุลกากรภาคที่ 5 ตั้งอยู่ที่จังหวัดภูเก็ต ประกอบด้วย 1) ด่านศุลกากรเกาะสมุย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2) ด่านศุลกากรบ้านดอน (เดิมอยู่ภายใต้สำนักงานศุลกากรภาคที่ 1) 3) ด่านศุลกากรกระบี่ 4) ด่านศุลกากรกันตัง 5) ด่านศุลกากรท่าอากาศยานภูเก็ต 6) ด่านศุลกากรนครศรีธรรมราช 7) ด่านศุลกากรภูเก็ต และ 8) ด่านศุลกากรสิชล (เดิมอยู่ภายใต้สำนักงานศุลกากรภาคที่</w:t>
      </w:r>
      <w:r w:rsidRPr="00FC6BAE">
        <w:rPr>
          <w:rFonts w:ascii="TH SarabunPSK" w:hAnsi="TH SarabunPSK" w:cs="TH SarabunPSK"/>
          <w:color w:val="0D0D0D" w:themeColor="text1" w:themeTint="F2"/>
        </w:rPr>
        <w:t xml:space="preserve"> 4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>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vertAlign w:val="superscript"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การควบรวมด่านศุลกากรบูเก๊ะตาไว้กับด่านศุลกากรสุไหงโก-ลก โดยด่านศุลกากรบูเก๊ะตายังมีการดำเนินการเช่นเดิมแต่เปลี่ยนจากด่านเป็นศูนย์บริการบูเก๊ะตาซึ่งอยู่ภายใต้ด่านศุลกากรสุไหงโก-ลก สำนักงานศุลกากรภาคที่ 4</w:t>
      </w:r>
    </w:p>
    <w:p w:rsidR="00710221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FC6BAE">
        <w:rPr>
          <w:rFonts w:ascii="TH SarabunPSK" w:hAnsi="TH SarabunPSK" w:cs="TH SarabunPSK" w:hint="cs"/>
          <w:color w:val="0D0D0D" w:themeColor="text1" w:themeTint="F2"/>
          <w:vertAlign w:val="superscript"/>
          <w:cs/>
        </w:rPr>
        <w:lastRenderedPageBreak/>
        <w:t>3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สำนักงาน ก.พ.ร. แจ้งว่า ตัวชี้วัดสำคัญเพื่อวัดความสำเร็จของการปรับปรุงโครงสร้างการแบ่งส่วนราชการของกรมศุลกากร กค. ประกอบด้วย 6 ตัวชี้วัด เช่น จำนวนภาษีที่จัดเก็บจากการนำเข้า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-</w:t>
      </w:r>
      <w:r w:rsidRPr="00FC6BAE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cs/>
        </w:rPr>
        <w:t>ส่งออก เป็นตัวชี้วัดผลลัพธ์ของการปรับโครงสร้างในภาพรวมของกรมศุลกากร และงานพิจารณาอนุมัติ อนุญาต คำร้อง คำขอ ของสำนักงานศุลกากรมาบตาพุดเสร็จภายในระยะเวลาที่กำหนดเป็นการสะท้อนการปรับโครงสร้างของสำนักงานศุลกากรมาบตาพุด</w:t>
      </w:r>
      <w:r w:rsidR="00177B0B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177B0B"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</w:p>
    <w:p w:rsidR="00786F77" w:rsidRPr="00FC6BAE" w:rsidRDefault="00786F77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14.</w:t>
      </w:r>
      <w:r w:rsidR="003A24AD"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ขออนุมัติวงเงินงบประมาณเงินอุดหนุนศูนย์ภูมิภาคว่าด้วยโบราณคดีและวิจิตรศิลป์ ในองค์การรัฐมนตรีศึกษาแห่งเอเชียตะวันออกเฉียงใต้ ตามแผนพัฒนาระยะ 5 ปี ฉบับที่ 8 (ปีงบประมาณศูนย์ซีมีโอ สปาฟา 2565/2566 ถึง 2569/2570)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คณะรัฐมนตรีมีมติรับทราบและอนุมัติตามที่กระทรวงศึกษาธิการ (ศธ.) เสนอ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 รับทราบผลการดำเนินงานศูนย์ภูมิภาคว่าด้วยโบราณคดีและวิจิตรศิลป์ในองค์การรัฐมนตรีศึกษาแห่งเอเชียตะวันออกเฉียงใต้ (ศูนย์ซีมีโอ สปาฟา) (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SEAMEO Regional Centre for Archaeology and Fine Arts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SEAMEO SPAFA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ตามแผนพัฒนาระยะ 5 ปี ฉบับที่ 7 (ปีงบประมาณศูนย์ซีมีโอ สปาฟา 2560/2561 ถึง 2563/2564) (4 ปี)*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 อนุมัติวงเงินงบประมาณเงินอุดหนุนเพื่อใช้ในการดำเนินงานของศูนย์ซีมีโอ สปาฟา ตามแผนพัฒนาระยะ 5 ปี ฉบับที่ 8 (ปีงบประมาณศูนย์ซีมีโอ สปาฟา 2565/2566 ถึง 2569/2570) จำนวน 125.55 ล้านบาท ตามกรอบงบประมาณของสำนักงบประมาณ (สงป.)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หมายเหตุ :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*ปีงบประมาณศูนย์ซีมีโอ สปาฟา เริ่มนับตั้งแต่วันที่ 1 กรกฎาคม ถึง 30 มิถุนายนของปีถัดไป โดยผลการดำเนินงานของศูนย์ซีมีโอ สปาฟา ฉบับที่ 7 ในปีที่ 5 ยังไม่สิ้นสุดปีงบประมาณ (ปี 2564/2565)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กระทรวงศึกษาธิการ เสนอคณะรัฐมนตรี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ับทราบผลการดำเนินงานศูนย์ภูมิภาคว่าด้วยโบราณคดีและวิจิตรศิลป์ในองค์การรัฐมนตรีศึกษาแห่งเอเชียตะวันออกเฉียงใต้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(ศูนย์ซีมีโอ สปาฟา)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ตามแผนพัฒนาระยะ 5 ปี ฉบับที่ 7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(ปีงบประมาณศูนย์ซีมีโอ สปาฟา 2560/2561 ถึง 2563/2564) (4 ปี) โดยใช้งบประมาณรวมทั้งสิ้น 97.56 ล้านบาท (ข้อมูล ณ เดือนพฤศจิกายน 2564) ซึ่งการดำเนินงานที่ผ่านมาศูนย์ซีมีโอ สปาฟา ได้ดำเนินกิจกรรมตามวัตถุประสงค์ที่กำหนดไว้ โดยเน้นการสร้างความสมานฉันท์ความเข้าใจซึ่งกันและกันและการพัฒนางานโบราณคดีและวิจิตรศิลป์ เพื่อปลูกฝังความตระหนักและชื่นชมในมรดกทางวัฒนธรรม ผ่านความร่วมมือต่าง ๆ โดยมีการจัดโครงการ/กิจกรรม รวมทั้งสิ้น 22 โครงการ/กิจกรรม เช่น (1) การประชุมวิชาการนานาชาติทางด้านโบราณคดีในเอเชียตะวันออกเฉียงใต้ โครงการ งานสัมมนา การบรรยาย และการประชุมที่เกี่ยวกับงานโบราณคดีเมือง การศึกษาด้านโบราณคดีในระดับอุดมศึกษา การจัดการการท่องเที่ยวอย่างยั่งยืน กิจกรรมด้านศิลปะการแสดง เป็นต้น ซึ่งมีผู้เข้าร่วมโครงการ/กิจกรรมต่าง ๆ จำนวนทั้งสิ้นประมาณ 2,402 คน (2) ผลิตวารสารทางวิชาการด้านโบราณคดีและวิจิตรศิลป์อย่างต่อเนื่อง (3) การเผยแพร่ความรู้ด้านโบราณคดีและวิจิตรศิลป์ โดยได้ผลิตสื่อสิ่งพิมพ์และสื่อดิจิตอลสำหรับเผยแพร่ในสื่อออนไลน์ผ่านช่องยูทูปของศูนย์ซีมีโอ สปาฟา โดยมีผู้เข้าชมจากทั่งโลกจำนวน 48,211 ครั้ง โครงการด้านการจัดการมรดกศิลปะและวัฒนธรรม โครงการด้านวิจิตรศิลป์ เป็นต้น และ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ขออนุมัติวงเงินงบประมาณเงินอุดหนุนเพื่อใช้ในการดำเนินงานของศูนย์ซีมีโอ สปาฟา ตามแผนพัฒนาระยะ 5 ปี ฉบับที่ 8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(ปีงบประมาณศูนย์ซีมีโอ สปาฟา 2565/2566 ถึง 2569/2570)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จำนวน 125.55 ล้านบาท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ซึ่งการดำเนินงานดังกล่าว อยู่ภายใต้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วิสัยทัศน์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“เสริมความเข้มแข็งในบทบาทการพัฒนาทุนมนุษย์ สายงานโบราณคดีและวิจิตรศิลป์ของซีมีโอ สปาฟา เพื่อให้เหมาะสมกับคริสต์ศตวรรษที่ 21” โดยมี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วัตถุประสงค์หลัก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ได้แก่ 1) ส่งเสริมความก้าวหน้าของการดำเนินงานโบราณคดีปละวิจิตรศิลป์ในภูมิภาค และการนำประสบการณ์ความรู้และทรัพยากรมาใช้ร่วมกัน (2) จัดกิจกรรมเพื่อส่งเสริมการศึกษา และพัฒนาความรู้ด้านโบราณคดี วิจิตรศิลป์ และวัฒนธรรมของภูมิภาคเอเชียตะวันออกเฉียงใต้ (3) สนับสนุนให้เกิดความสนใจและชื่นชมในมรดกวัฒนธรรมของประเทศสมาชิกและของภูมิภาคเอเชียตะวันออกเฉียงใต้ มีระยะเวลาดำเนินการ 5 ปี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ภายในกรอบวงเงิน 125.55 ล้านบาท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โดยจะมีการดำเนิน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โครงการ/กิจกรรม รวมทั้งสิ้น 31 โครงการ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เช่น โครงการพัฒนาทรัพยากรสารนิเทศเพื่อพัฒนาการจัดการความรู้สู่ภูมิภาคเอเชียตะวันออกเฉียงใต้โครงการพัฒนาศักยภาพความเป็นเลิศให้กับศูนย์ฝึกอบรมหลักด้านโบราณคดีและวิจิตรศิลป์ของภูมิภาคเอเชียตะวันออกเฉียงใต้ โครงการด้านโบราณคดี โครงการด้านการจัดการมรดกศิลปะและวัฒนธรรม โครงการด้านวิจิตรศิลป์ เป็นต้น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15.</w:t>
      </w:r>
      <w:r w:rsidR="003A24AD"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เสนอคณะรัฐมนตรีเห็นสมควรให้มีการเลือกตั้งสมาชิกสภาท้องถิ่นหรือผู้บริหารท้องถิ่นของกรุงเทพมหานคร และเมืองพัทยา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สมควรให้มีการเลือกตั้งสมาชิกสภาท้องถิ่นหรือผู้บริหารท้องถิ่นของกรุงเทพมหานคร และเมืองพัทยา ตามที่กระทรวงมหาดไทย (มท.) เสนอ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ทั้งนี้ มท.เสนอว่า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 ปัจจุบัน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สมาชิกสภาท้องถิ่นหรือผู้บริหารท้องถิ่นของกรุงเทพมหานครและเมืองพัทยา ได้ครบวาระการดำรงตำแหน่งแล้ว โดยที่สมาชิกสภาท้องถิ่นหรือผู้บริหารท้องถิ่นของกรุงเทพมหานคร และเมืองพัทยา ยังคงอยู่ปฏิบัติหน้าที่ต่อไป ตามประกาศคณะรักษาความสงบแห่งชาติและคำสั่งหัวหน้าคณะรักษาความสงบแห่งชาติที่เกี่ยวข้อง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ได้แก่ ประกาศคณะรักษาความสงบแห่งชาติ ที่ 86/2557 เรื่อง การได้มาซึ่งสมาชิกสภากรุงเทพมหานครและสมาชิกสภาเขตเป็นการชั่วคราว ลงวันที่ 10 กรกฎาคม พุทธศักราช 2557 คำสั่งหัวหน้าคณะรักษาความสงบแห่งชาติ ที่ 1/2557 เรื่อง การได้มาซึ่งสมาชิกสภาท้องถิ่นหรือผู้บริหารท้องถิ่นเป็นการชั่วคราว ลงวันที่ 25 ธันวาคม พุทธศักราช 2557 คำสั่งหัวหน้าคณะรักษาความสงบแห่งชาติ ที่ 64/2559 เรื่อง การให้ผู้ว่าราชการกรุงเทพมหานครพ้นจากตำแหน่ง และการแต่งตั้งผู้ว่าราชการกรุงเทพมหานคร ลงวันที่ 18 ตุลาคม พุทธศักราช 2559 คำสั่งหัวหน้าคณะรักษาความสงบแห่งชาติ ที่ 6/2560 เรื่อง การแต่งตั้งนายกเมืองพัทยา ลงวันที่ 16 กุมภาพันธ์ พุทธศักราช 2560 และคำสั่งหัวหน้าคณะรักษาความสงบแห่งชาติ ที่ 15/2561 เรื่อง การแก้ไขปัญหาการบริหารราชการเมืองพัทยา ลงวันที่ 25 กันยายน พุทธศักราช 2561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 ต่อมาคณะรัฐมนตรีได้มีมติวันที่ 6 ตุลาคม 2563 ให้มีการเลือกตั้งสมาชิกสภาท้องถิ่นหรือผู้บริหารท้องถิ่นขององค์การบริหารส่วนจังหวัดก่อน ซึ่ง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กกต. ได้จัดให้มีการเลือกตั้งสมาชิกสภาองค์การบริหารส่วนจังหวัดและนายกองค์การบริหารส่วนจังหวัดแล้วเมื่อวันที่ 20 ธันวาคม 2563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การดำเนินการเลือกตั้งเสร็จสิ้น และได้มีการประกาศผลการเลือกตั้งสมาชิกสภาองค์การบริหารส่วนจังหวัดและนายกองค์การบริหารส่วนจังหวัดแล้ว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3. คณะรัฐมนตรีได้มีมติวันที่ 12 มกราคม 2564 ให้มีการเลือกตั้งสมาชิกสภาท้องถิ่นและผู้บริหารท้องถิ่นของเทศบาล ซึ่ง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กกต. ได้จัดให้มีการเลือกตั้งสมาชิกสภาเทศบาลและนายกเทศมนตรีแล้วเมื่อวันที่ 28 มีนาคม 2564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การดำเนินการเลือกตั้งเสร็จสิ้น และได้มีการประกาศผลการเลือกตั้งสมาชิกสภาเทศบาลและนายกเทศมนตรีแล้ว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4. คณะรัฐมนตรีได้มีมติวันที่ 7 กันยายน 2564 ให้มีการเลือกตั้งสมาชิกสภาท้องถิ่นและผู้บริหารท้องถิ่นขององค์การบริหารส่วนตำบล ซึ่ง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กกต. ได้จัดให้มีการเลือกตั้งสมาชิกสภาองค์การบริหารส่วนตำบลและนายกองค์การบริหารส่วนตำบลแล้วเมื่อวันที่ 28 พฤศจิกายน 2564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การดำเนินการเลือกตั้งเสร็จสิ้น และได้มีการประกาศผลการเลือกตั้งสมาชิกสภาองค์การบริหารส่วนตำบลและนายกองค์การบริหารส่วนตำบลแล้ว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5.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กรรมการประสานงานและสนับสนุนการเลือกตั้งสมาชิกสภาท้องถิ่นหรือผู้บริหารท้องถิ่นขององค์กรปกครองส่วนท้องถิ่น มท.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ซึ่งแต่งตั้งตามคำสั่งกระทรวงมหาดไทย ที่ 2181/2563 ลงวันที่ 8 กันยายน 2563 โดยมีรองปลัดกระทรวงมหาดไทย หัวหน้ากลุ่มภารกิจด้านพัฒนาชุมชนและส่งเสริมการปกครองท้องถิ่น เป็นประธานกรรมการ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ได้มีการประชุมคณะกรรมการฯ ครั้งที่ 1/2565 เมื่อวันพุธที่ 23 กุมภาพันธ์ 2565 เพื่อเตรียมความพร้อมในการเลือกตั้งสมาชิกสภาท้องถิ่นหรือผู้บริหารท้องถิ่นกรุงเทพมหานคร และเมืองพัทยา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สรุปผลการประชุมได้ดังนี้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594"/>
      </w:tblGrid>
      <w:tr w:rsidR="00FC6BAE" w:rsidRPr="00FC6BAE" w:rsidTr="00EE4A6B">
        <w:tc>
          <w:tcPr>
            <w:tcW w:w="9820" w:type="dxa"/>
          </w:tcPr>
          <w:p w:rsidR="003A24AD" w:rsidRPr="0081785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1785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1) การดำเนินการของ มท.</w:t>
            </w:r>
          </w:p>
        </w:tc>
      </w:tr>
      <w:tr w:rsidR="00FC6BAE" w:rsidRPr="00FC6BAE" w:rsidTr="00EE4A6B">
        <w:tc>
          <w:tcPr>
            <w:tcW w:w="9820" w:type="dxa"/>
          </w:tcPr>
          <w:p w:rsidR="003A24AD" w:rsidRPr="00AC650D" w:rsidRDefault="003A24AD" w:rsidP="00F003D0">
            <w:pPr>
              <w:spacing w:line="320" w:lineRule="exact"/>
              <w:ind w:firstLine="720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1.1) ข้อมูลจำนวนราษฎรที่ใช้ในการแบ่งเขตเลือกตั้ง สำนักเบียนกลาง กรมการปกครองได้ประกาศจำนวนราษฎรทั่วราชอาณาจักรตามหลักฐานการทะเบียนราษฎร ณ วันที่ 31 ธันวาคม 2564 โดยประกาศในราชกิจจานุเบกษา วันที่ 18 มกราคม 2565</w:t>
            </w:r>
          </w:p>
          <w:p w:rsidR="003A24AD" w:rsidRPr="00AC650D" w:rsidRDefault="003A24AD" w:rsidP="00F003D0">
            <w:pPr>
              <w:spacing w:line="320" w:lineRule="exact"/>
              <w:ind w:firstLine="720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1.2) การเตรียมความพร้อมด้านงบประมาณค่าใช้จ่ายในการเลือกตั้งขององค์กรปกครองส่วนท้องถิ่น มท. โดยกรมส่งเสริมการปกครองท้องถิ่นได้แจ้งกรุงเทพมหานครและจังหวัดชลบุรี จัดทำข้อบัญญัติงบประมาณรายจ่ายประจำปี พ.ศ. 2565 ของกรุงเทพมหานคร และเมืองพัทยา โดยกำหนดรายการค่าใช้จ่ายในการเลือกตั้งสมาชิกสภาท้องถิ่นหรือผู้บริหารท้องถิ่นไว้ในข้อบัญญัติ รวมทั้งค่าใช้จ่ายอื่นเพิ่มเติมสำหรับกรณีการจัดการเลือกตั้งภายใต้สถานการณ์การแพร่ระบาดของโรคติดเชื้อไวรัสโคโรนา 2019 ไว้พร้อมแล้ว</w:t>
            </w:r>
          </w:p>
        </w:tc>
      </w:tr>
      <w:tr w:rsidR="00FC6BAE" w:rsidRPr="00FC6BAE" w:rsidTr="00EE4A6B">
        <w:tc>
          <w:tcPr>
            <w:tcW w:w="9820" w:type="dxa"/>
          </w:tcPr>
          <w:p w:rsidR="003A24AD" w:rsidRPr="0081785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1785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2) การดำเนินการของสำนักงานคณะกรรมการการเลือกตั้ง</w:t>
            </w:r>
          </w:p>
        </w:tc>
      </w:tr>
      <w:tr w:rsidR="00FC6BAE" w:rsidRPr="00FC6BAE" w:rsidTr="00EE4A6B">
        <w:tc>
          <w:tcPr>
            <w:tcW w:w="9820" w:type="dxa"/>
          </w:tcPr>
          <w:p w:rsidR="003A24AD" w:rsidRPr="00AC650D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</w: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2.1) ออกระเบียบและประกาศ กกต. ดำเนินการเสร็จสิ้นแล้ว</w:t>
            </w:r>
          </w:p>
          <w:p w:rsidR="003A24AD" w:rsidRPr="00AC650D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2.2) การดำเนินการสรรหา กกต. ประจำกรุงเทพมหานครและจังหวัดชลบุรี และ กกต. สามารถประกาศแต่งตั้งได้ทันทีที่มีการประกาศกำหนดให้มีการเลือกตั้งสมาชิกสภาท้องถิ่นหรือผู้บริหารท้องถิ่นของกรุงเทพมหานคร และเมืองพัทยา</w:t>
            </w:r>
          </w:p>
          <w:p w:rsidR="003A24AD" w:rsidRPr="00AC650D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2.3) ดำเนินการอบรมผู้อำนวยการการเลือกตั้งประจำกรุงเทพมหานครและจังหวัดชลบุรี ผู้อำนวยการการเลือกตั้งประจำเมืองพัทยา และผู้ปฏิบัติงานที่เกี่ยวข้องในการเลือกตั้งสมาชิกสภาท้องถิ่นหรือผู้บริหารท้องถิ่นของกรุงเทพมหานคร และเมืองพัทยา เสร็จสิ้นแล้ว สำหรับการอบรมกรรมการประจำหน่วยเลือกตั้งจะดำเนินการเมื่อมีการประกาศให้มีการเลือกตั้งสมาชิกสภาท้องถิ่นหรือผู้บริหารท้องถิ่นของกรุงเทพมหานครและเมืองพัทยานั้น</w:t>
            </w:r>
          </w:p>
          <w:p w:rsidR="003A24AD" w:rsidRPr="00AC650D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2.4) ดำเนินการแบ่งเขตเลือกตั้งสมาชิกสภาท้องถิ่นของกรุงเทพมหานคร และเมืองพัทยาเสร็จสิ้นแล้วเมื่อวันที่ 21 กุมภาพันธ์ 2565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2.5) ดำเนินการจัดทำแผนงานการเลือกตั้งสมาชิกสภาท้องถิ่นหรือผู้บริหารท้องถิ่นของกรุงเทพมหานคร และเมืองพัทยา สำนักงาน กกต. เสนอ กกต. ประกาศกำหนดวันเลือกตั้งสมาชิกสภาท้องถิ่นหรือผู้บริหารท้องถิ่นของกรุงเทพมหานคร และเมืองพัทยา ภายในกรอบเวลา 60 วัน นับแต่วันที่ได้รับแจ้งมติคณะรัฐมนตรีเห็นสมควรให้มีการเลือกตั้งสมาชิกสภาท้องถิ่นหรือผู้บริหารท้องถิ่นของกรุงเทพมหานคร และเมืองพัทยา โดยกำหนดวันเลือกตั้งในเดือนพฤษภาคม 2565</w:t>
            </w:r>
          </w:p>
        </w:tc>
      </w:tr>
      <w:tr w:rsidR="00FC6BAE" w:rsidRPr="00FC6BAE" w:rsidTr="00EE4A6B">
        <w:tc>
          <w:tcPr>
            <w:tcW w:w="9820" w:type="dxa"/>
          </w:tcPr>
          <w:p w:rsidR="003A24AD" w:rsidRPr="0081785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1785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3) การดำเนินการของ สลค.</w:t>
            </w:r>
          </w:p>
        </w:tc>
      </w:tr>
      <w:tr w:rsidR="00FC6BAE" w:rsidRPr="00FC6BAE" w:rsidTr="00EE4A6B">
        <w:tc>
          <w:tcPr>
            <w:tcW w:w="9820" w:type="dxa"/>
          </w:tcPr>
          <w:p w:rsidR="003A24AD" w:rsidRPr="00AC650D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AC650D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ได้ประกาศราชกิจจานุเบกษาการแบ่งเขตเลือกตั้งสมาชิกสภาท้องถิ่นของกรุงเทพมหานครและเมืองพัทยา เมื่อวันที่ 1 มีนาคม 2565 เสร็จสิ้นแล้ว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ทั้งนี้ ความพร้อมของ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มท. และสำนักงาน กกต. โดยทั้งสองฝ่ายมีความพร้อมในการเลือกตั้งสมาชิกสภาท้องถิ่นหรือผู้บริหารท้องถิ่นของกรุงเทพมหานครและเมืองพัทยาแล้ว ประกอบกับสำนักงาน กกต. ได้กำหนดแนวทางปฏิบัติเกี่ยวกับการออกเสียงลงคะแนนเลือกตั้งสมาชิกสภาท้องถิ่นหรือผู้บริหารท้องถิ่นในสถานการณ์การแพร่ระบาดของโรคติดเชื้อไวรัสโคโรนา 2019 ไว้แล้ว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ประกอบกับพระราชบัญญัติการเลือกตั้งสมาชิกสภาท้องถิ่นหรือผู้บริหารท้องถิ่น พ.ศ. 2562 มาตรา 142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บัญญัติในการเลือกตั้งครั้งแรกภายหลังจากที่พระราชบัญญัตินี้ใช้บังคับ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มื่อคณะรัฐมนตรีเห็นสมควรให้มีการเลือกตั้งสมาชิกสภาท้องถิ่นหรือผู้บริหารท้องถิ่นขององค์กรปกครองส่วนท้องถิ่นใด ให้แจ้งให้ กกต. ทราบ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และเมื่อ กกต. ประกาศกำหนดให้มีการเลือกตั้งสมาชิกสภาท้องถิ่นหรือผู้บริหารท้องถิ่นขององค์กรปกครองส่วนท้องถิ่นนั้นแล้ว ให้ประกาศคณะรักษาความสงบแห่งชาติและคำสั่งหัวหน้าคณะรักษาความสงบแห่งชาติเฉพาะในส่วนที่เกี่ยวกับการงดการจัดให้มีการเลือกตั้งสมาชิกสภาท้องถิ่นหรือผู้บริหารท้องถิ่นและกำหนดวิธีการได้มาซึ่งสมาชิกสภาท้องถิ่นหรือผู้บริหารท้องถิ่นสิ้นผลบังคับสำหรับองค์กรปกครองส่วนท้องถิ่นนั้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ดังนั้น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จึงได้ตกลงร่วมกันเพื่อเสนอคณะรัฐมนตรีพิจารณาเห็นสมควรกำหนดให้มีการเลือกสมาชิกสภาท้องถิ่นหรือผู้บริหารท้องถิ่นของกรุงเทพมหานคร และเมืองพัทยา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16.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สรุปมติการประชุมคณะกรรมการนโยบายปาล์มน้ำมันแห่งชาติ ครั้งที่ 1/2565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คณะรัฐมนตรีรับทราบตามที่คณะกรรมการนโยบายปาล์มน้ำมันแห่งชาติ (กนป.)  เสนอ สรุปมติการประชุม กนป. ครั้งที่ 1/2565 เมื่อวันที่ 4 กุมภาพันธ์ 2565 [ซึ่งเป็นการดำเนินการตามระเบียบสำนักนายกรัฐมนตรีว่าด้วยคณะกรรมการนโยบายปาล์มน้ำมันแห่งชาติ 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2551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ข้อ 7 (1) ที่กำหนดให้ กนป. มีอำนาจและหน้าที่กำหนดนโยบายเกี่ยวกับปาล์มน้ำมัน และเสนอคณะรัฐมนตรีเพื่อทราบหรือพิจารณาเพื่อให้ส่วนราชการและหน่วยงานที่เกี่ยวข้องปฏิบัติ] โดยมีสรุปผลการประชุมที่สำคัญ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1. สถานการณ์การผลิต การตลาดปาล์มน้ำมันและน้ำมันปาล์ม ปี 2565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ที่ประชุม ฯ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รับทราบ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มติการประชุมคณะกรรมการบริหารนโยบายพลังงาน (กบง.) เมื่อวันที่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31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มกราคม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ที่ได้เห็นชอบมาตรการบรรเทาผลกระทบจากราคาน้ำมันดีเซลหมุนเร็วที่ปรับตัวสูงขึ้นในระยะสั้น ตั้งแต่วันที่ 5 กุมภาพันธ์ - 31 มีนาคม 2565 โดยกำหนด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สัดส่วนการผสมไบโอดีเซลประเภทเมทิลเอสเตอร์ของกรดไขมัน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ให้เป็นไปตามสัดส่วนการผสม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ของกลุ่มน้ำมันดีเซลหมุนเร็ว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778"/>
        <w:gridCol w:w="2546"/>
        <w:gridCol w:w="2270"/>
      </w:tblGrid>
      <w:tr w:rsidR="00FC6BAE" w:rsidRPr="00FC6BAE" w:rsidTr="00EE4A6B">
        <w:tc>
          <w:tcPr>
            <w:tcW w:w="4910" w:type="dxa"/>
            <w:vMerge w:val="restart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ชนิดของน้ำมันดีเซลหมุนเร็ว</w:t>
            </w:r>
          </w:p>
        </w:tc>
        <w:tc>
          <w:tcPr>
            <w:tcW w:w="491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สัดส่วนการผสม</w:t>
            </w:r>
          </w:p>
        </w:tc>
      </w:tr>
      <w:tr w:rsidR="00FC6BAE" w:rsidRPr="00FC6BAE" w:rsidTr="00EE4A6B">
        <w:tc>
          <w:tcPr>
            <w:tcW w:w="4910" w:type="dxa"/>
            <w:vMerge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59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ไม่ต่ำกว่า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(ร้อยละโดยปริมาตร)</w:t>
            </w:r>
          </w:p>
        </w:tc>
        <w:tc>
          <w:tcPr>
            <w:tcW w:w="2312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ไม่สูงกว่า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(ร้อยละโดยปริมาตร)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บี 7</w:t>
            </w:r>
          </w:p>
        </w:tc>
        <w:tc>
          <w:tcPr>
            <w:tcW w:w="259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312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ธรรมดา</w:t>
            </w:r>
          </w:p>
        </w:tc>
        <w:tc>
          <w:tcPr>
            <w:tcW w:w="259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312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</w:t>
            </w:r>
          </w:p>
        </w:tc>
      </w:tr>
      <w:tr w:rsidR="003A24AD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บี 20</w:t>
            </w:r>
          </w:p>
        </w:tc>
        <w:tc>
          <w:tcPr>
            <w:tcW w:w="2598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2312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2. โครงการประกันรายได้เกษตรกรชาวสวนปาล์มน้ำมัน ปี 2564-2565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ที่ประชุมฯ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เห็นชอบ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การดำเนินโครงการดังกล่าว โดยมีระยะเวลาการจ่ายเงิน เดือนกันยายน 2564-สิงหาคม 2565 กรอบวงเงินดำเนินการ 7,660  ล้านบาท ซึ่งคงหลักการเช่นเดียวกับโครงการประกันรายได้เกษตรกรชาวสวนปาล์มน้ำมัน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และปี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(มกราคม-สิงหาคม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และกำหนดให้เริ่มจ่ายเงินชดเชยประกันรายได้งวดแรกให้แก่เกษตรกรตั้งแต่เดือนกันยายน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เป็นต้นไป และ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มอบหมาย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ให้กระทรวงพาณิชย์ (พณ.) เสนอโครงการดังกล่าวต่อคณะรัฐมนตรีต่อไป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3. โครงการผลักดันการส่งออกน้ำมันปาล์มเพื่อลดผลผลิตส่วนเกิน ปี 2565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ที่ประชุมฯ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เห็นชอบ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การดำเนินโครงการดังกล่าว โดยมีเป้าหมายการส่งออกน้ำมันปาล์ม 150,000 ตัน ภายในเดือนกันยายน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กรอบวงเงินดำเนินการ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309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เพื่อลดปริมาณสต็อกน้ำมันปาล์มดิบส่วนเกินและรักษาเสถียรภาพราคาปาล์มน้ำมันและน้ำมันปาล์มในประเทศและ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มอบหมาย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ให้ พณ. หารือร่วมกับสำนักงบประมาณเกี่ยวกับรายละเอียดและกรอบวงเงินงบประมาณก่อนนำเสนอคณะรัฐมนตรีต่อไป ทั้งนี้ จะพิจารณาสนับสนุนค่าใช้จ่ายในการบริหารจัดการสำหรับการส่งออกเฉพาะน้ำมันปาล์มดิบ ในอัตราไม่เกิน 2 บาทต่อกิโลกรัม เมื่อระดับสต็อกน้ำมันปาล์มดิบในประเทศสูงกว่า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300,000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ตัน และราคาน้ำมันปาล์มดิบในประเทศสูงกว่าราคาตลาดโลก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4. การขับเคลื่อนมาตรการและแนวทางการเพิ่มมูลค่าปาล์มน้ำมันและน้ำมันปาล์ม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ที่ประชุมฯ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เห็นชอบ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ผลิตภัณฑ์เป้าหมายและมาตรการและแนวทางขับเคลื่อนการเพิ่มมูลค่าปาล์มน้ำมันและน้ำมันปาล์มเพิ่มเติมจากเป้าหมายเดิม จำนวน 6 ผลิตภัณฑ์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vertAlign w:val="superscript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เป็น 8 ผลิตภัณฑ์ โดยเพิ่มน้ำมันเชื้อเพลิงชีวภาพ กรีนดีเซล และน้ำมันเชื้อเพลิงอากาศยานชีวภาพ ไบโอเจ็ต ซึ่งเป็นผลิตภัณฑ์ที่ได้รับการส่งเสริมเพื่อรองรับการแก้ปัญหาอุตสาหกรรมปาล์มน้ำมันและน้ำมันปาล์มทั้งระบบ</w:t>
      </w:r>
    </w:p>
    <w:p w:rsidR="003A24AD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5. การทบทวนมาตรการนำผ่านสินค้าน้ำมันปาล์มบริสุทธิ์ พิกัด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อัตรา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ศุลกากร 1511.90 ตามคำขอของรัฐบาลสาธารณรัฐประชาธิปไตยประชาชนลาว (สปป. ลาว)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ที่ประชุม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เห็นชอบ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หลักการทบทวนมาตรการดังกล่าว โดยให้ พณ. ออกหนังสือรับรองประกอบการนำผ่านน้ำมันปาล์มบริสุทธิ์  พิกัดอัตราศุลกากร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1511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90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จากมาเลเซียผ่านด่านศุลกากรสะเดา จังหวัดสงขลาและด่านศุลกากรหนองคาย จังหวัดหนองคายไปยัง สปป. ลาว เพื่อจำหน่ายภายในประเทศ ในปริมาณไม่เกิน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5,000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ตันต่อปี โดยผู้ขอนำผ่านต้องแจ้งให้ พณ. ทราบก่อนการนำผ่านอย่างน้อย 1 เดือน และมอบหมาย พณ. โดยกรมการค้าต่างประเทศออกกฎหมายที่เกี่ยวข้องต่อไป ทั้งนี้ หากพบว่ามีสินค้ารั่วไหลหรือตกหล่นภายในประเทศให้ดำเนินการทบทวนมาตรการดังกล่าวโดยเร็ว รวมทั้งให้แต่งตั้งคณะอนุกรรมการกำกับ ดูแล และตรวจสอบการนำผ่านเพื่อกำกับ ดูแล  และตรวจสอบสินค้าไม่ให้เกิดการรั่วไหลหรือตกหล่นภายในประเทศด้วย</w:t>
      </w:r>
    </w:p>
    <w:p w:rsidR="00E4196D" w:rsidRDefault="00E4196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___________________</w:t>
      </w:r>
    </w:p>
    <w:p w:rsidR="00E4196D" w:rsidRPr="00DF3B83" w:rsidRDefault="00E4196D" w:rsidP="00F003D0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bdr w:val="none" w:sz="0" w:space="0" w:color="auto" w:frame="1"/>
          <w:cs/>
        </w:rPr>
      </w:pPr>
      <w:r w:rsidRPr="00DF3B8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vertAlign w:val="superscript"/>
        </w:rPr>
        <w:t>1</w:t>
      </w:r>
      <w:r w:rsidR="00055E69" w:rsidRPr="00DF3B83">
        <w:rPr>
          <w:rFonts w:ascii="TH SarabunPSK" w:hAnsi="TH SarabunPSK" w:cs="TH SarabunPSK" w:hint="cs"/>
          <w:color w:val="000000" w:themeColor="text1"/>
          <w:bdr w:val="none" w:sz="0" w:space="0" w:color="auto" w:frame="1"/>
          <w:cs/>
        </w:rPr>
        <w:t>คณะรัฐมนตรีมีมติ (8 มิถุนายน 2564) รับทราบมติการประชุม กนป. ครั้งที่ 1/2564 เมื่อวันที่ 30 เมษายน 2564 ซึ่งได้เห็นชอบผลิตภัณฑ์เป้าหมายและมาตรการและแนวทางขับเคลื่อนการเพิ่มมูลค่าปาล์มน้ำมันและน้ำมันปาล์ม จำนวน 6 ผลิตภัณฑ์ ได้แก่ (1) ผลิตภัณฑ์สารหล่อลื่นพื้นฐาน (2) น้ำมันหม้อแปลงไฟฟ้าชีวภาพ (3) สารซักล้างที่เป็นมิตรต่อสิ่งแวดล้อม (4) น้ำมันหล่อลื่นและจาระบีชีวภาพ (5) การผลิตพาราฟิน และ (6) สารกำจัดศัตรูพืช/แมลง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17.</w:t>
      </w:r>
      <w:r w:rsidR="009A4CE7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ายงานผลการดำเนินงานของคณะกรรมการจัดการเรื่องราวร้องทุกข์กรณีถูกกระทำทรมานและถูกบังคับให้หายสาบสูญ ประจำปีงบประมาณ พ.ศ. 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2564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คณะรัฐมนตรีรับทราบตามที่กระทรวงยุติธรรม (ยธ.) เสนอ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ายงานผลการดำเนินงานของคณะกรรมการจัดการเรื่องราวร้องทุกข์กรณีถูกกระทำทรมานและถูกบังคับให้หายสาบสูญ ประจำปีงบประมาณ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 xml:space="preserve">พ.ศ.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2564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(เป็นการดำเนินการตามคำสั่งสำนักนายกรัฐมนตรี 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338/2562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แต่งตั้งคณะกรรมการจัดการเรื่องราวร้องทุกข์กรณีถูกกระทำทรมานและถูกบังคับให้หายสาบสูญ ลงวันที่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พฤศจิกายน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2562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ข้อ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2.5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ที่กำหนดให้คณะกรรมการฯ มีหน้าที่จัดทำรายงานผลการดำเนินงานของคณะกรรมการฯ เสนอคณะรัฐมนตรีเป็นประจำทุกปี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มีสาระสำคัญสรุปได้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795"/>
        <w:gridCol w:w="4799"/>
      </w:tblGrid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ผลการดำเนินงาน</w:t>
            </w:r>
          </w:p>
        </w:tc>
      </w:tr>
      <w:tr w:rsidR="00FC6BAE" w:rsidRPr="00FC6BAE" w:rsidTr="00EE4A6B">
        <w:trPr>
          <w:trHeight w:val="345"/>
        </w:trPr>
        <w:tc>
          <w:tcPr>
            <w:tcW w:w="982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. การดำเนินงานของคณะกรรมการฯ</w:t>
            </w:r>
          </w:p>
        </w:tc>
      </w:tr>
      <w:tr w:rsidR="00FC6BAE" w:rsidRPr="00FC6BAE" w:rsidTr="00EE4A6B">
        <w:trPr>
          <w:trHeight w:val="5525"/>
        </w:trPr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1.1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ปรับปรุงแก้ไขคำสั่งคณะอนุกรรมการคัดกรองกรณีถูกกระทำทรมานและถูกบังคับให้หายสาบสูญ จำนวน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11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ชุด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ขยายขอบเขตหน้าที่และอำนาจของคณะอนุกรรมการคัดกรองฯ จาก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รับเรื่องราวร้องทุกข์ พิจารณาคัดกรองคำร้องกรณีถูกกระทำทรมานและถูกบังคับให้หายสาบสูญในเขตพื้นที่ที่รับผิดชอบ โดยอาศัยหลักเกณฑ์ตามกฎหมายอนุสัญญาต่อต้านการทรมานและการประติบัติหรือการลงโทษที่โหดร้ายไร้มนุษยธรรมหรือที่ย่ำยีศักดิ์ศร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และอนุสัญญาระหว่างประเทศว่าด้วยการคุ้มครองบุคคลทุกคน จากการบังคับให้หายสาบสูญ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เป็น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รับเรื่องราวร้องทุกข์ ตรวจสอบข้อมูล แสวงหาข้อเท็จจริง และพยานหลักฐานเพื่อประกอบคำร้อง และพิจารณาคัดกรอง...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1.2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การพิจารณาแนวทางดำเนินการ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กรณีบุคคลไทยสูญหายในต่างประเทศ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ปัจจุบันมีบุคคลไทยที่สูญหายในต่างประเทศ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9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โดยแบ่งเป็นใน สปป. ลาว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 ในเวียดนาม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และในกัมพูชา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 ซึ่งคณะกรรมการฯ มีมติว่า อำนาจหน้าที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่ของ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คณะกรรมการฯ มีเขตอำนาจดำเนินงานภายในประเทศเท่านั้น ดังนั้น หากได้รับเรื่องร้องเรียนกรณีบุคคลไทยสูญหายในต่างประเทศ ให้คณะอนุกรรมการคัดกรองฯ รับเรื่องร้องทุกข์ตรวจสอบข้อมูล แสวงหาข้อเท็จจริง พยานหลักฐานจากญาติของบุคคลสูญหายแล้วประสานไปยังกระทรวงการต่างประเทศ สำนักงานตำรวจแห่งชาติ กรมสอบสวนคดีพิเศษ และสำนักงานอัยการสูงสุด เพื่อดำเนินการต่อไป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1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3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การติดตามและผลักดันร่างพระราชบัญญัติป้องกันและปราบปรามการทรมานและการกระทำให้บุคคล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สูญหาย พ.ศ.</w:t>
            </w:r>
            <w:r w:rsidR="004E30F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.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...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กรมคุ้มครองสิทธิและเสรีภาพ ได้ร่วมกับทุกภาคส่วนที่เกี่ยวข้องยกร่างพระราชบัญญัติฯ และเมื่อวันที่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16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กันยายน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สภาผู้แทนราษฎรได้มีมติเห็นชอบรับหลักการร่างพระราชบัญญัติฯ ปัจจุบันอยู่ระหว่างการพิจารณาของคณะกรรมาธิการฯ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1.4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การเยือนอย่างไม่เป็นทางการของผู้แทนจากคณะทำงานสหประชาชาติว่าด้วยการหายสาบสูญ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โดยถูกบังคับหรือไม่สมัครใจ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-คณ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ะกรรมการ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ฯ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ได้มีมติเ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ห็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นชอบให้คณะทำงานสหประชาช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าติฯ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เยือนอย่างไม่เป็นทางการฯ เมื่อสถานการณ์การแพร่ระบาดของโรคติดเชื้อไวรัสโคโรนา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lastRenderedPageBreak/>
              <w:t>2019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สิ้นสุดลง โดยในระหว่างนี้ให้จัดประชุมหารือกับคณะทำงานสหประชาชาติ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ฯ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ในรูปแบบออนไลน์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lastRenderedPageBreak/>
              <w:t>1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5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เสนอชื่อบุคคลลงสมัครรับเลือกตั้งเป็นสมาชิกคณะกรรมการสหประชาชาติประจำอนุสัญญาต่อต้านการทรมาน และการประติบัติหรือการลงโทษอื่นที่โหดร้าย ไร้มนุษยธรรมหรือที่ย่ำยีศักดิ์ศรี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คณะกรรมการสหประชาชาติ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ฯ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คน ได้หมดวาระ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31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ธันวาคม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กระทรวงการต่างประเทศ (กต.) และ ยธ. ได้เสนอชื่อ ดร. ศรีประภา เพชรมีศรี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อาจารย์ประจำสถาบันสิทธิมนุษยชนและสันติศึกษา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มหาวิทยาลัยมหิดล ซึ่งเป็นอดีตผู้แทนประเทศไทยในคณะกรรมาธิการระหว่างรัฐบาลอาเ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ซี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ยนว่าด้วยสิทธิมนุษยชนระหว่างปี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2552-2555</w:t>
            </w:r>
          </w:p>
        </w:tc>
      </w:tr>
      <w:tr w:rsidR="00FC6BAE" w:rsidRPr="00FC6BAE" w:rsidTr="00EE4A6B">
        <w:tc>
          <w:tcPr>
            <w:tcW w:w="982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. การดำเนินงานของคณะอนุกรรมการติดต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ามและตรวจสอบกรณีถูกกระทำทรมานและถูกบังคับให้หายสาบสูญ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2.1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การติดตามและตรวจสอบกรณีถูกบังคับให้หายสาบสูญ จำนวน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90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แบ่งเป็น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กรณี ได้แก่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 กรณีบุคคลสูญหายตามบัญชีรายชื่อของคณะทำงานสหประชาชาติฯ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87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 โดยแยกเป็น กรณีที่ถอนรายชื่อออกจากบัญชีฯ แล้ว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 12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 อยู่ระหว่าง กต. ส่งให้คณะทำงานสหประชาชาติฯ พิจารณา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67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 อยู่ระหว่างตรวจสอบข้อเท็จจริงของกรมสอบสวนคดีพิเศษ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 และอยู่ระหว่างตรวจสอบข้อเท็จจริงของกรมคุ้มครองสิทธิและเสรีภาพ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C41F3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     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2)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กรณีบุคคลสูญหายที่ส่งต่อมาจากคณะอนุกรรมการคัดกรองฯ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 3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ราย ปัจจุบันอยู่ระหว่างการตรวจสอบข้อเท็จจริงของกรมสอบสวนคดีพิเศษ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 และอยู่ระหว่างการตรวจสอบข้อเท็จจริงของกรมคุ้มครองสิทธิและเสรีภาพ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2.2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การดำเนินการเพื่อลดข้อห่วงกังวลของคณะทำงานสหประชาชาติ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ฯ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เนื่องจากคณะทำงานสหประชาชาติฯ แจ้งว่ามีข้อร้องเรียนการปฏิบัติงานของเจ้าหน้าที่ที่ไปพบครอบครัวบุคคลผู้สูญหาย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พื่อโน้มน้าวใจให้ถอนเรื่องหรือยุติการติดตามผู้สูญหายโดยคณะอนุกรรมการติดตามฯ ได้ดำเนินการ เช่น ลงพื้นที่ร่วมกับเจ้าหน้าที่ของรัฐ เพื่อให้เห็นวิธีการดำเนินงานจริงและสร้างความเชื่อมั่นว่าญาติผู้เสียหายไม่ได้ถูกโน้มน้าวให้ถอนเรื่อง นอกจากนี้คณะทำงานสหประชาชาติฯ ได้มีคำแนะนำเกี่ยวกับการติดตามตรวจสอบกรณีบุคคลถูกบังคับให้หายสาบสูญในประเทศไทย ผ่าน กต. โดยมีสาระสำคัญ ได้แก่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                  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 ภาครัฐควรใช้วิธีการติดตามตรวจสอบกรณีบุคคลถูกบังคับให้หายสาบสูญที่แสดงถึงความเคารพไม่กดดันญาติผู้เสียหาย เปิดโอกาสให้บุคคลเหล่านั้นพูดได้อย่างอิสระ และรับฟังความคิดเห็นของสมาชิกทุกคนในครอบครัวของผู้เสียหาย และ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) หน่วยงานที่เกี่ยวข้องควรหารือกับผู้แทนองค์กรภาคประชาสังคม เพื่อพิจารณาแนวทางที่เหมาะสมในการประสานกับญาติผู้เสียหาย</w:t>
            </w:r>
          </w:p>
        </w:tc>
      </w:tr>
      <w:tr w:rsidR="00FC6BAE" w:rsidRPr="00FC6BAE" w:rsidTr="00EE4A6B">
        <w:tc>
          <w:tcPr>
            <w:tcW w:w="982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3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.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การดำเนินงานของคณะอนุกรรมการเยียวยากรณีถูกกระทำทรมานและถูกบังคับให้หายสาบสูญ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- การพิจารณาเยียวยากรณีคณะกรรมการญาติวีรชนพฤษภา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35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ขอให้ภาครัฐจ่ายค่าชดใช้ในอัตราก้าวหน้าตามหลักสากลตามข้อเสนอของคณะกรรมการอิสระเพื่อติดตามผู้เสียหายและช่วยเหลือผู้เสียหายจากเหตุการณ์เดือนพฤษภาคม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2535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เพื่อช่วยเหลือญาติวีรชนที่เสียชีวิตและสูญหาย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คณะอนุกรรมการเยียวยาฯ ได้มีมติให้ญาติผู้สูญหายได้รับค่าทดแทนจากรัฐ รายละ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413,368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บาทซึ่งถือว่าเป็นการได้รับการเยียวยาจากรัฐพอสมควรแล้ว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</w:p>
        </w:tc>
      </w:tr>
      <w:tr w:rsidR="00FC6BAE" w:rsidRPr="00FC6BAE" w:rsidTr="00EE4A6B">
        <w:tc>
          <w:tcPr>
            <w:tcW w:w="982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. การดำเนินงานของคณะอนุกรรมการป้องกัน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การกระทำทรมานและการบังคับให้หายสายสูญ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เช่น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4.1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การจัดประชุม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ชิงปฏิบัติการ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กี่ยวกับกฎหมาย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และมาตรฐานระหว่างประเทศ การสืบสวนสอบสวนกรณีที่สงสัยว่าเป็นการเสียชีวิตโดยมิ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ช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อบด้วยกฎหมา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ย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และการบังคับให้สูญหาย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สำนักงานข้าหลวงใหญ่สิทธิมนุษยชนแห่งสหประชาชาติและคณะกรรมการนักนิติศาสตร์สากล จัดประชุมฯ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21-22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ธันวาคม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2563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โดยมีวัตถุประสงค์เพื่ออบรมให้ความรู้ในการสืบสวนสอบสวน เก็บข้อมูล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และพยานหลักฐานต่าง ๆ ในกรณีเสียชีวิตโดยมิชอบโดยกฎหมาย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4.2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ารจัดประชุมเชิงปฏิบัติการเพื่อส่งเสริมความรู้ความเข้าใจเกี่ยวกับหลักสิทธิมนุษยชนในการปฏิบัติงานของผู้บังคับใช้กฎหมาย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โครงการพัฒนาแห่งสหประชาชาติ จัดประชุมฯ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22-23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มีวัตถุประสงค์เพื่อสร้างความรู้ความเข้าใจให้กับเจ้าหน้าที่บังคับใช้กฎหมายในประเด็นสิทธิมนุษย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ช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น รวมทั้งฝึกปฏิบัติในการประยุกต์ใช้สิทธิมนุษยชนในการปฏิบัติหน้าที่กับบุคคลที่มีความหลากหลายทางเพศ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4.3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ประชุมเชิงปฏิบัติการเพื่อส่งเสริมความรู้ความเข้าใจเกี่ยวกับหลักสิทธิมนุษยชนในการปฏิบัติงานของผู้บังคับใช้กฎหมาย ครั้งที่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2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ผ่านแอปพลิเคชัน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Cisco Webex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ผู้เข้าร่วมประชุมฯ ประกอบด้วย เจ้าหน้าที่บังคับใช้กฎหมาย เช่น สำนักงานตำรวจแห่งชาติ และสำนักงานคณะกรรมการป้องกันและปราบปรามยาเสพติด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 40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คน มีวัตถุประสงค์เพื่อสร้างความรู้ความเข้าใจให้กับเจ้าหน้าที่บังคับใช้กฎหมายในประเด็นสิทธิมนุษยชนโดยเฉพาะอนุสัญญาต่อต้านการทรมานและการประติบัติหรือการลงโทษอื่นที่โหดร้ายไร้มนุษยธรรม หรือที่ย่ำยีศักดิ์ศรีรวมทั้งฝึกปฏิบัติในการประยุกต์ใช้สิทธิมนุ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ษ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ยชนในการปฏิบัติหน้าที่กับบุคคลที่มีความหลากหลายทางเพศ</w:t>
            </w:r>
          </w:p>
        </w:tc>
      </w:tr>
      <w:tr w:rsidR="00FC6BAE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4.4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การผลิตสื่อประชาสัมพันธ์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ผลิตสื่อประชาสัมพันธ์ เพื่อเผยแพร่สรุปความรู้เกี่ยวกับอนุสัญญาต่อต้านการทรมานฯ และอนุสัญญาระหว่างประเทศว่าด้วยการคุ้มครองบุคคลทุกคนจากการบังคับให้หายสาบสูญ แก่เจ้าหน้าที่ที่เกี่ยวข้องและสาธารณชน</w:t>
            </w:r>
          </w:p>
        </w:tc>
      </w:tr>
      <w:tr w:rsidR="00FC6BAE" w:rsidRPr="00FC6BAE" w:rsidTr="00EE4A6B">
        <w:tc>
          <w:tcPr>
            <w:tcW w:w="982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5. การดำเนินงานของคณะอนุกรรมการคัดกรองกรณีถูกกระทำทรมารและถูกบังคับให้หายสาบสูญ</w:t>
            </w:r>
          </w:p>
        </w:tc>
      </w:tr>
      <w:tr w:rsidR="003A24AD" w:rsidRPr="00FC6BAE" w:rsidTr="00EE4A6B"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สถิติการรับเรื่องราวร้องทุกข์ของคณะอนุกรรมการคัดกรองฯ เขตพื้นที่ 1-11 ในปีงบประมาณ พ.ศ. 2564</w:t>
            </w:r>
          </w:p>
        </w:tc>
        <w:tc>
          <w:tcPr>
            <w:tcW w:w="491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5.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คณะอนุกรรมการคัดกรองฯ ได้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รับเรื่องราวร้องทุกข์ในปีงบประมาณ พ.ศ.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กรณีถูกกระทำทรมาน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7 เรื่อง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โดยคณะอนุกรรมการคัดกรองฯ ในเขตพื้นที่จังหวัดชายแดนภาคใต้  เป็นเขตพื้นที่ที่ได้รับเรื่องร้องเรียนมากที่สุด ปัจจุบันอยู่ระหว่างดำเนินการ ทั้งนี้ เมื่อเทียบกับปีงบประมาณ พ.ศ. 2563 พบว่า มีสัดส่วนลดลง คิดเป็นร้อยละ 80.6</w:t>
            </w:r>
          </w:p>
        </w:tc>
      </w:tr>
    </w:tbl>
    <w:p w:rsidR="003A24AD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215F70" w:rsidRPr="00FC6BAE" w:rsidRDefault="00215F70" w:rsidP="00F003D0">
      <w:pPr>
        <w:spacing w:line="320" w:lineRule="exact"/>
        <w:jc w:val="thaiDistribute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18.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รายงานผลการดำเนินการของศูนย์อำนวยการต่อต้านการทุจริตแห่งชาติ ครั้งที่ 1/2565</w:t>
      </w:r>
    </w:p>
    <w:p w:rsidR="003A24AD" w:rsidRPr="00FC6BAE" w:rsidRDefault="00215F70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ณะรัฐมนตรีรับทราบ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ตามที่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สำนักงานคณะกรรมการป้องกันและปราบปรามการทุจริตในภาครัฐ (สำนักงาน ป.ป.ท) ใ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ฐานะฝ่ายเลขานุการของคณะกรรมการอำนวยการต่อต้านการทุจริตแห่งชาติ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เสนอ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รายง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านผลการดำเนินการของศูนย์อำนวยการต่อต้านการทุจริตแห่งชาติ (ศอตช.) ครั้งที่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1/2565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(ศอตช. จัดตั้งขึ้นตามคำสั่งสำนักนายกรัฐมนตรี ที่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358/2562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 จัดตั้ง ศอตช. ลงวันที่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2562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และคำสั่งสำนักนายกรัฐมนตรี ที่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213/2563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 เพิ่มเติมองค์ประกอบคณะกรรมการอำนวยการต่อต้านการทุจริตแห่งชาติ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ลงวันที่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กรกฎาคม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2563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สาระสำคัญสรุปได้ ดังนี้</w:t>
      </w:r>
    </w:p>
    <w:p w:rsidR="003A24AD" w:rsidRPr="00FC6BAE" w:rsidRDefault="00215F70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คณะกรรมการอำนวยการต่อต้านการทุจริตแห่งชาติได้แต่งตั้งคณะอนุกรรมการ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คณะ เพื่อขับเคลื่อนการดำเนินงานของ ศอตช. ดังนี้</w:t>
      </w:r>
    </w:p>
    <w:tbl>
      <w:tblPr>
        <w:tblStyle w:val="TableGrid7"/>
        <w:tblW w:w="9445" w:type="dxa"/>
        <w:tblLook w:val="04A0" w:firstRow="1" w:lastRow="0" w:firstColumn="1" w:lastColumn="0" w:noHBand="0" w:noVBand="1"/>
      </w:tblPr>
      <w:tblGrid>
        <w:gridCol w:w="2785"/>
        <w:gridCol w:w="6660"/>
      </w:tblGrid>
      <w:tr w:rsidR="00FC6BAE" w:rsidRPr="00FC6BAE" w:rsidTr="00EE4A6B">
        <w:tc>
          <w:tcPr>
            <w:tcW w:w="2785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6660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ผลการดำเนินงานที่สำคัญ</w:t>
            </w:r>
          </w:p>
        </w:tc>
      </w:tr>
      <w:tr w:rsidR="00FC6BAE" w:rsidRPr="00FC6BAE" w:rsidTr="00EE4A6B">
        <w:tc>
          <w:tcPr>
            <w:tcW w:w="2785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1)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คณะอนุกรรมการป้องกันการทุจริตประพฤติมิชอบ</w:t>
            </w:r>
          </w:p>
        </w:tc>
        <w:tc>
          <w:tcPr>
            <w:tcW w:w="666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ได้เผยแพร่ผลการดำเนินงานด้านการป้องกันของ ศอตช. ทางหนังสือพิมพ์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วิทยุและสื่อสำนักข่าวออนไลน์ ทั้งในภาคภาษาไทยและภาษาอังกฤษ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รวม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30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ครั้ง โดยทำการเผยแพร่ภาคภาษาอังกฤษไปยังหอการค้าไทย-ต่างประเทศ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จำนวน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32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แห่งทั่วโลก และรายงานผลการดำเนินงานด้านป้องกันเชิงรุกในโครงการตามพระราชกำหนดให้อำนาจกระทรวงการคลังกู้เงินเพื่อแก้ไขปัญหาเยียวยาและฟื้นฟูเศรษฐกิจและสังคมที่ได้รับผลกระทบจากการระบาดของโรคติดเชื้อไวรัสโคโรนา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2019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พ.ศ.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จำนวน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โครงการ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งบประมาณ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38,740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 ใน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67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จังหวัด</w:t>
            </w:r>
          </w:p>
        </w:tc>
      </w:tr>
      <w:tr w:rsidR="00FC6BAE" w:rsidRPr="00FC6BAE" w:rsidTr="00EE4A6B">
        <w:tc>
          <w:tcPr>
            <w:tcW w:w="2785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2)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ณะอนุกรรมการสนับสนุนและติดตามการดำเนินการตามยุทธศาสตร์ชาติ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66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ได้ร่วมพิจารณาและกำหนดกรอบแนวทางการดำเนินงานขับ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เคลื่อน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การยกระดับคะแนนดัชนีการรับรู้การทุจริต (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Corruption Perceptions Index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CPI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เป็น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ส่วน คือ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การดำเนินการระยะสั้น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ซึ่งกำหนดเป็นข้อเสนอเพื่อขับเคลื่อนการยกระดับคะแนน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CPI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ประจำปีงบประมาณ พ.ศ.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2565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การดำเนินการระยะยาว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กำหนดเป็นแผนการดำเนินการขับเคลื่อน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ฯ ในร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ะยะ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หรือ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ปี โดยสำนักงาน ป.ป.ท. จะหารือร่วมกับสำ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นักงาน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คณะกรรมการป้องกันและปราบปรามการทุจริตแห่งชาติ เพื่อกำหนดแนวทางการดำเนินการร่วมกันต่อไป และขับเคลื่อนการดำเนินการกิจกรรมปฏิรูปที่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5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โดยกำหนดให้หน่วยงานจัดทำแผนบริหารความเสี่ยงโครงการขนาดใหญ่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500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ล้านบาทขึ้นไป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  <w:t>*</w:t>
            </w:r>
          </w:p>
        </w:tc>
      </w:tr>
      <w:tr w:rsidR="00FC6BAE" w:rsidRPr="00FC6BAE" w:rsidTr="00EE4A6B">
        <w:tc>
          <w:tcPr>
            <w:tcW w:w="2785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คณะอนุกรรมกา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ขับเคลื่อนและปราบปรามการทุจริตประพฤติมิชอบ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ind w:firstLine="72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</w:pPr>
          </w:p>
        </w:tc>
        <w:tc>
          <w:tcPr>
            <w:tcW w:w="666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ไ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ด้ดำเนินการติดตาม เร่งรัดและตรวจสอบการดำเนินงานของหน่วยงานของรั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ฐ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ให้เป็นไปตามกฎหมาย กฎ ระเบียบและมติคณะรัฐมนตรีที่เกี่ยวข้องและบูรณาการการดำเนินงานเกี่ยวกับเรื่องร้องเรียนจากประชาชนเพื่อแก้ไขปัญหาความเดือดร้อนและไม่เป็นธรรมให้ประชาชนโดยเร็ว ได้แก่</w:t>
            </w:r>
          </w:p>
          <w:p w:rsidR="003A24AD" w:rsidRPr="00FC6BAE" w:rsidRDefault="003A24AD" w:rsidP="00F003D0">
            <w:pPr>
              <w:tabs>
                <w:tab w:val="left" w:pos="301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ติดตามเร่งรัดการดำเนินงานในเรื่องร้องเรียน ศอตช.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ติดตามคดีสำคัญที่ส่งผลกระทบต่อความเชื่อมั่นของประชาชนหรือสร้างความเสียหายแก่ราชการอย่างร้ายแรง จำนวน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คดี</w:t>
            </w:r>
          </w:p>
          <w:p w:rsidR="003A24AD" w:rsidRPr="00FC6BAE" w:rsidRDefault="003A24AD" w:rsidP="00F003D0">
            <w:pPr>
              <w:tabs>
                <w:tab w:val="left" w:pos="301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ติดตามการดำเนินงานตามมติคณะรัฐมนตรีเมื่อวันที่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16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มิถุนายน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2563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เรื่อง กลไกเฝ้าระวังการใช้จ่ายงบประมาณตามพระราชกำหนดให้อำนาจกระทรวงการคลังกู้เงินเพื่อแก้ไขปัญหาฯ พ.ศ.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</w:p>
          <w:p w:rsidR="003A24AD" w:rsidRPr="00FC6BAE" w:rsidRDefault="003A24AD" w:rsidP="00F003D0">
            <w:pPr>
              <w:tabs>
                <w:tab w:val="left" w:pos="301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ติดตามการดำเนินงานตามมติคณะรัฐมนตรีเมื่อวันที่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28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ตุลาคม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2563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เรื่อง ข้อเสนอแนะเพื่อป้องกันการทุจริตเกี่ยวกับงบประมาณเงินอุดหนุนวัดของสำนักงานพระพุทธศาสนาแห่งชาติ ของหน่วยงานที่เกี่ยวข้อง</w:t>
            </w:r>
          </w:p>
          <w:p w:rsidR="003A24AD" w:rsidRPr="00FC6BAE" w:rsidRDefault="003A24AD" w:rsidP="00F003D0">
            <w:pPr>
              <w:tabs>
                <w:tab w:val="left" w:pos="301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4)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ติดตามการดำเนินมาตรการทางวินัย ปกครองและอาญาของหน่วยงานของรัฐในกรณีข้อร้องเรียนเจ้าหน้าที่ของรัฐกระทำการทุจริตหรือประพฤติมิชอบตามมติคณะรัฐมนตรี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28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มกราคม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2563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เรื่อง การรับรายงานผล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ดำเนินการกรณีเจ้าหน้าที่ของรัฐกระทำการทุจริตและประพฤติมิชอบของศูนย์ปฏิบัติการต่อต้านการทุจริต (ศปท.)โดยข้อมูล ณ 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กันยายน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สำนักงาน ป.ป.ท. รับรายงานจาก ศปท.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ทุกหน่วยงาน ตั้งแต่วันที่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พฤษภาคม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2557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กันยายน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2564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รวมทั้งสิ้น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2,423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เรื่อง</w:t>
            </w:r>
          </w:p>
          <w:p w:rsidR="003A24AD" w:rsidRPr="00FC6BAE" w:rsidRDefault="003A24AD" w:rsidP="00F003D0">
            <w:pPr>
              <w:tabs>
                <w:tab w:val="left" w:pos="301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5)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ติดตามการดำเนินงานติดตามโครงการพัฒนาและเสริมสร้างความเข้มแข็งของเศรษฐกิจฐานราก ภายใต้กลุ่มแผนงาน/โครงการฟื้นฟูเศรษฐกิจท้องถิ่น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และชุมชนบนพื้นฐานของโอกาสและศักยภาพของท้องถิ่น : ระดับพื้นที่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วงเงิน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45,000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ล้านบาท</w:t>
            </w:r>
          </w:p>
          <w:p w:rsidR="003A24AD" w:rsidRPr="00FC6BAE" w:rsidRDefault="003A24AD" w:rsidP="00F003D0">
            <w:pPr>
              <w:tabs>
                <w:tab w:val="left" w:pos="301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6)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สนับสนุน ติดตามการดำเนินงานเกี่ยวกับเรื่องเงินขาดบัญชีหรือเจ้าหน้าที่ของรัฐทุจริต ตามแนวทางการดำเนินงานของสำนักงาน ป.ป.ท.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ในการประสานขอความอนุเคราะห์ข้อมูลกับกรมบัญชีกลาง เพื่อนำข้อมูลจากระบบความรับผิดทางละเมิดและแพ่งของกรมบัญชีกลาง มาเชื่อมโยงกับข้อมูลจากระบบรายงานข้อร้องเรียนฯ ของสำนักงาน ป.ป.ท. (ตามมติคณะรัฐมนตรี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28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มกราคม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2563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เรื่อง การรับรายงานฯ)</w:t>
            </w:r>
          </w:p>
        </w:tc>
      </w:tr>
      <w:tr w:rsidR="00FC6BAE" w:rsidRPr="00FC6BAE" w:rsidTr="00EE4A6B">
        <w:tc>
          <w:tcPr>
            <w:tcW w:w="2785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4)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คณะอนุกรรมการเสริมสร้างการรับรู้และการมีส่วนร่วม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66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ได้ดำเนินโครงการ "มีดีต้องแชร์" เพื่อรวบรวมเครื่องมือหรือกลไกในการตรวจสอบและป้องกันการทุจริตจากหน่วยงานรัฐเพื่อเป็นฐานข้อมูลเชื่อมโยงทั้งระบบ ภายใต้ทรัพยากรเดิมที่มีอยู่ จากหน่วย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งาน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ภาครัฐ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หน่วยงานรัฐวิสาหกิจ องค์กรอิสระ และองค์การมหาชน จำนวน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312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หน่วยงาน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รวมทั้งสิ้น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2,375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FC6BAE" w:rsidRPr="00FC6BAE" w:rsidTr="00EE4A6B">
        <w:tc>
          <w:tcPr>
            <w:tcW w:w="2785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5)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คณะอนุกรรมกา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ขับเคลื่อนการดำเนินงานของ ศปท.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660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ได้ดำเนินการส่งเสริมและสนับสนุนการปฏิบัติราชการของ ศปท.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ให้เกิดผลเป็นรูปธรรมและขับเคลื่อนการดำเนินงานเป็นไปในทิศทางเดียวกัน เช่น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ร่วมกันติดตาม เร่งรัดการดำเนินการทางวินัย ปกครอง อาญา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หน่วยงานในสังกัดหรือกำกับในกรณีมีเรื่องร้องเรียนเจ้าหน้าที่ของรัฐในสังกัดกระทำการทุจริตหรือประพฤติมิชอบตามมติคณะรัฐมนตรี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28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มกราคม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เรื่อง การรับรายงานฯ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ขับเคลื่อนเรื่องการประเมินความเสี่ยงการทุจริตของ ศปท.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ทุกหน่วยงาน และหน่วยงานในสังกัดหรือกำกับ ประจำปีงบประมาณ พ.ศ.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2564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โดยมีกลุ่มเป้าหมายรวม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406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หน่วยงาน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ติดตามและสนับสนุนมาตรการเพิ่มประสิทธิภาพการปฏิบัติงานการขับเคลื่อนงานด้านการส่งเสริมคุณธรรม จริยธรรม และการต่อต้านการทุจริตของ ศปท. ตามมติคณะรัฐมนตรีเมื่อวันที่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26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มกราคม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เรื่อง รายงานผลการปฏิบัติตามประมวลจริยธรรมข้าราชการพลเรือน ปีงบประมาณ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พ.ศ.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2560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2562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และแนวทางการเพิ่มประสิทธิภาพการขับเคลื่อนงานด้านการส่งเสริมคุณธรรม จริยธรรม และการต่อต้านการทุจริต</w:t>
            </w:r>
          </w:p>
        </w:tc>
      </w:tr>
    </w:tbl>
    <w:p w:rsidR="003A24AD" w:rsidRPr="00FC6BAE" w:rsidRDefault="00215F70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ศอตช. ได้จัดทำระบบรับเรื่องร้องเรียน ศอตช. ทางอิเล็กทรอนิกส์เพื่อรับเรื่องร้องเรียนจากประชาชนที่เกี่ยวกับการทุจริตประพฤติมิชอบเป็นการเฉพาะ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ซึ่งดำเนินงานได้ทันทีและตลอดเวลา ตั้งแต่วันที่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22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มิถุนายน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2563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31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2564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รับเรื่องร้องเรียน 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1,050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 (ดำเนินการแล้วเสร็จ 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426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 อยู่ระหว่างดำเนินการ 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624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เรื่อง)</w:t>
      </w:r>
    </w:p>
    <w:p w:rsidR="00047F21" w:rsidRPr="00FC6BAE" w:rsidRDefault="00215F70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การดำเนินการตามคำสั่งหัวหน้าคณะรักษาความสงบแห่งชาติที่ออกโดยอาศัยอำนาจตามมาตรา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44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ของรัฐธรรมนูญแห่งราชอาณาจักรไทย (ฉบับชั่วคราว) พุทธศักราช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2557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รวม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คำสั่ง 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400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 (ดำเนินการแล้วเสร็จ 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357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 อยู่ระหว่างดำเนินการ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43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 ซึ่งอยู่ระหว่างการนำเสนอนายกรัฐมนตรีเพื่อพิจารณามีคำสั่ง จำนวน </w:t>
      </w:r>
      <w:r w:rsidR="003A24AD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</w:t>
      </w:r>
      <w:r w:rsidR="003A24AD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____________________</w:t>
      </w:r>
    </w:p>
    <w:p w:rsidR="003A24AD" w:rsidRPr="00334BE8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334BE8">
        <w:rPr>
          <w:rFonts w:ascii="TH SarabunPSK" w:hAnsi="TH SarabunPSK" w:cs="TH SarabunPSK"/>
          <w:color w:val="0D0D0D" w:themeColor="text1" w:themeTint="F2"/>
          <w:vertAlign w:val="superscript"/>
          <w:cs/>
        </w:rPr>
        <w:lastRenderedPageBreak/>
        <w:t xml:space="preserve">* 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>สำนักงาน ป.ป.ท. ได้เสนอเรื่องดังกล่าวต่อคณะรัฐมนตรีแล้ว ซึ่งคณะรัฐมนตรีได้มีมติ (</w:t>
      </w:r>
      <w:r w:rsidRPr="00334BE8">
        <w:rPr>
          <w:rFonts w:ascii="TH SarabunPSK" w:hAnsi="TH SarabunPSK" w:cs="TH SarabunPSK"/>
          <w:color w:val="0D0D0D" w:themeColor="text1" w:themeTint="F2"/>
        </w:rPr>
        <w:t>8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 xml:space="preserve"> กุมภาพันธ์ </w:t>
      </w:r>
      <w:r w:rsidRPr="00334BE8">
        <w:rPr>
          <w:rFonts w:ascii="TH SarabunPSK" w:hAnsi="TH SarabunPSK" w:cs="TH SarabunPSK"/>
          <w:color w:val="0D0D0D" w:themeColor="text1" w:themeTint="F2"/>
        </w:rPr>
        <w:t xml:space="preserve"> 2565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>)</w:t>
      </w:r>
      <w:r w:rsidRPr="00334BE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334BE8">
        <w:rPr>
          <w:rFonts w:ascii="TH SarabunPSK" w:hAnsi="TH SarabunPSK" w:cs="TH SarabunPSK"/>
          <w:color w:val="0D0D0D" w:themeColor="text1" w:themeTint="F2"/>
        </w:rPr>
        <w:t>1</w:t>
      </w:r>
      <w:r w:rsidRPr="00334BE8">
        <w:rPr>
          <w:rFonts w:ascii="TH SarabunPSK" w:hAnsi="TH SarabunPSK" w:cs="TH SarabunPSK" w:hint="cs"/>
          <w:color w:val="0D0D0D" w:themeColor="text1" w:themeTint="F2"/>
          <w:cs/>
        </w:rPr>
        <w:t>)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 xml:space="preserve">รับทราบรายงานผลการวิเคราะห์ </w:t>
      </w:r>
      <w:r w:rsidRPr="00334BE8">
        <w:rPr>
          <w:rFonts w:ascii="TH SarabunPSK" w:hAnsi="TH SarabunPSK" w:cs="TH SarabunPSK"/>
          <w:color w:val="0D0D0D" w:themeColor="text1" w:themeTint="F2"/>
        </w:rPr>
        <w:t xml:space="preserve">CPI 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 xml:space="preserve">ประจำปี พ.ศ. </w:t>
      </w:r>
      <w:r w:rsidRPr="00334BE8">
        <w:rPr>
          <w:rFonts w:ascii="TH SarabunPSK" w:hAnsi="TH SarabunPSK" w:cs="TH SarabunPSK" w:hint="cs"/>
          <w:color w:val="0D0D0D" w:themeColor="text1" w:themeTint="F2"/>
          <w:cs/>
        </w:rPr>
        <w:t>2564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 xml:space="preserve"> </w:t>
      </w:r>
      <w:r w:rsidRPr="00334BE8">
        <w:rPr>
          <w:rFonts w:ascii="TH SarabunPSK" w:hAnsi="TH SarabunPSK" w:cs="TH SarabunPSK" w:hint="cs"/>
          <w:color w:val="0D0D0D" w:themeColor="text1" w:themeTint="F2"/>
          <w:cs/>
        </w:rPr>
        <w:t>2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>)</w:t>
      </w:r>
      <w:r w:rsidRPr="00334BE8">
        <w:rPr>
          <w:rFonts w:ascii="TH SarabunPSK" w:hAnsi="TH SarabunPSK" w:cs="TH SarabunPSK" w:hint="cs"/>
          <w:color w:val="0D0D0D" w:themeColor="text1" w:themeTint="F2"/>
          <w:cs/>
        </w:rPr>
        <w:t xml:space="preserve"> 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>รับทราบแนวทางการขับเคลื่อนมาตรการยกร</w:t>
      </w:r>
      <w:r w:rsidRPr="00334BE8">
        <w:rPr>
          <w:rFonts w:ascii="TH SarabunPSK" w:hAnsi="TH SarabunPSK" w:cs="TH SarabunPSK" w:hint="cs"/>
          <w:color w:val="0D0D0D" w:themeColor="text1" w:themeTint="F2"/>
          <w:cs/>
        </w:rPr>
        <w:t xml:space="preserve">ะดับคะแนน </w:t>
      </w:r>
      <w:r w:rsidRPr="00334BE8">
        <w:rPr>
          <w:rFonts w:ascii="TH SarabunPSK" w:hAnsi="TH SarabunPSK" w:cs="TH SarabunPSK"/>
          <w:color w:val="0D0D0D" w:themeColor="text1" w:themeTint="F2"/>
        </w:rPr>
        <w:t xml:space="preserve">CPI 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 xml:space="preserve">และมอบหมายให้หน่วยงานที่เกี่ยวข้องรับไปดำเนินการให้เกิดผลเป็นรูปธรรมต่อไป และ </w:t>
      </w:r>
      <w:r w:rsidRPr="00334BE8">
        <w:rPr>
          <w:rFonts w:ascii="TH SarabunPSK" w:hAnsi="TH SarabunPSK" w:cs="TH SarabunPSK"/>
          <w:color w:val="0D0D0D" w:themeColor="text1" w:themeTint="F2"/>
        </w:rPr>
        <w:t>3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 xml:space="preserve">) ให้หน่วยงานที่ขอรับการจัดสรรงบประมาณโครงการขนาดใหญ่ (รายการในงบลงทุน วงเงินตั้งแต่ </w:t>
      </w:r>
      <w:r w:rsidRPr="00334BE8">
        <w:rPr>
          <w:rFonts w:ascii="TH SarabunPSK" w:hAnsi="TH SarabunPSK" w:cs="TH SarabunPSK"/>
          <w:color w:val="0D0D0D" w:themeColor="text1" w:themeTint="F2"/>
        </w:rPr>
        <w:t>500</w:t>
      </w:r>
      <w:r w:rsidRPr="00334BE8">
        <w:rPr>
          <w:rFonts w:ascii="TH SarabunPSK" w:hAnsi="TH SarabunPSK" w:cs="TH SarabunPSK"/>
          <w:color w:val="0D0D0D" w:themeColor="text1" w:themeTint="F2"/>
          <w:cs/>
        </w:rPr>
        <w:t xml:space="preserve"> ล้านบาทขึ้นไป ที่มีการจัดซื้อจัดจ้าง) จัดทำการประเมินตามเกณฑ์ชี้วัดความเสี่ยงเชิงนโยบาย ส่งพร้อมคำขอไปยังสำนักงบประมาณ (สงป.) เพื่อให้ สงป. ใช้เป็นข้อมูลประกอบการพิจารณาจัดสรรงบประมาณ และให้หน่วยงานที่เกี่ยวข้องดำเนินการตรวจสอบ ติดตาม และประเมินผล ตามคู่มือแนวทางการประเมินความเสี่ยงการทุจริตเชิงนโยบายในการดำเนินโครงการขนาดใหญ่ต่อไป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19.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ผลการประชุมคณะกรรมการเพื่อการพัฒนาที่ยั่งยืน (กพย.) ครั้งที่ 1/2565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คณะรัฐมนตรีรับทราบตามที่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คณะกรรมการเพื่อการพัฒนาที่ยั่งยืน (กพย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เสนอ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ผลการประชุม กพย. </w:t>
      </w:r>
      <w:r w:rsidRPr="00FC6BAE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ครั้งที่ </w:t>
      </w:r>
      <w:r w:rsidRPr="00FC6BAE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cs/>
        </w:rPr>
        <w:t>1/2565</w:t>
      </w:r>
      <w:r w:rsidRPr="00FC6BAE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 เมื่อวันที่ </w:t>
      </w:r>
      <w:r w:rsidRPr="00FC6BAE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cs/>
        </w:rPr>
        <w:t>17</w:t>
      </w:r>
      <w:r w:rsidRPr="00FC6BAE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 xml:space="preserve"> มกราคม </w:t>
      </w:r>
      <w:r w:rsidRPr="00FC6BAE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cs/>
        </w:rPr>
        <w:t xml:space="preserve">2565 </w:t>
      </w:r>
      <w:r w:rsidRPr="00FC6BAE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ผ่านสื่ออิเล็กทรอนิกส</w:t>
      </w:r>
      <w:r w:rsidRPr="00FC6BAE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cs/>
        </w:rPr>
        <w:t xml:space="preserve">์ </w:t>
      </w:r>
      <w:r w:rsidRPr="00FC6BAE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โดยมีรองนายกรัฐมนตรี (พลเอก ประวิตร วงษ์สุวรรณ)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เป็นประธาน [เป็นการดำเนินการตามระเบียบสำนักนายกรัฐมนตรีว่าด้วยคณะกรรมการเพื่อการพัฒนาที่ยั่งยืน พ.ศ.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2556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ข้อ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ที่กำหนดให้ กพย. รายงานผลการดำเนินงานต่อคณะรัฐมนตรีอย่างน้อยปีละหนึ่งครั้ง]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สรุปสาระสำคัญได้ ดังนี้</w:t>
      </w:r>
    </w:p>
    <w:p w:rsidR="003A24AD" w:rsidRPr="00FC6BAE" w:rsidRDefault="003A24AD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ผลการขับเคลื่อนการพัฒนาที่ยั่งยืน</w:t>
      </w:r>
    </w:p>
    <w:p w:rsidR="003A24AD" w:rsidRPr="00FC6BAE" w:rsidRDefault="003A24AD" w:rsidP="00F003D0">
      <w:pPr>
        <w:tabs>
          <w:tab w:val="left" w:pos="1080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การดำเนินการตามแผนการขับเคลื่อนเป้าหมายการพัฒนาที่ยั่งยืนสำหรับประเทศไทย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Thailand's SDG Roadmap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ที่ประชุมได้มีมติรับทราบผลการดำเนินงานตามแผนการขับเคลื่อนฯ ซึ่งประกอบด้วย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การสร้างความตระหนักรู้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ความเชื่อมโยงระหว่างเป้าหมายการพัฒนาที่ยั่งยืน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Sustainable Development Goals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กับแผน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ระดับของประเทศ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กลไกการขับเคลื่อนการพัฒนาที่ยั่งยืน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การดำเนินงานเพื่อบรรลุ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ภาคีการพัฒนา และ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การติดตามประเมินผลการขับเคลื่อน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โดยมี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การดำเนินการ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การจัดให้มีระบบสาธารณสุขถ้วนหน้าและอาสาสมัครประจำหมู่บ้าน (อสม.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ซึ่งทำให้ไทยมีความคืบหน้าสำคัญตาม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เป้าหมายที่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และการจัดทำระบบบริหารจัดการข้อมูลการพัฒนาคนแบบชี้เป้า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TPMAP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ร่วมกับกลไกคณะกรรมการขจัดความยากจนและพัฒนาคนทุกช่วงวัยอย่างยั่งยืนตามหลักปรัชญาของเศรษฐกิจพอเพียง (ศจพ.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ที่สนับสนุนการลดความเหลื่อมล้ำตาม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เป้าหมายที่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ทั้งนี้ ที่ประชุมฯ ได้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มอบหมายให้ สศช.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ในการประสานภาคีการพัฒนาเพื่อดำเนินการในส่วนที่เกี่ยวข้องต่อไป</w:t>
      </w:r>
    </w:p>
    <w:p w:rsidR="003A24AD" w:rsidRPr="00FC6BAE" w:rsidRDefault="003A24AD" w:rsidP="00F003D0">
      <w:pPr>
        <w:tabs>
          <w:tab w:val="left" w:pos="1080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การรายงานการทบทวนการดำเนินการตามวาระการพัฒนาที่ยั่งยืน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ค.ศ.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2030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โดยสมัครใจของไทย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Voluntary National Review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VNR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ประจำปี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ที่ประชุม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รับทราบรายงาน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VNR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ซึ่งรองนายกรัฐมนตรี (นายดอน ปรมัตถ์วินัย) และรัฐมนตรีว่าการกระทรวงการต่างประเทศ เป็นผู้แทนรัฐบาลไทยกล่าวรายงานต่อที่ประชุมหารือทางการเมืองระดับสูงว่าด้วยการพัฒนาที่ยั่งยืน ประจำปี ค.ศ.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2021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โดยได้เน้นย้ำถึง</w:t>
      </w:r>
      <w:r w:rsidRPr="00FC6BAE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ปัญหาความเหลื่อมล้ำที่มีความรุนแรงเพิ่มขึ้น</w:t>
      </w:r>
      <w:r w:rsidRPr="00FC6BAE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เนื่องจากการแพร่ระบาดของโรคติดเชื้อไวรัสโคโรนา </w:t>
      </w:r>
      <w:r w:rsidRPr="00FC6BAE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2019</w:t>
      </w:r>
      <w:r w:rsidRPr="00FC6BAE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(โควิด-</w:t>
      </w:r>
      <w:r w:rsidRPr="00FC6BAE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19</w:t>
      </w:r>
      <w:r w:rsidRPr="00FC6BAE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และการเปลี่ยนผ่านไปสู่โลกดิจิทัล รวมทั้งเน้นย้ำความสำคัญของการเปลี่ยนผ่านไปสู่ความสมดุล ทั้งนี้ ไทยได้  น้อมนำหลักปรัชญาของเศรษฐกิจพอเพียงมาประยุกต์ใช้และพัฒนาให้สอดคล้องกับบริบทในปัจจุบันในรูปแบบของโมเดลเศรษฐกิจชีวภาพ เศรษฐกิจหมุนเวียน เศรษฐกิจสีเขียว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Bio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Circular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Green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Economy Model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BCG Model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เพื่อนำไปสู่การบรรลุ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นอกจากนี้ ที่ประชุมได้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เน้นย้ำการสร้างความตระหนักรู้และการมีส่วนร่วมของท้องถิ่น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ในการขับเคลื่อน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ทั้งการจัดทำสื่อประชาสัมพันธ์ในรูปแบบที่เข้าใจง่ายเพื่อสื่อสารกับประชาชนทั่วไปและเผยแพร่ไปสู่สถาบันการศึกษาในระดับพื้นที่อย่างทั่วถึง</w:t>
      </w:r>
    </w:p>
    <w:p w:rsidR="003A24AD" w:rsidRPr="00FC6BAE" w:rsidRDefault="003A24AD" w:rsidP="00F003D0">
      <w:pPr>
        <w:tabs>
          <w:tab w:val="left" w:pos="1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1.3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การปรับปรุงคณะอนุกรรมการและคณะทำงานภายใต้ กพย.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ที่ประ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ชุม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เห็นชอบการยกเลิกคณะอนุกรรมการ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ภายใต้ กพย.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จำนวน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คณะ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คณะอนุกรรมการขับเคลื่อนเป้าหมายการพัฒนาที่ยั่งยืนและ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คณะอนุกรรมการติดตามและประเมินผลการพัฒนาที่ยั่งยืน เพื่อลดความ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ซ้ำซ้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อนในภ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รกิจและงบประมาณ และได้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แต่งตั้งคณะอนุกรรมการ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คณะ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และคณะทำงาน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คณะ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ดังนี้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คณะอนุกรรมการภาคเอกชนเพื่อขับเคลื่อนการพัฒนาที่ยั่งยืน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คณะอนุกรรมการพลังเยาวชนขับเคลื่อนการพัฒนาที่ยั่งยืน และ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คณะทำงานขับเคลื่อนการดำเนินการตามวาระการพัฒนาที่ยั่งยืน ค.ศ.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2030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ของไทยในกรอบสหประชาชาติ</w:t>
      </w:r>
    </w:p>
    <w:p w:rsidR="003A24AD" w:rsidRPr="00FC6BAE" w:rsidRDefault="003A24AD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2.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แนวทางการขับเคลื่อน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ของไทยในระยะต่อไป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ที่ประชุม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เห็นชอบ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ให้การขับเคลื่อน ติดตาม ตรวจสอบ และประเมินผลการดำเนินงานเป้าหมาย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สอดคล้องกับยุทธศาสตร์ชาติโดยยึดหลักวงจรบริหารคุณภาพ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Plan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Do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Check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Act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PDCA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ประกอบด้วย</w:t>
      </w:r>
    </w:p>
    <w:p w:rsidR="003A24AD" w:rsidRPr="00FC6BAE" w:rsidRDefault="003A24AD" w:rsidP="00F003D0">
      <w:pPr>
        <w:tabs>
          <w:tab w:val="left" w:pos="1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วางแผน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Plan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โดยเชื่อมโยง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กับยุทธศาสตร์ชาติและแผนระดับที่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โดยเฉพาะแผนแม่บทภายใต้ยุทธศาสตร์ชาติและห่วงโซ่คุณค่าของประเทศ เพื่อเป็นกรอบในการวางแผนการดำเนินงานตามภารกิจหน้าที่ของหน่วยงาน โดยยึดเป้าหมายการพัฒนาประเทศเป็นเป้าหมายการทำงานร่วมกันของหน่วยงาน</w:t>
      </w:r>
    </w:p>
    <w:p w:rsidR="003A24AD" w:rsidRPr="00FC6BAE" w:rsidRDefault="003A24AD" w:rsidP="00F003D0">
      <w:pPr>
        <w:tabs>
          <w:tab w:val="left" w:pos="1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ลงมือดำเนินการ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Do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ารจัดทำโครงการ/การดำเนินงานโดยใช้ข้อมูลจากการวิเคราะห์ห่วงโซ่คุณค่าที่ส่งผลให้บรรลุเป้าหมายประกอบการดำเนินการเพื่อนำไปสู่การบรรลุเป้าหมายแผนแม่บทภายใต้ยุทธศาสตร์ชาติและเป้าหมายย่อยของ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ประกอบด้วย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3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ขั้นตอน ได้แก่ การจัดทำแผน การจัดทำโครงการ/การดำเนินงาน และการปฏิบัติในระดับพื้นที่</w:t>
      </w:r>
    </w:p>
    <w:p w:rsidR="003A24AD" w:rsidRPr="00FC6BAE" w:rsidRDefault="003A24AD" w:rsidP="00F003D0">
      <w:pPr>
        <w:tabs>
          <w:tab w:val="left" w:pos="1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2.3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ติดตาม ตรวจสอบ ประเมินผลการดำเนินการ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Check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โดยติดตาม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ตรวจสอบ และประเมินผลความก้าวหน้าของการขับเคลื่อน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รวมถึงการจัดการข้อมูล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และการรายงานผลสัมฤทธิ์การดำเนินงานในระบบติดตามและประเมินผลแห่งชาติ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eMENSCR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วมทั้งจัดทำสรุปผลการดำเนินการประจำปีเพื่อประเมินผลสัมฤทธิ์และความก้าวหน้าของการขับเคลื่อนเพื่อบรรลุ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และเสนอ กพย. รวมทั้งเผยแพร่ต่อสาธารณชน</w:t>
      </w:r>
    </w:p>
    <w:p w:rsidR="003A24AD" w:rsidRPr="00FC6BAE" w:rsidRDefault="003A24AD" w:rsidP="00F003D0">
      <w:pPr>
        <w:tabs>
          <w:tab w:val="left" w:pos="1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2.4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ปรับปรุงการดำเนินการ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Act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วิเคราะห์และประมวลข้อมูลจากการติดตาม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ตรวจสอบ และประเมินผลการดำเนินงาน เพื่อนำไปปรับปรุงและยกระดับการดำเนินการเพื่อบรรลุ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วมถึงพัฒนากระบวนการดำเนินงานและยกระดับมาตรฐานการจัดทำโครงการให้มีประสิทธิภาพเพื่อนำไปสู่การบรรลุ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SDGs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ในทุกมิติอย่างเป็นรูปธรรม</w:t>
      </w:r>
    </w:p>
    <w:p w:rsidR="003A24AD" w:rsidRPr="00FC6BAE" w:rsidRDefault="003A24AD" w:rsidP="00F003D0">
      <w:pPr>
        <w:tabs>
          <w:tab w:val="left" w:pos="1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20.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การปรับปรุงบทบาทภารกิจของภาครัฐ 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: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แนวทางการขับเคลื่อนการนำร่องถ่ายโอนงานภาครัฐ 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Sandbox</w:t>
      </w:r>
      <w:r w:rsidR="003A24AD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คณะรัฐมนตรีรับทราบแนวทางการขับเคลื่อนการนำร่องถ่ายโอนงานภาครัฐให้ภาคเอกชนหรือภาคส่วนอื่นร่วมดำเนินการหรือดำเนินการแท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Sandbox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ตามที่คณะกรรมการพัฒนาระบบราชการ (ก.พ.ร.) เสนอ ดังนี้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สาระสำคัญของเรื่อง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ก.พ.ร. รายงานว่า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ปรับบทบาทภารกิจภาครัฐเป็นเรื่องจำเป็นเร่งด่วนที่จะต้องดำเนินการเพื่อให้ภาครัฐสามารถตอบสนองความต้องการของประชาชนและการพัฒนาประเทศ โดยจะต้องมุ่งเน้นการขับเคลื่อนให้หน่วยงานภาครัฐเร่งปรับระบบหรือวิธีการทำงานหรือยุบเลิกภารกิจที่ไม่จำเป็นหรือถ่ายโอนภารกิจให้ภาคสวนอื่นรับไปดำเนินการ ก.พ.ร. ในการประชุมครั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้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งที่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6/2564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เมื่อวันที่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25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พฤศจิกายน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2564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จึงมีมติเห็นชอบข้อเสนอแนวทางการขับเคลื่อนการนำร่องถ่ายโอนงานภาครัฐ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vertAlign w:val="superscript"/>
          <w:cs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Sandbox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และให้นำเรื่องนี้เสนอต่อคณะรัฐมนตรีเพื่อทราบแนวทางการขับเคลื่อน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การถ่ายโอนงานภาครัฐให้ภาคเอกชนหรือภาคส่วนอื่นเข้ามาร่วมดำเนินการหรือดำเนินการแทน สรุปได้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3302"/>
        <w:gridCol w:w="6292"/>
      </w:tblGrid>
      <w:tr w:rsidR="00FC6BAE" w:rsidRPr="00FC6BAE" w:rsidTr="00EE4A6B">
        <w:tc>
          <w:tcPr>
            <w:tcW w:w="982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กลุ่มที่ 1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: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งานที่มีโอกาสนำไปสู่การปฏิบัติได้สำเร็จ (รวม 6 งาน) 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รายชื่องาน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แนวทางการขับเคลื่อนการดำเนินงาน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1.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งานตรวจสถานประกอบการ ให้ปฏิบัติตามมาตรฐาน หลักเกณฑ์ และวิธีการจัดการพลังงานในอาคารควบคุม 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(กรมพัฒนาพลังงานทดแทนและ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อนุรักษ์พลังงาน)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เพิ่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มประสิทธิภาพในการพัฒนาบทบาทของส่วนราชการให้เป็น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Smart Regulator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ได้แก่ พัฒนาระบบการจัดส่งรายงานของเจ้าของอาคารควบคุมและการแจ้งผลของส่วนราชการในรูปแบบ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e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license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Fully Digital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) และพัฒนาระบบการตรวจสอบและรับรองการจัดการพลังงานอาคารของเอกชนผู้รับถ่ายโอนงานให้มีประสิทธิภาพและน่าเชื่อถือของผู้ประกอบการอาคารควบคุมด้วยระบบอิเล็กทรอนิกส์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2. งานรับรองมาตรฐานสินค้า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(กรมการค้าต่างประเทศ) 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เพิ่มประสิทธิภาพในการพัฒนาระบบการเชื่อมโยงข้อมูลการออกใบรับรองมาตรฐานสินค้าเพิ่มเติม และแสดงผลแบบ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real time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รวมถึงลดขั้นตอนกระบวนงาน ได้แก่ ขยายขอบเขตการเชื่อมโยงข้อมูลเพิ่มเติม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และพัฒนาระบบเชื่อมโยงข้อมูลเกี่ยวกับงานรับรองมาตรฐานสินค้าให้แสดงผลแบบ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real time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และลดขั้นตอนกระบวนงานตรวจและรับรองมาตรฐาน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3. งานตรวจเรือเพื่อออกใบสำคัญรับรองการตรวจเรือ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             (กรมเจ้าท่า)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ปรับปรุงหรือแก้ไขกฎหมายที่เกี่ยวข้อง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โดยผลักดันการร่างกฎหมาย ข้อกำหนด หรือข้อบังคับที่เกี่ยวข้องกับการถ่ายโอนงานตรวจเรือลำเลียงที่ใช้งานในน่านน้ำประเทศไทยให้สามารถบังคับใช้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เพิ่มประสิทธิภาพการพัฒนาระบบการให้บริการอิเล็กทรอนิกส์รองรับการจ่ายค่าธรรมเนียม (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e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Payment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) และออกใบเสร็จ (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e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Receipt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)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ขยายเวลาการให้บริการ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(ไม่เว้นวันหยุดราชการ) 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047F2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4. งานรับรองมาตรฐานฝีมือแรงงาน</w:t>
            </w:r>
          </w:p>
          <w:p w:rsidR="003A24AD" w:rsidRPr="00047F21" w:rsidRDefault="003A24AD" w:rsidP="00047F2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ด้านท่องเที่ยวและบริการ</w:t>
            </w:r>
            <w:r w:rsidR="00047F2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(กรมพัฒนาฝีมือแรงงาน)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กำหนดมาตรการส่งเสริมในการพัฒนาและสร้างมาตรการในการจูงใจภาคเอกชน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โดยกำหนดมาตรการให้เงินอุดหนุนค่าธรรมเนียมการทดสอบมาตรฐานฝีมือแรงงานฯ ของประชาชนในการเข้ารับการทดสอบจากภาคเอกชน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เพิ่มประสิทธิภาพในการพัฒนาระบบการกำกับ ติดตาม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และควบคุมคุณภาพการทดสอบของศูนย์ทดสอบฯ เอกชน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ให้เป็นระบบดิจิทัล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5. งานขึ้นทะเบียนรายชื่อผู้ประกอบการและขอรับรองรายการสินค้าที่ผลิตในประเทศไทย 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(กรมบัญชีกลาง) 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เพิ่มประสิทธิภาพในการเชื่อมโยงฐานข้อมูลผู้ประกอบการในระบบการรับรองสินค้าที่ผลิตในประเทศไทย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Made in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Thailand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MIT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กับฐานข้อมูลการจัดซื้อจัดจ้างภาครัฐ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และฐานข้อมูลมาตรฐานสินค้าอื่น ๆ ที่เกี่ยวข้อง โดยจัดทำบันทึกความเข้าใจระหว่างกรมบัญชีกลาง สภาอุตสาหกรรมแห่งประเทศไทย และหน่วยงานที่เกี่ยวข้องในการพัฒนาประสิทธิภาพการทำงาน เช่น การเชื่อมโยงการส่งต่อ/ตรวจสอบข้อมูลผู้ประกอบการที่ได้รับมาตรฐานผลิตภัณฑ์อุตสาหกรรม/มาตรฐานสินค้าต่าง ๆ ผ่านระบบอิเล็กทรอนิกส์</w:t>
            </w:r>
          </w:p>
        </w:tc>
      </w:tr>
      <w:tr w:rsidR="003A24AD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6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. 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งานรับรองหลักสูตรและสถานศึกษา (นวด/สปา) 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(กรมสนับสนุนบริการสุขภาพ) 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เพิ่มประสิทธิภาพในการพัฒนาระบบการยื่นคำขอการส่งเอกสารและแจ้งผลให้เป็นระบบอิเล็กทรอนิกส์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3311"/>
        <w:gridCol w:w="6283"/>
      </w:tblGrid>
      <w:tr w:rsidR="00FC6BAE" w:rsidRPr="00FC6BAE" w:rsidTr="00EE4A6B">
        <w:tc>
          <w:tcPr>
            <w:tcW w:w="9820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กลุ่มที่ 2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:</w:t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งานที่มีความท้าทายในการขับเคลื่อน (รวม 2 งาน)  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รายชื่องาน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แนวทางการขับเคลื่อนการดำเนินงาน</w:t>
            </w:r>
          </w:p>
        </w:tc>
      </w:tr>
      <w:tr w:rsidR="00FC6BAE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1.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งานรับรองมาตรฐานฝีมือแรงงาน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ภาคอุตสาหกรรม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(กรมพัฒนาฝีมือแรงงาน)</w:t>
            </w: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ปรับกฎหมายให้เอื้อกับการมอบเอกชนดำเนินการโดยกำหนดมาตรการส่งเสริม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เช่น ทบทวนและกำหนดอัตราค่าทดสอบในแต่ละด้านให้เหมาะสม/สะท้อนต้นทุนของภาคเอกชนให้เงินอุดหนุนค่าธรรมเนียมการทดสอบฯ มาตรการลดหย่อนภาษี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เพิ่มประสิทธิภาพพัฒนาแนวทางเพื่อยกระดับการประกันคุณภาพศูนย์ทดสอบมาตรฐานฝีมือแรงงานภาคเอกชน</w:t>
            </w:r>
          </w:p>
        </w:tc>
      </w:tr>
      <w:tr w:rsidR="003A24AD" w:rsidRPr="00FC6BAE" w:rsidTr="00EE4A6B">
        <w:tc>
          <w:tcPr>
            <w:tcW w:w="3369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. งานขออนุญาตประกอบกิจการ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สถานประกอบการเพื่อสุขภาพ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(กรมสนับสนุนบริการสุขภาพ)</w:t>
            </w:r>
          </w:p>
          <w:p w:rsidR="003A24AD" w:rsidRPr="00FC6BAE" w:rsidRDefault="003A24AD" w:rsidP="00F003D0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451" w:type="dxa"/>
          </w:tcPr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ผลักดันการปรับปรุงพระราชบัญญัติสถานประกอบการเพื่อสุขภาพ พ.ศ.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2559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รองรับการมอบให้ภาคเอกชนเข้ามาร่วมตรวจประเมินสถานประกอบการเพื่อสุขภาพ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ส่งเสริมการสร้างความรู้เรื่องเกณฑ์/มาตรฐานสถานประกอบการเพื่อสุขภาพ</w:t>
            </w:r>
          </w:p>
          <w:p w:rsidR="003A24AD" w:rsidRPr="00FC6BAE" w:rsidRDefault="003A24AD" w:rsidP="00F003D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hAnsi="TH SarabunPSK" w:cs="TH SarabunPSK" w:hint="cs"/>
                <w:color w:val="0D0D0D" w:themeColor="text1" w:themeTint="F2"/>
                <w:sz w:val="16"/>
                <w:szCs w:val="16"/>
                <w:bdr w:val="none" w:sz="0" w:space="0" w:color="auto" w:frame="1"/>
              </w:rPr>
              <w:sym w:font="Wingdings" w:char="F06C"/>
            </w:r>
            <w:r w:rsidRPr="00FC6BA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เพิ่มประสิทธิภาพ โดยเชื่อมต่อข้อมูลสถานประกอบการฯ สาขาการดูแลผู้สูงอายุกับระบบ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Biz Portal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(เป็นระบบกลางในการขอเริ่มต้นการประกอบธุรกิจในประเทศไทย)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และจัดทำข้อมูล 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Big Data</w:t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ภาคบริการด้าน </w:t>
            </w:r>
            <w:r w:rsidRPr="00FC6BA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Wellness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ทั้งนี้ ก.พ.ร. มีข้อสังเกตเพิ่มเติมว่า ในการดำเนินงาน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จำเป็นต้องมีนโยบายที่ชัดเจน และต้องสร้างความเข้าใจกับส่วนราชการให้ตระหนักถึงความสำคัญ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แล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ะประโยชน์ที่จะได้รับจากการถ่ายโอนงานให้ภาคเอกชนหรือภาคส่วนอื่นมาร่วมดำ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เนินการแทน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รวมทั้งกำหนดให้มีการสื่อสารและประชาสัมพันธ์ไว้ในแผนการดำเนินงาน เพื่อสร้างการรับรู้ให้กับประชาชนและส่วนราชการที่เกี่ยวข้อง ซึ่งเป็นการสร้างการเปลี่ยนแปลงในระบบราชการให้บรรลุได้อย่างเป็นรูปธรรม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นอกจากนี้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กรมพินิจและคุ้มครองเด็กและเยาวชนได้สมัครใจ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ขอเข้าร่วม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เป็นหน่วยงานนำร่องการถ่ายโอน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งานภาครัฐให้ภาคเอกชนหรือภาคส่วนอื่นร่วมดำเนินการหรือดำเนินการแทน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Sandbox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เพิ่มเติม ในงานเกี่ยวกับกิจการสถานศึกษา สถานฝึกอบรมหรือสถานที่แนะนำทางจิต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ให้ภาคเอกชนหรือภาคส่วนอื่นดำเนินการหรือร่วมดำเนินการแทนตามพระราชบัญญัติศาลเยาวชนและครอบครัวและวิธีพิจารณาคดีเยาวชนและครอบครัว พ.ศ.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2553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ในระยะต่อไป สำนักงาน ก.พ.ร. จะสรุปบทเรียนการดำเนินงานการนำร่องถ่ายโอนงานภาครัฐ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Sandbox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และศึกษากรณีศึกษาที่ดี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Best Practices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ของต่างประเทศ รวมทั้งจะจัดทำแนวทางการถ่ายโอนงานภาครัฐให้ภาคเอกชนหรือภาคส่วนอื่นร่วมดำเนินการหรือดำเนินการแทน เพื่อขยายผลการถ่ายโอนงานในส่วนราชการไปสู่การบรรลุเป้าหมายความสำเร็จในการปรับลดบทบาท ภารกิจภาครัฐที่ทำเท่าที่จำเป็น ใช้งบประมาณภาครัฐอย่างคุ้มค่าและประชาชนสามารถเข้าถึงบริการได้ง่าย สะดวก และทั่วถึงยิ่งขึ้นต่อไป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_____________________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  <w:vertAlign w:val="superscript"/>
        </w:rPr>
        <w:t>1</w:t>
      </w: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  <w:cs/>
        </w:rPr>
        <w:t xml:space="preserve"> สำนักงาน ก.พ.ร. ได้ศึกษาเรื่อง </w:t>
      </w:r>
      <w:r w:rsidRPr="00FC6BAE">
        <w:rPr>
          <w:rFonts w:ascii="TH SarabunPSK" w:hAnsi="TH SarabunPSK" w:cs="TH SarabunPSK" w:hint="cs"/>
          <w:color w:val="0D0D0D" w:themeColor="text1" w:themeTint="F2"/>
          <w:bdr w:val="none" w:sz="0" w:space="0" w:color="auto" w:frame="1"/>
          <w:cs/>
        </w:rPr>
        <w:t>“</w:t>
      </w: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  <w:cs/>
        </w:rPr>
        <w:t>ทำไมการถ่ายโอนภารกิจภาครัฐในประเทศไทยจึงไม่ประสบความสำเร็จ (</w:t>
      </w: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</w:rPr>
        <w:t>Why Outsourcing fails in Thailand ?</w:t>
      </w: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  <w:cs/>
        </w:rPr>
        <w:t xml:space="preserve">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bdr w:val="none" w:sz="0" w:space="0" w:color="auto" w:frame="1"/>
          <w:cs/>
        </w:rPr>
        <w:t>เพื่อวิเคราะห์และคัดเลือกงานที่เหมาะสมสำหรับนำไปทดลอง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bdr w:val="none" w:sz="0" w:space="0" w:color="auto" w:frame="1"/>
          <w:cs/>
        </w:rPr>
        <w:t>นำ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bdr w:val="none" w:sz="0" w:space="0" w:color="auto" w:frame="1"/>
          <w:cs/>
        </w:rPr>
        <w:t>ร่อง (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bdr w:val="none" w:sz="0" w:space="0" w:color="auto" w:frame="1"/>
        </w:rPr>
        <w:t>Sandbox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bdr w:val="none" w:sz="0" w:space="0" w:color="auto" w:frame="1"/>
          <w:cs/>
        </w:rPr>
        <w:t>) ซึ่งจะนำไปสู่การสร้างความร่วมมือระหว่างภาครัฐและภาคเอกชนในการให้บริการ</w:t>
      </w: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  <w:cs/>
        </w:rPr>
        <w:t xml:space="preserve"> โดยได้ข้อสรุปเบื้องต้นเกี่ยวกับปัญหาและปัจจัยสำคัญที่ทำให้การถ่ายโอนภารกิจภาครัฐในประเทศไทยไม่ประสบความสำเร็จ เช่น กฎหมาย กฎ ระเบียบซับช้อน ยุ่งยาก ไม่เอื้อต่อการถ่ายโอนงานให้ภาคเอกชน การขาดมาตรการจูงใจให้ภาคเอกชนเข้ามาร่วมดำเนินการ ส่วนราชการไม่ประสงค์ถ่ายโอนงานให้ภาคเอกชนและการลงทุนของภาคเอกชนไม่คุ้มค่</w:t>
      </w:r>
      <w:r w:rsidRPr="00FC6BAE">
        <w:rPr>
          <w:rFonts w:ascii="TH SarabunPSK" w:hAnsi="TH SarabunPSK" w:cs="TH SarabunPSK" w:hint="cs"/>
          <w:color w:val="0D0D0D" w:themeColor="text1" w:themeTint="F2"/>
          <w:bdr w:val="none" w:sz="0" w:space="0" w:color="auto" w:frame="1"/>
          <w:cs/>
        </w:rPr>
        <w:t>า</w:t>
      </w: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bdr w:val="none" w:sz="0" w:space="0" w:color="auto" w:frame="1"/>
          <w:cs/>
        </w:rPr>
        <w:t>ซึ่งปัจจัยที่ส่งผลให้การถ่ายโอนงานประสบความสำเร็จ</w:t>
      </w:r>
      <w:r w:rsidRPr="00FC6BAE">
        <w:rPr>
          <w:rFonts w:ascii="TH SarabunPSK" w:hAnsi="TH SarabunPSK" w:cs="TH SarabunPSK"/>
          <w:color w:val="0D0D0D" w:themeColor="text1" w:themeTint="F2"/>
          <w:bdr w:val="none" w:sz="0" w:space="0" w:color="auto" w:frame="1"/>
          <w:cs/>
        </w:rPr>
        <w:t xml:space="preserve"> เช่น การมีกฎหมายรองรับการดำเนินการของภาคเอกชน และการให้ความสำคัญหรือให้การสนับสนุนจากผู้บริหารภาครัฐ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3A24AD" w:rsidRPr="00FC6BAE" w:rsidRDefault="0026287A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21.</w:t>
      </w:r>
      <w:r w:rsidR="003A24AD"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สรุปผลการดำเนินการเรื่องร้องทุกข์และรับข้อคิดเห็นจากประชาชน ประจำปีงบประมาณ พ.ศ. 2564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คณะรัฐมนตรีมีมติรับทราบและเห็นชอบตามที่สำนักงานปลัดสำนักนายกรัฐมนตรี (สปน.) เสนอดังนี้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 รับทราบสรุปผลการดำเนินการเรื่องร้องทุกข์และรับข้อคิดเห็นจากประชาชน ประจำปีงบประมาณ พ.ศ. 2564 พร้อมผลการวิเคราะห์เรื่องร้องทุกข์และรับข้อคิดเห็น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 พิจารณามอบหมายส่วนราชการที่เกี่ยวข้องดำเนินการเพื่อเพิ่มประสิทธิภาพการให้บริการประชาชน การบริหารจัดการเรื่องร้องทุกข์ และการประสานความร่วมมือเป็นเครือข่ายระหว่างส่วนราชการในระยะต่อไป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2.1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ด้านการให้บริการ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(1) ขอให้ปรับปรุงและพัฒนาระบบการให้บริการประชาชนตามมาตรฐานศูนย์ราชการสะดวก โดยเฉพาะการให้บริการผ่านระบบ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Online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หรือทางโทรศัพท์ที่สามารถให้ข้อมูลได้อย่างถูกต้องชัดเจน ไม่รอสายเป็นเวลานาน และผู้ให้บริการมีจิตบริการ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(2) ขอให้ปรับปรุงและพัฒนาการเผยแพร่ข้อมูลข่าวสารและการประชาสัมพันธ์ให้มีความรวดเร็วทันต่อสถานการณ์ ด้วยช่องทางและสื่อที่มีความหลากหลายให้ครอบคลุมประชาชนทุกกลุ่มเป้าหมาย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(3) ขอให้ลดขั้นตอนการปฏิบัติงานที่ไม่จำเป็นหรือเป็นปัญหาอุปสรรคต่อการให้บริการประชาชน ซึ่งอาจนำเอาเทคโนโลยีสารสนเทศมาปรับใช้ให้เหมาะสมกับภารกิจ โดยคำนึงถึงผลประโยชน์ของประชาชนเป็นสำคัญ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2.2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ด้านโครงสร้าง/อัตรากำลัง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ขอให้ส่งเสริมสนับสนุนให้มีการจัดตั้งส่วนงานรับและบริหารจัดการเรื่องร้องทุกข์ โดยกำหนดให้เป็นโครงสร้างขององค์กร มีกรอบอัตรากำลังที่ชัดเจน เพื่อให้ภารกิจการดำเนินการเรื่องร้องทุกข์มี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เจ้าภาพผู้รับผิดชอบ เกิดการรวมศูนย์ข้อมูล ง่ายต่อการประสานเร่งรัดติดตามเรื่องและเกิดความร่วมมือเป็นเครือข่ายในการแก้ไขปัญหา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2.3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ด้านการเฝ้าระวัง/เตือนภัย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(1) ขอให้มีการจัดตั้งทีมตรวจสอบและตอบโต้ข่าวปลอมที่รวดเร็วและควรเป็นข้อมูลชุดเดียวกันจากผู้รับผิดชอบโดยตร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(2) ส่วนราชการที่เกี่ยวข้องควรวางแนวทางในการพัฒนาระบบเฝ้าระวังเตือนภัย ระบบป้องกันภัยพิบัติที่มีความถูกต้องแม่นยำ รวดเร็วและมีประสิทธิภาพ รวมไปถึงการวางแผนรองรับภาวะวิกฤติหรือแผนเผชิญเหตุต่าง ๆ ที่อาจเกิดขึ้นในอนาคต เช่น กรณีปัญหาน้ำท่วม ปัญหาไฟไหม้/ไฟป่า หรือปัญหาฝุ่นและหมอกควัน รวมถึงปัญหาสุขภาพอนามัยและโรคระบาดฉุกเฉิน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2.4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ด้านการเพิ่มศักยภาพในการบริหารจัดการเรื่องร้องทุกข์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ขอความร่วมมือให้เชื่อมโยงระบบฐานข้อมูลการจัดการเรื่องร้องทุกข์ของ สปน. ในฐานะศูนย์รับเรื่องราวร้องทุกข์ของรัฐบาล เพื่อให้เกิดระบบฐานข้อมูลเรื่องร้องทุกข์เดียวกันในภาพรวมของประเทศ สอดคล้องกับการจัดตั้งศูนย์รับเรื่องร้องเรียนแบบเบ็ดเสร็จตามมติคณะรัฐมนตรีเมื่อวันที่ 3 สิงหาคม 2564 เพื่อให้ประชาชนสามารถเข้าถึงช่องทางการรับเรื่องร้องทุกข์ได้อย่างสะดวก รับรู้ขั้นตอน ความคืบหน้า และรับทราบผลการดำเนินการได้อย่างรวดเร็วในจุดเดียว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สปน. ได้จัดทำสรุปผลการดำเนินการเรื่องร้องทุกข์และรับข้อคิดเห็นจากประชาชนที่มีมาถึงนายกรัฐมนตรี รองนายกรัฐมนตรี และรัฐมนตรีประจำสำนักนายกรัฐมนตรี ประจำปีงบประมาณ พ.ศ. 2564 พร้อมผลการวิเคราะห์เรื่องร้องทุกข์และรับข้อคิดเห็น สาระสำคัญสรุปได้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สรุปผลการดำเนินการเรื่องร้องทุกข์และรับข้อคิดเห็นจากประชาชน ประจำปีงบประมาณ พ.ศ. 2564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1.1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สถิติการแจ้งเรื่องร้องทุกข์และรับข้อคิดเห็นของประชาชน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ที่ยื่นเรื่องผ่านช่องทางการร้องทุกข์ 1111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รวมจำนวน 101,691 เรื่อง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สามารถดำเนินการจน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ได้ข้อยุติ 95,024 เรื่อง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คิดเป็นร้อยละ 93.44 และรอผลการพิจารณาของหน่วยงานที่เกี่ยวข้อง 6,667 เรื่อง คิดเป็นร้อยละ 6.56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1.2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หน่วยงานที่ได้รับการประสานงานเรื่องร้องทุกข์และรับข้อคิดเห็นมากที่สุด 5 ลำดับแรก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(1)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ส่วนราชการ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ได้แก่ กระทรวงการคลัง 8,017 เรื่อง สำนักงานตำรวจแห่งชาติ 4,901 เรื่อง กระทรวงสาธารณสุข 4,812 เรื่อง กระทรวงแรงงาน 4,655 เรื่อง และกระทรวงคมนาคม 1,258 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(2)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รัฐวิสาหกิจ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ได้แก่ ธนาคารออมสิน 566 เรื่อง การไฟฟ้าส่วนภูมิภาค 457 เรื่อง การประปาส่วนภูมิภาค 425 เรื่อง องค์การขนส่งมวลชนกรุงเทพ 416 เรื่อง และบริษัท โทรคมนาคมแห่งชาติ จำกัด (มหาชน) 407 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(3)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องค์กรปกครองส่วนท้องถิ่น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(อปท.) และจังหวัด ได้แก่ กรุงเทพมหานคร 7,301 เรื่อง จังหวัดนนทบุรี 1,403 เรื่อง จังหวัดสมุทรปราการ 1,216 เรื่อง จังหวัดปทุมธานี 1,044 เรื่อง และจังหวัดชลบุรี 939 เรื่อง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การประมวลผลและวิเคราะห์เรื่องร้องทุกข์และรับข้อคิดเห็น ประจำปีงบประมาณ พ.ศ. 2564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สรุปได้ 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2.1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สถิติจำนวนเรื่องร้องทุกข์เปรียบเทียบกับช่วงเวลาเดียวกันของปีงบประมาณที่ผ่านมา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ในปีงบประมาณ พ.ศ. 2564 มีเรื่องร้องทุกข์ 101,691 เรื่อง มากกว่าปีงบประมาณ พ.ศ. 2563 จำนวน 2,100 เรื่อง (มีเรื่องราวร้องทุกข์ 99,591 เรื่อง)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2.2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ประเด็นเรื่องร้องทุกข์ที่ประชาชนยื่นเรื่องมากที่สุด 10 ลำดับแรก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ได้แก่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(1)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การรักษาพยาบาล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มาตรการป้องกันและเฝ้าระวังการแพร่ระบาดของโรคติดเชื้อไวรัสโคโรนา 2019 (โควิด-19) การเร่งจัดสรรวัคซีนป้องกันโรคโควิด-19 ให้กับประชาชนโดยเร็ว และการจัดสถานที่เพื่อรองรับผู้ป่วยติดเชื้ออย่างเพียงพอ (19,631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(2)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การเสนอข้อคิดเห็นเกี่ยวกับนโยบายและโครงการของรัฐ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หลักเกณฑ์ คุณสมบัติ การลงทะเบียน และวิธีการจ่ายเงินในโครงการช่วยเหลือเยียวยาต่าง ๆ ของรัฐ และการช่วยเหลือเยียวยาประชาชนที่ได้รับผลกระทบจากโรคโควิด-19 (7,404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(3)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ค่าครองชีพ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เช่น หลักเกณฑ์การรับเงินเยียวยาของโครงการเราชนะ และ </w:t>
      </w:r>
      <w:r w:rsidR="00BF5E30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“ม.33 เรารักกัน” และมาตรการช่วยเหลือเยียวยากลุ่มเปราะบางและผู้ได้รับผลกระทบจากการแพร่ระบาดของโรคโควิด-19 (5,512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(4)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เสียงรบกวน/สั่นสะเทือน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การแก้ไขปัญหามลภาวะทางเสียงจากสถานบันเทิง สถานประกอบการ ร้านอาหาร บ้านเรือน และวัยรุ่นมั่วสุมดื่มสุราและรวมกลุ่มแข่งขันรถจักรยานยนต์ส่งเสียงดังรบกวน (4,533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(5)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โทรศัพท์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เช่น การปรับปรุงระบบการให้บริการทางโทรศัพท์ของหน่วยงานที่รับผิดชอบ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Line Official Account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(“หมอพร้อม” กรมควบคุมโรค กรมสรรพากร ฯลฯ) และการปรับปรุงการให้บริการทางโทรศัพท์ของหน่วยงานที่เกี่ยวข้องกับการแพร่ระบาดของโรคโควิด-19 (3,567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(6)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ไฟฟ้า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การแก้ไขปัญหากระแสไฟฟ้าขัดข้องและการขยายเขตการให้บริการไฟฟ้า (3,488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(7)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การเมือง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การชุมนุมทางการเมือง และการแก้ไขกฎหมายรัฐธรรมนูญ (2,785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(8)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น้ำประปา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การแก้ไขปัญหาน้ำประปาไม่ไหลและไม่มีคุณภาพ และมาตรการบรรเทาภาระค่าใช้จ่ายค่าน้ำประปาสำหรับประชาชนทั่วไป เนื่องจากได้รับผลกระทบจากการแพร่ระบาดของโรคโควิด-19 (2,714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(9)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บ่อนการพนัน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การแจ้งเบาะแสการลักลอบเปิดบ่อนและเล่นการพนัน (2,447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(10)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ถนน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เช่น การปรับปรุงซ่อมแซม/ก่อสร้างถนนและการปรับปรุงถนนลูกรังเป็นถนนลาดยางแอสฟัลต์หรือถนนคอนกรีต (1,864 เรื่อง)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2.3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รายงานสรุปการสอบถามข้อมูล แจ้งเหตุ ร้องขอความช่วยเหลือและเสนอข้อคิดเห็น ในช่วงการแพร่ระบาดของโรคโควิด-19 ประจำปีงบประมาณ พ.ศ. 2564 ผ่านสายด่วน 1111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(ตั้งแต่วันที่ 1 ตุลาคม 2563-30 กันยายน 2564) สรุปได้ ดังนี้</w:t>
      </w:r>
    </w:p>
    <w:p w:rsidR="003A24AD" w:rsidRPr="00FC6BAE" w:rsidRDefault="003A24AD" w:rsidP="00F003D0">
      <w:pPr>
        <w:spacing w:line="320" w:lineRule="exact"/>
        <w:jc w:val="right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หน่วย : เรื่อง</w:t>
      </w: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949"/>
        <w:gridCol w:w="4105"/>
        <w:gridCol w:w="1534"/>
        <w:gridCol w:w="1539"/>
        <w:gridCol w:w="1467"/>
      </w:tblGrid>
      <w:tr w:rsidR="00FC6BAE" w:rsidRPr="00FC6BAE" w:rsidTr="00EE4A6B">
        <w:tc>
          <w:tcPr>
            <w:tcW w:w="959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ลำดับที่</w:t>
            </w:r>
          </w:p>
        </w:tc>
        <w:tc>
          <w:tcPr>
            <w:tcW w:w="4252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ประเภทเรื่อง</w:t>
            </w:r>
          </w:p>
        </w:tc>
        <w:tc>
          <w:tcPr>
            <w:tcW w:w="1560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เรื่องร้องทุกข์</w:t>
            </w:r>
          </w:p>
        </w:tc>
        <w:tc>
          <w:tcPr>
            <w:tcW w:w="1559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ดำเนินการ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จนได้ข้อยุติ</w:t>
            </w:r>
          </w:p>
        </w:tc>
        <w:tc>
          <w:tcPr>
            <w:tcW w:w="1490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รอผล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การพิจารณา</w:t>
            </w:r>
          </w:p>
        </w:tc>
      </w:tr>
      <w:tr w:rsidR="00FC6BAE" w:rsidRPr="00FC6BAE" w:rsidTr="00EE4A6B">
        <w:tc>
          <w:tcPr>
            <w:tcW w:w="95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4252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การสอบถามข้อมูลและเสนอข้อคิดเห็น</w:t>
            </w:r>
          </w:p>
        </w:tc>
        <w:tc>
          <w:tcPr>
            <w:tcW w:w="156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425,573</w:t>
            </w:r>
          </w:p>
        </w:tc>
        <w:tc>
          <w:tcPr>
            <w:tcW w:w="1559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425,573</w:t>
            </w:r>
          </w:p>
        </w:tc>
        <w:tc>
          <w:tcPr>
            <w:tcW w:w="149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</w:t>
            </w:r>
          </w:p>
        </w:tc>
      </w:tr>
      <w:tr w:rsidR="00FC6BAE" w:rsidRPr="00FC6BAE" w:rsidTr="00EE4A6B">
        <w:tc>
          <w:tcPr>
            <w:tcW w:w="95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  <w:tc>
          <w:tcPr>
            <w:tcW w:w="4252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ขอความช่วยเหลือและแจ้งเหตุ</w:t>
            </w:r>
          </w:p>
        </w:tc>
        <w:tc>
          <w:tcPr>
            <w:tcW w:w="156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33,585</w:t>
            </w:r>
          </w:p>
        </w:tc>
        <w:tc>
          <w:tcPr>
            <w:tcW w:w="1559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31,910</w:t>
            </w:r>
          </w:p>
        </w:tc>
        <w:tc>
          <w:tcPr>
            <w:tcW w:w="149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1,675</w:t>
            </w:r>
          </w:p>
        </w:tc>
      </w:tr>
      <w:tr w:rsidR="00FC6BAE" w:rsidRPr="00FC6BAE" w:rsidTr="00EE4A6B">
        <w:tc>
          <w:tcPr>
            <w:tcW w:w="5211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รวมทั้งสิ้น</w:t>
            </w:r>
          </w:p>
        </w:tc>
        <w:tc>
          <w:tcPr>
            <w:tcW w:w="156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459,158</w:t>
            </w:r>
          </w:p>
        </w:tc>
        <w:tc>
          <w:tcPr>
            <w:tcW w:w="1559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457,843</w:t>
            </w:r>
          </w:p>
        </w:tc>
        <w:tc>
          <w:tcPr>
            <w:tcW w:w="149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1,675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2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4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การแจ้งเบาะแสการกระทำผิดกฎหมายและการร้องเรียนซึ่งเป็นเหตุให้เกิดการแพร่ระบาดของโรคโควิด-19 ผ่านช่องทาง 1111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(ตั้งแต่วันที่ 7 มกราคม-30 กันยายน 2564) สรุปได้ดังนี้</w:t>
      </w:r>
    </w:p>
    <w:p w:rsidR="003A24AD" w:rsidRPr="00FC6BAE" w:rsidRDefault="003A24AD" w:rsidP="00F003D0">
      <w:pPr>
        <w:spacing w:line="320" w:lineRule="exact"/>
        <w:jc w:val="right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หน่วย : เรื่อง</w:t>
      </w: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947"/>
        <w:gridCol w:w="4108"/>
        <w:gridCol w:w="1533"/>
        <w:gridCol w:w="1539"/>
        <w:gridCol w:w="1467"/>
      </w:tblGrid>
      <w:tr w:rsidR="00FC6BAE" w:rsidRPr="00FC6BAE" w:rsidTr="00EE4A6B">
        <w:tc>
          <w:tcPr>
            <w:tcW w:w="959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ลำดับที่</w:t>
            </w:r>
          </w:p>
        </w:tc>
        <w:tc>
          <w:tcPr>
            <w:tcW w:w="4252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ประเด็นเรื่อง</w:t>
            </w:r>
          </w:p>
        </w:tc>
        <w:tc>
          <w:tcPr>
            <w:tcW w:w="1560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แจ้งเบาะแส/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ร้องเรียน</w:t>
            </w:r>
          </w:p>
        </w:tc>
        <w:tc>
          <w:tcPr>
            <w:tcW w:w="1559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ดำเนินการ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จนได้ข้อยุติ</w:t>
            </w:r>
          </w:p>
        </w:tc>
        <w:tc>
          <w:tcPr>
            <w:tcW w:w="1490" w:type="dxa"/>
            <w:vAlign w:val="center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รอผล</w:t>
            </w:r>
          </w:p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การพิจารณา</w:t>
            </w:r>
          </w:p>
        </w:tc>
      </w:tr>
      <w:tr w:rsidR="00FC6BAE" w:rsidRPr="00FC6BAE" w:rsidTr="00EE4A6B">
        <w:tc>
          <w:tcPr>
            <w:tcW w:w="95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4252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แจ้งเบาะแสการกระทำความผิดกรณีบ่อนการพนัน</w:t>
            </w:r>
          </w:p>
        </w:tc>
        <w:tc>
          <w:tcPr>
            <w:tcW w:w="156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880</w:t>
            </w:r>
          </w:p>
        </w:tc>
        <w:tc>
          <w:tcPr>
            <w:tcW w:w="1559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840</w:t>
            </w:r>
          </w:p>
        </w:tc>
        <w:tc>
          <w:tcPr>
            <w:tcW w:w="149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40</w:t>
            </w:r>
          </w:p>
        </w:tc>
      </w:tr>
      <w:tr w:rsidR="00FC6BAE" w:rsidRPr="00FC6BAE" w:rsidTr="00EE4A6B">
        <w:tc>
          <w:tcPr>
            <w:tcW w:w="95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  <w:tc>
          <w:tcPr>
            <w:tcW w:w="4252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แจ้งเบาะแสการไม่ปฏิบัติตามข้อกำหนดตามความในมาตรา 9 แห่งพระราชกำหนดการบริหารราชการในสถานการณ์ฉุกเฉิน พ.ศ. 2548</w:t>
            </w:r>
          </w:p>
        </w:tc>
        <w:tc>
          <w:tcPr>
            <w:tcW w:w="156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569</w:t>
            </w:r>
          </w:p>
        </w:tc>
        <w:tc>
          <w:tcPr>
            <w:tcW w:w="1559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385</w:t>
            </w:r>
          </w:p>
        </w:tc>
        <w:tc>
          <w:tcPr>
            <w:tcW w:w="149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184</w:t>
            </w:r>
          </w:p>
        </w:tc>
      </w:tr>
      <w:tr w:rsidR="00FC6BAE" w:rsidRPr="00FC6BAE" w:rsidTr="00EE4A6B">
        <w:tc>
          <w:tcPr>
            <w:tcW w:w="959" w:type="dxa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4252" w:type="dxa"/>
          </w:tcPr>
          <w:p w:rsidR="003A24AD" w:rsidRPr="00FC6BAE" w:rsidRDefault="003A24AD" w:rsidP="00F003D0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แจ้งเบาะแสแรงงานเข้าเมืองผิดกฎหมาย</w:t>
            </w:r>
          </w:p>
        </w:tc>
        <w:tc>
          <w:tcPr>
            <w:tcW w:w="156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55</w:t>
            </w:r>
          </w:p>
        </w:tc>
        <w:tc>
          <w:tcPr>
            <w:tcW w:w="1559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45</w:t>
            </w:r>
          </w:p>
        </w:tc>
        <w:tc>
          <w:tcPr>
            <w:tcW w:w="149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10</w:t>
            </w:r>
          </w:p>
        </w:tc>
      </w:tr>
      <w:tr w:rsidR="00FC6BAE" w:rsidRPr="00FC6BAE" w:rsidTr="00EE4A6B">
        <w:tc>
          <w:tcPr>
            <w:tcW w:w="5211" w:type="dxa"/>
            <w:gridSpan w:val="2"/>
          </w:tcPr>
          <w:p w:rsidR="003A24AD" w:rsidRPr="00FC6BAE" w:rsidRDefault="003A24AD" w:rsidP="00F003D0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รวมทั้งสิ้น</w:t>
            </w:r>
          </w:p>
        </w:tc>
        <w:tc>
          <w:tcPr>
            <w:tcW w:w="156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1,504</w:t>
            </w:r>
          </w:p>
        </w:tc>
        <w:tc>
          <w:tcPr>
            <w:tcW w:w="1559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1,270</w:t>
            </w:r>
          </w:p>
        </w:tc>
        <w:tc>
          <w:tcPr>
            <w:tcW w:w="1490" w:type="dxa"/>
          </w:tcPr>
          <w:p w:rsidR="003A24AD" w:rsidRPr="00FC6BAE" w:rsidRDefault="003A24AD" w:rsidP="00F003D0">
            <w:pPr>
              <w:spacing w:line="320" w:lineRule="exact"/>
              <w:jc w:val="righ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FC6BAE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234</w:t>
            </w:r>
          </w:p>
        </w:tc>
      </w:tr>
    </w:tbl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3. 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ปัญหาและอุปสรรคในการดำเนินการเรื่องร้องทุกข์ </w:t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ดังนี้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1) ประชาชนต้องการให้มีการแก้ไขปัญหาที่รวดเร็ว มีระยะเวลาที่ชัดเจน แต่การประสานติดตามเรื่องมีความล่าช้า หน่วยงานรับเรื่องให้ประชาชนรอสายนาน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2) เมื่อประสานส่งเรื่องไปให้หน่วยงานดำเนินการพบว่า ไม่มีการมอบหมายหรือจัดให้มีกลุ่มงานรับผิดชอบดำเนินการเรื่องร้องทุกข์เป็นการเฉพาะ ทำให้ขาดการรวมศูนย์ข้อมูลเรื่องร้องทุกข์ของหน่วยงาน การแก้ปัญหาจึงเกิดความล่าช้าและติดตามเรื่องได้ยาก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3) การประชาสัมพันธ์ข้อมูลข่าวสารที่ถูกต้องชัดเจนไปยังประชาชนมีความล่าช้า การจัดทำสื่อไม่มีความหลากหลาย หรือยังไม่สามารถครอบคลุมไปยังทุกกลุ่มเป้าหมาย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4) การตอบโต้ข่าวปลอม หน่วยงานควรมีทีมตรวจสอบข่าวและให้ข้อมูลที่ถูกต้องรวดเร็วแก่ประชาชน เพื่อลดการเผยแพร่ข่าวปลอมและสร้างความสับสนแก่ประชาชน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FC6BAE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ทั้งนี้ เพื่อให้ภารกิจการดำเนินการเรื่องร้องทุกข์มีเจ้าภาพผู้รับผิดชอบและเกิดการรวมศูนย์ข้อมูล จึงควรมีการพัฒนาปรับปรุงการให้บริการทั้งด้านข้อมูลข่าวสาร การประชาสัมพันธ์/เผยแพร่ให้มีความรวดเร็ว มีการจัดทำและผลิตสื่อที่มีความหลากหลายและเพิ่มช่องทางการเผยแพร่ข้อมูลที่หลากหลายให้ครอบคลุมประชาชนทุกกลุ่มเป้าหมาย รวมทั้งการจัดตั้งทีมตรวจสอบและตอบโต้ข่าวปลอมที่รวดเร็ว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B82790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22.</w:t>
      </w:r>
      <w:r w:rsidR="00B82790"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B82790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เรื่อง หลักเกณฑ์ วิธีการ และเงื่อนไขการกำหนดค่าใช้จ่ายในการดำเนินการผู้ป่วยฉุกเฉินวิกฤต (กรณีโรคติดเชื้อไวรัสโคโรนา 2019 หรือโรคโควิด 19 (</w:t>
      </w:r>
      <w:r w:rsidR="00B82790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Coronavirus Disease 2019 </w:t>
      </w:r>
      <w:r w:rsidR="00B82790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</w:t>
      </w:r>
      <w:r w:rsidR="00B82790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B82790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B82790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B82790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))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คณะรัฐมนตรีมีมติเห็นชอบตามที่กระทรวงสาธารณสุข (สธ.) เสนอ ดังนี้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C1C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และเงื่อนไขการกำหนดค่าใช้จ่ายในการดำเนินการผู้ป่วยฉุกเฉินวิกฤต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(กรณีโรคติดเชื้อไวรัสโคโรนา 2019 หรือโรคโควิด 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))</w:t>
      </w:r>
    </w:p>
    <w:p w:rsidR="00B82790" w:rsidRPr="00FC6BAE" w:rsidRDefault="00DC1C4C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ให้สถานพยาบาลที่รับผู้ป่วยก่อนวันที่ 16 มีนาคม 2565 เรียกเก็บค่าใช้จ่ายที่เกิดขึ้นตามหลักเกณฑ์ วิธีการ และเงื่อนไขการกำหนดค่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))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และที่แก้ไขเพิ่มเติม จนกว่าผู้ป่วยจะถูกจำหน่ายตามเกณฑ์การพิจารณาจำหน่ายผู้ป่วยของกรมการแพทย์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กระทรวงสาธารณสุข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ให้สถานพยาบาลที่รับผู้ป่วยนับแต่วันที่หลักเกณฑ์ วิธีการ และเงื่อนไขนี้มีผลใช้บังคับให้เรียกเก็บค่าใช้จ่ายที่เกิดขึ้นตามบัญชีและอัตราค่าใช้จ่ายแนบท้ายหลักเกณฑ์ วิธีการ และเงื่อนไขนี้</w:t>
      </w:r>
    </w:p>
    <w:p w:rsidR="00B82790" w:rsidRPr="00FC6BAE" w:rsidRDefault="00DC1C4C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ให้กระทรวงการคลัง สำนักงานหลักประกัน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สุ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ขภาพแห่งชาติ สำนักงานประกันสังคม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สถาบันการแพทย์ฉุกเฉินแห่งชาติ คณะกรรมการการแพทย์ฉุกเฉิน หน่วยงานของรัฐ องค์กรปกครองส่วนท้องถิ่น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รัฐวิสาหกิจ เอกชน หรือกองทุนอื่นที่มีวัตถุประสงค์ที่เกี่ยวข้องกับการจัดบริการด้านการแพทย์หรือสาธารณสุขดำเนินการตามหลักเกณฑ์ วิธีการ และเงื่อนไขการกำหนดค่าใช้จ่ายในการดำเนินการผู้ป่วยฉุกเฉินวิกฤต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(กรณีโรคติดเชื้อไวรัสโคโรน 2019 หรือโรคโควิด 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และดำเนินการ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ค่าใช้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จ่ายในอัตราตามบัญชีแนบท้ายหลักเกณฑ์ วิธีการ และเงื่อนไขการกำหนดค่าใช้จ่ายในการดำเนินการผู้ป่วยฉุกเฉินวิกฤต (กรณีโรคติดเชื้อไวรัสโคโรนา 2019 หรือโรคโควิด 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))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ในกรณีที่ผู้ป่วยฉุกเฉินวิกฤตมีสิทธิได้รับความคุ้มครองตามกฎหมายว่าด้วยการประกันชีวิต กฎหมายว่าด้วยประกันวินาศภัย ให้ใช้สิทธิดังกล่าวก่อน และกรณีค่าใช้จ่ายโด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ไม่ปรากฏตามบัญชีและอัตราค่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ใช้จ่ายแนบท้าย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หลักเกณฑ์ วิธีการ และเงื่อน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ขนี้ให้ใช้บัญชีและอัตราค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่า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ใช้จ่ายแนบท้ายหลักเกณฑ์ วิธีการ และเงื่อนไขการกำหนดค่าใช้จ่ายในการดำเนินการผู้ป่วยฉุกเฉินวิกฤต ซึ่งคณะรัฐ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มน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ตรีมีมติเห็นชอบเมื่อวันที่ 28 มีนาคม 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2560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โดยอนุโลม</w:t>
      </w:r>
    </w:p>
    <w:p w:rsidR="00B82790" w:rsidRPr="00FC6BAE" w:rsidRDefault="00DC1C4C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ให้กองทุนของส่วนราชการ องค์กรปกครองส่วนท้องถิ่น รัฐวิสาหกิจ หรือหน่วยงานอื่นของรัฐที่มีวัตถุประสงค์ที่เกี่ยวข้องกับการจัดบริการด้านการแพทย์หรือสาธารณสุข สถาบันการแพทย์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ฉุ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กเฉินแห่งชาติ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คณะกรรมการการแพทย์ฉุกเฉิน ดำเนินการแก้ไขปรับปรุง กฎ ระเบียบ ข้อบังคับ หรือประกาศให้สอดคล้องกับหลักเกณฑ์ วิธีการ และเงื่อนไขการกำหนดค่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ใช้จ่ายในการดำเนินการผู้ป่วยฉุกเฉินวิกฤต (กรณีโรคติดเชื้อไวรัสโคโรนา 2019 หรือโรคโควิด 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))</w:t>
      </w:r>
    </w:p>
    <w:p w:rsidR="00B82790" w:rsidRPr="00FC6BAE" w:rsidRDefault="00DC1C4C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ให้สถานพยาบาลซึ่งดำเนินการโดยกระทรวง ทบวง กรม องค์กรปกครองส่วนท้องถิ่น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รัฐวิสาหกิจ สถาบันการศึกษาของรัฐ สภากาชาดไทย ปฏิบัติตามหลักเกณฑ์ วิธีการ และเงื่อนไขการกำหนดค่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ใช้จ่ายในการดำเนินการผู้ป่วยฉุกเฉินวิกฤต (กรณีโรคติดเชื้อไวรัสโคโรนา 2019 หรือโรคโควิด 19 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2019 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COVID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="00B82790"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="00B82790"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))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และเงื่อนไขการกำหนดค่าใช้จ่ายในการดำเนินการผู้ป่วยฉุกเฉินวิกฤต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(กรณีโรคติดเชื้อไวรัสโคโรนา 2019 หรือโรคโควิด 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มีสาระสำคัญ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ดังนี้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1.1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กำหนดบทนิยามในหลักเกณฑ์ วิธีการ และเงื่อนไขนี้ ดังต่อไปนี้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คำว่า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ค่าใช้จ่าย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หมายความว่า ค่าใช้จ่ายจากการตรวจทางห้องปฏิบัติการการรักษาพยาบาล หรือการส่งต่อผู้ป่วยฉุกเฉินวิกฤต ที่ปรากฏตามบัญชีและอัตราค่าใช้จ่ายแนบท้ายหลักเกณฑ์ วิธีการ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และเงื่อนไขนี้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(2) คำว่า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ผู้ป่วยฉุกเฉินวิกฤต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หมายความว่า ผู้ป่วยฉุกเฉินวิกฤตตามกฎหมายว่าด้วยการแพทย์ฉุกเฉิน เฉพาะกรณีโรคติดเชื้อไวรัสโคโรนา 2019 หรือโรคโควิด 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(3) คำว่า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สถานพยาบาล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หมายความว่า สถานพยาบาลประเภทที่รับผู้ป่วยไว้ค้างคืน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สถานพยาบาลต้องจัดให้มีการรักษาพยาบาลโดยฉุกเฉินเพื่อให้พ้นจากอันตรายตามมาตรฐานวิชาชีพและขีดความสามารถของสถานพยาบ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าล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โดยไม่มีเงื่อนไขในการเรียกเก็บค่ารักษาพยาบาลเพื่อไม่ให้เป็นอุปสรรคต่อการดูแลรักษา และให้สถานพยาบาลแจ้งต่อกองทุนของผู้มีสิทธิได้รับการรักษาพยาบาลตามกฎหมายว่าด้วยหลักประกันสุขภาพแห่งชาติ หรือกฎหมายว่าด้วยประกันสังคม หรือกฎหมายว่าด้วยเงินทดแทน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หรือจากส่วนราชการ หรือองค์กรปกครองส่วนท้องถิ่น หรือรัฐวิสาหกิจ หรือหน่วยงานอื่นของรัฐทราบโดยเร็ว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1.3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กรณีที่มีปัญหาการวินิจฉัยในการคัดแยกผู้ป่วยฉุกเฉินวิกฤตให้ปรึกษาศูนย์ประสานคุ้มครองสิทธิผู้ป่วยฉุกเฉิน ของสถาบันการแพทย์ฉุกเฉินแห่งชาติได้ตลอดเวลายี่สิบสี่ชั่วโมง เพื่อดำเนินการวินิจฉัยโดยคำวินิจฉัยของศูนย์ประสานคุ้มครองสิทธิผู้ป่วยวิกฤ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ฉุกเฉิน ของสถาบันการแพทย์ฉุกเฉินแห่งชาติให้ถือเป็นที่สุด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แนวทางการคัดแยกผู้ป่วยฉุกเฉินวิกฤต และแบบแจ้งผลการคัดแยกผู้ป่วยฉุกเฉินวิกฤตให้เป็นไปตามที่สถาบันการแพทย์ฉุกเฉินแห่งชาติกำหน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1.4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กำหนดให้สถานพยาบาลต้องให้การดูแลรักษาผู้ป่วยฉุกเฉินวิกฤตตามแนวทางที่กระทรวงสาธารณสุขกำหนด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1.5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กำหนดให้กรณีมีความจำเป็นต้องส่งต่อผู้ป่วยฉุกเฉินวิกฤตไปรับการรักษายังสถานพยาบาลอื่น สถานพยาบาลต้องจัดการให้มีการส่งต่อตามความเหมาะสม ตามมาตรฐานวิชาชีพ ตามกฎหมายที่เกี่ยวข้องและตามมาตรฐานการส่งต่อผู้ป่วยตามแนวทางที่กระทรวงสาธารณสุขหรือหน่วยงานที่เกี่ยวข้องกำหนด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โดยให้ส่งต่อได้เฉพาะกรณีดังต่อไปนี้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(1) สถานพยาบาลส่งต่อผู้ป่วยฉุกเฉินวิกฤตไปรักษาตัวในเครือข่ายสถานพยาบาลที่จัดไว้สำหรับผู้ป่วยฉุกเฉินวิกฤต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(2) สถานพยาบาลมีศักยภาพไม่เพียงพอในการดูแลรักษาผู้ป่วยฉุกเฉินวิกฤต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(3)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ผู้ป่วยฉุกเฉินวิกฤตหรือญาติมีความประสงค์จะไปรับการรักษาพยาบาลที่สถานพยาบาลอื่น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1.6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สถานพยาบาลจะได้รับค่าใช้จ่ายที่เกิดขึ้นในช่วงเวลานับตั้งแต่รับผู้ป่วยฉุกเฉินวิกฤตตามแนวทางที่กระทรวงสาธารณสุขกำหนด หรือส่งต่อผู้ป่วยฉุกเฉินวิกฤตไปยังสถานพยาบาลอื่นในอัตราตามบัญชีและอัตราค่าใช้จ่ายแนบท้ายหลักเกณฑ์ วิธีการ และเงื่อนไขนี้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กรณีสถานพยาบาลส่งต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อผู้ป่วยฉุกเฉินวิกฤตไปรับการดูแลรักษายังสถานพยาบาลอื่นตามข้อ 5 (1) หากผู้ป่วยฉุกเฉินวิกฤตหรือญาติปฏิเสธไม่ขอให้ส่งต่อ หรือกรณีผู้ป่วยฉุกเฉินวิกฤตหรือญาติประสงค์จะไปรับการรักษาที่สถานพยาบาลอื่นตามข้อ 5 (3) ต้องรับผิดชอบค่าใช้จ่ายที่เกิดขึ้นเอง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1.7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สถานพยาบาลเรียกเก็บค่าใช้จ่ายที่เกิดขึ้นไปที่สำนักงานหลักประกันสุขภาพแห่งชาติตามแนวทางการเรียกเก็บที่สำนักงานหลักประกันสุขภาพแห่งชาติกำหนด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1.8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กำหนดให้สำนักงานหลักประกันสุขภาพแห่งชาติตรวจสอบความถูกต้อง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ค่าใช้จ่ายและแจ้งให้กองทุนของผู้มีสิทธิได้รับการรักษาพยาบาลตามกฎหมายว่าด้วยหลักประกันสุขภาพแห่งชาติ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หรือกฎหมายว่าด้วยประกันสังคม หรือกฎหมายว่าด้วยเงินทดแทน หรือจากส่วนราชการ หรือองค์กรปกครองส่วนท้องถิ่นหรือรัฐวิสาหกิจ หรือหน่วยงานอื่นของรัฐ ทราบภายในสามสิบวัน นับตั้งแต่เวลาที่ได้รับเอกสารครบถ้วนแล้ว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1.9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กำหนดให้กองทุนของผู้มีสิ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ธิได้รับการรักษาพยาบาลตามกฎหมายว่าด้วยหลักประกันสุขภาพแห่งชาติหรือกฎหมายว่าด้วยประกันสังคม หรือกฎหมายว่าด้วยเงินทดแทน หรือจากส่วนราชการ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หรือองค์กรปกครองส่วนท้องถิ่น หรือรัฐวิสาหกิจ หรือหน่วยงานอื่นของรัฐ จ่ายค่าใช้จ่ายในอัตราตามบัญชีและอัตราค่าใช้จ่ายแนบท้ายหลักเกณฑ์ วิธีการ และเงื่อนไขนี้ ให้แก่สถานพยาบาลภายในสิบห้าวัน นับจากวันที่สำนักงานหลักประกันสุขภาพแห่งชาติแจ้งกองทุนของผู้มีสิทธิได้รับการรักษาพยาบาลตามกฎหมายว่าด้วยหลักประกันสุขภาพแห่งชาติหรือกฎหมายว่าด้วยประกันสังคม หรือกฎหมายว่าด้วยเงินทดแทน หรือจากส่วนราชการหรือองค์กรปกครองส่วนท้องถิ่น หรือรัฐวิสาหกิจ หรือหน่วยงานอื่นของรัฐ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1.10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ให้ในกรณีที่มีการส่งต่อผู้ป่วยฉุกเฉินวิกฤตจากสถานพยาบาลแห่งที่หนึ่งไปยังสถานพยาบาลที่รับส่งต่อสถานพยาบาลนั้น จะได้รับค่าใช้จ่ายที่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กิดขึ้นในช่วงเวลาตั้งแต่รับผู้ป่วยฉุกเฉินวิกฤตตามแนวทางที่กระทรวงสาธารณสุขกำหนด ในอัตราตามบัญชีและอัตราค่าใช้จ่ายแนบท้ายหลักเกณฑ์ วิธีการ และเงื่อนไขนี้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1.11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กำหนดให้หลักเกณฑ์ วิธีการ และเงื่อนไขนี้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ใช้บังคับตั้งแต่วันที่ 16 มีนาคม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พ.ศ. 2565 เป็นต้นไป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1.12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กำหนดหมายเหตุท้ายหลักเกณฑ์ วิธีการ และเงื่อนไขนี้ ดังต่อไปนี้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(1) ในกรณีที่ผู้ป่วยฉุกเฉินวิกฤตมีสิทธิได้รับความคุ้มครองตามกฎหมายว่าด้วยการประกันชีวิต กฎหมายว่าด้วยประกันวินาศภัย ให้ใช้สิทธิดังกล่าวก่อน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(2) กรณีค่าใช้จ่ายใดไม่ปราฏตามบัญชีและอัตราค่าใช้จ่ายแนบท้ายหลักเกณฑ์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วิธีการ และเงื่อนไขนี้ ให้ใช้บัญชีและอัตราค่าใช้จ่ายแนบท้ายหลักเกณฑ์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และเงื่อนไขการกำหนดค่าใช้จ่ายในการดำเนินการผู้ป่วยฉุกเฉินวิกฤต ซึ่งคณะรัฐมนตรีมีมติเห็นชอบเมื่อวัน 28 มีนาคม 2560 โดยอนุโลม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การดำเนินการในส่วนที่เกี่ยวข้อง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ในขั้นตอนต่อไป สถาบันการแพทย์ฉุกเฉินแห่งชาติ (สพฉ.) จะกำหนดแนวทางและเกณฑ์การประเมินคัดแยกระดับความฉุกเฉิน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PA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Emergency Pre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Authorization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งผู้ป่วยฉุกเฉินวิกฤต (กรณีโรคติดเชื้อไวรัสโคโรนา 2019 หรือโรคโควิด 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 เพื่อให้บุคลากรทางการแพทย์ใช้ประกอบการวินิจฉัยและคัดแยกผู้ป่วยฉุกเฉินวิกฤต (กรณีโรคติดเชื้อไวรัสโคโรนา 2019 หรือโรคโควิด 19)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กระทรวงสาธารณสุขได้ดำเนินการตา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มติคณะรัฐ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นตรี เมื่อวันที่ 22 กุมภาพันธ์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2565 รายละเอียด ดังนี้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ประชุมหารือการจัดการ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HI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CI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ร่วมกับกรุงเทพมหานคร สำนักงานหลักประกันสุขภาพแห่งชาติ และภาคประชาสังคม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ประชุมการชี้แ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งสร้างความเข้าใจเกี่ยวกับการดำเนินงานกรณีโรคติดเชื้อไวรัสโคโรนา 2019 หรือโรคโควิด 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สำหรับโรงพยาบาลเอกชน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2.3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ปิดรับสมัครงานตำแหน่ง พนักงานให้บริการ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Contact Center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เฉพาะกิจ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-19 (สายด่วน สปสช.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1330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82790" w:rsidRPr="00FC6BAE" w:rsidRDefault="00B82790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2.4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แจ้งขอถอนเรื่องและส่งคืนประกาศกระทรวงสาธารณสุข เรื่อง ยกเลิกประกา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กระทรวงสาธารณสุข เรื่อง กำหนดผู้ป่วยฉุกเฉินโรคติดต่ออัน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รายตามกฎห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ายว่าด้วยโรคติดต่อ กรณีโรคติดเชื้อไวรัสโคโรนา 2019 หรือโรคโควิด 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 และประกาศกระทรวงสาธารณสุข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เรื่อง ยกเลิกประกาศกระทรวงสาธารณสุข เรื่อง หลักเกณฑ์ วิธีการ และเงื่อนไขการช่วยเหลือเยียวยาแก่ผู้ป่วยฉุกเฉินโรคติดต่ออันตรายตามกฎหมายว่าด้วยโรคติดต่อ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Coronavirus Disease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-19)) การระดมทรัพยากรและมีส่วนร่วมในการช่วยเหลือเยียวยาและการจัดให้มีก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าร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ส่งต่อผู้ปวยไปยังสถานพยาบาลอื่น จำนวน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ฉบับ ที่ส่งประกาศในราชกิจจานุเบกษา</w:t>
      </w:r>
    </w:p>
    <w:p w:rsidR="0026287A" w:rsidRPr="00FC6BAE" w:rsidRDefault="0026287A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23</w:t>
      </w:r>
      <w:r w:rsidRPr="00FC6BAE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ขออนุมัติขยายระยะเวลาการชำระคืนหนี้เงินกู้ค่าออกแบบ ค่าก่อสร้าง และค่าจ้างที่ปรึกษาโครงการรถไฟฟ้ามหานคร สายเฉลิมรัชมงคล ตามมติคณะรัฐมนตรีเมื่อวันที่ 19 มกราคม 2559 ออกไปจนถึงสิ้นปี 2572</w:t>
      </w: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EE1B98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คณะรัฐมนตรีมีมติเห็นชอบตามที่กระทรวงคมนาคม (คค.) เสนอ ดังนี้ </w:t>
      </w: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1. เห็นชอบให้รัฐบาลรับภาระชำระคืนเงินต้นและดอกเบี้ยของเงินกู้ค่าออกแบบ ค่าก่อสร้าง และค่าจ้างที่ปรึกษาโครงการรถไฟฟ้ามหานคร (โครงการฯ) สายเฉลิมรัชมงคล ต่อไป ตั้งแต่ปีงบประมาณ พ.ศ. 2567 จนถึงปีงบประมาณ พ.ศ. 2572 ทั้งนี้ หากประมาณการรายได้แตกต่างไปจากที่คาดการณ์ไว้มาก ทั้งกรณีสูงและต่ำกว่าประมาณการ คค. จะพิจารณานำเสนอการรับภาระหนี้ของรัฐบาลให้คณะรัฐมนตรีพิจารณาอีกครั้งตามความเหมาะสม</w:t>
      </w: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2. ให้สำนักงบประมาณ (สงป.) พิจารณาจัดสรรงบประมาณให้แก่การรถไฟฟ้าขนส่งมวลชนแห่งประเทศไทย (รฟม.) เป็นรายปี จนถึงปีงบประมาณ พ.ศ. 2572</w:t>
      </w: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ทั้งนี้ คณะรัฐมนตรีมีมติเมื่อวันที่ 12 กันยายน 2538 เห็นชอบให้รัฐบาลรับภาระดอกเบี้ยเงินกู้ค่าออกแบบ ค่าก่อสร้างและค่าจ้างที่ปรึกษาโครงการรถไฟฟ้ามหานคร (โครงการฯ) สายเฉลิมรัชมงคล ในระยะเวลา 10 ปีแรก และหลังจากโครงการแล้วเสร็จเปิดใช้บริการ หากปรากฏว่า ฐานะทางการเงินของโครงการดังกล่าวดีขึ้น เห็นควรให้การรถไฟฟ้าขนส่งมวลชนแห่งประเทศไทย (รฟม.) รับภาระทยอยจ่ายคืนเงินต้นและดอกเบี้ยของเงินกู้ดังกล่าวต่อไป 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ซึ่งที่ผ่านมา รฟม. ได้มีการขออนุมัติขยายระยะเวลาชำระหนี้เงินกู้ดังกล่าวออกไปแล้ว 4 ครั้ง โดยรัฐบาลรับภาระทั้งเงินต้นและดอกเบี้ยเงินกู้ โดยในครั้งนี้ รฟม. ขออนุมัติขยายระยะเวลาให้รัฐบาลรับภาระคืนเงินต้นและดอกเบี้ยเงินกู้ต่อตั้งแต่ปีงบประมาณ พ.ศ. 2567 จนถึงปีงบประมาณ พ.ศ. 2572 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เนื่องจากตั้งแต่ปีงบประมาณ พ.ศ. 2567 จนสิ้นสุดสัญญาสัมปทานใน พ.ศ. 2572 จากการประมาณการรายได้ที่ รฟม. ได้รับจากสัญญาสัมปทานเดินรถโครงการฯ สายเฉลิมรัชมงคลจากบริษัท ทางด่วนและรถไฟฟ้ากรุงเทพ จำกัด (มหาชน) (</w:t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BEM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) และรายได้ที่ รฟม. ดำเนินการเองในส่วนของการพัฒนาเชิงพาณิชย์ในธุรกิจเนื่องกับกิจการรถไฟฟ้ายังไม่ครอบคลุมค่าใช้จ่ายในการดำเนินงานของ รฟม. และการชำระคืนภาระหนี้ที่ รฟม. ได้กู้มาดำเนินโครงการรถไฟฟ้าสายต่าง ๆ ซึ่งมีการทยอยจ่ายคืนชำระหนี้เป็นรายปี ประกอบกับ รฟม. ต้องนำรายได้ของโครงการฯ สายเฉลิมรัชมงคลไปใช้จ่ายในโครงการรถไฟฟ้าสายอื่น ๆ ที่ รฟม. รับผิดชอบด้วย</w:t>
      </w: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24. 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 การขอรับการจัดสรรเงินอุดหนุนเป็นรายปีเป็นการจ่ายขาดให้แก่สภาองค์กรของผู้บริโภค (งบประมาณรายจ่ายประจำปีงบประมาณ พ.ศ. 2566)</w:t>
      </w:r>
    </w:p>
    <w:p w:rsid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EE1B98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คณะรัฐมนตรีมีมติอนุมัติตามที่สำนักงานปลัดสำนักนายกรัฐมนตรี (สปน.) เสนอจัดสรรเงินอุดหนุนเป็นรายปีเป็นการจ่ายขาดให้แก่สภาองค์กรของผู้บริโภค งบประมาณรายจ่ายประจำปีงบประมาณ พ.ศ. 2566 จำนวนทั้งสิ้น 395.15 ล้านบาท ตามนัยพระราชบัญญัติการจัดตั้งสภาองค์กรของผู้บริโภค พ.ศ. 2562 มาตรา 16 ทั้งนี้ เพื่อให้ สปน. นำไปจัดทำคำของบประมาณเพื่อจัดสรรเงินอุดหนุนเป็นรายปีเป็นการจ่ายขาดให้แก่สภาองค์กรของผู้บริโภคในคำของบประมาณรายจ่ายประจำปีงบประมาณ พ.ศ. 2566 ของ สปน. ต่อไป</w:t>
      </w:r>
    </w:p>
    <w:p w:rsidR="00D01DF7" w:rsidRPr="00EE1B98" w:rsidRDefault="00D01DF7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EE1B98" w:rsidRPr="00AE2F0D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EE1B98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สำนักงานปลัดสำนักนายกรัฐมนตรี เสนอคณะรัฐมนตรีพิจารณาอนุมัติจัดสรรเงินอุดหนุนเป็นรายปีเป็นการจ่ายขาดให้แก่สภาองค์กรของผู้บริโภค งบประมาณรายจ่ายประจำปีงบประมาณ พ.ศ. 2566 จำนวนทั้งสิ้น 395.15 ล้านบาท สำหรับ 5 แผนงาน ประกอบด้วย</w:t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1</w:t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แผนสนับสนุนและดำเนินการคุ้มครองและพิทักษ์สิทธิผู้บริโภค</w:t>
      </w:r>
      <w:r w:rsidRPr="00EE1B9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2.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แผนพัฒนานโยบายและมาตรการคุ้มครองผู้บริโภค</w:t>
      </w:r>
      <w:r w:rsidR="00AE2F0D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3.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แผนสนับสนุนหน่วยงานประจำจังหวัดและองค์กรผู้บริโภค มาตรา 12 (4) 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4.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แผนสื่อสารเพื่อการคุ้มครองผู้บริโภค มาตรา 14 (2) และ (8)</w:t>
      </w:r>
      <w:r w:rsidRPr="00EE1B98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5.</w:t>
      </w:r>
      <w:r w:rsidRPr="00EE1B98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แผนบริหารจัดการสำนักงานและพัฒนาศักยภาพสภาองค์กรของผู้บริโภค มาตรา 12 (4) 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ตามนัยพระราชบัญญัติการจัดตั้ง</w:t>
      </w:r>
      <w:r w:rsidRPr="00EE1B98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สภาองค์กรของผู้บริโภค พ.ศ. 2562 มาตรา 16 เพื่อให้สำนักงานปลัดสำนักนายกรัฐมนตรีนำไปจัดทำคำของบประมาณเพื่อจัดสรรเงินอุดหนุนเป็นรายปีเป็นการจ่ายขาดให้แก่สภาองค์กรของผู้บริโภคในคำของบประมาณรายจ่ายประจำปีงบประมาณ พ.ศ. 2566 ของสำนักงานปลัดสำนักนายกรัฐมนตรีต่อไป</w:t>
      </w:r>
    </w:p>
    <w:p w:rsidR="00EE1B98" w:rsidRPr="00EE1B98" w:rsidRDefault="00EE1B98" w:rsidP="00F003D0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43427F">
        <w:tc>
          <w:tcPr>
            <w:tcW w:w="9594" w:type="dxa"/>
          </w:tcPr>
          <w:p w:rsidR="00710221" w:rsidRPr="00FC6BAE" w:rsidRDefault="00710221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C059AE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25.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ขอความเห็นชอบของคณะรัฐมนตรีต่อร่างปฏิญญาร่วมของการประชุมระดับรัฐมนตรี 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Abu Dhabi Dialogue </w:t>
      </w:r>
      <w:r w:rsidR="00C059AE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ครั้งที่ 6 (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The Joint Declaration of the Abu Dhabi Dialogue Sixth Consultation</w:t>
      </w:r>
      <w:r w:rsidR="00C059AE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:rsidR="00C059AE" w:rsidRPr="00FC6BAE" w:rsidRDefault="00C059AE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คณะรัฐมนตรีมีมติเห็นชอบร่างปฏิญญาร่วมของการประชุมระดับรัฐมนตรี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Abu Dhabi Dialogue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6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The Joint Declaration of the Abu Dhabi Dialogue Sixth Consultation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(ร่างปฏิญญาร่วมฯ) ทั้งนี้ หากมีความจำเป็นต้องปรับเปลี่ยนร่างปฏิญญาร่วมฯ ในส่วนที่ไม่ใช่สาระสำคัญ และไม่ขัดกับหลักการที่คณะรัฐมนตรีได้ให้ความเห็นชอบไว้ ให้กระทรวงแรงงาน (รง.) ดำเนินการได้ โดยให้นำเสนอคณะรัฐมนตรีทราบภายหลัง พร้อมทั้งชี้แจงเหตุผลและประโยชน์ที่ประเทศไทยได้รับจากการปรับเปลี่ยนดังกล่าวด้วย ตามที่กระทรวงแรงงาน (รง.) เสนอ</w:t>
      </w:r>
    </w:p>
    <w:p w:rsidR="00C059AE" w:rsidRPr="00FC6BAE" w:rsidRDefault="00C059AE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สาระสำคัญของเรื่อง</w:t>
      </w:r>
    </w:p>
    <w:p w:rsidR="00C059AE" w:rsidRPr="00FC6BAE" w:rsidRDefault="00C059AE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วงแรง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านได้นำเสนอคณะรัฐมนตรีพิจารณาให้ความเห็นชอบต่อร่างปฏิญญาร่วมของการประชุมระดับรัฐมนตรี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Abu Dhabi Dialogue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ADD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6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The Joint Declaration of the Abu Dhabi Dialogue Sixth Consultation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(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ร่างปฏิญญาร่วมฯ) ซึ่งสำนักเลขาธิการ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ได้นำเสนอระหว่างการประชุมระดับรัฐมนตรี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ครั้งที่ 6 ระหว่างวันที่ 25 - 29 ตุลาคม 2564 ณ นครดูไบ สหรัฐอาหรับเอมิเรตส์ ผ่านระบบการประชุมทางไกลผ่านจอภาพ (โปรแกรม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Zoom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ซึ่งการประชุมระดับรัฐมนตรี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เป็นการประชุมหารือระหว่างประเทศสมาชิกกระบวนการโคลัมโบ (ประเทศผู้ส่งแรงงาน) 12 ประเทศ กับกลุ่มประเทศรอบอ่าวอาหรับ (ประเทศผู้รับแรงงาน) รวม 7 ประเทศ โดยมีวัตถุประสงค์เพื่อแลกเปลี่ยนข้อมูลพัฒนาขีดความสามารถ ส่งเสริมความร่วมมือทางวิชาการ รวมถึงการพัฒนาคุณภาพชีวิตและความเป็นอยู่ของแรงงาน ณ ประเทศปลายทาง เพื่อให้การเคลื่อนย้ายแรงงานที่ไปทำงานตามสัญญาจ้างชั่วคราวเกิดประโยชน์สูงสุดต่อประเทศต้นทางที่ส่งออกและประเทศปลายทางที่รับแรงงาน โดยภายหลังจากการประชุมระดับรัฐมนตรี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ครั้งที่ 6 เสร็จสิ้น สำนักงานเลขาธิการ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ADD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ได้นำส่งร่างปฏิญญาร่วมฯ ทางไปรษณีย์อิเล็กทรอนิกส์  เพื่อขอให้ประเทศสมาชิก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พิจารณาให้ความเห็นเพิ่มเติมและรับรองร่างปฏิญญาร่วมฯ ก่อนนำไปใช้ปฏิบัติเป็นแนวทางความร่วมมือระหว่างประเทศต้นทางผู้ส่งแรงงานและประเทศปลายทางผู้รับแรงงานต่อไป (ไม่มีการลงนามและไม่ได้กำหนดเวลาในการรับรอง) โดย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ร่างปฏิญญาร่วมฯ </w:t>
      </w:r>
      <w:r w:rsidR="00735CC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    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มีสาระสำคัญ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เกี่ยวกับประเด็นความร่วมมือที่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จะให้ความสำคัญต่อไปในอนาคต สรุปได้ ดังนี้</w:t>
      </w:r>
    </w:p>
    <w:p w:rsidR="00C059AE" w:rsidRPr="00FC6BAE" w:rsidRDefault="00C059AE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 ความร่วมมือที่สำคัญ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 (1) การพัฒนาการเข้าถึงกระบวนการยุติธรรมของแรงงานที่มีสัญญาจ้างชั่วคราว (2) การอำนวยความสะดวกและยกระดับการเคลื่อนย้ายฝีมือแรงงานและการเทียบคุณวุฒิแรงงานระหว่างประเทศผู้รับและประเทศผู้ส่งแรงงาน เพื่อตอบสนองต่อภูมิทัศน์ที่เปลี่ยนแปลงไปของงาน (3) การแก้ไขปัญหาข้อท้าทายที่เกิดจากการระบาดของเชื้อไวรัสโคโรนา 2019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COVID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19) (โรคโควิด 19) (4) การบูรณาการเพศภาวะในนโยบายด้านการส่งเสริมการจ้างงาน และ (5) การส่งเสริมความร่วมมือภายในภูมิภาค ระหว่างภูมิภาค และระหว่างประเทศ</w:t>
      </w:r>
    </w:p>
    <w:p w:rsidR="00C059AE" w:rsidRPr="00FC6BAE" w:rsidRDefault="00C059AE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การแสดงความชื่นชม/ยินดี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(1)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ความสำเร็จในการเป็นประธาน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ของรัฐบาลสหรัฐอาหรับเอมิเรตส์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ตลอดระยะเวลา 2 ปีที่ผ่านมารวมถึงการบริหารจัดการอย่างดียิ่งในการจัดการประชุมระดับรัฐมนตรี (2)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ยินดีต้อนรับและขอบคุณรัฐบาลปากีสถานที่เข้ารับตำแหน่งประธาน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ADD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วาระถัดไป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เป็นเวลา 2 ปี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735CC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(3)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ความสำเร็จของประเทศสมาชิกที่พยายามลดผลกระทบจากโรคโควิด 19 ที่มีต่อแรงงานที่มีสัญญาจ้างชั่วคราว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ผ่านการให้ความช่วยเหลือเชิงสังคมและเศรษฐกิจ การมีโครงการให้เข้าถึงสวัสดิการด้านสุขภาพและวัคซีนป้องกันโรคโดยไม่เสียค่าใช้จ่าย และการให้ความช่วยเหลือด้านการย้ายคืนถิ่นและการบูรณาการกลับสู่สังคม</w:t>
      </w:r>
    </w:p>
    <w:p w:rsidR="00C059AE" w:rsidRPr="00FC6BAE" w:rsidRDefault="00C059AE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 ความตระหนัก/เน้นย้ำ/รำลึก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(1)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บทบาทที่สำคัญของสมาชิกคณะกรรมการที่ปรึกษา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ได้มีการศึกษาและให้คำจำกัดความเพิ่มเติมในหัวข้อและประเด็นสำคัญของผลลัพธ์จากการประชุมระดับรัฐมนตรี ครั้งที่ 5 (2)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บทบาทที่สำคัญของนักวิจัยและผู้ช่วยวิจัย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การพิจารณาและจัดทำร่างงานวิจัยรายสาขารวมถึงอำนวยความสะดวกในการจัดการประชุมเชิงปฏิบัติการที่เกี่ยวข้อง (3)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บทบาทที่สำคัญของผู้แทน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จากประเทศผู้สังเกตุการณ์ หน่วยงานในเครือรัฐบาล สหภาพระหว่างประเทศ ประชาสังคมระหว่างรัฐบาล หน่วยงานความร่วมมือระดับภูมิภาค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ที่นำโดยรัฐ องค์กรบริหารจัดการส่วนท้องถิ่น ภาคประชาสังคม ภาคเอกชน เยาวชน ตลอดจนองค์การระหว่างประเทศ ที่มีส่วนร่วมในการประชุมระดับรัฐมนตรีในครั้งนี้ (4)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บทบาทที่สำคัญของหน้าที่ของความร่วมมือ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ADD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ในการพัฒนาผลลัพธ์ชั่วคราวของนโยบายการเคลื่อนย้ายแรงงานในภูมิภาค และการสร้างผลกระทบทางบวกในเชิงเศรษฐกิจให้กับแรงงาน และครอบครัวของแรงงาน (5)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การนำความริเริ่มร่วมกันใด ๆ ที่ผ่านการรับรองโดยเอกฉันท์แล้วไปปฏิบัตินั้น ให้อยู่บนพื้นฐานของความสมัครใจ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และการตัดสินใจใด ๆ จะกระทำโดยเคารพอำนาจอธิปไตยของประเทศสมาชิก  (6)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คุณค่าที่เกิดขึ้นจากความร่วมมือ </w:t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ADD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การเป็นเวทีเจรจาประเด็นผลประโยชน์ร่วมกันระหว่างประเทศต้นทางผู้ส่งแรงงานและประเทศปลายทางผู้รับแรงงาน อีกทั้ง อำนวยความสะดวกเพื่อให้เกิดการเจรจาระหว่างประเทศสมาชิก และส่งเสริมการแบ่งปันความรู้และแนวการปฏิบัติที่ดีระหว่างกัน</w:t>
      </w:r>
    </w:p>
    <w:p w:rsidR="00C059AE" w:rsidRPr="00FC6BAE" w:rsidRDefault="00C059AE" w:rsidP="00F003D0">
      <w:pPr>
        <w:spacing w:line="320" w:lineRule="exact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4. ข้อเสนอแนะ </w:t>
      </w:r>
    </w:p>
    <w:p w:rsidR="00C059AE" w:rsidRPr="00FC6BAE" w:rsidRDefault="00C059AE" w:rsidP="00F003D0">
      <w:pPr>
        <w:tabs>
          <w:tab w:val="left" w:pos="1080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1) เห็นควรให้มีการศึกษาและการประเมินผลการดำเนินงานตามความร่วมมือที่สำคัญ ดังนี้ (1) การพัฒนาการเข้าถึงกระบวนการยุติธรรมของแรงงานที่มีสัญญาจ้างชั่วคราว (2) การอำนวยความสะดวกและยกระดับการเคลื่อนย้ายฝีมือแรงงานและการเทียบคุณวุฒิแรงงานระหว่างประเทศผู้รับและประเทศผู้ส่งแรงงาน เพื่อตอบสนองต่อภูมิทัศน์ที่เปลี่ยนแปลงไปของงาน (3) การแก้ไขปัญหาข้อท้าทายที่เกิดจากการระบาดของโรคโควิด 19 (4) การบูรณาการเพศภาวะในนโยบายด้านการส่งเสริมการจ้างงาน (5) การส่งเสริมความร่วมมือภายในภูมิภาค ระหว่างภูมิภาค และระหว่างประเทศ</w:t>
      </w:r>
    </w:p>
    <w:p w:rsidR="00C059AE" w:rsidRPr="00FC6BAE" w:rsidRDefault="00C059AE" w:rsidP="00F003D0">
      <w:pPr>
        <w:tabs>
          <w:tab w:val="left" w:pos="1080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2) ขอให้คณะกรรมการที่ปรึกษาเข้ามาให้ความช่วยเหลือเพื่อสร้างความเข้าใจในข้อเสนอแนะเหล่านี้</w:t>
      </w:r>
    </w:p>
    <w:p w:rsidR="00C059AE" w:rsidRPr="00FC6BAE" w:rsidRDefault="00C059AE" w:rsidP="00F003D0">
      <w:pPr>
        <w:tabs>
          <w:tab w:val="left" w:pos="1080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3) การแบ่งปันข้อมูล หลักฐาน แนวปฏิบัติที่ดี นวัตกรรม และข้อเสนอแนะที่เกี่ยวข้องกับการนำข้อตกลงระหว่างประเทศเพื่อการโยกย้ายถิ่นฐานที่ปลอดภัย เป็นระเบียบ และปกติไปปฏิบัติ</w:t>
      </w:r>
    </w:p>
    <w:p w:rsidR="00C059AE" w:rsidRPr="00FC6BAE" w:rsidRDefault="00C059AE" w:rsidP="00F003D0">
      <w:pPr>
        <w:spacing w:line="320" w:lineRule="exact"/>
        <w:jc w:val="thaiDistribute"/>
        <w:rPr>
          <w:color w:val="0D0D0D" w:themeColor="text1" w:themeTint="F2"/>
        </w:rPr>
      </w:pPr>
    </w:p>
    <w:p w:rsidR="00C059AE" w:rsidRPr="00FC6BAE" w:rsidRDefault="0026287A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26.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</w:t>
      </w:r>
      <w:r w:rsidR="00C059AE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การเข้าร่วมเป็นภาคีของไทยในสถาบันวัคซีนนานาชาติ (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International Vaccine Institute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: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IVI</w:t>
      </w:r>
      <w:r w:rsidR="00C059AE" w:rsidRPr="00FC6B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</w:p>
    <w:p w:rsidR="00C059AE" w:rsidRPr="00FC6BAE" w:rsidRDefault="00C059AE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เห็นชอบให้ประเทศไทยเข้าร่วมเป็นภาคีสถาบันวัคซีนนานาชาติ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International Vaccine Institute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IVI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อย่างสมบูรณ์ และอนุมัติให้ประเทศไทยสนับสนุนงบประมาณแก่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IVI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ปีละ 100,000 ดอลลาร์สหรัฐ โดยใช้งบประมาณรายจ่ายประจำปี หมวดเงินอุดหนุนของกระทรวงสาธารณสุข (สธ.) เริ่มตั้งแต่ปีงบประมาณ พ.ศ. 2566 เป็นต้นไป โดยมอบหมายให้กระทรวงการต่างประเทศ (กต.) จัดทำสัตยาบันสาร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Instrument of Ratification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เพื่อการเข้าร่วมเป็นภาคี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IVI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อย่างสมบูรณ์ตามที่กระทรวงสาธารณสุข (สธ.) เสนอ</w:t>
      </w:r>
    </w:p>
    <w:p w:rsidR="00C059AE" w:rsidRPr="00FC6BAE" w:rsidRDefault="00C059AE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C059AE" w:rsidRPr="00FC6BAE" w:rsidRDefault="00C059AE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1.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IVI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จัดตั้งขึ้นโดยข้อริเริ่มของสำนักงานโครงการพัฒนาแห่งสหประชาชาติ (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United Nations Development Programme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UNDP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มีสำนักงานใหญ่ตั้งอยู่ในสาธารณรัฐเกาหลี (เกาหลีใต้) โดยมีวัตถุประสงค์เพื่อสร้างความมั่นคงในการเข้าถึงวัคซีนที่มีประสิทธิภาพและปลอดภัย การวิจัย พัฒนา และปรับปรุงวัคซีนชนิดใหม่ รวมถึงการเสริมสร้างศักยภาพของประเทศกำลังพัฒนาในด้านการพัฒนา การผลิต และการนำเข้าวัคซีน ซึ่งเรื่องนี้เป็นการเสนอคณะรัฐมนตรีให้ความเห็นชอบการเข้าเป็นภาคีสถาบันวัคซีนนานาชาติของประเทศไทยโดยสมบูรณ์ ซึ่งประเทศไทยได้ลงนามในข้อตกลงว่าด้วยการจัดตั้งสถาบันวัคซีนนานาชาติ เมื่อวันที่ 28 ตุลาคม 2539 แต่ยังมิได้ให้สัตยาบันจึงยังไม่ได้เป็นภาคีโดยสมบูรณ์ ซึ่งการเข้าเป็นภาคีดังกล่าวจะส่งผลให้ประเทศไทยได้รับโอกาสในการพัฒนาและขยายความร่วมมือด้านวัคซีนทั้งในและนอกประเทศเป็นการส่งเสริมการพัฒนาบุคลากรด้านวัคซีนของไทย รวมถึงเป็นการเสริมสร้างความสัมพันธ์ในระดับทวิภาคีกับสาธารณรัฐเกาหลีอีกด้วย โดยเมื่อประเทศไทยเข้าร่วมเป็นภาคีสถาบันวัคซีนนานาชาติแล้ว จะต้องสนับสนุนงบประมาณให้แก่สถาบันวัคซีนนานาชาติปีละ 100,000 ดอลลาร์สหรัฐ (ประมาณ 3,250,000 บาท ตามอัตราแลกเปลี่ยน ณ เดือนกุมภาพันธ์ 2565) โดยใช้จ่ายจากงบประมาณรายจ่ายประจำปี หมวดเงินอุดหนุนของกระทรวงสาธารณสุข เริ่มตั้งแต่ปีงบประมาณ พ.ศ. 2565 เป็นต้นไป ทั้งนี้เมื่อคณะรัฐมนตรีให้ความเห็นชอบแล้ว กระทรวงการต่างประเทศจะเป็นผู้จัดทำสัตยาบันสารเพื่อเข้าร่วมเป็นภาคีต่อไป</w:t>
      </w:r>
    </w:p>
    <w:p w:rsidR="00710221" w:rsidRPr="00FC6BAE" w:rsidRDefault="00C059AE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 การที่ประเทศไทยเข้าร่วมเป็นภาคี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IVI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อย่างสมบูรณ์จะช่วยเสริมสร้างโอกาสในการศึกษา พัฒนาความรู้และศักยภาพในด้านการวิจัยและพัฒนาวัคซีนทั้งภายในและภายนอกประเทศจากโครงการความร่วมมือต่าง ๆ เช่น โครงการวิจัยและพัฒนาวัคซีนสำหรับการทดลองในมนุษย์ โครงการทดลองในห้องปฏิบัติการ ศูนย์เฝ้าระวังโรครวมถึงได้รับการถ่ายทอดเทคโนโลยีด้านวัคซีน การพัฒนาบุคลากรด้านวัคซีนผ่านการศึกษาระบบการทำงานและการบริหารจัดการภายใต้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IVI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และการฝึกอบรมในโครงการระยะสั้น ซึ่งจะเป็นการสร้างเครือข่ายด้านวัคซีน รวมถึงยกระดับ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ความสัมพันธ์กับ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>IVI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ประเทศสมาชิกให้มากขึ้น โดยที่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IVI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มีความร่วมมือกับหลายองค์กรในการพัฒนาวัคซีนและ</w:t>
      </w:r>
      <w:r w:rsidR="0049787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แนวทางการรักษาโรค จึงสอดคล้องกับนโยบายวัคซีนแห่งชาติของประเทศไทยซึ่งสนับสนุนการแลกเปลี่ยนเทคโนโลยีและนวัตกรรมที่หลากหลายในด้านการวิจัย พัฒนาและผลิตวัคซีน เพื่อพัฒนาศักยภาพด้านวัคซีนของประเทศไทย </w:t>
      </w:r>
      <w:r w:rsidR="0049787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มุ่งสู่การเป็นศูนย์กลางทางการแพทย์ของโลก</w:t>
      </w:r>
    </w:p>
    <w:p w:rsidR="00786F77" w:rsidRPr="00FC6BAE" w:rsidRDefault="00786F77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C6BAE" w:rsidRPr="00FC6BAE" w:rsidTr="0043427F">
        <w:tc>
          <w:tcPr>
            <w:tcW w:w="9594" w:type="dxa"/>
          </w:tcPr>
          <w:p w:rsidR="00710221" w:rsidRPr="00FC6BAE" w:rsidRDefault="00710221" w:rsidP="00F003D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FC6BA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3A24AD" w:rsidRPr="00FC6BAE" w:rsidRDefault="00B4173C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27.</w:t>
      </w:r>
      <w:r w:rsidR="003A24AD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3A24AD" w:rsidRPr="00FC6BAE" w:rsidRDefault="003A24AD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คณะรัฐมนตรีมีมติอนุมัติตามที่สำนักข่าวกรองแห่งชาติเสนอแต่งตั้ง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นายพุ่งพงษ์ สุวรรณเลิศ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ผู้อำนวยการสถาบัน (ผู้อำนวยการระดับสูง) สถาบันการข่าวกรอง สำนักข่าวกรองแห่งชาติ ให้ดำรงตำแหน่ง ที่ปรึกษาด้านข่าวกรองความมั่นคงและสถาบันหลัก (นักการข่าวทรงคุณวุฒิ) กลุ่มงานที่ปรึกษา สำนักข่าวกรองแห่งชาติ สำนักนายกรัฐมนตรี ตั้งแต่วันที่ 16 มิถุนายน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100E8" w:rsidRPr="00FC6BAE" w:rsidRDefault="00B4173C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28.</w:t>
      </w:r>
      <w:r w:rsidR="00C100E8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การแต่งตั้งกรรมการผู้ช่วยรัฐมนตรี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นายสมัย ลี้สกุล และ นายนิรุตติ สุทธินนท์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100E8" w:rsidRPr="00FC6BAE" w:rsidRDefault="00B4173C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29.</w:t>
      </w:r>
      <w:r w:rsidR="00C100E8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การแต่งตั้งรองประธานกรรมการและกรรมการในคณะกรรมการธนาคารเพื่อการเกษตรและสหกรณ์การเกษตร  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กระทรวงการคลังเสนอให้คณะกรรมการธนาคารเพื่อการเกษตรและสหกรณ์การเกษตร มีจำนวนเกินสิบเอ็ดคนแต่ไม่เกินสิบห้าคน ตามมาตรา 6 วรรคสอง แห่งพระราชบัญญัติคุณสมบัติมาตรฐานสำหรับกรรมการและพนักงานรัฐวิสาหกิจ พ.ศ. 2518 และที่แก้ไขเพิ่มเติม และแต่งตั้งรองประธานกรรมการและกรรมการในคณะกรรมการ ธ.ก.ส. ดังนี้ 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นายทองเปลว กองจันทร์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รองประธานกรรมการ 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 นายจำเริญ โพธิยอด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(ผู้แทนกระทรวงการคลัง)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นางภัทรพร วรทรัพย์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(ผู้แทนกระทรวงการคลัง)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นายเข้มแข็ง ยุติธรรมดำรง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กรรมการ (ผู้แทนกระทรวงเกษตรและสหกรณ์)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นายวิศิษฐ์ ศรีสุวรรณ์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กรรมการ (ผู้แทนกรมส่งเสริมสหกรณ์)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6. นายวิณะโรจน์ ทรัพย์ส่งสุข 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กรรมการ (ผู้แทนสำนักงานปฏิรูปที่ดินเพื่อเกษตรกรรม)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7. นายอัมพร แสงมณี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(ผู้แทนธนาคารแห่งประเทศไทย)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8. นายสุนทร ตาละลักษณ์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(ผู้แทนสหกรณ์การเกษตรผู้ถือหุ้น) 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9. นางสาวรื่นวดี สุวรรณมงคล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10. นายวิจารย์ สิมาฉายา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11. นางเสาวณีย์ ไทยรุ่งโรจน์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12. นายจรูญเดช เจนจรัสสกุล  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13. นายธนาวัฒน์ สังข์ทอง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ตั้งแต่วันที่ 8 มีนาคม 2565 เป็นต้นไป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100E8" w:rsidRPr="00FC6BAE" w:rsidRDefault="00B4173C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30.</w:t>
      </w:r>
      <w:r w:rsidR="00C100E8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การแต่งตั้งกรรมการอื่นในคณะกรรมการการประปานครหลวง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นายบุญชัย จรัสแสงสมบูรณ์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ผู้แทนกระทรวงการคลัง (บุคคลในบัญชีรายชื่อ) เป็นกรรมการอื่นในคณะกรรมการการประปานครหลวงแทนนายจำเริญ โพธิยอด ที่พ้นจากตำแหน่งเนื่องจากขอลาออก</w:t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C100E8" w:rsidRPr="00FC6BAE" w:rsidRDefault="00B4173C" w:rsidP="00F003D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31.</w:t>
      </w:r>
      <w:r w:rsidR="00C100E8"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การแต่งตั้งประธานกรรมการในคณะกรรมการโรงพยาบาลบ้านแพ้ว </w:t>
      </w:r>
    </w:p>
    <w:p w:rsidR="00C100E8" w:rsidRPr="00FC6BAE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คณะรัฐมนตรีมีมติเห็นชอบตามที่รัฐมนตรีว่าการกระทรวงสาธารณสุขเสนอแต่งตั้ง </w:t>
      </w:r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นายพิศิษฐ์ </w:t>
      </w:r>
      <w:r w:rsidR="0018006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</w:t>
      </w:r>
      <w:bookmarkStart w:id="0" w:name="_GoBack"/>
      <w:bookmarkEnd w:id="0"/>
      <w:r w:rsidRPr="00FC6B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ศรีประเสริฐ</w:t>
      </w:r>
      <w:r w:rsidRPr="00FC6B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เป็นประธานกรรมการในคณะกรรมการโรงพยาบาลบ้านแพ้ว แทนประธานกรรมการเดิมที่พ้นจากตำแหน่งเนื่องจากขอลาออก เมื่อวันที่ 28 กันยายน 2564 ทั้งนี้ ตั้งแต่วันที่ 8 มีนาคม 2565 เป็นต้นไป และให้ผู้ได้รับแต่งตั้งอยู่ในตำแหน่งเท่ากับวาระที่เหลืออยู่ของผู้ซึ่งได้แต่งตั้งไว้แล้ว </w:t>
      </w:r>
    </w:p>
    <w:p w:rsidR="00C100E8" w:rsidRDefault="00C100E8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5A63" w:rsidRPr="00FC6BAE" w:rsidRDefault="007A5A63" w:rsidP="00F003D0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</w:t>
      </w:r>
    </w:p>
    <w:p w:rsidR="00710221" w:rsidRPr="00FC6BAE" w:rsidRDefault="00177B0B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8A4925" w:rsidRPr="00FC6BAE" w:rsidRDefault="00704363" w:rsidP="00F003D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FC6B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195FAE" w:rsidRPr="00FC6BAE" w:rsidRDefault="00195FAE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95FAE" w:rsidRPr="00FC6BAE" w:rsidRDefault="00195FAE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FC6BAE" w:rsidRDefault="00780388" w:rsidP="00F003D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85C97" w:rsidRPr="00FC6BAE" w:rsidRDefault="00D85C97" w:rsidP="00F003D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D85C97" w:rsidRPr="00FC6BAE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51" w:rsidRDefault="00432151">
      <w:r>
        <w:separator/>
      </w:r>
    </w:p>
  </w:endnote>
  <w:endnote w:type="continuationSeparator" w:id="0">
    <w:p w:rsidR="00432151" w:rsidRDefault="004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51" w:rsidRDefault="00432151">
      <w:r>
        <w:separator/>
      </w:r>
    </w:p>
  </w:footnote>
  <w:footnote w:type="continuationSeparator" w:id="0">
    <w:p w:rsidR="00432151" w:rsidRDefault="0043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18006F">
      <w:rPr>
        <w:rStyle w:val="PageNumber"/>
        <w:rFonts w:ascii="Cordia New" w:hAnsi="Cordia New" w:cs="Cordia New"/>
        <w:noProof/>
        <w:sz w:val="32"/>
        <w:szCs w:val="32"/>
        <w:cs/>
      </w:rPr>
      <w:t>40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2847"/>
    <w:rsid w:val="000838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40D7"/>
    <w:rsid w:val="000E42A5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9E8"/>
    <w:rsid w:val="00213AE0"/>
    <w:rsid w:val="00214145"/>
    <w:rsid w:val="002155C3"/>
    <w:rsid w:val="002159E5"/>
    <w:rsid w:val="00215BD4"/>
    <w:rsid w:val="00215C7E"/>
    <w:rsid w:val="00215F70"/>
    <w:rsid w:val="002160E9"/>
    <w:rsid w:val="00217E11"/>
    <w:rsid w:val="00220812"/>
    <w:rsid w:val="002208E7"/>
    <w:rsid w:val="00220A6E"/>
    <w:rsid w:val="0022180B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EC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82D"/>
    <w:rsid w:val="00372A6F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5389"/>
    <w:rsid w:val="003F5E03"/>
    <w:rsid w:val="003F6A30"/>
    <w:rsid w:val="003F737C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5EB9"/>
    <w:rsid w:val="00447896"/>
    <w:rsid w:val="0044791D"/>
    <w:rsid w:val="00450AE5"/>
    <w:rsid w:val="00450F46"/>
    <w:rsid w:val="00451103"/>
    <w:rsid w:val="004512C6"/>
    <w:rsid w:val="00451E29"/>
    <w:rsid w:val="00451F38"/>
    <w:rsid w:val="00455622"/>
    <w:rsid w:val="0045666C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C3C"/>
    <w:rsid w:val="004F1F61"/>
    <w:rsid w:val="004F4A1A"/>
    <w:rsid w:val="004F4FED"/>
    <w:rsid w:val="004F55B4"/>
    <w:rsid w:val="004F5B4A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C08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099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DAA"/>
    <w:rsid w:val="006B6284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5094"/>
    <w:rsid w:val="008150B5"/>
    <w:rsid w:val="008163C6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DE1"/>
    <w:rsid w:val="0082323E"/>
    <w:rsid w:val="00823AD6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3E7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2987"/>
    <w:rsid w:val="00893370"/>
    <w:rsid w:val="00893442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3DA"/>
    <w:rsid w:val="00967C4A"/>
    <w:rsid w:val="009707E5"/>
    <w:rsid w:val="009711E7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BED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6525"/>
    <w:rsid w:val="009A700B"/>
    <w:rsid w:val="009A79BB"/>
    <w:rsid w:val="009B00BB"/>
    <w:rsid w:val="009B02A9"/>
    <w:rsid w:val="009B2A54"/>
    <w:rsid w:val="009B3797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5E7B"/>
    <w:rsid w:val="00A16DE8"/>
    <w:rsid w:val="00A16F94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3D1A"/>
    <w:rsid w:val="00AB6582"/>
    <w:rsid w:val="00AB6A30"/>
    <w:rsid w:val="00AB764B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2790"/>
    <w:rsid w:val="00B8281C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ACF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369"/>
    <w:rsid w:val="00C10C9D"/>
    <w:rsid w:val="00C10FAC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005"/>
    <w:rsid w:val="00C212D7"/>
    <w:rsid w:val="00C23F0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C87"/>
    <w:rsid w:val="00C42CE7"/>
    <w:rsid w:val="00C43AD2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17"/>
    <w:rsid w:val="00C662C0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717"/>
    <w:rsid w:val="00CB2F36"/>
    <w:rsid w:val="00CB3D2F"/>
    <w:rsid w:val="00CB4791"/>
    <w:rsid w:val="00CB5D05"/>
    <w:rsid w:val="00CB5E98"/>
    <w:rsid w:val="00CB6349"/>
    <w:rsid w:val="00CB69B6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5B92"/>
    <w:rsid w:val="00DE6BF5"/>
    <w:rsid w:val="00DE6CA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24D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B68"/>
    <w:rsid w:val="00F150C2"/>
    <w:rsid w:val="00F15780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77CD8"/>
    <w:rsid w:val="00F80CEB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6F012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6D62-65B4-4EA4-8A79-3760D7E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40</Pages>
  <Words>18385</Words>
  <Characters>104798</Characters>
  <Application>Microsoft Office Word</Application>
  <DocSecurity>0</DocSecurity>
  <Lines>873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653</cp:revision>
  <cp:lastPrinted>2021-09-07T10:40:00Z</cp:lastPrinted>
  <dcterms:created xsi:type="dcterms:W3CDTF">2021-09-14T01:11:00Z</dcterms:created>
  <dcterms:modified xsi:type="dcterms:W3CDTF">2022-03-08T10:30:00Z</dcterms:modified>
</cp:coreProperties>
</file>