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CB23" w14:textId="77777777" w:rsidR="00EC00D4" w:rsidRPr="00EC284E" w:rsidRDefault="00EC00D4" w:rsidP="007E3355">
      <w:pPr>
        <w:pStyle w:val="Title"/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284E">
        <w:rPr>
          <w:rFonts w:ascii="TH SarabunPSK" w:hAnsi="TH SarabunPSK" w:cs="TH SarabunPSK"/>
          <w:color w:val="000000" w:themeColor="text1"/>
          <w:sz w:val="32"/>
          <w:szCs w:val="32"/>
        </w:rPr>
        <w:t>http</w:t>
      </w:r>
      <w:r w:rsidRPr="00EC284E">
        <w:rPr>
          <w:rFonts w:ascii="TH SarabunPSK" w:hAnsi="TH SarabunPSK" w:cs="TH SarabunPSK"/>
          <w:color w:val="000000" w:themeColor="text1"/>
          <w:sz w:val="32"/>
          <w:szCs w:val="32"/>
          <w:cs/>
        </w:rPr>
        <w:t>://</w:t>
      </w:r>
      <w:r w:rsidRPr="00EC284E">
        <w:rPr>
          <w:rFonts w:ascii="TH SarabunPSK" w:hAnsi="TH SarabunPSK" w:cs="TH SarabunPSK"/>
          <w:color w:val="000000" w:themeColor="text1"/>
          <w:sz w:val="32"/>
          <w:szCs w:val="32"/>
        </w:rPr>
        <w:t>www</w:t>
      </w:r>
      <w:r w:rsidRPr="00EC284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proofErr w:type="spellStart"/>
      <w:r w:rsidRPr="00EC284E">
        <w:rPr>
          <w:rFonts w:ascii="TH SarabunPSK" w:hAnsi="TH SarabunPSK" w:cs="TH SarabunPSK"/>
          <w:color w:val="000000" w:themeColor="text1"/>
          <w:sz w:val="32"/>
          <w:szCs w:val="32"/>
        </w:rPr>
        <w:t>thaigov</w:t>
      </w:r>
      <w:proofErr w:type="spellEnd"/>
      <w:r w:rsidRPr="00EC284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EC284E">
        <w:rPr>
          <w:rFonts w:ascii="TH SarabunPSK" w:hAnsi="TH SarabunPSK" w:cs="TH SarabunPSK"/>
          <w:color w:val="000000" w:themeColor="text1"/>
          <w:sz w:val="32"/>
          <w:szCs w:val="32"/>
        </w:rPr>
        <w:t>go</w:t>
      </w:r>
      <w:r w:rsidRPr="00EC284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proofErr w:type="spellStart"/>
      <w:r w:rsidRPr="00EC284E">
        <w:rPr>
          <w:rFonts w:ascii="TH SarabunPSK" w:hAnsi="TH SarabunPSK" w:cs="TH SarabunPSK"/>
          <w:color w:val="000000" w:themeColor="text1"/>
          <w:sz w:val="32"/>
          <w:szCs w:val="32"/>
        </w:rPr>
        <w:t>th</w:t>
      </w:r>
      <w:proofErr w:type="spellEnd"/>
    </w:p>
    <w:p w14:paraId="67B5AF04" w14:textId="77777777" w:rsidR="00EC00D4" w:rsidRPr="00EC284E" w:rsidRDefault="00EC00D4" w:rsidP="007E3355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284E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14:paraId="40081A39" w14:textId="77777777" w:rsidR="00EC00D4" w:rsidRPr="00EC284E" w:rsidRDefault="00EC00D4" w:rsidP="007E3355">
      <w:pPr>
        <w:pStyle w:val="Title"/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11E2DA85" w14:textId="7E3A6D77" w:rsidR="00EC00D4" w:rsidRPr="00EC284E" w:rsidRDefault="00EC00D4" w:rsidP="007E3355">
      <w:pPr>
        <w:pStyle w:val="NormalWeb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lang w:bidi="th-TH"/>
        </w:rPr>
      </w:pPr>
      <w:r w:rsidRPr="00EC284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EC284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  <w:t>วันนี้ (</w:t>
      </w:r>
      <w:r w:rsidR="00AC290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17</w:t>
      </w:r>
      <w:r w:rsidR="00A23E32" w:rsidRPr="00EC284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สิงหา</w:t>
      </w:r>
      <w:r w:rsidR="006579E8" w:rsidRPr="00EC284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คม</w:t>
      </w:r>
      <w:r w:rsidRPr="00EC284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2564)  </w:t>
      </w:r>
      <w:r w:rsidR="00850F3C" w:rsidRPr="00EC284E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เวลา </w:t>
      </w:r>
      <w:r w:rsidR="00850F3C" w:rsidRPr="00EC284E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09</w:t>
      </w:r>
      <w:r w:rsidR="00850F3C" w:rsidRPr="00EC284E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>.</w:t>
      </w:r>
      <w:r w:rsidR="00850F3C" w:rsidRPr="00EC284E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00 </w:t>
      </w:r>
      <w:r w:rsidR="00850F3C" w:rsidRPr="00EC284E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>น</w:t>
      </w:r>
      <w:r w:rsidR="00850F3C" w:rsidRPr="00EC284E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rtl/>
          <w:cs/>
          <w:lang w:bidi="th-TH"/>
        </w:rPr>
        <w:t>.</w:t>
      </w:r>
      <w:r w:rsidR="00850F3C" w:rsidRPr="00EC284E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850F3C" w:rsidRPr="00EC284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พลเอก ประยุทธ์  จันทร์โอชา นายกรัฐมนตรี                  </w:t>
      </w:r>
      <w:r w:rsidR="00850F3C" w:rsidRPr="00EC284E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 เป็นประธานการประชุมคณะรัฐมนตรี</w:t>
      </w:r>
      <w:r w:rsidR="0054207D" w:rsidRPr="00EC284E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ผ่านระบบ </w:t>
      </w:r>
      <w:r w:rsidR="0054207D" w:rsidRPr="00EC284E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Video Conference </w:t>
      </w:r>
      <w:r w:rsidR="006F58FE" w:rsidRPr="00EC284E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ณ ห้อง </w:t>
      </w:r>
      <w:r w:rsidR="006F58FE" w:rsidRPr="00EC284E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PMOC </w:t>
      </w:r>
      <w:r w:rsidR="006F58FE" w:rsidRPr="00EC284E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ชั้น </w:t>
      </w:r>
      <w:r w:rsidR="006F58FE" w:rsidRPr="00EC284E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2 </w:t>
      </w:r>
      <w:r w:rsidR="006F58FE" w:rsidRPr="00EC284E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>ตึกไทยคู่ฟ้า                              ทำเนียบรัฐบาล ซึ่งสรุปสาระสำคัญดังนี้</w:t>
      </w:r>
    </w:p>
    <w:p w14:paraId="60BF8A6E" w14:textId="77777777" w:rsidR="00CA0E20" w:rsidRPr="00EC284E" w:rsidRDefault="00CA0E20" w:rsidP="007E3355">
      <w:pPr>
        <w:pStyle w:val="NormalWeb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0752C0" w:rsidRPr="00EC284E" w14:paraId="42AF4D44" w14:textId="77777777" w:rsidTr="003F2DF8">
        <w:tc>
          <w:tcPr>
            <w:tcW w:w="9594" w:type="dxa"/>
          </w:tcPr>
          <w:p w14:paraId="2038EB80" w14:textId="77777777" w:rsidR="000752C0" w:rsidRPr="007F4C9C" w:rsidRDefault="000752C0" w:rsidP="007E335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C28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EC28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EC28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F4C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14:paraId="1111C748" w14:textId="77777777" w:rsidR="001013A1" w:rsidRDefault="001013A1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ร่างพระราชกฤษฎีกากำหนดเขตที่ดินที่จะเวนคืน ในท้องที่ตำบลควนธานี </w:t>
      </w:r>
    </w:p>
    <w:p w14:paraId="1EC26E44" w14:textId="77777777" w:rsidR="001013A1" w:rsidRDefault="001013A1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อำเภอกันตัง และตำบลโคกหล่อ ตำบลควน</w:t>
      </w:r>
      <w:proofErr w:type="spellStart"/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ปริง</w:t>
      </w:r>
      <w:proofErr w:type="spellEnd"/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 อำเภอเมืองตรัง จังหวัดตรัง </w:t>
      </w:r>
    </w:p>
    <w:p w14:paraId="5A33F348" w14:textId="08600FBB" w:rsidR="000752C0" w:rsidRPr="000455C0" w:rsidRDefault="001013A1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พ.ศ. …. </w:t>
      </w:r>
    </w:p>
    <w:p w14:paraId="54EB5164" w14:textId="77777777" w:rsidR="001013A1" w:rsidRDefault="001013A1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ร่างพระราชกฤษฎีกาว่าด้วยปริญญาในสาขาวิชา อักษรย่อสำหรับสาขาวิชา </w:t>
      </w:r>
    </w:p>
    <w:p w14:paraId="3FBE12C6" w14:textId="77777777" w:rsidR="001013A1" w:rsidRDefault="001013A1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ครุย</w:t>
      </w:r>
      <w:proofErr w:type="spellStart"/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ฐานะ เข็ม</w:t>
      </w:r>
      <w:proofErr w:type="spellStart"/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ฐานะ และครุยประจำตำแหน่งของมหาวิทยาลัยราชภัฏ</w:t>
      </w:r>
    </w:p>
    <w:p w14:paraId="1608F93C" w14:textId="65B6C54F" w:rsidR="000752C0" w:rsidRPr="000455C0" w:rsidRDefault="001013A1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ศรีสะ</w:t>
      </w:r>
      <w:proofErr w:type="spellStart"/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 (ฉบับที่ ..) พ.ศ. …. </w:t>
      </w:r>
    </w:p>
    <w:p w14:paraId="714E31BC" w14:textId="56F3FA7B" w:rsidR="000752C0" w:rsidRPr="000455C0" w:rsidRDefault="001013A1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ร่างกฎกระทรวงกำหนดให้ผลิตภัณฑ์อุตสาหกรรมถุงมือสำหรับการตรวจวินิจฉัย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ทางการแพทย์ชนิดใช้ครั้งเดียวต้องเป็นไปตามมาตรฐาน พ.ศ. …. </w:t>
      </w:r>
    </w:p>
    <w:p w14:paraId="42AEAC8E" w14:textId="77777777" w:rsidR="001013A1" w:rsidRDefault="001013A1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ร่างพระราชกฤษฎีกากำหนดเขตสำรวจการจัดรูปที่ดิน ในท้องที่ตำบลหนองลาด</w:t>
      </w:r>
    </w:p>
    <w:p w14:paraId="5FD6E950" w14:textId="1295F62A" w:rsidR="000752C0" w:rsidRPr="000455C0" w:rsidRDefault="001013A1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และตำบลขมิ้น อำเภอเมืองสกลนคร จังหวัดสกลนคร พ.ศ. ....</w:t>
      </w:r>
    </w:p>
    <w:p w14:paraId="52C1912E" w14:textId="21C81C9B" w:rsidR="000752C0" w:rsidRPr="000455C0" w:rsidRDefault="001013A1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ร่างพระราชกฤษฎีกากำหนดเขตสำรวจการจัดรูปที่ดิน ในท้องที่ตำบลม่วงไข่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อำเภอพังโคน จังหวัดสกลนคร พ.ศ. ....</w:t>
      </w:r>
    </w:p>
    <w:p w14:paraId="66EB79DC" w14:textId="29779CE8" w:rsidR="000752C0" w:rsidRPr="000455C0" w:rsidRDefault="001013A1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ร่างกฎกระทรวงข้อมูลการอุดมศึกษา พ.ศ. ....</w:t>
      </w:r>
    </w:p>
    <w:p w14:paraId="094224BE" w14:textId="77777777" w:rsidR="001013A1" w:rsidRDefault="001013A1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7.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ร่างพระราชกฤษฎีกาถอนสภาพที่ดินอันเป็นสา</w:t>
      </w:r>
      <w:proofErr w:type="spellStart"/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ธารณ</w:t>
      </w:r>
      <w:proofErr w:type="spellEnd"/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สมบัติของแผ่นดิน</w:t>
      </w:r>
    </w:p>
    <w:p w14:paraId="29F4F06E" w14:textId="77777777" w:rsidR="001013A1" w:rsidRDefault="001013A1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สำหรับพลเมืองใช้ร่วมกันในท้องที่ตำบลหินเหล็กไฟ อำเภอหัวหิน </w:t>
      </w:r>
    </w:p>
    <w:p w14:paraId="72AED931" w14:textId="77B3FE45" w:rsidR="000752C0" w:rsidRPr="000455C0" w:rsidRDefault="001013A1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จังหวัดประจวบคีรีขันธ์ พ.ศ. ....</w:t>
      </w:r>
    </w:p>
    <w:p w14:paraId="74EDBF8D" w14:textId="77777777" w:rsidR="001013A1" w:rsidRDefault="001013A1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ร่างพระราชบัญญัติแก้ไขเพิ่มเติมคำสั่งหัวหน้าคณะรักษาความสงบแห่งชาติ </w:t>
      </w:r>
    </w:p>
    <w:p w14:paraId="45603401" w14:textId="77777777" w:rsidR="001013A1" w:rsidRDefault="001013A1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ที่ 19/2560 เรื่อง การปฏิรูปการศึกษาในภูมิภาคของกระทรวงศึกษาธิการ </w:t>
      </w:r>
    </w:p>
    <w:p w14:paraId="38CF18B3" w14:textId="4FA37A1B" w:rsidR="000752C0" w:rsidRPr="000455C0" w:rsidRDefault="001013A1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ลงวันที่ 3 เมษายน พุทธศักราช 2560 พ.ศ. .... </w:t>
      </w:r>
    </w:p>
    <w:p w14:paraId="459E8AD9" w14:textId="77777777" w:rsidR="001013A1" w:rsidRDefault="001013A1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ร่างกฎกระทรวงออกตามความในพระราชบัญญัติพลังงานนิวเคลียร์เพื่อสันติ </w:t>
      </w:r>
    </w:p>
    <w:p w14:paraId="7BF35414" w14:textId="5F59C9F3" w:rsidR="000752C0" w:rsidRPr="000455C0" w:rsidRDefault="001013A1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พ.ศ. 2559 จำนวน 3 ฉบับ</w:t>
      </w:r>
    </w:p>
    <w:p w14:paraId="40ED874A" w14:textId="77777777" w:rsidR="000752C0" w:rsidRPr="00EA68D1" w:rsidRDefault="000752C0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0752C0" w:rsidRPr="00EC284E" w14:paraId="10F53643" w14:textId="77777777" w:rsidTr="003F2DF8">
        <w:tc>
          <w:tcPr>
            <w:tcW w:w="9594" w:type="dxa"/>
          </w:tcPr>
          <w:p w14:paraId="736BFDD1" w14:textId="77777777" w:rsidR="000752C0" w:rsidRPr="00EC284E" w:rsidRDefault="000752C0" w:rsidP="007E335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C28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EC28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EC28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EC284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เศรษฐกิจ สังคม</w:t>
            </w:r>
          </w:p>
        </w:tc>
      </w:tr>
    </w:tbl>
    <w:p w14:paraId="2A2F5B38" w14:textId="657467EC" w:rsidR="000752C0" w:rsidRPr="000455C0" w:rsidRDefault="007F4C9C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มติคณะกรรมการสิ่งแวดล้อมแห่งชาติ ครั้งที่ 2/2564</w:t>
      </w:r>
    </w:p>
    <w:p w14:paraId="29387418" w14:textId="77777777" w:rsidR="007F4C9C" w:rsidRDefault="007F4C9C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ความก้าวหน้าของยุทธศาสตร์ชาติและแผนการปฏิรูปประเทศ</w:t>
      </w:r>
    </w:p>
    <w:p w14:paraId="75CB33A1" w14:textId="46A497DE" w:rsidR="000752C0" w:rsidRPr="000455C0" w:rsidRDefault="007F4C9C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ณ เดือนกรกฎาคม 2564  </w:t>
      </w:r>
    </w:p>
    <w:p w14:paraId="0F88A1D9" w14:textId="7D9A1A41" w:rsidR="000752C0" w:rsidRPr="000455C0" w:rsidRDefault="007F4C9C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การพัฒนาระบบนิเวศทางกฎหมายเพื่อเร่งรัดให้เกิด </w:t>
      </w:r>
      <w:r w:rsidR="000752C0" w:rsidRPr="000455C0">
        <w:rPr>
          <w:rFonts w:ascii="TH SarabunPSK" w:hAnsi="TH SarabunPSK" w:cs="TH SarabunPSK"/>
          <w:sz w:val="32"/>
          <w:szCs w:val="32"/>
        </w:rPr>
        <w:t>Digital government</w:t>
      </w:r>
    </w:p>
    <w:p w14:paraId="07B5CD24" w14:textId="646A2F06" w:rsidR="000752C0" w:rsidRPr="000455C0" w:rsidRDefault="007F4C9C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13.</w:t>
      </w:r>
      <w:r w:rsidR="000752C0" w:rsidRPr="000455C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ผลการพิจารณารายงานการพิจารณาศึกษา เรื่อง การบริการสุขภาพปฐมภูมิ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(</w:t>
      </w:r>
      <w:r w:rsidR="000752C0" w:rsidRPr="000455C0">
        <w:rPr>
          <w:rFonts w:ascii="TH SarabunPSK" w:hAnsi="TH SarabunPSK" w:cs="TH SarabunPSK"/>
          <w:sz w:val="32"/>
          <w:szCs w:val="32"/>
        </w:rPr>
        <w:t>Primary Health Care</w:t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)</w:t>
      </w:r>
      <w:r w:rsidR="000752C0" w:rsidRPr="000455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ของคณะกรรมาธิการการสาธารณสุข วุฒิสภา</w:t>
      </w:r>
    </w:p>
    <w:p w14:paraId="6DA4A8F2" w14:textId="77777777" w:rsidR="007F4C9C" w:rsidRDefault="007F4C9C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ผลการพิจารณารายงานการพิจารณาศึกษา เรื่อง ข้อเสนอเชิงนโยบาย</w:t>
      </w:r>
    </w:p>
    <w:p w14:paraId="48ECD1CD" w14:textId="77777777" w:rsidR="007F4C9C" w:rsidRDefault="007F4C9C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เพื่อลดผลกระทบจากการพนันออนไลน์ในเด็กและเยาวชน ของคณะกรรมาธิการ</w:t>
      </w:r>
    </w:p>
    <w:p w14:paraId="1883002B" w14:textId="77777777" w:rsidR="007F4C9C" w:rsidRDefault="007F4C9C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การพัฒนาสังคม และกิจการเด็ก เยาวชน สตรี ผู้สูงอายุ คนพิการ </w:t>
      </w:r>
    </w:p>
    <w:p w14:paraId="648B803E" w14:textId="2ABA7196" w:rsidR="000752C0" w:rsidRPr="000455C0" w:rsidRDefault="007F4C9C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และผู้ด้อยโอกาส วุฒิสภา</w:t>
      </w:r>
    </w:p>
    <w:p w14:paraId="27779C4D" w14:textId="77777777" w:rsidR="007F4C9C" w:rsidRDefault="007F4C9C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สรุปภาพรวมสถานการณ์ราคาสินค้าและบริการประจำเดือนมิถุนายน </w:t>
      </w:r>
    </w:p>
    <w:p w14:paraId="56C3C422" w14:textId="29884DC7" w:rsidR="000752C0" w:rsidRPr="000455C0" w:rsidRDefault="007F4C9C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และไตรมาสที่ 2 ของปี 2564</w:t>
      </w:r>
    </w:p>
    <w:p w14:paraId="2F481EA0" w14:textId="2ED94173" w:rsidR="000752C0" w:rsidRPr="000455C0" w:rsidRDefault="007F4C9C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ขอทบทวนมติคณะรัฐมนตรีเมื่อวันที่ 18 พฤษภาคม 2525 เรื่อง โครงการ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แก้ปัญหาการกระจาย</w:t>
      </w:r>
      <w:proofErr w:type="spellStart"/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ทันต</w:t>
      </w:r>
      <w:proofErr w:type="spellEnd"/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แพทย์ โดยกำหนดเงื่อนไขการเข้ารับราชการ</w:t>
      </w:r>
    </w:p>
    <w:p w14:paraId="35648683" w14:textId="77777777" w:rsidR="007F4C9C" w:rsidRDefault="007F4C9C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ขออนุมัติงบประมาณรายจ่ายงบกลาง รายการเงินสำรองจ่ายเพื่อกรณีฉุกเฉิน</w:t>
      </w:r>
    </w:p>
    <w:p w14:paraId="7CCBA488" w14:textId="67CD7B91" w:rsidR="000752C0" w:rsidRPr="000455C0" w:rsidRDefault="007F4C9C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หรือจำเป็น พ.ศ. 2564 เพื่อดำเนินโครงการจัดหาน้ำบาดาลขนาดใหญ่แก้ปัญหา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ภัยแล้งอันเนื่องมาจากพระราชดำริ</w:t>
      </w:r>
    </w:p>
    <w:p w14:paraId="4166527A" w14:textId="77777777" w:rsidR="007F4C9C" w:rsidRDefault="007F4C9C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คณะกรรมการการบินพลเรือนกำหนดนโยบายการรักษาความปลอดภัยการบิน</w:t>
      </w:r>
    </w:p>
    <w:p w14:paraId="2B73EF64" w14:textId="7F007094" w:rsidR="000752C0" w:rsidRPr="000455C0" w:rsidRDefault="007F4C9C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พลเรือนแห่งชาติ</w:t>
      </w:r>
    </w:p>
    <w:p w14:paraId="72569B3F" w14:textId="77777777" w:rsidR="007F4C9C" w:rsidRDefault="007F4C9C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ผลการพิจารณาของคณะกรรมการกลั่นกรองการใช้จ่ายเงินกู้ </w:t>
      </w:r>
    </w:p>
    <w:p w14:paraId="19B39E15" w14:textId="0044702B" w:rsidR="000752C0" w:rsidRPr="000455C0" w:rsidRDefault="007F4C9C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ในคราวประชุมครั้งที่ 29/2564</w:t>
      </w:r>
    </w:p>
    <w:p w14:paraId="4860C323" w14:textId="77777777" w:rsidR="004B4BBF" w:rsidRDefault="007F4C9C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752C0" w:rsidRPr="000455C0">
        <w:rPr>
          <w:rFonts w:ascii="TH SarabunPSK" w:hAnsi="TH SarabunPSK" w:cs="TH SarabunPSK"/>
          <w:sz w:val="32"/>
          <w:szCs w:val="32"/>
        </w:rPr>
        <w:t>20</w:t>
      </w:r>
      <w:r w:rsidR="000752C0" w:rsidRPr="000455C0">
        <w:rPr>
          <w:rFonts w:ascii="TH SarabunPSK" w:hAnsi="TH SarabunPSK" w:cs="TH SarabunPSK"/>
          <w:sz w:val="32"/>
          <w:szCs w:val="32"/>
          <w:cs/>
        </w:rPr>
        <w:t>.</w:t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4BBF"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4B4BBF"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ผลการพิจารณาของคณะกรรมการกลั่นกรองการใช้จ่ายเงินกู้ </w:t>
      </w:r>
    </w:p>
    <w:p w14:paraId="1AC43B70" w14:textId="6E1C1F09" w:rsidR="000752C0" w:rsidRPr="000455C0" w:rsidRDefault="004B4BBF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ภายใต้พระราชกำหนดฯ เพิ่มเติม พ.ศ. 2564 ในคราวประชุมครั้งที่ 5/2564</w:t>
      </w:r>
    </w:p>
    <w:p w14:paraId="02799EA8" w14:textId="77777777" w:rsidR="0068384F" w:rsidRDefault="007F4C9C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752C0" w:rsidRPr="000455C0">
        <w:rPr>
          <w:rFonts w:ascii="TH SarabunPSK" w:hAnsi="TH SarabunPSK" w:cs="TH SarabunPSK"/>
          <w:sz w:val="32"/>
          <w:szCs w:val="32"/>
        </w:rPr>
        <w:t>21</w:t>
      </w:r>
      <w:r w:rsidR="000752C0" w:rsidRPr="000455C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B4BBF"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68384F">
        <w:rPr>
          <w:rFonts w:ascii="TH SarabunPSK" w:hAnsi="TH SarabunPSK" w:cs="TH SarabunPSK"/>
          <w:sz w:val="32"/>
          <w:szCs w:val="32"/>
        </w:rPr>
        <w:tab/>
      </w:r>
      <w:r w:rsidR="0068384F" w:rsidRPr="0068384F">
        <w:rPr>
          <w:rFonts w:ascii="TH SarabunPSK" w:hAnsi="TH SarabunPSK" w:cs="TH SarabunPSK"/>
          <w:sz w:val="32"/>
          <w:szCs w:val="32"/>
          <w:cs/>
        </w:rPr>
        <w:t xml:space="preserve">รายงานความก้าวหน้าของมาตรการพัฒนาอุตสาหกรรมชีวภาพของไทย </w:t>
      </w:r>
    </w:p>
    <w:p w14:paraId="3D2BC36E" w14:textId="490D9A47" w:rsidR="000752C0" w:rsidRPr="000455C0" w:rsidRDefault="0068384F" w:rsidP="00FD011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8384F">
        <w:rPr>
          <w:rFonts w:ascii="TH SarabunPSK" w:hAnsi="TH SarabunPSK" w:cs="TH SarabunPSK"/>
          <w:sz w:val="32"/>
          <w:szCs w:val="32"/>
          <w:cs/>
        </w:rPr>
        <w:t>ปี พ.ศ. 2561 – 2570</w:t>
      </w:r>
    </w:p>
    <w:p w14:paraId="52F53531" w14:textId="77777777" w:rsidR="000752C0" w:rsidRPr="000D1665" w:rsidRDefault="000752C0" w:rsidP="007E335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0752C0" w:rsidRPr="00EC284E" w14:paraId="27296696" w14:textId="77777777" w:rsidTr="003F2DF8">
        <w:tc>
          <w:tcPr>
            <w:tcW w:w="9594" w:type="dxa"/>
          </w:tcPr>
          <w:p w14:paraId="240677A9" w14:textId="77777777" w:rsidR="000752C0" w:rsidRPr="00EC284E" w:rsidRDefault="000752C0" w:rsidP="007E335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C28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EC28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EC28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EC284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14:paraId="7A515A50" w14:textId="3C81612E" w:rsidR="000752C0" w:rsidRPr="000455C0" w:rsidRDefault="00A92D38" w:rsidP="007E3355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0752C0" w:rsidRPr="000455C0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2</w:t>
      </w:r>
      <w:r w:rsidR="00FD0111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2</w:t>
      </w:r>
      <w:r w:rsidR="000752C0" w:rsidRPr="000455C0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. </w:t>
      </w:r>
      <w:r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0752C0" w:rsidRPr="000455C0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เรื่อง</w:t>
      </w:r>
      <w:r w:rsidR="000455C0" w:rsidRPr="000455C0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="000455C0" w:rsidRPr="000455C0">
        <w:rPr>
          <w:rFonts w:ascii="TH SarabunPSK" w:hAnsi="TH SarabunPSK" w:cs="TH SarabunPSK" w:hint="cs"/>
          <w:sz w:val="32"/>
          <w:szCs w:val="32"/>
          <w:cs/>
        </w:rPr>
        <w:t xml:space="preserve">ผลการประชุมรัฐมนตรีต่างประเทศกรอบความร่วมมือแม่โขง </w:t>
      </w:r>
      <w:r w:rsidR="000455C0" w:rsidRPr="000455C0">
        <w:rPr>
          <w:rFonts w:ascii="TH SarabunPSK" w:hAnsi="TH SarabunPSK" w:cs="TH SarabunPSK"/>
          <w:sz w:val="32"/>
          <w:szCs w:val="32"/>
          <w:cs/>
        </w:rPr>
        <w:t>–</w:t>
      </w:r>
      <w:r w:rsidR="000455C0" w:rsidRPr="000455C0">
        <w:rPr>
          <w:rFonts w:ascii="TH SarabunPSK" w:hAnsi="TH SarabunPSK" w:cs="TH SarabunPSK" w:hint="cs"/>
          <w:sz w:val="32"/>
          <w:szCs w:val="32"/>
          <w:cs/>
        </w:rPr>
        <w:t xml:space="preserve"> ล้านช้าง ครั้งที่ </w:t>
      </w:r>
      <w:r w:rsidR="000455C0" w:rsidRPr="000455C0">
        <w:rPr>
          <w:rFonts w:ascii="TH SarabunPSK" w:hAnsi="TH SarabunPSK" w:cs="TH SarabunPSK"/>
          <w:sz w:val="32"/>
          <w:szCs w:val="32"/>
        </w:rPr>
        <w:t>6</w:t>
      </w:r>
    </w:p>
    <w:p w14:paraId="1E029664" w14:textId="413909FC" w:rsidR="000752C0" w:rsidRPr="000455C0" w:rsidRDefault="00A92D38" w:rsidP="007E3355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0752C0" w:rsidRPr="000455C0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2</w:t>
      </w:r>
      <w:r w:rsidR="00FD0111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3</w:t>
      </w:r>
      <w:r w:rsidR="000752C0" w:rsidRPr="000455C0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. </w:t>
      </w:r>
      <w:r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0752C0" w:rsidRPr="000455C0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เรื่อง</w:t>
      </w:r>
      <w:r w:rsidR="000455C0" w:rsidRPr="000455C0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55C0" w:rsidRPr="000455C0">
        <w:rPr>
          <w:rFonts w:ascii="TH SarabunPSK" w:hAnsi="TH SarabunPSK" w:cs="TH SarabunPSK"/>
          <w:sz w:val="32"/>
          <w:szCs w:val="32"/>
          <w:cs/>
        </w:rPr>
        <w:t>วันอาสาสมัครสากล (</w:t>
      </w:r>
      <w:r w:rsidR="000455C0" w:rsidRPr="000455C0">
        <w:rPr>
          <w:rFonts w:ascii="TH SarabunPSK" w:hAnsi="TH SarabunPSK" w:cs="TH SarabunPSK"/>
          <w:sz w:val="32"/>
          <w:szCs w:val="32"/>
        </w:rPr>
        <w:t xml:space="preserve">International Volunteer Day </w:t>
      </w:r>
      <w:r w:rsidR="000455C0" w:rsidRPr="000455C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0455C0" w:rsidRPr="000455C0">
        <w:rPr>
          <w:rFonts w:ascii="TH SarabunPSK" w:hAnsi="TH SarabunPSK" w:cs="TH SarabunPSK"/>
          <w:sz w:val="32"/>
          <w:szCs w:val="32"/>
        </w:rPr>
        <w:t>IVD</w:t>
      </w:r>
      <w:r w:rsidR="000455C0" w:rsidRPr="000455C0">
        <w:rPr>
          <w:rFonts w:ascii="TH SarabunPSK" w:hAnsi="TH SarabunPSK" w:cs="TH SarabunPSK"/>
          <w:sz w:val="32"/>
          <w:szCs w:val="32"/>
          <w:cs/>
        </w:rPr>
        <w:t>)</w:t>
      </w:r>
    </w:p>
    <w:p w14:paraId="62D4DAA7" w14:textId="09E32E80" w:rsidR="000455C0" w:rsidRPr="000455C0" w:rsidRDefault="00A92D38" w:rsidP="007E3355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0752C0" w:rsidRPr="000455C0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2</w:t>
      </w:r>
      <w:r w:rsidR="00FD0111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4</w:t>
      </w:r>
      <w:r w:rsidR="000752C0" w:rsidRPr="000455C0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. </w:t>
      </w:r>
      <w:r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0752C0" w:rsidRPr="000455C0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เรื่อง</w:t>
      </w:r>
      <w:r w:rsidR="000455C0" w:rsidRPr="000455C0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="000455C0" w:rsidRPr="000455C0">
        <w:rPr>
          <w:rFonts w:ascii="TH SarabunPSK" w:hAnsi="TH SarabunPSK" w:cs="TH SarabunPSK"/>
          <w:sz w:val="32"/>
          <w:szCs w:val="32"/>
          <w:cs/>
        </w:rPr>
        <w:t xml:space="preserve">ร่างเอกสารผลลัพธ์การประชุมความร่วมมือระดับสูงระหว่างไทย – มณฑลกวางตุ้ง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55C0" w:rsidRPr="000455C0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0455C0" w:rsidRPr="000455C0">
        <w:rPr>
          <w:rFonts w:ascii="TH SarabunPSK" w:hAnsi="TH SarabunPSK" w:cs="TH SarabunPSK"/>
          <w:sz w:val="32"/>
          <w:szCs w:val="32"/>
        </w:rPr>
        <w:t>1</w:t>
      </w:r>
    </w:p>
    <w:p w14:paraId="3AED62FA" w14:textId="00065D8C" w:rsidR="00A92D38" w:rsidRDefault="00A92D38" w:rsidP="007E3355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0752C0" w:rsidRPr="000455C0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2</w:t>
      </w:r>
      <w:r w:rsidR="00FD0111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5</w:t>
      </w:r>
      <w:r w:rsidR="000752C0" w:rsidRPr="000455C0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.</w:t>
      </w:r>
      <w:r w:rsidR="000752C0" w:rsidRPr="000455C0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0752C0" w:rsidRPr="000455C0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เรื่อง</w:t>
      </w:r>
      <w:r w:rsidR="000455C0" w:rsidRPr="000455C0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55C0" w:rsidRPr="000455C0">
        <w:rPr>
          <w:rFonts w:ascii="TH SarabunPSK" w:hAnsi="TH SarabunPSK" w:cs="TH SarabunPSK"/>
          <w:sz w:val="32"/>
          <w:szCs w:val="32"/>
          <w:cs/>
        </w:rPr>
        <w:t xml:space="preserve">การรับการสนับสนุนวัคซีนจากราชอาณาจักรภูฏาน </w:t>
      </w:r>
    </w:p>
    <w:p w14:paraId="1499EBDF" w14:textId="77777777" w:rsidR="00A92D38" w:rsidRDefault="00A92D38" w:rsidP="007E3355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55C0" w:rsidRPr="000455C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0455C0" w:rsidRPr="000455C0">
        <w:rPr>
          <w:rFonts w:ascii="TH SarabunPSK" w:hAnsi="TH SarabunPSK" w:cs="TH SarabunPSK"/>
          <w:sz w:val="32"/>
          <w:szCs w:val="32"/>
        </w:rPr>
        <w:t xml:space="preserve">Monoclonal Antibody </w:t>
      </w:r>
      <w:r w:rsidR="000455C0" w:rsidRPr="000455C0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0455C0" w:rsidRPr="000455C0">
        <w:rPr>
          <w:rFonts w:ascii="TH SarabunPSK" w:hAnsi="TH SarabunPSK" w:cs="TH SarabunPSK"/>
          <w:sz w:val="32"/>
          <w:szCs w:val="32"/>
        </w:rPr>
        <w:t>Casirivimab</w:t>
      </w:r>
      <w:proofErr w:type="spellEnd"/>
      <w:r w:rsidR="000455C0" w:rsidRPr="000455C0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="000455C0" w:rsidRPr="000455C0">
        <w:rPr>
          <w:rFonts w:ascii="TH SarabunPSK" w:hAnsi="TH SarabunPSK" w:cs="TH SarabunPSK"/>
          <w:sz w:val="32"/>
          <w:szCs w:val="32"/>
        </w:rPr>
        <w:t>Imdevimab</w:t>
      </w:r>
      <w:proofErr w:type="spellEnd"/>
      <w:r w:rsidR="000455C0" w:rsidRPr="000455C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75C2E96F" w14:textId="16733946" w:rsidR="000752C0" w:rsidRPr="00A92D38" w:rsidRDefault="00A92D38" w:rsidP="007E3355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55C0" w:rsidRPr="000455C0">
        <w:rPr>
          <w:rFonts w:ascii="TH SarabunPSK" w:hAnsi="TH SarabunPSK" w:cs="TH SarabunPSK"/>
          <w:sz w:val="32"/>
          <w:szCs w:val="32"/>
          <w:cs/>
        </w:rPr>
        <w:t>จากสหพันธ์สาธารณรัฐเยอรมนี</w:t>
      </w:r>
    </w:p>
    <w:p w14:paraId="60DCFBBF" w14:textId="1116ECD1" w:rsidR="00A92D38" w:rsidRDefault="00A92D38" w:rsidP="007E3355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0752C0" w:rsidRPr="000455C0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2</w:t>
      </w:r>
      <w:r w:rsidR="00FD0111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6</w:t>
      </w:r>
      <w:r w:rsidR="000752C0" w:rsidRPr="000455C0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.</w:t>
      </w:r>
      <w:r w:rsidR="000752C0" w:rsidRPr="000455C0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0752C0" w:rsidRPr="000455C0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เรื่อง</w:t>
      </w:r>
      <w:r w:rsidR="000455C0" w:rsidRPr="000455C0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55C0" w:rsidRPr="000455C0">
        <w:rPr>
          <w:rFonts w:ascii="TH SarabunPSK" w:hAnsi="TH SarabunPSK" w:cs="TH SarabunPSK"/>
          <w:sz w:val="32"/>
          <w:szCs w:val="32"/>
          <w:cs/>
        </w:rPr>
        <w:t>ขอความเห็นชอบร่างแถลงการณ์การประชุมรัฐมนตรีความมั่นคงอาหาร</w:t>
      </w:r>
      <w:proofErr w:type="spellStart"/>
      <w:r w:rsidR="000455C0" w:rsidRPr="000455C0">
        <w:rPr>
          <w:rFonts w:ascii="TH SarabunPSK" w:hAnsi="TH SarabunPSK" w:cs="TH SarabunPSK"/>
          <w:sz w:val="32"/>
          <w:szCs w:val="32"/>
          <w:cs/>
        </w:rPr>
        <w:t>เอเปค</w:t>
      </w:r>
      <w:proofErr w:type="spellEnd"/>
    </w:p>
    <w:p w14:paraId="51822E80" w14:textId="16500987" w:rsidR="000752C0" w:rsidRPr="000455C0" w:rsidRDefault="00A92D38" w:rsidP="007E3355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55C0" w:rsidRPr="000455C0">
        <w:rPr>
          <w:rFonts w:ascii="TH SarabunPSK" w:hAnsi="TH SarabunPSK" w:cs="TH SarabunPSK"/>
          <w:sz w:val="32"/>
          <w:szCs w:val="32"/>
          <w:cs/>
        </w:rPr>
        <w:t>และร่างแผนงานความมั่นคงอาหาร</w:t>
      </w:r>
      <w:proofErr w:type="spellStart"/>
      <w:r w:rsidR="000455C0" w:rsidRPr="000455C0">
        <w:rPr>
          <w:rFonts w:ascii="TH SarabunPSK" w:hAnsi="TH SarabunPSK" w:cs="TH SarabunPSK"/>
          <w:sz w:val="32"/>
          <w:szCs w:val="32"/>
          <w:cs/>
        </w:rPr>
        <w:t>เอเปคมุ่ง</w:t>
      </w:r>
      <w:proofErr w:type="spellEnd"/>
      <w:r w:rsidR="000455C0" w:rsidRPr="000455C0">
        <w:rPr>
          <w:rFonts w:ascii="TH SarabunPSK" w:hAnsi="TH SarabunPSK" w:cs="TH SarabunPSK"/>
          <w:sz w:val="32"/>
          <w:szCs w:val="32"/>
          <w:cs/>
        </w:rPr>
        <w:t xml:space="preserve">สู่ปี ค.ศ. </w:t>
      </w:r>
      <w:r w:rsidR="000455C0" w:rsidRPr="000455C0">
        <w:rPr>
          <w:rFonts w:ascii="TH SarabunPSK" w:hAnsi="TH SarabunPSK" w:cs="TH SarabunPSK"/>
          <w:sz w:val="32"/>
          <w:szCs w:val="32"/>
        </w:rPr>
        <w:t>2030</w:t>
      </w:r>
    </w:p>
    <w:p w14:paraId="0A3EC2FD" w14:textId="6CBB2593" w:rsidR="000752C0" w:rsidRPr="000455C0" w:rsidRDefault="00A92D38" w:rsidP="007E3355">
      <w:pPr>
        <w:spacing w:beforeLines="1" w:before="2" w:afterLines="1" w:after="2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0752C0" w:rsidRPr="000455C0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2</w:t>
      </w:r>
      <w:r w:rsidR="00FD0111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7</w:t>
      </w:r>
      <w:r w:rsidR="000752C0" w:rsidRPr="000455C0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.</w:t>
      </w:r>
      <w:r w:rsidR="000752C0" w:rsidRPr="000455C0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0752C0" w:rsidRPr="000455C0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เรื่อง</w:t>
      </w:r>
      <w:r w:rsidR="000455C0" w:rsidRPr="000455C0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55C0" w:rsidRPr="000455C0">
        <w:rPr>
          <w:rFonts w:ascii="TH SarabunPSK" w:hAnsi="TH SarabunPSK" w:cs="TH SarabunPSK"/>
          <w:sz w:val="32"/>
          <w:szCs w:val="32"/>
          <w:cs/>
        </w:rPr>
        <w:t>การมอบหมายผู้แทน (</w:t>
      </w:r>
      <w:r w:rsidR="000455C0" w:rsidRPr="000455C0">
        <w:rPr>
          <w:rFonts w:ascii="TH SarabunPSK" w:hAnsi="TH SarabunPSK" w:cs="TH SarabunPSK"/>
          <w:sz w:val="32"/>
          <w:szCs w:val="32"/>
        </w:rPr>
        <w:t>proxy</w:t>
      </w:r>
      <w:r w:rsidR="000455C0" w:rsidRPr="000455C0">
        <w:rPr>
          <w:rFonts w:ascii="TH SarabunPSK" w:hAnsi="TH SarabunPSK" w:cs="TH SarabunPSK"/>
          <w:sz w:val="32"/>
          <w:szCs w:val="32"/>
          <w:cs/>
        </w:rPr>
        <w:t xml:space="preserve">) ของไทย ในการประชุมใหญ่สหภาพสากลไปรษณีย์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55C0" w:rsidRPr="000455C0">
        <w:rPr>
          <w:rFonts w:ascii="TH SarabunPSK" w:hAnsi="TH SarabunPSK" w:cs="TH SarabunPSK"/>
          <w:sz w:val="32"/>
          <w:szCs w:val="32"/>
          <w:cs/>
        </w:rPr>
        <w:t xml:space="preserve">สมัยที่ </w:t>
      </w:r>
      <w:r w:rsidR="000455C0" w:rsidRPr="000455C0">
        <w:rPr>
          <w:rFonts w:ascii="TH SarabunPSK" w:hAnsi="TH SarabunPSK" w:cs="TH SarabunPSK"/>
          <w:sz w:val="32"/>
          <w:szCs w:val="32"/>
        </w:rPr>
        <w:t>27</w:t>
      </w:r>
    </w:p>
    <w:p w14:paraId="24CB1943" w14:textId="77777777" w:rsidR="000752C0" w:rsidRPr="00EC284E" w:rsidRDefault="000752C0" w:rsidP="007E3355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0752C0" w:rsidRPr="00EC284E" w14:paraId="504B57DF" w14:textId="77777777" w:rsidTr="003F2DF8">
        <w:tc>
          <w:tcPr>
            <w:tcW w:w="9594" w:type="dxa"/>
          </w:tcPr>
          <w:p w14:paraId="1E94DF68" w14:textId="77777777" w:rsidR="000752C0" w:rsidRPr="00EC284E" w:rsidRDefault="000752C0" w:rsidP="007E335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C28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EC28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EC28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EC284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14:paraId="7E0B2B00" w14:textId="4BDE3E70" w:rsidR="00A92D38" w:rsidRDefault="00A92D38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752C0" w:rsidRPr="000455C0">
        <w:rPr>
          <w:rFonts w:ascii="TH SarabunPSK" w:hAnsi="TH SarabunPSK" w:cs="TH SarabunPSK"/>
          <w:sz w:val="32"/>
          <w:szCs w:val="32"/>
        </w:rPr>
        <w:t>2</w:t>
      </w:r>
      <w:r w:rsidR="00FD0111">
        <w:rPr>
          <w:rFonts w:ascii="TH SarabunPSK" w:hAnsi="TH SarabunPSK" w:cs="TH SarabunPSK"/>
          <w:sz w:val="32"/>
          <w:szCs w:val="32"/>
        </w:rPr>
        <w:t>8</w:t>
      </w:r>
      <w:r w:rsidR="000752C0" w:rsidRPr="000455C0">
        <w:rPr>
          <w:rFonts w:ascii="TH SarabunPSK" w:hAnsi="TH SarabunPSK" w:cs="TH SarabunPSK"/>
          <w:sz w:val="32"/>
          <w:szCs w:val="32"/>
          <w:cs/>
        </w:rPr>
        <w:t>.</w:t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</w:t>
      </w:r>
    </w:p>
    <w:p w14:paraId="7576DD9A" w14:textId="36E89AE4" w:rsidR="000752C0" w:rsidRPr="000455C0" w:rsidRDefault="00A92D38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ระดับทรงคุณวุฒิ (กระทรวงสาธารณสุข)  </w:t>
      </w:r>
    </w:p>
    <w:p w14:paraId="17E860FC" w14:textId="7733F6F4" w:rsidR="00A92D38" w:rsidRDefault="00A92D38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D0111">
        <w:rPr>
          <w:rFonts w:ascii="TH SarabunPSK" w:hAnsi="TH SarabunPSK" w:cs="TH SarabunPSK"/>
          <w:sz w:val="32"/>
          <w:szCs w:val="32"/>
        </w:rPr>
        <w:t>29</w:t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</w:t>
      </w:r>
    </w:p>
    <w:p w14:paraId="6C2043BF" w14:textId="6D55E818" w:rsidR="000752C0" w:rsidRPr="000455C0" w:rsidRDefault="00A92D38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ระดับทรงคุณวุฒิ (กระทรวงมหาดไทย) </w:t>
      </w:r>
    </w:p>
    <w:p w14:paraId="2CD3D852" w14:textId="5429DB1C" w:rsidR="000752C0" w:rsidRPr="000455C0" w:rsidRDefault="00A92D38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3</w:t>
      </w:r>
      <w:r w:rsidR="00FD0111">
        <w:rPr>
          <w:rFonts w:ascii="TH SarabunPSK" w:hAnsi="TH SarabunPSK" w:cs="TH SarabunPSK"/>
          <w:sz w:val="32"/>
          <w:szCs w:val="32"/>
        </w:rPr>
        <w:t>0</w:t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(กระทรวงทรัพยากรธรรมชาติและสิ่งแวดล้อม) </w:t>
      </w:r>
    </w:p>
    <w:p w14:paraId="313E6933" w14:textId="5C4A08F4" w:rsidR="00A92D38" w:rsidRDefault="00A92D38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3</w:t>
      </w:r>
      <w:r w:rsidR="00FD0111">
        <w:rPr>
          <w:rFonts w:ascii="TH SarabunPSK" w:hAnsi="TH SarabunPSK" w:cs="TH SarabunPSK"/>
          <w:sz w:val="32"/>
          <w:szCs w:val="32"/>
        </w:rPr>
        <w:t>1</w:t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การแต่งตั้งข้าราชการพลเรือนสามัญให้ดำรงตำแหน่งประเภทบริหารระดับสูง</w:t>
      </w:r>
    </w:p>
    <w:p w14:paraId="561E84D9" w14:textId="05595DB7" w:rsidR="000752C0" w:rsidRPr="000455C0" w:rsidRDefault="00A92D38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 (กระทรวงแรงงาน) </w:t>
      </w:r>
    </w:p>
    <w:p w14:paraId="6BDB6879" w14:textId="6A524DC6" w:rsidR="000752C0" w:rsidRPr="000455C0" w:rsidRDefault="00A92D38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3</w:t>
      </w:r>
      <w:r w:rsidR="00FD0111">
        <w:rPr>
          <w:rFonts w:ascii="TH SarabunPSK" w:hAnsi="TH SarabunPSK" w:cs="TH SarabunPSK"/>
          <w:sz w:val="32"/>
          <w:szCs w:val="32"/>
        </w:rPr>
        <w:t>2</w:t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การแต่งตั้งกรรมการผู้ทรงคุณวุฒิในคณะกรรมการบริหารกองทุนน้ำมันเชื้อเพลิง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แทนตำแหน่งที่ว่าง  </w:t>
      </w:r>
    </w:p>
    <w:p w14:paraId="3D6CDF4D" w14:textId="7B3F2CD0" w:rsidR="00A92D38" w:rsidRDefault="00A92D38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3</w:t>
      </w:r>
      <w:r w:rsidR="00FD0111">
        <w:rPr>
          <w:rFonts w:ascii="TH SarabunPSK" w:hAnsi="TH SarabunPSK" w:cs="TH SarabunPSK"/>
          <w:sz w:val="32"/>
          <w:szCs w:val="32"/>
        </w:rPr>
        <w:t>3</w:t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การแต่งตั้งกรรมการผู้ทรงคุณวุฒิในคณะกรรมการกองทุนสนับสนุน</w:t>
      </w:r>
    </w:p>
    <w:p w14:paraId="5B43DC85" w14:textId="2FF02BB4" w:rsidR="000752C0" w:rsidRPr="000455C0" w:rsidRDefault="00A92D38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การสร้างเสริมสุขภาพ </w:t>
      </w:r>
    </w:p>
    <w:p w14:paraId="556FD02D" w14:textId="40ED4725" w:rsidR="000752C0" w:rsidRPr="000455C0" w:rsidRDefault="00A92D38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3</w:t>
      </w:r>
      <w:r w:rsidR="00FD0111">
        <w:rPr>
          <w:rFonts w:ascii="TH SarabunPSK" w:hAnsi="TH SarabunPSK" w:cs="TH SarabunPSK"/>
          <w:sz w:val="32"/>
          <w:szCs w:val="32"/>
        </w:rPr>
        <w:t>4</w:t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การแต่งตั้งกรรมการผู้ช่วยรัฐมนตรี  </w:t>
      </w:r>
    </w:p>
    <w:p w14:paraId="46E5E3AD" w14:textId="4CC3E898" w:rsidR="00EC00D4" w:rsidRPr="00684E0D" w:rsidRDefault="00A92D38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>3</w:t>
      </w:r>
      <w:r w:rsidR="00FD0111">
        <w:rPr>
          <w:rFonts w:ascii="TH SarabunPSK" w:hAnsi="TH SarabunPSK" w:cs="TH SarabunPSK"/>
          <w:sz w:val="32"/>
          <w:szCs w:val="32"/>
        </w:rPr>
        <w:t>5</w:t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52C0" w:rsidRPr="000455C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การแต่งตั้งคณะกรรมการสรรหากรรมการกำกับกิจการพลังงาน </w:t>
      </w:r>
    </w:p>
    <w:p w14:paraId="027E6187" w14:textId="77777777" w:rsidR="00CA0E20" w:rsidRPr="00EC284E" w:rsidRDefault="00CA0E20" w:rsidP="007E3355">
      <w:pPr>
        <w:spacing w:line="32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C28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*******************</w:t>
      </w:r>
    </w:p>
    <w:p w14:paraId="45703350" w14:textId="77777777" w:rsidR="00CA0E20" w:rsidRPr="00EC284E" w:rsidRDefault="00CA0E20" w:rsidP="007E3355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284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14:paraId="54F2367C" w14:textId="7919ABAB" w:rsidR="00CA0E20" w:rsidRPr="00EC284E" w:rsidRDefault="00CA0E20" w:rsidP="007E3355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68DBADF0" w14:textId="2D619D37" w:rsidR="00CA0E20" w:rsidRPr="00EC284E" w:rsidRDefault="00CA0E20" w:rsidP="007E3355">
      <w:pPr>
        <w:pStyle w:val="NormalWeb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14D903C0" w14:textId="44421D4D" w:rsidR="00CA0E20" w:rsidRPr="00EC284E" w:rsidRDefault="00CA0E20" w:rsidP="007E3355">
      <w:pPr>
        <w:pStyle w:val="NormalWeb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7AAEB3D5" w14:textId="77777777" w:rsidR="000752C0" w:rsidRPr="00EC284E" w:rsidRDefault="000752C0" w:rsidP="007E3355">
      <w:pPr>
        <w:pStyle w:val="NormalWeb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EC284E" w:rsidRPr="00EC284E" w14:paraId="7B696714" w14:textId="77777777" w:rsidTr="009A0E2E">
        <w:tc>
          <w:tcPr>
            <w:tcW w:w="9594" w:type="dxa"/>
          </w:tcPr>
          <w:p w14:paraId="7C5C48FF" w14:textId="77777777" w:rsidR="008A66F5" w:rsidRPr="00EC284E" w:rsidRDefault="008A66F5" w:rsidP="007E335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C28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EC28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EC28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EC284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14:paraId="303F7D9C" w14:textId="57C2235A" w:rsidR="000D1665" w:rsidRPr="004247B9" w:rsidRDefault="002F75DC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0D1665" w:rsidRPr="004247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ร่างพระราชกฤษฎีกากำหนดเขตที่ดินที่จะเวนคืน ในท้องที่ตำบลควนธานี อำเภอกันตัง และตำบลโคกหล่อ ตำบลควน</w:t>
      </w:r>
      <w:proofErr w:type="spellStart"/>
      <w:r w:rsidR="000D1665" w:rsidRPr="004247B9">
        <w:rPr>
          <w:rFonts w:ascii="TH SarabunPSK" w:hAnsi="TH SarabunPSK" w:cs="TH SarabunPSK" w:hint="cs"/>
          <w:b/>
          <w:bCs/>
          <w:sz w:val="32"/>
          <w:szCs w:val="32"/>
          <w:cs/>
        </w:rPr>
        <w:t>ปริง</w:t>
      </w:r>
      <w:proofErr w:type="spellEnd"/>
      <w:r w:rsidR="000D1665" w:rsidRPr="004247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อำเภอเมืองตรัง จังหวัดตรัง พ.ศ. …. </w:t>
      </w:r>
    </w:p>
    <w:p w14:paraId="0EC2973A" w14:textId="77777777" w:rsidR="000D1665" w:rsidRPr="004247B9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คณะรัฐมนตรีมีมติอนุมัติหลักการร่างพระราชกฤษฎีกากำหนดเขตที่ดินที่จะเวนคืน ในท้องที่ตำบลควนธานี อำเภอกันตัง และตำบลโคกหล่อ ตำบลควน</w:t>
      </w:r>
      <w:proofErr w:type="spellStart"/>
      <w:r w:rsidRPr="004247B9">
        <w:rPr>
          <w:rFonts w:ascii="TH SarabunPSK" w:hAnsi="TH SarabunPSK" w:cs="TH SarabunPSK" w:hint="cs"/>
          <w:sz w:val="32"/>
          <w:szCs w:val="32"/>
          <w:cs/>
        </w:rPr>
        <w:t>ปริง</w:t>
      </w:r>
      <w:proofErr w:type="spellEnd"/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อำเภอเมืองตรัง จังหวัดตรัง พ.ศ. ….</w:t>
      </w:r>
      <w:r w:rsidRPr="004247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ตามที่กระทรวงคมนาคม (คค.) เสนอ และให้ส่งสำนักงานคณะกรรมการกฤษฎีกาตรวจพิจารณา แล้วดำเนินการต่อไปได้ และให้ คค. รับความเห็นของสำนักงานคณะกรรมการกฤษฎีกาไปถือปฏิบัติโดยเคร่งครัดต่อไป และรับความเห็นของกระทรวงเกษตรและสหกรณ์และสำนักงานสภาพัฒนาการเศรษฐกิจและสังคมแห่งชาติไปพิจารณาดำเนินการต่อไปด้วย  </w:t>
      </w:r>
    </w:p>
    <w:p w14:paraId="5A303F78" w14:textId="77777777" w:rsidR="000D1665" w:rsidRPr="004247B9" w:rsidRDefault="000D1665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247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47B9">
        <w:rPr>
          <w:rFonts w:ascii="TH SarabunPSK" w:hAnsi="TH SarabunPSK" w:cs="TH SarabunPSK"/>
          <w:sz w:val="32"/>
          <w:szCs w:val="32"/>
        </w:rPr>
        <w:tab/>
      </w:r>
      <w:r w:rsidRPr="004247B9">
        <w:rPr>
          <w:rFonts w:ascii="TH SarabunPSK" w:hAnsi="TH SarabunPSK" w:cs="TH SarabunPSK"/>
          <w:sz w:val="32"/>
          <w:szCs w:val="32"/>
        </w:rPr>
        <w:tab/>
      </w:r>
      <w:r w:rsidRPr="004247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 </w:t>
      </w:r>
    </w:p>
    <w:p w14:paraId="07FFCFAA" w14:textId="77777777" w:rsidR="000D1665" w:rsidRPr="004247B9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 w:hint="cs"/>
          <w:sz w:val="32"/>
          <w:szCs w:val="32"/>
          <w:cs/>
        </w:rPr>
        <w:t>กำหนดเขตที่ดินที่จะเวนคืน ในท้องที่ตำบลควนธานี อำเภอกันตัง และตำบลโคกหล่อ ตำบลควน</w:t>
      </w:r>
      <w:proofErr w:type="spellStart"/>
      <w:r w:rsidRPr="004247B9">
        <w:rPr>
          <w:rFonts w:ascii="TH SarabunPSK" w:hAnsi="TH SarabunPSK" w:cs="TH SarabunPSK" w:hint="cs"/>
          <w:sz w:val="32"/>
          <w:szCs w:val="32"/>
          <w:cs/>
        </w:rPr>
        <w:t>ปริง</w:t>
      </w:r>
      <w:proofErr w:type="spellEnd"/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อำเภอเมืองตรัง จังหวัดตรัง เพื่อขยายสนามบิน โดยต่อเติมความยาวทางวิ่ง จาก 2</w:t>
      </w:r>
      <w:r w:rsidRPr="004247B9">
        <w:rPr>
          <w:rFonts w:ascii="TH SarabunPSK" w:hAnsi="TH SarabunPSK" w:cs="TH SarabunPSK" w:hint="cs"/>
          <w:sz w:val="32"/>
          <w:szCs w:val="32"/>
        </w:rPr>
        <w:t>,</w:t>
      </w:r>
      <w:r w:rsidRPr="004247B9">
        <w:rPr>
          <w:rFonts w:ascii="TH SarabunPSK" w:hAnsi="TH SarabunPSK" w:cs="TH SarabunPSK" w:hint="cs"/>
          <w:sz w:val="32"/>
          <w:szCs w:val="32"/>
          <w:cs/>
        </w:rPr>
        <w:t>100 เมตร เป็น 2</w:t>
      </w:r>
      <w:r w:rsidRPr="004247B9">
        <w:rPr>
          <w:rFonts w:ascii="TH SarabunPSK" w:hAnsi="TH SarabunPSK" w:cs="TH SarabunPSK" w:hint="cs"/>
          <w:sz w:val="32"/>
          <w:szCs w:val="32"/>
        </w:rPr>
        <w:t>,</w:t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990 เมตร ตามโครงการปรับปรุงขยายท่าอากาศยานตรัง  </w:t>
      </w:r>
    </w:p>
    <w:p w14:paraId="7BCE63E7" w14:textId="77777777" w:rsidR="000D1665" w:rsidRPr="004247B9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เพื่อให้พนักงานเจ้าหน้าที่มีสิทธิเข้าไปทำการสำรวจเพื่อให้ทราบข้อเท็จจริงเกี่ยวกับอสังหาริมทรัพย์ที่จะต้องได้มาโดยแน่ชัด รวมทั้งเพื่ออำนวยความสะดวกและความปลอดภัยในการเดินอากาศอันเป็นกิจการสาธารณูปโภค </w:t>
      </w:r>
    </w:p>
    <w:p w14:paraId="37DB8922" w14:textId="77777777" w:rsidR="000D1665" w:rsidRPr="004247B9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ทั้งนี้ คค. เสนอว่า  </w:t>
      </w:r>
    </w:p>
    <w:p w14:paraId="7C28ACB3" w14:textId="77777777" w:rsidR="000D1665" w:rsidRPr="004247B9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 w:hint="cs"/>
          <w:sz w:val="32"/>
          <w:szCs w:val="32"/>
          <w:cs/>
        </w:rPr>
        <w:t>1. ท่าอากาศยานตรัง กรมท่าอากาศยาน เปิดให้บริการด้านการบินพาณิชย์ และมีการพัฒนาอย่างต่อเนื่องมาเป็นระยะเวลายาวนาน ปี พ.ศ. 2541 ได้มีการก่อสร้างอาคารที่พักผู้โดยสารให้สามารถรองรับผู้โดยสารได้ 300 คน/ชั่วโมง พร้อมปรับปรุงความยาวทางวิ่งเป็น 2</w:t>
      </w:r>
      <w:r w:rsidRPr="004247B9">
        <w:rPr>
          <w:rFonts w:ascii="TH SarabunPSK" w:hAnsi="TH SarabunPSK" w:cs="TH SarabunPSK" w:hint="cs"/>
          <w:sz w:val="32"/>
          <w:szCs w:val="32"/>
        </w:rPr>
        <w:t>,</w:t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100 เมตร ให้รองรับอากาศยานขนาด 150 </w:t>
      </w:r>
      <w:r w:rsidRPr="004247B9">
        <w:rPr>
          <w:rFonts w:ascii="TH SarabunPSK" w:hAnsi="TH SarabunPSK" w:cs="TH SarabunPSK"/>
          <w:sz w:val="32"/>
          <w:szCs w:val="32"/>
          <w:cs/>
        </w:rPr>
        <w:t>–</w:t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180 ที่นั่งได้ และจากการคาดการณ์จำนวนผู้โดยสารมีแนวโน้มเพิ่มขึ้น พบว่าในอีก 20 ปีข้างหน้า จะมีผู้โดยสารเพิ่มขึ้นประมาณ 3</w:t>
      </w:r>
      <w:r w:rsidRPr="004247B9">
        <w:rPr>
          <w:rFonts w:ascii="TH SarabunPSK" w:hAnsi="TH SarabunPSK" w:cs="TH SarabunPSK" w:hint="cs"/>
          <w:sz w:val="32"/>
          <w:szCs w:val="32"/>
        </w:rPr>
        <w:t>,</w:t>
      </w:r>
      <w:r w:rsidRPr="004247B9">
        <w:rPr>
          <w:rFonts w:ascii="TH SarabunPSK" w:hAnsi="TH SarabunPSK" w:cs="TH SarabunPSK" w:hint="cs"/>
          <w:sz w:val="32"/>
          <w:szCs w:val="32"/>
          <w:cs/>
        </w:rPr>
        <w:t>410</w:t>
      </w:r>
      <w:r w:rsidRPr="004247B9">
        <w:rPr>
          <w:rFonts w:ascii="TH SarabunPSK" w:hAnsi="TH SarabunPSK" w:cs="TH SarabunPSK" w:hint="cs"/>
          <w:sz w:val="32"/>
          <w:szCs w:val="32"/>
        </w:rPr>
        <w:t>,</w:t>
      </w:r>
      <w:r w:rsidRPr="004247B9">
        <w:rPr>
          <w:rFonts w:ascii="TH SarabunPSK" w:hAnsi="TH SarabunPSK" w:cs="TH SarabunPSK" w:hint="cs"/>
          <w:sz w:val="32"/>
          <w:szCs w:val="32"/>
          <w:cs/>
        </w:rPr>
        <w:t>000 คน เป็นผู้โดยสารภายในประเทศ 1</w:t>
      </w:r>
      <w:r w:rsidRPr="004247B9">
        <w:rPr>
          <w:rFonts w:ascii="TH SarabunPSK" w:hAnsi="TH SarabunPSK" w:cs="TH SarabunPSK" w:hint="cs"/>
          <w:sz w:val="32"/>
          <w:szCs w:val="32"/>
        </w:rPr>
        <w:t>,</w:t>
      </w:r>
      <w:r w:rsidRPr="004247B9">
        <w:rPr>
          <w:rFonts w:ascii="TH SarabunPSK" w:hAnsi="TH SarabunPSK" w:cs="TH SarabunPSK" w:hint="cs"/>
          <w:sz w:val="32"/>
          <w:szCs w:val="32"/>
          <w:cs/>
        </w:rPr>
        <w:t>910</w:t>
      </w:r>
      <w:r w:rsidRPr="004247B9">
        <w:rPr>
          <w:rFonts w:ascii="TH SarabunPSK" w:hAnsi="TH SarabunPSK" w:cs="TH SarabunPSK" w:hint="cs"/>
          <w:sz w:val="32"/>
          <w:szCs w:val="32"/>
        </w:rPr>
        <w:t>,</w:t>
      </w:r>
      <w:r w:rsidRPr="004247B9">
        <w:rPr>
          <w:rFonts w:ascii="TH SarabunPSK" w:hAnsi="TH SarabunPSK" w:cs="TH SarabunPSK" w:hint="cs"/>
          <w:sz w:val="32"/>
          <w:szCs w:val="32"/>
          <w:cs/>
        </w:rPr>
        <w:t>000 คน และผู้โดยสารระหว่างประเทศ 1</w:t>
      </w:r>
      <w:r w:rsidRPr="004247B9">
        <w:rPr>
          <w:rFonts w:ascii="TH SarabunPSK" w:hAnsi="TH SarabunPSK" w:cs="TH SarabunPSK" w:hint="cs"/>
          <w:sz w:val="32"/>
          <w:szCs w:val="32"/>
        </w:rPr>
        <w:t>,</w:t>
      </w:r>
      <w:r w:rsidRPr="004247B9">
        <w:rPr>
          <w:rFonts w:ascii="TH SarabunPSK" w:hAnsi="TH SarabunPSK" w:cs="TH SarabunPSK" w:hint="cs"/>
          <w:sz w:val="32"/>
          <w:szCs w:val="32"/>
          <w:cs/>
        </w:rPr>
        <w:t>500</w:t>
      </w:r>
      <w:r w:rsidRPr="004247B9">
        <w:rPr>
          <w:rFonts w:ascii="TH SarabunPSK" w:hAnsi="TH SarabunPSK" w:cs="TH SarabunPSK" w:hint="cs"/>
          <w:sz w:val="32"/>
          <w:szCs w:val="32"/>
        </w:rPr>
        <w:t>,</w:t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000 คน จึงได้พิจารณาเพิ่มศักยภาพของท่าอากาศยานให้เพียงพอต่อการรองรับปริมาณการขนส่งทางอากาศที่จะเกิดขึ้นในอนาคต ให้สามารถรองรับอากาศยานใหญ่ขึ้น เช่น </w:t>
      </w:r>
      <w:r w:rsidRPr="004247B9">
        <w:rPr>
          <w:rFonts w:ascii="TH SarabunPSK" w:hAnsi="TH SarabunPSK" w:cs="TH SarabunPSK"/>
          <w:sz w:val="32"/>
          <w:szCs w:val="32"/>
        </w:rPr>
        <w:t xml:space="preserve">B747 B777 A330 </w:t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ที่เป็นอากาศยานขนาด 300 </w:t>
      </w:r>
      <w:r w:rsidRPr="004247B9">
        <w:rPr>
          <w:rFonts w:ascii="TH SarabunPSK" w:hAnsi="TH SarabunPSK" w:cs="TH SarabunPSK"/>
          <w:sz w:val="32"/>
          <w:szCs w:val="32"/>
          <w:cs/>
        </w:rPr>
        <w:t>–</w:t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400 ที่นั่ง สามารถบินตรงไปยังประเทศในแถบยุโรปและแถบเอเชียได้ โดยมีวัตถุประสงค์เพื่อส่งเสริมการท่องเที่ยว พัฒนาเศรษฐกิจ และส่งเสริมด้านการคมนาคมขนส่งทางอากาศของจังหวัดตรังและใกล้เคียง  </w:t>
      </w:r>
    </w:p>
    <w:p w14:paraId="3F763694" w14:textId="77777777" w:rsidR="000D1665" w:rsidRPr="004247B9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2. คค. รายงานว่า ในการดำเนินการปรับปรุงขยายท่าอากาศยานตรัง ได้มีแผนและผลการดำเนินการที่ผ่านมา ดังนี้  </w:t>
      </w:r>
    </w:p>
    <w:p w14:paraId="3518A6CE" w14:textId="77777777" w:rsidR="000D1665" w:rsidRPr="004247B9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2.1 ปีงบประมาณ 2559 ได้จ้างที่ปรึกษาสำรวจออกแบบก่อสร้าง ขยายทางวิ่ง ทางขับ ลานจอดเครื่องบิน พร้อมระบบไฟฟ้าสนามบิน และส่วนประกอบอื่น ๆ ท่าอากาศยานตรัง วงเงิน 24 ล้านบาท ดังนี้  </w:t>
      </w:r>
    </w:p>
    <w:p w14:paraId="0DC3FAEA" w14:textId="77777777" w:rsidR="000D1665" w:rsidRPr="004247B9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 w:hint="cs"/>
          <w:sz w:val="32"/>
          <w:szCs w:val="32"/>
          <w:cs/>
        </w:rPr>
        <w:t>2.1.1 ต่อเติมความยาวทางวิ่ง จาก 2</w:t>
      </w:r>
      <w:r w:rsidRPr="004247B9">
        <w:rPr>
          <w:rFonts w:ascii="TH SarabunPSK" w:hAnsi="TH SarabunPSK" w:cs="TH SarabunPSK" w:hint="cs"/>
          <w:sz w:val="32"/>
          <w:szCs w:val="32"/>
        </w:rPr>
        <w:t>,</w:t>
      </w:r>
      <w:r w:rsidRPr="004247B9">
        <w:rPr>
          <w:rFonts w:ascii="TH SarabunPSK" w:hAnsi="TH SarabunPSK" w:cs="TH SarabunPSK" w:hint="cs"/>
          <w:sz w:val="32"/>
          <w:szCs w:val="32"/>
          <w:cs/>
        </w:rPr>
        <w:t>100 เมตร เป็น 2</w:t>
      </w:r>
      <w:r w:rsidRPr="004247B9">
        <w:rPr>
          <w:rFonts w:ascii="TH SarabunPSK" w:hAnsi="TH SarabunPSK" w:cs="TH SarabunPSK" w:hint="cs"/>
          <w:sz w:val="32"/>
          <w:szCs w:val="32"/>
        </w:rPr>
        <w:t>,</w:t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990 เมตร   </w:t>
      </w:r>
    </w:p>
    <w:p w14:paraId="327DA0D3" w14:textId="77777777" w:rsidR="000D1665" w:rsidRPr="004247B9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2.1.2 ก่อสร้างลานจอดเครื่องบินใหม่ให้รองรับเครื่องบินขนาด </w:t>
      </w:r>
      <w:r w:rsidRPr="004247B9">
        <w:rPr>
          <w:rFonts w:ascii="TH SarabunPSK" w:hAnsi="TH SarabunPSK" w:cs="TH SarabunPSK"/>
          <w:sz w:val="32"/>
          <w:szCs w:val="32"/>
        </w:rPr>
        <w:t>B747</w:t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ได้ 5 ลำ และ </w:t>
      </w:r>
      <w:r w:rsidRPr="004247B9">
        <w:rPr>
          <w:rFonts w:ascii="TH SarabunPSK" w:hAnsi="TH SarabunPSK" w:cs="TH SarabunPSK"/>
          <w:sz w:val="32"/>
          <w:szCs w:val="32"/>
        </w:rPr>
        <w:t xml:space="preserve">B737 </w:t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ได้ 5 ลำ ได้พร้อมกัน   </w:t>
      </w:r>
    </w:p>
    <w:p w14:paraId="188F92E0" w14:textId="77777777" w:rsidR="000D1665" w:rsidRPr="004247B9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 w:hint="cs"/>
          <w:sz w:val="32"/>
          <w:szCs w:val="32"/>
          <w:cs/>
        </w:rPr>
        <w:t>2.1.3 ก่อสร้างอาคารที่พักผู้โดยสารหลังใหม่ให้รองรับผู้โดยสารได้ 1</w:t>
      </w:r>
      <w:r w:rsidRPr="004247B9">
        <w:rPr>
          <w:rFonts w:ascii="TH SarabunPSK" w:hAnsi="TH SarabunPSK" w:cs="TH SarabunPSK" w:hint="cs"/>
          <w:sz w:val="32"/>
          <w:szCs w:val="32"/>
        </w:rPr>
        <w:t>,</w:t>
      </w:r>
      <w:r w:rsidRPr="004247B9">
        <w:rPr>
          <w:rFonts w:ascii="TH SarabunPSK" w:hAnsi="TH SarabunPSK" w:cs="TH SarabunPSK"/>
          <w:sz w:val="32"/>
          <w:szCs w:val="32"/>
        </w:rPr>
        <w:t xml:space="preserve">200 </w:t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คน/ชั่วโมง หรือ 3.4 ล้านคน/ปี   </w:t>
      </w:r>
    </w:p>
    <w:p w14:paraId="57025525" w14:textId="77777777" w:rsidR="000D1665" w:rsidRPr="004247B9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 w:hint="cs"/>
          <w:sz w:val="32"/>
          <w:szCs w:val="32"/>
          <w:cs/>
        </w:rPr>
        <w:t>2.2 ปีงบประมาณ 2561 ได้จ้างที่ปรึกษาศึกษาผลกระทบสิ่งแวดล้อมท่าอากาศยานตรัง พบว่าสามารถก่อสร้างพัฒนาท่า</w:t>
      </w:r>
      <w:proofErr w:type="spellStart"/>
      <w:r w:rsidRPr="004247B9">
        <w:rPr>
          <w:rFonts w:ascii="TH SarabunPSK" w:hAnsi="TH SarabunPSK" w:cs="TH SarabunPSK" w:hint="cs"/>
          <w:sz w:val="32"/>
          <w:szCs w:val="32"/>
          <w:cs/>
        </w:rPr>
        <w:t>อากาศน</w:t>
      </w:r>
      <w:proofErr w:type="spellEnd"/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ยานตรังได้โดยต้องปฏิบัติตามมาตรการ และแผนปฏิบัติการด้านสิ่งแวดล้อมทั้งในระยะก่อสร้างและระยะดำเนินงาน เพื่อป้องกันและแก้ไขผลกระทบสิ่งแวดล้อมให้เป็นไปอย่างมีประสิทธิภาพ ทั้งนี้ โครงการปรับปรุงขยายท่าอากาศยานตรังได้รับความเห็นชอบจากคณะกรรมการสิ่งแวดล้อมแห่งชาติในการประชุม ครั้งที่ 4/2563 เมื่อวันที่ 20 กรกฎาคม 2563 แล้ว   </w:t>
      </w:r>
    </w:p>
    <w:p w14:paraId="0F894802" w14:textId="77777777" w:rsidR="000D1665" w:rsidRPr="004247B9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2.3 ปีงบประมาณ 2562 </w:t>
      </w:r>
      <w:r w:rsidRPr="004247B9">
        <w:rPr>
          <w:rFonts w:ascii="TH SarabunPSK" w:hAnsi="TH SarabunPSK" w:cs="TH SarabunPSK"/>
          <w:sz w:val="32"/>
          <w:szCs w:val="32"/>
          <w:cs/>
        </w:rPr>
        <w:t>–</w:t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2564 ก่อสร้างเสริมผิวทางวิ่ง ทางขับ และลานจอดเครื่องบินท่าอากาศยานตรัง วงเงิน 679 ล้านบาท ระยะเวลาก่อสร้าง 700 วัน โดยทำการก่อสร้างลานจอดอากาศยานใหม่ด้านทิศใต้ของทางวิ่ง รองรับเครื่องบินขนาด </w:t>
      </w:r>
      <w:r w:rsidRPr="004247B9">
        <w:rPr>
          <w:rFonts w:ascii="TH SarabunPSK" w:hAnsi="TH SarabunPSK" w:cs="TH SarabunPSK"/>
          <w:sz w:val="32"/>
          <w:szCs w:val="32"/>
        </w:rPr>
        <w:t xml:space="preserve">B747 </w:t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ได้ 5 ลำ และ </w:t>
      </w:r>
      <w:r w:rsidRPr="004247B9">
        <w:rPr>
          <w:rFonts w:ascii="TH SarabunPSK" w:hAnsi="TH SarabunPSK" w:cs="TH SarabunPSK"/>
          <w:sz w:val="32"/>
          <w:szCs w:val="32"/>
        </w:rPr>
        <w:t xml:space="preserve">B737 </w:t>
      </w:r>
      <w:r w:rsidRPr="004247B9">
        <w:rPr>
          <w:rFonts w:ascii="TH SarabunPSK" w:hAnsi="TH SarabunPSK" w:cs="TH SarabunPSK" w:hint="cs"/>
          <w:sz w:val="32"/>
          <w:szCs w:val="32"/>
          <w:cs/>
        </w:rPr>
        <w:t>ได้ 5 ลำ ได้พร้อมกัน พร้อมปรับปรุงระบบไฟฟ้าสนามบิน ถนนภายใน ระบบระบายน้ำตามมาตรฐานสากล และก่อสร้างอาคารที่พักผู้โดยสารหลังใหม่ วงเงิน 1</w:t>
      </w:r>
      <w:r w:rsidRPr="004247B9">
        <w:rPr>
          <w:rFonts w:ascii="TH SarabunPSK" w:hAnsi="TH SarabunPSK" w:cs="TH SarabunPSK" w:hint="cs"/>
          <w:sz w:val="32"/>
          <w:szCs w:val="32"/>
        </w:rPr>
        <w:t>,</w:t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070 </w:t>
      </w:r>
      <w:r w:rsidRPr="004247B9">
        <w:rPr>
          <w:rFonts w:ascii="TH SarabunPSK" w:hAnsi="TH SarabunPSK" w:cs="TH SarabunPSK" w:hint="cs"/>
          <w:sz w:val="32"/>
          <w:szCs w:val="32"/>
          <w:cs/>
        </w:rPr>
        <w:lastRenderedPageBreak/>
        <w:t>ล้านบาท ปัจจุบันอยู่ระหว่างการก่อสร้าง สำหรับงานจัดหาที่ดินเพิ่มเติมประมาณ 675 ไร่ เพื่อต่อเติมความยาวทางวิ่งจาก 2</w:t>
      </w:r>
      <w:r w:rsidRPr="004247B9">
        <w:rPr>
          <w:rFonts w:ascii="TH SarabunPSK" w:hAnsi="TH SarabunPSK" w:cs="TH SarabunPSK" w:hint="cs"/>
          <w:sz w:val="32"/>
          <w:szCs w:val="32"/>
        </w:rPr>
        <w:t>,</w:t>
      </w:r>
      <w:r w:rsidRPr="004247B9">
        <w:rPr>
          <w:rFonts w:ascii="TH SarabunPSK" w:hAnsi="TH SarabunPSK" w:cs="TH SarabunPSK"/>
          <w:sz w:val="32"/>
          <w:szCs w:val="32"/>
        </w:rPr>
        <w:t xml:space="preserve">100 </w:t>
      </w:r>
      <w:r w:rsidRPr="004247B9">
        <w:rPr>
          <w:rFonts w:ascii="TH SarabunPSK" w:hAnsi="TH SarabunPSK" w:cs="TH SarabunPSK" w:hint="cs"/>
          <w:sz w:val="32"/>
          <w:szCs w:val="32"/>
          <w:cs/>
        </w:rPr>
        <w:t>เมตร เป็น 2</w:t>
      </w:r>
      <w:r w:rsidRPr="004247B9">
        <w:rPr>
          <w:rFonts w:ascii="TH SarabunPSK" w:hAnsi="TH SarabunPSK" w:cs="TH SarabunPSK" w:hint="cs"/>
          <w:sz w:val="32"/>
          <w:szCs w:val="32"/>
        </w:rPr>
        <w:t>,</w:t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990 เมตร จะดำเนินการในปีงบประมาณ 2565 </w:t>
      </w:r>
      <w:r w:rsidRPr="004247B9">
        <w:rPr>
          <w:rFonts w:ascii="TH SarabunPSK" w:hAnsi="TH SarabunPSK" w:cs="TH SarabunPSK"/>
          <w:sz w:val="32"/>
          <w:szCs w:val="32"/>
          <w:cs/>
        </w:rPr>
        <w:t>–</w:t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2566  </w:t>
      </w:r>
    </w:p>
    <w:p w14:paraId="209C26DB" w14:textId="203CCDFA" w:rsidR="000D1665" w:rsidRPr="004247B9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 w:hint="cs"/>
          <w:sz w:val="32"/>
          <w:szCs w:val="32"/>
          <w:cs/>
        </w:rPr>
        <w:t>3. กรอบวงเงินหรือกรอบประมาณการในการดำเนินโครงการ งบประมาณรวมทั้งสิ้น 2</w:t>
      </w:r>
      <w:r w:rsidRPr="004247B9">
        <w:rPr>
          <w:rFonts w:ascii="TH SarabunPSK" w:hAnsi="TH SarabunPSK" w:cs="TH SarabunPSK" w:hint="cs"/>
          <w:sz w:val="32"/>
          <w:szCs w:val="32"/>
        </w:rPr>
        <w:t>,</w:t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741 </w:t>
      </w:r>
      <w:r w:rsidR="00B5290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ล้านบาท สรุปได้ดังนี้   </w:t>
      </w:r>
    </w:p>
    <w:p w14:paraId="218B66E4" w14:textId="77777777" w:rsidR="000D1665" w:rsidRPr="004247B9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3.1 งานจัดหาที่ดินเพิ่มเติมประมาณ 675 ไร่ วงเงินงบประมาณ 869 ล้านบาท </w:t>
      </w:r>
      <w:r w:rsidRPr="004247B9">
        <w:rPr>
          <w:rFonts w:ascii="TH SarabunPSK" w:hAnsi="TH SarabunPSK" w:cs="TH SarabunPSK"/>
          <w:sz w:val="32"/>
          <w:szCs w:val="32"/>
          <w:cs/>
        </w:rPr>
        <w:t>(</w:t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2565 </w:t>
      </w:r>
      <w:r w:rsidRPr="004247B9">
        <w:rPr>
          <w:rFonts w:ascii="TH SarabunPSK" w:hAnsi="TH SarabunPSK" w:cs="TH SarabunPSK"/>
          <w:sz w:val="32"/>
          <w:szCs w:val="32"/>
          <w:cs/>
        </w:rPr>
        <w:t>–</w:t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2666)  </w:t>
      </w:r>
    </w:p>
    <w:p w14:paraId="7BF70FAB" w14:textId="77777777" w:rsidR="000D1665" w:rsidRPr="004247B9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 w:hint="cs"/>
          <w:sz w:val="32"/>
          <w:szCs w:val="32"/>
          <w:cs/>
        </w:rPr>
        <w:t>3.2 งานต่อเติมความยาวทางวิ่งจาก 2</w:t>
      </w:r>
      <w:r w:rsidRPr="004247B9">
        <w:rPr>
          <w:rFonts w:ascii="TH SarabunPSK" w:hAnsi="TH SarabunPSK" w:cs="TH SarabunPSK" w:hint="cs"/>
          <w:sz w:val="32"/>
          <w:szCs w:val="32"/>
        </w:rPr>
        <w:t>,</w:t>
      </w:r>
      <w:r w:rsidRPr="004247B9">
        <w:rPr>
          <w:rFonts w:ascii="TH SarabunPSK" w:hAnsi="TH SarabunPSK" w:cs="TH SarabunPSK" w:hint="cs"/>
          <w:sz w:val="32"/>
          <w:szCs w:val="32"/>
          <w:cs/>
        </w:rPr>
        <w:t>100 เมตร เป็น 2</w:t>
      </w:r>
      <w:r w:rsidRPr="004247B9">
        <w:rPr>
          <w:rFonts w:ascii="TH SarabunPSK" w:hAnsi="TH SarabunPSK" w:cs="TH SarabunPSK" w:hint="cs"/>
          <w:sz w:val="32"/>
          <w:szCs w:val="32"/>
        </w:rPr>
        <w:t>,</w:t>
      </w:r>
      <w:r w:rsidRPr="004247B9">
        <w:rPr>
          <w:rFonts w:ascii="TH SarabunPSK" w:hAnsi="TH SarabunPSK" w:cs="TH SarabunPSK" w:hint="cs"/>
          <w:sz w:val="32"/>
          <w:szCs w:val="32"/>
          <w:cs/>
        </w:rPr>
        <w:t>990 เมตร พร้อมระบบไฟฟ้าสนามบิน วงเงินงบประมาณ 1</w:t>
      </w:r>
      <w:r w:rsidRPr="004247B9">
        <w:rPr>
          <w:rFonts w:ascii="TH SarabunPSK" w:hAnsi="TH SarabunPSK" w:cs="TH SarabunPSK" w:hint="cs"/>
          <w:sz w:val="32"/>
          <w:szCs w:val="32"/>
        </w:rPr>
        <w:t>,</w:t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800 ล้านบาท (ปีงบประมาณ 2565 </w:t>
      </w:r>
      <w:r w:rsidRPr="004247B9">
        <w:rPr>
          <w:rFonts w:ascii="TH SarabunPSK" w:hAnsi="TH SarabunPSK" w:cs="TH SarabunPSK"/>
          <w:sz w:val="32"/>
          <w:szCs w:val="32"/>
          <w:cs/>
        </w:rPr>
        <w:t>–</w:t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2568)   </w:t>
      </w:r>
    </w:p>
    <w:p w14:paraId="502100F7" w14:textId="77777777" w:rsidR="000D1665" w:rsidRPr="004247B9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 w:hint="cs"/>
          <w:sz w:val="32"/>
          <w:szCs w:val="32"/>
          <w:cs/>
        </w:rPr>
        <w:t>3.3 งานจ้างควบคุมต่อเติมความยาวทางวิ่งจาก 2</w:t>
      </w:r>
      <w:r w:rsidRPr="004247B9">
        <w:rPr>
          <w:rFonts w:ascii="TH SarabunPSK" w:hAnsi="TH SarabunPSK" w:cs="TH SarabunPSK" w:hint="cs"/>
          <w:sz w:val="32"/>
          <w:szCs w:val="32"/>
        </w:rPr>
        <w:t>,</w:t>
      </w:r>
      <w:r w:rsidRPr="004247B9">
        <w:rPr>
          <w:rFonts w:ascii="TH SarabunPSK" w:hAnsi="TH SarabunPSK" w:cs="TH SarabunPSK" w:hint="cs"/>
          <w:sz w:val="32"/>
          <w:szCs w:val="32"/>
          <w:cs/>
        </w:rPr>
        <w:t>100 เมตร เป็น 2</w:t>
      </w:r>
      <w:r w:rsidRPr="004247B9">
        <w:rPr>
          <w:rFonts w:ascii="TH SarabunPSK" w:hAnsi="TH SarabunPSK" w:cs="TH SarabunPSK" w:hint="cs"/>
          <w:sz w:val="32"/>
          <w:szCs w:val="32"/>
        </w:rPr>
        <w:t>,</w:t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990 เมตร พร้อมระบบไฟฟ้าสนามบิน วงเงินงบประมาณ 72 ล้านบาท (ปีงบประมาณ 2565 </w:t>
      </w:r>
      <w:r w:rsidRPr="004247B9">
        <w:rPr>
          <w:rFonts w:ascii="TH SarabunPSK" w:hAnsi="TH SarabunPSK" w:cs="TH SarabunPSK"/>
          <w:sz w:val="32"/>
          <w:szCs w:val="32"/>
          <w:cs/>
        </w:rPr>
        <w:t>–</w:t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2568)  </w:t>
      </w:r>
    </w:p>
    <w:p w14:paraId="1D2EE8A9" w14:textId="77777777" w:rsidR="000D1665" w:rsidRPr="004247B9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 w:hint="cs"/>
          <w:sz w:val="32"/>
          <w:szCs w:val="32"/>
          <w:cs/>
        </w:rPr>
        <w:t>4. ในการดำเนินการโครงการปรับปรุงขยายท่าอากาศยานตรังเพื่อต่อเติมความยาวทางวิ่ง จาก 2</w:t>
      </w:r>
      <w:r w:rsidRPr="004247B9">
        <w:rPr>
          <w:rFonts w:ascii="TH SarabunPSK" w:hAnsi="TH SarabunPSK" w:cs="TH SarabunPSK" w:hint="cs"/>
          <w:sz w:val="32"/>
          <w:szCs w:val="32"/>
        </w:rPr>
        <w:t>,</w:t>
      </w:r>
      <w:r w:rsidRPr="004247B9">
        <w:rPr>
          <w:rFonts w:ascii="TH SarabunPSK" w:hAnsi="TH SarabunPSK" w:cs="TH SarabunPSK" w:hint="cs"/>
          <w:sz w:val="32"/>
          <w:szCs w:val="32"/>
          <w:cs/>
        </w:rPr>
        <w:t>100 เมตร เป็น 2</w:t>
      </w:r>
      <w:r w:rsidRPr="004247B9">
        <w:rPr>
          <w:rFonts w:ascii="TH SarabunPSK" w:hAnsi="TH SarabunPSK" w:cs="TH SarabunPSK" w:hint="cs"/>
          <w:sz w:val="32"/>
          <w:szCs w:val="32"/>
        </w:rPr>
        <w:t>,</w:t>
      </w:r>
      <w:r w:rsidRPr="004247B9">
        <w:rPr>
          <w:rFonts w:ascii="TH SarabunPSK" w:hAnsi="TH SarabunPSK" w:cs="TH SarabunPSK" w:hint="cs"/>
          <w:sz w:val="32"/>
          <w:szCs w:val="32"/>
          <w:cs/>
        </w:rPr>
        <w:t>990 เมตร คค. มีความจำเป็นต้องได้มาซึ่งอสังหาริมทรัพย์โดยการเวนคืน เพื่อให้การต่อเติมความยาวทางวิ่งดังกล่าวเป็นไปตามแผนการที่กำหนดไว้ เพื่อเพิ่มศักยภาพในการรองรับจำนวนผู้โดยสารและสามารถให้บริการได้ตามมาตรฐาน ส่งเสริมการท่องเที่ยว กระตุ้นเศรษฐกิจให้ดีขึ้นและอำนวยความสะดวกให้แก่ผู้โดยสารมากยิ่งขึ้น อันเป็นการอำนวยความสะดวกและความปลอดภัยในการเดินอากาศอันเป็นกิจการสาธารณูปโภค รวมทั้งพัฒนาโครงข่ายระบบการขนส่งทางอากาศและ</w:t>
      </w:r>
      <w:proofErr w:type="spellStart"/>
      <w:r w:rsidRPr="004247B9">
        <w:rPr>
          <w:rFonts w:ascii="TH SarabunPSK" w:hAnsi="TH SarabunPSK" w:cs="TH SarabunPSK" w:hint="cs"/>
          <w:sz w:val="32"/>
          <w:szCs w:val="32"/>
          <w:cs/>
        </w:rPr>
        <w:t>ระบบโล</w:t>
      </w:r>
      <w:proofErr w:type="spellEnd"/>
      <w:r w:rsidRPr="004247B9">
        <w:rPr>
          <w:rFonts w:ascii="TH SarabunPSK" w:hAnsi="TH SarabunPSK" w:cs="TH SarabunPSK" w:hint="cs"/>
          <w:sz w:val="32"/>
          <w:szCs w:val="32"/>
          <w:cs/>
        </w:rPr>
        <w:t>จิ</w:t>
      </w:r>
      <w:proofErr w:type="spellStart"/>
      <w:r w:rsidRPr="004247B9">
        <w:rPr>
          <w:rFonts w:ascii="TH SarabunPSK" w:hAnsi="TH SarabunPSK" w:cs="TH SarabunPSK" w:hint="cs"/>
          <w:sz w:val="32"/>
          <w:szCs w:val="32"/>
          <w:cs/>
        </w:rPr>
        <w:t>สติกส์</w:t>
      </w:r>
      <w:proofErr w:type="spellEnd"/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เพื่อรองรับการเติบโตทางการค้า การลงทุน และเพิ่มศักยภาพการท่องเที่ยวของพื้นที่เศรษฐกิจทางภาคใต้ ตลอดจนเพื่อให้เจ้าหน้าที่หรือผู้ซึ่งได้รับมอบหมายจากเจ้าหน้าที่มีสิทธิเข้าไปทำการสำรวจ และเพื่อทราบข้อเท็จจริงเกี่ยวกับอสังหาริมทรัพย์ที่จะต้องเวนคืนที่แน่นอน    </w:t>
      </w:r>
    </w:p>
    <w:p w14:paraId="2BA06892" w14:textId="77777777" w:rsidR="000D1665" w:rsidRPr="004247B9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5. กรมท่าอากาศยานได้ดำเนินการจัดให้มีการรับฟังความคิดเห็นของผู้เกี่ยวข้องกับโครงการดังกล่าว ตามระเบียบสำนักนายกรัฐมนตรีว่าด้วยการรับฟังความคิดเห็นของประชาชน พ.ศ. 2548 แล้ว ประกอบด้วยเจ้าหน้าที่กรมท่าอากาศยาน ผู้แทนบริษัทที่ปรึกษาโครงการ ผู้แทนหน่วยงานราชการระดับจังหวัดและอำเภอ ผู้แทนองค์กรปกครองส่วนท้องถิ่น กำนัน ผู้ใหญ่บ้าน ผู้นำชุมชน สถาบันศึกษา </w:t>
      </w:r>
      <w:proofErr w:type="spellStart"/>
      <w:r w:rsidRPr="004247B9">
        <w:rPr>
          <w:rFonts w:ascii="TH SarabunPSK" w:hAnsi="TH SarabunPSK" w:cs="TH SarabunPSK" w:hint="cs"/>
          <w:sz w:val="32"/>
          <w:szCs w:val="32"/>
          <w:cs/>
        </w:rPr>
        <w:t>ศาสน</w:t>
      </w:r>
      <w:proofErr w:type="spellEnd"/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สถาน และสถานพยาบาล รวมจำนวน 47 ราย และผู้ได้รับผลกระทบโดยตรง (ผู้ถูกเวนคืน) จำนวน 188 ราย เพื่อประชาสัมพันธ์และชี้แจงรายละเอียดของโครงการและการเวนคืนอสังหาริมทรัพย์ให้ผู้ถูกเวนคืนทราบสิทธิและหน้าที่ของตน และเปิดโอกาสให้ซักถามและแสดงความคิดเห็นเพื่อให้เกิดความเข้าใจและความร่วมมือในการสำรวจอสังหาริมทรัพย์  </w:t>
      </w:r>
    </w:p>
    <w:p w14:paraId="43D88653" w14:textId="77777777" w:rsidR="000D1665" w:rsidRPr="004247B9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 w:hint="cs"/>
          <w:sz w:val="32"/>
          <w:szCs w:val="32"/>
          <w:cs/>
        </w:rPr>
        <w:t>6. สำนักงบประมาณ (</w:t>
      </w:r>
      <w:proofErr w:type="spellStart"/>
      <w:r w:rsidRPr="004247B9">
        <w:rPr>
          <w:rFonts w:ascii="TH SarabunPSK" w:hAnsi="TH SarabunPSK" w:cs="TH SarabunPSK" w:hint="cs"/>
          <w:sz w:val="32"/>
          <w:szCs w:val="32"/>
          <w:cs/>
        </w:rPr>
        <w:t>สงป</w:t>
      </w:r>
      <w:proofErr w:type="spellEnd"/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.) แจ้งว่าจะจัดสรรงบประมาณประจำปีให้กรมท่าอากาศยาน เมื่อร่างพระราชกฤษฎีกาดังกล่าวใช้บังคับแล้ว    </w:t>
      </w:r>
    </w:p>
    <w:p w14:paraId="64A5FD76" w14:textId="77777777" w:rsidR="000D1665" w:rsidRPr="004247B9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 w:hint="cs"/>
          <w:sz w:val="32"/>
          <w:szCs w:val="32"/>
          <w:cs/>
        </w:rPr>
        <w:t>7. คค. ได้ดำเนินการตามมาตรา 27 แห่งพระราชบัญญัติวินัยการเงินการคลังของรัฐ พ.ศ. 2561 โดยจัดทำข้อมูลเกี่ยวกับโครงการขยายสนามบิน โดยต่อเติมความยาวทางวิ่งจาก 2</w:t>
      </w:r>
      <w:r w:rsidRPr="004247B9">
        <w:rPr>
          <w:rFonts w:ascii="TH SarabunPSK" w:hAnsi="TH SarabunPSK" w:cs="TH SarabunPSK" w:hint="cs"/>
          <w:sz w:val="32"/>
          <w:szCs w:val="32"/>
        </w:rPr>
        <w:t>,</w:t>
      </w:r>
      <w:r w:rsidRPr="004247B9">
        <w:rPr>
          <w:rFonts w:ascii="TH SarabunPSK" w:hAnsi="TH SarabunPSK" w:cs="TH SarabunPSK" w:hint="cs"/>
          <w:sz w:val="32"/>
          <w:szCs w:val="32"/>
          <w:cs/>
        </w:rPr>
        <w:t>100 เมตร เป็น 2</w:t>
      </w:r>
      <w:r w:rsidRPr="004247B9">
        <w:rPr>
          <w:rFonts w:ascii="TH SarabunPSK" w:hAnsi="TH SarabunPSK" w:cs="TH SarabunPSK" w:hint="cs"/>
          <w:sz w:val="32"/>
          <w:szCs w:val="32"/>
        </w:rPr>
        <w:t>,</w:t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990 เมตร ตามโครงการปรับปรุงขยายท่าอากาศยานตรัง ตามแบบฟอร์มที่กระทรวงการคลังกำหนด เพื่อให้เป็นไปตามมติคณะรัฐมนตรีเมื่อวันที่ 27 มิถุนายน 2561 ประกอบด้วย รายละเอียดโครงการ แผนการบริหารโครงการ ประมาณการรายจ่าย แหล่งเงินที่ใช้ตลอดระยะเวลาดำเนินการ และประโยชน์ที่จะได้รับ </w:t>
      </w:r>
    </w:p>
    <w:p w14:paraId="4EF97381" w14:textId="77777777" w:rsidR="000D1665" w:rsidRPr="004247B9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52D0FB52" w14:textId="7E52CCCA" w:rsidR="000D1665" w:rsidRPr="004247B9" w:rsidRDefault="002F75DC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0D1665" w:rsidRPr="004247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ร่างพระราชกฤษฎีกาว่าด้วยปริญญาในสาขาวิชา อักษรย่อสำหรับสาขาวิชา ครุย</w:t>
      </w:r>
      <w:proofErr w:type="spellStart"/>
      <w:r w:rsidR="000D1665" w:rsidRPr="004247B9"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="000D1665" w:rsidRPr="004247B9">
        <w:rPr>
          <w:rFonts w:ascii="TH SarabunPSK" w:hAnsi="TH SarabunPSK" w:cs="TH SarabunPSK" w:hint="cs"/>
          <w:b/>
          <w:bCs/>
          <w:sz w:val="32"/>
          <w:szCs w:val="32"/>
          <w:cs/>
        </w:rPr>
        <w:t>ฐานะ เข็ม</w:t>
      </w:r>
      <w:proofErr w:type="spellStart"/>
      <w:r w:rsidR="000D1665" w:rsidRPr="004247B9"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="000D1665" w:rsidRPr="004247B9">
        <w:rPr>
          <w:rFonts w:ascii="TH SarabunPSK" w:hAnsi="TH SarabunPSK" w:cs="TH SarabunPSK" w:hint="cs"/>
          <w:b/>
          <w:bCs/>
          <w:sz w:val="32"/>
          <w:szCs w:val="32"/>
          <w:cs/>
        </w:rPr>
        <w:t>ฐานะ และครุยประจำตำแหน่งของมหาวิทยาลัยราชภัฏศรีสะ</w:t>
      </w:r>
      <w:proofErr w:type="spellStart"/>
      <w:r w:rsidR="000D1665" w:rsidRPr="004247B9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 w:rsidR="000D1665" w:rsidRPr="004247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(ฉบับที่ ..) พ.ศ. …. </w:t>
      </w:r>
    </w:p>
    <w:p w14:paraId="3646625D" w14:textId="22E91213" w:rsidR="000D1665" w:rsidRPr="004247B9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คณะรัฐมนตรีมีมติอนุมัติหลักการร่างพระราชกฤษฎีกาว่าด้วยปริญญาในสาขาวิชา อักษรย่อสำหรับสาขาวิชา ครุย</w:t>
      </w:r>
      <w:proofErr w:type="spellStart"/>
      <w:r w:rsidRPr="004247B9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4247B9">
        <w:rPr>
          <w:rFonts w:ascii="TH SarabunPSK" w:hAnsi="TH SarabunPSK" w:cs="TH SarabunPSK" w:hint="cs"/>
          <w:sz w:val="32"/>
          <w:szCs w:val="32"/>
          <w:cs/>
        </w:rPr>
        <w:t>ฐานะ เข็ม</w:t>
      </w:r>
      <w:proofErr w:type="spellStart"/>
      <w:r w:rsidRPr="004247B9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4247B9">
        <w:rPr>
          <w:rFonts w:ascii="TH SarabunPSK" w:hAnsi="TH SarabunPSK" w:cs="TH SarabunPSK" w:hint="cs"/>
          <w:sz w:val="32"/>
          <w:szCs w:val="32"/>
          <w:cs/>
        </w:rPr>
        <w:t>ฐานะ และครุยประจำตำแหน่งของมหาวิทยาลัยราชภัฏศรีสะ</w:t>
      </w:r>
      <w:proofErr w:type="spellStart"/>
      <w:r w:rsidRPr="004247B9"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(ฉบับที่ ..) </w:t>
      </w:r>
      <w:r w:rsidR="00B5290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พ.ศ. …. ตามที่กระทรวงการอุดมศึกษา วิทยาศาสตร์ วิจัยและนวัตกรรมเสนอ และให้ส่งสำนักงานคณะกรรมการกฤษฎีกาตรวจพิจารณา แล้วดำเนินการต่อไปได้ </w:t>
      </w:r>
    </w:p>
    <w:p w14:paraId="45386100" w14:textId="77777777" w:rsidR="000D1665" w:rsidRPr="004247B9" w:rsidRDefault="000D1665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14:paraId="1EEE2753" w14:textId="77777777" w:rsidR="000D1665" w:rsidRPr="004247B9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 w:hint="cs"/>
          <w:sz w:val="32"/>
          <w:szCs w:val="32"/>
          <w:cs/>
        </w:rPr>
        <w:t>เป็นการแก้ไขเพิ่มเติมพระราชกฤษฎีกาว่าด้วยปริญญาในสาขาวิชา อักษรย่อสำหรับสาขาวิชา ครุย</w:t>
      </w:r>
      <w:proofErr w:type="spellStart"/>
      <w:r w:rsidRPr="004247B9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4247B9">
        <w:rPr>
          <w:rFonts w:ascii="TH SarabunPSK" w:hAnsi="TH SarabunPSK" w:cs="TH SarabunPSK" w:hint="cs"/>
          <w:sz w:val="32"/>
          <w:szCs w:val="32"/>
          <w:cs/>
        </w:rPr>
        <w:t>ฐานะ เข็ม</w:t>
      </w:r>
      <w:proofErr w:type="spellStart"/>
      <w:r w:rsidRPr="004247B9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4247B9">
        <w:rPr>
          <w:rFonts w:ascii="TH SarabunPSK" w:hAnsi="TH SarabunPSK" w:cs="TH SarabunPSK" w:hint="cs"/>
          <w:sz w:val="32"/>
          <w:szCs w:val="32"/>
          <w:cs/>
        </w:rPr>
        <w:t>ฐานะ และครุยประจำตำแหน่งของมหาวิทยาลัยราชภัฏศรีสะ</w:t>
      </w:r>
      <w:proofErr w:type="spellStart"/>
      <w:r w:rsidRPr="004247B9"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พ.ศ. 2552 และที่แก้ไขเพิ่มเติม เพื่อปรับเปลี่ยนครุย</w:t>
      </w:r>
      <w:proofErr w:type="spellStart"/>
      <w:r w:rsidRPr="004247B9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4247B9">
        <w:rPr>
          <w:rFonts w:ascii="TH SarabunPSK" w:hAnsi="TH SarabunPSK" w:cs="TH SarabunPSK" w:hint="cs"/>
          <w:sz w:val="32"/>
          <w:szCs w:val="32"/>
          <w:cs/>
        </w:rPr>
        <w:t>ฐานะ และครุยประจำตำแหน่งของมหาวิทยาลัยราชภัฏศรีสะ</w:t>
      </w:r>
      <w:proofErr w:type="spellStart"/>
      <w:r w:rsidRPr="004247B9"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 w:rsidRPr="004247B9">
        <w:rPr>
          <w:rFonts w:ascii="TH SarabunPSK" w:hAnsi="TH SarabunPSK" w:cs="TH SarabunPSK" w:hint="cs"/>
          <w:sz w:val="32"/>
          <w:szCs w:val="32"/>
          <w:cs/>
        </w:rPr>
        <w:t>ให้มีความสวยงามและเหมาะสมต่อการใช้งานมากยิ่งขึ้น และสภามหาวิทยาลัยราชภัฏศรีสะ</w:t>
      </w:r>
      <w:proofErr w:type="spellStart"/>
      <w:r w:rsidRPr="004247B9"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ได้มีมติเห็นชอบด้วยแล้ว </w:t>
      </w:r>
    </w:p>
    <w:p w14:paraId="31676B54" w14:textId="77777777" w:rsidR="000D1665" w:rsidRPr="004247B9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678D36A0" w14:textId="631A0C21" w:rsidR="000D1665" w:rsidRPr="004247B9" w:rsidRDefault="002F75DC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="000D1665" w:rsidRPr="004247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ให้ผลิตภัณฑ์อุตสาหกรรมถุงมือสำหรับการตรวจวินิจฉัยทางการแพทย์ชนิดใช้ครั้งเดียวต้องเป็นไปตามมาตรฐาน พ.ศ. …. </w:t>
      </w:r>
    </w:p>
    <w:p w14:paraId="2F759269" w14:textId="77777777" w:rsidR="000D1665" w:rsidRPr="004247B9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กำหนดให้ผลิตภัณฑ์อุตสาหกรรมถุงมือสำหรับการตรวจวินิจฉัยทางการแพทย์ชนิดใช้ครั้งเดียวต้องเป็นไปตามมาตรฐาน พ.ศ. …. ตามที่กระทรวงอุตสาหกรรม (อก.) เสนอ และให้ส่งสำนักงานคณะกรรมการกฤษฎีกาตรวจพิจารณา แล้วดำเนินการต่อไปได้ </w:t>
      </w:r>
    </w:p>
    <w:p w14:paraId="4C7E8A67" w14:textId="77777777" w:rsidR="000D1665" w:rsidRPr="004247B9" w:rsidRDefault="000D1665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  </w:t>
      </w:r>
    </w:p>
    <w:p w14:paraId="2D907D77" w14:textId="77777777" w:rsidR="000D1665" w:rsidRPr="004247B9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 w:hint="cs"/>
          <w:sz w:val="32"/>
          <w:szCs w:val="32"/>
          <w:cs/>
        </w:rPr>
        <w:t>กำหนดให้ผลิตภัณฑ์อุตสาหกรรมถุงมือสำหรับการตรวจวินิจฉัยทางการแพทย์ชนิดใช้ครั้งเดียวต้องเป็นไปตามมาตรฐานเลขที่ มอก. 1056 เล่ม 1-2556 โดยให้มีผลใช้บังคับเมื่อพ้นกำหนดหนึ่งร้อยยี่สิบวันนับแต่วันประกาศในราชกิจจา</w:t>
      </w:r>
      <w:proofErr w:type="spellStart"/>
      <w:r w:rsidRPr="004247B9">
        <w:rPr>
          <w:rFonts w:ascii="TH SarabunPSK" w:hAnsi="TH SarabunPSK" w:cs="TH SarabunPSK" w:hint="cs"/>
          <w:sz w:val="32"/>
          <w:szCs w:val="32"/>
          <w:cs/>
        </w:rPr>
        <w:t>นุเบกษา</w:t>
      </w:r>
      <w:proofErr w:type="spellEnd"/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เป็นต้นไป </w:t>
      </w:r>
    </w:p>
    <w:p w14:paraId="1B2A153A" w14:textId="77777777" w:rsidR="000D1665" w:rsidRPr="004247B9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47B9">
        <w:rPr>
          <w:rFonts w:ascii="TH SarabunPSK" w:hAnsi="TH SarabunPSK" w:cs="TH SarabunPSK"/>
          <w:sz w:val="32"/>
          <w:szCs w:val="32"/>
        </w:rPr>
        <w:tab/>
      </w:r>
      <w:r w:rsidRPr="004247B9">
        <w:rPr>
          <w:rFonts w:ascii="TH SarabunPSK" w:hAnsi="TH SarabunPSK" w:cs="TH SarabunPSK"/>
          <w:sz w:val="32"/>
          <w:szCs w:val="32"/>
        </w:rPr>
        <w:tab/>
      </w:r>
      <w:r w:rsidRPr="004247B9">
        <w:rPr>
          <w:rFonts w:ascii="TH SarabunPSK" w:hAnsi="TH SarabunPSK" w:cs="TH SarabunPSK" w:hint="cs"/>
          <w:sz w:val="32"/>
          <w:szCs w:val="32"/>
          <w:cs/>
        </w:rPr>
        <w:t>ทั้งนี้ อก. เสนอว่า คณะกรรมการมาตรฐานผลิตภัณฑ์อุตสาหกรรม (</w:t>
      </w:r>
      <w:proofErr w:type="spellStart"/>
      <w:r w:rsidRPr="004247B9">
        <w:rPr>
          <w:rFonts w:ascii="TH SarabunPSK" w:hAnsi="TH SarabunPSK" w:cs="TH SarabunPSK" w:hint="cs"/>
          <w:sz w:val="32"/>
          <w:szCs w:val="32"/>
          <w:cs/>
        </w:rPr>
        <w:t>กมอ</w:t>
      </w:r>
      <w:proofErr w:type="spellEnd"/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.) ในการประชุมครั้งที่ 696-1/2564 เมื่อวันที่ 19 มกราคม 2564 เห็นชอบให้สำนักงานมาตรฐานผลิตภัณฑ์อุตสาหกรรม (สมอ.) ดำเนินการกำหนดให้ผลิตภัณฑ์อุตสาหกรรมถุงมือสำหรับการตรวจวินิจฉัยทางการแพทย์ชนิดใช้ครั้งเดียวต้องเป็นไปตามมาตรฐานเลขที่ มอก. 1056 เล่ม 1 </w:t>
      </w:r>
      <w:r w:rsidRPr="004247B9">
        <w:rPr>
          <w:rFonts w:ascii="TH SarabunPSK" w:hAnsi="TH SarabunPSK" w:cs="TH SarabunPSK"/>
          <w:sz w:val="32"/>
          <w:szCs w:val="32"/>
          <w:cs/>
        </w:rPr>
        <w:t>–</w:t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2556 </w:t>
      </w:r>
    </w:p>
    <w:p w14:paraId="387D0120" w14:textId="77777777" w:rsidR="000D1665" w:rsidRPr="004247B9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สมอ. ได้จัดทำมาตรฐานผลิตภัณฑ์อุตสาหกรรมถุงมือสำหรับการตรวจวินิจฉัยทางการแพทย์ชนิดใช้ครั้งเดียว มาตรฐานเลขที่ มอก. 1056 เล่ม 1 </w:t>
      </w:r>
      <w:r w:rsidRPr="004247B9">
        <w:rPr>
          <w:rFonts w:ascii="TH SarabunPSK" w:hAnsi="TH SarabunPSK" w:cs="TH SarabunPSK"/>
          <w:sz w:val="32"/>
          <w:szCs w:val="32"/>
          <w:cs/>
        </w:rPr>
        <w:t>–</w:t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2556 ตามประกาศ อก. ฉบับที่ 4596 (พ.ศ. 2557) ออกตามความในพระราชบัญญัติมาตรฐานผลิตภัณฑ์อุตสาหกรรม พ.ศ. 2511 เรื่อง ยกเลิกมาตรฐานผลิตภัณฑ์อุตสาหกรรมถุงมือสำหรับการตรวจโรคชนิดใช้ครั้งเดียว เล่ม 1 </w:t>
      </w:r>
      <w:r w:rsidRPr="004247B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เกณฑ์กำหนดสำหรับถุงมือที่ทำจากน้ำยางหรือสารละลายยาง และกำหนดมาตรฐานผลิตภัณฑ์อุตสาหกรรมถุงมือสำหรับการวินิจฉัยทางการแพทย์ชนิดใช้ครั้งเดียว เล่ม 1 </w:t>
      </w:r>
      <w:r w:rsidRPr="004247B9">
        <w:rPr>
          <w:rFonts w:ascii="TH SarabunPSK" w:hAnsi="TH SarabunPSK" w:cs="TH SarabunPSK"/>
          <w:sz w:val="32"/>
          <w:szCs w:val="32"/>
          <w:cs/>
        </w:rPr>
        <w:t>:</w:t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เกณฑ์กำหนดสำหรับถุงมือที่ทำจากน้ำยางหรือสาระลายยาง ลงวันที่ 7 มกราคม พ.ศ. 2557 </w:t>
      </w:r>
    </w:p>
    <w:p w14:paraId="2EA1052A" w14:textId="77777777" w:rsidR="000D1665" w:rsidRPr="004247B9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 w:hint="cs"/>
          <w:sz w:val="32"/>
          <w:szCs w:val="32"/>
          <w:cs/>
        </w:rPr>
        <w:t>เนื่องจากสถานการณ์การแพร่ระบาดของโรคติดเชื้อไวรัสโค</w:t>
      </w:r>
      <w:proofErr w:type="spellStart"/>
      <w:r w:rsidRPr="004247B9"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 w:rsidRPr="004247B9">
        <w:rPr>
          <w:rFonts w:ascii="TH SarabunPSK" w:hAnsi="TH SarabunPSK" w:cs="TH SarabunPSK" w:hint="cs"/>
          <w:sz w:val="32"/>
          <w:szCs w:val="32"/>
          <w:cs/>
        </w:rPr>
        <w:t>นา 2019 ทำให้เกิดความต้องการใช้ถุงมือยางจำนวนมาก จึงทำให้กลุ่มมิจฉาชีพแอบอ้างเป็นตัวแทนจำหน่ายสินค้าของผู้ผลิตถุงมือยางแบ</w:t>
      </w:r>
      <w:proofErr w:type="spellStart"/>
      <w:r w:rsidRPr="004247B9">
        <w:rPr>
          <w:rFonts w:ascii="TH SarabunPSK" w:hAnsi="TH SarabunPSK" w:cs="TH SarabunPSK" w:hint="cs"/>
          <w:sz w:val="32"/>
          <w:szCs w:val="32"/>
          <w:cs/>
        </w:rPr>
        <w:t>รนด์</w:t>
      </w:r>
      <w:proofErr w:type="spellEnd"/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ต่าง ๆ โดยหลอกให้ผู้ซื้อโอนเงินค่าสินค้า หรือหลอกขายถุงมือยางเก่าที่ใช้งานแล้ว ส่งผลให้เกิดความเสียหายแก่ผู้ซื้อ จึงมีความจำเป็นที่จะต้องกำหนดให้ผลิตภัณฑ์อุตสาหกรรมถุงมือสำหรับการตรวจวินิจฉัยทางการแพทย์ชนิดใช้ครั้งเดียว (ถุงมือยางตรวจโรค) ต้องเป็นไปตามมาตรฐานเลขที่ มอก. 1056 เล่ม 1-2556  </w:t>
      </w:r>
    </w:p>
    <w:p w14:paraId="724FDC3E" w14:textId="77777777" w:rsidR="000D1665" w:rsidRPr="004247B9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4247B9">
        <w:rPr>
          <w:rFonts w:ascii="TH SarabunPSK" w:hAnsi="TH SarabunPSK" w:cs="TH SarabunPSK" w:hint="cs"/>
          <w:sz w:val="32"/>
          <w:szCs w:val="32"/>
          <w:cs/>
        </w:rPr>
        <w:t>กมอ</w:t>
      </w:r>
      <w:proofErr w:type="spellEnd"/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. ในการประชุมครั้งที่ 696-1/2564 เมื่อวันที่ 19 มกราคม 2564 เห็นชอบให้ สมอ. ดำเนินการกำหนดให้ผลิตภัณฑ์อุตสาหกรรมถุงมือสำหรับการวินิจฉัยทางการแพทย์ชนิดใช้ครั้งเดียวต้องเป็นไปตามมาตรฐานเลขที่ มอก. 1056 เล่ม 1-2556 ต่อไป </w:t>
      </w:r>
    </w:p>
    <w:p w14:paraId="7CC13B5E" w14:textId="71A77947" w:rsidR="000D1665" w:rsidRPr="004247B9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อก. โดย สมอ. ได้มีประกาศ สมอ. เรื่อง การรับฟังความคิดเห็นร่างกฎกระทรวงกำหนดให้ผลิตภัณฑ์อุตสาหกรรมถุงมือสำหรับการตรวจวินิจฉัยทางการแพทย์ชนิดใช้ครั้งเดียวต้องเป็นไปตามมาตรฐาน และได้ประกาศผ่านเว็บไซต์ของ สมอ. </w:t>
      </w:r>
      <w:r w:rsidRPr="004247B9">
        <w:rPr>
          <w:rFonts w:ascii="TH SarabunPSK" w:hAnsi="TH SarabunPSK" w:cs="TH SarabunPSK"/>
          <w:sz w:val="32"/>
          <w:szCs w:val="32"/>
          <w:cs/>
        </w:rPr>
        <w:t>(</w:t>
      </w:r>
      <w:r w:rsidRPr="00CB73C3">
        <w:rPr>
          <w:rFonts w:ascii="TH SarabunPSK" w:hAnsi="TH SarabunPSK" w:cs="TH SarabunPSK"/>
          <w:sz w:val="32"/>
          <w:szCs w:val="32"/>
        </w:rPr>
        <w:t>www</w:t>
      </w:r>
      <w:r w:rsidRPr="00CB73C3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CB73C3">
        <w:rPr>
          <w:rFonts w:ascii="TH SarabunPSK" w:hAnsi="TH SarabunPSK" w:cs="TH SarabunPSK"/>
          <w:sz w:val="32"/>
          <w:szCs w:val="32"/>
        </w:rPr>
        <w:t>tisi</w:t>
      </w:r>
      <w:proofErr w:type="spellEnd"/>
      <w:r w:rsidRPr="00CB73C3">
        <w:rPr>
          <w:rFonts w:ascii="TH SarabunPSK" w:hAnsi="TH SarabunPSK" w:cs="TH SarabunPSK"/>
          <w:sz w:val="32"/>
          <w:szCs w:val="32"/>
          <w:cs/>
        </w:rPr>
        <w:t>.</w:t>
      </w:r>
      <w:r w:rsidRPr="00CB73C3">
        <w:rPr>
          <w:rFonts w:ascii="TH SarabunPSK" w:hAnsi="TH SarabunPSK" w:cs="TH SarabunPSK"/>
          <w:sz w:val="32"/>
          <w:szCs w:val="32"/>
        </w:rPr>
        <w:t>go</w:t>
      </w:r>
      <w:r w:rsidRPr="00CB73C3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CB73C3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4247B9">
        <w:rPr>
          <w:rFonts w:ascii="TH SarabunPSK" w:hAnsi="TH SarabunPSK" w:cs="TH SarabunPSK"/>
          <w:sz w:val="32"/>
          <w:szCs w:val="32"/>
          <w:cs/>
        </w:rPr>
        <w:t xml:space="preserve">)   </w:t>
      </w:r>
    </w:p>
    <w:p w14:paraId="1C0F874D" w14:textId="77777777" w:rsidR="000D1665" w:rsidRPr="004247B9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และมีหนังสือแจ้งไปยังตัวแทนกลุ่มผู้มีส่วนได้ส่วนเสียและผู้มีประโยชน์เกี่ยวข้อง ได้แก่ มหาวิทยาลัยทางการแพทย์ โรงพยาบาลต่าง ๆ สำนักงานคณะกรรมการอาหารและยา การยางแห่งประเทศไทย สมาคมผู้ผลิตถุงมือยางไทย และผู้ประกอบการที่เกี่ยวข้อง รวม 72 ราย เมื่อครบกำหนดระยะเวลาในการรับฟังความคิดเห็น รวม 60 วันแล้ว ปรากฏว่ามีผู้แสดงความคิดเห็นส่วนใหญ่เห็นชอบ   </w:t>
      </w:r>
    </w:p>
    <w:p w14:paraId="1AC65C15" w14:textId="77777777" w:rsidR="000D1665" w:rsidRPr="004247B9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คณะอนุกรรมการวิชาการรายสาขาคณะที่ 21/4 ถุงมือยางที่ใช้ในทางการแพทย์ในการประชุมครั้งที่ 1-1/2563 เมื่อวันที่ 11 สิงหาคม 2563 ซึ่งมีผู้แทนกรมวิทยาศาสตร์การแพทย์เป็นอนุกรรมการวิชาการด้วยนั้น ได้พิจารณามาตรฐานผลิตภัณฑ์อุตสาหกรรมถุงมือสำหรับการวินิจฉัยทางการแพทย์ชนิดใช้ครั้งเดียว มาตรฐานเลขที่ มอก. 1056 เล่ม 1-2556 โดยมีมติไม่แก้ไขมาตรฐานดังกล่าว   </w:t>
      </w:r>
    </w:p>
    <w:p w14:paraId="46C75391" w14:textId="77777777" w:rsidR="000D1665" w:rsidRPr="004247B9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อก. ได้จัดทำผลกระทบจากการบังคับใช้ร่างกฎกระทรวงดังกล่าว ดังนี้  </w:t>
      </w:r>
    </w:p>
    <w:p w14:paraId="67DDB585" w14:textId="77777777" w:rsidR="000D1665" w:rsidRPr="004247B9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4247B9">
        <w:rPr>
          <w:rFonts w:ascii="TH SarabunPSK" w:hAnsi="TH SarabunPSK" w:cs="TH SarabunPSK" w:hint="cs"/>
          <w:b/>
          <w:bCs/>
          <w:sz w:val="32"/>
          <w:szCs w:val="32"/>
          <w:cs/>
        </w:rPr>
        <w:t>ผู้ซึ่งได้รับผลกระทบ</w:t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ผู้ทำ ผู้นำเข้า และผู้จำหน่ายผลิตภัณฑ์อุตสาหกรรมถุงมือสำหรับการตรวจวินิจฉัยทางการแพทย์ชนิดใช้ครั้งเดียว (ถุงมือยางตรวจโรค)   </w:t>
      </w:r>
    </w:p>
    <w:p w14:paraId="3F8992F9" w14:textId="77777777" w:rsidR="000D1665" w:rsidRPr="004247B9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4247B9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ผลกระทบด้านเศรษฐกิจ</w:t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เป็นการส่งเสริมให้ผู้ทำผลิตภัณฑ์อุตสาหกรรมถุงมือสำหรับการตรวจวินิจฉัยทางการแพทย์ชนิดใช้ครั้งเดียว มีการพัฒนาคุณภาพผลิตภัณฑ์อุตสาหกรรมถุงมือสำหรับการตรวจวินิจฉัยทางการแพทย์ชนิดใช้ครั้งเดียว และป้องกันมิให้มีการนำถุงมือสำหรับการตรวจวินิจฉัยทางการแพทย์ชนิดใช้ครั้งเดียวที่ไม่เป็นไปตาม</w:t>
      </w:r>
      <w:proofErr w:type="spellStart"/>
      <w:r w:rsidRPr="004247B9">
        <w:rPr>
          <w:rFonts w:ascii="TH SarabunPSK" w:hAnsi="TH SarabunPSK" w:cs="TH SarabunPSK" w:hint="cs"/>
          <w:sz w:val="32"/>
          <w:szCs w:val="32"/>
          <w:cs/>
        </w:rPr>
        <w:t>มาตรฐา</w:t>
      </w:r>
      <w:proofErr w:type="spellEnd"/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เข้ามาจำหน่ายในประเทศไทย </w:t>
      </w:r>
    </w:p>
    <w:p w14:paraId="1BD82444" w14:textId="77777777" w:rsidR="000D1665" w:rsidRPr="004247B9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47B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4247B9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ผลกระทบด้านสังคม</w:t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ผลิตภัณฑ์อุตสาหกรรมถุงมือสำหรับการตรวจวินิจฉัยทางการแพทย์ชนิดใช้ครั้งเดียวที่วางจำหน่ายในท้องตลาดจะเป็นผลิตภัณฑ์อุตสาหกรรมที่มีคุณภาพและเป็นไปตามมาตรฐานอันเป็นการสร้างความมั่นใจแก่บุคลากรทางการแพทย์ หน่วยงานต่าง ๆ รวมถึงประชาชนทั่วไปในการซื้อผลิตภัณฑ์ดังกล่าว </w:t>
      </w:r>
    </w:p>
    <w:p w14:paraId="4DF3F4F5" w14:textId="77777777" w:rsidR="000D1665" w:rsidRPr="004247B9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4247B9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ผลกระทบด้านสิทธิเสรีภาพของบุคคล</w:t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ผู้ทำและผู้นำเข้าจะต้องขอรับใบอนุญาตทำหรือนำเข้าผลิตภัณฑ์อุตสาหกรรมถุงมือสำหรับการตรวจวินิจฉัยทางการแพทย์ชนิดใช้ครั้งเดียวตามที่บัญญัติไว้ในมาตรา 40 หรือมาตรา 21 แห่งพระราชบัญญัติมาตรฐานผลิตภัณฑ์อุตสาหกรรม พ.ศ. 2511 และที่แก้ไขเพิ่มเติม และผู้จำหน่ายต้องจำหน่ายผลิตภัณฑ์อุตสาหกรรมที่เป็นของผู้ได้รับอนุญาต และมีการแสดงเครื่องหมายมาตรฐานที่ถูกต้องครบถ้วนตามมาตรา 36 แห่งพระราชบัญญัติดังกล่าว  </w:t>
      </w:r>
    </w:p>
    <w:p w14:paraId="230933F2" w14:textId="50704B03" w:rsidR="000D1665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4247B9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ประโยชน์ที่ประชาชนและสังคมจะได้รับ</w:t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บุคลากรทางการแพทย์ หน่วยงานต่าง ๆ รวมถึงประชาชนทั่วไปจะได้ใช้ถุงมือยางตรวจโรคที่มีคุณภาพ ป้องกันการนำเข้าถุงมือยางตรวจโรคที่ไม่มีคุณภาพ อันเป็นการคุ้มครองความปลอดภัยแก่ประชาชน </w:t>
      </w:r>
    </w:p>
    <w:p w14:paraId="7EFA97C4" w14:textId="02CE72F1" w:rsidR="00CB73C3" w:rsidRDefault="00CB73C3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3870E06A" w14:textId="3C138E3B" w:rsidR="00CB73C3" w:rsidRPr="001E3447" w:rsidRDefault="002F75DC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CB73C3"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ร่างพระราชกฤษฎีกากำหนดเขตสำรวจการจัดรูปที่ดิน ในท้องที่ตำบลหนองลาดและตำบลขมิ้น อำเภอเมืองสกลนคร จังหวัดสกลนคร พ.ศ. ....</w:t>
      </w:r>
    </w:p>
    <w:p w14:paraId="5D5E215E" w14:textId="77777777" w:rsidR="00CB73C3" w:rsidRPr="001E3447" w:rsidRDefault="00CB73C3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คณะรัฐมนตรีมีมติอนุมัติหลักการร่างพระราชกฤษฎีกากำหนดเขตการสำรวจการจัดรูปที่ดิน ในท้องที่ตำบลหนองลาดและตำบลขมิ้น อำเภอเมืองสกลนคร จังหวัดสกลนคร พ.ศ. .... ตามที่กระทรวงเกษตรและสหกรณ์ (กษ.) เสนอ และให้ส่งสำนักงานคณะกรรมการกฤษฎีกาตรวจพิจารณา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3447">
        <w:rPr>
          <w:rFonts w:ascii="TH SarabunPSK" w:hAnsi="TH SarabunPSK" w:cs="TH SarabunPSK" w:hint="cs"/>
          <w:sz w:val="32"/>
          <w:szCs w:val="32"/>
          <w:cs/>
        </w:rPr>
        <w:t>แล้วดำเนินการต่อไปได้ และให้ กษ. รับความเห็นชอบของสำนักงานสภาพัฒนาการเศรษฐกิจและสังคมแห่งชาติไปพิจารณาดำเนินการต่อไปด้วย</w:t>
      </w:r>
      <w:r w:rsidRPr="001E3447">
        <w:rPr>
          <w:rFonts w:ascii="TH SarabunPSK" w:hAnsi="TH SarabunPSK" w:cs="TH SarabunPSK"/>
          <w:sz w:val="32"/>
          <w:szCs w:val="32"/>
          <w:cs/>
        </w:rPr>
        <w:tab/>
      </w:r>
    </w:p>
    <w:p w14:paraId="7F32EB56" w14:textId="77777777" w:rsidR="00CB73C3" w:rsidRPr="001E3447" w:rsidRDefault="00CB73C3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3447">
        <w:rPr>
          <w:rFonts w:ascii="TH SarabunPSK" w:hAnsi="TH SarabunPSK" w:cs="TH SarabunPSK" w:hint="cs"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14:paraId="5F7B3A6D" w14:textId="77777777" w:rsidR="00CB73C3" w:rsidRPr="001E3447" w:rsidRDefault="00CB73C3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เป็นการกำหนดเขตสำรวจการจัดรูปที่ดิน เพื่อดำเนินโครงการจัดรูปที่ดินในท้องที่ตำบลหนองลาดและตำบลขมิ้น อำเภอเมืองสกลนคร จังหวัดสกลนคร </w:t>
      </w:r>
      <w:r w:rsidRPr="001E3447">
        <w:rPr>
          <w:rFonts w:ascii="TH SarabunPSK" w:hAnsi="TH SarabunPSK" w:cs="TH SarabunPSK" w:hint="cs"/>
          <w:sz w:val="32"/>
          <w:szCs w:val="32"/>
          <w:cs/>
        </w:rPr>
        <w:t>เพื่อให้พนักงานเจ้าหน้าที่หรือผู้ซึ่งปฏิบัติงานร่วมกับพนักงานเจ้าหน้าที่ที่มีอำนาจเข้าไปทำการสำรวจพื้นที่ที่จะจัดทำเป็นโครงการจัดรูปที่ดิน อันจะเป็นการส่งเสริมเกษตรกรรมของประเทศให้เจริญก้าวหน้า โดยพัฒนาที่ดินทุกแปลงให้ได้รับประโยชน์จากโครงการชลประทานและการสาธารณูปโภคให้ทั่วถึง</w:t>
      </w:r>
    </w:p>
    <w:p w14:paraId="157D4EED" w14:textId="77777777" w:rsidR="00CB73C3" w:rsidRPr="001E3447" w:rsidRDefault="00CB73C3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349A016" w14:textId="61CF09D3" w:rsidR="00CB73C3" w:rsidRPr="001E3447" w:rsidRDefault="002F75DC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CB73C3"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ร่างพระราชกฤษฎีกากำหนดเขตสำรวจการจัดรูปที่ดิน ในท้องที่ตำบลม่วงไข่ อำเภอพังโคน จังหวัดสกลนคร พ.ศ. ....</w:t>
      </w:r>
    </w:p>
    <w:p w14:paraId="3A8F1222" w14:textId="77777777" w:rsidR="00CB73C3" w:rsidRPr="001E3447" w:rsidRDefault="00CB73C3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คณะรัฐมนตรีมีมติอนุมัติหลักการร่างพระราชกฤษฎีกากำหนดเขตสำรวจการจัดรูปที่ดิน ในท้องที่ตำบลม่วงไข่ อำเภอพังโคน จังหวัดสกลนคร พ.ศ. .... ตามที่กระทรวงเกษตรและสหกรณ์ (กษ.) เสนอ และให้ส่งสำนักงานคณะกรรมการกฤษฎีกาตรวจพิจารณา แล้วดำเนินการต่อไปได้ และให้ กษ. รับความเห็นของสำนักงานสภาพัฒนาการเศรษฐกิจและสังคมแห่งชาติไปพิจารณาดำเนินการต่อไปด้วย</w:t>
      </w:r>
    </w:p>
    <w:p w14:paraId="1DB7674A" w14:textId="77777777" w:rsidR="00CB73C3" w:rsidRPr="001E3447" w:rsidRDefault="00CB73C3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3447">
        <w:rPr>
          <w:rFonts w:ascii="TH SarabunPSK" w:hAnsi="TH SarabunPSK" w:cs="TH SarabunPSK" w:hint="cs"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14:paraId="2002508F" w14:textId="77777777" w:rsidR="00CB73C3" w:rsidRPr="001E3447" w:rsidRDefault="00CB73C3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เป็นการกำหนดเขตสำรวจการจัดรูปที่ดิน เพื่อดำเนินโครงการจัดรูปที่ดินในท้องที่ตำบลม่วงไข่ อำเภอพันโคน จังหวัดสกลนคร </w:t>
      </w:r>
      <w:r w:rsidRPr="001E3447">
        <w:rPr>
          <w:rFonts w:ascii="TH SarabunPSK" w:hAnsi="TH SarabunPSK" w:cs="TH SarabunPSK" w:hint="cs"/>
          <w:sz w:val="32"/>
          <w:szCs w:val="32"/>
          <w:cs/>
        </w:rPr>
        <w:t>เพื่อให้พนักงานเจ้าหน้าที่หรือผู้ซึ่งปฏิบัติงานร่วมกับพนักงานเจ้าหน้าที่มีอำนาจเข้าไปทำการสำรวจพื้นที่ที่จะจัดทำเป็นโครงการจัดรูปที่ดิน อันจะเป็นการส่งเสริมเกษตรกรรมของประเทศให้เจริญก้าวหน้า โดยพัฒนาที่ดินทุกแปลงให้ได้รับประโยชน์จากโครงการชลประทานและการสาธารณูปโภคให้ทั่วถึง</w:t>
      </w:r>
    </w:p>
    <w:p w14:paraId="13D94D27" w14:textId="77777777" w:rsidR="00CB73C3" w:rsidRPr="001E3447" w:rsidRDefault="00CB73C3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271846C" w14:textId="3271A35F" w:rsidR="00CB73C3" w:rsidRPr="001E3447" w:rsidRDefault="002F75DC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CB73C3"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ร่างกฎกระทรวงข้อมูลการอุดมศึกษา พ.ศ. ....</w:t>
      </w:r>
    </w:p>
    <w:p w14:paraId="27F1E001" w14:textId="77777777" w:rsidR="00CB73C3" w:rsidRPr="001E3447" w:rsidRDefault="00CB73C3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คณะรัฐมนตรีมีมติอนุมัติหลักการร่างกฎกระทรวงข้อมูลการอุดมศึกษา พ.ศ. .... ตามที่กระทรวงการอุดมศึกษา วิทยาศาสตร์ วิจัยและนวัตกรรม (</w:t>
      </w:r>
      <w:proofErr w:type="spellStart"/>
      <w:r w:rsidRPr="001E3447"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Pr="001E3447">
        <w:rPr>
          <w:rFonts w:ascii="TH SarabunPSK" w:hAnsi="TH SarabunPSK" w:cs="TH SarabunPSK" w:hint="cs"/>
          <w:sz w:val="32"/>
          <w:szCs w:val="32"/>
          <w:cs/>
        </w:rPr>
        <w:t xml:space="preserve">.) เสนอ และให้ส่งสำนักงานคณะกรรมการกฤษฎีกาตรวจพิจารณา โดยให้รับความเห็นของสำนักงานปลัดสำนักนายกรัฐมนตรี และข้อมูลเพิ่มเติมของกระทรวงการอุดมศึกษา วิทยาศาสตร์ วิจัยและนวัตกรรม ไปประกอบการพิจารณาด้วย แล้วดำเนินการต่อไปได้ และให้ </w:t>
      </w:r>
      <w:proofErr w:type="spellStart"/>
      <w:r w:rsidRPr="001E3447"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Pr="001E3447">
        <w:rPr>
          <w:rFonts w:ascii="TH SarabunPSK" w:hAnsi="TH SarabunPSK" w:cs="TH SarabunPSK" w:hint="cs"/>
          <w:sz w:val="32"/>
          <w:szCs w:val="32"/>
          <w:cs/>
        </w:rPr>
        <w:t xml:space="preserve">. รับความเห็นของสำนักงาน ก.พ. และสำนักงานสภาพัฒนาการเศรษฐกิจและสังคมแห่งชาติไปพิจารณาดำเนินการต่อไปด้วย </w:t>
      </w:r>
    </w:p>
    <w:p w14:paraId="052B45C2" w14:textId="77777777" w:rsidR="00CB73C3" w:rsidRPr="001E3447" w:rsidRDefault="00CB73C3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3447">
        <w:rPr>
          <w:rFonts w:ascii="TH SarabunPSK" w:hAnsi="TH SarabunPSK" w:cs="TH SarabunPSK" w:hint="cs"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14:paraId="681FCA36" w14:textId="77777777" w:rsidR="00CB73C3" w:rsidRPr="001E3447" w:rsidRDefault="00CB73C3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กำหนดให้สถาบันอุดมศึกษาเปิดเผยข้อมูลที่เกี่ยวกับการดำเนินงานของสถาบันอุดมศึกษาแก่สาธารณะ </w:t>
      </w:r>
      <w:r w:rsidRPr="001E3447">
        <w:rPr>
          <w:rFonts w:ascii="TH SarabunPSK" w:hAnsi="TH SarabunPSK" w:cs="TH SarabunPSK" w:hint="cs"/>
          <w:sz w:val="32"/>
          <w:szCs w:val="32"/>
          <w:cs/>
        </w:rPr>
        <w:t>โดยให้เปิดเผยข้อมูลผ่านทางเว็บไซต์หลักของสถาบันอุดมศึกษาในรูปแบบอิเล็กทรอนิกส์ที่สามารถนำไปใช้ในการประมวลผลเพื่อการอื่นได้</w:t>
      </w:r>
    </w:p>
    <w:p w14:paraId="269D764D" w14:textId="77777777" w:rsidR="00CB73C3" w:rsidRPr="001E3447" w:rsidRDefault="00CB73C3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3447">
        <w:rPr>
          <w:rFonts w:ascii="TH SarabunPSK" w:hAnsi="TH SarabunPSK" w:cs="TH SarabunPSK" w:hint="cs"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กำหนดหลักเกณฑ์ วิธีการ และระยะเวลาในการจัดส่งข้อมูลของสถาบันอุดมศึกษาให้แก่ </w:t>
      </w:r>
      <w:proofErr w:type="spellStart"/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>อว</w:t>
      </w:r>
      <w:proofErr w:type="spellEnd"/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1E3447">
        <w:rPr>
          <w:rFonts w:ascii="TH SarabunPSK" w:hAnsi="TH SarabunPSK" w:cs="TH SarabunPSK" w:hint="cs"/>
          <w:sz w:val="32"/>
          <w:szCs w:val="32"/>
          <w:cs/>
        </w:rPr>
        <w:t>โดยสถาบันอุดมศึกษาต้องจัดระบบข้อมูลและนำส่งข้อมูลตามมาตรฐานและระยะเวลาที่สำนักงานปลัดกระทรวง กระทรวงการอุดมศึกษา วิทยาศาสตร์ วิจัยและนวัตกรรมกำหนด</w:t>
      </w:r>
    </w:p>
    <w:p w14:paraId="01D0250B" w14:textId="77777777" w:rsidR="00CB73C3" w:rsidRPr="001E3447" w:rsidRDefault="00CB73C3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3447">
        <w:rPr>
          <w:rFonts w:ascii="TH SarabunPSK" w:hAnsi="TH SarabunPSK" w:cs="TH SarabunPSK" w:hint="cs"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กำหนดให้หน่วยงานของรัฐและหน่วยงานภาคเอกชนตามลักษณะที่สภานโยบายการอุดมศึกษา วิทยาศาสตร์ วิจัยและนวัตกรรมแห่งชาติกำหนดต้องส่งข้อมูลเกี่ยวกับการอุดมศึกษาและการอื่นที่เกี่ยวข้องให้แก่ </w:t>
      </w:r>
      <w:proofErr w:type="spellStart"/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>อว</w:t>
      </w:r>
      <w:proofErr w:type="spellEnd"/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1E3447">
        <w:rPr>
          <w:rFonts w:ascii="TH SarabunPSK" w:hAnsi="TH SarabunPSK" w:cs="TH SarabunPSK" w:hint="cs"/>
          <w:sz w:val="32"/>
          <w:szCs w:val="32"/>
          <w:cs/>
        </w:rPr>
        <w:t xml:space="preserve">โดยวิธีการและระยะเวลาในการส่งข้อมูลให้เป็นไปตามข้อตกลงระหว่างหน่วยงานและ </w:t>
      </w:r>
      <w:proofErr w:type="spellStart"/>
      <w:r w:rsidRPr="001E3447"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Pr="001E3447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929CBE6" w14:textId="77777777" w:rsidR="00CB73C3" w:rsidRPr="001E3447" w:rsidRDefault="00CB73C3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3447">
        <w:rPr>
          <w:rFonts w:ascii="TH SarabunPSK" w:hAnsi="TH SarabunPSK" w:cs="TH SarabunPSK" w:hint="cs"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กำหนดให้ </w:t>
      </w:r>
      <w:proofErr w:type="spellStart"/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>อว</w:t>
      </w:r>
      <w:proofErr w:type="spellEnd"/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มีหน้าที่จัดทำฐานข้อมูลการอุดมศึกษาของประเทศ </w:t>
      </w:r>
      <w:r w:rsidRPr="001E3447">
        <w:rPr>
          <w:rFonts w:ascii="TH SarabunPSK" w:hAnsi="TH SarabunPSK" w:cs="TH SarabunPSK" w:hint="cs"/>
          <w:sz w:val="32"/>
          <w:szCs w:val="32"/>
          <w:cs/>
        </w:rPr>
        <w:t>โดยรวบรวม วิเคราะห์ สังเคราะห์ และเผยแพร่ข้อมูลที่เกี่ยวกับการอุดมศึกษา สถาบันอุดมศึกษาและการอื่นที่เกี่ยวข้อง รวมทั้งกำหนดมาตรการและแนวปฏิบัติในการกำกับดูแลข้อมูลให้มีคุณภาพ ความมั่นคง ปลอดภัย และ</w:t>
      </w:r>
      <w:proofErr w:type="spellStart"/>
      <w:r w:rsidRPr="001E3447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1E3447">
        <w:rPr>
          <w:rFonts w:ascii="TH SarabunPSK" w:hAnsi="TH SarabunPSK" w:cs="TH SarabunPSK" w:hint="cs"/>
          <w:sz w:val="32"/>
          <w:szCs w:val="32"/>
          <w:cs/>
        </w:rPr>
        <w:t>การข้อมูลได้อย่างครบถ้วนและเป็นปัจจุบัน</w:t>
      </w:r>
    </w:p>
    <w:p w14:paraId="437FF32D" w14:textId="77777777" w:rsidR="00CB73C3" w:rsidRPr="001E3447" w:rsidRDefault="00CB73C3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3447">
        <w:rPr>
          <w:rFonts w:ascii="TH SarabunPSK" w:hAnsi="TH SarabunPSK" w:cs="TH SarabunPSK" w:hint="cs"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ำหนดให้หน่วยงานของรัฐหรือหน่วยงานภาคเอกชนที่ไม่จัดส่งข้อมูลตามกฎกระทรวงนี้โดยไม่มีเหตุอันสมควรและทำให้เกิดความเสียหาย ต้องได้รับโทษ </w:t>
      </w:r>
      <w:r w:rsidRPr="001E3447">
        <w:rPr>
          <w:rFonts w:ascii="TH SarabunPSK" w:hAnsi="TH SarabunPSK" w:cs="TH SarabunPSK" w:hint="cs"/>
          <w:sz w:val="32"/>
          <w:szCs w:val="32"/>
          <w:cs/>
        </w:rPr>
        <w:t>ตามที่บัญญัติไว้ตามมาตรา 74 แห่งพระราชบัญญัติการอุดมศึกษา พ.ศ. 2562</w:t>
      </w:r>
    </w:p>
    <w:p w14:paraId="1EA0CDCE" w14:textId="77777777" w:rsidR="00CB73C3" w:rsidRPr="001E3447" w:rsidRDefault="00CB73C3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A04241E" w14:textId="4A21B08B" w:rsidR="00CB73C3" w:rsidRPr="001E3447" w:rsidRDefault="002F75DC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CB73C3"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ร่างพระราชกฤษฎีกาถอนสภาพที่ดินอันเป็นสา</w:t>
      </w:r>
      <w:proofErr w:type="spellStart"/>
      <w:r w:rsidR="00CB73C3"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>ธารณ</w:t>
      </w:r>
      <w:proofErr w:type="spellEnd"/>
      <w:r w:rsidR="00CB73C3"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>สมบัติของแผ่นดินสำหรับพลเมืองใช้ร่วมกันในท้องที่ตำบลหินเหล็กไฟ อำเภอหัวหิน จังหวัดประจวบคีรีขันธ์ พ.ศ. ....</w:t>
      </w:r>
    </w:p>
    <w:p w14:paraId="2BEA42EE" w14:textId="77777777" w:rsidR="00CB73C3" w:rsidRPr="001E3447" w:rsidRDefault="00CB73C3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คณะรัฐมนตรีมีมติอนุมัติหลักการร่างพระราชกฤษฎีกาถอนสภาพที่ดินอันเป็นสา</w:t>
      </w:r>
      <w:proofErr w:type="spellStart"/>
      <w:r w:rsidRPr="001E3447">
        <w:rPr>
          <w:rFonts w:ascii="TH SarabunPSK" w:hAnsi="TH SarabunPSK" w:cs="TH SarabunPSK" w:hint="cs"/>
          <w:sz w:val="32"/>
          <w:szCs w:val="32"/>
          <w:cs/>
        </w:rPr>
        <w:t>ธารณ</w:t>
      </w:r>
      <w:proofErr w:type="spellEnd"/>
      <w:r w:rsidRPr="001E3447">
        <w:rPr>
          <w:rFonts w:ascii="TH SarabunPSK" w:hAnsi="TH SarabunPSK" w:cs="TH SarabunPSK" w:hint="cs"/>
          <w:sz w:val="32"/>
          <w:szCs w:val="32"/>
          <w:cs/>
        </w:rPr>
        <w:t xml:space="preserve">สมบัติของแผ่นดินสำหรับพลเมืองใช้ร่วมกันในท้องที่ตำบลหินเหล็กไฟ อำเภอหัวหิน จังหวัดประจวบคีรีขันธ์ พ.ศ. .... ตามที่กระทรวงมหาดไทย (มท.) เสนอ และให้ส่งสำนักงานคณะกรรมการกฤษฎีกาตรวจพิจารณา แล้วดำเนินการต่อไปได้ และให้ มท. รับความเห็นของสำนักงานสภาพัฒนาการเศรษฐกิจและสังคมแห่งชาติไปพิจารณาดำเนินการต่อไปด้วย </w:t>
      </w:r>
    </w:p>
    <w:p w14:paraId="5516687F" w14:textId="77777777" w:rsidR="00CB73C3" w:rsidRPr="001E3447" w:rsidRDefault="00CB73C3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3447">
        <w:rPr>
          <w:rFonts w:ascii="TH SarabunPSK" w:hAnsi="TH SarabunPSK" w:cs="TH SarabunPSK" w:hint="cs"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14:paraId="57B3A747" w14:textId="39BBBBDF" w:rsidR="00CB73C3" w:rsidRDefault="00CB73C3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เป็นการถอนสภาพที่ดินอันเป็นสา</w:t>
      </w:r>
      <w:proofErr w:type="spellStart"/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>ธารณ</w:t>
      </w:r>
      <w:proofErr w:type="spellEnd"/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สมบัติของแผ่นดินสำหรับพลเมืองใช้ร่วมกัน ในท้องที่ตำบลหินเหล็กไฟ อำเภอหัวหิน จังหวัดประจวบคีรีขันธ์ รวมเนื้อที่ทั้งหมดประมาณ 3 งาน </w:t>
      </w:r>
      <w:r w:rsidRPr="001E3447">
        <w:rPr>
          <w:rFonts w:ascii="TH SarabunPSK" w:hAnsi="TH SarabunPSK" w:cs="TH SarabunPSK" w:hint="cs"/>
          <w:sz w:val="32"/>
          <w:szCs w:val="32"/>
          <w:cs/>
        </w:rPr>
        <w:t xml:space="preserve">ซึ่งปัจจุบันราษฎรได้เลิกใช้ประโยชน์ร่วมกันในที่ดินสาธารณประโยชน์แปลงดังกล่าวแล้ว </w:t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มอบหมายให้องค์การบริหารส่วนตำบลหินเหล็กไฟใช้ประโยชน์ในการก่อสร้างศูนย์พัฒนาเด็กเล็กอนุบาลหัวหิน</w:t>
      </w:r>
    </w:p>
    <w:p w14:paraId="72233C8A" w14:textId="535D4D6B" w:rsidR="00681A1D" w:rsidRDefault="00681A1D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D71899F" w14:textId="17D9FB65" w:rsidR="00D47554" w:rsidRPr="00BB01A0" w:rsidRDefault="002F75DC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D47554" w:rsidRPr="00BB01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ร่างพระราชบัญญัติแก้ไขเพิ่มเติมคำสั่งหัวหน้าคณะรักษาความสงบแห่งชาติ ที่ 19/2560 เรื่อง การปฏิรูปการศึกษาในภูมิภาคของกระทรวงศึกษาธิการ ลงวันที่ 3 เมษายน พุทธศักราช 2560 พ.ศ. .... </w:t>
      </w:r>
    </w:p>
    <w:p w14:paraId="67B991FE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 w:hint="cs"/>
          <w:sz w:val="32"/>
          <w:szCs w:val="32"/>
          <w:cs/>
        </w:rPr>
        <w:t>คณะรัฐมนตรีอนุมัติและรับทราบดังนี้</w:t>
      </w:r>
    </w:p>
    <w:p w14:paraId="5522B96E" w14:textId="68C3BB2E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อนุมัติหลักการร่างพระราชบัญญัติแก้ไขเพิ่มเติมคำสั่งหัวหน้าคณะรักษาความสงบแห่งชาติ </w:t>
      </w:r>
      <w:r w:rsidR="00B5290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19</w:t>
      </w:r>
      <w:r w:rsidRPr="00BB01A0">
        <w:rPr>
          <w:rFonts w:ascii="TH SarabunPSK" w:hAnsi="TH SarabunPSK" w:cs="TH SarabunPSK"/>
          <w:sz w:val="32"/>
          <w:szCs w:val="32"/>
          <w:cs/>
        </w:rPr>
        <w:t>/2560 เรื่อง การปฏิรูปการศึกษาในภูมิภาคของกระทรวงศึกษาธิการ ลงวันที่ 3 เมษายน พุทธศักราช 2560 พ.ศ.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sz w:val="32"/>
          <w:szCs w:val="32"/>
          <w:cs/>
        </w:rPr>
        <w:t>...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B01A0">
        <w:rPr>
          <w:rFonts w:ascii="TH SarabunPSK" w:hAnsi="TH SarabunPSK" w:cs="TH SarabunPSK"/>
          <w:sz w:val="32"/>
          <w:szCs w:val="32"/>
          <w:cs/>
        </w:rPr>
        <w:t>ตามที่กระทรวงศึกษาธิการ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(สธ.) </w:t>
      </w:r>
      <w:r w:rsidRPr="00BB01A0">
        <w:rPr>
          <w:rFonts w:ascii="TH SarabunPSK" w:hAnsi="TH SarabunPSK" w:cs="TH SarabunPSK"/>
          <w:sz w:val="32"/>
          <w:szCs w:val="32"/>
          <w:cs/>
        </w:rPr>
        <w:t>เสนอ และให้ส่งสำนักงานคณะกรรมการกฤษฎีกาตรวจพิจารณาเป็นเรื่องด่วน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sz w:val="32"/>
          <w:szCs w:val="32"/>
          <w:cs/>
        </w:rPr>
        <w:t>แล้วส่งให้คณะกรรมการประสานงานสภาผู้แทนราษฎรพิจารณา ก่อนเสนอสภาผู้แทนราษฎรต่อไป</w:t>
      </w:r>
    </w:p>
    <w:p w14:paraId="303089FA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BB01A0">
        <w:rPr>
          <w:rFonts w:ascii="TH SarabunPSK" w:hAnsi="TH SarabunPSK" w:cs="TH SarabunPSK"/>
          <w:sz w:val="32"/>
          <w:szCs w:val="32"/>
          <w:cs/>
        </w:rPr>
        <w:t>รับทราบแผนในการจัดทำกฎหมายลำดับรอง กรอบระยะเวลา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sz w:val="32"/>
          <w:szCs w:val="32"/>
          <w:cs/>
        </w:rPr>
        <w:t>และกรอบสาระสำคัญของกฎหมายลำดับรองที่ออกตามร่างพระราชบัญญัติดังกล่าว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sz w:val="32"/>
          <w:szCs w:val="32"/>
          <w:cs/>
        </w:rPr>
        <w:t>ตามที่กระทรวงศึกษาธิการเสนอ</w:t>
      </w:r>
    </w:p>
    <w:p w14:paraId="512A0D91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 w:hint="cs"/>
          <w:sz w:val="32"/>
          <w:szCs w:val="32"/>
          <w:cs/>
        </w:rPr>
        <w:t>ทั้งนี้ ศธ. เสนอว่า</w:t>
      </w:r>
    </w:p>
    <w:p w14:paraId="55575408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BB01A0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โดยที่คำสั่งหัวหน้าคณะรักษาความสงบแห่งชาติ ที่ </w:t>
      </w:r>
      <w:r w:rsidRPr="00BB01A0"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Pr="00BB01A0">
        <w:rPr>
          <w:rFonts w:ascii="TH SarabunPSK" w:hAnsi="TH SarabunPSK" w:cs="TH SarabunPSK"/>
          <w:b/>
          <w:bCs/>
          <w:sz w:val="32"/>
          <w:szCs w:val="32"/>
          <w:cs/>
        </w:rPr>
        <w:t>/2560</w:t>
      </w:r>
      <w:r w:rsidRPr="00BB01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การปฏิรูปการศึกษาในภูมิภาคของกระทรวงศึกษาธิการ ลงวันที่ </w:t>
      </w:r>
      <w:r w:rsidRPr="00BB01A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BB01A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เมษายน พุทธศักราช </w:t>
      </w:r>
      <w:r w:rsidRPr="00BB01A0">
        <w:rPr>
          <w:rFonts w:ascii="TH SarabunPSK" w:hAnsi="TH SarabunPSK" w:cs="TH SarabunPSK" w:hint="cs"/>
          <w:b/>
          <w:bCs/>
          <w:sz w:val="32"/>
          <w:szCs w:val="32"/>
          <w:cs/>
        </w:rPr>
        <w:t>2560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sz w:val="32"/>
          <w:szCs w:val="32"/>
          <w:cs/>
        </w:rPr>
        <w:t>ได้กำหนดให้มีการปฏิรูปการศึกษาในภูมิภาคของ ศธ. เพื่อให้เกิดความโปร่งใสและเป็นธรรม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sz w:val="32"/>
          <w:szCs w:val="32"/>
          <w:cs/>
        </w:rPr>
        <w:t>กำหนดมาตรการและกลไกเพื่อแก้ไขปัญหาการจัดการการศึกษาของประเทศในส่วนภูมิภาคที่มีความซับซ้อนและสั่งสมมาเป็นเวลานาน ซึ่งมาตรการและกลไกดังกล่าวมีลักษณะรวมศูนย์อำนาจไว้ที่คณะกรรมการศึกษาธิการจังหวัด (</w:t>
      </w:r>
      <w:proofErr w:type="spellStart"/>
      <w:r w:rsidRPr="00BB01A0">
        <w:rPr>
          <w:rFonts w:ascii="TH SarabunPSK" w:hAnsi="TH SarabunPSK" w:cs="TH SarabunPSK"/>
          <w:sz w:val="32"/>
          <w:szCs w:val="32"/>
          <w:cs/>
        </w:rPr>
        <w:t>กศจ</w:t>
      </w:r>
      <w:proofErr w:type="spellEnd"/>
      <w:r w:rsidRPr="00BB01A0">
        <w:rPr>
          <w:rFonts w:ascii="TH SarabunPSK" w:hAnsi="TH SarabunPSK" w:cs="TH SarabunPSK"/>
          <w:sz w:val="32"/>
          <w:szCs w:val="32"/>
          <w:cs/>
        </w:rPr>
        <w:t>.) ทั้งอำนาจตามกฎหมาย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ว่าด้วยก</w:t>
      </w:r>
      <w:r w:rsidRPr="00BB01A0">
        <w:rPr>
          <w:rFonts w:ascii="TH SarabunPSK" w:hAnsi="TH SarabunPSK" w:cs="TH SarabunPSK"/>
          <w:sz w:val="32"/>
          <w:szCs w:val="32"/>
          <w:cs/>
        </w:rPr>
        <w:t>ารศึกษาแห่งชาติ อำนาจตามกฎหมายว่าด้วยระเบียบบริหารราชการกระทรวงศ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ึกษาธิการแ</w:t>
      </w:r>
      <w:r w:rsidRPr="00BB01A0">
        <w:rPr>
          <w:rFonts w:ascii="TH SarabunPSK" w:hAnsi="TH SarabunPSK" w:cs="TH SarabunPSK"/>
          <w:sz w:val="32"/>
          <w:szCs w:val="32"/>
          <w:cs/>
        </w:rPr>
        <w:t>ละกฎหมายว่าด้วยระเบียบ</w:t>
      </w:r>
      <w:r w:rsidRPr="00BB01A0">
        <w:rPr>
          <w:rFonts w:ascii="TH SarabunPSK" w:hAnsi="TH SarabunPSK" w:cs="TH SarabunPSK"/>
          <w:sz w:val="32"/>
          <w:szCs w:val="32"/>
          <w:cs/>
        </w:rPr>
        <w:lastRenderedPageBreak/>
        <w:t xml:space="preserve">ข้าราชการครูและบุคลากรทางการศึกษา </w:t>
      </w:r>
      <w:r w:rsidRPr="00BB01A0">
        <w:rPr>
          <w:rFonts w:ascii="TH SarabunPSK" w:hAnsi="TH SarabunPSK" w:cs="TH SarabunPSK"/>
          <w:b/>
          <w:bCs/>
          <w:sz w:val="32"/>
          <w:szCs w:val="32"/>
          <w:cs/>
        </w:rPr>
        <w:t>ส่งผลให้อนุกรรมการ</w:t>
      </w:r>
      <w:r w:rsidRPr="00BB01A0">
        <w:rPr>
          <w:rFonts w:ascii="TH SarabunPSK" w:hAnsi="TH SarabunPSK" w:cs="TH SarabunPSK" w:hint="cs"/>
          <w:b/>
          <w:bCs/>
          <w:sz w:val="32"/>
          <w:szCs w:val="32"/>
          <w:cs/>
        </w:rPr>
        <w:t>ข้</w:t>
      </w:r>
      <w:r w:rsidRPr="00BB01A0">
        <w:rPr>
          <w:rFonts w:ascii="TH SarabunPSK" w:hAnsi="TH SarabunPSK" w:cs="TH SarabunPSK"/>
          <w:b/>
          <w:bCs/>
          <w:sz w:val="32"/>
          <w:szCs w:val="32"/>
          <w:cs/>
        </w:rPr>
        <w:t>าราชการครูและบุคลากรทางการศึกษา (อ.ก.ค.ศ.) เขตพื้นที่การศึกษาปร</w:t>
      </w:r>
      <w:r w:rsidRPr="00BB01A0">
        <w:rPr>
          <w:rFonts w:ascii="TH SarabunPSK" w:hAnsi="TH SarabunPSK" w:cs="TH SarabunPSK" w:hint="cs"/>
          <w:b/>
          <w:bCs/>
          <w:sz w:val="32"/>
          <w:szCs w:val="32"/>
          <w:cs/>
        </w:rPr>
        <w:t>ะถมศึกษา และ อ.</w:t>
      </w:r>
      <w:r w:rsidRPr="00BB01A0">
        <w:rPr>
          <w:rFonts w:ascii="TH SarabunPSK" w:hAnsi="TH SarabunPSK" w:cs="TH SarabunPSK"/>
          <w:b/>
          <w:bCs/>
          <w:sz w:val="32"/>
          <w:szCs w:val="32"/>
          <w:cs/>
        </w:rPr>
        <w:t>ก.ค.ศ. เขตพื้นที่การศึกษามัธยมศึกษา ซึ่งเป็นผู้บังคับบัญชาโดยตรงไม่ม</w:t>
      </w:r>
      <w:r w:rsidRPr="00BB01A0">
        <w:rPr>
          <w:rFonts w:ascii="TH SarabunPSK" w:hAnsi="TH SarabunPSK" w:cs="TH SarabunPSK" w:hint="cs"/>
          <w:b/>
          <w:bCs/>
          <w:sz w:val="32"/>
          <w:szCs w:val="32"/>
          <w:cs/>
        </w:rPr>
        <w:t>ีอำนาจ</w:t>
      </w:r>
      <w:r w:rsidRPr="00BB01A0">
        <w:rPr>
          <w:rFonts w:ascii="TH SarabunPSK" w:hAnsi="TH SarabunPSK" w:cs="TH SarabunPSK"/>
          <w:b/>
          <w:bCs/>
          <w:sz w:val="32"/>
          <w:szCs w:val="32"/>
          <w:cs/>
        </w:rPr>
        <w:t>ในการบังคับบัญชาเพื่อให้คุณและโทษต่อบุคลากรด้านการศึกษา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คุณภาพการปฏิบัติงานและการจัดการศึกษาให้แก่เด็กและเยาวชนของชาติถูกลดทอนลง ขาดการมีส่วนร่วมของบุคลากรที่เกี่ยวข้องกับปัญหา เกิดการสิ้นเปลืองงบประมาณ และเกิดความล่าช้าในการปฏิบัติงาน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sz w:val="32"/>
          <w:szCs w:val="32"/>
          <w:cs/>
        </w:rPr>
        <w:t>รวมทั้งขัดต่อหลักการกระจายอำนาจการบริหารงานบุคคลสู่เขตพื้นที่การศึกษาและสถานศึกษา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sz w:val="32"/>
          <w:szCs w:val="32"/>
          <w:cs/>
        </w:rPr>
        <w:t>ซึ่งก่อให้เกิดความขัดแย้งทางความคิดอย่างรุนแรงและขาดการยอมรับซึ่งกันและกันในองค์กร</w:t>
      </w:r>
    </w:p>
    <w:p w14:paraId="123FA760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BB01A0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ดังนั้น เพื่อให้เกิดความเป็นเอกภาพและมีประสิทธิภาพในการบริหารงานบุคคลด้านการศึกษาในเขตพื้นที่ และสอดคล้องกับยุทธศาสตร์ชาติและแผนการปฏิรูปประเทศด้านการศึกษา ศธ. จึงได้ยกร่างพระราชบัญญัติแก้ไขเพิ่มเติมคำสั่งหัวหน้าคณะรักษาความสงบแห่งชาติ ที่ 19/2560 เรื่อง การปฏิรูปการศึกษาในภูมิภาคของกระทรวงศึกษาธิการ ลงวันที่ 3 เมษายน พุทธศักราช </w:t>
      </w:r>
      <w:r w:rsidRPr="00BB01A0">
        <w:rPr>
          <w:rFonts w:ascii="TH SarabunPSK" w:hAnsi="TH SarabunPSK" w:cs="TH SarabunPSK" w:hint="cs"/>
          <w:b/>
          <w:bCs/>
          <w:sz w:val="32"/>
          <w:szCs w:val="32"/>
          <w:cs/>
        </w:rPr>
        <w:t>2560</w:t>
      </w:r>
      <w:r w:rsidRPr="00BB01A0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…. </w:t>
      </w:r>
      <w:r w:rsidRPr="00BB01A0">
        <w:rPr>
          <w:rFonts w:ascii="TH SarabunPSK" w:hAnsi="TH SarabunPSK" w:cs="TH SarabunPSK" w:hint="cs"/>
          <w:b/>
          <w:bCs/>
          <w:sz w:val="32"/>
          <w:szCs w:val="32"/>
          <w:cs/>
        </w:rPr>
        <w:t>ขึ้น</w:t>
      </w:r>
    </w:p>
    <w:p w14:paraId="2F04DA01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BB01A0">
        <w:rPr>
          <w:rFonts w:ascii="TH SarabunPSK" w:hAnsi="TH SarabunPSK" w:cs="TH SarabunPSK"/>
          <w:sz w:val="32"/>
          <w:szCs w:val="32"/>
          <w:cs/>
        </w:rPr>
        <w:t>ศธ. ได้จัดให้มีการรับฟังความคิดเห็นเกี่ยวกับร่างพระราชบัญญัติดังกล่า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ว โดยได้จัด</w:t>
      </w:r>
      <w:r w:rsidRPr="00BB01A0">
        <w:rPr>
          <w:rFonts w:ascii="TH SarabunPSK" w:hAnsi="TH SarabunPSK" w:cs="TH SarabunPSK"/>
          <w:sz w:val="32"/>
          <w:szCs w:val="32"/>
          <w:cs/>
        </w:rPr>
        <w:t>ประชุมสัมมนารับฟังความคิดเห็นและรับฟังความคิดเห็นผ่านเว็บไซต์ของส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ำนักงานเลข</w:t>
      </w:r>
      <w:r w:rsidRPr="00BB01A0">
        <w:rPr>
          <w:rFonts w:ascii="TH SarabunPSK" w:hAnsi="TH SarabunPSK" w:cs="TH SarabunPSK"/>
          <w:sz w:val="32"/>
          <w:szCs w:val="32"/>
          <w:cs/>
        </w:rPr>
        <w:t>าธิการสภาการศึกษา (</w:t>
      </w:r>
      <w:r w:rsidRPr="00BB01A0">
        <w:rPr>
          <w:rFonts w:ascii="TH SarabunPSK" w:hAnsi="TH SarabunPSK" w:cs="TH SarabunPSK"/>
          <w:sz w:val="32"/>
          <w:szCs w:val="32"/>
        </w:rPr>
        <w:t>www</w:t>
      </w:r>
      <w:r w:rsidRPr="00BB01A0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BB01A0">
        <w:rPr>
          <w:rFonts w:ascii="TH SarabunPSK" w:hAnsi="TH SarabunPSK" w:cs="TH SarabunPSK"/>
          <w:sz w:val="32"/>
          <w:szCs w:val="32"/>
        </w:rPr>
        <w:t>onec</w:t>
      </w:r>
      <w:proofErr w:type="spellEnd"/>
      <w:r w:rsidRPr="00BB01A0">
        <w:rPr>
          <w:rFonts w:ascii="TH SarabunPSK" w:hAnsi="TH SarabunPSK" w:cs="TH SarabunPSK"/>
          <w:sz w:val="32"/>
          <w:szCs w:val="32"/>
          <w:cs/>
        </w:rPr>
        <w:t>.</w:t>
      </w:r>
      <w:r w:rsidRPr="00BB01A0">
        <w:rPr>
          <w:rFonts w:ascii="TH SarabunPSK" w:hAnsi="TH SarabunPSK" w:cs="TH SarabunPSK"/>
          <w:sz w:val="32"/>
          <w:szCs w:val="32"/>
        </w:rPr>
        <w:t>go</w:t>
      </w:r>
      <w:r w:rsidRPr="00BB01A0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BB01A0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BB01A0">
        <w:rPr>
          <w:rFonts w:ascii="TH SarabunPSK" w:hAnsi="TH SarabunPSK" w:cs="TH SarabunPSK"/>
          <w:sz w:val="32"/>
          <w:szCs w:val="32"/>
          <w:cs/>
        </w:rPr>
        <w:t>) และ ศธ. ได้จัดทำสรุปผลการรับฟังความคิ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ดเห็น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และการวิเคราะห์ผลกระทบที่อาจเกิดขึ้นจากกฎหมาย พร้อมทั้งได้เปิดเผยเอกสารดังกล่าวผ่านทางเว็บไซต์ดังกล่าว และได้จัดทำรายงานการวิเคราะห์ผลกระทบที่อาจเกิดขึ้นจากกฎหมายตามมติคณะรัฐมนตรีเมื่อวันที่ 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19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พฤศจิกายน 2562 (เรื่อง การดำเนินการเพื่อรองรับและขับเคลื่อนการปฏิบัติตามพระราชบัญญัติหลักเกณฑ์การจัดทำร่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า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งกฎหมายและการประเมินผลสัมฤทธิ์ของกฎหมาย พ.ศ. 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2562</w:t>
      </w:r>
      <w:r w:rsidRPr="00BB01A0">
        <w:rPr>
          <w:rFonts w:ascii="TH SarabunPSK" w:hAnsi="TH SarabunPSK" w:cs="TH SarabunPSK"/>
          <w:sz w:val="32"/>
          <w:szCs w:val="32"/>
          <w:cs/>
        </w:rPr>
        <w:t>) แล้ว</w:t>
      </w:r>
    </w:p>
    <w:p w14:paraId="682C20D1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สาระสำคัญของร่างพระราชบัญญัติ</w:t>
      </w:r>
    </w:p>
    <w:p w14:paraId="7FF3E490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  <w:t xml:space="preserve">เป็นการแก้ไขเพิ่มเติมคำสั่งหัวหน้าคณะรักษาความสงบแห่งชาติ ที่ 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19</w:t>
      </w:r>
      <w:r w:rsidRPr="00BB01A0">
        <w:rPr>
          <w:rFonts w:ascii="TH SarabunPSK" w:hAnsi="TH SarabunPSK" w:cs="TH SarabunPSK"/>
          <w:sz w:val="32"/>
          <w:szCs w:val="32"/>
          <w:cs/>
        </w:rPr>
        <w:t>/2560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เรื่อง การปฏิรูปการศึกษาในภูมิภาคของกระทรวงศึกษาธิการ ลงวันที่ 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3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เมษายน พุทธศักราช 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2560 </w:t>
      </w:r>
      <w:r w:rsidRPr="00BB01A0">
        <w:rPr>
          <w:rFonts w:ascii="TH SarabunPSK" w:hAnsi="TH SarabunPSK" w:cs="TH SarabunPSK"/>
          <w:sz w:val="32"/>
          <w:szCs w:val="32"/>
          <w:cs/>
        </w:rPr>
        <w:t>ในประเด็นดังต่อไปนี้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47554" w14:paraId="681666BD" w14:textId="77777777" w:rsidTr="009E6F32">
        <w:tc>
          <w:tcPr>
            <w:tcW w:w="3005" w:type="dxa"/>
          </w:tcPr>
          <w:p w14:paraId="4A946511" w14:textId="77777777" w:rsidR="00D47554" w:rsidRPr="00140FF8" w:rsidRDefault="00D47554" w:rsidP="007E335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005" w:type="dxa"/>
          </w:tcPr>
          <w:p w14:paraId="39F627A6" w14:textId="77777777" w:rsidR="00D47554" w:rsidRPr="00140FF8" w:rsidRDefault="00D47554" w:rsidP="007E335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คำสั่งหัวหน้า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คสช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006" w:type="dxa"/>
          </w:tcPr>
          <w:p w14:paraId="335BE96A" w14:textId="77777777" w:rsidR="00D47554" w:rsidRPr="00140FF8" w:rsidRDefault="00D47554" w:rsidP="007E335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ร่างพระราชบัญญัตินี้</w:t>
            </w:r>
          </w:p>
        </w:tc>
      </w:tr>
      <w:tr w:rsidR="00D47554" w14:paraId="28A129ED" w14:textId="77777777" w:rsidTr="009E6F32">
        <w:tc>
          <w:tcPr>
            <w:tcW w:w="3005" w:type="dxa"/>
          </w:tcPr>
          <w:p w14:paraId="3E705BB1" w14:textId="77777777" w:rsidR="00D47554" w:rsidRPr="00140FF8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0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อำนาจหน้าที่ของ </w:t>
            </w:r>
            <w:proofErr w:type="spellStart"/>
            <w:r w:rsidRPr="00140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กศจ</w:t>
            </w:r>
            <w:proofErr w:type="spellEnd"/>
            <w:r w:rsidRPr="00140F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ในเขตจังหวัด</w:t>
            </w:r>
          </w:p>
        </w:tc>
        <w:tc>
          <w:tcPr>
            <w:tcW w:w="3005" w:type="dxa"/>
          </w:tcPr>
          <w:p w14:paraId="777A78E1" w14:textId="77777777" w:rsidR="00D47554" w:rsidRPr="00140FF8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0FF8">
              <w:rPr>
                <w:rFonts w:ascii="TH SarabunPSK" w:hAnsi="TH SarabunPSK" w:cs="TH SarabunPSK" w:hint="cs"/>
                <w:b/>
                <w:bCs/>
              </w:rPr>
              <w:sym w:font="Symbol" w:char="F0B7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อำนาจหน้าที่ตามที่กฎหมายกำหนดให้เป็นอำนาจหน้าที่ของ</w:t>
            </w:r>
            <w:r w:rsidRPr="002A6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คณะกรรมการเขตพื้นที่การศึกษา และ อ.ก.ค.ศ. เขตพื้นที่การศึกษา</w:t>
            </w:r>
          </w:p>
        </w:tc>
        <w:tc>
          <w:tcPr>
            <w:tcW w:w="3006" w:type="dxa"/>
          </w:tcPr>
          <w:p w14:paraId="307C38F0" w14:textId="77777777" w:rsidR="00D47554" w:rsidRPr="00E45FA0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0FF8">
              <w:rPr>
                <w:rFonts w:ascii="TH SarabunPSK" w:hAnsi="TH SarabunPSK" w:cs="TH SarabunPSK" w:hint="cs"/>
                <w:b/>
                <w:bCs/>
              </w:rPr>
              <w:sym w:font="Symbol" w:char="F0B7"/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E45FA0">
              <w:rPr>
                <w:rFonts w:ascii="TH SarabunPSK" w:hAnsi="TH SarabunPSK" w:cs="TH SarabunPSK" w:hint="cs"/>
                <w:sz w:val="32"/>
                <w:szCs w:val="32"/>
                <w:cs/>
              </w:rPr>
              <w:t>อำนาจหน้าที่ตามที่กฎหมายกำหนดให้เป็นอำนาจหน้าที่ของ</w:t>
            </w:r>
            <w:r w:rsidRPr="00E45F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คณะกรรมการเขตพื้นที่การศึกษา</w:t>
            </w:r>
          </w:p>
        </w:tc>
      </w:tr>
      <w:tr w:rsidR="00D47554" w14:paraId="3F52B6D7" w14:textId="77777777" w:rsidTr="009E6F32">
        <w:tc>
          <w:tcPr>
            <w:tcW w:w="3005" w:type="dxa"/>
          </w:tcPr>
          <w:p w14:paraId="49D241AA" w14:textId="77777777" w:rsidR="00D47554" w:rsidRPr="008F09AB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09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อำนาจหน้าที่ของสำนักงานศึกษาธิการจังหวัด</w:t>
            </w:r>
          </w:p>
        </w:tc>
        <w:tc>
          <w:tcPr>
            <w:tcW w:w="3005" w:type="dxa"/>
          </w:tcPr>
          <w:p w14:paraId="222DE50F" w14:textId="77777777" w:rsidR="00D47554" w:rsidRPr="00D21A5D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0FF8">
              <w:rPr>
                <w:rFonts w:ascii="TH SarabunPSK" w:hAnsi="TH SarabunPSK" w:cs="TH SarabunPSK" w:hint="cs"/>
                <w:b/>
                <w:bCs/>
              </w:rPr>
              <w:sym w:font="Symbol" w:char="F0B7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21A5D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ดำเนินงานเกี่ยวกับการบริหารงานบุคคลของข้าราชการครูและบุคลากรทางการศึกษา</w:t>
            </w:r>
          </w:p>
        </w:tc>
        <w:tc>
          <w:tcPr>
            <w:tcW w:w="3006" w:type="dxa"/>
          </w:tcPr>
          <w:p w14:paraId="55B9432B" w14:textId="77777777" w:rsidR="00D47554" w:rsidRPr="00D21A5D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0FF8">
              <w:rPr>
                <w:rFonts w:ascii="TH SarabunPSK" w:hAnsi="TH SarabunPSK" w:cs="TH SarabunPSK" w:hint="cs"/>
                <w:b/>
                <w:bCs/>
              </w:rPr>
              <w:sym w:font="Symbol" w:char="F0B7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21A5D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ดำเนินงานเกี่ยวกับการบริหารงานบุคคลของข้าราชการครูและบุคลากรทางการศึกษา</w:t>
            </w:r>
            <w:r w:rsidRPr="00FE6E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ซึ่งอยู่ในสำนักงานศึกษาธิการจังหวัด</w:t>
            </w:r>
          </w:p>
        </w:tc>
      </w:tr>
      <w:tr w:rsidR="00D47554" w14:paraId="4A6AEE12" w14:textId="77777777" w:rsidTr="009E6F32">
        <w:tc>
          <w:tcPr>
            <w:tcW w:w="3005" w:type="dxa"/>
          </w:tcPr>
          <w:p w14:paraId="633D375C" w14:textId="77777777" w:rsidR="00D47554" w:rsidRPr="008F09AB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09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อำนาจหน้าที่ของศึกษาธิการจังหวัด</w:t>
            </w:r>
          </w:p>
        </w:tc>
        <w:tc>
          <w:tcPr>
            <w:tcW w:w="3005" w:type="dxa"/>
          </w:tcPr>
          <w:p w14:paraId="3E81BBC8" w14:textId="77777777" w:rsidR="00D47554" w:rsidRPr="00D21A5D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0FF8">
              <w:rPr>
                <w:rFonts w:ascii="TH SarabunPSK" w:hAnsi="TH SarabunPSK" w:cs="TH SarabunPSK" w:hint="cs"/>
                <w:b/>
                <w:bCs/>
              </w:rPr>
              <w:sym w:font="Symbol" w:char="F0B7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21A5D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รับผิดชอบการดำเนินงานของ</w:t>
            </w:r>
            <w:r w:rsidRPr="00FE6E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สำนักงานศึกษาธิการจังหวัด</w:t>
            </w:r>
            <w:r w:rsidRPr="00D21A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มีอำนาจหน้าที่ตามกฎหมายที่กำหนดให้เป็นของผู้อำนวยการสำนักงานเขตพื้นที่การศึกษาเกี่ยวกับ </w:t>
            </w:r>
            <w:r w:rsidRPr="00FE6E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อ.ก.ค.ศ.</w:t>
            </w:r>
            <w:r w:rsidRPr="00FE6E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E6E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เขตพื้นที่การศึกษา</w:t>
            </w:r>
          </w:p>
          <w:p w14:paraId="120DCF0F" w14:textId="77777777" w:rsidR="00D47554" w:rsidRPr="00FE6EBD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0FF8">
              <w:rPr>
                <w:rFonts w:ascii="TH SarabunPSK" w:hAnsi="TH SarabunPSK" w:cs="TH SarabunPSK" w:hint="cs"/>
                <w:b/>
                <w:bCs/>
              </w:rPr>
              <w:sym w:font="Symbol" w:char="F0B7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E6E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ให้ศึกษาธิการจังหวัด</w:t>
            </w:r>
            <w:r w:rsidRPr="00D21A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โดยความเห็นชอบของ </w:t>
            </w:r>
            <w:proofErr w:type="spellStart"/>
            <w:r w:rsidRPr="00FE6E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กศจ</w:t>
            </w:r>
            <w:proofErr w:type="spellEnd"/>
            <w:r w:rsidRPr="00FE6E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D21A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เป็นผู้มีอำนาจสั่งบรรจุแต่งตั้งข้าราชการครูและบุคลากรทางการศึกษาในจังหวัดหรือกรุงเทพมหานคร</w:t>
            </w:r>
          </w:p>
        </w:tc>
        <w:tc>
          <w:tcPr>
            <w:tcW w:w="3006" w:type="dxa"/>
          </w:tcPr>
          <w:p w14:paraId="36CD3F67" w14:textId="77777777" w:rsidR="00D47554" w:rsidRPr="00D21A5D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0FF8">
              <w:rPr>
                <w:rFonts w:ascii="TH SarabunPSK" w:hAnsi="TH SarabunPSK" w:cs="TH SarabunPSK" w:hint="cs"/>
                <w:b/>
                <w:bCs/>
              </w:rPr>
              <w:sym w:font="Symbol" w:char="F0B7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21A5D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รับผิดชอบการดำเนินงานของ</w:t>
            </w:r>
            <w:r w:rsidRPr="00C026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สำนักงานศึกษาธิการจังหวัด</w:t>
            </w:r>
          </w:p>
          <w:p w14:paraId="7B061ACC" w14:textId="77777777" w:rsidR="00D47554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3EEFC8" w14:textId="77777777" w:rsidR="00D47554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81A63E" w14:textId="77777777" w:rsidR="00D47554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D38984" w14:textId="77777777" w:rsidR="00D47554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4F637F" w14:textId="77777777" w:rsidR="00D47554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A8D11C" w14:textId="77777777" w:rsidR="00D47554" w:rsidRPr="00C026D6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0FF8">
              <w:rPr>
                <w:rFonts w:ascii="TH SarabunPSK" w:hAnsi="TH SarabunPSK" w:cs="TH SarabunPSK" w:hint="cs"/>
                <w:b/>
                <w:bCs/>
              </w:rPr>
              <w:sym w:font="Symbol" w:char="F0B7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21A5D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Pr="00C026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ผู้อำนวยการสำนักงานเขตพื้นที่การศึกษา</w:t>
            </w:r>
            <w:r w:rsidRPr="00D21A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โดยอนุมัติของ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C026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อ.ก.ค.ศ. จังหวัด</w:t>
            </w:r>
            <w:r w:rsidRPr="00D21A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ผู้มีอำนาจสั่งบรรจุแต่งตั้งข้าราชการครูและบุคลากรทางการศึกษาในสังกัดสำนักงานเขตพื้นที่การศึกษา</w:t>
            </w:r>
          </w:p>
        </w:tc>
      </w:tr>
      <w:tr w:rsidR="00D47554" w14:paraId="19A21721" w14:textId="77777777" w:rsidTr="009E6F32">
        <w:tc>
          <w:tcPr>
            <w:tcW w:w="3005" w:type="dxa"/>
          </w:tcPr>
          <w:p w14:paraId="033C0CA6" w14:textId="77777777" w:rsidR="00D47554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09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4.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อ.ก.ค.ศ. จังหวัด </w:t>
            </w:r>
          </w:p>
          <w:p w14:paraId="31BDE332" w14:textId="77777777" w:rsidR="00D47554" w:rsidRPr="008F09AB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 อ.ก.ค.ศ. กรุงเทพมหานคร</w:t>
            </w:r>
          </w:p>
        </w:tc>
        <w:tc>
          <w:tcPr>
            <w:tcW w:w="3005" w:type="dxa"/>
          </w:tcPr>
          <w:p w14:paraId="5CC1B30E" w14:textId="77777777" w:rsidR="00D47554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140FF8">
              <w:rPr>
                <w:rFonts w:ascii="TH SarabunPSK" w:hAnsi="TH SarabunPSK" w:cs="TH SarabunPSK" w:hint="cs"/>
                <w:b/>
                <w:bCs/>
              </w:rPr>
              <w:sym w:font="Symbol" w:char="F0B7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21A5D">
              <w:rPr>
                <w:rFonts w:ascii="TH SarabunPSK" w:hAnsi="TH SarabunPSK" w:cs="TH SarabunPSK"/>
                <w:sz w:val="32"/>
                <w:szCs w:val="32"/>
                <w:cs/>
              </w:rPr>
              <w:t>ไม่มีการกำหนดในเรื่องนี้</w:t>
            </w:r>
          </w:p>
        </w:tc>
        <w:tc>
          <w:tcPr>
            <w:tcW w:w="3006" w:type="dxa"/>
          </w:tcPr>
          <w:p w14:paraId="0DFF1248" w14:textId="77777777" w:rsidR="00D47554" w:rsidRPr="00D21A5D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0FF8">
              <w:rPr>
                <w:rFonts w:ascii="TH SarabunPSK" w:hAnsi="TH SarabunPSK" w:cs="TH SarabunPSK" w:hint="cs"/>
                <w:b/>
                <w:bCs/>
              </w:rPr>
              <w:sym w:font="Symbol" w:char="F0B7"/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026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ให้มี อ.ก.ค.ศ. จังหวัด และ</w:t>
            </w:r>
            <w:r w:rsidRPr="00C026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C026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อ.ก.ค.ศ. กรุงเทพมหานคร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21A5D">
              <w:rPr>
                <w:rFonts w:ascii="TH SarabunPSK" w:hAnsi="TH SarabunPSK" w:cs="TH SarabunPSK"/>
                <w:sz w:val="32"/>
                <w:szCs w:val="32"/>
                <w:cs/>
              </w:rPr>
              <w:t>โดยประกอบด้วยผู้ว่าราชการจังหวัด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  <w:p w14:paraId="0D6D00BE" w14:textId="77777777" w:rsidR="00D47554" w:rsidRPr="00D21A5D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1A5D">
              <w:rPr>
                <w:rFonts w:ascii="TH SarabunPSK" w:hAnsi="TH SarabunPSK" w:cs="TH SarabunPSK"/>
                <w:sz w:val="32"/>
                <w:szCs w:val="32"/>
                <w:cs/>
              </w:rPr>
              <w:t>ผู้ว่าราชการกรุงเทพมหานคร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21A5D">
              <w:rPr>
                <w:rFonts w:ascii="TH SarabunPSK" w:hAnsi="TH SarabunPSK" w:cs="TH SarabunPSK"/>
                <w:sz w:val="32"/>
                <w:szCs w:val="32"/>
                <w:cs/>
              </w:rPr>
              <w:t>เป็นประธานอนุกรรมการ และมีผู้อำนวยการสำนักงานเขตพื้นที่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การศึกษาประถมศึกษา เขต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21A5D">
              <w:rPr>
                <w:rFonts w:ascii="TH SarabunPSK" w:hAnsi="TH SarabunPSK" w:cs="TH SarabunPSK"/>
                <w:sz w:val="32"/>
                <w:szCs w:val="32"/>
                <w:cs/>
              </w:rPr>
              <w:t>หรือเขตเดียวในจังหวัดเป็นอนุกรรมการและเลขานุการ</w:t>
            </w:r>
          </w:p>
          <w:p w14:paraId="29C22F6C" w14:textId="77777777" w:rsidR="00D47554" w:rsidRPr="00C026D6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0FF8">
              <w:rPr>
                <w:rFonts w:ascii="TH SarabunPSK" w:hAnsi="TH SarabunPSK" w:cs="TH SarabunPSK" w:hint="cs"/>
                <w:b/>
                <w:bCs/>
              </w:rPr>
              <w:sym w:font="Symbol" w:char="F0B7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026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 อ.ก.ค.ศ. จังหวัด</w:t>
            </w:r>
            <w:r w:rsidRPr="00C026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026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 อ.ก.ค.ศ. กรุงเทพมหานครมีอำนาจหน้าที่</w:t>
            </w:r>
            <w:r w:rsidRPr="00D21A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ตามที่เคยกำหนดว่าเป็นอำนาจของ </w:t>
            </w:r>
            <w:proofErr w:type="spellStart"/>
            <w:r w:rsidRPr="00D21A5D">
              <w:rPr>
                <w:rFonts w:ascii="TH SarabunPSK" w:hAnsi="TH SarabunPSK" w:cs="TH SarabunPSK"/>
                <w:sz w:val="32"/>
                <w:szCs w:val="32"/>
                <w:cs/>
              </w:rPr>
              <w:t>กศจ</w:t>
            </w:r>
            <w:proofErr w:type="spellEnd"/>
            <w:r w:rsidRPr="00D21A5D">
              <w:rPr>
                <w:rFonts w:ascii="TH SarabunPSK" w:hAnsi="TH SarabunPSK" w:cs="TH SarabunPSK"/>
                <w:sz w:val="32"/>
                <w:szCs w:val="32"/>
                <w:cs/>
              </w:rPr>
              <w:t>. ตามกฎหมายว่าด้วยระเบียบข้าราชการครู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21A5D">
              <w:rPr>
                <w:rFonts w:ascii="TH SarabunPSK" w:hAnsi="TH SarabunPSK" w:cs="TH SarabunPSK"/>
                <w:sz w:val="32"/>
                <w:szCs w:val="32"/>
                <w:cs/>
              </w:rPr>
              <w:t>และบุคลากรทางการศึกษา และของ อ.ก.ค.ศ. เขตพื้นที่การศึกษา</w:t>
            </w:r>
          </w:p>
        </w:tc>
      </w:tr>
    </w:tbl>
    <w:p w14:paraId="7045F93D" w14:textId="3F45B884" w:rsidR="00AC290F" w:rsidRDefault="00AC290F" w:rsidP="007E335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65E8B77" w14:textId="05058413" w:rsidR="00D47554" w:rsidRPr="00BB01A0" w:rsidRDefault="002F75DC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D47554" w:rsidRPr="00BB01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ร่างกฎกระทรวงออกตามความในพระราชบัญญัติพลังงานนิวเคลียร์เพื่อสันติ พ.ศ. 2559 จำนวน 3 ฉบับ</w:t>
      </w:r>
    </w:p>
    <w:p w14:paraId="541932CA" w14:textId="23CED3A3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01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 1. ร่างกฎกระทรวงศักยภาพทางเทคนิคของผู้ขอรับใบอนุญาตเกี่ยวกับวัสดุนิวเคลียร์ พ.ศ. .... 2. ร่างกฎกระทรวงศักยภาพของผู้ให้บริการจัดการกากกัมมันตรังสี การอนุญาตและการเลิกดำเนินการให้บริการจัดการกากกัมมันตรังสี พ.ศ. .... 3. ร่างกฎกระทรวงการพิทักษ์ความปลอดภัยทางนิวเคลียร์ </w:t>
      </w:r>
      <w:r w:rsidR="00B529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พ.ศ. .... รวม 3 ฉบับ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ที่สำนักงานคณะกรรมการกฤษฎีกาตรวจพิจารณาแล้ว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sz w:val="32"/>
          <w:szCs w:val="32"/>
          <w:cs/>
        </w:rPr>
        <w:t>ตามที่กระทรวงการอุดมศึกษา วิทยาศาสตร์ วิจัยและนวัตกรรม (</w:t>
      </w:r>
      <w:proofErr w:type="spellStart"/>
      <w:r w:rsidRPr="00BB01A0"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Pr="00BB01A0">
        <w:rPr>
          <w:rFonts w:ascii="TH SarabunPSK" w:hAnsi="TH SarabunPSK" w:cs="TH SarabunPSK" w:hint="cs"/>
          <w:sz w:val="32"/>
          <w:szCs w:val="32"/>
          <w:cs/>
        </w:rPr>
        <w:t>.</w:t>
      </w:r>
      <w:r w:rsidRPr="00BB01A0">
        <w:rPr>
          <w:rFonts w:ascii="TH SarabunPSK" w:hAnsi="TH SarabunPSK" w:cs="TH SarabunPSK"/>
          <w:sz w:val="32"/>
          <w:szCs w:val="32"/>
          <w:cs/>
        </w:rPr>
        <w:t>)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เสนอ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และให้ดำเนินการต่อไปได้</w:t>
      </w:r>
    </w:p>
    <w:p w14:paraId="65BE5210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สาระสำคัญของร่างกฎกระทรวง</w:t>
      </w:r>
    </w:p>
    <w:p w14:paraId="515F121E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BB01A0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ร่างกฎกระทรวงศักยภาพทางเทคนิคของผู้ขอรับใบอนุญาตเกี่ยวกับวัสดุนิวเคลียร์ พ.ศ. ....</w:t>
      </w:r>
    </w:p>
    <w:p w14:paraId="4746EEBA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 w:hint="cs"/>
          <w:sz w:val="32"/>
          <w:szCs w:val="32"/>
          <w:cs/>
        </w:rPr>
        <w:t>1.1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กำหนดให้ผู้ขอรับใบอนุญาตมีไว้ในครอบครองหรือใช้วัสดุนิวเคลียร์และผู้ขอรับใบอนุญาตนำเข้าหรือส่งออกวัสดุนิวเคลียร์ต้องจัดให้มีสถานที่จัดเก็บหรือสถานที่ประกอบกิจการ เครื่องมือ อุปกรณ์ และเครื่องใช้ที่เพียงพอและเหมาะสมต่อการใช้งาน เจ้าหน้าที่ดำเนินการทางเทคนิคเกี่ยวกับวัสดุนิวเคลียร์ ระบบการคุ้มครองทางกายภาพของวัสดุนิวเคลียร์ แผนป้องกันอันตรายจากรังสีที่เหมาะสมสำหรับการปฏิบัติงาน รวมทั้งกำหนดให้มีวิธีการเกี่ยวกับระบบการคุ้มครองทางกายภาพของวัสดุนิวเคลียร์ และแผนป้องกันอันตรายจากรังสี นอกจากนี้ ต้องจัดให้มีแผนการดำเนินการเมื่อเลิกใช้งานและจัดให้มีแผนการจัดการกากกัมมันตรังสี</w:t>
      </w:r>
    </w:p>
    <w:p w14:paraId="074129A5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BB01A0">
        <w:rPr>
          <w:rFonts w:ascii="TH SarabunPSK" w:hAnsi="TH SarabunPSK" w:cs="TH SarabunPSK"/>
          <w:sz w:val="32"/>
          <w:szCs w:val="32"/>
          <w:cs/>
        </w:rPr>
        <w:t>ผู้ขอรับใบอนุญาตมีไว้ในครอบครองหรือใช้วัสดุนิวเคลียร์พิเศษจะต้องดำเนินการจัดให้มีระบบตรวจวัดรังสี มาตรการรองรับสำหรับกรณีที่เกิดเหตุฉุกเฉินเกี่ยวกับการเกิดภาวะวิกฤต และให้ปิดประกาศมาตรการดังกล่าว รวมทั้งต้องจัดการฝึกซ้อมรองรับเหตุฉุกเฉินและจัดให้มีสถานที่ วัสดุ และอุปกรณ์สำหรับชำระล้าง ณ สถานประกอบการ</w:t>
      </w:r>
    </w:p>
    <w:p w14:paraId="69E74AC6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Pr="00BB01A0">
        <w:rPr>
          <w:rFonts w:ascii="TH SarabunPSK" w:hAnsi="TH SarabunPSK" w:cs="TH SarabunPSK"/>
          <w:sz w:val="32"/>
          <w:szCs w:val="32"/>
          <w:cs/>
        </w:rPr>
        <w:t>กำหนดให้ผู้ได้รับใบอนุญาตก่อสร้างสถานประกอบการทางนิวเคลียร์หรือใบอนุญาตดำเนินการสถานประกอบการทางนิวเคลียร์ต้องดำเนินการรายงานวิเคราะห์ความปลอดภัยของสถานประกอบการทางนิวเคลียร์ในส่วนที่เกี่ยวกับการดูแลความปลอดภัย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sz w:val="32"/>
          <w:szCs w:val="32"/>
          <w:cs/>
        </w:rPr>
        <w:t>และการพิทักษ์ความปลอดภัยของวัสดุนิวเคลียร์ที่ขออนุญาต รวมทั้งการดำเนินการเมื่อเลิกใช้งาน การจัดการกากกัมมันตรังสี และการจัดการเชื้อเพลิงนิวเคลียร์ใช้แล้ว โดยให้ถือว่าเป็นศักยภาพทางเทคนิคที่ผู้ขอรับใบอนุญาตต้องจัดให้มีตามกฎหมาย</w:t>
      </w:r>
    </w:p>
    <w:p w14:paraId="692C71BB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1.4 </w:t>
      </w:r>
      <w:r w:rsidRPr="00BB01A0">
        <w:rPr>
          <w:rFonts w:ascii="TH SarabunPSK" w:hAnsi="TH SarabunPSK" w:cs="TH SarabunPSK"/>
          <w:sz w:val="32"/>
          <w:szCs w:val="32"/>
          <w:cs/>
        </w:rPr>
        <w:t>กำหนดให้ผู้ขอรับใบอนุญาตนำผ่านวัสดุนิวเคลียร์ต้องจัดให้มีระบบการคุ้มครองทางกายภาพของวัสดุนิวเคลียร์ ได้แก่ มาตรการปิดล็อก ใส่กุญแจ ปิดผนึก มาตรการตรวจสอบความเรียบร้อยสมบูรณ์ มาตรการตรวจสอบหีบห่อซึ่งบรรจุวัสดุนิวเคลียร์ มาตรการป้องกันความลับของข้อมูลการขนส่ง มีเจ้าหน้าที่รักษาความปลอดภัย และอุปกรณ์เครื่องมือสื่อสารในยานพาหนะขนส่ง</w:t>
      </w:r>
    </w:p>
    <w:p w14:paraId="69141109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BB01A0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ร่างกฎกระทรวงศักยภาพของผู้ให้บริการจัดการกากกัมมันตรังสี การอนุญาตและการเลิกดำเนินการให้บริการจัดการกากกัมมันตรังสี พ.ศ. ....</w:t>
      </w:r>
    </w:p>
    <w:p w14:paraId="41DE7B02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BB01A0">
        <w:rPr>
          <w:rFonts w:ascii="TH SarabunPSK" w:hAnsi="TH SarabunPSK" w:cs="TH SarabunPSK"/>
          <w:sz w:val="32"/>
          <w:szCs w:val="32"/>
          <w:cs/>
        </w:rPr>
        <w:t>กำหนดให้สถานที่ให้บริการจัดการกากกัมมันตรังสีมี 2 ประเภท คือ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sz w:val="32"/>
          <w:szCs w:val="32"/>
          <w:cs/>
        </w:rPr>
        <w:t>(1) สถานที่ให้บริการก่อนการขจัดกากกัมมันตรังสีที่ดำเนินการรวบรวม จำแนก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sz w:val="32"/>
          <w:szCs w:val="32"/>
          <w:cs/>
        </w:rPr>
        <w:t>คัดแยก จัดเก็บ บำบัด หรือปรับสภาพกากกัมมันตรังสี (2) สถานที่ให้บริการขจัดกากกัมมันตรังสีที่ดำเนินการจัดเก็บกากกับมันตรังสีในสถานที่หรือที่ตั้งแห่งใดแห่งหนึ่ง โดยจะไม่มีการนำกากกัมมันตรังสีนั้นมาดำเนินการอื่นใดอีก</w:t>
      </w:r>
    </w:p>
    <w:p w14:paraId="0F21D56B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BB01A0">
        <w:rPr>
          <w:rFonts w:ascii="TH SarabunPSK" w:hAnsi="TH SarabunPSK" w:cs="TH SarabunPSK"/>
          <w:sz w:val="32"/>
          <w:szCs w:val="32"/>
          <w:cs/>
        </w:rPr>
        <w:t>กำหนดให้ผู้ให้บริการจัดการกากกัมมันตรังสีต้องมีศักยภาพทางเทคนิคตามรายงานวิเคราะห์ความปลอดภัยของสถานที่ให้บริการและต้องมีศักยภาพทางการเงิน</w:t>
      </w:r>
    </w:p>
    <w:p w14:paraId="20052D9C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Pr="00BB01A0">
        <w:rPr>
          <w:rFonts w:ascii="TH SarabunPSK" w:hAnsi="TH SarabunPSK" w:cs="TH SarabunPSK"/>
          <w:sz w:val="32"/>
          <w:szCs w:val="32"/>
          <w:cs/>
        </w:rPr>
        <w:t>กำหนดหลักเกณฑ์และวิธีการการขออนุญาต การขอรับใบอนุญาต การขอต่ออายุใบอนุญาต การขอรับใบแทนใบอนุญาต และการออกใบแทนใบอนุญาตในการใช้พื้นที่เพื่อตั้งสถานที่ให้บริการจัดการกากกัมมันตรังสี และการใช้พื้นที่เพื่อตั้งสถานที่ให้บริการจัดการกากกัมมันตรังสี รวมทั้งกำหนดหลักเกณฑ์และวิธีการการขออนุญาต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sz w:val="32"/>
          <w:szCs w:val="32"/>
          <w:cs/>
        </w:rPr>
        <w:t>และการขอรับใบอนุญาตอนุญาตเลิกดำเนินการให้บริการจัดการกากกัมมันตรังสี</w:t>
      </w:r>
    </w:p>
    <w:p w14:paraId="01B374F2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2.4 </w:t>
      </w:r>
      <w:r w:rsidRPr="00BB01A0">
        <w:rPr>
          <w:rFonts w:ascii="TH SarabunPSK" w:hAnsi="TH SarabunPSK" w:cs="TH SarabunPSK"/>
          <w:sz w:val="32"/>
          <w:szCs w:val="32"/>
          <w:cs/>
        </w:rPr>
        <w:t>กำหนดให้มีการรับฟังความคิดเห็นในการใช้พื้นที่เพื่อตั้งสถานที่ให้บริการจัดการกากกัมมันตรังสี</w:t>
      </w:r>
    </w:p>
    <w:p w14:paraId="5C9A0F06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2.5 </w:t>
      </w:r>
      <w:r w:rsidRPr="00BB01A0">
        <w:rPr>
          <w:rFonts w:ascii="TH SarabunPSK" w:hAnsi="TH SarabunPSK" w:cs="TH SarabunPSK"/>
          <w:sz w:val="32"/>
          <w:szCs w:val="32"/>
          <w:cs/>
        </w:rPr>
        <w:t>กำหนดให้ผู้ให้บริการจัดการกากกัมมันตรังสีซึ่งอยู่ก่อนวันที่กฎกร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ะทรวงนี้ใช้บัง</w:t>
      </w:r>
      <w:r w:rsidRPr="00BB01A0">
        <w:rPr>
          <w:rFonts w:ascii="TH SarabunPSK" w:hAnsi="TH SarabunPSK" w:cs="TH SarabunPSK"/>
          <w:sz w:val="32"/>
          <w:szCs w:val="32"/>
          <w:cs/>
        </w:rPr>
        <w:t>คับให้ยื่นคำขอรับใบอนุญาตดำเนินการให้บริการจัดการกากกัมมันตรังส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ีภายใน 180 </w:t>
      </w:r>
      <w:r w:rsidRPr="00BB01A0">
        <w:rPr>
          <w:rFonts w:ascii="TH SarabunPSK" w:hAnsi="TH SarabunPSK" w:cs="TH SarabunPSK"/>
          <w:sz w:val="32"/>
          <w:szCs w:val="32"/>
          <w:cs/>
        </w:rPr>
        <w:t>วันนับแต่วันที่กฎกระทรวงนี้ใช้บังคับ โดยไม่ต้องขอรับใบอนุญาตให้ใช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้พื้นที่เพื่อตั้ง</w:t>
      </w:r>
      <w:r w:rsidRPr="00BB01A0">
        <w:rPr>
          <w:rFonts w:ascii="TH SarabunPSK" w:hAnsi="TH SarabunPSK" w:cs="TH SarabunPSK"/>
          <w:sz w:val="32"/>
          <w:szCs w:val="32"/>
          <w:cs/>
        </w:rPr>
        <w:t>สถานที่ให้บริการจัดการกากกัมมันตรังสีและใบอนุญาตก่อสร้างสถานที่ให้บร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ิการ</w:t>
      </w:r>
      <w:r w:rsidRPr="00BB01A0">
        <w:rPr>
          <w:rFonts w:ascii="TH SarabunPSK" w:hAnsi="TH SarabunPSK" w:cs="TH SarabunPSK"/>
          <w:sz w:val="32"/>
          <w:szCs w:val="32"/>
          <w:cs/>
        </w:rPr>
        <w:t>จัดการกากกัมมันตรังสี และเมื่อได้ยื่นคำขอรับใบอนุญาตแล้ว ให้ดำเนินการให้บริการจัดการกากกัมมันตรังสีต่อไปได้จนกว่าจะได้รับแจ้งคำสั่งไม่อนุญาตจากเลขาธิการ</w:t>
      </w:r>
    </w:p>
    <w:p w14:paraId="1D3F5258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B01A0">
        <w:rPr>
          <w:rFonts w:ascii="TH SarabunPSK" w:hAnsi="TH SarabunPSK" w:cs="TH SarabunPSK"/>
          <w:sz w:val="32"/>
          <w:szCs w:val="32"/>
        </w:rPr>
        <w:tab/>
      </w:r>
      <w:r w:rsidRPr="00BB01A0">
        <w:rPr>
          <w:rFonts w:ascii="TH SarabunPSK" w:hAnsi="TH SarabunPSK" w:cs="TH SarabunPSK"/>
          <w:sz w:val="32"/>
          <w:szCs w:val="32"/>
        </w:rPr>
        <w:tab/>
        <w:t>3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ร่างกฎกระทรวงการพิทักษ์ความปลอดภัยทางนิวเคลียร์ พ.ศ. ....</w:t>
      </w:r>
    </w:p>
    <w:p w14:paraId="2146B96F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กำหนดคำนิยามคำว่า 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“</w:t>
      </w:r>
      <w:r w:rsidRPr="00BB01A0">
        <w:rPr>
          <w:rFonts w:ascii="TH SarabunPSK" w:hAnsi="TH SarabunPSK" w:cs="TH SarabunPSK"/>
          <w:sz w:val="32"/>
          <w:szCs w:val="32"/>
          <w:cs/>
        </w:rPr>
        <w:t>การพิทักษ์ความปลอดภัยทางนิวเคลียร์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”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“</w:t>
      </w:r>
      <w:r w:rsidRPr="00BB01A0">
        <w:rPr>
          <w:rFonts w:ascii="TH SarabunPSK" w:hAnsi="TH SarabunPSK" w:cs="TH SarabunPSK"/>
          <w:sz w:val="32"/>
          <w:szCs w:val="32"/>
          <w:cs/>
        </w:rPr>
        <w:t>ผู้รับใบอนุญาต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”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“</w:t>
      </w:r>
      <w:r w:rsidRPr="00BB01A0">
        <w:rPr>
          <w:rFonts w:ascii="TH SarabunPSK" w:hAnsi="TH SarabunPSK" w:cs="TH SarabunPSK"/>
          <w:sz w:val="32"/>
          <w:szCs w:val="32"/>
          <w:cs/>
        </w:rPr>
        <w:t>ผู้แจ้ง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”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“</w:t>
      </w:r>
      <w:r w:rsidRPr="00BB01A0">
        <w:rPr>
          <w:rFonts w:ascii="TH SarabunPSK" w:hAnsi="TH SarabunPSK" w:cs="TH SarabunPSK"/>
          <w:sz w:val="32"/>
          <w:szCs w:val="32"/>
          <w:cs/>
        </w:rPr>
        <w:t>กิโลกรัมยังผล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”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“</w:t>
      </w:r>
      <w:r w:rsidRPr="00BB01A0">
        <w:rPr>
          <w:rFonts w:ascii="TH SarabunPSK" w:hAnsi="TH SarabunPSK" w:cs="TH SarabunPSK"/>
          <w:sz w:val="32"/>
          <w:szCs w:val="32"/>
          <w:cs/>
        </w:rPr>
        <w:t>ระบบบัญชีวัสดุนิวเคลียร์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”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“</w:t>
      </w:r>
      <w:r w:rsidRPr="00BB01A0">
        <w:rPr>
          <w:rFonts w:ascii="TH SarabunPSK" w:hAnsi="TH SarabunPSK" w:cs="TH SarabunPSK"/>
          <w:sz w:val="32"/>
          <w:szCs w:val="32"/>
          <w:cs/>
        </w:rPr>
        <w:t>ตรวจวัด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” “</w:t>
      </w:r>
      <w:r w:rsidRPr="00BB01A0">
        <w:rPr>
          <w:rFonts w:ascii="TH SarabunPSK" w:hAnsi="TH SarabunPSK" w:cs="TH SarabunPSK"/>
          <w:sz w:val="32"/>
          <w:szCs w:val="32"/>
          <w:cs/>
        </w:rPr>
        <w:t>บริเวณจัดทำงบดุลวัสดุนิวเคลียร์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”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“</w:t>
      </w:r>
      <w:r w:rsidRPr="00BB01A0">
        <w:rPr>
          <w:rFonts w:ascii="TH SarabunPSK" w:hAnsi="TH SarabunPSK" w:cs="TH SarabunPSK"/>
          <w:sz w:val="32"/>
          <w:szCs w:val="32"/>
          <w:cs/>
        </w:rPr>
        <w:t>ทบวงการ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”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เพื่อให้มีความชัดเจนยิ่งขึ้น</w:t>
      </w:r>
    </w:p>
    <w:p w14:paraId="3144AB65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Pr="00BB01A0">
        <w:rPr>
          <w:rFonts w:ascii="TH SarabunPSK" w:hAnsi="TH SarabunPSK" w:cs="TH SarabunPSK"/>
          <w:sz w:val="32"/>
          <w:szCs w:val="32"/>
          <w:cs/>
        </w:rPr>
        <w:t>กำหนดขอบเขตของสถานประกอบการตามร่างกฎกระทรวงฉบับนี้และกำหนดหลักเกณฑ์การหาค่ากิโลกรัมยังผลเพื่อบอกปริมาณของวัสดุนิวเคลียร์ในสถานประกอบการ</w:t>
      </w:r>
    </w:p>
    <w:p w14:paraId="327013E4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3.3 </w:t>
      </w:r>
      <w:r w:rsidRPr="00BB01A0">
        <w:rPr>
          <w:rFonts w:ascii="TH SarabunPSK" w:hAnsi="TH SarabunPSK" w:cs="TH SarabunPSK"/>
          <w:sz w:val="32"/>
          <w:szCs w:val="32"/>
          <w:cs/>
        </w:rPr>
        <w:t>กำหนดให้ผู้รับใบอนุญาตหรือผู้แจ้งต้องจัดให้มีการทำรายงานข้อมูลเกี่ยวกับสถานประกอบการและวัสดุนิวเคลียร์ ระบบบัญชีวัสดุนิวเคลียร์ในสถานประกอบการ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sz w:val="32"/>
          <w:szCs w:val="32"/>
          <w:cs/>
        </w:rPr>
        <w:t>จุดตรวจวัดหลักในสถานประกอบการเพื่อบันทึกข้อมูลเกี่ยวกับวัสดุนิวเคลียร์ในแต่ละบริเวณ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sz w:val="32"/>
          <w:szCs w:val="32"/>
          <w:cs/>
        </w:rPr>
        <w:t>จัดทำงบดุลวัสดุนิวเคลียร์ ข้อมูลเกี่ยวกับวัสดุนิวเคลียร์ ข้อมูลการปฏิบัติงานเกี่ยวกับวัสดุนิวเคลียร์ การตรวจวัดและบันทึกผลการตรวจวัดวัสดุนิวเคลียร์ และรายงานเกี่ยวกับวัสดุนิวเคลียร์ รวมทั้งต้องจัดให้มีการดูแลรักษาอุปกรณ์หรือเครื่องมือ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sz w:val="32"/>
          <w:szCs w:val="32"/>
          <w:cs/>
        </w:rPr>
        <w:t>เพื่อการพิทักษ์ความปลอดภัยทางนิวเคลียร์ในสถานประกอบการ</w:t>
      </w:r>
    </w:p>
    <w:p w14:paraId="10B7CF46" w14:textId="107B52D2" w:rsidR="00D47554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3.4 </w:t>
      </w:r>
      <w:r w:rsidRPr="00BB01A0">
        <w:rPr>
          <w:rFonts w:ascii="TH SarabunPSK" w:hAnsi="TH SarabunPSK" w:cs="TH SarabunPSK"/>
          <w:sz w:val="32"/>
          <w:szCs w:val="32"/>
          <w:cs/>
        </w:rPr>
        <w:t>กำหนดวิธีการเกี่ยวกับการเคลื่อนย้ายวัสดุนิวเคลียร์ออกจากสถานประกอบการ การเปิดหีบห่อที่บรรจุวัสดุนิวเคลียร์ที่นำเข้ามาในราชอาณาจักร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sz w:val="32"/>
          <w:szCs w:val="32"/>
          <w:cs/>
        </w:rPr>
        <w:t>และการบรรจุวัสดุนิวเคลียร์ลงในหีบห่อเพื่อส่งออกไปนอกราชอาณาจักร</w:t>
      </w:r>
    </w:p>
    <w:p w14:paraId="66250AE4" w14:textId="4DA9996B" w:rsidR="00B5290E" w:rsidRDefault="00B5290E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E6F8FAF" w14:textId="77777777" w:rsidR="00B5290E" w:rsidRPr="00BB01A0" w:rsidRDefault="00B5290E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4E95DC7" w14:textId="77777777" w:rsidR="00D47554" w:rsidRPr="00EC284E" w:rsidRDefault="00D47554" w:rsidP="007E335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EC284E" w:rsidRPr="00EC284E" w14:paraId="0FAFD043" w14:textId="77777777" w:rsidTr="009A0E2E">
        <w:tc>
          <w:tcPr>
            <w:tcW w:w="9594" w:type="dxa"/>
          </w:tcPr>
          <w:p w14:paraId="5C965E62" w14:textId="77777777" w:rsidR="008A66F5" w:rsidRPr="00EC284E" w:rsidRDefault="008A66F5" w:rsidP="007E335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C28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EC28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EC28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EC284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เศรษฐกิจ สังคม</w:t>
            </w:r>
          </w:p>
        </w:tc>
      </w:tr>
    </w:tbl>
    <w:p w14:paraId="62CE075E" w14:textId="77777777" w:rsidR="000D1665" w:rsidRDefault="000D1665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FD8B06" w14:textId="6642C6D3" w:rsidR="000D1665" w:rsidRPr="00BA2F5B" w:rsidRDefault="002B57F3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2F75D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D1665" w:rsidRPr="00BA2F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มติคณะกรรมการสิ่งแวดล้อมแห่งชาติ ครั้งที่ 2/2564</w:t>
      </w:r>
    </w:p>
    <w:p w14:paraId="5DCB31E8" w14:textId="304C3507" w:rsidR="000D1665" w:rsidRPr="00BA2F5B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2F5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A2F5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A2F5B">
        <w:rPr>
          <w:rFonts w:ascii="TH SarabunPSK" w:hAnsi="TH SarabunPSK" w:cs="TH SarabunPSK" w:hint="cs"/>
          <w:sz w:val="32"/>
          <w:szCs w:val="32"/>
          <w:cs/>
        </w:rPr>
        <w:t>คณะรัฐมนตรีรับทราบตามที่กระทรวงทรัพยากรธรรมชาติและสิ่งแวดล้อม (ทส.) เสนอมติคณะกรรมการสิ่งแวดล้อมแห่งชาติ (กก.</w:t>
      </w:r>
      <w:proofErr w:type="spellStart"/>
      <w:r w:rsidRPr="00BA2F5B">
        <w:rPr>
          <w:rFonts w:ascii="TH SarabunPSK" w:hAnsi="TH SarabunPSK" w:cs="TH SarabunPSK" w:hint="cs"/>
          <w:sz w:val="32"/>
          <w:szCs w:val="32"/>
          <w:cs/>
        </w:rPr>
        <w:t>วล</w:t>
      </w:r>
      <w:proofErr w:type="spellEnd"/>
      <w:r w:rsidRPr="00BA2F5B">
        <w:rPr>
          <w:rFonts w:ascii="TH SarabunPSK" w:hAnsi="TH SarabunPSK" w:cs="TH SarabunPSK" w:hint="cs"/>
          <w:sz w:val="32"/>
          <w:szCs w:val="32"/>
          <w:cs/>
        </w:rPr>
        <w:t xml:space="preserve">.) ครั้งที่ 2/2564 เมื่อวันที่ 26 มิถุนายน 264 </w:t>
      </w:r>
      <w:r w:rsidRPr="00BA2F5B">
        <w:rPr>
          <w:rFonts w:ascii="TH SarabunPSK" w:hAnsi="TH SarabunPSK" w:cs="TH SarabunPSK"/>
          <w:sz w:val="32"/>
          <w:szCs w:val="32"/>
          <w:cs/>
        </w:rPr>
        <w:t>[</w:t>
      </w:r>
      <w:r w:rsidRPr="00BA2F5B">
        <w:rPr>
          <w:rFonts w:ascii="TH SarabunPSK" w:hAnsi="TH SarabunPSK" w:cs="TH SarabunPSK" w:hint="cs"/>
          <w:sz w:val="32"/>
          <w:szCs w:val="32"/>
          <w:cs/>
        </w:rPr>
        <w:t>เป็นการดำเนินการตามมติคณะรัฐมนตรีเมื่อวันที่ 27 มิถุนายน 2538 ที่ให้ถือว่าการประชุม กก.</w:t>
      </w:r>
      <w:proofErr w:type="spellStart"/>
      <w:r w:rsidRPr="00BA2F5B">
        <w:rPr>
          <w:rFonts w:ascii="TH SarabunPSK" w:hAnsi="TH SarabunPSK" w:cs="TH SarabunPSK" w:hint="cs"/>
          <w:sz w:val="32"/>
          <w:szCs w:val="32"/>
          <w:cs/>
        </w:rPr>
        <w:t>วล</w:t>
      </w:r>
      <w:proofErr w:type="spellEnd"/>
      <w:r w:rsidRPr="00BA2F5B">
        <w:rPr>
          <w:rFonts w:ascii="TH SarabunPSK" w:hAnsi="TH SarabunPSK" w:cs="TH SarabunPSK" w:hint="cs"/>
          <w:sz w:val="32"/>
          <w:szCs w:val="32"/>
          <w:cs/>
        </w:rPr>
        <w:t>. เป็นการประชุมคณะรัฐมนตรีเรื่องสิ่งแวดล้อม และมติคณะรัฐมนตรีเมื่อวันที่ 1 พฤศจิกายน 2548 (เรื่อง มติ กก.</w:t>
      </w:r>
      <w:proofErr w:type="spellStart"/>
      <w:r w:rsidRPr="00BA2F5B">
        <w:rPr>
          <w:rFonts w:ascii="TH SarabunPSK" w:hAnsi="TH SarabunPSK" w:cs="TH SarabunPSK" w:hint="cs"/>
          <w:sz w:val="32"/>
          <w:szCs w:val="32"/>
          <w:cs/>
        </w:rPr>
        <w:t>วล</w:t>
      </w:r>
      <w:proofErr w:type="spellEnd"/>
      <w:r w:rsidRPr="00BA2F5B">
        <w:rPr>
          <w:rFonts w:ascii="TH SarabunPSK" w:hAnsi="TH SarabunPSK" w:cs="TH SarabunPSK" w:hint="cs"/>
          <w:sz w:val="32"/>
          <w:szCs w:val="32"/>
          <w:cs/>
        </w:rPr>
        <w:t>. ครั้งที่ 10/2548 ครั้งที่ 11/2548 และครั้งที่ 12/2548) รับทราบมติ กก.</w:t>
      </w:r>
      <w:proofErr w:type="spellStart"/>
      <w:r w:rsidRPr="00BA2F5B">
        <w:rPr>
          <w:rFonts w:ascii="TH SarabunPSK" w:hAnsi="TH SarabunPSK" w:cs="TH SarabunPSK" w:hint="cs"/>
          <w:sz w:val="32"/>
          <w:szCs w:val="32"/>
          <w:cs/>
        </w:rPr>
        <w:t>วล</w:t>
      </w:r>
      <w:proofErr w:type="spellEnd"/>
      <w:r w:rsidRPr="00BA2F5B">
        <w:rPr>
          <w:rFonts w:ascii="TH SarabunPSK" w:hAnsi="TH SarabunPSK" w:cs="TH SarabunPSK" w:hint="cs"/>
          <w:sz w:val="32"/>
          <w:szCs w:val="32"/>
          <w:cs/>
        </w:rPr>
        <w:t>. ครั้งที่ 10/2548 เมื่อวันที่ 19 กันยายน 2548 ที่ให้นำมติ กก.</w:t>
      </w:r>
      <w:proofErr w:type="spellStart"/>
      <w:r w:rsidRPr="00BA2F5B">
        <w:rPr>
          <w:rFonts w:ascii="TH SarabunPSK" w:hAnsi="TH SarabunPSK" w:cs="TH SarabunPSK" w:hint="cs"/>
          <w:sz w:val="32"/>
          <w:szCs w:val="32"/>
          <w:cs/>
        </w:rPr>
        <w:t>วล</w:t>
      </w:r>
      <w:proofErr w:type="spellEnd"/>
      <w:r w:rsidRPr="00BA2F5B">
        <w:rPr>
          <w:rFonts w:ascii="TH SarabunPSK" w:hAnsi="TH SarabunPSK" w:cs="TH SarabunPSK" w:hint="cs"/>
          <w:sz w:val="32"/>
          <w:szCs w:val="32"/>
          <w:cs/>
        </w:rPr>
        <w:t>. เฉพาะ</w:t>
      </w:r>
      <w:r w:rsidRPr="00BA2F5B">
        <w:rPr>
          <w:rFonts w:ascii="TH SarabunPSK" w:hAnsi="TH SarabunPSK" w:cs="TH SarabunPSK" w:hint="cs"/>
          <w:sz w:val="32"/>
          <w:szCs w:val="32"/>
          <w:cs/>
        </w:rPr>
        <w:lastRenderedPageBreak/>
        <w:t>เรื่องที่เกี่ยวข้องกับนโยบายที่สำคัญ และเรื่องที่ กก.</w:t>
      </w:r>
      <w:proofErr w:type="spellStart"/>
      <w:r w:rsidRPr="00BA2F5B">
        <w:rPr>
          <w:rFonts w:ascii="TH SarabunPSK" w:hAnsi="TH SarabunPSK" w:cs="TH SarabunPSK" w:hint="cs"/>
          <w:sz w:val="32"/>
          <w:szCs w:val="32"/>
          <w:cs/>
        </w:rPr>
        <w:t>วล</w:t>
      </w:r>
      <w:proofErr w:type="spellEnd"/>
      <w:r w:rsidRPr="00BA2F5B">
        <w:rPr>
          <w:rFonts w:ascii="TH SarabunPSK" w:hAnsi="TH SarabunPSK" w:cs="TH SarabunPSK" w:hint="cs"/>
          <w:sz w:val="32"/>
          <w:szCs w:val="32"/>
          <w:cs/>
        </w:rPr>
        <w:t>. พิจารณาได้ข้อยุติแล้วเสนอคณะรัฐมนตรีเพื่อทราบ</w:t>
      </w:r>
      <w:r w:rsidRPr="00BA2F5B">
        <w:rPr>
          <w:rFonts w:ascii="TH SarabunPSK" w:hAnsi="TH SarabunPSK" w:cs="TH SarabunPSK"/>
          <w:sz w:val="32"/>
          <w:szCs w:val="32"/>
          <w:cs/>
        </w:rPr>
        <w:t xml:space="preserve">] </w:t>
      </w:r>
      <w:r w:rsidR="00B5290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A2F5B">
        <w:rPr>
          <w:rFonts w:ascii="TH SarabunPSK" w:hAnsi="TH SarabunPSK" w:cs="TH SarabunPSK" w:hint="cs"/>
          <w:sz w:val="32"/>
          <w:szCs w:val="32"/>
          <w:cs/>
        </w:rPr>
        <w:t>มีสาระสำคัญสรุปได้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6"/>
        <w:gridCol w:w="4978"/>
      </w:tblGrid>
      <w:tr w:rsidR="000D1665" w:rsidRPr="00BA2F5B" w14:paraId="60558B36" w14:textId="77777777" w:rsidTr="00642EEB">
        <w:tc>
          <w:tcPr>
            <w:tcW w:w="4621" w:type="dxa"/>
          </w:tcPr>
          <w:p w14:paraId="57466B1F" w14:textId="77777777" w:rsidR="000D1665" w:rsidRPr="00BA2F5B" w:rsidRDefault="000D1665" w:rsidP="007E335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4985" w:type="dxa"/>
          </w:tcPr>
          <w:p w14:paraId="438855EF" w14:textId="77777777" w:rsidR="000D1665" w:rsidRPr="00BA2F5B" w:rsidRDefault="000D1665" w:rsidP="007E335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มติ กก.</w:t>
            </w:r>
            <w:proofErr w:type="spellStart"/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วล</w:t>
            </w:r>
            <w:proofErr w:type="spellEnd"/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0D1665" w:rsidRPr="00BA2F5B" w14:paraId="114B3C02" w14:textId="77777777" w:rsidTr="00642EEB">
        <w:tc>
          <w:tcPr>
            <w:tcW w:w="9606" w:type="dxa"/>
            <w:gridSpan w:val="2"/>
          </w:tcPr>
          <w:p w14:paraId="4CCA8B35" w14:textId="77777777" w:rsidR="000D1665" w:rsidRPr="00BA2F5B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การสนับสนุนเงินอุดหนุนจากกองทุนสิ่งแวดล้อม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เพื่อการบริหารจัดการไฟป่าและหมอกควัน</w:t>
            </w:r>
          </w:p>
        </w:tc>
      </w:tr>
      <w:tr w:rsidR="000D1665" w:rsidRPr="00BA2F5B" w14:paraId="444587F3" w14:textId="77777777" w:rsidTr="00642EEB">
        <w:tc>
          <w:tcPr>
            <w:tcW w:w="4621" w:type="dxa"/>
          </w:tcPr>
          <w:p w14:paraId="0E49E4B5" w14:textId="77777777" w:rsidR="000D1665" w:rsidRPr="00BA2F5B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คณะกรรมการกองทุนสิ่งแวดล้อมมีมติอนุมัติ 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จัดสรรเงินอุดหนุนรวม 69 โครงการ </w:t>
            </w: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วงเงินรวม 66.09 ล้านบาท 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ให้แก่ สำนักงานทรัพยากรธรรมชาติและสิ่งแวดล้อมจังหวัด (</w:t>
            </w:r>
            <w:proofErr w:type="spellStart"/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ทสจ</w:t>
            </w:r>
            <w:proofErr w:type="spellEnd"/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.) 17 จังหวัดภาคเหนือ และ </w:t>
            </w:r>
            <w:proofErr w:type="spellStart"/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ทสจ</w:t>
            </w:r>
            <w:proofErr w:type="spellEnd"/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3 จังหวัดภาคตะวันออกกเฉียงเหนือ </w:t>
            </w: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เพื่อดำเนินโครงการบริหารจัดการเชื้อเพลิง “ชิงเก็บ ลดเผา” 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และเครือข่ายอาสาสมัครพิทักษ์ทรัพยากรธรรมชาติและสิ่งแวดล้อม (</w:t>
            </w:r>
            <w:proofErr w:type="spellStart"/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ทสม</w:t>
            </w:r>
            <w:proofErr w:type="spellEnd"/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.) 49 แห่ง ในพื้นที่ 16 จังหวัดภาคเหนือ </w:t>
            </w: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เพื่อดำเนินโครงการส่งเสริมการมีส่วนร่วมของเครือข่าย </w:t>
            </w:r>
            <w:proofErr w:type="spellStart"/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ทสม</w:t>
            </w:r>
            <w:proofErr w:type="spellEnd"/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ในการจัดการปัญหาไฟป่าและหมอกควัน</w:t>
            </w:r>
          </w:p>
        </w:tc>
        <w:tc>
          <w:tcPr>
            <w:tcW w:w="4985" w:type="dxa"/>
          </w:tcPr>
          <w:p w14:paraId="43D7AE46" w14:textId="77777777" w:rsidR="000D1665" w:rsidRPr="00BA2F5B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รับทราบ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การสนับสนุนเงินอุดหนุนจากกองทุนสิ่งแวดล้อม และให้นำความเห็นของ กก.</w:t>
            </w:r>
            <w:proofErr w:type="spellStart"/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วล</w:t>
            </w:r>
            <w:proofErr w:type="spellEnd"/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. ที่เห็นควรให้มีการจัดเก็บข้อมูลเพื่อเปรียบเทียบความแตกต่างระหว่างพื้นที่ที่มีการดำเนินโครงการ "ชิงเก็บ ลดเผา” กับพื้นที่ที่ไม่มีการดำเนิน</w:t>
            </w:r>
            <w:proofErr w:type="spellStart"/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โครงการฯ</w:t>
            </w:r>
            <w:proofErr w:type="spellEnd"/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ไปใช้ประกอบการวางแผนการดำเนินงานไปพิจารณาดำเนินการด้วย</w:t>
            </w:r>
          </w:p>
        </w:tc>
      </w:tr>
      <w:tr w:rsidR="000D1665" w:rsidRPr="00BA2F5B" w14:paraId="73B00ACF" w14:textId="77777777" w:rsidTr="00642EEB">
        <w:tc>
          <w:tcPr>
            <w:tcW w:w="9606" w:type="dxa"/>
            <w:gridSpan w:val="2"/>
          </w:tcPr>
          <w:p w14:paraId="3A7D4AEC" w14:textId="77777777" w:rsidR="000D1665" w:rsidRPr="00BA2F5B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รายงานการประเมินผลกระทบสิ่งแวดล้อม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2 โครงการ</w:t>
            </w:r>
          </w:p>
        </w:tc>
      </w:tr>
      <w:tr w:rsidR="000D1665" w:rsidRPr="00BA2F5B" w14:paraId="091CD486" w14:textId="77777777" w:rsidTr="00642EEB">
        <w:tc>
          <w:tcPr>
            <w:tcW w:w="4621" w:type="dxa"/>
          </w:tcPr>
          <w:p w14:paraId="439BA78D" w14:textId="77777777" w:rsidR="000D1665" w:rsidRPr="00BA2F5B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2.1) </w:t>
            </w: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โครงการทางพิเศษสายฉลองรัช-นครนายก-สระบุรี ของการทางพิเศษแห่งประเทศไทย 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(ระยะทางรวม 104.74 กิโลเมตร)</w:t>
            </w:r>
          </w:p>
          <w:p w14:paraId="4577ABE8" w14:textId="77777777" w:rsidR="000D1665" w:rsidRPr="00BA2F5B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2.2) </w:t>
            </w: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โครงการทางหลวงแนวใหม่ระหว่างทางหลวงพิเศษหมายเลข 9 ด้านตะวันตก-จุดตัดทางหลวงหมายเลข 347-จุดตัดทางหลวงพิเศษหมายเลข 9 ด้านตะวันออก-ทางหลวงหมายเลข 352 ของกรมทางหลวง 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(ระยะทางรวม 14.35 กิโลเมตร)</w:t>
            </w:r>
          </w:p>
        </w:tc>
        <w:tc>
          <w:tcPr>
            <w:tcW w:w="4985" w:type="dxa"/>
          </w:tcPr>
          <w:p w14:paraId="1B0ABB66" w14:textId="77777777" w:rsidR="000D1665" w:rsidRPr="00BA2F5B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เห็นชอบ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ตามความเห็นของคณะกรรมการผู้ชำนาญการพิจารณารายงานการวิเคราะห์ผลกระทบสิ่งแวดล้อม โครงการโครงสร้างพื้นฐานทางบกและอากาศ</w:t>
            </w: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ทั้ง 2 โครงการ โดยให้หน่วยงานเจ้าของโครงการดำเนินการ 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ดังนี้</w:t>
            </w:r>
          </w:p>
          <w:p w14:paraId="05C402E9" w14:textId="77777777" w:rsidR="000D1665" w:rsidRPr="00BA2F5B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(1) ดำเนินการตามมาตรการป้องกันและแก้ไขผลกระทบสิ่งแวดล้อม รวมทั้งมาตรการติดตามตรวจสอบผลกระทบสิ่งแวดล้อมที่กำหนดไว้ในรายงานการประเมินผลกระทบสิ่งแวดล้อมอย่างเคร่งครัด</w:t>
            </w:r>
          </w:p>
          <w:p w14:paraId="4BB069BA" w14:textId="77777777" w:rsidR="000D1665" w:rsidRPr="00BA2F5B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(2) ให้ตั้งงบประมาณเพื่อดำเนินการตามมาตรการฯ ที่กำหนดไว้</w:t>
            </w:r>
          </w:p>
          <w:p w14:paraId="49D4F08B" w14:textId="77777777" w:rsidR="000D1665" w:rsidRPr="00BA2F5B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(3) ให้พิจารณาดำเนินการเพิ่มเติมในประเด็นต่าง ๆ เช่น การ</w:t>
            </w:r>
            <w:proofErr w:type="spellStart"/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ทบทววน</w:t>
            </w:r>
            <w:proofErr w:type="spellEnd"/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การออกแบบโครงสร้างทางยกระดับของ</w:t>
            </w:r>
            <w:proofErr w:type="spellStart"/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โครงการฯ</w:t>
            </w:r>
            <w:proofErr w:type="spellEnd"/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ให้สอคล้องกับกฎกระทรวงกำหนดการรับน้ำหนักความต้านทาน ความคงทนของอาคารและพื้นดินที่รองรับอาคารในการต้านทานแรงสั่นสะเทือนของแผ่นดินไหว พ.ศ. 2564</w:t>
            </w:r>
          </w:p>
        </w:tc>
      </w:tr>
      <w:tr w:rsidR="000D1665" w:rsidRPr="00BA2F5B" w14:paraId="6FC66CB8" w14:textId="77777777" w:rsidTr="00642EEB">
        <w:tc>
          <w:tcPr>
            <w:tcW w:w="9606" w:type="dxa"/>
            <w:gridSpan w:val="2"/>
          </w:tcPr>
          <w:p w14:paraId="3211CBDB" w14:textId="77777777" w:rsidR="000D1665" w:rsidRPr="00BA2F5B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มาตรการการยกระดับแก้ไขปัญหาฝุ่นละออง</w:t>
            </w:r>
          </w:p>
        </w:tc>
      </w:tr>
      <w:tr w:rsidR="000D1665" w:rsidRPr="00BA2F5B" w14:paraId="49C8685D" w14:textId="77777777" w:rsidTr="00642EEB">
        <w:tc>
          <w:tcPr>
            <w:tcW w:w="4621" w:type="dxa"/>
          </w:tcPr>
          <w:p w14:paraId="2A45B8B8" w14:textId="77777777" w:rsidR="000D1665" w:rsidRPr="00BA2F5B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สถานการณ์ฝุ่นละออง </w:t>
            </w:r>
            <w:r w:rsidRPr="00BA2F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PM</w:t>
            </w:r>
            <w:r w:rsidRPr="00BA2F5B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2</w:t>
            </w:r>
            <w:r w:rsidRPr="00BA2F5B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cs/>
              </w:rPr>
              <w:t>.</w:t>
            </w:r>
            <w:r w:rsidRPr="00BA2F5B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5</w:t>
            </w:r>
            <w:r w:rsidRPr="00BA2F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ในพื้นที่เขตเมืองและนอกเมือง ทั้งฝุ่นละอองที่เกิดจากการจราจรและที่เกิดจากการเผาในที่โล่งมีแนวโน้มดีขึ้น 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สำหรับพื้นที่ในเมือง จำนวนวันที่มีค่าฝุ่นละอองเกินเกณฑ์มาตรฐาน ลดลงจากเดิมร้อยละ 9 โดยสถานการณ์ในเขตกรุงเทพมหานครและปริมณฑลคลี่คลายลง ในส่วนของจุดความร้อนสะสมลดลงร้อยละ 35 ซึ่งสูงกว่าเป้าหมายที่ตั้งไว้ คือ ร้อยละ 20 (เดิม 80,801 จุด ลดเหลือ 52,175 จุด) อย่างไรก็ตาม </w:t>
            </w: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ในพื้นที่ภาคเหนือและหลายจังหวัดยังคงมีฝุ่นละออง </w:t>
            </w:r>
            <w:r w:rsidRPr="00BA2F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PM</w:t>
            </w:r>
            <w:r w:rsidRPr="00BA2F5B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2</w:t>
            </w:r>
            <w:r w:rsidRPr="00BA2F5B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cs/>
              </w:rPr>
              <w:t>.</w:t>
            </w:r>
            <w:r w:rsidRPr="00BA2F5B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5</w:t>
            </w:r>
            <w:r w:rsidRPr="00BA2F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เกินมาตรฐานและมีแนวโน้มของจำนวนจุดความร้อนสะสมเพิ่มขึ้น</w:t>
            </w:r>
          </w:p>
        </w:tc>
        <w:tc>
          <w:tcPr>
            <w:tcW w:w="4985" w:type="dxa"/>
          </w:tcPr>
          <w:p w14:paraId="4FCC37A5" w14:textId="77777777" w:rsidR="000D1665" w:rsidRPr="00BA2F5B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ให้หน่วยงานที่เกี่ยวข้องดำเนินการ 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</w:p>
          <w:p w14:paraId="687F95BF" w14:textId="77777777" w:rsidR="000D1665" w:rsidRPr="00BA2F5B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ให้ ทส. (กรมอุทยานแห่งชาติ สัตว์ป่า และพันธุ์พืช และกรมป่าไม้) </w:t>
            </w: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หมุนเวียนกำลังพลไปเสริมในพื้นที่เสี่ยง พื้นที่ที่เกิดไฟป่า 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ถึงรอยต่อจังหวัดที่ยังไม่มีสถานีควบคุมไฟป่าและเสริมการลาดตระเวนเฝ้าระวังไฟในพื้นที่ป่าเสื่อมสภาพเพื่อป้องกันไม่ให้เกิดไฟป่าโดยเด็ดขาด</w:t>
            </w:r>
          </w:p>
          <w:p w14:paraId="01A0B44E" w14:textId="77777777" w:rsidR="000D1665" w:rsidRPr="00BA2F5B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ให้กระทรวงมหาดไทย (มท.) ประสาน ทส. และกระทรวงกลาโหม (กองทัพภาคที่ 3) </w:t>
            </w: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จัดให้มีชุดปฏิบัติการเฝ้าระวัง ป้องกันและดับไฟป่าประจำหมู่บ้าน/ชุมชนที่มีพื้นที่ติดกับพื้นที่ป่าหรือมีความเสี่ยงต่อการเกิดไฟป่า</w:t>
            </w:r>
          </w:p>
          <w:p w14:paraId="0D31C7BD" w14:textId="77777777" w:rsidR="000D1665" w:rsidRPr="00BA2F5B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(3) ให้กระทรวงเกษตรและสหกรณ์</w:t>
            </w: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ควบคุมการเผาในพื้นที่การเกษตรควบคู่กับการส่งเสริมการใช้ประโยชน์เศษวัสดุ</w:t>
            </w:r>
          </w:p>
        </w:tc>
      </w:tr>
      <w:tr w:rsidR="000D1665" w:rsidRPr="00BA2F5B" w14:paraId="6B1D8E92" w14:textId="77777777" w:rsidTr="00642EEB">
        <w:tc>
          <w:tcPr>
            <w:tcW w:w="9606" w:type="dxa"/>
            <w:gridSpan w:val="2"/>
          </w:tcPr>
          <w:p w14:paraId="2858A0CD" w14:textId="77777777" w:rsidR="000D1665" w:rsidRPr="00BA2F5B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4. การปรับปรุงมาตรฐานควบคุมการระบายน้ำทิ้งจากที่ดินจัดสรร</w:t>
            </w:r>
          </w:p>
        </w:tc>
      </w:tr>
      <w:tr w:rsidR="000D1665" w:rsidRPr="00BA2F5B" w14:paraId="33D1A651" w14:textId="77777777" w:rsidTr="00642EEB">
        <w:tc>
          <w:tcPr>
            <w:tcW w:w="4621" w:type="dxa"/>
          </w:tcPr>
          <w:p w14:paraId="67F3566C" w14:textId="77777777" w:rsidR="000D1665" w:rsidRPr="00BA2F5B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ทส. (กรมควบคุมมลพิษ) ได้</w:t>
            </w: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ทบทวนและจัดทำร่างประกาศ ทส. เรื่อง กำหนดมาตรฐานควบคุมการระบายน้ำทิ้งจากที่ดินจัดสรร 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ให้มาตรฐานควบคุมการระบายน้ำทิ้งจากที่ดินจัดสรรมีการบังคับใช้อย่างมีประสิทธิภาพตามหลักมาตรฐานสากลและเป็นที่ยอมรับของทุกภาคส่วน ซึ่งร่างมาตรฐานฯ มีการปรับปรุงสาระสำคัญ เช่น 1) </w:t>
            </w: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ปรับแก้คำนิยาม “ที่ดินจัดสรร” 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เพื่อให้สอดคล้องกับพระราชบัญญัติการจัดสรรที่ดิน พ.ศ. 2553 2) </w:t>
            </w: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ปรับการเรียงลำดับประเภทของที่ดินจัดสรร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ให้สอดคล้องกับกฎหมายหลักและกำหนดประเภทของที่ดินจัดสรรให้ครอบคลุมที่ดินจัดสรรที่มีขนาดต่ำกว่า 100 แปลงลงมา 3) </w:t>
            </w: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ปรับปรุงค่ามาตรฐานควบคุมการระบายน้ำทิ้งสำหรับที่ดินจัดสรรและยกเลิกพารามิเตอร์ตะกอนหนัก (</w:t>
            </w:r>
            <w:r w:rsidRPr="00BA2F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Settleable Solids</w:t>
            </w: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985" w:type="dxa"/>
          </w:tcPr>
          <w:p w14:paraId="7D474FE9" w14:textId="77777777" w:rsidR="000D1665" w:rsidRPr="00BA2F5B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เห็นชอบ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ร่างประกาศ ทส. เรื่อง กำหนดมาตรฐานควบคุมการระบายน้ำทิ้งจากที่ดินจัดสรร พ.ศ. .... และมอบหมายให้ ทส. (กรมควบคุมมลพิษ) เสนอรัฐมนตรีว่าการกระทรวงทรัพยากรธรรมชาติและสิ่งแวดล้อมลงนามในประกาศต่อไป</w:t>
            </w:r>
          </w:p>
        </w:tc>
      </w:tr>
      <w:tr w:rsidR="000D1665" w:rsidRPr="00BA2F5B" w14:paraId="75EE6EE5" w14:textId="77777777" w:rsidTr="00642EEB">
        <w:tc>
          <w:tcPr>
            <w:tcW w:w="9606" w:type="dxa"/>
            <w:gridSpan w:val="2"/>
          </w:tcPr>
          <w:p w14:paraId="0CE630E5" w14:textId="77777777" w:rsidR="000D1665" w:rsidRPr="00BA2F5B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 การกำหนดมาตรฐานค่าก๊าซคาร์บอนมอนอกไซด์และก๊าซไฮโดรคาร์บอนจากท่อไอเสียของรถจักรยานยนต์</w:t>
            </w:r>
          </w:p>
        </w:tc>
      </w:tr>
      <w:tr w:rsidR="000D1665" w:rsidRPr="00BA2F5B" w14:paraId="1DFADB33" w14:textId="77777777" w:rsidTr="00642EEB">
        <w:tc>
          <w:tcPr>
            <w:tcW w:w="4621" w:type="dxa"/>
          </w:tcPr>
          <w:p w14:paraId="57213FC0" w14:textId="77777777" w:rsidR="000D1665" w:rsidRPr="00BA2F5B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ทส. (กรมควบคุมมลพิษ) ได้</w:t>
            </w: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ทบทวนและจัดทำร่างประกาศ ทส. เรื่อง กำหนดค่ามาตรฐานค่าก๊าซคาร์บอนมอนอกไซด์ (</w:t>
            </w:r>
            <w:r w:rsidRPr="00BA2F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</w:t>
            </w: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 และก๊าซไฮโดรคาร์บอน (</w:t>
            </w:r>
            <w:r w:rsidRPr="00BA2F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HC</w:t>
            </w: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) จากท่อไอเสียของรถจักรยานยนต์ จำนวน 3 ฉบับ ให้เป็นฉบับเดียว เพื่อให้สะดวกต่อการนำไปใช้ แต่ยังคงสาระสำคัญของค่ามาตรฐานฯ ไว้ดังเดิม 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รถจักรยานยนต์ที่จดทะเบียนก่อนวันที่ 1 กรกฎาคม 2549 ค่าก๊าซ </w:t>
            </w:r>
            <w:r w:rsidRPr="00BA2F5B">
              <w:rPr>
                <w:rFonts w:ascii="TH SarabunPSK" w:hAnsi="TH SarabunPSK" w:cs="TH SarabunPSK"/>
                <w:sz w:val="32"/>
                <w:szCs w:val="32"/>
              </w:rPr>
              <w:t xml:space="preserve">CO 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ต้องไม่เกินร้อยละ 4.5 โดยปริมาตรที่วัดได้ด้วยเครื่องมือ ค่าก๊าซ </w:t>
            </w:r>
            <w:r w:rsidRPr="00BA2F5B">
              <w:rPr>
                <w:rFonts w:ascii="TH SarabunPSK" w:hAnsi="TH SarabunPSK" w:cs="TH SarabunPSK"/>
                <w:sz w:val="32"/>
                <w:szCs w:val="32"/>
              </w:rPr>
              <w:t xml:space="preserve">HC 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ต้องไม่เกิน 10,000 ส่วนในล้านส่วนที่วัดได้ด้วยเครื่องมือ</w:t>
            </w:r>
          </w:p>
        </w:tc>
        <w:tc>
          <w:tcPr>
            <w:tcW w:w="4985" w:type="dxa"/>
          </w:tcPr>
          <w:p w14:paraId="31978CA1" w14:textId="77777777" w:rsidR="000D1665" w:rsidRPr="00BA2F5B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เห็นชอบ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ร่างประกาศ ทส. เรื่อง กำหนดมาตรฐานค่าก๊าซคาร์บอนมอนอกไซด์และก๊าซไฮโดรคาร์บอนจากท่อไอเสียของรถจักรยานยนต์ และมอบหมายให้ ทส. (กรมควบคุมมลพิษ) เสนอรัฐมนตรีว่าการกระทรวงทรัพยากรธรรมชาติและสิ่งแวดล้อมลงนามในประกาศต่อไป</w:t>
            </w:r>
          </w:p>
        </w:tc>
      </w:tr>
    </w:tbl>
    <w:p w14:paraId="3BB7FDC8" w14:textId="05965343" w:rsidR="000D1665" w:rsidRDefault="000D1665" w:rsidP="007E3355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04DD8B" w14:textId="08D8ED3C" w:rsidR="00082B9D" w:rsidRDefault="00082B9D" w:rsidP="007E3355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11B91E" w14:textId="4CB04E42" w:rsidR="00082B9D" w:rsidRDefault="00082B9D" w:rsidP="007E3355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B70728" w14:textId="77777777" w:rsidR="00082B9D" w:rsidRDefault="00082B9D" w:rsidP="007E3355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8FBBB9" w14:textId="0628603A" w:rsidR="000D1665" w:rsidRPr="00BA2F5B" w:rsidRDefault="002B57F3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2F75D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D1665" w:rsidRPr="00BA2F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ความก้าวหน้าของยุทธศาสตร์ชาติและแผนการปฏิรูปประเทศ ณ เดือนกรกฎาคม 2564 </w:t>
      </w:r>
    </w:p>
    <w:p w14:paraId="5121686B" w14:textId="40AA19A8" w:rsidR="000D1665" w:rsidRPr="00BA2F5B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2F5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A2F5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A2F5B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คณะรัฐมนตรีรับทราบตามที่สำนักงานสภาพัฒนาการเศรษฐกิจและสังคมแห่งชาติ (สศช.) ในฐานะฝ่ายเลขานุการคณะกรรมการยุทธศาสตร์ชาติเสนอความก้าวหน้าของยุทธศาสตร์ชาติและแผนการปฏิรูปประเทศ </w:t>
      </w:r>
      <w:r w:rsidR="00082B9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A2F5B">
        <w:rPr>
          <w:rFonts w:ascii="TH SarabunPSK" w:hAnsi="TH SarabunPSK" w:cs="TH SarabunPSK" w:hint="cs"/>
          <w:sz w:val="32"/>
          <w:szCs w:val="32"/>
          <w:cs/>
        </w:rPr>
        <w:t>ณ เดือนกรกฎาคม 2564 สรุปสาระสำคัญได้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9"/>
        <w:gridCol w:w="6795"/>
      </w:tblGrid>
      <w:tr w:rsidR="000D1665" w:rsidRPr="00BA2F5B" w14:paraId="715F007C" w14:textId="77777777" w:rsidTr="00642EEB">
        <w:tc>
          <w:tcPr>
            <w:tcW w:w="2802" w:type="dxa"/>
          </w:tcPr>
          <w:p w14:paraId="09AFC444" w14:textId="77777777" w:rsidR="000D1665" w:rsidRPr="00BA2F5B" w:rsidRDefault="000D1665" w:rsidP="007E335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804" w:type="dxa"/>
          </w:tcPr>
          <w:p w14:paraId="37090DB1" w14:textId="77777777" w:rsidR="000D1665" w:rsidRPr="00BA2F5B" w:rsidRDefault="000D1665" w:rsidP="007E335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0D1665" w:rsidRPr="00BA2F5B" w14:paraId="0F82F81F" w14:textId="77777777" w:rsidTr="00642EEB">
        <w:tc>
          <w:tcPr>
            <w:tcW w:w="2802" w:type="dxa"/>
          </w:tcPr>
          <w:p w14:paraId="64A2964C" w14:textId="77777777" w:rsidR="000D1665" w:rsidRPr="00BA2F5B" w:rsidRDefault="000D1665" w:rsidP="007E3355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ผลการดำเนินงานที่ผ่านมา</w:t>
            </w:r>
          </w:p>
          <w:p w14:paraId="4C6CC830" w14:textId="77777777" w:rsidR="000D1665" w:rsidRPr="00BA2F5B" w:rsidRDefault="000D1665" w:rsidP="007E3355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1.1 ความก้าวหน้ายุทธศาสตร์ชาติและการขับเคลื่อนแผนแม่บทภายใต้ยุทธศาสตร์ชาติ</w:t>
            </w:r>
          </w:p>
        </w:tc>
        <w:tc>
          <w:tcPr>
            <w:tcW w:w="6804" w:type="dxa"/>
          </w:tcPr>
          <w:p w14:paraId="0448A678" w14:textId="77777777" w:rsidR="000D1665" w:rsidRPr="00BA2F5B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26F294" w14:textId="77777777" w:rsidR="000D1665" w:rsidRPr="00BA2F5B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- การจัดทำโครงการสำคัญประจำปีงบประมาณ พ.ศ. 2566 เพื่อขับเคลื่อนการบรรลุเป้าหมายยุทธศาสตร์ชาติและแผนแม่บทภายใต้ยุทธศาสตร์ชาติ 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สศช. ได้ประเมินผลและเผยแพร่ข้อมูลผ่านทางเว็บไซต์ของ สศช. เรียบร้อยแล้ว ประกอบด้วย (1) การทบทวนหน่วยงานที่เกี่ยวข้องกับเป้าหมายของแผนแม่บทย่อยภายใต้ยุทธศาสตร์ชาติ และ (2) การทบทวนห่วงโซ่คุณค่าของประเทศไทย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เพื่อให้หน่วยงานของรัฐใช้เป็นข้อมูลประกอบการจัดทำโครงการสำคัญฯ ก่อนประเมินให้คะแนนข้อเสนอโครงการสำคัญ และ</w:t>
            </w:r>
            <w:proofErr w:type="spellStart"/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นำไป</w:t>
            </w:r>
            <w:proofErr w:type="spellEnd"/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จัดลำดับความสำคัญของโครงการก่อนเสนอคณะกรรมการยุทธศาสตร์ชาติและคณะรัฐมนตรีตามขั้นตอนต่อไป</w:t>
            </w:r>
          </w:p>
          <w:p w14:paraId="5B34FF51" w14:textId="77777777" w:rsidR="000D1665" w:rsidRPr="00BA2F5B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- การรายงานสรุปผลการดำเนินการตามยุทธศาสตร์ชาติ ประจำปี 2563 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สศช. ได้รายงานสรุปผลการดำเนินการดังกล่าวต่อสภาผู้แทนราษฎร เมื่อวันที่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กรกฎาคม 2564 โดยสมาชิกสภาผู้แทนราษฎรได้ให้ความเห็นและมีประเด็นอภิปรายในภาพรวม เช่น (1) </w:t>
            </w: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ควรพิจารณาปรับปรุงการจัดสรรงบประมาณ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ให้สอดคล้องกับสถานการณ์หรือปัญหาที่สำคัญของประเทศ รวมทั้งปรับปรุงตัวชี้วัดของแผนงาน/โครงการในงบประมาณรายจ่ายประจำปีที่ไม่สอดคล้องกับเป้าหมายของยุทธศาสตร์ชาติ และ (2) </w:t>
            </w: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ควรเร่งรัดการบูร</w:t>
            </w:r>
            <w:proofErr w:type="spellStart"/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ณา</w:t>
            </w:r>
            <w:proofErr w:type="spellEnd"/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การการทำงานร่วมกัน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ของหน่วยงานรัฐเพื่อพัฒนาสมรรถนะของระบบราชการให้เกิดผลสัมฤทธิ์ได้อย่างเป็นรูปธรรม โดย สศช. จะนำความเห็นและประเด็นอภิปรายดังกล่าวไปเป็นกรอบและแนวทางสำหรับพัฒนาการขับเคลื่อนการดำเนินการตามยุทธศาสตร์ชาติต่อไป ทั้งนี้ ในส่วนการรายงานสรุปผลการดำเนินการตามยุทธศาสตร์ชาติประจำปี 2563 ต่อวุฒิสภา จำเป็นต้องเลื่อนออกไปก่อนอย่างไม่มีกำหนด เนื่องจากการงดการประชุมวุฒิสภาตามมาตรการป้องกันและควบคุมการแพร่ระบาดของโรคติดเชื้อไวรัสโค</w:t>
            </w:r>
            <w:proofErr w:type="spellStart"/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โร</w:t>
            </w:r>
            <w:proofErr w:type="spellEnd"/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 2019 (โควิด-19) </w:t>
            </w:r>
          </w:p>
          <w:p w14:paraId="1B33A177" w14:textId="77777777" w:rsidR="000D1665" w:rsidRPr="00BA2F5B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ความก้าวหน้าการดำเนินงานของศูนย์อำนวยการขจัดความยากจนและการพัฒนาคนทุกช่วงวัยอย่างยั่งยืนตามหลักปรัชญาของเศรษฐกิจพอเพียง (</w:t>
            </w:r>
            <w:proofErr w:type="spellStart"/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ศจพ</w:t>
            </w:r>
            <w:proofErr w:type="spellEnd"/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.) 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สศช. ได้ประสานไปยังผู้ว่าราชการจังหวัดทั้ง 76 จังหวัด กระทรวงมหาดไทย กระทรวงการพัฒนาสังคมและความมั่นคงของมนุษย์ กระทรวงสาธารณสุข และกระทรวงศึกษาธิการ ให้จัดส่งข้อมูลกลุ่มเป้าหมายที่ต้องเร่งดำเนินการของ </w:t>
            </w:r>
            <w:proofErr w:type="spellStart"/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ศจพ</w:t>
            </w:r>
            <w:proofErr w:type="spellEnd"/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. ในระดับจังหวัด เพื่อใช้เป็นข้อมูลประกอบการวางแผนและการบริหารจัดการในพื้นที่ให้เกิดผลอย่างเป็นรูปธรรม</w:t>
            </w:r>
          </w:p>
          <w:p w14:paraId="26C6204F" w14:textId="77777777" w:rsidR="000D1665" w:rsidRPr="00BA2F5B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2F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ทั้งนี้ สศช. คาดว่าจะจัดประชุมคณะกรรมการขจัดความยากจนและการพัฒนาคนทุกช่วงวัยของเศรษฐกิจพอเพียงในเดือนกันยายน 2564 เพื่อนำเสนอรายงานความก้าวหน้า ปัญหาอุปสรรค และแนวทางการดำเนินการของ </w:t>
            </w:r>
            <w:proofErr w:type="spellStart"/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ศจพ</w:t>
            </w:r>
            <w:proofErr w:type="spellEnd"/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. ในระดับต่าง ๆ</w:t>
            </w:r>
          </w:p>
          <w:p w14:paraId="19D23485" w14:textId="77777777" w:rsidR="000D1665" w:rsidRPr="00BA2F5B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- การขับเคลื่อนยุทธศาสตร์ชาติผ่านแผน </w:t>
            </w:r>
            <w:r w:rsidRPr="00BA2F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ณ สิ้นเดือนมิถุนายน 2564 มีแผนระดับที่ 3 ที่หน่วยงานส่งมายัง สศช. รวมทั้งสิ้น 117 แผน แบ่งเป็น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แผนปฏิบัติการด้าน... ซึ่งผ่านกระบวนการพิจารณาและรายงานให้คณะรัฐมนตรีรับทราบแล้ว จำนวน 84 แผน (2) แผนปฏิบัติการด้าน... ที่อยู่ระหว่างพิจารณากลั่นกรองหรือเห็นสมควรทบทวนปรับปรุงให้มีความสมบูรณ์ยิ่งขึ้น จำนวน 30 แผน (3) แผนปฏิบัติการด้าน... ที่ยกเลิกการดำเนินการ จำนวน 2 แผน และ (4) แผนปฏิบัติการด้าน... ที่ผ่านกระบวนการพิจารณารอบเดือนเมษายน-มิถุนายน 2564 จำนวน 2 แผน คือ ร่างแผนปฏิบัติการด้านการพัฒนาพาณิชย์อิเล็กทรอนิกส์ ระยะที่ 1 (พ.ศ. 2561 - 2565) และ (ร่าง) แผนปฏิบัติการว่าด้วยการส่งเสริมการใช้ประโยชน์เทคโนโลยี </w:t>
            </w:r>
            <w:r w:rsidRPr="00BA2F5B">
              <w:rPr>
                <w:rFonts w:ascii="TH SarabunPSK" w:hAnsi="TH SarabunPSK" w:cs="TH SarabunPSK"/>
                <w:sz w:val="32"/>
                <w:szCs w:val="32"/>
              </w:rPr>
              <w:t xml:space="preserve">5G 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ของประเทศไทย ระยะที่ 1 (พ.ศ. 2564 - 2569)</w:t>
            </w:r>
          </w:p>
          <w:p w14:paraId="3035802C" w14:textId="77777777" w:rsidR="000D1665" w:rsidRPr="00BA2F5B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2F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ทั้งนี้ สศช. ได้</w:t>
            </w: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พัฒนาระบบฐานข้อมูลอิเล็กทรอนิกส์ผลการพิจารณากลั่นกรองแผนระดับที่ 3 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ในส่วนของแผนปฏิบัติการด้าน... ของ สศช. เพื่อให้สำนักเลขาธิการคณะรัฐมนตรี (</w:t>
            </w:r>
            <w:proofErr w:type="spellStart"/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สลค</w:t>
            </w:r>
            <w:proofErr w:type="spellEnd"/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.) สามารถตรวจสอบผลการพิจารณาดังกล่าวก่อนเข้าสู่การพิจารณาของคณะรัฐมนตรี</w:t>
            </w:r>
          </w:p>
        </w:tc>
      </w:tr>
      <w:tr w:rsidR="000D1665" w:rsidRPr="00BA2F5B" w14:paraId="122E4BF5" w14:textId="77777777" w:rsidTr="00642EEB">
        <w:tc>
          <w:tcPr>
            <w:tcW w:w="2802" w:type="dxa"/>
          </w:tcPr>
          <w:p w14:paraId="2E757276" w14:textId="77777777" w:rsidR="000D1665" w:rsidRPr="00BA2F5B" w:rsidRDefault="000D1665" w:rsidP="007E3355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1.2 ความก้าวหน้าแผนการปฏิรูปประเทศ</w:t>
            </w:r>
          </w:p>
        </w:tc>
        <w:tc>
          <w:tcPr>
            <w:tcW w:w="6804" w:type="dxa"/>
          </w:tcPr>
          <w:p w14:paraId="6AB4F15B" w14:textId="77777777" w:rsidR="000D1665" w:rsidRPr="00BA2F5B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- 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</w:t>
            </w: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รายงานสรุปผลการดำเนินการตามแผนการปฏิรูปประเทศประจำปี 2563 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ต่อสภาผู้แทนราษฎร เมื่อวันที่ 1 กรกฎาคม 2564 โดยสมาชิกสภาผู้แทนราษฎรได้ให้ความเห็นและมีประเด็นอภิปรายในภาพรวม เช่น (1) </w:t>
            </w: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ควรปรับปรุงกระบวนการทำงาน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ของหน่วยงานของรัฐ โดยให้นำเป้าหมายของแผนการปฏิรูปประเทศเป็นกรอบในการวิเคราะห์โจทย์และปัญหาในการจัดบริการสาธารณะให้กับประชาชน รวมทั้งควรให้ความสำคัญกับโครงการที่ขับเคลื่อนการดำเนินการตามแผนการปฏิรูปประเทศทั้งในส่วนของงบประมาณและผลสัมฤทธิ์ (2) </w:t>
            </w: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ควรเร่งรัดการดำเนิน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ป้าหมายที่สถานการณ์ยังอยู่ในขั้นวิกฤตและมีความเสี่ยงในการบรรลุเป้าหมายโดยนำประเด็นบริบทของประเทศด้านความขัดแย้งทางการเมือง การรวมกลุ่มธุรกิจระดับภูมิภาค และสถานการณ์การแพร่ระบาดของโควิด-19 มาพิจารณาเพื่อปรับปรุงการดำเนินการให้สอดคล้องและรองรับกับประเด็นและบริบทดังกล่าว และ (3) ควรให้ความสำคัญกับการทบทวนและการบังคับใช้กฎหมาย ทั้งนี้ สศช. จะนำความเห็นและประเด็นอภิปรายดังกล่าวไปเป็นกรอบและแนวทางสำหรับพัฒนาการดำเนินการตามแผนการปฏิรูปประเทศในระยะต่อไป</w:t>
            </w:r>
          </w:p>
          <w:p w14:paraId="3A9C1DC1" w14:textId="77777777" w:rsidR="000D1665" w:rsidRPr="00BA2F5B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- 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คณะรัฐมนตรีมีมติ (6 กรกฎาคม 2564) รับทราบ</w:t>
            </w: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รายงานความคืบหน้าการดำเนินการตามแผนการปฏิรูปประเทศตามมาตรา 270 ของรัฐธรรมนูญ (เดือนมกราคม - มีนาคม 2564) 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proofErr w:type="spellStart"/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สลค</w:t>
            </w:r>
            <w:proofErr w:type="spellEnd"/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. ได้เสนอรายงานดังกล่าวไปเพื่อรัฐภาทราบแล้ว</w:t>
            </w:r>
          </w:p>
        </w:tc>
      </w:tr>
      <w:tr w:rsidR="000D1665" w:rsidRPr="00BA2F5B" w14:paraId="75A6EE7F" w14:textId="77777777" w:rsidTr="00642EEB">
        <w:tc>
          <w:tcPr>
            <w:tcW w:w="2802" w:type="dxa"/>
          </w:tcPr>
          <w:p w14:paraId="1524BD7D" w14:textId="77777777" w:rsidR="000D1665" w:rsidRPr="00BA2F5B" w:rsidRDefault="000D1665" w:rsidP="007E3355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1.3 ผลการดำเนินการอื่น ๆ</w:t>
            </w:r>
          </w:p>
        </w:tc>
        <w:tc>
          <w:tcPr>
            <w:tcW w:w="6804" w:type="dxa"/>
          </w:tcPr>
          <w:p w14:paraId="3D8622D3" w14:textId="77777777" w:rsidR="000D1665" w:rsidRPr="00BA2F5B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- 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</w:t>
            </w: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ปรับปรุงรูปแบบการนำเสนอและการประมวลผลข้อมูล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ในระบบติดตามและประเมินผลแห่งชาติ (</w:t>
            </w:r>
            <w:proofErr w:type="spellStart"/>
            <w:r w:rsidRPr="00BA2F5B">
              <w:rPr>
                <w:rFonts w:ascii="TH SarabunPSK" w:hAnsi="TH SarabunPSK" w:cs="TH SarabunPSK"/>
                <w:sz w:val="32"/>
                <w:szCs w:val="32"/>
              </w:rPr>
              <w:t>eMENSCR</w:t>
            </w:r>
            <w:proofErr w:type="spellEnd"/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) ดังนี้</w:t>
            </w:r>
          </w:p>
          <w:p w14:paraId="5DF2DE41" w14:textId="77777777" w:rsidR="000D1665" w:rsidRPr="00BA2F5B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2F5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(1) แสดงข้อมูลในรูปแบบหรือมุมมองเพื่อให้ผู้บริหารสามารถเข้าสู่ข้อมูลต่าง ๆ ได้สะดวกยิ่งขึ้น และสามารถนำข้อมูลไปประกอบการพิจารณาสั่งการได้โดยง่ายต่อไป</w:t>
            </w:r>
          </w:p>
          <w:p w14:paraId="49454924" w14:textId="77777777" w:rsidR="000D1665" w:rsidRPr="00BA2F5B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2F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(2) รองรับการนำเข้าข้อมูลข้อเสนอโครงการสำคัญประจำปีงบประมาณ พ.ศ. 2566 เพื่อขับเคลื่อนการบรรลุเป้าหมายยุทธศาสตร์ชาติและแผนแม่บทภายใต้ยุทธศาสตร์ชาติ</w:t>
            </w:r>
          </w:p>
          <w:p w14:paraId="0213C8A4" w14:textId="77777777" w:rsidR="000D1665" w:rsidRPr="00BA2F5B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F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ทั้งนี้ เนื่องจากยังมีหลายหน่วยงานที่ไม่รายงานความก้าวหน้าและผลสัมฤทธิ์ของโครงการ/การดำเนินการทุกสิ้นไตรมาส ซึ่งส่งผลกระทบและเป็นอุปสรรคต่อการติดตามและประเมินผล จึงเห็นควร</w:t>
            </w: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เร่งรัดให้หน่วยงานต่าง ๆ รายงานผลการดำเนินงานดังกล่าวให้ครบถ้วนสมบูรณ์และเป็นปัจจุบันอย่างสม่ำเสมอต่อไป</w:t>
            </w:r>
          </w:p>
          <w:p w14:paraId="4C04F7E5" w14:textId="77777777" w:rsidR="000D1665" w:rsidRPr="00BA2F5B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สร้างการตระหนักรู้ ความเข้าใจ และการ</w:t>
            </w:r>
            <w:proofErr w:type="spellStart"/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มีส</w:t>
            </w:r>
            <w:proofErr w:type="spellEnd"/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ส่วนร่วมของภาคีต่าง ๆ ต่อการขับเคลื่อนยุทธศาสตร์ชาติและแผนการปฏิรูปประเทศ 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โดยจัดทำสื่อ</w:t>
            </w:r>
            <w:proofErr w:type="spellStart"/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วีดิ</w:t>
            </w:r>
            <w:proofErr w:type="spellEnd"/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ศน์โครงการสร้างการตระหนักรู้การขับเคลื่อนยุทธศาสตร์ชาติในกลุ่มคนรุ่นใหม่ผ่านกิจกรรมของกลุ่มบุคคลที่เป็นพลังบวกในการขับเคลื่อนประเทศที่สำคัญในอนาคต และจัดทำเพจ </w:t>
            </w:r>
            <w:r w:rsidRPr="00BA2F5B">
              <w:rPr>
                <w:rFonts w:ascii="TH SarabunPSK" w:hAnsi="TH SarabunPSK" w:cs="TH SarabunPSK"/>
                <w:sz w:val="32"/>
                <w:szCs w:val="32"/>
              </w:rPr>
              <w:t xml:space="preserve">Facebook 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“คบเด็กสร้างชาติ-สร้างพลังบวก” เพื่อเผยแพร่เนื้อหาสาระของคนรุ่นใหม่และการแบ่งปันเรื่องราวที่ดีผ่านสื่อสังคมออนไลน์</w:t>
            </w:r>
          </w:p>
        </w:tc>
      </w:tr>
      <w:tr w:rsidR="000D1665" w:rsidRPr="00BA2F5B" w14:paraId="173365F6" w14:textId="77777777" w:rsidTr="00642EEB">
        <w:tc>
          <w:tcPr>
            <w:tcW w:w="2802" w:type="dxa"/>
          </w:tcPr>
          <w:p w14:paraId="20187AF8" w14:textId="77777777" w:rsidR="000D1665" w:rsidRPr="00BA2F5B" w:rsidRDefault="000D1665" w:rsidP="007E3355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ประเด็นที่ควรเร่งรัดเพื่อการบรรลุเป้าหมายของยุทธศาสตร์ชาติ </w:t>
            </w:r>
            <w:r w:rsidRPr="00BA2F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</w:p>
          <w:p w14:paraId="6632473F" w14:textId="77777777" w:rsidR="000D1665" w:rsidRPr="00BA2F5B" w:rsidRDefault="000D1665" w:rsidP="007E3355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การพัฒนาศักยภาพคนตลอดช่วงชีวิต</w:t>
            </w:r>
          </w:p>
        </w:tc>
        <w:tc>
          <w:tcPr>
            <w:tcW w:w="6804" w:type="dxa"/>
          </w:tcPr>
          <w:p w14:paraId="31E41CD8" w14:textId="77777777" w:rsidR="000D1665" w:rsidRPr="00BA2F5B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เนื่องจากคะแนนความสามารถในการแข่งขันการพัฒนาทุนมนุษย์ด้านทักษะ (</w:t>
            </w:r>
            <w:r w:rsidRPr="00BA2F5B">
              <w:rPr>
                <w:rFonts w:ascii="TH SarabunPSK" w:hAnsi="TH SarabunPSK" w:cs="TH SarabunPSK"/>
                <w:sz w:val="32"/>
                <w:szCs w:val="32"/>
              </w:rPr>
              <w:t>Skill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) ของไทยและอัตราการขยายตัวของผลิตภาพแรงงานในปี 2563 ลดลงจากช่วงเดียวกันของปีก่อน ประกอบกับโครงการที่เกี่ยวกับการพัฒนาทักษะชีวิตและการพัฒนาทักษะแรงงาน ตั้งแต่ปี 2560-2564 เป็นลักษณะโครงการอบรม สัมมนา และพัฒนาทักษะ ที่ยังไม่ได้มุ่งเน้นการเชื่อมโยงทักษะในการทำงานจริงกับการจัดการเรียนการสอนอย่างจริงจัง ดังนั้น ภาครัฐและหน่วยงานที่เกี่ยวข้อง</w:t>
            </w: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ควรเร่งรัดการดำเนินโครงการต่าง ๆ ที่เป็นพื้นฐานสำคัญในการพัฒนาศักยภาพของกลุ่มวัยเรียนและวัยรุ่น 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(1) </w:t>
            </w: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การพัฒนาหลักสูตร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เพื่อพัฒนาทักษะชีวิตท่ามกลางการเปลี่ยนแปลงในศตวรรษที่ 21 (2) </w:t>
            </w: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การเพิ่มศักยภาพให้แก่ผู้ถ่ายทอดความรู้ 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(3) การยกระดับ</w:t>
            </w: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การอบรมและพัฒนาทักษะแรงงานให้สอดคล้องกับความต้องการของตลาด 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(4) </w:t>
            </w: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การพัฒนาระบบฐานข้อมูลแรงงาน 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(5) </w:t>
            </w: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การใช้แพลตฟอร์มออนไลน์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เพื่อเปิดโอกาสให้กับแรงงาน ทั้งในระบบและนอกระบบได้พัฒนาทักษะความรู้และเพิ่มศักยภาพของตนเอง และ (6) </w:t>
            </w:r>
            <w:r w:rsidRPr="00BA2F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การปรับปรุงการประเมินความสำเร็จของโครงการให้มุ่งตอบโจทย์การวัดผลสัมฤทธิ์ของโครงการ</w:t>
            </w:r>
            <w:r w:rsidRPr="00BA2F5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และตอบสนองต่อเป้าหมายตามยุทธศาสตร์ชาติ</w:t>
            </w:r>
          </w:p>
        </w:tc>
      </w:tr>
    </w:tbl>
    <w:p w14:paraId="29DB3987" w14:textId="77777777" w:rsidR="000D1665" w:rsidRPr="00BA2F5B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2F5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</w:p>
    <w:p w14:paraId="5A3ABB7F" w14:textId="62F70748" w:rsidR="000D1665" w:rsidRPr="00BA2F5B" w:rsidRDefault="002B57F3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2F75D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D1665" w:rsidRPr="00BA2F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การพัฒนาระบบนิเวศทางกฎหมายเพื่อเร่งรัดให้เกิด </w:t>
      </w:r>
      <w:r w:rsidR="000D1665" w:rsidRPr="00BA2F5B">
        <w:rPr>
          <w:rFonts w:ascii="TH SarabunPSK" w:hAnsi="TH SarabunPSK" w:cs="TH SarabunPSK"/>
          <w:b/>
          <w:bCs/>
          <w:sz w:val="32"/>
          <w:szCs w:val="32"/>
        </w:rPr>
        <w:t>Digital government</w:t>
      </w:r>
    </w:p>
    <w:p w14:paraId="1A37CD9B" w14:textId="77777777" w:rsidR="000D1665" w:rsidRPr="00BA2F5B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2F5B">
        <w:rPr>
          <w:rFonts w:ascii="TH SarabunPSK" w:hAnsi="TH SarabunPSK" w:cs="TH SarabunPSK"/>
          <w:b/>
          <w:bCs/>
          <w:sz w:val="32"/>
          <w:szCs w:val="32"/>
        </w:rPr>
        <w:tab/>
      </w:r>
      <w:r w:rsidRPr="00BA2F5B">
        <w:rPr>
          <w:rFonts w:ascii="TH SarabunPSK" w:hAnsi="TH SarabunPSK" w:cs="TH SarabunPSK"/>
          <w:b/>
          <w:bCs/>
          <w:sz w:val="32"/>
          <w:szCs w:val="32"/>
        </w:rPr>
        <w:tab/>
      </w:r>
      <w:r w:rsidRPr="00BA2F5B">
        <w:rPr>
          <w:rFonts w:ascii="TH SarabunPSK" w:hAnsi="TH SarabunPSK" w:cs="TH SarabunPSK" w:hint="cs"/>
          <w:sz w:val="32"/>
          <w:szCs w:val="32"/>
          <w:cs/>
        </w:rPr>
        <w:t>คณะรัฐมนตรีรับทราบตามที่สำนักงานคณะกรรมการกฤษฎีกา (</w:t>
      </w:r>
      <w:proofErr w:type="spellStart"/>
      <w:r w:rsidRPr="00BA2F5B">
        <w:rPr>
          <w:rFonts w:ascii="TH SarabunPSK" w:hAnsi="TH SarabunPSK" w:cs="TH SarabunPSK" w:hint="cs"/>
          <w:sz w:val="32"/>
          <w:szCs w:val="32"/>
          <w:cs/>
        </w:rPr>
        <w:t>สคก</w:t>
      </w:r>
      <w:proofErr w:type="spellEnd"/>
      <w:r w:rsidRPr="00BA2F5B">
        <w:rPr>
          <w:rFonts w:ascii="TH SarabunPSK" w:hAnsi="TH SarabunPSK" w:cs="TH SarabunPSK" w:hint="cs"/>
          <w:sz w:val="32"/>
          <w:szCs w:val="32"/>
          <w:cs/>
        </w:rPr>
        <w:t xml:space="preserve">.) เสนอ เรื่อง การพัฒนาระบบนิเวศทางกฎหมายเพื่อเร่งรัดให้เกิด </w:t>
      </w:r>
      <w:r w:rsidRPr="00BA2F5B">
        <w:rPr>
          <w:rFonts w:ascii="TH SarabunPSK" w:hAnsi="TH SarabunPSK" w:cs="TH SarabunPSK"/>
          <w:sz w:val="32"/>
          <w:szCs w:val="32"/>
        </w:rPr>
        <w:t xml:space="preserve">Digital government </w:t>
      </w:r>
      <w:r w:rsidRPr="00BA2F5B">
        <w:rPr>
          <w:rFonts w:ascii="TH SarabunPSK" w:hAnsi="TH SarabunPSK" w:cs="TH SarabunPSK" w:hint="cs"/>
          <w:sz w:val="32"/>
          <w:szCs w:val="32"/>
          <w:cs/>
        </w:rPr>
        <w:t>ซึ่งเป็นการดำเนินการที่สอดคล้องกับรัฐธรรมนูญแห่งราชอาณาจักรไทย ยุทธศาสตร์ชาติ และนโยบายของคณะรัฐมนตรี รวมทั้งเป็นประโยชน์ในสถานการณ์การแพร่ระบาดของโรคติดเชื้อไวรัสโค</w:t>
      </w:r>
      <w:proofErr w:type="spellStart"/>
      <w:r w:rsidRPr="00BA2F5B"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 w:rsidRPr="00BA2F5B">
        <w:rPr>
          <w:rFonts w:ascii="TH SarabunPSK" w:hAnsi="TH SarabunPSK" w:cs="TH SarabunPSK" w:hint="cs"/>
          <w:sz w:val="32"/>
          <w:szCs w:val="32"/>
          <w:cs/>
        </w:rPr>
        <w:t>นา 2019</w:t>
      </w:r>
    </w:p>
    <w:p w14:paraId="69D77E4F" w14:textId="77777777" w:rsidR="000D1665" w:rsidRPr="00BA2F5B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2F5B">
        <w:rPr>
          <w:rFonts w:ascii="TH SarabunPSK" w:hAnsi="TH SarabunPSK" w:cs="TH SarabunPSK" w:hint="cs"/>
          <w:sz w:val="32"/>
          <w:szCs w:val="32"/>
          <w:cs/>
        </w:rPr>
        <w:tab/>
      </w:r>
      <w:r w:rsidRPr="00BA2F5B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BA2F5B">
        <w:rPr>
          <w:rFonts w:ascii="TH SarabunPSK" w:hAnsi="TH SarabunPSK" w:cs="TH SarabunPSK" w:hint="cs"/>
          <w:sz w:val="32"/>
          <w:szCs w:val="32"/>
          <w:cs/>
        </w:rPr>
        <w:t>สคก</w:t>
      </w:r>
      <w:proofErr w:type="spellEnd"/>
      <w:r w:rsidRPr="00BA2F5B">
        <w:rPr>
          <w:rFonts w:ascii="TH SarabunPSK" w:hAnsi="TH SarabunPSK" w:cs="TH SarabunPSK" w:hint="cs"/>
          <w:sz w:val="32"/>
          <w:szCs w:val="32"/>
          <w:cs/>
        </w:rPr>
        <w:t xml:space="preserve">. เสนอว่า โดยที่นายกรัฐมนตรีมีข้อสั่งการในการประชุมคณะรัฐมนตรีเมื่อวันที่ 27 กรกฎาคม 2564 ให้ </w:t>
      </w:r>
      <w:proofErr w:type="spellStart"/>
      <w:r w:rsidRPr="00BA2F5B">
        <w:rPr>
          <w:rFonts w:ascii="TH SarabunPSK" w:hAnsi="TH SarabunPSK" w:cs="TH SarabunPSK" w:hint="cs"/>
          <w:sz w:val="32"/>
          <w:szCs w:val="32"/>
          <w:cs/>
        </w:rPr>
        <w:t>สคก</w:t>
      </w:r>
      <w:proofErr w:type="spellEnd"/>
      <w:r w:rsidRPr="00BA2F5B">
        <w:rPr>
          <w:rFonts w:ascii="TH SarabunPSK" w:hAnsi="TH SarabunPSK" w:cs="TH SarabunPSK" w:hint="cs"/>
          <w:sz w:val="32"/>
          <w:szCs w:val="32"/>
          <w:cs/>
        </w:rPr>
        <w:t>. พัฒนาระบบนิเวศทางกฎหมาย (</w:t>
      </w:r>
      <w:r w:rsidRPr="00BA2F5B">
        <w:rPr>
          <w:rFonts w:ascii="TH SarabunPSK" w:hAnsi="TH SarabunPSK" w:cs="TH SarabunPSK"/>
          <w:sz w:val="32"/>
          <w:szCs w:val="32"/>
        </w:rPr>
        <w:t>Legal Ecosystem</w:t>
      </w:r>
      <w:r w:rsidRPr="00BA2F5B">
        <w:rPr>
          <w:rFonts w:ascii="TH SarabunPSK" w:hAnsi="TH SarabunPSK" w:cs="TH SarabunPSK" w:hint="cs"/>
          <w:sz w:val="32"/>
          <w:szCs w:val="32"/>
          <w:cs/>
        </w:rPr>
        <w:t xml:space="preserve">) เพื่อเร่งรัดให้เกิด </w:t>
      </w:r>
      <w:r w:rsidRPr="00BA2F5B">
        <w:rPr>
          <w:rFonts w:ascii="TH SarabunPSK" w:hAnsi="TH SarabunPSK" w:cs="TH SarabunPSK"/>
          <w:sz w:val="32"/>
          <w:szCs w:val="32"/>
        </w:rPr>
        <w:t xml:space="preserve">Digital government </w:t>
      </w:r>
      <w:r w:rsidRPr="00BA2F5B">
        <w:rPr>
          <w:rFonts w:ascii="TH SarabunPSK" w:hAnsi="TH SarabunPSK" w:cs="TH SarabunPSK" w:hint="cs"/>
          <w:sz w:val="32"/>
          <w:szCs w:val="32"/>
          <w:cs/>
        </w:rPr>
        <w:t xml:space="preserve">ซึ่ง </w:t>
      </w:r>
      <w:proofErr w:type="spellStart"/>
      <w:r w:rsidRPr="00BA2F5B">
        <w:rPr>
          <w:rFonts w:ascii="TH SarabunPSK" w:hAnsi="TH SarabunPSK" w:cs="TH SarabunPSK" w:hint="cs"/>
          <w:sz w:val="32"/>
          <w:szCs w:val="32"/>
          <w:cs/>
        </w:rPr>
        <w:t>สคก</w:t>
      </w:r>
      <w:proofErr w:type="spellEnd"/>
      <w:r w:rsidRPr="00BA2F5B">
        <w:rPr>
          <w:rFonts w:ascii="TH SarabunPSK" w:hAnsi="TH SarabunPSK" w:cs="TH SarabunPSK" w:hint="cs"/>
          <w:sz w:val="32"/>
          <w:szCs w:val="32"/>
          <w:cs/>
        </w:rPr>
        <w:t>. ได้ดำเนินการแล้ว โดยสรุปได้ดังนี้</w:t>
      </w:r>
    </w:p>
    <w:p w14:paraId="0B159616" w14:textId="77777777" w:rsidR="000D1665" w:rsidRPr="00BA2F5B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2F5B">
        <w:rPr>
          <w:rFonts w:ascii="TH SarabunPSK" w:hAnsi="TH SarabunPSK" w:cs="TH SarabunPSK" w:hint="cs"/>
          <w:sz w:val="32"/>
          <w:szCs w:val="32"/>
          <w:cs/>
        </w:rPr>
        <w:tab/>
      </w:r>
      <w:r w:rsidRPr="00BA2F5B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BA2F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จัดทำร่างพระราชบัญญัติการปฏิบัติราชการทางอิเล็กทรอนิกส์ พ.ศ. .... </w:t>
      </w:r>
      <w:r w:rsidRPr="00BA2F5B">
        <w:rPr>
          <w:rFonts w:ascii="TH SarabunPSK" w:hAnsi="TH SarabunPSK" w:cs="TH SarabunPSK" w:hint="cs"/>
          <w:sz w:val="32"/>
          <w:szCs w:val="32"/>
          <w:cs/>
        </w:rPr>
        <w:t>โดยมีสาระสำคัญเป็นการกำหนดให้การยื่นคำขอหรือติดต่อใด ๆ ระหว่างประชาชนกับหน่วยงานของรัฐ การติดต่อราชการระหว่างหน่วยงานของรัฐด้วยกันและระหว่างเจ้าหน้าที่ภายในหน่วยงานของรัฐ สามารถทำโดยวิธีการทางอิเล็กทรอนิกส์ได้โดยชอบด้วยกฎหมาย ขณะนี้ร่างพระราชบัญญัติดังกล่าวอยู่ในระหว่างการพิจารณาของคณะกรรมการประสานงานสภาผู้แทนราษฎร</w:t>
      </w:r>
    </w:p>
    <w:p w14:paraId="562B875C" w14:textId="77777777" w:rsidR="000D1665" w:rsidRPr="00BA2F5B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2F5B">
        <w:rPr>
          <w:rFonts w:ascii="TH SarabunPSK" w:hAnsi="TH SarabunPSK" w:cs="TH SarabunPSK"/>
          <w:sz w:val="32"/>
          <w:szCs w:val="32"/>
          <w:cs/>
        </w:rPr>
        <w:tab/>
      </w:r>
      <w:r w:rsidRPr="00BA2F5B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BA2F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จัดทำระเบียบสำนักนายกรัฐมนตรี ว่าด้วยงานสารบรรณ (ฉบับที่ 4) พ.ศ. 2564 </w:t>
      </w:r>
      <w:r w:rsidRPr="00BA2F5B">
        <w:rPr>
          <w:rFonts w:ascii="TH SarabunPSK" w:hAnsi="TH SarabunPSK" w:cs="TH SarabunPSK" w:hint="cs"/>
          <w:sz w:val="32"/>
          <w:szCs w:val="32"/>
          <w:cs/>
        </w:rPr>
        <w:t>(ระเบียบสารบรรณอิเล็กทรอนิกส์) และได้ประกาศในราชกิจจา</w:t>
      </w:r>
      <w:proofErr w:type="spellStart"/>
      <w:r w:rsidRPr="00BA2F5B">
        <w:rPr>
          <w:rFonts w:ascii="TH SarabunPSK" w:hAnsi="TH SarabunPSK" w:cs="TH SarabunPSK" w:hint="cs"/>
          <w:sz w:val="32"/>
          <w:szCs w:val="32"/>
          <w:cs/>
        </w:rPr>
        <w:t>นุเบกษา</w:t>
      </w:r>
      <w:proofErr w:type="spellEnd"/>
      <w:r w:rsidRPr="00BA2F5B">
        <w:rPr>
          <w:rFonts w:ascii="TH SarabunPSK" w:hAnsi="TH SarabunPSK" w:cs="TH SarabunPSK" w:hint="cs"/>
          <w:sz w:val="32"/>
          <w:szCs w:val="32"/>
          <w:cs/>
        </w:rPr>
        <w:t>ตั้งแต่วันที่ 25 พฤษภาคม 2564 แล้ว โดยหน่วยงานของรัฐต้องใช้อีเมลในการสื่อสารเป็นหลักตั้งแต่วันที่ 23 สิงหาคม 2564 เป็นต้นไป ซึ่งจะทำให้สามารถพัฒนาต่อยอดไปใช้ในการจัดทำระบบข้อมูลอิเล็กทรอนิกส์ได้</w:t>
      </w:r>
    </w:p>
    <w:p w14:paraId="5EF4A531" w14:textId="77777777" w:rsidR="000D1665" w:rsidRPr="00BA2F5B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2F5B">
        <w:rPr>
          <w:rFonts w:ascii="TH SarabunPSK" w:hAnsi="TH SarabunPSK" w:cs="TH SarabunPSK" w:hint="cs"/>
          <w:sz w:val="32"/>
          <w:szCs w:val="32"/>
          <w:cs/>
        </w:rPr>
        <w:tab/>
      </w:r>
      <w:r w:rsidRPr="00BA2F5B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BA2F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ปรับปรุงกฎหมายที่ใช้บังคับอยู่ในปัจจุบันเพื่อให้ภาคเอกชนสามารถดำเนินงานทางอิเล็กทรอนิกส์ได้ </w:t>
      </w:r>
      <w:r w:rsidRPr="00BA2F5B">
        <w:rPr>
          <w:rFonts w:ascii="TH SarabunPSK" w:hAnsi="TH SarabunPSK" w:cs="TH SarabunPSK" w:hint="cs"/>
          <w:sz w:val="32"/>
          <w:szCs w:val="32"/>
          <w:cs/>
        </w:rPr>
        <w:t>โดยตรวจสอบกฎหมายที่ใช้บังคับอยู่ในปัจจุบันที่เป็นปัญหาอุปสรรคสำหรับภาคเอกชนที่จะนำเทคโนโลยีดิจิทัลมาใช้ในการดำเนินกิจกรรมและได้ร่วมกับกระทรวงพาณิชย์จัดทำร่างพระราชบัญญัติบริษัทมหาชนจำกัด (ฉบับที่ ..) พ.ศ. .... (แก้ไขเพิ่มเติมให้ทันสมัย 6 ประเด็น) ที่มีสาระสำคัญเป็นการปรับปรุงให้บริษัทมหาชนจำกัด และคณะกรรมการบริษัทมหาชนจำกัดสามารถกิจกรรมต่าง ๆ ด้วยวิธีการทางอิเล็กทรอนิกส์ได้ ขณะนี้อยู่ระหว่างการพิจารณาของคณะกรรมการประสานงานสภาผู้แทนราษฎร นอกจากนี้อยู่ระหว่างพิจารณาปรับปรุงแก้ไขบทบัญญัติของประมวลกฎหมายแพ่งและพาณิชย์ บรรพ 3 ลักษณะ 22 หุ้นส่วนบริษัท เพื่อให้ห้างหุ้นส่วนและบริษัทจำกัดสามารถดำเนินงานด้วยวิธีการทางอิเล็กทรอนิกส์ได้เช่นเดียวกัน</w:t>
      </w:r>
    </w:p>
    <w:p w14:paraId="6A7241A8" w14:textId="77777777" w:rsidR="000D1665" w:rsidRPr="00BA2F5B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2F5B">
        <w:rPr>
          <w:rFonts w:ascii="TH SarabunPSK" w:hAnsi="TH SarabunPSK" w:cs="TH SarabunPSK" w:hint="cs"/>
          <w:sz w:val="32"/>
          <w:szCs w:val="32"/>
          <w:cs/>
        </w:rPr>
        <w:tab/>
      </w:r>
      <w:r w:rsidRPr="00BA2F5B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BA2F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ับปรุงวิธีการเขียนกฎกระทรวงและกฎหมายลำดับรองอื่นให้หน่วยงานของรัฐให้บริการแก่ประชาชนโดยวิธีการทางอิเล็กทรอนิกส์เป็นหลักตามมาตรา 8 และมาตรา 9 แห่งพระราชบัญญัติการอำนวยความสะดวกในการพิจารณาอนุญาตของทางราชการ พ.ศ. 2558 </w:t>
      </w:r>
      <w:r w:rsidRPr="00BA2F5B">
        <w:rPr>
          <w:rFonts w:ascii="TH SarabunPSK" w:hAnsi="TH SarabunPSK" w:cs="TH SarabunPSK" w:hint="cs"/>
          <w:sz w:val="32"/>
          <w:szCs w:val="32"/>
          <w:cs/>
        </w:rPr>
        <w:t>ซึ่งได้กำหนดแนวทางการเขียนกฎกระทรวงและกฎหมายลำดับรองอื่นให้ดำเนินการด้วยวิธีการทางอิเล็กทรอนิกส์เป็นหลักมาตั้งแต่วันที่ 9 กรกฎาคม 2563 และปัจจุบันกฎหมายลำดับรองระดับกฎกระทรวงที่ผ่านการพิจารณาทั้งหมด 75 ฉบับ รองรับการดำเนินการโดยวิธีการทางอิเล็กทรอนิกส์แล้ว</w:t>
      </w:r>
    </w:p>
    <w:p w14:paraId="7244CAD1" w14:textId="5DF3349D" w:rsidR="00D3172F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2F5B">
        <w:rPr>
          <w:rFonts w:ascii="TH SarabunPSK" w:hAnsi="TH SarabunPSK" w:cs="TH SarabunPSK" w:hint="cs"/>
          <w:sz w:val="32"/>
          <w:szCs w:val="32"/>
          <w:cs/>
        </w:rPr>
        <w:tab/>
      </w:r>
      <w:r w:rsidRPr="00BA2F5B"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Pr="00BA2F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จัดทำระบบกลางทางกฎหมาย </w:t>
      </w:r>
      <w:r w:rsidRPr="00BA2F5B">
        <w:rPr>
          <w:rFonts w:ascii="TH SarabunPSK" w:hAnsi="TH SarabunPSK" w:cs="TH SarabunPSK" w:hint="cs"/>
          <w:sz w:val="32"/>
          <w:szCs w:val="32"/>
          <w:cs/>
        </w:rPr>
        <w:t>เพื่อให้เป็นแพลตฟอร์มกลางเกี่ยวกับกฎหมายที่ให้บริการแบบจุดเดียวเบ็ดเสร็จ (</w:t>
      </w:r>
      <w:r w:rsidRPr="00BA2F5B">
        <w:rPr>
          <w:rFonts w:ascii="TH SarabunPSK" w:hAnsi="TH SarabunPSK" w:cs="TH SarabunPSK"/>
          <w:sz w:val="32"/>
          <w:szCs w:val="32"/>
        </w:rPr>
        <w:t>one stop service</w:t>
      </w:r>
      <w:r w:rsidRPr="00BA2F5B">
        <w:rPr>
          <w:rFonts w:ascii="TH SarabunPSK" w:hAnsi="TH SarabunPSK" w:cs="TH SarabunPSK" w:hint="cs"/>
          <w:sz w:val="32"/>
          <w:szCs w:val="32"/>
          <w:cs/>
        </w:rPr>
        <w:t>) แก่หน่วยงานของรัฐและประชาชน โดยในขณะนี้ระบบกลางได้เปิดให้บริการในส่วนของการรับฟังความคิดเห็นเกี่ยวกับร่างกฎหมายข้อมูล</w:t>
      </w:r>
      <w:proofErr w:type="spellStart"/>
      <w:r w:rsidRPr="00BA2F5B">
        <w:rPr>
          <w:rFonts w:ascii="TH SarabunPSK" w:hAnsi="TH SarabunPSK" w:cs="TH SarabunPSK" w:hint="cs"/>
          <w:sz w:val="32"/>
          <w:szCs w:val="32"/>
          <w:cs/>
        </w:rPr>
        <w:t>รายยงาน</w:t>
      </w:r>
      <w:proofErr w:type="spellEnd"/>
      <w:r w:rsidRPr="00BA2F5B">
        <w:rPr>
          <w:rFonts w:ascii="TH SarabunPSK" w:hAnsi="TH SarabunPSK" w:cs="TH SarabunPSK" w:hint="cs"/>
          <w:sz w:val="32"/>
          <w:szCs w:val="32"/>
          <w:cs/>
        </w:rPr>
        <w:t>การวิเคราะห์ผลกระทบที่อาจเกิดขึ้นจากกฎหมาย (</w:t>
      </w:r>
      <w:r w:rsidRPr="00BA2F5B">
        <w:rPr>
          <w:rFonts w:ascii="TH SarabunPSK" w:hAnsi="TH SarabunPSK" w:cs="TH SarabunPSK"/>
          <w:sz w:val="32"/>
          <w:szCs w:val="32"/>
        </w:rPr>
        <w:t>RIA</w:t>
      </w:r>
      <w:r w:rsidRPr="00BA2F5B">
        <w:rPr>
          <w:rFonts w:ascii="TH SarabunPSK" w:hAnsi="TH SarabunPSK" w:cs="TH SarabunPSK" w:hint="cs"/>
          <w:sz w:val="32"/>
          <w:szCs w:val="32"/>
          <w:cs/>
        </w:rPr>
        <w:t>) และข้อมูลรายงานการประเมินผลสัมฤทธิ์ของกฎหมาย ตั้งแต่วันที่ 2 สิงหาคม 2564 แล้ว สำหรับการ</w:t>
      </w:r>
      <w:r w:rsidRPr="00BA2F5B">
        <w:rPr>
          <w:rFonts w:ascii="TH SarabunPSK" w:hAnsi="TH SarabunPSK" w:cs="TH SarabunPSK" w:hint="cs"/>
          <w:sz w:val="32"/>
          <w:szCs w:val="32"/>
          <w:cs/>
        </w:rPr>
        <w:lastRenderedPageBreak/>
        <w:t>ดำเนินการระยะถัดไปจะเป็นการขยายการให้บริการข้อมูลกฎหมายทั้งหมดของประเทศโดยมีกำหนดแล้วเสร็จสมบูรณ์ภายในเดือนกรกฎาคม 2565</w:t>
      </w:r>
    </w:p>
    <w:p w14:paraId="56365150" w14:textId="5956FFCB" w:rsidR="000D1665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6F6DE264" w14:textId="031B14A0" w:rsidR="000D1665" w:rsidRPr="00621DE3" w:rsidRDefault="002B57F3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="002F75D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D1665" w:rsidRPr="00621D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D1665" w:rsidRPr="00621DE3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ผลการพิจารณารายงานการพิจารณาศึกษา เรื่อง การบริการสุขภาพปฐมภูมิ (</w:t>
      </w:r>
      <w:r w:rsidR="000D1665" w:rsidRPr="00621DE3">
        <w:rPr>
          <w:rFonts w:ascii="TH SarabunPSK" w:hAnsi="TH SarabunPSK" w:cs="TH SarabunPSK"/>
          <w:b/>
          <w:bCs/>
          <w:sz w:val="32"/>
          <w:szCs w:val="32"/>
        </w:rPr>
        <w:t>Primary Health Care</w:t>
      </w:r>
      <w:r w:rsidR="000D1665" w:rsidRPr="00621DE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0D1665" w:rsidRPr="00621D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D1665" w:rsidRPr="00621DE3">
        <w:rPr>
          <w:rFonts w:ascii="TH SarabunPSK" w:hAnsi="TH SarabunPSK" w:cs="TH SarabunPSK" w:hint="cs"/>
          <w:b/>
          <w:bCs/>
          <w:sz w:val="32"/>
          <w:szCs w:val="32"/>
          <w:cs/>
        </w:rPr>
        <w:t>ของคณะกรรมาธิการการสาธารณสุข วุฒิสภา</w:t>
      </w:r>
    </w:p>
    <w:p w14:paraId="6592FE54" w14:textId="77777777" w:rsidR="000D1665" w:rsidRPr="00621DE3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21DE3">
        <w:rPr>
          <w:rFonts w:ascii="TH SarabunPSK" w:hAnsi="TH SarabunPSK" w:cs="TH SarabunPSK"/>
          <w:sz w:val="32"/>
          <w:szCs w:val="32"/>
          <w:cs/>
        </w:rPr>
        <w:tab/>
      </w:r>
      <w:r w:rsidRPr="00621DE3">
        <w:rPr>
          <w:rFonts w:ascii="TH SarabunPSK" w:hAnsi="TH SarabunPSK" w:cs="TH SarabunPSK"/>
          <w:sz w:val="32"/>
          <w:szCs w:val="32"/>
          <w:cs/>
        </w:rPr>
        <w:tab/>
      </w:r>
      <w:r w:rsidRPr="00621DE3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คณะรัฐมนตรีมีมติรับทราบผลการพิจารณารายงานการพิจารณาศึกษา เรื่อง การบริการสุขภาพปฐมภูมิ (</w:t>
      </w:r>
      <w:r w:rsidRPr="00621DE3">
        <w:rPr>
          <w:rFonts w:ascii="TH SarabunPSK" w:hAnsi="TH SarabunPSK" w:cs="TH SarabunPSK"/>
          <w:sz w:val="32"/>
          <w:szCs w:val="32"/>
        </w:rPr>
        <w:t>Primary Health Care</w:t>
      </w:r>
      <w:r w:rsidRPr="00621DE3">
        <w:rPr>
          <w:rFonts w:ascii="TH SarabunPSK" w:hAnsi="TH SarabunPSK" w:cs="TH SarabunPSK" w:hint="cs"/>
          <w:sz w:val="32"/>
          <w:szCs w:val="32"/>
          <w:cs/>
        </w:rPr>
        <w:t>)</w:t>
      </w:r>
      <w:r w:rsidRPr="00621D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1DE3">
        <w:rPr>
          <w:rFonts w:ascii="TH SarabunPSK" w:hAnsi="TH SarabunPSK" w:cs="TH SarabunPSK" w:hint="cs"/>
          <w:sz w:val="32"/>
          <w:szCs w:val="32"/>
          <w:cs/>
        </w:rPr>
        <w:t>ของคณะกรรมาธิการการสาธารณสุข วุฒิสภา ตามที่กระทรวงสาธารณสุข (สธ</w:t>
      </w:r>
      <w:r w:rsidRPr="00621DE3">
        <w:rPr>
          <w:rFonts w:ascii="TH SarabunPSK" w:hAnsi="TH SarabunPSK" w:cs="TH SarabunPSK"/>
          <w:sz w:val="32"/>
          <w:szCs w:val="32"/>
          <w:cs/>
        </w:rPr>
        <w:t>.</w:t>
      </w:r>
      <w:r w:rsidRPr="00621DE3">
        <w:rPr>
          <w:rFonts w:ascii="TH SarabunPSK" w:hAnsi="TH SarabunPSK" w:cs="TH SarabunPSK" w:hint="cs"/>
          <w:sz w:val="32"/>
          <w:szCs w:val="32"/>
          <w:cs/>
        </w:rPr>
        <w:t>)</w:t>
      </w:r>
      <w:r w:rsidRPr="00621D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1DE3">
        <w:rPr>
          <w:rFonts w:ascii="TH SarabunPSK" w:hAnsi="TH SarabunPSK" w:cs="TH SarabunPSK" w:hint="cs"/>
          <w:sz w:val="32"/>
          <w:szCs w:val="32"/>
          <w:cs/>
        </w:rPr>
        <w:t>เสนอ และแจ้งให้สำนักงานเลขาธิการวุฒิสภาทราบต่อไป</w:t>
      </w:r>
    </w:p>
    <w:p w14:paraId="5333BAD9" w14:textId="77777777" w:rsidR="000D1665" w:rsidRPr="00621DE3" w:rsidRDefault="000D1665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21DE3">
        <w:rPr>
          <w:rFonts w:ascii="TH SarabunPSK" w:hAnsi="TH SarabunPSK" w:cs="TH SarabunPSK"/>
          <w:sz w:val="32"/>
          <w:szCs w:val="32"/>
          <w:cs/>
        </w:rPr>
        <w:tab/>
      </w:r>
      <w:r w:rsidRPr="00621DE3">
        <w:rPr>
          <w:rFonts w:ascii="TH SarabunPSK" w:hAnsi="TH SarabunPSK" w:cs="TH SarabunPSK"/>
          <w:sz w:val="32"/>
          <w:szCs w:val="32"/>
          <w:cs/>
        </w:rPr>
        <w:tab/>
      </w:r>
      <w:r w:rsidRPr="00621D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เรื่องเดิม</w:t>
      </w:r>
    </w:p>
    <w:p w14:paraId="02940AFA" w14:textId="5F27F6A1" w:rsidR="000D1665" w:rsidRPr="00621DE3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21DE3">
        <w:rPr>
          <w:rFonts w:ascii="TH SarabunPSK" w:hAnsi="TH SarabunPSK" w:cs="TH SarabunPSK"/>
          <w:sz w:val="32"/>
          <w:szCs w:val="32"/>
          <w:cs/>
        </w:rPr>
        <w:tab/>
      </w:r>
      <w:r w:rsidRPr="00621DE3">
        <w:rPr>
          <w:rFonts w:ascii="TH SarabunPSK" w:hAnsi="TH SarabunPSK" w:cs="TH SarabunPSK"/>
          <w:sz w:val="32"/>
          <w:szCs w:val="32"/>
          <w:cs/>
        </w:rPr>
        <w:tab/>
      </w:r>
      <w:r w:rsidRPr="00621DE3">
        <w:rPr>
          <w:rFonts w:ascii="TH SarabunPSK" w:hAnsi="TH SarabunPSK" w:cs="TH SarabunPSK"/>
          <w:sz w:val="32"/>
          <w:szCs w:val="32"/>
        </w:rPr>
        <w:t>1</w:t>
      </w:r>
      <w:r w:rsidRPr="00621DE3">
        <w:rPr>
          <w:rFonts w:ascii="TH SarabunPSK" w:hAnsi="TH SarabunPSK" w:cs="TH SarabunPSK"/>
          <w:sz w:val="32"/>
          <w:szCs w:val="32"/>
          <w:cs/>
        </w:rPr>
        <w:t>.</w:t>
      </w:r>
      <w:r w:rsidRPr="00621D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1DE3">
        <w:rPr>
          <w:rFonts w:ascii="TH SarabunPSK" w:hAnsi="TH SarabunPSK" w:cs="TH SarabunPSK"/>
          <w:sz w:val="32"/>
          <w:szCs w:val="32"/>
          <w:cs/>
        </w:rPr>
        <w:t>สำนักงานเลขาธิการวุฒิสภาได้เสนอรายงานการพิจารณาศึกษา</w:t>
      </w:r>
      <w:r w:rsidRPr="00621D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1DE3">
        <w:rPr>
          <w:rFonts w:ascii="TH SarabunPSK" w:hAnsi="TH SarabunPSK" w:cs="TH SarabunPSK"/>
          <w:sz w:val="32"/>
          <w:szCs w:val="32"/>
          <w:cs/>
        </w:rPr>
        <w:t>เรื่อง การบริการสุขภาพปฐมภูมิ (</w:t>
      </w:r>
      <w:r w:rsidRPr="00621DE3">
        <w:rPr>
          <w:rFonts w:ascii="TH SarabunPSK" w:hAnsi="TH SarabunPSK" w:cs="TH SarabunPSK"/>
          <w:sz w:val="32"/>
          <w:szCs w:val="32"/>
        </w:rPr>
        <w:t>Primary Health Care</w:t>
      </w:r>
      <w:r w:rsidRPr="00621DE3">
        <w:rPr>
          <w:rFonts w:ascii="TH SarabunPSK" w:hAnsi="TH SarabunPSK" w:cs="TH SarabunPSK"/>
          <w:sz w:val="32"/>
          <w:szCs w:val="32"/>
          <w:cs/>
        </w:rPr>
        <w:t xml:space="preserve">) ของคณะกรรมาธิการการสาธารณสุขมาเพื่อดำเนินการ </w:t>
      </w:r>
      <w:r w:rsidRPr="00621DE3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โดยคณะกรรมาธิการฯ ได้มีข้อเสนอแนะ รวม </w:t>
      </w:r>
      <w:r w:rsidRPr="00621DE3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621DE3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ประเด็น ได้แก่ (</w:t>
      </w:r>
      <w:r w:rsidRPr="00621DE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21DE3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621DE3">
        <w:rPr>
          <w:rFonts w:ascii="TH SarabunPSK" w:hAnsi="TH SarabunPSK" w:cs="TH SarabunPSK"/>
          <w:sz w:val="32"/>
          <w:szCs w:val="32"/>
          <w:cs/>
        </w:rPr>
        <w:t>ควรกำหนดทิศทางและนโยบายของระบบสุขภาพปฐมภูมิให้มีความชัดเจน รวมทั้ง</w:t>
      </w:r>
      <w:proofErr w:type="spellStart"/>
      <w:r w:rsidRPr="00621DE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621DE3">
        <w:rPr>
          <w:rFonts w:ascii="TH SarabunPSK" w:hAnsi="TH SarabunPSK" w:cs="TH SarabunPSK"/>
          <w:sz w:val="32"/>
          <w:szCs w:val="32"/>
          <w:cs/>
        </w:rPr>
        <w:t xml:space="preserve">การการทำงานร่วมกับหน่วยงานต่าง ๆ </w:t>
      </w:r>
      <w:r w:rsidRPr="00621DE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21DE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21DE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21DE3">
        <w:rPr>
          <w:rFonts w:ascii="TH SarabunPSK" w:hAnsi="TH SarabunPSK" w:cs="TH SarabunPSK"/>
          <w:sz w:val="32"/>
          <w:szCs w:val="32"/>
          <w:cs/>
        </w:rPr>
        <w:t xml:space="preserve"> ควรให้มีการสำรวจและศึกษาเพื่อแบ่งเขตพื้นที่การบริการสุขภาพปฐมภูมิให้มีความเหมาะสม </w:t>
      </w:r>
      <w:r w:rsidRPr="00621DE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21DE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21DE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21DE3">
        <w:rPr>
          <w:rFonts w:ascii="TH SarabunPSK" w:hAnsi="TH SarabunPSK" w:cs="TH SarabunPSK"/>
          <w:sz w:val="32"/>
          <w:szCs w:val="32"/>
          <w:cs/>
        </w:rPr>
        <w:t xml:space="preserve"> ควรให้มีการจัดบริการสุขภาพปฐมภูมิตามบริบทพื้นที่ที่แตกต่างกัน </w:t>
      </w:r>
      <w:r w:rsidRPr="00621DE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21DE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21DE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21DE3">
        <w:rPr>
          <w:rFonts w:ascii="TH SarabunPSK" w:hAnsi="TH SarabunPSK" w:cs="TH SarabunPSK"/>
          <w:sz w:val="32"/>
          <w:szCs w:val="32"/>
          <w:cs/>
        </w:rPr>
        <w:t xml:space="preserve"> ควรมุ่งเน้นการพัฒนาการจัดบริการสุขภาพปฐมภูมิในเขตพื้นที่ชนบท </w:t>
      </w:r>
      <w:r w:rsidRPr="00621DE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21DE3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621DE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21DE3">
        <w:rPr>
          <w:rFonts w:ascii="TH SarabunPSK" w:hAnsi="TH SarabunPSK" w:cs="TH SarabunPSK"/>
          <w:sz w:val="32"/>
          <w:szCs w:val="32"/>
          <w:cs/>
        </w:rPr>
        <w:t xml:space="preserve"> ควรทบทวนกรอบอัตรากำลังและบทบาทหน้าที่ของโรงพยาบาลส่งเสริมสุขภาพตำบล (รพ.สต.) ให้มีความสอดคล้องกับพระราชบัญญัติระบบสุขภาพปฐมภูมิ พ.ศ. </w:t>
      </w:r>
      <w:r w:rsidRPr="00621DE3">
        <w:rPr>
          <w:rFonts w:ascii="TH SarabunPSK" w:hAnsi="TH SarabunPSK" w:cs="TH SarabunPSK"/>
          <w:sz w:val="32"/>
          <w:szCs w:val="32"/>
        </w:rPr>
        <w:t>2562</w:t>
      </w:r>
      <w:r w:rsidRPr="00621D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1DE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21DE3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21DE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21DE3">
        <w:rPr>
          <w:rFonts w:ascii="TH SarabunPSK" w:hAnsi="TH SarabunPSK" w:cs="TH SarabunPSK"/>
          <w:sz w:val="32"/>
          <w:szCs w:val="32"/>
          <w:cs/>
        </w:rPr>
        <w:t xml:space="preserve"> ควรเพิ่มการผลิตและเพิ่มการคงอยู่ในระบบของแพทย์เวชศาสตร์ครอบครัว </w:t>
      </w:r>
      <w:r w:rsidRPr="00621DE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21DE3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621DE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21DE3">
        <w:rPr>
          <w:rFonts w:ascii="TH SarabunPSK" w:hAnsi="TH SarabunPSK" w:cs="TH SarabunPSK"/>
          <w:sz w:val="32"/>
          <w:szCs w:val="32"/>
          <w:cs/>
        </w:rPr>
        <w:t xml:space="preserve"> เร่งรัดการพัฒนาระบบสารสนเทศตามพระราชบัญญัติระบบสุขภาพปฐมภูมิ พ.ศ. </w:t>
      </w:r>
      <w:r w:rsidRPr="00621DE3">
        <w:rPr>
          <w:rFonts w:ascii="TH SarabunPSK" w:hAnsi="TH SarabunPSK" w:cs="TH SarabunPSK"/>
          <w:sz w:val="32"/>
          <w:szCs w:val="32"/>
        </w:rPr>
        <w:t>2562</w:t>
      </w:r>
      <w:r w:rsidRPr="00621DE3">
        <w:rPr>
          <w:rFonts w:ascii="TH SarabunPSK" w:hAnsi="TH SarabunPSK" w:cs="TH SarabunPSK"/>
          <w:sz w:val="32"/>
          <w:szCs w:val="32"/>
          <w:cs/>
        </w:rPr>
        <w:t xml:space="preserve"> ให้ครอบคลุมหน่วยบริการปฐมภูมิทั่วประเทศ </w:t>
      </w:r>
      <w:r w:rsidR="00082B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621DE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21DE3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621DE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21DE3">
        <w:rPr>
          <w:rFonts w:ascii="TH SarabunPSK" w:hAnsi="TH SarabunPSK" w:cs="TH SarabunPSK"/>
          <w:sz w:val="32"/>
          <w:szCs w:val="32"/>
          <w:cs/>
        </w:rPr>
        <w:t xml:space="preserve"> ควรทบทวนหลักเกณฑ์การโอนภารกิจ รพ.สต. ให้แก่องค์กรปกครองส่วนท้องถิ่นว่ายังมีความเหมาะสมหรือไม่ </w:t>
      </w:r>
      <w:r w:rsidRPr="00621DE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21DE3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621DE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21DE3">
        <w:rPr>
          <w:rFonts w:ascii="TH SarabunPSK" w:hAnsi="TH SarabunPSK" w:cs="TH SarabunPSK"/>
          <w:sz w:val="32"/>
          <w:szCs w:val="32"/>
          <w:cs/>
        </w:rPr>
        <w:t xml:space="preserve"> ควรเร่งรัดจัดตั้งหน่วยงานที่รับผิดชอบงานด้านนโยบายระบบสุขภาพปฐมภูมิ เพื่อให้มีหน่วยงานและผู้รับผิดชอบหลัก </w:t>
      </w:r>
      <w:r w:rsidRPr="00621DE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21DE3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621DE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21DE3">
        <w:rPr>
          <w:rFonts w:ascii="TH SarabunPSK" w:hAnsi="TH SarabunPSK" w:cs="TH SarabunPSK"/>
          <w:sz w:val="32"/>
          <w:szCs w:val="32"/>
          <w:cs/>
        </w:rPr>
        <w:t xml:space="preserve"> ควรเร่งรัดการออกประกาศตามพระราชบัญญัติระบบสุขภาพปฐมภูมิ พ.ศ. </w:t>
      </w:r>
      <w:r w:rsidRPr="00621DE3">
        <w:rPr>
          <w:rFonts w:ascii="TH SarabunPSK" w:hAnsi="TH SarabunPSK" w:cs="TH SarabunPSK"/>
          <w:sz w:val="32"/>
          <w:szCs w:val="32"/>
        </w:rPr>
        <w:t>2562</w:t>
      </w:r>
      <w:r w:rsidRPr="00621DE3">
        <w:rPr>
          <w:rFonts w:ascii="TH SarabunPSK" w:hAnsi="TH SarabunPSK" w:cs="TH SarabunPSK"/>
          <w:sz w:val="32"/>
          <w:szCs w:val="32"/>
          <w:cs/>
        </w:rPr>
        <w:t xml:space="preserve"> ให้แล้วเสร็จโดยเร็ว และ </w:t>
      </w:r>
      <w:r w:rsidRPr="00621DE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21DE3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621DE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21DE3">
        <w:rPr>
          <w:rFonts w:ascii="TH SarabunPSK" w:hAnsi="TH SarabunPSK" w:cs="TH SarabunPSK"/>
          <w:sz w:val="32"/>
          <w:szCs w:val="32"/>
          <w:cs/>
        </w:rPr>
        <w:t xml:space="preserve"> ควรพัฒนาหน่วยบริการปฐมภูมิและเครือข่ายหน่วยบริการปฐมภูมิเพื่อให้สามารถรองรับกับการแพร่ระบาดของโรคในอนาคตได้</w:t>
      </w:r>
    </w:p>
    <w:p w14:paraId="0475BAC4" w14:textId="77777777" w:rsidR="000D1665" w:rsidRPr="00621DE3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21DE3">
        <w:rPr>
          <w:rFonts w:ascii="TH SarabunPSK" w:hAnsi="TH SarabunPSK" w:cs="TH SarabunPSK"/>
          <w:sz w:val="32"/>
          <w:szCs w:val="32"/>
        </w:rPr>
        <w:tab/>
      </w:r>
      <w:r w:rsidRPr="00621DE3">
        <w:rPr>
          <w:rFonts w:ascii="TH SarabunPSK" w:hAnsi="TH SarabunPSK" w:cs="TH SarabunPSK"/>
          <w:sz w:val="32"/>
          <w:szCs w:val="32"/>
        </w:rPr>
        <w:tab/>
        <w:t>2</w:t>
      </w:r>
      <w:r w:rsidRPr="00621DE3">
        <w:rPr>
          <w:rFonts w:ascii="TH SarabunPSK" w:hAnsi="TH SarabunPSK" w:cs="TH SarabunPSK"/>
          <w:sz w:val="32"/>
          <w:szCs w:val="32"/>
          <w:cs/>
        </w:rPr>
        <w:t>. รองนายกรัฐมนตรี (นายอนุทิน ชาญวีร</w:t>
      </w:r>
      <w:proofErr w:type="spellStart"/>
      <w:r w:rsidRPr="00621DE3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621DE3">
        <w:rPr>
          <w:rFonts w:ascii="TH SarabunPSK" w:hAnsi="TH SarabunPSK" w:cs="TH SarabunPSK"/>
          <w:sz w:val="32"/>
          <w:szCs w:val="32"/>
          <w:cs/>
        </w:rPr>
        <w:t xml:space="preserve">) สั่งและปฏิบัติราชการแทนนายกรัฐมนตรีพิจารณาแล้ว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21DE3">
        <w:rPr>
          <w:rFonts w:ascii="TH SarabunPSK" w:hAnsi="TH SarabunPSK" w:cs="TH SarabunPSK"/>
          <w:sz w:val="32"/>
          <w:szCs w:val="32"/>
          <w:cs/>
        </w:rPr>
        <w:t xml:space="preserve">มีคำสั่งให้ สธ. เป็นหน่วยงานหลักรับรายงานพร้อมข้อเสนอแนะของคณะกรรมาธิการฯ ไปพิจารณาร่วมกับกระทรวงการคลัง (กค.) กระทรวงมหาดไทย (มท.) สำนักงาน ก.พ. สำนักงาน </w:t>
      </w:r>
      <w:proofErr w:type="spellStart"/>
      <w:r w:rsidRPr="00621DE3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621DE3">
        <w:rPr>
          <w:rFonts w:ascii="TH SarabunPSK" w:hAnsi="TH SarabunPSK" w:cs="TH SarabunPSK"/>
          <w:sz w:val="32"/>
          <w:szCs w:val="32"/>
          <w:cs/>
        </w:rPr>
        <w:t>. สำนักงบประมาณ (</w:t>
      </w:r>
      <w:proofErr w:type="spellStart"/>
      <w:r w:rsidRPr="00621DE3">
        <w:rPr>
          <w:rFonts w:ascii="TH SarabunPSK" w:hAnsi="TH SarabunPSK" w:cs="TH SarabunPSK"/>
          <w:sz w:val="32"/>
          <w:szCs w:val="32"/>
          <w:cs/>
        </w:rPr>
        <w:t>สงป</w:t>
      </w:r>
      <w:proofErr w:type="spellEnd"/>
      <w:r w:rsidRPr="00621DE3">
        <w:rPr>
          <w:rFonts w:ascii="TH SarabunPSK" w:hAnsi="TH SarabunPSK" w:cs="TH SarabunPSK"/>
          <w:sz w:val="32"/>
          <w:szCs w:val="32"/>
          <w:cs/>
        </w:rPr>
        <w:t>.</w:t>
      </w:r>
      <w:r w:rsidRPr="00621DE3">
        <w:rPr>
          <w:rFonts w:ascii="TH SarabunPSK" w:hAnsi="TH SarabunPSK" w:cs="TH SarabunPSK" w:hint="cs"/>
          <w:sz w:val="32"/>
          <w:szCs w:val="32"/>
          <w:cs/>
        </w:rPr>
        <w:t>)</w:t>
      </w:r>
      <w:r w:rsidRPr="00621DE3">
        <w:rPr>
          <w:rFonts w:ascii="TH SarabunPSK" w:hAnsi="TH SarabunPSK" w:cs="TH SarabunPSK"/>
          <w:sz w:val="32"/>
          <w:szCs w:val="32"/>
          <w:cs/>
        </w:rPr>
        <w:t xml:space="preserve"> และหน่วยงานที่เกี่ยวข้อง</w:t>
      </w:r>
      <w:r w:rsidRPr="00621D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1DE3">
        <w:rPr>
          <w:rFonts w:ascii="TH SarabunPSK" w:hAnsi="TH SarabunPSK" w:cs="TH SarabunPSK"/>
          <w:sz w:val="32"/>
          <w:szCs w:val="32"/>
          <w:cs/>
        </w:rPr>
        <w:t>เพื่อพิจารณาศึกษาแนวทางและความเหมาะสมของรายงานพร้อมข้อเสนอแนะดังกล่าว</w:t>
      </w:r>
      <w:r w:rsidRPr="00621D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1DE3">
        <w:rPr>
          <w:rFonts w:ascii="TH SarabunPSK" w:hAnsi="TH SarabunPSK" w:cs="TH SarabunPSK"/>
          <w:sz w:val="32"/>
          <w:szCs w:val="32"/>
          <w:cs/>
        </w:rPr>
        <w:t xml:space="preserve">และสรุปผลการพิจารณาหรือผลการดำเนินการเกี่ยวกับเรื่องดังกล่าวในภาพรวม แล้วส่งให้สำนักเลขาธิการคณะรัฐมนตรีภายใน </w:t>
      </w:r>
      <w:r w:rsidRPr="00621DE3">
        <w:rPr>
          <w:rFonts w:ascii="TH SarabunPSK" w:hAnsi="TH SarabunPSK" w:cs="TH SarabunPSK"/>
          <w:sz w:val="32"/>
          <w:szCs w:val="32"/>
        </w:rPr>
        <w:t>30</w:t>
      </w:r>
      <w:r w:rsidRPr="00621DE3">
        <w:rPr>
          <w:rFonts w:ascii="TH SarabunPSK" w:hAnsi="TH SarabunPSK" w:cs="TH SarabunPSK"/>
          <w:sz w:val="32"/>
          <w:szCs w:val="32"/>
          <w:cs/>
        </w:rPr>
        <w:t xml:space="preserve"> วัน นับแต่วันที่ได้รับแจ้งคำสั่ง เพื่อนำเสนอคณะรัฐมนตรีต่อไป</w:t>
      </w:r>
    </w:p>
    <w:p w14:paraId="338AAF8C" w14:textId="77777777" w:rsidR="000D1665" w:rsidRPr="00621DE3" w:rsidRDefault="000D1665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21DE3">
        <w:rPr>
          <w:rFonts w:ascii="TH SarabunPSK" w:hAnsi="TH SarabunPSK" w:cs="TH SarabunPSK"/>
          <w:sz w:val="32"/>
          <w:szCs w:val="32"/>
        </w:rPr>
        <w:tab/>
      </w:r>
      <w:r w:rsidRPr="00621DE3">
        <w:rPr>
          <w:rFonts w:ascii="TH SarabunPSK" w:hAnsi="TH SarabunPSK" w:cs="TH SarabunPSK"/>
          <w:sz w:val="32"/>
          <w:szCs w:val="32"/>
        </w:rPr>
        <w:tab/>
      </w:r>
      <w:r w:rsidRPr="00621DE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ข้อเท็จจริง</w:t>
      </w:r>
    </w:p>
    <w:p w14:paraId="6A7D5D1F" w14:textId="77777777" w:rsidR="000D1665" w:rsidRPr="00621DE3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21DE3">
        <w:rPr>
          <w:rFonts w:ascii="TH SarabunPSK" w:hAnsi="TH SarabunPSK" w:cs="TH SarabunPSK"/>
          <w:sz w:val="32"/>
          <w:szCs w:val="32"/>
        </w:rPr>
        <w:tab/>
      </w:r>
      <w:r w:rsidRPr="00621DE3">
        <w:rPr>
          <w:rFonts w:ascii="TH SarabunPSK" w:hAnsi="TH SarabunPSK" w:cs="TH SarabunPSK"/>
          <w:sz w:val="32"/>
          <w:szCs w:val="32"/>
        </w:rPr>
        <w:tab/>
      </w:r>
      <w:r w:rsidRPr="00621DE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สธ. ได้พิจารณาหารือร่วมกับหน่วยงานตามข้อ </w:t>
      </w:r>
      <w:r w:rsidRPr="00621DE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21DE3">
        <w:rPr>
          <w:rFonts w:ascii="TH SarabunPSK" w:hAnsi="TH SarabunPSK" w:cs="TH SarabunPSK"/>
          <w:sz w:val="32"/>
          <w:szCs w:val="32"/>
          <w:cs/>
        </w:rPr>
        <w:t xml:space="preserve"> เพื่อพิจารณาศึกษารายงานและข้อเสนอแนะดังกล่าว โดยสรุปผลการพิจารณาในเรื่องดังกล่าว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6385"/>
      </w:tblGrid>
      <w:tr w:rsidR="000D1665" w:rsidRPr="00621DE3" w14:paraId="2C82C0C9" w14:textId="77777777" w:rsidTr="00642EEB">
        <w:tc>
          <w:tcPr>
            <w:tcW w:w="3256" w:type="dxa"/>
          </w:tcPr>
          <w:p w14:paraId="666A65F5" w14:textId="77777777" w:rsidR="000D1665" w:rsidRPr="00082B9D" w:rsidRDefault="000D1665" w:rsidP="007E335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</w:pPr>
            <w:r w:rsidRPr="00082B9D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ข</w:t>
            </w:r>
            <w:r w:rsidRPr="00082B9D">
              <w:rPr>
                <w:rFonts w:ascii="TH SarabunPSK" w:hAnsi="TH SarabunPSK" w:cs="TH SarabunPSK" w:hint="cs"/>
                <w:b/>
                <w:bCs/>
                <w:spacing w:val="-14"/>
                <w:sz w:val="32"/>
                <w:szCs w:val="32"/>
                <w:cs/>
              </w:rPr>
              <w:t>้อเสนอแนะของคณะกรรมาธิการฯ</w:t>
            </w:r>
          </w:p>
        </w:tc>
        <w:tc>
          <w:tcPr>
            <w:tcW w:w="6520" w:type="dxa"/>
          </w:tcPr>
          <w:p w14:paraId="1AD65B8C" w14:textId="77777777" w:rsidR="000D1665" w:rsidRPr="00621DE3" w:rsidRDefault="000D1665" w:rsidP="007E335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D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ผลการพิจารณา</w:t>
            </w:r>
          </w:p>
        </w:tc>
      </w:tr>
      <w:tr w:rsidR="000D1665" w:rsidRPr="00621DE3" w14:paraId="599BB236" w14:textId="77777777" w:rsidTr="00642EEB">
        <w:tc>
          <w:tcPr>
            <w:tcW w:w="3256" w:type="dxa"/>
          </w:tcPr>
          <w:p w14:paraId="2F2A97F7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21D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การกำหนดทิศทางและนโยบายระบบสุขภาพปฐมภูมิให้มีความชัดเจน</w:t>
            </w:r>
          </w:p>
        </w:tc>
        <w:tc>
          <w:tcPr>
            <w:tcW w:w="6520" w:type="dxa"/>
          </w:tcPr>
          <w:p w14:paraId="1014BA5F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DE3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21D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ในการกำหนดทิศทางการดำเนินการดังกล่าว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คณะอนุกรรมการ</w:t>
            </w:r>
            <w:r w:rsidRPr="00621D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บเคลื่อนยุทธศาสตร์การพัฒนาระบบสุขภาพปฐมภูมิ (คณะอนุ</w:t>
            </w:r>
            <w:proofErr w:type="spellStart"/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กรรมการฯ</w:t>
            </w:r>
            <w:proofErr w:type="spellEnd"/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ซึ่งแต่งตั้งตามคำสั่งคณะกรรมการระบบสุขภาพปฐมภูมิ ที่ 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>2563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ลงวันที่ 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กรกฎาคม 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 xml:space="preserve">2563 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ได้พิจารณาร่างแผนปฏิบัติการระบบสุขภาพปฐมภูมิ (พ.ศ. 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2564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- 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2573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ตามพระราชบัญญัติระบบสุขภาพปฐมภูมิ พ.ศ. 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โดยมีความสอดคล้องและเชื่อมโยงกับยุทธศาสตร์ชาติระยะ 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 ปี แผนแม่บทภายใต้ยุทธศาสตร์ชาติ แผนแม่บทเฉพาะกิจภายใต้ยุทธศาสตร์ชาติอันเป็นผลมาจากสถานการณ์โควิด – 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>2564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แผนการปฏิรูปประเทศ กิจกรรมปฏิรูปที่จะส่งผลให้เกิดการเปลี่ยนแปลงต่อประชาชนอย่างมีนัยสำคัญ (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>Big Rock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แผนพัฒนาเศรษฐกิจและสังคมแห่งชาติ ฉบับที่ 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นโยบายของคณะรัฐมนตรี และแผนอื่น ๆ ที่เกี่ยวข้อง เพื่อขับเคลื่อนการดำเนินงานให้บรรลุเป้าหมายได้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อย่างมีประสิทธิภาพและประสิทธิผล และใช้เป็นกรอบแนวทางการดำเนินงานของหน่วยงานสังกัด สธ. ทั้งส่วนกลางและส่วนภูมิภาค รวมทั้งหน่วยงานภาครัฐ ภาคเอกชน และองค์กรภาคประชาสังคม ซึ่งประกอบด้วย</w:t>
            </w:r>
          </w:p>
          <w:p w14:paraId="063E879C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1DE3">
              <w:rPr>
                <w:rFonts w:ascii="TH SarabunPSK" w:hAnsi="TH SarabunPSK" w:cs="TH SarabunPSK"/>
                <w:sz w:val="32"/>
                <w:szCs w:val="32"/>
              </w:rPr>
              <w:t xml:space="preserve">     1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. เพิ่มศักยภาพบริการสุขภาพปฐมภูมิทุกรูปแบบที่ขับเคลื่อนโดยแพทย์เวชศาสตร์ครอบครัวและคณะผู้ให้บริการสุขภาพปฐมภูมิให้สอดคล้องกับบริบทของพื้นที่</w:t>
            </w:r>
          </w:p>
          <w:p w14:paraId="27E52EE2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1DE3">
              <w:rPr>
                <w:rFonts w:ascii="TH SarabunPSK" w:hAnsi="TH SarabunPSK" w:cs="TH SarabunPSK"/>
                <w:sz w:val="32"/>
                <w:szCs w:val="32"/>
              </w:rPr>
              <w:t xml:space="preserve">     2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. พัฒนาและสร้างกลไกเพื่อเพิ่มประสิทธิภาพการบริหารจัดการแพทย์เวชศาสตร์ครอบครัวและคณะผู้ให้บริการสุขภาพปฐมภูมิ</w:t>
            </w:r>
          </w:p>
          <w:p w14:paraId="1E446B52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1DE3">
              <w:rPr>
                <w:rFonts w:ascii="TH SarabunPSK" w:hAnsi="TH SarabunPSK" w:cs="TH SarabunPSK"/>
                <w:sz w:val="32"/>
                <w:szCs w:val="32"/>
              </w:rPr>
              <w:t xml:space="preserve">     3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. พัฒนาระบบสารสนเทศ การวิจัย และนวัตกรรมระบบสุขภาพปฐมภูมิ</w:t>
            </w:r>
          </w:p>
          <w:p w14:paraId="41D5ECC0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1DE3">
              <w:rPr>
                <w:rFonts w:ascii="TH SarabunPSK" w:hAnsi="TH SarabunPSK" w:cs="TH SarabunPSK"/>
                <w:sz w:val="32"/>
                <w:szCs w:val="32"/>
              </w:rPr>
              <w:t xml:space="preserve">     4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. พัฒนากลไกและกระบ</w:t>
            </w:r>
            <w:r w:rsidRPr="00621DE3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นการสร้างหลัก</w:t>
            </w:r>
            <w:proofErr w:type="spellStart"/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บาลในการอภิบาลระบบสุขภาพปฐมภูมิ</w:t>
            </w:r>
          </w:p>
          <w:p w14:paraId="46E851EC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1DE3">
              <w:rPr>
                <w:rFonts w:ascii="TH SarabunPSK" w:hAnsi="TH SarabunPSK" w:cs="TH SarabunPSK"/>
                <w:sz w:val="32"/>
                <w:szCs w:val="32"/>
              </w:rPr>
              <w:t xml:space="preserve">     5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. เสริมสร้างการมีส่วนร่วมของภาคีเครือข่ายและชุมชนในการจัดการสุขภาพ</w:t>
            </w:r>
          </w:p>
        </w:tc>
      </w:tr>
      <w:tr w:rsidR="000D1665" w:rsidRPr="00621DE3" w14:paraId="46ECD611" w14:textId="77777777" w:rsidTr="00642EEB">
        <w:tc>
          <w:tcPr>
            <w:tcW w:w="3256" w:type="dxa"/>
          </w:tcPr>
          <w:p w14:paraId="45109589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2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621D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การสำรวจและศึกษาเพื่อแบ่งเขตพื้นที่การบริการสุขภาพปฐมภูมิให้เหมาะสม</w:t>
            </w:r>
          </w:p>
        </w:tc>
        <w:tc>
          <w:tcPr>
            <w:tcW w:w="6520" w:type="dxa"/>
          </w:tcPr>
          <w:p w14:paraId="28459365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1DE3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21D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สธ. และหน่วยงานที่เกี่ยวข้องได้ดำเนินการแบ่งเขตพื้นที่ของหน่วยบริการปฐมภูมิหรือเครือข่ายหน่วยบริการปฐมภูมิ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โดยได้จัดทำแผนการจัดตั้งหน่วยบริการปฐมภูมิในระยะเวลา 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0 ปี ตามหลักเกณฑ์ดังต่อไปนี้</w:t>
            </w:r>
          </w:p>
          <w:p w14:paraId="10344F61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1DE3">
              <w:rPr>
                <w:rFonts w:ascii="TH SarabunPSK" w:hAnsi="TH SarabunPSK" w:cs="TH SarabunPSK"/>
                <w:sz w:val="32"/>
                <w:szCs w:val="32"/>
              </w:rPr>
              <w:t xml:space="preserve">     1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กรณีการขอขึ้นทะเบียนเพื่อเป็นหน่วยบริการปฐมภูมิหรือเครือข่ายหน่วยบริการปฐมภูมิ ให้ถือเกณฑ์จำนวนผู้รับบริการในเขตพื้นที่รับผิดชอบระหว่างจำนวน 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>8,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>12,00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0 คน ทั้งนี้ เมื่อได้พิจารณาถึงความปลอดภัย และความสะดวกของผู้รับบริการและสภาพ</w:t>
            </w:r>
            <w:r w:rsidRPr="00621DE3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นที่แล้ว อาจพิจารณากำหนดเกณฑ์จำนวนผู้รับบริการในเขตพื้นที่รับผิดชอบตามความเหมาะสมก็ได้</w:t>
            </w:r>
          </w:p>
          <w:p w14:paraId="41D5ECDE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1DE3">
              <w:rPr>
                <w:rFonts w:ascii="TH SarabunPSK" w:hAnsi="TH SarabunPSK" w:cs="TH SarabunPSK"/>
                <w:sz w:val="32"/>
                <w:szCs w:val="32"/>
              </w:rPr>
              <w:t xml:space="preserve">      2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. การแบ่งเขตพื้นที่รับผิดชอบ ในแต่ละเขตพื้นที่รับผิดชอบควรมีลักษณะเป็นพื้นที่ติดต่อกันโดยคำนึงถึงจำนวนผู้รับบริการในแต่ละเขตพื้นที่ให้ใกล้เคียงกัน</w:t>
            </w:r>
          </w:p>
        </w:tc>
      </w:tr>
      <w:tr w:rsidR="000D1665" w:rsidRPr="00621DE3" w14:paraId="6652D689" w14:textId="77777777" w:rsidTr="00642EEB">
        <w:tc>
          <w:tcPr>
            <w:tcW w:w="3256" w:type="dxa"/>
          </w:tcPr>
          <w:p w14:paraId="06DD26B7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621D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การจัดบริการตามบริบทพื้นที่ที่แตกต่างกัน</w:t>
            </w:r>
          </w:p>
        </w:tc>
        <w:tc>
          <w:tcPr>
            <w:tcW w:w="6520" w:type="dxa"/>
          </w:tcPr>
          <w:p w14:paraId="6D22FA78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1DE3">
              <w:rPr>
                <w:rFonts w:ascii="TH SarabunPSK" w:hAnsi="TH SarabunPSK" w:cs="TH SarabunPSK" w:hint="cs"/>
                <w:sz w:val="32"/>
                <w:szCs w:val="32"/>
              </w:rPr>
              <w:sym w:font="Symbol" w:char="F0B7"/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บริการสุขภาพปฐมภูมิเป็นการปรับรูปแบบบริการโดยนำหลักเวชศาสตร์ครอบครัวมาใช้ในการดูแลประชาชนในความรับผิดชอบของแพทย์เวชศาสตร์ครอบครัวและ</w:t>
            </w:r>
            <w:proofErr w:type="spellStart"/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ทีมสห</w:t>
            </w:r>
            <w:proofErr w:type="spellEnd"/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วิชาชีพ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โดยได้มีการแบ่งบริบทพื้นที่ ดังนี้</w:t>
            </w:r>
          </w:p>
          <w:p w14:paraId="71EFAC13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1DE3">
              <w:rPr>
                <w:rFonts w:ascii="TH SarabunPSK" w:hAnsi="TH SarabunPSK" w:cs="TH SarabunPSK"/>
                <w:sz w:val="32"/>
                <w:szCs w:val="32"/>
              </w:rPr>
              <w:t xml:space="preserve">      1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พื้นที่กรุงเทพมหานคร (กทม.)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เป็นองค์กรปกครองส่วนท้องถิ่นรูปแบบพิเศษและมีโครงสร้างการบริหารจัดการระบบบริการสุขภาพที่ซับซ้อน เนื่องจากมีหน่วยบริการจากหลายสังกัด ทั้งโรงพยาบาลสังกัด กทม. โรงพยาบาลของรัฐ โรงพยาบาลของรัฐวิสาหกิจ โรงพยาบาลเอกชน คลินิกเอกชน และศูนย์บริการสาธารณสุข กทม. </w:t>
            </w:r>
            <w:proofErr w:type="spellStart"/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การการทำงานร่วมกัน ซึ่งออกแบบการดำเนินการ โดยคณะอนุกรรมการพัฒนาระบบสุขภาพปฐมภูมิ กทม. โดยมีสำนักอนามัย กทม. และสำนักงานหลักประกันสุขภาพแห่งชาติ (</w:t>
            </w:r>
            <w:proofErr w:type="spellStart"/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สปสช</w:t>
            </w:r>
            <w:proofErr w:type="spellEnd"/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.) ทำงานร่วมกับ สธ.</w:t>
            </w:r>
          </w:p>
          <w:p w14:paraId="12A9570E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1DE3">
              <w:rPr>
                <w:rFonts w:ascii="TH SarabunPSK" w:hAnsi="TH SarabunPSK" w:cs="TH SarabunPSK"/>
                <w:sz w:val="32"/>
                <w:szCs w:val="32"/>
              </w:rPr>
              <w:t xml:space="preserve">     2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พื้นที่เมืองใหญ่ 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เน้นการจัดตั้งหน่วยบริการปฐมภูมินอกโรงพยาบาลและทำงานร่วมกันในลักษณะที่หลากหลายเหมาะสมกับสภาพพื้นที่ โดยความร่วมมือของหน่วยบริการสังกัดอื่นทั้งเทศบาลและภาคเอกชน</w:t>
            </w:r>
          </w:p>
          <w:p w14:paraId="057D7B32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1DE3">
              <w:rPr>
                <w:rFonts w:ascii="TH SarabunPSK" w:hAnsi="TH SarabunPSK" w:cs="TH SarabunPSK"/>
                <w:sz w:val="32"/>
                <w:szCs w:val="32"/>
              </w:rPr>
              <w:t xml:space="preserve">     3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พื้นที่เขตเมือง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้นการจัดตั้งหน่วยบริการปฐมภูมินอกโรงพยาบาลเพื่อให้ประชาชนสามารถเข้าถึงบริการสุขภาพปฐมภูมิมากขึ้น โดยใช้พื้นที่ร่วมกับเทศบาล รพ.สต. และสถานที่ของทางราชการ</w:t>
            </w:r>
          </w:p>
          <w:p w14:paraId="39EBEF1A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1DE3">
              <w:rPr>
                <w:rFonts w:ascii="TH SarabunPSK" w:hAnsi="TH SarabunPSK" w:cs="TH SarabunPSK"/>
                <w:sz w:val="32"/>
                <w:szCs w:val="32"/>
              </w:rPr>
              <w:t xml:space="preserve">     4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พื้นที่เขตชนบท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ใช้ที่ตั้งของ รพ</w:t>
            </w:r>
            <w:r w:rsidRPr="00621DE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สต. ที่อยู่ในสังกัดของ สธ. และที่ถ่ายโอนภารกิจไปอยู่ในความรับผิดชอบขององค์กรปกครองส่วนท้องถิ่น 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เป็นพื้นที่ในการจัดบริการสุขภาพปฐมภูมิ และปรับปรุงระบบบริการในโรงพยาบาลชุมชน (</w:t>
            </w:r>
            <w:proofErr w:type="spellStart"/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รพช</w:t>
            </w:r>
            <w:proofErr w:type="spellEnd"/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.) ขนาดเล็ก ให้มีการจัดบริการตามหลักเวชศาสตร์ครอบครัว เพื่อให้ประชาชนมีหมอประจำตัวที่จะติดตามการรักษาอย่างต่อเนื่อง</w:t>
            </w:r>
          </w:p>
          <w:p w14:paraId="2B408C4B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1DE3">
              <w:rPr>
                <w:rFonts w:ascii="TH SarabunPSK" w:hAnsi="TH SarabunPSK" w:cs="TH SarabunPSK"/>
                <w:sz w:val="32"/>
                <w:szCs w:val="32"/>
              </w:rPr>
              <w:t xml:space="preserve">     5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พื้นที่เฉพาะอื่น ๆ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สำนักงานสาธารณสุขจังหวัดได้ร่วมจัดตั้งหน่วยบริการปฐมภูมิในพื้นที่ค่ายทหารกับกระทรวงกลาโหม (กห.)</w:t>
            </w:r>
          </w:p>
        </w:tc>
      </w:tr>
      <w:tr w:rsidR="000D1665" w:rsidRPr="00621DE3" w14:paraId="1E43CDC7" w14:textId="77777777" w:rsidTr="00642EEB">
        <w:tc>
          <w:tcPr>
            <w:tcW w:w="3256" w:type="dxa"/>
          </w:tcPr>
          <w:p w14:paraId="12FD35F1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621D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ควรเน้นพัฒนาในเขตพื้นที่ชนบท และ รพ.สต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621D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เป็นลำดับแรก</w:t>
            </w:r>
          </w:p>
        </w:tc>
        <w:tc>
          <w:tcPr>
            <w:tcW w:w="6520" w:type="dxa"/>
          </w:tcPr>
          <w:p w14:paraId="170B0ECF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สธ. ให้ความสำคัญในการจัดตั้งหน่วยบริการปฐมภูมิและเครือข่ายหน่วยบริการปฐมภูมิ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โดยกำหนดเป้าหมาย 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>6,5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 ซึ่งในปี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 xml:space="preserve">2563 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มีการพัฒนาหน่วยบริการปฐมภูมิ จำนวน 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 xml:space="preserve">1,991 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 โดยเป็นหน่วยบริการที่เป็น รพ.สต. หรือสถานีอนามัย (สอน.) จำนวน 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>1,298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 และในปี 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>2564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จะขยายการจัดตั้งหน่วยบริการเพิ่มขึ้นเป็น 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>2,5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 หน่วย เพื่อให้ประชาชนสามารถเข้าถึงบริการสุขภาพปฐมภูมิได้ จำนวน 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ล้านคน โดยมีแพทย์เวชศาสตร์ครอบครัว</w:t>
            </w:r>
            <w:proofErr w:type="spellStart"/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และสห</w:t>
            </w:r>
            <w:proofErr w:type="spellEnd"/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วิชาชีพเป็นที่ปรึกษาปัญหาต่าง ๆ ผ่านทางแอพพลิเคชั่นคุยกับหมอ</w:t>
            </w:r>
          </w:p>
        </w:tc>
      </w:tr>
      <w:tr w:rsidR="000D1665" w:rsidRPr="00621DE3" w14:paraId="2F46C54A" w14:textId="77777777" w:rsidTr="00642EEB">
        <w:tc>
          <w:tcPr>
            <w:tcW w:w="3256" w:type="dxa"/>
          </w:tcPr>
          <w:p w14:paraId="2A3A1613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621D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การทบทวนกรอบอัตรากำลังและบทบาทหน้าที่ของ รพ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21D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สต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6520" w:type="dxa"/>
          </w:tcPr>
          <w:p w14:paraId="116D9505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1DE3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21D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สำนักสนับสนุนระบบสุขภาพปฐมภูมิได้ร่วมกับกองบริหารทรัพยากรบุคคล</w:t>
            </w:r>
            <w:r w:rsidRPr="00621D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p w14:paraId="33FAAA8C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. พิจารณาทบทวนกรอบอัตรากำลังของ รพ.สต. ขนาดเล็ก ขนาดกลาง</w:t>
            </w:r>
          </w:p>
          <w:p w14:paraId="326D8C82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และขนาดใหญ่ ให้สอดคล้องกับบริบทในปัจจุบันที่พบว่ามีการขยายตัวของสังคมเมืองมากขึ้น รวมทั้งให้สอดคล้องกับพระราชบัญญัติระบบสุขภาพปฐมภูมิ พ.ศ. 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โดยต้องพิจารณาแผนการกระจายอัตรากำลังลงพื้นที่ตามภาระงานต่อไป</w:t>
            </w:r>
          </w:p>
          <w:p w14:paraId="2FB4344A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1DE3">
              <w:rPr>
                <w:rFonts w:ascii="TH SarabunPSK" w:hAnsi="TH SarabunPSK" w:cs="TH SarabunPSK"/>
                <w:sz w:val="32"/>
                <w:szCs w:val="32"/>
              </w:rPr>
              <w:t xml:space="preserve">     2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ร่วมวางระบบในการสรรหาแพทย์เพื่อปฏิบัติงานเป็นแพทย์เวชศาสตร์ครอบครัว โดยกำหนดหลักเกณฑ์การให้ข้าราชการพลเรือนสามัญซึ่งมีอายุครบหกสิบปีบริบูรณ์ในปีงบประมาณ พ.ศ. 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>2564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รับราชการต่อไป และได้กำหนดหน้าที่ของหน่วยบริการปฐมภูมิตามประกาศคณะกรรมการระบบสุขภาพปฐมภูมิ เรื่อง หลักเกณฑ์ วิธีการ และเงื่อนไขการให้บริการสุขภาพปฐมภูมิและเครือข่ายหน่วยบริการปฐมภูมิ พ.ศ. 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</w:tr>
      <w:tr w:rsidR="000D1665" w:rsidRPr="00621DE3" w14:paraId="3C015E5D" w14:textId="77777777" w:rsidTr="00642EEB">
        <w:tc>
          <w:tcPr>
            <w:tcW w:w="3256" w:type="dxa"/>
          </w:tcPr>
          <w:p w14:paraId="490B6985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621D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ควรเพิ่มการผลิตและการคงอยู่ในระบบของแพทย์เวชศาสตร์ครอบครัว</w:t>
            </w:r>
          </w:p>
        </w:tc>
        <w:tc>
          <w:tcPr>
            <w:tcW w:w="6520" w:type="dxa"/>
          </w:tcPr>
          <w:p w14:paraId="55DBF1A6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cs/>
                </w:rPr>
                <m:t>•</m:t>
              </m:r>
            </m:oMath>
            <w:r w:rsidRPr="00621DE3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สำนักงานปลัดกระทรวงสาธารณสุข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โดยสำนักสนับสนุนระบบสุขภาพปฐมภูมิ และสำนักบริหารโครงการผลิตแพทย์เพิ่มเพื่อชาวชนบท ร่วมกับ</w:t>
            </w:r>
            <w:proofErr w:type="spellStart"/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แพทย</w:t>
            </w:r>
            <w:proofErr w:type="spellEnd"/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สภา ราชวิทยาลัยแพทย์เวชศาสตร์ครอบครัว และสมาคมแพทย์เวชปฏิบัติทั่วไป/เวชศาสตร์ครอบครัวแห่งประเทศไทยมีเจตจำนงร่วมกันในการพัฒนางานเวชศาสตร์ครอบครัว เพื่อสนับสนุนระบบสุขภาพปฐมภูมิ ทั้งด้านการพัฒนากำลังคนด</w:t>
            </w:r>
            <w:r w:rsidRPr="00621DE3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านวิชาการ ด้านการพัฒนาระบบบริการสุขภาพปฐมภูมิ ด้านการสร้างคุณค่าและการยอมรับแพทย์เวชศาสตร์ครอบครัว 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ได้พัฒนาหลักสูตรการผลิตแพทย์เวชศาสตร์ครอบครัว 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71D26171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1DE3">
              <w:rPr>
                <w:rFonts w:ascii="TH SarabunPSK" w:hAnsi="TH SarabunPSK" w:cs="TH SarabunPSK"/>
                <w:sz w:val="32"/>
                <w:szCs w:val="32"/>
              </w:rPr>
              <w:t xml:space="preserve">     1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. การพัฒนาแพทย์เวชศาสตร์ครอบครัวภายใต้การปฏิบัติงานเพื่อการสอบวุฒิบัตรแสดงความรู้ความชำนาญในการประกอบวิชาชีพเวชกรรม สาขาเวชศาสตร์ครอบครัว (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>In service Training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>Formal Training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EF11AB9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1DE3">
              <w:rPr>
                <w:rFonts w:ascii="TH SarabunPSK" w:hAnsi="TH SarabunPSK" w:cs="TH SarabunPSK"/>
                <w:sz w:val="32"/>
                <w:szCs w:val="32"/>
              </w:rPr>
              <w:t xml:space="preserve">     2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หลักสูตรฝึกอบรมระยะสั้น </w:t>
            </w:r>
            <w:r w:rsidRPr="00621DE3">
              <w:rPr>
                <w:rFonts w:ascii="TH SarabunPSK" w:hAnsi="TH SarabunPSK" w:cs="TH SarabunPSK" w:hint="cs"/>
                <w:sz w:val="32"/>
                <w:szCs w:val="32"/>
                <w:cs/>
              </w:rPr>
              <w:t>“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เวชศาสตร์ครอบครัวสำหรับแพทย์ปฏิบัติงานในคลินิกหมอครอบครัว พ.ศ. 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Pr="00621DE3"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  <w:p w14:paraId="729AE99F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1DE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. หลักสูตรพื้นฐานเวชศาสตร์ครอบครัวสำหรับแพทย์ปฐมภูมิ (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>Basic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>Course of Family Medicine for Primary Care Doctor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D1665" w:rsidRPr="00621DE3" w14:paraId="08A18DE4" w14:textId="77777777" w:rsidTr="00642EEB">
        <w:tc>
          <w:tcPr>
            <w:tcW w:w="3256" w:type="dxa"/>
          </w:tcPr>
          <w:p w14:paraId="1B8DFB51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21D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เร่งรัดการพัฒนาระบบสารสนเทศ</w:t>
            </w:r>
          </w:p>
        </w:tc>
        <w:tc>
          <w:tcPr>
            <w:tcW w:w="6520" w:type="dxa"/>
          </w:tcPr>
          <w:p w14:paraId="30EF0AA0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cs/>
                </w:rPr>
                <m:t>•</m:t>
              </m:r>
            </m:oMath>
            <w:r w:rsidRPr="00621DE3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การพัฒนาระบบสารสนเทศตามพระราชบัญญัติระบบสุขภาพปฐมภูมิ พ.ศ. 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มีคณะอนุกรรมการพัฒนาระบบข้อมูลบริการสุขภาพปฐมภูมิ 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ตามคำสั่งคณะกรรมการระบบสุขภาพปฐมภูมิ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 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>2563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ลงวันที่ 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กรกฎาคม 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 xml:space="preserve">2563 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ร่วมพัฒนาออกแบบระบบการจัดการข้อมูล การคุ้มครองข้อมูล ระบบลงทะเบียนข้อมูลสุขภาพประชาชนรายบุคคล และพัฒนาระบบส่งต่อ โดยปัจจุบันมีการดำเนินการ ประกอบด้วย</w:t>
            </w:r>
          </w:p>
          <w:p w14:paraId="5D775871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1DE3">
              <w:rPr>
                <w:rFonts w:ascii="TH SarabunPSK" w:hAnsi="TH SarabunPSK" w:cs="TH SarabunPSK"/>
                <w:sz w:val="32"/>
                <w:szCs w:val="32"/>
              </w:rPr>
              <w:t xml:space="preserve">     1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จัดทำต้นแบบระบบยืนยันตัวตนดิจิทัลและ 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>Health Information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 xml:space="preserve">Exchange Platform 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ซึ่งสามารถใช้งานโปรแกรมในส่วนกระบวนการลงทะเบียน การพิสูจน์ตัวตน การยืนยันตัวตน และการอนุญาตเฉพาะผู้มีสิทธิเข้าถึง</w:t>
            </w:r>
          </w:p>
          <w:p w14:paraId="4688C95B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1DE3">
              <w:rPr>
                <w:rFonts w:ascii="TH SarabunPSK" w:hAnsi="TH SarabunPSK" w:cs="TH SarabunPSK"/>
                <w:sz w:val="32"/>
                <w:szCs w:val="32"/>
              </w:rPr>
              <w:t xml:space="preserve">     2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จัดทำโปรแกรม 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 xml:space="preserve">Private Chat 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ภายใต้ชื่อ</w:t>
            </w:r>
            <w:proofErr w:type="spellStart"/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แอพพลิเค</w:t>
            </w:r>
            <w:proofErr w:type="spellEnd"/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ชัน </w:t>
            </w:r>
            <w:r w:rsidRPr="00621DE3">
              <w:rPr>
                <w:rFonts w:ascii="TH SarabunPSK" w:hAnsi="TH SarabunPSK" w:cs="TH SarabunPSK" w:hint="cs"/>
                <w:sz w:val="32"/>
                <w:szCs w:val="32"/>
                <w:cs/>
              </w:rPr>
              <w:t>“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คุยกับหมอ</w:t>
            </w:r>
            <w:r w:rsidRPr="00621D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” 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ซึ่งเป็นบริการในโครงการนวัตกรรมสุขภาพทางไกลผ่านโทรศัพท์มือถือ โดยสามารถปรึกษาสุขภาพแบบส่วนตัวกับแพทย์เวชศาสตร์ครอบครัวหรือเจ้าหน้าที่สาธารณสุขประจำคลินิกหมอครอบครัว</w:t>
            </w:r>
          </w:p>
        </w:tc>
      </w:tr>
      <w:tr w:rsidR="000D1665" w:rsidRPr="00621DE3" w14:paraId="1911E2F9" w14:textId="77777777" w:rsidTr="00642EEB">
        <w:tc>
          <w:tcPr>
            <w:tcW w:w="3256" w:type="dxa"/>
          </w:tcPr>
          <w:p w14:paraId="38CD1189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8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621D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ทบทวนหลักเกณฑ์การโอนภารกิจ รพ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21D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สต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621D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ให้แก่องค์กรปกครองส่วนท้องถิ่น</w:t>
            </w:r>
          </w:p>
        </w:tc>
        <w:tc>
          <w:tcPr>
            <w:tcW w:w="6520" w:type="dxa"/>
          </w:tcPr>
          <w:p w14:paraId="2E2686F8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cs/>
                </w:rPr>
                <m:t>•</m:t>
              </m:r>
            </m:oMath>
            <w:r w:rsidRPr="00621DE3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</w:t>
            </w:r>
            <w:r w:rsidRPr="00621D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สธ. ได้ดำเนินการถ่ายโอน รพ.สต. ให้แก่องค์กรปกครองส่วนท้องถิ่น ตามพระราชบัญญัติแผนและขั้นตอนการกระจายอำนาจให้แก่องค์กรปกครองส่วนท้องถิ่น พ.ศ. 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2542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โดยมีหลักเกณฑ์การถ่ายโอน ดังนี้</w:t>
            </w:r>
          </w:p>
          <w:p w14:paraId="1714958A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1DE3">
              <w:rPr>
                <w:rFonts w:ascii="TH SarabunPSK" w:hAnsi="TH SarabunPSK" w:cs="TH SarabunPSK"/>
                <w:sz w:val="32"/>
                <w:szCs w:val="32"/>
              </w:rPr>
              <w:t xml:space="preserve">     1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องค์กรปกครองส่วนท้องถิ่นผ่านการประเมินความพร้อมการจัดบริการสาธารณสุขโดยคณะอนุกรรมการส่งเสริมการถ่ายโอนภารกิจด้านสาธารณสุขระดับจังหวัด ซึ่งประกอบด้วย 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องค์ประกอบ ได้แก่ (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ประสบการณ์ขององค์กรปกครองส่วนท้องถิ่นในการจัดหรือการมีส่วนร่วมจัดการด้านสาธารณสุข </w:t>
            </w:r>
            <w:r w:rsidRPr="00621DE3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21D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มีแผนการเตรียมความพร้อมในการจัดการด้านสาธารณสุขหรือแผนพั</w:t>
            </w:r>
            <w:r w:rsidRPr="00621DE3">
              <w:rPr>
                <w:rFonts w:ascii="TH SarabunPSK" w:hAnsi="TH SarabunPSK" w:cs="TH SarabunPSK" w:hint="cs"/>
                <w:sz w:val="32"/>
                <w:szCs w:val="32"/>
                <w:cs/>
              </w:rPr>
              <w:t>ฒนาการ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สาธารณสุข (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) วิธีการบริหารและการจัดการ</w:t>
            </w:r>
            <w:r w:rsidRPr="00621DE3">
              <w:rPr>
                <w:rFonts w:ascii="TH SarabunPSK" w:hAnsi="TH SarabunPSK" w:cs="TH SarabunPSK" w:hint="cs"/>
                <w:sz w:val="32"/>
                <w:szCs w:val="32"/>
                <w:cs/>
              </w:rPr>
              <w:t>ด้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านสาธารณสุข (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) การจัดสรรรายได้เพื่อการสาธารณสุข และ (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) ความเห็นของประชาชนและผู้มีส่วนเกี่ยวข้องต่อความพร้อมในการจัดบริการด้านสาธารณสุข</w:t>
            </w:r>
          </w:p>
          <w:p w14:paraId="0BB98084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1DE3">
              <w:rPr>
                <w:rFonts w:ascii="TH SarabunPSK" w:hAnsi="TH SarabunPSK" w:cs="TH SarabunPSK"/>
                <w:sz w:val="32"/>
                <w:szCs w:val="32"/>
              </w:rPr>
              <w:t xml:space="preserve">      2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บุคลากรสาธารณสุขสมัครใจถ่ายโอนไปยังองค์กรปกครองส่วนท้องถิ่น ซึ่งในขณะนี้หน่วยงานที่เกี่ยวข้องอยู่ระหว่างพิจารณาตัดหลักเกณฑ์การถ่ายโอนตามข้อ 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ออก เพื่อให้หลักเกณฑ์มีความเหมาะสมยิ่งขึ้น</w:t>
            </w:r>
          </w:p>
          <w:p w14:paraId="6683EFF6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cs/>
                </w:rPr>
                <m:t>•</m:t>
              </m:r>
            </m:oMath>
            <w:r w:rsidRPr="00621DE3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ปัจจุบันสำนักงานสาธารณสุขจะเป็นผู้ประเมินคุณภาพ รพ.สต. ที่ได้ถ่ายโอนให้แก่องค์กรปกครองส่วนท้องถิ่นแล้ว เพื่อให้ รพ.สต. ดังกล่าวผ่านเกณฑ์คุณภาพ รพ.สต. ติดดาว รวมทั้งได้ให้การสนับสนุนด้านวิชาการภายในจังหวัดด้วย</w:t>
            </w:r>
          </w:p>
          <w:p w14:paraId="6E99B06B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cs/>
                </w:rPr>
                <m:t>•</m:t>
              </m:r>
            </m:oMath>
            <w:r w:rsidRPr="00621DE3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พระราชบัญญัติระบบสุขภาพปฐมภูมิ พ.ศ. 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ได้กำหนดให้ส่งเสริมและพัฒนาการมีส่วนร่วมระหว่างภาครัฐ องค์กรปกครองส่วนท้องถิ่น ภาคเอกชน </w:t>
            </w:r>
            <w:r w:rsidRPr="00621DE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ภาคประชาชนในพื้นที่ในการส่งเสริมและพัฒนา รพ.สต. โดยการปรับรู</w:t>
            </w:r>
            <w:r w:rsidRPr="00621DE3">
              <w:rPr>
                <w:rFonts w:ascii="TH SarabunPSK" w:hAnsi="TH SarabunPSK" w:cs="TH SarabunPSK" w:hint="cs"/>
                <w:sz w:val="32"/>
                <w:szCs w:val="32"/>
                <w:cs/>
              </w:rPr>
              <w:t>ปแบบ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การบริการสุขภาพปฐมภูมิให้มีแพทย์เวชศาสตร์ครอบครัวดูแลประชาชนในพื้นที่รับผิดชอบ เพื่อให้สามารถจัดบริการได้ตามคุณภาพและมาตรฐานของหน่วยบริการ</w:t>
            </w:r>
          </w:p>
        </w:tc>
      </w:tr>
      <w:tr w:rsidR="000D1665" w:rsidRPr="00621DE3" w14:paraId="23BF1E6F" w14:textId="77777777" w:rsidTr="00642EEB">
        <w:tc>
          <w:tcPr>
            <w:tcW w:w="3256" w:type="dxa"/>
          </w:tcPr>
          <w:p w14:paraId="5E3D25B9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621D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จัดตั้งหน่วยงานที่รับผิดชอบงานด้านนโยบายระบบสุขภาพปฐมภูมิ</w:t>
            </w:r>
          </w:p>
        </w:tc>
        <w:tc>
          <w:tcPr>
            <w:tcW w:w="6520" w:type="dxa"/>
          </w:tcPr>
          <w:p w14:paraId="6ADD1E0B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cs/>
                </w:rPr>
                <m:t>•</m:t>
              </m:r>
            </m:oMath>
            <w:r w:rsidRPr="00621DE3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พระราชบัญญัติระบบสุขภาพปฐมภูมิ พ.ศ. 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ได้กำหนดให้มี</w:t>
            </w:r>
          </w:p>
          <w:p w14:paraId="3FD68528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D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กองสนับสนุนระบบสุขภาพปฐมภูมิ</w:t>
            </w:r>
            <w:r w:rsidRPr="00621D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” 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เพื่อทำหน้าที่ดังกล่าว โดยปัจจุบันได้มีการจัดทำคำขอจัดตั้งกองดังกล่าวและผ่านมติที่ประชุมคณะทำงาน</w:t>
            </w:r>
            <w:r w:rsidRPr="00621D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แบ่งส่วนราชการสำนักงานปลัดกระทรวง สธ. เมื่อวันที่ 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มีนาคม 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>2564</w:t>
            </w:r>
            <w:r w:rsidRPr="00621D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โดยขณะนี้อยู่ระหว่างการเตรียมเข้าสู่การพิจารณาของคณะกรรมการพัฒนาโครงสร้างระบบราชการ สธ. ต่อไป</w:t>
            </w:r>
          </w:p>
        </w:tc>
      </w:tr>
      <w:tr w:rsidR="000D1665" w:rsidRPr="00621DE3" w14:paraId="0D0284EE" w14:textId="77777777" w:rsidTr="00642EEB">
        <w:tc>
          <w:tcPr>
            <w:tcW w:w="3256" w:type="dxa"/>
          </w:tcPr>
          <w:p w14:paraId="75FF4610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10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621D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การออกประกาศตามพระราชบัญญัติระบบสุขภาพปฐมภูมิ พ.ศ.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2562 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</w:t>
            </w:r>
            <w:r w:rsidRPr="00621D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ห้แล้วเสร็จโดยเร็ว</w:t>
            </w:r>
          </w:p>
        </w:tc>
        <w:tc>
          <w:tcPr>
            <w:tcW w:w="6520" w:type="dxa"/>
          </w:tcPr>
          <w:p w14:paraId="5D2FC76D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cs/>
                </w:rPr>
                <m:t>•</m:t>
              </m:r>
            </m:oMath>
            <w:r w:rsidRPr="00621DE3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 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พระราชบัญญัติระบบสุขภาพปฐมภูมิ พ.ศ. 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มีกฎหมายลำดับรอง จำนวน 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>34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ฉบับ 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ซึ่งได้ประกาศราชกิจจา</w:t>
            </w:r>
            <w:proofErr w:type="spellStart"/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นุเบกษา</w:t>
            </w:r>
            <w:proofErr w:type="spellEnd"/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แล้ว 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ฉบับ ไม่มีความจำเป็นต้องจัดทำ 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ฉบับ และคงเหลือที่ต้องจัดทำอีก 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ฉบับ 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 สธ. ได้จัดทำแผนเสนออนุบัญญัติภายใต้พระราชบัญญัติระบบสุขภาพปฐมภูมิ พ.ศ. </w:t>
            </w:r>
            <w:r w:rsidRPr="00621DE3">
              <w:rPr>
                <w:rFonts w:ascii="TH SarabunPSK" w:hAnsi="TH SarabunPSK" w:cs="TH SarabunPSK"/>
                <w:sz w:val="32"/>
                <w:szCs w:val="32"/>
              </w:rPr>
              <w:t xml:space="preserve">2562 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เพื่อกำหนดกรอบระยะเวลาในการดำเนินการจัดทำอนุบัญญัติดังกล่าวด้วยแล้ว</w:t>
            </w:r>
          </w:p>
        </w:tc>
      </w:tr>
      <w:tr w:rsidR="000D1665" w:rsidRPr="00621DE3" w14:paraId="7A9E25AA" w14:textId="77777777" w:rsidTr="00642EEB">
        <w:tc>
          <w:tcPr>
            <w:tcW w:w="3256" w:type="dxa"/>
          </w:tcPr>
          <w:p w14:paraId="34B25A41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621D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รพัฒนาหน่วยบริการปฐมภูมิและเครือข่ายหน่วยบริการปฐมภูมิเพื่อให้สามารถรองรับกับการแพร่ระบาดของโรคในอนาคตได้</w:t>
            </w:r>
          </w:p>
        </w:tc>
        <w:tc>
          <w:tcPr>
            <w:tcW w:w="6520" w:type="dxa"/>
          </w:tcPr>
          <w:p w14:paraId="393D4781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cs/>
                </w:rPr>
                <m:t>•</m:t>
              </m:r>
            </m:oMath>
            <w:r w:rsidRPr="00621DE3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จากบทเรียนสถานการณ์การแพร่ระบาดของโรคติดเชื้อไวรัสโค</w:t>
            </w:r>
            <w:proofErr w:type="spellStart"/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โร</w:t>
            </w:r>
            <w:proofErr w:type="spellEnd"/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 2019 สธ. เห็นว่า </w:t>
            </w:r>
            <w:r w:rsidRPr="00621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ระบบสุขภาพปฐมภูมิที่เข้มแข็งจะเป็นกลไกในระบบสุขภาพที่สำคัญ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ในการรองรับกับการแพร่ระบาดของโรคในอนาคต โดยต้องดำเนินการ ดังนี้</w:t>
            </w:r>
          </w:p>
          <w:p w14:paraId="7EECFC2C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1DE3">
              <w:rPr>
                <w:rFonts w:ascii="TH SarabunPSK" w:hAnsi="TH SarabunPSK" w:cs="TH SarabunPSK"/>
                <w:sz w:val="32"/>
                <w:szCs w:val="32"/>
              </w:rPr>
              <w:t xml:space="preserve">     1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spellStart"/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การในพื้นที่ โดยใช้กลไกของคณะกรรมการพัฒนาคุณภาพชีวิตระดับอำเภอทำงานร่วมกับภาคส่วนต่าง ๆ ในพื้นที่</w:t>
            </w:r>
          </w:p>
          <w:p w14:paraId="64931BCB" w14:textId="77777777" w:rsidR="000D1665" w:rsidRPr="00621DE3" w:rsidRDefault="000D1665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1DE3">
              <w:rPr>
                <w:rFonts w:ascii="TH SarabunPSK" w:hAnsi="TH SarabunPSK" w:cs="TH SarabunPSK"/>
                <w:sz w:val="32"/>
                <w:szCs w:val="32"/>
              </w:rPr>
              <w:t xml:space="preserve">     2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. พัฒนาศักยภาพบุคลากรในระดับปฐมภูมิ เช่น อาสาสมัครสาธารณสุขประจำหมู่บ้าน (</w:t>
            </w:r>
            <w:proofErr w:type="spellStart"/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>ม.) ให้มีความรู้ความสามารถในการควบคุมป้องกันโรค โดยปรับปรุงหลักสูตรต่าง</w:t>
            </w:r>
            <w:r w:rsidRPr="00621D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ๆ</w:t>
            </w:r>
            <w:r w:rsidRPr="00621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ให้เพิ่มประเด็นการเฝ้าระวังควบคุมโรคเข้าไว้ด้วย</w:t>
            </w:r>
          </w:p>
        </w:tc>
      </w:tr>
    </w:tbl>
    <w:p w14:paraId="2B36083C" w14:textId="22A5B314" w:rsidR="00CC3379" w:rsidRDefault="00CC3379" w:rsidP="007E335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B7397E6" w14:textId="5BA4A88A" w:rsidR="002B5CA4" w:rsidRPr="001E3447" w:rsidRDefault="002B57F3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="002F75D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B5CA4"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ผลการพิจารณารายงานการพิจารณาศึกษา เรื่อง ข้อเสนอเชิงนโยบายเพื่อลดผลกระทบจากการพนันออนไลน์ในเด็กและเยาวชน ของคณะกรรมาธิการการพัฒนาสังคม และกิจการเด็ก เยาวชน สตรี ผู้สูงอายุ </w:t>
      </w:r>
      <w:r w:rsidR="00082B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2B5CA4"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>คนพิการ และผู้ด้อยโอกาส วุฒิสภา</w:t>
      </w:r>
    </w:p>
    <w:p w14:paraId="4C973157" w14:textId="77777777" w:rsidR="002B5CA4" w:rsidRPr="001E3447" w:rsidRDefault="002B5CA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คณะรัฐมนตรีมีมติรับทราบผลการพิจารณารายงานการพิจารณาศึกษา เรื่อง ข้อเสนอเชิงนโยบายเพื่อลดผลกระทบจากการพนันออนไลน์ในเด็กและเยาวชนของคณะกรรมาธิการการพัฒนาสังคม และกิจการเด็ก เยาวชน สตรี ผู้สูงอายุ คนพิการ และผู้ด้อยโอกาส วุฒิสภา ตามที่กระทรวงดิจิทัลเพื่อเศรษฐกิจและสังคม (</w:t>
      </w:r>
      <w:proofErr w:type="spellStart"/>
      <w:r w:rsidRPr="001E3447">
        <w:rPr>
          <w:rFonts w:ascii="TH SarabunPSK" w:hAnsi="TH SarabunPSK" w:cs="TH SarabunPSK" w:hint="cs"/>
          <w:sz w:val="32"/>
          <w:szCs w:val="32"/>
          <w:cs/>
        </w:rPr>
        <w:t>ดศ</w:t>
      </w:r>
      <w:proofErr w:type="spellEnd"/>
      <w:r w:rsidRPr="001E3447">
        <w:rPr>
          <w:rFonts w:ascii="TH SarabunPSK" w:hAnsi="TH SarabunPSK" w:cs="TH SarabunPSK" w:hint="cs"/>
          <w:sz w:val="32"/>
          <w:szCs w:val="32"/>
          <w:cs/>
        </w:rPr>
        <w:t>.) เสนอ และแจ้งให้สำนักงานเลขาธิการวุฒิสภาทราบต่อไป</w:t>
      </w:r>
    </w:p>
    <w:p w14:paraId="5F4CA7E7" w14:textId="77777777" w:rsidR="002B5CA4" w:rsidRPr="001E3447" w:rsidRDefault="002B5CA4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3447">
        <w:rPr>
          <w:rFonts w:ascii="TH SarabunPSK" w:hAnsi="TH SarabunPSK" w:cs="TH SarabunPSK" w:hint="cs"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เรื่องเดิม</w:t>
      </w:r>
    </w:p>
    <w:p w14:paraId="1AD225D5" w14:textId="77777777" w:rsidR="002B5CA4" w:rsidRPr="001E3447" w:rsidRDefault="002B5CA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sz w:val="32"/>
          <w:szCs w:val="32"/>
          <w:cs/>
        </w:rPr>
        <w:t xml:space="preserve">1. สำนักงานเลขาธิการวุฒิสภาได้เสนอรายงานการพิจารณาศึกษา เรื่อง ข้อเสนอเชิงนโยบายเพื่อลดผลกระทบจากการพนันออนไลน์ในเด็กและเยาวชน ของคณะกรรมาธิการการพัฒนาสังคม และกิจการเด็ก เยาวชน สตรี ผู้สูงอายุ คนพิการ และผู้ด้อยโอกาส มาเพื่อดำเนินการ </w:t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โดยคณะกรรมาธิการฯ ได้มีข้อเสนอแนะ </w:t>
      </w:r>
      <w:r w:rsidRPr="001E3447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0B0218D9" w14:textId="77777777" w:rsidR="002B5CA4" w:rsidRPr="001E3447" w:rsidRDefault="002B5CA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3447">
        <w:rPr>
          <w:rFonts w:ascii="TH SarabunPSK" w:hAnsi="TH SarabunPSK" w:cs="TH SarabunPSK" w:hint="cs"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sz w:val="32"/>
          <w:szCs w:val="32"/>
          <w:cs/>
        </w:rPr>
        <w:tab/>
        <w:t xml:space="preserve">1.1 </w:t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การผลักดันประเด็นการรู้เท่าทันพนันออนไลน์เป็นวาระสำคัญเร่งด่วน </w:t>
      </w:r>
      <w:r w:rsidRPr="001E3447">
        <w:rPr>
          <w:rFonts w:ascii="TH SarabunPSK" w:hAnsi="TH SarabunPSK" w:cs="TH SarabunPSK" w:hint="cs"/>
          <w:sz w:val="32"/>
          <w:szCs w:val="32"/>
          <w:cs/>
        </w:rPr>
        <w:t>เช่น สนับสนุนให้ประเด็นการรู้เท่าทันการพนันออนไลน์ได้รับการบรรจุในที่ประชุมสมัชชาระดับชาติหรือการประชุมคณะกรรมการระดับชาติที่เกี่ยวข้อง ผลิตและเผยแพร่สื่อรณรงค์เชิงรุกผ่านช่องทางสื่อหลักและสื่อออนไลน์</w:t>
      </w:r>
    </w:p>
    <w:p w14:paraId="6A8006B6" w14:textId="77777777" w:rsidR="002B5CA4" w:rsidRPr="001E3447" w:rsidRDefault="002B5CA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3447">
        <w:rPr>
          <w:rFonts w:ascii="TH SarabunPSK" w:hAnsi="TH SarabunPSK" w:cs="TH SarabunPSK" w:hint="cs"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sz w:val="32"/>
          <w:szCs w:val="32"/>
          <w:cs/>
        </w:rPr>
        <w:tab/>
        <w:t xml:space="preserve">1.2 </w:t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การสร้างและพัฒนาให้เกิดกลไกในกำกับของรัฐเพื่อทำหน้าที่</w:t>
      </w:r>
      <w:proofErr w:type="spellStart"/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>บูรณา</w:t>
      </w:r>
      <w:proofErr w:type="spellEnd"/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การความร่วมมือในการดำเนินงาน </w:t>
      </w:r>
      <w:r w:rsidRPr="001E3447">
        <w:rPr>
          <w:rFonts w:ascii="TH SarabunPSK" w:hAnsi="TH SarabunPSK" w:cs="TH SarabunPSK" w:hint="cs"/>
          <w:sz w:val="32"/>
          <w:szCs w:val="32"/>
          <w:cs/>
        </w:rPr>
        <w:t>เช่น ผลักดันให้เกิดคณะกรรมการ คณะอนุกรรมการ หรือคณะทำงานที่เกี่ยวข้องกับการป้องกันและลดผลกระทบเด็กและเยาวชนจากการพนันออนไลน์ ผลักดันการจัดสรรงบประมาณเพื่อสนับสนุนการป้องกันและลดผลกระทบเด็กและเยาวชนจากการพนันออนไลน์ระยะยาว</w:t>
      </w:r>
    </w:p>
    <w:p w14:paraId="4C8E51B4" w14:textId="77777777" w:rsidR="002B5CA4" w:rsidRPr="001E3447" w:rsidRDefault="002B5CA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3447">
        <w:rPr>
          <w:rFonts w:ascii="TH SarabunPSK" w:hAnsi="TH SarabunPSK" w:cs="TH SarabunPSK" w:hint="cs"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sz w:val="32"/>
          <w:szCs w:val="32"/>
          <w:cs/>
        </w:rPr>
        <w:tab/>
        <w:t xml:space="preserve">1.3 </w:t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การสร้างองค์ความรู้ จัดการความรู้ และเผยแพร่ </w:t>
      </w:r>
      <w:r w:rsidRPr="001E3447">
        <w:rPr>
          <w:rFonts w:ascii="TH SarabunPSK" w:hAnsi="TH SarabunPSK" w:cs="TH SarabunPSK" w:hint="cs"/>
          <w:sz w:val="32"/>
          <w:szCs w:val="32"/>
          <w:cs/>
        </w:rPr>
        <w:t>เช่น ผลักดันการบรรจุชุดการเรียนรู้ทักษะชีวิตและความรอบรู้เชิง</w:t>
      </w:r>
      <w:proofErr w:type="spellStart"/>
      <w:r w:rsidRPr="001E3447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1E3447">
        <w:rPr>
          <w:rFonts w:ascii="TH SarabunPSK" w:hAnsi="TH SarabunPSK" w:cs="TH SarabunPSK" w:hint="cs"/>
          <w:sz w:val="32"/>
          <w:szCs w:val="32"/>
          <w:cs/>
        </w:rPr>
        <w:t xml:space="preserve">การ และผลกระทบจากการพนันในชั่วโมงการเรียนรู้ของสถานศึกษา เช่น การเรียนการสอนวิชาลูกเสือ เนตรนารี </w:t>
      </w:r>
      <w:proofErr w:type="spellStart"/>
      <w:r w:rsidRPr="001E3447"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 w:rsidRPr="001E3447">
        <w:rPr>
          <w:rFonts w:ascii="TH SarabunPSK" w:hAnsi="TH SarabunPSK" w:cs="TH SarabunPSK" w:hint="cs"/>
          <w:sz w:val="32"/>
          <w:szCs w:val="32"/>
          <w:cs/>
        </w:rPr>
        <w:t>กาชาด กิจกรรมชุมชุม ชั่วโมงลดเวลาเรียนเพิ่มเวลาเรียนรู้ผ่านโครงการหรือกิจกรรม ฯลฯ เพื่อสร้างความตระหนักเรื่องการพนันออนไลน์ในสถานศึกษา</w:t>
      </w:r>
    </w:p>
    <w:p w14:paraId="0AE13B37" w14:textId="77777777" w:rsidR="002B5CA4" w:rsidRPr="001E3447" w:rsidRDefault="002B5CA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3447">
        <w:rPr>
          <w:rFonts w:ascii="TH SarabunPSK" w:hAnsi="TH SarabunPSK" w:cs="TH SarabunPSK" w:hint="cs"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sz w:val="32"/>
          <w:szCs w:val="32"/>
          <w:cs/>
        </w:rPr>
        <w:tab/>
        <w:t xml:space="preserve">1.4 </w:t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ส่งเสริมบทบาทและระดมความร่วมมือของทุกภาคส่วนในการป้องกัน ลดผลกระทบ ให้คำปรึกษา และบำบัดเยียวยา </w:t>
      </w:r>
      <w:r w:rsidRPr="001E3447">
        <w:rPr>
          <w:rFonts w:ascii="TH SarabunPSK" w:hAnsi="TH SarabunPSK" w:cs="TH SarabunPSK" w:hint="cs"/>
          <w:sz w:val="32"/>
          <w:szCs w:val="32"/>
          <w:cs/>
        </w:rPr>
        <w:t xml:space="preserve">เช่น สนับสนุนให้เกิดสถานศึกษาปลอดพนัน นำร่องในการป้องกันและลดผลกระทบเด็กและเยาวชนจากการพนันออนไลน์ </w:t>
      </w:r>
    </w:p>
    <w:p w14:paraId="7DA951C4" w14:textId="77777777" w:rsidR="002B5CA4" w:rsidRPr="001E3447" w:rsidRDefault="002B5CA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3447">
        <w:rPr>
          <w:rFonts w:ascii="TH SarabunPSK" w:hAnsi="TH SarabunPSK" w:cs="TH SarabunPSK" w:hint="cs"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sz w:val="32"/>
          <w:szCs w:val="32"/>
          <w:cs/>
        </w:rPr>
        <w:tab/>
        <w:t xml:space="preserve">1.5 </w:t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การสนับสนุนให้เกิดเครือข่ายเฝ้าระวัง และส่งเสริมการบังคับใช้กฎหมาย </w:t>
      </w:r>
      <w:r w:rsidRPr="001E3447">
        <w:rPr>
          <w:rFonts w:ascii="TH SarabunPSK" w:hAnsi="TH SarabunPSK" w:cs="TH SarabunPSK" w:hint="cs"/>
          <w:sz w:val="32"/>
          <w:szCs w:val="32"/>
          <w:cs/>
        </w:rPr>
        <w:t>เช่น ผลักดันการออกประกาศ ระเบียบ ข้อบังคับ หรือจัดทำแนวทางปฏิบัติ โดยใช้อำนาจตามมาตรา 37 แห่ง</w:t>
      </w:r>
      <w:r w:rsidRPr="001E3447">
        <w:rPr>
          <w:rFonts w:ascii="TH SarabunPSK" w:hAnsi="TH SarabunPSK" w:cs="TH SarabunPSK" w:hint="cs"/>
          <w:sz w:val="32"/>
          <w:szCs w:val="32"/>
          <w:cs/>
        </w:rPr>
        <w:lastRenderedPageBreak/>
        <w:t>พระราชบัญญัติการประกอบกิจการกระจายเสียงและกิจการโทรทัศน์ พ.ศ. 2551 เพื่อกำกับแนวทางการนำเสนอข่าวที่เกี่ยวข้องกับการพนัน</w:t>
      </w:r>
    </w:p>
    <w:p w14:paraId="63B2D386" w14:textId="77777777" w:rsidR="002B5CA4" w:rsidRPr="001E3447" w:rsidRDefault="002B5CA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3447">
        <w:rPr>
          <w:rFonts w:ascii="TH SarabunPSK" w:hAnsi="TH SarabunPSK" w:cs="TH SarabunPSK" w:hint="cs"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sz w:val="32"/>
          <w:szCs w:val="32"/>
          <w:cs/>
        </w:rPr>
        <w:tab/>
        <w:t xml:space="preserve">2. รองนายกรัฐมนตรี (พลเอก ประวิตร วงษ์สุวรรณ) สั่งและปฏิบัติราชการแทนนายกรัฐมนตรี พิจารณาแล้วมีคำสั่งให้ </w:t>
      </w:r>
      <w:proofErr w:type="spellStart"/>
      <w:r w:rsidRPr="001E3447">
        <w:rPr>
          <w:rFonts w:ascii="TH SarabunPSK" w:hAnsi="TH SarabunPSK" w:cs="TH SarabunPSK" w:hint="cs"/>
          <w:sz w:val="32"/>
          <w:szCs w:val="32"/>
          <w:cs/>
        </w:rPr>
        <w:t>ดศ</w:t>
      </w:r>
      <w:proofErr w:type="spellEnd"/>
      <w:r w:rsidRPr="001E3447">
        <w:rPr>
          <w:rFonts w:ascii="TH SarabunPSK" w:hAnsi="TH SarabunPSK" w:cs="TH SarabunPSK" w:hint="cs"/>
          <w:sz w:val="32"/>
          <w:szCs w:val="32"/>
          <w:cs/>
        </w:rPr>
        <w:t>. เป็นหน่วยงานหลักรับรายงานพร้อมข้อเสนอแนะของคณะกรรมาธิการดังกล่าวไปพิจารณาร่วมกับกระทรวงการพัฒนาสังคมและความมั่นคงของมนุษย์ (พม.) กระทรวงมหาดไทย (มท.) กระทรวงยุติธรรม กระทรวงศึกษาธิการ (ศธ.) สำนักงบประมาณ สำนักงานตำรวจแห่งชาติ และหน่วยงานที่เกี่ยวข้อง เพื่อพิจารณาศึกษาแนวทางและความเหมาะสมของรายงานพร้อมข้อเสนอแนะดังกล่าว และสรุปผลการพิจารณาหรือผลการดำเนินการเกี่ยวกับเรื่องดังกล่าวในภาพรวม แล้วส่งให้สำนักเลขาธิการคณะรัฐมนตรีภายใน 30 วัน นับแต่วันที่ได้รับแจ้งคำสั่ง เพื่อนำเสนอคณะรัฐมนตรีต่อไป</w:t>
      </w:r>
    </w:p>
    <w:p w14:paraId="5E699751" w14:textId="77777777" w:rsidR="002B5CA4" w:rsidRPr="001E3447" w:rsidRDefault="002B5CA4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3447">
        <w:rPr>
          <w:rFonts w:ascii="TH SarabunPSK" w:hAnsi="TH SarabunPSK" w:cs="TH SarabunPSK" w:hint="cs"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ข้อเท็จจริง</w:t>
      </w:r>
    </w:p>
    <w:p w14:paraId="13DEDDE3" w14:textId="77777777" w:rsidR="002B5CA4" w:rsidRPr="001E3447" w:rsidRDefault="002B5CA4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spellStart"/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>ดศ</w:t>
      </w:r>
      <w:proofErr w:type="spellEnd"/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ได้ประชุมหารือร่วมกับหน่วยงานตามข้อ 2 </w:t>
      </w:r>
      <w:r w:rsidRPr="001E3447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ที่ประชุมเห็นด้วยกับข้อเสนอแนะของคณะกรรมาธิการฯ สรุปได้ดังนี้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2B5CA4" w:rsidRPr="001E3447" w14:paraId="39E41423" w14:textId="77777777" w:rsidTr="00642EEB">
        <w:tc>
          <w:tcPr>
            <w:tcW w:w="2660" w:type="dxa"/>
          </w:tcPr>
          <w:p w14:paraId="67F310AC" w14:textId="77777777" w:rsidR="002B5CA4" w:rsidRPr="001E3447" w:rsidRDefault="002B5CA4" w:rsidP="007E335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34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087" w:type="dxa"/>
          </w:tcPr>
          <w:p w14:paraId="72D39410" w14:textId="77777777" w:rsidR="002B5CA4" w:rsidRPr="001E3447" w:rsidRDefault="002B5CA4" w:rsidP="007E335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34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ผลการพิจารณาศึกษา</w:t>
            </w:r>
          </w:p>
        </w:tc>
      </w:tr>
      <w:tr w:rsidR="002B5CA4" w:rsidRPr="001E3447" w14:paraId="65B3252D" w14:textId="77777777" w:rsidTr="00642EEB">
        <w:tc>
          <w:tcPr>
            <w:tcW w:w="2660" w:type="dxa"/>
          </w:tcPr>
          <w:p w14:paraId="7DE552F6" w14:textId="77777777" w:rsidR="002B5CA4" w:rsidRPr="001E3447" w:rsidRDefault="002B5CA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34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การผลักดันประเด็นการรู้เท่าทันพนันออนไลน์เป็นวาระสำคัญเร่งด่วน</w:t>
            </w:r>
          </w:p>
        </w:tc>
        <w:tc>
          <w:tcPr>
            <w:tcW w:w="7087" w:type="dxa"/>
          </w:tcPr>
          <w:p w14:paraId="61AC95CF" w14:textId="77777777" w:rsidR="002B5CA4" w:rsidRPr="001E3447" w:rsidRDefault="002B5CA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34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จากการศึกษาของศูนย์ศึกษาปัญหาการพนัน คณะเศรษฐศาสตร์ จุฬาลงกรณ์มหาวิทยาลัย พ.ศ. 2559 พบว่าการพนันออนไลน์มีทิศทางการเติบโตที่เพิ่มขึ้น โดยเฉลี่ยในปี พ.ศ. 2553 - 2557 อยู่ที่ร้อยละ 8 ต่อปี คาดว่า </w:t>
            </w:r>
            <w:r w:rsidRPr="001E34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ในช่วงปี พ.ศ. 2558 - 2563 มีการขยายตัวเฉลี่ยที่ร้อยละ 10.7 ต่อปี </w:t>
            </w:r>
          </w:p>
          <w:p w14:paraId="34FC1C83" w14:textId="77777777" w:rsidR="002B5CA4" w:rsidRPr="001E3447" w:rsidRDefault="002B5CA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3447"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การพนัน</w:t>
            </w:r>
            <w:r w:rsidRPr="001E34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ส่งผลให้เกิดผลกระทบต่อประชาชนทั้งด้านเศรษฐกิจ </w:t>
            </w:r>
            <w:r w:rsidRPr="001E34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หนี้สินจากการพนัน ด้านสังคม พฤติกรรมเสพติดการพนัน ปล้น จี้ ทำร้ายผู้อื่น และด้านสุขภาพ </w:t>
            </w:r>
            <w:r w:rsidRPr="001E34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ทั้งด้านร่างกายและจิตใจ </w:t>
            </w:r>
            <w:r w:rsidRPr="001E3447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ส่งผลต่ออารมณ์ความรู้สึก ทำให้หงุดหงิด ก้าวร้าว</w:t>
            </w:r>
          </w:p>
          <w:p w14:paraId="46DEA029" w14:textId="77777777" w:rsidR="002B5CA4" w:rsidRPr="001E3447" w:rsidRDefault="002B5CA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34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1E34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ภาครัฐจำเป็นต้องกำหนดนโยบาย มาตรการแก้ไข และป้องกันไม่ให้เกิดการขยายตัวของการพนันออนไลน์ </w:t>
            </w:r>
            <w:r w:rsidRPr="001E3447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จัดทำการแถลงการณ์นโยบายและสนับสนุนให้ประเด็นการรู้เท่าทันพนันออนไลน์ได้รับการบรรจุในการประชุมสมัชชาระดับชาติหรือการประชุมคณะกรรมการระดับชาติ สื่อสารให้ประชาชนได้รับทราบ เพื่อไม่ให้ตกเป็นเหยื่อหรือเกิดความเสียหายต่อการเล่นพนันออนไลน์</w:t>
            </w:r>
          </w:p>
        </w:tc>
      </w:tr>
      <w:tr w:rsidR="002B5CA4" w:rsidRPr="001E3447" w14:paraId="0346A6B7" w14:textId="77777777" w:rsidTr="00642EEB">
        <w:tc>
          <w:tcPr>
            <w:tcW w:w="2660" w:type="dxa"/>
          </w:tcPr>
          <w:p w14:paraId="24A618D9" w14:textId="77777777" w:rsidR="002B5CA4" w:rsidRPr="001E3447" w:rsidRDefault="002B5CA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34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การสร้างและพัฒนาให้เกิดกลไกในกำกับของรัฐเพื่อทำหน้าที่</w:t>
            </w:r>
            <w:proofErr w:type="spellStart"/>
            <w:r w:rsidRPr="001E34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1E34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การความร่วมมือในการดำเนินงาน</w:t>
            </w:r>
          </w:p>
        </w:tc>
        <w:tc>
          <w:tcPr>
            <w:tcW w:w="7087" w:type="dxa"/>
          </w:tcPr>
          <w:p w14:paraId="13140D15" w14:textId="082FD39B" w:rsidR="002B5CA4" w:rsidRPr="001E3447" w:rsidRDefault="002B5CA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3447">
              <w:rPr>
                <w:rFonts w:ascii="TH SarabunPSK" w:hAnsi="TH SarabunPSK" w:cs="TH SarabunPSK" w:hint="cs"/>
                <w:sz w:val="32"/>
                <w:szCs w:val="32"/>
                <w:cs/>
              </w:rPr>
              <w:t>- พม. โดยกรมกิจการเด็กและเยาวชน ฝ่ายเลขานุการของคณะกรรมการส่งเสริมและประสานงานเด็กและเยาวชนแห่งชาติ แต่งตั้งคณะอนุกรรมการส่งเสริมและปกป้องคุ้มครองเด็กและเยาวชนในการใช้สื่อออนไลน์ มอบหมายให้คณะทำงาน</w:t>
            </w:r>
            <w:r w:rsidR="00A71A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1E34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ยกร่างแผนการป้องกันและลดผลกระทบเด็กและเยาวชนจากการพนันออนไลน์ จัดทำร่างแผนปฏิบัติการ</w:t>
            </w:r>
            <w:r w:rsidRPr="001E34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การป้องกันและลดผลกระทบของเด็กและเยาวชนจากการใช้สื่อออนไลน์ (พ.ศ. 2563 - 2569) โดยกำหนดยุทธศาสตร์ในการดำเนินงานและตัวชี้วัดร่วมกับหน่วยงานต่าง ๆ </w:t>
            </w:r>
            <w:r w:rsidRPr="001E34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มุ่งหมายให้รัฐบาลสนับสนุนผลลักดันให้เกิดกลไกในการกำกับของรัฐ </w:t>
            </w:r>
            <w:r w:rsidRPr="001E3447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ในรูปแบบคณะกรรมการ คณะอนุกรรมการหรือคณะทำงาน ผ่านคณะกรรมการระดับชาติ สมัชชาระดับชาติ และเครือข่ายของสภาผู้แทนราษฎรที่เกี่ยวข้อง สนับสุนนงบประมาณในการดำเนินงานทุกมิติในการทำงานร่วมกับหน่วยงานต่าง ๆ ทั้งภาครัฐและทุกภาคส่วน</w:t>
            </w:r>
          </w:p>
        </w:tc>
      </w:tr>
      <w:tr w:rsidR="002B5CA4" w:rsidRPr="001E3447" w14:paraId="43EE6CE4" w14:textId="77777777" w:rsidTr="00642EEB">
        <w:tc>
          <w:tcPr>
            <w:tcW w:w="2660" w:type="dxa"/>
          </w:tcPr>
          <w:p w14:paraId="487663EA" w14:textId="77777777" w:rsidR="002B5CA4" w:rsidRPr="001E3447" w:rsidRDefault="002B5CA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34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การสร้างองค์ความรู้ จัดการความรู้ และเผยแพร่</w:t>
            </w:r>
          </w:p>
        </w:tc>
        <w:tc>
          <w:tcPr>
            <w:tcW w:w="7087" w:type="dxa"/>
          </w:tcPr>
          <w:p w14:paraId="00E3F303" w14:textId="6A3B8210" w:rsidR="002B5CA4" w:rsidRPr="001E3447" w:rsidRDefault="002B5CA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3447">
              <w:rPr>
                <w:rFonts w:ascii="TH SarabunPSK" w:hAnsi="TH SarabunPSK" w:cs="TH SarabunPSK" w:hint="cs"/>
                <w:sz w:val="32"/>
                <w:szCs w:val="32"/>
                <w:cs/>
              </w:rPr>
              <w:t>- พม. ได้</w:t>
            </w:r>
            <w:r w:rsidRPr="001E34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แต่งตั้งคณะทำงานเฉพาะกิจในการป้องกันแก้ไขปัญหาการพนันออนไลน์</w:t>
            </w:r>
            <w:r w:rsidRPr="001E3447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ในเด็กและเยาวชน ซึ่งเป็นการดำเนินงานระหว่าง พม. กับหน่วยงานเครือข่ายที่เกี่ยวข้อง ในการ</w:t>
            </w:r>
            <w:r w:rsidRPr="001E34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จัดกิจกรรมรณรงค์ให้ความรู้แก่เด็กและเยาวชน</w:t>
            </w:r>
            <w:r w:rsidRPr="001E3447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ในประเด็นการรู้เท่าทันการพนันออนไลน์ร่วมกับสถาบัน</w:t>
            </w:r>
            <w:proofErr w:type="spellStart"/>
            <w:r w:rsidRPr="001E3447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ยุว</w:t>
            </w:r>
            <w:proofErr w:type="spellEnd"/>
            <w:r w:rsidRPr="001E34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ทัศน์แห่งประเทศไทย สภาเด็กและเยาวชนแห่งประเทศไทย สำนักงานกองทุนสนับสนุนการสร้างเสริมสุขภาพ (สสส.) และมูลนิธิรณรงค์หยุดพนัน </w:t>
            </w:r>
            <w:r w:rsidRPr="001E34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นำร่องในพื้นที่ต่างจังหวัดดำเนินการรวบรวมสถิติสถานการณ์การพนันออนไลน์</w:t>
            </w:r>
            <w:r w:rsidRPr="001E3447">
              <w:rPr>
                <w:rFonts w:ascii="TH SarabunPSK" w:hAnsi="TH SarabunPSK" w:cs="TH SarabunPSK" w:hint="cs"/>
                <w:sz w:val="32"/>
                <w:szCs w:val="32"/>
                <w:cs/>
              </w:rPr>
              <w:t>มาเพื่อใช้เป็นข้อมูลรายละเอียดในการขับเคลื่อน และ</w:t>
            </w:r>
            <w:r w:rsidRPr="001E34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จัดทำสื่อประชาสัมพันธ์</w:t>
            </w:r>
            <w:r w:rsidRPr="001E3447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เพื่อปกป้องคุ้มครองเด็กจากการพนันออนไลน์ในรูปแบบของสื่อออนไลน์ ซึ่งได้</w:t>
            </w:r>
            <w:r w:rsidRPr="001E34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ลงพื้นที่ไปแล้ว 21 จังหวัด </w:t>
            </w:r>
            <w:r w:rsidRPr="001E3447">
              <w:rPr>
                <w:rFonts w:ascii="TH SarabunPSK" w:hAnsi="TH SarabunPSK" w:cs="TH SarabunPSK" w:hint="cs"/>
                <w:sz w:val="32"/>
                <w:szCs w:val="32"/>
                <w:cs/>
              </w:rPr>
              <w:t>นอกจากนี้ สถาบัน</w:t>
            </w:r>
            <w:r w:rsidR="00A71A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proofErr w:type="spellStart"/>
            <w:r w:rsidRPr="001E344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ยุว</w:t>
            </w:r>
            <w:proofErr w:type="spellEnd"/>
            <w:r w:rsidRPr="001E3447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ทัศน์แห่งประเทศไทยได้ประสานกับ ศธ. กรมส่งเสริมการปกครองท้องถิ่น และสำนักงานศึกษากรุงเทพมหานคร จัดทำสื่อประชาสัมพันธ์ให้กับเด็กและเยาวชนในการรู้เท่าทันพนันออนไลน์</w:t>
            </w:r>
          </w:p>
        </w:tc>
      </w:tr>
      <w:tr w:rsidR="002B5CA4" w:rsidRPr="001E3447" w14:paraId="101F7530" w14:textId="77777777" w:rsidTr="00642EEB">
        <w:tc>
          <w:tcPr>
            <w:tcW w:w="2660" w:type="dxa"/>
          </w:tcPr>
          <w:p w14:paraId="2CD44684" w14:textId="77777777" w:rsidR="002B5CA4" w:rsidRPr="001E3447" w:rsidRDefault="002B5CA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34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4. ส่งเสริมบทบาทและระดมความร่วมมือของทุกภาคส่วนในการป้องกัน ลดผลกระทบ ให้คำปรึกษา และบำบัดเยียวยา</w:t>
            </w:r>
          </w:p>
        </w:tc>
        <w:tc>
          <w:tcPr>
            <w:tcW w:w="7087" w:type="dxa"/>
          </w:tcPr>
          <w:p w14:paraId="66A1F32B" w14:textId="77777777" w:rsidR="002B5CA4" w:rsidRPr="001E3447" w:rsidRDefault="002B5CA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34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1E34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กรมส่งเสริมการปกครองท้องถิ่น มท. ให้การสนับสนุนให้ความรู้</w:t>
            </w:r>
            <w:r w:rsidRPr="001E34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กับเด็กและเยาวชนในด้านผลกระทบของการพนันออนไลน์ </w:t>
            </w:r>
            <w:r w:rsidRPr="001E34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ทั้งในการศึกษาในระบบและการศึกษานอกระบบ</w:t>
            </w:r>
          </w:p>
          <w:p w14:paraId="6DFAA1D1" w14:textId="77777777" w:rsidR="002B5CA4" w:rsidRPr="001E3447" w:rsidRDefault="002B5CA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34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1E34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ศธ. ออกประกาศเกี่ยวกับมาตรการและแนวทางการป้องกัน</w:t>
            </w:r>
            <w:r w:rsidRPr="001E3447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เด็กนักเรียนจากกิจกรรมที่เกี่ยวข้องกับเกมออนไลน์ในสถานศึกษา และ</w:t>
            </w:r>
            <w:r w:rsidRPr="001E34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สร้างความรู้สร้างความตระหนักทั้งด้านบวกและด้านลบของกิจกรรมที่เกี่ยวข้องกับเกมออนไลน์</w:t>
            </w:r>
            <w:r w:rsidRPr="001E3447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ให้กับนักเรียน นักศึกษา รวมทั้ง</w:t>
            </w:r>
            <w:r w:rsidRPr="001E34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กำหนดมาตรการห้ามไม่ให้</w:t>
            </w:r>
            <w:proofErr w:type="spellStart"/>
            <w:r w:rsidRPr="001E34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นำเอา</w:t>
            </w:r>
            <w:proofErr w:type="spellEnd"/>
            <w:r w:rsidRPr="001E34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เกมออนไลน์เข้ามาส่งเสริมการตลาดในสถานศึกษา </w:t>
            </w:r>
            <w:r w:rsidRPr="001E3447">
              <w:rPr>
                <w:rFonts w:ascii="TH SarabunPSK" w:hAnsi="TH SarabunPSK" w:cs="TH SarabunPSK" w:hint="cs"/>
                <w:sz w:val="32"/>
                <w:szCs w:val="32"/>
                <w:cs/>
              </w:rPr>
              <w:t>นอกจากนี้ ควรมีการกำหนดนโยบายในการจัดการศึกษาเพื่อให้เด็กเกิดความรู้เข้าใจในการที่จะป้องกันภัยและตระหนักถึงภัยคุกคามของเกมออนไลน์ ซึ่งร่วมมือกับสำนักงานคณะกรรมการดิจิทัลเพื่อเศรษฐกิจและสังคมแห่งชาติ (</w:t>
            </w:r>
            <w:proofErr w:type="spellStart"/>
            <w:r w:rsidRPr="001E3447">
              <w:rPr>
                <w:rFonts w:ascii="TH SarabunPSK" w:hAnsi="TH SarabunPSK" w:cs="TH SarabunPSK" w:hint="cs"/>
                <w:sz w:val="32"/>
                <w:szCs w:val="32"/>
                <w:cs/>
              </w:rPr>
              <w:t>สดช</w:t>
            </w:r>
            <w:proofErr w:type="spellEnd"/>
            <w:r w:rsidRPr="001E34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.) </w:t>
            </w:r>
            <w:proofErr w:type="spellStart"/>
            <w:r w:rsidRPr="001E3447">
              <w:rPr>
                <w:rFonts w:ascii="TH SarabunPSK" w:hAnsi="TH SarabunPSK" w:cs="TH SarabunPSK" w:hint="cs"/>
                <w:sz w:val="32"/>
                <w:szCs w:val="32"/>
                <w:cs/>
              </w:rPr>
              <w:t>ดศ</w:t>
            </w:r>
            <w:proofErr w:type="spellEnd"/>
            <w:r w:rsidRPr="001E34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และ สำนักงานส่งเสริมการศึกษานอกระบบและการศึกษาตามอัธยาศัย (กศน.) พัฒนาหลักสูตรใน </w:t>
            </w:r>
            <w:r w:rsidRPr="001E3447"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 w:rsidRPr="001E3447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เนื้อหาวิชาเพื่อสร้างความรู้ความเข้าใจในสิ่งที่ถูกต้องในเรื่องของสิทธิและความรับผิดชอบในการเข้าถึงสื่อดิจิทัล การสื่อสารดิจิทัล ความปลอดภัยของดิจิทัล เป็นต้น รวมทั้งโครงการสำคัญเพื่อสร้างทัศนคติที่ดีในการสร้างความรู้ความเข้าใจผ่านกระบวนการการลูกเสือเป็นตัวขับเคลื่อน “โครงการส่งเสริมการใช้สื่อออนไลน์และเครือข่ายสังคมออนไลน์อย่างสร้างสรรค์” เป็นกิจกรรมที่ให้เด็กและเยาวชนเข้ามาร่วมจัดทำสื่อออนไลน์ที่สร้างสรรค์ ใช้สื่อในการพัฒนาตนเอง สร้างรายได้ นอกจากความเข้าใจถึงภัยคุกคามของสื่อสังคมออนไลน์ (</w:t>
            </w:r>
            <w:r w:rsidRPr="001E3447">
              <w:rPr>
                <w:rFonts w:ascii="TH SarabunPSK" w:hAnsi="TH SarabunPSK" w:cs="TH SarabunPSK"/>
                <w:sz w:val="32"/>
                <w:szCs w:val="32"/>
              </w:rPr>
              <w:t>Social Media</w:t>
            </w:r>
            <w:r w:rsidRPr="001E3447">
              <w:rPr>
                <w:rFonts w:ascii="TH SarabunPSK" w:hAnsi="TH SarabunPSK" w:cs="TH SarabunPSK" w:hint="cs"/>
                <w:sz w:val="32"/>
                <w:szCs w:val="32"/>
                <w:cs/>
              </w:rPr>
              <w:t>) และเกมออนไลน์ต่าง ๆ</w:t>
            </w:r>
          </w:p>
          <w:p w14:paraId="431ED007" w14:textId="77777777" w:rsidR="002B5CA4" w:rsidRPr="001E3447" w:rsidRDefault="002B5CA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34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1E34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สสส. ดำเนินการกิจกรรมเครือข่ายเด็กและเยาวชนลดปัจจัยเสี่ยงจัดทำ</w:t>
            </w:r>
            <w:proofErr w:type="spellStart"/>
            <w:r w:rsidRPr="001E34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แอปพลิเค</w:t>
            </w:r>
            <w:proofErr w:type="spellEnd"/>
            <w:r w:rsidRPr="001E34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ชันเพื่อป้องกันและแก้ไขปัญหา </w:t>
            </w:r>
            <w:r w:rsidRPr="001E3447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ให้ผู้ประสบปัญหาเกี่ยวกับการพนันออนไลน์ สามารถเข้าและรับแจ้งเหตุ ในกรณีที่เด็กและเยาวชน หรือประชาชนเกิดปัญหาจากการเล่นพนันออนไลน์</w:t>
            </w:r>
          </w:p>
        </w:tc>
      </w:tr>
      <w:tr w:rsidR="002B5CA4" w:rsidRPr="001E3447" w14:paraId="31481845" w14:textId="77777777" w:rsidTr="00642EEB">
        <w:tc>
          <w:tcPr>
            <w:tcW w:w="2660" w:type="dxa"/>
          </w:tcPr>
          <w:p w14:paraId="21DF6158" w14:textId="77777777" w:rsidR="002B5CA4" w:rsidRPr="001E3447" w:rsidRDefault="002B5CA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34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 การสนับสนุนให้เกิดเครือข่ายเฝ้าระวังและส่งเสริมการบังคับใช้กฎหมาย</w:t>
            </w:r>
          </w:p>
        </w:tc>
        <w:tc>
          <w:tcPr>
            <w:tcW w:w="7087" w:type="dxa"/>
          </w:tcPr>
          <w:p w14:paraId="11A63B92" w14:textId="77777777" w:rsidR="002B5CA4" w:rsidRPr="001E3447" w:rsidRDefault="002B5CA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34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1E34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พระราชบัญญัติการ</w:t>
            </w:r>
            <w:proofErr w:type="spellStart"/>
            <w:r w:rsidRPr="001E34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พนนัน</w:t>
            </w:r>
            <w:proofErr w:type="spellEnd"/>
            <w:r w:rsidRPr="001E34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พ.ศ. 2478 ไม่สอดคล้องกับสถานการณ์ความก้าวหน้าทางเทคโนโลยีในปัจจุบัน ไม่มีบทบัญญัติในเรื่องของการพนันออนไลน์ </w:t>
            </w:r>
            <w:r w:rsidRPr="001E34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ไม่ได้เป็นความผิดมูลฐาน ซึ่งเป็นประเด็นสำคัญที่จะให้พนักงานสอบสวนมีอำนาจในการที่จะเรียกข้อมูลต่าง ๆ อีกทั้งยังขาดหน่วยงานหลักที่เป็นหน่วยงานประสานงานให้การบังคับใช้กฎหมายเกิดประสิทธิภาพ ดังนั้น </w:t>
            </w:r>
            <w:r w:rsidRPr="001E34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รัฐบาลควรสนับสนุนการปรับปรุงกฎหมายที่เกี่ยวข้องกับการพนันอย่างเป็นระบบ เช่น พระราชบัญญัติการพนัน พ.ศ. 2478 พระราชบัญญัติป้องกันและปราบปรามการฟอกเงิน พ.ศ. 2542 ให้สอดคล้องกับสถานการณ์ปัจจุบัน </w:t>
            </w:r>
            <w:r w:rsidRPr="001E3447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โดยเน้นการป้องกันเด็กและเยาวชนจากการพนันอย่างชัดเจน และพัฒนากฎหมายอื่นที่เกี่ยวข้องเพื่อคุ้มครองไม่ให้เยาวชนมีส่วนที่เกี่ยวข้องกับการพนันและพนันออนไลน์ทั้งทางตรงและทางอ้อม</w:t>
            </w:r>
          </w:p>
        </w:tc>
      </w:tr>
    </w:tbl>
    <w:p w14:paraId="35D7ECCD" w14:textId="77777777" w:rsidR="002B5CA4" w:rsidRPr="001E3447" w:rsidRDefault="002B5CA4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A4573B" w14:textId="5E994617" w:rsidR="002B5CA4" w:rsidRPr="001E3447" w:rsidRDefault="002B57F3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2F75D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B5CA4"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สรุปภาพรวมสถานการณ์ราคาสินค้าและบริการประจำเดือนมิถุนายน และไตรมาสที่ 2 ของปี 2564</w:t>
      </w:r>
    </w:p>
    <w:p w14:paraId="36B33558" w14:textId="77777777" w:rsidR="002B5CA4" w:rsidRPr="001E3447" w:rsidRDefault="002B5CA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sz w:val="32"/>
          <w:szCs w:val="32"/>
          <w:cs/>
        </w:rPr>
        <w:t>คณะรัฐมนตรีรับทราบสรุปภาพรวมสถานการณ์ราคาสินค้าและบริการประจำเดือนมิถุนายน และไตรมาสที่ 2 ของปี 2564 ตามที่กระทรวงพาณิชย์ (พณ.) เสนอ ดังนี้</w:t>
      </w:r>
    </w:p>
    <w:p w14:paraId="141252AE" w14:textId="77777777" w:rsidR="002B5CA4" w:rsidRPr="001E3447" w:rsidRDefault="002B5CA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3447">
        <w:rPr>
          <w:rFonts w:ascii="TH SarabunPSK" w:hAnsi="TH SarabunPSK" w:cs="TH SarabunPSK" w:hint="cs"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สถานการณ์ราคาสินค้าและบริการเดือนมิถุนายน และไตรมาสที่ 2 ของปี 2564 </w:t>
      </w:r>
      <w:r w:rsidRPr="001E3447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1DFA8B4B" w14:textId="77777777" w:rsidR="002B5CA4" w:rsidRPr="001E3447" w:rsidRDefault="002B5CA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3447">
        <w:rPr>
          <w:rFonts w:ascii="TH SarabunPSK" w:hAnsi="TH SarabunPSK" w:cs="TH SarabunPSK" w:hint="cs"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อัตราเงินเฟ้อทั่วไปเดือนมิถุนายน 2564 ชะลอตัวลงจากเดือนก่อนหน้า </w:t>
      </w:r>
      <w:r w:rsidRPr="001E3447">
        <w:rPr>
          <w:rFonts w:ascii="TH SarabunPSK" w:hAnsi="TH SarabunPSK" w:cs="TH SarabunPSK" w:hint="cs"/>
          <w:sz w:val="32"/>
          <w:szCs w:val="32"/>
          <w:cs/>
        </w:rPr>
        <w:t>โดยมีปัจจัยสำคัญจากมาตรการลดค่าครองชีพของรัฐบาล โดยเฉพาะการลดค่าไฟฟ้าและน้ำประปา รวมถึงอาหารสดบางประเภทมีราคาลดลง ขณะที่ราคาสินค้ากลุ่มพลังงานยังคงขยายตัวอย่างต่อเนื่อง แต่ในอัตราที่ชะลอลง</w:t>
      </w:r>
    </w:p>
    <w:p w14:paraId="2FBE8AEC" w14:textId="77777777" w:rsidR="002B5CA4" w:rsidRPr="001E3447" w:rsidRDefault="002B5CA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3447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1E3447">
        <w:rPr>
          <w:rFonts w:ascii="TH SarabunPSK" w:hAnsi="TH SarabunPSK" w:cs="TH SarabunPSK" w:hint="cs"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>ดัชนีราคาผู้บริโภค (เงินเฟ้อทั่วไป) เดือนมิถุนายน 2564 เมื่อเทียบกับเดือนเดียวกันของปีก่อน สูงขึ้นร้อยละ 1.25 (</w:t>
      </w:r>
      <w:r w:rsidRPr="001E3447">
        <w:rPr>
          <w:rFonts w:ascii="TH SarabunPSK" w:hAnsi="TH SarabunPSK" w:cs="TH SarabunPSK"/>
          <w:b/>
          <w:bCs/>
          <w:sz w:val="32"/>
          <w:szCs w:val="32"/>
        </w:rPr>
        <w:t>YoY</w:t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1E3447">
        <w:rPr>
          <w:rFonts w:ascii="TH SarabunPSK" w:hAnsi="TH SarabunPSK" w:cs="TH SarabunPSK" w:hint="cs"/>
          <w:sz w:val="32"/>
          <w:szCs w:val="32"/>
          <w:cs/>
        </w:rPr>
        <w:t>ชะลอตัวลงจากร้อยละ 2.44 ในเดือนก่อนหน้า เป็นผลจากการสูงขึ้นของ</w:t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สินค้าในกลุ่มพลังงานที่ขยายตัวร้อยละ 8.95 </w:t>
      </w:r>
      <w:r w:rsidRPr="001E3447">
        <w:rPr>
          <w:rFonts w:ascii="TH SarabunPSK" w:hAnsi="TH SarabunPSK" w:cs="TH SarabunPSK" w:hint="cs"/>
          <w:sz w:val="32"/>
          <w:szCs w:val="32"/>
          <w:cs/>
        </w:rPr>
        <w:t>และการสูงขึ้นของ</w:t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อาหารสดบางประเภท </w:t>
      </w:r>
      <w:r w:rsidRPr="001E3447">
        <w:rPr>
          <w:rFonts w:ascii="TH SarabunPSK" w:hAnsi="TH SarabunPSK" w:cs="TH SarabunPSK" w:hint="cs"/>
          <w:sz w:val="32"/>
          <w:szCs w:val="32"/>
          <w:cs/>
        </w:rPr>
        <w:t>โดยเฉพาะ เนื้อสุกร ไข่ไก่ ผลไม้สด และน้ำมันพืช ขณะที่มาตรการลดค่าครองชีพของภาครัฐ โดยเฉพาะการลดค่าไฟฟ้าและน้ำประปา และการลดลงของอาหารสดบางประเภท โดยเฉพาะข้าวสารเจ้า ข้าวสารเหนียว และผักสด เป็นปัจจัยทอนที่ส่งผลให้เงินเฟ้อในเดือนนี้ชะลอตัว สำหรับ</w:t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สินค้าในหมวดอื่น ๆ ยังเคลื่อนไหวในทิศทางปกติ </w:t>
      </w:r>
      <w:r w:rsidRPr="001E3447">
        <w:rPr>
          <w:rFonts w:ascii="TH SarabunPSK" w:hAnsi="TH SarabunPSK" w:cs="TH SarabunPSK" w:hint="cs"/>
          <w:sz w:val="32"/>
          <w:szCs w:val="32"/>
          <w:cs/>
        </w:rPr>
        <w:t>สอดคล้องกับปริมาณผลผลิตและความต้องการในช่วงสถานการณ์ที่ยังมีการระบาดของโควิด-19</w:t>
      </w:r>
    </w:p>
    <w:p w14:paraId="3BE44EEF" w14:textId="77777777" w:rsidR="002B5CA4" w:rsidRPr="001E3447" w:rsidRDefault="002B5CA4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3447">
        <w:rPr>
          <w:rFonts w:ascii="TH SarabunPSK" w:hAnsi="TH SarabunPSK" w:cs="TH SarabunPSK" w:hint="cs"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ดัชนีราคาผู้บริโภค </w:t>
      </w:r>
      <w:r w:rsidRPr="001E3447">
        <w:rPr>
          <w:rFonts w:ascii="TH SarabunPSK" w:hAnsi="TH SarabunPSK" w:cs="TH SarabunPSK" w:hint="cs"/>
          <w:sz w:val="32"/>
          <w:szCs w:val="32"/>
          <w:cs/>
        </w:rPr>
        <w:t>เมื่อหักอาหารสด และพลังงานออกแล้ว (</w:t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เงินเฟ้อพื้นฐาน</w:t>
      </w:r>
      <w:r w:rsidRPr="001E344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ขยายตัวร้อยละ 0.52 </w:t>
      </w:r>
      <w:r w:rsidRPr="001E344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1E3447">
        <w:rPr>
          <w:rFonts w:ascii="TH SarabunPSK" w:hAnsi="TH SarabunPSK" w:cs="TH SarabunPSK"/>
          <w:b/>
          <w:bCs/>
          <w:sz w:val="32"/>
          <w:szCs w:val="32"/>
        </w:rPr>
        <w:t>YoY</w:t>
      </w:r>
      <w:r w:rsidRPr="001E344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E3447">
        <w:rPr>
          <w:rFonts w:ascii="TH SarabunPSK" w:hAnsi="TH SarabunPSK" w:cs="TH SarabunPSK" w:hint="cs"/>
          <w:sz w:val="32"/>
          <w:szCs w:val="32"/>
          <w:cs/>
        </w:rPr>
        <w:t xml:space="preserve">ปรับตัวสูงขึ้นต่อเนื่องจากเดือนก่อนที่ขยายตัวร้อยละ 0.49 </w:t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>ดัชนีราคาผู้บริโภค</w:t>
      </w:r>
      <w:r w:rsidRPr="001E3447">
        <w:rPr>
          <w:rFonts w:ascii="TH SarabunPSK" w:hAnsi="TH SarabunPSK" w:cs="TH SarabunPSK" w:hint="cs"/>
          <w:sz w:val="32"/>
          <w:szCs w:val="32"/>
          <w:cs/>
        </w:rPr>
        <w:t xml:space="preserve"> เมื่อเทียบกับเดือนพฤษภาคม 2564 </w:t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>สูงขึ้นร้อยละ 0.38 (</w:t>
      </w:r>
      <w:r w:rsidRPr="001E3447">
        <w:rPr>
          <w:rFonts w:ascii="TH SarabunPSK" w:hAnsi="TH SarabunPSK" w:cs="TH SarabunPSK"/>
          <w:b/>
          <w:bCs/>
          <w:sz w:val="32"/>
          <w:szCs w:val="32"/>
        </w:rPr>
        <w:t>MoM</w:t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เฉลี่ยไตรมาสที่ 2 </w:t>
      </w:r>
      <w:r w:rsidRPr="001E3447">
        <w:rPr>
          <w:rFonts w:ascii="TH SarabunPSK" w:hAnsi="TH SarabunPSK" w:cs="TH SarabunPSK" w:hint="cs"/>
          <w:sz w:val="32"/>
          <w:szCs w:val="32"/>
          <w:cs/>
        </w:rPr>
        <w:t xml:space="preserve">ปี 2564 </w:t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สูงขึ้นร้อยละ 2.36 </w:t>
      </w:r>
      <w:r w:rsidRPr="001E3447">
        <w:rPr>
          <w:rFonts w:ascii="TH SarabunPSK" w:hAnsi="TH SarabunPSK" w:cs="TH SarabunPSK" w:hint="cs"/>
          <w:sz w:val="32"/>
          <w:szCs w:val="32"/>
          <w:cs/>
        </w:rPr>
        <w:t>เมื่อเทียบกับไตรมาสเดียวกันของปีก่อน สูงขึ้นร้อยละ 0.74 เมื่อเทียบกับไตรมาสก่อนหน้าและ</w:t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เฉลี่ย 6 เดือน </w:t>
      </w:r>
      <w:r w:rsidRPr="001E3447">
        <w:rPr>
          <w:rFonts w:ascii="TH SarabunPSK" w:hAnsi="TH SarabunPSK" w:cs="TH SarabunPSK" w:hint="cs"/>
          <w:sz w:val="32"/>
          <w:szCs w:val="32"/>
          <w:cs/>
        </w:rPr>
        <w:t xml:space="preserve">(ม.ค.-มิ.ย.) ปี 2564 </w:t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สูงขึ้นร้อยละ 0.89 </w:t>
      </w:r>
      <w:r w:rsidRPr="001E344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spellStart"/>
      <w:r w:rsidRPr="001E3447">
        <w:rPr>
          <w:rFonts w:ascii="TH SarabunPSK" w:hAnsi="TH SarabunPSK" w:cs="TH SarabunPSK"/>
          <w:b/>
          <w:bCs/>
          <w:sz w:val="32"/>
          <w:szCs w:val="32"/>
        </w:rPr>
        <w:t>AoA</w:t>
      </w:r>
      <w:proofErr w:type="spellEnd"/>
      <w:r w:rsidRPr="001E344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0B50070" w14:textId="77777777" w:rsidR="002B5CA4" w:rsidRPr="001E3447" w:rsidRDefault="002B5CA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sz w:val="32"/>
          <w:szCs w:val="32"/>
          <w:cs/>
        </w:rPr>
        <w:t>การขยายตัวของเงินเฟ้อในเดือนนี้ นอกจากปัจจัยด้านพลังงานและอาหารสดบางชนิดแล้ว ยังมีสัญญาณที่ชี้ว่าความต้องการสินค้าหลายชนิดเริ่มฟื้นตัว โดยเฉพาะสินค้าที่เกี่ยวเนื่องกับการส่งออกและนำเข้า อาทิ ผลิตภัณฑ์อาหาร เครื่องใช้ไฟฟ้า คอมพิวเตอร์และอิเล็กทรอนิกส์ สอดคล้องกับการปรับตัวดีขึ้นของเครื่องชี้วัดเศรษฐกิจที่เกี่ยวข้อง อาทิ ดัชนีราคาผู้ผลิต มูลค่าการส่งออก อัตราการใช้กำลังการผลิต ดัชนีผลผลิตอุตสาหกรรม ยอดการจัดเก็บภาษีมูลค่าเพิ่มจากการนำเข้า และยอดจำหน่ายรถยนต์เชิงพาณิชย์และรถจักรยานยนต์ ขณะที่รายได้เกษตรกรก็ยังคงขยายตัวได้อย่างต่อเนื่องตามราคาสินค้าเกษตรสำคัญหลายชนิด</w:t>
      </w:r>
    </w:p>
    <w:p w14:paraId="7ADEABD0" w14:textId="77777777" w:rsidR="002B5CA4" w:rsidRPr="001E3447" w:rsidRDefault="002B5CA4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3447">
        <w:rPr>
          <w:rFonts w:ascii="TH SarabunPSK" w:hAnsi="TH SarabunPSK" w:cs="TH SarabunPSK" w:hint="cs"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>2. แนวโน้มเงินเฟ้อ</w:t>
      </w:r>
    </w:p>
    <w:p w14:paraId="4B7256AE" w14:textId="77777777" w:rsidR="002B5CA4" w:rsidRPr="001E3447" w:rsidRDefault="002B5CA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sz w:val="32"/>
          <w:szCs w:val="32"/>
          <w:cs/>
        </w:rPr>
        <w:t>แนวโน้มเงินเฟ้อในช่วงครึ่งหลังของปี 2564 ยังคงได้รับอิทธิพลจากราคาพลังงานที่ยังอยู่ในระดับสูง ประกอบกับสถานการณ์เศรษฐกิจโลกมีสัญญาณฟื้นตัวในหลายประเทศ ส่งผลดีต่อการส่งออก และภาคการผลิตที่ต่อเนื่องกับการส่งออก ซึ่งเป็นปัจจัยที่ทำให้เงินเฟ้อในช่วงที่เหลือของปียังคงขยายตัวอย่างต่อเนื่อง อย่างไรก็ตาม สถานการณ์โควิด-19 ในประเทศยังเป็นข้อจำกัดที่ชะลอการฟื้นตัวของเศรษฐกิจ ซึ่งส่งผลต่อรายได้และการบริโภคโดยรวม ประกอบกับโอกาสที่ภาครัฐจะมีการใช้หรือขยายมาตรการลดค่าครองชีพของรัฐอีกครั้ง โดยเฉพาะการลดค่าไฟฟ้าและค่าน้ำประปา ทำให้อัตราการเพิ่มขึ้นของเงินเฟ้อดังกล่าวจะเคลื่อนไหวในกรอบที่จำกัดและไม่เกินกรอบเป้าหมายเงินเฟ้อของธนาคารแห่งประเทศไทยที่ร้อยละ 1.0 - 3.0</w:t>
      </w:r>
    </w:p>
    <w:p w14:paraId="49D3DDC8" w14:textId="09765784" w:rsidR="002B5CA4" w:rsidRDefault="002B5CA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3447">
        <w:rPr>
          <w:rFonts w:ascii="TH SarabunPSK" w:hAnsi="TH SarabunPSK" w:cs="TH SarabunPSK" w:hint="cs"/>
          <w:sz w:val="32"/>
          <w:szCs w:val="32"/>
          <w:cs/>
        </w:rPr>
        <w:tab/>
      </w:r>
      <w:r w:rsidRPr="001E3447">
        <w:rPr>
          <w:rFonts w:ascii="TH SarabunPSK" w:hAnsi="TH SarabunPSK" w:cs="TH SarabunPSK" w:hint="cs"/>
          <w:sz w:val="32"/>
          <w:szCs w:val="32"/>
          <w:cs/>
        </w:rPr>
        <w:tab/>
        <w:t>ทั้งนี้ กระทรวงพาณิชย์ได้ปรับสมมติฐานการประมาณการเงินเฟ้อเพื่อให้สอดคล้องกับสถานการณ์ โดย</w:t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>ราคาน้ำมันดิบดูไบ</w:t>
      </w:r>
      <w:r w:rsidRPr="001E3447">
        <w:rPr>
          <w:rFonts w:ascii="TH SarabunPSK" w:hAnsi="TH SarabunPSK" w:cs="TH SarabunPSK" w:hint="cs"/>
          <w:sz w:val="32"/>
          <w:szCs w:val="32"/>
          <w:cs/>
        </w:rPr>
        <w:t>จะเคลื่อนไหวในช่วง 60 - 70 เหรียญ</w:t>
      </w:r>
      <w:proofErr w:type="spellStart"/>
      <w:r w:rsidRPr="001E3447">
        <w:rPr>
          <w:rFonts w:ascii="TH SarabunPSK" w:hAnsi="TH SarabunPSK" w:cs="TH SarabunPSK" w:hint="cs"/>
          <w:sz w:val="32"/>
          <w:szCs w:val="32"/>
          <w:cs/>
        </w:rPr>
        <w:t>สหรัฐฯ</w:t>
      </w:r>
      <w:proofErr w:type="spellEnd"/>
      <w:r w:rsidRPr="001E3447">
        <w:rPr>
          <w:rFonts w:ascii="TH SarabunPSK" w:hAnsi="TH SarabunPSK" w:cs="TH SarabunPSK" w:hint="cs"/>
          <w:sz w:val="32"/>
          <w:szCs w:val="32"/>
          <w:cs/>
        </w:rPr>
        <w:t xml:space="preserve"> ต่อบาร์เรล </w:t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อัตราแลกเปลี่ยน</w:t>
      </w:r>
      <w:r w:rsidRPr="001E3447">
        <w:rPr>
          <w:rFonts w:ascii="TH SarabunPSK" w:hAnsi="TH SarabunPSK" w:cs="TH SarabunPSK" w:hint="cs"/>
          <w:sz w:val="32"/>
          <w:szCs w:val="32"/>
          <w:cs/>
        </w:rPr>
        <w:t>จะเคลื่อนไหวในช่วง 30 - 32 บาทต่อเหรียญ</w:t>
      </w:r>
      <w:proofErr w:type="spellStart"/>
      <w:r w:rsidRPr="001E3447">
        <w:rPr>
          <w:rFonts w:ascii="TH SarabunPSK" w:hAnsi="TH SarabunPSK" w:cs="TH SarabunPSK" w:hint="cs"/>
          <w:sz w:val="32"/>
          <w:szCs w:val="32"/>
          <w:cs/>
        </w:rPr>
        <w:t>สหรัฐฯ</w:t>
      </w:r>
      <w:proofErr w:type="spellEnd"/>
      <w:r w:rsidRPr="001E3447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อัตราการขยายตัวของเศรษฐกิจไทย (</w:t>
      </w:r>
      <w:r w:rsidRPr="001E3447">
        <w:rPr>
          <w:rFonts w:ascii="TH SarabunPSK" w:hAnsi="TH SarabunPSK" w:cs="TH SarabunPSK"/>
          <w:b/>
          <w:bCs/>
          <w:sz w:val="32"/>
          <w:szCs w:val="32"/>
        </w:rPr>
        <w:t>GDP</w:t>
      </w:r>
      <w:r w:rsidRPr="001E34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1E3447">
        <w:rPr>
          <w:rFonts w:ascii="TH SarabunPSK" w:hAnsi="TH SarabunPSK" w:cs="TH SarabunPSK" w:hint="cs"/>
          <w:sz w:val="32"/>
          <w:szCs w:val="32"/>
          <w:cs/>
        </w:rPr>
        <w:t>จะอยู่ที่ร้อยละ 1.5 - 2.5 คาดว่าเงินเฟ้อทั้งปี 2564 จะอยู่ในกรอบร้อยละ 0.7 - 1.7 (ค่ากลางอยู่ที่ +1.2) ซึ่งเป็นอัตราที่น่าจะช่วยสนับสนุนให้เศรษฐกิจไทยขยายตัวได้อย่างเหมาะสมและต่อเนื่อง และหากสถานการณ์เปลี่ยนแปลงอย่างมีนัยสำคัญ จะมีการทบทวนอีกครั้ง</w:t>
      </w:r>
    </w:p>
    <w:p w14:paraId="1C081F20" w14:textId="345C2529" w:rsidR="00D47554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D81E571" w14:textId="7ED500B0" w:rsidR="00D47554" w:rsidRPr="00BB01A0" w:rsidRDefault="002B57F3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="002F75D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47554" w:rsidRPr="00BB01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ขอทบทวนมติคณะรัฐมนตรีเมื่อวันที่ 18 พฤษภาคม 2525 เรื่อง โครงการแก้ปัญหาการกระจาย</w:t>
      </w:r>
      <w:proofErr w:type="spellStart"/>
      <w:r w:rsidR="00D47554" w:rsidRPr="00BB01A0">
        <w:rPr>
          <w:rFonts w:ascii="TH SarabunPSK" w:hAnsi="TH SarabunPSK" w:cs="TH SarabunPSK" w:hint="cs"/>
          <w:b/>
          <w:bCs/>
          <w:sz w:val="32"/>
          <w:szCs w:val="32"/>
          <w:cs/>
        </w:rPr>
        <w:t>ทันต</w:t>
      </w:r>
      <w:proofErr w:type="spellEnd"/>
      <w:r w:rsidR="00D47554" w:rsidRPr="00BB01A0">
        <w:rPr>
          <w:rFonts w:ascii="TH SarabunPSK" w:hAnsi="TH SarabunPSK" w:cs="TH SarabunPSK" w:hint="cs"/>
          <w:b/>
          <w:bCs/>
          <w:sz w:val="32"/>
          <w:szCs w:val="32"/>
          <w:cs/>
        </w:rPr>
        <w:t>แพทย์ โดยกำหนดเงื่อนไขการเข้ารับราชการ</w:t>
      </w:r>
    </w:p>
    <w:p w14:paraId="1B4BEC7B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คณะรัฐมนตรีมีมติอนุมัติทบทวนมติคณะรัฐมนตรีเมื่อวันที่ 18 พฤษภาคม 2525 </w:t>
      </w:r>
      <w:r w:rsidRPr="00BB01A0">
        <w:rPr>
          <w:rFonts w:ascii="TH SarabunPSK" w:hAnsi="TH SarabunPSK" w:cs="TH SarabunPSK"/>
          <w:sz w:val="32"/>
          <w:szCs w:val="32"/>
          <w:cs/>
        </w:rPr>
        <w:t>[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โครงการแก้ไขปัญหาการกระจาย</w:t>
      </w:r>
      <w:proofErr w:type="spellStart"/>
      <w:r w:rsidRPr="00BB01A0">
        <w:rPr>
          <w:rFonts w:ascii="TH SarabunPSK" w:hAnsi="TH SarabunPSK" w:cs="TH SarabunPSK" w:hint="cs"/>
          <w:sz w:val="32"/>
          <w:szCs w:val="32"/>
          <w:cs/>
        </w:rPr>
        <w:t>ทันต</w:t>
      </w:r>
      <w:proofErr w:type="spellEnd"/>
      <w:r w:rsidRPr="00BB01A0">
        <w:rPr>
          <w:rFonts w:ascii="TH SarabunPSK" w:hAnsi="TH SarabunPSK" w:cs="TH SarabunPSK" w:hint="cs"/>
          <w:sz w:val="32"/>
          <w:szCs w:val="32"/>
          <w:cs/>
        </w:rPr>
        <w:t>แพทย์ โดยกำหนดเงื่อนไขการเข้ารับราชการ (</w:t>
      </w:r>
      <w:proofErr w:type="spellStart"/>
      <w:r w:rsidRPr="00BB01A0">
        <w:rPr>
          <w:rFonts w:ascii="TH SarabunPSK" w:hAnsi="TH SarabunPSK" w:cs="TH SarabunPSK" w:hint="cs"/>
          <w:sz w:val="32"/>
          <w:szCs w:val="32"/>
          <w:cs/>
        </w:rPr>
        <w:t>โครงการฯ</w:t>
      </w:r>
      <w:proofErr w:type="spellEnd"/>
      <w:r w:rsidRPr="00BB01A0">
        <w:rPr>
          <w:rFonts w:ascii="TH SarabunPSK" w:hAnsi="TH SarabunPSK" w:cs="TH SarabunPSK" w:hint="cs"/>
          <w:sz w:val="32"/>
          <w:szCs w:val="32"/>
          <w:cs/>
        </w:rPr>
        <w:t>)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] 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ตามที่กระทรวงสาธารณสุข (สธ.) เสนอ โดยปรับปรุงสาระสำคัญของ</w:t>
      </w:r>
      <w:proofErr w:type="spellStart"/>
      <w:r w:rsidRPr="00BB01A0">
        <w:rPr>
          <w:rFonts w:ascii="TH SarabunPSK" w:hAnsi="TH SarabunPSK" w:cs="TH SarabunPSK" w:hint="cs"/>
          <w:sz w:val="32"/>
          <w:szCs w:val="32"/>
          <w:cs/>
        </w:rPr>
        <w:t>โครงการฯ</w:t>
      </w:r>
      <w:proofErr w:type="spellEnd"/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เกี่ยวกับเงื่อนไขการเข้ารับราชการ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D47554" w14:paraId="127328C3" w14:textId="77777777" w:rsidTr="009E6F32">
        <w:tc>
          <w:tcPr>
            <w:tcW w:w="3539" w:type="dxa"/>
          </w:tcPr>
          <w:p w14:paraId="4ABBE8A6" w14:textId="77777777" w:rsidR="00D47554" w:rsidRPr="00211493" w:rsidRDefault="00D47554" w:rsidP="007E335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สาระสำคัญเดิมของ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โครงการฯ</w:t>
            </w:r>
            <w:proofErr w:type="spellEnd"/>
          </w:p>
        </w:tc>
        <w:tc>
          <w:tcPr>
            <w:tcW w:w="5477" w:type="dxa"/>
          </w:tcPr>
          <w:p w14:paraId="25D90A76" w14:textId="77777777" w:rsidR="00D47554" w:rsidRPr="00211493" w:rsidRDefault="00D47554" w:rsidP="007E335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สาระสำคัญที่ขอปรับปรุง</w:t>
            </w:r>
          </w:p>
        </w:tc>
      </w:tr>
      <w:tr w:rsidR="00D47554" w14:paraId="027179E4" w14:textId="77777777" w:rsidTr="009E6F32">
        <w:tc>
          <w:tcPr>
            <w:tcW w:w="3539" w:type="dxa"/>
          </w:tcPr>
          <w:p w14:paraId="66EF76C9" w14:textId="77777777" w:rsidR="00D47554" w:rsidRPr="001D5280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D528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แนวนโยบายการแก้ปัญหา</w:t>
            </w:r>
          </w:p>
          <w:p w14:paraId="0BACF4D5" w14:textId="77777777" w:rsidR="00D47554" w:rsidRPr="001D5280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528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ด้านการกระจาย</w:t>
            </w:r>
            <w:r w:rsidRPr="001D52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เพื่อแก้ปัญหาดังกล่าวข้างต้น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5280">
              <w:rPr>
                <w:rFonts w:ascii="TH SarabunPSK" w:hAnsi="TH SarabunPSK" w:cs="TH SarabunPSK"/>
                <w:sz w:val="32"/>
                <w:szCs w:val="32"/>
                <w:cs/>
              </w:rPr>
              <w:t>ควรดำเนินการในด้านต่าง ๆ ดังนี้</w:t>
            </w:r>
          </w:p>
          <w:p w14:paraId="053953DE" w14:textId="77777777" w:rsidR="00D47554" w:rsidRPr="001D5280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1D52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ให้นักศึกษา</w:t>
            </w:r>
            <w:proofErr w:type="spellStart"/>
            <w:r w:rsidRPr="001D52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ทันต</w:t>
            </w:r>
            <w:proofErr w:type="spellEnd"/>
            <w:r w:rsidRPr="001D52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แพทย์ทุกคนทำสัญญาเข้ารับราชการ</w:t>
            </w:r>
          </w:p>
          <w:p w14:paraId="03531FE1" w14:textId="77777777" w:rsidR="00D47554" w:rsidRPr="001D5280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7" w:type="dxa"/>
          </w:tcPr>
          <w:p w14:paraId="26FA9F01" w14:textId="77777777" w:rsidR="00D47554" w:rsidRPr="00C17C1C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C17C1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lastRenderedPageBreak/>
              <w:t>แนวนโยบายการแก้ปัญหา</w:t>
            </w:r>
          </w:p>
          <w:p w14:paraId="77B2BFE8" w14:textId="77777777" w:rsidR="00D47554" w:rsidRPr="001D5280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C1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ด้านการกระจาย</w:t>
            </w:r>
            <w:r w:rsidRPr="001D52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เพื่อแก้ปัญหาดังกล่าวข้างต้นควรดำเนินการในด้านต่าง ๆ ดังนี้</w:t>
            </w:r>
          </w:p>
          <w:p w14:paraId="1F791042" w14:textId="77777777" w:rsidR="00D47554" w:rsidRPr="001D5280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1D5280">
              <w:rPr>
                <w:rFonts w:ascii="TH SarabunPSK" w:hAnsi="TH SarabunPSK" w:cs="TH SarabunPSK"/>
                <w:sz w:val="32"/>
                <w:szCs w:val="32"/>
                <w:cs/>
              </w:rPr>
              <w:t>ให้นักศึกษา</w:t>
            </w:r>
            <w:proofErr w:type="spellStart"/>
            <w:r w:rsidRPr="001D5280">
              <w:rPr>
                <w:rFonts w:ascii="TH SarabunPSK" w:hAnsi="TH SarabunPSK" w:cs="TH SarabunPSK"/>
                <w:sz w:val="32"/>
                <w:szCs w:val="32"/>
                <w:cs/>
              </w:rPr>
              <w:t>ทันต</w:t>
            </w:r>
            <w:proofErr w:type="spellEnd"/>
            <w:r w:rsidRPr="001D5280">
              <w:rPr>
                <w:rFonts w:ascii="TH SarabunPSK" w:hAnsi="TH SarabunPSK" w:cs="TH SarabunPSK"/>
                <w:sz w:val="32"/>
                <w:szCs w:val="32"/>
                <w:cs/>
              </w:rPr>
              <w:t>แพทย์คู่สัญญา</w:t>
            </w:r>
            <w:r w:rsidRPr="007A5AF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ผู้ที่สำเร็จการศึกษา</w:t>
            </w:r>
            <w:proofErr w:type="spellStart"/>
            <w:r w:rsidRPr="007A5AF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ทันตแพทยศาสตร</w:t>
            </w:r>
            <w:proofErr w:type="spellEnd"/>
            <w:r w:rsidRPr="007A5AF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บัณฑิตจากสถาบันการศึกษาภาครัฐ ที่ได้รับใบอนุญาตประกอบวิชาชีพทันตก</w:t>
            </w:r>
            <w:proofErr w:type="spellStart"/>
            <w:r w:rsidRPr="007A5AF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รรม</w:t>
            </w:r>
            <w:proofErr w:type="spellEnd"/>
            <w:r w:rsidRPr="007A5AF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7A5AF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และได้รับคัดเลือกตาม</w:t>
            </w:r>
            <w:r w:rsidRPr="007A5AF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แผนความต้องการ</w:t>
            </w:r>
            <w:proofErr w:type="spellStart"/>
            <w:r w:rsidRPr="007A5AF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ทันต</w:t>
            </w:r>
            <w:proofErr w:type="spellEnd"/>
            <w:r w:rsidRPr="007A5AF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แพทย์ของส่วนราชการ/หน่วยงานในองค์การของรัฐทุกคนเข้าปฏิบัติงานชดใช้ทุนตามสัญญา</w:t>
            </w:r>
          </w:p>
        </w:tc>
      </w:tr>
      <w:tr w:rsidR="00D47554" w14:paraId="7DDF32CF" w14:textId="77777777" w:rsidTr="009E6F32">
        <w:tc>
          <w:tcPr>
            <w:tcW w:w="3539" w:type="dxa"/>
          </w:tcPr>
          <w:p w14:paraId="565DBEFF" w14:textId="77777777" w:rsidR="00D47554" w:rsidRPr="001D5280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D528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lastRenderedPageBreak/>
              <w:t>วัตถุประสงค์โครงการ</w:t>
            </w:r>
          </w:p>
          <w:p w14:paraId="65752C0E" w14:textId="77777777" w:rsidR="00D47554" w:rsidRPr="001D5280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1D5280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</w:t>
            </w:r>
            <w:proofErr w:type="spellStart"/>
            <w:r w:rsidRPr="001D52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ทันต</w:t>
            </w:r>
            <w:proofErr w:type="spellEnd"/>
            <w:r w:rsidRPr="001D52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แพทย์ที่จบการศึกษา</w:t>
            </w:r>
            <w:r w:rsidRPr="001D5280">
              <w:rPr>
                <w:rFonts w:ascii="TH SarabunPSK" w:hAnsi="TH SarabunPSK" w:cs="TH SarabunPSK"/>
                <w:sz w:val="32"/>
                <w:szCs w:val="32"/>
                <w:cs/>
              </w:rPr>
              <w:t>ในประเทศทั้งหมดกระจายออกรับราชการโดยเฉพาะอย่างยิ่งในระดับอำเภอและจังหวัดภายใต้</w:t>
            </w:r>
            <w:r w:rsidRPr="001D52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มาตรการทำสัญญาเข้ารับราชการ</w:t>
            </w:r>
          </w:p>
        </w:tc>
        <w:tc>
          <w:tcPr>
            <w:tcW w:w="5477" w:type="dxa"/>
          </w:tcPr>
          <w:p w14:paraId="5B2809BF" w14:textId="77777777" w:rsidR="00D47554" w:rsidRPr="007A5AF1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7A5AF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วัตถุประสงค์โครงการ</w:t>
            </w:r>
          </w:p>
          <w:p w14:paraId="2A0ADD79" w14:textId="77777777" w:rsidR="00D47554" w:rsidRPr="007A5AF1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1D5280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</w:t>
            </w:r>
            <w:proofErr w:type="spellStart"/>
            <w:r w:rsidRPr="001D5280">
              <w:rPr>
                <w:rFonts w:ascii="TH SarabunPSK" w:hAnsi="TH SarabunPSK" w:cs="TH SarabunPSK"/>
                <w:sz w:val="32"/>
                <w:szCs w:val="32"/>
                <w:cs/>
              </w:rPr>
              <w:t>ทันต</w:t>
            </w:r>
            <w:proofErr w:type="spellEnd"/>
            <w:r w:rsidRPr="001D5280">
              <w:rPr>
                <w:rFonts w:ascii="TH SarabunPSK" w:hAnsi="TH SarabunPSK" w:cs="TH SarabunPSK"/>
                <w:sz w:val="32"/>
                <w:szCs w:val="32"/>
                <w:cs/>
              </w:rPr>
              <w:t>แพทย์ที่สำเร็จการศึกษา</w:t>
            </w:r>
            <w:r w:rsidRPr="007A5AF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จากสถาบันการศึกษาของรัฐในประเทศ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7A5AF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และได้รับใบอนุญาตประกอบวิชาชีพ</w:t>
            </w:r>
            <w:proofErr w:type="spellStart"/>
            <w:r w:rsidRPr="007A5AF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ทันต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Pr="007A5AF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กรรม กระจายออกปฏิบัติงานในส่วนราชการ/หน่วยงานในองค์การของรัฐ ภายใต้มาตรการทำสัญญาปฏิบัติงานสอดคล้องกับแผนความต้องการ</w:t>
            </w:r>
            <w:proofErr w:type="spellStart"/>
            <w:r w:rsidRPr="007A5AF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ทันต</w:t>
            </w:r>
            <w:proofErr w:type="spellEnd"/>
            <w:r w:rsidRPr="007A5AF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แพทย์ของส่วนราชการฯ</w:t>
            </w:r>
          </w:p>
        </w:tc>
      </w:tr>
      <w:tr w:rsidR="00D47554" w14:paraId="7F3FA67B" w14:textId="77777777" w:rsidTr="009E6F32">
        <w:tc>
          <w:tcPr>
            <w:tcW w:w="3539" w:type="dxa"/>
          </w:tcPr>
          <w:p w14:paraId="76AD36D1" w14:textId="77777777" w:rsidR="00D47554" w:rsidRPr="001D5280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D528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เป้าหมายให้</w:t>
            </w:r>
            <w:proofErr w:type="spellStart"/>
            <w:r w:rsidRPr="001D528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ทันต</w:t>
            </w:r>
            <w:proofErr w:type="spellEnd"/>
            <w:r w:rsidRPr="001D528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แพทย์ทำสัญญา</w:t>
            </w:r>
            <w:r w:rsidRPr="001D528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</w:t>
            </w:r>
            <w:r w:rsidRPr="001D528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ข้ารับราชการ</w:t>
            </w:r>
          </w:p>
          <w:p w14:paraId="6E1CE76F" w14:textId="77777777" w:rsidR="00D47554" w:rsidRPr="002452EC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1D5280">
              <w:rPr>
                <w:rFonts w:ascii="TH SarabunPSK" w:hAnsi="TH SarabunPSK" w:cs="TH SarabunPSK"/>
                <w:sz w:val="32"/>
                <w:szCs w:val="32"/>
                <w:cs/>
              </w:rPr>
              <w:t>ให้นักศึกษา</w:t>
            </w:r>
            <w:proofErr w:type="spellStart"/>
            <w:r w:rsidRPr="001D5280">
              <w:rPr>
                <w:rFonts w:ascii="TH SarabunPSK" w:hAnsi="TH SarabunPSK" w:cs="TH SarabunPSK"/>
                <w:sz w:val="32"/>
                <w:szCs w:val="32"/>
                <w:cs/>
              </w:rPr>
              <w:t>ทันต</w:t>
            </w:r>
            <w:proofErr w:type="spellEnd"/>
            <w:r w:rsidRPr="001D5280">
              <w:rPr>
                <w:rFonts w:ascii="TH SarabunPSK" w:hAnsi="TH SarabunPSK" w:cs="TH SarabunPSK"/>
                <w:sz w:val="32"/>
                <w:szCs w:val="32"/>
                <w:cs/>
              </w:rPr>
              <w:t>แพทย์ที่เข้าศึกษาตั้งแต่ปีการศึกษาที่ดำเนินโครงการนี้</w:t>
            </w:r>
            <w:r w:rsidRPr="00245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จากสถาบันต่าง ๆ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45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</w:t>
            </w:r>
            <w:proofErr w:type="spellStart"/>
            <w:r w:rsidRPr="00245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ทันต</w:t>
            </w:r>
            <w:proofErr w:type="spellEnd"/>
            <w:r w:rsidRPr="00245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แพทย์ภายใต้เงื่อนไขการเข้ารับราชการทั้งหมด</w:t>
            </w:r>
            <w:r w:rsidRPr="001D52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จนกว่าจะหมดความจำเป็น</w:t>
            </w:r>
          </w:p>
        </w:tc>
        <w:tc>
          <w:tcPr>
            <w:tcW w:w="5477" w:type="dxa"/>
          </w:tcPr>
          <w:p w14:paraId="65E782BC" w14:textId="77777777" w:rsidR="00D47554" w:rsidRPr="007A5AF1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2907D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เป้าหมายให้</w:t>
            </w:r>
            <w:proofErr w:type="spellStart"/>
            <w:r w:rsidRPr="002907D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ทันต</w:t>
            </w:r>
            <w:proofErr w:type="spellEnd"/>
            <w:r w:rsidRPr="002907D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แพทย์ทำสัญญาเข้า</w:t>
            </w:r>
            <w:r w:rsidRPr="007A5AF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ปฏิบัติงานในส่วนราชการ/หน่วยงานในองค์การของรัฐ</w:t>
            </w:r>
          </w:p>
          <w:p w14:paraId="7D8F5869" w14:textId="77777777" w:rsidR="00D47554" w:rsidRPr="0022556E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1D5280">
              <w:rPr>
                <w:rFonts w:ascii="TH SarabunPSK" w:hAnsi="TH SarabunPSK" w:cs="TH SarabunPSK"/>
                <w:sz w:val="32"/>
                <w:szCs w:val="32"/>
                <w:cs/>
              </w:rPr>
              <w:t>ให้นักศึกษาสาขาวิชา</w:t>
            </w:r>
            <w:proofErr w:type="spellStart"/>
            <w:r w:rsidRPr="001D5280">
              <w:rPr>
                <w:rFonts w:ascii="TH SarabunPSK" w:hAnsi="TH SarabunPSK" w:cs="TH SarabunPSK"/>
                <w:sz w:val="32"/>
                <w:szCs w:val="32"/>
                <w:cs/>
              </w:rPr>
              <w:t>ทันต</w:t>
            </w:r>
            <w:proofErr w:type="spellEnd"/>
            <w:r w:rsidRPr="001D5280">
              <w:rPr>
                <w:rFonts w:ascii="TH SarabunPSK" w:hAnsi="TH SarabunPSK" w:cs="TH SarabunPSK"/>
                <w:sz w:val="32"/>
                <w:szCs w:val="32"/>
                <w:cs/>
              </w:rPr>
              <w:t>แพทยศาสตร์ที่เข้าศึกษา</w:t>
            </w:r>
            <w:r w:rsidRPr="0022556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ในสถาบันการศึกษาภาครัฐ ตามโครงการแก้ปัญหาการกระจาย</w:t>
            </w:r>
            <w:proofErr w:type="spellStart"/>
            <w:r w:rsidRPr="0022556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ทันต</w:t>
            </w:r>
            <w:proofErr w:type="spellEnd"/>
            <w:r w:rsidRPr="0022556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แพทย์ เข้าปฏิบัติงานในส่วนราชการ/หน่วยงานในองค์การของรัฐ จนกว่าจะหมดความจำเป็น</w:t>
            </w:r>
          </w:p>
        </w:tc>
      </w:tr>
      <w:tr w:rsidR="00D47554" w14:paraId="6316077A" w14:textId="77777777" w:rsidTr="009E6F32">
        <w:tc>
          <w:tcPr>
            <w:tcW w:w="3539" w:type="dxa"/>
          </w:tcPr>
          <w:p w14:paraId="47E2C414" w14:textId="77777777" w:rsidR="00D47554" w:rsidRPr="001011DD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1011DD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proofErr w:type="spellStart"/>
            <w:r w:rsidRPr="001011DD">
              <w:rPr>
                <w:rFonts w:ascii="TH SarabunPSK" w:hAnsi="TH SarabunPSK" w:cs="TH SarabunPSK"/>
                <w:sz w:val="32"/>
                <w:szCs w:val="32"/>
                <w:cs/>
              </w:rPr>
              <w:t>ทันต</w:t>
            </w:r>
            <w:proofErr w:type="spellEnd"/>
            <w:r w:rsidRPr="00101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แพทย์ผู้ทำสัญญาในแต่ละปีนั้นให้รับราชการในส่วนภูมิภาค </w:t>
            </w:r>
            <w:r w:rsidRPr="00101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โดยรับราชการใน สธ. ไม่น้อยกว่า ร้อยละ </w:t>
            </w:r>
            <w:r w:rsidRPr="001011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70 </w:t>
            </w:r>
            <w:r w:rsidRPr="00101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และรับราชการในหน่วยราชการอื่นไม่เกินร้อยละ 30</w:t>
            </w:r>
          </w:p>
        </w:tc>
        <w:tc>
          <w:tcPr>
            <w:tcW w:w="5477" w:type="dxa"/>
          </w:tcPr>
          <w:p w14:paraId="618915CB" w14:textId="77777777" w:rsidR="00D47554" w:rsidRPr="001011DD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011DD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proofErr w:type="spellStart"/>
            <w:r w:rsidRPr="001011DD">
              <w:rPr>
                <w:rFonts w:ascii="TH SarabunPSK" w:hAnsi="TH SarabunPSK" w:cs="TH SarabunPSK"/>
                <w:sz w:val="32"/>
                <w:szCs w:val="32"/>
                <w:cs/>
              </w:rPr>
              <w:t>ทันต</w:t>
            </w:r>
            <w:proofErr w:type="spellEnd"/>
            <w:r w:rsidRPr="00101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แพทย์ผู้ทำสัญญาในแต่ละปีนั้น </w:t>
            </w:r>
            <w:r w:rsidRPr="001011D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ให้เข้าปฏิบัติงานในส่วนราชการ/หน่วยงานในองค์การของรัฐ ตามแผนความต้องการของส่วนราชการ/หน่วยงาน</w:t>
            </w:r>
          </w:p>
        </w:tc>
      </w:tr>
      <w:tr w:rsidR="00D47554" w14:paraId="254951CD" w14:textId="77777777" w:rsidTr="009E6F32">
        <w:tc>
          <w:tcPr>
            <w:tcW w:w="3539" w:type="dxa"/>
          </w:tcPr>
          <w:p w14:paraId="5F29C163" w14:textId="77777777" w:rsidR="00D47554" w:rsidRPr="001011DD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011D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เงื่อนไขการเข้าศึกษาวิชา</w:t>
            </w:r>
            <w:proofErr w:type="spellStart"/>
            <w:r w:rsidRPr="001011D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ทันต</w:t>
            </w:r>
            <w:proofErr w:type="spellEnd"/>
            <w:r w:rsidRPr="001011D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แพทยศาสตร์</w:t>
            </w:r>
          </w:p>
          <w:p w14:paraId="5FECECA6" w14:textId="77777777" w:rsidR="00D47554" w:rsidRPr="001011DD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1011DD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</w:t>
            </w:r>
            <w:proofErr w:type="spellStart"/>
            <w:r w:rsidRPr="001011DD">
              <w:rPr>
                <w:rFonts w:ascii="TH SarabunPSK" w:hAnsi="TH SarabunPSK" w:cs="TH SarabunPSK"/>
                <w:sz w:val="32"/>
                <w:szCs w:val="32"/>
                <w:cs/>
              </w:rPr>
              <w:t>ทันต</w:t>
            </w:r>
            <w:proofErr w:type="spellEnd"/>
            <w:r w:rsidRPr="001011DD">
              <w:rPr>
                <w:rFonts w:ascii="TH SarabunPSK" w:hAnsi="TH SarabunPSK" w:cs="TH SarabunPSK"/>
                <w:sz w:val="32"/>
                <w:szCs w:val="32"/>
                <w:cs/>
              </w:rPr>
              <w:t>แพทย์ทุกคนที่จะเข้าศึกษาในคณะ</w:t>
            </w:r>
            <w:proofErr w:type="spellStart"/>
            <w:r w:rsidRPr="001011DD">
              <w:rPr>
                <w:rFonts w:ascii="TH SarabunPSK" w:hAnsi="TH SarabunPSK" w:cs="TH SarabunPSK"/>
                <w:sz w:val="32"/>
                <w:szCs w:val="32"/>
                <w:cs/>
              </w:rPr>
              <w:t>ทันต</w:t>
            </w:r>
            <w:proofErr w:type="spellEnd"/>
            <w:r w:rsidRPr="001011DD">
              <w:rPr>
                <w:rFonts w:ascii="TH SarabunPSK" w:hAnsi="TH SarabunPSK" w:cs="TH SarabunPSK"/>
                <w:sz w:val="32"/>
                <w:szCs w:val="32"/>
                <w:cs/>
              </w:rPr>
              <w:t>แพทยศาสตร์</w:t>
            </w:r>
            <w:r w:rsidRPr="001011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ทุกแห่งในประเทศไทย</w:t>
            </w:r>
            <w:r w:rsidRPr="001011DD">
              <w:rPr>
                <w:rFonts w:ascii="TH SarabunPSK" w:hAnsi="TH SarabunPSK" w:cs="TH SarabunPSK"/>
                <w:sz w:val="32"/>
                <w:szCs w:val="32"/>
                <w:cs/>
              </w:rPr>
              <w:t>จะต้องทำสัญญาเข้ารับราชการก่อนเข้าศึกษา</w:t>
            </w:r>
          </w:p>
        </w:tc>
        <w:tc>
          <w:tcPr>
            <w:tcW w:w="5477" w:type="dxa"/>
          </w:tcPr>
          <w:p w14:paraId="1F3F758C" w14:textId="77777777" w:rsidR="00D47554" w:rsidRPr="001011DD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011D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เงื่อนไขการเข้าศึกษาวิชา</w:t>
            </w:r>
            <w:proofErr w:type="spellStart"/>
            <w:r w:rsidRPr="001011D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ทันต</w:t>
            </w:r>
            <w:proofErr w:type="spellEnd"/>
            <w:r w:rsidRPr="001011D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แพทยศาสตร์</w:t>
            </w:r>
          </w:p>
          <w:p w14:paraId="608D3C25" w14:textId="77777777" w:rsidR="00D47554" w:rsidRPr="001011DD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นักศึกษาทุกคนที่</w:t>
            </w:r>
            <w:r w:rsidRPr="001011DD">
              <w:rPr>
                <w:rFonts w:ascii="TH SarabunPSK" w:hAnsi="TH SarabunPSK" w:cs="TH SarabunPSK"/>
                <w:sz w:val="32"/>
                <w:szCs w:val="32"/>
                <w:cs/>
              </w:rPr>
              <w:t>จะเข้า</w:t>
            </w:r>
            <w:r w:rsidRPr="001011D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ศึกษาวิชา</w:t>
            </w:r>
            <w:proofErr w:type="spellStart"/>
            <w:r w:rsidRPr="001011D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ทันต</w:t>
            </w:r>
            <w:proofErr w:type="spellEnd"/>
            <w:r w:rsidRPr="001011D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แพทยศาสตร์ในสถาบันการศึกษาภาครัฐ จะต้องทำสัญญาก่อนเข้าศึกษา</w:t>
            </w:r>
          </w:p>
        </w:tc>
      </w:tr>
    </w:tbl>
    <w:p w14:paraId="08D3F0B4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BB01A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สาระสำคัญของเรื่อง</w:t>
      </w:r>
    </w:p>
    <w:p w14:paraId="45C5EAF4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  <w:t>กระทรวงสาธารณสุข (สธ.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)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ได้เสนอขอปรับปรุงสาระสำคัญของโครงการแก้ไขปัญหาการกระจาย</w:t>
      </w:r>
      <w:proofErr w:type="spellStart"/>
      <w:r w:rsidRPr="00BB01A0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Pr="00BB01A0">
        <w:rPr>
          <w:rFonts w:ascii="TH SarabunPSK" w:hAnsi="TH SarabunPSK" w:cs="TH SarabunPSK"/>
          <w:sz w:val="32"/>
          <w:szCs w:val="32"/>
          <w:cs/>
        </w:rPr>
        <w:t>แพทย์ โดยกำหนดเงื่อนไขการเข้ารับราชการ (</w:t>
      </w:r>
      <w:proofErr w:type="spellStart"/>
      <w:r w:rsidRPr="00BB01A0">
        <w:rPr>
          <w:rFonts w:ascii="TH SarabunPSK" w:hAnsi="TH SarabunPSK" w:cs="TH SarabunPSK"/>
          <w:sz w:val="32"/>
          <w:szCs w:val="32"/>
          <w:cs/>
        </w:rPr>
        <w:t>โครงการฯ</w:t>
      </w:r>
      <w:proofErr w:type="spellEnd"/>
      <w:r w:rsidRPr="00BB01A0">
        <w:rPr>
          <w:rFonts w:ascii="TH SarabunPSK" w:hAnsi="TH SarabunPSK" w:cs="TH SarabunPSK"/>
          <w:sz w:val="32"/>
          <w:szCs w:val="32"/>
          <w:cs/>
        </w:rPr>
        <w:t>) ในประเด็นที่เกี่ยวกับแนวนโยบายการแก้ปัญหา วัตถุประสงค์</w:t>
      </w:r>
      <w:proofErr w:type="spellStart"/>
      <w:r w:rsidRPr="00BB01A0">
        <w:rPr>
          <w:rFonts w:ascii="TH SarabunPSK" w:hAnsi="TH SarabunPSK" w:cs="TH SarabunPSK"/>
          <w:sz w:val="32"/>
          <w:szCs w:val="32"/>
          <w:cs/>
        </w:rPr>
        <w:t>โครงการฯ</w:t>
      </w:r>
      <w:proofErr w:type="spellEnd"/>
      <w:r w:rsidRPr="00BB01A0">
        <w:rPr>
          <w:rFonts w:ascii="TH SarabunPSK" w:hAnsi="TH SarabunPSK" w:cs="TH SarabunPSK"/>
          <w:sz w:val="32"/>
          <w:szCs w:val="32"/>
          <w:cs/>
        </w:rPr>
        <w:t xml:space="preserve"> และเป้าหมายให้</w:t>
      </w:r>
      <w:proofErr w:type="spellStart"/>
      <w:r w:rsidRPr="00BB01A0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Pr="00BB01A0">
        <w:rPr>
          <w:rFonts w:ascii="TH SarabunPSK" w:hAnsi="TH SarabunPSK" w:cs="TH SarabunPSK"/>
          <w:sz w:val="32"/>
          <w:szCs w:val="32"/>
          <w:cs/>
        </w:rPr>
        <w:t>แพทย์ทำสัญญาเข้ารับราชการ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47554" w14:paraId="6BB998F0" w14:textId="77777777" w:rsidTr="009E6F32">
        <w:tc>
          <w:tcPr>
            <w:tcW w:w="3005" w:type="dxa"/>
          </w:tcPr>
          <w:p w14:paraId="54D36A02" w14:textId="77777777" w:rsidR="00D47554" w:rsidRPr="003337C0" w:rsidRDefault="00D47554" w:rsidP="007E335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สาระสำคัญเดิม</w:t>
            </w:r>
          </w:p>
        </w:tc>
        <w:tc>
          <w:tcPr>
            <w:tcW w:w="3005" w:type="dxa"/>
          </w:tcPr>
          <w:p w14:paraId="4D96A09F" w14:textId="77777777" w:rsidR="00D47554" w:rsidRPr="003337C0" w:rsidRDefault="00D47554" w:rsidP="007E335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สาระสำคัญที่ขอปรับปรุง</w:t>
            </w:r>
          </w:p>
        </w:tc>
        <w:tc>
          <w:tcPr>
            <w:tcW w:w="3006" w:type="dxa"/>
          </w:tcPr>
          <w:p w14:paraId="269CE20F" w14:textId="77777777" w:rsidR="00D47554" w:rsidRDefault="00D47554" w:rsidP="007E335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  <w:p w14:paraId="6B991B4F" w14:textId="77777777" w:rsidR="00D47554" w:rsidRPr="003337C0" w:rsidRDefault="00D47554" w:rsidP="007E335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จากการปรับปรุงสาระสำคัญ</w:t>
            </w:r>
          </w:p>
        </w:tc>
      </w:tr>
      <w:tr w:rsidR="00D47554" w14:paraId="3EDC8AFA" w14:textId="77777777" w:rsidTr="009E6F32">
        <w:tc>
          <w:tcPr>
            <w:tcW w:w="9016" w:type="dxa"/>
            <w:gridSpan w:val="3"/>
          </w:tcPr>
          <w:p w14:paraId="4A2D171D" w14:textId="77777777" w:rsidR="00D47554" w:rsidRPr="001B34AB" w:rsidRDefault="00D47554" w:rsidP="007E335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แนวนโยบายการแก้ปัญหา (เงื่อนไขของผู้เข้าปฏิบัติงานชดใช้ทุนตามสัญญา)</w:t>
            </w:r>
          </w:p>
        </w:tc>
      </w:tr>
      <w:tr w:rsidR="00D47554" w14:paraId="1285B18D" w14:textId="77777777" w:rsidTr="009E6F32">
        <w:tc>
          <w:tcPr>
            <w:tcW w:w="3005" w:type="dxa"/>
          </w:tcPr>
          <w:p w14:paraId="2DCC71B0" w14:textId="77777777" w:rsidR="00D47554" w:rsidRPr="00714881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ให้นักศึกษา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ทันต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แพทย์</w:t>
            </w:r>
            <w:r w:rsidRPr="0071488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ทุกคน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ทำสัญญาเข้ารับราชการ</w:t>
            </w:r>
          </w:p>
        </w:tc>
        <w:tc>
          <w:tcPr>
            <w:tcW w:w="3005" w:type="dxa"/>
          </w:tcPr>
          <w:p w14:paraId="173230C0" w14:textId="77777777" w:rsidR="00D47554" w:rsidRPr="00937234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7234">
              <w:rPr>
                <w:rFonts w:ascii="TH SarabunPSK" w:hAnsi="TH SarabunPSK" w:cs="TH SarabunPSK"/>
                <w:sz w:val="32"/>
                <w:szCs w:val="32"/>
                <w:cs/>
              </w:rPr>
              <w:t>ให้นักศึกษา</w:t>
            </w:r>
            <w:proofErr w:type="spellStart"/>
            <w:r w:rsidRPr="00937234">
              <w:rPr>
                <w:rFonts w:ascii="TH SarabunPSK" w:hAnsi="TH SarabunPSK" w:cs="TH SarabunPSK"/>
                <w:sz w:val="32"/>
                <w:szCs w:val="32"/>
                <w:cs/>
              </w:rPr>
              <w:t>ทันต</w:t>
            </w:r>
            <w:proofErr w:type="spellEnd"/>
            <w:r w:rsidRPr="00937234">
              <w:rPr>
                <w:rFonts w:ascii="TH SarabunPSK" w:hAnsi="TH SarabunPSK" w:cs="TH SarabunPSK"/>
                <w:sz w:val="32"/>
                <w:szCs w:val="32"/>
                <w:cs/>
              </w:rPr>
              <w:t>แพทย์คู่สัญญา</w:t>
            </w:r>
            <w:r w:rsidRPr="0093723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ผู้ที่สำเร็จการศึกษา</w:t>
            </w:r>
            <w:proofErr w:type="spellStart"/>
            <w:r w:rsidRPr="0093723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ทันตแพทยศาสตร</w:t>
            </w:r>
            <w:proofErr w:type="spellEnd"/>
            <w:r w:rsidRPr="0093723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บัณฑิตจากสถาบันการศึกษา</w:t>
            </w:r>
            <w:r w:rsidRPr="0093723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ภาครัฐ และได้รับใบอนุญาตประกอบวิชาชีพ</w:t>
            </w:r>
            <w:r w:rsidRPr="0093723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            </w:t>
            </w:r>
            <w:r w:rsidRPr="0093723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ทันตก</w:t>
            </w:r>
            <w:proofErr w:type="spellStart"/>
            <w:r w:rsidRPr="0093723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รรม</w:t>
            </w:r>
            <w:proofErr w:type="spellEnd"/>
            <w:r w:rsidRPr="00486BB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vertAlign w:val="superscript"/>
                <w:cs/>
              </w:rPr>
              <w:t>1</w:t>
            </w:r>
            <w:r w:rsidRPr="0093723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93723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และได้รับคัดเลือกตามแผนความต้องการ</w:t>
            </w:r>
            <w:proofErr w:type="spellStart"/>
            <w:r w:rsidRPr="0093723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ทันต</w:t>
            </w:r>
            <w:proofErr w:type="spellEnd"/>
            <w:r w:rsidRPr="0093723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แพทย์ของส่วนราชการ/หน่วยงานในองค์การของรัฐทุกคน</w:t>
            </w:r>
            <w:r w:rsidRPr="0093723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เข้าปฏิบัติงานชดใช้ทุนตามสัญญา</w:t>
            </w:r>
          </w:p>
        </w:tc>
        <w:tc>
          <w:tcPr>
            <w:tcW w:w="3006" w:type="dxa"/>
          </w:tcPr>
          <w:p w14:paraId="7B84F7FC" w14:textId="77777777" w:rsidR="00D47554" w:rsidRPr="00937234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0C74">
              <w:rPr>
                <w:rFonts w:ascii="TH SarabunPSK" w:hAnsi="TH SarabunPSK" w:cs="TH SarabunPSK"/>
              </w:rPr>
              <w:sym w:font="Symbol" w:char="F0B7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7234">
              <w:rPr>
                <w:rFonts w:ascii="TH SarabunPSK" w:hAnsi="TH SarabunPSK" w:cs="TH SarabunPSK"/>
                <w:sz w:val="32"/>
                <w:szCs w:val="32"/>
                <w:cs/>
              </w:rPr>
              <w:t>เพื่อระบุเงื่อนไขให้มีความชัดเจน เนื่องจากในระยะเริ่มแรกของ</w:t>
            </w:r>
            <w:proofErr w:type="spellStart"/>
            <w:r w:rsidRPr="0093723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โครงการฯ</w:t>
            </w:r>
            <w:proofErr w:type="spellEnd"/>
            <w:r w:rsidRPr="009372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มีเพียงสถาบันผลิต</w:t>
            </w:r>
            <w:proofErr w:type="spellStart"/>
            <w:r w:rsidRPr="00937234">
              <w:rPr>
                <w:rFonts w:ascii="TH SarabunPSK" w:hAnsi="TH SarabunPSK" w:cs="TH SarabunPSK"/>
                <w:sz w:val="32"/>
                <w:szCs w:val="32"/>
                <w:cs/>
              </w:rPr>
              <w:t>ทันต</w:t>
            </w:r>
            <w:proofErr w:type="spellEnd"/>
            <w:r w:rsidRPr="00937234">
              <w:rPr>
                <w:rFonts w:ascii="TH SarabunPSK" w:hAnsi="TH SarabunPSK" w:cs="TH SarabunPSK"/>
                <w:sz w:val="32"/>
                <w:szCs w:val="32"/>
                <w:cs/>
              </w:rPr>
              <w:t>แพทย์ภาครัฐ แต่ในปัจจุบันมีสถาบันผลิต</w:t>
            </w:r>
            <w:proofErr w:type="spellStart"/>
            <w:r w:rsidRPr="00937234">
              <w:rPr>
                <w:rFonts w:ascii="TH SarabunPSK" w:hAnsi="TH SarabunPSK" w:cs="TH SarabunPSK"/>
                <w:sz w:val="32"/>
                <w:szCs w:val="32"/>
                <w:cs/>
              </w:rPr>
              <w:t>ทันต</w:t>
            </w:r>
            <w:proofErr w:type="spellEnd"/>
            <w:r w:rsidRPr="00937234">
              <w:rPr>
                <w:rFonts w:ascii="TH SarabunPSK" w:hAnsi="TH SarabunPSK" w:cs="TH SarabunPSK"/>
                <w:sz w:val="32"/>
                <w:szCs w:val="32"/>
                <w:cs/>
              </w:rPr>
              <w:t>แพทย์ภาคเอกชนด้วย</w:t>
            </w:r>
          </w:p>
          <w:p w14:paraId="372A6E44" w14:textId="77777777" w:rsidR="00D47554" w:rsidRPr="00937234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0C74">
              <w:rPr>
                <w:rFonts w:ascii="TH SarabunPSK" w:hAnsi="TH SarabunPSK" w:cs="TH SarabunPSK"/>
              </w:rPr>
              <w:sym w:font="Symbol" w:char="F0B7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7234">
              <w:rPr>
                <w:rFonts w:ascii="TH SarabunPSK" w:hAnsi="TH SarabunPSK" w:cs="TH SarabunPSK"/>
                <w:sz w:val="32"/>
                <w:szCs w:val="32"/>
                <w:cs/>
              </w:rPr>
              <w:t>เพื่อลดภาระของ สธ. ในการจัดหาตำแหน่งงานอื่นมารองรับผู้สำเร็จการศึกษา</w:t>
            </w:r>
            <w:proofErr w:type="spellStart"/>
            <w:r w:rsidRPr="00937234">
              <w:rPr>
                <w:rFonts w:ascii="TH SarabunPSK" w:hAnsi="TH SarabunPSK" w:cs="TH SarabunPSK"/>
                <w:sz w:val="32"/>
                <w:szCs w:val="32"/>
                <w:cs/>
              </w:rPr>
              <w:t>ทันตแพทยศาสตร</w:t>
            </w:r>
            <w:proofErr w:type="spellEnd"/>
            <w:r w:rsidRPr="00937234">
              <w:rPr>
                <w:rFonts w:ascii="TH SarabunPSK" w:hAnsi="TH SarabunPSK" w:cs="TH SarabunPSK"/>
                <w:sz w:val="32"/>
                <w:szCs w:val="32"/>
                <w:cs/>
              </w:rPr>
              <w:t>บัณฑิตที่ไม่ได้รับใบอนุญาตประกอบวิชาชีพดังกล่าว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723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ประมาณ 100</w:t>
            </w:r>
            <w:r w:rsidRPr="009372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คน/ปี) </w:t>
            </w:r>
            <w:r w:rsidRPr="0093723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ไปปฏิบัติงานชดใช้ทุน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72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เนื่องจากที่ผ่านมา สธ. จะต้องรับผู้สำเร็จการศึกษาภายหลังกระบวนการคัดเลือกของส่วนราชการ/หน่วยงานในองค์การของรัฐอื่น </w:t>
            </w:r>
            <w:proofErr w:type="spellStart"/>
            <w:r w:rsidRPr="00937234">
              <w:rPr>
                <w:rFonts w:ascii="TH SarabunPSK" w:hAnsi="TH SarabunPSK" w:cs="TH SarabunPSK"/>
                <w:sz w:val="32"/>
                <w:szCs w:val="32"/>
                <w:cs/>
              </w:rPr>
              <w:t>ๆซึ่ง</w:t>
            </w:r>
            <w:proofErr w:type="spellEnd"/>
            <w:r w:rsidRPr="00937234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เป็นการรับผู้สำเร็จการศึกษาที่ไม่ได้รับใบอนุญาตไว้ทั้งหมด</w:t>
            </w:r>
          </w:p>
          <w:p w14:paraId="71D4F9F2" w14:textId="77777777" w:rsidR="00D47554" w:rsidRPr="00937234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0C74">
              <w:rPr>
                <w:rFonts w:ascii="TH SarabunPSK" w:hAnsi="TH SarabunPSK" w:cs="TH SarabunPSK"/>
              </w:rPr>
              <w:sym w:font="Symbol" w:char="F0B7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7234">
              <w:rPr>
                <w:rFonts w:ascii="TH SarabunPSK" w:hAnsi="TH SarabunPSK" w:cs="TH SarabunPSK"/>
                <w:sz w:val="32"/>
                <w:szCs w:val="32"/>
                <w:cs/>
              </w:rPr>
              <w:t>เพิ่มโอกาสให้ประชาชนเข้าถึงบริการรักษาจาก</w:t>
            </w:r>
            <w:proofErr w:type="spellStart"/>
            <w:r w:rsidRPr="00937234">
              <w:rPr>
                <w:rFonts w:ascii="TH SarabunPSK" w:hAnsi="TH SarabunPSK" w:cs="TH SarabunPSK"/>
                <w:sz w:val="32"/>
                <w:szCs w:val="32"/>
                <w:cs/>
              </w:rPr>
              <w:t>ทันต</w:t>
            </w:r>
            <w:proofErr w:type="spellEnd"/>
            <w:r w:rsidRPr="00937234">
              <w:rPr>
                <w:rFonts w:ascii="TH SarabunPSK" w:hAnsi="TH SarabunPSK" w:cs="TH SarabunPSK"/>
                <w:sz w:val="32"/>
                <w:szCs w:val="32"/>
                <w:cs/>
              </w:rPr>
              <w:t>แพทย์</w:t>
            </w:r>
          </w:p>
        </w:tc>
      </w:tr>
      <w:tr w:rsidR="00D47554" w14:paraId="4C1E0436" w14:textId="77777777" w:rsidTr="009E6F32">
        <w:tc>
          <w:tcPr>
            <w:tcW w:w="9016" w:type="dxa"/>
            <w:gridSpan w:val="3"/>
          </w:tcPr>
          <w:p w14:paraId="2DF932C9" w14:textId="77777777" w:rsidR="00D47554" w:rsidRPr="00F16FE3" w:rsidRDefault="00D47554" w:rsidP="007E335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วัตถุประสงค์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โครงการฯ</w:t>
            </w:r>
            <w:proofErr w:type="spellEnd"/>
          </w:p>
        </w:tc>
      </w:tr>
      <w:tr w:rsidR="00D47554" w14:paraId="377D3277" w14:textId="77777777" w:rsidTr="009E6F32">
        <w:tc>
          <w:tcPr>
            <w:tcW w:w="3005" w:type="dxa"/>
          </w:tcPr>
          <w:p w14:paraId="3694787D" w14:textId="77777777" w:rsidR="00D47554" w:rsidRPr="00486BB1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B1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</w:t>
            </w:r>
            <w:proofErr w:type="spellStart"/>
            <w:r w:rsidRPr="00486BB1">
              <w:rPr>
                <w:rFonts w:ascii="TH SarabunPSK" w:hAnsi="TH SarabunPSK" w:cs="TH SarabunPSK"/>
                <w:sz w:val="32"/>
                <w:szCs w:val="32"/>
                <w:cs/>
              </w:rPr>
              <w:t>ทันต</w:t>
            </w:r>
            <w:proofErr w:type="spellEnd"/>
            <w:r w:rsidRPr="00486BB1">
              <w:rPr>
                <w:rFonts w:ascii="TH SarabunPSK" w:hAnsi="TH SarabunPSK" w:cs="TH SarabunPSK"/>
                <w:sz w:val="32"/>
                <w:szCs w:val="32"/>
                <w:cs/>
              </w:rPr>
              <w:t>แพทย์ที่จบการศึกษาในประเทศทั้งหมด</w:t>
            </w:r>
            <w:r w:rsidRPr="00486B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กระจายออกรับราชการโดยเฉพาะอย่างยิ่งในระดับอำเภอและจังหวัด</w:t>
            </w:r>
            <w:r w:rsidRPr="00486BB1">
              <w:rPr>
                <w:rFonts w:ascii="TH SarabunPSK" w:hAnsi="TH SarabunPSK" w:cs="TH SarabunPSK"/>
                <w:sz w:val="32"/>
                <w:szCs w:val="32"/>
                <w:cs/>
              </w:rPr>
              <w:t>ภายใต้มาตรการทำสัญญาเข้ารับราชการ</w:t>
            </w:r>
          </w:p>
        </w:tc>
        <w:tc>
          <w:tcPr>
            <w:tcW w:w="3005" w:type="dxa"/>
          </w:tcPr>
          <w:p w14:paraId="78DF2A53" w14:textId="77777777" w:rsidR="00D47554" w:rsidRPr="00486BB1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B1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</w:t>
            </w:r>
            <w:proofErr w:type="spellStart"/>
            <w:r w:rsidRPr="00486BB1">
              <w:rPr>
                <w:rFonts w:ascii="TH SarabunPSK" w:hAnsi="TH SarabunPSK" w:cs="TH SarabunPSK"/>
                <w:sz w:val="32"/>
                <w:szCs w:val="32"/>
                <w:cs/>
              </w:rPr>
              <w:t>ทันต</w:t>
            </w:r>
            <w:proofErr w:type="spellEnd"/>
            <w:r w:rsidRPr="00486BB1">
              <w:rPr>
                <w:rFonts w:ascii="TH SarabunPSK" w:hAnsi="TH SarabunPSK" w:cs="TH SarabunPSK"/>
                <w:sz w:val="32"/>
                <w:szCs w:val="32"/>
                <w:cs/>
              </w:rPr>
              <w:t>แพทย์ที่สำเร็จการศึกษา</w:t>
            </w:r>
            <w:r w:rsidRPr="00486BB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จากสถาบันการศึกษาของรัฐในประเทศ</w:t>
            </w:r>
            <w:r w:rsidRPr="00486BB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 w:rsidRPr="00486BB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และได้รับใบอนุญาตประกอบวิชาชีพ</w:t>
            </w:r>
            <w:proofErr w:type="spellStart"/>
            <w:r w:rsidRPr="00486BB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ทันต</w:t>
            </w:r>
            <w:proofErr w:type="spellEnd"/>
            <w:r w:rsidRPr="00486BB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 w:rsidRPr="00486BB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กรรม</w:t>
            </w:r>
            <w:r w:rsidRPr="00486BB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 w:rsidRPr="00486BB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กระจายออกปฏิบัติงานในส่วนราชการ/หน่วยงานในองค์การของรัฐ ...</w:t>
            </w:r>
          </w:p>
        </w:tc>
        <w:tc>
          <w:tcPr>
            <w:tcW w:w="3006" w:type="dxa"/>
          </w:tcPr>
          <w:p w14:paraId="2467A6F8" w14:textId="77777777" w:rsidR="00D47554" w:rsidRPr="00486BB1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86BB1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เพื่อให้มีการกระจาย</w:t>
            </w:r>
            <w:proofErr w:type="spellStart"/>
            <w:r w:rsidRPr="00486BB1">
              <w:rPr>
                <w:rFonts w:ascii="TH SarabunPSK" w:hAnsi="TH SarabunPSK" w:cs="TH SarabunPSK"/>
                <w:sz w:val="32"/>
                <w:szCs w:val="32"/>
                <w:cs/>
              </w:rPr>
              <w:t>ทันต</w:t>
            </w:r>
            <w:proofErr w:type="spellEnd"/>
            <w:r w:rsidRPr="00486BB1">
              <w:rPr>
                <w:rFonts w:ascii="TH SarabunPSK" w:hAnsi="TH SarabunPSK" w:cs="TH SarabunPSK"/>
                <w:sz w:val="32"/>
                <w:szCs w:val="32"/>
                <w:cs/>
              </w:rPr>
              <w:t>แพทย์คู่สัญญา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ในพื้นที่กรุงเทพมหานคร</w:t>
            </w:r>
            <w:r w:rsidRPr="00582134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2</w:t>
            </w:r>
            <w:r w:rsidRPr="00486B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และปริมณฑลมากขึ้นด้วย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86BB1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เนื่องจากในปัจจุบันพื้นที่ดังกล่าวมีความหนาแน่นของประชากรมากขึ้นโดยเฉพาะประชากรแฝง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86BB1">
              <w:rPr>
                <w:rFonts w:ascii="TH SarabunPSK" w:hAnsi="TH SarabunPSK" w:cs="TH SarabunPSK"/>
                <w:sz w:val="32"/>
                <w:szCs w:val="32"/>
                <w:cs/>
              </w:rPr>
              <w:t>แต่ไม่ได้รับการจัดสรร</w:t>
            </w:r>
            <w:proofErr w:type="spellStart"/>
            <w:r w:rsidRPr="00486BB1">
              <w:rPr>
                <w:rFonts w:ascii="TH SarabunPSK" w:hAnsi="TH SarabunPSK" w:cs="TH SarabunPSK"/>
                <w:sz w:val="32"/>
                <w:szCs w:val="32"/>
                <w:cs/>
              </w:rPr>
              <w:t>ทันต</w:t>
            </w:r>
            <w:proofErr w:type="spellEnd"/>
            <w:r w:rsidRPr="00486BB1">
              <w:rPr>
                <w:rFonts w:ascii="TH SarabunPSK" w:hAnsi="TH SarabunPSK" w:cs="TH SarabunPSK"/>
                <w:sz w:val="32"/>
                <w:szCs w:val="32"/>
                <w:cs/>
              </w:rPr>
              <w:t>แพทย์ในอัตราที่เพียงพอ</w:t>
            </w:r>
          </w:p>
        </w:tc>
      </w:tr>
      <w:tr w:rsidR="00D47554" w14:paraId="4D829A72" w14:textId="77777777" w:rsidTr="009E6F32">
        <w:tc>
          <w:tcPr>
            <w:tcW w:w="9016" w:type="dxa"/>
            <w:gridSpan w:val="3"/>
          </w:tcPr>
          <w:p w14:paraId="5905C5D0" w14:textId="77777777" w:rsidR="00D47554" w:rsidRPr="00186B9F" w:rsidRDefault="00D47554" w:rsidP="007E335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เป้าหมายให้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ทันต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แพทย์ทำสัญญาเข้ารับราชการ</w:t>
            </w:r>
          </w:p>
        </w:tc>
      </w:tr>
      <w:tr w:rsidR="00D47554" w14:paraId="00C1F7B8" w14:textId="77777777" w:rsidTr="009E6F32">
        <w:tc>
          <w:tcPr>
            <w:tcW w:w="3005" w:type="dxa"/>
          </w:tcPr>
          <w:p w14:paraId="266BF81C" w14:textId="77777777" w:rsidR="00D47554" w:rsidRPr="00186B9F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E43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proofErr w:type="spellStart"/>
            <w:r w:rsidRPr="007F7E43">
              <w:rPr>
                <w:rFonts w:ascii="TH SarabunPSK" w:hAnsi="TH SarabunPSK" w:cs="TH SarabunPSK"/>
                <w:sz w:val="32"/>
                <w:szCs w:val="32"/>
                <w:cs/>
              </w:rPr>
              <w:t>ทันต</w:t>
            </w:r>
            <w:proofErr w:type="spellEnd"/>
            <w:r w:rsidRPr="007F7E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แพทย์ผู้ทำสัญญาในแต่ละปีนั้น ให้รับราชการในส่วนภูมิภาค </w:t>
            </w:r>
            <w:r w:rsidRPr="007F7E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โดยรับราชการใน สธ. ไม่น้อยกว่า ร้อยละ 70</w:t>
            </w:r>
            <w:r w:rsidRPr="007F7E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F7E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และรับราชการในหน่วยราชการอื่นไม่เกินร้อยละ 30</w:t>
            </w:r>
          </w:p>
        </w:tc>
        <w:tc>
          <w:tcPr>
            <w:tcW w:w="3005" w:type="dxa"/>
          </w:tcPr>
          <w:p w14:paraId="171A04D8" w14:textId="77777777" w:rsidR="00D47554" w:rsidRPr="00486BB1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E43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proofErr w:type="spellStart"/>
            <w:r w:rsidRPr="007F7E43">
              <w:rPr>
                <w:rFonts w:ascii="TH SarabunPSK" w:hAnsi="TH SarabunPSK" w:cs="TH SarabunPSK"/>
                <w:sz w:val="32"/>
                <w:szCs w:val="32"/>
                <w:cs/>
              </w:rPr>
              <w:t>ทันต</w:t>
            </w:r>
            <w:proofErr w:type="spellEnd"/>
            <w:r w:rsidRPr="007F7E43">
              <w:rPr>
                <w:rFonts w:ascii="TH SarabunPSK" w:hAnsi="TH SarabunPSK" w:cs="TH SarabunPSK"/>
                <w:sz w:val="32"/>
                <w:szCs w:val="32"/>
                <w:cs/>
              </w:rPr>
              <w:t>แพทย์ผู้ทำสัญญาในแต่ละปีนั้น</w:t>
            </w:r>
            <w:r w:rsidRPr="00314D0B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ให้เข้าปฏิบัติงานในส่วนราชการ/หน่วยงานในองค์การของรัฐ </w:t>
            </w:r>
            <w:r w:rsidRPr="00314D0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ตามแผนความต้องการของส่วนราชการ/หน่วยงาน</w:t>
            </w:r>
          </w:p>
        </w:tc>
        <w:tc>
          <w:tcPr>
            <w:tcW w:w="3006" w:type="dxa"/>
          </w:tcPr>
          <w:p w14:paraId="5C388E8F" w14:textId="77777777" w:rsidR="00D47554" w:rsidRPr="00486BB1" w:rsidRDefault="00D47554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E43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เพื่อให้สอดคล้องกับความต้องการ</w:t>
            </w:r>
            <w:proofErr w:type="spellStart"/>
            <w:r w:rsidRPr="007F7E43">
              <w:rPr>
                <w:rFonts w:ascii="TH SarabunPSK" w:hAnsi="TH SarabunPSK" w:cs="TH SarabunPSK"/>
                <w:sz w:val="32"/>
                <w:szCs w:val="32"/>
                <w:cs/>
              </w:rPr>
              <w:t>ทันต</w:t>
            </w:r>
            <w:proofErr w:type="spellEnd"/>
            <w:r w:rsidRPr="007F7E43">
              <w:rPr>
                <w:rFonts w:ascii="TH SarabunPSK" w:hAnsi="TH SarabunPSK" w:cs="TH SarabunPSK"/>
                <w:sz w:val="32"/>
                <w:szCs w:val="32"/>
                <w:cs/>
              </w:rPr>
              <w:t>แพทย์คู่สัญญาของ สธ.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ซึ่งมีแนวโน้มจะต่ำกว่าร้อยละ 70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7E43">
              <w:rPr>
                <w:rFonts w:ascii="TH SarabunPSK" w:hAnsi="TH SarabunPSK" w:cs="TH SarabunPSK"/>
                <w:sz w:val="32"/>
                <w:szCs w:val="32"/>
                <w:cs/>
              </w:rPr>
              <w:t>และความต้องการที่ลดลงของส่วนราชการ/หน่วยงานในปัจจุบันและอนาคต ทั้งนี้ภายหลังจากคณะรัฐมนตรีมีมติตามที่ สธ. เสนอ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E3B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สธ. จะดำเนินการประสานให้ส่วนราชการ/หน่วยงาน</w:t>
            </w:r>
            <w:r w:rsidRPr="001E3B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E3B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จัดทำแผนความต้องการ</w:t>
            </w:r>
            <w:proofErr w:type="spellStart"/>
            <w:r w:rsidRPr="001E3B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ทันต</w:t>
            </w:r>
            <w:proofErr w:type="spellEnd"/>
            <w:r w:rsidRPr="001E3B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แพทย์ราย 5 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7E43">
              <w:rPr>
                <w:rFonts w:ascii="TH SarabunPSK" w:hAnsi="TH SarabunPSK" w:cs="TH SarabunPSK"/>
                <w:sz w:val="32"/>
                <w:szCs w:val="32"/>
                <w:cs/>
              </w:rPr>
              <w:t>และในแต่ละปีจะมีการทบทวนความต้องการที่เกิดขึ้นจริงเพื่อประเมินสถานะความต้องการด้วย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7E43">
              <w:rPr>
                <w:rFonts w:ascii="TH SarabunPSK" w:hAnsi="TH SarabunPSK" w:cs="TH SarabunPSK"/>
                <w:sz w:val="32"/>
                <w:szCs w:val="32"/>
                <w:cs/>
              </w:rPr>
              <w:t>(มีการดำเนินการทุกปีอยู่แล้ว)</w:t>
            </w:r>
          </w:p>
        </w:tc>
      </w:tr>
    </w:tbl>
    <w:p w14:paraId="2C48F34F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BB01A0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Pr="00BB01A0">
        <w:rPr>
          <w:rFonts w:ascii="TH SarabunPSK" w:hAnsi="TH SarabunPSK" w:cs="TH SarabunPSK"/>
          <w:sz w:val="32"/>
          <w:szCs w:val="32"/>
          <w:cs/>
        </w:rPr>
        <w:t>นี้ ที่ผ่านมาการดำเนิน</w:t>
      </w:r>
      <w:proofErr w:type="spellStart"/>
      <w:r w:rsidRPr="00BB01A0">
        <w:rPr>
          <w:rFonts w:ascii="TH SarabunPSK" w:hAnsi="TH SarabunPSK" w:cs="TH SarabunPSK"/>
          <w:sz w:val="32"/>
          <w:szCs w:val="32"/>
          <w:cs/>
        </w:rPr>
        <w:t>โครงการฯ</w:t>
      </w:r>
      <w:proofErr w:type="spellEnd"/>
      <w:r w:rsidRPr="00BB01A0">
        <w:rPr>
          <w:rFonts w:ascii="TH SarabunPSK" w:hAnsi="TH SarabunPSK" w:cs="TH SarabunPSK"/>
          <w:sz w:val="32"/>
          <w:szCs w:val="32"/>
          <w:cs/>
        </w:rPr>
        <w:t xml:space="preserve"> ได้เพิ่มจำนวน</w:t>
      </w:r>
      <w:proofErr w:type="spellStart"/>
      <w:r w:rsidRPr="00BB01A0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Pr="00BB01A0">
        <w:rPr>
          <w:rFonts w:ascii="TH SarabunPSK" w:hAnsi="TH SarabunPSK" w:cs="TH SarabunPSK"/>
          <w:sz w:val="32"/>
          <w:szCs w:val="32"/>
          <w:cs/>
        </w:rPr>
        <w:t>แพทย์และทำให้การกระจายขอ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งตำแหน่ง</w:t>
      </w:r>
      <w:proofErr w:type="spellStart"/>
      <w:r w:rsidRPr="00BB01A0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Pr="00BB01A0">
        <w:rPr>
          <w:rFonts w:ascii="TH SarabunPSK" w:hAnsi="TH SarabunPSK" w:cs="TH SarabunPSK"/>
          <w:sz w:val="32"/>
          <w:szCs w:val="32"/>
          <w:cs/>
        </w:rPr>
        <w:t>แพทย์คู่สัญญาในภาพรวมของประเทศเป็นไปในทิศทางที่ดีขึ้น ประกอบกับแนวโน้ม</w:t>
      </w:r>
      <w:proofErr w:type="spellStart"/>
      <w:r w:rsidRPr="00BB01A0">
        <w:rPr>
          <w:rFonts w:ascii="TH SarabunPSK" w:hAnsi="TH SarabunPSK" w:cs="TH SarabunPSK"/>
          <w:sz w:val="32"/>
          <w:szCs w:val="32"/>
          <w:cs/>
        </w:rPr>
        <w:t>อุป</w:t>
      </w:r>
      <w:proofErr w:type="spellEnd"/>
      <w:r w:rsidRPr="00BB01A0">
        <w:rPr>
          <w:rFonts w:ascii="TH SarabunPSK" w:hAnsi="TH SarabunPSK" w:cs="TH SarabunPSK"/>
          <w:sz w:val="32"/>
          <w:szCs w:val="32"/>
          <w:cs/>
        </w:rPr>
        <w:t>สงค์ของ</w:t>
      </w:r>
      <w:proofErr w:type="spellStart"/>
      <w:r w:rsidRPr="00BB01A0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Pr="00BB01A0">
        <w:rPr>
          <w:rFonts w:ascii="TH SarabunPSK" w:hAnsi="TH SarabunPSK" w:cs="TH SarabunPSK"/>
          <w:sz w:val="32"/>
          <w:szCs w:val="32"/>
          <w:cs/>
        </w:rPr>
        <w:t xml:space="preserve">แพทย์ของฉากทัศน์ที่ 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2</w:t>
      </w:r>
      <w:r w:rsidRPr="00BB01A0">
        <w:rPr>
          <w:rFonts w:ascii="TH SarabunPSK" w:hAnsi="TH SarabunPSK" w:cs="TH SarabunPSK" w:hint="cs"/>
          <w:sz w:val="32"/>
          <w:szCs w:val="32"/>
          <w:vertAlign w:val="superscript"/>
          <w:cs/>
        </w:rPr>
        <w:t>3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ซึ่งเป็นการขยายบริการนอกโรงพยาบาล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sz w:val="32"/>
          <w:szCs w:val="32"/>
          <w:cs/>
        </w:rPr>
        <w:t>(</w:t>
      </w:r>
      <w:r w:rsidRPr="00BB01A0">
        <w:rPr>
          <w:rFonts w:ascii="TH SarabunPSK" w:hAnsi="TH SarabunPSK" w:cs="TH SarabunPSK"/>
          <w:sz w:val="32"/>
          <w:szCs w:val="32"/>
        </w:rPr>
        <w:t xml:space="preserve">Non 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BB01A0">
        <w:rPr>
          <w:rFonts w:ascii="TH SarabunPSK" w:hAnsi="TH SarabunPSK" w:cs="TH SarabunPSK"/>
          <w:sz w:val="32"/>
          <w:szCs w:val="32"/>
        </w:rPr>
        <w:t>Hospital Care</w:t>
      </w:r>
      <w:r w:rsidRPr="00BB01A0">
        <w:rPr>
          <w:rFonts w:ascii="TH SarabunPSK" w:hAnsi="TH SarabunPSK" w:cs="TH SarabunPSK"/>
          <w:sz w:val="32"/>
          <w:szCs w:val="32"/>
          <w:cs/>
        </w:rPr>
        <w:t>) ภายใต้แผนปฏิรูปกำลังคนและภารกิจบริการด้านสุขภาพของ สธ.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sz w:val="32"/>
          <w:szCs w:val="32"/>
          <w:cs/>
        </w:rPr>
        <w:t>สะท้อนความต้องการอัตรากำลัง</w:t>
      </w:r>
      <w:proofErr w:type="spellStart"/>
      <w:r w:rsidRPr="00BB01A0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Pr="00BB01A0">
        <w:rPr>
          <w:rFonts w:ascii="TH SarabunPSK" w:hAnsi="TH SarabunPSK" w:cs="TH SarabunPSK"/>
          <w:sz w:val="32"/>
          <w:szCs w:val="32"/>
          <w:cs/>
        </w:rPr>
        <w:t xml:space="preserve">แพทย์ในปี พ.ศ. 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2580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ที่เพิ่มขึ้นร้อยละ 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4.68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1</w:t>
      </w:r>
      <w:r w:rsidRPr="00BB01A0">
        <w:rPr>
          <w:rFonts w:ascii="TH SarabunPSK" w:hAnsi="TH SarabunPSK" w:cs="TH SarabunPSK"/>
          <w:sz w:val="32"/>
          <w:szCs w:val="32"/>
        </w:rPr>
        <w:t>,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050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อัตรา)โดยเฉพาะในหน่วยบริการท้องถิ่น</w:t>
      </w:r>
      <w:r w:rsidRPr="00BB01A0">
        <w:rPr>
          <w:rFonts w:ascii="TH SarabunPSK" w:hAnsi="TH SarabunPSK" w:cs="TH SarabunPSK"/>
          <w:sz w:val="32"/>
          <w:szCs w:val="32"/>
          <w:vertAlign w:val="superscript"/>
          <w:cs/>
        </w:rPr>
        <w:t>4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รวมทั้งการเพิ่มบริการช่องปากสำหรับผู้สูงอายุ จะส่งผลให้ สธ. ต้องการ</w:t>
      </w:r>
      <w:proofErr w:type="spellStart"/>
      <w:r w:rsidRPr="00BB01A0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Pr="00BB01A0">
        <w:rPr>
          <w:rFonts w:ascii="TH SarabunPSK" w:hAnsi="TH SarabunPSK" w:cs="TH SarabunPSK"/>
          <w:sz w:val="32"/>
          <w:szCs w:val="32"/>
          <w:cs/>
        </w:rPr>
        <w:t xml:space="preserve">แพทย์เพิ่มในอัตราร้อยละ 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1.97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ต่อปี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b/>
          <w:bCs/>
          <w:sz w:val="32"/>
          <w:szCs w:val="32"/>
          <w:cs/>
        </w:rPr>
        <w:t>ดังนั้น การปรับปรุงสาระสำคัญของ</w:t>
      </w:r>
      <w:proofErr w:type="spellStart"/>
      <w:r w:rsidRPr="00BB01A0">
        <w:rPr>
          <w:rFonts w:ascii="TH SarabunPSK" w:hAnsi="TH SarabunPSK" w:cs="TH SarabunPSK"/>
          <w:b/>
          <w:bCs/>
          <w:sz w:val="32"/>
          <w:szCs w:val="32"/>
          <w:cs/>
        </w:rPr>
        <w:t>โครงการฯ</w:t>
      </w:r>
      <w:proofErr w:type="spellEnd"/>
      <w:r w:rsidRPr="00BB01A0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ในประเด็นและเงื่อนไขข้างต้นจึงมีความสอดคล้องกับสถานการณ์ปัจจุบันและอนาคต</w:t>
      </w:r>
      <w:r w:rsidRPr="00BB01A0">
        <w:rPr>
          <w:rFonts w:ascii="TH SarabunPSK" w:hAnsi="TH SarabunPSK" w:cs="TH SarabunPSK"/>
          <w:sz w:val="32"/>
          <w:szCs w:val="32"/>
          <w:cs/>
        </w:rPr>
        <w:t>ทั้งในด้าน</w:t>
      </w:r>
      <w:proofErr w:type="spellStart"/>
      <w:r w:rsidRPr="00BB01A0">
        <w:rPr>
          <w:rFonts w:ascii="TH SarabunPSK" w:hAnsi="TH SarabunPSK" w:cs="TH SarabunPSK"/>
          <w:sz w:val="32"/>
          <w:szCs w:val="32"/>
          <w:cs/>
        </w:rPr>
        <w:t>อุป</w:t>
      </w:r>
      <w:proofErr w:type="spellEnd"/>
      <w:r w:rsidRPr="00BB01A0">
        <w:rPr>
          <w:rFonts w:ascii="TH SarabunPSK" w:hAnsi="TH SarabunPSK" w:cs="TH SarabunPSK"/>
          <w:sz w:val="32"/>
          <w:szCs w:val="32"/>
          <w:cs/>
        </w:rPr>
        <w:t xml:space="preserve">สงค์และอุปทาน </w:t>
      </w:r>
    </w:p>
    <w:p w14:paraId="05AAF0A6" w14:textId="27B90419" w:rsidR="00D47554" w:rsidRPr="00BB01A0" w:rsidRDefault="00A71A56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__________________________________</w:t>
      </w:r>
    </w:p>
    <w:p w14:paraId="09DED235" w14:textId="77777777" w:rsidR="00D47554" w:rsidRPr="00A71A56" w:rsidRDefault="00D47554" w:rsidP="007E3355">
      <w:pPr>
        <w:spacing w:line="320" w:lineRule="exact"/>
        <w:jc w:val="thaiDistribute"/>
        <w:rPr>
          <w:rFonts w:ascii="TH SarabunPSK" w:hAnsi="TH SarabunPSK" w:cs="TH SarabunPSK"/>
          <w:vertAlign w:val="superscript"/>
        </w:rPr>
      </w:pPr>
      <w:r w:rsidRPr="00A71A56">
        <w:rPr>
          <w:rFonts w:ascii="TH SarabunPSK" w:hAnsi="TH SarabunPSK" w:cs="TH SarabunPSK" w:hint="cs"/>
          <w:vertAlign w:val="superscript"/>
          <w:cs/>
        </w:rPr>
        <w:t>1</w:t>
      </w:r>
      <w:r w:rsidRPr="00A71A56">
        <w:rPr>
          <w:rFonts w:ascii="TH SarabunPSK" w:hAnsi="TH SarabunPSK" w:cs="TH SarabunPSK"/>
          <w:cs/>
        </w:rPr>
        <w:t>นักศึกษา</w:t>
      </w:r>
      <w:proofErr w:type="spellStart"/>
      <w:r w:rsidRPr="00A71A56">
        <w:rPr>
          <w:rFonts w:ascii="TH SarabunPSK" w:hAnsi="TH SarabunPSK" w:cs="TH SarabunPSK"/>
          <w:cs/>
        </w:rPr>
        <w:t>ทันต</w:t>
      </w:r>
      <w:proofErr w:type="spellEnd"/>
      <w:r w:rsidRPr="00A71A56">
        <w:rPr>
          <w:rFonts w:ascii="TH SarabunPSK" w:hAnsi="TH SarabunPSK" w:cs="TH SarabunPSK"/>
          <w:cs/>
        </w:rPr>
        <w:t>แพทยศาสตร์สามารถสอบใบประกอบวิชาชีพได้ 1 ครั้ง ก่อนจบการศึกษา</w:t>
      </w:r>
    </w:p>
    <w:p w14:paraId="4432F86F" w14:textId="77777777" w:rsidR="00D47554" w:rsidRPr="00A71A56" w:rsidRDefault="00D47554" w:rsidP="007E3355">
      <w:pPr>
        <w:spacing w:line="320" w:lineRule="exact"/>
        <w:jc w:val="thaiDistribute"/>
        <w:rPr>
          <w:rFonts w:ascii="TH SarabunPSK" w:hAnsi="TH SarabunPSK" w:cs="TH SarabunPSK"/>
        </w:rPr>
      </w:pPr>
      <w:r w:rsidRPr="00A71A56">
        <w:rPr>
          <w:rFonts w:ascii="TH SarabunPSK" w:hAnsi="TH SarabunPSK" w:cs="TH SarabunPSK" w:hint="cs"/>
          <w:vertAlign w:val="superscript"/>
          <w:cs/>
        </w:rPr>
        <w:t>2</w:t>
      </w:r>
      <w:r w:rsidRPr="00A71A56">
        <w:rPr>
          <w:rFonts w:ascii="TH SarabunPSK" w:hAnsi="TH SarabunPSK" w:cs="TH SarabunPSK"/>
          <w:cs/>
        </w:rPr>
        <w:t xml:space="preserve">มีประชากรรวม </w:t>
      </w:r>
      <w:r w:rsidRPr="00A71A56">
        <w:rPr>
          <w:rFonts w:ascii="TH SarabunPSK" w:hAnsi="TH SarabunPSK" w:cs="TH SarabunPSK" w:hint="cs"/>
          <w:cs/>
        </w:rPr>
        <w:t>5.59</w:t>
      </w:r>
      <w:r w:rsidRPr="00A71A56">
        <w:rPr>
          <w:rFonts w:ascii="TH SarabunPSK" w:hAnsi="TH SarabunPSK" w:cs="TH SarabunPSK"/>
          <w:cs/>
        </w:rPr>
        <w:t xml:space="preserve"> ล้านคน (ตามทะเบียนราษฎร์) ประชากรแฝงกลางวัน </w:t>
      </w:r>
      <w:r w:rsidRPr="00A71A56">
        <w:rPr>
          <w:rFonts w:ascii="TH SarabunPSK" w:hAnsi="TH SarabunPSK" w:cs="TH SarabunPSK" w:hint="cs"/>
          <w:cs/>
        </w:rPr>
        <w:t>0.55</w:t>
      </w:r>
      <w:r w:rsidRPr="00A71A56">
        <w:rPr>
          <w:rFonts w:ascii="TH SarabunPSK" w:hAnsi="TH SarabunPSK" w:cs="TH SarabunPSK"/>
          <w:cs/>
        </w:rPr>
        <w:t xml:space="preserve"> ล้านคน และประชากรแฝงกลางคืน </w:t>
      </w:r>
      <w:r w:rsidRPr="00A71A56">
        <w:rPr>
          <w:rFonts w:ascii="TH SarabunPSK" w:hAnsi="TH SarabunPSK" w:cs="TH SarabunPSK" w:hint="cs"/>
          <w:cs/>
        </w:rPr>
        <w:t>2.34</w:t>
      </w:r>
      <w:r w:rsidRPr="00A71A56">
        <w:rPr>
          <w:rFonts w:ascii="TH SarabunPSK" w:hAnsi="TH SarabunPSK" w:cs="TH SarabunPSK"/>
          <w:cs/>
        </w:rPr>
        <w:t xml:space="preserve"> ล้านคน</w:t>
      </w:r>
      <w:r w:rsidRPr="00A71A56">
        <w:rPr>
          <w:rFonts w:ascii="TH SarabunPSK" w:hAnsi="TH SarabunPSK" w:cs="TH SarabunPSK" w:hint="cs"/>
          <w:cs/>
        </w:rPr>
        <w:t xml:space="preserve"> </w:t>
      </w:r>
      <w:r w:rsidRPr="00A71A56">
        <w:rPr>
          <w:rFonts w:ascii="TH SarabunPSK" w:hAnsi="TH SarabunPSK" w:cs="TH SarabunPSK"/>
          <w:cs/>
        </w:rPr>
        <w:t xml:space="preserve">ณ เดือนธันวาคม </w:t>
      </w:r>
      <w:r w:rsidRPr="00A71A56">
        <w:rPr>
          <w:rFonts w:ascii="TH SarabunPSK" w:hAnsi="TH SarabunPSK" w:cs="TH SarabunPSK" w:hint="cs"/>
          <w:cs/>
        </w:rPr>
        <w:t>2563</w:t>
      </w:r>
    </w:p>
    <w:p w14:paraId="72718CDB" w14:textId="77777777" w:rsidR="00D47554" w:rsidRPr="00A71A56" w:rsidRDefault="00D47554" w:rsidP="007E3355">
      <w:pPr>
        <w:spacing w:line="320" w:lineRule="exact"/>
        <w:jc w:val="thaiDistribute"/>
        <w:rPr>
          <w:rFonts w:ascii="TH SarabunPSK" w:hAnsi="TH SarabunPSK" w:cs="TH SarabunPSK"/>
        </w:rPr>
      </w:pPr>
      <w:r w:rsidRPr="00A71A56">
        <w:rPr>
          <w:rFonts w:ascii="TH SarabunPSK" w:hAnsi="TH SarabunPSK" w:cs="TH SarabunPSK" w:hint="cs"/>
          <w:vertAlign w:val="superscript"/>
          <w:cs/>
        </w:rPr>
        <w:lastRenderedPageBreak/>
        <w:t>3</w:t>
      </w:r>
      <w:r w:rsidRPr="00A71A56">
        <w:rPr>
          <w:rFonts w:ascii="TH SarabunPSK" w:hAnsi="TH SarabunPSK" w:cs="TH SarabunPSK" w:hint="cs"/>
          <w:cs/>
        </w:rPr>
        <w:t>ดำเ</w:t>
      </w:r>
      <w:r w:rsidRPr="00A71A56">
        <w:rPr>
          <w:rFonts w:ascii="TH SarabunPSK" w:hAnsi="TH SarabunPSK" w:cs="TH SarabunPSK"/>
          <w:cs/>
        </w:rPr>
        <w:t>นินการตามมาตรการทางเลือกหลัก ได้แก่ (1) การพัฒนาประสิทธิผลและประสิทธิภาพของระบบบริการปฐมภูมิ (</w:t>
      </w:r>
      <w:r w:rsidRPr="00A71A56">
        <w:rPr>
          <w:rFonts w:ascii="TH SarabunPSK" w:hAnsi="TH SarabunPSK" w:cs="TH SarabunPSK"/>
        </w:rPr>
        <w:t>Primary care</w:t>
      </w:r>
      <w:r w:rsidRPr="00A71A56">
        <w:rPr>
          <w:rFonts w:ascii="TH SarabunPSK" w:hAnsi="TH SarabunPSK" w:cs="TH SarabunPSK" w:hint="cs"/>
          <w:cs/>
        </w:rPr>
        <w:t xml:space="preserve">) </w:t>
      </w:r>
      <w:r w:rsidRPr="00A71A56">
        <w:rPr>
          <w:rFonts w:ascii="TH SarabunPSK" w:hAnsi="TH SarabunPSK" w:cs="TH SarabunPSK"/>
          <w:cs/>
        </w:rPr>
        <w:t>อาทิ การเพิ่มบทบาทของ</w:t>
      </w:r>
      <w:proofErr w:type="spellStart"/>
      <w:r w:rsidRPr="00A71A56">
        <w:rPr>
          <w:rFonts w:ascii="TH SarabunPSK" w:hAnsi="TH SarabunPSK" w:cs="TH SarabunPSK"/>
          <w:cs/>
        </w:rPr>
        <w:t>ทันตภิ</w:t>
      </w:r>
      <w:proofErr w:type="spellEnd"/>
      <w:r w:rsidRPr="00A71A56">
        <w:rPr>
          <w:rFonts w:ascii="TH SarabunPSK" w:hAnsi="TH SarabunPSK" w:cs="TH SarabunPSK"/>
          <w:cs/>
        </w:rPr>
        <w:t>บาลในหน่วยบริก</w:t>
      </w:r>
      <w:r w:rsidRPr="00A71A56">
        <w:rPr>
          <w:rFonts w:ascii="TH SarabunPSK" w:hAnsi="TH SarabunPSK" w:cs="TH SarabunPSK" w:hint="cs"/>
          <w:cs/>
        </w:rPr>
        <w:t>า</w:t>
      </w:r>
      <w:r w:rsidRPr="00A71A56">
        <w:rPr>
          <w:rFonts w:ascii="TH SarabunPSK" w:hAnsi="TH SarabunPSK" w:cs="TH SarabunPSK"/>
          <w:cs/>
        </w:rPr>
        <w:t>รส่วนภูมิภาค (</w:t>
      </w:r>
      <w:r w:rsidRPr="00A71A56">
        <w:rPr>
          <w:rFonts w:ascii="TH SarabunPSK" w:hAnsi="TH SarabunPSK" w:cs="TH SarabunPSK"/>
        </w:rPr>
        <w:t>2</w:t>
      </w:r>
      <w:r w:rsidRPr="00A71A56">
        <w:rPr>
          <w:rFonts w:ascii="TH SarabunPSK" w:hAnsi="TH SarabunPSK" w:cs="TH SarabunPSK"/>
          <w:cs/>
        </w:rPr>
        <w:t>) การขยายบริการประเภทการดูแลระยะยาว (</w:t>
      </w:r>
      <w:r w:rsidRPr="00A71A56">
        <w:rPr>
          <w:rFonts w:ascii="TH SarabunPSK" w:hAnsi="TH SarabunPSK" w:cs="TH SarabunPSK"/>
        </w:rPr>
        <w:t>3</w:t>
      </w:r>
      <w:r w:rsidRPr="00A71A56">
        <w:rPr>
          <w:rFonts w:ascii="TH SarabunPSK" w:hAnsi="TH SarabunPSK" w:cs="TH SarabunPSK"/>
          <w:cs/>
        </w:rPr>
        <w:t>) การขยายบริการระยะกึ่งเฉียบพลัน และ (4) การพัฒนาเครือข่ายการจัดบริการกับโรงพยาบาลสังกัดอื่น</w:t>
      </w:r>
      <w:r w:rsidRPr="00A71A56">
        <w:rPr>
          <w:rFonts w:ascii="TH SarabunPSK" w:hAnsi="TH SarabunPSK" w:cs="TH SarabunPSK" w:hint="cs"/>
          <w:cs/>
        </w:rPr>
        <w:t xml:space="preserve"> </w:t>
      </w:r>
      <w:r w:rsidRPr="00A71A56">
        <w:rPr>
          <w:rFonts w:ascii="TH SarabunPSK" w:hAnsi="TH SarabunPSK" w:cs="TH SarabunPSK"/>
          <w:cs/>
        </w:rPr>
        <w:t>ๆ และท้องถิ่น</w:t>
      </w:r>
    </w:p>
    <w:p w14:paraId="1C8D2795" w14:textId="5346A34A" w:rsidR="00A71A56" w:rsidRPr="00A71A56" w:rsidRDefault="00D47554" w:rsidP="007E3355">
      <w:pPr>
        <w:spacing w:line="320" w:lineRule="exact"/>
        <w:jc w:val="thaiDistribute"/>
        <w:rPr>
          <w:rFonts w:ascii="TH SarabunPSK" w:hAnsi="TH SarabunPSK" w:cs="TH SarabunPSK"/>
        </w:rPr>
      </w:pPr>
      <w:r w:rsidRPr="00A71A56">
        <w:rPr>
          <w:rFonts w:ascii="TH SarabunPSK" w:hAnsi="TH SarabunPSK" w:cs="TH SarabunPSK" w:hint="cs"/>
          <w:vertAlign w:val="superscript"/>
          <w:cs/>
        </w:rPr>
        <w:t>4</w:t>
      </w:r>
      <w:r w:rsidRPr="00A71A56">
        <w:rPr>
          <w:rFonts w:ascii="TH SarabunPSK" w:hAnsi="TH SarabunPSK" w:cs="TH SarabunPSK"/>
          <w:cs/>
        </w:rPr>
        <w:t>ที่ผ่านมาหน่วยบริการระดับท้องถิ่น เช่น โรงพยาบาลส่งเสริมสุขภาพตำบลในสังกัดองค์กรปกครองส่วนท้องถิ่น ได้รับการจัดสรร</w:t>
      </w:r>
      <w:proofErr w:type="spellStart"/>
      <w:r w:rsidRPr="00A71A56">
        <w:rPr>
          <w:rFonts w:ascii="TH SarabunPSK" w:hAnsi="TH SarabunPSK" w:cs="TH SarabunPSK"/>
          <w:cs/>
        </w:rPr>
        <w:t>ทันต</w:t>
      </w:r>
      <w:proofErr w:type="spellEnd"/>
      <w:r w:rsidRPr="00A71A56">
        <w:rPr>
          <w:rFonts w:ascii="TH SarabunPSK" w:hAnsi="TH SarabunPSK" w:cs="TH SarabunPSK"/>
          <w:cs/>
        </w:rPr>
        <w:t>แพทย์</w:t>
      </w:r>
      <w:r w:rsidRPr="00A71A56">
        <w:rPr>
          <w:rFonts w:ascii="TH SarabunPSK" w:hAnsi="TH SarabunPSK" w:cs="TH SarabunPSK" w:hint="cs"/>
          <w:cs/>
        </w:rPr>
        <w:t>ในสัด</w:t>
      </w:r>
      <w:r w:rsidRPr="00A71A56">
        <w:rPr>
          <w:rFonts w:ascii="TH SarabunPSK" w:hAnsi="TH SarabunPSK" w:cs="TH SarabunPSK"/>
          <w:cs/>
        </w:rPr>
        <w:t>ส่วนที่น้อยมากเมื่อเทียบกับหน่วยงาน/ส่วนราชการอื่นนอกสังกัด สธ. (กระทรวงมหาด</w:t>
      </w:r>
      <w:r w:rsidRPr="00A71A56">
        <w:rPr>
          <w:rFonts w:ascii="TH SarabunPSK" w:hAnsi="TH SarabunPSK" w:cs="TH SarabunPSK" w:hint="cs"/>
          <w:cs/>
        </w:rPr>
        <w:t>ไ</w:t>
      </w:r>
      <w:r w:rsidRPr="00A71A56">
        <w:rPr>
          <w:rFonts w:ascii="TH SarabunPSK" w:hAnsi="TH SarabunPSK" w:cs="TH SarabunPSK"/>
          <w:cs/>
        </w:rPr>
        <w:t>ทยแสดงความต้องการและได้รับการ</w:t>
      </w:r>
      <w:r w:rsidRPr="00A71A56">
        <w:rPr>
          <w:rFonts w:ascii="TH SarabunPSK" w:hAnsi="TH SarabunPSK" w:cs="TH SarabunPSK" w:hint="cs"/>
          <w:cs/>
        </w:rPr>
        <w:t>จัดสรร</w:t>
      </w:r>
      <w:proofErr w:type="spellStart"/>
      <w:r w:rsidRPr="00A71A56">
        <w:rPr>
          <w:rFonts w:ascii="TH SarabunPSK" w:hAnsi="TH SarabunPSK" w:cs="TH SarabunPSK" w:hint="cs"/>
          <w:cs/>
        </w:rPr>
        <w:t>ทันต</w:t>
      </w:r>
      <w:proofErr w:type="spellEnd"/>
      <w:r w:rsidRPr="00A71A56">
        <w:rPr>
          <w:rFonts w:ascii="TH SarabunPSK" w:hAnsi="TH SarabunPSK" w:cs="TH SarabunPSK" w:hint="cs"/>
          <w:cs/>
        </w:rPr>
        <w:t xml:space="preserve">แพทย์ </w:t>
      </w:r>
      <w:r w:rsidRPr="00A71A56">
        <w:rPr>
          <w:rFonts w:ascii="TH SarabunPSK" w:hAnsi="TH SarabunPSK" w:cs="TH SarabunPSK"/>
          <w:cs/>
        </w:rPr>
        <w:t xml:space="preserve">ประมาณร้อยละ </w:t>
      </w:r>
      <w:r w:rsidRPr="00A71A56">
        <w:rPr>
          <w:rFonts w:ascii="TH SarabunPSK" w:hAnsi="TH SarabunPSK" w:cs="TH SarabunPSK" w:hint="cs"/>
          <w:cs/>
        </w:rPr>
        <w:t>4.47</w:t>
      </w:r>
      <w:r w:rsidRPr="00A71A56">
        <w:rPr>
          <w:rFonts w:ascii="TH SarabunPSK" w:hAnsi="TH SarabunPSK" w:cs="TH SarabunPSK"/>
          <w:cs/>
        </w:rPr>
        <w:t xml:space="preserve"> ของการจัดสรร</w:t>
      </w:r>
      <w:proofErr w:type="spellStart"/>
      <w:r w:rsidRPr="00A71A56">
        <w:rPr>
          <w:rFonts w:ascii="TH SarabunPSK" w:hAnsi="TH SarabunPSK" w:cs="TH SarabunPSK"/>
          <w:cs/>
        </w:rPr>
        <w:t>ทันต</w:t>
      </w:r>
      <w:proofErr w:type="spellEnd"/>
      <w:r w:rsidRPr="00A71A56">
        <w:rPr>
          <w:rFonts w:ascii="TH SarabunPSK" w:hAnsi="TH SarabunPSK" w:cs="TH SarabunPSK"/>
          <w:cs/>
        </w:rPr>
        <w:t xml:space="preserve">แพทย์ให้หน่วยงานของรัฐ ในช่วงปี พ.ศ. </w:t>
      </w:r>
      <w:r w:rsidRPr="00A71A56">
        <w:rPr>
          <w:rFonts w:ascii="TH SarabunPSK" w:hAnsi="TH SarabunPSK" w:cs="TH SarabunPSK" w:hint="cs"/>
          <w:cs/>
        </w:rPr>
        <w:t>2560 - 2563</w:t>
      </w:r>
      <w:r w:rsidRPr="00A71A56">
        <w:rPr>
          <w:rFonts w:ascii="TH SarabunPSK" w:hAnsi="TH SarabunPSK" w:cs="TH SarabunPSK"/>
          <w:cs/>
        </w:rPr>
        <w:t>)</w:t>
      </w:r>
    </w:p>
    <w:p w14:paraId="68E81FB9" w14:textId="77777777" w:rsidR="00D47554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6"/>
          <w:szCs w:val="36"/>
        </w:rPr>
      </w:pPr>
    </w:p>
    <w:p w14:paraId="2C15EF73" w14:textId="0AF70D17" w:rsidR="00D47554" w:rsidRPr="00BB01A0" w:rsidRDefault="002B57F3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="002F75D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47554" w:rsidRPr="00BB01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ขออนุมัติงบประมาณรายจ่ายงบกลาง รายการเงินสำรองจ่ายเพื่อกรณีฉุกเฉินหรือจำเป็น พ.ศ. 2564 เพื่อดำเนินโครงการจัดหาน้ำบาดาลขนาดใหญ่แก้ปัญหาภัยแล้งอันเนื่องมาจากพระราชดำริ</w:t>
      </w:r>
    </w:p>
    <w:p w14:paraId="608FD030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คณะรัฐมนตรีมีมติอนุมัติตามที่กระทรวงทรัพยากรธรรมชาติและสิ่งแวดล้อม เสนอดังนี้</w:t>
      </w:r>
    </w:p>
    <w:p w14:paraId="0832B13C" w14:textId="2FC516D2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BB01A0">
        <w:rPr>
          <w:rFonts w:ascii="TH SarabunPSK" w:hAnsi="TH SarabunPSK" w:cs="TH SarabunPSK"/>
          <w:sz w:val="32"/>
          <w:szCs w:val="32"/>
          <w:cs/>
        </w:rPr>
        <w:t>อนุมัติโครงการจัดหาน้ำบาดาลขนาดใหญ่แก้ปัญหาภัยแล้งอันเนื่องมาจากพระราชดำริ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CD06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9 โครงการ วงเงินงบประมาณ 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490</w:t>
      </w:r>
      <w:r w:rsidRPr="00BB01A0">
        <w:rPr>
          <w:rFonts w:ascii="TH SarabunPSK" w:hAnsi="TH SarabunPSK" w:cs="TH SarabunPSK"/>
          <w:sz w:val="32"/>
          <w:szCs w:val="32"/>
        </w:rPr>
        <w:t>,</w:t>
      </w:r>
      <w:r w:rsidRPr="00BB01A0">
        <w:rPr>
          <w:rFonts w:ascii="TH SarabunPSK" w:hAnsi="TH SarabunPSK" w:cs="TH SarabunPSK"/>
          <w:sz w:val="32"/>
          <w:szCs w:val="32"/>
          <w:cs/>
        </w:rPr>
        <w:t>6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03</w:t>
      </w:r>
      <w:r w:rsidRPr="00BB01A0">
        <w:rPr>
          <w:rFonts w:ascii="TH SarabunPSK" w:hAnsi="TH SarabunPSK" w:cs="TH SarabunPSK"/>
          <w:sz w:val="32"/>
          <w:szCs w:val="32"/>
        </w:rPr>
        <w:t>,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900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บาท โดยมีกรมทรัพยากรน้ำบาดาลเป็นหน่วยงานดำเนินการ</w:t>
      </w:r>
    </w:p>
    <w:p w14:paraId="1BC5FE93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อนุมัติงบประมาณรายจ่ายประจำปีงบประมาณ พ.ศ. 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2564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งบกลาง รายการเงินสำรองจ่ายเพื่อกรณีฉุกเฉินหรือจำเป็น เป็นเงิน 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490</w:t>
      </w:r>
      <w:r w:rsidRPr="00BB01A0">
        <w:rPr>
          <w:rFonts w:ascii="TH SarabunPSK" w:hAnsi="TH SarabunPSK" w:cs="TH SarabunPSK"/>
          <w:sz w:val="32"/>
          <w:szCs w:val="32"/>
        </w:rPr>
        <w:t>,</w:t>
      </w:r>
      <w:r w:rsidRPr="00BB01A0">
        <w:rPr>
          <w:rFonts w:ascii="TH SarabunPSK" w:hAnsi="TH SarabunPSK" w:cs="TH SarabunPSK"/>
          <w:sz w:val="32"/>
          <w:szCs w:val="32"/>
          <w:cs/>
        </w:rPr>
        <w:t>6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03</w:t>
      </w:r>
      <w:r w:rsidRPr="00BB01A0">
        <w:rPr>
          <w:rFonts w:ascii="TH SarabunPSK" w:hAnsi="TH SarabunPSK" w:cs="TH SarabunPSK"/>
          <w:sz w:val="32"/>
          <w:szCs w:val="32"/>
        </w:rPr>
        <w:t>,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9</w:t>
      </w:r>
      <w:r w:rsidRPr="00BB01A0">
        <w:rPr>
          <w:rFonts w:ascii="TH SarabunPSK" w:hAnsi="TH SarabunPSK" w:cs="TH SarabunPSK"/>
          <w:sz w:val="32"/>
          <w:szCs w:val="32"/>
          <w:cs/>
        </w:rPr>
        <w:t>00 บาท เพื่อเป็นค่าใช้จ่ายในการดำเนินโครงการจัดหาน้ำบาดาลขนาดใหญ่แก้ปัญหาภัยแล้ง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sz w:val="32"/>
          <w:szCs w:val="32"/>
          <w:cs/>
        </w:rPr>
        <w:t>อันเนื่องมาจากพระราชดำริ จำนวน 9 โครงการ</w:t>
      </w:r>
    </w:p>
    <w:p w14:paraId="15C41496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 w:hint="cs"/>
          <w:sz w:val="32"/>
          <w:szCs w:val="32"/>
          <w:cs/>
        </w:rPr>
        <w:t>3.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ยกเว้นการปฏิบัติตามระเบียบกระทรวงการคลังว่าด้วยการเบิกเงินจากคลัง การรับเงิน การจ่ายเงิน การเก็บรักษาเงิน และการนำเงินส่งคลัง พ.ศ. 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2562 </w:t>
      </w:r>
      <w:r w:rsidRPr="00BB01A0">
        <w:rPr>
          <w:rFonts w:ascii="TH SarabunPSK" w:hAnsi="TH SarabunPSK" w:cs="TH SarabunPSK"/>
          <w:sz w:val="32"/>
          <w:szCs w:val="32"/>
          <w:cs/>
        </w:rPr>
        <w:t>ข้อ 106 ในกรณีที่หน่วยรับ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งบไม่สามารถ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ดำเนินการได้ตามแนวทางปฏิบัติที่กระทรวงการคลังกำหนดไว้ก่อนสิ้นปีงบประมาณ พ.ศ. 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2564 </w:t>
      </w:r>
      <w:r w:rsidRPr="00BB01A0">
        <w:rPr>
          <w:rFonts w:ascii="TH SarabunPSK" w:hAnsi="TH SarabunPSK" w:cs="TH SarabunPSK"/>
          <w:sz w:val="32"/>
          <w:szCs w:val="32"/>
          <w:cs/>
        </w:rPr>
        <w:t>โดยให้สามารถกันเงินไว้เบิกเหลื่อมปีได้ เพื่อให้การดำเนินการเตรียมการแก้ไขปัญหา การรับมือปัญหาน้ำแล้งตามแผนงานที่วางไว้เป็นไปอย่างต่อเนื่อง</w:t>
      </w:r>
    </w:p>
    <w:p w14:paraId="1E568766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สาระสำคัญ</w:t>
      </w:r>
    </w:p>
    <w:p w14:paraId="789523C6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  <w:t>กระทรวงทรัพยากรธรรมชาติและสิ่งแวดล้อม โดยกรมทรัพยากรน้ำบาดาล ได้ดำเนินโครงการจัดหาน้ำบาดาลขนาดใหญ่แก้ปัญหา</w:t>
      </w:r>
      <w:proofErr w:type="spellStart"/>
      <w:r w:rsidRPr="00BB01A0">
        <w:rPr>
          <w:rFonts w:ascii="TH SarabunPSK" w:hAnsi="TH SarabunPSK" w:cs="TH SarabunPSK"/>
          <w:sz w:val="32"/>
          <w:szCs w:val="32"/>
          <w:cs/>
        </w:rPr>
        <w:t>ภัยแลัง</w:t>
      </w:r>
      <w:proofErr w:type="spellEnd"/>
      <w:r w:rsidRPr="00BB01A0">
        <w:rPr>
          <w:rFonts w:ascii="TH SarabunPSK" w:hAnsi="TH SarabunPSK" w:cs="TH SarabunPSK"/>
          <w:sz w:val="32"/>
          <w:szCs w:val="32"/>
          <w:cs/>
        </w:rPr>
        <w:t>อันเนื่องมาจากพระราชดำริ เพื่อช่วยเหลือประชาชนที่เดือดร้อน ซึ่งทุกพื้นที่ดำเนินการได้มีการประชาคมร่วมกับท้องถิ่นเรียบร้อยแล้ว และได้รับการยินยอมจากประชาชนให้ใช้พื้นที่สำหรับดำเนินงานโครงการ รวมถึงมีความพร้อมในการรับมอบเป็นผู้ดูแลระบบหลังดำเนินการเสร็จ โดยปัจจุบันดำเนินการเจาะบ่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อ</w:t>
      </w:r>
      <w:r w:rsidRPr="00BB01A0">
        <w:rPr>
          <w:rFonts w:ascii="TH SarabunPSK" w:hAnsi="TH SarabunPSK" w:cs="TH SarabunPSK"/>
          <w:sz w:val="32"/>
          <w:szCs w:val="32"/>
          <w:cs/>
        </w:rPr>
        <w:t>น้ำบาดาลแล้วเสร็จ จำนวน 15 โครงการ ซึ่งได้รับจัดสรรงบประมาณก่อสร้างระบบกระจายน้ำขนาดใหญ่ และอยู่ระหว่างดำเนินการก่อสร้างระบบกระจายน้ำเพียง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sz w:val="32"/>
          <w:szCs w:val="32"/>
          <w:cs/>
        </w:rPr>
        <w:t>6 โครงการ และส่วนที่เหลืออีก 9 โครงการยังไม่มีงบประมาณในการก่อสร้างระบบกระจายน้ำขนาดใหญ่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sz w:val="32"/>
          <w:szCs w:val="32"/>
          <w:cs/>
        </w:rPr>
        <w:t>กรมทรัพยากรน้ำบาดาล พิจารณาแล้ว เพื่อให้การบรรเทาความเดือดร้อนแก่ราษฎรจากภาวะวิกฤติภัยแล้ง ในพื้นที่ที่เหลือดังกล่าว ได้เข้าถึงแหล่งน้ำอย่างเพียงพอทั่วถึง ทันต่อสถานการณ์ภาวะวิกฤติภัยแล้งนี้ได้อย่างทันท่วงที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sz w:val="32"/>
          <w:szCs w:val="32"/>
          <w:cs/>
        </w:rPr>
        <w:t>และสนองพระราชปณิธานพระบาทสมเด็จพระเจ้าอยู่หัว ทรงสืบสาน รักษา ต่อยอด โครงการอันเนื่องมาจากพระราชดำริ กรมทรัพยากรน้ำบาดาล จึงขอรับการจัดสรรงบประมาณงบกลาง เพื่อเป็นค่าใช้จ่ายในการดำเนินโครงการจัดหาน้ำบาดาลขนาดใหญ่แก้ปัญหาภัยแล้งอันเนื่องมาจากพระราชดำริ จำนวน 9 โครงการ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วงเงินงบประมาณ 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490</w:t>
      </w:r>
      <w:r w:rsidRPr="00BB01A0">
        <w:rPr>
          <w:rFonts w:ascii="TH SarabunPSK" w:hAnsi="TH SarabunPSK" w:cs="TH SarabunPSK"/>
          <w:sz w:val="32"/>
          <w:szCs w:val="32"/>
        </w:rPr>
        <w:t>,</w:t>
      </w:r>
      <w:r w:rsidRPr="00BB01A0">
        <w:rPr>
          <w:rFonts w:ascii="TH SarabunPSK" w:hAnsi="TH SarabunPSK" w:cs="TH SarabunPSK"/>
          <w:sz w:val="32"/>
          <w:szCs w:val="32"/>
          <w:cs/>
        </w:rPr>
        <w:t>6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03</w:t>
      </w:r>
      <w:r w:rsidRPr="00BB01A0">
        <w:rPr>
          <w:rFonts w:ascii="TH SarabunPSK" w:hAnsi="TH SarabunPSK" w:cs="TH SarabunPSK"/>
          <w:sz w:val="32"/>
          <w:szCs w:val="32"/>
        </w:rPr>
        <w:t>,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9</w:t>
      </w:r>
      <w:r w:rsidRPr="00BB01A0">
        <w:rPr>
          <w:rFonts w:ascii="TH SarabunPSK" w:hAnsi="TH SarabunPSK" w:cs="TH SarabunPSK"/>
          <w:sz w:val="32"/>
          <w:szCs w:val="32"/>
          <w:cs/>
        </w:rPr>
        <w:t>00 บาท ทั้งนี้ หากดำเนินการครอบคลุมทุกพื้นที่เป้าหมายแล้วเสร็จ ประชาชนสามารถมีน้ำต้นทุน เพื่อการอุปโภคบริโภค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รวมถึงทำการเกษตรได้ปริมาณน้ำไม่น้อยกว่า 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5.6648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ล้านลูกบาศก์เมตรต่อปี ประชาชนได้ประโยชน์ 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18</w:t>
      </w:r>
      <w:r w:rsidRPr="00BB01A0">
        <w:rPr>
          <w:rFonts w:ascii="TH SarabunPSK" w:hAnsi="TH SarabunPSK" w:cs="TH SarabunPSK"/>
          <w:sz w:val="32"/>
          <w:szCs w:val="32"/>
        </w:rPr>
        <w:t>,</w:t>
      </w:r>
      <w:r w:rsidRPr="00BB01A0">
        <w:rPr>
          <w:rFonts w:ascii="TH SarabunPSK" w:hAnsi="TH SarabunPSK" w:cs="TH SarabunPSK"/>
          <w:sz w:val="32"/>
          <w:szCs w:val="32"/>
          <w:cs/>
        </w:rPr>
        <w:t>420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ครัวเรือน และพื้นที่ได้รับประโยชน์ 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192</w:t>
      </w:r>
      <w:r w:rsidRPr="00BB01A0">
        <w:rPr>
          <w:rFonts w:ascii="TH SarabunPSK" w:hAnsi="TH SarabunPSK" w:cs="TH SarabunPSK"/>
          <w:sz w:val="32"/>
          <w:szCs w:val="32"/>
        </w:rPr>
        <w:t>,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109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ไร่ โดยสถานที่ดำเนินงานโครงการจัดหาน้ำบาดาลขนาดใหญ่แก้ปัญหาภัยแล้งอันเนื่องมาจากพระราชดำริ จำนวน </w:t>
      </w:r>
      <w:r w:rsidRPr="00BB01A0">
        <w:rPr>
          <w:rFonts w:ascii="TH SarabunPSK" w:hAnsi="TH SarabunPSK" w:cs="TH SarabunPSK"/>
          <w:sz w:val="32"/>
          <w:szCs w:val="32"/>
        </w:rPr>
        <w:t xml:space="preserve">9 </w:t>
      </w:r>
      <w:r w:rsidRPr="00BB01A0">
        <w:rPr>
          <w:rFonts w:ascii="TH SarabunPSK" w:hAnsi="TH SarabunPSK" w:cs="TH SarabunPSK"/>
          <w:sz w:val="32"/>
          <w:szCs w:val="32"/>
          <w:cs/>
        </w:rPr>
        <w:t>โครงการ ดังนี้</w:t>
      </w:r>
    </w:p>
    <w:p w14:paraId="0C8A6D53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BB01A0">
        <w:rPr>
          <w:rFonts w:ascii="TH SarabunPSK" w:hAnsi="TH SarabunPSK" w:cs="TH SarabunPSK"/>
          <w:sz w:val="32"/>
          <w:szCs w:val="32"/>
          <w:cs/>
        </w:rPr>
        <w:t>โครงการจัดหาน้ำบาดาลขนาดใหญ่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แ</w:t>
      </w:r>
      <w:r w:rsidRPr="00BB01A0">
        <w:rPr>
          <w:rFonts w:ascii="TH SarabunPSK" w:hAnsi="TH SarabunPSK" w:cs="TH SarabunPSK"/>
          <w:sz w:val="32"/>
          <w:szCs w:val="32"/>
          <w:cs/>
        </w:rPr>
        <w:t>ก้ปัญหา</w:t>
      </w:r>
      <w:proofErr w:type="spellStart"/>
      <w:r w:rsidRPr="00BB01A0">
        <w:rPr>
          <w:rFonts w:ascii="TH SarabunPSK" w:hAnsi="TH SarabunPSK" w:cs="TH SarabunPSK"/>
          <w:sz w:val="32"/>
          <w:szCs w:val="32"/>
          <w:cs/>
        </w:rPr>
        <w:t>ภัยแลัง</w:t>
      </w:r>
      <w:proofErr w:type="spellEnd"/>
      <w:r w:rsidRPr="00BB01A0">
        <w:rPr>
          <w:rFonts w:ascii="TH SarabunPSK" w:hAnsi="TH SarabunPSK" w:cs="TH SarabunPSK"/>
          <w:sz w:val="32"/>
          <w:szCs w:val="32"/>
          <w:cs/>
        </w:rPr>
        <w:t>อันเนื่องมาจากพระร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าชดำริ </w:t>
      </w:r>
      <w:r w:rsidRPr="00BB01A0">
        <w:rPr>
          <w:rFonts w:ascii="TH SarabunPSK" w:hAnsi="TH SarabunPSK" w:cs="TH SarabunPSK"/>
          <w:sz w:val="32"/>
          <w:szCs w:val="32"/>
          <w:cs/>
        </w:rPr>
        <w:t>ตำบลหนองงูเหลือม อำเภอเมืองนครปฐม จังหวัดนครปฐม</w:t>
      </w:r>
    </w:p>
    <w:p w14:paraId="3590CF83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 w:hint="cs"/>
          <w:sz w:val="32"/>
          <w:szCs w:val="32"/>
          <w:cs/>
        </w:rPr>
        <w:t>2.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โครงการจัดหาน้ำบาดาลขนาดใหญ่แก้ปัญหาภัยแล้งอันเนื่องมาจากพระราชดำริ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sz w:val="32"/>
          <w:szCs w:val="32"/>
          <w:cs/>
        </w:rPr>
        <w:t>ตำบลโพรงอากาศ อำเภอบางน้ำเปรี้ยว จังหวัดฉะเชิงเทรา</w:t>
      </w:r>
    </w:p>
    <w:p w14:paraId="0F759D93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 w:hint="cs"/>
          <w:sz w:val="32"/>
          <w:szCs w:val="32"/>
          <w:cs/>
        </w:rPr>
        <w:t>3.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(1) โครงการจัดหาน้ำบาดาลขนาดใหญ่แก้ปัญหา</w:t>
      </w:r>
      <w:proofErr w:type="spellStart"/>
      <w:r w:rsidRPr="00BB01A0">
        <w:rPr>
          <w:rFonts w:ascii="TH SarabunPSK" w:hAnsi="TH SarabunPSK" w:cs="TH SarabunPSK"/>
          <w:sz w:val="32"/>
          <w:szCs w:val="32"/>
          <w:cs/>
        </w:rPr>
        <w:t>ภัยแลัง</w:t>
      </w:r>
      <w:proofErr w:type="spellEnd"/>
      <w:r w:rsidRPr="00BB01A0">
        <w:rPr>
          <w:rFonts w:ascii="TH SarabunPSK" w:hAnsi="TH SarabunPSK" w:cs="TH SarabunPSK"/>
          <w:sz w:val="32"/>
          <w:szCs w:val="32"/>
          <w:cs/>
        </w:rPr>
        <w:t>อันเนื่องมาจากพระราชดำริ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sz w:val="32"/>
          <w:szCs w:val="32"/>
          <w:cs/>
        </w:rPr>
        <w:t>เทศบาลตำบลศรีรัตนะ (ตำบลศรีแก้ว) อำเภอศรีรัตนะ จังหวัดศรีสะ</w:t>
      </w:r>
      <w:proofErr w:type="spellStart"/>
      <w:r w:rsidRPr="00BB01A0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</w:p>
    <w:p w14:paraId="2E2AC0BC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B01A0">
        <w:rPr>
          <w:rFonts w:ascii="TH SarabunPSK" w:hAnsi="TH SarabunPSK" w:cs="TH SarabunPSK"/>
          <w:sz w:val="32"/>
          <w:szCs w:val="32"/>
          <w:cs/>
        </w:rPr>
        <w:t>(2) โครงการจัดหาน้ำบาดาลขนาดใหญ่แก้ปัญหาภัยแล้งอันเนื่องมาจากพระราชดำริ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sz w:val="32"/>
          <w:szCs w:val="32"/>
          <w:cs/>
        </w:rPr>
        <w:t>ตำบล</w:t>
      </w:r>
      <w:proofErr w:type="spellStart"/>
      <w:r w:rsidRPr="00BB01A0">
        <w:rPr>
          <w:rFonts w:ascii="TH SarabunPSK" w:hAnsi="TH SarabunPSK" w:cs="TH SarabunPSK"/>
          <w:sz w:val="32"/>
          <w:szCs w:val="32"/>
          <w:cs/>
        </w:rPr>
        <w:t>พยุห์</w:t>
      </w:r>
      <w:proofErr w:type="spellEnd"/>
      <w:r w:rsidRPr="00BB01A0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proofErr w:type="spellStart"/>
      <w:r w:rsidRPr="00BB01A0">
        <w:rPr>
          <w:rFonts w:ascii="TH SarabunPSK" w:hAnsi="TH SarabunPSK" w:cs="TH SarabunPSK"/>
          <w:sz w:val="32"/>
          <w:szCs w:val="32"/>
          <w:cs/>
        </w:rPr>
        <w:t>พยุห์</w:t>
      </w:r>
      <w:proofErr w:type="spellEnd"/>
      <w:r w:rsidRPr="00BB01A0">
        <w:rPr>
          <w:rFonts w:ascii="TH SarabunPSK" w:hAnsi="TH SarabunPSK" w:cs="TH SarabunPSK"/>
          <w:sz w:val="32"/>
          <w:szCs w:val="32"/>
          <w:cs/>
        </w:rPr>
        <w:t xml:space="preserve"> จังหวัดศรีสะ</w:t>
      </w:r>
      <w:proofErr w:type="spellStart"/>
      <w:r w:rsidRPr="00BB01A0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</w:p>
    <w:p w14:paraId="3930A5D8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  <w:cs/>
        </w:rPr>
        <w:lastRenderedPageBreak/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BB01A0">
        <w:rPr>
          <w:rFonts w:ascii="TH SarabunPSK" w:hAnsi="TH SarabunPSK" w:cs="TH SarabunPSK" w:hint="cs"/>
          <w:sz w:val="32"/>
          <w:szCs w:val="32"/>
          <w:cs/>
        </w:rPr>
        <w:t>4.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โครงการจัดหาน้ำบาดาลขนาดใหญ่แก้ปัญหาภัยแล้งอันเนื่องมาจากพระราชดำริ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sz w:val="32"/>
          <w:szCs w:val="32"/>
          <w:cs/>
        </w:rPr>
        <w:t>ตำบลนามะเขือ อำเภอปลาปาก จังหวัดนครพนม</w:t>
      </w:r>
    </w:p>
    <w:p w14:paraId="1A571621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BB01A0">
        <w:rPr>
          <w:rFonts w:ascii="TH SarabunPSK" w:hAnsi="TH SarabunPSK" w:cs="TH SarabunPSK"/>
          <w:sz w:val="32"/>
          <w:szCs w:val="32"/>
          <w:cs/>
        </w:rPr>
        <w:t>โครงการจัดหาน้ำบาดาลขนาดใหญ่แก้ปัญหาภัยแล้งอันเนื่องมาจากพระราชดำริ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sz w:val="32"/>
          <w:szCs w:val="32"/>
          <w:cs/>
        </w:rPr>
        <w:t>ตำบลโพธิ์ตากและตำบลนาทราย อำเภอเมืองนครพนม จังหวัดนครพนม</w:t>
      </w:r>
    </w:p>
    <w:p w14:paraId="19F8AE7B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  <w:t>6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.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โครงการจัดหาน้ำบาดาลขนาดใหญ่แก้ปัญหาภัยแล้งอันเนื่องมาจากพระราชดำริ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sz w:val="32"/>
          <w:szCs w:val="32"/>
          <w:cs/>
        </w:rPr>
        <w:t>ตำบลสายนาวัง อำเภอนาคู จังหวัดกาฬสินธุ์</w:t>
      </w:r>
    </w:p>
    <w:p w14:paraId="744A6AE3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 w:hint="cs"/>
          <w:sz w:val="32"/>
          <w:szCs w:val="32"/>
          <w:cs/>
        </w:rPr>
        <w:t>7.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โครงการจัดหาน้ำบาดาลขนาดใหญ่แก้ปัญหาภัยแล้งอันเนื่องมาจากพระราชดำริ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sz w:val="32"/>
          <w:szCs w:val="32"/>
          <w:cs/>
        </w:rPr>
        <w:t>ตำบล</w:t>
      </w:r>
      <w:proofErr w:type="spellStart"/>
      <w:r w:rsidRPr="00BB01A0">
        <w:rPr>
          <w:rFonts w:ascii="TH SarabunPSK" w:hAnsi="TH SarabunPSK" w:cs="TH SarabunPSK"/>
          <w:sz w:val="32"/>
          <w:szCs w:val="32"/>
          <w:cs/>
        </w:rPr>
        <w:t>ก้อ</w:t>
      </w:r>
      <w:proofErr w:type="spellEnd"/>
      <w:r w:rsidRPr="00BB01A0">
        <w:rPr>
          <w:rFonts w:ascii="TH SarabunPSK" w:hAnsi="TH SarabunPSK" w:cs="TH SarabunPSK"/>
          <w:sz w:val="32"/>
          <w:szCs w:val="32"/>
          <w:cs/>
        </w:rPr>
        <w:t xml:space="preserve"> อำเภอลี้ จังหวัดลำพูน</w:t>
      </w:r>
    </w:p>
    <w:p w14:paraId="65F38E3C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BB01A0">
        <w:rPr>
          <w:rFonts w:ascii="TH SarabunPSK" w:hAnsi="TH SarabunPSK" w:cs="TH SarabunPSK"/>
          <w:sz w:val="32"/>
          <w:szCs w:val="32"/>
          <w:cs/>
        </w:rPr>
        <w:t>โครงการจัดหาน้ำบาดาลขนาดใหญ่แก้ปัญหาภัยแล้งอันเนื่องมาจากพระราชดำริ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sz w:val="32"/>
          <w:szCs w:val="32"/>
          <w:cs/>
        </w:rPr>
        <w:t>ตำบลบ้านกลาง อำเภอสันป่าตอง จังหวัดเชียงใหม่</w:t>
      </w:r>
    </w:p>
    <w:p w14:paraId="4E0A77E6" w14:textId="6D0D295A" w:rsidR="00D47554" w:rsidRPr="002B5CA4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 w:hint="cs"/>
          <w:sz w:val="32"/>
          <w:szCs w:val="32"/>
          <w:cs/>
        </w:rPr>
        <w:t>9.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โครงการจัดหาน้ำบาดาลขนาดใหญ่แก้ปัญหาภัยแล้งอันเนื่องมาจากพระราชดำริ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sz w:val="32"/>
          <w:szCs w:val="32"/>
          <w:cs/>
        </w:rPr>
        <w:t>ตำบลเกาะนางคำ อำเภอปากพะยูน จังหวัดพัทลุง</w:t>
      </w:r>
    </w:p>
    <w:p w14:paraId="011B147E" w14:textId="72C42822" w:rsidR="002B5CA4" w:rsidRDefault="002B5CA4" w:rsidP="007E335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206B5B3" w14:textId="6601BEEE" w:rsidR="00D47554" w:rsidRPr="00BB01A0" w:rsidRDefault="002B57F3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="002F75D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47554" w:rsidRPr="00BB01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คณะกรรมการการบินพลเรือนกำหนดนโยบายการรักษาความปลอดภัยการบินพลเรือนแห่งชาติ</w:t>
      </w:r>
    </w:p>
    <w:p w14:paraId="467573A3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01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01A0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คณะรัฐมนตรีมีมติเห็นชอบนโยบายรักษาความปลอดภัยการบินพลเรือนแห่งชาติ ตามนัยมาตรา 15 วรรคสอง แห่งพระราชบัญญัติการเดินอากาศ พ.ศ. 2497 และที่แก้ไขเพิ่มเติม ตามที่คณะกรรมการการบินพลเรือน (</w:t>
      </w:r>
      <w:proofErr w:type="spellStart"/>
      <w:r w:rsidRPr="00BB01A0">
        <w:rPr>
          <w:rFonts w:ascii="TH SarabunPSK" w:hAnsi="TH SarabunPSK" w:cs="TH SarabunPSK" w:hint="cs"/>
          <w:sz w:val="32"/>
          <w:szCs w:val="32"/>
          <w:cs/>
        </w:rPr>
        <w:t>กบร</w:t>
      </w:r>
      <w:proofErr w:type="spellEnd"/>
      <w:r w:rsidRPr="00BB01A0">
        <w:rPr>
          <w:rFonts w:ascii="TH SarabunPSK" w:hAnsi="TH SarabunPSK" w:cs="TH SarabunPSK" w:hint="cs"/>
          <w:sz w:val="32"/>
          <w:szCs w:val="32"/>
          <w:cs/>
        </w:rPr>
        <w:t>.) เสนอ</w:t>
      </w:r>
    </w:p>
    <w:p w14:paraId="22E2055D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สาระสำคัญของเรื่อง</w:t>
      </w:r>
    </w:p>
    <w:p w14:paraId="53F48FC2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BB01A0">
        <w:rPr>
          <w:rFonts w:ascii="TH SarabunPSK" w:hAnsi="TH SarabunPSK" w:cs="TH SarabunPSK" w:hint="cs"/>
          <w:sz w:val="32"/>
          <w:szCs w:val="32"/>
          <w:cs/>
        </w:rPr>
        <w:t>กบร</w:t>
      </w:r>
      <w:proofErr w:type="spellEnd"/>
      <w:r w:rsidRPr="00BB01A0">
        <w:rPr>
          <w:rFonts w:ascii="TH SarabunPSK" w:hAnsi="TH SarabunPSK" w:cs="TH SarabunPSK" w:hint="cs"/>
          <w:sz w:val="32"/>
          <w:szCs w:val="32"/>
          <w:cs/>
        </w:rPr>
        <w:t>. รายงานว่า</w:t>
      </w:r>
    </w:p>
    <w:p w14:paraId="683BF08C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proofErr w:type="spellStart"/>
      <w:r w:rsidRPr="00BB01A0">
        <w:rPr>
          <w:rFonts w:ascii="TH SarabunPSK" w:hAnsi="TH SarabunPSK" w:cs="TH SarabunPSK"/>
          <w:sz w:val="32"/>
          <w:szCs w:val="32"/>
          <w:cs/>
        </w:rPr>
        <w:t>กบร</w:t>
      </w:r>
      <w:proofErr w:type="spellEnd"/>
      <w:r w:rsidRPr="00BB01A0">
        <w:rPr>
          <w:rFonts w:ascii="TH SarabunPSK" w:hAnsi="TH SarabunPSK" w:cs="TH SarabunPSK"/>
          <w:sz w:val="32"/>
          <w:szCs w:val="32"/>
          <w:cs/>
        </w:rPr>
        <w:t>. ได้กำหนดนโยบายการรักษาความปลอดภัยการบินพลเรือนแห่งชาติสำหรับเป็นกรอบและแน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ว</w:t>
      </w:r>
      <w:r w:rsidRPr="00BB01A0">
        <w:rPr>
          <w:rFonts w:ascii="TH SarabunPSK" w:hAnsi="TH SarabunPSK" w:cs="TH SarabunPSK"/>
          <w:sz w:val="32"/>
          <w:szCs w:val="32"/>
          <w:cs/>
        </w:rPr>
        <w:t>ทางในกา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ร</w:t>
      </w:r>
      <w:r w:rsidRPr="00BB01A0">
        <w:rPr>
          <w:rFonts w:ascii="TH SarabunPSK" w:hAnsi="TH SarabunPSK" w:cs="TH SarabunPSK"/>
          <w:sz w:val="32"/>
          <w:szCs w:val="32"/>
          <w:cs/>
        </w:rPr>
        <w:t>ดำเ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นิ</w:t>
      </w:r>
      <w:r w:rsidRPr="00BB01A0">
        <w:rPr>
          <w:rFonts w:ascii="TH SarabunPSK" w:hAnsi="TH SarabunPSK" w:cs="TH SarabunPSK"/>
          <w:sz w:val="32"/>
          <w:szCs w:val="32"/>
          <w:cs/>
        </w:rPr>
        <w:t>นงานสำหรับหน่วยงานที่เกี่ยวข้อง เพื่อให้เกิดการ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Pr="00BB01A0">
        <w:rPr>
          <w:rFonts w:ascii="TH SarabunPSK" w:hAnsi="TH SarabunPSK" w:cs="TH SarabunPSK"/>
          <w:sz w:val="32"/>
          <w:szCs w:val="32"/>
          <w:cs/>
        </w:rPr>
        <w:t>การปฏิบัติให้เป็นไปตามยุทธศาสตร์การยกระดับมาตรฐานด้านการรักษาความปลอดภัยการบินพลเรือน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sz w:val="32"/>
          <w:szCs w:val="32"/>
          <w:cs/>
        </w:rPr>
        <w:t>รวมถึงเพื่อให้การดำเนินการด้านการรักษาความปลอดภัยการบินเป็นไปอย่างมีประสิทธิภาพและสอดคล้องกับเจตนารมณ์แห่งกฎหมายว่าด้วยการเดินอากาศและมาตรฐานขององค์กรการบินพลเรือนระหว่างประเทศ (</w:t>
      </w:r>
      <w:r w:rsidRPr="00BB01A0">
        <w:rPr>
          <w:rFonts w:ascii="TH SarabunPSK" w:hAnsi="TH SarabunPSK" w:cs="TH SarabunPSK"/>
          <w:sz w:val="32"/>
          <w:szCs w:val="32"/>
        </w:rPr>
        <w:t xml:space="preserve">International Civil Aviation Organization 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B01A0">
        <w:rPr>
          <w:rFonts w:ascii="TH SarabunPSK" w:hAnsi="TH SarabunPSK" w:cs="TH SarabunPSK"/>
          <w:sz w:val="32"/>
          <w:szCs w:val="32"/>
        </w:rPr>
        <w:t>ICAO</w:t>
      </w:r>
      <w:r w:rsidRPr="00BB01A0">
        <w:rPr>
          <w:rFonts w:ascii="TH SarabunPSK" w:hAnsi="TH SarabunPSK" w:cs="TH SarabunPSK"/>
          <w:sz w:val="32"/>
          <w:szCs w:val="32"/>
          <w:cs/>
        </w:rPr>
        <w:t>) ซึ่งเป็นมาตรฐานระหว่างประเทศที่เป็นที่ยอมรับในระดับสากล โดยออกเป็น</w:t>
      </w:r>
      <w:r w:rsidRPr="00BB01A0">
        <w:rPr>
          <w:rFonts w:ascii="TH SarabunPSK" w:hAnsi="TH SarabunPSK" w:cs="TH SarabunPSK"/>
          <w:b/>
          <w:bCs/>
          <w:sz w:val="32"/>
          <w:szCs w:val="32"/>
          <w:cs/>
        </w:rPr>
        <w:t>ประกาศคณะกรรมการการบินพลเรือน เรื่อง นโยบายการรักษาความปลอดภัยการบินพลเรือนแห่งชาติ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เมื่อวันที่ 29 พฤษภาคม 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2556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ต่อมา </w:t>
      </w:r>
      <w:proofErr w:type="spellStart"/>
      <w:r w:rsidRPr="00BB01A0">
        <w:rPr>
          <w:rFonts w:ascii="TH SarabunPSK" w:hAnsi="TH SarabunPSK" w:cs="TH SarabunPSK"/>
          <w:sz w:val="32"/>
          <w:szCs w:val="32"/>
          <w:cs/>
        </w:rPr>
        <w:t>กบร</w:t>
      </w:r>
      <w:proofErr w:type="spellEnd"/>
      <w:r w:rsidRPr="00BB01A0">
        <w:rPr>
          <w:rFonts w:ascii="TH SarabunPSK" w:hAnsi="TH SarabunPSK" w:cs="TH SarabunPSK"/>
          <w:sz w:val="32"/>
          <w:szCs w:val="32"/>
          <w:cs/>
        </w:rPr>
        <w:t>.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ในคราวประชุมครั้งที่ 3/2561 เมื่อวันที่ 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6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มิถุนายน 2561 </w:t>
      </w:r>
      <w:r w:rsidRPr="00BB01A0">
        <w:rPr>
          <w:rFonts w:ascii="TH SarabunPSK" w:hAnsi="TH SarabunPSK" w:cs="TH SarabunPSK"/>
          <w:b/>
          <w:bCs/>
          <w:sz w:val="32"/>
          <w:szCs w:val="32"/>
          <w:cs/>
        </w:rPr>
        <w:t>ได้มีมติให้แก้ไขปรับปรุงประกาศคณะกรรมการการบินพลเรือนข้างต้น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เพื่อให้สอดคล้องกับ</w:t>
      </w:r>
      <w:r w:rsidRPr="00BB01A0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พระราชบัญญัติการเดินอากาศ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2497 และที่แก้ไขเพิ่มเติมโดยพระราชกำหนดแก้ไขเพิ่มเติมพระราชบัญญัติการเดินอากาศ พ.ศ. </w:t>
      </w:r>
      <w:r w:rsidRPr="00BB01A0">
        <w:rPr>
          <w:rFonts w:ascii="TH SarabunPSK" w:hAnsi="TH SarabunPSK" w:cs="TH SarabunPSK" w:hint="cs"/>
          <w:b/>
          <w:bCs/>
          <w:sz w:val="32"/>
          <w:szCs w:val="32"/>
          <w:cs/>
        </w:rPr>
        <w:t>2497</w:t>
      </w:r>
      <w:r w:rsidRPr="00BB01A0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25</w:t>
      </w:r>
      <w:r w:rsidRPr="00BB01A0">
        <w:rPr>
          <w:rFonts w:ascii="TH SarabunPSK" w:hAnsi="TH SarabunPSK" w:cs="TH SarabunPSK" w:hint="cs"/>
          <w:b/>
          <w:bCs/>
          <w:sz w:val="32"/>
          <w:szCs w:val="32"/>
          <w:cs/>
        </w:rPr>
        <w:t>58</w:t>
      </w:r>
      <w:r w:rsidRPr="00BB01A0">
        <w:rPr>
          <w:rFonts w:ascii="TH SarabunPSK" w:hAnsi="TH SarabunPSK" w:cs="TH SarabunPSK"/>
          <w:b/>
          <w:bCs/>
          <w:sz w:val="32"/>
          <w:szCs w:val="32"/>
          <w:cs/>
        </w:rPr>
        <w:t xml:space="preserve"> ซึ่งบัญญัติให้มีการเปลี่ยนแปลงหน่วยงานผู้รับผิดชอบ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ในการกำกับดูแลด้านการรักษาความปลอดภัยในการบินพลเรือน </w:t>
      </w:r>
      <w:r w:rsidRPr="00BB01A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จาก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b/>
          <w:bCs/>
          <w:sz w:val="32"/>
          <w:szCs w:val="32"/>
          <w:cs/>
        </w:rPr>
        <w:t>กรมการบินพลเรือน</w:t>
      </w:r>
      <w:r w:rsidRPr="00BB01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สำนักงานการบินพลเรือนแห่งประเทศไทย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และได้ประกาศคณะกรรมการการบินพลเรือน</w:t>
      </w:r>
      <w:r w:rsidRPr="00BB01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sz w:val="32"/>
          <w:szCs w:val="32"/>
          <w:cs/>
        </w:rPr>
        <w:t>เรื่อง นโยบายการรักษาความปลอดภัยการบินพลเรือนแห่งชาติ เมื่อวันที่ 26 กรกฎาคม 2561</w:t>
      </w:r>
    </w:p>
    <w:p w14:paraId="5E881A5A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01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proofErr w:type="spellStart"/>
      <w:r w:rsidRPr="00BB01A0">
        <w:rPr>
          <w:rFonts w:ascii="TH SarabunPSK" w:hAnsi="TH SarabunPSK" w:cs="TH SarabunPSK"/>
          <w:sz w:val="32"/>
          <w:szCs w:val="32"/>
          <w:cs/>
        </w:rPr>
        <w:t>กบร</w:t>
      </w:r>
      <w:proofErr w:type="spellEnd"/>
      <w:r w:rsidRPr="00BB01A0">
        <w:rPr>
          <w:rFonts w:ascii="TH SarabunPSK" w:hAnsi="TH SarabunPSK" w:cs="TH SarabunPSK"/>
          <w:sz w:val="32"/>
          <w:szCs w:val="32"/>
          <w:cs/>
        </w:rPr>
        <w:t>. ในคราวประชุมครั้งที่ 2/2564 เมื่อวันที่ 24 กุมภาพันธ์ 2564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ได้อาศัยอำนาจตามมาตรา 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15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วรรคหนึ่ง (1) แห่งพระราชบัญญัติการเดินอากาศ พ.ศ. 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2497 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และที่แก้ไขเพิ่มเติม </w:t>
      </w:r>
      <w:r w:rsidRPr="00BB01A0">
        <w:rPr>
          <w:rFonts w:ascii="TH SarabunPSK" w:hAnsi="TH SarabunPSK" w:cs="TH SarabunPSK"/>
          <w:b/>
          <w:bCs/>
          <w:sz w:val="32"/>
          <w:szCs w:val="32"/>
          <w:cs/>
        </w:rPr>
        <w:t>มีมติให้กำหนดนโยบายการรักษาความปลอดภัยการบินพลเรือนแห่งชาติขึ้นใหม่</w:t>
      </w:r>
      <w:r w:rsidRPr="00BB01A0">
        <w:rPr>
          <w:rFonts w:ascii="TH SarabunPSK" w:hAnsi="TH SarabunPSK" w:cs="TH SarabunPSK"/>
          <w:sz w:val="32"/>
          <w:szCs w:val="32"/>
          <w:cs/>
        </w:rPr>
        <w:t>เพื่อให้เป็นปัจจุบันและสอดคล้อง</w:t>
      </w:r>
      <w:r w:rsidRPr="00BB01A0">
        <w:rPr>
          <w:rFonts w:ascii="TH SarabunPSK" w:hAnsi="TH SarabunPSK" w:cs="TH SarabunPSK"/>
          <w:b/>
          <w:bCs/>
          <w:sz w:val="32"/>
          <w:szCs w:val="32"/>
          <w:cs/>
        </w:rPr>
        <w:t>กับพระราชบัญญัติการเดินอากาศ พ.ศ. 2497 (ฉบับที่ 14)</w:t>
      </w:r>
      <w:r w:rsidRPr="00BB01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b/>
          <w:bCs/>
          <w:sz w:val="32"/>
          <w:szCs w:val="32"/>
          <w:cs/>
        </w:rPr>
        <w:t>พ.ศ. 2562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รวมทั้งได้</w:t>
      </w:r>
      <w:r w:rsidRPr="00BB01A0">
        <w:rPr>
          <w:rFonts w:ascii="TH SarabunPSK" w:hAnsi="TH SarabunPSK" w:cs="TH SarabunPSK"/>
          <w:b/>
          <w:bCs/>
          <w:sz w:val="32"/>
          <w:szCs w:val="32"/>
          <w:cs/>
        </w:rPr>
        <w:t>กำหนดประเด็นที่สำคัญเพิ่มเติม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อาทิ ความเป็นสากลของการรักษาความปลอดภัยด้านการบินพลเรือน การมีส่วนร่วมและรับฟังความคิดเห็นอย่างครอบคลุมระหว่างหน่วยงานภาครัฐ หน่วยงานที่เกี่ยวข้อง และผู้มีส่วนได้ส่วนเสียในการพัฒนากฎเกณฑ์ที่มีประสิทธิภาพและเกิดประโยชน์สูงสุด ทั้งนี้ ตามนัยมาตรา 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15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วรรคสอง แห่งพระราชบัญญัติการเดินอากาศ พ.ศ. 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2497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</w:t>
      </w:r>
      <w:r w:rsidRPr="00BB01A0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บัญญัติให้ </w:t>
      </w:r>
      <w:proofErr w:type="spellStart"/>
      <w:r w:rsidRPr="00BB01A0">
        <w:rPr>
          <w:rFonts w:ascii="TH SarabunPSK" w:hAnsi="TH SarabunPSK" w:cs="TH SarabunPSK"/>
          <w:sz w:val="32"/>
          <w:szCs w:val="32"/>
          <w:cs/>
        </w:rPr>
        <w:t>กบร</w:t>
      </w:r>
      <w:proofErr w:type="spellEnd"/>
      <w:r w:rsidRPr="00BB01A0">
        <w:rPr>
          <w:rFonts w:ascii="TH SarabunPSK" w:hAnsi="TH SarabunPSK" w:cs="TH SarabunPSK"/>
          <w:sz w:val="32"/>
          <w:szCs w:val="32"/>
          <w:cs/>
        </w:rPr>
        <w:t>. นำนโยบายด้านการบินพลเรือนของประเทศเสนอต่อคณะรัฐมนตรีเพื่อพิจารณาให้ความเห็นชอบ และเมื่อคณะรัฐมนตรีให้ความเห็นชอบแล้ว ให้แจ้งหน่วยงานของรัฐที่เกี่ยวข้องทราบเพื่อถือปฏิบัติ</w:t>
      </w:r>
    </w:p>
    <w:p w14:paraId="2667D353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นโยบายด้านการรักษาความปลอดภัยการบินพลเรือนที่เสนอคณะรัฐมนตรีในครั้งนี้มีสาระสำคัญเป็นการปรับปรุงนโยบายการรักษาความปลอดภัยการบินพลเรือนแห่งชาติที่ประกาศใช้เมื่อปี 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2561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เพื่อให้สอดคล้องกับสภาพข้อเท็จจริงในปัจจุบันและบทบัญญัติกฎหมายว่าด้วยการเดินอากาศซึ่งมีการแก้ไขเพิ่มเติม </w:t>
      </w:r>
      <w:r w:rsidRPr="00BB01A0">
        <w:rPr>
          <w:rFonts w:ascii="TH SarabunPSK" w:hAnsi="TH SarabunPSK" w:cs="TH SarabunPSK"/>
          <w:b/>
          <w:bCs/>
          <w:sz w:val="32"/>
          <w:szCs w:val="32"/>
          <w:cs/>
        </w:rPr>
        <w:t>โดยมีรายละเอียด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ดังต่อไปนี้</w:t>
      </w:r>
    </w:p>
    <w:p w14:paraId="7822EED1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BB01A0">
        <w:rPr>
          <w:rFonts w:ascii="TH SarabunPSK" w:hAnsi="TH SarabunPSK" w:cs="TH SarabunPSK"/>
          <w:b/>
          <w:bCs/>
          <w:sz w:val="32"/>
          <w:szCs w:val="32"/>
          <w:cs/>
        </w:rPr>
        <w:t>กำหนดและพัฒนานโยบายทั่วไปในการจัดทำกฎหมายและนโยบายเฉพาะ</w:t>
      </w:r>
      <w:r w:rsidRPr="00BB01A0">
        <w:rPr>
          <w:rFonts w:ascii="TH SarabunPSK" w:hAnsi="TH SarabunPSK" w:cs="TH SarabunPSK"/>
          <w:sz w:val="32"/>
          <w:szCs w:val="32"/>
          <w:cs/>
        </w:rPr>
        <w:t>ในการปฏิบัติงานเพื่อพัฒนาหลักการจัดการด้านการรักษาความปลอดภัยการบินพลเรือน โดยการวิเคราะห์จากมาตรการรักษาความปลอดภัยการบินพลเรือน</w:t>
      </w:r>
    </w:p>
    <w:p w14:paraId="6F30B5B1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BB01A0">
        <w:rPr>
          <w:rFonts w:ascii="TH SarabunPSK" w:hAnsi="TH SarabunPSK" w:cs="TH SarabunPSK"/>
          <w:b/>
          <w:bCs/>
          <w:sz w:val="32"/>
          <w:szCs w:val="32"/>
          <w:cs/>
        </w:rPr>
        <w:t>กำหนดมาตรฐานการรักษาความปลอดภัยการบินพลเรือน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sz w:val="32"/>
          <w:szCs w:val="32"/>
          <w:cs/>
        </w:rPr>
        <w:t>เกี่ยวกับการคุ้มครองผู้โดยสาร สมาชิกลูกเรือ เจ้าหน้าที่สนามบิน และบุคคลอื่น อากาศยานสนามบินที่ขึ้นลงชั่วคราวของอากาศยาน สิ่งอำนวยความสะดวกในการเดินอากาศ รวมถึง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การป้</w:t>
      </w:r>
      <w:r w:rsidRPr="00BB01A0">
        <w:rPr>
          <w:rFonts w:ascii="TH SarabunPSK" w:hAnsi="TH SarabunPSK" w:cs="TH SarabunPSK"/>
          <w:sz w:val="32"/>
          <w:szCs w:val="32"/>
          <w:cs/>
        </w:rPr>
        <w:t>องกันการกระท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ำ</w:t>
      </w:r>
      <w:r w:rsidRPr="00BB01A0">
        <w:rPr>
          <w:rFonts w:ascii="TH SarabunPSK" w:hAnsi="TH SarabunPSK" w:cs="TH SarabunPSK"/>
          <w:sz w:val="32"/>
          <w:szCs w:val="32"/>
          <w:cs/>
        </w:rPr>
        <w:t>อันก่อให้เกิด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อั</w:t>
      </w:r>
      <w:r w:rsidRPr="00BB01A0">
        <w:rPr>
          <w:rFonts w:ascii="TH SarabunPSK" w:hAnsi="TH SarabunPSK" w:cs="TH SarabunPSK"/>
          <w:sz w:val="32"/>
          <w:szCs w:val="32"/>
          <w:cs/>
        </w:rPr>
        <w:t>นตรายต่ออากาศยานหรือทำให้อากาศยานเกิดค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วามเสียหาย </w:t>
      </w:r>
      <w:r w:rsidRPr="00BB01A0">
        <w:rPr>
          <w:rFonts w:ascii="TH SarabunPSK" w:hAnsi="TH SarabunPSK" w:cs="TH SarabunPSK"/>
          <w:sz w:val="32"/>
          <w:szCs w:val="32"/>
          <w:cs/>
        </w:rPr>
        <w:t>และการกระทำอันเป็นการแทรกแซงโดยมิชอบด้วยกฎหมาย ตลอดจนกำหนดหลักเกณฑ์ที่ชัดเจน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ในก</w:t>
      </w:r>
      <w:r w:rsidRPr="00BB01A0">
        <w:rPr>
          <w:rFonts w:ascii="TH SarabunPSK" w:hAnsi="TH SarabunPSK" w:cs="TH SarabunPSK"/>
          <w:sz w:val="32"/>
          <w:szCs w:val="32"/>
          <w:cs/>
        </w:rPr>
        <w:t>ารกำกับและตรวจสอบด้านการรักษาความปลอดภัยการบินพลเรือนของผู</w:t>
      </w:r>
      <w:r w:rsidRPr="00BB01A0">
        <w:rPr>
          <w:rFonts w:ascii="TH SarabunPSK" w:hAnsi="TH SarabunPSK" w:cs="TH SarabunPSK" w:hint="cs"/>
          <w:sz w:val="32"/>
          <w:szCs w:val="32"/>
          <w:cs/>
        </w:rPr>
        <w:t>้ดำเนินการ</w:t>
      </w:r>
      <w:r w:rsidRPr="00BB01A0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</w:p>
    <w:p w14:paraId="3AB74B8D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(3) </w:t>
      </w:r>
      <w:r w:rsidRPr="00BB01A0">
        <w:rPr>
          <w:rFonts w:ascii="TH SarabunPSK" w:hAnsi="TH SarabunPSK" w:cs="TH SarabunPSK"/>
          <w:b/>
          <w:bCs/>
          <w:sz w:val="32"/>
          <w:szCs w:val="32"/>
          <w:cs/>
        </w:rPr>
        <w:t>จัดทำหลักเกณฑ์และแนวทางปฏิบัติให้เป็นไปตามอนุสัญญาและภาคผนวก รวมถึงพันธกรณีตามความตกลงระหว่างประเทศที่ประเทศไทยเป็นภาคี</w:t>
      </w:r>
      <w:r w:rsidRPr="00BB01A0">
        <w:rPr>
          <w:rFonts w:ascii="TH SarabunPSK" w:hAnsi="TH SarabunPSK" w:cs="TH SarabunPSK"/>
          <w:sz w:val="32"/>
          <w:szCs w:val="32"/>
          <w:cs/>
        </w:rPr>
        <w:t>ที่เกี่ยวข้องกับด้านการรักษาความปลอดภัยการบินพลเรือน ตลอดจนการนำแนวทางการปฏิบัติที่เป็นเลิศตามมาตรฐานสากลมาดำเนินการเพื่อให้เกิดประสิทธิภาพและประสิทธิผลสูงสุด</w:t>
      </w:r>
    </w:p>
    <w:p w14:paraId="24DA2AA1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  <w:t xml:space="preserve">(4) </w:t>
      </w:r>
      <w:r w:rsidRPr="00BB01A0">
        <w:rPr>
          <w:rFonts w:ascii="TH SarabunPSK" w:hAnsi="TH SarabunPSK" w:cs="TH SarabunPSK"/>
          <w:b/>
          <w:bCs/>
          <w:sz w:val="32"/>
          <w:szCs w:val="32"/>
          <w:cs/>
        </w:rPr>
        <w:t>รับผิดชอบในการรักษาความปลอดภัยการบินพลเรือน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รวมทั้งการป้องกันกิจการการบินพลเรือนจากการกระทำอันเป็นการแทรกแซงโดยมิชอบด้วยกฎหมาย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sz w:val="32"/>
          <w:szCs w:val="32"/>
          <w:cs/>
        </w:rPr>
        <w:t>รวมถึงการกำกับ ติดตาม ตรวจสอบผู้ดำเนินการให้มีการปฏิบัติเป็นไปตามมาตรฐานที่กำหนด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sz w:val="32"/>
          <w:szCs w:val="32"/>
          <w:cs/>
        </w:rPr>
        <w:t>และมีการปรับปรุงอย่างต่อเนื่อง</w:t>
      </w:r>
    </w:p>
    <w:p w14:paraId="60A22420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  <w:t xml:space="preserve">(5) </w:t>
      </w:r>
      <w:r w:rsidRPr="00BB01A0">
        <w:rPr>
          <w:rFonts w:ascii="TH SarabunPSK" w:hAnsi="TH SarabunPSK" w:cs="TH SarabunPSK"/>
          <w:b/>
          <w:bCs/>
          <w:sz w:val="32"/>
          <w:szCs w:val="32"/>
          <w:cs/>
        </w:rPr>
        <w:t>ประสานงานให้เกิดการมีส่วนร่วมในกิจการด้านการรักษาความปลอดภัยระหว่างหน่วยงานภาครัฐ ผู้ดำเนินการ และหน่วยงานอื่นที่เกี่ยวข้อง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ตลอดจนรับฟังความคิดเห็นของผู้มีส่วนได้ส่วนเสีย เพื่อการพัฒนากฎเกณฑ์ให้มีประสิทธิภาพ ครอบคลุมทุกประเด็น บรรลุวัตถุประสงค์ และเกิดประโยชน์ในการรักษาความปลอดภัยการบินพลเรือน</w:t>
      </w:r>
    </w:p>
    <w:p w14:paraId="4750BDF6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  <w:t xml:space="preserve">(6) </w:t>
      </w:r>
      <w:r w:rsidRPr="00BB01A0">
        <w:rPr>
          <w:rFonts w:ascii="TH SarabunPSK" w:hAnsi="TH SarabunPSK" w:cs="TH SarabunPSK"/>
          <w:b/>
          <w:bCs/>
          <w:sz w:val="32"/>
          <w:szCs w:val="32"/>
          <w:cs/>
        </w:rPr>
        <w:t>ส่งเสริม สนับสนุนให้มีระบบการจัดการ การจัดสรรทรัพยากรระหว่างหน่วยงานภาครัฐ ผู้ดำเนินการ และหน่วยงานอื่นที่เกี่ยวข้อง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เพื่อให้บรรลุวัตถุประสงค์</w:t>
      </w:r>
    </w:p>
    <w:p w14:paraId="7F945424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>ด้านการรักษาความปลอดภัยการบินพลเรือน</w:t>
      </w:r>
    </w:p>
    <w:p w14:paraId="786CD7BE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  <w:t xml:space="preserve">(7) </w:t>
      </w:r>
      <w:r w:rsidRPr="00BB01A0">
        <w:rPr>
          <w:rFonts w:ascii="TH SarabunPSK" w:hAnsi="TH SarabunPSK" w:cs="TH SarabunPSK"/>
          <w:b/>
          <w:bCs/>
          <w:sz w:val="32"/>
          <w:szCs w:val="32"/>
          <w:cs/>
        </w:rPr>
        <w:t>สร้างจิตสำนึกและความตระหนัก</w:t>
      </w:r>
      <w:r w:rsidRPr="00BB01A0">
        <w:rPr>
          <w:rFonts w:ascii="TH SarabunPSK" w:hAnsi="TH SarabunPSK" w:cs="TH SarabunPSK"/>
          <w:sz w:val="32"/>
          <w:szCs w:val="32"/>
          <w:cs/>
        </w:rPr>
        <w:t>ในด้านการรักษาความปลอดภัยการบินพลเรือนให้แก่ผู้ดำเนินการอย่างต่อเนื่อง</w:t>
      </w:r>
    </w:p>
    <w:p w14:paraId="029D9F2B" w14:textId="77777777" w:rsidR="00D47554" w:rsidRPr="00BB01A0" w:rsidRDefault="00D47554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</w:r>
      <w:r w:rsidRPr="00BB01A0">
        <w:rPr>
          <w:rFonts w:ascii="TH SarabunPSK" w:hAnsi="TH SarabunPSK" w:cs="TH SarabunPSK"/>
          <w:sz w:val="32"/>
          <w:szCs w:val="32"/>
          <w:cs/>
        </w:rPr>
        <w:tab/>
        <w:t xml:space="preserve">(8) </w:t>
      </w:r>
      <w:r w:rsidRPr="00BB01A0">
        <w:rPr>
          <w:rFonts w:ascii="TH SarabunPSK" w:hAnsi="TH SarabunPSK" w:cs="TH SarabunPSK"/>
          <w:b/>
          <w:bCs/>
          <w:sz w:val="32"/>
          <w:szCs w:val="32"/>
          <w:cs/>
        </w:rPr>
        <w:t>จัดสรรทรัพยากรอย่างเพียงพอ และส่งเสริมให้เจ้าหน้าที่ด้านการรักษาความปลอดภัยการบินพลเรือนของประเทศไทยมีทักษะที่เหมาะสม</w:t>
      </w:r>
      <w:r w:rsidRPr="00BB01A0">
        <w:rPr>
          <w:rFonts w:ascii="TH SarabunPSK" w:hAnsi="TH SarabunPSK" w:cs="TH SarabunPSK"/>
          <w:sz w:val="32"/>
          <w:szCs w:val="32"/>
          <w:cs/>
        </w:rPr>
        <w:t xml:space="preserve"> และได้รับการพัฒนาเพื่อปฏิบัติหน้าที่ด้านการรักษาความปลอดภัยและด้านอื่น</w:t>
      </w:r>
      <w:r w:rsidRPr="00BB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1A0">
        <w:rPr>
          <w:rFonts w:ascii="TH SarabunPSK" w:hAnsi="TH SarabunPSK" w:cs="TH SarabunPSK"/>
          <w:sz w:val="32"/>
          <w:szCs w:val="32"/>
          <w:cs/>
        </w:rPr>
        <w:t>ๆ ที่เกี่ยวข้องได้อย่างมีประสิทธิภาพ</w:t>
      </w:r>
    </w:p>
    <w:p w14:paraId="73EFF3EF" w14:textId="6B5C26B5" w:rsidR="00D47554" w:rsidRDefault="00D47554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01A0">
        <w:rPr>
          <w:rFonts w:ascii="TH SarabunPSK" w:hAnsi="TH SarabunPSK" w:cs="TH SarabunPSK"/>
          <w:sz w:val="32"/>
          <w:szCs w:val="32"/>
          <w:cs/>
        </w:rPr>
        <w:t>ในระดับสากล</w:t>
      </w:r>
    </w:p>
    <w:p w14:paraId="4945CC6D" w14:textId="77777777" w:rsidR="002F75DC" w:rsidRDefault="002F75DC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367F0C6F" w14:textId="2C5E0756" w:rsidR="00A80C9E" w:rsidRPr="00094683" w:rsidRDefault="002B57F3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="002F75D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80C9E" w:rsidRPr="000946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ผลการพิจารณาของคณะกรรมการกลั่นกรองการใช้จ่ายเงินกู้ ในคราวประชุมครั้งที่ 29/2564</w:t>
      </w:r>
    </w:p>
    <w:p w14:paraId="430CDBFC" w14:textId="77777777" w:rsidR="00A80C9E" w:rsidRPr="00094683" w:rsidRDefault="00A80C9E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468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9468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94683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คณะรัฐมนตรีมีมติเห็นชอบตามที่คณะกรรมการกลั่นกรองการใช้จ่ายเงินกู้ สำนักงานสภาพัฒนาการเศรษฐกิจและสังคมแห่งชาติเสนอผลการพิจารณาของคณะกรรมการกลั่นกรองการใช้จ่ายเงินกู้ ในคราวประชุมครั้งที่ 29/2564 (วันที่ 13 สิงหาคม 2564) ที่ได้มีมติที่เกี่ยวข้องกับการจัดทำข้อเสนอแนวทางการดำเนินการตามมาตรา 6 วรรคสาม (ครั้งที่ 7) การพิจารณากลั่นกรองข้อเสนอแผนงานหรือโครงการเพื่อขอใช้จ่ายเงินกู้ตามพระราชกำหนดให้อำนาจกระทรวงการคลังกู้เงินเพื่อแก้ไขปัญหา เยียวยา และฟื้นฟูเศรษฐกิจและสังคมที่ได้รับผลกระทบจากการระบาดของโรคติดเชื้อไวรัสโค</w:t>
      </w:r>
      <w:proofErr w:type="spellStart"/>
      <w:r w:rsidRPr="00094683"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 w:rsidRPr="00094683">
        <w:rPr>
          <w:rFonts w:ascii="TH SarabunPSK" w:hAnsi="TH SarabunPSK" w:cs="TH SarabunPSK" w:hint="cs"/>
          <w:sz w:val="32"/>
          <w:szCs w:val="32"/>
          <w:cs/>
        </w:rPr>
        <w:t>นา 2019 พ.ศ. 2563 (พระราชกำหนดฯ) และการพิจารณากลั่นกรองความเหมาะสมของการเปลี่ยนแปลงรายละเอียดที่เป็นสาระสำคัญของโครงการที่ได้รับอนุมัติจากคณะรัฐมนตรีให้ใช้จ่ายจากเงินกู้ตามพระราชกำหนดฯ ดังนี้</w:t>
      </w:r>
    </w:p>
    <w:p w14:paraId="5F602E55" w14:textId="77777777" w:rsidR="00A80C9E" w:rsidRPr="00094683" w:rsidRDefault="00A80C9E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4683">
        <w:rPr>
          <w:rFonts w:ascii="TH SarabunPSK" w:hAnsi="TH SarabunPSK" w:cs="TH SarabunPSK" w:hint="cs"/>
          <w:sz w:val="32"/>
          <w:szCs w:val="32"/>
          <w:cs/>
        </w:rPr>
        <w:tab/>
      </w:r>
      <w:r w:rsidRPr="00094683">
        <w:rPr>
          <w:rFonts w:ascii="TH SarabunPSK" w:hAnsi="TH SarabunPSK" w:cs="TH SarabunPSK" w:hint="cs"/>
          <w:sz w:val="32"/>
          <w:szCs w:val="32"/>
          <w:cs/>
        </w:rPr>
        <w:tab/>
      </w:r>
      <w:r w:rsidRPr="000946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อนุมัติให้นำวงเงินกู้เพื่อการตามมาตรา 5 (3) มาใช้เพื่อการตามมาตรา 5 (2) เพิ่มเติม (ครั้งที่ 7) จำนวน 3,032.5585 ล้านบาท </w:t>
      </w:r>
      <w:r w:rsidRPr="00094683">
        <w:rPr>
          <w:rFonts w:ascii="TH SarabunPSK" w:hAnsi="TH SarabunPSK" w:cs="TH SarabunPSK" w:hint="cs"/>
          <w:sz w:val="32"/>
          <w:szCs w:val="32"/>
          <w:cs/>
        </w:rPr>
        <w:t>ทำให้กรอบวงเงินกู้เพื่อการตามมาตรา 5 (2) เพิ่มขึ้นเป็น 7,769.8300 ล้านบาท และกรอบวงเงินกู้เพื่อการตามมาตรา 5 (3) คงเหลือลดลงเป็น 3,988.2244 ล้านบาท</w:t>
      </w:r>
    </w:p>
    <w:p w14:paraId="07DE6047" w14:textId="77777777" w:rsidR="00A80C9E" w:rsidRPr="00094683" w:rsidRDefault="00A80C9E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4683">
        <w:rPr>
          <w:rFonts w:ascii="TH SarabunPSK" w:hAnsi="TH SarabunPSK" w:cs="TH SarabunPSK" w:hint="cs"/>
          <w:sz w:val="32"/>
          <w:szCs w:val="32"/>
          <w:cs/>
        </w:rPr>
        <w:tab/>
      </w:r>
      <w:r w:rsidRPr="00094683">
        <w:rPr>
          <w:rFonts w:ascii="TH SarabunPSK" w:hAnsi="TH SarabunPSK" w:cs="TH SarabunPSK" w:hint="cs"/>
          <w:sz w:val="32"/>
          <w:szCs w:val="32"/>
          <w:cs/>
        </w:rPr>
        <w:tab/>
      </w:r>
      <w:r w:rsidRPr="00094683">
        <w:rPr>
          <w:rFonts w:ascii="TH SarabunPSK" w:hAnsi="TH SarabunPSK" w:cs="TH SarabunPSK" w:hint="cs"/>
          <w:b/>
          <w:bCs/>
          <w:sz w:val="32"/>
          <w:szCs w:val="32"/>
          <w:cs/>
        </w:rPr>
        <w:t>2. อนุมัติโครงการภายใต้มาตรการบรรเทาภาระค่าใช้จ่ายด้านสาธารณูปโภคขั้นพื้นฐานจากการแพร่ระบาดของโรคติดเชื้อไวรัสโค</w:t>
      </w:r>
      <w:proofErr w:type="spellStart"/>
      <w:r w:rsidRPr="00094683">
        <w:rPr>
          <w:rFonts w:ascii="TH SarabunPSK" w:hAnsi="TH SarabunPSK" w:cs="TH SarabunPSK" w:hint="cs"/>
          <w:b/>
          <w:bCs/>
          <w:sz w:val="32"/>
          <w:szCs w:val="32"/>
          <w:cs/>
        </w:rPr>
        <w:t>โร</w:t>
      </w:r>
      <w:proofErr w:type="spellEnd"/>
      <w:r w:rsidRPr="000946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 2019 ในระลอกเดือนเมษายน 2564 (ด้านไฟฟ้าและด้านประปา) </w:t>
      </w:r>
      <w:r w:rsidRPr="00094683">
        <w:rPr>
          <w:rFonts w:ascii="TH SarabunPSK" w:hAnsi="TH SarabunPSK" w:cs="TH SarabunPSK" w:hint="cs"/>
          <w:sz w:val="32"/>
          <w:szCs w:val="32"/>
          <w:cs/>
        </w:rPr>
        <w:t xml:space="preserve">ของการไฟฟ้านครหลวง การไฟฟ้าส่วนภูมิภาค การประปานครหลวง การประปาส่วนภูมิภาค </w:t>
      </w:r>
      <w:r w:rsidRPr="000946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กรอบวงเงินรวมทั้งสิ้น </w:t>
      </w:r>
      <w:r w:rsidRPr="0009468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7,769.8300 ล้านบาท โดยใช้จ่ายจากเงินกู้ภายใต้แผนงานที่ 2.1 ตามบัญชีท้ายพระราชกำหนดฯ </w:t>
      </w:r>
      <w:r w:rsidRPr="00094683">
        <w:rPr>
          <w:rFonts w:ascii="TH SarabunPSK" w:hAnsi="TH SarabunPSK" w:cs="TH SarabunPSK" w:hint="cs"/>
          <w:sz w:val="32"/>
          <w:szCs w:val="32"/>
          <w:cs/>
        </w:rPr>
        <w:t>พร้อมทั้งเห็นควรมอบหมายให้การไฟฟ้านครหลวง การไฟฟ้าส่วนภูมิภาค การประปานครหลวง การประปาส่วนภูมิภาค เป็นหน่วยงานรับผิดชอบโครงการ และดำเนินการตามขั้นตอนต่อไป</w:t>
      </w:r>
    </w:p>
    <w:p w14:paraId="79203EC2" w14:textId="77777777" w:rsidR="00A80C9E" w:rsidRPr="00094683" w:rsidRDefault="00A80C9E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46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4683">
        <w:rPr>
          <w:rFonts w:ascii="TH SarabunPSK" w:hAnsi="TH SarabunPSK" w:cs="TH SarabunPSK"/>
          <w:sz w:val="32"/>
          <w:szCs w:val="32"/>
        </w:rPr>
        <w:tab/>
      </w:r>
      <w:r w:rsidRPr="00094683">
        <w:rPr>
          <w:rFonts w:ascii="TH SarabunPSK" w:hAnsi="TH SarabunPSK" w:cs="TH SarabunPSK"/>
          <w:sz w:val="32"/>
          <w:szCs w:val="32"/>
        </w:rPr>
        <w:tab/>
      </w:r>
      <w:r w:rsidRPr="00094683">
        <w:rPr>
          <w:rFonts w:ascii="TH SarabunPSK" w:hAnsi="TH SarabunPSK" w:cs="TH SarabunPSK" w:hint="cs"/>
          <w:b/>
          <w:bCs/>
          <w:sz w:val="32"/>
          <w:szCs w:val="32"/>
          <w:cs/>
        </w:rPr>
        <w:t>3. รับทราบโครงการพัฒนาและเสริมสร้างความเข้มแข็งของเศรษฐกิจฐานราก ครั้งที่ 1 รวม 23 จังหวัด จำนวน 2,117 โครงการ วงเงินรวม 6,170,647,915 บาท โดยใช้จ่ายเงินจาก</w:t>
      </w:r>
      <w:r w:rsidRPr="00094683">
        <w:rPr>
          <w:rFonts w:ascii="TH SarabunPSK" w:hAnsi="TH SarabunPSK" w:cs="TH SarabunPSK" w:hint="cs"/>
          <w:sz w:val="32"/>
          <w:szCs w:val="32"/>
          <w:cs/>
        </w:rPr>
        <w:t>งบประมาณรายจ่ายงบกลาง รายการเงินสำรองจ่ายเพื่อกรณีฉุกเฉินหรือจำเป็น และให้ดำเนินการตามความเห็นของสำนักงบประมาณ ทั้งนี้ เห็นควรมอบหมายให้จังหวัดรายงานการดำเนินโครงการที่เกี่ยวข้องกับการขุดเจาะบ่อน้ำบาดาลที่ได้รับอนุมัติตามโครงการพัฒนาและเสริมสร้างความเข้มแข็งของเศรษฐกิจฐานรากภายใต้แผนงานที่ 3.2 ต่อสำนักงานทรัพยากรน้ำแห่งชาติ รวมทั้งรับความเห็นและข้อสังเกตของคณะอนุ</w:t>
      </w:r>
      <w:proofErr w:type="spellStart"/>
      <w:r w:rsidRPr="00094683">
        <w:rPr>
          <w:rFonts w:ascii="TH SarabunPSK" w:hAnsi="TH SarabunPSK" w:cs="TH SarabunPSK" w:hint="cs"/>
          <w:sz w:val="32"/>
          <w:szCs w:val="32"/>
          <w:cs/>
        </w:rPr>
        <w:t>กรรมการฯ</w:t>
      </w:r>
      <w:proofErr w:type="spellEnd"/>
      <w:r w:rsidRPr="00094683">
        <w:rPr>
          <w:rFonts w:ascii="TH SarabunPSK" w:hAnsi="TH SarabunPSK" w:cs="TH SarabunPSK" w:hint="cs"/>
          <w:sz w:val="32"/>
          <w:szCs w:val="32"/>
          <w:cs/>
        </w:rPr>
        <w:t xml:space="preserve"> ไปประกอบการดำเนินการตามขั้นตอนอย่างเคร่งครัดด้วย</w:t>
      </w:r>
    </w:p>
    <w:p w14:paraId="651496CE" w14:textId="77777777" w:rsidR="00A80C9E" w:rsidRPr="00094683" w:rsidRDefault="00A80C9E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4683">
        <w:rPr>
          <w:rFonts w:ascii="TH SarabunPSK" w:hAnsi="TH SarabunPSK" w:cs="TH SarabunPSK" w:hint="cs"/>
          <w:sz w:val="32"/>
          <w:szCs w:val="32"/>
          <w:cs/>
        </w:rPr>
        <w:tab/>
      </w:r>
      <w:r w:rsidRPr="00094683">
        <w:rPr>
          <w:rFonts w:ascii="TH SarabunPSK" w:hAnsi="TH SarabunPSK" w:cs="TH SarabunPSK" w:hint="cs"/>
          <w:sz w:val="32"/>
          <w:szCs w:val="32"/>
          <w:cs/>
        </w:rPr>
        <w:tab/>
      </w:r>
      <w:r w:rsidRPr="00094683">
        <w:rPr>
          <w:rFonts w:ascii="TH SarabunPSK" w:hAnsi="TH SarabunPSK" w:cs="TH SarabunPSK" w:hint="cs"/>
          <w:b/>
          <w:bCs/>
          <w:sz w:val="32"/>
          <w:szCs w:val="32"/>
          <w:cs/>
        </w:rPr>
        <w:t>4. มอบหมายให้สำนักงานสภาพัฒนาการเศรษฐกิจและสังคมแห่งชาติ (สศช.) และคณะ</w:t>
      </w:r>
      <w:proofErr w:type="spellStart"/>
      <w:r w:rsidRPr="00094683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กรรมการฯ</w:t>
      </w:r>
      <w:proofErr w:type="spellEnd"/>
      <w:r w:rsidRPr="000946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ดำเนินการกลั่นกรองข้อเสนอโครงการพัฒนาและเสริมสร้างความเข้มแข็งของเศรษฐกิจฐานรากฯ ภายใต้กรอบวงเงิน 45,000 ล้านบาท เพื่อประกอบการพิจารณาของคณะรัฐมนตรีตามขั้นตอนต่อไป </w:t>
      </w:r>
      <w:r w:rsidRPr="00094683">
        <w:rPr>
          <w:rFonts w:ascii="TH SarabunPSK" w:hAnsi="TH SarabunPSK" w:cs="TH SarabunPSK" w:hint="cs"/>
          <w:sz w:val="32"/>
          <w:szCs w:val="32"/>
          <w:cs/>
        </w:rPr>
        <w:t>และมอบหมายให้สำนักงบประมาณ รับไปพิจารณาจัดหาแหล่งเงินตามความเหมาะสมต่อไป พร้อมทั้งมอบหมายให้ สศช. จัดส่งข้อมูลที่ใช้ประกอบการพิจารณาให้สำนักงบประมาณ เพื่อลดขั้นตอนกระบวนการเอกสารที่เกี่ยวข้องในการพิจารณาเรื่องดังกล่าวต่อไป</w:t>
      </w:r>
    </w:p>
    <w:p w14:paraId="61EA4044" w14:textId="77777777" w:rsidR="00A80C9E" w:rsidRPr="00094683" w:rsidRDefault="00A80C9E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4683">
        <w:rPr>
          <w:rFonts w:ascii="TH SarabunPSK" w:hAnsi="TH SarabunPSK" w:cs="TH SarabunPSK" w:hint="cs"/>
          <w:sz w:val="32"/>
          <w:szCs w:val="32"/>
          <w:cs/>
        </w:rPr>
        <w:tab/>
      </w:r>
      <w:r w:rsidRPr="00094683">
        <w:rPr>
          <w:rFonts w:ascii="TH SarabunPSK" w:hAnsi="TH SarabunPSK" w:cs="TH SarabunPSK" w:hint="cs"/>
          <w:sz w:val="32"/>
          <w:szCs w:val="32"/>
          <w:cs/>
        </w:rPr>
        <w:tab/>
      </w:r>
      <w:r w:rsidRPr="00094683">
        <w:rPr>
          <w:rFonts w:ascii="TH SarabunPSK" w:hAnsi="TH SarabunPSK" w:cs="TH SarabunPSK" w:hint="cs"/>
          <w:b/>
          <w:bCs/>
          <w:sz w:val="32"/>
          <w:szCs w:val="32"/>
          <w:cs/>
        </w:rPr>
        <w:t>5. อนุมัติให้จังหวัดมุกดาหาร</w:t>
      </w:r>
      <w:r w:rsidRPr="00094683">
        <w:rPr>
          <w:rFonts w:ascii="TH SarabunPSK" w:hAnsi="TH SarabunPSK" w:cs="TH SarabunPSK" w:hint="cs"/>
          <w:sz w:val="32"/>
          <w:szCs w:val="32"/>
          <w:cs/>
        </w:rPr>
        <w:t xml:space="preserve">ยุติการดำเนินโครงการเหลียวหลังแลหน้าร่วมพัฒนากลุ่มคนเปราะบาง วงเงินรวม 2.8329 ล้านบาท เนื่องจากสถานการณ์การแพร่ระบาดของ </w:t>
      </w:r>
      <w:r w:rsidRPr="00094683">
        <w:rPr>
          <w:rFonts w:ascii="TH SarabunPSK" w:hAnsi="TH SarabunPSK" w:cs="TH SarabunPSK"/>
          <w:sz w:val="32"/>
          <w:szCs w:val="32"/>
        </w:rPr>
        <w:t>COVID</w:t>
      </w:r>
      <w:r w:rsidRPr="00094683">
        <w:rPr>
          <w:rFonts w:ascii="TH SarabunPSK" w:hAnsi="TH SarabunPSK" w:cs="TH SarabunPSK"/>
          <w:sz w:val="32"/>
          <w:szCs w:val="32"/>
          <w:cs/>
        </w:rPr>
        <w:t>-</w:t>
      </w:r>
      <w:r w:rsidRPr="00094683">
        <w:rPr>
          <w:rFonts w:ascii="TH SarabunPSK" w:hAnsi="TH SarabunPSK" w:cs="TH SarabunPSK"/>
          <w:sz w:val="32"/>
          <w:szCs w:val="32"/>
        </w:rPr>
        <w:t xml:space="preserve">19 </w:t>
      </w:r>
      <w:r w:rsidRPr="00094683">
        <w:rPr>
          <w:rFonts w:ascii="TH SarabunPSK" w:hAnsi="TH SarabunPSK" w:cs="TH SarabunPSK" w:hint="cs"/>
          <w:sz w:val="32"/>
          <w:szCs w:val="32"/>
          <w:cs/>
        </w:rPr>
        <w:t>ตามที่จังหวัดมุกดาหารเสนอ</w:t>
      </w:r>
    </w:p>
    <w:p w14:paraId="72B04BF7" w14:textId="77777777" w:rsidR="00A80C9E" w:rsidRPr="00094683" w:rsidRDefault="00A80C9E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05F25B5" w14:textId="032C05ED" w:rsidR="00A80C9E" w:rsidRPr="00094683" w:rsidRDefault="002B57F3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20</w:t>
      </w:r>
      <w:r w:rsidR="002F75D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80C9E" w:rsidRPr="000946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ผลการพิจารณาของคณะกรรมการกลั่นกรองการใช้จ่ายเงินกู้ ภายใต้พระราชกำหนดฯ เพิ่มเติม </w:t>
      </w:r>
      <w:r w:rsidR="00CD06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A80C9E" w:rsidRPr="00094683">
        <w:rPr>
          <w:rFonts w:ascii="TH SarabunPSK" w:hAnsi="TH SarabunPSK" w:cs="TH SarabunPSK" w:hint="cs"/>
          <w:b/>
          <w:bCs/>
          <w:sz w:val="32"/>
          <w:szCs w:val="32"/>
          <w:cs/>
        </w:rPr>
        <w:t>พ.ศ. 2564 ในคราวประชุมครั้งที่ 5/2564</w:t>
      </w:r>
    </w:p>
    <w:p w14:paraId="0D368F03" w14:textId="39D79FBC" w:rsidR="00A80C9E" w:rsidRPr="00094683" w:rsidRDefault="00A80C9E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468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9468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94683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คณะรัฐมนตรีมีมติเห็นชอบตามที่คณะกรรมการกลั่นกรองการใช้จ่ายเงินกู้ สำนักงานสภาพัฒนาการเศรษฐกิจและสังคมแห่งชาติเสนอผลการพิจารณาของคณะกรรมการกลั่นกรองการใช้จ่ายเงินกู้ ภายใต้พระราชกำหนดให้อำนาจกระทรวงการคลังกู้เงิน เพื่อแก้ไขปัญหาเศรษฐกิจและสังคมจากการระบาดของโรคติดเชื้อไวรัสโค</w:t>
      </w:r>
      <w:proofErr w:type="spellStart"/>
      <w:r w:rsidRPr="00094683"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 w:rsidRPr="00094683">
        <w:rPr>
          <w:rFonts w:ascii="TH SarabunPSK" w:hAnsi="TH SarabunPSK" w:cs="TH SarabunPSK" w:hint="cs"/>
          <w:sz w:val="32"/>
          <w:szCs w:val="32"/>
          <w:cs/>
        </w:rPr>
        <w:t xml:space="preserve">นา 2019 เพิ่มเติม พ.ศ. 2564 (พระราชกำหนดฯ เพิ่มเติม พ.ศ. 2564) ในคราวประชุมครั้งที่ 5/2564 (วันที่ </w:t>
      </w:r>
      <w:r w:rsidR="00CD06CE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094683">
        <w:rPr>
          <w:rFonts w:ascii="TH SarabunPSK" w:hAnsi="TH SarabunPSK" w:cs="TH SarabunPSK" w:hint="cs"/>
          <w:sz w:val="32"/>
          <w:szCs w:val="32"/>
          <w:cs/>
        </w:rPr>
        <w:t>13 สิงหาคม 2564) ได้มีมติที่เกี่ยวข้องกับการพิจารณากลั่นกรองความเหมาะสมของข้อเสนอแผนงานหรือโครงการเพื่อขอใช้จ่ายเงินกู้ตามพระราชกำหนดฯ เพิ่มเติม พ.ศ. 2564 ดังนี้</w:t>
      </w:r>
    </w:p>
    <w:p w14:paraId="01191C1E" w14:textId="77777777" w:rsidR="00A80C9E" w:rsidRPr="00094683" w:rsidRDefault="00A80C9E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4683">
        <w:rPr>
          <w:rFonts w:ascii="TH SarabunPSK" w:hAnsi="TH SarabunPSK" w:cs="TH SarabunPSK" w:hint="cs"/>
          <w:sz w:val="32"/>
          <w:szCs w:val="32"/>
          <w:cs/>
        </w:rPr>
        <w:tab/>
      </w:r>
      <w:r w:rsidRPr="00094683">
        <w:rPr>
          <w:rFonts w:ascii="TH SarabunPSK" w:hAnsi="TH SarabunPSK" w:cs="TH SarabunPSK" w:hint="cs"/>
          <w:sz w:val="32"/>
          <w:szCs w:val="32"/>
          <w:cs/>
        </w:rPr>
        <w:tab/>
      </w:r>
      <w:r w:rsidRPr="00094683">
        <w:rPr>
          <w:rFonts w:ascii="TH SarabunPSK" w:hAnsi="TH SarabunPSK" w:cs="TH SarabunPSK" w:hint="cs"/>
          <w:b/>
          <w:bCs/>
          <w:sz w:val="32"/>
          <w:szCs w:val="32"/>
          <w:cs/>
        </w:rPr>
        <w:t>1. อนุมัติโครงการจัดหาวัคซีนป้องกันการโรคเชื้อไวรัสโค</w:t>
      </w:r>
      <w:proofErr w:type="spellStart"/>
      <w:r w:rsidRPr="00094683">
        <w:rPr>
          <w:rFonts w:ascii="TH SarabunPSK" w:hAnsi="TH SarabunPSK" w:cs="TH SarabunPSK" w:hint="cs"/>
          <w:b/>
          <w:bCs/>
          <w:sz w:val="32"/>
          <w:szCs w:val="32"/>
          <w:cs/>
        </w:rPr>
        <w:t>โร</w:t>
      </w:r>
      <w:proofErr w:type="spellEnd"/>
      <w:r w:rsidRPr="00094683">
        <w:rPr>
          <w:rFonts w:ascii="TH SarabunPSK" w:hAnsi="TH SarabunPSK" w:cs="TH SarabunPSK" w:hint="cs"/>
          <w:b/>
          <w:bCs/>
          <w:sz w:val="32"/>
          <w:szCs w:val="32"/>
          <w:cs/>
        </w:rPr>
        <w:t>นา 2019 (</w:t>
      </w:r>
      <w:r w:rsidRPr="00094683">
        <w:rPr>
          <w:rFonts w:ascii="TH SarabunPSK" w:hAnsi="TH SarabunPSK" w:cs="TH SarabunPSK"/>
          <w:b/>
          <w:bCs/>
          <w:sz w:val="32"/>
          <w:szCs w:val="32"/>
        </w:rPr>
        <w:t>COVID</w:t>
      </w:r>
      <w:r w:rsidRPr="00094683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094683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0946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สำหรับบริการประชากรในประเทศไทย เพิ่มเติม จำนวน 20,001,260 </w:t>
      </w:r>
      <w:proofErr w:type="spellStart"/>
      <w:r w:rsidRPr="00094683">
        <w:rPr>
          <w:rFonts w:ascii="TH SarabunPSK" w:hAnsi="TH SarabunPSK" w:cs="TH SarabunPSK" w:hint="cs"/>
          <w:b/>
          <w:bCs/>
          <w:sz w:val="32"/>
          <w:szCs w:val="32"/>
          <w:cs/>
        </w:rPr>
        <w:t>โดส</w:t>
      </w:r>
      <w:proofErr w:type="spellEnd"/>
      <w:r w:rsidRPr="000946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094683">
        <w:rPr>
          <w:rFonts w:ascii="TH SarabunPSK" w:hAnsi="TH SarabunPSK" w:cs="TH SarabunPSK"/>
          <w:b/>
          <w:bCs/>
          <w:sz w:val="32"/>
          <w:szCs w:val="32"/>
        </w:rPr>
        <w:t>Pfizer</w:t>
      </w:r>
      <w:r w:rsidRPr="000946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ของกรมควบคุมโรค กระทรวงสาธารณสุข กรอบวงเงินจำนวน 9,372.7645 ล้านบาท โดยใช้จ่ายจากเงินกู้ภายใต้แผนงาน/โครงการกลุ่มที่ 1 ตามบัญชีท้ายพระราชกำหนดฯ เพิ่มเติม พ.ศ. 2564 </w:t>
      </w:r>
      <w:r w:rsidRPr="00094683">
        <w:rPr>
          <w:rFonts w:ascii="TH SarabunPSK" w:hAnsi="TH SarabunPSK" w:cs="TH SarabunPSK" w:hint="cs"/>
          <w:sz w:val="32"/>
          <w:szCs w:val="32"/>
          <w:cs/>
        </w:rPr>
        <w:t>เพื่อจัดซื้อจัดหาวัคซีนป้องกันโรคโควิด-19 ตามนโยบายรัฐบาลที่จะจัดหาวัคซีนให้แก่ประชาชน 100 ล้าน</w:t>
      </w:r>
      <w:proofErr w:type="spellStart"/>
      <w:r w:rsidRPr="00094683">
        <w:rPr>
          <w:rFonts w:ascii="TH SarabunPSK" w:hAnsi="TH SarabunPSK" w:cs="TH SarabunPSK" w:hint="cs"/>
          <w:sz w:val="32"/>
          <w:szCs w:val="32"/>
          <w:cs/>
        </w:rPr>
        <w:t>โดส</w:t>
      </w:r>
      <w:proofErr w:type="spellEnd"/>
      <w:r w:rsidRPr="00094683">
        <w:rPr>
          <w:rFonts w:ascii="TH SarabunPSK" w:hAnsi="TH SarabunPSK" w:cs="TH SarabunPSK" w:hint="cs"/>
          <w:sz w:val="32"/>
          <w:szCs w:val="32"/>
          <w:cs/>
        </w:rPr>
        <w:t xml:space="preserve"> ภายในสิ้นปี 2564 สำหรับสร้างเสริมภูมิคุ้มกันโรค ลดอัตราการป่วย/การเสียชีวิต และลดค่าใช้จ่ายภาครัฐในการดูแลรักษาผู้ป่วยจากโรค </w:t>
      </w:r>
      <w:r w:rsidRPr="00094683">
        <w:rPr>
          <w:rFonts w:ascii="TH SarabunPSK" w:hAnsi="TH SarabunPSK" w:cs="TH SarabunPSK"/>
          <w:sz w:val="32"/>
          <w:szCs w:val="32"/>
        </w:rPr>
        <w:t>COVID</w:t>
      </w:r>
      <w:r w:rsidRPr="00094683">
        <w:rPr>
          <w:rFonts w:ascii="TH SarabunPSK" w:hAnsi="TH SarabunPSK" w:cs="TH SarabunPSK"/>
          <w:sz w:val="32"/>
          <w:szCs w:val="32"/>
          <w:cs/>
        </w:rPr>
        <w:t>-</w:t>
      </w:r>
      <w:r w:rsidRPr="00094683">
        <w:rPr>
          <w:rFonts w:ascii="TH SarabunPSK" w:hAnsi="TH SarabunPSK" w:cs="TH SarabunPSK"/>
          <w:sz w:val="32"/>
          <w:szCs w:val="32"/>
        </w:rPr>
        <w:t>19</w:t>
      </w:r>
      <w:r w:rsidRPr="00094683">
        <w:rPr>
          <w:rFonts w:ascii="TH SarabunPSK" w:hAnsi="TH SarabunPSK" w:cs="TH SarabunPSK" w:hint="cs"/>
          <w:sz w:val="32"/>
          <w:szCs w:val="32"/>
          <w:cs/>
        </w:rPr>
        <w:t xml:space="preserve"> รวมทั้งลดผลกระทบ/ฟื้นฟูสภาพเศรษฐกิจและสังคมให้กลับสู่สภาวะปกติได้โดยเร็ว พร้อมทั้ง</w:t>
      </w:r>
      <w:r w:rsidRPr="000946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มอบหมายให้กรมควบคุมโรค กระทรวงสาธารณสุข เป็นหน่วยงานรับผิดชอบโครงการ </w:t>
      </w:r>
      <w:r w:rsidRPr="00094683">
        <w:rPr>
          <w:rFonts w:ascii="TH SarabunPSK" w:hAnsi="TH SarabunPSK" w:cs="TH SarabunPSK" w:hint="cs"/>
          <w:sz w:val="32"/>
          <w:szCs w:val="32"/>
          <w:cs/>
        </w:rPr>
        <w:t>ดำเนินการจัดทำความต้องการใช้จ่ายเป็นรายเดือน เพื่อให้สำนักงานบริหารหนี้สาธารณะ (</w:t>
      </w:r>
      <w:proofErr w:type="spellStart"/>
      <w:r w:rsidRPr="00094683">
        <w:rPr>
          <w:rFonts w:ascii="TH SarabunPSK" w:hAnsi="TH SarabunPSK" w:cs="TH SarabunPSK" w:hint="cs"/>
          <w:sz w:val="32"/>
          <w:szCs w:val="32"/>
          <w:cs/>
        </w:rPr>
        <w:t>สบน</w:t>
      </w:r>
      <w:proofErr w:type="spellEnd"/>
      <w:r w:rsidRPr="00094683">
        <w:rPr>
          <w:rFonts w:ascii="TH SarabunPSK" w:hAnsi="TH SarabunPSK" w:cs="TH SarabunPSK" w:hint="cs"/>
          <w:sz w:val="32"/>
          <w:szCs w:val="32"/>
          <w:cs/>
        </w:rPr>
        <w:t>.) สามารถจัดหาเงินกู้เพื่อใช้จ่ายโครงการตามแผนการใช้จ่ายเงินที่เกิดขึ้นจริง ซึ่งจะช่วยลดค่าใช้จ่ายทางการเงินของภาครัฐ พร้อมทั้งปฏิบัติตามข้อ 15 ของระเบียบสำนักนายกรัฐมนตรีฯ เพิ่มเติม พ.ศ. 2564 โดยเคร่งครัดตามขั้นตอนต่อไป</w:t>
      </w:r>
    </w:p>
    <w:p w14:paraId="0B56FBA8" w14:textId="7BAC1710" w:rsidR="00A80C9E" w:rsidRDefault="00A80C9E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4683">
        <w:rPr>
          <w:rFonts w:ascii="TH SarabunPSK" w:hAnsi="TH SarabunPSK" w:cs="TH SarabunPSK" w:hint="cs"/>
          <w:sz w:val="32"/>
          <w:szCs w:val="32"/>
          <w:cs/>
        </w:rPr>
        <w:tab/>
      </w:r>
      <w:r w:rsidRPr="00094683">
        <w:rPr>
          <w:rFonts w:ascii="TH SarabunPSK" w:hAnsi="TH SarabunPSK" w:cs="TH SarabunPSK" w:hint="cs"/>
          <w:sz w:val="32"/>
          <w:szCs w:val="32"/>
          <w:cs/>
        </w:rPr>
        <w:tab/>
      </w:r>
      <w:r w:rsidRPr="000946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มอบหมายให้หน่วยงานที่มีความประสงค์จะจัดทำข้อเสนอโครงการเพื่อขอรับการอนุมัติให้ดำเนินโครงการโดยใช้จ่ายจากเงินกู้ตามพระราชกำหนดฯ เพิ่มเติม พ.ศ. 2564 </w:t>
      </w:r>
      <w:r w:rsidRPr="00094683">
        <w:rPr>
          <w:rFonts w:ascii="TH SarabunPSK" w:hAnsi="TH SarabunPSK" w:cs="TH SarabunPSK" w:hint="cs"/>
          <w:sz w:val="32"/>
          <w:szCs w:val="32"/>
          <w:cs/>
        </w:rPr>
        <w:t>เตรียมการจัดทำข้อเสนอโครงการเสนอให้คณะ</w:t>
      </w:r>
      <w:proofErr w:type="spellStart"/>
      <w:r w:rsidRPr="00094683">
        <w:rPr>
          <w:rFonts w:ascii="TH SarabunPSK" w:hAnsi="TH SarabunPSK" w:cs="TH SarabunPSK" w:hint="cs"/>
          <w:sz w:val="32"/>
          <w:szCs w:val="32"/>
          <w:cs/>
        </w:rPr>
        <w:t>กรรมการฯ</w:t>
      </w:r>
      <w:proofErr w:type="spellEnd"/>
      <w:r w:rsidRPr="00094683">
        <w:rPr>
          <w:rFonts w:ascii="TH SarabunPSK" w:hAnsi="TH SarabunPSK" w:cs="TH SarabunPSK" w:hint="cs"/>
          <w:sz w:val="32"/>
          <w:szCs w:val="32"/>
          <w:cs/>
        </w:rPr>
        <w:t xml:space="preserve"> พิจารณาเป็นการล่วงหน้า เพื่อให้หน่วยงานที่เกี่ยวข้องสามารถดำเนินการในขั้นตอนเกี่ยวข้องทั้งในการจัดหาเงินกู้และการจัดสรรเงินกู้ให้แก่หน่วยงานรับผิดชอบ ซึ่งจำเป็นต้องใช้ระยะเวลาประมาณ </w:t>
      </w:r>
      <w:r w:rsidR="00CD06CE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94683">
        <w:rPr>
          <w:rFonts w:ascii="TH SarabunPSK" w:hAnsi="TH SarabunPSK" w:cs="TH SarabunPSK" w:hint="cs"/>
          <w:sz w:val="32"/>
          <w:szCs w:val="32"/>
          <w:cs/>
        </w:rPr>
        <w:t>1 เดือน</w:t>
      </w:r>
    </w:p>
    <w:p w14:paraId="4C075483" w14:textId="77777777" w:rsidR="0068384F" w:rsidRDefault="0068384F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6CF9B35" w14:textId="0735A304" w:rsidR="002E0AD9" w:rsidRPr="002E0AD9" w:rsidRDefault="0068384F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E0AD9" w:rsidRPr="002E0AD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รายงานความก้าวหน้าของมาตรการพัฒนาอุตสาหกรรมชีวภาพของไทย ปี พ.ศ. 2561 – 2570 </w:t>
      </w:r>
    </w:p>
    <w:p w14:paraId="658205DC" w14:textId="77777777" w:rsidR="002E0AD9" w:rsidRPr="002E0AD9" w:rsidRDefault="002E0AD9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E0AD9">
        <w:rPr>
          <w:rFonts w:ascii="TH SarabunPSK" w:hAnsi="TH SarabunPSK" w:cs="TH SarabunPSK"/>
          <w:sz w:val="32"/>
          <w:szCs w:val="32"/>
        </w:rPr>
        <w:tab/>
      </w:r>
      <w:r w:rsidRPr="002E0AD9">
        <w:rPr>
          <w:rFonts w:ascii="TH SarabunPSK" w:hAnsi="TH SarabunPSK" w:cs="TH SarabunPSK"/>
          <w:sz w:val="32"/>
          <w:szCs w:val="32"/>
        </w:rPr>
        <w:tab/>
      </w:r>
      <w:r w:rsidRPr="002E0AD9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คณะรัฐมนตรีมีมติรับทราบรายงานความก้าวหน้าของมาตรการพัฒนาอุตสาหกรรมชีวภาพของไทย ปี พ.ศ. 2561 – 2570 ตามที่กระทรวงอุตสาหกรรมเสนอ</w:t>
      </w:r>
    </w:p>
    <w:p w14:paraId="4827BF4F" w14:textId="77777777" w:rsidR="002E0AD9" w:rsidRPr="002E0AD9" w:rsidRDefault="002E0AD9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E0AD9">
        <w:rPr>
          <w:rFonts w:ascii="TH SarabunPSK" w:hAnsi="TH SarabunPSK" w:cs="TH SarabunPSK"/>
          <w:sz w:val="32"/>
          <w:szCs w:val="32"/>
          <w:cs/>
        </w:rPr>
        <w:tab/>
      </w:r>
      <w:r w:rsidRPr="002E0AD9">
        <w:rPr>
          <w:rFonts w:ascii="TH SarabunPSK" w:hAnsi="TH SarabunPSK" w:cs="TH SarabunPSK"/>
          <w:sz w:val="32"/>
          <w:szCs w:val="32"/>
          <w:cs/>
        </w:rPr>
        <w:tab/>
      </w:r>
      <w:r w:rsidRPr="002E0AD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</w:t>
      </w:r>
    </w:p>
    <w:p w14:paraId="37E3133D" w14:textId="1DFE1D41" w:rsidR="002E0AD9" w:rsidRPr="002E0AD9" w:rsidRDefault="002E0AD9" w:rsidP="007E3355">
      <w:pPr>
        <w:spacing w:line="320" w:lineRule="exact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2E0AD9">
        <w:rPr>
          <w:rFonts w:ascii="TH SarabunPSK" w:hAnsi="TH SarabunPSK" w:cs="TH SarabunPSK"/>
          <w:sz w:val="32"/>
          <w:szCs w:val="32"/>
          <w:cs/>
        </w:rPr>
        <w:tab/>
      </w:r>
      <w:r w:rsidRPr="002E0AD9">
        <w:rPr>
          <w:rFonts w:ascii="TH SarabunPSK" w:hAnsi="TH SarabunPSK" w:cs="TH SarabunPSK"/>
          <w:sz w:val="32"/>
          <w:szCs w:val="32"/>
          <w:cs/>
        </w:rPr>
        <w:tab/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กระทรวงอุตสาหกรรมขอรายงานความก้าวหน้าของมาตรการพัฒนาอุตสาหกรรมชีวภาพของไทย </w:t>
      </w:r>
      <w:r w:rsidR="00CD06C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>ปี พ.ศ. 2561-2570 ตั้งแต่ปี 2563 ถึงปัจจุบัน โดยมีสรุปสาระสำคัญ ดังนี้</w:t>
      </w:r>
    </w:p>
    <w:p w14:paraId="1D65E753" w14:textId="77777777" w:rsidR="002E0AD9" w:rsidRPr="002E0AD9" w:rsidRDefault="002E0AD9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ab/>
        <w:t xml:space="preserve">1. </w:t>
      </w:r>
      <w:r w:rsidRPr="002E0AD9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ผลการดำเนินงานภายใต้มาตรการฯ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14:paraId="69681EA9" w14:textId="310F31F7" w:rsidR="002E0AD9" w:rsidRPr="002E0AD9" w:rsidRDefault="002E0AD9" w:rsidP="00CD06CE">
      <w:pPr>
        <w:pStyle w:val="BodyTextIndent"/>
        <w:tabs>
          <w:tab w:val="left" w:pos="2977"/>
        </w:tabs>
        <w:spacing w:before="0" w:line="320" w:lineRule="exact"/>
        <w:ind w:left="425" w:firstLine="226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E0AD9">
        <w:rPr>
          <w:rFonts w:ascii="TH SarabunPSK" w:hAnsi="TH SarabunPSK" w:cs="TH SarabunPSK"/>
          <w:spacing w:val="-8"/>
          <w:sz w:val="32"/>
          <w:szCs w:val="32"/>
        </w:rPr>
        <w:t>1</w:t>
      </w:r>
      <w:r w:rsidRPr="002E0AD9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Pr="002E0AD9">
        <w:rPr>
          <w:rFonts w:ascii="TH SarabunPSK" w:hAnsi="TH SarabunPSK" w:cs="TH SarabunPSK"/>
          <w:spacing w:val="-8"/>
          <w:sz w:val="32"/>
          <w:szCs w:val="32"/>
        </w:rPr>
        <w:t>1</w:t>
      </w:r>
      <w:r w:rsidRPr="002E0AD9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2E0AD9">
        <w:rPr>
          <w:rFonts w:ascii="TH SarabunPSK" w:hAnsi="TH SarabunPSK" w:cs="TH SarabunPSK"/>
          <w:spacing w:val="-2"/>
          <w:sz w:val="32"/>
          <w:szCs w:val="32"/>
          <w:u w:val="single"/>
          <w:cs/>
        </w:rPr>
        <w:t>มาตรการขจัดอุปสรรคการลงทุนและสร้างปัจจัยสนับสนุน</w:t>
      </w:r>
      <w:r w:rsidR="00CD06CE">
        <w:rPr>
          <w:rFonts w:ascii="TH SarabunPSK" w:hAnsi="TH SarabunPSK" w:cs="TH SarabunPSK"/>
          <w:spacing w:val="-2"/>
          <w:sz w:val="32"/>
          <w:szCs w:val="32"/>
          <w:cs/>
        </w:rPr>
        <w:t xml:space="preserve"> มีการดำเนินงาน</w:t>
      </w:r>
      <w:r w:rsidR="00CD06C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ดังนี้ </w:t>
      </w:r>
    </w:p>
    <w:p w14:paraId="5A6D2C7C" w14:textId="05E8628C" w:rsidR="002E0AD9" w:rsidRPr="002E0AD9" w:rsidRDefault="002E0AD9" w:rsidP="007E3355">
      <w:pPr>
        <w:pStyle w:val="BodyTextIndent"/>
        <w:tabs>
          <w:tab w:val="left" w:pos="2977"/>
        </w:tabs>
        <w:spacing w:line="320" w:lineRule="exact"/>
        <w:ind w:left="0" w:firstLine="226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E0AD9">
        <w:rPr>
          <w:rFonts w:ascii="TH SarabunPSK" w:hAnsi="TH SarabunPSK" w:cs="TH SarabunPSK"/>
          <w:spacing w:val="-4"/>
          <w:sz w:val="32"/>
          <w:szCs w:val="32"/>
        </w:rPr>
        <w:tab/>
        <w:t>1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Pr="002E0AD9">
        <w:rPr>
          <w:rFonts w:ascii="TH SarabunPSK" w:hAnsi="TH SarabunPSK" w:cs="TH SarabunPSK"/>
          <w:spacing w:val="-6"/>
          <w:sz w:val="32"/>
          <w:szCs w:val="32"/>
          <w:cs/>
        </w:rPr>
        <w:t xml:space="preserve"> กระทรวงอุตสาหกรรม โดยสำนักงานคณะกรรมการอ้อยและน้ำตาลทราย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ได้ปรับปรุงและเสนอร่างพระราชบัญญัติอ้อยและน้ำตาลทราย (ฉบับที่ ..) พ.ศ. .... โดยที่ประชุมสภาผู้แทนราษฎร ชุดที่ </w:t>
      </w:r>
      <w:r w:rsidRPr="002E0AD9">
        <w:rPr>
          <w:rFonts w:ascii="TH SarabunPSK" w:hAnsi="TH SarabunPSK" w:cs="TH SarabunPSK"/>
          <w:sz w:val="32"/>
          <w:szCs w:val="32"/>
        </w:rPr>
        <w:t xml:space="preserve">25 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 w:rsidRPr="002E0AD9">
        <w:rPr>
          <w:rFonts w:ascii="TH SarabunPSK" w:hAnsi="TH SarabunPSK" w:cs="TH SarabunPSK"/>
          <w:sz w:val="32"/>
          <w:szCs w:val="32"/>
        </w:rPr>
        <w:t xml:space="preserve">2 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2E0AD9">
        <w:rPr>
          <w:rFonts w:ascii="TH SarabunPSK" w:hAnsi="TH SarabunPSK" w:cs="TH SarabunPSK"/>
          <w:sz w:val="32"/>
          <w:szCs w:val="32"/>
        </w:rPr>
        <w:t xml:space="preserve">9 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(สมัยสามัญประจำปีครั้งที่สอง) เมื่อวันที่ </w:t>
      </w:r>
      <w:r w:rsidRPr="002E0AD9">
        <w:rPr>
          <w:rFonts w:ascii="TH SarabunPSK" w:hAnsi="TH SarabunPSK" w:cs="TH SarabunPSK"/>
          <w:sz w:val="32"/>
          <w:szCs w:val="32"/>
        </w:rPr>
        <w:t xml:space="preserve">16 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2E0AD9">
        <w:rPr>
          <w:rFonts w:ascii="TH SarabunPSK" w:hAnsi="TH SarabunPSK" w:cs="TH SarabunPSK"/>
          <w:sz w:val="32"/>
          <w:szCs w:val="32"/>
        </w:rPr>
        <w:t xml:space="preserve">2563 </w:t>
      </w:r>
      <w:r w:rsidRPr="002E0AD9">
        <w:rPr>
          <w:rFonts w:ascii="TH SarabunPSK" w:hAnsi="TH SarabunPSK" w:cs="TH SarabunPSK"/>
          <w:sz w:val="32"/>
          <w:szCs w:val="32"/>
          <w:cs/>
        </w:rPr>
        <w:t>และ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ครั้งที่ 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 xml:space="preserve">11 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(สมัยสามัญประจำปีครั้งที่สอง) เมื่อวันที่ 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 xml:space="preserve">23 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ธันวาคม 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 xml:space="preserve">2563 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มีมติรับหลักการแห่งร่างพระราชบัญญัติ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ดังกล่าว ที่มีผู้เสนอรวม </w:t>
      </w:r>
      <w:r w:rsidRPr="002E0AD9">
        <w:rPr>
          <w:rFonts w:ascii="TH SarabunPSK" w:hAnsi="TH SarabunPSK" w:cs="TH SarabunPSK"/>
          <w:sz w:val="32"/>
          <w:szCs w:val="32"/>
        </w:rPr>
        <w:t xml:space="preserve">8 </w:t>
      </w:r>
      <w:r w:rsidRPr="002E0AD9">
        <w:rPr>
          <w:rFonts w:ascii="TH SarabunPSK" w:hAnsi="TH SarabunPSK" w:cs="TH SarabunPSK"/>
          <w:sz w:val="32"/>
          <w:szCs w:val="32"/>
          <w:cs/>
        </w:rPr>
        <w:t>ฉบับ ซึ่งขณะนี้อยู่ระหว่างการพิจารณาของคณะกรรมาธิการวิสามัญพิจารณาร่างพระราชบัญญัติอ้อยและน้ำตาลทราย (ฉบับที่ ..) พ.ศ. ....</w:t>
      </w:r>
    </w:p>
    <w:p w14:paraId="29506AE3" w14:textId="77777777" w:rsidR="002E0AD9" w:rsidRPr="002E0AD9" w:rsidRDefault="002E0AD9" w:rsidP="007E3355">
      <w:pPr>
        <w:pStyle w:val="BodyTextIndent"/>
        <w:tabs>
          <w:tab w:val="left" w:pos="3261"/>
        </w:tabs>
        <w:spacing w:line="320" w:lineRule="exact"/>
        <w:ind w:left="0" w:firstLine="2977"/>
        <w:jc w:val="thaiDistribute"/>
        <w:rPr>
          <w:rFonts w:ascii="TH SarabunPSK" w:hAnsi="TH SarabunPSK" w:cs="TH SarabunPSK"/>
          <w:sz w:val="32"/>
          <w:szCs w:val="32"/>
        </w:rPr>
      </w:pPr>
      <w:r w:rsidRPr="002E0AD9">
        <w:rPr>
          <w:rFonts w:ascii="TH SarabunPSK" w:hAnsi="TH SarabunPSK" w:cs="TH SarabunPSK"/>
          <w:sz w:val="32"/>
          <w:szCs w:val="32"/>
        </w:rPr>
        <w:t>2</w:t>
      </w:r>
      <w:r w:rsidRPr="002E0AD9">
        <w:rPr>
          <w:rFonts w:ascii="TH SarabunPSK" w:hAnsi="TH SarabunPSK" w:cs="TH SarabunPSK"/>
          <w:sz w:val="32"/>
          <w:szCs w:val="32"/>
          <w:cs/>
        </w:rPr>
        <w:t>)</w:t>
      </w:r>
      <w:r w:rsidRPr="002E0AD9">
        <w:rPr>
          <w:rFonts w:ascii="TH SarabunPSK" w:hAnsi="TH SarabunPSK" w:cs="TH SarabunPSK"/>
          <w:sz w:val="32"/>
          <w:szCs w:val="32"/>
        </w:rPr>
        <w:tab/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กระทรวงอุตสาหกรรม โดยกรมโรงงานอุตสาหกรรม ได้เพิ่มกิจการอุตสาหกรรม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ชีวภาพในบัญชีประเภทโรงงานอุตสาหกรรม โดยคณะรัฐมนตรีมีมติเมื่อวันที่ 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 xml:space="preserve">20 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เมษายน 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 xml:space="preserve">2564 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>อนุมัติในหลักการร่างกฎกระทรวงกำหนดประเภท ชนิด และขนาดของโรงงาน (ฉบับที่ ..) พ.ศ. .... ตามที่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กระทรวงอุตสาหกรรมเสนอ ซึ่งแก้ไขเพิ่มประเภทหรือชนิดของโรงงาน ในลำดับที่ 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 xml:space="preserve">42 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แห่งบัญชีท้ายกฎกระทรวง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กำหนดประเภท ชนิด และขนาดของโรงงาน พ.ศ. </w:t>
      </w:r>
      <w:r w:rsidRPr="002E0AD9">
        <w:rPr>
          <w:rFonts w:ascii="TH SarabunPSK" w:hAnsi="TH SarabunPSK" w:cs="TH SarabunPSK"/>
          <w:sz w:val="32"/>
          <w:szCs w:val="32"/>
        </w:rPr>
        <w:t xml:space="preserve">2563 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โดยเพิ่มประเภทโรงงานลำดับที่ </w:t>
      </w:r>
      <w:r w:rsidRPr="002E0AD9">
        <w:rPr>
          <w:rFonts w:ascii="TH SarabunPSK" w:hAnsi="TH SarabunPSK" w:cs="TH SarabunPSK"/>
          <w:sz w:val="32"/>
          <w:szCs w:val="32"/>
        </w:rPr>
        <w:t>42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E0AD9">
        <w:rPr>
          <w:rFonts w:ascii="TH SarabunPSK" w:hAnsi="TH SarabunPSK" w:cs="TH SarabunPSK"/>
          <w:sz w:val="32"/>
          <w:szCs w:val="32"/>
        </w:rPr>
        <w:t>3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) การทำเคมีภัณฑ์หรือสารเคมี หรือวัสดุเคมี ซึ่งใช้วัตถุดิบพื้นฐานทางการเกษตรหรือผลิตภัณฑ์อื่นที่ต่อเนื่อง โดยใช้กระบวนการเคมีชีวภาพเป็นพื้นฐาน </w:t>
      </w:r>
      <w:r w:rsidRPr="002E0AD9">
        <w:rPr>
          <w:rFonts w:ascii="TH SarabunPSK" w:hAnsi="TH SarabunPSK" w:cs="TH SarabunPSK"/>
          <w:sz w:val="32"/>
          <w:szCs w:val="32"/>
        </w:rPr>
        <w:t xml:space="preserve">42 </w:t>
      </w:r>
      <w:r w:rsidRPr="002E0AD9">
        <w:rPr>
          <w:rFonts w:ascii="TH SarabunPSK" w:hAnsi="TH SarabunPSK" w:cs="TH SarabunPSK"/>
          <w:sz w:val="32"/>
          <w:szCs w:val="32"/>
          <w:cs/>
        </w:rPr>
        <w:t>(</w:t>
      </w:r>
      <w:r w:rsidRPr="002E0AD9">
        <w:rPr>
          <w:rFonts w:ascii="TH SarabunPSK" w:hAnsi="TH SarabunPSK" w:cs="TH SarabunPSK"/>
          <w:sz w:val="32"/>
          <w:szCs w:val="32"/>
        </w:rPr>
        <w:t>4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) การผลิตพลาสติกชีวภาพจากเคมีภัณฑ์หรือสารเคมี หรือวัสดุเคมีที่ผลิตจากวัตถุดิบ พื้นฐานทางการเกษตรหรือผลิตภัณฑ์ที่ต่อเนื่อง และ </w:t>
      </w:r>
      <w:r w:rsidRPr="002E0AD9">
        <w:rPr>
          <w:rFonts w:ascii="TH SarabunPSK" w:hAnsi="TH SarabunPSK" w:cs="TH SarabunPSK"/>
          <w:sz w:val="32"/>
          <w:szCs w:val="32"/>
        </w:rPr>
        <w:t xml:space="preserve">42 </w:t>
      </w:r>
      <w:r w:rsidRPr="002E0AD9">
        <w:rPr>
          <w:rFonts w:ascii="TH SarabunPSK" w:hAnsi="TH SarabunPSK" w:cs="TH SarabunPSK"/>
          <w:sz w:val="32"/>
          <w:szCs w:val="32"/>
          <w:cs/>
        </w:rPr>
        <w:t>(</w:t>
      </w:r>
      <w:r w:rsidRPr="002E0AD9">
        <w:rPr>
          <w:rFonts w:ascii="TH SarabunPSK" w:hAnsi="TH SarabunPSK" w:cs="TH SarabunPSK"/>
          <w:sz w:val="32"/>
          <w:szCs w:val="32"/>
        </w:rPr>
        <w:t>5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) การผลิตพลาสติกชีวภาพจากเคมีภัณฑ์ หรือสารเคมี หรือวัสดุเคมีที่ผลิตจากวัตถุดิบพื้นฐานทางการเกษตรหรือผลิตภัณฑ์ที่ต่อเนื่องรวมกับวัตถุดิบที่ผลิตมาจากปิโตรเลียมและทำให้พลาสติกชีวภาพนั้นสลายตัวได้ทางชีวภาพ ทั้งนี้ ให้เป็นโรงงานจำพวกที่ </w:t>
      </w:r>
      <w:r w:rsidRPr="002E0AD9">
        <w:rPr>
          <w:rFonts w:ascii="TH SarabunPSK" w:hAnsi="TH SarabunPSK" w:cs="TH SarabunPSK"/>
          <w:sz w:val="32"/>
          <w:szCs w:val="32"/>
        </w:rPr>
        <w:t xml:space="preserve">3 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ตามพระราชบัญญัติโรงงาน พ.ศ. </w:t>
      </w:r>
      <w:r w:rsidRPr="002E0AD9">
        <w:rPr>
          <w:rFonts w:ascii="TH SarabunPSK" w:hAnsi="TH SarabunPSK" w:cs="TH SarabunPSK"/>
          <w:sz w:val="32"/>
          <w:szCs w:val="32"/>
        </w:rPr>
        <w:t xml:space="preserve">2535 </w:t>
      </w:r>
      <w:r w:rsidRPr="002E0AD9">
        <w:rPr>
          <w:rFonts w:ascii="TH SarabunPSK" w:hAnsi="TH SarabunPSK" w:cs="TH SarabunPSK"/>
          <w:sz w:val="32"/>
          <w:szCs w:val="32"/>
          <w:cs/>
        </w:rPr>
        <w:t>ที่ต้องมีใบอนุญาตประกอบกิจการโรงงานก่อนจึงจะดำเนินการได้ ซึ่งขณะนี้อยู่ระหว่างการตรวจพิจารณาของสำนักงานคณะกรรมการกฤษฎีกาก่อน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>ลงประกาศในราชกิจจา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</w:p>
    <w:p w14:paraId="0D215824" w14:textId="77777777" w:rsidR="002E0AD9" w:rsidRPr="002E0AD9" w:rsidRDefault="002E0AD9" w:rsidP="007E3355">
      <w:pPr>
        <w:pStyle w:val="BodyTextIndent"/>
        <w:tabs>
          <w:tab w:val="left" w:pos="3261"/>
        </w:tabs>
        <w:spacing w:line="320" w:lineRule="exact"/>
        <w:ind w:left="0" w:firstLine="2977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76332167"/>
      <w:r w:rsidRPr="002E0AD9">
        <w:rPr>
          <w:rFonts w:ascii="TH SarabunPSK" w:hAnsi="TH SarabunPSK" w:cs="TH SarabunPSK"/>
          <w:sz w:val="32"/>
          <w:szCs w:val="32"/>
        </w:rPr>
        <w:t>3</w:t>
      </w:r>
      <w:r w:rsidRPr="002E0AD9">
        <w:rPr>
          <w:rFonts w:ascii="TH SarabunPSK" w:hAnsi="TH SarabunPSK" w:cs="TH SarabunPSK"/>
          <w:sz w:val="32"/>
          <w:szCs w:val="32"/>
          <w:cs/>
        </w:rPr>
        <w:t>)</w:t>
      </w:r>
      <w:r w:rsidRPr="002E0AD9">
        <w:rPr>
          <w:rFonts w:ascii="TH SarabunPSK" w:hAnsi="TH SarabunPSK" w:cs="TH SarabunPSK"/>
          <w:sz w:val="32"/>
          <w:szCs w:val="32"/>
          <w:cs/>
        </w:rPr>
        <w:tab/>
        <w:t>กระทรวงมหาดไทย โดยกรม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โยธาธิ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 xml:space="preserve">การและผังเมือง ได้ดำเนินการปรับปรุงแก้ไขผังเมืองรวม ตามมาตรา </w:t>
      </w:r>
      <w:r w:rsidRPr="002E0AD9">
        <w:rPr>
          <w:rFonts w:ascii="TH SarabunPSK" w:hAnsi="TH SarabunPSK" w:cs="TH SarabunPSK"/>
          <w:sz w:val="32"/>
          <w:szCs w:val="32"/>
        </w:rPr>
        <w:t>35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แห่งพระราชบัญญัติการผังเมือง พ.ศ. </w:t>
      </w:r>
      <w:r w:rsidRPr="002E0AD9">
        <w:rPr>
          <w:rFonts w:ascii="TH SarabunPSK" w:hAnsi="TH SarabunPSK" w:cs="TH SarabunPSK"/>
          <w:sz w:val="32"/>
          <w:szCs w:val="32"/>
        </w:rPr>
        <w:t>2562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ในพื้นที่จังหวัดที่มีศักยภาพในการ</w:t>
      </w:r>
      <w:bookmarkEnd w:id="0"/>
      <w:r w:rsidRPr="002E0AD9">
        <w:rPr>
          <w:rFonts w:ascii="TH SarabunPSK" w:hAnsi="TH SarabunPSK" w:cs="TH SarabunPSK"/>
          <w:sz w:val="32"/>
          <w:szCs w:val="32"/>
          <w:cs/>
        </w:rPr>
        <w:t xml:space="preserve">พัฒนาอุตสาหกรรมชีวภาพ ได้แก่ </w:t>
      </w:r>
    </w:p>
    <w:p w14:paraId="533F101A" w14:textId="77777777" w:rsidR="002E0AD9" w:rsidRPr="002E0AD9" w:rsidRDefault="002E0AD9" w:rsidP="007E3355">
      <w:pPr>
        <w:pStyle w:val="BodyTextIndent"/>
        <w:spacing w:line="320" w:lineRule="exact"/>
        <w:ind w:left="0" w:firstLine="3261"/>
        <w:jc w:val="thaiDistribute"/>
        <w:rPr>
          <w:rFonts w:ascii="TH SarabunPSK" w:hAnsi="TH SarabunPSK" w:cs="TH SarabunPSK"/>
          <w:sz w:val="32"/>
          <w:szCs w:val="32"/>
        </w:rPr>
      </w:pPr>
      <w:r w:rsidRPr="002E0AD9">
        <w:rPr>
          <w:rFonts w:ascii="TH SarabunPSK" w:hAnsi="TH SarabunPSK" w:cs="TH SarabunPSK"/>
          <w:sz w:val="32"/>
          <w:szCs w:val="32"/>
          <w:cs/>
        </w:rPr>
        <w:t xml:space="preserve">- จังหวัดชัยภูมิ โดยคณะรัฐมนตรีมีมติเมื่อวันที่ </w:t>
      </w:r>
      <w:r w:rsidRPr="002E0AD9">
        <w:rPr>
          <w:rFonts w:ascii="TH SarabunPSK" w:hAnsi="TH SarabunPSK" w:cs="TH SarabunPSK"/>
          <w:sz w:val="32"/>
          <w:szCs w:val="32"/>
        </w:rPr>
        <w:t>1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2E0AD9">
        <w:rPr>
          <w:rFonts w:ascii="TH SarabunPSK" w:hAnsi="TH SarabunPSK" w:cs="TH SarabunPSK"/>
          <w:sz w:val="32"/>
          <w:szCs w:val="32"/>
        </w:rPr>
        <w:t>2564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เห็นชอบร่างประกาศกระทรวงมหาดไทย เรื่อง การให้ใช้บังคับผังเมืองรวมจังหวัดชัยภูมิ (ฉบับที่ ..) พ.ศ. .... และอยู่ระหว่างการนำลงประกาศในราชกิจจา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</w:p>
    <w:p w14:paraId="4265761D" w14:textId="77777777" w:rsidR="00CD06CE" w:rsidRDefault="002E0AD9" w:rsidP="00CD06CE">
      <w:pPr>
        <w:pStyle w:val="BodyTextIndent"/>
        <w:spacing w:line="320" w:lineRule="exact"/>
        <w:ind w:left="0" w:firstLine="326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- จังหวัดอุบลราชธานี โดยคณะรัฐมนตรีมีมติเมื่อวันที่ 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>1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 มิถุนายน 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>2564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 เห็นชอบร่างประกาศกระทรวงมหาดไทย เรื่อง การให้ใช้บังคับผังเมืองรวมจังหวัดอุบลราชธานี (ฉบับที่ ..)</w:t>
      </w:r>
      <w:r w:rsidR="00CD06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0AD9">
        <w:rPr>
          <w:rFonts w:ascii="TH SarabunPSK" w:hAnsi="TH SarabunPSK" w:cs="TH SarabunPSK"/>
          <w:sz w:val="32"/>
          <w:szCs w:val="32"/>
          <w:cs/>
        </w:rPr>
        <w:t>พ.ศ. .... และอยู่ระหว่างการนำลงประกาศในราชกิจจา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</w:p>
    <w:p w14:paraId="4BDCE706" w14:textId="62D5F2AF" w:rsidR="002E0AD9" w:rsidRPr="00CD06CE" w:rsidRDefault="002E0AD9" w:rsidP="00CD06CE">
      <w:pPr>
        <w:pStyle w:val="BodyTextIndent"/>
        <w:spacing w:line="320" w:lineRule="exact"/>
        <w:ind w:left="0" w:firstLine="326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E0AD9">
        <w:rPr>
          <w:rFonts w:ascii="TH SarabunPSK" w:hAnsi="TH SarabunPSK" w:cs="TH SarabunPSK"/>
          <w:sz w:val="32"/>
          <w:szCs w:val="32"/>
          <w:cs/>
        </w:rPr>
        <w:t>- จังหวัดลพบุรี โดยที่ประชุมคณะกรรมการผังเมือง มีมติเมื่อวันที่</w:t>
      </w:r>
      <w:r w:rsidR="00CD06CE">
        <w:rPr>
          <w:rFonts w:ascii="TH SarabunPSK" w:hAnsi="TH SarabunPSK" w:cs="TH SarabunPSK"/>
          <w:sz w:val="32"/>
          <w:szCs w:val="32"/>
        </w:rPr>
        <w:t xml:space="preserve"> </w:t>
      </w:r>
      <w:r w:rsidRPr="002E0AD9">
        <w:rPr>
          <w:rFonts w:ascii="TH SarabunPSK" w:hAnsi="TH SarabunPSK" w:cs="TH SarabunPSK"/>
          <w:sz w:val="32"/>
          <w:szCs w:val="32"/>
        </w:rPr>
        <w:t>23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2E0AD9">
        <w:rPr>
          <w:rFonts w:ascii="TH SarabunPSK" w:hAnsi="TH SarabunPSK" w:cs="TH SarabunPSK"/>
          <w:sz w:val="32"/>
          <w:szCs w:val="32"/>
        </w:rPr>
        <w:t>2564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เห็นชอบให้แก้ไขบัญชีท้ายกฎกระทรวงให้ใช้บังคับผังเมืองรวมจังหวัดลพบุรี พ.ศ. </w:t>
      </w:r>
      <w:r w:rsidRPr="002E0AD9">
        <w:rPr>
          <w:rFonts w:ascii="TH SarabunPSK" w:hAnsi="TH SarabunPSK" w:cs="TH SarabunPSK"/>
          <w:sz w:val="32"/>
          <w:szCs w:val="32"/>
        </w:rPr>
        <w:t>2560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ใน</w:t>
      </w:r>
      <w:r w:rsidRPr="002E0AD9">
        <w:rPr>
          <w:rFonts w:ascii="TH SarabunPSK" w:hAnsi="TH SarabunPSK" w:cs="TH SarabunPSK"/>
          <w:sz w:val="32"/>
          <w:szCs w:val="32"/>
          <w:cs/>
        </w:rPr>
        <w:br/>
        <w:t xml:space="preserve">การใช้ประโยชน์ที่ดินประเภทชนบทและเกษตรกรรม (สีเขียว) บริเวณหมายเลข ก.3 โดยให้โรงงานสามารถดำเนินกิจการที่เป็นอาคารสูงหรืออาคารขนาดใหญ่ได้ และให้โรงงานลำดับที่ </w:t>
      </w:r>
      <w:r w:rsidRPr="002E0AD9">
        <w:rPr>
          <w:rFonts w:ascii="TH SarabunPSK" w:hAnsi="TH SarabunPSK" w:cs="TH SarabunPSK"/>
          <w:sz w:val="32"/>
          <w:szCs w:val="32"/>
        </w:rPr>
        <w:t xml:space="preserve">42 </w:t>
      </w:r>
      <w:r w:rsidRPr="002E0AD9">
        <w:rPr>
          <w:rFonts w:ascii="TH SarabunPSK" w:hAnsi="TH SarabunPSK" w:cs="TH SarabunPSK"/>
          <w:sz w:val="32"/>
          <w:szCs w:val="32"/>
          <w:cs/>
        </w:rPr>
        <w:t>(</w:t>
      </w:r>
      <w:r w:rsidRPr="002E0AD9">
        <w:rPr>
          <w:rFonts w:ascii="TH SarabunPSK" w:hAnsi="TH SarabunPSK" w:cs="TH SarabunPSK"/>
          <w:sz w:val="32"/>
          <w:szCs w:val="32"/>
        </w:rPr>
        <w:t>1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E0AD9">
        <w:rPr>
          <w:rFonts w:ascii="TH SarabunPSK" w:hAnsi="TH SarabunPSK" w:cs="TH SarabunPSK"/>
          <w:sz w:val="32"/>
          <w:szCs w:val="32"/>
        </w:rPr>
        <w:t xml:space="preserve">42 </w:t>
      </w:r>
      <w:r w:rsidRPr="002E0AD9">
        <w:rPr>
          <w:rFonts w:ascii="TH SarabunPSK" w:hAnsi="TH SarabunPSK" w:cs="TH SarabunPSK"/>
          <w:sz w:val="32"/>
          <w:szCs w:val="32"/>
          <w:cs/>
        </w:rPr>
        <w:t>(</w:t>
      </w:r>
      <w:r w:rsidRPr="002E0AD9">
        <w:rPr>
          <w:rFonts w:ascii="TH SarabunPSK" w:hAnsi="TH SarabunPSK" w:cs="TH SarabunPSK"/>
          <w:sz w:val="32"/>
          <w:szCs w:val="32"/>
        </w:rPr>
        <w:t>2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E0AD9">
        <w:rPr>
          <w:rFonts w:ascii="TH SarabunPSK" w:hAnsi="TH SarabunPSK" w:cs="TH SarabunPSK"/>
          <w:sz w:val="32"/>
          <w:szCs w:val="32"/>
        </w:rPr>
        <w:t xml:space="preserve">43 </w:t>
      </w:r>
      <w:r w:rsidRPr="002E0AD9">
        <w:rPr>
          <w:rFonts w:ascii="TH SarabunPSK" w:hAnsi="TH SarabunPSK" w:cs="TH SarabunPSK"/>
          <w:sz w:val="32"/>
          <w:szCs w:val="32"/>
          <w:cs/>
        </w:rPr>
        <w:t>(</w:t>
      </w:r>
      <w:r w:rsidRPr="002E0AD9">
        <w:rPr>
          <w:rFonts w:ascii="TH SarabunPSK" w:hAnsi="TH SarabunPSK" w:cs="TH SarabunPSK"/>
          <w:sz w:val="32"/>
          <w:szCs w:val="32"/>
        </w:rPr>
        <w:t>1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E0AD9">
        <w:rPr>
          <w:rFonts w:ascii="TH SarabunPSK" w:hAnsi="TH SarabunPSK" w:cs="TH SarabunPSK"/>
          <w:sz w:val="32"/>
          <w:szCs w:val="32"/>
        </w:rPr>
        <w:t xml:space="preserve">43 </w:t>
      </w:r>
      <w:r w:rsidRPr="002E0AD9">
        <w:rPr>
          <w:rFonts w:ascii="TH SarabunPSK" w:hAnsi="TH SarabunPSK" w:cs="TH SarabunPSK"/>
          <w:sz w:val="32"/>
          <w:szCs w:val="32"/>
          <w:cs/>
        </w:rPr>
        <w:t>(</w:t>
      </w:r>
      <w:r w:rsidRPr="002E0AD9">
        <w:rPr>
          <w:rFonts w:ascii="TH SarabunPSK" w:hAnsi="TH SarabunPSK" w:cs="TH SarabunPSK"/>
          <w:sz w:val="32"/>
          <w:szCs w:val="32"/>
        </w:rPr>
        <w:t>3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Pr="002E0AD9">
        <w:rPr>
          <w:rFonts w:ascii="TH SarabunPSK" w:hAnsi="TH SarabunPSK" w:cs="TH SarabunPSK"/>
          <w:sz w:val="32"/>
          <w:szCs w:val="32"/>
        </w:rPr>
        <w:t>89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ตามบัญชีท้ายกฎกระทรวงกำหนดประเภท ชนิด และขนาดของโรงงาน พ.ศ. </w:t>
      </w:r>
      <w:r w:rsidRPr="002E0AD9">
        <w:rPr>
          <w:rFonts w:ascii="TH SarabunPSK" w:hAnsi="TH SarabunPSK" w:cs="TH SarabunPSK"/>
          <w:sz w:val="32"/>
          <w:szCs w:val="32"/>
        </w:rPr>
        <w:t>2563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สามารถประกอบกิจการได้ในบริเวณหมายเลข ก.</w:t>
      </w:r>
      <w:r w:rsidRPr="002E0AD9">
        <w:rPr>
          <w:rFonts w:ascii="TH SarabunPSK" w:hAnsi="TH SarabunPSK" w:cs="TH SarabunPSK"/>
          <w:sz w:val="32"/>
          <w:szCs w:val="32"/>
        </w:rPr>
        <w:t>3</w:t>
      </w:r>
      <w:r w:rsidRPr="002E0AD9">
        <w:rPr>
          <w:rFonts w:ascii="TH SarabunPSK" w:hAnsi="TH SarabunPSK" w:cs="TH SarabunPSK"/>
          <w:sz w:val="32"/>
          <w:szCs w:val="32"/>
          <w:cs/>
        </w:rPr>
        <w:t>-</w:t>
      </w:r>
      <w:r w:rsidRPr="002E0AD9">
        <w:rPr>
          <w:rFonts w:ascii="TH SarabunPSK" w:hAnsi="TH SarabunPSK" w:cs="TH SarabunPSK"/>
          <w:sz w:val="32"/>
          <w:szCs w:val="32"/>
        </w:rPr>
        <w:t>1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ถึง ก.</w:t>
      </w:r>
      <w:r w:rsidRPr="002E0AD9">
        <w:rPr>
          <w:rFonts w:ascii="TH SarabunPSK" w:hAnsi="TH SarabunPSK" w:cs="TH SarabunPSK"/>
          <w:sz w:val="32"/>
          <w:szCs w:val="32"/>
        </w:rPr>
        <w:t>3</w:t>
      </w:r>
      <w:r w:rsidRPr="002E0AD9">
        <w:rPr>
          <w:rFonts w:ascii="TH SarabunPSK" w:hAnsi="TH SarabunPSK" w:cs="TH SarabunPSK"/>
          <w:sz w:val="32"/>
          <w:szCs w:val="32"/>
          <w:cs/>
        </w:rPr>
        <w:t>-</w:t>
      </w:r>
      <w:r w:rsidRPr="002E0AD9">
        <w:rPr>
          <w:rFonts w:ascii="TH SarabunPSK" w:hAnsi="TH SarabunPSK" w:cs="TH SarabunPSK"/>
          <w:sz w:val="32"/>
          <w:szCs w:val="32"/>
        </w:rPr>
        <w:t xml:space="preserve">14 </w:t>
      </w:r>
      <w:r w:rsidRPr="002E0AD9">
        <w:rPr>
          <w:rFonts w:ascii="TH SarabunPSK" w:hAnsi="TH SarabunPSK" w:cs="TH SarabunPSK"/>
          <w:sz w:val="32"/>
          <w:szCs w:val="32"/>
          <w:cs/>
        </w:rPr>
        <w:t>ยกเว้นบริเวณหมายเลข ก.</w:t>
      </w:r>
      <w:r w:rsidRPr="002E0AD9">
        <w:rPr>
          <w:rFonts w:ascii="TH SarabunPSK" w:hAnsi="TH SarabunPSK" w:cs="TH SarabunPSK"/>
          <w:sz w:val="32"/>
          <w:szCs w:val="32"/>
        </w:rPr>
        <w:t>3</w:t>
      </w:r>
      <w:r w:rsidRPr="002E0AD9">
        <w:rPr>
          <w:rFonts w:ascii="TH SarabunPSK" w:hAnsi="TH SarabunPSK" w:cs="TH SarabunPSK"/>
          <w:sz w:val="32"/>
          <w:szCs w:val="32"/>
          <w:cs/>
        </w:rPr>
        <w:t>-</w:t>
      </w:r>
      <w:r w:rsidRPr="002E0AD9">
        <w:rPr>
          <w:rFonts w:ascii="TH SarabunPSK" w:hAnsi="TH SarabunPSK" w:cs="TH SarabunPSK"/>
          <w:sz w:val="32"/>
          <w:szCs w:val="32"/>
        </w:rPr>
        <w:t xml:space="preserve">12 </w:t>
      </w:r>
      <w:r w:rsidRPr="002E0AD9">
        <w:rPr>
          <w:rFonts w:ascii="TH SarabunPSK" w:hAnsi="TH SarabunPSK" w:cs="TH SarabunPSK"/>
          <w:sz w:val="32"/>
          <w:szCs w:val="32"/>
          <w:cs/>
        </w:rPr>
        <w:t>และ ก.</w:t>
      </w:r>
      <w:r w:rsidRPr="002E0AD9">
        <w:rPr>
          <w:rFonts w:ascii="TH SarabunPSK" w:hAnsi="TH SarabunPSK" w:cs="TH SarabunPSK"/>
          <w:sz w:val="32"/>
          <w:szCs w:val="32"/>
        </w:rPr>
        <w:t>3</w:t>
      </w:r>
      <w:r w:rsidRPr="002E0AD9">
        <w:rPr>
          <w:rFonts w:ascii="TH SarabunPSK" w:hAnsi="TH SarabunPSK" w:cs="TH SarabunPSK"/>
          <w:sz w:val="32"/>
          <w:szCs w:val="32"/>
          <w:cs/>
        </w:rPr>
        <w:t>-</w:t>
      </w:r>
      <w:r w:rsidRPr="002E0AD9">
        <w:rPr>
          <w:rFonts w:ascii="TH SarabunPSK" w:hAnsi="TH SarabunPSK" w:cs="TH SarabunPSK"/>
          <w:sz w:val="32"/>
          <w:szCs w:val="32"/>
        </w:rPr>
        <w:t xml:space="preserve">13 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รวมถึงแก้ไขที่ดินในบริเวณหมายเลข </w:t>
      </w:r>
      <w:r w:rsidR="00CD06CE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2E0AD9">
        <w:rPr>
          <w:rFonts w:ascii="TH SarabunPSK" w:hAnsi="TH SarabunPSK" w:cs="TH SarabunPSK"/>
          <w:sz w:val="32"/>
          <w:szCs w:val="32"/>
          <w:cs/>
        </w:rPr>
        <w:t>ก.</w:t>
      </w:r>
      <w:r w:rsidRPr="002E0AD9">
        <w:rPr>
          <w:rFonts w:ascii="TH SarabunPSK" w:hAnsi="TH SarabunPSK" w:cs="TH SarabunPSK"/>
          <w:sz w:val="32"/>
          <w:szCs w:val="32"/>
        </w:rPr>
        <w:t>3</w:t>
      </w:r>
      <w:r w:rsidRPr="002E0AD9">
        <w:rPr>
          <w:rFonts w:ascii="TH SarabunPSK" w:hAnsi="TH SarabunPSK" w:cs="TH SarabunPSK"/>
          <w:sz w:val="32"/>
          <w:szCs w:val="32"/>
          <w:cs/>
        </w:rPr>
        <w:t>-</w:t>
      </w:r>
      <w:r w:rsidRPr="002E0AD9">
        <w:rPr>
          <w:rFonts w:ascii="TH SarabunPSK" w:hAnsi="TH SarabunPSK" w:cs="TH SarabunPSK"/>
          <w:sz w:val="32"/>
          <w:szCs w:val="32"/>
        </w:rPr>
        <w:t xml:space="preserve">9 </w:t>
      </w:r>
      <w:r w:rsidRPr="002E0AD9">
        <w:rPr>
          <w:rFonts w:ascii="TH SarabunPSK" w:hAnsi="TH SarabunPSK" w:cs="TH SarabunPSK"/>
          <w:sz w:val="32"/>
          <w:szCs w:val="32"/>
          <w:cs/>
        </w:rPr>
        <w:t>(บางส่วน) เป็นที่ดินประเภทอุตสาหกรรมและคลังสินค้า (สีม่วง) ซึ่งขณะนี้อยู่ระหว่างการรับฟังข้อคิดเห็นของประชาชน</w:t>
      </w:r>
    </w:p>
    <w:p w14:paraId="74979D27" w14:textId="77777777" w:rsidR="002E0AD9" w:rsidRPr="002E0AD9" w:rsidRDefault="002E0AD9" w:rsidP="007E3355">
      <w:pPr>
        <w:pStyle w:val="BodyTextIndent"/>
        <w:tabs>
          <w:tab w:val="left" w:pos="3261"/>
        </w:tabs>
        <w:spacing w:line="320" w:lineRule="exact"/>
        <w:ind w:left="0" w:firstLine="2977"/>
        <w:jc w:val="thaiDistribute"/>
        <w:rPr>
          <w:rFonts w:ascii="TH SarabunPSK" w:hAnsi="TH SarabunPSK" w:cs="TH SarabunPSK"/>
          <w:sz w:val="32"/>
          <w:szCs w:val="32"/>
        </w:rPr>
      </w:pPr>
      <w:r w:rsidRPr="002E0AD9">
        <w:rPr>
          <w:rFonts w:ascii="TH SarabunPSK" w:hAnsi="TH SarabunPSK" w:cs="TH SarabunPSK"/>
          <w:sz w:val="32"/>
          <w:szCs w:val="32"/>
        </w:rPr>
        <w:lastRenderedPageBreak/>
        <w:t>4</w:t>
      </w:r>
      <w:r w:rsidRPr="002E0AD9">
        <w:rPr>
          <w:rFonts w:ascii="TH SarabunPSK" w:hAnsi="TH SarabunPSK" w:cs="TH SarabunPSK"/>
          <w:sz w:val="32"/>
          <w:szCs w:val="32"/>
          <w:cs/>
        </w:rPr>
        <w:t>)</w:t>
      </w:r>
      <w:r w:rsidRPr="002E0AD9">
        <w:rPr>
          <w:rFonts w:ascii="TH SarabunPSK" w:hAnsi="TH SarabunPSK" w:cs="TH SarabunPSK"/>
          <w:sz w:val="32"/>
          <w:szCs w:val="32"/>
          <w:cs/>
        </w:rPr>
        <w:tab/>
        <w:t>หน่วยงานภาครัฐที่เกี่ยวข้องได้ผลักดันภาคการเกษตรสู่การทำเกษตรสมัยใหม่เพื่อรองรับการพัฒนาอุตสาหกรรมชีวภาพในประเทศ ดังนี้</w:t>
      </w:r>
    </w:p>
    <w:p w14:paraId="7774E869" w14:textId="53F3461E" w:rsidR="002E0AD9" w:rsidRPr="002E0AD9" w:rsidRDefault="002E0AD9" w:rsidP="007E3355">
      <w:pPr>
        <w:pStyle w:val="BodyTextIndent"/>
        <w:spacing w:line="320" w:lineRule="exact"/>
        <w:ind w:left="0" w:firstLine="3261"/>
        <w:jc w:val="thaiDistribute"/>
        <w:rPr>
          <w:rFonts w:ascii="TH SarabunPSK" w:hAnsi="TH SarabunPSK" w:cs="TH SarabunPSK"/>
          <w:sz w:val="32"/>
          <w:szCs w:val="32"/>
        </w:rPr>
      </w:pPr>
      <w:r w:rsidRPr="002E0AD9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>กระทรวงเกษตรและสหกรณ์ ได้ดำเนินการวางแผนการใช้ที่ดินตามความเหมาะสมของดินสำหรับการปลูกพืชเศรษฐกิจต่าง ๆ โดยสนับสนุนภาคการเกษตรในการประยุกต์ใช้ระบบแผนที่การเกษตร (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>Agri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>-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>Map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) เพื่อเป็นเครื่องมือบริหารจัดการสินค้าเกษตรให้สอดคล้องตามสภาพพื้นที่ปัจจุบันและช่วยในการวางแผนการผลิตสินค้าเกษตรในอนาคตได้อย่างมีประสิทธิภาพ รวมถึงส่งเสริมการเกษตรแบบแปลงใหญ่เพื่อช่วยลดต้นทุนและเพิ่มประสิทธิภาพในการผลิต โดยในปี 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>2563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 มีการปรับเปลี่ยนการผลิต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ในพื้นที่ไม่เหมาะสมตาม </w:t>
      </w:r>
      <w:r w:rsidR="005C7AA4">
        <w:rPr>
          <w:rFonts w:ascii="TH SarabunPSK" w:hAnsi="TH SarabunPSK" w:cs="TH SarabunPSK"/>
          <w:spacing w:val="-4"/>
          <w:sz w:val="32"/>
          <w:szCs w:val="32"/>
        </w:rPr>
        <w:t xml:space="preserve">               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>Agri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 xml:space="preserve">Map 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จำนวน 100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>,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000 ไร่ และการพัฒนาระบบส่งเสริมการเกษตรแบบแปลงใหญ่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 จำนวน 80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>,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000 ไร่ นอกจากนี้ยังมีงานวิจัยอย่างต่อเนื่องในการปรับปรุงพัฒนาสายพันธุ์พืชใหม่ที่เหมาะต่อสภาพพื้นที่เพาะปลูก ให้ผลผลิตสูง มีคุณภาพดี และมีความต้านทานต่อโรคแมลง </w:t>
      </w:r>
    </w:p>
    <w:p w14:paraId="5B04FF1A" w14:textId="77777777" w:rsidR="002E0AD9" w:rsidRPr="002E0AD9" w:rsidRDefault="002E0AD9" w:rsidP="007E3355">
      <w:pPr>
        <w:pStyle w:val="BodyTextIndent"/>
        <w:spacing w:line="320" w:lineRule="exact"/>
        <w:ind w:left="0" w:firstLine="3261"/>
        <w:jc w:val="thaiDistribute"/>
        <w:rPr>
          <w:rFonts w:ascii="TH SarabunPSK" w:hAnsi="TH SarabunPSK" w:cs="TH SarabunPSK"/>
          <w:sz w:val="32"/>
          <w:szCs w:val="32"/>
        </w:rPr>
      </w:pPr>
      <w:r w:rsidRPr="002E0AD9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กระทรวงดิจิทัลเพื่อเศรษฐกิจและสังคม ได้ดำเนินโครงการนำร่องเกษตรดิจิทัลด้วยเทคโนโลยี 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>5G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 ซึ่งผ่านมติเห็นชอบจากคณะกรรมการขับเคลื่อน 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>5G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 แห่งชาติ โดยมีแผนนำร่องในพื้นที่จังหวัดเชียงใหม่ เชียงราย อุดรธานี และพื้นที่ลุ่มน้ำทะเลสาบสงขลา เพื่อประยุกต์ใช้เทคโนโลยี 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>5G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 ร่วมกับเทคโนโลยี 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 xml:space="preserve">IoT 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ในการติดตามสถานะการเพาะปลูกและจัดเก็บข้อมูลในรูปแบบ 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 xml:space="preserve">Big Data 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ที่สามารถนำมาวิเคราะห์จัดทำเป็น 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 xml:space="preserve">Data analytics 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>รวมทั้งใช้อุปกรณ์อากาศยานไร้คนขับ (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>Drone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>) ในการสำรวจพื้นที่ รดน้ำ และฉีดพ่นสารเคมี และเทคโนโลยีปัญญาประดิษฐ์ (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>AI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) ในการประมวลผลข้อมูลเพื่อจัดทำ 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>Image processing</w:t>
      </w:r>
    </w:p>
    <w:p w14:paraId="69BB6521" w14:textId="77777777" w:rsidR="002E0AD9" w:rsidRPr="002E0AD9" w:rsidRDefault="002E0AD9" w:rsidP="007E3355">
      <w:pPr>
        <w:pStyle w:val="BodyTextIndent"/>
        <w:tabs>
          <w:tab w:val="left" w:pos="3261"/>
        </w:tabs>
        <w:spacing w:line="320" w:lineRule="exact"/>
        <w:ind w:left="0" w:firstLine="2977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2E0AD9">
        <w:rPr>
          <w:rFonts w:ascii="TH SarabunPSK" w:hAnsi="TH SarabunPSK" w:cs="TH SarabunPSK"/>
          <w:sz w:val="32"/>
          <w:szCs w:val="32"/>
        </w:rPr>
        <w:t>5</w:t>
      </w:r>
      <w:r w:rsidRPr="002E0AD9">
        <w:rPr>
          <w:rFonts w:ascii="TH SarabunPSK" w:hAnsi="TH SarabunPSK" w:cs="TH SarabunPSK"/>
          <w:sz w:val="32"/>
          <w:szCs w:val="32"/>
          <w:cs/>
        </w:rPr>
        <w:t>)</w:t>
      </w:r>
      <w:r w:rsidRPr="002E0AD9">
        <w:rPr>
          <w:rFonts w:ascii="TH SarabunPSK" w:hAnsi="TH SarabunPSK" w:cs="TH SarabunPSK"/>
          <w:sz w:val="32"/>
          <w:szCs w:val="32"/>
        </w:rPr>
        <w:tab/>
      </w:r>
      <w:r w:rsidRPr="002E0AD9">
        <w:rPr>
          <w:rFonts w:ascii="TH SarabunPSK" w:hAnsi="TH SarabunPSK" w:cs="TH SarabunPSK"/>
          <w:sz w:val="32"/>
          <w:szCs w:val="32"/>
          <w:cs/>
        </w:rPr>
        <w:t>กรมวิทยาศาสตร์การแพทย์ โดยสำนักมาตรฐานห้องปฏิบัติการ ในฐานะหน่วยตรวจสอบขึ้นทะเบียนแห่งชาติ (</w:t>
      </w:r>
      <w:r w:rsidRPr="002E0AD9">
        <w:rPr>
          <w:rFonts w:ascii="TH SarabunPSK" w:hAnsi="TH SarabunPSK" w:cs="TH SarabunPSK"/>
          <w:sz w:val="32"/>
          <w:szCs w:val="32"/>
        </w:rPr>
        <w:t>National Compliance Monitoring Authority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E0AD9">
        <w:rPr>
          <w:rFonts w:ascii="TH SarabunPSK" w:hAnsi="TH SarabunPSK" w:cs="TH SarabunPSK"/>
          <w:sz w:val="32"/>
          <w:szCs w:val="32"/>
        </w:rPr>
        <w:t>CMA</w:t>
      </w:r>
      <w:r w:rsidRPr="002E0AD9">
        <w:rPr>
          <w:rFonts w:ascii="TH SarabunPSK" w:hAnsi="TH SarabunPSK" w:cs="TH SarabunPSK"/>
          <w:sz w:val="32"/>
          <w:szCs w:val="32"/>
          <w:cs/>
        </w:rPr>
        <w:t>) ที่ได้มาตรฐาน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>ตามหลักปฏิบัติที่ดีทางห้องปฏิบัติการขององค์การเพื่อความร่วมมือและการพัฒนาทางเศรษฐกิจ (</w:t>
      </w:r>
      <w:proofErr w:type="spellStart"/>
      <w:r w:rsidRPr="002E0AD9">
        <w:rPr>
          <w:rFonts w:ascii="TH SarabunPSK" w:hAnsi="TH SarabunPSK" w:cs="TH SarabunPSK"/>
          <w:spacing w:val="-2"/>
          <w:sz w:val="32"/>
          <w:szCs w:val="32"/>
        </w:rPr>
        <w:t>Organisation</w:t>
      </w:r>
      <w:proofErr w:type="spellEnd"/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2E0AD9">
        <w:rPr>
          <w:rFonts w:ascii="TH SarabunPSK" w:hAnsi="TH SarabunPSK" w:cs="TH SarabunPSK"/>
          <w:spacing w:val="-6"/>
          <w:sz w:val="32"/>
          <w:szCs w:val="32"/>
        </w:rPr>
        <w:t>for Economic Co</w:t>
      </w:r>
      <w:r w:rsidRPr="002E0AD9">
        <w:rPr>
          <w:rFonts w:ascii="TH SarabunPSK" w:hAnsi="TH SarabunPSK" w:cs="TH SarabunPSK"/>
          <w:spacing w:val="-6"/>
          <w:sz w:val="32"/>
          <w:szCs w:val="32"/>
          <w:cs/>
        </w:rPr>
        <w:t>-</w:t>
      </w:r>
      <w:r w:rsidRPr="002E0AD9">
        <w:rPr>
          <w:rFonts w:ascii="TH SarabunPSK" w:hAnsi="TH SarabunPSK" w:cs="TH SarabunPSK"/>
          <w:spacing w:val="-6"/>
          <w:sz w:val="32"/>
          <w:szCs w:val="32"/>
        </w:rPr>
        <w:t>operation and Development Good Laboratory Practice</w:t>
      </w:r>
      <w:r w:rsidRPr="002E0AD9">
        <w:rPr>
          <w:rFonts w:ascii="TH SarabunPSK" w:hAnsi="TH SarabunPSK" w:cs="TH SarabunPSK"/>
          <w:spacing w:val="-6"/>
          <w:sz w:val="32"/>
          <w:szCs w:val="32"/>
          <w:cs/>
        </w:rPr>
        <w:t xml:space="preserve">: </w:t>
      </w:r>
      <w:r w:rsidRPr="002E0AD9">
        <w:rPr>
          <w:rFonts w:ascii="TH SarabunPSK" w:hAnsi="TH SarabunPSK" w:cs="TH SarabunPSK"/>
          <w:spacing w:val="-6"/>
          <w:sz w:val="32"/>
          <w:szCs w:val="32"/>
        </w:rPr>
        <w:t>OECD GLP</w:t>
      </w:r>
      <w:r w:rsidRPr="002E0AD9">
        <w:rPr>
          <w:rFonts w:ascii="TH SarabunPSK" w:hAnsi="TH SarabunPSK" w:cs="TH SarabunPSK"/>
          <w:spacing w:val="-6"/>
          <w:sz w:val="32"/>
          <w:szCs w:val="32"/>
          <w:cs/>
        </w:rPr>
        <w:t>) ได้ตอบรับคำเชิญ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ผูกพันต่อกรรมสารของ </w:t>
      </w:r>
      <w:r w:rsidRPr="002E0AD9">
        <w:rPr>
          <w:rFonts w:ascii="TH SarabunPSK" w:hAnsi="TH SarabunPSK" w:cs="TH SarabunPSK"/>
          <w:sz w:val="32"/>
          <w:szCs w:val="32"/>
        </w:rPr>
        <w:t xml:space="preserve">OECD Council 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ที่เกี่ยวกับการยอมรับร่วมของข้อมูลเรื่องการประเมินสารเคมี 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เมื่อวันที่ 24 สิงหาคม 2563 และได้รับแจ้งยืนยันการเข้าร่วมเป็นภาคีสมาชิกแบบสมบูรณ์ (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>Full adherence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ที่เกี่ยวกับการยอมรับร่วมของข้อมูลเรื่องการประเมินสารเคมีของประเทศไทยจาก </w:t>
      </w:r>
      <w:r w:rsidRPr="002E0AD9">
        <w:rPr>
          <w:rFonts w:ascii="TH SarabunPSK" w:hAnsi="TH SarabunPSK" w:cs="TH SarabunPSK"/>
          <w:sz w:val="32"/>
          <w:szCs w:val="32"/>
        </w:rPr>
        <w:t xml:space="preserve">OECD </w:t>
      </w:r>
      <w:r w:rsidRPr="002E0AD9">
        <w:rPr>
          <w:rFonts w:ascii="TH SarabunPSK" w:hAnsi="TH SarabunPSK" w:cs="TH SarabunPSK"/>
          <w:sz w:val="32"/>
          <w:szCs w:val="32"/>
          <w:cs/>
        </w:rPr>
        <w:t>เมื่อวันที่ 7 กันยายน 2563 เป็นที่เรียบร้อยแล้ว ส่งผลให้ประเทศไทยได้รับประโยชน์ด้านการมีสิทธิและ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>กิจเช่นเดียวกับภาคีเต็มรูปแบบ (</w:t>
      </w:r>
      <w:r w:rsidRPr="002E0AD9">
        <w:rPr>
          <w:rFonts w:ascii="TH SarabunPSK" w:hAnsi="TH SarabunPSK" w:cs="TH SarabunPSK"/>
          <w:sz w:val="32"/>
          <w:szCs w:val="32"/>
        </w:rPr>
        <w:t>Full member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) สามารถแลกเปลี่ยนข้อมูลและได้รับการยอมรับร่วมในข้อมูลการประเมินสารเคมี โดยไม่ต้องทดสอบซ้ำ และการเป็นสมาชิกสมทบในคณะทำงานและการประชุมที่เกี่ยวข้องกับ </w:t>
      </w:r>
      <w:r w:rsidRPr="002E0AD9">
        <w:rPr>
          <w:rFonts w:ascii="TH SarabunPSK" w:hAnsi="TH SarabunPSK" w:cs="TH SarabunPSK"/>
          <w:sz w:val="32"/>
          <w:szCs w:val="32"/>
        </w:rPr>
        <w:t xml:space="preserve">OECD </w:t>
      </w:r>
      <w:r w:rsidRPr="002E0AD9">
        <w:rPr>
          <w:rFonts w:ascii="TH SarabunPSK" w:hAnsi="TH SarabunPSK" w:cs="TH SarabunPSK"/>
          <w:sz w:val="32"/>
          <w:szCs w:val="32"/>
          <w:cs/>
        </w:rPr>
        <w:t>ซึ่งสำนัก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>มาตรฐานห้องปฏิบัติการมีผู้ตรวจสอบ (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>Inspector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) ตามหลักการ 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 xml:space="preserve">OECD GLP 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ที่ผ่านการฝึกอบรมหลักสูตรที่จัดโดย 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 xml:space="preserve">OECD 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หรือหน่วยตรวจสอบขึ้นทะเบียนระดับประเทศหรือระดับนานาชาติ จำนวน 4 ราย แบ่งเป็น 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 xml:space="preserve">Full inspector 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จำนวน 2 ราย และ 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 xml:space="preserve">External contractor inspector 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>จำนวน 2 ราย โดยปัจจุบันประเทศไทยมีหน่วยงานทดสอบที่ศึกษาความเป็นพิษในสัตว์ทดลอง (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>Toxicity studies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>) ที่ดำเนินการ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สอดคล้องตามหลักการ </w:t>
      </w:r>
      <w:r w:rsidRPr="002E0AD9">
        <w:rPr>
          <w:rFonts w:ascii="TH SarabunPSK" w:hAnsi="TH SarabunPSK" w:cs="TH SarabunPSK"/>
          <w:sz w:val="32"/>
          <w:szCs w:val="32"/>
        </w:rPr>
        <w:t xml:space="preserve">OECD GLP </w:t>
      </w:r>
      <w:r w:rsidRPr="002E0AD9">
        <w:rPr>
          <w:rFonts w:ascii="TH SarabunPSK" w:hAnsi="TH SarabunPSK" w:cs="TH SarabunPSK"/>
          <w:sz w:val="32"/>
          <w:szCs w:val="32"/>
          <w:cs/>
        </w:rPr>
        <w:t>ที่ได้รับการขึ้นทะเบียนแล้ว จำนวน 4 แห่ง คือ ศูนย์สัตว์ทดลองแห่งชาติ มหาวิทยาลัยมหิดล กรมวิทยาศาสตร์การแพทย์ สถานสัตว์ทดลองเพื่อการวิจัย มหาวิทยาลัยนเรศวร และศูนย์เชี่ยวชาญนวัตกรรมผลิตภัณฑ์สมุนไพร สถาบันวิจัยวิทยาศาสตร์และเทคโนโลยีแห่งประเทศไทย และอยู่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>ระหว่างดำเนินการตรวจสอบขึ้นทะเบียน จำนวน 1 แห่ง คือ ศูนย์วิจัยไพรเมทแห่งชาติ จุฬาลงกรณ์มหาวิทยาลัย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ซึ่งได้รับการตรวจสอบด้าน </w:t>
      </w:r>
      <w:r w:rsidRPr="002E0AD9">
        <w:rPr>
          <w:rFonts w:ascii="TH SarabunPSK" w:hAnsi="TH SarabunPSK" w:cs="TH SarabunPSK"/>
          <w:sz w:val="32"/>
          <w:szCs w:val="32"/>
        </w:rPr>
        <w:t xml:space="preserve">Safety pharmacology study 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แล้ว และอยู่ระหว่างการแก้ไขข้อเบี่ยงเบน </w:t>
      </w:r>
    </w:p>
    <w:p w14:paraId="55239747" w14:textId="34D929B7" w:rsidR="002E0AD9" w:rsidRPr="002E0AD9" w:rsidRDefault="002E0AD9" w:rsidP="007E3355">
      <w:pPr>
        <w:pStyle w:val="BodyTextIndent"/>
        <w:tabs>
          <w:tab w:val="left" w:pos="2977"/>
        </w:tabs>
        <w:spacing w:line="320" w:lineRule="exact"/>
        <w:ind w:left="0" w:firstLine="2268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>1.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>2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2E0AD9">
        <w:rPr>
          <w:rFonts w:ascii="TH SarabunPSK" w:hAnsi="TH SarabunPSK" w:cs="TH SarabunPSK"/>
          <w:spacing w:val="-2"/>
          <w:sz w:val="32"/>
          <w:szCs w:val="32"/>
          <w:u w:val="single"/>
          <w:cs/>
        </w:rPr>
        <w:t>มาตรการเร่งรัดการลงทุนภายในประเทศ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 โดยสำนักงานคณะกรรมการส่งเสริมการลงทุน ได้ออกประกาศคณะกรรมการส่งเสริมการลงทุน ที่ 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>2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>/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 xml:space="preserve">2563 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>เรื่อง มาตรการส่งเสริมการลงทุนในพื้นที่เขตพัฒนาพิเศษภาคตะวันออก (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>EEC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) ลงวันที่ 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 xml:space="preserve">15 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มกราคม พ.ศ. 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 xml:space="preserve">2563 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กำหนดให้พื้นที่ 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 xml:space="preserve">EEC 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ได้แก่ จังหวัดฉะเชิงเทรา ชลบุรี และระยอง เป็นเขตส่งเสริมการลงทุน และให้กิจการเป้าหมายในพื้นที่ดังกล่าวซึ่งรวมถึงกิจการพัฒนาเทคโนโลยีชีวภาพได้รับสิทธิและประโยชน์ด้านภาษีเงินได้นิติบุคคลเพิ่มเติมตามเงื่อนไข และประกาศคณะกรรมการส่งเสริมการลงทุน </w:t>
      </w:r>
      <w:r w:rsidR="005C7AA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>ที่</w:t>
      </w:r>
      <w:r w:rsidR="005C7AA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>ส.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>4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>/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 xml:space="preserve">2563 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ลงวันที่ 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 xml:space="preserve">29 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กรกฎาคม พ.ศ. 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 xml:space="preserve">2563 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โดยแก้ไขเพิ่มเติมประเภทกิจการเพื่อส่งเสริมให้มีการลงทุนและสร้างความเข้มแข็งของภาคเกษตรและอุตสาหกรรมเกษตร รวมถึงการใช้ประโยชน์จากผลพลอยได้หรือเศษวัสดุทางการเกษตร ภายใต้แนวคิดเศรษฐกิจ 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 xml:space="preserve">BCG 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ของรัฐบาล 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หรือการพัฒนาเศรษฐกิจชีวภาพ เศรษฐกิจหมุนเวียน และเศรษฐกิจสีเขียว (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>Bio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>Circular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>Green Economy Model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) โดยภาคเอกชนได้มีการดำเนินการขับเคลื่อนการลงทุนอุตสาหกรรมชีวภาพในประเทศผ่านโครงการต่าง ๆ ตามมาตรการฯ ซึ่งมีโครงการที่ดำเนินการผลิตเชิงพาณิชย์แล้ว 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 xml:space="preserve">จำนวน 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 xml:space="preserve">5 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โครงการ เกิดมูลค่าการลงทุนรวมทั้งสิ้น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 xml:space="preserve">18,440 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ล้านบาท และโครงการที่อยู่ระหว่างแผนการก่อสร้าง จำนวน 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>6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 โครงการ มีมูลค่าการลงทุนที่คาดว่าจะเกิดขึ้นรวมประมาณ 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>160,000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 ล้านบาท โดยผลการดำเนินโครงการลงทุนของภาคเอกชนในเขตพื้นที่นำร่องและเขตพื้นที่ศักยภาพอื่นสรุปได้ ดังนี้</w:t>
      </w:r>
    </w:p>
    <w:p w14:paraId="516F5509" w14:textId="77777777" w:rsidR="002E0AD9" w:rsidRPr="002E0AD9" w:rsidRDefault="002E0AD9" w:rsidP="007E3355">
      <w:pPr>
        <w:pStyle w:val="BodyTextIndent"/>
        <w:tabs>
          <w:tab w:val="left" w:pos="3261"/>
        </w:tabs>
        <w:spacing w:line="320" w:lineRule="exact"/>
        <w:ind w:left="0" w:firstLine="3697"/>
        <w:jc w:val="thaiDistribute"/>
        <w:rPr>
          <w:rFonts w:ascii="TH SarabunPSK" w:hAnsi="TH SarabunPSK" w:cs="TH SarabunPSK"/>
          <w:sz w:val="32"/>
          <w:szCs w:val="32"/>
        </w:rPr>
      </w:pPr>
      <w:r w:rsidRPr="002E0AD9">
        <w:rPr>
          <w:rFonts w:ascii="TH SarabunPSK" w:hAnsi="TH SarabunPSK" w:cs="TH SarabunPSK"/>
          <w:sz w:val="32"/>
          <w:szCs w:val="32"/>
        </w:rPr>
        <w:t>1</w:t>
      </w:r>
      <w:r w:rsidRPr="002E0AD9">
        <w:rPr>
          <w:rFonts w:ascii="TH SarabunPSK" w:hAnsi="TH SarabunPSK" w:cs="TH SarabunPSK"/>
          <w:sz w:val="32"/>
          <w:szCs w:val="32"/>
          <w:cs/>
        </w:rPr>
        <w:t>)</w:t>
      </w:r>
      <w:r w:rsidRPr="002E0AD9">
        <w:rPr>
          <w:rFonts w:ascii="TH SarabunPSK" w:hAnsi="TH SarabunPSK" w:cs="TH SarabunPSK"/>
          <w:sz w:val="32"/>
          <w:szCs w:val="32"/>
          <w:cs/>
        </w:rPr>
        <w:tab/>
        <w:t xml:space="preserve">เขตพื้นที่ </w:t>
      </w:r>
      <w:r w:rsidRPr="002E0AD9">
        <w:rPr>
          <w:rFonts w:ascii="TH SarabunPSK" w:hAnsi="TH SarabunPSK" w:cs="TH SarabunPSK"/>
          <w:sz w:val="32"/>
          <w:szCs w:val="32"/>
        </w:rPr>
        <w:t xml:space="preserve">EEC 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มีโครงการการลงทุนที่เสนอภายใต้มาตรการฯ จำนวน </w:t>
      </w:r>
      <w:r w:rsidRPr="002E0AD9">
        <w:rPr>
          <w:rFonts w:ascii="TH SarabunPSK" w:hAnsi="TH SarabunPSK" w:cs="TH SarabunPSK"/>
          <w:sz w:val="32"/>
          <w:szCs w:val="32"/>
        </w:rPr>
        <w:t>3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โครงการ ซึ่งดำเนินการผลิตเชิงพาณิชย์แล้ว และเกิดมูลค่าการลงทุนรวมทั้งสิ้น 9</w:t>
      </w:r>
      <w:r w:rsidRPr="002E0AD9">
        <w:rPr>
          <w:rFonts w:ascii="TH SarabunPSK" w:hAnsi="TH SarabunPSK" w:cs="TH SarabunPSK"/>
          <w:sz w:val="32"/>
          <w:szCs w:val="32"/>
        </w:rPr>
        <w:t>,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740 ล้านบาท ได้แก่ โครงการผลิตน้ำยาล้างไต มูลค่าการลงทุน </w:t>
      </w:r>
      <w:r w:rsidRPr="002E0AD9">
        <w:rPr>
          <w:rFonts w:ascii="TH SarabunPSK" w:hAnsi="TH SarabunPSK" w:cs="TH SarabunPSK"/>
          <w:sz w:val="32"/>
          <w:szCs w:val="32"/>
        </w:rPr>
        <w:t>2,240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ล้านบาท ตั้งอยู่ที่นิคมอุตสาหกรรมอมตะซิตี้ จังหวัดระยอง โดยบริษัท 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แบ็กซ์เตอร์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เฮลธ์แคร์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 xml:space="preserve"> (ประเทศไทย) จำกัด โครงการผลิต </w:t>
      </w:r>
      <w:r w:rsidRPr="002E0AD9">
        <w:rPr>
          <w:rFonts w:ascii="TH SarabunPSK" w:hAnsi="TH SarabunPSK" w:cs="TH SarabunPSK"/>
          <w:sz w:val="32"/>
          <w:szCs w:val="32"/>
        </w:rPr>
        <w:t xml:space="preserve">Poly Lactic Acid </w:t>
      </w:r>
      <w:r w:rsidRPr="002E0AD9">
        <w:rPr>
          <w:rFonts w:ascii="TH SarabunPSK" w:hAnsi="TH SarabunPSK" w:cs="TH SarabunPSK"/>
          <w:sz w:val="32"/>
          <w:szCs w:val="32"/>
          <w:cs/>
        </w:rPr>
        <w:t>(</w:t>
      </w:r>
      <w:r w:rsidRPr="002E0AD9">
        <w:rPr>
          <w:rFonts w:ascii="TH SarabunPSK" w:hAnsi="TH SarabunPSK" w:cs="TH SarabunPSK"/>
          <w:sz w:val="32"/>
          <w:szCs w:val="32"/>
        </w:rPr>
        <w:t>PLA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) มูลค่าการลงทุน </w:t>
      </w:r>
      <w:r w:rsidRPr="002E0AD9">
        <w:rPr>
          <w:rFonts w:ascii="TH SarabunPSK" w:hAnsi="TH SarabunPSK" w:cs="TH SarabunPSK"/>
          <w:sz w:val="32"/>
          <w:szCs w:val="32"/>
        </w:rPr>
        <w:t>3,500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ล้านบาท ตั้งอยู่ที่นิคมอุตสาหกรรม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เอเซีย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 xml:space="preserve"> จังหวัดระยอง โดยการร่วมทุนระหว่าง บริษัท โท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ทาล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 xml:space="preserve"> จำกัด กับ บริษัท คอร์เบียน 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พู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 xml:space="preserve">แลค (ประเทศไทย) จำกัด และโครงการ </w:t>
      </w:r>
      <w:r w:rsidRPr="002E0AD9">
        <w:rPr>
          <w:rFonts w:ascii="TH SarabunPSK" w:hAnsi="TH SarabunPSK" w:cs="TH SarabunPSK"/>
          <w:sz w:val="32"/>
          <w:szCs w:val="32"/>
        </w:rPr>
        <w:t xml:space="preserve">Palm </w:t>
      </w:r>
      <w:proofErr w:type="spellStart"/>
      <w:r w:rsidRPr="002E0AD9">
        <w:rPr>
          <w:rFonts w:ascii="TH SarabunPSK" w:hAnsi="TH SarabunPSK" w:cs="TH SarabunPSK"/>
          <w:sz w:val="32"/>
          <w:szCs w:val="32"/>
        </w:rPr>
        <w:t>Biocomplex</w:t>
      </w:r>
      <w:proofErr w:type="spellEnd"/>
      <w:r w:rsidRPr="002E0AD9">
        <w:rPr>
          <w:rFonts w:ascii="TH SarabunPSK" w:hAnsi="TH SarabunPSK" w:cs="TH SarabunPSK"/>
          <w:sz w:val="32"/>
          <w:szCs w:val="32"/>
        </w:rPr>
        <w:t xml:space="preserve"> 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มูลค่าการลงทุน </w:t>
      </w:r>
      <w:r w:rsidRPr="002E0AD9">
        <w:rPr>
          <w:rFonts w:ascii="TH SarabunPSK" w:hAnsi="TH SarabunPSK" w:cs="TH SarabunPSK"/>
          <w:sz w:val="32"/>
          <w:szCs w:val="32"/>
        </w:rPr>
        <w:t>4,000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ล้านบาท ตั้งอยู่ที่อำเภอหนองใหญ่ จังหวัดชลบุรี โดยความร่วมมือระหว่าง บริษัท โก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ลบอล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 xml:space="preserve">กรีน 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>มิ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คอล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 xml:space="preserve"> จำกัด (มหาชน) กับ กลุ่มบริษัทไทยอีส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เทิร์น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 xml:space="preserve"> เพื่อผลิต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เมทิล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>เอ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สเตอร์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E0AD9">
        <w:rPr>
          <w:rFonts w:ascii="TH SarabunPSK" w:hAnsi="TH SarabunPSK" w:cs="TH SarabunPSK"/>
          <w:sz w:val="32"/>
          <w:szCs w:val="32"/>
        </w:rPr>
        <w:t>B100</w:t>
      </w:r>
      <w:r w:rsidRPr="002E0AD9">
        <w:rPr>
          <w:rFonts w:ascii="TH SarabunPSK" w:hAnsi="TH SarabunPSK" w:cs="TH SarabunPSK"/>
          <w:sz w:val="32"/>
          <w:szCs w:val="32"/>
          <w:cs/>
        </w:rPr>
        <w:t>) กลี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เซอ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>รีนบริ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สุทธิ์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 xml:space="preserve"> โอลีโอเคมีชนิดพิเศษ สารลดแรงตึงผิว (</w:t>
      </w:r>
      <w:r w:rsidRPr="002E0AD9">
        <w:rPr>
          <w:rFonts w:ascii="TH SarabunPSK" w:hAnsi="TH SarabunPSK" w:cs="TH SarabunPSK"/>
          <w:sz w:val="32"/>
          <w:szCs w:val="32"/>
        </w:rPr>
        <w:t xml:space="preserve">Alkyl </w:t>
      </w:r>
      <w:proofErr w:type="spellStart"/>
      <w:r w:rsidRPr="002E0AD9">
        <w:rPr>
          <w:rFonts w:ascii="TH SarabunPSK" w:hAnsi="TH SarabunPSK" w:cs="TH SarabunPSK"/>
          <w:sz w:val="32"/>
          <w:szCs w:val="32"/>
        </w:rPr>
        <w:t>Polylgucoside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E0AD9">
        <w:rPr>
          <w:rFonts w:ascii="TH SarabunPSK" w:hAnsi="TH SarabunPSK" w:cs="TH SarabunPSK"/>
          <w:sz w:val="32"/>
          <w:szCs w:val="32"/>
        </w:rPr>
        <w:t>APG</w:t>
      </w:r>
      <w:r w:rsidRPr="002E0AD9">
        <w:rPr>
          <w:rFonts w:ascii="TH SarabunPSK" w:hAnsi="TH SarabunPSK" w:cs="TH SarabunPSK"/>
          <w:sz w:val="32"/>
          <w:szCs w:val="32"/>
          <w:cs/>
        </w:rPr>
        <w:t>) และสารสกัดวิตามินอีสำหรับอาหารเสริมสัตว์</w:t>
      </w:r>
    </w:p>
    <w:p w14:paraId="371E16BB" w14:textId="6BD38054" w:rsidR="002E0AD9" w:rsidRPr="002E0AD9" w:rsidRDefault="002E0AD9" w:rsidP="007E3355">
      <w:pPr>
        <w:pStyle w:val="BodyTextIndent"/>
        <w:tabs>
          <w:tab w:val="left" w:pos="3261"/>
        </w:tabs>
        <w:spacing w:line="320" w:lineRule="exact"/>
        <w:ind w:left="0" w:firstLine="3697"/>
        <w:jc w:val="thaiDistribute"/>
        <w:rPr>
          <w:rFonts w:ascii="TH SarabunPSK" w:hAnsi="TH SarabunPSK" w:cs="TH SarabunPSK"/>
          <w:sz w:val="32"/>
          <w:szCs w:val="32"/>
        </w:rPr>
      </w:pPr>
      <w:r w:rsidRPr="002E0AD9">
        <w:rPr>
          <w:rFonts w:ascii="TH SarabunPSK" w:hAnsi="TH SarabunPSK" w:cs="TH SarabunPSK"/>
          <w:sz w:val="32"/>
          <w:szCs w:val="32"/>
        </w:rPr>
        <w:t>2</w:t>
      </w:r>
      <w:r w:rsidRPr="002E0AD9">
        <w:rPr>
          <w:rFonts w:ascii="TH SarabunPSK" w:hAnsi="TH SarabunPSK" w:cs="TH SarabunPSK"/>
          <w:sz w:val="32"/>
          <w:szCs w:val="32"/>
          <w:cs/>
        </w:rPr>
        <w:t>)</w:t>
      </w:r>
      <w:r w:rsidRPr="002E0AD9">
        <w:rPr>
          <w:rFonts w:ascii="TH SarabunPSK" w:hAnsi="TH SarabunPSK" w:cs="TH SarabunPSK"/>
          <w:sz w:val="32"/>
          <w:szCs w:val="32"/>
        </w:rPr>
        <w:tab/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เขตพื้นที่ภาคเหนือตอนล่าง (จังหวัดนครสวรรค์และกำแพงเพชร) โดยบริษัท จีจีซี 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เคทิส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ไบ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>โอ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อินดัส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 xml:space="preserve">เทรียล จำกัด ซึ่งเป็นการร่วมทุนระหว่าง </w:t>
      </w:r>
      <w:bookmarkStart w:id="1" w:name="_Hlk77237836"/>
      <w:r w:rsidRPr="002E0AD9">
        <w:rPr>
          <w:rFonts w:ascii="TH SarabunPSK" w:hAnsi="TH SarabunPSK" w:cs="TH SarabunPSK"/>
          <w:sz w:val="32"/>
          <w:szCs w:val="32"/>
          <w:cs/>
        </w:rPr>
        <w:t xml:space="preserve">บริษัท จีจีซี 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ไบ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>โอเคมิ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คอล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 xml:space="preserve"> จำกัด กับ </w:t>
      </w:r>
      <w:r w:rsidRPr="002E0AD9">
        <w:rPr>
          <w:rFonts w:ascii="TH SarabunPSK" w:hAnsi="TH SarabunPSK" w:cs="TH SarabunPSK"/>
          <w:spacing w:val="-6"/>
          <w:sz w:val="32"/>
          <w:szCs w:val="32"/>
          <w:cs/>
        </w:rPr>
        <w:t xml:space="preserve">บริษัท </w:t>
      </w:r>
      <w:proofErr w:type="spellStart"/>
      <w:r w:rsidRPr="002E0AD9">
        <w:rPr>
          <w:rFonts w:ascii="TH SarabunPSK" w:hAnsi="TH SarabunPSK" w:cs="TH SarabunPSK"/>
          <w:spacing w:val="-6"/>
          <w:sz w:val="32"/>
          <w:szCs w:val="32"/>
          <w:cs/>
        </w:rPr>
        <w:t>เคทิส</w:t>
      </w:r>
      <w:proofErr w:type="spellEnd"/>
      <w:r w:rsidRPr="002E0AD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proofErr w:type="spellStart"/>
      <w:r w:rsidRPr="002E0AD9">
        <w:rPr>
          <w:rFonts w:ascii="TH SarabunPSK" w:hAnsi="TH SarabunPSK" w:cs="TH SarabunPSK"/>
          <w:spacing w:val="-6"/>
          <w:sz w:val="32"/>
          <w:szCs w:val="32"/>
          <w:cs/>
        </w:rPr>
        <w:t>ไบ</w:t>
      </w:r>
      <w:proofErr w:type="spellEnd"/>
      <w:r w:rsidRPr="002E0AD9">
        <w:rPr>
          <w:rFonts w:ascii="TH SarabunPSK" w:hAnsi="TH SarabunPSK" w:cs="TH SarabunPSK"/>
          <w:spacing w:val="-6"/>
          <w:sz w:val="32"/>
          <w:szCs w:val="32"/>
          <w:cs/>
        </w:rPr>
        <w:t>โอเอทา</w:t>
      </w:r>
      <w:proofErr w:type="spellStart"/>
      <w:r w:rsidRPr="002E0AD9">
        <w:rPr>
          <w:rFonts w:ascii="TH SarabunPSK" w:hAnsi="TH SarabunPSK" w:cs="TH SarabunPSK"/>
          <w:spacing w:val="-6"/>
          <w:sz w:val="32"/>
          <w:szCs w:val="32"/>
          <w:cs/>
        </w:rPr>
        <w:t>นอล</w:t>
      </w:r>
      <w:proofErr w:type="spellEnd"/>
      <w:r w:rsidRPr="002E0AD9">
        <w:rPr>
          <w:rFonts w:ascii="TH SarabunPSK" w:hAnsi="TH SarabunPSK" w:cs="TH SarabunPSK"/>
          <w:spacing w:val="-6"/>
          <w:sz w:val="32"/>
          <w:szCs w:val="32"/>
          <w:cs/>
        </w:rPr>
        <w:t xml:space="preserve"> จำกัด </w:t>
      </w:r>
      <w:bookmarkEnd w:id="1"/>
      <w:r w:rsidRPr="002E0AD9">
        <w:rPr>
          <w:rFonts w:ascii="TH SarabunPSK" w:hAnsi="TH SarabunPSK" w:cs="TH SarabunPSK"/>
          <w:spacing w:val="-6"/>
          <w:sz w:val="32"/>
          <w:szCs w:val="32"/>
          <w:cs/>
        </w:rPr>
        <w:t>ดำเนินโครงการ</w:t>
      </w:r>
      <w:proofErr w:type="spellStart"/>
      <w:r w:rsidRPr="002E0AD9">
        <w:rPr>
          <w:rFonts w:ascii="TH SarabunPSK" w:hAnsi="TH SarabunPSK" w:cs="TH SarabunPSK"/>
          <w:spacing w:val="-6"/>
          <w:sz w:val="32"/>
          <w:szCs w:val="32"/>
          <w:cs/>
        </w:rPr>
        <w:t>นครสวรรค์ไบ</w:t>
      </w:r>
      <w:proofErr w:type="spellEnd"/>
      <w:r w:rsidRPr="002E0AD9">
        <w:rPr>
          <w:rFonts w:ascii="TH SarabunPSK" w:hAnsi="TH SarabunPSK" w:cs="TH SarabunPSK"/>
          <w:spacing w:val="-6"/>
          <w:sz w:val="32"/>
          <w:szCs w:val="32"/>
          <w:cs/>
        </w:rPr>
        <w:t>โอคอม</w:t>
      </w:r>
      <w:proofErr w:type="spellStart"/>
      <w:r w:rsidRPr="002E0AD9">
        <w:rPr>
          <w:rFonts w:ascii="TH SarabunPSK" w:hAnsi="TH SarabunPSK" w:cs="TH SarabunPSK"/>
          <w:spacing w:val="-6"/>
          <w:sz w:val="32"/>
          <w:szCs w:val="32"/>
          <w:cs/>
        </w:rPr>
        <w:t>เพล็กซ์</w:t>
      </w:r>
      <w:proofErr w:type="spellEnd"/>
      <w:r w:rsidRPr="002E0AD9">
        <w:rPr>
          <w:rFonts w:ascii="TH SarabunPSK" w:hAnsi="TH SarabunPSK" w:cs="TH SarabunPSK"/>
          <w:spacing w:val="-6"/>
          <w:sz w:val="32"/>
          <w:szCs w:val="32"/>
          <w:cs/>
        </w:rPr>
        <w:t xml:space="preserve"> ตั้งอยู่ที่ตำบลหนองโพ อำเภอตาคลี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จังหวัดนครสวรรค์ แบ่งโครงการเป็น </w:t>
      </w:r>
      <w:r w:rsidRPr="002E0AD9">
        <w:rPr>
          <w:rFonts w:ascii="TH SarabunPSK" w:hAnsi="TH SarabunPSK" w:cs="TH SarabunPSK"/>
          <w:sz w:val="32"/>
          <w:szCs w:val="32"/>
        </w:rPr>
        <w:t>2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ระยะ คือ ระยะที่ </w:t>
      </w:r>
      <w:r w:rsidRPr="002E0AD9">
        <w:rPr>
          <w:rFonts w:ascii="TH SarabunPSK" w:hAnsi="TH SarabunPSK" w:cs="TH SarabunPSK"/>
          <w:sz w:val="32"/>
          <w:szCs w:val="32"/>
        </w:rPr>
        <w:t>1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มูลค่าการลงทุน </w:t>
      </w:r>
      <w:r w:rsidRPr="002E0AD9">
        <w:rPr>
          <w:rFonts w:ascii="TH SarabunPSK" w:hAnsi="TH SarabunPSK" w:cs="TH SarabunPSK"/>
          <w:sz w:val="32"/>
          <w:szCs w:val="32"/>
        </w:rPr>
        <w:t>7,500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ล้านบาท เพื่อก่อสร้างโรงหีบอ้อย กำลังการผลิต </w:t>
      </w:r>
      <w:r w:rsidRPr="002E0AD9">
        <w:rPr>
          <w:rFonts w:ascii="TH SarabunPSK" w:hAnsi="TH SarabunPSK" w:cs="TH SarabunPSK"/>
          <w:sz w:val="32"/>
          <w:szCs w:val="32"/>
        </w:rPr>
        <w:t>24,000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ตันต่อวัน โรงงานเอทา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นอล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 xml:space="preserve"> กำลังการผลิต </w:t>
      </w:r>
      <w:r w:rsidRPr="002E0AD9">
        <w:rPr>
          <w:rFonts w:ascii="TH SarabunPSK" w:hAnsi="TH SarabunPSK" w:cs="TH SarabunPSK"/>
          <w:sz w:val="32"/>
          <w:szCs w:val="32"/>
        </w:rPr>
        <w:t>600,000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ลิตรต่อวัน (หรือประมาณ </w:t>
      </w:r>
      <w:r w:rsidRPr="002E0AD9">
        <w:rPr>
          <w:rFonts w:ascii="TH SarabunPSK" w:hAnsi="TH SarabunPSK" w:cs="TH SarabunPSK"/>
          <w:sz w:val="32"/>
          <w:szCs w:val="32"/>
        </w:rPr>
        <w:t>186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ล้านลิตรต่อปี) และโรงงานไฟฟ้าจากเชื้อเพลิงชีวมวลและไอน้ำความดันสูง กำลังการผลิตติดตั้งไฟฟ้า </w:t>
      </w:r>
      <w:r w:rsidRPr="002E0AD9">
        <w:rPr>
          <w:rFonts w:ascii="TH SarabunPSK" w:hAnsi="TH SarabunPSK" w:cs="TH SarabunPSK"/>
          <w:sz w:val="32"/>
          <w:szCs w:val="32"/>
        </w:rPr>
        <w:t>85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เมกะวัตต์ และไอน้ำ </w:t>
      </w:r>
      <w:r w:rsidRPr="002E0AD9">
        <w:rPr>
          <w:rFonts w:ascii="TH SarabunPSK" w:hAnsi="TH SarabunPSK" w:cs="TH SarabunPSK"/>
          <w:sz w:val="32"/>
          <w:szCs w:val="32"/>
        </w:rPr>
        <w:t>475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ตันต่อชั่วโมง โดยคาดว่าจะสามารถดำเนินการผลิตเชิงพาณิชย์ได้ภายในเดือนธันวาคม ปี </w:t>
      </w:r>
      <w:r w:rsidRPr="002E0AD9">
        <w:rPr>
          <w:rFonts w:ascii="TH SarabunPSK" w:hAnsi="TH SarabunPSK" w:cs="TH SarabunPSK"/>
          <w:sz w:val="32"/>
          <w:szCs w:val="32"/>
        </w:rPr>
        <w:t>2564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ทั้งนี้ แผนการดังกล่าวมีความล่าช้ากว่ากำหนดการเดิม เนื่องจากสถานการณ์การแพร่ระบาดของโรคโควิด-</w:t>
      </w:r>
      <w:r w:rsidRPr="002E0AD9">
        <w:rPr>
          <w:rFonts w:ascii="TH SarabunPSK" w:hAnsi="TH SarabunPSK" w:cs="TH SarabunPSK"/>
          <w:sz w:val="32"/>
          <w:szCs w:val="32"/>
        </w:rPr>
        <w:t>19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ได้ส่งผลกระทบต่อการนำเข้า</w:t>
      </w:r>
      <w:bookmarkStart w:id="2" w:name="_Hlk76654245"/>
      <w:r w:rsidRPr="002E0AD9">
        <w:rPr>
          <w:rFonts w:ascii="TH SarabunPSK" w:hAnsi="TH SarabunPSK" w:cs="TH SarabunPSK"/>
          <w:sz w:val="32"/>
          <w:szCs w:val="32"/>
          <w:cs/>
        </w:rPr>
        <w:t>เครื่องจักรที่สั่งซื้อจาก</w:t>
      </w:r>
      <w:bookmarkEnd w:id="2"/>
      <w:r w:rsidRPr="002E0AD9">
        <w:rPr>
          <w:rFonts w:ascii="TH SarabunPSK" w:hAnsi="TH SarabunPSK" w:cs="TH SarabunPSK"/>
          <w:sz w:val="32"/>
          <w:szCs w:val="32"/>
          <w:cs/>
        </w:rPr>
        <w:t xml:space="preserve">ต่างประเทศ ทำให้ไม่สามารถขนส่งและดำเนินการติดตั้งเครื่องจักรได้ตามแผน และระยะที่ 2 มูลค่าการลงทุนประมาณ </w:t>
      </w:r>
      <w:r w:rsidRPr="002E0AD9">
        <w:rPr>
          <w:rFonts w:ascii="TH SarabunPSK" w:hAnsi="TH SarabunPSK" w:cs="TH SarabunPSK"/>
          <w:sz w:val="32"/>
          <w:szCs w:val="32"/>
        </w:rPr>
        <w:t>30,000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ล้านบาท เพื่อต่อยอดสู่การพัฒนาผลิตภัณฑ์มูลค่าเพิ่มสูงโดยใช้เทคโนโลยีที่ทันสมัย และเป็นมิตรกับสังคมและสิ่งแวดล้อม เช่น โพลีแล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คติก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>แอ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ซิด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E0AD9">
        <w:rPr>
          <w:rFonts w:ascii="TH SarabunPSK" w:hAnsi="TH SarabunPSK" w:cs="TH SarabunPSK"/>
          <w:sz w:val="32"/>
          <w:szCs w:val="32"/>
        </w:rPr>
        <w:t>Polylactic acid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E0AD9">
        <w:rPr>
          <w:rFonts w:ascii="TH SarabunPSK" w:hAnsi="TH SarabunPSK" w:cs="TH SarabunPSK"/>
          <w:sz w:val="32"/>
          <w:szCs w:val="32"/>
        </w:rPr>
        <w:t>PLA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) สำหรับอุตสาหกรรมพลาสติกชีวภาพ 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กรดอะ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>มิโนและสารสกัดยีสต์สำหรับอุตสาหกรรมอาหารสัตว์ สารให้ความหวาน (</w:t>
      </w:r>
      <w:r w:rsidRPr="002E0AD9">
        <w:rPr>
          <w:rFonts w:ascii="TH SarabunPSK" w:hAnsi="TH SarabunPSK" w:cs="TH SarabunPSK"/>
          <w:sz w:val="32"/>
          <w:szCs w:val="32"/>
        </w:rPr>
        <w:t>Xylitol</w:t>
      </w:r>
      <w:r w:rsidRPr="002E0AD9">
        <w:rPr>
          <w:rFonts w:ascii="TH SarabunPSK" w:hAnsi="TH SarabunPSK" w:cs="TH SarabunPSK"/>
          <w:sz w:val="32"/>
          <w:szCs w:val="32"/>
          <w:cs/>
        </w:rPr>
        <w:t>) สำหรับอุตสาหกรรมอาหาร เบต้า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กลู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>แคน (</w:t>
      </w:r>
      <w:r w:rsidRPr="002E0AD9">
        <w:rPr>
          <w:rFonts w:ascii="TH SarabunPSK" w:hAnsi="TH SarabunPSK" w:cs="TH SarabunPSK"/>
          <w:sz w:val="32"/>
          <w:szCs w:val="32"/>
        </w:rPr>
        <w:t>Beta</w:t>
      </w:r>
      <w:r w:rsidRPr="002E0AD9">
        <w:rPr>
          <w:rFonts w:ascii="TH SarabunPSK" w:hAnsi="TH SarabunPSK" w:cs="TH SarabunPSK"/>
          <w:sz w:val="32"/>
          <w:szCs w:val="32"/>
          <w:cs/>
        </w:rPr>
        <w:t>-</w:t>
      </w:r>
      <w:r w:rsidRPr="002E0AD9">
        <w:rPr>
          <w:rFonts w:ascii="TH SarabunPSK" w:hAnsi="TH SarabunPSK" w:cs="TH SarabunPSK"/>
          <w:sz w:val="32"/>
          <w:szCs w:val="32"/>
        </w:rPr>
        <w:t>glucan</w:t>
      </w:r>
      <w:r w:rsidRPr="002E0AD9">
        <w:rPr>
          <w:rFonts w:ascii="TH SarabunPSK" w:hAnsi="TH SarabunPSK" w:cs="TH SarabunPSK"/>
          <w:sz w:val="32"/>
          <w:szCs w:val="32"/>
          <w:cs/>
        </w:rPr>
        <w:t>) สารไฟ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โตสเตอรอล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E0AD9">
        <w:rPr>
          <w:rFonts w:ascii="TH SarabunPSK" w:hAnsi="TH SarabunPSK" w:cs="TH SarabunPSK"/>
          <w:sz w:val="32"/>
          <w:szCs w:val="32"/>
        </w:rPr>
        <w:t>Phytosterols</w:t>
      </w:r>
      <w:r w:rsidRPr="002E0AD9">
        <w:rPr>
          <w:rFonts w:ascii="TH SarabunPSK" w:hAnsi="TH SarabunPSK" w:cs="TH SarabunPSK"/>
          <w:sz w:val="32"/>
          <w:szCs w:val="32"/>
          <w:cs/>
        </w:rPr>
        <w:t>) และสารโพลีโคซา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นอล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E0AD9">
        <w:rPr>
          <w:rFonts w:ascii="TH SarabunPSK" w:hAnsi="TH SarabunPSK" w:cs="TH SarabunPSK"/>
          <w:sz w:val="32"/>
          <w:szCs w:val="32"/>
        </w:rPr>
        <w:t>Policosanol</w:t>
      </w:r>
      <w:r w:rsidRPr="002E0AD9">
        <w:rPr>
          <w:rFonts w:ascii="TH SarabunPSK" w:hAnsi="TH SarabunPSK" w:cs="TH SarabunPSK"/>
          <w:sz w:val="32"/>
          <w:szCs w:val="32"/>
          <w:cs/>
        </w:rPr>
        <w:t>) สำหรับอุตสาหกรรม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โภชน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>เภสัชภัณฑ์ (</w:t>
      </w:r>
      <w:r w:rsidRPr="002E0AD9">
        <w:rPr>
          <w:rFonts w:ascii="TH SarabunPSK" w:hAnsi="TH SarabunPSK" w:cs="TH SarabunPSK"/>
          <w:sz w:val="32"/>
          <w:szCs w:val="32"/>
        </w:rPr>
        <w:t>Nutraceuticals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) โดยคาดว่าจะสามารถดำเนินการผลิตเชิงพาณิชย์ได้ภายในไตรมาสที่ </w:t>
      </w:r>
      <w:r w:rsidRPr="002E0AD9">
        <w:rPr>
          <w:rFonts w:ascii="TH SarabunPSK" w:hAnsi="TH SarabunPSK" w:cs="TH SarabunPSK"/>
          <w:sz w:val="32"/>
          <w:szCs w:val="32"/>
        </w:rPr>
        <w:t>1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Pr="002E0AD9">
        <w:rPr>
          <w:rFonts w:ascii="TH SarabunPSK" w:hAnsi="TH SarabunPSK" w:cs="TH SarabunPSK"/>
          <w:sz w:val="32"/>
          <w:szCs w:val="32"/>
        </w:rPr>
        <w:t xml:space="preserve">2566 </w:t>
      </w:r>
      <w:r w:rsidRPr="002E0AD9">
        <w:rPr>
          <w:rFonts w:ascii="TH SarabunPSK" w:hAnsi="TH SarabunPSK" w:cs="TH SarabunPSK"/>
          <w:sz w:val="32"/>
          <w:szCs w:val="32"/>
          <w:cs/>
        </w:rPr>
        <w:t>ซึ่งขณะนี้บริษัท เน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เชอร์เวิร์คส์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 xml:space="preserve"> เอเชีย แปซิฟิก จำกัด หนึ่งในพันธมิตรร่วมทุน</w:t>
      </w:r>
      <w:r w:rsidRPr="002E0AD9">
        <w:rPr>
          <w:rFonts w:ascii="TH SarabunPSK" w:hAnsi="TH SarabunPSK" w:cs="TH SarabunPSK"/>
          <w:spacing w:val="-6"/>
          <w:sz w:val="32"/>
          <w:szCs w:val="32"/>
          <w:cs/>
        </w:rPr>
        <w:t xml:space="preserve">จากสหรัฐอเมริกา ได้รับอนุมัติให้การส่งเสริมจากสำนักงานคณะกรรมการส่งเสริมการลงทุนในกิจการผลิต </w:t>
      </w:r>
      <w:r w:rsidRPr="002E0AD9">
        <w:rPr>
          <w:rFonts w:ascii="TH SarabunPSK" w:hAnsi="TH SarabunPSK" w:cs="TH SarabunPSK"/>
          <w:spacing w:val="-6"/>
          <w:sz w:val="32"/>
          <w:szCs w:val="32"/>
        </w:rPr>
        <w:t xml:space="preserve">PLA </w:t>
      </w:r>
      <w:r w:rsidRPr="002E0AD9">
        <w:rPr>
          <w:rFonts w:ascii="TH SarabunPSK" w:hAnsi="TH SarabunPSK" w:cs="TH SarabunPSK"/>
          <w:spacing w:val="-6"/>
          <w:sz w:val="32"/>
          <w:szCs w:val="32"/>
          <w:cs/>
        </w:rPr>
        <w:t>แล้ว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เมื่อเดือนพฤษภาคม </w:t>
      </w:r>
      <w:r w:rsidRPr="002E0AD9">
        <w:rPr>
          <w:rFonts w:ascii="TH SarabunPSK" w:hAnsi="TH SarabunPSK" w:cs="TH SarabunPSK"/>
          <w:sz w:val="32"/>
          <w:szCs w:val="32"/>
        </w:rPr>
        <w:t>2564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มีมูลค่าการลงทุน </w:t>
      </w:r>
      <w:r w:rsidRPr="002E0AD9">
        <w:rPr>
          <w:rFonts w:ascii="TH SarabunPSK" w:hAnsi="TH SarabunPSK" w:cs="TH SarabunPSK"/>
          <w:sz w:val="32"/>
          <w:szCs w:val="32"/>
        </w:rPr>
        <w:t>15,000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14:paraId="185AE352" w14:textId="77777777" w:rsidR="002E0AD9" w:rsidRPr="002E0AD9" w:rsidRDefault="002E0AD9" w:rsidP="007E3355">
      <w:pPr>
        <w:pStyle w:val="BodyTextIndent"/>
        <w:spacing w:line="320" w:lineRule="exact"/>
        <w:ind w:left="0" w:firstLine="3981"/>
        <w:jc w:val="thaiDistribute"/>
        <w:rPr>
          <w:rFonts w:ascii="TH SarabunPSK" w:hAnsi="TH SarabunPSK" w:cs="TH SarabunPSK"/>
          <w:sz w:val="32"/>
          <w:szCs w:val="32"/>
        </w:rPr>
      </w:pPr>
      <w:r w:rsidRPr="002E0AD9">
        <w:rPr>
          <w:rFonts w:ascii="TH SarabunPSK" w:hAnsi="TH SarabunPSK" w:cs="TH SarabunPSK"/>
          <w:sz w:val="32"/>
          <w:szCs w:val="32"/>
          <w:cs/>
        </w:rPr>
        <w:t>สำหรับโครงการการลงทุนที่เสนอภายใต้มาตรการฯ ในพื้นที่จังหวัด</w:t>
      </w:r>
      <w:r w:rsidRPr="002E0AD9">
        <w:rPr>
          <w:rFonts w:ascii="TH SarabunPSK" w:hAnsi="TH SarabunPSK" w:cs="TH SarabunPSK"/>
          <w:spacing w:val="-6"/>
          <w:sz w:val="32"/>
          <w:szCs w:val="32"/>
          <w:cs/>
        </w:rPr>
        <w:t xml:space="preserve">กำแพงเพชร จำนวน </w:t>
      </w:r>
      <w:r w:rsidRPr="002E0AD9">
        <w:rPr>
          <w:rFonts w:ascii="TH SarabunPSK" w:hAnsi="TH SarabunPSK" w:cs="TH SarabunPSK"/>
          <w:spacing w:val="-6"/>
          <w:sz w:val="32"/>
          <w:szCs w:val="32"/>
        </w:rPr>
        <w:t>5</w:t>
      </w:r>
      <w:r w:rsidRPr="002E0AD9">
        <w:rPr>
          <w:rFonts w:ascii="TH SarabunPSK" w:hAnsi="TH SarabunPSK" w:cs="TH SarabunPSK"/>
          <w:spacing w:val="-6"/>
          <w:sz w:val="32"/>
          <w:szCs w:val="32"/>
          <w:cs/>
        </w:rPr>
        <w:t xml:space="preserve"> โครงการ มูลค่าการลงทุนรวม </w:t>
      </w:r>
      <w:r w:rsidRPr="002E0AD9">
        <w:rPr>
          <w:rFonts w:ascii="TH SarabunPSK" w:hAnsi="TH SarabunPSK" w:cs="TH SarabunPSK"/>
          <w:spacing w:val="-6"/>
          <w:sz w:val="32"/>
          <w:szCs w:val="32"/>
        </w:rPr>
        <w:t>10,000</w:t>
      </w:r>
      <w:r w:rsidRPr="002E0AD9">
        <w:rPr>
          <w:rFonts w:ascii="TH SarabunPSK" w:hAnsi="TH SarabunPSK" w:cs="TH SarabunPSK"/>
          <w:spacing w:val="-6"/>
          <w:sz w:val="32"/>
          <w:szCs w:val="32"/>
          <w:cs/>
        </w:rPr>
        <w:t xml:space="preserve"> ล้านบาท เพื่อผลิตน้ำตาลเพื่อสุขภาพ (</w:t>
      </w:r>
      <w:r w:rsidRPr="002E0AD9">
        <w:rPr>
          <w:rFonts w:ascii="TH SarabunPSK" w:hAnsi="TH SarabunPSK" w:cs="TH SarabunPSK"/>
          <w:spacing w:val="-6"/>
          <w:sz w:val="32"/>
          <w:szCs w:val="32"/>
        </w:rPr>
        <w:t>Functional</w:t>
      </w:r>
      <w:r w:rsidRPr="002E0AD9">
        <w:rPr>
          <w:rFonts w:ascii="TH SarabunPSK" w:hAnsi="TH SarabunPSK" w:cs="TH SarabunPSK"/>
          <w:sz w:val="32"/>
          <w:szCs w:val="32"/>
        </w:rPr>
        <w:t xml:space="preserve"> sugar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) ยีสต์อบแห้ง สารสกัดจากยีสต์ 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และเบต้ากลู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 xml:space="preserve">แคนสำหรับอุตสาหกรรมอาหารและอาหารสัตว์ ซึ่งบริษัท 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คริสตอล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>ลา จำกัด ได้ดำเนินการศึกษาความเป็นไปได้ในการลงทุนโครงการดังกล่าวแล้ว พบว่ามีข้อจำกัดด้านความพร้อมทางเทคโนโลยีและไม่มีความคุ้มค่ากับการลงทุนในสถานการณ์ปัจจุบัน จึงตัดสินใจชะลอแผนการลงทุนโครงการออกไปก่อน</w:t>
      </w:r>
    </w:p>
    <w:p w14:paraId="71CF7D07" w14:textId="77777777" w:rsidR="002E0AD9" w:rsidRPr="002E0AD9" w:rsidRDefault="002E0AD9" w:rsidP="007E3355">
      <w:pPr>
        <w:pStyle w:val="BodyTextIndent"/>
        <w:tabs>
          <w:tab w:val="left" w:pos="3261"/>
        </w:tabs>
        <w:spacing w:line="320" w:lineRule="exact"/>
        <w:ind w:left="0" w:firstLine="3697"/>
        <w:jc w:val="thaiDistribute"/>
        <w:rPr>
          <w:rFonts w:ascii="TH SarabunPSK" w:hAnsi="TH SarabunPSK" w:cs="TH SarabunPSK"/>
          <w:sz w:val="32"/>
          <w:szCs w:val="32"/>
        </w:rPr>
      </w:pPr>
      <w:r w:rsidRPr="002E0AD9">
        <w:rPr>
          <w:rFonts w:ascii="TH SarabunPSK" w:hAnsi="TH SarabunPSK" w:cs="TH SarabunPSK"/>
          <w:sz w:val="32"/>
          <w:szCs w:val="32"/>
        </w:rPr>
        <w:t>3</w:t>
      </w:r>
      <w:r w:rsidRPr="002E0AD9">
        <w:rPr>
          <w:rFonts w:ascii="TH SarabunPSK" w:hAnsi="TH SarabunPSK" w:cs="TH SarabunPSK"/>
          <w:sz w:val="32"/>
          <w:szCs w:val="32"/>
          <w:cs/>
        </w:rPr>
        <w:t>)</w:t>
      </w:r>
      <w:r w:rsidRPr="002E0AD9">
        <w:rPr>
          <w:rFonts w:ascii="TH SarabunPSK" w:hAnsi="TH SarabunPSK" w:cs="TH SarabunPSK"/>
          <w:sz w:val="32"/>
          <w:szCs w:val="32"/>
        </w:rPr>
        <w:tab/>
      </w:r>
      <w:r w:rsidRPr="002E0AD9">
        <w:rPr>
          <w:rFonts w:ascii="TH SarabunPSK" w:hAnsi="TH SarabunPSK" w:cs="TH SarabunPSK"/>
          <w:spacing w:val="-8"/>
          <w:sz w:val="32"/>
          <w:szCs w:val="32"/>
          <w:cs/>
        </w:rPr>
        <w:t>เขตพื้นที่ภาคอีสานตอนกลาง (จังหวัดขอนแก่น) โดยบริษัท น้ำตาลมิตรผล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 จำกัด ดำเนินโครงการนิคมอุตสาหกรรม 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 xml:space="preserve">Bioeconomy 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มูลค่าการลงทุน 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 xml:space="preserve">29,705 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ล้านบาท ตั้งอยู่ที่อำเภอบ้านไผ่ 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จังหวัดขอนแก่น ซึ่งได้มีการประชุมรับฟังความคิดเห็น ครั้งที่ 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 xml:space="preserve">1 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สำหรับการสร้างโรงงานน้ำตาลและโรงงานไฟฟ้าจากเชื้อเพลิงชีวมวล และอยู่ระหว่างการศึกษาผลกระทบทางด้านพันธุ์สัตว์ในพื้นที่รอบโครงการ ซึ่งทางบริษัทฯ 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มีแผนการยกระดับการแปรรูปเป็นผลิตภัณฑ์มูลค่าเพิ่มสูง เช่น น้ำตาลแคลอรีต่ำ </w:t>
      </w:r>
      <w:proofErr w:type="spellStart"/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เบกกิ้ง</w:t>
      </w:r>
      <w:proofErr w:type="spellEnd"/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ยีสต์ (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>Baking yeast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) จากกากน้ำตาล โดยจะดำเนินการศึกษาความเป็นไปได้ในการลงทุนและเร่งสร้างความเข้าใจกับชุมชนในพื้นที่ต่อไป</w:t>
      </w:r>
    </w:p>
    <w:p w14:paraId="3FFC773F" w14:textId="77777777" w:rsidR="002E0AD9" w:rsidRPr="002E0AD9" w:rsidRDefault="002E0AD9" w:rsidP="007E3355">
      <w:pPr>
        <w:pStyle w:val="BodyTextIndent"/>
        <w:tabs>
          <w:tab w:val="left" w:pos="3261"/>
        </w:tabs>
        <w:spacing w:line="320" w:lineRule="exact"/>
        <w:ind w:left="0" w:firstLine="2977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E0AD9">
        <w:rPr>
          <w:rFonts w:ascii="TH SarabunPSK" w:hAnsi="TH SarabunPSK" w:cs="TH SarabunPSK"/>
          <w:spacing w:val="-4"/>
          <w:sz w:val="32"/>
          <w:szCs w:val="32"/>
        </w:rPr>
        <w:lastRenderedPageBreak/>
        <w:t>4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ab/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กระทรวงอุตสาหกรรมได้ดำเนินการขยายผล 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 xml:space="preserve">Bioeconomy 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และร่วมกับหน่วยงานที่เกี่ยวข้องทั้งภาครัฐและภาคเอกชนเพื่อผลักดันโครงการลงทุนจัดตั้ง 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 xml:space="preserve">Bio Hub 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ในพื้นที่ส่วนภูมิภาคที่มีศักยภาพของประเทศตามนโยบายรัฐบาล ซึ่งมีความก้าวหน้าการดำเนินงาน ดังนี้</w:t>
      </w:r>
    </w:p>
    <w:p w14:paraId="53776F8C" w14:textId="77777777" w:rsidR="002E0AD9" w:rsidRPr="002E0AD9" w:rsidRDefault="002E0AD9" w:rsidP="007E3355">
      <w:pPr>
        <w:pStyle w:val="BodyTextIndent"/>
        <w:spacing w:line="320" w:lineRule="exact"/>
        <w:ind w:left="0" w:firstLine="3981"/>
        <w:jc w:val="thaiDistribute"/>
        <w:rPr>
          <w:rFonts w:ascii="TH SarabunPSK" w:hAnsi="TH SarabunPSK" w:cs="TH SarabunPSK"/>
          <w:sz w:val="32"/>
          <w:szCs w:val="32"/>
        </w:rPr>
      </w:pP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- โครงการ</w:t>
      </w:r>
      <w:proofErr w:type="spellStart"/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ไบโอ</w:t>
      </w:r>
      <w:proofErr w:type="spellEnd"/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 ฮับ </w:t>
      </w:r>
      <w:proofErr w:type="spellStart"/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เอเซีย</w:t>
      </w:r>
      <w:proofErr w:type="spellEnd"/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 มูลค่าการลงทุน 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>57,600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 ล้านบาท ตั้งอยู่ที่ตำบลเขาหินซ้อน อำเภอพนมสารคาม จังหวัดฉะเชิงเทรา โดยบริษัท อิม</w:t>
      </w:r>
      <w:proofErr w:type="spellStart"/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เพรส</w:t>
      </w:r>
      <w:proofErr w:type="spellEnd"/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 กรีน เอ็น</w:t>
      </w:r>
      <w:proofErr w:type="spellStart"/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เนอร์</w:t>
      </w:r>
      <w:proofErr w:type="spellEnd"/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ยี่ จำกัด เพื่อพัฒนาพื้นที่อุตสาหกรรมเชิงนิเวศอัจฉริยะ (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>Smart Eco Industrial Estate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) รองรับโรงงานอุตสาหกรรมเป้าหมาย จำนวน 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>54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 โรงงาน อาทิ พลังงานชีวภาพ </w:t>
      </w:r>
      <w:proofErr w:type="spellStart"/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ไบ</w:t>
      </w:r>
      <w:proofErr w:type="spellEnd"/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โอรีไฟเนอ</w:t>
      </w:r>
      <w:proofErr w:type="spellStart"/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รี่</w:t>
      </w:r>
      <w:proofErr w:type="spellEnd"/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 (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>Biorefinery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) เคมีชีวภาพ อาหารแห่งอนาคตสำหรับคนและสัตว์ ยาและเครื่องสำอางจากสารสกัดจากพืช การแพทย์และสุขภาพ รวมถึงจัดตั้งศูนย์วิจัยและพัฒนานวัตกรรม ทั้งนี้ โครงการได้รับมติอนุมัติเป็นเอกฉันท์จากการประชาพิจารณ์กับสภาองค์การบริหารส่วนตำบลเขาหินซ้อนและ</w:t>
      </w:r>
      <w:r w:rsidRPr="002E0AD9">
        <w:rPr>
          <w:rFonts w:ascii="TH SarabunPSK" w:hAnsi="TH SarabunPSK" w:cs="TH SarabunPSK"/>
          <w:sz w:val="32"/>
          <w:szCs w:val="32"/>
          <w:cs/>
        </w:rPr>
        <w:t>ชุมชนในบริเวณโดยรอบโครงการเรียบร้อยแล้ว โดยโครงการได้พัฒนา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แพลตฟอร์มไบโอแมตลิงก์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2E0AD9">
        <w:rPr>
          <w:rFonts w:ascii="TH SarabunPSK" w:hAnsi="TH SarabunPSK" w:cs="TH SarabunPSK"/>
          <w:sz w:val="32"/>
          <w:szCs w:val="32"/>
        </w:rPr>
        <w:t>BioMatLink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E0AD9">
        <w:rPr>
          <w:rFonts w:ascii="TH SarabunPSK" w:hAnsi="TH SarabunPSK" w:cs="TH SarabunPSK"/>
          <w:spacing w:val="-6"/>
          <w:sz w:val="32"/>
          <w:szCs w:val="32"/>
          <w:cs/>
        </w:rPr>
        <w:t>เพื่อควบคุมปริมาณและคุณภาพวัตถุดิบจากเกษตรกรรายแปลงแบบครบวงจร และประกันราคารับซื้อมันสำปะหลัง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ไม่ต่ำกว่า </w:t>
      </w:r>
      <w:r w:rsidRPr="002E0AD9">
        <w:rPr>
          <w:rFonts w:ascii="TH SarabunPSK" w:hAnsi="TH SarabunPSK" w:cs="TH SarabunPSK"/>
          <w:sz w:val="32"/>
          <w:szCs w:val="32"/>
        </w:rPr>
        <w:t>2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บาท โดยในปี </w:t>
      </w:r>
      <w:r w:rsidRPr="002E0AD9">
        <w:rPr>
          <w:rFonts w:ascii="TH SarabunPSK" w:hAnsi="TH SarabunPSK" w:cs="TH SarabunPSK"/>
          <w:sz w:val="32"/>
          <w:szCs w:val="32"/>
        </w:rPr>
        <w:t>2563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มีเกษตรกรเข้าร่วมโครงการ จำนวน </w:t>
      </w:r>
      <w:r w:rsidRPr="002E0AD9">
        <w:rPr>
          <w:rFonts w:ascii="TH SarabunPSK" w:hAnsi="TH SarabunPSK" w:cs="TH SarabunPSK"/>
          <w:sz w:val="32"/>
          <w:szCs w:val="32"/>
        </w:rPr>
        <w:t>4,000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ราย และจะขยายเป็น </w:t>
      </w:r>
      <w:r w:rsidRPr="002E0AD9">
        <w:rPr>
          <w:rFonts w:ascii="TH SarabunPSK" w:hAnsi="TH SarabunPSK" w:cs="TH SarabunPSK"/>
          <w:sz w:val="32"/>
          <w:szCs w:val="32"/>
        </w:rPr>
        <w:t>50,000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ราย ครอบคลุมพื้นที่เก็บเกี่ยว </w:t>
      </w:r>
      <w:r w:rsidRPr="002E0AD9">
        <w:rPr>
          <w:rFonts w:ascii="TH SarabunPSK" w:hAnsi="TH SarabunPSK" w:cs="TH SarabunPSK"/>
          <w:sz w:val="32"/>
          <w:szCs w:val="32"/>
        </w:rPr>
        <w:t>200,000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ไร่ โดยปัจจุบันมีนักลงทุนในประเทศและจากต่างประเทศ หลายรายที่สนใจร่วมลงทุนในโครงการ เช่น เนเธอร์แลนด์ สหรัฐอเมริกา แคนาดา เยอรมนี 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สหราช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>อาณาจักรจีน ฝรั่งเศส ซึ่งขณะนี้อยู่ระหว่างดำเนินการก่อสร้างโรงงานเอทา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นอล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 xml:space="preserve"> ระยะที่ </w:t>
      </w:r>
      <w:r w:rsidRPr="002E0AD9">
        <w:rPr>
          <w:rFonts w:ascii="TH SarabunPSK" w:hAnsi="TH SarabunPSK" w:cs="TH SarabunPSK"/>
          <w:sz w:val="32"/>
          <w:szCs w:val="32"/>
        </w:rPr>
        <w:t>2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กำลังการผลิต </w:t>
      </w:r>
      <w:r w:rsidRPr="002E0AD9">
        <w:rPr>
          <w:rFonts w:ascii="TH SarabunPSK" w:hAnsi="TH SarabunPSK" w:cs="TH SarabunPSK"/>
          <w:sz w:val="32"/>
          <w:szCs w:val="32"/>
        </w:rPr>
        <w:t>300,000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ลิตรต่อวัน (หรือประมาณ </w:t>
      </w:r>
      <w:r w:rsidRPr="002E0AD9">
        <w:rPr>
          <w:rFonts w:ascii="TH SarabunPSK" w:hAnsi="TH SarabunPSK" w:cs="TH SarabunPSK"/>
          <w:sz w:val="32"/>
          <w:szCs w:val="32"/>
        </w:rPr>
        <w:t>108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ล้านลิตรต่อปี) และโรงงานไฟฟ้าจากก๊าซชีวภาพ กำลังการผลิตติดตั้งไฟฟ้า </w:t>
      </w:r>
      <w:r w:rsidRPr="002E0AD9">
        <w:rPr>
          <w:rFonts w:ascii="TH SarabunPSK" w:hAnsi="TH SarabunPSK" w:cs="TH SarabunPSK"/>
          <w:sz w:val="32"/>
          <w:szCs w:val="32"/>
        </w:rPr>
        <w:t>15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เมกะวัตต์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 นอกจากนี้มีแผนการก่อสร้างโรงเรือนเพาะปลูกและโรงงานผลิตผลิตภัณฑ์จากกัญชาเกรดทางการแพทย์ (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>Medical grade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) ซึ่งขณะนี้อยู่ระหว่างการพิจารณาเอกสารสำคัญจากหน่วยงานที่เกี่ยวข้อง ได้แก่ การขออนุญาตปลูกกัญชาจากสำนักงานคณะกรรมการอาหารและยา การขอรับส่งเสริมการลงทุนจากสำนักงานคณะกรรมการส่งเสริมการลงทุน การขอความเห็นชอบรายงานการประเมินผลกระทบสิ่งแวดล้อมจากสำนักงานนโยบายและแผนทรัพยากรธรรมชาติและสิ่งแวดล้อม และการขออนุญาตตั้งโรงงานและประกอบกิจการโรงงานจากกรมโรงงานอุตสาหกรรม </w:t>
      </w:r>
    </w:p>
    <w:p w14:paraId="27FF2886" w14:textId="1BC378E3" w:rsidR="002E0AD9" w:rsidRPr="002E0AD9" w:rsidRDefault="002E0AD9" w:rsidP="007E3355">
      <w:pPr>
        <w:pStyle w:val="BodyTextIndent"/>
        <w:spacing w:line="320" w:lineRule="exact"/>
        <w:ind w:left="0" w:firstLine="326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- โครงการลพบุรี </w:t>
      </w:r>
      <w:proofErr w:type="spellStart"/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ไบ</w:t>
      </w:r>
      <w:proofErr w:type="spellEnd"/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โอคอม</w:t>
      </w:r>
      <w:proofErr w:type="spellStart"/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เพล็กซ์</w:t>
      </w:r>
      <w:proofErr w:type="spellEnd"/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 มูลค่าการลงทุน 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 xml:space="preserve">32,000 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ล้านบาท ตั้งอยู่ที่ตำบลหนองเมือง ตำบลดอนดึง อำเภอบ้านหมี่ จังหวัดลพบุรี โดยบริษัท อุตสาหกรรมน้ำตาลชาวไร่ จำกัด เพื่อผลิตเอทา</w:t>
      </w:r>
      <w:proofErr w:type="spellStart"/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นอล</w:t>
      </w:r>
      <w:proofErr w:type="spellEnd"/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จากน้ำอ้อย กำลังการผลิต 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 xml:space="preserve">600,000 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ลิตรต่อวัน (หรือประมาณ 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 xml:space="preserve">198 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ล้านลิตรต่อปี) พลังงานไฟฟ้าจากเชื้อเพลิง</w:t>
      </w:r>
      <w:r w:rsidR="005C7AA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ชีวมวล กำลังการผลิตติดตั้งไฟฟ้า 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 xml:space="preserve">50 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เมกะวัตต์ ปุ๋ยชีวภาพ กำลังการผลิต 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 xml:space="preserve">1,000 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ตันต่อวัน </w:t>
      </w:r>
      <w:r w:rsidRPr="002E0AD9">
        <w:rPr>
          <w:rFonts w:ascii="TH SarabunPSK" w:hAnsi="TH SarabunPSK" w:cs="TH SarabunPSK"/>
          <w:spacing w:val="-6"/>
          <w:sz w:val="32"/>
          <w:szCs w:val="32"/>
          <w:cs/>
        </w:rPr>
        <w:t>และสารเคมีชีวภาพ เช่น กรดแล</w:t>
      </w:r>
      <w:proofErr w:type="spellStart"/>
      <w:r w:rsidRPr="002E0AD9">
        <w:rPr>
          <w:rFonts w:ascii="TH SarabunPSK" w:hAnsi="TH SarabunPSK" w:cs="TH SarabunPSK"/>
          <w:spacing w:val="-6"/>
          <w:sz w:val="32"/>
          <w:szCs w:val="32"/>
          <w:cs/>
        </w:rPr>
        <w:t>คติก</w:t>
      </w:r>
      <w:proofErr w:type="spellEnd"/>
      <w:r w:rsidRPr="002E0AD9">
        <w:rPr>
          <w:rFonts w:ascii="TH SarabunPSK" w:hAnsi="TH SarabunPSK" w:cs="TH SarabunPSK"/>
          <w:spacing w:val="-6"/>
          <w:sz w:val="32"/>
          <w:szCs w:val="32"/>
          <w:cs/>
        </w:rPr>
        <w:t xml:space="preserve"> (</w:t>
      </w:r>
      <w:r w:rsidRPr="002E0AD9">
        <w:rPr>
          <w:rFonts w:ascii="TH SarabunPSK" w:hAnsi="TH SarabunPSK" w:cs="TH SarabunPSK"/>
          <w:spacing w:val="-6"/>
          <w:sz w:val="32"/>
          <w:szCs w:val="32"/>
        </w:rPr>
        <w:t>Lactic acid</w:t>
      </w:r>
      <w:r w:rsidRPr="002E0AD9">
        <w:rPr>
          <w:rFonts w:ascii="TH SarabunPSK" w:hAnsi="TH SarabunPSK" w:cs="TH SarabunPSK"/>
          <w:spacing w:val="-6"/>
          <w:sz w:val="32"/>
          <w:szCs w:val="32"/>
          <w:cs/>
        </w:rPr>
        <w:t>) สารสกัดจากยีสต์ เอนไซม์ รวมถึงพัฒนาศูนย์วิจัยและนวัตกรรม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ด้านชีวภาพ และระบบการจัดการเกษตรขั้นสูงด้วยเทคโนโลยีดิจิทัล โดยกรม</w:t>
      </w:r>
      <w:proofErr w:type="spellStart"/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โยธาธิ</w:t>
      </w:r>
      <w:proofErr w:type="spellEnd"/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การและผังเมือง ได้พิจารณาแก้ไขปรับสีผังเมืองบริเวณที่ตั้งโครงการจากพื้นที่สีเขียว (ที่ดินประเภทชนบทและเกษตรกรรม) เป็นสีม่วง (ที่ดินประเภทอุตสาหกรรมและคลังสินค้า) ทำให้ภาคเอกชนสามารถวางแผนธุรกิจได้ต่อไป ซึ่งขณะนี้อยู่ระหว่างการออกแบบโครงการและการเจรจากับนักลงทุนที่สนใจ รวมถึงการจัดทำรายงานการประเมินผลกระทบสิ่งแวดล้อม</w:t>
      </w:r>
    </w:p>
    <w:p w14:paraId="02C26E48" w14:textId="25D6230E" w:rsidR="002E0AD9" w:rsidRPr="002E0AD9" w:rsidRDefault="002E0AD9" w:rsidP="007E3355">
      <w:pPr>
        <w:pStyle w:val="BodyTextIndent"/>
        <w:spacing w:line="320" w:lineRule="exact"/>
        <w:ind w:left="0" w:firstLine="3261"/>
        <w:jc w:val="thaiDistribute"/>
        <w:rPr>
          <w:rFonts w:ascii="TH SarabunPSK" w:hAnsi="TH SarabunPSK" w:cs="TH SarabunPSK"/>
          <w:sz w:val="32"/>
          <w:szCs w:val="32"/>
        </w:rPr>
      </w:pP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- 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โครงการนิคมอุตสาหกรรมอุบลราชธานี มูลค่าการลงทุน </w:t>
      </w:r>
      <w:r w:rsidRPr="002E0AD9">
        <w:rPr>
          <w:rFonts w:ascii="TH SarabunPSK" w:hAnsi="TH SarabunPSK" w:cs="TH SarabunPSK"/>
          <w:sz w:val="32"/>
          <w:szCs w:val="32"/>
        </w:rPr>
        <w:t>8,400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 w:rsidRPr="002E0AD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ตั้งอยู่ที่ตำบลนากระแซงและตำบลทุ่งเทิง อำเภอเดชอุดม จังหวัดอุบลราชธานี โดยความร่วมมือระหว่างการนิคมอุตสาหกรรมแห่งประเทศไทย กับ บริษัท อุบลราชธานี </w:t>
      </w:r>
      <w:proofErr w:type="spellStart"/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อินดัสตรี้</w:t>
      </w:r>
      <w:proofErr w:type="spellEnd"/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 จำกัด เพื่อพัฒนาพื้นที่และระบบสาธารณูปโภครองรับการพัฒนาอุตสาหกรรมเกษตรแปรรูป เครื่องจักรกลการเกษตร เทคโนโลยีชีวภาพ สมุนไพรและการแพทย์ และอุตสาหกรรมเป้าหมายอื่น ซึ่งโครงการดังกล่าวได้ผ่านมติเห็นชอบจากคณะรัฐมนตรี เมื่อวันที่ </w:t>
      </w:r>
      <w:r w:rsidRPr="002E0AD9">
        <w:rPr>
          <w:rFonts w:ascii="TH SarabunPSK" w:hAnsi="TH SarabunPSK" w:cs="TH SarabunPSK"/>
          <w:sz w:val="32"/>
          <w:szCs w:val="32"/>
          <w:cs/>
        </w:rPr>
        <w:t>24 กรกฎาคม 2561 ในคราวประชุมคณะรัฐมนตรีในพื้นที่กลุ่มภาคตะ</w:t>
      </w:r>
      <w:r w:rsidR="005C7AA4">
        <w:rPr>
          <w:rFonts w:ascii="TH SarabunPSK" w:hAnsi="TH SarabunPSK" w:cs="TH SarabunPSK"/>
          <w:sz w:val="32"/>
          <w:szCs w:val="32"/>
          <w:cs/>
        </w:rPr>
        <w:t>วันออกเฉียงเหนือตอนล่าง 2 และมี</w:t>
      </w:r>
      <w:r w:rsidRPr="002E0AD9">
        <w:rPr>
          <w:rFonts w:ascii="TH SarabunPSK" w:hAnsi="TH SarabunPSK" w:cs="TH SarabunPSK"/>
          <w:sz w:val="32"/>
          <w:szCs w:val="32"/>
          <w:cs/>
        </w:rPr>
        <w:t>ข้อสั่งการให้การนิคมอุตสาหกรรมแห่งประเทศไทยศึกษาความเป็นไปได้ในการจัดตั้งนิคมอุตสาหกรรม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>อุบลราชธานี และให้สำนักงานอุตสาหกรรมจังหวัดอุบลราชธานีประสานกรม</w:t>
      </w:r>
      <w:proofErr w:type="spellStart"/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>โยธาธิ</w:t>
      </w:r>
      <w:proofErr w:type="spellEnd"/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>การและผังเมืองเพื่อปรับปรุงผังเมืองให้มีความเหมาะสมต่อไป โดยขณะนี้อยู่ระหว่างการจัดทำรายงานการประเมินผลกระทบสิ่งแวดล้อม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และการพิจารณาแก้ไขผังเมืองรวมจังหวัดอุบลราชธานี ทั้งนี้ ทางจังหวัดอุบลราชธานีได้แต่งตั้งคณะทำงานกลั่นกรองความเหมาะสมในการจัดตั้งนิคมอุตสาหกรรมอุบลราชธานี </w:t>
      </w:r>
      <w:r w:rsidR="005C7AA4">
        <w:rPr>
          <w:rFonts w:ascii="TH SarabunPSK" w:hAnsi="TH SarabunPSK" w:cs="TH SarabunPSK"/>
          <w:sz w:val="32"/>
          <w:szCs w:val="32"/>
          <w:cs/>
        </w:rPr>
        <w:t>(ระดับอำเภอ) และดำเนินการประชุม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รับฟังความคิดเห็นพร้อมสร้างการรับรู้แก่ประชาชน ซึ่งที่ประชุมมีมติเห็นชอบการปรับผังเมืองจากพื้นที่สีเขียว </w:t>
      </w:r>
      <w:r w:rsidRPr="002E0AD9">
        <w:rPr>
          <w:rFonts w:ascii="TH SarabunPSK" w:hAnsi="TH SarabunPSK" w:cs="TH SarabunPSK"/>
          <w:spacing w:val="-8"/>
          <w:sz w:val="32"/>
          <w:szCs w:val="32"/>
          <w:cs/>
        </w:rPr>
        <w:t>(ที่ดินประเภทชนบทและเกษตรกรรม) เป็นสีม่วง (ที่ดินประเภทอุตสาหกรรมและคลังสินค้า) บริเวณตำบลนากระแซง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และตำบลทุ่งเทิงที่อยู่โดยรอบโครงการ </w:t>
      </w:r>
    </w:p>
    <w:p w14:paraId="780D6C36" w14:textId="61F80FDC" w:rsidR="002E0AD9" w:rsidRPr="002E0AD9" w:rsidRDefault="002E0AD9" w:rsidP="007E3355">
      <w:pPr>
        <w:pStyle w:val="BodyTextIndent"/>
        <w:spacing w:line="320" w:lineRule="exact"/>
        <w:ind w:left="0" w:firstLine="3981"/>
        <w:jc w:val="thaiDistribute"/>
        <w:rPr>
          <w:rFonts w:ascii="TH SarabunPSK" w:hAnsi="TH SarabunPSK" w:cs="TH SarabunPSK"/>
          <w:sz w:val="32"/>
          <w:szCs w:val="32"/>
        </w:rPr>
      </w:pPr>
      <w:r w:rsidRPr="002E0AD9">
        <w:rPr>
          <w:rFonts w:ascii="TH SarabunPSK" w:hAnsi="TH SarabunPSK" w:cs="TH SarabunPSK"/>
          <w:sz w:val="32"/>
          <w:szCs w:val="32"/>
          <w:cs/>
        </w:rPr>
        <w:lastRenderedPageBreak/>
        <w:t xml:space="preserve">- โครงการพัฒนานิคมอุตสาหกรรม </w:t>
      </w:r>
      <w:r w:rsidRPr="002E0AD9">
        <w:rPr>
          <w:rFonts w:ascii="TH SarabunPSK" w:hAnsi="TH SarabunPSK" w:cs="TH SarabunPSK"/>
          <w:sz w:val="32"/>
          <w:szCs w:val="32"/>
        </w:rPr>
        <w:t xml:space="preserve">Smart Park 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มูลค่าการลงทุน </w:t>
      </w:r>
      <w:r w:rsidRPr="002E0AD9">
        <w:rPr>
          <w:rFonts w:ascii="TH SarabunPSK" w:hAnsi="TH SarabunPSK" w:cs="TH SarabunPSK"/>
          <w:sz w:val="32"/>
          <w:szCs w:val="32"/>
        </w:rPr>
        <w:t>2,370</w:t>
      </w:r>
      <w:r w:rsidRPr="002E0AD9">
        <w:rPr>
          <w:rFonts w:ascii="TH SarabunPSK" w:hAnsi="TH SarabunPSK" w:cs="TH SarabunPSK"/>
          <w:sz w:val="32"/>
          <w:szCs w:val="32"/>
          <w:cs/>
        </w:rPr>
        <w:t>.</w:t>
      </w:r>
      <w:r w:rsidRPr="002E0AD9">
        <w:rPr>
          <w:rFonts w:ascii="TH SarabunPSK" w:hAnsi="TH SarabunPSK" w:cs="TH SarabunPSK"/>
          <w:sz w:val="32"/>
          <w:szCs w:val="32"/>
        </w:rPr>
        <w:t>72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ล้านบาท ตั้งอยู่ที่ตำบลห้วยโป่ง อำเภอเมืองระยอง จังหวัดระยอง และอยู่ในเขตระเบียงเศรษฐกิจภาคตะวันออก 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>EEC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) เป็นการพัฒนาพื้นที่และระบบสาธารณูปโภคเพื่อรองรับการพัฒนาอุตสาหกรรมแห่งอนาคต </w:t>
      </w:r>
      <w:r w:rsidRPr="002E0AD9">
        <w:rPr>
          <w:rFonts w:ascii="TH SarabunPSK" w:hAnsi="TH SarabunPSK" w:cs="TH SarabunPSK"/>
          <w:sz w:val="32"/>
          <w:szCs w:val="32"/>
          <w:cs/>
        </w:rPr>
        <w:t>(</w:t>
      </w:r>
      <w:r w:rsidRPr="002E0AD9">
        <w:rPr>
          <w:rFonts w:ascii="TH SarabunPSK" w:hAnsi="TH SarabunPSK" w:cs="TH SarabunPSK"/>
          <w:sz w:val="32"/>
          <w:szCs w:val="32"/>
        </w:rPr>
        <w:t>New S</w:t>
      </w:r>
      <w:r w:rsidRPr="002E0AD9">
        <w:rPr>
          <w:rFonts w:ascii="TH SarabunPSK" w:hAnsi="TH SarabunPSK" w:cs="TH SarabunPSK"/>
          <w:sz w:val="32"/>
          <w:szCs w:val="32"/>
          <w:cs/>
        </w:rPr>
        <w:t>-</w:t>
      </w:r>
      <w:r w:rsidRPr="002E0AD9">
        <w:rPr>
          <w:rFonts w:ascii="TH SarabunPSK" w:hAnsi="TH SarabunPSK" w:cs="TH SarabunPSK"/>
          <w:sz w:val="32"/>
          <w:szCs w:val="32"/>
        </w:rPr>
        <w:t>Curve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) ซึ่งอุตสาหกรรมเชื้อเพลิงชีวภาพและเคมีชีวภาพเป็นหนึ่งในอุตสาหกรรมเป้าหมายภายในโครงการ โดยคณะรัฐมนตรีมีมติเมื่อวันที่ 29 กันยายน 2563 </w:t>
      </w:r>
      <w:r w:rsidR="005C7AA4">
        <w:rPr>
          <w:rFonts w:ascii="TH SarabunPSK" w:hAnsi="TH SarabunPSK" w:cs="TH SarabunPSK"/>
          <w:sz w:val="32"/>
          <w:szCs w:val="32"/>
          <w:cs/>
        </w:rPr>
        <w:t>เห็นชอบการลงทุนโครงการพัฒนานิคม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อุตสาหกรรม </w:t>
      </w:r>
      <w:r w:rsidRPr="002E0AD9">
        <w:rPr>
          <w:rFonts w:ascii="TH SarabunPSK" w:hAnsi="TH SarabunPSK" w:cs="TH SarabunPSK"/>
          <w:sz w:val="32"/>
          <w:szCs w:val="32"/>
        </w:rPr>
        <w:t xml:space="preserve">Smart Park </w:t>
      </w:r>
      <w:r w:rsidRPr="002E0AD9">
        <w:rPr>
          <w:rFonts w:ascii="TH SarabunPSK" w:hAnsi="TH SarabunPSK" w:cs="TH SarabunPSK"/>
          <w:sz w:val="32"/>
          <w:szCs w:val="32"/>
          <w:cs/>
        </w:rPr>
        <w:t>ตามที่กระทรวงอุตสาหกรรมเสนอ และให</w:t>
      </w:r>
      <w:r w:rsidR="005C7AA4">
        <w:rPr>
          <w:rFonts w:ascii="TH SarabunPSK" w:hAnsi="TH SarabunPSK" w:cs="TH SarabunPSK"/>
          <w:sz w:val="32"/>
          <w:szCs w:val="32"/>
          <w:cs/>
        </w:rPr>
        <w:t>้การนิคมอุตสาหกรรมแห่งประเทศไทย</w:t>
      </w:r>
      <w:r w:rsidRPr="002E0AD9">
        <w:rPr>
          <w:rFonts w:ascii="TH SarabunPSK" w:hAnsi="TH SarabunPSK" w:cs="TH SarabunPSK"/>
          <w:sz w:val="32"/>
          <w:szCs w:val="32"/>
          <w:cs/>
        </w:rPr>
        <w:t>ให้ความสำคัญกับการรักษาสิ่งแวดล้อมในบริเวณโดยรอบโครงการ และปฏิบัติตามมาตรการป้องกันและแก้ไขผลกระทบสิ่งแวดล้อมและมาตรการติดตาม ตรวจสอบผลกระทบสิ่งแวดล้อมตามที่กำหนดไว้ในรายงานการประเมินผลกระทบสิ่งแวดล้อมอย่างเคร่งครัด ซึ่งขณะนี้อยู่ระหว่างการจัดทำขอบเขตของงาน (</w:t>
      </w:r>
      <w:r w:rsidRPr="002E0AD9">
        <w:rPr>
          <w:rFonts w:ascii="TH SarabunPSK" w:hAnsi="TH SarabunPSK" w:cs="TH SarabunPSK"/>
          <w:sz w:val="32"/>
          <w:szCs w:val="32"/>
        </w:rPr>
        <w:t>TOR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) การจ้างผู้รับจ้างก่อสร้าง และคาดว่าจะดำเนินการก่อสร้างแล้วเสร็จภายในปี </w:t>
      </w:r>
      <w:r w:rsidRPr="002E0AD9">
        <w:rPr>
          <w:rFonts w:ascii="TH SarabunPSK" w:hAnsi="TH SarabunPSK" w:cs="TH SarabunPSK"/>
          <w:sz w:val="32"/>
          <w:szCs w:val="32"/>
        </w:rPr>
        <w:t>2567</w:t>
      </w:r>
    </w:p>
    <w:p w14:paraId="35FD4C54" w14:textId="77777777" w:rsidR="002E0AD9" w:rsidRPr="002E0AD9" w:rsidRDefault="002E0AD9" w:rsidP="007E3355">
      <w:pPr>
        <w:pStyle w:val="BodyTextIndent"/>
        <w:spacing w:line="320" w:lineRule="exact"/>
        <w:ind w:left="0" w:firstLine="3981"/>
        <w:jc w:val="thaiDistribute"/>
        <w:rPr>
          <w:rFonts w:ascii="TH SarabunPSK" w:hAnsi="TH SarabunPSK" w:cs="TH SarabunPSK"/>
          <w:sz w:val="32"/>
          <w:szCs w:val="32"/>
        </w:rPr>
      </w:pPr>
      <w:r w:rsidRPr="002E0AD9">
        <w:rPr>
          <w:rFonts w:ascii="TH SarabunPSK" w:hAnsi="TH SarabunPSK" w:cs="TH SarabunPSK"/>
          <w:sz w:val="32"/>
          <w:szCs w:val="32"/>
          <w:cs/>
        </w:rPr>
        <w:t>- โครงการจัดตั้งนิคม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อุตสาหกรรมบลูโอ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>ลิโอ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เทค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 xml:space="preserve"> ซิตี้ ซึ่งเดิมทีบริษัท 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พลังงานบริสุทธิ์ จำกัด (มหาชน) มีแผนการลงทุนมูลค่า 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>12,500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 ล้านบาท เพื่อผลิตเชื้อเพลิงชีวภาพและเคมีชีวภาพ</w:t>
      </w:r>
      <w:r w:rsidRPr="002E0AD9">
        <w:rPr>
          <w:rFonts w:ascii="TH SarabunPSK" w:hAnsi="TH SarabunPSK" w:cs="TH SarabunPSK"/>
          <w:sz w:val="32"/>
          <w:szCs w:val="32"/>
          <w:cs/>
        </w:rPr>
        <w:t>ที่ตำบลสองคลอง อำเภอบางปะกง จังหวัดฉะเชิงเทรา แต่จากการประเมินสภาพแวดล้อมการลงทุน พบว่าพื้นที่ดังกล่าวยังไม่เหมาะสมต่อการลงทุนประกอบอุตสาหกรรมในขณะนี้ จึงตัดสินใจปรับเปลี่ยนแผนการลงทุนใหม่เป็น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>โครงการกรีนดีเซล (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>Green Diesel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>) และสารเปลี่ยนสถานะ (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>Phase Change Material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: 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>PCM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>) จากน้ำมันปาล์มดิบ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มูลค่าการลงทุน </w:t>
      </w:r>
      <w:r w:rsidRPr="002E0AD9">
        <w:rPr>
          <w:rFonts w:ascii="TH SarabunPSK" w:hAnsi="TH SarabunPSK" w:cs="TH SarabunPSK"/>
          <w:sz w:val="32"/>
          <w:szCs w:val="32"/>
        </w:rPr>
        <w:t>1,200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ล้านบาท ตั้งอยู่ที่นิคมอุตสาหกรรม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ดับบลิว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 xml:space="preserve">เอชเอ ตะวันออก (มาบตาพุด) จังหวัดระยอง โดยบริษัท อีเอ 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ไบโอ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 xml:space="preserve"> อิน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โนเวชั่น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 xml:space="preserve"> จำกัด ซึ่งเป็นบริษัทย่อย เพื่อผลิตกรีนดีเซล หรือ </w:t>
      </w:r>
      <w:r w:rsidRPr="002E0AD9">
        <w:rPr>
          <w:rFonts w:ascii="TH SarabunPSK" w:hAnsi="TH SarabunPSK" w:cs="TH SarabunPSK"/>
          <w:spacing w:val="-5"/>
          <w:sz w:val="32"/>
          <w:szCs w:val="32"/>
        </w:rPr>
        <w:t xml:space="preserve">Bio Hydrogenated Diesel </w:t>
      </w:r>
      <w:r w:rsidRPr="002E0AD9">
        <w:rPr>
          <w:rFonts w:ascii="TH SarabunPSK" w:hAnsi="TH SarabunPSK" w:cs="TH SarabunPSK"/>
          <w:spacing w:val="-5"/>
          <w:sz w:val="32"/>
          <w:szCs w:val="32"/>
          <w:cs/>
        </w:rPr>
        <w:t>(</w:t>
      </w:r>
      <w:r w:rsidRPr="002E0AD9">
        <w:rPr>
          <w:rFonts w:ascii="TH SarabunPSK" w:hAnsi="TH SarabunPSK" w:cs="TH SarabunPSK"/>
          <w:spacing w:val="-5"/>
          <w:sz w:val="32"/>
          <w:szCs w:val="32"/>
        </w:rPr>
        <w:t>BHD</w:t>
      </w:r>
      <w:r w:rsidRPr="002E0AD9">
        <w:rPr>
          <w:rFonts w:ascii="TH SarabunPSK" w:hAnsi="TH SarabunPSK" w:cs="TH SarabunPSK"/>
          <w:spacing w:val="-5"/>
          <w:sz w:val="32"/>
          <w:szCs w:val="32"/>
          <w:cs/>
        </w:rPr>
        <w:t xml:space="preserve">) สำหรับใช้เป็นส่วนผสมของน้ำมันดีเซล ช่วยเพิ่มประสิทธิภาพและความสะอาดของเครื่องยนต์ และสาร </w:t>
      </w:r>
      <w:r w:rsidRPr="002E0AD9">
        <w:rPr>
          <w:rFonts w:ascii="TH SarabunPSK" w:hAnsi="TH SarabunPSK" w:cs="TH SarabunPSK"/>
          <w:spacing w:val="-5"/>
          <w:sz w:val="32"/>
          <w:szCs w:val="32"/>
        </w:rPr>
        <w:t xml:space="preserve">PCM </w:t>
      </w:r>
      <w:r w:rsidRPr="002E0AD9">
        <w:rPr>
          <w:rFonts w:ascii="TH SarabunPSK" w:hAnsi="TH SarabunPSK" w:cs="TH SarabunPSK"/>
          <w:spacing w:val="-5"/>
          <w:sz w:val="32"/>
          <w:szCs w:val="32"/>
          <w:cs/>
        </w:rPr>
        <w:t xml:space="preserve">สำหรับใช้ควบคุมอุณหภูมิในวัสดุก่อสร้างอาคาร หรือเส้นใยผ้า กำลังการผลิต </w:t>
      </w:r>
      <w:r w:rsidRPr="002E0AD9">
        <w:rPr>
          <w:rFonts w:ascii="TH SarabunPSK" w:hAnsi="TH SarabunPSK" w:cs="TH SarabunPSK"/>
          <w:spacing w:val="-5"/>
          <w:sz w:val="32"/>
          <w:szCs w:val="32"/>
        </w:rPr>
        <w:t>130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ตันต่อวัน ซึ่งดำเนินการผลิตเชิงพาณิชย์แล้ว เมื่อไตรมาสที่ </w:t>
      </w:r>
      <w:r w:rsidRPr="002E0AD9">
        <w:rPr>
          <w:rFonts w:ascii="TH SarabunPSK" w:hAnsi="TH SarabunPSK" w:cs="TH SarabunPSK"/>
          <w:sz w:val="32"/>
          <w:szCs w:val="32"/>
        </w:rPr>
        <w:t>4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Pr="002E0AD9">
        <w:rPr>
          <w:rFonts w:ascii="TH SarabunPSK" w:hAnsi="TH SarabunPSK" w:cs="TH SarabunPSK"/>
          <w:sz w:val="32"/>
          <w:szCs w:val="32"/>
        </w:rPr>
        <w:t>2563</w:t>
      </w:r>
    </w:p>
    <w:p w14:paraId="516614E5" w14:textId="77777777" w:rsidR="002E0AD9" w:rsidRPr="002E0AD9" w:rsidRDefault="002E0AD9" w:rsidP="007E3355">
      <w:pPr>
        <w:pStyle w:val="BodyTextIndent"/>
        <w:tabs>
          <w:tab w:val="left" w:pos="2977"/>
        </w:tabs>
        <w:spacing w:line="320" w:lineRule="exact"/>
        <w:ind w:firstLine="226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1.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>3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2E0AD9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มาตรการกระตุ้น</w:t>
      </w:r>
      <w:proofErr w:type="spellStart"/>
      <w:r w:rsidRPr="002E0AD9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อุป</w:t>
      </w:r>
      <w:proofErr w:type="spellEnd"/>
      <w:r w:rsidRPr="002E0AD9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สงค์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bookmarkStart w:id="3" w:name="_Hlk76388600"/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มีการดำเนินงาน ดังนี้</w:t>
      </w:r>
      <w:bookmarkEnd w:id="3"/>
    </w:p>
    <w:p w14:paraId="543C81FD" w14:textId="06697C5E" w:rsidR="002E0AD9" w:rsidRPr="002E0AD9" w:rsidRDefault="002E0AD9" w:rsidP="007E3355">
      <w:pPr>
        <w:pStyle w:val="BodyTextIndent"/>
        <w:tabs>
          <w:tab w:val="left" w:pos="3261"/>
        </w:tabs>
        <w:spacing w:line="320" w:lineRule="exact"/>
        <w:ind w:left="0" w:firstLine="2977"/>
        <w:jc w:val="thaiDistribute"/>
        <w:rPr>
          <w:rFonts w:ascii="TH SarabunPSK" w:hAnsi="TH SarabunPSK" w:cs="TH SarabunPSK"/>
          <w:sz w:val="32"/>
          <w:szCs w:val="32"/>
        </w:rPr>
      </w:pPr>
      <w:r w:rsidRPr="002E0AD9">
        <w:rPr>
          <w:rFonts w:ascii="TH SarabunPSK" w:hAnsi="TH SarabunPSK" w:cs="TH SarabunPSK"/>
          <w:sz w:val="32"/>
          <w:szCs w:val="32"/>
        </w:rPr>
        <w:t>1</w:t>
      </w:r>
      <w:r w:rsidRPr="002E0AD9">
        <w:rPr>
          <w:rFonts w:ascii="TH SarabunPSK" w:hAnsi="TH SarabunPSK" w:cs="TH SarabunPSK"/>
          <w:sz w:val="32"/>
          <w:szCs w:val="32"/>
          <w:cs/>
        </w:rPr>
        <w:t>)</w:t>
      </w:r>
      <w:r w:rsidRPr="002E0AD9">
        <w:rPr>
          <w:rFonts w:ascii="TH SarabunPSK" w:hAnsi="TH SarabunPSK" w:cs="TH SarabunPSK"/>
          <w:sz w:val="32"/>
          <w:szCs w:val="32"/>
          <w:cs/>
        </w:rPr>
        <w:tab/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กระทรวงการคลังได้เสนอมาตรการให้สิทธิประโยชน์ทางภาษีเพื่อส่งเสริมการใช้บรรจุภัณฑ์พลาสติกที่เป็นมิตรกับสิ่งแวดล้อม ซึ่งคณะรัฐมนตรีมีมติเมื่อวันที่ 15 เมษายน 2563 เห็นชอบตามที่กระทรวงการคลังเสนอ โดยได้นำพระราชกฤษฎีกาออกตามความในประมวลรัษฎากร ว่าด้วยการยกเว้นรัษฎากร (ฉบับที่ 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>702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) พ.ศ. 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 xml:space="preserve">2563 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>ประกาศลงในราชกิจจา</w:t>
      </w:r>
      <w:proofErr w:type="spellStart"/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>นุเบกษา</w:t>
      </w:r>
      <w:proofErr w:type="spellEnd"/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 เมื่อวันที่ 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 xml:space="preserve">22 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มิถุนายน 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 xml:space="preserve">2563 </w:t>
      </w:r>
      <w:r w:rsidRPr="002E0AD9">
        <w:rPr>
          <w:rFonts w:ascii="TH SarabunPSK" w:hAnsi="TH SarabunPSK" w:cs="TH SarabunPSK"/>
          <w:sz w:val="32"/>
          <w:szCs w:val="32"/>
          <w:cs/>
        </w:rPr>
        <w:t>ซึ่งมีสาระสำคัญคือ กำหนดให้ยกเว้นภาษีเงินได้นิติบุคคลให้แก่บริษัทหรือห้างหุ้นส่วนนิติบุคคล สำหรับเงินได้เป็นจำนวนร้อยละยี่สิบห้าของรายจ่ายที่ได้จ่ายเป็นค่าซื้อผลิตภัณฑ์พลาสติกที่ย่อยสลายได้ทางชีวภาพตามประเภทที่อธิบดีประกาศกำหนด และได้รับการรับรองผลิตภัณฑ์จากสำนักงานเศรษฐกิจอุตสาหกรรม สำหรับรายจ่ายที่ได้จ่ายไปตั้งแต่วันที่ 1 มกราคม พ.ศ. 2562 ถึงวันที่ 31 ธันวาคม พ.ศ. 2564 โดยหน่วยงานที่เกี่ยวข้องได้ดำเนินการตามมติคณะรัฐมนตรี ดังนี้</w:t>
      </w:r>
    </w:p>
    <w:p w14:paraId="305396DC" w14:textId="77777777" w:rsidR="002E0AD9" w:rsidRPr="002E0AD9" w:rsidRDefault="002E0AD9" w:rsidP="007E3355">
      <w:pPr>
        <w:pStyle w:val="BodyTextIndent"/>
        <w:spacing w:line="320" w:lineRule="exact"/>
        <w:ind w:left="0" w:firstLine="3261"/>
        <w:jc w:val="thaiDistribute"/>
        <w:rPr>
          <w:rFonts w:ascii="TH SarabunPSK" w:hAnsi="TH SarabunPSK" w:cs="TH SarabunPSK"/>
          <w:sz w:val="32"/>
          <w:szCs w:val="32"/>
        </w:rPr>
      </w:pP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- 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กรมสรรพากรออกประกาศอธิบดีกรมสรรพากรเกี่ยวกับภาษีเงินได้ (ฉบับที่ </w:t>
      </w:r>
      <w:r w:rsidRPr="002E0AD9">
        <w:rPr>
          <w:rFonts w:ascii="TH SarabunPSK" w:hAnsi="TH SarabunPSK" w:cs="TH SarabunPSK"/>
          <w:sz w:val="32"/>
          <w:szCs w:val="32"/>
        </w:rPr>
        <w:t>388</w:t>
      </w:r>
      <w:r w:rsidRPr="002E0AD9">
        <w:rPr>
          <w:rFonts w:ascii="TH SarabunPSK" w:hAnsi="TH SarabunPSK" w:cs="TH SarabunPSK"/>
          <w:sz w:val="32"/>
          <w:szCs w:val="32"/>
          <w:cs/>
        </w:rPr>
        <w:t>) เรื่อง กำหนดประเภท หลักเกณฑ์ วิธีการ และเงื่อนไข เพื่อการยกเว้นภาษีเงินได้นิติบุคคล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สำหรับเงินได้ที่ได้จ่ายเป็นค่าซื้อผลิตภัณฑ์พลาสติกที่ย่อยสลายได้ทางชีวภาพ เมื่อวันที่ 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>9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 กันยายน พ.ศ. 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>2563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โดยครอบคลุมผลิตภัณฑ์พลาสติกย่อยสลายได้ </w:t>
      </w:r>
      <w:r w:rsidRPr="002E0AD9">
        <w:rPr>
          <w:rFonts w:ascii="TH SarabunPSK" w:hAnsi="TH SarabunPSK" w:cs="TH SarabunPSK"/>
          <w:sz w:val="32"/>
          <w:szCs w:val="32"/>
        </w:rPr>
        <w:t>11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ชนิด ได้แก่ ถุงหูหิ้ว ถุงขยะ แก้วพลาสติก จานชาม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ถาดพลาสติกแบบใช้ครั้งเดียวทิ้ง ช้อนส้อมพลาสติก หลอดพลาสติก ถุงพลาสติกสำหรับเพาะชำ ฟิล์มคลุมหน้าดิน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ขวดพลาสติก ฝาแก้วน้ำ และฟิล์มปิดฝาแก้ว</w:t>
      </w:r>
    </w:p>
    <w:p w14:paraId="11CF487F" w14:textId="5A10F9E6" w:rsidR="002E0AD9" w:rsidRPr="002E0AD9" w:rsidRDefault="002E0AD9" w:rsidP="007E3355">
      <w:pPr>
        <w:pStyle w:val="BodyTextIndent"/>
        <w:spacing w:line="320" w:lineRule="exact"/>
        <w:ind w:left="0" w:firstLine="3261"/>
        <w:jc w:val="thaiDistribute"/>
        <w:rPr>
          <w:rFonts w:ascii="TH SarabunPSK" w:hAnsi="TH SarabunPSK" w:cs="TH SarabunPSK"/>
          <w:sz w:val="32"/>
          <w:szCs w:val="32"/>
        </w:rPr>
      </w:pPr>
      <w:r w:rsidRPr="002E0AD9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สำนักงานเศรษฐกิจอุตสาหกรรมออกประกาศสำนักงานเศรษฐกิจอุตสาหกรรม เรื่อง หลักเกณฑ์และวิธีการรับรองผลิตภัณฑ์พลาสติกที่ย่อยสลายได้ทางชีวภาพ เมื่อวันที่ 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>29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bookmarkStart w:id="4" w:name="_Hlk76402113"/>
      <w:r w:rsidRPr="002E0AD9">
        <w:rPr>
          <w:rFonts w:ascii="TH SarabunPSK" w:hAnsi="TH SarabunPSK" w:cs="TH SarabunPSK"/>
          <w:sz w:val="32"/>
          <w:szCs w:val="32"/>
          <w:cs/>
        </w:rPr>
        <w:t xml:space="preserve">มิถุนายน พ.ศ. </w:t>
      </w:r>
      <w:bookmarkEnd w:id="4"/>
      <w:r w:rsidRPr="002E0AD9">
        <w:rPr>
          <w:rFonts w:ascii="TH SarabunPSK" w:hAnsi="TH SarabunPSK" w:cs="TH SarabunPSK"/>
          <w:sz w:val="32"/>
          <w:szCs w:val="32"/>
        </w:rPr>
        <w:t>2563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โดยกำหนดให้ผู้ผลิต (</w:t>
      </w:r>
      <w:r w:rsidRPr="002E0AD9">
        <w:rPr>
          <w:rFonts w:ascii="TH SarabunPSK" w:hAnsi="TH SarabunPSK" w:cs="TH SarabunPSK"/>
          <w:sz w:val="32"/>
          <w:szCs w:val="32"/>
        </w:rPr>
        <w:t>Converter</w:t>
      </w:r>
      <w:r w:rsidRPr="002E0AD9">
        <w:rPr>
          <w:rFonts w:ascii="TH SarabunPSK" w:hAnsi="TH SarabunPSK" w:cs="TH SarabunPSK"/>
          <w:sz w:val="32"/>
          <w:szCs w:val="32"/>
          <w:cs/>
        </w:rPr>
        <w:t>) ผลิตภัณฑ์พลาสติกที่ย่อยสลายได้ทางชีวภาพในประเทศไทยที่ประสงค์ยื่นขอใบรับรองต้องมีคุณลักษณะของผลิตภัณฑ์อย่างใดอย่างหนึ่งตามหลักเกณฑ์ที่</w:t>
      </w:r>
      <w:bookmarkStart w:id="5" w:name="_Hlk76567327"/>
      <w:r w:rsidRPr="002E0AD9">
        <w:rPr>
          <w:rFonts w:ascii="TH SarabunPSK" w:hAnsi="TH SarabunPSK" w:cs="TH SarabunPSK"/>
          <w:sz w:val="32"/>
          <w:szCs w:val="32"/>
          <w:cs/>
        </w:rPr>
        <w:t>ประกาศกำหนด โดย ณ เดือนเมษายน 2564 สำนักงานเศรษฐกิจอุต</w:t>
      </w:r>
      <w:r w:rsidR="005C7AA4">
        <w:rPr>
          <w:rFonts w:ascii="TH SarabunPSK" w:hAnsi="TH SarabunPSK" w:cs="TH SarabunPSK"/>
          <w:sz w:val="32"/>
          <w:szCs w:val="32"/>
          <w:cs/>
        </w:rPr>
        <w:t>สาหกรรมได้ดำเนินการออกใบรับรอง</w:t>
      </w:r>
      <w:r w:rsidRPr="002E0AD9">
        <w:rPr>
          <w:rFonts w:ascii="TH SarabunPSK" w:hAnsi="TH SarabunPSK" w:cs="TH SarabunPSK"/>
          <w:sz w:val="32"/>
          <w:szCs w:val="32"/>
          <w:cs/>
        </w:rPr>
        <w:t>ผลิตภัณฑ์พลาสติกที่ย่อยสลายได้เองทางชีวภาพให้แก่ผู้ผลิต (</w:t>
      </w:r>
      <w:r w:rsidRPr="002E0AD9">
        <w:rPr>
          <w:rFonts w:ascii="TH SarabunPSK" w:hAnsi="TH SarabunPSK" w:cs="TH SarabunPSK"/>
          <w:sz w:val="32"/>
          <w:szCs w:val="32"/>
        </w:rPr>
        <w:t>Converter</w:t>
      </w:r>
      <w:r w:rsidRPr="002E0AD9">
        <w:rPr>
          <w:rFonts w:ascii="TH SarabunPSK" w:hAnsi="TH SarabunPSK" w:cs="TH SarabunPSK"/>
          <w:sz w:val="32"/>
          <w:szCs w:val="32"/>
          <w:cs/>
        </w:rPr>
        <w:t>) แล้ว จำนวน 4 ราย ได้แก่ บริษัท ทานตะวัน</w:t>
      </w:r>
      <w:bookmarkEnd w:id="5"/>
      <w:r w:rsidRPr="002E0AD9">
        <w:rPr>
          <w:rFonts w:ascii="TH SarabunPSK" w:hAnsi="TH SarabunPSK" w:cs="TH SarabunPSK"/>
          <w:sz w:val="32"/>
          <w:szCs w:val="32"/>
          <w:cs/>
        </w:rPr>
        <w:t>อุตสาหกรรม จำกัด (มหาชน) บริษัท ไทยนำโพลีแพค จำกัด บริษัท บีดี สต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รอว์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 xml:space="preserve"> จำกัด และบริษัท แวนด้าแพค จำกัด รวมจำนวน ทั้งสิ้น </w:t>
      </w:r>
      <w:r w:rsidRPr="002E0AD9">
        <w:rPr>
          <w:rFonts w:ascii="TH SarabunPSK" w:hAnsi="TH SarabunPSK" w:cs="TH SarabunPSK"/>
          <w:sz w:val="32"/>
          <w:szCs w:val="32"/>
        </w:rPr>
        <w:t xml:space="preserve">42 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ใบรับรอง </w:t>
      </w:r>
      <w:r w:rsidRPr="002E0AD9">
        <w:rPr>
          <w:rFonts w:ascii="TH SarabunPSK" w:hAnsi="TH SarabunPSK" w:cs="TH SarabunPSK"/>
          <w:sz w:val="32"/>
          <w:szCs w:val="32"/>
          <w:cs/>
        </w:rPr>
        <w:lastRenderedPageBreak/>
        <w:t xml:space="preserve">แบ่งเป็น หลอดพลาสติก จำนวน </w:t>
      </w:r>
      <w:r w:rsidRPr="002E0AD9">
        <w:rPr>
          <w:rFonts w:ascii="TH SarabunPSK" w:hAnsi="TH SarabunPSK" w:cs="TH SarabunPSK"/>
          <w:sz w:val="32"/>
          <w:szCs w:val="32"/>
        </w:rPr>
        <w:t xml:space="preserve">32 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ใบรับรอง  ถุงขยะ 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ถุงหูหิ้ว ถุงซิป จำนวน 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 xml:space="preserve">8 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ใบรับรอง  แก้วพลาสติกและฝาพลาสติก จำนวน 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 xml:space="preserve">1 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>ใบรับรอง  ถุงหูหิ้ว หลอดพลาสติก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และฟิมล์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 xml:space="preserve">ปิดฝาแก้ว จำนวน </w:t>
      </w:r>
      <w:r w:rsidRPr="002E0AD9">
        <w:rPr>
          <w:rFonts w:ascii="TH SarabunPSK" w:hAnsi="TH SarabunPSK" w:cs="TH SarabunPSK"/>
          <w:sz w:val="32"/>
          <w:szCs w:val="32"/>
        </w:rPr>
        <w:t xml:space="preserve">1 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ใบรับรอง </w:t>
      </w:r>
    </w:p>
    <w:p w14:paraId="581CEA0E" w14:textId="77777777" w:rsidR="002E0AD9" w:rsidRPr="002E0AD9" w:rsidRDefault="002E0AD9" w:rsidP="007E3355">
      <w:pPr>
        <w:pStyle w:val="BodyTextIndent"/>
        <w:tabs>
          <w:tab w:val="left" w:pos="3261"/>
        </w:tabs>
        <w:spacing w:line="320" w:lineRule="exact"/>
        <w:ind w:left="0" w:firstLine="2977"/>
        <w:jc w:val="thaiDistribute"/>
        <w:rPr>
          <w:rFonts w:ascii="TH SarabunPSK" w:hAnsi="TH SarabunPSK" w:cs="TH SarabunPSK"/>
          <w:sz w:val="32"/>
          <w:szCs w:val="32"/>
        </w:rPr>
      </w:pPr>
      <w:r w:rsidRPr="002E0AD9">
        <w:rPr>
          <w:rFonts w:ascii="TH SarabunPSK" w:hAnsi="TH SarabunPSK" w:cs="TH SarabunPSK"/>
          <w:sz w:val="32"/>
          <w:szCs w:val="32"/>
          <w:cs/>
        </w:rPr>
        <w:t>2)</w:t>
      </w:r>
      <w:r w:rsidRPr="002E0AD9">
        <w:rPr>
          <w:rFonts w:ascii="TH SarabunPSK" w:hAnsi="TH SarabunPSK" w:cs="TH SarabunPSK"/>
          <w:sz w:val="32"/>
          <w:szCs w:val="32"/>
          <w:cs/>
        </w:rPr>
        <w:tab/>
        <w:t xml:space="preserve">กระทรวงทรัพยากรธรรมชาติและสิ่งแวดล้อม โดยกรมอุทยานแห่งชาติ สัตว์ป่า และพันธุ์พืช ได้ดำเนินการรณรงค์ลดปริมาณพลาสติกชนิดใช้ครั้งเดียวทิ้งในอุทยานแห่งชาติรวม </w:t>
      </w:r>
      <w:r w:rsidRPr="002E0AD9">
        <w:rPr>
          <w:rFonts w:ascii="TH SarabunPSK" w:hAnsi="TH SarabunPSK" w:cs="TH SarabunPSK"/>
          <w:sz w:val="32"/>
          <w:szCs w:val="32"/>
        </w:rPr>
        <w:t xml:space="preserve">155 </w:t>
      </w:r>
      <w:r w:rsidRPr="002E0AD9">
        <w:rPr>
          <w:rFonts w:ascii="TH SarabunPSK" w:hAnsi="TH SarabunPSK" w:cs="TH SarabunPSK"/>
          <w:sz w:val="32"/>
          <w:szCs w:val="32"/>
          <w:cs/>
        </w:rPr>
        <w:t>แห่ง ผ่านโครงการต่าง ๆ เช่น โครงการอุทยานแห่งชาติปลอดขยะ โครงการนำร่องใช้บรรจุภัณฑ์พลาสติกชีวภาพที่สลายตัวได้ โครงการขยะคืนถิ่น และแคมเปญ “การท่องเที่ยวไร้ขยะ ลดภาระแก่ธรรมชาติ” ส่งผลให้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ปริมาณขยะพลาสติกประเภทถุงหูหิ้ว ภาชนะบรรจุอาหาร ขวดน้ำ หลอด และช้อนส้อม ภายในอุทยานแห่งชาติลดลงเหลือ 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 xml:space="preserve">1,457 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ตัน ในปีงบประมาณ พ.ศ. 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 xml:space="preserve">2563 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จากปริมาณ 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 xml:space="preserve">2,648 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ตัน ในปีงบประมาณ พ.ศ. 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>2558</w:t>
      </w:r>
    </w:p>
    <w:p w14:paraId="684C0495" w14:textId="77777777" w:rsidR="002E0AD9" w:rsidRPr="002E0AD9" w:rsidRDefault="002E0AD9" w:rsidP="007E3355">
      <w:pPr>
        <w:pStyle w:val="BodyTextIndent"/>
        <w:tabs>
          <w:tab w:val="left" w:pos="3261"/>
        </w:tabs>
        <w:spacing w:line="320" w:lineRule="exact"/>
        <w:ind w:left="0" w:firstLine="2977"/>
        <w:jc w:val="thaiDistribute"/>
        <w:rPr>
          <w:rFonts w:ascii="TH SarabunPSK" w:hAnsi="TH SarabunPSK" w:cs="TH SarabunPSK"/>
          <w:sz w:val="32"/>
          <w:szCs w:val="32"/>
        </w:rPr>
      </w:pPr>
      <w:r w:rsidRPr="002E0AD9">
        <w:rPr>
          <w:rFonts w:ascii="TH SarabunPSK" w:hAnsi="TH SarabunPSK" w:cs="TH SarabunPSK"/>
          <w:sz w:val="32"/>
          <w:szCs w:val="32"/>
        </w:rPr>
        <w:t>3</w:t>
      </w:r>
      <w:r w:rsidRPr="002E0AD9">
        <w:rPr>
          <w:rFonts w:ascii="TH SarabunPSK" w:hAnsi="TH SarabunPSK" w:cs="TH SarabunPSK"/>
          <w:sz w:val="32"/>
          <w:szCs w:val="32"/>
          <w:cs/>
        </w:rPr>
        <w:t>)</w:t>
      </w:r>
      <w:r w:rsidRPr="002E0AD9">
        <w:rPr>
          <w:rFonts w:ascii="TH SarabunPSK" w:hAnsi="TH SarabunPSK" w:cs="TH SarabunPSK"/>
          <w:sz w:val="32"/>
          <w:szCs w:val="32"/>
          <w:cs/>
        </w:rPr>
        <w:tab/>
        <w:t>หน่วยงานที่เกี่ยวข้องทั้งภาครัฐและภาคเอกชน ได้ดำเนินการรณรงค์ให้บุคลากรในองค์กรลดการใช้ถุงพลาสติกประเภทใช้ครั้งเดียวทิ้ง และหันมาเลือกใช้ผลิตภัณฑ์ที่เป็นมิตรต่อสิ่งแวดล้อมมากขึ้น รวมถึงการประชาสัมพันธ์ให้ความรู้เกี่ยวกับการคัดแยกขยะอย่างถูกวิธี ดังนี้</w:t>
      </w:r>
    </w:p>
    <w:p w14:paraId="4758BEBE" w14:textId="77777777" w:rsidR="002E0AD9" w:rsidRPr="002E0AD9" w:rsidRDefault="002E0AD9" w:rsidP="007E3355">
      <w:pPr>
        <w:pStyle w:val="BodyTextIndent"/>
        <w:spacing w:line="320" w:lineRule="exact"/>
        <w:ind w:left="0" w:firstLine="326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- กระทรวงทรัพยากรธรรมชาติและสิ่งแวดล้อม ได้ลงนามบันทึกข้อตกลงความร่วมมือร่วมกับสถานีโทรทัศน์ 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>8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 ช่องหลัก ลดการเผยแพร่ภาพพลาสติกแบบใช้ครั้งเดียวทิ้งในรายการวา</w:t>
      </w:r>
      <w:proofErr w:type="spellStart"/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ไรตี้</w:t>
      </w:r>
      <w:proofErr w:type="spellEnd"/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หรือละคร ยกเว้นรายการข่าวทางโทรทัศน์ หรือ “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>Censor Plastic Bags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” ภายใต้โครงการ "ทำความดีด้วยหัวใจ ลดรับ ลดให้ ลดใช้ถุงพลาสติก" และร่วมกับภาคีเครือข่ายภาคเอกชน ทั้งห้างสรรพสินค้าและร้านสะดวกซื้อ จำนวน 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>43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 แห่ง งดให้บริการถุงพลาสติกหูหิ้วแก่ผู้ซื้อสินค้า ตั้งแต่วันที่ 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>1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 มกราคม 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>2563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 เป็นต้นมา</w:t>
      </w:r>
    </w:p>
    <w:p w14:paraId="329A471B" w14:textId="77777777" w:rsidR="002E0AD9" w:rsidRPr="002E0AD9" w:rsidRDefault="002E0AD9" w:rsidP="007E3355">
      <w:pPr>
        <w:pStyle w:val="BodyTextIndent"/>
        <w:spacing w:line="320" w:lineRule="exact"/>
        <w:ind w:left="0" w:firstLine="3261"/>
        <w:jc w:val="thaiDistribute"/>
        <w:rPr>
          <w:rFonts w:ascii="TH SarabunPSK" w:hAnsi="TH SarabunPSK" w:cs="TH SarabunPSK"/>
          <w:sz w:val="32"/>
          <w:szCs w:val="32"/>
        </w:rPr>
      </w:pPr>
      <w:r w:rsidRPr="002E0AD9">
        <w:rPr>
          <w:rFonts w:ascii="TH SarabunPSK" w:hAnsi="TH SarabunPSK" w:cs="TH SarabunPSK"/>
          <w:sz w:val="32"/>
          <w:szCs w:val="32"/>
          <w:cs/>
        </w:rPr>
        <w:t xml:space="preserve">- กระทรวงอุตสาหกรรมได้ดำเนินกิจกรรมเสริมสร้างการรับรู้เกี่ยวกับผลิตภัณฑ์พลาสติกชีวภาพ โดยจัดมอบถุงมือพลาสติกชีวภาพให้แก่ร้านอาหารเพื่อทดลองใช้ผลิตภัณฑ์ดังกล่าวซึ่งภายหลังการใช้งานจริง ได้เกิดการเจรจาธุรกิจเพื่อสั่งซื้อสินค้าระหว่างผู้ประกอบการร้านอาหารกับบริษัท </w:t>
      </w:r>
      <w:r w:rsidRPr="002E0AD9">
        <w:rPr>
          <w:rFonts w:ascii="TH SarabunPSK" w:hAnsi="TH SarabunPSK" w:cs="TH SarabunPSK"/>
          <w:sz w:val="32"/>
          <w:szCs w:val="32"/>
          <w:cs/>
        </w:rPr>
        <w:br/>
        <w:t>โนวา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เมดิค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 xml:space="preserve"> จำกัด ผู้ผลิตถุงมือพลาสติกชีวภาพ </w:t>
      </w:r>
    </w:p>
    <w:p w14:paraId="63A6A69B" w14:textId="7BADDA0A" w:rsidR="002E0AD9" w:rsidRPr="002E0AD9" w:rsidRDefault="002E0AD9" w:rsidP="007E3355">
      <w:pPr>
        <w:pStyle w:val="BodyTextIndent"/>
        <w:tabs>
          <w:tab w:val="left" w:pos="3261"/>
        </w:tabs>
        <w:spacing w:line="320" w:lineRule="exact"/>
        <w:ind w:left="0" w:firstLine="2977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E0AD9">
        <w:rPr>
          <w:rFonts w:ascii="TH SarabunPSK" w:hAnsi="TH SarabunPSK" w:cs="TH SarabunPSK"/>
          <w:sz w:val="32"/>
          <w:szCs w:val="32"/>
          <w:cs/>
        </w:rPr>
        <w:t>4)</w:t>
      </w:r>
      <w:r w:rsidRPr="002E0AD9">
        <w:rPr>
          <w:rFonts w:ascii="TH SarabunPSK" w:hAnsi="TH SarabunPSK" w:cs="TH SarabunPSK"/>
          <w:sz w:val="32"/>
          <w:szCs w:val="32"/>
          <w:cs/>
        </w:rPr>
        <w:tab/>
        <w:t>กระทรวงอุตสาหกรรม โดยสำนักงานมาตรฐานผลิตภัณฑ์อุตสาหกรรม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 ได้จัดทำมาตรฐานใหม่และปรับปรุงมาตรฐานเดิมที่เกี่ยวข้องกับผลิตภัณฑ์ชีวภาพอย่างต่อเนื่อง โดยในปี 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 xml:space="preserve">2563 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ถึงปัจจุบัน มีการออกมาตรฐานเพิ่มเติม จำนวน 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 xml:space="preserve">17 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มาตรฐาน โดยประกาศในราชกิจจา</w:t>
      </w:r>
      <w:proofErr w:type="spellStart"/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นุเบกษา</w:t>
      </w:r>
      <w:proofErr w:type="spellEnd"/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เมื่อวันที่ 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 xml:space="preserve">6 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มกราคม 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 xml:space="preserve">2563 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จำนวน 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 xml:space="preserve">4 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มาตรฐาน เมื่อวันที่ 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 xml:space="preserve">4 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กุมภาพันธ์ 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 xml:space="preserve">2563 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จำนวน 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 xml:space="preserve">6 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มาตรฐาน เมื่อวันที่ 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 xml:space="preserve">25 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มกราคม 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 xml:space="preserve">2564 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จำนวน 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>2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 มาตรฐาน และเมื่อวันที่ 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 xml:space="preserve">3 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พฤษภาคม 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 xml:space="preserve">2564 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จำนวน 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 xml:space="preserve">5 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มาตรฐาน ทั้งนี้ อยู่ระหว่างการพิจารณาร่างมาตรฐานใหม่เพิ่มเติม จำนวน </w:t>
      </w:r>
      <w:r w:rsidR="005C7AA4">
        <w:rPr>
          <w:rFonts w:ascii="TH SarabunPSK" w:hAnsi="TH SarabunPSK" w:cs="TH SarabunPSK"/>
          <w:spacing w:val="-4"/>
          <w:sz w:val="32"/>
          <w:szCs w:val="32"/>
        </w:rPr>
        <w:t xml:space="preserve">           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 xml:space="preserve">3 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มาตรฐาน</w:t>
      </w:r>
    </w:p>
    <w:p w14:paraId="0B52734F" w14:textId="77777777" w:rsidR="002E0AD9" w:rsidRPr="002E0AD9" w:rsidRDefault="002E0AD9" w:rsidP="007E3355">
      <w:pPr>
        <w:pStyle w:val="BodyTextIndent"/>
        <w:tabs>
          <w:tab w:val="left" w:pos="3261"/>
        </w:tabs>
        <w:spacing w:line="320" w:lineRule="exact"/>
        <w:ind w:left="0" w:firstLine="2977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2E0AD9">
        <w:rPr>
          <w:rFonts w:ascii="TH SarabunPSK" w:hAnsi="TH SarabunPSK" w:cs="TH SarabunPSK"/>
          <w:sz w:val="32"/>
          <w:szCs w:val="32"/>
          <w:cs/>
        </w:rPr>
        <w:t>5)</w:t>
      </w:r>
      <w:r w:rsidRPr="002E0AD9">
        <w:rPr>
          <w:rFonts w:ascii="TH SarabunPSK" w:hAnsi="TH SarabunPSK" w:cs="TH SarabunPSK"/>
          <w:sz w:val="32"/>
          <w:szCs w:val="32"/>
          <w:cs/>
        </w:rPr>
        <w:tab/>
        <w:t xml:space="preserve">กระทรวงอุตสาหกรรม โดยสำนักงานเศรษฐกิจอุตสาหกรรม ร่วมกับสถาบันพลาสติก ได้ดำเนินการออกแบบตราสัญลักษณ์ </w:t>
      </w:r>
      <w:r w:rsidRPr="002E0AD9">
        <w:rPr>
          <w:rFonts w:ascii="TH SarabunPSK" w:hAnsi="TH SarabunPSK" w:cs="TH SarabunPSK"/>
          <w:sz w:val="32"/>
          <w:szCs w:val="32"/>
        </w:rPr>
        <w:t xml:space="preserve">Bio Label 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สำหรับผลิตภัณฑ์ชีวภาพที่ผลิตและวางจำหน่ายในประเทศ และจัดสัมมนาเพื่อประชาสัมพันธ์ตราสัญลักษณ์ดังกล่าวให้เกิดการรับรู้ในวงกว้าง </w:t>
      </w:r>
      <w:r w:rsidRPr="002E0AD9">
        <w:rPr>
          <w:rFonts w:ascii="TH SarabunPSK" w:hAnsi="TH SarabunPSK" w:cs="TH SarabunPSK"/>
          <w:sz w:val="32"/>
          <w:szCs w:val="32"/>
          <w:cs/>
        </w:rPr>
        <w:br/>
        <w:t xml:space="preserve">เมื่อวันที่ </w:t>
      </w:r>
      <w:r w:rsidRPr="002E0AD9">
        <w:rPr>
          <w:rFonts w:ascii="TH SarabunPSK" w:hAnsi="TH SarabunPSK" w:cs="TH SarabunPSK"/>
          <w:sz w:val="32"/>
          <w:szCs w:val="32"/>
        </w:rPr>
        <w:t xml:space="preserve">4 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2E0AD9">
        <w:rPr>
          <w:rFonts w:ascii="TH SarabunPSK" w:hAnsi="TH SarabunPSK" w:cs="TH SarabunPSK"/>
          <w:sz w:val="32"/>
          <w:szCs w:val="32"/>
        </w:rPr>
        <w:t xml:space="preserve">2563 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ซึ่งมีผู้ที่เกี่ยวข้องในอุตสาหกรรมชีวภาพเข้าร่วมการสัมมนา จำนวน </w:t>
      </w:r>
      <w:r w:rsidRPr="002E0AD9">
        <w:rPr>
          <w:rFonts w:ascii="TH SarabunPSK" w:hAnsi="TH SarabunPSK" w:cs="TH SarabunPSK"/>
          <w:sz w:val="32"/>
          <w:szCs w:val="32"/>
        </w:rPr>
        <w:t xml:space="preserve">106 </w:t>
      </w:r>
      <w:r w:rsidRPr="002E0AD9">
        <w:rPr>
          <w:rFonts w:ascii="TH SarabunPSK" w:hAnsi="TH SarabunPSK" w:cs="TH SarabunPSK"/>
          <w:sz w:val="32"/>
          <w:szCs w:val="32"/>
          <w:cs/>
        </w:rPr>
        <w:t>คน</w:t>
      </w:r>
    </w:p>
    <w:p w14:paraId="751E5FDC" w14:textId="77777777" w:rsidR="002E0AD9" w:rsidRPr="002E0AD9" w:rsidRDefault="002E0AD9" w:rsidP="007E3355">
      <w:pPr>
        <w:pStyle w:val="BodyTextIndent"/>
        <w:tabs>
          <w:tab w:val="left" w:pos="2977"/>
        </w:tabs>
        <w:spacing w:line="320" w:lineRule="exact"/>
        <w:ind w:left="0" w:firstLine="2988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bookmarkStart w:id="6" w:name="_Hlk76679628"/>
      <w:r w:rsidRPr="002E0AD9">
        <w:rPr>
          <w:rFonts w:ascii="TH SarabunPSK" w:hAnsi="TH SarabunPSK" w:cs="TH SarabunPSK"/>
          <w:sz w:val="32"/>
          <w:szCs w:val="32"/>
          <w:cs/>
        </w:rPr>
        <w:t xml:space="preserve">1.4 </w:t>
      </w:r>
      <w:r w:rsidRPr="002E0AD9">
        <w:rPr>
          <w:rFonts w:ascii="TH SarabunPSK" w:hAnsi="TH SarabunPSK" w:cs="TH SarabunPSK"/>
          <w:sz w:val="32"/>
          <w:szCs w:val="32"/>
          <w:u w:val="single"/>
          <w:cs/>
        </w:rPr>
        <w:t>มาตรการ</w:t>
      </w:r>
      <w:bookmarkEnd w:id="6"/>
      <w:r w:rsidRPr="002E0AD9">
        <w:rPr>
          <w:rFonts w:ascii="TH SarabunPSK" w:hAnsi="TH SarabunPSK" w:cs="TH SarabunPSK"/>
          <w:sz w:val="32"/>
          <w:szCs w:val="32"/>
          <w:u w:val="single"/>
          <w:cs/>
        </w:rPr>
        <w:t>สร้างเครือข่ายในรูปแบบของศูนย์กลางความเป็นเลิศด้านชีวภาพ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E0AD9">
        <w:rPr>
          <w:rFonts w:ascii="TH SarabunPSK" w:hAnsi="TH SarabunPSK" w:cs="TH SarabunPSK"/>
          <w:sz w:val="32"/>
          <w:szCs w:val="32"/>
        </w:rPr>
        <w:t>Center of Bio Excellence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: </w:t>
      </w:r>
      <w:proofErr w:type="spellStart"/>
      <w:r w:rsidRPr="002E0AD9">
        <w:rPr>
          <w:rFonts w:ascii="TH SarabunPSK" w:hAnsi="TH SarabunPSK" w:cs="TH SarabunPSK"/>
          <w:sz w:val="32"/>
          <w:szCs w:val="32"/>
        </w:rPr>
        <w:t>CoBE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>) โดยสถาบันพลาสติกทำหน้าที่เป็นหน่วยงานกลางประสาน เชื่อมโยงเตรียมความพร้อม และบริหารงานวิจัย/เทคโนโลยี/นวัตกรรมด้านชีวภาพเพื่อพัฒนาอุตสาหกรรมสู่เศรษฐกิจชีวภาพ มีการดำเนินงาน ดังนี้</w:t>
      </w:r>
    </w:p>
    <w:p w14:paraId="295063AC" w14:textId="77777777" w:rsidR="002E0AD9" w:rsidRPr="002E0AD9" w:rsidRDefault="002E0AD9" w:rsidP="007E3355">
      <w:pPr>
        <w:pStyle w:val="BodyTextIndent"/>
        <w:tabs>
          <w:tab w:val="left" w:pos="3261"/>
        </w:tabs>
        <w:spacing w:line="320" w:lineRule="exact"/>
        <w:ind w:left="0" w:firstLine="2977"/>
        <w:jc w:val="thaiDistribute"/>
        <w:rPr>
          <w:rFonts w:ascii="TH SarabunPSK" w:hAnsi="TH SarabunPSK" w:cs="TH SarabunPSK"/>
          <w:sz w:val="32"/>
          <w:szCs w:val="32"/>
        </w:rPr>
      </w:pPr>
      <w:r w:rsidRPr="002E0AD9">
        <w:rPr>
          <w:rFonts w:ascii="TH SarabunPSK" w:hAnsi="TH SarabunPSK" w:cs="TH SarabunPSK"/>
          <w:sz w:val="32"/>
          <w:szCs w:val="32"/>
          <w:cs/>
        </w:rPr>
        <w:t>1)</w:t>
      </w:r>
      <w:r w:rsidRPr="002E0AD9">
        <w:rPr>
          <w:rFonts w:ascii="TH SarabunPSK" w:hAnsi="TH SarabunPSK" w:cs="TH SarabunPSK"/>
          <w:sz w:val="32"/>
          <w:szCs w:val="32"/>
          <w:cs/>
        </w:rPr>
        <w:tab/>
        <w:t xml:space="preserve">การสร้างเครือข่ายเชื่อมโยงงานวิจัยสู่ภาคอุตสาหกรรม โดยหน่วยงานภาครัฐที่เกี่ยวข้อง ดังนี้ </w:t>
      </w:r>
    </w:p>
    <w:p w14:paraId="0C0C94EE" w14:textId="77777777" w:rsidR="002E0AD9" w:rsidRPr="002E0AD9" w:rsidRDefault="002E0AD9" w:rsidP="007E3355">
      <w:pPr>
        <w:pStyle w:val="BodyTextIndent"/>
        <w:spacing w:line="320" w:lineRule="exact"/>
        <w:ind w:left="0" w:firstLine="3981"/>
        <w:jc w:val="thaiDistribute"/>
        <w:rPr>
          <w:rFonts w:ascii="TH SarabunPSK" w:hAnsi="TH SarabunPSK" w:cs="TH SarabunPSK"/>
          <w:sz w:val="32"/>
          <w:szCs w:val="32"/>
        </w:rPr>
      </w:pPr>
      <w:r w:rsidRPr="002E0AD9">
        <w:rPr>
          <w:rFonts w:ascii="TH SarabunPSK" w:hAnsi="TH SarabunPSK" w:cs="TH SarabunPSK"/>
          <w:sz w:val="32"/>
          <w:szCs w:val="32"/>
          <w:cs/>
        </w:rPr>
        <w:t>- สำนักงานคณะกรรมการอ้อยและน้ำตาลทราย ได้ดำเนินการจัดตั้ง</w:t>
      </w:r>
      <w:r w:rsidRPr="002E0AD9">
        <w:rPr>
          <w:rFonts w:ascii="TH SarabunPSK" w:hAnsi="TH SarabunPSK" w:cs="TH SarabunPSK"/>
          <w:sz w:val="32"/>
          <w:szCs w:val="32"/>
          <w:cs/>
        </w:rPr>
        <w:br/>
        <w:t>ศูนย์ส่งเสริม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อุตสาหกรรมชีวภาพ ณ ตำบลบางพระ อำเภอศรีราชา จังหวัดชลบุรี เพื่อเชื่อมโยงงานวิจัยสู่ภาคอุตสาหกรรม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ซึ่งได้รับจัดสรรเงินงบประมาณ ประจำปีงบประมาณ พ.ศ. </w:t>
      </w:r>
      <w:r w:rsidRPr="002E0AD9">
        <w:rPr>
          <w:rFonts w:ascii="TH SarabunPSK" w:hAnsi="TH SarabunPSK" w:cs="TH SarabunPSK"/>
          <w:sz w:val="32"/>
          <w:szCs w:val="32"/>
        </w:rPr>
        <w:t>2563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2E0AD9">
        <w:rPr>
          <w:rFonts w:ascii="TH SarabunPSK" w:hAnsi="TH SarabunPSK" w:cs="TH SarabunPSK"/>
          <w:sz w:val="32"/>
          <w:szCs w:val="32"/>
        </w:rPr>
        <w:t>80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ล้านบาท ผูกพัน </w:t>
      </w:r>
      <w:r w:rsidRPr="002E0AD9">
        <w:rPr>
          <w:rFonts w:ascii="TH SarabunPSK" w:hAnsi="TH SarabunPSK" w:cs="TH SarabunPSK"/>
          <w:sz w:val="32"/>
          <w:szCs w:val="32"/>
        </w:rPr>
        <w:t xml:space="preserve">3 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ปี ซึ่งคาดว่าจะก่อสร้างอาคารแล้วเสร็จในเดือนเมษายน ปี </w:t>
      </w:r>
      <w:r w:rsidRPr="002E0AD9">
        <w:rPr>
          <w:rFonts w:ascii="TH SarabunPSK" w:hAnsi="TH SarabunPSK" w:cs="TH SarabunPSK"/>
          <w:sz w:val="32"/>
          <w:szCs w:val="32"/>
        </w:rPr>
        <w:t>2565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9BA20F6" w14:textId="7172674E" w:rsidR="002E0AD9" w:rsidRPr="002E0AD9" w:rsidRDefault="002E0AD9" w:rsidP="007E3355">
      <w:pPr>
        <w:pStyle w:val="BodyTextIndent"/>
        <w:spacing w:line="320" w:lineRule="exact"/>
        <w:ind w:left="0" w:firstLine="3981"/>
        <w:jc w:val="thaiDistribute"/>
        <w:rPr>
          <w:rFonts w:ascii="TH SarabunPSK" w:hAnsi="TH SarabunPSK" w:cs="TH SarabunPSK"/>
          <w:sz w:val="32"/>
          <w:szCs w:val="32"/>
        </w:rPr>
      </w:pPr>
      <w:r w:rsidRPr="002E0AD9">
        <w:rPr>
          <w:rFonts w:ascii="TH SarabunPSK" w:hAnsi="TH SarabunPSK" w:cs="TH SarabunPSK"/>
          <w:sz w:val="32"/>
          <w:szCs w:val="32"/>
          <w:cs/>
        </w:rPr>
        <w:lastRenderedPageBreak/>
        <w:t xml:space="preserve">- สำนักงานการวิจัยแห่งชาติ ได้ดำเนินการสร้างเครือข่ายด้านอุตสาหกรรมเชื้อเพลิงชีวภาพและเคมีชีวภาพ ประกอบด้วย นักวิจัย จำนวน </w:t>
      </w:r>
      <w:r w:rsidRPr="002E0AD9">
        <w:rPr>
          <w:rFonts w:ascii="TH SarabunPSK" w:hAnsi="TH SarabunPSK" w:cs="TH SarabunPSK"/>
          <w:sz w:val="32"/>
          <w:szCs w:val="32"/>
        </w:rPr>
        <w:t>164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คน บริษัทร่วมทุนวิจัย จำนวน </w:t>
      </w:r>
      <w:r w:rsidR="005C7AA4">
        <w:rPr>
          <w:rFonts w:ascii="TH SarabunPSK" w:hAnsi="TH SarabunPSK" w:cs="TH SarabunPSK"/>
          <w:sz w:val="32"/>
          <w:szCs w:val="32"/>
        </w:rPr>
        <w:t xml:space="preserve">             </w:t>
      </w:r>
      <w:r w:rsidRPr="002E0AD9">
        <w:rPr>
          <w:rFonts w:ascii="TH SarabunPSK" w:hAnsi="TH SarabunPSK" w:cs="TH SarabunPSK"/>
          <w:sz w:val="32"/>
          <w:szCs w:val="32"/>
        </w:rPr>
        <w:t>34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บริษัท และเกิดเครือข่ายภาคเอกชน จำนวน </w:t>
      </w:r>
      <w:r w:rsidRPr="002E0AD9">
        <w:rPr>
          <w:rFonts w:ascii="TH SarabunPSK" w:hAnsi="TH SarabunPSK" w:cs="TH SarabunPSK"/>
          <w:sz w:val="32"/>
          <w:szCs w:val="32"/>
        </w:rPr>
        <w:t>125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บริษัท ซึ่งขณะนี้มีโครงการวิจัยเรื่องเชื้อเพลิงชีวภาพและเคมีชีวภาพ ที่ได้รับการสนับสนุนในปี </w:t>
      </w:r>
      <w:r w:rsidRPr="002E0AD9">
        <w:rPr>
          <w:rFonts w:ascii="TH SarabunPSK" w:hAnsi="TH SarabunPSK" w:cs="TH SarabunPSK"/>
          <w:sz w:val="32"/>
          <w:szCs w:val="32"/>
        </w:rPr>
        <w:t>2560</w:t>
      </w:r>
      <w:r w:rsidRPr="002E0AD9">
        <w:rPr>
          <w:rFonts w:ascii="TH SarabunPSK" w:hAnsi="TH SarabunPSK" w:cs="TH SarabunPSK"/>
          <w:sz w:val="32"/>
          <w:szCs w:val="32"/>
          <w:cs/>
        </w:rPr>
        <w:t>-</w:t>
      </w:r>
      <w:r w:rsidRPr="002E0AD9">
        <w:rPr>
          <w:rFonts w:ascii="TH SarabunPSK" w:hAnsi="TH SarabunPSK" w:cs="TH SarabunPSK"/>
          <w:sz w:val="32"/>
          <w:szCs w:val="32"/>
        </w:rPr>
        <w:t>2563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ที่ปิดโครงการแล้ว จำนวน </w:t>
      </w:r>
      <w:r w:rsidRPr="002E0AD9">
        <w:rPr>
          <w:rFonts w:ascii="TH SarabunPSK" w:hAnsi="TH SarabunPSK" w:cs="TH SarabunPSK"/>
          <w:sz w:val="32"/>
          <w:szCs w:val="32"/>
        </w:rPr>
        <w:t>20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โครงการ และอยู่ระหว่างดำเนินโครงการ จำนวน </w:t>
      </w:r>
      <w:r w:rsidRPr="002E0AD9">
        <w:rPr>
          <w:rFonts w:ascii="TH SarabunPSK" w:hAnsi="TH SarabunPSK" w:cs="TH SarabunPSK"/>
          <w:sz w:val="32"/>
          <w:szCs w:val="32"/>
        </w:rPr>
        <w:t>10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โครงการ </w:t>
      </w:r>
    </w:p>
    <w:p w14:paraId="548F678A" w14:textId="77777777" w:rsidR="002E0AD9" w:rsidRPr="002E0AD9" w:rsidRDefault="002E0AD9" w:rsidP="007E3355">
      <w:pPr>
        <w:pStyle w:val="BodyTextIndent"/>
        <w:spacing w:line="320" w:lineRule="exact"/>
        <w:ind w:left="0" w:firstLine="3981"/>
        <w:jc w:val="thaiDistribute"/>
        <w:rPr>
          <w:rFonts w:ascii="TH SarabunPSK" w:hAnsi="TH SarabunPSK" w:cs="TH SarabunPSK"/>
          <w:sz w:val="32"/>
          <w:szCs w:val="32"/>
        </w:rPr>
      </w:pPr>
      <w:r w:rsidRPr="002E0AD9">
        <w:rPr>
          <w:rFonts w:ascii="TH SarabunPSK" w:hAnsi="TH SarabunPSK" w:cs="TH SarabunPSK"/>
          <w:sz w:val="32"/>
          <w:szCs w:val="32"/>
          <w:cs/>
        </w:rPr>
        <w:t>- สำนักงานพัฒนาวิทยาศาสตร์และเทคโนโลยีแห่งชาติ ได้ดำเนินการสร้างเครือข่ายเชื่อมโยงงานวิจัยกับภาคอุตสาหกรรม โดยร่วมกับภาคเอกชน จำนวน 55 บริษัทเพื่อเพิ่มมูลค่าวัสดุทางการเกษตรและทรัพยากรชีวภาพ ซึ่งเกิดเป็นผลิตภัณฑ์ใหม่ จำนวน 53 ผลิตภัณฑ์ อาทิ ผลิตภัณฑ์เบต้า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กลู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>แคนบริสุทธิ์จากเชื้อรา ผลิตภัณฑ์ยีสต์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โพรไบโอติก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 xml:space="preserve">สำหรับใช้เป็นสารเสริมอาหารสัตว์ซึ่งจดทะเบียนผลิตภัณฑ์เพื่อจัดจำหน่ายแล้ว ภายใต้ตรา </w:t>
      </w:r>
      <w:r w:rsidRPr="002E0AD9">
        <w:rPr>
          <w:rFonts w:ascii="TH SarabunPSK" w:hAnsi="TH SarabunPSK" w:cs="TH SarabunPSK"/>
          <w:sz w:val="32"/>
          <w:szCs w:val="32"/>
        </w:rPr>
        <w:t xml:space="preserve">SYMPRO PLUS 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ตรา </w:t>
      </w:r>
      <w:r w:rsidRPr="002E0AD9">
        <w:rPr>
          <w:rFonts w:ascii="TH SarabunPSK" w:hAnsi="TH SarabunPSK" w:cs="TH SarabunPSK"/>
          <w:sz w:val="32"/>
          <w:szCs w:val="32"/>
        </w:rPr>
        <w:t xml:space="preserve">SYMPRO STAR 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และตรา </w:t>
      </w:r>
      <w:r w:rsidRPr="002E0AD9">
        <w:rPr>
          <w:rFonts w:ascii="TH SarabunPSK" w:hAnsi="TH SarabunPSK" w:cs="TH SarabunPSK"/>
          <w:sz w:val="32"/>
          <w:szCs w:val="32"/>
        </w:rPr>
        <w:t xml:space="preserve">SYNMUNE GUARD </w:t>
      </w:r>
      <w:r w:rsidRPr="002E0AD9">
        <w:rPr>
          <w:rFonts w:ascii="TH SarabunPSK" w:hAnsi="TH SarabunPSK" w:cs="TH SarabunPSK"/>
          <w:sz w:val="32"/>
          <w:szCs w:val="32"/>
          <w:cs/>
        </w:rPr>
        <w:t>ผลิตภัณฑ์บำรุงผมบรรจุสารสกัดจากใบหมี่และบัวบก สารออกฤทธิ์และสารเติมแต่งจากขิงซึ่งอยู่ระหว่างยื่นจดสิทธิบัตร</w:t>
      </w:r>
    </w:p>
    <w:p w14:paraId="1C8401BC" w14:textId="77777777" w:rsidR="002E0AD9" w:rsidRPr="002E0AD9" w:rsidRDefault="002E0AD9" w:rsidP="007E3355">
      <w:pPr>
        <w:pStyle w:val="BodyTextIndent"/>
        <w:tabs>
          <w:tab w:val="left" w:pos="3261"/>
        </w:tabs>
        <w:spacing w:line="320" w:lineRule="exact"/>
        <w:ind w:left="0" w:firstLine="3697"/>
        <w:jc w:val="thaiDistribute"/>
        <w:rPr>
          <w:rFonts w:ascii="TH SarabunPSK" w:hAnsi="TH SarabunPSK" w:cs="TH SarabunPSK"/>
          <w:sz w:val="32"/>
          <w:szCs w:val="32"/>
        </w:rPr>
      </w:pPr>
      <w:r w:rsidRPr="002E0AD9">
        <w:rPr>
          <w:rFonts w:ascii="TH SarabunPSK" w:hAnsi="TH SarabunPSK" w:cs="TH SarabunPSK"/>
          <w:sz w:val="32"/>
          <w:szCs w:val="32"/>
        </w:rPr>
        <w:t>2</w:t>
      </w:r>
      <w:r w:rsidRPr="002E0AD9">
        <w:rPr>
          <w:rFonts w:ascii="TH SarabunPSK" w:hAnsi="TH SarabunPSK" w:cs="TH SarabunPSK"/>
          <w:sz w:val="32"/>
          <w:szCs w:val="32"/>
          <w:cs/>
        </w:rPr>
        <w:t>)</w:t>
      </w:r>
      <w:r w:rsidRPr="002E0AD9">
        <w:rPr>
          <w:rFonts w:ascii="TH SarabunPSK" w:hAnsi="TH SarabunPSK" w:cs="TH SarabunPSK"/>
          <w:sz w:val="32"/>
          <w:szCs w:val="32"/>
          <w:cs/>
        </w:rPr>
        <w:tab/>
        <w:t xml:space="preserve">การเชื่อมโยงงานวิจัย ให้คำปรึกษา สนับสนุนเงินทุนในการยกระดับสถานประกอบการชีวภาพสู่ </w:t>
      </w:r>
      <w:r w:rsidRPr="002E0AD9">
        <w:rPr>
          <w:rFonts w:ascii="TH SarabunPSK" w:hAnsi="TH SarabunPSK" w:cs="TH SarabunPSK"/>
          <w:sz w:val="32"/>
          <w:szCs w:val="32"/>
        </w:rPr>
        <w:t>Factory 4</w:t>
      </w:r>
      <w:r w:rsidRPr="002E0AD9">
        <w:rPr>
          <w:rFonts w:ascii="TH SarabunPSK" w:hAnsi="TH SarabunPSK" w:cs="TH SarabunPSK"/>
          <w:sz w:val="32"/>
          <w:szCs w:val="32"/>
          <w:cs/>
        </w:rPr>
        <w:t>.</w:t>
      </w:r>
      <w:r w:rsidRPr="002E0AD9">
        <w:rPr>
          <w:rFonts w:ascii="TH SarabunPSK" w:hAnsi="TH SarabunPSK" w:cs="TH SarabunPSK"/>
          <w:sz w:val="32"/>
          <w:szCs w:val="32"/>
        </w:rPr>
        <w:t>0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โดยหน่วยงานภาครัฐที่เกี่ยวข้อง ดังนี้</w:t>
      </w:r>
    </w:p>
    <w:p w14:paraId="0F4352A8" w14:textId="77777777" w:rsidR="002E0AD9" w:rsidRPr="002E0AD9" w:rsidRDefault="002E0AD9" w:rsidP="007E3355">
      <w:pPr>
        <w:pStyle w:val="BodyTextIndent"/>
        <w:spacing w:line="320" w:lineRule="exact"/>
        <w:ind w:left="0" w:firstLine="3261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2E0AD9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>กรมส่งเสริมอุตสาหกรรม สำนักงานคณะกรรมการอ้อยและน้ำตาลทราย และสำนักงานเศรษฐกิจอุตสาหกรรม ร่วมกับสถาบันพลาสติก ได้ดำเนินการให้คำปรึกษาแก่ผู้ประกอบการเพื่อยกระดับกระบวนการผลิตเข้าสู่อุตสาหกรรมพลาสติกชีวภาพและเพิ่มผลผลิตสถานประกอบการด้าน</w:t>
      </w:r>
      <w:bookmarkStart w:id="7" w:name="_Hlk76402632"/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>เทคโนโลยีชีวภาพ</w:t>
      </w:r>
      <w:bookmarkEnd w:id="7"/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 จำนวน 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>50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 กิจการ และพัฒนาผลิตภัณฑ์ชีวภาพต้นแบบ จำนวน 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>30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 ผลิตภัณฑ์ เช่น ถุงมือ 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เฝือกอ่อน ผ้ากันเปื้อน เสื้อ</w:t>
      </w:r>
      <w:proofErr w:type="spellStart"/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กาวน์</w:t>
      </w:r>
      <w:proofErr w:type="spellEnd"/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proofErr w:type="spellStart"/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กระติ๊บ</w:t>
      </w:r>
      <w:proofErr w:type="spellEnd"/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ข้าว กระปุกเครื่องสำอาง ถาดบรรจุไข่ อาหารเสริมพืช/สัตว์จากสาหร่าย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proofErr w:type="spellStart"/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>เซรั่ม</w:t>
      </w:r>
      <w:proofErr w:type="spellEnd"/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>ผสมกรดไกลโค</w:t>
      </w:r>
      <w:proofErr w:type="spellStart"/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>ลิก</w:t>
      </w:r>
      <w:proofErr w:type="spellEnd"/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 (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>Glycolic acid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>) จากอ้อย ครีมผสมสารสกัดโพลิโคซา</w:t>
      </w:r>
      <w:proofErr w:type="spellStart"/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>นอล</w:t>
      </w:r>
      <w:proofErr w:type="spellEnd"/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 (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>Policosanol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>) จากอ้อย</w:t>
      </w:r>
    </w:p>
    <w:p w14:paraId="24C6A3D7" w14:textId="77777777" w:rsidR="002E0AD9" w:rsidRPr="002E0AD9" w:rsidRDefault="002E0AD9" w:rsidP="007E3355">
      <w:pPr>
        <w:pStyle w:val="BodyTextIndent"/>
        <w:spacing w:line="320" w:lineRule="exact"/>
        <w:ind w:left="0" w:firstLine="3261"/>
        <w:jc w:val="thaiDistribute"/>
        <w:rPr>
          <w:rFonts w:ascii="TH SarabunPSK" w:hAnsi="TH SarabunPSK" w:cs="TH SarabunPSK"/>
          <w:sz w:val="32"/>
          <w:szCs w:val="32"/>
        </w:rPr>
      </w:pPr>
      <w:r w:rsidRPr="002E0AD9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สำนักงานพัฒนาวิทยาศาสตร์และเทคโนโลยีแห่งชาติ ได้ดำเนินการให้คำปรึกษาและการสนับสนุนทุนบางส่วนในการยกระดับสถานประกอบการชีวภาพเพื่อการพัฒนาปรับปรุงกระบวนการผลิต จำนวน 42 กิจการ และเพื่อการพัฒนาปรับปรุงผลิตภัณฑ์ จำนวน 19 กิจการ และสถาบันวิจัยวิทยาศาสตร์และเทคโนโลยีแห่งประเทศไทย ได้ดำเนินการให้คำปรึกษาด้านวิจัยและพัฒนาหัวเชื้อจุลินทรีย์แก่สถานประกอบการผลิตผลิตภัณฑ์น้ำตาลเพื่อสุขภาพ จำนวน 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>2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 กิจการ</w:t>
      </w:r>
    </w:p>
    <w:p w14:paraId="47150C02" w14:textId="77777777" w:rsidR="005C7AA4" w:rsidRDefault="002E0AD9" w:rsidP="005C7AA4">
      <w:pPr>
        <w:pStyle w:val="BodyTextIndent"/>
        <w:tabs>
          <w:tab w:val="left" w:pos="3261"/>
        </w:tabs>
        <w:spacing w:line="320" w:lineRule="exact"/>
        <w:ind w:left="0" w:firstLine="2977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E0AD9">
        <w:rPr>
          <w:rFonts w:ascii="TH SarabunPSK" w:hAnsi="TH SarabunPSK" w:cs="TH SarabunPSK"/>
          <w:spacing w:val="-4"/>
          <w:sz w:val="32"/>
          <w:szCs w:val="32"/>
        </w:rPr>
        <w:t>3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ab/>
      </w:r>
      <w:r w:rsidRPr="002E0AD9">
        <w:rPr>
          <w:rFonts w:ascii="TH SarabunPSK" w:hAnsi="TH SarabunPSK" w:cs="TH SarabunPSK"/>
          <w:sz w:val="32"/>
          <w:szCs w:val="32"/>
          <w:cs/>
        </w:rPr>
        <w:t>การสร้างบุคลากรและผู้เชี่ยวชาญด้านชีวภาพ โดยหน่วยงานภาครัฐที่เกี่ยวข้อง ดังนี้</w:t>
      </w:r>
    </w:p>
    <w:p w14:paraId="5FEA1B9C" w14:textId="658BC8AD" w:rsidR="005C7AA4" w:rsidRDefault="005C7AA4" w:rsidP="005C7AA4">
      <w:pPr>
        <w:pStyle w:val="BodyTextIndent"/>
        <w:tabs>
          <w:tab w:val="left" w:pos="3261"/>
        </w:tabs>
        <w:spacing w:line="320" w:lineRule="exact"/>
        <w:ind w:left="0" w:firstLine="2977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2E0AD9"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- </w:t>
      </w:r>
      <w:r w:rsidR="002E0AD9" w:rsidRPr="002E0AD9">
        <w:rPr>
          <w:rFonts w:ascii="TH SarabunPSK" w:hAnsi="TH SarabunPSK" w:cs="TH SarabunPSK"/>
          <w:spacing w:val="-6"/>
          <w:sz w:val="32"/>
          <w:szCs w:val="32"/>
          <w:cs/>
        </w:rPr>
        <w:t xml:space="preserve">กรมส่งเสริมอุตสาหกรรม สำนักงานคณะกรรมการอ้อยและน้ำตาลทราย </w:t>
      </w:r>
      <w:r w:rsidR="002E0AD9" w:rsidRPr="002E0AD9">
        <w:rPr>
          <w:rFonts w:ascii="TH SarabunPSK" w:hAnsi="TH SarabunPSK" w:cs="TH SarabunPSK"/>
          <w:spacing w:val="-4"/>
          <w:sz w:val="32"/>
          <w:szCs w:val="32"/>
          <w:cs/>
        </w:rPr>
        <w:t>และสำนักงานเศรษฐกิจอุตสาหกรรม ร่วมกับสถาบันพลาสติก ได้ดำเนินกิจกรรมเสริมสร้างความรู้และพัฒนาบุคลากรด้านเทคโนโลยีชีวภาพ ซึ่งมีผู้เข้าร่วมการอบรมรวมมากกว่า 500 คน</w:t>
      </w:r>
    </w:p>
    <w:p w14:paraId="3EE23E18" w14:textId="0265A355" w:rsidR="002E0AD9" w:rsidRPr="005C7AA4" w:rsidRDefault="005C7AA4" w:rsidP="005C7AA4">
      <w:pPr>
        <w:pStyle w:val="BodyTextIndent"/>
        <w:tabs>
          <w:tab w:val="left" w:pos="3261"/>
        </w:tabs>
        <w:spacing w:line="320" w:lineRule="exact"/>
        <w:ind w:left="0" w:firstLine="2977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2E0AD9"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- ศูนย์ความเป็นเลิศด้านชีววิทยาศาสตร์ (องค์การมหาชน) ได้จัดอบรมเพื่อยกระดับความสามารถบุคลากรการทดสอบความปลอดภัยผลิตภัณฑ์สุขภาพ ตามหลักการ </w:t>
      </w:r>
      <w:r w:rsidR="002E0AD9" w:rsidRPr="002E0AD9">
        <w:rPr>
          <w:rFonts w:ascii="TH SarabunPSK" w:hAnsi="TH SarabunPSK" w:cs="TH SarabunPSK"/>
          <w:spacing w:val="-2"/>
          <w:sz w:val="32"/>
          <w:szCs w:val="32"/>
        </w:rPr>
        <w:t xml:space="preserve">OECD GLP </w:t>
      </w:r>
    </w:p>
    <w:p w14:paraId="0874F0FE" w14:textId="77777777" w:rsidR="002E0AD9" w:rsidRPr="002E0AD9" w:rsidRDefault="002E0AD9" w:rsidP="007E3355">
      <w:pPr>
        <w:pStyle w:val="BodyTextIndent"/>
        <w:tabs>
          <w:tab w:val="left" w:pos="3261"/>
        </w:tabs>
        <w:spacing w:line="320" w:lineRule="exact"/>
        <w:ind w:left="0" w:firstLine="2977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E0AD9">
        <w:rPr>
          <w:rFonts w:ascii="TH SarabunPSK" w:hAnsi="TH SarabunPSK" w:cs="TH SarabunPSK"/>
          <w:spacing w:val="-4"/>
          <w:sz w:val="32"/>
          <w:szCs w:val="32"/>
        </w:rPr>
        <w:t>4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ab/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การพัฒนาศูนย์ข้อมูลอัจฉริยะอุตสาหกรรมชีวภาพ โดยสำนักงาน</w:t>
      </w:r>
      <w:r w:rsidRPr="002E0AD9">
        <w:rPr>
          <w:rFonts w:ascii="TH SarabunPSK" w:hAnsi="TH SarabunPSK" w:cs="TH SarabunPSK"/>
          <w:sz w:val="32"/>
          <w:szCs w:val="32"/>
          <w:cs/>
        </w:rPr>
        <w:t>เศรษฐกิจอุตสาหกรรมร่วมกับสถาบันพลาสติก ได้ดำเนินโครงการพัฒนาศูนย์ข้อมูลเชิงลึกอุตสาหกรรมชีวภาพ ซึ่ง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 xml:space="preserve">ได้รับจัดสรรเงินงบประมาณ ประจำปีงบประมาณ พ.ศ. 2563-2564 จำนวนรวม 2 ล้านบาท เพื่อเชื่อมโยงข้อมูลในลักษณะ </w:t>
      </w:r>
      <w:r w:rsidRPr="002E0AD9">
        <w:rPr>
          <w:rFonts w:ascii="TH SarabunPSK" w:hAnsi="TH SarabunPSK" w:cs="TH SarabunPSK"/>
          <w:spacing w:val="-4"/>
          <w:sz w:val="32"/>
          <w:szCs w:val="32"/>
        </w:rPr>
        <w:t xml:space="preserve">Bio Innovation Linkage 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โดยในปีแรกได้จัดทำฐานข้อมูลเทคโนโลยีการผลิต และฐานข้อมูล</w:t>
      </w:r>
      <w:r w:rsidRPr="002E0AD9">
        <w:rPr>
          <w:rFonts w:ascii="TH SarabunPSK" w:hAnsi="TH SarabunPSK" w:cs="TH SarabunPSK"/>
          <w:spacing w:val="-6"/>
          <w:sz w:val="32"/>
          <w:szCs w:val="32"/>
          <w:cs/>
        </w:rPr>
        <w:t xml:space="preserve">ผู้ประกอบการในอุตสาหกรรมชีวภาพและอุตสาหกรรมต่อเนื่องที่เกี่ยวข้อง ซึ่งขณะนี้อยู่ระหว่างการจัดทำฐานข้อมูลสำคัญเพิ่มเติม ได้แก่ ฐานข้อมูลห้องปฏิบัติการ ฐานข้อมูล </w:t>
      </w:r>
      <w:r w:rsidRPr="002E0AD9">
        <w:rPr>
          <w:rFonts w:ascii="TH SarabunPSK" w:hAnsi="TH SarabunPSK" w:cs="TH SarabunPSK"/>
          <w:spacing w:val="-6"/>
          <w:sz w:val="32"/>
          <w:szCs w:val="32"/>
        </w:rPr>
        <w:t xml:space="preserve">Value Chain </w:t>
      </w:r>
      <w:r w:rsidRPr="002E0AD9">
        <w:rPr>
          <w:rFonts w:ascii="TH SarabunPSK" w:hAnsi="TH SarabunPSK" w:cs="TH SarabunPSK"/>
          <w:spacing w:val="-6"/>
          <w:sz w:val="32"/>
          <w:szCs w:val="32"/>
          <w:cs/>
        </w:rPr>
        <w:t xml:space="preserve">ของพืชสำคัญ ฐานข้อมูล </w:t>
      </w:r>
      <w:r w:rsidRPr="002E0AD9">
        <w:rPr>
          <w:rFonts w:ascii="TH SarabunPSK" w:hAnsi="TH SarabunPSK" w:cs="TH SarabunPSK"/>
          <w:spacing w:val="-6"/>
          <w:sz w:val="32"/>
          <w:szCs w:val="32"/>
        </w:rPr>
        <w:t xml:space="preserve">Supply Chain 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ของผลิตภัณฑ์เป้าหมาย ฐานข้อมูลการนำเข้า-ส่งออก ฐานข้อมูลกฎระเบียบและนโยบายที่เกี่ยวข้อง และฐานข้อมูลผลิตภัณฑ์พลาสติกที่ย่อยสลายได้ทางชีวภาพที่ได้การรับรองจากสำนักงานเศรษฐกิจอุตสาหกรรม</w:t>
      </w:r>
    </w:p>
    <w:p w14:paraId="094E04B0" w14:textId="77777777" w:rsidR="002E0AD9" w:rsidRPr="002E0AD9" w:rsidRDefault="002E0AD9" w:rsidP="007E3355">
      <w:pPr>
        <w:pStyle w:val="BodyTextIndent"/>
        <w:tabs>
          <w:tab w:val="left" w:pos="0"/>
        </w:tabs>
        <w:spacing w:line="32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E0AD9">
        <w:rPr>
          <w:rFonts w:ascii="TH SarabunPSK" w:hAnsi="TH SarabunPSK" w:cs="TH SarabunPSK"/>
          <w:spacing w:val="-4"/>
          <w:sz w:val="32"/>
          <w:szCs w:val="32"/>
        </w:rPr>
        <w:tab/>
      </w:r>
      <w:r w:rsidRPr="002E0AD9">
        <w:rPr>
          <w:rFonts w:ascii="TH SarabunPSK" w:hAnsi="TH SarabunPSK" w:cs="TH SarabunPSK"/>
          <w:spacing w:val="-4"/>
          <w:sz w:val="32"/>
          <w:szCs w:val="32"/>
        </w:rPr>
        <w:tab/>
      </w:r>
      <w:r w:rsidRPr="002E0AD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E0AD9">
        <w:rPr>
          <w:rFonts w:ascii="TH SarabunPSK" w:hAnsi="TH SarabunPSK" w:cs="TH SarabunPSK"/>
          <w:b/>
          <w:bCs/>
          <w:sz w:val="32"/>
          <w:szCs w:val="32"/>
          <w:cs/>
        </w:rPr>
        <w:t>. ปัญหาและอุปสรรคการดำเนินงาน</w:t>
      </w:r>
    </w:p>
    <w:p w14:paraId="11168133" w14:textId="77777777" w:rsidR="002E0AD9" w:rsidRPr="002E0AD9" w:rsidRDefault="002E0AD9" w:rsidP="007E3355">
      <w:pPr>
        <w:pStyle w:val="BodyTextIndent"/>
        <w:tabs>
          <w:tab w:val="left" w:pos="0"/>
        </w:tabs>
        <w:spacing w:line="320" w:lineRule="exact"/>
        <w:ind w:left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E0AD9">
        <w:rPr>
          <w:rFonts w:ascii="TH SarabunPSK" w:hAnsi="TH SarabunPSK" w:cs="TH SarabunPSK"/>
          <w:spacing w:val="-4"/>
          <w:sz w:val="32"/>
          <w:szCs w:val="32"/>
        </w:rPr>
        <w:lastRenderedPageBreak/>
        <w:tab/>
      </w:r>
      <w:r w:rsidRPr="002E0AD9">
        <w:rPr>
          <w:rFonts w:ascii="TH SarabunPSK" w:hAnsi="TH SarabunPSK" w:cs="TH SarabunPSK"/>
          <w:spacing w:val="-4"/>
          <w:sz w:val="32"/>
          <w:szCs w:val="32"/>
        </w:rPr>
        <w:tab/>
      </w:r>
      <w:r w:rsidRPr="002E0AD9">
        <w:rPr>
          <w:rFonts w:ascii="TH SarabunPSK" w:hAnsi="TH SarabunPSK" w:cs="TH SarabunPSK"/>
          <w:spacing w:val="-4"/>
          <w:sz w:val="32"/>
          <w:szCs w:val="32"/>
        </w:rPr>
        <w:tab/>
      </w:r>
      <w:r w:rsidRPr="002E0AD9">
        <w:rPr>
          <w:rFonts w:ascii="TH SarabunPSK" w:hAnsi="TH SarabunPSK" w:cs="TH SarabunPSK"/>
          <w:sz w:val="32"/>
          <w:szCs w:val="32"/>
        </w:rPr>
        <w:t>2</w:t>
      </w:r>
      <w:r w:rsidRPr="002E0AD9">
        <w:rPr>
          <w:rFonts w:ascii="TH SarabunPSK" w:hAnsi="TH SarabunPSK" w:cs="TH SarabunPSK"/>
          <w:sz w:val="32"/>
          <w:szCs w:val="32"/>
          <w:cs/>
        </w:rPr>
        <w:t>.</w:t>
      </w:r>
      <w:r w:rsidRPr="002E0AD9">
        <w:rPr>
          <w:rFonts w:ascii="TH SarabunPSK" w:hAnsi="TH SarabunPSK" w:cs="TH SarabunPSK"/>
          <w:sz w:val="32"/>
          <w:szCs w:val="32"/>
        </w:rPr>
        <w:t>1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จากสถานการณ์การแพร่ระบาดของโรคติดเชื้อไวรัสโค</w:t>
      </w:r>
      <w:proofErr w:type="spellStart"/>
      <w:r w:rsidRPr="002E0AD9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2E0AD9">
        <w:rPr>
          <w:rFonts w:ascii="TH SarabunPSK" w:hAnsi="TH SarabunPSK" w:cs="TH SarabunPSK"/>
          <w:sz w:val="32"/>
          <w:szCs w:val="32"/>
          <w:cs/>
        </w:rPr>
        <w:t xml:space="preserve">นา </w:t>
      </w:r>
      <w:r w:rsidRPr="002E0AD9">
        <w:rPr>
          <w:rFonts w:ascii="TH SarabunPSK" w:hAnsi="TH SarabunPSK" w:cs="TH SarabunPSK"/>
          <w:sz w:val="32"/>
          <w:szCs w:val="32"/>
        </w:rPr>
        <w:t xml:space="preserve">2019 </w:t>
      </w:r>
      <w:r w:rsidRPr="002E0AD9">
        <w:rPr>
          <w:rFonts w:ascii="TH SarabunPSK" w:hAnsi="TH SarabunPSK" w:cs="TH SarabunPSK"/>
          <w:sz w:val="32"/>
          <w:szCs w:val="32"/>
        </w:rPr>
        <w:br/>
      </w:r>
      <w:r w:rsidRPr="002E0AD9">
        <w:rPr>
          <w:rFonts w:ascii="TH SarabunPSK" w:hAnsi="TH SarabunPSK" w:cs="TH SarabunPSK"/>
          <w:sz w:val="32"/>
          <w:szCs w:val="32"/>
          <w:cs/>
        </w:rPr>
        <w:t>(โควิด-</w:t>
      </w:r>
      <w:r w:rsidRPr="002E0AD9">
        <w:rPr>
          <w:rFonts w:ascii="TH SarabunPSK" w:hAnsi="TH SarabunPSK" w:cs="TH SarabunPSK"/>
          <w:sz w:val="32"/>
          <w:szCs w:val="32"/>
        </w:rPr>
        <w:t>19</w:t>
      </w:r>
      <w:r w:rsidRPr="002E0AD9">
        <w:rPr>
          <w:rFonts w:ascii="TH SarabunPSK" w:hAnsi="TH SarabunPSK" w:cs="TH SarabunPSK"/>
          <w:sz w:val="32"/>
          <w:szCs w:val="32"/>
          <w:cs/>
        </w:rPr>
        <w:t>)</w:t>
      </w:r>
      <w:r w:rsidRPr="002E0AD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2E0AD9">
        <w:rPr>
          <w:rFonts w:ascii="TH SarabunPSK" w:hAnsi="TH SarabunPSK" w:cs="TH SarabunPSK"/>
          <w:sz w:val="32"/>
          <w:szCs w:val="32"/>
          <w:cs/>
        </w:rPr>
        <w:t>ส่งผลกระทบให้หน่วยงานภาครัฐไม่สามารถดำเนินโครงการต่าง ๆ เกี่ยวกับการพัฒนาอุตสาหกรรมชีวภาพในประเทศได้ตามแผนงานที่กำหนดไว้ เนื่องจากการฝึกอบรมโดยผู้เชี่ยวชาญจากต่างประเทศ และการเข้าปฏิบัติงานให้คำปรึกษาผู้ประกอบการในหลายพื้นที่ โดยเฉพาะพื้นที่เสี่ยง จำเป็นต้องปรับรูปแบบการทำงานจากการฝึกอบรมและลงพื้นที่ ณ สถานที่จริง เป็นการดำเนินงานแบบออนไลน์ซึ่งค่อนข้างมีความลำบากยุ่งยาก ขณะที่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ภาคเอกชนบางรายไม่สามารถดำเนินการก่อสร้างโรงงานได้ตามแผนการลงทุน เนื่องจากข้อจำกัดในการเจรจาส่งมอบ</w:t>
      </w:r>
      <w:r w:rsidRPr="002E0AD9">
        <w:rPr>
          <w:rFonts w:ascii="TH SarabunPSK" w:hAnsi="TH SarabunPSK" w:cs="TH SarabunPSK"/>
          <w:sz w:val="32"/>
          <w:szCs w:val="32"/>
          <w:cs/>
        </w:rPr>
        <w:t>เงินทุนจากพันธมิตรร่วมทุนต่างชาติและการนำเข้าเครื่องจักรจากต่างประเทศ</w:t>
      </w:r>
    </w:p>
    <w:p w14:paraId="276729EA" w14:textId="77777777" w:rsidR="002E0AD9" w:rsidRPr="002E0AD9" w:rsidRDefault="002E0AD9" w:rsidP="007E3355">
      <w:pPr>
        <w:pStyle w:val="BodyTextIndent"/>
        <w:tabs>
          <w:tab w:val="left" w:pos="2977"/>
        </w:tabs>
        <w:spacing w:line="320" w:lineRule="exact"/>
        <w:ind w:left="0" w:firstLine="226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E0AD9">
        <w:rPr>
          <w:rFonts w:ascii="TH SarabunPSK" w:hAnsi="TH SarabunPSK" w:cs="TH SarabunPSK"/>
          <w:sz w:val="32"/>
          <w:szCs w:val="32"/>
        </w:rPr>
        <w:t>2</w:t>
      </w:r>
      <w:r w:rsidRPr="002E0AD9">
        <w:rPr>
          <w:rFonts w:ascii="TH SarabunPSK" w:hAnsi="TH SarabunPSK" w:cs="TH SarabunPSK"/>
          <w:sz w:val="32"/>
          <w:szCs w:val="32"/>
          <w:cs/>
        </w:rPr>
        <w:t>.</w:t>
      </w:r>
      <w:r w:rsidRPr="002E0AD9">
        <w:rPr>
          <w:rFonts w:ascii="TH SarabunPSK" w:hAnsi="TH SarabunPSK" w:cs="TH SarabunPSK"/>
          <w:sz w:val="32"/>
          <w:szCs w:val="32"/>
        </w:rPr>
        <w:t>2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ภาคเอกชนผู้ซื้อผลิตภัณฑ์พลาสติกที่ย่อยสลายได้ทางชีวภาพมองว่าการ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ยกเว้นภาษีเงินได้นิติบุคคลจำนวนร้อยละ </w:t>
      </w:r>
      <w:r w:rsidRPr="002E0AD9">
        <w:rPr>
          <w:rFonts w:ascii="TH SarabunPSK" w:hAnsi="TH SarabunPSK" w:cs="TH SarabunPSK"/>
          <w:spacing w:val="-2"/>
          <w:sz w:val="32"/>
          <w:szCs w:val="32"/>
        </w:rPr>
        <w:t>25</w:t>
      </w:r>
      <w:r w:rsidRPr="002E0AD9">
        <w:rPr>
          <w:rFonts w:ascii="TH SarabunPSK" w:hAnsi="TH SarabunPSK" w:cs="TH SarabunPSK"/>
          <w:spacing w:val="-2"/>
          <w:sz w:val="32"/>
          <w:szCs w:val="32"/>
          <w:cs/>
        </w:rPr>
        <w:t xml:space="preserve"> ของรายจ่ายที่ได้จ่ายเป็นค่าซื้อผลิตภัณฑ์ดังกล่าวไม่สามารถจูงใจ</w:t>
      </w:r>
      <w:r w:rsidRPr="002E0AD9">
        <w:rPr>
          <w:rFonts w:ascii="TH SarabunPSK" w:hAnsi="TH SarabunPSK" w:cs="TH SarabunPSK"/>
          <w:sz w:val="32"/>
          <w:szCs w:val="32"/>
          <w:cs/>
        </w:rPr>
        <w:t>ให้เกิดการกระตุ้นความต้องการใช้ได้มากนัก และเห็นควรให้กระทรวงการคลังพิจารณาปรับเพิ่มอัตราการ</w:t>
      </w:r>
      <w:bookmarkStart w:id="8" w:name="_Hlk76402836"/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ลดหย่อน</w:t>
      </w:r>
      <w:bookmarkEnd w:id="8"/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ภาษีให้สอดคล้องกับสถานการณ์ราคาปัจจุบันของผลิตภัณฑ์พลาสติกที่ย่อยสลายได้ทางชีวภาพซึ่งสูงกว่า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ผลิตภัณฑ์พลาสติกทั่วไปประมาณ </w:t>
      </w:r>
      <w:r w:rsidRPr="002E0AD9">
        <w:rPr>
          <w:rFonts w:ascii="TH SarabunPSK" w:hAnsi="TH SarabunPSK" w:cs="TH SarabunPSK"/>
          <w:sz w:val="32"/>
          <w:szCs w:val="32"/>
        </w:rPr>
        <w:t>2</w:t>
      </w:r>
      <w:r w:rsidRPr="002E0AD9">
        <w:rPr>
          <w:rFonts w:ascii="TH SarabunPSK" w:hAnsi="TH SarabunPSK" w:cs="TH SarabunPSK"/>
          <w:sz w:val="32"/>
          <w:szCs w:val="32"/>
          <w:cs/>
        </w:rPr>
        <w:t>-</w:t>
      </w:r>
      <w:r w:rsidRPr="002E0AD9">
        <w:rPr>
          <w:rFonts w:ascii="TH SarabunPSK" w:hAnsi="TH SarabunPSK" w:cs="TH SarabunPSK"/>
          <w:sz w:val="32"/>
          <w:szCs w:val="32"/>
        </w:rPr>
        <w:t>3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เท่า รวมทั้งขยายระยะเวลาการให้สิทธิประโยชน์ทางภาษีออกไปอีกเพื่อ</w:t>
      </w:r>
      <w:r w:rsidRPr="002E0AD9">
        <w:rPr>
          <w:rFonts w:ascii="TH SarabunPSK" w:hAnsi="TH SarabunPSK" w:cs="TH SarabunPSK"/>
          <w:spacing w:val="-4"/>
          <w:sz w:val="32"/>
          <w:szCs w:val="32"/>
          <w:cs/>
        </w:rPr>
        <w:t>ส่งเสริมให้ผู้ประกอบการใช้ผลิตภัณฑ์พลาสติกที่ย่อยสลายได้ทางชีวภาพเพิ่มมากขึ้น</w:t>
      </w:r>
    </w:p>
    <w:p w14:paraId="3BBFCC2D" w14:textId="77777777" w:rsidR="002E0AD9" w:rsidRPr="002E0AD9" w:rsidRDefault="002E0AD9" w:rsidP="007E3355">
      <w:pPr>
        <w:pStyle w:val="BodyTextIndent"/>
        <w:tabs>
          <w:tab w:val="left" w:pos="2977"/>
        </w:tabs>
        <w:spacing w:line="320" w:lineRule="exact"/>
        <w:ind w:left="0"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2E0AD9">
        <w:rPr>
          <w:rFonts w:ascii="TH SarabunPSK" w:hAnsi="TH SarabunPSK" w:cs="TH SarabunPSK"/>
          <w:sz w:val="32"/>
          <w:szCs w:val="32"/>
        </w:rPr>
        <w:t>2</w:t>
      </w:r>
      <w:r w:rsidRPr="002E0AD9">
        <w:rPr>
          <w:rFonts w:ascii="TH SarabunPSK" w:hAnsi="TH SarabunPSK" w:cs="TH SarabunPSK"/>
          <w:sz w:val="32"/>
          <w:szCs w:val="32"/>
          <w:cs/>
        </w:rPr>
        <w:t>.</w:t>
      </w:r>
      <w:r w:rsidRPr="002E0AD9">
        <w:rPr>
          <w:rFonts w:ascii="TH SarabunPSK" w:hAnsi="TH SarabunPSK" w:cs="TH SarabunPSK"/>
          <w:sz w:val="32"/>
          <w:szCs w:val="32"/>
        </w:rPr>
        <w:t>3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0AD9">
        <w:rPr>
          <w:rFonts w:ascii="TH SarabunPSK" w:hAnsi="TH SarabunPSK" w:cs="TH SarabunPSK"/>
          <w:spacing w:val="-6"/>
          <w:sz w:val="32"/>
          <w:szCs w:val="32"/>
          <w:cs/>
        </w:rPr>
        <w:t>ปัจจุบันประเทศไทยยังไม่มีกฎหมายเกี่ยวกับการดัดแปรพันธุกรรม (</w:t>
      </w:r>
      <w:r w:rsidRPr="002E0AD9">
        <w:rPr>
          <w:rFonts w:ascii="TH SarabunPSK" w:hAnsi="TH SarabunPSK" w:cs="TH SarabunPSK"/>
          <w:spacing w:val="-6"/>
          <w:sz w:val="32"/>
          <w:szCs w:val="32"/>
        </w:rPr>
        <w:t>GMOs</w:t>
      </w:r>
      <w:r w:rsidRPr="002E0AD9">
        <w:rPr>
          <w:rFonts w:ascii="TH SarabunPSK" w:hAnsi="TH SarabunPSK" w:cs="TH SarabunPSK"/>
          <w:spacing w:val="-6"/>
          <w:sz w:val="32"/>
          <w:szCs w:val="32"/>
          <w:cs/>
        </w:rPr>
        <w:t>) และความปลอดภัยทางชีวภาพ (</w:t>
      </w:r>
      <w:r w:rsidRPr="002E0AD9">
        <w:rPr>
          <w:rFonts w:ascii="TH SarabunPSK" w:hAnsi="TH SarabunPSK" w:cs="TH SarabunPSK"/>
          <w:spacing w:val="-6"/>
          <w:sz w:val="32"/>
          <w:szCs w:val="32"/>
        </w:rPr>
        <w:t>Biosafety</w:t>
      </w:r>
      <w:r w:rsidRPr="002E0AD9">
        <w:rPr>
          <w:rFonts w:ascii="TH SarabunPSK" w:hAnsi="TH SarabunPSK" w:cs="TH SarabunPSK"/>
          <w:spacing w:val="-6"/>
          <w:sz w:val="32"/>
          <w:szCs w:val="32"/>
          <w:cs/>
        </w:rPr>
        <w:t>) กระทรวงทรัพยากรธรรมชาติและสิ่งแวดล้อมควรเร่งทบทวนกฎหมาย</w:t>
      </w:r>
      <w:r w:rsidRPr="002E0AD9">
        <w:rPr>
          <w:rFonts w:ascii="TH SarabunPSK" w:hAnsi="TH SarabunPSK" w:cs="TH SarabunPSK"/>
          <w:sz w:val="32"/>
          <w:szCs w:val="32"/>
          <w:cs/>
        </w:rPr>
        <w:t>เกี่ยวกับความปลอดภัยทางชีวภาพของพืชหรือสิ่งมีชีวิตดัดแปลงพันธุกรรมในประเทศไทยที่เอื้อต่อการลงทุน เกิดประโยชน์อย่างเป็นธรรม และไม่ก่อความเสียหายแก่ทุกฝ่าย เพื่อให้เกิดแนวทางที่ชัดเจนในการส่งเสริมการลงทุนในกิจการที่ใช้พืชหรือสิ่งมีชีวิตดัดแปลงพันธุกรรมเป็นวัตถุดิบสำหรับอุตสาหกรรมฐานชีวภาพ</w:t>
      </w:r>
    </w:p>
    <w:p w14:paraId="417A502D" w14:textId="0045914D" w:rsidR="0068384F" w:rsidRDefault="002E0AD9" w:rsidP="007E3355">
      <w:pPr>
        <w:pStyle w:val="BodyTextIndent"/>
        <w:tabs>
          <w:tab w:val="left" w:pos="2977"/>
        </w:tabs>
        <w:spacing w:line="320" w:lineRule="exact"/>
        <w:ind w:left="0" w:firstLine="2988"/>
        <w:jc w:val="thaiDistribute"/>
        <w:rPr>
          <w:rFonts w:ascii="TH SarabunPSK" w:hAnsi="TH SarabunPSK" w:cs="TH SarabunPSK"/>
          <w:sz w:val="32"/>
          <w:szCs w:val="32"/>
        </w:rPr>
      </w:pPr>
      <w:r w:rsidRPr="002E0AD9">
        <w:rPr>
          <w:rFonts w:ascii="TH SarabunPSK" w:hAnsi="TH SarabunPSK" w:cs="TH SarabunPSK"/>
          <w:sz w:val="32"/>
          <w:szCs w:val="32"/>
        </w:rPr>
        <w:t>2</w:t>
      </w:r>
      <w:r w:rsidRPr="002E0AD9">
        <w:rPr>
          <w:rFonts w:ascii="TH SarabunPSK" w:hAnsi="TH SarabunPSK" w:cs="TH SarabunPSK"/>
          <w:sz w:val="32"/>
          <w:szCs w:val="32"/>
          <w:cs/>
        </w:rPr>
        <w:t>.</w:t>
      </w:r>
      <w:r w:rsidRPr="002E0AD9">
        <w:rPr>
          <w:rFonts w:ascii="TH SarabunPSK" w:hAnsi="TH SarabunPSK" w:cs="TH SarabunPSK"/>
          <w:sz w:val="32"/>
          <w:szCs w:val="32"/>
        </w:rPr>
        <w:t>4</w:t>
      </w:r>
      <w:r w:rsidRPr="002E0AD9">
        <w:rPr>
          <w:rFonts w:ascii="TH SarabunPSK" w:hAnsi="TH SarabunPSK" w:cs="TH SarabunPSK"/>
          <w:sz w:val="32"/>
          <w:szCs w:val="32"/>
          <w:cs/>
        </w:rPr>
        <w:t xml:space="preserve"> บุคลากรที่มีความรู้ ทักษะ และความเชี่ยวชาญตามหลักการ </w:t>
      </w:r>
      <w:r w:rsidRPr="002E0AD9">
        <w:rPr>
          <w:rFonts w:ascii="TH SarabunPSK" w:hAnsi="TH SarabunPSK" w:cs="TH SarabunPSK"/>
          <w:sz w:val="32"/>
          <w:szCs w:val="32"/>
        </w:rPr>
        <w:t xml:space="preserve">OECD GLP </w:t>
      </w:r>
      <w:r w:rsidRPr="002E0AD9">
        <w:rPr>
          <w:rFonts w:ascii="TH SarabunPSK" w:hAnsi="TH SarabunPSK" w:cs="TH SarabunPSK"/>
          <w:sz w:val="32"/>
          <w:szCs w:val="32"/>
          <w:cs/>
        </w:rPr>
        <w:t>ในห้องปฏิบัติการทดสอบความปลอดภัยผลิตภัณฑ์ทางการแพทย์และสาธารณสุขมีจำนวนไม่เพียงพอต่อความต้องการใช้บริการ ส่งผลให้ผู้ประกอบการต้องรอรายงานผลการทดสอบค่อนข้างนานและอาจเสียโอกาสทางการแข่งขัน ขณะที่ผู้ประกอบการบางรายเลือกใช้บริการทดสอบจากหน่วยงานอื่นในต่างประเทศ</w:t>
      </w:r>
    </w:p>
    <w:p w14:paraId="6A4497DC" w14:textId="77777777" w:rsidR="00D47554" w:rsidRPr="000D1665" w:rsidRDefault="00D47554" w:rsidP="007E3355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EC284E" w:rsidRPr="00EC284E" w14:paraId="2EF8F4CC" w14:textId="77777777" w:rsidTr="009A0E2E">
        <w:tc>
          <w:tcPr>
            <w:tcW w:w="9594" w:type="dxa"/>
          </w:tcPr>
          <w:p w14:paraId="30224D37" w14:textId="77777777" w:rsidR="008A66F5" w:rsidRPr="00EC284E" w:rsidRDefault="008A66F5" w:rsidP="007E335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C28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EC28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EC28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EC284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14:paraId="359830A3" w14:textId="20CCFF34" w:rsidR="000455C0" w:rsidRPr="00141D77" w:rsidRDefault="000455C0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81F13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141D7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ผลการประชุมรัฐมนตรีต่างประเทศกรอบความร่วมมือแม่โขง – ล้านช้าง ครั้งที่ </w:t>
      </w:r>
      <w:r w:rsidRPr="00141D77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</w:p>
    <w:p w14:paraId="2A8EBF13" w14:textId="77777777" w:rsidR="000455C0" w:rsidRPr="00141D77" w:rsidRDefault="000455C0" w:rsidP="007E3355">
      <w:pPr>
        <w:spacing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41D77">
        <w:rPr>
          <w:rFonts w:ascii="TH SarabunPSK" w:hAnsi="TH SarabunPSK" w:cs="TH SarabunPSK"/>
          <w:sz w:val="32"/>
          <w:szCs w:val="32"/>
          <w:cs/>
        </w:rPr>
        <w:t xml:space="preserve">  คณะรัฐมนตรีรับทราบผลการประชุมรัฐมนตรีต่างประเทศกรอบความร่วมมือแม่โขง – ล้านช้าง ครั้งที่ </w:t>
      </w:r>
      <w:r w:rsidRPr="00141D77">
        <w:rPr>
          <w:rFonts w:ascii="TH SarabunPSK" w:hAnsi="TH SarabunPSK" w:cs="TH SarabunPSK"/>
          <w:sz w:val="32"/>
          <w:szCs w:val="32"/>
        </w:rPr>
        <w:t xml:space="preserve">6 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และเห็นชอบมอบหมายให้ส่วนราชการดำเนินการในส่วนที่เกี่ยวข้อง ตามที่กระทรวงการต่างประเทศเสนอ ทั้งนี้  ให้กระทรวงการต่างประเทศรับความเห็นของสำนักงานสภาพัฒนาการเศรษฐกิจและสังคมแห่งชาติไปพิจารณาดำเนินการต่อไปด้วยโดยให้นำเสนอคณะรัฐมนตรีเพื่อทราบ และหากไม่มีข้อทักท้วงหรือไม่มีความเห็นเป็นอย่างอื่นให้ถือเป็นมติคณะรัฐมนตรีตามที่เสนอ </w:t>
      </w:r>
    </w:p>
    <w:p w14:paraId="4144F7EC" w14:textId="77777777" w:rsidR="000455C0" w:rsidRPr="00141D77" w:rsidRDefault="000455C0" w:rsidP="007E3355">
      <w:pPr>
        <w:spacing w:line="320" w:lineRule="exact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1D7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0DE7DF2C" w14:textId="77777777" w:rsidR="000455C0" w:rsidRPr="00141D77" w:rsidRDefault="000455C0" w:rsidP="007E3355">
      <w:pPr>
        <w:spacing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41D77">
        <w:rPr>
          <w:rFonts w:ascii="TH SarabunPSK" w:hAnsi="TH SarabunPSK" w:cs="TH SarabunPSK"/>
          <w:sz w:val="32"/>
          <w:szCs w:val="32"/>
          <w:cs/>
        </w:rPr>
        <w:t xml:space="preserve">รองนายกรัฐมนตรีและรัฐมนตรีว่าการกระทรวงการต่างประเทศ (นายดอน ปรมัตถ์วินัย) ได้เข้าร่วมการประชุมฯ เมื่อวันที่ </w:t>
      </w:r>
      <w:r w:rsidRPr="00141D77">
        <w:rPr>
          <w:rFonts w:ascii="TH SarabunPSK" w:hAnsi="TH SarabunPSK" w:cs="TH SarabunPSK"/>
          <w:sz w:val="32"/>
          <w:szCs w:val="32"/>
        </w:rPr>
        <w:t>8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141D77">
        <w:rPr>
          <w:rFonts w:ascii="TH SarabunPSK" w:hAnsi="TH SarabunPSK" w:cs="TH SarabunPSK"/>
          <w:sz w:val="32"/>
          <w:szCs w:val="32"/>
        </w:rPr>
        <w:t>2564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 ณ นครฉงซิ่ง สาธารณรัฐประชาชนจีน (จีน) สรุปสาระสำคัญได้ ดังนี้</w:t>
      </w:r>
    </w:p>
    <w:p w14:paraId="13694493" w14:textId="77777777" w:rsidR="000455C0" w:rsidRPr="00141D77" w:rsidRDefault="000455C0" w:rsidP="007E3355">
      <w:pPr>
        <w:spacing w:line="320" w:lineRule="exact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1D77">
        <w:rPr>
          <w:rFonts w:ascii="TH SarabunPSK" w:hAnsi="TH SarabunPSK" w:cs="TH SarabunPSK"/>
          <w:b/>
          <w:bCs/>
          <w:sz w:val="32"/>
          <w:szCs w:val="32"/>
          <w:cs/>
        </w:rPr>
        <w:t>ผลการประชุมฯ</w:t>
      </w:r>
    </w:p>
    <w:p w14:paraId="4878679C" w14:textId="5914E757" w:rsidR="000455C0" w:rsidRPr="00141D77" w:rsidRDefault="000455C0" w:rsidP="007E3355">
      <w:pPr>
        <w:spacing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41D77">
        <w:rPr>
          <w:rFonts w:ascii="TH SarabunPSK" w:hAnsi="TH SarabunPSK" w:cs="TH SarabunPSK"/>
          <w:sz w:val="32"/>
          <w:szCs w:val="32"/>
        </w:rPr>
        <w:t>1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. ที่ประชุมฯ ชื่นชมความสำเร็จของกรอบความร่วมมือฯ ในช่วง </w:t>
      </w:r>
      <w:r w:rsidRPr="00141D77">
        <w:rPr>
          <w:rFonts w:ascii="TH SarabunPSK" w:hAnsi="TH SarabunPSK" w:cs="TH SarabunPSK"/>
          <w:sz w:val="32"/>
          <w:szCs w:val="32"/>
        </w:rPr>
        <w:t xml:space="preserve">5 </w:t>
      </w:r>
      <w:r w:rsidRPr="00141D77">
        <w:rPr>
          <w:rFonts w:ascii="TH SarabunPSK" w:hAnsi="TH SarabunPSK" w:cs="TH SarabunPSK"/>
          <w:sz w:val="32"/>
          <w:szCs w:val="32"/>
          <w:cs/>
        </w:rPr>
        <w:t>ปีที่ผ่านมา โดยประเทศลุ่ม</w:t>
      </w:r>
      <w:r w:rsidR="0083085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41D77">
        <w:rPr>
          <w:rFonts w:ascii="TH SarabunPSK" w:hAnsi="TH SarabunPSK" w:cs="TH SarabunPSK"/>
          <w:sz w:val="32"/>
          <w:szCs w:val="32"/>
          <w:cs/>
        </w:rPr>
        <w:t>น้ำโขงได้ขอบคุณจีนสำหรับการจัดสรรทุนจากกองทุนพิเศษแม่โขง-ล้านช้างและกองทุนพิเศษแม่โขง-ล้านช้าง ด้านสาธารณสุข เพื่อสนับสนุนการดำเนินโครงการเพื่อการพัฒนาที่ยั่งยืน รวมทั้งการให้ความช่วยเหลือในการจัดหาอุปกรณ์การแพทย์และวัคซีนเพื่อรับมือกับสถานการณ์การแพร่ระบาดของโรคติดเชื้อไวรัสโค</w:t>
      </w:r>
      <w:proofErr w:type="spellStart"/>
      <w:r w:rsidRPr="00141D77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141D77">
        <w:rPr>
          <w:rFonts w:ascii="TH SarabunPSK" w:hAnsi="TH SarabunPSK" w:cs="TH SarabunPSK"/>
          <w:sz w:val="32"/>
          <w:szCs w:val="32"/>
          <w:cs/>
        </w:rPr>
        <w:t xml:space="preserve">นา </w:t>
      </w:r>
      <w:r w:rsidRPr="00141D77">
        <w:rPr>
          <w:rFonts w:ascii="TH SarabunPSK" w:hAnsi="TH SarabunPSK" w:cs="TH SarabunPSK"/>
          <w:sz w:val="32"/>
          <w:szCs w:val="32"/>
        </w:rPr>
        <w:t>2019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 (โควิด-</w:t>
      </w:r>
      <w:r w:rsidRPr="00141D77">
        <w:rPr>
          <w:rFonts w:ascii="TH SarabunPSK" w:hAnsi="TH SarabunPSK" w:cs="TH SarabunPSK"/>
          <w:sz w:val="32"/>
          <w:szCs w:val="32"/>
        </w:rPr>
        <w:t>19</w:t>
      </w:r>
      <w:r w:rsidRPr="00141D77">
        <w:rPr>
          <w:rFonts w:ascii="TH SarabunPSK" w:hAnsi="TH SarabunPSK" w:cs="TH SarabunPSK"/>
          <w:sz w:val="32"/>
          <w:szCs w:val="32"/>
          <w:cs/>
        </w:rPr>
        <w:t>)</w:t>
      </w:r>
    </w:p>
    <w:p w14:paraId="4E2BABF4" w14:textId="0C2548F1" w:rsidR="000455C0" w:rsidRPr="00141D77" w:rsidRDefault="000455C0" w:rsidP="007E3355">
      <w:pPr>
        <w:spacing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41D77">
        <w:rPr>
          <w:rFonts w:ascii="TH SarabunPSK" w:hAnsi="TH SarabunPSK" w:cs="TH SarabunPSK"/>
          <w:sz w:val="32"/>
          <w:szCs w:val="32"/>
        </w:rPr>
        <w:t>2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. ที่ประชุมฯ ได้ย้ำถึงความสำคัญในการส่งเสริมการทำงานร่วมกันระหว่างกรอบความร่วมมือ </w:t>
      </w:r>
      <w:r w:rsidR="0083085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41D77">
        <w:rPr>
          <w:rFonts w:ascii="TH SarabunPSK" w:hAnsi="TH SarabunPSK" w:cs="TH SarabunPSK"/>
          <w:sz w:val="32"/>
          <w:szCs w:val="32"/>
          <w:cs/>
        </w:rPr>
        <w:t>แม่โขง-ล้านช้างกับยุทธศาสตร์ความร่วมมือทางเศรษฐกิจ</w:t>
      </w:r>
      <w:proofErr w:type="spellStart"/>
      <w:r w:rsidRPr="00141D77">
        <w:rPr>
          <w:rFonts w:ascii="TH SarabunPSK" w:hAnsi="TH SarabunPSK" w:cs="TH SarabunPSK"/>
          <w:sz w:val="32"/>
          <w:szCs w:val="32"/>
          <w:cs/>
        </w:rPr>
        <w:t>อิร</w:t>
      </w:r>
      <w:proofErr w:type="spellEnd"/>
      <w:r w:rsidRPr="00141D77">
        <w:rPr>
          <w:rFonts w:ascii="TH SarabunPSK" w:hAnsi="TH SarabunPSK" w:cs="TH SarabunPSK"/>
          <w:sz w:val="32"/>
          <w:szCs w:val="32"/>
          <w:cs/>
        </w:rPr>
        <w:t>วดี-เจ้าพระยา-แม่โขง และกรอบความร่วมมือทางเศรษฐกิจในอนุภูมิภาคลุ่มแม่น้ำโขง ตลอดจนการร่วมกันพัฒนาระเบียงทางการพัฒนาเศรษฐกิจแม่โขง-ล้านช้าง (</w:t>
      </w:r>
      <w:r w:rsidRPr="00141D77">
        <w:rPr>
          <w:rFonts w:ascii="TH SarabunPSK" w:hAnsi="TH SarabunPSK" w:cs="TH SarabunPSK"/>
          <w:sz w:val="32"/>
          <w:szCs w:val="32"/>
        </w:rPr>
        <w:t>Mekong</w:t>
      </w:r>
      <w:r w:rsidRPr="00141D77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Pr="00141D77">
        <w:rPr>
          <w:rFonts w:ascii="TH SarabunPSK" w:hAnsi="TH SarabunPSK" w:cs="TH SarabunPSK"/>
          <w:sz w:val="32"/>
          <w:szCs w:val="32"/>
        </w:rPr>
        <w:t>Lancang</w:t>
      </w:r>
      <w:proofErr w:type="spellEnd"/>
      <w:r w:rsidRPr="00141D77">
        <w:rPr>
          <w:rFonts w:ascii="TH SarabunPSK" w:hAnsi="TH SarabunPSK" w:cs="TH SarabunPSK"/>
          <w:sz w:val="32"/>
          <w:szCs w:val="32"/>
        </w:rPr>
        <w:t xml:space="preserve"> Economic Development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1D77">
        <w:rPr>
          <w:rFonts w:ascii="TH SarabunPSK" w:hAnsi="TH SarabunPSK" w:cs="TH SarabunPSK"/>
          <w:sz w:val="32"/>
          <w:szCs w:val="32"/>
        </w:rPr>
        <w:t>Belt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141D77">
        <w:rPr>
          <w:rFonts w:ascii="TH SarabunPSK" w:hAnsi="TH SarabunPSK" w:cs="TH SarabunPSK"/>
          <w:sz w:val="32"/>
          <w:szCs w:val="32"/>
        </w:rPr>
        <w:t>MLEDB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) นอกจากนี้ ที่ประชุมฯ ยังได้หารือเกี่ยวกับ            ทิศทางการพัฒนากรอบความร่วมมือแม่โขง-ล้านข้างและการจัดทำแผนปฏิบัติการระยะ </w:t>
      </w:r>
      <w:r w:rsidRPr="00141D77">
        <w:rPr>
          <w:rFonts w:ascii="TH SarabunPSK" w:hAnsi="TH SarabunPSK" w:cs="TH SarabunPSK"/>
          <w:sz w:val="32"/>
          <w:szCs w:val="32"/>
        </w:rPr>
        <w:t>5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 ปี ฉบับใหม่ (ค.ศ. </w:t>
      </w:r>
      <w:r w:rsidRPr="00141D77">
        <w:rPr>
          <w:rFonts w:ascii="TH SarabunPSK" w:hAnsi="TH SarabunPSK" w:cs="TH SarabunPSK"/>
          <w:sz w:val="32"/>
          <w:szCs w:val="32"/>
        </w:rPr>
        <w:t>2023</w:t>
      </w:r>
      <w:r w:rsidRPr="00141D77">
        <w:rPr>
          <w:rFonts w:ascii="TH SarabunPSK" w:hAnsi="TH SarabunPSK" w:cs="TH SarabunPSK"/>
          <w:sz w:val="32"/>
          <w:szCs w:val="32"/>
          <w:cs/>
        </w:rPr>
        <w:t>-</w:t>
      </w:r>
      <w:r w:rsidRPr="00141D77">
        <w:rPr>
          <w:rFonts w:ascii="TH SarabunPSK" w:hAnsi="TH SarabunPSK" w:cs="TH SarabunPSK"/>
          <w:sz w:val="32"/>
          <w:szCs w:val="32"/>
        </w:rPr>
        <w:t>2027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) โดยเห็นพ้องให้เริ่มกระบวนการจัดทำแผนปฏิบัติการฯ ในปี </w:t>
      </w:r>
      <w:r w:rsidRPr="00141D77">
        <w:rPr>
          <w:rFonts w:ascii="TH SarabunPSK" w:hAnsi="TH SarabunPSK" w:cs="TH SarabunPSK"/>
          <w:sz w:val="32"/>
          <w:szCs w:val="32"/>
        </w:rPr>
        <w:t>2564</w:t>
      </w:r>
    </w:p>
    <w:p w14:paraId="7C709923" w14:textId="77777777" w:rsidR="000455C0" w:rsidRPr="00141D77" w:rsidRDefault="000455C0" w:rsidP="007E3355">
      <w:pPr>
        <w:spacing w:line="32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41D77">
        <w:rPr>
          <w:rFonts w:ascii="TH SarabunPSK" w:hAnsi="TH SarabunPSK" w:cs="TH SarabunPSK"/>
          <w:sz w:val="32"/>
          <w:szCs w:val="32"/>
        </w:rPr>
        <w:lastRenderedPageBreak/>
        <w:t>3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.ที่ประชุมฯ เน้นหารือผลประโยชน์เชิงยุทธศาสตร์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0455C0" w:rsidRPr="00141D77" w14:paraId="75795D40" w14:textId="77777777" w:rsidTr="00F66234">
        <w:tc>
          <w:tcPr>
            <w:tcW w:w="2263" w:type="dxa"/>
          </w:tcPr>
          <w:p w14:paraId="06AFCA55" w14:textId="77777777" w:rsidR="000455C0" w:rsidRPr="00141D77" w:rsidRDefault="000455C0" w:rsidP="0083085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1D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7087" w:type="dxa"/>
          </w:tcPr>
          <w:p w14:paraId="20F1C0AC" w14:textId="77777777" w:rsidR="000455C0" w:rsidRPr="00141D77" w:rsidRDefault="000455C0" w:rsidP="0083085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1D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0455C0" w:rsidRPr="00141D77" w14:paraId="37CCC5E3" w14:textId="77777777" w:rsidTr="00F66234">
        <w:tc>
          <w:tcPr>
            <w:tcW w:w="2263" w:type="dxa"/>
          </w:tcPr>
          <w:p w14:paraId="4BFB4720" w14:textId="77777777" w:rsidR="000455C0" w:rsidRPr="00141D77" w:rsidRDefault="000455C0" w:rsidP="00830858">
            <w:pPr>
              <w:pStyle w:val="ListParagraph"/>
              <w:numPr>
                <w:ilvl w:val="0"/>
                <w:numId w:val="37"/>
              </w:numPr>
              <w:spacing w:after="0" w:line="320" w:lineRule="exact"/>
              <w:ind w:left="31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1D77">
              <w:rPr>
                <w:rFonts w:ascii="TH SarabunPSK" w:hAnsi="TH SarabunPSK" w:cs="TH SarabunPSK"/>
                <w:sz w:val="32"/>
                <w:szCs w:val="32"/>
                <w:cs/>
              </w:rPr>
              <w:t>การสาธารณสุข</w:t>
            </w:r>
          </w:p>
        </w:tc>
        <w:tc>
          <w:tcPr>
            <w:tcW w:w="7087" w:type="dxa"/>
          </w:tcPr>
          <w:p w14:paraId="01E47F9B" w14:textId="77777777" w:rsidR="000455C0" w:rsidRPr="00141D77" w:rsidRDefault="000455C0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1D7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41D7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41D7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41D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ย้ำการเข้าถึงวัคซีนอย่างเท่าเทียมและขอความร่วมมือจากจีนในการผลิตวัคซีนและการถ่ายทอดเทคโนโลยี</w:t>
            </w:r>
          </w:p>
          <w:p w14:paraId="38914339" w14:textId="7212005F" w:rsidR="000455C0" w:rsidRPr="00141D77" w:rsidRDefault="000455C0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1D7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41D7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41D7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41D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่งกระชับความร่วมมือด้านการประยุกต์ใช้การแพทย์แผนดั้งเดิมในการป้องกันและควบคุมการแพร่ระบาดของโควิด-</w:t>
            </w:r>
            <w:r w:rsidRPr="00141D77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Pr="00141D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และใช้ประโยชน์จากกองทุนพิเศษแม่โขง-ล้านช้าง ด้านสาธารณสุข</w:t>
            </w:r>
          </w:p>
        </w:tc>
      </w:tr>
      <w:tr w:rsidR="000455C0" w:rsidRPr="00141D77" w14:paraId="7822D8EA" w14:textId="77777777" w:rsidTr="00F66234">
        <w:tc>
          <w:tcPr>
            <w:tcW w:w="2263" w:type="dxa"/>
          </w:tcPr>
          <w:p w14:paraId="45D069AF" w14:textId="77777777" w:rsidR="000455C0" w:rsidRPr="00141D77" w:rsidRDefault="000455C0" w:rsidP="00830858">
            <w:pPr>
              <w:pStyle w:val="ListParagraph"/>
              <w:numPr>
                <w:ilvl w:val="0"/>
                <w:numId w:val="37"/>
              </w:numPr>
              <w:spacing w:after="0" w:line="320" w:lineRule="exact"/>
              <w:ind w:left="312"/>
              <w:rPr>
                <w:rFonts w:ascii="TH SarabunPSK" w:hAnsi="TH SarabunPSK" w:cs="TH SarabunPSK"/>
                <w:sz w:val="32"/>
                <w:szCs w:val="32"/>
              </w:rPr>
            </w:pPr>
            <w:r w:rsidRPr="00141D77">
              <w:rPr>
                <w:rFonts w:ascii="TH SarabunPSK" w:hAnsi="TH SarabunPSK" w:cs="TH SarabunPSK"/>
                <w:sz w:val="32"/>
                <w:szCs w:val="32"/>
                <w:cs/>
              </w:rPr>
              <w:t>การฟื้นฟูเศรษฐกิจภายหลังสถานการณ์การแพร่ระบาดของโควิด -</w:t>
            </w:r>
            <w:r w:rsidRPr="00141D77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7087" w:type="dxa"/>
          </w:tcPr>
          <w:p w14:paraId="67733EB5" w14:textId="77777777" w:rsidR="000455C0" w:rsidRPr="00141D77" w:rsidRDefault="000455C0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1D7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41D7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41D7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41D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เร่งส่งเสริมความร่วมมือในด้านต่าง ๆ เช่น การช่วยเหลือวิสาหกิจขนาดกลาง ขนาดย่อม และรายย่อย และการส่งเสริมการสอดประสานระหว่าง </w:t>
            </w:r>
            <w:r w:rsidRPr="00141D77">
              <w:rPr>
                <w:rFonts w:ascii="TH SarabunPSK" w:hAnsi="TH SarabunPSK" w:cs="TH SarabunPSK"/>
                <w:sz w:val="32"/>
                <w:szCs w:val="32"/>
              </w:rPr>
              <w:t>MLEDB</w:t>
            </w:r>
            <w:r w:rsidRPr="00141D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กับระเบียงทางการค้าเชื่อมทางบก-ทางทะเลระหว่างประเทศแห่งใหม่ (</w:t>
            </w:r>
            <w:r w:rsidRPr="00141D77">
              <w:rPr>
                <w:rFonts w:ascii="TH SarabunPSK" w:hAnsi="TH SarabunPSK" w:cs="TH SarabunPSK"/>
                <w:sz w:val="32"/>
                <w:szCs w:val="32"/>
              </w:rPr>
              <w:t>New International Land</w:t>
            </w:r>
            <w:r w:rsidRPr="00141D7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41D77">
              <w:rPr>
                <w:rFonts w:ascii="TH SarabunPSK" w:hAnsi="TH SarabunPSK" w:cs="TH SarabunPSK"/>
                <w:sz w:val="32"/>
                <w:szCs w:val="32"/>
              </w:rPr>
              <w:t>Sea Trade Corridor</w:t>
            </w:r>
            <w:r w:rsidRPr="00141D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141D77">
              <w:rPr>
                <w:rFonts w:ascii="TH SarabunPSK" w:hAnsi="TH SarabunPSK" w:cs="TH SarabunPSK"/>
                <w:sz w:val="32"/>
                <w:szCs w:val="32"/>
              </w:rPr>
              <w:t>NILSTC</w:t>
            </w:r>
            <w:r w:rsidRPr="00141D7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B398151" w14:textId="77777777" w:rsidR="000455C0" w:rsidRPr="00141D77" w:rsidRDefault="000455C0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1D7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41D7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41D7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41D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ไทยได้เสนอให้เร่งร่วมมือในประเด็นต่าง (เช่น การพัฒนาเศรษฐกิจชีวภาพเศรษฐกิจหมุนเวียน และเศรษฐกิจสีเขียว (</w:t>
            </w:r>
            <w:r w:rsidRPr="00141D77">
              <w:rPr>
                <w:rFonts w:ascii="TH SarabunPSK" w:hAnsi="TH SarabunPSK" w:cs="TH SarabunPSK"/>
                <w:sz w:val="32"/>
                <w:szCs w:val="32"/>
              </w:rPr>
              <w:t>Bio</w:t>
            </w:r>
            <w:r w:rsidRPr="00141D7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41D77">
              <w:rPr>
                <w:rFonts w:ascii="TH SarabunPSK" w:hAnsi="TH SarabunPSK" w:cs="TH SarabunPSK"/>
                <w:sz w:val="32"/>
                <w:szCs w:val="32"/>
              </w:rPr>
              <w:t>Circular</w:t>
            </w:r>
            <w:r w:rsidRPr="00141D7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41D77">
              <w:rPr>
                <w:rFonts w:ascii="TH SarabunPSK" w:hAnsi="TH SarabunPSK" w:cs="TH SarabunPSK"/>
                <w:sz w:val="32"/>
                <w:szCs w:val="32"/>
              </w:rPr>
              <w:t>Green Economy</w:t>
            </w:r>
            <w:r w:rsidRPr="00141D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141D77">
              <w:rPr>
                <w:rFonts w:ascii="TH SarabunPSK" w:hAnsi="TH SarabunPSK" w:cs="TH SarabunPSK"/>
                <w:sz w:val="32"/>
                <w:szCs w:val="32"/>
              </w:rPr>
              <w:t>BCG</w:t>
            </w:r>
            <w:r w:rsidRPr="00141D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การเชื่อมโยงเขตเศรษฐกิจพิเศษชายแดน และการพัฒนาระเบียงนวัตกรรมตามแนวเส้นทาง </w:t>
            </w:r>
            <w:r w:rsidRPr="00141D77">
              <w:rPr>
                <w:rFonts w:ascii="TH SarabunPSK" w:hAnsi="TH SarabunPSK" w:cs="TH SarabunPSK"/>
                <w:sz w:val="32"/>
                <w:szCs w:val="32"/>
              </w:rPr>
              <w:t>R34</w:t>
            </w:r>
            <w:r w:rsidRPr="00141D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เพื่อให้อนุภูมิภาคฯ ฟื้นตัวอย่างปลอดภัย</w:t>
            </w:r>
          </w:p>
        </w:tc>
      </w:tr>
      <w:tr w:rsidR="000455C0" w:rsidRPr="00141D77" w14:paraId="29BC664F" w14:textId="77777777" w:rsidTr="00F66234">
        <w:tc>
          <w:tcPr>
            <w:tcW w:w="2263" w:type="dxa"/>
          </w:tcPr>
          <w:p w14:paraId="6BE876B3" w14:textId="77777777" w:rsidR="000455C0" w:rsidRPr="00141D77" w:rsidRDefault="000455C0" w:rsidP="00830858">
            <w:pPr>
              <w:pStyle w:val="ListParagraph"/>
              <w:numPr>
                <w:ilvl w:val="0"/>
                <w:numId w:val="37"/>
              </w:numPr>
              <w:spacing w:after="0" w:line="320" w:lineRule="exact"/>
              <w:ind w:left="3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1D77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การบริหารจัดการน้ำ</w:t>
            </w:r>
          </w:p>
        </w:tc>
        <w:tc>
          <w:tcPr>
            <w:tcW w:w="7087" w:type="dxa"/>
          </w:tcPr>
          <w:p w14:paraId="501EAE3B" w14:textId="77777777" w:rsidR="000455C0" w:rsidRPr="00141D77" w:rsidRDefault="000455C0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1D7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41D7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41D7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141D77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ที่ประชุมฯ [ยกเว้นสาธารณรัฐประชาธิปไตยประชาชนลาว (สปป. ลาว) และสาธารณรัฐแห่งสหภาพ</w:t>
            </w:r>
            <w:proofErr w:type="spellStart"/>
            <w:r w:rsidRPr="00141D77">
              <w:rPr>
                <w:rFonts w:ascii="TH SarabunPSK" w:hAnsi="TH SarabunPSK" w:cs="TH SarabunPSK"/>
                <w:sz w:val="32"/>
                <w:szCs w:val="32"/>
                <w:cs/>
              </w:rPr>
              <w:t>เมียน</w:t>
            </w:r>
            <w:proofErr w:type="spellEnd"/>
            <w:r w:rsidRPr="00141D77">
              <w:rPr>
                <w:rFonts w:ascii="TH SarabunPSK" w:hAnsi="TH SarabunPSK" w:cs="TH SarabunPSK"/>
                <w:sz w:val="32"/>
                <w:szCs w:val="32"/>
                <w:cs/>
              </w:rPr>
              <w:t>มา] เห็นพ้องให้มีการศึกษาร่วมในหัวข้อต่าง ๆ และเร่งพัฒนาขีดความสามารถของประเทศสมาชิกผ่านการฝึกอบรมและแลกเปลี่ยนบุคลากรด้านน้ำ</w:t>
            </w:r>
          </w:p>
          <w:p w14:paraId="2337AB89" w14:textId="62FE1A25" w:rsidR="000455C0" w:rsidRPr="00141D77" w:rsidRDefault="000455C0" w:rsidP="007E335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1D7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41D7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41D7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41D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ประเทศสมาชิกมีข้อเสนอ เช่น การแบ่งปันข้อมูลแบบ </w:t>
            </w:r>
            <w:r w:rsidRPr="00141D77">
              <w:rPr>
                <w:rFonts w:ascii="TH SarabunPSK" w:hAnsi="TH SarabunPSK" w:cs="TH SarabunPSK"/>
                <w:sz w:val="32"/>
                <w:szCs w:val="32"/>
              </w:rPr>
              <w:t>real</w:t>
            </w:r>
            <w:r w:rsidRPr="00141D7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41D77">
              <w:rPr>
                <w:rFonts w:ascii="TH SarabunPSK" w:hAnsi="TH SarabunPSK" w:cs="TH SarabunPSK"/>
                <w:sz w:val="32"/>
                <w:szCs w:val="32"/>
              </w:rPr>
              <w:t>time</w:t>
            </w:r>
            <w:r w:rsidR="008308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41D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การส่งเสริมความร่วมมือด้านการพัฒนาทรัพยากรน้ำและการจัดทำแผนพัฒนาทั้งลุ่มน้ำ การทำการศึกษาร่วมระหว่างศูนย์ความร่วมมือด้านทรัพยากรน้ำภายใต้กรอบความร่วมมือฯ กับคณะกรรมาธิการแม่น้ำโขง และการพัฒนาเว็บไซต์ </w:t>
            </w:r>
            <w:proofErr w:type="spellStart"/>
            <w:r w:rsidRPr="00141D77">
              <w:rPr>
                <w:rFonts w:ascii="TH SarabunPSK" w:hAnsi="TH SarabunPSK" w:cs="TH SarabunPSK"/>
                <w:sz w:val="32"/>
                <w:szCs w:val="32"/>
              </w:rPr>
              <w:t>Lancang</w:t>
            </w:r>
            <w:proofErr w:type="spellEnd"/>
            <w:r w:rsidRPr="00141D7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41D77">
              <w:rPr>
                <w:rFonts w:ascii="TH SarabunPSK" w:hAnsi="TH SarabunPSK" w:cs="TH SarabunPSK"/>
                <w:sz w:val="32"/>
                <w:szCs w:val="32"/>
              </w:rPr>
              <w:t>Mekong Water Resources Cooperation Information</w:t>
            </w:r>
            <w:r w:rsidRPr="00141D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41D77">
              <w:rPr>
                <w:rFonts w:ascii="TH SarabunPSK" w:hAnsi="TH SarabunPSK" w:cs="TH SarabunPSK"/>
                <w:sz w:val="32"/>
                <w:szCs w:val="32"/>
              </w:rPr>
              <w:t xml:space="preserve">Sharing Platform </w:t>
            </w:r>
            <w:r w:rsidRPr="00141D77">
              <w:rPr>
                <w:rFonts w:ascii="TH SarabunPSK" w:hAnsi="TH SarabunPSK" w:cs="TH SarabunPSK"/>
                <w:sz w:val="32"/>
                <w:szCs w:val="32"/>
                <w:cs/>
              </w:rPr>
              <w:t>ให้มีเนื้อหามากขึ้น</w:t>
            </w:r>
          </w:p>
        </w:tc>
      </w:tr>
    </w:tbl>
    <w:p w14:paraId="3BADBFBD" w14:textId="77777777" w:rsidR="000455C0" w:rsidRPr="00141D77" w:rsidRDefault="000455C0" w:rsidP="007E3355">
      <w:pPr>
        <w:spacing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3A183BD" w14:textId="77777777" w:rsidR="000455C0" w:rsidRPr="00141D77" w:rsidRDefault="000455C0" w:rsidP="007E3355">
      <w:pPr>
        <w:spacing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41D77">
        <w:rPr>
          <w:rFonts w:ascii="TH SarabunPSK" w:hAnsi="TH SarabunPSK" w:cs="TH SarabunPSK"/>
          <w:sz w:val="32"/>
          <w:szCs w:val="32"/>
        </w:rPr>
        <w:t>4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. ที่ประชุมฯ ได้รับรองเอกสารผลลัพธ์การประชุมฯ จำนวน </w:t>
      </w:r>
      <w:r w:rsidRPr="00141D77">
        <w:rPr>
          <w:rFonts w:ascii="TH SarabunPSK" w:hAnsi="TH SarabunPSK" w:cs="TH SarabunPSK"/>
          <w:sz w:val="32"/>
          <w:szCs w:val="32"/>
        </w:rPr>
        <w:t>3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 ฉบับ ได้แก่ (</w:t>
      </w:r>
      <w:r w:rsidRPr="00141D77">
        <w:rPr>
          <w:rFonts w:ascii="TH SarabunPSK" w:hAnsi="TH SarabunPSK" w:cs="TH SarabunPSK"/>
          <w:sz w:val="32"/>
          <w:szCs w:val="32"/>
        </w:rPr>
        <w:t>1</w:t>
      </w:r>
      <w:r w:rsidRPr="00141D77">
        <w:rPr>
          <w:rFonts w:ascii="TH SarabunPSK" w:hAnsi="TH SarabunPSK" w:cs="TH SarabunPSK"/>
          <w:sz w:val="32"/>
          <w:szCs w:val="32"/>
          <w:cs/>
        </w:rPr>
        <w:t>) ข้อริเริ่มว่าด้วยการส่งเสริมความร่วมมือระหว่างรัฐบาลท้องถิ่นของประเทศแม่โขง-ล้านช้าง (</w:t>
      </w:r>
      <w:r w:rsidRPr="00141D77">
        <w:rPr>
          <w:rFonts w:ascii="TH SarabunPSK" w:hAnsi="TH SarabunPSK" w:cs="TH SarabunPSK"/>
          <w:sz w:val="32"/>
          <w:szCs w:val="32"/>
        </w:rPr>
        <w:t>2</w:t>
      </w:r>
      <w:r w:rsidRPr="00141D77">
        <w:rPr>
          <w:rFonts w:ascii="TH SarabunPSK" w:hAnsi="TH SarabunPSK" w:cs="TH SarabunPSK"/>
          <w:sz w:val="32"/>
          <w:szCs w:val="32"/>
          <w:cs/>
        </w:rPr>
        <w:t>) แถลงการณ์ร่วมว่าด้วยการส่งเสริมความร่วมมือด้านการพัฒนาที่ยั่งยืนในประเทศแม่โขง-ล้านช้าง และ (</w:t>
      </w:r>
      <w:r w:rsidRPr="00141D77">
        <w:rPr>
          <w:rFonts w:ascii="TH SarabunPSK" w:hAnsi="TH SarabunPSK" w:cs="TH SarabunPSK"/>
          <w:sz w:val="32"/>
          <w:szCs w:val="32"/>
        </w:rPr>
        <w:t>3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) แถลงการณ์ร่วมว่าด้วยการส่งเสริมความร่วมมือด้านการแพทย์แผนดั้งเดิมในกรอบความร่วมมือแม่โขง-ล้านช้าง โดยสาระสำคัญของเอกสารทั้งหมดไม่แตกต่างจากร่างเอกสารฯ ที่คณะรัฐมนตรีมีมติเห็นชอบเมื่อวันที่ </w:t>
      </w:r>
      <w:r w:rsidRPr="00141D77">
        <w:rPr>
          <w:rFonts w:ascii="TH SarabunPSK" w:hAnsi="TH SarabunPSK" w:cs="TH SarabunPSK"/>
          <w:sz w:val="32"/>
          <w:szCs w:val="32"/>
        </w:rPr>
        <w:t>1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141D77">
        <w:rPr>
          <w:rFonts w:ascii="TH SarabunPSK" w:hAnsi="TH SarabunPSK" w:cs="TH SarabunPSK"/>
          <w:sz w:val="32"/>
          <w:szCs w:val="32"/>
        </w:rPr>
        <w:t>2564</w:t>
      </w:r>
    </w:p>
    <w:p w14:paraId="3647A77A" w14:textId="1D752CF6" w:rsidR="000455C0" w:rsidRPr="00141D77" w:rsidRDefault="000455C0" w:rsidP="007E3355">
      <w:pPr>
        <w:spacing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41D77">
        <w:rPr>
          <w:rFonts w:ascii="TH SarabunPSK" w:hAnsi="TH SarabunPSK" w:cs="TH SarabunPSK"/>
          <w:sz w:val="32"/>
          <w:szCs w:val="32"/>
        </w:rPr>
        <w:t>5</w:t>
      </w:r>
      <w:r w:rsidRPr="00141D77">
        <w:rPr>
          <w:rFonts w:ascii="TH SarabunPSK" w:hAnsi="TH SarabunPSK" w:cs="TH SarabunPSK"/>
          <w:sz w:val="32"/>
          <w:szCs w:val="32"/>
          <w:cs/>
        </w:rPr>
        <w:t>. จีนได้จัดกิจกรรมคู่ขนาน โดยเปิดตัว (</w:t>
      </w:r>
      <w:r w:rsidRPr="00141D77">
        <w:rPr>
          <w:rFonts w:ascii="TH SarabunPSK" w:hAnsi="TH SarabunPSK" w:cs="TH SarabunPSK"/>
          <w:sz w:val="32"/>
          <w:szCs w:val="32"/>
        </w:rPr>
        <w:t>1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) เว็บไซต์สำนักเลขาธิการกรอบความร่วมมือแม่โขง-ล้านช้างแห่งชาติจีน (มี </w:t>
      </w:r>
      <w:r w:rsidRPr="00141D77">
        <w:rPr>
          <w:rFonts w:ascii="TH SarabunPSK" w:hAnsi="TH SarabunPSK" w:cs="TH SarabunPSK"/>
          <w:sz w:val="32"/>
          <w:szCs w:val="32"/>
        </w:rPr>
        <w:t>7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 ภาษา) (</w:t>
      </w:r>
      <w:r w:rsidRPr="00141D77">
        <w:rPr>
          <w:rFonts w:ascii="TH SarabunPSK" w:hAnsi="TH SarabunPSK" w:cs="TH SarabunPSK"/>
          <w:sz w:val="32"/>
          <w:szCs w:val="32"/>
        </w:rPr>
        <w:t>2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) เว็บไซต์ </w:t>
      </w:r>
      <w:r w:rsidRPr="00141D77">
        <w:rPr>
          <w:rFonts w:ascii="TH SarabunPSK" w:hAnsi="TH SarabunPSK" w:cs="TH SarabunPSK"/>
          <w:sz w:val="32"/>
          <w:szCs w:val="32"/>
        </w:rPr>
        <w:t>Youth Online Platform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 (สำหรับการศึกษาออนไลน์และการแลกเปลี่ยนสำหรับเยาวชนในประเทศแม่โขง-ล้านช้าง) และ (</w:t>
      </w:r>
      <w:r w:rsidRPr="00141D77">
        <w:rPr>
          <w:rFonts w:ascii="TH SarabunPSK" w:hAnsi="TH SarabunPSK" w:cs="TH SarabunPSK"/>
          <w:sz w:val="32"/>
          <w:szCs w:val="32"/>
        </w:rPr>
        <w:t>3</w:t>
      </w:r>
      <w:r w:rsidRPr="00141D77">
        <w:rPr>
          <w:rFonts w:ascii="TH SarabunPSK" w:hAnsi="TH SarabunPSK" w:cs="TH SarabunPSK"/>
          <w:sz w:val="32"/>
          <w:szCs w:val="32"/>
          <w:cs/>
        </w:rPr>
        <w:t>) การแข่งขันการออกแบบโปสเตอร์กรอบความร่วมมือแม่โขง-</w:t>
      </w:r>
      <w:r w:rsidR="00D007E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41D77">
        <w:rPr>
          <w:rFonts w:ascii="TH SarabunPSK" w:hAnsi="TH SarabunPSK" w:cs="TH SarabunPSK"/>
          <w:sz w:val="32"/>
          <w:szCs w:val="32"/>
          <w:cs/>
        </w:rPr>
        <w:t>ล้านช้าง</w:t>
      </w:r>
    </w:p>
    <w:p w14:paraId="75F0C789" w14:textId="77777777" w:rsidR="000455C0" w:rsidRPr="00141D77" w:rsidRDefault="000455C0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1D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1D77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หน่วยงานรับผิดชอบ</w:t>
      </w:r>
    </w:p>
    <w:p w14:paraId="3123D944" w14:textId="77777777" w:rsidR="000455C0" w:rsidRPr="00141D77" w:rsidRDefault="000455C0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1D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1D7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ด้านสาธารณสุข  </w:t>
      </w:r>
      <w:r w:rsidRPr="00141D77">
        <w:rPr>
          <w:rFonts w:ascii="TH SarabunPSK" w:hAnsi="TH SarabunPSK" w:cs="TH SarabunPSK"/>
          <w:sz w:val="32"/>
          <w:szCs w:val="32"/>
          <w:cs/>
        </w:rPr>
        <w:t>: กระทรวงสาธารณสุข</w:t>
      </w:r>
    </w:p>
    <w:p w14:paraId="4752E157" w14:textId="13D5CEAC" w:rsidR="000455C0" w:rsidRPr="00141D77" w:rsidRDefault="000455C0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41D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1D77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การฟื้นฟูเศรษฐกิจภายหลังสถานการณ์การแพร่ระบาดของโควิด -</w:t>
      </w:r>
      <w:r w:rsidRPr="00141D77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141D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41D77">
        <w:rPr>
          <w:rFonts w:ascii="TH SarabunPSK" w:hAnsi="TH SarabunPSK" w:cs="TH SarabunPSK"/>
          <w:sz w:val="32"/>
          <w:szCs w:val="32"/>
          <w:cs/>
        </w:rPr>
        <w:t>:  กระทรวงการคลัง  กระทรวงการท่องเที่ยวและกีฬา  กระทรวงการพัฒนาสังคมและความมั่นคงของมนุษย์   กระทรวงการอุดมศึกษา วิทยาศาสตร์ วิจัยและนวัตกรรม   กระทรวงคมนาคม  กระทรวงดิจิทัลเพื่อเศรษฐกิจและสังคม  ก</w:t>
      </w:r>
      <w:r w:rsidR="00D007ED">
        <w:rPr>
          <w:rFonts w:ascii="TH SarabunPSK" w:hAnsi="TH SarabunPSK" w:cs="TH SarabunPSK"/>
          <w:sz w:val="32"/>
          <w:szCs w:val="32"/>
          <w:cs/>
        </w:rPr>
        <w:t>ระทรวงพาณิชย์  กระทรวงวัฒนธรรม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 กระทรวงศึกษาธิการ  กระทรวงอุตสาหกรรม  สำนักงานสภาพัฒนาการเศรษฐกิจและสังคมแห่</w:t>
      </w:r>
      <w:r w:rsidR="00D007ED">
        <w:rPr>
          <w:rFonts w:ascii="TH SarabunPSK" w:hAnsi="TH SarabunPSK" w:cs="TH SarabunPSK"/>
          <w:sz w:val="32"/>
          <w:szCs w:val="32"/>
          <w:cs/>
        </w:rPr>
        <w:t>งชาติ   ธนาคารแห่งประเทศไทยและ</w:t>
      </w:r>
      <w:r w:rsidRPr="00141D77">
        <w:rPr>
          <w:rFonts w:ascii="TH SarabunPSK" w:hAnsi="TH SarabunPSK" w:cs="TH SarabunPSK"/>
          <w:sz w:val="32"/>
          <w:szCs w:val="32"/>
          <w:cs/>
        </w:rPr>
        <w:t>สำนักงานคณะกรรมการส่งเสริมการลงทุน</w:t>
      </w:r>
    </w:p>
    <w:p w14:paraId="519BA610" w14:textId="77777777" w:rsidR="000455C0" w:rsidRPr="00141D77" w:rsidRDefault="000455C0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41D77">
        <w:rPr>
          <w:rFonts w:ascii="TH SarabunPSK" w:hAnsi="TH SarabunPSK" w:cs="TH SarabunPSK"/>
          <w:sz w:val="32"/>
          <w:szCs w:val="32"/>
          <w:cs/>
        </w:rPr>
        <w:tab/>
      </w:r>
      <w:r w:rsidRPr="00141D77">
        <w:rPr>
          <w:rFonts w:ascii="TH SarabunPSK" w:hAnsi="TH SarabunPSK" w:cs="TH SarabunPSK"/>
          <w:sz w:val="32"/>
          <w:szCs w:val="32"/>
          <w:cs/>
        </w:rPr>
        <w:tab/>
      </w:r>
      <w:r w:rsidRPr="00141D77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การพัฒนาที่ยั่งยืน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 :  กระทรวงการท่องเที่ยวและกีฬา  กระทรวงการพัฒนาสังคมและความมั่นคงของมนุษย์ กระทรวงการอุดมศึกษา วิทยาศาสตร์ วิจัยและนวัตกรรม  กระทรวงเกษตรและสหกรณ์  กระทรวงทรัพยากรธรรมชาติและสิ่งแวดล้อม  กระทรวงมหาดไทย  กระทรวงแรงงาน   กระทรวงวัฒนธรรม  </w:t>
      </w:r>
      <w:r w:rsidRPr="00141D77">
        <w:rPr>
          <w:rFonts w:ascii="TH SarabunPSK" w:hAnsi="TH SarabunPSK" w:cs="TH SarabunPSK"/>
          <w:sz w:val="32"/>
          <w:szCs w:val="32"/>
          <w:cs/>
        </w:rPr>
        <w:lastRenderedPageBreak/>
        <w:t>กระทรวงศึกษาธิการ สำนักงานสภาพัฒนาการเศรษฐกิจและสังคมแห่งชาติและสำนักงานทรพยากรน้ำแห่งชาติ (</w:t>
      </w:r>
      <w:proofErr w:type="spellStart"/>
      <w:r w:rsidRPr="00141D77">
        <w:rPr>
          <w:rFonts w:ascii="TH SarabunPSK" w:hAnsi="TH SarabunPSK" w:cs="TH SarabunPSK"/>
          <w:sz w:val="32"/>
          <w:szCs w:val="32"/>
          <w:cs/>
        </w:rPr>
        <w:t>สทนช</w:t>
      </w:r>
      <w:proofErr w:type="spellEnd"/>
      <w:r w:rsidRPr="00141D77">
        <w:rPr>
          <w:rFonts w:ascii="TH SarabunPSK" w:hAnsi="TH SarabunPSK" w:cs="TH SarabunPSK"/>
          <w:sz w:val="32"/>
          <w:szCs w:val="32"/>
          <w:cs/>
        </w:rPr>
        <w:t>.)</w:t>
      </w:r>
    </w:p>
    <w:p w14:paraId="5B3E9D63" w14:textId="77777777" w:rsidR="000455C0" w:rsidRPr="00141D77" w:rsidRDefault="000455C0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41D77">
        <w:rPr>
          <w:rFonts w:ascii="TH SarabunPSK" w:hAnsi="TH SarabunPSK" w:cs="TH SarabunPSK"/>
          <w:sz w:val="32"/>
          <w:szCs w:val="32"/>
          <w:cs/>
        </w:rPr>
        <w:tab/>
      </w:r>
      <w:r w:rsidRPr="00141D77">
        <w:rPr>
          <w:rFonts w:ascii="TH SarabunPSK" w:hAnsi="TH SarabunPSK" w:cs="TH SarabunPSK"/>
          <w:sz w:val="32"/>
          <w:szCs w:val="32"/>
          <w:cs/>
        </w:rPr>
        <w:tab/>
      </w:r>
      <w:r w:rsidRPr="00141D77">
        <w:rPr>
          <w:rFonts w:ascii="TH SarabunPSK" w:hAnsi="TH SarabunPSK" w:cs="TH SarabunPSK"/>
          <w:b/>
          <w:bCs/>
          <w:sz w:val="32"/>
          <w:szCs w:val="32"/>
          <w:cs/>
        </w:rPr>
        <w:t>ความร่วมมือระดับรัฐบาลท้องถิ่น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 : กระทรวงมหาดไทย</w:t>
      </w:r>
    </w:p>
    <w:p w14:paraId="0C28B62F" w14:textId="7C436D0F" w:rsidR="000455C0" w:rsidRPr="00141D77" w:rsidRDefault="000455C0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41D77">
        <w:rPr>
          <w:rFonts w:ascii="TH SarabunPSK" w:hAnsi="TH SarabunPSK" w:cs="TH SarabunPSK"/>
          <w:sz w:val="32"/>
          <w:szCs w:val="32"/>
          <w:cs/>
        </w:rPr>
        <w:tab/>
      </w:r>
      <w:r w:rsidRPr="00141D77">
        <w:rPr>
          <w:rFonts w:ascii="TH SarabunPSK" w:hAnsi="TH SarabunPSK" w:cs="TH SarabunPSK"/>
          <w:sz w:val="32"/>
          <w:szCs w:val="32"/>
          <w:cs/>
        </w:rPr>
        <w:tab/>
      </w:r>
      <w:r w:rsidRPr="00141D77">
        <w:rPr>
          <w:rFonts w:ascii="TH SarabunPSK" w:hAnsi="TH SarabunPSK" w:cs="TH SarabunPSK"/>
          <w:b/>
          <w:bCs/>
          <w:sz w:val="32"/>
          <w:szCs w:val="32"/>
          <w:cs/>
        </w:rPr>
        <w:t>กลไกความร่วมมือภายใต้กรอบความร่วมมือแม่โขง-ล้านช้าง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 : กระทรวงการต่างประเทศ กระทรวงการท่องเที่ยวและกีฬา กระทรวงการอุดมศึกษา วิทยาศาสตร์ วิจัยและ</w:t>
      </w:r>
      <w:r w:rsidR="00D007ED">
        <w:rPr>
          <w:rFonts w:ascii="TH SarabunPSK" w:hAnsi="TH SarabunPSK" w:cs="TH SarabunPSK"/>
          <w:sz w:val="32"/>
          <w:szCs w:val="32"/>
          <w:cs/>
        </w:rPr>
        <w:t xml:space="preserve">นวัตกรรม กระทรวงเกษตรและสหกรณ์ </w:t>
      </w:r>
      <w:r w:rsidRPr="00141D77">
        <w:rPr>
          <w:rFonts w:ascii="TH SarabunPSK" w:hAnsi="TH SarabunPSK" w:cs="TH SarabunPSK"/>
          <w:sz w:val="32"/>
          <w:szCs w:val="32"/>
          <w:cs/>
        </w:rPr>
        <w:t>กระทรวงทรัพยากรธรรมชาติและสิ่งแวดล้อม กระทรวงพาณิชย์ กระทรวงมหาดไทย กระทรวงศึกษาธิการ กระทรวงสาธารณสุข กระทรวงอุตสาหกรรม สังคมแห่งชาติและสำนักงานทร</w:t>
      </w:r>
      <w:r w:rsidR="00D007ED">
        <w:rPr>
          <w:rFonts w:ascii="TH SarabunPSK" w:hAnsi="TH SarabunPSK" w:cs="TH SarabunPSK" w:hint="cs"/>
          <w:sz w:val="32"/>
          <w:szCs w:val="32"/>
          <w:cs/>
        </w:rPr>
        <w:t>ั</w:t>
      </w:r>
      <w:r w:rsidRPr="00141D77">
        <w:rPr>
          <w:rFonts w:ascii="TH SarabunPSK" w:hAnsi="TH SarabunPSK" w:cs="TH SarabunPSK"/>
          <w:sz w:val="32"/>
          <w:szCs w:val="32"/>
          <w:cs/>
        </w:rPr>
        <w:t>พยากรน้ำแห่งชาติ (</w:t>
      </w:r>
      <w:proofErr w:type="spellStart"/>
      <w:r w:rsidRPr="00141D77">
        <w:rPr>
          <w:rFonts w:ascii="TH SarabunPSK" w:hAnsi="TH SarabunPSK" w:cs="TH SarabunPSK"/>
          <w:sz w:val="32"/>
          <w:szCs w:val="32"/>
          <w:cs/>
        </w:rPr>
        <w:t>สทนช</w:t>
      </w:r>
      <w:proofErr w:type="spellEnd"/>
      <w:r w:rsidRPr="00141D77">
        <w:rPr>
          <w:rFonts w:ascii="TH SarabunPSK" w:hAnsi="TH SarabunPSK" w:cs="TH SarabunPSK"/>
          <w:sz w:val="32"/>
          <w:szCs w:val="32"/>
          <w:cs/>
        </w:rPr>
        <w:t>.)</w:t>
      </w:r>
    </w:p>
    <w:p w14:paraId="10E1ED0A" w14:textId="77777777" w:rsidR="000455C0" w:rsidRPr="00141D77" w:rsidRDefault="000455C0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4F4271" w14:textId="5B90EA1B" w:rsidR="000455C0" w:rsidRPr="00141D77" w:rsidRDefault="000455C0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81F13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141D7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วันอาสาสมัครสากล (</w:t>
      </w:r>
      <w:r w:rsidRPr="00141D77">
        <w:rPr>
          <w:rFonts w:ascii="TH SarabunPSK" w:hAnsi="TH SarabunPSK" w:cs="TH SarabunPSK"/>
          <w:b/>
          <w:bCs/>
          <w:sz w:val="32"/>
          <w:szCs w:val="32"/>
        </w:rPr>
        <w:t xml:space="preserve">International Volunteer Day </w:t>
      </w:r>
      <w:r w:rsidRPr="00141D77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141D77">
        <w:rPr>
          <w:rFonts w:ascii="TH SarabunPSK" w:hAnsi="TH SarabunPSK" w:cs="TH SarabunPSK"/>
          <w:b/>
          <w:bCs/>
          <w:sz w:val="32"/>
          <w:szCs w:val="32"/>
        </w:rPr>
        <w:t>IVD</w:t>
      </w:r>
      <w:r w:rsidRPr="00141D7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9B4D086" w14:textId="77777777" w:rsidR="000455C0" w:rsidRPr="00141D77" w:rsidRDefault="000455C0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B09EF6" w14:textId="54CE1D89" w:rsidR="000455C0" w:rsidRPr="00141D77" w:rsidRDefault="000455C0" w:rsidP="007E3355">
      <w:pPr>
        <w:spacing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41D77">
        <w:rPr>
          <w:rFonts w:ascii="TH SarabunPSK" w:hAnsi="TH SarabunPSK" w:cs="TH SarabunPSK"/>
          <w:sz w:val="32"/>
          <w:szCs w:val="32"/>
          <w:cs/>
        </w:rPr>
        <w:t>คณะรัฐมนตรีรับทราบแนวทางการจัดงานวันอาสาสมัครสากลของประเทศไทยในทุกปี ตามมติ ของสหประชาชาติ ในวันที่ 5 ธันวาคมเป็นประจำทุกปี และเชิญชวนหน่วยงาน</w:t>
      </w:r>
      <w:proofErr w:type="spellStart"/>
      <w:r w:rsidRPr="00141D77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141D77">
        <w:rPr>
          <w:rFonts w:ascii="TH SarabunPSK" w:hAnsi="TH SarabunPSK" w:cs="TH SarabunPSK"/>
          <w:sz w:val="32"/>
          <w:szCs w:val="32"/>
          <w:cs/>
        </w:rPr>
        <w:t xml:space="preserve"> จัดกิจกรรมเนื่องในโอกาสวันอา</w:t>
      </w:r>
      <w:r w:rsidR="00D007ED">
        <w:rPr>
          <w:rFonts w:ascii="TH SarabunPSK" w:hAnsi="TH SarabunPSK" w:cs="TH SarabunPSK"/>
          <w:sz w:val="32"/>
          <w:szCs w:val="32"/>
          <w:cs/>
        </w:rPr>
        <w:t>สาสมัครสากลโดยกำหนดช่วงระยะเวลา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ในการจัดกิจกรรมตั้งแต่วันที่ 21 ตุลาคม (วันอาสาสมัครไทย) ถึงวันที่ 5 ธันวาคม ทุกปี โดยในส่วนของการกำหนดจัดกิจกรรมในปี </w:t>
      </w:r>
      <w:r w:rsidRPr="00141D77">
        <w:rPr>
          <w:rFonts w:ascii="TH SarabunPSK" w:hAnsi="TH SarabunPSK" w:cs="TH SarabunPSK"/>
          <w:sz w:val="32"/>
          <w:szCs w:val="32"/>
        </w:rPr>
        <w:t>2564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 ให้กระทรวงการพัฒนาสังคมและความมั่นคงของมนุษย์ (พม.) และหน่วยงานที่เกี่ยวข้องดำเนินการตามข้อเสนอแนะของกระทรวงสาธารณสุข และให้ พม. รับความเห็นของสำนักงบประมาณไปพิจารณาดำเนินการต่อไป พร้อมมอบหมายให้ พม. เป็นผู้รับผิดชอบหลักร่วมกับกระทรวงการต่างประเทศ (กต.) ในการจัดกิจกรรมต่าง ๆ รวมทั้งเชิญชวนและประชาสัมพันธ์ให้หน่วยงานต่าง ๆ จัดกิจกรรมเนื่องในโอ</w:t>
      </w:r>
      <w:r w:rsidR="00D007ED">
        <w:rPr>
          <w:rFonts w:ascii="TH SarabunPSK" w:hAnsi="TH SarabunPSK" w:cs="TH SarabunPSK"/>
          <w:sz w:val="32"/>
          <w:szCs w:val="32"/>
          <w:cs/>
        </w:rPr>
        <w:t>กาสดังกล่าวด้วย ตามที่ พม. เสนอ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 ทั้งนี้ ให้นำเสนอคณะรัฐมนตรีเพื่อทราบ และหากไม่มีข้อทักท้วงหรือไม่มีความเห็นเป็นอย่างอื่นให้ถือเป็นมติคณะรัฐมนตรีตามที่เสนอ</w:t>
      </w:r>
    </w:p>
    <w:p w14:paraId="0ACF2DFE" w14:textId="77777777" w:rsidR="000455C0" w:rsidRPr="00141D77" w:rsidRDefault="000455C0" w:rsidP="007E3355">
      <w:pPr>
        <w:spacing w:line="32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1D7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49242EF5" w14:textId="362B19F5" w:rsidR="000455C0" w:rsidRPr="00141D77" w:rsidRDefault="000455C0" w:rsidP="007E3355">
      <w:pPr>
        <w:spacing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41D77">
        <w:rPr>
          <w:rFonts w:ascii="TH SarabunPSK" w:hAnsi="TH SarabunPSK" w:cs="TH SarabunPSK"/>
          <w:sz w:val="32"/>
          <w:szCs w:val="32"/>
        </w:rPr>
        <w:t>1</w:t>
      </w:r>
      <w:r w:rsidRPr="00141D77">
        <w:rPr>
          <w:rFonts w:ascii="TH SarabunPSK" w:hAnsi="TH SarabunPSK" w:cs="TH SarabunPSK"/>
          <w:sz w:val="32"/>
          <w:szCs w:val="32"/>
          <w:cs/>
        </w:rPr>
        <w:t>. องค์การสหประชาชาติ (</w:t>
      </w:r>
      <w:r w:rsidRPr="00141D77">
        <w:rPr>
          <w:rFonts w:ascii="TH SarabunPSK" w:hAnsi="TH SarabunPSK" w:cs="TH SarabunPSK"/>
          <w:sz w:val="32"/>
          <w:szCs w:val="32"/>
        </w:rPr>
        <w:t>United Nations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141D77">
        <w:rPr>
          <w:rFonts w:ascii="TH SarabunPSK" w:hAnsi="TH SarabunPSK" w:cs="TH SarabunPSK"/>
          <w:sz w:val="32"/>
          <w:szCs w:val="32"/>
        </w:rPr>
        <w:t>UN</w:t>
      </w:r>
      <w:r w:rsidR="00D007ED">
        <w:rPr>
          <w:rFonts w:ascii="TH SarabunPSK" w:hAnsi="TH SarabunPSK" w:cs="TH SarabunPSK" w:hint="cs"/>
          <w:sz w:val="32"/>
          <w:szCs w:val="32"/>
          <w:cs/>
        </w:rPr>
        <w:t>)</w:t>
      </w:r>
      <w:r w:rsidRPr="00141D77">
        <w:rPr>
          <w:rFonts w:ascii="TH SarabunPSK" w:hAnsi="TH SarabunPSK" w:cs="TH SarabunPSK"/>
          <w:sz w:val="32"/>
          <w:szCs w:val="32"/>
        </w:rPr>
        <w:t xml:space="preserve"> 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มีข้อมติสหประชาชาติ เมื่อวันที่ </w:t>
      </w:r>
      <w:r w:rsidRPr="00141D77">
        <w:rPr>
          <w:rFonts w:ascii="TH SarabunPSK" w:hAnsi="TH SarabunPSK" w:cs="TH SarabunPSK"/>
          <w:sz w:val="32"/>
          <w:szCs w:val="32"/>
        </w:rPr>
        <w:t xml:space="preserve">17 </w:t>
      </w:r>
      <w:r w:rsidRPr="00141D77">
        <w:rPr>
          <w:rFonts w:ascii="TH SarabunPSK" w:hAnsi="TH SarabunPSK" w:cs="TH SarabunPSK"/>
          <w:sz w:val="32"/>
          <w:szCs w:val="32"/>
          <w:cs/>
        </w:rPr>
        <w:t>ธันวาคม</w:t>
      </w:r>
      <w:r w:rsidRPr="00141D77">
        <w:rPr>
          <w:rFonts w:ascii="TH SarabunPSK" w:hAnsi="TH SarabunPSK" w:cs="TH SarabunPSK"/>
          <w:sz w:val="32"/>
          <w:szCs w:val="32"/>
        </w:rPr>
        <w:t xml:space="preserve"> 2528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 ณ สำนักงานใหญ่สหประชาชาติ นครนิวยอร์ก ประเทศสหรัฐอเมริกา ประกาศให้ วันที่ </w:t>
      </w:r>
      <w:r w:rsidRPr="00141D77">
        <w:rPr>
          <w:rFonts w:ascii="TH SarabunPSK" w:hAnsi="TH SarabunPSK" w:cs="TH SarabunPSK"/>
          <w:sz w:val="32"/>
          <w:szCs w:val="32"/>
        </w:rPr>
        <w:t>5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 ธันวาคมของทุกปี เป็นวันอาสาสมัครสากลและเชิญชวนประเทศต่าง ๆ จัดกิจกรรมเนื่องในโอกาสดังกล่าว โดยมีวัตถุประสงค์เพื่อเปิดโอกาส</w:t>
      </w:r>
    </w:p>
    <w:p w14:paraId="0C2A4400" w14:textId="77777777" w:rsidR="000455C0" w:rsidRPr="00141D77" w:rsidRDefault="000455C0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41D77">
        <w:rPr>
          <w:rFonts w:ascii="TH SarabunPSK" w:hAnsi="TH SarabunPSK" w:cs="TH SarabunPSK"/>
          <w:sz w:val="32"/>
          <w:szCs w:val="32"/>
          <w:cs/>
        </w:rPr>
        <w:t>ให้องค์กรอาสาสมัครและอาสาสมัครเผยแพร่สิ่งที่ตนดำเนินการ ทั้งในระดับท้องถิ่น ระดับชาติ และระดับนานาชาติ เพื่อบรรลุเป้าหมายการพัฒนาแห่งสหัสวรรษ (</w:t>
      </w:r>
      <w:r w:rsidRPr="00141D77">
        <w:rPr>
          <w:rFonts w:ascii="TH SarabunPSK" w:hAnsi="TH SarabunPSK" w:cs="TH SarabunPSK"/>
          <w:sz w:val="32"/>
          <w:szCs w:val="32"/>
        </w:rPr>
        <w:t>Millennium Development Goats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141D77">
        <w:rPr>
          <w:rFonts w:ascii="TH SarabunPSK" w:hAnsi="TH SarabunPSK" w:cs="TH SarabunPSK"/>
          <w:sz w:val="32"/>
          <w:szCs w:val="32"/>
        </w:rPr>
        <w:t>MDGs</w:t>
      </w:r>
      <w:r w:rsidRPr="00141D77">
        <w:rPr>
          <w:rFonts w:ascii="TH SarabunPSK" w:hAnsi="TH SarabunPSK" w:cs="TH SarabunPSK"/>
          <w:sz w:val="32"/>
          <w:szCs w:val="32"/>
          <w:cs/>
        </w:rPr>
        <w:t>) จนมาถึงเป้าหมายการพัฒนาที่ยั่งยืน (</w:t>
      </w:r>
      <w:r w:rsidRPr="00141D77">
        <w:rPr>
          <w:rFonts w:ascii="TH SarabunPSK" w:hAnsi="TH SarabunPSK" w:cs="TH SarabunPSK"/>
          <w:sz w:val="32"/>
          <w:szCs w:val="32"/>
        </w:rPr>
        <w:t>Sustainable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1D77">
        <w:rPr>
          <w:rFonts w:ascii="TH SarabunPSK" w:hAnsi="TH SarabunPSK" w:cs="TH SarabunPSK"/>
          <w:sz w:val="32"/>
          <w:szCs w:val="32"/>
        </w:rPr>
        <w:t>Development Goals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141D77">
        <w:rPr>
          <w:rFonts w:ascii="TH SarabunPSK" w:hAnsi="TH SarabunPSK" w:cs="TH SarabunPSK"/>
          <w:sz w:val="32"/>
          <w:szCs w:val="32"/>
        </w:rPr>
        <w:t>SDGs</w:t>
      </w:r>
      <w:r w:rsidRPr="00141D77">
        <w:rPr>
          <w:rFonts w:ascii="TH SarabunPSK" w:hAnsi="TH SarabunPSK" w:cs="TH SarabunPSK"/>
          <w:sz w:val="32"/>
          <w:szCs w:val="32"/>
          <w:cs/>
        </w:rPr>
        <w:t>)</w:t>
      </w:r>
    </w:p>
    <w:p w14:paraId="4C7F630E" w14:textId="77777777" w:rsidR="000455C0" w:rsidRPr="00141D77" w:rsidRDefault="000455C0" w:rsidP="007E3355">
      <w:pPr>
        <w:spacing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41D77">
        <w:rPr>
          <w:rFonts w:ascii="TH SarabunPSK" w:hAnsi="TH SarabunPSK" w:cs="TH SarabunPSK"/>
          <w:sz w:val="32"/>
          <w:szCs w:val="32"/>
        </w:rPr>
        <w:t>2</w:t>
      </w:r>
      <w:r w:rsidRPr="00141D77">
        <w:rPr>
          <w:rFonts w:ascii="TH SarabunPSK" w:hAnsi="TH SarabunPSK" w:cs="TH SarabunPSK"/>
          <w:sz w:val="32"/>
          <w:szCs w:val="32"/>
          <w:cs/>
        </w:rPr>
        <w:t>. อาสาสมัครถือว่าเป็นภาคส่วนสำคัญในการช่วยแก้ไขปัญหาสังคม รามถึงการพัฒนาประเทศในมิติต่าง ๆ ของประเทศไทยโดยที่ผ่านมารัฐบาลไทยให้ความสำคัญกับงานอาสาสมัครและคณะรัฐมนตรีเคยมีมติเพื่อส่งเสริมการจัดกิจกรรมต่าง ๆ เกี่ยวกับอาสาสมัคร   โดย พม. ได้จัดงานวันอาสาสมัครไทยขึ้นทุกปี และในส่วนของการจัดงานวันอาสาสมัครสากลที่ผ่านมา พม. ได้ร่วมกับกระทรวงการต่างประเทศ (กต.) และโครงการอาสาสมัครแห่งสหประชาชาติ (</w:t>
      </w:r>
      <w:r w:rsidRPr="00141D77">
        <w:rPr>
          <w:rFonts w:ascii="TH SarabunPSK" w:hAnsi="TH SarabunPSK" w:cs="TH SarabunPSK"/>
          <w:sz w:val="32"/>
          <w:szCs w:val="32"/>
        </w:rPr>
        <w:t>United Nations Volunteers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141D77">
        <w:rPr>
          <w:rFonts w:ascii="TH SarabunPSK" w:hAnsi="TH SarabunPSK" w:cs="TH SarabunPSK"/>
          <w:sz w:val="32"/>
          <w:szCs w:val="32"/>
        </w:rPr>
        <w:t>UNV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) จัดกิจกรรมตามหัวข้อองค์การสหประชาชาติกำหนดไว้ในแต่ละปี โดยการจัดงานวันอาสาสมัครสากลของประเทศไทยได้มีการจัดขึ้นเป็นครั้งแรกอย่างไม่เป็นทางการ เมื่อวันที่  </w:t>
      </w:r>
      <w:r w:rsidRPr="00141D77">
        <w:rPr>
          <w:rFonts w:ascii="TH SarabunPSK" w:hAnsi="TH SarabunPSK" w:cs="TH SarabunPSK"/>
          <w:sz w:val="32"/>
          <w:szCs w:val="32"/>
        </w:rPr>
        <w:t xml:space="preserve">29 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141D77">
        <w:rPr>
          <w:rFonts w:ascii="TH SarabunPSK" w:hAnsi="TH SarabunPSK" w:cs="TH SarabunPSK"/>
          <w:sz w:val="32"/>
          <w:szCs w:val="32"/>
        </w:rPr>
        <w:t xml:space="preserve"> 2561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 โดย กต. ร่วมกับ </w:t>
      </w:r>
      <w:r w:rsidRPr="00141D77">
        <w:rPr>
          <w:rFonts w:ascii="TH SarabunPSK" w:hAnsi="TH SarabunPSK" w:cs="TH SarabunPSK"/>
          <w:sz w:val="32"/>
          <w:szCs w:val="32"/>
        </w:rPr>
        <w:t>UNV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 และภาคีเครือข่าย ณ ศูนย์ประชุมสหประชาชาติ กรุงเทพมหานคร เพื่อเป็นการเฉลิมฉลองเนื่องในวันอาสาสมัครสากลและสร้างความตระหนักรู้ถึงความสำคัญและบทบาทของงานอาสาสมัครในประเทศไทย  ในการสนับสนุนการดำเนินงานเพื่อบรรลุเป้าหมายการพัฒนาที่ยั่งยืน </w:t>
      </w:r>
    </w:p>
    <w:p w14:paraId="4E07EC9F" w14:textId="77777777" w:rsidR="000455C0" w:rsidRPr="00141D77" w:rsidRDefault="000455C0" w:rsidP="007E3355">
      <w:pPr>
        <w:spacing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41D77">
        <w:rPr>
          <w:rFonts w:ascii="TH SarabunPSK" w:hAnsi="TH SarabunPSK" w:cs="TH SarabunPSK"/>
          <w:sz w:val="32"/>
          <w:szCs w:val="32"/>
        </w:rPr>
        <w:t>3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.  เพื่อให้การจัดงานวันอาสาสมัครสากลเป็นไปอย่างแพร่หลาย  จึงเห็นสมควรให้คณะรัฐมนตรีประกาศให้ประชาชนทั่วไป และหน่วยงานทุกภาคส่วนได้ทราบว่า  วันที่ </w:t>
      </w:r>
      <w:r w:rsidRPr="00141D77">
        <w:rPr>
          <w:rFonts w:ascii="TH SarabunPSK" w:hAnsi="TH SarabunPSK" w:cs="TH SarabunPSK"/>
          <w:sz w:val="32"/>
          <w:szCs w:val="32"/>
        </w:rPr>
        <w:t>5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 ธันวาคมของทุกปี คือ วันอาสาสมัครสากล ตามประกาศขององค์การสหประชาชาติ  และเชิญชวนให้หน่วยงานต่าง ๆ ทั้งภาครัฐและภาคเอกชน ได้ร่วมกันจัดกิจกรรมเพื่อเฉลิมฉลองเนื่องในวันอาสาสมัครสากล และเพื่อเป็นการจัดกิจกรรมทำความดีถวายเป็นพระราชกุศล</w:t>
      </w:r>
    </w:p>
    <w:p w14:paraId="210D761E" w14:textId="77777777" w:rsidR="000455C0" w:rsidRPr="00141D77" w:rsidRDefault="000455C0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41D77">
        <w:rPr>
          <w:rFonts w:ascii="TH SarabunPSK" w:hAnsi="TH SarabunPSK" w:cs="TH SarabunPSK"/>
          <w:sz w:val="32"/>
          <w:szCs w:val="32"/>
          <w:cs/>
        </w:rPr>
        <w:t>เนื่องในโอกาสวันคล้ายวันพระบรมราชสมภพของพระบาทสมเด็จพระบรมชน</w:t>
      </w:r>
      <w:proofErr w:type="spellStart"/>
      <w:r w:rsidRPr="00141D77">
        <w:rPr>
          <w:rFonts w:ascii="TH SarabunPSK" w:hAnsi="TH SarabunPSK" w:cs="TH SarabunPSK"/>
          <w:sz w:val="32"/>
          <w:szCs w:val="32"/>
          <w:cs/>
        </w:rPr>
        <w:t>กาธิเบ</w:t>
      </w:r>
      <w:proofErr w:type="spellEnd"/>
      <w:r w:rsidRPr="00141D77">
        <w:rPr>
          <w:rFonts w:ascii="TH SarabunPSK" w:hAnsi="TH SarabunPSK" w:cs="TH SarabunPSK"/>
          <w:sz w:val="32"/>
          <w:szCs w:val="32"/>
          <w:cs/>
        </w:rPr>
        <w:t>ศรมหาภูมิพลอ</w:t>
      </w:r>
      <w:proofErr w:type="spellStart"/>
      <w:r w:rsidRPr="00141D77">
        <w:rPr>
          <w:rFonts w:ascii="TH SarabunPSK" w:hAnsi="TH SarabunPSK" w:cs="TH SarabunPSK"/>
          <w:sz w:val="32"/>
          <w:szCs w:val="32"/>
          <w:cs/>
        </w:rPr>
        <w:t>ดุลย</w:t>
      </w:r>
      <w:proofErr w:type="spellEnd"/>
      <w:r w:rsidRPr="00141D77">
        <w:rPr>
          <w:rFonts w:ascii="TH SarabunPSK" w:hAnsi="TH SarabunPSK" w:cs="TH SarabunPSK"/>
          <w:sz w:val="32"/>
          <w:szCs w:val="32"/>
          <w:cs/>
        </w:rPr>
        <w:t xml:space="preserve">เดชมหาราช บรมนาถบพิตร โดยกำหนดช่วงระยะเวลาในการจัดกิจกรรมระหว่างวันที่ </w:t>
      </w:r>
      <w:r w:rsidRPr="00141D77">
        <w:rPr>
          <w:rFonts w:ascii="TH SarabunPSK" w:hAnsi="TH SarabunPSK" w:cs="TH SarabunPSK"/>
          <w:sz w:val="32"/>
          <w:szCs w:val="32"/>
        </w:rPr>
        <w:t>21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 ตุลาคม (วันอาสาสมัครไทย) ถึงวันที่ </w:t>
      </w:r>
      <w:r w:rsidRPr="00141D77">
        <w:rPr>
          <w:rFonts w:ascii="TH SarabunPSK" w:hAnsi="TH SarabunPSK" w:cs="TH SarabunPSK"/>
          <w:sz w:val="32"/>
          <w:szCs w:val="32"/>
        </w:rPr>
        <w:t>5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 ธันวาคมของทุกปี ซึ่งคณะกรรมการส่งเสริมการจัดสวัสดิการสังคมแห่งชาติ ในการประชุมครั้งที่ </w:t>
      </w:r>
      <w:r w:rsidRPr="00141D77">
        <w:rPr>
          <w:rFonts w:ascii="TH SarabunPSK" w:hAnsi="TH SarabunPSK" w:cs="TH SarabunPSK"/>
          <w:sz w:val="32"/>
          <w:szCs w:val="32"/>
        </w:rPr>
        <w:t>1</w:t>
      </w:r>
      <w:r w:rsidRPr="00141D77">
        <w:rPr>
          <w:rFonts w:ascii="TH SarabunPSK" w:hAnsi="TH SarabunPSK" w:cs="TH SarabunPSK"/>
          <w:sz w:val="32"/>
          <w:szCs w:val="32"/>
          <w:cs/>
        </w:rPr>
        <w:t>/</w:t>
      </w:r>
      <w:r w:rsidRPr="00141D77">
        <w:rPr>
          <w:rFonts w:ascii="TH SarabunPSK" w:hAnsi="TH SarabunPSK" w:cs="TH SarabunPSK"/>
          <w:sz w:val="32"/>
          <w:szCs w:val="32"/>
        </w:rPr>
        <w:t>2563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141D77">
        <w:rPr>
          <w:rFonts w:ascii="TH SarabunPSK" w:hAnsi="TH SarabunPSK" w:cs="TH SarabunPSK"/>
          <w:sz w:val="32"/>
          <w:szCs w:val="32"/>
        </w:rPr>
        <w:t xml:space="preserve"> 6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141D77">
        <w:rPr>
          <w:rFonts w:ascii="TH SarabunPSK" w:hAnsi="TH SarabunPSK" w:cs="TH SarabunPSK"/>
          <w:sz w:val="32"/>
          <w:szCs w:val="32"/>
        </w:rPr>
        <w:t>2563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 ได้มีมติเห็นชอบด้วย</w:t>
      </w:r>
    </w:p>
    <w:p w14:paraId="1C791506" w14:textId="77777777" w:rsidR="000455C0" w:rsidRPr="00141D77" w:rsidRDefault="000455C0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6C283C87" w14:textId="6B128E7D" w:rsidR="000455C0" w:rsidRPr="00141D77" w:rsidRDefault="000455C0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81F13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141D7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ร่างเอกสารผลลัพธ์การประชุมความร่วมมือระดับสูงระหว่างไทย – มณฑลกวางตุ้ง ครั้งที่ </w:t>
      </w:r>
      <w:r w:rsidRPr="00141D77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5EA6ED78" w14:textId="77777777" w:rsidR="000455C0" w:rsidRPr="00141D77" w:rsidRDefault="000455C0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4F0FA1F" w14:textId="77777777" w:rsidR="000455C0" w:rsidRPr="00141D77" w:rsidRDefault="000455C0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41D77">
        <w:rPr>
          <w:rFonts w:ascii="TH SarabunPSK" w:hAnsi="TH SarabunPSK" w:cs="TH SarabunPSK"/>
          <w:sz w:val="32"/>
          <w:szCs w:val="32"/>
        </w:rPr>
        <w:tab/>
      </w:r>
      <w:r w:rsidRPr="00141D77">
        <w:rPr>
          <w:rFonts w:ascii="TH SarabunPSK" w:hAnsi="TH SarabunPSK" w:cs="TH SarabunPSK"/>
          <w:sz w:val="32"/>
          <w:szCs w:val="32"/>
        </w:rPr>
        <w:tab/>
      </w:r>
      <w:r w:rsidRPr="00141D77">
        <w:rPr>
          <w:rFonts w:ascii="TH SarabunPSK" w:hAnsi="TH SarabunPSK" w:cs="TH SarabunPSK"/>
          <w:sz w:val="32"/>
          <w:szCs w:val="32"/>
          <w:cs/>
        </w:rPr>
        <w:t>คณะรัฐมนตรีให้ความเห็นชอบร่างเอกสารผลลัพธ์การประชุม</w:t>
      </w:r>
      <w:r w:rsidRPr="00141D7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ความร่วมมือระดับสูงระหว่างไทย – มณฑลกวางตุ้ง ครั้งที่ </w:t>
      </w:r>
      <w:r w:rsidRPr="00141D7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41D77">
        <w:rPr>
          <w:rFonts w:ascii="TH SarabunPSK" w:hAnsi="TH SarabunPSK" w:cs="TH SarabunPSK"/>
          <w:sz w:val="32"/>
          <w:szCs w:val="32"/>
        </w:rPr>
        <w:t xml:space="preserve">Outcome Document of the First Meeting of the Guangdong </w:t>
      </w:r>
      <w:r w:rsidRPr="00141D77">
        <w:rPr>
          <w:rFonts w:ascii="TH SarabunPSK" w:hAnsi="TH SarabunPSK" w:cs="TH SarabunPSK"/>
          <w:sz w:val="32"/>
          <w:szCs w:val="32"/>
          <w:cs/>
        </w:rPr>
        <w:t>–</w:t>
      </w:r>
      <w:r w:rsidRPr="00141D77">
        <w:rPr>
          <w:rFonts w:ascii="TH SarabunPSK" w:hAnsi="TH SarabunPSK" w:cs="TH SarabunPSK"/>
          <w:sz w:val="32"/>
          <w:szCs w:val="32"/>
        </w:rPr>
        <w:t>Thailand high Level  Cooperation Conference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) และหากมีความจำเป็นต้องแก้ไขร่างเอกสารผลลัพธ์การประชุมฯ ในส่วนที่ไม่ใช่สาระสำคัญหรือไม่ขัดต่อผลประโยชน์ของไทย ให้กระทรวงการต่างประเทศสามารถดำเนินการปรับปรุงแก้ไขถ้อยคำของร่างเอกสารผลลัพธ์การประชุมฯ ได้ โดยคำนึงถึงผลประโยชน์ของไทย โดยไม่ต้องเสนอการปรับปรุงแก้ไขให้คณะรัฐมนตรีพิจารณาอีก และอนุมัติให้รัฐมนตรีว่าการกระทรวงอุตสาหกรรมร่วมรับรองร่างเอกสารผลลัพธ์การประชุมฯ กับผู้ว่าการมณฑลกวางตุ้ง สาธารณรัฐประชาชนจีน ตามที่กระทรวงการต่างประเทศเสนอ </w:t>
      </w:r>
    </w:p>
    <w:p w14:paraId="6BB855D2" w14:textId="77777777" w:rsidR="000455C0" w:rsidRPr="00141D77" w:rsidRDefault="000455C0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1D77">
        <w:rPr>
          <w:rFonts w:ascii="TH SarabunPSK" w:hAnsi="TH SarabunPSK" w:cs="TH SarabunPSK"/>
          <w:sz w:val="32"/>
          <w:szCs w:val="32"/>
        </w:rPr>
        <w:tab/>
      </w:r>
      <w:r w:rsidRPr="00141D77">
        <w:rPr>
          <w:rFonts w:ascii="TH SarabunPSK" w:hAnsi="TH SarabunPSK" w:cs="TH SarabunPSK"/>
          <w:sz w:val="32"/>
          <w:szCs w:val="32"/>
        </w:rPr>
        <w:tab/>
      </w:r>
      <w:r w:rsidRPr="00141D7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19C13BF9" w14:textId="77777777" w:rsidR="000455C0" w:rsidRPr="00141D77" w:rsidRDefault="000455C0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41D77">
        <w:rPr>
          <w:rFonts w:ascii="TH SarabunPSK" w:hAnsi="TH SarabunPSK" w:cs="TH SarabunPSK"/>
          <w:sz w:val="32"/>
          <w:szCs w:val="32"/>
        </w:rPr>
        <w:tab/>
      </w:r>
      <w:r w:rsidRPr="00141D77">
        <w:rPr>
          <w:rFonts w:ascii="TH SarabunPSK" w:hAnsi="TH SarabunPSK" w:cs="TH SarabunPSK"/>
          <w:sz w:val="32"/>
          <w:szCs w:val="32"/>
        </w:rPr>
        <w:tab/>
        <w:t>1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. ภูมิหลังและวัตถุประสงค์ของกลไกการประชุมความร่วมมือระดับสูงระหว่างไทย – มณฑลกวางตุ้ง ครั้งที่ </w:t>
      </w:r>
      <w:r w:rsidRPr="00141D77">
        <w:rPr>
          <w:rFonts w:ascii="TH SarabunPSK" w:hAnsi="TH SarabunPSK" w:cs="TH SarabunPSK"/>
          <w:sz w:val="32"/>
          <w:szCs w:val="32"/>
        </w:rPr>
        <w:t>1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 ซึ่งยกระดับจากคณะทำงานไทย – มณฑลกวางตุ้งระดับเจ้าหน้าที่อาวุโสสู่ระดับรัฐมนตรีเพื่อเสริมสร้างความร่วมมือในเชิงลึกระหว่างกัน โดยเฉพาะด้านเศรษฐกิจ อุตสาหกรรม และความเชื่อมโยงระหว่าง </w:t>
      </w:r>
      <w:r w:rsidRPr="00141D77">
        <w:rPr>
          <w:rFonts w:ascii="TH SarabunPSK" w:hAnsi="TH SarabunPSK" w:cs="TH SarabunPSK"/>
          <w:sz w:val="32"/>
          <w:szCs w:val="32"/>
        </w:rPr>
        <w:t xml:space="preserve">GBA 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ส่วนที่อยู่ในมณฑลกวางตุ้งกับ </w:t>
      </w:r>
      <w:r w:rsidRPr="00141D77">
        <w:rPr>
          <w:rFonts w:ascii="TH SarabunPSK" w:hAnsi="TH SarabunPSK" w:cs="TH SarabunPSK"/>
          <w:sz w:val="32"/>
          <w:szCs w:val="32"/>
        </w:rPr>
        <w:t xml:space="preserve">EEC </w:t>
      </w:r>
    </w:p>
    <w:p w14:paraId="25267B7A" w14:textId="77777777" w:rsidR="000455C0" w:rsidRPr="00141D77" w:rsidRDefault="000455C0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41D77">
        <w:rPr>
          <w:rFonts w:ascii="TH SarabunPSK" w:hAnsi="TH SarabunPSK" w:cs="TH SarabunPSK"/>
          <w:sz w:val="32"/>
          <w:szCs w:val="32"/>
        </w:rPr>
        <w:tab/>
      </w:r>
      <w:r w:rsidRPr="00141D77">
        <w:rPr>
          <w:rFonts w:ascii="TH SarabunPSK" w:hAnsi="TH SarabunPSK" w:cs="TH SarabunPSK"/>
          <w:sz w:val="32"/>
          <w:szCs w:val="32"/>
        </w:rPr>
        <w:tab/>
        <w:t>2</w:t>
      </w:r>
      <w:r w:rsidRPr="00141D77">
        <w:rPr>
          <w:rFonts w:ascii="TH SarabunPSK" w:hAnsi="TH SarabunPSK" w:cs="TH SarabunPSK"/>
          <w:sz w:val="32"/>
          <w:szCs w:val="32"/>
          <w:cs/>
        </w:rPr>
        <w:t>. สาขาความร่วมมือที่ทั้งสองฝ่ายจะส่งเสริม อาทิ อุตสาหกรรมอัจฉริยะ การค้าและการลงทุน การเกษตรสมัยใหม่ วัฒนธรรม การท่องเที่ยว สาธารณสุข การแลกเปลี่ยนระดับท้องถิ่น พลังงานสะอาด วิทยาศาสตร์ เทคโนโลยีและนวัตกรรม การเงินและตลาดทุน ตลอดจนสาขาอื่น ๆ ที่มีศักยภาพ</w:t>
      </w:r>
    </w:p>
    <w:p w14:paraId="505BBDC1" w14:textId="77777777" w:rsidR="000455C0" w:rsidRPr="00141D77" w:rsidRDefault="000455C0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41D77">
        <w:rPr>
          <w:rFonts w:ascii="TH SarabunPSK" w:hAnsi="TH SarabunPSK" w:cs="TH SarabunPSK"/>
          <w:sz w:val="32"/>
          <w:szCs w:val="32"/>
        </w:rPr>
        <w:tab/>
      </w:r>
      <w:r w:rsidRPr="00141D77">
        <w:rPr>
          <w:rFonts w:ascii="TH SarabunPSK" w:hAnsi="TH SarabunPSK" w:cs="TH SarabunPSK"/>
          <w:sz w:val="32"/>
          <w:szCs w:val="32"/>
        </w:rPr>
        <w:tab/>
        <w:t>3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. การบริหารจัดการและการติดตามผลการประชุม จัดการประชุมความร่วมมือระดับสูงระหว่างไทย – มณฑลกวางตุ้ง เป็นประจำทุก </w:t>
      </w:r>
      <w:r w:rsidRPr="00141D77">
        <w:rPr>
          <w:rFonts w:ascii="TH SarabunPSK" w:hAnsi="TH SarabunPSK" w:cs="TH SarabunPSK"/>
          <w:sz w:val="32"/>
          <w:szCs w:val="32"/>
        </w:rPr>
        <w:t>2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 ปี โดยฝ่ายไทยและฝ่ายกวางตุ้งสลับกันเป็นเจ้าภาพและให้สถานกงสุลใหญ่ ณ นครกว่างโจวและสำนักงานการต่างประเทศมณฑลกวางตุ้ง เป็นหน่วยประสานงานหลักของแต่ละฝ่ายเพื่อเตรียมการประชุมและติดตามการดำเนินการตามผลการประชุม</w:t>
      </w:r>
    </w:p>
    <w:p w14:paraId="6A8B650F" w14:textId="77777777" w:rsidR="000455C0" w:rsidRPr="00141D77" w:rsidRDefault="000455C0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0B0E963" w14:textId="619588A0" w:rsidR="000455C0" w:rsidRPr="00141D77" w:rsidRDefault="000455C0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81F13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141D7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การรับการสนับสนุนวัคซีนจากราชอาณาจักรภูฏาน และ </w:t>
      </w:r>
      <w:r w:rsidRPr="00141D77">
        <w:rPr>
          <w:rFonts w:ascii="TH SarabunPSK" w:hAnsi="TH SarabunPSK" w:cs="TH SarabunPSK"/>
          <w:b/>
          <w:bCs/>
          <w:sz w:val="32"/>
          <w:szCs w:val="32"/>
        </w:rPr>
        <w:t xml:space="preserve">Monoclonal Antibody </w:t>
      </w:r>
      <w:r w:rsidRPr="00141D7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spellStart"/>
      <w:r w:rsidRPr="00141D77">
        <w:rPr>
          <w:rFonts w:ascii="TH SarabunPSK" w:hAnsi="TH SarabunPSK" w:cs="TH SarabunPSK"/>
          <w:b/>
          <w:bCs/>
          <w:sz w:val="32"/>
          <w:szCs w:val="32"/>
        </w:rPr>
        <w:t>Casirivimab</w:t>
      </w:r>
      <w:proofErr w:type="spellEnd"/>
      <w:r w:rsidRPr="00141D77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proofErr w:type="spellStart"/>
      <w:r w:rsidRPr="00141D77">
        <w:rPr>
          <w:rFonts w:ascii="TH SarabunPSK" w:hAnsi="TH SarabunPSK" w:cs="TH SarabunPSK"/>
          <w:b/>
          <w:bCs/>
          <w:sz w:val="32"/>
          <w:szCs w:val="32"/>
        </w:rPr>
        <w:t>Imdevimab</w:t>
      </w:r>
      <w:proofErr w:type="spellEnd"/>
      <w:r w:rsidRPr="00141D77">
        <w:rPr>
          <w:rFonts w:ascii="TH SarabunPSK" w:hAnsi="TH SarabunPSK" w:cs="TH SarabunPSK"/>
          <w:b/>
          <w:bCs/>
          <w:sz w:val="32"/>
          <w:szCs w:val="32"/>
          <w:cs/>
        </w:rPr>
        <w:t>) จากสหพันธ์สาธารณรัฐเยอรมนี</w:t>
      </w:r>
    </w:p>
    <w:p w14:paraId="1DF634E3" w14:textId="77777777" w:rsidR="000455C0" w:rsidRPr="00141D77" w:rsidRDefault="000455C0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41D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1D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คณะรัฐมนตรีเห็นชอบในการลงนามร่าง </w:t>
      </w:r>
      <w:r w:rsidRPr="00141D77">
        <w:rPr>
          <w:rFonts w:ascii="TH SarabunPSK" w:hAnsi="TH SarabunPSK" w:cs="TH SarabunPSK"/>
          <w:sz w:val="32"/>
          <w:szCs w:val="32"/>
        </w:rPr>
        <w:t>In</w:t>
      </w:r>
      <w:r w:rsidRPr="00141D77">
        <w:rPr>
          <w:rFonts w:ascii="TH SarabunPSK" w:hAnsi="TH SarabunPSK" w:cs="TH SarabunPSK"/>
          <w:sz w:val="32"/>
          <w:szCs w:val="32"/>
          <w:cs/>
        </w:rPr>
        <w:t>-</w:t>
      </w:r>
      <w:r w:rsidRPr="00141D77">
        <w:rPr>
          <w:rFonts w:ascii="TH SarabunPSK" w:hAnsi="TH SarabunPSK" w:cs="TH SarabunPSK"/>
          <w:sz w:val="32"/>
          <w:szCs w:val="32"/>
        </w:rPr>
        <w:t xml:space="preserve">kind Donation Agreement 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ระหว่างกระทรวงสาธารณสุข สหพันธ์สาธารณรัฐเยอรมนี และกระทรวงสาธารณสุข ราชอาณาจักรไทย ซึ่งเป็นการรับบริจาค </w:t>
      </w:r>
      <w:r w:rsidRPr="00141D77">
        <w:rPr>
          <w:rFonts w:ascii="TH SarabunPSK" w:hAnsi="TH SarabunPSK" w:cs="TH SarabunPSK"/>
          <w:sz w:val="32"/>
          <w:szCs w:val="32"/>
        </w:rPr>
        <w:t xml:space="preserve">Monoclonal Antibody </w:t>
      </w:r>
      <w:r w:rsidRPr="00141D77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141D77">
        <w:rPr>
          <w:rFonts w:ascii="TH SarabunPSK" w:hAnsi="TH SarabunPSK" w:cs="TH SarabunPSK"/>
          <w:sz w:val="32"/>
          <w:szCs w:val="32"/>
        </w:rPr>
        <w:t>Casirivimab</w:t>
      </w:r>
      <w:proofErr w:type="spellEnd"/>
      <w:r w:rsidRPr="00141D77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141D77">
        <w:rPr>
          <w:rFonts w:ascii="TH SarabunPSK" w:hAnsi="TH SarabunPSK" w:cs="TH SarabunPSK"/>
          <w:sz w:val="32"/>
          <w:szCs w:val="32"/>
        </w:rPr>
        <w:t>Imdevimab</w:t>
      </w:r>
      <w:proofErr w:type="spellEnd"/>
      <w:r w:rsidRPr="00141D77">
        <w:rPr>
          <w:rFonts w:ascii="TH SarabunPSK" w:hAnsi="TH SarabunPSK" w:cs="TH SarabunPSK"/>
          <w:sz w:val="32"/>
          <w:szCs w:val="32"/>
          <w:cs/>
        </w:rPr>
        <w:t xml:space="preserve">) จากสหพันธ์สาธารณรัฐเยอรมนี และอนุมัติให้อธิบดีกรมควบคุมโรคเป็นผู้มีอำนาจลงนามในสัญญาดังกล่าว และเห็นชอบในการลงนามในร่าง </w:t>
      </w:r>
      <w:r w:rsidRPr="00141D77">
        <w:rPr>
          <w:rFonts w:ascii="TH SarabunPSK" w:hAnsi="TH SarabunPSK" w:cs="TH SarabunPSK"/>
          <w:sz w:val="32"/>
          <w:szCs w:val="32"/>
        </w:rPr>
        <w:t xml:space="preserve">FORM OF AGREEMENT Tripartite Agreement 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ระหว่างรัฐบาลภูฏาน รัฐบาลไทย และบริษัท </w:t>
      </w:r>
      <w:r w:rsidRPr="00141D77">
        <w:rPr>
          <w:rFonts w:ascii="TH SarabunPSK" w:hAnsi="TH SarabunPSK" w:cs="TH SarabunPSK"/>
          <w:sz w:val="32"/>
          <w:szCs w:val="32"/>
        </w:rPr>
        <w:t xml:space="preserve">AstraZeneca </w:t>
      </w:r>
      <w:r w:rsidRPr="00141D77">
        <w:rPr>
          <w:rFonts w:ascii="TH SarabunPSK" w:hAnsi="TH SarabunPSK" w:cs="TH SarabunPSK"/>
          <w:sz w:val="32"/>
          <w:szCs w:val="32"/>
          <w:cs/>
        </w:rPr>
        <w:t>จำกัด ซึ่งเป็นการรับมอบวัคซีนป้องกันโรคติดเชื้อไวรัสโค</w:t>
      </w:r>
      <w:proofErr w:type="spellStart"/>
      <w:r w:rsidRPr="00141D77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141D77">
        <w:rPr>
          <w:rFonts w:ascii="TH SarabunPSK" w:hAnsi="TH SarabunPSK" w:cs="TH SarabunPSK"/>
          <w:sz w:val="32"/>
          <w:szCs w:val="32"/>
          <w:cs/>
        </w:rPr>
        <w:t xml:space="preserve">นา </w:t>
      </w:r>
      <w:r w:rsidRPr="00141D77">
        <w:rPr>
          <w:rFonts w:ascii="TH SarabunPSK" w:hAnsi="TH SarabunPSK" w:cs="TH SarabunPSK"/>
          <w:sz w:val="32"/>
          <w:szCs w:val="32"/>
        </w:rPr>
        <w:t xml:space="preserve">2019 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ของบริษัท </w:t>
      </w:r>
      <w:r w:rsidRPr="00141D77">
        <w:rPr>
          <w:rFonts w:ascii="TH SarabunPSK" w:hAnsi="TH SarabunPSK" w:cs="TH SarabunPSK"/>
          <w:sz w:val="32"/>
          <w:szCs w:val="32"/>
        </w:rPr>
        <w:t xml:space="preserve">AstraZeneca 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จำกัด และอนุมัติให้อธิบดีกรมควบคุมโรคเป็นผู้มีอำนาจลงนามในสัญญาดังกล่าว ตามที่กระทรวงสาธารณสุขเสนอ </w:t>
      </w:r>
    </w:p>
    <w:p w14:paraId="0957AB9B" w14:textId="77777777" w:rsidR="000455C0" w:rsidRPr="00141D77" w:rsidRDefault="000455C0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1D77">
        <w:rPr>
          <w:rFonts w:ascii="TH SarabunPSK" w:hAnsi="TH SarabunPSK" w:cs="TH SarabunPSK"/>
          <w:sz w:val="32"/>
          <w:szCs w:val="32"/>
          <w:cs/>
        </w:rPr>
        <w:tab/>
      </w:r>
      <w:r w:rsidRPr="00141D77">
        <w:rPr>
          <w:rFonts w:ascii="TH SarabunPSK" w:hAnsi="TH SarabunPSK" w:cs="TH SarabunPSK"/>
          <w:sz w:val="32"/>
          <w:szCs w:val="32"/>
          <w:cs/>
        </w:rPr>
        <w:tab/>
      </w:r>
      <w:r w:rsidRPr="00141D7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035F0EB3" w14:textId="77777777" w:rsidR="000455C0" w:rsidRPr="00141D77" w:rsidRDefault="000455C0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41D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1D7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141D77">
        <w:rPr>
          <w:rFonts w:ascii="TH SarabunPSK" w:hAnsi="TH SarabunPSK" w:cs="TH SarabunPSK"/>
          <w:sz w:val="32"/>
          <w:szCs w:val="32"/>
        </w:rPr>
        <w:t>1</w:t>
      </w:r>
      <w:r w:rsidRPr="00141D77">
        <w:rPr>
          <w:rFonts w:ascii="TH SarabunPSK" w:hAnsi="TH SarabunPSK" w:cs="TH SarabunPSK"/>
          <w:sz w:val="32"/>
          <w:szCs w:val="32"/>
          <w:cs/>
        </w:rPr>
        <w:t>. รัฐบาล</w:t>
      </w:r>
      <w:proofErr w:type="spellStart"/>
      <w:r w:rsidRPr="00141D77">
        <w:rPr>
          <w:rFonts w:ascii="TH SarabunPSK" w:hAnsi="TH SarabunPSK" w:cs="TH SarabunPSK"/>
          <w:sz w:val="32"/>
          <w:szCs w:val="32"/>
          <w:cs/>
        </w:rPr>
        <w:t>ภูฏานป</w:t>
      </w:r>
      <w:proofErr w:type="spellEnd"/>
      <w:r w:rsidRPr="00141D77">
        <w:rPr>
          <w:rFonts w:ascii="TH SarabunPSK" w:hAnsi="TH SarabunPSK" w:cs="TH SarabunPSK"/>
          <w:sz w:val="32"/>
          <w:szCs w:val="32"/>
          <w:cs/>
        </w:rPr>
        <w:t>ระสงค์จะมอบวัคซีนต้านโรคติดเชื้อไวรัสโค</w:t>
      </w:r>
      <w:proofErr w:type="spellStart"/>
      <w:r w:rsidRPr="00141D77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141D77">
        <w:rPr>
          <w:rFonts w:ascii="TH SarabunPSK" w:hAnsi="TH SarabunPSK" w:cs="TH SarabunPSK"/>
          <w:sz w:val="32"/>
          <w:szCs w:val="32"/>
          <w:cs/>
        </w:rPr>
        <w:t xml:space="preserve">นา </w:t>
      </w:r>
      <w:r w:rsidRPr="00141D77">
        <w:rPr>
          <w:rFonts w:ascii="TH SarabunPSK" w:hAnsi="TH SarabunPSK" w:cs="TH SarabunPSK"/>
          <w:sz w:val="32"/>
          <w:szCs w:val="32"/>
        </w:rPr>
        <w:t xml:space="preserve">2019 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ของบริษัท </w:t>
      </w:r>
      <w:r w:rsidRPr="00141D77">
        <w:rPr>
          <w:rFonts w:ascii="TH SarabunPSK" w:hAnsi="TH SarabunPSK" w:cs="TH SarabunPSK"/>
          <w:sz w:val="32"/>
          <w:szCs w:val="32"/>
        </w:rPr>
        <w:t xml:space="preserve">AstraZeneca 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141D77">
        <w:rPr>
          <w:rFonts w:ascii="TH SarabunPSK" w:hAnsi="TH SarabunPSK" w:cs="TH SarabunPSK"/>
          <w:sz w:val="32"/>
          <w:szCs w:val="32"/>
        </w:rPr>
        <w:t xml:space="preserve">130,000 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141D77">
        <w:rPr>
          <w:rFonts w:ascii="TH SarabunPSK" w:hAnsi="TH SarabunPSK" w:cs="TH SarabunPSK"/>
          <w:sz w:val="32"/>
          <w:szCs w:val="32"/>
        </w:rPr>
        <w:t xml:space="preserve">150,000 </w:t>
      </w:r>
      <w:proofErr w:type="spellStart"/>
      <w:r w:rsidRPr="00141D77">
        <w:rPr>
          <w:rFonts w:ascii="TH SarabunPSK" w:hAnsi="TH SarabunPSK" w:cs="TH SarabunPSK"/>
          <w:sz w:val="32"/>
          <w:szCs w:val="32"/>
          <w:cs/>
        </w:rPr>
        <w:t>โดส</w:t>
      </w:r>
      <w:proofErr w:type="spellEnd"/>
      <w:r w:rsidRPr="00141D77">
        <w:rPr>
          <w:rFonts w:ascii="TH SarabunPSK" w:hAnsi="TH SarabunPSK" w:cs="TH SarabunPSK"/>
          <w:sz w:val="32"/>
          <w:szCs w:val="32"/>
          <w:cs/>
        </w:rPr>
        <w:t xml:space="preserve"> แก่ประเทศไทย บนพื้นฐานของการส่งมอบคืน (</w:t>
      </w:r>
      <w:r w:rsidRPr="00141D77">
        <w:rPr>
          <w:rFonts w:ascii="TH SarabunPSK" w:hAnsi="TH SarabunPSK" w:cs="TH SarabunPSK"/>
          <w:sz w:val="32"/>
          <w:szCs w:val="32"/>
        </w:rPr>
        <w:t>returnable  basis</w:t>
      </w:r>
      <w:r w:rsidRPr="00141D77">
        <w:rPr>
          <w:rFonts w:ascii="TH SarabunPSK" w:hAnsi="TH SarabunPSK" w:cs="TH SarabunPSK"/>
          <w:sz w:val="32"/>
          <w:szCs w:val="32"/>
          <w:cs/>
        </w:rPr>
        <w:t>) ตามข้อตกลงไตรภาคี (</w:t>
      </w:r>
      <w:r w:rsidRPr="00141D77">
        <w:rPr>
          <w:rFonts w:ascii="TH SarabunPSK" w:hAnsi="TH SarabunPSK" w:cs="TH SarabunPSK"/>
          <w:sz w:val="32"/>
          <w:szCs w:val="32"/>
        </w:rPr>
        <w:t>Tripartite Agreement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) ระหว่างรัฐบาลภูฏาน รัฐบาลไทย และบริษัท </w:t>
      </w:r>
      <w:r w:rsidRPr="00141D77">
        <w:rPr>
          <w:rFonts w:ascii="TH SarabunPSK" w:hAnsi="TH SarabunPSK" w:cs="TH SarabunPSK"/>
          <w:sz w:val="32"/>
          <w:szCs w:val="32"/>
        </w:rPr>
        <w:t xml:space="preserve">AstraZeneca </w:t>
      </w:r>
      <w:r w:rsidRPr="00141D77">
        <w:rPr>
          <w:rFonts w:ascii="TH SarabunPSK" w:hAnsi="TH SarabunPSK" w:cs="TH SarabunPSK"/>
          <w:sz w:val="32"/>
          <w:szCs w:val="32"/>
          <w:cs/>
        </w:rPr>
        <w:t>จำกัด (</w:t>
      </w:r>
      <w:r w:rsidRPr="00141D77">
        <w:rPr>
          <w:rFonts w:ascii="TH SarabunPSK" w:hAnsi="TH SarabunPSK" w:cs="TH SarabunPSK"/>
          <w:sz w:val="32"/>
          <w:szCs w:val="32"/>
        </w:rPr>
        <w:t>Non</w:t>
      </w:r>
      <w:r w:rsidRPr="00141D77">
        <w:rPr>
          <w:rFonts w:ascii="TH SarabunPSK" w:hAnsi="TH SarabunPSK" w:cs="TH SarabunPSK"/>
          <w:sz w:val="32"/>
          <w:szCs w:val="32"/>
          <w:cs/>
        </w:rPr>
        <w:t>-</w:t>
      </w:r>
      <w:r w:rsidRPr="00141D77">
        <w:rPr>
          <w:rFonts w:ascii="TH SarabunPSK" w:hAnsi="TH SarabunPSK" w:cs="TH SarabunPSK"/>
          <w:sz w:val="32"/>
          <w:szCs w:val="32"/>
        </w:rPr>
        <w:t>negotiable agreement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70C39964" w14:textId="77777777" w:rsidR="000455C0" w:rsidRPr="00141D77" w:rsidRDefault="000455C0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41D77">
        <w:rPr>
          <w:rFonts w:ascii="TH SarabunPSK" w:hAnsi="TH SarabunPSK" w:cs="TH SarabunPSK"/>
          <w:sz w:val="32"/>
          <w:szCs w:val="32"/>
        </w:rPr>
        <w:tab/>
      </w:r>
      <w:r w:rsidRPr="00141D77">
        <w:rPr>
          <w:rFonts w:ascii="TH SarabunPSK" w:hAnsi="TH SarabunPSK" w:cs="TH SarabunPSK"/>
          <w:sz w:val="32"/>
          <w:szCs w:val="32"/>
        </w:rPr>
        <w:tab/>
        <w:t>2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. รัฐบาลเยอรมนีมีความประสงค์บริจาค </w:t>
      </w:r>
      <w:r w:rsidRPr="00141D77">
        <w:rPr>
          <w:rFonts w:ascii="TH SarabunPSK" w:hAnsi="TH SarabunPSK" w:cs="TH SarabunPSK"/>
          <w:sz w:val="32"/>
          <w:szCs w:val="32"/>
        </w:rPr>
        <w:t xml:space="preserve">Monoclonal Antibody </w:t>
      </w:r>
      <w:r w:rsidRPr="00141D77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141D77">
        <w:rPr>
          <w:rFonts w:ascii="TH SarabunPSK" w:hAnsi="TH SarabunPSK" w:cs="TH SarabunPSK"/>
          <w:sz w:val="32"/>
          <w:szCs w:val="32"/>
        </w:rPr>
        <w:t>Casirivimab</w:t>
      </w:r>
      <w:proofErr w:type="spellEnd"/>
      <w:r w:rsidRPr="00141D77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141D77">
        <w:rPr>
          <w:rFonts w:ascii="TH SarabunPSK" w:hAnsi="TH SarabunPSK" w:cs="TH SarabunPSK"/>
          <w:sz w:val="32"/>
          <w:szCs w:val="32"/>
        </w:rPr>
        <w:t>Imdevimab</w:t>
      </w:r>
      <w:proofErr w:type="spellEnd"/>
      <w:r w:rsidRPr="00141D77">
        <w:rPr>
          <w:rFonts w:ascii="TH SarabunPSK" w:hAnsi="TH SarabunPSK" w:cs="TH SarabunPSK"/>
          <w:sz w:val="32"/>
          <w:szCs w:val="32"/>
          <w:cs/>
        </w:rPr>
        <w:t xml:space="preserve">) จำนวน </w:t>
      </w:r>
      <w:r w:rsidRPr="00141D77">
        <w:rPr>
          <w:rFonts w:ascii="TH SarabunPSK" w:hAnsi="TH SarabunPSK" w:cs="TH SarabunPSK"/>
          <w:sz w:val="32"/>
          <w:szCs w:val="32"/>
        </w:rPr>
        <w:t xml:space="preserve">1,000 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141D77">
        <w:rPr>
          <w:rFonts w:ascii="TH SarabunPSK" w:hAnsi="TH SarabunPSK" w:cs="TH SarabunPSK"/>
          <w:sz w:val="32"/>
          <w:szCs w:val="32"/>
        </w:rPr>
        <w:t xml:space="preserve">2,000 </w:t>
      </w:r>
      <w:r w:rsidRPr="00141D77">
        <w:rPr>
          <w:rFonts w:ascii="TH SarabunPSK" w:hAnsi="TH SarabunPSK" w:cs="TH SarabunPSK"/>
          <w:sz w:val="32"/>
          <w:szCs w:val="32"/>
          <w:cs/>
        </w:rPr>
        <w:t>ชุด โดยเป็นการบริจาคแบบไม่มีเงื่อนไข ซึ่งเป็นไปตามหลักมนุษยธรรม</w:t>
      </w:r>
    </w:p>
    <w:p w14:paraId="1AE087E8" w14:textId="77777777" w:rsidR="000455C0" w:rsidRPr="00141D77" w:rsidRDefault="000455C0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2CA80CF" w14:textId="6DC50118" w:rsidR="000455C0" w:rsidRPr="00141D77" w:rsidRDefault="000455C0" w:rsidP="007E3355">
      <w:pPr>
        <w:spacing w:beforeLines="1" w:before="2" w:afterLines="1" w:after="2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81F13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141D7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ขอความเห็นชอบร่างแถลงการณ์การประชุมรัฐมนตรีความมั่นคงอาหาร</w:t>
      </w:r>
      <w:proofErr w:type="spellStart"/>
      <w:r w:rsidRPr="00141D77">
        <w:rPr>
          <w:rFonts w:ascii="TH SarabunPSK" w:hAnsi="TH SarabunPSK" w:cs="TH SarabunPSK"/>
          <w:b/>
          <w:bCs/>
          <w:sz w:val="32"/>
          <w:szCs w:val="32"/>
          <w:cs/>
        </w:rPr>
        <w:t>เอเปค</w:t>
      </w:r>
      <w:proofErr w:type="spellEnd"/>
      <w:r w:rsidRPr="00141D77">
        <w:rPr>
          <w:rFonts w:ascii="TH SarabunPSK" w:hAnsi="TH SarabunPSK" w:cs="TH SarabunPSK"/>
          <w:b/>
          <w:bCs/>
          <w:sz w:val="32"/>
          <w:szCs w:val="32"/>
          <w:cs/>
        </w:rPr>
        <w:t>และร่างแผนงานความมั่นคงอาหาร</w:t>
      </w:r>
      <w:proofErr w:type="spellStart"/>
      <w:r w:rsidRPr="00141D77">
        <w:rPr>
          <w:rFonts w:ascii="TH SarabunPSK" w:hAnsi="TH SarabunPSK" w:cs="TH SarabunPSK"/>
          <w:b/>
          <w:bCs/>
          <w:sz w:val="32"/>
          <w:szCs w:val="32"/>
          <w:cs/>
        </w:rPr>
        <w:t>เอเปคมุ่ง</w:t>
      </w:r>
      <w:proofErr w:type="spellEnd"/>
      <w:r w:rsidRPr="00141D7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สู่ปี ค.ศ. </w:t>
      </w:r>
      <w:r w:rsidRPr="00141D77">
        <w:rPr>
          <w:rFonts w:ascii="TH SarabunPSK" w:hAnsi="TH SarabunPSK" w:cs="TH SarabunPSK"/>
          <w:b/>
          <w:bCs/>
          <w:sz w:val="32"/>
          <w:szCs w:val="32"/>
        </w:rPr>
        <w:t>2030</w:t>
      </w:r>
    </w:p>
    <w:p w14:paraId="1DBC6183" w14:textId="1329A825" w:rsidR="000455C0" w:rsidRPr="00141D77" w:rsidRDefault="000455C0" w:rsidP="007E3355">
      <w:pPr>
        <w:spacing w:beforeLines="1" w:before="2" w:afterLines="1" w:after="2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41D7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41D77">
        <w:rPr>
          <w:rFonts w:ascii="TH SarabunPSK" w:hAnsi="TH SarabunPSK" w:cs="TH SarabunPSK"/>
          <w:sz w:val="32"/>
          <w:szCs w:val="32"/>
          <w:cs/>
        </w:rPr>
        <w:tab/>
      </w:r>
      <w:r w:rsidRPr="00141D7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คณะรัฐมนตรีมีมติเห็นชอบในหลักการต่อร่างแถลงการณ์รัฐมนตรีความมั่นคงอาหาร</w:t>
      </w:r>
      <w:proofErr w:type="spellStart"/>
      <w:r w:rsidRPr="00141D77">
        <w:rPr>
          <w:rFonts w:ascii="TH SarabunPSK" w:hAnsi="TH SarabunPSK" w:cs="TH SarabunPSK"/>
          <w:sz w:val="32"/>
          <w:szCs w:val="32"/>
          <w:cs/>
        </w:rPr>
        <w:t>เอเปค</w:t>
      </w:r>
      <w:proofErr w:type="spellEnd"/>
      <w:r w:rsidRPr="00141D77">
        <w:rPr>
          <w:rFonts w:ascii="TH SarabunPSK" w:hAnsi="TH SarabunPSK" w:cs="TH SarabunPSK"/>
          <w:sz w:val="32"/>
          <w:szCs w:val="32"/>
          <w:cs/>
        </w:rPr>
        <w:t xml:space="preserve"> และร่างแผนงานความมั่นคงอาหาร</w:t>
      </w:r>
      <w:proofErr w:type="spellStart"/>
      <w:r w:rsidRPr="00141D77">
        <w:rPr>
          <w:rFonts w:ascii="TH SarabunPSK" w:hAnsi="TH SarabunPSK" w:cs="TH SarabunPSK"/>
          <w:sz w:val="32"/>
          <w:szCs w:val="32"/>
          <w:cs/>
        </w:rPr>
        <w:t>เอเปคมุ่ง</w:t>
      </w:r>
      <w:proofErr w:type="spellEnd"/>
      <w:r w:rsidRPr="00141D77">
        <w:rPr>
          <w:rFonts w:ascii="TH SarabunPSK" w:hAnsi="TH SarabunPSK" w:cs="TH SarabunPSK"/>
          <w:sz w:val="32"/>
          <w:szCs w:val="32"/>
          <w:cs/>
        </w:rPr>
        <w:t xml:space="preserve">สู่ปี ค.ศ. </w:t>
      </w:r>
      <w:r w:rsidRPr="00141D77">
        <w:rPr>
          <w:rFonts w:ascii="TH SarabunPSK" w:hAnsi="TH SarabunPSK" w:cs="TH SarabunPSK"/>
          <w:sz w:val="32"/>
          <w:szCs w:val="32"/>
        </w:rPr>
        <w:t xml:space="preserve">2030 </w:t>
      </w:r>
      <w:r w:rsidRPr="00141D77">
        <w:rPr>
          <w:rFonts w:ascii="TH SarabunPSK" w:hAnsi="TH SarabunPSK" w:cs="TH SarabunPSK"/>
          <w:sz w:val="32"/>
          <w:szCs w:val="32"/>
          <w:cs/>
        </w:rPr>
        <w:t>และหากมีความจำเป็นต้องปรับปรุงแก้ไขที่ไม่ใช่สาระสำคัญหรือขัดต่อผลประโยชน์ของไทย ให้กระทรวงเกษตรและสหกรณ์ดำเนินการต่อไป โดยไม่ต้องขอความเห็นชอบจากคณะรัฐมนตรีอีก รวมทั้งอนุมัติให้รัฐมนตรีว่าการกระทรวงเกษตรและสหกรณ์หรือผู้ที่ได้รับมอบหมาย ร่วมรับรองร่าง</w:t>
      </w:r>
      <w:r w:rsidRPr="00141D77">
        <w:rPr>
          <w:rFonts w:ascii="TH SarabunPSK" w:hAnsi="TH SarabunPSK" w:cs="TH SarabunPSK"/>
          <w:sz w:val="32"/>
          <w:szCs w:val="32"/>
          <w:cs/>
        </w:rPr>
        <w:lastRenderedPageBreak/>
        <w:t>แถลงการณ์การประชุมรัฐมนตรีความมั่นคงอาหาร</w:t>
      </w:r>
      <w:proofErr w:type="spellStart"/>
      <w:r w:rsidRPr="00141D77">
        <w:rPr>
          <w:rFonts w:ascii="TH SarabunPSK" w:hAnsi="TH SarabunPSK" w:cs="TH SarabunPSK"/>
          <w:sz w:val="32"/>
          <w:szCs w:val="32"/>
          <w:cs/>
        </w:rPr>
        <w:t>เอเ</w:t>
      </w:r>
      <w:r w:rsidR="00A568DE">
        <w:rPr>
          <w:rFonts w:ascii="TH SarabunPSK" w:hAnsi="TH SarabunPSK" w:cs="TH SarabunPSK"/>
          <w:sz w:val="32"/>
          <w:szCs w:val="32"/>
          <w:cs/>
        </w:rPr>
        <w:t>ปค</w:t>
      </w:r>
      <w:proofErr w:type="spellEnd"/>
      <w:r w:rsidR="00A568DE">
        <w:rPr>
          <w:rFonts w:ascii="TH SarabunPSK" w:hAnsi="TH SarabunPSK" w:cs="TH SarabunPSK"/>
          <w:sz w:val="32"/>
          <w:szCs w:val="32"/>
          <w:cs/>
        </w:rPr>
        <w:t xml:space="preserve"> และร่างแผนงานความมั่นคงอาหาร</w:t>
      </w:r>
      <w:proofErr w:type="spellStart"/>
      <w:r w:rsidR="00B85BC8">
        <w:rPr>
          <w:rFonts w:ascii="TH SarabunPSK" w:hAnsi="TH SarabunPSK" w:cs="TH SarabunPSK"/>
          <w:sz w:val="32"/>
          <w:szCs w:val="32"/>
          <w:cs/>
        </w:rPr>
        <w:t>เอเปค</w:t>
      </w:r>
      <w:r w:rsidRPr="00141D77">
        <w:rPr>
          <w:rFonts w:ascii="TH SarabunPSK" w:hAnsi="TH SarabunPSK" w:cs="TH SarabunPSK"/>
          <w:sz w:val="32"/>
          <w:szCs w:val="32"/>
          <w:cs/>
        </w:rPr>
        <w:t>มุ่ง</w:t>
      </w:r>
      <w:proofErr w:type="spellEnd"/>
      <w:r w:rsidRPr="00141D77">
        <w:rPr>
          <w:rFonts w:ascii="TH SarabunPSK" w:hAnsi="TH SarabunPSK" w:cs="TH SarabunPSK"/>
          <w:sz w:val="32"/>
          <w:szCs w:val="32"/>
          <w:cs/>
        </w:rPr>
        <w:t xml:space="preserve">สู่ปี ค.ศ. </w:t>
      </w:r>
      <w:r w:rsidRPr="00141D77">
        <w:rPr>
          <w:rFonts w:ascii="TH SarabunPSK" w:hAnsi="TH SarabunPSK" w:cs="TH SarabunPSK"/>
          <w:sz w:val="32"/>
          <w:szCs w:val="32"/>
        </w:rPr>
        <w:t xml:space="preserve">2030 </w:t>
      </w:r>
      <w:r w:rsidRPr="00141D77">
        <w:rPr>
          <w:rFonts w:ascii="TH SarabunPSK" w:hAnsi="TH SarabunPSK" w:cs="TH SarabunPSK"/>
          <w:sz w:val="32"/>
          <w:szCs w:val="32"/>
          <w:cs/>
        </w:rPr>
        <w:t>ตามที่กระทรวงเกษตรและสหกรณ์ (กษ.) เสนอ</w:t>
      </w:r>
    </w:p>
    <w:p w14:paraId="5EF5B009" w14:textId="77777777" w:rsidR="000455C0" w:rsidRPr="00141D77" w:rsidRDefault="000455C0" w:rsidP="007E3355">
      <w:pPr>
        <w:spacing w:beforeLines="1" w:before="2" w:afterLines="1" w:after="2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1D7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141D77">
        <w:rPr>
          <w:rFonts w:ascii="TH SarabunPSK" w:hAnsi="TH SarabunPSK" w:cs="TH SarabunPSK"/>
          <w:sz w:val="32"/>
          <w:szCs w:val="32"/>
          <w:cs/>
        </w:rPr>
        <w:tab/>
      </w:r>
      <w:r w:rsidRPr="00141D77">
        <w:rPr>
          <w:rFonts w:ascii="TH SarabunPSK" w:hAnsi="TH SarabunPSK" w:cs="TH SarabunPSK"/>
          <w:sz w:val="32"/>
          <w:szCs w:val="32"/>
          <w:cs/>
        </w:rPr>
        <w:tab/>
      </w:r>
      <w:r w:rsidRPr="00141D7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126F341F" w14:textId="65E7815F" w:rsidR="000455C0" w:rsidRPr="00141D77" w:rsidRDefault="000455C0" w:rsidP="007E3355">
      <w:pPr>
        <w:spacing w:beforeLines="1" w:before="2" w:afterLines="1" w:after="2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41D7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141D77">
        <w:rPr>
          <w:rFonts w:ascii="TH SarabunPSK" w:hAnsi="TH SarabunPSK" w:cs="TH SarabunPSK"/>
          <w:sz w:val="32"/>
          <w:szCs w:val="32"/>
        </w:rPr>
        <w:tab/>
      </w:r>
      <w:r w:rsidRPr="00141D77">
        <w:rPr>
          <w:rFonts w:ascii="TH SarabunPSK" w:hAnsi="TH SarabunPSK" w:cs="TH SarabunPSK"/>
          <w:sz w:val="32"/>
          <w:szCs w:val="32"/>
        </w:rPr>
        <w:tab/>
        <w:t>1</w:t>
      </w:r>
      <w:r w:rsidRPr="00141D77">
        <w:rPr>
          <w:rFonts w:ascii="TH SarabunPSK" w:hAnsi="TH SarabunPSK" w:cs="TH SarabunPSK"/>
          <w:sz w:val="32"/>
          <w:szCs w:val="32"/>
          <w:cs/>
        </w:rPr>
        <w:t>. ร่างแถลงการประชุมรัฐมนตรีความมั่นคงอาหาร</w:t>
      </w:r>
      <w:proofErr w:type="spellStart"/>
      <w:r w:rsidRPr="00141D77">
        <w:rPr>
          <w:rFonts w:ascii="TH SarabunPSK" w:hAnsi="TH SarabunPSK" w:cs="TH SarabunPSK"/>
          <w:sz w:val="32"/>
          <w:szCs w:val="32"/>
          <w:cs/>
        </w:rPr>
        <w:t>เอเปค</w:t>
      </w:r>
      <w:proofErr w:type="spellEnd"/>
      <w:r w:rsidRPr="00141D77">
        <w:rPr>
          <w:rFonts w:ascii="TH SarabunPSK" w:hAnsi="TH SarabunPSK" w:cs="TH SarabunPSK"/>
          <w:sz w:val="32"/>
          <w:szCs w:val="32"/>
          <w:cs/>
        </w:rPr>
        <w:t xml:space="preserve"> และร่างแผนงานความมั่นคงอาหาร</w:t>
      </w:r>
      <w:r w:rsidR="00B85BC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proofErr w:type="spellStart"/>
      <w:r w:rsidRPr="00141D77">
        <w:rPr>
          <w:rFonts w:ascii="TH SarabunPSK" w:hAnsi="TH SarabunPSK" w:cs="TH SarabunPSK"/>
          <w:sz w:val="32"/>
          <w:szCs w:val="32"/>
          <w:cs/>
        </w:rPr>
        <w:t>เอเปคมุ่ง</w:t>
      </w:r>
      <w:proofErr w:type="spellEnd"/>
      <w:r w:rsidRPr="00141D77">
        <w:rPr>
          <w:rFonts w:ascii="TH SarabunPSK" w:hAnsi="TH SarabunPSK" w:cs="TH SarabunPSK"/>
          <w:sz w:val="32"/>
          <w:szCs w:val="32"/>
          <w:cs/>
        </w:rPr>
        <w:t xml:space="preserve">สู่ปี ค.ศ. </w:t>
      </w:r>
      <w:r w:rsidRPr="00141D77">
        <w:rPr>
          <w:rFonts w:ascii="TH SarabunPSK" w:hAnsi="TH SarabunPSK" w:cs="TH SarabunPSK"/>
          <w:sz w:val="32"/>
          <w:szCs w:val="32"/>
        </w:rPr>
        <w:t xml:space="preserve">2030 </w:t>
      </w:r>
      <w:r w:rsidRPr="00141D77">
        <w:rPr>
          <w:rFonts w:ascii="TH SarabunPSK" w:hAnsi="TH SarabunPSK" w:cs="TH SarabunPSK"/>
          <w:sz w:val="32"/>
          <w:szCs w:val="32"/>
          <w:cs/>
        </w:rPr>
        <w:t>เป็นการแสดงให้เห็นถึงความสำคัญของการดำเนินงานเกี่ยวกับความร่วมมือด้านความมั่นคงอาหารระหว่างสมาชิก</w:t>
      </w:r>
      <w:proofErr w:type="spellStart"/>
      <w:r w:rsidRPr="00141D77">
        <w:rPr>
          <w:rFonts w:ascii="TH SarabunPSK" w:hAnsi="TH SarabunPSK" w:cs="TH SarabunPSK"/>
          <w:sz w:val="32"/>
          <w:szCs w:val="32"/>
          <w:cs/>
        </w:rPr>
        <w:t>เอเปค</w:t>
      </w:r>
      <w:proofErr w:type="spellEnd"/>
      <w:r w:rsidRPr="00141D77">
        <w:rPr>
          <w:rFonts w:ascii="TH SarabunPSK" w:hAnsi="TH SarabunPSK" w:cs="TH SarabunPSK"/>
          <w:sz w:val="32"/>
          <w:szCs w:val="32"/>
          <w:cs/>
        </w:rPr>
        <w:t xml:space="preserve"> เพื่อตอบสนองต่อสถานการณ์การแพร่ระบาดของโรคโควิด -</w:t>
      </w:r>
      <w:r w:rsidRPr="00141D77">
        <w:rPr>
          <w:rFonts w:ascii="TH SarabunPSK" w:hAnsi="TH SarabunPSK" w:cs="TH SarabunPSK"/>
          <w:sz w:val="32"/>
          <w:szCs w:val="32"/>
        </w:rPr>
        <w:t xml:space="preserve">19 </w:t>
      </w:r>
      <w:r w:rsidR="00B85BC8">
        <w:rPr>
          <w:rFonts w:ascii="TH SarabunPSK" w:hAnsi="TH SarabunPSK" w:cs="TH SarabunPSK"/>
          <w:sz w:val="32"/>
          <w:szCs w:val="32"/>
          <w:cs/>
        </w:rPr>
        <w:t>โดยไม่มีการ</w:t>
      </w:r>
      <w:r w:rsidRPr="00141D77">
        <w:rPr>
          <w:rFonts w:ascii="TH SarabunPSK" w:hAnsi="TH SarabunPSK" w:cs="TH SarabunPSK"/>
          <w:sz w:val="32"/>
          <w:szCs w:val="32"/>
          <w:cs/>
        </w:rPr>
        <w:t>ลงนามและไม่มีข้อผูกพันทาง</w:t>
      </w:r>
      <w:proofErr w:type="spellStart"/>
      <w:r w:rsidRPr="00141D77">
        <w:rPr>
          <w:rFonts w:ascii="TH SarabunPSK" w:hAnsi="TH SarabunPSK" w:cs="TH SarabunPSK"/>
          <w:sz w:val="32"/>
          <w:szCs w:val="32"/>
          <w:cs/>
        </w:rPr>
        <w:t>กฏหมาย</w:t>
      </w:r>
      <w:proofErr w:type="spellEnd"/>
      <w:r w:rsidRPr="00141D7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41D77">
        <w:rPr>
          <w:rFonts w:ascii="TH SarabunPSK" w:hAnsi="TH SarabunPSK" w:cs="TH SarabunPSK"/>
          <w:sz w:val="32"/>
          <w:szCs w:val="32"/>
        </w:rPr>
        <w:t>non</w:t>
      </w:r>
      <w:r w:rsidRPr="00141D77">
        <w:rPr>
          <w:rFonts w:ascii="TH SarabunPSK" w:hAnsi="TH SarabunPSK" w:cs="TH SarabunPSK"/>
          <w:sz w:val="32"/>
          <w:szCs w:val="32"/>
          <w:cs/>
        </w:rPr>
        <w:t>-</w:t>
      </w:r>
      <w:r w:rsidRPr="00141D77">
        <w:rPr>
          <w:rFonts w:ascii="TH SarabunPSK" w:hAnsi="TH SarabunPSK" w:cs="TH SarabunPSK"/>
          <w:sz w:val="32"/>
          <w:szCs w:val="32"/>
        </w:rPr>
        <w:t>legal binding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) ทั้งนี้ </w:t>
      </w:r>
      <w:proofErr w:type="spellStart"/>
      <w:r w:rsidRPr="00141D77">
        <w:rPr>
          <w:rFonts w:ascii="TH SarabunPSK" w:hAnsi="TH SarabunPSK" w:cs="TH SarabunPSK"/>
          <w:sz w:val="32"/>
          <w:szCs w:val="32"/>
          <w:cs/>
        </w:rPr>
        <w:t>เอเปค</w:t>
      </w:r>
      <w:proofErr w:type="spellEnd"/>
      <w:r w:rsidRPr="00141D77">
        <w:rPr>
          <w:rFonts w:ascii="TH SarabunPSK" w:hAnsi="TH SarabunPSK" w:cs="TH SarabunPSK"/>
          <w:sz w:val="32"/>
          <w:szCs w:val="32"/>
          <w:cs/>
        </w:rPr>
        <w:t xml:space="preserve">เป็นเวทีการประชุมที่เกี่ยวกับความร่วมมือระหว่างสมาชิก ซึ่งสมาชิกสามารถพิจารณาให้ความร่วมมือตามความสมัครใจ อย่างไรก็ตามในทางปฏิบัติหากสมาชิกได้ตกลงร่วมกันในเรื่องสำคัญ ๆ </w:t>
      </w:r>
      <w:proofErr w:type="spellStart"/>
      <w:r w:rsidRPr="00141D77">
        <w:rPr>
          <w:rFonts w:ascii="TH SarabunPSK" w:hAnsi="TH SarabunPSK" w:cs="TH SarabunPSK"/>
          <w:sz w:val="32"/>
          <w:szCs w:val="32"/>
          <w:cs/>
        </w:rPr>
        <w:t>เอเปค</w:t>
      </w:r>
      <w:proofErr w:type="spellEnd"/>
      <w:r w:rsidRPr="00141D77">
        <w:rPr>
          <w:rFonts w:ascii="TH SarabunPSK" w:hAnsi="TH SarabunPSK" w:cs="TH SarabunPSK"/>
          <w:sz w:val="32"/>
          <w:szCs w:val="32"/>
          <w:cs/>
        </w:rPr>
        <w:t>จะมีกลไกในการติดตามผล และที่ผ่านมาไทยได้ให้การ สนับสนุนและดำเนินงานความร่วมมือด้านเกษตรและความมั่นคงอาหารในกรอบ</w:t>
      </w:r>
      <w:proofErr w:type="spellStart"/>
      <w:r w:rsidRPr="00141D77">
        <w:rPr>
          <w:rFonts w:ascii="TH SarabunPSK" w:hAnsi="TH SarabunPSK" w:cs="TH SarabunPSK"/>
          <w:sz w:val="32"/>
          <w:szCs w:val="32"/>
          <w:cs/>
        </w:rPr>
        <w:t>เอเปค</w:t>
      </w:r>
      <w:proofErr w:type="spellEnd"/>
      <w:r w:rsidRPr="00141D77">
        <w:rPr>
          <w:rFonts w:ascii="TH SarabunPSK" w:hAnsi="TH SarabunPSK" w:cs="TH SarabunPSK"/>
          <w:sz w:val="32"/>
          <w:szCs w:val="32"/>
          <w:cs/>
        </w:rPr>
        <w:t>มาโดยตลอด</w:t>
      </w:r>
    </w:p>
    <w:p w14:paraId="4F2F3D7C" w14:textId="025B0B00" w:rsidR="000455C0" w:rsidRPr="00141D77" w:rsidRDefault="000455C0" w:rsidP="007E3355">
      <w:pPr>
        <w:spacing w:beforeLines="1" w:before="2" w:afterLines="1" w:after="2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41D7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141D77">
        <w:rPr>
          <w:rFonts w:ascii="TH SarabunPSK" w:hAnsi="TH SarabunPSK" w:cs="TH SarabunPSK"/>
          <w:sz w:val="32"/>
          <w:szCs w:val="32"/>
        </w:rPr>
        <w:tab/>
      </w:r>
      <w:r w:rsidRPr="00141D77">
        <w:rPr>
          <w:rFonts w:ascii="TH SarabunPSK" w:hAnsi="TH SarabunPSK" w:cs="TH SarabunPSK"/>
          <w:sz w:val="32"/>
          <w:szCs w:val="32"/>
        </w:rPr>
        <w:tab/>
        <w:t>2</w:t>
      </w:r>
      <w:r w:rsidRPr="00141D77">
        <w:rPr>
          <w:rFonts w:ascii="TH SarabunPSK" w:hAnsi="TH SarabunPSK" w:cs="TH SarabunPSK"/>
          <w:sz w:val="32"/>
          <w:szCs w:val="32"/>
          <w:cs/>
        </w:rPr>
        <w:t>. สาระสำคัญของร่างแถลงการณ์การประชุมรัฐมนตรีความมั่นคงอาหาร</w:t>
      </w:r>
      <w:proofErr w:type="spellStart"/>
      <w:r w:rsidRPr="00141D77">
        <w:rPr>
          <w:rFonts w:ascii="TH SarabunPSK" w:hAnsi="TH SarabunPSK" w:cs="TH SarabunPSK"/>
          <w:sz w:val="32"/>
          <w:szCs w:val="32"/>
          <w:cs/>
        </w:rPr>
        <w:t>เอเปค</w:t>
      </w:r>
      <w:proofErr w:type="spellEnd"/>
      <w:r w:rsidRPr="00141D77">
        <w:rPr>
          <w:rFonts w:ascii="TH SarabunPSK" w:hAnsi="TH SarabunPSK" w:cs="TH SarabunPSK"/>
          <w:sz w:val="32"/>
          <w:szCs w:val="32"/>
          <w:cs/>
        </w:rPr>
        <w:t xml:space="preserve"> ประกอบด้วย การรับทราบถึงผลกระทบอย่างต่อเนื่องของการแพร่ระบาดของโควิด-</w:t>
      </w:r>
      <w:r w:rsidRPr="00141D77">
        <w:rPr>
          <w:rFonts w:ascii="TH SarabunPSK" w:hAnsi="TH SarabunPSK" w:cs="TH SarabunPSK"/>
          <w:sz w:val="32"/>
          <w:szCs w:val="32"/>
        </w:rPr>
        <w:t xml:space="preserve">19 </w:t>
      </w:r>
      <w:r w:rsidRPr="00141D77">
        <w:rPr>
          <w:rFonts w:ascii="TH SarabunPSK" w:hAnsi="TH SarabunPSK" w:cs="TH SarabunPSK"/>
          <w:sz w:val="32"/>
          <w:szCs w:val="32"/>
          <w:cs/>
        </w:rPr>
        <w:t>ที่มีต่อความเป็นอยู่ที่ดีและความปลอดภัยของประชาชนทุกคนในภูมิภาค</w:t>
      </w:r>
      <w:proofErr w:type="spellStart"/>
      <w:r w:rsidRPr="00141D77">
        <w:rPr>
          <w:rFonts w:ascii="TH SarabunPSK" w:hAnsi="TH SarabunPSK" w:cs="TH SarabunPSK"/>
          <w:sz w:val="32"/>
          <w:szCs w:val="32"/>
          <w:cs/>
        </w:rPr>
        <w:t>เอเปค</w:t>
      </w:r>
      <w:proofErr w:type="spellEnd"/>
      <w:r w:rsidRPr="00141D77">
        <w:rPr>
          <w:rFonts w:ascii="TH SarabunPSK" w:hAnsi="TH SarabunPSK" w:cs="TH SarabunPSK"/>
          <w:sz w:val="32"/>
          <w:szCs w:val="32"/>
          <w:cs/>
        </w:rPr>
        <w:t xml:space="preserve"> โดยเฉพาะอย่างยิ่งด้านความมั่นคงอาหารและห่วงโซ่อุปทาน และวางแนวทางในการตอบสนองต่อวิกฤตสุขภาพโลกอย่างทันท่วงที และต่อสภาวะเศรษฐกิจที่หยุดชะงักโดยจะไม่ทิ้งใครไว้ข้างหลัง พร้อมรับรองแผนงานความมั่นคงอาหาร</w:t>
      </w:r>
      <w:proofErr w:type="spellStart"/>
      <w:r w:rsidRPr="00141D77">
        <w:rPr>
          <w:rFonts w:ascii="TH SarabunPSK" w:hAnsi="TH SarabunPSK" w:cs="TH SarabunPSK"/>
          <w:sz w:val="32"/>
          <w:szCs w:val="32"/>
          <w:cs/>
        </w:rPr>
        <w:t>เอเปคมุ่ง</w:t>
      </w:r>
      <w:proofErr w:type="spellEnd"/>
      <w:r w:rsidRPr="00141D77">
        <w:rPr>
          <w:rFonts w:ascii="TH SarabunPSK" w:hAnsi="TH SarabunPSK" w:cs="TH SarabunPSK"/>
          <w:sz w:val="32"/>
          <w:szCs w:val="32"/>
          <w:cs/>
        </w:rPr>
        <w:t xml:space="preserve">สู่ปี ค.ศ. </w:t>
      </w:r>
      <w:r w:rsidRPr="00141D77">
        <w:rPr>
          <w:rFonts w:ascii="TH SarabunPSK" w:hAnsi="TH SarabunPSK" w:cs="TH SarabunPSK"/>
          <w:sz w:val="32"/>
          <w:szCs w:val="32"/>
        </w:rPr>
        <w:t xml:space="preserve">2030 </w:t>
      </w:r>
      <w:r w:rsidRPr="00141D77">
        <w:rPr>
          <w:rFonts w:ascii="TH SarabunPSK" w:hAnsi="TH SarabunPSK" w:cs="TH SarabunPSK"/>
          <w:sz w:val="32"/>
          <w:szCs w:val="32"/>
          <w:cs/>
        </w:rPr>
        <w:t>ตลอดจนสนับสนุนการมีส่วนร่วมของภาคเอกชน ซึ่งแผนงานความมั่นคงอาหาร</w:t>
      </w:r>
      <w:proofErr w:type="spellStart"/>
      <w:r w:rsidRPr="00141D77">
        <w:rPr>
          <w:rFonts w:ascii="TH SarabunPSK" w:hAnsi="TH SarabunPSK" w:cs="TH SarabunPSK"/>
          <w:sz w:val="32"/>
          <w:szCs w:val="32"/>
          <w:cs/>
        </w:rPr>
        <w:t>เอเปคมุ่ง</w:t>
      </w:r>
      <w:proofErr w:type="spellEnd"/>
      <w:r w:rsidRPr="00141D77">
        <w:rPr>
          <w:rFonts w:ascii="TH SarabunPSK" w:hAnsi="TH SarabunPSK" w:cs="TH SarabunPSK"/>
          <w:sz w:val="32"/>
          <w:szCs w:val="32"/>
          <w:cs/>
        </w:rPr>
        <w:t xml:space="preserve">สู่ปี ค.ศ. </w:t>
      </w:r>
      <w:r w:rsidRPr="00141D77">
        <w:rPr>
          <w:rFonts w:ascii="TH SarabunPSK" w:hAnsi="TH SarabunPSK" w:cs="TH SarabunPSK"/>
          <w:sz w:val="32"/>
          <w:szCs w:val="32"/>
        </w:rPr>
        <w:t xml:space="preserve">2030 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นี้ มีความสอดคล้องกับวิสัยทัศน์ปุตราจายา ค.ศ. </w:t>
      </w:r>
      <w:r w:rsidRPr="00141D77">
        <w:rPr>
          <w:rFonts w:ascii="TH SarabunPSK" w:hAnsi="TH SarabunPSK" w:cs="TH SarabunPSK"/>
          <w:sz w:val="32"/>
          <w:szCs w:val="32"/>
        </w:rPr>
        <w:t xml:space="preserve">2040 </w:t>
      </w:r>
      <w:r w:rsidRPr="00141D77">
        <w:rPr>
          <w:rFonts w:ascii="TH SarabunPSK" w:hAnsi="TH SarabunPSK" w:cs="TH SarabunPSK"/>
          <w:sz w:val="32"/>
          <w:szCs w:val="32"/>
          <w:cs/>
        </w:rPr>
        <w:t>ในการสร้าง</w:t>
      </w:r>
      <w:r w:rsidR="00717F7C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เติบโตทางเศรษฐกิจใน </w:t>
      </w:r>
      <w:r w:rsidRPr="00141D77">
        <w:rPr>
          <w:rFonts w:ascii="TH SarabunPSK" w:hAnsi="TH SarabunPSK" w:cs="TH SarabunPSK"/>
          <w:sz w:val="32"/>
          <w:szCs w:val="32"/>
        </w:rPr>
        <w:t xml:space="preserve">3 </w:t>
      </w:r>
      <w:r w:rsidRPr="00141D77">
        <w:rPr>
          <w:rFonts w:ascii="TH SarabunPSK" w:hAnsi="TH SarabunPSK" w:cs="TH SarabunPSK"/>
          <w:sz w:val="32"/>
          <w:szCs w:val="32"/>
          <w:cs/>
        </w:rPr>
        <w:t>มิติ คือ (</w:t>
      </w:r>
      <w:r w:rsidRPr="00141D77">
        <w:rPr>
          <w:rFonts w:ascii="TH SarabunPSK" w:hAnsi="TH SarabunPSK" w:cs="TH SarabunPSK"/>
          <w:sz w:val="32"/>
          <w:szCs w:val="32"/>
        </w:rPr>
        <w:t>1</w:t>
      </w:r>
      <w:r w:rsidRPr="00141D77">
        <w:rPr>
          <w:rFonts w:ascii="TH SarabunPSK" w:hAnsi="TH SarabunPSK" w:cs="TH SarabunPSK"/>
          <w:sz w:val="32"/>
          <w:szCs w:val="32"/>
          <w:cs/>
        </w:rPr>
        <w:t>) การค้าและการลงทุน (</w:t>
      </w:r>
      <w:r w:rsidRPr="00141D77">
        <w:rPr>
          <w:rFonts w:ascii="TH SarabunPSK" w:hAnsi="TH SarabunPSK" w:cs="TH SarabunPSK"/>
          <w:sz w:val="32"/>
          <w:szCs w:val="32"/>
        </w:rPr>
        <w:t>2</w:t>
      </w:r>
      <w:r w:rsidRPr="00141D77">
        <w:rPr>
          <w:rFonts w:ascii="TH SarabunPSK" w:hAnsi="TH SarabunPSK" w:cs="TH SarabunPSK"/>
          <w:sz w:val="32"/>
          <w:szCs w:val="32"/>
          <w:cs/>
        </w:rPr>
        <w:t>) นวัตกรรมและการแปลงเป็นดิจิทัล และ (</w:t>
      </w:r>
      <w:r w:rsidRPr="00141D77">
        <w:rPr>
          <w:rFonts w:ascii="TH SarabunPSK" w:hAnsi="TH SarabunPSK" w:cs="TH SarabunPSK"/>
          <w:sz w:val="32"/>
          <w:szCs w:val="32"/>
        </w:rPr>
        <w:t>3</w:t>
      </w:r>
      <w:r w:rsidRPr="00141D77">
        <w:rPr>
          <w:rFonts w:ascii="TH SarabunPSK" w:hAnsi="TH SarabunPSK" w:cs="TH SarabunPSK"/>
          <w:sz w:val="32"/>
          <w:szCs w:val="32"/>
          <w:cs/>
        </w:rPr>
        <w:t>) การเจริญเติบโตทางเศรษฐกิจที่เข้มแข็ง สมดุล มั่นคง ยั่งยืน และครอบคลุม นอกจากนี้ ให้ความสำคัญกับองค์การระหว่างประเทศอื่นอย่างต่อเนื่อง</w:t>
      </w:r>
    </w:p>
    <w:p w14:paraId="6256AF09" w14:textId="489CF0FE" w:rsidR="000455C0" w:rsidRPr="00141D77" w:rsidRDefault="000455C0" w:rsidP="007E3355">
      <w:pPr>
        <w:spacing w:beforeLines="1" w:before="2" w:afterLines="1" w:after="2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41D7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41D77">
        <w:rPr>
          <w:rFonts w:ascii="TH SarabunPSK" w:hAnsi="TH SarabunPSK" w:cs="TH SarabunPSK"/>
          <w:sz w:val="32"/>
          <w:szCs w:val="32"/>
        </w:rPr>
        <w:tab/>
      </w:r>
      <w:r w:rsidRPr="00141D77">
        <w:rPr>
          <w:rFonts w:ascii="TH SarabunPSK" w:hAnsi="TH SarabunPSK" w:cs="TH SarabunPSK"/>
          <w:sz w:val="32"/>
          <w:szCs w:val="32"/>
        </w:rPr>
        <w:tab/>
        <w:t>3</w:t>
      </w:r>
      <w:r w:rsidRPr="00141D77">
        <w:rPr>
          <w:rFonts w:ascii="TH SarabunPSK" w:hAnsi="TH SarabunPSK" w:cs="TH SarabunPSK"/>
          <w:sz w:val="32"/>
          <w:szCs w:val="32"/>
          <w:cs/>
        </w:rPr>
        <w:t>. สาระสำคัญของร่างแผนงานความมั่นคงอาหาร</w:t>
      </w:r>
      <w:proofErr w:type="spellStart"/>
      <w:r w:rsidRPr="00141D77">
        <w:rPr>
          <w:rFonts w:ascii="TH SarabunPSK" w:hAnsi="TH SarabunPSK" w:cs="TH SarabunPSK"/>
          <w:sz w:val="32"/>
          <w:szCs w:val="32"/>
          <w:cs/>
        </w:rPr>
        <w:t>เอเปคมุ่ง</w:t>
      </w:r>
      <w:proofErr w:type="spellEnd"/>
      <w:r w:rsidRPr="00141D77">
        <w:rPr>
          <w:rFonts w:ascii="TH SarabunPSK" w:hAnsi="TH SarabunPSK" w:cs="TH SarabunPSK"/>
          <w:sz w:val="32"/>
          <w:szCs w:val="32"/>
          <w:cs/>
        </w:rPr>
        <w:t xml:space="preserve">สู่ปี ค.ศ. </w:t>
      </w:r>
      <w:r w:rsidRPr="00141D77">
        <w:rPr>
          <w:rFonts w:ascii="TH SarabunPSK" w:hAnsi="TH SarabunPSK" w:cs="TH SarabunPSK"/>
          <w:sz w:val="32"/>
          <w:szCs w:val="32"/>
        </w:rPr>
        <w:t xml:space="preserve">2030 </w:t>
      </w:r>
      <w:r w:rsidRPr="00141D77">
        <w:rPr>
          <w:rFonts w:ascii="TH SarabunPSK" w:hAnsi="TH SarabunPSK" w:cs="TH SarabunPSK"/>
          <w:sz w:val="32"/>
          <w:szCs w:val="32"/>
          <w:cs/>
        </w:rPr>
        <w:t>กล่าวถึงการผลักดันประเด็นความมั่นคงอาหาร โดยมีการดำเนินงานที่สำคัญ ได้แก่ (</w:t>
      </w:r>
      <w:r w:rsidRPr="00141D77">
        <w:rPr>
          <w:rFonts w:ascii="TH SarabunPSK" w:hAnsi="TH SarabunPSK" w:cs="TH SarabunPSK"/>
          <w:sz w:val="32"/>
          <w:szCs w:val="32"/>
        </w:rPr>
        <w:t>1</w:t>
      </w:r>
      <w:r w:rsidRPr="00141D77">
        <w:rPr>
          <w:rFonts w:ascii="TH SarabunPSK" w:hAnsi="TH SarabunPSK" w:cs="TH SarabunPSK"/>
          <w:sz w:val="32"/>
          <w:szCs w:val="32"/>
          <w:cs/>
        </w:rPr>
        <w:t>) เทคโนโลยีดิจิทัลและนวัตกรรม โดยมุ่งให้</w:t>
      </w:r>
      <w:proofErr w:type="spellStart"/>
      <w:r w:rsidRPr="00141D77">
        <w:rPr>
          <w:rFonts w:ascii="TH SarabunPSK" w:hAnsi="TH SarabunPSK" w:cs="TH SarabunPSK"/>
          <w:sz w:val="32"/>
          <w:szCs w:val="32"/>
          <w:cs/>
        </w:rPr>
        <w:t>เอเปค</w:t>
      </w:r>
      <w:proofErr w:type="spellEnd"/>
      <w:r w:rsidRPr="00141D77">
        <w:rPr>
          <w:rFonts w:ascii="TH SarabunPSK" w:hAnsi="TH SarabunPSK" w:cs="TH SarabunPSK"/>
          <w:sz w:val="32"/>
          <w:szCs w:val="32"/>
          <w:cs/>
        </w:rPr>
        <w:t>เป็นผู้นำระดับโลกในการนำนวัตกรรมมาใช้ในระบบอาหาร และผลักดันการทำแผนงานดิจิทัลด้านความมั่นคงอาหาร สนับสนุนการวิจัยและพัฒนาเทคโนโลยีที่เกิดขึ้นใหม่ เช่น เกษตรอัจฉริยะ ส่งเสริมการลงทุนระหว่างภาครัฐและเอกชนในเทคโนโลยีที่เป็นนวัตกรรมตลอดห่วงโซ่คุณค่าอาหาร และการลงทุนให้กับธุรกิจขนาดกลางและ</w:t>
      </w:r>
      <w:r w:rsidR="00B85BC8">
        <w:rPr>
          <w:rFonts w:ascii="TH SarabunPSK" w:hAnsi="TH SarabunPSK" w:cs="TH SarabunPSK"/>
          <w:sz w:val="32"/>
          <w:szCs w:val="32"/>
          <w:cs/>
        </w:rPr>
        <w:t>ขนาดย่อม และผู้ประกอบการรายใหม่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41D77">
        <w:rPr>
          <w:rFonts w:ascii="TH SarabunPSK" w:hAnsi="TH SarabunPSK" w:cs="TH SarabunPSK"/>
          <w:sz w:val="32"/>
          <w:szCs w:val="32"/>
        </w:rPr>
        <w:t>2</w:t>
      </w:r>
      <w:r w:rsidRPr="00141D77">
        <w:rPr>
          <w:rFonts w:ascii="TH SarabunPSK" w:hAnsi="TH SarabunPSK" w:cs="TH SarabunPSK"/>
          <w:sz w:val="32"/>
          <w:szCs w:val="32"/>
          <w:cs/>
        </w:rPr>
        <w:t>) ผลิตภาพ เน้นการพัฒนาด้านผลิตภาพและประสิทธิภาพของระบบอาหารในภูมิภาค โดยเฉพาะอย่างยิ่งการเพิ่มการผลิตในธุรกิจขนาดกลางและขนาดย่อม รวมถึงขจัดอุปสรรคในห่วงโซ่อุปทาน (</w:t>
      </w:r>
      <w:r w:rsidRPr="00141D77">
        <w:rPr>
          <w:rFonts w:ascii="TH SarabunPSK" w:hAnsi="TH SarabunPSK" w:cs="TH SarabunPSK"/>
          <w:sz w:val="32"/>
          <w:szCs w:val="32"/>
        </w:rPr>
        <w:t>3</w:t>
      </w:r>
      <w:r w:rsidRPr="00141D77">
        <w:rPr>
          <w:rFonts w:ascii="TH SarabunPSK" w:hAnsi="TH SarabunPSK" w:cs="TH SarabunPSK"/>
          <w:sz w:val="32"/>
          <w:szCs w:val="32"/>
          <w:cs/>
        </w:rPr>
        <w:t>) ความครอบคลุม สนับสนุนการมีส่วนร่วมที่สมดุลในการประชุมต่าง ๆ โดยคำนึงถึงเพศ ชาติพันธุ์ และอายุ และดำเนินการตามแผนสำหรับสตรี และการเติบโตอย่างครอบคลุม ส่งเสริมแนวคิดด้านต่าง ๆ ที่ตระหนักถึงกลุ่มเปราะบาง รวมถึงการจัดตั้งก</w:t>
      </w:r>
      <w:r w:rsidR="00B85BC8">
        <w:rPr>
          <w:rFonts w:ascii="TH SarabunPSK" w:hAnsi="TH SarabunPSK" w:cs="TH SarabunPSK"/>
          <w:sz w:val="32"/>
          <w:szCs w:val="32"/>
          <w:cs/>
        </w:rPr>
        <w:t>ลุ่มผู้นำของชนพื้นเมืองของ</w:t>
      </w:r>
      <w:proofErr w:type="spellStart"/>
      <w:r w:rsidR="00B85BC8">
        <w:rPr>
          <w:rFonts w:ascii="TH SarabunPSK" w:hAnsi="TH SarabunPSK" w:cs="TH SarabunPSK"/>
          <w:sz w:val="32"/>
          <w:szCs w:val="32"/>
          <w:cs/>
        </w:rPr>
        <w:t>เอเปค</w:t>
      </w:r>
      <w:proofErr w:type="spellEnd"/>
      <w:r w:rsidRPr="00141D7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41D77">
        <w:rPr>
          <w:rFonts w:ascii="TH SarabunPSK" w:hAnsi="TH SarabunPSK" w:cs="TH SarabunPSK"/>
          <w:sz w:val="32"/>
          <w:szCs w:val="32"/>
        </w:rPr>
        <w:t>4</w:t>
      </w:r>
      <w:r w:rsidRPr="00141D77">
        <w:rPr>
          <w:rFonts w:ascii="TH SarabunPSK" w:hAnsi="TH SarabunPSK" w:cs="TH SarabunPSK"/>
          <w:sz w:val="32"/>
          <w:szCs w:val="32"/>
          <w:cs/>
        </w:rPr>
        <w:t>) ความยั่งยืน ร่วมกันปรับปรุงประสิทธิภาพด้านสิ่งแวดล้อมของระบบอาหาร</w:t>
      </w:r>
      <w:proofErr w:type="spellStart"/>
      <w:r w:rsidRPr="00141D77">
        <w:rPr>
          <w:rFonts w:ascii="TH SarabunPSK" w:hAnsi="TH SarabunPSK" w:cs="TH SarabunPSK"/>
          <w:sz w:val="32"/>
          <w:szCs w:val="32"/>
          <w:cs/>
        </w:rPr>
        <w:t>เอเปค</w:t>
      </w:r>
      <w:proofErr w:type="spellEnd"/>
      <w:r w:rsidRPr="00141D77">
        <w:rPr>
          <w:rFonts w:ascii="TH SarabunPSK" w:hAnsi="TH SarabunPSK" w:cs="TH SarabunPSK"/>
          <w:sz w:val="32"/>
          <w:szCs w:val="32"/>
          <w:cs/>
        </w:rPr>
        <w:t xml:space="preserve"> รวมถึงแบ่งปันงานวิจัยด้านการลดการปล่อยก๊าซเรือนกระจก เพิ่มการผลิตที่ยั่งยืน การแปรรูปและการบริโภค (การใช้ทรัพยากรอย่างเหมาะสมและการอนุรักษ์ดินและน้ำ) และลดการสูญเสียอาหารและขยะอาหาร โดยจะแบ่งปันข้อมูล/ แนวปฏิบัติที่ดี เพื่อบริหารจัดการ ความหลากหลายทางชีวภาพและการสูญเสียทรัพยากรธรรมชาติ รวมถึงแนวคิดด้านชีวภาพ เศรษฐกิจหมุนเวียน และเศรษฐกิจสีเขียว (</w:t>
      </w:r>
      <w:r w:rsidRPr="00141D77">
        <w:rPr>
          <w:rFonts w:ascii="TH SarabunPSK" w:hAnsi="TH SarabunPSK" w:cs="TH SarabunPSK"/>
          <w:sz w:val="32"/>
          <w:szCs w:val="32"/>
        </w:rPr>
        <w:t>5</w:t>
      </w:r>
      <w:r w:rsidRPr="00141D77">
        <w:rPr>
          <w:rFonts w:ascii="TH SarabunPSK" w:hAnsi="TH SarabunPSK" w:cs="TH SarabunPSK"/>
          <w:sz w:val="32"/>
          <w:szCs w:val="32"/>
          <w:cs/>
        </w:rPr>
        <w:t>) ความเป็นหุ้นส่วนระหว่างภาครัฐและเอกชน ตระหนักถึงบทบาทของภาคเอกชนที่เป็นศูนย์กลางตลอดห่วงโซ่คุณค่าอาหารในการผลิตและการแปรรูปอาหาร การกระจายสินค้า การค้าและการลงทุน (</w:t>
      </w:r>
      <w:r w:rsidRPr="00141D77">
        <w:rPr>
          <w:rFonts w:ascii="TH SarabunPSK" w:hAnsi="TH SarabunPSK" w:cs="TH SarabunPSK"/>
          <w:sz w:val="32"/>
          <w:szCs w:val="32"/>
        </w:rPr>
        <w:t>6</w:t>
      </w:r>
      <w:r w:rsidRPr="00141D77">
        <w:rPr>
          <w:rFonts w:ascii="TH SarabunPSK" w:hAnsi="TH SarabunPSK" w:cs="TH SarabunPSK"/>
          <w:sz w:val="32"/>
          <w:szCs w:val="32"/>
          <w:cs/>
        </w:rPr>
        <w:t>) กำหนดเป้าหมายที่ชาญฉลาดและการดำเนินการตามแผนงานความมั่นคงอาหาร</w:t>
      </w:r>
      <w:proofErr w:type="spellStart"/>
      <w:r w:rsidRPr="00141D77">
        <w:rPr>
          <w:rFonts w:ascii="TH SarabunPSK" w:hAnsi="TH SarabunPSK" w:cs="TH SarabunPSK"/>
          <w:sz w:val="32"/>
          <w:szCs w:val="32"/>
          <w:cs/>
        </w:rPr>
        <w:t>เอเปคมุ่ง</w:t>
      </w:r>
      <w:proofErr w:type="spellEnd"/>
      <w:r w:rsidRPr="00141D77">
        <w:rPr>
          <w:rFonts w:ascii="TH SarabunPSK" w:hAnsi="TH SarabunPSK" w:cs="TH SarabunPSK"/>
          <w:sz w:val="32"/>
          <w:szCs w:val="32"/>
          <w:cs/>
        </w:rPr>
        <w:t xml:space="preserve">สู่ปี ค.ศ. </w:t>
      </w:r>
      <w:r w:rsidRPr="00141D77">
        <w:rPr>
          <w:rFonts w:ascii="TH SarabunPSK" w:hAnsi="TH SarabunPSK" w:cs="TH SarabunPSK"/>
          <w:sz w:val="32"/>
          <w:szCs w:val="32"/>
        </w:rPr>
        <w:t xml:space="preserve">2030 </w:t>
      </w:r>
      <w:r w:rsidRPr="00141D77">
        <w:rPr>
          <w:rFonts w:ascii="TH SarabunPSK" w:hAnsi="TH SarabunPSK" w:cs="TH SarabunPSK"/>
          <w:sz w:val="32"/>
          <w:szCs w:val="32"/>
          <w:cs/>
        </w:rPr>
        <w:t>นำเสนอแนวทางสู่การจัดการด้านอาหารที่เข้าถึงได้ความมีอยู่ของอาหาร มีคุณค่าทางโภชนาการและเพียงพอสำหรับประชาชนในภูมิภาค</w:t>
      </w:r>
      <w:proofErr w:type="spellStart"/>
      <w:r w:rsidRPr="00141D77">
        <w:rPr>
          <w:rFonts w:ascii="TH SarabunPSK" w:hAnsi="TH SarabunPSK" w:cs="TH SarabunPSK"/>
          <w:sz w:val="32"/>
          <w:szCs w:val="32"/>
          <w:cs/>
        </w:rPr>
        <w:t>เอเปค</w:t>
      </w:r>
      <w:proofErr w:type="spellEnd"/>
      <w:r w:rsidRPr="00141D77">
        <w:rPr>
          <w:rFonts w:ascii="TH SarabunPSK" w:hAnsi="TH SarabunPSK" w:cs="TH SarabunPSK"/>
          <w:sz w:val="32"/>
          <w:szCs w:val="32"/>
          <w:cs/>
        </w:rPr>
        <w:t xml:space="preserve"> และการนำแผนงานไปสู่การปฏิบัติ โดยการจัดลำดับความสำคัญอย่างเหมาะสม ตามเป้าหมายที่กำหนดไว้โดยเฉพาะ วัดผลได้บรรลุผลได้ มีความเกี่ยวข้องกัน และมีการกำหนดช่วงเวลาที่ชัดเจน</w:t>
      </w:r>
    </w:p>
    <w:p w14:paraId="3285E92D" w14:textId="77777777" w:rsidR="000455C0" w:rsidRPr="00141D77" w:rsidRDefault="000455C0" w:rsidP="007E3355">
      <w:pPr>
        <w:spacing w:beforeLines="1" w:before="2" w:afterLines="1" w:after="2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564F3551" w14:textId="4540E6EE" w:rsidR="000455C0" w:rsidRPr="00141D77" w:rsidRDefault="000455C0" w:rsidP="007E3355">
      <w:pPr>
        <w:spacing w:beforeLines="1" w:before="2" w:afterLines="1" w:after="2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81F13"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141D7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การมอบหมายผู้แทน (</w:t>
      </w:r>
      <w:r w:rsidRPr="00141D77">
        <w:rPr>
          <w:rFonts w:ascii="TH SarabunPSK" w:hAnsi="TH SarabunPSK" w:cs="TH SarabunPSK"/>
          <w:b/>
          <w:bCs/>
          <w:sz w:val="32"/>
          <w:szCs w:val="32"/>
        </w:rPr>
        <w:t>proxy</w:t>
      </w:r>
      <w:r w:rsidRPr="00141D77">
        <w:rPr>
          <w:rFonts w:ascii="TH SarabunPSK" w:hAnsi="TH SarabunPSK" w:cs="TH SarabunPSK"/>
          <w:b/>
          <w:bCs/>
          <w:sz w:val="32"/>
          <w:szCs w:val="32"/>
          <w:cs/>
        </w:rPr>
        <w:t xml:space="preserve">) ของไทย ในการประชุมใหญ่สหภาพสากลไปรษณีย์ สมัยที่ </w:t>
      </w:r>
      <w:r w:rsidRPr="00141D77">
        <w:rPr>
          <w:rFonts w:ascii="TH SarabunPSK" w:hAnsi="TH SarabunPSK" w:cs="TH SarabunPSK"/>
          <w:b/>
          <w:bCs/>
          <w:sz w:val="32"/>
          <w:szCs w:val="32"/>
        </w:rPr>
        <w:t>27</w:t>
      </w:r>
    </w:p>
    <w:p w14:paraId="37BD59B0" w14:textId="77777777" w:rsidR="000455C0" w:rsidRPr="00141D77" w:rsidRDefault="000455C0" w:rsidP="007E3355">
      <w:pPr>
        <w:spacing w:beforeLines="1" w:before="2" w:afterLines="1" w:after="2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C442A25" w14:textId="3AEA2EB0" w:rsidR="000455C0" w:rsidRPr="00141D77" w:rsidRDefault="000455C0" w:rsidP="00926806">
      <w:pPr>
        <w:spacing w:beforeLines="1" w:before="2" w:afterLines="1" w:after="2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41D77">
        <w:rPr>
          <w:rFonts w:ascii="TH SarabunPSK" w:hAnsi="TH SarabunPSK" w:cs="TH SarabunPSK"/>
          <w:sz w:val="32"/>
          <w:szCs w:val="32"/>
          <w:cs/>
        </w:rPr>
        <w:t>คณะรัฐมนตรีเห็นชอบการมอบอำนาจให้ประเทศมาเลเซียทำหน้าที่แทนประเทศไทย (</w:t>
      </w:r>
      <w:r w:rsidRPr="00141D77">
        <w:rPr>
          <w:rFonts w:ascii="TH SarabunPSK" w:hAnsi="TH SarabunPSK" w:cs="TH SarabunPSK"/>
          <w:sz w:val="32"/>
          <w:szCs w:val="32"/>
        </w:rPr>
        <w:t>Proxy</w:t>
      </w:r>
      <w:r w:rsidRPr="00141D77">
        <w:rPr>
          <w:rFonts w:ascii="TH SarabunPSK" w:hAnsi="TH SarabunPSK" w:cs="TH SarabunPSK"/>
          <w:sz w:val="32"/>
          <w:szCs w:val="32"/>
          <w:cs/>
        </w:rPr>
        <w:t>)</w:t>
      </w:r>
      <w:r w:rsidR="009268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ในการลงคะแนนเสียงแบบ </w:t>
      </w:r>
      <w:r w:rsidRPr="00141D77">
        <w:rPr>
          <w:rFonts w:ascii="TH SarabunPSK" w:hAnsi="TH SarabunPSK" w:cs="TH SarabunPSK"/>
          <w:sz w:val="32"/>
          <w:szCs w:val="32"/>
        </w:rPr>
        <w:t xml:space="preserve">Secret Vote 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เฉพาะในกรณีการลงมติเลือกตั้งตำแหน่งสำคัญต่าง ๆ ทั้งเลขาธิการและรองเลขาธิการ </w:t>
      </w:r>
      <w:r w:rsidRPr="00141D77">
        <w:rPr>
          <w:rFonts w:ascii="TH SarabunPSK" w:hAnsi="TH SarabunPSK" w:cs="TH SarabunPSK"/>
          <w:sz w:val="32"/>
          <w:szCs w:val="32"/>
        </w:rPr>
        <w:t xml:space="preserve">UPU </w:t>
      </w:r>
      <w:r w:rsidRPr="00141D77">
        <w:rPr>
          <w:rFonts w:ascii="TH SarabunPSK" w:hAnsi="TH SarabunPSK" w:cs="TH SarabunPSK"/>
          <w:sz w:val="32"/>
          <w:szCs w:val="32"/>
          <w:cs/>
        </w:rPr>
        <w:t>สมาชิกสภาบริหาร (</w:t>
      </w:r>
      <w:r w:rsidRPr="00141D77">
        <w:rPr>
          <w:rFonts w:ascii="TH SarabunPSK" w:hAnsi="TH SarabunPSK" w:cs="TH SarabunPSK"/>
          <w:sz w:val="32"/>
          <w:szCs w:val="32"/>
        </w:rPr>
        <w:t>CA</w:t>
      </w:r>
      <w:r w:rsidRPr="00141D77">
        <w:rPr>
          <w:rFonts w:ascii="TH SarabunPSK" w:hAnsi="TH SarabunPSK" w:cs="TH SarabunPSK"/>
          <w:sz w:val="32"/>
          <w:szCs w:val="32"/>
          <w:cs/>
        </w:rPr>
        <w:t>) และสมาชิกสภาปฏิบัติการไปรษณีย์ (</w:t>
      </w:r>
      <w:r w:rsidRPr="00141D77">
        <w:rPr>
          <w:rFonts w:ascii="TH SarabunPSK" w:hAnsi="TH SarabunPSK" w:cs="TH SarabunPSK"/>
          <w:sz w:val="32"/>
          <w:szCs w:val="32"/>
        </w:rPr>
        <w:t>POC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) แบบ </w:t>
      </w:r>
      <w:r w:rsidRPr="00141D77">
        <w:rPr>
          <w:rFonts w:ascii="TH SarabunPSK" w:hAnsi="TH SarabunPSK" w:cs="TH SarabunPSK"/>
          <w:sz w:val="32"/>
          <w:szCs w:val="32"/>
        </w:rPr>
        <w:t xml:space="preserve">Secret Ballot </w:t>
      </w:r>
      <w:r w:rsidRPr="00141D77">
        <w:rPr>
          <w:rFonts w:ascii="TH SarabunPSK" w:hAnsi="TH SarabunPSK" w:cs="TH SarabunPSK"/>
          <w:sz w:val="32"/>
          <w:szCs w:val="32"/>
          <w:cs/>
        </w:rPr>
        <w:t>รวมทั้ง</w:t>
      </w:r>
      <w:r w:rsidRPr="00141D77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การลงมติในข้อมติต่าง ๆ ที่เป็นแบบ </w:t>
      </w:r>
      <w:r w:rsidRPr="00141D77">
        <w:rPr>
          <w:rFonts w:ascii="TH SarabunPSK" w:hAnsi="TH SarabunPSK" w:cs="TH SarabunPSK"/>
          <w:sz w:val="32"/>
          <w:szCs w:val="32"/>
        </w:rPr>
        <w:t xml:space="preserve">Secret Vote </w:t>
      </w:r>
      <w:r w:rsidRPr="00141D77">
        <w:rPr>
          <w:rFonts w:ascii="TH SarabunPSK" w:hAnsi="TH SarabunPSK" w:cs="TH SarabunPSK"/>
          <w:sz w:val="32"/>
          <w:szCs w:val="32"/>
          <w:cs/>
        </w:rPr>
        <w:t>ในระหว่างการประชุม</w:t>
      </w:r>
      <w:proofErr w:type="spellStart"/>
      <w:r w:rsidRPr="00141D77">
        <w:rPr>
          <w:rFonts w:ascii="TH SarabunPSK" w:hAnsi="TH SarabunPSK" w:cs="TH SarabunPSK"/>
          <w:sz w:val="32"/>
          <w:szCs w:val="32"/>
          <w:cs/>
        </w:rPr>
        <w:t>ใหญ่สหส</w:t>
      </w:r>
      <w:proofErr w:type="spellEnd"/>
      <w:r w:rsidRPr="00141D77">
        <w:rPr>
          <w:rFonts w:ascii="TH SarabunPSK" w:hAnsi="TH SarabunPSK" w:cs="TH SarabunPSK"/>
          <w:sz w:val="32"/>
          <w:szCs w:val="32"/>
          <w:cs/>
        </w:rPr>
        <w:t xml:space="preserve">ภาพสากลไปรษณีย์ สมัยที่ </w:t>
      </w:r>
      <w:r w:rsidRPr="00141D77">
        <w:rPr>
          <w:rFonts w:ascii="TH SarabunPSK" w:hAnsi="TH SarabunPSK" w:cs="TH SarabunPSK"/>
          <w:sz w:val="32"/>
          <w:szCs w:val="32"/>
        </w:rPr>
        <w:t>27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 และมอบหมายให้กระทรวงการต่างประเทศดำเนินการทาบทามและออกหนังสือมอบหมายเป็นผู้แทน (</w:t>
      </w:r>
      <w:r w:rsidRPr="00141D77">
        <w:rPr>
          <w:rFonts w:ascii="TH SarabunPSK" w:hAnsi="TH SarabunPSK" w:cs="TH SarabunPSK"/>
          <w:sz w:val="32"/>
          <w:szCs w:val="32"/>
        </w:rPr>
        <w:t>Proxy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) ของประเทศไทย เพื่อมอบอำนาจให้ประเทศมาเลเซียในการเข้าร่วมการประชุมใหญ่สหภาพสากลไปรษณีย์ สมัยที่ </w:t>
      </w:r>
      <w:r w:rsidRPr="00141D77">
        <w:rPr>
          <w:rFonts w:ascii="TH SarabunPSK" w:hAnsi="TH SarabunPSK" w:cs="TH SarabunPSK"/>
          <w:sz w:val="32"/>
          <w:szCs w:val="32"/>
        </w:rPr>
        <w:t>27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 ตามที่กระทรวงติ</w:t>
      </w:r>
      <w:proofErr w:type="spellStart"/>
      <w:r w:rsidRPr="00141D77">
        <w:rPr>
          <w:rFonts w:ascii="TH SarabunPSK" w:hAnsi="TH SarabunPSK" w:cs="TH SarabunPSK"/>
          <w:sz w:val="32"/>
          <w:szCs w:val="32"/>
          <w:cs/>
        </w:rPr>
        <w:t>จิทัล</w:t>
      </w:r>
      <w:proofErr w:type="spellEnd"/>
      <w:r w:rsidRPr="00141D77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เพื่อเศรษฐกิจและสังคมเสนอ</w:t>
      </w:r>
    </w:p>
    <w:p w14:paraId="2E117A40" w14:textId="77777777" w:rsidR="000455C0" w:rsidRPr="00141D77" w:rsidRDefault="000455C0" w:rsidP="007E3355">
      <w:pPr>
        <w:spacing w:beforeLines="1" w:before="2" w:afterLines="1" w:after="2" w:line="320" w:lineRule="exact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1D7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สาระสำคัญข้อเท็จริงและข้อกฎหมาย</w:t>
      </w:r>
    </w:p>
    <w:p w14:paraId="7A3A3C35" w14:textId="31CD27D9" w:rsidR="000455C0" w:rsidRPr="00141D77" w:rsidRDefault="000455C0" w:rsidP="00B85BC8">
      <w:pPr>
        <w:spacing w:beforeLines="1" w:before="2" w:afterLines="1" w:after="2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41D77">
        <w:rPr>
          <w:rFonts w:ascii="TH SarabunPSK" w:hAnsi="TH SarabunPSK" w:cs="TH SarabunPSK"/>
          <w:sz w:val="32"/>
          <w:szCs w:val="32"/>
        </w:rPr>
        <w:t>1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. ในการประชุมใหญ่สหภาพสากลไปรษณีย์ สมัยที่ </w:t>
      </w:r>
      <w:r w:rsidRPr="00141D77">
        <w:rPr>
          <w:rFonts w:ascii="TH SarabunPSK" w:hAnsi="TH SarabunPSK" w:cs="TH SarabunPSK"/>
          <w:sz w:val="32"/>
          <w:szCs w:val="32"/>
        </w:rPr>
        <w:t>27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141D77">
        <w:rPr>
          <w:rFonts w:ascii="TH SarabunPSK" w:hAnsi="TH SarabunPSK" w:cs="TH SarabunPSK"/>
          <w:sz w:val="32"/>
          <w:szCs w:val="32"/>
        </w:rPr>
        <w:t>12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141D77">
        <w:rPr>
          <w:rFonts w:ascii="TH SarabunPSK" w:hAnsi="TH SarabunPSK" w:cs="TH SarabunPSK"/>
          <w:sz w:val="32"/>
          <w:szCs w:val="32"/>
        </w:rPr>
        <w:t>2564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 ที่ประชุมได้มีมติเห็นชอบให้แก้ไขกฎระเบียบของการประชุมใหญ่ฯ (</w:t>
      </w:r>
      <w:r w:rsidRPr="00141D77">
        <w:rPr>
          <w:rFonts w:ascii="TH SarabunPSK" w:hAnsi="TH SarabunPSK" w:cs="TH SarabunPSK"/>
          <w:sz w:val="32"/>
          <w:szCs w:val="32"/>
        </w:rPr>
        <w:t>Rules of Procedure of Congresses</w:t>
      </w:r>
      <w:r w:rsidRPr="00141D77">
        <w:rPr>
          <w:rFonts w:ascii="TH SarabunPSK" w:hAnsi="TH SarabunPSK" w:cs="TH SarabunPSK"/>
          <w:sz w:val="32"/>
          <w:szCs w:val="32"/>
          <w:cs/>
        </w:rPr>
        <w:t>) ให้มีการประชุมแบบทางไกลและลงมติแก้ไข</w:t>
      </w:r>
      <w:proofErr w:type="spellStart"/>
      <w:r w:rsidRPr="00141D77">
        <w:rPr>
          <w:rFonts w:ascii="TH SarabunPSK" w:hAnsi="TH SarabunPSK" w:cs="TH SarabunPSK"/>
          <w:sz w:val="32"/>
          <w:szCs w:val="32"/>
          <w:cs/>
        </w:rPr>
        <w:t>กฏ</w:t>
      </w:r>
      <w:proofErr w:type="spellEnd"/>
      <w:r w:rsidRPr="00141D77">
        <w:rPr>
          <w:rFonts w:ascii="TH SarabunPSK" w:hAnsi="TH SarabunPSK" w:cs="TH SarabunPSK"/>
          <w:sz w:val="32"/>
          <w:szCs w:val="32"/>
          <w:cs/>
        </w:rPr>
        <w:t xml:space="preserve">ระเบียบทั่วไปทาง </w:t>
      </w:r>
      <w:r w:rsidRPr="00141D77">
        <w:rPr>
          <w:rFonts w:ascii="TH SarabunPSK" w:hAnsi="TH SarabunPSK" w:cs="TH SarabunPSK"/>
          <w:sz w:val="32"/>
          <w:szCs w:val="32"/>
        </w:rPr>
        <w:t xml:space="preserve">e 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141D77">
        <w:rPr>
          <w:rFonts w:ascii="TH SarabunPSK" w:hAnsi="TH SarabunPSK" w:cs="TH SarabunPSK"/>
          <w:sz w:val="32"/>
          <w:szCs w:val="32"/>
        </w:rPr>
        <w:t xml:space="preserve">voting 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แต่การเลือกตั้งตำแหน่งสำคัญทั้งเลขาธิการ </w:t>
      </w:r>
      <w:r w:rsidRPr="00141D77">
        <w:rPr>
          <w:rFonts w:ascii="TH SarabunPSK" w:hAnsi="TH SarabunPSK" w:cs="TH SarabunPSK"/>
          <w:sz w:val="32"/>
          <w:szCs w:val="32"/>
        </w:rPr>
        <w:t xml:space="preserve">UPU </w:t>
      </w:r>
      <w:r w:rsidR="00926806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รองเลขาธิการ </w:t>
      </w:r>
      <w:r w:rsidRPr="00141D77">
        <w:rPr>
          <w:rFonts w:ascii="TH SarabunPSK" w:hAnsi="TH SarabunPSK" w:cs="TH SarabunPSK"/>
          <w:sz w:val="32"/>
          <w:szCs w:val="32"/>
        </w:rPr>
        <w:t xml:space="preserve">UPU </w:t>
      </w:r>
      <w:r w:rsidRPr="00141D77">
        <w:rPr>
          <w:rFonts w:ascii="TH SarabunPSK" w:hAnsi="TH SarabunPSK" w:cs="TH SarabunPSK"/>
          <w:sz w:val="32"/>
          <w:szCs w:val="32"/>
          <w:cs/>
        </w:rPr>
        <w:t>สมาชิกสภาบริหาร (</w:t>
      </w:r>
      <w:r w:rsidRPr="00141D77">
        <w:rPr>
          <w:rFonts w:ascii="TH SarabunPSK" w:hAnsi="TH SarabunPSK" w:cs="TH SarabunPSK"/>
          <w:sz w:val="32"/>
          <w:szCs w:val="32"/>
        </w:rPr>
        <w:t>CA</w:t>
      </w:r>
      <w:r w:rsidRPr="00141D77">
        <w:rPr>
          <w:rFonts w:ascii="TH SarabunPSK" w:hAnsi="TH SarabunPSK" w:cs="TH SarabunPSK"/>
          <w:sz w:val="32"/>
          <w:szCs w:val="32"/>
          <w:cs/>
        </w:rPr>
        <w:t>) และสมาชิกสภาปฏิบัติการไปรษณีย์ (</w:t>
      </w:r>
      <w:r w:rsidRPr="00141D77">
        <w:rPr>
          <w:rFonts w:ascii="TH SarabunPSK" w:hAnsi="TH SarabunPSK" w:cs="TH SarabunPSK"/>
          <w:sz w:val="32"/>
          <w:szCs w:val="32"/>
        </w:rPr>
        <w:t>POC</w:t>
      </w:r>
      <w:r w:rsidRPr="00141D77">
        <w:rPr>
          <w:rFonts w:ascii="TH SarabunPSK" w:hAnsi="TH SarabunPSK" w:cs="TH SarabunPSK"/>
          <w:sz w:val="32"/>
          <w:szCs w:val="32"/>
          <w:cs/>
        </w:rPr>
        <w:t>)</w:t>
      </w:r>
      <w:r w:rsidR="00B85B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ที่จะต้องลงมติแบบ </w:t>
      </w:r>
      <w:r w:rsidRPr="00141D77">
        <w:rPr>
          <w:rFonts w:ascii="TH SarabunPSK" w:hAnsi="TH SarabunPSK" w:cs="TH SarabunPSK"/>
          <w:sz w:val="32"/>
          <w:szCs w:val="32"/>
        </w:rPr>
        <w:t xml:space="preserve">Secret Ballot 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นั้น ให้ดำเนินการลงมติแบบ </w:t>
      </w:r>
      <w:r w:rsidRPr="00141D77">
        <w:rPr>
          <w:rFonts w:ascii="TH SarabunPSK" w:hAnsi="TH SarabunPSK" w:cs="TH SarabunPSK"/>
          <w:sz w:val="32"/>
          <w:szCs w:val="32"/>
        </w:rPr>
        <w:t xml:space="preserve">Physical </w:t>
      </w:r>
      <w:r w:rsidRPr="00141D77">
        <w:rPr>
          <w:rFonts w:ascii="TH SarabunPSK" w:hAnsi="TH SarabunPSK" w:cs="TH SarabunPSK"/>
          <w:sz w:val="32"/>
          <w:szCs w:val="32"/>
          <w:cs/>
        </w:rPr>
        <w:t>เฉพาะที่สาธารณรัฐ</w:t>
      </w:r>
      <w:proofErr w:type="spellStart"/>
      <w:r w:rsidRPr="00141D77">
        <w:rPr>
          <w:rFonts w:ascii="TH SarabunPSK" w:hAnsi="TH SarabunPSK" w:cs="TH SarabunPSK"/>
          <w:sz w:val="32"/>
          <w:szCs w:val="32"/>
          <w:cs/>
        </w:rPr>
        <w:t>โกตดิวัวร์</w:t>
      </w:r>
      <w:proofErr w:type="spellEnd"/>
      <w:r w:rsidRPr="00141D77">
        <w:rPr>
          <w:rFonts w:ascii="TH SarabunPSK" w:hAnsi="TH SarabunPSK" w:cs="TH SarabunPSK"/>
          <w:sz w:val="32"/>
          <w:szCs w:val="32"/>
          <w:cs/>
        </w:rPr>
        <w:t xml:space="preserve">เท่านั้น เนื่องจากหลายประเทศยังไม่เชื่อมั่นในความโปร่งใสของระบบ </w:t>
      </w:r>
      <w:r w:rsidRPr="00141D77">
        <w:rPr>
          <w:rFonts w:ascii="TH SarabunPSK" w:hAnsi="TH SarabunPSK" w:cs="TH SarabunPSK"/>
          <w:sz w:val="32"/>
          <w:szCs w:val="32"/>
        </w:rPr>
        <w:t xml:space="preserve">e 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141D77">
        <w:rPr>
          <w:rFonts w:ascii="TH SarabunPSK" w:hAnsi="TH SarabunPSK" w:cs="TH SarabunPSK"/>
          <w:sz w:val="32"/>
          <w:szCs w:val="32"/>
        </w:rPr>
        <w:t xml:space="preserve">voting 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โดยข้อเสนอดังกล่าวให้มีผลระหว่างวันที่ </w:t>
      </w:r>
      <w:r w:rsidRPr="00141D77">
        <w:rPr>
          <w:rFonts w:ascii="TH SarabunPSK" w:hAnsi="TH SarabunPSK" w:cs="TH SarabunPSK"/>
          <w:sz w:val="32"/>
          <w:szCs w:val="32"/>
        </w:rPr>
        <w:t>13</w:t>
      </w:r>
      <w:r w:rsidRPr="00141D77">
        <w:rPr>
          <w:rFonts w:ascii="TH SarabunPSK" w:hAnsi="TH SarabunPSK" w:cs="TH SarabunPSK"/>
          <w:sz w:val="32"/>
          <w:szCs w:val="32"/>
          <w:cs/>
        </w:rPr>
        <w:t>-</w:t>
      </w:r>
      <w:r w:rsidRPr="00141D77">
        <w:rPr>
          <w:rFonts w:ascii="TH SarabunPSK" w:hAnsi="TH SarabunPSK" w:cs="TH SarabunPSK"/>
          <w:sz w:val="32"/>
          <w:szCs w:val="32"/>
        </w:rPr>
        <w:t>27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141D77">
        <w:rPr>
          <w:rFonts w:ascii="TH SarabunPSK" w:hAnsi="TH SarabunPSK" w:cs="TH SarabunPSK"/>
          <w:sz w:val="32"/>
          <w:szCs w:val="32"/>
        </w:rPr>
        <w:t>2564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 ทำให้เกิดผลกระทบกับประเทศไทยที่ไม่มีผู้แทนเข้าร่วมแบบ</w:t>
      </w:r>
      <w:r w:rsidRPr="00141D77">
        <w:rPr>
          <w:rFonts w:ascii="TH SarabunPSK" w:hAnsi="TH SarabunPSK" w:cs="TH SarabunPSK"/>
          <w:sz w:val="32"/>
          <w:szCs w:val="32"/>
        </w:rPr>
        <w:t xml:space="preserve">Physical </w:t>
      </w:r>
      <w:r w:rsidRPr="00141D77">
        <w:rPr>
          <w:rFonts w:ascii="TH SarabunPSK" w:hAnsi="TH SarabunPSK" w:cs="TH SarabunPSK"/>
          <w:sz w:val="32"/>
          <w:szCs w:val="32"/>
          <w:cs/>
        </w:rPr>
        <w:t>ณ สาธารณรัฐ</w:t>
      </w:r>
      <w:proofErr w:type="spellStart"/>
      <w:r w:rsidRPr="00141D77">
        <w:rPr>
          <w:rFonts w:ascii="TH SarabunPSK" w:hAnsi="TH SarabunPSK" w:cs="TH SarabunPSK"/>
          <w:sz w:val="32"/>
          <w:szCs w:val="32"/>
          <w:cs/>
        </w:rPr>
        <w:t>โกตดิวัวร์</w:t>
      </w:r>
      <w:proofErr w:type="spellEnd"/>
      <w:r w:rsidRPr="00141D77">
        <w:rPr>
          <w:rFonts w:ascii="TH SarabunPSK" w:hAnsi="TH SarabunPSK" w:cs="TH SarabunPSK"/>
          <w:sz w:val="32"/>
          <w:szCs w:val="32"/>
          <w:cs/>
        </w:rPr>
        <w:t xml:space="preserve"> จึงไม่สามารถลงมติเพื่อเลือกตั้งให้เสียงแก่ประเทศใดได้ ซึ่งจะส่งผลกระทบกับคะแนนเสียงที่ไทยจะได้รับ เนื่องจากประเทศที่มีการตกลงแลกเสียงกับประเทศไทยจะเปลี่ยนไปเลือกประเทศอื่น ดังนั้น การมอบอำนาจให้กับประเทศอื่นที่เข้าร่วมการประชุมใหญ่ฯ แบบ </w:t>
      </w:r>
      <w:r w:rsidRPr="00141D77">
        <w:rPr>
          <w:rFonts w:ascii="TH SarabunPSK" w:hAnsi="TH SarabunPSK" w:cs="TH SarabunPSK"/>
          <w:sz w:val="32"/>
          <w:szCs w:val="32"/>
        </w:rPr>
        <w:t xml:space="preserve">Physical </w:t>
      </w:r>
      <w:r w:rsidRPr="00141D77">
        <w:rPr>
          <w:rFonts w:ascii="TH SarabunPSK" w:hAnsi="TH SarabunPSK" w:cs="TH SarabunPSK"/>
          <w:sz w:val="32"/>
          <w:szCs w:val="32"/>
          <w:cs/>
        </w:rPr>
        <w:t>เป็นผู้แทน</w:t>
      </w:r>
      <w:r w:rsidR="00B85B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1D77">
        <w:rPr>
          <w:rFonts w:ascii="TH SarabunPSK" w:hAnsi="TH SarabunPSK" w:cs="TH SarabunPSK"/>
          <w:sz w:val="32"/>
          <w:szCs w:val="32"/>
          <w:cs/>
        </w:rPr>
        <w:t>(</w:t>
      </w:r>
      <w:r w:rsidRPr="00141D77">
        <w:rPr>
          <w:rFonts w:ascii="TH SarabunPSK" w:hAnsi="TH SarabunPSK" w:cs="TH SarabunPSK"/>
          <w:sz w:val="32"/>
          <w:szCs w:val="32"/>
        </w:rPr>
        <w:t>Proxy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) ของไทยจึงเป็นวิธีเดียวที่จะทำให้ประเทศไทยสามารถลงคะแนนเสียงแบบ </w:t>
      </w:r>
      <w:r w:rsidRPr="00141D77">
        <w:rPr>
          <w:rFonts w:ascii="TH SarabunPSK" w:hAnsi="TH SarabunPSK" w:cs="TH SarabunPSK"/>
          <w:sz w:val="32"/>
          <w:szCs w:val="32"/>
        </w:rPr>
        <w:t xml:space="preserve">Secret Vote </w:t>
      </w:r>
      <w:r w:rsidRPr="00141D77">
        <w:rPr>
          <w:rFonts w:ascii="TH SarabunPSK" w:hAnsi="TH SarabunPSK" w:cs="TH SarabunPSK"/>
          <w:sz w:val="32"/>
          <w:szCs w:val="32"/>
          <w:cs/>
        </w:rPr>
        <w:t>ได้</w:t>
      </w:r>
    </w:p>
    <w:p w14:paraId="2724B91D" w14:textId="77777777" w:rsidR="000455C0" w:rsidRPr="00141D77" w:rsidRDefault="000455C0" w:rsidP="007E3355">
      <w:pPr>
        <w:spacing w:beforeLines="1" w:before="2" w:afterLines="1" w:after="2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41D77">
        <w:rPr>
          <w:rFonts w:ascii="TH SarabunPSK" w:hAnsi="TH SarabunPSK" w:cs="TH SarabunPSK"/>
          <w:sz w:val="32"/>
          <w:szCs w:val="32"/>
        </w:rPr>
        <w:t>2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. ตามข้อบังคับของการประชุมใหญ่ของสหภาพสากลไปรษณีย์ ข้อ </w:t>
      </w:r>
      <w:r w:rsidRPr="00141D77">
        <w:rPr>
          <w:rFonts w:ascii="TH SarabunPSK" w:hAnsi="TH SarabunPSK" w:cs="TH SarabunPSK"/>
          <w:sz w:val="32"/>
          <w:szCs w:val="32"/>
        </w:rPr>
        <w:t>3</w:t>
      </w:r>
      <w:r w:rsidRPr="00141D77">
        <w:rPr>
          <w:rFonts w:ascii="TH SarabunPSK" w:hAnsi="TH SarabunPSK" w:cs="TH SarabunPSK"/>
          <w:sz w:val="32"/>
          <w:szCs w:val="32"/>
          <w:cs/>
        </w:rPr>
        <w:t xml:space="preserve"> ได้ระบุหลักเกณฑ์</w:t>
      </w:r>
      <w:proofErr w:type="spellStart"/>
      <w:r w:rsidRPr="00141D77">
        <w:rPr>
          <w:rFonts w:ascii="TH SarabunPSK" w:hAnsi="TH SarabunPSK" w:cs="TH SarabunPSK"/>
          <w:sz w:val="32"/>
          <w:szCs w:val="32"/>
          <w:cs/>
        </w:rPr>
        <w:t>ในก</w:t>
      </w:r>
      <w:proofErr w:type="spellEnd"/>
      <w:r w:rsidRPr="00141D77">
        <w:rPr>
          <w:rFonts w:ascii="TH SarabunPSK" w:hAnsi="TH SarabunPSK" w:cs="TH SarabunPSK"/>
          <w:sz w:val="32"/>
          <w:szCs w:val="32"/>
          <w:cs/>
        </w:rPr>
        <w:t>แต่งตั้งคณะผู้แทน (</w:t>
      </w:r>
      <w:r w:rsidRPr="00141D77">
        <w:rPr>
          <w:rFonts w:ascii="TH SarabunPSK" w:hAnsi="TH SarabunPSK" w:cs="TH SarabunPSK"/>
          <w:sz w:val="32"/>
          <w:szCs w:val="32"/>
        </w:rPr>
        <w:t>Credentials</w:t>
      </w:r>
      <w:r w:rsidRPr="00141D77">
        <w:rPr>
          <w:rFonts w:ascii="TH SarabunPSK" w:hAnsi="TH SarabunPSK" w:cs="TH SarabunPSK"/>
          <w:sz w:val="32"/>
          <w:szCs w:val="32"/>
          <w:cs/>
        </w:rPr>
        <w:t>) ของประเทศสมาชิก รวมทั้งการที่ประเทศสมาชิกมอบหมายคณะผู้แทนประเทศอื่น (</w:t>
      </w:r>
      <w:r w:rsidRPr="00141D77">
        <w:rPr>
          <w:rFonts w:ascii="TH SarabunPSK" w:hAnsi="TH SarabunPSK" w:cs="TH SarabunPSK"/>
          <w:sz w:val="32"/>
          <w:szCs w:val="32"/>
        </w:rPr>
        <w:t>Proxy</w:t>
      </w:r>
      <w:r w:rsidRPr="00141D77">
        <w:rPr>
          <w:rFonts w:ascii="TH SarabunPSK" w:hAnsi="TH SarabunPSK" w:cs="TH SarabunPSK"/>
          <w:sz w:val="32"/>
          <w:szCs w:val="32"/>
          <w:cs/>
        </w:rPr>
        <w:t>) ดำเนินการแทนในระหว่างการประชุมใหญ่เพื่อเข้าร่วมการประชุมใหญ่ของสหภาพฯ ว่าจะต้องมีหนังสือลงนามโดยผู้นำประเทศ หรือหัวหน้ารัฐบาล หรือรัฐมนตรีว่าการกระทรวงการต่างประเทศ</w:t>
      </w:r>
    </w:p>
    <w:p w14:paraId="5E9177AD" w14:textId="5463AB8C" w:rsidR="002F75DC" w:rsidRPr="00EC284E" w:rsidRDefault="002F75DC" w:rsidP="007E3355">
      <w:pPr>
        <w:pStyle w:val="xmsonormal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EC284E" w:rsidRPr="00EC284E" w14:paraId="61715E8B" w14:textId="77777777" w:rsidTr="009A0E2E">
        <w:tc>
          <w:tcPr>
            <w:tcW w:w="9594" w:type="dxa"/>
          </w:tcPr>
          <w:p w14:paraId="3521817D" w14:textId="77777777" w:rsidR="008A66F5" w:rsidRPr="00EC284E" w:rsidRDefault="008A66F5" w:rsidP="007E335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C28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EC28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EC28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EC284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14:paraId="0E5B46DC" w14:textId="12B409EA" w:rsidR="000D1665" w:rsidRPr="004247B9" w:rsidRDefault="002B57F3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B81F13"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D1665" w:rsidRPr="004247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  </w:t>
      </w:r>
    </w:p>
    <w:p w14:paraId="5EBA1B6B" w14:textId="77777777" w:rsidR="000D1665" w:rsidRPr="004247B9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คณะรัฐมนตรีมีมติอนุมัติตามที่รัฐมนตรีว่าการกระทรวงสาธารณสุขเสนอแต่งตั้งข้าราชการพลเรือนสามัญ สังกัดกระทรวงสาธารณสุข ให้ดำรงตำแหน่งประเภทวิชาการ ระดับทรงคุณวุฒิ จำนวน 2 ราย ตั้งแต่วันที่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6 พฤษภาคม 2564 ซึ่งเป็นวันที่มีคุณสมบัติครบถ้วนสมบูรณ์ ดังนี้  </w:t>
      </w:r>
    </w:p>
    <w:p w14:paraId="24BACC3D" w14:textId="77777777" w:rsidR="000D1665" w:rsidRPr="004247B9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4247B9"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 w:rsidRPr="004247B9">
        <w:rPr>
          <w:rFonts w:ascii="TH SarabunPSK" w:hAnsi="TH SarabunPSK" w:cs="TH SarabunPSK" w:hint="cs"/>
          <w:b/>
          <w:bCs/>
          <w:sz w:val="32"/>
          <w:szCs w:val="32"/>
          <w:cs/>
        </w:rPr>
        <w:t>อุรุญา</w:t>
      </w:r>
      <w:proofErr w:type="spellEnd"/>
      <w:r w:rsidRPr="004247B9">
        <w:rPr>
          <w:rFonts w:ascii="TH SarabunPSK" w:hAnsi="TH SarabunPSK" w:cs="TH SarabunPSK" w:hint="cs"/>
          <w:b/>
          <w:bCs/>
          <w:sz w:val="32"/>
          <w:szCs w:val="32"/>
          <w:cs/>
        </w:rPr>
        <w:t>กร จันทร์แสง</w:t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ผู้เชี่ยวชาญเฉพาะด้านกีฏวิทยา (นักวิทยาศาสตร์การแพทย์เชี่ยวชาญ) กลุ่มกีฏวิทยาทางการแพทย์ สถาบันวิจัยวิทยาศาสตร์สาธารณสุข กรมวิทยาศาสตร์การแพทย์ ดำรงตำแหน่ง ผู้ทรงคุณวุฒิด้านวิจัยและพัฒนาวิทยาศาสตร์การแพทย์ (จุลชีววิทยา) (นักวิทยาศาสตร์การแพทย์ทรงคุณวุฒิ) กรมวิทยาศาสตร์การแพทย์  </w:t>
      </w:r>
    </w:p>
    <w:p w14:paraId="2D39F702" w14:textId="77777777" w:rsidR="000D1665" w:rsidRPr="004247B9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4247B9">
        <w:rPr>
          <w:rFonts w:ascii="TH SarabunPSK" w:hAnsi="TH SarabunPSK" w:cs="TH SarabunPSK" w:hint="cs"/>
          <w:b/>
          <w:bCs/>
          <w:sz w:val="32"/>
          <w:szCs w:val="32"/>
          <w:cs/>
        </w:rPr>
        <w:t>นางนวลจันทร์ วิจักษณ์จินดา</w:t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ผู้เชี่ยวชาญเฉพาะด้านภูมิคุ้มกันวิทยา (นักวิทยาศาสตร์การแพทย์เชี่ยวชาญ) กลุ่มภูมิคุ้มกันวิทยา สถาบันวิจัยวิทยาศาสตร์สาธารณสุข กรมวิทยาศาสตร์การแพทย์ ดำรงตำแหน่ง ผู้ทรงคุณวุฒิด้านวิจัยและพัฒนาวิทยาศาสตร์การแพทย์ (ภูมิคุ้มกันวิทยา) (นักวิทยาศาสตร์การแพทย์ทรงคุณวุฒิ) กรมวิทยาศาสตร์การแพทย์  </w:t>
      </w:r>
    </w:p>
    <w:p w14:paraId="23C5E012" w14:textId="77777777" w:rsidR="000D1665" w:rsidRPr="004247B9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14:paraId="7931CBEE" w14:textId="77777777" w:rsidR="000D1665" w:rsidRPr="004247B9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6696EE9" w14:textId="221D0622" w:rsidR="000D1665" w:rsidRPr="004247B9" w:rsidRDefault="00B81F13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29</w:t>
      </w:r>
      <w:r w:rsidR="002B57F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D1665" w:rsidRPr="004247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(กระทรวงมหาดไทย) </w:t>
      </w:r>
    </w:p>
    <w:p w14:paraId="15D0A774" w14:textId="7210928B" w:rsidR="000D1665" w:rsidRDefault="000D1665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/>
          <w:sz w:val="32"/>
          <w:szCs w:val="32"/>
          <w:cs/>
        </w:rPr>
        <w:tab/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คณะรัฐมนตรีมีมติอนุมัติตามที่รัฐมนตรีว่าการกระทรวงมหาดไทยเสนอแต่งตั้ง </w:t>
      </w:r>
      <w:r w:rsidRPr="004247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นายชัยยา </w:t>
      </w:r>
      <w:r w:rsidR="005C79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4247B9">
        <w:rPr>
          <w:rFonts w:ascii="TH SarabunPSK" w:hAnsi="TH SarabunPSK" w:cs="TH SarabunPSK" w:hint="cs"/>
          <w:b/>
          <w:bCs/>
          <w:sz w:val="32"/>
          <w:szCs w:val="32"/>
          <w:cs/>
        </w:rPr>
        <w:t>เจิมจุติธรรม</w:t>
      </w:r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 วิศวกรโยธาเชี่ยวชาญ กรม</w:t>
      </w:r>
      <w:proofErr w:type="spellStart"/>
      <w:r w:rsidRPr="004247B9">
        <w:rPr>
          <w:rFonts w:ascii="TH SarabunPSK" w:hAnsi="TH SarabunPSK" w:cs="TH SarabunPSK" w:hint="cs"/>
          <w:sz w:val="32"/>
          <w:szCs w:val="32"/>
          <w:cs/>
        </w:rPr>
        <w:t>โยธาธิ</w:t>
      </w:r>
      <w:proofErr w:type="spellEnd"/>
      <w:r w:rsidRPr="004247B9">
        <w:rPr>
          <w:rFonts w:ascii="TH SarabunPSK" w:hAnsi="TH SarabunPSK" w:cs="TH SarabunPSK" w:hint="cs"/>
          <w:sz w:val="32"/>
          <w:szCs w:val="32"/>
          <w:cs/>
        </w:rPr>
        <w:t>การและผังเมือง ให้ดำรงตำแหน่ง วิศวกรใหญ่ (วิศวกรโยธาทรงคุณวุฒิ) กรม</w:t>
      </w:r>
      <w:proofErr w:type="spellStart"/>
      <w:r w:rsidRPr="004247B9">
        <w:rPr>
          <w:rFonts w:ascii="TH SarabunPSK" w:hAnsi="TH SarabunPSK" w:cs="TH SarabunPSK" w:hint="cs"/>
          <w:sz w:val="32"/>
          <w:szCs w:val="32"/>
          <w:cs/>
        </w:rPr>
        <w:t>โยธาธิ</w:t>
      </w:r>
      <w:proofErr w:type="spellEnd"/>
      <w:r w:rsidRPr="004247B9">
        <w:rPr>
          <w:rFonts w:ascii="TH SarabunPSK" w:hAnsi="TH SarabunPSK" w:cs="TH SarabunPSK" w:hint="cs"/>
          <w:sz w:val="32"/>
          <w:szCs w:val="32"/>
          <w:cs/>
        </w:rPr>
        <w:t xml:space="preserve">การและผังเมือง กระทรวงมหาดไทย ตั้งแต่วันที่ 26 มกราคม 2564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14:paraId="3F215DD2" w14:textId="27CECF5C" w:rsidR="00681A1D" w:rsidRDefault="00681A1D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6F89E8F8" w14:textId="4752F0CA" w:rsidR="00681A1D" w:rsidRPr="00400FF3" w:rsidRDefault="002B57F3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="00B81F13">
        <w:rPr>
          <w:rFonts w:ascii="TH SarabunPSK" w:hAnsi="TH SarabunPSK" w:cs="TH SarabunPSK"/>
          <w:b/>
          <w:bCs/>
          <w:sz w:val="32"/>
          <w:szCs w:val="32"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81A1D" w:rsidRPr="00400F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(กระทรวงทรัพยากรธรรมชาติและสิ่งแวดล้อม) </w:t>
      </w:r>
    </w:p>
    <w:p w14:paraId="18BB6EB4" w14:textId="77777777" w:rsidR="00681A1D" w:rsidRPr="00400FF3" w:rsidRDefault="00681A1D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ทรัพยากรธรรมชาติและสิ่งแวดล้อมเสนอแต่งตั้งข้าราชการพลเรือนสามัญ สังกัดกระทรวงทรัพยากรธรรมชาติและสิ่งแวดล้อม ให้ดำรงตำแหน่งประเภทบริหารระดับสูง จำนวน 7 ราย เพื่อทดแทนผู้ดำรงตำแหน่งที่จะเกษียณอายุราชการ และสับเปลี่ยนหมุนเวียน ดังนี้   </w:t>
      </w:r>
    </w:p>
    <w:p w14:paraId="6992A590" w14:textId="11960E5D" w:rsidR="00681A1D" w:rsidRPr="00400FF3" w:rsidRDefault="00681A1D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400FF3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นายเฉลิมชัย ปาปะทา</w:t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</w:t>
      </w:r>
      <w:r w:rsidR="005C7997">
        <w:rPr>
          <w:rFonts w:ascii="TH SarabunPSK" w:hAnsi="TH SarabunPSK" w:cs="TH SarabunPSK" w:hint="cs"/>
          <w:sz w:val="32"/>
          <w:szCs w:val="32"/>
          <w:cs/>
        </w:rPr>
        <w:t>ทรวง สำนักงานปลัดกระทรวง ดำรงตำ</w:t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แหน่ง </w:t>
      </w:r>
      <w:r w:rsidR="005C799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รองปลัดกระทรวง สำนักงานปลัดกระทรวง    </w:t>
      </w:r>
    </w:p>
    <w:p w14:paraId="39E66BAA" w14:textId="137E1712" w:rsidR="00681A1D" w:rsidRPr="00400FF3" w:rsidRDefault="00681A1D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400FF3">
        <w:rPr>
          <w:rFonts w:ascii="TH SarabunPSK" w:hAnsi="TH SarabunPSK" w:cs="TH SarabunPSK" w:hint="cs"/>
          <w:b/>
          <w:bCs/>
          <w:sz w:val="32"/>
          <w:szCs w:val="32"/>
          <w:cs/>
        </w:rPr>
        <w:t>นายจงคล้าย วรพงศธร</w:t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</w:t>
      </w:r>
      <w:r w:rsidR="005C7997">
        <w:rPr>
          <w:rFonts w:ascii="TH SarabunPSK" w:hAnsi="TH SarabunPSK" w:cs="TH SarabunPSK" w:hint="cs"/>
          <w:sz w:val="32"/>
          <w:szCs w:val="32"/>
          <w:cs/>
        </w:rPr>
        <w:t>ทรวง สำนักงานปลัดกระทรวง ดำรงตำ</w:t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แหน่ง </w:t>
      </w:r>
      <w:r w:rsidR="005C799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รองปลัดกระทรวง สำนักงานปลัดกระทรวง     </w:t>
      </w:r>
    </w:p>
    <w:p w14:paraId="57BD373E" w14:textId="77777777" w:rsidR="00681A1D" w:rsidRPr="00400FF3" w:rsidRDefault="00681A1D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400F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นายสุรชัย อจลบุญ </w:t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อธิบดีกรมส่งเสริมคุณภาพสิ่งแวดล้อม ดำรงตำแหน่ง อธิบดีกรมป่าไม้ </w:t>
      </w:r>
    </w:p>
    <w:p w14:paraId="10FD213D" w14:textId="77777777" w:rsidR="00681A1D" w:rsidRPr="00400FF3" w:rsidRDefault="00681A1D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400FF3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นายพงศ์บุณย์ ปองทอง</w:t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ดำรงตำแหน่ง อธิบดีกรมทรัพยากรธรณี  </w:t>
      </w:r>
    </w:p>
    <w:p w14:paraId="59F0E139" w14:textId="09E112C8" w:rsidR="00681A1D" w:rsidRPr="00400FF3" w:rsidRDefault="00681A1D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400FF3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Pr="00400FF3">
        <w:rPr>
          <w:rFonts w:ascii="TH SarabunPSK" w:hAnsi="TH SarabunPSK" w:cs="TH SarabunPSK" w:hint="cs"/>
          <w:b/>
          <w:bCs/>
          <w:sz w:val="32"/>
          <w:szCs w:val="32"/>
          <w:cs/>
        </w:rPr>
        <w:t>รัชฎา</w:t>
      </w:r>
      <w:proofErr w:type="spellEnd"/>
      <w:r w:rsidRPr="00400F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สุริ</w:t>
      </w:r>
      <w:proofErr w:type="spellStart"/>
      <w:r w:rsidRPr="00400FF3">
        <w:rPr>
          <w:rFonts w:ascii="TH SarabunPSK" w:hAnsi="TH SarabunPSK" w:cs="TH SarabunPSK" w:hint="cs"/>
          <w:b/>
          <w:bCs/>
          <w:sz w:val="32"/>
          <w:szCs w:val="32"/>
          <w:cs/>
        </w:rPr>
        <w:t>ยกุล</w:t>
      </w:r>
      <w:proofErr w:type="spellEnd"/>
      <w:r w:rsidRPr="00400F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ณ อยุธยา</w:t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ดำรงตำแหน่ง </w:t>
      </w:r>
      <w:r w:rsidR="005C799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อธิบดีกรมส่งเสริมคุณภาพสิ่งแวดล้อม  </w:t>
      </w:r>
    </w:p>
    <w:p w14:paraId="08FD2D2A" w14:textId="35ADFA7C" w:rsidR="00681A1D" w:rsidRPr="00400FF3" w:rsidRDefault="00681A1D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400FF3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นายปิ่น</w:t>
      </w:r>
      <w:proofErr w:type="spellStart"/>
      <w:r w:rsidRPr="00400FF3">
        <w:rPr>
          <w:rFonts w:ascii="TH SarabunPSK" w:hAnsi="TH SarabunPSK" w:cs="TH SarabunPSK" w:hint="cs"/>
          <w:b/>
          <w:bCs/>
          <w:sz w:val="32"/>
          <w:szCs w:val="32"/>
          <w:cs/>
        </w:rPr>
        <w:t>สักก์</w:t>
      </w:r>
      <w:proofErr w:type="spellEnd"/>
      <w:r w:rsidRPr="00400F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สุรัสวดี</w:t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  <w:r w:rsidR="005C799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รองปลัดกระทรวง สำนักงานปลัดกระทรวง     </w:t>
      </w:r>
    </w:p>
    <w:p w14:paraId="73BA557C" w14:textId="057ED2BB" w:rsidR="00681A1D" w:rsidRPr="00400FF3" w:rsidRDefault="00681A1D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400FF3">
        <w:rPr>
          <w:rFonts w:ascii="TH SarabunPSK" w:hAnsi="TH SarabunPSK" w:cs="TH SarabunPSK" w:hint="cs"/>
          <w:b/>
          <w:bCs/>
          <w:sz w:val="32"/>
          <w:szCs w:val="32"/>
          <w:cs/>
        </w:rPr>
        <w:t>นางอรนุช หล่อเพ็ญศรี</w:t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</w:t>
      </w:r>
      <w:r w:rsidR="005C7997">
        <w:rPr>
          <w:rFonts w:ascii="TH SarabunPSK" w:hAnsi="TH SarabunPSK" w:cs="TH SarabunPSK" w:hint="cs"/>
          <w:sz w:val="32"/>
          <w:szCs w:val="32"/>
          <w:cs/>
        </w:rPr>
        <w:t>ทรวง สำนักงานปลัดกระทรวง ดำรงตำ</w:t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แหน่ง </w:t>
      </w:r>
      <w:r w:rsidR="005C799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รองปลัดกระทรวง สำนักงานปลัดกระทรวง     </w:t>
      </w:r>
    </w:p>
    <w:p w14:paraId="4E6E5CD9" w14:textId="77777777" w:rsidR="00681A1D" w:rsidRPr="00400FF3" w:rsidRDefault="00681A1D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1 ตุลาคม 2564 ทั้งนี้ ตั้งแต่วันที่ทรงพระกรุณาโปรดเกล้าโปรดกระหม่อมแต่งตั้งเป็นต้นไป </w:t>
      </w:r>
    </w:p>
    <w:p w14:paraId="7AECD2C3" w14:textId="77777777" w:rsidR="00681A1D" w:rsidRPr="00400FF3" w:rsidRDefault="00681A1D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6A5E6C30" w14:textId="299CE6EB" w:rsidR="00681A1D" w:rsidRPr="00400FF3" w:rsidRDefault="002B57F3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B81F13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81A1D" w:rsidRPr="00400F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(กระทรวงแรงงาน) </w:t>
      </w:r>
    </w:p>
    <w:p w14:paraId="43695643" w14:textId="1D488F89" w:rsidR="00681A1D" w:rsidRPr="00400FF3" w:rsidRDefault="00681A1D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คณะรัฐมนตรีมีมติอนุมัติตามที่รัฐมนตรีว่าการกระทรวงแรงงานเสนอรับโอน </w:t>
      </w:r>
      <w:r w:rsidRPr="00400F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นายบุญชอบ </w:t>
      </w:r>
      <w:r w:rsidR="005C79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proofErr w:type="spellStart"/>
      <w:r w:rsidRPr="00400FF3">
        <w:rPr>
          <w:rFonts w:ascii="TH SarabunPSK" w:hAnsi="TH SarabunPSK" w:cs="TH SarabunPSK" w:hint="cs"/>
          <w:b/>
          <w:bCs/>
          <w:sz w:val="32"/>
          <w:szCs w:val="32"/>
          <w:cs/>
        </w:rPr>
        <w:t>สุทธ</w:t>
      </w:r>
      <w:proofErr w:type="spellEnd"/>
      <w:r w:rsidRPr="00400FF3">
        <w:rPr>
          <w:rFonts w:ascii="TH SarabunPSK" w:hAnsi="TH SarabunPSK" w:cs="TH SarabunPSK" w:hint="cs"/>
          <w:b/>
          <w:bCs/>
          <w:sz w:val="32"/>
          <w:szCs w:val="32"/>
          <w:cs/>
        </w:rPr>
        <w:t>มนัสวงษ์</w:t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กระทรวงทรัพยากรธรรมชาติและสิ่งแวดล้อม ให้ดำรงตำแหน่ง ปลัดกระทรวง สำนักงานปลัดกระทรวง กระทรวงแรงงาน เพื่อทดแทนผู้ดำรงตำแหน่งที่จะเกษียณอายุราชการ ตั้งแต่วันที่ 1 ตุลาคม 2564 โดยผู้มีอำนาจสั่งบรรจุทั้งสองฝ่ายได้ตกลงยินยอมในการโอนแล้ว ทั้งนี้ ตั้งแต่วันที่ทรงพระกรุณาโปรดเกล้าโปรดกระหม่อมแต่งตั้งเป็นต้นไป </w:t>
      </w:r>
    </w:p>
    <w:p w14:paraId="3B1F269A" w14:textId="77777777" w:rsidR="00681A1D" w:rsidRPr="00400FF3" w:rsidRDefault="00681A1D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3518A8C1" w14:textId="37694AD0" w:rsidR="00681A1D" w:rsidRPr="00400FF3" w:rsidRDefault="002B57F3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B81F13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81A1D" w:rsidRPr="00400F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การแต่งตั้งกรรมการผู้ทรงคุณวุฒิในคณะกรรมการบริหารกองทุนน้ำมันเชื้อเพลิง แทนตำแหน่งที่ว่าง  </w:t>
      </w:r>
    </w:p>
    <w:p w14:paraId="0E0EC08B" w14:textId="3F9F97B4" w:rsidR="00681A1D" w:rsidRPr="00400FF3" w:rsidRDefault="00681A1D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พลังงานเสนอแต่งตั้งบุคคลเข้าดำรงตำแหน่งกรรมการผู้ทรงคุณวุฒิในคณะกรรมการบริหารกองทุนน้ำมันเชื้อเพลิง แทนตำแหน่งที่ว่าง จำนวน 1 คน คือ </w:t>
      </w:r>
      <w:r w:rsidRPr="00400FF3">
        <w:rPr>
          <w:rFonts w:ascii="TH SarabunPSK" w:hAnsi="TH SarabunPSK" w:cs="TH SarabunPSK" w:hint="cs"/>
          <w:b/>
          <w:bCs/>
          <w:sz w:val="32"/>
          <w:szCs w:val="32"/>
          <w:cs/>
        </w:rPr>
        <w:t>นายยอดพจน์ วงศ์รักมิตร</w:t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 ผู้มีความรู้ ความเชี่ยวชาญ และประสบการณ์ในด้านธุรกิจน้ำมันเชื้อเพลิง การบริหารความเสี่ยง </w:t>
      </w:r>
      <w:r w:rsidR="005C7997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การวางแผนกลยุทธ์องค์กร และการบริหารทรัพยากรบุคคล ทั้งนี้ ตั้งแต่วันที่ 17 สิงหาคม 2564 เป็นต้นไป </w:t>
      </w:r>
    </w:p>
    <w:p w14:paraId="66FD5276" w14:textId="77777777" w:rsidR="00681A1D" w:rsidRPr="00400FF3" w:rsidRDefault="00681A1D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F515B07" w14:textId="479150A9" w:rsidR="00681A1D" w:rsidRPr="00400FF3" w:rsidRDefault="002B57F3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B81F13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81A1D" w:rsidRPr="00400F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การแต่งตั้งกรรมการผู้ทรงคุณวุฒิในคณะกรรมการกองทุนสนับสนุนการสร้างเสริมสุขภาพ </w:t>
      </w:r>
    </w:p>
    <w:p w14:paraId="0F1DCD13" w14:textId="1E272F10" w:rsidR="00681A1D" w:rsidRPr="00400FF3" w:rsidRDefault="00681A1D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คณะรัฐมนตรีมีมติอนุมัติตามที่รองนายกรัฐมนตรี (นายอนุทิน ชาญวีร</w:t>
      </w:r>
      <w:proofErr w:type="spellStart"/>
      <w:r w:rsidRPr="00400FF3"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) ประธานกรรมการกองทุนสนับสนุนการสร้างเสริมสุขภาพเสนอแต่งตั้ง </w:t>
      </w:r>
      <w:r w:rsidRPr="00400F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รองศาสตราจารย์กุลทิพย์ </w:t>
      </w:r>
      <w:proofErr w:type="spellStart"/>
      <w:r w:rsidRPr="00400FF3">
        <w:rPr>
          <w:rFonts w:ascii="TH SarabunPSK" w:hAnsi="TH SarabunPSK" w:cs="TH SarabunPSK" w:hint="cs"/>
          <w:b/>
          <w:bCs/>
          <w:sz w:val="32"/>
          <w:szCs w:val="32"/>
          <w:cs/>
        </w:rPr>
        <w:t>ศาส</w:t>
      </w:r>
      <w:proofErr w:type="spellEnd"/>
      <w:r w:rsidRPr="00400FF3">
        <w:rPr>
          <w:rFonts w:ascii="TH SarabunPSK" w:hAnsi="TH SarabunPSK" w:cs="TH SarabunPSK" w:hint="cs"/>
          <w:b/>
          <w:bCs/>
          <w:sz w:val="32"/>
          <w:szCs w:val="32"/>
          <w:cs/>
        </w:rPr>
        <w:t>ตระรุจิ</w:t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เป็นกรรมการผู้ทรงคุณวุฒิ </w:t>
      </w:r>
      <w:r w:rsidR="005C799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(ด้านการสื่อสารมวลชน) ในคณะกรรมการกองทุนสนับสนุนการสร้างเสริมสุขภาพ แทนผู้ที่ลาออก และให้ผู้ที่ได้รับแต่งตั้งแทนตำแหน่งที่ว่าง อยู่ในตำแหน่งเท่ากับวาระที่เหลืออยู่ของกรรมการซึ่งได้แต่งตั้งไว้แล้ว ทั้งนี้ ตั้งแต่วันที่ </w:t>
      </w:r>
      <w:r w:rsidR="005C799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17 สิงหาคม 2564 เป็นต้นไป </w:t>
      </w:r>
    </w:p>
    <w:p w14:paraId="055107DB" w14:textId="77777777" w:rsidR="00681A1D" w:rsidRPr="00400FF3" w:rsidRDefault="00681A1D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0A707A5" w14:textId="4BEC76EB" w:rsidR="00681A1D" w:rsidRPr="00400FF3" w:rsidRDefault="002B57F3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B81F13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81A1D" w:rsidRPr="00400F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การแต่งตั้งกรรมการผู้ช่วยรัฐมนตรี  </w:t>
      </w:r>
    </w:p>
    <w:p w14:paraId="72DD096C" w14:textId="69131CFE" w:rsidR="00681A1D" w:rsidRPr="00400FF3" w:rsidRDefault="00681A1D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400F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นายอนุชา </w:t>
      </w:r>
      <w:r w:rsidR="006855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400FF3">
        <w:rPr>
          <w:rFonts w:ascii="TH SarabunPSK" w:hAnsi="TH SarabunPSK" w:cs="TH SarabunPSK" w:hint="cs"/>
          <w:b/>
          <w:bCs/>
          <w:sz w:val="32"/>
          <w:szCs w:val="32"/>
          <w:cs/>
        </w:rPr>
        <w:t>สะสมทรัพย์</w:t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เป็นกรรมการผู้ช่วยรัฐมนตรี โดยให้มีผลตั้งแต่วันที่นายกรัฐมนตรีลงนามในประกาศแต่งตั้ง </w:t>
      </w:r>
    </w:p>
    <w:p w14:paraId="24BF7530" w14:textId="77777777" w:rsidR="00681A1D" w:rsidRPr="00400FF3" w:rsidRDefault="00681A1D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5FFF7D24" w14:textId="561D1034" w:rsidR="00681A1D" w:rsidRPr="00400FF3" w:rsidRDefault="002B57F3" w:rsidP="007E335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="00B81F13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81A1D" w:rsidRPr="00400F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การแต่งตั้งคณะกรรมการสรรหากรรมการกำกับกิจการพลังงาน </w:t>
      </w:r>
    </w:p>
    <w:p w14:paraId="68738DB4" w14:textId="1422FA86" w:rsidR="00681A1D" w:rsidRPr="00400FF3" w:rsidRDefault="00681A1D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คณะรัฐมนตรีมีมติเห็นชอบตามที่รัฐ</w:t>
      </w:r>
      <w:r w:rsidR="006A7FA9">
        <w:rPr>
          <w:rFonts w:ascii="TH SarabunPSK" w:hAnsi="TH SarabunPSK" w:cs="TH SarabunPSK" w:hint="cs"/>
          <w:sz w:val="32"/>
          <w:szCs w:val="32"/>
          <w:cs/>
        </w:rPr>
        <w:t>มนตรีว่าการกระทรวงพลังงานเสนอ</w:t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แต่งตั้งคณะกรรมการสรรหากรรมการกำกับกิจการพลังงาน จำนวน 8 คน ดังนี้   </w:t>
      </w:r>
    </w:p>
    <w:p w14:paraId="34102807" w14:textId="3F5E5971" w:rsidR="00681A1D" w:rsidRPr="00400FF3" w:rsidRDefault="00681A1D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 w:hint="cs"/>
          <w:sz w:val="32"/>
          <w:szCs w:val="32"/>
          <w:cs/>
        </w:rPr>
        <w:t>1</w:t>
      </w:r>
      <w:r w:rsidR="006A7FA9">
        <w:rPr>
          <w:rFonts w:ascii="TH SarabunPSK" w:hAnsi="TH SarabunPSK" w:cs="TH SarabunPSK" w:hint="cs"/>
          <w:sz w:val="32"/>
          <w:szCs w:val="32"/>
          <w:cs/>
        </w:rPr>
        <w:t>.</w:t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00FF3">
        <w:rPr>
          <w:rFonts w:ascii="TH SarabunPSK" w:hAnsi="TH SarabunPSK" w:cs="TH SarabunPSK" w:hint="cs"/>
          <w:b/>
          <w:bCs/>
          <w:sz w:val="32"/>
          <w:szCs w:val="32"/>
          <w:cs/>
        </w:rPr>
        <w:t>นายณอ</w:t>
      </w:r>
      <w:proofErr w:type="spellEnd"/>
      <w:r w:rsidRPr="00400FF3">
        <w:rPr>
          <w:rFonts w:ascii="TH SarabunPSK" w:hAnsi="TH SarabunPSK" w:cs="TH SarabunPSK" w:hint="cs"/>
          <w:b/>
          <w:bCs/>
          <w:sz w:val="32"/>
          <w:szCs w:val="32"/>
          <w:cs/>
        </w:rPr>
        <w:t>คุณ สิทธิพงศ์</w:t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00FF3">
        <w:rPr>
          <w:rFonts w:ascii="TH SarabunPSK" w:hAnsi="TH SarabunPSK" w:cs="TH SarabunPSK"/>
          <w:sz w:val="32"/>
          <w:szCs w:val="32"/>
        </w:rPr>
        <w:tab/>
      </w:r>
      <w:r w:rsidRPr="00400FF3">
        <w:rPr>
          <w:rFonts w:ascii="TH SarabunPSK" w:hAnsi="TH SarabunPSK" w:cs="TH SarabunPSK" w:hint="cs"/>
          <w:sz w:val="32"/>
          <w:szCs w:val="32"/>
          <w:cs/>
        </w:rPr>
        <w:t>ผู้ที่เคยดำรงตำแหน่งปลัดกระทรวงพลังงาน</w:t>
      </w:r>
    </w:p>
    <w:p w14:paraId="6ADC7520" w14:textId="1527FF39" w:rsidR="00681A1D" w:rsidRPr="00400FF3" w:rsidRDefault="00681A1D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="006A7FA9">
        <w:rPr>
          <w:rFonts w:ascii="TH SarabunPSK" w:hAnsi="TH SarabunPSK" w:cs="TH SarabunPSK" w:hint="cs"/>
          <w:sz w:val="32"/>
          <w:szCs w:val="32"/>
          <w:cs/>
        </w:rPr>
        <w:t>2.</w:t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FF3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นายประสงค์ พูนธเนศ</w:t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ผู้ที่เคยดำรงตำแหน่งปลัดกระทรวงการคลัง   </w:t>
      </w:r>
    </w:p>
    <w:p w14:paraId="26862BA3" w14:textId="4FFFB3BD" w:rsidR="00681A1D" w:rsidRPr="00400FF3" w:rsidRDefault="00681A1D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="006A7FA9">
        <w:rPr>
          <w:rFonts w:ascii="TH SarabunPSK" w:hAnsi="TH SarabunPSK" w:cs="TH SarabunPSK" w:hint="cs"/>
          <w:sz w:val="32"/>
          <w:szCs w:val="32"/>
          <w:cs/>
        </w:rPr>
        <w:t>3.</w:t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FF3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นายวิฑูรย์ สิมะโชคดี</w:t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="006855FA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ผู้ที่เคยดำรงตำแหน่งปลัดกระทรวงอุตสาหกรรม   </w:t>
      </w:r>
    </w:p>
    <w:p w14:paraId="170F1BA8" w14:textId="67B6D9BC" w:rsidR="006855FA" w:rsidRDefault="00681A1D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7FA9">
        <w:rPr>
          <w:rFonts w:ascii="TH SarabunPSK" w:hAnsi="TH SarabunPSK" w:cs="TH SarabunPSK" w:hint="cs"/>
          <w:sz w:val="32"/>
          <w:szCs w:val="32"/>
          <w:cs/>
        </w:rPr>
        <w:t>4.</w:t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FF3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Pr="00400FF3">
        <w:rPr>
          <w:rFonts w:ascii="TH SarabunPSK" w:hAnsi="TH SarabunPSK" w:cs="TH SarabunPSK" w:hint="cs"/>
          <w:b/>
          <w:bCs/>
          <w:sz w:val="32"/>
          <w:szCs w:val="32"/>
          <w:cs/>
        </w:rPr>
        <w:t>ปร</w:t>
      </w:r>
      <w:proofErr w:type="spellEnd"/>
      <w:r w:rsidRPr="00400FF3">
        <w:rPr>
          <w:rFonts w:ascii="TH SarabunPSK" w:hAnsi="TH SarabunPSK" w:cs="TH SarabunPSK" w:hint="cs"/>
          <w:b/>
          <w:bCs/>
          <w:sz w:val="32"/>
          <w:szCs w:val="32"/>
          <w:cs/>
        </w:rPr>
        <w:t>เมธี วิมลศิริ</w:t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 w:hint="cs"/>
          <w:sz w:val="32"/>
          <w:szCs w:val="32"/>
          <w:cs/>
        </w:rPr>
        <w:t>ผู้ที่เคยดำรงตำแหน่งเลขาธิการคณะกรรมการ</w:t>
      </w:r>
      <w:r w:rsidR="006855FA">
        <w:rPr>
          <w:rFonts w:ascii="TH SarabunPSK" w:hAnsi="TH SarabunPSK" w:cs="TH SarabunPSK"/>
          <w:sz w:val="32"/>
          <w:szCs w:val="32"/>
          <w:cs/>
        </w:rPr>
        <w:tab/>
      </w:r>
      <w:r w:rsidR="006855FA">
        <w:rPr>
          <w:rFonts w:ascii="TH SarabunPSK" w:hAnsi="TH SarabunPSK" w:cs="TH SarabunPSK"/>
          <w:sz w:val="32"/>
          <w:szCs w:val="32"/>
          <w:cs/>
        </w:rPr>
        <w:tab/>
      </w:r>
      <w:r w:rsidR="006855FA">
        <w:rPr>
          <w:rFonts w:ascii="TH SarabunPSK" w:hAnsi="TH SarabunPSK" w:cs="TH SarabunPSK"/>
          <w:sz w:val="32"/>
          <w:szCs w:val="32"/>
          <w:cs/>
        </w:rPr>
        <w:tab/>
      </w:r>
      <w:r w:rsidR="006855FA">
        <w:rPr>
          <w:rFonts w:ascii="TH SarabunPSK" w:hAnsi="TH SarabunPSK" w:cs="TH SarabunPSK"/>
          <w:sz w:val="32"/>
          <w:szCs w:val="32"/>
          <w:cs/>
        </w:rPr>
        <w:tab/>
      </w:r>
      <w:r w:rsidR="006855FA">
        <w:rPr>
          <w:rFonts w:ascii="TH SarabunPSK" w:hAnsi="TH SarabunPSK" w:cs="TH SarabunPSK"/>
          <w:sz w:val="32"/>
          <w:szCs w:val="32"/>
          <w:cs/>
        </w:rPr>
        <w:tab/>
      </w:r>
      <w:r w:rsidR="006855FA">
        <w:rPr>
          <w:rFonts w:ascii="TH SarabunPSK" w:hAnsi="TH SarabunPSK" w:cs="TH SarabunPSK"/>
          <w:sz w:val="32"/>
          <w:szCs w:val="32"/>
          <w:cs/>
        </w:rPr>
        <w:tab/>
      </w:r>
      <w:r w:rsidR="006855FA">
        <w:rPr>
          <w:rFonts w:ascii="TH SarabunPSK" w:hAnsi="TH SarabunPSK" w:cs="TH SarabunPSK"/>
          <w:sz w:val="32"/>
          <w:szCs w:val="32"/>
          <w:cs/>
        </w:rPr>
        <w:tab/>
      </w:r>
      <w:r w:rsidR="006855FA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พัฒนาการเศรษฐกิจและสังคมแห่งชาติ </w:t>
      </w:r>
    </w:p>
    <w:p w14:paraId="0444CBFC" w14:textId="27EF089F" w:rsidR="00681A1D" w:rsidRPr="00400FF3" w:rsidRDefault="006855FA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81A1D" w:rsidRPr="00400FF3">
        <w:rPr>
          <w:rFonts w:ascii="TH SarabunPSK" w:hAnsi="TH SarabunPSK" w:cs="TH SarabunPSK" w:hint="cs"/>
          <w:sz w:val="32"/>
          <w:szCs w:val="32"/>
          <w:cs/>
        </w:rPr>
        <w:t>(ปัจจุบันคือตำแหน่งเลขาธิการสภาพัฒนาการเศรษฐกิจ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81A1D" w:rsidRPr="00400FF3">
        <w:rPr>
          <w:rFonts w:ascii="TH SarabunPSK" w:hAnsi="TH SarabunPSK" w:cs="TH SarabunPSK" w:hint="cs"/>
          <w:sz w:val="32"/>
          <w:szCs w:val="32"/>
          <w:cs/>
        </w:rPr>
        <w:t xml:space="preserve">และสังคมแห่งชาติ)  </w:t>
      </w:r>
    </w:p>
    <w:p w14:paraId="5E5225C3" w14:textId="6596ABDD" w:rsidR="00681A1D" w:rsidRPr="00400FF3" w:rsidRDefault="00681A1D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="006A7FA9">
        <w:rPr>
          <w:rFonts w:ascii="TH SarabunPSK" w:hAnsi="TH SarabunPSK" w:cs="TH SarabunPSK" w:hint="cs"/>
          <w:sz w:val="32"/>
          <w:szCs w:val="32"/>
          <w:cs/>
        </w:rPr>
        <w:t>5.</w:t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FF3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นายสุพันธุ์ มงคลสุธี</w:t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="006855FA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 w:hint="cs"/>
          <w:sz w:val="32"/>
          <w:szCs w:val="32"/>
          <w:cs/>
        </w:rPr>
        <w:t>ผู้แทนสภาอุตสาหกรรมที่ไม่เป็นผู้ประกอบกิจการ</w:t>
      </w:r>
      <w:r w:rsidR="006855FA">
        <w:rPr>
          <w:rFonts w:ascii="TH SarabunPSK" w:hAnsi="TH SarabunPSK" w:cs="TH SarabunPSK"/>
          <w:sz w:val="32"/>
          <w:szCs w:val="32"/>
          <w:cs/>
        </w:rPr>
        <w:tab/>
      </w:r>
      <w:r w:rsidR="006855FA">
        <w:rPr>
          <w:rFonts w:ascii="TH SarabunPSK" w:hAnsi="TH SarabunPSK" w:cs="TH SarabunPSK"/>
          <w:sz w:val="32"/>
          <w:szCs w:val="32"/>
          <w:cs/>
        </w:rPr>
        <w:tab/>
      </w:r>
      <w:r w:rsidR="006855FA">
        <w:rPr>
          <w:rFonts w:ascii="TH SarabunPSK" w:hAnsi="TH SarabunPSK" w:cs="TH SarabunPSK"/>
          <w:sz w:val="32"/>
          <w:szCs w:val="32"/>
          <w:cs/>
        </w:rPr>
        <w:tab/>
      </w:r>
      <w:r w:rsidR="006855FA">
        <w:rPr>
          <w:rFonts w:ascii="TH SarabunPSK" w:hAnsi="TH SarabunPSK" w:cs="TH SarabunPSK"/>
          <w:sz w:val="32"/>
          <w:szCs w:val="32"/>
          <w:cs/>
        </w:rPr>
        <w:tab/>
      </w:r>
      <w:r w:rsidR="006855FA">
        <w:rPr>
          <w:rFonts w:ascii="TH SarabunPSK" w:hAnsi="TH SarabunPSK" w:cs="TH SarabunPSK"/>
          <w:sz w:val="32"/>
          <w:szCs w:val="32"/>
          <w:cs/>
        </w:rPr>
        <w:tab/>
      </w:r>
      <w:r w:rsidR="006855FA">
        <w:rPr>
          <w:rFonts w:ascii="TH SarabunPSK" w:hAnsi="TH SarabunPSK" w:cs="TH SarabunPSK"/>
          <w:sz w:val="32"/>
          <w:szCs w:val="32"/>
          <w:cs/>
        </w:rPr>
        <w:tab/>
      </w:r>
      <w:r w:rsidR="006855FA">
        <w:rPr>
          <w:rFonts w:ascii="TH SarabunPSK" w:hAnsi="TH SarabunPSK" w:cs="TH SarabunPSK"/>
          <w:sz w:val="32"/>
          <w:szCs w:val="32"/>
          <w:cs/>
        </w:rPr>
        <w:tab/>
      </w:r>
      <w:r w:rsidR="006855FA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พลังงาน </w:t>
      </w:r>
    </w:p>
    <w:p w14:paraId="107F91EB" w14:textId="402C0AD4" w:rsidR="00681A1D" w:rsidRPr="00400FF3" w:rsidRDefault="00681A1D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="006A7FA9">
        <w:rPr>
          <w:rFonts w:ascii="TH SarabunPSK" w:hAnsi="TH SarabunPSK" w:cs="TH SarabunPSK" w:hint="cs"/>
          <w:sz w:val="32"/>
          <w:szCs w:val="32"/>
          <w:cs/>
        </w:rPr>
        <w:t>6.</w:t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F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นายประเสริฐ </w:t>
      </w:r>
      <w:proofErr w:type="spellStart"/>
      <w:r w:rsidRPr="00400FF3">
        <w:rPr>
          <w:rFonts w:ascii="TH SarabunPSK" w:hAnsi="TH SarabunPSK" w:cs="TH SarabunPSK" w:hint="cs"/>
          <w:b/>
          <w:bCs/>
          <w:sz w:val="32"/>
          <w:szCs w:val="32"/>
          <w:cs/>
        </w:rPr>
        <w:t>ตปนี</w:t>
      </w:r>
      <w:proofErr w:type="spellEnd"/>
      <w:r w:rsidRPr="00400FF3">
        <w:rPr>
          <w:rFonts w:ascii="TH SarabunPSK" w:hAnsi="TH SarabunPSK" w:cs="TH SarabunPSK" w:hint="cs"/>
          <w:b/>
          <w:bCs/>
          <w:sz w:val="32"/>
          <w:szCs w:val="32"/>
          <w:cs/>
        </w:rPr>
        <w:t>ยาง</w:t>
      </w:r>
      <w:proofErr w:type="spellStart"/>
      <w:r w:rsidRPr="00400FF3">
        <w:rPr>
          <w:rFonts w:ascii="TH SarabunPSK" w:hAnsi="TH SarabunPSK" w:cs="TH SarabunPSK" w:hint="cs"/>
          <w:b/>
          <w:bCs/>
          <w:sz w:val="32"/>
          <w:szCs w:val="32"/>
          <w:cs/>
        </w:rPr>
        <w:t>กูร</w:t>
      </w:r>
      <w:proofErr w:type="spellEnd"/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ผู้แทนสภาวิศวกร    </w:t>
      </w:r>
    </w:p>
    <w:p w14:paraId="090DA351" w14:textId="7F64F9BB" w:rsidR="00681A1D" w:rsidRPr="00400FF3" w:rsidRDefault="00681A1D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="006A7FA9">
        <w:rPr>
          <w:rFonts w:ascii="TH SarabunPSK" w:hAnsi="TH SarabunPSK" w:cs="TH SarabunPSK" w:hint="cs"/>
          <w:sz w:val="32"/>
          <w:szCs w:val="32"/>
          <w:cs/>
        </w:rPr>
        <w:t>7.</w:t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FF3">
        <w:rPr>
          <w:rFonts w:ascii="TH SarabunPSK" w:hAnsi="TH SarabunPSK" w:cs="TH SarabunPSK" w:hint="cs"/>
          <w:b/>
          <w:bCs/>
          <w:sz w:val="32"/>
          <w:szCs w:val="32"/>
          <w:cs/>
        </w:rPr>
        <w:t>นายบัณฑิต เอื้ออาภรณ์</w:t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ผู้แทนของอธิการบดีของสถาบันอุดมศึกษาของรัฐ   </w:t>
      </w:r>
    </w:p>
    <w:p w14:paraId="6B3EFDB7" w14:textId="57627953" w:rsidR="00681A1D" w:rsidRPr="00400FF3" w:rsidRDefault="00681A1D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="006A7FA9">
        <w:rPr>
          <w:rFonts w:ascii="TH SarabunPSK" w:hAnsi="TH SarabunPSK" w:cs="TH SarabunPSK" w:hint="cs"/>
          <w:sz w:val="32"/>
          <w:szCs w:val="32"/>
          <w:cs/>
        </w:rPr>
        <w:t>8.</w:t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FF3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Pr="00400FF3">
        <w:rPr>
          <w:rFonts w:ascii="TH SarabunPSK" w:hAnsi="TH SarabunPSK" w:cs="TH SarabunPSK" w:hint="cs"/>
          <w:b/>
          <w:bCs/>
          <w:sz w:val="32"/>
          <w:szCs w:val="32"/>
          <w:cs/>
        </w:rPr>
        <w:t>วิจารย์</w:t>
      </w:r>
      <w:proofErr w:type="spellEnd"/>
      <w:r w:rsidRPr="00400F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สิมาฉายา</w:t>
      </w:r>
      <w:r w:rsidRPr="00400FF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00FF3">
        <w:rPr>
          <w:rFonts w:ascii="TH SarabunPSK" w:hAnsi="TH SarabunPSK" w:cs="TH SarabunPSK"/>
          <w:sz w:val="32"/>
          <w:szCs w:val="32"/>
        </w:rPr>
        <w:tab/>
      </w:r>
      <w:r w:rsidRPr="00400FF3">
        <w:rPr>
          <w:rFonts w:ascii="TH SarabunPSK" w:hAnsi="TH SarabunPSK" w:cs="TH SarabunPSK" w:hint="cs"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แทนองค์กรเอกชนที่ไม่แสวงหากำไรในทางธุรกิจ </w:t>
      </w:r>
      <w:r w:rsidRPr="00400FF3">
        <w:rPr>
          <w:rFonts w:ascii="TH SarabunPSK" w:hAnsi="TH SarabunPSK" w:cs="TH SarabunPSK"/>
          <w:sz w:val="32"/>
          <w:szCs w:val="32"/>
        </w:rPr>
        <w:tab/>
      </w:r>
    </w:p>
    <w:p w14:paraId="6A984486" w14:textId="77777777" w:rsidR="00681A1D" w:rsidRPr="00400FF3" w:rsidRDefault="00681A1D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/>
          <w:sz w:val="32"/>
          <w:szCs w:val="32"/>
          <w:cs/>
        </w:rPr>
        <w:tab/>
      </w: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17 สิงหาคม 2564 เป็นต้นไป </w:t>
      </w:r>
    </w:p>
    <w:p w14:paraId="39DD9B94" w14:textId="55AFD572" w:rsidR="002C2C1A" w:rsidRPr="007E3355" w:rsidRDefault="00681A1D" w:rsidP="007E335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00FF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4BF0D15" w14:textId="164191CF" w:rsidR="005D234D" w:rsidRPr="00EC284E" w:rsidRDefault="005D234D" w:rsidP="007E3355">
      <w:pPr>
        <w:spacing w:line="32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ADDFC4F" w14:textId="57F757DB" w:rsidR="00044F33" w:rsidRPr="00EC284E" w:rsidRDefault="005D234D" w:rsidP="007E3355">
      <w:pPr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C28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............................................</w:t>
      </w:r>
    </w:p>
    <w:sectPr w:rsidR="00044F33" w:rsidRPr="00EC284E" w:rsidSect="00B66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567" w:left="1151" w:header="720" w:footer="65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CD658" w14:textId="77777777" w:rsidR="00E24D08" w:rsidRDefault="00E24D08">
      <w:r>
        <w:separator/>
      </w:r>
    </w:p>
  </w:endnote>
  <w:endnote w:type="continuationSeparator" w:id="0">
    <w:p w14:paraId="4F5F57D7" w14:textId="77777777" w:rsidR="00E24D08" w:rsidRDefault="00E2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EC0A0" w14:textId="77777777" w:rsidR="009A0E2E" w:rsidRDefault="009A0E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F1B0" w14:textId="77777777" w:rsidR="009A0E2E" w:rsidRPr="00281C47" w:rsidRDefault="009A0E2E" w:rsidP="00281C47">
    <w:pPr>
      <w:pStyle w:val="Footer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CB9A" w14:textId="77777777" w:rsidR="009A0E2E" w:rsidRPr="00EB167C" w:rsidRDefault="009A0E2E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14:paraId="4461A764" w14:textId="77777777" w:rsidR="009A0E2E" w:rsidRPr="00EB167C" w:rsidRDefault="009A0E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48885" w14:textId="77777777" w:rsidR="00E24D08" w:rsidRDefault="00E24D08">
      <w:r>
        <w:separator/>
      </w:r>
    </w:p>
  </w:footnote>
  <w:footnote w:type="continuationSeparator" w:id="0">
    <w:p w14:paraId="2EDE976A" w14:textId="77777777" w:rsidR="00E24D08" w:rsidRDefault="00E24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0671D" w14:textId="77777777" w:rsidR="009A0E2E" w:rsidRDefault="009A0E2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14:paraId="60309A86" w14:textId="77777777" w:rsidR="009A0E2E" w:rsidRDefault="009A0E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C4568" w14:textId="5CB7B2B5" w:rsidR="009A0E2E" w:rsidRDefault="009A0E2E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6855FA">
      <w:rPr>
        <w:rStyle w:val="PageNumber"/>
        <w:rFonts w:ascii="Cordia New" w:hAnsi="Cordia New" w:cs="Cordia New"/>
        <w:noProof/>
        <w:sz w:val="32"/>
        <w:szCs w:val="32"/>
        <w:cs/>
      </w:rPr>
      <w:t>61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14:paraId="6ADF66C5" w14:textId="77777777" w:rsidR="009A0E2E" w:rsidRDefault="009A0E2E">
    <w:pPr>
      <w:pStyle w:val="Header"/>
    </w:pPr>
  </w:p>
  <w:p w14:paraId="1776720E" w14:textId="77777777" w:rsidR="009A0E2E" w:rsidRDefault="009A0E2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03E2" w14:textId="77777777" w:rsidR="009A0E2E" w:rsidRDefault="009A0E2E">
    <w:pPr>
      <w:pStyle w:val="Header"/>
      <w:jc w:val="center"/>
    </w:pPr>
    <w:r>
      <w:fldChar w:fldCharType="begin"/>
    </w:r>
    <w:r>
      <w:instrText xml:space="preserve"> PAGE   \</w:instrText>
    </w:r>
    <w:r>
      <w:rPr>
        <w:rFonts w:cs="DilleniaUPC"/>
        <w:cs/>
      </w:rPr>
      <w:instrText xml:space="preserve">* </w:instrText>
    </w:r>
    <w:r>
      <w:instrText xml:space="preserve">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74AE053" w14:textId="77777777" w:rsidR="009A0E2E" w:rsidRDefault="009A0E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04484"/>
    <w:multiLevelType w:val="hybridMultilevel"/>
    <w:tmpl w:val="0EB0DDE0"/>
    <w:lvl w:ilvl="0" w:tplc="B4F6CCF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04B6"/>
    <w:multiLevelType w:val="hybridMultilevel"/>
    <w:tmpl w:val="02666E8A"/>
    <w:lvl w:ilvl="0" w:tplc="D58E50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5F3849"/>
    <w:multiLevelType w:val="hybridMultilevel"/>
    <w:tmpl w:val="204C7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42DFF"/>
    <w:multiLevelType w:val="multilevel"/>
    <w:tmpl w:val="B14C4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9E3F9C"/>
    <w:multiLevelType w:val="hybridMultilevel"/>
    <w:tmpl w:val="2E32AE10"/>
    <w:lvl w:ilvl="0" w:tplc="3D2E91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3E89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AC17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8A50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A63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6285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8AD4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7A5D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A808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A5D71"/>
    <w:multiLevelType w:val="hybridMultilevel"/>
    <w:tmpl w:val="DAF8E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87F78"/>
    <w:multiLevelType w:val="hybridMultilevel"/>
    <w:tmpl w:val="37761D2C"/>
    <w:lvl w:ilvl="0" w:tplc="127C84A6">
      <w:start w:val="1"/>
      <w:numFmt w:val="thaiNumbers"/>
      <w:lvlText w:val="%1)"/>
      <w:lvlJc w:val="left"/>
      <w:pPr>
        <w:ind w:left="2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0" w:hanging="360"/>
      </w:pPr>
    </w:lvl>
    <w:lvl w:ilvl="2" w:tplc="0409001B" w:tentative="1">
      <w:start w:val="1"/>
      <w:numFmt w:val="lowerRoman"/>
      <w:lvlText w:val="%3."/>
      <w:lvlJc w:val="right"/>
      <w:pPr>
        <w:ind w:left="3790" w:hanging="180"/>
      </w:pPr>
    </w:lvl>
    <w:lvl w:ilvl="3" w:tplc="0409000F" w:tentative="1">
      <w:start w:val="1"/>
      <w:numFmt w:val="decimal"/>
      <w:lvlText w:val="%4."/>
      <w:lvlJc w:val="left"/>
      <w:pPr>
        <w:ind w:left="4510" w:hanging="360"/>
      </w:pPr>
    </w:lvl>
    <w:lvl w:ilvl="4" w:tplc="04090019" w:tentative="1">
      <w:start w:val="1"/>
      <w:numFmt w:val="lowerLetter"/>
      <w:lvlText w:val="%5."/>
      <w:lvlJc w:val="left"/>
      <w:pPr>
        <w:ind w:left="5230" w:hanging="360"/>
      </w:pPr>
    </w:lvl>
    <w:lvl w:ilvl="5" w:tplc="0409001B" w:tentative="1">
      <w:start w:val="1"/>
      <w:numFmt w:val="lowerRoman"/>
      <w:lvlText w:val="%6."/>
      <w:lvlJc w:val="right"/>
      <w:pPr>
        <w:ind w:left="5950" w:hanging="180"/>
      </w:pPr>
    </w:lvl>
    <w:lvl w:ilvl="6" w:tplc="0409000F" w:tentative="1">
      <w:start w:val="1"/>
      <w:numFmt w:val="decimal"/>
      <w:lvlText w:val="%7."/>
      <w:lvlJc w:val="left"/>
      <w:pPr>
        <w:ind w:left="6670" w:hanging="360"/>
      </w:pPr>
    </w:lvl>
    <w:lvl w:ilvl="7" w:tplc="04090019" w:tentative="1">
      <w:start w:val="1"/>
      <w:numFmt w:val="lowerLetter"/>
      <w:lvlText w:val="%8."/>
      <w:lvlJc w:val="left"/>
      <w:pPr>
        <w:ind w:left="7390" w:hanging="360"/>
      </w:pPr>
    </w:lvl>
    <w:lvl w:ilvl="8" w:tplc="0409001B" w:tentative="1">
      <w:start w:val="1"/>
      <w:numFmt w:val="lowerRoman"/>
      <w:lvlText w:val="%9."/>
      <w:lvlJc w:val="right"/>
      <w:pPr>
        <w:ind w:left="8110" w:hanging="180"/>
      </w:pPr>
    </w:lvl>
  </w:abstractNum>
  <w:abstractNum w:abstractNumId="8" w15:restartNumberingAfterBreak="0">
    <w:nsid w:val="1B1D583E"/>
    <w:multiLevelType w:val="hybridMultilevel"/>
    <w:tmpl w:val="27961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E0F38"/>
    <w:multiLevelType w:val="hybridMultilevel"/>
    <w:tmpl w:val="22DA5EFC"/>
    <w:lvl w:ilvl="0" w:tplc="8ABEFD5A">
      <w:start w:val="1"/>
      <w:numFmt w:val="thaiNumbers"/>
      <w:lvlText w:val="%1."/>
      <w:lvlJc w:val="left"/>
      <w:pPr>
        <w:ind w:left="78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ED45D8D"/>
    <w:multiLevelType w:val="multilevel"/>
    <w:tmpl w:val="BF0E047E"/>
    <w:styleLink w:val="Style1"/>
    <w:lvl w:ilvl="0">
      <w:start w:val="2"/>
      <w:numFmt w:val="thaiNumbers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>
      <w:start w:val="1"/>
      <w:numFmt w:val="thaiNumbers"/>
      <w:lvlText w:val="%1.%2."/>
      <w:lvlJc w:val="left"/>
      <w:pPr>
        <w:ind w:left="432" w:hanging="432"/>
      </w:pPr>
      <w:rPr>
        <w:rFonts w:hint="default"/>
        <w:b w:val="0"/>
        <w:bCs w:val="0"/>
        <w:sz w:val="32"/>
        <w:szCs w:val="32"/>
      </w:rPr>
    </w:lvl>
    <w:lvl w:ilvl="2">
      <w:start w:val="1"/>
      <w:numFmt w:val="thaiNumbers"/>
      <w:lvlText w:val="%3)"/>
      <w:lvlJc w:val="left"/>
      <w:pPr>
        <w:ind w:left="1224" w:hanging="504"/>
      </w:pPr>
      <w:rPr>
        <w:rFonts w:ascii="TH SarabunPSK" w:eastAsia="Calibri" w:hAnsi="TH SarabunPSK" w:cs="TH SarabunPSK" w:hint="default"/>
        <w:b w:val="0"/>
        <w:bCs w:val="0"/>
        <w:sz w:val="32"/>
        <w:szCs w:val="32"/>
      </w:rPr>
    </w:lvl>
    <w:lvl w:ilvl="3">
      <w:start w:val="1"/>
      <w:numFmt w:val="thaiNumbers"/>
      <w:lvlText w:val="๑.๒.%4"/>
      <w:lvlJc w:val="left"/>
      <w:pPr>
        <w:ind w:left="1728" w:hanging="648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F372A2A"/>
    <w:multiLevelType w:val="hybridMultilevel"/>
    <w:tmpl w:val="7A266BF6"/>
    <w:lvl w:ilvl="0" w:tplc="33583F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AC13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6E7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18BA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90FA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14D7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2429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9C41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26AE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F051D"/>
    <w:multiLevelType w:val="hybridMultilevel"/>
    <w:tmpl w:val="E8B4C266"/>
    <w:lvl w:ilvl="0" w:tplc="05E23392">
      <w:start w:val="1"/>
      <w:numFmt w:val="thaiNumbers"/>
      <w:lvlText w:val="%1."/>
      <w:lvlJc w:val="left"/>
      <w:pPr>
        <w:ind w:left="3060" w:hanging="360"/>
      </w:pPr>
      <w:rPr>
        <w:rFonts w:ascii="TH SarabunPSK" w:eastAsia="Times New Roman" w:hAnsi="TH SarabunPSK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3" w15:restartNumberingAfterBreak="0">
    <w:nsid w:val="25933347"/>
    <w:multiLevelType w:val="multilevel"/>
    <w:tmpl w:val="D1AA0CDA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6" w:hanging="720"/>
      </w:pPr>
      <w:rPr>
        <w:rFonts w:hint="default"/>
        <w:spacing w:val="0"/>
      </w:rPr>
    </w:lvl>
    <w:lvl w:ilvl="3">
      <w:start w:val="1"/>
      <w:numFmt w:val="decimal"/>
      <w:lvlText w:val="%1.%2.%3.%4"/>
      <w:lvlJc w:val="left"/>
      <w:pPr>
        <w:ind w:left="39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24" w:hanging="1800"/>
      </w:pPr>
      <w:rPr>
        <w:rFonts w:hint="default"/>
      </w:rPr>
    </w:lvl>
  </w:abstractNum>
  <w:abstractNum w:abstractNumId="14" w15:restartNumberingAfterBreak="0">
    <w:nsid w:val="271C1864"/>
    <w:multiLevelType w:val="hybridMultilevel"/>
    <w:tmpl w:val="F6CA3D60"/>
    <w:lvl w:ilvl="0" w:tplc="7542C69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27A232C2"/>
    <w:multiLevelType w:val="hybridMultilevel"/>
    <w:tmpl w:val="D5CC8974"/>
    <w:lvl w:ilvl="0" w:tplc="7B968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8F7505D"/>
    <w:multiLevelType w:val="hybridMultilevel"/>
    <w:tmpl w:val="0746851A"/>
    <w:lvl w:ilvl="0" w:tplc="438CDCC4">
      <w:start w:val="1"/>
      <w:numFmt w:val="thaiNumbers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29BA0069"/>
    <w:multiLevelType w:val="hybridMultilevel"/>
    <w:tmpl w:val="02A6F71C"/>
    <w:lvl w:ilvl="0" w:tplc="784C8D7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BBA29AE"/>
    <w:multiLevelType w:val="hybridMultilevel"/>
    <w:tmpl w:val="7CB24D52"/>
    <w:lvl w:ilvl="0" w:tplc="7542C69C">
      <w:start w:val="1"/>
      <w:numFmt w:val="thaiNumbers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37F88"/>
    <w:multiLevelType w:val="hybridMultilevel"/>
    <w:tmpl w:val="ECE0DF08"/>
    <w:lvl w:ilvl="0" w:tplc="CECABFD6">
      <w:start w:val="1"/>
      <w:numFmt w:val="thaiNumbers"/>
      <w:lvlText w:val="(%1)"/>
      <w:lvlJc w:val="left"/>
      <w:pPr>
        <w:ind w:left="29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0" w15:restartNumberingAfterBreak="0">
    <w:nsid w:val="32F93C6E"/>
    <w:multiLevelType w:val="hybridMultilevel"/>
    <w:tmpl w:val="1E98F07A"/>
    <w:lvl w:ilvl="0" w:tplc="79201F68">
      <w:start w:val="2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785267"/>
    <w:multiLevelType w:val="hybridMultilevel"/>
    <w:tmpl w:val="284A0718"/>
    <w:lvl w:ilvl="0" w:tplc="90964B26">
      <w:start w:val="1"/>
      <w:numFmt w:val="bullet"/>
      <w:lvlText w:val="-"/>
      <w:lvlJc w:val="left"/>
      <w:pPr>
        <w:ind w:left="3270" w:hanging="360"/>
      </w:pPr>
      <w:rPr>
        <w:rFonts w:ascii="TH SarabunPSK" w:eastAsia="Calibri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2" w15:restartNumberingAfterBreak="0">
    <w:nsid w:val="33D94506"/>
    <w:multiLevelType w:val="hybridMultilevel"/>
    <w:tmpl w:val="642C70B2"/>
    <w:lvl w:ilvl="0" w:tplc="E75AF3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3AE6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6CD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B826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122B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06EB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644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00E6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D4CE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945524"/>
    <w:multiLevelType w:val="hybridMultilevel"/>
    <w:tmpl w:val="F2A4FE26"/>
    <w:lvl w:ilvl="0" w:tplc="E12A8398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4" w15:restartNumberingAfterBreak="0">
    <w:nsid w:val="34CA5EB5"/>
    <w:multiLevelType w:val="hybridMultilevel"/>
    <w:tmpl w:val="3386F894"/>
    <w:lvl w:ilvl="0" w:tplc="7542C69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95A7D45"/>
    <w:multiLevelType w:val="hybridMultilevel"/>
    <w:tmpl w:val="467EE04E"/>
    <w:lvl w:ilvl="0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26" w15:restartNumberingAfterBreak="0">
    <w:nsid w:val="42B00F5E"/>
    <w:multiLevelType w:val="hybridMultilevel"/>
    <w:tmpl w:val="7708E10A"/>
    <w:lvl w:ilvl="0" w:tplc="382C80BE">
      <w:start w:val="205"/>
      <w:numFmt w:val="bullet"/>
      <w:lvlText w:val="-"/>
      <w:lvlJc w:val="left"/>
      <w:pPr>
        <w:ind w:left="37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7" w15:restartNumberingAfterBreak="0">
    <w:nsid w:val="496E46EA"/>
    <w:multiLevelType w:val="hybridMultilevel"/>
    <w:tmpl w:val="DE863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D44CE"/>
    <w:multiLevelType w:val="hybridMultilevel"/>
    <w:tmpl w:val="9E3E4D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C941665"/>
    <w:multiLevelType w:val="hybridMultilevel"/>
    <w:tmpl w:val="B142C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D37785E"/>
    <w:multiLevelType w:val="hybridMultilevel"/>
    <w:tmpl w:val="1B025D7E"/>
    <w:lvl w:ilvl="0" w:tplc="7542C69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160E8724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cs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F87163"/>
    <w:multiLevelType w:val="hybridMultilevel"/>
    <w:tmpl w:val="CDF0036C"/>
    <w:lvl w:ilvl="0" w:tplc="922E5728">
      <w:start w:val="1"/>
      <w:numFmt w:val="decimal"/>
      <w:lvlText w:val="%1)"/>
      <w:lvlJc w:val="left"/>
      <w:pPr>
        <w:ind w:left="391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635" w:hanging="360"/>
      </w:pPr>
    </w:lvl>
    <w:lvl w:ilvl="2" w:tplc="0409001B" w:tentative="1">
      <w:start w:val="1"/>
      <w:numFmt w:val="lowerRoman"/>
      <w:lvlText w:val="%3."/>
      <w:lvlJc w:val="right"/>
      <w:pPr>
        <w:ind w:left="5355" w:hanging="180"/>
      </w:pPr>
    </w:lvl>
    <w:lvl w:ilvl="3" w:tplc="0409000F" w:tentative="1">
      <w:start w:val="1"/>
      <w:numFmt w:val="decimal"/>
      <w:lvlText w:val="%4."/>
      <w:lvlJc w:val="left"/>
      <w:pPr>
        <w:ind w:left="6075" w:hanging="360"/>
      </w:pPr>
    </w:lvl>
    <w:lvl w:ilvl="4" w:tplc="04090019" w:tentative="1">
      <w:start w:val="1"/>
      <w:numFmt w:val="lowerLetter"/>
      <w:lvlText w:val="%5."/>
      <w:lvlJc w:val="left"/>
      <w:pPr>
        <w:ind w:left="6795" w:hanging="360"/>
      </w:pPr>
    </w:lvl>
    <w:lvl w:ilvl="5" w:tplc="0409001B" w:tentative="1">
      <w:start w:val="1"/>
      <w:numFmt w:val="lowerRoman"/>
      <w:lvlText w:val="%6."/>
      <w:lvlJc w:val="right"/>
      <w:pPr>
        <w:ind w:left="7515" w:hanging="180"/>
      </w:pPr>
    </w:lvl>
    <w:lvl w:ilvl="6" w:tplc="0409000F" w:tentative="1">
      <w:start w:val="1"/>
      <w:numFmt w:val="decimal"/>
      <w:lvlText w:val="%7."/>
      <w:lvlJc w:val="left"/>
      <w:pPr>
        <w:ind w:left="8235" w:hanging="360"/>
      </w:pPr>
    </w:lvl>
    <w:lvl w:ilvl="7" w:tplc="04090019" w:tentative="1">
      <w:start w:val="1"/>
      <w:numFmt w:val="lowerLetter"/>
      <w:lvlText w:val="%8."/>
      <w:lvlJc w:val="left"/>
      <w:pPr>
        <w:ind w:left="8955" w:hanging="360"/>
      </w:pPr>
    </w:lvl>
    <w:lvl w:ilvl="8" w:tplc="040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32" w15:restartNumberingAfterBreak="0">
    <w:nsid w:val="4E740840"/>
    <w:multiLevelType w:val="hybridMultilevel"/>
    <w:tmpl w:val="6BA4E6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4F6F1720"/>
    <w:multiLevelType w:val="hybridMultilevel"/>
    <w:tmpl w:val="558EA726"/>
    <w:lvl w:ilvl="0" w:tplc="7542C69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F31C296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cs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411FB2"/>
    <w:multiLevelType w:val="multilevel"/>
    <w:tmpl w:val="31F25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3509EC"/>
    <w:multiLevelType w:val="multilevel"/>
    <w:tmpl w:val="AADEA0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48" w:hanging="1800"/>
      </w:pPr>
      <w:rPr>
        <w:rFonts w:hint="default"/>
      </w:rPr>
    </w:lvl>
  </w:abstractNum>
  <w:abstractNum w:abstractNumId="36" w15:restartNumberingAfterBreak="0">
    <w:nsid w:val="65AF39C7"/>
    <w:multiLevelType w:val="multilevel"/>
    <w:tmpl w:val="B3E00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6A22FC"/>
    <w:multiLevelType w:val="hybridMultilevel"/>
    <w:tmpl w:val="C33445C6"/>
    <w:lvl w:ilvl="0" w:tplc="35CE80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B058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6635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FA10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C495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8A2D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0BF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6087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EA60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6692F"/>
    <w:multiLevelType w:val="hybridMultilevel"/>
    <w:tmpl w:val="D70C6170"/>
    <w:lvl w:ilvl="0" w:tplc="25047512">
      <w:start w:val="1"/>
      <w:numFmt w:val="thaiNumbers"/>
      <w:lvlText w:val="%1)"/>
      <w:lvlJc w:val="left"/>
      <w:pPr>
        <w:ind w:left="820" w:hanging="36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9" w15:restartNumberingAfterBreak="0">
    <w:nsid w:val="709F41ED"/>
    <w:multiLevelType w:val="hybridMultilevel"/>
    <w:tmpl w:val="D926105C"/>
    <w:lvl w:ilvl="0" w:tplc="D50259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38010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8CCB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C6C2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26A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562B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8EDB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96D6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DC8A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713EC0"/>
    <w:multiLevelType w:val="multilevel"/>
    <w:tmpl w:val="147E7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6E0496D"/>
    <w:multiLevelType w:val="hybridMultilevel"/>
    <w:tmpl w:val="3282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920A7"/>
    <w:multiLevelType w:val="hybridMultilevel"/>
    <w:tmpl w:val="DE863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B7B76EF"/>
    <w:multiLevelType w:val="hybridMultilevel"/>
    <w:tmpl w:val="F3489908"/>
    <w:lvl w:ilvl="0" w:tplc="3B9AC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74F3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C6C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2A39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059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C87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127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087E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361D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42"/>
  </w:num>
  <w:num w:numId="4">
    <w:abstractNumId w:val="26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44"/>
  </w:num>
  <w:num w:numId="8">
    <w:abstractNumId w:val="13"/>
  </w:num>
  <w:num w:numId="9">
    <w:abstractNumId w:val="31"/>
  </w:num>
  <w:num w:numId="10">
    <w:abstractNumId w:val="35"/>
  </w:num>
  <w:num w:numId="11">
    <w:abstractNumId w:val="15"/>
  </w:num>
  <w:num w:numId="12">
    <w:abstractNumId w:val="29"/>
  </w:num>
  <w:num w:numId="13">
    <w:abstractNumId w:val="28"/>
  </w:num>
  <w:num w:numId="14">
    <w:abstractNumId w:val="32"/>
  </w:num>
  <w:num w:numId="15">
    <w:abstractNumId w:val="2"/>
  </w:num>
  <w:num w:numId="16">
    <w:abstractNumId w:val="23"/>
  </w:num>
  <w:num w:numId="17">
    <w:abstractNumId w:val="12"/>
  </w:num>
  <w:num w:numId="18">
    <w:abstractNumId w:val="25"/>
  </w:num>
  <w:num w:numId="19">
    <w:abstractNumId w:val="16"/>
  </w:num>
  <w:num w:numId="20">
    <w:abstractNumId w:val="6"/>
  </w:num>
  <w:num w:numId="21">
    <w:abstractNumId w:val="20"/>
  </w:num>
  <w:num w:numId="22">
    <w:abstractNumId w:val="1"/>
  </w:num>
  <w:num w:numId="23">
    <w:abstractNumId w:val="39"/>
  </w:num>
  <w:num w:numId="24">
    <w:abstractNumId w:val="37"/>
  </w:num>
  <w:num w:numId="25">
    <w:abstractNumId w:val="11"/>
  </w:num>
  <w:num w:numId="26">
    <w:abstractNumId w:val="5"/>
  </w:num>
  <w:num w:numId="27">
    <w:abstractNumId w:val="22"/>
  </w:num>
  <w:num w:numId="28">
    <w:abstractNumId w:val="9"/>
  </w:num>
  <w:num w:numId="29">
    <w:abstractNumId w:val="30"/>
  </w:num>
  <w:num w:numId="30">
    <w:abstractNumId w:val="33"/>
  </w:num>
  <w:num w:numId="31">
    <w:abstractNumId w:val="19"/>
  </w:num>
  <w:num w:numId="32">
    <w:abstractNumId w:val="21"/>
  </w:num>
  <w:num w:numId="33">
    <w:abstractNumId w:val="14"/>
  </w:num>
  <w:num w:numId="34">
    <w:abstractNumId w:val="24"/>
  </w:num>
  <w:num w:numId="35">
    <w:abstractNumId w:val="18"/>
  </w:num>
  <w:num w:numId="36">
    <w:abstractNumId w:val="17"/>
  </w:num>
  <w:num w:numId="37">
    <w:abstractNumId w:val="8"/>
  </w:num>
  <w:num w:numId="38">
    <w:abstractNumId w:val="7"/>
  </w:num>
  <w:num w:numId="39">
    <w:abstractNumId w:val="36"/>
  </w:num>
  <w:num w:numId="40">
    <w:abstractNumId w:val="40"/>
  </w:num>
  <w:num w:numId="41">
    <w:abstractNumId w:val="4"/>
  </w:num>
  <w:num w:numId="42">
    <w:abstractNumId w:val="43"/>
  </w:num>
  <w:num w:numId="43">
    <w:abstractNumId w:val="27"/>
  </w:num>
  <w:num w:numId="44">
    <w:abstractNumId w:val="34"/>
  </w:num>
  <w:num w:numId="45">
    <w:abstractNumId w:val="38"/>
  </w:num>
  <w:num w:numId="46">
    <w:abstractNumId w:val="4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515"/>
    <w:rsid w:val="000027F8"/>
    <w:rsid w:val="00003508"/>
    <w:rsid w:val="00004C0E"/>
    <w:rsid w:val="000051FD"/>
    <w:rsid w:val="000052AC"/>
    <w:rsid w:val="0000646D"/>
    <w:rsid w:val="000066B4"/>
    <w:rsid w:val="00006864"/>
    <w:rsid w:val="00006D0F"/>
    <w:rsid w:val="00007CD7"/>
    <w:rsid w:val="00007FA5"/>
    <w:rsid w:val="00012E07"/>
    <w:rsid w:val="00013160"/>
    <w:rsid w:val="000132E2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18C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4F33"/>
    <w:rsid w:val="000453FF"/>
    <w:rsid w:val="000455C0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6D31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7E2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52C0"/>
    <w:rsid w:val="0007672D"/>
    <w:rsid w:val="00076949"/>
    <w:rsid w:val="00076DDF"/>
    <w:rsid w:val="0007777B"/>
    <w:rsid w:val="00077B69"/>
    <w:rsid w:val="00080087"/>
    <w:rsid w:val="000800C8"/>
    <w:rsid w:val="00082847"/>
    <w:rsid w:val="00082B9D"/>
    <w:rsid w:val="00083818"/>
    <w:rsid w:val="00083E7F"/>
    <w:rsid w:val="00083FAB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5E4B"/>
    <w:rsid w:val="0009663C"/>
    <w:rsid w:val="00096F5B"/>
    <w:rsid w:val="00097C3B"/>
    <w:rsid w:val="00097D24"/>
    <w:rsid w:val="000A10B0"/>
    <w:rsid w:val="000A196D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6924"/>
    <w:rsid w:val="000A7F87"/>
    <w:rsid w:val="000B06E5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2211"/>
    <w:rsid w:val="000C47F8"/>
    <w:rsid w:val="000C4F4A"/>
    <w:rsid w:val="000C5639"/>
    <w:rsid w:val="000C56E0"/>
    <w:rsid w:val="000C5BD7"/>
    <w:rsid w:val="000C5DD9"/>
    <w:rsid w:val="000C5F68"/>
    <w:rsid w:val="000C611E"/>
    <w:rsid w:val="000D1665"/>
    <w:rsid w:val="000D16DF"/>
    <w:rsid w:val="000D1D86"/>
    <w:rsid w:val="000D26B3"/>
    <w:rsid w:val="000D355A"/>
    <w:rsid w:val="000D4CE6"/>
    <w:rsid w:val="000D5A83"/>
    <w:rsid w:val="000D5E08"/>
    <w:rsid w:val="000D6133"/>
    <w:rsid w:val="000D6D93"/>
    <w:rsid w:val="000D7D72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0E95"/>
    <w:rsid w:val="00101137"/>
    <w:rsid w:val="001013A1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D24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062A"/>
    <w:rsid w:val="00150676"/>
    <w:rsid w:val="0015156A"/>
    <w:rsid w:val="00151618"/>
    <w:rsid w:val="00152320"/>
    <w:rsid w:val="001538BE"/>
    <w:rsid w:val="00154326"/>
    <w:rsid w:val="00154EA4"/>
    <w:rsid w:val="0015526C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1EE5"/>
    <w:rsid w:val="00183CD4"/>
    <w:rsid w:val="00183DB5"/>
    <w:rsid w:val="001840D0"/>
    <w:rsid w:val="001842A2"/>
    <w:rsid w:val="0018498A"/>
    <w:rsid w:val="00185F49"/>
    <w:rsid w:val="00186B97"/>
    <w:rsid w:val="00187EA9"/>
    <w:rsid w:val="00190537"/>
    <w:rsid w:val="00190B73"/>
    <w:rsid w:val="00191086"/>
    <w:rsid w:val="00191664"/>
    <w:rsid w:val="00191DFC"/>
    <w:rsid w:val="00192368"/>
    <w:rsid w:val="0019250A"/>
    <w:rsid w:val="00193242"/>
    <w:rsid w:val="00193744"/>
    <w:rsid w:val="00193BF8"/>
    <w:rsid w:val="00193CE3"/>
    <w:rsid w:val="001945F3"/>
    <w:rsid w:val="0019488B"/>
    <w:rsid w:val="0019681C"/>
    <w:rsid w:val="0019764D"/>
    <w:rsid w:val="00197A93"/>
    <w:rsid w:val="00197D12"/>
    <w:rsid w:val="001A0210"/>
    <w:rsid w:val="001A05F6"/>
    <w:rsid w:val="001A3B64"/>
    <w:rsid w:val="001A4D7D"/>
    <w:rsid w:val="001A5674"/>
    <w:rsid w:val="001A5871"/>
    <w:rsid w:val="001A5C25"/>
    <w:rsid w:val="001A5C3A"/>
    <w:rsid w:val="001A6179"/>
    <w:rsid w:val="001A650B"/>
    <w:rsid w:val="001A6912"/>
    <w:rsid w:val="001A7695"/>
    <w:rsid w:val="001A7F3B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6727"/>
    <w:rsid w:val="001C7260"/>
    <w:rsid w:val="001C7C9A"/>
    <w:rsid w:val="001D005C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5C54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2A6A"/>
    <w:rsid w:val="001E322C"/>
    <w:rsid w:val="001E3254"/>
    <w:rsid w:val="001E3824"/>
    <w:rsid w:val="001E3BF2"/>
    <w:rsid w:val="001E4073"/>
    <w:rsid w:val="001E409F"/>
    <w:rsid w:val="001E4DA0"/>
    <w:rsid w:val="001E4F6D"/>
    <w:rsid w:val="001E6ED1"/>
    <w:rsid w:val="001E774C"/>
    <w:rsid w:val="001E7D3E"/>
    <w:rsid w:val="001F077A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3F96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2BA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4B26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B1A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4CEA"/>
    <w:rsid w:val="002452A0"/>
    <w:rsid w:val="00245745"/>
    <w:rsid w:val="0025012E"/>
    <w:rsid w:val="00250906"/>
    <w:rsid w:val="00250FFE"/>
    <w:rsid w:val="00251053"/>
    <w:rsid w:val="0025301C"/>
    <w:rsid w:val="0025353E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17E9"/>
    <w:rsid w:val="002620BF"/>
    <w:rsid w:val="00262B42"/>
    <w:rsid w:val="00262BE7"/>
    <w:rsid w:val="00263125"/>
    <w:rsid w:val="002636A9"/>
    <w:rsid w:val="0026432B"/>
    <w:rsid w:val="00264E63"/>
    <w:rsid w:val="0026612E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3173"/>
    <w:rsid w:val="002951C3"/>
    <w:rsid w:val="00295FB6"/>
    <w:rsid w:val="00296901"/>
    <w:rsid w:val="00296C2C"/>
    <w:rsid w:val="00296FD5"/>
    <w:rsid w:val="00297BA0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201"/>
    <w:rsid w:val="002B03E7"/>
    <w:rsid w:val="002B06AC"/>
    <w:rsid w:val="002B121B"/>
    <w:rsid w:val="002B1252"/>
    <w:rsid w:val="002B19CE"/>
    <w:rsid w:val="002B21D7"/>
    <w:rsid w:val="002B2805"/>
    <w:rsid w:val="002B2C22"/>
    <w:rsid w:val="002B2EFA"/>
    <w:rsid w:val="002B39BC"/>
    <w:rsid w:val="002B41BC"/>
    <w:rsid w:val="002B436F"/>
    <w:rsid w:val="002B48DC"/>
    <w:rsid w:val="002B4C7A"/>
    <w:rsid w:val="002B57D8"/>
    <w:rsid w:val="002B57F3"/>
    <w:rsid w:val="002B5CA4"/>
    <w:rsid w:val="002B6C16"/>
    <w:rsid w:val="002B6C67"/>
    <w:rsid w:val="002B7D73"/>
    <w:rsid w:val="002C070A"/>
    <w:rsid w:val="002C11C7"/>
    <w:rsid w:val="002C2AA0"/>
    <w:rsid w:val="002C2B5C"/>
    <w:rsid w:val="002C2C1A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00C"/>
    <w:rsid w:val="002D4620"/>
    <w:rsid w:val="002D5823"/>
    <w:rsid w:val="002D5B00"/>
    <w:rsid w:val="002D6CAA"/>
    <w:rsid w:val="002D73ED"/>
    <w:rsid w:val="002D77B5"/>
    <w:rsid w:val="002D77E8"/>
    <w:rsid w:val="002E0447"/>
    <w:rsid w:val="002E09B6"/>
    <w:rsid w:val="002E0AD9"/>
    <w:rsid w:val="002E21F8"/>
    <w:rsid w:val="002E2DE7"/>
    <w:rsid w:val="002E2E1E"/>
    <w:rsid w:val="002E39FF"/>
    <w:rsid w:val="002E3C48"/>
    <w:rsid w:val="002E3DC3"/>
    <w:rsid w:val="002E3DF9"/>
    <w:rsid w:val="002E43E3"/>
    <w:rsid w:val="002E56CF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5DC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A02"/>
    <w:rsid w:val="00310BC5"/>
    <w:rsid w:val="00310DEB"/>
    <w:rsid w:val="003110DC"/>
    <w:rsid w:val="0031135A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627"/>
    <w:rsid w:val="00315D04"/>
    <w:rsid w:val="00315D63"/>
    <w:rsid w:val="00315F19"/>
    <w:rsid w:val="003167E8"/>
    <w:rsid w:val="00321754"/>
    <w:rsid w:val="00322152"/>
    <w:rsid w:val="00323AD1"/>
    <w:rsid w:val="00323FF6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6CB9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4459"/>
    <w:rsid w:val="00345B38"/>
    <w:rsid w:val="00346F36"/>
    <w:rsid w:val="003475CB"/>
    <w:rsid w:val="00347E76"/>
    <w:rsid w:val="00350A0E"/>
    <w:rsid w:val="003523E1"/>
    <w:rsid w:val="00352C85"/>
    <w:rsid w:val="00352D4F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634B"/>
    <w:rsid w:val="00357079"/>
    <w:rsid w:val="00357BF8"/>
    <w:rsid w:val="00357F8C"/>
    <w:rsid w:val="00360217"/>
    <w:rsid w:val="003602FD"/>
    <w:rsid w:val="003606B4"/>
    <w:rsid w:val="00361033"/>
    <w:rsid w:val="00361DFD"/>
    <w:rsid w:val="0036206C"/>
    <w:rsid w:val="0036365B"/>
    <w:rsid w:val="00364264"/>
    <w:rsid w:val="0036448B"/>
    <w:rsid w:val="00364819"/>
    <w:rsid w:val="00365052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1E"/>
    <w:rsid w:val="00383A26"/>
    <w:rsid w:val="00383B3D"/>
    <w:rsid w:val="00383D08"/>
    <w:rsid w:val="003844BF"/>
    <w:rsid w:val="003844C9"/>
    <w:rsid w:val="00385811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3AC4"/>
    <w:rsid w:val="003947A5"/>
    <w:rsid w:val="00396124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279"/>
    <w:rsid w:val="003C34CA"/>
    <w:rsid w:val="003C3699"/>
    <w:rsid w:val="003C64E1"/>
    <w:rsid w:val="003C6509"/>
    <w:rsid w:val="003C696A"/>
    <w:rsid w:val="003C74FB"/>
    <w:rsid w:val="003D0B7B"/>
    <w:rsid w:val="003D1482"/>
    <w:rsid w:val="003D1561"/>
    <w:rsid w:val="003D16A0"/>
    <w:rsid w:val="003D191C"/>
    <w:rsid w:val="003D1B39"/>
    <w:rsid w:val="003D2780"/>
    <w:rsid w:val="003D40D9"/>
    <w:rsid w:val="003D440C"/>
    <w:rsid w:val="003D44BA"/>
    <w:rsid w:val="003D49E6"/>
    <w:rsid w:val="003D5BCA"/>
    <w:rsid w:val="003D5D87"/>
    <w:rsid w:val="003D61FA"/>
    <w:rsid w:val="003D649B"/>
    <w:rsid w:val="003D7539"/>
    <w:rsid w:val="003D76F8"/>
    <w:rsid w:val="003E06B9"/>
    <w:rsid w:val="003E2540"/>
    <w:rsid w:val="003E2EB6"/>
    <w:rsid w:val="003E3CC4"/>
    <w:rsid w:val="003E42D1"/>
    <w:rsid w:val="003E44C0"/>
    <w:rsid w:val="003E4F67"/>
    <w:rsid w:val="003E5FF5"/>
    <w:rsid w:val="003E670C"/>
    <w:rsid w:val="003E70A9"/>
    <w:rsid w:val="003E7481"/>
    <w:rsid w:val="003E75A9"/>
    <w:rsid w:val="003E7DD1"/>
    <w:rsid w:val="003F05C4"/>
    <w:rsid w:val="003F0C06"/>
    <w:rsid w:val="003F2C7A"/>
    <w:rsid w:val="003F2F60"/>
    <w:rsid w:val="003F4F60"/>
    <w:rsid w:val="003F5389"/>
    <w:rsid w:val="003F5E03"/>
    <w:rsid w:val="003F5F7B"/>
    <w:rsid w:val="003F63AD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4B34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704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3F1A"/>
    <w:rsid w:val="0043443E"/>
    <w:rsid w:val="00435294"/>
    <w:rsid w:val="00435541"/>
    <w:rsid w:val="00435911"/>
    <w:rsid w:val="00435BC4"/>
    <w:rsid w:val="00435EC1"/>
    <w:rsid w:val="00436545"/>
    <w:rsid w:val="004365CB"/>
    <w:rsid w:val="00436857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6C6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2C8D"/>
    <w:rsid w:val="004632C6"/>
    <w:rsid w:val="00464842"/>
    <w:rsid w:val="0046507B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A3"/>
    <w:rsid w:val="004741C1"/>
    <w:rsid w:val="00474494"/>
    <w:rsid w:val="0047497C"/>
    <w:rsid w:val="00475D08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C91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6A04"/>
    <w:rsid w:val="004873EC"/>
    <w:rsid w:val="00487B2A"/>
    <w:rsid w:val="00490DEA"/>
    <w:rsid w:val="00490EAD"/>
    <w:rsid w:val="00492394"/>
    <w:rsid w:val="00492798"/>
    <w:rsid w:val="00492FD4"/>
    <w:rsid w:val="00493363"/>
    <w:rsid w:val="0049370B"/>
    <w:rsid w:val="00493F67"/>
    <w:rsid w:val="00494F09"/>
    <w:rsid w:val="00494FEA"/>
    <w:rsid w:val="0049555C"/>
    <w:rsid w:val="00495CC1"/>
    <w:rsid w:val="00496122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3B43"/>
    <w:rsid w:val="004A439D"/>
    <w:rsid w:val="004A4A5A"/>
    <w:rsid w:val="004A4AA2"/>
    <w:rsid w:val="004A533C"/>
    <w:rsid w:val="004A5696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4BBF"/>
    <w:rsid w:val="004B5CA8"/>
    <w:rsid w:val="004B5DA4"/>
    <w:rsid w:val="004B6A40"/>
    <w:rsid w:val="004B7331"/>
    <w:rsid w:val="004C005C"/>
    <w:rsid w:val="004C032E"/>
    <w:rsid w:val="004C056B"/>
    <w:rsid w:val="004C1AA8"/>
    <w:rsid w:val="004C31AB"/>
    <w:rsid w:val="004C3203"/>
    <w:rsid w:val="004C36A0"/>
    <w:rsid w:val="004C3D25"/>
    <w:rsid w:val="004C4108"/>
    <w:rsid w:val="004C59ED"/>
    <w:rsid w:val="004C5B1F"/>
    <w:rsid w:val="004C5FD7"/>
    <w:rsid w:val="004C64D0"/>
    <w:rsid w:val="004C6578"/>
    <w:rsid w:val="004C69F7"/>
    <w:rsid w:val="004C6B23"/>
    <w:rsid w:val="004C6FB0"/>
    <w:rsid w:val="004D0021"/>
    <w:rsid w:val="004D0218"/>
    <w:rsid w:val="004D0734"/>
    <w:rsid w:val="004D08F2"/>
    <w:rsid w:val="004D0C3C"/>
    <w:rsid w:val="004D0E34"/>
    <w:rsid w:val="004D217E"/>
    <w:rsid w:val="004D21A1"/>
    <w:rsid w:val="004D29C7"/>
    <w:rsid w:val="004D4B35"/>
    <w:rsid w:val="004D4C0C"/>
    <w:rsid w:val="004D4CE7"/>
    <w:rsid w:val="004D4D40"/>
    <w:rsid w:val="004D530A"/>
    <w:rsid w:val="004D61E9"/>
    <w:rsid w:val="004D7F05"/>
    <w:rsid w:val="004E01EB"/>
    <w:rsid w:val="004E0E61"/>
    <w:rsid w:val="004E1313"/>
    <w:rsid w:val="004E13BF"/>
    <w:rsid w:val="004E2516"/>
    <w:rsid w:val="004E2BCD"/>
    <w:rsid w:val="004E2D4F"/>
    <w:rsid w:val="004E31C9"/>
    <w:rsid w:val="004E35D7"/>
    <w:rsid w:val="004E3974"/>
    <w:rsid w:val="004E411D"/>
    <w:rsid w:val="004E46B2"/>
    <w:rsid w:val="004E4A94"/>
    <w:rsid w:val="004E5C7E"/>
    <w:rsid w:val="004E5CE0"/>
    <w:rsid w:val="004E62C4"/>
    <w:rsid w:val="004E6C46"/>
    <w:rsid w:val="004E7ACE"/>
    <w:rsid w:val="004F0C3C"/>
    <w:rsid w:val="004F1F61"/>
    <w:rsid w:val="004F2516"/>
    <w:rsid w:val="004F4067"/>
    <w:rsid w:val="004F4A1A"/>
    <w:rsid w:val="004F5B4A"/>
    <w:rsid w:val="004F5C94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3C40"/>
    <w:rsid w:val="0052461C"/>
    <w:rsid w:val="00524897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107"/>
    <w:rsid w:val="00536C1F"/>
    <w:rsid w:val="005372A3"/>
    <w:rsid w:val="0053769B"/>
    <w:rsid w:val="00541072"/>
    <w:rsid w:val="005412DA"/>
    <w:rsid w:val="0054197B"/>
    <w:rsid w:val="00541A84"/>
    <w:rsid w:val="0054207D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334"/>
    <w:rsid w:val="00565761"/>
    <w:rsid w:val="005661CE"/>
    <w:rsid w:val="00566221"/>
    <w:rsid w:val="005672F3"/>
    <w:rsid w:val="005704D3"/>
    <w:rsid w:val="00571B98"/>
    <w:rsid w:val="00571C95"/>
    <w:rsid w:val="005729AC"/>
    <w:rsid w:val="00572F22"/>
    <w:rsid w:val="005736D6"/>
    <w:rsid w:val="00573FD1"/>
    <w:rsid w:val="005745D6"/>
    <w:rsid w:val="00576B0E"/>
    <w:rsid w:val="00580060"/>
    <w:rsid w:val="00580249"/>
    <w:rsid w:val="0058057C"/>
    <w:rsid w:val="00580DAB"/>
    <w:rsid w:val="00580FB7"/>
    <w:rsid w:val="005811E8"/>
    <w:rsid w:val="00582443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2A7"/>
    <w:rsid w:val="005A1BF1"/>
    <w:rsid w:val="005A1D88"/>
    <w:rsid w:val="005A267A"/>
    <w:rsid w:val="005A28E0"/>
    <w:rsid w:val="005A4531"/>
    <w:rsid w:val="005A48E2"/>
    <w:rsid w:val="005A4C8B"/>
    <w:rsid w:val="005A52C7"/>
    <w:rsid w:val="005A54A8"/>
    <w:rsid w:val="005A560C"/>
    <w:rsid w:val="005A7B16"/>
    <w:rsid w:val="005B03E7"/>
    <w:rsid w:val="005B0D24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4FC"/>
    <w:rsid w:val="005C698F"/>
    <w:rsid w:val="005C7381"/>
    <w:rsid w:val="005C7997"/>
    <w:rsid w:val="005C7AA4"/>
    <w:rsid w:val="005D022B"/>
    <w:rsid w:val="005D050D"/>
    <w:rsid w:val="005D11CF"/>
    <w:rsid w:val="005D234D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1ED0"/>
    <w:rsid w:val="005E29A2"/>
    <w:rsid w:val="005E3165"/>
    <w:rsid w:val="005E3498"/>
    <w:rsid w:val="005E3AF2"/>
    <w:rsid w:val="005E43AE"/>
    <w:rsid w:val="005E7622"/>
    <w:rsid w:val="005E7E9B"/>
    <w:rsid w:val="005F1BB1"/>
    <w:rsid w:val="005F268A"/>
    <w:rsid w:val="005F3062"/>
    <w:rsid w:val="005F3C8B"/>
    <w:rsid w:val="005F3D18"/>
    <w:rsid w:val="005F40AD"/>
    <w:rsid w:val="005F428B"/>
    <w:rsid w:val="005F4497"/>
    <w:rsid w:val="005F5CC7"/>
    <w:rsid w:val="005F6324"/>
    <w:rsid w:val="005F672E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ED"/>
    <w:rsid w:val="006052F1"/>
    <w:rsid w:val="006053AE"/>
    <w:rsid w:val="00607817"/>
    <w:rsid w:val="00607C38"/>
    <w:rsid w:val="00610315"/>
    <w:rsid w:val="00611CDC"/>
    <w:rsid w:val="00611D28"/>
    <w:rsid w:val="00611D2B"/>
    <w:rsid w:val="006129F2"/>
    <w:rsid w:val="00612E00"/>
    <w:rsid w:val="00614128"/>
    <w:rsid w:val="00615904"/>
    <w:rsid w:val="006159AF"/>
    <w:rsid w:val="00615F84"/>
    <w:rsid w:val="00616259"/>
    <w:rsid w:val="0061651B"/>
    <w:rsid w:val="00616A64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0F6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0FF5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9E8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9C9"/>
    <w:rsid w:val="00666C51"/>
    <w:rsid w:val="00666E17"/>
    <w:rsid w:val="006670E7"/>
    <w:rsid w:val="00667979"/>
    <w:rsid w:val="00667B0A"/>
    <w:rsid w:val="00670184"/>
    <w:rsid w:val="006704FF"/>
    <w:rsid w:val="0067052F"/>
    <w:rsid w:val="00670772"/>
    <w:rsid w:val="006709AF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1A1D"/>
    <w:rsid w:val="006830EA"/>
    <w:rsid w:val="0068384F"/>
    <w:rsid w:val="00683C17"/>
    <w:rsid w:val="00684009"/>
    <w:rsid w:val="0068461E"/>
    <w:rsid w:val="00684E0D"/>
    <w:rsid w:val="00685242"/>
    <w:rsid w:val="006855FA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6C6"/>
    <w:rsid w:val="006A388F"/>
    <w:rsid w:val="006A4C20"/>
    <w:rsid w:val="006A4D3C"/>
    <w:rsid w:val="006A4EB7"/>
    <w:rsid w:val="006A5669"/>
    <w:rsid w:val="006A6482"/>
    <w:rsid w:val="006A7A5E"/>
    <w:rsid w:val="006A7FA9"/>
    <w:rsid w:val="006B01E5"/>
    <w:rsid w:val="006B0A31"/>
    <w:rsid w:val="006B0D0C"/>
    <w:rsid w:val="006B2126"/>
    <w:rsid w:val="006B256C"/>
    <w:rsid w:val="006B2708"/>
    <w:rsid w:val="006B3C81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475"/>
    <w:rsid w:val="006D37D6"/>
    <w:rsid w:val="006D3DCD"/>
    <w:rsid w:val="006D4698"/>
    <w:rsid w:val="006D499D"/>
    <w:rsid w:val="006D5486"/>
    <w:rsid w:val="006D566B"/>
    <w:rsid w:val="006D56BC"/>
    <w:rsid w:val="006D5BAF"/>
    <w:rsid w:val="006D7022"/>
    <w:rsid w:val="006D73DA"/>
    <w:rsid w:val="006D76B9"/>
    <w:rsid w:val="006D78D6"/>
    <w:rsid w:val="006D7C7E"/>
    <w:rsid w:val="006E1E5F"/>
    <w:rsid w:val="006E2C77"/>
    <w:rsid w:val="006E2EA3"/>
    <w:rsid w:val="006E3790"/>
    <w:rsid w:val="006E4046"/>
    <w:rsid w:val="006E4F03"/>
    <w:rsid w:val="006E580A"/>
    <w:rsid w:val="006E5C57"/>
    <w:rsid w:val="006E5D5F"/>
    <w:rsid w:val="006F04BF"/>
    <w:rsid w:val="006F0867"/>
    <w:rsid w:val="006F2FFD"/>
    <w:rsid w:val="006F3731"/>
    <w:rsid w:val="006F3757"/>
    <w:rsid w:val="006F534A"/>
    <w:rsid w:val="006F58FE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15D"/>
    <w:rsid w:val="007062A4"/>
    <w:rsid w:val="00706858"/>
    <w:rsid w:val="00706C12"/>
    <w:rsid w:val="007070B8"/>
    <w:rsid w:val="00707300"/>
    <w:rsid w:val="007073B4"/>
    <w:rsid w:val="007079E2"/>
    <w:rsid w:val="00707B25"/>
    <w:rsid w:val="0071085D"/>
    <w:rsid w:val="00710E57"/>
    <w:rsid w:val="00711169"/>
    <w:rsid w:val="007113FC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17F7C"/>
    <w:rsid w:val="0072026E"/>
    <w:rsid w:val="00720E65"/>
    <w:rsid w:val="00720EC5"/>
    <w:rsid w:val="00721082"/>
    <w:rsid w:val="007219A1"/>
    <w:rsid w:val="00721BF4"/>
    <w:rsid w:val="00722AFC"/>
    <w:rsid w:val="00723B2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3D9C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C68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3E25"/>
    <w:rsid w:val="007644A5"/>
    <w:rsid w:val="007647B1"/>
    <w:rsid w:val="00764E8A"/>
    <w:rsid w:val="00764F98"/>
    <w:rsid w:val="0076506A"/>
    <w:rsid w:val="0076589C"/>
    <w:rsid w:val="00766C4F"/>
    <w:rsid w:val="00767A85"/>
    <w:rsid w:val="00767D07"/>
    <w:rsid w:val="00770B3E"/>
    <w:rsid w:val="00771290"/>
    <w:rsid w:val="00771A2B"/>
    <w:rsid w:val="007721E6"/>
    <w:rsid w:val="0077263E"/>
    <w:rsid w:val="00772941"/>
    <w:rsid w:val="00773455"/>
    <w:rsid w:val="00773E38"/>
    <w:rsid w:val="0077487F"/>
    <w:rsid w:val="00774902"/>
    <w:rsid w:val="00775180"/>
    <w:rsid w:val="00775874"/>
    <w:rsid w:val="007761B9"/>
    <w:rsid w:val="007769BB"/>
    <w:rsid w:val="00776E4B"/>
    <w:rsid w:val="00777101"/>
    <w:rsid w:val="00777DDD"/>
    <w:rsid w:val="00780570"/>
    <w:rsid w:val="00780625"/>
    <w:rsid w:val="00780C3A"/>
    <w:rsid w:val="00780CF1"/>
    <w:rsid w:val="00781046"/>
    <w:rsid w:val="007819DA"/>
    <w:rsid w:val="00781D3F"/>
    <w:rsid w:val="00781E68"/>
    <w:rsid w:val="00782574"/>
    <w:rsid w:val="00784883"/>
    <w:rsid w:val="00785B31"/>
    <w:rsid w:val="0078705F"/>
    <w:rsid w:val="007879E9"/>
    <w:rsid w:val="00787D1A"/>
    <w:rsid w:val="007900D8"/>
    <w:rsid w:val="00791AB8"/>
    <w:rsid w:val="007924CD"/>
    <w:rsid w:val="00792D0A"/>
    <w:rsid w:val="0079347E"/>
    <w:rsid w:val="00793A84"/>
    <w:rsid w:val="007944A4"/>
    <w:rsid w:val="007947F0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173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4836"/>
    <w:rsid w:val="007C506C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11A"/>
    <w:rsid w:val="007D59CA"/>
    <w:rsid w:val="007D6A64"/>
    <w:rsid w:val="007D7722"/>
    <w:rsid w:val="007E2509"/>
    <w:rsid w:val="007E2F48"/>
    <w:rsid w:val="007E320E"/>
    <w:rsid w:val="007E3355"/>
    <w:rsid w:val="007E3630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07A"/>
    <w:rsid w:val="007F211B"/>
    <w:rsid w:val="007F2427"/>
    <w:rsid w:val="007F4405"/>
    <w:rsid w:val="007F4947"/>
    <w:rsid w:val="007F4C9C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3907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1E8D"/>
    <w:rsid w:val="008120F2"/>
    <w:rsid w:val="008124DF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968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858"/>
    <w:rsid w:val="00830931"/>
    <w:rsid w:val="0083142B"/>
    <w:rsid w:val="0083142D"/>
    <w:rsid w:val="00831548"/>
    <w:rsid w:val="008316C8"/>
    <w:rsid w:val="00832E9C"/>
    <w:rsid w:val="0083317D"/>
    <w:rsid w:val="00834AFB"/>
    <w:rsid w:val="008350AB"/>
    <w:rsid w:val="008355E2"/>
    <w:rsid w:val="0083582C"/>
    <w:rsid w:val="0083643E"/>
    <w:rsid w:val="0084139F"/>
    <w:rsid w:val="00843021"/>
    <w:rsid w:val="00844FC9"/>
    <w:rsid w:val="00845B2A"/>
    <w:rsid w:val="008463E0"/>
    <w:rsid w:val="00846612"/>
    <w:rsid w:val="00846853"/>
    <w:rsid w:val="00846D0D"/>
    <w:rsid w:val="008472F5"/>
    <w:rsid w:val="0084773B"/>
    <w:rsid w:val="008478B4"/>
    <w:rsid w:val="008509DE"/>
    <w:rsid w:val="008509FB"/>
    <w:rsid w:val="00850F3C"/>
    <w:rsid w:val="0085108F"/>
    <w:rsid w:val="00852B1F"/>
    <w:rsid w:val="00852F34"/>
    <w:rsid w:val="00853703"/>
    <w:rsid w:val="00853912"/>
    <w:rsid w:val="008539E4"/>
    <w:rsid w:val="0085413B"/>
    <w:rsid w:val="00854EEB"/>
    <w:rsid w:val="0085506C"/>
    <w:rsid w:val="008559F1"/>
    <w:rsid w:val="00855BA1"/>
    <w:rsid w:val="00856C69"/>
    <w:rsid w:val="00856CDA"/>
    <w:rsid w:val="00856D7D"/>
    <w:rsid w:val="00857538"/>
    <w:rsid w:val="00860FB4"/>
    <w:rsid w:val="00861763"/>
    <w:rsid w:val="00861916"/>
    <w:rsid w:val="00861946"/>
    <w:rsid w:val="00862CCD"/>
    <w:rsid w:val="0086320C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77C3A"/>
    <w:rsid w:val="008802AB"/>
    <w:rsid w:val="008803E3"/>
    <w:rsid w:val="008808E5"/>
    <w:rsid w:val="00881978"/>
    <w:rsid w:val="008819B0"/>
    <w:rsid w:val="0088229C"/>
    <w:rsid w:val="00882BFF"/>
    <w:rsid w:val="0088392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DDF"/>
    <w:rsid w:val="00893E0F"/>
    <w:rsid w:val="00894B94"/>
    <w:rsid w:val="0089507C"/>
    <w:rsid w:val="008954B5"/>
    <w:rsid w:val="008954D7"/>
    <w:rsid w:val="0089616A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32B6"/>
    <w:rsid w:val="008A3610"/>
    <w:rsid w:val="008A3B2F"/>
    <w:rsid w:val="008A508F"/>
    <w:rsid w:val="008A5315"/>
    <w:rsid w:val="008A64FF"/>
    <w:rsid w:val="008A662D"/>
    <w:rsid w:val="008A66F5"/>
    <w:rsid w:val="008A765F"/>
    <w:rsid w:val="008A7987"/>
    <w:rsid w:val="008B0760"/>
    <w:rsid w:val="008B0DF9"/>
    <w:rsid w:val="008B1255"/>
    <w:rsid w:val="008B3C3B"/>
    <w:rsid w:val="008B4EB8"/>
    <w:rsid w:val="008B5BBD"/>
    <w:rsid w:val="008B61F5"/>
    <w:rsid w:val="008B6AA4"/>
    <w:rsid w:val="008B7625"/>
    <w:rsid w:val="008B77CF"/>
    <w:rsid w:val="008B7845"/>
    <w:rsid w:val="008C0135"/>
    <w:rsid w:val="008C0861"/>
    <w:rsid w:val="008C1458"/>
    <w:rsid w:val="008C2B3E"/>
    <w:rsid w:val="008C2ECC"/>
    <w:rsid w:val="008C3416"/>
    <w:rsid w:val="008C3F09"/>
    <w:rsid w:val="008C4C86"/>
    <w:rsid w:val="008C5305"/>
    <w:rsid w:val="008C5473"/>
    <w:rsid w:val="008C555D"/>
    <w:rsid w:val="008C5610"/>
    <w:rsid w:val="008C5A4A"/>
    <w:rsid w:val="008C61C5"/>
    <w:rsid w:val="008C61FF"/>
    <w:rsid w:val="008C691D"/>
    <w:rsid w:val="008D0715"/>
    <w:rsid w:val="008D08D1"/>
    <w:rsid w:val="008D11E0"/>
    <w:rsid w:val="008D1A37"/>
    <w:rsid w:val="008D205F"/>
    <w:rsid w:val="008D36A2"/>
    <w:rsid w:val="008D3859"/>
    <w:rsid w:val="008D3A08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242E"/>
    <w:rsid w:val="008E4AEC"/>
    <w:rsid w:val="008E7F90"/>
    <w:rsid w:val="008F0400"/>
    <w:rsid w:val="008F113B"/>
    <w:rsid w:val="008F1278"/>
    <w:rsid w:val="008F1FFA"/>
    <w:rsid w:val="008F2953"/>
    <w:rsid w:val="008F2D3E"/>
    <w:rsid w:val="008F4E18"/>
    <w:rsid w:val="008F5FE8"/>
    <w:rsid w:val="008F6FB8"/>
    <w:rsid w:val="008F703E"/>
    <w:rsid w:val="008F74D0"/>
    <w:rsid w:val="00901E9A"/>
    <w:rsid w:val="00902F2D"/>
    <w:rsid w:val="00904236"/>
    <w:rsid w:val="00904E87"/>
    <w:rsid w:val="00904FE1"/>
    <w:rsid w:val="00905B76"/>
    <w:rsid w:val="0090714A"/>
    <w:rsid w:val="00910B8C"/>
    <w:rsid w:val="00910C65"/>
    <w:rsid w:val="009110DA"/>
    <w:rsid w:val="009115AA"/>
    <w:rsid w:val="009121A0"/>
    <w:rsid w:val="009124C2"/>
    <w:rsid w:val="00912E40"/>
    <w:rsid w:val="00913123"/>
    <w:rsid w:val="00913A53"/>
    <w:rsid w:val="00913BE4"/>
    <w:rsid w:val="00914092"/>
    <w:rsid w:val="0091470A"/>
    <w:rsid w:val="00914AA0"/>
    <w:rsid w:val="00914E9B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4EDD"/>
    <w:rsid w:val="00925BA9"/>
    <w:rsid w:val="00926683"/>
    <w:rsid w:val="00926806"/>
    <w:rsid w:val="0093074E"/>
    <w:rsid w:val="00930A12"/>
    <w:rsid w:val="00930AD0"/>
    <w:rsid w:val="00930C2A"/>
    <w:rsid w:val="00930E51"/>
    <w:rsid w:val="00930EA9"/>
    <w:rsid w:val="00931564"/>
    <w:rsid w:val="009320A3"/>
    <w:rsid w:val="009326EE"/>
    <w:rsid w:val="00932C77"/>
    <w:rsid w:val="0093312E"/>
    <w:rsid w:val="00933719"/>
    <w:rsid w:val="00934580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9BA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0643"/>
    <w:rsid w:val="00962059"/>
    <w:rsid w:val="00962D24"/>
    <w:rsid w:val="00962FFD"/>
    <w:rsid w:val="00963535"/>
    <w:rsid w:val="00963DB8"/>
    <w:rsid w:val="009674D9"/>
    <w:rsid w:val="00967C4A"/>
    <w:rsid w:val="00971CBB"/>
    <w:rsid w:val="00972272"/>
    <w:rsid w:val="009723EA"/>
    <w:rsid w:val="00972DFF"/>
    <w:rsid w:val="00973187"/>
    <w:rsid w:val="009734BA"/>
    <w:rsid w:val="00973D0D"/>
    <w:rsid w:val="00973EB1"/>
    <w:rsid w:val="0097517B"/>
    <w:rsid w:val="00976294"/>
    <w:rsid w:val="009764F3"/>
    <w:rsid w:val="009769F7"/>
    <w:rsid w:val="00981175"/>
    <w:rsid w:val="00981666"/>
    <w:rsid w:val="009826D4"/>
    <w:rsid w:val="00983248"/>
    <w:rsid w:val="009834D3"/>
    <w:rsid w:val="00983D10"/>
    <w:rsid w:val="00983EC0"/>
    <w:rsid w:val="00984BE9"/>
    <w:rsid w:val="00984D6C"/>
    <w:rsid w:val="009853B9"/>
    <w:rsid w:val="009853CE"/>
    <w:rsid w:val="009854E6"/>
    <w:rsid w:val="0098576D"/>
    <w:rsid w:val="00986BE8"/>
    <w:rsid w:val="00990B31"/>
    <w:rsid w:val="00990F9B"/>
    <w:rsid w:val="009917DF"/>
    <w:rsid w:val="0099213B"/>
    <w:rsid w:val="0099317E"/>
    <w:rsid w:val="00994713"/>
    <w:rsid w:val="0099495B"/>
    <w:rsid w:val="00994EC4"/>
    <w:rsid w:val="009951AE"/>
    <w:rsid w:val="00995260"/>
    <w:rsid w:val="0099586A"/>
    <w:rsid w:val="00995D02"/>
    <w:rsid w:val="00996963"/>
    <w:rsid w:val="00997232"/>
    <w:rsid w:val="009A035D"/>
    <w:rsid w:val="009A090F"/>
    <w:rsid w:val="009A0E2E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23D7"/>
    <w:rsid w:val="009B47B7"/>
    <w:rsid w:val="009B520F"/>
    <w:rsid w:val="009B5C72"/>
    <w:rsid w:val="009C0241"/>
    <w:rsid w:val="009C0DAA"/>
    <w:rsid w:val="009C11DC"/>
    <w:rsid w:val="009C1CDC"/>
    <w:rsid w:val="009C2A93"/>
    <w:rsid w:val="009C2FA1"/>
    <w:rsid w:val="009C4AF7"/>
    <w:rsid w:val="009C5494"/>
    <w:rsid w:val="009C588B"/>
    <w:rsid w:val="009C5A0B"/>
    <w:rsid w:val="009C5D09"/>
    <w:rsid w:val="009C61CC"/>
    <w:rsid w:val="009C6766"/>
    <w:rsid w:val="009C6865"/>
    <w:rsid w:val="009C68FC"/>
    <w:rsid w:val="009C6C8B"/>
    <w:rsid w:val="009C7256"/>
    <w:rsid w:val="009D0510"/>
    <w:rsid w:val="009D0B1F"/>
    <w:rsid w:val="009D1412"/>
    <w:rsid w:val="009D1CAC"/>
    <w:rsid w:val="009D2160"/>
    <w:rsid w:val="009D281D"/>
    <w:rsid w:val="009D2AFA"/>
    <w:rsid w:val="009D327F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5FD7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295B"/>
    <w:rsid w:val="00A135C8"/>
    <w:rsid w:val="00A13712"/>
    <w:rsid w:val="00A1418C"/>
    <w:rsid w:val="00A14E0F"/>
    <w:rsid w:val="00A15E7B"/>
    <w:rsid w:val="00A220C5"/>
    <w:rsid w:val="00A22D8F"/>
    <w:rsid w:val="00A22D97"/>
    <w:rsid w:val="00A22DF8"/>
    <w:rsid w:val="00A23C77"/>
    <w:rsid w:val="00A23E32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6A4"/>
    <w:rsid w:val="00A33BB2"/>
    <w:rsid w:val="00A34A12"/>
    <w:rsid w:val="00A34B13"/>
    <w:rsid w:val="00A34B5B"/>
    <w:rsid w:val="00A35773"/>
    <w:rsid w:val="00A35BD5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25C2"/>
    <w:rsid w:val="00A43B68"/>
    <w:rsid w:val="00A44057"/>
    <w:rsid w:val="00A4469B"/>
    <w:rsid w:val="00A448E2"/>
    <w:rsid w:val="00A45B23"/>
    <w:rsid w:val="00A45BF1"/>
    <w:rsid w:val="00A46A65"/>
    <w:rsid w:val="00A470F7"/>
    <w:rsid w:val="00A513E1"/>
    <w:rsid w:val="00A51481"/>
    <w:rsid w:val="00A51714"/>
    <w:rsid w:val="00A53476"/>
    <w:rsid w:val="00A53851"/>
    <w:rsid w:val="00A5429C"/>
    <w:rsid w:val="00A55892"/>
    <w:rsid w:val="00A5616B"/>
    <w:rsid w:val="00A5633D"/>
    <w:rsid w:val="00A568DE"/>
    <w:rsid w:val="00A56D84"/>
    <w:rsid w:val="00A575C8"/>
    <w:rsid w:val="00A5798D"/>
    <w:rsid w:val="00A57E49"/>
    <w:rsid w:val="00A60787"/>
    <w:rsid w:val="00A60D43"/>
    <w:rsid w:val="00A6134B"/>
    <w:rsid w:val="00A61B64"/>
    <w:rsid w:val="00A61CC7"/>
    <w:rsid w:val="00A62202"/>
    <w:rsid w:val="00A62419"/>
    <w:rsid w:val="00A64AC7"/>
    <w:rsid w:val="00A64E00"/>
    <w:rsid w:val="00A64E12"/>
    <w:rsid w:val="00A65A96"/>
    <w:rsid w:val="00A66B8D"/>
    <w:rsid w:val="00A67BD2"/>
    <w:rsid w:val="00A70BE6"/>
    <w:rsid w:val="00A713AC"/>
    <w:rsid w:val="00A71A5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0C9E"/>
    <w:rsid w:val="00A81D2F"/>
    <w:rsid w:val="00A820F2"/>
    <w:rsid w:val="00A82154"/>
    <w:rsid w:val="00A82509"/>
    <w:rsid w:val="00A82A33"/>
    <w:rsid w:val="00A83664"/>
    <w:rsid w:val="00A83A37"/>
    <w:rsid w:val="00A83E16"/>
    <w:rsid w:val="00A8453C"/>
    <w:rsid w:val="00A85253"/>
    <w:rsid w:val="00A86EBF"/>
    <w:rsid w:val="00A8726A"/>
    <w:rsid w:val="00A873B0"/>
    <w:rsid w:val="00A87747"/>
    <w:rsid w:val="00A87918"/>
    <w:rsid w:val="00A90922"/>
    <w:rsid w:val="00A90CFA"/>
    <w:rsid w:val="00A90E34"/>
    <w:rsid w:val="00A91055"/>
    <w:rsid w:val="00A922B8"/>
    <w:rsid w:val="00A92C28"/>
    <w:rsid w:val="00A92D3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979BA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329"/>
    <w:rsid w:val="00AA5495"/>
    <w:rsid w:val="00AA56EB"/>
    <w:rsid w:val="00AA656B"/>
    <w:rsid w:val="00AA6DC9"/>
    <w:rsid w:val="00AA6EAD"/>
    <w:rsid w:val="00AA7570"/>
    <w:rsid w:val="00AA79E9"/>
    <w:rsid w:val="00AA7C3E"/>
    <w:rsid w:val="00AB17A6"/>
    <w:rsid w:val="00AB1A87"/>
    <w:rsid w:val="00AB3D1A"/>
    <w:rsid w:val="00AB4F18"/>
    <w:rsid w:val="00AB6582"/>
    <w:rsid w:val="00AB6A30"/>
    <w:rsid w:val="00AB786F"/>
    <w:rsid w:val="00AB7AA7"/>
    <w:rsid w:val="00AC0519"/>
    <w:rsid w:val="00AC059A"/>
    <w:rsid w:val="00AC0C95"/>
    <w:rsid w:val="00AC100D"/>
    <w:rsid w:val="00AC19F8"/>
    <w:rsid w:val="00AC2834"/>
    <w:rsid w:val="00AC290F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2C65"/>
    <w:rsid w:val="00AD3574"/>
    <w:rsid w:val="00AD3CF6"/>
    <w:rsid w:val="00AD561F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6E92"/>
    <w:rsid w:val="00AE732E"/>
    <w:rsid w:val="00AE7556"/>
    <w:rsid w:val="00AE780B"/>
    <w:rsid w:val="00AF0CC5"/>
    <w:rsid w:val="00AF1650"/>
    <w:rsid w:val="00AF1D54"/>
    <w:rsid w:val="00AF246A"/>
    <w:rsid w:val="00AF246F"/>
    <w:rsid w:val="00AF256D"/>
    <w:rsid w:val="00AF25D1"/>
    <w:rsid w:val="00AF25D5"/>
    <w:rsid w:val="00AF32D9"/>
    <w:rsid w:val="00AF40ED"/>
    <w:rsid w:val="00AF5579"/>
    <w:rsid w:val="00AF5DE9"/>
    <w:rsid w:val="00AF6188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A65"/>
    <w:rsid w:val="00B21C8E"/>
    <w:rsid w:val="00B228A7"/>
    <w:rsid w:val="00B22F15"/>
    <w:rsid w:val="00B24021"/>
    <w:rsid w:val="00B2438D"/>
    <w:rsid w:val="00B2481F"/>
    <w:rsid w:val="00B24B4C"/>
    <w:rsid w:val="00B2720C"/>
    <w:rsid w:val="00B27B38"/>
    <w:rsid w:val="00B30D32"/>
    <w:rsid w:val="00B30FA7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37BDC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290E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577EF"/>
    <w:rsid w:val="00B60011"/>
    <w:rsid w:val="00B60753"/>
    <w:rsid w:val="00B60C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680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3FE9"/>
    <w:rsid w:val="00B752B5"/>
    <w:rsid w:val="00B758B7"/>
    <w:rsid w:val="00B765BC"/>
    <w:rsid w:val="00B77528"/>
    <w:rsid w:val="00B77AFD"/>
    <w:rsid w:val="00B815A1"/>
    <w:rsid w:val="00B81F13"/>
    <w:rsid w:val="00B82565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5BC8"/>
    <w:rsid w:val="00B862FF"/>
    <w:rsid w:val="00B86619"/>
    <w:rsid w:val="00B867A4"/>
    <w:rsid w:val="00B87707"/>
    <w:rsid w:val="00B9005D"/>
    <w:rsid w:val="00B90512"/>
    <w:rsid w:val="00B91E1D"/>
    <w:rsid w:val="00B924E8"/>
    <w:rsid w:val="00B92F41"/>
    <w:rsid w:val="00B9514A"/>
    <w:rsid w:val="00BA0ADB"/>
    <w:rsid w:val="00BA134F"/>
    <w:rsid w:val="00BA171C"/>
    <w:rsid w:val="00BA182D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35B"/>
    <w:rsid w:val="00BB1753"/>
    <w:rsid w:val="00BB18BC"/>
    <w:rsid w:val="00BB19B7"/>
    <w:rsid w:val="00BB1BDD"/>
    <w:rsid w:val="00BB1C09"/>
    <w:rsid w:val="00BB28AB"/>
    <w:rsid w:val="00BB2AE0"/>
    <w:rsid w:val="00BB2D34"/>
    <w:rsid w:val="00BB32EB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9D9"/>
    <w:rsid w:val="00BC6B3F"/>
    <w:rsid w:val="00BD1E91"/>
    <w:rsid w:val="00BD2099"/>
    <w:rsid w:val="00BD2383"/>
    <w:rsid w:val="00BD2A12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6AC8"/>
    <w:rsid w:val="00BE71B4"/>
    <w:rsid w:val="00BE7D24"/>
    <w:rsid w:val="00BF031F"/>
    <w:rsid w:val="00BF1BC4"/>
    <w:rsid w:val="00BF22AF"/>
    <w:rsid w:val="00BF2A47"/>
    <w:rsid w:val="00BF355C"/>
    <w:rsid w:val="00BF3ED8"/>
    <w:rsid w:val="00BF40E0"/>
    <w:rsid w:val="00BF4D92"/>
    <w:rsid w:val="00BF5B29"/>
    <w:rsid w:val="00BF606F"/>
    <w:rsid w:val="00BF6132"/>
    <w:rsid w:val="00C00B0F"/>
    <w:rsid w:val="00C00E18"/>
    <w:rsid w:val="00C019F1"/>
    <w:rsid w:val="00C019F8"/>
    <w:rsid w:val="00C02B82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2A8F"/>
    <w:rsid w:val="00C1316C"/>
    <w:rsid w:val="00C135E0"/>
    <w:rsid w:val="00C147D8"/>
    <w:rsid w:val="00C167A0"/>
    <w:rsid w:val="00C16A7E"/>
    <w:rsid w:val="00C16C65"/>
    <w:rsid w:val="00C16EF0"/>
    <w:rsid w:val="00C17366"/>
    <w:rsid w:val="00C174E0"/>
    <w:rsid w:val="00C2058F"/>
    <w:rsid w:val="00C206FF"/>
    <w:rsid w:val="00C20B06"/>
    <w:rsid w:val="00C212D7"/>
    <w:rsid w:val="00C248D1"/>
    <w:rsid w:val="00C260DC"/>
    <w:rsid w:val="00C2735F"/>
    <w:rsid w:val="00C275B7"/>
    <w:rsid w:val="00C3060A"/>
    <w:rsid w:val="00C30DDA"/>
    <w:rsid w:val="00C30F44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4AB"/>
    <w:rsid w:val="00C46694"/>
    <w:rsid w:val="00C46AA1"/>
    <w:rsid w:val="00C479BD"/>
    <w:rsid w:val="00C47D29"/>
    <w:rsid w:val="00C50923"/>
    <w:rsid w:val="00C50FA8"/>
    <w:rsid w:val="00C510CB"/>
    <w:rsid w:val="00C51149"/>
    <w:rsid w:val="00C513B3"/>
    <w:rsid w:val="00C51984"/>
    <w:rsid w:val="00C523CC"/>
    <w:rsid w:val="00C5276E"/>
    <w:rsid w:val="00C52BB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B46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6776"/>
    <w:rsid w:val="00C976DB"/>
    <w:rsid w:val="00C97FB7"/>
    <w:rsid w:val="00CA01A2"/>
    <w:rsid w:val="00CA025A"/>
    <w:rsid w:val="00CA029A"/>
    <w:rsid w:val="00CA07EE"/>
    <w:rsid w:val="00CA0E20"/>
    <w:rsid w:val="00CA0EF1"/>
    <w:rsid w:val="00CA138C"/>
    <w:rsid w:val="00CA1C9E"/>
    <w:rsid w:val="00CA25EA"/>
    <w:rsid w:val="00CA2EE2"/>
    <w:rsid w:val="00CA44E5"/>
    <w:rsid w:val="00CA4CCE"/>
    <w:rsid w:val="00CA5046"/>
    <w:rsid w:val="00CA5178"/>
    <w:rsid w:val="00CA5A85"/>
    <w:rsid w:val="00CA5A89"/>
    <w:rsid w:val="00CA5E43"/>
    <w:rsid w:val="00CA5F9E"/>
    <w:rsid w:val="00CA646B"/>
    <w:rsid w:val="00CA6B6C"/>
    <w:rsid w:val="00CA760A"/>
    <w:rsid w:val="00CA773E"/>
    <w:rsid w:val="00CA7E2C"/>
    <w:rsid w:val="00CB0C9B"/>
    <w:rsid w:val="00CB18D2"/>
    <w:rsid w:val="00CB1C7C"/>
    <w:rsid w:val="00CB2717"/>
    <w:rsid w:val="00CB2F36"/>
    <w:rsid w:val="00CB4791"/>
    <w:rsid w:val="00CB56B4"/>
    <w:rsid w:val="00CB5D05"/>
    <w:rsid w:val="00CB5E98"/>
    <w:rsid w:val="00CB6349"/>
    <w:rsid w:val="00CB69B6"/>
    <w:rsid w:val="00CB7297"/>
    <w:rsid w:val="00CB73C3"/>
    <w:rsid w:val="00CC3379"/>
    <w:rsid w:val="00CC3D7D"/>
    <w:rsid w:val="00CC6737"/>
    <w:rsid w:val="00CC7C74"/>
    <w:rsid w:val="00CD06CE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068D"/>
    <w:rsid w:val="00D00720"/>
    <w:rsid w:val="00D007ED"/>
    <w:rsid w:val="00D013ED"/>
    <w:rsid w:val="00D023D5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426"/>
    <w:rsid w:val="00D05D1B"/>
    <w:rsid w:val="00D0609A"/>
    <w:rsid w:val="00D0666F"/>
    <w:rsid w:val="00D06C10"/>
    <w:rsid w:val="00D077C8"/>
    <w:rsid w:val="00D07905"/>
    <w:rsid w:val="00D079E8"/>
    <w:rsid w:val="00D10CEB"/>
    <w:rsid w:val="00D11C00"/>
    <w:rsid w:val="00D11C54"/>
    <w:rsid w:val="00D11E24"/>
    <w:rsid w:val="00D12C46"/>
    <w:rsid w:val="00D13126"/>
    <w:rsid w:val="00D13202"/>
    <w:rsid w:val="00D1356F"/>
    <w:rsid w:val="00D13C2C"/>
    <w:rsid w:val="00D144F9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17"/>
    <w:rsid w:val="00D23397"/>
    <w:rsid w:val="00D2340B"/>
    <w:rsid w:val="00D23891"/>
    <w:rsid w:val="00D23A4F"/>
    <w:rsid w:val="00D24136"/>
    <w:rsid w:val="00D24358"/>
    <w:rsid w:val="00D24BD7"/>
    <w:rsid w:val="00D254D3"/>
    <w:rsid w:val="00D2595B"/>
    <w:rsid w:val="00D26618"/>
    <w:rsid w:val="00D2667E"/>
    <w:rsid w:val="00D269E2"/>
    <w:rsid w:val="00D269F3"/>
    <w:rsid w:val="00D26DF8"/>
    <w:rsid w:val="00D26F96"/>
    <w:rsid w:val="00D270A0"/>
    <w:rsid w:val="00D27A35"/>
    <w:rsid w:val="00D3037D"/>
    <w:rsid w:val="00D311EE"/>
    <w:rsid w:val="00D3172F"/>
    <w:rsid w:val="00D31D56"/>
    <w:rsid w:val="00D32735"/>
    <w:rsid w:val="00D32A23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273F"/>
    <w:rsid w:val="00D4368F"/>
    <w:rsid w:val="00D43CAA"/>
    <w:rsid w:val="00D442F9"/>
    <w:rsid w:val="00D44825"/>
    <w:rsid w:val="00D45C25"/>
    <w:rsid w:val="00D45C27"/>
    <w:rsid w:val="00D4635C"/>
    <w:rsid w:val="00D467A5"/>
    <w:rsid w:val="00D468BE"/>
    <w:rsid w:val="00D47554"/>
    <w:rsid w:val="00D477E3"/>
    <w:rsid w:val="00D50D44"/>
    <w:rsid w:val="00D510B4"/>
    <w:rsid w:val="00D513E1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6980"/>
    <w:rsid w:val="00D57784"/>
    <w:rsid w:val="00D57E76"/>
    <w:rsid w:val="00D60173"/>
    <w:rsid w:val="00D60DD4"/>
    <w:rsid w:val="00D60FD9"/>
    <w:rsid w:val="00D61164"/>
    <w:rsid w:val="00D61CDF"/>
    <w:rsid w:val="00D61F34"/>
    <w:rsid w:val="00D6285C"/>
    <w:rsid w:val="00D6318C"/>
    <w:rsid w:val="00D6507F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7C1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77B6D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18D"/>
    <w:rsid w:val="00DA22EE"/>
    <w:rsid w:val="00DA2836"/>
    <w:rsid w:val="00DA2B2D"/>
    <w:rsid w:val="00DA2D22"/>
    <w:rsid w:val="00DA527E"/>
    <w:rsid w:val="00DA537F"/>
    <w:rsid w:val="00DB053D"/>
    <w:rsid w:val="00DB069D"/>
    <w:rsid w:val="00DB155C"/>
    <w:rsid w:val="00DB2561"/>
    <w:rsid w:val="00DB2E33"/>
    <w:rsid w:val="00DB2FF8"/>
    <w:rsid w:val="00DB3347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689"/>
    <w:rsid w:val="00DC08F1"/>
    <w:rsid w:val="00DC0D39"/>
    <w:rsid w:val="00DC1232"/>
    <w:rsid w:val="00DC320A"/>
    <w:rsid w:val="00DC3579"/>
    <w:rsid w:val="00DC3B5F"/>
    <w:rsid w:val="00DC3DFC"/>
    <w:rsid w:val="00DC46E5"/>
    <w:rsid w:val="00DC4884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4340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3AD5"/>
    <w:rsid w:val="00DF40C6"/>
    <w:rsid w:val="00DF40CF"/>
    <w:rsid w:val="00DF4641"/>
    <w:rsid w:val="00DF4A5F"/>
    <w:rsid w:val="00DF63AA"/>
    <w:rsid w:val="00DF6765"/>
    <w:rsid w:val="00DF69A4"/>
    <w:rsid w:val="00DF77F9"/>
    <w:rsid w:val="00E00024"/>
    <w:rsid w:val="00E000BD"/>
    <w:rsid w:val="00E00455"/>
    <w:rsid w:val="00E00C79"/>
    <w:rsid w:val="00E028AC"/>
    <w:rsid w:val="00E047D1"/>
    <w:rsid w:val="00E0485C"/>
    <w:rsid w:val="00E04DC2"/>
    <w:rsid w:val="00E04E20"/>
    <w:rsid w:val="00E060C1"/>
    <w:rsid w:val="00E066F4"/>
    <w:rsid w:val="00E07BE5"/>
    <w:rsid w:val="00E10ABD"/>
    <w:rsid w:val="00E10ADB"/>
    <w:rsid w:val="00E10BE7"/>
    <w:rsid w:val="00E10F93"/>
    <w:rsid w:val="00E11AA1"/>
    <w:rsid w:val="00E121BA"/>
    <w:rsid w:val="00E128C7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523"/>
    <w:rsid w:val="00E218DB"/>
    <w:rsid w:val="00E21960"/>
    <w:rsid w:val="00E22020"/>
    <w:rsid w:val="00E22342"/>
    <w:rsid w:val="00E22882"/>
    <w:rsid w:val="00E238FA"/>
    <w:rsid w:val="00E23968"/>
    <w:rsid w:val="00E23D36"/>
    <w:rsid w:val="00E23E2A"/>
    <w:rsid w:val="00E23E7E"/>
    <w:rsid w:val="00E24245"/>
    <w:rsid w:val="00E24D08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77"/>
    <w:rsid w:val="00E506EF"/>
    <w:rsid w:val="00E50B45"/>
    <w:rsid w:val="00E51250"/>
    <w:rsid w:val="00E518E6"/>
    <w:rsid w:val="00E51A19"/>
    <w:rsid w:val="00E51B10"/>
    <w:rsid w:val="00E51E1A"/>
    <w:rsid w:val="00E5276A"/>
    <w:rsid w:val="00E52E44"/>
    <w:rsid w:val="00E52F48"/>
    <w:rsid w:val="00E53CE8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629B"/>
    <w:rsid w:val="00E67323"/>
    <w:rsid w:val="00E67837"/>
    <w:rsid w:val="00E67E34"/>
    <w:rsid w:val="00E709CB"/>
    <w:rsid w:val="00E71B2C"/>
    <w:rsid w:val="00E72571"/>
    <w:rsid w:val="00E73341"/>
    <w:rsid w:val="00E740AA"/>
    <w:rsid w:val="00E74593"/>
    <w:rsid w:val="00E7468C"/>
    <w:rsid w:val="00E747E4"/>
    <w:rsid w:val="00E75F74"/>
    <w:rsid w:val="00E76303"/>
    <w:rsid w:val="00E763D7"/>
    <w:rsid w:val="00E76562"/>
    <w:rsid w:val="00E76918"/>
    <w:rsid w:val="00E770B3"/>
    <w:rsid w:val="00E807A3"/>
    <w:rsid w:val="00E80C14"/>
    <w:rsid w:val="00E81469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2199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5F1"/>
    <w:rsid w:val="00EB6A20"/>
    <w:rsid w:val="00EB6BFC"/>
    <w:rsid w:val="00EB7AC8"/>
    <w:rsid w:val="00EC00D4"/>
    <w:rsid w:val="00EC148C"/>
    <w:rsid w:val="00EC14DC"/>
    <w:rsid w:val="00EC1608"/>
    <w:rsid w:val="00EC284E"/>
    <w:rsid w:val="00EC29BE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319A"/>
    <w:rsid w:val="00EE47D3"/>
    <w:rsid w:val="00EE4C76"/>
    <w:rsid w:val="00EE4FD8"/>
    <w:rsid w:val="00EE5332"/>
    <w:rsid w:val="00EE5E2A"/>
    <w:rsid w:val="00EE5F2F"/>
    <w:rsid w:val="00EE6BC3"/>
    <w:rsid w:val="00EF0288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860"/>
    <w:rsid w:val="00F13A9C"/>
    <w:rsid w:val="00F13CD1"/>
    <w:rsid w:val="00F14B68"/>
    <w:rsid w:val="00F150C2"/>
    <w:rsid w:val="00F16123"/>
    <w:rsid w:val="00F168B3"/>
    <w:rsid w:val="00F1717C"/>
    <w:rsid w:val="00F17733"/>
    <w:rsid w:val="00F211F4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6E5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B92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5CDA"/>
    <w:rsid w:val="00F5657F"/>
    <w:rsid w:val="00F565B8"/>
    <w:rsid w:val="00F5696A"/>
    <w:rsid w:val="00F57090"/>
    <w:rsid w:val="00F5775E"/>
    <w:rsid w:val="00F603EC"/>
    <w:rsid w:val="00F604D3"/>
    <w:rsid w:val="00F61408"/>
    <w:rsid w:val="00F620B0"/>
    <w:rsid w:val="00F6237F"/>
    <w:rsid w:val="00F63568"/>
    <w:rsid w:val="00F63691"/>
    <w:rsid w:val="00F640AA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510D"/>
    <w:rsid w:val="00F76971"/>
    <w:rsid w:val="00F77469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87594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B1F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37B4"/>
    <w:rsid w:val="00FB4770"/>
    <w:rsid w:val="00FB51DF"/>
    <w:rsid w:val="00FB5DA1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A9A"/>
    <w:rsid w:val="00FC6B38"/>
    <w:rsid w:val="00FC6DB7"/>
    <w:rsid w:val="00FC6F57"/>
    <w:rsid w:val="00FC7555"/>
    <w:rsid w:val="00FC75D0"/>
    <w:rsid w:val="00FC7D6B"/>
    <w:rsid w:val="00FC7E81"/>
    <w:rsid w:val="00FD011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4C3D"/>
    <w:rsid w:val="00FD4E36"/>
    <w:rsid w:val="00FD530C"/>
    <w:rsid w:val="00FD53BC"/>
    <w:rsid w:val="00FD57C3"/>
    <w:rsid w:val="00FD5CF3"/>
    <w:rsid w:val="00FD67BC"/>
    <w:rsid w:val="00FD78ED"/>
    <w:rsid w:val="00FD7A1E"/>
    <w:rsid w:val="00FE0713"/>
    <w:rsid w:val="00FE13DB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1A0"/>
    <w:rsid w:val="00FF42AE"/>
    <w:rsid w:val="00FF597A"/>
    <w:rsid w:val="00FF5D40"/>
    <w:rsid w:val="00FF5EC3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FD8B2D"/>
  <w15:docId w15:val="{9DF6D853-363C-4D47-9099-00440C30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link w:val="Heading1Char1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link w:val="Heading7Char1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link w:val="BalloonTextChar1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link w:val="BodyTextIndentChar1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uiPriority w:val="99"/>
    <w:rsid w:val="00445BAA"/>
    <w:rPr>
      <w:color w:val="0000FF"/>
      <w:u w:val="single"/>
      <w:lang w:bidi="th-TH"/>
    </w:rPr>
  </w:style>
  <w:style w:type="character" w:styleId="FollowedHyperlink">
    <w:name w:val="FollowedHyperlink"/>
    <w:uiPriority w:val="99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link w:val="BodyTextIndent2Char1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uiPriority w:val="99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uiPriority w:val="99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3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,ÂèÍË¹éÒ¢Õ´ Char,ย่อย(1) Char,00 List Bull Char,numbered Char,Paragraphe de liste1 Char,Bulletr List Paragraph Char,列出段落 Char,列出段落1 Char"/>
    <w:link w:val="ListParagraph1"/>
    <w:uiPriority w:val="34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uiPriority w:val="9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uiPriority w:val="9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aliases w:val="List Title,Footnote,En tête 1,List Number #1,ย่อหน้าขีด,En tête,1.1.1_List Paragraph,List_Paragraph,Multilevel para_II,Recommendation,List Paragraph11,Bulleted Para,NFP GP Bulleted List,FooterText,numbered,Paragraphe de liste1,列出段落,列出段落1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aliases w:val="List Title Char,Footnote Char,En tête 1 Char,List Number #1 Char,ย่อหน้าขีด Char,En tête Char,1.1.1_List Paragraph Char,List_Paragraph Char,Multilevel para_II Char,Recommendation Char,List Paragraph11 Char,Bulleted Para Char"/>
    <w:link w:val="ListParagraph"/>
    <w:uiPriority w:val="34"/>
    <w:qFormat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7487F"/>
    <w:rPr>
      <w:rFonts w:ascii="Tahoma" w:eastAsia="Cordia New" w:hAnsi="Tahoma"/>
      <w:sz w:val="16"/>
      <w:szCs w:val="18"/>
    </w:rPr>
  </w:style>
  <w:style w:type="character" w:customStyle="1" w:styleId="BodyTextIndentChar1">
    <w:name w:val="Body Text Indent Char1"/>
    <w:basedOn w:val="DefaultParagraphFont"/>
    <w:link w:val="BodyTextIndent"/>
    <w:rsid w:val="0077487F"/>
    <w:rPr>
      <w:rFonts w:ascii="DilleniaUPC" w:eastAsia="Cordia New" w:hAnsi="DilleniaUPC" w:cs="DilleniaUPC"/>
      <w:sz w:val="34"/>
      <w:szCs w:val="34"/>
    </w:rPr>
  </w:style>
  <w:style w:type="character" w:customStyle="1" w:styleId="CharChar4">
    <w:name w:val="Char Char4"/>
    <w:basedOn w:val="DefaultParagraphFont"/>
    <w:uiPriority w:val="99"/>
    <w:locked/>
    <w:rsid w:val="0077487F"/>
    <w:rPr>
      <w:rFonts w:ascii="Cordia New" w:hAnsi="Cordia New" w:cs="Cordia New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77487F"/>
    <w:rPr>
      <w:rFonts w:ascii="Times New Roman" w:eastAsia="Times New Roman" w:hAnsi="Times New Roman" w:cs="Angsana New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7487F"/>
    <w:rPr>
      <w:rFonts w:eastAsia="Times New Roman"/>
      <w:szCs w:val="23"/>
    </w:rPr>
  </w:style>
  <w:style w:type="character" w:customStyle="1" w:styleId="BodyTextIndent2Char1">
    <w:name w:val="Body Text Indent 2 Char1"/>
    <w:basedOn w:val="DefaultParagraphFont"/>
    <w:link w:val="BodyTextIndent2"/>
    <w:rsid w:val="0077487F"/>
    <w:rPr>
      <w:rFonts w:ascii="DilleniaUPC" w:eastAsia="Cordia New" w:hAnsi="DilleniaUPC"/>
      <w:sz w:val="34"/>
      <w:szCs w:val="39"/>
    </w:rPr>
  </w:style>
  <w:style w:type="paragraph" w:styleId="Date">
    <w:name w:val="Date"/>
    <w:basedOn w:val="Normal"/>
    <w:next w:val="Normal"/>
    <w:link w:val="DateChar"/>
    <w:uiPriority w:val="99"/>
    <w:rsid w:val="0077487F"/>
    <w:rPr>
      <w:rFonts w:ascii="Times New Roman" w:eastAsia="Times New Roman" w:hAnsi="Times New Roman" w:cs="Angsana New"/>
      <w:sz w:val="24"/>
    </w:rPr>
  </w:style>
  <w:style w:type="character" w:customStyle="1" w:styleId="DateChar">
    <w:name w:val="Date Char"/>
    <w:basedOn w:val="DefaultParagraphFont"/>
    <w:link w:val="Date"/>
    <w:uiPriority w:val="99"/>
    <w:rsid w:val="0077487F"/>
    <w:rPr>
      <w:rFonts w:eastAsia="Times New Roman"/>
      <w:sz w:val="24"/>
      <w:szCs w:val="28"/>
    </w:rPr>
  </w:style>
  <w:style w:type="numbering" w:customStyle="1" w:styleId="Style1">
    <w:name w:val="Style1"/>
    <w:uiPriority w:val="99"/>
    <w:rsid w:val="0077487F"/>
    <w:pPr>
      <w:numPr>
        <w:numId w:val="1"/>
      </w:numPr>
    </w:pPr>
  </w:style>
  <w:style w:type="paragraph" w:styleId="Revision">
    <w:name w:val="Revision"/>
    <w:hidden/>
    <w:uiPriority w:val="99"/>
    <w:semiHidden/>
    <w:rsid w:val="0077487F"/>
    <w:rPr>
      <w:rFonts w:eastAsia="Times New Roman"/>
      <w:sz w:val="24"/>
      <w:szCs w:val="28"/>
    </w:rPr>
  </w:style>
  <w:style w:type="character" w:styleId="FootnoteReference">
    <w:name w:val="footnote reference"/>
    <w:basedOn w:val="DefaultParagraphFont"/>
    <w:uiPriority w:val="99"/>
    <w:rsid w:val="0077487F"/>
    <w:rPr>
      <w:sz w:val="32"/>
      <w:szCs w:val="32"/>
      <w:vertAlign w:val="superscript"/>
    </w:rPr>
  </w:style>
  <w:style w:type="paragraph" w:customStyle="1" w:styleId="xmsonormal">
    <w:name w:val="x_msonormal"/>
    <w:basedOn w:val="Normal"/>
    <w:rsid w:val="00857538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F138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3860"/>
    <w:rPr>
      <w:rFonts w:ascii="Times New Roman" w:eastAsia="Times New Roman" w:hAnsi="Times New Roman"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3860"/>
    <w:rPr>
      <w:rFonts w:eastAsia="Times New Roman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138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13860"/>
    <w:rPr>
      <w:rFonts w:eastAsia="Times New Roman"/>
      <w:b/>
      <w:bCs/>
      <w:szCs w:val="25"/>
    </w:rPr>
  </w:style>
  <w:style w:type="character" w:customStyle="1" w:styleId="Heading1Char1">
    <w:name w:val="Heading 1 Char1"/>
    <w:basedOn w:val="DefaultParagraphFont"/>
    <w:link w:val="Heading1"/>
    <w:rsid w:val="00F13860"/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Heading7Char1">
    <w:name w:val="Heading 7 Char1"/>
    <w:basedOn w:val="DefaultParagraphFont"/>
    <w:link w:val="Heading7"/>
    <w:rsid w:val="00F13860"/>
    <w:rPr>
      <w:rFonts w:ascii="DilleniaUPC" w:eastAsia="Cordia New" w:hAnsi="DilleniaUPC" w:cs="DilleniaUPC"/>
      <w:sz w:val="34"/>
      <w:szCs w:val="34"/>
      <w:lang w:eastAsia="zh-CN"/>
    </w:rPr>
  </w:style>
  <w:style w:type="paragraph" w:customStyle="1" w:styleId="Nomal17">
    <w:name w:val="Nomal+17"/>
    <w:basedOn w:val="Normal"/>
    <w:rsid w:val="00EC29BE"/>
    <w:rPr>
      <w:rFonts w:ascii="Angsana New" w:eastAsia="Times New Roman" w:hAnsi="Angsana New" w:cs="DilleniaUPC"/>
      <w:color w:val="000000"/>
      <w:sz w:val="34"/>
      <w:szCs w:val="34"/>
    </w:rPr>
  </w:style>
  <w:style w:type="table" w:customStyle="1" w:styleId="TableGrid1">
    <w:name w:val="Table Grid1"/>
    <w:basedOn w:val="TableNormal"/>
    <w:next w:val="TableGrid"/>
    <w:uiPriority w:val="39"/>
    <w:rsid w:val="006E2C77"/>
    <w:rPr>
      <w:rFonts w:ascii="TH SarabunIT๙" w:eastAsia="Calibri" w:hAnsi="TH SarabunIT๙" w:cs="TH SarabunIT๙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DefaultParagraphFont"/>
    <w:rsid w:val="00683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43603-DCAA-42A1-9EB7-4537CD5C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44</Pages>
  <Words>20832</Words>
  <Characters>118743</Characters>
  <Application>Microsoft Office Word</Application>
  <DocSecurity>0</DocSecurity>
  <Lines>989</Lines>
  <Paragraphs>278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139297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ณัชชา แข็งขัน</cp:lastModifiedBy>
  <cp:revision>119</cp:revision>
  <cp:lastPrinted>2021-06-08T10:07:00Z</cp:lastPrinted>
  <dcterms:created xsi:type="dcterms:W3CDTF">2021-07-06T02:47:00Z</dcterms:created>
  <dcterms:modified xsi:type="dcterms:W3CDTF">2021-08-31T15:14:00Z</dcterms:modified>
</cp:coreProperties>
</file>