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8CB23" w14:textId="77777777" w:rsidR="00EC00D4" w:rsidRPr="00404B34" w:rsidRDefault="00EC00D4" w:rsidP="002C2C1A">
      <w:pPr>
        <w:pStyle w:val="Title"/>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rPr>
        <w:t>http</w:t>
      </w:r>
      <w:r w:rsidRPr="00404B34">
        <w:rPr>
          <w:rFonts w:ascii="TH SarabunPSK" w:hAnsi="TH SarabunPSK" w:cs="TH SarabunPSK"/>
          <w:color w:val="000000" w:themeColor="text1"/>
          <w:sz w:val="32"/>
          <w:szCs w:val="32"/>
          <w:cs/>
        </w:rPr>
        <w:t>://</w:t>
      </w:r>
      <w:r w:rsidRPr="00404B34">
        <w:rPr>
          <w:rFonts w:ascii="TH SarabunPSK" w:hAnsi="TH SarabunPSK" w:cs="TH SarabunPSK"/>
          <w:color w:val="000000" w:themeColor="text1"/>
          <w:sz w:val="32"/>
          <w:szCs w:val="32"/>
        </w:rPr>
        <w:t>www</w:t>
      </w:r>
      <w:r w:rsidRPr="00404B34">
        <w:rPr>
          <w:rFonts w:ascii="TH SarabunPSK" w:hAnsi="TH SarabunPSK" w:cs="TH SarabunPSK"/>
          <w:color w:val="000000" w:themeColor="text1"/>
          <w:sz w:val="32"/>
          <w:szCs w:val="32"/>
          <w:cs/>
        </w:rPr>
        <w:t>.</w:t>
      </w:r>
      <w:proofErr w:type="spellStart"/>
      <w:r w:rsidRPr="00404B34">
        <w:rPr>
          <w:rFonts w:ascii="TH SarabunPSK" w:hAnsi="TH SarabunPSK" w:cs="TH SarabunPSK"/>
          <w:color w:val="000000" w:themeColor="text1"/>
          <w:sz w:val="32"/>
          <w:szCs w:val="32"/>
        </w:rPr>
        <w:t>thaigov</w:t>
      </w:r>
      <w:proofErr w:type="spellEnd"/>
      <w:r w:rsidRPr="00404B34">
        <w:rPr>
          <w:rFonts w:ascii="TH SarabunPSK" w:hAnsi="TH SarabunPSK" w:cs="TH SarabunPSK"/>
          <w:color w:val="000000" w:themeColor="text1"/>
          <w:sz w:val="32"/>
          <w:szCs w:val="32"/>
          <w:cs/>
        </w:rPr>
        <w:t>.</w:t>
      </w:r>
      <w:r w:rsidRPr="00404B34">
        <w:rPr>
          <w:rFonts w:ascii="TH SarabunPSK" w:hAnsi="TH SarabunPSK" w:cs="TH SarabunPSK"/>
          <w:color w:val="000000" w:themeColor="text1"/>
          <w:sz w:val="32"/>
          <w:szCs w:val="32"/>
        </w:rPr>
        <w:t>go</w:t>
      </w:r>
      <w:r w:rsidRPr="00404B34">
        <w:rPr>
          <w:rFonts w:ascii="TH SarabunPSK" w:hAnsi="TH SarabunPSK" w:cs="TH SarabunPSK"/>
          <w:color w:val="000000" w:themeColor="text1"/>
          <w:sz w:val="32"/>
          <w:szCs w:val="32"/>
          <w:cs/>
        </w:rPr>
        <w:t>.</w:t>
      </w:r>
      <w:proofErr w:type="spellStart"/>
      <w:r w:rsidRPr="00404B34">
        <w:rPr>
          <w:rFonts w:ascii="TH SarabunPSK" w:hAnsi="TH SarabunPSK" w:cs="TH SarabunPSK"/>
          <w:color w:val="000000" w:themeColor="text1"/>
          <w:sz w:val="32"/>
          <w:szCs w:val="32"/>
        </w:rPr>
        <w:t>th</w:t>
      </w:r>
      <w:proofErr w:type="spellEnd"/>
    </w:p>
    <w:p w14:paraId="67B5AF04" w14:textId="77777777" w:rsidR="00EC00D4" w:rsidRPr="00404B34" w:rsidRDefault="00EC00D4" w:rsidP="002C2C1A">
      <w:pPr>
        <w:spacing w:line="320" w:lineRule="exact"/>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(โปรดตรวจสอบมติคณะรัฐมนตรีที่เป็นทางการจากสำนักเลขาธิการคณะรัฐมนตรีอีกครั้ง)</w:t>
      </w:r>
    </w:p>
    <w:p w14:paraId="40081A39" w14:textId="77777777" w:rsidR="00EC00D4" w:rsidRPr="00404B34" w:rsidRDefault="00EC00D4" w:rsidP="002C2C1A">
      <w:pPr>
        <w:pStyle w:val="Title"/>
        <w:spacing w:line="320" w:lineRule="exact"/>
        <w:jc w:val="thaiDistribute"/>
        <w:rPr>
          <w:rFonts w:ascii="TH SarabunPSK" w:hAnsi="TH SarabunPSK" w:cs="TH SarabunPSK"/>
          <w:color w:val="000000" w:themeColor="text1"/>
          <w:sz w:val="32"/>
          <w:szCs w:val="32"/>
          <w:cs/>
        </w:rPr>
      </w:pPr>
    </w:p>
    <w:p w14:paraId="11E2DA85" w14:textId="77777777" w:rsidR="00EC00D4" w:rsidRPr="00404B34" w:rsidRDefault="00EC00D4" w:rsidP="002C2C1A">
      <w:pPr>
        <w:pStyle w:val="NormalWeb"/>
        <w:shd w:val="clear" w:color="auto" w:fill="FFFFFF"/>
        <w:spacing w:before="0" w:beforeAutospacing="0" w:after="0" w:afterAutospacing="0" w:line="320" w:lineRule="exact"/>
        <w:ind w:right="-177"/>
        <w:jc w:val="thaiDistribute"/>
        <w:rPr>
          <w:rFonts w:ascii="TH SarabunPSK" w:hAnsi="TH SarabunPSK" w:cs="TH SarabunPSK"/>
          <w:color w:val="000000" w:themeColor="text1"/>
          <w:sz w:val="32"/>
          <w:szCs w:val="32"/>
          <w:shd w:val="clear" w:color="auto" w:fill="FFFFFF"/>
          <w:lang w:bidi="th-TH"/>
        </w:rPr>
      </w:pPr>
      <w:r w:rsidRPr="00404B34">
        <w:rPr>
          <w:rFonts w:ascii="TH SarabunPSK" w:hAnsi="TH SarabunPSK" w:cs="TH SarabunPSK"/>
          <w:color w:val="000000" w:themeColor="text1"/>
          <w:sz w:val="32"/>
          <w:szCs w:val="32"/>
          <w:cs/>
          <w:lang w:bidi="th-TH"/>
        </w:rPr>
        <w:tab/>
      </w:r>
      <w:r w:rsidRPr="00404B34">
        <w:rPr>
          <w:rFonts w:ascii="TH SarabunPSK" w:hAnsi="TH SarabunPSK" w:cs="TH SarabunPSK"/>
          <w:color w:val="000000" w:themeColor="text1"/>
          <w:sz w:val="32"/>
          <w:szCs w:val="32"/>
          <w:cs/>
          <w:lang w:bidi="th-TH"/>
        </w:rPr>
        <w:tab/>
        <w:t>วันนี้ (</w:t>
      </w:r>
      <w:r w:rsidR="001C6727" w:rsidRPr="00404B34">
        <w:rPr>
          <w:rFonts w:ascii="TH SarabunPSK" w:hAnsi="TH SarabunPSK" w:cs="TH SarabunPSK"/>
          <w:color w:val="000000" w:themeColor="text1"/>
          <w:sz w:val="32"/>
          <w:szCs w:val="32"/>
          <w:lang w:bidi="th-TH"/>
        </w:rPr>
        <w:t>8</w:t>
      </w:r>
      <w:r w:rsidR="001C6727" w:rsidRPr="00404B34">
        <w:rPr>
          <w:rFonts w:ascii="TH SarabunPSK" w:hAnsi="TH SarabunPSK" w:cs="TH SarabunPSK"/>
          <w:color w:val="000000" w:themeColor="text1"/>
          <w:sz w:val="32"/>
          <w:szCs w:val="32"/>
          <w:cs/>
          <w:lang w:bidi="th-TH"/>
        </w:rPr>
        <w:t xml:space="preserve"> มิถุนายน</w:t>
      </w:r>
      <w:r w:rsidRPr="00404B34">
        <w:rPr>
          <w:rFonts w:ascii="TH SarabunPSK" w:hAnsi="TH SarabunPSK" w:cs="TH SarabunPSK"/>
          <w:color w:val="000000" w:themeColor="text1"/>
          <w:sz w:val="32"/>
          <w:szCs w:val="32"/>
          <w:cs/>
          <w:lang w:bidi="th-TH"/>
        </w:rPr>
        <w:t xml:space="preserve"> 2564)  </w:t>
      </w:r>
      <w:r w:rsidR="00850F3C" w:rsidRPr="00404B34">
        <w:rPr>
          <w:rFonts w:ascii="TH SarabunPSK" w:hAnsi="TH SarabunPSK" w:cs="TH SarabunPSK"/>
          <w:color w:val="000000" w:themeColor="text1"/>
          <w:sz w:val="32"/>
          <w:szCs w:val="32"/>
          <w:shd w:val="clear" w:color="auto" w:fill="FFFFFF"/>
          <w:cs/>
          <w:lang w:bidi="th-TH"/>
        </w:rPr>
        <w:t xml:space="preserve">เวลา </w:t>
      </w:r>
      <w:r w:rsidR="00850F3C" w:rsidRPr="00404B34">
        <w:rPr>
          <w:rFonts w:ascii="TH SarabunPSK" w:hAnsi="TH SarabunPSK" w:cs="TH SarabunPSK"/>
          <w:color w:val="000000" w:themeColor="text1"/>
          <w:sz w:val="32"/>
          <w:szCs w:val="32"/>
          <w:shd w:val="clear" w:color="auto" w:fill="FFFFFF"/>
        </w:rPr>
        <w:t>09</w:t>
      </w:r>
      <w:r w:rsidR="00850F3C" w:rsidRPr="00404B34">
        <w:rPr>
          <w:rFonts w:ascii="TH SarabunPSK" w:hAnsi="TH SarabunPSK" w:cs="TH SarabunPSK"/>
          <w:color w:val="000000" w:themeColor="text1"/>
          <w:sz w:val="32"/>
          <w:szCs w:val="32"/>
          <w:shd w:val="clear" w:color="auto" w:fill="FFFFFF"/>
          <w:cs/>
          <w:lang w:bidi="th-TH"/>
        </w:rPr>
        <w:t>.</w:t>
      </w:r>
      <w:r w:rsidR="00850F3C" w:rsidRPr="00404B34">
        <w:rPr>
          <w:rFonts w:ascii="TH SarabunPSK" w:hAnsi="TH SarabunPSK" w:cs="TH SarabunPSK"/>
          <w:color w:val="000000" w:themeColor="text1"/>
          <w:sz w:val="32"/>
          <w:szCs w:val="32"/>
          <w:shd w:val="clear" w:color="auto" w:fill="FFFFFF"/>
        </w:rPr>
        <w:t xml:space="preserve">00 </w:t>
      </w:r>
      <w:r w:rsidR="00850F3C" w:rsidRPr="00404B34">
        <w:rPr>
          <w:rFonts w:ascii="TH SarabunPSK" w:hAnsi="TH SarabunPSK" w:cs="TH SarabunPSK"/>
          <w:color w:val="000000" w:themeColor="text1"/>
          <w:sz w:val="32"/>
          <w:szCs w:val="32"/>
          <w:shd w:val="clear" w:color="auto" w:fill="FFFFFF"/>
          <w:cs/>
          <w:lang w:bidi="th-TH"/>
        </w:rPr>
        <w:t>น</w:t>
      </w:r>
      <w:r w:rsidR="00850F3C" w:rsidRPr="00404B34">
        <w:rPr>
          <w:rFonts w:ascii="TH SarabunPSK" w:hAnsi="TH SarabunPSK" w:cs="TH SarabunPSK"/>
          <w:color w:val="000000" w:themeColor="text1"/>
          <w:sz w:val="32"/>
          <w:szCs w:val="32"/>
          <w:shd w:val="clear" w:color="auto" w:fill="FFFFFF"/>
          <w:rtl/>
          <w:cs/>
          <w:lang w:bidi="th-TH"/>
        </w:rPr>
        <w:t>.</w:t>
      </w:r>
      <w:r w:rsidR="00850F3C" w:rsidRPr="00404B34">
        <w:rPr>
          <w:rFonts w:ascii="TH SarabunPSK" w:hAnsi="TH SarabunPSK" w:cs="TH SarabunPSK"/>
          <w:color w:val="000000" w:themeColor="text1"/>
          <w:sz w:val="32"/>
          <w:szCs w:val="32"/>
          <w:shd w:val="clear" w:color="auto" w:fill="FFFFFF"/>
        </w:rPr>
        <w:t> </w:t>
      </w:r>
      <w:r w:rsidR="00850F3C" w:rsidRPr="00404B34">
        <w:rPr>
          <w:rFonts w:ascii="TH SarabunPSK" w:hAnsi="TH SarabunPSK" w:cs="TH SarabunPSK"/>
          <w:color w:val="000000" w:themeColor="text1"/>
          <w:sz w:val="32"/>
          <w:szCs w:val="32"/>
          <w:cs/>
          <w:lang w:bidi="th-TH"/>
        </w:rPr>
        <w:t xml:space="preserve">พลเอก ประยุทธ์  จันทร์โอชา นายกรัฐมนตรี                  </w:t>
      </w:r>
      <w:r w:rsidR="00850F3C" w:rsidRPr="00404B34">
        <w:rPr>
          <w:rFonts w:ascii="TH SarabunPSK" w:hAnsi="TH SarabunPSK" w:cs="TH SarabunPSK"/>
          <w:color w:val="000000" w:themeColor="text1"/>
          <w:sz w:val="32"/>
          <w:szCs w:val="32"/>
          <w:shd w:val="clear" w:color="auto" w:fill="FFFFFF"/>
          <w:cs/>
          <w:lang w:bidi="th-TH"/>
        </w:rPr>
        <w:t xml:space="preserve">  เป็นประธานการประชุมคณะรัฐมนตรี</w:t>
      </w:r>
      <w:r w:rsidR="0054207D" w:rsidRPr="00404B34">
        <w:rPr>
          <w:rFonts w:ascii="TH SarabunPSK" w:hAnsi="TH SarabunPSK" w:cs="TH SarabunPSK"/>
          <w:color w:val="000000" w:themeColor="text1"/>
          <w:sz w:val="32"/>
          <w:szCs w:val="32"/>
          <w:shd w:val="clear" w:color="auto" w:fill="FFFFFF"/>
          <w:cs/>
          <w:lang w:bidi="th-TH"/>
        </w:rPr>
        <w:t xml:space="preserve">ผ่านระบบ </w:t>
      </w:r>
      <w:r w:rsidR="0054207D" w:rsidRPr="00404B34">
        <w:rPr>
          <w:rFonts w:ascii="TH SarabunPSK" w:hAnsi="TH SarabunPSK" w:cs="TH SarabunPSK"/>
          <w:color w:val="000000" w:themeColor="text1"/>
          <w:sz w:val="32"/>
          <w:szCs w:val="32"/>
          <w:shd w:val="clear" w:color="auto" w:fill="FFFFFF"/>
        </w:rPr>
        <w:t xml:space="preserve">Video Conference </w:t>
      </w:r>
      <w:r w:rsidR="0054207D" w:rsidRPr="00404B34">
        <w:rPr>
          <w:rFonts w:ascii="TH SarabunPSK" w:hAnsi="TH SarabunPSK" w:cs="TH SarabunPSK"/>
          <w:color w:val="000000" w:themeColor="text1"/>
          <w:sz w:val="32"/>
          <w:szCs w:val="32"/>
          <w:shd w:val="clear" w:color="auto" w:fill="FFFFFF"/>
          <w:cs/>
          <w:lang w:bidi="th-TH"/>
        </w:rPr>
        <w:t xml:space="preserve">ณ ห้อง </w:t>
      </w:r>
      <w:r w:rsidR="0054207D" w:rsidRPr="00404B34">
        <w:rPr>
          <w:rFonts w:ascii="TH SarabunPSK" w:hAnsi="TH SarabunPSK" w:cs="TH SarabunPSK"/>
          <w:color w:val="000000" w:themeColor="text1"/>
          <w:sz w:val="32"/>
          <w:szCs w:val="32"/>
          <w:shd w:val="clear" w:color="auto" w:fill="FFFFFF"/>
        </w:rPr>
        <w:t xml:space="preserve">PMOC </w:t>
      </w:r>
      <w:r w:rsidR="0054207D" w:rsidRPr="00404B34">
        <w:rPr>
          <w:rFonts w:ascii="TH SarabunPSK" w:hAnsi="TH SarabunPSK" w:cs="TH SarabunPSK"/>
          <w:color w:val="000000" w:themeColor="text1"/>
          <w:sz w:val="32"/>
          <w:szCs w:val="32"/>
          <w:shd w:val="clear" w:color="auto" w:fill="FFFFFF"/>
          <w:cs/>
          <w:lang w:bidi="th-TH"/>
        </w:rPr>
        <w:t xml:space="preserve">ชั้น </w:t>
      </w:r>
      <w:r w:rsidR="0054207D" w:rsidRPr="00404B34">
        <w:rPr>
          <w:rFonts w:ascii="TH SarabunPSK" w:hAnsi="TH SarabunPSK" w:cs="TH SarabunPSK"/>
          <w:color w:val="000000" w:themeColor="text1"/>
          <w:sz w:val="32"/>
          <w:szCs w:val="32"/>
          <w:shd w:val="clear" w:color="auto" w:fill="FFFFFF"/>
        </w:rPr>
        <w:t xml:space="preserve">2 </w:t>
      </w:r>
      <w:r w:rsidR="0054207D" w:rsidRPr="00404B34">
        <w:rPr>
          <w:rFonts w:ascii="TH SarabunPSK" w:hAnsi="TH SarabunPSK" w:cs="TH SarabunPSK"/>
          <w:color w:val="000000" w:themeColor="text1"/>
          <w:sz w:val="32"/>
          <w:szCs w:val="32"/>
          <w:shd w:val="clear" w:color="auto" w:fill="FFFFFF"/>
          <w:cs/>
          <w:lang w:bidi="th-TH"/>
        </w:rPr>
        <w:t xml:space="preserve">ตึกไทยคู่ฟ้า                     ทำเนียบรัฐบาล </w:t>
      </w:r>
      <w:r w:rsidRPr="00404B34">
        <w:rPr>
          <w:rFonts w:ascii="TH SarabunPSK" w:hAnsi="TH SarabunPSK" w:cs="TH SarabunPSK"/>
          <w:color w:val="000000" w:themeColor="text1"/>
          <w:sz w:val="32"/>
          <w:szCs w:val="32"/>
          <w:cs/>
          <w:lang w:bidi="th-TH"/>
        </w:rPr>
        <w:t>ซึ่งสรุปสาระสำคัญดังนี้</w:t>
      </w:r>
    </w:p>
    <w:p w14:paraId="46E5E3AD" w14:textId="77777777" w:rsidR="00EC00D4" w:rsidRPr="00404B34" w:rsidRDefault="00EC00D4" w:rsidP="002C2C1A">
      <w:pPr>
        <w:pStyle w:val="NormalWeb"/>
        <w:shd w:val="clear" w:color="auto" w:fill="FFFFFF"/>
        <w:spacing w:before="0" w:beforeAutospacing="0" w:after="0" w:afterAutospacing="0" w:line="320" w:lineRule="exact"/>
        <w:rPr>
          <w:rFonts w:ascii="TH SarabunPSK" w:hAnsi="TH SarabunPSK" w:cs="TH SarabunPSK"/>
          <w:color w:val="000000" w:themeColor="text1"/>
          <w:sz w:val="32"/>
          <w:szCs w:val="32"/>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8A66F5" w:rsidRPr="00404B34" w14:paraId="7B696714" w14:textId="77777777" w:rsidTr="009A0E2E">
        <w:tc>
          <w:tcPr>
            <w:tcW w:w="9594" w:type="dxa"/>
          </w:tcPr>
          <w:p w14:paraId="7C5C48FF" w14:textId="77777777" w:rsidR="008A66F5" w:rsidRPr="00404B34" w:rsidRDefault="008A66F5" w:rsidP="002C2C1A">
            <w:pPr>
              <w:spacing w:line="320" w:lineRule="exact"/>
              <w:jc w:val="center"/>
              <w:rPr>
                <w:rFonts w:ascii="TH SarabunPSK" w:hAnsi="TH SarabunPSK" w:cs="TH SarabunPSK"/>
                <w:b/>
                <w:bCs/>
                <w:color w:val="000000" w:themeColor="text1"/>
                <w:sz w:val="32"/>
                <w:szCs w:val="32"/>
                <w:cs/>
              </w:rPr>
            </w:pPr>
            <w:r w:rsidRPr="00404B34">
              <w:rPr>
                <w:rFonts w:ascii="TH SarabunPSK" w:hAnsi="TH SarabunPSK" w:cs="TH SarabunPSK"/>
                <w:color w:val="000000" w:themeColor="text1"/>
                <w:sz w:val="32"/>
                <w:szCs w:val="32"/>
                <w:cs/>
              </w:rPr>
              <w:br w:type="page"/>
            </w:r>
            <w:r w:rsidRPr="00404B34">
              <w:rPr>
                <w:rFonts w:ascii="TH SarabunPSK" w:hAnsi="TH SarabunPSK" w:cs="TH SarabunPSK"/>
                <w:color w:val="000000" w:themeColor="text1"/>
                <w:sz w:val="32"/>
                <w:szCs w:val="32"/>
                <w:cs/>
              </w:rPr>
              <w:br w:type="page"/>
            </w:r>
            <w:r w:rsidRPr="00404B34">
              <w:rPr>
                <w:rFonts w:ascii="TH SarabunPSK" w:hAnsi="TH SarabunPSK" w:cs="TH SarabunPSK"/>
                <w:color w:val="000000" w:themeColor="text1"/>
                <w:sz w:val="32"/>
                <w:szCs w:val="32"/>
                <w:cs/>
              </w:rPr>
              <w:br w:type="page"/>
            </w:r>
            <w:r w:rsidRPr="00404B34">
              <w:rPr>
                <w:rFonts w:ascii="TH SarabunPSK" w:hAnsi="TH SarabunPSK" w:cs="TH SarabunPSK"/>
                <w:b/>
                <w:bCs/>
                <w:color w:val="000000" w:themeColor="text1"/>
                <w:sz w:val="32"/>
                <w:szCs w:val="32"/>
                <w:cs/>
              </w:rPr>
              <w:t>กฎหมาย</w:t>
            </w:r>
          </w:p>
        </w:tc>
      </w:tr>
    </w:tbl>
    <w:p w14:paraId="15A461A1" w14:textId="77777777" w:rsidR="008A66F5" w:rsidRPr="00361DFD" w:rsidRDefault="00D57E76" w:rsidP="002C2C1A">
      <w:pPr>
        <w:spacing w:line="320" w:lineRule="exact"/>
        <w:jc w:val="thaiDistribute"/>
        <w:rPr>
          <w:rFonts w:ascii="TH SarabunPSK" w:hAnsi="TH SarabunPSK" w:cs="TH SarabunPSK"/>
          <w:color w:val="000000" w:themeColor="text1"/>
          <w:sz w:val="32"/>
          <w:szCs w:val="32"/>
          <w:cs/>
        </w:rPr>
      </w:pPr>
      <w:r>
        <w:rPr>
          <w:rFonts w:ascii="TH SarabunPSK" w:hAnsi="TH SarabunPSK" w:cs="TH SarabunPSK"/>
          <w:b/>
          <w:bCs/>
          <w:color w:val="000000" w:themeColor="text1"/>
          <w:sz w:val="32"/>
          <w:szCs w:val="32"/>
          <w:cs/>
        </w:rPr>
        <w:tab/>
      </w:r>
      <w:r>
        <w:rPr>
          <w:rFonts w:ascii="TH SarabunPSK" w:hAnsi="TH SarabunPSK" w:cs="TH SarabunPSK"/>
          <w:b/>
          <w:bCs/>
          <w:color w:val="000000" w:themeColor="text1"/>
          <w:sz w:val="32"/>
          <w:szCs w:val="32"/>
          <w:cs/>
        </w:rPr>
        <w:tab/>
      </w:r>
      <w:r w:rsidR="008A66F5" w:rsidRPr="00361DFD">
        <w:rPr>
          <w:rFonts w:ascii="TH SarabunPSK" w:hAnsi="TH SarabunPSK" w:cs="TH SarabunPSK" w:hint="cs"/>
          <w:color w:val="000000" w:themeColor="text1"/>
          <w:sz w:val="32"/>
          <w:szCs w:val="32"/>
          <w:cs/>
        </w:rPr>
        <w:t xml:space="preserve">1. </w:t>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 xml:space="preserve">เรื่อง </w:t>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 xml:space="preserve">ร่างพระราชบัญญัติป้องกันและปราบปราบการลักลอบขนผู้โยกย้ายถิ่นฐาน </w:t>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 xml:space="preserve">พ.ศ. .... </w:t>
      </w:r>
    </w:p>
    <w:p w14:paraId="5E421E99" w14:textId="77777777" w:rsidR="008A66F5" w:rsidRPr="00361DFD" w:rsidRDefault="00D57E76" w:rsidP="002C2C1A">
      <w:pPr>
        <w:pStyle w:val="xmsonormal"/>
        <w:shd w:val="clear" w:color="auto" w:fill="FFFFFF"/>
        <w:spacing w:before="0" w:beforeAutospacing="0" w:after="0" w:afterAutospacing="0" w:line="320" w:lineRule="exact"/>
        <w:jc w:val="thaiDistribute"/>
        <w:rPr>
          <w:rFonts w:ascii="Calibri" w:hAnsi="Calibri"/>
          <w:color w:val="000000" w:themeColor="text1"/>
          <w:sz w:val="20"/>
          <w:szCs w:val="20"/>
        </w:rPr>
      </w:pPr>
      <w:r w:rsidRPr="00361DFD">
        <w:rPr>
          <w:rFonts w:ascii="TH SarabunPSK" w:hAnsi="TH SarabunPSK" w:cs="TH SarabunPSK"/>
          <w:color w:val="000000" w:themeColor="text1"/>
          <w:sz w:val="32"/>
          <w:szCs w:val="32"/>
          <w:bdr w:val="none" w:sz="0" w:space="0" w:color="auto" w:frame="1"/>
          <w:cs/>
        </w:rPr>
        <w:tab/>
      </w:r>
      <w:r w:rsidRPr="00361DFD">
        <w:rPr>
          <w:rFonts w:ascii="TH SarabunPSK" w:hAnsi="TH SarabunPSK" w:cs="TH SarabunPSK"/>
          <w:color w:val="000000" w:themeColor="text1"/>
          <w:sz w:val="32"/>
          <w:szCs w:val="32"/>
          <w:bdr w:val="none" w:sz="0" w:space="0" w:color="auto" w:frame="1"/>
          <w:cs/>
        </w:rPr>
        <w:tab/>
      </w:r>
      <w:r w:rsidR="008A66F5" w:rsidRPr="00361DFD">
        <w:rPr>
          <w:rFonts w:ascii="TH SarabunPSK" w:hAnsi="TH SarabunPSK" w:cs="TH SarabunPSK" w:hint="cs"/>
          <w:color w:val="000000" w:themeColor="text1"/>
          <w:sz w:val="32"/>
          <w:szCs w:val="32"/>
          <w:bdr w:val="none" w:sz="0" w:space="0" w:color="auto" w:frame="1"/>
          <w:cs/>
        </w:rPr>
        <w:t xml:space="preserve">2. </w:t>
      </w:r>
      <w:r w:rsidRPr="00361DFD">
        <w:rPr>
          <w:rFonts w:ascii="TH SarabunPSK" w:hAnsi="TH SarabunPSK" w:cs="TH SarabunPSK"/>
          <w:color w:val="000000" w:themeColor="text1"/>
          <w:sz w:val="32"/>
          <w:szCs w:val="32"/>
          <w:bdr w:val="none" w:sz="0" w:space="0" w:color="auto" w:frame="1"/>
          <w:cs/>
        </w:rPr>
        <w:tab/>
      </w:r>
      <w:r w:rsidR="008A66F5" w:rsidRPr="00361DFD">
        <w:rPr>
          <w:rFonts w:ascii="TH SarabunPSK" w:hAnsi="TH SarabunPSK" w:cs="TH SarabunPSK"/>
          <w:color w:val="000000" w:themeColor="text1"/>
          <w:sz w:val="32"/>
          <w:szCs w:val="32"/>
          <w:bdr w:val="none" w:sz="0" w:space="0" w:color="auto" w:frame="1"/>
          <w:cs/>
        </w:rPr>
        <w:t>เรื่อง</w:t>
      </w:r>
      <w:r w:rsidR="008A66F5" w:rsidRPr="00361DFD">
        <w:rPr>
          <w:rFonts w:ascii="TH SarabunPSK" w:hAnsi="TH SarabunPSK" w:cs="TH SarabunPSK"/>
          <w:color w:val="000000" w:themeColor="text1"/>
          <w:sz w:val="32"/>
          <w:szCs w:val="32"/>
          <w:bdr w:val="none" w:sz="0" w:space="0" w:color="auto" w:frame="1"/>
        </w:rPr>
        <w:t xml:space="preserve">  </w:t>
      </w:r>
      <w:r w:rsidRPr="00361DFD">
        <w:rPr>
          <w:rFonts w:ascii="TH SarabunPSK" w:hAnsi="TH SarabunPSK" w:cs="TH SarabunPSK"/>
          <w:color w:val="000000" w:themeColor="text1"/>
          <w:sz w:val="32"/>
          <w:szCs w:val="32"/>
          <w:bdr w:val="none" w:sz="0" w:space="0" w:color="auto" w:frame="1"/>
          <w:cs/>
        </w:rPr>
        <w:tab/>
      </w:r>
      <w:r w:rsidR="008A66F5" w:rsidRPr="00361DFD">
        <w:rPr>
          <w:rFonts w:ascii="TH SarabunPSK" w:hAnsi="TH SarabunPSK" w:cs="TH SarabunPSK"/>
          <w:color w:val="000000" w:themeColor="text1"/>
          <w:sz w:val="32"/>
          <w:szCs w:val="32"/>
          <w:bdr w:val="none" w:sz="0" w:space="0" w:color="auto" w:frame="1"/>
          <w:cs/>
        </w:rPr>
        <w:t>ร่างพระราชบัญญัติมหาวิทยาลัยเทคโนโลยีราชมงคลธัญบุรี พ.ศ. ....</w:t>
      </w:r>
    </w:p>
    <w:p w14:paraId="299CCDDE" w14:textId="77777777" w:rsidR="008A66F5" w:rsidRPr="00361DFD" w:rsidRDefault="00D57E76" w:rsidP="002C2C1A">
      <w:pPr>
        <w:spacing w:line="320" w:lineRule="exact"/>
        <w:jc w:val="thaiDistribute"/>
        <w:rPr>
          <w:rFonts w:ascii="TH SarabunPSK" w:hAnsi="TH SarabunPSK" w:cs="TH SarabunPSK"/>
          <w:color w:val="000000" w:themeColor="text1"/>
          <w:sz w:val="32"/>
          <w:szCs w:val="32"/>
        </w:rPr>
      </w:pP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 xml:space="preserve">3. </w:t>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 xml:space="preserve">เรื่อง </w:t>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 xml:space="preserve">ร่างกฎกระทรวงกำหนดให้ผลิตภัณฑ์อุตสาหกรรมต้องเป็นไปตามมาตรฐาน </w:t>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รวม 2 ฉบับ (ร่างกฎกระทรวงกำหนดให้ผลิตภัณฑ์อุตสาหกรรมปูนซีเมนต์</w:t>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ปอร</w:t>
      </w:r>
      <w:proofErr w:type="spellStart"/>
      <w:r w:rsidR="008A66F5" w:rsidRPr="00361DFD">
        <w:rPr>
          <w:rFonts w:ascii="TH SarabunPSK" w:hAnsi="TH SarabunPSK" w:cs="TH SarabunPSK" w:hint="cs"/>
          <w:color w:val="000000" w:themeColor="text1"/>
          <w:sz w:val="32"/>
          <w:szCs w:val="32"/>
          <w:cs/>
        </w:rPr>
        <w:t>์ต</w:t>
      </w:r>
      <w:proofErr w:type="spellEnd"/>
      <w:r w:rsidR="008A66F5" w:rsidRPr="00361DFD">
        <w:rPr>
          <w:rFonts w:ascii="TH SarabunPSK" w:hAnsi="TH SarabunPSK" w:cs="TH SarabunPSK" w:hint="cs"/>
          <w:color w:val="000000" w:themeColor="text1"/>
          <w:sz w:val="32"/>
          <w:szCs w:val="32"/>
          <w:cs/>
        </w:rPr>
        <w:t>แลนด์ต้องเป็นไปตามมาตรฐาน พ.ศ. .... และร่างกฎกระทรวงกำหนดให้</w:t>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ผลิตภัณฑ์อุตสาหกรรมปูนซีเมนต์ปอร</w:t>
      </w:r>
      <w:proofErr w:type="spellStart"/>
      <w:r w:rsidR="008A66F5" w:rsidRPr="00361DFD">
        <w:rPr>
          <w:rFonts w:ascii="TH SarabunPSK" w:hAnsi="TH SarabunPSK" w:cs="TH SarabunPSK" w:hint="cs"/>
          <w:color w:val="000000" w:themeColor="text1"/>
          <w:sz w:val="32"/>
          <w:szCs w:val="32"/>
          <w:cs/>
        </w:rPr>
        <w:t>์ต</w:t>
      </w:r>
      <w:proofErr w:type="spellEnd"/>
      <w:r w:rsidR="008A66F5" w:rsidRPr="00361DFD">
        <w:rPr>
          <w:rFonts w:ascii="TH SarabunPSK" w:hAnsi="TH SarabunPSK" w:cs="TH SarabunPSK" w:hint="cs"/>
          <w:color w:val="000000" w:themeColor="text1"/>
          <w:sz w:val="32"/>
          <w:szCs w:val="32"/>
          <w:cs/>
        </w:rPr>
        <w:t xml:space="preserve">แลนด์ขาวต้องเป็นไปตามมาตรฐาน </w:t>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 xml:space="preserve">พ.ศ. ....)  </w:t>
      </w:r>
    </w:p>
    <w:p w14:paraId="7F9281E8" w14:textId="77777777" w:rsidR="00D57E76" w:rsidRPr="00361DFD" w:rsidRDefault="00D57E76" w:rsidP="002C2C1A">
      <w:pPr>
        <w:spacing w:line="320" w:lineRule="exact"/>
        <w:jc w:val="thaiDistribute"/>
        <w:rPr>
          <w:rFonts w:ascii="TH SarabunPSK" w:hAnsi="TH SarabunPSK" w:cs="TH SarabunPSK"/>
          <w:color w:val="000000" w:themeColor="text1"/>
          <w:sz w:val="32"/>
          <w:szCs w:val="32"/>
        </w:rPr>
      </w:pP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 xml:space="preserve">4. </w:t>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 xml:space="preserve">เรื่อง </w:t>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 xml:space="preserve">ร่างประกาศกระทรวงพาณิชย์ ยกเลิกประกาศกระทรวงพาณิชย์ เรื่อง </w:t>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กำหนดให้เครื่องพิมพ์สามมิติเป็นสินค้าที่ต้องปฏิบัติตามมาตรการจัดระเบียบ</w:t>
      </w:r>
    </w:p>
    <w:p w14:paraId="328E8D54" w14:textId="77777777" w:rsidR="008A66F5" w:rsidRPr="00361DFD" w:rsidRDefault="00D57E76" w:rsidP="002C2C1A">
      <w:pPr>
        <w:spacing w:line="320" w:lineRule="exact"/>
        <w:jc w:val="thaiDistribute"/>
        <w:rPr>
          <w:rFonts w:ascii="TH SarabunPSK" w:hAnsi="TH SarabunPSK" w:cs="TH SarabunPSK"/>
          <w:color w:val="000000" w:themeColor="text1"/>
          <w:sz w:val="32"/>
          <w:szCs w:val="32"/>
        </w:rPr>
      </w:pP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 xml:space="preserve">ในการนำเข้ามาในราชอาณาจักร พ.ศ. 2559 พ.ศ. ....  </w:t>
      </w:r>
    </w:p>
    <w:p w14:paraId="21D0A6A9" w14:textId="77777777" w:rsidR="008A66F5" w:rsidRPr="00361DFD" w:rsidRDefault="008A66F5" w:rsidP="002C2C1A">
      <w:pPr>
        <w:spacing w:line="320" w:lineRule="exact"/>
        <w:jc w:val="thaiDistribute"/>
        <w:rPr>
          <w:rFonts w:ascii="TH SarabunPSK"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8A66F5" w:rsidRPr="00404B34" w14:paraId="0FAFD043" w14:textId="77777777" w:rsidTr="009A0E2E">
        <w:tc>
          <w:tcPr>
            <w:tcW w:w="9594" w:type="dxa"/>
          </w:tcPr>
          <w:p w14:paraId="5C965E62" w14:textId="77777777" w:rsidR="008A66F5" w:rsidRPr="00404B34" w:rsidRDefault="008A66F5" w:rsidP="002C2C1A">
            <w:pPr>
              <w:spacing w:line="320" w:lineRule="exact"/>
              <w:jc w:val="center"/>
              <w:rPr>
                <w:rFonts w:ascii="TH SarabunPSK" w:hAnsi="TH SarabunPSK" w:cs="TH SarabunPSK"/>
                <w:b/>
                <w:bCs/>
                <w:color w:val="000000" w:themeColor="text1"/>
                <w:sz w:val="32"/>
                <w:szCs w:val="32"/>
                <w:cs/>
              </w:rPr>
            </w:pPr>
            <w:r w:rsidRPr="00404B34">
              <w:rPr>
                <w:rFonts w:ascii="TH SarabunPSK" w:hAnsi="TH SarabunPSK" w:cs="TH SarabunPSK"/>
                <w:color w:val="000000" w:themeColor="text1"/>
                <w:sz w:val="32"/>
                <w:szCs w:val="32"/>
                <w:cs/>
              </w:rPr>
              <w:br w:type="page"/>
            </w:r>
            <w:r w:rsidRPr="00404B34">
              <w:rPr>
                <w:rFonts w:ascii="TH SarabunPSK" w:hAnsi="TH SarabunPSK" w:cs="TH SarabunPSK"/>
                <w:color w:val="000000" w:themeColor="text1"/>
                <w:sz w:val="32"/>
                <w:szCs w:val="32"/>
                <w:cs/>
              </w:rPr>
              <w:br w:type="page"/>
            </w:r>
            <w:r w:rsidRPr="00404B34">
              <w:rPr>
                <w:rFonts w:ascii="TH SarabunPSK" w:hAnsi="TH SarabunPSK" w:cs="TH SarabunPSK"/>
                <w:color w:val="000000" w:themeColor="text1"/>
                <w:sz w:val="32"/>
                <w:szCs w:val="32"/>
                <w:cs/>
              </w:rPr>
              <w:br w:type="page"/>
            </w:r>
            <w:r w:rsidRPr="00404B34">
              <w:rPr>
                <w:rFonts w:ascii="TH SarabunPSK" w:hAnsi="TH SarabunPSK" w:cs="TH SarabunPSK" w:hint="cs"/>
                <w:b/>
                <w:bCs/>
                <w:color w:val="000000" w:themeColor="text1"/>
                <w:sz w:val="32"/>
                <w:szCs w:val="32"/>
                <w:cs/>
              </w:rPr>
              <w:t>เศรษฐกิจ สังคม</w:t>
            </w:r>
          </w:p>
        </w:tc>
      </w:tr>
    </w:tbl>
    <w:p w14:paraId="66D55B13" w14:textId="77777777" w:rsidR="008A66F5" w:rsidRPr="00361DFD" w:rsidRDefault="009A0E2E" w:rsidP="002C2C1A">
      <w:pPr>
        <w:spacing w:line="320" w:lineRule="exact"/>
        <w:jc w:val="thaiDistribute"/>
        <w:rPr>
          <w:rFonts w:ascii="TH SarabunPSK" w:hAnsi="TH SarabunPSK" w:cs="TH SarabunPSK"/>
          <w:color w:val="000000" w:themeColor="text1"/>
          <w:sz w:val="32"/>
          <w:szCs w:val="32"/>
        </w:rPr>
      </w:pPr>
      <w:r>
        <w:rPr>
          <w:rFonts w:ascii="TH SarabunPSK" w:hAnsi="TH SarabunPSK" w:cs="TH SarabunPSK"/>
          <w:b/>
          <w:bCs/>
          <w:color w:val="000000" w:themeColor="text1"/>
          <w:sz w:val="32"/>
          <w:szCs w:val="32"/>
          <w:cs/>
        </w:rPr>
        <w:tab/>
      </w:r>
      <w:r>
        <w:rPr>
          <w:rFonts w:ascii="TH SarabunPSK" w:hAnsi="TH SarabunPSK" w:cs="TH SarabunPSK"/>
          <w:b/>
          <w:bCs/>
          <w:color w:val="000000" w:themeColor="text1"/>
          <w:sz w:val="32"/>
          <w:szCs w:val="32"/>
          <w:cs/>
        </w:rPr>
        <w:tab/>
      </w:r>
      <w:r w:rsidR="008A66F5" w:rsidRPr="00361DFD">
        <w:rPr>
          <w:rFonts w:ascii="TH SarabunPSK" w:hAnsi="TH SarabunPSK" w:cs="TH SarabunPSK" w:hint="cs"/>
          <w:color w:val="000000" w:themeColor="text1"/>
          <w:sz w:val="32"/>
          <w:szCs w:val="32"/>
          <w:cs/>
        </w:rPr>
        <w:t>5.</w:t>
      </w:r>
      <w:r w:rsidR="008A66F5" w:rsidRPr="00361DFD">
        <w:rPr>
          <w:rFonts w:ascii="TH SarabunPSK" w:hAnsi="TH SarabunPSK" w:cs="TH SarabunPSK"/>
          <w:color w:val="000000" w:themeColor="text1"/>
          <w:sz w:val="32"/>
          <w:szCs w:val="32"/>
          <w:cs/>
        </w:rPr>
        <w:t xml:space="preserve"> </w:t>
      </w:r>
      <w:r w:rsidRPr="00361DFD">
        <w:rPr>
          <w:rFonts w:ascii="TH SarabunPSK" w:hAnsi="TH SarabunPSK" w:cs="TH SarabunPSK"/>
          <w:color w:val="000000" w:themeColor="text1"/>
          <w:sz w:val="32"/>
          <w:szCs w:val="32"/>
          <w:cs/>
        </w:rPr>
        <w:tab/>
      </w:r>
      <w:r w:rsidR="008A66F5" w:rsidRPr="00361DFD">
        <w:rPr>
          <w:rFonts w:ascii="TH SarabunPSK" w:hAnsi="TH SarabunPSK" w:cs="TH SarabunPSK"/>
          <w:color w:val="000000" w:themeColor="text1"/>
          <w:sz w:val="32"/>
          <w:szCs w:val="32"/>
          <w:cs/>
        </w:rPr>
        <w:t xml:space="preserve">เรื่อง </w:t>
      </w:r>
      <w:r w:rsidRPr="00361DFD">
        <w:rPr>
          <w:rFonts w:ascii="TH SarabunPSK" w:hAnsi="TH SarabunPSK" w:cs="TH SarabunPSK"/>
          <w:color w:val="000000" w:themeColor="text1"/>
          <w:sz w:val="32"/>
          <w:szCs w:val="32"/>
          <w:cs/>
        </w:rPr>
        <w:tab/>
      </w:r>
      <w:r w:rsidR="008A66F5" w:rsidRPr="00361DFD">
        <w:rPr>
          <w:rFonts w:ascii="TH SarabunPSK" w:hAnsi="TH SarabunPSK" w:cs="TH SarabunPSK"/>
          <w:color w:val="000000" w:themeColor="text1"/>
          <w:sz w:val="32"/>
          <w:szCs w:val="32"/>
          <w:cs/>
        </w:rPr>
        <w:t>หลักเกณฑ์การกำหนดอัตราเงินเดือนและประโยชน์ตอบแทนอื่นของรอง</w:t>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008A66F5" w:rsidRPr="00361DFD">
        <w:rPr>
          <w:rFonts w:ascii="TH SarabunPSK" w:hAnsi="TH SarabunPSK" w:cs="TH SarabunPSK"/>
          <w:color w:val="000000" w:themeColor="text1"/>
          <w:sz w:val="32"/>
          <w:szCs w:val="32"/>
          <w:cs/>
        </w:rPr>
        <w:t>ผู้อำนวยการสำนักงานส่งเสริมวิสาหกิจเพื่อสังคม</w:t>
      </w:r>
    </w:p>
    <w:p w14:paraId="2213E5B6" w14:textId="77777777" w:rsidR="008A66F5" w:rsidRPr="00361DFD" w:rsidRDefault="009A0E2E" w:rsidP="002C2C1A">
      <w:pPr>
        <w:spacing w:line="320" w:lineRule="exact"/>
        <w:jc w:val="thaiDistribute"/>
        <w:rPr>
          <w:rFonts w:ascii="TH SarabunPSK" w:hAnsi="TH SarabunPSK" w:cs="TH SarabunPSK"/>
          <w:color w:val="000000" w:themeColor="text1"/>
          <w:sz w:val="32"/>
          <w:szCs w:val="32"/>
        </w:rPr>
      </w:pP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6.</w:t>
      </w:r>
      <w:r w:rsidR="008A66F5" w:rsidRPr="00361DFD">
        <w:rPr>
          <w:rFonts w:ascii="TH SarabunPSK" w:hAnsi="TH SarabunPSK" w:cs="TH SarabunPSK"/>
          <w:color w:val="000000" w:themeColor="text1"/>
          <w:sz w:val="32"/>
          <w:szCs w:val="32"/>
          <w:cs/>
        </w:rPr>
        <w:t xml:space="preserve"> </w:t>
      </w:r>
      <w:r w:rsidRPr="00361DFD">
        <w:rPr>
          <w:rFonts w:ascii="TH SarabunPSK" w:hAnsi="TH SarabunPSK" w:cs="TH SarabunPSK"/>
          <w:color w:val="000000" w:themeColor="text1"/>
          <w:sz w:val="32"/>
          <w:szCs w:val="32"/>
          <w:cs/>
        </w:rPr>
        <w:tab/>
      </w:r>
      <w:r w:rsidR="008A66F5" w:rsidRPr="00361DFD">
        <w:rPr>
          <w:rFonts w:ascii="TH SarabunPSK" w:hAnsi="TH SarabunPSK" w:cs="TH SarabunPSK"/>
          <w:color w:val="000000" w:themeColor="text1"/>
          <w:sz w:val="32"/>
          <w:szCs w:val="32"/>
          <w:cs/>
        </w:rPr>
        <w:t xml:space="preserve">เรื่อง </w:t>
      </w:r>
      <w:r w:rsidRPr="00361DFD">
        <w:rPr>
          <w:rFonts w:ascii="TH SarabunPSK" w:hAnsi="TH SarabunPSK" w:cs="TH SarabunPSK"/>
          <w:color w:val="000000" w:themeColor="text1"/>
          <w:sz w:val="32"/>
          <w:szCs w:val="32"/>
          <w:cs/>
        </w:rPr>
        <w:tab/>
      </w:r>
      <w:r w:rsidR="008A66F5" w:rsidRPr="00361DFD">
        <w:rPr>
          <w:rFonts w:ascii="TH SarabunPSK" w:hAnsi="TH SarabunPSK" w:cs="TH SarabunPSK"/>
          <w:color w:val="000000" w:themeColor="text1"/>
          <w:sz w:val="32"/>
          <w:szCs w:val="32"/>
          <w:cs/>
        </w:rPr>
        <w:t>สรุปผลการประชุมคณะกรรมการยุทธศาสตร์ด้านการพัฒนาจังหวัดชายแดน</w:t>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008A66F5" w:rsidRPr="00361DFD">
        <w:rPr>
          <w:rFonts w:ascii="TH SarabunPSK" w:hAnsi="TH SarabunPSK" w:cs="TH SarabunPSK"/>
          <w:color w:val="000000" w:themeColor="text1"/>
          <w:sz w:val="32"/>
          <w:szCs w:val="32"/>
          <w:cs/>
        </w:rPr>
        <w:t>ภาคใต้ (</w:t>
      </w:r>
      <w:proofErr w:type="spellStart"/>
      <w:r w:rsidR="008A66F5" w:rsidRPr="00361DFD">
        <w:rPr>
          <w:rFonts w:ascii="TH SarabunPSK" w:hAnsi="TH SarabunPSK" w:cs="TH SarabunPSK"/>
          <w:color w:val="000000" w:themeColor="text1"/>
          <w:sz w:val="32"/>
          <w:szCs w:val="32"/>
          <w:cs/>
        </w:rPr>
        <w:t>กพ</w:t>
      </w:r>
      <w:proofErr w:type="spellEnd"/>
      <w:r w:rsidR="008A66F5" w:rsidRPr="00361DFD">
        <w:rPr>
          <w:rFonts w:ascii="TH SarabunPSK" w:hAnsi="TH SarabunPSK" w:cs="TH SarabunPSK"/>
          <w:color w:val="000000" w:themeColor="text1"/>
          <w:sz w:val="32"/>
          <w:szCs w:val="32"/>
          <w:cs/>
        </w:rPr>
        <w:t>ต.) ครั้งที่ 1/2564</w:t>
      </w:r>
    </w:p>
    <w:p w14:paraId="7060299E" w14:textId="77777777" w:rsidR="008A66F5" w:rsidRPr="00361DFD" w:rsidRDefault="009A0E2E" w:rsidP="002C2C1A">
      <w:pPr>
        <w:spacing w:line="320" w:lineRule="exact"/>
        <w:jc w:val="thaiDistribute"/>
        <w:rPr>
          <w:rFonts w:ascii="TH SarabunPSK" w:hAnsi="TH SarabunPSK" w:cs="TH SarabunPSK"/>
          <w:color w:val="000000" w:themeColor="text1"/>
          <w:sz w:val="32"/>
          <w:szCs w:val="32"/>
        </w:rPr>
      </w:pP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7.</w:t>
      </w:r>
      <w:r w:rsidR="008A66F5" w:rsidRPr="00361DFD">
        <w:rPr>
          <w:rFonts w:ascii="TH SarabunPSK" w:hAnsi="TH SarabunPSK" w:cs="TH SarabunPSK"/>
          <w:color w:val="000000" w:themeColor="text1"/>
          <w:sz w:val="32"/>
          <w:szCs w:val="32"/>
          <w:cs/>
        </w:rPr>
        <w:t xml:space="preserve"> </w:t>
      </w:r>
      <w:r w:rsidRPr="00361DFD">
        <w:rPr>
          <w:rFonts w:ascii="TH SarabunPSK" w:hAnsi="TH SarabunPSK" w:cs="TH SarabunPSK"/>
          <w:color w:val="000000" w:themeColor="text1"/>
          <w:sz w:val="32"/>
          <w:szCs w:val="32"/>
          <w:cs/>
        </w:rPr>
        <w:tab/>
      </w:r>
      <w:r w:rsidR="008A66F5" w:rsidRPr="00361DFD">
        <w:rPr>
          <w:rFonts w:ascii="TH SarabunPSK" w:hAnsi="TH SarabunPSK" w:cs="TH SarabunPSK"/>
          <w:color w:val="000000" w:themeColor="text1"/>
          <w:sz w:val="32"/>
          <w:szCs w:val="32"/>
          <w:cs/>
        </w:rPr>
        <w:t xml:space="preserve">เรื่อง </w:t>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 xml:space="preserve">สรุปมติการประชุมคณะกรรมการนโยบายปาล์มน้ำมันแห่งชาติ ครั้งที่ 1/2564  </w:t>
      </w:r>
    </w:p>
    <w:p w14:paraId="34297C93" w14:textId="77777777" w:rsidR="008A66F5" w:rsidRPr="00361DFD" w:rsidRDefault="009A0E2E" w:rsidP="002C2C1A">
      <w:pPr>
        <w:spacing w:line="320" w:lineRule="exact"/>
        <w:jc w:val="thaiDistribute"/>
        <w:rPr>
          <w:rFonts w:ascii="TH SarabunPSK" w:hAnsi="TH SarabunPSK" w:cs="TH SarabunPSK"/>
          <w:color w:val="000000" w:themeColor="text1"/>
          <w:sz w:val="24"/>
          <w:szCs w:val="32"/>
        </w:rPr>
      </w:pPr>
      <w:r w:rsidRPr="00361DFD">
        <w:rPr>
          <w:rFonts w:ascii="TH SarabunPSK" w:hAnsi="TH SarabunPSK" w:cs="TH SarabunPSK"/>
          <w:color w:val="000000" w:themeColor="text1"/>
          <w:sz w:val="24"/>
          <w:szCs w:val="32"/>
          <w:cs/>
        </w:rPr>
        <w:tab/>
      </w:r>
      <w:r w:rsidRPr="00361DFD">
        <w:rPr>
          <w:rFonts w:ascii="TH SarabunPSK" w:hAnsi="TH SarabunPSK" w:cs="TH SarabunPSK"/>
          <w:color w:val="000000" w:themeColor="text1"/>
          <w:sz w:val="24"/>
          <w:szCs w:val="32"/>
          <w:cs/>
        </w:rPr>
        <w:tab/>
      </w:r>
      <w:r w:rsidR="008A66F5" w:rsidRPr="00361DFD">
        <w:rPr>
          <w:rFonts w:ascii="TH SarabunPSK" w:hAnsi="TH SarabunPSK" w:cs="TH SarabunPSK" w:hint="cs"/>
          <w:color w:val="000000" w:themeColor="text1"/>
          <w:sz w:val="24"/>
          <w:szCs w:val="32"/>
          <w:cs/>
        </w:rPr>
        <w:t xml:space="preserve">8. </w:t>
      </w:r>
      <w:r w:rsidRPr="00361DFD">
        <w:rPr>
          <w:rFonts w:ascii="TH SarabunPSK" w:hAnsi="TH SarabunPSK" w:cs="TH SarabunPSK"/>
          <w:color w:val="000000" w:themeColor="text1"/>
          <w:sz w:val="24"/>
          <w:szCs w:val="32"/>
          <w:cs/>
        </w:rPr>
        <w:tab/>
      </w:r>
      <w:r w:rsidR="008A66F5" w:rsidRPr="00361DFD">
        <w:rPr>
          <w:rFonts w:ascii="TH SarabunPSK" w:hAnsi="TH SarabunPSK" w:cs="TH SarabunPSK" w:hint="cs"/>
          <w:color w:val="000000" w:themeColor="text1"/>
          <w:sz w:val="24"/>
          <w:szCs w:val="32"/>
          <w:cs/>
        </w:rPr>
        <w:t xml:space="preserve">เรื่อง </w:t>
      </w:r>
      <w:r w:rsidRPr="00361DFD">
        <w:rPr>
          <w:rFonts w:ascii="TH SarabunPSK" w:hAnsi="TH SarabunPSK" w:cs="TH SarabunPSK"/>
          <w:color w:val="000000" w:themeColor="text1"/>
          <w:sz w:val="24"/>
          <w:szCs w:val="32"/>
          <w:cs/>
        </w:rPr>
        <w:tab/>
      </w:r>
      <w:r w:rsidR="008A66F5" w:rsidRPr="00361DFD">
        <w:rPr>
          <w:rFonts w:ascii="TH SarabunPSK" w:hAnsi="TH SarabunPSK" w:cs="TH SarabunPSK" w:hint="cs"/>
          <w:color w:val="000000" w:themeColor="text1"/>
          <w:sz w:val="24"/>
          <w:szCs w:val="32"/>
          <w:cs/>
        </w:rPr>
        <w:t>แผนปฏิบัติการภาค ประจำปีงบประมาณ พ.ศ. 2565 แผนพัฒนาจังหวัดและ</w:t>
      </w:r>
      <w:r w:rsidRPr="00361DFD">
        <w:rPr>
          <w:rFonts w:ascii="TH SarabunPSK" w:hAnsi="TH SarabunPSK" w:cs="TH SarabunPSK"/>
          <w:color w:val="000000" w:themeColor="text1"/>
          <w:sz w:val="24"/>
          <w:szCs w:val="32"/>
          <w:cs/>
        </w:rPr>
        <w:tab/>
      </w:r>
      <w:r w:rsidRPr="00361DFD">
        <w:rPr>
          <w:rFonts w:ascii="TH SarabunPSK" w:hAnsi="TH SarabunPSK" w:cs="TH SarabunPSK"/>
          <w:color w:val="000000" w:themeColor="text1"/>
          <w:sz w:val="24"/>
          <w:szCs w:val="32"/>
          <w:cs/>
        </w:rPr>
        <w:tab/>
      </w:r>
      <w:r w:rsidRPr="00361DFD">
        <w:rPr>
          <w:rFonts w:ascii="TH SarabunPSK" w:hAnsi="TH SarabunPSK" w:cs="TH SarabunPSK"/>
          <w:color w:val="000000" w:themeColor="text1"/>
          <w:sz w:val="24"/>
          <w:szCs w:val="32"/>
          <w:cs/>
        </w:rPr>
        <w:tab/>
      </w:r>
      <w:r w:rsidRPr="00361DFD">
        <w:rPr>
          <w:rFonts w:ascii="TH SarabunPSK" w:hAnsi="TH SarabunPSK" w:cs="TH SarabunPSK"/>
          <w:color w:val="000000" w:themeColor="text1"/>
          <w:sz w:val="24"/>
          <w:szCs w:val="32"/>
          <w:cs/>
        </w:rPr>
        <w:tab/>
      </w:r>
      <w:r w:rsidR="00361DFD">
        <w:rPr>
          <w:rFonts w:ascii="TH SarabunPSK" w:hAnsi="TH SarabunPSK" w:cs="TH SarabunPSK"/>
          <w:color w:val="000000" w:themeColor="text1"/>
          <w:sz w:val="24"/>
          <w:szCs w:val="32"/>
          <w:cs/>
        </w:rPr>
        <w:tab/>
      </w:r>
      <w:r w:rsidR="008A66F5" w:rsidRPr="00361DFD">
        <w:rPr>
          <w:rFonts w:ascii="TH SarabunPSK" w:hAnsi="TH SarabunPSK" w:cs="TH SarabunPSK" w:hint="cs"/>
          <w:color w:val="000000" w:themeColor="text1"/>
          <w:sz w:val="24"/>
          <w:szCs w:val="32"/>
          <w:cs/>
        </w:rPr>
        <w:t xml:space="preserve">กลุ่มจังหวัด พ.ศ. 2561 </w:t>
      </w:r>
      <w:r w:rsidR="008A66F5" w:rsidRPr="00361DFD">
        <w:rPr>
          <w:rFonts w:ascii="TH SarabunPSK" w:hAnsi="TH SarabunPSK" w:cs="TH SarabunPSK"/>
          <w:color w:val="000000" w:themeColor="text1"/>
          <w:sz w:val="24"/>
          <w:szCs w:val="32"/>
          <w:cs/>
        </w:rPr>
        <w:t>–</w:t>
      </w:r>
      <w:r w:rsidR="008A66F5" w:rsidRPr="00361DFD">
        <w:rPr>
          <w:rFonts w:ascii="TH SarabunPSK" w:hAnsi="TH SarabunPSK" w:cs="TH SarabunPSK" w:hint="cs"/>
          <w:color w:val="000000" w:themeColor="text1"/>
          <w:sz w:val="24"/>
          <w:szCs w:val="32"/>
          <w:cs/>
        </w:rPr>
        <w:t xml:space="preserve"> 2565 ฉบับทบทวน และแผนปฏิบัติราชการประจำปี</w:t>
      </w:r>
      <w:r w:rsidRPr="00361DFD">
        <w:rPr>
          <w:rFonts w:ascii="TH SarabunPSK" w:hAnsi="TH SarabunPSK" w:cs="TH SarabunPSK"/>
          <w:color w:val="000000" w:themeColor="text1"/>
          <w:sz w:val="24"/>
          <w:szCs w:val="32"/>
          <w:cs/>
        </w:rPr>
        <w:tab/>
      </w:r>
      <w:r w:rsidRPr="00361DFD">
        <w:rPr>
          <w:rFonts w:ascii="TH SarabunPSK" w:hAnsi="TH SarabunPSK" w:cs="TH SarabunPSK"/>
          <w:color w:val="000000" w:themeColor="text1"/>
          <w:sz w:val="24"/>
          <w:szCs w:val="32"/>
          <w:cs/>
        </w:rPr>
        <w:tab/>
      </w:r>
      <w:r w:rsidRPr="00361DFD">
        <w:rPr>
          <w:rFonts w:ascii="TH SarabunPSK" w:hAnsi="TH SarabunPSK" w:cs="TH SarabunPSK"/>
          <w:color w:val="000000" w:themeColor="text1"/>
          <w:sz w:val="24"/>
          <w:szCs w:val="32"/>
          <w:cs/>
        </w:rPr>
        <w:tab/>
      </w:r>
      <w:r w:rsidRPr="00361DFD">
        <w:rPr>
          <w:rFonts w:ascii="TH SarabunPSK" w:hAnsi="TH SarabunPSK" w:cs="TH SarabunPSK"/>
          <w:color w:val="000000" w:themeColor="text1"/>
          <w:sz w:val="24"/>
          <w:szCs w:val="32"/>
          <w:cs/>
        </w:rPr>
        <w:tab/>
      </w:r>
      <w:r w:rsidR="00361DFD">
        <w:rPr>
          <w:rFonts w:ascii="TH SarabunPSK" w:hAnsi="TH SarabunPSK" w:cs="TH SarabunPSK"/>
          <w:color w:val="000000" w:themeColor="text1"/>
          <w:sz w:val="24"/>
          <w:szCs w:val="32"/>
          <w:cs/>
        </w:rPr>
        <w:tab/>
      </w:r>
      <w:r w:rsidR="008A66F5" w:rsidRPr="00361DFD">
        <w:rPr>
          <w:rFonts w:ascii="TH SarabunPSK" w:hAnsi="TH SarabunPSK" w:cs="TH SarabunPSK" w:hint="cs"/>
          <w:color w:val="000000" w:themeColor="text1"/>
          <w:sz w:val="24"/>
          <w:szCs w:val="32"/>
          <w:cs/>
        </w:rPr>
        <w:t>งบประมาณ พ.ศ. 2565 ของจังหวัดและกลุ่มจังหวัด</w:t>
      </w:r>
    </w:p>
    <w:p w14:paraId="369CD5B7" w14:textId="77777777" w:rsidR="00D6507F" w:rsidRPr="00361DFD" w:rsidRDefault="009A0E2E" w:rsidP="002C2C1A">
      <w:pPr>
        <w:spacing w:line="320" w:lineRule="exact"/>
        <w:jc w:val="thaiDistribute"/>
        <w:rPr>
          <w:rFonts w:ascii="TH SarabunPSK" w:hAnsi="TH SarabunPSK" w:cs="TH SarabunPSK"/>
          <w:color w:val="000000" w:themeColor="text1"/>
          <w:sz w:val="32"/>
          <w:szCs w:val="32"/>
        </w:rPr>
      </w:pP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 xml:space="preserve">9. </w:t>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 xml:space="preserve">เรื่อง </w:t>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สรุปรายงานการติดตามการดำเนินงานตามนโยบายรัฐบาลและข้อสั่งการ</w:t>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 xml:space="preserve">นายกรัฐมนตรี ครั้งที่ 1 และครั้งที่ 2 (ระหว่างวันที่ 1 มกราคม </w:t>
      </w:r>
      <w:r w:rsidR="008A66F5" w:rsidRPr="00361DFD">
        <w:rPr>
          <w:rFonts w:ascii="TH SarabunPSK" w:hAnsi="TH SarabunPSK" w:cs="TH SarabunPSK"/>
          <w:color w:val="000000" w:themeColor="text1"/>
          <w:sz w:val="32"/>
          <w:szCs w:val="32"/>
          <w:cs/>
        </w:rPr>
        <w:t>–</w:t>
      </w:r>
      <w:r w:rsidR="008A66F5" w:rsidRPr="00361DFD">
        <w:rPr>
          <w:rFonts w:ascii="TH SarabunPSK" w:hAnsi="TH SarabunPSK" w:cs="TH SarabunPSK" w:hint="cs"/>
          <w:color w:val="000000" w:themeColor="text1"/>
          <w:sz w:val="32"/>
          <w:szCs w:val="32"/>
          <w:cs/>
        </w:rPr>
        <w:t xml:space="preserve"> 31 มีนาคม </w:t>
      </w:r>
    </w:p>
    <w:p w14:paraId="39BF9DCE" w14:textId="77777777" w:rsidR="008A66F5" w:rsidRPr="00361DFD" w:rsidRDefault="00D6507F" w:rsidP="002C2C1A">
      <w:pPr>
        <w:spacing w:line="320" w:lineRule="exact"/>
        <w:jc w:val="thaiDistribute"/>
        <w:rPr>
          <w:rFonts w:ascii="TH SarabunPSK" w:hAnsi="TH SarabunPSK" w:cs="TH SarabunPSK"/>
          <w:color w:val="000000" w:themeColor="text1"/>
          <w:sz w:val="32"/>
          <w:szCs w:val="32"/>
          <w:cs/>
        </w:rPr>
      </w:pP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2564)</w:t>
      </w:r>
    </w:p>
    <w:p w14:paraId="0715B6E4" w14:textId="77777777" w:rsidR="008A66F5" w:rsidRPr="00361DFD" w:rsidRDefault="009A0E2E" w:rsidP="002C2C1A">
      <w:pPr>
        <w:spacing w:line="320" w:lineRule="exact"/>
        <w:jc w:val="thaiDistribute"/>
        <w:rPr>
          <w:rFonts w:ascii="TH SarabunPSK" w:hAnsi="TH SarabunPSK" w:cs="TH SarabunPSK"/>
          <w:color w:val="000000" w:themeColor="text1"/>
          <w:sz w:val="32"/>
          <w:szCs w:val="32"/>
        </w:rPr>
      </w:pP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10.</w:t>
      </w:r>
      <w:r w:rsidR="008A66F5" w:rsidRPr="00361DFD">
        <w:rPr>
          <w:rFonts w:ascii="TH SarabunPSK" w:hAnsi="TH SarabunPSK" w:cs="TH SarabunPSK"/>
          <w:color w:val="000000" w:themeColor="text1"/>
          <w:sz w:val="32"/>
          <w:szCs w:val="32"/>
          <w:cs/>
        </w:rPr>
        <w:t xml:space="preserve"> </w:t>
      </w:r>
      <w:r w:rsidRPr="00361DFD">
        <w:rPr>
          <w:rFonts w:ascii="TH SarabunPSK" w:hAnsi="TH SarabunPSK" w:cs="TH SarabunPSK"/>
          <w:color w:val="000000" w:themeColor="text1"/>
          <w:sz w:val="32"/>
          <w:szCs w:val="32"/>
          <w:cs/>
        </w:rPr>
        <w:tab/>
      </w:r>
      <w:r w:rsidR="008A66F5" w:rsidRPr="00361DFD">
        <w:rPr>
          <w:rFonts w:ascii="TH SarabunPSK" w:hAnsi="TH SarabunPSK" w:cs="TH SarabunPSK"/>
          <w:color w:val="000000" w:themeColor="text1"/>
          <w:sz w:val="32"/>
          <w:szCs w:val="32"/>
          <w:cs/>
        </w:rPr>
        <w:t xml:space="preserve">เรื่อง </w:t>
      </w:r>
      <w:r w:rsidR="00D6507F" w:rsidRPr="00361DFD">
        <w:rPr>
          <w:rFonts w:ascii="TH SarabunPSK" w:hAnsi="TH SarabunPSK" w:cs="TH SarabunPSK"/>
          <w:color w:val="000000" w:themeColor="text1"/>
          <w:sz w:val="32"/>
          <w:szCs w:val="32"/>
          <w:cs/>
        </w:rPr>
        <w:tab/>
      </w:r>
      <w:r w:rsidR="008A66F5" w:rsidRPr="00361DFD">
        <w:rPr>
          <w:rFonts w:ascii="TH SarabunPSK" w:hAnsi="TH SarabunPSK" w:cs="TH SarabunPSK"/>
          <w:color w:val="000000" w:themeColor="text1"/>
          <w:sz w:val="32"/>
          <w:szCs w:val="32"/>
          <w:cs/>
        </w:rPr>
        <w:t xml:space="preserve">รายงานภาวะเศรษฐกิจอุตสาหกรรมประจำเดือนมีนาคม 2564 </w:t>
      </w:r>
    </w:p>
    <w:p w14:paraId="6715EE24" w14:textId="77777777" w:rsidR="008A66F5" w:rsidRPr="00361DFD" w:rsidRDefault="009A0E2E" w:rsidP="002C2C1A">
      <w:pPr>
        <w:spacing w:line="320" w:lineRule="exact"/>
        <w:jc w:val="thaiDistribute"/>
        <w:rPr>
          <w:rFonts w:ascii="TH SarabunPSK" w:hAnsi="TH SarabunPSK" w:cs="TH SarabunPSK"/>
          <w:color w:val="000000" w:themeColor="text1"/>
          <w:sz w:val="32"/>
          <w:szCs w:val="32"/>
        </w:rPr>
      </w:pP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11.</w:t>
      </w:r>
      <w:r w:rsidR="008A66F5" w:rsidRPr="00361DFD">
        <w:rPr>
          <w:rFonts w:ascii="TH SarabunPSK" w:hAnsi="TH SarabunPSK" w:cs="TH SarabunPSK"/>
          <w:color w:val="000000" w:themeColor="text1"/>
          <w:sz w:val="32"/>
          <w:szCs w:val="32"/>
          <w:cs/>
        </w:rPr>
        <w:t xml:space="preserve"> </w:t>
      </w:r>
      <w:r w:rsidRPr="00361DFD">
        <w:rPr>
          <w:rFonts w:ascii="TH SarabunPSK" w:hAnsi="TH SarabunPSK" w:cs="TH SarabunPSK"/>
          <w:color w:val="000000" w:themeColor="text1"/>
          <w:sz w:val="32"/>
          <w:szCs w:val="32"/>
          <w:cs/>
        </w:rPr>
        <w:tab/>
      </w:r>
      <w:r w:rsidR="008A66F5" w:rsidRPr="00361DFD">
        <w:rPr>
          <w:rFonts w:ascii="TH SarabunPSK" w:hAnsi="TH SarabunPSK" w:cs="TH SarabunPSK"/>
          <w:color w:val="000000" w:themeColor="text1"/>
          <w:sz w:val="32"/>
          <w:szCs w:val="32"/>
          <w:cs/>
        </w:rPr>
        <w:t xml:space="preserve">เรื่อง </w:t>
      </w:r>
      <w:r w:rsidR="00D6507F" w:rsidRPr="00361DFD">
        <w:rPr>
          <w:rFonts w:ascii="TH SarabunPSK" w:hAnsi="TH SarabunPSK" w:cs="TH SarabunPSK"/>
          <w:color w:val="000000" w:themeColor="text1"/>
          <w:sz w:val="32"/>
          <w:szCs w:val="32"/>
          <w:cs/>
        </w:rPr>
        <w:tab/>
      </w:r>
      <w:r w:rsidR="008A66F5" w:rsidRPr="00361DFD">
        <w:rPr>
          <w:rFonts w:ascii="TH SarabunPSK" w:hAnsi="TH SarabunPSK" w:cs="TH SarabunPSK"/>
          <w:color w:val="000000" w:themeColor="text1"/>
          <w:sz w:val="32"/>
          <w:szCs w:val="32"/>
          <w:cs/>
        </w:rPr>
        <w:t>ผลการพิจารณารายงานการพิจารณาศึกษาผลกระทบจากการประกอบธุรกิจ</w:t>
      </w:r>
      <w:r w:rsidR="00D6507F" w:rsidRPr="00361DFD">
        <w:rPr>
          <w:rFonts w:ascii="TH SarabunPSK" w:hAnsi="TH SarabunPSK" w:cs="TH SarabunPSK"/>
          <w:color w:val="000000" w:themeColor="text1"/>
          <w:sz w:val="32"/>
          <w:szCs w:val="32"/>
          <w:cs/>
        </w:rPr>
        <w:tab/>
      </w:r>
      <w:r w:rsidR="00D6507F" w:rsidRPr="00361DFD">
        <w:rPr>
          <w:rFonts w:ascii="TH SarabunPSK" w:hAnsi="TH SarabunPSK" w:cs="TH SarabunPSK"/>
          <w:color w:val="000000" w:themeColor="text1"/>
          <w:sz w:val="32"/>
          <w:szCs w:val="32"/>
          <w:cs/>
        </w:rPr>
        <w:tab/>
      </w:r>
      <w:r w:rsidR="00D6507F" w:rsidRPr="00361DFD">
        <w:rPr>
          <w:rFonts w:ascii="TH SarabunPSK" w:hAnsi="TH SarabunPSK" w:cs="TH SarabunPSK"/>
          <w:color w:val="000000" w:themeColor="text1"/>
          <w:sz w:val="32"/>
          <w:szCs w:val="32"/>
          <w:cs/>
        </w:rPr>
        <w:tab/>
      </w:r>
      <w:r w:rsidR="00D6507F" w:rsidRPr="00361DFD">
        <w:rPr>
          <w:rFonts w:ascii="TH SarabunPSK" w:hAnsi="TH SarabunPSK" w:cs="TH SarabunPSK"/>
          <w:color w:val="000000" w:themeColor="text1"/>
          <w:sz w:val="32"/>
          <w:szCs w:val="32"/>
          <w:cs/>
        </w:rPr>
        <w:tab/>
      </w:r>
      <w:r w:rsidR="00361DFD">
        <w:rPr>
          <w:rFonts w:ascii="TH SarabunPSK" w:hAnsi="TH SarabunPSK" w:cs="TH SarabunPSK"/>
          <w:color w:val="000000" w:themeColor="text1"/>
          <w:sz w:val="32"/>
          <w:szCs w:val="32"/>
          <w:cs/>
        </w:rPr>
        <w:tab/>
      </w:r>
      <w:r w:rsidR="008A66F5" w:rsidRPr="00361DFD">
        <w:rPr>
          <w:rFonts w:ascii="TH SarabunPSK" w:hAnsi="TH SarabunPSK" w:cs="TH SarabunPSK"/>
          <w:color w:val="000000" w:themeColor="text1"/>
          <w:sz w:val="32"/>
          <w:szCs w:val="32"/>
          <w:cs/>
        </w:rPr>
        <w:t>ออนไลน์และการทำธุรกรรมผ่านช่องทางอิเล็กทรอนิกส์ ของคณะกรรมาธิการ</w:t>
      </w:r>
      <w:r w:rsidR="00D6507F" w:rsidRPr="00361DFD">
        <w:rPr>
          <w:rFonts w:ascii="TH SarabunPSK" w:hAnsi="TH SarabunPSK" w:cs="TH SarabunPSK"/>
          <w:color w:val="000000" w:themeColor="text1"/>
          <w:sz w:val="32"/>
          <w:szCs w:val="32"/>
          <w:cs/>
        </w:rPr>
        <w:tab/>
      </w:r>
      <w:r w:rsidR="00D6507F" w:rsidRPr="00361DFD">
        <w:rPr>
          <w:rFonts w:ascii="TH SarabunPSK" w:hAnsi="TH SarabunPSK" w:cs="TH SarabunPSK"/>
          <w:color w:val="000000" w:themeColor="text1"/>
          <w:sz w:val="32"/>
          <w:szCs w:val="32"/>
          <w:cs/>
        </w:rPr>
        <w:tab/>
      </w:r>
      <w:r w:rsidR="00D6507F" w:rsidRPr="00361DFD">
        <w:rPr>
          <w:rFonts w:ascii="TH SarabunPSK" w:hAnsi="TH SarabunPSK" w:cs="TH SarabunPSK"/>
          <w:color w:val="000000" w:themeColor="text1"/>
          <w:sz w:val="32"/>
          <w:szCs w:val="32"/>
          <w:cs/>
        </w:rPr>
        <w:tab/>
      </w:r>
      <w:r w:rsidR="00D6507F" w:rsidRPr="00361DFD">
        <w:rPr>
          <w:rFonts w:ascii="TH SarabunPSK" w:hAnsi="TH SarabunPSK" w:cs="TH SarabunPSK"/>
          <w:color w:val="000000" w:themeColor="text1"/>
          <w:sz w:val="32"/>
          <w:szCs w:val="32"/>
          <w:cs/>
        </w:rPr>
        <w:tab/>
      </w:r>
      <w:r w:rsidR="00361DFD">
        <w:rPr>
          <w:rFonts w:ascii="TH SarabunPSK" w:hAnsi="TH SarabunPSK" w:cs="TH SarabunPSK"/>
          <w:color w:val="000000" w:themeColor="text1"/>
          <w:sz w:val="32"/>
          <w:szCs w:val="32"/>
          <w:cs/>
        </w:rPr>
        <w:tab/>
      </w:r>
      <w:r w:rsidR="008A66F5" w:rsidRPr="00361DFD">
        <w:rPr>
          <w:rFonts w:ascii="TH SarabunPSK" w:hAnsi="TH SarabunPSK" w:cs="TH SarabunPSK"/>
          <w:color w:val="000000" w:themeColor="text1"/>
          <w:sz w:val="32"/>
          <w:szCs w:val="32"/>
          <w:cs/>
        </w:rPr>
        <w:t>วิสามัญพิจารณาศึกษาผลกระทบจากการประกอบธุรกิจออนไลน์และการทำ</w:t>
      </w:r>
      <w:r w:rsidR="00D6507F" w:rsidRPr="00361DFD">
        <w:rPr>
          <w:rFonts w:ascii="TH SarabunPSK" w:hAnsi="TH SarabunPSK" w:cs="TH SarabunPSK"/>
          <w:color w:val="000000" w:themeColor="text1"/>
          <w:sz w:val="32"/>
          <w:szCs w:val="32"/>
          <w:cs/>
        </w:rPr>
        <w:tab/>
      </w:r>
      <w:r w:rsidR="00D6507F" w:rsidRPr="00361DFD">
        <w:rPr>
          <w:rFonts w:ascii="TH SarabunPSK" w:hAnsi="TH SarabunPSK" w:cs="TH SarabunPSK"/>
          <w:color w:val="000000" w:themeColor="text1"/>
          <w:sz w:val="32"/>
          <w:szCs w:val="32"/>
          <w:cs/>
        </w:rPr>
        <w:tab/>
      </w:r>
      <w:r w:rsidR="00D6507F" w:rsidRPr="00361DFD">
        <w:rPr>
          <w:rFonts w:ascii="TH SarabunPSK" w:hAnsi="TH SarabunPSK" w:cs="TH SarabunPSK"/>
          <w:color w:val="000000" w:themeColor="text1"/>
          <w:sz w:val="32"/>
          <w:szCs w:val="32"/>
          <w:cs/>
        </w:rPr>
        <w:tab/>
      </w:r>
      <w:r w:rsidR="00D6507F" w:rsidRPr="00361DFD">
        <w:rPr>
          <w:rFonts w:ascii="TH SarabunPSK" w:hAnsi="TH SarabunPSK" w:cs="TH SarabunPSK"/>
          <w:color w:val="000000" w:themeColor="text1"/>
          <w:sz w:val="32"/>
          <w:szCs w:val="32"/>
          <w:cs/>
        </w:rPr>
        <w:tab/>
      </w:r>
      <w:r w:rsidR="00D6507F" w:rsidRPr="00361DFD">
        <w:rPr>
          <w:rFonts w:ascii="TH SarabunPSK" w:hAnsi="TH SarabunPSK" w:cs="TH SarabunPSK"/>
          <w:color w:val="000000" w:themeColor="text1"/>
          <w:sz w:val="32"/>
          <w:szCs w:val="32"/>
          <w:cs/>
        </w:rPr>
        <w:tab/>
      </w:r>
      <w:r w:rsidR="008A66F5" w:rsidRPr="00361DFD">
        <w:rPr>
          <w:rFonts w:ascii="TH SarabunPSK" w:hAnsi="TH SarabunPSK" w:cs="TH SarabunPSK"/>
          <w:color w:val="000000" w:themeColor="text1"/>
          <w:sz w:val="32"/>
          <w:szCs w:val="32"/>
          <w:cs/>
        </w:rPr>
        <w:t>ธุรกรรมผ่านช่องทางอิเล็กทรอนิกส์ สภาผู้แทนราษฎร</w:t>
      </w:r>
    </w:p>
    <w:p w14:paraId="4F5DC673" w14:textId="77777777" w:rsidR="00D6507F" w:rsidRPr="00361DFD" w:rsidRDefault="009A0E2E" w:rsidP="002C2C1A">
      <w:pPr>
        <w:spacing w:line="320" w:lineRule="exact"/>
        <w:jc w:val="thaiDistribute"/>
        <w:rPr>
          <w:rFonts w:ascii="TH SarabunPSK" w:hAnsi="TH SarabunPSK" w:cs="TH SarabunPSK"/>
          <w:color w:val="000000" w:themeColor="text1"/>
          <w:sz w:val="32"/>
          <w:szCs w:val="32"/>
        </w:rPr>
      </w:pP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 xml:space="preserve">12. </w:t>
      </w:r>
      <w:r w:rsidR="00D6507F"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 xml:space="preserve">เรื่อง </w:t>
      </w:r>
      <w:r w:rsidR="00D6507F"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การยกเลิกคำสั่งการเลื่อนและแต่งตั้งให้ดำรงตำแหน่งที่สูงขึ้นของข้าราชการ</w:t>
      </w:r>
    </w:p>
    <w:p w14:paraId="5B930EC8" w14:textId="77777777" w:rsidR="008A66F5" w:rsidRPr="00361DFD" w:rsidRDefault="00D6507F" w:rsidP="002C2C1A">
      <w:pPr>
        <w:spacing w:line="320" w:lineRule="exact"/>
        <w:jc w:val="thaiDistribute"/>
        <w:rPr>
          <w:rFonts w:ascii="TH SarabunPSK" w:hAnsi="TH SarabunPSK" w:cs="TH SarabunPSK"/>
          <w:color w:val="000000" w:themeColor="text1"/>
          <w:sz w:val="32"/>
          <w:szCs w:val="32"/>
        </w:rPr>
      </w:pP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 xml:space="preserve">ที่เสียชีวิต  </w:t>
      </w:r>
    </w:p>
    <w:p w14:paraId="33AAE2CD" w14:textId="77777777" w:rsidR="008A66F5" w:rsidRPr="00361DFD" w:rsidRDefault="009A0E2E" w:rsidP="002C2C1A">
      <w:pPr>
        <w:spacing w:line="320" w:lineRule="exact"/>
        <w:jc w:val="thaiDistribute"/>
        <w:rPr>
          <w:rFonts w:ascii="TH SarabunPSK" w:hAnsi="TH SarabunPSK" w:cs="TH SarabunPSK"/>
          <w:color w:val="000000" w:themeColor="text1"/>
          <w:sz w:val="32"/>
          <w:szCs w:val="32"/>
        </w:rPr>
      </w:pP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13.</w:t>
      </w:r>
      <w:r w:rsidR="008A66F5" w:rsidRPr="00361DFD">
        <w:rPr>
          <w:rFonts w:ascii="TH SarabunPSK" w:hAnsi="TH SarabunPSK" w:cs="TH SarabunPSK"/>
          <w:color w:val="000000" w:themeColor="text1"/>
          <w:sz w:val="32"/>
          <w:szCs w:val="32"/>
          <w:cs/>
        </w:rPr>
        <w:t xml:space="preserve"> </w:t>
      </w:r>
      <w:r w:rsidR="00C206FF" w:rsidRPr="00361DFD">
        <w:rPr>
          <w:rFonts w:ascii="TH SarabunPSK" w:hAnsi="TH SarabunPSK" w:cs="TH SarabunPSK"/>
          <w:color w:val="000000" w:themeColor="text1"/>
          <w:sz w:val="32"/>
          <w:szCs w:val="32"/>
          <w:cs/>
        </w:rPr>
        <w:tab/>
      </w:r>
      <w:r w:rsidR="008A66F5" w:rsidRPr="00361DFD">
        <w:rPr>
          <w:rFonts w:ascii="TH SarabunPSK" w:hAnsi="TH SarabunPSK" w:cs="TH SarabunPSK"/>
          <w:color w:val="000000" w:themeColor="text1"/>
          <w:sz w:val="32"/>
          <w:szCs w:val="32"/>
          <w:cs/>
        </w:rPr>
        <w:t xml:space="preserve">เรื่อง </w:t>
      </w:r>
      <w:r w:rsidR="00C206FF" w:rsidRPr="00361DFD">
        <w:rPr>
          <w:rFonts w:ascii="TH SarabunPSK" w:hAnsi="TH SarabunPSK" w:cs="TH SarabunPSK"/>
          <w:color w:val="000000" w:themeColor="text1"/>
          <w:sz w:val="32"/>
          <w:szCs w:val="32"/>
          <w:cs/>
        </w:rPr>
        <w:tab/>
      </w:r>
      <w:r w:rsidR="008A66F5" w:rsidRPr="00361DFD">
        <w:rPr>
          <w:rFonts w:ascii="TH SarabunPSK" w:hAnsi="TH SarabunPSK" w:cs="TH SarabunPSK"/>
          <w:color w:val="000000" w:themeColor="text1"/>
          <w:sz w:val="32"/>
          <w:szCs w:val="32"/>
          <w:cs/>
        </w:rPr>
        <w:t>ผลการพิจารณารายงานการพิจารณาศึกษา เรื่อง การพัฒนาเศรษฐกิจการ</w:t>
      </w:r>
      <w:r w:rsidR="00C206FF" w:rsidRPr="00361DFD">
        <w:rPr>
          <w:rFonts w:ascii="TH SarabunPSK" w:hAnsi="TH SarabunPSK" w:cs="TH SarabunPSK"/>
          <w:color w:val="000000" w:themeColor="text1"/>
          <w:sz w:val="32"/>
          <w:szCs w:val="32"/>
          <w:cs/>
        </w:rPr>
        <w:tab/>
      </w:r>
      <w:r w:rsidR="00C206FF" w:rsidRPr="00361DFD">
        <w:rPr>
          <w:rFonts w:ascii="TH SarabunPSK" w:hAnsi="TH SarabunPSK" w:cs="TH SarabunPSK"/>
          <w:color w:val="000000" w:themeColor="text1"/>
          <w:sz w:val="32"/>
          <w:szCs w:val="32"/>
          <w:cs/>
        </w:rPr>
        <w:tab/>
      </w:r>
      <w:r w:rsidR="00C206FF" w:rsidRPr="00361DFD">
        <w:rPr>
          <w:rFonts w:ascii="TH SarabunPSK" w:hAnsi="TH SarabunPSK" w:cs="TH SarabunPSK"/>
          <w:color w:val="000000" w:themeColor="text1"/>
          <w:sz w:val="32"/>
          <w:szCs w:val="32"/>
          <w:cs/>
        </w:rPr>
        <w:tab/>
      </w:r>
      <w:r w:rsidR="00C206FF" w:rsidRPr="00361DFD">
        <w:rPr>
          <w:rFonts w:ascii="TH SarabunPSK" w:hAnsi="TH SarabunPSK" w:cs="TH SarabunPSK"/>
          <w:color w:val="000000" w:themeColor="text1"/>
          <w:sz w:val="32"/>
          <w:szCs w:val="32"/>
          <w:cs/>
        </w:rPr>
        <w:tab/>
      </w:r>
      <w:r w:rsidR="00C206FF" w:rsidRPr="00361DFD">
        <w:rPr>
          <w:rFonts w:ascii="TH SarabunPSK" w:hAnsi="TH SarabunPSK" w:cs="TH SarabunPSK"/>
          <w:color w:val="000000" w:themeColor="text1"/>
          <w:sz w:val="32"/>
          <w:szCs w:val="32"/>
          <w:cs/>
        </w:rPr>
        <w:tab/>
      </w:r>
      <w:r w:rsidR="008A66F5" w:rsidRPr="00361DFD">
        <w:rPr>
          <w:rFonts w:ascii="TH SarabunPSK" w:hAnsi="TH SarabunPSK" w:cs="TH SarabunPSK"/>
          <w:color w:val="000000" w:themeColor="text1"/>
          <w:sz w:val="32"/>
          <w:szCs w:val="32"/>
          <w:cs/>
        </w:rPr>
        <w:t>เชื่อมโยงแหล่งท่องเที่ยวฝั่งอันดามันสู่อ่าวไทย ของคณะกรรมาธิการการพัฒนา</w:t>
      </w:r>
      <w:r w:rsidR="00C206FF" w:rsidRPr="00361DFD">
        <w:rPr>
          <w:rFonts w:ascii="TH SarabunPSK" w:hAnsi="TH SarabunPSK" w:cs="TH SarabunPSK"/>
          <w:color w:val="000000" w:themeColor="text1"/>
          <w:sz w:val="32"/>
          <w:szCs w:val="32"/>
          <w:cs/>
        </w:rPr>
        <w:tab/>
      </w:r>
      <w:r w:rsidR="00C206FF" w:rsidRPr="00361DFD">
        <w:rPr>
          <w:rFonts w:ascii="TH SarabunPSK" w:hAnsi="TH SarabunPSK" w:cs="TH SarabunPSK"/>
          <w:color w:val="000000" w:themeColor="text1"/>
          <w:sz w:val="32"/>
          <w:szCs w:val="32"/>
          <w:cs/>
        </w:rPr>
        <w:tab/>
      </w:r>
      <w:r w:rsidR="00C206FF" w:rsidRPr="00361DFD">
        <w:rPr>
          <w:rFonts w:ascii="TH SarabunPSK" w:hAnsi="TH SarabunPSK" w:cs="TH SarabunPSK"/>
          <w:color w:val="000000" w:themeColor="text1"/>
          <w:sz w:val="32"/>
          <w:szCs w:val="32"/>
          <w:cs/>
        </w:rPr>
        <w:tab/>
      </w:r>
      <w:r w:rsidR="00C206FF" w:rsidRPr="00361DFD">
        <w:rPr>
          <w:rFonts w:ascii="TH SarabunPSK" w:hAnsi="TH SarabunPSK" w:cs="TH SarabunPSK"/>
          <w:color w:val="000000" w:themeColor="text1"/>
          <w:sz w:val="32"/>
          <w:szCs w:val="32"/>
          <w:cs/>
        </w:rPr>
        <w:tab/>
      </w:r>
      <w:r w:rsidR="00361DFD">
        <w:rPr>
          <w:rFonts w:ascii="TH SarabunPSK" w:hAnsi="TH SarabunPSK" w:cs="TH SarabunPSK"/>
          <w:color w:val="000000" w:themeColor="text1"/>
          <w:sz w:val="32"/>
          <w:szCs w:val="32"/>
          <w:cs/>
        </w:rPr>
        <w:tab/>
      </w:r>
      <w:r w:rsidR="008A66F5" w:rsidRPr="00361DFD">
        <w:rPr>
          <w:rFonts w:ascii="TH SarabunPSK" w:hAnsi="TH SarabunPSK" w:cs="TH SarabunPSK"/>
          <w:color w:val="000000" w:themeColor="text1"/>
          <w:sz w:val="32"/>
          <w:szCs w:val="32"/>
          <w:cs/>
        </w:rPr>
        <w:t>เศรษฐกิจ สภาผู้แทนราษฎร</w:t>
      </w:r>
    </w:p>
    <w:p w14:paraId="3DCBABA3" w14:textId="77777777" w:rsidR="008A66F5" w:rsidRPr="00361DFD" w:rsidRDefault="00C206FF" w:rsidP="002C2C1A">
      <w:pPr>
        <w:spacing w:line="320" w:lineRule="exact"/>
        <w:jc w:val="thaiDistribute"/>
        <w:rPr>
          <w:rFonts w:ascii="TH SarabunPSK" w:hAnsi="TH SarabunPSK" w:cs="TH SarabunPSK"/>
          <w:color w:val="000000" w:themeColor="text1"/>
          <w:sz w:val="32"/>
          <w:szCs w:val="32"/>
        </w:rPr>
      </w:pPr>
      <w:r>
        <w:rPr>
          <w:rFonts w:ascii="TH SarabunPSK" w:hAnsi="TH SarabunPSK" w:cs="TH SarabunPSK"/>
          <w:b/>
          <w:bCs/>
          <w:color w:val="000000" w:themeColor="text1"/>
          <w:sz w:val="32"/>
          <w:szCs w:val="32"/>
          <w:cs/>
        </w:rPr>
        <w:tab/>
      </w:r>
      <w:r>
        <w:rPr>
          <w:rFonts w:ascii="TH SarabunPSK" w:hAnsi="TH SarabunPSK" w:cs="TH SarabunPSK"/>
          <w:b/>
          <w:bCs/>
          <w:color w:val="000000" w:themeColor="text1"/>
          <w:sz w:val="32"/>
          <w:szCs w:val="32"/>
          <w:cs/>
        </w:rPr>
        <w:tab/>
      </w:r>
      <w:r w:rsidR="008A66F5" w:rsidRPr="00361DFD">
        <w:rPr>
          <w:rFonts w:ascii="TH SarabunPSK" w:hAnsi="TH SarabunPSK" w:cs="TH SarabunPSK" w:hint="cs"/>
          <w:color w:val="000000" w:themeColor="text1"/>
          <w:sz w:val="32"/>
          <w:szCs w:val="32"/>
          <w:cs/>
        </w:rPr>
        <w:t>14.</w:t>
      </w:r>
      <w:r w:rsidR="008A66F5" w:rsidRPr="00361DFD">
        <w:rPr>
          <w:rFonts w:ascii="TH SarabunPSK" w:hAnsi="TH SarabunPSK" w:cs="TH SarabunPSK"/>
          <w:color w:val="000000" w:themeColor="text1"/>
          <w:sz w:val="32"/>
          <w:szCs w:val="32"/>
          <w:cs/>
        </w:rPr>
        <w:t xml:space="preserve"> </w:t>
      </w:r>
      <w:r w:rsidRPr="00361DFD">
        <w:rPr>
          <w:rFonts w:ascii="TH SarabunPSK" w:hAnsi="TH SarabunPSK" w:cs="TH SarabunPSK"/>
          <w:color w:val="000000" w:themeColor="text1"/>
          <w:sz w:val="32"/>
          <w:szCs w:val="32"/>
          <w:cs/>
        </w:rPr>
        <w:tab/>
      </w:r>
      <w:r w:rsidR="008A66F5" w:rsidRPr="00361DFD">
        <w:rPr>
          <w:rFonts w:ascii="TH SarabunPSK" w:hAnsi="TH SarabunPSK" w:cs="TH SarabunPSK"/>
          <w:color w:val="000000" w:themeColor="text1"/>
          <w:sz w:val="32"/>
          <w:szCs w:val="32"/>
          <w:cs/>
        </w:rPr>
        <w:t xml:space="preserve">เรื่อง </w:t>
      </w:r>
      <w:r w:rsidRPr="00361DFD">
        <w:rPr>
          <w:rFonts w:ascii="TH SarabunPSK" w:hAnsi="TH SarabunPSK" w:cs="TH SarabunPSK"/>
          <w:color w:val="000000" w:themeColor="text1"/>
          <w:sz w:val="32"/>
          <w:szCs w:val="32"/>
          <w:cs/>
        </w:rPr>
        <w:tab/>
      </w:r>
      <w:r w:rsidR="008A66F5" w:rsidRPr="00361DFD">
        <w:rPr>
          <w:rFonts w:ascii="TH SarabunPSK" w:hAnsi="TH SarabunPSK" w:cs="TH SarabunPSK"/>
          <w:color w:val="000000" w:themeColor="text1"/>
          <w:sz w:val="32"/>
          <w:szCs w:val="32"/>
          <w:cs/>
        </w:rPr>
        <w:t>ผลการพิจารณาญัตติกรณีชาวต่างประเทศเข้ามาในราชอาณาจักรซึ่งตรวจพบ</w:t>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00361DFD">
        <w:rPr>
          <w:rFonts w:ascii="TH SarabunPSK" w:hAnsi="TH SarabunPSK" w:cs="TH SarabunPSK"/>
          <w:color w:val="000000" w:themeColor="text1"/>
          <w:sz w:val="32"/>
          <w:szCs w:val="32"/>
          <w:cs/>
        </w:rPr>
        <w:tab/>
      </w:r>
      <w:r w:rsidR="008A66F5" w:rsidRPr="00361DFD">
        <w:rPr>
          <w:rFonts w:ascii="TH SarabunPSK" w:hAnsi="TH SarabunPSK" w:cs="TH SarabunPSK"/>
          <w:color w:val="000000" w:themeColor="text1"/>
          <w:sz w:val="32"/>
          <w:szCs w:val="32"/>
          <w:cs/>
        </w:rPr>
        <w:t>การติดเชื้อไวรัสโค</w:t>
      </w:r>
      <w:proofErr w:type="spellStart"/>
      <w:r w:rsidR="008A66F5" w:rsidRPr="00361DFD">
        <w:rPr>
          <w:rFonts w:ascii="TH SarabunPSK" w:hAnsi="TH SarabunPSK" w:cs="TH SarabunPSK"/>
          <w:color w:val="000000" w:themeColor="text1"/>
          <w:sz w:val="32"/>
          <w:szCs w:val="32"/>
          <w:cs/>
        </w:rPr>
        <w:t>โร</w:t>
      </w:r>
      <w:proofErr w:type="spellEnd"/>
      <w:r w:rsidR="008A66F5" w:rsidRPr="00361DFD">
        <w:rPr>
          <w:rFonts w:ascii="TH SarabunPSK" w:hAnsi="TH SarabunPSK" w:cs="TH SarabunPSK"/>
          <w:color w:val="000000" w:themeColor="text1"/>
          <w:sz w:val="32"/>
          <w:szCs w:val="32"/>
          <w:cs/>
        </w:rPr>
        <w:t>นา 2019 (โควิด-19) เพื่อเป็นแนวทางและมาตรการแก้ไข</w:t>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00361DFD">
        <w:rPr>
          <w:rFonts w:ascii="TH SarabunPSK" w:hAnsi="TH SarabunPSK" w:cs="TH SarabunPSK"/>
          <w:color w:val="000000" w:themeColor="text1"/>
          <w:sz w:val="32"/>
          <w:szCs w:val="32"/>
          <w:cs/>
        </w:rPr>
        <w:tab/>
      </w:r>
      <w:r w:rsidR="008A66F5" w:rsidRPr="00361DFD">
        <w:rPr>
          <w:rFonts w:ascii="TH SarabunPSK" w:hAnsi="TH SarabunPSK" w:cs="TH SarabunPSK"/>
          <w:color w:val="000000" w:themeColor="text1"/>
          <w:sz w:val="32"/>
          <w:szCs w:val="32"/>
          <w:cs/>
        </w:rPr>
        <w:t>ปัญหาอย่างเป็นระบบ ของสภาผู้แทนราษฎร</w:t>
      </w:r>
    </w:p>
    <w:p w14:paraId="49846BE6" w14:textId="77777777" w:rsidR="00C206FF" w:rsidRPr="00361DFD" w:rsidRDefault="00C206FF" w:rsidP="002C2C1A">
      <w:pPr>
        <w:spacing w:line="320" w:lineRule="exact"/>
        <w:jc w:val="thaiDistribute"/>
        <w:rPr>
          <w:rFonts w:ascii="TH SarabunPSK" w:hAnsi="TH SarabunPSK" w:cs="TH SarabunPSK"/>
          <w:color w:val="000000" w:themeColor="text1"/>
          <w:sz w:val="32"/>
          <w:szCs w:val="32"/>
        </w:rPr>
      </w:pPr>
      <w:r w:rsidRPr="00361DFD">
        <w:rPr>
          <w:rFonts w:ascii="TH SarabunPSK" w:hAnsi="TH SarabunPSK" w:cs="TH SarabunPSK"/>
          <w:color w:val="000000" w:themeColor="text1"/>
          <w:sz w:val="32"/>
          <w:szCs w:val="32"/>
          <w:cs/>
        </w:rPr>
        <w:lastRenderedPageBreak/>
        <w:tab/>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15.</w:t>
      </w:r>
      <w:r w:rsidR="008A66F5" w:rsidRPr="00361DFD">
        <w:rPr>
          <w:rFonts w:ascii="TH SarabunPSK" w:hAnsi="TH SarabunPSK" w:cs="TH SarabunPSK"/>
          <w:color w:val="000000" w:themeColor="text1"/>
          <w:sz w:val="32"/>
          <w:szCs w:val="32"/>
          <w:cs/>
        </w:rPr>
        <w:t xml:space="preserve"> </w:t>
      </w:r>
      <w:r w:rsidRPr="00361DFD">
        <w:rPr>
          <w:rFonts w:ascii="TH SarabunPSK" w:hAnsi="TH SarabunPSK" w:cs="TH SarabunPSK"/>
          <w:color w:val="000000" w:themeColor="text1"/>
          <w:sz w:val="32"/>
          <w:szCs w:val="32"/>
          <w:cs/>
        </w:rPr>
        <w:tab/>
      </w:r>
      <w:r w:rsidR="008A66F5" w:rsidRPr="00361DFD">
        <w:rPr>
          <w:rFonts w:ascii="TH SarabunPSK" w:hAnsi="TH SarabunPSK" w:cs="TH SarabunPSK"/>
          <w:color w:val="000000" w:themeColor="text1"/>
          <w:sz w:val="32"/>
          <w:szCs w:val="32"/>
          <w:cs/>
        </w:rPr>
        <w:t xml:space="preserve">เรื่อง </w:t>
      </w:r>
      <w:r w:rsidRPr="00361DFD">
        <w:rPr>
          <w:rFonts w:ascii="TH SarabunPSK" w:hAnsi="TH SarabunPSK" w:cs="TH SarabunPSK"/>
          <w:color w:val="000000" w:themeColor="text1"/>
          <w:sz w:val="32"/>
          <w:szCs w:val="32"/>
          <w:cs/>
        </w:rPr>
        <w:tab/>
      </w:r>
      <w:r w:rsidR="008A66F5" w:rsidRPr="00361DFD">
        <w:rPr>
          <w:rFonts w:ascii="TH SarabunPSK" w:hAnsi="TH SarabunPSK" w:cs="TH SarabunPSK"/>
          <w:color w:val="000000" w:themeColor="text1"/>
          <w:sz w:val="32"/>
          <w:szCs w:val="32"/>
          <w:cs/>
        </w:rPr>
        <w:t>ขออนุมัติก่อหนี้ผูกพันข้ามปีงบประมาณ พ.ศ. 2564 - 2565 สำหรับโครงการ</w:t>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00361DFD">
        <w:rPr>
          <w:rFonts w:ascii="TH SarabunPSK" w:hAnsi="TH SarabunPSK" w:cs="TH SarabunPSK"/>
          <w:color w:val="000000" w:themeColor="text1"/>
          <w:sz w:val="32"/>
          <w:szCs w:val="32"/>
          <w:cs/>
        </w:rPr>
        <w:tab/>
      </w:r>
      <w:r w:rsidR="008A66F5" w:rsidRPr="00361DFD">
        <w:rPr>
          <w:rFonts w:ascii="TH SarabunPSK" w:hAnsi="TH SarabunPSK" w:cs="TH SarabunPSK"/>
          <w:color w:val="000000" w:themeColor="text1"/>
          <w:sz w:val="32"/>
          <w:szCs w:val="32"/>
          <w:cs/>
        </w:rPr>
        <w:t>จ้างที่ปรึกษาเพื่อติดตามประเมินผลแผนงานหรือโครงการภายใต้พระราช</w:t>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008A66F5" w:rsidRPr="00361DFD">
        <w:rPr>
          <w:rFonts w:ascii="TH SarabunPSK" w:hAnsi="TH SarabunPSK" w:cs="TH SarabunPSK"/>
          <w:color w:val="000000" w:themeColor="text1"/>
          <w:sz w:val="32"/>
          <w:szCs w:val="32"/>
          <w:cs/>
        </w:rPr>
        <w:t>กำหนดให้อำนาจกระทรวงการคลังกู้เงินเพื่อแก้ไขปัญหา เยียวยา และฟื้นฟู</w:t>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008A66F5" w:rsidRPr="00361DFD">
        <w:rPr>
          <w:rFonts w:ascii="TH SarabunPSK" w:hAnsi="TH SarabunPSK" w:cs="TH SarabunPSK"/>
          <w:color w:val="000000" w:themeColor="text1"/>
          <w:sz w:val="32"/>
          <w:szCs w:val="32"/>
          <w:cs/>
        </w:rPr>
        <w:t>เศรษฐกิจและสังคม ที่ได้รับผลกระทบจากการระบาดของโรคติดเชื้อไวรัส</w:t>
      </w:r>
    </w:p>
    <w:p w14:paraId="782C2EAB" w14:textId="77777777" w:rsidR="008A66F5" w:rsidRPr="00361DFD" w:rsidRDefault="00C206FF" w:rsidP="002C2C1A">
      <w:pPr>
        <w:spacing w:line="320" w:lineRule="exact"/>
        <w:jc w:val="thaiDistribute"/>
        <w:rPr>
          <w:rFonts w:ascii="TH SarabunPSK" w:hAnsi="TH SarabunPSK" w:cs="TH SarabunPSK"/>
          <w:color w:val="000000" w:themeColor="text1"/>
          <w:sz w:val="32"/>
          <w:szCs w:val="32"/>
        </w:rPr>
      </w:pP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008A66F5" w:rsidRPr="00361DFD">
        <w:rPr>
          <w:rFonts w:ascii="TH SarabunPSK" w:hAnsi="TH SarabunPSK" w:cs="TH SarabunPSK"/>
          <w:color w:val="000000" w:themeColor="text1"/>
          <w:sz w:val="32"/>
          <w:szCs w:val="32"/>
          <w:cs/>
        </w:rPr>
        <w:t>โค</w:t>
      </w:r>
      <w:proofErr w:type="spellStart"/>
      <w:r w:rsidR="008A66F5" w:rsidRPr="00361DFD">
        <w:rPr>
          <w:rFonts w:ascii="TH SarabunPSK" w:hAnsi="TH SarabunPSK" w:cs="TH SarabunPSK"/>
          <w:color w:val="000000" w:themeColor="text1"/>
          <w:sz w:val="32"/>
          <w:szCs w:val="32"/>
          <w:cs/>
        </w:rPr>
        <w:t>โร</w:t>
      </w:r>
      <w:proofErr w:type="spellEnd"/>
      <w:r w:rsidR="008A66F5" w:rsidRPr="00361DFD">
        <w:rPr>
          <w:rFonts w:ascii="TH SarabunPSK" w:hAnsi="TH SarabunPSK" w:cs="TH SarabunPSK"/>
          <w:color w:val="000000" w:themeColor="text1"/>
          <w:sz w:val="32"/>
          <w:szCs w:val="32"/>
          <w:cs/>
        </w:rPr>
        <w:t>นา 2019 พ.ศ. 2563</w:t>
      </w:r>
    </w:p>
    <w:p w14:paraId="52074756" w14:textId="77777777" w:rsidR="00C206FF" w:rsidRPr="00361DFD" w:rsidRDefault="00C206FF" w:rsidP="002C2C1A">
      <w:pPr>
        <w:spacing w:line="320" w:lineRule="exact"/>
        <w:jc w:val="thaiDistribute"/>
        <w:rPr>
          <w:rFonts w:ascii="TH SarabunPSK" w:hAnsi="TH SarabunPSK" w:cs="TH SarabunPSK"/>
          <w:color w:val="000000" w:themeColor="text1"/>
          <w:sz w:val="32"/>
          <w:szCs w:val="32"/>
        </w:rPr>
      </w:pP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 xml:space="preserve">16. </w:t>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เรื่อง</w:t>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ข้อเสนอแนวทางการจัดสรรกรอบอัตรากำลังและกลไกการบริหารจัดการ</w:t>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พนักงานราชการเฉพาะกิจ เพื่อช่วยเหลือผู้ได้รับผลกระทบจากสถานการณ์</w:t>
      </w:r>
    </w:p>
    <w:p w14:paraId="7C4899C3" w14:textId="77777777" w:rsidR="008A66F5" w:rsidRPr="00361DFD" w:rsidRDefault="00C206FF" w:rsidP="002C2C1A">
      <w:pPr>
        <w:spacing w:line="320" w:lineRule="exact"/>
        <w:jc w:val="thaiDistribute"/>
        <w:rPr>
          <w:rFonts w:ascii="TH SarabunPSK" w:hAnsi="TH SarabunPSK" w:cs="TH SarabunPSK"/>
          <w:color w:val="000000" w:themeColor="text1"/>
          <w:sz w:val="32"/>
          <w:szCs w:val="32"/>
        </w:rPr>
      </w:pP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การแพร่ระบาดของโรคติดเชื้อไวรัสโค</w:t>
      </w:r>
      <w:proofErr w:type="spellStart"/>
      <w:r w:rsidR="008A66F5" w:rsidRPr="00361DFD">
        <w:rPr>
          <w:rFonts w:ascii="TH SarabunPSK" w:hAnsi="TH SarabunPSK" w:cs="TH SarabunPSK" w:hint="cs"/>
          <w:color w:val="000000" w:themeColor="text1"/>
          <w:sz w:val="32"/>
          <w:szCs w:val="32"/>
          <w:cs/>
        </w:rPr>
        <w:t>โร</w:t>
      </w:r>
      <w:proofErr w:type="spellEnd"/>
      <w:r w:rsidR="008A66F5" w:rsidRPr="00361DFD">
        <w:rPr>
          <w:rFonts w:ascii="TH SarabunPSK" w:hAnsi="TH SarabunPSK" w:cs="TH SarabunPSK" w:hint="cs"/>
          <w:color w:val="000000" w:themeColor="text1"/>
          <w:sz w:val="32"/>
          <w:szCs w:val="32"/>
          <w:cs/>
        </w:rPr>
        <w:t>นา 2019 (</w:t>
      </w:r>
      <w:r w:rsidR="008A66F5" w:rsidRPr="00361DFD">
        <w:rPr>
          <w:rFonts w:ascii="TH SarabunPSK" w:hAnsi="TH SarabunPSK" w:cs="TH SarabunPSK"/>
          <w:color w:val="000000" w:themeColor="text1"/>
          <w:sz w:val="32"/>
          <w:szCs w:val="32"/>
        </w:rPr>
        <w:t xml:space="preserve">COVID </w:t>
      </w:r>
      <w:r w:rsidR="008A66F5" w:rsidRPr="00361DFD">
        <w:rPr>
          <w:rFonts w:ascii="TH SarabunPSK" w:hAnsi="TH SarabunPSK" w:cs="TH SarabunPSK"/>
          <w:color w:val="000000" w:themeColor="text1"/>
          <w:sz w:val="32"/>
          <w:szCs w:val="32"/>
          <w:cs/>
        </w:rPr>
        <w:t xml:space="preserve">- </w:t>
      </w:r>
      <w:r w:rsidR="008A66F5" w:rsidRPr="00361DFD">
        <w:rPr>
          <w:rFonts w:ascii="TH SarabunPSK" w:hAnsi="TH SarabunPSK" w:cs="TH SarabunPSK"/>
          <w:color w:val="000000" w:themeColor="text1"/>
          <w:sz w:val="32"/>
          <w:szCs w:val="32"/>
        </w:rPr>
        <w:t>19</w:t>
      </w:r>
      <w:r w:rsidR="008A66F5" w:rsidRPr="00361DFD">
        <w:rPr>
          <w:rFonts w:ascii="TH SarabunPSK" w:hAnsi="TH SarabunPSK" w:cs="TH SarabunPSK" w:hint="cs"/>
          <w:color w:val="000000" w:themeColor="text1"/>
          <w:sz w:val="32"/>
          <w:szCs w:val="32"/>
          <w:cs/>
        </w:rPr>
        <w:t>)</w:t>
      </w:r>
    </w:p>
    <w:p w14:paraId="083FC0C9" w14:textId="77777777" w:rsidR="008A66F5" w:rsidRPr="00361DFD" w:rsidRDefault="00C206FF" w:rsidP="002C2C1A">
      <w:pPr>
        <w:spacing w:line="320" w:lineRule="exact"/>
        <w:jc w:val="thaiDistribute"/>
        <w:rPr>
          <w:rFonts w:ascii="TH SarabunPSK" w:hAnsi="TH SarabunPSK" w:cs="TH SarabunPSK"/>
          <w:color w:val="000000" w:themeColor="text1"/>
          <w:sz w:val="32"/>
          <w:szCs w:val="32"/>
        </w:rPr>
      </w:pP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17.</w:t>
      </w:r>
      <w:r w:rsidR="008A66F5" w:rsidRPr="00361DFD">
        <w:rPr>
          <w:rFonts w:ascii="TH SarabunPSK" w:hAnsi="TH SarabunPSK" w:cs="TH SarabunPSK"/>
          <w:color w:val="000000" w:themeColor="text1"/>
          <w:sz w:val="32"/>
          <w:szCs w:val="32"/>
          <w:cs/>
        </w:rPr>
        <w:t xml:space="preserve"> </w:t>
      </w:r>
      <w:r w:rsidRPr="00361DFD">
        <w:rPr>
          <w:rFonts w:ascii="TH SarabunPSK" w:hAnsi="TH SarabunPSK" w:cs="TH SarabunPSK"/>
          <w:color w:val="000000" w:themeColor="text1"/>
          <w:sz w:val="32"/>
          <w:szCs w:val="32"/>
          <w:cs/>
        </w:rPr>
        <w:tab/>
      </w:r>
      <w:r w:rsidR="008A66F5" w:rsidRPr="00361DFD">
        <w:rPr>
          <w:rFonts w:ascii="TH SarabunPSK" w:hAnsi="TH SarabunPSK" w:cs="TH SarabunPSK"/>
          <w:color w:val="000000" w:themeColor="text1"/>
          <w:sz w:val="32"/>
          <w:szCs w:val="32"/>
          <w:cs/>
        </w:rPr>
        <w:t xml:space="preserve">เรื่อง </w:t>
      </w:r>
      <w:r w:rsidRPr="00361DFD">
        <w:rPr>
          <w:rFonts w:ascii="TH SarabunPSK" w:hAnsi="TH SarabunPSK" w:cs="TH SarabunPSK"/>
          <w:color w:val="000000" w:themeColor="text1"/>
          <w:sz w:val="32"/>
          <w:szCs w:val="32"/>
          <w:cs/>
        </w:rPr>
        <w:tab/>
      </w:r>
      <w:r w:rsidR="008A66F5" w:rsidRPr="00361DFD">
        <w:rPr>
          <w:rFonts w:ascii="TH SarabunPSK" w:hAnsi="TH SarabunPSK" w:cs="TH SarabunPSK"/>
          <w:color w:val="000000" w:themeColor="text1"/>
          <w:sz w:val="32"/>
          <w:szCs w:val="32"/>
          <w:cs/>
        </w:rPr>
        <w:t>ผลการพิจารณาของคณะกรรมการกลั่นกรองการใช้จ่ายเงินกู้ ในคราวประชุม</w:t>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00361DFD">
        <w:rPr>
          <w:rFonts w:ascii="TH SarabunPSK" w:hAnsi="TH SarabunPSK" w:cs="TH SarabunPSK"/>
          <w:color w:val="000000" w:themeColor="text1"/>
          <w:sz w:val="32"/>
          <w:szCs w:val="32"/>
          <w:cs/>
        </w:rPr>
        <w:tab/>
      </w:r>
      <w:r w:rsidR="008A66F5" w:rsidRPr="00361DFD">
        <w:rPr>
          <w:rFonts w:ascii="TH SarabunPSK" w:hAnsi="TH SarabunPSK" w:cs="TH SarabunPSK"/>
          <w:color w:val="000000" w:themeColor="text1"/>
          <w:sz w:val="32"/>
          <w:szCs w:val="32"/>
          <w:cs/>
        </w:rPr>
        <w:t>ครั้งที่ 19/2564</w:t>
      </w:r>
    </w:p>
    <w:p w14:paraId="10D384B6" w14:textId="77777777" w:rsidR="00F96B1F" w:rsidRPr="00361DFD" w:rsidRDefault="00C206FF" w:rsidP="002C2C1A">
      <w:pPr>
        <w:spacing w:line="320" w:lineRule="exact"/>
        <w:jc w:val="thaiDistribute"/>
        <w:rPr>
          <w:rFonts w:ascii="TH SarabunPSK" w:hAnsi="TH SarabunPSK" w:cs="TH SarabunPSK"/>
          <w:sz w:val="32"/>
          <w:szCs w:val="32"/>
        </w:rPr>
      </w:pPr>
      <w:r w:rsidRPr="00361DFD">
        <w:rPr>
          <w:rFonts w:ascii="TH SarabunPSK" w:hAnsi="TH SarabunPSK" w:cs="TH SarabunPSK"/>
          <w:sz w:val="32"/>
          <w:szCs w:val="32"/>
          <w:cs/>
        </w:rPr>
        <w:tab/>
      </w:r>
      <w:r w:rsidRPr="00361DFD">
        <w:rPr>
          <w:rFonts w:ascii="TH SarabunPSK" w:hAnsi="TH SarabunPSK" w:cs="TH SarabunPSK"/>
          <w:sz w:val="32"/>
          <w:szCs w:val="32"/>
          <w:cs/>
        </w:rPr>
        <w:tab/>
      </w:r>
      <w:r w:rsidR="008A66F5" w:rsidRPr="00361DFD">
        <w:rPr>
          <w:rFonts w:ascii="TH SarabunPSK" w:hAnsi="TH SarabunPSK" w:cs="TH SarabunPSK" w:hint="cs"/>
          <w:sz w:val="32"/>
          <w:szCs w:val="32"/>
          <w:cs/>
        </w:rPr>
        <w:t xml:space="preserve">18. </w:t>
      </w:r>
      <w:r w:rsidR="00F96B1F" w:rsidRPr="00361DFD">
        <w:rPr>
          <w:rFonts w:ascii="TH SarabunPSK" w:hAnsi="TH SarabunPSK" w:cs="TH SarabunPSK"/>
          <w:sz w:val="32"/>
          <w:szCs w:val="32"/>
          <w:cs/>
        </w:rPr>
        <w:tab/>
      </w:r>
      <w:r w:rsidR="008A66F5" w:rsidRPr="00361DFD">
        <w:rPr>
          <w:rFonts w:ascii="TH SarabunPSK" w:hAnsi="TH SarabunPSK" w:cs="TH SarabunPSK" w:hint="cs"/>
          <w:sz w:val="32"/>
          <w:szCs w:val="32"/>
          <w:cs/>
        </w:rPr>
        <w:t xml:space="preserve">เรื่อง </w:t>
      </w:r>
      <w:r w:rsidR="00F96B1F" w:rsidRPr="00361DFD">
        <w:rPr>
          <w:rFonts w:ascii="TH SarabunPSK" w:hAnsi="TH SarabunPSK" w:cs="TH SarabunPSK"/>
          <w:sz w:val="32"/>
          <w:szCs w:val="32"/>
          <w:cs/>
        </w:rPr>
        <w:tab/>
      </w:r>
      <w:r w:rsidR="008A66F5" w:rsidRPr="00361DFD">
        <w:rPr>
          <w:rFonts w:ascii="TH SarabunPSK" w:hAnsi="TH SarabunPSK" w:cs="TH SarabunPSK" w:hint="cs"/>
          <w:sz w:val="32"/>
          <w:szCs w:val="32"/>
          <w:cs/>
        </w:rPr>
        <w:t xml:space="preserve">ขอรับการสนับสนุนงบประมาณรายจ่ายประจำปีงบประมาณ พ.ศ. 2564 </w:t>
      </w:r>
    </w:p>
    <w:p w14:paraId="1D96FB9B" w14:textId="77777777" w:rsidR="008A66F5" w:rsidRPr="00361DFD" w:rsidRDefault="00F96B1F" w:rsidP="002C2C1A">
      <w:pPr>
        <w:spacing w:line="320" w:lineRule="exact"/>
        <w:jc w:val="thaiDistribute"/>
        <w:rPr>
          <w:rFonts w:ascii="TH SarabunPSK" w:hAnsi="TH SarabunPSK" w:cs="TH SarabunPSK"/>
          <w:sz w:val="32"/>
          <w:szCs w:val="32"/>
        </w:rPr>
      </w:pPr>
      <w:r w:rsidRPr="00361DFD">
        <w:rPr>
          <w:rFonts w:ascii="TH SarabunPSK" w:hAnsi="TH SarabunPSK" w:cs="TH SarabunPSK"/>
          <w:sz w:val="32"/>
          <w:szCs w:val="32"/>
          <w:cs/>
        </w:rPr>
        <w:tab/>
      </w:r>
      <w:r w:rsidRPr="00361DFD">
        <w:rPr>
          <w:rFonts w:ascii="TH SarabunPSK" w:hAnsi="TH SarabunPSK" w:cs="TH SarabunPSK"/>
          <w:sz w:val="32"/>
          <w:szCs w:val="32"/>
          <w:cs/>
        </w:rPr>
        <w:tab/>
      </w:r>
      <w:r w:rsidRPr="00361DFD">
        <w:rPr>
          <w:rFonts w:ascii="TH SarabunPSK" w:hAnsi="TH SarabunPSK" w:cs="TH SarabunPSK"/>
          <w:sz w:val="32"/>
          <w:szCs w:val="32"/>
          <w:cs/>
        </w:rPr>
        <w:tab/>
      </w:r>
      <w:r w:rsidRPr="00361DFD">
        <w:rPr>
          <w:rFonts w:ascii="TH SarabunPSK" w:hAnsi="TH SarabunPSK" w:cs="TH SarabunPSK"/>
          <w:sz w:val="32"/>
          <w:szCs w:val="32"/>
          <w:cs/>
        </w:rPr>
        <w:tab/>
      </w:r>
      <w:r w:rsidR="008A66F5" w:rsidRPr="00361DFD">
        <w:rPr>
          <w:rFonts w:ascii="TH SarabunPSK" w:hAnsi="TH SarabunPSK" w:cs="TH SarabunPSK" w:hint="cs"/>
          <w:sz w:val="32"/>
          <w:szCs w:val="32"/>
          <w:cs/>
        </w:rPr>
        <w:t>งบกลาง รายการเงินสำรองจ่ายเพื่อกรณีฉุกเฉินหรือจำเป็น เพื่อใช้ในการ</w:t>
      </w:r>
      <w:r w:rsidRPr="00361DFD">
        <w:rPr>
          <w:rFonts w:ascii="TH SarabunPSK" w:hAnsi="TH SarabunPSK" w:cs="TH SarabunPSK"/>
          <w:sz w:val="32"/>
          <w:szCs w:val="32"/>
          <w:cs/>
        </w:rPr>
        <w:tab/>
      </w:r>
      <w:r w:rsidRPr="00361DFD">
        <w:rPr>
          <w:rFonts w:ascii="TH SarabunPSK" w:hAnsi="TH SarabunPSK" w:cs="TH SarabunPSK"/>
          <w:sz w:val="32"/>
          <w:szCs w:val="32"/>
          <w:cs/>
        </w:rPr>
        <w:tab/>
      </w:r>
      <w:r w:rsidRPr="00361DFD">
        <w:rPr>
          <w:rFonts w:ascii="TH SarabunPSK" w:hAnsi="TH SarabunPSK" w:cs="TH SarabunPSK"/>
          <w:sz w:val="32"/>
          <w:szCs w:val="32"/>
          <w:cs/>
        </w:rPr>
        <w:tab/>
      </w:r>
      <w:r w:rsidRPr="00361DFD">
        <w:rPr>
          <w:rFonts w:ascii="TH SarabunPSK" w:hAnsi="TH SarabunPSK" w:cs="TH SarabunPSK"/>
          <w:sz w:val="32"/>
          <w:szCs w:val="32"/>
          <w:cs/>
        </w:rPr>
        <w:tab/>
      </w:r>
      <w:r w:rsidRPr="00361DFD">
        <w:rPr>
          <w:rFonts w:ascii="TH SarabunPSK" w:hAnsi="TH SarabunPSK" w:cs="TH SarabunPSK"/>
          <w:sz w:val="32"/>
          <w:szCs w:val="32"/>
          <w:cs/>
        </w:rPr>
        <w:tab/>
      </w:r>
      <w:r w:rsidR="008A66F5" w:rsidRPr="00361DFD">
        <w:rPr>
          <w:rFonts w:ascii="TH SarabunPSK" w:hAnsi="TH SarabunPSK" w:cs="TH SarabunPSK" w:hint="cs"/>
          <w:sz w:val="32"/>
          <w:szCs w:val="32"/>
          <w:cs/>
        </w:rPr>
        <w:t>ดำเนินโครงการจัดซื้อครุภัณฑ์เครื่องจักรกลสำหรับรองรับการแก้ไขปัญหา</w:t>
      </w:r>
      <w:r w:rsidRPr="00361DFD">
        <w:rPr>
          <w:rFonts w:ascii="TH SarabunPSK" w:hAnsi="TH SarabunPSK" w:cs="TH SarabunPSK"/>
          <w:sz w:val="32"/>
          <w:szCs w:val="32"/>
          <w:cs/>
        </w:rPr>
        <w:tab/>
      </w:r>
      <w:r w:rsidRPr="00361DFD">
        <w:rPr>
          <w:rFonts w:ascii="TH SarabunPSK" w:hAnsi="TH SarabunPSK" w:cs="TH SarabunPSK"/>
          <w:sz w:val="32"/>
          <w:szCs w:val="32"/>
          <w:cs/>
        </w:rPr>
        <w:tab/>
      </w:r>
      <w:r w:rsidRPr="00361DFD">
        <w:rPr>
          <w:rFonts w:ascii="TH SarabunPSK" w:hAnsi="TH SarabunPSK" w:cs="TH SarabunPSK"/>
          <w:sz w:val="32"/>
          <w:szCs w:val="32"/>
          <w:cs/>
        </w:rPr>
        <w:tab/>
      </w:r>
      <w:r w:rsidRPr="00361DFD">
        <w:rPr>
          <w:rFonts w:ascii="TH SarabunPSK" w:hAnsi="TH SarabunPSK" w:cs="TH SarabunPSK"/>
          <w:sz w:val="32"/>
          <w:szCs w:val="32"/>
          <w:cs/>
        </w:rPr>
        <w:tab/>
      </w:r>
      <w:r w:rsidRPr="00361DFD">
        <w:rPr>
          <w:rFonts w:ascii="TH SarabunPSK" w:hAnsi="TH SarabunPSK" w:cs="TH SarabunPSK"/>
          <w:sz w:val="32"/>
          <w:szCs w:val="32"/>
          <w:cs/>
        </w:rPr>
        <w:tab/>
      </w:r>
      <w:r w:rsidR="008A66F5" w:rsidRPr="00361DFD">
        <w:rPr>
          <w:rFonts w:ascii="TH SarabunPSK" w:hAnsi="TH SarabunPSK" w:cs="TH SarabunPSK" w:hint="cs"/>
          <w:sz w:val="32"/>
          <w:szCs w:val="32"/>
          <w:cs/>
        </w:rPr>
        <w:t>อุทกภัยและภัยแล้ง</w:t>
      </w:r>
    </w:p>
    <w:p w14:paraId="443F39B5" w14:textId="77777777" w:rsidR="00F96B1F" w:rsidRPr="00361DFD" w:rsidRDefault="00C206FF" w:rsidP="002C2C1A">
      <w:pPr>
        <w:spacing w:line="320" w:lineRule="exact"/>
        <w:jc w:val="thaiDistribute"/>
        <w:rPr>
          <w:rFonts w:ascii="TH SarabunPSK" w:hAnsi="TH SarabunPSK" w:cs="TH SarabunPSK"/>
          <w:sz w:val="32"/>
          <w:szCs w:val="32"/>
        </w:rPr>
      </w:pPr>
      <w:r w:rsidRPr="00361DFD">
        <w:rPr>
          <w:rFonts w:ascii="TH SarabunPSK" w:hAnsi="TH SarabunPSK" w:cs="TH SarabunPSK"/>
          <w:sz w:val="32"/>
          <w:szCs w:val="32"/>
          <w:cs/>
        </w:rPr>
        <w:tab/>
      </w:r>
      <w:r w:rsidRPr="00361DFD">
        <w:rPr>
          <w:rFonts w:ascii="TH SarabunPSK" w:hAnsi="TH SarabunPSK" w:cs="TH SarabunPSK"/>
          <w:sz w:val="32"/>
          <w:szCs w:val="32"/>
          <w:cs/>
        </w:rPr>
        <w:tab/>
      </w:r>
      <w:r w:rsidR="008A66F5" w:rsidRPr="00361DFD">
        <w:rPr>
          <w:rFonts w:ascii="TH SarabunPSK" w:hAnsi="TH SarabunPSK" w:cs="TH SarabunPSK" w:hint="cs"/>
          <w:sz w:val="32"/>
          <w:szCs w:val="32"/>
          <w:cs/>
        </w:rPr>
        <w:t xml:space="preserve">19. </w:t>
      </w:r>
      <w:r w:rsidR="00F96B1F" w:rsidRPr="00361DFD">
        <w:rPr>
          <w:rFonts w:ascii="TH SarabunPSK" w:hAnsi="TH SarabunPSK" w:cs="TH SarabunPSK"/>
          <w:sz w:val="32"/>
          <w:szCs w:val="32"/>
          <w:cs/>
        </w:rPr>
        <w:tab/>
      </w:r>
      <w:r w:rsidR="008A66F5" w:rsidRPr="00361DFD">
        <w:rPr>
          <w:rFonts w:ascii="TH SarabunPSK" w:hAnsi="TH SarabunPSK" w:cs="TH SarabunPSK" w:hint="cs"/>
          <w:sz w:val="32"/>
          <w:szCs w:val="32"/>
          <w:cs/>
        </w:rPr>
        <w:t xml:space="preserve">เรื่อง </w:t>
      </w:r>
      <w:r w:rsidR="00F96B1F" w:rsidRPr="00361DFD">
        <w:rPr>
          <w:rFonts w:ascii="TH SarabunPSK" w:hAnsi="TH SarabunPSK" w:cs="TH SarabunPSK"/>
          <w:sz w:val="32"/>
          <w:szCs w:val="32"/>
          <w:cs/>
        </w:rPr>
        <w:tab/>
      </w:r>
      <w:r w:rsidR="008A66F5" w:rsidRPr="00361DFD">
        <w:rPr>
          <w:rFonts w:ascii="TH SarabunPSK" w:hAnsi="TH SarabunPSK" w:cs="TH SarabunPSK" w:hint="cs"/>
          <w:sz w:val="32"/>
          <w:szCs w:val="32"/>
          <w:cs/>
        </w:rPr>
        <w:t>การขยายระยะเวลาการดำเนินการตรวจหาเชื้อไวรัสโค</w:t>
      </w:r>
      <w:proofErr w:type="spellStart"/>
      <w:r w:rsidR="008A66F5" w:rsidRPr="00361DFD">
        <w:rPr>
          <w:rFonts w:ascii="TH SarabunPSK" w:hAnsi="TH SarabunPSK" w:cs="TH SarabunPSK" w:hint="cs"/>
          <w:sz w:val="32"/>
          <w:szCs w:val="32"/>
          <w:cs/>
        </w:rPr>
        <w:t>โร</w:t>
      </w:r>
      <w:proofErr w:type="spellEnd"/>
      <w:r w:rsidR="008A66F5" w:rsidRPr="00361DFD">
        <w:rPr>
          <w:rFonts w:ascii="TH SarabunPSK" w:hAnsi="TH SarabunPSK" w:cs="TH SarabunPSK" w:hint="cs"/>
          <w:sz w:val="32"/>
          <w:szCs w:val="32"/>
          <w:cs/>
        </w:rPr>
        <w:t xml:space="preserve">นา 2019 </w:t>
      </w:r>
    </w:p>
    <w:p w14:paraId="4895AAC5" w14:textId="77777777" w:rsidR="008A66F5" w:rsidRPr="00361DFD" w:rsidRDefault="00F96B1F" w:rsidP="002C2C1A">
      <w:pPr>
        <w:spacing w:line="320" w:lineRule="exact"/>
        <w:jc w:val="thaiDistribute"/>
        <w:rPr>
          <w:rFonts w:ascii="TH SarabunPSK" w:hAnsi="TH SarabunPSK" w:cs="TH SarabunPSK"/>
          <w:sz w:val="32"/>
          <w:szCs w:val="32"/>
        </w:rPr>
      </w:pPr>
      <w:r w:rsidRPr="00361DFD">
        <w:rPr>
          <w:rFonts w:ascii="TH SarabunPSK" w:hAnsi="TH SarabunPSK" w:cs="TH SarabunPSK"/>
          <w:sz w:val="32"/>
          <w:szCs w:val="32"/>
          <w:cs/>
        </w:rPr>
        <w:tab/>
      </w:r>
      <w:r w:rsidRPr="00361DFD">
        <w:rPr>
          <w:rFonts w:ascii="TH SarabunPSK" w:hAnsi="TH SarabunPSK" w:cs="TH SarabunPSK"/>
          <w:sz w:val="32"/>
          <w:szCs w:val="32"/>
          <w:cs/>
        </w:rPr>
        <w:tab/>
      </w:r>
      <w:r w:rsidRPr="00361DFD">
        <w:rPr>
          <w:rFonts w:ascii="TH SarabunPSK" w:hAnsi="TH SarabunPSK" w:cs="TH SarabunPSK"/>
          <w:sz w:val="32"/>
          <w:szCs w:val="32"/>
          <w:cs/>
        </w:rPr>
        <w:tab/>
      </w:r>
      <w:r w:rsidRPr="00361DFD">
        <w:rPr>
          <w:rFonts w:ascii="TH SarabunPSK" w:hAnsi="TH SarabunPSK" w:cs="TH SarabunPSK"/>
          <w:sz w:val="32"/>
          <w:szCs w:val="32"/>
          <w:cs/>
        </w:rPr>
        <w:tab/>
      </w:r>
      <w:r w:rsidR="008A66F5" w:rsidRPr="00361DFD">
        <w:rPr>
          <w:rFonts w:ascii="TH SarabunPSK" w:hAnsi="TH SarabunPSK" w:cs="TH SarabunPSK" w:hint="cs"/>
          <w:sz w:val="32"/>
          <w:szCs w:val="32"/>
          <w:cs/>
        </w:rPr>
        <w:t>ในคนต่างด้าวที่ดำเนินการตามมติคณะรัฐมนตรีเมื่อวันที่ 29 ธันวาคม 2563</w:t>
      </w:r>
    </w:p>
    <w:p w14:paraId="30C5357D" w14:textId="77777777" w:rsidR="0099317E" w:rsidRPr="00361DFD" w:rsidRDefault="00C206FF" w:rsidP="002C2C1A">
      <w:pPr>
        <w:spacing w:line="320" w:lineRule="exact"/>
        <w:jc w:val="thaiDistribute"/>
        <w:rPr>
          <w:rFonts w:ascii="TH SarabunPSK" w:hAnsi="TH SarabunPSK" w:cs="TH SarabunPSK"/>
          <w:sz w:val="32"/>
          <w:szCs w:val="32"/>
        </w:rPr>
      </w:pPr>
      <w:r w:rsidRPr="00361DFD">
        <w:rPr>
          <w:rFonts w:ascii="TH SarabunPSK" w:hAnsi="TH SarabunPSK" w:cs="TH SarabunPSK"/>
          <w:sz w:val="32"/>
          <w:szCs w:val="32"/>
          <w:cs/>
        </w:rPr>
        <w:tab/>
      </w:r>
      <w:r w:rsidRPr="00361DFD">
        <w:rPr>
          <w:rFonts w:ascii="TH SarabunPSK" w:hAnsi="TH SarabunPSK" w:cs="TH SarabunPSK"/>
          <w:sz w:val="32"/>
          <w:szCs w:val="32"/>
          <w:cs/>
        </w:rPr>
        <w:tab/>
      </w:r>
      <w:r w:rsidR="008A66F5" w:rsidRPr="00361DFD">
        <w:rPr>
          <w:rFonts w:ascii="TH SarabunPSK" w:hAnsi="TH SarabunPSK" w:cs="TH SarabunPSK" w:hint="cs"/>
          <w:sz w:val="32"/>
          <w:szCs w:val="32"/>
          <w:cs/>
        </w:rPr>
        <w:t>20.</w:t>
      </w:r>
      <w:r w:rsidR="008F74D0" w:rsidRPr="00361DFD">
        <w:rPr>
          <w:rFonts w:ascii="TH SarabunPSK" w:hAnsi="TH SarabunPSK" w:cs="TH SarabunPSK"/>
          <w:sz w:val="32"/>
          <w:szCs w:val="32"/>
        </w:rPr>
        <w:tab/>
      </w:r>
      <w:r w:rsidR="0099317E" w:rsidRPr="00361DFD">
        <w:rPr>
          <w:rFonts w:ascii="TH SarabunPSK" w:hAnsi="TH SarabunPSK" w:cs="TH SarabunPSK" w:hint="cs"/>
          <w:sz w:val="32"/>
          <w:szCs w:val="32"/>
          <w:cs/>
        </w:rPr>
        <w:t>เรื่อง</w:t>
      </w:r>
      <w:r w:rsidR="0099317E" w:rsidRPr="00361DFD">
        <w:rPr>
          <w:rFonts w:ascii="TH SarabunPSK" w:hAnsi="TH SarabunPSK" w:cs="TH SarabunPSK"/>
          <w:sz w:val="32"/>
          <w:szCs w:val="32"/>
          <w:cs/>
        </w:rPr>
        <w:tab/>
        <w:t>ผลการสำรวจความคิดเห็นของประชาชนเกี่ยวกับสถานการณ์การแพร่ระบาด</w:t>
      </w:r>
    </w:p>
    <w:p w14:paraId="18A1C1CC" w14:textId="77777777" w:rsidR="008F74D0" w:rsidRPr="00361DFD" w:rsidRDefault="0099317E" w:rsidP="002C2C1A">
      <w:pPr>
        <w:spacing w:line="320" w:lineRule="exact"/>
        <w:jc w:val="thaiDistribute"/>
        <w:rPr>
          <w:rFonts w:ascii="TH SarabunPSK" w:hAnsi="TH SarabunPSK" w:cs="TH SarabunPSK"/>
          <w:sz w:val="32"/>
          <w:szCs w:val="32"/>
          <w:cs/>
        </w:rPr>
      </w:pPr>
      <w:r w:rsidRPr="00361DFD">
        <w:rPr>
          <w:rFonts w:ascii="TH SarabunPSK" w:hAnsi="TH SarabunPSK" w:cs="TH SarabunPSK"/>
          <w:sz w:val="32"/>
          <w:szCs w:val="32"/>
          <w:cs/>
        </w:rPr>
        <w:tab/>
      </w:r>
      <w:r w:rsidRPr="00361DFD">
        <w:rPr>
          <w:rFonts w:ascii="TH SarabunPSK" w:hAnsi="TH SarabunPSK" w:cs="TH SarabunPSK"/>
          <w:sz w:val="32"/>
          <w:szCs w:val="32"/>
          <w:cs/>
        </w:rPr>
        <w:tab/>
      </w:r>
      <w:r w:rsidRPr="00361DFD">
        <w:rPr>
          <w:rFonts w:ascii="TH SarabunPSK" w:hAnsi="TH SarabunPSK" w:cs="TH SarabunPSK"/>
          <w:sz w:val="32"/>
          <w:szCs w:val="32"/>
          <w:cs/>
        </w:rPr>
        <w:tab/>
      </w:r>
      <w:r w:rsidRPr="00361DFD">
        <w:rPr>
          <w:rFonts w:ascii="TH SarabunPSK" w:hAnsi="TH SarabunPSK" w:cs="TH SarabunPSK"/>
          <w:sz w:val="32"/>
          <w:szCs w:val="32"/>
          <w:cs/>
        </w:rPr>
        <w:tab/>
        <w:t>ของโรคโควิด 19 (วัคซีน)</w:t>
      </w:r>
    </w:p>
    <w:p w14:paraId="10946A3B" w14:textId="77777777" w:rsidR="008F74D0" w:rsidRPr="00361DFD" w:rsidRDefault="008F74D0" w:rsidP="002C2C1A">
      <w:pPr>
        <w:spacing w:line="320" w:lineRule="exact"/>
        <w:jc w:val="thaiDistribute"/>
        <w:rPr>
          <w:rFonts w:ascii="TH SarabunPSK" w:hAnsi="TH SarabunPSK" w:cs="TH SarabunPSK"/>
          <w:sz w:val="32"/>
          <w:szCs w:val="32"/>
        </w:rPr>
      </w:pPr>
      <w:r w:rsidRPr="00361DFD">
        <w:rPr>
          <w:rFonts w:ascii="TH SarabunPSK" w:hAnsi="TH SarabunPSK" w:cs="TH SarabunPSK"/>
          <w:sz w:val="32"/>
          <w:szCs w:val="32"/>
          <w:cs/>
        </w:rPr>
        <w:tab/>
      </w:r>
      <w:r w:rsidRPr="00361DFD">
        <w:rPr>
          <w:rFonts w:ascii="TH SarabunPSK" w:hAnsi="TH SarabunPSK" w:cs="TH SarabunPSK"/>
          <w:sz w:val="32"/>
          <w:szCs w:val="32"/>
          <w:cs/>
        </w:rPr>
        <w:tab/>
      </w:r>
      <w:r w:rsidRPr="00361DFD">
        <w:rPr>
          <w:rFonts w:ascii="TH SarabunPSK" w:hAnsi="TH SarabunPSK" w:cs="TH SarabunPSK" w:hint="cs"/>
          <w:sz w:val="32"/>
          <w:szCs w:val="32"/>
          <w:cs/>
        </w:rPr>
        <w:t xml:space="preserve">21. </w:t>
      </w:r>
      <w:r w:rsidRPr="00361DFD">
        <w:rPr>
          <w:rFonts w:ascii="TH SarabunPSK" w:hAnsi="TH SarabunPSK" w:cs="TH SarabunPSK"/>
          <w:sz w:val="32"/>
          <w:szCs w:val="32"/>
          <w:cs/>
        </w:rPr>
        <w:tab/>
      </w:r>
      <w:r w:rsidRPr="00361DFD">
        <w:rPr>
          <w:rFonts w:ascii="TH SarabunPSK" w:hAnsi="TH SarabunPSK" w:cs="TH SarabunPSK" w:hint="cs"/>
          <w:sz w:val="32"/>
          <w:szCs w:val="32"/>
          <w:cs/>
        </w:rPr>
        <w:t>เรื่อง</w:t>
      </w:r>
      <w:r w:rsidRPr="00361DFD">
        <w:rPr>
          <w:rFonts w:ascii="TH SarabunPSK" w:hAnsi="TH SarabunPSK" w:cs="TH SarabunPSK"/>
          <w:sz w:val="32"/>
          <w:szCs w:val="32"/>
          <w:cs/>
        </w:rPr>
        <w:t xml:space="preserve"> </w:t>
      </w:r>
      <w:r w:rsidRPr="00361DFD">
        <w:rPr>
          <w:rFonts w:ascii="TH SarabunPSK" w:hAnsi="TH SarabunPSK" w:cs="TH SarabunPSK"/>
          <w:sz w:val="32"/>
          <w:szCs w:val="32"/>
          <w:cs/>
        </w:rPr>
        <w:tab/>
        <w:t>สรุปผลการประชุมคณะกรรมการบริหารสถานการณ์เศรษฐกิจจากผลกระทบ</w:t>
      </w:r>
    </w:p>
    <w:p w14:paraId="28BC18F9" w14:textId="77777777" w:rsidR="008A66F5" w:rsidRPr="00361DFD" w:rsidRDefault="008F74D0" w:rsidP="002C2C1A">
      <w:pPr>
        <w:spacing w:line="320" w:lineRule="exact"/>
        <w:jc w:val="thaiDistribute"/>
        <w:rPr>
          <w:rFonts w:ascii="TH SarabunPSK" w:hAnsi="TH SarabunPSK" w:cs="TH SarabunPSK"/>
          <w:sz w:val="32"/>
          <w:szCs w:val="32"/>
          <w:cs/>
        </w:rPr>
      </w:pPr>
      <w:r w:rsidRPr="00361DFD">
        <w:rPr>
          <w:rFonts w:ascii="TH SarabunPSK" w:hAnsi="TH SarabunPSK" w:cs="TH SarabunPSK"/>
          <w:sz w:val="32"/>
          <w:szCs w:val="32"/>
          <w:cs/>
        </w:rPr>
        <w:tab/>
      </w:r>
      <w:r w:rsidRPr="00361DFD">
        <w:rPr>
          <w:rFonts w:ascii="TH SarabunPSK" w:hAnsi="TH SarabunPSK" w:cs="TH SarabunPSK"/>
          <w:sz w:val="32"/>
          <w:szCs w:val="32"/>
          <w:cs/>
        </w:rPr>
        <w:tab/>
      </w:r>
      <w:r w:rsidRPr="00361DFD">
        <w:rPr>
          <w:rFonts w:ascii="TH SarabunPSK" w:hAnsi="TH SarabunPSK" w:cs="TH SarabunPSK"/>
          <w:sz w:val="32"/>
          <w:szCs w:val="32"/>
          <w:cs/>
        </w:rPr>
        <w:tab/>
      </w:r>
      <w:r w:rsidRPr="00361DFD">
        <w:rPr>
          <w:rFonts w:ascii="TH SarabunPSK" w:hAnsi="TH SarabunPSK" w:cs="TH SarabunPSK"/>
          <w:sz w:val="32"/>
          <w:szCs w:val="32"/>
          <w:cs/>
        </w:rPr>
        <w:tab/>
        <w:t>ของการระบาดของโรคติดเชื้อไวรัสโค</w:t>
      </w:r>
      <w:proofErr w:type="spellStart"/>
      <w:r w:rsidRPr="00361DFD">
        <w:rPr>
          <w:rFonts w:ascii="TH SarabunPSK" w:hAnsi="TH SarabunPSK" w:cs="TH SarabunPSK"/>
          <w:sz w:val="32"/>
          <w:szCs w:val="32"/>
          <w:cs/>
        </w:rPr>
        <w:t>โร</w:t>
      </w:r>
      <w:proofErr w:type="spellEnd"/>
      <w:r w:rsidRPr="00361DFD">
        <w:rPr>
          <w:rFonts w:ascii="TH SarabunPSK" w:hAnsi="TH SarabunPSK" w:cs="TH SarabunPSK"/>
          <w:sz w:val="32"/>
          <w:szCs w:val="32"/>
          <w:cs/>
        </w:rPr>
        <w:t>นา 2019 (โควิด-19) ครั้งที่ 2/2564</w:t>
      </w:r>
    </w:p>
    <w:p w14:paraId="5316E37E" w14:textId="77777777" w:rsidR="008A66F5" w:rsidRPr="00404B34" w:rsidRDefault="008A66F5" w:rsidP="002C2C1A">
      <w:pPr>
        <w:spacing w:line="320" w:lineRule="exact"/>
        <w:jc w:val="thaiDistribute"/>
        <w:rPr>
          <w:rFonts w:ascii="TH SarabunPSK"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8A66F5" w:rsidRPr="00404B34" w14:paraId="2EF8F4CC" w14:textId="77777777" w:rsidTr="009A0E2E">
        <w:tc>
          <w:tcPr>
            <w:tcW w:w="9594" w:type="dxa"/>
          </w:tcPr>
          <w:p w14:paraId="30224D37" w14:textId="77777777" w:rsidR="008A66F5" w:rsidRPr="00404B34" w:rsidRDefault="008A66F5" w:rsidP="002C2C1A">
            <w:pPr>
              <w:spacing w:line="320" w:lineRule="exact"/>
              <w:jc w:val="center"/>
              <w:rPr>
                <w:rFonts w:ascii="TH SarabunPSK" w:hAnsi="TH SarabunPSK" w:cs="TH SarabunPSK"/>
                <w:b/>
                <w:bCs/>
                <w:color w:val="000000" w:themeColor="text1"/>
                <w:sz w:val="32"/>
                <w:szCs w:val="32"/>
                <w:cs/>
              </w:rPr>
            </w:pPr>
            <w:r w:rsidRPr="00404B34">
              <w:rPr>
                <w:rFonts w:ascii="TH SarabunPSK" w:hAnsi="TH SarabunPSK" w:cs="TH SarabunPSK"/>
                <w:color w:val="000000" w:themeColor="text1"/>
                <w:sz w:val="32"/>
                <w:szCs w:val="32"/>
                <w:cs/>
              </w:rPr>
              <w:br w:type="page"/>
            </w:r>
            <w:r w:rsidRPr="00404B34">
              <w:rPr>
                <w:rFonts w:ascii="TH SarabunPSK" w:hAnsi="TH SarabunPSK" w:cs="TH SarabunPSK"/>
                <w:color w:val="000000" w:themeColor="text1"/>
                <w:sz w:val="32"/>
                <w:szCs w:val="32"/>
                <w:cs/>
              </w:rPr>
              <w:br w:type="page"/>
            </w:r>
            <w:r w:rsidRPr="00404B34">
              <w:rPr>
                <w:rFonts w:ascii="TH SarabunPSK" w:hAnsi="TH SarabunPSK" w:cs="TH SarabunPSK"/>
                <w:color w:val="000000" w:themeColor="text1"/>
                <w:sz w:val="32"/>
                <w:szCs w:val="32"/>
                <w:cs/>
              </w:rPr>
              <w:br w:type="page"/>
            </w:r>
            <w:r w:rsidRPr="00404B34">
              <w:rPr>
                <w:rFonts w:ascii="TH SarabunPSK" w:hAnsi="TH SarabunPSK" w:cs="TH SarabunPSK" w:hint="cs"/>
                <w:b/>
                <w:bCs/>
                <w:color w:val="000000" w:themeColor="text1"/>
                <w:sz w:val="32"/>
                <w:szCs w:val="32"/>
                <w:cs/>
              </w:rPr>
              <w:t>ต่างประเทศ</w:t>
            </w:r>
          </w:p>
        </w:tc>
      </w:tr>
    </w:tbl>
    <w:p w14:paraId="1FD40A55" w14:textId="77777777" w:rsidR="007F4405" w:rsidRPr="00361DFD" w:rsidRDefault="007F4405" w:rsidP="002C2C1A">
      <w:pPr>
        <w:spacing w:line="320" w:lineRule="exact"/>
        <w:jc w:val="thaiDistribute"/>
        <w:rPr>
          <w:rFonts w:ascii="TH SarabunPSK" w:hAnsi="TH SarabunPSK" w:cs="TH SarabunPSK"/>
          <w:color w:val="000000" w:themeColor="text1"/>
          <w:sz w:val="32"/>
          <w:szCs w:val="32"/>
        </w:rPr>
      </w:pPr>
      <w:r>
        <w:rPr>
          <w:rFonts w:ascii="TH SarabunPSK" w:hAnsi="TH SarabunPSK" w:cs="TH SarabunPSK"/>
          <w:b/>
          <w:bCs/>
          <w:color w:val="000000" w:themeColor="text1"/>
          <w:sz w:val="32"/>
          <w:szCs w:val="32"/>
          <w:cs/>
        </w:rPr>
        <w:tab/>
      </w:r>
      <w:r>
        <w:rPr>
          <w:rFonts w:ascii="TH SarabunPSK" w:hAnsi="TH SarabunPSK" w:cs="TH SarabunPSK"/>
          <w:b/>
          <w:bCs/>
          <w:color w:val="000000" w:themeColor="text1"/>
          <w:sz w:val="32"/>
          <w:szCs w:val="32"/>
          <w:cs/>
        </w:rPr>
        <w:tab/>
      </w:r>
      <w:r w:rsidR="008A66F5" w:rsidRPr="00361DFD">
        <w:rPr>
          <w:rFonts w:ascii="TH SarabunPSK" w:hAnsi="TH SarabunPSK" w:cs="TH SarabunPSK" w:hint="cs"/>
          <w:color w:val="000000" w:themeColor="text1"/>
          <w:sz w:val="32"/>
          <w:szCs w:val="32"/>
          <w:cs/>
        </w:rPr>
        <w:t>22.</w:t>
      </w:r>
      <w:r w:rsidR="008A66F5" w:rsidRPr="00361DFD">
        <w:rPr>
          <w:rFonts w:ascii="TH SarabunPSK" w:hAnsi="TH SarabunPSK" w:cs="TH SarabunPSK"/>
          <w:color w:val="000000" w:themeColor="text1"/>
          <w:sz w:val="32"/>
          <w:szCs w:val="32"/>
          <w:cs/>
        </w:rPr>
        <w:t xml:space="preserve"> </w:t>
      </w:r>
      <w:r w:rsidRPr="00361DFD">
        <w:rPr>
          <w:rFonts w:ascii="TH SarabunPSK" w:hAnsi="TH SarabunPSK" w:cs="TH SarabunPSK"/>
          <w:color w:val="000000" w:themeColor="text1"/>
          <w:sz w:val="32"/>
          <w:szCs w:val="32"/>
          <w:cs/>
        </w:rPr>
        <w:tab/>
      </w:r>
      <w:r w:rsidR="008A66F5" w:rsidRPr="00361DFD">
        <w:rPr>
          <w:rFonts w:ascii="TH SarabunPSK" w:hAnsi="TH SarabunPSK" w:cs="TH SarabunPSK"/>
          <w:color w:val="000000" w:themeColor="text1"/>
          <w:sz w:val="32"/>
          <w:szCs w:val="32"/>
          <w:cs/>
        </w:rPr>
        <w:t xml:space="preserve">เรื่อง </w:t>
      </w:r>
      <w:r w:rsidRPr="00361DFD">
        <w:rPr>
          <w:rFonts w:ascii="TH SarabunPSK" w:hAnsi="TH SarabunPSK" w:cs="TH SarabunPSK"/>
          <w:color w:val="000000" w:themeColor="text1"/>
          <w:sz w:val="32"/>
          <w:szCs w:val="32"/>
          <w:cs/>
        </w:rPr>
        <w:tab/>
      </w:r>
      <w:r w:rsidR="008A66F5" w:rsidRPr="00361DFD">
        <w:rPr>
          <w:rFonts w:ascii="TH SarabunPSK" w:hAnsi="TH SarabunPSK" w:cs="TH SarabunPSK"/>
          <w:color w:val="000000" w:themeColor="text1"/>
          <w:sz w:val="32"/>
          <w:szCs w:val="32"/>
          <w:cs/>
        </w:rPr>
        <w:t xml:space="preserve">ความตกลงว่าด้วยกรอบข้อบังคับด้านความปลอดภัยอาหารอาเซียน </w:t>
      </w:r>
    </w:p>
    <w:p w14:paraId="249D18A7" w14:textId="77777777" w:rsidR="008A66F5" w:rsidRPr="00361DFD" w:rsidRDefault="007F4405" w:rsidP="002C2C1A">
      <w:pPr>
        <w:spacing w:line="320" w:lineRule="exact"/>
        <w:jc w:val="thaiDistribute"/>
        <w:rPr>
          <w:rFonts w:ascii="TH SarabunPSK" w:hAnsi="TH SarabunPSK" w:cs="TH SarabunPSK"/>
          <w:color w:val="000000" w:themeColor="text1"/>
          <w:sz w:val="32"/>
          <w:szCs w:val="32"/>
        </w:rPr>
      </w:pP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008A66F5" w:rsidRPr="00361DFD">
        <w:rPr>
          <w:rFonts w:ascii="TH SarabunPSK" w:hAnsi="TH SarabunPSK" w:cs="TH SarabunPSK"/>
          <w:color w:val="000000" w:themeColor="text1"/>
          <w:sz w:val="32"/>
          <w:szCs w:val="32"/>
          <w:cs/>
        </w:rPr>
        <w:t>(</w:t>
      </w:r>
      <w:r w:rsidR="008A66F5" w:rsidRPr="00361DFD">
        <w:rPr>
          <w:rFonts w:ascii="TH SarabunPSK" w:hAnsi="TH SarabunPSK" w:cs="TH SarabunPSK"/>
          <w:color w:val="000000" w:themeColor="text1"/>
          <w:sz w:val="32"/>
          <w:szCs w:val="32"/>
        </w:rPr>
        <w:t>ASEAN Food Safety Regulatory Framework Agreement</w:t>
      </w:r>
      <w:r w:rsidR="008A66F5" w:rsidRPr="00361DFD">
        <w:rPr>
          <w:rFonts w:ascii="TH SarabunPSK" w:hAnsi="TH SarabunPSK" w:cs="TH SarabunPSK"/>
          <w:color w:val="000000" w:themeColor="text1"/>
          <w:sz w:val="32"/>
          <w:szCs w:val="32"/>
          <w:cs/>
        </w:rPr>
        <w:t xml:space="preserve"> :</w:t>
      </w:r>
      <w:r w:rsidR="008A66F5" w:rsidRPr="00361DFD">
        <w:rPr>
          <w:rFonts w:ascii="TH SarabunPSK" w:hAnsi="TH SarabunPSK" w:cs="TH SarabunPSK"/>
          <w:color w:val="000000" w:themeColor="text1"/>
          <w:sz w:val="32"/>
          <w:szCs w:val="32"/>
        </w:rPr>
        <w:t xml:space="preserve"> AFSRF </w:t>
      </w:r>
      <w:r w:rsidRPr="00361DFD">
        <w:rPr>
          <w:rFonts w:ascii="TH SarabunPSK" w:hAnsi="TH SarabunPSK" w:cs="TH SarabunPSK"/>
          <w:color w:val="000000" w:themeColor="text1"/>
          <w:sz w:val="32"/>
          <w:szCs w:val="32"/>
        </w:rPr>
        <w:tab/>
      </w:r>
      <w:r w:rsidRPr="00361DFD">
        <w:rPr>
          <w:rFonts w:ascii="TH SarabunPSK" w:hAnsi="TH SarabunPSK" w:cs="TH SarabunPSK"/>
          <w:color w:val="000000" w:themeColor="text1"/>
          <w:sz w:val="32"/>
          <w:szCs w:val="32"/>
        </w:rPr>
        <w:tab/>
      </w:r>
      <w:r w:rsidRPr="00361DFD">
        <w:rPr>
          <w:rFonts w:ascii="TH SarabunPSK" w:hAnsi="TH SarabunPSK" w:cs="TH SarabunPSK"/>
          <w:color w:val="000000" w:themeColor="text1"/>
          <w:sz w:val="32"/>
          <w:szCs w:val="32"/>
        </w:rPr>
        <w:tab/>
      </w:r>
      <w:r w:rsidRPr="00361DFD">
        <w:rPr>
          <w:rFonts w:ascii="TH SarabunPSK" w:hAnsi="TH SarabunPSK" w:cs="TH SarabunPSK"/>
          <w:color w:val="000000" w:themeColor="text1"/>
          <w:sz w:val="32"/>
          <w:szCs w:val="32"/>
        </w:rPr>
        <w:tab/>
      </w:r>
      <w:r w:rsidRPr="00361DFD">
        <w:rPr>
          <w:rFonts w:ascii="TH SarabunPSK" w:hAnsi="TH SarabunPSK" w:cs="TH SarabunPSK"/>
          <w:color w:val="000000" w:themeColor="text1"/>
          <w:sz w:val="32"/>
          <w:szCs w:val="32"/>
        </w:rPr>
        <w:tab/>
      </w:r>
      <w:r w:rsidR="008A66F5" w:rsidRPr="00361DFD">
        <w:rPr>
          <w:rFonts w:ascii="TH SarabunPSK" w:hAnsi="TH SarabunPSK" w:cs="TH SarabunPSK"/>
          <w:color w:val="000000" w:themeColor="text1"/>
          <w:sz w:val="32"/>
          <w:szCs w:val="32"/>
        </w:rPr>
        <w:t>Agreement</w:t>
      </w:r>
      <w:r w:rsidR="008A66F5" w:rsidRPr="00361DFD">
        <w:rPr>
          <w:rFonts w:ascii="TH SarabunPSK" w:hAnsi="TH SarabunPSK" w:cs="TH SarabunPSK"/>
          <w:color w:val="000000" w:themeColor="text1"/>
          <w:sz w:val="32"/>
          <w:szCs w:val="32"/>
          <w:cs/>
        </w:rPr>
        <w:t>)</w:t>
      </w:r>
    </w:p>
    <w:p w14:paraId="39C773DE" w14:textId="77777777" w:rsidR="008A66F5" w:rsidRPr="00361DFD" w:rsidRDefault="007F4405" w:rsidP="002C2C1A">
      <w:pPr>
        <w:spacing w:line="320" w:lineRule="exact"/>
        <w:jc w:val="thaiDistribute"/>
        <w:rPr>
          <w:rFonts w:ascii="TH SarabunPSK" w:hAnsi="TH SarabunPSK" w:cs="TH SarabunPSK"/>
          <w:color w:val="000000" w:themeColor="text1"/>
          <w:sz w:val="32"/>
          <w:szCs w:val="32"/>
        </w:rPr>
      </w:pP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23.</w:t>
      </w:r>
      <w:r w:rsidR="008A66F5" w:rsidRPr="00361DFD">
        <w:rPr>
          <w:rFonts w:ascii="TH SarabunPSK" w:hAnsi="TH SarabunPSK" w:cs="TH SarabunPSK"/>
          <w:color w:val="000000" w:themeColor="text1"/>
          <w:sz w:val="32"/>
          <w:szCs w:val="32"/>
          <w:cs/>
        </w:rPr>
        <w:t xml:space="preserve"> </w:t>
      </w:r>
      <w:r w:rsidRPr="00361DFD">
        <w:rPr>
          <w:rFonts w:ascii="TH SarabunPSK" w:hAnsi="TH SarabunPSK" w:cs="TH SarabunPSK"/>
          <w:color w:val="000000" w:themeColor="text1"/>
          <w:sz w:val="32"/>
          <w:szCs w:val="32"/>
          <w:cs/>
        </w:rPr>
        <w:tab/>
      </w:r>
      <w:r w:rsidR="008A66F5" w:rsidRPr="00361DFD">
        <w:rPr>
          <w:rFonts w:ascii="TH SarabunPSK" w:hAnsi="TH SarabunPSK" w:cs="TH SarabunPSK"/>
          <w:color w:val="000000" w:themeColor="text1"/>
          <w:sz w:val="32"/>
          <w:szCs w:val="32"/>
          <w:cs/>
        </w:rPr>
        <w:t xml:space="preserve">เรื่อง </w:t>
      </w:r>
      <w:r w:rsidRPr="00361DFD">
        <w:rPr>
          <w:rFonts w:ascii="TH SarabunPSK" w:hAnsi="TH SarabunPSK" w:cs="TH SarabunPSK"/>
          <w:color w:val="000000" w:themeColor="text1"/>
          <w:sz w:val="32"/>
          <w:szCs w:val="32"/>
          <w:cs/>
        </w:rPr>
        <w:tab/>
      </w:r>
      <w:r w:rsidR="008A66F5" w:rsidRPr="00361DFD">
        <w:rPr>
          <w:rFonts w:ascii="TH SarabunPSK" w:hAnsi="TH SarabunPSK" w:cs="TH SarabunPSK"/>
          <w:color w:val="000000" w:themeColor="text1"/>
          <w:sz w:val="32"/>
          <w:szCs w:val="32"/>
          <w:cs/>
        </w:rPr>
        <w:t>การลงนามบันทึกความเข้าใจระหว่างสถาบันนิติวิทยาศาสตร์ กระทรวง</w:t>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008A66F5" w:rsidRPr="00361DFD">
        <w:rPr>
          <w:rFonts w:ascii="TH SarabunPSK" w:hAnsi="TH SarabunPSK" w:cs="TH SarabunPSK"/>
          <w:color w:val="000000" w:themeColor="text1"/>
          <w:sz w:val="32"/>
          <w:szCs w:val="32"/>
          <w:cs/>
        </w:rPr>
        <w:t>ยุติธรรมแห่งราชอาณาจักรไทย และสถาบันนิติวิทยาศาสตร์ กระทรวงความ</w:t>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008A66F5" w:rsidRPr="00361DFD">
        <w:rPr>
          <w:rFonts w:ascii="TH SarabunPSK" w:hAnsi="TH SarabunPSK" w:cs="TH SarabunPSK"/>
          <w:color w:val="000000" w:themeColor="text1"/>
          <w:sz w:val="32"/>
          <w:szCs w:val="32"/>
          <w:cs/>
        </w:rPr>
        <w:t>มั่นคงสาธารณะ สาธารณรัฐประชาชนจีน เพื่อแลกเปลี่ยนความรู้ทางวิชาการ</w:t>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00361DFD">
        <w:rPr>
          <w:rFonts w:ascii="TH SarabunPSK" w:hAnsi="TH SarabunPSK" w:cs="TH SarabunPSK"/>
          <w:color w:val="000000" w:themeColor="text1"/>
          <w:sz w:val="32"/>
          <w:szCs w:val="32"/>
          <w:cs/>
        </w:rPr>
        <w:tab/>
      </w:r>
      <w:r w:rsidR="008A66F5" w:rsidRPr="00361DFD">
        <w:rPr>
          <w:rFonts w:ascii="TH SarabunPSK" w:hAnsi="TH SarabunPSK" w:cs="TH SarabunPSK"/>
          <w:color w:val="000000" w:themeColor="text1"/>
          <w:sz w:val="32"/>
          <w:szCs w:val="32"/>
          <w:cs/>
        </w:rPr>
        <w:t>และความร่วมมือทางนิติวิทยาศาสตร์</w:t>
      </w:r>
    </w:p>
    <w:p w14:paraId="33B4E424" w14:textId="77777777" w:rsidR="008A66F5" w:rsidRPr="00361DFD" w:rsidRDefault="007F4405" w:rsidP="002C2C1A">
      <w:pPr>
        <w:spacing w:line="320" w:lineRule="exact"/>
        <w:jc w:val="thaiDistribute"/>
        <w:rPr>
          <w:rFonts w:ascii="TH SarabunPSK" w:hAnsi="TH SarabunPSK" w:cs="TH SarabunPSK"/>
          <w:color w:val="000000" w:themeColor="text1"/>
          <w:sz w:val="32"/>
          <w:szCs w:val="32"/>
        </w:rPr>
      </w:pP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24.</w:t>
      </w:r>
      <w:r w:rsidR="008A66F5" w:rsidRPr="00361DFD">
        <w:rPr>
          <w:rFonts w:ascii="TH SarabunPSK" w:hAnsi="TH SarabunPSK" w:cs="TH SarabunPSK"/>
          <w:color w:val="000000" w:themeColor="text1"/>
          <w:sz w:val="32"/>
          <w:szCs w:val="32"/>
          <w:cs/>
        </w:rPr>
        <w:t xml:space="preserve"> </w:t>
      </w:r>
      <w:r w:rsidRPr="00361DFD">
        <w:rPr>
          <w:rFonts w:ascii="TH SarabunPSK" w:hAnsi="TH SarabunPSK" w:cs="TH SarabunPSK"/>
          <w:color w:val="000000" w:themeColor="text1"/>
          <w:sz w:val="32"/>
          <w:szCs w:val="32"/>
          <w:cs/>
        </w:rPr>
        <w:tab/>
      </w:r>
      <w:r w:rsidR="008A66F5" w:rsidRPr="00361DFD">
        <w:rPr>
          <w:rFonts w:ascii="TH SarabunPSK" w:hAnsi="TH SarabunPSK" w:cs="TH SarabunPSK"/>
          <w:color w:val="000000" w:themeColor="text1"/>
          <w:sz w:val="32"/>
          <w:szCs w:val="32"/>
          <w:cs/>
        </w:rPr>
        <w:t xml:space="preserve">เรื่อง </w:t>
      </w:r>
      <w:r w:rsidRPr="00361DFD">
        <w:rPr>
          <w:rFonts w:ascii="TH SarabunPSK" w:hAnsi="TH SarabunPSK" w:cs="TH SarabunPSK"/>
          <w:color w:val="000000" w:themeColor="text1"/>
          <w:sz w:val="32"/>
          <w:szCs w:val="32"/>
          <w:cs/>
        </w:rPr>
        <w:tab/>
      </w:r>
      <w:r w:rsidR="008A66F5" w:rsidRPr="00361DFD">
        <w:rPr>
          <w:rFonts w:ascii="TH SarabunPSK" w:hAnsi="TH SarabunPSK" w:cs="TH SarabunPSK"/>
          <w:color w:val="000000" w:themeColor="text1"/>
          <w:sz w:val="32"/>
          <w:szCs w:val="32"/>
          <w:cs/>
        </w:rPr>
        <w:t>การขอความเห็นชอบร่างปฏิญญาสมัยพิเศษของการประชุมรัฐมนตรีกลาโหม</w:t>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00361DFD">
        <w:rPr>
          <w:rFonts w:ascii="TH SarabunPSK" w:hAnsi="TH SarabunPSK" w:cs="TH SarabunPSK"/>
          <w:color w:val="000000" w:themeColor="text1"/>
          <w:sz w:val="32"/>
          <w:szCs w:val="32"/>
          <w:cs/>
        </w:rPr>
        <w:tab/>
      </w:r>
      <w:r w:rsidR="008A66F5" w:rsidRPr="00361DFD">
        <w:rPr>
          <w:rFonts w:ascii="TH SarabunPSK" w:hAnsi="TH SarabunPSK" w:cs="TH SarabunPSK"/>
          <w:color w:val="000000" w:themeColor="text1"/>
          <w:sz w:val="32"/>
          <w:szCs w:val="32"/>
          <w:cs/>
        </w:rPr>
        <w:t>อาเซียน ครั้งที่ 15 และการประชุมรัฐมนตรีกลาโหมอาเซียนกับรัฐมนตรี</w:t>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008A66F5" w:rsidRPr="00361DFD">
        <w:rPr>
          <w:rFonts w:ascii="TH SarabunPSK" w:hAnsi="TH SarabunPSK" w:cs="TH SarabunPSK"/>
          <w:color w:val="000000" w:themeColor="text1"/>
          <w:sz w:val="32"/>
          <w:szCs w:val="32"/>
          <w:cs/>
        </w:rPr>
        <w:t>กลาโหมประเทศคู่เจรจา ครั้งที่ 8</w:t>
      </w:r>
    </w:p>
    <w:p w14:paraId="3DA10069" w14:textId="77777777" w:rsidR="008A66F5" w:rsidRPr="00361DFD" w:rsidRDefault="007F4405" w:rsidP="002C2C1A">
      <w:pPr>
        <w:pStyle w:val="xmsonormal"/>
        <w:shd w:val="clear" w:color="auto" w:fill="FFFFFF"/>
        <w:spacing w:before="0" w:beforeAutospacing="0" w:after="0" w:afterAutospacing="0" w:line="320" w:lineRule="exact"/>
        <w:jc w:val="thaiDistribute"/>
        <w:rPr>
          <w:rFonts w:ascii="Calibri" w:hAnsi="Calibri"/>
          <w:color w:val="000000" w:themeColor="text1"/>
          <w:sz w:val="32"/>
          <w:szCs w:val="32"/>
        </w:rPr>
      </w:pPr>
      <w:r w:rsidRPr="00361DFD">
        <w:rPr>
          <w:rFonts w:ascii="TH SarabunPSK" w:hAnsi="TH SarabunPSK" w:cs="TH SarabunPSK"/>
          <w:color w:val="000000" w:themeColor="text1"/>
          <w:sz w:val="32"/>
          <w:szCs w:val="32"/>
          <w:bdr w:val="none" w:sz="0" w:space="0" w:color="auto" w:frame="1"/>
          <w:cs/>
        </w:rPr>
        <w:tab/>
      </w:r>
      <w:r w:rsidRPr="00361DFD">
        <w:rPr>
          <w:rFonts w:ascii="TH SarabunPSK" w:hAnsi="TH SarabunPSK" w:cs="TH SarabunPSK"/>
          <w:color w:val="000000" w:themeColor="text1"/>
          <w:sz w:val="32"/>
          <w:szCs w:val="32"/>
          <w:bdr w:val="none" w:sz="0" w:space="0" w:color="auto" w:frame="1"/>
          <w:cs/>
        </w:rPr>
        <w:tab/>
      </w:r>
      <w:r w:rsidR="008A66F5" w:rsidRPr="00361DFD">
        <w:rPr>
          <w:rFonts w:ascii="TH SarabunPSK" w:hAnsi="TH SarabunPSK" w:cs="TH SarabunPSK" w:hint="cs"/>
          <w:color w:val="000000" w:themeColor="text1"/>
          <w:sz w:val="32"/>
          <w:szCs w:val="32"/>
          <w:bdr w:val="none" w:sz="0" w:space="0" w:color="auto" w:frame="1"/>
          <w:cs/>
        </w:rPr>
        <w:t>25.</w:t>
      </w:r>
      <w:r w:rsidR="008A66F5" w:rsidRPr="00361DFD">
        <w:rPr>
          <w:rFonts w:ascii="TH SarabunPSK" w:hAnsi="TH SarabunPSK" w:cs="TH SarabunPSK"/>
          <w:color w:val="000000" w:themeColor="text1"/>
          <w:sz w:val="32"/>
          <w:szCs w:val="32"/>
          <w:bdr w:val="none" w:sz="0" w:space="0" w:color="auto" w:frame="1"/>
        </w:rPr>
        <w:t xml:space="preserve">  </w:t>
      </w:r>
      <w:r w:rsidRPr="00361DFD">
        <w:rPr>
          <w:rFonts w:ascii="TH SarabunPSK" w:hAnsi="TH SarabunPSK" w:cs="TH SarabunPSK"/>
          <w:color w:val="000000" w:themeColor="text1"/>
          <w:sz w:val="32"/>
          <w:szCs w:val="32"/>
          <w:bdr w:val="none" w:sz="0" w:space="0" w:color="auto" w:frame="1"/>
        </w:rPr>
        <w:tab/>
      </w:r>
      <w:r w:rsidR="008A66F5" w:rsidRPr="00361DFD">
        <w:rPr>
          <w:rFonts w:ascii="TH SarabunPSK" w:hAnsi="TH SarabunPSK" w:cs="TH SarabunPSK"/>
          <w:color w:val="000000" w:themeColor="text1"/>
          <w:sz w:val="32"/>
          <w:szCs w:val="32"/>
          <w:bdr w:val="none" w:sz="0" w:space="0" w:color="auto" w:frame="1"/>
          <w:cs/>
        </w:rPr>
        <w:t>เรื่อง</w:t>
      </w:r>
      <w:r w:rsidR="008A66F5" w:rsidRPr="00361DFD">
        <w:rPr>
          <w:rFonts w:ascii="TH SarabunPSK" w:hAnsi="TH SarabunPSK" w:cs="TH SarabunPSK"/>
          <w:color w:val="000000" w:themeColor="text1"/>
          <w:sz w:val="32"/>
          <w:szCs w:val="32"/>
          <w:bdr w:val="none" w:sz="0" w:space="0" w:color="auto" w:frame="1"/>
        </w:rPr>
        <w:t xml:space="preserve">  </w:t>
      </w:r>
      <w:r w:rsidRPr="00361DFD">
        <w:rPr>
          <w:rFonts w:ascii="TH SarabunPSK" w:hAnsi="TH SarabunPSK" w:cs="TH SarabunPSK"/>
          <w:color w:val="000000" w:themeColor="text1"/>
          <w:sz w:val="32"/>
          <w:szCs w:val="32"/>
          <w:bdr w:val="none" w:sz="0" w:space="0" w:color="auto" w:frame="1"/>
        </w:rPr>
        <w:tab/>
      </w:r>
      <w:r w:rsidR="008A66F5" w:rsidRPr="00361DFD">
        <w:rPr>
          <w:rFonts w:ascii="TH SarabunPSK" w:hAnsi="TH SarabunPSK" w:cs="TH SarabunPSK"/>
          <w:color w:val="000000" w:themeColor="text1"/>
          <w:sz w:val="32"/>
          <w:szCs w:val="32"/>
          <w:bdr w:val="none" w:sz="0" w:space="0" w:color="auto" w:frame="1"/>
          <w:cs/>
        </w:rPr>
        <w:t xml:space="preserve">รายงานการทบทวนการดำเนินการตามวาระการพัฒนาที่ยั่งยืน ค.ศ. 2030 </w:t>
      </w:r>
      <w:r w:rsidRPr="00361DFD">
        <w:rPr>
          <w:rFonts w:ascii="TH SarabunPSK" w:hAnsi="TH SarabunPSK" w:cs="TH SarabunPSK"/>
          <w:color w:val="000000" w:themeColor="text1"/>
          <w:sz w:val="32"/>
          <w:szCs w:val="32"/>
          <w:bdr w:val="none" w:sz="0" w:space="0" w:color="auto" w:frame="1"/>
          <w:cs/>
        </w:rPr>
        <w:tab/>
      </w:r>
      <w:r w:rsidRPr="00361DFD">
        <w:rPr>
          <w:rFonts w:ascii="TH SarabunPSK" w:hAnsi="TH SarabunPSK" w:cs="TH SarabunPSK"/>
          <w:color w:val="000000" w:themeColor="text1"/>
          <w:sz w:val="32"/>
          <w:szCs w:val="32"/>
          <w:bdr w:val="none" w:sz="0" w:space="0" w:color="auto" w:frame="1"/>
          <w:cs/>
        </w:rPr>
        <w:tab/>
      </w:r>
      <w:r w:rsidRPr="00361DFD">
        <w:rPr>
          <w:rFonts w:ascii="TH SarabunPSK" w:hAnsi="TH SarabunPSK" w:cs="TH SarabunPSK"/>
          <w:color w:val="000000" w:themeColor="text1"/>
          <w:sz w:val="32"/>
          <w:szCs w:val="32"/>
          <w:bdr w:val="none" w:sz="0" w:space="0" w:color="auto" w:frame="1"/>
          <w:cs/>
        </w:rPr>
        <w:tab/>
      </w:r>
      <w:r w:rsidRPr="00361DFD">
        <w:rPr>
          <w:rFonts w:ascii="TH SarabunPSK" w:hAnsi="TH SarabunPSK" w:cs="TH SarabunPSK"/>
          <w:color w:val="000000" w:themeColor="text1"/>
          <w:sz w:val="32"/>
          <w:szCs w:val="32"/>
          <w:bdr w:val="none" w:sz="0" w:space="0" w:color="auto" w:frame="1"/>
          <w:cs/>
        </w:rPr>
        <w:tab/>
      </w:r>
      <w:r w:rsidRPr="00361DFD">
        <w:rPr>
          <w:rFonts w:ascii="TH SarabunPSK" w:hAnsi="TH SarabunPSK" w:cs="TH SarabunPSK"/>
          <w:color w:val="000000" w:themeColor="text1"/>
          <w:sz w:val="32"/>
          <w:szCs w:val="32"/>
          <w:bdr w:val="none" w:sz="0" w:space="0" w:color="auto" w:frame="1"/>
          <w:cs/>
        </w:rPr>
        <w:tab/>
      </w:r>
      <w:r w:rsidR="008A66F5" w:rsidRPr="00361DFD">
        <w:rPr>
          <w:rFonts w:ascii="TH SarabunPSK" w:hAnsi="TH SarabunPSK" w:cs="TH SarabunPSK"/>
          <w:color w:val="000000" w:themeColor="text1"/>
          <w:sz w:val="32"/>
          <w:szCs w:val="32"/>
          <w:bdr w:val="none" w:sz="0" w:space="0" w:color="auto" w:frame="1"/>
          <w:cs/>
        </w:rPr>
        <w:t>ระดับชาติ โดยสมัครใจของไทย พุทธศักราช 2564</w:t>
      </w:r>
    </w:p>
    <w:p w14:paraId="649992FC" w14:textId="77777777" w:rsidR="007F4405" w:rsidRPr="00361DFD" w:rsidRDefault="007F4405" w:rsidP="002C2C1A">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bdr w:val="none" w:sz="0" w:space="0" w:color="auto" w:frame="1"/>
        </w:rPr>
      </w:pPr>
      <w:r w:rsidRPr="00361DFD">
        <w:rPr>
          <w:rFonts w:ascii="TH SarabunPSK" w:hAnsi="TH SarabunPSK" w:cs="TH SarabunPSK"/>
          <w:color w:val="000000" w:themeColor="text1"/>
          <w:sz w:val="32"/>
          <w:szCs w:val="32"/>
          <w:bdr w:val="none" w:sz="0" w:space="0" w:color="auto" w:frame="1"/>
          <w:cs/>
        </w:rPr>
        <w:tab/>
      </w:r>
      <w:r w:rsidRPr="00361DFD">
        <w:rPr>
          <w:rFonts w:ascii="TH SarabunPSK" w:hAnsi="TH SarabunPSK" w:cs="TH SarabunPSK"/>
          <w:color w:val="000000" w:themeColor="text1"/>
          <w:sz w:val="32"/>
          <w:szCs w:val="32"/>
          <w:bdr w:val="none" w:sz="0" w:space="0" w:color="auto" w:frame="1"/>
          <w:cs/>
        </w:rPr>
        <w:tab/>
      </w:r>
      <w:r w:rsidR="008A66F5" w:rsidRPr="00361DFD">
        <w:rPr>
          <w:rFonts w:ascii="TH SarabunPSK" w:hAnsi="TH SarabunPSK" w:cs="TH SarabunPSK" w:hint="cs"/>
          <w:color w:val="000000" w:themeColor="text1"/>
          <w:sz w:val="32"/>
          <w:szCs w:val="32"/>
          <w:bdr w:val="none" w:sz="0" w:space="0" w:color="auto" w:frame="1"/>
          <w:cs/>
        </w:rPr>
        <w:t>26.</w:t>
      </w:r>
      <w:r w:rsidR="008A66F5" w:rsidRPr="00361DFD">
        <w:rPr>
          <w:rFonts w:ascii="TH SarabunPSK" w:hAnsi="TH SarabunPSK" w:cs="TH SarabunPSK"/>
          <w:color w:val="000000" w:themeColor="text1"/>
          <w:sz w:val="32"/>
          <w:szCs w:val="32"/>
          <w:bdr w:val="none" w:sz="0" w:space="0" w:color="auto" w:frame="1"/>
        </w:rPr>
        <w:t xml:space="preserve">  </w:t>
      </w:r>
      <w:r w:rsidRPr="00361DFD">
        <w:rPr>
          <w:rFonts w:ascii="TH SarabunPSK" w:hAnsi="TH SarabunPSK" w:cs="TH SarabunPSK"/>
          <w:color w:val="000000" w:themeColor="text1"/>
          <w:sz w:val="32"/>
          <w:szCs w:val="32"/>
          <w:bdr w:val="none" w:sz="0" w:space="0" w:color="auto" w:frame="1"/>
        </w:rPr>
        <w:tab/>
      </w:r>
      <w:r w:rsidR="008A66F5" w:rsidRPr="00361DFD">
        <w:rPr>
          <w:rFonts w:ascii="TH SarabunPSK" w:hAnsi="TH SarabunPSK" w:cs="TH SarabunPSK"/>
          <w:color w:val="000000" w:themeColor="text1"/>
          <w:sz w:val="32"/>
          <w:szCs w:val="32"/>
          <w:bdr w:val="none" w:sz="0" w:space="0" w:color="auto" w:frame="1"/>
          <w:cs/>
        </w:rPr>
        <w:t xml:space="preserve">เรื่อง </w:t>
      </w:r>
      <w:r w:rsidRPr="00361DFD">
        <w:rPr>
          <w:rFonts w:ascii="TH SarabunPSK" w:hAnsi="TH SarabunPSK" w:cs="TH SarabunPSK"/>
          <w:color w:val="000000" w:themeColor="text1"/>
          <w:sz w:val="32"/>
          <w:szCs w:val="32"/>
          <w:bdr w:val="none" w:sz="0" w:space="0" w:color="auto" w:frame="1"/>
          <w:cs/>
        </w:rPr>
        <w:tab/>
      </w:r>
      <w:r w:rsidR="008A66F5" w:rsidRPr="00361DFD">
        <w:rPr>
          <w:rFonts w:ascii="TH SarabunPSK" w:hAnsi="TH SarabunPSK" w:cs="TH SarabunPSK"/>
          <w:color w:val="000000" w:themeColor="text1"/>
          <w:sz w:val="32"/>
          <w:szCs w:val="32"/>
          <w:bdr w:val="none" w:sz="0" w:space="0" w:color="auto" w:frame="1"/>
          <w:cs/>
        </w:rPr>
        <w:t>ขอความเห็นชอบร่างปฏิญญาเมืองและการขนส่ง:</w:t>
      </w:r>
      <w:r w:rsidR="008A66F5" w:rsidRPr="00361DFD">
        <w:rPr>
          <w:rFonts w:ascii="TH SarabunPSK" w:hAnsi="TH SarabunPSK" w:cs="TH SarabunPSK"/>
          <w:color w:val="000000" w:themeColor="text1"/>
          <w:sz w:val="32"/>
          <w:szCs w:val="32"/>
          <w:bdr w:val="none" w:sz="0" w:space="0" w:color="auto" w:frame="1"/>
        </w:rPr>
        <w:t> </w:t>
      </w:r>
      <w:r w:rsidR="008A66F5" w:rsidRPr="00361DFD">
        <w:rPr>
          <w:rFonts w:ascii="TH SarabunPSK" w:hAnsi="TH SarabunPSK" w:cs="TH SarabunPSK" w:hint="cs"/>
          <w:color w:val="000000" w:themeColor="text1"/>
          <w:sz w:val="32"/>
          <w:szCs w:val="32"/>
          <w:bdr w:val="none" w:sz="0" w:space="0" w:color="auto" w:frame="1"/>
          <w:cs/>
        </w:rPr>
        <w:t xml:space="preserve">ความปลอดภัย </w:t>
      </w:r>
    </w:p>
    <w:p w14:paraId="72A8BB64" w14:textId="77777777" w:rsidR="008A66F5" w:rsidRPr="00361DFD" w:rsidRDefault="007F4405" w:rsidP="002C2C1A">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bdr w:val="none" w:sz="0" w:space="0" w:color="auto" w:frame="1"/>
        </w:rPr>
      </w:pPr>
      <w:r w:rsidRPr="00361DFD">
        <w:rPr>
          <w:rFonts w:ascii="TH SarabunPSK" w:hAnsi="TH SarabunPSK" w:cs="TH SarabunPSK"/>
          <w:color w:val="000000" w:themeColor="text1"/>
          <w:sz w:val="32"/>
          <w:szCs w:val="32"/>
          <w:bdr w:val="none" w:sz="0" w:space="0" w:color="auto" w:frame="1"/>
          <w:cs/>
        </w:rPr>
        <w:tab/>
      </w:r>
      <w:r w:rsidRPr="00361DFD">
        <w:rPr>
          <w:rFonts w:ascii="TH SarabunPSK" w:hAnsi="TH SarabunPSK" w:cs="TH SarabunPSK"/>
          <w:color w:val="000000" w:themeColor="text1"/>
          <w:sz w:val="32"/>
          <w:szCs w:val="32"/>
          <w:bdr w:val="none" w:sz="0" w:space="0" w:color="auto" w:frame="1"/>
          <w:cs/>
        </w:rPr>
        <w:tab/>
      </w:r>
      <w:r w:rsidRPr="00361DFD">
        <w:rPr>
          <w:rFonts w:ascii="TH SarabunPSK" w:hAnsi="TH SarabunPSK" w:cs="TH SarabunPSK"/>
          <w:color w:val="000000" w:themeColor="text1"/>
          <w:sz w:val="32"/>
          <w:szCs w:val="32"/>
          <w:bdr w:val="none" w:sz="0" w:space="0" w:color="auto" w:frame="1"/>
          <w:cs/>
        </w:rPr>
        <w:tab/>
      </w:r>
      <w:r w:rsidRPr="00361DFD">
        <w:rPr>
          <w:rFonts w:ascii="TH SarabunPSK" w:hAnsi="TH SarabunPSK" w:cs="TH SarabunPSK"/>
          <w:color w:val="000000" w:themeColor="text1"/>
          <w:sz w:val="32"/>
          <w:szCs w:val="32"/>
          <w:bdr w:val="none" w:sz="0" w:space="0" w:color="auto" w:frame="1"/>
          <w:cs/>
        </w:rPr>
        <w:tab/>
      </w:r>
      <w:r w:rsidR="008A66F5" w:rsidRPr="00361DFD">
        <w:rPr>
          <w:rFonts w:ascii="TH SarabunPSK" w:hAnsi="TH SarabunPSK" w:cs="TH SarabunPSK" w:hint="cs"/>
          <w:color w:val="000000" w:themeColor="text1"/>
          <w:sz w:val="32"/>
          <w:szCs w:val="32"/>
          <w:bdr w:val="none" w:sz="0" w:space="0" w:color="auto" w:frame="1"/>
          <w:cs/>
        </w:rPr>
        <w:t>ความมีประสิทธิภาพ และความยั่งยืน</w:t>
      </w:r>
    </w:p>
    <w:p w14:paraId="4E29D01B" w14:textId="77777777" w:rsidR="008A66F5" w:rsidRPr="008A66F5" w:rsidRDefault="008A66F5" w:rsidP="002C2C1A">
      <w:pPr>
        <w:pStyle w:val="xmsonormal"/>
        <w:shd w:val="clear" w:color="auto" w:fill="FFFFFF"/>
        <w:spacing w:before="0" w:beforeAutospacing="0" w:after="0" w:afterAutospacing="0" w:line="320" w:lineRule="exact"/>
        <w:jc w:val="thaiDistribute"/>
        <w:rPr>
          <w:rFonts w:ascii="TH SarabunPSK" w:hAnsi="TH SarabunPSK" w:cs="TH SarabunPSK"/>
          <w:b/>
          <w:bCs/>
          <w:color w:val="000000" w:themeColor="text1"/>
          <w:sz w:val="32"/>
          <w:szCs w:val="32"/>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8A66F5" w:rsidRPr="00404B34" w14:paraId="61715E8B" w14:textId="77777777" w:rsidTr="009A0E2E">
        <w:tc>
          <w:tcPr>
            <w:tcW w:w="9594" w:type="dxa"/>
          </w:tcPr>
          <w:p w14:paraId="3521817D" w14:textId="77777777" w:rsidR="008A66F5" w:rsidRPr="00404B34" w:rsidRDefault="008A66F5" w:rsidP="002C2C1A">
            <w:pPr>
              <w:spacing w:line="320" w:lineRule="exact"/>
              <w:jc w:val="center"/>
              <w:rPr>
                <w:rFonts w:ascii="TH SarabunPSK" w:hAnsi="TH SarabunPSK" w:cs="TH SarabunPSK"/>
                <w:b/>
                <w:bCs/>
                <w:color w:val="000000" w:themeColor="text1"/>
                <w:sz w:val="32"/>
                <w:szCs w:val="32"/>
                <w:cs/>
              </w:rPr>
            </w:pPr>
            <w:r w:rsidRPr="00404B34">
              <w:rPr>
                <w:rFonts w:ascii="TH SarabunPSK" w:hAnsi="TH SarabunPSK" w:cs="TH SarabunPSK"/>
                <w:color w:val="000000" w:themeColor="text1"/>
                <w:sz w:val="32"/>
                <w:szCs w:val="32"/>
                <w:cs/>
              </w:rPr>
              <w:br w:type="page"/>
            </w:r>
            <w:r w:rsidRPr="00404B34">
              <w:rPr>
                <w:rFonts w:ascii="TH SarabunPSK" w:hAnsi="TH SarabunPSK" w:cs="TH SarabunPSK"/>
                <w:color w:val="000000" w:themeColor="text1"/>
                <w:sz w:val="32"/>
                <w:szCs w:val="32"/>
                <w:cs/>
              </w:rPr>
              <w:br w:type="page"/>
            </w:r>
            <w:r w:rsidRPr="00404B34">
              <w:rPr>
                <w:rFonts w:ascii="TH SarabunPSK" w:hAnsi="TH SarabunPSK" w:cs="TH SarabunPSK"/>
                <w:color w:val="000000" w:themeColor="text1"/>
                <w:sz w:val="32"/>
                <w:szCs w:val="32"/>
                <w:cs/>
              </w:rPr>
              <w:br w:type="page"/>
            </w:r>
            <w:r w:rsidRPr="00404B34">
              <w:rPr>
                <w:rFonts w:ascii="TH SarabunPSK" w:hAnsi="TH SarabunPSK" w:cs="TH SarabunPSK" w:hint="cs"/>
                <w:b/>
                <w:bCs/>
                <w:color w:val="000000" w:themeColor="text1"/>
                <w:sz w:val="32"/>
                <w:szCs w:val="32"/>
                <w:cs/>
              </w:rPr>
              <w:t>แต่งตั้ง</w:t>
            </w:r>
          </w:p>
        </w:tc>
      </w:tr>
    </w:tbl>
    <w:p w14:paraId="5544D4EF" w14:textId="77777777" w:rsidR="007F4405" w:rsidRPr="00361DFD" w:rsidRDefault="007F4405" w:rsidP="002C2C1A">
      <w:pPr>
        <w:spacing w:line="320" w:lineRule="exact"/>
        <w:jc w:val="thaiDistribute"/>
        <w:rPr>
          <w:rFonts w:ascii="TH SarabunPSK" w:hAnsi="TH SarabunPSK" w:cs="TH SarabunPSK"/>
          <w:color w:val="000000" w:themeColor="text1"/>
          <w:sz w:val="32"/>
          <w:szCs w:val="32"/>
        </w:rPr>
      </w:pPr>
      <w:r>
        <w:rPr>
          <w:rFonts w:ascii="TH SarabunPSK" w:hAnsi="TH SarabunPSK" w:cs="TH SarabunPSK"/>
          <w:b/>
          <w:bCs/>
          <w:color w:val="000000" w:themeColor="text1"/>
          <w:sz w:val="32"/>
          <w:szCs w:val="32"/>
          <w:cs/>
        </w:rPr>
        <w:tab/>
      </w:r>
      <w:r>
        <w:rPr>
          <w:rFonts w:ascii="TH SarabunPSK" w:hAnsi="TH SarabunPSK" w:cs="TH SarabunPSK"/>
          <w:b/>
          <w:bCs/>
          <w:color w:val="000000" w:themeColor="text1"/>
          <w:sz w:val="32"/>
          <w:szCs w:val="32"/>
          <w:cs/>
        </w:rPr>
        <w:tab/>
      </w:r>
      <w:r w:rsidR="008A66F5" w:rsidRPr="00361DFD">
        <w:rPr>
          <w:rFonts w:ascii="TH SarabunPSK" w:hAnsi="TH SarabunPSK" w:cs="TH SarabunPSK" w:hint="cs"/>
          <w:color w:val="000000" w:themeColor="text1"/>
          <w:sz w:val="32"/>
          <w:szCs w:val="32"/>
          <w:cs/>
        </w:rPr>
        <w:t xml:space="preserve">27. </w:t>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 xml:space="preserve">เรื่อง </w:t>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การแต่งตั้งข้าราชการพลเรือนสามัญให้ดำรงตำแหน่งประเภทวิชาการ</w:t>
      </w:r>
    </w:p>
    <w:p w14:paraId="4CA9B7E1" w14:textId="77777777" w:rsidR="008A66F5" w:rsidRPr="00361DFD" w:rsidRDefault="007F4405" w:rsidP="002C2C1A">
      <w:pPr>
        <w:spacing w:line="320" w:lineRule="exact"/>
        <w:jc w:val="thaiDistribute"/>
        <w:rPr>
          <w:rFonts w:ascii="TH SarabunPSK" w:hAnsi="TH SarabunPSK" w:cs="TH SarabunPSK"/>
          <w:color w:val="000000" w:themeColor="text1"/>
          <w:sz w:val="32"/>
          <w:szCs w:val="32"/>
        </w:rPr>
      </w:pP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 xml:space="preserve">ระดับทรงคุณวุฒิ (กระทรวงสาธารณสุข) </w:t>
      </w:r>
    </w:p>
    <w:p w14:paraId="26001186" w14:textId="77777777" w:rsidR="007F4405" w:rsidRPr="00361DFD" w:rsidRDefault="007F4405" w:rsidP="002C2C1A">
      <w:pPr>
        <w:spacing w:line="320" w:lineRule="exact"/>
        <w:jc w:val="thaiDistribute"/>
        <w:rPr>
          <w:rFonts w:ascii="TH SarabunPSK" w:hAnsi="TH SarabunPSK" w:cs="TH SarabunPSK"/>
          <w:color w:val="000000" w:themeColor="text1"/>
          <w:sz w:val="32"/>
          <w:szCs w:val="32"/>
        </w:rPr>
      </w:pP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 xml:space="preserve">28. </w:t>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 xml:space="preserve">เรื่อง </w:t>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การแต่งตั้งข้าราชการพลเรือนสามัญให้ดำรงตำแหน่งประเภทวิชาการ</w:t>
      </w:r>
    </w:p>
    <w:p w14:paraId="6BAD12E6" w14:textId="77777777" w:rsidR="008A66F5" w:rsidRPr="00361DFD" w:rsidRDefault="007F4405" w:rsidP="002C2C1A">
      <w:pPr>
        <w:spacing w:line="320" w:lineRule="exact"/>
        <w:jc w:val="thaiDistribute"/>
        <w:rPr>
          <w:rFonts w:ascii="TH SarabunPSK" w:hAnsi="TH SarabunPSK" w:cs="TH SarabunPSK"/>
          <w:color w:val="000000" w:themeColor="text1"/>
          <w:sz w:val="32"/>
          <w:szCs w:val="32"/>
        </w:rPr>
      </w:pP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 xml:space="preserve">ระดับทรงคุณวุฒิ (กระทรวงศึกษาธิการ) </w:t>
      </w:r>
    </w:p>
    <w:p w14:paraId="69BAFDDC" w14:textId="77777777" w:rsidR="008A66F5" w:rsidRPr="00361DFD" w:rsidRDefault="007F4405" w:rsidP="002C2C1A">
      <w:pPr>
        <w:spacing w:line="320" w:lineRule="exact"/>
        <w:jc w:val="thaiDistribute"/>
        <w:rPr>
          <w:rFonts w:ascii="TH SarabunPSK" w:hAnsi="TH SarabunPSK" w:cs="TH SarabunPSK"/>
          <w:color w:val="000000" w:themeColor="text1"/>
          <w:sz w:val="32"/>
          <w:szCs w:val="32"/>
        </w:rPr>
      </w:pP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 xml:space="preserve">29. </w:t>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 xml:space="preserve">เรื่อง </w:t>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 xml:space="preserve">การแต่งตั้งข้าราชการพลเรือนสามัญให้ดำรงตำแหน่งประเภทบริหารระดับสูง </w:t>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 xml:space="preserve">(สำนักงานป้องกันและปราบปรามการฟอกเงิน)  </w:t>
      </w:r>
    </w:p>
    <w:p w14:paraId="45A9C7F3" w14:textId="77777777" w:rsidR="008A66F5" w:rsidRPr="00361DFD" w:rsidRDefault="007F4405" w:rsidP="002C2C1A">
      <w:pPr>
        <w:spacing w:line="320" w:lineRule="exact"/>
        <w:jc w:val="thaiDistribute"/>
        <w:rPr>
          <w:rFonts w:ascii="TH SarabunPSK" w:hAnsi="TH SarabunPSK" w:cs="TH SarabunPSK"/>
          <w:color w:val="000000" w:themeColor="text1"/>
          <w:sz w:val="32"/>
          <w:szCs w:val="32"/>
        </w:rPr>
      </w:pPr>
      <w:r w:rsidRPr="00361DFD">
        <w:rPr>
          <w:rFonts w:ascii="TH SarabunPSK" w:hAnsi="TH SarabunPSK" w:cs="TH SarabunPSK"/>
          <w:color w:val="000000" w:themeColor="text1"/>
          <w:sz w:val="32"/>
          <w:szCs w:val="32"/>
          <w:cs/>
        </w:rPr>
        <w:tab/>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 xml:space="preserve">30. </w:t>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 xml:space="preserve">เรื่อง </w:t>
      </w:r>
      <w:r w:rsidRPr="00361DFD">
        <w:rPr>
          <w:rFonts w:ascii="TH SarabunPSK" w:hAnsi="TH SarabunPSK" w:cs="TH SarabunPSK"/>
          <w:color w:val="000000" w:themeColor="text1"/>
          <w:sz w:val="32"/>
          <w:szCs w:val="32"/>
          <w:cs/>
        </w:rPr>
        <w:tab/>
      </w:r>
      <w:r w:rsidR="008A66F5" w:rsidRPr="00361DFD">
        <w:rPr>
          <w:rFonts w:ascii="TH SarabunPSK" w:hAnsi="TH SarabunPSK" w:cs="TH SarabunPSK" w:hint="cs"/>
          <w:color w:val="000000" w:themeColor="text1"/>
          <w:sz w:val="32"/>
          <w:szCs w:val="32"/>
          <w:cs/>
        </w:rPr>
        <w:t xml:space="preserve">การแต่งตั้งกรรมการผู้ช่วยรัฐมนตรี </w:t>
      </w:r>
    </w:p>
    <w:p w14:paraId="1D6885C1" w14:textId="77777777" w:rsidR="008A66F5" w:rsidRPr="00361DFD" w:rsidRDefault="008A66F5" w:rsidP="002C2C1A">
      <w:pPr>
        <w:spacing w:line="320" w:lineRule="exact"/>
      </w:pPr>
    </w:p>
    <w:p w14:paraId="4DDFF3BC" w14:textId="77777777" w:rsidR="00536107" w:rsidRPr="008A66F5" w:rsidRDefault="00536107" w:rsidP="002C2C1A">
      <w:pPr>
        <w:spacing w:line="320" w:lineRule="exact"/>
        <w:jc w:val="thaiDistribute"/>
        <w:rPr>
          <w:rFonts w:ascii="TH SarabunPSK" w:hAnsi="TH SarabunPSK" w:cs="TH SarabunPSK"/>
          <w:color w:val="000000" w:themeColor="text1"/>
          <w:sz w:val="32"/>
          <w:szCs w:val="32"/>
        </w:rPr>
      </w:pPr>
    </w:p>
    <w:p w14:paraId="23965D19" w14:textId="77777777" w:rsidR="00EB65F1" w:rsidRPr="00404B34" w:rsidRDefault="00EB65F1" w:rsidP="002C2C1A">
      <w:pPr>
        <w:spacing w:line="320" w:lineRule="exact"/>
        <w:rPr>
          <w:rFonts w:ascii="TH SarabunPSK" w:hAnsi="TH SarabunPSK" w:cs="TH SarabunPSK"/>
          <w:color w:val="000000" w:themeColor="text1"/>
          <w:sz w:val="32"/>
          <w:szCs w:val="32"/>
        </w:rPr>
      </w:pPr>
    </w:p>
    <w:p w14:paraId="5A7E4DD7" w14:textId="77777777" w:rsidR="00EC00D4" w:rsidRPr="00404B34" w:rsidRDefault="00EC00D4" w:rsidP="002C2C1A">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p>
    <w:p w14:paraId="3A7D0F11" w14:textId="77777777" w:rsidR="00EC00D4" w:rsidRPr="007F4405" w:rsidRDefault="00EC00D4" w:rsidP="002C2C1A">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p>
    <w:p w14:paraId="6AB7D078" w14:textId="77777777" w:rsidR="00EC00D4" w:rsidRPr="00404B34" w:rsidRDefault="00EC00D4"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w:t>
      </w:r>
    </w:p>
    <w:p w14:paraId="28C58EDF" w14:textId="77777777" w:rsidR="00EC00D4" w:rsidRPr="00404B34" w:rsidRDefault="00EC00D4" w:rsidP="002C2C1A">
      <w:pPr>
        <w:tabs>
          <w:tab w:val="left" w:pos="1440"/>
          <w:tab w:val="left" w:pos="2160"/>
          <w:tab w:val="left" w:pos="2880"/>
        </w:tabs>
        <w:spacing w:line="320" w:lineRule="exact"/>
        <w:jc w:val="center"/>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สำนักโฆษก   สำนักเลขาธิการนายกรัฐมนตรี โทร. 0 2288-4396</w:t>
      </w:r>
    </w:p>
    <w:p w14:paraId="3E06BD7B" w14:textId="77777777" w:rsidR="00EC00D4" w:rsidRPr="00404B34" w:rsidRDefault="00EC00D4" w:rsidP="002C2C1A">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14:paraId="239FE191" w14:textId="77777777" w:rsidR="00EC00D4" w:rsidRPr="00404B34" w:rsidRDefault="00EC00D4" w:rsidP="002C2C1A">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14:paraId="479D2EE6" w14:textId="77777777" w:rsidR="00EC00D4" w:rsidRPr="00404B34" w:rsidRDefault="00EC00D4" w:rsidP="002C2C1A">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14:paraId="741D025F" w14:textId="77777777" w:rsidR="00EC00D4" w:rsidRPr="00404B34" w:rsidRDefault="00EC00D4" w:rsidP="002C2C1A">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14:paraId="17F0E808" w14:textId="77777777" w:rsidR="00EC00D4" w:rsidRPr="00404B34" w:rsidRDefault="00EC00D4" w:rsidP="002C2C1A">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p>
    <w:p w14:paraId="10023594" w14:textId="77777777" w:rsidR="00EC00D4" w:rsidRPr="00404B34" w:rsidRDefault="00EC00D4" w:rsidP="002C2C1A">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p>
    <w:p w14:paraId="3FCE2ADC" w14:textId="77777777" w:rsidR="00EC00D4" w:rsidRPr="00404B34" w:rsidRDefault="00EC00D4" w:rsidP="002C2C1A">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p>
    <w:p w14:paraId="634F0752" w14:textId="77777777" w:rsidR="002B2EFA" w:rsidRPr="00404B34" w:rsidRDefault="002B2EFA" w:rsidP="002C2C1A">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p>
    <w:p w14:paraId="69D8C6FA" w14:textId="77777777" w:rsidR="002B2EFA" w:rsidRPr="00404B34" w:rsidRDefault="002B2EFA" w:rsidP="002C2C1A">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p>
    <w:p w14:paraId="3C565E21" w14:textId="77777777" w:rsidR="00BB32EB" w:rsidRPr="00404B34" w:rsidRDefault="00BB32EB" w:rsidP="002C2C1A">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p>
    <w:p w14:paraId="5865F4C0" w14:textId="77777777" w:rsidR="00BB32EB" w:rsidRPr="00404B34" w:rsidRDefault="00BB32EB" w:rsidP="002C2C1A">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p>
    <w:p w14:paraId="5A6B3EA4" w14:textId="77777777" w:rsidR="00BB32EB" w:rsidRPr="00404B34" w:rsidRDefault="00BB32EB" w:rsidP="002C2C1A">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p>
    <w:p w14:paraId="5F4F1210" w14:textId="77777777" w:rsidR="00BB32EB" w:rsidRPr="00404B34" w:rsidRDefault="00BB32EB" w:rsidP="002C2C1A">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p>
    <w:p w14:paraId="7774CCA5" w14:textId="77777777" w:rsidR="00EC00D4" w:rsidRDefault="00EC00D4" w:rsidP="002C2C1A">
      <w:pPr>
        <w:tabs>
          <w:tab w:val="left" w:pos="1440"/>
          <w:tab w:val="left" w:pos="2160"/>
          <w:tab w:val="left" w:pos="2880"/>
        </w:tabs>
        <w:spacing w:line="320" w:lineRule="exact"/>
        <w:jc w:val="thaiDistribute"/>
        <w:rPr>
          <w:rFonts w:ascii="TH SarabunPSK" w:eastAsia="Times New Roman" w:hAnsi="TH SarabunPSK" w:cs="TH SarabunPSK"/>
          <w:color w:val="000000" w:themeColor="text1"/>
          <w:sz w:val="32"/>
          <w:szCs w:val="32"/>
        </w:rPr>
      </w:pPr>
    </w:p>
    <w:p w14:paraId="56DBD82A" w14:textId="77777777" w:rsidR="002C2C1A" w:rsidRDefault="002C2C1A" w:rsidP="002C2C1A">
      <w:pPr>
        <w:tabs>
          <w:tab w:val="left" w:pos="1440"/>
          <w:tab w:val="left" w:pos="2160"/>
          <w:tab w:val="left" w:pos="2880"/>
        </w:tabs>
        <w:spacing w:line="320" w:lineRule="exact"/>
        <w:jc w:val="thaiDistribute"/>
        <w:rPr>
          <w:rFonts w:ascii="TH SarabunPSK" w:eastAsia="Times New Roman" w:hAnsi="TH SarabunPSK" w:cs="TH SarabunPSK"/>
          <w:color w:val="000000" w:themeColor="text1"/>
          <w:sz w:val="32"/>
          <w:szCs w:val="32"/>
        </w:rPr>
      </w:pPr>
    </w:p>
    <w:p w14:paraId="4B00B7C5" w14:textId="77777777" w:rsidR="002C2C1A" w:rsidRDefault="002C2C1A" w:rsidP="002C2C1A">
      <w:pPr>
        <w:tabs>
          <w:tab w:val="left" w:pos="1440"/>
          <w:tab w:val="left" w:pos="2160"/>
          <w:tab w:val="left" w:pos="2880"/>
        </w:tabs>
        <w:spacing w:line="320" w:lineRule="exact"/>
        <w:jc w:val="thaiDistribute"/>
        <w:rPr>
          <w:rFonts w:ascii="TH SarabunPSK" w:eastAsia="Times New Roman" w:hAnsi="TH SarabunPSK" w:cs="TH SarabunPSK"/>
          <w:color w:val="000000" w:themeColor="text1"/>
          <w:sz w:val="32"/>
          <w:szCs w:val="32"/>
        </w:rPr>
      </w:pPr>
    </w:p>
    <w:p w14:paraId="7596EBB6" w14:textId="77777777" w:rsidR="002C2C1A" w:rsidRDefault="002C2C1A" w:rsidP="002C2C1A">
      <w:pPr>
        <w:tabs>
          <w:tab w:val="left" w:pos="1440"/>
          <w:tab w:val="left" w:pos="2160"/>
          <w:tab w:val="left" w:pos="2880"/>
        </w:tabs>
        <w:spacing w:line="320" w:lineRule="exact"/>
        <w:jc w:val="thaiDistribute"/>
        <w:rPr>
          <w:rFonts w:ascii="TH SarabunPSK" w:eastAsia="Times New Roman" w:hAnsi="TH SarabunPSK" w:cs="TH SarabunPSK"/>
          <w:color w:val="000000" w:themeColor="text1"/>
          <w:sz w:val="32"/>
          <w:szCs w:val="32"/>
        </w:rPr>
      </w:pPr>
    </w:p>
    <w:p w14:paraId="39DD9B94" w14:textId="77777777" w:rsidR="002C2C1A" w:rsidRDefault="002C2C1A" w:rsidP="002C2C1A">
      <w:pPr>
        <w:tabs>
          <w:tab w:val="left" w:pos="1440"/>
          <w:tab w:val="left" w:pos="2160"/>
          <w:tab w:val="left" w:pos="2880"/>
        </w:tabs>
        <w:spacing w:line="320" w:lineRule="exact"/>
        <w:jc w:val="thaiDistribute"/>
        <w:rPr>
          <w:rFonts w:ascii="TH SarabunPSK" w:eastAsia="Times New Roman" w:hAnsi="TH SarabunPSK" w:cs="TH SarabunPSK"/>
          <w:color w:val="000000" w:themeColor="text1"/>
          <w:sz w:val="32"/>
          <w:szCs w:val="32"/>
        </w:rPr>
      </w:pPr>
    </w:p>
    <w:p w14:paraId="05A65D5A" w14:textId="77777777" w:rsidR="002C2C1A" w:rsidRDefault="002C2C1A" w:rsidP="002C2C1A">
      <w:pPr>
        <w:tabs>
          <w:tab w:val="left" w:pos="1440"/>
          <w:tab w:val="left" w:pos="2160"/>
          <w:tab w:val="left" w:pos="2880"/>
        </w:tabs>
        <w:spacing w:line="320" w:lineRule="exact"/>
        <w:jc w:val="thaiDistribute"/>
        <w:rPr>
          <w:rFonts w:ascii="TH SarabunPSK" w:eastAsia="Times New Roman" w:hAnsi="TH SarabunPSK" w:cs="TH SarabunPSK"/>
          <w:color w:val="000000" w:themeColor="text1"/>
          <w:sz w:val="32"/>
          <w:szCs w:val="32"/>
        </w:rPr>
      </w:pPr>
    </w:p>
    <w:p w14:paraId="5A57FE57" w14:textId="77777777" w:rsidR="002C2C1A" w:rsidRDefault="002C2C1A" w:rsidP="002C2C1A">
      <w:pPr>
        <w:tabs>
          <w:tab w:val="left" w:pos="1440"/>
          <w:tab w:val="left" w:pos="2160"/>
          <w:tab w:val="left" w:pos="2880"/>
        </w:tabs>
        <w:spacing w:line="320" w:lineRule="exact"/>
        <w:jc w:val="thaiDistribute"/>
        <w:rPr>
          <w:rFonts w:ascii="TH SarabunPSK" w:eastAsia="Times New Roman" w:hAnsi="TH SarabunPSK" w:cs="TH SarabunPSK"/>
          <w:color w:val="000000" w:themeColor="text1"/>
          <w:sz w:val="32"/>
          <w:szCs w:val="32"/>
        </w:rPr>
      </w:pPr>
    </w:p>
    <w:p w14:paraId="7CC535BB" w14:textId="77777777" w:rsidR="002C2C1A" w:rsidRDefault="002C2C1A" w:rsidP="002C2C1A">
      <w:pPr>
        <w:tabs>
          <w:tab w:val="left" w:pos="1440"/>
          <w:tab w:val="left" w:pos="2160"/>
          <w:tab w:val="left" w:pos="2880"/>
        </w:tabs>
        <w:spacing w:line="320" w:lineRule="exact"/>
        <w:jc w:val="thaiDistribute"/>
        <w:rPr>
          <w:rFonts w:ascii="TH SarabunPSK" w:eastAsia="Times New Roman" w:hAnsi="TH SarabunPSK" w:cs="TH SarabunPSK"/>
          <w:color w:val="000000" w:themeColor="text1"/>
          <w:sz w:val="32"/>
          <w:szCs w:val="32"/>
        </w:rPr>
      </w:pPr>
    </w:p>
    <w:p w14:paraId="34AB36E1" w14:textId="77777777" w:rsidR="002C2C1A" w:rsidRDefault="002C2C1A" w:rsidP="002C2C1A">
      <w:pPr>
        <w:tabs>
          <w:tab w:val="left" w:pos="1440"/>
          <w:tab w:val="left" w:pos="2160"/>
          <w:tab w:val="left" w:pos="2880"/>
        </w:tabs>
        <w:spacing w:line="320" w:lineRule="exact"/>
        <w:jc w:val="thaiDistribute"/>
        <w:rPr>
          <w:rFonts w:ascii="TH SarabunPSK" w:eastAsia="Times New Roman" w:hAnsi="TH SarabunPSK" w:cs="TH SarabunPSK"/>
          <w:color w:val="000000" w:themeColor="text1"/>
          <w:sz w:val="32"/>
          <w:szCs w:val="32"/>
        </w:rPr>
      </w:pPr>
    </w:p>
    <w:p w14:paraId="2765179A" w14:textId="77777777" w:rsidR="002C2C1A" w:rsidRDefault="002C2C1A" w:rsidP="002C2C1A">
      <w:pPr>
        <w:tabs>
          <w:tab w:val="left" w:pos="1440"/>
          <w:tab w:val="left" w:pos="2160"/>
          <w:tab w:val="left" w:pos="2880"/>
        </w:tabs>
        <w:spacing w:line="320" w:lineRule="exact"/>
        <w:jc w:val="thaiDistribute"/>
        <w:rPr>
          <w:rFonts w:ascii="TH SarabunPSK" w:eastAsia="Times New Roman" w:hAnsi="TH SarabunPSK" w:cs="TH SarabunPSK"/>
          <w:color w:val="000000" w:themeColor="text1"/>
          <w:sz w:val="32"/>
          <w:szCs w:val="32"/>
        </w:rPr>
      </w:pPr>
    </w:p>
    <w:p w14:paraId="6C473BD2" w14:textId="77777777" w:rsidR="002C2C1A" w:rsidRDefault="002C2C1A" w:rsidP="002C2C1A">
      <w:pPr>
        <w:tabs>
          <w:tab w:val="left" w:pos="1440"/>
          <w:tab w:val="left" w:pos="2160"/>
          <w:tab w:val="left" w:pos="2880"/>
        </w:tabs>
        <w:spacing w:line="320" w:lineRule="exact"/>
        <w:jc w:val="thaiDistribute"/>
        <w:rPr>
          <w:rFonts w:ascii="TH SarabunPSK" w:eastAsia="Times New Roman" w:hAnsi="TH SarabunPSK" w:cs="TH SarabunPSK"/>
          <w:color w:val="000000" w:themeColor="text1"/>
          <w:sz w:val="32"/>
          <w:szCs w:val="32"/>
        </w:rPr>
      </w:pPr>
    </w:p>
    <w:p w14:paraId="03CECF12" w14:textId="77777777" w:rsidR="002C2C1A" w:rsidRDefault="002C2C1A" w:rsidP="002C2C1A">
      <w:pPr>
        <w:tabs>
          <w:tab w:val="left" w:pos="1440"/>
          <w:tab w:val="left" w:pos="2160"/>
          <w:tab w:val="left" w:pos="2880"/>
        </w:tabs>
        <w:spacing w:line="320" w:lineRule="exact"/>
        <w:jc w:val="thaiDistribute"/>
        <w:rPr>
          <w:rFonts w:ascii="TH SarabunPSK" w:eastAsia="Times New Roman" w:hAnsi="TH SarabunPSK" w:cs="TH SarabunPSK"/>
          <w:color w:val="000000" w:themeColor="text1"/>
          <w:sz w:val="32"/>
          <w:szCs w:val="32"/>
        </w:rPr>
      </w:pPr>
    </w:p>
    <w:p w14:paraId="2FEA88AF" w14:textId="77777777" w:rsidR="002C2C1A" w:rsidRDefault="002C2C1A" w:rsidP="002C2C1A">
      <w:pPr>
        <w:tabs>
          <w:tab w:val="left" w:pos="1440"/>
          <w:tab w:val="left" w:pos="2160"/>
          <w:tab w:val="left" w:pos="2880"/>
        </w:tabs>
        <w:spacing w:line="320" w:lineRule="exact"/>
        <w:jc w:val="thaiDistribute"/>
        <w:rPr>
          <w:rFonts w:ascii="TH SarabunPSK" w:eastAsia="Times New Roman" w:hAnsi="TH SarabunPSK" w:cs="TH SarabunPSK"/>
          <w:color w:val="000000" w:themeColor="text1"/>
          <w:sz w:val="32"/>
          <w:szCs w:val="32"/>
        </w:rPr>
      </w:pPr>
    </w:p>
    <w:p w14:paraId="538A5C51" w14:textId="77777777" w:rsidR="002C2C1A" w:rsidRDefault="002C2C1A" w:rsidP="002C2C1A">
      <w:pPr>
        <w:tabs>
          <w:tab w:val="left" w:pos="1440"/>
          <w:tab w:val="left" w:pos="2160"/>
          <w:tab w:val="left" w:pos="2880"/>
        </w:tabs>
        <w:spacing w:line="320" w:lineRule="exact"/>
        <w:jc w:val="thaiDistribute"/>
        <w:rPr>
          <w:rFonts w:ascii="TH SarabunPSK" w:eastAsia="Times New Roman" w:hAnsi="TH SarabunPSK" w:cs="TH SarabunPSK"/>
          <w:color w:val="000000" w:themeColor="text1"/>
          <w:sz w:val="32"/>
          <w:szCs w:val="32"/>
        </w:rPr>
      </w:pPr>
    </w:p>
    <w:p w14:paraId="7E0478D9" w14:textId="77777777" w:rsidR="002C2C1A" w:rsidRDefault="002C2C1A" w:rsidP="002C2C1A">
      <w:pPr>
        <w:tabs>
          <w:tab w:val="left" w:pos="1440"/>
          <w:tab w:val="left" w:pos="2160"/>
          <w:tab w:val="left" w:pos="2880"/>
        </w:tabs>
        <w:spacing w:line="320" w:lineRule="exact"/>
        <w:jc w:val="thaiDistribute"/>
        <w:rPr>
          <w:rFonts w:ascii="TH SarabunPSK" w:eastAsia="Times New Roman" w:hAnsi="TH SarabunPSK" w:cs="TH SarabunPSK"/>
          <w:color w:val="000000" w:themeColor="text1"/>
          <w:sz w:val="32"/>
          <w:szCs w:val="32"/>
        </w:rPr>
      </w:pPr>
    </w:p>
    <w:p w14:paraId="0C9D0C7B" w14:textId="77777777" w:rsidR="002C2C1A" w:rsidRDefault="002C2C1A" w:rsidP="002C2C1A">
      <w:pPr>
        <w:tabs>
          <w:tab w:val="left" w:pos="1440"/>
          <w:tab w:val="left" w:pos="2160"/>
          <w:tab w:val="left" w:pos="2880"/>
        </w:tabs>
        <w:spacing w:line="320" w:lineRule="exact"/>
        <w:jc w:val="thaiDistribute"/>
        <w:rPr>
          <w:rFonts w:ascii="TH SarabunPSK" w:eastAsia="Times New Roman" w:hAnsi="TH SarabunPSK" w:cs="TH SarabunPSK"/>
          <w:color w:val="000000" w:themeColor="text1"/>
          <w:sz w:val="32"/>
          <w:szCs w:val="32"/>
        </w:rPr>
      </w:pPr>
    </w:p>
    <w:p w14:paraId="7FF470AB" w14:textId="77777777" w:rsidR="002C2C1A" w:rsidRDefault="002C2C1A" w:rsidP="002C2C1A">
      <w:pPr>
        <w:tabs>
          <w:tab w:val="left" w:pos="1440"/>
          <w:tab w:val="left" w:pos="2160"/>
          <w:tab w:val="left" w:pos="2880"/>
        </w:tabs>
        <w:spacing w:line="320" w:lineRule="exact"/>
        <w:jc w:val="thaiDistribute"/>
        <w:rPr>
          <w:rFonts w:ascii="TH SarabunPSK" w:eastAsia="Times New Roman" w:hAnsi="TH SarabunPSK" w:cs="TH SarabunPSK"/>
          <w:color w:val="000000" w:themeColor="text1"/>
          <w:sz w:val="32"/>
          <w:szCs w:val="32"/>
        </w:rPr>
      </w:pPr>
    </w:p>
    <w:p w14:paraId="5F9353D8" w14:textId="053D8440" w:rsidR="002C2C1A" w:rsidRDefault="002C2C1A" w:rsidP="002C2C1A">
      <w:pPr>
        <w:tabs>
          <w:tab w:val="left" w:pos="1440"/>
          <w:tab w:val="left" w:pos="2160"/>
          <w:tab w:val="left" w:pos="2880"/>
        </w:tabs>
        <w:spacing w:line="320" w:lineRule="exact"/>
        <w:jc w:val="thaiDistribute"/>
        <w:rPr>
          <w:rFonts w:ascii="TH SarabunPSK" w:eastAsia="Times New Roman" w:hAnsi="TH SarabunPSK" w:cs="TH SarabunPSK"/>
          <w:color w:val="000000" w:themeColor="text1"/>
          <w:sz w:val="32"/>
          <w:szCs w:val="32"/>
        </w:rPr>
      </w:pPr>
    </w:p>
    <w:p w14:paraId="24074AB7" w14:textId="46CA228D" w:rsidR="00BB1753" w:rsidRDefault="00BB1753" w:rsidP="002C2C1A">
      <w:pPr>
        <w:tabs>
          <w:tab w:val="left" w:pos="1440"/>
          <w:tab w:val="left" w:pos="2160"/>
          <w:tab w:val="left" w:pos="2880"/>
        </w:tabs>
        <w:spacing w:line="320" w:lineRule="exact"/>
        <w:jc w:val="thaiDistribute"/>
        <w:rPr>
          <w:rFonts w:ascii="TH SarabunPSK" w:eastAsia="Times New Roman" w:hAnsi="TH SarabunPSK" w:cs="TH SarabunPSK"/>
          <w:color w:val="000000" w:themeColor="text1"/>
          <w:sz w:val="32"/>
          <w:szCs w:val="32"/>
        </w:rPr>
      </w:pPr>
    </w:p>
    <w:p w14:paraId="539C4D6B" w14:textId="2E52E5AD" w:rsidR="00BB1753" w:rsidRDefault="00BB1753" w:rsidP="002C2C1A">
      <w:pPr>
        <w:tabs>
          <w:tab w:val="left" w:pos="1440"/>
          <w:tab w:val="left" w:pos="2160"/>
          <w:tab w:val="left" w:pos="2880"/>
        </w:tabs>
        <w:spacing w:line="320" w:lineRule="exact"/>
        <w:jc w:val="thaiDistribute"/>
        <w:rPr>
          <w:rFonts w:ascii="TH SarabunPSK" w:eastAsia="Times New Roman" w:hAnsi="TH SarabunPSK" w:cs="TH SarabunPSK"/>
          <w:color w:val="000000" w:themeColor="text1"/>
          <w:sz w:val="32"/>
          <w:szCs w:val="32"/>
        </w:rPr>
      </w:pPr>
    </w:p>
    <w:p w14:paraId="3D41F597" w14:textId="2677703B" w:rsidR="00BB1753" w:rsidRDefault="00BB1753" w:rsidP="002C2C1A">
      <w:pPr>
        <w:tabs>
          <w:tab w:val="left" w:pos="1440"/>
          <w:tab w:val="left" w:pos="2160"/>
          <w:tab w:val="left" w:pos="2880"/>
        </w:tabs>
        <w:spacing w:line="320" w:lineRule="exact"/>
        <w:jc w:val="thaiDistribute"/>
        <w:rPr>
          <w:rFonts w:ascii="TH SarabunPSK" w:eastAsia="Times New Roman" w:hAnsi="TH SarabunPSK" w:cs="TH SarabunPSK"/>
          <w:color w:val="000000" w:themeColor="text1"/>
          <w:sz w:val="32"/>
          <w:szCs w:val="32"/>
        </w:rPr>
      </w:pPr>
    </w:p>
    <w:p w14:paraId="4F19611F" w14:textId="1BAFCC5D" w:rsidR="00BB1753" w:rsidRDefault="00BB1753" w:rsidP="002C2C1A">
      <w:pPr>
        <w:tabs>
          <w:tab w:val="left" w:pos="1440"/>
          <w:tab w:val="left" w:pos="2160"/>
          <w:tab w:val="left" w:pos="2880"/>
        </w:tabs>
        <w:spacing w:line="320" w:lineRule="exact"/>
        <w:jc w:val="thaiDistribute"/>
        <w:rPr>
          <w:rFonts w:ascii="TH SarabunPSK" w:eastAsia="Times New Roman" w:hAnsi="TH SarabunPSK" w:cs="TH SarabunPSK"/>
          <w:color w:val="000000" w:themeColor="text1"/>
          <w:sz w:val="32"/>
          <w:szCs w:val="32"/>
        </w:rPr>
      </w:pPr>
    </w:p>
    <w:p w14:paraId="423FC70E" w14:textId="77777777" w:rsidR="00BB1753" w:rsidRDefault="00BB1753" w:rsidP="002C2C1A">
      <w:pPr>
        <w:tabs>
          <w:tab w:val="left" w:pos="1440"/>
          <w:tab w:val="left" w:pos="2160"/>
          <w:tab w:val="left" w:pos="2880"/>
        </w:tabs>
        <w:spacing w:line="320" w:lineRule="exact"/>
        <w:jc w:val="thaiDistribute"/>
        <w:rPr>
          <w:rFonts w:ascii="TH SarabunPSK" w:eastAsia="Times New Roman" w:hAnsi="TH SarabunPSK" w:cs="TH SarabunPSK"/>
          <w:color w:val="000000" w:themeColor="text1"/>
          <w:sz w:val="32"/>
          <w:szCs w:val="32"/>
        </w:rPr>
      </w:pPr>
    </w:p>
    <w:p w14:paraId="32046BE6" w14:textId="77777777" w:rsidR="002C2C1A" w:rsidRDefault="002C2C1A" w:rsidP="002C2C1A">
      <w:pPr>
        <w:tabs>
          <w:tab w:val="left" w:pos="1440"/>
          <w:tab w:val="left" w:pos="2160"/>
          <w:tab w:val="left" w:pos="2880"/>
        </w:tabs>
        <w:spacing w:line="320" w:lineRule="exact"/>
        <w:jc w:val="thaiDistribute"/>
        <w:rPr>
          <w:rFonts w:ascii="TH SarabunPSK" w:eastAsia="Times New Roman" w:hAnsi="TH SarabunPSK" w:cs="TH SarabunPSK"/>
          <w:color w:val="000000" w:themeColor="text1"/>
          <w:sz w:val="32"/>
          <w:szCs w:val="32"/>
        </w:rPr>
      </w:pPr>
    </w:p>
    <w:p w14:paraId="6EAC15A4" w14:textId="77777777" w:rsidR="002C2C1A" w:rsidRPr="00404B34" w:rsidRDefault="002C2C1A" w:rsidP="002C2C1A">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404B34" w:rsidRPr="00404B34" w14:paraId="26EA7249" w14:textId="77777777" w:rsidTr="00857538">
        <w:tc>
          <w:tcPr>
            <w:tcW w:w="9594" w:type="dxa"/>
          </w:tcPr>
          <w:p w14:paraId="5AC73288" w14:textId="77777777" w:rsidR="00EC00D4" w:rsidRPr="00404B34" w:rsidRDefault="00EC00D4" w:rsidP="002C2C1A">
            <w:pPr>
              <w:spacing w:line="320" w:lineRule="exact"/>
              <w:jc w:val="center"/>
              <w:rPr>
                <w:rFonts w:ascii="TH SarabunPSK" w:hAnsi="TH SarabunPSK" w:cs="TH SarabunPSK"/>
                <w:b/>
                <w:bCs/>
                <w:color w:val="000000" w:themeColor="text1"/>
                <w:sz w:val="32"/>
                <w:szCs w:val="32"/>
                <w:cs/>
              </w:rPr>
            </w:pPr>
            <w:r w:rsidRPr="00404B34">
              <w:rPr>
                <w:rFonts w:ascii="TH SarabunPSK" w:hAnsi="TH SarabunPSK" w:cs="TH SarabunPSK"/>
                <w:color w:val="000000" w:themeColor="text1"/>
                <w:sz w:val="32"/>
                <w:szCs w:val="32"/>
                <w:cs/>
              </w:rPr>
              <w:lastRenderedPageBreak/>
              <w:br w:type="page"/>
            </w:r>
            <w:r w:rsidRPr="00404B34">
              <w:rPr>
                <w:rFonts w:ascii="TH SarabunPSK" w:hAnsi="TH SarabunPSK" w:cs="TH SarabunPSK"/>
                <w:color w:val="000000" w:themeColor="text1"/>
                <w:sz w:val="32"/>
                <w:szCs w:val="32"/>
                <w:cs/>
              </w:rPr>
              <w:br w:type="page"/>
            </w:r>
            <w:r w:rsidRPr="00404B34">
              <w:rPr>
                <w:rFonts w:ascii="TH SarabunPSK" w:hAnsi="TH SarabunPSK" w:cs="TH SarabunPSK"/>
                <w:color w:val="000000" w:themeColor="text1"/>
                <w:sz w:val="32"/>
                <w:szCs w:val="32"/>
                <w:cs/>
              </w:rPr>
              <w:br w:type="page"/>
            </w:r>
            <w:r w:rsidRPr="00404B34">
              <w:rPr>
                <w:rFonts w:ascii="TH SarabunPSK" w:hAnsi="TH SarabunPSK" w:cs="TH SarabunPSK"/>
                <w:b/>
                <w:bCs/>
                <w:color w:val="000000" w:themeColor="text1"/>
                <w:sz w:val="32"/>
                <w:szCs w:val="32"/>
                <w:cs/>
              </w:rPr>
              <w:t>กฎหมาย</w:t>
            </w:r>
          </w:p>
        </w:tc>
      </w:tr>
    </w:tbl>
    <w:p w14:paraId="0B2F1D0F" w14:textId="77777777" w:rsidR="004F2516" w:rsidRPr="00404B34" w:rsidRDefault="00DF3AD5" w:rsidP="002C2C1A">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 xml:space="preserve">1. </w:t>
      </w:r>
      <w:r w:rsidR="004F2516" w:rsidRPr="00404B34">
        <w:rPr>
          <w:rFonts w:ascii="TH SarabunPSK" w:hAnsi="TH SarabunPSK" w:cs="TH SarabunPSK" w:hint="cs"/>
          <w:b/>
          <w:bCs/>
          <w:color w:val="000000" w:themeColor="text1"/>
          <w:sz w:val="32"/>
          <w:szCs w:val="32"/>
          <w:cs/>
        </w:rPr>
        <w:t xml:space="preserve">เรื่อง ร่างพระราชบัญญัติป้องกันและปราบปราบการลักลอบขนผู้โยกย้ายถิ่นฐาน พ.ศ. .... </w:t>
      </w:r>
    </w:p>
    <w:p w14:paraId="297A8751" w14:textId="77777777" w:rsidR="004F2516" w:rsidRPr="00404B34" w:rsidRDefault="004F2516"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hint="cs"/>
          <w:color w:val="000000" w:themeColor="text1"/>
          <w:sz w:val="32"/>
          <w:szCs w:val="32"/>
          <w:cs/>
        </w:rPr>
        <w:t xml:space="preserve">คณะรัฐมนตรีมีมติอนุมัติดังนี้  </w:t>
      </w:r>
    </w:p>
    <w:p w14:paraId="5CA5F11C" w14:textId="77777777" w:rsidR="004F2516" w:rsidRPr="00404B34" w:rsidRDefault="004F2516"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hint="cs"/>
          <w:color w:val="000000" w:themeColor="text1"/>
          <w:sz w:val="32"/>
          <w:szCs w:val="32"/>
          <w:cs/>
        </w:rPr>
        <w:tab/>
      </w:r>
      <w:r w:rsidRPr="00404B34">
        <w:rPr>
          <w:rFonts w:ascii="TH SarabunPSK" w:hAnsi="TH SarabunPSK" w:cs="TH SarabunPSK" w:hint="cs"/>
          <w:color w:val="000000" w:themeColor="text1"/>
          <w:sz w:val="32"/>
          <w:szCs w:val="32"/>
          <w:cs/>
        </w:rPr>
        <w:tab/>
        <w:t xml:space="preserve">1. อนุมัติให้สำนักงานอัยการสูงสุดถอนร่างพระราชบัญญัติป้องกันและปราบปราบการลักลอบขนผู้โยกย้ายถิ่นฐาน พ.ศ. .... ที่อยู่ระหว่างการตรวจพิจารณาของสำนักงานคณะกรรมการกฤษฎีกา ตามที่สำนักงานอัยการสูงสุดเสนอ   </w:t>
      </w:r>
    </w:p>
    <w:p w14:paraId="651FB256" w14:textId="77777777" w:rsidR="004F2516" w:rsidRPr="00404B34" w:rsidRDefault="004F2516"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hint="cs"/>
          <w:color w:val="000000" w:themeColor="text1"/>
          <w:sz w:val="32"/>
          <w:szCs w:val="32"/>
          <w:cs/>
        </w:rPr>
        <w:tab/>
      </w:r>
      <w:r w:rsidRPr="00404B34">
        <w:rPr>
          <w:rFonts w:ascii="TH SarabunPSK" w:hAnsi="TH SarabunPSK" w:cs="TH SarabunPSK" w:hint="cs"/>
          <w:color w:val="000000" w:themeColor="text1"/>
          <w:sz w:val="32"/>
          <w:szCs w:val="32"/>
          <w:cs/>
        </w:rPr>
        <w:tab/>
        <w:t xml:space="preserve">2. อนุมัติหลักการให้มีการแก้ไขเพิ่มเติมพระราชบัญญัติคนเข้าเมือง พ.ศ. 2522 ในส่วนที่เกี่ยวกับการลักลอบขนผู้โยกย้ายถิ่นฐาน เพื่อให้สอดคล้องและอนุวัติการเพื่อรองรับพิธีสารเพื่อต่อต้านการลักลอบขนผู้โยกย้ายถิ่นฐานทางบก ทางทะเล และทางอากาศ เพิ่มเติมอนุสัญญาสหประชาชาติเพื่อต่อต้านอาชญากรรมข้ามชาติที่จัดตั้งในลักษณะองค์กรตามความเห็นของคณะกรรมการกฤษฎีกา (คณะที่ 2) โดยไม่ต้องทำเป็นกฎหมายขึ้นมาใหม่ ตามที่สำนักงานคณะกรรมการกฤษฎีกาเสนอ โดยให้รับความเห็นของสำนักงานอัยการสูงสุดไปประกอบการพิจารณาด้วย และให้เชิญผู้แทนกระทรวงมหาดไทย กระทรวงการต่างประเทศ สำนักงานอัยการสูงสุด และสำนักงานตำรวจแห่งชาติ เข้าร่วมชี้แจงในการพิจารณา รวมทั้งเมื่อดำเนินการยกร่างพระราชบัญญัติแก้ไขเพิ่มเติมเสร็จแล้ว ให้สำนักงานคณะกรรมการกฤษฎีกาดำเนินการตามมาตรา 7 ของรัฐธรรมนูญแห่งราชอาณาจักรไทย แล้วนำเสนอคณะรัฐมนตรีต่อไป และ </w:t>
      </w:r>
    </w:p>
    <w:p w14:paraId="0C096E0E" w14:textId="77777777" w:rsidR="000D6133" w:rsidRPr="00404B34" w:rsidRDefault="004F2516"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hint="cs"/>
          <w:color w:val="000000" w:themeColor="text1"/>
          <w:sz w:val="32"/>
          <w:szCs w:val="32"/>
          <w:cs/>
        </w:rPr>
        <w:t xml:space="preserve">3. มอบหมายให้สำนักงานป้องกันและปราบปรามการฟอกเงินเร่งดำเนินการยกร่างพระราชบัญญัติแก้ไขเพิ่มเติมพระราชบัญญัติป้องกันและปราบปรามการฟอกเงิน พ.ศ. 2542 ในส่วนของการกำหนดความผิดมูลฐานฟอกเงินที่เกี่ยวข้องกับการลักลอบขนผู้โยกย้ายถิ่นฐาน และนำเสนอคณะรัฐมนตรีโดยด่วนต่อไป </w:t>
      </w:r>
    </w:p>
    <w:p w14:paraId="60CFB646" w14:textId="77777777" w:rsidR="008350AB" w:rsidRPr="00404B34" w:rsidRDefault="008350AB" w:rsidP="002C2C1A">
      <w:pPr>
        <w:spacing w:line="320" w:lineRule="exact"/>
        <w:jc w:val="thaiDistribute"/>
        <w:rPr>
          <w:rFonts w:ascii="TH SarabunPSK" w:hAnsi="TH SarabunPSK" w:cs="TH SarabunPSK"/>
          <w:color w:val="000000" w:themeColor="text1"/>
          <w:sz w:val="32"/>
          <w:szCs w:val="32"/>
          <w:cs/>
        </w:rPr>
      </w:pPr>
    </w:p>
    <w:p w14:paraId="1B907532" w14:textId="77777777" w:rsidR="008350AB" w:rsidRPr="00404B34" w:rsidRDefault="00DF3AD5" w:rsidP="002C2C1A">
      <w:pPr>
        <w:pStyle w:val="xmsonormal"/>
        <w:shd w:val="clear" w:color="auto" w:fill="FFFFFF"/>
        <w:spacing w:before="0" w:beforeAutospacing="0" w:after="0" w:afterAutospacing="0" w:line="320" w:lineRule="exact"/>
        <w:jc w:val="thaiDistribute"/>
        <w:rPr>
          <w:rFonts w:ascii="Calibri" w:hAnsi="Calibri"/>
          <w:color w:val="000000" w:themeColor="text1"/>
          <w:sz w:val="20"/>
          <w:szCs w:val="20"/>
        </w:rPr>
      </w:pPr>
      <w:r>
        <w:rPr>
          <w:rFonts w:ascii="TH SarabunPSK" w:hAnsi="TH SarabunPSK" w:cs="TH SarabunPSK" w:hint="cs"/>
          <w:b/>
          <w:bCs/>
          <w:color w:val="000000" w:themeColor="text1"/>
          <w:sz w:val="32"/>
          <w:szCs w:val="32"/>
          <w:bdr w:val="none" w:sz="0" w:space="0" w:color="auto" w:frame="1"/>
          <w:cs/>
        </w:rPr>
        <w:t xml:space="preserve">2. </w:t>
      </w:r>
      <w:r w:rsidR="008350AB" w:rsidRPr="00404B34">
        <w:rPr>
          <w:rFonts w:ascii="TH SarabunPSK" w:hAnsi="TH SarabunPSK" w:cs="TH SarabunPSK"/>
          <w:b/>
          <w:bCs/>
          <w:color w:val="000000" w:themeColor="text1"/>
          <w:sz w:val="32"/>
          <w:szCs w:val="32"/>
          <w:bdr w:val="none" w:sz="0" w:space="0" w:color="auto" w:frame="1"/>
          <w:cs/>
        </w:rPr>
        <w:t>เรื่อง</w:t>
      </w:r>
      <w:r w:rsidR="008350AB" w:rsidRPr="00404B34">
        <w:rPr>
          <w:rFonts w:ascii="TH SarabunPSK" w:hAnsi="TH SarabunPSK" w:cs="TH SarabunPSK"/>
          <w:b/>
          <w:bCs/>
          <w:color w:val="000000" w:themeColor="text1"/>
          <w:sz w:val="32"/>
          <w:szCs w:val="32"/>
          <w:bdr w:val="none" w:sz="0" w:space="0" w:color="auto" w:frame="1"/>
        </w:rPr>
        <w:t xml:space="preserve">  </w:t>
      </w:r>
      <w:r w:rsidR="008350AB" w:rsidRPr="00404B34">
        <w:rPr>
          <w:rFonts w:ascii="TH SarabunPSK" w:hAnsi="TH SarabunPSK" w:cs="TH SarabunPSK"/>
          <w:b/>
          <w:bCs/>
          <w:color w:val="000000" w:themeColor="text1"/>
          <w:sz w:val="32"/>
          <w:szCs w:val="32"/>
          <w:bdr w:val="none" w:sz="0" w:space="0" w:color="auto" w:frame="1"/>
          <w:cs/>
        </w:rPr>
        <w:t>ร่างพระราชบัญญัติมหาวิทยาลัยเทคโนโลยีราชมงคลธัญบุรี พ.ศ. ....</w:t>
      </w:r>
    </w:p>
    <w:p w14:paraId="0FECC9DF" w14:textId="77777777" w:rsidR="008350AB" w:rsidRPr="00404B34" w:rsidRDefault="008350AB" w:rsidP="002C2C1A">
      <w:pPr>
        <w:pStyle w:val="xmsonormal"/>
        <w:shd w:val="clear" w:color="auto" w:fill="FFFFFF"/>
        <w:spacing w:before="0" w:beforeAutospacing="0" w:after="0" w:afterAutospacing="0" w:line="320" w:lineRule="exact"/>
        <w:jc w:val="thaiDistribute"/>
        <w:rPr>
          <w:rFonts w:ascii="Calibri" w:hAnsi="Calibri"/>
          <w:color w:val="000000" w:themeColor="text1"/>
          <w:sz w:val="20"/>
          <w:szCs w:val="20"/>
        </w:rPr>
      </w:pPr>
      <w:r w:rsidRPr="00404B34">
        <w:rPr>
          <w:rFonts w:ascii="TH SarabunPSK" w:hAnsi="TH SarabunPSK" w:cs="TH SarabunPSK"/>
          <w:color w:val="000000" w:themeColor="text1"/>
          <w:sz w:val="32"/>
          <w:szCs w:val="32"/>
          <w:bdr w:val="none" w:sz="0" w:space="0" w:color="auto" w:frame="1"/>
        </w:rPr>
        <w:t xml:space="preserve">                   </w:t>
      </w:r>
      <w:r w:rsidRPr="00404B34">
        <w:rPr>
          <w:rFonts w:ascii="TH SarabunPSK" w:hAnsi="TH SarabunPSK" w:cs="TH SarabunPSK"/>
          <w:color w:val="000000" w:themeColor="text1"/>
          <w:sz w:val="32"/>
          <w:szCs w:val="32"/>
          <w:bdr w:val="none" w:sz="0" w:space="0" w:color="auto" w:frame="1"/>
          <w:cs/>
        </w:rPr>
        <w:t>คณะรัฐมนตรีมีมติอนุมัติ ดังนี้</w:t>
      </w:r>
    </w:p>
    <w:p w14:paraId="0A09272A" w14:textId="77777777" w:rsidR="008350AB" w:rsidRPr="00404B34" w:rsidRDefault="008350AB" w:rsidP="002C2C1A">
      <w:pPr>
        <w:pStyle w:val="xmsonormal"/>
        <w:shd w:val="clear" w:color="auto" w:fill="FFFFFF"/>
        <w:spacing w:before="0" w:beforeAutospacing="0" w:after="0" w:afterAutospacing="0" w:line="320" w:lineRule="exact"/>
        <w:ind w:firstLine="720"/>
        <w:jc w:val="thaiDistribute"/>
        <w:rPr>
          <w:rFonts w:ascii="Calibri" w:hAnsi="Calibri"/>
          <w:color w:val="000000" w:themeColor="text1"/>
          <w:sz w:val="20"/>
          <w:szCs w:val="20"/>
        </w:rPr>
      </w:pPr>
      <w:r w:rsidRPr="00404B34">
        <w:rPr>
          <w:rFonts w:ascii="TH SarabunPSK" w:hAnsi="TH SarabunPSK" w:cs="TH SarabunPSK"/>
          <w:color w:val="000000" w:themeColor="text1"/>
          <w:sz w:val="32"/>
          <w:szCs w:val="32"/>
          <w:bdr w:val="none" w:sz="0" w:space="0" w:color="auto" w:frame="1"/>
        </w:rPr>
        <w:t xml:space="preserve">          </w:t>
      </w:r>
      <w:r w:rsidRPr="00404B34">
        <w:rPr>
          <w:rFonts w:ascii="TH SarabunPSK" w:hAnsi="TH SarabunPSK" w:cs="TH SarabunPSK"/>
          <w:color w:val="000000" w:themeColor="text1"/>
          <w:sz w:val="32"/>
          <w:szCs w:val="32"/>
          <w:bdr w:val="none" w:sz="0" w:space="0" w:color="auto" w:frame="1"/>
          <w:cs/>
        </w:rPr>
        <w:t>1. อนุมัติหลักการร่างพระราชบัญญัติมหาวิทยาลัยเทคโนโลยีราชมงคลธัญบุรี พ.ศ. .... ตามที่กระทรวงการอุดมศึกษา วิทยาศาสตร์ วิจัยและนวัตกรรม (</w:t>
      </w:r>
      <w:proofErr w:type="spellStart"/>
      <w:r w:rsidRPr="00404B34">
        <w:rPr>
          <w:rFonts w:ascii="TH SarabunPSK" w:hAnsi="TH SarabunPSK" w:cs="TH SarabunPSK"/>
          <w:color w:val="000000" w:themeColor="text1"/>
          <w:sz w:val="32"/>
          <w:szCs w:val="32"/>
          <w:bdr w:val="none" w:sz="0" w:space="0" w:color="auto" w:frame="1"/>
          <w:cs/>
        </w:rPr>
        <w:t>อว</w:t>
      </w:r>
      <w:proofErr w:type="spellEnd"/>
      <w:r w:rsidRPr="00404B34">
        <w:rPr>
          <w:rFonts w:ascii="TH SarabunPSK" w:hAnsi="TH SarabunPSK" w:cs="TH SarabunPSK"/>
          <w:color w:val="000000" w:themeColor="text1"/>
          <w:sz w:val="32"/>
          <w:szCs w:val="32"/>
          <w:bdr w:val="none" w:sz="0" w:space="0" w:color="auto" w:frame="1"/>
          <w:cs/>
        </w:rPr>
        <w:t>.) เสนอ และให้ส่งสำนักงานคณะกรรมการกฤษฎีกาตรวจพิจารณา โดยให้พิจารณาในประเด็นตามข้อสังเกตของสำนักงานคณะกรรมการกฤษฎีกา และให้รับความเห็นของกระทรวงการคลังและสำนักงบประมาณไปประกอบการพิจารณาด้วย แล้วส่งให้คณะกรรมการประสานงานสภาผู้แทนราษฎรพิจารณาก่อนเสนอสภาผู้แทนราษฎรต่อไป</w:t>
      </w:r>
    </w:p>
    <w:p w14:paraId="1C301DBF" w14:textId="77777777" w:rsidR="008350AB" w:rsidRPr="00404B34" w:rsidRDefault="008350AB" w:rsidP="002C2C1A">
      <w:pPr>
        <w:pStyle w:val="xmsonormal"/>
        <w:shd w:val="clear" w:color="auto" w:fill="FFFFFF"/>
        <w:spacing w:before="0" w:beforeAutospacing="0" w:after="0" w:afterAutospacing="0" w:line="320" w:lineRule="exact"/>
        <w:ind w:firstLine="720"/>
        <w:jc w:val="thaiDistribute"/>
        <w:rPr>
          <w:rFonts w:ascii="Calibri" w:hAnsi="Calibri"/>
          <w:color w:val="000000" w:themeColor="text1"/>
          <w:sz w:val="20"/>
          <w:szCs w:val="20"/>
        </w:rPr>
      </w:pPr>
      <w:r w:rsidRPr="00404B34">
        <w:rPr>
          <w:rFonts w:ascii="TH SarabunPSK" w:hAnsi="TH SarabunPSK" w:cs="TH SarabunPSK"/>
          <w:color w:val="000000" w:themeColor="text1"/>
          <w:sz w:val="32"/>
          <w:szCs w:val="32"/>
          <w:bdr w:val="none" w:sz="0" w:space="0" w:color="auto" w:frame="1"/>
        </w:rPr>
        <w:t xml:space="preserve">          </w:t>
      </w:r>
      <w:r w:rsidRPr="00404B34">
        <w:rPr>
          <w:rFonts w:ascii="TH SarabunPSK" w:hAnsi="TH SarabunPSK" w:cs="TH SarabunPSK"/>
          <w:color w:val="000000" w:themeColor="text1"/>
          <w:sz w:val="32"/>
          <w:szCs w:val="32"/>
          <w:bdr w:val="none" w:sz="0" w:space="0" w:color="auto" w:frame="1"/>
          <w:cs/>
        </w:rPr>
        <w:t>2. รับทราบแผนในการจัดทำกฎหมายลำดับรอง กรอบระยะเวลาและกรอบสาระสำคัญของกฎหมายลำดับรองที่ออกตามร่างพระราชบัญญัติดังกล่าวตามที่กระทรวงการอุดมศึกษา วิทยาศาสตร์ วิจัยและนวัตกรรมเสนอ</w:t>
      </w:r>
    </w:p>
    <w:p w14:paraId="7CF1F7A8" w14:textId="77777777" w:rsidR="008350AB" w:rsidRPr="00404B34" w:rsidRDefault="008350AB" w:rsidP="002C2C1A">
      <w:pPr>
        <w:pStyle w:val="xmsonormal"/>
        <w:shd w:val="clear" w:color="auto" w:fill="FFFFFF"/>
        <w:spacing w:before="0" w:beforeAutospacing="0" w:after="0" w:afterAutospacing="0" w:line="320" w:lineRule="exact"/>
        <w:ind w:firstLine="720"/>
        <w:jc w:val="thaiDistribute"/>
        <w:rPr>
          <w:rFonts w:ascii="Calibri" w:hAnsi="Calibri"/>
          <w:color w:val="000000" w:themeColor="text1"/>
          <w:sz w:val="20"/>
          <w:szCs w:val="20"/>
        </w:rPr>
      </w:pPr>
      <w:r w:rsidRPr="00404B34">
        <w:rPr>
          <w:rFonts w:ascii="TH SarabunPSK" w:hAnsi="TH SarabunPSK" w:cs="TH SarabunPSK"/>
          <w:color w:val="000000" w:themeColor="text1"/>
          <w:sz w:val="32"/>
          <w:szCs w:val="32"/>
          <w:bdr w:val="none" w:sz="0" w:space="0" w:color="auto" w:frame="1"/>
        </w:rPr>
        <w:t xml:space="preserve">          </w:t>
      </w:r>
      <w:r w:rsidRPr="00404B34">
        <w:rPr>
          <w:rFonts w:ascii="TH SarabunPSK" w:hAnsi="TH SarabunPSK" w:cs="TH SarabunPSK"/>
          <w:color w:val="000000" w:themeColor="text1"/>
          <w:sz w:val="32"/>
          <w:szCs w:val="32"/>
          <w:bdr w:val="none" w:sz="0" w:space="0" w:color="auto" w:frame="1"/>
          <w:cs/>
        </w:rPr>
        <w:t>3. ให้กระทรวงการอุดมศึกษา วิทยาศาสตร์ วิจัยและนวัตกรรม เร่งเสนอร่างพระราชบัญญัติมหาวิทยาลัยเทคโนโลยีราชมงคล (ฉบับที่ ..) พ.ศ. .... ตามความเห็นของสำนักงานคณะกรรมการกฤษฎีกา และให้รับความเห็นของสำนักงบประมาณ สำนักงาน ก.พ. และสำนักงานสภาพัฒนาการเศรษฐกิจและสังคมแห่งชาติไปพิจารณาดำเนินการต่อไปด้วย</w:t>
      </w:r>
    </w:p>
    <w:p w14:paraId="69B6EEFA" w14:textId="77777777" w:rsidR="008350AB" w:rsidRPr="00404B34" w:rsidRDefault="008350AB" w:rsidP="002C2C1A">
      <w:pPr>
        <w:pStyle w:val="xmsonormal"/>
        <w:shd w:val="clear" w:color="auto" w:fill="FFFFFF"/>
        <w:spacing w:before="0" w:beforeAutospacing="0" w:after="0" w:afterAutospacing="0" w:line="320" w:lineRule="exact"/>
        <w:jc w:val="thaiDistribute"/>
        <w:rPr>
          <w:rFonts w:ascii="Calibri" w:hAnsi="Calibri"/>
          <w:color w:val="000000" w:themeColor="text1"/>
          <w:sz w:val="20"/>
          <w:szCs w:val="20"/>
        </w:rPr>
      </w:pPr>
      <w:r w:rsidRPr="00404B34">
        <w:rPr>
          <w:rFonts w:ascii="TH SarabunPSK" w:hAnsi="TH SarabunPSK" w:cs="TH SarabunPSK"/>
          <w:color w:val="000000" w:themeColor="text1"/>
          <w:sz w:val="32"/>
          <w:szCs w:val="32"/>
          <w:bdr w:val="none" w:sz="0" w:space="0" w:color="auto" w:frame="1"/>
        </w:rPr>
        <w:t xml:space="preserve">                   </w:t>
      </w:r>
      <w:r w:rsidRPr="00404B34">
        <w:rPr>
          <w:rFonts w:ascii="TH SarabunPSK" w:hAnsi="TH SarabunPSK" w:cs="TH SarabunPSK"/>
          <w:color w:val="000000" w:themeColor="text1"/>
          <w:sz w:val="32"/>
          <w:szCs w:val="32"/>
          <w:bdr w:val="none" w:sz="0" w:space="0" w:color="auto" w:frame="1"/>
          <w:cs/>
        </w:rPr>
        <w:t xml:space="preserve">ทั้งนี้ร่างพระราชบัญญัติที่ </w:t>
      </w:r>
      <w:proofErr w:type="spellStart"/>
      <w:r w:rsidRPr="00404B34">
        <w:rPr>
          <w:rFonts w:ascii="TH SarabunPSK" w:hAnsi="TH SarabunPSK" w:cs="TH SarabunPSK"/>
          <w:color w:val="000000" w:themeColor="text1"/>
          <w:sz w:val="32"/>
          <w:szCs w:val="32"/>
          <w:bdr w:val="none" w:sz="0" w:space="0" w:color="auto" w:frame="1"/>
          <w:cs/>
        </w:rPr>
        <w:t>อว</w:t>
      </w:r>
      <w:proofErr w:type="spellEnd"/>
      <w:r w:rsidRPr="00404B34">
        <w:rPr>
          <w:rFonts w:ascii="TH SarabunPSK" w:hAnsi="TH SarabunPSK" w:cs="TH SarabunPSK"/>
          <w:color w:val="000000" w:themeColor="text1"/>
          <w:sz w:val="32"/>
          <w:szCs w:val="32"/>
          <w:bdr w:val="none" w:sz="0" w:space="0" w:color="auto" w:frame="1"/>
          <w:cs/>
        </w:rPr>
        <w:t xml:space="preserve">. เสนอ เป็นการปรับปรุงการบริหารมหาวิทยาลัยเทคโนโลยีราชมงคลธัญบุรี โดยเปลี่ยนสถานะของมหาวิทยาลัยเทคโนโลยีราชมงคลธัญบุรีจากเดิมเป็นส่วนราชการเป็นมหาวิทยาลัยที่มีฐานะเป็นหน่วยงานในกำกับของรัฐ (สถาบันอุดมศึกษาในกำกับของรัฐ) ที่ไม่เป็นส่วนราชการตามกฎหมายว่าด้วยระเบียบบริหารราชการแผ่นดิน กฎหมายว่าด้วยระเบียบบริหารราชการ </w:t>
      </w:r>
      <w:proofErr w:type="spellStart"/>
      <w:r w:rsidRPr="00404B34">
        <w:rPr>
          <w:rFonts w:ascii="TH SarabunPSK" w:hAnsi="TH SarabunPSK" w:cs="TH SarabunPSK"/>
          <w:color w:val="000000" w:themeColor="text1"/>
          <w:sz w:val="32"/>
          <w:szCs w:val="32"/>
          <w:bdr w:val="none" w:sz="0" w:space="0" w:color="auto" w:frame="1"/>
          <w:cs/>
        </w:rPr>
        <w:t>อว</w:t>
      </w:r>
      <w:proofErr w:type="spellEnd"/>
      <w:r w:rsidRPr="00404B34">
        <w:rPr>
          <w:rFonts w:ascii="TH SarabunPSK" w:hAnsi="TH SarabunPSK" w:cs="TH SarabunPSK"/>
          <w:color w:val="000000" w:themeColor="text1"/>
          <w:sz w:val="32"/>
          <w:szCs w:val="32"/>
          <w:bdr w:val="none" w:sz="0" w:space="0" w:color="auto" w:frame="1"/>
          <w:cs/>
        </w:rPr>
        <w:t>. กฎหมายว่าด้วยการปรับปรุงกระทรวง ทบวง กรม และไม่เป็นรัฐวิสาหกิจตามกฎหมายว่าด้วยวิธีการงบประมาณ และกฎหมายอื่น เพื่อปรับปรุงการศึกษาระดับอุดมศึกษาให้สอดคล้องกับการเปลี่ยนแปลงทางเศรษฐกิจและสังคม และเป็นไปตามแนวทางการปฏิรูปมหาวิทยาลัยและนโยบายของรัฐบาลซึ่งสภามหาวิทยาลัยเทคโนโลยีราชมงคลธัญบุรีได้มีมติเห็นชอบร่างพระราชบัญญัติฉบับนี้ด้วยแล้ว</w:t>
      </w:r>
    </w:p>
    <w:p w14:paraId="29FACBE8" w14:textId="77777777" w:rsidR="008350AB" w:rsidRPr="00404B34" w:rsidRDefault="008350AB" w:rsidP="002C2C1A">
      <w:pPr>
        <w:pStyle w:val="xmsonormal"/>
        <w:shd w:val="clear" w:color="auto" w:fill="FFFFFF"/>
        <w:spacing w:before="0" w:beforeAutospacing="0" w:after="0" w:afterAutospacing="0" w:line="320" w:lineRule="exact"/>
        <w:jc w:val="thaiDistribute"/>
        <w:rPr>
          <w:rFonts w:ascii="Calibri" w:hAnsi="Calibri"/>
          <w:color w:val="000000" w:themeColor="text1"/>
          <w:sz w:val="20"/>
          <w:szCs w:val="20"/>
        </w:rPr>
      </w:pPr>
      <w:r w:rsidRPr="00404B34">
        <w:rPr>
          <w:rFonts w:ascii="TH SarabunPSK" w:hAnsi="TH SarabunPSK" w:cs="TH SarabunPSK"/>
          <w:color w:val="000000" w:themeColor="text1"/>
          <w:sz w:val="32"/>
          <w:szCs w:val="32"/>
          <w:bdr w:val="none" w:sz="0" w:space="0" w:color="auto" w:frame="1"/>
        </w:rPr>
        <w:t>                   </w:t>
      </w:r>
      <w:r w:rsidRPr="00404B34">
        <w:rPr>
          <w:rFonts w:ascii="TH SarabunPSK" w:hAnsi="TH SarabunPSK" w:cs="TH SarabunPSK"/>
          <w:b/>
          <w:bCs/>
          <w:color w:val="000000" w:themeColor="text1"/>
          <w:sz w:val="32"/>
          <w:szCs w:val="32"/>
          <w:bdr w:val="none" w:sz="0" w:space="0" w:color="auto" w:frame="1"/>
          <w:cs/>
        </w:rPr>
        <w:t>สาระสำคัญของร่างพระราชบัญญัติ</w:t>
      </w:r>
    </w:p>
    <w:p w14:paraId="156D4A04" w14:textId="77777777" w:rsidR="008350AB" w:rsidRPr="00404B34" w:rsidRDefault="008350AB" w:rsidP="002C2C1A">
      <w:pPr>
        <w:pStyle w:val="xmsonormal"/>
        <w:shd w:val="clear" w:color="auto" w:fill="FFFFFF"/>
        <w:spacing w:before="0" w:beforeAutospacing="0" w:after="0" w:afterAutospacing="0" w:line="320" w:lineRule="exact"/>
        <w:jc w:val="thaiDistribute"/>
        <w:rPr>
          <w:rFonts w:ascii="Calibri" w:hAnsi="Calibri"/>
          <w:color w:val="000000" w:themeColor="text1"/>
          <w:sz w:val="20"/>
          <w:szCs w:val="20"/>
        </w:rPr>
      </w:pPr>
      <w:r w:rsidRPr="00404B34">
        <w:rPr>
          <w:rFonts w:ascii="TH SarabunPSK" w:hAnsi="TH SarabunPSK" w:cs="TH SarabunPSK"/>
          <w:b/>
          <w:bCs/>
          <w:color w:val="000000" w:themeColor="text1"/>
          <w:sz w:val="32"/>
          <w:szCs w:val="32"/>
          <w:bdr w:val="none" w:sz="0" w:space="0" w:color="auto" w:frame="1"/>
        </w:rPr>
        <w:t>                   </w:t>
      </w:r>
      <w:r w:rsidRPr="00404B34">
        <w:rPr>
          <w:rFonts w:ascii="TH SarabunPSK" w:hAnsi="TH SarabunPSK" w:cs="TH SarabunPSK"/>
          <w:color w:val="000000" w:themeColor="text1"/>
          <w:sz w:val="32"/>
          <w:szCs w:val="32"/>
          <w:bdr w:val="none" w:sz="0" w:space="0" w:color="auto" w:frame="1"/>
          <w:cs/>
        </w:rPr>
        <w:t>1. กำหนดให้มหาวิทยาลัยเป็นหน่วยงานในกำกับของรัฐที่ไม่เป็นส่วนราชการตามกฎหมายว่าด้วยระเบียบบริหารราชการแผ่นดิน กฎหมายว่าด้วยระเบียบบริหารราชการกระทรวงการอุดมศึกษา วิทยาศาสตร์ วิจัยและนวัตกรรม และกฎหมายว่าด้วยการปรับปรุงกระทรวง ทบวง กรม และไม่เป็นรัฐวิสาหกิจตามกฎหมายว่าด้วยวิธี</w:t>
      </w:r>
      <w:r w:rsidRPr="00404B34">
        <w:rPr>
          <w:rFonts w:ascii="TH SarabunPSK" w:hAnsi="TH SarabunPSK" w:cs="TH SarabunPSK" w:hint="cs"/>
          <w:color w:val="000000" w:themeColor="text1"/>
          <w:sz w:val="32"/>
          <w:szCs w:val="32"/>
          <w:bdr w:val="none" w:sz="0" w:space="0" w:color="auto" w:frame="1"/>
          <w:cs/>
        </w:rPr>
        <w:t>การ</w:t>
      </w:r>
      <w:r w:rsidRPr="00404B34">
        <w:rPr>
          <w:rFonts w:ascii="TH SarabunPSK" w:hAnsi="TH SarabunPSK" w:cs="TH SarabunPSK"/>
          <w:color w:val="000000" w:themeColor="text1"/>
          <w:sz w:val="32"/>
          <w:szCs w:val="32"/>
          <w:bdr w:val="none" w:sz="0" w:space="0" w:color="auto" w:frame="1"/>
          <w:cs/>
        </w:rPr>
        <w:t>งบประมาณและกฎหมายอื่น</w:t>
      </w:r>
    </w:p>
    <w:p w14:paraId="1CBD40EA" w14:textId="77777777" w:rsidR="008350AB" w:rsidRPr="00404B34" w:rsidRDefault="008350AB" w:rsidP="002C2C1A">
      <w:pPr>
        <w:pStyle w:val="xmsonormal"/>
        <w:shd w:val="clear" w:color="auto" w:fill="FFFFFF"/>
        <w:spacing w:before="0" w:beforeAutospacing="0" w:after="0" w:afterAutospacing="0" w:line="320" w:lineRule="exact"/>
        <w:jc w:val="thaiDistribute"/>
        <w:rPr>
          <w:rFonts w:ascii="Calibri" w:hAnsi="Calibri"/>
          <w:color w:val="000000" w:themeColor="text1"/>
          <w:sz w:val="20"/>
          <w:szCs w:val="20"/>
        </w:rPr>
      </w:pPr>
      <w:r w:rsidRPr="00404B34">
        <w:rPr>
          <w:rFonts w:ascii="TH SarabunPSK" w:hAnsi="TH SarabunPSK" w:cs="TH SarabunPSK"/>
          <w:color w:val="000000" w:themeColor="text1"/>
          <w:sz w:val="32"/>
          <w:szCs w:val="32"/>
          <w:bdr w:val="none" w:sz="0" w:space="0" w:color="auto" w:frame="1"/>
        </w:rPr>
        <w:lastRenderedPageBreak/>
        <w:t xml:space="preserve">                   </w:t>
      </w:r>
      <w:r w:rsidRPr="00404B34">
        <w:rPr>
          <w:rFonts w:ascii="TH SarabunPSK" w:hAnsi="TH SarabunPSK" w:cs="TH SarabunPSK"/>
          <w:color w:val="000000" w:themeColor="text1"/>
          <w:sz w:val="32"/>
          <w:szCs w:val="32"/>
          <w:bdr w:val="none" w:sz="0" w:space="0" w:color="auto" w:frame="1"/>
          <w:cs/>
        </w:rPr>
        <w:t>2. กำหนดให้กิจการ</w:t>
      </w:r>
      <w:r w:rsidRPr="00404B34">
        <w:rPr>
          <w:rFonts w:ascii="TH SarabunPSK" w:hAnsi="TH SarabunPSK" w:cs="TH SarabunPSK" w:hint="cs"/>
          <w:color w:val="000000" w:themeColor="text1"/>
          <w:sz w:val="32"/>
          <w:szCs w:val="32"/>
          <w:bdr w:val="none" w:sz="0" w:space="0" w:color="auto" w:frame="1"/>
          <w:cs/>
        </w:rPr>
        <w:t>ของ</w:t>
      </w:r>
      <w:r w:rsidRPr="00404B34">
        <w:rPr>
          <w:rFonts w:ascii="TH SarabunPSK" w:hAnsi="TH SarabunPSK" w:cs="TH SarabunPSK"/>
          <w:color w:val="000000" w:themeColor="text1"/>
          <w:sz w:val="32"/>
          <w:szCs w:val="32"/>
          <w:bdr w:val="none" w:sz="0" w:space="0" w:color="auto" w:frame="1"/>
          <w:cs/>
        </w:rPr>
        <w:t>มหาวิทยาลัยไม่อยู่ภายใต้บังคับแห่งกฎหมายว่าด้วยการคุ้มครองแรงงาน และกฎหมายว่าด้วยแรงงานสัมพันธ์ แต่พนักงานมหาวิทยาลัยต้องได้รับการคุ้มครองและประโยชน์ตอบแทนไม่น้อยกว่าที่กำหนดไว้ในกฎหมายว่าด้วยการคุ้มครองแรงงาน</w:t>
      </w:r>
    </w:p>
    <w:p w14:paraId="23701319" w14:textId="77777777" w:rsidR="008350AB" w:rsidRPr="00404B34" w:rsidRDefault="008350AB" w:rsidP="002C2C1A">
      <w:pPr>
        <w:pStyle w:val="xmsonormal"/>
        <w:shd w:val="clear" w:color="auto" w:fill="FFFFFF"/>
        <w:spacing w:before="0" w:beforeAutospacing="0" w:after="0" w:afterAutospacing="0" w:line="320" w:lineRule="exact"/>
        <w:jc w:val="thaiDistribute"/>
        <w:rPr>
          <w:rFonts w:ascii="Calibri" w:hAnsi="Calibri"/>
          <w:color w:val="000000" w:themeColor="text1"/>
          <w:sz w:val="20"/>
          <w:szCs w:val="20"/>
        </w:rPr>
      </w:pPr>
      <w:r w:rsidRPr="00404B34">
        <w:rPr>
          <w:rFonts w:ascii="TH SarabunPSK" w:hAnsi="TH SarabunPSK" w:cs="TH SarabunPSK"/>
          <w:color w:val="000000" w:themeColor="text1"/>
          <w:sz w:val="32"/>
          <w:szCs w:val="32"/>
          <w:bdr w:val="none" w:sz="0" w:space="0" w:color="auto" w:frame="1"/>
        </w:rPr>
        <w:t xml:space="preserve">                   </w:t>
      </w:r>
      <w:r w:rsidRPr="00404B34">
        <w:rPr>
          <w:rFonts w:ascii="TH SarabunPSK" w:hAnsi="TH SarabunPSK" w:cs="TH SarabunPSK"/>
          <w:color w:val="000000" w:themeColor="text1"/>
          <w:sz w:val="32"/>
          <w:szCs w:val="32"/>
          <w:bdr w:val="none" w:sz="0" w:space="0" w:color="auto" w:frame="1"/>
          <w:cs/>
        </w:rPr>
        <w:t>3. กำหนดให้มหาวิทยาลัยมีอำนาจหน้าที่กระทำการต่าง ๆ ตามวัตถุประสงค์ที่กฎหมายกำหนดไว้ เช่น อำนาจในการซื้อ ขาย จ้าง รับจ้าง สร้าง จัดหา โอน รับโอน เช่า ให้เช่า เช่าซื้อ ให้เช่าซื้อ จำหน่าย และแลกเปลี่ยน หรือทำนิติกรรมใด ๆ เพื่อประโยชน์แก่กิจก</w:t>
      </w:r>
      <w:r w:rsidRPr="00404B34">
        <w:rPr>
          <w:rFonts w:ascii="TH SarabunPSK" w:hAnsi="TH SarabunPSK" w:cs="TH SarabunPSK" w:hint="cs"/>
          <w:color w:val="000000" w:themeColor="text1"/>
          <w:sz w:val="32"/>
          <w:szCs w:val="32"/>
          <w:bdr w:val="none" w:sz="0" w:space="0" w:color="auto" w:frame="1"/>
          <w:cs/>
        </w:rPr>
        <w:t>า</w:t>
      </w:r>
      <w:r w:rsidRPr="00404B34">
        <w:rPr>
          <w:rFonts w:ascii="TH SarabunPSK" w:hAnsi="TH SarabunPSK" w:cs="TH SarabunPSK"/>
          <w:color w:val="000000" w:themeColor="text1"/>
          <w:sz w:val="32"/>
          <w:szCs w:val="32"/>
          <w:bdr w:val="none" w:sz="0" w:space="0" w:color="auto" w:frame="1"/>
          <w:cs/>
        </w:rPr>
        <w:t>รของมหาวิทยาลัย ตลอดจนถือกรรมสิทธิ์ มีสิทธิครอบครอง มีสิทธิในทรัพย์สินทางปัญญา หรือมีทรัพยสิทธิต่าง ๆ ในทรัพย์สินของมหาวิทยาลัย อำนาจในการกู้ยืมเงินและให้กู้ยืมเงินโดยมีหลักประกันด้วยบุคคลหรือทรัพย์สิน ถือหุ้น เข้าเป็นหุ้นส่วน และลงทุนหรือร่วมลงทุน และอำนาจในการออกพันธบัตรหรือตราสารอื่นใดเพื่อการลงทุนโดยความเห็นชอบของคณะรัฐมนตรี และอำนาจในการกำหนดค่าตอบแทนหรือค่าตอบแทนพิเศษ รวมทั้งสวัสดิการ สิทธิประโยชน์ และประโยชน์อย่างอื่นให้แก่ผู้ปฏิบัติงานในมหาวิทยาลัย</w:t>
      </w:r>
    </w:p>
    <w:p w14:paraId="1D996181" w14:textId="77777777" w:rsidR="008350AB" w:rsidRPr="00404B34" w:rsidRDefault="008350AB" w:rsidP="002C2C1A">
      <w:pPr>
        <w:pStyle w:val="xmsonormal"/>
        <w:shd w:val="clear" w:color="auto" w:fill="FFFFFF"/>
        <w:spacing w:before="0" w:beforeAutospacing="0" w:after="0" w:afterAutospacing="0" w:line="320" w:lineRule="exact"/>
        <w:jc w:val="thaiDistribute"/>
        <w:rPr>
          <w:rFonts w:ascii="Calibri" w:hAnsi="Calibri"/>
          <w:color w:val="000000" w:themeColor="text1"/>
          <w:sz w:val="20"/>
          <w:szCs w:val="20"/>
        </w:rPr>
      </w:pPr>
      <w:r w:rsidRPr="00404B34">
        <w:rPr>
          <w:rFonts w:ascii="TH SarabunPSK" w:hAnsi="TH SarabunPSK" w:cs="TH SarabunPSK"/>
          <w:color w:val="000000" w:themeColor="text1"/>
          <w:sz w:val="32"/>
          <w:szCs w:val="32"/>
          <w:bdr w:val="none" w:sz="0" w:space="0" w:color="auto" w:frame="1"/>
        </w:rPr>
        <w:t>                  </w:t>
      </w:r>
      <w:r w:rsidRPr="00404B34">
        <w:rPr>
          <w:rFonts w:ascii="TH SarabunPSK" w:hAnsi="TH SarabunPSK" w:cs="TH SarabunPSK"/>
          <w:color w:val="000000" w:themeColor="text1"/>
          <w:sz w:val="32"/>
          <w:szCs w:val="32"/>
          <w:bdr w:val="none" w:sz="0" w:space="0" w:color="auto" w:frame="1"/>
          <w:cs/>
        </w:rPr>
        <w:t xml:space="preserve"> 4. กำหนดให้รายได้ของมหาวิทยาลัยไม่เป็นรายได้ที่ต้องนำส่งคลังเป็นรายได้แผ่นดินตามกฎหมายว่าด้วยเงินคงคลัง กฎหมายว่าด้วยวินัยการเงินการคลังของรัฐหรือกฎหมายอื่น</w:t>
      </w:r>
    </w:p>
    <w:p w14:paraId="203E46EA" w14:textId="77777777" w:rsidR="008350AB" w:rsidRPr="00404B34" w:rsidRDefault="008350AB" w:rsidP="002C2C1A">
      <w:pPr>
        <w:pStyle w:val="xmsonormal"/>
        <w:shd w:val="clear" w:color="auto" w:fill="FFFFFF"/>
        <w:spacing w:before="0" w:beforeAutospacing="0" w:after="0" w:afterAutospacing="0" w:line="320" w:lineRule="exact"/>
        <w:jc w:val="thaiDistribute"/>
        <w:rPr>
          <w:rFonts w:ascii="Calibri" w:hAnsi="Calibri"/>
          <w:color w:val="000000" w:themeColor="text1"/>
          <w:sz w:val="20"/>
          <w:szCs w:val="20"/>
        </w:rPr>
      </w:pPr>
      <w:r w:rsidRPr="00404B34">
        <w:rPr>
          <w:rFonts w:ascii="TH SarabunPSK" w:hAnsi="TH SarabunPSK" w:cs="TH SarabunPSK"/>
          <w:color w:val="000000" w:themeColor="text1"/>
          <w:sz w:val="32"/>
          <w:szCs w:val="32"/>
          <w:bdr w:val="none" w:sz="0" w:space="0" w:color="auto" w:frame="1"/>
        </w:rPr>
        <w:t xml:space="preserve">                   </w:t>
      </w:r>
      <w:r w:rsidRPr="00404B34">
        <w:rPr>
          <w:rFonts w:ascii="TH SarabunPSK" w:hAnsi="TH SarabunPSK" w:cs="TH SarabunPSK"/>
          <w:color w:val="000000" w:themeColor="text1"/>
          <w:sz w:val="32"/>
          <w:szCs w:val="32"/>
          <w:bdr w:val="none" w:sz="0" w:space="0" w:color="auto" w:frame="1"/>
          <w:cs/>
        </w:rPr>
        <w:t>5. กำหนดให้ทรัพย์สินของมหาวิทยาลัยที่ใช้เพื่อประโยชน์เกี่ยวกับการศึกษา การวิจัย การให้บริการทางวิชาการและวิชาชีพ และการทะนุบำรุงศิลปะและวัฒนธรรมโดยตรงไม่อยู่ในความรับผิดชอบแห่งการบังคับคดีทั้งปวง รวมทั้งการบังคับทางปกครอง บุคคลใดจะยกอายุความหรือระยะเวลาในการครอบครองขึ้นเป็นข้อต่อสู้กับมหาวิทยาลัยในเรื่องทรัพย์สินของมหาวิทยาลัยมิได้</w:t>
      </w:r>
    </w:p>
    <w:p w14:paraId="10334991" w14:textId="77777777" w:rsidR="008350AB" w:rsidRPr="00404B34" w:rsidRDefault="008350AB" w:rsidP="002C2C1A">
      <w:pPr>
        <w:pStyle w:val="xmsonormal"/>
        <w:shd w:val="clear" w:color="auto" w:fill="FFFFFF"/>
        <w:spacing w:before="0" w:beforeAutospacing="0" w:after="0" w:afterAutospacing="0" w:line="320" w:lineRule="exact"/>
        <w:jc w:val="thaiDistribute"/>
        <w:rPr>
          <w:rFonts w:ascii="Calibri" w:hAnsi="Calibri"/>
          <w:color w:val="000000" w:themeColor="text1"/>
          <w:sz w:val="20"/>
          <w:szCs w:val="20"/>
        </w:rPr>
      </w:pPr>
      <w:r w:rsidRPr="00404B34">
        <w:rPr>
          <w:rFonts w:ascii="TH SarabunPSK" w:hAnsi="TH SarabunPSK" w:cs="TH SarabunPSK"/>
          <w:color w:val="000000" w:themeColor="text1"/>
          <w:sz w:val="32"/>
          <w:szCs w:val="32"/>
          <w:bdr w:val="none" w:sz="0" w:space="0" w:color="auto" w:frame="1"/>
        </w:rPr>
        <w:t xml:space="preserve">                   </w:t>
      </w:r>
      <w:r w:rsidRPr="00404B34">
        <w:rPr>
          <w:rFonts w:ascii="TH SarabunPSK" w:hAnsi="TH SarabunPSK" w:cs="TH SarabunPSK"/>
          <w:color w:val="000000" w:themeColor="text1"/>
          <w:sz w:val="32"/>
          <w:szCs w:val="32"/>
          <w:bdr w:val="none" w:sz="0" w:space="0" w:color="auto" w:frame="1"/>
          <w:cs/>
        </w:rPr>
        <w:t>6. กำหนดให้มีสภามหาวิทยาลัยเป็นองค์กรบริหารสูงสุดของมหาวิทยาลัยกำหนดการดำเนินการ</w:t>
      </w:r>
      <w:r w:rsidR="004A3B43">
        <w:rPr>
          <w:rFonts w:ascii="TH SarabunPSK" w:hAnsi="TH SarabunPSK" w:cs="TH SarabunPSK" w:hint="cs"/>
          <w:color w:val="000000" w:themeColor="text1"/>
          <w:sz w:val="32"/>
          <w:szCs w:val="32"/>
          <w:bdr w:val="none" w:sz="0" w:space="0" w:color="auto" w:frame="1"/>
          <w:cs/>
        </w:rPr>
        <w:t xml:space="preserve">            </w:t>
      </w:r>
      <w:r w:rsidRPr="00404B34">
        <w:rPr>
          <w:rFonts w:ascii="TH SarabunPSK" w:hAnsi="TH SarabunPSK" w:cs="TH SarabunPSK"/>
          <w:color w:val="000000" w:themeColor="text1"/>
          <w:sz w:val="32"/>
          <w:szCs w:val="32"/>
          <w:bdr w:val="none" w:sz="0" w:space="0" w:color="auto" w:frame="1"/>
          <w:cs/>
        </w:rPr>
        <w:t>ต่าง ๆ ที่เกี่ยวกับมหาวิทยาลัยทั้งด้านการบริหารงานบุคคล การเงิน และวิชาการ ซึ่งมีองค์ประกอบเป็นบุคคลภายนอกมหาวิทยาลัยมากกว่าบุคลากรในมหาวิทยาลัย โดยนายกสภามหาวิทยาลัยและกรรมการสภามหาวิทยาลัยมีวาระการดำรงตำแหน่งคราวละสองปี และจะทรงพระกรุณาโปรดเกล้าฯ แต่งตั้งหรือได้รับแต่งตั้งใหม่อีกได้</w:t>
      </w:r>
    </w:p>
    <w:p w14:paraId="1A99E8E4" w14:textId="77777777" w:rsidR="008350AB" w:rsidRPr="00404B34" w:rsidRDefault="008350AB" w:rsidP="002C2C1A">
      <w:pPr>
        <w:pStyle w:val="xmsonormal"/>
        <w:shd w:val="clear" w:color="auto" w:fill="FFFFFF"/>
        <w:spacing w:before="0" w:beforeAutospacing="0" w:after="0" w:afterAutospacing="0" w:line="320" w:lineRule="exact"/>
        <w:jc w:val="thaiDistribute"/>
        <w:rPr>
          <w:rFonts w:ascii="Calibri" w:hAnsi="Calibri"/>
          <w:color w:val="000000" w:themeColor="text1"/>
          <w:sz w:val="20"/>
          <w:szCs w:val="20"/>
        </w:rPr>
      </w:pPr>
      <w:r w:rsidRPr="00404B34">
        <w:rPr>
          <w:rFonts w:ascii="TH SarabunPSK" w:hAnsi="TH SarabunPSK" w:cs="TH SarabunPSK"/>
          <w:color w:val="000000" w:themeColor="text1"/>
          <w:sz w:val="32"/>
          <w:szCs w:val="32"/>
          <w:bdr w:val="none" w:sz="0" w:space="0" w:color="auto" w:frame="1"/>
        </w:rPr>
        <w:t xml:space="preserve">                   </w:t>
      </w:r>
      <w:r w:rsidRPr="00404B34">
        <w:rPr>
          <w:rFonts w:ascii="TH SarabunPSK" w:hAnsi="TH SarabunPSK" w:cs="TH SarabunPSK"/>
          <w:color w:val="000000" w:themeColor="text1"/>
          <w:sz w:val="32"/>
          <w:szCs w:val="32"/>
          <w:bdr w:val="none" w:sz="0" w:space="0" w:color="auto" w:frame="1"/>
          <w:cs/>
        </w:rPr>
        <w:t>7. กำหนดให้มีอธิการบดีเป็นผู้บังคับบัญชาสูงสุดและรับผิดชอบการบริหารงานของมหาวิทยาลัย และอาจมีรองอธิการบดี หรือผู้ช่วยอธิการบดี หรือจะมีทั้งรองอธิการบดีและผู้ช่วยอธิการบดีตามจำนวนที่สภามหาวิทยาลัยกำหนด เพื่อทำหน้าที่และรับผิดชอบตามที่อธิการบดีมอบหมายก็ได้ โดยอธิการบดีมีวาระการดำรงตำแหน่งคราวละสี่ปี และจะทรงพระกรุณาโปรดเกล้าฯ แต่งตั้งใหม่อีกได้ แต่จะดำรงตำแหน่งติดต่อกันเกินสองวาระมิได้</w:t>
      </w:r>
    </w:p>
    <w:p w14:paraId="1D88228F" w14:textId="77777777" w:rsidR="008350AB" w:rsidRPr="00404B34" w:rsidRDefault="008350AB" w:rsidP="002C2C1A">
      <w:pPr>
        <w:pStyle w:val="xmsonormal"/>
        <w:shd w:val="clear" w:color="auto" w:fill="FFFFFF"/>
        <w:spacing w:before="0" w:beforeAutospacing="0" w:after="0" w:afterAutospacing="0" w:line="320" w:lineRule="exact"/>
        <w:jc w:val="thaiDistribute"/>
        <w:rPr>
          <w:rFonts w:ascii="Calibri" w:hAnsi="Calibri"/>
          <w:color w:val="000000" w:themeColor="text1"/>
          <w:sz w:val="20"/>
          <w:szCs w:val="20"/>
        </w:rPr>
      </w:pPr>
      <w:r w:rsidRPr="00404B34">
        <w:rPr>
          <w:rFonts w:ascii="TH SarabunPSK" w:hAnsi="TH SarabunPSK" w:cs="TH SarabunPSK"/>
          <w:color w:val="000000" w:themeColor="text1"/>
          <w:sz w:val="32"/>
          <w:szCs w:val="32"/>
          <w:bdr w:val="none" w:sz="0" w:space="0" w:color="auto" w:frame="1"/>
        </w:rPr>
        <w:t xml:space="preserve">                   </w:t>
      </w:r>
      <w:r w:rsidRPr="00404B34">
        <w:rPr>
          <w:rFonts w:ascii="TH SarabunPSK" w:hAnsi="TH SarabunPSK" w:cs="TH SarabunPSK"/>
          <w:color w:val="000000" w:themeColor="text1"/>
          <w:sz w:val="32"/>
          <w:szCs w:val="32"/>
          <w:bdr w:val="none" w:sz="0" w:space="0" w:color="auto" w:frame="1"/>
          <w:cs/>
        </w:rPr>
        <w:t>8. กำหนดให้มหาวิทยาลัยต้องจัดให้มีการประกันคุณภาพการศึกษาและ</w:t>
      </w:r>
      <w:r w:rsidRPr="00404B34">
        <w:rPr>
          <w:rFonts w:ascii="TH SarabunPSK" w:hAnsi="TH SarabunPSK" w:cs="TH SarabunPSK" w:hint="cs"/>
          <w:color w:val="000000" w:themeColor="text1"/>
          <w:sz w:val="32"/>
          <w:szCs w:val="32"/>
          <w:bdr w:val="none" w:sz="0" w:space="0" w:color="auto" w:frame="1"/>
          <w:cs/>
        </w:rPr>
        <w:t>การ</w:t>
      </w:r>
      <w:r w:rsidRPr="00404B34">
        <w:rPr>
          <w:rFonts w:ascii="TH SarabunPSK" w:hAnsi="TH SarabunPSK" w:cs="TH SarabunPSK"/>
          <w:color w:val="000000" w:themeColor="text1"/>
          <w:sz w:val="32"/>
          <w:szCs w:val="32"/>
          <w:bdr w:val="none" w:sz="0" w:space="0" w:color="auto" w:frame="1"/>
          <w:cs/>
        </w:rPr>
        <w:t>ประเมินส่วนงานเพื่อพัฒนาคุณภาพและมาตรฐานการศึกษาของมหาวิทยาลัยตามที่กำหนดไว้ในข้อบังคับของมหาวิทยาลัย และต้องจัดให้มีการตรวจสอบระบบบัญชี และให้มีการเผยแพร่บัญชีที่ได้รับรองแล้วในรายงานประจำปี รวมทั้งกำหนดให้รัฐมนตรีมีหน้าที่กำกับดูแลกิจการของมหาวิทยาลัยให้เป็นไปตามวัตถุประสงค์ของมหาวิทยาลัย</w:t>
      </w:r>
    </w:p>
    <w:p w14:paraId="0AA2967A" w14:textId="32927775" w:rsidR="008350AB" w:rsidRPr="00404B34" w:rsidRDefault="008350AB" w:rsidP="002C2C1A">
      <w:pPr>
        <w:pStyle w:val="xmsonormal"/>
        <w:shd w:val="clear" w:color="auto" w:fill="FFFFFF"/>
        <w:spacing w:before="0" w:beforeAutospacing="0" w:after="0" w:afterAutospacing="0" w:line="320" w:lineRule="exact"/>
        <w:jc w:val="thaiDistribute"/>
        <w:rPr>
          <w:rFonts w:ascii="Calibri" w:hAnsi="Calibri"/>
          <w:color w:val="000000" w:themeColor="text1"/>
          <w:sz w:val="20"/>
          <w:szCs w:val="20"/>
        </w:rPr>
      </w:pPr>
      <w:r w:rsidRPr="00404B34">
        <w:rPr>
          <w:rFonts w:ascii="TH SarabunPSK" w:hAnsi="TH SarabunPSK" w:cs="TH SarabunPSK"/>
          <w:color w:val="000000" w:themeColor="text1"/>
          <w:sz w:val="32"/>
          <w:szCs w:val="32"/>
          <w:bdr w:val="none" w:sz="0" w:space="0" w:color="auto" w:frame="1"/>
        </w:rPr>
        <w:t xml:space="preserve">                   </w:t>
      </w:r>
      <w:r w:rsidRPr="00404B34">
        <w:rPr>
          <w:rFonts w:ascii="TH SarabunPSK" w:hAnsi="TH SarabunPSK" w:cs="TH SarabunPSK"/>
          <w:color w:val="000000" w:themeColor="text1"/>
          <w:sz w:val="32"/>
          <w:szCs w:val="32"/>
          <w:bdr w:val="none" w:sz="0" w:space="0" w:color="auto" w:frame="1"/>
          <w:cs/>
        </w:rPr>
        <w:t>9. กำหนดให้โอนบรรดาข้าราชการ ลูกจ้างของส่วนราชการ พนักงานราชการ พนักงานมหาวิทยาลัย และลูกจ้างของมหาวิทยาลั</w:t>
      </w:r>
      <w:r w:rsidR="00BB1753">
        <w:rPr>
          <w:rFonts w:ascii="TH SarabunPSK" w:hAnsi="TH SarabunPSK" w:cs="TH SarabunPSK" w:hint="cs"/>
          <w:color w:val="000000" w:themeColor="text1"/>
          <w:sz w:val="32"/>
          <w:szCs w:val="32"/>
          <w:bdr w:val="none" w:sz="0" w:space="0" w:color="auto" w:frame="1"/>
          <w:cs/>
        </w:rPr>
        <w:t>ยเทคโนโลยีราชมงคลธัญบุรี</w:t>
      </w:r>
      <w:r w:rsidRPr="00404B34">
        <w:rPr>
          <w:rFonts w:ascii="TH SarabunPSK" w:hAnsi="TH SarabunPSK" w:cs="TH SarabunPSK"/>
          <w:color w:val="000000" w:themeColor="text1"/>
          <w:sz w:val="32"/>
          <w:szCs w:val="32"/>
          <w:bdr w:val="none" w:sz="0" w:space="0" w:color="auto" w:frame="1"/>
          <w:cs/>
        </w:rPr>
        <w:t>ตามพระราชบัญญัติมหาวิทยาลัยเทคโนโลยีราชมงคลธัญบุรี พ.ศ. 2548 มาเป็นข้าราชการ ลูกจ้างของส่วนราชการ พนักงานราชการ พนักงานมหาวิทยาลัย และลูกจ้างของมหาวิทยาลัยตามพระราชบัญญัตินี้</w:t>
      </w:r>
    </w:p>
    <w:p w14:paraId="1A738796" w14:textId="77777777" w:rsidR="008350AB" w:rsidRPr="00404B34" w:rsidRDefault="008350AB" w:rsidP="002C2C1A">
      <w:pPr>
        <w:pStyle w:val="xmsonormal"/>
        <w:shd w:val="clear" w:color="auto" w:fill="FFFFFF"/>
        <w:spacing w:before="0" w:beforeAutospacing="0" w:after="0" w:afterAutospacing="0" w:line="320" w:lineRule="exact"/>
        <w:jc w:val="thaiDistribute"/>
        <w:rPr>
          <w:rFonts w:ascii="Calibri" w:hAnsi="Calibri"/>
          <w:color w:val="000000" w:themeColor="text1"/>
          <w:sz w:val="20"/>
          <w:szCs w:val="20"/>
        </w:rPr>
      </w:pPr>
      <w:r w:rsidRPr="00404B34">
        <w:rPr>
          <w:rFonts w:ascii="TH SarabunPSK" w:hAnsi="TH SarabunPSK" w:cs="TH SarabunPSK"/>
          <w:color w:val="000000" w:themeColor="text1"/>
          <w:sz w:val="32"/>
          <w:szCs w:val="32"/>
          <w:bdr w:val="none" w:sz="0" w:space="0" w:color="auto" w:frame="1"/>
        </w:rPr>
        <w:t xml:space="preserve">                   </w:t>
      </w:r>
      <w:r w:rsidRPr="00404B34">
        <w:rPr>
          <w:rFonts w:ascii="TH SarabunPSK" w:hAnsi="TH SarabunPSK" w:cs="TH SarabunPSK"/>
          <w:color w:val="000000" w:themeColor="text1"/>
          <w:sz w:val="32"/>
          <w:szCs w:val="32"/>
          <w:bdr w:val="none" w:sz="0" w:space="0" w:color="auto" w:frame="1"/>
          <w:cs/>
        </w:rPr>
        <w:t>10. กำหนดเกี่ยวกับการปรับเปลี่ยนสถานภาพข้าราชการและลูกจ้างประจำของส่วนราชการ เป็นพนักงานมหาวิทยาลัย โดยกำหนดให้ต้องแสดงเจตนาเปลี่ยนสถานภาพมาเป็นพนักงานมหาวิทยาลัยหรือลูกจ้างของมหาวิทยาลัยตามระยะเวลาที่กำหนดไว้ในพระราชบัญญัตินี้แต่หากข้าราชการหรือลูกจ้างประจำของส่วนราชการ ซึ่งมิได้รับการบรรจุเป็นพนักงานมหาวิทยาลัยหรือลูกจ้างของมหาวิทยาลัย ให้ยังคงสถานะความเป็นข้าราชการหรือลูกจ้างประจำของส่วนราชการต่อไปตามกฎหมายหรือระเบียบว่าด้วยการนั้น</w:t>
      </w:r>
    </w:p>
    <w:p w14:paraId="5D2540FC" w14:textId="77777777" w:rsidR="008350AB" w:rsidRPr="00404B34" w:rsidRDefault="008350AB" w:rsidP="002C2C1A">
      <w:pPr>
        <w:pStyle w:val="xmsonormal"/>
        <w:shd w:val="clear" w:color="auto" w:fill="FFFFFF"/>
        <w:spacing w:before="0" w:beforeAutospacing="0" w:after="0" w:afterAutospacing="0" w:line="320" w:lineRule="exact"/>
        <w:jc w:val="thaiDistribute"/>
        <w:rPr>
          <w:rFonts w:ascii="Calibri" w:hAnsi="Calibri"/>
          <w:color w:val="000000" w:themeColor="text1"/>
          <w:sz w:val="20"/>
          <w:szCs w:val="20"/>
        </w:rPr>
      </w:pPr>
      <w:r w:rsidRPr="00404B34">
        <w:rPr>
          <w:rFonts w:ascii="TH SarabunPSK" w:hAnsi="TH SarabunPSK" w:cs="TH SarabunPSK"/>
          <w:color w:val="000000" w:themeColor="text1"/>
          <w:sz w:val="32"/>
          <w:szCs w:val="32"/>
          <w:bdr w:val="none" w:sz="0" w:space="0" w:color="auto" w:frame="1"/>
        </w:rPr>
        <w:t xml:space="preserve">                   </w:t>
      </w:r>
      <w:r w:rsidRPr="00404B34">
        <w:rPr>
          <w:rFonts w:ascii="TH SarabunPSK" w:hAnsi="TH SarabunPSK" w:cs="TH SarabunPSK"/>
          <w:color w:val="000000" w:themeColor="text1"/>
          <w:sz w:val="32"/>
          <w:szCs w:val="32"/>
          <w:bdr w:val="none" w:sz="0" w:space="0" w:color="auto" w:frame="1"/>
          <w:cs/>
        </w:rPr>
        <w:t>11. กำหนดให้พนักงานมหาวิทยาลัยและลูกจ้างของมหาวิทยาลัยต้องได้รับเงินเดือน ค่าจ้าง สวัสดิการ และประโยชน์ตอบแทนอย่างอื่น ไม่น้อยกว่าที่เคยได้รับอยู่ก่อนเข้าเป็นพนักงานมหาวิทยาลัยหรือลูกจ้างของมหาวิทยาลัย</w:t>
      </w:r>
    </w:p>
    <w:p w14:paraId="793AE5ED" w14:textId="77777777" w:rsidR="007A6173" w:rsidRPr="00404B34" w:rsidRDefault="007A6173" w:rsidP="002C2C1A">
      <w:pPr>
        <w:pStyle w:val="xmsonormal"/>
        <w:shd w:val="clear" w:color="auto" w:fill="FFFFFF"/>
        <w:spacing w:before="0" w:beforeAutospacing="0" w:after="0" w:afterAutospacing="0" w:line="320" w:lineRule="exact"/>
        <w:jc w:val="thaiDistribute"/>
        <w:rPr>
          <w:rFonts w:ascii="Calibri" w:hAnsi="Calibri"/>
          <w:color w:val="000000" w:themeColor="text1"/>
          <w:sz w:val="20"/>
          <w:szCs w:val="20"/>
        </w:rPr>
      </w:pPr>
    </w:p>
    <w:p w14:paraId="6393A1E4" w14:textId="77777777" w:rsidR="007A6173" w:rsidRPr="00404B34" w:rsidRDefault="00DF3AD5" w:rsidP="002C2C1A">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lastRenderedPageBreak/>
        <w:t>3.</w:t>
      </w:r>
      <w:r w:rsidR="007A6173" w:rsidRPr="00404B34">
        <w:rPr>
          <w:rFonts w:ascii="TH SarabunPSK" w:hAnsi="TH SarabunPSK" w:cs="TH SarabunPSK" w:hint="cs"/>
          <w:b/>
          <w:bCs/>
          <w:color w:val="000000" w:themeColor="text1"/>
          <w:sz w:val="32"/>
          <w:szCs w:val="32"/>
          <w:cs/>
        </w:rPr>
        <w:t xml:space="preserve"> เรื่อง ร่างกฎกระทรวงกำหนดให้ผลิตภัณฑ์อุตสาหกรรมต้องเป็นไปตามมาตรฐาน รวม 2 ฉบับ (ร่างกฎกระทรวงกำหนดให้ผลิตภัณฑ์อุตสาหกรรมปูนซีเมนต์ปอร</w:t>
      </w:r>
      <w:proofErr w:type="spellStart"/>
      <w:r w:rsidR="007A6173" w:rsidRPr="00404B34">
        <w:rPr>
          <w:rFonts w:ascii="TH SarabunPSK" w:hAnsi="TH SarabunPSK" w:cs="TH SarabunPSK" w:hint="cs"/>
          <w:b/>
          <w:bCs/>
          <w:color w:val="000000" w:themeColor="text1"/>
          <w:sz w:val="32"/>
          <w:szCs w:val="32"/>
          <w:cs/>
        </w:rPr>
        <w:t>์ต</w:t>
      </w:r>
      <w:proofErr w:type="spellEnd"/>
      <w:r w:rsidR="007A6173" w:rsidRPr="00404B34">
        <w:rPr>
          <w:rFonts w:ascii="TH SarabunPSK" w:hAnsi="TH SarabunPSK" w:cs="TH SarabunPSK" w:hint="cs"/>
          <w:b/>
          <w:bCs/>
          <w:color w:val="000000" w:themeColor="text1"/>
          <w:sz w:val="32"/>
          <w:szCs w:val="32"/>
          <w:cs/>
        </w:rPr>
        <w:t>แลนด์ต้องเป็นไปตามมาตรฐาน พ.ศ. .... และร่างกฎกระทรวงกำหนดให้ผลิตภัณฑ์อุตสาหกรรมปูนซีเมนต์ปอร</w:t>
      </w:r>
      <w:proofErr w:type="spellStart"/>
      <w:r w:rsidR="007A6173" w:rsidRPr="00404B34">
        <w:rPr>
          <w:rFonts w:ascii="TH SarabunPSK" w:hAnsi="TH SarabunPSK" w:cs="TH SarabunPSK" w:hint="cs"/>
          <w:b/>
          <w:bCs/>
          <w:color w:val="000000" w:themeColor="text1"/>
          <w:sz w:val="32"/>
          <w:szCs w:val="32"/>
          <w:cs/>
        </w:rPr>
        <w:t>์ต</w:t>
      </w:r>
      <w:proofErr w:type="spellEnd"/>
      <w:r w:rsidR="007A6173" w:rsidRPr="00404B34">
        <w:rPr>
          <w:rFonts w:ascii="TH SarabunPSK" w:hAnsi="TH SarabunPSK" w:cs="TH SarabunPSK" w:hint="cs"/>
          <w:b/>
          <w:bCs/>
          <w:color w:val="000000" w:themeColor="text1"/>
          <w:sz w:val="32"/>
          <w:szCs w:val="32"/>
          <w:cs/>
        </w:rPr>
        <w:t xml:space="preserve">แลนด์ขาวต้องเป็นไปตามมาตรฐาน พ.ศ. ....)  </w:t>
      </w:r>
    </w:p>
    <w:p w14:paraId="31B69E24"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hint="cs"/>
          <w:color w:val="000000" w:themeColor="text1"/>
          <w:sz w:val="32"/>
          <w:szCs w:val="32"/>
          <w:cs/>
        </w:rPr>
        <w:tab/>
      </w:r>
      <w:r w:rsidRPr="00404B34">
        <w:rPr>
          <w:rFonts w:ascii="TH SarabunPSK" w:hAnsi="TH SarabunPSK" w:cs="TH SarabunPSK" w:hint="cs"/>
          <w:color w:val="000000" w:themeColor="text1"/>
          <w:sz w:val="32"/>
          <w:szCs w:val="32"/>
          <w:cs/>
        </w:rPr>
        <w:tab/>
        <w:t>คณะรัฐมนตรีมีมติอนุมัติหลักการร่างกฎกระทรวงกำหนดให้ผลิตภัณฑ์อุตสาหกรรมปูนซีเมนต์ปอร</w:t>
      </w:r>
      <w:proofErr w:type="spellStart"/>
      <w:r w:rsidRPr="00404B34">
        <w:rPr>
          <w:rFonts w:ascii="TH SarabunPSK" w:hAnsi="TH SarabunPSK" w:cs="TH SarabunPSK" w:hint="cs"/>
          <w:color w:val="000000" w:themeColor="text1"/>
          <w:sz w:val="32"/>
          <w:szCs w:val="32"/>
          <w:cs/>
        </w:rPr>
        <w:t>์ต</w:t>
      </w:r>
      <w:proofErr w:type="spellEnd"/>
      <w:r w:rsidRPr="00404B34">
        <w:rPr>
          <w:rFonts w:ascii="TH SarabunPSK" w:hAnsi="TH SarabunPSK" w:cs="TH SarabunPSK" w:hint="cs"/>
          <w:color w:val="000000" w:themeColor="text1"/>
          <w:sz w:val="32"/>
          <w:szCs w:val="32"/>
          <w:cs/>
        </w:rPr>
        <w:t>แลนด์ต้องเป็นไปตามมาตรฐาน พ.ศ. .... และร่างกฎกระทรวงกำหนดให้ผลิตภัณฑ์อุตสาหกรรมปูนซีเมนต์ปอร</w:t>
      </w:r>
      <w:proofErr w:type="spellStart"/>
      <w:r w:rsidRPr="00404B34">
        <w:rPr>
          <w:rFonts w:ascii="TH SarabunPSK" w:hAnsi="TH SarabunPSK" w:cs="TH SarabunPSK" w:hint="cs"/>
          <w:color w:val="000000" w:themeColor="text1"/>
          <w:sz w:val="32"/>
          <w:szCs w:val="32"/>
          <w:cs/>
        </w:rPr>
        <w:t>์ต</w:t>
      </w:r>
      <w:proofErr w:type="spellEnd"/>
      <w:r w:rsidRPr="00404B34">
        <w:rPr>
          <w:rFonts w:ascii="TH SarabunPSK" w:hAnsi="TH SarabunPSK" w:cs="TH SarabunPSK" w:hint="cs"/>
          <w:color w:val="000000" w:themeColor="text1"/>
          <w:sz w:val="32"/>
          <w:szCs w:val="32"/>
          <w:cs/>
        </w:rPr>
        <w:t xml:space="preserve">แลนด์ขาวต้องเป็นไปตามมาตรฐาน พ.ศ. .... รวม 2 ฉบับ ตามที่กระทรวงอุตสาหกรรม (อก.) เสนอ และให้ส่งสำนักงานคณะกรรมการกฤษฎีกาตรวจพิจารณา แล้วดำเนินการต่อไปได้  </w:t>
      </w:r>
    </w:p>
    <w:p w14:paraId="45DD9DA6"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hint="cs"/>
          <w:color w:val="000000" w:themeColor="text1"/>
          <w:sz w:val="32"/>
          <w:szCs w:val="32"/>
          <w:cs/>
        </w:rPr>
        <w:t>ทั้งนี้ ร่างกฎกระทรวง รวม 2 ฉบับ ที่ อก. เสนอ เป็นการออกกฎกระทรวงเพื่อให้เป็นไปตามมาตรา 17 แห่งพระราชบัญญัติมาตรฐานผลิตภัณฑ์อุตสาหกรรม พ.ศ. 2511 และที่แก้ไขเพิ่มเติม โดยปรับปรุงมาตรฐานผลิตภัณฑ์อุตสาหกรรมปูนซีเมนต์ปอร</w:t>
      </w:r>
      <w:proofErr w:type="spellStart"/>
      <w:r w:rsidRPr="00404B34">
        <w:rPr>
          <w:rFonts w:ascii="TH SarabunPSK" w:hAnsi="TH SarabunPSK" w:cs="TH SarabunPSK" w:hint="cs"/>
          <w:color w:val="000000" w:themeColor="text1"/>
          <w:sz w:val="32"/>
          <w:szCs w:val="32"/>
          <w:cs/>
        </w:rPr>
        <w:t>์ต</w:t>
      </w:r>
      <w:proofErr w:type="spellEnd"/>
      <w:r w:rsidRPr="00404B34">
        <w:rPr>
          <w:rFonts w:ascii="TH SarabunPSK" w:hAnsi="TH SarabunPSK" w:cs="TH SarabunPSK" w:hint="cs"/>
          <w:color w:val="000000" w:themeColor="text1"/>
          <w:sz w:val="32"/>
          <w:szCs w:val="32"/>
          <w:cs/>
        </w:rPr>
        <w:t>แลนด์ และปูนซีเมนต์ปอร</w:t>
      </w:r>
      <w:proofErr w:type="spellStart"/>
      <w:r w:rsidRPr="00404B34">
        <w:rPr>
          <w:rFonts w:ascii="TH SarabunPSK" w:hAnsi="TH SarabunPSK" w:cs="TH SarabunPSK" w:hint="cs"/>
          <w:color w:val="000000" w:themeColor="text1"/>
          <w:sz w:val="32"/>
          <w:szCs w:val="32"/>
          <w:cs/>
        </w:rPr>
        <w:t>์ต</w:t>
      </w:r>
      <w:proofErr w:type="spellEnd"/>
      <w:r w:rsidRPr="00404B34">
        <w:rPr>
          <w:rFonts w:ascii="TH SarabunPSK" w:hAnsi="TH SarabunPSK" w:cs="TH SarabunPSK" w:hint="cs"/>
          <w:color w:val="000000" w:themeColor="text1"/>
          <w:sz w:val="32"/>
          <w:szCs w:val="32"/>
          <w:cs/>
        </w:rPr>
        <w:t xml:space="preserve">แลนด์ขาว ให้มีความทันสมัยและสอดคล้องกับการใช้งานในปัจจุบัน และเพื่อคุ้มครองความปลอดภัยของผู้บริโภคในการใช้ผลิตภัณฑ์อุตสาหกรรมดังกล่าว ซึ่งกระทรวงอุตสาหกรรมได้ดำเนินการรับฟังความคิดเห็นเกี่ยวกับร่างกฎกระทรวง รวม 2 ฉบับดังกล่าวแล้ว   </w:t>
      </w:r>
    </w:p>
    <w:p w14:paraId="61F5C996"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color w:val="000000" w:themeColor="text1"/>
          <w:sz w:val="32"/>
          <w:szCs w:val="32"/>
          <w:cs/>
        </w:rPr>
        <w:tab/>
        <w:t xml:space="preserve"> </w:t>
      </w:r>
      <w:r w:rsidRPr="00404B34">
        <w:rPr>
          <w:rFonts w:ascii="TH SarabunPSK" w:hAnsi="TH SarabunPSK" w:cs="TH SarabunPSK"/>
          <w:color w:val="000000" w:themeColor="text1"/>
          <w:sz w:val="32"/>
          <w:szCs w:val="32"/>
          <w:cs/>
        </w:rPr>
        <w:tab/>
      </w:r>
      <w:r w:rsidRPr="00404B34">
        <w:rPr>
          <w:rFonts w:ascii="TH SarabunPSK" w:hAnsi="TH SarabunPSK" w:cs="TH SarabunPSK"/>
          <w:b/>
          <w:bCs/>
          <w:color w:val="000000" w:themeColor="text1"/>
          <w:sz w:val="32"/>
          <w:szCs w:val="32"/>
          <w:cs/>
        </w:rPr>
        <w:t xml:space="preserve">สาระสำคัญของร่างกฎกระทรวง   </w:t>
      </w:r>
    </w:p>
    <w:p w14:paraId="2D4368FE"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hint="cs"/>
          <w:color w:val="000000" w:themeColor="text1"/>
          <w:sz w:val="32"/>
          <w:szCs w:val="32"/>
          <w:cs/>
        </w:rPr>
        <w:tab/>
      </w:r>
      <w:r w:rsidRPr="00404B34">
        <w:rPr>
          <w:rFonts w:ascii="TH SarabunPSK" w:hAnsi="TH SarabunPSK" w:cs="TH SarabunPSK" w:hint="cs"/>
          <w:color w:val="000000" w:themeColor="text1"/>
          <w:sz w:val="32"/>
          <w:szCs w:val="32"/>
          <w:cs/>
        </w:rPr>
        <w:tab/>
        <w:t xml:space="preserve">1. </w:t>
      </w:r>
      <w:r w:rsidRPr="00404B34">
        <w:rPr>
          <w:rFonts w:ascii="TH SarabunPSK" w:hAnsi="TH SarabunPSK" w:cs="TH SarabunPSK" w:hint="cs"/>
          <w:b/>
          <w:bCs/>
          <w:color w:val="000000" w:themeColor="text1"/>
          <w:sz w:val="32"/>
          <w:szCs w:val="32"/>
          <w:cs/>
        </w:rPr>
        <w:t>ร่างกฎกระทรวงกำหนดให้ผลิตภัณฑ์อุตสาหกรรมปูนซีเมนต์ปอร</w:t>
      </w:r>
      <w:proofErr w:type="spellStart"/>
      <w:r w:rsidRPr="00404B34">
        <w:rPr>
          <w:rFonts w:ascii="TH SarabunPSK" w:hAnsi="TH SarabunPSK" w:cs="TH SarabunPSK" w:hint="cs"/>
          <w:b/>
          <w:bCs/>
          <w:color w:val="000000" w:themeColor="text1"/>
          <w:sz w:val="32"/>
          <w:szCs w:val="32"/>
          <w:cs/>
        </w:rPr>
        <w:t>์ต</w:t>
      </w:r>
      <w:proofErr w:type="spellEnd"/>
      <w:r w:rsidRPr="00404B34">
        <w:rPr>
          <w:rFonts w:ascii="TH SarabunPSK" w:hAnsi="TH SarabunPSK" w:cs="TH SarabunPSK" w:hint="cs"/>
          <w:b/>
          <w:bCs/>
          <w:color w:val="000000" w:themeColor="text1"/>
          <w:sz w:val="32"/>
          <w:szCs w:val="32"/>
          <w:cs/>
        </w:rPr>
        <w:t>แลนด์ต้องเป็นไปตามมาตรฐาน พ.ศ. ....</w:t>
      </w:r>
      <w:r w:rsidRPr="00404B34">
        <w:rPr>
          <w:rFonts w:ascii="TH SarabunPSK" w:hAnsi="TH SarabunPSK" w:cs="TH SarabunPSK" w:hint="cs"/>
          <w:color w:val="000000" w:themeColor="text1"/>
          <w:sz w:val="32"/>
          <w:szCs w:val="32"/>
          <w:cs/>
        </w:rPr>
        <w:t xml:space="preserve"> มีสาระสำคัญกำหนดให้ผลิตภัณฑ์อุตสาหกรรมปูนซีเมนต์ปอร</w:t>
      </w:r>
      <w:proofErr w:type="spellStart"/>
      <w:r w:rsidRPr="00404B34">
        <w:rPr>
          <w:rFonts w:ascii="TH SarabunPSK" w:hAnsi="TH SarabunPSK" w:cs="TH SarabunPSK" w:hint="cs"/>
          <w:color w:val="000000" w:themeColor="text1"/>
          <w:sz w:val="32"/>
          <w:szCs w:val="32"/>
          <w:cs/>
        </w:rPr>
        <w:t>์ต</w:t>
      </w:r>
      <w:proofErr w:type="spellEnd"/>
      <w:r w:rsidRPr="00404B34">
        <w:rPr>
          <w:rFonts w:ascii="TH SarabunPSK" w:hAnsi="TH SarabunPSK" w:cs="TH SarabunPSK" w:hint="cs"/>
          <w:color w:val="000000" w:themeColor="text1"/>
          <w:sz w:val="32"/>
          <w:szCs w:val="32"/>
          <w:cs/>
        </w:rPr>
        <w:t xml:space="preserve">แลนด์ ต้องเป็นไปตามมาตรฐาน     </w:t>
      </w:r>
    </w:p>
    <w:p w14:paraId="0E1FA886"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hint="cs"/>
          <w:color w:val="000000" w:themeColor="text1"/>
          <w:sz w:val="32"/>
          <w:szCs w:val="32"/>
          <w:cs/>
        </w:rPr>
        <w:tab/>
      </w:r>
      <w:r w:rsidRPr="00404B34">
        <w:rPr>
          <w:rFonts w:ascii="TH SarabunPSK" w:hAnsi="TH SarabunPSK" w:cs="TH SarabunPSK" w:hint="cs"/>
          <w:color w:val="000000" w:themeColor="text1"/>
          <w:sz w:val="32"/>
          <w:szCs w:val="32"/>
          <w:cs/>
        </w:rPr>
        <w:tab/>
        <w:t xml:space="preserve">2. </w:t>
      </w:r>
      <w:r w:rsidRPr="00404B34">
        <w:rPr>
          <w:rFonts w:ascii="TH SarabunPSK" w:hAnsi="TH SarabunPSK" w:cs="TH SarabunPSK" w:hint="cs"/>
          <w:b/>
          <w:bCs/>
          <w:color w:val="000000" w:themeColor="text1"/>
          <w:sz w:val="32"/>
          <w:szCs w:val="32"/>
          <w:cs/>
        </w:rPr>
        <w:t>ร่างกฎกระทรวงกำหนดให้ผลิตภัณฑ์อุตสาหกรรมปูนซีเมนต์ปอร</w:t>
      </w:r>
      <w:proofErr w:type="spellStart"/>
      <w:r w:rsidRPr="00404B34">
        <w:rPr>
          <w:rFonts w:ascii="TH SarabunPSK" w:hAnsi="TH SarabunPSK" w:cs="TH SarabunPSK" w:hint="cs"/>
          <w:b/>
          <w:bCs/>
          <w:color w:val="000000" w:themeColor="text1"/>
          <w:sz w:val="32"/>
          <w:szCs w:val="32"/>
          <w:cs/>
        </w:rPr>
        <w:t>์ต</w:t>
      </w:r>
      <w:proofErr w:type="spellEnd"/>
      <w:r w:rsidRPr="00404B34">
        <w:rPr>
          <w:rFonts w:ascii="TH SarabunPSK" w:hAnsi="TH SarabunPSK" w:cs="TH SarabunPSK" w:hint="cs"/>
          <w:b/>
          <w:bCs/>
          <w:color w:val="000000" w:themeColor="text1"/>
          <w:sz w:val="32"/>
          <w:szCs w:val="32"/>
          <w:cs/>
        </w:rPr>
        <w:t xml:space="preserve">แลนด์ขาวต้องเป็นไปตามมาตรฐาน พ.ศ. .... </w:t>
      </w:r>
      <w:r w:rsidRPr="00404B34">
        <w:rPr>
          <w:rFonts w:ascii="TH SarabunPSK" w:hAnsi="TH SarabunPSK" w:cs="TH SarabunPSK" w:hint="cs"/>
          <w:color w:val="000000" w:themeColor="text1"/>
          <w:sz w:val="32"/>
          <w:szCs w:val="32"/>
          <w:cs/>
        </w:rPr>
        <w:t>มีสาระสำคัญกำหนดให้ผลิตภัณฑ์อุตสาหกรรมปูนซีเมนต์ปอร</w:t>
      </w:r>
      <w:proofErr w:type="spellStart"/>
      <w:r w:rsidRPr="00404B34">
        <w:rPr>
          <w:rFonts w:ascii="TH SarabunPSK" w:hAnsi="TH SarabunPSK" w:cs="TH SarabunPSK" w:hint="cs"/>
          <w:color w:val="000000" w:themeColor="text1"/>
          <w:sz w:val="32"/>
          <w:szCs w:val="32"/>
          <w:cs/>
        </w:rPr>
        <w:t>์ต</w:t>
      </w:r>
      <w:proofErr w:type="spellEnd"/>
      <w:r w:rsidRPr="00404B34">
        <w:rPr>
          <w:rFonts w:ascii="TH SarabunPSK" w:hAnsi="TH SarabunPSK" w:cs="TH SarabunPSK" w:hint="cs"/>
          <w:color w:val="000000" w:themeColor="text1"/>
          <w:sz w:val="32"/>
          <w:szCs w:val="32"/>
          <w:cs/>
        </w:rPr>
        <w:t xml:space="preserve">แลนด์ขาว ต้องเป็นไปตามมาตรฐาน  </w:t>
      </w:r>
    </w:p>
    <w:p w14:paraId="6F90E4C2"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hint="cs"/>
          <w:color w:val="000000" w:themeColor="text1"/>
          <w:sz w:val="32"/>
          <w:szCs w:val="32"/>
          <w:cs/>
        </w:rPr>
        <w:t>ทั้งนี้ กำหนดให้ร่างกฎกระทรวงทั้ง 2 ฉบับมีผลใช้บังคับเมื่อพ้นกำหนดหนึ่งร้อยแปดสิบวันนับแต่วันประกาศในราชกิจจา</w:t>
      </w:r>
      <w:proofErr w:type="spellStart"/>
      <w:r w:rsidRPr="00404B34">
        <w:rPr>
          <w:rFonts w:ascii="TH SarabunPSK" w:hAnsi="TH SarabunPSK" w:cs="TH SarabunPSK" w:hint="cs"/>
          <w:color w:val="000000" w:themeColor="text1"/>
          <w:sz w:val="32"/>
          <w:szCs w:val="32"/>
          <w:cs/>
        </w:rPr>
        <w:t>นุเ</w:t>
      </w:r>
      <w:proofErr w:type="spellEnd"/>
      <w:r w:rsidRPr="00404B34">
        <w:rPr>
          <w:rFonts w:ascii="TH SarabunPSK" w:hAnsi="TH SarabunPSK" w:cs="TH SarabunPSK" w:hint="cs"/>
          <w:color w:val="000000" w:themeColor="text1"/>
          <w:sz w:val="32"/>
          <w:szCs w:val="32"/>
          <w:cs/>
        </w:rPr>
        <w:t xml:space="preserve">บกษาเป็นต้นไป </w:t>
      </w:r>
    </w:p>
    <w:p w14:paraId="24A4DCA4"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p>
    <w:p w14:paraId="63B14449" w14:textId="77777777" w:rsidR="007A6173" w:rsidRPr="00404B34" w:rsidRDefault="00DF3AD5" w:rsidP="002C2C1A">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4.</w:t>
      </w:r>
      <w:r w:rsidR="007A6173" w:rsidRPr="00404B34">
        <w:rPr>
          <w:rFonts w:ascii="TH SarabunPSK" w:hAnsi="TH SarabunPSK" w:cs="TH SarabunPSK" w:hint="cs"/>
          <w:b/>
          <w:bCs/>
          <w:color w:val="000000" w:themeColor="text1"/>
          <w:sz w:val="32"/>
          <w:szCs w:val="32"/>
          <w:cs/>
        </w:rPr>
        <w:t xml:space="preserve"> เรื่อง ร่างประกาศกระทรวงพาณิชย์ ยกเลิกประกาศกระทรวงพาณิชย์ เรื่อง กำหนดให้เครื่องพิมพ์สามมิติเป็นสินค้าที่ต้องปฏิบัติตามมาตรการจัดระเบียบในการนำเข้ามาในราชอาณาจักร พ.ศ. 2559 พ.ศ. ....  </w:t>
      </w:r>
    </w:p>
    <w:p w14:paraId="22959404"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hint="cs"/>
          <w:color w:val="000000" w:themeColor="text1"/>
          <w:sz w:val="32"/>
          <w:szCs w:val="32"/>
          <w:cs/>
        </w:rPr>
        <w:t xml:space="preserve">คณะรัฐมนตรีมีมติอนุมัติในหลักการร่างประกาศกระทรวงพาณิชย์ ยกเลิกประกาศกระทรวงพาณิชย์ เรื่อง กำหนดให้เครื่องพิมพ์สามมิติเป็นสินค้าที่ต้องปฏิบัติตามมาตรการจัดระเบียบในการนำเข้ามาในราชอาณาจักร พ.ศ. 2559 พ.ศ. .... ตามที่กระทรวงพาณิชย์ (พณ.) เสนอ และให้ส่งคณะกรรมการตรวจสอบร่างกฎหมายและร่างอนุบัญญัติที่เสนอคณะรัฐมนตรีตรวจพิจารณา แล้วดำเนินการต่อไปได้ และให้ พณ. รับความเห็นของกระทรวงการคลังไปพิจารณาดำเนินการต่อไป  </w:t>
      </w:r>
    </w:p>
    <w:p w14:paraId="5F5C1BB8"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hint="cs"/>
          <w:color w:val="000000" w:themeColor="text1"/>
          <w:sz w:val="32"/>
          <w:szCs w:val="32"/>
          <w:cs/>
        </w:rPr>
        <w:t xml:space="preserve">ทั้งนี้ ร่างประกาศกระทรวงพาณิชย์ที่ พณ. เสนอ เป็นการยกเลิกประกาศกระทรวงพาณิชย์ เรื่อง กำหนดให้เครื่องพิมพ์สามมิติเป็นสินค้าที่ต้องปฏิบัติตามมาตรการจัดระเบียบในการนำเข้ามาในราชอาณาจักร พ.ศ. 2559 เนื่องจากปัจจุบันเครื่องพิมพ์สามมิติเป็นสินค้าที่อยู่ภายใต้การกำกับดูแลของพระราชบัญญัติการควบคุมสินค้าที่เกี่ยวข้องกับการแพร่ขยายอาวุธที่มีอานุภาพทำลายล้างสูง พ.ศ. 2562 แล้ว อีกทั้งยังเป็นการยกเลิกกฎหมายที่หมดความจำเป็นและลดความซ้ำซ้อนของกฎหมายด้วย  </w:t>
      </w:r>
    </w:p>
    <w:p w14:paraId="6BA03982"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hint="cs"/>
          <w:color w:val="000000" w:themeColor="text1"/>
          <w:sz w:val="32"/>
          <w:szCs w:val="32"/>
          <w:cs/>
        </w:rPr>
        <w:tab/>
      </w:r>
      <w:r w:rsidRPr="00404B34">
        <w:rPr>
          <w:rFonts w:ascii="TH SarabunPSK" w:hAnsi="TH SarabunPSK" w:cs="TH SarabunPSK" w:hint="cs"/>
          <w:color w:val="000000" w:themeColor="text1"/>
          <w:sz w:val="32"/>
          <w:szCs w:val="32"/>
          <w:cs/>
        </w:rPr>
        <w:tab/>
      </w:r>
      <w:r w:rsidRPr="00404B34">
        <w:rPr>
          <w:rFonts w:ascii="TH SarabunPSK" w:hAnsi="TH SarabunPSK" w:cs="TH SarabunPSK" w:hint="cs"/>
          <w:b/>
          <w:bCs/>
          <w:color w:val="000000" w:themeColor="text1"/>
          <w:sz w:val="32"/>
          <w:szCs w:val="32"/>
          <w:cs/>
        </w:rPr>
        <w:t xml:space="preserve">สาระสำคัญของร่างประกาศ   </w:t>
      </w:r>
    </w:p>
    <w:p w14:paraId="7CCB1DFE" w14:textId="77777777" w:rsidR="007A6173"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hint="cs"/>
          <w:color w:val="000000" w:themeColor="text1"/>
          <w:sz w:val="32"/>
          <w:szCs w:val="32"/>
          <w:cs/>
        </w:rPr>
        <w:t>ยกเลิกประกาศกระทรวงพาณิชย์ เรื่อง กำหนดให้เครื่องพิมพ์สามมิติเป็นสินค้าที่ต้องปฏิบัติตามมาตรการจัดระเบียบในการนำเข้ามาในราชอาณาจักร พ.ศ. 2559 ลงวันที่ 4 เมษายน 2559 โดยให้มีผลใช้บังคับตั้งแต่วันถัดจากวันประกาศในราชกิจจา</w:t>
      </w:r>
      <w:proofErr w:type="spellStart"/>
      <w:r w:rsidRPr="00404B34">
        <w:rPr>
          <w:rFonts w:ascii="TH SarabunPSK" w:hAnsi="TH SarabunPSK" w:cs="TH SarabunPSK" w:hint="cs"/>
          <w:color w:val="000000" w:themeColor="text1"/>
          <w:sz w:val="32"/>
          <w:szCs w:val="32"/>
          <w:cs/>
        </w:rPr>
        <w:t>นุเ</w:t>
      </w:r>
      <w:proofErr w:type="spellEnd"/>
      <w:r w:rsidRPr="00404B34">
        <w:rPr>
          <w:rFonts w:ascii="TH SarabunPSK" w:hAnsi="TH SarabunPSK" w:cs="TH SarabunPSK" w:hint="cs"/>
          <w:color w:val="000000" w:themeColor="text1"/>
          <w:sz w:val="32"/>
          <w:szCs w:val="32"/>
          <w:cs/>
        </w:rPr>
        <w:t xml:space="preserve">บกษา   </w:t>
      </w:r>
    </w:p>
    <w:p w14:paraId="174A9D86" w14:textId="77777777" w:rsidR="00650FF5" w:rsidRDefault="00650FF5" w:rsidP="002C2C1A">
      <w:pPr>
        <w:spacing w:line="320" w:lineRule="exact"/>
        <w:jc w:val="thaiDistribute"/>
        <w:rPr>
          <w:rFonts w:ascii="TH SarabunPSK" w:hAnsi="TH SarabunPSK" w:cs="TH SarabunPSK"/>
          <w:color w:val="000000" w:themeColor="text1"/>
          <w:sz w:val="32"/>
          <w:szCs w:val="32"/>
        </w:rPr>
      </w:pPr>
    </w:p>
    <w:p w14:paraId="2489E816" w14:textId="77777777" w:rsidR="00650FF5" w:rsidRPr="00404B34" w:rsidRDefault="00650FF5" w:rsidP="002C2C1A">
      <w:pPr>
        <w:spacing w:line="320" w:lineRule="exact"/>
        <w:jc w:val="thaiDistribute"/>
        <w:rPr>
          <w:rFonts w:ascii="TH SarabunPSK" w:hAnsi="TH SarabunPSK" w:cs="TH SarabunPSK"/>
          <w:color w:val="000000" w:themeColor="text1"/>
          <w:sz w:val="32"/>
          <w:szCs w:val="32"/>
        </w:rPr>
      </w:pPr>
    </w:p>
    <w:p w14:paraId="599955A1" w14:textId="77777777" w:rsidR="004F2516" w:rsidRPr="00404B34" w:rsidRDefault="004F2516" w:rsidP="002C2C1A">
      <w:pPr>
        <w:spacing w:line="320" w:lineRule="exact"/>
        <w:jc w:val="thaiDistribute"/>
        <w:rPr>
          <w:rFonts w:ascii="TH SarabunPSK"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404B34" w:rsidRPr="00404B34" w14:paraId="6D756F6D" w14:textId="77777777" w:rsidTr="00857538">
        <w:tc>
          <w:tcPr>
            <w:tcW w:w="9594" w:type="dxa"/>
          </w:tcPr>
          <w:p w14:paraId="6A76DFD2" w14:textId="77777777" w:rsidR="00EC00D4" w:rsidRPr="00404B34" w:rsidRDefault="00EC00D4" w:rsidP="002C2C1A">
            <w:pPr>
              <w:spacing w:line="320" w:lineRule="exact"/>
              <w:jc w:val="center"/>
              <w:rPr>
                <w:rFonts w:ascii="TH SarabunPSK" w:hAnsi="TH SarabunPSK" w:cs="TH SarabunPSK"/>
                <w:b/>
                <w:bCs/>
                <w:color w:val="000000" w:themeColor="text1"/>
                <w:sz w:val="32"/>
                <w:szCs w:val="32"/>
                <w:cs/>
              </w:rPr>
            </w:pPr>
            <w:r w:rsidRPr="00404B34">
              <w:rPr>
                <w:rFonts w:ascii="TH SarabunPSK" w:hAnsi="TH SarabunPSK" w:cs="TH SarabunPSK"/>
                <w:color w:val="000000" w:themeColor="text1"/>
                <w:sz w:val="32"/>
                <w:szCs w:val="32"/>
                <w:cs/>
              </w:rPr>
              <w:br w:type="page"/>
            </w:r>
            <w:r w:rsidRPr="00404B34">
              <w:rPr>
                <w:rFonts w:ascii="TH SarabunPSK" w:hAnsi="TH SarabunPSK" w:cs="TH SarabunPSK"/>
                <w:color w:val="000000" w:themeColor="text1"/>
                <w:sz w:val="32"/>
                <w:szCs w:val="32"/>
                <w:cs/>
              </w:rPr>
              <w:br w:type="page"/>
            </w:r>
            <w:r w:rsidRPr="00404B34">
              <w:rPr>
                <w:rFonts w:ascii="TH SarabunPSK" w:hAnsi="TH SarabunPSK" w:cs="TH SarabunPSK"/>
                <w:color w:val="000000" w:themeColor="text1"/>
                <w:sz w:val="32"/>
                <w:szCs w:val="32"/>
                <w:cs/>
              </w:rPr>
              <w:br w:type="page"/>
            </w:r>
            <w:r w:rsidRPr="00404B34">
              <w:rPr>
                <w:rFonts w:ascii="TH SarabunPSK" w:hAnsi="TH SarabunPSK" w:cs="TH SarabunPSK" w:hint="cs"/>
                <w:b/>
                <w:bCs/>
                <w:color w:val="000000" w:themeColor="text1"/>
                <w:sz w:val="32"/>
                <w:szCs w:val="32"/>
                <w:cs/>
              </w:rPr>
              <w:t>เศรษฐกิจ สังคม</w:t>
            </w:r>
          </w:p>
        </w:tc>
      </w:tr>
    </w:tbl>
    <w:p w14:paraId="4D409744" w14:textId="77777777" w:rsidR="007A6173" w:rsidRPr="00404B34" w:rsidRDefault="00DF3AD5" w:rsidP="002C2C1A">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5.</w:t>
      </w:r>
      <w:r w:rsidR="007A6173" w:rsidRPr="00404B34">
        <w:rPr>
          <w:rFonts w:ascii="TH SarabunPSK" w:hAnsi="TH SarabunPSK" w:cs="TH SarabunPSK"/>
          <w:b/>
          <w:bCs/>
          <w:color w:val="000000" w:themeColor="text1"/>
          <w:sz w:val="32"/>
          <w:szCs w:val="32"/>
          <w:cs/>
        </w:rPr>
        <w:t xml:space="preserve"> เรื่อง หลักเกณฑ์การกำหนดอัตราเงินเดือนและประโยชน์ตอบแทนอื่นของรองผู้อำนวยการสำนักงานส่งเสริมวิสาหกิจเพื่อสังคม</w:t>
      </w:r>
    </w:p>
    <w:p w14:paraId="41F7F07B"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lastRenderedPageBreak/>
        <w:tab/>
      </w:r>
      <w:r w:rsidRPr="00404B34">
        <w:rPr>
          <w:rFonts w:ascii="TH SarabunPSK" w:hAnsi="TH SarabunPSK" w:cs="TH SarabunPSK"/>
          <w:b/>
          <w:bCs/>
          <w:color w:val="000000" w:themeColor="text1"/>
          <w:sz w:val="32"/>
          <w:szCs w:val="32"/>
          <w:cs/>
        </w:rPr>
        <w:tab/>
      </w:r>
      <w:r w:rsidRPr="00404B34">
        <w:rPr>
          <w:rFonts w:ascii="TH SarabunPSK" w:hAnsi="TH SarabunPSK" w:cs="TH SarabunPSK"/>
          <w:color w:val="000000" w:themeColor="text1"/>
          <w:sz w:val="32"/>
          <w:szCs w:val="32"/>
          <w:cs/>
        </w:rPr>
        <w:t>คณะรัฐมนตรีมีมติอนุมัติร่างหลักเกณฑ์การกำหนดอัตราเงินเดือนและประโยชน์ตอบแทนอื่นของรองผู้อำนวยการสำนักงานส่งเสริมวิสาหกิจเพื่อสังคม ตามพระราชบัญญัติส่งเสริมวิสาหกิจเพื่อสังคม พ.ศ. 2562 (พระราชบัญญัติฯ) ตามที่สำนักงานส่งเสริมวิสาหกิจเพื่อสังคม (สวส.) เสนอ</w:t>
      </w:r>
    </w:p>
    <w:p w14:paraId="5FD18449"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b/>
          <w:bCs/>
          <w:color w:val="000000" w:themeColor="text1"/>
          <w:sz w:val="32"/>
          <w:szCs w:val="32"/>
          <w:cs/>
        </w:rPr>
        <w:t>สาระสำคัญของเรื่อง</w:t>
      </w:r>
    </w:p>
    <w:p w14:paraId="03CCCA0D"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ab/>
      </w:r>
      <w:r w:rsidRPr="00404B34">
        <w:rPr>
          <w:rFonts w:ascii="TH SarabunPSK" w:hAnsi="TH SarabunPSK" w:cs="TH SarabunPSK"/>
          <w:b/>
          <w:bCs/>
          <w:color w:val="000000" w:themeColor="text1"/>
          <w:sz w:val="32"/>
          <w:szCs w:val="32"/>
          <w:cs/>
        </w:rPr>
        <w:tab/>
      </w:r>
      <w:r w:rsidRPr="00404B34">
        <w:rPr>
          <w:rFonts w:ascii="TH SarabunPSK" w:hAnsi="TH SarabunPSK" w:cs="TH SarabunPSK"/>
          <w:color w:val="000000" w:themeColor="text1"/>
          <w:sz w:val="32"/>
          <w:szCs w:val="32"/>
          <w:cs/>
        </w:rPr>
        <w:t>สวส. รายงานว่า</w:t>
      </w:r>
    </w:p>
    <w:p w14:paraId="62700CEB"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t>1. คณะกรรมการส่งเสริมวิสาหกิจเพื่อสังคมในคราวประชุมครั้งที่ 3/2563 เมื่อวันศุกร์ที่ 28 สิงหาคม 2563 [รองนายกรัฐมนตรี (นายจุรินท</w:t>
      </w:r>
      <w:proofErr w:type="spellStart"/>
      <w:r w:rsidRPr="00404B34">
        <w:rPr>
          <w:rFonts w:ascii="TH SarabunPSK" w:hAnsi="TH SarabunPSK" w:cs="TH SarabunPSK"/>
          <w:color w:val="000000" w:themeColor="text1"/>
          <w:sz w:val="32"/>
          <w:szCs w:val="32"/>
          <w:cs/>
        </w:rPr>
        <w:t>ร์</w:t>
      </w:r>
      <w:proofErr w:type="spellEnd"/>
      <w:r w:rsidRPr="00404B34">
        <w:rPr>
          <w:rFonts w:ascii="TH SarabunPSK" w:hAnsi="TH SarabunPSK" w:cs="TH SarabunPSK"/>
          <w:color w:val="000000" w:themeColor="text1"/>
          <w:sz w:val="32"/>
          <w:szCs w:val="32"/>
          <w:cs/>
        </w:rPr>
        <w:t xml:space="preserve"> ลักษณวิศิษฏ์) เป็นประธานการประชุม] มีมติเห็นชอบหลักเกณฑ์การกำหนดอัตราเงินเดือนและประโยชน์ตอบแทนอื่นของรองผู้อำนวยการสำนักงานส่งเสริมวิสาหกิจเพื่อสังคม ตามมาตรา 40 ของพระราชบัญญัติฯ โดยเทียบเคียงกับหลักเกณฑ์การกำหนดอัตราเงินเดือนและประโยชน์ตอบแทนอื่นของผู้อำนวยการองค์การมหาชน กลุ่มที่ 3 บริการสาธารณะทั่วไป (คณะกรรมการพัฒนาและส่งเสริมองค์การมหาชนในคราวประชุมครั้งที่ 6/2561 เมื่อวันที่ 4 ธันวาคม 2561 ได้ประเมินให้ สวส. จัดอยู่ในกลุ่มที่ 3 บริการสาธารณะทั่วไป) ดังนี้</w:t>
      </w:r>
    </w:p>
    <w:tbl>
      <w:tblPr>
        <w:tblStyle w:val="TableGrid"/>
        <w:tblW w:w="9209" w:type="dxa"/>
        <w:tblLook w:val="04A0" w:firstRow="1" w:lastRow="0" w:firstColumn="1" w:lastColumn="0" w:noHBand="0" w:noVBand="1"/>
      </w:tblPr>
      <w:tblGrid>
        <w:gridCol w:w="4248"/>
        <w:gridCol w:w="2410"/>
        <w:gridCol w:w="2551"/>
      </w:tblGrid>
      <w:tr w:rsidR="00404B34" w:rsidRPr="00404B34" w14:paraId="00078EF6" w14:textId="77777777" w:rsidTr="009A0E2E">
        <w:tc>
          <w:tcPr>
            <w:tcW w:w="4248" w:type="dxa"/>
            <w:vAlign w:val="center"/>
          </w:tcPr>
          <w:p w14:paraId="7FAC760C" w14:textId="77777777" w:rsidR="007A6173" w:rsidRPr="00404B34" w:rsidRDefault="007A6173" w:rsidP="002C2C1A">
            <w:pPr>
              <w:tabs>
                <w:tab w:val="left" w:pos="737"/>
                <w:tab w:val="center" w:pos="1732"/>
              </w:tabs>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ค่าตอบแทนพื้นฐาน</w:t>
            </w:r>
          </w:p>
        </w:tc>
        <w:tc>
          <w:tcPr>
            <w:tcW w:w="2410" w:type="dxa"/>
          </w:tcPr>
          <w:p w14:paraId="1639B308" w14:textId="77777777" w:rsidR="007A6173" w:rsidRPr="00404B34" w:rsidRDefault="007A6173"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ผู้อำนวยการ</w:t>
            </w:r>
          </w:p>
          <w:p w14:paraId="3E95F95F" w14:textId="77777777" w:rsidR="007A6173" w:rsidRPr="00404B34" w:rsidRDefault="007A6173"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องค์การมหาชน กลุ่มที่ 3</w:t>
            </w:r>
          </w:p>
        </w:tc>
        <w:tc>
          <w:tcPr>
            <w:tcW w:w="2551" w:type="dxa"/>
          </w:tcPr>
          <w:p w14:paraId="1A8C8595" w14:textId="77777777" w:rsidR="007A6173" w:rsidRPr="00404B34" w:rsidRDefault="007A6173"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รองผู้อำนวยการสำนักงาน</w:t>
            </w:r>
          </w:p>
          <w:p w14:paraId="1BED7754" w14:textId="77777777" w:rsidR="007A6173" w:rsidRPr="00404B34" w:rsidRDefault="007A6173"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ส่งเสริมวิสาหกิจเพื่อสังคม</w:t>
            </w:r>
          </w:p>
        </w:tc>
      </w:tr>
      <w:tr w:rsidR="00404B34" w:rsidRPr="00404B34" w14:paraId="4FD0A6F6" w14:textId="77777777" w:rsidTr="009A0E2E">
        <w:tc>
          <w:tcPr>
            <w:tcW w:w="4248" w:type="dxa"/>
          </w:tcPr>
          <w:p w14:paraId="3D0424BF"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 xml:space="preserve">อัตราเงินเดือน (บาท) </w:t>
            </w:r>
          </w:p>
        </w:tc>
        <w:tc>
          <w:tcPr>
            <w:tcW w:w="2410" w:type="dxa"/>
          </w:tcPr>
          <w:p w14:paraId="630281C3" w14:textId="77777777" w:rsidR="007A6173" w:rsidRPr="00404B34" w:rsidRDefault="007A6173" w:rsidP="002C2C1A">
            <w:pPr>
              <w:spacing w:line="320" w:lineRule="exact"/>
              <w:jc w:val="center"/>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100,000 - 200,000</w:t>
            </w:r>
          </w:p>
        </w:tc>
        <w:tc>
          <w:tcPr>
            <w:tcW w:w="2551" w:type="dxa"/>
          </w:tcPr>
          <w:p w14:paraId="7238FD2A" w14:textId="77777777" w:rsidR="007A6173" w:rsidRPr="00404B34" w:rsidRDefault="007A6173"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80,000 - 160,000</w:t>
            </w:r>
          </w:p>
          <w:p w14:paraId="0F55209C" w14:textId="77777777" w:rsidR="007A6173" w:rsidRPr="00404B34" w:rsidRDefault="007A6173" w:rsidP="002C2C1A">
            <w:pPr>
              <w:spacing w:line="320" w:lineRule="exact"/>
              <w:jc w:val="center"/>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(ห่างจากช่วงอัตราเงินเดือนผู้อำนวยการฯ ไม่น้อยกว่าร้อยละ 20)</w:t>
            </w:r>
          </w:p>
        </w:tc>
      </w:tr>
      <w:tr w:rsidR="00404B34" w:rsidRPr="00404B34" w14:paraId="70D94CA7" w14:textId="77777777" w:rsidTr="009A0E2E">
        <w:tc>
          <w:tcPr>
            <w:tcW w:w="4248" w:type="dxa"/>
          </w:tcPr>
          <w:p w14:paraId="12A1FE3E"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ประโยชน์ตอบแทนอื่นที่เป็นตัวเงิน</w:t>
            </w:r>
            <w:r w:rsidRPr="00404B34">
              <w:rPr>
                <w:rFonts w:ascii="TH SarabunPSK" w:hAnsi="TH SarabunPSK" w:cs="TH SarabunPSK"/>
                <w:color w:val="000000" w:themeColor="text1"/>
                <w:sz w:val="32"/>
                <w:szCs w:val="32"/>
                <w:cs/>
              </w:rPr>
              <w:t>และจ่ายเป็นรายเดือน เช่น ค่าพาหนะ ค่าประกันชีวิตหรืออุบัติเหตุ ค่าประกันสังคม เงินช่วยเหลือการศึกษาของบุตร เงินสำรองเลี้ยงชีพ สวัสดิการค่ารักษาพยาบาล และเงินช่วยเหลืออื่น ๆ ตามที่คณะกรรมการฯ กำหนด</w:t>
            </w:r>
          </w:p>
        </w:tc>
        <w:tc>
          <w:tcPr>
            <w:tcW w:w="4961" w:type="dxa"/>
            <w:gridSpan w:val="2"/>
          </w:tcPr>
          <w:p w14:paraId="6BA33FF3" w14:textId="77777777" w:rsidR="007A6173" w:rsidRPr="00404B34" w:rsidRDefault="007A6173"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ไม่เกินร้อยละ 25 ของเงินเดือนประจำ</w:t>
            </w:r>
          </w:p>
        </w:tc>
      </w:tr>
    </w:tbl>
    <w:p w14:paraId="5B5E9AC7"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t>2. สวส. ได้เคยเสนอหลักเกณฑ์การกำหนดอัตราเงินเดือนและประโยชน์ตอบแทนอื่นของรองผู้อำนวยการสำนักงานส่งเสริมวิสาหกิจเพื่อสังคมข้างต้น เพื่อนำเสนอคณะรัฐมนตรีพิจารณาอนุมัติ ซึ่งหน่วยงานที่เกี่ยวข้อง ได้แก่ กระทรวงการคลัง สำนักงบประมาณ สำนักงาน ก.พ. และสำนักงานคณะกรรมการกฤษฎีกา (</w:t>
      </w:r>
      <w:proofErr w:type="spellStart"/>
      <w:r w:rsidRPr="00404B34">
        <w:rPr>
          <w:rFonts w:ascii="TH SarabunPSK" w:hAnsi="TH SarabunPSK" w:cs="TH SarabunPSK"/>
          <w:color w:val="000000" w:themeColor="text1"/>
          <w:sz w:val="32"/>
          <w:szCs w:val="32"/>
          <w:cs/>
        </w:rPr>
        <w:t>สค</w:t>
      </w:r>
      <w:proofErr w:type="spellEnd"/>
      <w:r w:rsidRPr="00404B34">
        <w:rPr>
          <w:rFonts w:ascii="TH SarabunPSK" w:hAnsi="TH SarabunPSK" w:cs="TH SarabunPSK"/>
          <w:color w:val="000000" w:themeColor="text1"/>
          <w:sz w:val="32"/>
          <w:szCs w:val="32"/>
          <w:cs/>
        </w:rPr>
        <w:t xml:space="preserve">ก.) พิจารณาแล้วเห็นชอบด้วย แต่โดยที่นายกรัฐมนตรีได้มีคำสั่งให้ สวส. พิจารณาทบทวนการเสนอเรื่องดังกล่าว และให้รับข้อสังเกตของสำนักงาน </w:t>
      </w:r>
      <w:proofErr w:type="spellStart"/>
      <w:r w:rsidRPr="00404B34">
        <w:rPr>
          <w:rFonts w:ascii="TH SarabunPSK" w:hAnsi="TH SarabunPSK" w:cs="TH SarabunPSK"/>
          <w:color w:val="000000" w:themeColor="text1"/>
          <w:sz w:val="32"/>
          <w:szCs w:val="32"/>
          <w:cs/>
        </w:rPr>
        <w:t>ก.พ.ร</w:t>
      </w:r>
      <w:proofErr w:type="spellEnd"/>
      <w:r w:rsidRPr="00404B34">
        <w:rPr>
          <w:rFonts w:ascii="TH SarabunPSK" w:hAnsi="TH SarabunPSK" w:cs="TH SarabunPSK"/>
          <w:color w:val="000000" w:themeColor="text1"/>
          <w:sz w:val="32"/>
          <w:szCs w:val="32"/>
          <w:cs/>
        </w:rPr>
        <w:t xml:space="preserve">. ในฐานะฝ่ายเลขานุการคณะกรรมการพัฒนาและส่งเสริมองค์การมหาชนไปประกอบพิจารณาดำเนินการต่อไปด้วย ซึ่ง สวส. ได้ทบทวนหลักเกณฑ์ฯ ตามข้อสังเกตของสำนักงาน </w:t>
      </w:r>
      <w:proofErr w:type="spellStart"/>
      <w:r w:rsidRPr="00404B34">
        <w:rPr>
          <w:rFonts w:ascii="TH SarabunPSK" w:hAnsi="TH SarabunPSK" w:cs="TH SarabunPSK"/>
          <w:color w:val="000000" w:themeColor="text1"/>
          <w:sz w:val="32"/>
          <w:szCs w:val="32"/>
          <w:cs/>
        </w:rPr>
        <w:t>ก.พ.ร</w:t>
      </w:r>
      <w:proofErr w:type="spellEnd"/>
      <w:r w:rsidRPr="00404B34">
        <w:rPr>
          <w:rFonts w:ascii="TH SarabunPSK" w:hAnsi="TH SarabunPSK" w:cs="TH SarabunPSK"/>
          <w:color w:val="000000" w:themeColor="text1"/>
          <w:sz w:val="32"/>
          <w:szCs w:val="32"/>
          <w:cs/>
        </w:rPr>
        <w:t>. แล้ว โดยมีรายละเอียด ดังนี้</w:t>
      </w:r>
    </w:p>
    <w:tbl>
      <w:tblPr>
        <w:tblStyle w:val="TableGrid"/>
        <w:tblW w:w="0" w:type="auto"/>
        <w:tblLook w:val="04A0" w:firstRow="1" w:lastRow="0" w:firstColumn="1" w:lastColumn="0" w:noHBand="0" w:noVBand="1"/>
      </w:tblPr>
      <w:tblGrid>
        <w:gridCol w:w="4508"/>
        <w:gridCol w:w="4508"/>
      </w:tblGrid>
      <w:tr w:rsidR="00404B34" w:rsidRPr="00404B34" w14:paraId="4A2635F2" w14:textId="77777777" w:rsidTr="009A0E2E">
        <w:tc>
          <w:tcPr>
            <w:tcW w:w="4508" w:type="dxa"/>
          </w:tcPr>
          <w:p w14:paraId="5764A4B9" w14:textId="77777777" w:rsidR="007A6173" w:rsidRPr="00404B34" w:rsidRDefault="007A6173"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 xml:space="preserve">ความเห็นสำนักงาน </w:t>
            </w:r>
            <w:proofErr w:type="spellStart"/>
            <w:r w:rsidRPr="00404B34">
              <w:rPr>
                <w:rFonts w:ascii="TH SarabunPSK" w:hAnsi="TH SarabunPSK" w:cs="TH SarabunPSK"/>
                <w:b/>
                <w:bCs/>
                <w:color w:val="000000" w:themeColor="text1"/>
                <w:sz w:val="32"/>
                <w:szCs w:val="32"/>
                <w:cs/>
              </w:rPr>
              <w:t>ก.พ.ร</w:t>
            </w:r>
            <w:proofErr w:type="spellEnd"/>
            <w:r w:rsidRPr="00404B34">
              <w:rPr>
                <w:rFonts w:ascii="TH SarabunPSK" w:hAnsi="TH SarabunPSK" w:cs="TH SarabunPSK"/>
                <w:b/>
                <w:bCs/>
                <w:color w:val="000000" w:themeColor="text1"/>
                <w:sz w:val="32"/>
                <w:szCs w:val="32"/>
                <w:cs/>
              </w:rPr>
              <w:t>.</w:t>
            </w:r>
          </w:p>
        </w:tc>
        <w:tc>
          <w:tcPr>
            <w:tcW w:w="4508" w:type="dxa"/>
          </w:tcPr>
          <w:p w14:paraId="4B1044A4" w14:textId="77777777" w:rsidR="007A6173" w:rsidRPr="00404B34" w:rsidRDefault="007A6173"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หลักเกณฑ์ที่ สวส. ปรับแก้ไข</w:t>
            </w:r>
          </w:p>
        </w:tc>
      </w:tr>
      <w:tr w:rsidR="00404B34" w:rsidRPr="00404B34" w14:paraId="29E65240" w14:textId="77777777" w:rsidTr="009A0E2E">
        <w:tc>
          <w:tcPr>
            <w:tcW w:w="4508" w:type="dxa"/>
          </w:tcPr>
          <w:p w14:paraId="36F0741C" w14:textId="77777777" w:rsidR="007A6173" w:rsidRPr="00404B34" w:rsidRDefault="007A6173"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color w:val="000000" w:themeColor="text1"/>
                <w:sz w:val="32"/>
                <w:szCs w:val="32"/>
              </w:rPr>
              <w:t>1</w:t>
            </w:r>
            <w:r w:rsidRPr="00404B34">
              <w:rPr>
                <w:rFonts w:ascii="TH SarabunPSK" w:hAnsi="TH SarabunPSK" w:cs="TH SarabunPSK"/>
                <w:color w:val="000000" w:themeColor="text1"/>
                <w:sz w:val="32"/>
                <w:szCs w:val="32"/>
                <w:cs/>
              </w:rPr>
              <w:t>. ควรกำหนดเงินเดือนของรองผู้อำนวยการฯ ในระยะเริ่มแรกในอัตราที่เหมาะสม โดยไม่กำหนดให้ใกล้เคียงกับอัตราขั้นสูงสุด เพื่อให้สามารถทยอยปรับขึ้นเงินเดือนให้สอดคล้องกับผลการปฏิบัติงานตลอดวาระการดำรงตำแหน่ง</w:t>
            </w:r>
          </w:p>
        </w:tc>
        <w:tc>
          <w:tcPr>
            <w:tcW w:w="4508" w:type="dxa"/>
          </w:tcPr>
          <w:p w14:paraId="41A31EED"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1. เงินเดือนประจำ ในอัตราขั้นต่ำและขั้นสูงต่อเดือนระหว่าง 80,000 - 160,000 บาท โดยการกำหนดเงินเดือนประจำของรองผู้อำนวยการฯ ในระยะเริ่มแรก ไม่ควรกำหนดไว้ให้ใกล้เคียงกับอัตราขั้นสูง เพื่อให้สามารถปรับขึ้นเงินเดือนประจำให้สอดคล้องกับผลการปฏิบัติงานตลอดวาระการดำรงตำแหน่ง โดยเงินเดือนประจำภายหลังจากการปรับขึ้นเงินเดือนจะต้องไม่เกินอัตราเงินเดือนขั้นสูง</w:t>
            </w:r>
          </w:p>
        </w:tc>
      </w:tr>
      <w:tr w:rsidR="00404B34" w:rsidRPr="00404B34" w14:paraId="62A8051D" w14:textId="77777777" w:rsidTr="009A0E2E">
        <w:tc>
          <w:tcPr>
            <w:tcW w:w="4508" w:type="dxa"/>
          </w:tcPr>
          <w:p w14:paraId="03EE2729"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 xml:space="preserve">2. ควรกำหนดขอบเขตของประโยชน์ตอบแทนอื่นให้ชัดเจนเพื่อมิให้เกิดปัญหาในทางปฏิบัติ ทั้งนี้ กรณีที่กำหนดประโยชน์ตอบแทนอื่นของรองผู้อำนวยการฯ </w:t>
            </w:r>
            <w:proofErr w:type="spellStart"/>
            <w:r w:rsidRPr="00404B34">
              <w:rPr>
                <w:rFonts w:ascii="TH SarabunPSK" w:hAnsi="TH SarabunPSK" w:cs="TH SarabunPSK"/>
                <w:color w:val="000000" w:themeColor="text1"/>
                <w:sz w:val="32"/>
                <w:szCs w:val="32"/>
                <w:cs/>
              </w:rPr>
              <w:t>ดดย</w:t>
            </w:r>
            <w:proofErr w:type="spellEnd"/>
            <w:r w:rsidRPr="00404B34">
              <w:rPr>
                <w:rFonts w:ascii="TH SarabunPSK" w:hAnsi="TH SarabunPSK" w:cs="TH SarabunPSK"/>
                <w:color w:val="000000" w:themeColor="text1"/>
                <w:sz w:val="32"/>
                <w:szCs w:val="32"/>
                <w:cs/>
              </w:rPr>
              <w:t>เทียบเคียงกับผู้อำนวยการฯ เช่น ค่าพาหนะ ค่าประกันชีวิตหรืออุบัติเหตุ เงินช่วยเหลือการศึกษา</w:t>
            </w:r>
            <w:r w:rsidRPr="00404B34">
              <w:rPr>
                <w:rFonts w:ascii="TH SarabunPSK" w:hAnsi="TH SarabunPSK" w:cs="TH SarabunPSK"/>
                <w:color w:val="000000" w:themeColor="text1"/>
                <w:sz w:val="32"/>
                <w:szCs w:val="32"/>
                <w:cs/>
              </w:rPr>
              <w:lastRenderedPageBreak/>
              <w:t>ของบุตรเงินสำรองเลี้ยงชีพให้ได้รับเป็นการเฉพาะตัว และเงินช่วยเหลืออื่น ๆ ตามที่คณะกรรมการส่งเสริมวิสาหกิจเพื่อสังคมกำหนด รองผู้อำนวยการฯ ต้องไม่ได้รับสวัสดิการและสิทธิประโยชน์อื่นสำหรับเจ้าหน้าที่และลูกจ้างของสำนักงานฯ เช่นเดียวกับผู้อำนวยการฯ</w:t>
            </w:r>
          </w:p>
        </w:tc>
        <w:tc>
          <w:tcPr>
            <w:tcW w:w="4508" w:type="dxa"/>
          </w:tcPr>
          <w:p w14:paraId="6261156D"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lastRenderedPageBreak/>
              <w:t>2. ประโยชน์ตอบแทนอื่นที่เป็นตัวเงินและจ่ายเป็นรายเดือน ซึ่งครอบคลุมถึงค่าพาหนะ (รถยนต์ประจำตำแหน่ง) ค่าประกันชีวิตหรืออุบัติเหตุ เงินช่วยเหลือการศึกษาของบุตร เงินสำรองเลี้ยงชีพ ให้ได้รับเป็นการเฉพาะตัว และเงินช่วยเหลืออื่น ๆ ตามที่</w:t>
            </w:r>
            <w:r w:rsidRPr="00404B34">
              <w:rPr>
                <w:rFonts w:ascii="TH SarabunPSK" w:hAnsi="TH SarabunPSK" w:cs="TH SarabunPSK"/>
                <w:color w:val="000000" w:themeColor="text1"/>
                <w:sz w:val="32"/>
                <w:szCs w:val="32"/>
                <w:cs/>
              </w:rPr>
              <w:lastRenderedPageBreak/>
              <w:t>คณะกรรมการกำหนด เช่น การรักษาพยาบาล ค่าใช้จ่ายในการติดต่อสื่อสาร โดยจ่ายในอัตราไม่เกินร้อยละ 25 ของเงินเดือนประจำ</w:t>
            </w:r>
          </w:p>
          <w:p w14:paraId="417FE604"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 xml:space="preserve">ทั้งนี้ รองผู้อำนวยการฯ ไม่ได้รับสวัสดิการและสิทธิประโยชน์อื่นสำหรับเจ้าหน้าที่และลูกจ้างตามที่กำหนดในระเบียบหรือข้อบังคับของ สวส. </w:t>
            </w:r>
          </w:p>
        </w:tc>
      </w:tr>
      <w:tr w:rsidR="00404B34" w:rsidRPr="00404B34" w14:paraId="417CD468" w14:textId="77777777" w:rsidTr="009A0E2E">
        <w:tc>
          <w:tcPr>
            <w:tcW w:w="4508" w:type="dxa"/>
          </w:tcPr>
          <w:p w14:paraId="62D90552"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lastRenderedPageBreak/>
              <w:t>3. ควรกำหนดค่าใช้จ่ายอื่นในการปฏิบัติหน้าที่รองผู้อำนวยการฯ เช่น ค่าใช้จ่ายในการเดินทางไปปฏิบัติงานภายในประเทศและต่างประเทศ เป็นต้น ทั้งนี้ หากเทียบเคียงกับผู้อำนวยการองค์การมหาชนที่มีสิทธิเบิกค่าใช้จ่ายในอัตราที่ราชการกำหนดสำหรับข้าราชการพลเรือนประเภทบริหารระดับสูง (เทียบเท่าอธิบดี) แล้ว รองผู้อำนวยการฯ มีสิทธิเบิกค่าใช้จ่ายในอัตราสำหรับข้าราชการพลเรือนประเภทบริหารระดับต้น</w:t>
            </w:r>
          </w:p>
        </w:tc>
        <w:tc>
          <w:tcPr>
            <w:tcW w:w="4508" w:type="dxa"/>
          </w:tcPr>
          <w:p w14:paraId="3AAE082F" w14:textId="77777777" w:rsidR="007A6173" w:rsidRPr="00404B34" w:rsidRDefault="007A6173"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color w:val="000000" w:themeColor="text1"/>
                <w:sz w:val="32"/>
                <w:szCs w:val="32"/>
                <w:cs/>
              </w:rPr>
              <w:t>3. ค่าใช้จ่ายอื่นในการปฏิบัติงานของ สวส. เช่น ค่าเบี้ยเลี้ยง ค่าเช่าที่พัก ค่าพาหนะ ให้รองผู้อำนวย</w:t>
            </w:r>
            <w:r w:rsidR="0076506A">
              <w:rPr>
                <w:rFonts w:ascii="TH SarabunPSK" w:hAnsi="TH SarabunPSK" w:cs="TH SarabunPSK" w:hint="cs"/>
                <w:color w:val="000000" w:themeColor="text1"/>
                <w:sz w:val="32"/>
                <w:szCs w:val="32"/>
                <w:cs/>
              </w:rPr>
              <w:t xml:space="preserve">   </w:t>
            </w:r>
            <w:r w:rsidRPr="00404B34">
              <w:rPr>
                <w:rFonts w:ascii="TH SarabunPSK" w:hAnsi="TH SarabunPSK" w:cs="TH SarabunPSK"/>
                <w:color w:val="000000" w:themeColor="text1"/>
                <w:sz w:val="32"/>
                <w:szCs w:val="32"/>
                <w:cs/>
              </w:rPr>
              <w:t>การฯ เพื่อสังคมเบิกจ่ายในอัตราที่ราชการกำหนดสำหรับข้าราชการพลเรือนประเภทบริหารระดับต้น ซึ่งเป็นการเบิกจ่ายตามค่าใช้จ่ายที่เกิดขึ้นจริง</w:t>
            </w:r>
          </w:p>
        </w:tc>
      </w:tr>
      <w:tr w:rsidR="00404B34" w:rsidRPr="00404B34" w14:paraId="44616086" w14:textId="77777777" w:rsidTr="009A0E2E">
        <w:tc>
          <w:tcPr>
            <w:tcW w:w="4508" w:type="dxa"/>
          </w:tcPr>
          <w:p w14:paraId="6CED71BF"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4. ควรกำหนดให้สัญญาจ้างรองผู้อำนวยการฯ มีรายละเอียดเกี่ยวกับประโยชน์ตอบแทนอื่นและค่าใช้จ่ายอื่นตามข้อ 2 และ 3 รวมถึงการประเมินผลการปฏิบัติงานเพื่อประกอบการพิจารณาปรับขึ้นเงินเดือนด้วย</w:t>
            </w:r>
          </w:p>
        </w:tc>
        <w:tc>
          <w:tcPr>
            <w:tcW w:w="4508" w:type="dxa"/>
          </w:tcPr>
          <w:p w14:paraId="6C318FAA" w14:textId="77777777" w:rsidR="007A6173" w:rsidRPr="00404B34" w:rsidRDefault="007A6173" w:rsidP="002C2C1A">
            <w:pPr>
              <w:spacing w:line="320" w:lineRule="exact"/>
              <w:jc w:val="center"/>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w:t>
            </w:r>
          </w:p>
        </w:tc>
      </w:tr>
    </w:tbl>
    <w:p w14:paraId="66C0C094" w14:textId="77777777" w:rsidR="007A6173" w:rsidRPr="00404B34" w:rsidRDefault="007A6173"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t xml:space="preserve">3. สำนักงาน </w:t>
      </w:r>
      <w:proofErr w:type="spellStart"/>
      <w:r w:rsidRPr="00404B34">
        <w:rPr>
          <w:rFonts w:ascii="TH SarabunPSK" w:hAnsi="TH SarabunPSK" w:cs="TH SarabunPSK"/>
          <w:color w:val="000000" w:themeColor="text1"/>
          <w:sz w:val="32"/>
          <w:szCs w:val="32"/>
          <w:cs/>
        </w:rPr>
        <w:t>ก.พ.ร</w:t>
      </w:r>
      <w:proofErr w:type="spellEnd"/>
      <w:r w:rsidRPr="00404B34">
        <w:rPr>
          <w:rFonts w:ascii="TH SarabunPSK" w:hAnsi="TH SarabunPSK" w:cs="TH SarabunPSK"/>
          <w:color w:val="000000" w:themeColor="text1"/>
          <w:sz w:val="32"/>
          <w:szCs w:val="32"/>
          <w:cs/>
        </w:rPr>
        <w:t xml:space="preserve">. ในฐานะฝ่ายเลขานุการคณะกรรมการพัฒนาและส่งเสริมองค์การมหาชนพิจารณาแล้วเห็นว่า หลักเกณฑ์ดังกล่าวได้ปรับโดยมีขอบเขตและรายละเอียดเกี่ยวกับประโยชน์ตอบแทนอื่นที่จ่ายเป็นเงินรายเดือนและค่าใช้จ่ายอื่นในการปฏิบัติงาน ตามที่สำนักงาน </w:t>
      </w:r>
      <w:proofErr w:type="spellStart"/>
      <w:r w:rsidRPr="00404B34">
        <w:rPr>
          <w:rFonts w:ascii="TH SarabunPSK" w:hAnsi="TH SarabunPSK" w:cs="TH SarabunPSK"/>
          <w:color w:val="000000" w:themeColor="text1"/>
          <w:sz w:val="32"/>
          <w:szCs w:val="32"/>
          <w:cs/>
        </w:rPr>
        <w:t>ก.พ.ร</w:t>
      </w:r>
      <w:proofErr w:type="spellEnd"/>
      <w:r w:rsidRPr="00404B34">
        <w:rPr>
          <w:rFonts w:ascii="TH SarabunPSK" w:hAnsi="TH SarabunPSK" w:cs="TH SarabunPSK"/>
          <w:color w:val="000000" w:themeColor="text1"/>
          <w:sz w:val="32"/>
          <w:szCs w:val="32"/>
          <w:cs/>
        </w:rPr>
        <w:t>. ได้ให้ข้อสังเกตไว้แล้ว</w:t>
      </w:r>
    </w:p>
    <w:p w14:paraId="0BA8EE0C"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p>
    <w:p w14:paraId="6AC0F4A2" w14:textId="77777777" w:rsidR="007A6173" w:rsidRPr="00404B34" w:rsidRDefault="00DF3AD5" w:rsidP="002C2C1A">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6.</w:t>
      </w:r>
      <w:r w:rsidR="007A6173" w:rsidRPr="00404B34">
        <w:rPr>
          <w:rFonts w:ascii="TH SarabunPSK" w:hAnsi="TH SarabunPSK" w:cs="TH SarabunPSK"/>
          <w:b/>
          <w:bCs/>
          <w:color w:val="000000" w:themeColor="text1"/>
          <w:sz w:val="32"/>
          <w:szCs w:val="32"/>
          <w:cs/>
        </w:rPr>
        <w:t xml:space="preserve"> เรื่อง สรุปผลการประชุมคณะกรรมการยุทธศาสตร์ด้านการพัฒนาจังหวัดชายแดนภาคใต้ (</w:t>
      </w:r>
      <w:proofErr w:type="spellStart"/>
      <w:r w:rsidR="007A6173" w:rsidRPr="00404B34">
        <w:rPr>
          <w:rFonts w:ascii="TH SarabunPSK" w:hAnsi="TH SarabunPSK" w:cs="TH SarabunPSK"/>
          <w:b/>
          <w:bCs/>
          <w:color w:val="000000" w:themeColor="text1"/>
          <w:sz w:val="32"/>
          <w:szCs w:val="32"/>
          <w:cs/>
        </w:rPr>
        <w:t>กพ</w:t>
      </w:r>
      <w:proofErr w:type="spellEnd"/>
      <w:r w:rsidR="007A6173" w:rsidRPr="00404B34">
        <w:rPr>
          <w:rFonts w:ascii="TH SarabunPSK" w:hAnsi="TH SarabunPSK" w:cs="TH SarabunPSK"/>
          <w:b/>
          <w:bCs/>
          <w:color w:val="000000" w:themeColor="text1"/>
          <w:sz w:val="32"/>
          <w:szCs w:val="32"/>
          <w:cs/>
        </w:rPr>
        <w:t>ต.) ครั้งที่ 1/2564</w:t>
      </w:r>
    </w:p>
    <w:p w14:paraId="0775E67D"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ab/>
      </w:r>
      <w:r w:rsidRPr="00404B34">
        <w:rPr>
          <w:rFonts w:ascii="TH SarabunPSK" w:hAnsi="TH SarabunPSK" w:cs="TH SarabunPSK"/>
          <w:b/>
          <w:bCs/>
          <w:color w:val="000000" w:themeColor="text1"/>
          <w:sz w:val="32"/>
          <w:szCs w:val="32"/>
          <w:cs/>
        </w:rPr>
        <w:tab/>
      </w:r>
      <w:r w:rsidRPr="00404B34">
        <w:rPr>
          <w:rFonts w:ascii="TH SarabunPSK" w:hAnsi="TH SarabunPSK" w:cs="TH SarabunPSK"/>
          <w:color w:val="000000" w:themeColor="text1"/>
          <w:sz w:val="32"/>
          <w:szCs w:val="32"/>
          <w:cs/>
        </w:rPr>
        <w:t>คณะรัฐมนตรีรับทราบตามที่ศูนย์อำนวยการบริหารจังหวัดชายแดนภาคใต้ (ศอ.</w:t>
      </w:r>
      <w:proofErr w:type="spellStart"/>
      <w:r w:rsidRPr="00404B34">
        <w:rPr>
          <w:rFonts w:ascii="TH SarabunPSK" w:hAnsi="TH SarabunPSK" w:cs="TH SarabunPSK"/>
          <w:color w:val="000000" w:themeColor="text1"/>
          <w:sz w:val="32"/>
          <w:szCs w:val="32"/>
          <w:cs/>
        </w:rPr>
        <w:t>บต</w:t>
      </w:r>
      <w:proofErr w:type="spellEnd"/>
      <w:r w:rsidRPr="00404B34">
        <w:rPr>
          <w:rFonts w:ascii="TH SarabunPSK" w:hAnsi="TH SarabunPSK" w:cs="TH SarabunPSK"/>
          <w:color w:val="000000" w:themeColor="text1"/>
          <w:sz w:val="32"/>
          <w:szCs w:val="32"/>
          <w:cs/>
        </w:rPr>
        <w:t>) เสนอสรุปผลการประชุมคณะกรรมการยุทธศาสตร์ด้านการพัฒนาจังหวัดชายแดนภาคใต้ (</w:t>
      </w:r>
      <w:proofErr w:type="spellStart"/>
      <w:r w:rsidRPr="00404B34">
        <w:rPr>
          <w:rFonts w:ascii="TH SarabunPSK" w:hAnsi="TH SarabunPSK" w:cs="TH SarabunPSK"/>
          <w:color w:val="000000" w:themeColor="text1"/>
          <w:sz w:val="32"/>
          <w:szCs w:val="32"/>
          <w:cs/>
        </w:rPr>
        <w:t>กพ</w:t>
      </w:r>
      <w:proofErr w:type="spellEnd"/>
      <w:r w:rsidRPr="00404B34">
        <w:rPr>
          <w:rFonts w:ascii="TH SarabunPSK" w:hAnsi="TH SarabunPSK" w:cs="TH SarabunPSK"/>
          <w:color w:val="000000" w:themeColor="text1"/>
          <w:sz w:val="32"/>
          <w:szCs w:val="32"/>
          <w:cs/>
        </w:rPr>
        <w:t xml:space="preserve">ต.) ครั้งที่ 1/2564 เมื่อวันที่ 25 กุมภาพันธ์ 2564 [เป็นการดำเนินการตามพระราชบัญญัติการบริหารราชการจังหวัดชายแดนภาคใต้ พ.ศ. 2553 มาตรา 7 (6) ที่บัญญัติให้ </w:t>
      </w:r>
      <w:proofErr w:type="spellStart"/>
      <w:r w:rsidRPr="00404B34">
        <w:rPr>
          <w:rFonts w:ascii="TH SarabunPSK" w:hAnsi="TH SarabunPSK" w:cs="TH SarabunPSK"/>
          <w:color w:val="000000" w:themeColor="text1"/>
          <w:sz w:val="32"/>
          <w:szCs w:val="32"/>
          <w:cs/>
        </w:rPr>
        <w:t>กพ</w:t>
      </w:r>
      <w:proofErr w:type="spellEnd"/>
      <w:r w:rsidRPr="00404B34">
        <w:rPr>
          <w:rFonts w:ascii="TH SarabunPSK" w:hAnsi="TH SarabunPSK" w:cs="TH SarabunPSK"/>
          <w:color w:val="000000" w:themeColor="text1"/>
          <w:sz w:val="32"/>
          <w:szCs w:val="32"/>
          <w:cs/>
        </w:rPr>
        <w:t>ต. มีอำนาจหน้าที่เสนอแนะแนวทางการแก้ไขปัญหาและอุปสรรคในเขตจังหวัดชายแดนภาคใต้ต่อคณะรัฐมนตรี] สรุปสาระสำคัญได้ ดังนี้</w:t>
      </w:r>
    </w:p>
    <w:tbl>
      <w:tblPr>
        <w:tblStyle w:val="TableGrid"/>
        <w:tblW w:w="0" w:type="auto"/>
        <w:tblLook w:val="04A0" w:firstRow="1" w:lastRow="0" w:firstColumn="1" w:lastColumn="0" w:noHBand="0" w:noVBand="1"/>
      </w:tblPr>
      <w:tblGrid>
        <w:gridCol w:w="2830"/>
        <w:gridCol w:w="6186"/>
      </w:tblGrid>
      <w:tr w:rsidR="00404B34" w:rsidRPr="00404B34" w14:paraId="3678A681" w14:textId="77777777" w:rsidTr="009A0E2E">
        <w:tc>
          <w:tcPr>
            <w:tcW w:w="2830" w:type="dxa"/>
          </w:tcPr>
          <w:p w14:paraId="5117F1A5"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เรื่อง</w:t>
            </w:r>
          </w:p>
        </w:tc>
        <w:tc>
          <w:tcPr>
            <w:tcW w:w="6186" w:type="dxa"/>
          </w:tcPr>
          <w:p w14:paraId="1E9E358A"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 xml:space="preserve">การดำเนินการ/ข้อสั่งการประธาน </w:t>
            </w:r>
            <w:proofErr w:type="spellStart"/>
            <w:r w:rsidRPr="00404B34">
              <w:rPr>
                <w:rFonts w:ascii="TH SarabunPSK" w:hAnsi="TH SarabunPSK" w:cs="TH SarabunPSK"/>
                <w:b/>
                <w:bCs/>
                <w:color w:val="000000" w:themeColor="text1"/>
                <w:sz w:val="32"/>
                <w:szCs w:val="32"/>
                <w:cs/>
              </w:rPr>
              <w:t>กพ</w:t>
            </w:r>
            <w:proofErr w:type="spellEnd"/>
            <w:r w:rsidRPr="00404B34">
              <w:rPr>
                <w:rFonts w:ascii="TH SarabunPSK" w:hAnsi="TH SarabunPSK" w:cs="TH SarabunPSK"/>
                <w:b/>
                <w:bCs/>
                <w:color w:val="000000" w:themeColor="text1"/>
                <w:sz w:val="32"/>
                <w:szCs w:val="32"/>
                <w:cs/>
              </w:rPr>
              <w:t xml:space="preserve">ต./มติ </w:t>
            </w:r>
            <w:proofErr w:type="spellStart"/>
            <w:r w:rsidRPr="00404B34">
              <w:rPr>
                <w:rFonts w:ascii="TH SarabunPSK" w:hAnsi="TH SarabunPSK" w:cs="TH SarabunPSK"/>
                <w:b/>
                <w:bCs/>
                <w:color w:val="000000" w:themeColor="text1"/>
                <w:sz w:val="32"/>
                <w:szCs w:val="32"/>
                <w:cs/>
              </w:rPr>
              <w:t>กพ</w:t>
            </w:r>
            <w:proofErr w:type="spellEnd"/>
            <w:r w:rsidRPr="00404B34">
              <w:rPr>
                <w:rFonts w:ascii="TH SarabunPSK" w:hAnsi="TH SarabunPSK" w:cs="TH SarabunPSK"/>
                <w:b/>
                <w:bCs/>
                <w:color w:val="000000" w:themeColor="text1"/>
                <w:sz w:val="32"/>
                <w:szCs w:val="32"/>
                <w:cs/>
              </w:rPr>
              <w:t>ต.</w:t>
            </w:r>
          </w:p>
        </w:tc>
      </w:tr>
      <w:tr w:rsidR="00404B34" w:rsidRPr="00404B34" w14:paraId="6F4AE7AC" w14:textId="77777777" w:rsidTr="009A0E2E">
        <w:tc>
          <w:tcPr>
            <w:tcW w:w="9016" w:type="dxa"/>
            <w:gridSpan w:val="2"/>
          </w:tcPr>
          <w:p w14:paraId="4D98859E"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เรื่องเพื่อทราบ</w:t>
            </w:r>
            <w:r w:rsidRPr="00404B34">
              <w:rPr>
                <w:rFonts w:ascii="TH SarabunPSK" w:hAnsi="TH SarabunPSK" w:cs="TH SarabunPSK"/>
                <w:color w:val="000000" w:themeColor="text1"/>
                <w:sz w:val="32"/>
                <w:szCs w:val="32"/>
                <w:cs/>
              </w:rPr>
              <w:t xml:space="preserve"> (1 เรื่อง)</w:t>
            </w:r>
          </w:p>
        </w:tc>
      </w:tr>
      <w:tr w:rsidR="00404B34" w:rsidRPr="00404B34" w14:paraId="1532C835" w14:textId="77777777" w:rsidTr="009A0E2E">
        <w:tc>
          <w:tcPr>
            <w:tcW w:w="2830" w:type="dxa"/>
          </w:tcPr>
          <w:p w14:paraId="27A69331"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ความคืบหน้าการช่วยเหลือและพัฒนาแรงงานไทยในพื้นที่จังหวัดชายแดนภาคใต้กลุ่มที่เดินทางกลับจากต่างประเทศภายใต้สถานการณ์การแพร่ระบาดของโรคติดเชื้อไวรัสโค</w:t>
            </w:r>
            <w:proofErr w:type="spellStart"/>
            <w:r w:rsidRPr="00404B34">
              <w:rPr>
                <w:rFonts w:ascii="TH SarabunPSK" w:hAnsi="TH SarabunPSK" w:cs="TH SarabunPSK"/>
                <w:b/>
                <w:bCs/>
                <w:color w:val="000000" w:themeColor="text1"/>
                <w:sz w:val="32"/>
                <w:szCs w:val="32"/>
                <w:cs/>
              </w:rPr>
              <w:t>โร</w:t>
            </w:r>
            <w:proofErr w:type="spellEnd"/>
            <w:r w:rsidRPr="00404B34">
              <w:rPr>
                <w:rFonts w:ascii="TH SarabunPSK" w:hAnsi="TH SarabunPSK" w:cs="TH SarabunPSK"/>
                <w:b/>
                <w:bCs/>
                <w:color w:val="000000" w:themeColor="text1"/>
                <w:sz w:val="32"/>
                <w:szCs w:val="32"/>
                <w:cs/>
              </w:rPr>
              <w:t>นา 2019 (โควิด-19)</w:t>
            </w:r>
          </w:p>
        </w:tc>
        <w:tc>
          <w:tcPr>
            <w:tcW w:w="6186" w:type="dxa"/>
          </w:tcPr>
          <w:p w14:paraId="3C69933F"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 xml:space="preserve">- การดำเนินการ </w:t>
            </w:r>
            <w:r w:rsidRPr="00404B34">
              <w:rPr>
                <w:rFonts w:ascii="TH SarabunPSK" w:hAnsi="TH SarabunPSK" w:cs="TH SarabunPSK"/>
                <w:color w:val="000000" w:themeColor="text1"/>
                <w:sz w:val="32"/>
                <w:szCs w:val="32"/>
                <w:cs/>
              </w:rPr>
              <w:t>ศอ.บต. และหน่วยงานที่เกี่ยวข้องร่วมกันดำเนินการที่สำคัญ เช่น (1) สำรวจรายละเอียดสถานภาพรายบุคคล 4 กลุ่มหลัก คือ (1.1) ภาคเกษตร (1.2) ค้าขาย (1.3)  บริการ/งานช่าง และ (1.4) ภาคอุตสาหกรรม/โรงงาน และจัดทำฐานข้อมูลโดยละเอียดในเขตพื้นที่ 3 จังหวัด (ไม่รวมเขตเทศบาล) จำนวน 12,000 คน และ (2) ดำเนินการช่วยเหลือ สร้างงาน และสร้างอาชีพ แรงงานไทยกลุ่มแรกประมาณ 5,000 คน ได้แก่ (2.1) ผู้ที่พร้อมไปทำงานในโรงงานอุตสาหกรรมนอกพื้นที่ และ (2.2) ผู้ที่ประสงค์จะประกอบอาชีพในภูมิลำเนาเดิม</w:t>
            </w:r>
          </w:p>
          <w:p w14:paraId="3942A690"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 xml:space="preserve">- ข้อสั่งการประธาน </w:t>
            </w:r>
            <w:proofErr w:type="spellStart"/>
            <w:r w:rsidRPr="00404B34">
              <w:rPr>
                <w:rFonts w:ascii="TH SarabunPSK" w:hAnsi="TH SarabunPSK" w:cs="TH SarabunPSK"/>
                <w:b/>
                <w:bCs/>
                <w:color w:val="000000" w:themeColor="text1"/>
                <w:sz w:val="32"/>
                <w:szCs w:val="32"/>
                <w:cs/>
              </w:rPr>
              <w:t>กพ</w:t>
            </w:r>
            <w:proofErr w:type="spellEnd"/>
            <w:r w:rsidRPr="00404B34">
              <w:rPr>
                <w:rFonts w:ascii="TH SarabunPSK" w:hAnsi="TH SarabunPSK" w:cs="TH SarabunPSK"/>
                <w:b/>
                <w:bCs/>
                <w:color w:val="000000" w:themeColor="text1"/>
                <w:sz w:val="32"/>
                <w:szCs w:val="32"/>
                <w:cs/>
              </w:rPr>
              <w:t xml:space="preserve">ต. </w:t>
            </w:r>
            <w:r w:rsidRPr="00404B34">
              <w:rPr>
                <w:rFonts w:ascii="TH SarabunPSK" w:hAnsi="TH SarabunPSK" w:cs="TH SarabunPSK"/>
                <w:color w:val="000000" w:themeColor="text1"/>
                <w:sz w:val="32"/>
                <w:szCs w:val="32"/>
                <w:cs/>
              </w:rPr>
              <w:t xml:space="preserve">มอบหมายให้กระทรวงแรงงานเป็นหน่วยงานหลักร่วมกับ ศอ.บต. ในการแก้ไขปัญหาเรื่องดังกล่าวให้มีความเป็นรูปธรรม เพื่อให้เป็นไปตามมติ </w:t>
            </w:r>
            <w:proofErr w:type="spellStart"/>
            <w:r w:rsidRPr="00404B34">
              <w:rPr>
                <w:rFonts w:ascii="TH SarabunPSK" w:hAnsi="TH SarabunPSK" w:cs="TH SarabunPSK"/>
                <w:color w:val="000000" w:themeColor="text1"/>
                <w:sz w:val="32"/>
                <w:szCs w:val="32"/>
                <w:cs/>
              </w:rPr>
              <w:t>กพ</w:t>
            </w:r>
            <w:proofErr w:type="spellEnd"/>
            <w:r w:rsidRPr="00404B34">
              <w:rPr>
                <w:rFonts w:ascii="TH SarabunPSK" w:hAnsi="TH SarabunPSK" w:cs="TH SarabunPSK"/>
                <w:color w:val="000000" w:themeColor="text1"/>
                <w:sz w:val="32"/>
                <w:szCs w:val="32"/>
                <w:cs/>
              </w:rPr>
              <w:t>ต. และมติคณะรัฐมนตรีและให้รายงานความก้าวหน้าอย่างต่อเนื่องด้วย</w:t>
            </w:r>
          </w:p>
          <w:p w14:paraId="4CFCB183"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lastRenderedPageBreak/>
              <w:t xml:space="preserve">- มติ </w:t>
            </w:r>
            <w:proofErr w:type="spellStart"/>
            <w:r w:rsidRPr="00404B34">
              <w:rPr>
                <w:rFonts w:ascii="TH SarabunPSK" w:hAnsi="TH SarabunPSK" w:cs="TH SarabunPSK"/>
                <w:b/>
                <w:bCs/>
                <w:color w:val="000000" w:themeColor="text1"/>
                <w:sz w:val="32"/>
                <w:szCs w:val="32"/>
                <w:cs/>
              </w:rPr>
              <w:t>กพ</w:t>
            </w:r>
            <w:proofErr w:type="spellEnd"/>
            <w:r w:rsidRPr="00404B34">
              <w:rPr>
                <w:rFonts w:ascii="TH SarabunPSK" w:hAnsi="TH SarabunPSK" w:cs="TH SarabunPSK"/>
                <w:b/>
                <w:bCs/>
                <w:color w:val="000000" w:themeColor="text1"/>
                <w:sz w:val="32"/>
                <w:szCs w:val="32"/>
                <w:cs/>
              </w:rPr>
              <w:t>ต. รับทราบ</w:t>
            </w:r>
            <w:r w:rsidRPr="00404B34">
              <w:rPr>
                <w:rFonts w:ascii="TH SarabunPSK" w:hAnsi="TH SarabunPSK" w:cs="TH SarabunPSK"/>
                <w:color w:val="000000" w:themeColor="text1"/>
                <w:sz w:val="32"/>
                <w:szCs w:val="32"/>
                <w:cs/>
              </w:rPr>
              <w:t>ความคืบหน้าฯ</w:t>
            </w:r>
          </w:p>
        </w:tc>
      </w:tr>
      <w:tr w:rsidR="00404B34" w:rsidRPr="00404B34" w14:paraId="5DEBE391" w14:textId="77777777" w:rsidTr="009A0E2E">
        <w:tc>
          <w:tcPr>
            <w:tcW w:w="9016" w:type="dxa"/>
            <w:gridSpan w:val="2"/>
          </w:tcPr>
          <w:p w14:paraId="58375605"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lastRenderedPageBreak/>
              <w:t xml:space="preserve">เรื่องเพื่อพิจารณา </w:t>
            </w:r>
            <w:r w:rsidRPr="00404B34">
              <w:rPr>
                <w:rFonts w:ascii="TH SarabunPSK" w:hAnsi="TH SarabunPSK" w:cs="TH SarabunPSK"/>
                <w:color w:val="000000" w:themeColor="text1"/>
                <w:sz w:val="32"/>
                <w:szCs w:val="32"/>
                <w:cs/>
              </w:rPr>
              <w:t>(4 เรื่อง)</w:t>
            </w:r>
          </w:p>
        </w:tc>
      </w:tr>
      <w:tr w:rsidR="00404B34" w:rsidRPr="00404B34" w14:paraId="5889BA86" w14:textId="77777777" w:rsidTr="009A0E2E">
        <w:tc>
          <w:tcPr>
            <w:tcW w:w="2830" w:type="dxa"/>
          </w:tcPr>
          <w:p w14:paraId="3D862524"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1. การแก้ไขปัญหาการระบาดของโรคใบร่วงชนิดใหม่ในยางพาราในพื้นที่จังหวัดชายแดนภาคใต้</w:t>
            </w:r>
          </w:p>
        </w:tc>
        <w:tc>
          <w:tcPr>
            <w:tcW w:w="6186" w:type="dxa"/>
          </w:tcPr>
          <w:p w14:paraId="5E4BAC65"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 xml:space="preserve">- ข้อสั่งการประธาน </w:t>
            </w:r>
            <w:proofErr w:type="spellStart"/>
            <w:r w:rsidRPr="00404B34">
              <w:rPr>
                <w:rFonts w:ascii="TH SarabunPSK" w:hAnsi="TH SarabunPSK" w:cs="TH SarabunPSK"/>
                <w:b/>
                <w:bCs/>
                <w:color w:val="000000" w:themeColor="text1"/>
                <w:sz w:val="32"/>
                <w:szCs w:val="32"/>
                <w:cs/>
              </w:rPr>
              <w:t>กพ</w:t>
            </w:r>
            <w:proofErr w:type="spellEnd"/>
            <w:r w:rsidRPr="00404B34">
              <w:rPr>
                <w:rFonts w:ascii="TH SarabunPSK" w:hAnsi="TH SarabunPSK" w:cs="TH SarabunPSK"/>
                <w:b/>
                <w:bCs/>
                <w:color w:val="000000" w:themeColor="text1"/>
                <w:sz w:val="32"/>
                <w:szCs w:val="32"/>
                <w:cs/>
              </w:rPr>
              <w:t xml:space="preserve">ต. </w:t>
            </w:r>
            <w:r w:rsidRPr="00404B34">
              <w:rPr>
                <w:rFonts w:ascii="TH SarabunPSK" w:hAnsi="TH SarabunPSK" w:cs="TH SarabunPSK"/>
                <w:color w:val="000000" w:themeColor="text1"/>
                <w:sz w:val="32"/>
                <w:szCs w:val="32"/>
                <w:cs/>
              </w:rPr>
              <w:t xml:space="preserve">ให้ทุกหน่วยงานเร่งดำเนินการแก้ไขปัญหาการระบาดของโรคใบร่วงชนิดใหม่ฯ เป็นการเร่งด่วน และให้สำนักงบประมาณให้การสนับสนุนการทำงานอย่างเต็มที่ โดยให้กระทรวงเกษตรและสหกรณ์ และ ศอ.บต. ประสานงาน จัดทำข้อมูลการทำงานที่เป็นระบบและติดตามการทำงานอย่างใกล้ชิด พร้อมรายงานความก้าวหน้าในการประชุม </w:t>
            </w:r>
            <w:proofErr w:type="spellStart"/>
            <w:r w:rsidRPr="00404B34">
              <w:rPr>
                <w:rFonts w:ascii="TH SarabunPSK" w:hAnsi="TH SarabunPSK" w:cs="TH SarabunPSK"/>
                <w:color w:val="000000" w:themeColor="text1"/>
                <w:sz w:val="32"/>
                <w:szCs w:val="32"/>
                <w:cs/>
              </w:rPr>
              <w:t>กพ</w:t>
            </w:r>
            <w:proofErr w:type="spellEnd"/>
            <w:r w:rsidRPr="00404B34">
              <w:rPr>
                <w:rFonts w:ascii="TH SarabunPSK" w:hAnsi="TH SarabunPSK" w:cs="TH SarabunPSK"/>
                <w:color w:val="000000" w:themeColor="text1"/>
                <w:sz w:val="32"/>
                <w:szCs w:val="32"/>
                <w:cs/>
              </w:rPr>
              <w:t>ต. ครั้งต่อไป</w:t>
            </w:r>
          </w:p>
          <w:p w14:paraId="18218220"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 xml:space="preserve">- มติ </w:t>
            </w:r>
            <w:proofErr w:type="spellStart"/>
            <w:r w:rsidRPr="00404B34">
              <w:rPr>
                <w:rFonts w:ascii="TH SarabunPSK" w:hAnsi="TH SarabunPSK" w:cs="TH SarabunPSK"/>
                <w:b/>
                <w:bCs/>
                <w:color w:val="000000" w:themeColor="text1"/>
                <w:sz w:val="32"/>
                <w:szCs w:val="32"/>
                <w:cs/>
              </w:rPr>
              <w:t>กพ</w:t>
            </w:r>
            <w:proofErr w:type="spellEnd"/>
            <w:r w:rsidRPr="00404B34">
              <w:rPr>
                <w:rFonts w:ascii="TH SarabunPSK" w:hAnsi="TH SarabunPSK" w:cs="TH SarabunPSK"/>
                <w:b/>
                <w:bCs/>
                <w:color w:val="000000" w:themeColor="text1"/>
                <w:sz w:val="32"/>
                <w:szCs w:val="32"/>
                <w:cs/>
              </w:rPr>
              <w:t xml:space="preserve">ต. </w:t>
            </w:r>
            <w:r w:rsidRPr="00404B34">
              <w:rPr>
                <w:rFonts w:ascii="TH SarabunPSK" w:hAnsi="TH SarabunPSK" w:cs="TH SarabunPSK"/>
                <w:color w:val="000000" w:themeColor="text1"/>
                <w:sz w:val="32"/>
                <w:szCs w:val="32"/>
                <w:cs/>
              </w:rPr>
              <w:t xml:space="preserve">1) </w:t>
            </w:r>
            <w:r w:rsidRPr="00404B34">
              <w:rPr>
                <w:rFonts w:ascii="TH SarabunPSK" w:hAnsi="TH SarabunPSK" w:cs="TH SarabunPSK"/>
                <w:b/>
                <w:bCs/>
                <w:color w:val="000000" w:themeColor="text1"/>
                <w:sz w:val="32"/>
                <w:szCs w:val="32"/>
                <w:cs/>
              </w:rPr>
              <w:t xml:space="preserve">เห็นชอบกรอบแนวทางการแก้ไขปัญหาโรคใบร่วงชนิดใหม่ฯ </w:t>
            </w:r>
            <w:r w:rsidRPr="00404B34">
              <w:rPr>
                <w:rFonts w:ascii="TH SarabunPSK" w:hAnsi="TH SarabunPSK" w:cs="TH SarabunPSK"/>
                <w:color w:val="000000" w:themeColor="text1"/>
                <w:sz w:val="32"/>
                <w:szCs w:val="32"/>
                <w:cs/>
              </w:rPr>
              <w:t xml:space="preserve">โดยกำหนดเป้าหมายดำเนินการในระยะเร่งด่วน ระยะต่อเนื่องและระยะยั่งยืน เพื่อให้หน่วยงานที่เกี่ยวข้องบูรณาการแผนงาน โครงการ และงบประมาณรายจ่ายประจำปีงบประมาณ พ.ศ. 2564 โดยให้ ศอ.บต. เป็นหน่วยงานเจ้าภาพอำนวยการประสานงานในภาพรวมร่วมกับการยางแห่งประเทศไทยและหน่วยงานที่เกี่ยวข้องเร่งดำเนินการโดยเร็ว หากประเมินสถานการณ์แล้วไม่สามารถยับยั้งการระบาดของโรคให้ยุติลงได้ตามเป้าหมายระยะเร่งด่วน ในระยะเวลา 3 เดือน (มีนาคม-พฤษภาคม 2564) ให้หน่วยงานที่เกี่ยวข้องจัดทำแผนงานโครงการเร่งด่วน/พิเศษเพิ่มเติม และเสนอขอรับการสนับสนุนงบประมาณที่จำเป็นตามขั้นตอนต่อไป และ 2) </w:t>
            </w:r>
            <w:r w:rsidRPr="00404B34">
              <w:rPr>
                <w:rFonts w:ascii="TH SarabunPSK" w:hAnsi="TH SarabunPSK" w:cs="TH SarabunPSK"/>
                <w:b/>
                <w:bCs/>
                <w:color w:val="000000" w:themeColor="text1"/>
                <w:sz w:val="32"/>
                <w:szCs w:val="32"/>
                <w:cs/>
              </w:rPr>
              <w:t xml:space="preserve">เห็นชอบแต่งตั้งคณะอนุกรรมการเฉพาะกิจบูรณาการแก้ปัญหาโรคใบร่วงชนิดใหม่ฯ </w:t>
            </w:r>
            <w:r w:rsidRPr="00404B34">
              <w:rPr>
                <w:rFonts w:ascii="TH SarabunPSK" w:hAnsi="TH SarabunPSK" w:cs="TH SarabunPSK"/>
                <w:color w:val="000000" w:themeColor="text1"/>
                <w:sz w:val="32"/>
                <w:szCs w:val="32"/>
                <w:cs/>
              </w:rPr>
              <w:t>ในพื้นที่ 5 จังหวัดชายแดนภาคใต้เพื่อเร่งรัดการแก้ปัญหาอย่างทันท่วงที เป็นระบบ และครบวงจร ทั้งนี้ ให้หน่วยงานที่เกี่ยวข้องรับข้อสังเกตของกระทรวงยุติธรรมที่ให้หน่วยงานที่เกี่ยวข้องออกมาตรการเฝ้าระวัง ป้องกัน และควบคุมหากเกิดกรณีโรคระบาดในพืชเศรษฐกิจชนิดอื่น เช่น ทุเรียน ไปดำเนินการด้วย</w:t>
            </w:r>
          </w:p>
        </w:tc>
      </w:tr>
      <w:tr w:rsidR="00404B34" w:rsidRPr="00404B34" w14:paraId="30921CF6" w14:textId="77777777" w:rsidTr="009A0E2E">
        <w:tc>
          <w:tcPr>
            <w:tcW w:w="2830" w:type="dxa"/>
          </w:tcPr>
          <w:p w14:paraId="36C589A9"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2. การบริหารจัดการน้ำในพื้นที่จังหวัดชายแดนภาคใต้เพื่อความยั่งยืน</w:t>
            </w:r>
          </w:p>
        </w:tc>
        <w:tc>
          <w:tcPr>
            <w:tcW w:w="6186" w:type="dxa"/>
          </w:tcPr>
          <w:p w14:paraId="533EF036"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 xml:space="preserve">- มติ </w:t>
            </w:r>
            <w:proofErr w:type="spellStart"/>
            <w:r w:rsidRPr="00404B34">
              <w:rPr>
                <w:rFonts w:ascii="TH SarabunPSK" w:hAnsi="TH SarabunPSK" w:cs="TH SarabunPSK"/>
                <w:b/>
                <w:bCs/>
                <w:color w:val="000000" w:themeColor="text1"/>
                <w:sz w:val="32"/>
                <w:szCs w:val="32"/>
                <w:cs/>
              </w:rPr>
              <w:t>กพ</w:t>
            </w:r>
            <w:proofErr w:type="spellEnd"/>
            <w:r w:rsidRPr="00404B34">
              <w:rPr>
                <w:rFonts w:ascii="TH SarabunPSK" w:hAnsi="TH SarabunPSK" w:cs="TH SarabunPSK"/>
                <w:b/>
                <w:bCs/>
                <w:color w:val="000000" w:themeColor="text1"/>
                <w:sz w:val="32"/>
                <w:szCs w:val="32"/>
                <w:cs/>
              </w:rPr>
              <w:t xml:space="preserve">ต. </w:t>
            </w:r>
            <w:r w:rsidRPr="00404B34">
              <w:rPr>
                <w:rFonts w:ascii="TH SarabunPSK" w:hAnsi="TH SarabunPSK" w:cs="TH SarabunPSK"/>
                <w:color w:val="000000" w:themeColor="text1"/>
                <w:sz w:val="32"/>
                <w:szCs w:val="32"/>
                <w:cs/>
              </w:rPr>
              <w:t xml:space="preserve">1) </w:t>
            </w:r>
            <w:r w:rsidRPr="00404B34">
              <w:rPr>
                <w:rFonts w:ascii="TH SarabunPSK" w:hAnsi="TH SarabunPSK" w:cs="TH SarabunPSK"/>
                <w:b/>
                <w:bCs/>
                <w:color w:val="000000" w:themeColor="text1"/>
                <w:sz w:val="32"/>
                <w:szCs w:val="32"/>
                <w:cs/>
              </w:rPr>
              <w:t xml:space="preserve">เห็นชอบกรอบแนวทางการแก้ปัญหาอุทกภัยและภัยแล้งในเขตลุ่มน้ำปัตตานี </w:t>
            </w:r>
            <w:r w:rsidRPr="00404B34">
              <w:rPr>
                <w:rFonts w:ascii="TH SarabunPSK" w:hAnsi="TH SarabunPSK" w:cs="TH SarabunPSK"/>
                <w:color w:val="000000" w:themeColor="text1"/>
                <w:sz w:val="32"/>
                <w:szCs w:val="32"/>
                <w:cs/>
              </w:rPr>
              <w:t xml:space="preserve">เพื่อให้หน่วยงานที่เกี่ยวข้องนำไปจัดทำแผนงานโครงการ หรือกิจกรรมเพื่อแก้ปัญหาอย่างเป็นระบบและยั่งยืน และให้สำนักงานทรัพยากรน้ำแห่งชาตินำแนวทางการบริหารจัดการน้ำในพื้นที่จังหวัดชายแดนภาคใต้เพื่อความยั่งยืน ไปดำเนินการในส่วนที่เกี่ยวข้อง และให้เสนอคณะกรรมการทรัพยากรน้ำแห่งชาติและคณะรัฐมนตรีพิจารณาต่อไป และ 2) </w:t>
            </w:r>
            <w:r w:rsidRPr="00404B34">
              <w:rPr>
                <w:rFonts w:ascii="TH SarabunPSK" w:hAnsi="TH SarabunPSK" w:cs="TH SarabunPSK"/>
                <w:b/>
                <w:bCs/>
                <w:color w:val="000000" w:themeColor="text1"/>
                <w:sz w:val="32"/>
                <w:szCs w:val="32"/>
                <w:cs/>
              </w:rPr>
              <w:t>เห็นชอบ</w:t>
            </w:r>
            <w:r w:rsidRPr="00404B34">
              <w:rPr>
                <w:rFonts w:ascii="TH SarabunPSK" w:hAnsi="TH SarabunPSK" w:cs="TH SarabunPSK"/>
                <w:color w:val="000000" w:themeColor="text1"/>
                <w:sz w:val="32"/>
                <w:szCs w:val="32"/>
                <w:cs/>
              </w:rPr>
              <w:t>แต่งตั้งคณะกรรมการบูรณาการความร่วมมือในการบริหารจัดการน้ำในพื้นที่จังหวัดชายแดนภาคใต้เพื่อความยั่งยืน เพื่อบูรณาการแก้ไขปัญหาอย่างเป็นระบบ ครบวงจร</w:t>
            </w:r>
          </w:p>
        </w:tc>
      </w:tr>
      <w:tr w:rsidR="00404B34" w:rsidRPr="00404B34" w14:paraId="668817F2" w14:textId="77777777" w:rsidTr="009A0E2E">
        <w:tc>
          <w:tcPr>
            <w:tcW w:w="2830" w:type="dxa"/>
          </w:tcPr>
          <w:p w14:paraId="706DDEEF"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3. ข้อเสนอการแก้ไขปัญหาสุขภาวะและภาวะโภชนาการต่ำของเด็กเล็กในพื้นที่จังหวัดชายแดนภาคใต้</w:t>
            </w:r>
          </w:p>
        </w:tc>
        <w:tc>
          <w:tcPr>
            <w:tcW w:w="6186" w:type="dxa"/>
          </w:tcPr>
          <w:p w14:paraId="420E614C"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 xml:space="preserve">- ข้อสั่งการประธาน </w:t>
            </w:r>
            <w:proofErr w:type="spellStart"/>
            <w:r w:rsidRPr="00404B34">
              <w:rPr>
                <w:rFonts w:ascii="TH SarabunPSK" w:hAnsi="TH SarabunPSK" w:cs="TH SarabunPSK"/>
                <w:b/>
                <w:bCs/>
                <w:color w:val="000000" w:themeColor="text1"/>
                <w:sz w:val="32"/>
                <w:szCs w:val="32"/>
                <w:cs/>
              </w:rPr>
              <w:t>กพ</w:t>
            </w:r>
            <w:proofErr w:type="spellEnd"/>
            <w:r w:rsidRPr="00404B34">
              <w:rPr>
                <w:rFonts w:ascii="TH SarabunPSK" w:hAnsi="TH SarabunPSK" w:cs="TH SarabunPSK"/>
                <w:b/>
                <w:bCs/>
                <w:color w:val="000000" w:themeColor="text1"/>
                <w:sz w:val="32"/>
                <w:szCs w:val="32"/>
                <w:cs/>
              </w:rPr>
              <w:t xml:space="preserve">ต. </w:t>
            </w:r>
            <w:r w:rsidRPr="00404B34">
              <w:rPr>
                <w:rFonts w:ascii="TH SarabunPSK" w:hAnsi="TH SarabunPSK" w:cs="TH SarabunPSK"/>
                <w:color w:val="000000" w:themeColor="text1"/>
                <w:sz w:val="32"/>
                <w:szCs w:val="32"/>
                <w:cs/>
              </w:rPr>
              <w:t>ให้ทุกภาคส่วนดำเนินการเพื่อช่วยเหลือพี่น้องประชาชนให้มีสุขภาพที่ดี โดยอาจเชื่อมโยงการทำงานไปยังศูนย์พัฒนาเด็กเล็กของกระทรวงมหาดไทย (มท.) เพื่อให้เกิดการบูรณาการการทำงานร่วมกัน และให้ทุกหน่วยงานที่เกี่ยวข้องเร่งส่งเสริมการเรียนรู้ภาษาไทยให้กับเด็กเล็กทุกระดับเพื่อให้สามารถใช้ภาษาไทยในการสื่อสารได้อย่างเป็นรูปธรรมนำไปสู่การเรียนรู้ที่เหมาะสมของประเทศ</w:t>
            </w:r>
          </w:p>
          <w:p w14:paraId="3CB77ECB"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 xml:space="preserve">- มติ </w:t>
            </w:r>
            <w:proofErr w:type="spellStart"/>
            <w:r w:rsidRPr="00404B34">
              <w:rPr>
                <w:rFonts w:ascii="TH SarabunPSK" w:hAnsi="TH SarabunPSK" w:cs="TH SarabunPSK"/>
                <w:b/>
                <w:bCs/>
                <w:color w:val="000000" w:themeColor="text1"/>
                <w:sz w:val="32"/>
                <w:szCs w:val="32"/>
                <w:cs/>
              </w:rPr>
              <w:t>กพ</w:t>
            </w:r>
            <w:proofErr w:type="spellEnd"/>
            <w:r w:rsidRPr="00404B34">
              <w:rPr>
                <w:rFonts w:ascii="TH SarabunPSK" w:hAnsi="TH SarabunPSK" w:cs="TH SarabunPSK"/>
                <w:b/>
                <w:bCs/>
                <w:color w:val="000000" w:themeColor="text1"/>
                <w:sz w:val="32"/>
                <w:szCs w:val="32"/>
                <w:cs/>
              </w:rPr>
              <w:t xml:space="preserve">ต. ให้ มท. ไปหารือร่วมกับ ศอ.บต. และหน่วยงานที่เกี่ยวข้อง </w:t>
            </w:r>
            <w:r w:rsidRPr="00404B34">
              <w:rPr>
                <w:rFonts w:ascii="TH SarabunPSK" w:hAnsi="TH SarabunPSK" w:cs="TH SarabunPSK"/>
                <w:color w:val="000000" w:themeColor="text1"/>
                <w:sz w:val="32"/>
                <w:szCs w:val="32"/>
                <w:cs/>
              </w:rPr>
              <w:t xml:space="preserve">เช่น กระทรวงการพัฒนาสังคมและความมั่นคงของมนุษย์ และกระทรวงสาธารณสุข </w:t>
            </w:r>
            <w:r w:rsidRPr="00404B34">
              <w:rPr>
                <w:rFonts w:ascii="TH SarabunPSK" w:hAnsi="TH SarabunPSK" w:cs="TH SarabunPSK"/>
                <w:b/>
                <w:bCs/>
                <w:color w:val="000000" w:themeColor="text1"/>
                <w:sz w:val="32"/>
                <w:szCs w:val="32"/>
                <w:cs/>
              </w:rPr>
              <w:t>เพื่อให้ได้แนวทางการปฏิบัติที่ชัดเจน</w:t>
            </w:r>
            <w:r w:rsidRPr="00404B34">
              <w:rPr>
                <w:rFonts w:ascii="TH SarabunPSK" w:hAnsi="TH SarabunPSK" w:cs="TH SarabunPSK"/>
                <w:color w:val="000000" w:themeColor="text1"/>
                <w:sz w:val="32"/>
                <w:szCs w:val="32"/>
                <w:cs/>
              </w:rPr>
              <w:t>สามารถดำเนินการได้อย่างมีประสิทธิภาพ ลดความซ้ำซ้อนของงานและงบประมาณ รวมทั้งให้</w:t>
            </w:r>
            <w:r w:rsidRPr="00404B34">
              <w:rPr>
                <w:rFonts w:ascii="TH SarabunPSK" w:hAnsi="TH SarabunPSK" w:cs="TH SarabunPSK"/>
                <w:color w:val="000000" w:themeColor="text1"/>
                <w:sz w:val="32"/>
                <w:szCs w:val="32"/>
                <w:cs/>
              </w:rPr>
              <w:lastRenderedPageBreak/>
              <w:t xml:space="preserve">รายงานข้อสรุปผลการหารือดังกล่าวให้ประธาน </w:t>
            </w:r>
            <w:proofErr w:type="spellStart"/>
            <w:r w:rsidRPr="00404B34">
              <w:rPr>
                <w:rFonts w:ascii="TH SarabunPSK" w:hAnsi="TH SarabunPSK" w:cs="TH SarabunPSK"/>
                <w:color w:val="000000" w:themeColor="text1"/>
                <w:sz w:val="32"/>
                <w:szCs w:val="32"/>
                <w:cs/>
              </w:rPr>
              <w:t>กพ</w:t>
            </w:r>
            <w:proofErr w:type="spellEnd"/>
            <w:r w:rsidRPr="00404B34">
              <w:rPr>
                <w:rFonts w:ascii="TH SarabunPSK" w:hAnsi="TH SarabunPSK" w:cs="TH SarabunPSK"/>
                <w:color w:val="000000" w:themeColor="text1"/>
                <w:sz w:val="32"/>
                <w:szCs w:val="32"/>
                <w:cs/>
              </w:rPr>
              <w:t>ต. และคณะรัฐมนตรีทราบ และดำเนินการตามข้อสรุปเป็นการเร่งด่วนในพื้นที่ต่อไป</w:t>
            </w:r>
          </w:p>
        </w:tc>
      </w:tr>
      <w:tr w:rsidR="007A6173" w:rsidRPr="00404B34" w14:paraId="54B456FC" w14:textId="77777777" w:rsidTr="009A0E2E">
        <w:tc>
          <w:tcPr>
            <w:tcW w:w="2830" w:type="dxa"/>
          </w:tcPr>
          <w:p w14:paraId="0E0B95D4"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lastRenderedPageBreak/>
              <w:t xml:space="preserve">4. ขอทบทวนมติ </w:t>
            </w:r>
            <w:proofErr w:type="spellStart"/>
            <w:r w:rsidRPr="00404B34">
              <w:rPr>
                <w:rFonts w:ascii="TH SarabunPSK" w:hAnsi="TH SarabunPSK" w:cs="TH SarabunPSK"/>
                <w:b/>
                <w:bCs/>
                <w:color w:val="000000" w:themeColor="text1"/>
                <w:sz w:val="32"/>
                <w:szCs w:val="32"/>
                <w:cs/>
              </w:rPr>
              <w:t>กพ</w:t>
            </w:r>
            <w:proofErr w:type="spellEnd"/>
            <w:r w:rsidRPr="00404B34">
              <w:rPr>
                <w:rFonts w:ascii="TH SarabunPSK" w:hAnsi="TH SarabunPSK" w:cs="TH SarabunPSK"/>
                <w:b/>
                <w:bCs/>
                <w:color w:val="000000" w:themeColor="text1"/>
                <w:sz w:val="32"/>
                <w:szCs w:val="32"/>
                <w:cs/>
              </w:rPr>
              <w:t>ต. เมื่อวันที่ 31 ตุลาคม 2562 เรื่อง แผนการขับเคลื่อนการพัฒนาเขตพัฒนาเศรษฐกิจพิเศษนราธิวาส</w:t>
            </w:r>
          </w:p>
        </w:tc>
        <w:tc>
          <w:tcPr>
            <w:tcW w:w="6186" w:type="dxa"/>
          </w:tcPr>
          <w:p w14:paraId="6D7FA39B" w14:textId="77777777" w:rsidR="007A6173" w:rsidRPr="00404B34" w:rsidRDefault="007A6173"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b/>
                <w:bCs/>
                <w:color w:val="000000" w:themeColor="text1"/>
                <w:sz w:val="32"/>
                <w:szCs w:val="32"/>
                <w:cs/>
              </w:rPr>
              <w:t xml:space="preserve">- มติ </w:t>
            </w:r>
            <w:proofErr w:type="spellStart"/>
            <w:r w:rsidRPr="00404B34">
              <w:rPr>
                <w:rFonts w:ascii="TH SarabunPSK" w:hAnsi="TH SarabunPSK" w:cs="TH SarabunPSK"/>
                <w:b/>
                <w:bCs/>
                <w:color w:val="000000" w:themeColor="text1"/>
                <w:sz w:val="32"/>
                <w:szCs w:val="32"/>
                <w:cs/>
              </w:rPr>
              <w:t>กพ</w:t>
            </w:r>
            <w:proofErr w:type="spellEnd"/>
            <w:r w:rsidRPr="00404B34">
              <w:rPr>
                <w:rFonts w:ascii="TH SarabunPSK" w:hAnsi="TH SarabunPSK" w:cs="TH SarabunPSK"/>
                <w:b/>
                <w:bCs/>
                <w:color w:val="000000" w:themeColor="text1"/>
                <w:sz w:val="32"/>
                <w:szCs w:val="32"/>
                <w:cs/>
              </w:rPr>
              <w:t xml:space="preserve">ต. ให้ ศอ.บต. มท. สำนักงานสภาพัฒนาการเศรษฐกิจและสังคมแห่งชาติ และการนิคมอุตสาหกรรมแห่งประเทศไทยไปพิจารณาวางแผนการขับเคลื่อนนโยบายการจัดตั้งเขตเศรษฐกิจพิเศษให้มีความชัดเจน </w:t>
            </w:r>
            <w:r w:rsidRPr="00404B34">
              <w:rPr>
                <w:rFonts w:ascii="TH SarabunPSK" w:hAnsi="TH SarabunPSK" w:cs="TH SarabunPSK"/>
                <w:color w:val="000000" w:themeColor="text1"/>
                <w:sz w:val="32"/>
                <w:szCs w:val="32"/>
                <w:cs/>
              </w:rPr>
              <w:t xml:space="preserve">โดยให้นำมติคณะรัฐมนตรี เมื่อวันที่ 20 พฤศจิกายน 2561 [คณะรัฐมนตรีรับทราบมติคณะกรรมการนโยบายเขตพัฒนาเศรษฐกิจพิเศษ (กนพ.) ครั้งที่ 1/2561 เมื่อวันที่ 5 กันยายน 2561 ที่เห็นชอบให้ ศอ.บต. จัดซื้อที่ดินเอกชน 1,730 ไร่ กรอบวงเงิน 390 ล้านบาท เพื่อจัดตั้งนิคมอุตสาหกรรมในเขตพัฒนาเศรษฐกิจพิเศษนราธิวาส] และวันที่ 21 มกราคม 2563 (คณะรัฐมนตรีรับทราบมติ </w:t>
            </w:r>
            <w:proofErr w:type="spellStart"/>
            <w:r w:rsidRPr="00404B34">
              <w:rPr>
                <w:rFonts w:ascii="TH SarabunPSK" w:hAnsi="TH SarabunPSK" w:cs="TH SarabunPSK"/>
                <w:color w:val="000000" w:themeColor="text1"/>
                <w:sz w:val="32"/>
                <w:szCs w:val="32"/>
                <w:cs/>
              </w:rPr>
              <w:t>กพ</w:t>
            </w:r>
            <w:proofErr w:type="spellEnd"/>
            <w:r w:rsidRPr="00404B34">
              <w:rPr>
                <w:rFonts w:ascii="TH SarabunPSK" w:hAnsi="TH SarabunPSK" w:cs="TH SarabunPSK"/>
                <w:color w:val="000000" w:themeColor="text1"/>
                <w:sz w:val="32"/>
                <w:szCs w:val="32"/>
                <w:cs/>
              </w:rPr>
              <w:t xml:space="preserve">ต. เมื่อวันที่ 31 ตุลาคม 2562 ที่เห็นชอบแผนบริหารจัดการที่ดินในพื้นที่เขตพัฒนาเศรษฐกิจพิเศษนราธิวาส) เป็นแนวทางการขับเคลื่อนและให้เสนอแผนดังกล่าวในการประชุม </w:t>
            </w:r>
            <w:proofErr w:type="spellStart"/>
            <w:r w:rsidRPr="00404B34">
              <w:rPr>
                <w:rFonts w:ascii="TH SarabunPSK" w:hAnsi="TH SarabunPSK" w:cs="TH SarabunPSK"/>
                <w:color w:val="000000" w:themeColor="text1"/>
                <w:sz w:val="32"/>
                <w:szCs w:val="32"/>
                <w:cs/>
              </w:rPr>
              <w:t>กพ</w:t>
            </w:r>
            <w:proofErr w:type="spellEnd"/>
            <w:r w:rsidRPr="00404B34">
              <w:rPr>
                <w:rFonts w:ascii="TH SarabunPSK" w:hAnsi="TH SarabunPSK" w:cs="TH SarabunPSK"/>
                <w:color w:val="000000" w:themeColor="text1"/>
                <w:sz w:val="32"/>
                <w:szCs w:val="32"/>
                <w:cs/>
              </w:rPr>
              <w:t>ต. ครั้งต่อไป</w:t>
            </w:r>
          </w:p>
        </w:tc>
      </w:tr>
    </w:tbl>
    <w:p w14:paraId="2579EE1F"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rPr>
      </w:pPr>
    </w:p>
    <w:p w14:paraId="51B0D64E" w14:textId="77777777" w:rsidR="007A6173" w:rsidRPr="00404B34" w:rsidRDefault="00DF3AD5" w:rsidP="002C2C1A">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7.</w:t>
      </w:r>
      <w:r w:rsidR="007A6173" w:rsidRPr="00404B34">
        <w:rPr>
          <w:rFonts w:ascii="TH SarabunPSK" w:hAnsi="TH SarabunPSK" w:cs="TH SarabunPSK"/>
          <w:b/>
          <w:bCs/>
          <w:color w:val="000000" w:themeColor="text1"/>
          <w:sz w:val="32"/>
          <w:szCs w:val="32"/>
          <w:cs/>
        </w:rPr>
        <w:t xml:space="preserve"> เรื่อง </w:t>
      </w:r>
      <w:r w:rsidR="007A6173" w:rsidRPr="00404B34">
        <w:rPr>
          <w:rFonts w:ascii="TH SarabunPSK" w:hAnsi="TH SarabunPSK" w:cs="TH SarabunPSK" w:hint="cs"/>
          <w:b/>
          <w:bCs/>
          <w:color w:val="000000" w:themeColor="text1"/>
          <w:sz w:val="32"/>
          <w:szCs w:val="32"/>
          <w:cs/>
        </w:rPr>
        <w:t xml:space="preserve">สรุปมติการประชุมคณะกรรมการนโยบายปาล์มน้ำมันแห่งชาติ ครั้งที่ 1/2564  </w:t>
      </w:r>
    </w:p>
    <w:p w14:paraId="081A4D46"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hint="cs"/>
          <w:color w:val="000000" w:themeColor="text1"/>
          <w:sz w:val="32"/>
          <w:szCs w:val="32"/>
          <w:cs/>
        </w:rPr>
        <w:t xml:space="preserve">คณะรัฐมนตรีมีมติรับทราบตามที่คณะกรรมการนโยบายปาล์มน้ำมันแห่งชาติ (กนป.) เสนอสรุปมติการประชุมคณะกรรมการนโยบายปาล์มน้ำมันแห่งชาติ ครั้งที่ 1/2564 เมื่อวันที่ 30 เมษายน 2564 (ซึ่งเป็นไปตามระเบียบสำนักนายกรัฐมนตรีว่าด้วยคณะกรรมการนโยบายปาล์มน้ำมันแห่งชาติ พ.ศ. 2551 ข้อ 7 (1) ที่กำหนดให้ กนป. มีอำนาจและหน้าที่กำหนดนโยบายเกี่ยวกับปาล์มน้ำมัน และเสนอคณะรัฐมนตรีเพื่อทราบหรือพิจารณาเพื่อให้ส่วนราชการและหน่วยงานที่เกี่ยวข้องปฏิบัติ) โดยมีสรุปผลการประชุมที่สำคัญ ดังนี้ </w:t>
      </w:r>
    </w:p>
    <w:p w14:paraId="74132F39"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hint="cs"/>
          <w:color w:val="000000" w:themeColor="text1"/>
          <w:sz w:val="32"/>
          <w:szCs w:val="32"/>
          <w:cs/>
        </w:rPr>
        <w:t xml:space="preserve">1. </w:t>
      </w:r>
      <w:r w:rsidRPr="00404B34">
        <w:rPr>
          <w:rFonts w:ascii="TH SarabunPSK" w:hAnsi="TH SarabunPSK" w:cs="TH SarabunPSK" w:hint="cs"/>
          <w:b/>
          <w:bCs/>
          <w:color w:val="000000" w:themeColor="text1"/>
          <w:sz w:val="32"/>
          <w:szCs w:val="32"/>
          <w:cs/>
        </w:rPr>
        <w:t>มาตรการรองรับเพื่อลดปริมาณสต็อกน้ำมันปาล์มดิบส่วนเกินและรักษาเสถียรภาพราคาปาล์มน้ำมันและน้ำมันปาล์มในประเทศ</w:t>
      </w:r>
      <w:r w:rsidRPr="00404B34">
        <w:rPr>
          <w:rFonts w:ascii="TH SarabunPSK" w:hAnsi="TH SarabunPSK" w:cs="TH SarabunPSK" w:hint="cs"/>
          <w:color w:val="000000" w:themeColor="text1"/>
          <w:sz w:val="32"/>
          <w:szCs w:val="32"/>
          <w:cs/>
        </w:rPr>
        <w:t xml:space="preserve">   </w:t>
      </w:r>
    </w:p>
    <w:p w14:paraId="1F0791C6"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hint="cs"/>
          <w:color w:val="000000" w:themeColor="text1"/>
          <w:sz w:val="32"/>
          <w:szCs w:val="32"/>
          <w:cs/>
        </w:rPr>
        <w:tab/>
      </w:r>
      <w:r w:rsidRPr="00404B34">
        <w:rPr>
          <w:rFonts w:ascii="TH SarabunPSK" w:hAnsi="TH SarabunPSK" w:cs="TH SarabunPSK" w:hint="cs"/>
          <w:color w:val="000000" w:themeColor="text1"/>
          <w:sz w:val="32"/>
          <w:szCs w:val="32"/>
          <w:cs/>
        </w:rPr>
        <w:tab/>
      </w:r>
      <w:r w:rsidRPr="00404B34">
        <w:rPr>
          <w:rFonts w:ascii="TH SarabunPSK" w:hAnsi="TH SarabunPSK" w:cs="TH SarabunPSK" w:hint="cs"/>
          <w:color w:val="000000" w:themeColor="text1"/>
          <w:sz w:val="32"/>
          <w:szCs w:val="32"/>
          <w:cs/>
        </w:rPr>
        <w:tab/>
        <w:t xml:space="preserve">1.1 มอบหมายให้กรมการค้าภายในและหน่วยงานที่เกี่ยวข้องเร่งรัดรายงานปริมาณการผลิต การใช้ และสต็อกน้ำมันปาล์มคงเหลือ ตามประกาศคณะกรรมการกลางว่าด้วยราคาสินค้าและบริการให้รวดเร็ว ถูกต้อง และทันต่อสถานการณ์มากยิ่งขึ้น รวมทั้งให้เร่งรัดการดำเนินโครงการติดตั้งเครื่องมือวัดปริมาณน้ำมันปาล์มเพื่อบริหารจัดการและควบคุมสต็อกปาล์มน้ำมันตามมติคณะรัฐมนตรีเมื่อวันที่ 11 กุมภาพันธ์ 2563 ให้แล้วเสร็จโดยเร็ว (กรมการค้าภายในแจ้งว่า มีผู้อุทธรณ์ผลการประกวดราคาโครงการติดตั้งเครื่องมือวัดปริมาณน้ำมันปาล์มเพื่อบริหารจัดการและควบคุมสต็อกปาล์มน้ำมัน และขณะนี้อยู่ระหว่างดำเนินการตามขั้นตอนเพื่อพิจารณาผลการอุทธรณ์ดังกล่าว)   </w:t>
      </w:r>
    </w:p>
    <w:p w14:paraId="00701A59"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t xml:space="preserve">1.2 </w:t>
      </w:r>
      <w:r w:rsidRPr="00404B34">
        <w:rPr>
          <w:rFonts w:ascii="TH SarabunPSK" w:hAnsi="TH SarabunPSK" w:cs="TH SarabunPSK" w:hint="cs"/>
          <w:color w:val="000000" w:themeColor="text1"/>
          <w:sz w:val="32"/>
          <w:szCs w:val="32"/>
          <w:cs/>
        </w:rPr>
        <w:t xml:space="preserve">รับทราบความคืบหน้าในการจัดทำ “โครงการจ้างที่ปรึกษาในการศึกษาวิเคราะห์โครงสร้างราคาผลปาล์มน้ำมันและน้ำมันปาล์ม” ซึ่งขณะนี้อยู่ระหว่างแก้ไขและปรับปรุงรายงานฉบับสมบูรณ์ และมอบหมายให้กรมการค้าภายในจัดประชุมคณะอนุกรรมการพิจารณาโครงสร้างราคาผลปาล์มน้ำมันและน้ำมันปาล์มเพื่อให้ได้ข้อยุติเป็นที่ยอมรับของทุกฝ่าย ก่อนเสนอ กนป. ต่อไป รวมทั้งให้กรมการค้าภายในและพาณิชย์จังหวัดกวดขันให้โรงงานและลานเทรับซื้อผลปาล์มน้ำมันตามโครงสร้างราคาอย่างเข้มงวดเพื่อไม่ให้เกิดการกดราคาในการรับซื้อผลปาล์มน้ำมันของเกษตรกร    </w:t>
      </w:r>
    </w:p>
    <w:p w14:paraId="67AF6B65"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hint="cs"/>
          <w:color w:val="000000" w:themeColor="text1"/>
          <w:sz w:val="32"/>
          <w:szCs w:val="32"/>
          <w:cs/>
        </w:rPr>
        <w:t xml:space="preserve">1.3 รับทราบผลการดำเนินการขับเคลื่อนแนวทางและมาตรการแก้ไขปัญหาปาล์มน้ำมันและน้ำมันปาล์ม 5 จังหวัดภาคใต้ (จังหวัดสุราษฎร์ธานี กระบี่ พังงา นครศรีธรรมราช และชุมพร) และมอบหมายให้คณะอนุกรรมการและคณะทำงานขับเคลื่อนแนวทางและมาตรการแก้ไขปัญหาปาล์มน้ำมันและน้ำมันปาล์ม 5 จังหวัดภาคใต้ ติดตามการดำเนินงานของหน่วยงานที่เกี่ยวข้อง เพื่อให้เกิดการบูรณาการในการแก้ไขปัญหาปาล์มน้ำมันและน้ำมันปาล์มอย่างเป็นระบบทั้งในส่วนกลางและในระดับจังหวัด  </w:t>
      </w:r>
    </w:p>
    <w:p w14:paraId="4FB80232"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hint="cs"/>
          <w:color w:val="000000" w:themeColor="text1"/>
          <w:sz w:val="32"/>
          <w:szCs w:val="32"/>
          <w:cs/>
        </w:rPr>
        <w:t xml:space="preserve">2. </w:t>
      </w:r>
      <w:r w:rsidRPr="00404B34">
        <w:rPr>
          <w:rFonts w:ascii="TH SarabunPSK" w:hAnsi="TH SarabunPSK" w:cs="TH SarabunPSK" w:hint="cs"/>
          <w:b/>
          <w:bCs/>
          <w:color w:val="000000" w:themeColor="text1"/>
          <w:sz w:val="32"/>
          <w:szCs w:val="32"/>
          <w:cs/>
        </w:rPr>
        <w:t>แนวทางดำเนินการด้านปาล์มน้ำมันของกรมป่าไม้</w:t>
      </w:r>
      <w:r w:rsidRPr="00404B34">
        <w:rPr>
          <w:rFonts w:ascii="TH SarabunPSK" w:hAnsi="TH SarabunPSK" w:cs="TH SarabunPSK" w:hint="cs"/>
          <w:color w:val="000000" w:themeColor="text1"/>
          <w:sz w:val="32"/>
          <w:szCs w:val="32"/>
          <w:cs/>
        </w:rPr>
        <w:t xml:space="preserve"> เห็นชอบแผนปฏิบัติการฟื้นฟูสภาพป่าในบริเวณที่ทางราชการอนุญาตให้เข้าทำประโยชน์ในเขตป่าสงวนแห่งชาติ เพื่อปลูกปาล์มน้ำมันที่หมดอายุการอนุญาต เพื่อลดผลผลิตปาล์มน้ำมันจากพื้นที่ปลูกที่ผิดกฎหมาย ในส่วนของกรอบรายละเอียดของโครงการและกรอบวงเงินงบประมาณ ให้กรมป่าไม้ กระทรวงทรัพยากรธรรมชาติและสิ่งแวดล้อมหารือร่วมกับสำนักงบประมาณก่อนนำเสนอ</w:t>
      </w:r>
      <w:r w:rsidRPr="00404B34">
        <w:rPr>
          <w:rFonts w:ascii="TH SarabunPSK" w:hAnsi="TH SarabunPSK" w:cs="TH SarabunPSK" w:hint="cs"/>
          <w:color w:val="000000" w:themeColor="text1"/>
          <w:sz w:val="32"/>
          <w:szCs w:val="32"/>
          <w:cs/>
        </w:rPr>
        <w:lastRenderedPageBreak/>
        <w:t xml:space="preserve">คณะรัฐมนตรีต่อไป ทั้งนี้ ให้รับข้อสังเกตจากที่ประชุมในประเด็นความคุ้มค่าและมูลค่าความเสียหายทางเศรษฐกิจไปประกอบการพิจารณาด้วย   </w:t>
      </w:r>
    </w:p>
    <w:p w14:paraId="61390ACF"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hint="cs"/>
          <w:color w:val="000000" w:themeColor="text1"/>
          <w:sz w:val="32"/>
          <w:szCs w:val="32"/>
          <w:cs/>
        </w:rPr>
        <w:t xml:space="preserve">3. </w:t>
      </w:r>
      <w:r w:rsidRPr="00404B34">
        <w:rPr>
          <w:rFonts w:ascii="TH SarabunPSK" w:hAnsi="TH SarabunPSK" w:cs="TH SarabunPSK" w:hint="cs"/>
          <w:b/>
          <w:bCs/>
          <w:color w:val="000000" w:themeColor="text1"/>
          <w:sz w:val="32"/>
          <w:szCs w:val="32"/>
          <w:cs/>
        </w:rPr>
        <w:t>มาตรการและแนวทางขับเคลื่อนการเพิ่มมูลค่าปาล์มน้ำมันและน้ำมันปาล์ม</w:t>
      </w:r>
      <w:r w:rsidRPr="00404B34">
        <w:rPr>
          <w:rFonts w:ascii="TH SarabunPSK" w:hAnsi="TH SarabunPSK" w:cs="TH SarabunPSK" w:hint="cs"/>
          <w:color w:val="000000" w:themeColor="text1"/>
          <w:sz w:val="32"/>
          <w:szCs w:val="32"/>
          <w:cs/>
        </w:rPr>
        <w:t xml:space="preserve"> เห็นชอบผลิตภัณฑ์เป้าหมายและมาตรการและแนวทางขับเคลื่อนการเพิ่มมูลค่าปาล์มน้ำมันและน้ำมันปาล์ม เช่น การส่งเสริมผลิตภัณฑ์สารหล่อลื่นพื้นฐาน และการส่งเสริมน้ำมันหม้อแปลงไฟฟ้าชีวภาพ และมอบหมายหน่วยงานที่เกี่ยวข้องดำเนินการตามอำนาจหน้าที่ โดยให้สำนักงานเศรษฐกิจอุตสาหกรรม ในฐานะฝ่ายเลขานุการคณะอนุกรรมการเพิ่มขีดความสามารถในการแข่งขันของอุตสาหกรรมปาล์มน้ำมันและน้ำมันปาล์มทั้งระบบ ประสานติดตาม เร่งรัด ให้เป็นไปตามมติที่ประชุม และให้รายงานความก้าวหน้า ปัญหาอุปสรรค และข้อเสนอแนะ ในการดำเนินงานให้ กนป. ทราบเป็นระยะ   </w:t>
      </w:r>
    </w:p>
    <w:p w14:paraId="64608E73"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hint="cs"/>
          <w:color w:val="000000" w:themeColor="text1"/>
          <w:sz w:val="32"/>
          <w:szCs w:val="32"/>
          <w:cs/>
        </w:rPr>
        <w:t xml:space="preserve">4. </w:t>
      </w:r>
      <w:r w:rsidRPr="00404B34">
        <w:rPr>
          <w:rFonts w:ascii="TH SarabunPSK" w:hAnsi="TH SarabunPSK" w:cs="TH SarabunPSK" w:hint="cs"/>
          <w:b/>
          <w:bCs/>
          <w:color w:val="000000" w:themeColor="text1"/>
          <w:sz w:val="32"/>
          <w:szCs w:val="32"/>
          <w:cs/>
        </w:rPr>
        <w:t>การขยายระยะเวลาดำเนินโครงการผลักดันการส่งออกน้ำมันปาล์มเพื่อลดผลผลิตส่วนเกิน ปี 2564</w:t>
      </w:r>
      <w:r w:rsidRPr="00404B34">
        <w:rPr>
          <w:rFonts w:ascii="TH SarabunPSK" w:hAnsi="TH SarabunPSK" w:cs="TH SarabunPSK" w:hint="cs"/>
          <w:color w:val="000000" w:themeColor="text1"/>
          <w:sz w:val="32"/>
          <w:szCs w:val="32"/>
          <w:cs/>
        </w:rPr>
        <w:t xml:space="preserve"> เห็นชอบขยายระยะเวลาการส่งออก</w:t>
      </w:r>
      <w:r w:rsidRPr="00404B34">
        <w:rPr>
          <w:rFonts w:ascii="TH SarabunPSK" w:hAnsi="TH SarabunPSK" w:cs="TH SarabunPSK" w:hint="cs"/>
          <w:b/>
          <w:bCs/>
          <w:color w:val="000000" w:themeColor="text1"/>
          <w:sz w:val="32"/>
          <w:szCs w:val="32"/>
          <w:cs/>
        </w:rPr>
        <w:t>จากเดิม</w:t>
      </w:r>
      <w:r w:rsidRPr="00404B34">
        <w:rPr>
          <w:rFonts w:ascii="TH SarabunPSK" w:hAnsi="TH SarabunPSK" w:cs="TH SarabunPSK" w:hint="cs"/>
          <w:color w:val="000000" w:themeColor="text1"/>
          <w:sz w:val="32"/>
          <w:szCs w:val="32"/>
          <w:cs/>
        </w:rPr>
        <w:t xml:space="preserve">ภายในเดือนมีนาคม 2564 </w:t>
      </w:r>
      <w:r w:rsidRPr="00404B34">
        <w:rPr>
          <w:rFonts w:ascii="TH SarabunPSK" w:hAnsi="TH SarabunPSK" w:cs="TH SarabunPSK" w:hint="cs"/>
          <w:b/>
          <w:bCs/>
          <w:color w:val="000000" w:themeColor="text1"/>
          <w:sz w:val="32"/>
          <w:szCs w:val="32"/>
          <w:cs/>
        </w:rPr>
        <w:t>เป็น</w:t>
      </w:r>
      <w:r w:rsidRPr="00404B34">
        <w:rPr>
          <w:rFonts w:ascii="TH SarabunPSK" w:hAnsi="TH SarabunPSK" w:cs="TH SarabunPSK" w:hint="cs"/>
          <w:color w:val="000000" w:themeColor="text1"/>
          <w:sz w:val="32"/>
          <w:szCs w:val="32"/>
          <w:cs/>
        </w:rPr>
        <w:t xml:space="preserve">เดือนกันยายน 2564 และระยะเวลาการดำเนินโครงการฯ </w:t>
      </w:r>
      <w:r w:rsidRPr="00404B34">
        <w:rPr>
          <w:rFonts w:ascii="TH SarabunPSK" w:hAnsi="TH SarabunPSK" w:cs="TH SarabunPSK" w:hint="cs"/>
          <w:b/>
          <w:bCs/>
          <w:color w:val="000000" w:themeColor="text1"/>
          <w:sz w:val="32"/>
          <w:szCs w:val="32"/>
          <w:cs/>
        </w:rPr>
        <w:t>จากเดิม</w:t>
      </w:r>
      <w:r w:rsidRPr="00404B34">
        <w:rPr>
          <w:rFonts w:ascii="TH SarabunPSK" w:hAnsi="TH SarabunPSK" w:cs="TH SarabunPSK" w:hint="cs"/>
          <w:color w:val="000000" w:themeColor="text1"/>
          <w:sz w:val="32"/>
          <w:szCs w:val="32"/>
          <w:cs/>
        </w:rPr>
        <w:t xml:space="preserve">สิ้นสุดเดือนสิงหาคม 2564 </w:t>
      </w:r>
      <w:r w:rsidRPr="00404B34">
        <w:rPr>
          <w:rFonts w:ascii="TH SarabunPSK" w:hAnsi="TH SarabunPSK" w:cs="TH SarabunPSK" w:hint="cs"/>
          <w:b/>
          <w:bCs/>
          <w:color w:val="000000" w:themeColor="text1"/>
          <w:sz w:val="32"/>
          <w:szCs w:val="32"/>
          <w:cs/>
        </w:rPr>
        <w:t>เป็น</w:t>
      </w:r>
      <w:r w:rsidRPr="00404B34">
        <w:rPr>
          <w:rFonts w:ascii="TH SarabunPSK" w:hAnsi="TH SarabunPSK" w:cs="TH SarabunPSK" w:hint="cs"/>
          <w:color w:val="000000" w:themeColor="text1"/>
          <w:sz w:val="32"/>
          <w:szCs w:val="32"/>
          <w:cs/>
        </w:rPr>
        <w:t xml:space="preserve">เดือนธันวาคม 2564 โดยคงหลักการตามมติ กนป. เมื่อวันที่ 19 สิงหาคม 2563 และให้ใช้กรอบวงเงินจ่ายขาดที่คณะกรรมการบริหารกองทุนรวมเพื่อช่วยเหลือเกษตรกรได้มีมติอนุมัติไว้จำนวน 618 ล้านบาท ทั้งนี้ ในการดำเนินการโครงการฯ จะพิจารณาสนับสนุนค่าใช้จ่ายในการบริหารจัดการสำหรับการส่งออกเฉพาะน้ำมันปาล์มดิบ ในอัตราไม่เกิน 2 บาทต่อกิโลกรัม เมื่อระดับสต็อกน้ำมันปาล์มดิบในประเทศสูงกว่า 300,000 ตัน และราคาน้ำมันปาล์มดิบในประเทศสูงกว่าราคาตลาดโลก </w:t>
      </w:r>
    </w:p>
    <w:p w14:paraId="6745B727" w14:textId="77777777" w:rsidR="007A6173" w:rsidRPr="00404B34" w:rsidRDefault="007A6173" w:rsidP="002C2C1A">
      <w:pPr>
        <w:spacing w:line="320" w:lineRule="exact"/>
        <w:jc w:val="thaiDistribute"/>
        <w:rPr>
          <w:rFonts w:ascii="TH SarabunPSK" w:hAnsi="TH SarabunPSK" w:cs="TH SarabunPSK"/>
          <w:b/>
          <w:bCs/>
          <w:color w:val="000000" w:themeColor="text1"/>
          <w:sz w:val="24"/>
          <w:szCs w:val="32"/>
        </w:rPr>
      </w:pPr>
    </w:p>
    <w:p w14:paraId="78904A27" w14:textId="77777777" w:rsidR="007A6173" w:rsidRPr="00404B34" w:rsidRDefault="005E3AF2" w:rsidP="002C2C1A">
      <w:pPr>
        <w:spacing w:line="320" w:lineRule="exact"/>
        <w:jc w:val="thaiDistribute"/>
        <w:rPr>
          <w:rFonts w:ascii="TH SarabunPSK" w:hAnsi="TH SarabunPSK" w:cs="TH SarabunPSK"/>
          <w:b/>
          <w:bCs/>
          <w:color w:val="000000" w:themeColor="text1"/>
          <w:sz w:val="24"/>
          <w:szCs w:val="32"/>
        </w:rPr>
      </w:pPr>
      <w:r>
        <w:rPr>
          <w:rFonts w:ascii="TH SarabunPSK" w:hAnsi="TH SarabunPSK" w:cs="TH SarabunPSK" w:hint="cs"/>
          <w:b/>
          <w:bCs/>
          <w:color w:val="000000" w:themeColor="text1"/>
          <w:sz w:val="24"/>
          <w:szCs w:val="32"/>
          <w:cs/>
        </w:rPr>
        <w:t>8.</w:t>
      </w:r>
      <w:r w:rsidR="007A6173" w:rsidRPr="00404B34">
        <w:rPr>
          <w:rFonts w:ascii="TH SarabunPSK" w:hAnsi="TH SarabunPSK" w:cs="TH SarabunPSK" w:hint="cs"/>
          <w:b/>
          <w:bCs/>
          <w:color w:val="000000" w:themeColor="text1"/>
          <w:sz w:val="24"/>
          <w:szCs w:val="32"/>
          <w:cs/>
        </w:rPr>
        <w:t xml:space="preserve"> เรื่อง แผนปฏิบัติการภาค ประจำปีงบประมาณ พ.ศ. 2565 แผนพัฒนาจังหวัดและกลุ่มจังหวัด พ.ศ. 2561 </w:t>
      </w:r>
      <w:r w:rsidR="007A6173" w:rsidRPr="00404B34">
        <w:rPr>
          <w:rFonts w:ascii="TH SarabunPSK" w:hAnsi="TH SarabunPSK" w:cs="TH SarabunPSK"/>
          <w:b/>
          <w:bCs/>
          <w:color w:val="000000" w:themeColor="text1"/>
          <w:sz w:val="24"/>
          <w:szCs w:val="32"/>
          <w:cs/>
        </w:rPr>
        <w:t>–</w:t>
      </w:r>
      <w:r w:rsidR="007A6173" w:rsidRPr="00404B34">
        <w:rPr>
          <w:rFonts w:ascii="TH SarabunPSK" w:hAnsi="TH SarabunPSK" w:cs="TH SarabunPSK" w:hint="cs"/>
          <w:b/>
          <w:bCs/>
          <w:color w:val="000000" w:themeColor="text1"/>
          <w:sz w:val="24"/>
          <w:szCs w:val="32"/>
          <w:cs/>
        </w:rPr>
        <w:t xml:space="preserve"> 2565 ฉบับทบทวน และแผนปฏิบัติราชการประจำปีงบประมาณ พ.ศ. 2565 ของจังหวัดและกลุ่มจังหวัด</w:t>
      </w:r>
    </w:p>
    <w:p w14:paraId="5279A517" w14:textId="77777777" w:rsidR="007A6173" w:rsidRPr="00404B34" w:rsidRDefault="007A6173" w:rsidP="002C2C1A">
      <w:pPr>
        <w:spacing w:line="320" w:lineRule="exact"/>
        <w:jc w:val="thaiDistribute"/>
        <w:rPr>
          <w:rFonts w:ascii="TH SarabunPSK" w:hAnsi="TH SarabunPSK" w:cs="TH SarabunPSK"/>
          <w:b/>
          <w:bCs/>
          <w:color w:val="000000" w:themeColor="text1"/>
          <w:sz w:val="24"/>
          <w:szCs w:val="32"/>
        </w:rPr>
      </w:pPr>
      <w:r w:rsidRPr="00404B34">
        <w:rPr>
          <w:rFonts w:ascii="TH SarabunPSK" w:hAnsi="TH SarabunPSK" w:cs="TH SarabunPSK"/>
          <w:b/>
          <w:bCs/>
          <w:color w:val="000000" w:themeColor="text1"/>
          <w:sz w:val="24"/>
          <w:szCs w:val="32"/>
        </w:rPr>
        <w:tab/>
      </w:r>
      <w:r w:rsidRPr="00404B34">
        <w:rPr>
          <w:rFonts w:ascii="TH SarabunPSK" w:hAnsi="TH SarabunPSK" w:cs="TH SarabunPSK"/>
          <w:b/>
          <w:bCs/>
          <w:color w:val="000000" w:themeColor="text1"/>
          <w:sz w:val="24"/>
          <w:szCs w:val="32"/>
        </w:rPr>
        <w:tab/>
      </w:r>
      <w:r w:rsidRPr="00404B34">
        <w:rPr>
          <w:rFonts w:ascii="TH SarabunPSK" w:hAnsi="TH SarabunPSK" w:cs="TH SarabunPSK" w:hint="cs"/>
          <w:color w:val="000000" w:themeColor="text1"/>
          <w:sz w:val="32"/>
          <w:szCs w:val="32"/>
          <w:cs/>
        </w:rPr>
        <w:t>คณะรัฐมนตรีรับทราบตามที่สำนักงานสภาพัฒนาการเศรษฐกิจและสังคมแห่งชาติ (สศช.) ในฐานะฝ่ายเลขานุการคณะกรรมการบูรณาการนโยบายพัฒนาภาค (</w:t>
      </w:r>
      <w:proofErr w:type="spellStart"/>
      <w:r w:rsidRPr="00404B34">
        <w:rPr>
          <w:rFonts w:ascii="TH SarabunPSK" w:hAnsi="TH SarabunPSK" w:cs="TH SarabunPSK" w:hint="cs"/>
          <w:color w:val="000000" w:themeColor="text1"/>
          <w:sz w:val="32"/>
          <w:szCs w:val="32"/>
          <w:cs/>
        </w:rPr>
        <w:t>ก.บ.ภ</w:t>
      </w:r>
      <w:proofErr w:type="spellEnd"/>
      <w:r w:rsidRPr="00404B34">
        <w:rPr>
          <w:rFonts w:ascii="TH SarabunPSK" w:hAnsi="TH SarabunPSK" w:cs="TH SarabunPSK" w:hint="cs"/>
          <w:color w:val="000000" w:themeColor="text1"/>
          <w:sz w:val="32"/>
          <w:szCs w:val="32"/>
          <w:cs/>
        </w:rPr>
        <w:t xml:space="preserve">.) เสนอผลการประชุม </w:t>
      </w:r>
      <w:proofErr w:type="spellStart"/>
      <w:r w:rsidRPr="00404B34">
        <w:rPr>
          <w:rFonts w:ascii="TH SarabunPSK" w:hAnsi="TH SarabunPSK" w:cs="TH SarabunPSK" w:hint="cs"/>
          <w:color w:val="000000" w:themeColor="text1"/>
          <w:sz w:val="32"/>
          <w:szCs w:val="32"/>
          <w:cs/>
        </w:rPr>
        <w:t>ก.บ.ภ</w:t>
      </w:r>
      <w:proofErr w:type="spellEnd"/>
      <w:r w:rsidRPr="00404B34">
        <w:rPr>
          <w:rFonts w:ascii="TH SarabunPSK" w:hAnsi="TH SarabunPSK" w:cs="TH SarabunPSK" w:hint="cs"/>
          <w:color w:val="000000" w:themeColor="text1"/>
          <w:sz w:val="32"/>
          <w:szCs w:val="32"/>
          <w:cs/>
        </w:rPr>
        <w:t xml:space="preserve">. ครั้งที่ 1/2564 เมื่อวันที่ 3 มีนาคม 2564 </w:t>
      </w:r>
      <w:r w:rsidRPr="00404B34">
        <w:rPr>
          <w:rFonts w:ascii="TH SarabunPSK" w:hAnsi="TH SarabunPSK" w:cs="TH SarabunPSK"/>
          <w:color w:val="000000" w:themeColor="text1"/>
          <w:sz w:val="32"/>
          <w:szCs w:val="32"/>
          <w:cs/>
        </w:rPr>
        <w:t>[</w:t>
      </w:r>
      <w:r w:rsidRPr="00404B34">
        <w:rPr>
          <w:rFonts w:ascii="TH SarabunPSK" w:hAnsi="TH SarabunPSK" w:cs="TH SarabunPSK" w:hint="cs"/>
          <w:color w:val="000000" w:themeColor="text1"/>
          <w:sz w:val="32"/>
          <w:szCs w:val="32"/>
          <w:cs/>
        </w:rPr>
        <w:t>เป็นการดำเนินการ</w:t>
      </w:r>
      <w:r w:rsidRPr="00404B34">
        <w:rPr>
          <w:rFonts w:ascii="TH SarabunPSK" w:hAnsi="TH SarabunPSK" w:cs="TH SarabunPSK"/>
          <w:color w:val="000000" w:themeColor="text1"/>
          <w:sz w:val="32"/>
          <w:szCs w:val="32"/>
          <w:cs/>
        </w:rPr>
        <w:t xml:space="preserve">ตามระเบียบสำนักนายกรัฐมนตรีว่าด้วยการบริหารงานเชิงพื้นที่แบบบูรณาการ พ.ศ. </w:t>
      </w:r>
      <w:r w:rsidRPr="00404B34">
        <w:rPr>
          <w:rFonts w:ascii="TH SarabunPSK" w:hAnsi="TH SarabunPSK" w:cs="TH SarabunPSK" w:hint="cs"/>
          <w:color w:val="000000" w:themeColor="text1"/>
          <w:sz w:val="32"/>
          <w:szCs w:val="32"/>
          <w:cs/>
        </w:rPr>
        <w:t>2560</w:t>
      </w:r>
      <w:r w:rsidRPr="00404B34">
        <w:rPr>
          <w:rFonts w:ascii="TH SarabunPSK" w:hAnsi="TH SarabunPSK" w:cs="TH SarabunPSK"/>
          <w:color w:val="000000" w:themeColor="text1"/>
          <w:sz w:val="32"/>
          <w:szCs w:val="32"/>
          <w:cs/>
        </w:rPr>
        <w:t xml:space="preserve"> ข้อ 5 (4)</w:t>
      </w:r>
      <w:r w:rsidRPr="00404B34">
        <w:rPr>
          <w:rFonts w:ascii="TH SarabunPSK" w:hAnsi="TH SarabunPSK" w:cs="TH SarabunPSK" w:hint="cs"/>
          <w:color w:val="000000" w:themeColor="text1"/>
          <w:sz w:val="32"/>
          <w:szCs w:val="32"/>
          <w:cs/>
        </w:rPr>
        <w:t xml:space="preserve"> ที่</w:t>
      </w:r>
      <w:r w:rsidRPr="00404B34">
        <w:rPr>
          <w:rFonts w:ascii="TH SarabunPSK" w:hAnsi="TH SarabunPSK" w:cs="TH SarabunPSK"/>
          <w:color w:val="000000" w:themeColor="text1"/>
          <w:sz w:val="32"/>
          <w:szCs w:val="32"/>
          <w:cs/>
        </w:rPr>
        <w:t xml:space="preserve">กำหนดให้ </w:t>
      </w:r>
      <w:proofErr w:type="spellStart"/>
      <w:r w:rsidRPr="00404B34">
        <w:rPr>
          <w:rFonts w:ascii="TH SarabunPSK" w:hAnsi="TH SarabunPSK" w:cs="TH SarabunPSK"/>
          <w:color w:val="000000" w:themeColor="text1"/>
          <w:sz w:val="32"/>
          <w:szCs w:val="32"/>
          <w:cs/>
        </w:rPr>
        <w:t>ก.บ.ภ</w:t>
      </w:r>
      <w:proofErr w:type="spellEnd"/>
      <w:r w:rsidRPr="00404B34">
        <w:rPr>
          <w:rFonts w:ascii="TH SarabunPSK" w:hAnsi="TH SarabunPSK" w:cs="TH SarabunPSK"/>
          <w:color w:val="000000" w:themeColor="text1"/>
          <w:sz w:val="32"/>
          <w:szCs w:val="32"/>
          <w:cs/>
        </w:rPr>
        <w:t>. มีหน้าที่และอำนาจให้ความเห็นชอบแผนพัฒนาจังหวัด แผนพัฒนากลุ่มจ</w:t>
      </w:r>
      <w:r w:rsidRPr="00404B34">
        <w:rPr>
          <w:rFonts w:ascii="TH SarabunPSK" w:hAnsi="TH SarabunPSK" w:cs="TH SarabunPSK" w:hint="cs"/>
          <w:color w:val="000000" w:themeColor="text1"/>
          <w:sz w:val="32"/>
          <w:szCs w:val="32"/>
          <w:cs/>
        </w:rPr>
        <w:t xml:space="preserve">ังหวัด </w:t>
      </w:r>
      <w:r w:rsidRPr="00404B34">
        <w:rPr>
          <w:rFonts w:ascii="TH SarabunPSK" w:hAnsi="TH SarabunPSK" w:cs="TH SarabunPSK"/>
          <w:color w:val="000000" w:themeColor="text1"/>
          <w:sz w:val="32"/>
          <w:szCs w:val="32"/>
          <w:cs/>
        </w:rPr>
        <w:t>แผนพัฒนาภาค แผนปฏิบัติราชการประจำปีของจังหวัด แผนปฏิบัติราชการประจำปีของกลุ่มจังหวัด</w:t>
      </w: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color w:val="000000" w:themeColor="text1"/>
          <w:sz w:val="32"/>
          <w:szCs w:val="32"/>
          <w:cs/>
        </w:rPr>
        <w:t>คำของบประมาณของจังหวัด กลุ่มจังหวัด และงบประมาณของส่วนราชการที่จะดำเนินการตามแผนพัฒนาภาค ตามกฎหมายว่าด้วยวิธีการงบประมาณ แล้วเสนอคณะรัฐมนตรีเพื่อทราบ] สรุปได้ ดังนี้</w:t>
      </w:r>
    </w:p>
    <w:p w14:paraId="1FBF44FD"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t xml:space="preserve">1. </w:t>
      </w:r>
      <w:r w:rsidRPr="00404B34">
        <w:rPr>
          <w:rFonts w:ascii="TH SarabunPSK" w:hAnsi="TH SarabunPSK" w:cs="TH SarabunPSK"/>
          <w:b/>
          <w:bCs/>
          <w:color w:val="000000" w:themeColor="text1"/>
          <w:sz w:val="32"/>
          <w:szCs w:val="32"/>
          <w:cs/>
        </w:rPr>
        <w:t xml:space="preserve">เห็นชอบแผนปฏิบัติการภาค ประจำปีงบประมาณ พ.ศ. </w:t>
      </w:r>
      <w:r w:rsidRPr="00404B34">
        <w:rPr>
          <w:rFonts w:ascii="TH SarabunPSK" w:hAnsi="TH SarabunPSK" w:cs="TH SarabunPSK"/>
          <w:b/>
          <w:bCs/>
          <w:color w:val="000000" w:themeColor="text1"/>
          <w:sz w:val="32"/>
          <w:szCs w:val="32"/>
        </w:rPr>
        <w:t>2565</w:t>
      </w:r>
      <w:r w:rsidRPr="00404B34">
        <w:rPr>
          <w:rFonts w:ascii="TH SarabunPSK" w:hAnsi="TH SarabunPSK" w:cs="TH SarabunPSK"/>
          <w:color w:val="000000" w:themeColor="text1"/>
          <w:sz w:val="32"/>
          <w:szCs w:val="32"/>
          <w:cs/>
        </w:rPr>
        <w:t xml:space="preserve"> ทั้ง 6 ภาค</w:t>
      </w: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color w:val="000000" w:themeColor="text1"/>
          <w:sz w:val="32"/>
          <w:szCs w:val="32"/>
          <w:cs/>
        </w:rPr>
        <w:t xml:space="preserve">จำนวน 505 โครงการ วงเงินงบประมาณ </w:t>
      </w:r>
      <w:r w:rsidRPr="00404B34">
        <w:rPr>
          <w:rFonts w:ascii="TH SarabunPSK" w:hAnsi="TH SarabunPSK" w:cs="TH SarabunPSK" w:hint="cs"/>
          <w:color w:val="000000" w:themeColor="text1"/>
          <w:sz w:val="32"/>
          <w:szCs w:val="32"/>
          <w:cs/>
        </w:rPr>
        <w:t>63</w:t>
      </w:r>
      <w:r w:rsidRPr="00404B34">
        <w:rPr>
          <w:rFonts w:ascii="TH SarabunPSK" w:hAnsi="TH SarabunPSK" w:cs="TH SarabunPSK"/>
          <w:color w:val="000000" w:themeColor="text1"/>
          <w:sz w:val="32"/>
          <w:szCs w:val="32"/>
        </w:rPr>
        <w:t>,</w:t>
      </w:r>
      <w:r w:rsidRPr="00404B34">
        <w:rPr>
          <w:rFonts w:ascii="TH SarabunPSK" w:hAnsi="TH SarabunPSK" w:cs="TH SarabunPSK" w:hint="cs"/>
          <w:color w:val="000000" w:themeColor="text1"/>
          <w:sz w:val="32"/>
          <w:szCs w:val="32"/>
          <w:cs/>
        </w:rPr>
        <w:t>595</w:t>
      </w:r>
      <w:r w:rsidRPr="00404B34">
        <w:rPr>
          <w:rFonts w:ascii="TH SarabunPSK" w:hAnsi="TH SarabunPSK" w:cs="TH SarabunPSK"/>
          <w:color w:val="000000" w:themeColor="text1"/>
          <w:sz w:val="32"/>
          <w:szCs w:val="32"/>
          <w:cs/>
        </w:rPr>
        <w:t>.</w:t>
      </w:r>
      <w:r w:rsidRPr="00404B34">
        <w:rPr>
          <w:rFonts w:ascii="TH SarabunPSK" w:hAnsi="TH SarabunPSK" w:cs="TH SarabunPSK" w:hint="cs"/>
          <w:color w:val="000000" w:themeColor="text1"/>
          <w:sz w:val="32"/>
          <w:szCs w:val="32"/>
          <w:cs/>
        </w:rPr>
        <w:t>76</w:t>
      </w:r>
      <w:r w:rsidRPr="00404B34">
        <w:rPr>
          <w:rFonts w:ascii="TH SarabunPSK" w:hAnsi="TH SarabunPSK" w:cs="TH SarabunPSK"/>
          <w:color w:val="000000" w:themeColor="text1"/>
          <w:sz w:val="32"/>
          <w:szCs w:val="32"/>
          <w:cs/>
        </w:rPr>
        <w:t xml:space="preserve"> ล้านบาท ดังนี้</w:t>
      </w:r>
    </w:p>
    <w:tbl>
      <w:tblPr>
        <w:tblStyle w:val="TableGrid"/>
        <w:tblW w:w="0" w:type="auto"/>
        <w:tblLook w:val="04A0" w:firstRow="1" w:lastRow="0" w:firstColumn="1" w:lastColumn="0" w:noHBand="0" w:noVBand="1"/>
      </w:tblPr>
      <w:tblGrid>
        <w:gridCol w:w="4390"/>
        <w:gridCol w:w="2126"/>
        <w:gridCol w:w="2500"/>
      </w:tblGrid>
      <w:tr w:rsidR="00404B34" w:rsidRPr="00404B34" w14:paraId="4AA39210" w14:textId="77777777" w:rsidTr="009A0E2E">
        <w:tc>
          <w:tcPr>
            <w:tcW w:w="4390" w:type="dxa"/>
          </w:tcPr>
          <w:p w14:paraId="07C66B64" w14:textId="77777777" w:rsidR="007A6173" w:rsidRPr="00404B34" w:rsidRDefault="007A6173" w:rsidP="002C2C1A">
            <w:pPr>
              <w:spacing w:line="320" w:lineRule="exact"/>
              <w:jc w:val="center"/>
              <w:rPr>
                <w:rFonts w:ascii="TH SarabunPSK" w:hAnsi="TH SarabunPSK" w:cs="TH SarabunPSK"/>
                <w:b/>
                <w:bCs/>
                <w:color w:val="000000" w:themeColor="text1"/>
                <w:sz w:val="32"/>
                <w:szCs w:val="32"/>
                <w:cs/>
              </w:rPr>
            </w:pPr>
            <w:r w:rsidRPr="00404B34">
              <w:rPr>
                <w:rFonts w:ascii="TH SarabunPSK" w:hAnsi="TH SarabunPSK" w:cs="TH SarabunPSK" w:hint="cs"/>
                <w:b/>
                <w:bCs/>
                <w:color w:val="000000" w:themeColor="text1"/>
                <w:sz w:val="32"/>
                <w:szCs w:val="32"/>
                <w:cs/>
              </w:rPr>
              <w:t>แผนปฏิบัติการภาค</w:t>
            </w:r>
          </w:p>
        </w:tc>
        <w:tc>
          <w:tcPr>
            <w:tcW w:w="2126" w:type="dxa"/>
          </w:tcPr>
          <w:p w14:paraId="621287C2" w14:textId="77777777" w:rsidR="007A6173" w:rsidRPr="00404B34" w:rsidRDefault="007A6173"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จำนวน</w:t>
            </w:r>
          </w:p>
          <w:p w14:paraId="7BEF12A9" w14:textId="77777777" w:rsidR="007A6173" w:rsidRPr="00404B34" w:rsidRDefault="007A6173"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(โครงการ)</w:t>
            </w:r>
          </w:p>
        </w:tc>
        <w:tc>
          <w:tcPr>
            <w:tcW w:w="2500" w:type="dxa"/>
          </w:tcPr>
          <w:p w14:paraId="1DABE0E5" w14:textId="77777777" w:rsidR="007A6173" w:rsidRPr="00404B34" w:rsidRDefault="007A6173"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วงเงิน</w:t>
            </w:r>
          </w:p>
          <w:p w14:paraId="65DF82A3" w14:textId="77777777" w:rsidR="007A6173" w:rsidRPr="00404B34" w:rsidRDefault="007A6173"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(ล้านบาท)</w:t>
            </w:r>
          </w:p>
        </w:tc>
      </w:tr>
      <w:tr w:rsidR="00404B34" w:rsidRPr="00404B34" w14:paraId="321C545A" w14:textId="77777777" w:rsidTr="009A0E2E">
        <w:tc>
          <w:tcPr>
            <w:tcW w:w="4390" w:type="dxa"/>
          </w:tcPr>
          <w:p w14:paraId="00274A68" w14:textId="77777777" w:rsidR="007A6173" w:rsidRPr="00404B34" w:rsidRDefault="007A6173"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hint="cs"/>
                <w:color w:val="000000" w:themeColor="text1"/>
                <w:sz w:val="32"/>
                <w:szCs w:val="32"/>
                <w:cs/>
              </w:rPr>
              <w:t>ภาคเหนือ</w:t>
            </w:r>
          </w:p>
        </w:tc>
        <w:tc>
          <w:tcPr>
            <w:tcW w:w="2126" w:type="dxa"/>
          </w:tcPr>
          <w:p w14:paraId="7E5E1C0B" w14:textId="77777777" w:rsidR="007A6173" w:rsidRPr="00404B34" w:rsidRDefault="007A6173" w:rsidP="002C2C1A">
            <w:pPr>
              <w:spacing w:line="320" w:lineRule="exact"/>
              <w:jc w:val="center"/>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62</w:t>
            </w:r>
          </w:p>
        </w:tc>
        <w:tc>
          <w:tcPr>
            <w:tcW w:w="2500" w:type="dxa"/>
          </w:tcPr>
          <w:p w14:paraId="7B66CEE6" w14:textId="77777777" w:rsidR="007A6173" w:rsidRPr="00404B34" w:rsidRDefault="007A6173" w:rsidP="002C2C1A">
            <w:pPr>
              <w:spacing w:line="320" w:lineRule="exact"/>
              <w:jc w:val="right"/>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rPr>
              <w:t>13,688</w:t>
            </w:r>
            <w:r w:rsidRPr="00404B34">
              <w:rPr>
                <w:rFonts w:ascii="TH SarabunPSK" w:hAnsi="TH SarabunPSK" w:cs="TH SarabunPSK"/>
                <w:color w:val="000000" w:themeColor="text1"/>
                <w:sz w:val="32"/>
                <w:szCs w:val="32"/>
                <w:cs/>
              </w:rPr>
              <w:t>.</w:t>
            </w:r>
            <w:r w:rsidRPr="00404B34">
              <w:rPr>
                <w:rFonts w:ascii="TH SarabunPSK" w:hAnsi="TH SarabunPSK" w:cs="TH SarabunPSK"/>
                <w:color w:val="000000" w:themeColor="text1"/>
                <w:sz w:val="32"/>
                <w:szCs w:val="32"/>
              </w:rPr>
              <w:t>47</w:t>
            </w:r>
          </w:p>
        </w:tc>
      </w:tr>
      <w:tr w:rsidR="00404B34" w:rsidRPr="00404B34" w14:paraId="008F30C2" w14:textId="77777777" w:rsidTr="009A0E2E">
        <w:tc>
          <w:tcPr>
            <w:tcW w:w="4390" w:type="dxa"/>
          </w:tcPr>
          <w:p w14:paraId="03DCD1D9"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ภาคตะวันออกเฉียงเหนือ</w:t>
            </w:r>
          </w:p>
        </w:tc>
        <w:tc>
          <w:tcPr>
            <w:tcW w:w="2126" w:type="dxa"/>
          </w:tcPr>
          <w:p w14:paraId="496B1A71" w14:textId="77777777" w:rsidR="007A6173" w:rsidRPr="00404B34" w:rsidRDefault="007A6173" w:rsidP="002C2C1A">
            <w:pPr>
              <w:spacing w:line="320" w:lineRule="exact"/>
              <w:jc w:val="center"/>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154</w:t>
            </w:r>
          </w:p>
        </w:tc>
        <w:tc>
          <w:tcPr>
            <w:tcW w:w="2500" w:type="dxa"/>
          </w:tcPr>
          <w:p w14:paraId="2CE24C20" w14:textId="77777777" w:rsidR="007A6173" w:rsidRPr="00404B34" w:rsidRDefault="007A6173" w:rsidP="002C2C1A">
            <w:pPr>
              <w:spacing w:line="320" w:lineRule="exact"/>
              <w:jc w:val="right"/>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rPr>
              <w:t>22,278</w:t>
            </w:r>
            <w:r w:rsidRPr="00404B34">
              <w:rPr>
                <w:rFonts w:ascii="TH SarabunPSK" w:hAnsi="TH SarabunPSK" w:cs="TH SarabunPSK"/>
                <w:color w:val="000000" w:themeColor="text1"/>
                <w:sz w:val="32"/>
                <w:szCs w:val="32"/>
                <w:cs/>
              </w:rPr>
              <w:t>.</w:t>
            </w:r>
            <w:r w:rsidRPr="00404B34">
              <w:rPr>
                <w:rFonts w:ascii="TH SarabunPSK" w:hAnsi="TH SarabunPSK" w:cs="TH SarabunPSK"/>
                <w:color w:val="000000" w:themeColor="text1"/>
                <w:sz w:val="32"/>
                <w:szCs w:val="32"/>
              </w:rPr>
              <w:t>40</w:t>
            </w:r>
          </w:p>
        </w:tc>
      </w:tr>
      <w:tr w:rsidR="00404B34" w:rsidRPr="00404B34" w14:paraId="069D42B7" w14:textId="77777777" w:rsidTr="009A0E2E">
        <w:tc>
          <w:tcPr>
            <w:tcW w:w="4390" w:type="dxa"/>
          </w:tcPr>
          <w:p w14:paraId="104E40BF"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ภาคกลางและพื้นที่กรุงเทพมหานคร</w:t>
            </w:r>
          </w:p>
        </w:tc>
        <w:tc>
          <w:tcPr>
            <w:tcW w:w="2126" w:type="dxa"/>
          </w:tcPr>
          <w:p w14:paraId="251690B1" w14:textId="77777777" w:rsidR="007A6173" w:rsidRPr="00404B34" w:rsidRDefault="007A6173" w:rsidP="002C2C1A">
            <w:pPr>
              <w:spacing w:line="320" w:lineRule="exact"/>
              <w:jc w:val="center"/>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90</w:t>
            </w:r>
          </w:p>
        </w:tc>
        <w:tc>
          <w:tcPr>
            <w:tcW w:w="2500" w:type="dxa"/>
          </w:tcPr>
          <w:p w14:paraId="6DB9A935" w14:textId="77777777" w:rsidR="007A6173" w:rsidRPr="00404B34" w:rsidRDefault="007A6173" w:rsidP="002C2C1A">
            <w:pPr>
              <w:spacing w:line="320" w:lineRule="exact"/>
              <w:jc w:val="right"/>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rPr>
              <w:t>9,684</w:t>
            </w:r>
            <w:r w:rsidRPr="00404B34">
              <w:rPr>
                <w:rFonts w:ascii="TH SarabunPSK" w:hAnsi="TH SarabunPSK" w:cs="TH SarabunPSK"/>
                <w:color w:val="000000" w:themeColor="text1"/>
                <w:sz w:val="32"/>
                <w:szCs w:val="32"/>
                <w:cs/>
              </w:rPr>
              <w:t>.</w:t>
            </w:r>
            <w:r w:rsidRPr="00404B34">
              <w:rPr>
                <w:rFonts w:ascii="TH SarabunPSK" w:hAnsi="TH SarabunPSK" w:cs="TH SarabunPSK"/>
                <w:color w:val="000000" w:themeColor="text1"/>
                <w:sz w:val="32"/>
                <w:szCs w:val="32"/>
              </w:rPr>
              <w:t>14</w:t>
            </w:r>
          </w:p>
        </w:tc>
      </w:tr>
      <w:tr w:rsidR="00404B34" w:rsidRPr="00404B34" w14:paraId="44C971AA" w14:textId="77777777" w:rsidTr="009A0E2E">
        <w:tc>
          <w:tcPr>
            <w:tcW w:w="4390" w:type="dxa"/>
          </w:tcPr>
          <w:p w14:paraId="5A152A4A"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ภาคตะวันออก</w:t>
            </w:r>
          </w:p>
        </w:tc>
        <w:tc>
          <w:tcPr>
            <w:tcW w:w="2126" w:type="dxa"/>
          </w:tcPr>
          <w:p w14:paraId="7904417B" w14:textId="77777777" w:rsidR="007A6173" w:rsidRPr="00404B34" w:rsidRDefault="007A6173" w:rsidP="002C2C1A">
            <w:pPr>
              <w:spacing w:line="320" w:lineRule="exact"/>
              <w:jc w:val="center"/>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61</w:t>
            </w:r>
          </w:p>
        </w:tc>
        <w:tc>
          <w:tcPr>
            <w:tcW w:w="2500" w:type="dxa"/>
          </w:tcPr>
          <w:p w14:paraId="3350FB67" w14:textId="77777777" w:rsidR="007A6173" w:rsidRPr="00404B34" w:rsidRDefault="007A6173" w:rsidP="002C2C1A">
            <w:pPr>
              <w:spacing w:line="320" w:lineRule="exact"/>
              <w:jc w:val="right"/>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rPr>
              <w:t>4,866</w:t>
            </w:r>
            <w:r w:rsidRPr="00404B34">
              <w:rPr>
                <w:rFonts w:ascii="TH SarabunPSK" w:hAnsi="TH SarabunPSK" w:cs="TH SarabunPSK"/>
                <w:color w:val="000000" w:themeColor="text1"/>
                <w:sz w:val="32"/>
                <w:szCs w:val="32"/>
                <w:cs/>
              </w:rPr>
              <w:t>.</w:t>
            </w:r>
            <w:r w:rsidRPr="00404B34">
              <w:rPr>
                <w:rFonts w:ascii="TH SarabunPSK" w:hAnsi="TH SarabunPSK" w:cs="TH SarabunPSK"/>
                <w:color w:val="000000" w:themeColor="text1"/>
                <w:sz w:val="32"/>
                <w:szCs w:val="32"/>
              </w:rPr>
              <w:t>81</w:t>
            </w:r>
          </w:p>
        </w:tc>
      </w:tr>
      <w:tr w:rsidR="00404B34" w:rsidRPr="00404B34" w14:paraId="6A2AE1FA" w14:textId="77777777" w:rsidTr="009A0E2E">
        <w:tc>
          <w:tcPr>
            <w:tcW w:w="4390" w:type="dxa"/>
          </w:tcPr>
          <w:p w14:paraId="7F1A5907"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ภาคใต้</w:t>
            </w:r>
          </w:p>
        </w:tc>
        <w:tc>
          <w:tcPr>
            <w:tcW w:w="2126" w:type="dxa"/>
          </w:tcPr>
          <w:p w14:paraId="30D64C51" w14:textId="77777777" w:rsidR="007A6173" w:rsidRPr="00404B34" w:rsidRDefault="007A6173" w:rsidP="002C2C1A">
            <w:pPr>
              <w:spacing w:line="320" w:lineRule="exact"/>
              <w:jc w:val="center"/>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87</w:t>
            </w:r>
          </w:p>
        </w:tc>
        <w:tc>
          <w:tcPr>
            <w:tcW w:w="2500" w:type="dxa"/>
          </w:tcPr>
          <w:p w14:paraId="283A931F" w14:textId="77777777" w:rsidR="007A6173" w:rsidRPr="00404B34" w:rsidRDefault="007A6173" w:rsidP="002C2C1A">
            <w:pPr>
              <w:spacing w:line="320" w:lineRule="exact"/>
              <w:jc w:val="right"/>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rPr>
              <w:t>10,226</w:t>
            </w:r>
            <w:r w:rsidRPr="00404B34">
              <w:rPr>
                <w:rFonts w:ascii="TH SarabunPSK" w:hAnsi="TH SarabunPSK" w:cs="TH SarabunPSK"/>
                <w:color w:val="000000" w:themeColor="text1"/>
                <w:sz w:val="32"/>
                <w:szCs w:val="32"/>
                <w:cs/>
              </w:rPr>
              <w:t>.</w:t>
            </w:r>
            <w:r w:rsidRPr="00404B34">
              <w:rPr>
                <w:rFonts w:ascii="TH SarabunPSK" w:hAnsi="TH SarabunPSK" w:cs="TH SarabunPSK"/>
                <w:color w:val="000000" w:themeColor="text1"/>
                <w:sz w:val="32"/>
                <w:szCs w:val="32"/>
              </w:rPr>
              <w:t>53</w:t>
            </w:r>
          </w:p>
        </w:tc>
      </w:tr>
      <w:tr w:rsidR="00404B34" w:rsidRPr="00404B34" w14:paraId="63A05AA1" w14:textId="77777777" w:rsidTr="009A0E2E">
        <w:tc>
          <w:tcPr>
            <w:tcW w:w="4390" w:type="dxa"/>
          </w:tcPr>
          <w:p w14:paraId="0A2C2C3C"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ภาคใต้ชายแดน</w:t>
            </w:r>
          </w:p>
        </w:tc>
        <w:tc>
          <w:tcPr>
            <w:tcW w:w="2126" w:type="dxa"/>
          </w:tcPr>
          <w:p w14:paraId="5BA9A94D" w14:textId="77777777" w:rsidR="007A6173" w:rsidRPr="00404B34" w:rsidRDefault="007A6173" w:rsidP="002C2C1A">
            <w:pPr>
              <w:spacing w:line="320" w:lineRule="exact"/>
              <w:jc w:val="center"/>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51</w:t>
            </w:r>
          </w:p>
        </w:tc>
        <w:tc>
          <w:tcPr>
            <w:tcW w:w="2500" w:type="dxa"/>
          </w:tcPr>
          <w:p w14:paraId="16D0CEF5" w14:textId="77777777" w:rsidR="007A6173" w:rsidRPr="00404B34" w:rsidRDefault="007A6173" w:rsidP="002C2C1A">
            <w:pPr>
              <w:spacing w:line="320" w:lineRule="exact"/>
              <w:jc w:val="right"/>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rPr>
              <w:t>2,851</w:t>
            </w:r>
            <w:r w:rsidRPr="00404B34">
              <w:rPr>
                <w:rFonts w:ascii="TH SarabunPSK" w:hAnsi="TH SarabunPSK" w:cs="TH SarabunPSK"/>
                <w:color w:val="000000" w:themeColor="text1"/>
                <w:sz w:val="32"/>
                <w:szCs w:val="32"/>
                <w:cs/>
              </w:rPr>
              <w:t>.</w:t>
            </w:r>
            <w:r w:rsidRPr="00404B34">
              <w:rPr>
                <w:rFonts w:ascii="TH SarabunPSK" w:hAnsi="TH SarabunPSK" w:cs="TH SarabunPSK"/>
                <w:color w:val="000000" w:themeColor="text1"/>
                <w:sz w:val="32"/>
                <w:szCs w:val="32"/>
              </w:rPr>
              <w:t>41</w:t>
            </w:r>
          </w:p>
        </w:tc>
      </w:tr>
      <w:tr w:rsidR="00404B34" w:rsidRPr="00404B34" w14:paraId="4E400BE5" w14:textId="77777777" w:rsidTr="009A0E2E">
        <w:tc>
          <w:tcPr>
            <w:tcW w:w="4390" w:type="dxa"/>
          </w:tcPr>
          <w:p w14:paraId="19C1B339" w14:textId="77777777" w:rsidR="007A6173" w:rsidRPr="00404B34" w:rsidRDefault="007A6173" w:rsidP="002C2C1A">
            <w:pPr>
              <w:spacing w:line="320" w:lineRule="exact"/>
              <w:jc w:val="center"/>
              <w:rPr>
                <w:rFonts w:ascii="TH SarabunPSK" w:hAnsi="TH SarabunPSK" w:cs="TH SarabunPSK"/>
                <w:b/>
                <w:bCs/>
                <w:color w:val="000000" w:themeColor="text1"/>
                <w:sz w:val="32"/>
                <w:szCs w:val="32"/>
                <w:cs/>
              </w:rPr>
            </w:pPr>
            <w:r w:rsidRPr="00404B34">
              <w:rPr>
                <w:rFonts w:ascii="TH SarabunPSK" w:hAnsi="TH SarabunPSK" w:cs="TH SarabunPSK" w:hint="cs"/>
                <w:b/>
                <w:bCs/>
                <w:color w:val="000000" w:themeColor="text1"/>
                <w:sz w:val="32"/>
                <w:szCs w:val="32"/>
                <w:cs/>
              </w:rPr>
              <w:t>รวม</w:t>
            </w:r>
          </w:p>
        </w:tc>
        <w:tc>
          <w:tcPr>
            <w:tcW w:w="2126" w:type="dxa"/>
          </w:tcPr>
          <w:p w14:paraId="3705584A" w14:textId="77777777" w:rsidR="007A6173" w:rsidRPr="00404B34" w:rsidRDefault="007A6173"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505</w:t>
            </w:r>
          </w:p>
        </w:tc>
        <w:tc>
          <w:tcPr>
            <w:tcW w:w="2500" w:type="dxa"/>
          </w:tcPr>
          <w:p w14:paraId="6318ECC4" w14:textId="77777777" w:rsidR="007A6173" w:rsidRPr="00404B34" w:rsidRDefault="007A6173" w:rsidP="002C2C1A">
            <w:pPr>
              <w:spacing w:line="320" w:lineRule="exact"/>
              <w:jc w:val="right"/>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rPr>
              <w:t>63,595</w:t>
            </w:r>
            <w:r w:rsidRPr="00404B34">
              <w:rPr>
                <w:rFonts w:ascii="TH SarabunPSK" w:hAnsi="TH SarabunPSK" w:cs="TH SarabunPSK"/>
                <w:b/>
                <w:bCs/>
                <w:color w:val="000000" w:themeColor="text1"/>
                <w:sz w:val="32"/>
                <w:szCs w:val="32"/>
                <w:cs/>
              </w:rPr>
              <w:t>.</w:t>
            </w:r>
            <w:r w:rsidRPr="00404B34">
              <w:rPr>
                <w:rFonts w:ascii="TH SarabunPSK" w:hAnsi="TH SarabunPSK" w:cs="TH SarabunPSK"/>
                <w:b/>
                <w:bCs/>
                <w:color w:val="000000" w:themeColor="text1"/>
                <w:sz w:val="32"/>
                <w:szCs w:val="32"/>
              </w:rPr>
              <w:t>76</w:t>
            </w:r>
          </w:p>
        </w:tc>
      </w:tr>
    </w:tbl>
    <w:p w14:paraId="0A15313A"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color w:val="000000" w:themeColor="text1"/>
          <w:sz w:val="36"/>
          <w:szCs w:val="36"/>
        </w:rPr>
        <w:tab/>
      </w:r>
      <w:r w:rsidRPr="00404B34">
        <w:rPr>
          <w:rFonts w:ascii="TH SarabunPSK" w:hAnsi="TH SarabunPSK" w:cs="TH SarabunPSK"/>
          <w:color w:val="000000" w:themeColor="text1"/>
          <w:sz w:val="36"/>
          <w:szCs w:val="36"/>
        </w:rPr>
        <w:tab/>
      </w:r>
      <w:r w:rsidRPr="00404B34">
        <w:rPr>
          <w:rFonts w:ascii="TH SarabunPSK" w:hAnsi="TH SarabunPSK" w:cs="TH SarabunPSK"/>
          <w:color w:val="000000" w:themeColor="text1"/>
          <w:sz w:val="32"/>
          <w:szCs w:val="32"/>
        </w:rPr>
        <w:t>2</w:t>
      </w:r>
      <w:r w:rsidRPr="00404B34">
        <w:rPr>
          <w:rFonts w:ascii="TH SarabunPSK" w:hAnsi="TH SarabunPSK" w:cs="TH SarabunPSK"/>
          <w:color w:val="000000" w:themeColor="text1"/>
          <w:sz w:val="32"/>
          <w:szCs w:val="32"/>
          <w:cs/>
        </w:rPr>
        <w:t xml:space="preserve">. เห็นชอบแผนพัฒนาจังหวัดและกลุ่มจังหวัด พ.ศ. </w:t>
      </w:r>
      <w:r w:rsidRPr="00404B34">
        <w:rPr>
          <w:rFonts w:ascii="TH SarabunPSK" w:hAnsi="TH SarabunPSK" w:cs="TH SarabunPSK"/>
          <w:color w:val="000000" w:themeColor="text1"/>
          <w:sz w:val="32"/>
          <w:szCs w:val="32"/>
        </w:rPr>
        <w:t xml:space="preserve">2561 </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color w:val="000000" w:themeColor="text1"/>
          <w:sz w:val="32"/>
          <w:szCs w:val="32"/>
        </w:rPr>
        <w:t>2565</w:t>
      </w:r>
      <w:r w:rsidRPr="00404B34">
        <w:rPr>
          <w:rFonts w:ascii="TH SarabunPSK" w:hAnsi="TH SarabunPSK" w:cs="TH SarabunPSK"/>
          <w:color w:val="000000" w:themeColor="text1"/>
          <w:sz w:val="32"/>
          <w:szCs w:val="32"/>
          <w:cs/>
        </w:rPr>
        <w:t xml:space="preserve"> ฉบับทบทวนจำนวน 76 จังหวัด และ 18 กลุ่มจังหวัด โดย</w:t>
      </w:r>
      <w:r w:rsidRPr="00404B34">
        <w:rPr>
          <w:rFonts w:ascii="TH SarabunPSK" w:hAnsi="TH SarabunPSK" w:cs="TH SarabunPSK"/>
          <w:b/>
          <w:bCs/>
          <w:color w:val="000000" w:themeColor="text1"/>
          <w:sz w:val="32"/>
          <w:szCs w:val="32"/>
          <w:cs/>
        </w:rPr>
        <w:t>ให้จังหวัดและกลุ่มจังหวัดนำความเห็นและข้อเสนอแนะของฝ่ายเลขานุการฯ ไปทบทวนและปรับปรุงแผนเพื่อให้มีความสมบูรณ์ในระยะต่อไป</w:t>
      </w:r>
      <w:r w:rsidRPr="00404B34">
        <w:rPr>
          <w:rFonts w:ascii="TH SarabunPSK" w:hAnsi="TH SarabunPSK" w:cs="TH SarabunPSK" w:hint="cs"/>
          <w:b/>
          <w:bCs/>
          <w:color w:val="000000" w:themeColor="text1"/>
          <w:sz w:val="32"/>
          <w:szCs w:val="32"/>
          <w:cs/>
        </w:rPr>
        <w:t xml:space="preserve"> </w:t>
      </w:r>
      <w:r w:rsidRPr="00404B34">
        <w:rPr>
          <w:rFonts w:ascii="TH SarabunPSK" w:hAnsi="TH SarabunPSK" w:cs="TH SarabunPSK"/>
          <w:color w:val="000000" w:themeColor="text1"/>
          <w:sz w:val="32"/>
          <w:szCs w:val="32"/>
          <w:cs/>
        </w:rPr>
        <w:t>เช่น (1) ควรนำเสนอข้อมูลเพื่อวิเคราะห์เปรียบเทียบให้เห็นการเปลี่ยนแปลงของข้อมูลทั้งด้านเศรษฐกิจ สังคม และทรัพยากรธรรมชาติและสิ่งแวดล้อม โดยให้มีความสอดคล้องกับข้อมูลปัจจุบันมากที่สุด (2) ควรจัดลำดับความสำคัญของปัญหาและความต้องการของประชาชนพร้อมทั้งระบุพื้นที่เป้าหมายและกลุ่มเป้าหมายให้ชัดเจน และ (3) ควรกำหนดตัวชี้วัดให้สอดคล้องกับเป้าหมายและประเด็นการพัฒนา พร้อมทั้งกำหนดค่าฐานเพื่อให้สามารถกำหนดค่าเป้าหมายที่เหมาะสมและมีความเป็นไปได้</w:t>
      </w:r>
    </w:p>
    <w:p w14:paraId="6A0E3A29"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lastRenderedPageBreak/>
        <w:tab/>
      </w:r>
      <w:r w:rsidRPr="00404B34">
        <w:rPr>
          <w:rFonts w:ascii="TH SarabunPSK" w:hAnsi="TH SarabunPSK" w:cs="TH SarabunPSK"/>
          <w:b/>
          <w:bCs/>
          <w:color w:val="000000" w:themeColor="text1"/>
          <w:sz w:val="32"/>
          <w:szCs w:val="32"/>
          <w:cs/>
        </w:rPr>
        <w:tab/>
      </w:r>
      <w:r w:rsidRPr="00404B34">
        <w:rPr>
          <w:rFonts w:ascii="TH SarabunPSK" w:hAnsi="TH SarabunPSK" w:cs="TH SarabunPSK" w:hint="cs"/>
          <w:color w:val="000000" w:themeColor="text1"/>
          <w:sz w:val="32"/>
          <w:szCs w:val="32"/>
          <w:cs/>
        </w:rPr>
        <w:t xml:space="preserve">3. </w:t>
      </w:r>
      <w:r w:rsidRPr="00404B34">
        <w:rPr>
          <w:rFonts w:ascii="TH SarabunPSK" w:hAnsi="TH SarabunPSK" w:cs="TH SarabunPSK" w:hint="cs"/>
          <w:b/>
          <w:bCs/>
          <w:color w:val="000000" w:themeColor="text1"/>
          <w:sz w:val="32"/>
          <w:szCs w:val="32"/>
          <w:cs/>
        </w:rPr>
        <w:t xml:space="preserve">เห็นชอบแผนปฏิบัติราชการประจำปีงบประมาณ พ.ศ. 2565 ของจังหวัดและกลุ่มจังหวัด </w:t>
      </w:r>
      <w:r w:rsidRPr="00404B34">
        <w:rPr>
          <w:rFonts w:ascii="TH SarabunPSK" w:hAnsi="TH SarabunPSK" w:cs="TH SarabunPSK" w:hint="cs"/>
          <w:color w:val="000000" w:themeColor="text1"/>
          <w:sz w:val="32"/>
          <w:szCs w:val="32"/>
          <w:cs/>
        </w:rPr>
        <w:t>จำนวน 76 จังหวัด และ 18 กลุ่มจังหวัด รวมทั้งสิ้น 1</w:t>
      </w:r>
      <w:r w:rsidRPr="00404B34">
        <w:rPr>
          <w:rFonts w:ascii="TH SarabunPSK" w:hAnsi="TH SarabunPSK" w:cs="TH SarabunPSK"/>
          <w:color w:val="000000" w:themeColor="text1"/>
          <w:sz w:val="32"/>
          <w:szCs w:val="32"/>
        </w:rPr>
        <w:t>,</w:t>
      </w:r>
      <w:r w:rsidRPr="00404B34">
        <w:rPr>
          <w:rFonts w:ascii="TH SarabunPSK" w:hAnsi="TH SarabunPSK" w:cs="TH SarabunPSK" w:hint="cs"/>
          <w:color w:val="000000" w:themeColor="text1"/>
          <w:sz w:val="32"/>
          <w:szCs w:val="32"/>
          <w:cs/>
        </w:rPr>
        <w:t>757 โครงการ งบประมาณรวม 42</w:t>
      </w:r>
      <w:r w:rsidRPr="00404B34">
        <w:rPr>
          <w:rFonts w:ascii="TH SarabunPSK" w:hAnsi="TH SarabunPSK" w:cs="TH SarabunPSK"/>
          <w:color w:val="000000" w:themeColor="text1"/>
          <w:sz w:val="32"/>
          <w:szCs w:val="32"/>
        </w:rPr>
        <w:t>,</w:t>
      </w:r>
      <w:r w:rsidRPr="00404B34">
        <w:rPr>
          <w:rFonts w:ascii="TH SarabunPSK" w:hAnsi="TH SarabunPSK" w:cs="TH SarabunPSK" w:hint="cs"/>
          <w:color w:val="000000" w:themeColor="text1"/>
          <w:sz w:val="32"/>
          <w:szCs w:val="32"/>
          <w:cs/>
        </w:rPr>
        <w:t>882.33 ล้านบาท ประกอบด้วย</w:t>
      </w:r>
    </w:p>
    <w:tbl>
      <w:tblPr>
        <w:tblStyle w:val="TableGrid"/>
        <w:tblW w:w="0" w:type="auto"/>
        <w:tblLook w:val="04A0" w:firstRow="1" w:lastRow="0" w:firstColumn="1" w:lastColumn="0" w:noHBand="0" w:noVBand="1"/>
      </w:tblPr>
      <w:tblGrid>
        <w:gridCol w:w="2830"/>
        <w:gridCol w:w="1418"/>
        <w:gridCol w:w="1417"/>
        <w:gridCol w:w="1418"/>
        <w:gridCol w:w="1417"/>
      </w:tblGrid>
      <w:tr w:rsidR="00404B34" w:rsidRPr="00404B34" w14:paraId="7D9AD56D" w14:textId="77777777" w:rsidTr="009A0E2E">
        <w:tc>
          <w:tcPr>
            <w:tcW w:w="2830" w:type="dxa"/>
            <w:vMerge w:val="restart"/>
            <w:vAlign w:val="center"/>
          </w:tcPr>
          <w:p w14:paraId="3EDA2AA9" w14:textId="77777777" w:rsidR="007A6173" w:rsidRPr="00404B34" w:rsidRDefault="007A6173"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รายการ</w:t>
            </w:r>
          </w:p>
        </w:tc>
        <w:tc>
          <w:tcPr>
            <w:tcW w:w="2835" w:type="dxa"/>
            <w:gridSpan w:val="2"/>
          </w:tcPr>
          <w:p w14:paraId="52A36139" w14:textId="77777777" w:rsidR="007A6173" w:rsidRPr="00404B34" w:rsidRDefault="007A6173"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สนับสนุนภายในกรอบวงเงิน</w:t>
            </w:r>
          </w:p>
        </w:tc>
        <w:tc>
          <w:tcPr>
            <w:tcW w:w="2835" w:type="dxa"/>
            <w:gridSpan w:val="2"/>
          </w:tcPr>
          <w:p w14:paraId="60D59AA7" w14:textId="77777777" w:rsidR="007A6173" w:rsidRPr="00404B34" w:rsidRDefault="007A6173"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สนับสนุนเกินกรอบวงเงิน</w:t>
            </w:r>
          </w:p>
        </w:tc>
      </w:tr>
      <w:tr w:rsidR="00404B34" w:rsidRPr="00404B34" w14:paraId="44E7374A" w14:textId="77777777" w:rsidTr="009A0E2E">
        <w:tc>
          <w:tcPr>
            <w:tcW w:w="2830" w:type="dxa"/>
            <w:vMerge/>
          </w:tcPr>
          <w:p w14:paraId="37FAB1DB" w14:textId="77777777" w:rsidR="007A6173" w:rsidRPr="00404B34" w:rsidRDefault="007A6173" w:rsidP="002C2C1A">
            <w:pPr>
              <w:spacing w:line="320" w:lineRule="exact"/>
              <w:jc w:val="thaiDistribute"/>
              <w:rPr>
                <w:rFonts w:ascii="TH SarabunPSK" w:hAnsi="TH SarabunPSK" w:cs="TH SarabunPSK"/>
                <w:color w:val="000000" w:themeColor="text1"/>
                <w:sz w:val="36"/>
                <w:szCs w:val="36"/>
              </w:rPr>
            </w:pPr>
          </w:p>
        </w:tc>
        <w:tc>
          <w:tcPr>
            <w:tcW w:w="1418" w:type="dxa"/>
          </w:tcPr>
          <w:p w14:paraId="2785F0C2" w14:textId="77777777" w:rsidR="007A6173" w:rsidRPr="00404B34" w:rsidRDefault="007A6173"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จำนวน</w:t>
            </w:r>
          </w:p>
          <w:p w14:paraId="5871FFEB" w14:textId="77777777" w:rsidR="007A6173" w:rsidRPr="00404B34" w:rsidRDefault="007A6173" w:rsidP="002C2C1A">
            <w:pPr>
              <w:spacing w:line="320" w:lineRule="exact"/>
              <w:jc w:val="center"/>
              <w:rPr>
                <w:rFonts w:ascii="TH SarabunPSK" w:hAnsi="TH SarabunPSK" w:cs="TH SarabunPSK"/>
                <w:color w:val="000000" w:themeColor="text1"/>
                <w:sz w:val="32"/>
                <w:szCs w:val="32"/>
              </w:rPr>
            </w:pPr>
            <w:r w:rsidRPr="00404B34">
              <w:rPr>
                <w:rFonts w:ascii="TH SarabunPSK" w:hAnsi="TH SarabunPSK" w:cs="TH SarabunPSK" w:hint="cs"/>
                <w:b/>
                <w:bCs/>
                <w:color w:val="000000" w:themeColor="text1"/>
                <w:sz w:val="32"/>
                <w:szCs w:val="32"/>
                <w:cs/>
              </w:rPr>
              <w:t>(โครงการ)</w:t>
            </w:r>
          </w:p>
        </w:tc>
        <w:tc>
          <w:tcPr>
            <w:tcW w:w="1417" w:type="dxa"/>
          </w:tcPr>
          <w:p w14:paraId="2873B21D" w14:textId="77777777" w:rsidR="007A6173" w:rsidRPr="00404B34" w:rsidRDefault="007A6173"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งบประมาณ</w:t>
            </w:r>
          </w:p>
          <w:p w14:paraId="7984D0E8" w14:textId="77777777" w:rsidR="007A6173" w:rsidRPr="00404B34" w:rsidRDefault="007A6173" w:rsidP="002C2C1A">
            <w:pPr>
              <w:spacing w:line="320" w:lineRule="exact"/>
              <w:jc w:val="center"/>
              <w:rPr>
                <w:rFonts w:ascii="TH SarabunPSK" w:hAnsi="TH SarabunPSK" w:cs="TH SarabunPSK"/>
                <w:color w:val="000000" w:themeColor="text1"/>
                <w:sz w:val="32"/>
                <w:szCs w:val="32"/>
              </w:rPr>
            </w:pPr>
            <w:r w:rsidRPr="00404B34">
              <w:rPr>
                <w:rFonts w:ascii="TH SarabunPSK" w:hAnsi="TH SarabunPSK" w:cs="TH SarabunPSK" w:hint="cs"/>
                <w:b/>
                <w:bCs/>
                <w:color w:val="000000" w:themeColor="text1"/>
                <w:sz w:val="32"/>
                <w:szCs w:val="32"/>
                <w:cs/>
              </w:rPr>
              <w:t>(ล้านบาท)</w:t>
            </w:r>
          </w:p>
        </w:tc>
        <w:tc>
          <w:tcPr>
            <w:tcW w:w="1418" w:type="dxa"/>
          </w:tcPr>
          <w:p w14:paraId="774F5455" w14:textId="77777777" w:rsidR="007A6173" w:rsidRPr="00404B34" w:rsidRDefault="007A6173"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จำนวน</w:t>
            </w:r>
          </w:p>
          <w:p w14:paraId="39632B0E" w14:textId="77777777" w:rsidR="007A6173" w:rsidRPr="00404B34" w:rsidRDefault="007A6173" w:rsidP="002C2C1A">
            <w:pPr>
              <w:spacing w:line="320" w:lineRule="exact"/>
              <w:jc w:val="center"/>
              <w:rPr>
                <w:rFonts w:ascii="TH SarabunPSK" w:hAnsi="TH SarabunPSK" w:cs="TH SarabunPSK"/>
                <w:color w:val="000000" w:themeColor="text1"/>
                <w:sz w:val="32"/>
                <w:szCs w:val="32"/>
              </w:rPr>
            </w:pPr>
            <w:r w:rsidRPr="00404B34">
              <w:rPr>
                <w:rFonts w:ascii="TH SarabunPSK" w:hAnsi="TH SarabunPSK" w:cs="TH SarabunPSK" w:hint="cs"/>
                <w:b/>
                <w:bCs/>
                <w:color w:val="000000" w:themeColor="text1"/>
                <w:sz w:val="32"/>
                <w:szCs w:val="32"/>
                <w:cs/>
              </w:rPr>
              <w:t>(โครงการ)</w:t>
            </w:r>
          </w:p>
        </w:tc>
        <w:tc>
          <w:tcPr>
            <w:tcW w:w="1417" w:type="dxa"/>
          </w:tcPr>
          <w:p w14:paraId="2C777A66" w14:textId="77777777" w:rsidR="007A6173" w:rsidRPr="00404B34" w:rsidRDefault="007A6173"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งบประมาณ</w:t>
            </w:r>
          </w:p>
          <w:p w14:paraId="7E9F6B60" w14:textId="77777777" w:rsidR="007A6173" w:rsidRPr="00404B34" w:rsidRDefault="007A6173"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(ล้านบาท)</w:t>
            </w:r>
          </w:p>
        </w:tc>
      </w:tr>
      <w:tr w:rsidR="00404B34" w:rsidRPr="00404B34" w14:paraId="23CF8945" w14:textId="77777777" w:rsidTr="009A0E2E">
        <w:tc>
          <w:tcPr>
            <w:tcW w:w="2830" w:type="dxa"/>
          </w:tcPr>
          <w:p w14:paraId="7540DDA2"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คำของบประมาณจังหวัด</w:t>
            </w:r>
          </w:p>
        </w:tc>
        <w:tc>
          <w:tcPr>
            <w:tcW w:w="1418" w:type="dxa"/>
          </w:tcPr>
          <w:p w14:paraId="54838231" w14:textId="77777777" w:rsidR="007A6173" w:rsidRPr="00404B34" w:rsidRDefault="007A6173" w:rsidP="002C2C1A">
            <w:pPr>
              <w:spacing w:line="320" w:lineRule="exact"/>
              <w:jc w:val="right"/>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1</w:t>
            </w:r>
            <w:r w:rsidRPr="00404B34">
              <w:rPr>
                <w:rFonts w:ascii="TH SarabunPSK" w:hAnsi="TH SarabunPSK" w:cs="TH SarabunPSK"/>
                <w:b/>
                <w:bCs/>
                <w:color w:val="000000" w:themeColor="text1"/>
                <w:sz w:val="32"/>
                <w:szCs w:val="32"/>
              </w:rPr>
              <w:t>,</w:t>
            </w:r>
            <w:r w:rsidRPr="00404B34">
              <w:rPr>
                <w:rFonts w:ascii="TH SarabunPSK" w:hAnsi="TH SarabunPSK" w:cs="TH SarabunPSK" w:hint="cs"/>
                <w:b/>
                <w:bCs/>
                <w:color w:val="000000" w:themeColor="text1"/>
                <w:sz w:val="32"/>
                <w:szCs w:val="32"/>
                <w:cs/>
              </w:rPr>
              <w:t>126</w:t>
            </w:r>
          </w:p>
        </w:tc>
        <w:tc>
          <w:tcPr>
            <w:tcW w:w="1417" w:type="dxa"/>
          </w:tcPr>
          <w:p w14:paraId="542672D5" w14:textId="77777777" w:rsidR="007A6173" w:rsidRPr="00404B34" w:rsidRDefault="007A6173" w:rsidP="002C2C1A">
            <w:pPr>
              <w:spacing w:line="320" w:lineRule="exact"/>
              <w:jc w:val="right"/>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20</w:t>
            </w:r>
            <w:r w:rsidRPr="00404B34">
              <w:rPr>
                <w:rFonts w:ascii="TH SarabunPSK" w:hAnsi="TH SarabunPSK" w:cs="TH SarabunPSK"/>
                <w:b/>
                <w:bCs/>
                <w:color w:val="000000" w:themeColor="text1"/>
                <w:sz w:val="32"/>
                <w:szCs w:val="32"/>
              </w:rPr>
              <w:t>,</w:t>
            </w:r>
            <w:r w:rsidRPr="00404B34">
              <w:rPr>
                <w:rFonts w:ascii="TH SarabunPSK" w:hAnsi="TH SarabunPSK" w:cs="TH SarabunPSK" w:hint="cs"/>
                <w:b/>
                <w:bCs/>
                <w:color w:val="000000" w:themeColor="text1"/>
                <w:sz w:val="32"/>
                <w:szCs w:val="32"/>
                <w:cs/>
              </w:rPr>
              <w:t>145.05</w:t>
            </w:r>
          </w:p>
        </w:tc>
        <w:tc>
          <w:tcPr>
            <w:tcW w:w="1418" w:type="dxa"/>
          </w:tcPr>
          <w:p w14:paraId="621037D5" w14:textId="77777777" w:rsidR="007A6173" w:rsidRPr="00404B34" w:rsidRDefault="007A6173" w:rsidP="002C2C1A">
            <w:pPr>
              <w:spacing w:line="320" w:lineRule="exact"/>
              <w:jc w:val="right"/>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404</w:t>
            </w:r>
          </w:p>
        </w:tc>
        <w:tc>
          <w:tcPr>
            <w:tcW w:w="1417" w:type="dxa"/>
          </w:tcPr>
          <w:p w14:paraId="233ADA25" w14:textId="77777777" w:rsidR="007A6173" w:rsidRPr="00404B34" w:rsidRDefault="007A6173" w:rsidP="002C2C1A">
            <w:pPr>
              <w:spacing w:line="320" w:lineRule="exact"/>
              <w:jc w:val="right"/>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11</w:t>
            </w:r>
            <w:r w:rsidRPr="00404B34">
              <w:rPr>
                <w:rFonts w:ascii="TH SarabunPSK" w:hAnsi="TH SarabunPSK" w:cs="TH SarabunPSK"/>
                <w:b/>
                <w:bCs/>
                <w:color w:val="000000" w:themeColor="text1"/>
                <w:sz w:val="32"/>
                <w:szCs w:val="32"/>
              </w:rPr>
              <w:t>,</w:t>
            </w:r>
            <w:r w:rsidRPr="00404B34">
              <w:rPr>
                <w:rFonts w:ascii="TH SarabunPSK" w:hAnsi="TH SarabunPSK" w:cs="TH SarabunPSK" w:hint="cs"/>
                <w:b/>
                <w:bCs/>
                <w:color w:val="000000" w:themeColor="text1"/>
                <w:sz w:val="32"/>
                <w:szCs w:val="32"/>
                <w:cs/>
              </w:rPr>
              <w:t>127.69</w:t>
            </w:r>
          </w:p>
        </w:tc>
      </w:tr>
      <w:tr w:rsidR="00404B34" w:rsidRPr="00404B34" w14:paraId="5B21FBB0" w14:textId="77777777" w:rsidTr="009A0E2E">
        <w:tc>
          <w:tcPr>
            <w:tcW w:w="2830" w:type="dxa"/>
          </w:tcPr>
          <w:p w14:paraId="6BD1EF02" w14:textId="77777777" w:rsidR="007A6173" w:rsidRPr="00404B34" w:rsidRDefault="007A6173" w:rsidP="002C2C1A">
            <w:pPr>
              <w:spacing w:line="320" w:lineRule="exact"/>
              <w:jc w:val="thaiDistribute"/>
              <w:rPr>
                <w:rFonts w:ascii="TH SarabunPSK" w:hAnsi="TH SarabunPSK" w:cs="TH SarabunPSK"/>
                <w:color w:val="000000" w:themeColor="text1"/>
                <w:sz w:val="36"/>
                <w:szCs w:val="36"/>
              </w:rPr>
            </w:pPr>
            <w:r w:rsidRPr="00404B34">
              <w:rPr>
                <w:rFonts w:ascii="TH SarabunPSK" w:hAnsi="TH SarabunPSK" w:cs="TH SarabunPSK" w:hint="cs"/>
                <w:b/>
                <w:bCs/>
                <w:color w:val="000000" w:themeColor="text1"/>
                <w:sz w:val="32"/>
                <w:szCs w:val="32"/>
                <w:cs/>
              </w:rPr>
              <w:t>คำของบประมาณกลุ่มจังหวัด</w:t>
            </w:r>
          </w:p>
        </w:tc>
        <w:tc>
          <w:tcPr>
            <w:tcW w:w="1418" w:type="dxa"/>
          </w:tcPr>
          <w:p w14:paraId="6FCB22D9" w14:textId="77777777" w:rsidR="007A6173" w:rsidRPr="00404B34" w:rsidRDefault="007A6173" w:rsidP="002C2C1A">
            <w:pPr>
              <w:spacing w:line="320" w:lineRule="exact"/>
              <w:jc w:val="right"/>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177</w:t>
            </w:r>
          </w:p>
        </w:tc>
        <w:tc>
          <w:tcPr>
            <w:tcW w:w="1417" w:type="dxa"/>
          </w:tcPr>
          <w:p w14:paraId="5F04DA3D" w14:textId="77777777" w:rsidR="007A6173" w:rsidRPr="00404B34" w:rsidRDefault="007A6173" w:rsidP="002C2C1A">
            <w:pPr>
              <w:spacing w:line="320" w:lineRule="exact"/>
              <w:jc w:val="right"/>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8</w:t>
            </w:r>
            <w:r w:rsidRPr="00404B34">
              <w:rPr>
                <w:rFonts w:ascii="TH SarabunPSK" w:hAnsi="TH SarabunPSK" w:cs="TH SarabunPSK"/>
                <w:b/>
                <w:bCs/>
                <w:color w:val="000000" w:themeColor="text1"/>
                <w:sz w:val="32"/>
                <w:szCs w:val="32"/>
              </w:rPr>
              <w:t>,</w:t>
            </w:r>
            <w:r w:rsidRPr="00404B34">
              <w:rPr>
                <w:rFonts w:ascii="TH SarabunPSK" w:hAnsi="TH SarabunPSK" w:cs="TH SarabunPSK" w:hint="cs"/>
                <w:b/>
                <w:bCs/>
                <w:color w:val="000000" w:themeColor="text1"/>
                <w:sz w:val="32"/>
                <w:szCs w:val="32"/>
                <w:cs/>
              </w:rPr>
              <w:t>940.77</w:t>
            </w:r>
          </w:p>
        </w:tc>
        <w:tc>
          <w:tcPr>
            <w:tcW w:w="1418" w:type="dxa"/>
          </w:tcPr>
          <w:p w14:paraId="5835364B" w14:textId="77777777" w:rsidR="007A6173" w:rsidRPr="00404B34" w:rsidRDefault="007A6173" w:rsidP="002C2C1A">
            <w:pPr>
              <w:spacing w:line="320" w:lineRule="exact"/>
              <w:jc w:val="right"/>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50</w:t>
            </w:r>
          </w:p>
        </w:tc>
        <w:tc>
          <w:tcPr>
            <w:tcW w:w="1417" w:type="dxa"/>
          </w:tcPr>
          <w:p w14:paraId="0C70B6D0" w14:textId="77777777" w:rsidR="007A6173" w:rsidRPr="00404B34" w:rsidRDefault="007A6173" w:rsidP="002C2C1A">
            <w:pPr>
              <w:spacing w:line="320" w:lineRule="exact"/>
              <w:jc w:val="right"/>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2</w:t>
            </w:r>
            <w:r w:rsidRPr="00404B34">
              <w:rPr>
                <w:rFonts w:ascii="TH SarabunPSK" w:hAnsi="TH SarabunPSK" w:cs="TH SarabunPSK"/>
                <w:b/>
                <w:bCs/>
                <w:color w:val="000000" w:themeColor="text1"/>
                <w:sz w:val="32"/>
                <w:szCs w:val="32"/>
              </w:rPr>
              <w:t>,</w:t>
            </w:r>
            <w:r w:rsidRPr="00404B34">
              <w:rPr>
                <w:rFonts w:ascii="TH SarabunPSK" w:hAnsi="TH SarabunPSK" w:cs="TH SarabunPSK" w:hint="cs"/>
                <w:b/>
                <w:bCs/>
                <w:color w:val="000000" w:themeColor="text1"/>
                <w:sz w:val="32"/>
                <w:szCs w:val="32"/>
                <w:cs/>
              </w:rPr>
              <w:t>668.82</w:t>
            </w:r>
          </w:p>
        </w:tc>
      </w:tr>
      <w:tr w:rsidR="00404B34" w:rsidRPr="00404B34" w14:paraId="767C3B4F" w14:textId="77777777" w:rsidTr="009A0E2E">
        <w:tc>
          <w:tcPr>
            <w:tcW w:w="2830" w:type="dxa"/>
          </w:tcPr>
          <w:p w14:paraId="41C17CA2" w14:textId="77777777" w:rsidR="007A6173" w:rsidRPr="00404B34" w:rsidRDefault="007A6173"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hint="cs"/>
                <w:color w:val="000000" w:themeColor="text1"/>
                <w:sz w:val="32"/>
                <w:szCs w:val="32"/>
                <w:u w:val="single"/>
                <w:cs/>
              </w:rPr>
              <w:t>ส่วนที่ 1</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hint="cs"/>
                <w:color w:val="000000" w:themeColor="text1"/>
                <w:sz w:val="32"/>
                <w:szCs w:val="32"/>
                <w:cs/>
              </w:rPr>
              <w:t>สำหรับขับเคลื่อนการพัฒนาเพื่อเพิ่มศักยภาพที่เป็นความต้องการและแก้ไขปัญหาประเด็นร่วมของกลุ่มจังหวัด</w:t>
            </w:r>
          </w:p>
        </w:tc>
        <w:tc>
          <w:tcPr>
            <w:tcW w:w="1418" w:type="dxa"/>
          </w:tcPr>
          <w:p w14:paraId="36D729B2" w14:textId="77777777" w:rsidR="007A6173" w:rsidRPr="00404B34" w:rsidRDefault="007A6173" w:rsidP="002C2C1A">
            <w:pPr>
              <w:spacing w:line="320" w:lineRule="exact"/>
              <w:jc w:val="right"/>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120</w:t>
            </w:r>
          </w:p>
        </w:tc>
        <w:tc>
          <w:tcPr>
            <w:tcW w:w="1417" w:type="dxa"/>
          </w:tcPr>
          <w:p w14:paraId="77675925" w14:textId="77777777" w:rsidR="007A6173" w:rsidRPr="00404B34" w:rsidRDefault="007A6173" w:rsidP="002C2C1A">
            <w:pPr>
              <w:spacing w:line="320" w:lineRule="exact"/>
              <w:jc w:val="right"/>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4</w:t>
            </w:r>
            <w:r w:rsidRPr="00404B34">
              <w:rPr>
                <w:rFonts w:ascii="TH SarabunPSK" w:hAnsi="TH SarabunPSK" w:cs="TH SarabunPSK"/>
                <w:color w:val="000000" w:themeColor="text1"/>
                <w:sz w:val="32"/>
                <w:szCs w:val="32"/>
              </w:rPr>
              <w:t>,</w:t>
            </w:r>
            <w:r w:rsidRPr="00404B34">
              <w:rPr>
                <w:rFonts w:ascii="TH SarabunPSK" w:hAnsi="TH SarabunPSK" w:cs="TH SarabunPSK" w:hint="cs"/>
                <w:color w:val="000000" w:themeColor="text1"/>
                <w:sz w:val="32"/>
                <w:szCs w:val="32"/>
                <w:cs/>
              </w:rPr>
              <w:t>488.70</w:t>
            </w:r>
          </w:p>
        </w:tc>
        <w:tc>
          <w:tcPr>
            <w:tcW w:w="1418" w:type="dxa"/>
          </w:tcPr>
          <w:p w14:paraId="52D3C538" w14:textId="77777777" w:rsidR="007A6173" w:rsidRPr="00404B34" w:rsidRDefault="007A6173" w:rsidP="002C2C1A">
            <w:pPr>
              <w:spacing w:line="320" w:lineRule="exact"/>
              <w:jc w:val="right"/>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50</w:t>
            </w:r>
          </w:p>
        </w:tc>
        <w:tc>
          <w:tcPr>
            <w:tcW w:w="1417" w:type="dxa"/>
          </w:tcPr>
          <w:p w14:paraId="2141DB06" w14:textId="77777777" w:rsidR="007A6173" w:rsidRPr="00404B34" w:rsidRDefault="007A6173" w:rsidP="002C2C1A">
            <w:pPr>
              <w:spacing w:line="320" w:lineRule="exact"/>
              <w:jc w:val="right"/>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2</w:t>
            </w:r>
            <w:r w:rsidRPr="00404B34">
              <w:rPr>
                <w:rFonts w:ascii="TH SarabunPSK" w:hAnsi="TH SarabunPSK" w:cs="TH SarabunPSK"/>
                <w:color w:val="000000" w:themeColor="text1"/>
                <w:sz w:val="32"/>
                <w:szCs w:val="32"/>
              </w:rPr>
              <w:t>,</w:t>
            </w:r>
            <w:r w:rsidRPr="00404B34">
              <w:rPr>
                <w:rFonts w:ascii="TH SarabunPSK" w:hAnsi="TH SarabunPSK" w:cs="TH SarabunPSK" w:hint="cs"/>
                <w:color w:val="000000" w:themeColor="text1"/>
                <w:sz w:val="32"/>
                <w:szCs w:val="32"/>
                <w:cs/>
              </w:rPr>
              <w:t>668.82</w:t>
            </w:r>
          </w:p>
        </w:tc>
      </w:tr>
      <w:tr w:rsidR="00404B34" w:rsidRPr="00404B34" w14:paraId="5C133E7B" w14:textId="77777777" w:rsidTr="009A0E2E">
        <w:tc>
          <w:tcPr>
            <w:tcW w:w="2830" w:type="dxa"/>
          </w:tcPr>
          <w:p w14:paraId="16FC4681" w14:textId="77777777" w:rsidR="007A6173" w:rsidRPr="00404B34" w:rsidRDefault="007A6173"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hint="cs"/>
                <w:color w:val="000000" w:themeColor="text1"/>
                <w:sz w:val="32"/>
                <w:szCs w:val="32"/>
                <w:u w:val="single"/>
                <w:cs/>
              </w:rPr>
              <w:t>ส่วนที่ 2</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hint="cs"/>
                <w:color w:val="000000" w:themeColor="text1"/>
                <w:sz w:val="32"/>
                <w:szCs w:val="32"/>
                <w:cs/>
              </w:rPr>
              <w:t xml:space="preserve">เพื่อขับเคลื่อนการพัฒนาในลักษณะ </w:t>
            </w:r>
            <w:r w:rsidRPr="00404B34">
              <w:rPr>
                <w:rFonts w:ascii="TH SarabunPSK" w:hAnsi="TH SarabunPSK" w:cs="TH SarabunPSK"/>
                <w:color w:val="000000" w:themeColor="text1"/>
                <w:sz w:val="32"/>
                <w:szCs w:val="32"/>
              </w:rPr>
              <w:t>Cluster</w:t>
            </w:r>
            <w:r w:rsidRPr="00404B34">
              <w:rPr>
                <w:rFonts w:ascii="TH SarabunPSK" w:hAnsi="TH SarabunPSK" w:cs="TH SarabunPSK" w:hint="cs"/>
                <w:color w:val="000000" w:themeColor="text1"/>
                <w:sz w:val="32"/>
                <w:szCs w:val="32"/>
                <w:cs/>
              </w:rPr>
              <w:t xml:space="preserve"> หรือตอบสนองนโยบายเชิงพื้นที่</w:t>
            </w:r>
          </w:p>
        </w:tc>
        <w:tc>
          <w:tcPr>
            <w:tcW w:w="1418" w:type="dxa"/>
          </w:tcPr>
          <w:p w14:paraId="67297FA1" w14:textId="77777777" w:rsidR="007A6173" w:rsidRPr="00404B34" w:rsidRDefault="007A6173" w:rsidP="002C2C1A">
            <w:pPr>
              <w:spacing w:line="320" w:lineRule="exact"/>
              <w:jc w:val="right"/>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57</w:t>
            </w:r>
          </w:p>
        </w:tc>
        <w:tc>
          <w:tcPr>
            <w:tcW w:w="1417" w:type="dxa"/>
          </w:tcPr>
          <w:p w14:paraId="3E12293E" w14:textId="77777777" w:rsidR="007A6173" w:rsidRPr="00404B34" w:rsidRDefault="007A6173" w:rsidP="002C2C1A">
            <w:pPr>
              <w:spacing w:line="320" w:lineRule="exact"/>
              <w:jc w:val="right"/>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4</w:t>
            </w:r>
            <w:r w:rsidRPr="00404B34">
              <w:rPr>
                <w:rFonts w:ascii="TH SarabunPSK" w:hAnsi="TH SarabunPSK" w:cs="TH SarabunPSK"/>
                <w:color w:val="000000" w:themeColor="text1"/>
                <w:sz w:val="32"/>
                <w:szCs w:val="32"/>
              </w:rPr>
              <w:t>,</w:t>
            </w:r>
            <w:r w:rsidRPr="00404B34">
              <w:rPr>
                <w:rFonts w:ascii="TH SarabunPSK" w:hAnsi="TH SarabunPSK" w:cs="TH SarabunPSK" w:hint="cs"/>
                <w:color w:val="000000" w:themeColor="text1"/>
                <w:sz w:val="32"/>
                <w:szCs w:val="32"/>
                <w:cs/>
              </w:rPr>
              <w:t>452.07</w:t>
            </w:r>
          </w:p>
        </w:tc>
        <w:tc>
          <w:tcPr>
            <w:tcW w:w="1418" w:type="dxa"/>
          </w:tcPr>
          <w:p w14:paraId="59C4FCA0" w14:textId="77777777" w:rsidR="007A6173" w:rsidRPr="00404B34" w:rsidRDefault="007A6173" w:rsidP="002C2C1A">
            <w:pPr>
              <w:spacing w:line="320" w:lineRule="exact"/>
              <w:jc w:val="right"/>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w:t>
            </w:r>
          </w:p>
        </w:tc>
        <w:tc>
          <w:tcPr>
            <w:tcW w:w="1417" w:type="dxa"/>
          </w:tcPr>
          <w:p w14:paraId="751C5C71" w14:textId="77777777" w:rsidR="007A6173" w:rsidRPr="00404B34" w:rsidRDefault="007A6173" w:rsidP="002C2C1A">
            <w:pPr>
              <w:spacing w:line="320" w:lineRule="exact"/>
              <w:jc w:val="right"/>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w:t>
            </w:r>
          </w:p>
        </w:tc>
      </w:tr>
      <w:tr w:rsidR="007A6173" w:rsidRPr="00404B34" w14:paraId="41E6D793" w14:textId="77777777" w:rsidTr="009A0E2E">
        <w:tc>
          <w:tcPr>
            <w:tcW w:w="2830" w:type="dxa"/>
          </w:tcPr>
          <w:p w14:paraId="6950D005" w14:textId="77777777" w:rsidR="007A6173" w:rsidRPr="00404B34" w:rsidRDefault="007A6173"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รวม</w:t>
            </w:r>
          </w:p>
        </w:tc>
        <w:tc>
          <w:tcPr>
            <w:tcW w:w="1418" w:type="dxa"/>
          </w:tcPr>
          <w:p w14:paraId="5C4939C3" w14:textId="77777777" w:rsidR="007A6173" w:rsidRPr="00404B34" w:rsidRDefault="007A6173" w:rsidP="002C2C1A">
            <w:pPr>
              <w:spacing w:line="320" w:lineRule="exact"/>
              <w:jc w:val="right"/>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1</w:t>
            </w:r>
            <w:r w:rsidRPr="00404B34">
              <w:rPr>
                <w:rFonts w:ascii="TH SarabunPSK" w:hAnsi="TH SarabunPSK" w:cs="TH SarabunPSK"/>
                <w:b/>
                <w:bCs/>
                <w:color w:val="000000" w:themeColor="text1"/>
                <w:sz w:val="32"/>
                <w:szCs w:val="32"/>
              </w:rPr>
              <w:t>,</w:t>
            </w:r>
            <w:r w:rsidRPr="00404B34">
              <w:rPr>
                <w:rFonts w:ascii="TH SarabunPSK" w:hAnsi="TH SarabunPSK" w:cs="TH SarabunPSK" w:hint="cs"/>
                <w:b/>
                <w:bCs/>
                <w:color w:val="000000" w:themeColor="text1"/>
                <w:sz w:val="32"/>
                <w:szCs w:val="32"/>
                <w:cs/>
              </w:rPr>
              <w:t>303</w:t>
            </w:r>
          </w:p>
        </w:tc>
        <w:tc>
          <w:tcPr>
            <w:tcW w:w="1417" w:type="dxa"/>
          </w:tcPr>
          <w:p w14:paraId="0039E7E7" w14:textId="77777777" w:rsidR="007A6173" w:rsidRPr="00404B34" w:rsidRDefault="007A6173" w:rsidP="002C2C1A">
            <w:pPr>
              <w:spacing w:line="320" w:lineRule="exact"/>
              <w:jc w:val="right"/>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29</w:t>
            </w:r>
            <w:r w:rsidRPr="00404B34">
              <w:rPr>
                <w:rFonts w:ascii="TH SarabunPSK" w:hAnsi="TH SarabunPSK" w:cs="TH SarabunPSK"/>
                <w:b/>
                <w:bCs/>
                <w:color w:val="000000" w:themeColor="text1"/>
                <w:sz w:val="32"/>
                <w:szCs w:val="32"/>
              </w:rPr>
              <w:t>,</w:t>
            </w:r>
            <w:r w:rsidRPr="00404B34">
              <w:rPr>
                <w:rFonts w:ascii="TH SarabunPSK" w:hAnsi="TH SarabunPSK" w:cs="TH SarabunPSK" w:hint="cs"/>
                <w:b/>
                <w:bCs/>
                <w:color w:val="000000" w:themeColor="text1"/>
                <w:sz w:val="32"/>
                <w:szCs w:val="32"/>
                <w:cs/>
              </w:rPr>
              <w:t>085.82</w:t>
            </w:r>
          </w:p>
        </w:tc>
        <w:tc>
          <w:tcPr>
            <w:tcW w:w="1418" w:type="dxa"/>
          </w:tcPr>
          <w:p w14:paraId="48823846" w14:textId="77777777" w:rsidR="007A6173" w:rsidRPr="00404B34" w:rsidRDefault="007A6173" w:rsidP="002C2C1A">
            <w:pPr>
              <w:spacing w:line="320" w:lineRule="exact"/>
              <w:jc w:val="right"/>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454</w:t>
            </w:r>
          </w:p>
        </w:tc>
        <w:tc>
          <w:tcPr>
            <w:tcW w:w="1417" w:type="dxa"/>
          </w:tcPr>
          <w:p w14:paraId="46B5A77A" w14:textId="77777777" w:rsidR="007A6173" w:rsidRPr="00404B34" w:rsidRDefault="007A6173" w:rsidP="002C2C1A">
            <w:pPr>
              <w:spacing w:line="320" w:lineRule="exact"/>
              <w:jc w:val="right"/>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13</w:t>
            </w:r>
            <w:r w:rsidRPr="00404B34">
              <w:rPr>
                <w:rFonts w:ascii="TH SarabunPSK" w:hAnsi="TH SarabunPSK" w:cs="TH SarabunPSK"/>
                <w:b/>
                <w:bCs/>
                <w:color w:val="000000" w:themeColor="text1"/>
                <w:sz w:val="32"/>
                <w:szCs w:val="32"/>
              </w:rPr>
              <w:t>,</w:t>
            </w:r>
            <w:r w:rsidRPr="00404B34">
              <w:rPr>
                <w:rFonts w:ascii="TH SarabunPSK" w:hAnsi="TH SarabunPSK" w:cs="TH SarabunPSK" w:hint="cs"/>
                <w:b/>
                <w:bCs/>
                <w:color w:val="000000" w:themeColor="text1"/>
                <w:sz w:val="32"/>
                <w:szCs w:val="32"/>
                <w:cs/>
              </w:rPr>
              <w:t>796.51</w:t>
            </w:r>
          </w:p>
        </w:tc>
      </w:tr>
    </w:tbl>
    <w:p w14:paraId="4FE8FD97" w14:textId="77777777" w:rsidR="007A6173" w:rsidRPr="00404B34" w:rsidRDefault="007A6173" w:rsidP="002C2C1A">
      <w:pPr>
        <w:spacing w:line="320" w:lineRule="exact"/>
        <w:jc w:val="thaiDistribute"/>
        <w:rPr>
          <w:rFonts w:ascii="TH SarabunPSK" w:hAnsi="TH SarabunPSK" w:cs="TH SarabunPSK"/>
          <w:color w:val="000000" w:themeColor="text1"/>
          <w:sz w:val="36"/>
          <w:szCs w:val="36"/>
        </w:rPr>
      </w:pPr>
    </w:p>
    <w:p w14:paraId="385565DE" w14:textId="77777777" w:rsidR="007A6173" w:rsidRPr="00404B34" w:rsidRDefault="005E3AF2" w:rsidP="002C2C1A">
      <w:pPr>
        <w:spacing w:line="320" w:lineRule="exact"/>
        <w:jc w:val="thaiDistribute"/>
        <w:rPr>
          <w:rFonts w:ascii="TH SarabunPSK" w:hAnsi="TH SarabunPSK" w:cs="TH SarabunPSK"/>
          <w:b/>
          <w:bCs/>
          <w:color w:val="000000" w:themeColor="text1"/>
          <w:sz w:val="32"/>
          <w:szCs w:val="32"/>
          <w:cs/>
        </w:rPr>
      </w:pPr>
      <w:r>
        <w:rPr>
          <w:rFonts w:ascii="TH SarabunPSK" w:hAnsi="TH SarabunPSK" w:cs="TH SarabunPSK" w:hint="cs"/>
          <w:b/>
          <w:bCs/>
          <w:color w:val="000000" w:themeColor="text1"/>
          <w:sz w:val="32"/>
          <w:szCs w:val="32"/>
          <w:cs/>
        </w:rPr>
        <w:t>9.</w:t>
      </w:r>
      <w:r w:rsidR="007A6173" w:rsidRPr="00404B34">
        <w:rPr>
          <w:rFonts w:ascii="TH SarabunPSK" w:hAnsi="TH SarabunPSK" w:cs="TH SarabunPSK" w:hint="cs"/>
          <w:b/>
          <w:bCs/>
          <w:color w:val="000000" w:themeColor="text1"/>
          <w:sz w:val="32"/>
          <w:szCs w:val="32"/>
          <w:cs/>
        </w:rPr>
        <w:t xml:space="preserve"> เรื่อง สรุปรายงานการติดตามการดำเนินงานตามนโยบายรัฐบาลและข้อสั่งการนายกรัฐมนตรี ครั้งที่ 1 และครั้งที่ 2 (ระหว่างวันที่ 1 มกราคม </w:t>
      </w:r>
      <w:r w:rsidR="007A6173" w:rsidRPr="00404B34">
        <w:rPr>
          <w:rFonts w:ascii="TH SarabunPSK" w:hAnsi="TH SarabunPSK" w:cs="TH SarabunPSK"/>
          <w:b/>
          <w:bCs/>
          <w:color w:val="000000" w:themeColor="text1"/>
          <w:sz w:val="32"/>
          <w:szCs w:val="32"/>
          <w:cs/>
        </w:rPr>
        <w:t>–</w:t>
      </w:r>
      <w:r w:rsidR="007A6173" w:rsidRPr="00404B34">
        <w:rPr>
          <w:rFonts w:ascii="TH SarabunPSK" w:hAnsi="TH SarabunPSK" w:cs="TH SarabunPSK" w:hint="cs"/>
          <w:b/>
          <w:bCs/>
          <w:color w:val="000000" w:themeColor="text1"/>
          <w:sz w:val="32"/>
          <w:szCs w:val="32"/>
          <w:cs/>
        </w:rPr>
        <w:t xml:space="preserve"> 31 มีนาคม 2564)</w:t>
      </w:r>
    </w:p>
    <w:p w14:paraId="3F31D196"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hint="cs"/>
          <w:color w:val="000000" w:themeColor="text1"/>
          <w:sz w:val="32"/>
          <w:szCs w:val="32"/>
          <w:cs/>
        </w:rPr>
        <w:t xml:space="preserve">คณะรัฐมนตรีรับทราบตามที่คณะกรรมการติดตามการดำเนินงานตามนโยบายรัฐบาลและข้อสั่งการนายกรัฐมนตรี (กตน.) เสนอสรุปรายงานการติดตามการดำเนินงานตามนโยบายรัฐบาลและข้อสั่งการนายกรัฐมนตรี ครั้งที่ 1 และครั้งที่ 2 (ระหว่างวันที่ 1 มกราคม </w:t>
      </w:r>
      <w:r w:rsidRPr="00404B34">
        <w:rPr>
          <w:rFonts w:ascii="TH SarabunPSK" w:hAnsi="TH SarabunPSK" w:cs="TH SarabunPSK"/>
          <w:color w:val="000000" w:themeColor="text1"/>
          <w:sz w:val="32"/>
          <w:szCs w:val="32"/>
          <w:cs/>
        </w:rPr>
        <w:t>–</w:t>
      </w:r>
      <w:r w:rsidRPr="00404B34">
        <w:rPr>
          <w:rFonts w:ascii="TH SarabunPSK" w:hAnsi="TH SarabunPSK" w:cs="TH SarabunPSK" w:hint="cs"/>
          <w:color w:val="000000" w:themeColor="text1"/>
          <w:sz w:val="32"/>
          <w:szCs w:val="32"/>
          <w:cs/>
        </w:rPr>
        <w:t xml:space="preserve"> 31 มีนาคม 2564) สรุปสาระสำคัญได้ ดังนี้</w:t>
      </w:r>
    </w:p>
    <w:p w14:paraId="75423C75"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hint="cs"/>
          <w:b/>
          <w:bCs/>
          <w:color w:val="000000" w:themeColor="text1"/>
          <w:sz w:val="32"/>
          <w:szCs w:val="32"/>
          <w:cs/>
        </w:rPr>
        <w:t>1. นโยบายหลัก</w:t>
      </w:r>
      <w:r w:rsidRPr="00404B34">
        <w:rPr>
          <w:rFonts w:ascii="TH SarabunPSK" w:hAnsi="TH SarabunPSK" w:cs="TH SarabunPSK" w:hint="cs"/>
          <w:color w:val="000000" w:themeColor="text1"/>
          <w:sz w:val="32"/>
          <w:szCs w:val="32"/>
          <w:cs/>
        </w:rPr>
        <w:t xml:space="preserve"> เช่น</w:t>
      </w:r>
    </w:p>
    <w:tbl>
      <w:tblPr>
        <w:tblStyle w:val="TableGrid"/>
        <w:tblW w:w="0" w:type="auto"/>
        <w:tblLook w:val="04A0" w:firstRow="1" w:lastRow="0" w:firstColumn="1" w:lastColumn="0" w:noHBand="0" w:noVBand="1"/>
      </w:tblPr>
      <w:tblGrid>
        <w:gridCol w:w="2547"/>
        <w:gridCol w:w="6469"/>
      </w:tblGrid>
      <w:tr w:rsidR="00404B34" w:rsidRPr="00404B34" w14:paraId="62346CF3" w14:textId="77777777" w:rsidTr="009A0E2E">
        <w:tc>
          <w:tcPr>
            <w:tcW w:w="2547" w:type="dxa"/>
          </w:tcPr>
          <w:p w14:paraId="091653F6" w14:textId="77777777" w:rsidR="007A6173" w:rsidRPr="00404B34" w:rsidRDefault="007A6173"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นโยบายหลัก</w:t>
            </w:r>
          </w:p>
        </w:tc>
        <w:tc>
          <w:tcPr>
            <w:tcW w:w="6469" w:type="dxa"/>
          </w:tcPr>
          <w:p w14:paraId="389FB6CB" w14:textId="77777777" w:rsidR="007A6173" w:rsidRPr="00404B34" w:rsidRDefault="007A6173"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มาตรการ/การดำเนินการ</w:t>
            </w:r>
          </w:p>
        </w:tc>
      </w:tr>
      <w:tr w:rsidR="00404B34" w:rsidRPr="00404B34" w14:paraId="6B741F48" w14:textId="77777777" w:rsidTr="009A0E2E">
        <w:tc>
          <w:tcPr>
            <w:tcW w:w="2547" w:type="dxa"/>
          </w:tcPr>
          <w:p w14:paraId="10449300"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 xml:space="preserve">1) </w:t>
            </w:r>
            <w:r w:rsidRPr="00404B34">
              <w:rPr>
                <w:rFonts w:ascii="TH SarabunPSK" w:hAnsi="TH SarabunPSK" w:cs="TH SarabunPSK" w:hint="cs"/>
                <w:b/>
                <w:bCs/>
                <w:color w:val="000000" w:themeColor="text1"/>
                <w:sz w:val="32"/>
                <w:szCs w:val="32"/>
                <w:cs/>
              </w:rPr>
              <w:t>การปกป้องและเชิดชูสถาบันพระมหากษัตริย์</w:t>
            </w:r>
          </w:p>
        </w:tc>
        <w:tc>
          <w:tcPr>
            <w:tcW w:w="6469" w:type="dxa"/>
          </w:tcPr>
          <w:p w14:paraId="31C82FFB"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color w:val="000000" w:themeColor="text1"/>
                <w:sz w:val="32"/>
                <w:szCs w:val="32"/>
                <w:cs/>
              </w:rPr>
              <w:t xml:space="preserve">(1) </w:t>
            </w:r>
            <w:r w:rsidRPr="00404B34">
              <w:rPr>
                <w:rFonts w:ascii="TH SarabunPSK" w:hAnsi="TH SarabunPSK" w:cs="TH SarabunPSK"/>
                <w:b/>
                <w:bCs/>
                <w:color w:val="000000" w:themeColor="text1"/>
                <w:sz w:val="32"/>
                <w:szCs w:val="32"/>
                <w:cs/>
              </w:rPr>
              <w:t>ฝึกอบรมชุดปฏิบัติการจิตอาสากับภัยพิบัติประจำองค์กรปกครองส่วนท้องถิ่น</w:t>
            </w:r>
            <w:r w:rsidRPr="00404B34">
              <w:rPr>
                <w:rFonts w:ascii="TH SarabunPSK" w:hAnsi="TH SarabunPSK" w:cs="TH SarabunPSK"/>
                <w:color w:val="000000" w:themeColor="text1"/>
                <w:sz w:val="32"/>
                <w:szCs w:val="32"/>
                <w:cs/>
              </w:rPr>
              <w:t xml:space="preserve"> ในพื้นที่ 76 จังหวัด </w:t>
            </w:r>
            <w:r w:rsidRPr="00404B34">
              <w:rPr>
                <w:rFonts w:ascii="TH SarabunPSK" w:hAnsi="TH SarabunPSK" w:cs="TH SarabunPSK" w:hint="cs"/>
                <w:color w:val="000000" w:themeColor="text1"/>
                <w:sz w:val="32"/>
                <w:szCs w:val="32"/>
                <w:cs/>
              </w:rPr>
              <w:t>4</w:t>
            </w:r>
            <w:r w:rsidRPr="00404B34">
              <w:rPr>
                <w:rFonts w:ascii="TH SarabunPSK" w:hAnsi="TH SarabunPSK" w:cs="TH SarabunPSK"/>
                <w:color w:val="000000" w:themeColor="text1"/>
                <w:sz w:val="32"/>
                <w:szCs w:val="32"/>
              </w:rPr>
              <w:t>,</w:t>
            </w:r>
            <w:r w:rsidRPr="00404B34">
              <w:rPr>
                <w:rFonts w:ascii="TH SarabunPSK" w:hAnsi="TH SarabunPSK" w:cs="TH SarabunPSK" w:hint="cs"/>
                <w:color w:val="000000" w:themeColor="text1"/>
                <w:sz w:val="32"/>
                <w:szCs w:val="32"/>
                <w:cs/>
              </w:rPr>
              <w:t>610</w:t>
            </w:r>
            <w:r w:rsidRPr="00404B34">
              <w:rPr>
                <w:rFonts w:ascii="TH SarabunPSK" w:hAnsi="TH SarabunPSK" w:cs="TH SarabunPSK"/>
                <w:color w:val="000000" w:themeColor="text1"/>
                <w:sz w:val="32"/>
                <w:szCs w:val="32"/>
                <w:cs/>
              </w:rPr>
              <w:t xml:space="preserve"> แห่ง </w:t>
            </w:r>
            <w:r w:rsidRPr="00404B34">
              <w:rPr>
                <w:rFonts w:ascii="TH SarabunPSK" w:hAnsi="TH SarabunPSK" w:cs="TH SarabunPSK" w:hint="cs"/>
                <w:color w:val="000000" w:themeColor="text1"/>
                <w:sz w:val="32"/>
                <w:szCs w:val="32"/>
                <w:cs/>
              </w:rPr>
              <w:t>235</w:t>
            </w:r>
            <w:r w:rsidRPr="00404B34">
              <w:rPr>
                <w:rFonts w:ascii="TH SarabunPSK" w:hAnsi="TH SarabunPSK" w:cs="TH SarabunPSK"/>
                <w:color w:val="000000" w:themeColor="text1"/>
                <w:sz w:val="32"/>
                <w:szCs w:val="32"/>
              </w:rPr>
              <w:t>,</w:t>
            </w:r>
            <w:r w:rsidRPr="00404B34">
              <w:rPr>
                <w:rFonts w:ascii="TH SarabunPSK" w:hAnsi="TH SarabunPSK" w:cs="TH SarabunPSK" w:hint="cs"/>
                <w:color w:val="000000" w:themeColor="text1"/>
                <w:sz w:val="32"/>
                <w:szCs w:val="32"/>
                <w:cs/>
              </w:rPr>
              <w:t>538</w:t>
            </w:r>
            <w:r w:rsidRPr="00404B34">
              <w:rPr>
                <w:rFonts w:ascii="TH SarabunPSK" w:hAnsi="TH SarabunPSK" w:cs="TH SarabunPSK"/>
                <w:color w:val="000000" w:themeColor="text1"/>
                <w:sz w:val="32"/>
                <w:szCs w:val="32"/>
                <w:cs/>
              </w:rPr>
              <w:t xml:space="preserve"> ราย และ</w:t>
            </w:r>
            <w:r w:rsidRPr="00404B34">
              <w:rPr>
                <w:rFonts w:ascii="TH SarabunPSK" w:hAnsi="TH SarabunPSK" w:cs="TH SarabunPSK"/>
                <w:b/>
                <w:bCs/>
                <w:color w:val="000000" w:themeColor="text1"/>
                <w:sz w:val="32"/>
                <w:szCs w:val="32"/>
                <w:cs/>
              </w:rPr>
              <w:t>จัดกิจกรรมด้านจิตอาสา</w:t>
            </w:r>
          </w:p>
          <w:p w14:paraId="67E586E0"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hint="cs"/>
                <w:color w:val="000000" w:themeColor="text1"/>
                <w:sz w:val="32"/>
                <w:szCs w:val="32"/>
                <w:cs/>
              </w:rPr>
              <w:t xml:space="preserve">(2) </w:t>
            </w:r>
            <w:r w:rsidRPr="00404B34">
              <w:rPr>
                <w:rFonts w:ascii="TH SarabunPSK" w:hAnsi="TH SarabunPSK" w:cs="TH SarabunPSK"/>
                <w:b/>
                <w:bCs/>
                <w:color w:val="000000" w:themeColor="text1"/>
                <w:sz w:val="32"/>
                <w:szCs w:val="32"/>
                <w:cs/>
              </w:rPr>
              <w:t>พัฒนาศักยภาพครูตามโครงการในพระราชดำริสมเด็จพระกนิษฐา</w:t>
            </w:r>
            <w:proofErr w:type="spellStart"/>
            <w:r w:rsidRPr="00404B34">
              <w:rPr>
                <w:rFonts w:ascii="TH SarabunPSK" w:hAnsi="TH SarabunPSK" w:cs="TH SarabunPSK"/>
                <w:b/>
                <w:bCs/>
                <w:color w:val="000000" w:themeColor="text1"/>
                <w:sz w:val="32"/>
                <w:szCs w:val="32"/>
                <w:cs/>
              </w:rPr>
              <w:t>ธิ</w:t>
            </w:r>
            <w:proofErr w:type="spellEnd"/>
            <w:r w:rsidRPr="00404B34">
              <w:rPr>
                <w:rFonts w:ascii="TH SarabunPSK" w:hAnsi="TH SarabunPSK" w:cs="TH SarabunPSK"/>
                <w:b/>
                <w:bCs/>
                <w:color w:val="000000" w:themeColor="text1"/>
                <w:sz w:val="32"/>
                <w:szCs w:val="32"/>
                <w:cs/>
              </w:rPr>
              <w:t>ราชเจ้า</w:t>
            </w:r>
            <w:r w:rsidRPr="00404B34">
              <w:rPr>
                <w:rFonts w:ascii="TH SarabunPSK" w:hAnsi="TH SarabunPSK" w:cs="TH SarabunPSK" w:hint="cs"/>
                <w:b/>
                <w:bCs/>
                <w:color w:val="000000" w:themeColor="text1"/>
                <w:sz w:val="32"/>
                <w:szCs w:val="32"/>
                <w:cs/>
              </w:rPr>
              <w:t xml:space="preserve"> </w:t>
            </w:r>
            <w:r w:rsidRPr="00404B34">
              <w:rPr>
                <w:rFonts w:ascii="TH SarabunPSK" w:hAnsi="TH SarabunPSK" w:cs="TH SarabunPSK"/>
                <w:b/>
                <w:bCs/>
                <w:color w:val="000000" w:themeColor="text1"/>
                <w:sz w:val="32"/>
                <w:szCs w:val="32"/>
                <w:cs/>
              </w:rPr>
              <w:t>กรมสมเด็จพระเทพรัตนราชสุดาฯ สยามบรมราชกุมารี</w:t>
            </w:r>
            <w:r w:rsidRPr="00404B34">
              <w:rPr>
                <w:rFonts w:ascii="TH SarabunPSK" w:hAnsi="TH SarabunPSK" w:cs="TH SarabunPSK"/>
                <w:color w:val="000000" w:themeColor="text1"/>
                <w:sz w:val="32"/>
                <w:szCs w:val="32"/>
                <w:cs/>
              </w:rPr>
              <w:t xml:space="preserve"> โดยสนับสนุนและส่งเสริมทางวิชาการด้านวิทยาศาสตร์ คณิตศาสตร์ และเทคโนโลยี ให้แก่ครูผู้สอนโรงเรียนในท้องถิ่นทุรกันดารและครูตำรวจตระเวนชายแดน</w:t>
            </w:r>
          </w:p>
        </w:tc>
      </w:tr>
      <w:tr w:rsidR="00404B34" w:rsidRPr="00404B34" w14:paraId="01CC9462" w14:textId="77777777" w:rsidTr="009A0E2E">
        <w:tc>
          <w:tcPr>
            <w:tcW w:w="2547" w:type="dxa"/>
          </w:tcPr>
          <w:p w14:paraId="60E0FA2D"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hint="cs"/>
                <w:color w:val="000000" w:themeColor="text1"/>
                <w:sz w:val="32"/>
                <w:szCs w:val="32"/>
                <w:cs/>
              </w:rPr>
              <w:t xml:space="preserve">2) </w:t>
            </w:r>
            <w:r w:rsidRPr="00404B34">
              <w:rPr>
                <w:rFonts w:ascii="TH SarabunPSK" w:hAnsi="TH SarabunPSK" w:cs="TH SarabunPSK" w:hint="cs"/>
                <w:b/>
                <w:bCs/>
                <w:color w:val="000000" w:themeColor="text1"/>
                <w:sz w:val="32"/>
                <w:szCs w:val="32"/>
                <w:cs/>
              </w:rPr>
              <w:t>การสร้างความมั่นคง</w:t>
            </w:r>
          </w:p>
          <w:p w14:paraId="31EA7547"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hint="cs"/>
                <w:b/>
                <w:bCs/>
                <w:color w:val="000000" w:themeColor="text1"/>
                <w:sz w:val="32"/>
                <w:szCs w:val="32"/>
                <w:cs/>
              </w:rPr>
              <w:t>และความปลอดภัยของประเทศ และความสงบสุขของประเทศ</w:t>
            </w:r>
          </w:p>
        </w:tc>
        <w:tc>
          <w:tcPr>
            <w:tcW w:w="6469" w:type="dxa"/>
          </w:tcPr>
          <w:p w14:paraId="0AA1F1F9"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สกัดกั้นยาเสพติด</w:t>
            </w:r>
            <w:r w:rsidRPr="00404B34">
              <w:rPr>
                <w:rFonts w:ascii="TH SarabunPSK" w:hAnsi="TH SarabunPSK" w:cs="TH SarabunPSK"/>
                <w:color w:val="000000" w:themeColor="text1"/>
                <w:sz w:val="32"/>
                <w:szCs w:val="32"/>
                <w:cs/>
              </w:rPr>
              <w:t xml:space="preserve"> โดยบูรณาการและประสานการปฏิบัติกับหน่วยงานในพื้นที่ชายแดน มีผลการดำเนินการ เช่น ยาเสพติดประเภทยาบ้า สามารถจับกุมได้</w:t>
            </w: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color w:val="000000" w:themeColor="text1"/>
                <w:sz w:val="32"/>
                <w:szCs w:val="32"/>
                <w:cs/>
              </w:rPr>
              <w:t>151.</w:t>
            </w:r>
            <w:r w:rsidRPr="00404B34">
              <w:rPr>
                <w:rFonts w:ascii="TH SarabunPSK" w:hAnsi="TH SarabunPSK" w:cs="TH SarabunPSK" w:hint="cs"/>
                <w:color w:val="000000" w:themeColor="text1"/>
                <w:sz w:val="32"/>
                <w:szCs w:val="32"/>
                <w:cs/>
              </w:rPr>
              <w:t>92</w:t>
            </w:r>
            <w:r w:rsidRPr="00404B34">
              <w:rPr>
                <w:rFonts w:ascii="TH SarabunPSK" w:hAnsi="TH SarabunPSK" w:cs="TH SarabunPSK"/>
                <w:color w:val="000000" w:themeColor="text1"/>
                <w:sz w:val="32"/>
                <w:szCs w:val="32"/>
                <w:cs/>
              </w:rPr>
              <w:t xml:space="preserve"> ล้านเม็ด และสกัดกั้นได้ </w:t>
            </w:r>
            <w:r w:rsidRPr="00404B34">
              <w:rPr>
                <w:rFonts w:ascii="TH SarabunPSK" w:hAnsi="TH SarabunPSK" w:cs="TH SarabunPSK" w:hint="cs"/>
                <w:color w:val="000000" w:themeColor="text1"/>
                <w:sz w:val="32"/>
                <w:szCs w:val="32"/>
                <w:cs/>
              </w:rPr>
              <w:t>192.38</w:t>
            </w:r>
            <w:r w:rsidRPr="00404B34">
              <w:rPr>
                <w:rFonts w:ascii="TH SarabunPSK" w:hAnsi="TH SarabunPSK" w:cs="TH SarabunPSK"/>
                <w:color w:val="000000" w:themeColor="text1"/>
                <w:sz w:val="32"/>
                <w:szCs w:val="32"/>
                <w:cs/>
              </w:rPr>
              <w:t xml:space="preserve"> ล้านเม็ด</w:t>
            </w:r>
          </w:p>
        </w:tc>
      </w:tr>
      <w:tr w:rsidR="00404B34" w:rsidRPr="00404B34" w14:paraId="711A4898" w14:textId="77777777" w:rsidTr="009A0E2E">
        <w:tc>
          <w:tcPr>
            <w:tcW w:w="2547" w:type="dxa"/>
          </w:tcPr>
          <w:p w14:paraId="20652C8D"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 xml:space="preserve">3) </w:t>
            </w:r>
            <w:r w:rsidRPr="00404B34">
              <w:rPr>
                <w:rFonts w:ascii="TH SarabunPSK" w:hAnsi="TH SarabunPSK" w:cs="TH SarabunPSK" w:hint="cs"/>
                <w:b/>
                <w:bCs/>
                <w:color w:val="000000" w:themeColor="text1"/>
                <w:sz w:val="32"/>
                <w:szCs w:val="32"/>
                <w:cs/>
              </w:rPr>
              <w:t>การทำนุบำรุงศาสนา ศิลปะและวัฒนธรรม</w:t>
            </w:r>
          </w:p>
        </w:tc>
        <w:tc>
          <w:tcPr>
            <w:tcW w:w="6469" w:type="dxa"/>
          </w:tcPr>
          <w:p w14:paraId="646AD27F"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 xml:space="preserve">เผยแพร่ความรู้เกี่ยวกับชาติ ศาสน์ กษัตริย์ ครั้งที่ </w:t>
            </w:r>
            <w:r w:rsidRPr="00404B34">
              <w:rPr>
                <w:rFonts w:ascii="TH SarabunPSK" w:hAnsi="TH SarabunPSK" w:cs="TH SarabunPSK"/>
                <w:b/>
                <w:bCs/>
                <w:color w:val="000000" w:themeColor="text1"/>
                <w:sz w:val="32"/>
                <w:szCs w:val="32"/>
              </w:rPr>
              <w:t>2</w:t>
            </w:r>
            <w:r w:rsidRPr="00404B34">
              <w:rPr>
                <w:rFonts w:ascii="TH SarabunPSK" w:hAnsi="TH SarabunPSK" w:cs="TH SarabunPSK"/>
                <w:b/>
                <w:bCs/>
                <w:color w:val="000000" w:themeColor="text1"/>
                <w:sz w:val="32"/>
                <w:szCs w:val="32"/>
                <w:cs/>
              </w:rPr>
              <w:t xml:space="preserve"> โดยจัดกิจกรรม</w:t>
            </w:r>
            <w:r w:rsidRPr="00404B34">
              <w:rPr>
                <w:rFonts w:ascii="TH SarabunPSK" w:hAnsi="TH SarabunPSK" w:cs="TH SarabunPSK" w:hint="cs"/>
                <w:b/>
                <w:bCs/>
                <w:color w:val="000000" w:themeColor="text1"/>
                <w:sz w:val="32"/>
                <w:szCs w:val="32"/>
                <w:cs/>
              </w:rPr>
              <w:t>บรร</w:t>
            </w:r>
            <w:r w:rsidRPr="00404B34">
              <w:rPr>
                <w:rFonts w:ascii="TH SarabunPSK" w:hAnsi="TH SarabunPSK" w:cs="TH SarabunPSK"/>
                <w:b/>
                <w:bCs/>
                <w:color w:val="000000" w:themeColor="text1"/>
                <w:sz w:val="32"/>
                <w:szCs w:val="32"/>
                <w:cs/>
              </w:rPr>
              <w:t xml:space="preserve">ยายเรื่อง </w:t>
            </w:r>
            <w:r w:rsidRPr="00404B34">
              <w:rPr>
                <w:rFonts w:ascii="TH SarabunPSK" w:hAnsi="TH SarabunPSK" w:cs="TH SarabunPSK" w:hint="cs"/>
                <w:b/>
                <w:bCs/>
                <w:color w:val="000000" w:themeColor="text1"/>
                <w:sz w:val="32"/>
                <w:szCs w:val="32"/>
                <w:cs/>
              </w:rPr>
              <w:t>“</w:t>
            </w:r>
            <w:r w:rsidRPr="00404B34">
              <w:rPr>
                <w:rFonts w:ascii="TH SarabunPSK" w:hAnsi="TH SarabunPSK" w:cs="TH SarabunPSK"/>
                <w:b/>
                <w:bCs/>
                <w:color w:val="000000" w:themeColor="text1"/>
                <w:sz w:val="32"/>
                <w:szCs w:val="32"/>
                <w:cs/>
              </w:rPr>
              <w:t>พระพุทธศาสนากับความมั่นคงของชาติ</w:t>
            </w:r>
            <w:r w:rsidRPr="00404B34">
              <w:rPr>
                <w:rFonts w:ascii="TH SarabunPSK" w:hAnsi="TH SarabunPSK" w:cs="TH SarabunPSK" w:hint="cs"/>
                <w:b/>
                <w:bCs/>
                <w:color w:val="000000" w:themeColor="text1"/>
                <w:sz w:val="32"/>
                <w:szCs w:val="32"/>
                <w:cs/>
              </w:rPr>
              <w:t>”</w:t>
            </w:r>
            <w:r w:rsidRPr="00404B34">
              <w:rPr>
                <w:rFonts w:ascii="TH SarabunPSK" w:hAnsi="TH SarabunPSK" w:cs="TH SarabunPSK"/>
                <w:color w:val="000000" w:themeColor="text1"/>
                <w:sz w:val="32"/>
                <w:szCs w:val="32"/>
                <w:cs/>
              </w:rPr>
              <w:t xml:space="preserve"> เมื่</w:t>
            </w:r>
            <w:r w:rsidRPr="00404B34">
              <w:rPr>
                <w:rFonts w:ascii="TH SarabunPSK" w:hAnsi="TH SarabunPSK" w:cs="TH SarabunPSK" w:hint="cs"/>
                <w:color w:val="000000" w:themeColor="text1"/>
                <w:sz w:val="32"/>
                <w:szCs w:val="32"/>
                <w:cs/>
              </w:rPr>
              <w:t xml:space="preserve">อวันที่ </w:t>
            </w:r>
            <w:r w:rsidRPr="00404B34">
              <w:rPr>
                <w:rFonts w:ascii="TH SarabunPSK" w:hAnsi="TH SarabunPSK" w:cs="TH SarabunPSK"/>
                <w:color w:val="000000" w:themeColor="text1"/>
                <w:sz w:val="32"/>
                <w:szCs w:val="32"/>
                <w:cs/>
              </w:rPr>
              <w:t>5 มีนาคม 2564</w:t>
            </w:r>
          </w:p>
        </w:tc>
      </w:tr>
      <w:tr w:rsidR="00404B34" w:rsidRPr="00404B34" w14:paraId="60F914F0" w14:textId="77777777" w:rsidTr="009A0E2E">
        <w:tc>
          <w:tcPr>
            <w:tcW w:w="2547" w:type="dxa"/>
          </w:tcPr>
          <w:p w14:paraId="185FF618" w14:textId="77777777" w:rsidR="007A6173" w:rsidRPr="00404B34" w:rsidRDefault="007A6173" w:rsidP="002C2C1A">
            <w:pPr>
              <w:spacing w:line="320" w:lineRule="exact"/>
              <w:jc w:val="thaiDistribute"/>
              <w:rPr>
                <w:rFonts w:ascii="TH SarabunPSK" w:hAnsi="TH SarabunPSK" w:cs="TH SarabunPSK"/>
                <w:color w:val="000000" w:themeColor="text1"/>
                <w:sz w:val="36"/>
                <w:szCs w:val="36"/>
              </w:rPr>
            </w:pPr>
            <w:r w:rsidRPr="00404B34">
              <w:rPr>
                <w:rFonts w:ascii="TH SarabunPSK" w:hAnsi="TH SarabunPSK" w:cs="TH SarabunPSK" w:hint="cs"/>
                <w:color w:val="000000" w:themeColor="text1"/>
                <w:sz w:val="32"/>
                <w:szCs w:val="32"/>
                <w:cs/>
              </w:rPr>
              <w:t xml:space="preserve">4) </w:t>
            </w:r>
            <w:r w:rsidRPr="00404B34">
              <w:rPr>
                <w:rFonts w:ascii="TH SarabunPSK" w:hAnsi="TH SarabunPSK" w:cs="TH SarabunPSK" w:hint="cs"/>
                <w:b/>
                <w:bCs/>
                <w:color w:val="000000" w:themeColor="text1"/>
                <w:sz w:val="32"/>
                <w:szCs w:val="32"/>
                <w:cs/>
              </w:rPr>
              <w:t>การสร้างบทบาทของไทยในเวทีโลก</w:t>
            </w:r>
          </w:p>
        </w:tc>
        <w:tc>
          <w:tcPr>
            <w:tcW w:w="6469" w:type="dxa"/>
          </w:tcPr>
          <w:p w14:paraId="3470A866"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จัดส่งชุดตรวจโควิด-19 ให้แก่ประเทศสมาชิกอาเซียน</w:t>
            </w:r>
            <w:r w:rsidRPr="00404B34">
              <w:rPr>
                <w:rFonts w:ascii="TH SarabunPSK" w:hAnsi="TH SarabunPSK" w:cs="TH SarabunPSK"/>
                <w:color w:val="000000" w:themeColor="text1"/>
                <w:sz w:val="32"/>
                <w:szCs w:val="32"/>
                <w:cs/>
              </w:rPr>
              <w:t xml:space="preserve"> โดยนายกรัฐมนตรีได้ประกาศมอบชุดตรวจโควิด-19 แบบ </w:t>
            </w:r>
            <w:r w:rsidRPr="00404B34">
              <w:rPr>
                <w:rFonts w:ascii="TH SarabunPSK" w:hAnsi="TH SarabunPSK" w:cs="TH SarabunPSK"/>
                <w:color w:val="000000" w:themeColor="text1"/>
                <w:sz w:val="32"/>
                <w:szCs w:val="32"/>
              </w:rPr>
              <w:t>RT</w:t>
            </w:r>
            <w:r w:rsidRPr="00404B34">
              <w:rPr>
                <w:rFonts w:ascii="TH SarabunPSK" w:hAnsi="TH SarabunPSK" w:cs="TH SarabunPSK"/>
                <w:color w:val="000000" w:themeColor="text1"/>
                <w:sz w:val="32"/>
                <w:szCs w:val="32"/>
                <w:cs/>
              </w:rPr>
              <w:t>-</w:t>
            </w:r>
            <w:r w:rsidRPr="00404B34">
              <w:rPr>
                <w:rFonts w:ascii="TH SarabunPSK" w:hAnsi="TH SarabunPSK" w:cs="TH SarabunPSK"/>
                <w:color w:val="000000" w:themeColor="text1"/>
                <w:sz w:val="32"/>
                <w:szCs w:val="32"/>
              </w:rPr>
              <w:t xml:space="preserve">PCR </w:t>
            </w:r>
            <w:r w:rsidRPr="00404B34">
              <w:rPr>
                <w:rFonts w:ascii="TH SarabunPSK" w:hAnsi="TH SarabunPSK" w:cs="TH SarabunPSK"/>
                <w:color w:val="000000" w:themeColor="text1"/>
                <w:sz w:val="32"/>
                <w:szCs w:val="32"/>
                <w:cs/>
              </w:rPr>
              <w:t xml:space="preserve">ให้แก่ประเทศสมาชิกอาเซียนที่ประสงค์จะรับชุดตรวจฯ ประเทศละ </w:t>
            </w:r>
            <w:r w:rsidRPr="00404B34">
              <w:rPr>
                <w:rFonts w:ascii="TH SarabunPSK" w:hAnsi="TH SarabunPSK" w:cs="TH SarabunPSK" w:hint="cs"/>
                <w:color w:val="000000" w:themeColor="text1"/>
                <w:sz w:val="32"/>
                <w:szCs w:val="32"/>
                <w:cs/>
              </w:rPr>
              <w:t>1</w:t>
            </w:r>
            <w:r w:rsidRPr="00404B34">
              <w:rPr>
                <w:rFonts w:ascii="TH SarabunPSK" w:hAnsi="TH SarabunPSK" w:cs="TH SarabunPSK"/>
                <w:color w:val="000000" w:themeColor="text1"/>
                <w:sz w:val="32"/>
                <w:szCs w:val="32"/>
              </w:rPr>
              <w:t>0,0</w:t>
            </w:r>
            <w:r w:rsidRPr="00404B34">
              <w:rPr>
                <w:rFonts w:ascii="TH SarabunPSK" w:hAnsi="TH SarabunPSK" w:cs="TH SarabunPSK" w:hint="cs"/>
                <w:color w:val="000000" w:themeColor="text1"/>
                <w:sz w:val="32"/>
                <w:szCs w:val="32"/>
                <w:cs/>
              </w:rPr>
              <w:t>00</w:t>
            </w:r>
            <w:r w:rsidRPr="00404B34">
              <w:rPr>
                <w:rFonts w:ascii="TH SarabunPSK" w:hAnsi="TH SarabunPSK" w:cs="TH SarabunPSK"/>
                <w:color w:val="000000" w:themeColor="text1"/>
                <w:sz w:val="32"/>
                <w:szCs w:val="32"/>
                <w:cs/>
              </w:rPr>
              <w:t xml:space="preserve"> ชุด</w:t>
            </w:r>
          </w:p>
        </w:tc>
      </w:tr>
      <w:tr w:rsidR="00404B34" w:rsidRPr="00404B34" w14:paraId="114E4FD5" w14:textId="77777777" w:rsidTr="009A0E2E">
        <w:tc>
          <w:tcPr>
            <w:tcW w:w="2547" w:type="dxa"/>
          </w:tcPr>
          <w:p w14:paraId="4EA52AC1"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hint="cs"/>
                <w:color w:val="000000" w:themeColor="text1"/>
                <w:sz w:val="32"/>
                <w:szCs w:val="32"/>
                <w:cs/>
              </w:rPr>
              <w:t xml:space="preserve">5) </w:t>
            </w:r>
            <w:r w:rsidRPr="00404B34">
              <w:rPr>
                <w:rFonts w:ascii="TH SarabunPSK" w:hAnsi="TH SarabunPSK" w:cs="TH SarabunPSK" w:hint="cs"/>
                <w:b/>
                <w:bCs/>
                <w:color w:val="000000" w:themeColor="text1"/>
                <w:sz w:val="32"/>
                <w:szCs w:val="32"/>
                <w:cs/>
              </w:rPr>
              <w:t>การพัฒนาเศรษฐกิจ</w:t>
            </w:r>
          </w:p>
          <w:p w14:paraId="316619B6"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และความสามารถในการแข่งขันของไทย</w:t>
            </w:r>
          </w:p>
        </w:tc>
        <w:tc>
          <w:tcPr>
            <w:tcW w:w="6469" w:type="dxa"/>
          </w:tcPr>
          <w:tbl>
            <w:tblPr>
              <w:tblStyle w:val="TableGrid"/>
              <w:tblW w:w="0" w:type="auto"/>
              <w:tblLook w:val="04A0" w:firstRow="1" w:lastRow="0" w:firstColumn="1" w:lastColumn="0" w:noHBand="0" w:noVBand="1"/>
            </w:tblPr>
            <w:tblGrid>
              <w:gridCol w:w="2158"/>
              <w:gridCol w:w="4085"/>
            </w:tblGrid>
            <w:tr w:rsidR="00404B34" w:rsidRPr="00404B34" w14:paraId="0F24436D" w14:textId="77777777" w:rsidTr="009A0E2E">
              <w:tc>
                <w:tcPr>
                  <w:tcW w:w="2158" w:type="dxa"/>
                </w:tcPr>
                <w:p w14:paraId="34F52EAA" w14:textId="77777777" w:rsidR="007A6173" w:rsidRPr="00404B34" w:rsidRDefault="007A6173"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 xml:space="preserve">เรื่อง </w:t>
                  </w:r>
                </w:p>
              </w:tc>
              <w:tc>
                <w:tcPr>
                  <w:tcW w:w="4085" w:type="dxa"/>
                </w:tcPr>
                <w:p w14:paraId="3D0BF78A" w14:textId="77777777" w:rsidR="007A6173" w:rsidRPr="00404B34" w:rsidRDefault="007A6173"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มาตรการ/การดำเนินการ</w:t>
                  </w:r>
                </w:p>
              </w:tc>
            </w:tr>
            <w:tr w:rsidR="00404B34" w:rsidRPr="00404B34" w14:paraId="6939F3C1" w14:textId="77777777" w:rsidTr="009A0E2E">
              <w:tc>
                <w:tcPr>
                  <w:tcW w:w="2158" w:type="dxa"/>
                </w:tcPr>
                <w:p w14:paraId="7D3B5B59"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lastRenderedPageBreak/>
                    <w:t>(1)</w:t>
                  </w:r>
                  <w:r w:rsidRPr="00404B34">
                    <w:rPr>
                      <w:rFonts w:ascii="TH SarabunPSK" w:hAnsi="TH SarabunPSK" w:cs="TH SarabunPSK" w:hint="cs"/>
                      <w:b/>
                      <w:bCs/>
                      <w:color w:val="000000" w:themeColor="text1"/>
                      <w:sz w:val="32"/>
                      <w:szCs w:val="32"/>
                      <w:cs/>
                    </w:rPr>
                    <w:t xml:space="preserve"> เศรษฐกิจ</w:t>
                  </w:r>
                  <w:proofErr w:type="spellStart"/>
                  <w:r w:rsidRPr="00404B34">
                    <w:rPr>
                      <w:rFonts w:ascii="TH SarabunPSK" w:hAnsi="TH SarabunPSK" w:cs="TH SarabunPSK" w:hint="cs"/>
                      <w:b/>
                      <w:bCs/>
                      <w:color w:val="000000" w:themeColor="text1"/>
                      <w:sz w:val="32"/>
                      <w:szCs w:val="32"/>
                      <w:cs/>
                    </w:rPr>
                    <w:t>มห</w:t>
                  </w:r>
                  <w:proofErr w:type="spellEnd"/>
                  <w:r w:rsidRPr="00404B34">
                    <w:rPr>
                      <w:rFonts w:ascii="TH SarabunPSK" w:hAnsi="TH SarabunPSK" w:cs="TH SarabunPSK" w:hint="cs"/>
                      <w:b/>
                      <w:bCs/>
                      <w:color w:val="000000" w:themeColor="text1"/>
                      <w:sz w:val="32"/>
                      <w:szCs w:val="32"/>
                      <w:cs/>
                    </w:rPr>
                    <w:t>ภาคการเงินและการคลัง</w:t>
                  </w:r>
                </w:p>
              </w:tc>
              <w:tc>
                <w:tcPr>
                  <w:tcW w:w="4085" w:type="dxa"/>
                </w:tcPr>
                <w:p w14:paraId="692C72B8"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เร่งรัดการใช้จ่ายงบประมาณรายจ่ายประจำปีงบประมาณ</w:t>
                  </w:r>
                  <w:r w:rsidRPr="00404B34">
                    <w:rPr>
                      <w:rFonts w:ascii="TH SarabunPSK" w:hAnsi="TH SarabunPSK" w:cs="TH SarabunPSK" w:hint="cs"/>
                      <w:b/>
                      <w:bCs/>
                      <w:color w:val="000000" w:themeColor="text1"/>
                      <w:sz w:val="32"/>
                      <w:szCs w:val="32"/>
                      <w:cs/>
                    </w:rPr>
                    <w:t xml:space="preserve"> </w:t>
                  </w:r>
                  <w:r w:rsidRPr="00404B34">
                    <w:rPr>
                      <w:rFonts w:ascii="TH SarabunPSK" w:hAnsi="TH SarabunPSK" w:cs="TH SarabunPSK"/>
                      <w:b/>
                      <w:bCs/>
                      <w:color w:val="000000" w:themeColor="text1"/>
                      <w:sz w:val="32"/>
                      <w:szCs w:val="32"/>
                      <w:cs/>
                    </w:rPr>
                    <w:t>พ.ศ. 2564</w:t>
                  </w:r>
                  <w:r w:rsidRPr="00404B34">
                    <w:rPr>
                      <w:rFonts w:ascii="TH SarabunPSK" w:hAnsi="TH SarabunPSK" w:cs="TH SarabunPSK"/>
                      <w:color w:val="000000" w:themeColor="text1"/>
                      <w:sz w:val="32"/>
                      <w:szCs w:val="32"/>
                      <w:cs/>
                    </w:rPr>
                    <w:t xml:space="preserve"> มีการใช้จ่ายงบประมาณรายจ่ายประจำ</w:t>
                  </w:r>
                  <w:r w:rsidRPr="00404B34">
                    <w:rPr>
                      <w:rFonts w:ascii="TH SarabunPSK" w:hAnsi="TH SarabunPSK" w:cs="TH SarabunPSK" w:hint="cs"/>
                      <w:b/>
                      <w:bCs/>
                      <w:color w:val="000000" w:themeColor="text1"/>
                      <w:sz w:val="32"/>
                      <w:szCs w:val="32"/>
                      <w:cs/>
                    </w:rPr>
                    <w:t xml:space="preserve"> 1</w:t>
                  </w:r>
                  <w:r w:rsidRPr="00404B34">
                    <w:rPr>
                      <w:rFonts w:ascii="TH SarabunPSK" w:hAnsi="TH SarabunPSK" w:cs="TH SarabunPSK"/>
                      <w:b/>
                      <w:bCs/>
                      <w:color w:val="000000" w:themeColor="text1"/>
                      <w:sz w:val="32"/>
                      <w:szCs w:val="32"/>
                    </w:rPr>
                    <w:t>,</w:t>
                  </w:r>
                  <w:r w:rsidRPr="00404B34">
                    <w:rPr>
                      <w:rFonts w:ascii="TH SarabunPSK" w:hAnsi="TH SarabunPSK" w:cs="TH SarabunPSK" w:hint="cs"/>
                      <w:b/>
                      <w:bCs/>
                      <w:color w:val="000000" w:themeColor="text1"/>
                      <w:sz w:val="32"/>
                      <w:szCs w:val="32"/>
                      <w:cs/>
                    </w:rPr>
                    <w:t>410.85</w:t>
                  </w:r>
                  <w:r w:rsidRPr="00404B34">
                    <w:rPr>
                      <w:rFonts w:ascii="TH SarabunPSK" w:hAnsi="TH SarabunPSK" w:cs="TH SarabunPSK"/>
                      <w:b/>
                      <w:bCs/>
                      <w:color w:val="000000" w:themeColor="text1"/>
                      <w:sz w:val="32"/>
                      <w:szCs w:val="32"/>
                      <w:cs/>
                    </w:rPr>
                    <w:t xml:space="preserve"> ล้านบาท </w:t>
                  </w:r>
                  <w:r w:rsidRPr="00404B34">
                    <w:rPr>
                      <w:rFonts w:ascii="TH SarabunPSK" w:hAnsi="TH SarabunPSK" w:cs="TH SarabunPSK"/>
                      <w:color w:val="000000" w:themeColor="text1"/>
                      <w:sz w:val="32"/>
                      <w:szCs w:val="32"/>
                      <w:cs/>
                    </w:rPr>
                    <w:t xml:space="preserve">ซึ่งต่ำกว่าเป้าหมายร้อยละ </w:t>
                  </w:r>
                  <w:r w:rsidRPr="00404B34">
                    <w:rPr>
                      <w:rFonts w:ascii="TH SarabunPSK" w:hAnsi="TH SarabunPSK" w:cs="TH SarabunPSK" w:hint="cs"/>
                      <w:color w:val="000000" w:themeColor="text1"/>
                      <w:sz w:val="32"/>
                      <w:szCs w:val="32"/>
                      <w:cs/>
                    </w:rPr>
                    <w:t>3.49</w:t>
                  </w:r>
                  <w:r w:rsidRPr="00404B34">
                    <w:rPr>
                      <w:rFonts w:ascii="TH SarabunPSK" w:hAnsi="TH SarabunPSK" w:cs="TH SarabunPSK" w:hint="cs"/>
                      <w:b/>
                      <w:bCs/>
                      <w:color w:val="000000" w:themeColor="text1"/>
                      <w:sz w:val="32"/>
                      <w:szCs w:val="32"/>
                      <w:cs/>
                    </w:rPr>
                    <w:t xml:space="preserve"> </w:t>
                  </w:r>
                  <w:r w:rsidRPr="00404B34">
                    <w:rPr>
                      <w:rFonts w:ascii="TH SarabunPSK" w:hAnsi="TH SarabunPSK" w:cs="TH SarabunPSK"/>
                      <w:color w:val="000000" w:themeColor="text1"/>
                      <w:sz w:val="32"/>
                      <w:szCs w:val="32"/>
                      <w:cs/>
                    </w:rPr>
                    <w:t xml:space="preserve">และมีการใช้จ่ายงบประมาณรายจ่ายลงทุน </w:t>
                  </w:r>
                  <w:r w:rsidRPr="00404B34">
                    <w:rPr>
                      <w:rFonts w:ascii="TH SarabunPSK" w:hAnsi="TH SarabunPSK" w:cs="TH SarabunPSK" w:hint="cs"/>
                      <w:b/>
                      <w:bCs/>
                      <w:color w:val="000000" w:themeColor="text1"/>
                      <w:sz w:val="32"/>
                      <w:szCs w:val="32"/>
                      <w:cs/>
                    </w:rPr>
                    <w:t>371.39</w:t>
                  </w:r>
                  <w:r w:rsidRPr="00404B34">
                    <w:rPr>
                      <w:rFonts w:ascii="TH SarabunPSK" w:hAnsi="TH SarabunPSK" w:cs="TH SarabunPSK"/>
                      <w:b/>
                      <w:bCs/>
                      <w:color w:val="000000" w:themeColor="text1"/>
                      <w:sz w:val="32"/>
                      <w:szCs w:val="32"/>
                      <w:cs/>
                    </w:rPr>
                    <w:t xml:space="preserve"> ล้านบาท</w:t>
                  </w:r>
                  <w:r w:rsidRPr="00404B34">
                    <w:rPr>
                      <w:rFonts w:ascii="TH SarabunPSK" w:hAnsi="TH SarabunPSK" w:cs="TH SarabunPSK" w:hint="cs"/>
                      <w:b/>
                      <w:bCs/>
                      <w:color w:val="000000" w:themeColor="text1"/>
                      <w:sz w:val="32"/>
                      <w:szCs w:val="32"/>
                      <w:cs/>
                    </w:rPr>
                    <w:t xml:space="preserve"> </w:t>
                  </w:r>
                  <w:r w:rsidRPr="00404B34">
                    <w:rPr>
                      <w:rFonts w:ascii="TH SarabunPSK" w:hAnsi="TH SarabunPSK" w:cs="TH SarabunPSK"/>
                      <w:color w:val="000000" w:themeColor="text1"/>
                      <w:sz w:val="32"/>
                      <w:szCs w:val="32"/>
                      <w:cs/>
                    </w:rPr>
                    <w:t xml:space="preserve">(รวมก่อหนี้) ซึ่งสูงกว่าเป้าหมายร้อยละ </w:t>
                  </w:r>
                  <w:r w:rsidRPr="00404B34">
                    <w:rPr>
                      <w:rFonts w:ascii="TH SarabunPSK" w:hAnsi="TH SarabunPSK" w:cs="TH SarabunPSK" w:hint="cs"/>
                      <w:color w:val="000000" w:themeColor="text1"/>
                      <w:sz w:val="32"/>
                      <w:szCs w:val="32"/>
                      <w:cs/>
                    </w:rPr>
                    <w:t>12.2</w:t>
                  </w:r>
                  <w:r w:rsidRPr="00404B34">
                    <w:rPr>
                      <w:rFonts w:ascii="TH SarabunPSK" w:hAnsi="TH SarabunPSK" w:cs="TH SarabunPSK"/>
                      <w:color w:val="000000" w:themeColor="text1"/>
                      <w:sz w:val="32"/>
                      <w:szCs w:val="32"/>
                      <w:cs/>
                    </w:rPr>
                    <w:t xml:space="preserve"> (ข้อมูล ณ วันที่</w:t>
                  </w:r>
                  <w:r w:rsidRPr="00404B34">
                    <w:rPr>
                      <w:rFonts w:ascii="TH SarabunPSK" w:hAnsi="TH SarabunPSK" w:cs="TH SarabunPSK" w:hint="cs"/>
                      <w:b/>
                      <w:bCs/>
                      <w:color w:val="000000" w:themeColor="text1"/>
                      <w:sz w:val="32"/>
                      <w:szCs w:val="32"/>
                      <w:cs/>
                    </w:rPr>
                    <w:t xml:space="preserve"> </w:t>
                  </w:r>
                  <w:r w:rsidRPr="00404B34">
                    <w:rPr>
                      <w:rFonts w:ascii="TH SarabunPSK" w:hAnsi="TH SarabunPSK" w:cs="TH SarabunPSK" w:hint="cs"/>
                      <w:color w:val="000000" w:themeColor="text1"/>
                      <w:sz w:val="32"/>
                      <w:szCs w:val="32"/>
                      <w:cs/>
                    </w:rPr>
                    <w:t>31</w:t>
                  </w:r>
                  <w:r w:rsidRPr="00404B34">
                    <w:rPr>
                      <w:rFonts w:ascii="TH SarabunPSK" w:hAnsi="TH SarabunPSK" w:cs="TH SarabunPSK"/>
                      <w:color w:val="000000" w:themeColor="text1"/>
                      <w:sz w:val="32"/>
                      <w:szCs w:val="32"/>
                      <w:cs/>
                    </w:rPr>
                    <w:t xml:space="preserve"> มีนาคม 2564)</w:t>
                  </w:r>
                </w:p>
              </w:tc>
            </w:tr>
            <w:tr w:rsidR="00404B34" w:rsidRPr="00404B34" w14:paraId="7C91BB8A" w14:textId="77777777" w:rsidTr="009A0E2E">
              <w:tc>
                <w:tcPr>
                  <w:tcW w:w="2158" w:type="dxa"/>
                </w:tcPr>
                <w:p w14:paraId="6F491711"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hint="cs"/>
                      <w:color w:val="000000" w:themeColor="text1"/>
                      <w:sz w:val="32"/>
                      <w:szCs w:val="32"/>
                      <w:cs/>
                    </w:rPr>
                    <w:t>(2)</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hint="cs"/>
                      <w:b/>
                      <w:bCs/>
                      <w:color w:val="000000" w:themeColor="text1"/>
                      <w:sz w:val="32"/>
                      <w:szCs w:val="32"/>
                      <w:cs/>
                    </w:rPr>
                    <w:t>การพัฒนา</w:t>
                  </w:r>
                </w:p>
                <w:p w14:paraId="6206CCDA" w14:textId="77777777" w:rsidR="007A6173" w:rsidRPr="00404B34" w:rsidRDefault="007A6173"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hint="cs"/>
                      <w:b/>
                      <w:bCs/>
                      <w:color w:val="000000" w:themeColor="text1"/>
                      <w:sz w:val="32"/>
                      <w:szCs w:val="32"/>
                      <w:cs/>
                    </w:rPr>
                    <w:t>ภาคอุตสาหกรรม</w:t>
                  </w:r>
                </w:p>
              </w:tc>
              <w:tc>
                <w:tcPr>
                  <w:tcW w:w="4085" w:type="dxa"/>
                </w:tcPr>
                <w:p w14:paraId="39EDB3C4"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(2.</w:t>
                  </w:r>
                  <w:r w:rsidRPr="00404B34">
                    <w:rPr>
                      <w:rFonts w:ascii="TH SarabunPSK" w:hAnsi="TH SarabunPSK" w:cs="TH SarabunPSK" w:hint="cs"/>
                      <w:color w:val="000000" w:themeColor="text1"/>
                      <w:sz w:val="32"/>
                      <w:szCs w:val="32"/>
                      <w:cs/>
                    </w:rPr>
                    <w:t>1</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b/>
                      <w:bCs/>
                      <w:color w:val="000000" w:themeColor="text1"/>
                      <w:sz w:val="32"/>
                      <w:szCs w:val="32"/>
                      <w:cs/>
                    </w:rPr>
                    <w:t xml:space="preserve">โครงการส่งเสริมการสร้างมูลค่าเพิ่มด้วยนวัตกรรมตามแนวคิด </w:t>
                  </w:r>
                  <w:r w:rsidRPr="00404B34">
                    <w:rPr>
                      <w:rFonts w:ascii="TH SarabunPSK" w:hAnsi="TH SarabunPSK" w:cs="TH SarabunPSK"/>
                      <w:b/>
                      <w:bCs/>
                      <w:color w:val="000000" w:themeColor="text1"/>
                      <w:sz w:val="32"/>
                      <w:szCs w:val="32"/>
                    </w:rPr>
                    <w:t xml:space="preserve">BCG Economy </w:t>
                  </w:r>
                  <w:r w:rsidRPr="00404B34">
                    <w:rPr>
                      <w:rFonts w:ascii="TH SarabunPSK" w:hAnsi="TH SarabunPSK" w:cs="TH SarabunPSK"/>
                      <w:b/>
                      <w:bCs/>
                      <w:color w:val="000000" w:themeColor="text1"/>
                      <w:sz w:val="32"/>
                      <w:szCs w:val="32"/>
                      <w:cs/>
                    </w:rPr>
                    <w:t>(</w:t>
                  </w:r>
                  <w:r w:rsidRPr="00404B34">
                    <w:rPr>
                      <w:rFonts w:ascii="TH SarabunPSK" w:hAnsi="TH SarabunPSK" w:cs="TH SarabunPSK"/>
                      <w:b/>
                      <w:bCs/>
                      <w:color w:val="000000" w:themeColor="text1"/>
                      <w:sz w:val="32"/>
                      <w:szCs w:val="32"/>
                    </w:rPr>
                    <w:t>BCG N</w:t>
                  </w:r>
                  <w:r w:rsidRPr="00404B34">
                    <w:rPr>
                      <w:rFonts w:ascii="TH SarabunPSK" w:hAnsi="TH SarabunPSK" w:cs="TH SarabunPSK"/>
                      <w:b/>
                      <w:bCs/>
                      <w:color w:val="000000" w:themeColor="text1"/>
                      <w:sz w:val="32"/>
                      <w:szCs w:val="32"/>
                      <w:cs/>
                    </w:rPr>
                    <w:t>.</w:t>
                  </w:r>
                  <w:r w:rsidRPr="00404B34">
                    <w:rPr>
                      <w:rFonts w:ascii="TH SarabunPSK" w:hAnsi="TH SarabunPSK" w:cs="TH SarabunPSK"/>
                      <w:b/>
                      <w:bCs/>
                      <w:color w:val="000000" w:themeColor="text1"/>
                      <w:sz w:val="32"/>
                      <w:szCs w:val="32"/>
                    </w:rPr>
                    <w:t>E</w:t>
                  </w:r>
                  <w:r w:rsidRPr="00404B34">
                    <w:rPr>
                      <w:rFonts w:ascii="TH SarabunPSK" w:hAnsi="TH SarabunPSK" w:cs="TH SarabunPSK"/>
                      <w:b/>
                      <w:bCs/>
                      <w:color w:val="000000" w:themeColor="text1"/>
                      <w:sz w:val="32"/>
                      <w:szCs w:val="32"/>
                      <w:cs/>
                    </w:rPr>
                    <w:t>.</w:t>
                  </w:r>
                  <w:r w:rsidRPr="00404B34">
                    <w:rPr>
                      <w:rFonts w:ascii="TH SarabunPSK" w:hAnsi="TH SarabunPSK" w:cs="TH SarabunPSK"/>
                      <w:b/>
                      <w:bCs/>
                      <w:color w:val="000000" w:themeColor="text1"/>
                      <w:sz w:val="32"/>
                      <w:szCs w:val="32"/>
                    </w:rPr>
                    <w:t>W</w:t>
                  </w:r>
                  <w:r w:rsidRPr="00404B34">
                    <w:rPr>
                      <w:rFonts w:ascii="TH SarabunPSK" w:hAnsi="TH SarabunPSK" w:cs="TH SarabunPSK"/>
                      <w:b/>
                      <w:bCs/>
                      <w:color w:val="000000" w:themeColor="text1"/>
                      <w:sz w:val="32"/>
                      <w:szCs w:val="32"/>
                      <w:cs/>
                    </w:rPr>
                    <w:t>.</w:t>
                  </w:r>
                  <w:r w:rsidRPr="00404B34">
                    <w:rPr>
                      <w:rFonts w:ascii="TH SarabunPSK" w:hAnsi="TH SarabunPSK" w:cs="TH SarabunPSK"/>
                      <w:b/>
                      <w:bCs/>
                      <w:color w:val="000000" w:themeColor="text1"/>
                      <w:sz w:val="32"/>
                      <w:szCs w:val="32"/>
                    </w:rPr>
                    <w:t>S</w:t>
                  </w:r>
                  <w:r w:rsidRPr="00404B34">
                    <w:rPr>
                      <w:rFonts w:ascii="TH SarabunPSK" w:hAnsi="TH SarabunPSK" w:cs="TH SarabunPSK"/>
                      <w:b/>
                      <w:bCs/>
                      <w:color w:val="000000" w:themeColor="text1"/>
                      <w:sz w:val="32"/>
                      <w:szCs w:val="32"/>
                      <w:cs/>
                    </w:rPr>
                    <w:t xml:space="preserve">. </w:t>
                  </w:r>
                  <w:r w:rsidRPr="00404B34">
                    <w:rPr>
                      <w:rFonts w:ascii="TH SarabunPSK" w:hAnsi="TH SarabunPSK" w:cs="TH SarabunPSK"/>
                      <w:b/>
                      <w:bCs/>
                      <w:color w:val="000000" w:themeColor="text1"/>
                      <w:sz w:val="32"/>
                      <w:szCs w:val="32"/>
                    </w:rPr>
                    <w:t xml:space="preserve">Project </w:t>
                  </w:r>
                  <w:r w:rsidRPr="00404B34">
                    <w:rPr>
                      <w:rFonts w:ascii="TH SarabunPSK" w:hAnsi="TH SarabunPSK" w:cs="TH SarabunPSK"/>
                      <w:b/>
                      <w:bCs/>
                      <w:color w:val="000000" w:themeColor="text1"/>
                      <w:sz w:val="32"/>
                      <w:szCs w:val="32"/>
                      <w:cs/>
                    </w:rPr>
                    <w:t>2021)</w:t>
                  </w: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color w:val="000000" w:themeColor="text1"/>
                      <w:sz w:val="32"/>
                      <w:szCs w:val="32"/>
                      <w:cs/>
                    </w:rPr>
                    <w:t>ผ่านช่องทางออนไลน์</w:t>
                  </w:r>
                </w:p>
                <w:p w14:paraId="6F16479B"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color w:val="000000" w:themeColor="text1"/>
                      <w:sz w:val="32"/>
                      <w:szCs w:val="32"/>
                      <w:cs/>
                    </w:rPr>
                    <w:t>(2.</w:t>
                  </w:r>
                  <w:r w:rsidRPr="00404B34">
                    <w:rPr>
                      <w:rFonts w:ascii="TH SarabunPSK" w:hAnsi="TH SarabunPSK" w:cs="TH SarabunPSK" w:hint="cs"/>
                      <w:color w:val="000000" w:themeColor="text1"/>
                      <w:sz w:val="32"/>
                      <w:szCs w:val="32"/>
                      <w:cs/>
                    </w:rPr>
                    <w:t>2</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b/>
                      <w:bCs/>
                      <w:color w:val="000000" w:themeColor="text1"/>
                      <w:sz w:val="32"/>
                      <w:szCs w:val="32"/>
                      <w:cs/>
                    </w:rPr>
                    <w:t>ยกระดับอุตสาหกรรมเข้าสู่อุตสาหกรรม</w:t>
                  </w:r>
                </w:p>
                <w:p w14:paraId="44C60A9B"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สีเขียว</w:t>
                  </w:r>
                  <w:r w:rsidRPr="00404B34">
                    <w:rPr>
                      <w:rFonts w:ascii="TH SarabunPSK" w:hAnsi="TH SarabunPSK" w:cs="TH SarabunPSK" w:hint="cs"/>
                      <w:b/>
                      <w:bCs/>
                      <w:color w:val="000000" w:themeColor="text1"/>
                      <w:sz w:val="32"/>
                      <w:szCs w:val="32"/>
                      <w:cs/>
                    </w:rPr>
                    <w:t xml:space="preserve"> </w:t>
                  </w:r>
                  <w:r w:rsidRPr="00404B34">
                    <w:rPr>
                      <w:rFonts w:ascii="TH SarabunPSK" w:hAnsi="TH SarabunPSK" w:cs="TH SarabunPSK"/>
                      <w:b/>
                      <w:bCs/>
                      <w:color w:val="000000" w:themeColor="text1"/>
                      <w:sz w:val="32"/>
                      <w:szCs w:val="32"/>
                      <w:cs/>
                    </w:rPr>
                    <w:t>(</w:t>
                  </w:r>
                  <w:r w:rsidRPr="00404B34">
                    <w:rPr>
                      <w:rFonts w:ascii="TH SarabunPSK" w:hAnsi="TH SarabunPSK" w:cs="TH SarabunPSK"/>
                      <w:b/>
                      <w:bCs/>
                      <w:color w:val="000000" w:themeColor="text1"/>
                      <w:sz w:val="32"/>
                      <w:szCs w:val="32"/>
                    </w:rPr>
                    <w:t>Green Industry</w:t>
                  </w:r>
                  <w:r w:rsidRPr="00404B34">
                    <w:rPr>
                      <w:rFonts w:ascii="TH SarabunPSK" w:hAnsi="TH SarabunPSK" w:cs="TH SarabunPSK"/>
                      <w:b/>
                      <w:bCs/>
                      <w:color w:val="000000" w:themeColor="text1"/>
                      <w:sz w:val="32"/>
                      <w:szCs w:val="32"/>
                      <w:cs/>
                    </w:rPr>
                    <w:t>)</w:t>
                  </w:r>
                  <w:r w:rsidRPr="00404B34">
                    <w:rPr>
                      <w:rFonts w:ascii="TH SarabunPSK" w:hAnsi="TH SarabunPSK" w:cs="TH SarabunPSK"/>
                      <w:color w:val="000000" w:themeColor="text1"/>
                      <w:sz w:val="32"/>
                      <w:szCs w:val="32"/>
                      <w:cs/>
                    </w:rPr>
                    <w:t xml:space="preserve"> โดยมีสถานประกอบการอุตสาหกรรมได้รับใบรับรองอุตสาหกรรมสีเขียวแล้วประมาณ</w:t>
                  </w:r>
                  <w:r w:rsidRPr="00404B34">
                    <w:rPr>
                      <w:rFonts w:ascii="TH SarabunPSK" w:hAnsi="TH SarabunPSK" w:cs="TH SarabunPSK" w:hint="cs"/>
                      <w:color w:val="000000" w:themeColor="text1"/>
                      <w:sz w:val="32"/>
                      <w:szCs w:val="32"/>
                      <w:cs/>
                    </w:rPr>
                    <w:t xml:space="preserve"> 20</w:t>
                  </w:r>
                  <w:r w:rsidRPr="00404B34">
                    <w:rPr>
                      <w:rFonts w:ascii="TH SarabunPSK" w:hAnsi="TH SarabunPSK" w:cs="TH SarabunPSK"/>
                      <w:color w:val="000000" w:themeColor="text1"/>
                      <w:sz w:val="32"/>
                      <w:szCs w:val="32"/>
                    </w:rPr>
                    <w:t>,</w:t>
                  </w:r>
                  <w:r w:rsidRPr="00404B34">
                    <w:rPr>
                      <w:rFonts w:ascii="TH SarabunPSK" w:hAnsi="TH SarabunPSK" w:cs="TH SarabunPSK" w:hint="cs"/>
                      <w:color w:val="000000" w:themeColor="text1"/>
                      <w:sz w:val="32"/>
                      <w:szCs w:val="32"/>
                      <w:cs/>
                    </w:rPr>
                    <w:t>000</w:t>
                  </w:r>
                  <w:r w:rsidRPr="00404B34">
                    <w:rPr>
                      <w:rFonts w:ascii="TH SarabunPSK" w:hAnsi="TH SarabunPSK" w:cs="TH SarabunPSK"/>
                      <w:color w:val="000000" w:themeColor="text1"/>
                      <w:sz w:val="32"/>
                      <w:szCs w:val="32"/>
                      <w:cs/>
                    </w:rPr>
                    <w:t xml:space="preserve"> ราย</w:t>
                  </w:r>
                </w:p>
              </w:tc>
            </w:tr>
            <w:tr w:rsidR="00404B34" w:rsidRPr="00404B34" w14:paraId="151F93F2" w14:textId="77777777" w:rsidTr="009A0E2E">
              <w:tc>
                <w:tcPr>
                  <w:tcW w:w="2158" w:type="dxa"/>
                </w:tcPr>
                <w:p w14:paraId="7DD49829"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hint="cs"/>
                      <w:color w:val="000000" w:themeColor="text1"/>
                      <w:sz w:val="32"/>
                      <w:szCs w:val="32"/>
                      <w:cs/>
                    </w:rPr>
                    <w:t xml:space="preserve">(3) </w:t>
                  </w:r>
                  <w:r w:rsidRPr="00404B34">
                    <w:rPr>
                      <w:rFonts w:ascii="TH SarabunPSK" w:hAnsi="TH SarabunPSK" w:cs="TH SarabunPSK" w:hint="cs"/>
                      <w:b/>
                      <w:bCs/>
                      <w:color w:val="000000" w:themeColor="text1"/>
                      <w:sz w:val="32"/>
                      <w:szCs w:val="32"/>
                      <w:cs/>
                    </w:rPr>
                    <w:t>การพัฒนา</w:t>
                  </w:r>
                </w:p>
                <w:p w14:paraId="5FDE66FC" w14:textId="77777777" w:rsidR="007A6173" w:rsidRPr="00404B34" w:rsidRDefault="007A6173"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hint="cs"/>
                      <w:b/>
                      <w:bCs/>
                      <w:color w:val="000000" w:themeColor="text1"/>
                      <w:sz w:val="32"/>
                      <w:szCs w:val="32"/>
                      <w:cs/>
                    </w:rPr>
                    <w:t>ภาคเกษตร</w:t>
                  </w:r>
                </w:p>
              </w:tc>
              <w:tc>
                <w:tcPr>
                  <w:tcW w:w="4085" w:type="dxa"/>
                </w:tcPr>
                <w:p w14:paraId="7221C8C1" w14:textId="77777777" w:rsidR="007A6173" w:rsidRPr="00404B34" w:rsidRDefault="007A6173"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b/>
                      <w:bCs/>
                      <w:color w:val="000000" w:themeColor="text1"/>
                      <w:sz w:val="32"/>
                      <w:szCs w:val="32"/>
                      <w:cs/>
                    </w:rPr>
                    <w:t xml:space="preserve">อบรมและพัฒนาเกษตรกรให้เป็น </w:t>
                  </w:r>
                  <w:r w:rsidRPr="00404B34">
                    <w:rPr>
                      <w:rFonts w:ascii="TH SarabunPSK" w:hAnsi="TH SarabunPSK" w:cs="TH SarabunPSK"/>
                      <w:b/>
                      <w:bCs/>
                      <w:color w:val="000000" w:themeColor="text1"/>
                      <w:sz w:val="32"/>
                      <w:szCs w:val="32"/>
                    </w:rPr>
                    <w:t xml:space="preserve">Young Smart Farmer </w:t>
                  </w:r>
                  <w:r w:rsidRPr="00404B34">
                    <w:rPr>
                      <w:rFonts w:ascii="TH SarabunPSK" w:hAnsi="TH SarabunPSK" w:cs="TH SarabunPSK"/>
                      <w:b/>
                      <w:bCs/>
                      <w:color w:val="000000" w:themeColor="text1"/>
                      <w:sz w:val="32"/>
                      <w:szCs w:val="32"/>
                      <w:cs/>
                    </w:rPr>
                    <w:t>และพัฒนาให้เป็นเกษตรกรปราดเปรื่อง</w:t>
                  </w:r>
                  <w:r w:rsidRPr="00404B34">
                    <w:rPr>
                      <w:rFonts w:ascii="TH SarabunPSK" w:hAnsi="TH SarabunPSK" w:cs="TH SarabunPSK" w:hint="cs"/>
                      <w:b/>
                      <w:bCs/>
                      <w:color w:val="000000" w:themeColor="text1"/>
                      <w:sz w:val="32"/>
                      <w:szCs w:val="32"/>
                      <w:cs/>
                    </w:rPr>
                    <w:t xml:space="preserve"> </w:t>
                  </w:r>
                  <w:r w:rsidRPr="00404B34">
                    <w:rPr>
                      <w:rFonts w:ascii="TH SarabunPSK" w:hAnsi="TH SarabunPSK" w:cs="TH SarabunPSK"/>
                      <w:b/>
                      <w:bCs/>
                      <w:color w:val="000000" w:themeColor="text1"/>
                      <w:sz w:val="32"/>
                      <w:szCs w:val="32"/>
                      <w:cs/>
                    </w:rPr>
                    <w:t>(</w:t>
                  </w:r>
                  <w:r w:rsidRPr="00404B34">
                    <w:rPr>
                      <w:rFonts w:ascii="TH SarabunPSK" w:hAnsi="TH SarabunPSK" w:cs="TH SarabunPSK"/>
                      <w:b/>
                      <w:bCs/>
                      <w:color w:val="000000" w:themeColor="text1"/>
                      <w:sz w:val="32"/>
                      <w:szCs w:val="32"/>
                    </w:rPr>
                    <w:t>Smart Farmer</w:t>
                  </w:r>
                  <w:r w:rsidRPr="00404B34">
                    <w:rPr>
                      <w:rFonts w:ascii="TH SarabunPSK" w:hAnsi="TH SarabunPSK" w:cs="TH SarabunPSK"/>
                      <w:b/>
                      <w:bCs/>
                      <w:color w:val="000000" w:themeColor="text1"/>
                      <w:sz w:val="32"/>
                      <w:szCs w:val="32"/>
                      <w:cs/>
                    </w:rPr>
                    <w:t>)</w:t>
                  </w:r>
                  <w:r w:rsidRPr="00404B34">
                    <w:rPr>
                      <w:rFonts w:ascii="TH SarabunPSK" w:hAnsi="TH SarabunPSK" w:cs="TH SarabunPSK"/>
                      <w:color w:val="000000" w:themeColor="text1"/>
                      <w:sz w:val="32"/>
                      <w:szCs w:val="32"/>
                      <w:cs/>
                    </w:rPr>
                    <w:t xml:space="preserve"> จำนวน </w:t>
                  </w:r>
                  <w:r w:rsidRPr="00404B34">
                    <w:rPr>
                      <w:rFonts w:ascii="TH SarabunPSK" w:hAnsi="TH SarabunPSK" w:cs="TH SarabunPSK" w:hint="cs"/>
                      <w:color w:val="000000" w:themeColor="text1"/>
                      <w:sz w:val="32"/>
                      <w:szCs w:val="32"/>
                      <w:cs/>
                    </w:rPr>
                    <w:t>14</w:t>
                  </w:r>
                  <w:r w:rsidRPr="00404B34">
                    <w:rPr>
                      <w:rFonts w:ascii="TH SarabunPSK" w:hAnsi="TH SarabunPSK" w:cs="TH SarabunPSK"/>
                      <w:color w:val="000000" w:themeColor="text1"/>
                      <w:sz w:val="32"/>
                      <w:szCs w:val="32"/>
                    </w:rPr>
                    <w:t>,</w:t>
                  </w:r>
                  <w:r w:rsidRPr="00404B34">
                    <w:rPr>
                      <w:rFonts w:ascii="TH SarabunPSK" w:hAnsi="TH SarabunPSK" w:cs="TH SarabunPSK" w:hint="cs"/>
                      <w:color w:val="000000" w:themeColor="text1"/>
                      <w:sz w:val="32"/>
                      <w:szCs w:val="32"/>
                      <w:cs/>
                    </w:rPr>
                    <w:t>802</w:t>
                  </w:r>
                  <w:r w:rsidRPr="00404B34">
                    <w:rPr>
                      <w:rFonts w:ascii="TH SarabunPSK" w:hAnsi="TH SarabunPSK" w:cs="TH SarabunPSK"/>
                      <w:color w:val="000000" w:themeColor="text1"/>
                      <w:sz w:val="32"/>
                      <w:szCs w:val="32"/>
                      <w:cs/>
                    </w:rPr>
                    <w:t xml:space="preserve"> ราย (เป้าหมาย</w:t>
                  </w:r>
                  <w:r w:rsidRPr="00404B34">
                    <w:rPr>
                      <w:rFonts w:ascii="TH SarabunPSK" w:hAnsi="TH SarabunPSK" w:cs="TH SarabunPSK" w:hint="cs"/>
                      <w:color w:val="000000" w:themeColor="text1"/>
                      <w:sz w:val="32"/>
                      <w:szCs w:val="32"/>
                      <w:cs/>
                    </w:rPr>
                    <w:t xml:space="preserve"> 20</w:t>
                  </w:r>
                  <w:r w:rsidRPr="00404B34">
                    <w:rPr>
                      <w:rFonts w:ascii="TH SarabunPSK" w:hAnsi="TH SarabunPSK" w:cs="TH SarabunPSK"/>
                      <w:color w:val="000000" w:themeColor="text1"/>
                      <w:sz w:val="32"/>
                      <w:szCs w:val="32"/>
                    </w:rPr>
                    <w:t>,</w:t>
                  </w:r>
                  <w:r w:rsidRPr="00404B34">
                    <w:rPr>
                      <w:rFonts w:ascii="TH SarabunPSK" w:hAnsi="TH SarabunPSK" w:cs="TH SarabunPSK" w:hint="cs"/>
                      <w:color w:val="000000" w:themeColor="text1"/>
                      <w:sz w:val="32"/>
                      <w:szCs w:val="32"/>
                      <w:cs/>
                    </w:rPr>
                    <w:t>000</w:t>
                  </w:r>
                  <w:r w:rsidRPr="00404B34">
                    <w:rPr>
                      <w:rFonts w:ascii="TH SarabunPSK" w:hAnsi="TH SarabunPSK" w:cs="TH SarabunPSK"/>
                      <w:color w:val="000000" w:themeColor="text1"/>
                      <w:sz w:val="32"/>
                      <w:szCs w:val="32"/>
                      <w:cs/>
                    </w:rPr>
                    <w:t xml:space="preserve"> ราย) คิดเป็นร้อยละ </w:t>
                  </w:r>
                  <w:r w:rsidRPr="00404B34">
                    <w:rPr>
                      <w:rFonts w:ascii="TH SarabunPSK" w:hAnsi="TH SarabunPSK" w:cs="TH SarabunPSK" w:hint="cs"/>
                      <w:color w:val="000000" w:themeColor="text1"/>
                      <w:sz w:val="32"/>
                      <w:szCs w:val="32"/>
                      <w:cs/>
                    </w:rPr>
                    <w:t>74.01</w:t>
                  </w:r>
                </w:p>
              </w:tc>
            </w:tr>
            <w:tr w:rsidR="00404B34" w:rsidRPr="00404B34" w14:paraId="43E32721" w14:textId="77777777" w:rsidTr="009A0E2E">
              <w:tc>
                <w:tcPr>
                  <w:tcW w:w="2158" w:type="dxa"/>
                </w:tcPr>
                <w:p w14:paraId="777B59E4"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hint="cs"/>
                      <w:color w:val="000000" w:themeColor="text1"/>
                      <w:sz w:val="32"/>
                      <w:szCs w:val="32"/>
                      <w:cs/>
                    </w:rPr>
                    <w:t xml:space="preserve">(4) </w:t>
                  </w:r>
                  <w:r w:rsidRPr="00404B34">
                    <w:rPr>
                      <w:rFonts w:ascii="TH SarabunPSK" w:hAnsi="TH SarabunPSK" w:cs="TH SarabunPSK" w:hint="cs"/>
                      <w:b/>
                      <w:bCs/>
                      <w:color w:val="000000" w:themeColor="text1"/>
                      <w:sz w:val="32"/>
                      <w:szCs w:val="32"/>
                      <w:cs/>
                    </w:rPr>
                    <w:t>การพัฒนา</w:t>
                  </w:r>
                </w:p>
                <w:p w14:paraId="52347BC2" w14:textId="77777777" w:rsidR="007A6173" w:rsidRPr="00404B34" w:rsidRDefault="007A6173"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hint="cs"/>
                      <w:b/>
                      <w:bCs/>
                      <w:color w:val="000000" w:themeColor="text1"/>
                      <w:sz w:val="32"/>
                      <w:szCs w:val="32"/>
                      <w:cs/>
                    </w:rPr>
                    <w:t>ภาคการท่องเที่ยว</w:t>
                  </w:r>
                </w:p>
              </w:tc>
              <w:tc>
                <w:tcPr>
                  <w:tcW w:w="4085" w:type="dxa"/>
                </w:tcPr>
                <w:p w14:paraId="427CAC1A" w14:textId="77777777" w:rsidR="007A6173" w:rsidRPr="00404B34" w:rsidRDefault="007A6173"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b/>
                      <w:bCs/>
                      <w:color w:val="000000" w:themeColor="text1"/>
                      <w:sz w:val="32"/>
                      <w:szCs w:val="32"/>
                      <w:cs/>
                    </w:rPr>
                    <w:t>ผลักดันการท่องเที่ยวระหว่างประเทศภายใต้สถานการณ์โควิด-19</w:t>
                  </w:r>
                  <w:r w:rsidRPr="00404B34">
                    <w:rPr>
                      <w:rFonts w:ascii="TH SarabunPSK" w:hAnsi="TH SarabunPSK" w:cs="TH SarabunPSK"/>
                      <w:color w:val="000000" w:themeColor="text1"/>
                      <w:sz w:val="32"/>
                      <w:szCs w:val="32"/>
                      <w:cs/>
                    </w:rPr>
                    <w:t xml:space="preserve"> เช่น การดำเนินการสถานกักกันในกิจการกอล์ฟ</w:t>
                  </w: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color w:val="000000" w:themeColor="text1"/>
                      <w:sz w:val="32"/>
                      <w:szCs w:val="32"/>
                      <w:cs/>
                    </w:rPr>
                    <w:t>(</w:t>
                  </w:r>
                  <w:r w:rsidRPr="00404B34">
                    <w:rPr>
                      <w:rFonts w:ascii="TH SarabunPSK" w:hAnsi="TH SarabunPSK" w:cs="TH SarabunPSK"/>
                      <w:color w:val="000000" w:themeColor="text1"/>
                      <w:sz w:val="32"/>
                      <w:szCs w:val="32"/>
                    </w:rPr>
                    <w:t>Golf Quarantine</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hint="cs"/>
                      <w:color w:val="000000" w:themeColor="text1"/>
                      <w:sz w:val="32"/>
                      <w:szCs w:val="32"/>
                      <w:cs/>
                    </w:rPr>
                    <w:t>6</w:t>
                  </w:r>
                  <w:r w:rsidRPr="00404B34">
                    <w:rPr>
                      <w:rFonts w:ascii="TH SarabunPSK" w:hAnsi="TH SarabunPSK" w:cs="TH SarabunPSK"/>
                      <w:color w:val="000000" w:themeColor="text1"/>
                      <w:sz w:val="32"/>
                      <w:szCs w:val="32"/>
                      <w:cs/>
                    </w:rPr>
                    <w:t xml:space="preserve"> ราย</w:t>
                  </w:r>
                </w:p>
              </w:tc>
            </w:tr>
            <w:tr w:rsidR="00404B34" w:rsidRPr="00404B34" w14:paraId="684FC609" w14:textId="77777777" w:rsidTr="009A0E2E">
              <w:tc>
                <w:tcPr>
                  <w:tcW w:w="2158" w:type="dxa"/>
                </w:tcPr>
                <w:p w14:paraId="7C60F3FA"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hint="cs"/>
                      <w:color w:val="000000" w:themeColor="text1"/>
                      <w:sz w:val="32"/>
                      <w:szCs w:val="32"/>
                      <w:cs/>
                    </w:rPr>
                    <w:t xml:space="preserve">(5) </w:t>
                  </w:r>
                  <w:r w:rsidRPr="00404B34">
                    <w:rPr>
                      <w:rFonts w:ascii="TH SarabunPSK" w:hAnsi="TH SarabunPSK" w:cs="TH SarabunPSK" w:hint="cs"/>
                      <w:b/>
                      <w:bCs/>
                      <w:color w:val="000000" w:themeColor="text1"/>
                      <w:sz w:val="32"/>
                      <w:szCs w:val="32"/>
                      <w:cs/>
                    </w:rPr>
                    <w:t>การพัฒนา</w:t>
                  </w:r>
                </w:p>
                <w:p w14:paraId="2E7CB99A" w14:textId="77777777" w:rsidR="007A6173" w:rsidRPr="00404B34" w:rsidRDefault="007A6173"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hint="cs"/>
                      <w:b/>
                      <w:bCs/>
                      <w:color w:val="000000" w:themeColor="text1"/>
                      <w:sz w:val="32"/>
                      <w:szCs w:val="32"/>
                      <w:cs/>
                    </w:rPr>
                    <w:t>สาธารณูปโภคพื้นฐาน</w:t>
                  </w:r>
                </w:p>
              </w:tc>
              <w:tc>
                <w:tcPr>
                  <w:tcW w:w="4085" w:type="dxa"/>
                </w:tcPr>
                <w:p w14:paraId="01E9257C" w14:textId="77777777" w:rsidR="007A6173" w:rsidRPr="00404B34" w:rsidRDefault="007A6173"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b/>
                      <w:bCs/>
                      <w:color w:val="000000" w:themeColor="text1"/>
                      <w:sz w:val="32"/>
                      <w:szCs w:val="32"/>
                      <w:cs/>
                    </w:rPr>
                    <w:t xml:space="preserve">โครงการ </w:t>
                  </w:r>
                  <w:r w:rsidRPr="00404B34">
                    <w:rPr>
                      <w:rFonts w:ascii="TH SarabunPSK" w:hAnsi="TH SarabunPSK" w:cs="TH SarabunPSK"/>
                      <w:b/>
                      <w:bCs/>
                      <w:color w:val="000000" w:themeColor="text1"/>
                      <w:sz w:val="32"/>
                      <w:szCs w:val="32"/>
                    </w:rPr>
                    <w:t xml:space="preserve">Land Bridge </w:t>
                  </w:r>
                  <w:r w:rsidRPr="00404B34">
                    <w:rPr>
                      <w:rFonts w:ascii="TH SarabunPSK" w:hAnsi="TH SarabunPSK" w:cs="TH SarabunPSK"/>
                      <w:b/>
                      <w:bCs/>
                      <w:color w:val="000000" w:themeColor="text1"/>
                      <w:sz w:val="32"/>
                      <w:szCs w:val="32"/>
                      <w:cs/>
                    </w:rPr>
                    <w:t>ส่งเสริมการพัฒนาเศรษฐกิจภาคใต้สู่การเป็นศูนย์กลางการขนส่งทางน้ำของภูมิภาค</w:t>
                  </w:r>
                  <w:r w:rsidRPr="00404B34">
                    <w:rPr>
                      <w:rFonts w:ascii="TH SarabunPSK" w:hAnsi="TH SarabunPSK" w:cs="TH SarabunPSK"/>
                      <w:color w:val="000000" w:themeColor="text1"/>
                      <w:sz w:val="32"/>
                      <w:szCs w:val="32"/>
                      <w:cs/>
                    </w:rPr>
                    <w:t xml:space="preserve"> เชื่อมโยงท่าเรือระนองแห่งใหม่ และท่าเรือชุมพร</w:t>
                  </w:r>
                </w:p>
              </w:tc>
            </w:tr>
          </w:tbl>
          <w:p w14:paraId="576D25C1" w14:textId="77777777" w:rsidR="007A6173" w:rsidRPr="00404B34" w:rsidRDefault="007A6173" w:rsidP="002C2C1A">
            <w:pPr>
              <w:spacing w:line="320" w:lineRule="exact"/>
              <w:jc w:val="thaiDistribute"/>
              <w:rPr>
                <w:rFonts w:ascii="TH SarabunPSK" w:hAnsi="TH SarabunPSK" w:cs="TH SarabunPSK"/>
                <w:color w:val="000000" w:themeColor="text1"/>
                <w:sz w:val="36"/>
                <w:szCs w:val="36"/>
              </w:rPr>
            </w:pPr>
          </w:p>
        </w:tc>
      </w:tr>
      <w:tr w:rsidR="00404B34" w:rsidRPr="00404B34" w14:paraId="0A62A669" w14:textId="77777777" w:rsidTr="009A0E2E">
        <w:tc>
          <w:tcPr>
            <w:tcW w:w="2547" w:type="dxa"/>
          </w:tcPr>
          <w:p w14:paraId="04595561"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hint="cs"/>
                <w:color w:val="000000" w:themeColor="text1"/>
                <w:sz w:val="32"/>
                <w:szCs w:val="32"/>
                <w:cs/>
              </w:rPr>
              <w:lastRenderedPageBreak/>
              <w:t xml:space="preserve">6) </w:t>
            </w:r>
            <w:r w:rsidRPr="00404B34">
              <w:rPr>
                <w:rFonts w:ascii="TH SarabunPSK" w:hAnsi="TH SarabunPSK" w:cs="TH SarabunPSK" w:hint="cs"/>
                <w:b/>
                <w:bCs/>
                <w:color w:val="000000" w:themeColor="text1"/>
                <w:sz w:val="32"/>
                <w:szCs w:val="32"/>
                <w:cs/>
              </w:rPr>
              <w:t>การพัฒนาพื้นที่</w:t>
            </w:r>
          </w:p>
          <w:p w14:paraId="722D2A26" w14:textId="77777777" w:rsidR="007A6173" w:rsidRPr="00404B34" w:rsidRDefault="007A6173"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hint="cs"/>
                <w:b/>
                <w:bCs/>
                <w:color w:val="000000" w:themeColor="text1"/>
                <w:sz w:val="32"/>
                <w:szCs w:val="32"/>
                <w:cs/>
              </w:rPr>
              <w:t>เศรษฐกิจและการกระจายความเจริญสู่ภูมิภาค</w:t>
            </w:r>
          </w:p>
        </w:tc>
        <w:tc>
          <w:tcPr>
            <w:tcW w:w="6469" w:type="dxa"/>
          </w:tcPr>
          <w:p w14:paraId="49B6F1AF" w14:textId="77777777" w:rsidR="007A6173" w:rsidRPr="00404B34" w:rsidRDefault="007A6173"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b/>
                <w:bCs/>
                <w:color w:val="000000" w:themeColor="text1"/>
                <w:sz w:val="32"/>
                <w:szCs w:val="32"/>
                <w:cs/>
              </w:rPr>
              <w:t>พัฒนาโครงสร้างพื้นฐานที่สำคัญ (</w:t>
            </w:r>
            <w:r w:rsidRPr="00404B34">
              <w:rPr>
                <w:rFonts w:ascii="TH SarabunPSK" w:hAnsi="TH SarabunPSK" w:cs="TH SarabunPSK"/>
                <w:b/>
                <w:bCs/>
                <w:color w:val="000000" w:themeColor="text1"/>
                <w:sz w:val="32"/>
                <w:szCs w:val="32"/>
              </w:rPr>
              <w:t>EEC Project list</w:t>
            </w:r>
            <w:r w:rsidRPr="00404B34">
              <w:rPr>
                <w:rFonts w:ascii="TH SarabunPSK" w:hAnsi="TH SarabunPSK" w:cs="TH SarabunPSK"/>
                <w:b/>
                <w:bCs/>
                <w:color w:val="000000" w:themeColor="text1"/>
                <w:sz w:val="32"/>
                <w:szCs w:val="32"/>
                <w:cs/>
              </w:rPr>
              <w:t>)</w:t>
            </w:r>
            <w:r w:rsidRPr="00404B34">
              <w:rPr>
                <w:rFonts w:ascii="TH SarabunPSK" w:hAnsi="TH SarabunPSK" w:cs="TH SarabunPSK"/>
                <w:color w:val="000000" w:themeColor="text1"/>
                <w:sz w:val="32"/>
                <w:szCs w:val="32"/>
                <w:cs/>
              </w:rPr>
              <w:t xml:space="preserve"> ได้แก่ โครงการรถไฟความเร็วสูงเชื่อมสามสนามบิน โครงการพัฒนาท่าเรืออุตสาหกรรมมาบตาพุด</w:t>
            </w: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color w:val="000000" w:themeColor="text1"/>
                <w:sz w:val="32"/>
                <w:szCs w:val="32"/>
                <w:cs/>
              </w:rPr>
              <w:t>ระยะที่ 3 และโครงการพัฒนาสนามบินอู่ตะเภาและเมืองการบินภาคตะวันออก</w:t>
            </w:r>
          </w:p>
        </w:tc>
      </w:tr>
      <w:tr w:rsidR="00404B34" w:rsidRPr="00404B34" w14:paraId="4EA43DE4" w14:textId="77777777" w:rsidTr="009A0E2E">
        <w:tc>
          <w:tcPr>
            <w:tcW w:w="2547" w:type="dxa"/>
          </w:tcPr>
          <w:p w14:paraId="0596C9D6" w14:textId="77777777" w:rsidR="007A6173" w:rsidRPr="00404B34" w:rsidRDefault="007A6173"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hint="cs"/>
                <w:color w:val="000000" w:themeColor="text1"/>
                <w:sz w:val="32"/>
                <w:szCs w:val="32"/>
                <w:cs/>
              </w:rPr>
              <w:t xml:space="preserve">7) </w:t>
            </w:r>
            <w:r w:rsidRPr="00404B34">
              <w:rPr>
                <w:rFonts w:ascii="TH SarabunPSK" w:hAnsi="TH SarabunPSK" w:cs="TH SarabunPSK" w:hint="cs"/>
                <w:b/>
                <w:bCs/>
                <w:color w:val="000000" w:themeColor="text1"/>
                <w:sz w:val="32"/>
                <w:szCs w:val="32"/>
                <w:cs/>
              </w:rPr>
              <w:t>การพัฒนาสร้างความเข้มแข็งของฐานราก</w:t>
            </w:r>
          </w:p>
        </w:tc>
        <w:tc>
          <w:tcPr>
            <w:tcW w:w="6469" w:type="dxa"/>
          </w:tcPr>
          <w:p w14:paraId="04C9D95B" w14:textId="77777777" w:rsidR="007A6173" w:rsidRPr="00404B34" w:rsidRDefault="007A6173"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b/>
                <w:bCs/>
                <w:color w:val="000000" w:themeColor="text1"/>
                <w:sz w:val="32"/>
                <w:szCs w:val="32"/>
                <w:cs/>
              </w:rPr>
              <w:t xml:space="preserve">สร้างความเข้มแข็งหมู่บ้านตามแนวทาง </w:t>
            </w:r>
            <w:r w:rsidRPr="00404B34">
              <w:rPr>
                <w:rFonts w:ascii="TH SarabunPSK" w:hAnsi="TH SarabunPSK" w:cs="TH SarabunPSK" w:hint="cs"/>
                <w:b/>
                <w:bCs/>
                <w:color w:val="000000" w:themeColor="text1"/>
                <w:sz w:val="32"/>
                <w:szCs w:val="32"/>
                <w:cs/>
              </w:rPr>
              <w:t>“</w:t>
            </w:r>
            <w:r w:rsidRPr="00404B34">
              <w:rPr>
                <w:rFonts w:ascii="TH SarabunPSK" w:hAnsi="TH SarabunPSK" w:cs="TH SarabunPSK"/>
                <w:b/>
                <w:bCs/>
                <w:color w:val="000000" w:themeColor="text1"/>
                <w:sz w:val="32"/>
                <w:szCs w:val="32"/>
                <w:cs/>
              </w:rPr>
              <w:t>แผ่นดินธรรม แผ่นดินทอง</w:t>
            </w:r>
            <w:r w:rsidRPr="00404B34">
              <w:rPr>
                <w:rFonts w:ascii="TH SarabunPSK" w:hAnsi="TH SarabunPSK" w:cs="TH SarabunPSK" w:hint="cs"/>
                <w:b/>
                <w:bCs/>
                <w:color w:val="000000" w:themeColor="text1"/>
                <w:sz w:val="32"/>
                <w:szCs w:val="32"/>
                <w:cs/>
              </w:rPr>
              <w:t>”</w:t>
            </w: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color w:val="000000" w:themeColor="text1"/>
                <w:sz w:val="32"/>
                <w:szCs w:val="32"/>
                <w:cs/>
              </w:rPr>
              <w:t>โดยดำเนินกิจกรรมในหมู่บ้านแล้วร้อยละ 80</w:t>
            </w:r>
          </w:p>
        </w:tc>
      </w:tr>
      <w:tr w:rsidR="00404B34" w:rsidRPr="00404B34" w14:paraId="1758DEF5" w14:textId="77777777" w:rsidTr="009A0E2E">
        <w:tc>
          <w:tcPr>
            <w:tcW w:w="2547" w:type="dxa"/>
          </w:tcPr>
          <w:p w14:paraId="0DE738C3"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cs/>
              </w:rPr>
            </w:pPr>
            <w:r w:rsidRPr="00404B34">
              <w:rPr>
                <w:rFonts w:ascii="TH SarabunPSK" w:hAnsi="TH SarabunPSK" w:cs="TH SarabunPSK" w:hint="cs"/>
                <w:color w:val="000000" w:themeColor="text1"/>
                <w:sz w:val="32"/>
                <w:szCs w:val="32"/>
                <w:cs/>
              </w:rPr>
              <w:t xml:space="preserve">8) </w:t>
            </w:r>
            <w:r w:rsidRPr="00404B34">
              <w:rPr>
                <w:rFonts w:ascii="TH SarabunPSK" w:hAnsi="TH SarabunPSK" w:cs="TH SarabunPSK" w:hint="cs"/>
                <w:b/>
                <w:bCs/>
                <w:color w:val="000000" w:themeColor="text1"/>
                <w:sz w:val="32"/>
                <w:szCs w:val="32"/>
                <w:cs/>
              </w:rPr>
              <w:t>การปฏิรูปกระบวนการเรียนรู้และการพัฒนาศักยภาพของคนไทยทุกช่วงวัย</w:t>
            </w:r>
          </w:p>
        </w:tc>
        <w:tc>
          <w:tcPr>
            <w:tcW w:w="6469" w:type="dxa"/>
          </w:tcPr>
          <w:p w14:paraId="7A7937A6"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cs/>
              </w:rPr>
            </w:pPr>
            <w:r w:rsidRPr="00404B34">
              <w:rPr>
                <w:rFonts w:ascii="TH SarabunPSK" w:hAnsi="TH SarabunPSK" w:cs="TH SarabunPSK"/>
                <w:b/>
                <w:bCs/>
                <w:color w:val="000000" w:themeColor="text1"/>
                <w:sz w:val="32"/>
                <w:szCs w:val="32"/>
                <w:cs/>
              </w:rPr>
              <w:t xml:space="preserve">จัดทำ </w:t>
            </w:r>
            <w:r w:rsidRPr="00404B34">
              <w:rPr>
                <w:rFonts w:ascii="TH SarabunPSK" w:hAnsi="TH SarabunPSK" w:cs="TH SarabunPSK"/>
                <w:b/>
                <w:bCs/>
                <w:color w:val="000000" w:themeColor="text1"/>
                <w:sz w:val="32"/>
                <w:szCs w:val="32"/>
              </w:rPr>
              <w:t xml:space="preserve">Project </w:t>
            </w:r>
            <w:r w:rsidRPr="00404B34">
              <w:rPr>
                <w:rFonts w:ascii="TH SarabunPSK" w:hAnsi="TH SarabunPSK" w:cs="TH SarabunPSK"/>
                <w:b/>
                <w:bCs/>
                <w:color w:val="000000" w:themeColor="text1"/>
                <w:sz w:val="32"/>
                <w:szCs w:val="32"/>
                <w:cs/>
              </w:rPr>
              <w:t>14 : โครงการสอนออนไลน์นำสู่ความปกติใหม่</w:t>
            </w:r>
            <w:r w:rsidRPr="00404B34">
              <w:rPr>
                <w:rFonts w:ascii="TH SarabunPSK" w:hAnsi="TH SarabunPSK" w:cs="TH SarabunPSK" w:hint="cs"/>
                <w:b/>
                <w:bCs/>
                <w:color w:val="000000" w:themeColor="text1"/>
                <w:sz w:val="32"/>
                <w:szCs w:val="32"/>
                <w:cs/>
              </w:rPr>
              <w:t xml:space="preserve"> </w:t>
            </w:r>
            <w:r w:rsidRPr="00404B34">
              <w:rPr>
                <w:rFonts w:ascii="TH SarabunPSK" w:hAnsi="TH SarabunPSK" w:cs="TH SarabunPSK"/>
                <w:color w:val="000000" w:themeColor="text1"/>
                <w:sz w:val="32"/>
                <w:szCs w:val="32"/>
                <w:cs/>
              </w:rPr>
              <w:t xml:space="preserve">โดยพัฒนาคลิปการเรียนรู้ด้วยตนเองผ่านระบบออนไลน์กลุ่มสาระการเรียนรู้คณิตศาสตร์และกลุ่มสาระการเรียนรู้วิทยาศาสตร์และเทคโนโลยีระดับประถมศึกษาปีที่ 1 - มัธยมศึกษาปีที่ 6 กว่า </w:t>
            </w:r>
            <w:r w:rsidRPr="00404B34">
              <w:rPr>
                <w:rFonts w:ascii="TH SarabunPSK" w:hAnsi="TH SarabunPSK" w:cs="TH SarabunPSK" w:hint="cs"/>
                <w:color w:val="000000" w:themeColor="text1"/>
                <w:sz w:val="32"/>
                <w:szCs w:val="32"/>
                <w:cs/>
              </w:rPr>
              <w:t>1</w:t>
            </w:r>
            <w:r w:rsidRPr="00404B34">
              <w:rPr>
                <w:rFonts w:ascii="TH SarabunPSK" w:hAnsi="TH SarabunPSK" w:cs="TH SarabunPSK"/>
                <w:color w:val="000000" w:themeColor="text1"/>
                <w:sz w:val="32"/>
                <w:szCs w:val="32"/>
              </w:rPr>
              <w:t>,</w:t>
            </w:r>
            <w:r w:rsidRPr="00404B34">
              <w:rPr>
                <w:rFonts w:ascii="TH SarabunPSK" w:hAnsi="TH SarabunPSK" w:cs="TH SarabunPSK" w:hint="cs"/>
                <w:color w:val="000000" w:themeColor="text1"/>
                <w:sz w:val="32"/>
                <w:szCs w:val="32"/>
                <w:cs/>
              </w:rPr>
              <w:t>000</w:t>
            </w:r>
            <w:r w:rsidRPr="00404B34">
              <w:rPr>
                <w:rFonts w:ascii="TH SarabunPSK" w:hAnsi="TH SarabunPSK" w:cs="TH SarabunPSK"/>
                <w:color w:val="000000" w:themeColor="text1"/>
                <w:sz w:val="32"/>
                <w:szCs w:val="32"/>
                <w:cs/>
              </w:rPr>
              <w:t xml:space="preserve"> คลิป</w:t>
            </w:r>
          </w:p>
        </w:tc>
      </w:tr>
      <w:tr w:rsidR="00404B34" w:rsidRPr="00404B34" w14:paraId="792F816B" w14:textId="77777777" w:rsidTr="009A0E2E">
        <w:tc>
          <w:tcPr>
            <w:tcW w:w="2547" w:type="dxa"/>
          </w:tcPr>
          <w:p w14:paraId="476E1606"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hint="cs"/>
                <w:color w:val="000000" w:themeColor="text1"/>
                <w:sz w:val="32"/>
                <w:szCs w:val="32"/>
                <w:cs/>
              </w:rPr>
              <w:t xml:space="preserve">9) </w:t>
            </w:r>
            <w:r w:rsidRPr="00404B34">
              <w:rPr>
                <w:rFonts w:ascii="TH SarabunPSK" w:hAnsi="TH SarabunPSK" w:cs="TH SarabunPSK" w:hint="cs"/>
                <w:b/>
                <w:bCs/>
                <w:color w:val="000000" w:themeColor="text1"/>
                <w:sz w:val="32"/>
                <w:szCs w:val="32"/>
                <w:cs/>
              </w:rPr>
              <w:t>การพัฒนา</w:t>
            </w:r>
          </w:p>
          <w:p w14:paraId="654FC6C9"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 xml:space="preserve">ระบบสาธารณสุข </w:t>
            </w:r>
          </w:p>
          <w:p w14:paraId="4089E85B" w14:textId="77777777" w:rsidR="007A6173" w:rsidRPr="00404B34" w:rsidRDefault="007A6173"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hint="cs"/>
                <w:b/>
                <w:bCs/>
                <w:color w:val="000000" w:themeColor="text1"/>
                <w:sz w:val="32"/>
                <w:szCs w:val="32"/>
                <w:cs/>
              </w:rPr>
              <w:t>และหลักประกันสังคม</w:t>
            </w:r>
          </w:p>
        </w:tc>
        <w:tc>
          <w:tcPr>
            <w:tcW w:w="6469" w:type="dxa"/>
          </w:tcPr>
          <w:p w14:paraId="05A3D503" w14:textId="77777777" w:rsidR="007A6173" w:rsidRPr="00404B34" w:rsidRDefault="007A6173"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b/>
                <w:bCs/>
                <w:color w:val="000000" w:themeColor="text1"/>
                <w:sz w:val="32"/>
                <w:szCs w:val="32"/>
                <w:cs/>
              </w:rPr>
              <w:t>โครงการพัฒนาระบบสุขภาพปฐมภูมิ</w:t>
            </w:r>
            <w:r w:rsidRPr="00404B34">
              <w:rPr>
                <w:rFonts w:ascii="TH SarabunPSK" w:hAnsi="TH SarabunPSK" w:cs="TH SarabunPSK"/>
                <w:color w:val="000000" w:themeColor="text1"/>
                <w:sz w:val="32"/>
                <w:szCs w:val="32"/>
                <w:cs/>
              </w:rPr>
              <w:t xml:space="preserve"> ได้ขับเคลื่อนนโยบาย </w:t>
            </w:r>
            <w:r w:rsidRPr="00404B34">
              <w:rPr>
                <w:rFonts w:ascii="TH SarabunPSK" w:hAnsi="TH SarabunPSK" w:cs="TH SarabunPSK" w:hint="cs"/>
                <w:b/>
                <w:bCs/>
                <w:color w:val="000000" w:themeColor="text1"/>
                <w:sz w:val="32"/>
                <w:szCs w:val="32"/>
                <w:cs/>
              </w:rPr>
              <w:t>“</w:t>
            </w:r>
            <w:r w:rsidRPr="00404B34">
              <w:rPr>
                <w:rFonts w:ascii="TH SarabunPSK" w:hAnsi="TH SarabunPSK" w:cs="TH SarabunPSK"/>
                <w:b/>
                <w:bCs/>
                <w:color w:val="000000" w:themeColor="text1"/>
                <w:sz w:val="32"/>
                <w:szCs w:val="32"/>
                <w:cs/>
              </w:rPr>
              <w:t>คนไทยทุกครอบครัวมีหมอประจำตัว 3 คน</w:t>
            </w:r>
            <w:r w:rsidRPr="00404B34">
              <w:rPr>
                <w:rFonts w:ascii="TH SarabunPSK" w:hAnsi="TH SarabunPSK" w:cs="TH SarabunPSK" w:hint="cs"/>
                <w:b/>
                <w:bCs/>
                <w:color w:val="000000" w:themeColor="text1"/>
                <w:sz w:val="32"/>
                <w:szCs w:val="32"/>
                <w:cs/>
              </w:rPr>
              <w:t>”</w:t>
            </w:r>
            <w:r w:rsidRPr="00404B34">
              <w:rPr>
                <w:rFonts w:ascii="TH SarabunPSK" w:hAnsi="TH SarabunPSK" w:cs="TH SarabunPSK"/>
                <w:b/>
                <w:bCs/>
                <w:color w:val="000000" w:themeColor="text1"/>
                <w:sz w:val="32"/>
                <w:szCs w:val="32"/>
                <w:cs/>
              </w:rPr>
              <w:t xml:space="preserve"> ครอบคลุมการดูแลประชาชน</w:t>
            </w:r>
            <w:r w:rsidRPr="00404B34">
              <w:rPr>
                <w:rFonts w:ascii="TH SarabunPSK" w:hAnsi="TH SarabunPSK" w:cs="TH SarabunPSK" w:hint="cs"/>
                <w:b/>
                <w:bCs/>
                <w:color w:val="000000" w:themeColor="text1"/>
                <w:sz w:val="32"/>
                <w:szCs w:val="32"/>
                <w:cs/>
              </w:rPr>
              <w:t xml:space="preserve"> 23</w:t>
            </w:r>
            <w:r w:rsidRPr="00404B34">
              <w:rPr>
                <w:rFonts w:ascii="TH SarabunPSK" w:hAnsi="TH SarabunPSK" w:cs="TH SarabunPSK"/>
                <w:b/>
                <w:bCs/>
                <w:color w:val="000000" w:themeColor="text1"/>
                <w:sz w:val="32"/>
                <w:szCs w:val="32"/>
              </w:rPr>
              <w:t>,</w:t>
            </w:r>
            <w:r w:rsidRPr="00404B34">
              <w:rPr>
                <w:rFonts w:ascii="TH SarabunPSK" w:hAnsi="TH SarabunPSK" w:cs="TH SarabunPSK"/>
                <w:b/>
                <w:bCs/>
                <w:color w:val="000000" w:themeColor="text1"/>
                <w:sz w:val="32"/>
                <w:szCs w:val="32"/>
                <w:cs/>
              </w:rPr>
              <w:t>6</w:t>
            </w:r>
            <w:r w:rsidRPr="00404B34">
              <w:rPr>
                <w:rFonts w:ascii="TH SarabunPSK" w:hAnsi="TH SarabunPSK" w:cs="TH SarabunPSK" w:hint="cs"/>
                <w:b/>
                <w:bCs/>
                <w:color w:val="000000" w:themeColor="text1"/>
                <w:sz w:val="32"/>
                <w:szCs w:val="32"/>
                <w:cs/>
              </w:rPr>
              <w:t>72</w:t>
            </w:r>
            <w:r w:rsidRPr="00404B34">
              <w:rPr>
                <w:rFonts w:ascii="TH SarabunPSK" w:hAnsi="TH SarabunPSK" w:cs="TH SarabunPSK"/>
                <w:b/>
                <w:bCs/>
                <w:color w:val="000000" w:themeColor="text1"/>
                <w:sz w:val="32"/>
                <w:szCs w:val="32"/>
              </w:rPr>
              <w:t>,</w:t>
            </w:r>
            <w:r w:rsidRPr="00404B34">
              <w:rPr>
                <w:rFonts w:ascii="TH SarabunPSK" w:hAnsi="TH SarabunPSK" w:cs="TH SarabunPSK" w:hint="cs"/>
                <w:b/>
                <w:bCs/>
                <w:color w:val="000000" w:themeColor="text1"/>
                <w:sz w:val="32"/>
                <w:szCs w:val="32"/>
                <w:cs/>
              </w:rPr>
              <w:t>821</w:t>
            </w:r>
            <w:r w:rsidRPr="00404B34">
              <w:rPr>
                <w:rFonts w:ascii="TH SarabunPSK" w:hAnsi="TH SarabunPSK" w:cs="TH SarabunPSK"/>
                <w:b/>
                <w:bCs/>
                <w:color w:val="000000" w:themeColor="text1"/>
                <w:sz w:val="32"/>
                <w:szCs w:val="32"/>
                <w:cs/>
              </w:rPr>
              <w:t xml:space="preserve"> ครอบครัว</w:t>
            </w:r>
          </w:p>
        </w:tc>
      </w:tr>
      <w:tr w:rsidR="00404B34" w:rsidRPr="00404B34" w14:paraId="3AB783EA" w14:textId="77777777" w:rsidTr="009A0E2E">
        <w:tc>
          <w:tcPr>
            <w:tcW w:w="2547" w:type="dxa"/>
          </w:tcPr>
          <w:p w14:paraId="2E84E1F4"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hint="cs"/>
                <w:color w:val="000000" w:themeColor="text1"/>
                <w:sz w:val="32"/>
                <w:szCs w:val="32"/>
                <w:cs/>
              </w:rPr>
              <w:t xml:space="preserve">10) </w:t>
            </w:r>
            <w:r w:rsidRPr="00404B34">
              <w:rPr>
                <w:rFonts w:ascii="TH SarabunPSK" w:hAnsi="TH SarabunPSK" w:cs="TH SarabunPSK" w:hint="cs"/>
                <w:b/>
                <w:bCs/>
                <w:color w:val="000000" w:themeColor="text1"/>
                <w:sz w:val="32"/>
                <w:szCs w:val="32"/>
                <w:cs/>
              </w:rPr>
              <w:t>การฟื้นฟู</w:t>
            </w:r>
          </w:p>
          <w:p w14:paraId="3ADD1FB0" w14:textId="77777777" w:rsidR="007A6173" w:rsidRPr="00404B34" w:rsidRDefault="007A6173"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hint="cs"/>
                <w:b/>
                <w:bCs/>
                <w:color w:val="000000" w:themeColor="text1"/>
                <w:sz w:val="32"/>
                <w:szCs w:val="32"/>
                <w:cs/>
              </w:rPr>
              <w:t>ทรัพยากรธรรมชาติและการรักษาสิ่งแวดล้อมเพื่อสร้างการเติบโตอย่างยั่งยืน</w:t>
            </w:r>
          </w:p>
        </w:tc>
        <w:tc>
          <w:tcPr>
            <w:tcW w:w="6469" w:type="dxa"/>
          </w:tcPr>
          <w:p w14:paraId="501578CE"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 xml:space="preserve">(1) </w:t>
            </w:r>
            <w:r w:rsidRPr="00404B34">
              <w:rPr>
                <w:rFonts w:ascii="TH SarabunPSK" w:hAnsi="TH SarabunPSK" w:cs="TH SarabunPSK"/>
                <w:b/>
                <w:bCs/>
                <w:color w:val="000000" w:themeColor="text1"/>
                <w:sz w:val="32"/>
                <w:szCs w:val="32"/>
                <w:cs/>
              </w:rPr>
              <w:t>แก้ไขปัญหาฝุ่นละอองจากไฟป่าและการเผาในที่โล่ง</w:t>
            </w:r>
            <w:r w:rsidRPr="00404B34">
              <w:rPr>
                <w:rFonts w:ascii="TH SarabunPSK" w:hAnsi="TH SarabunPSK" w:cs="TH SarabunPSK"/>
                <w:color w:val="000000" w:themeColor="text1"/>
                <w:sz w:val="32"/>
                <w:szCs w:val="32"/>
                <w:cs/>
              </w:rPr>
              <w:t xml:space="preserve"> โดยจัดทำแผนบริหารจัดการเชื้อเพลิงใน </w:t>
            </w:r>
            <w:r w:rsidRPr="00404B34">
              <w:rPr>
                <w:rFonts w:ascii="TH SarabunPSK" w:hAnsi="TH SarabunPSK" w:cs="TH SarabunPSK" w:hint="cs"/>
                <w:color w:val="000000" w:themeColor="text1"/>
                <w:sz w:val="32"/>
                <w:szCs w:val="32"/>
                <w:cs/>
              </w:rPr>
              <w:t>17</w:t>
            </w:r>
            <w:r w:rsidRPr="00404B34">
              <w:rPr>
                <w:rFonts w:ascii="TH SarabunPSK" w:hAnsi="TH SarabunPSK" w:cs="TH SarabunPSK"/>
                <w:color w:val="000000" w:themeColor="text1"/>
                <w:sz w:val="32"/>
                <w:szCs w:val="32"/>
                <w:cs/>
              </w:rPr>
              <w:t xml:space="preserve"> จังหวัดภาคเหนือ</w:t>
            </w:r>
          </w:p>
          <w:p w14:paraId="62C856D1" w14:textId="77777777" w:rsidR="007A6173" w:rsidRPr="00404B34" w:rsidRDefault="007A6173"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color w:val="000000" w:themeColor="text1"/>
                <w:sz w:val="32"/>
                <w:szCs w:val="32"/>
                <w:cs/>
              </w:rPr>
              <w:lastRenderedPageBreak/>
              <w:t>(2) ป้องกันและแก้ไขปัญหาฝุ่นละอองขนาดเล็ก (</w:t>
            </w:r>
            <w:r w:rsidRPr="00404B34">
              <w:rPr>
                <w:rFonts w:ascii="TH SarabunPSK" w:hAnsi="TH SarabunPSK" w:cs="TH SarabunPSK"/>
                <w:color w:val="000000" w:themeColor="text1"/>
                <w:sz w:val="32"/>
                <w:szCs w:val="32"/>
              </w:rPr>
              <w:t>PM</w:t>
            </w:r>
            <w:r w:rsidRPr="00404B34">
              <w:rPr>
                <w:rFonts w:ascii="TH SarabunPSK" w:hAnsi="TH SarabunPSK" w:cs="TH SarabunPSK"/>
                <w:color w:val="000000" w:themeColor="text1"/>
                <w:sz w:val="32"/>
                <w:szCs w:val="32"/>
                <w:vertAlign w:val="subscript"/>
                <w:cs/>
              </w:rPr>
              <w:t>2.5</w:t>
            </w:r>
            <w:r w:rsidRPr="00404B34">
              <w:rPr>
                <w:rFonts w:ascii="TH SarabunPSK" w:hAnsi="TH SarabunPSK" w:cs="TH SarabunPSK"/>
                <w:color w:val="000000" w:themeColor="text1"/>
                <w:sz w:val="32"/>
                <w:szCs w:val="32"/>
                <w:cs/>
              </w:rPr>
              <w:t>) เช่น ควบคุมการเผาในพื้นที่ปลูกอ้อยอย่างเข้มงวด และให้โรงงานน้ำตาลรับซื้ออ้อยไฟไหม้ได้ไม่เกินร้อยละ 20 ต่อวัน</w:t>
            </w:r>
          </w:p>
        </w:tc>
      </w:tr>
      <w:tr w:rsidR="00404B34" w:rsidRPr="00404B34" w14:paraId="21F8C332" w14:textId="77777777" w:rsidTr="009A0E2E">
        <w:tc>
          <w:tcPr>
            <w:tcW w:w="2547" w:type="dxa"/>
          </w:tcPr>
          <w:p w14:paraId="2D4C88BE" w14:textId="77777777" w:rsidR="007A6173" w:rsidRPr="00404B34" w:rsidRDefault="007A6173"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hint="cs"/>
                <w:color w:val="000000" w:themeColor="text1"/>
                <w:sz w:val="32"/>
                <w:szCs w:val="32"/>
                <w:cs/>
              </w:rPr>
              <w:lastRenderedPageBreak/>
              <w:t xml:space="preserve">11) </w:t>
            </w:r>
            <w:r w:rsidRPr="00404B34">
              <w:rPr>
                <w:rFonts w:ascii="TH SarabunPSK" w:hAnsi="TH SarabunPSK" w:cs="TH SarabunPSK" w:hint="cs"/>
                <w:b/>
                <w:bCs/>
                <w:color w:val="000000" w:themeColor="text1"/>
                <w:sz w:val="32"/>
                <w:szCs w:val="32"/>
                <w:cs/>
              </w:rPr>
              <w:t>การปฏิรูปการบริหารจัดการภาครัฐ</w:t>
            </w:r>
          </w:p>
        </w:tc>
        <w:tc>
          <w:tcPr>
            <w:tcW w:w="6469" w:type="dxa"/>
          </w:tcPr>
          <w:p w14:paraId="6C26A79B" w14:textId="77777777" w:rsidR="007A6173" w:rsidRPr="00404B34" w:rsidRDefault="007A6173"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b/>
                <w:bCs/>
                <w:color w:val="000000" w:themeColor="text1"/>
                <w:sz w:val="32"/>
                <w:szCs w:val="32"/>
                <w:cs/>
              </w:rPr>
              <w:t>โครงการพัฒนาแพลตฟอร์มดิจิทัลของรัฐ</w:t>
            </w:r>
            <w:r w:rsidRPr="00404B34">
              <w:rPr>
                <w:rFonts w:ascii="TH SarabunPSK" w:hAnsi="TH SarabunPSK" w:cs="TH SarabunPSK"/>
                <w:color w:val="000000" w:themeColor="text1"/>
                <w:sz w:val="32"/>
                <w:szCs w:val="32"/>
                <w:cs/>
              </w:rPr>
              <w:t xml:space="preserve"> เช่น การจัดทำมาตรฐานที่เกี่ยวข้องกับการใช้เอกสารอิเล็กทรอนิกส์ </w:t>
            </w:r>
            <w:r w:rsidRPr="00404B34">
              <w:rPr>
                <w:rFonts w:ascii="TH SarabunPSK" w:hAnsi="TH SarabunPSK" w:cs="TH SarabunPSK"/>
                <w:color w:val="000000" w:themeColor="text1"/>
                <w:sz w:val="32"/>
                <w:szCs w:val="32"/>
              </w:rPr>
              <w:t xml:space="preserve">Digital ID </w:t>
            </w:r>
            <w:r w:rsidRPr="00404B34">
              <w:rPr>
                <w:rFonts w:ascii="TH SarabunPSK" w:hAnsi="TH SarabunPSK" w:cs="TH SarabunPSK"/>
                <w:color w:val="000000" w:themeColor="text1"/>
                <w:sz w:val="32"/>
                <w:szCs w:val="32"/>
                <w:cs/>
              </w:rPr>
              <w:t>และการใช้ลายมือชื่ออิเล็กทรอนิกส์ของหน่วยงานภาครัฐ</w:t>
            </w:r>
          </w:p>
        </w:tc>
      </w:tr>
      <w:tr w:rsidR="00404B34" w:rsidRPr="00404B34" w14:paraId="6DF15E33" w14:textId="77777777" w:rsidTr="009A0E2E">
        <w:tc>
          <w:tcPr>
            <w:tcW w:w="2547" w:type="dxa"/>
          </w:tcPr>
          <w:p w14:paraId="5F651F91"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hint="cs"/>
                <w:color w:val="000000" w:themeColor="text1"/>
                <w:sz w:val="32"/>
                <w:szCs w:val="32"/>
                <w:cs/>
              </w:rPr>
              <w:t xml:space="preserve">12) </w:t>
            </w:r>
            <w:r w:rsidRPr="00404B34">
              <w:rPr>
                <w:rFonts w:ascii="TH SarabunPSK" w:hAnsi="TH SarabunPSK" w:cs="TH SarabunPSK" w:hint="cs"/>
                <w:b/>
                <w:bCs/>
                <w:color w:val="000000" w:themeColor="text1"/>
                <w:sz w:val="32"/>
                <w:szCs w:val="32"/>
                <w:cs/>
              </w:rPr>
              <w:t>การป้องกัน</w:t>
            </w:r>
          </w:p>
          <w:p w14:paraId="4578E5AD"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และปราบปรามทุจริต</w:t>
            </w:r>
          </w:p>
          <w:p w14:paraId="4A0FFC2F"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และประพฤติมิชอบ</w:t>
            </w:r>
          </w:p>
          <w:p w14:paraId="624A64D9" w14:textId="77777777" w:rsidR="007A6173" w:rsidRPr="00404B34" w:rsidRDefault="007A6173"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hint="cs"/>
                <w:b/>
                <w:bCs/>
                <w:color w:val="000000" w:themeColor="text1"/>
                <w:sz w:val="32"/>
                <w:szCs w:val="32"/>
                <w:cs/>
              </w:rPr>
              <w:t>และกระบวนการยุติธรรม</w:t>
            </w:r>
          </w:p>
        </w:tc>
        <w:tc>
          <w:tcPr>
            <w:tcW w:w="6469" w:type="dxa"/>
          </w:tcPr>
          <w:p w14:paraId="5B0BC780" w14:textId="77777777" w:rsidR="007A6173" w:rsidRPr="00404B34" w:rsidRDefault="007A6173"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color w:val="000000" w:themeColor="text1"/>
                <w:sz w:val="32"/>
                <w:szCs w:val="32"/>
                <w:cs/>
              </w:rPr>
              <w:t xml:space="preserve">ขับเคลื่อนงานไกล่เกลี่ยข้อพิพาทตามพระราชบัญญัติการไกล่เกลี่ยข้อพิพาท พ.ศ. </w:t>
            </w:r>
            <w:r w:rsidRPr="00404B34">
              <w:rPr>
                <w:rFonts w:ascii="TH SarabunPSK" w:hAnsi="TH SarabunPSK" w:cs="TH SarabunPSK" w:hint="cs"/>
                <w:color w:val="000000" w:themeColor="text1"/>
                <w:sz w:val="32"/>
                <w:szCs w:val="32"/>
                <w:cs/>
              </w:rPr>
              <w:t>2562</w:t>
            </w:r>
            <w:r w:rsidRPr="00404B34">
              <w:rPr>
                <w:rFonts w:ascii="TH SarabunPSK" w:hAnsi="TH SarabunPSK" w:cs="TH SarabunPSK"/>
                <w:color w:val="000000" w:themeColor="text1"/>
                <w:sz w:val="32"/>
                <w:szCs w:val="32"/>
                <w:cs/>
              </w:rPr>
              <w:t xml:space="preserve"> มีผลการดำเนินการไกล่เกลี่ยสามารถยุติได้ </w:t>
            </w:r>
            <w:r w:rsidRPr="00404B34">
              <w:rPr>
                <w:rFonts w:ascii="TH SarabunPSK" w:hAnsi="TH SarabunPSK" w:cs="TH SarabunPSK" w:hint="cs"/>
                <w:color w:val="000000" w:themeColor="text1"/>
                <w:sz w:val="32"/>
                <w:szCs w:val="32"/>
                <w:cs/>
              </w:rPr>
              <w:t>395</w:t>
            </w:r>
            <w:r w:rsidRPr="00404B34">
              <w:rPr>
                <w:rFonts w:ascii="TH SarabunPSK" w:hAnsi="TH SarabunPSK" w:cs="TH SarabunPSK"/>
                <w:color w:val="000000" w:themeColor="text1"/>
                <w:sz w:val="32"/>
                <w:szCs w:val="32"/>
                <w:cs/>
              </w:rPr>
              <w:t xml:space="preserve"> คดี</w:t>
            </w: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color w:val="000000" w:themeColor="text1"/>
                <w:sz w:val="32"/>
                <w:szCs w:val="32"/>
                <w:cs/>
              </w:rPr>
              <w:t>(เป้าหมาย 500 คดี) คิดเป็นร้อยละ 75</w:t>
            </w:r>
          </w:p>
        </w:tc>
      </w:tr>
    </w:tbl>
    <w:p w14:paraId="5FB7CF86"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6"/>
          <w:szCs w:val="36"/>
          <w:cs/>
        </w:rPr>
        <w:tab/>
      </w:r>
      <w:r w:rsidRPr="00404B34">
        <w:rPr>
          <w:rFonts w:ascii="TH SarabunPSK" w:hAnsi="TH SarabunPSK" w:cs="TH SarabunPSK"/>
          <w:color w:val="000000" w:themeColor="text1"/>
          <w:sz w:val="36"/>
          <w:szCs w:val="36"/>
          <w:cs/>
        </w:rPr>
        <w:tab/>
      </w:r>
      <w:r w:rsidRPr="00404B34">
        <w:rPr>
          <w:rFonts w:ascii="TH SarabunPSK" w:hAnsi="TH SarabunPSK" w:cs="TH SarabunPSK" w:hint="cs"/>
          <w:b/>
          <w:bCs/>
          <w:color w:val="000000" w:themeColor="text1"/>
          <w:sz w:val="32"/>
          <w:szCs w:val="32"/>
          <w:cs/>
        </w:rPr>
        <w:t>2. นโยบายเร่งด่วน</w:t>
      </w:r>
      <w:r w:rsidRPr="00404B34">
        <w:rPr>
          <w:rFonts w:ascii="TH SarabunPSK" w:hAnsi="TH SarabunPSK" w:cs="TH SarabunPSK" w:hint="cs"/>
          <w:color w:val="000000" w:themeColor="text1"/>
          <w:sz w:val="32"/>
          <w:szCs w:val="32"/>
          <w:cs/>
        </w:rPr>
        <w:t xml:space="preserve"> เช่น</w:t>
      </w:r>
    </w:p>
    <w:tbl>
      <w:tblPr>
        <w:tblStyle w:val="TableGrid"/>
        <w:tblW w:w="0" w:type="auto"/>
        <w:tblLook w:val="04A0" w:firstRow="1" w:lastRow="0" w:firstColumn="1" w:lastColumn="0" w:noHBand="0" w:noVBand="1"/>
      </w:tblPr>
      <w:tblGrid>
        <w:gridCol w:w="2547"/>
        <w:gridCol w:w="6469"/>
      </w:tblGrid>
      <w:tr w:rsidR="00404B34" w:rsidRPr="00404B34" w14:paraId="68A1C01E" w14:textId="77777777" w:rsidTr="009A0E2E">
        <w:tc>
          <w:tcPr>
            <w:tcW w:w="2547" w:type="dxa"/>
          </w:tcPr>
          <w:p w14:paraId="29A13168" w14:textId="77777777" w:rsidR="007A6173" w:rsidRPr="00404B34" w:rsidRDefault="007A6173" w:rsidP="002C2C1A">
            <w:pPr>
              <w:spacing w:line="320" w:lineRule="exact"/>
              <w:jc w:val="center"/>
              <w:rPr>
                <w:rFonts w:ascii="TH SarabunPSK" w:hAnsi="TH SarabunPSK" w:cs="TH SarabunPSK"/>
                <w:b/>
                <w:bCs/>
                <w:color w:val="000000" w:themeColor="text1"/>
                <w:sz w:val="32"/>
                <w:szCs w:val="32"/>
                <w:cs/>
              </w:rPr>
            </w:pPr>
            <w:r w:rsidRPr="00404B34">
              <w:rPr>
                <w:rFonts w:ascii="TH SarabunPSK" w:hAnsi="TH SarabunPSK" w:cs="TH SarabunPSK" w:hint="cs"/>
                <w:b/>
                <w:bCs/>
                <w:color w:val="000000" w:themeColor="text1"/>
                <w:sz w:val="32"/>
                <w:szCs w:val="32"/>
                <w:cs/>
              </w:rPr>
              <w:t>นโยบายเร่งด่วน</w:t>
            </w:r>
          </w:p>
        </w:tc>
        <w:tc>
          <w:tcPr>
            <w:tcW w:w="6469" w:type="dxa"/>
          </w:tcPr>
          <w:p w14:paraId="27F12193" w14:textId="77777777" w:rsidR="007A6173" w:rsidRPr="00404B34" w:rsidRDefault="007A6173" w:rsidP="002C2C1A">
            <w:pPr>
              <w:spacing w:line="320" w:lineRule="exact"/>
              <w:jc w:val="center"/>
              <w:rPr>
                <w:rFonts w:ascii="TH SarabunPSK" w:hAnsi="TH SarabunPSK" w:cs="TH SarabunPSK"/>
                <w:b/>
                <w:bCs/>
                <w:color w:val="000000" w:themeColor="text1"/>
                <w:sz w:val="32"/>
                <w:szCs w:val="32"/>
                <w:cs/>
              </w:rPr>
            </w:pPr>
            <w:r w:rsidRPr="00404B34">
              <w:rPr>
                <w:rFonts w:ascii="TH SarabunPSK" w:hAnsi="TH SarabunPSK" w:cs="TH SarabunPSK" w:hint="cs"/>
                <w:b/>
                <w:bCs/>
                <w:color w:val="000000" w:themeColor="text1"/>
                <w:sz w:val="32"/>
                <w:szCs w:val="32"/>
                <w:cs/>
              </w:rPr>
              <w:t>มาตรการ/การดำเนินการ</w:t>
            </w:r>
          </w:p>
        </w:tc>
      </w:tr>
      <w:tr w:rsidR="00404B34" w:rsidRPr="00404B34" w14:paraId="3E3B114D" w14:textId="77777777" w:rsidTr="009A0E2E">
        <w:tc>
          <w:tcPr>
            <w:tcW w:w="2547" w:type="dxa"/>
          </w:tcPr>
          <w:p w14:paraId="20543630" w14:textId="77777777" w:rsidR="007A6173" w:rsidRPr="00404B34" w:rsidRDefault="007A6173" w:rsidP="002C2C1A">
            <w:pPr>
              <w:spacing w:line="320" w:lineRule="exact"/>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 xml:space="preserve">1) </w:t>
            </w:r>
            <w:r w:rsidRPr="00404B34">
              <w:rPr>
                <w:rFonts w:ascii="TH SarabunPSK" w:hAnsi="TH SarabunPSK" w:cs="TH SarabunPSK" w:hint="cs"/>
                <w:b/>
                <w:bCs/>
                <w:color w:val="000000" w:themeColor="text1"/>
                <w:sz w:val="32"/>
                <w:szCs w:val="32"/>
                <w:cs/>
              </w:rPr>
              <w:t>การแก้ไขปัญหาในการดำรงชีวิตของประชาชน</w:t>
            </w:r>
          </w:p>
        </w:tc>
        <w:tc>
          <w:tcPr>
            <w:tcW w:w="6469" w:type="dxa"/>
          </w:tcPr>
          <w:p w14:paraId="59AF8981"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โครงการ ม  33 เรารักกัน</w:t>
            </w:r>
            <w:r w:rsidRPr="00404B34">
              <w:rPr>
                <w:rFonts w:ascii="TH SarabunPSK" w:hAnsi="TH SarabunPSK" w:cs="TH SarabunPSK"/>
                <w:color w:val="000000" w:themeColor="text1"/>
                <w:sz w:val="32"/>
                <w:szCs w:val="32"/>
                <w:cs/>
              </w:rPr>
              <w:t xml:space="preserve"> โดยจ่ายเงิน </w:t>
            </w:r>
            <w:r w:rsidRPr="00404B34">
              <w:rPr>
                <w:rFonts w:ascii="TH SarabunPSK" w:hAnsi="TH SarabunPSK" w:cs="TH SarabunPSK" w:hint="cs"/>
                <w:color w:val="000000" w:themeColor="text1"/>
                <w:sz w:val="32"/>
                <w:szCs w:val="32"/>
                <w:cs/>
              </w:rPr>
              <w:t>4</w:t>
            </w:r>
            <w:r w:rsidRPr="00404B34">
              <w:rPr>
                <w:rFonts w:ascii="TH SarabunPSK" w:hAnsi="TH SarabunPSK" w:cs="TH SarabunPSK"/>
                <w:color w:val="000000" w:themeColor="text1"/>
                <w:sz w:val="32"/>
                <w:szCs w:val="32"/>
              </w:rPr>
              <w:t>,000</w:t>
            </w:r>
            <w:r w:rsidRPr="00404B34">
              <w:rPr>
                <w:rFonts w:ascii="TH SarabunPSK" w:hAnsi="TH SarabunPSK" w:cs="TH SarabunPSK"/>
                <w:color w:val="000000" w:themeColor="text1"/>
                <w:sz w:val="32"/>
                <w:szCs w:val="32"/>
                <w:cs/>
              </w:rPr>
              <w:t xml:space="preserve"> บาทต่อราย ด้วยวิธีการโอนวงเงินผ่านแอปพลิ</w:t>
            </w:r>
            <w:proofErr w:type="spellStart"/>
            <w:r w:rsidRPr="00404B34">
              <w:rPr>
                <w:rFonts w:ascii="TH SarabunPSK" w:hAnsi="TH SarabunPSK" w:cs="TH SarabunPSK"/>
                <w:color w:val="000000" w:themeColor="text1"/>
                <w:sz w:val="32"/>
                <w:szCs w:val="32"/>
                <w:cs/>
              </w:rPr>
              <w:t>เค</w:t>
            </w:r>
            <w:proofErr w:type="spellEnd"/>
            <w:r w:rsidRPr="00404B34">
              <w:rPr>
                <w:rFonts w:ascii="TH SarabunPSK" w:hAnsi="TH SarabunPSK" w:cs="TH SarabunPSK"/>
                <w:color w:val="000000" w:themeColor="text1"/>
                <w:sz w:val="32"/>
                <w:szCs w:val="32"/>
                <w:cs/>
              </w:rPr>
              <w:t xml:space="preserve">ชัน </w:t>
            </w:r>
            <w:r w:rsidRPr="00404B34">
              <w:rPr>
                <w:rFonts w:ascii="TH SarabunPSK" w:hAnsi="TH SarabunPSK" w:cs="TH SarabunPSK" w:hint="cs"/>
                <w:color w:val="000000" w:themeColor="text1"/>
                <w:sz w:val="32"/>
                <w:szCs w:val="32"/>
                <w:cs/>
              </w:rPr>
              <w:t>“</w:t>
            </w:r>
            <w:r w:rsidRPr="00404B34">
              <w:rPr>
                <w:rFonts w:ascii="TH SarabunPSK" w:hAnsi="TH SarabunPSK" w:cs="TH SarabunPSK"/>
                <w:color w:val="000000" w:themeColor="text1"/>
                <w:sz w:val="32"/>
                <w:szCs w:val="32"/>
                <w:cs/>
              </w:rPr>
              <w:t>เป๋าตัง</w:t>
            </w:r>
            <w:r w:rsidRPr="00404B34">
              <w:rPr>
                <w:rFonts w:ascii="TH SarabunPSK" w:hAnsi="TH SarabunPSK" w:cs="TH SarabunPSK" w:hint="cs"/>
                <w:color w:val="000000" w:themeColor="text1"/>
                <w:sz w:val="32"/>
                <w:szCs w:val="32"/>
                <w:cs/>
              </w:rPr>
              <w:t>”</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color w:val="000000" w:themeColor="text1"/>
                <w:sz w:val="32"/>
                <w:szCs w:val="32"/>
              </w:rPr>
              <w:t>G</w:t>
            </w:r>
            <w:r w:rsidRPr="00404B34">
              <w:rPr>
                <w:rFonts w:ascii="TH SarabunPSK" w:hAnsi="TH SarabunPSK" w:cs="TH SarabunPSK"/>
                <w:color w:val="000000" w:themeColor="text1"/>
                <w:sz w:val="32"/>
                <w:szCs w:val="32"/>
                <w:cs/>
              </w:rPr>
              <w:t>-</w:t>
            </w:r>
            <w:r w:rsidRPr="00404B34">
              <w:rPr>
                <w:rFonts w:ascii="TH SarabunPSK" w:hAnsi="TH SarabunPSK" w:cs="TH SarabunPSK"/>
                <w:color w:val="000000" w:themeColor="text1"/>
                <w:sz w:val="32"/>
                <w:szCs w:val="32"/>
              </w:rPr>
              <w:t>wallet</w:t>
            </w:r>
            <w:r w:rsidRPr="00404B34">
              <w:rPr>
                <w:rFonts w:ascii="TH SarabunPSK" w:hAnsi="TH SarabunPSK" w:cs="TH SarabunPSK"/>
                <w:color w:val="000000" w:themeColor="text1"/>
                <w:sz w:val="32"/>
                <w:szCs w:val="32"/>
                <w:cs/>
              </w:rPr>
              <w:t>) มีผู้ประกันตนเข้าร่วมโครงการฯ</w:t>
            </w: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color w:val="000000" w:themeColor="text1"/>
                <w:sz w:val="32"/>
                <w:szCs w:val="32"/>
                <w:cs/>
              </w:rPr>
              <w:t>8.</w:t>
            </w:r>
            <w:r w:rsidRPr="00404B34">
              <w:rPr>
                <w:rFonts w:ascii="TH SarabunPSK" w:hAnsi="TH SarabunPSK" w:cs="TH SarabunPSK" w:hint="cs"/>
                <w:color w:val="000000" w:themeColor="text1"/>
                <w:sz w:val="32"/>
                <w:szCs w:val="32"/>
                <w:cs/>
              </w:rPr>
              <w:t>21</w:t>
            </w:r>
            <w:r w:rsidRPr="00404B34">
              <w:rPr>
                <w:rFonts w:ascii="TH SarabunPSK" w:hAnsi="TH SarabunPSK" w:cs="TH SarabunPSK"/>
                <w:color w:val="000000" w:themeColor="text1"/>
                <w:sz w:val="32"/>
                <w:szCs w:val="32"/>
                <w:cs/>
              </w:rPr>
              <w:t xml:space="preserve"> ล้านราย</w:t>
            </w:r>
          </w:p>
        </w:tc>
      </w:tr>
      <w:tr w:rsidR="00404B34" w:rsidRPr="00404B34" w14:paraId="112EFF68" w14:textId="77777777" w:rsidTr="009A0E2E">
        <w:tc>
          <w:tcPr>
            <w:tcW w:w="2547" w:type="dxa"/>
          </w:tcPr>
          <w:p w14:paraId="7B137EFA" w14:textId="77777777" w:rsidR="007A6173" w:rsidRPr="00404B34" w:rsidRDefault="007A6173"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hint="cs"/>
                <w:color w:val="000000" w:themeColor="text1"/>
                <w:sz w:val="32"/>
                <w:szCs w:val="32"/>
                <w:cs/>
              </w:rPr>
              <w:t xml:space="preserve">2) </w:t>
            </w:r>
            <w:r w:rsidRPr="00404B34">
              <w:rPr>
                <w:rFonts w:ascii="TH SarabunPSK" w:hAnsi="TH SarabunPSK" w:cs="TH SarabunPSK" w:hint="cs"/>
                <w:b/>
                <w:bCs/>
                <w:color w:val="000000" w:themeColor="text1"/>
                <w:sz w:val="32"/>
                <w:szCs w:val="32"/>
                <w:cs/>
              </w:rPr>
              <w:t>การปรับปรุงระบบสวัสดิการและพัฒนาคุณภาพชีวิตของประชาชน</w:t>
            </w:r>
          </w:p>
        </w:tc>
        <w:tc>
          <w:tcPr>
            <w:tcW w:w="6469" w:type="dxa"/>
          </w:tcPr>
          <w:p w14:paraId="35FB2C04"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 xml:space="preserve">(1) </w:t>
            </w:r>
            <w:r w:rsidRPr="00404B34">
              <w:rPr>
                <w:rFonts w:ascii="TH SarabunPSK" w:hAnsi="TH SarabunPSK" w:cs="TH SarabunPSK"/>
                <w:b/>
                <w:bCs/>
                <w:color w:val="000000" w:themeColor="text1"/>
                <w:sz w:val="32"/>
                <w:szCs w:val="32"/>
                <w:cs/>
              </w:rPr>
              <w:t>จ่ายเงินสวัสดิการสังคมและเงินอื่นผ่านระบบบูรณาการฐานข้อมูลสวัสดิการสังคม (</w:t>
            </w:r>
            <w:r w:rsidRPr="00404B34">
              <w:rPr>
                <w:rFonts w:ascii="TH SarabunPSK" w:hAnsi="TH SarabunPSK" w:cs="TH SarabunPSK"/>
                <w:b/>
                <w:bCs/>
                <w:color w:val="000000" w:themeColor="text1"/>
                <w:sz w:val="32"/>
                <w:szCs w:val="32"/>
              </w:rPr>
              <w:t>e</w:t>
            </w:r>
            <w:r w:rsidRPr="00404B34">
              <w:rPr>
                <w:rFonts w:ascii="TH SarabunPSK" w:hAnsi="TH SarabunPSK" w:cs="TH SarabunPSK"/>
                <w:b/>
                <w:bCs/>
                <w:color w:val="000000" w:themeColor="text1"/>
                <w:sz w:val="32"/>
                <w:szCs w:val="32"/>
                <w:cs/>
              </w:rPr>
              <w:t>-</w:t>
            </w:r>
            <w:r w:rsidRPr="00404B34">
              <w:rPr>
                <w:rFonts w:ascii="TH SarabunPSK" w:hAnsi="TH SarabunPSK" w:cs="TH SarabunPSK"/>
                <w:b/>
                <w:bCs/>
                <w:color w:val="000000" w:themeColor="text1"/>
                <w:sz w:val="32"/>
                <w:szCs w:val="32"/>
              </w:rPr>
              <w:t>Social Welfare</w:t>
            </w:r>
            <w:r w:rsidRPr="00404B34">
              <w:rPr>
                <w:rFonts w:ascii="TH SarabunPSK" w:hAnsi="TH SarabunPSK" w:cs="TH SarabunPSK"/>
                <w:b/>
                <w:bCs/>
                <w:color w:val="000000" w:themeColor="text1"/>
                <w:sz w:val="32"/>
                <w:szCs w:val="32"/>
                <w:cs/>
              </w:rPr>
              <w:t>)</w:t>
            </w:r>
          </w:p>
          <w:p w14:paraId="7FD45E34"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 xml:space="preserve">(2) </w:t>
            </w:r>
            <w:r w:rsidRPr="00404B34">
              <w:rPr>
                <w:rFonts w:ascii="TH SarabunPSK" w:hAnsi="TH SarabunPSK" w:cs="TH SarabunPSK"/>
                <w:b/>
                <w:bCs/>
                <w:color w:val="000000" w:themeColor="text1"/>
                <w:sz w:val="32"/>
                <w:szCs w:val="32"/>
                <w:cs/>
              </w:rPr>
              <w:t>บูรณาการเพื่อพัฒนาคุณภาพชีวิตกลุ่มเปราะบางรายครัวเรือน</w:t>
            </w:r>
          </w:p>
        </w:tc>
      </w:tr>
      <w:tr w:rsidR="00404B34" w:rsidRPr="00404B34" w14:paraId="72411B2C" w14:textId="77777777" w:rsidTr="009A0E2E">
        <w:tc>
          <w:tcPr>
            <w:tcW w:w="2547" w:type="dxa"/>
          </w:tcPr>
          <w:p w14:paraId="5308FED7" w14:textId="77777777" w:rsidR="007A6173" w:rsidRPr="00404B34" w:rsidRDefault="007A6173"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hint="cs"/>
                <w:color w:val="000000" w:themeColor="text1"/>
                <w:sz w:val="32"/>
                <w:szCs w:val="32"/>
                <w:cs/>
              </w:rPr>
              <w:t xml:space="preserve">3) </w:t>
            </w:r>
            <w:r w:rsidRPr="00404B34">
              <w:rPr>
                <w:rFonts w:ascii="TH SarabunPSK" w:hAnsi="TH SarabunPSK" w:cs="TH SarabunPSK" w:hint="cs"/>
                <w:b/>
                <w:bCs/>
                <w:color w:val="000000" w:themeColor="text1"/>
                <w:sz w:val="32"/>
                <w:szCs w:val="32"/>
                <w:cs/>
              </w:rPr>
              <w:t>มาตรการเศรษฐกิจเพื่อรองรับความผันผวนของเศรษฐกิจโลก</w:t>
            </w:r>
          </w:p>
        </w:tc>
        <w:tc>
          <w:tcPr>
            <w:tcW w:w="6469" w:type="dxa"/>
          </w:tcPr>
          <w:p w14:paraId="1B255194"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 xml:space="preserve">(1) </w:t>
            </w:r>
            <w:r w:rsidRPr="00404B34">
              <w:rPr>
                <w:rFonts w:ascii="TH SarabunPSK" w:hAnsi="TH SarabunPSK" w:cs="TH SarabunPSK"/>
                <w:b/>
                <w:bCs/>
                <w:color w:val="000000" w:themeColor="text1"/>
                <w:sz w:val="32"/>
                <w:szCs w:val="32"/>
                <w:cs/>
              </w:rPr>
              <w:t>เร่งรัดขยายตลาดส่งออกและธุรกิจในต่างประเทศเชิงรุก</w:t>
            </w:r>
          </w:p>
          <w:p w14:paraId="01B75B95"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hint="cs"/>
                <w:color w:val="000000" w:themeColor="text1"/>
                <w:sz w:val="32"/>
                <w:szCs w:val="32"/>
                <w:cs/>
              </w:rPr>
              <w:t xml:space="preserve">(2) </w:t>
            </w:r>
            <w:r w:rsidRPr="00404B34">
              <w:rPr>
                <w:rFonts w:ascii="TH SarabunPSK" w:hAnsi="TH SarabunPSK" w:cs="TH SarabunPSK"/>
                <w:b/>
                <w:bCs/>
                <w:color w:val="000000" w:themeColor="text1"/>
                <w:sz w:val="32"/>
                <w:szCs w:val="32"/>
                <w:cs/>
              </w:rPr>
              <w:t>จัดตั้งศูนย์ช่วยเหลือผู้ประกอบการวิสาหกิจขนาดกลางและขนาดย่อม</w:t>
            </w:r>
            <w:r w:rsidRPr="00404B34">
              <w:rPr>
                <w:rFonts w:ascii="TH SarabunPSK" w:hAnsi="TH SarabunPSK" w:cs="TH SarabunPSK" w:hint="cs"/>
                <w:b/>
                <w:bCs/>
                <w:color w:val="000000" w:themeColor="text1"/>
                <w:sz w:val="32"/>
                <w:szCs w:val="32"/>
                <w:cs/>
              </w:rPr>
              <w:t xml:space="preserve"> </w:t>
            </w:r>
            <w:r w:rsidRPr="00404B34">
              <w:rPr>
                <w:rFonts w:ascii="TH SarabunPSK" w:hAnsi="TH SarabunPSK" w:cs="TH SarabunPSK"/>
                <w:b/>
                <w:bCs/>
                <w:color w:val="000000" w:themeColor="text1"/>
                <w:sz w:val="32"/>
                <w:szCs w:val="32"/>
                <w:cs/>
              </w:rPr>
              <w:t>(</w:t>
            </w:r>
            <w:r w:rsidRPr="00404B34">
              <w:rPr>
                <w:rFonts w:ascii="TH SarabunPSK" w:hAnsi="TH SarabunPSK" w:cs="TH SarabunPSK"/>
                <w:b/>
                <w:bCs/>
                <w:color w:val="000000" w:themeColor="text1"/>
                <w:sz w:val="32"/>
                <w:szCs w:val="32"/>
              </w:rPr>
              <w:t>SMEs</w:t>
            </w:r>
            <w:r w:rsidRPr="00404B34">
              <w:rPr>
                <w:rFonts w:ascii="TH SarabunPSK" w:hAnsi="TH SarabunPSK" w:cs="TH SarabunPSK"/>
                <w:b/>
                <w:bCs/>
                <w:color w:val="000000" w:themeColor="text1"/>
                <w:sz w:val="32"/>
                <w:szCs w:val="32"/>
                <w:cs/>
              </w:rPr>
              <w:t>)</w:t>
            </w:r>
          </w:p>
        </w:tc>
      </w:tr>
      <w:tr w:rsidR="00404B34" w:rsidRPr="00404B34" w14:paraId="1D7E594C" w14:textId="77777777" w:rsidTr="009A0E2E">
        <w:tc>
          <w:tcPr>
            <w:tcW w:w="2547" w:type="dxa"/>
          </w:tcPr>
          <w:p w14:paraId="46BC6218"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hint="cs"/>
                <w:color w:val="000000" w:themeColor="text1"/>
                <w:sz w:val="32"/>
                <w:szCs w:val="32"/>
                <w:cs/>
              </w:rPr>
              <w:t xml:space="preserve">4) </w:t>
            </w:r>
            <w:r w:rsidRPr="00404B34">
              <w:rPr>
                <w:rFonts w:ascii="TH SarabunPSK" w:hAnsi="TH SarabunPSK" w:cs="TH SarabunPSK" w:hint="cs"/>
                <w:b/>
                <w:bCs/>
                <w:color w:val="000000" w:themeColor="text1"/>
                <w:sz w:val="32"/>
                <w:szCs w:val="32"/>
                <w:cs/>
              </w:rPr>
              <w:t>การให้ความช่วยเหลือเกษตรกรและพัฒนานวัตกรรม</w:t>
            </w:r>
          </w:p>
        </w:tc>
        <w:tc>
          <w:tcPr>
            <w:tcW w:w="6469" w:type="dxa"/>
          </w:tcPr>
          <w:p w14:paraId="440C0DE8"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 xml:space="preserve">โครงการประกันรายได้เกษตรกรปี การผลิต </w:t>
            </w:r>
            <w:r w:rsidRPr="00404B34">
              <w:rPr>
                <w:rFonts w:ascii="TH SarabunPSK" w:hAnsi="TH SarabunPSK" w:cs="TH SarabunPSK" w:hint="cs"/>
                <w:color w:val="000000" w:themeColor="text1"/>
                <w:sz w:val="32"/>
                <w:szCs w:val="32"/>
                <w:cs/>
              </w:rPr>
              <w:t>2563</w:t>
            </w:r>
            <w:r w:rsidRPr="00404B34">
              <w:rPr>
                <w:rFonts w:ascii="TH SarabunPSK" w:hAnsi="TH SarabunPSK" w:cs="TH SarabunPSK"/>
                <w:color w:val="000000" w:themeColor="text1"/>
                <w:sz w:val="32"/>
                <w:szCs w:val="32"/>
                <w:cs/>
              </w:rPr>
              <w:t xml:space="preserve">/64 ได้แก่ </w:t>
            </w:r>
            <w:r w:rsidRPr="00404B34">
              <w:rPr>
                <w:rFonts w:ascii="TH SarabunPSK" w:hAnsi="TH SarabunPSK" w:cs="TH SarabunPSK"/>
                <w:b/>
                <w:bCs/>
                <w:color w:val="000000" w:themeColor="text1"/>
                <w:sz w:val="32"/>
                <w:szCs w:val="32"/>
                <w:cs/>
              </w:rPr>
              <w:t>ข้าว</w:t>
            </w:r>
            <w:r w:rsidRPr="00404B34">
              <w:rPr>
                <w:rFonts w:ascii="TH SarabunPSK" w:hAnsi="TH SarabunPSK" w:cs="TH SarabunPSK" w:hint="cs"/>
                <w:b/>
                <w:bCs/>
                <w:color w:val="000000" w:themeColor="text1"/>
                <w:sz w:val="32"/>
                <w:szCs w:val="32"/>
                <w:cs/>
              </w:rPr>
              <w:t xml:space="preserve"> </w:t>
            </w:r>
            <w:r w:rsidRPr="00404B34">
              <w:rPr>
                <w:rFonts w:ascii="TH SarabunPSK" w:hAnsi="TH SarabunPSK" w:cs="TH SarabunPSK"/>
                <w:b/>
                <w:bCs/>
                <w:color w:val="000000" w:themeColor="text1"/>
                <w:sz w:val="32"/>
                <w:szCs w:val="32"/>
                <w:cs/>
              </w:rPr>
              <w:t>มันสำปะหลัง</w:t>
            </w:r>
            <w:r w:rsidRPr="00404B34">
              <w:rPr>
                <w:rFonts w:ascii="TH SarabunPSK" w:hAnsi="TH SarabunPSK" w:cs="TH SarabunPSK"/>
                <w:color w:val="000000" w:themeColor="text1"/>
                <w:sz w:val="32"/>
                <w:szCs w:val="32"/>
                <w:cs/>
              </w:rPr>
              <w:t xml:space="preserve"> และ</w:t>
            </w:r>
            <w:r w:rsidRPr="00404B34">
              <w:rPr>
                <w:rFonts w:ascii="TH SarabunPSK" w:hAnsi="TH SarabunPSK" w:cs="TH SarabunPSK"/>
                <w:b/>
                <w:bCs/>
                <w:color w:val="000000" w:themeColor="text1"/>
                <w:sz w:val="32"/>
                <w:szCs w:val="32"/>
                <w:cs/>
              </w:rPr>
              <w:t>ข้าวโพดเลี้ยงสัตว์</w:t>
            </w:r>
          </w:p>
        </w:tc>
      </w:tr>
      <w:tr w:rsidR="00404B34" w:rsidRPr="00404B34" w14:paraId="251F4DB6" w14:textId="77777777" w:rsidTr="009A0E2E">
        <w:tc>
          <w:tcPr>
            <w:tcW w:w="2547" w:type="dxa"/>
          </w:tcPr>
          <w:p w14:paraId="13346E30"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hint="cs"/>
                <w:color w:val="000000" w:themeColor="text1"/>
                <w:sz w:val="32"/>
                <w:szCs w:val="32"/>
                <w:cs/>
              </w:rPr>
              <w:t xml:space="preserve">5) </w:t>
            </w:r>
            <w:r w:rsidRPr="00404B34">
              <w:rPr>
                <w:rFonts w:ascii="TH SarabunPSK" w:hAnsi="TH SarabunPSK" w:cs="TH SarabunPSK" w:hint="cs"/>
                <w:b/>
                <w:bCs/>
                <w:color w:val="000000" w:themeColor="text1"/>
                <w:sz w:val="32"/>
                <w:szCs w:val="32"/>
                <w:cs/>
              </w:rPr>
              <w:t>การยกระดับศักยภาพของแรงงาน</w:t>
            </w:r>
          </w:p>
        </w:tc>
        <w:tc>
          <w:tcPr>
            <w:tcW w:w="6469" w:type="dxa"/>
          </w:tcPr>
          <w:p w14:paraId="5D73D60B"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พัฒนาทักษะเพื่อรองรับตลาดแรงงานหลังวิกฤติโควิด-</w:t>
            </w:r>
            <w:r w:rsidRPr="00404B34">
              <w:rPr>
                <w:rFonts w:ascii="TH SarabunPSK" w:hAnsi="TH SarabunPSK" w:cs="TH SarabunPSK" w:hint="cs"/>
                <w:b/>
                <w:bCs/>
                <w:color w:val="000000" w:themeColor="text1"/>
                <w:sz w:val="32"/>
                <w:szCs w:val="32"/>
                <w:cs/>
              </w:rPr>
              <w:t>19</w:t>
            </w:r>
            <w:r w:rsidRPr="00404B34">
              <w:rPr>
                <w:rFonts w:ascii="TH SarabunPSK" w:hAnsi="TH SarabunPSK" w:cs="TH SarabunPSK"/>
                <w:color w:val="000000" w:themeColor="text1"/>
                <w:sz w:val="32"/>
                <w:szCs w:val="32"/>
                <w:cs/>
              </w:rPr>
              <w:t xml:space="preserve"> โดยจัดหลักสูตร</w:t>
            </w:r>
          </w:p>
          <w:p w14:paraId="3FE73D16"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 xml:space="preserve">ระยะสั้นสำหรับอาชีพตามความต้องการของตลาดแรงงาน </w:t>
            </w:r>
            <w:r w:rsidRPr="00404B34">
              <w:rPr>
                <w:rFonts w:ascii="TH SarabunPSK" w:hAnsi="TH SarabunPSK" w:cs="TH SarabunPSK"/>
                <w:color w:val="000000" w:themeColor="text1"/>
                <w:sz w:val="32"/>
                <w:szCs w:val="32"/>
              </w:rPr>
              <w:t>50</w:t>
            </w:r>
            <w:r w:rsidRPr="00404B34">
              <w:rPr>
                <w:rFonts w:ascii="TH SarabunPSK" w:hAnsi="TH SarabunPSK" w:cs="TH SarabunPSK"/>
                <w:color w:val="000000" w:themeColor="text1"/>
                <w:sz w:val="32"/>
                <w:szCs w:val="32"/>
                <w:cs/>
              </w:rPr>
              <w:t xml:space="preserve"> หลักสูตร</w:t>
            </w: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color w:val="000000" w:themeColor="text1"/>
                <w:sz w:val="32"/>
                <w:szCs w:val="32"/>
                <w:cs/>
              </w:rPr>
              <w:t xml:space="preserve">เป้าหมาย </w:t>
            </w:r>
            <w:r w:rsidRPr="00404B34">
              <w:rPr>
                <w:rFonts w:ascii="TH SarabunPSK" w:hAnsi="TH SarabunPSK" w:cs="TH SarabunPSK" w:hint="cs"/>
                <w:color w:val="000000" w:themeColor="text1"/>
                <w:sz w:val="32"/>
                <w:szCs w:val="32"/>
                <w:cs/>
              </w:rPr>
              <w:t>858</w:t>
            </w:r>
            <w:r w:rsidRPr="00404B34">
              <w:rPr>
                <w:rFonts w:ascii="TH SarabunPSK" w:hAnsi="TH SarabunPSK" w:cs="TH SarabunPSK"/>
                <w:color w:val="000000" w:themeColor="text1"/>
                <w:sz w:val="32"/>
                <w:szCs w:val="32"/>
              </w:rPr>
              <w:t>,</w:t>
            </w:r>
            <w:r w:rsidRPr="00404B34">
              <w:rPr>
                <w:rFonts w:ascii="TH SarabunPSK" w:hAnsi="TH SarabunPSK" w:cs="TH SarabunPSK" w:hint="cs"/>
                <w:color w:val="000000" w:themeColor="text1"/>
                <w:sz w:val="32"/>
                <w:szCs w:val="32"/>
                <w:cs/>
              </w:rPr>
              <w:t>000</w:t>
            </w:r>
            <w:r w:rsidRPr="00404B34">
              <w:rPr>
                <w:rFonts w:ascii="TH SarabunPSK" w:hAnsi="TH SarabunPSK" w:cs="TH SarabunPSK"/>
                <w:color w:val="000000" w:themeColor="text1"/>
                <w:sz w:val="32"/>
                <w:szCs w:val="32"/>
                <w:cs/>
              </w:rPr>
              <w:t xml:space="preserve"> ราย</w:t>
            </w:r>
          </w:p>
        </w:tc>
      </w:tr>
      <w:tr w:rsidR="00404B34" w:rsidRPr="00404B34" w14:paraId="49767AB8" w14:textId="77777777" w:rsidTr="009A0E2E">
        <w:tc>
          <w:tcPr>
            <w:tcW w:w="2547" w:type="dxa"/>
          </w:tcPr>
          <w:p w14:paraId="3CF4F4FE"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hint="cs"/>
                <w:color w:val="000000" w:themeColor="text1"/>
                <w:sz w:val="32"/>
                <w:szCs w:val="32"/>
                <w:cs/>
              </w:rPr>
              <w:t xml:space="preserve">6) </w:t>
            </w:r>
            <w:r w:rsidRPr="00404B34">
              <w:rPr>
                <w:rFonts w:ascii="TH SarabunPSK" w:hAnsi="TH SarabunPSK" w:cs="TH SarabunPSK" w:hint="cs"/>
                <w:b/>
                <w:bCs/>
                <w:color w:val="000000" w:themeColor="text1"/>
                <w:sz w:val="32"/>
                <w:szCs w:val="32"/>
                <w:cs/>
              </w:rPr>
              <w:t>การวางรากฐานระบบเศรษฐกิจของประเทศสู่อนาคต</w:t>
            </w:r>
          </w:p>
        </w:tc>
        <w:tc>
          <w:tcPr>
            <w:tcW w:w="6469" w:type="dxa"/>
          </w:tcPr>
          <w:p w14:paraId="1C677EC1"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พัฒนาเมืองอัจฉริยะ (</w:t>
            </w:r>
            <w:r w:rsidRPr="00404B34">
              <w:rPr>
                <w:rFonts w:ascii="TH SarabunPSK" w:hAnsi="TH SarabunPSK" w:cs="TH SarabunPSK"/>
                <w:b/>
                <w:bCs/>
                <w:color w:val="000000" w:themeColor="text1"/>
                <w:sz w:val="32"/>
                <w:szCs w:val="32"/>
              </w:rPr>
              <w:t>Smart City</w:t>
            </w:r>
            <w:r w:rsidRPr="00404B34">
              <w:rPr>
                <w:rFonts w:ascii="TH SarabunPSK" w:hAnsi="TH SarabunPSK" w:cs="TH SarabunPSK"/>
                <w:b/>
                <w:bCs/>
                <w:color w:val="000000" w:themeColor="text1"/>
                <w:sz w:val="32"/>
                <w:szCs w:val="32"/>
                <w:cs/>
              </w:rPr>
              <w:t>)</w:t>
            </w:r>
            <w:r w:rsidRPr="00404B34">
              <w:rPr>
                <w:rFonts w:ascii="TH SarabunPSK" w:hAnsi="TH SarabunPSK" w:cs="TH SarabunPSK"/>
                <w:color w:val="000000" w:themeColor="text1"/>
                <w:sz w:val="32"/>
                <w:szCs w:val="32"/>
                <w:cs/>
              </w:rPr>
              <w:t xml:space="preserve"> ทุกภูมิภาคและพัฒนาต้นแบบแพลตฟอร์มข้อมูลระดับเมือง (</w:t>
            </w:r>
            <w:r w:rsidRPr="00404B34">
              <w:rPr>
                <w:rFonts w:ascii="TH SarabunPSK" w:hAnsi="TH SarabunPSK" w:cs="TH SarabunPSK"/>
                <w:color w:val="000000" w:themeColor="text1"/>
                <w:sz w:val="32"/>
                <w:szCs w:val="32"/>
              </w:rPr>
              <w:t>City Data Platform</w:t>
            </w:r>
            <w:r w:rsidRPr="00404B34">
              <w:rPr>
                <w:rFonts w:ascii="TH SarabunPSK" w:hAnsi="TH SarabunPSK" w:cs="TH SarabunPSK"/>
                <w:color w:val="000000" w:themeColor="text1"/>
                <w:sz w:val="32"/>
                <w:szCs w:val="32"/>
                <w:cs/>
              </w:rPr>
              <w:t xml:space="preserve">) แล้ว </w:t>
            </w:r>
            <w:r w:rsidRPr="00404B34">
              <w:rPr>
                <w:rFonts w:ascii="TH SarabunPSK" w:hAnsi="TH SarabunPSK" w:cs="TH SarabunPSK" w:hint="cs"/>
                <w:color w:val="000000" w:themeColor="text1"/>
                <w:sz w:val="32"/>
                <w:szCs w:val="32"/>
                <w:cs/>
              </w:rPr>
              <w:t>40</w:t>
            </w:r>
            <w:r w:rsidRPr="00404B34">
              <w:rPr>
                <w:rFonts w:ascii="TH SarabunPSK" w:hAnsi="TH SarabunPSK" w:cs="TH SarabunPSK"/>
                <w:color w:val="000000" w:themeColor="text1"/>
                <w:sz w:val="32"/>
                <w:szCs w:val="32"/>
                <w:cs/>
              </w:rPr>
              <w:t xml:space="preserve"> พื้นที่ เช่นเมืองอัจฉริยะวังจันทร์</w:t>
            </w:r>
            <w:proofErr w:type="spellStart"/>
            <w:r w:rsidRPr="00404B34">
              <w:rPr>
                <w:rFonts w:ascii="TH SarabunPSK" w:hAnsi="TH SarabunPSK" w:cs="TH SarabunPSK"/>
                <w:color w:val="000000" w:themeColor="text1"/>
                <w:sz w:val="32"/>
                <w:szCs w:val="32"/>
                <w:cs/>
              </w:rPr>
              <w:t>วัล</w:t>
            </w:r>
            <w:proofErr w:type="spellEnd"/>
            <w:r w:rsidRPr="00404B34">
              <w:rPr>
                <w:rFonts w:ascii="TH SarabunPSK" w:hAnsi="TH SarabunPSK" w:cs="TH SarabunPSK"/>
                <w:color w:val="000000" w:themeColor="text1"/>
                <w:sz w:val="32"/>
                <w:szCs w:val="32"/>
                <w:cs/>
              </w:rPr>
              <w:t>เลย์ จังหวัดระยอง และกระบี่เมืองอัจฉริยะ จังหวัดกระบี่</w:t>
            </w:r>
          </w:p>
        </w:tc>
      </w:tr>
      <w:tr w:rsidR="00404B34" w:rsidRPr="00404B34" w14:paraId="306A3E09" w14:textId="77777777" w:rsidTr="009A0E2E">
        <w:tc>
          <w:tcPr>
            <w:tcW w:w="2547" w:type="dxa"/>
          </w:tcPr>
          <w:p w14:paraId="614EBF0E"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hint="cs"/>
                <w:color w:val="000000" w:themeColor="text1"/>
                <w:sz w:val="32"/>
                <w:szCs w:val="32"/>
                <w:cs/>
              </w:rPr>
              <w:t xml:space="preserve">7) </w:t>
            </w:r>
            <w:r w:rsidRPr="00404B34">
              <w:rPr>
                <w:rFonts w:ascii="TH SarabunPSK" w:hAnsi="TH SarabunPSK" w:cs="TH SarabunPSK" w:hint="cs"/>
                <w:b/>
                <w:bCs/>
                <w:color w:val="000000" w:themeColor="text1"/>
                <w:sz w:val="32"/>
                <w:szCs w:val="32"/>
                <w:cs/>
              </w:rPr>
              <w:t>การเตรียมคนไทยสู่ศตวรรษที่ 21</w:t>
            </w:r>
          </w:p>
        </w:tc>
        <w:tc>
          <w:tcPr>
            <w:tcW w:w="6469" w:type="dxa"/>
          </w:tcPr>
          <w:p w14:paraId="2504709A"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 xml:space="preserve">(1) </w:t>
            </w:r>
            <w:r w:rsidRPr="00404B34">
              <w:rPr>
                <w:rFonts w:ascii="TH SarabunPSK" w:hAnsi="TH SarabunPSK" w:cs="TH SarabunPSK"/>
                <w:b/>
                <w:bCs/>
                <w:color w:val="000000" w:themeColor="text1"/>
                <w:sz w:val="32"/>
                <w:szCs w:val="32"/>
                <w:cs/>
              </w:rPr>
              <w:t>ขับเคลื่อนการศึกษาด้วยเทคโนโลยี และนวัตกรรมสู่ความปกติใหม่ทางการศึกษา</w:t>
            </w:r>
          </w:p>
          <w:p w14:paraId="366088BB"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 xml:space="preserve">(2) </w:t>
            </w:r>
            <w:r w:rsidRPr="00404B34">
              <w:rPr>
                <w:rFonts w:ascii="TH SarabunPSK" w:hAnsi="TH SarabunPSK" w:cs="TH SarabunPSK"/>
                <w:b/>
                <w:bCs/>
                <w:color w:val="000000" w:themeColor="text1"/>
                <w:sz w:val="32"/>
                <w:szCs w:val="32"/>
                <w:cs/>
              </w:rPr>
              <w:t xml:space="preserve">โครงการพัฒนายุวทูตความดีสู่วิถีพลเมืองโลกในศตวรรษที่ </w:t>
            </w:r>
            <w:r w:rsidRPr="00404B34">
              <w:rPr>
                <w:rFonts w:ascii="TH SarabunPSK" w:hAnsi="TH SarabunPSK" w:cs="TH SarabunPSK" w:hint="cs"/>
                <w:b/>
                <w:bCs/>
                <w:color w:val="000000" w:themeColor="text1"/>
                <w:sz w:val="32"/>
                <w:szCs w:val="32"/>
                <w:cs/>
              </w:rPr>
              <w:t>21</w:t>
            </w:r>
          </w:p>
        </w:tc>
      </w:tr>
      <w:tr w:rsidR="00404B34" w:rsidRPr="00404B34" w14:paraId="13C49830" w14:textId="77777777" w:rsidTr="009A0E2E">
        <w:tc>
          <w:tcPr>
            <w:tcW w:w="2547" w:type="dxa"/>
          </w:tcPr>
          <w:p w14:paraId="76DA9969"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hint="cs"/>
                <w:color w:val="000000" w:themeColor="text1"/>
                <w:sz w:val="32"/>
                <w:szCs w:val="32"/>
                <w:cs/>
              </w:rPr>
              <w:t xml:space="preserve">8) </w:t>
            </w:r>
            <w:r w:rsidRPr="00404B34">
              <w:rPr>
                <w:rFonts w:ascii="TH SarabunPSK" w:hAnsi="TH SarabunPSK" w:cs="TH SarabunPSK" w:hint="cs"/>
                <w:b/>
                <w:bCs/>
                <w:color w:val="000000" w:themeColor="text1"/>
                <w:sz w:val="32"/>
                <w:szCs w:val="32"/>
                <w:cs/>
              </w:rPr>
              <w:t>การแก้ไขปัญหายาเสพติดและสร้างความสงบสุขในพื้นที่ชายแดนภาคใต้</w:t>
            </w:r>
          </w:p>
        </w:tc>
        <w:tc>
          <w:tcPr>
            <w:tcW w:w="6469" w:type="dxa"/>
          </w:tcPr>
          <w:p w14:paraId="3B3C4F8D"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โครงการตำบลมั่นคง มั่งคั่ง ยั่งยืน ในจังหวัดชายแดนภาคใต้ และส่งเสริมอาชีพด้านการเกษตรในจังหวัดชายแดนภาคใต้</w:t>
            </w:r>
          </w:p>
        </w:tc>
      </w:tr>
      <w:tr w:rsidR="00404B34" w:rsidRPr="00404B34" w14:paraId="207C11F6" w14:textId="77777777" w:rsidTr="009A0E2E">
        <w:tc>
          <w:tcPr>
            <w:tcW w:w="2547" w:type="dxa"/>
          </w:tcPr>
          <w:p w14:paraId="780F133F"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hint="cs"/>
                <w:color w:val="000000" w:themeColor="text1"/>
                <w:sz w:val="32"/>
                <w:szCs w:val="32"/>
                <w:cs/>
              </w:rPr>
              <w:t xml:space="preserve">9) </w:t>
            </w:r>
            <w:r w:rsidRPr="00404B34">
              <w:rPr>
                <w:rFonts w:ascii="TH SarabunPSK" w:hAnsi="TH SarabunPSK" w:cs="TH SarabunPSK" w:hint="cs"/>
                <w:b/>
                <w:bCs/>
                <w:color w:val="000000" w:themeColor="text1"/>
                <w:sz w:val="32"/>
                <w:szCs w:val="32"/>
                <w:cs/>
              </w:rPr>
              <w:t>การพัฒนาระบบการให้บริการประชาชน</w:t>
            </w:r>
          </w:p>
        </w:tc>
        <w:tc>
          <w:tcPr>
            <w:tcW w:w="6469" w:type="dxa"/>
          </w:tcPr>
          <w:p w14:paraId="75623F5C"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(1</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b/>
                <w:bCs/>
                <w:color w:val="000000" w:themeColor="text1"/>
                <w:sz w:val="32"/>
                <w:szCs w:val="32"/>
                <w:cs/>
              </w:rPr>
              <w:t>พัฒนาระบบการจองคิวหรือระบบการนัดหมายล่วงหน้าแบ</w:t>
            </w:r>
            <w:r w:rsidRPr="00404B34">
              <w:rPr>
                <w:rFonts w:ascii="TH SarabunPSK" w:hAnsi="TH SarabunPSK" w:cs="TH SarabunPSK" w:hint="cs"/>
                <w:b/>
                <w:bCs/>
                <w:color w:val="000000" w:themeColor="text1"/>
                <w:sz w:val="32"/>
                <w:szCs w:val="32"/>
                <w:cs/>
              </w:rPr>
              <w:t>บออนไลน์</w:t>
            </w:r>
            <w:r w:rsidRPr="00404B34">
              <w:rPr>
                <w:rFonts w:ascii="TH SarabunPSK" w:hAnsi="TH SarabunPSK" w:cs="TH SarabunPSK"/>
                <w:color w:val="000000" w:themeColor="text1"/>
                <w:sz w:val="32"/>
                <w:szCs w:val="32"/>
                <w:cs/>
              </w:rPr>
              <w:t>ในการขอรับบริการงานทะเบียนและบัตรประจำตัวประชาชน</w:t>
            </w:r>
          </w:p>
          <w:p w14:paraId="5525A6C7"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 xml:space="preserve">(2) </w:t>
            </w:r>
            <w:r w:rsidRPr="00404B34">
              <w:rPr>
                <w:rFonts w:ascii="TH SarabunPSK" w:hAnsi="TH SarabunPSK" w:cs="TH SarabunPSK"/>
                <w:b/>
                <w:bCs/>
                <w:color w:val="000000" w:themeColor="text1"/>
                <w:sz w:val="32"/>
                <w:szCs w:val="32"/>
                <w:cs/>
              </w:rPr>
              <w:t>ลดข้อจำกัดด้านกฎหมายที่เป็นปัญหาอุปสรรคต่อการทำธุรกิจและการดำรงชีวิตของประชาชน แก้ไขกฎหมายที่ไม่เป็นธรรม ล้าสมัย</w:t>
            </w:r>
            <w:r w:rsidRPr="00404B34">
              <w:rPr>
                <w:rFonts w:ascii="TH SarabunPSK" w:hAnsi="TH SarabunPSK" w:cs="TH SarabunPSK" w:hint="cs"/>
                <w:b/>
                <w:bCs/>
                <w:color w:val="000000" w:themeColor="text1"/>
                <w:sz w:val="32"/>
                <w:szCs w:val="32"/>
                <w:cs/>
              </w:rPr>
              <w:t xml:space="preserve"> </w:t>
            </w:r>
            <w:r w:rsidRPr="00404B34">
              <w:rPr>
                <w:rFonts w:ascii="TH SarabunPSK" w:hAnsi="TH SarabunPSK" w:cs="TH SarabunPSK"/>
                <w:b/>
                <w:bCs/>
                <w:color w:val="000000" w:themeColor="text1"/>
                <w:sz w:val="32"/>
                <w:szCs w:val="32"/>
                <w:cs/>
              </w:rPr>
              <w:t>ซึ่งเป็นอุปสรรคต่อการพัฒนาประเทศ</w:t>
            </w:r>
          </w:p>
        </w:tc>
      </w:tr>
      <w:tr w:rsidR="00404B34" w:rsidRPr="00404B34" w14:paraId="0FF69ABC" w14:textId="77777777" w:rsidTr="009A0E2E">
        <w:tc>
          <w:tcPr>
            <w:tcW w:w="2547" w:type="dxa"/>
          </w:tcPr>
          <w:p w14:paraId="52C9D2E6"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cs/>
              </w:rPr>
            </w:pPr>
            <w:r w:rsidRPr="00404B34">
              <w:rPr>
                <w:rFonts w:ascii="TH SarabunPSK" w:hAnsi="TH SarabunPSK" w:cs="TH SarabunPSK"/>
                <w:color w:val="000000" w:themeColor="text1"/>
                <w:sz w:val="32"/>
                <w:szCs w:val="32"/>
              </w:rPr>
              <w:t>10</w:t>
            </w: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hint="cs"/>
                <w:b/>
                <w:bCs/>
                <w:color w:val="000000" w:themeColor="text1"/>
                <w:sz w:val="32"/>
                <w:szCs w:val="32"/>
                <w:cs/>
              </w:rPr>
              <w:t>การจัดเตรียมมาตรการรองรับภัยแล้งและอุทกภัย</w:t>
            </w:r>
          </w:p>
        </w:tc>
        <w:tc>
          <w:tcPr>
            <w:tcW w:w="6469" w:type="dxa"/>
          </w:tcPr>
          <w:p w14:paraId="23AC94CD"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 xml:space="preserve">(1) </w:t>
            </w:r>
            <w:r w:rsidRPr="00404B34">
              <w:rPr>
                <w:rFonts w:ascii="TH SarabunPSK" w:hAnsi="TH SarabunPSK" w:cs="TH SarabunPSK"/>
                <w:b/>
                <w:bCs/>
                <w:color w:val="000000" w:themeColor="text1"/>
                <w:sz w:val="32"/>
                <w:szCs w:val="32"/>
                <w:cs/>
              </w:rPr>
              <w:t>เตรียมน้ำเพื่อรับมือในภาวะภัยแล้ง</w:t>
            </w:r>
          </w:p>
          <w:p w14:paraId="2ED54EBF"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 xml:space="preserve">(2) </w:t>
            </w:r>
            <w:r w:rsidRPr="00404B34">
              <w:rPr>
                <w:rFonts w:ascii="TH SarabunPSK" w:hAnsi="TH SarabunPSK" w:cs="TH SarabunPSK"/>
                <w:b/>
                <w:bCs/>
                <w:color w:val="000000" w:themeColor="text1"/>
                <w:sz w:val="32"/>
                <w:szCs w:val="32"/>
                <w:cs/>
              </w:rPr>
              <w:t>โครงการพัฒนาระบบเฝ้าระวังภัยพิบัติ (โทรมาตร)</w:t>
            </w:r>
          </w:p>
          <w:p w14:paraId="483AB9CC" w14:textId="77777777" w:rsidR="007A6173" w:rsidRPr="00404B34" w:rsidRDefault="007A6173" w:rsidP="002C2C1A">
            <w:pPr>
              <w:spacing w:line="320" w:lineRule="exact"/>
              <w:jc w:val="thaiDistribute"/>
              <w:rPr>
                <w:rFonts w:ascii="TH SarabunPSK" w:hAnsi="TH SarabunPSK" w:cs="TH SarabunPSK"/>
                <w:color w:val="000000" w:themeColor="text1"/>
                <w:sz w:val="36"/>
                <w:szCs w:val="36"/>
              </w:rPr>
            </w:pPr>
            <w:r w:rsidRPr="00404B34">
              <w:rPr>
                <w:rFonts w:ascii="TH SarabunPSK" w:hAnsi="TH SarabunPSK" w:cs="TH SarabunPSK"/>
                <w:color w:val="000000" w:themeColor="text1"/>
                <w:sz w:val="32"/>
                <w:szCs w:val="32"/>
                <w:cs/>
              </w:rPr>
              <w:t xml:space="preserve">(3) </w:t>
            </w:r>
            <w:r w:rsidRPr="00404B34">
              <w:rPr>
                <w:rFonts w:ascii="TH SarabunPSK" w:hAnsi="TH SarabunPSK" w:cs="TH SarabunPSK"/>
                <w:b/>
                <w:bCs/>
                <w:color w:val="000000" w:themeColor="text1"/>
                <w:sz w:val="32"/>
                <w:szCs w:val="32"/>
                <w:cs/>
              </w:rPr>
              <w:t>สนับสนุนปฏิบัติการฝนหลวงและบริการด้านการบิน</w:t>
            </w:r>
          </w:p>
        </w:tc>
      </w:tr>
    </w:tbl>
    <w:p w14:paraId="029AC6B0" w14:textId="77777777" w:rsidR="00750C68" w:rsidRDefault="00750C68" w:rsidP="002C2C1A">
      <w:pPr>
        <w:spacing w:line="320" w:lineRule="exact"/>
        <w:jc w:val="thaiDistribute"/>
        <w:rPr>
          <w:rFonts w:ascii="TH SarabunPSK" w:hAnsi="TH SarabunPSK" w:cs="TH SarabunPSK"/>
          <w:b/>
          <w:bCs/>
          <w:color w:val="000000" w:themeColor="text1"/>
          <w:sz w:val="32"/>
          <w:szCs w:val="32"/>
        </w:rPr>
      </w:pPr>
    </w:p>
    <w:p w14:paraId="06C4FDBF" w14:textId="77777777" w:rsidR="007A6173" w:rsidRPr="00404B34" w:rsidRDefault="005E3AF2" w:rsidP="002C2C1A">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10.</w:t>
      </w:r>
      <w:r w:rsidR="007A6173" w:rsidRPr="00404B34">
        <w:rPr>
          <w:rFonts w:ascii="TH SarabunPSK" w:hAnsi="TH SarabunPSK" w:cs="TH SarabunPSK"/>
          <w:b/>
          <w:bCs/>
          <w:color w:val="000000" w:themeColor="text1"/>
          <w:sz w:val="32"/>
          <w:szCs w:val="32"/>
          <w:cs/>
        </w:rPr>
        <w:t xml:space="preserve"> เรื่อง รายงานภาวะเศรษฐกิจอุตสาหกรรมประจำเดือนมีนาคม 2564 </w:t>
      </w:r>
    </w:p>
    <w:p w14:paraId="4E473785"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t xml:space="preserve">คณะรัฐมนตรีมีมติรับทราบรายงานภาวะเศรษฐกิจอุตสาหกรรมประจำเดือนมีนาคม 2564 ตามที่กระทรวงอุตสาหกรรมเสนอ ดังนี้ </w:t>
      </w:r>
    </w:p>
    <w:p w14:paraId="1D29BD74"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u w:val="single"/>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b/>
          <w:bCs/>
          <w:color w:val="000000" w:themeColor="text1"/>
          <w:sz w:val="32"/>
          <w:szCs w:val="32"/>
          <w:u w:val="single"/>
          <w:cs/>
        </w:rPr>
        <w:t xml:space="preserve">สาระสำคัญ </w:t>
      </w:r>
    </w:p>
    <w:p w14:paraId="6555D505"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u w:val="single"/>
          <w:cs/>
        </w:rPr>
      </w:pPr>
      <w:r w:rsidRPr="00404B34">
        <w:rPr>
          <w:rFonts w:ascii="TH SarabunPSK" w:hAnsi="TH SarabunPSK" w:cs="TH SarabunPSK"/>
          <w:b/>
          <w:bCs/>
          <w:color w:val="000000" w:themeColor="text1"/>
          <w:sz w:val="32"/>
          <w:szCs w:val="32"/>
          <w:cs/>
        </w:rPr>
        <w:tab/>
      </w:r>
      <w:r w:rsidRPr="00404B34">
        <w:rPr>
          <w:rFonts w:ascii="TH SarabunPSK" w:hAnsi="TH SarabunPSK" w:cs="TH SarabunPSK"/>
          <w:b/>
          <w:bCs/>
          <w:color w:val="000000" w:themeColor="text1"/>
          <w:sz w:val="32"/>
          <w:szCs w:val="32"/>
          <w:cs/>
        </w:rPr>
        <w:tab/>
      </w:r>
      <w:r w:rsidRPr="00404B34">
        <w:rPr>
          <w:rFonts w:ascii="TH SarabunPSK" w:hAnsi="TH SarabunPSK" w:cs="TH SarabunPSK"/>
          <w:color w:val="000000" w:themeColor="text1"/>
          <w:sz w:val="32"/>
          <w:szCs w:val="32"/>
          <w:cs/>
        </w:rPr>
        <w:t>ภาวะเศรษฐกิจอุตสาหกรรมเดือนมีนาคม 2564 เมื่อพิจารณาจากดัชนีผลผลิตอุตสาหกรรม  (</w:t>
      </w:r>
      <w:r w:rsidRPr="00404B34">
        <w:rPr>
          <w:rFonts w:ascii="TH SarabunPSK" w:hAnsi="TH SarabunPSK" w:cs="TH SarabunPSK"/>
          <w:color w:val="000000" w:themeColor="text1"/>
          <w:sz w:val="32"/>
          <w:szCs w:val="32"/>
        </w:rPr>
        <w:t>MPI</w:t>
      </w:r>
      <w:r w:rsidRPr="00404B34">
        <w:rPr>
          <w:rFonts w:ascii="TH SarabunPSK" w:hAnsi="TH SarabunPSK" w:cs="TH SarabunPSK"/>
          <w:color w:val="000000" w:themeColor="text1"/>
          <w:sz w:val="32"/>
          <w:szCs w:val="32"/>
          <w:cs/>
        </w:rPr>
        <w:t xml:space="preserve">) ขยายตัวร้อยละ 4.1 จากช่วงเดียวกันของปีก่อน ขยายตัวครั้งแรกในรอบ 23 เดือน หลังจากได้รับผลกระทบจากสงครามการค้าและการแพร่ระบาดของเชื้อไวรัสโควิด-19 ส่วนหนึ่งได้รับอานิสงส์จากผลของฐานต่ำในปี 2563 อุตสาหกรรมสำคัญที่ส่งผลให้ </w:t>
      </w:r>
      <w:r w:rsidRPr="00404B34">
        <w:rPr>
          <w:rFonts w:ascii="TH SarabunPSK" w:hAnsi="TH SarabunPSK" w:cs="TH SarabunPSK"/>
          <w:color w:val="000000" w:themeColor="text1"/>
          <w:sz w:val="32"/>
          <w:szCs w:val="32"/>
        </w:rPr>
        <w:t xml:space="preserve">MPI </w:t>
      </w:r>
      <w:r w:rsidRPr="00404B34">
        <w:rPr>
          <w:rFonts w:ascii="TH SarabunPSK" w:hAnsi="TH SarabunPSK" w:cs="TH SarabunPSK"/>
          <w:color w:val="000000" w:themeColor="text1"/>
          <w:sz w:val="32"/>
          <w:szCs w:val="32"/>
          <w:cs/>
        </w:rPr>
        <w:t>เดือนมีนาคม 2564 ขยายตัวเมื่อเทียบกับเดือนเดียวของปีก่อน คือ</w:t>
      </w:r>
    </w:p>
    <w:p w14:paraId="28D9FE67"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t>1. รถยนต์และชิ้นส่วน เพิ่มขึ้นร้อยละ 7.53 จากฐานต่ำในปีก่อนที่เศรษฐกิจถูกกระทบจากการแพร่ระบาดของเชื้อไวรัสโควิด-19 ทำให้ต้องใช้มาตรการ</w:t>
      </w:r>
      <w:proofErr w:type="spellStart"/>
      <w:r w:rsidRPr="00404B34">
        <w:rPr>
          <w:rFonts w:ascii="TH SarabunPSK" w:hAnsi="TH SarabunPSK" w:cs="TH SarabunPSK"/>
          <w:color w:val="000000" w:themeColor="text1"/>
          <w:sz w:val="32"/>
          <w:szCs w:val="32"/>
          <w:cs/>
        </w:rPr>
        <w:t>ล็</w:t>
      </w:r>
      <w:proofErr w:type="spellEnd"/>
      <w:r w:rsidRPr="00404B34">
        <w:rPr>
          <w:rFonts w:ascii="TH SarabunPSK" w:hAnsi="TH SarabunPSK" w:cs="TH SarabunPSK"/>
          <w:color w:val="000000" w:themeColor="text1"/>
          <w:sz w:val="32"/>
          <w:szCs w:val="32"/>
          <w:cs/>
        </w:rPr>
        <w:t>อกดาวน์ทั้งในประเทศ และประเทศคู่ค้าหลักต่าง</w:t>
      </w:r>
      <w:r w:rsidR="00750C68">
        <w:rPr>
          <w:rFonts w:ascii="TH SarabunPSK" w:hAnsi="TH SarabunPSK" w:cs="TH SarabunPSK" w:hint="cs"/>
          <w:color w:val="000000" w:themeColor="text1"/>
          <w:sz w:val="32"/>
          <w:szCs w:val="32"/>
          <w:cs/>
        </w:rPr>
        <w:t xml:space="preserve"> </w:t>
      </w:r>
      <w:r w:rsidRPr="00404B34">
        <w:rPr>
          <w:rFonts w:ascii="TH SarabunPSK" w:hAnsi="TH SarabunPSK" w:cs="TH SarabunPSK"/>
          <w:color w:val="000000" w:themeColor="text1"/>
          <w:sz w:val="32"/>
          <w:szCs w:val="32"/>
          <w:cs/>
        </w:rPr>
        <w:t>ๆ ทำให้กิจกรรมทางเศรษฐกิจชะลอตัวลง</w:t>
      </w:r>
    </w:p>
    <w:p w14:paraId="4E018A3C"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t>2. เหล็กและเหล็กกล้า เพิ่มขึ้นร้อยละ 19.19 จากฐานต่ำในปีก่อนที่ความต้องการใช้หดตัว ลูกค้าชะลอคำสั่งซื้อหลังการแพร่ระบาดของเชื้อไวรัสโควิด-19 รุนแรงขึ้น และปีนี้ได้รับอานิสงส์จากปริมาณเหล็กในตลาดโลกลดลง ทำให้ราคาเหล็กโลกปรับตัวสูงจึงยังมีการเร่งผลิตเพื่อขายทำกำไรในช่วงที่ยังมีภาวะขาดแคลนสินค้า</w:t>
      </w:r>
    </w:p>
    <w:p w14:paraId="2C211151"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t>3. น้ำตาล เพิ่มขึ้นร้อยละ 26.89 เนื่องจากปีนี้ปิดหีบช้ากว่าปีก่อน และผลผลิตอ้อยสดปีนี้ มีคุณภาพสามารถหีบสกัดเป็นน้ำตาลได้สูงกว่า ทำให้ผลผลิตน้ำตาลต่อตันอ้อยโดยเฉลี่ยสูงขึ้นกว่าปีก่อน</w:t>
      </w:r>
    </w:p>
    <w:p w14:paraId="0BA20B06"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t>4. เฟอร์นิเจอร์ เพิ่มขึ้นร้อยละ 42.76 จากเครืองเรือนทำด้วยไม้เป็นหลัก เนื่องจากคำสั่งซื้อโต๊ะและเก้าอี้เพื่อส่งออกไปสหรัฐอเมริกาที่มีอย่างต่อเนื่อง</w:t>
      </w:r>
    </w:p>
    <w:p w14:paraId="628D9A4D" w14:textId="77777777" w:rsidR="007A6173" w:rsidRPr="00404B34" w:rsidRDefault="007A6173"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t>5. อาหารสัตว์สำเร็จรูป เพิ่มขึ้นร้อยละ 15.48 จากอาหารสัตว์เลี้ยง สุกร ปลา อาหาร กุ้งสำเร็จรูป และคำสั่งซื้ออาหารแมวส่งออกไปสหรัฐอเมริกาที่มีต่อเนื่อง รวมถึงผู้ผลิตขยายตลาดช่องทางออนไลน์เพิ่มขึ้น นอกจากนี้ยังมีความต้องการต่อเนื่องจากกลุ่มเกษตรกรเพาะเลี้ยง</w:t>
      </w:r>
      <w:proofErr w:type="spellStart"/>
      <w:r w:rsidRPr="00404B34">
        <w:rPr>
          <w:rFonts w:ascii="TH SarabunPSK" w:hAnsi="TH SarabunPSK" w:cs="TH SarabunPSK"/>
          <w:color w:val="000000" w:themeColor="text1"/>
          <w:sz w:val="32"/>
          <w:szCs w:val="32"/>
          <w:cs/>
        </w:rPr>
        <w:t>จิ้งหรืด</w:t>
      </w:r>
      <w:proofErr w:type="spellEnd"/>
    </w:p>
    <w:p w14:paraId="6D6573DB"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rPr>
      </w:pPr>
    </w:p>
    <w:p w14:paraId="681A8A5F" w14:textId="77777777" w:rsidR="007A6173" w:rsidRPr="00404B34" w:rsidRDefault="005E3AF2" w:rsidP="002C2C1A">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11.</w:t>
      </w:r>
      <w:r w:rsidR="007A6173" w:rsidRPr="00404B34">
        <w:rPr>
          <w:rFonts w:ascii="TH SarabunPSK" w:hAnsi="TH SarabunPSK" w:cs="TH SarabunPSK"/>
          <w:b/>
          <w:bCs/>
          <w:color w:val="000000" w:themeColor="text1"/>
          <w:sz w:val="32"/>
          <w:szCs w:val="32"/>
          <w:cs/>
        </w:rPr>
        <w:t xml:space="preserve"> เรื่อง ผลการพิจารณารายงานการพิจารณาศึกษาผลกระทบจากการประกอบธุรกิจออนไลน์และการทำธุรกรรมผ่านช่องทางอิเล็กทรอนิกส์ ของคณะกรรมาธิการวิสามัญพิจารณาศึกษาผลกระทบจากการประกอบธุรกิจออนไลน์และการทำธุรกรรมผ่านช่องทางอิเล็กทรอนิกส์ สภาผู้แทนราษฎร</w:t>
      </w:r>
    </w:p>
    <w:p w14:paraId="5D3B5B6A"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ab/>
      </w:r>
      <w:r w:rsidRPr="00404B34">
        <w:rPr>
          <w:rFonts w:ascii="TH SarabunPSK" w:hAnsi="TH SarabunPSK" w:cs="TH SarabunPSK"/>
          <w:b/>
          <w:bCs/>
          <w:color w:val="000000" w:themeColor="text1"/>
          <w:sz w:val="32"/>
          <w:szCs w:val="32"/>
          <w:cs/>
        </w:rPr>
        <w:tab/>
      </w:r>
      <w:r w:rsidRPr="00404B34">
        <w:rPr>
          <w:rFonts w:ascii="TH SarabunPSK" w:hAnsi="TH SarabunPSK" w:cs="TH SarabunPSK"/>
          <w:color w:val="000000" w:themeColor="text1"/>
          <w:sz w:val="32"/>
          <w:szCs w:val="32"/>
          <w:cs/>
        </w:rPr>
        <w:t xml:space="preserve">คณะรัฐมนตรีรับทราบผลการพิจารณารายงานการพิจารณาศึกษาผลกระทบจากการประกอบธุรกิจออนไลน์และการทำธุรกรรมผ่านช่องทางอิเล็กทรอนิกส์ ของคณะกรรมาธิการวิสามัญพิจารณาศึกษาผลกระทบจากการประกอบธุรกิจออนไลน์และการทำธุรกรรมผ่านช่องทางอิเล็กทรอนิกส์ สภาผู้แทนราษฎร ตามที่กระทรวงการคลัง (กค.) เสนอ และแจ้งให้สำนักงานเลขาธิการสภาผู้แทนราษฎรทราบต่อไป </w:t>
      </w:r>
    </w:p>
    <w:p w14:paraId="492EE9D8"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b/>
          <w:bCs/>
          <w:color w:val="000000" w:themeColor="text1"/>
          <w:sz w:val="32"/>
          <w:szCs w:val="32"/>
          <w:cs/>
        </w:rPr>
        <w:t>เรื่องเดิม</w:t>
      </w:r>
    </w:p>
    <w:p w14:paraId="27CDD25F"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ab/>
      </w:r>
      <w:r w:rsidRPr="00404B34">
        <w:rPr>
          <w:rFonts w:ascii="TH SarabunPSK" w:hAnsi="TH SarabunPSK" w:cs="TH SarabunPSK"/>
          <w:b/>
          <w:bCs/>
          <w:color w:val="000000" w:themeColor="text1"/>
          <w:sz w:val="32"/>
          <w:szCs w:val="32"/>
          <w:cs/>
        </w:rPr>
        <w:tab/>
      </w:r>
      <w:r w:rsidRPr="00404B34">
        <w:rPr>
          <w:rFonts w:ascii="TH SarabunPSK" w:hAnsi="TH SarabunPSK" w:cs="TH SarabunPSK"/>
          <w:color w:val="000000" w:themeColor="text1"/>
          <w:sz w:val="32"/>
          <w:szCs w:val="32"/>
          <w:cs/>
        </w:rPr>
        <w:t xml:space="preserve">1. สำนักงานเลขาธิการสภาผู้แทนราษฎรได้เสนอรายงานการพิจารณาศึกษาผลกระทบจากการประกอบธุรกิจออนไลน์และการทำธุรกรรมผ่านช่องทางอิเล็กทรอนิกส์ของคณะกรรมาธิการวิสามัญพิจารณาศึกษาผลกระทบจากการประกอบธุรกิจออนไลน์และการทำธุรกรรมผ่านช่องทางอิเล็กทรอนิกส์ สภาผู้แทนราษฎร มาเพื่อดำเนินการ </w:t>
      </w:r>
      <w:r w:rsidRPr="00404B34">
        <w:rPr>
          <w:rFonts w:ascii="TH SarabunPSK" w:hAnsi="TH SarabunPSK" w:cs="TH SarabunPSK"/>
          <w:b/>
          <w:bCs/>
          <w:color w:val="000000" w:themeColor="text1"/>
          <w:sz w:val="32"/>
          <w:szCs w:val="32"/>
          <w:cs/>
        </w:rPr>
        <w:t xml:space="preserve">โดยคณะกรรมาธิการวิสามัญฯ ได้มีข้อเสนอแนะและข้อสังเกต </w:t>
      </w:r>
      <w:r w:rsidRPr="00404B34">
        <w:rPr>
          <w:rFonts w:ascii="TH SarabunPSK" w:hAnsi="TH SarabunPSK" w:cs="TH SarabunPSK"/>
          <w:color w:val="000000" w:themeColor="text1"/>
          <w:sz w:val="32"/>
          <w:szCs w:val="32"/>
          <w:cs/>
        </w:rPr>
        <w:t xml:space="preserve">ได้แก่ </w:t>
      </w:r>
      <w:r w:rsidRPr="00404B34">
        <w:rPr>
          <w:rFonts w:ascii="TH SarabunPSK" w:hAnsi="TH SarabunPSK" w:cs="TH SarabunPSK"/>
          <w:b/>
          <w:bCs/>
          <w:color w:val="000000" w:themeColor="text1"/>
          <w:sz w:val="32"/>
          <w:szCs w:val="32"/>
          <w:cs/>
        </w:rPr>
        <w:t xml:space="preserve">1) </w:t>
      </w:r>
      <w:r w:rsidRPr="00404B34">
        <w:rPr>
          <w:rFonts w:ascii="TH SarabunPSK" w:hAnsi="TH SarabunPSK" w:cs="TH SarabunPSK"/>
          <w:color w:val="000000" w:themeColor="text1"/>
          <w:sz w:val="32"/>
          <w:szCs w:val="32"/>
          <w:cs/>
        </w:rPr>
        <w:t>ผลกระทบจากการประกาศใช้พระราชบัญญัติแก้ไขเพิ่มเติมประมวลรัษฎากร (ฉบับที่ 48) พ.ศ. 2562 ประเด็นการทำธุรกรรมผ่านช่องทางอิเล็กทรอนิกส์ (</w:t>
      </w:r>
      <w:r w:rsidRPr="00404B34">
        <w:rPr>
          <w:rFonts w:ascii="TH SarabunPSK" w:hAnsi="TH SarabunPSK" w:cs="TH SarabunPSK"/>
          <w:color w:val="000000" w:themeColor="text1"/>
          <w:sz w:val="32"/>
          <w:szCs w:val="32"/>
        </w:rPr>
        <w:t>e</w:t>
      </w:r>
      <w:r w:rsidRPr="00404B34">
        <w:rPr>
          <w:rFonts w:ascii="TH SarabunPSK" w:hAnsi="TH SarabunPSK" w:cs="TH SarabunPSK"/>
          <w:color w:val="000000" w:themeColor="text1"/>
          <w:sz w:val="32"/>
          <w:szCs w:val="32"/>
          <w:cs/>
        </w:rPr>
        <w:t xml:space="preserve"> - </w:t>
      </w:r>
      <w:r w:rsidRPr="00404B34">
        <w:rPr>
          <w:rFonts w:ascii="TH SarabunPSK" w:hAnsi="TH SarabunPSK" w:cs="TH SarabunPSK"/>
          <w:color w:val="000000" w:themeColor="text1"/>
          <w:sz w:val="32"/>
          <w:szCs w:val="32"/>
        </w:rPr>
        <w:t>Payment</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b/>
          <w:bCs/>
          <w:color w:val="000000" w:themeColor="text1"/>
          <w:sz w:val="32"/>
          <w:szCs w:val="32"/>
          <w:cs/>
        </w:rPr>
        <w:t xml:space="preserve">2) </w:t>
      </w:r>
      <w:r w:rsidRPr="00404B34">
        <w:rPr>
          <w:rFonts w:ascii="TH SarabunPSK" w:hAnsi="TH SarabunPSK" w:cs="TH SarabunPSK"/>
          <w:color w:val="000000" w:themeColor="text1"/>
          <w:sz w:val="32"/>
          <w:szCs w:val="32"/>
          <w:cs/>
        </w:rPr>
        <w:t>ผลกระทบจากการประกอบธุรกิจออนไลน์ในประเทศไทยผ่านแพลตฟอร์มต่างประเทศ และปัญหาผลกระทบการค้าตรงและการซื้อขายสินค้าผ่านช่องทางออนไลน์ (</w:t>
      </w:r>
      <w:r w:rsidRPr="00404B34">
        <w:rPr>
          <w:rFonts w:ascii="TH SarabunPSK" w:hAnsi="TH SarabunPSK" w:cs="TH SarabunPSK"/>
          <w:color w:val="000000" w:themeColor="text1"/>
          <w:sz w:val="32"/>
          <w:szCs w:val="32"/>
        </w:rPr>
        <w:t xml:space="preserve">e </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color w:val="000000" w:themeColor="text1"/>
          <w:sz w:val="32"/>
          <w:szCs w:val="32"/>
        </w:rPr>
        <w:t>Commerce</w:t>
      </w:r>
      <w:r w:rsidRPr="00404B34">
        <w:rPr>
          <w:rFonts w:ascii="TH SarabunPSK" w:hAnsi="TH SarabunPSK" w:cs="TH SarabunPSK"/>
          <w:color w:val="000000" w:themeColor="text1"/>
          <w:sz w:val="32"/>
          <w:szCs w:val="32"/>
          <w:cs/>
        </w:rPr>
        <w:t xml:space="preserve">) ต่อเศรษฐกิจชุมชน </w:t>
      </w:r>
      <w:r w:rsidRPr="00404B34">
        <w:rPr>
          <w:rFonts w:ascii="TH SarabunPSK" w:hAnsi="TH SarabunPSK" w:cs="TH SarabunPSK"/>
          <w:b/>
          <w:bCs/>
          <w:color w:val="000000" w:themeColor="text1"/>
          <w:sz w:val="32"/>
          <w:szCs w:val="32"/>
          <w:cs/>
        </w:rPr>
        <w:t xml:space="preserve">3) </w:t>
      </w:r>
      <w:r w:rsidRPr="00404B34">
        <w:rPr>
          <w:rFonts w:ascii="TH SarabunPSK" w:hAnsi="TH SarabunPSK" w:cs="TH SarabunPSK"/>
          <w:color w:val="000000" w:themeColor="text1"/>
          <w:sz w:val="32"/>
          <w:szCs w:val="32"/>
          <w:cs/>
        </w:rPr>
        <w:t xml:space="preserve">ควรทบทวนและประเมินผลการดำเนินการตามมาตรการของกฎกระทรวง ฉบับที่ 355 (พ.ศ. 2562) ออกตามความในประมวลรัษฎากร ว่าด้วยการรายงานข้อมูลเกี่ยวกับบุคคลที่มีธุรกรรมลักษณะเฉพาะ </w:t>
      </w:r>
      <w:r w:rsidRPr="00404B34">
        <w:rPr>
          <w:rFonts w:ascii="TH SarabunPSK" w:hAnsi="TH SarabunPSK" w:cs="TH SarabunPSK"/>
          <w:b/>
          <w:bCs/>
          <w:color w:val="000000" w:themeColor="text1"/>
          <w:sz w:val="32"/>
          <w:szCs w:val="32"/>
          <w:cs/>
        </w:rPr>
        <w:t xml:space="preserve">4) </w:t>
      </w:r>
      <w:r w:rsidRPr="00404B34">
        <w:rPr>
          <w:rFonts w:ascii="TH SarabunPSK" w:hAnsi="TH SarabunPSK" w:cs="TH SarabunPSK"/>
          <w:color w:val="000000" w:themeColor="text1"/>
          <w:sz w:val="32"/>
          <w:szCs w:val="32"/>
          <w:cs/>
        </w:rPr>
        <w:t xml:space="preserve">ควรสื่อสารและประชาสัมพันธ์ให้ประชาชนได้รับทราบเหตุผลในการจัดเก็บข้อมูลการทำธุรกรรมทางอิเล็กทรอนิกส์ </w:t>
      </w:r>
      <w:r w:rsidR="00877C3A">
        <w:rPr>
          <w:rFonts w:ascii="TH SarabunPSK" w:hAnsi="TH SarabunPSK" w:cs="TH SarabunPSK" w:hint="cs"/>
          <w:b/>
          <w:bCs/>
          <w:color w:val="000000" w:themeColor="text1"/>
          <w:sz w:val="32"/>
          <w:szCs w:val="32"/>
          <w:cs/>
        </w:rPr>
        <w:t xml:space="preserve">           </w:t>
      </w:r>
      <w:r w:rsidRPr="00404B34">
        <w:rPr>
          <w:rFonts w:ascii="TH SarabunPSK" w:hAnsi="TH SarabunPSK" w:cs="TH SarabunPSK"/>
          <w:b/>
          <w:bCs/>
          <w:color w:val="000000" w:themeColor="text1"/>
          <w:sz w:val="32"/>
          <w:szCs w:val="32"/>
          <w:cs/>
        </w:rPr>
        <w:t xml:space="preserve">5) </w:t>
      </w:r>
      <w:r w:rsidRPr="00404B34">
        <w:rPr>
          <w:rFonts w:ascii="TH SarabunPSK" w:hAnsi="TH SarabunPSK" w:cs="TH SarabunPSK"/>
          <w:color w:val="000000" w:themeColor="text1"/>
          <w:sz w:val="32"/>
          <w:szCs w:val="32"/>
          <w:cs/>
        </w:rPr>
        <w:t xml:space="preserve">ควรติดตามข้อมูลเกี่ยวกับการใช้ </w:t>
      </w:r>
      <w:r w:rsidRPr="00404B34">
        <w:rPr>
          <w:rFonts w:ascii="TH SarabunPSK" w:hAnsi="TH SarabunPSK" w:cs="TH SarabunPSK"/>
          <w:color w:val="000000" w:themeColor="text1"/>
          <w:sz w:val="32"/>
          <w:szCs w:val="32"/>
        </w:rPr>
        <w:t xml:space="preserve">e </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color w:val="000000" w:themeColor="text1"/>
          <w:sz w:val="32"/>
          <w:szCs w:val="32"/>
        </w:rPr>
        <w:t xml:space="preserve">Payment </w:t>
      </w:r>
      <w:r w:rsidRPr="00404B34">
        <w:rPr>
          <w:rFonts w:ascii="TH SarabunPSK" w:hAnsi="TH SarabunPSK" w:cs="TH SarabunPSK"/>
          <w:color w:val="000000" w:themeColor="text1"/>
          <w:sz w:val="32"/>
          <w:szCs w:val="32"/>
          <w:cs/>
        </w:rPr>
        <w:t xml:space="preserve">ในภาพรวมที่เกิดขึ้นภายหลังการประกาศและบังคับใช้พระราชบัญญัติแก้ไขเพิ่มเติมประมวลรัษฎากร (ฉบับที่ 48) พ.ศ. 2562 </w:t>
      </w:r>
      <w:r w:rsidRPr="00404B34">
        <w:rPr>
          <w:rFonts w:ascii="TH SarabunPSK" w:hAnsi="TH SarabunPSK" w:cs="TH SarabunPSK"/>
          <w:b/>
          <w:bCs/>
          <w:color w:val="000000" w:themeColor="text1"/>
          <w:sz w:val="32"/>
          <w:szCs w:val="32"/>
          <w:cs/>
        </w:rPr>
        <w:t xml:space="preserve">6) </w:t>
      </w:r>
      <w:r w:rsidRPr="00404B34">
        <w:rPr>
          <w:rFonts w:ascii="TH SarabunPSK" w:hAnsi="TH SarabunPSK" w:cs="TH SarabunPSK"/>
          <w:color w:val="000000" w:themeColor="text1"/>
          <w:sz w:val="32"/>
          <w:szCs w:val="32"/>
          <w:cs/>
        </w:rPr>
        <w:t xml:space="preserve">ควรสนับสนุนการดำเนินการของ </w:t>
      </w:r>
      <w:r w:rsidRPr="00404B34">
        <w:rPr>
          <w:rFonts w:ascii="TH SarabunPSK" w:hAnsi="TH SarabunPSK" w:cs="TH SarabunPSK"/>
          <w:color w:val="000000" w:themeColor="text1"/>
          <w:sz w:val="32"/>
          <w:szCs w:val="32"/>
        </w:rPr>
        <w:t xml:space="preserve">Startup </w:t>
      </w:r>
      <w:r w:rsidRPr="00404B34">
        <w:rPr>
          <w:rFonts w:ascii="TH SarabunPSK" w:hAnsi="TH SarabunPSK" w:cs="TH SarabunPSK"/>
          <w:color w:val="000000" w:themeColor="text1"/>
          <w:sz w:val="32"/>
          <w:szCs w:val="32"/>
          <w:cs/>
        </w:rPr>
        <w:t xml:space="preserve">ไม่ว่าจะเป็นมาตรการด้านกฎหมาย ภาษี รวมถึงส่งเสริมภาคธุรกิจ และ </w:t>
      </w:r>
      <w:r w:rsidRPr="00404B34">
        <w:rPr>
          <w:rFonts w:ascii="TH SarabunPSK" w:hAnsi="TH SarabunPSK" w:cs="TH SarabunPSK"/>
          <w:b/>
          <w:bCs/>
          <w:color w:val="000000" w:themeColor="text1"/>
          <w:sz w:val="32"/>
          <w:szCs w:val="32"/>
        </w:rPr>
        <w:t>7</w:t>
      </w:r>
      <w:r w:rsidRPr="00404B34">
        <w:rPr>
          <w:rFonts w:ascii="TH SarabunPSK" w:hAnsi="TH SarabunPSK" w:cs="TH SarabunPSK"/>
          <w:b/>
          <w:bCs/>
          <w:color w:val="000000" w:themeColor="text1"/>
          <w:sz w:val="32"/>
          <w:szCs w:val="32"/>
          <w:cs/>
        </w:rPr>
        <w:t xml:space="preserve">) </w:t>
      </w:r>
      <w:r w:rsidRPr="00404B34">
        <w:rPr>
          <w:rFonts w:ascii="TH SarabunPSK" w:hAnsi="TH SarabunPSK" w:cs="TH SarabunPSK"/>
          <w:color w:val="000000" w:themeColor="text1"/>
          <w:sz w:val="32"/>
          <w:szCs w:val="32"/>
          <w:cs/>
        </w:rPr>
        <w:t xml:space="preserve">ควรเน้นการส่งเสริมสนับสนุนให้เกิด </w:t>
      </w:r>
      <w:r w:rsidRPr="00404B34">
        <w:rPr>
          <w:rFonts w:ascii="TH SarabunPSK" w:hAnsi="TH SarabunPSK" w:cs="TH SarabunPSK"/>
          <w:color w:val="000000" w:themeColor="text1"/>
          <w:sz w:val="32"/>
          <w:szCs w:val="32"/>
        </w:rPr>
        <w:t xml:space="preserve">Digital infrastructure </w:t>
      </w:r>
      <w:r w:rsidRPr="00404B34">
        <w:rPr>
          <w:rFonts w:ascii="TH SarabunPSK" w:hAnsi="TH SarabunPSK" w:cs="TH SarabunPSK"/>
          <w:color w:val="000000" w:themeColor="text1"/>
          <w:sz w:val="32"/>
          <w:szCs w:val="32"/>
          <w:cs/>
        </w:rPr>
        <w:t xml:space="preserve">ควรหาแนวทางส่งเสริมผู้ประกอบธุรกิจ </w:t>
      </w:r>
      <w:r w:rsidRPr="00404B34">
        <w:rPr>
          <w:rFonts w:ascii="TH SarabunPSK" w:hAnsi="TH SarabunPSK" w:cs="TH SarabunPSK"/>
          <w:color w:val="000000" w:themeColor="text1"/>
          <w:sz w:val="32"/>
          <w:szCs w:val="32"/>
        </w:rPr>
        <w:t xml:space="preserve">Startup </w:t>
      </w:r>
      <w:r w:rsidRPr="00404B34">
        <w:rPr>
          <w:rFonts w:ascii="TH SarabunPSK" w:hAnsi="TH SarabunPSK" w:cs="TH SarabunPSK"/>
          <w:color w:val="000000" w:themeColor="text1"/>
          <w:sz w:val="32"/>
          <w:szCs w:val="32"/>
          <w:cs/>
        </w:rPr>
        <w:t>โดยการออกมาตรการทางด้านภาษี</w:t>
      </w:r>
    </w:p>
    <w:p w14:paraId="1E0C4441"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lastRenderedPageBreak/>
        <w:tab/>
      </w:r>
      <w:r w:rsidRPr="00404B34">
        <w:rPr>
          <w:rFonts w:ascii="TH SarabunPSK" w:hAnsi="TH SarabunPSK" w:cs="TH SarabunPSK"/>
          <w:color w:val="000000" w:themeColor="text1"/>
          <w:sz w:val="32"/>
          <w:szCs w:val="32"/>
          <w:cs/>
        </w:rPr>
        <w:tab/>
        <w:t>2. รองนายกรัฐมนตรี (นาย</w:t>
      </w:r>
      <w:proofErr w:type="spellStart"/>
      <w:r w:rsidRPr="00404B34">
        <w:rPr>
          <w:rFonts w:ascii="TH SarabunPSK" w:hAnsi="TH SarabunPSK" w:cs="TH SarabunPSK"/>
          <w:color w:val="000000" w:themeColor="text1"/>
          <w:sz w:val="32"/>
          <w:szCs w:val="32"/>
          <w:cs/>
        </w:rPr>
        <w:t>สุพัฒ</w:t>
      </w:r>
      <w:proofErr w:type="spellEnd"/>
      <w:r w:rsidRPr="00404B34">
        <w:rPr>
          <w:rFonts w:ascii="TH SarabunPSK" w:hAnsi="TH SarabunPSK" w:cs="TH SarabunPSK"/>
          <w:color w:val="000000" w:themeColor="text1"/>
          <w:sz w:val="32"/>
          <w:szCs w:val="32"/>
          <w:cs/>
        </w:rPr>
        <w:t>นพง</w:t>
      </w:r>
      <w:proofErr w:type="spellStart"/>
      <w:r w:rsidRPr="00404B34">
        <w:rPr>
          <w:rFonts w:ascii="TH SarabunPSK" w:hAnsi="TH SarabunPSK" w:cs="TH SarabunPSK"/>
          <w:color w:val="000000" w:themeColor="text1"/>
          <w:sz w:val="32"/>
          <w:szCs w:val="32"/>
          <w:cs/>
        </w:rPr>
        <w:t>ษ์</w:t>
      </w:r>
      <w:proofErr w:type="spellEnd"/>
      <w:r w:rsidRPr="00404B34">
        <w:rPr>
          <w:rFonts w:ascii="TH SarabunPSK" w:hAnsi="TH SarabunPSK" w:cs="TH SarabunPSK"/>
          <w:color w:val="000000" w:themeColor="text1"/>
          <w:sz w:val="32"/>
          <w:szCs w:val="32"/>
          <w:cs/>
        </w:rPr>
        <w:t xml:space="preserve"> พันธ์มีเชาว์) สั่งและปฏิบัติราชการแทนนายกรัฐมนตรีพิจารณาแล้วมีคำสั่งให้กระทรวงการคลังเป็นหน่วยงานหลักรับรายงานพร้อมทั้งข้อเสนอแนะและข้อสังเกตของคณะกรรมาธิการวิสามัญฯ ไปพิจารณาร่วมกับกระทรวงดิจิทัลเพื่อเศรษฐกิจและสังคม (ดศ.) กระทรวงพาณิชย์ (พณ.) กระทรวงสาธารณสุข (สธ.) สำนักงานคณะกรรมการส่งเสริมการลงทุน (สกท.) สำนักงานคณะกรรมการคุ้มครองผู้บริโภค (</w:t>
      </w:r>
      <w:proofErr w:type="spellStart"/>
      <w:r w:rsidRPr="00404B34">
        <w:rPr>
          <w:rFonts w:ascii="TH SarabunPSK" w:hAnsi="TH SarabunPSK" w:cs="TH SarabunPSK"/>
          <w:color w:val="000000" w:themeColor="text1"/>
          <w:sz w:val="32"/>
          <w:szCs w:val="32"/>
          <w:cs/>
        </w:rPr>
        <w:t>สค</w:t>
      </w:r>
      <w:proofErr w:type="spellEnd"/>
      <w:r w:rsidRPr="00404B34">
        <w:rPr>
          <w:rFonts w:ascii="TH SarabunPSK" w:hAnsi="TH SarabunPSK" w:cs="TH SarabunPSK"/>
          <w:color w:val="000000" w:themeColor="text1"/>
          <w:sz w:val="32"/>
          <w:szCs w:val="32"/>
          <w:cs/>
        </w:rPr>
        <w:t>บ.) สำนักงานส่งเสริมวิสาหกิจขนาดกลางและขนาดย่อม (</w:t>
      </w:r>
      <w:proofErr w:type="spellStart"/>
      <w:r w:rsidRPr="00404B34">
        <w:rPr>
          <w:rFonts w:ascii="TH SarabunPSK" w:hAnsi="TH SarabunPSK" w:cs="TH SarabunPSK"/>
          <w:color w:val="000000" w:themeColor="text1"/>
          <w:sz w:val="32"/>
          <w:szCs w:val="32"/>
          <w:cs/>
        </w:rPr>
        <w:t>สสว</w:t>
      </w:r>
      <w:proofErr w:type="spellEnd"/>
      <w:r w:rsidRPr="00404B34">
        <w:rPr>
          <w:rFonts w:ascii="TH SarabunPSK" w:hAnsi="TH SarabunPSK" w:cs="TH SarabunPSK"/>
          <w:color w:val="000000" w:themeColor="text1"/>
          <w:sz w:val="32"/>
          <w:szCs w:val="32"/>
          <w:cs/>
        </w:rPr>
        <w:t>.) ธนาคารแห่งประเทศไทย (ธปท.) และหน่วยงานที่เกี่ยวข้อง เพื่อพิจารณาศึกษาแนวทางและความเหมาะสมของรายงานพร้อมทั้งข้อเสนอแนะและข้อสังเกตดังกล่าว และสรุปผลการพิจารณาหรือผลการดำเนินการเกี่ยวกับเรื่องดังกล่าวในภาพรวม แล้วส่งให้สำนักเลขาธิการคณะรัฐมนตรี ภายใน 30 วัน นับแต่วันที่ได้รับแจ้งคำสั่งเพื่อนำเสนอคณะรัฐมนตรีต่อไป</w:t>
      </w:r>
    </w:p>
    <w:p w14:paraId="57A33EDD"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b/>
          <w:bCs/>
          <w:color w:val="000000" w:themeColor="text1"/>
          <w:sz w:val="32"/>
          <w:szCs w:val="32"/>
          <w:cs/>
        </w:rPr>
        <w:t>ข้อเท็จจริง</w:t>
      </w:r>
    </w:p>
    <w:p w14:paraId="2CAF888A"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ab/>
      </w:r>
      <w:r w:rsidRPr="00404B34">
        <w:rPr>
          <w:rFonts w:ascii="TH SarabunPSK" w:hAnsi="TH SarabunPSK" w:cs="TH SarabunPSK"/>
          <w:b/>
          <w:bCs/>
          <w:color w:val="000000" w:themeColor="text1"/>
          <w:sz w:val="32"/>
          <w:szCs w:val="32"/>
          <w:cs/>
        </w:rPr>
        <w:tab/>
      </w:r>
      <w:r w:rsidRPr="00404B34">
        <w:rPr>
          <w:rFonts w:ascii="TH SarabunPSK" w:hAnsi="TH SarabunPSK" w:cs="TH SarabunPSK"/>
          <w:color w:val="000000" w:themeColor="text1"/>
          <w:sz w:val="32"/>
          <w:szCs w:val="32"/>
          <w:cs/>
        </w:rPr>
        <w:t xml:space="preserve">กค. เสนอว่าได้ดำเนินการพิจารณาร่วมกับหน่วยงานที่เกี่ยวข้อง ได้แก่ ดศ. พณ. สธ. สกท. </w:t>
      </w:r>
      <w:proofErr w:type="spellStart"/>
      <w:r w:rsidRPr="00404B34">
        <w:rPr>
          <w:rFonts w:ascii="TH SarabunPSK" w:hAnsi="TH SarabunPSK" w:cs="TH SarabunPSK"/>
          <w:color w:val="000000" w:themeColor="text1"/>
          <w:sz w:val="32"/>
          <w:szCs w:val="32"/>
          <w:cs/>
        </w:rPr>
        <w:t>สค</w:t>
      </w:r>
      <w:proofErr w:type="spellEnd"/>
      <w:r w:rsidRPr="00404B34">
        <w:rPr>
          <w:rFonts w:ascii="TH SarabunPSK" w:hAnsi="TH SarabunPSK" w:cs="TH SarabunPSK"/>
          <w:color w:val="000000" w:themeColor="text1"/>
          <w:sz w:val="32"/>
          <w:szCs w:val="32"/>
          <w:cs/>
        </w:rPr>
        <w:t xml:space="preserve">บ. </w:t>
      </w:r>
      <w:proofErr w:type="spellStart"/>
      <w:r w:rsidRPr="00404B34">
        <w:rPr>
          <w:rFonts w:ascii="TH SarabunPSK" w:hAnsi="TH SarabunPSK" w:cs="TH SarabunPSK"/>
          <w:color w:val="000000" w:themeColor="text1"/>
          <w:sz w:val="32"/>
          <w:szCs w:val="32"/>
          <w:cs/>
        </w:rPr>
        <w:t>สสว</w:t>
      </w:r>
      <w:proofErr w:type="spellEnd"/>
      <w:r w:rsidRPr="00404B34">
        <w:rPr>
          <w:rFonts w:ascii="TH SarabunPSK" w:hAnsi="TH SarabunPSK" w:cs="TH SarabunPSK"/>
          <w:color w:val="000000" w:themeColor="text1"/>
          <w:sz w:val="32"/>
          <w:szCs w:val="32"/>
          <w:cs/>
        </w:rPr>
        <w:t>. และ ธปท. โดยพิจารณาข้อเสนอแนะของคณะกรรมาธิการวิสามัญฯ ตามข้อ 1 แล้ว สรุปผลการพิจารณาได้ ดังนี้</w:t>
      </w:r>
    </w:p>
    <w:tbl>
      <w:tblPr>
        <w:tblStyle w:val="TableGrid"/>
        <w:tblW w:w="0" w:type="auto"/>
        <w:tblLook w:val="04A0" w:firstRow="1" w:lastRow="0" w:firstColumn="1" w:lastColumn="0" w:noHBand="0" w:noVBand="1"/>
      </w:tblPr>
      <w:tblGrid>
        <w:gridCol w:w="4508"/>
        <w:gridCol w:w="4508"/>
      </w:tblGrid>
      <w:tr w:rsidR="00404B34" w:rsidRPr="00404B34" w14:paraId="0EF33E6A" w14:textId="77777777" w:rsidTr="009A0E2E">
        <w:tc>
          <w:tcPr>
            <w:tcW w:w="4508" w:type="dxa"/>
          </w:tcPr>
          <w:p w14:paraId="6515F152" w14:textId="77777777" w:rsidR="007A6173" w:rsidRPr="00404B34" w:rsidRDefault="007A6173" w:rsidP="00877C3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ข้อเสนอแนะและข้อสังเกต</w:t>
            </w:r>
          </w:p>
        </w:tc>
        <w:tc>
          <w:tcPr>
            <w:tcW w:w="4508" w:type="dxa"/>
          </w:tcPr>
          <w:p w14:paraId="15D7B2CE" w14:textId="77777777" w:rsidR="007A6173" w:rsidRPr="00404B34" w:rsidRDefault="007A6173" w:rsidP="00877C3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ผลการพิจารณาศึกษา</w:t>
            </w:r>
          </w:p>
        </w:tc>
      </w:tr>
      <w:tr w:rsidR="00404B34" w:rsidRPr="00404B34" w14:paraId="6B0459E3" w14:textId="77777777" w:rsidTr="009A0E2E">
        <w:tc>
          <w:tcPr>
            <w:tcW w:w="4508" w:type="dxa"/>
          </w:tcPr>
          <w:p w14:paraId="24AE171D"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1. ผลกระทบจากการประกาศใช้พระราชบัญญัติแก้ไขเพิ่มเติมประมวลรัษฎากร (ฉบับที่ 48) พ.ศ. 2562 ประเด็นการทำธุรกรรมผ่านช่องทางอิเล็กทรอนิกส์ (</w:t>
            </w:r>
            <w:r w:rsidRPr="00404B34">
              <w:rPr>
                <w:rFonts w:ascii="TH SarabunPSK" w:hAnsi="TH SarabunPSK" w:cs="TH SarabunPSK"/>
                <w:b/>
                <w:bCs/>
                <w:color w:val="000000" w:themeColor="text1"/>
                <w:sz w:val="32"/>
                <w:szCs w:val="32"/>
              </w:rPr>
              <w:t xml:space="preserve">e </w:t>
            </w:r>
            <w:r w:rsidRPr="00404B34">
              <w:rPr>
                <w:rFonts w:ascii="TH SarabunPSK" w:hAnsi="TH SarabunPSK" w:cs="TH SarabunPSK"/>
                <w:b/>
                <w:bCs/>
                <w:color w:val="000000" w:themeColor="text1"/>
                <w:sz w:val="32"/>
                <w:szCs w:val="32"/>
                <w:cs/>
              </w:rPr>
              <w:t xml:space="preserve">- </w:t>
            </w:r>
            <w:r w:rsidRPr="00404B34">
              <w:rPr>
                <w:rFonts w:ascii="TH SarabunPSK" w:hAnsi="TH SarabunPSK" w:cs="TH SarabunPSK"/>
                <w:b/>
                <w:bCs/>
                <w:color w:val="000000" w:themeColor="text1"/>
                <w:sz w:val="32"/>
                <w:szCs w:val="32"/>
              </w:rPr>
              <w:t>Payment</w:t>
            </w:r>
            <w:r w:rsidRPr="00404B34">
              <w:rPr>
                <w:rFonts w:ascii="TH SarabunPSK" w:hAnsi="TH SarabunPSK" w:cs="TH SarabunPSK"/>
                <w:b/>
                <w:bCs/>
                <w:color w:val="000000" w:themeColor="text1"/>
                <w:sz w:val="32"/>
                <w:szCs w:val="32"/>
                <w:cs/>
              </w:rPr>
              <w:t>)</w:t>
            </w:r>
            <w:r w:rsidRPr="00404B34">
              <w:rPr>
                <w:rFonts w:ascii="TH SarabunPSK" w:hAnsi="TH SarabunPSK" w:cs="TH SarabunPSK"/>
                <w:color w:val="000000" w:themeColor="text1"/>
                <w:sz w:val="32"/>
                <w:szCs w:val="32"/>
                <w:cs/>
              </w:rPr>
              <w:t xml:space="preserve"> เช่น </w:t>
            </w:r>
          </w:p>
          <w:p w14:paraId="45B98CA0"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rPr>
              <w:tab/>
              <w:t>1</w:t>
            </w:r>
            <w:r w:rsidRPr="00404B34">
              <w:rPr>
                <w:rFonts w:ascii="TH SarabunPSK" w:hAnsi="TH SarabunPSK" w:cs="TH SarabunPSK"/>
                <w:color w:val="000000" w:themeColor="text1"/>
                <w:sz w:val="32"/>
                <w:szCs w:val="32"/>
                <w:cs/>
              </w:rPr>
              <w:t>.</w:t>
            </w:r>
            <w:r w:rsidRPr="00404B34">
              <w:rPr>
                <w:rFonts w:ascii="TH SarabunPSK" w:hAnsi="TH SarabunPSK" w:cs="TH SarabunPSK"/>
                <w:color w:val="000000" w:themeColor="text1"/>
                <w:sz w:val="32"/>
                <w:szCs w:val="32"/>
              </w:rPr>
              <w:t xml:space="preserve">1 </w:t>
            </w:r>
            <w:r w:rsidRPr="00404B34">
              <w:rPr>
                <w:rFonts w:ascii="TH SarabunPSK" w:hAnsi="TH SarabunPSK" w:cs="TH SarabunPSK"/>
                <w:color w:val="000000" w:themeColor="text1"/>
                <w:sz w:val="32"/>
                <w:szCs w:val="32"/>
                <w:cs/>
              </w:rPr>
              <w:t>หน่วยงานต่าง ๆ ควรบูรณาการเพื่อหาแนวทางที่เหมาะสมร่วมกันในการกำหนดอัตราภาษีนำเข้าสินค้าต่าง ๆ</w:t>
            </w:r>
          </w:p>
          <w:p w14:paraId="7A54AED6"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t>1.2 ควรพิจารณาอนุสัญญาภาษีซ้อนซึ่งเป็นกฎหมายระหว่างประเทศสำหรับการจัดเก็บภาษีจากผู้ประกอบการที่จดทะเบียนในต่างประเทศซึ่งมีรายได้จากการประกอบธุรกิจในประเทศไทย</w:t>
            </w:r>
          </w:p>
          <w:p w14:paraId="1DC44A58"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t>1.3 ควรหาแนวทางการดำเนินการทางด้านภาษีเพื่อช่วยลดความเหลื่อมล้ำภายในสังคม</w:t>
            </w:r>
          </w:p>
          <w:p w14:paraId="0E64DC87" w14:textId="77777777" w:rsidR="007A6173" w:rsidRPr="00404B34" w:rsidRDefault="007A6173"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color w:val="000000" w:themeColor="text1"/>
                <w:sz w:val="32"/>
                <w:szCs w:val="32"/>
                <w:cs/>
              </w:rPr>
              <w:tab/>
              <w:t>1.4 ควรมีมาตรการทางด้านภาษีเพื่อเพิ่มแรงจูงใจในการเสียภาษี และรายงานข้อมูลต่าง ๆ</w:t>
            </w:r>
          </w:p>
          <w:p w14:paraId="4E6CD041" w14:textId="77777777" w:rsidR="007A6173" w:rsidRPr="00404B34" w:rsidRDefault="007A6173" w:rsidP="002C2C1A">
            <w:pPr>
              <w:spacing w:line="320" w:lineRule="exact"/>
              <w:jc w:val="thaiDistribute"/>
              <w:rPr>
                <w:rFonts w:ascii="TH SarabunPSK" w:hAnsi="TH SarabunPSK" w:cs="TH SarabunPSK"/>
                <w:color w:val="000000" w:themeColor="text1"/>
                <w:sz w:val="32"/>
                <w:szCs w:val="32"/>
                <w:cs/>
              </w:rPr>
            </w:pPr>
          </w:p>
        </w:tc>
        <w:tc>
          <w:tcPr>
            <w:tcW w:w="4508" w:type="dxa"/>
          </w:tcPr>
          <w:p w14:paraId="3F7E23B5" w14:textId="77777777" w:rsidR="007A6173" w:rsidRPr="00404B34" w:rsidRDefault="007A6173" w:rsidP="00385811">
            <w:pPr>
              <w:pStyle w:val="ListParagraph"/>
              <w:numPr>
                <w:ilvl w:val="0"/>
                <w:numId w:val="2"/>
              </w:numPr>
              <w:spacing w:after="0" w:line="320" w:lineRule="exact"/>
              <w:ind w:left="58" w:firstLine="65"/>
              <w:jc w:val="thaiDistribute"/>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หน่วยงานใน กค. ได้บูรณาการร่วมกันในการจัดเก็บภาษีมูลค่าเพิ่มและภาษีนำเข้าสำหรับการนำเข้าสินค้า</w:t>
            </w:r>
            <w:r w:rsidRPr="00404B34">
              <w:rPr>
                <w:rFonts w:ascii="TH SarabunPSK" w:hAnsi="TH SarabunPSK" w:cs="TH SarabunPSK"/>
                <w:color w:val="000000" w:themeColor="text1"/>
                <w:sz w:val="32"/>
                <w:szCs w:val="32"/>
                <w:cs/>
              </w:rPr>
              <w:t>จากต่างประเทศ สำหรับการจัดเก็บภาษีเงินได้นิติบุคคลจากผู้ประกอบการจดทะเบียนในต่างประเทศที่มีรายได้จากการประกอบธุรกิจในประเทศไทย</w:t>
            </w:r>
          </w:p>
          <w:p w14:paraId="652CA547" w14:textId="77777777" w:rsidR="007A6173" w:rsidRPr="00404B34" w:rsidRDefault="007A6173" w:rsidP="00385811">
            <w:pPr>
              <w:pStyle w:val="ListParagraph"/>
              <w:numPr>
                <w:ilvl w:val="0"/>
                <w:numId w:val="2"/>
              </w:numPr>
              <w:spacing w:after="0" w:line="320" w:lineRule="exact"/>
              <w:ind w:left="58" w:firstLine="65"/>
              <w:jc w:val="thaiDistribute"/>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 xml:space="preserve">กค. </w:t>
            </w:r>
            <w:r w:rsidRPr="00404B34">
              <w:rPr>
                <w:rFonts w:ascii="TH SarabunPSK" w:hAnsi="TH SarabunPSK" w:cs="TH SarabunPSK"/>
                <w:color w:val="000000" w:themeColor="text1"/>
                <w:sz w:val="32"/>
                <w:szCs w:val="32"/>
                <w:cs/>
              </w:rPr>
              <w:t>ได้ดำเนินการตามบทบัญญัติที่กำหนดไว้ในประมวลรัษฎากรประกอบความตกลงหรืออนุสัญญาเพื่อยกเว้นการเก็บภาษีซ้อน</w:t>
            </w:r>
          </w:p>
          <w:p w14:paraId="7CCD7C6A" w14:textId="77777777" w:rsidR="007A6173" w:rsidRPr="00404B34" w:rsidRDefault="007A6173" w:rsidP="00385811">
            <w:pPr>
              <w:pStyle w:val="ListParagraph"/>
              <w:numPr>
                <w:ilvl w:val="0"/>
                <w:numId w:val="2"/>
              </w:numPr>
              <w:spacing w:after="0" w:line="320" w:lineRule="exact"/>
              <w:ind w:left="58" w:firstLine="65"/>
              <w:jc w:val="thaiDistribute"/>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 xml:space="preserve">กค. มีมาตรการที่มุ่งเน้นการลดความเหลื่อมล้ำทางภาษี </w:t>
            </w:r>
            <w:r w:rsidRPr="00404B34">
              <w:rPr>
                <w:rFonts w:ascii="TH SarabunPSK" w:hAnsi="TH SarabunPSK" w:cs="TH SarabunPSK"/>
                <w:color w:val="000000" w:themeColor="text1"/>
                <w:sz w:val="32"/>
                <w:szCs w:val="32"/>
                <w:cs/>
              </w:rPr>
              <w:t>เช่น การจัดเก็บภาษีมูลค่าเพิ่มกรณีการให้บริการทางอิเล็กทรอนิกส์จากต่างประเทศ (</w:t>
            </w:r>
            <w:r w:rsidRPr="00404B34">
              <w:rPr>
                <w:rFonts w:ascii="TH SarabunPSK" w:hAnsi="TH SarabunPSK" w:cs="TH SarabunPSK"/>
                <w:color w:val="000000" w:themeColor="text1"/>
                <w:sz w:val="32"/>
                <w:szCs w:val="32"/>
              </w:rPr>
              <w:t xml:space="preserve">e </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color w:val="000000" w:themeColor="text1"/>
                <w:sz w:val="32"/>
                <w:szCs w:val="32"/>
              </w:rPr>
              <w:t>Service</w:t>
            </w:r>
            <w:r w:rsidRPr="00404B34">
              <w:rPr>
                <w:rFonts w:ascii="TH SarabunPSK" w:hAnsi="TH SarabunPSK" w:cs="TH SarabunPSK"/>
                <w:color w:val="000000" w:themeColor="text1"/>
                <w:sz w:val="32"/>
                <w:szCs w:val="32"/>
                <w:cs/>
              </w:rPr>
              <w:t xml:space="preserve">) ตามพระราชบัญญัติแก้ไขเพิ่มเติมประมวลรัษฎากร (ฉบับที่ 53) พ.ศ. 2564 </w:t>
            </w:r>
          </w:p>
          <w:p w14:paraId="722AF6BA" w14:textId="77777777" w:rsidR="007A6173" w:rsidRPr="00404B34" w:rsidRDefault="007A6173" w:rsidP="00385811">
            <w:pPr>
              <w:pStyle w:val="ListParagraph"/>
              <w:numPr>
                <w:ilvl w:val="0"/>
                <w:numId w:val="2"/>
              </w:numPr>
              <w:spacing w:after="0" w:line="320" w:lineRule="exact"/>
              <w:ind w:left="58" w:firstLine="65"/>
              <w:jc w:val="thaiDistribute"/>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 xml:space="preserve">กค. มีมาตรการเพื่อเพิ่มแรงจูงใจในการเสียภาษี </w:t>
            </w:r>
            <w:r w:rsidRPr="00404B34">
              <w:rPr>
                <w:rFonts w:ascii="TH SarabunPSK" w:hAnsi="TH SarabunPSK" w:cs="TH SarabunPSK"/>
                <w:color w:val="000000" w:themeColor="text1"/>
                <w:sz w:val="32"/>
                <w:szCs w:val="32"/>
                <w:cs/>
              </w:rPr>
              <w:t xml:space="preserve">โดยได้พัฒนาการให้บริการในรูปแบบดิจิทัล เช่น </w:t>
            </w:r>
            <w:r w:rsidRPr="00404B34">
              <w:rPr>
                <w:rFonts w:ascii="TH SarabunPSK" w:hAnsi="TH SarabunPSK" w:cs="TH SarabunPSK"/>
                <w:color w:val="000000" w:themeColor="text1"/>
                <w:sz w:val="32"/>
                <w:szCs w:val="32"/>
              </w:rPr>
              <w:t xml:space="preserve">Tax From Home </w:t>
            </w:r>
            <w:r w:rsidRPr="00404B34">
              <w:rPr>
                <w:rFonts w:ascii="TH SarabunPSK" w:hAnsi="TH SarabunPSK" w:cs="TH SarabunPSK"/>
                <w:color w:val="000000" w:themeColor="text1"/>
                <w:sz w:val="32"/>
                <w:szCs w:val="32"/>
                <w:cs/>
              </w:rPr>
              <w:t>ซึ่งให้บริการจดทะเบียน ยื่นแบบแสดงรายการชำระภาษีและคืนภาษีผ่านช่องทางอิเล็กทรอนิกส์</w:t>
            </w:r>
          </w:p>
          <w:p w14:paraId="75482019" w14:textId="77777777" w:rsidR="007A6173" w:rsidRPr="00404B34" w:rsidRDefault="007A6173" w:rsidP="00385811">
            <w:pPr>
              <w:pStyle w:val="ListParagraph"/>
              <w:numPr>
                <w:ilvl w:val="0"/>
                <w:numId w:val="2"/>
              </w:numPr>
              <w:spacing w:after="0" w:line="320" w:lineRule="exact"/>
              <w:ind w:left="58" w:firstLine="65"/>
              <w:jc w:val="thaiDistribute"/>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กค. มีการเสริมสร้างความรู้ความเข้าใจเกี่ยวกับภาษีผ่านเว็บไซต์</w:t>
            </w:r>
            <w:r w:rsidRPr="00404B34">
              <w:rPr>
                <w:rFonts w:ascii="TH SarabunPSK" w:hAnsi="TH SarabunPSK" w:cs="TH SarabunPSK"/>
                <w:color w:val="000000" w:themeColor="text1"/>
                <w:sz w:val="32"/>
                <w:szCs w:val="32"/>
                <w:cs/>
              </w:rPr>
              <w:t>ของกรมสรรพากรและโซ</w:t>
            </w:r>
            <w:proofErr w:type="spellStart"/>
            <w:r w:rsidRPr="00404B34">
              <w:rPr>
                <w:rFonts w:ascii="TH SarabunPSK" w:hAnsi="TH SarabunPSK" w:cs="TH SarabunPSK"/>
                <w:color w:val="000000" w:themeColor="text1"/>
                <w:sz w:val="32"/>
                <w:szCs w:val="32"/>
                <w:cs/>
              </w:rPr>
              <w:t>เชีย</w:t>
            </w:r>
            <w:proofErr w:type="spellEnd"/>
            <w:r w:rsidRPr="00404B34">
              <w:rPr>
                <w:rFonts w:ascii="TH SarabunPSK" w:hAnsi="TH SarabunPSK" w:cs="TH SarabunPSK"/>
                <w:color w:val="000000" w:themeColor="text1"/>
                <w:sz w:val="32"/>
                <w:szCs w:val="32"/>
                <w:cs/>
              </w:rPr>
              <w:t>ลมีเดียอย่างต่อเนื่องแล้ว</w:t>
            </w:r>
          </w:p>
        </w:tc>
      </w:tr>
      <w:tr w:rsidR="00404B34" w:rsidRPr="00404B34" w14:paraId="6003347A" w14:textId="77777777" w:rsidTr="009A0E2E">
        <w:tc>
          <w:tcPr>
            <w:tcW w:w="4508" w:type="dxa"/>
          </w:tcPr>
          <w:p w14:paraId="20F94E94"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 xml:space="preserve">2. </w:t>
            </w:r>
            <w:r w:rsidRPr="00404B34">
              <w:rPr>
                <w:rFonts w:ascii="TH SarabunPSK" w:hAnsi="TH SarabunPSK" w:cs="TH SarabunPSK"/>
                <w:b/>
                <w:bCs/>
                <w:color w:val="000000" w:themeColor="text1"/>
                <w:sz w:val="32"/>
                <w:szCs w:val="32"/>
                <w:cs/>
              </w:rPr>
              <w:t xml:space="preserve">ผลกระทบจากการประกอบธุรกิจออนไลน์ในประเทศไทยผ่านแพลตฟอร์มต่างประเทศ </w:t>
            </w:r>
            <w:r w:rsidRPr="00404B34">
              <w:rPr>
                <w:rFonts w:ascii="TH SarabunPSK" w:hAnsi="TH SarabunPSK" w:cs="TH SarabunPSK"/>
                <w:color w:val="000000" w:themeColor="text1"/>
                <w:sz w:val="32"/>
                <w:szCs w:val="32"/>
                <w:cs/>
              </w:rPr>
              <w:t>และปัญหาผลกระทบการค้าตรงและการซื้อขายสินค้าผ่านช่องทางออนไลน์ (</w:t>
            </w:r>
            <w:r w:rsidRPr="00404B34">
              <w:rPr>
                <w:rFonts w:ascii="TH SarabunPSK" w:hAnsi="TH SarabunPSK" w:cs="TH SarabunPSK"/>
                <w:color w:val="000000" w:themeColor="text1"/>
                <w:sz w:val="32"/>
                <w:szCs w:val="32"/>
              </w:rPr>
              <w:t xml:space="preserve">e </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color w:val="000000" w:themeColor="text1"/>
                <w:sz w:val="32"/>
                <w:szCs w:val="32"/>
              </w:rPr>
              <w:t>Commerce</w:t>
            </w:r>
            <w:r w:rsidRPr="00404B34">
              <w:rPr>
                <w:rFonts w:ascii="TH SarabunPSK" w:hAnsi="TH SarabunPSK" w:cs="TH SarabunPSK"/>
                <w:color w:val="000000" w:themeColor="text1"/>
                <w:sz w:val="32"/>
                <w:szCs w:val="32"/>
                <w:cs/>
              </w:rPr>
              <w:t xml:space="preserve">) ต่อเศรษฐกิจชุมชน เช่น </w:t>
            </w:r>
          </w:p>
          <w:p w14:paraId="17485A03"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t>2.1 ควรเชื่อมต่อกับแพลตฟอร์ม</w:t>
            </w:r>
            <w:proofErr w:type="spellStart"/>
            <w:r w:rsidRPr="00404B34">
              <w:rPr>
                <w:rFonts w:ascii="TH SarabunPSK" w:hAnsi="TH SarabunPSK" w:cs="TH SarabunPSK"/>
                <w:color w:val="000000" w:themeColor="text1"/>
                <w:sz w:val="32"/>
                <w:szCs w:val="32"/>
                <w:cs/>
              </w:rPr>
              <w:t>โล</w:t>
            </w:r>
            <w:proofErr w:type="spellEnd"/>
            <w:r w:rsidRPr="00404B34">
              <w:rPr>
                <w:rFonts w:ascii="TH SarabunPSK" w:hAnsi="TH SarabunPSK" w:cs="TH SarabunPSK"/>
                <w:color w:val="000000" w:themeColor="text1"/>
                <w:sz w:val="32"/>
                <w:szCs w:val="32"/>
                <w:cs/>
              </w:rPr>
              <w:t>จิสติ</w:t>
            </w:r>
            <w:proofErr w:type="spellStart"/>
            <w:r w:rsidRPr="00404B34">
              <w:rPr>
                <w:rFonts w:ascii="TH SarabunPSK" w:hAnsi="TH SarabunPSK" w:cs="TH SarabunPSK"/>
                <w:color w:val="000000" w:themeColor="text1"/>
                <w:sz w:val="32"/>
                <w:szCs w:val="32"/>
                <w:cs/>
              </w:rPr>
              <w:t>กส์</w:t>
            </w:r>
            <w:proofErr w:type="spellEnd"/>
            <w:r w:rsidRPr="00404B34">
              <w:rPr>
                <w:rFonts w:ascii="TH SarabunPSK" w:hAnsi="TH SarabunPSK" w:cs="TH SarabunPSK"/>
                <w:color w:val="000000" w:themeColor="text1"/>
                <w:sz w:val="32"/>
                <w:szCs w:val="32"/>
                <w:cs/>
              </w:rPr>
              <w:t xml:space="preserve">ในการจำหน่ายและจัดส่งสินค้าสำหรับกลุ่มวิสาหกิจชุมชนที่มีการรวมตัวกันเพื่อนำเสนอขายสินค้าและควรส่งเสริมและสนับสนุนให้ </w:t>
            </w:r>
            <w:r w:rsidRPr="00404B34">
              <w:rPr>
                <w:rFonts w:ascii="TH SarabunPSK" w:hAnsi="TH SarabunPSK" w:cs="TH SarabunPSK"/>
                <w:color w:val="000000" w:themeColor="text1"/>
                <w:sz w:val="32"/>
                <w:szCs w:val="32"/>
              </w:rPr>
              <w:t xml:space="preserve">SMEs </w:t>
            </w:r>
            <w:r w:rsidRPr="00404B34">
              <w:rPr>
                <w:rFonts w:ascii="TH SarabunPSK" w:hAnsi="TH SarabunPSK" w:cs="TH SarabunPSK"/>
                <w:color w:val="000000" w:themeColor="text1"/>
                <w:sz w:val="32"/>
                <w:szCs w:val="32"/>
                <w:cs/>
              </w:rPr>
              <w:t>และ</w:t>
            </w:r>
            <w:r w:rsidRPr="00404B34">
              <w:rPr>
                <w:rFonts w:ascii="TH SarabunPSK" w:hAnsi="TH SarabunPSK" w:cs="TH SarabunPSK"/>
                <w:color w:val="000000" w:themeColor="text1"/>
                <w:sz w:val="32"/>
                <w:szCs w:val="32"/>
                <w:cs/>
              </w:rPr>
              <w:lastRenderedPageBreak/>
              <w:t>ผู้ประกอบการชุมชนสามารถประกอบธุรกิจต่อไปได้ด้วยการให้คำแนะนำเรื่องการขายสินค้าและบริการผ่านช่องทางออนไลน์ควบคู่กันไป</w:t>
            </w:r>
          </w:p>
          <w:p w14:paraId="4DB1DB30"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t>2.2 สำนักงานคณะกรรมการอาหารและยา (อย.) ควรพิจารณาทบทวนกฎหมายในแต่ละฉบับให้เหมาะสมกับปัจจุบัน</w:t>
            </w:r>
          </w:p>
          <w:p w14:paraId="3B329FD2"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t>2.3 ควรกำหนดวิธีการยืนยันตัวตนของผู้ขายสินค้า โดยการตรวจสอบข้อมูลบัตรประชาชนไว้เป็นหลักฐาน และเชื่อมโยงข้อมูลกับหน่วยงานราชการ และสร้างช่องทางตรวจสอบความปลอดภัยในการทำธุรกรรมออนไลน์ และหน่วยงานภาครัฐที่ดูแลธุรกิจออนไลน์ควรสร้างแพลตฟอร์มเฉพาะของหน่วยงานตนเองขึ้น เพื่อมีข้อมูลเกี่ยวกับกลุ่มมิจฉาชีพและจัดเก็บไว้เป็นศูนย์กลางสำหรับให้ผู้บริโภคได้เข้าถึง</w:t>
            </w:r>
          </w:p>
          <w:p w14:paraId="202A1DE6" w14:textId="77777777" w:rsidR="007A6173" w:rsidRPr="00404B34" w:rsidRDefault="007A6173"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color w:val="000000" w:themeColor="text1"/>
                <w:sz w:val="32"/>
                <w:szCs w:val="32"/>
                <w:cs/>
              </w:rPr>
              <w:tab/>
              <w:t xml:space="preserve">2.4 ควรกำหนดเงื่อนไขเพื่อส่งเสริมให้ผู้ประกอบการ </w:t>
            </w:r>
            <w:r w:rsidRPr="00404B34">
              <w:rPr>
                <w:rFonts w:ascii="TH SarabunPSK" w:hAnsi="TH SarabunPSK" w:cs="TH SarabunPSK"/>
                <w:color w:val="000000" w:themeColor="text1"/>
                <w:sz w:val="32"/>
                <w:szCs w:val="32"/>
              </w:rPr>
              <w:t xml:space="preserve">Startup </w:t>
            </w:r>
            <w:r w:rsidRPr="00404B34">
              <w:rPr>
                <w:rFonts w:ascii="TH SarabunPSK" w:hAnsi="TH SarabunPSK" w:cs="TH SarabunPSK"/>
                <w:color w:val="000000" w:themeColor="text1"/>
                <w:sz w:val="32"/>
                <w:szCs w:val="32"/>
                <w:cs/>
              </w:rPr>
              <w:t>ของประเทศไทยให้มีศักยภาพ และมีมาตรการภาษีที่เหมาะสม</w:t>
            </w:r>
          </w:p>
        </w:tc>
        <w:tc>
          <w:tcPr>
            <w:tcW w:w="4508" w:type="dxa"/>
          </w:tcPr>
          <w:p w14:paraId="0AC9B588" w14:textId="77777777" w:rsidR="007A6173" w:rsidRPr="00404B34" w:rsidRDefault="007A6173" w:rsidP="00385811">
            <w:pPr>
              <w:pStyle w:val="ListParagraph"/>
              <w:numPr>
                <w:ilvl w:val="0"/>
                <w:numId w:val="3"/>
              </w:numPr>
              <w:spacing w:after="0" w:line="320" w:lineRule="exact"/>
              <w:ind w:left="58" w:firstLine="65"/>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lastRenderedPageBreak/>
              <w:t>พณ.</w:t>
            </w:r>
            <w:r w:rsidRPr="00404B34">
              <w:rPr>
                <w:rFonts w:ascii="TH SarabunPSK" w:hAnsi="TH SarabunPSK" w:cs="TH SarabunPSK"/>
                <w:color w:val="000000" w:themeColor="text1"/>
                <w:sz w:val="32"/>
                <w:szCs w:val="32"/>
                <w:cs/>
              </w:rPr>
              <w:t xml:space="preserve"> ได้สนับสนุนผู้ประกอบการ </w:t>
            </w:r>
            <w:r w:rsidRPr="00404B34">
              <w:rPr>
                <w:rFonts w:ascii="TH SarabunPSK" w:hAnsi="TH SarabunPSK" w:cs="TH SarabunPSK"/>
                <w:color w:val="000000" w:themeColor="text1"/>
                <w:sz w:val="32"/>
                <w:szCs w:val="32"/>
              </w:rPr>
              <w:t xml:space="preserve">SMEs </w:t>
            </w:r>
            <w:r w:rsidRPr="00404B34">
              <w:rPr>
                <w:rFonts w:ascii="TH SarabunPSK" w:hAnsi="TH SarabunPSK" w:cs="TH SarabunPSK"/>
                <w:color w:val="000000" w:themeColor="text1"/>
                <w:sz w:val="32"/>
                <w:szCs w:val="32"/>
                <w:cs/>
              </w:rPr>
              <w:t xml:space="preserve">ด้วยการเข้าไปแนะนำการขายสินค้าและบริการผ่านช่องทางออนไลน์ เช่น โครงการและกิจกรรมพัฒนาศักยภาพ ผู้ประกอบการให้ใช้ </w:t>
            </w:r>
            <w:r w:rsidRPr="00404B34">
              <w:rPr>
                <w:rFonts w:ascii="TH SarabunPSK" w:hAnsi="TH SarabunPSK" w:cs="TH SarabunPSK"/>
                <w:color w:val="000000" w:themeColor="text1"/>
                <w:sz w:val="32"/>
                <w:szCs w:val="32"/>
              </w:rPr>
              <w:t xml:space="preserve">e </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color w:val="000000" w:themeColor="text1"/>
                <w:sz w:val="32"/>
                <w:szCs w:val="32"/>
              </w:rPr>
              <w:t>Commerce</w:t>
            </w:r>
            <w:r w:rsidRPr="00404B34">
              <w:rPr>
                <w:rFonts w:ascii="TH SarabunPSK" w:hAnsi="TH SarabunPSK" w:cs="TH SarabunPSK"/>
                <w:color w:val="000000" w:themeColor="text1"/>
                <w:sz w:val="32"/>
                <w:szCs w:val="32"/>
                <w:cs/>
              </w:rPr>
              <w:t xml:space="preserve"> เป็นช่องทางในการขยายตลาดโครงการพัฒนาชุมชนอ</w:t>
            </w:r>
            <w:proofErr w:type="spellStart"/>
            <w:r w:rsidRPr="00404B34">
              <w:rPr>
                <w:rFonts w:ascii="TH SarabunPSK" w:hAnsi="TH SarabunPSK" w:cs="TH SarabunPSK"/>
                <w:color w:val="000000" w:themeColor="text1"/>
                <w:sz w:val="32"/>
                <w:szCs w:val="32"/>
                <w:cs/>
              </w:rPr>
              <w:t>ิจฉ</w:t>
            </w:r>
            <w:proofErr w:type="spellEnd"/>
            <w:r w:rsidRPr="00404B34">
              <w:rPr>
                <w:rFonts w:ascii="TH SarabunPSK" w:hAnsi="TH SarabunPSK" w:cs="TH SarabunPSK"/>
                <w:color w:val="000000" w:themeColor="text1"/>
                <w:sz w:val="32"/>
                <w:szCs w:val="32"/>
                <w:cs/>
              </w:rPr>
              <w:t xml:space="preserve">ริยะออนไลน์ และโครงการพัฒนาสินค้าชุมชนเข้าสู่ตลาดออนไลน์ อย่างไรก็ตาม </w:t>
            </w:r>
            <w:proofErr w:type="spellStart"/>
            <w:r w:rsidRPr="00404B34">
              <w:rPr>
                <w:rFonts w:ascii="TH SarabunPSK" w:hAnsi="TH SarabunPSK" w:cs="TH SarabunPSK"/>
                <w:b/>
                <w:bCs/>
                <w:color w:val="000000" w:themeColor="text1"/>
                <w:sz w:val="32"/>
                <w:szCs w:val="32"/>
                <w:cs/>
              </w:rPr>
              <w:t>สสว</w:t>
            </w:r>
            <w:proofErr w:type="spellEnd"/>
            <w:r w:rsidRPr="00404B34">
              <w:rPr>
                <w:rFonts w:ascii="TH SarabunPSK" w:hAnsi="TH SarabunPSK" w:cs="TH SarabunPSK"/>
                <w:b/>
                <w:bCs/>
                <w:color w:val="000000" w:themeColor="text1"/>
                <w:sz w:val="32"/>
                <w:szCs w:val="32"/>
                <w:cs/>
              </w:rPr>
              <w:t xml:space="preserve">. </w:t>
            </w:r>
            <w:r w:rsidRPr="00404B34">
              <w:rPr>
                <w:rFonts w:ascii="TH SarabunPSK" w:hAnsi="TH SarabunPSK" w:cs="TH SarabunPSK"/>
                <w:color w:val="000000" w:themeColor="text1"/>
                <w:sz w:val="32"/>
                <w:szCs w:val="32"/>
                <w:cs/>
              </w:rPr>
              <w:t>ได้ให้ข้อมูลเพิ่มเติมจากการสำรวจข้อมูลผู้ประกอบการวิสาหกิจขนาดกลางและขนาดย่อม</w:t>
            </w:r>
            <w:r w:rsidRPr="00404B34">
              <w:rPr>
                <w:rFonts w:ascii="TH SarabunPSK" w:hAnsi="TH SarabunPSK" w:cs="TH SarabunPSK"/>
                <w:color w:val="000000" w:themeColor="text1"/>
                <w:sz w:val="32"/>
                <w:szCs w:val="32"/>
                <w:cs/>
              </w:rPr>
              <w:lastRenderedPageBreak/>
              <w:t>ในปีงบประมาณ 2563 พบว่า ผู้ประกอบการรายย่อยส่วนใหญ่ไม่มีความพร้อมในการปรับตัวเข้าสู่เศรษฐกิจดิจิทัล และผู้ประกอบการต้องการให้ภาครัฐช่วยเหลือ</w:t>
            </w:r>
          </w:p>
          <w:p w14:paraId="7745E5FD" w14:textId="77777777" w:rsidR="007A6173" w:rsidRPr="00404B34" w:rsidRDefault="007A6173" w:rsidP="00385811">
            <w:pPr>
              <w:pStyle w:val="ListParagraph"/>
              <w:numPr>
                <w:ilvl w:val="0"/>
                <w:numId w:val="3"/>
              </w:numPr>
              <w:spacing w:after="0" w:line="320" w:lineRule="exact"/>
              <w:ind w:left="58" w:firstLine="65"/>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 xml:space="preserve">สธ. โดย อย. </w:t>
            </w:r>
            <w:r w:rsidRPr="00404B34">
              <w:rPr>
                <w:rFonts w:ascii="TH SarabunPSK" w:hAnsi="TH SarabunPSK" w:cs="TH SarabunPSK"/>
                <w:color w:val="000000" w:themeColor="text1"/>
                <w:sz w:val="32"/>
                <w:szCs w:val="32"/>
                <w:cs/>
              </w:rPr>
              <w:t>ได้มีแผนปรับปรุงกฎหมายให้ทันต่อสถานการณ์</w:t>
            </w:r>
          </w:p>
          <w:p w14:paraId="4F9514F8" w14:textId="77777777" w:rsidR="007A6173" w:rsidRPr="00404B34" w:rsidRDefault="007A6173" w:rsidP="00385811">
            <w:pPr>
              <w:pStyle w:val="ListParagraph"/>
              <w:numPr>
                <w:ilvl w:val="0"/>
                <w:numId w:val="3"/>
              </w:numPr>
              <w:spacing w:after="0" w:line="320" w:lineRule="exact"/>
              <w:ind w:left="58" w:firstLine="65"/>
              <w:jc w:val="thaiDistribute"/>
              <w:rPr>
                <w:rFonts w:ascii="TH SarabunPSK" w:hAnsi="TH SarabunPSK" w:cs="TH SarabunPSK"/>
                <w:color w:val="000000" w:themeColor="text1"/>
                <w:sz w:val="32"/>
                <w:szCs w:val="32"/>
              </w:rPr>
            </w:pPr>
            <w:proofErr w:type="spellStart"/>
            <w:r w:rsidRPr="00404B34">
              <w:rPr>
                <w:rFonts w:ascii="TH SarabunPSK" w:hAnsi="TH SarabunPSK" w:cs="TH SarabunPSK"/>
                <w:b/>
                <w:bCs/>
                <w:color w:val="000000" w:themeColor="text1"/>
                <w:sz w:val="32"/>
                <w:szCs w:val="32"/>
                <w:cs/>
              </w:rPr>
              <w:t>สค</w:t>
            </w:r>
            <w:proofErr w:type="spellEnd"/>
            <w:r w:rsidRPr="00404B34">
              <w:rPr>
                <w:rFonts w:ascii="TH SarabunPSK" w:hAnsi="TH SarabunPSK" w:cs="TH SarabunPSK"/>
                <w:b/>
                <w:bCs/>
                <w:color w:val="000000" w:themeColor="text1"/>
                <w:sz w:val="32"/>
                <w:szCs w:val="32"/>
                <w:cs/>
              </w:rPr>
              <w:t xml:space="preserve">บ. </w:t>
            </w:r>
            <w:r w:rsidRPr="00404B34">
              <w:rPr>
                <w:rFonts w:ascii="TH SarabunPSK" w:hAnsi="TH SarabunPSK" w:cs="TH SarabunPSK"/>
                <w:color w:val="000000" w:themeColor="text1"/>
                <w:sz w:val="32"/>
                <w:szCs w:val="32"/>
                <w:cs/>
              </w:rPr>
              <w:t>ได้บูรณาการร่วมกับหน่วยงานที่เกี่ยวข้องในการแก้ไขปัญหาผลกระทบจากการประกอบธุรกิจออนไลน์และการทำธุรกรรมผ่านช่องทางอิเล็กทรอนิกส์ให้กับผู้บริโภคโดยใช้กลไกตามพระราชบัญญัติคุ้มครองผู้บริโภค พ.ศ. 2522 และพระราชบัญญัติขายตรงและตลาดแบบตรง พ.ศ. 2545 และในด้านการติดตามข้อมูลการชำระเงินทางอิเล็กทรอนิกส์</w:t>
            </w:r>
          </w:p>
          <w:p w14:paraId="255243E3" w14:textId="77777777" w:rsidR="007A6173" w:rsidRPr="00404B34" w:rsidRDefault="007A6173" w:rsidP="00385811">
            <w:pPr>
              <w:pStyle w:val="ListParagraph"/>
              <w:numPr>
                <w:ilvl w:val="0"/>
                <w:numId w:val="3"/>
              </w:numPr>
              <w:spacing w:after="0" w:line="320" w:lineRule="exact"/>
              <w:ind w:left="58" w:firstLine="65"/>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 xml:space="preserve">กค. </w:t>
            </w:r>
            <w:r w:rsidRPr="00404B34">
              <w:rPr>
                <w:rFonts w:ascii="TH SarabunPSK" w:hAnsi="TH SarabunPSK" w:cs="TH SarabunPSK"/>
                <w:color w:val="000000" w:themeColor="text1"/>
                <w:sz w:val="32"/>
                <w:szCs w:val="32"/>
                <w:cs/>
              </w:rPr>
              <w:t>ได้มีมาตรการภาษีเพื่อส่งเสริมผู้ประกอบการรายใหม่ (</w:t>
            </w:r>
            <w:r w:rsidRPr="00404B34">
              <w:rPr>
                <w:rFonts w:ascii="TH SarabunPSK" w:hAnsi="TH SarabunPSK" w:cs="TH SarabunPSK"/>
                <w:color w:val="000000" w:themeColor="text1"/>
                <w:sz w:val="32"/>
                <w:szCs w:val="32"/>
              </w:rPr>
              <w:t>New Start</w:t>
            </w:r>
            <w:r w:rsidRPr="00404B34">
              <w:rPr>
                <w:rFonts w:ascii="TH SarabunPSK" w:hAnsi="TH SarabunPSK" w:cs="TH SarabunPSK"/>
                <w:color w:val="000000" w:themeColor="text1"/>
                <w:sz w:val="32"/>
                <w:szCs w:val="32"/>
                <w:cs/>
              </w:rPr>
              <w:t>-</w:t>
            </w:r>
            <w:r w:rsidRPr="00404B34">
              <w:rPr>
                <w:rFonts w:ascii="TH SarabunPSK" w:hAnsi="TH SarabunPSK" w:cs="TH SarabunPSK"/>
                <w:color w:val="000000" w:themeColor="text1"/>
                <w:sz w:val="32"/>
                <w:szCs w:val="32"/>
              </w:rPr>
              <w:t>up</w:t>
            </w:r>
            <w:r w:rsidRPr="00404B34">
              <w:rPr>
                <w:rFonts w:ascii="TH SarabunPSK" w:hAnsi="TH SarabunPSK" w:cs="TH SarabunPSK"/>
                <w:color w:val="000000" w:themeColor="text1"/>
                <w:sz w:val="32"/>
                <w:szCs w:val="32"/>
                <w:cs/>
              </w:rPr>
              <w:t>) ตามพระราชกฤษฎีกาออกตามความในประมวลรัษฎากร ว่าด้วยการยกเว้นรัษฎากร (ฉบับที่ 658) พ.ศ. 2561 กำหนดให้ยกเว้นภาษีเงินได้สำหรับกำไรสุทธิของผู้ประกอบการรายใหม่ที่จดทะเบียนจัดตั้งขึ้นตั้งแต่วันที่ 1 มกราคม 2561 ถึงวันที่ 31 ธันวาคม 2561 เป็นระยะเวลา 5 รอบระยะเวลาบัญชี นับแต่วันที่ได้รับอนุมัติจากอธิบดี</w:t>
            </w:r>
          </w:p>
        </w:tc>
      </w:tr>
      <w:tr w:rsidR="00404B34" w:rsidRPr="00404B34" w14:paraId="2AE4C40B" w14:textId="77777777" w:rsidTr="009A0E2E">
        <w:tc>
          <w:tcPr>
            <w:tcW w:w="4508" w:type="dxa"/>
          </w:tcPr>
          <w:p w14:paraId="7601246D"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lastRenderedPageBreak/>
              <w:t xml:space="preserve">3. ควรทบทวนและประเมินผลการดำเนินการตามมาตรการของกฎกระทรวง ฉบับที่ 355 (พ.ศ. 2562) ออกตามความในประมวลรัษฎากร </w:t>
            </w:r>
            <w:r w:rsidRPr="00404B34">
              <w:rPr>
                <w:rFonts w:ascii="TH SarabunPSK" w:hAnsi="TH SarabunPSK" w:cs="TH SarabunPSK"/>
                <w:color w:val="000000" w:themeColor="text1"/>
                <w:sz w:val="32"/>
                <w:szCs w:val="32"/>
                <w:cs/>
              </w:rPr>
              <w:t>ว่าด้วยการรายงานข้อมูลเกี่ยวกับบุคคลที่มีธุรกรรมลักษณะเฉพาะ</w:t>
            </w:r>
          </w:p>
        </w:tc>
        <w:tc>
          <w:tcPr>
            <w:tcW w:w="4508" w:type="dxa"/>
          </w:tcPr>
          <w:p w14:paraId="24DF7052" w14:textId="77777777" w:rsidR="007A6173" w:rsidRPr="00404B34" w:rsidRDefault="007A6173" w:rsidP="00385811">
            <w:pPr>
              <w:pStyle w:val="ListParagraph"/>
              <w:numPr>
                <w:ilvl w:val="0"/>
                <w:numId w:val="2"/>
              </w:numPr>
              <w:spacing w:after="0" w:line="320" w:lineRule="exact"/>
              <w:ind w:left="58" w:firstLine="65"/>
              <w:jc w:val="thaiDistribute"/>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 xml:space="preserve">กค. </w:t>
            </w:r>
            <w:r w:rsidRPr="00404B34">
              <w:rPr>
                <w:rFonts w:ascii="TH SarabunPSK" w:hAnsi="TH SarabunPSK" w:cs="TH SarabunPSK"/>
                <w:color w:val="000000" w:themeColor="text1"/>
                <w:sz w:val="32"/>
                <w:szCs w:val="32"/>
                <w:cs/>
              </w:rPr>
              <w:t>จะพิจารณาทบทวนและประเมินผลสัมฤทธิ์ของกฎหมายโดยให้เป็นไปตามพระราชบัญญัติหลักเกณฑ์การจัดทำร่างกฎหมายและการประเมินผลสัมฤทธิ์ของกฎหมาย พ.ศ. 2562 ต่อไป</w:t>
            </w:r>
          </w:p>
        </w:tc>
      </w:tr>
      <w:tr w:rsidR="00404B34" w:rsidRPr="00404B34" w14:paraId="3DACFB92" w14:textId="77777777" w:rsidTr="009A0E2E">
        <w:tc>
          <w:tcPr>
            <w:tcW w:w="4508" w:type="dxa"/>
          </w:tcPr>
          <w:p w14:paraId="2541B410"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4. ควรสื่อสารและประชาสัมพันธ์ให้ประชาชนได้รับทราบเหตุผลในการจัดเก็บข้อมูลการทำธุรกรรมทางอิเล็กทรอนิกส์</w:t>
            </w:r>
            <w:r w:rsidRPr="00404B34">
              <w:rPr>
                <w:rFonts w:ascii="TH SarabunPSK" w:hAnsi="TH SarabunPSK" w:cs="TH SarabunPSK"/>
                <w:color w:val="000000" w:themeColor="text1"/>
                <w:sz w:val="32"/>
                <w:szCs w:val="32"/>
                <w:cs/>
              </w:rPr>
              <w:t>เพื่อลดความกังวลเกี่ยวกับแนวทางและเหตุผลในการจัดเก็บข้อมูลทางด้านการเงิน</w:t>
            </w:r>
          </w:p>
        </w:tc>
        <w:tc>
          <w:tcPr>
            <w:tcW w:w="4508" w:type="dxa"/>
          </w:tcPr>
          <w:p w14:paraId="64A58A06" w14:textId="77777777" w:rsidR="007A6173" w:rsidRPr="00404B34" w:rsidRDefault="007A6173" w:rsidP="00385811">
            <w:pPr>
              <w:pStyle w:val="ListParagraph"/>
              <w:numPr>
                <w:ilvl w:val="0"/>
                <w:numId w:val="2"/>
              </w:numPr>
              <w:spacing w:after="0" w:line="320" w:lineRule="exact"/>
              <w:ind w:left="58" w:firstLine="65"/>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 xml:space="preserve">ธปท. </w:t>
            </w:r>
            <w:r w:rsidRPr="00404B34">
              <w:rPr>
                <w:rFonts w:ascii="TH SarabunPSK" w:hAnsi="TH SarabunPSK" w:cs="TH SarabunPSK"/>
                <w:color w:val="000000" w:themeColor="text1"/>
                <w:sz w:val="32"/>
                <w:szCs w:val="32"/>
                <w:cs/>
              </w:rPr>
              <w:t xml:space="preserve">ได้จัดทำคู่มือสำหรับประชาชนชี้แจงรายละเอียดและขั้นตอนในการขออนุญาตประกอบธุรกิจ รวมถึงกรอบเวลาในการพิจารณา และได้พัฒนาระบบ </w:t>
            </w:r>
            <w:r w:rsidRPr="00404B34">
              <w:rPr>
                <w:rFonts w:ascii="TH SarabunPSK" w:hAnsi="TH SarabunPSK" w:cs="TH SarabunPSK"/>
                <w:color w:val="000000" w:themeColor="text1"/>
                <w:sz w:val="32"/>
                <w:szCs w:val="32"/>
              </w:rPr>
              <w:t xml:space="preserve">e </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color w:val="000000" w:themeColor="text1"/>
                <w:sz w:val="32"/>
                <w:szCs w:val="32"/>
              </w:rPr>
              <w:t xml:space="preserve">Application </w:t>
            </w:r>
            <w:r w:rsidRPr="00404B34">
              <w:rPr>
                <w:rFonts w:ascii="TH SarabunPSK" w:hAnsi="TH SarabunPSK" w:cs="TH SarabunPSK"/>
                <w:color w:val="000000" w:themeColor="text1"/>
                <w:sz w:val="32"/>
                <w:szCs w:val="32"/>
                <w:cs/>
              </w:rPr>
              <w:t>เพื่ออำนวยความสะดวกผู้ประกอบธุรกิจในการติดต่อสื่อสารและการนำส่งเอกสารคำขอ</w:t>
            </w:r>
          </w:p>
        </w:tc>
      </w:tr>
      <w:tr w:rsidR="00404B34" w:rsidRPr="00404B34" w14:paraId="05E762D8" w14:textId="77777777" w:rsidTr="009A0E2E">
        <w:tc>
          <w:tcPr>
            <w:tcW w:w="4508" w:type="dxa"/>
          </w:tcPr>
          <w:p w14:paraId="303BDF64" w14:textId="77777777" w:rsidR="007A6173" w:rsidRPr="00404B34" w:rsidRDefault="007A6173" w:rsidP="002C2C1A">
            <w:pPr>
              <w:spacing w:line="320" w:lineRule="exact"/>
              <w:jc w:val="thaiDistribute"/>
              <w:rPr>
                <w:rFonts w:ascii="TH SarabunPSK" w:hAnsi="TH SarabunPSK" w:cs="TH SarabunPSK"/>
                <w:b/>
                <w:bCs/>
                <w:color w:val="000000" w:themeColor="text1"/>
                <w:sz w:val="32"/>
                <w:szCs w:val="32"/>
                <w:cs/>
              </w:rPr>
            </w:pPr>
            <w:r w:rsidRPr="00404B34">
              <w:rPr>
                <w:rFonts w:ascii="TH SarabunPSK" w:hAnsi="TH SarabunPSK" w:cs="TH SarabunPSK"/>
                <w:b/>
                <w:bCs/>
                <w:color w:val="000000" w:themeColor="text1"/>
                <w:sz w:val="32"/>
                <w:szCs w:val="32"/>
                <w:cs/>
              </w:rPr>
              <w:t xml:space="preserve">5. ควรติดตามข้อมูลเกี่ยวกับการใช้ </w:t>
            </w:r>
            <w:r w:rsidRPr="00404B34">
              <w:rPr>
                <w:rFonts w:ascii="TH SarabunPSK" w:hAnsi="TH SarabunPSK" w:cs="TH SarabunPSK"/>
                <w:b/>
                <w:bCs/>
                <w:color w:val="000000" w:themeColor="text1"/>
                <w:sz w:val="32"/>
                <w:szCs w:val="32"/>
              </w:rPr>
              <w:t xml:space="preserve">e </w:t>
            </w:r>
            <w:r w:rsidRPr="00404B34">
              <w:rPr>
                <w:rFonts w:ascii="TH SarabunPSK" w:hAnsi="TH SarabunPSK" w:cs="TH SarabunPSK"/>
                <w:b/>
                <w:bCs/>
                <w:color w:val="000000" w:themeColor="text1"/>
                <w:sz w:val="32"/>
                <w:szCs w:val="32"/>
                <w:cs/>
              </w:rPr>
              <w:t xml:space="preserve">- </w:t>
            </w:r>
            <w:r w:rsidRPr="00404B34">
              <w:rPr>
                <w:rFonts w:ascii="TH SarabunPSK" w:hAnsi="TH SarabunPSK" w:cs="TH SarabunPSK"/>
                <w:b/>
                <w:bCs/>
                <w:color w:val="000000" w:themeColor="text1"/>
                <w:sz w:val="32"/>
                <w:szCs w:val="32"/>
              </w:rPr>
              <w:t xml:space="preserve">Payment </w:t>
            </w:r>
            <w:r w:rsidRPr="00404B34">
              <w:rPr>
                <w:rFonts w:ascii="TH SarabunPSK" w:hAnsi="TH SarabunPSK" w:cs="TH SarabunPSK"/>
                <w:b/>
                <w:bCs/>
                <w:color w:val="000000" w:themeColor="text1"/>
                <w:sz w:val="32"/>
                <w:szCs w:val="32"/>
                <w:cs/>
              </w:rPr>
              <w:t>ในภาพรวมที่เกิดขึ้นภายหลังการประกาศและบังคับใช้พระราชบัญญัติแก้ไขเพิ่มเติมประมวลรัษฎากร (ฉบับที่ 48) พ.ศ. 2562</w:t>
            </w:r>
          </w:p>
        </w:tc>
        <w:tc>
          <w:tcPr>
            <w:tcW w:w="4508" w:type="dxa"/>
          </w:tcPr>
          <w:p w14:paraId="03F5C085" w14:textId="77777777" w:rsidR="007A6173" w:rsidRPr="00404B34" w:rsidRDefault="007A6173" w:rsidP="00385811">
            <w:pPr>
              <w:numPr>
                <w:ilvl w:val="0"/>
                <w:numId w:val="2"/>
              </w:numPr>
              <w:spacing w:line="320" w:lineRule="exact"/>
              <w:ind w:left="58" w:firstLine="65"/>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 xml:space="preserve">ข้อมูลของ ธปท. </w:t>
            </w:r>
            <w:r w:rsidRPr="00404B34">
              <w:rPr>
                <w:rFonts w:ascii="TH SarabunPSK" w:hAnsi="TH SarabunPSK" w:cs="TH SarabunPSK"/>
                <w:color w:val="000000" w:themeColor="text1"/>
                <w:sz w:val="32"/>
                <w:szCs w:val="32"/>
                <w:cs/>
              </w:rPr>
              <w:t>พบว่าปริมาณการชำระเงินทางอิเล็กทรอนิกส์ (</w:t>
            </w:r>
            <w:r w:rsidRPr="00404B34">
              <w:rPr>
                <w:rFonts w:ascii="TH SarabunPSK" w:hAnsi="TH SarabunPSK" w:cs="TH SarabunPSK"/>
                <w:color w:val="000000" w:themeColor="text1"/>
                <w:sz w:val="32"/>
                <w:szCs w:val="32"/>
              </w:rPr>
              <w:t xml:space="preserve">e </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color w:val="000000" w:themeColor="text1"/>
                <w:sz w:val="32"/>
                <w:szCs w:val="32"/>
              </w:rPr>
              <w:t>Payment</w:t>
            </w:r>
            <w:r w:rsidRPr="00404B34">
              <w:rPr>
                <w:rFonts w:ascii="TH SarabunPSK" w:hAnsi="TH SarabunPSK" w:cs="TH SarabunPSK"/>
                <w:color w:val="000000" w:themeColor="text1"/>
                <w:sz w:val="32"/>
                <w:szCs w:val="32"/>
                <w:cs/>
              </w:rPr>
              <w:t xml:space="preserve">) ในปี 2563 ยังคงเพิ่มขึ้นอย่างต่อเนื่องทุกเดือน เนื่องจากการทำธุรกรรมผ่านช่องทางอิเล็กทรอนิกส์ในปัจจุบันสะดวกและช่วยเพิ่มขีดความสามารถของผู้ประกอบการในการเข้าถึงผู้บริโภค อีกทั้งสร้างประวัติทางการเงินที่ดีของผู้รับเงินและผู้จ่ายเงินซึ่งจะช่วยเพิ่มโอกาสของผู้ประกอบการในการเข้าถึงแหล่งเงินทุน ทั้งนี้ ในปี 2564 หน่วยงานที่มีหน้าที่รายงานธุรกรรมลักษณะเฉพาะตามพระราชบัญญัติแก้ไขเพิ่มเติมประมวลรัษฎากร (ฉบับที่ 48) พ.ศ. </w:t>
            </w:r>
            <w:r w:rsidRPr="00404B34">
              <w:rPr>
                <w:rFonts w:ascii="TH SarabunPSK" w:hAnsi="TH SarabunPSK" w:cs="TH SarabunPSK"/>
                <w:color w:val="000000" w:themeColor="text1"/>
                <w:sz w:val="32"/>
                <w:szCs w:val="32"/>
                <w:cs/>
              </w:rPr>
              <w:lastRenderedPageBreak/>
              <w:t>2562 จะต้องจัดทำรายงานธุรกรรมลักษณะเฉพาะของปี 2563 ตามข้อมูลตั้งแต่วันที่ 1 มกราคม 2563 ถึงวันที่ 31 ธันวาคม 2563 และรายงานต่อกรมสรรพากรอันจะทำให้กรมสรรพากรได้รับข้อมูลที่เป็นประโยชน์สมตามเจตนารมณ์ของกฎหมาย</w:t>
            </w:r>
          </w:p>
        </w:tc>
      </w:tr>
      <w:tr w:rsidR="00404B34" w:rsidRPr="00404B34" w14:paraId="04961F68" w14:textId="77777777" w:rsidTr="009A0E2E">
        <w:tc>
          <w:tcPr>
            <w:tcW w:w="4508" w:type="dxa"/>
          </w:tcPr>
          <w:p w14:paraId="18C7B89C" w14:textId="77777777" w:rsidR="007A6173" w:rsidRPr="00404B34" w:rsidRDefault="007A6173"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b/>
                <w:bCs/>
                <w:color w:val="000000" w:themeColor="text1"/>
                <w:sz w:val="32"/>
                <w:szCs w:val="32"/>
                <w:cs/>
              </w:rPr>
              <w:lastRenderedPageBreak/>
              <w:t xml:space="preserve">6. รัฐบาลควรสนับสนุนการดำเนินการของ </w:t>
            </w:r>
            <w:r w:rsidRPr="00404B34">
              <w:rPr>
                <w:rFonts w:ascii="TH SarabunPSK" w:hAnsi="TH SarabunPSK" w:cs="TH SarabunPSK"/>
                <w:b/>
                <w:bCs/>
                <w:color w:val="000000" w:themeColor="text1"/>
                <w:sz w:val="32"/>
                <w:szCs w:val="32"/>
              </w:rPr>
              <w:t xml:space="preserve">Startup </w:t>
            </w:r>
            <w:r w:rsidRPr="00404B34">
              <w:rPr>
                <w:rFonts w:ascii="TH SarabunPSK" w:hAnsi="TH SarabunPSK" w:cs="TH SarabunPSK"/>
                <w:color w:val="000000" w:themeColor="text1"/>
                <w:sz w:val="32"/>
                <w:szCs w:val="32"/>
                <w:cs/>
              </w:rPr>
              <w:t>ไม่ว่าจะเป็นมาตรการด้านกฎหมาย ภาษี รวมถึงส่งเสริมภาคธุรกิจ</w:t>
            </w:r>
          </w:p>
        </w:tc>
        <w:tc>
          <w:tcPr>
            <w:tcW w:w="4508" w:type="dxa"/>
          </w:tcPr>
          <w:p w14:paraId="4101FEBB" w14:textId="77777777" w:rsidR="007A6173" w:rsidRPr="00404B34" w:rsidRDefault="007A6173" w:rsidP="00385811">
            <w:pPr>
              <w:pStyle w:val="ListParagraph"/>
              <w:numPr>
                <w:ilvl w:val="0"/>
                <w:numId w:val="2"/>
              </w:numPr>
              <w:spacing w:after="0" w:line="320" w:lineRule="exact"/>
              <w:ind w:left="58" w:firstLine="65"/>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 xml:space="preserve">สกท. </w:t>
            </w:r>
            <w:r w:rsidRPr="00404B34">
              <w:rPr>
                <w:rFonts w:ascii="TH SarabunPSK" w:hAnsi="TH SarabunPSK" w:cs="TH SarabunPSK"/>
                <w:color w:val="000000" w:themeColor="text1"/>
                <w:sz w:val="32"/>
                <w:szCs w:val="32"/>
                <w:cs/>
              </w:rPr>
              <w:t xml:space="preserve">ได้ส่งเสริมการลงทุนในกลุ่มอุตสาหกรรมดิจิทัล เช่น กิจการพัฒนา </w:t>
            </w:r>
            <w:r w:rsidRPr="00404B34">
              <w:rPr>
                <w:rFonts w:ascii="TH SarabunPSK" w:hAnsi="TH SarabunPSK" w:cs="TH SarabunPSK"/>
                <w:color w:val="000000" w:themeColor="text1"/>
                <w:sz w:val="32"/>
                <w:szCs w:val="32"/>
              </w:rPr>
              <w:t xml:space="preserve">Embedded Software </w:t>
            </w:r>
            <w:r w:rsidRPr="00404B34">
              <w:rPr>
                <w:rFonts w:ascii="TH SarabunPSK" w:hAnsi="TH SarabunPSK" w:cs="TH SarabunPSK"/>
                <w:color w:val="000000" w:themeColor="text1"/>
                <w:sz w:val="32"/>
                <w:szCs w:val="32"/>
                <w:cs/>
              </w:rPr>
              <w:t xml:space="preserve">กิจการพัฒนา </w:t>
            </w:r>
            <w:r w:rsidRPr="00404B34">
              <w:rPr>
                <w:rFonts w:ascii="TH SarabunPSK" w:hAnsi="TH SarabunPSK" w:cs="TH SarabunPSK"/>
                <w:color w:val="000000" w:themeColor="text1"/>
                <w:sz w:val="32"/>
                <w:szCs w:val="32"/>
              </w:rPr>
              <w:t xml:space="preserve">Enterprise Software </w:t>
            </w:r>
            <w:r w:rsidRPr="00404B34">
              <w:rPr>
                <w:rFonts w:ascii="TH SarabunPSK" w:hAnsi="TH SarabunPSK" w:cs="TH SarabunPSK"/>
                <w:color w:val="000000" w:themeColor="text1"/>
                <w:sz w:val="32"/>
                <w:szCs w:val="32"/>
                <w:cs/>
              </w:rPr>
              <w:t xml:space="preserve">และ/หรือ </w:t>
            </w:r>
            <w:r w:rsidRPr="00404B34">
              <w:rPr>
                <w:rFonts w:ascii="TH SarabunPSK" w:hAnsi="TH SarabunPSK" w:cs="TH SarabunPSK"/>
                <w:color w:val="000000" w:themeColor="text1"/>
                <w:sz w:val="32"/>
                <w:szCs w:val="32"/>
              </w:rPr>
              <w:t xml:space="preserve">Digital Content </w:t>
            </w:r>
            <w:r w:rsidRPr="00404B34">
              <w:rPr>
                <w:rFonts w:ascii="TH SarabunPSK" w:hAnsi="TH SarabunPSK" w:cs="TH SarabunPSK"/>
                <w:color w:val="000000" w:themeColor="text1"/>
                <w:sz w:val="32"/>
                <w:szCs w:val="32"/>
                <w:cs/>
              </w:rPr>
              <w:t>กิจการพัฒนา</w:t>
            </w:r>
            <w:proofErr w:type="spellStart"/>
            <w:r w:rsidRPr="00404B34">
              <w:rPr>
                <w:rFonts w:ascii="TH SarabunPSK" w:hAnsi="TH SarabunPSK" w:cs="TH SarabunPSK"/>
                <w:color w:val="000000" w:themeColor="text1"/>
                <w:sz w:val="32"/>
                <w:szCs w:val="32"/>
                <w:cs/>
              </w:rPr>
              <w:t>ซอฟแวร์</w:t>
            </w:r>
            <w:proofErr w:type="spellEnd"/>
            <w:r w:rsidRPr="00404B34">
              <w:rPr>
                <w:rFonts w:ascii="TH SarabunPSK" w:hAnsi="TH SarabunPSK" w:cs="TH SarabunPSK"/>
                <w:color w:val="000000" w:themeColor="text1"/>
                <w:sz w:val="32"/>
                <w:szCs w:val="32"/>
                <w:cs/>
              </w:rPr>
              <w:t>ที่สร้างมูลค่าเพิ่มสูง (</w:t>
            </w:r>
            <w:r w:rsidRPr="00404B34">
              <w:rPr>
                <w:rFonts w:ascii="TH SarabunPSK" w:hAnsi="TH SarabunPSK" w:cs="TH SarabunPSK"/>
                <w:color w:val="000000" w:themeColor="text1"/>
                <w:sz w:val="32"/>
                <w:szCs w:val="32"/>
              </w:rPr>
              <w:t>High Value</w:t>
            </w:r>
            <w:r w:rsidRPr="00404B34">
              <w:rPr>
                <w:rFonts w:ascii="TH SarabunPSK" w:hAnsi="TH SarabunPSK" w:cs="TH SarabunPSK"/>
                <w:color w:val="000000" w:themeColor="text1"/>
                <w:sz w:val="32"/>
                <w:szCs w:val="32"/>
                <w:cs/>
              </w:rPr>
              <w:t>-</w:t>
            </w:r>
            <w:r w:rsidRPr="00404B34">
              <w:rPr>
                <w:rFonts w:ascii="TH SarabunPSK" w:hAnsi="TH SarabunPSK" w:cs="TH SarabunPSK"/>
                <w:color w:val="000000" w:themeColor="text1"/>
                <w:sz w:val="32"/>
                <w:szCs w:val="32"/>
              </w:rPr>
              <w:t>added Software</w:t>
            </w:r>
            <w:r w:rsidRPr="00404B34">
              <w:rPr>
                <w:rFonts w:ascii="TH SarabunPSK" w:hAnsi="TH SarabunPSK" w:cs="TH SarabunPSK"/>
                <w:color w:val="000000" w:themeColor="text1"/>
                <w:sz w:val="32"/>
                <w:szCs w:val="32"/>
                <w:cs/>
              </w:rPr>
              <w:t>) กิจการให้บริการเทคโนโลยีดิจิทัล (</w:t>
            </w:r>
            <w:r w:rsidRPr="00404B34">
              <w:rPr>
                <w:rFonts w:ascii="TH SarabunPSK" w:hAnsi="TH SarabunPSK" w:cs="TH SarabunPSK"/>
                <w:color w:val="000000" w:themeColor="text1"/>
                <w:sz w:val="32"/>
                <w:szCs w:val="32"/>
              </w:rPr>
              <w:t>Digital Services</w:t>
            </w:r>
            <w:r w:rsidRPr="00404B34">
              <w:rPr>
                <w:rFonts w:ascii="TH SarabunPSK" w:hAnsi="TH SarabunPSK" w:cs="TH SarabunPSK"/>
                <w:color w:val="000000" w:themeColor="text1"/>
                <w:sz w:val="32"/>
                <w:szCs w:val="32"/>
                <w:cs/>
              </w:rPr>
              <w:t>) กิจการศูนย์บ่มเพาะด้านนวัตกรรม (</w:t>
            </w:r>
            <w:r w:rsidRPr="00404B34">
              <w:rPr>
                <w:rFonts w:ascii="TH SarabunPSK" w:hAnsi="TH SarabunPSK" w:cs="TH SarabunPSK"/>
                <w:color w:val="000000" w:themeColor="text1"/>
                <w:sz w:val="32"/>
                <w:szCs w:val="32"/>
              </w:rPr>
              <w:t>Innovation Incubation Center</w:t>
            </w:r>
            <w:r w:rsidRPr="00404B34">
              <w:rPr>
                <w:rFonts w:ascii="TH SarabunPSK" w:hAnsi="TH SarabunPSK" w:cs="TH SarabunPSK"/>
                <w:color w:val="000000" w:themeColor="text1"/>
                <w:sz w:val="32"/>
                <w:szCs w:val="32"/>
                <w:cs/>
              </w:rPr>
              <w:t xml:space="preserve">) และกิจการ </w:t>
            </w:r>
            <w:r w:rsidRPr="00404B34">
              <w:rPr>
                <w:rFonts w:ascii="TH SarabunPSK" w:hAnsi="TH SarabunPSK" w:cs="TH SarabunPSK"/>
                <w:color w:val="000000" w:themeColor="text1"/>
                <w:sz w:val="32"/>
                <w:szCs w:val="32"/>
              </w:rPr>
              <w:t xml:space="preserve">Maker Space </w:t>
            </w:r>
            <w:r w:rsidRPr="00404B34">
              <w:rPr>
                <w:rFonts w:ascii="TH SarabunPSK" w:hAnsi="TH SarabunPSK" w:cs="TH SarabunPSK"/>
                <w:color w:val="000000" w:themeColor="text1"/>
                <w:sz w:val="32"/>
                <w:szCs w:val="32"/>
                <w:cs/>
              </w:rPr>
              <w:t xml:space="preserve">หรือ </w:t>
            </w:r>
            <w:r w:rsidRPr="00404B34">
              <w:rPr>
                <w:rFonts w:ascii="TH SarabunPSK" w:hAnsi="TH SarabunPSK" w:cs="TH SarabunPSK"/>
                <w:color w:val="000000" w:themeColor="text1"/>
                <w:sz w:val="32"/>
                <w:szCs w:val="32"/>
              </w:rPr>
              <w:t xml:space="preserve">Fabrication Laboratory </w:t>
            </w:r>
            <w:r w:rsidRPr="00404B34">
              <w:rPr>
                <w:rFonts w:ascii="TH SarabunPSK" w:hAnsi="TH SarabunPSK" w:cs="TH SarabunPSK"/>
                <w:color w:val="000000" w:themeColor="text1"/>
                <w:sz w:val="32"/>
                <w:szCs w:val="32"/>
                <w:cs/>
              </w:rPr>
              <w:t>เป็นต้น โดยให้สิทธิและประโยชน์การยกเว้นภาษีเงินได้นิติบุคคลเป็นระยะเวลา 5 ถึง 8 ปี ทั้งยังได้กำหนดวีซ่าประเภทพิเศษ (</w:t>
            </w:r>
            <w:r w:rsidRPr="00404B34">
              <w:rPr>
                <w:rFonts w:ascii="TH SarabunPSK" w:hAnsi="TH SarabunPSK" w:cs="TH SarabunPSK"/>
                <w:color w:val="000000" w:themeColor="text1"/>
                <w:sz w:val="32"/>
                <w:szCs w:val="32"/>
              </w:rPr>
              <w:t>SMART Visa</w:t>
            </w:r>
            <w:r w:rsidRPr="00404B34">
              <w:rPr>
                <w:rFonts w:ascii="TH SarabunPSK" w:hAnsi="TH SarabunPSK" w:cs="TH SarabunPSK"/>
                <w:color w:val="000000" w:themeColor="text1"/>
                <w:sz w:val="32"/>
                <w:szCs w:val="32"/>
                <w:cs/>
              </w:rPr>
              <w:t xml:space="preserve">) เพื่อดึงดูดผู้ประกอบการ </w:t>
            </w:r>
            <w:r w:rsidRPr="00404B34">
              <w:rPr>
                <w:rFonts w:ascii="TH SarabunPSK" w:hAnsi="TH SarabunPSK" w:cs="TH SarabunPSK"/>
                <w:color w:val="000000" w:themeColor="text1"/>
                <w:sz w:val="32"/>
                <w:szCs w:val="32"/>
              </w:rPr>
              <w:t xml:space="preserve">Startup </w:t>
            </w:r>
            <w:r w:rsidRPr="00404B34">
              <w:rPr>
                <w:rFonts w:ascii="TH SarabunPSK" w:hAnsi="TH SarabunPSK" w:cs="TH SarabunPSK"/>
                <w:color w:val="000000" w:themeColor="text1"/>
                <w:sz w:val="32"/>
                <w:szCs w:val="32"/>
                <w:cs/>
              </w:rPr>
              <w:t xml:space="preserve">ต่างชาติให้มาดำเนินธุรกิจในประเทศไทย และให้สิทธิและประโยชน์ทางภาษีเงินได้นิติบุคคลแก่ผู้ประกอบการ </w:t>
            </w:r>
            <w:r w:rsidRPr="00404B34">
              <w:rPr>
                <w:rFonts w:ascii="TH SarabunPSK" w:hAnsi="TH SarabunPSK" w:cs="TH SarabunPSK"/>
                <w:color w:val="000000" w:themeColor="text1"/>
                <w:sz w:val="32"/>
                <w:szCs w:val="32"/>
              </w:rPr>
              <w:t xml:space="preserve">SMEs </w:t>
            </w:r>
            <w:r w:rsidRPr="00404B34">
              <w:rPr>
                <w:rFonts w:ascii="TH SarabunPSK" w:hAnsi="TH SarabunPSK" w:cs="TH SarabunPSK"/>
                <w:color w:val="000000" w:themeColor="text1"/>
                <w:sz w:val="32"/>
                <w:szCs w:val="32"/>
                <w:cs/>
              </w:rPr>
              <w:t>ด้วย</w:t>
            </w:r>
          </w:p>
        </w:tc>
      </w:tr>
      <w:tr w:rsidR="007A6173" w:rsidRPr="00404B34" w14:paraId="0C7A073C" w14:textId="77777777" w:rsidTr="009A0E2E">
        <w:tc>
          <w:tcPr>
            <w:tcW w:w="4508" w:type="dxa"/>
          </w:tcPr>
          <w:p w14:paraId="0E3F9999" w14:textId="77777777" w:rsidR="007A6173" w:rsidRPr="00404B34" w:rsidRDefault="007A6173"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b/>
                <w:bCs/>
                <w:color w:val="000000" w:themeColor="text1"/>
                <w:sz w:val="32"/>
                <w:szCs w:val="32"/>
                <w:cs/>
              </w:rPr>
              <w:t xml:space="preserve">7. รัฐบาลควรเน้นการส่งเสริมสนับสนุนให้เกิด </w:t>
            </w:r>
            <w:r w:rsidRPr="00404B34">
              <w:rPr>
                <w:rFonts w:ascii="TH SarabunPSK" w:hAnsi="TH SarabunPSK" w:cs="TH SarabunPSK"/>
                <w:b/>
                <w:bCs/>
                <w:color w:val="000000" w:themeColor="text1"/>
                <w:sz w:val="32"/>
                <w:szCs w:val="32"/>
              </w:rPr>
              <w:t xml:space="preserve">Digital infrastructure </w:t>
            </w:r>
            <w:r w:rsidRPr="00404B34">
              <w:rPr>
                <w:rFonts w:ascii="TH SarabunPSK" w:hAnsi="TH SarabunPSK" w:cs="TH SarabunPSK"/>
                <w:color w:val="000000" w:themeColor="text1"/>
                <w:sz w:val="32"/>
                <w:szCs w:val="32"/>
                <w:cs/>
              </w:rPr>
              <w:t xml:space="preserve">ควรหาแนวทางส่งเสริมผู้ประกอบธุรกิจ </w:t>
            </w:r>
            <w:r w:rsidRPr="00404B34">
              <w:rPr>
                <w:rFonts w:ascii="TH SarabunPSK" w:hAnsi="TH SarabunPSK" w:cs="TH SarabunPSK"/>
                <w:color w:val="000000" w:themeColor="text1"/>
                <w:sz w:val="32"/>
                <w:szCs w:val="32"/>
              </w:rPr>
              <w:t xml:space="preserve">Startup </w:t>
            </w:r>
            <w:r w:rsidRPr="00404B34">
              <w:rPr>
                <w:rFonts w:ascii="TH SarabunPSK" w:hAnsi="TH SarabunPSK" w:cs="TH SarabunPSK"/>
                <w:color w:val="000000" w:themeColor="text1"/>
                <w:sz w:val="32"/>
                <w:szCs w:val="32"/>
                <w:cs/>
              </w:rPr>
              <w:t>โดยการออกมาตรการทางด้านภาษี</w:t>
            </w:r>
          </w:p>
        </w:tc>
        <w:tc>
          <w:tcPr>
            <w:tcW w:w="4508" w:type="dxa"/>
          </w:tcPr>
          <w:p w14:paraId="38F43AA1" w14:textId="77777777" w:rsidR="007A6173" w:rsidRPr="00404B34" w:rsidRDefault="007A6173" w:rsidP="00385811">
            <w:pPr>
              <w:pStyle w:val="ListParagraph"/>
              <w:numPr>
                <w:ilvl w:val="0"/>
                <w:numId w:val="2"/>
              </w:numPr>
              <w:spacing w:after="0" w:line="320" w:lineRule="exact"/>
              <w:ind w:left="58" w:firstLine="65"/>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 xml:space="preserve">ดศ. </w:t>
            </w:r>
            <w:r w:rsidRPr="00404B34">
              <w:rPr>
                <w:rFonts w:ascii="TH SarabunPSK" w:hAnsi="TH SarabunPSK" w:cs="TH SarabunPSK"/>
                <w:color w:val="000000" w:themeColor="text1"/>
                <w:sz w:val="32"/>
                <w:szCs w:val="32"/>
                <w:cs/>
              </w:rPr>
              <w:t xml:space="preserve">ได้ดำเนินมาตรการที่เน้นการสร้าง </w:t>
            </w:r>
            <w:r w:rsidRPr="00404B34">
              <w:rPr>
                <w:rFonts w:ascii="TH SarabunPSK" w:hAnsi="TH SarabunPSK" w:cs="TH SarabunPSK"/>
                <w:color w:val="000000" w:themeColor="text1"/>
                <w:sz w:val="32"/>
                <w:szCs w:val="32"/>
              </w:rPr>
              <w:t xml:space="preserve">Digital Infrastructure </w:t>
            </w:r>
            <w:r w:rsidRPr="00404B34">
              <w:rPr>
                <w:rFonts w:ascii="TH SarabunPSK" w:hAnsi="TH SarabunPSK" w:cs="TH SarabunPSK"/>
                <w:color w:val="000000" w:themeColor="text1"/>
                <w:sz w:val="32"/>
                <w:szCs w:val="32"/>
                <w:cs/>
              </w:rPr>
              <w:t>รวมทั้งจัดกิจกรรมส่งเสริมผู้ประกอบการและวิสาหกิจชุมชนตั้งแต่ปี 2562 ด้วยหลักสูตรความรู้ ซึ่งปัจจุบันได้นำไปขยายผลกับสถาบันการศึกษา</w:t>
            </w:r>
          </w:p>
        </w:tc>
      </w:tr>
    </w:tbl>
    <w:p w14:paraId="40744CFB" w14:textId="77777777" w:rsidR="00F5775E" w:rsidRPr="00404B34" w:rsidRDefault="00F5775E" w:rsidP="002C2C1A">
      <w:pPr>
        <w:spacing w:line="320" w:lineRule="exact"/>
        <w:jc w:val="thaiDistribute"/>
        <w:rPr>
          <w:rFonts w:ascii="TH SarabunPSK" w:hAnsi="TH SarabunPSK" w:cs="TH SarabunPSK"/>
          <w:color w:val="000000" w:themeColor="text1"/>
          <w:sz w:val="32"/>
          <w:szCs w:val="32"/>
        </w:rPr>
      </w:pPr>
    </w:p>
    <w:p w14:paraId="48BA1E43" w14:textId="77777777" w:rsidR="00A14E0F" w:rsidRDefault="00A14E0F" w:rsidP="002C2C1A">
      <w:pPr>
        <w:spacing w:line="320" w:lineRule="exact"/>
        <w:jc w:val="thaiDistribute"/>
        <w:rPr>
          <w:rFonts w:ascii="TH SarabunPSK" w:hAnsi="TH SarabunPSK" w:cs="TH SarabunPSK"/>
          <w:b/>
          <w:bCs/>
          <w:color w:val="000000" w:themeColor="text1"/>
          <w:sz w:val="32"/>
          <w:szCs w:val="32"/>
        </w:rPr>
      </w:pPr>
    </w:p>
    <w:p w14:paraId="2727CB74" w14:textId="77777777" w:rsidR="00A14E0F" w:rsidRDefault="00A14E0F" w:rsidP="002C2C1A">
      <w:pPr>
        <w:spacing w:line="320" w:lineRule="exact"/>
        <w:jc w:val="thaiDistribute"/>
        <w:rPr>
          <w:rFonts w:ascii="TH SarabunPSK" w:hAnsi="TH SarabunPSK" w:cs="TH SarabunPSK"/>
          <w:b/>
          <w:bCs/>
          <w:color w:val="000000" w:themeColor="text1"/>
          <w:sz w:val="32"/>
          <w:szCs w:val="32"/>
        </w:rPr>
      </w:pPr>
    </w:p>
    <w:p w14:paraId="3CB4F62F" w14:textId="77777777" w:rsidR="000A6924" w:rsidRPr="00404B34" w:rsidRDefault="005E3AF2" w:rsidP="002C2C1A">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12.</w:t>
      </w:r>
      <w:r w:rsidR="000A6924" w:rsidRPr="00404B34">
        <w:rPr>
          <w:rFonts w:ascii="TH SarabunPSK" w:hAnsi="TH SarabunPSK" w:cs="TH SarabunPSK" w:hint="cs"/>
          <w:b/>
          <w:bCs/>
          <w:color w:val="000000" w:themeColor="text1"/>
          <w:sz w:val="32"/>
          <w:szCs w:val="32"/>
          <w:cs/>
        </w:rPr>
        <w:t xml:space="preserve"> เรื่อง การยกเลิกคำสั่งการเลื่อนและแต่งตั้งให้ดำรงตำแหน่งที่สูงขึ้นของข้าราชการที่เสียชีวิต  </w:t>
      </w:r>
    </w:p>
    <w:p w14:paraId="05554923" w14:textId="77777777" w:rsidR="000A6924" w:rsidRPr="00404B34" w:rsidRDefault="000A6924"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hint="cs"/>
          <w:color w:val="000000" w:themeColor="text1"/>
          <w:sz w:val="32"/>
          <w:szCs w:val="32"/>
          <w:cs/>
        </w:rPr>
        <w:t>คณะรัฐมนตรีมีมติรับทราบผลการพิจารณาข้อหารือ เรื่อง การยกเลิกคำสั่งการเลื่อนและแต่งตั้งให้ดำรงตำแหน่งที่สูงขึ้นของข้าราชการที่เสียชีวิต ของคณะกรรมการวิธีปฏิบัติราชการทางปกครอง (เรื่องเสร็จที่ 497/2564) ตามที่สำนักงานคณะกรรมการกฤษฎีกา (</w:t>
      </w:r>
      <w:proofErr w:type="spellStart"/>
      <w:r w:rsidRPr="00404B34">
        <w:rPr>
          <w:rFonts w:ascii="TH SarabunPSK" w:hAnsi="TH SarabunPSK" w:cs="TH SarabunPSK" w:hint="cs"/>
          <w:color w:val="000000" w:themeColor="text1"/>
          <w:sz w:val="32"/>
          <w:szCs w:val="32"/>
          <w:cs/>
        </w:rPr>
        <w:t>สค</w:t>
      </w:r>
      <w:proofErr w:type="spellEnd"/>
      <w:r w:rsidRPr="00404B34">
        <w:rPr>
          <w:rFonts w:ascii="TH SarabunPSK" w:hAnsi="TH SarabunPSK" w:cs="TH SarabunPSK" w:hint="cs"/>
          <w:color w:val="000000" w:themeColor="text1"/>
          <w:sz w:val="32"/>
          <w:szCs w:val="32"/>
          <w:cs/>
        </w:rPr>
        <w:t xml:space="preserve">ก.) เสนอ และให้สำนักงาน ก.พ. ร่วมกับหน่วยงานที่เกี่ยวข้องพิจารณาให้มีการกำหนดระยะเวลาในการดำเนินการขององค์กรกลางบริหารงานบุคคลข้าราชการประเภทต่าง ๆ ให้เป็นไปด้วยความรวดเร็วทำนองเดียวกับที่มีการกำหนดระยะเวลาการสอบสวนทางวินัย การพิจารณาอุทธรณ์ หรือการร้องทุกข์ ตามที่คณะกรรมการวิธีปฏิบัติราชการทางปกครองเสนอ  </w:t>
      </w:r>
    </w:p>
    <w:p w14:paraId="33E371F2" w14:textId="77777777" w:rsidR="000A6924" w:rsidRPr="00404B34" w:rsidRDefault="000A6924"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hint="cs"/>
          <w:b/>
          <w:bCs/>
          <w:color w:val="000000" w:themeColor="text1"/>
          <w:sz w:val="32"/>
          <w:szCs w:val="32"/>
          <w:cs/>
        </w:rPr>
        <w:t xml:space="preserve">ข้อเท็จจริง  </w:t>
      </w:r>
    </w:p>
    <w:p w14:paraId="37972D87" w14:textId="77777777" w:rsidR="000A6924" w:rsidRPr="00404B34" w:rsidRDefault="000A6924"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proofErr w:type="spellStart"/>
      <w:r w:rsidRPr="00404B34">
        <w:rPr>
          <w:rFonts w:ascii="TH SarabunPSK" w:hAnsi="TH SarabunPSK" w:cs="TH SarabunPSK" w:hint="cs"/>
          <w:color w:val="000000" w:themeColor="text1"/>
          <w:sz w:val="32"/>
          <w:szCs w:val="32"/>
          <w:cs/>
        </w:rPr>
        <w:t>สค</w:t>
      </w:r>
      <w:proofErr w:type="spellEnd"/>
      <w:r w:rsidRPr="00404B34">
        <w:rPr>
          <w:rFonts w:ascii="TH SarabunPSK" w:hAnsi="TH SarabunPSK" w:cs="TH SarabunPSK" w:hint="cs"/>
          <w:color w:val="000000" w:themeColor="text1"/>
          <w:sz w:val="32"/>
          <w:szCs w:val="32"/>
          <w:cs/>
        </w:rPr>
        <w:t xml:space="preserve">ก. เสนอว่า   </w:t>
      </w:r>
    </w:p>
    <w:p w14:paraId="3DBA5B00" w14:textId="77777777" w:rsidR="000A6924" w:rsidRPr="00404B34" w:rsidRDefault="000A6924"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hint="cs"/>
          <w:color w:val="000000" w:themeColor="text1"/>
          <w:sz w:val="32"/>
          <w:szCs w:val="32"/>
          <w:cs/>
        </w:rPr>
        <w:t>1. สืบเนื่องจากสำนักงานคณะกรรมการการศึกษาขั้นพื้นฐาน (</w:t>
      </w:r>
      <w:proofErr w:type="spellStart"/>
      <w:r w:rsidRPr="00404B34">
        <w:rPr>
          <w:rFonts w:ascii="TH SarabunPSK" w:hAnsi="TH SarabunPSK" w:cs="TH SarabunPSK" w:hint="cs"/>
          <w:color w:val="000000" w:themeColor="text1"/>
          <w:sz w:val="32"/>
          <w:szCs w:val="32"/>
          <w:cs/>
        </w:rPr>
        <w:t>สพฐ</w:t>
      </w:r>
      <w:proofErr w:type="spellEnd"/>
      <w:r w:rsidRPr="00404B34">
        <w:rPr>
          <w:rFonts w:ascii="TH SarabunPSK" w:hAnsi="TH SarabunPSK" w:cs="TH SarabunPSK" w:hint="cs"/>
          <w:color w:val="000000" w:themeColor="text1"/>
          <w:sz w:val="32"/>
          <w:szCs w:val="32"/>
          <w:cs/>
        </w:rPr>
        <w:t xml:space="preserve">.) ได้ขอให้ </w:t>
      </w:r>
      <w:proofErr w:type="spellStart"/>
      <w:r w:rsidRPr="00404B34">
        <w:rPr>
          <w:rFonts w:ascii="TH SarabunPSK" w:hAnsi="TH SarabunPSK" w:cs="TH SarabunPSK" w:hint="cs"/>
          <w:color w:val="000000" w:themeColor="text1"/>
          <w:sz w:val="32"/>
          <w:szCs w:val="32"/>
          <w:cs/>
        </w:rPr>
        <w:t>สค</w:t>
      </w:r>
      <w:proofErr w:type="spellEnd"/>
      <w:r w:rsidRPr="00404B34">
        <w:rPr>
          <w:rFonts w:ascii="TH SarabunPSK" w:hAnsi="TH SarabunPSK" w:cs="TH SarabunPSK" w:hint="cs"/>
          <w:color w:val="000000" w:themeColor="text1"/>
          <w:sz w:val="32"/>
          <w:szCs w:val="32"/>
          <w:cs/>
        </w:rPr>
        <w:t xml:space="preserve">ก. ให้ความเห็นในปัญหาข้อกฎหมายเกี่ยวกับการยกเลิกคำสั่งการเลื่อนและแต่งตั้งให้ดำรงตำแหน่งที่สูงขึ้นของข้าราชการที่เสียชีวิต โดยสรุปข้อเท็จจริงได้ดังนี้    </w:t>
      </w:r>
    </w:p>
    <w:p w14:paraId="3141E95D" w14:textId="77777777" w:rsidR="000A6924" w:rsidRPr="00404B34" w:rsidRDefault="000A6924"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hint="cs"/>
          <w:color w:val="000000" w:themeColor="text1"/>
          <w:sz w:val="32"/>
          <w:szCs w:val="32"/>
          <w:cs/>
        </w:rPr>
        <w:t>1.1 นางวรรณารัตน์ สุคนธนิต</w:t>
      </w:r>
      <w:proofErr w:type="spellStart"/>
      <w:r w:rsidRPr="00404B34">
        <w:rPr>
          <w:rFonts w:ascii="TH SarabunPSK" w:hAnsi="TH SarabunPSK" w:cs="TH SarabunPSK" w:hint="cs"/>
          <w:color w:val="000000" w:themeColor="text1"/>
          <w:sz w:val="32"/>
          <w:szCs w:val="32"/>
          <w:cs/>
        </w:rPr>
        <w:t>ย์</w:t>
      </w:r>
      <w:proofErr w:type="spellEnd"/>
      <w:r w:rsidRPr="00404B34">
        <w:rPr>
          <w:rFonts w:ascii="TH SarabunPSK" w:hAnsi="TH SarabunPSK" w:cs="TH SarabunPSK" w:hint="cs"/>
          <w:color w:val="000000" w:themeColor="text1"/>
          <w:sz w:val="32"/>
          <w:szCs w:val="32"/>
          <w:cs/>
        </w:rPr>
        <w:t xml:space="preserve"> ตำแหน่งนิติกร 7 ว ได้รับการเลื่อนตำแหน่งและแต่งตั้งให้ดำรงตำแหน่งนิติกร 8 ว ตามคำสั่งสำนักงานเขตพื้นที่การศึกษาประถมศึกษานครปฐม เขต 2 ที่ 142/2552 เรื่อง เลื่อนบุคลากรทางการศึกษาอื่น ลงวันที่ 20 เมษายน 2552 และต่อมาได้เสียชีวิตเมื่อวันที่ 12 มิถุนายน 2556 </w:t>
      </w:r>
      <w:r w:rsidRPr="00404B34">
        <w:rPr>
          <w:rFonts w:ascii="TH SarabunPSK" w:hAnsi="TH SarabunPSK" w:cs="TH SarabunPSK" w:hint="cs"/>
          <w:color w:val="000000" w:themeColor="text1"/>
          <w:sz w:val="32"/>
          <w:szCs w:val="32"/>
          <w:cs/>
        </w:rPr>
        <w:lastRenderedPageBreak/>
        <w:t xml:space="preserve">สำนักงานเขตพื้นที่การศึกษาฯ จึงได้สั่งจ่ายเงินบำเหน็จตกทอดให้แก่ทายาทในอัตราเงินเดือนเดือนสุดท้ายของตำแหน่งนิติกร 8 ว  </w:t>
      </w:r>
    </w:p>
    <w:p w14:paraId="48A270DF" w14:textId="77777777" w:rsidR="000A6924" w:rsidRPr="00404B34" w:rsidRDefault="000A6924"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hint="cs"/>
          <w:color w:val="000000" w:themeColor="text1"/>
          <w:sz w:val="32"/>
          <w:szCs w:val="32"/>
          <w:cs/>
        </w:rPr>
        <w:tab/>
      </w:r>
      <w:r w:rsidRPr="00404B34">
        <w:rPr>
          <w:rFonts w:ascii="TH SarabunPSK" w:hAnsi="TH SarabunPSK" w:cs="TH SarabunPSK" w:hint="cs"/>
          <w:color w:val="000000" w:themeColor="text1"/>
          <w:sz w:val="32"/>
          <w:szCs w:val="32"/>
          <w:cs/>
        </w:rPr>
        <w:tab/>
      </w:r>
      <w:r w:rsidRPr="00404B34">
        <w:rPr>
          <w:rFonts w:ascii="TH SarabunPSK" w:hAnsi="TH SarabunPSK" w:cs="TH SarabunPSK" w:hint="cs"/>
          <w:color w:val="000000" w:themeColor="text1"/>
          <w:sz w:val="32"/>
          <w:szCs w:val="32"/>
          <w:cs/>
        </w:rPr>
        <w:tab/>
        <w:t xml:space="preserve">1.2 สำนักงานคณะกรรมการข้าราชการครูและบุคลากรทางการศึกษา (สำนักงาน ก.ค.ศ.) ได้มีหนังสือถึงสำนักงานเขตพื้นที่การศึกษาฯ เมื่อวันที่ 10 กันยายน 2557 แจ้งว่า การเลื่อนและแต่งตั้งให้ดำรงตำแหน่งนิติกร 8 ว ของนางวรรณารัตน์ฯ ไม่ถูกต้อง เนื่องจากนางวรรณารัตน์ฯ มีคุณสมบัติไม่เป็นไปตามหลักเกณฑ์และวิธีการที่คณะกรรมการข้าราชการครูและบุคลากรทางการศึกษา (ก.ค.ศ.) กำหนด สำนักงานเขตพื้นที่การศึกษาฯ จึงได้ยกเลิกคำสั่งเลื่อนและแต่งตั้งนางวรรณารัตน์ฯ ให้ดำรงตำแหน่งที่สูงขึ้นตามข้อ 1.1 และได้ออกคำสั่งแก้ไขการเลื่อนเงินเดือนของนางวรรณารัตน์ฯ ตั้งแต่ปี พ.ศ. 2552 </w:t>
      </w:r>
      <w:r w:rsidRPr="00404B34">
        <w:rPr>
          <w:rFonts w:ascii="TH SarabunPSK" w:hAnsi="TH SarabunPSK" w:cs="TH SarabunPSK"/>
          <w:color w:val="000000" w:themeColor="text1"/>
          <w:sz w:val="32"/>
          <w:szCs w:val="32"/>
          <w:cs/>
        </w:rPr>
        <w:t>–</w:t>
      </w:r>
      <w:r w:rsidRPr="00404B34">
        <w:rPr>
          <w:rFonts w:ascii="TH SarabunPSK" w:hAnsi="TH SarabunPSK" w:cs="TH SarabunPSK" w:hint="cs"/>
          <w:color w:val="000000" w:themeColor="text1"/>
          <w:sz w:val="32"/>
          <w:szCs w:val="32"/>
          <w:cs/>
        </w:rPr>
        <w:t xml:space="preserve"> 2556 และได้มีหนังสือถึงกรมบัญชีกลาง เมื่อวันที่ </w:t>
      </w:r>
      <w:r w:rsidR="00A14E0F">
        <w:rPr>
          <w:rFonts w:ascii="TH SarabunPSK" w:hAnsi="TH SarabunPSK" w:cs="TH SarabunPSK" w:hint="cs"/>
          <w:color w:val="000000" w:themeColor="text1"/>
          <w:sz w:val="32"/>
          <w:szCs w:val="32"/>
          <w:cs/>
        </w:rPr>
        <w:t xml:space="preserve">                </w:t>
      </w:r>
      <w:r w:rsidRPr="00404B34">
        <w:rPr>
          <w:rFonts w:ascii="TH SarabunPSK" w:hAnsi="TH SarabunPSK" w:cs="TH SarabunPSK" w:hint="cs"/>
          <w:color w:val="000000" w:themeColor="text1"/>
          <w:sz w:val="32"/>
          <w:szCs w:val="32"/>
          <w:cs/>
        </w:rPr>
        <w:t xml:space="preserve">17 พฤศจิกายน 2557 เพื่อหารือเกี่ยวกับการออกคำสั่งแก้ไขการเลื่อนเงินเดือนของนางวรรณารัตน์ฯ  </w:t>
      </w:r>
    </w:p>
    <w:p w14:paraId="1AD0FDEB" w14:textId="77777777" w:rsidR="000A6924" w:rsidRPr="00404B34" w:rsidRDefault="000A6924"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hint="cs"/>
          <w:color w:val="000000" w:themeColor="text1"/>
          <w:sz w:val="32"/>
          <w:szCs w:val="32"/>
          <w:cs/>
        </w:rPr>
        <w:t xml:space="preserve">กรมบัญชีกลางได้ตอบข้อหารือดังกล่าวไปยังสำนักงาน ก.ค.ศ. เมื่อวันที่ 1 เมษายน 2558 ว่า สำนักงานเขตพื้นที่การศึกษาฯ ต้องแก้ไขการจ่ายเงินบำเหน็จตกทอดให้แก่ทายาทโดยคำนวณบำเหน็จตกทอดจากอัตราเงินเดือนเดือนสุดท้ายที่มีการแก้ไขใหม่ คูณด้วยเวลาราชการของผู้ตาย และหากได้จ่ายบำเหน็จตกทอดให้กับทายาทไปแล้ว ส่วนราชการก็ต้องเรียกเงินบำเหน็จตกทอดที่ได้จ่ายให้กับทายาทในส่วนที่เกินสิทธิคืน    </w:t>
      </w:r>
    </w:p>
    <w:p w14:paraId="5EA9F138" w14:textId="77777777" w:rsidR="000A6924" w:rsidRPr="00404B34" w:rsidRDefault="000A6924"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hint="cs"/>
          <w:color w:val="000000" w:themeColor="text1"/>
          <w:sz w:val="32"/>
          <w:szCs w:val="32"/>
          <w:cs/>
        </w:rPr>
        <w:t xml:space="preserve">1.3 สำนักงานเขตพื้นที่การศึกษาฯ ได้มีหนังสือแจ้งทายาทของนางวรรณารัตน์ฯ เมื่อวันที่ 10 กุมภาพันธ์ 2559 ให้ส่งคืนเงินบำเหน็จตกทอดที่ได้รับเกินสิทธิ และได้ทวงถามอีกครั้งเมื่อวันที่ 17 พฤษภาคม 2561 และต่อมาทายาทของนางวรรณารัตน์ฯ ได้มีหนังสือถึงสำนักงานเขตพื้นที่การศึกษาฯ เมื่อวันที่ 5 มิถุนายน 2561 โต้แย้งว่าการยกเลิกคำสั่งเลื่อนตำแหน่งตามข้อ 1.2 ไม่ชอบด้วยกฎหมาย </w:t>
      </w:r>
      <w:proofErr w:type="spellStart"/>
      <w:r w:rsidRPr="00404B34">
        <w:rPr>
          <w:rFonts w:ascii="TH SarabunPSK" w:hAnsi="TH SarabunPSK" w:cs="TH SarabunPSK" w:hint="cs"/>
          <w:color w:val="000000" w:themeColor="text1"/>
          <w:sz w:val="32"/>
          <w:szCs w:val="32"/>
          <w:cs/>
        </w:rPr>
        <w:t>สพฐ</w:t>
      </w:r>
      <w:proofErr w:type="spellEnd"/>
      <w:r w:rsidRPr="00404B34">
        <w:rPr>
          <w:rFonts w:ascii="TH SarabunPSK" w:hAnsi="TH SarabunPSK" w:cs="TH SarabunPSK" w:hint="cs"/>
          <w:color w:val="000000" w:themeColor="text1"/>
          <w:sz w:val="32"/>
          <w:szCs w:val="32"/>
          <w:cs/>
        </w:rPr>
        <w:t xml:space="preserve">. จึงได้หารือปัญหาดังกล่าวต่อ </w:t>
      </w:r>
      <w:proofErr w:type="spellStart"/>
      <w:r w:rsidRPr="00404B34">
        <w:rPr>
          <w:rFonts w:ascii="TH SarabunPSK" w:hAnsi="TH SarabunPSK" w:cs="TH SarabunPSK" w:hint="cs"/>
          <w:color w:val="000000" w:themeColor="text1"/>
          <w:sz w:val="32"/>
          <w:szCs w:val="32"/>
          <w:cs/>
        </w:rPr>
        <w:t>สค</w:t>
      </w:r>
      <w:proofErr w:type="spellEnd"/>
      <w:r w:rsidRPr="00404B34">
        <w:rPr>
          <w:rFonts w:ascii="TH SarabunPSK" w:hAnsi="TH SarabunPSK" w:cs="TH SarabunPSK" w:hint="cs"/>
          <w:color w:val="000000" w:themeColor="text1"/>
          <w:sz w:val="32"/>
          <w:szCs w:val="32"/>
          <w:cs/>
        </w:rPr>
        <w:t xml:space="preserve">ก. เมื่อวันที่ 16 กุมภาพันธ์ 2564   </w:t>
      </w:r>
    </w:p>
    <w:p w14:paraId="3897CACF" w14:textId="77777777" w:rsidR="000A6924" w:rsidRPr="00404B34" w:rsidRDefault="000A6924"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hint="cs"/>
          <w:color w:val="000000" w:themeColor="text1"/>
          <w:sz w:val="32"/>
          <w:szCs w:val="32"/>
          <w:cs/>
        </w:rPr>
        <w:t xml:space="preserve">2. </w:t>
      </w:r>
      <w:proofErr w:type="spellStart"/>
      <w:r w:rsidRPr="00404B34">
        <w:rPr>
          <w:rFonts w:ascii="TH SarabunPSK" w:hAnsi="TH SarabunPSK" w:cs="TH SarabunPSK" w:hint="cs"/>
          <w:color w:val="000000" w:themeColor="text1"/>
          <w:sz w:val="32"/>
          <w:szCs w:val="32"/>
          <w:cs/>
        </w:rPr>
        <w:t>สค</w:t>
      </w:r>
      <w:proofErr w:type="spellEnd"/>
      <w:r w:rsidRPr="00404B34">
        <w:rPr>
          <w:rFonts w:ascii="TH SarabunPSK" w:hAnsi="TH SarabunPSK" w:cs="TH SarabunPSK" w:hint="cs"/>
          <w:color w:val="000000" w:themeColor="text1"/>
          <w:sz w:val="32"/>
          <w:szCs w:val="32"/>
          <w:cs/>
        </w:rPr>
        <w:t xml:space="preserve">ก. โดยคณะกรรมการวิธีปฏิบัติราชการทางปกครองได้พิจารณาข้อเท็จจริงตามข้อ 1. แล้วมีความเห็นสรุปได้ดังนี้   </w:t>
      </w:r>
    </w:p>
    <w:p w14:paraId="324C3C65" w14:textId="77777777" w:rsidR="000A6924" w:rsidRPr="00404B34" w:rsidRDefault="000A6924"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hint="cs"/>
          <w:color w:val="000000" w:themeColor="text1"/>
          <w:sz w:val="32"/>
          <w:szCs w:val="32"/>
          <w:cs/>
        </w:rPr>
        <w:t xml:space="preserve">2.1 คำสั่งเลื่อนและแต่งตั้งให้ดำรงตำแหน่งที่สูงขึ้นของนางวรรณารัตน์ฯ เป็นคำสั่งทางปกครองตามมาตรา 5 แห่งพระราชบัญญัติวิธีปฏิบัติราชการทางปกครอง พ.ศ. 2539 ซึ่งเมื่อปรากฏว่าคำสั่งดังกล่าวไม่ชอบด้วยกฎหมาย จึงต้องถูกเพิกถอนตามมาตรา 50 แห่งพระราชบัญญัติวิธีปฏิบัติราชการทางปกครอง พ.ศ. 2539 ที่บัญญัติให้คำสั่งทางปกครองที่ไม่ชอบด้วยกฎหมายอาจถูกเพิกถอนทั้งหมดหรือบางส่วน โดยจะให้มีผลย้อนหลังหรือไม่ย้อนหลัง หรือมีผลในอนาคตไปถึงขณะใดขณะหนึ่งตามที่กำหนดได้ อย่างไรก็ตาม มาตรา 50 ไม่ได้กำหนดห้ามเพิกถอนคำสั่งในกรณีที่คู่กรณีตามคำสั่งดังกล่าวเสียชีวิตไปก่อนแล้ว ดังนั้น การยกเลิกคำสั่งเลื่อนและแต่งตั้งนางวรรณารัตน์ฯ ให้ดำรงตำแหน่งที่สูงขึ้นตามข้อ 1.2 จึงสามารถกระทำได้   </w:t>
      </w:r>
    </w:p>
    <w:p w14:paraId="31B5B653" w14:textId="77777777" w:rsidR="000A6924" w:rsidRPr="00404B34" w:rsidRDefault="000A6924"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hint="cs"/>
          <w:color w:val="000000" w:themeColor="text1"/>
          <w:sz w:val="32"/>
          <w:szCs w:val="32"/>
          <w:cs/>
        </w:rPr>
        <w:tab/>
      </w:r>
      <w:r w:rsidRPr="00404B34">
        <w:rPr>
          <w:rFonts w:ascii="TH SarabunPSK" w:hAnsi="TH SarabunPSK" w:cs="TH SarabunPSK" w:hint="cs"/>
          <w:color w:val="000000" w:themeColor="text1"/>
          <w:sz w:val="32"/>
          <w:szCs w:val="32"/>
          <w:cs/>
        </w:rPr>
        <w:tab/>
      </w:r>
      <w:r w:rsidRPr="00404B34">
        <w:rPr>
          <w:rFonts w:ascii="TH SarabunPSK" w:hAnsi="TH SarabunPSK" w:cs="TH SarabunPSK" w:hint="cs"/>
          <w:color w:val="000000" w:themeColor="text1"/>
          <w:sz w:val="32"/>
          <w:szCs w:val="32"/>
          <w:cs/>
        </w:rPr>
        <w:tab/>
        <w:t xml:space="preserve">2.2 โดยที่มาตรา 30 (6) แห่งพระราชบัญญัติวิธีปฏิบัติราชการทางปกครอง พ.ศ. 2539 ประกอบกับ (1) แห่งกฎกระทรวง ฉบับที่ 2 (พ.ศ. 2540) ออกตามความในพระราชบัญญัติวิธีปฏิบัติราชการทางปกครอง พ.ศ. 2539 กำหนดให้การออกคำสั่งในกรณีที่ให้พ้นจากตำแหน่งได้รับยกเว้นไม่ต้องแจ้งให้คู่กรณีทราบข้อเท็จจริงอย่างเพียงพอและมีโอกาสโต้แย้งและแสดงพยานหลักฐาน สำนักงานเขตพื้นที่การศึกษาฯ จึงไม่จำต้องแจ้งให้นางวรรณารัตน์ฯ ในฐานะคู่กรณีทราบข้อเท็จจริงและมีโอกาสโต้แย้งและแสดงพยานหลักฐานแต่อย่างใด ประกอบกับมาตรา 42 วรรคหนึ่ง แห่งพระราชบัญญัติดังกล่าวบัญญัติให้คำสั่งทางปกครองให้มีผลใช้ยันต่อบุคคลตั้งแต่ขณะที่ผู้นั้นได้รับแจ้งเป็นต้นไป   </w:t>
      </w:r>
    </w:p>
    <w:p w14:paraId="23205A82" w14:textId="77777777" w:rsidR="000A6924" w:rsidRPr="00404B34" w:rsidRDefault="000A6924"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hint="cs"/>
          <w:color w:val="000000" w:themeColor="text1"/>
          <w:sz w:val="32"/>
          <w:szCs w:val="32"/>
          <w:cs/>
        </w:rPr>
        <w:tab/>
      </w:r>
      <w:r w:rsidRPr="00404B34">
        <w:rPr>
          <w:rFonts w:ascii="TH SarabunPSK" w:hAnsi="TH SarabunPSK" w:cs="TH SarabunPSK" w:hint="cs"/>
          <w:color w:val="000000" w:themeColor="text1"/>
          <w:sz w:val="32"/>
          <w:szCs w:val="32"/>
          <w:cs/>
        </w:rPr>
        <w:tab/>
      </w:r>
      <w:r w:rsidRPr="00404B34">
        <w:rPr>
          <w:rFonts w:ascii="TH SarabunPSK" w:hAnsi="TH SarabunPSK" w:cs="TH SarabunPSK" w:hint="cs"/>
          <w:color w:val="000000" w:themeColor="text1"/>
          <w:sz w:val="32"/>
          <w:szCs w:val="32"/>
          <w:cs/>
        </w:rPr>
        <w:tab/>
      </w:r>
      <w:r w:rsidRPr="00404B34">
        <w:rPr>
          <w:rFonts w:ascii="TH SarabunPSK" w:hAnsi="TH SarabunPSK" w:cs="TH SarabunPSK" w:hint="cs"/>
          <w:color w:val="000000" w:themeColor="text1"/>
          <w:sz w:val="32"/>
          <w:szCs w:val="32"/>
          <w:cs/>
        </w:rPr>
        <w:tab/>
        <w:t xml:space="preserve">เมื่อปรากฏข้อเท็จจริงว่าสำนักงานเขตพื้นที่การศึกษาฯ ได้มีหนังสือแจ้งการยกเลิกคำสั่งเลื่อนและแต่งตั้งนางวรรณารัตน์ฯ ให้ดำรงตำแหน่งที่สูงขึ้นตามข้อ 1.2 ไปพร้อมกับการเรียกให้ทายาทของนางวรรณารัตน์ฯ คืนเงินบำเหน็จที่ได้รับไปเกินสิทธิ จึงถือว่าสำนักงานเขตพื้นที่การศึกษาฯ ได้แจ้งคำสั่งให้แก่ผู้สืบสิทธิของนางวรรณารัตน์ฯ ทราบแล้วตามมาตรา 42 วรรคหนึ่ง ดังนั้น คำสั่งยกเลิกคำสั่งเลื่อนและแต่งตั้งนางวรรณารัตน์ฯ ให้ดำรงตำแหน่งที่สูงขึ้น จึงเป็นคำสั่งที่ชอบด้วยกฎหมาย ทั้งนี้ สำหรับกรณีที่หนังสือดังกล่าวไม่มีการแจ้งสิทธิในการอุทธรณ์ให้ทายาทของนางวรรณารัตน์ฯ ทราบนั้น ไม่มีผลกระทบต่อความสมบูรณ์ของคำสั่งทางปกครองแต่อย่างใด เพียงแต่ส่งผลให้ระยะเวลาสำหรับการอุทธรณ์ขยายเป็นหนึ่งปีนับแต่วันที่ได้รับคำสั่งทางปกครองตามมาตรา 40 วรรคสอง แห่งพระราชบัญญัติดังกล่าวเท่านั้น ดังนั้น เมื่อคำสั่งยกเลิกคำสั่งเลื่อนและแต่งตั้งนางวรรณารัตน์ฯ ให้ดำรงตำแหน่งที่สูงขึ้นตามข้อ 1.2 เป็นคำสั่งที่ชอบด้วยกฎหมาย สำนักงานเขตพื้นที่การศึกษาฯ จึงสามารถเรียกคืนเงินบำเหน็จตกทอดส่วนที่เกินสิทธิจากทายาทของนางวรรณารัตน์ฯ ได้   </w:t>
      </w:r>
    </w:p>
    <w:p w14:paraId="2B3CE43A" w14:textId="77777777" w:rsidR="000A6924" w:rsidRPr="00404B34" w:rsidRDefault="000A6924"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lastRenderedPageBreak/>
        <w:tab/>
      </w:r>
      <w:r w:rsidRPr="00404B34">
        <w:rPr>
          <w:rFonts w:ascii="TH SarabunPSK" w:hAnsi="TH SarabunPSK" w:cs="TH SarabunPSK"/>
          <w:color w:val="000000" w:themeColor="text1"/>
          <w:sz w:val="32"/>
          <w:szCs w:val="32"/>
          <w:cs/>
        </w:rPr>
        <w:tab/>
      </w:r>
      <w:r w:rsidRPr="00404B34">
        <w:rPr>
          <w:rFonts w:ascii="TH SarabunPSK" w:hAnsi="TH SarabunPSK" w:cs="TH SarabunPSK" w:hint="cs"/>
          <w:color w:val="000000" w:themeColor="text1"/>
          <w:sz w:val="32"/>
          <w:szCs w:val="32"/>
          <w:cs/>
        </w:rPr>
        <w:t xml:space="preserve">3. คณะกรรมการวิธีปฏิบัติราชการทางปกครองมีข้อสังเกตเพิ่มเติมว่า การดำเนินการของหน่วยงานผู้รับผิดชอบเรื่องนี้มีความล่าช้ามาก กล่าวคือ เมื่อรวมระยะเวลาตั้งแต่เลื่อนและแต่งตั้งนางวรรณารัตน์ฯ โดยไม่ถูกต้อง จนกระทั่ง </w:t>
      </w:r>
      <w:proofErr w:type="spellStart"/>
      <w:r w:rsidRPr="00404B34">
        <w:rPr>
          <w:rFonts w:ascii="TH SarabunPSK" w:hAnsi="TH SarabunPSK" w:cs="TH SarabunPSK" w:hint="cs"/>
          <w:color w:val="000000" w:themeColor="text1"/>
          <w:sz w:val="32"/>
          <w:szCs w:val="32"/>
          <w:cs/>
        </w:rPr>
        <w:t>สพฐ</w:t>
      </w:r>
      <w:proofErr w:type="spellEnd"/>
      <w:r w:rsidRPr="00404B34">
        <w:rPr>
          <w:rFonts w:ascii="TH SarabunPSK" w:hAnsi="TH SarabunPSK" w:cs="TH SarabunPSK" w:hint="cs"/>
          <w:color w:val="000000" w:themeColor="text1"/>
          <w:sz w:val="32"/>
          <w:szCs w:val="32"/>
          <w:cs/>
        </w:rPr>
        <w:t xml:space="preserve">. มีหนังสือหารือมายังคณะกรรมการวิธีปฏิบัติราชการทางปกครอง ใช้ระยะเวลาถึง 12 ปี การที่หน่วยงานผู้มีหน้าที่รับผิดชอบดำเนินการล่าช้าเช่นนี้ ส่งผลให้เกิดปัญหาที่เป็นที่มาของข้อหารือนี้ ซึ่งหากดำเนินการโดยรวดเร็ว ปัญหาก็จะไม่เกิดขึ้น </w:t>
      </w:r>
    </w:p>
    <w:p w14:paraId="5A0C44FC" w14:textId="77777777" w:rsidR="000A6924" w:rsidRPr="00404B34" w:rsidRDefault="000A6924"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hint="cs"/>
          <w:color w:val="000000" w:themeColor="text1"/>
          <w:sz w:val="32"/>
          <w:szCs w:val="32"/>
          <w:cs/>
        </w:rPr>
        <w:t xml:space="preserve">คณะกรรมการฯ จึงเห็นควรเสนอคณะรัฐมนตรีเพื่อให้มีการกำหนดระยะเวลาในการดำเนินการขององค์กรกลางบริหารงานบุคคลข้าราชการประเภทต่าง ๆ ให้เป็นไปด้วยความรวดเร็วทำนองเดียวกับที่มีการกำหนดระยะเวลาการสอบสวนทางวินัย การพิจารณาอุทธรณ์ หรือการร้องทุกข์ไว้ด้วย  </w:t>
      </w:r>
    </w:p>
    <w:p w14:paraId="23BF4F11" w14:textId="77777777" w:rsidR="000A6924" w:rsidRPr="00404B34" w:rsidRDefault="000A6924" w:rsidP="002C2C1A">
      <w:pPr>
        <w:spacing w:line="320" w:lineRule="exact"/>
        <w:jc w:val="thaiDistribute"/>
        <w:rPr>
          <w:rFonts w:ascii="TH SarabunPSK" w:hAnsi="TH SarabunPSK" w:cs="TH SarabunPSK"/>
          <w:b/>
          <w:bCs/>
          <w:color w:val="000000" w:themeColor="text1"/>
          <w:sz w:val="32"/>
          <w:szCs w:val="32"/>
        </w:rPr>
      </w:pPr>
    </w:p>
    <w:p w14:paraId="7D48F8A4" w14:textId="77777777" w:rsidR="000A6924" w:rsidRPr="00404B34" w:rsidRDefault="005E3AF2" w:rsidP="002C2C1A">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13.</w:t>
      </w:r>
      <w:r w:rsidR="000A6924" w:rsidRPr="00404B34">
        <w:rPr>
          <w:rFonts w:ascii="TH SarabunPSK" w:hAnsi="TH SarabunPSK" w:cs="TH SarabunPSK"/>
          <w:b/>
          <w:bCs/>
          <w:color w:val="000000" w:themeColor="text1"/>
          <w:sz w:val="32"/>
          <w:szCs w:val="32"/>
          <w:cs/>
        </w:rPr>
        <w:t xml:space="preserve"> เรื่อง ผลการพิจารณารายงานการพิจารณาศึกษา เรื่อง การพัฒนาเศรษฐกิจการเชื่อมโยงแหล่งท่องเที่ยวฝั่งอันดามันสู่อ่าวไทย ของคณะกรรมาธิการการพัฒนาเศรษฐกิจ สภาผู้แทนราษฎร</w:t>
      </w:r>
    </w:p>
    <w:p w14:paraId="7377B7FE" w14:textId="77777777" w:rsidR="000A6924" w:rsidRPr="00404B34" w:rsidRDefault="000A6924"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ab/>
      </w:r>
      <w:r w:rsidRPr="00404B34">
        <w:rPr>
          <w:rFonts w:ascii="TH SarabunPSK" w:hAnsi="TH SarabunPSK" w:cs="TH SarabunPSK"/>
          <w:b/>
          <w:bCs/>
          <w:color w:val="000000" w:themeColor="text1"/>
          <w:sz w:val="32"/>
          <w:szCs w:val="32"/>
          <w:cs/>
        </w:rPr>
        <w:tab/>
      </w:r>
      <w:r w:rsidRPr="00404B34">
        <w:rPr>
          <w:rFonts w:ascii="TH SarabunPSK" w:hAnsi="TH SarabunPSK" w:cs="TH SarabunPSK"/>
          <w:color w:val="000000" w:themeColor="text1"/>
          <w:sz w:val="32"/>
          <w:szCs w:val="32"/>
          <w:cs/>
        </w:rPr>
        <w:t>คณะรัฐมนตรีรับทราบผลการพิจารณารายงานการพิจารณาศึกษา เรื่อง การพัฒนาเศรษฐกิจการเชื่อมโยงแหล่งท่องเที่ยวฝั่งอันดามันสู่อ่าวไทย ของคณะกรรมาธิการการพัฒนาเศรษฐกิจ สภาผู้แทนราษฎร ตามที่กระทรวงคมนาคม (ค</w:t>
      </w:r>
      <w:proofErr w:type="spellStart"/>
      <w:r w:rsidRPr="00404B34">
        <w:rPr>
          <w:rFonts w:ascii="TH SarabunPSK" w:hAnsi="TH SarabunPSK" w:cs="TH SarabunPSK"/>
          <w:color w:val="000000" w:themeColor="text1"/>
          <w:sz w:val="32"/>
          <w:szCs w:val="32"/>
          <w:cs/>
        </w:rPr>
        <w:t>ค</w:t>
      </w:r>
      <w:proofErr w:type="spellEnd"/>
      <w:r w:rsidRPr="00404B34">
        <w:rPr>
          <w:rFonts w:ascii="TH SarabunPSK" w:hAnsi="TH SarabunPSK" w:cs="TH SarabunPSK"/>
          <w:color w:val="000000" w:themeColor="text1"/>
          <w:sz w:val="32"/>
          <w:szCs w:val="32"/>
          <w:cs/>
        </w:rPr>
        <w:t>.) เสนอ และแจ้งให้สำนักงานเลขาธิการสภาผู้แทนราษฎรทราบต่อไป</w:t>
      </w:r>
    </w:p>
    <w:p w14:paraId="52DA7466" w14:textId="77777777" w:rsidR="000A6924" w:rsidRPr="00404B34" w:rsidRDefault="000A6924"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b/>
          <w:bCs/>
          <w:color w:val="000000" w:themeColor="text1"/>
          <w:sz w:val="32"/>
          <w:szCs w:val="32"/>
          <w:cs/>
        </w:rPr>
        <w:t>เรื่องเดิม</w:t>
      </w:r>
    </w:p>
    <w:p w14:paraId="21B040E7" w14:textId="77777777" w:rsidR="000A6924" w:rsidRPr="00404B34" w:rsidRDefault="000A6924"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ab/>
      </w:r>
      <w:r w:rsidRPr="00404B34">
        <w:rPr>
          <w:rFonts w:ascii="TH SarabunPSK" w:hAnsi="TH SarabunPSK" w:cs="TH SarabunPSK"/>
          <w:b/>
          <w:bCs/>
          <w:color w:val="000000" w:themeColor="text1"/>
          <w:sz w:val="32"/>
          <w:szCs w:val="32"/>
          <w:cs/>
        </w:rPr>
        <w:tab/>
      </w:r>
      <w:r w:rsidRPr="00404B34">
        <w:rPr>
          <w:rFonts w:ascii="TH SarabunPSK" w:hAnsi="TH SarabunPSK" w:cs="TH SarabunPSK"/>
          <w:color w:val="000000" w:themeColor="text1"/>
          <w:sz w:val="32"/>
          <w:szCs w:val="32"/>
          <w:cs/>
        </w:rPr>
        <w:t>1. สำนักงานเลขาธิการสภาผู้แทนราษฎร (</w:t>
      </w:r>
      <w:proofErr w:type="spellStart"/>
      <w:r w:rsidRPr="00404B34">
        <w:rPr>
          <w:rFonts w:ascii="TH SarabunPSK" w:hAnsi="TH SarabunPSK" w:cs="TH SarabunPSK"/>
          <w:color w:val="000000" w:themeColor="text1"/>
          <w:sz w:val="32"/>
          <w:szCs w:val="32"/>
          <w:cs/>
        </w:rPr>
        <w:t>สผ</w:t>
      </w:r>
      <w:proofErr w:type="spellEnd"/>
      <w:r w:rsidRPr="00404B34">
        <w:rPr>
          <w:rFonts w:ascii="TH SarabunPSK" w:hAnsi="TH SarabunPSK" w:cs="TH SarabunPSK"/>
          <w:color w:val="000000" w:themeColor="text1"/>
          <w:sz w:val="32"/>
          <w:szCs w:val="32"/>
          <w:cs/>
        </w:rPr>
        <w:t>.) ได้เสนอรายงานการพิจารณาศึกษา เรื่อง การพัฒนาเศรษฐกิจการเชื่อมโยงแหล่งท่องเที่ยวฝั่งอันดามันสู่อ่าวไทย ของคณะกรรมาธิการการพัฒนาเศรษฐกิจ สภาผู้แทนราษฎร มาเพื่อดำเนินการ</w:t>
      </w:r>
      <w:r w:rsidRPr="00404B34">
        <w:rPr>
          <w:rFonts w:ascii="TH SarabunPSK" w:hAnsi="TH SarabunPSK" w:cs="TH SarabunPSK"/>
          <w:b/>
          <w:bCs/>
          <w:color w:val="000000" w:themeColor="text1"/>
          <w:sz w:val="32"/>
          <w:szCs w:val="32"/>
          <w:cs/>
        </w:rPr>
        <w:t>โดยคณะกรรมาธิการฯ ได้มีข้อสังเกต รวม 6 ประเด็น ได้แก่ 1) แนวทางการพัฒนากลไกภาครัฐที่เกี่ยวข้อง (2) แนวทางการพัฒนาความพร้อมด้านเส้นทางคมนาคม (3) แนวทางการพัฒนาสื่อและช่องทางการประชาสัมพันธ์ (4) แนวทางการกำหนดสิทธิประโยชน์สำหรับผู้ประกอบการ และชุมชนท้องถิ่น</w:t>
      </w:r>
      <w:r w:rsidRPr="00404B34">
        <w:rPr>
          <w:rFonts w:ascii="TH SarabunPSK" w:hAnsi="TH SarabunPSK" w:cs="TH SarabunPSK" w:hint="cs"/>
          <w:b/>
          <w:bCs/>
          <w:color w:val="000000" w:themeColor="text1"/>
          <w:sz w:val="32"/>
          <w:szCs w:val="32"/>
          <w:cs/>
        </w:rPr>
        <w:t xml:space="preserve"> </w:t>
      </w:r>
      <w:r w:rsidRPr="00404B34">
        <w:rPr>
          <w:rFonts w:ascii="TH SarabunPSK" w:hAnsi="TH SarabunPSK" w:cs="TH SarabunPSK"/>
          <w:b/>
          <w:bCs/>
          <w:color w:val="000000" w:themeColor="text1"/>
          <w:sz w:val="32"/>
          <w:szCs w:val="32"/>
          <w:cs/>
        </w:rPr>
        <w:t xml:space="preserve">(5) แนวทางการกำหนดเส้นทางการท่องเที่ยวเชื่อมโยงแหล่งท่องเที่ยวฝั่งอันดามันสู่อ่าวไทย (6) แนวทางการท่องเที่ยวยุค </w:t>
      </w:r>
      <w:r w:rsidRPr="00404B34">
        <w:rPr>
          <w:rFonts w:ascii="TH SarabunPSK" w:hAnsi="TH SarabunPSK" w:cs="TH SarabunPSK"/>
          <w:b/>
          <w:bCs/>
          <w:color w:val="000000" w:themeColor="text1"/>
          <w:sz w:val="32"/>
          <w:szCs w:val="32"/>
        </w:rPr>
        <w:t>New Normal</w:t>
      </w:r>
      <w:r w:rsidRPr="00404B34">
        <w:rPr>
          <w:rFonts w:ascii="TH SarabunPSK" w:hAnsi="TH SarabunPSK" w:cs="TH SarabunPSK"/>
          <w:b/>
          <w:bCs/>
          <w:color w:val="000000" w:themeColor="text1"/>
          <w:sz w:val="32"/>
          <w:szCs w:val="32"/>
          <w:cs/>
        </w:rPr>
        <w:t xml:space="preserve"> </w:t>
      </w:r>
    </w:p>
    <w:p w14:paraId="01B69B37" w14:textId="77777777" w:rsidR="000A6924" w:rsidRPr="00404B34" w:rsidRDefault="000A6924"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ab/>
      </w:r>
      <w:r w:rsidRPr="00404B34">
        <w:rPr>
          <w:rFonts w:ascii="TH SarabunPSK" w:hAnsi="TH SarabunPSK" w:cs="TH SarabunPSK"/>
          <w:b/>
          <w:bCs/>
          <w:color w:val="000000" w:themeColor="text1"/>
          <w:sz w:val="32"/>
          <w:szCs w:val="32"/>
          <w:cs/>
        </w:rPr>
        <w:tab/>
      </w:r>
      <w:r w:rsidRPr="00404B34">
        <w:rPr>
          <w:rFonts w:ascii="TH SarabunPSK" w:hAnsi="TH SarabunPSK" w:cs="TH SarabunPSK"/>
          <w:color w:val="000000" w:themeColor="text1"/>
          <w:sz w:val="32"/>
          <w:szCs w:val="32"/>
          <w:cs/>
        </w:rPr>
        <w:t>2. รองนายกรัฐมนตรี (นายอนุทิน ชาญวีรกูล) สั่งและปฏิบัติราชการแทนนายกรัฐมนตรีพิจารณาแล้วมีคำสั่งให้ ค</w:t>
      </w:r>
      <w:proofErr w:type="spellStart"/>
      <w:r w:rsidRPr="00404B34">
        <w:rPr>
          <w:rFonts w:ascii="TH SarabunPSK" w:hAnsi="TH SarabunPSK" w:cs="TH SarabunPSK"/>
          <w:color w:val="000000" w:themeColor="text1"/>
          <w:sz w:val="32"/>
          <w:szCs w:val="32"/>
          <w:cs/>
        </w:rPr>
        <w:t>ค</w:t>
      </w:r>
      <w:proofErr w:type="spellEnd"/>
      <w:r w:rsidRPr="00404B34">
        <w:rPr>
          <w:rFonts w:ascii="TH SarabunPSK" w:hAnsi="TH SarabunPSK" w:cs="TH SarabunPSK"/>
          <w:color w:val="000000" w:themeColor="text1"/>
          <w:sz w:val="32"/>
          <w:szCs w:val="32"/>
          <w:cs/>
        </w:rPr>
        <w:t>. เป็นหน่วยงานหลักรับรายงานและข้อสังเกตของคณะกรรมาธิการฯ ไปพิจารณาร่วมกับกระทรวงการท่องเที่ยวและกีฬา สำนักงานสภาพัฒนาการเศรษฐกิจและสังคมแห่งชาติ และหน่วยงานที่เกี่ยวข้องเพื่อพิจารณาศึกษาแนวทางและความเหมาะสมของรายงานและข้อสังเกตดังกล่าว และสรุปผลการพิจารณาหรือผลการดำเนินการเกี่ยวกับเรื่องดังกล่าวในภาพรวม แล้วส่งให้สำนักเลขาธิการคณะรัฐมนตรีภายใน 30 วัน นับแต่วันที่ได้รับแจ้งคำสั่ง เพื่อนำเสนอคณะรัฐมนตรีต่อไป</w:t>
      </w:r>
    </w:p>
    <w:p w14:paraId="556D306C" w14:textId="77777777" w:rsidR="000A6924" w:rsidRPr="00404B34" w:rsidRDefault="000A6924"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b/>
          <w:bCs/>
          <w:color w:val="000000" w:themeColor="text1"/>
          <w:sz w:val="32"/>
          <w:szCs w:val="32"/>
          <w:cs/>
        </w:rPr>
        <w:t xml:space="preserve">ข้อเท็จจริง </w:t>
      </w:r>
    </w:p>
    <w:p w14:paraId="58E775DA" w14:textId="77777777" w:rsidR="000A6924" w:rsidRPr="00404B34" w:rsidRDefault="000A6924"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t>ค</w:t>
      </w:r>
      <w:proofErr w:type="spellStart"/>
      <w:r w:rsidRPr="00404B34">
        <w:rPr>
          <w:rFonts w:ascii="TH SarabunPSK" w:hAnsi="TH SarabunPSK" w:cs="TH SarabunPSK"/>
          <w:color w:val="000000" w:themeColor="text1"/>
          <w:sz w:val="32"/>
          <w:szCs w:val="32"/>
          <w:cs/>
        </w:rPr>
        <w:t>ค</w:t>
      </w:r>
      <w:proofErr w:type="spellEnd"/>
      <w:r w:rsidRPr="00404B34">
        <w:rPr>
          <w:rFonts w:ascii="TH SarabunPSK" w:hAnsi="TH SarabunPSK" w:cs="TH SarabunPSK"/>
          <w:color w:val="000000" w:themeColor="text1"/>
          <w:sz w:val="32"/>
          <w:szCs w:val="32"/>
          <w:cs/>
        </w:rPr>
        <w:t>. ได้ร่วมกับหน่วยงานที่เกี่ยวข้องพิจารณารายงานและข้อสังเกตของคณะกรรมาธิการฯ โดยสรุปผลการพิจารณาดังนี้</w:t>
      </w:r>
    </w:p>
    <w:tbl>
      <w:tblPr>
        <w:tblStyle w:val="TableGrid"/>
        <w:tblW w:w="0" w:type="auto"/>
        <w:tblLook w:val="04A0" w:firstRow="1" w:lastRow="0" w:firstColumn="1" w:lastColumn="0" w:noHBand="0" w:noVBand="1"/>
      </w:tblPr>
      <w:tblGrid>
        <w:gridCol w:w="4508"/>
        <w:gridCol w:w="4508"/>
      </w:tblGrid>
      <w:tr w:rsidR="00404B34" w:rsidRPr="00404B34" w14:paraId="4891F4B0" w14:textId="77777777" w:rsidTr="009A0E2E">
        <w:tc>
          <w:tcPr>
            <w:tcW w:w="4508" w:type="dxa"/>
          </w:tcPr>
          <w:p w14:paraId="42A11C23" w14:textId="77777777" w:rsidR="000A6924" w:rsidRPr="00404B34" w:rsidRDefault="000A6924" w:rsidP="00490DE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ข้อสังเกตของคณะกรรมาธิการวิสามัญฯ</w:t>
            </w:r>
          </w:p>
        </w:tc>
        <w:tc>
          <w:tcPr>
            <w:tcW w:w="4508" w:type="dxa"/>
          </w:tcPr>
          <w:p w14:paraId="39C152CA" w14:textId="77777777" w:rsidR="000A6924" w:rsidRPr="00404B34" w:rsidRDefault="000A6924" w:rsidP="00490DE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ผลการพิจารณา</w:t>
            </w:r>
          </w:p>
        </w:tc>
      </w:tr>
      <w:tr w:rsidR="00404B34" w:rsidRPr="00404B34" w14:paraId="260A5CB1" w14:textId="77777777" w:rsidTr="009A0E2E">
        <w:tc>
          <w:tcPr>
            <w:tcW w:w="4508" w:type="dxa"/>
          </w:tcPr>
          <w:p w14:paraId="2264CD98" w14:textId="77777777" w:rsidR="000A6924" w:rsidRPr="00404B34" w:rsidRDefault="000A6924"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1. แนวทางการพัฒนากลไกภาครัฐที่เกี่ยวข้อง</w:t>
            </w:r>
          </w:p>
          <w:p w14:paraId="103008E7" w14:textId="77777777" w:rsidR="000A6924" w:rsidRPr="00404B34" w:rsidRDefault="000A6924"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ab/>
            </w:r>
            <w:r w:rsidRPr="00404B34">
              <w:rPr>
                <w:rFonts w:ascii="TH SarabunPSK" w:hAnsi="TH SarabunPSK" w:cs="TH SarabunPSK"/>
                <w:color w:val="000000" w:themeColor="text1"/>
                <w:sz w:val="32"/>
                <w:szCs w:val="32"/>
                <w:cs/>
              </w:rPr>
              <w:t>ควรมีการกำหนดแผนบูรณาการเชื่อมโยงแหล่งท่องเที่ยวฝั่งอันดามันสู่อ่าวไทย โดยมีลักษณะเป็นแผนภาพรวมที่มีการวิเคราะห์ สังเคราะห์ ความสอดคล้องของแผนที่ที่เกี่ยวข้องทั้งหมด</w:t>
            </w:r>
          </w:p>
        </w:tc>
        <w:tc>
          <w:tcPr>
            <w:tcW w:w="4508" w:type="dxa"/>
          </w:tcPr>
          <w:p w14:paraId="1DD240BD" w14:textId="77777777" w:rsidR="000A6924" w:rsidRPr="00404B34" w:rsidRDefault="000A6924"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ab/>
              <w:t xml:space="preserve">เห็นด้วยกับข้อสังเกตของคณะกรรมาธิการฯ </w:t>
            </w:r>
            <w:r w:rsidRPr="00404B34">
              <w:rPr>
                <w:rFonts w:ascii="TH SarabunPSK" w:hAnsi="TH SarabunPSK" w:cs="TH SarabunPSK"/>
                <w:color w:val="000000" w:themeColor="text1"/>
                <w:sz w:val="32"/>
                <w:szCs w:val="32"/>
                <w:cs/>
              </w:rPr>
              <w:t>โดย กก. เห็นว่าควรมีการศึกษาเพิ่มเติมในประเด็น “สร้างความหลากหลายด้านการท่องเที่ยว” เพื่อให้สอดคล้องกับยุทธศาสตร์ชาติ (พ.ศ. 2561 - 2580) โดยเน้นการท่องเที่ยวเชิงสร้างสรรค์ และวัฒนธรรม และการท่องเที่ยวเชิงสุขภาพ (จากน้ำพุร้อนอันดามัน สู่สปา ณ อ่าวไทย) อันจะเป็นประโยชน์ต่อการส่งเสริมและพัฒนาการเชื่อมโยงแหล่งท่องเที่ยวฝั่งอันดามันสู่อ่าวไทยมากยิ่งขึ้น</w:t>
            </w:r>
          </w:p>
        </w:tc>
      </w:tr>
      <w:tr w:rsidR="00404B34" w:rsidRPr="00404B34" w14:paraId="39F2A028" w14:textId="77777777" w:rsidTr="009A0E2E">
        <w:tc>
          <w:tcPr>
            <w:tcW w:w="4508" w:type="dxa"/>
          </w:tcPr>
          <w:p w14:paraId="7692B775" w14:textId="77777777" w:rsidR="000A6924" w:rsidRPr="00404B34" w:rsidRDefault="000A6924"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2. แนวทางการพัฒนาความพร้อมด้านเส้นทางคมนาคม</w:t>
            </w:r>
          </w:p>
          <w:p w14:paraId="7594F671" w14:textId="77777777" w:rsidR="000A6924" w:rsidRPr="00404B34" w:rsidRDefault="000A6924"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b/>
                <w:bCs/>
                <w:color w:val="000000" w:themeColor="text1"/>
                <w:sz w:val="32"/>
                <w:szCs w:val="32"/>
                <w:cs/>
              </w:rPr>
              <w:lastRenderedPageBreak/>
              <w:tab/>
            </w:r>
            <w:r w:rsidRPr="00404B34">
              <w:rPr>
                <w:rFonts w:ascii="TH SarabunPSK" w:hAnsi="TH SarabunPSK" w:cs="TH SarabunPSK"/>
                <w:color w:val="000000" w:themeColor="text1"/>
                <w:sz w:val="32"/>
                <w:szCs w:val="32"/>
                <w:cs/>
              </w:rPr>
              <w:t>ควรเร่งรัดผลักดันโครงการสร้างถนนสายรอง เพื่อเชื่อมต่อกับทางหลวงแผ่นดินสู่แหล่งท่องเที่ยวสำคัญในภาคใต้ตั้งแต่จังหวัดชุมพรถึงจังหวัดสงขลา</w:t>
            </w:r>
          </w:p>
        </w:tc>
        <w:tc>
          <w:tcPr>
            <w:tcW w:w="4508" w:type="dxa"/>
          </w:tcPr>
          <w:p w14:paraId="6EBF3F77" w14:textId="77777777" w:rsidR="000A6924" w:rsidRPr="00404B34" w:rsidRDefault="000A6924"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lastRenderedPageBreak/>
              <w:tab/>
            </w:r>
            <w:r w:rsidRPr="00404B34">
              <w:rPr>
                <w:rFonts w:ascii="TH SarabunPSK" w:hAnsi="TH SarabunPSK" w:cs="TH SarabunPSK"/>
                <w:b/>
                <w:bCs/>
                <w:color w:val="000000" w:themeColor="text1"/>
                <w:sz w:val="32"/>
                <w:szCs w:val="32"/>
                <w:cs/>
              </w:rPr>
              <w:t xml:space="preserve">เห็นด้วยกับข้อสังเกตของคณะกรรมาธิการฯ </w:t>
            </w:r>
            <w:r w:rsidRPr="00404B34">
              <w:rPr>
                <w:rFonts w:ascii="TH SarabunPSK" w:hAnsi="TH SarabunPSK" w:cs="TH SarabunPSK"/>
                <w:color w:val="000000" w:themeColor="text1"/>
                <w:sz w:val="32"/>
                <w:szCs w:val="32"/>
                <w:cs/>
              </w:rPr>
              <w:t>โดย สศช. เห็นว่า การพัฒนาระบบคมนาคมต้องคำนึงถึงความสะดวก และความ</w:t>
            </w:r>
            <w:r w:rsidRPr="00404B34">
              <w:rPr>
                <w:rFonts w:ascii="TH SarabunPSK" w:hAnsi="TH SarabunPSK" w:cs="TH SarabunPSK"/>
                <w:color w:val="000000" w:themeColor="text1"/>
                <w:sz w:val="32"/>
                <w:szCs w:val="32"/>
                <w:cs/>
              </w:rPr>
              <w:lastRenderedPageBreak/>
              <w:t>เชื่อมโยงของรูปแบบการคมนาคมในระบบต่าง ๆ โดยต้องดำเนินการให้เชื่อมโยงไปสู่แหล่งท่องเที่ยวที่สำคัญ อย่างไรก็ตาม การพัฒนาระบบคมนาคมอาจต้องพิจารณาถึงวัตถุประสงค์อื่นนอกเหนือจากการท่องเที่ยวด้วย เช่น การเดินทางของคนในพื้นที่และการขนส่งสินค้าระหว่างพื้นที่</w:t>
            </w:r>
          </w:p>
        </w:tc>
      </w:tr>
      <w:tr w:rsidR="00404B34" w:rsidRPr="00404B34" w14:paraId="64CD46F7" w14:textId="77777777" w:rsidTr="009A0E2E">
        <w:tc>
          <w:tcPr>
            <w:tcW w:w="4508" w:type="dxa"/>
          </w:tcPr>
          <w:p w14:paraId="2BF6F5F9" w14:textId="77777777" w:rsidR="000A6924" w:rsidRPr="00404B34" w:rsidRDefault="000A6924"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lastRenderedPageBreak/>
              <w:t>3. แนวทางการพัฒนาสื่อและช่องทางการประชาสัมพันธ์</w:t>
            </w:r>
          </w:p>
          <w:p w14:paraId="3C472A53" w14:textId="77777777" w:rsidR="000A6924" w:rsidRPr="00404B34" w:rsidRDefault="000A6924"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t>ควรมีการพัฒนารูปแบบการประชาสัมพันธ์การท่องเที่ยวจากฝั่งอันดามันสู่ฝั่งอ่าวไทยให้เข้าสู่สากล</w:t>
            </w:r>
          </w:p>
        </w:tc>
        <w:tc>
          <w:tcPr>
            <w:tcW w:w="4508" w:type="dxa"/>
          </w:tcPr>
          <w:p w14:paraId="112F75F7" w14:textId="77777777" w:rsidR="000A6924" w:rsidRPr="00404B34" w:rsidRDefault="000A6924"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b/>
                <w:bCs/>
                <w:color w:val="000000" w:themeColor="text1"/>
                <w:sz w:val="32"/>
                <w:szCs w:val="32"/>
                <w:cs/>
              </w:rPr>
              <w:t xml:space="preserve">เห็นด้วยกับข้อสังเกตของคณะกรรมาธิการฯ  </w:t>
            </w:r>
            <w:r w:rsidRPr="00404B34">
              <w:rPr>
                <w:rFonts w:ascii="TH SarabunPSK" w:hAnsi="TH SarabunPSK" w:cs="TH SarabunPSK"/>
                <w:color w:val="000000" w:themeColor="text1"/>
                <w:sz w:val="32"/>
                <w:szCs w:val="32"/>
                <w:cs/>
              </w:rPr>
              <w:t>โดย สศช. เห็นว่า การกำหนดแนวทางการส่งเสริมผู้ประกอบการให้พัฒนาศักยภาพของแหล่งท่องเที่ยวควรควบคู่ไปกับการเชื่อมโยงพื้นที่ท่องเที่ยว เนื่องจากปัจจุบันการท่องเที่ยวฝั่งอ่าวไทยยังไม่แพร่หลาย และมีจำนวนนักท่องเที่ยวไม่มากนัก จึงอาจไม่สามารถรองรับนักท่องเที่ยวจำนวนมากได้</w:t>
            </w:r>
          </w:p>
        </w:tc>
      </w:tr>
      <w:tr w:rsidR="00404B34" w:rsidRPr="00404B34" w14:paraId="306240A9" w14:textId="77777777" w:rsidTr="009A0E2E">
        <w:tc>
          <w:tcPr>
            <w:tcW w:w="4508" w:type="dxa"/>
          </w:tcPr>
          <w:p w14:paraId="32286173" w14:textId="77777777" w:rsidR="000A6924" w:rsidRPr="00404B34" w:rsidRDefault="000A6924"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4. แนวทางการกำหนดสิทธิประโยชน์สำหรับผู้ประกอบการ และชุมชนท้องถิ่น</w:t>
            </w:r>
          </w:p>
          <w:p w14:paraId="522F4BF2" w14:textId="77777777" w:rsidR="000A6924" w:rsidRPr="00404B34" w:rsidRDefault="000A6924"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ab/>
            </w:r>
            <w:r w:rsidRPr="00404B34">
              <w:rPr>
                <w:rFonts w:ascii="TH SarabunPSK" w:hAnsi="TH SarabunPSK" w:cs="TH SarabunPSK"/>
                <w:color w:val="000000" w:themeColor="text1"/>
                <w:sz w:val="32"/>
                <w:szCs w:val="32"/>
                <w:cs/>
              </w:rPr>
              <w:t xml:space="preserve">ควรกำหนดนโยบายในการสนับสนุนและกระตุ้นการท่องเที่ยวในรูปแบบของการให้สิทธิประโยชน์ทางภาษี </w:t>
            </w:r>
          </w:p>
        </w:tc>
        <w:tc>
          <w:tcPr>
            <w:tcW w:w="4508" w:type="dxa"/>
          </w:tcPr>
          <w:p w14:paraId="7B817494" w14:textId="77777777" w:rsidR="000A6924" w:rsidRPr="00404B34" w:rsidRDefault="000A6924"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b/>
                <w:bCs/>
                <w:color w:val="000000" w:themeColor="text1"/>
                <w:sz w:val="32"/>
                <w:szCs w:val="32"/>
                <w:cs/>
              </w:rPr>
              <w:t xml:space="preserve">เห็นด้วยกับข้อสังเกตของคณะกรรมาธิการฯ </w:t>
            </w:r>
            <w:r w:rsidRPr="00404B34">
              <w:rPr>
                <w:rFonts w:ascii="TH SarabunPSK" w:hAnsi="TH SarabunPSK" w:cs="TH SarabunPSK"/>
                <w:color w:val="000000" w:themeColor="text1"/>
                <w:sz w:val="32"/>
                <w:szCs w:val="32"/>
                <w:cs/>
              </w:rPr>
              <w:t>โดย สศช. เห็นว่า การให้สิทธิประโยชน์สำหรับผู้ประกอบการอาจต้องพิจารณากำหนดระยะเวลาการให้สิทธิประโยชน์ที่แน่นอน เพื่อไม่ให้เกิดผลกระทบต่อระบบเศรษฐกิจในภาพรวมในระยะยาวได้</w:t>
            </w:r>
          </w:p>
        </w:tc>
      </w:tr>
      <w:tr w:rsidR="00404B34" w:rsidRPr="00404B34" w14:paraId="2F71ABEE" w14:textId="77777777" w:rsidTr="009A0E2E">
        <w:tc>
          <w:tcPr>
            <w:tcW w:w="4508" w:type="dxa"/>
          </w:tcPr>
          <w:p w14:paraId="445766A4" w14:textId="77777777" w:rsidR="000A6924" w:rsidRPr="00404B34" w:rsidRDefault="000A6924"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5. แนวทางการกำหนดเส้นทางการท่องเที่ยวเชื่อมโยงแหล่งท่องเที่ยวฝั่งอันดามันสู่อ่าวไทย</w:t>
            </w:r>
          </w:p>
          <w:p w14:paraId="680973D9" w14:textId="77777777" w:rsidR="000A6924" w:rsidRPr="00404B34" w:rsidRDefault="000A6924"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ab/>
            </w:r>
            <w:r w:rsidRPr="00404B34">
              <w:rPr>
                <w:rFonts w:ascii="TH SarabunPSK" w:hAnsi="TH SarabunPSK" w:cs="TH SarabunPSK"/>
                <w:color w:val="000000" w:themeColor="text1"/>
                <w:sz w:val="32"/>
                <w:szCs w:val="32"/>
                <w:cs/>
              </w:rPr>
              <w:t>ควรมีการศึกษาและรวบรวมข้อมูลแหล่งท่องเที่ยวสำคัญตามเส้นทางเชื่อมโยงการท่องเที่ยวฝั่งอันดามันสู่อ่าวไทย</w:t>
            </w:r>
          </w:p>
        </w:tc>
        <w:tc>
          <w:tcPr>
            <w:tcW w:w="4508" w:type="dxa"/>
          </w:tcPr>
          <w:p w14:paraId="4DAE369B" w14:textId="77777777" w:rsidR="000A6924" w:rsidRPr="00404B34" w:rsidRDefault="000A6924"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b/>
                <w:bCs/>
                <w:color w:val="000000" w:themeColor="text1"/>
                <w:sz w:val="32"/>
                <w:szCs w:val="32"/>
                <w:cs/>
              </w:rPr>
              <w:t xml:space="preserve">เห็นด้วยกับข้อสังเกตของคณะกรรมาธิการฯ </w:t>
            </w:r>
            <w:r w:rsidRPr="00404B34">
              <w:rPr>
                <w:rFonts w:ascii="TH SarabunPSK" w:hAnsi="TH SarabunPSK" w:cs="TH SarabunPSK"/>
                <w:color w:val="000000" w:themeColor="text1"/>
                <w:sz w:val="32"/>
                <w:szCs w:val="32"/>
                <w:cs/>
              </w:rPr>
              <w:t>โดย ค</w:t>
            </w:r>
            <w:proofErr w:type="spellStart"/>
            <w:r w:rsidRPr="00404B34">
              <w:rPr>
                <w:rFonts w:ascii="TH SarabunPSK" w:hAnsi="TH SarabunPSK" w:cs="TH SarabunPSK"/>
                <w:color w:val="000000" w:themeColor="text1"/>
                <w:sz w:val="32"/>
                <w:szCs w:val="32"/>
                <w:cs/>
              </w:rPr>
              <w:t>ค</w:t>
            </w:r>
            <w:proofErr w:type="spellEnd"/>
            <w:r w:rsidRPr="00404B34">
              <w:rPr>
                <w:rFonts w:ascii="TH SarabunPSK" w:hAnsi="TH SarabunPSK" w:cs="TH SarabunPSK"/>
                <w:color w:val="000000" w:themeColor="text1"/>
                <w:sz w:val="32"/>
                <w:szCs w:val="32"/>
                <w:cs/>
              </w:rPr>
              <w:t>. ได้ดำเนินการบูรณะเส้นทางคมนาคมสายหลักในการเดินทางสู่ภาคใต้ คือทางหลวงหมายเลข 4 และ 41 เริ่มต้นจาก อำเภอปราณบุรี จังหวัดประจวบคีรีขันธ์ - อำเภอป่าบอน จังหวัดพัทลุง มาตั้งแต่ปี 2558</w:t>
            </w:r>
          </w:p>
        </w:tc>
      </w:tr>
      <w:tr w:rsidR="00404B34" w:rsidRPr="00404B34" w14:paraId="22276584" w14:textId="77777777" w:rsidTr="009A0E2E">
        <w:tc>
          <w:tcPr>
            <w:tcW w:w="4508" w:type="dxa"/>
          </w:tcPr>
          <w:p w14:paraId="36DD9836" w14:textId="77777777" w:rsidR="000A6924" w:rsidRPr="00404B34" w:rsidRDefault="000A6924"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b/>
                <w:bCs/>
                <w:color w:val="000000" w:themeColor="text1"/>
                <w:sz w:val="32"/>
                <w:szCs w:val="32"/>
                <w:cs/>
              </w:rPr>
              <w:t xml:space="preserve">6. แนวทางการท่องเที่ยวยุค </w:t>
            </w:r>
            <w:r w:rsidRPr="00404B34">
              <w:rPr>
                <w:rFonts w:ascii="TH SarabunPSK" w:hAnsi="TH SarabunPSK" w:cs="TH SarabunPSK"/>
                <w:b/>
                <w:bCs/>
                <w:color w:val="000000" w:themeColor="text1"/>
                <w:sz w:val="32"/>
                <w:szCs w:val="32"/>
              </w:rPr>
              <w:t>New Normal</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color w:val="000000" w:themeColor="text1"/>
                <w:sz w:val="32"/>
                <w:szCs w:val="32"/>
                <w:cs/>
              </w:rPr>
              <w:tab/>
              <w:t>ควรมีมาตรการรักษาความสะอาด ความปลอดภัยในทุกขั้นตอนของสายการบิน โรงแรมที่พักต่าง ๆ และสถานที่ท่องเที่ยว</w:t>
            </w:r>
          </w:p>
        </w:tc>
        <w:tc>
          <w:tcPr>
            <w:tcW w:w="4508" w:type="dxa"/>
          </w:tcPr>
          <w:p w14:paraId="6E2525C8" w14:textId="77777777" w:rsidR="000A6924" w:rsidRPr="00404B34" w:rsidRDefault="000A6924"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b/>
                <w:bCs/>
                <w:color w:val="000000" w:themeColor="text1"/>
                <w:sz w:val="32"/>
                <w:szCs w:val="32"/>
                <w:cs/>
              </w:rPr>
              <w:t xml:space="preserve">เห็นด้วยกับข้อสังเกตของคณะกรรมาธิการฯ </w:t>
            </w:r>
            <w:r w:rsidRPr="00404B34">
              <w:rPr>
                <w:rFonts w:ascii="TH SarabunPSK" w:hAnsi="TH SarabunPSK" w:cs="TH SarabunPSK"/>
                <w:color w:val="000000" w:themeColor="text1"/>
                <w:sz w:val="32"/>
                <w:szCs w:val="32"/>
                <w:cs/>
              </w:rPr>
              <w:t>โดย ค</w:t>
            </w:r>
            <w:proofErr w:type="spellStart"/>
            <w:r w:rsidRPr="00404B34">
              <w:rPr>
                <w:rFonts w:ascii="TH SarabunPSK" w:hAnsi="TH SarabunPSK" w:cs="TH SarabunPSK"/>
                <w:color w:val="000000" w:themeColor="text1"/>
                <w:sz w:val="32"/>
                <w:szCs w:val="32"/>
                <w:cs/>
              </w:rPr>
              <w:t>ค</w:t>
            </w:r>
            <w:proofErr w:type="spellEnd"/>
            <w:r w:rsidRPr="00404B34">
              <w:rPr>
                <w:rFonts w:ascii="TH SarabunPSK" w:hAnsi="TH SarabunPSK" w:cs="TH SarabunPSK"/>
                <w:color w:val="000000" w:themeColor="text1"/>
                <w:sz w:val="32"/>
                <w:szCs w:val="32"/>
                <w:cs/>
              </w:rPr>
              <w:t>. เห็นควรเร่งรัดปรับปรุงรักษาโครงข่ายถนนให้อยู่ในสภาพดี มีสิ่งอำนวยความสะดวกเพื่อรองรับการเดินทางของนักท่องเที่ยว พร้อมทั้งยกระดับมาตรฐานความปลอดภัยให้อยู่ในระดับสากล</w:t>
            </w:r>
          </w:p>
        </w:tc>
      </w:tr>
    </w:tbl>
    <w:p w14:paraId="5C6E362B" w14:textId="77777777" w:rsidR="000A6924" w:rsidRPr="00404B34" w:rsidRDefault="000A6924"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ทั้งนี้ ค</w:t>
      </w:r>
      <w:proofErr w:type="spellStart"/>
      <w:r w:rsidRPr="00404B34">
        <w:rPr>
          <w:rFonts w:ascii="TH SarabunPSK" w:hAnsi="TH SarabunPSK" w:cs="TH SarabunPSK"/>
          <w:color w:val="000000" w:themeColor="text1"/>
          <w:sz w:val="32"/>
          <w:szCs w:val="32"/>
          <w:cs/>
        </w:rPr>
        <w:t>ค</w:t>
      </w:r>
      <w:proofErr w:type="spellEnd"/>
      <w:r w:rsidRPr="00404B34">
        <w:rPr>
          <w:rFonts w:ascii="TH SarabunPSK" w:hAnsi="TH SarabunPSK" w:cs="TH SarabunPSK"/>
          <w:color w:val="000000" w:themeColor="text1"/>
          <w:sz w:val="32"/>
          <w:szCs w:val="32"/>
          <w:cs/>
        </w:rPr>
        <w:t>. มีความเห็นเพิ่มเติมว่า ค</w:t>
      </w:r>
      <w:proofErr w:type="spellStart"/>
      <w:r w:rsidRPr="00404B34">
        <w:rPr>
          <w:rFonts w:ascii="TH SarabunPSK" w:hAnsi="TH SarabunPSK" w:cs="TH SarabunPSK"/>
          <w:color w:val="000000" w:themeColor="text1"/>
          <w:sz w:val="32"/>
          <w:szCs w:val="32"/>
          <w:cs/>
        </w:rPr>
        <w:t>ค</w:t>
      </w:r>
      <w:proofErr w:type="spellEnd"/>
      <w:r w:rsidRPr="00404B34">
        <w:rPr>
          <w:rFonts w:ascii="TH SarabunPSK" w:hAnsi="TH SarabunPSK" w:cs="TH SarabunPSK"/>
          <w:color w:val="000000" w:themeColor="text1"/>
          <w:sz w:val="32"/>
          <w:szCs w:val="32"/>
          <w:cs/>
        </w:rPr>
        <w:t>. มีแผนงาน/โครงการ ที่จะสนับสนุนให้เกิดการเชื่อมโยงเส้นทางคมนาคมจากฝั่งอันดามันสู่อ่าวไทย ด้วยระบบการขนส่งทางบก (ถนนและราง) ทางน้ำ ด้วยการผลักดันการพัฒนาท่าเทียบเรือทั้งฝั่งอันดามันและอ่าวไทย และทางอากาศด้วยการสนับสนุนให้มีการเพิ่มสายการบินและเที่ยวบินจากต่างพื้นที่ (ในประเทศและต่างประเทศ) มายังพื้นที่ภาคใต้ฝั่งอันดามันและอ่าวไทย ซึ่ง ค</w:t>
      </w:r>
      <w:proofErr w:type="spellStart"/>
      <w:r w:rsidRPr="00404B34">
        <w:rPr>
          <w:rFonts w:ascii="TH SarabunPSK" w:hAnsi="TH SarabunPSK" w:cs="TH SarabunPSK"/>
          <w:color w:val="000000" w:themeColor="text1"/>
          <w:sz w:val="32"/>
          <w:szCs w:val="32"/>
          <w:cs/>
        </w:rPr>
        <w:t>ค</w:t>
      </w:r>
      <w:proofErr w:type="spellEnd"/>
      <w:r w:rsidRPr="00404B34">
        <w:rPr>
          <w:rFonts w:ascii="TH SarabunPSK" w:hAnsi="TH SarabunPSK" w:cs="TH SarabunPSK"/>
          <w:color w:val="000000" w:themeColor="text1"/>
          <w:sz w:val="32"/>
          <w:szCs w:val="32"/>
          <w:cs/>
        </w:rPr>
        <w:t>. จะได้ใช้ข้อมูลในรายงานการศึกษาฯ ดังกล่าว เพื่อกำกับและเร่งรัดติดตามการดำเนินโครงการของหน่วยงานในสังกัดต่อไป</w:t>
      </w:r>
    </w:p>
    <w:p w14:paraId="0B20F8D3" w14:textId="77777777" w:rsidR="000A6924" w:rsidRPr="00404B34" w:rsidRDefault="000A6924" w:rsidP="002C2C1A">
      <w:pPr>
        <w:spacing w:line="320" w:lineRule="exact"/>
        <w:jc w:val="thaiDistribute"/>
        <w:rPr>
          <w:rFonts w:ascii="TH SarabunPSK" w:hAnsi="TH SarabunPSK" w:cs="TH SarabunPSK"/>
          <w:color w:val="000000" w:themeColor="text1"/>
          <w:sz w:val="32"/>
          <w:szCs w:val="32"/>
        </w:rPr>
      </w:pPr>
    </w:p>
    <w:p w14:paraId="0AF66B08" w14:textId="77777777" w:rsidR="000A6924" w:rsidRPr="00404B34" w:rsidRDefault="005E3AF2" w:rsidP="002C2C1A">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14.</w:t>
      </w:r>
      <w:r w:rsidR="000A6924" w:rsidRPr="00404B34">
        <w:rPr>
          <w:rFonts w:ascii="TH SarabunPSK" w:hAnsi="TH SarabunPSK" w:cs="TH SarabunPSK"/>
          <w:b/>
          <w:bCs/>
          <w:color w:val="000000" w:themeColor="text1"/>
          <w:sz w:val="32"/>
          <w:szCs w:val="32"/>
          <w:cs/>
        </w:rPr>
        <w:t xml:space="preserve"> เรื่อง ผลการพิจารณาญัตติกรณีชาวต่างประเทศเข้ามาในราชอาณาจักรซึ่งตรวจพบการติดเชื้อไวรัสโค</w:t>
      </w:r>
      <w:proofErr w:type="spellStart"/>
      <w:r w:rsidR="000A6924" w:rsidRPr="00404B34">
        <w:rPr>
          <w:rFonts w:ascii="TH SarabunPSK" w:hAnsi="TH SarabunPSK" w:cs="TH SarabunPSK"/>
          <w:b/>
          <w:bCs/>
          <w:color w:val="000000" w:themeColor="text1"/>
          <w:sz w:val="32"/>
          <w:szCs w:val="32"/>
          <w:cs/>
        </w:rPr>
        <w:t>โร</w:t>
      </w:r>
      <w:proofErr w:type="spellEnd"/>
      <w:r w:rsidR="000A6924" w:rsidRPr="00404B34">
        <w:rPr>
          <w:rFonts w:ascii="TH SarabunPSK" w:hAnsi="TH SarabunPSK" w:cs="TH SarabunPSK"/>
          <w:b/>
          <w:bCs/>
          <w:color w:val="000000" w:themeColor="text1"/>
          <w:sz w:val="32"/>
          <w:szCs w:val="32"/>
          <w:cs/>
        </w:rPr>
        <w:t>นา 2019 (โควิด-19) เพื่อเป็นแนวทางและมาตรการแก้ไขปัญหาอย่างเป็นระบบ ของสภาผู้แทนราษฎร</w:t>
      </w:r>
    </w:p>
    <w:p w14:paraId="2A74C41C" w14:textId="77777777" w:rsidR="000A6924" w:rsidRPr="00404B34" w:rsidRDefault="000A6924"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ab/>
      </w:r>
      <w:r w:rsidRPr="00404B34">
        <w:rPr>
          <w:rFonts w:ascii="TH SarabunPSK" w:hAnsi="TH SarabunPSK" w:cs="TH SarabunPSK"/>
          <w:b/>
          <w:bCs/>
          <w:color w:val="000000" w:themeColor="text1"/>
          <w:sz w:val="32"/>
          <w:szCs w:val="32"/>
          <w:cs/>
        </w:rPr>
        <w:tab/>
      </w:r>
      <w:r w:rsidRPr="00404B34">
        <w:rPr>
          <w:rFonts w:ascii="TH SarabunPSK" w:hAnsi="TH SarabunPSK" w:cs="TH SarabunPSK"/>
          <w:color w:val="000000" w:themeColor="text1"/>
          <w:sz w:val="32"/>
          <w:szCs w:val="32"/>
          <w:cs/>
        </w:rPr>
        <w:t>คณะรัฐมนตรีรับทราบผลการพิจารณาญัตติกรณีชาวต่างประเทศเข้ามาในราชอาณาจักรซึ่งตรวจพบการติดเชื้อไวรัสโค</w:t>
      </w:r>
      <w:proofErr w:type="spellStart"/>
      <w:r w:rsidRPr="00404B34">
        <w:rPr>
          <w:rFonts w:ascii="TH SarabunPSK" w:hAnsi="TH SarabunPSK" w:cs="TH SarabunPSK"/>
          <w:color w:val="000000" w:themeColor="text1"/>
          <w:sz w:val="32"/>
          <w:szCs w:val="32"/>
          <w:cs/>
        </w:rPr>
        <w:t>โร</w:t>
      </w:r>
      <w:proofErr w:type="spellEnd"/>
      <w:r w:rsidRPr="00404B34">
        <w:rPr>
          <w:rFonts w:ascii="TH SarabunPSK" w:hAnsi="TH SarabunPSK" w:cs="TH SarabunPSK"/>
          <w:color w:val="000000" w:themeColor="text1"/>
          <w:sz w:val="32"/>
          <w:szCs w:val="32"/>
          <w:cs/>
        </w:rPr>
        <w:t>นา 2019 (โควิด-19) เพื่อเป็นแนวทางและมาตรการแก้ไขปัญหาอย่างเป็นระบบ ของสภาผู้แทนราษฎร ตามที่กระทรวงสาธารณสุขเสนอ และแจ้งให้สำนักงานเลขาธิการสภาผู้แทนราษฎรทราบต่อไป</w:t>
      </w:r>
    </w:p>
    <w:p w14:paraId="5C943478" w14:textId="77777777" w:rsidR="000A6924" w:rsidRPr="00404B34" w:rsidRDefault="000A6924"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b/>
          <w:bCs/>
          <w:color w:val="000000" w:themeColor="text1"/>
          <w:sz w:val="32"/>
          <w:szCs w:val="32"/>
          <w:cs/>
        </w:rPr>
        <w:t>เรื่องเดิม</w:t>
      </w:r>
    </w:p>
    <w:p w14:paraId="3CADD8AE" w14:textId="77777777" w:rsidR="000A6924" w:rsidRPr="00404B34" w:rsidRDefault="000A6924"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lastRenderedPageBreak/>
        <w:tab/>
      </w:r>
      <w:r w:rsidRPr="00404B34">
        <w:rPr>
          <w:rFonts w:ascii="TH SarabunPSK" w:hAnsi="TH SarabunPSK" w:cs="TH SarabunPSK"/>
          <w:b/>
          <w:bCs/>
          <w:color w:val="000000" w:themeColor="text1"/>
          <w:sz w:val="32"/>
          <w:szCs w:val="32"/>
          <w:cs/>
        </w:rPr>
        <w:tab/>
      </w:r>
      <w:r w:rsidRPr="00404B34">
        <w:rPr>
          <w:rFonts w:ascii="TH SarabunPSK" w:hAnsi="TH SarabunPSK" w:cs="TH SarabunPSK"/>
          <w:color w:val="000000" w:themeColor="text1"/>
          <w:sz w:val="32"/>
          <w:szCs w:val="32"/>
          <w:cs/>
        </w:rPr>
        <w:t>1. สำนักงานเลขาธิการสภาผู้แทนราษฎร ได้เสนอญัตติกรณีชาวต่างประเทศเข้ามาในราชอาณาจักรซึ่งตรวจพบการติดเชื้อไวรัสโค</w:t>
      </w:r>
      <w:proofErr w:type="spellStart"/>
      <w:r w:rsidRPr="00404B34">
        <w:rPr>
          <w:rFonts w:ascii="TH SarabunPSK" w:hAnsi="TH SarabunPSK" w:cs="TH SarabunPSK"/>
          <w:color w:val="000000" w:themeColor="text1"/>
          <w:sz w:val="32"/>
          <w:szCs w:val="32"/>
          <w:cs/>
        </w:rPr>
        <w:t>โร</w:t>
      </w:r>
      <w:proofErr w:type="spellEnd"/>
      <w:r w:rsidRPr="00404B34">
        <w:rPr>
          <w:rFonts w:ascii="TH SarabunPSK" w:hAnsi="TH SarabunPSK" w:cs="TH SarabunPSK"/>
          <w:color w:val="000000" w:themeColor="text1"/>
          <w:sz w:val="32"/>
          <w:szCs w:val="32"/>
          <w:cs/>
        </w:rPr>
        <w:t xml:space="preserve">นา 2019 (โควิด-19) เพื่อเป็นแนวทางและมาตรการแก้ไขปัญหาอย่างเป็นระบบ ของสภาผู้แทนราษฎร มาเพื่อดำเนินการ </w:t>
      </w:r>
      <w:r w:rsidRPr="00404B34">
        <w:rPr>
          <w:rFonts w:ascii="TH SarabunPSK" w:hAnsi="TH SarabunPSK" w:cs="TH SarabunPSK"/>
          <w:b/>
          <w:bCs/>
          <w:color w:val="000000" w:themeColor="text1"/>
          <w:sz w:val="32"/>
          <w:szCs w:val="32"/>
          <w:cs/>
        </w:rPr>
        <w:t>โดยสภาผู้แทนราษฎรได้มีข้อสังเกตและข้อเสนอแนะ</w:t>
      </w:r>
      <w:r w:rsidRPr="00404B34">
        <w:rPr>
          <w:rFonts w:ascii="TH SarabunPSK" w:hAnsi="TH SarabunPSK" w:cs="TH SarabunPSK"/>
          <w:color w:val="000000" w:themeColor="text1"/>
          <w:sz w:val="32"/>
          <w:szCs w:val="32"/>
          <w:cs/>
        </w:rPr>
        <w:t>เกี่ยวกับกรณีชาวต่างประเทศเข้ามาในราชอาณาจักรซึ่งตรวจพบการติดเชื้อไวรัสโค</w:t>
      </w:r>
      <w:proofErr w:type="spellStart"/>
      <w:r w:rsidRPr="00404B34">
        <w:rPr>
          <w:rFonts w:ascii="TH SarabunPSK" w:hAnsi="TH SarabunPSK" w:cs="TH SarabunPSK"/>
          <w:color w:val="000000" w:themeColor="text1"/>
          <w:sz w:val="32"/>
          <w:szCs w:val="32"/>
          <w:cs/>
        </w:rPr>
        <w:t>โร</w:t>
      </w:r>
      <w:proofErr w:type="spellEnd"/>
      <w:r w:rsidRPr="00404B34">
        <w:rPr>
          <w:rFonts w:ascii="TH SarabunPSK" w:hAnsi="TH SarabunPSK" w:cs="TH SarabunPSK"/>
          <w:color w:val="000000" w:themeColor="text1"/>
          <w:sz w:val="32"/>
          <w:szCs w:val="32"/>
          <w:cs/>
        </w:rPr>
        <w:t xml:space="preserve">นา 2019 (โควิด-19) เพื่อเป็นแนวทางและมาตรการแก้ไขปัญหาอย่างเป็นระบบ </w:t>
      </w:r>
      <w:r w:rsidRPr="00404B34">
        <w:rPr>
          <w:rFonts w:ascii="TH SarabunPSK" w:hAnsi="TH SarabunPSK" w:cs="TH SarabunPSK"/>
          <w:b/>
          <w:bCs/>
          <w:color w:val="000000" w:themeColor="text1"/>
          <w:sz w:val="32"/>
          <w:szCs w:val="32"/>
          <w:cs/>
        </w:rPr>
        <w:t xml:space="preserve">ดังนี้ 1) </w:t>
      </w:r>
      <w:r w:rsidRPr="00404B34">
        <w:rPr>
          <w:rFonts w:ascii="TH SarabunPSK" w:hAnsi="TH SarabunPSK" w:cs="TH SarabunPSK"/>
          <w:color w:val="000000" w:themeColor="text1"/>
          <w:sz w:val="32"/>
          <w:szCs w:val="32"/>
          <w:cs/>
        </w:rPr>
        <w:t>มาตรการในการป้องกันและควบคุมการแพร่ระบาดของโรคติดเชื้อไวรัสโค</w:t>
      </w:r>
      <w:proofErr w:type="spellStart"/>
      <w:r w:rsidRPr="00404B34">
        <w:rPr>
          <w:rFonts w:ascii="TH SarabunPSK" w:hAnsi="TH SarabunPSK" w:cs="TH SarabunPSK"/>
          <w:color w:val="000000" w:themeColor="text1"/>
          <w:sz w:val="32"/>
          <w:szCs w:val="32"/>
          <w:cs/>
        </w:rPr>
        <w:t>โร</w:t>
      </w:r>
      <w:proofErr w:type="spellEnd"/>
      <w:r w:rsidRPr="00404B34">
        <w:rPr>
          <w:rFonts w:ascii="TH SarabunPSK" w:hAnsi="TH SarabunPSK" w:cs="TH SarabunPSK"/>
          <w:color w:val="000000" w:themeColor="text1"/>
          <w:sz w:val="32"/>
          <w:szCs w:val="32"/>
          <w:cs/>
        </w:rPr>
        <w:t xml:space="preserve">นา 2019 </w:t>
      </w:r>
      <w:r w:rsidRPr="00404B34">
        <w:rPr>
          <w:rFonts w:ascii="TH SarabunPSK" w:hAnsi="TH SarabunPSK" w:cs="TH SarabunPSK"/>
          <w:b/>
          <w:bCs/>
          <w:color w:val="000000" w:themeColor="text1"/>
          <w:sz w:val="32"/>
          <w:szCs w:val="32"/>
          <w:cs/>
        </w:rPr>
        <w:t xml:space="preserve">2) </w:t>
      </w:r>
      <w:r w:rsidRPr="00404B34">
        <w:rPr>
          <w:rFonts w:ascii="TH SarabunPSK" w:hAnsi="TH SarabunPSK" w:cs="TH SarabunPSK"/>
          <w:color w:val="000000" w:themeColor="text1"/>
          <w:sz w:val="32"/>
          <w:szCs w:val="32"/>
          <w:cs/>
        </w:rPr>
        <w:t xml:space="preserve">มาตรการให้ความช่วยเหลือ และการเยียวยาผู้ได้รับผลกระทบ </w:t>
      </w:r>
      <w:r w:rsidRPr="00404B34">
        <w:rPr>
          <w:rFonts w:ascii="TH SarabunPSK" w:hAnsi="TH SarabunPSK" w:cs="TH SarabunPSK"/>
          <w:b/>
          <w:bCs/>
          <w:color w:val="000000" w:themeColor="text1"/>
          <w:sz w:val="32"/>
          <w:szCs w:val="32"/>
          <w:cs/>
        </w:rPr>
        <w:t xml:space="preserve">และ 3) </w:t>
      </w:r>
      <w:r w:rsidRPr="00404B34">
        <w:rPr>
          <w:rFonts w:ascii="TH SarabunPSK" w:hAnsi="TH SarabunPSK" w:cs="TH SarabunPSK"/>
          <w:color w:val="000000" w:themeColor="text1"/>
          <w:sz w:val="32"/>
          <w:szCs w:val="32"/>
          <w:cs/>
        </w:rPr>
        <w:t>ข้อเสนอแนะอื่น ๆ เช่น รัฐบาลโดยศูนย์บริหารสถานการณ์แพร่ระบาดของโรคติดเชื้อไวรัสโค</w:t>
      </w:r>
      <w:proofErr w:type="spellStart"/>
      <w:r w:rsidRPr="00404B34">
        <w:rPr>
          <w:rFonts w:ascii="TH SarabunPSK" w:hAnsi="TH SarabunPSK" w:cs="TH SarabunPSK"/>
          <w:color w:val="000000" w:themeColor="text1"/>
          <w:sz w:val="32"/>
          <w:szCs w:val="32"/>
          <w:cs/>
        </w:rPr>
        <w:t>โร</w:t>
      </w:r>
      <w:proofErr w:type="spellEnd"/>
      <w:r w:rsidRPr="00404B34">
        <w:rPr>
          <w:rFonts w:ascii="TH SarabunPSK" w:hAnsi="TH SarabunPSK" w:cs="TH SarabunPSK"/>
          <w:color w:val="000000" w:themeColor="text1"/>
          <w:sz w:val="32"/>
          <w:szCs w:val="32"/>
          <w:cs/>
        </w:rPr>
        <w:t>นา 2019 (</w:t>
      </w:r>
      <w:proofErr w:type="spellStart"/>
      <w:r w:rsidRPr="00404B34">
        <w:rPr>
          <w:rFonts w:ascii="TH SarabunPSK" w:hAnsi="TH SarabunPSK" w:cs="TH SarabunPSK"/>
          <w:color w:val="000000" w:themeColor="text1"/>
          <w:sz w:val="32"/>
          <w:szCs w:val="32"/>
          <w:cs/>
        </w:rPr>
        <w:t>ศบ</w:t>
      </w:r>
      <w:proofErr w:type="spellEnd"/>
      <w:r w:rsidRPr="00404B34">
        <w:rPr>
          <w:rFonts w:ascii="TH SarabunPSK" w:hAnsi="TH SarabunPSK" w:cs="TH SarabunPSK"/>
          <w:color w:val="000000" w:themeColor="text1"/>
          <w:sz w:val="32"/>
          <w:szCs w:val="32"/>
          <w:cs/>
        </w:rPr>
        <w:t>ค.) ควรมีการซักซ้อมแผนเนื่องจากการควบคุมโรคจะต้องมีกิจกรรมที่ต้องกระทำระหว่างหน่วยงานจำนวนมาก อาทิ กระทรวงการต่างประเทศ กองทัพอากาศ บริษัทท่าอากาศยานไทย จำกัด</w:t>
      </w:r>
    </w:p>
    <w:p w14:paraId="745E5310" w14:textId="77777777" w:rsidR="000A6924" w:rsidRPr="00404B34" w:rsidRDefault="000A6924"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t>2. รองนายกรัฐมนตรี (นายอนุทิน ชาญวีรกูล) สั่งและปฏิบัติราชการแทนนายกรัฐมนตรี พิจารณาแล้วมีคำสั่งให้กระทรวงสาธารณสุข (สธ.) เป็นหน่วยงานหลักรับข้อสังเกตและข้อเสนอแนะของสภาผู้แทนราษฎร ไปพิจารณาร่วมกับกระทรวงกลาโหม (กห.) กระทรวงการคลัง (กค.) กระทรวงการต่างประเทศ (กต.) กระทรวงการท่องเที่ยวและกีฬา (กก.) กระทรวงการพัฒนาสังคมและความมั่นคงของมนุษย์ (พม.) กระทรวงเกษตรและสหกรณ์ (กษ.) กระทรวงคมนาคม (ค</w:t>
      </w:r>
      <w:proofErr w:type="spellStart"/>
      <w:r w:rsidRPr="00404B34">
        <w:rPr>
          <w:rFonts w:ascii="TH SarabunPSK" w:hAnsi="TH SarabunPSK" w:cs="TH SarabunPSK"/>
          <w:color w:val="000000" w:themeColor="text1"/>
          <w:sz w:val="32"/>
          <w:szCs w:val="32"/>
          <w:cs/>
        </w:rPr>
        <w:t>ค</w:t>
      </w:r>
      <w:proofErr w:type="spellEnd"/>
      <w:r w:rsidRPr="00404B34">
        <w:rPr>
          <w:rFonts w:ascii="TH SarabunPSK" w:hAnsi="TH SarabunPSK" w:cs="TH SarabunPSK"/>
          <w:color w:val="000000" w:themeColor="text1"/>
          <w:sz w:val="32"/>
          <w:szCs w:val="32"/>
          <w:cs/>
        </w:rPr>
        <w:t>.) กระทรวงมหาดไทย (มท.) กระทรวงแรงงาน (รง.) สำนักงานสภาพัฒนาการเศรษฐกิจและสังคมแห่งชาติ (สศช.) สำนักงานสภาความมั่นคงแห่งชาติ (สมช.) สำนักงานตำรวจแห่งชาติ (</w:t>
      </w:r>
      <w:proofErr w:type="spellStart"/>
      <w:r w:rsidRPr="00404B34">
        <w:rPr>
          <w:rFonts w:ascii="TH SarabunPSK" w:hAnsi="TH SarabunPSK" w:cs="TH SarabunPSK"/>
          <w:color w:val="000000" w:themeColor="text1"/>
          <w:sz w:val="32"/>
          <w:szCs w:val="32"/>
          <w:cs/>
        </w:rPr>
        <w:t>ตช</w:t>
      </w:r>
      <w:proofErr w:type="spellEnd"/>
      <w:r w:rsidRPr="00404B34">
        <w:rPr>
          <w:rFonts w:ascii="TH SarabunPSK" w:hAnsi="TH SarabunPSK" w:cs="TH SarabunPSK"/>
          <w:color w:val="000000" w:themeColor="text1"/>
          <w:sz w:val="32"/>
          <w:szCs w:val="32"/>
          <w:cs/>
        </w:rPr>
        <w:t>.) และหน่วยงานที่เกี่ยวข้อง เพื่อพิจารณาศึกษาแนวทางและความเหมาะสมของข้อสังเกตและข้อเสนอแนะดังกล่าว และสรุปผลการพิจารณาหรือผลการดำเนินการเกี่ยวกับเรื่องดังกล่าวในภาพรวม แล้วส่งให้สำนักเลขาธิการคณะรัฐมนตรีภายใน 30 วัน นับแต่วันที่ได้รับแจ้งคำสั่งเพื่อนำเสนอคณะรัฐมนตรีต่อไป</w:t>
      </w:r>
    </w:p>
    <w:p w14:paraId="61A5946E" w14:textId="77777777" w:rsidR="000A6924" w:rsidRPr="00404B34" w:rsidRDefault="000A6924"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b/>
          <w:bCs/>
          <w:color w:val="000000" w:themeColor="text1"/>
          <w:sz w:val="32"/>
          <w:szCs w:val="32"/>
          <w:cs/>
        </w:rPr>
        <w:t>ข้อเท็จจริง</w:t>
      </w:r>
    </w:p>
    <w:p w14:paraId="283C3779" w14:textId="77777777" w:rsidR="000A6924" w:rsidRPr="00404B34" w:rsidRDefault="000A6924"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ab/>
      </w:r>
      <w:r w:rsidRPr="00404B34">
        <w:rPr>
          <w:rFonts w:ascii="TH SarabunPSK" w:hAnsi="TH SarabunPSK" w:cs="TH SarabunPSK"/>
          <w:b/>
          <w:bCs/>
          <w:color w:val="000000" w:themeColor="text1"/>
          <w:sz w:val="32"/>
          <w:szCs w:val="32"/>
          <w:cs/>
        </w:rPr>
        <w:tab/>
        <w:t>สธ. ได้ดำเนินการตามคำสั่งรองนายกรัฐมนตรีตามข้อ 2 โดยสรุปผลการพิจารณาได้ ดังนี้</w:t>
      </w:r>
    </w:p>
    <w:tbl>
      <w:tblPr>
        <w:tblStyle w:val="TableGrid"/>
        <w:tblW w:w="0" w:type="auto"/>
        <w:tblLook w:val="04A0" w:firstRow="1" w:lastRow="0" w:firstColumn="1" w:lastColumn="0" w:noHBand="0" w:noVBand="1"/>
      </w:tblPr>
      <w:tblGrid>
        <w:gridCol w:w="3256"/>
        <w:gridCol w:w="5760"/>
      </w:tblGrid>
      <w:tr w:rsidR="00404B34" w:rsidRPr="00404B34" w14:paraId="0D84F4E7" w14:textId="77777777" w:rsidTr="009A0E2E">
        <w:tc>
          <w:tcPr>
            <w:tcW w:w="3256" w:type="dxa"/>
          </w:tcPr>
          <w:p w14:paraId="2928EBEF" w14:textId="77777777" w:rsidR="000A6924" w:rsidRPr="00404B34" w:rsidRDefault="000A6924" w:rsidP="00490DE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ข้อสังเกตและข้อเสนอแนะ</w:t>
            </w:r>
          </w:p>
        </w:tc>
        <w:tc>
          <w:tcPr>
            <w:tcW w:w="5760" w:type="dxa"/>
          </w:tcPr>
          <w:p w14:paraId="21EFF489" w14:textId="77777777" w:rsidR="000A6924" w:rsidRPr="00404B34" w:rsidRDefault="000A6924" w:rsidP="00490DE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ผลการพิจารณา</w:t>
            </w:r>
          </w:p>
        </w:tc>
      </w:tr>
      <w:tr w:rsidR="00404B34" w:rsidRPr="00404B34" w14:paraId="173ADC18" w14:textId="77777777" w:rsidTr="009A0E2E">
        <w:tc>
          <w:tcPr>
            <w:tcW w:w="3256" w:type="dxa"/>
          </w:tcPr>
          <w:p w14:paraId="40B4002F" w14:textId="77777777" w:rsidR="000A6924" w:rsidRPr="00404B34" w:rsidRDefault="000A6924"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color w:val="000000" w:themeColor="text1"/>
                <w:sz w:val="32"/>
                <w:szCs w:val="32"/>
                <w:cs/>
              </w:rPr>
              <w:t xml:space="preserve">1. </w:t>
            </w:r>
            <w:r w:rsidRPr="00404B34">
              <w:rPr>
                <w:rFonts w:ascii="TH SarabunPSK" w:hAnsi="TH SarabunPSK" w:cs="TH SarabunPSK"/>
                <w:b/>
                <w:bCs/>
                <w:color w:val="000000" w:themeColor="text1"/>
                <w:sz w:val="32"/>
                <w:szCs w:val="32"/>
                <w:cs/>
              </w:rPr>
              <w:t>มาตรการในการป้องกันและควบคุมการแพร่ระบาดของโรคติดเชื้อไวรัสโค</w:t>
            </w:r>
            <w:proofErr w:type="spellStart"/>
            <w:r w:rsidRPr="00404B34">
              <w:rPr>
                <w:rFonts w:ascii="TH SarabunPSK" w:hAnsi="TH SarabunPSK" w:cs="TH SarabunPSK"/>
                <w:b/>
                <w:bCs/>
                <w:color w:val="000000" w:themeColor="text1"/>
                <w:sz w:val="32"/>
                <w:szCs w:val="32"/>
                <w:cs/>
              </w:rPr>
              <w:t>โร</w:t>
            </w:r>
            <w:proofErr w:type="spellEnd"/>
            <w:r w:rsidRPr="00404B34">
              <w:rPr>
                <w:rFonts w:ascii="TH SarabunPSK" w:hAnsi="TH SarabunPSK" w:cs="TH SarabunPSK"/>
                <w:b/>
                <w:bCs/>
                <w:color w:val="000000" w:themeColor="text1"/>
                <w:sz w:val="32"/>
                <w:szCs w:val="32"/>
                <w:cs/>
              </w:rPr>
              <w:t>นา 2019</w:t>
            </w:r>
          </w:p>
          <w:p w14:paraId="5477E2BD" w14:textId="77777777" w:rsidR="000A6924" w:rsidRPr="00404B34" w:rsidRDefault="000A6924"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rPr>
              <w:tab/>
            </w:r>
            <w:r w:rsidRPr="00404B34">
              <w:rPr>
                <w:rFonts w:ascii="TH SarabunPSK" w:hAnsi="TH SarabunPSK" w:cs="TH SarabunPSK"/>
                <w:color w:val="000000" w:themeColor="text1"/>
                <w:sz w:val="32"/>
                <w:szCs w:val="32"/>
              </w:rPr>
              <w:t>1</w:t>
            </w:r>
            <w:r w:rsidRPr="00404B34">
              <w:rPr>
                <w:rFonts w:ascii="TH SarabunPSK" w:hAnsi="TH SarabunPSK" w:cs="TH SarabunPSK"/>
                <w:color w:val="000000" w:themeColor="text1"/>
                <w:sz w:val="32"/>
                <w:szCs w:val="32"/>
                <w:cs/>
              </w:rPr>
              <w:t>.</w:t>
            </w:r>
            <w:r w:rsidRPr="00404B34">
              <w:rPr>
                <w:rFonts w:ascii="TH SarabunPSK" w:hAnsi="TH SarabunPSK" w:cs="TH SarabunPSK"/>
                <w:color w:val="000000" w:themeColor="text1"/>
                <w:sz w:val="32"/>
                <w:szCs w:val="32"/>
              </w:rPr>
              <w:t xml:space="preserve">1 </w:t>
            </w:r>
            <w:r w:rsidRPr="00404B34">
              <w:rPr>
                <w:rFonts w:ascii="TH SarabunPSK" w:hAnsi="TH SarabunPSK" w:cs="TH SarabunPSK"/>
                <w:color w:val="000000" w:themeColor="text1"/>
                <w:sz w:val="32"/>
                <w:szCs w:val="32"/>
                <w:cs/>
              </w:rPr>
              <w:t>ศูนย์บริหารสถานการณ์แพร่ระบาดของโรคติดเชื้อไวรัสโค</w:t>
            </w:r>
            <w:proofErr w:type="spellStart"/>
            <w:r w:rsidRPr="00404B34">
              <w:rPr>
                <w:rFonts w:ascii="TH SarabunPSK" w:hAnsi="TH SarabunPSK" w:cs="TH SarabunPSK"/>
                <w:color w:val="000000" w:themeColor="text1"/>
                <w:sz w:val="32"/>
                <w:szCs w:val="32"/>
                <w:cs/>
              </w:rPr>
              <w:t>โร</w:t>
            </w:r>
            <w:proofErr w:type="spellEnd"/>
            <w:r w:rsidRPr="00404B34">
              <w:rPr>
                <w:rFonts w:ascii="TH SarabunPSK" w:hAnsi="TH SarabunPSK" w:cs="TH SarabunPSK"/>
                <w:color w:val="000000" w:themeColor="text1"/>
                <w:sz w:val="32"/>
                <w:szCs w:val="32"/>
                <w:cs/>
              </w:rPr>
              <w:t>นา 2019 (</w:t>
            </w:r>
            <w:proofErr w:type="spellStart"/>
            <w:r w:rsidRPr="00404B34">
              <w:rPr>
                <w:rFonts w:ascii="TH SarabunPSK" w:hAnsi="TH SarabunPSK" w:cs="TH SarabunPSK"/>
                <w:color w:val="000000" w:themeColor="text1"/>
                <w:sz w:val="32"/>
                <w:szCs w:val="32"/>
                <w:cs/>
              </w:rPr>
              <w:t>ศบ</w:t>
            </w:r>
            <w:proofErr w:type="spellEnd"/>
            <w:r w:rsidRPr="00404B34">
              <w:rPr>
                <w:rFonts w:ascii="TH SarabunPSK" w:hAnsi="TH SarabunPSK" w:cs="TH SarabunPSK"/>
                <w:color w:val="000000" w:themeColor="text1"/>
                <w:sz w:val="32"/>
                <w:szCs w:val="32"/>
                <w:cs/>
              </w:rPr>
              <w:t>ค.) ต้องไม่ปิดบังข้อมูลเพราะจะสร้างความตื่นตระหนกให้กับประชาชน ต้องสื่อสารข้อมูลที่ถูกต้องและเป็นความจริง สร้างความรู้ ความเข้าใจ และแนวทางการปฏิบัติที่ถูกต้องให้กับประชาชน</w:t>
            </w:r>
          </w:p>
          <w:p w14:paraId="16425A6F" w14:textId="77777777" w:rsidR="000A6924" w:rsidRPr="00404B34" w:rsidRDefault="000A6924" w:rsidP="002C2C1A">
            <w:pPr>
              <w:spacing w:line="320" w:lineRule="exact"/>
              <w:jc w:val="thaiDistribute"/>
              <w:rPr>
                <w:rFonts w:ascii="TH SarabunPSK" w:hAnsi="TH SarabunPSK" w:cs="TH SarabunPSK"/>
                <w:color w:val="000000" w:themeColor="text1"/>
                <w:sz w:val="32"/>
                <w:szCs w:val="32"/>
              </w:rPr>
            </w:pPr>
          </w:p>
          <w:p w14:paraId="0A940BC6" w14:textId="77777777" w:rsidR="000A6924" w:rsidRPr="00404B34" w:rsidRDefault="000A6924" w:rsidP="002C2C1A">
            <w:pPr>
              <w:spacing w:line="320" w:lineRule="exact"/>
              <w:jc w:val="thaiDistribute"/>
              <w:rPr>
                <w:rFonts w:ascii="TH SarabunPSK" w:hAnsi="TH SarabunPSK" w:cs="TH SarabunPSK"/>
                <w:color w:val="000000" w:themeColor="text1"/>
                <w:sz w:val="32"/>
                <w:szCs w:val="32"/>
              </w:rPr>
            </w:pPr>
          </w:p>
          <w:p w14:paraId="6C946E4A" w14:textId="77777777" w:rsidR="000A6924" w:rsidRPr="00404B34" w:rsidRDefault="000A6924" w:rsidP="002C2C1A">
            <w:pPr>
              <w:spacing w:line="320" w:lineRule="exact"/>
              <w:jc w:val="thaiDistribute"/>
              <w:rPr>
                <w:rFonts w:ascii="TH SarabunPSK" w:hAnsi="TH SarabunPSK" w:cs="TH SarabunPSK"/>
                <w:color w:val="000000" w:themeColor="text1"/>
                <w:sz w:val="32"/>
                <w:szCs w:val="32"/>
              </w:rPr>
            </w:pPr>
          </w:p>
          <w:p w14:paraId="1557F20A" w14:textId="77777777" w:rsidR="000A6924" w:rsidRPr="00404B34" w:rsidRDefault="000A6924" w:rsidP="002C2C1A">
            <w:pPr>
              <w:spacing w:line="320" w:lineRule="exact"/>
              <w:jc w:val="thaiDistribute"/>
              <w:rPr>
                <w:rFonts w:ascii="TH SarabunPSK" w:hAnsi="TH SarabunPSK" w:cs="TH SarabunPSK"/>
                <w:color w:val="000000" w:themeColor="text1"/>
                <w:sz w:val="32"/>
                <w:szCs w:val="32"/>
              </w:rPr>
            </w:pPr>
          </w:p>
          <w:p w14:paraId="69ED2580" w14:textId="77777777" w:rsidR="000A6924" w:rsidRPr="00404B34" w:rsidRDefault="000A6924"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color w:val="000000" w:themeColor="text1"/>
                <w:sz w:val="32"/>
                <w:szCs w:val="32"/>
                <w:cs/>
              </w:rPr>
              <w:tab/>
              <w:t xml:space="preserve">1.2 ไม่ควรยกเลิกข้อกำหนดซึ่งออกตามความในมาตรา 9 แห่ง พระราชกำหนดการบริหารราชการในสถานการณ์ฉุกเฉิน พ.ศ. 2548 (ฉบับที่ 12) เพราะจะนำไปสู่การปิดประเทศ แต่ควรทบทวนถึงความผิดพลาด บกพร่องของข้อกำหนดดังกล่าวที่ผู้บริหารและผู้ปฏิบัติงานไม่ทราบหรือไม่เข้าใจ </w:t>
            </w:r>
          </w:p>
        </w:tc>
        <w:tc>
          <w:tcPr>
            <w:tcW w:w="5760" w:type="dxa"/>
          </w:tcPr>
          <w:p w14:paraId="49C47E5C" w14:textId="77777777" w:rsidR="000A6924" w:rsidRPr="00404B34" w:rsidRDefault="000A6924" w:rsidP="002C2C1A">
            <w:pPr>
              <w:spacing w:line="320" w:lineRule="exact"/>
              <w:jc w:val="thaiDistribute"/>
              <w:rPr>
                <w:rFonts w:ascii="TH SarabunPSK" w:hAnsi="TH SarabunPSK" w:cs="TH SarabunPSK"/>
                <w:color w:val="000000" w:themeColor="text1"/>
                <w:sz w:val="32"/>
                <w:szCs w:val="32"/>
              </w:rPr>
            </w:pPr>
          </w:p>
          <w:p w14:paraId="1230679E" w14:textId="77777777" w:rsidR="000A6924" w:rsidRPr="00404B34" w:rsidRDefault="000A6924" w:rsidP="002C2C1A">
            <w:pPr>
              <w:spacing w:line="320" w:lineRule="exact"/>
              <w:jc w:val="thaiDistribute"/>
              <w:rPr>
                <w:rFonts w:ascii="TH SarabunPSK" w:hAnsi="TH SarabunPSK" w:cs="TH SarabunPSK"/>
                <w:color w:val="000000" w:themeColor="text1"/>
                <w:sz w:val="32"/>
                <w:szCs w:val="32"/>
              </w:rPr>
            </w:pPr>
          </w:p>
          <w:p w14:paraId="6603C3DB" w14:textId="77777777" w:rsidR="000A6924" w:rsidRPr="00404B34" w:rsidRDefault="000A6924" w:rsidP="002C2C1A">
            <w:pPr>
              <w:spacing w:line="320" w:lineRule="exact"/>
              <w:jc w:val="thaiDistribute"/>
              <w:rPr>
                <w:rFonts w:ascii="TH SarabunPSK" w:hAnsi="TH SarabunPSK" w:cs="TH SarabunPSK"/>
                <w:color w:val="000000" w:themeColor="text1"/>
                <w:sz w:val="32"/>
                <w:szCs w:val="32"/>
              </w:rPr>
            </w:pPr>
          </w:p>
          <w:p w14:paraId="397D8FE3" w14:textId="77777777" w:rsidR="000A6924" w:rsidRPr="00404B34" w:rsidRDefault="000A6924"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proofErr w:type="spellStart"/>
            <w:r w:rsidRPr="00404B34">
              <w:rPr>
                <w:rFonts w:ascii="TH SarabunPSK" w:hAnsi="TH SarabunPSK" w:cs="TH SarabunPSK"/>
                <w:b/>
                <w:bCs/>
                <w:color w:val="000000" w:themeColor="text1"/>
                <w:sz w:val="32"/>
                <w:szCs w:val="32"/>
                <w:cs/>
              </w:rPr>
              <w:t>ศบ</w:t>
            </w:r>
            <w:proofErr w:type="spellEnd"/>
            <w:r w:rsidRPr="00404B34">
              <w:rPr>
                <w:rFonts w:ascii="TH SarabunPSK" w:hAnsi="TH SarabunPSK" w:cs="TH SarabunPSK"/>
                <w:b/>
                <w:bCs/>
                <w:color w:val="000000" w:themeColor="text1"/>
                <w:sz w:val="32"/>
                <w:szCs w:val="32"/>
                <w:cs/>
              </w:rPr>
              <w:t>ค. ได้มีการชี้แจงสร้างการรับรู้และความเข้าใจที่ถูกต้องให้กับประชาชนเกี่ยวกับโรคติดเชื้อไวรัสโค</w:t>
            </w:r>
            <w:proofErr w:type="spellStart"/>
            <w:r w:rsidRPr="00404B34">
              <w:rPr>
                <w:rFonts w:ascii="TH SarabunPSK" w:hAnsi="TH SarabunPSK" w:cs="TH SarabunPSK"/>
                <w:b/>
                <w:bCs/>
                <w:color w:val="000000" w:themeColor="text1"/>
                <w:sz w:val="32"/>
                <w:szCs w:val="32"/>
                <w:cs/>
              </w:rPr>
              <w:t>โร</w:t>
            </w:r>
            <w:proofErr w:type="spellEnd"/>
            <w:r w:rsidRPr="00404B34">
              <w:rPr>
                <w:rFonts w:ascii="TH SarabunPSK" w:hAnsi="TH SarabunPSK" w:cs="TH SarabunPSK"/>
                <w:b/>
                <w:bCs/>
                <w:color w:val="000000" w:themeColor="text1"/>
                <w:sz w:val="32"/>
                <w:szCs w:val="32"/>
                <w:cs/>
              </w:rPr>
              <w:t xml:space="preserve">นา 2019 ตามหลักการด้านสาธารณสุขอย่างต่อเนื่อง </w:t>
            </w:r>
            <w:r w:rsidRPr="00404B34">
              <w:rPr>
                <w:rFonts w:ascii="TH SarabunPSK" w:hAnsi="TH SarabunPSK" w:cs="TH SarabunPSK"/>
                <w:color w:val="000000" w:themeColor="text1"/>
                <w:sz w:val="32"/>
                <w:szCs w:val="32"/>
                <w:cs/>
              </w:rPr>
              <w:t xml:space="preserve">จนกว่าสถานการณ์จะคลี่คลาย อีกทั้งเพื่อไม่ให้ประชาชนเกิดความตื่นตระหนก กรณีถ้าพบผู้ติดเชื้อรายใหม่ในพื้นที่โดยการประชาสัมพันธ์ผ่านช่องทางสื่อสังคมออนไลน์ </w:t>
            </w:r>
            <w:r w:rsidRPr="00404B34">
              <w:rPr>
                <w:rFonts w:ascii="TH SarabunPSK" w:hAnsi="TH SarabunPSK" w:cs="TH SarabunPSK"/>
                <w:b/>
                <w:bCs/>
                <w:color w:val="000000" w:themeColor="text1"/>
                <w:sz w:val="32"/>
                <w:szCs w:val="32"/>
                <w:cs/>
              </w:rPr>
              <w:t xml:space="preserve">กรมประชาสัมพันธ์และศูนย์ปฏิบัติการต่าง ๆ ได้จัดทำเนื้อหา </w:t>
            </w:r>
            <w:r w:rsidRPr="00404B34">
              <w:rPr>
                <w:rFonts w:ascii="TH SarabunPSK" w:hAnsi="TH SarabunPSK" w:cs="TH SarabunPSK"/>
                <w:color w:val="000000" w:themeColor="text1"/>
                <w:sz w:val="32"/>
                <w:szCs w:val="32"/>
                <w:cs/>
              </w:rPr>
              <w:t>(</w:t>
            </w:r>
            <w:r w:rsidRPr="00404B34">
              <w:rPr>
                <w:rFonts w:ascii="TH SarabunPSK" w:hAnsi="TH SarabunPSK" w:cs="TH SarabunPSK"/>
                <w:color w:val="000000" w:themeColor="text1"/>
                <w:sz w:val="32"/>
                <w:szCs w:val="32"/>
              </w:rPr>
              <w:t>Content</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b/>
                <w:bCs/>
                <w:color w:val="000000" w:themeColor="text1"/>
                <w:sz w:val="32"/>
                <w:szCs w:val="32"/>
                <w:cs/>
              </w:rPr>
              <w:t xml:space="preserve">หรืออินโฟกราฟฟิก </w:t>
            </w:r>
            <w:r w:rsidRPr="00404B34">
              <w:rPr>
                <w:rFonts w:ascii="TH SarabunPSK" w:hAnsi="TH SarabunPSK" w:cs="TH SarabunPSK"/>
                <w:color w:val="000000" w:themeColor="text1"/>
                <w:sz w:val="32"/>
                <w:szCs w:val="32"/>
                <w:cs/>
              </w:rPr>
              <w:t>(</w:t>
            </w:r>
            <w:r w:rsidRPr="00404B34">
              <w:rPr>
                <w:rFonts w:ascii="TH SarabunPSK" w:hAnsi="TH SarabunPSK" w:cs="TH SarabunPSK"/>
                <w:color w:val="000000" w:themeColor="text1"/>
                <w:sz w:val="32"/>
                <w:szCs w:val="32"/>
              </w:rPr>
              <w:t>Infographic</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b/>
                <w:bCs/>
                <w:color w:val="000000" w:themeColor="text1"/>
                <w:sz w:val="32"/>
                <w:szCs w:val="32"/>
                <w:cs/>
              </w:rPr>
              <w:t xml:space="preserve">ในประเด็นที่ต้องการชี้แจงประชาชนเป็นการเร่งด่วน ซึ่งมีเนื้อหาที่ถูกต้องและเพียงพอที่จะทำให้ประชาชนมีความเข้าใจที่ถูกต้องและทันต่อสถานการณ์ที่เกิดขึ้นในทุกเวลา </w:t>
            </w:r>
            <w:r w:rsidRPr="00404B34">
              <w:rPr>
                <w:rFonts w:ascii="TH SarabunPSK" w:hAnsi="TH SarabunPSK" w:cs="TH SarabunPSK"/>
                <w:color w:val="000000" w:themeColor="text1"/>
                <w:sz w:val="32"/>
                <w:szCs w:val="32"/>
                <w:cs/>
              </w:rPr>
              <w:t>เพื่อให้ประชาชนคลายความตระหนกและเป็นการป้องกันการเผยแพร่และขยายผลของข่าวปลอมอีกช่องทางหนึ่ง</w:t>
            </w:r>
          </w:p>
          <w:p w14:paraId="2105BD73" w14:textId="77777777" w:rsidR="000A6924" w:rsidRPr="00404B34" w:rsidRDefault="000A6924"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color w:val="000000" w:themeColor="text1"/>
                <w:sz w:val="32"/>
                <w:szCs w:val="32"/>
                <w:cs/>
              </w:rPr>
              <w:tab/>
            </w:r>
            <w:proofErr w:type="spellStart"/>
            <w:r w:rsidRPr="00404B34">
              <w:rPr>
                <w:rFonts w:ascii="TH SarabunPSK" w:hAnsi="TH SarabunPSK" w:cs="TH SarabunPSK"/>
                <w:b/>
                <w:bCs/>
                <w:color w:val="000000" w:themeColor="text1"/>
                <w:sz w:val="32"/>
                <w:szCs w:val="32"/>
                <w:cs/>
              </w:rPr>
              <w:t>ศบ</w:t>
            </w:r>
            <w:proofErr w:type="spellEnd"/>
            <w:r w:rsidRPr="00404B34">
              <w:rPr>
                <w:rFonts w:ascii="TH SarabunPSK" w:hAnsi="TH SarabunPSK" w:cs="TH SarabunPSK"/>
                <w:b/>
                <w:bCs/>
                <w:color w:val="000000" w:themeColor="text1"/>
                <w:sz w:val="32"/>
                <w:szCs w:val="32"/>
                <w:cs/>
              </w:rPr>
              <w:t xml:space="preserve">ค. ได้มีการทบทวนและปรับปรุงมาตรการป้องกันโรคสำหรับผู้ได้รับอนุญาตให้เดินทางเข้ามาในราชอาณาจักรให้มีความชัดเจนและรัดกุมมากยิ่งขึ้น </w:t>
            </w:r>
            <w:r w:rsidRPr="00404B34">
              <w:rPr>
                <w:rFonts w:ascii="TH SarabunPSK" w:hAnsi="TH SarabunPSK" w:cs="TH SarabunPSK"/>
                <w:color w:val="000000" w:themeColor="text1"/>
                <w:sz w:val="32"/>
                <w:szCs w:val="32"/>
                <w:cs/>
              </w:rPr>
              <w:t xml:space="preserve">ซึ่งประกาศเป็นข้อกำหนดออกตามความในมาตรา 9 แห่งพระราชกำหนดการบริหารราชการในสถานการณ์ฉุกเฉิน พ.ศ. 2548 (ฉบับที่ 13) ประกาศ ณ วันที่ 31 กรกฎาคม 2563 และคำสั่ง </w:t>
            </w:r>
            <w:proofErr w:type="spellStart"/>
            <w:r w:rsidRPr="00404B34">
              <w:rPr>
                <w:rFonts w:ascii="TH SarabunPSK" w:hAnsi="TH SarabunPSK" w:cs="TH SarabunPSK"/>
                <w:color w:val="000000" w:themeColor="text1"/>
                <w:sz w:val="32"/>
                <w:szCs w:val="32"/>
                <w:cs/>
              </w:rPr>
              <w:t>ศบ</w:t>
            </w:r>
            <w:proofErr w:type="spellEnd"/>
            <w:r w:rsidRPr="00404B34">
              <w:rPr>
                <w:rFonts w:ascii="TH SarabunPSK" w:hAnsi="TH SarabunPSK" w:cs="TH SarabunPSK"/>
                <w:color w:val="000000" w:themeColor="text1"/>
                <w:sz w:val="32"/>
                <w:szCs w:val="32"/>
                <w:cs/>
              </w:rPr>
              <w:t>ค. ที่ 8/2563 สั่ง ณ วันที่ 31 กรกฎาคม 2563 มาจนถึงปัจจุบัน</w:t>
            </w:r>
          </w:p>
          <w:p w14:paraId="7441B147" w14:textId="77777777" w:rsidR="000A6924" w:rsidRPr="00404B34" w:rsidRDefault="000A6924" w:rsidP="002C2C1A">
            <w:pPr>
              <w:spacing w:line="320" w:lineRule="exact"/>
              <w:jc w:val="thaiDistribute"/>
              <w:rPr>
                <w:rFonts w:ascii="TH SarabunPSK" w:hAnsi="TH SarabunPSK" w:cs="TH SarabunPSK"/>
                <w:color w:val="000000" w:themeColor="text1"/>
                <w:sz w:val="32"/>
                <w:szCs w:val="32"/>
              </w:rPr>
            </w:pPr>
          </w:p>
        </w:tc>
      </w:tr>
      <w:tr w:rsidR="00404B34" w:rsidRPr="00404B34" w14:paraId="51A6908C" w14:textId="77777777" w:rsidTr="009A0E2E">
        <w:tc>
          <w:tcPr>
            <w:tcW w:w="3256" w:type="dxa"/>
          </w:tcPr>
          <w:p w14:paraId="481A3C64" w14:textId="77777777" w:rsidR="000A6924" w:rsidRPr="00404B34" w:rsidRDefault="000A6924"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color w:val="000000" w:themeColor="text1"/>
                <w:sz w:val="32"/>
                <w:szCs w:val="32"/>
                <w:cs/>
              </w:rPr>
              <w:lastRenderedPageBreak/>
              <w:t xml:space="preserve">2. </w:t>
            </w:r>
            <w:r w:rsidRPr="00404B34">
              <w:rPr>
                <w:rFonts w:ascii="TH SarabunPSK" w:hAnsi="TH SarabunPSK" w:cs="TH SarabunPSK"/>
                <w:b/>
                <w:bCs/>
                <w:color w:val="000000" w:themeColor="text1"/>
                <w:sz w:val="32"/>
                <w:szCs w:val="32"/>
                <w:cs/>
              </w:rPr>
              <w:t>มาตรการให้ความช่วยเหลือและการเยียวยาผู้ได้รับผลกระทบ</w:t>
            </w:r>
          </w:p>
          <w:p w14:paraId="318BA098" w14:textId="77777777" w:rsidR="000A6924" w:rsidRPr="00404B34" w:rsidRDefault="000A6924"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ab/>
            </w:r>
            <w:r w:rsidRPr="00404B34">
              <w:rPr>
                <w:rFonts w:ascii="TH SarabunPSK" w:hAnsi="TH SarabunPSK" w:cs="TH SarabunPSK"/>
                <w:color w:val="000000" w:themeColor="text1"/>
                <w:sz w:val="32"/>
                <w:szCs w:val="32"/>
                <w:cs/>
              </w:rPr>
              <w:t>2.1 รัฐบาลจะต้องเยียวยาดูแลผู้ได้รับผลกระทบไม่ว่าจะเป็นประชาชน ผู้ประกอบการ และผู้ประกอบธุรกิจ และจะต้องเล็งเห็นความสำคัญในการกระตุ้นการท่องเที่ยว โดยดำเนินการไปพร้อมกับการป้องกันควบคุมการแพร่ระบาดของโรค</w:t>
            </w:r>
          </w:p>
          <w:p w14:paraId="549CC002" w14:textId="77777777" w:rsidR="000A6924" w:rsidRPr="00404B34" w:rsidRDefault="000A6924"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color w:val="000000" w:themeColor="text1"/>
                <w:sz w:val="32"/>
                <w:szCs w:val="32"/>
                <w:cs/>
              </w:rPr>
              <w:tab/>
              <w:t xml:space="preserve">2.2 การเยียวยาของภาครัฐที่ยังไม่ครอบคลุมทั่วถึงกลุ่มเปราะบาง ผู้พิการ ผู้สูงอายุ โดยเฉพาะผู้ป่วยติดเตียง ซึ่งปัจจุบันยังรอเงินเยียวยาจากรัฐบาลที่ประกาศว่าจะเยียวยาให้ ขอให้เร่งดำเนินการตามที่ประกาศไว้ </w:t>
            </w:r>
          </w:p>
        </w:tc>
        <w:tc>
          <w:tcPr>
            <w:tcW w:w="5760" w:type="dxa"/>
          </w:tcPr>
          <w:p w14:paraId="1C7EEFEF" w14:textId="77777777" w:rsidR="000A6924" w:rsidRPr="00404B34" w:rsidRDefault="000A6924" w:rsidP="002C2C1A">
            <w:pPr>
              <w:spacing w:line="320" w:lineRule="exact"/>
              <w:jc w:val="thaiDistribute"/>
              <w:rPr>
                <w:rFonts w:ascii="TH SarabunPSK" w:hAnsi="TH SarabunPSK" w:cs="TH SarabunPSK"/>
                <w:color w:val="000000" w:themeColor="text1"/>
                <w:sz w:val="32"/>
                <w:szCs w:val="32"/>
              </w:rPr>
            </w:pPr>
          </w:p>
          <w:p w14:paraId="4CC76A2E" w14:textId="77777777" w:rsidR="000A6924" w:rsidRPr="00404B34" w:rsidRDefault="000A6924" w:rsidP="002C2C1A">
            <w:pPr>
              <w:spacing w:line="320" w:lineRule="exact"/>
              <w:jc w:val="thaiDistribute"/>
              <w:rPr>
                <w:rFonts w:ascii="TH SarabunPSK" w:hAnsi="TH SarabunPSK" w:cs="TH SarabunPSK"/>
                <w:color w:val="000000" w:themeColor="text1"/>
                <w:sz w:val="32"/>
                <w:szCs w:val="32"/>
              </w:rPr>
            </w:pPr>
          </w:p>
          <w:p w14:paraId="1941560F" w14:textId="77777777" w:rsidR="000A6924" w:rsidRPr="00404B34" w:rsidRDefault="000A6924"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b/>
                <w:bCs/>
                <w:color w:val="000000" w:themeColor="text1"/>
                <w:sz w:val="32"/>
                <w:szCs w:val="32"/>
                <w:cs/>
              </w:rPr>
              <w:t xml:space="preserve">กก. ได้จัดกิจกรรมเพื่อเป็นการเรียกความเชื่อมั่นแก่นักท่องเที่ยวและฟื้นฟูเศรษฐกิจ </w:t>
            </w:r>
            <w:r w:rsidRPr="00404B34">
              <w:rPr>
                <w:rFonts w:ascii="TH SarabunPSK" w:hAnsi="TH SarabunPSK" w:cs="TH SarabunPSK"/>
                <w:color w:val="000000" w:themeColor="text1"/>
                <w:sz w:val="32"/>
                <w:szCs w:val="32"/>
                <w:cs/>
              </w:rPr>
              <w:t xml:space="preserve">โดยการสร้างบรรยากาศในการเดินทางท่องเที่ยวในพื้นที่ที่ได้รับผลกระทบ อาทิ กิจกรรม </w:t>
            </w:r>
            <w:r w:rsidRPr="00404B34">
              <w:rPr>
                <w:rFonts w:ascii="TH SarabunPSK" w:hAnsi="TH SarabunPSK" w:cs="TH SarabunPSK"/>
                <w:color w:val="000000" w:themeColor="text1"/>
                <w:sz w:val="32"/>
                <w:szCs w:val="32"/>
              </w:rPr>
              <w:t xml:space="preserve">Happy Bike </w:t>
            </w:r>
            <w:r w:rsidRPr="00404B34">
              <w:rPr>
                <w:rFonts w:ascii="TH SarabunPSK" w:hAnsi="TH SarabunPSK" w:cs="TH SarabunPSK"/>
                <w:color w:val="000000" w:themeColor="text1"/>
                <w:sz w:val="32"/>
                <w:szCs w:val="32"/>
                <w:cs/>
              </w:rPr>
              <w:t xml:space="preserve">ไร้โควิดปั่นจักรยานท่องเที่ยว “ตามประแส” </w:t>
            </w:r>
            <w:r w:rsidRPr="00404B34">
              <w:rPr>
                <w:rFonts w:ascii="TH SarabunPSK" w:hAnsi="TH SarabunPSK" w:cs="TH SarabunPSK"/>
                <w:b/>
                <w:bCs/>
                <w:color w:val="000000" w:themeColor="text1"/>
                <w:sz w:val="32"/>
                <w:szCs w:val="32"/>
                <w:cs/>
              </w:rPr>
              <w:t xml:space="preserve">ส่งเสริมให้กลุ่มชาวต่างชาติที่ทำงานและพำนักในไทยท่องเที่ยวมากขึ้น พร้อมทั้งเตรียมความพร้อมและขับเคลื่อนการเปิดประเทศ การท่องเที่ยวแบบชีวิตวิถีใหม่ </w:t>
            </w:r>
            <w:r w:rsidRPr="00404B34">
              <w:rPr>
                <w:rFonts w:ascii="TH SarabunPSK" w:hAnsi="TH SarabunPSK" w:cs="TH SarabunPSK"/>
                <w:color w:val="000000" w:themeColor="text1"/>
                <w:sz w:val="32"/>
                <w:szCs w:val="32"/>
                <w:cs/>
              </w:rPr>
              <w:t>เพื่อขับเคลื่อนทางเศรษฐกิจภายใต้ความปลอดภัยตามมาตรการทางสาธารณสุขอย่างสมดุล</w:t>
            </w:r>
          </w:p>
          <w:p w14:paraId="7A8F2DC6" w14:textId="77777777" w:rsidR="000A6924" w:rsidRPr="00404B34" w:rsidRDefault="000A6924"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b/>
                <w:bCs/>
                <w:color w:val="000000" w:themeColor="text1"/>
                <w:sz w:val="32"/>
                <w:szCs w:val="32"/>
                <w:cs/>
              </w:rPr>
              <w:t xml:space="preserve">กค. โดยกรมศุลกากร มีมาตรการในการบรรเทาความเดือดร้อนของประชาชน และผู้ประกอบการผลิตในประเทศ </w:t>
            </w:r>
            <w:r w:rsidRPr="00404B34">
              <w:rPr>
                <w:rFonts w:ascii="TH SarabunPSK" w:hAnsi="TH SarabunPSK" w:cs="TH SarabunPSK"/>
                <w:color w:val="000000" w:themeColor="text1"/>
                <w:sz w:val="32"/>
                <w:szCs w:val="32"/>
                <w:cs/>
              </w:rPr>
              <w:t>รวมถึงลดต้นทุนการผลิตในประเทศ โดยเสนอแก้ไขประกาศกระทรวงการคลังฯ เพื่อยกเว้นอากรขาเข้าสำหรับสินค้าหน้ากากและวัตถุดิบที่นำมาใช้ผลิตของดังกล่าว ได้แก่ หน้ากากชนิดที่ใช้ในห้องผ่าตัด หน้ากากกรองฝุ่น หมอกควัน หรือสารพิษ รวมทั้งอุปกรณ์เพื่อความปลอดภัยและวัตถุดิบที่นำเข้ามาผลิตเป็นหน้ากากและอุปกรณ์ดังกล่าวตามหลักเกณฑ์และเงื่อนไขที่ กค. กำหนด</w:t>
            </w:r>
          </w:p>
          <w:p w14:paraId="61DC0B33" w14:textId="77777777" w:rsidR="000A6924" w:rsidRPr="00404B34" w:rsidRDefault="000A6924"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color w:val="000000" w:themeColor="text1"/>
                <w:sz w:val="32"/>
                <w:szCs w:val="32"/>
                <w:cs/>
              </w:rPr>
              <w:tab/>
            </w:r>
            <w:r w:rsidRPr="00404B34">
              <w:rPr>
                <w:rFonts w:ascii="TH SarabunPSK" w:hAnsi="TH SarabunPSK" w:cs="TH SarabunPSK"/>
                <w:b/>
                <w:bCs/>
                <w:color w:val="000000" w:themeColor="text1"/>
                <w:sz w:val="32"/>
                <w:szCs w:val="32"/>
                <w:cs/>
              </w:rPr>
              <w:t xml:space="preserve">พม. ได้มีมาตรการให้ความช่วยเหลือเยียวยากลุ่มเป้าหมาย </w:t>
            </w:r>
            <w:r w:rsidRPr="00404B34">
              <w:rPr>
                <w:rFonts w:ascii="TH SarabunPSK" w:hAnsi="TH SarabunPSK" w:cs="TH SarabunPSK"/>
                <w:color w:val="000000" w:themeColor="text1"/>
                <w:sz w:val="32"/>
                <w:szCs w:val="32"/>
                <w:cs/>
              </w:rPr>
              <w:t xml:space="preserve">เช่น การช่วยเหลือผู้ประสบปัญหาทางสังคมกรณีฉุกเฉิน การสงเคราะห์ครอบครัวคนพิการ การฝึกทักษะอาชีพแก่ผู้มีรายได้น้อย สตรี หรือผู้สนใจ รวมถึงการปรับปรุง ซ่อมแซมที่อยู่อาศัยแก่คนพิการหรือผู้สูงอายุ การช่วยเหลือด้านที่อยู่อาศัย โดยการเคหะแห่งชาติ พักชำระค่าเช่าซื้อ ระยะเวลา 3 เดือน การปลอดค่าเช่าสำหรับลูกค้าอาคารเช่ารายย่อย รวมทั้งลูกค้าที่เช่าแผงตลาดและร้านค้ารายย่อย ส่วนลดค่าเช่าแผงร้อยละ 50 (ระยะเวลา 3 เดือน) </w:t>
            </w:r>
          </w:p>
        </w:tc>
      </w:tr>
      <w:tr w:rsidR="000A6924" w:rsidRPr="00404B34" w14:paraId="114BB8C7" w14:textId="77777777" w:rsidTr="009A0E2E">
        <w:tc>
          <w:tcPr>
            <w:tcW w:w="3256" w:type="dxa"/>
          </w:tcPr>
          <w:p w14:paraId="7E042FB6" w14:textId="77777777" w:rsidR="000A6924" w:rsidRPr="00404B34" w:rsidRDefault="000A6924"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color w:val="000000" w:themeColor="text1"/>
                <w:sz w:val="32"/>
                <w:szCs w:val="32"/>
                <w:cs/>
              </w:rPr>
              <w:t xml:space="preserve">3. </w:t>
            </w:r>
            <w:r w:rsidRPr="00404B34">
              <w:rPr>
                <w:rFonts w:ascii="TH SarabunPSK" w:hAnsi="TH SarabunPSK" w:cs="TH SarabunPSK"/>
                <w:b/>
                <w:bCs/>
                <w:color w:val="000000" w:themeColor="text1"/>
                <w:sz w:val="32"/>
                <w:szCs w:val="32"/>
                <w:cs/>
              </w:rPr>
              <w:t xml:space="preserve">ข้อเสนอแนะอื่น ๆ </w:t>
            </w:r>
            <w:r w:rsidRPr="00404B34">
              <w:rPr>
                <w:rFonts w:ascii="TH SarabunPSK" w:hAnsi="TH SarabunPSK" w:cs="TH SarabunPSK"/>
                <w:color w:val="000000" w:themeColor="text1"/>
                <w:sz w:val="32"/>
                <w:szCs w:val="32"/>
                <w:cs/>
              </w:rPr>
              <w:t xml:space="preserve">โดยเห็นว่ารัฐบาลโดย </w:t>
            </w:r>
            <w:proofErr w:type="spellStart"/>
            <w:r w:rsidRPr="00404B34">
              <w:rPr>
                <w:rFonts w:ascii="TH SarabunPSK" w:hAnsi="TH SarabunPSK" w:cs="TH SarabunPSK"/>
                <w:color w:val="000000" w:themeColor="text1"/>
                <w:sz w:val="32"/>
                <w:szCs w:val="32"/>
                <w:cs/>
              </w:rPr>
              <w:t>ศบ</w:t>
            </w:r>
            <w:proofErr w:type="spellEnd"/>
            <w:r w:rsidRPr="00404B34">
              <w:rPr>
                <w:rFonts w:ascii="TH SarabunPSK" w:hAnsi="TH SarabunPSK" w:cs="TH SarabunPSK"/>
                <w:color w:val="000000" w:themeColor="text1"/>
                <w:sz w:val="32"/>
                <w:szCs w:val="32"/>
                <w:cs/>
              </w:rPr>
              <w:t xml:space="preserve">ค. ควรมีการซักซ้อมแผน เนื่องจากการควบคุมโรคจะต้องมีกิจกรรมที่ต้องกระทำระหว่างหน่วยงานจำนวนมาก และมาตรการของ </w:t>
            </w:r>
            <w:proofErr w:type="spellStart"/>
            <w:r w:rsidRPr="00404B34">
              <w:rPr>
                <w:rFonts w:ascii="TH SarabunPSK" w:hAnsi="TH SarabunPSK" w:cs="TH SarabunPSK"/>
                <w:color w:val="000000" w:themeColor="text1"/>
                <w:sz w:val="32"/>
                <w:szCs w:val="32"/>
                <w:cs/>
              </w:rPr>
              <w:t>ศบ</w:t>
            </w:r>
            <w:proofErr w:type="spellEnd"/>
            <w:r w:rsidRPr="00404B34">
              <w:rPr>
                <w:rFonts w:ascii="TH SarabunPSK" w:hAnsi="TH SarabunPSK" w:cs="TH SarabunPSK"/>
                <w:color w:val="000000" w:themeColor="text1"/>
                <w:sz w:val="32"/>
                <w:szCs w:val="32"/>
                <w:cs/>
              </w:rPr>
              <w:t>ค. ทั้ง 11 ข้อที่เป็นเอกสิทธิ์ให้กับชาวต่างชาติ หากรัฐบาลเห็นว่าสมควรจะต้องมีการแก้ไขเพื่อไม่ให้เป็นอันตรายต่อสุขภาพของประชาชน ก็ขอให้รัฐบาลเร่งแก้ไข</w:t>
            </w:r>
          </w:p>
        </w:tc>
        <w:tc>
          <w:tcPr>
            <w:tcW w:w="5760" w:type="dxa"/>
          </w:tcPr>
          <w:p w14:paraId="01A745B1" w14:textId="77777777" w:rsidR="000A6924" w:rsidRPr="00404B34" w:rsidRDefault="000A6924"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b/>
                <w:bCs/>
                <w:color w:val="000000" w:themeColor="text1"/>
                <w:sz w:val="32"/>
                <w:szCs w:val="32"/>
                <w:cs/>
              </w:rPr>
              <w:t xml:space="preserve">กรมควบคุมโรคจะได้เสนอให้มีการซักซ้อมแผนการดำเนินงานในภาวะฉุกเฉิน แบบบูรณาการระหว่างหน่วยงานระดับกระทรวง เพื่อให้ทราบบทบาทหน้าที่ที่ชัดเจน </w:t>
            </w:r>
            <w:r w:rsidRPr="00404B34">
              <w:rPr>
                <w:rFonts w:ascii="TH SarabunPSK" w:hAnsi="TH SarabunPSK" w:cs="TH SarabunPSK"/>
                <w:color w:val="000000" w:themeColor="text1"/>
                <w:sz w:val="32"/>
                <w:szCs w:val="32"/>
                <w:cs/>
              </w:rPr>
              <w:t>และเกิดความเข้าใจในการเรียกใช้แผนตอบโต้ภาวะฉุกเฉินในแต่ละด้าน โดยมีการเชื่อมโยงการดำเนินงานในทุกมิติ ได้แก่ มิติด้านสุขภาพ มิติด้านความมั่นคง มิติด้านสังคม และมิติด้านเศรษฐกิจ เพื่อให้ประเทศไทยสามารถตอบโต้ภาวะฉุกเฉินได้อย่างมีประสิทธิภาพ และทันต่อสถานการณ์</w:t>
            </w:r>
          </w:p>
          <w:p w14:paraId="0929526C" w14:textId="77777777" w:rsidR="000A6924" w:rsidRPr="00404B34" w:rsidRDefault="000A6924"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b/>
                <w:bCs/>
                <w:color w:val="000000" w:themeColor="text1"/>
                <w:sz w:val="32"/>
                <w:szCs w:val="32"/>
                <w:cs/>
              </w:rPr>
              <w:t xml:space="preserve">รัฐบาล โดย </w:t>
            </w:r>
            <w:proofErr w:type="spellStart"/>
            <w:r w:rsidRPr="00404B34">
              <w:rPr>
                <w:rFonts w:ascii="TH SarabunPSK" w:hAnsi="TH SarabunPSK" w:cs="TH SarabunPSK"/>
                <w:b/>
                <w:bCs/>
                <w:color w:val="000000" w:themeColor="text1"/>
                <w:sz w:val="32"/>
                <w:szCs w:val="32"/>
                <w:cs/>
              </w:rPr>
              <w:t>ศบ</w:t>
            </w:r>
            <w:proofErr w:type="spellEnd"/>
            <w:r w:rsidRPr="00404B34">
              <w:rPr>
                <w:rFonts w:ascii="TH SarabunPSK" w:hAnsi="TH SarabunPSK" w:cs="TH SarabunPSK"/>
                <w:b/>
                <w:bCs/>
                <w:color w:val="000000" w:themeColor="text1"/>
                <w:sz w:val="32"/>
                <w:szCs w:val="32"/>
                <w:cs/>
              </w:rPr>
              <w:t xml:space="preserve">ค. ได้มีการทบทวนและปรับปรุงมาตรการสำหรับผู้ได้รับอนุญาตให้เดินทางเข้ามาในราชอาณาจักร </w:t>
            </w:r>
            <w:r w:rsidRPr="00404B34">
              <w:rPr>
                <w:rFonts w:ascii="TH SarabunPSK" w:hAnsi="TH SarabunPSK" w:cs="TH SarabunPSK"/>
                <w:color w:val="000000" w:themeColor="text1"/>
                <w:sz w:val="32"/>
                <w:szCs w:val="32"/>
                <w:cs/>
              </w:rPr>
              <w:t>ทั้ง 11 ประเภท โดยประกาศเป็นข้อกำหนดออกตามความในมาตรา 9 แห่งพระราชกำหนดการบริหารราชการในสถานการณ์ฉุกเฉิน พ.ศ. 2548 (ฉบับที่ 13)</w:t>
            </w:r>
          </w:p>
        </w:tc>
      </w:tr>
    </w:tbl>
    <w:p w14:paraId="20FC6A79" w14:textId="77777777" w:rsidR="007A6173" w:rsidRPr="00404B34" w:rsidRDefault="007A6173" w:rsidP="002C2C1A">
      <w:pPr>
        <w:spacing w:line="320" w:lineRule="exact"/>
        <w:jc w:val="thaiDistribute"/>
        <w:rPr>
          <w:rFonts w:ascii="TH SarabunPSK" w:hAnsi="TH SarabunPSK" w:cs="TH SarabunPSK"/>
          <w:color w:val="000000" w:themeColor="text1"/>
          <w:sz w:val="32"/>
          <w:szCs w:val="32"/>
        </w:rPr>
      </w:pPr>
    </w:p>
    <w:p w14:paraId="0E8D5A52" w14:textId="77777777" w:rsidR="00571C95" w:rsidRPr="00404B34" w:rsidRDefault="005E3AF2" w:rsidP="002C2C1A">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15.</w:t>
      </w:r>
      <w:r w:rsidR="00571C95" w:rsidRPr="00404B34">
        <w:rPr>
          <w:rFonts w:ascii="TH SarabunPSK" w:hAnsi="TH SarabunPSK" w:cs="TH SarabunPSK"/>
          <w:b/>
          <w:bCs/>
          <w:color w:val="000000" w:themeColor="text1"/>
          <w:sz w:val="32"/>
          <w:szCs w:val="32"/>
          <w:cs/>
        </w:rPr>
        <w:t xml:space="preserve"> เรื่อง ขออนุมัติก่อหนี้ผูกพันข้ามปีงบประมาณ พ.ศ. 2564 - 2565 สำหรับโครงการจ้างที่ปรึกษาเพื่อติดตามประเมินผลแผนงานหรือโครงการภายใต้พระราชกำหนดให้อำนาจกระทรวงการคลังกู้เงินเพื่อแก้ไขปัญหา เยียวยา และฟื้นฟูเศรษฐกิจและสังคม ที่ได้รับผลกระทบจากการระบาดของโรคติดเชื้อไวรัสโค</w:t>
      </w:r>
      <w:proofErr w:type="spellStart"/>
      <w:r w:rsidR="00571C95" w:rsidRPr="00404B34">
        <w:rPr>
          <w:rFonts w:ascii="TH SarabunPSK" w:hAnsi="TH SarabunPSK" w:cs="TH SarabunPSK"/>
          <w:b/>
          <w:bCs/>
          <w:color w:val="000000" w:themeColor="text1"/>
          <w:sz w:val="32"/>
          <w:szCs w:val="32"/>
          <w:cs/>
        </w:rPr>
        <w:t>โร</w:t>
      </w:r>
      <w:proofErr w:type="spellEnd"/>
      <w:r w:rsidR="00571C95" w:rsidRPr="00404B34">
        <w:rPr>
          <w:rFonts w:ascii="TH SarabunPSK" w:hAnsi="TH SarabunPSK" w:cs="TH SarabunPSK"/>
          <w:b/>
          <w:bCs/>
          <w:color w:val="000000" w:themeColor="text1"/>
          <w:sz w:val="32"/>
          <w:szCs w:val="32"/>
          <w:cs/>
        </w:rPr>
        <w:t>นา 2019 พ.ศ. 2563</w:t>
      </w:r>
    </w:p>
    <w:p w14:paraId="5FCEBA04" w14:textId="77777777" w:rsidR="00571C95" w:rsidRPr="00404B34" w:rsidRDefault="00571C95"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lastRenderedPageBreak/>
        <w:tab/>
      </w:r>
      <w:r w:rsidRPr="00404B34">
        <w:rPr>
          <w:rFonts w:ascii="TH SarabunPSK" w:hAnsi="TH SarabunPSK" w:cs="TH SarabunPSK"/>
          <w:b/>
          <w:bCs/>
          <w:color w:val="000000" w:themeColor="text1"/>
          <w:sz w:val="32"/>
          <w:szCs w:val="32"/>
          <w:cs/>
        </w:rPr>
        <w:tab/>
      </w:r>
      <w:r w:rsidRPr="00404B34">
        <w:rPr>
          <w:rFonts w:ascii="TH SarabunPSK" w:hAnsi="TH SarabunPSK" w:cs="TH SarabunPSK"/>
          <w:color w:val="000000" w:themeColor="text1"/>
          <w:sz w:val="32"/>
          <w:szCs w:val="32"/>
          <w:cs/>
        </w:rPr>
        <w:t>คณะรัฐมนตรีมีมติอนุมัติตามที่กระทรวงการคลัง (กค.) เสนอการก่อหนี้ผูกพันข้ามปีงบประมาณ พ.ศ. 2564 - 2565 สำหรับโครงการจ้างที่ปรึกษาเพื่อติดตามประเมินผลแผนงานหรือโครงการภายใต้พระราชกำหนดให้อำนาจกระทรวงการคลังกู้เงินเพื่อแก้ไขปัญหา เยียวยา และฟื้นฟูเศรษฐกิจและสังคม ที่ได้รับผลกระทบจากการระบาดของโรคติดเชื้อไวรัสโค</w:t>
      </w:r>
      <w:proofErr w:type="spellStart"/>
      <w:r w:rsidRPr="00404B34">
        <w:rPr>
          <w:rFonts w:ascii="TH SarabunPSK" w:hAnsi="TH SarabunPSK" w:cs="TH SarabunPSK"/>
          <w:color w:val="000000" w:themeColor="text1"/>
          <w:sz w:val="32"/>
          <w:szCs w:val="32"/>
          <w:cs/>
        </w:rPr>
        <w:t>โร</w:t>
      </w:r>
      <w:proofErr w:type="spellEnd"/>
      <w:r w:rsidRPr="00404B34">
        <w:rPr>
          <w:rFonts w:ascii="TH SarabunPSK" w:hAnsi="TH SarabunPSK" w:cs="TH SarabunPSK"/>
          <w:color w:val="000000" w:themeColor="text1"/>
          <w:sz w:val="32"/>
          <w:szCs w:val="32"/>
          <w:cs/>
        </w:rPr>
        <w:t>นา 2019 พ.ศ. 2563 (พระราชกำหนดกู้เงินฯ พ.ศ. 2563) ของสำนักงานบริหารหนี้สาธารณะ (สบน.) ในกรอบวงเงิน 37.967 ล้านบาท โดยผูกพันปีงบประมาณ พ.ศ. 2564 - 2565 ดังนี้</w:t>
      </w:r>
    </w:p>
    <w:tbl>
      <w:tblPr>
        <w:tblStyle w:val="TableGrid"/>
        <w:tblW w:w="0" w:type="auto"/>
        <w:tblLook w:val="04A0" w:firstRow="1" w:lastRow="0" w:firstColumn="1" w:lastColumn="0" w:noHBand="0" w:noVBand="1"/>
      </w:tblPr>
      <w:tblGrid>
        <w:gridCol w:w="4508"/>
        <w:gridCol w:w="4508"/>
      </w:tblGrid>
      <w:tr w:rsidR="00404B34" w:rsidRPr="00404B34" w14:paraId="6C754D16" w14:textId="77777777" w:rsidTr="009A0E2E">
        <w:tc>
          <w:tcPr>
            <w:tcW w:w="4508" w:type="dxa"/>
          </w:tcPr>
          <w:p w14:paraId="18C312D2" w14:textId="77777777" w:rsidR="00571C95" w:rsidRPr="00404B34" w:rsidRDefault="00571C95"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ปีงบประมาณ พ.ศ.</w:t>
            </w:r>
          </w:p>
        </w:tc>
        <w:tc>
          <w:tcPr>
            <w:tcW w:w="4508" w:type="dxa"/>
          </w:tcPr>
          <w:p w14:paraId="0EB5B88A" w14:textId="77777777" w:rsidR="00571C95" w:rsidRPr="00404B34" w:rsidRDefault="00571C95"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งบประมาณ (ล้านบาท)</w:t>
            </w:r>
          </w:p>
        </w:tc>
      </w:tr>
      <w:tr w:rsidR="00404B34" w:rsidRPr="00404B34" w14:paraId="2E94702F" w14:textId="77777777" w:rsidTr="009A0E2E">
        <w:tc>
          <w:tcPr>
            <w:tcW w:w="4508" w:type="dxa"/>
          </w:tcPr>
          <w:p w14:paraId="6B1B45B7" w14:textId="77777777" w:rsidR="00571C95" w:rsidRPr="00404B34" w:rsidRDefault="00571C95"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2564</w:t>
            </w:r>
          </w:p>
        </w:tc>
        <w:tc>
          <w:tcPr>
            <w:tcW w:w="4508" w:type="dxa"/>
          </w:tcPr>
          <w:p w14:paraId="104E8015" w14:textId="77777777" w:rsidR="00571C95" w:rsidRPr="00404B34" w:rsidRDefault="00571C95" w:rsidP="002C2C1A">
            <w:pPr>
              <w:spacing w:line="320" w:lineRule="exact"/>
              <w:jc w:val="center"/>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7.593</w:t>
            </w:r>
          </w:p>
        </w:tc>
      </w:tr>
      <w:tr w:rsidR="00404B34" w:rsidRPr="00404B34" w14:paraId="51C18F94" w14:textId="77777777" w:rsidTr="009A0E2E">
        <w:tc>
          <w:tcPr>
            <w:tcW w:w="4508" w:type="dxa"/>
          </w:tcPr>
          <w:p w14:paraId="0FA08AA7" w14:textId="77777777" w:rsidR="00571C95" w:rsidRPr="00404B34" w:rsidRDefault="00571C95"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2565</w:t>
            </w:r>
          </w:p>
        </w:tc>
        <w:tc>
          <w:tcPr>
            <w:tcW w:w="4508" w:type="dxa"/>
          </w:tcPr>
          <w:p w14:paraId="1CF3D866" w14:textId="77777777" w:rsidR="00571C95" w:rsidRPr="00404B34" w:rsidRDefault="00571C95" w:rsidP="002C2C1A">
            <w:pPr>
              <w:spacing w:line="320" w:lineRule="exact"/>
              <w:jc w:val="center"/>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30.374</w:t>
            </w:r>
          </w:p>
        </w:tc>
      </w:tr>
      <w:tr w:rsidR="00404B34" w:rsidRPr="00404B34" w14:paraId="24B3DB75" w14:textId="77777777" w:rsidTr="009A0E2E">
        <w:tc>
          <w:tcPr>
            <w:tcW w:w="4508" w:type="dxa"/>
          </w:tcPr>
          <w:p w14:paraId="09AE0865" w14:textId="77777777" w:rsidR="00571C95" w:rsidRPr="00404B34" w:rsidRDefault="00571C95"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รวมทั้งสิ้น</w:t>
            </w:r>
          </w:p>
        </w:tc>
        <w:tc>
          <w:tcPr>
            <w:tcW w:w="4508" w:type="dxa"/>
          </w:tcPr>
          <w:p w14:paraId="7484C62E" w14:textId="77777777" w:rsidR="00571C95" w:rsidRPr="00404B34" w:rsidRDefault="00571C95"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37.967</w:t>
            </w:r>
          </w:p>
        </w:tc>
      </w:tr>
    </w:tbl>
    <w:p w14:paraId="22F6DE03" w14:textId="77777777" w:rsidR="00571C95" w:rsidRPr="00404B34" w:rsidRDefault="00571C95"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b/>
          <w:bCs/>
          <w:color w:val="000000" w:themeColor="text1"/>
          <w:sz w:val="32"/>
          <w:szCs w:val="32"/>
          <w:cs/>
        </w:rPr>
        <w:t>สาระสำคัญของเรื่อง</w:t>
      </w:r>
    </w:p>
    <w:p w14:paraId="73AFF001" w14:textId="77777777" w:rsidR="00571C95" w:rsidRPr="00404B34" w:rsidRDefault="00571C95"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ab/>
      </w:r>
      <w:r w:rsidRPr="00404B34">
        <w:rPr>
          <w:rFonts w:ascii="TH SarabunPSK" w:hAnsi="TH SarabunPSK" w:cs="TH SarabunPSK"/>
          <w:b/>
          <w:bCs/>
          <w:color w:val="000000" w:themeColor="text1"/>
          <w:sz w:val="32"/>
          <w:szCs w:val="32"/>
          <w:cs/>
        </w:rPr>
        <w:tab/>
      </w:r>
      <w:r w:rsidRPr="00404B34">
        <w:rPr>
          <w:rFonts w:ascii="TH SarabunPSK" w:hAnsi="TH SarabunPSK" w:cs="TH SarabunPSK"/>
          <w:color w:val="000000" w:themeColor="text1"/>
          <w:sz w:val="32"/>
          <w:szCs w:val="32"/>
          <w:cs/>
        </w:rPr>
        <w:t xml:space="preserve">กค. รายงานว่า </w:t>
      </w:r>
    </w:p>
    <w:p w14:paraId="3F974B2D" w14:textId="77777777" w:rsidR="00571C95" w:rsidRPr="00404B34" w:rsidRDefault="00571C95"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t>1. ระเบียบกระทรวงการคลังว่าด้วยการประเมินผลการใช้จ่ายเงินกู้เพื่อแก้ไขปัญหา เยียวยา และฟื้นฟูเศรษฐกิจและสังคมที่ได้รับผลกระทบจากการระบาดของโรคติดเชื้อไวรัสโค</w:t>
      </w:r>
      <w:proofErr w:type="spellStart"/>
      <w:r w:rsidRPr="00404B34">
        <w:rPr>
          <w:rFonts w:ascii="TH SarabunPSK" w:hAnsi="TH SarabunPSK" w:cs="TH SarabunPSK"/>
          <w:color w:val="000000" w:themeColor="text1"/>
          <w:sz w:val="32"/>
          <w:szCs w:val="32"/>
          <w:cs/>
        </w:rPr>
        <w:t>โร</w:t>
      </w:r>
      <w:proofErr w:type="spellEnd"/>
      <w:r w:rsidRPr="00404B34">
        <w:rPr>
          <w:rFonts w:ascii="TH SarabunPSK" w:hAnsi="TH SarabunPSK" w:cs="TH SarabunPSK"/>
          <w:color w:val="000000" w:themeColor="text1"/>
          <w:sz w:val="32"/>
          <w:szCs w:val="32"/>
          <w:cs/>
        </w:rPr>
        <w:t>นา 2019 พ.ศ. 2564 ข้อ 4 และข้อ 5 (3) กำหนดให้</w:t>
      </w:r>
      <w:r w:rsidRPr="00404B34">
        <w:rPr>
          <w:rFonts w:ascii="TH SarabunPSK" w:hAnsi="TH SarabunPSK" w:cs="TH SarabunPSK"/>
          <w:b/>
          <w:bCs/>
          <w:color w:val="000000" w:themeColor="text1"/>
          <w:sz w:val="32"/>
          <w:szCs w:val="32"/>
          <w:cs/>
        </w:rPr>
        <w:t xml:space="preserve">มีคณะกรรมการประเมินผลการใช้จ่ายเงินกู้ตามพระราชกำหนด (คณะกรรมการประเมินผล) โดยมี สบน. รับผิดชอบงานวิชาการและธุรการของคณะกรรมการประเมินผล และให้คณะกรรมการประเมินผลมีหน้าที่และอำนาจจัดให้มีการประเมินผลโครงการภายใต้พระราชกำหนดกู้เงินฯ พ.ศ. 2563 </w:t>
      </w:r>
      <w:r w:rsidRPr="00404B34">
        <w:rPr>
          <w:rFonts w:ascii="TH SarabunPSK" w:hAnsi="TH SarabunPSK" w:cs="TH SarabunPSK"/>
          <w:color w:val="000000" w:themeColor="text1"/>
          <w:sz w:val="32"/>
          <w:szCs w:val="32"/>
          <w:cs/>
        </w:rPr>
        <w:t xml:space="preserve">และจัดทำรายงานการประเมินผลโครงการดังกล่าวเสนอต่อรัฐมนตรีว่าการกระทรวงการคลังเพื่อเสนอต่อคณะรัฐมนตรีเพื่อทราบทุก </w:t>
      </w:r>
      <w:r w:rsidR="00773E38">
        <w:rPr>
          <w:rFonts w:ascii="TH SarabunPSK" w:hAnsi="TH SarabunPSK" w:cs="TH SarabunPSK" w:hint="cs"/>
          <w:color w:val="000000" w:themeColor="text1"/>
          <w:sz w:val="32"/>
          <w:szCs w:val="32"/>
          <w:cs/>
        </w:rPr>
        <w:t xml:space="preserve">          </w:t>
      </w:r>
      <w:r w:rsidRPr="00404B34">
        <w:rPr>
          <w:rFonts w:ascii="TH SarabunPSK" w:hAnsi="TH SarabunPSK" w:cs="TH SarabunPSK"/>
          <w:color w:val="000000" w:themeColor="text1"/>
          <w:sz w:val="32"/>
          <w:szCs w:val="32"/>
          <w:cs/>
        </w:rPr>
        <w:t>6 เดือน รวมถึงรายงานการกู้เงินตามมาตรา 10 แห่งพระราชกำหนดกู้เงินฯ พ.ศ. 2563 ที่กระทำในปีงบประมาณที่ล่วงมาแล้วให้รัฐสภาทราบต่อไป ซึ่งเป็นการดำเนินการตามมาตรา 58 แห่งพระราชบัญญัติวินัยการเงินการคลังของรัฐ พ.ศ. 2561 ที่บัญญัติให้เมื่อใดมีการใช้จ่ายเงินกู้ของรัฐบาลนอกเหนือจากที่บัญญัติไว้ในกฎหมายว่าด้วยการบริหารหนี้สาธารณะ หรือการกู้เงินเพื่อพัฒนาเศรษฐกิจและสังคมตามกฎหมายว่าด้วยการบริหารหนี้สาธารณะ ในกรณีที่มีความจำเป็นต้องใช้จ่ายเงินนอกเหนือจากงบประมาณรายจ่ายประจำปีแล้ว ให้มีการติดตามประเมินผล และรายงานผลการใช้จ่ายเงินกู้</w:t>
      </w:r>
    </w:p>
    <w:p w14:paraId="2A2BDE15" w14:textId="77777777" w:rsidR="00571C95" w:rsidRPr="00404B34" w:rsidRDefault="00571C95"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t>2. กค. (สบน.) จึงได้จัดทำ</w:t>
      </w:r>
      <w:r w:rsidRPr="00404B34">
        <w:rPr>
          <w:rFonts w:ascii="TH SarabunPSK" w:hAnsi="TH SarabunPSK" w:cs="TH SarabunPSK"/>
          <w:b/>
          <w:bCs/>
          <w:color w:val="000000" w:themeColor="text1"/>
          <w:sz w:val="32"/>
          <w:szCs w:val="32"/>
          <w:cs/>
        </w:rPr>
        <w:t xml:space="preserve">โครงการจ้างที่ปรึกษาเพื่อติดตามประเมินผลแผนงานหรือโครงการภายใต้พระราชกำหนดกู้เงินฯ พ.ศ. 2563 </w:t>
      </w:r>
      <w:r w:rsidRPr="00404B34">
        <w:rPr>
          <w:rFonts w:ascii="TH SarabunPSK" w:hAnsi="TH SarabunPSK" w:cs="TH SarabunPSK"/>
          <w:color w:val="000000" w:themeColor="text1"/>
          <w:sz w:val="32"/>
          <w:szCs w:val="32"/>
          <w:cs/>
        </w:rPr>
        <w:t>เพื่อสนับสนุนการดำเนินงานของคณะกรรมการประเมินผลตามระเบียบกระทรวงการคลังข้างต้น และเพื่อให้ กค. สามารถดำเนินการติดตาม ประเมินผลการใช้จ่ายเงินกู้ได้อย่างมีประสิทธิภาพ และสามารถรายงานผลการประเมินโครงการดังกล่าวต่อคณะรัฐมนตรีและรัฐสภาเพื่อเป็นประโยชน์ต่อการวางนโยบายของรัฐบาล ทั้งนี้ ข้อมูล ณ วันที่ 12 พฤษภาคม 2564 คณะรัฐมนตรีได้อนุมัติโครงการภายใต้พระราชกำหนดกู้เงินฯ พ.ศ. 2563 แล้ว จำนวน 287 โครงการ วงเงินรวม 833,475.355 ล้านบาท และโครงการทั้งหมดมีการกำหนดแล้วเสร็จภายในเดือนธันวาคม พ.ศ. 2564 โดยโครงการจ้างที่ปรึกษาดังกล่าวมี</w:t>
      </w:r>
      <w:r w:rsidRPr="00404B34">
        <w:rPr>
          <w:rFonts w:ascii="TH SarabunPSK" w:hAnsi="TH SarabunPSK" w:cs="TH SarabunPSK"/>
          <w:b/>
          <w:bCs/>
          <w:color w:val="000000" w:themeColor="text1"/>
          <w:sz w:val="32"/>
          <w:szCs w:val="32"/>
          <w:cs/>
        </w:rPr>
        <w:t>สาระสำคัญสรุปได้ ดังนี้</w:t>
      </w:r>
    </w:p>
    <w:tbl>
      <w:tblPr>
        <w:tblStyle w:val="TableGrid"/>
        <w:tblW w:w="0" w:type="auto"/>
        <w:tblLook w:val="04A0" w:firstRow="1" w:lastRow="0" w:firstColumn="1" w:lastColumn="0" w:noHBand="0" w:noVBand="1"/>
      </w:tblPr>
      <w:tblGrid>
        <w:gridCol w:w="2263"/>
        <w:gridCol w:w="6753"/>
      </w:tblGrid>
      <w:tr w:rsidR="00404B34" w:rsidRPr="00404B34" w14:paraId="3522C245" w14:textId="77777777" w:rsidTr="009A0E2E">
        <w:tc>
          <w:tcPr>
            <w:tcW w:w="2263" w:type="dxa"/>
          </w:tcPr>
          <w:p w14:paraId="6FF39235" w14:textId="77777777" w:rsidR="00571C95" w:rsidRPr="00404B34" w:rsidRDefault="00571C95"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หัวข้อ</w:t>
            </w:r>
          </w:p>
        </w:tc>
        <w:tc>
          <w:tcPr>
            <w:tcW w:w="6753" w:type="dxa"/>
          </w:tcPr>
          <w:p w14:paraId="6E3CFF80" w14:textId="77777777" w:rsidR="00571C95" w:rsidRPr="00404B34" w:rsidRDefault="00571C95"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รายละเอียดโดยสรุป</w:t>
            </w:r>
          </w:p>
        </w:tc>
      </w:tr>
      <w:tr w:rsidR="00404B34" w:rsidRPr="00404B34" w14:paraId="214A2929" w14:textId="77777777" w:rsidTr="009A0E2E">
        <w:tc>
          <w:tcPr>
            <w:tcW w:w="2263" w:type="dxa"/>
          </w:tcPr>
          <w:p w14:paraId="118392C8" w14:textId="77777777" w:rsidR="00571C95" w:rsidRPr="00404B34" w:rsidRDefault="00571C95" w:rsidP="002C2C1A">
            <w:pPr>
              <w:spacing w:line="320" w:lineRule="exact"/>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1. วัตถุประสงค์</w:t>
            </w:r>
          </w:p>
        </w:tc>
        <w:tc>
          <w:tcPr>
            <w:tcW w:w="6753" w:type="dxa"/>
          </w:tcPr>
          <w:p w14:paraId="7FA2C198" w14:textId="77777777" w:rsidR="00571C95" w:rsidRPr="00404B34" w:rsidRDefault="00571C95"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1) เพื่อติดตามความก้าวหน้าการดำเนินโครงการ รวมทั้งรายงานปัญหาและอุปสรรคในการดำเนินโครงการ</w:t>
            </w:r>
          </w:p>
          <w:p w14:paraId="21E9D43D" w14:textId="77777777" w:rsidR="00571C95" w:rsidRPr="00404B34" w:rsidRDefault="00571C95"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2) เพื่อประเมินผลโครงการ แผนงานหรือโครงการ รวมทั้งประเมินผลลัพธ์หรือผลกระทบต่อระบบเศรษฐกิจและสังคมของประเทศในภาพรวม</w:t>
            </w:r>
          </w:p>
          <w:p w14:paraId="227FF0EB" w14:textId="77777777" w:rsidR="00571C95" w:rsidRPr="00404B34" w:rsidRDefault="00571C95"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3) จัดทำข้อเสนอแนะในการแก้ไขปัญหาและอุปสรรคในการดำเนินงานในภาพรวม แผนงานหรือโครงการ รวมทั้งถอดบทเรียนจากผลลัพธ์ของการดำเนินการเพื่อเป็นกรอบนโยบายและการกำหนดมาตรการของรัฐบาลในอนาคต</w:t>
            </w:r>
          </w:p>
        </w:tc>
      </w:tr>
      <w:tr w:rsidR="00404B34" w:rsidRPr="00404B34" w14:paraId="212FE0A3" w14:textId="77777777" w:rsidTr="009A0E2E">
        <w:tc>
          <w:tcPr>
            <w:tcW w:w="2263" w:type="dxa"/>
          </w:tcPr>
          <w:p w14:paraId="3519CFCE" w14:textId="77777777" w:rsidR="00571C95" w:rsidRPr="00404B34" w:rsidRDefault="00571C95" w:rsidP="002C2C1A">
            <w:pPr>
              <w:spacing w:line="320" w:lineRule="exact"/>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2. ขอบเขตการดำเนินงาน</w:t>
            </w:r>
          </w:p>
        </w:tc>
        <w:tc>
          <w:tcPr>
            <w:tcW w:w="6753" w:type="dxa"/>
          </w:tcPr>
          <w:p w14:paraId="3A45D75F" w14:textId="77777777" w:rsidR="00571C95" w:rsidRPr="00404B34" w:rsidRDefault="00571C95"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 xml:space="preserve">1) จัดทำกรอบแนวคิดในการประเมินผล </w:t>
            </w:r>
            <w:r w:rsidRPr="00404B34">
              <w:rPr>
                <w:rFonts w:ascii="TH SarabunPSK" w:hAnsi="TH SarabunPSK" w:cs="TH SarabunPSK"/>
                <w:color w:val="000000" w:themeColor="text1"/>
                <w:sz w:val="32"/>
                <w:szCs w:val="32"/>
                <w:cs/>
              </w:rPr>
              <w:t>โดยครอบคลุมประเด็นที่จะประเมินหลักเกณฑ์ แนวทาง รูปแบบ วิธีการและเครื่องมือที่เหมาะสม รวมทั้งหลักเกณฑ์การประเมินผลเป็นไปตามมาตรฐานสากล 5 ด้าน ได้แก่ ความสอดคล้อง ประสิทธิภาพ ประสิทธิผล ผลกระทบ และความยั่งยืนตามความเหมาะสมของการประเมินในระดับต่าง ๆ ได้แก่</w:t>
            </w:r>
          </w:p>
          <w:p w14:paraId="24642092" w14:textId="77777777" w:rsidR="00571C95" w:rsidRPr="00404B34" w:rsidRDefault="00571C95"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lastRenderedPageBreak/>
              <w:tab/>
              <w:t xml:space="preserve">(1.1) </w:t>
            </w:r>
            <w:r w:rsidRPr="00404B34">
              <w:rPr>
                <w:rFonts w:ascii="TH SarabunPSK" w:hAnsi="TH SarabunPSK" w:cs="TH SarabunPSK"/>
                <w:b/>
                <w:bCs/>
                <w:color w:val="000000" w:themeColor="text1"/>
                <w:sz w:val="32"/>
                <w:szCs w:val="32"/>
                <w:cs/>
              </w:rPr>
              <w:t xml:space="preserve">ระดับผลกระทบ </w:t>
            </w:r>
            <w:r w:rsidRPr="00404B34">
              <w:rPr>
                <w:rFonts w:ascii="TH SarabunPSK" w:hAnsi="TH SarabunPSK" w:cs="TH SarabunPSK"/>
                <w:color w:val="000000" w:themeColor="text1"/>
                <w:sz w:val="32"/>
                <w:szCs w:val="32"/>
                <w:cs/>
              </w:rPr>
              <w:t>(</w:t>
            </w:r>
            <w:r w:rsidRPr="00404B34">
              <w:rPr>
                <w:rFonts w:ascii="TH SarabunPSK" w:hAnsi="TH SarabunPSK" w:cs="TH SarabunPSK"/>
                <w:color w:val="000000" w:themeColor="text1"/>
                <w:sz w:val="32"/>
                <w:szCs w:val="32"/>
              </w:rPr>
              <w:t>Impact</w:t>
            </w:r>
            <w:r w:rsidRPr="00404B34">
              <w:rPr>
                <w:rFonts w:ascii="TH SarabunPSK" w:hAnsi="TH SarabunPSK" w:cs="TH SarabunPSK"/>
                <w:color w:val="000000" w:themeColor="text1"/>
                <w:sz w:val="32"/>
                <w:szCs w:val="32"/>
                <w:cs/>
              </w:rPr>
              <w:t>) ของการใช้จ่ายเงินกู้ตามพระราชกำหนดกู้เงินฯ พ.ศ. 2563 ต่อเศรษฐกิจและสังคมทั้งในระยะสั้นและระยะยาว</w:t>
            </w:r>
          </w:p>
          <w:p w14:paraId="30423856" w14:textId="77777777" w:rsidR="00571C95" w:rsidRPr="00404B34" w:rsidRDefault="00571C95"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t xml:space="preserve">(1.2) </w:t>
            </w:r>
            <w:r w:rsidRPr="00404B34">
              <w:rPr>
                <w:rFonts w:ascii="TH SarabunPSK" w:hAnsi="TH SarabunPSK" w:cs="TH SarabunPSK"/>
                <w:b/>
                <w:bCs/>
                <w:color w:val="000000" w:themeColor="text1"/>
                <w:sz w:val="32"/>
                <w:szCs w:val="32"/>
                <w:cs/>
              </w:rPr>
              <w:t xml:space="preserve">ระดับผลผลิต </w:t>
            </w:r>
            <w:r w:rsidRPr="00404B34">
              <w:rPr>
                <w:rFonts w:ascii="TH SarabunPSK" w:hAnsi="TH SarabunPSK" w:cs="TH SarabunPSK"/>
                <w:color w:val="000000" w:themeColor="text1"/>
                <w:sz w:val="32"/>
                <w:szCs w:val="32"/>
                <w:cs/>
              </w:rPr>
              <w:t>(</w:t>
            </w:r>
            <w:r w:rsidRPr="00404B34">
              <w:rPr>
                <w:rFonts w:ascii="TH SarabunPSK" w:hAnsi="TH SarabunPSK" w:cs="TH SarabunPSK"/>
                <w:color w:val="000000" w:themeColor="text1"/>
                <w:sz w:val="32"/>
                <w:szCs w:val="32"/>
              </w:rPr>
              <w:t>Output</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b/>
                <w:bCs/>
                <w:color w:val="000000" w:themeColor="text1"/>
                <w:sz w:val="32"/>
                <w:szCs w:val="32"/>
                <w:cs/>
              </w:rPr>
              <w:t xml:space="preserve">ผลลัพธ์ </w:t>
            </w:r>
            <w:r w:rsidRPr="00404B34">
              <w:rPr>
                <w:rFonts w:ascii="TH SarabunPSK" w:hAnsi="TH SarabunPSK" w:cs="TH SarabunPSK"/>
                <w:color w:val="000000" w:themeColor="text1"/>
                <w:sz w:val="32"/>
                <w:szCs w:val="32"/>
                <w:cs/>
              </w:rPr>
              <w:t>(</w:t>
            </w:r>
            <w:r w:rsidRPr="00404B34">
              <w:rPr>
                <w:rFonts w:ascii="TH SarabunPSK" w:hAnsi="TH SarabunPSK" w:cs="TH SarabunPSK"/>
                <w:color w:val="000000" w:themeColor="text1"/>
                <w:sz w:val="32"/>
                <w:szCs w:val="32"/>
              </w:rPr>
              <w:t>Outcome</w:t>
            </w:r>
            <w:r w:rsidRPr="00404B34">
              <w:rPr>
                <w:rFonts w:ascii="TH SarabunPSK" w:hAnsi="TH SarabunPSK" w:cs="TH SarabunPSK"/>
                <w:color w:val="000000" w:themeColor="text1"/>
                <w:sz w:val="32"/>
                <w:szCs w:val="32"/>
                <w:cs/>
              </w:rPr>
              <w:t>) ของการดำเนินการตามแผนงานหรือโครงการภายใต้พระราชกำหนดกู้เงินฯ พ.ศ. 2563</w:t>
            </w:r>
          </w:p>
          <w:p w14:paraId="77781707" w14:textId="77777777" w:rsidR="00571C95" w:rsidRPr="00404B34" w:rsidRDefault="00571C95"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t xml:space="preserve">(1.3) </w:t>
            </w:r>
            <w:r w:rsidRPr="00404B34">
              <w:rPr>
                <w:rFonts w:ascii="TH SarabunPSK" w:hAnsi="TH SarabunPSK" w:cs="TH SarabunPSK"/>
                <w:b/>
                <w:bCs/>
                <w:color w:val="000000" w:themeColor="text1"/>
                <w:sz w:val="32"/>
                <w:szCs w:val="32"/>
                <w:cs/>
              </w:rPr>
              <w:t xml:space="preserve">ระดับโครงการ </w:t>
            </w:r>
            <w:r w:rsidRPr="00404B34">
              <w:rPr>
                <w:rFonts w:ascii="TH SarabunPSK" w:hAnsi="TH SarabunPSK" w:cs="TH SarabunPSK"/>
                <w:color w:val="000000" w:themeColor="text1"/>
                <w:sz w:val="32"/>
                <w:szCs w:val="32"/>
                <w:cs/>
              </w:rPr>
              <w:t>โดยประเมินความเชื่อมโยงระหว่างปัจจัยนำเข้า (</w:t>
            </w:r>
            <w:r w:rsidRPr="00404B34">
              <w:rPr>
                <w:rFonts w:ascii="TH SarabunPSK" w:hAnsi="TH SarabunPSK" w:cs="TH SarabunPSK"/>
                <w:color w:val="000000" w:themeColor="text1"/>
                <w:sz w:val="32"/>
                <w:szCs w:val="32"/>
              </w:rPr>
              <w:t>Input</w:t>
            </w:r>
            <w:r w:rsidRPr="00404B34">
              <w:rPr>
                <w:rFonts w:ascii="TH SarabunPSK" w:hAnsi="TH SarabunPSK" w:cs="TH SarabunPSK"/>
                <w:color w:val="000000" w:themeColor="text1"/>
                <w:sz w:val="32"/>
                <w:szCs w:val="32"/>
                <w:cs/>
              </w:rPr>
              <w:t>) กิจกรรมหรือกระบวนการ (</w:t>
            </w:r>
            <w:r w:rsidRPr="00404B34">
              <w:rPr>
                <w:rFonts w:ascii="TH SarabunPSK" w:hAnsi="TH SarabunPSK" w:cs="TH SarabunPSK"/>
                <w:color w:val="000000" w:themeColor="text1"/>
                <w:sz w:val="32"/>
                <w:szCs w:val="32"/>
              </w:rPr>
              <w:t>Process</w:t>
            </w:r>
            <w:r w:rsidRPr="00404B34">
              <w:rPr>
                <w:rFonts w:ascii="TH SarabunPSK" w:hAnsi="TH SarabunPSK" w:cs="TH SarabunPSK"/>
                <w:color w:val="000000" w:themeColor="text1"/>
                <w:sz w:val="32"/>
                <w:szCs w:val="32"/>
                <w:cs/>
              </w:rPr>
              <w:t>) ผลผลิต (</w:t>
            </w:r>
            <w:r w:rsidRPr="00404B34">
              <w:rPr>
                <w:rFonts w:ascii="TH SarabunPSK" w:hAnsi="TH SarabunPSK" w:cs="TH SarabunPSK"/>
                <w:color w:val="000000" w:themeColor="text1"/>
                <w:sz w:val="32"/>
                <w:szCs w:val="32"/>
              </w:rPr>
              <w:t>Output</w:t>
            </w:r>
            <w:r w:rsidRPr="00404B34">
              <w:rPr>
                <w:rFonts w:ascii="TH SarabunPSK" w:hAnsi="TH SarabunPSK" w:cs="TH SarabunPSK"/>
                <w:color w:val="000000" w:themeColor="text1"/>
                <w:sz w:val="32"/>
                <w:szCs w:val="32"/>
                <w:cs/>
              </w:rPr>
              <w:t>) และผลลัพธ์ (</w:t>
            </w:r>
            <w:r w:rsidRPr="00404B34">
              <w:rPr>
                <w:rFonts w:ascii="TH SarabunPSK" w:hAnsi="TH SarabunPSK" w:cs="TH SarabunPSK"/>
                <w:color w:val="000000" w:themeColor="text1"/>
                <w:sz w:val="32"/>
                <w:szCs w:val="32"/>
              </w:rPr>
              <w:t>Outcome</w:t>
            </w:r>
            <w:r w:rsidRPr="00404B34">
              <w:rPr>
                <w:rFonts w:ascii="TH SarabunPSK" w:hAnsi="TH SarabunPSK" w:cs="TH SarabunPSK"/>
                <w:color w:val="000000" w:themeColor="text1"/>
                <w:sz w:val="32"/>
                <w:szCs w:val="32"/>
                <w:cs/>
              </w:rPr>
              <w:t>) ของโครงการ ทั้งนี้ ผลการประเมินจะต้องสามารถแสดงให้เห็นถึงความคุ้มค่าของการใช้จ่ายเงินกู้ด้วย</w:t>
            </w:r>
          </w:p>
          <w:p w14:paraId="551854F0" w14:textId="77777777" w:rsidR="00571C95" w:rsidRPr="00404B34" w:rsidRDefault="00571C95"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 xml:space="preserve">2) จัดเก็บข้อมูลเพื่อใช้ในการศึกษา วิเคราะห์ รวมทั้งการติดตามและประเมินผลการดำเนินแผนงานหรือโครงการภายใต้พระราชกำหนดกู้เงินฯ พ.ศ. 2563 </w:t>
            </w:r>
            <w:r w:rsidRPr="00404B34">
              <w:rPr>
                <w:rFonts w:ascii="TH SarabunPSK" w:hAnsi="TH SarabunPSK" w:cs="TH SarabunPSK"/>
                <w:color w:val="000000" w:themeColor="text1"/>
                <w:sz w:val="32"/>
                <w:szCs w:val="32"/>
                <w:cs/>
              </w:rPr>
              <w:t>โดยจัดเก็บข้อมูล 2 ประเภท ดังนี้</w:t>
            </w:r>
          </w:p>
          <w:p w14:paraId="217F5C86" w14:textId="77777777" w:rsidR="00571C95" w:rsidRPr="00404B34" w:rsidRDefault="00571C95"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t xml:space="preserve">(2.1) จัดเก็บ/รวบรวมข้อมูลทุติยภูมิของโครงการจากหน่วยงานต่าง ๆ ที่เกี่ยวข้อง เช่น ฐานข้อมูลในระบบ </w:t>
            </w:r>
            <w:proofErr w:type="spellStart"/>
            <w:r w:rsidRPr="00404B34">
              <w:rPr>
                <w:rFonts w:ascii="TH SarabunPSK" w:hAnsi="TH SarabunPSK" w:cs="TH SarabunPSK"/>
                <w:color w:val="000000" w:themeColor="text1"/>
                <w:sz w:val="32"/>
                <w:szCs w:val="32"/>
              </w:rPr>
              <w:t>eMENSCR</w:t>
            </w:r>
            <w:proofErr w:type="spellEnd"/>
            <w:r w:rsidRPr="00404B34">
              <w:rPr>
                <w:rFonts w:ascii="TH SarabunPSK" w:hAnsi="TH SarabunPSK" w:cs="TH SarabunPSK"/>
                <w:color w:val="000000" w:themeColor="text1"/>
                <w:sz w:val="32"/>
                <w:szCs w:val="32"/>
              </w:rPr>
              <w:t xml:space="preserve"> </w:t>
            </w:r>
            <w:r w:rsidRPr="00404B34">
              <w:rPr>
                <w:rFonts w:ascii="TH SarabunPSK" w:hAnsi="TH SarabunPSK" w:cs="TH SarabunPSK"/>
                <w:color w:val="000000" w:themeColor="text1"/>
                <w:sz w:val="32"/>
                <w:szCs w:val="32"/>
                <w:cs/>
              </w:rPr>
              <w:t>ของสำนักงานสภาพัฒนาการเศรษฐกิจและสังคมแห่งชาติ (สศช.)</w:t>
            </w:r>
          </w:p>
          <w:p w14:paraId="2E0D3249" w14:textId="77777777" w:rsidR="00571C95" w:rsidRPr="00404B34" w:rsidRDefault="00571C95"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t>(2.2) จัดเก็บ/รวบรวมข้อมูลปฐมภูมิของโครงการด้วยการสำรวจโครงการต่าง ๆ จากการลงพื้นที่ศึกษาหรือจากกลุ่มเป้าหมายจริง</w:t>
            </w:r>
          </w:p>
          <w:p w14:paraId="4B4ED770" w14:textId="77777777" w:rsidR="00571C95" w:rsidRPr="00404B34" w:rsidRDefault="00571C95"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 xml:space="preserve">3) ประเมินผลโครงการ </w:t>
            </w:r>
            <w:r w:rsidRPr="00404B34">
              <w:rPr>
                <w:rFonts w:ascii="TH SarabunPSK" w:hAnsi="TH SarabunPSK" w:cs="TH SarabunPSK"/>
                <w:color w:val="000000" w:themeColor="text1"/>
                <w:sz w:val="32"/>
                <w:szCs w:val="32"/>
                <w:cs/>
              </w:rPr>
              <w:t xml:space="preserve">โดยยึดหลักการและกรอบแนวทางตามข้อ 1) และเป็นไปตามกรอบระยะเวลาที่กำหนด </w:t>
            </w:r>
          </w:p>
          <w:p w14:paraId="2AABB104" w14:textId="77777777" w:rsidR="00571C95" w:rsidRPr="00404B34" w:rsidRDefault="00571C95"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4) จัดทำรายงานความก้าวหน้าในการดำเนินโครงการ และการใช้จ่ายเงินกู้</w:t>
            </w:r>
            <w:r w:rsidRPr="00404B34">
              <w:rPr>
                <w:rFonts w:ascii="TH SarabunPSK" w:hAnsi="TH SarabunPSK" w:cs="TH SarabunPSK"/>
                <w:color w:val="000000" w:themeColor="text1"/>
                <w:sz w:val="32"/>
                <w:szCs w:val="32"/>
                <w:cs/>
              </w:rPr>
              <w:t xml:space="preserve">ตามพระราชกำหนดกู้เงินฯ พ.ศ. 2563 </w:t>
            </w:r>
            <w:r w:rsidRPr="00404B34">
              <w:rPr>
                <w:rFonts w:ascii="TH SarabunPSK" w:hAnsi="TH SarabunPSK" w:cs="TH SarabunPSK"/>
                <w:b/>
                <w:bCs/>
                <w:color w:val="000000" w:themeColor="text1"/>
                <w:sz w:val="32"/>
                <w:szCs w:val="32"/>
                <w:cs/>
              </w:rPr>
              <w:t>รวมถึงปัญหาอุปสรรคและเสนอแนวทางแก้ไข เป็นราย 3 เดือน</w:t>
            </w:r>
          </w:p>
          <w:p w14:paraId="17B2AB51" w14:textId="77777777" w:rsidR="00571C95" w:rsidRPr="00404B34" w:rsidRDefault="00571C95"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 xml:space="preserve">5) จัดทำรายงานประเมินผลโครงการและผลสัมฤทธิ์ </w:t>
            </w:r>
            <w:r w:rsidRPr="00404B34">
              <w:rPr>
                <w:rFonts w:ascii="TH SarabunPSK" w:hAnsi="TH SarabunPSK" w:cs="TH SarabunPSK"/>
                <w:color w:val="000000" w:themeColor="text1"/>
                <w:sz w:val="32"/>
                <w:szCs w:val="32"/>
                <w:cs/>
              </w:rPr>
              <w:t>ประกอบด้วย รายงานประเมินผลโครงการภายใต้พระราชกำหนดกู้เงินฯ พ.ศ. 2563 ราย 6 เดือน และรายงานการประเมินผลลัพธ์หรือผลกระทบต่อระบบเศรษฐกิจและสังคมในภาพรวม</w:t>
            </w:r>
          </w:p>
          <w:p w14:paraId="3C62F321" w14:textId="77777777" w:rsidR="00571C95" w:rsidRPr="00404B34" w:rsidRDefault="00571C95"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6) จัดทำแบบจำลองที่ใช้ประเมินผลกระทบต่อระบบเศรษฐกิจและสังคมในภาพรวมทั้งในระยะสั้นและระยะยาว</w:t>
            </w:r>
          </w:p>
          <w:p w14:paraId="3B161560" w14:textId="77777777" w:rsidR="00571C95" w:rsidRPr="00404B34" w:rsidRDefault="00571C95"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7) นำเสนอข้อมูลการติดตามและประเมินผลภาพรวม</w:t>
            </w:r>
            <w:r w:rsidRPr="00404B34">
              <w:rPr>
                <w:rFonts w:ascii="TH SarabunPSK" w:hAnsi="TH SarabunPSK" w:cs="TH SarabunPSK"/>
                <w:color w:val="000000" w:themeColor="text1"/>
                <w:sz w:val="32"/>
                <w:szCs w:val="32"/>
                <w:cs/>
              </w:rPr>
              <w:t>ในรูปแบบการสรุปข้อมูลในหน้าเดียวและเป็นข้อมูลที่ทันสมัย (</w:t>
            </w:r>
            <w:r w:rsidRPr="00404B34">
              <w:rPr>
                <w:rFonts w:ascii="TH SarabunPSK" w:hAnsi="TH SarabunPSK" w:cs="TH SarabunPSK"/>
                <w:color w:val="000000" w:themeColor="text1"/>
                <w:sz w:val="32"/>
                <w:szCs w:val="32"/>
              </w:rPr>
              <w:t>Dashboard</w:t>
            </w:r>
            <w:r w:rsidRPr="00404B34">
              <w:rPr>
                <w:rFonts w:ascii="TH SarabunPSK" w:hAnsi="TH SarabunPSK" w:cs="TH SarabunPSK"/>
                <w:color w:val="000000" w:themeColor="text1"/>
                <w:sz w:val="32"/>
                <w:szCs w:val="32"/>
                <w:cs/>
              </w:rPr>
              <w:t>) ภาพเคลื่อนไหว (</w:t>
            </w:r>
            <w:r w:rsidRPr="00404B34">
              <w:rPr>
                <w:rFonts w:ascii="TH SarabunPSK" w:hAnsi="TH SarabunPSK" w:cs="TH SarabunPSK"/>
                <w:color w:val="000000" w:themeColor="text1"/>
                <w:sz w:val="32"/>
                <w:szCs w:val="32"/>
              </w:rPr>
              <w:t>VDO Animation</w:t>
            </w:r>
            <w:r w:rsidRPr="00404B34">
              <w:rPr>
                <w:rFonts w:ascii="TH SarabunPSK" w:hAnsi="TH SarabunPSK" w:cs="TH SarabunPSK"/>
                <w:color w:val="000000" w:themeColor="text1"/>
                <w:sz w:val="32"/>
                <w:szCs w:val="32"/>
                <w:cs/>
              </w:rPr>
              <w:t>) และการเล่าเรื่องหรืออธิบายข้อมูลโดยใช้ภาพในการสื่อสาร (</w:t>
            </w:r>
            <w:r w:rsidRPr="00404B34">
              <w:rPr>
                <w:rFonts w:ascii="TH SarabunPSK" w:hAnsi="TH SarabunPSK" w:cs="TH SarabunPSK"/>
                <w:color w:val="000000" w:themeColor="text1"/>
                <w:sz w:val="32"/>
                <w:szCs w:val="32"/>
              </w:rPr>
              <w:t>Infographics</w:t>
            </w:r>
            <w:r w:rsidRPr="00404B34">
              <w:rPr>
                <w:rFonts w:ascii="TH SarabunPSK" w:hAnsi="TH SarabunPSK" w:cs="TH SarabunPSK"/>
                <w:color w:val="000000" w:themeColor="text1"/>
                <w:sz w:val="32"/>
                <w:szCs w:val="32"/>
                <w:cs/>
              </w:rPr>
              <w:t>)</w:t>
            </w:r>
          </w:p>
          <w:p w14:paraId="593EDC4A" w14:textId="77777777" w:rsidR="00571C95" w:rsidRPr="00404B34" w:rsidRDefault="00571C95"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rPr>
              <w:t>8</w:t>
            </w:r>
            <w:r w:rsidRPr="00404B34">
              <w:rPr>
                <w:rFonts w:ascii="TH SarabunPSK" w:hAnsi="TH SarabunPSK" w:cs="TH SarabunPSK"/>
                <w:b/>
                <w:bCs/>
                <w:color w:val="000000" w:themeColor="text1"/>
                <w:sz w:val="32"/>
                <w:szCs w:val="32"/>
                <w:cs/>
              </w:rPr>
              <w:t>) จัดประชุมและลงพื้นที่ดำเนินโครงการ</w:t>
            </w:r>
          </w:p>
          <w:p w14:paraId="5B95E99C" w14:textId="77777777" w:rsidR="00571C95" w:rsidRPr="00404B34" w:rsidRDefault="00571C95" w:rsidP="002C2C1A">
            <w:pPr>
              <w:spacing w:line="320" w:lineRule="exact"/>
              <w:jc w:val="thaiDistribute"/>
              <w:rPr>
                <w:rFonts w:ascii="TH SarabunPSK" w:hAnsi="TH SarabunPSK" w:cs="TH SarabunPSK"/>
                <w:b/>
                <w:bCs/>
                <w:color w:val="000000" w:themeColor="text1"/>
                <w:sz w:val="32"/>
                <w:szCs w:val="32"/>
                <w:cs/>
              </w:rPr>
            </w:pPr>
            <w:r w:rsidRPr="00404B34">
              <w:rPr>
                <w:rFonts w:ascii="TH SarabunPSK" w:hAnsi="TH SarabunPSK" w:cs="TH SarabunPSK"/>
                <w:b/>
                <w:bCs/>
                <w:color w:val="000000" w:themeColor="text1"/>
                <w:sz w:val="32"/>
                <w:szCs w:val="32"/>
                <w:cs/>
              </w:rPr>
              <w:t>9) จัดทำแผนบริหารความเสี่ยงในการดำเนินงานเพื่อให้สามารถส่งมอบงานได้ตามขอบเขตการดำเนินงานและกรอบระยะเวลาที่กำหนด</w:t>
            </w:r>
          </w:p>
        </w:tc>
      </w:tr>
      <w:tr w:rsidR="00404B34" w:rsidRPr="00404B34" w14:paraId="7BC4A903" w14:textId="77777777" w:rsidTr="009A0E2E">
        <w:tc>
          <w:tcPr>
            <w:tcW w:w="2263" w:type="dxa"/>
          </w:tcPr>
          <w:p w14:paraId="44C99452" w14:textId="77777777" w:rsidR="00571C95" w:rsidRPr="00404B34" w:rsidRDefault="00571C95" w:rsidP="002C2C1A">
            <w:pPr>
              <w:spacing w:line="320" w:lineRule="exact"/>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lastRenderedPageBreak/>
              <w:t>3. งบประมาณรายจ่าย ระยะเวลาและกิจกรรม</w:t>
            </w:r>
          </w:p>
        </w:tc>
        <w:tc>
          <w:tcPr>
            <w:tcW w:w="6753" w:type="dxa"/>
          </w:tcPr>
          <w:p w14:paraId="044BF618" w14:textId="77777777" w:rsidR="00571C95" w:rsidRPr="00404B34" w:rsidRDefault="00571C95"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งบประมาณรวม 37.967 ล้านบาท ระยะเวลา 14 เดือน (ตั้งแต่เดือนกรกฎาคม 2564 - กันยายน 2565) แบ่งเป็น</w:t>
            </w:r>
          </w:p>
          <w:tbl>
            <w:tblPr>
              <w:tblStyle w:val="TableGrid"/>
              <w:tblW w:w="0" w:type="auto"/>
              <w:tblLook w:val="04A0" w:firstRow="1" w:lastRow="0" w:firstColumn="1" w:lastColumn="0" w:noHBand="0" w:noVBand="1"/>
            </w:tblPr>
            <w:tblGrid>
              <w:gridCol w:w="1385"/>
              <w:gridCol w:w="1242"/>
              <w:gridCol w:w="3900"/>
            </w:tblGrid>
            <w:tr w:rsidR="00404B34" w:rsidRPr="00404B34" w14:paraId="57CEE5C7" w14:textId="77777777" w:rsidTr="009A0E2E">
              <w:tc>
                <w:tcPr>
                  <w:tcW w:w="1385" w:type="dxa"/>
                </w:tcPr>
                <w:p w14:paraId="712CA433" w14:textId="77777777" w:rsidR="00571C95" w:rsidRPr="00404B34" w:rsidRDefault="00571C95"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ปีงบประมาณ</w:t>
                  </w:r>
                </w:p>
              </w:tc>
              <w:tc>
                <w:tcPr>
                  <w:tcW w:w="1242" w:type="dxa"/>
                </w:tcPr>
                <w:p w14:paraId="58A41C2E" w14:textId="77777777" w:rsidR="00571C95" w:rsidRPr="00404B34" w:rsidRDefault="00571C95"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งบประมาณ</w:t>
                  </w:r>
                </w:p>
                <w:p w14:paraId="2ADA0108" w14:textId="77777777" w:rsidR="00571C95" w:rsidRPr="00404B34" w:rsidRDefault="00571C95"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(ล้านบาท)</w:t>
                  </w:r>
                </w:p>
              </w:tc>
              <w:tc>
                <w:tcPr>
                  <w:tcW w:w="3900" w:type="dxa"/>
                </w:tcPr>
                <w:p w14:paraId="08664E1A" w14:textId="77777777" w:rsidR="00571C95" w:rsidRPr="00404B34" w:rsidRDefault="00571C95"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รายละเอียดกิจกรรมที่สำคัญ</w:t>
                  </w:r>
                </w:p>
              </w:tc>
            </w:tr>
            <w:tr w:rsidR="00404B34" w:rsidRPr="00404B34" w14:paraId="6F1092E7" w14:textId="77777777" w:rsidTr="009A0E2E">
              <w:tc>
                <w:tcPr>
                  <w:tcW w:w="1385" w:type="dxa"/>
                </w:tcPr>
                <w:p w14:paraId="3751F52F" w14:textId="77777777" w:rsidR="00571C95" w:rsidRPr="00404B34" w:rsidRDefault="00571C95"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พ.ศ. 2564*</w:t>
                  </w:r>
                </w:p>
              </w:tc>
              <w:tc>
                <w:tcPr>
                  <w:tcW w:w="1242" w:type="dxa"/>
                </w:tcPr>
                <w:p w14:paraId="5E37E982" w14:textId="77777777" w:rsidR="00571C95" w:rsidRPr="00404B34" w:rsidRDefault="00571C95" w:rsidP="002C2C1A">
                  <w:pPr>
                    <w:spacing w:line="320" w:lineRule="exact"/>
                    <w:jc w:val="right"/>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7.593</w:t>
                  </w:r>
                </w:p>
              </w:tc>
              <w:tc>
                <w:tcPr>
                  <w:tcW w:w="3900" w:type="dxa"/>
                  <w:vMerge w:val="restart"/>
                </w:tcPr>
                <w:p w14:paraId="22060D79" w14:textId="77777777" w:rsidR="00571C95" w:rsidRPr="00404B34" w:rsidRDefault="00571C95"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 จัดจ้างที่ปรึกษา (เดือนพฤษภาคม - กรกฎาคม 2564) โดยคาดว่าจะลงนามในสัญญาจ้างในเดือนกรกฎาคม 2564</w:t>
                  </w:r>
                </w:p>
                <w:p w14:paraId="5D3FAE5A" w14:textId="77777777" w:rsidR="00571C95" w:rsidRPr="00404B34" w:rsidRDefault="00571C95"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color w:val="000000" w:themeColor="text1"/>
                      <w:sz w:val="32"/>
                      <w:szCs w:val="32"/>
                      <w:cs/>
                    </w:rPr>
                    <w:t>- การดำเนินโครงการจ้างที่ปรึกษา (เดือนสิงหาคม 2564 - กันยายน 2565) เช่น ลงพื้นที่ดำเนินโครงการ (เดือนกันยายน 2564 - กันยายน 2565) รายงานประเมินโครงการที่</w:t>
                  </w:r>
                  <w:r w:rsidRPr="00404B34">
                    <w:rPr>
                      <w:rFonts w:ascii="TH SarabunPSK" w:hAnsi="TH SarabunPSK" w:cs="TH SarabunPSK"/>
                      <w:color w:val="000000" w:themeColor="text1"/>
                      <w:sz w:val="32"/>
                      <w:szCs w:val="32"/>
                      <w:cs/>
                    </w:rPr>
                    <w:lastRenderedPageBreak/>
                    <w:t>ดำเนินการแล้วเสร็จทุก 6 เดือน (รายงานครั้งแรกในเดือนกันยายน 2564) รายงานการประเมินผลฉบับสมบูรณ์ (เดือนกันยายน 2565) เป็นต้น</w:t>
                  </w:r>
                </w:p>
              </w:tc>
            </w:tr>
            <w:tr w:rsidR="00404B34" w:rsidRPr="00404B34" w14:paraId="44B015CD" w14:textId="77777777" w:rsidTr="009A0E2E">
              <w:tc>
                <w:tcPr>
                  <w:tcW w:w="1385" w:type="dxa"/>
                </w:tcPr>
                <w:p w14:paraId="69E08A72" w14:textId="77777777" w:rsidR="00571C95" w:rsidRPr="00404B34" w:rsidRDefault="00571C95"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พ.ศ. 2565**</w:t>
                  </w:r>
                </w:p>
              </w:tc>
              <w:tc>
                <w:tcPr>
                  <w:tcW w:w="1242" w:type="dxa"/>
                </w:tcPr>
                <w:p w14:paraId="662C3238" w14:textId="77777777" w:rsidR="00571C95" w:rsidRPr="00404B34" w:rsidRDefault="00571C95" w:rsidP="002C2C1A">
                  <w:pPr>
                    <w:spacing w:line="320" w:lineRule="exact"/>
                    <w:jc w:val="right"/>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30.374</w:t>
                  </w:r>
                </w:p>
              </w:tc>
              <w:tc>
                <w:tcPr>
                  <w:tcW w:w="3900" w:type="dxa"/>
                  <w:vMerge/>
                </w:tcPr>
                <w:p w14:paraId="488F8362" w14:textId="77777777" w:rsidR="00571C95" w:rsidRPr="00404B34" w:rsidRDefault="00571C95" w:rsidP="002C2C1A">
                  <w:pPr>
                    <w:spacing w:line="320" w:lineRule="exact"/>
                    <w:jc w:val="thaiDistribute"/>
                    <w:rPr>
                      <w:rFonts w:ascii="TH SarabunPSK" w:hAnsi="TH SarabunPSK" w:cs="TH SarabunPSK"/>
                      <w:b/>
                      <w:bCs/>
                      <w:color w:val="000000" w:themeColor="text1"/>
                      <w:sz w:val="32"/>
                      <w:szCs w:val="32"/>
                    </w:rPr>
                  </w:pPr>
                </w:p>
              </w:tc>
            </w:tr>
          </w:tbl>
          <w:p w14:paraId="32413317" w14:textId="77777777" w:rsidR="00571C95" w:rsidRPr="00404B34" w:rsidRDefault="00571C95" w:rsidP="002C2C1A">
            <w:pPr>
              <w:spacing w:line="320" w:lineRule="exact"/>
              <w:ind w:left="1028" w:hanging="1028"/>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 xml:space="preserve">หมายเหตุ </w:t>
            </w:r>
            <w:r w:rsidRPr="00404B34">
              <w:rPr>
                <w:rFonts w:ascii="TH SarabunPSK" w:hAnsi="TH SarabunPSK" w:cs="TH SarabunPSK"/>
                <w:b/>
                <w:bCs/>
                <w:color w:val="000000" w:themeColor="text1"/>
                <w:sz w:val="32"/>
                <w:szCs w:val="32"/>
                <w:cs/>
              </w:rPr>
              <w:tab/>
              <w:t xml:space="preserve">* </w:t>
            </w:r>
            <w:r w:rsidRPr="00404B34">
              <w:rPr>
                <w:rFonts w:ascii="TH SarabunPSK" w:hAnsi="TH SarabunPSK" w:cs="TH SarabunPSK"/>
                <w:color w:val="000000" w:themeColor="text1"/>
                <w:sz w:val="32"/>
                <w:szCs w:val="32"/>
                <w:cs/>
              </w:rPr>
              <w:t>ใช้จ่ายจากงบประมาณรายจ่ายประจำปีงบประมาณ พ.ศ. 2564 งบกลาง รายการเงินสำรองจ่ายเพื่อกรณีฉุกเฉินหรือจำเป็น</w:t>
            </w:r>
          </w:p>
          <w:p w14:paraId="0A51B620" w14:textId="77777777" w:rsidR="00571C95" w:rsidRPr="00404B34" w:rsidRDefault="00571C95" w:rsidP="002C2C1A">
            <w:pPr>
              <w:spacing w:line="320" w:lineRule="exact"/>
              <w:ind w:left="887" w:hanging="1170"/>
              <w:jc w:val="thaiDistribute"/>
              <w:rPr>
                <w:rFonts w:ascii="TH SarabunPSK" w:hAnsi="TH SarabunPSK" w:cs="TH SarabunPSK"/>
                <w:color w:val="000000" w:themeColor="text1"/>
                <w:sz w:val="32"/>
                <w:szCs w:val="32"/>
                <w:cs/>
              </w:rPr>
            </w:pPr>
            <w:r w:rsidRPr="00404B34">
              <w:rPr>
                <w:rFonts w:ascii="TH SarabunPSK" w:hAnsi="TH SarabunPSK" w:cs="TH SarabunPSK"/>
                <w:color w:val="000000" w:themeColor="text1"/>
                <w:sz w:val="32"/>
                <w:szCs w:val="32"/>
              </w:rPr>
              <w:tab/>
            </w:r>
            <w:r w:rsidRPr="00404B34">
              <w:rPr>
                <w:rFonts w:ascii="TH SarabunPSK" w:hAnsi="TH SarabunPSK" w:cs="TH SarabunPSK"/>
                <w:color w:val="000000" w:themeColor="text1"/>
                <w:sz w:val="32"/>
                <w:szCs w:val="32"/>
                <w:cs/>
              </w:rPr>
              <w:t>** ผูกพันงบประมาณประจำปีงบประมาณ พ.ศ. 2565</w:t>
            </w:r>
          </w:p>
        </w:tc>
      </w:tr>
    </w:tbl>
    <w:p w14:paraId="4294CB8E" w14:textId="77777777" w:rsidR="00571C95" w:rsidRPr="00404B34" w:rsidRDefault="00571C95"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lastRenderedPageBreak/>
        <w:tab/>
      </w:r>
      <w:r w:rsidRPr="00404B34">
        <w:rPr>
          <w:rFonts w:ascii="TH SarabunPSK" w:hAnsi="TH SarabunPSK" w:cs="TH SarabunPSK"/>
          <w:b/>
          <w:bCs/>
          <w:color w:val="000000" w:themeColor="text1"/>
          <w:sz w:val="32"/>
          <w:szCs w:val="32"/>
          <w:cs/>
        </w:rPr>
        <w:tab/>
      </w:r>
      <w:r w:rsidRPr="00404B34">
        <w:rPr>
          <w:rFonts w:ascii="TH SarabunPSK" w:hAnsi="TH SarabunPSK" w:cs="TH SarabunPSK"/>
          <w:color w:val="000000" w:themeColor="text1"/>
          <w:sz w:val="32"/>
          <w:szCs w:val="32"/>
          <w:cs/>
        </w:rPr>
        <w:t xml:space="preserve">กค. แจ้งว่า สำนักงบประมาณ (สงป.) พิจารณาแล้ว เห็นชอบให้ กค. (สบน.) ดำเนินโครงการจ้างที่ปรึกษาเพื่อติดตามและประเมินผล แผนงานหรือโครงการภายใต้พระราชกำหนดกู้เงินฯ พ.ศ. 2563 ในกรอบวงเงิน 37.967 ล้านบาท และ สงป. ได้นำเรื่องดังกล่าวกราบเรียนนายกรัฐมนตรีทราบด้วยแล้ว โดยให้ใช้จ่ายจากงบประมาณรายจ่ายประจำปีงบประมาณ พ.ศ. 2564 งบกลาง รายการเงินสำรองจ่ายเพื่อกรณีฉุกเฉินหรือจำเป็น จำนวน 7.593 ล้านบาท เพื่อเป็นค่าใช้จ่ายในการดำเนินโครงการดังกล่าวข้างต้นในปีงบประมาณ พ.ศ. 2564 สำหรับค่าใช้จ่ายในปีต่อไป จำนวน 30.374 ล้านบาท ให้ใช้จ่ายจากงบประมาณรายจ่ายประจำปีงบประมาณ พ.ศ. 2565 ซึ่ง สงป. ได้เสนอตั้งงบประมาณในขั้นร่างพระราชบัญญัติงบประมาณรายจ่ายประจำปีงบประมาณ พ.ศ. 2565 รองรับไว้แล้ว </w:t>
      </w:r>
      <w:r w:rsidRPr="00404B34">
        <w:rPr>
          <w:rFonts w:ascii="TH SarabunPSK" w:hAnsi="TH SarabunPSK" w:cs="TH SarabunPSK"/>
          <w:b/>
          <w:bCs/>
          <w:color w:val="000000" w:themeColor="text1"/>
          <w:sz w:val="32"/>
          <w:szCs w:val="32"/>
          <w:cs/>
        </w:rPr>
        <w:t>แต่เนื่องจากโครงการดังกล่าวมีระยะเวลาการดำเนินงานเกินกว่าหนึ่งปีงบประมาณจึงเป็นกรณีที่จะต้องก่อหนี้ผูกพันข้ามปีงบประมาณ ตามนัยมาตรา 42 แห่งพระราชบัญญัติวิธีการงบประมาณ พ.ศ. 2561 จึงขอให้ สบน. นำเสนอเรื่องดังกล่าว พร้อมจัดทำรายละเอียดตามนัยมาตรา 27 ของพระราชบัญญัติวินัยการเงินการคลังของรัฐ พ.ศ. 2561 เพื่อให้คณะรัฐมนตรีพิจารณาอนุมัติตามขั้นตอนต่อไป</w:t>
      </w:r>
    </w:p>
    <w:p w14:paraId="6151DCFA" w14:textId="77777777" w:rsidR="00571C95" w:rsidRPr="00404B34" w:rsidRDefault="00571C95" w:rsidP="002C2C1A">
      <w:pPr>
        <w:spacing w:line="320" w:lineRule="exact"/>
        <w:jc w:val="thaiDistribute"/>
        <w:rPr>
          <w:rFonts w:ascii="TH SarabunPSK" w:hAnsi="TH SarabunPSK" w:cs="TH SarabunPSK"/>
          <w:b/>
          <w:bCs/>
          <w:color w:val="000000" w:themeColor="text1"/>
          <w:sz w:val="32"/>
          <w:szCs w:val="32"/>
        </w:rPr>
      </w:pPr>
    </w:p>
    <w:p w14:paraId="1C974D39" w14:textId="77777777" w:rsidR="00571C95" w:rsidRPr="00404B34" w:rsidRDefault="00B577EF" w:rsidP="002C2C1A">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16.</w:t>
      </w:r>
      <w:r w:rsidR="00571C95" w:rsidRPr="00404B34">
        <w:rPr>
          <w:rFonts w:ascii="TH SarabunPSK" w:hAnsi="TH SarabunPSK" w:cs="TH SarabunPSK" w:hint="cs"/>
          <w:b/>
          <w:bCs/>
          <w:color w:val="000000" w:themeColor="text1"/>
          <w:sz w:val="32"/>
          <w:szCs w:val="32"/>
          <w:cs/>
        </w:rPr>
        <w:t xml:space="preserve"> เรื่อง ข้อเสนอแนวทางการจัดสรรกรอบอัตรากำลังและกลไกการบริหารจัดการพนักงานราชการเฉพาะกิจ เพื่อช่วยเหลือผู้ได้รับผลกระทบจากสถานการณ์การแพร่ระบาดของโรคติดเชื้อไวรัสโค</w:t>
      </w:r>
      <w:proofErr w:type="spellStart"/>
      <w:r w:rsidR="00571C95" w:rsidRPr="00404B34">
        <w:rPr>
          <w:rFonts w:ascii="TH SarabunPSK" w:hAnsi="TH SarabunPSK" w:cs="TH SarabunPSK" w:hint="cs"/>
          <w:b/>
          <w:bCs/>
          <w:color w:val="000000" w:themeColor="text1"/>
          <w:sz w:val="32"/>
          <w:szCs w:val="32"/>
          <w:cs/>
        </w:rPr>
        <w:t>โร</w:t>
      </w:r>
      <w:proofErr w:type="spellEnd"/>
      <w:r w:rsidR="00571C95" w:rsidRPr="00404B34">
        <w:rPr>
          <w:rFonts w:ascii="TH SarabunPSK" w:hAnsi="TH SarabunPSK" w:cs="TH SarabunPSK" w:hint="cs"/>
          <w:b/>
          <w:bCs/>
          <w:color w:val="000000" w:themeColor="text1"/>
          <w:sz w:val="32"/>
          <w:szCs w:val="32"/>
          <w:cs/>
        </w:rPr>
        <w:t>นา 2019 (</w:t>
      </w:r>
      <w:r w:rsidR="00571C95" w:rsidRPr="00404B34">
        <w:rPr>
          <w:rFonts w:ascii="TH SarabunPSK" w:hAnsi="TH SarabunPSK" w:cs="TH SarabunPSK"/>
          <w:b/>
          <w:bCs/>
          <w:color w:val="000000" w:themeColor="text1"/>
          <w:sz w:val="32"/>
          <w:szCs w:val="32"/>
        </w:rPr>
        <w:t xml:space="preserve">COVID </w:t>
      </w:r>
      <w:r w:rsidR="00571C95" w:rsidRPr="00404B34">
        <w:rPr>
          <w:rFonts w:ascii="TH SarabunPSK" w:hAnsi="TH SarabunPSK" w:cs="TH SarabunPSK"/>
          <w:b/>
          <w:bCs/>
          <w:color w:val="000000" w:themeColor="text1"/>
          <w:sz w:val="32"/>
          <w:szCs w:val="32"/>
          <w:cs/>
        </w:rPr>
        <w:t xml:space="preserve">- </w:t>
      </w:r>
      <w:r w:rsidR="00571C95" w:rsidRPr="00404B34">
        <w:rPr>
          <w:rFonts w:ascii="TH SarabunPSK" w:hAnsi="TH SarabunPSK" w:cs="TH SarabunPSK"/>
          <w:b/>
          <w:bCs/>
          <w:color w:val="000000" w:themeColor="text1"/>
          <w:sz w:val="32"/>
          <w:szCs w:val="32"/>
        </w:rPr>
        <w:t>19</w:t>
      </w:r>
      <w:r w:rsidR="00571C95" w:rsidRPr="00404B34">
        <w:rPr>
          <w:rFonts w:ascii="TH SarabunPSK" w:hAnsi="TH SarabunPSK" w:cs="TH SarabunPSK" w:hint="cs"/>
          <w:b/>
          <w:bCs/>
          <w:color w:val="000000" w:themeColor="text1"/>
          <w:sz w:val="32"/>
          <w:szCs w:val="32"/>
          <w:cs/>
        </w:rPr>
        <w:t>)</w:t>
      </w:r>
    </w:p>
    <w:p w14:paraId="737A347C" w14:textId="77777777" w:rsidR="00571C95" w:rsidRPr="00404B34" w:rsidRDefault="00571C95"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ab/>
      </w:r>
      <w:r w:rsidRPr="00404B34">
        <w:rPr>
          <w:rFonts w:ascii="TH SarabunPSK" w:hAnsi="TH SarabunPSK" w:cs="TH SarabunPSK" w:hint="cs"/>
          <w:color w:val="000000" w:themeColor="text1"/>
          <w:sz w:val="32"/>
          <w:szCs w:val="32"/>
          <w:cs/>
        </w:rPr>
        <w:tab/>
        <w:t>คณะรัฐมนตรีมีมติเห็นชอบและอนุมัติตามที่สำนักงาน ก.พ. เสนอดังนี้</w:t>
      </w:r>
    </w:p>
    <w:p w14:paraId="323C5C67" w14:textId="77777777" w:rsidR="00571C95" w:rsidRPr="00404B34" w:rsidRDefault="00571C95"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hint="cs"/>
          <w:color w:val="000000" w:themeColor="text1"/>
          <w:sz w:val="32"/>
          <w:szCs w:val="32"/>
          <w:cs/>
        </w:rPr>
        <w:t xml:space="preserve">1. </w:t>
      </w:r>
      <w:r w:rsidRPr="00404B34">
        <w:rPr>
          <w:rFonts w:ascii="TH SarabunPSK" w:hAnsi="TH SarabunPSK" w:cs="TH SarabunPSK"/>
          <w:color w:val="000000" w:themeColor="text1"/>
          <w:sz w:val="32"/>
          <w:szCs w:val="32"/>
          <w:cs/>
        </w:rPr>
        <w:t xml:space="preserve">เห็นชอบข้อเสนอแนวทางการจัดสรรกรอบอัตรากำลังและกลไกการบริหารจัดการพนักงานราชการเฉพาะกิจ และผลการจัดสรรกรอบอัตรากำลังพนักงานราชการเฉพาะกิจ จำนวน </w:t>
      </w:r>
      <w:r w:rsidRPr="00404B34">
        <w:rPr>
          <w:rFonts w:ascii="TH SarabunPSK" w:hAnsi="TH SarabunPSK" w:cs="TH SarabunPSK" w:hint="cs"/>
          <w:color w:val="000000" w:themeColor="text1"/>
          <w:sz w:val="32"/>
          <w:szCs w:val="32"/>
          <w:cs/>
        </w:rPr>
        <w:t>10</w:t>
      </w:r>
      <w:r w:rsidRPr="00404B34">
        <w:rPr>
          <w:rFonts w:ascii="TH SarabunPSK" w:hAnsi="TH SarabunPSK" w:cs="TH SarabunPSK"/>
          <w:color w:val="000000" w:themeColor="text1"/>
          <w:sz w:val="32"/>
          <w:szCs w:val="32"/>
          <w:cs/>
        </w:rPr>
        <w:t>,000 อัตรา เพื่อช่วยเหลือผู้ได้รับผลกระทบจากสถานการณ์การแพร่ระบาดของโรคติดเชื้อไวรัสโค</w:t>
      </w:r>
      <w:proofErr w:type="spellStart"/>
      <w:r w:rsidRPr="00404B34">
        <w:rPr>
          <w:rFonts w:ascii="TH SarabunPSK" w:hAnsi="TH SarabunPSK" w:cs="TH SarabunPSK"/>
          <w:color w:val="000000" w:themeColor="text1"/>
          <w:sz w:val="32"/>
          <w:szCs w:val="32"/>
          <w:cs/>
        </w:rPr>
        <w:t>โร</w:t>
      </w:r>
      <w:proofErr w:type="spellEnd"/>
      <w:r w:rsidRPr="00404B34">
        <w:rPr>
          <w:rFonts w:ascii="TH SarabunPSK" w:hAnsi="TH SarabunPSK" w:cs="TH SarabunPSK"/>
          <w:color w:val="000000" w:themeColor="text1"/>
          <w:sz w:val="32"/>
          <w:szCs w:val="32"/>
          <w:cs/>
        </w:rPr>
        <w:t xml:space="preserve">นา </w:t>
      </w:r>
      <w:r w:rsidRPr="00404B34">
        <w:rPr>
          <w:rFonts w:ascii="TH SarabunPSK" w:hAnsi="TH SarabunPSK" w:cs="TH SarabunPSK" w:hint="cs"/>
          <w:color w:val="000000" w:themeColor="text1"/>
          <w:sz w:val="32"/>
          <w:szCs w:val="32"/>
          <w:cs/>
        </w:rPr>
        <w:t>2019</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color w:val="000000" w:themeColor="text1"/>
          <w:sz w:val="32"/>
          <w:szCs w:val="32"/>
        </w:rPr>
        <w:t>COVID</w:t>
      </w:r>
      <w:r w:rsidRPr="00404B34">
        <w:rPr>
          <w:rFonts w:ascii="TH SarabunPSK" w:hAnsi="TH SarabunPSK" w:cs="TH SarabunPSK"/>
          <w:color w:val="000000" w:themeColor="text1"/>
          <w:sz w:val="32"/>
          <w:szCs w:val="32"/>
          <w:cs/>
        </w:rPr>
        <w:t>-19)</w:t>
      </w:r>
    </w:p>
    <w:p w14:paraId="50B1AFDD" w14:textId="77777777" w:rsidR="00571C95" w:rsidRPr="00404B34" w:rsidRDefault="00571C95"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hint="cs"/>
          <w:color w:val="000000" w:themeColor="text1"/>
          <w:sz w:val="32"/>
          <w:szCs w:val="32"/>
          <w:cs/>
        </w:rPr>
        <w:t xml:space="preserve">2. </w:t>
      </w:r>
      <w:r w:rsidRPr="00404B34">
        <w:rPr>
          <w:rFonts w:ascii="TH SarabunPSK" w:hAnsi="TH SarabunPSK" w:cs="TH SarabunPSK"/>
          <w:color w:val="000000" w:themeColor="text1"/>
          <w:sz w:val="32"/>
          <w:szCs w:val="32"/>
          <w:cs/>
        </w:rPr>
        <w:t>อนุมัติการขอรับการจัดสรรงบประมาณรายจ่ายประจำปีงบประมาณ</w:t>
      </w: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color w:val="000000" w:themeColor="text1"/>
          <w:sz w:val="32"/>
          <w:szCs w:val="32"/>
          <w:cs/>
        </w:rPr>
        <w:t xml:space="preserve">พ.ศ. </w:t>
      </w:r>
      <w:r w:rsidRPr="00404B34">
        <w:rPr>
          <w:rFonts w:ascii="TH SarabunPSK" w:hAnsi="TH SarabunPSK" w:cs="TH SarabunPSK" w:hint="cs"/>
          <w:color w:val="000000" w:themeColor="text1"/>
          <w:sz w:val="32"/>
          <w:szCs w:val="32"/>
          <w:cs/>
        </w:rPr>
        <w:t>2564</w:t>
      </w:r>
      <w:r w:rsidRPr="00404B34">
        <w:rPr>
          <w:rFonts w:ascii="TH SarabunPSK" w:hAnsi="TH SarabunPSK" w:cs="TH SarabunPSK"/>
          <w:color w:val="000000" w:themeColor="text1"/>
          <w:sz w:val="32"/>
          <w:szCs w:val="32"/>
          <w:cs/>
        </w:rPr>
        <w:t xml:space="preserve"> งบกลาง รายการเงินสำรองจ่ายเพื่อกรณีฉุกเฉินหรือจำเป็น วงเงิน </w:t>
      </w:r>
      <w:r w:rsidRPr="00404B34">
        <w:rPr>
          <w:rFonts w:ascii="TH SarabunPSK" w:hAnsi="TH SarabunPSK" w:cs="TH SarabunPSK" w:hint="cs"/>
          <w:color w:val="000000" w:themeColor="text1"/>
          <w:sz w:val="32"/>
          <w:szCs w:val="32"/>
          <w:cs/>
        </w:rPr>
        <w:t>2</w:t>
      </w:r>
      <w:r w:rsidRPr="00404B34">
        <w:rPr>
          <w:rFonts w:ascii="TH SarabunPSK" w:hAnsi="TH SarabunPSK" w:cs="TH SarabunPSK"/>
          <w:color w:val="000000" w:themeColor="text1"/>
          <w:sz w:val="32"/>
          <w:szCs w:val="32"/>
        </w:rPr>
        <w:t>,</w:t>
      </w:r>
      <w:r w:rsidRPr="00404B34">
        <w:rPr>
          <w:rFonts w:ascii="TH SarabunPSK" w:hAnsi="TH SarabunPSK" w:cs="TH SarabunPSK" w:hint="cs"/>
          <w:color w:val="000000" w:themeColor="text1"/>
          <w:sz w:val="32"/>
          <w:szCs w:val="32"/>
          <w:cs/>
        </w:rPr>
        <w:t xml:space="preserve">254.32 </w:t>
      </w:r>
      <w:r w:rsidRPr="00404B34">
        <w:rPr>
          <w:rFonts w:ascii="TH SarabunPSK" w:hAnsi="TH SarabunPSK" w:cs="TH SarabunPSK"/>
          <w:color w:val="000000" w:themeColor="text1"/>
          <w:sz w:val="32"/>
          <w:szCs w:val="32"/>
          <w:cs/>
        </w:rPr>
        <w:t>ล้านบาท</w:t>
      </w: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color w:val="000000" w:themeColor="text1"/>
          <w:sz w:val="32"/>
          <w:szCs w:val="32"/>
          <w:cs/>
        </w:rPr>
        <w:t xml:space="preserve">เพื่อเป็นค่าใช้จ่ายในการจ้างพนักงานราชการเฉพาะกิจเพื่อช่วยเหลือผู้ที่ได้รับผลกระทบจากสถานการณ์การแพร่ระบาดของ </w:t>
      </w:r>
      <w:r w:rsidRPr="00404B34">
        <w:rPr>
          <w:rFonts w:ascii="TH SarabunPSK" w:hAnsi="TH SarabunPSK" w:cs="TH SarabunPSK"/>
          <w:color w:val="000000" w:themeColor="text1"/>
          <w:sz w:val="32"/>
          <w:szCs w:val="32"/>
        </w:rPr>
        <w:t>COVID</w:t>
      </w:r>
      <w:r w:rsidRPr="00404B34">
        <w:rPr>
          <w:rFonts w:ascii="TH SarabunPSK" w:hAnsi="TH SarabunPSK" w:cs="TH SarabunPSK"/>
          <w:color w:val="000000" w:themeColor="text1"/>
          <w:sz w:val="32"/>
          <w:szCs w:val="32"/>
          <w:cs/>
        </w:rPr>
        <w:t xml:space="preserve"> - 19 ตามนโยบายของรัฐบาลให้เกิดผลอย่างเป็นรูปธรรม</w:t>
      </w:r>
    </w:p>
    <w:p w14:paraId="4BB47FF6" w14:textId="77777777" w:rsidR="00571C95" w:rsidRPr="00404B34" w:rsidRDefault="00571C95" w:rsidP="002C2C1A">
      <w:pPr>
        <w:spacing w:line="320" w:lineRule="exact"/>
        <w:jc w:val="thaiDistribute"/>
        <w:rPr>
          <w:rFonts w:ascii="TH SarabunPSK" w:hAnsi="TH SarabunPSK" w:cs="TH SarabunPSK"/>
          <w:b/>
          <w:bCs/>
          <w:color w:val="000000" w:themeColor="text1"/>
          <w:sz w:val="32"/>
          <w:szCs w:val="32"/>
          <w:u w:val="single"/>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b/>
          <w:bCs/>
          <w:color w:val="000000" w:themeColor="text1"/>
          <w:sz w:val="32"/>
          <w:szCs w:val="32"/>
          <w:u w:val="single"/>
          <w:cs/>
        </w:rPr>
        <w:t>เรื่องเดิม</w:t>
      </w:r>
    </w:p>
    <w:p w14:paraId="669DCF90" w14:textId="77777777" w:rsidR="00571C95" w:rsidRPr="00404B34" w:rsidRDefault="00571C95"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t xml:space="preserve">คณะรัฐมนตรีมีมติ (1 กันยายน </w:t>
      </w:r>
      <w:r w:rsidRPr="00404B34">
        <w:rPr>
          <w:rFonts w:ascii="TH SarabunPSK" w:hAnsi="TH SarabunPSK" w:cs="TH SarabunPSK" w:hint="cs"/>
          <w:color w:val="000000" w:themeColor="text1"/>
          <w:sz w:val="32"/>
          <w:szCs w:val="32"/>
          <w:cs/>
        </w:rPr>
        <w:t>2563</w:t>
      </w:r>
      <w:r w:rsidRPr="00404B34">
        <w:rPr>
          <w:rFonts w:ascii="TH SarabunPSK" w:hAnsi="TH SarabunPSK" w:cs="TH SarabunPSK"/>
          <w:color w:val="000000" w:themeColor="text1"/>
          <w:sz w:val="32"/>
          <w:szCs w:val="32"/>
          <w:cs/>
        </w:rPr>
        <w:t xml:space="preserve">) รับทราบรายงานสภาพการณ์ที่เกี่ยวข้องกับการจ้างงานในราชการพลเรือนในช่วงการแพร่ระบาดของ </w:t>
      </w:r>
      <w:r w:rsidRPr="00404B34">
        <w:rPr>
          <w:rFonts w:ascii="TH SarabunPSK" w:hAnsi="TH SarabunPSK" w:cs="TH SarabunPSK"/>
          <w:color w:val="000000" w:themeColor="text1"/>
          <w:sz w:val="32"/>
          <w:szCs w:val="32"/>
        </w:rPr>
        <w:t>COVID</w:t>
      </w:r>
      <w:r w:rsidRPr="00404B34">
        <w:rPr>
          <w:rFonts w:ascii="TH SarabunPSK" w:hAnsi="TH SarabunPSK" w:cs="TH SarabunPSK"/>
          <w:color w:val="000000" w:themeColor="text1"/>
          <w:sz w:val="32"/>
          <w:szCs w:val="32"/>
          <w:cs/>
        </w:rPr>
        <w:t xml:space="preserve"> - 19 ซึ่งรวมถึง</w:t>
      </w:r>
      <w:r w:rsidRPr="00404B34">
        <w:rPr>
          <w:rFonts w:ascii="TH SarabunPSK" w:hAnsi="TH SarabunPSK" w:cs="TH SarabunPSK"/>
          <w:b/>
          <w:bCs/>
          <w:color w:val="000000" w:themeColor="text1"/>
          <w:sz w:val="32"/>
          <w:szCs w:val="32"/>
          <w:cs/>
        </w:rPr>
        <w:t xml:space="preserve">แนวทางเพิ่มโอกาสการจ้างงานผู้ได้รับผลกระทบจากสถานการณ์การแพร่ระบาดของ </w:t>
      </w:r>
      <w:r w:rsidRPr="00404B34">
        <w:rPr>
          <w:rFonts w:ascii="TH SarabunPSK" w:hAnsi="TH SarabunPSK" w:cs="TH SarabunPSK"/>
          <w:b/>
          <w:bCs/>
          <w:color w:val="000000" w:themeColor="text1"/>
          <w:sz w:val="32"/>
          <w:szCs w:val="32"/>
        </w:rPr>
        <w:t>COVID</w:t>
      </w:r>
      <w:r w:rsidRPr="00404B34">
        <w:rPr>
          <w:rFonts w:ascii="TH SarabunPSK" w:hAnsi="TH SarabunPSK" w:cs="TH SarabunPSK"/>
          <w:b/>
          <w:bCs/>
          <w:color w:val="000000" w:themeColor="text1"/>
          <w:sz w:val="32"/>
          <w:szCs w:val="32"/>
          <w:cs/>
        </w:rPr>
        <w:t xml:space="preserve"> -</w:t>
      </w:r>
      <w:r w:rsidRPr="00404B34">
        <w:rPr>
          <w:rFonts w:ascii="TH SarabunPSK" w:hAnsi="TH SarabunPSK" w:cs="TH SarabunPSK" w:hint="cs"/>
          <w:b/>
          <w:bCs/>
          <w:color w:val="000000" w:themeColor="text1"/>
          <w:sz w:val="32"/>
          <w:szCs w:val="32"/>
          <w:cs/>
        </w:rPr>
        <w:t xml:space="preserve"> </w:t>
      </w:r>
      <w:r w:rsidRPr="00404B34">
        <w:rPr>
          <w:rFonts w:ascii="TH SarabunPSK" w:hAnsi="TH SarabunPSK" w:cs="TH SarabunPSK"/>
          <w:b/>
          <w:bCs/>
          <w:color w:val="000000" w:themeColor="text1"/>
          <w:sz w:val="32"/>
          <w:szCs w:val="32"/>
          <w:cs/>
        </w:rPr>
        <w:t xml:space="preserve">19 ด้วยระบบพนักงานราชการ </w:t>
      </w:r>
      <w:r w:rsidRPr="00404B34">
        <w:rPr>
          <w:rFonts w:ascii="TH SarabunPSK" w:hAnsi="TH SarabunPSK" w:cs="TH SarabunPSK"/>
          <w:color w:val="000000" w:themeColor="text1"/>
          <w:sz w:val="32"/>
          <w:szCs w:val="32"/>
          <w:cs/>
        </w:rPr>
        <w:t>ตามที่สำนักงาน ก.พ. เสนอ โดยมีหลักการสำคัญ คือ</w:t>
      </w: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color w:val="000000" w:themeColor="text1"/>
          <w:sz w:val="32"/>
          <w:szCs w:val="32"/>
          <w:cs/>
        </w:rPr>
        <w:t>ไม่ใช่การจ้างงานประจำ เป็นการจ้างงานระยะสั้น และบรรจุบุคคลเข้าปฏิบัติงานให้เร็วที่สุด</w:t>
      </w: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color w:val="000000" w:themeColor="text1"/>
          <w:sz w:val="32"/>
          <w:szCs w:val="32"/>
          <w:cs/>
        </w:rPr>
        <w:t>ทั้งนี้ คณะกรรมการบริหารพนักงานราชการ (คพร.) จะพิจารณาจัดสรรกรอบอัตรากำลังพนักงานราชการเป็นกรณีพิเศษให้แก่ส่วนราชการเพื่อจ้างพนักงานราชการได้ไม่เกิน 2 ปี</w:t>
      </w: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color w:val="000000" w:themeColor="text1"/>
          <w:sz w:val="32"/>
          <w:szCs w:val="32"/>
          <w:cs/>
        </w:rPr>
        <w:t xml:space="preserve">(ปีงบประมาณ พ.ศ. </w:t>
      </w:r>
      <w:r w:rsidRPr="00404B34">
        <w:rPr>
          <w:rFonts w:ascii="TH SarabunPSK" w:hAnsi="TH SarabunPSK" w:cs="TH SarabunPSK" w:hint="cs"/>
          <w:color w:val="000000" w:themeColor="text1"/>
          <w:sz w:val="32"/>
          <w:szCs w:val="32"/>
          <w:cs/>
        </w:rPr>
        <w:t xml:space="preserve">2564 </w:t>
      </w:r>
      <w:r w:rsidRPr="00404B34">
        <w:rPr>
          <w:rFonts w:ascii="TH SarabunPSK" w:hAnsi="TH SarabunPSK" w:cs="TH SarabunPSK"/>
          <w:color w:val="000000" w:themeColor="text1"/>
          <w:sz w:val="32"/>
          <w:szCs w:val="32"/>
          <w:cs/>
        </w:rPr>
        <w:t>-</w:t>
      </w:r>
      <w:r w:rsidRPr="00404B34">
        <w:rPr>
          <w:rFonts w:ascii="TH SarabunPSK" w:hAnsi="TH SarabunPSK" w:cs="TH SarabunPSK" w:hint="cs"/>
          <w:color w:val="000000" w:themeColor="text1"/>
          <w:sz w:val="32"/>
          <w:szCs w:val="32"/>
          <w:cs/>
        </w:rPr>
        <w:t xml:space="preserve"> 2565</w:t>
      </w:r>
      <w:r w:rsidRPr="00404B34">
        <w:rPr>
          <w:rFonts w:ascii="TH SarabunPSK" w:hAnsi="TH SarabunPSK" w:cs="TH SarabunPSK"/>
          <w:color w:val="000000" w:themeColor="text1"/>
          <w:sz w:val="32"/>
          <w:szCs w:val="32"/>
          <w:cs/>
        </w:rPr>
        <w:t>) เน้นการกระจายการจ้างงานลงสู่ระดับพื้นที่</w:t>
      </w: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color w:val="000000" w:themeColor="text1"/>
          <w:sz w:val="32"/>
          <w:szCs w:val="32"/>
          <w:cs/>
        </w:rPr>
        <w:t>ตลอดจนกำหนดรูปแบบการจ้าง อัตราค่าตอบแทน วิธีการสรรหาและการบริหารการจ้างเป็นการเฉพาะ</w:t>
      </w:r>
    </w:p>
    <w:p w14:paraId="4F30C74A" w14:textId="77777777" w:rsidR="00571C95" w:rsidRPr="00404B34" w:rsidRDefault="00571C95" w:rsidP="002C2C1A">
      <w:pPr>
        <w:spacing w:line="320" w:lineRule="exact"/>
        <w:jc w:val="thaiDistribute"/>
        <w:rPr>
          <w:rFonts w:ascii="TH SarabunPSK" w:hAnsi="TH SarabunPSK" w:cs="TH SarabunPSK"/>
          <w:b/>
          <w:bCs/>
          <w:color w:val="000000" w:themeColor="text1"/>
          <w:sz w:val="32"/>
          <w:szCs w:val="32"/>
          <w:u w:val="single"/>
        </w:rPr>
      </w:pPr>
      <w:r w:rsidRPr="00404B34">
        <w:rPr>
          <w:rFonts w:ascii="TH SarabunPSK" w:hAnsi="TH SarabunPSK" w:cs="TH SarabunPSK"/>
          <w:color w:val="000000" w:themeColor="text1"/>
          <w:sz w:val="32"/>
          <w:szCs w:val="32"/>
        </w:rPr>
        <w:tab/>
      </w:r>
      <w:r w:rsidRPr="00404B34">
        <w:rPr>
          <w:rFonts w:ascii="TH SarabunPSK" w:hAnsi="TH SarabunPSK" w:cs="TH SarabunPSK"/>
          <w:color w:val="000000" w:themeColor="text1"/>
          <w:sz w:val="32"/>
          <w:szCs w:val="32"/>
        </w:rPr>
        <w:tab/>
      </w:r>
      <w:r w:rsidRPr="00404B34">
        <w:rPr>
          <w:rFonts w:ascii="TH SarabunPSK" w:hAnsi="TH SarabunPSK" w:cs="TH SarabunPSK" w:hint="cs"/>
          <w:b/>
          <w:bCs/>
          <w:color w:val="000000" w:themeColor="text1"/>
          <w:sz w:val="32"/>
          <w:szCs w:val="32"/>
          <w:u w:val="single"/>
          <w:cs/>
        </w:rPr>
        <w:t>สาระสำคัญของเรื่อง</w:t>
      </w:r>
    </w:p>
    <w:p w14:paraId="1D5A4504" w14:textId="77777777" w:rsidR="00571C95" w:rsidRPr="00404B34" w:rsidRDefault="00571C95"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hint="cs"/>
          <w:color w:val="000000" w:themeColor="text1"/>
          <w:sz w:val="32"/>
          <w:szCs w:val="32"/>
          <w:cs/>
        </w:rPr>
        <w:t>สำนักงาน ก.พ. รายงานว่า</w:t>
      </w:r>
    </w:p>
    <w:p w14:paraId="2B1669D8" w14:textId="77777777" w:rsidR="00571C95" w:rsidRPr="00404B34" w:rsidRDefault="00571C95"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hint="cs"/>
          <w:color w:val="000000" w:themeColor="text1"/>
          <w:sz w:val="32"/>
          <w:szCs w:val="32"/>
          <w:cs/>
        </w:rPr>
        <w:t xml:space="preserve">1. </w:t>
      </w:r>
      <w:r w:rsidRPr="00404B34">
        <w:rPr>
          <w:rFonts w:ascii="TH SarabunPSK" w:hAnsi="TH SarabunPSK" w:cs="TH SarabunPSK"/>
          <w:color w:val="000000" w:themeColor="text1"/>
          <w:sz w:val="32"/>
          <w:szCs w:val="32"/>
          <w:cs/>
        </w:rPr>
        <w:t>สำนักงาน ก.พ. ได้จัดทำแนวทางและวิธีดำเนินการจ้างพนักงานราชการรวมทั้งข้อเสนอแ</w:t>
      </w:r>
      <w:r w:rsidRPr="00404B34">
        <w:rPr>
          <w:rFonts w:ascii="TH SarabunPSK" w:hAnsi="TH SarabunPSK" w:cs="TH SarabunPSK" w:hint="cs"/>
          <w:color w:val="000000" w:themeColor="text1"/>
          <w:sz w:val="32"/>
          <w:szCs w:val="32"/>
          <w:cs/>
        </w:rPr>
        <w:t>นวทางการ</w:t>
      </w:r>
      <w:r w:rsidRPr="00404B34">
        <w:rPr>
          <w:rFonts w:ascii="TH SarabunPSK" w:hAnsi="TH SarabunPSK" w:cs="TH SarabunPSK"/>
          <w:color w:val="000000" w:themeColor="text1"/>
          <w:sz w:val="32"/>
          <w:szCs w:val="32"/>
          <w:cs/>
        </w:rPr>
        <w:t xml:space="preserve">จัดสรรกรอบอัตรากำลังและกลไกการบริหารจัดการพนักงานราชการเฉพาะกิจ เพื่อช่วยเหลือผู้ได้รับผลกระทบจากสถานการณ์การแพร่ระบาดของ </w:t>
      </w:r>
      <w:r w:rsidRPr="00404B34">
        <w:rPr>
          <w:rFonts w:ascii="TH SarabunPSK" w:hAnsi="TH SarabunPSK" w:cs="TH SarabunPSK"/>
          <w:color w:val="000000" w:themeColor="text1"/>
          <w:sz w:val="32"/>
          <w:szCs w:val="32"/>
        </w:rPr>
        <w:t>COVID</w:t>
      </w:r>
      <w:r w:rsidRPr="00404B34">
        <w:rPr>
          <w:rFonts w:ascii="TH SarabunPSK" w:hAnsi="TH SarabunPSK" w:cs="TH SarabunPSK"/>
          <w:color w:val="000000" w:themeColor="text1"/>
          <w:sz w:val="32"/>
          <w:szCs w:val="32"/>
          <w:cs/>
        </w:rPr>
        <w:t xml:space="preserve"> – 19</w:t>
      </w: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color w:val="000000" w:themeColor="text1"/>
          <w:sz w:val="32"/>
          <w:szCs w:val="32"/>
          <w:cs/>
        </w:rPr>
        <w:t>เป็นกรณีเฉพาะ และเพื่อกระตุ้นเศรษฐกิจและบรรเทาการว่างงานของบัณฑิตจบใ</w:t>
      </w:r>
      <w:proofErr w:type="spellStart"/>
      <w:r w:rsidRPr="00404B34">
        <w:rPr>
          <w:rFonts w:ascii="TH SarabunPSK" w:hAnsi="TH SarabunPSK" w:cs="TH SarabunPSK"/>
          <w:color w:val="000000" w:themeColor="text1"/>
          <w:sz w:val="32"/>
          <w:szCs w:val="32"/>
          <w:cs/>
        </w:rPr>
        <w:t>หม</w:t>
      </w:r>
      <w:proofErr w:type="spellEnd"/>
      <w:r w:rsidRPr="00404B34">
        <w:rPr>
          <w:rFonts w:ascii="TH SarabunPSK" w:hAnsi="TH SarabunPSK" w:cs="TH SarabunPSK"/>
          <w:color w:val="000000" w:themeColor="text1"/>
          <w:sz w:val="32"/>
          <w:szCs w:val="32"/>
          <w:cs/>
        </w:rPr>
        <w:t>ในระยะสั้น (1 ปี)</w:t>
      </w: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color w:val="000000" w:themeColor="text1"/>
          <w:sz w:val="32"/>
          <w:szCs w:val="32"/>
          <w:cs/>
        </w:rPr>
        <w:t>เสนอต่อ คพร.</w:t>
      </w:r>
    </w:p>
    <w:p w14:paraId="15E75093" w14:textId="77777777" w:rsidR="00571C95" w:rsidRPr="00404B34" w:rsidRDefault="00571C95"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lastRenderedPageBreak/>
        <w:tab/>
      </w:r>
      <w:r w:rsidRPr="00404B34">
        <w:rPr>
          <w:rFonts w:ascii="TH SarabunPSK" w:hAnsi="TH SarabunPSK" w:cs="TH SarabunPSK"/>
          <w:color w:val="000000" w:themeColor="text1"/>
          <w:sz w:val="32"/>
          <w:szCs w:val="32"/>
          <w:cs/>
        </w:rPr>
        <w:tab/>
      </w:r>
      <w:r w:rsidRPr="00404B34">
        <w:rPr>
          <w:rFonts w:ascii="TH SarabunPSK" w:hAnsi="TH SarabunPSK" w:cs="TH SarabunPSK" w:hint="cs"/>
          <w:color w:val="000000" w:themeColor="text1"/>
          <w:sz w:val="32"/>
          <w:szCs w:val="32"/>
          <w:cs/>
        </w:rPr>
        <w:t xml:space="preserve">2. </w:t>
      </w:r>
      <w:r w:rsidRPr="00404B34">
        <w:rPr>
          <w:rFonts w:ascii="TH SarabunPSK" w:hAnsi="TH SarabunPSK" w:cs="TH SarabunPSK"/>
          <w:b/>
          <w:bCs/>
          <w:color w:val="000000" w:themeColor="text1"/>
          <w:sz w:val="32"/>
          <w:szCs w:val="32"/>
          <w:cs/>
        </w:rPr>
        <w:t xml:space="preserve">คพร. ในการประชุมครั้งที่ </w:t>
      </w:r>
      <w:r w:rsidRPr="00404B34">
        <w:rPr>
          <w:rFonts w:ascii="TH SarabunPSK" w:hAnsi="TH SarabunPSK" w:cs="TH SarabunPSK"/>
          <w:b/>
          <w:bCs/>
          <w:color w:val="000000" w:themeColor="text1"/>
          <w:sz w:val="32"/>
          <w:szCs w:val="32"/>
        </w:rPr>
        <w:t>1</w:t>
      </w:r>
      <w:r w:rsidRPr="00404B34">
        <w:rPr>
          <w:rFonts w:ascii="TH SarabunPSK" w:hAnsi="TH SarabunPSK" w:cs="TH SarabunPSK"/>
          <w:b/>
          <w:bCs/>
          <w:color w:val="000000" w:themeColor="text1"/>
          <w:sz w:val="32"/>
          <w:szCs w:val="32"/>
          <w:cs/>
        </w:rPr>
        <w:t xml:space="preserve">/2564 เมื่อวันที่ 15 มีนาคม </w:t>
      </w:r>
      <w:r w:rsidRPr="00404B34">
        <w:rPr>
          <w:rFonts w:ascii="TH SarabunPSK" w:hAnsi="TH SarabunPSK" w:cs="TH SarabunPSK" w:hint="cs"/>
          <w:b/>
          <w:bCs/>
          <w:color w:val="000000" w:themeColor="text1"/>
          <w:sz w:val="32"/>
          <w:szCs w:val="32"/>
          <w:cs/>
        </w:rPr>
        <w:t xml:space="preserve">2564 </w:t>
      </w:r>
      <w:r w:rsidRPr="00404B34">
        <w:rPr>
          <w:rFonts w:ascii="TH SarabunPSK" w:hAnsi="TH SarabunPSK" w:cs="TH SarabunPSK"/>
          <w:b/>
          <w:bCs/>
          <w:color w:val="000000" w:themeColor="text1"/>
          <w:sz w:val="32"/>
          <w:szCs w:val="32"/>
          <w:cs/>
        </w:rPr>
        <w:t>และครั้งที่ 2/</w:t>
      </w:r>
      <w:r w:rsidRPr="00404B34">
        <w:rPr>
          <w:rFonts w:ascii="TH SarabunPSK" w:hAnsi="TH SarabunPSK" w:cs="TH SarabunPSK" w:hint="cs"/>
          <w:b/>
          <w:bCs/>
          <w:color w:val="000000" w:themeColor="text1"/>
          <w:sz w:val="32"/>
          <w:szCs w:val="32"/>
          <w:cs/>
        </w:rPr>
        <w:t>2564</w:t>
      </w:r>
      <w:r w:rsidRPr="00404B34">
        <w:rPr>
          <w:rFonts w:ascii="TH SarabunPSK" w:hAnsi="TH SarabunPSK" w:cs="TH SarabunPSK"/>
          <w:b/>
          <w:bCs/>
          <w:color w:val="000000" w:themeColor="text1"/>
          <w:sz w:val="32"/>
          <w:szCs w:val="32"/>
          <w:cs/>
        </w:rPr>
        <w:t xml:space="preserve"> เมื่อวันที่ 19 เมษายน </w:t>
      </w:r>
      <w:r w:rsidRPr="00404B34">
        <w:rPr>
          <w:rFonts w:ascii="TH SarabunPSK" w:hAnsi="TH SarabunPSK" w:cs="TH SarabunPSK" w:hint="cs"/>
          <w:b/>
          <w:bCs/>
          <w:color w:val="000000" w:themeColor="text1"/>
          <w:sz w:val="32"/>
          <w:szCs w:val="32"/>
          <w:cs/>
        </w:rPr>
        <w:t>2564</w:t>
      </w:r>
      <w:r w:rsidRPr="00404B34">
        <w:rPr>
          <w:rFonts w:ascii="TH SarabunPSK" w:hAnsi="TH SarabunPSK" w:cs="TH SarabunPSK"/>
          <w:b/>
          <w:bCs/>
          <w:color w:val="000000" w:themeColor="text1"/>
          <w:sz w:val="32"/>
          <w:szCs w:val="32"/>
          <w:cs/>
        </w:rPr>
        <w:t xml:space="preserve"> โดยมีรองนายกรัฐมนตรี (นายวิษณุ เครืองาม)</w:t>
      </w:r>
      <w:r w:rsidRPr="00404B34">
        <w:rPr>
          <w:rFonts w:ascii="TH SarabunPSK" w:hAnsi="TH SarabunPSK" w:cs="TH SarabunPSK" w:hint="cs"/>
          <w:b/>
          <w:bCs/>
          <w:color w:val="000000" w:themeColor="text1"/>
          <w:sz w:val="32"/>
          <w:szCs w:val="32"/>
          <w:cs/>
        </w:rPr>
        <w:t xml:space="preserve"> </w:t>
      </w:r>
      <w:r w:rsidRPr="00404B34">
        <w:rPr>
          <w:rFonts w:ascii="TH SarabunPSK" w:hAnsi="TH SarabunPSK" w:cs="TH SarabunPSK"/>
          <w:b/>
          <w:bCs/>
          <w:color w:val="000000" w:themeColor="text1"/>
          <w:sz w:val="32"/>
          <w:szCs w:val="32"/>
          <w:cs/>
        </w:rPr>
        <w:t>เป็นประธาน มีมติเห็นชอบข้อเสนอแนวทางการจัดสรรกรอบอัตรากำลังและกลไกการบริหารจัดการพนักงานราชการเฉพาะกิจ และอนุมัติจัดสรรกรอบอัตรากำลังพนักงานราชการฯ จำนวน 10</w:t>
      </w:r>
      <w:r w:rsidRPr="00404B34">
        <w:rPr>
          <w:rFonts w:ascii="TH SarabunPSK" w:hAnsi="TH SarabunPSK" w:cs="TH SarabunPSK"/>
          <w:b/>
          <w:bCs/>
          <w:color w:val="000000" w:themeColor="text1"/>
          <w:sz w:val="32"/>
          <w:szCs w:val="32"/>
        </w:rPr>
        <w:t>,0</w:t>
      </w:r>
      <w:r w:rsidRPr="00404B34">
        <w:rPr>
          <w:rFonts w:ascii="TH SarabunPSK" w:hAnsi="TH SarabunPSK" w:cs="TH SarabunPSK" w:hint="cs"/>
          <w:b/>
          <w:bCs/>
          <w:color w:val="000000" w:themeColor="text1"/>
          <w:sz w:val="32"/>
          <w:szCs w:val="32"/>
          <w:cs/>
        </w:rPr>
        <w:t>00</w:t>
      </w:r>
      <w:r w:rsidRPr="00404B34">
        <w:rPr>
          <w:rFonts w:ascii="TH SarabunPSK" w:hAnsi="TH SarabunPSK" w:cs="TH SarabunPSK"/>
          <w:b/>
          <w:bCs/>
          <w:color w:val="000000" w:themeColor="text1"/>
          <w:sz w:val="32"/>
          <w:szCs w:val="32"/>
          <w:cs/>
        </w:rPr>
        <w:t xml:space="preserve"> อัตรา รวมทั้งเห็นชอบงบประมาณเพื่อเป็นค่าใช้จ่ายในการจ้าง จำนวน </w:t>
      </w:r>
      <w:r w:rsidRPr="00404B34">
        <w:rPr>
          <w:rFonts w:ascii="TH SarabunPSK" w:hAnsi="TH SarabunPSK" w:cs="TH SarabunPSK" w:hint="cs"/>
          <w:b/>
          <w:bCs/>
          <w:color w:val="000000" w:themeColor="text1"/>
          <w:sz w:val="32"/>
          <w:szCs w:val="32"/>
          <w:cs/>
        </w:rPr>
        <w:t>2</w:t>
      </w:r>
      <w:r w:rsidRPr="00404B34">
        <w:rPr>
          <w:rFonts w:ascii="TH SarabunPSK" w:hAnsi="TH SarabunPSK" w:cs="TH SarabunPSK"/>
          <w:b/>
          <w:bCs/>
          <w:color w:val="000000" w:themeColor="text1"/>
          <w:sz w:val="32"/>
          <w:szCs w:val="32"/>
        </w:rPr>
        <w:t>,</w:t>
      </w:r>
      <w:r w:rsidRPr="00404B34">
        <w:rPr>
          <w:rFonts w:ascii="TH SarabunPSK" w:hAnsi="TH SarabunPSK" w:cs="TH SarabunPSK" w:hint="cs"/>
          <w:b/>
          <w:bCs/>
          <w:color w:val="000000" w:themeColor="text1"/>
          <w:sz w:val="32"/>
          <w:szCs w:val="32"/>
          <w:cs/>
        </w:rPr>
        <w:t>254.32</w:t>
      </w:r>
      <w:r w:rsidRPr="00404B34">
        <w:rPr>
          <w:rFonts w:ascii="TH SarabunPSK" w:hAnsi="TH SarabunPSK" w:cs="TH SarabunPSK"/>
          <w:b/>
          <w:bCs/>
          <w:color w:val="000000" w:themeColor="text1"/>
          <w:sz w:val="32"/>
          <w:szCs w:val="32"/>
          <w:cs/>
        </w:rPr>
        <w:t xml:space="preserve"> ล้านบาท และแผนการดำเนินการตามที่ฝ่ายเลขานุการ คพร. เสนอ</w:t>
      </w:r>
      <w:r w:rsidRPr="00404B34">
        <w:rPr>
          <w:rFonts w:ascii="TH SarabunPSK" w:hAnsi="TH SarabunPSK" w:cs="TH SarabunPSK"/>
          <w:color w:val="000000" w:themeColor="text1"/>
          <w:sz w:val="32"/>
          <w:szCs w:val="32"/>
          <w:cs/>
        </w:rPr>
        <w:t xml:space="preserve"> โดยมอบหมายให้สำนักงาน ก.พ. ดำเนินการขอใช้งบประมาณรายจ่าย</w:t>
      </w: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color w:val="000000" w:themeColor="text1"/>
          <w:sz w:val="32"/>
          <w:szCs w:val="32"/>
          <w:cs/>
        </w:rPr>
        <w:t>งบกลาง และเสนอคณะรัฐมนตรีต่อไป</w:t>
      </w:r>
    </w:p>
    <w:p w14:paraId="660AC75B" w14:textId="77777777" w:rsidR="00571C95" w:rsidRPr="00404B34" w:rsidRDefault="00571C95"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hint="cs"/>
          <w:color w:val="000000" w:themeColor="text1"/>
          <w:sz w:val="32"/>
          <w:szCs w:val="32"/>
          <w:cs/>
        </w:rPr>
        <w:t xml:space="preserve">3. </w:t>
      </w:r>
      <w:r w:rsidRPr="00404B34">
        <w:rPr>
          <w:rFonts w:ascii="TH SarabunPSK" w:hAnsi="TH SarabunPSK" w:cs="TH SarabunPSK"/>
          <w:b/>
          <w:bCs/>
          <w:color w:val="000000" w:themeColor="text1"/>
          <w:sz w:val="32"/>
          <w:szCs w:val="32"/>
          <w:cs/>
        </w:rPr>
        <w:t>รายละเอียดการดำเนินการ</w:t>
      </w:r>
    </w:p>
    <w:p w14:paraId="468ED17D" w14:textId="77777777" w:rsidR="00571C95" w:rsidRPr="00404B34" w:rsidRDefault="00571C95"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hint="cs"/>
          <w:color w:val="000000" w:themeColor="text1"/>
          <w:sz w:val="32"/>
          <w:szCs w:val="32"/>
          <w:cs/>
        </w:rPr>
        <w:t xml:space="preserve">3.1 </w:t>
      </w:r>
      <w:r w:rsidRPr="00404B34">
        <w:rPr>
          <w:rFonts w:ascii="TH SarabunPSK" w:hAnsi="TH SarabunPSK" w:cs="TH SarabunPSK"/>
          <w:b/>
          <w:bCs/>
          <w:color w:val="000000" w:themeColor="text1"/>
          <w:sz w:val="32"/>
          <w:szCs w:val="32"/>
          <w:cs/>
        </w:rPr>
        <w:t>แนวทางการจัดสรรกรอบอัตรากำลังพนักงานราชการเฉพาะกิจให้ยกเว้นการดำเนินการจัดทำกรอบอัตรากำลังพนักงานราชการ</w:t>
      </w:r>
      <w:r w:rsidRPr="00404B34">
        <w:rPr>
          <w:rFonts w:ascii="TH SarabunPSK" w:hAnsi="TH SarabunPSK" w:cs="TH SarabunPSK"/>
          <w:color w:val="000000" w:themeColor="text1"/>
          <w:sz w:val="32"/>
          <w:szCs w:val="32"/>
          <w:cs/>
        </w:rPr>
        <w:t xml:space="preserve"> ในข้อ </w:t>
      </w:r>
      <w:r w:rsidRPr="00404B34">
        <w:rPr>
          <w:rFonts w:ascii="TH SarabunPSK" w:hAnsi="TH SarabunPSK" w:cs="TH SarabunPSK" w:hint="cs"/>
          <w:color w:val="000000" w:themeColor="text1"/>
          <w:sz w:val="32"/>
          <w:szCs w:val="32"/>
          <w:cs/>
        </w:rPr>
        <w:t>16</w:t>
      </w:r>
      <w:r w:rsidRPr="00404B34">
        <w:rPr>
          <w:rFonts w:ascii="TH SarabunPSK" w:hAnsi="TH SarabunPSK" w:cs="TH SarabunPSK"/>
          <w:color w:val="000000" w:themeColor="text1"/>
          <w:sz w:val="32"/>
          <w:szCs w:val="32"/>
          <w:cs/>
        </w:rPr>
        <w:t xml:space="preserve"> และข้อ 17</w:t>
      </w: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color w:val="000000" w:themeColor="text1"/>
          <w:sz w:val="32"/>
          <w:szCs w:val="32"/>
          <w:cs/>
        </w:rPr>
        <w:t xml:space="preserve">ตามประกาศคณะกรรมการบริหารพนักงานราชการ เรื่อง การกำหนดลักษณะงานและคุณสมบัติเฉพาะของกลุ่มงานและการจัดทำกรอบอัตรากำลังพนักงานราชการ พ.ศ. </w:t>
      </w:r>
      <w:r w:rsidRPr="00404B34">
        <w:rPr>
          <w:rFonts w:ascii="TH SarabunPSK" w:hAnsi="TH SarabunPSK" w:cs="TH SarabunPSK" w:hint="cs"/>
          <w:color w:val="000000" w:themeColor="text1"/>
          <w:sz w:val="32"/>
          <w:szCs w:val="32"/>
          <w:cs/>
        </w:rPr>
        <w:t xml:space="preserve">2554 </w:t>
      </w:r>
      <w:r w:rsidRPr="00404B34">
        <w:rPr>
          <w:rFonts w:ascii="TH SarabunPSK" w:hAnsi="TH SarabunPSK" w:cs="TH SarabunPSK"/>
          <w:color w:val="000000" w:themeColor="text1"/>
          <w:sz w:val="32"/>
          <w:szCs w:val="32"/>
          <w:cs/>
        </w:rPr>
        <w:t>[เป็นการยกเว้นการดำเนินการตามประกาศฯ ที่กำหนดให้ส่วนราชการจัดทำกรอบอัตรากำลัง</w:t>
      </w: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color w:val="000000" w:themeColor="text1"/>
          <w:sz w:val="32"/>
          <w:szCs w:val="32"/>
          <w:cs/>
        </w:rPr>
        <w:t>แต่ในครั้งนี้ คพร. ได้พิจารณาจัดสรรกรอบอัตรากำลังให้แก่ส่วนราชการเอง</w:t>
      </w: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color w:val="000000" w:themeColor="text1"/>
          <w:sz w:val="32"/>
          <w:szCs w:val="32"/>
          <w:cs/>
        </w:rPr>
        <w:t>โดยส่วนราชการไม</w:t>
      </w:r>
      <w:r w:rsidRPr="00404B34">
        <w:rPr>
          <w:rFonts w:ascii="TH SarabunPSK" w:hAnsi="TH SarabunPSK" w:cs="TH SarabunPSK" w:hint="cs"/>
          <w:color w:val="000000" w:themeColor="text1"/>
          <w:sz w:val="32"/>
          <w:szCs w:val="32"/>
          <w:cs/>
        </w:rPr>
        <w:t>่</w:t>
      </w:r>
      <w:r w:rsidRPr="00404B34">
        <w:rPr>
          <w:rFonts w:ascii="TH SarabunPSK" w:hAnsi="TH SarabunPSK" w:cs="TH SarabunPSK"/>
          <w:color w:val="000000" w:themeColor="text1"/>
          <w:sz w:val="32"/>
          <w:szCs w:val="32"/>
          <w:cs/>
        </w:rPr>
        <w:t>ได้เป็นผู้เสนอขอกรอบอัตรากำลัง] โดยมีรายละเอียดการดำเนินการสรุปได้ ดังนี้</w:t>
      </w:r>
    </w:p>
    <w:tbl>
      <w:tblPr>
        <w:tblStyle w:val="TableGrid"/>
        <w:tblW w:w="0" w:type="auto"/>
        <w:tblLook w:val="04A0" w:firstRow="1" w:lastRow="0" w:firstColumn="1" w:lastColumn="0" w:noHBand="0" w:noVBand="1"/>
      </w:tblPr>
      <w:tblGrid>
        <w:gridCol w:w="3114"/>
        <w:gridCol w:w="5902"/>
      </w:tblGrid>
      <w:tr w:rsidR="00404B34" w:rsidRPr="00404B34" w14:paraId="73DCED1E" w14:textId="77777777" w:rsidTr="009A0E2E">
        <w:tc>
          <w:tcPr>
            <w:tcW w:w="3114" w:type="dxa"/>
          </w:tcPr>
          <w:p w14:paraId="700783AC" w14:textId="77777777" w:rsidR="00571C95" w:rsidRPr="00404B34" w:rsidRDefault="00571C95"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ประเด็น</w:t>
            </w:r>
          </w:p>
        </w:tc>
        <w:tc>
          <w:tcPr>
            <w:tcW w:w="5902" w:type="dxa"/>
          </w:tcPr>
          <w:p w14:paraId="6B534076" w14:textId="77777777" w:rsidR="00571C95" w:rsidRPr="00404B34" w:rsidRDefault="00571C95"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รายละเอียดการดำเนินการ</w:t>
            </w:r>
          </w:p>
        </w:tc>
      </w:tr>
      <w:tr w:rsidR="00404B34" w:rsidRPr="00404B34" w14:paraId="1CB27F5B" w14:textId="77777777" w:rsidTr="009A0E2E">
        <w:tc>
          <w:tcPr>
            <w:tcW w:w="3114" w:type="dxa"/>
          </w:tcPr>
          <w:p w14:paraId="7D819AA5" w14:textId="77777777" w:rsidR="00571C95" w:rsidRPr="00404B34" w:rsidRDefault="00571C95"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 xml:space="preserve">1) </w:t>
            </w:r>
            <w:r w:rsidRPr="00404B34">
              <w:rPr>
                <w:rFonts w:ascii="TH SarabunPSK" w:hAnsi="TH SarabunPSK" w:cs="TH SarabunPSK" w:hint="cs"/>
                <w:b/>
                <w:bCs/>
                <w:color w:val="000000" w:themeColor="text1"/>
                <w:sz w:val="32"/>
                <w:szCs w:val="32"/>
                <w:cs/>
              </w:rPr>
              <w:t>หลักเกณฑ์การพิจารณาจัดสรรกรอบอัตรากำลังให้แก่ส่วนราชการ</w:t>
            </w:r>
          </w:p>
        </w:tc>
        <w:tc>
          <w:tcPr>
            <w:tcW w:w="5902" w:type="dxa"/>
          </w:tcPr>
          <w:p w14:paraId="7016AACB" w14:textId="77777777" w:rsidR="00571C95" w:rsidRPr="00404B34" w:rsidRDefault="00571C95"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b/>
                <w:bCs/>
                <w:color w:val="000000" w:themeColor="text1"/>
                <w:sz w:val="32"/>
                <w:szCs w:val="32"/>
                <w:cs/>
              </w:rPr>
              <w:t>เป็นหน่วยงานในราชการบริหารส่วนภูมิภาค ระดับจังหวัด</w:t>
            </w:r>
            <w:r w:rsidRPr="00404B34">
              <w:rPr>
                <w:rFonts w:ascii="TH SarabunPSK" w:hAnsi="TH SarabunPSK" w:cs="TH SarabunPSK"/>
                <w:color w:val="000000" w:themeColor="text1"/>
                <w:sz w:val="32"/>
                <w:szCs w:val="32"/>
                <w:cs/>
              </w:rPr>
              <w:t xml:space="preserve"> หรือหน่วยงานในราชการบริหารส่วนกลางที่ตั้งอยู่ในภูมิภาคที่เป็นหน่วยปฏิบัติ </w:t>
            </w:r>
            <w:r w:rsidRPr="00404B34">
              <w:rPr>
                <w:rFonts w:ascii="TH SarabunPSK" w:hAnsi="TH SarabunPSK" w:cs="TH SarabunPSK"/>
                <w:b/>
                <w:bCs/>
                <w:color w:val="000000" w:themeColor="text1"/>
                <w:sz w:val="32"/>
                <w:szCs w:val="32"/>
                <w:cs/>
              </w:rPr>
              <w:t xml:space="preserve">รวม </w:t>
            </w:r>
            <w:r w:rsidRPr="00404B34">
              <w:rPr>
                <w:rFonts w:ascii="TH SarabunPSK" w:hAnsi="TH SarabunPSK" w:cs="TH SarabunPSK" w:hint="cs"/>
                <w:b/>
                <w:bCs/>
                <w:color w:val="000000" w:themeColor="text1"/>
                <w:sz w:val="32"/>
                <w:szCs w:val="32"/>
                <w:cs/>
              </w:rPr>
              <w:t>14</w:t>
            </w:r>
            <w:r w:rsidRPr="00404B34">
              <w:rPr>
                <w:rFonts w:ascii="TH SarabunPSK" w:hAnsi="TH SarabunPSK" w:cs="TH SarabunPSK"/>
                <w:b/>
                <w:bCs/>
                <w:color w:val="000000" w:themeColor="text1"/>
                <w:sz w:val="32"/>
                <w:szCs w:val="32"/>
                <w:cs/>
              </w:rPr>
              <w:t xml:space="preserve"> กระทรวง</w:t>
            </w:r>
            <w:r w:rsidRPr="00404B34">
              <w:rPr>
                <w:rFonts w:ascii="TH SarabunPSK" w:hAnsi="TH SarabunPSK" w:cs="TH SarabunPSK" w:hint="cs"/>
                <w:b/>
                <w:bCs/>
                <w:color w:val="000000" w:themeColor="text1"/>
                <w:sz w:val="32"/>
                <w:szCs w:val="32"/>
                <w:cs/>
              </w:rPr>
              <w:t xml:space="preserve"> </w:t>
            </w:r>
            <w:r w:rsidRPr="00404B34">
              <w:rPr>
                <w:rFonts w:ascii="TH SarabunPSK" w:hAnsi="TH SarabunPSK" w:cs="TH SarabunPSK"/>
                <w:b/>
                <w:bCs/>
                <w:color w:val="000000" w:themeColor="text1"/>
                <w:sz w:val="32"/>
                <w:szCs w:val="32"/>
                <w:cs/>
              </w:rPr>
              <w:t>(28 ส่วนราชการ) ซึ่งมีภารกิจ/งานที่สามารถปฏิบัติให้แล้วเสร็จได้ภายในระยะเวลา 1 ปี</w:t>
            </w:r>
          </w:p>
          <w:p w14:paraId="30A31B84" w14:textId="77777777" w:rsidR="00571C95" w:rsidRPr="00404B34" w:rsidRDefault="00571C95"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b/>
                <w:bCs/>
                <w:color w:val="000000" w:themeColor="text1"/>
                <w:sz w:val="32"/>
                <w:szCs w:val="32"/>
                <w:cs/>
              </w:rPr>
              <w:t>เป็นส่วนราชการที่มีภารกิจสำคัญ เร่งด่วน ที่ส่งผลต่อการแก้ไขปัญหาด้านเศรษฐกิจ สังคม และความมั่นคง รวมทั้งส่วนราชการที่ให้บริการประชาชน</w:t>
            </w:r>
          </w:p>
          <w:p w14:paraId="7C6374D6" w14:textId="77777777" w:rsidR="00571C95" w:rsidRPr="00404B34" w:rsidRDefault="00571C95"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 xml:space="preserve">- </w:t>
            </w:r>
            <w:r w:rsidRPr="00404B34">
              <w:rPr>
                <w:rFonts w:ascii="TH SarabunPSK" w:hAnsi="TH SarabunPSK" w:cs="TH SarabunPSK"/>
                <w:b/>
                <w:bCs/>
                <w:color w:val="000000" w:themeColor="text1"/>
                <w:sz w:val="32"/>
                <w:szCs w:val="32"/>
                <w:cs/>
              </w:rPr>
              <w:t>พิจารณาตามขนาดของจังหวัด</w:t>
            </w:r>
            <w:r w:rsidRPr="00404B34">
              <w:rPr>
                <w:rFonts w:ascii="TH SarabunPSK" w:hAnsi="TH SarabunPSK" w:cs="TH SarabunPSK"/>
                <w:color w:val="000000" w:themeColor="text1"/>
                <w:sz w:val="32"/>
                <w:szCs w:val="32"/>
                <w:cs/>
              </w:rPr>
              <w:t xml:space="preserve"> (ขนาดเล็ก ขนาดกลาง และขนาดใหญ่)</w:t>
            </w: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color w:val="000000" w:themeColor="text1"/>
                <w:sz w:val="32"/>
                <w:szCs w:val="32"/>
                <w:cs/>
              </w:rPr>
              <w:t>เพื่อให้เกิดการกระจายการจ้างงานและสอดคล้องกับพื้นที่</w:t>
            </w:r>
          </w:p>
          <w:p w14:paraId="0E862670" w14:textId="77777777" w:rsidR="00571C95" w:rsidRPr="00404B34" w:rsidRDefault="00571C95"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 xml:space="preserve">- </w:t>
            </w:r>
            <w:r w:rsidRPr="00404B34">
              <w:rPr>
                <w:rFonts w:ascii="TH SarabunPSK" w:hAnsi="TH SarabunPSK" w:cs="TH SarabunPSK"/>
                <w:b/>
                <w:bCs/>
                <w:color w:val="000000" w:themeColor="text1"/>
                <w:sz w:val="32"/>
                <w:szCs w:val="32"/>
                <w:cs/>
              </w:rPr>
              <w:t>ให้ส่วนราชการที่ได้รับจัดสรรกรอบอัตรากำลังพนักงานราชการเฉพาะกิจสามารถเกลี่ยกรอบอัตรากำลังระหว่างหน่วยงานในราชการบริหารส่วนภูมิภาคระดับจังหวัด หรือหน่วยงานในราชการบริหารส่วนกลางที่ตั้งอยู่ในภูมิภาค</w:t>
            </w:r>
            <w:r w:rsidRPr="00404B34">
              <w:rPr>
                <w:rFonts w:ascii="TH SarabunPSK" w:hAnsi="TH SarabunPSK" w:cs="TH SarabunPSK"/>
                <w:color w:val="000000" w:themeColor="text1"/>
                <w:sz w:val="32"/>
                <w:szCs w:val="32"/>
                <w:cs/>
              </w:rPr>
              <w:t>ที่เป็นหน่วยปฏิบัติตามที่ คพร. มีมติอนุมัติ เพื่อให้สอดคล้องกับภาระงานที่ต้องปฏิบัติโดยจะต้องรายงานการจัดสรรและการจ้างพนักงานราชการเฉพาะกิจให้ทันตามกำหนดระยะเวลาที่ คพร. กำหนดด้วย</w:t>
            </w:r>
          </w:p>
          <w:p w14:paraId="4B7D515B" w14:textId="77777777" w:rsidR="00571C95" w:rsidRPr="00404B34" w:rsidRDefault="00571C95"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 xml:space="preserve">- เพื่อให้การบริหารจัดการกรอบอัตรากำลังพนักงานราชการเฉพาะกิจเป็นไปอย่างมีประสิทธิภาพ </w:t>
            </w:r>
            <w:r w:rsidRPr="00404B34">
              <w:rPr>
                <w:rFonts w:ascii="TH SarabunPSK" w:hAnsi="TH SarabunPSK" w:cs="TH SarabunPSK"/>
                <w:b/>
                <w:bCs/>
                <w:color w:val="000000" w:themeColor="text1"/>
                <w:sz w:val="32"/>
                <w:szCs w:val="32"/>
                <w:cs/>
              </w:rPr>
              <w:t xml:space="preserve">กรณีที่ส่วนราชการไม่สามารถดำเนินการได้ในกรณีใดหรือมีเหตุจำเป็นเร่งด่วนอื่นใด ให้เป็นอำนาจของ คพร. </w:t>
            </w:r>
            <w:r w:rsidRPr="00404B34">
              <w:rPr>
                <w:rFonts w:ascii="TH SarabunPSK" w:hAnsi="TH SarabunPSK" w:cs="TH SarabunPSK"/>
                <w:color w:val="000000" w:themeColor="text1"/>
                <w:sz w:val="32"/>
                <w:szCs w:val="32"/>
                <w:cs/>
              </w:rPr>
              <w:t xml:space="preserve">ในการพิจารณาเห็นชอบแนวทางดำเนินการ หรือกลไกการบริหารจัดการได้ </w:t>
            </w:r>
            <w:r w:rsidRPr="00404B34">
              <w:rPr>
                <w:rFonts w:ascii="TH SarabunPSK" w:hAnsi="TH SarabunPSK" w:cs="TH SarabunPSK"/>
                <w:b/>
                <w:bCs/>
                <w:color w:val="000000" w:themeColor="text1"/>
                <w:sz w:val="32"/>
                <w:szCs w:val="32"/>
                <w:cs/>
              </w:rPr>
              <w:t>โดยไม่ต้องนำเสนอคณะรัฐมนตรีพิจารณา</w:t>
            </w:r>
          </w:p>
          <w:p w14:paraId="21A6F284" w14:textId="77777777" w:rsidR="00571C95" w:rsidRPr="00404B34" w:rsidRDefault="00571C95"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 ให้นำคำขอรับการจัดสรรกรอบอัตรากำลังพนักงานราชการ รอบที่ 5 (ปีงบประมาณ</w:t>
            </w: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color w:val="000000" w:themeColor="text1"/>
                <w:sz w:val="32"/>
                <w:szCs w:val="32"/>
                <w:cs/>
              </w:rPr>
              <w:t xml:space="preserve">พ.ศ. </w:t>
            </w:r>
            <w:r w:rsidRPr="00404B34">
              <w:rPr>
                <w:rFonts w:ascii="TH SarabunPSK" w:hAnsi="TH SarabunPSK" w:cs="TH SarabunPSK" w:hint="cs"/>
                <w:color w:val="000000" w:themeColor="text1"/>
                <w:sz w:val="32"/>
                <w:szCs w:val="32"/>
                <w:cs/>
              </w:rPr>
              <w:t xml:space="preserve">2564 </w:t>
            </w:r>
            <w:r w:rsidRPr="00404B34">
              <w:rPr>
                <w:rFonts w:ascii="TH SarabunPSK" w:hAnsi="TH SarabunPSK" w:cs="TH SarabunPSK"/>
                <w:color w:val="000000" w:themeColor="text1"/>
                <w:sz w:val="32"/>
                <w:szCs w:val="32"/>
                <w:cs/>
              </w:rPr>
              <w:t>-</w:t>
            </w: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color w:val="000000" w:themeColor="text1"/>
                <w:sz w:val="32"/>
                <w:szCs w:val="32"/>
                <w:cs/>
              </w:rPr>
              <w:t>2567) ของส่วนราชการต่าง</w:t>
            </w:r>
            <w:r w:rsidRPr="00404B34">
              <w:rPr>
                <w:rFonts w:ascii="TH SarabunPSK" w:hAnsi="TH SarabunPSK" w:cs="TH SarabunPSK" w:hint="cs"/>
                <w:color w:val="000000" w:themeColor="text1"/>
                <w:sz w:val="32"/>
                <w:szCs w:val="32"/>
                <w:cs/>
              </w:rPr>
              <w:t xml:space="preserve"> ๆ</w:t>
            </w:r>
            <w:r w:rsidRPr="00404B34">
              <w:rPr>
                <w:rFonts w:ascii="TH SarabunPSK" w:hAnsi="TH SarabunPSK" w:cs="TH SarabunPSK"/>
                <w:color w:val="000000" w:themeColor="text1"/>
                <w:sz w:val="32"/>
                <w:szCs w:val="32"/>
                <w:cs/>
              </w:rPr>
              <w:t xml:space="preserve"> [คณะรัฐมนตรีมีมติ (26 มกราคม </w:t>
            </w:r>
            <w:r w:rsidRPr="00404B34">
              <w:rPr>
                <w:rFonts w:ascii="TH SarabunPSK" w:hAnsi="TH SarabunPSK" w:cs="TH SarabunPSK" w:hint="cs"/>
                <w:color w:val="000000" w:themeColor="text1"/>
                <w:sz w:val="32"/>
                <w:szCs w:val="32"/>
                <w:cs/>
              </w:rPr>
              <w:t xml:space="preserve">2564) </w:t>
            </w:r>
            <w:r w:rsidRPr="00404B34">
              <w:rPr>
                <w:rFonts w:ascii="TH SarabunPSK" w:hAnsi="TH SarabunPSK" w:cs="TH SarabunPSK"/>
                <w:color w:val="000000" w:themeColor="text1"/>
                <w:sz w:val="32"/>
                <w:szCs w:val="32"/>
                <w:cs/>
              </w:rPr>
              <w:t>รับทราบ] และลักษณะงานที่ปฏิบัติ รวมทั้งจำนวนอัตรากำลังตามโครงสร้างของหน่วยงานในภูมิภาคมาใช้ประกอบการพิจารณา</w:t>
            </w:r>
          </w:p>
        </w:tc>
      </w:tr>
      <w:tr w:rsidR="00404B34" w:rsidRPr="00404B34" w14:paraId="7BB58CE7" w14:textId="77777777" w:rsidTr="009A0E2E">
        <w:tc>
          <w:tcPr>
            <w:tcW w:w="3114" w:type="dxa"/>
          </w:tcPr>
          <w:p w14:paraId="06CC91E4" w14:textId="77777777" w:rsidR="00571C95" w:rsidRPr="00404B34" w:rsidRDefault="00571C95"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color w:val="000000" w:themeColor="text1"/>
                <w:sz w:val="32"/>
                <w:szCs w:val="32"/>
              </w:rPr>
              <w:t>2</w:t>
            </w: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hint="cs"/>
                <w:b/>
                <w:bCs/>
                <w:color w:val="000000" w:themeColor="text1"/>
                <w:sz w:val="32"/>
                <w:szCs w:val="32"/>
                <w:cs/>
              </w:rPr>
              <w:t>การกำหนดกลุ่มเป้าหมายและคุณสมบัติของผู้สมัคร</w:t>
            </w:r>
          </w:p>
        </w:tc>
        <w:tc>
          <w:tcPr>
            <w:tcW w:w="5902" w:type="dxa"/>
          </w:tcPr>
          <w:p w14:paraId="71058468" w14:textId="77777777" w:rsidR="00571C95" w:rsidRPr="00404B34" w:rsidRDefault="00571C95"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 xml:space="preserve">พิจารณาจัดสรรกรอบอัตรากำลังเฉพาะในกลุ่มงานบริหารทั่วไป </w:t>
            </w:r>
            <w:r w:rsidRPr="00404B34">
              <w:rPr>
                <w:rFonts w:ascii="TH SarabunPSK" w:hAnsi="TH SarabunPSK" w:cs="TH SarabunPSK"/>
                <w:color w:val="000000" w:themeColor="text1"/>
                <w:sz w:val="32"/>
                <w:szCs w:val="32"/>
                <w:cs/>
              </w:rPr>
              <w:t xml:space="preserve">เพื่อให้สอดคล้องกับกลุ่มเป้าหมายและคุณสมบัติของผู้สมัครที่กำหนดว่า </w:t>
            </w:r>
            <w:r w:rsidRPr="00404B34">
              <w:rPr>
                <w:rFonts w:ascii="TH SarabunPSK" w:hAnsi="TH SarabunPSK" w:cs="TH SarabunPSK" w:hint="cs"/>
                <w:b/>
                <w:bCs/>
                <w:color w:val="000000" w:themeColor="text1"/>
                <w:sz w:val="32"/>
                <w:szCs w:val="32"/>
                <w:cs/>
              </w:rPr>
              <w:t>“</w:t>
            </w:r>
            <w:r w:rsidRPr="00404B34">
              <w:rPr>
                <w:rFonts w:ascii="TH SarabunPSK" w:hAnsi="TH SarabunPSK" w:cs="TH SarabunPSK"/>
                <w:b/>
                <w:bCs/>
                <w:color w:val="000000" w:themeColor="text1"/>
                <w:sz w:val="32"/>
                <w:szCs w:val="32"/>
                <w:cs/>
              </w:rPr>
              <w:t>จะต้องเป็นผู้สำเร็จการศึกษาในระดับปริญญาตรี</w:t>
            </w:r>
            <w:r w:rsidRPr="00404B34">
              <w:rPr>
                <w:rFonts w:ascii="TH SarabunPSK" w:hAnsi="TH SarabunPSK" w:cs="TH SarabunPSK" w:hint="cs"/>
                <w:b/>
                <w:bCs/>
                <w:color w:val="000000" w:themeColor="text1"/>
                <w:sz w:val="32"/>
                <w:szCs w:val="32"/>
                <w:cs/>
              </w:rPr>
              <w:t>”</w:t>
            </w:r>
            <w:r w:rsidRPr="00404B34">
              <w:rPr>
                <w:rFonts w:ascii="TH SarabunPSK" w:hAnsi="TH SarabunPSK" w:cs="TH SarabunPSK"/>
                <w:b/>
                <w:bCs/>
                <w:color w:val="000000" w:themeColor="text1"/>
                <w:sz w:val="32"/>
                <w:szCs w:val="32"/>
                <w:cs/>
              </w:rPr>
              <w:t xml:space="preserve"> </w:t>
            </w:r>
            <w:r w:rsidRPr="00404B34">
              <w:rPr>
                <w:rFonts w:ascii="TH SarabunPSK" w:hAnsi="TH SarabunPSK" w:cs="TH SarabunPSK"/>
                <w:color w:val="000000" w:themeColor="text1"/>
                <w:sz w:val="32"/>
                <w:szCs w:val="32"/>
                <w:cs/>
              </w:rPr>
              <w:t>[กำหนดตามประกาศคณะกรรมการบริหารพนักงานราชการ เรื่อง การกำหนด</w:t>
            </w:r>
            <w:r w:rsidRPr="00404B34">
              <w:rPr>
                <w:rFonts w:ascii="TH SarabunPSK" w:hAnsi="TH SarabunPSK" w:cs="TH SarabunPSK"/>
                <w:color w:val="000000" w:themeColor="text1"/>
                <w:sz w:val="32"/>
                <w:szCs w:val="32"/>
                <w:cs/>
              </w:rPr>
              <w:lastRenderedPageBreak/>
              <w:t xml:space="preserve">ลักษณะงานและคุณสมบัติเฉพาะของกลุ่มงานและการจัดทำกรอบอัตรากำลังพนักงานราชการ พ.ศ. </w:t>
            </w:r>
            <w:r w:rsidRPr="00404B34">
              <w:rPr>
                <w:rFonts w:ascii="TH SarabunPSK" w:hAnsi="TH SarabunPSK" w:cs="TH SarabunPSK" w:hint="cs"/>
                <w:color w:val="000000" w:themeColor="text1"/>
                <w:sz w:val="32"/>
                <w:szCs w:val="32"/>
                <w:cs/>
              </w:rPr>
              <w:t>2554</w:t>
            </w:r>
            <w:r w:rsidRPr="00404B34">
              <w:rPr>
                <w:rFonts w:ascii="TH SarabunPSK" w:hAnsi="TH SarabunPSK" w:cs="TH SarabunPSK"/>
                <w:color w:val="000000" w:themeColor="text1"/>
                <w:sz w:val="32"/>
                <w:szCs w:val="32"/>
                <w:cs/>
              </w:rPr>
              <w:t>]</w:t>
            </w:r>
          </w:p>
        </w:tc>
      </w:tr>
    </w:tbl>
    <w:p w14:paraId="7EEB7552" w14:textId="77777777" w:rsidR="00571C95" w:rsidRPr="00404B34" w:rsidRDefault="00571C95"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color w:val="000000" w:themeColor="text1"/>
          <w:sz w:val="36"/>
          <w:szCs w:val="36"/>
          <w:cs/>
        </w:rPr>
        <w:lastRenderedPageBreak/>
        <w:tab/>
      </w:r>
      <w:r w:rsidRPr="00404B34">
        <w:rPr>
          <w:rFonts w:ascii="TH SarabunPSK" w:hAnsi="TH SarabunPSK" w:cs="TH SarabunPSK"/>
          <w:color w:val="000000" w:themeColor="text1"/>
          <w:sz w:val="36"/>
          <w:szCs w:val="36"/>
          <w:cs/>
        </w:rPr>
        <w:tab/>
      </w:r>
      <w:r w:rsidRPr="00404B34">
        <w:rPr>
          <w:rFonts w:ascii="TH SarabunPSK" w:hAnsi="TH SarabunPSK" w:cs="TH SarabunPSK" w:hint="cs"/>
          <w:color w:val="000000" w:themeColor="text1"/>
          <w:sz w:val="36"/>
          <w:szCs w:val="36"/>
          <w:cs/>
        </w:rPr>
        <w:tab/>
      </w:r>
      <w:r w:rsidRPr="00404B34">
        <w:rPr>
          <w:rFonts w:ascii="TH SarabunPSK" w:hAnsi="TH SarabunPSK" w:cs="TH SarabunPSK" w:hint="cs"/>
          <w:color w:val="000000" w:themeColor="text1"/>
          <w:sz w:val="32"/>
          <w:szCs w:val="32"/>
          <w:cs/>
        </w:rPr>
        <w:t>3.2</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hint="cs"/>
          <w:b/>
          <w:bCs/>
          <w:color w:val="000000" w:themeColor="text1"/>
          <w:sz w:val="32"/>
          <w:szCs w:val="32"/>
          <w:cs/>
        </w:rPr>
        <w:t>การสรรหาและการจ้างงาน</w:t>
      </w:r>
    </w:p>
    <w:tbl>
      <w:tblPr>
        <w:tblStyle w:val="TableGrid"/>
        <w:tblW w:w="0" w:type="auto"/>
        <w:tblLook w:val="04A0" w:firstRow="1" w:lastRow="0" w:firstColumn="1" w:lastColumn="0" w:noHBand="0" w:noVBand="1"/>
      </w:tblPr>
      <w:tblGrid>
        <w:gridCol w:w="3114"/>
        <w:gridCol w:w="5902"/>
      </w:tblGrid>
      <w:tr w:rsidR="00404B34" w:rsidRPr="00404B34" w14:paraId="7EF112FD" w14:textId="77777777" w:rsidTr="009A0E2E">
        <w:tc>
          <w:tcPr>
            <w:tcW w:w="3114" w:type="dxa"/>
          </w:tcPr>
          <w:p w14:paraId="2A00D149" w14:textId="77777777" w:rsidR="00571C95" w:rsidRPr="00404B34" w:rsidRDefault="00571C95"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ประเด็น</w:t>
            </w:r>
          </w:p>
        </w:tc>
        <w:tc>
          <w:tcPr>
            <w:tcW w:w="5902" w:type="dxa"/>
          </w:tcPr>
          <w:p w14:paraId="7C69B927" w14:textId="77777777" w:rsidR="00571C95" w:rsidRPr="00404B34" w:rsidRDefault="00571C95"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รายละเอียดการดำเนินการ</w:t>
            </w:r>
          </w:p>
        </w:tc>
      </w:tr>
      <w:tr w:rsidR="00404B34" w:rsidRPr="00404B34" w14:paraId="1B7EF515" w14:textId="77777777" w:rsidTr="009A0E2E">
        <w:tc>
          <w:tcPr>
            <w:tcW w:w="9016" w:type="dxa"/>
            <w:gridSpan w:val="2"/>
          </w:tcPr>
          <w:p w14:paraId="01725DA3" w14:textId="77777777" w:rsidR="00571C95" w:rsidRPr="00404B34" w:rsidRDefault="00571C95" w:rsidP="002C2C1A">
            <w:pPr>
              <w:spacing w:line="320" w:lineRule="exact"/>
              <w:jc w:val="thaiDistribute"/>
              <w:rPr>
                <w:rFonts w:ascii="TH SarabunPSK" w:hAnsi="TH SarabunPSK" w:cs="TH SarabunPSK"/>
                <w:b/>
                <w:bCs/>
                <w:color w:val="000000" w:themeColor="text1"/>
                <w:sz w:val="32"/>
                <w:szCs w:val="32"/>
                <w:cs/>
              </w:rPr>
            </w:pPr>
            <w:r w:rsidRPr="00404B34">
              <w:rPr>
                <w:rFonts w:ascii="TH SarabunPSK" w:hAnsi="TH SarabunPSK" w:cs="TH SarabunPSK" w:hint="cs"/>
                <w:color w:val="000000" w:themeColor="text1"/>
                <w:sz w:val="32"/>
                <w:szCs w:val="32"/>
                <w:cs/>
              </w:rPr>
              <w:t xml:space="preserve">1) </w:t>
            </w:r>
            <w:r w:rsidRPr="00404B34">
              <w:rPr>
                <w:rFonts w:ascii="TH SarabunPSK" w:hAnsi="TH SarabunPSK" w:cs="TH SarabunPSK"/>
                <w:b/>
                <w:bCs/>
                <w:color w:val="000000" w:themeColor="text1"/>
                <w:sz w:val="32"/>
                <w:szCs w:val="32"/>
                <w:cs/>
              </w:rPr>
              <w:t>การสรรหาและเลือกสรรพนักงานราชการเฉพาะกิจ ให้ยกเว้นการดำเนินการตามประกาศคณะกรรมการบริหารพนักงานราชการ เรื่อง หลักเกณฑ์ วิธีการ และเงื่อนไขการสรรหาและการเลือกสรรพนักงานราชการ และแบบสัญญาจ้างของพนักง</w:t>
            </w:r>
            <w:r w:rsidRPr="00404B34">
              <w:rPr>
                <w:rFonts w:ascii="TH SarabunPSK" w:hAnsi="TH SarabunPSK" w:cs="TH SarabunPSK" w:hint="cs"/>
                <w:b/>
                <w:bCs/>
                <w:color w:val="000000" w:themeColor="text1"/>
                <w:sz w:val="32"/>
                <w:szCs w:val="32"/>
                <w:cs/>
              </w:rPr>
              <w:t>า</w:t>
            </w:r>
            <w:r w:rsidRPr="00404B34">
              <w:rPr>
                <w:rFonts w:ascii="TH SarabunPSK" w:hAnsi="TH SarabunPSK" w:cs="TH SarabunPSK"/>
                <w:b/>
                <w:bCs/>
                <w:color w:val="000000" w:themeColor="text1"/>
                <w:sz w:val="32"/>
                <w:szCs w:val="32"/>
                <w:cs/>
              </w:rPr>
              <w:t xml:space="preserve">นราชการ พ.ศ. </w:t>
            </w:r>
            <w:r w:rsidRPr="00404B34">
              <w:rPr>
                <w:rFonts w:ascii="TH SarabunPSK" w:hAnsi="TH SarabunPSK" w:cs="TH SarabunPSK" w:hint="cs"/>
                <w:b/>
                <w:bCs/>
                <w:color w:val="000000" w:themeColor="text1"/>
                <w:sz w:val="32"/>
                <w:szCs w:val="32"/>
                <w:cs/>
              </w:rPr>
              <w:t>2552</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b/>
                <w:bCs/>
                <w:color w:val="000000" w:themeColor="text1"/>
                <w:sz w:val="32"/>
                <w:szCs w:val="32"/>
                <w:cs/>
              </w:rPr>
              <w:t xml:space="preserve">[เป็นการยกเว้นการดำเนินการตามประกาศฯ เฉพาะในส่วนของข้อ 6 (1) วรรคหนึ่ง </w:t>
            </w:r>
            <w:r w:rsidRPr="00404B34">
              <w:rPr>
                <w:rFonts w:ascii="TH SarabunPSK" w:hAnsi="TH SarabunPSK" w:cs="TH SarabunPSK"/>
                <w:color w:val="000000" w:themeColor="text1"/>
                <w:sz w:val="32"/>
                <w:szCs w:val="32"/>
                <w:cs/>
              </w:rPr>
              <w:t>ที่กำหนดให้ระบุรายละเอียดเกี่ยวกับเรื่องต่าง</w:t>
            </w: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color w:val="000000" w:themeColor="text1"/>
                <w:sz w:val="32"/>
                <w:szCs w:val="32"/>
                <w:cs/>
              </w:rPr>
              <w:t xml:space="preserve">ๆ ในการรับสมัคร เช่น ลักษณะงาน กลุ่มงานตามลักษณะงาน เป็นต้น แต่ในครั้งนี้สามารถระบุรายละเอียดดังกล่าวได้อย่างกว้าง ๆ </w:t>
            </w:r>
            <w:r w:rsidRPr="00404B34">
              <w:rPr>
                <w:rFonts w:ascii="TH SarabunPSK" w:hAnsi="TH SarabunPSK" w:cs="TH SarabunPSK"/>
                <w:b/>
                <w:bCs/>
                <w:color w:val="000000" w:themeColor="text1"/>
                <w:sz w:val="32"/>
                <w:szCs w:val="32"/>
                <w:cs/>
              </w:rPr>
              <w:t>และข้อ 8 วรรคหนึ่ง</w:t>
            </w:r>
            <w:r w:rsidRPr="00404B34">
              <w:rPr>
                <w:rFonts w:ascii="TH SarabunPSK" w:hAnsi="TH SarabunPSK" w:cs="TH SarabunPSK"/>
                <w:color w:val="000000" w:themeColor="text1"/>
                <w:sz w:val="32"/>
                <w:szCs w:val="32"/>
                <w:cs/>
              </w:rPr>
              <w:t xml:space="preserve"> ที่กำหนดให้บัญชีรายชื่อผู้ผ่านการเลือกสรรมีอายุต้องไม่เกิน  </w:t>
            </w:r>
            <w:r w:rsidRPr="00404B34">
              <w:rPr>
                <w:rFonts w:ascii="TH SarabunPSK" w:hAnsi="TH SarabunPSK" w:cs="TH SarabunPSK" w:hint="cs"/>
                <w:color w:val="000000" w:themeColor="text1"/>
                <w:sz w:val="32"/>
                <w:szCs w:val="32"/>
                <w:cs/>
              </w:rPr>
              <w:t xml:space="preserve">2 </w:t>
            </w:r>
            <w:r w:rsidRPr="00404B34">
              <w:rPr>
                <w:rFonts w:ascii="TH SarabunPSK" w:hAnsi="TH SarabunPSK" w:cs="TH SarabunPSK"/>
                <w:color w:val="000000" w:themeColor="text1"/>
                <w:sz w:val="32"/>
                <w:szCs w:val="32"/>
                <w:cs/>
              </w:rPr>
              <w:t>ปี แต่ในครั้งนี้บัญชีรายชื่อพนักงานราชการดังกล่าว ให้มีอายุไม่เกิน</w:t>
            </w:r>
            <w:r w:rsidRPr="00404B34">
              <w:rPr>
                <w:rFonts w:ascii="TH SarabunPSK" w:hAnsi="TH SarabunPSK" w:cs="TH SarabunPSK"/>
                <w:color w:val="000000" w:themeColor="text1"/>
                <w:sz w:val="32"/>
                <w:szCs w:val="32"/>
              </w:rPr>
              <w:t xml:space="preserve"> 1 </w:t>
            </w:r>
            <w:r w:rsidRPr="00404B34">
              <w:rPr>
                <w:rFonts w:ascii="TH SarabunPSK" w:hAnsi="TH SarabunPSK" w:cs="TH SarabunPSK" w:hint="cs"/>
                <w:color w:val="000000" w:themeColor="text1"/>
                <w:sz w:val="32"/>
                <w:szCs w:val="32"/>
                <w:cs/>
              </w:rPr>
              <w:t xml:space="preserve">ปี </w:t>
            </w:r>
            <w:r w:rsidRPr="00404B34">
              <w:rPr>
                <w:rFonts w:ascii="TH SarabunPSK" w:hAnsi="TH SarabunPSK" w:cs="TH SarabunPSK"/>
                <w:color w:val="000000" w:themeColor="text1"/>
                <w:sz w:val="32"/>
                <w:szCs w:val="32"/>
                <w:cs/>
              </w:rPr>
              <w:t>สรุปได้ ดังนี้</w:t>
            </w:r>
          </w:p>
        </w:tc>
      </w:tr>
      <w:tr w:rsidR="00404B34" w:rsidRPr="00404B34" w14:paraId="600285A0" w14:textId="77777777" w:rsidTr="009A0E2E">
        <w:tc>
          <w:tcPr>
            <w:tcW w:w="3114" w:type="dxa"/>
          </w:tcPr>
          <w:p w14:paraId="708CE950" w14:textId="77777777" w:rsidR="00571C95" w:rsidRPr="00404B34" w:rsidRDefault="00571C95"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 การประกาศรับสมัคร</w:t>
            </w:r>
          </w:p>
          <w:p w14:paraId="68DFA0BA" w14:textId="77777777" w:rsidR="00571C95" w:rsidRPr="00404B34" w:rsidRDefault="00571C95" w:rsidP="002C2C1A">
            <w:pPr>
              <w:spacing w:line="320" w:lineRule="exact"/>
              <w:jc w:val="thaiDistribute"/>
              <w:rPr>
                <w:rFonts w:ascii="TH SarabunPSK" w:hAnsi="TH SarabunPSK" w:cs="TH SarabunPSK"/>
                <w:b/>
                <w:bCs/>
                <w:color w:val="000000" w:themeColor="text1"/>
                <w:sz w:val="32"/>
                <w:szCs w:val="32"/>
              </w:rPr>
            </w:pPr>
          </w:p>
          <w:p w14:paraId="6625EF23" w14:textId="77777777" w:rsidR="00571C95" w:rsidRPr="00404B34" w:rsidRDefault="00571C95" w:rsidP="002C2C1A">
            <w:pPr>
              <w:spacing w:line="320" w:lineRule="exact"/>
              <w:jc w:val="thaiDistribute"/>
              <w:rPr>
                <w:rFonts w:ascii="TH SarabunPSK" w:hAnsi="TH SarabunPSK" w:cs="TH SarabunPSK"/>
                <w:b/>
                <w:bCs/>
                <w:color w:val="000000" w:themeColor="text1"/>
                <w:sz w:val="32"/>
                <w:szCs w:val="32"/>
              </w:rPr>
            </w:pPr>
          </w:p>
          <w:p w14:paraId="5853FD50" w14:textId="77777777" w:rsidR="00571C95" w:rsidRPr="00404B34" w:rsidRDefault="00571C95" w:rsidP="002C2C1A">
            <w:pPr>
              <w:spacing w:line="320" w:lineRule="exact"/>
              <w:jc w:val="thaiDistribute"/>
              <w:rPr>
                <w:rFonts w:ascii="TH SarabunPSK" w:hAnsi="TH SarabunPSK" w:cs="TH SarabunPSK"/>
                <w:b/>
                <w:bCs/>
                <w:color w:val="000000" w:themeColor="text1"/>
                <w:sz w:val="32"/>
                <w:szCs w:val="32"/>
              </w:rPr>
            </w:pPr>
          </w:p>
          <w:p w14:paraId="2929B99C" w14:textId="77777777" w:rsidR="00571C95" w:rsidRPr="00404B34" w:rsidRDefault="00571C95" w:rsidP="002C2C1A">
            <w:pPr>
              <w:spacing w:line="320" w:lineRule="exact"/>
              <w:jc w:val="thaiDistribute"/>
              <w:rPr>
                <w:rFonts w:ascii="TH SarabunPSK" w:hAnsi="TH SarabunPSK" w:cs="TH SarabunPSK"/>
                <w:b/>
                <w:bCs/>
                <w:color w:val="000000" w:themeColor="text1"/>
                <w:sz w:val="32"/>
                <w:szCs w:val="32"/>
              </w:rPr>
            </w:pPr>
          </w:p>
          <w:p w14:paraId="40C25D74" w14:textId="77777777" w:rsidR="00571C95" w:rsidRPr="00404B34" w:rsidRDefault="00571C95" w:rsidP="002C2C1A">
            <w:pPr>
              <w:spacing w:line="320" w:lineRule="exact"/>
              <w:jc w:val="thaiDistribute"/>
              <w:rPr>
                <w:rFonts w:ascii="TH SarabunPSK" w:hAnsi="TH SarabunPSK" w:cs="TH SarabunPSK"/>
                <w:b/>
                <w:bCs/>
                <w:color w:val="000000" w:themeColor="text1"/>
                <w:sz w:val="32"/>
                <w:szCs w:val="32"/>
              </w:rPr>
            </w:pPr>
          </w:p>
          <w:p w14:paraId="7B88056D" w14:textId="77777777" w:rsidR="00571C95" w:rsidRPr="00404B34" w:rsidRDefault="00571C95" w:rsidP="002C2C1A">
            <w:pPr>
              <w:spacing w:line="320" w:lineRule="exact"/>
              <w:jc w:val="thaiDistribute"/>
              <w:rPr>
                <w:rFonts w:ascii="TH SarabunPSK" w:hAnsi="TH SarabunPSK" w:cs="TH SarabunPSK"/>
                <w:b/>
                <w:bCs/>
                <w:color w:val="000000" w:themeColor="text1"/>
                <w:sz w:val="32"/>
                <w:szCs w:val="32"/>
              </w:rPr>
            </w:pPr>
          </w:p>
          <w:p w14:paraId="2C452215" w14:textId="77777777" w:rsidR="00571C95" w:rsidRPr="00404B34" w:rsidRDefault="00571C95" w:rsidP="002C2C1A">
            <w:pPr>
              <w:spacing w:line="320" w:lineRule="exact"/>
              <w:jc w:val="thaiDistribute"/>
              <w:rPr>
                <w:rFonts w:ascii="TH SarabunPSK" w:hAnsi="TH SarabunPSK" w:cs="TH SarabunPSK"/>
                <w:b/>
                <w:bCs/>
                <w:color w:val="000000" w:themeColor="text1"/>
                <w:sz w:val="32"/>
                <w:szCs w:val="32"/>
              </w:rPr>
            </w:pPr>
          </w:p>
          <w:p w14:paraId="7339404A" w14:textId="77777777" w:rsidR="00571C95" w:rsidRPr="00404B34" w:rsidRDefault="00571C95" w:rsidP="002C2C1A">
            <w:pPr>
              <w:spacing w:line="320" w:lineRule="exact"/>
              <w:jc w:val="thaiDistribute"/>
              <w:rPr>
                <w:rFonts w:ascii="TH SarabunPSK" w:hAnsi="TH SarabunPSK" w:cs="TH SarabunPSK"/>
                <w:b/>
                <w:bCs/>
                <w:color w:val="000000" w:themeColor="text1"/>
                <w:sz w:val="32"/>
                <w:szCs w:val="32"/>
              </w:rPr>
            </w:pPr>
          </w:p>
          <w:p w14:paraId="76644DB7" w14:textId="77777777" w:rsidR="00571C95" w:rsidRPr="00404B34" w:rsidRDefault="00571C95" w:rsidP="002C2C1A">
            <w:pPr>
              <w:spacing w:line="320" w:lineRule="exact"/>
              <w:jc w:val="thaiDistribute"/>
              <w:rPr>
                <w:rFonts w:ascii="TH SarabunPSK" w:hAnsi="TH SarabunPSK" w:cs="TH SarabunPSK"/>
                <w:b/>
                <w:bCs/>
                <w:color w:val="000000" w:themeColor="text1"/>
                <w:sz w:val="32"/>
                <w:szCs w:val="32"/>
              </w:rPr>
            </w:pPr>
          </w:p>
          <w:p w14:paraId="010668FC" w14:textId="77777777" w:rsidR="00571C95" w:rsidRPr="00404B34" w:rsidRDefault="00571C95" w:rsidP="002C2C1A">
            <w:pPr>
              <w:spacing w:line="320" w:lineRule="exact"/>
              <w:jc w:val="thaiDistribute"/>
              <w:rPr>
                <w:rFonts w:ascii="TH SarabunPSK" w:hAnsi="TH SarabunPSK" w:cs="TH SarabunPSK"/>
                <w:b/>
                <w:bCs/>
                <w:color w:val="000000" w:themeColor="text1"/>
                <w:sz w:val="32"/>
                <w:szCs w:val="32"/>
              </w:rPr>
            </w:pPr>
          </w:p>
          <w:p w14:paraId="6DF636A1" w14:textId="77777777" w:rsidR="00571C95" w:rsidRPr="00404B34" w:rsidRDefault="00571C95"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 การขึ้นบัญชีรายชื่อผู้ผ่านการเลือกสรร</w:t>
            </w:r>
          </w:p>
          <w:p w14:paraId="199AA957" w14:textId="77777777" w:rsidR="00571C95" w:rsidRPr="00404B34" w:rsidRDefault="00571C95" w:rsidP="002C2C1A">
            <w:pPr>
              <w:spacing w:line="320" w:lineRule="exact"/>
              <w:jc w:val="thaiDistribute"/>
              <w:rPr>
                <w:rFonts w:ascii="TH SarabunPSK" w:hAnsi="TH SarabunPSK" w:cs="TH SarabunPSK"/>
                <w:b/>
                <w:bCs/>
                <w:color w:val="000000" w:themeColor="text1"/>
                <w:sz w:val="32"/>
                <w:szCs w:val="32"/>
              </w:rPr>
            </w:pPr>
          </w:p>
          <w:p w14:paraId="5D5F2E5E" w14:textId="77777777" w:rsidR="00571C95" w:rsidRPr="00404B34" w:rsidRDefault="00571C95" w:rsidP="002C2C1A">
            <w:pPr>
              <w:spacing w:line="320" w:lineRule="exact"/>
              <w:jc w:val="thaiDistribute"/>
              <w:rPr>
                <w:rFonts w:ascii="TH SarabunPSK" w:hAnsi="TH SarabunPSK" w:cs="TH SarabunPSK"/>
                <w:b/>
                <w:bCs/>
                <w:color w:val="000000" w:themeColor="text1"/>
                <w:sz w:val="32"/>
                <w:szCs w:val="32"/>
              </w:rPr>
            </w:pPr>
          </w:p>
          <w:p w14:paraId="2782BC18" w14:textId="77777777" w:rsidR="00571C95" w:rsidRPr="00404B34" w:rsidRDefault="00571C95" w:rsidP="002C2C1A">
            <w:pPr>
              <w:spacing w:line="320" w:lineRule="exact"/>
              <w:jc w:val="thaiDistribute"/>
              <w:rPr>
                <w:rFonts w:ascii="TH SarabunPSK" w:hAnsi="TH SarabunPSK" w:cs="TH SarabunPSK"/>
                <w:b/>
                <w:bCs/>
                <w:color w:val="000000" w:themeColor="text1"/>
                <w:sz w:val="32"/>
                <w:szCs w:val="32"/>
              </w:rPr>
            </w:pPr>
          </w:p>
          <w:p w14:paraId="5D76A66E" w14:textId="77777777" w:rsidR="00571C95" w:rsidRPr="00404B34" w:rsidRDefault="00571C95" w:rsidP="002C2C1A">
            <w:pPr>
              <w:spacing w:line="320" w:lineRule="exact"/>
              <w:jc w:val="thaiDistribute"/>
              <w:rPr>
                <w:rFonts w:ascii="TH SarabunPSK" w:hAnsi="TH SarabunPSK" w:cs="TH SarabunPSK"/>
                <w:b/>
                <w:bCs/>
                <w:color w:val="000000" w:themeColor="text1"/>
                <w:sz w:val="32"/>
                <w:szCs w:val="32"/>
                <w:cs/>
              </w:rPr>
            </w:pPr>
            <w:r w:rsidRPr="00404B34">
              <w:rPr>
                <w:rFonts w:ascii="TH SarabunPSK" w:hAnsi="TH SarabunPSK" w:cs="TH SarabunPSK" w:hint="cs"/>
                <w:b/>
                <w:bCs/>
                <w:color w:val="000000" w:themeColor="text1"/>
                <w:sz w:val="32"/>
                <w:szCs w:val="32"/>
                <w:cs/>
              </w:rPr>
              <w:t>- ข้อเสนอแนะเกี่ยวกับการสรรหาและเลือกสรรพนักงานราชการเฉพาะกิจ</w:t>
            </w:r>
          </w:p>
        </w:tc>
        <w:tc>
          <w:tcPr>
            <w:tcW w:w="5902" w:type="dxa"/>
          </w:tcPr>
          <w:p w14:paraId="2BDBAF44" w14:textId="77777777" w:rsidR="00571C95" w:rsidRPr="00404B34" w:rsidRDefault="00571C95"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 xml:space="preserve">- </w:t>
            </w:r>
            <w:r w:rsidRPr="00404B34">
              <w:rPr>
                <w:rFonts w:ascii="TH SarabunPSK" w:hAnsi="TH SarabunPSK" w:cs="TH SarabunPSK"/>
                <w:color w:val="000000" w:themeColor="text1"/>
                <w:sz w:val="32"/>
                <w:szCs w:val="32"/>
                <w:cs/>
              </w:rPr>
              <w:t>จัดทำประกาศรับสมัคร ซึ่งมีรายละเอียดเกี่ยวกับลักษณะงาน กลุ่มงานตามลักษณะงาน ชื่อตำแหน่ง ความรับผิดชอบของตำแหน่ง ระยะเวลาการจ้าง</w:t>
            </w: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color w:val="000000" w:themeColor="text1"/>
                <w:sz w:val="32"/>
                <w:szCs w:val="32"/>
                <w:cs/>
              </w:rPr>
              <w:t>ค่าตอบแทนที่จะได้รับ คุณสมบัติของผู้มีสิทธิสมัคร และเงื่อนไขการจ้างอื่น ๆ</w:t>
            </w: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color w:val="000000" w:themeColor="text1"/>
                <w:sz w:val="32"/>
                <w:szCs w:val="32"/>
                <w:cs/>
              </w:rPr>
              <w:t xml:space="preserve">ตลอดจนกำหนดวันและเวลาของกิจกรรมต่าง ๆ ที่เกี่ยวข้อง </w:t>
            </w:r>
            <w:r w:rsidRPr="00404B34">
              <w:rPr>
                <w:rFonts w:ascii="TH SarabunPSK" w:hAnsi="TH SarabunPSK" w:cs="TH SarabunPSK"/>
                <w:b/>
                <w:bCs/>
                <w:color w:val="000000" w:themeColor="text1"/>
                <w:sz w:val="32"/>
                <w:szCs w:val="32"/>
                <w:cs/>
              </w:rPr>
              <w:t>โดยอาจระบุหลักเกณฑ์และวิธีการสรรหาและเลือกสรรไว้ในประกาศรับสมัครไว้อย่างกว้าง ๆ</w:t>
            </w: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color w:val="000000" w:themeColor="text1"/>
                <w:sz w:val="32"/>
                <w:szCs w:val="32"/>
                <w:cs/>
              </w:rPr>
              <w:t>(เช่น วิธีการประเมินความรู้ ความสามารถ และทักษะ/สมรรถนะ เป็นต้น)</w:t>
            </w: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b/>
                <w:bCs/>
                <w:color w:val="000000" w:themeColor="text1"/>
                <w:sz w:val="32"/>
                <w:szCs w:val="32"/>
                <w:cs/>
              </w:rPr>
              <w:t xml:space="preserve">อาจเลือกใช้วิธีใดวิธีหนึ่งหรือหลายวิธี </w:t>
            </w:r>
            <w:r w:rsidRPr="00404B34">
              <w:rPr>
                <w:rFonts w:ascii="TH SarabunPSK" w:hAnsi="TH SarabunPSK" w:cs="TH SarabunPSK"/>
                <w:color w:val="000000" w:themeColor="text1"/>
                <w:sz w:val="32"/>
                <w:szCs w:val="32"/>
                <w:cs/>
              </w:rPr>
              <w:t>(เช่น การสอบข้อเขียน การสัมภาษณ์</w:t>
            </w: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color w:val="000000" w:themeColor="text1"/>
                <w:sz w:val="32"/>
                <w:szCs w:val="32"/>
                <w:cs/>
              </w:rPr>
              <w:t xml:space="preserve">การทดสอบการปฏิบัติ และการพิจารณาแฟ้มผลงาน เป็นต้น) ทั้งนี้ </w:t>
            </w:r>
            <w:r w:rsidRPr="00404B34">
              <w:rPr>
                <w:rFonts w:ascii="TH SarabunPSK" w:hAnsi="TH SarabunPSK" w:cs="TH SarabunPSK"/>
                <w:b/>
                <w:bCs/>
                <w:color w:val="000000" w:themeColor="text1"/>
                <w:sz w:val="32"/>
                <w:szCs w:val="32"/>
                <w:cs/>
              </w:rPr>
              <w:t>ขึ้นอยู่กับจำนวนผู้สมัคร</w:t>
            </w:r>
            <w:r w:rsidRPr="00404B34">
              <w:rPr>
                <w:rFonts w:ascii="TH SarabunPSK" w:hAnsi="TH SarabunPSK" w:cs="TH SarabunPSK"/>
                <w:color w:val="000000" w:themeColor="text1"/>
                <w:sz w:val="32"/>
                <w:szCs w:val="32"/>
                <w:cs/>
              </w:rPr>
              <w:t xml:space="preserve"> เพื่อให้ส่วนราชการพิจารณากำหนดหลักเกณฑ์และวิธีการสรรหาให้เหมาะสมกับจำนวนผู้สมัครได้</w:t>
            </w:r>
          </w:p>
          <w:p w14:paraId="25DF8D5C" w14:textId="77777777" w:rsidR="00571C95" w:rsidRPr="00404B34" w:rsidRDefault="00571C95"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 xml:space="preserve">- ประกาศรับสมัคร สรรหา และบรรจุบุคคลเข้าเป็นพนักงานราชการตามจำนวนกรอบอัตรากำลังพนักงานราชการฯ ที่ได้รับการจัดสรร โดยให้กำหนดอายุบัญชีไม่เกิน 1 ปี </w:t>
            </w:r>
            <w:r w:rsidRPr="00404B34">
              <w:rPr>
                <w:rFonts w:ascii="TH SarabunPSK" w:hAnsi="TH SarabunPSK" w:cs="TH SarabunPSK"/>
                <w:b/>
                <w:bCs/>
                <w:color w:val="000000" w:themeColor="text1"/>
                <w:sz w:val="32"/>
                <w:szCs w:val="32"/>
                <w:cs/>
              </w:rPr>
              <w:t xml:space="preserve">โดยไม่เกินวันที่ 30 กันยายน </w:t>
            </w:r>
            <w:r w:rsidRPr="00404B34">
              <w:rPr>
                <w:rFonts w:ascii="TH SarabunPSK" w:hAnsi="TH SarabunPSK" w:cs="TH SarabunPSK" w:hint="cs"/>
                <w:b/>
                <w:bCs/>
                <w:color w:val="000000" w:themeColor="text1"/>
                <w:sz w:val="32"/>
                <w:szCs w:val="32"/>
                <w:cs/>
              </w:rPr>
              <w:t>2565</w:t>
            </w:r>
            <w:r w:rsidRPr="00404B34">
              <w:rPr>
                <w:rFonts w:ascii="TH SarabunPSK" w:hAnsi="TH SarabunPSK" w:cs="TH SarabunPSK"/>
                <w:b/>
                <w:bCs/>
                <w:color w:val="000000" w:themeColor="text1"/>
                <w:sz w:val="32"/>
                <w:szCs w:val="32"/>
                <w:cs/>
              </w:rPr>
              <w:t xml:space="preserve"> </w:t>
            </w:r>
            <w:r w:rsidRPr="00404B34">
              <w:rPr>
                <w:rFonts w:ascii="TH SarabunPSK" w:hAnsi="TH SarabunPSK" w:cs="TH SarabunPSK"/>
                <w:color w:val="000000" w:themeColor="text1"/>
                <w:sz w:val="32"/>
                <w:szCs w:val="32"/>
                <w:cs/>
              </w:rPr>
              <w:t>ทั้งนี้ บัญชีดังกล่าวกำหนดให้ใช้สำหรับการบรรจุพนักงานราชการเฉพาะกิจเท่านั้น</w:t>
            </w:r>
          </w:p>
          <w:p w14:paraId="0C3ECB1B" w14:textId="77777777" w:rsidR="00571C95" w:rsidRPr="00404B34" w:rsidRDefault="00571C95"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color w:val="000000" w:themeColor="text1"/>
                <w:sz w:val="32"/>
                <w:szCs w:val="32"/>
                <w:cs/>
              </w:rPr>
              <w:t>อาจดำเนินการสรรหาและเลือกสรรขึ้นกับความพร้อมของส่วนราชการ</w:t>
            </w: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color w:val="000000" w:themeColor="text1"/>
                <w:sz w:val="32"/>
                <w:szCs w:val="32"/>
                <w:cs/>
              </w:rPr>
              <w:t>ได้แก่ (1) ส่วนราชการดำเนินการเอง (2) ส่วนราชการมอบอำนาจให้หน่วยงานประจำจังหวัดดำเนินการ และ (3) หน่วยงานประจำจังหวัดร่วมกับสำนักงานจังหวัดของแต่ละจังหวัดบูรณาการการทำงาน โดยกำหนดวันประกาศและรับสมัครในช่วงระยะเวลาเดียวกันและจัดทำบัญชีแนบท้ายประกาศรับสมัครจากทุกหน่วยงานในคราวเดียวกัน เพื่อให้ผู้สมัครเลือกสมัครในหน่วยงานใดก็ได้ที่มีคุณสมบัติตรงตามประกาศรับสมัคร ทั้งนี้ อาจขอความร่วมมือจากกระทรวงมหาดไทยเพื่อชี้แจงทำความเข้าใจและเตรียมพร้อมในการประกาศเผยแพร่และรับสมัครพนักงานราชการเฉพาะกิจพร้อมกันทั่วประเทศ</w:t>
            </w:r>
          </w:p>
        </w:tc>
      </w:tr>
      <w:tr w:rsidR="00404B34" w:rsidRPr="00404B34" w14:paraId="525F399B" w14:textId="77777777" w:rsidTr="009A0E2E">
        <w:tc>
          <w:tcPr>
            <w:tcW w:w="3114" w:type="dxa"/>
          </w:tcPr>
          <w:p w14:paraId="5BCD3B84" w14:textId="77777777" w:rsidR="00571C95" w:rsidRPr="00404B34" w:rsidRDefault="00571C95" w:rsidP="002C2C1A">
            <w:pPr>
              <w:spacing w:line="320" w:lineRule="exact"/>
              <w:jc w:val="thaiDistribute"/>
              <w:rPr>
                <w:rFonts w:ascii="TH SarabunPSK" w:hAnsi="TH SarabunPSK" w:cs="TH SarabunPSK"/>
                <w:b/>
                <w:bCs/>
                <w:color w:val="000000" w:themeColor="text1"/>
                <w:sz w:val="32"/>
                <w:szCs w:val="32"/>
                <w:cs/>
              </w:rPr>
            </w:pPr>
            <w:r w:rsidRPr="00404B34">
              <w:rPr>
                <w:rFonts w:ascii="TH SarabunPSK" w:hAnsi="TH SarabunPSK" w:cs="TH SarabunPSK" w:hint="cs"/>
                <w:color w:val="000000" w:themeColor="text1"/>
                <w:sz w:val="32"/>
                <w:szCs w:val="32"/>
                <w:cs/>
              </w:rPr>
              <w:t xml:space="preserve">2) </w:t>
            </w:r>
            <w:r w:rsidRPr="00404B34">
              <w:rPr>
                <w:rFonts w:ascii="TH SarabunPSK" w:hAnsi="TH SarabunPSK" w:cs="TH SarabunPSK" w:hint="cs"/>
                <w:b/>
                <w:bCs/>
                <w:color w:val="000000" w:themeColor="text1"/>
                <w:sz w:val="32"/>
                <w:szCs w:val="32"/>
                <w:cs/>
              </w:rPr>
              <w:t>การทำสัญญาจ้างพนักงานราชการฯ</w:t>
            </w:r>
          </w:p>
        </w:tc>
        <w:tc>
          <w:tcPr>
            <w:tcW w:w="5902" w:type="dxa"/>
          </w:tcPr>
          <w:p w14:paraId="6B712279" w14:textId="77777777" w:rsidR="00571C95" w:rsidRPr="00404B34" w:rsidRDefault="00571C95"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 xml:space="preserve">- </w:t>
            </w:r>
            <w:r w:rsidRPr="00404B34">
              <w:rPr>
                <w:rFonts w:ascii="TH SarabunPSK" w:hAnsi="TH SarabunPSK" w:cs="TH SarabunPSK"/>
                <w:b/>
                <w:bCs/>
                <w:color w:val="000000" w:themeColor="text1"/>
                <w:sz w:val="32"/>
                <w:szCs w:val="32"/>
                <w:cs/>
              </w:rPr>
              <w:t xml:space="preserve">ไม่เกิน 1 ปี นับตั้งแต่วันที่ทำสัญญาจ้าง หรือไม่เกินวันที่ 30 กันยายน </w:t>
            </w:r>
            <w:r w:rsidRPr="00404B34">
              <w:rPr>
                <w:rFonts w:ascii="TH SarabunPSK" w:hAnsi="TH SarabunPSK" w:cs="TH SarabunPSK" w:hint="cs"/>
                <w:b/>
                <w:bCs/>
                <w:color w:val="000000" w:themeColor="text1"/>
                <w:sz w:val="32"/>
                <w:szCs w:val="32"/>
                <w:cs/>
              </w:rPr>
              <w:t xml:space="preserve">2565 </w:t>
            </w:r>
            <w:r w:rsidRPr="00404B34">
              <w:rPr>
                <w:rFonts w:ascii="TH SarabunPSK" w:hAnsi="TH SarabunPSK" w:cs="TH SarabunPSK"/>
                <w:b/>
                <w:bCs/>
                <w:color w:val="000000" w:themeColor="text1"/>
                <w:sz w:val="32"/>
                <w:szCs w:val="32"/>
                <w:cs/>
              </w:rPr>
              <w:t>ตามที่ คพร. กำหนด และไม่มีการต่อสัญญาจ้าง</w:t>
            </w:r>
          </w:p>
          <w:p w14:paraId="6E446EE5" w14:textId="77777777" w:rsidR="00571C95" w:rsidRPr="00404B34" w:rsidRDefault="00571C95"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color w:val="000000" w:themeColor="text1"/>
                <w:sz w:val="32"/>
                <w:szCs w:val="32"/>
                <w:cs/>
              </w:rPr>
              <w:t>-</w:t>
            </w: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b/>
                <w:bCs/>
                <w:color w:val="000000" w:themeColor="text1"/>
                <w:sz w:val="32"/>
                <w:szCs w:val="32"/>
                <w:cs/>
              </w:rPr>
              <w:t>ให้สร</w:t>
            </w:r>
            <w:r w:rsidRPr="00404B34">
              <w:rPr>
                <w:rFonts w:ascii="TH SarabunPSK" w:hAnsi="TH SarabunPSK" w:cs="TH SarabunPSK" w:hint="cs"/>
                <w:b/>
                <w:bCs/>
                <w:color w:val="000000" w:themeColor="text1"/>
                <w:sz w:val="32"/>
                <w:szCs w:val="32"/>
                <w:cs/>
              </w:rPr>
              <w:t>ร</w:t>
            </w:r>
            <w:r w:rsidRPr="00404B34">
              <w:rPr>
                <w:rFonts w:ascii="TH SarabunPSK" w:hAnsi="TH SarabunPSK" w:cs="TH SarabunPSK"/>
                <w:b/>
                <w:bCs/>
                <w:color w:val="000000" w:themeColor="text1"/>
                <w:sz w:val="32"/>
                <w:szCs w:val="32"/>
                <w:cs/>
              </w:rPr>
              <w:t>หาพนักงานราชการเฉพาะกิจรายใหม่ได้ในกรณีที่ตำแหน่งว่างลงระหว่างปี</w:t>
            </w: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color w:val="000000" w:themeColor="text1"/>
                <w:sz w:val="32"/>
                <w:szCs w:val="32"/>
                <w:cs/>
              </w:rPr>
              <w:t>และยังไม่ครบระยะเวลาสิ้นสุดของกรอบอัตร</w:t>
            </w:r>
            <w:r w:rsidRPr="00404B34">
              <w:rPr>
                <w:rFonts w:ascii="TH SarabunPSK" w:hAnsi="TH SarabunPSK" w:cs="TH SarabunPSK" w:hint="cs"/>
                <w:color w:val="000000" w:themeColor="text1"/>
                <w:sz w:val="32"/>
                <w:szCs w:val="32"/>
                <w:cs/>
              </w:rPr>
              <w:t>า</w:t>
            </w:r>
            <w:r w:rsidRPr="00404B34">
              <w:rPr>
                <w:rFonts w:ascii="TH SarabunPSK" w:hAnsi="TH SarabunPSK" w:cs="TH SarabunPSK"/>
                <w:color w:val="000000" w:themeColor="text1"/>
                <w:sz w:val="32"/>
                <w:szCs w:val="32"/>
                <w:cs/>
              </w:rPr>
              <w:t xml:space="preserve">กำลัง </w:t>
            </w:r>
            <w:r w:rsidRPr="00404B34">
              <w:rPr>
                <w:rFonts w:ascii="TH SarabunPSK" w:hAnsi="TH SarabunPSK" w:cs="TH SarabunPSK"/>
                <w:b/>
                <w:bCs/>
                <w:color w:val="000000" w:themeColor="text1"/>
                <w:sz w:val="32"/>
                <w:szCs w:val="32"/>
                <w:cs/>
              </w:rPr>
              <w:t>โดยมีระยะเวลาที่เหลือจะต้องไม่น้อยกว่า 1 เดือน</w:t>
            </w:r>
            <w:r w:rsidRPr="00404B34">
              <w:rPr>
                <w:rFonts w:ascii="TH SarabunPSK" w:hAnsi="TH SarabunPSK" w:cs="TH SarabunPSK"/>
                <w:color w:val="000000" w:themeColor="text1"/>
                <w:sz w:val="32"/>
                <w:szCs w:val="32"/>
                <w:cs/>
              </w:rPr>
              <w:t xml:space="preserve"> นับถึงวันสิ้นสุดระยะเวลาของกรอบอัตรากำลังพนักงานราชการเฉพาะกิจ ณ วันที่ </w:t>
            </w:r>
            <w:r w:rsidRPr="00404B34">
              <w:rPr>
                <w:rFonts w:ascii="TH SarabunPSK" w:hAnsi="TH SarabunPSK" w:cs="TH SarabunPSK" w:hint="cs"/>
                <w:color w:val="000000" w:themeColor="text1"/>
                <w:sz w:val="32"/>
                <w:szCs w:val="32"/>
                <w:cs/>
              </w:rPr>
              <w:t>30</w:t>
            </w:r>
            <w:r w:rsidRPr="00404B34">
              <w:rPr>
                <w:rFonts w:ascii="TH SarabunPSK" w:hAnsi="TH SarabunPSK" w:cs="TH SarabunPSK"/>
                <w:color w:val="000000" w:themeColor="text1"/>
                <w:sz w:val="32"/>
                <w:szCs w:val="32"/>
                <w:cs/>
              </w:rPr>
              <w:t xml:space="preserve"> กันยายน 2565</w:t>
            </w:r>
          </w:p>
        </w:tc>
      </w:tr>
      <w:tr w:rsidR="00404B34" w:rsidRPr="00404B34" w14:paraId="0CA8BF77" w14:textId="77777777" w:rsidTr="009A0E2E">
        <w:tc>
          <w:tcPr>
            <w:tcW w:w="3114" w:type="dxa"/>
          </w:tcPr>
          <w:p w14:paraId="2A31D73C" w14:textId="77777777" w:rsidR="00571C95" w:rsidRPr="00404B34" w:rsidRDefault="00571C95" w:rsidP="002C2C1A">
            <w:pPr>
              <w:spacing w:line="320" w:lineRule="exact"/>
              <w:jc w:val="thaiDistribute"/>
              <w:rPr>
                <w:rFonts w:ascii="TH SarabunPSK" w:hAnsi="TH SarabunPSK" w:cs="TH SarabunPSK"/>
                <w:b/>
                <w:bCs/>
                <w:color w:val="000000" w:themeColor="text1"/>
                <w:sz w:val="32"/>
                <w:szCs w:val="32"/>
                <w:cs/>
              </w:rPr>
            </w:pPr>
            <w:r w:rsidRPr="00404B34">
              <w:rPr>
                <w:rFonts w:ascii="TH SarabunPSK" w:hAnsi="TH SarabunPSK" w:cs="TH SarabunPSK" w:hint="cs"/>
                <w:color w:val="000000" w:themeColor="text1"/>
                <w:sz w:val="32"/>
                <w:szCs w:val="32"/>
                <w:cs/>
              </w:rPr>
              <w:lastRenderedPageBreak/>
              <w:t xml:space="preserve">3) </w:t>
            </w:r>
            <w:r w:rsidRPr="00404B34">
              <w:rPr>
                <w:rFonts w:ascii="TH SarabunPSK" w:hAnsi="TH SarabunPSK" w:cs="TH SarabunPSK" w:hint="cs"/>
                <w:b/>
                <w:bCs/>
                <w:color w:val="000000" w:themeColor="text1"/>
                <w:sz w:val="32"/>
                <w:szCs w:val="32"/>
                <w:cs/>
              </w:rPr>
              <w:t>การติดตามการจ้างงาน</w:t>
            </w:r>
          </w:p>
        </w:tc>
        <w:tc>
          <w:tcPr>
            <w:tcW w:w="5902" w:type="dxa"/>
          </w:tcPr>
          <w:p w14:paraId="551AF02A" w14:textId="77777777" w:rsidR="00571C95" w:rsidRPr="00404B34" w:rsidRDefault="00571C95"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 xml:space="preserve">- </w:t>
            </w:r>
            <w:r w:rsidRPr="00404B34">
              <w:rPr>
                <w:rFonts w:ascii="TH SarabunPSK" w:hAnsi="TH SarabunPSK" w:cs="TH SarabunPSK"/>
                <w:b/>
                <w:bCs/>
                <w:color w:val="000000" w:themeColor="text1"/>
                <w:sz w:val="32"/>
                <w:szCs w:val="32"/>
                <w:cs/>
              </w:rPr>
              <w:t xml:space="preserve">ให้รายงานผลการจ้างงาน ณ วันที่ </w:t>
            </w:r>
            <w:r w:rsidRPr="00404B34">
              <w:rPr>
                <w:rFonts w:ascii="TH SarabunPSK" w:hAnsi="TH SarabunPSK" w:cs="TH SarabunPSK"/>
                <w:b/>
                <w:bCs/>
                <w:color w:val="000000" w:themeColor="text1"/>
                <w:sz w:val="32"/>
                <w:szCs w:val="32"/>
              </w:rPr>
              <w:t>30</w:t>
            </w:r>
            <w:r w:rsidRPr="00404B34">
              <w:rPr>
                <w:rFonts w:ascii="TH SarabunPSK" w:hAnsi="TH SarabunPSK" w:cs="TH SarabunPSK"/>
                <w:b/>
                <w:bCs/>
                <w:color w:val="000000" w:themeColor="text1"/>
                <w:sz w:val="32"/>
                <w:szCs w:val="32"/>
                <w:cs/>
              </w:rPr>
              <w:t xml:space="preserve"> มิถุนายน</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b/>
                <w:bCs/>
                <w:color w:val="000000" w:themeColor="text1"/>
                <w:sz w:val="32"/>
                <w:szCs w:val="32"/>
                <w:cs/>
              </w:rPr>
              <w:t>2564</w:t>
            </w:r>
            <w:r w:rsidRPr="00404B34">
              <w:rPr>
                <w:rFonts w:ascii="TH SarabunPSK" w:hAnsi="TH SarabunPSK" w:cs="TH SarabunPSK"/>
                <w:color w:val="000000" w:themeColor="text1"/>
                <w:sz w:val="32"/>
                <w:szCs w:val="32"/>
                <w:cs/>
              </w:rPr>
              <w:t xml:space="preserve"> พร้อมทั้ง</w:t>
            </w:r>
          </w:p>
          <w:p w14:paraId="057C4D29" w14:textId="77777777" w:rsidR="00571C95" w:rsidRPr="00404B34" w:rsidRDefault="00571C95"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color w:val="000000" w:themeColor="text1"/>
                <w:sz w:val="32"/>
                <w:szCs w:val="32"/>
                <w:cs/>
              </w:rPr>
              <w:t>สภาพปัญหาและอุปสรรคที่ทำให้ไม่สามารถจ้างพนักงานราชการเฉพาะกิจได้</w:t>
            </w:r>
            <w:r w:rsidRPr="00404B34">
              <w:rPr>
                <w:rFonts w:ascii="TH SarabunPSK" w:hAnsi="TH SarabunPSK" w:cs="TH SarabunPSK"/>
                <w:b/>
                <w:bCs/>
                <w:color w:val="000000" w:themeColor="text1"/>
                <w:sz w:val="32"/>
                <w:szCs w:val="32"/>
                <w:cs/>
              </w:rPr>
              <w:t xml:space="preserve">มายังสำนักงาน ก.พ. ภายในวันที่ </w:t>
            </w:r>
            <w:r w:rsidRPr="00404B34">
              <w:rPr>
                <w:rFonts w:ascii="TH SarabunPSK" w:hAnsi="TH SarabunPSK" w:cs="TH SarabunPSK" w:hint="cs"/>
                <w:b/>
                <w:bCs/>
                <w:color w:val="000000" w:themeColor="text1"/>
                <w:sz w:val="32"/>
                <w:szCs w:val="32"/>
                <w:cs/>
              </w:rPr>
              <w:t>16</w:t>
            </w:r>
            <w:r w:rsidRPr="00404B34">
              <w:rPr>
                <w:rFonts w:ascii="TH SarabunPSK" w:hAnsi="TH SarabunPSK" w:cs="TH SarabunPSK"/>
                <w:b/>
                <w:bCs/>
                <w:color w:val="000000" w:themeColor="text1"/>
                <w:sz w:val="32"/>
                <w:szCs w:val="32"/>
                <w:cs/>
              </w:rPr>
              <w:t xml:space="preserve"> กรกฎาคม </w:t>
            </w:r>
            <w:r w:rsidRPr="00404B34">
              <w:rPr>
                <w:rFonts w:ascii="TH SarabunPSK" w:hAnsi="TH SarabunPSK" w:cs="TH SarabunPSK" w:hint="cs"/>
                <w:b/>
                <w:bCs/>
                <w:color w:val="000000" w:themeColor="text1"/>
                <w:sz w:val="32"/>
                <w:szCs w:val="32"/>
                <w:cs/>
              </w:rPr>
              <w:t>2564</w:t>
            </w:r>
            <w:r w:rsidRPr="00404B34">
              <w:rPr>
                <w:rFonts w:ascii="TH SarabunPSK" w:hAnsi="TH SarabunPSK" w:cs="TH SarabunPSK"/>
                <w:b/>
                <w:bCs/>
                <w:color w:val="000000" w:themeColor="text1"/>
                <w:sz w:val="32"/>
                <w:szCs w:val="32"/>
                <w:cs/>
              </w:rPr>
              <w:t xml:space="preserve"> เพื่อฝ่ายเลขานุการ คพร.</w:t>
            </w:r>
            <w:r w:rsidRPr="00404B34">
              <w:rPr>
                <w:rFonts w:ascii="TH SarabunPSK" w:hAnsi="TH SarabunPSK" w:cs="TH SarabunPSK" w:hint="cs"/>
                <w:b/>
                <w:bCs/>
                <w:color w:val="000000" w:themeColor="text1"/>
                <w:sz w:val="32"/>
                <w:szCs w:val="32"/>
                <w:cs/>
              </w:rPr>
              <w:t xml:space="preserve"> </w:t>
            </w:r>
            <w:r w:rsidRPr="00404B34">
              <w:rPr>
                <w:rFonts w:ascii="TH SarabunPSK" w:hAnsi="TH SarabunPSK" w:cs="TH SarabunPSK"/>
                <w:b/>
                <w:bCs/>
                <w:color w:val="000000" w:themeColor="text1"/>
                <w:sz w:val="32"/>
                <w:szCs w:val="32"/>
                <w:cs/>
              </w:rPr>
              <w:t>จะได้รวบรวมเสนอ คพร. ทราบต่อไป</w:t>
            </w:r>
          </w:p>
        </w:tc>
      </w:tr>
      <w:tr w:rsidR="00404B34" w:rsidRPr="00404B34" w14:paraId="6A19A9FE" w14:textId="77777777" w:rsidTr="009A0E2E">
        <w:tc>
          <w:tcPr>
            <w:tcW w:w="3114" w:type="dxa"/>
          </w:tcPr>
          <w:p w14:paraId="40C5FA18" w14:textId="77777777" w:rsidR="00571C95" w:rsidRPr="00404B34" w:rsidRDefault="00571C95"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hint="cs"/>
                <w:color w:val="000000" w:themeColor="text1"/>
                <w:sz w:val="32"/>
                <w:szCs w:val="32"/>
                <w:cs/>
              </w:rPr>
              <w:t xml:space="preserve">4) </w:t>
            </w:r>
            <w:r w:rsidRPr="00404B34">
              <w:rPr>
                <w:rFonts w:ascii="TH SarabunPSK" w:hAnsi="TH SarabunPSK" w:cs="TH SarabunPSK" w:hint="cs"/>
                <w:b/>
                <w:bCs/>
                <w:color w:val="000000" w:themeColor="text1"/>
                <w:sz w:val="32"/>
                <w:szCs w:val="32"/>
                <w:cs/>
              </w:rPr>
              <w:t>การประเมินผลการปฏิบัติงาน</w:t>
            </w:r>
          </w:p>
        </w:tc>
        <w:tc>
          <w:tcPr>
            <w:tcW w:w="5902" w:type="dxa"/>
          </w:tcPr>
          <w:p w14:paraId="06183799" w14:textId="77777777" w:rsidR="00571C95" w:rsidRPr="00404B34" w:rsidRDefault="00571C95"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color w:val="000000" w:themeColor="text1"/>
                <w:sz w:val="32"/>
                <w:szCs w:val="32"/>
                <w:cs/>
              </w:rPr>
              <w:t xml:space="preserve">- เมื่อครบรอบการประเมิน ให้ส่วนราชการพิจารณาผลงานและพฤติกรรมการปฏิบัติงานของพนักงานราชการ หากไม่เหมาะสมหรือไม่เป็นไปตามระเบียบที่เกี่ยวข้อง (เช่น ระเบียบสำนักนายกรัฐมนตรีว่าด้วยพนักงานราชการ พ.ศ. </w:t>
            </w:r>
            <w:r w:rsidRPr="00404B34">
              <w:rPr>
                <w:rFonts w:ascii="TH SarabunPSK" w:hAnsi="TH SarabunPSK" w:cs="TH SarabunPSK"/>
                <w:color w:val="000000" w:themeColor="text1"/>
                <w:sz w:val="32"/>
                <w:szCs w:val="32"/>
              </w:rPr>
              <w:t xml:space="preserve">2547 </w:t>
            </w:r>
            <w:r w:rsidRPr="00404B34">
              <w:rPr>
                <w:rFonts w:ascii="TH SarabunPSK" w:hAnsi="TH SarabunPSK" w:cs="TH SarabunPSK"/>
                <w:color w:val="000000" w:themeColor="text1"/>
                <w:sz w:val="32"/>
                <w:szCs w:val="32"/>
                <w:cs/>
              </w:rPr>
              <w:t>และที่แก้ไขเพิ่มเติม) อาจเลิกจ้างได้ทันที</w:t>
            </w:r>
          </w:p>
        </w:tc>
      </w:tr>
      <w:tr w:rsidR="00404B34" w:rsidRPr="00404B34" w14:paraId="246845AF" w14:textId="77777777" w:rsidTr="009A0E2E">
        <w:tc>
          <w:tcPr>
            <w:tcW w:w="3114" w:type="dxa"/>
          </w:tcPr>
          <w:p w14:paraId="759B6510" w14:textId="77777777" w:rsidR="00571C95" w:rsidRPr="00404B34" w:rsidRDefault="00571C95" w:rsidP="002C2C1A">
            <w:pPr>
              <w:spacing w:line="320" w:lineRule="exact"/>
              <w:jc w:val="thaiDistribute"/>
              <w:rPr>
                <w:rFonts w:ascii="TH SarabunPSK" w:hAnsi="TH SarabunPSK" w:cs="TH SarabunPSK"/>
                <w:b/>
                <w:bCs/>
                <w:color w:val="000000" w:themeColor="text1"/>
                <w:sz w:val="32"/>
                <w:szCs w:val="32"/>
                <w:cs/>
              </w:rPr>
            </w:pPr>
            <w:r w:rsidRPr="00404B34">
              <w:rPr>
                <w:rFonts w:ascii="TH SarabunPSK" w:hAnsi="TH SarabunPSK" w:cs="TH SarabunPSK"/>
                <w:color w:val="000000" w:themeColor="text1"/>
                <w:sz w:val="32"/>
                <w:szCs w:val="32"/>
              </w:rPr>
              <w:t>5</w:t>
            </w: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hint="cs"/>
                <w:b/>
                <w:bCs/>
                <w:color w:val="000000" w:themeColor="text1"/>
                <w:sz w:val="32"/>
                <w:szCs w:val="32"/>
                <w:cs/>
              </w:rPr>
              <w:t>เงื่อนไขการจ้างงาน</w:t>
            </w:r>
          </w:p>
        </w:tc>
        <w:tc>
          <w:tcPr>
            <w:tcW w:w="5902" w:type="dxa"/>
          </w:tcPr>
          <w:p w14:paraId="65811750" w14:textId="77777777" w:rsidR="00571C95" w:rsidRPr="00404B34" w:rsidRDefault="00571C95" w:rsidP="002C2C1A">
            <w:pPr>
              <w:spacing w:line="320" w:lineRule="exact"/>
              <w:jc w:val="thaiDistribute"/>
              <w:rPr>
                <w:rFonts w:ascii="TH SarabunPSK" w:hAnsi="TH SarabunPSK" w:cs="TH SarabunPSK"/>
                <w:b/>
                <w:bCs/>
                <w:color w:val="000000" w:themeColor="text1"/>
                <w:sz w:val="32"/>
                <w:szCs w:val="32"/>
                <w:cs/>
              </w:rPr>
            </w:pPr>
            <w:r w:rsidRPr="00404B34">
              <w:rPr>
                <w:rFonts w:ascii="TH SarabunPSK" w:hAnsi="TH SarabunPSK" w:cs="TH SarabunPSK"/>
                <w:color w:val="000000" w:themeColor="text1"/>
                <w:sz w:val="32"/>
                <w:szCs w:val="32"/>
                <w:cs/>
              </w:rPr>
              <w:t>- เป็นไปตามที่ คพร. กำหนด เช่น (</w:t>
            </w:r>
            <w:r w:rsidRPr="00404B34">
              <w:rPr>
                <w:rFonts w:ascii="TH SarabunPSK" w:hAnsi="TH SarabunPSK" w:cs="TH SarabunPSK" w:hint="cs"/>
                <w:color w:val="000000" w:themeColor="text1"/>
                <w:sz w:val="32"/>
                <w:szCs w:val="32"/>
                <w:cs/>
              </w:rPr>
              <w:t>1</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b/>
                <w:bCs/>
                <w:color w:val="000000" w:themeColor="text1"/>
                <w:sz w:val="32"/>
                <w:szCs w:val="32"/>
                <w:cs/>
              </w:rPr>
              <w:t>กรอบอัตรากำลังพนักงานราชการเฉพาะกิจถือเป็นกรอบอัตรากำลังเฉพาะกิจจะไม่นำไปรวมกับกรอบอัตรากำลังพนักงานราชการปกติ</w:t>
            </w:r>
            <w:r w:rsidRPr="00404B34">
              <w:rPr>
                <w:rFonts w:ascii="TH SarabunPSK" w:hAnsi="TH SarabunPSK" w:cs="TH SarabunPSK"/>
                <w:color w:val="000000" w:themeColor="text1"/>
                <w:sz w:val="32"/>
                <w:szCs w:val="32"/>
                <w:cs/>
              </w:rPr>
              <w:t xml:space="preserve">หรือกรอบอัตรากำลังพนักงานราชการเพื่อรองรับการทดแทนอัตราว่างจากผลการเกษียณอายุของข้าราชการด้วยการจ้างงานรูปแบบอื่น </w:t>
            </w:r>
            <w:r w:rsidRPr="00404B34">
              <w:rPr>
                <w:rFonts w:ascii="TH SarabunPSK" w:hAnsi="TH SarabunPSK" w:cs="TH SarabunPSK"/>
                <w:b/>
                <w:bCs/>
                <w:color w:val="000000" w:themeColor="text1"/>
                <w:sz w:val="32"/>
                <w:szCs w:val="32"/>
                <w:cs/>
              </w:rPr>
              <w:t xml:space="preserve">ทั้งนี้ เมื่อสิ้นสุดระยะเวลาการจ้าง ณ วันที่ </w:t>
            </w:r>
            <w:r w:rsidRPr="00404B34">
              <w:rPr>
                <w:rFonts w:ascii="TH SarabunPSK" w:hAnsi="TH SarabunPSK" w:cs="TH SarabunPSK"/>
                <w:b/>
                <w:bCs/>
                <w:color w:val="000000" w:themeColor="text1"/>
                <w:sz w:val="32"/>
                <w:szCs w:val="32"/>
              </w:rPr>
              <w:t>30</w:t>
            </w:r>
            <w:r w:rsidRPr="00404B34">
              <w:rPr>
                <w:rFonts w:ascii="TH SarabunPSK" w:hAnsi="TH SarabunPSK" w:cs="TH SarabunPSK"/>
                <w:b/>
                <w:bCs/>
                <w:color w:val="000000" w:themeColor="text1"/>
                <w:sz w:val="32"/>
                <w:szCs w:val="32"/>
                <w:cs/>
              </w:rPr>
              <w:t xml:space="preserve"> กันยายน </w:t>
            </w:r>
            <w:r w:rsidRPr="00404B34">
              <w:rPr>
                <w:rFonts w:ascii="TH SarabunPSK" w:hAnsi="TH SarabunPSK" w:cs="TH SarabunPSK" w:hint="cs"/>
                <w:b/>
                <w:bCs/>
                <w:color w:val="000000" w:themeColor="text1"/>
                <w:sz w:val="32"/>
                <w:szCs w:val="32"/>
                <w:cs/>
              </w:rPr>
              <w:t xml:space="preserve">2565 </w:t>
            </w:r>
            <w:r w:rsidRPr="00404B34">
              <w:rPr>
                <w:rFonts w:ascii="TH SarabunPSK" w:hAnsi="TH SarabunPSK" w:cs="TH SarabunPSK"/>
                <w:b/>
                <w:bCs/>
                <w:color w:val="000000" w:themeColor="text1"/>
                <w:sz w:val="32"/>
                <w:szCs w:val="32"/>
                <w:cs/>
              </w:rPr>
              <w:t>ให้ส่วนราชการยุบเลิกกรอบอัตรากำลังดังกล่าวทันที</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hint="cs"/>
                <w:color w:val="000000" w:themeColor="text1"/>
                <w:sz w:val="32"/>
                <w:szCs w:val="32"/>
                <w:cs/>
              </w:rPr>
              <w:t>2</w:t>
            </w:r>
            <w:r w:rsidRPr="00404B34">
              <w:rPr>
                <w:rFonts w:ascii="TH SarabunPSK" w:hAnsi="TH SarabunPSK" w:cs="TH SarabunPSK"/>
                <w:color w:val="000000" w:themeColor="text1"/>
                <w:sz w:val="32"/>
                <w:szCs w:val="32"/>
                <w:cs/>
              </w:rPr>
              <w:t>) ห้ามเปลี่ยนแปลงกลุ่มงานใด ๆ ทุกกรณี (</w:t>
            </w:r>
            <w:r w:rsidRPr="00404B34">
              <w:rPr>
                <w:rFonts w:ascii="TH SarabunPSK" w:hAnsi="TH SarabunPSK" w:cs="TH SarabunPSK" w:hint="cs"/>
                <w:color w:val="000000" w:themeColor="text1"/>
                <w:sz w:val="32"/>
                <w:szCs w:val="32"/>
                <w:cs/>
              </w:rPr>
              <w:t>3</w:t>
            </w:r>
            <w:r w:rsidRPr="00404B34">
              <w:rPr>
                <w:rFonts w:ascii="TH SarabunPSK" w:hAnsi="TH SarabunPSK" w:cs="TH SarabunPSK"/>
                <w:color w:val="000000" w:themeColor="text1"/>
                <w:sz w:val="32"/>
                <w:szCs w:val="32"/>
                <w:cs/>
              </w:rPr>
              <w:t>) พนักงานราชการที่ได้รับการจัดสรรในครั้งนี้ไม่สามารถเรียกร้องหรือขอปรับเปลี่ยนสถานภาพเป็นบุคลากรภาครัฐประเภทอื่น และ (</w:t>
            </w:r>
            <w:r w:rsidRPr="00404B34">
              <w:rPr>
                <w:rFonts w:ascii="TH SarabunPSK" w:hAnsi="TH SarabunPSK" w:cs="TH SarabunPSK" w:hint="cs"/>
                <w:color w:val="000000" w:themeColor="text1"/>
                <w:sz w:val="32"/>
                <w:szCs w:val="32"/>
                <w:cs/>
              </w:rPr>
              <w:t>4</w:t>
            </w:r>
            <w:r w:rsidRPr="00404B34">
              <w:rPr>
                <w:rFonts w:ascii="TH SarabunPSK" w:hAnsi="TH SarabunPSK" w:cs="TH SarabunPSK"/>
                <w:color w:val="000000" w:themeColor="text1"/>
                <w:sz w:val="32"/>
                <w:szCs w:val="32"/>
                <w:cs/>
              </w:rPr>
              <w:t>) สิทธิประโยชน์ของพนักงานราชการตามกรอบอัตรากำลังพนักงานราชการเฉพาะกิจ ให้เป็นไปตามที่ คพร. กำหนด</w:t>
            </w:r>
          </w:p>
        </w:tc>
      </w:tr>
    </w:tbl>
    <w:p w14:paraId="4F461A72" w14:textId="77777777" w:rsidR="00571C95" w:rsidRPr="00404B34" w:rsidRDefault="00571C95" w:rsidP="002C2C1A">
      <w:pPr>
        <w:spacing w:line="320" w:lineRule="exact"/>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rPr>
        <w:tab/>
      </w:r>
      <w:r w:rsidRPr="00404B34">
        <w:rPr>
          <w:rFonts w:ascii="TH SarabunPSK" w:hAnsi="TH SarabunPSK" w:cs="TH SarabunPSK"/>
          <w:color w:val="000000" w:themeColor="text1"/>
          <w:sz w:val="32"/>
          <w:szCs w:val="32"/>
        </w:rPr>
        <w:tab/>
      </w:r>
      <w:r w:rsidRPr="00404B34">
        <w:rPr>
          <w:rFonts w:ascii="TH SarabunPSK" w:hAnsi="TH SarabunPSK" w:cs="TH SarabunPSK"/>
          <w:color w:val="000000" w:themeColor="text1"/>
          <w:sz w:val="32"/>
          <w:szCs w:val="32"/>
        </w:rPr>
        <w:tab/>
        <w:t>3</w:t>
      </w:r>
      <w:r w:rsidRPr="00404B34">
        <w:rPr>
          <w:rFonts w:ascii="TH SarabunPSK" w:hAnsi="TH SarabunPSK" w:cs="TH SarabunPSK"/>
          <w:color w:val="000000" w:themeColor="text1"/>
          <w:sz w:val="32"/>
          <w:szCs w:val="32"/>
          <w:cs/>
        </w:rPr>
        <w:t>.</w:t>
      </w:r>
      <w:r w:rsidRPr="00404B34">
        <w:rPr>
          <w:rFonts w:ascii="TH SarabunPSK" w:hAnsi="TH SarabunPSK" w:cs="TH SarabunPSK"/>
          <w:color w:val="000000" w:themeColor="text1"/>
          <w:sz w:val="32"/>
          <w:szCs w:val="32"/>
        </w:rPr>
        <w:t xml:space="preserve">3 </w:t>
      </w:r>
      <w:r w:rsidRPr="00404B34">
        <w:rPr>
          <w:rFonts w:ascii="TH SarabunPSK" w:hAnsi="TH SarabunPSK" w:cs="TH SarabunPSK" w:hint="cs"/>
          <w:b/>
          <w:bCs/>
          <w:color w:val="000000" w:themeColor="text1"/>
          <w:sz w:val="32"/>
          <w:szCs w:val="32"/>
          <w:cs/>
        </w:rPr>
        <w:t>ค่าตอบแทนและสิทธิประโยชน์</w:t>
      </w:r>
    </w:p>
    <w:tbl>
      <w:tblPr>
        <w:tblStyle w:val="TableGrid"/>
        <w:tblW w:w="0" w:type="auto"/>
        <w:tblLook w:val="04A0" w:firstRow="1" w:lastRow="0" w:firstColumn="1" w:lastColumn="0" w:noHBand="0" w:noVBand="1"/>
      </w:tblPr>
      <w:tblGrid>
        <w:gridCol w:w="4621"/>
        <w:gridCol w:w="4621"/>
      </w:tblGrid>
      <w:tr w:rsidR="00404B34" w:rsidRPr="00404B34" w14:paraId="73B716B3" w14:textId="77777777" w:rsidTr="009A0E2E">
        <w:tc>
          <w:tcPr>
            <w:tcW w:w="4621" w:type="dxa"/>
          </w:tcPr>
          <w:p w14:paraId="4F717961" w14:textId="77777777" w:rsidR="00571C95" w:rsidRPr="00404B34" w:rsidRDefault="00571C95" w:rsidP="002C2C1A">
            <w:pPr>
              <w:spacing w:line="320" w:lineRule="exact"/>
              <w:jc w:val="center"/>
              <w:rPr>
                <w:rFonts w:ascii="TH SarabunPSK" w:hAnsi="TH SarabunPSK" w:cs="TH SarabunPSK"/>
                <w:b/>
                <w:bCs/>
                <w:color w:val="000000" w:themeColor="text1"/>
                <w:sz w:val="32"/>
                <w:szCs w:val="32"/>
                <w:cs/>
              </w:rPr>
            </w:pPr>
            <w:r w:rsidRPr="00404B34">
              <w:rPr>
                <w:rFonts w:ascii="TH SarabunPSK" w:hAnsi="TH SarabunPSK" w:cs="TH SarabunPSK" w:hint="cs"/>
                <w:b/>
                <w:bCs/>
                <w:color w:val="000000" w:themeColor="text1"/>
                <w:sz w:val="32"/>
                <w:szCs w:val="32"/>
                <w:cs/>
              </w:rPr>
              <w:t>ประเด็น</w:t>
            </w:r>
          </w:p>
        </w:tc>
        <w:tc>
          <w:tcPr>
            <w:tcW w:w="4621" w:type="dxa"/>
          </w:tcPr>
          <w:p w14:paraId="4F4A62A4" w14:textId="77777777" w:rsidR="00571C95" w:rsidRPr="00404B34" w:rsidRDefault="00571C95"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รายละเอียดของการดำเนินการ</w:t>
            </w:r>
          </w:p>
        </w:tc>
      </w:tr>
      <w:tr w:rsidR="00404B34" w:rsidRPr="00404B34" w14:paraId="5892A1CB" w14:textId="77777777" w:rsidTr="009A0E2E">
        <w:tc>
          <w:tcPr>
            <w:tcW w:w="4621" w:type="dxa"/>
          </w:tcPr>
          <w:p w14:paraId="51EECB29" w14:textId="77777777" w:rsidR="00571C95" w:rsidRPr="00404B34" w:rsidRDefault="00571C95" w:rsidP="002C2C1A">
            <w:pPr>
              <w:spacing w:line="320" w:lineRule="exact"/>
              <w:rPr>
                <w:rFonts w:ascii="TH SarabunPSK" w:hAnsi="TH SarabunPSK" w:cs="TH SarabunPSK"/>
                <w:color w:val="000000" w:themeColor="text1"/>
                <w:sz w:val="32"/>
                <w:szCs w:val="32"/>
                <w:cs/>
              </w:rPr>
            </w:pPr>
            <w:r w:rsidRPr="00404B34">
              <w:rPr>
                <w:rFonts w:ascii="TH SarabunPSK" w:hAnsi="TH SarabunPSK" w:cs="TH SarabunPSK" w:hint="cs"/>
                <w:color w:val="000000" w:themeColor="text1"/>
                <w:sz w:val="32"/>
                <w:szCs w:val="32"/>
                <w:cs/>
              </w:rPr>
              <w:t xml:space="preserve">1) </w:t>
            </w:r>
            <w:r w:rsidRPr="00404B34">
              <w:rPr>
                <w:rFonts w:ascii="TH SarabunPSK" w:hAnsi="TH SarabunPSK" w:cs="TH SarabunPSK" w:hint="cs"/>
                <w:b/>
                <w:bCs/>
                <w:color w:val="000000" w:themeColor="text1"/>
                <w:sz w:val="32"/>
                <w:szCs w:val="32"/>
                <w:cs/>
              </w:rPr>
              <w:t>การกำหนดค่าตอบแทน</w:t>
            </w:r>
          </w:p>
        </w:tc>
        <w:tc>
          <w:tcPr>
            <w:tcW w:w="4621" w:type="dxa"/>
          </w:tcPr>
          <w:p w14:paraId="50F4C0BB" w14:textId="77777777" w:rsidR="00571C95" w:rsidRPr="00404B34" w:rsidRDefault="00571C95"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 xml:space="preserve">- </w:t>
            </w:r>
            <w:r w:rsidRPr="00404B34">
              <w:rPr>
                <w:rFonts w:ascii="TH SarabunPSK" w:hAnsi="TH SarabunPSK" w:cs="TH SarabunPSK"/>
                <w:b/>
                <w:bCs/>
                <w:color w:val="000000" w:themeColor="text1"/>
                <w:sz w:val="32"/>
                <w:szCs w:val="32"/>
                <w:cs/>
              </w:rPr>
              <w:t>ให้ได้รับค่าตอบแทน</w:t>
            </w:r>
            <w:r w:rsidRPr="00404B34">
              <w:rPr>
                <w:rFonts w:ascii="TH SarabunPSK" w:hAnsi="TH SarabunPSK" w:cs="TH SarabunPSK"/>
                <w:b/>
                <w:bCs/>
                <w:color w:val="000000" w:themeColor="text1"/>
                <w:sz w:val="32"/>
                <w:szCs w:val="32"/>
              </w:rPr>
              <w:t xml:space="preserve"> 18,000 </w:t>
            </w:r>
            <w:r w:rsidRPr="00404B34">
              <w:rPr>
                <w:rFonts w:ascii="TH SarabunPSK" w:hAnsi="TH SarabunPSK" w:cs="TH SarabunPSK" w:hint="cs"/>
                <w:b/>
                <w:bCs/>
                <w:color w:val="000000" w:themeColor="text1"/>
                <w:sz w:val="32"/>
                <w:szCs w:val="32"/>
                <w:cs/>
              </w:rPr>
              <w:t>บาทต่อเดือน ตลอดสัญญาการจ้างงาน</w:t>
            </w: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color w:val="000000" w:themeColor="text1"/>
                <w:sz w:val="32"/>
                <w:szCs w:val="32"/>
                <w:cs/>
              </w:rPr>
              <w:t>[</w:t>
            </w:r>
            <w:r w:rsidRPr="00404B34">
              <w:rPr>
                <w:rFonts w:ascii="TH SarabunPSK" w:hAnsi="TH SarabunPSK" w:cs="TH SarabunPSK" w:hint="cs"/>
                <w:color w:val="000000" w:themeColor="text1"/>
                <w:sz w:val="32"/>
                <w:szCs w:val="32"/>
                <w:cs/>
              </w:rPr>
              <w:t>กำหนดตามบัญชี</w:t>
            </w:r>
            <w:r w:rsidRPr="00404B34">
              <w:rPr>
                <w:rFonts w:ascii="TH SarabunPSK" w:hAnsi="TH SarabunPSK" w:cs="TH SarabunPSK"/>
                <w:color w:val="000000" w:themeColor="text1"/>
                <w:sz w:val="32"/>
                <w:szCs w:val="32"/>
                <w:cs/>
              </w:rPr>
              <w:t xml:space="preserve">ค่าตอบแทนพนักงานราชการในอัตราแรกบรรจุของกลุ่มงานบริหารทั่วไป </w:t>
            </w:r>
            <w:r w:rsidRPr="00404B34">
              <w:rPr>
                <w:rFonts w:ascii="TH SarabunPSK" w:hAnsi="TH SarabunPSK" w:cs="TH SarabunPSK" w:hint="cs"/>
                <w:color w:val="000000" w:themeColor="text1"/>
                <w:sz w:val="32"/>
                <w:szCs w:val="32"/>
                <w:cs/>
              </w:rPr>
              <w:t>คุณวุ</w:t>
            </w:r>
            <w:r w:rsidRPr="00404B34">
              <w:rPr>
                <w:rFonts w:ascii="TH SarabunPSK" w:hAnsi="TH SarabunPSK" w:cs="TH SarabunPSK"/>
                <w:color w:val="000000" w:themeColor="text1"/>
                <w:sz w:val="32"/>
                <w:szCs w:val="32"/>
                <w:cs/>
              </w:rPr>
              <w:t>ฒิปริญญาต</w:t>
            </w:r>
            <w:r w:rsidRPr="00404B34">
              <w:rPr>
                <w:rFonts w:ascii="TH SarabunPSK" w:hAnsi="TH SarabunPSK" w:cs="TH SarabunPSK" w:hint="cs"/>
                <w:color w:val="000000" w:themeColor="text1"/>
                <w:sz w:val="32"/>
                <w:szCs w:val="32"/>
                <w:cs/>
              </w:rPr>
              <w:t xml:space="preserve">รี ตามนัยประกาศคณะกรรมการบริหารพนักงานราชการ เรื่อง </w:t>
            </w:r>
            <w:r w:rsidRPr="00404B34">
              <w:rPr>
                <w:rFonts w:ascii="TH SarabunPSK" w:hAnsi="TH SarabunPSK" w:cs="TH SarabunPSK"/>
                <w:color w:val="000000" w:themeColor="text1"/>
                <w:sz w:val="32"/>
                <w:szCs w:val="32"/>
                <w:cs/>
              </w:rPr>
              <w:t xml:space="preserve">ค่าตอบแทนของพนักงานราชการ </w:t>
            </w:r>
            <w:r w:rsidRPr="00404B34">
              <w:rPr>
                <w:rFonts w:ascii="TH SarabunPSK" w:hAnsi="TH SarabunPSK" w:cs="TH SarabunPSK" w:hint="cs"/>
                <w:color w:val="000000" w:themeColor="text1"/>
                <w:sz w:val="32"/>
                <w:szCs w:val="32"/>
                <w:cs/>
              </w:rPr>
              <w:t xml:space="preserve">(ฉบับที่ 9) </w:t>
            </w:r>
            <w:r w:rsidRPr="00404B34">
              <w:rPr>
                <w:rFonts w:ascii="TH SarabunPSK" w:hAnsi="TH SarabunPSK" w:cs="TH SarabunPSK"/>
                <w:color w:val="000000" w:themeColor="text1"/>
                <w:sz w:val="32"/>
                <w:szCs w:val="32"/>
                <w:cs/>
              </w:rPr>
              <w:t xml:space="preserve"> พ.ศ. </w:t>
            </w:r>
            <w:r w:rsidRPr="00404B34">
              <w:rPr>
                <w:rFonts w:ascii="TH SarabunPSK" w:hAnsi="TH SarabunPSK" w:cs="TH SarabunPSK" w:hint="cs"/>
                <w:color w:val="000000" w:themeColor="text1"/>
                <w:sz w:val="32"/>
                <w:szCs w:val="32"/>
                <w:cs/>
              </w:rPr>
              <w:t>2561</w:t>
            </w:r>
            <w:r w:rsidRPr="00404B34">
              <w:rPr>
                <w:rFonts w:ascii="TH SarabunPSK" w:hAnsi="TH SarabunPSK" w:cs="TH SarabunPSK"/>
                <w:color w:val="000000" w:themeColor="text1"/>
                <w:sz w:val="32"/>
                <w:szCs w:val="32"/>
                <w:cs/>
              </w:rPr>
              <w:t>]</w:t>
            </w:r>
          </w:p>
        </w:tc>
      </w:tr>
      <w:tr w:rsidR="00404B34" w:rsidRPr="00404B34" w14:paraId="6F1B7FF1" w14:textId="77777777" w:rsidTr="009A0E2E">
        <w:tc>
          <w:tcPr>
            <w:tcW w:w="4621" w:type="dxa"/>
          </w:tcPr>
          <w:p w14:paraId="0C55DD1D" w14:textId="77777777" w:rsidR="00571C95" w:rsidRPr="00404B34" w:rsidRDefault="00571C95" w:rsidP="002C2C1A">
            <w:pPr>
              <w:spacing w:line="320" w:lineRule="exact"/>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 xml:space="preserve">2) </w:t>
            </w:r>
            <w:r w:rsidRPr="00404B34">
              <w:rPr>
                <w:rFonts w:ascii="TH SarabunPSK" w:hAnsi="TH SarabunPSK" w:cs="TH SarabunPSK" w:hint="cs"/>
                <w:b/>
                <w:bCs/>
                <w:color w:val="000000" w:themeColor="text1"/>
                <w:sz w:val="32"/>
                <w:szCs w:val="32"/>
                <w:cs/>
              </w:rPr>
              <w:t>การให้ได้รับสิทธิประโยชน์</w:t>
            </w:r>
          </w:p>
        </w:tc>
        <w:tc>
          <w:tcPr>
            <w:tcW w:w="4621" w:type="dxa"/>
          </w:tcPr>
          <w:p w14:paraId="55105862" w14:textId="77777777" w:rsidR="00571C95" w:rsidRPr="00404B34" w:rsidRDefault="00571C95" w:rsidP="00773E38">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b/>
                <w:bCs/>
                <w:color w:val="000000" w:themeColor="text1"/>
                <w:sz w:val="32"/>
                <w:szCs w:val="32"/>
                <w:cs/>
              </w:rPr>
              <w:t>ให้ดำเนินการตาม</w:t>
            </w:r>
            <w:r w:rsidRPr="00404B34">
              <w:rPr>
                <w:rFonts w:ascii="TH SarabunPSK" w:hAnsi="TH SarabunPSK" w:cs="TH SarabunPSK" w:hint="cs"/>
                <w:b/>
                <w:bCs/>
                <w:color w:val="000000" w:themeColor="text1"/>
                <w:sz w:val="32"/>
                <w:szCs w:val="32"/>
                <w:cs/>
              </w:rPr>
              <w:t>ประกาศ</w:t>
            </w:r>
            <w:r w:rsidRPr="00404B34">
              <w:rPr>
                <w:rFonts w:ascii="TH SarabunPSK" w:hAnsi="TH SarabunPSK" w:cs="TH SarabunPSK"/>
                <w:b/>
                <w:bCs/>
                <w:color w:val="000000" w:themeColor="text1"/>
                <w:sz w:val="32"/>
                <w:szCs w:val="32"/>
                <w:cs/>
              </w:rPr>
              <w:t xml:space="preserve">คณะกรรมการบริหารพนักงานราชการ </w:t>
            </w:r>
            <w:r w:rsidRPr="00404B34">
              <w:rPr>
                <w:rFonts w:ascii="TH SarabunPSK" w:hAnsi="TH SarabunPSK" w:cs="TH SarabunPSK" w:hint="cs"/>
                <w:b/>
                <w:bCs/>
                <w:color w:val="000000" w:themeColor="text1"/>
                <w:sz w:val="32"/>
                <w:szCs w:val="32"/>
                <w:cs/>
              </w:rPr>
              <w:t>เรื่อง สิทธิ</w:t>
            </w:r>
            <w:r w:rsidRPr="00404B34">
              <w:rPr>
                <w:rFonts w:ascii="TH SarabunPSK" w:hAnsi="TH SarabunPSK" w:cs="TH SarabunPSK"/>
                <w:b/>
                <w:bCs/>
                <w:color w:val="000000" w:themeColor="text1"/>
                <w:sz w:val="32"/>
                <w:szCs w:val="32"/>
                <w:cs/>
              </w:rPr>
              <w:t xml:space="preserve">ประโยชน์ของพนักงานราชการ พ.ศ. </w:t>
            </w:r>
            <w:r w:rsidRPr="00404B34">
              <w:rPr>
                <w:rFonts w:ascii="TH SarabunPSK" w:hAnsi="TH SarabunPSK" w:cs="TH SarabunPSK"/>
                <w:b/>
                <w:bCs/>
                <w:color w:val="000000" w:themeColor="text1"/>
                <w:sz w:val="32"/>
                <w:szCs w:val="32"/>
              </w:rPr>
              <w:t xml:space="preserve">2554 </w:t>
            </w:r>
            <w:r w:rsidRPr="00404B34">
              <w:rPr>
                <w:rFonts w:ascii="TH SarabunPSK" w:hAnsi="TH SarabunPSK" w:cs="TH SarabunPSK"/>
                <w:b/>
                <w:bCs/>
                <w:color w:val="000000" w:themeColor="text1"/>
                <w:sz w:val="32"/>
                <w:szCs w:val="32"/>
                <w:cs/>
              </w:rPr>
              <w:t>และที่แก้ไขเพิ่</w:t>
            </w:r>
            <w:r w:rsidRPr="00404B34">
              <w:rPr>
                <w:rFonts w:ascii="TH SarabunPSK" w:hAnsi="TH SarabunPSK" w:cs="TH SarabunPSK" w:hint="cs"/>
                <w:b/>
                <w:bCs/>
                <w:color w:val="000000" w:themeColor="text1"/>
                <w:sz w:val="32"/>
                <w:szCs w:val="32"/>
                <w:cs/>
              </w:rPr>
              <w:t xml:space="preserve">มเติม </w:t>
            </w:r>
            <w:r w:rsidRPr="00404B34">
              <w:rPr>
                <w:rFonts w:ascii="TH SarabunPSK" w:hAnsi="TH SarabunPSK" w:cs="TH SarabunPSK"/>
                <w:b/>
                <w:bCs/>
                <w:color w:val="000000" w:themeColor="text1"/>
                <w:sz w:val="32"/>
                <w:szCs w:val="32"/>
                <w:cs/>
              </w:rPr>
              <w:t>โดยยกเว้นเฉพาะในส่วนของสิทธิการลาเพื่อไปอุปสมบท หรือประกอบพิ</w:t>
            </w:r>
            <w:r w:rsidRPr="00404B34">
              <w:rPr>
                <w:rFonts w:ascii="TH SarabunPSK" w:hAnsi="TH SarabunPSK" w:cs="TH SarabunPSK" w:hint="cs"/>
                <w:b/>
                <w:bCs/>
                <w:color w:val="000000" w:themeColor="text1"/>
                <w:sz w:val="32"/>
                <w:szCs w:val="32"/>
                <w:cs/>
              </w:rPr>
              <w:t>ธีฮัจญ์ ซึ่ง</w:t>
            </w:r>
            <w:r w:rsidRPr="00404B34">
              <w:rPr>
                <w:rFonts w:ascii="TH SarabunPSK" w:hAnsi="TH SarabunPSK" w:cs="TH SarabunPSK"/>
                <w:b/>
                <w:bCs/>
                <w:color w:val="000000" w:themeColor="text1"/>
                <w:sz w:val="32"/>
                <w:szCs w:val="32"/>
                <w:cs/>
              </w:rPr>
              <w:t xml:space="preserve">กำหนดไว้ไม่เกิน </w:t>
            </w:r>
            <w:r w:rsidRPr="00404B34">
              <w:rPr>
                <w:rFonts w:ascii="TH SarabunPSK" w:hAnsi="TH SarabunPSK" w:cs="TH SarabunPSK" w:hint="cs"/>
                <w:b/>
                <w:bCs/>
                <w:color w:val="000000" w:themeColor="text1"/>
                <w:sz w:val="32"/>
                <w:szCs w:val="32"/>
                <w:cs/>
              </w:rPr>
              <w:t xml:space="preserve">120 </w:t>
            </w:r>
            <w:r w:rsidRPr="00404B34">
              <w:rPr>
                <w:rFonts w:ascii="TH SarabunPSK" w:hAnsi="TH SarabunPSK" w:cs="TH SarabunPSK"/>
                <w:b/>
                <w:bCs/>
                <w:color w:val="000000" w:themeColor="text1"/>
                <w:sz w:val="32"/>
                <w:szCs w:val="32"/>
                <w:cs/>
              </w:rPr>
              <w:t>วัน</w:t>
            </w:r>
            <w:r w:rsidRPr="00404B34">
              <w:rPr>
                <w:rFonts w:ascii="TH SarabunPSK" w:hAnsi="TH SarabunPSK" w:cs="TH SarabunPSK"/>
                <w:color w:val="000000" w:themeColor="text1"/>
                <w:sz w:val="32"/>
                <w:szCs w:val="32"/>
                <w:cs/>
              </w:rPr>
              <w:t xml:space="preserve"> </w:t>
            </w:r>
          </w:p>
        </w:tc>
      </w:tr>
    </w:tbl>
    <w:p w14:paraId="0D082050" w14:textId="77777777" w:rsidR="00571C95" w:rsidRPr="00404B34" w:rsidRDefault="00571C95"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hint="cs"/>
          <w:color w:val="000000" w:themeColor="text1"/>
          <w:sz w:val="32"/>
          <w:szCs w:val="32"/>
          <w:cs/>
        </w:rPr>
        <w:t xml:space="preserve">4. </w:t>
      </w:r>
      <w:r w:rsidRPr="00404B34">
        <w:rPr>
          <w:rFonts w:ascii="TH SarabunPSK" w:hAnsi="TH SarabunPSK" w:cs="TH SarabunPSK"/>
          <w:b/>
          <w:bCs/>
          <w:color w:val="000000" w:themeColor="text1"/>
          <w:sz w:val="32"/>
          <w:szCs w:val="32"/>
          <w:cs/>
        </w:rPr>
        <w:t>แผนการดำเนินการ</w:t>
      </w:r>
    </w:p>
    <w:p w14:paraId="0BCC55F0" w14:textId="77777777" w:rsidR="00571C95" w:rsidRPr="00404B34" w:rsidRDefault="00571C95"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hint="cs"/>
          <w:color w:val="000000" w:themeColor="text1"/>
          <w:sz w:val="32"/>
          <w:szCs w:val="32"/>
          <w:cs/>
        </w:rPr>
        <w:t xml:space="preserve">4.1 </w:t>
      </w:r>
      <w:r w:rsidRPr="00404B34">
        <w:rPr>
          <w:rFonts w:ascii="TH SarabunPSK" w:hAnsi="TH SarabunPSK" w:cs="TH SarabunPSK"/>
          <w:color w:val="000000" w:themeColor="text1"/>
          <w:sz w:val="32"/>
          <w:szCs w:val="32"/>
          <w:cs/>
        </w:rPr>
        <w:t xml:space="preserve">สำนักงาน </w:t>
      </w:r>
      <w:r w:rsidRPr="00404B34">
        <w:rPr>
          <w:rFonts w:ascii="TH SarabunPSK" w:hAnsi="TH SarabunPSK" w:cs="TH SarabunPSK" w:hint="cs"/>
          <w:color w:val="000000" w:themeColor="text1"/>
          <w:sz w:val="32"/>
          <w:szCs w:val="32"/>
          <w:cs/>
        </w:rPr>
        <w:t xml:space="preserve">ก.พ. แจ้งผลการจัดสรรกรอบอัตรากำลังพนักงานราชการเฉพาะกิจ ภายในกลางเดือนพฤษภาคม 2564 และให้ส่วนราชการทำความตกลงกับสำนักงบประมาณ (สงป.) </w:t>
      </w:r>
    </w:p>
    <w:p w14:paraId="3909867E" w14:textId="77777777" w:rsidR="00571C95" w:rsidRPr="00404B34" w:rsidRDefault="00571C95"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hint="cs"/>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hint="cs"/>
          <w:color w:val="000000" w:themeColor="text1"/>
          <w:sz w:val="32"/>
          <w:szCs w:val="32"/>
          <w:cs/>
        </w:rPr>
        <w:t xml:space="preserve">4.2 ส่วนราชการเริ่มดำเนินการสรรหาบุคคลเพื่อจ้างเป็นพนักงานราชการเฉพาะกิจ ระหว่างเดือนพฤษภาคม </w:t>
      </w:r>
      <w:r w:rsidRPr="00404B34">
        <w:rPr>
          <w:rFonts w:ascii="TH SarabunPSK" w:hAnsi="TH SarabunPSK" w:cs="TH SarabunPSK"/>
          <w:color w:val="000000" w:themeColor="text1"/>
          <w:sz w:val="32"/>
          <w:szCs w:val="32"/>
          <w:cs/>
        </w:rPr>
        <w:t>–</w:t>
      </w:r>
      <w:r w:rsidRPr="00404B34">
        <w:rPr>
          <w:rFonts w:ascii="TH SarabunPSK" w:hAnsi="TH SarabunPSK" w:cs="TH SarabunPSK" w:hint="cs"/>
          <w:color w:val="000000" w:themeColor="text1"/>
          <w:sz w:val="32"/>
          <w:szCs w:val="32"/>
          <w:cs/>
        </w:rPr>
        <w:t xml:space="preserve"> มิถุนายน 2564 </w:t>
      </w:r>
    </w:p>
    <w:p w14:paraId="3D79735B" w14:textId="77777777" w:rsidR="00571C95" w:rsidRPr="00404B34" w:rsidRDefault="00571C95"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hint="cs"/>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hint="cs"/>
          <w:color w:val="000000" w:themeColor="text1"/>
          <w:sz w:val="32"/>
          <w:szCs w:val="32"/>
          <w:cs/>
        </w:rPr>
        <w:t>4.3 ส่วนราชการรายงานผลการจ้างงาน ภายในวันที่ 16 กรกฎาคม 2564</w:t>
      </w:r>
    </w:p>
    <w:p w14:paraId="774B2CE4" w14:textId="77777777" w:rsidR="00571C95" w:rsidRPr="00404B34" w:rsidRDefault="00571C95"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hint="cs"/>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rPr>
        <w:t>4</w:t>
      </w:r>
      <w:r w:rsidRPr="00404B34">
        <w:rPr>
          <w:rFonts w:ascii="TH SarabunPSK" w:hAnsi="TH SarabunPSK" w:cs="TH SarabunPSK"/>
          <w:color w:val="000000" w:themeColor="text1"/>
          <w:sz w:val="32"/>
          <w:szCs w:val="32"/>
          <w:cs/>
        </w:rPr>
        <w:t>.</w:t>
      </w:r>
      <w:r w:rsidRPr="00404B34">
        <w:rPr>
          <w:rFonts w:ascii="TH SarabunPSK" w:hAnsi="TH SarabunPSK" w:cs="TH SarabunPSK"/>
          <w:color w:val="000000" w:themeColor="text1"/>
          <w:sz w:val="32"/>
          <w:szCs w:val="32"/>
        </w:rPr>
        <w:t xml:space="preserve">4 </w:t>
      </w:r>
      <w:r w:rsidRPr="00404B34">
        <w:rPr>
          <w:rFonts w:ascii="TH SarabunPSK" w:hAnsi="TH SarabunPSK" w:cs="TH SarabunPSK" w:hint="cs"/>
          <w:color w:val="000000" w:themeColor="text1"/>
          <w:sz w:val="32"/>
          <w:szCs w:val="32"/>
          <w:cs/>
        </w:rPr>
        <w:t xml:space="preserve">ส่วนราชการรายงานผลสัมฤทธิ์ของการจ้างงาน (ผลผลิต/ผลลัพธ์ของงาน) ภายในวันที่ 30 กันยายน 2565 </w:t>
      </w:r>
    </w:p>
    <w:p w14:paraId="1A0627EF" w14:textId="77777777" w:rsidR="00571C95" w:rsidRPr="00404B34" w:rsidRDefault="00571C95"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hint="cs"/>
          <w:color w:val="000000" w:themeColor="text1"/>
          <w:sz w:val="32"/>
          <w:szCs w:val="32"/>
          <w:cs/>
        </w:rPr>
        <w:tab/>
        <w:t xml:space="preserve">5. </w:t>
      </w:r>
      <w:r w:rsidRPr="00404B34">
        <w:rPr>
          <w:rFonts w:ascii="TH SarabunPSK" w:hAnsi="TH SarabunPSK" w:cs="TH SarabunPSK" w:hint="cs"/>
          <w:b/>
          <w:bCs/>
          <w:color w:val="000000" w:themeColor="text1"/>
          <w:sz w:val="32"/>
          <w:szCs w:val="32"/>
          <w:cs/>
        </w:rPr>
        <w:t>งบประมาณและแหล่งเงินที่ใช้ในการดำเนินการ</w:t>
      </w:r>
      <w:r w:rsidRPr="00404B34">
        <w:rPr>
          <w:rFonts w:ascii="TH SarabunPSK" w:hAnsi="TH SarabunPSK" w:cs="TH SarabunPSK" w:hint="cs"/>
          <w:color w:val="000000" w:themeColor="text1"/>
          <w:sz w:val="32"/>
          <w:szCs w:val="32"/>
          <w:cs/>
        </w:rPr>
        <w:t xml:space="preserve"> ใช้จ่ายจากงบประมาณรายจ่ายประจำปีงบประมาณ พ.ศ. 2564 งบกลาง รายการเงินสำรองจ่ายเพื่อกรณีฉุกเฉินหรือจำเป็น วงเงิน 2,254.32 ล้านบาท เพื่อเป็นค่าใช้จ่ายในการจ้างพนักงานราชการเฉพาะกิจ จำนวน 10,000 อัตรา สรุปได้ ดังนี้ </w:t>
      </w:r>
    </w:p>
    <w:tbl>
      <w:tblPr>
        <w:tblStyle w:val="TableGrid"/>
        <w:tblW w:w="0" w:type="auto"/>
        <w:tblLook w:val="04A0" w:firstRow="1" w:lastRow="0" w:firstColumn="1" w:lastColumn="0" w:noHBand="0" w:noVBand="1"/>
      </w:tblPr>
      <w:tblGrid>
        <w:gridCol w:w="3652"/>
        <w:gridCol w:w="1985"/>
        <w:gridCol w:w="1701"/>
        <w:gridCol w:w="1904"/>
      </w:tblGrid>
      <w:tr w:rsidR="00404B34" w:rsidRPr="00404B34" w14:paraId="483C6B3B" w14:textId="77777777" w:rsidTr="009A0E2E">
        <w:tc>
          <w:tcPr>
            <w:tcW w:w="3652" w:type="dxa"/>
            <w:vMerge w:val="restart"/>
            <w:vAlign w:val="center"/>
          </w:tcPr>
          <w:p w14:paraId="7936AE19" w14:textId="77777777" w:rsidR="00571C95" w:rsidRPr="00404B34" w:rsidRDefault="00571C95"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lastRenderedPageBreak/>
              <w:t>รายการ</w:t>
            </w:r>
          </w:p>
        </w:tc>
        <w:tc>
          <w:tcPr>
            <w:tcW w:w="5590" w:type="dxa"/>
            <w:gridSpan w:val="3"/>
          </w:tcPr>
          <w:p w14:paraId="41C1F0B7" w14:textId="77777777" w:rsidR="00571C95" w:rsidRPr="00404B34" w:rsidRDefault="00571C95"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ค่าใช้จ่ายในการจ้างพนักงานราชการเฉพาะกิจ</w:t>
            </w:r>
          </w:p>
        </w:tc>
      </w:tr>
      <w:tr w:rsidR="00404B34" w:rsidRPr="00404B34" w14:paraId="06D708D8" w14:textId="77777777" w:rsidTr="009A0E2E">
        <w:tc>
          <w:tcPr>
            <w:tcW w:w="3652" w:type="dxa"/>
            <w:vMerge/>
          </w:tcPr>
          <w:p w14:paraId="50EA8C9A" w14:textId="77777777" w:rsidR="00571C95" w:rsidRPr="00404B34" w:rsidRDefault="00571C95" w:rsidP="002C2C1A">
            <w:pPr>
              <w:spacing w:line="320" w:lineRule="exact"/>
              <w:rPr>
                <w:rFonts w:ascii="TH SarabunPSK" w:hAnsi="TH SarabunPSK" w:cs="TH SarabunPSK"/>
                <w:color w:val="000000" w:themeColor="text1"/>
                <w:sz w:val="32"/>
                <w:szCs w:val="32"/>
              </w:rPr>
            </w:pPr>
          </w:p>
        </w:tc>
        <w:tc>
          <w:tcPr>
            <w:tcW w:w="1985" w:type="dxa"/>
          </w:tcPr>
          <w:p w14:paraId="5120C570" w14:textId="77777777" w:rsidR="00571C95" w:rsidRPr="00404B34" w:rsidRDefault="00571C95"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บาท/คน</w:t>
            </w:r>
          </w:p>
        </w:tc>
        <w:tc>
          <w:tcPr>
            <w:tcW w:w="1701" w:type="dxa"/>
          </w:tcPr>
          <w:p w14:paraId="71433D31" w14:textId="77777777" w:rsidR="00571C95" w:rsidRPr="00404B34" w:rsidRDefault="00571C95"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ล้านบาท/เดือน</w:t>
            </w:r>
          </w:p>
        </w:tc>
        <w:tc>
          <w:tcPr>
            <w:tcW w:w="1904" w:type="dxa"/>
          </w:tcPr>
          <w:p w14:paraId="3B8F6308" w14:textId="77777777" w:rsidR="00571C95" w:rsidRPr="00404B34" w:rsidRDefault="00571C95"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ล้านบาท/ปี</w:t>
            </w:r>
          </w:p>
        </w:tc>
      </w:tr>
      <w:tr w:rsidR="00404B34" w:rsidRPr="00404B34" w14:paraId="6298EEC3" w14:textId="77777777" w:rsidTr="009A0E2E">
        <w:tc>
          <w:tcPr>
            <w:tcW w:w="3652" w:type="dxa"/>
          </w:tcPr>
          <w:p w14:paraId="027AFF45" w14:textId="77777777" w:rsidR="00571C95" w:rsidRPr="00404B34" w:rsidRDefault="00571C95" w:rsidP="002C2C1A">
            <w:pPr>
              <w:spacing w:line="320" w:lineRule="exact"/>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1) ค่าตอบแทนพนักงานราชการ</w:t>
            </w:r>
          </w:p>
        </w:tc>
        <w:tc>
          <w:tcPr>
            <w:tcW w:w="1985" w:type="dxa"/>
          </w:tcPr>
          <w:p w14:paraId="439FA167" w14:textId="77777777" w:rsidR="00571C95" w:rsidRPr="00404B34" w:rsidRDefault="00571C95" w:rsidP="002C2C1A">
            <w:pPr>
              <w:spacing w:line="320" w:lineRule="exact"/>
              <w:jc w:val="right"/>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18,000</w:t>
            </w:r>
          </w:p>
        </w:tc>
        <w:tc>
          <w:tcPr>
            <w:tcW w:w="1701" w:type="dxa"/>
          </w:tcPr>
          <w:p w14:paraId="5DFFD41F" w14:textId="77777777" w:rsidR="00571C95" w:rsidRPr="00404B34" w:rsidRDefault="00571C95" w:rsidP="002C2C1A">
            <w:pPr>
              <w:spacing w:line="320" w:lineRule="exact"/>
              <w:jc w:val="right"/>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180</w:t>
            </w:r>
          </w:p>
        </w:tc>
        <w:tc>
          <w:tcPr>
            <w:tcW w:w="1904" w:type="dxa"/>
          </w:tcPr>
          <w:p w14:paraId="3A7982BA" w14:textId="77777777" w:rsidR="00571C95" w:rsidRPr="00404B34" w:rsidRDefault="00571C95" w:rsidP="002C2C1A">
            <w:pPr>
              <w:spacing w:line="320" w:lineRule="exact"/>
              <w:jc w:val="right"/>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2,160</w:t>
            </w:r>
          </w:p>
        </w:tc>
      </w:tr>
      <w:tr w:rsidR="00404B34" w:rsidRPr="00404B34" w14:paraId="09503504" w14:textId="77777777" w:rsidTr="009A0E2E">
        <w:tc>
          <w:tcPr>
            <w:tcW w:w="3652" w:type="dxa"/>
          </w:tcPr>
          <w:p w14:paraId="200C9CD6" w14:textId="77777777" w:rsidR="00571C95" w:rsidRPr="00404B34" w:rsidRDefault="00571C95" w:rsidP="002C2C1A">
            <w:pPr>
              <w:spacing w:line="320" w:lineRule="exact"/>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 xml:space="preserve">2) เงินสมทบเข้ากองทุนประกันสังคม </w:t>
            </w:r>
          </w:p>
        </w:tc>
        <w:tc>
          <w:tcPr>
            <w:tcW w:w="1985" w:type="dxa"/>
          </w:tcPr>
          <w:p w14:paraId="1EE98A19" w14:textId="77777777" w:rsidR="00571C95" w:rsidRPr="00404B34" w:rsidRDefault="00571C95" w:rsidP="002C2C1A">
            <w:pPr>
              <w:spacing w:line="320" w:lineRule="exact"/>
              <w:jc w:val="right"/>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750</w:t>
            </w:r>
          </w:p>
        </w:tc>
        <w:tc>
          <w:tcPr>
            <w:tcW w:w="1701" w:type="dxa"/>
          </w:tcPr>
          <w:p w14:paraId="00639815" w14:textId="77777777" w:rsidR="00571C95" w:rsidRPr="00404B34" w:rsidRDefault="00571C95" w:rsidP="002C2C1A">
            <w:pPr>
              <w:spacing w:line="320" w:lineRule="exact"/>
              <w:jc w:val="right"/>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7.5</w:t>
            </w:r>
          </w:p>
        </w:tc>
        <w:tc>
          <w:tcPr>
            <w:tcW w:w="1904" w:type="dxa"/>
          </w:tcPr>
          <w:p w14:paraId="07CE1D8C" w14:textId="77777777" w:rsidR="00571C95" w:rsidRPr="00404B34" w:rsidRDefault="00571C95" w:rsidP="002C2C1A">
            <w:pPr>
              <w:spacing w:line="320" w:lineRule="exact"/>
              <w:jc w:val="right"/>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90</w:t>
            </w:r>
          </w:p>
        </w:tc>
      </w:tr>
      <w:tr w:rsidR="00404B34" w:rsidRPr="00404B34" w14:paraId="38EA76AF" w14:textId="77777777" w:rsidTr="009A0E2E">
        <w:tc>
          <w:tcPr>
            <w:tcW w:w="3652" w:type="dxa"/>
          </w:tcPr>
          <w:p w14:paraId="650EA24C" w14:textId="77777777" w:rsidR="00571C95" w:rsidRPr="00404B34" w:rsidRDefault="00571C95" w:rsidP="002C2C1A">
            <w:pPr>
              <w:spacing w:line="320" w:lineRule="exact"/>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3) เงินสมทบเข้ากองทุนเงินทดแทน</w:t>
            </w:r>
          </w:p>
        </w:tc>
        <w:tc>
          <w:tcPr>
            <w:tcW w:w="1985" w:type="dxa"/>
          </w:tcPr>
          <w:p w14:paraId="7D7535F8" w14:textId="77777777" w:rsidR="00571C95" w:rsidRPr="00404B34" w:rsidRDefault="00571C95" w:rsidP="002C2C1A">
            <w:pPr>
              <w:spacing w:line="320" w:lineRule="exact"/>
              <w:jc w:val="right"/>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36</w:t>
            </w:r>
          </w:p>
        </w:tc>
        <w:tc>
          <w:tcPr>
            <w:tcW w:w="1701" w:type="dxa"/>
          </w:tcPr>
          <w:p w14:paraId="14A467C7" w14:textId="77777777" w:rsidR="00571C95" w:rsidRPr="00404B34" w:rsidRDefault="00571C95" w:rsidP="002C2C1A">
            <w:pPr>
              <w:spacing w:line="320" w:lineRule="exact"/>
              <w:jc w:val="right"/>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0.36</w:t>
            </w:r>
          </w:p>
        </w:tc>
        <w:tc>
          <w:tcPr>
            <w:tcW w:w="1904" w:type="dxa"/>
          </w:tcPr>
          <w:p w14:paraId="022DFA5D" w14:textId="77777777" w:rsidR="00571C95" w:rsidRPr="00404B34" w:rsidRDefault="00571C95" w:rsidP="002C2C1A">
            <w:pPr>
              <w:spacing w:line="320" w:lineRule="exact"/>
              <w:jc w:val="right"/>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4.32</w:t>
            </w:r>
          </w:p>
        </w:tc>
      </w:tr>
      <w:tr w:rsidR="00404B34" w:rsidRPr="00404B34" w14:paraId="472CDD81" w14:textId="77777777" w:rsidTr="009A0E2E">
        <w:tc>
          <w:tcPr>
            <w:tcW w:w="3652" w:type="dxa"/>
          </w:tcPr>
          <w:p w14:paraId="15D7FA8F" w14:textId="77777777" w:rsidR="00571C95" w:rsidRPr="00404B34" w:rsidRDefault="00571C95"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รวมเป็นเงินทั้งสิ้น</w:t>
            </w:r>
          </w:p>
        </w:tc>
        <w:tc>
          <w:tcPr>
            <w:tcW w:w="1985" w:type="dxa"/>
          </w:tcPr>
          <w:p w14:paraId="19B40868" w14:textId="77777777" w:rsidR="00571C95" w:rsidRPr="00404B34" w:rsidRDefault="00571C95"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18,768</w:t>
            </w:r>
          </w:p>
        </w:tc>
        <w:tc>
          <w:tcPr>
            <w:tcW w:w="1701" w:type="dxa"/>
          </w:tcPr>
          <w:p w14:paraId="2AB34A0F" w14:textId="77777777" w:rsidR="00571C95" w:rsidRPr="00404B34" w:rsidRDefault="00571C95"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187.86</w:t>
            </w:r>
          </w:p>
        </w:tc>
        <w:tc>
          <w:tcPr>
            <w:tcW w:w="1904" w:type="dxa"/>
          </w:tcPr>
          <w:p w14:paraId="3B2CF7D8" w14:textId="77777777" w:rsidR="00571C95" w:rsidRPr="00404B34" w:rsidRDefault="00571C95" w:rsidP="002C2C1A">
            <w:pPr>
              <w:spacing w:line="320" w:lineRule="exact"/>
              <w:jc w:val="right"/>
              <w:rPr>
                <w:rFonts w:ascii="TH SarabunPSK" w:hAnsi="TH SarabunPSK" w:cs="TH SarabunPSK"/>
                <w:b/>
                <w:bCs/>
                <w:color w:val="000000" w:themeColor="text1"/>
                <w:sz w:val="32"/>
                <w:szCs w:val="32"/>
              </w:rPr>
            </w:pPr>
            <w:r w:rsidRPr="00404B34">
              <w:rPr>
                <w:rFonts w:ascii="TH SarabunPSK" w:hAnsi="TH SarabunPSK" w:cs="TH SarabunPSK" w:hint="cs"/>
                <w:b/>
                <w:bCs/>
                <w:color w:val="000000" w:themeColor="text1"/>
                <w:sz w:val="32"/>
                <w:szCs w:val="32"/>
                <w:cs/>
              </w:rPr>
              <w:t>2,254.32</w:t>
            </w:r>
          </w:p>
        </w:tc>
      </w:tr>
    </w:tbl>
    <w:p w14:paraId="1F3A7502" w14:textId="77777777" w:rsidR="00571C95" w:rsidRPr="00404B34" w:rsidRDefault="00571C95"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hint="cs"/>
          <w:color w:val="000000" w:themeColor="text1"/>
          <w:sz w:val="32"/>
          <w:szCs w:val="32"/>
          <w:cs/>
        </w:rPr>
        <w:t xml:space="preserve">6. </w:t>
      </w:r>
      <w:r w:rsidRPr="00404B34">
        <w:rPr>
          <w:rFonts w:ascii="TH SarabunPSK" w:hAnsi="TH SarabunPSK" w:cs="TH SarabunPSK"/>
          <w:b/>
          <w:bCs/>
          <w:color w:val="000000" w:themeColor="text1"/>
          <w:sz w:val="32"/>
          <w:szCs w:val="32"/>
          <w:cs/>
        </w:rPr>
        <w:t>สงป.</w:t>
      </w:r>
      <w:r w:rsidRPr="00404B34">
        <w:rPr>
          <w:rFonts w:ascii="TH SarabunPSK" w:hAnsi="TH SarabunPSK" w:cs="TH SarabunPSK"/>
          <w:color w:val="000000" w:themeColor="text1"/>
          <w:sz w:val="32"/>
          <w:szCs w:val="32"/>
          <w:cs/>
        </w:rPr>
        <w:t xml:space="preserve"> แจ้งว่า นายกรัฐ</w:t>
      </w:r>
      <w:r w:rsidRPr="00404B34">
        <w:rPr>
          <w:rFonts w:ascii="TH SarabunPSK" w:hAnsi="TH SarabunPSK" w:cs="TH SarabunPSK" w:hint="cs"/>
          <w:color w:val="000000" w:themeColor="text1"/>
          <w:sz w:val="32"/>
          <w:szCs w:val="32"/>
          <w:cs/>
        </w:rPr>
        <w:t>มนตรี</w:t>
      </w:r>
      <w:r w:rsidRPr="00404B34">
        <w:rPr>
          <w:rFonts w:ascii="TH SarabunPSK" w:hAnsi="TH SarabunPSK" w:cs="TH SarabunPSK"/>
          <w:color w:val="000000" w:themeColor="text1"/>
          <w:sz w:val="32"/>
          <w:szCs w:val="32"/>
          <w:cs/>
        </w:rPr>
        <w:t>ได้ให้ความเห็นชอบให้หน่วยรับงบประมา</w:t>
      </w:r>
      <w:r w:rsidRPr="00404B34">
        <w:rPr>
          <w:rFonts w:ascii="TH SarabunPSK" w:hAnsi="TH SarabunPSK" w:cs="TH SarabunPSK" w:hint="cs"/>
          <w:color w:val="000000" w:themeColor="text1"/>
          <w:sz w:val="32"/>
          <w:szCs w:val="32"/>
          <w:cs/>
        </w:rPr>
        <w:t>ณใช้จ่ายจากงบประมาณรายจ่าย</w:t>
      </w:r>
      <w:r w:rsidRPr="00404B34">
        <w:rPr>
          <w:rFonts w:ascii="TH SarabunPSK" w:hAnsi="TH SarabunPSK" w:cs="TH SarabunPSK"/>
          <w:color w:val="000000" w:themeColor="text1"/>
          <w:sz w:val="32"/>
          <w:szCs w:val="32"/>
          <w:cs/>
        </w:rPr>
        <w:t>ประจำปี</w:t>
      </w:r>
      <w:r w:rsidRPr="00404B34">
        <w:rPr>
          <w:rFonts w:ascii="TH SarabunPSK" w:hAnsi="TH SarabunPSK" w:cs="TH SarabunPSK" w:hint="cs"/>
          <w:color w:val="000000" w:themeColor="text1"/>
          <w:sz w:val="32"/>
          <w:szCs w:val="32"/>
          <w:cs/>
        </w:rPr>
        <w:t>ง</w:t>
      </w:r>
      <w:r w:rsidRPr="00404B34">
        <w:rPr>
          <w:rFonts w:ascii="TH SarabunPSK" w:hAnsi="TH SarabunPSK" w:cs="TH SarabunPSK"/>
          <w:color w:val="000000" w:themeColor="text1"/>
          <w:sz w:val="32"/>
          <w:szCs w:val="32"/>
          <w:cs/>
        </w:rPr>
        <w:t xml:space="preserve">บประมาณ พ.ศ. </w:t>
      </w:r>
      <w:r w:rsidRPr="00404B34">
        <w:rPr>
          <w:rFonts w:ascii="TH SarabunPSK" w:hAnsi="TH SarabunPSK" w:cs="TH SarabunPSK" w:hint="cs"/>
          <w:color w:val="000000" w:themeColor="text1"/>
          <w:sz w:val="32"/>
          <w:szCs w:val="32"/>
          <w:cs/>
        </w:rPr>
        <w:t xml:space="preserve">2564 </w:t>
      </w:r>
      <w:r w:rsidRPr="00404B34">
        <w:rPr>
          <w:rFonts w:ascii="TH SarabunPSK" w:hAnsi="TH SarabunPSK" w:cs="TH SarabunPSK"/>
          <w:color w:val="000000" w:themeColor="text1"/>
          <w:sz w:val="32"/>
          <w:szCs w:val="32"/>
          <w:cs/>
        </w:rPr>
        <w:t>งบกลาง รายการเงินสำร</w:t>
      </w:r>
      <w:r w:rsidRPr="00404B34">
        <w:rPr>
          <w:rFonts w:ascii="TH SarabunPSK" w:hAnsi="TH SarabunPSK" w:cs="TH SarabunPSK" w:hint="cs"/>
          <w:color w:val="000000" w:themeColor="text1"/>
          <w:sz w:val="32"/>
          <w:szCs w:val="32"/>
          <w:cs/>
        </w:rPr>
        <w:t>องจ่าย</w:t>
      </w:r>
      <w:r w:rsidRPr="00404B34">
        <w:rPr>
          <w:rFonts w:ascii="TH SarabunPSK" w:hAnsi="TH SarabunPSK" w:cs="TH SarabunPSK"/>
          <w:color w:val="000000" w:themeColor="text1"/>
          <w:sz w:val="32"/>
          <w:szCs w:val="32"/>
          <w:cs/>
        </w:rPr>
        <w:t>เพื่อกรณีฉุกเฉินหรือจำ</w:t>
      </w:r>
      <w:r w:rsidRPr="00404B34">
        <w:rPr>
          <w:rFonts w:ascii="TH SarabunPSK" w:hAnsi="TH SarabunPSK" w:cs="TH SarabunPSK" w:hint="cs"/>
          <w:color w:val="000000" w:themeColor="text1"/>
          <w:sz w:val="32"/>
          <w:szCs w:val="32"/>
          <w:cs/>
        </w:rPr>
        <w:t>เ</w:t>
      </w:r>
      <w:r w:rsidRPr="00404B34">
        <w:rPr>
          <w:rFonts w:ascii="TH SarabunPSK" w:hAnsi="TH SarabunPSK" w:cs="TH SarabunPSK"/>
          <w:color w:val="000000" w:themeColor="text1"/>
          <w:sz w:val="32"/>
          <w:szCs w:val="32"/>
          <w:cs/>
        </w:rPr>
        <w:t xml:space="preserve">ป็นภายใต้กรอบวงเงินดังกล่าว โดย </w:t>
      </w:r>
      <w:r w:rsidRPr="00404B34">
        <w:rPr>
          <w:rFonts w:ascii="TH SarabunPSK" w:hAnsi="TH SarabunPSK" w:cs="TH SarabunPSK"/>
          <w:b/>
          <w:bCs/>
          <w:color w:val="000000" w:themeColor="text1"/>
          <w:sz w:val="32"/>
          <w:szCs w:val="32"/>
          <w:cs/>
        </w:rPr>
        <w:t>สงป. มีความเห็นเพิ่มเติม</w:t>
      </w:r>
      <w:r w:rsidRPr="00404B34">
        <w:rPr>
          <w:rFonts w:ascii="TH SarabunPSK" w:hAnsi="TH SarabunPSK" w:cs="TH SarabunPSK"/>
          <w:color w:val="000000" w:themeColor="text1"/>
          <w:sz w:val="32"/>
          <w:szCs w:val="32"/>
          <w:cs/>
        </w:rPr>
        <w:t xml:space="preserve"> ดังนี้</w:t>
      </w:r>
    </w:p>
    <w:p w14:paraId="20A78AB8" w14:textId="77777777" w:rsidR="00571C95" w:rsidRPr="00404B34" w:rsidRDefault="00571C95"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hint="cs"/>
          <w:color w:val="000000" w:themeColor="text1"/>
          <w:sz w:val="32"/>
          <w:szCs w:val="32"/>
          <w:cs/>
        </w:rPr>
        <w:t xml:space="preserve">6.1 </w:t>
      </w:r>
      <w:r w:rsidRPr="00404B34">
        <w:rPr>
          <w:rFonts w:ascii="TH SarabunPSK" w:hAnsi="TH SarabunPSK" w:cs="TH SarabunPSK"/>
          <w:b/>
          <w:bCs/>
          <w:color w:val="000000" w:themeColor="text1"/>
          <w:sz w:val="32"/>
          <w:szCs w:val="32"/>
          <w:cs/>
        </w:rPr>
        <w:t>ให้หน่วยงานที่เกี่ยวข้อง</w:t>
      </w:r>
      <w:r w:rsidRPr="00404B34">
        <w:rPr>
          <w:rFonts w:ascii="TH SarabunPSK" w:hAnsi="TH SarabunPSK" w:cs="TH SarabunPSK"/>
          <w:color w:val="000000" w:themeColor="text1"/>
          <w:sz w:val="32"/>
          <w:szCs w:val="32"/>
          <w:cs/>
        </w:rPr>
        <w:t>ซึ่งมีฐานะเป็นหน่วยรับงบประมาณตามกฎหมายวิธีการงบประมาณและรับผิดชอบการจ้างพนักงานราชการเฉพาะกิจดังกล่าว</w:t>
      </w:r>
      <w:r w:rsidRPr="00404B34">
        <w:rPr>
          <w:rFonts w:ascii="TH SarabunPSK" w:hAnsi="TH SarabunPSK" w:cs="TH SarabunPSK"/>
          <w:b/>
          <w:bCs/>
          <w:color w:val="000000" w:themeColor="text1"/>
          <w:sz w:val="32"/>
          <w:szCs w:val="32"/>
          <w:cs/>
        </w:rPr>
        <w:t>เป็นผู้เสนอขอ</w:t>
      </w:r>
      <w:r w:rsidRPr="00404B34">
        <w:rPr>
          <w:rFonts w:ascii="TH SarabunPSK" w:hAnsi="TH SarabunPSK" w:cs="TH SarabunPSK" w:hint="cs"/>
          <w:b/>
          <w:bCs/>
          <w:color w:val="000000" w:themeColor="text1"/>
          <w:sz w:val="32"/>
          <w:szCs w:val="32"/>
          <w:cs/>
        </w:rPr>
        <w:t>รั</w:t>
      </w:r>
      <w:r w:rsidRPr="00404B34">
        <w:rPr>
          <w:rFonts w:ascii="TH SarabunPSK" w:hAnsi="TH SarabunPSK" w:cs="TH SarabunPSK"/>
          <w:b/>
          <w:bCs/>
          <w:color w:val="000000" w:themeColor="text1"/>
          <w:sz w:val="32"/>
          <w:szCs w:val="32"/>
          <w:cs/>
        </w:rPr>
        <w:t xml:space="preserve">บการจัดสรรงบประมาณรายจ่ายประจำปีงบประมาณ พ.ศ. </w:t>
      </w:r>
      <w:r w:rsidRPr="00404B34">
        <w:rPr>
          <w:rFonts w:ascii="TH SarabunPSK" w:hAnsi="TH SarabunPSK" w:cs="TH SarabunPSK" w:hint="cs"/>
          <w:b/>
          <w:bCs/>
          <w:color w:val="000000" w:themeColor="text1"/>
          <w:sz w:val="32"/>
          <w:szCs w:val="32"/>
          <w:cs/>
        </w:rPr>
        <w:t xml:space="preserve">2564 </w:t>
      </w:r>
      <w:r w:rsidRPr="00404B34">
        <w:rPr>
          <w:rFonts w:ascii="TH SarabunPSK" w:hAnsi="TH SarabunPSK" w:cs="TH SarabunPSK"/>
          <w:b/>
          <w:bCs/>
          <w:color w:val="000000" w:themeColor="text1"/>
          <w:sz w:val="32"/>
          <w:szCs w:val="32"/>
          <w:cs/>
        </w:rPr>
        <w:t>งบกลาง รายการเงินสำรองจ่ายเพื่อกรณีฉุกเฉินหรือจำเป็น ตามขั้นตอนของระเบียบต่อไป</w:t>
      </w:r>
    </w:p>
    <w:p w14:paraId="56818923" w14:textId="77777777" w:rsidR="00D513E1" w:rsidRDefault="00571C95"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hint="cs"/>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hint="cs"/>
          <w:color w:val="000000" w:themeColor="text1"/>
          <w:sz w:val="32"/>
          <w:szCs w:val="32"/>
          <w:cs/>
        </w:rPr>
        <w:tab/>
        <w:t xml:space="preserve">6.2 </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b/>
          <w:bCs/>
          <w:color w:val="000000" w:themeColor="text1"/>
          <w:sz w:val="32"/>
          <w:szCs w:val="32"/>
          <w:cs/>
        </w:rPr>
        <w:t>ให้หน่วยรับงบประมาณที่เกี่ยวข้องเร่งดำเนินการให้เป็นไปตามขั</w:t>
      </w:r>
      <w:r w:rsidRPr="00404B34">
        <w:rPr>
          <w:rFonts w:ascii="TH SarabunPSK" w:hAnsi="TH SarabunPSK" w:cs="TH SarabunPSK" w:hint="cs"/>
          <w:b/>
          <w:bCs/>
          <w:color w:val="000000" w:themeColor="text1"/>
          <w:sz w:val="32"/>
          <w:szCs w:val="32"/>
          <w:cs/>
        </w:rPr>
        <w:t>้</w:t>
      </w:r>
      <w:r w:rsidRPr="00404B34">
        <w:rPr>
          <w:rFonts w:ascii="TH SarabunPSK" w:hAnsi="TH SarabunPSK" w:cs="TH SarabunPSK"/>
          <w:b/>
          <w:bCs/>
          <w:color w:val="000000" w:themeColor="text1"/>
          <w:sz w:val="32"/>
          <w:szCs w:val="32"/>
          <w:cs/>
        </w:rPr>
        <w:t xml:space="preserve">นตอน </w:t>
      </w:r>
      <w:r w:rsidRPr="00404B34">
        <w:rPr>
          <w:rFonts w:ascii="TH SarabunPSK" w:hAnsi="TH SarabunPSK" w:cs="TH SarabunPSK" w:hint="cs"/>
          <w:b/>
          <w:bCs/>
          <w:color w:val="000000" w:themeColor="text1"/>
          <w:sz w:val="32"/>
          <w:szCs w:val="32"/>
          <w:cs/>
        </w:rPr>
        <w:t>วิ</w:t>
      </w:r>
      <w:r w:rsidRPr="00404B34">
        <w:rPr>
          <w:rFonts w:ascii="TH SarabunPSK" w:hAnsi="TH SarabunPSK" w:cs="TH SarabunPSK"/>
          <w:b/>
          <w:bCs/>
          <w:color w:val="000000" w:themeColor="text1"/>
          <w:sz w:val="32"/>
          <w:szCs w:val="32"/>
          <w:cs/>
        </w:rPr>
        <w:t xml:space="preserve">ธีดำเนินการจ้างพนักงานราชการ และแผนการดำเนินงานที่ คพร. มีมติเห็นชอบเมื่อวันที่ </w:t>
      </w:r>
      <w:r w:rsidRPr="00404B34">
        <w:rPr>
          <w:rFonts w:ascii="TH SarabunPSK" w:hAnsi="TH SarabunPSK" w:cs="TH SarabunPSK"/>
          <w:b/>
          <w:bCs/>
          <w:color w:val="000000" w:themeColor="text1"/>
          <w:sz w:val="32"/>
          <w:szCs w:val="32"/>
        </w:rPr>
        <w:t>19</w:t>
      </w:r>
      <w:r w:rsidRPr="00404B34">
        <w:rPr>
          <w:rFonts w:ascii="TH SarabunPSK" w:hAnsi="TH SarabunPSK" w:cs="TH SarabunPSK"/>
          <w:b/>
          <w:bCs/>
          <w:color w:val="000000" w:themeColor="text1"/>
          <w:sz w:val="32"/>
          <w:szCs w:val="32"/>
          <w:cs/>
        </w:rPr>
        <w:t xml:space="preserve"> เมษายน </w:t>
      </w:r>
      <w:r w:rsidRPr="00404B34">
        <w:rPr>
          <w:rFonts w:ascii="TH SarabunPSK" w:hAnsi="TH SarabunPSK" w:cs="TH SarabunPSK"/>
          <w:b/>
          <w:bCs/>
          <w:color w:val="000000" w:themeColor="text1"/>
          <w:sz w:val="32"/>
          <w:szCs w:val="32"/>
        </w:rPr>
        <w:t>2564</w:t>
      </w:r>
      <w:r w:rsidRPr="00404B34">
        <w:rPr>
          <w:rFonts w:ascii="TH SarabunPSK" w:hAnsi="TH SarabunPSK" w:cs="TH SarabunPSK"/>
          <w:b/>
          <w:bCs/>
          <w:color w:val="000000" w:themeColor="text1"/>
          <w:sz w:val="32"/>
          <w:szCs w:val="32"/>
          <w:cs/>
        </w:rPr>
        <w:t xml:space="preserve"> อย่างเคร่งครัด</w:t>
      </w:r>
      <w:r w:rsidRPr="00404B34">
        <w:rPr>
          <w:rFonts w:ascii="TH SarabunPSK" w:hAnsi="TH SarabunPSK" w:cs="TH SarabunPSK"/>
          <w:color w:val="000000" w:themeColor="text1"/>
          <w:sz w:val="32"/>
          <w:szCs w:val="32"/>
          <w:cs/>
        </w:rPr>
        <w:t xml:space="preserve"> โดยปรับแผนการปฏิบัติงานและแผนการใช้จ่ายงบประมาณภายใต้แผนงานบุคลากรภาครั</w:t>
      </w:r>
      <w:r w:rsidRPr="00404B34">
        <w:rPr>
          <w:rFonts w:ascii="TH SarabunPSK" w:hAnsi="TH SarabunPSK" w:cs="TH SarabunPSK" w:hint="cs"/>
          <w:color w:val="000000" w:themeColor="text1"/>
          <w:sz w:val="32"/>
          <w:szCs w:val="32"/>
          <w:cs/>
        </w:rPr>
        <w:t>ฐ</w:t>
      </w:r>
      <w:r w:rsidRPr="00404B34">
        <w:rPr>
          <w:rFonts w:ascii="TH SarabunPSK" w:hAnsi="TH SarabunPSK" w:cs="TH SarabunPSK"/>
          <w:color w:val="000000" w:themeColor="text1"/>
          <w:sz w:val="32"/>
          <w:szCs w:val="32"/>
          <w:cs/>
        </w:rPr>
        <w:t>ของแต่ละหน่วยรับงบประมาณ</w:t>
      </w:r>
      <w:r w:rsidRPr="00404B34">
        <w:rPr>
          <w:rFonts w:ascii="TH SarabunPSK" w:hAnsi="TH SarabunPSK" w:cs="TH SarabunPSK" w:hint="cs"/>
          <w:color w:val="000000" w:themeColor="text1"/>
          <w:sz w:val="32"/>
          <w:szCs w:val="32"/>
          <w:cs/>
        </w:rPr>
        <w:t xml:space="preserve">ก่อนเป็นลำดับแรก  รวมทั้งจัดทำแผนการปฏิบัติงานและแผนการใช้จ่ายงบประมาณ </w:t>
      </w:r>
      <w:r w:rsidRPr="00404B34">
        <w:rPr>
          <w:rFonts w:ascii="TH SarabunPSK" w:hAnsi="TH SarabunPSK" w:cs="TH SarabunPSK"/>
          <w:color w:val="000000" w:themeColor="text1"/>
          <w:sz w:val="32"/>
          <w:szCs w:val="32"/>
          <w:cs/>
        </w:rPr>
        <w:t xml:space="preserve">เพื่อขอทำความตกลงในรายละเอียดกับ สงป. ตามขั้นตอนต่อไป </w:t>
      </w:r>
      <w:r w:rsidRPr="00404B34">
        <w:rPr>
          <w:rFonts w:ascii="TH SarabunPSK" w:hAnsi="TH SarabunPSK" w:cs="TH SarabunPSK"/>
          <w:b/>
          <w:bCs/>
          <w:color w:val="000000" w:themeColor="text1"/>
          <w:sz w:val="32"/>
          <w:szCs w:val="32"/>
          <w:cs/>
        </w:rPr>
        <w:t>ตลอดจนเร่งดำเนินการจ้าง</w:t>
      </w:r>
      <w:r w:rsidRPr="00404B34">
        <w:rPr>
          <w:rFonts w:ascii="TH SarabunPSK" w:hAnsi="TH SarabunPSK" w:cs="TH SarabunPSK" w:hint="cs"/>
          <w:b/>
          <w:bCs/>
          <w:color w:val="000000" w:themeColor="text1"/>
          <w:sz w:val="32"/>
          <w:szCs w:val="32"/>
          <w:cs/>
        </w:rPr>
        <w:t>พนั</w:t>
      </w:r>
      <w:r w:rsidRPr="00404B34">
        <w:rPr>
          <w:rFonts w:ascii="TH SarabunPSK" w:hAnsi="TH SarabunPSK" w:cs="TH SarabunPSK"/>
          <w:b/>
          <w:bCs/>
          <w:color w:val="000000" w:themeColor="text1"/>
          <w:sz w:val="32"/>
          <w:szCs w:val="32"/>
          <w:cs/>
        </w:rPr>
        <w:t>กงานราชการเฉพาะกิจให้แล้วเสร็จภายในเดือนสิงหาคม 2564</w:t>
      </w:r>
      <w:r w:rsidRPr="00404B34">
        <w:rPr>
          <w:rFonts w:ascii="TH SarabunPSK" w:hAnsi="TH SarabunPSK" w:cs="TH SarabunPSK"/>
          <w:color w:val="000000" w:themeColor="text1"/>
          <w:sz w:val="32"/>
          <w:szCs w:val="32"/>
          <w:cs/>
        </w:rPr>
        <w:t xml:space="preserve"> โดยคำนึงประ</w:t>
      </w:r>
      <w:r w:rsidRPr="00404B34">
        <w:rPr>
          <w:rFonts w:ascii="TH SarabunPSK" w:hAnsi="TH SarabunPSK" w:cs="TH SarabunPSK" w:hint="cs"/>
          <w:color w:val="000000" w:themeColor="text1"/>
          <w:sz w:val="32"/>
          <w:szCs w:val="32"/>
          <w:cs/>
        </w:rPr>
        <w:t>โยชน์สูงสุด</w:t>
      </w:r>
      <w:r w:rsidRPr="00404B34">
        <w:rPr>
          <w:rFonts w:ascii="TH SarabunPSK" w:hAnsi="TH SarabunPSK" w:cs="TH SarabunPSK"/>
          <w:color w:val="000000" w:themeColor="text1"/>
          <w:sz w:val="32"/>
          <w:szCs w:val="32"/>
          <w:cs/>
        </w:rPr>
        <w:t>ของทางราชการและประโยชน์ที่ประชาชนจะได้รับ และเห็นสมควร</w:t>
      </w:r>
      <w:r w:rsidRPr="00404B34">
        <w:rPr>
          <w:rFonts w:ascii="TH SarabunPSK" w:hAnsi="TH SarabunPSK" w:cs="TH SarabunPSK"/>
          <w:b/>
          <w:bCs/>
          <w:color w:val="000000" w:themeColor="text1"/>
          <w:sz w:val="32"/>
          <w:szCs w:val="32"/>
          <w:cs/>
        </w:rPr>
        <w:t>ให้สำนักงาน ก.พ.</w:t>
      </w:r>
      <w:r w:rsidRPr="00404B34">
        <w:rPr>
          <w:rFonts w:ascii="TH SarabunPSK" w:hAnsi="TH SarabunPSK" w:cs="TH SarabunPSK" w:hint="cs"/>
          <w:b/>
          <w:bCs/>
          <w:color w:val="000000" w:themeColor="text1"/>
          <w:sz w:val="32"/>
          <w:szCs w:val="32"/>
          <w:cs/>
        </w:rPr>
        <w:t xml:space="preserve"> </w:t>
      </w:r>
      <w:r w:rsidRPr="00404B34">
        <w:rPr>
          <w:rFonts w:ascii="TH SarabunPSK" w:hAnsi="TH SarabunPSK" w:cs="TH SarabunPSK"/>
          <w:b/>
          <w:bCs/>
          <w:color w:val="000000" w:themeColor="text1"/>
          <w:sz w:val="32"/>
          <w:szCs w:val="32"/>
          <w:cs/>
        </w:rPr>
        <w:t>ในฐานะฝ</w:t>
      </w:r>
      <w:r w:rsidRPr="00404B34">
        <w:rPr>
          <w:rFonts w:ascii="TH SarabunPSK" w:hAnsi="TH SarabunPSK" w:cs="TH SarabunPSK" w:hint="cs"/>
          <w:b/>
          <w:bCs/>
          <w:color w:val="000000" w:themeColor="text1"/>
          <w:sz w:val="32"/>
          <w:szCs w:val="32"/>
          <w:cs/>
        </w:rPr>
        <w:t>่</w:t>
      </w:r>
      <w:r w:rsidRPr="00404B34">
        <w:rPr>
          <w:rFonts w:ascii="TH SarabunPSK" w:hAnsi="TH SarabunPSK" w:cs="TH SarabunPSK"/>
          <w:b/>
          <w:bCs/>
          <w:color w:val="000000" w:themeColor="text1"/>
          <w:sz w:val="32"/>
          <w:szCs w:val="32"/>
          <w:cs/>
        </w:rPr>
        <w:t>ายเลขานุการ คพร.</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b/>
          <w:bCs/>
          <w:color w:val="000000" w:themeColor="text1"/>
          <w:sz w:val="32"/>
          <w:szCs w:val="32"/>
          <w:cs/>
        </w:rPr>
        <w:t>ติดตามประเมินผลการดำเนินการ รวมถึงสรุปผลสัมฤทธิ์ ที่ได้รับจากการดำเนินการจ้างและรายงานผลการดำเนินการต่อคณะรัฐมนตรีต่อไปด้วย</w:t>
      </w:r>
    </w:p>
    <w:tbl>
      <w:tblPr>
        <w:tblW w:w="951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7"/>
        <w:gridCol w:w="1847"/>
        <w:gridCol w:w="1843"/>
        <w:gridCol w:w="1386"/>
        <w:gridCol w:w="1449"/>
      </w:tblGrid>
      <w:tr w:rsidR="004F4067" w:rsidRPr="00F8774E" w14:paraId="671B2B5D" w14:textId="77777777" w:rsidTr="00EC6489">
        <w:trPr>
          <w:trHeight w:val="385"/>
        </w:trPr>
        <w:tc>
          <w:tcPr>
            <w:tcW w:w="9512" w:type="dxa"/>
            <w:gridSpan w:val="5"/>
          </w:tcPr>
          <w:p w14:paraId="4276EAD1" w14:textId="77777777" w:rsidR="004F4067" w:rsidRPr="00BF60BF" w:rsidRDefault="004F4067" w:rsidP="00EC6489">
            <w:pPr>
              <w:spacing w:line="320" w:lineRule="exact"/>
              <w:ind w:left="14"/>
              <w:jc w:val="center"/>
              <w:rPr>
                <w:rFonts w:ascii="TH SarabunPSK" w:hAnsi="TH SarabunPSK" w:cs="TH SarabunPSK"/>
                <w:b/>
                <w:bCs/>
                <w:sz w:val="36"/>
                <w:szCs w:val="36"/>
                <w:cs/>
              </w:rPr>
            </w:pPr>
            <w:r w:rsidRPr="00BF60BF">
              <w:rPr>
                <w:rFonts w:ascii="TH SarabunPSK" w:hAnsi="TH SarabunPSK" w:cs="TH SarabunPSK" w:hint="cs"/>
                <w:b/>
                <w:bCs/>
                <w:sz w:val="36"/>
                <w:szCs w:val="36"/>
                <w:cs/>
              </w:rPr>
              <w:t>การจัดสรรกรอบอัตราพนักงานราชการเฉพาะกิจ</w:t>
            </w:r>
          </w:p>
        </w:tc>
      </w:tr>
      <w:tr w:rsidR="004F4067" w:rsidRPr="00F8774E" w14:paraId="552EFC08" w14:textId="77777777" w:rsidTr="00EC6489">
        <w:trPr>
          <w:trHeight w:val="535"/>
        </w:trPr>
        <w:tc>
          <w:tcPr>
            <w:tcW w:w="2987" w:type="dxa"/>
          </w:tcPr>
          <w:p w14:paraId="185B8E04" w14:textId="77777777" w:rsidR="004F4067" w:rsidRPr="00F8774E" w:rsidRDefault="004F4067" w:rsidP="00EC6489">
            <w:pPr>
              <w:spacing w:line="320" w:lineRule="exact"/>
              <w:ind w:left="14"/>
              <w:jc w:val="center"/>
              <w:rPr>
                <w:rFonts w:ascii="TH SarabunPSK" w:hAnsi="TH SarabunPSK" w:cs="TH SarabunPSK"/>
                <w:b/>
                <w:bCs/>
                <w:sz w:val="32"/>
                <w:szCs w:val="32"/>
              </w:rPr>
            </w:pPr>
          </w:p>
          <w:p w14:paraId="0B63F344" w14:textId="77777777" w:rsidR="004F4067" w:rsidRPr="00F8774E" w:rsidRDefault="004F4067" w:rsidP="00EC6489">
            <w:pPr>
              <w:spacing w:line="320" w:lineRule="exact"/>
              <w:jc w:val="center"/>
              <w:rPr>
                <w:rFonts w:ascii="TH SarabunPSK" w:hAnsi="TH SarabunPSK" w:cs="TH SarabunPSK"/>
                <w:b/>
                <w:bCs/>
                <w:sz w:val="32"/>
                <w:szCs w:val="32"/>
              </w:rPr>
            </w:pPr>
            <w:r w:rsidRPr="00F8774E">
              <w:rPr>
                <w:rFonts w:ascii="TH SarabunPSK" w:hAnsi="TH SarabunPSK" w:cs="TH SarabunPSK" w:hint="cs"/>
                <w:b/>
                <w:bCs/>
                <w:sz w:val="32"/>
                <w:szCs w:val="32"/>
                <w:cs/>
              </w:rPr>
              <w:t>หน่วยงาน</w:t>
            </w:r>
          </w:p>
        </w:tc>
        <w:tc>
          <w:tcPr>
            <w:tcW w:w="1847" w:type="dxa"/>
          </w:tcPr>
          <w:p w14:paraId="147839F1" w14:textId="77777777" w:rsidR="004F4067" w:rsidRDefault="004F4067" w:rsidP="00EC6489">
            <w:pPr>
              <w:spacing w:line="320" w:lineRule="exact"/>
              <w:ind w:left="14"/>
              <w:jc w:val="center"/>
              <w:rPr>
                <w:rFonts w:ascii="TH SarabunPSK" w:hAnsi="TH SarabunPSK" w:cs="TH SarabunPSK"/>
                <w:b/>
                <w:bCs/>
                <w:sz w:val="32"/>
                <w:szCs w:val="32"/>
              </w:rPr>
            </w:pPr>
            <w:r w:rsidRPr="00F8774E">
              <w:rPr>
                <w:rFonts w:ascii="TH SarabunPSK" w:hAnsi="TH SarabunPSK" w:cs="TH SarabunPSK" w:hint="cs"/>
                <w:b/>
                <w:bCs/>
                <w:sz w:val="32"/>
                <w:szCs w:val="32"/>
                <w:cs/>
              </w:rPr>
              <w:t>ส่วนกลาง</w:t>
            </w:r>
          </w:p>
          <w:p w14:paraId="63539BE7" w14:textId="77777777" w:rsidR="004F4067" w:rsidRPr="00F8774E" w:rsidRDefault="004F4067" w:rsidP="00EC6489">
            <w:pPr>
              <w:spacing w:line="320" w:lineRule="exact"/>
              <w:ind w:left="14"/>
              <w:jc w:val="center"/>
              <w:rPr>
                <w:rFonts w:ascii="TH SarabunPSK" w:hAnsi="TH SarabunPSK" w:cs="TH SarabunPSK"/>
                <w:b/>
                <w:bCs/>
                <w:sz w:val="32"/>
                <w:szCs w:val="32"/>
              </w:rPr>
            </w:pPr>
            <w:r w:rsidRPr="00F8774E">
              <w:rPr>
                <w:rFonts w:ascii="TH SarabunPSK" w:hAnsi="TH SarabunPSK" w:cs="TH SarabunPSK" w:hint="cs"/>
                <w:b/>
                <w:bCs/>
                <w:sz w:val="32"/>
                <w:szCs w:val="32"/>
                <w:cs/>
              </w:rPr>
              <w:t>ที่ตั้งในภูมิภาค (หน่วยงาน)</w:t>
            </w:r>
          </w:p>
        </w:tc>
        <w:tc>
          <w:tcPr>
            <w:tcW w:w="1843" w:type="dxa"/>
          </w:tcPr>
          <w:p w14:paraId="1990E674" w14:textId="77777777" w:rsidR="004F4067" w:rsidRDefault="004F4067" w:rsidP="00EC6489">
            <w:pPr>
              <w:spacing w:line="320" w:lineRule="exact"/>
              <w:ind w:left="14"/>
              <w:jc w:val="center"/>
              <w:rPr>
                <w:rFonts w:ascii="TH SarabunPSK" w:hAnsi="TH SarabunPSK" w:cs="TH SarabunPSK"/>
                <w:b/>
                <w:bCs/>
                <w:sz w:val="32"/>
                <w:szCs w:val="32"/>
              </w:rPr>
            </w:pPr>
            <w:r w:rsidRPr="00F8774E">
              <w:rPr>
                <w:rFonts w:ascii="TH SarabunPSK" w:hAnsi="TH SarabunPSK" w:cs="TH SarabunPSK" w:hint="cs"/>
                <w:b/>
                <w:bCs/>
                <w:sz w:val="32"/>
                <w:szCs w:val="32"/>
                <w:cs/>
              </w:rPr>
              <w:t>ส่วนราชการ</w:t>
            </w:r>
          </w:p>
          <w:p w14:paraId="66E5BB71" w14:textId="77777777" w:rsidR="004F4067" w:rsidRDefault="004F4067" w:rsidP="00EC6489">
            <w:pPr>
              <w:spacing w:line="320" w:lineRule="exact"/>
              <w:ind w:left="14"/>
              <w:jc w:val="center"/>
              <w:rPr>
                <w:rFonts w:ascii="TH SarabunPSK" w:hAnsi="TH SarabunPSK" w:cs="TH SarabunPSK"/>
                <w:b/>
                <w:bCs/>
                <w:sz w:val="32"/>
                <w:szCs w:val="32"/>
              </w:rPr>
            </w:pPr>
            <w:r w:rsidRPr="00F8774E">
              <w:rPr>
                <w:rFonts w:ascii="TH SarabunPSK" w:hAnsi="TH SarabunPSK" w:cs="TH SarabunPSK" w:hint="cs"/>
                <w:b/>
                <w:bCs/>
                <w:sz w:val="32"/>
                <w:szCs w:val="32"/>
                <w:cs/>
              </w:rPr>
              <w:t>ในภูมิภาค</w:t>
            </w:r>
          </w:p>
          <w:p w14:paraId="1654CCF3" w14:textId="77777777" w:rsidR="004F4067" w:rsidRPr="00F8774E" w:rsidRDefault="004F4067" w:rsidP="00EC6489">
            <w:pPr>
              <w:spacing w:line="320" w:lineRule="exact"/>
              <w:ind w:left="14"/>
              <w:jc w:val="center"/>
              <w:rPr>
                <w:rFonts w:ascii="TH SarabunPSK" w:hAnsi="TH SarabunPSK" w:cs="TH SarabunPSK"/>
                <w:b/>
                <w:bCs/>
                <w:sz w:val="32"/>
                <w:szCs w:val="32"/>
              </w:rPr>
            </w:pPr>
            <w:r w:rsidRPr="00F8774E">
              <w:rPr>
                <w:rFonts w:ascii="TH SarabunPSK" w:hAnsi="TH SarabunPSK" w:cs="TH SarabunPSK" w:hint="cs"/>
                <w:b/>
                <w:bCs/>
                <w:sz w:val="32"/>
                <w:szCs w:val="32"/>
                <w:cs/>
              </w:rPr>
              <w:t>ระดับจังหวัด (หน่วยงาน)</w:t>
            </w:r>
          </w:p>
        </w:tc>
        <w:tc>
          <w:tcPr>
            <w:tcW w:w="1386" w:type="dxa"/>
          </w:tcPr>
          <w:p w14:paraId="4E473329" w14:textId="77777777" w:rsidR="004F4067" w:rsidRPr="00F8774E" w:rsidRDefault="004F4067" w:rsidP="00EC6489">
            <w:pPr>
              <w:spacing w:line="320" w:lineRule="exact"/>
              <w:ind w:left="14"/>
              <w:jc w:val="center"/>
              <w:rPr>
                <w:rFonts w:ascii="TH SarabunPSK" w:hAnsi="TH SarabunPSK" w:cs="TH SarabunPSK"/>
                <w:b/>
                <w:bCs/>
                <w:sz w:val="32"/>
                <w:szCs w:val="32"/>
              </w:rPr>
            </w:pPr>
            <w:r w:rsidRPr="00F8774E">
              <w:rPr>
                <w:rFonts w:ascii="TH SarabunPSK" w:hAnsi="TH SarabunPSK" w:cs="TH SarabunPSK" w:hint="cs"/>
                <w:b/>
                <w:bCs/>
                <w:sz w:val="32"/>
                <w:szCs w:val="32"/>
                <w:cs/>
              </w:rPr>
              <w:t>รวม (หน่วยงาน)</w:t>
            </w:r>
          </w:p>
        </w:tc>
        <w:tc>
          <w:tcPr>
            <w:tcW w:w="1449" w:type="dxa"/>
          </w:tcPr>
          <w:p w14:paraId="1C827E2B" w14:textId="77777777" w:rsidR="004F4067" w:rsidRPr="00F8774E" w:rsidRDefault="004F4067" w:rsidP="00EC6489">
            <w:pPr>
              <w:spacing w:line="320" w:lineRule="exact"/>
              <w:ind w:left="14"/>
              <w:jc w:val="center"/>
              <w:rPr>
                <w:rFonts w:ascii="TH SarabunPSK" w:hAnsi="TH SarabunPSK" w:cs="TH SarabunPSK"/>
                <w:b/>
                <w:bCs/>
                <w:sz w:val="32"/>
                <w:szCs w:val="32"/>
              </w:rPr>
            </w:pPr>
            <w:r w:rsidRPr="00F8774E">
              <w:rPr>
                <w:rFonts w:ascii="TH SarabunPSK" w:hAnsi="TH SarabunPSK" w:cs="TH SarabunPSK" w:hint="cs"/>
                <w:b/>
                <w:bCs/>
                <w:sz w:val="32"/>
                <w:szCs w:val="32"/>
                <w:cs/>
              </w:rPr>
              <w:t>การจัดสรร (อัตรา)</w:t>
            </w:r>
          </w:p>
        </w:tc>
      </w:tr>
      <w:tr w:rsidR="004F4067" w:rsidRPr="00F8774E" w14:paraId="54BB0799" w14:textId="77777777" w:rsidTr="00EC6489">
        <w:trPr>
          <w:trHeight w:val="535"/>
        </w:trPr>
        <w:tc>
          <w:tcPr>
            <w:tcW w:w="2987" w:type="dxa"/>
          </w:tcPr>
          <w:p w14:paraId="06879288" w14:textId="77777777" w:rsidR="004F4067" w:rsidRPr="00F8774E" w:rsidRDefault="004F4067" w:rsidP="00EC6489">
            <w:pPr>
              <w:spacing w:line="320" w:lineRule="exact"/>
              <w:ind w:left="14"/>
              <w:rPr>
                <w:rFonts w:ascii="TH SarabunPSK" w:hAnsi="TH SarabunPSK" w:cs="TH SarabunPSK"/>
                <w:b/>
                <w:bCs/>
                <w:sz w:val="32"/>
                <w:szCs w:val="32"/>
                <w:cs/>
              </w:rPr>
            </w:pPr>
            <w:r w:rsidRPr="00F8774E">
              <w:rPr>
                <w:rFonts w:ascii="TH SarabunPSK" w:hAnsi="TH SarabunPSK" w:cs="TH SarabunPSK" w:hint="cs"/>
                <w:b/>
                <w:bCs/>
                <w:sz w:val="32"/>
                <w:szCs w:val="32"/>
                <w:cs/>
              </w:rPr>
              <w:t>กระทรวงการคลัง</w:t>
            </w:r>
          </w:p>
        </w:tc>
        <w:tc>
          <w:tcPr>
            <w:tcW w:w="1847" w:type="dxa"/>
          </w:tcPr>
          <w:p w14:paraId="1A0D13CC" w14:textId="77777777" w:rsidR="004F4067" w:rsidRPr="00F8774E" w:rsidRDefault="004F4067" w:rsidP="00EC6489">
            <w:pPr>
              <w:spacing w:line="320" w:lineRule="exact"/>
              <w:ind w:left="14"/>
              <w:jc w:val="right"/>
              <w:rPr>
                <w:rFonts w:ascii="TH SarabunPSK" w:hAnsi="TH SarabunPSK" w:cs="TH SarabunPSK"/>
                <w:sz w:val="32"/>
                <w:szCs w:val="32"/>
                <w:cs/>
              </w:rPr>
            </w:pPr>
            <w:r w:rsidRPr="00F8774E">
              <w:rPr>
                <w:rFonts w:ascii="TH SarabunPSK" w:hAnsi="TH SarabunPSK" w:cs="TH SarabunPSK" w:hint="cs"/>
                <w:sz w:val="32"/>
                <w:szCs w:val="32"/>
                <w:cs/>
              </w:rPr>
              <w:t>205</w:t>
            </w:r>
          </w:p>
        </w:tc>
        <w:tc>
          <w:tcPr>
            <w:tcW w:w="1843" w:type="dxa"/>
          </w:tcPr>
          <w:p w14:paraId="02BD28EB" w14:textId="77777777" w:rsidR="004F4067" w:rsidRPr="00F8774E" w:rsidRDefault="004F4067" w:rsidP="00385811">
            <w:pPr>
              <w:pStyle w:val="ListParagraph"/>
              <w:numPr>
                <w:ilvl w:val="0"/>
                <w:numId w:val="4"/>
              </w:numPr>
              <w:spacing w:after="0" w:line="320" w:lineRule="exact"/>
              <w:jc w:val="center"/>
              <w:rPr>
                <w:rFonts w:ascii="TH SarabunPSK" w:hAnsi="TH SarabunPSK" w:cs="TH SarabunPSK"/>
                <w:sz w:val="32"/>
                <w:szCs w:val="32"/>
                <w:cs/>
              </w:rPr>
            </w:pPr>
          </w:p>
        </w:tc>
        <w:tc>
          <w:tcPr>
            <w:tcW w:w="1386" w:type="dxa"/>
          </w:tcPr>
          <w:p w14:paraId="2DD76E81" w14:textId="77777777" w:rsidR="004F4067" w:rsidRPr="00F8774E" w:rsidRDefault="004F4067" w:rsidP="00EC6489">
            <w:pPr>
              <w:spacing w:line="320" w:lineRule="exact"/>
              <w:ind w:left="14"/>
              <w:jc w:val="right"/>
              <w:rPr>
                <w:rFonts w:ascii="TH SarabunPSK" w:hAnsi="TH SarabunPSK" w:cs="TH SarabunPSK"/>
                <w:sz w:val="32"/>
                <w:szCs w:val="32"/>
                <w:cs/>
              </w:rPr>
            </w:pPr>
            <w:r w:rsidRPr="00F8774E">
              <w:rPr>
                <w:rFonts w:ascii="TH SarabunPSK" w:hAnsi="TH SarabunPSK" w:cs="TH SarabunPSK" w:hint="cs"/>
                <w:sz w:val="32"/>
                <w:szCs w:val="32"/>
                <w:cs/>
              </w:rPr>
              <w:t>205</w:t>
            </w:r>
          </w:p>
        </w:tc>
        <w:tc>
          <w:tcPr>
            <w:tcW w:w="1449" w:type="dxa"/>
          </w:tcPr>
          <w:p w14:paraId="3CB70802" w14:textId="77777777" w:rsidR="004F4067" w:rsidRPr="00F8774E" w:rsidRDefault="004F4067" w:rsidP="00EC6489">
            <w:pPr>
              <w:spacing w:line="320" w:lineRule="exact"/>
              <w:ind w:left="14"/>
              <w:jc w:val="right"/>
              <w:rPr>
                <w:rFonts w:ascii="TH SarabunPSK" w:hAnsi="TH SarabunPSK" w:cs="TH SarabunPSK"/>
                <w:sz w:val="32"/>
                <w:szCs w:val="32"/>
                <w:cs/>
              </w:rPr>
            </w:pPr>
            <w:r w:rsidRPr="00F8774E">
              <w:rPr>
                <w:rFonts w:ascii="TH SarabunPSK" w:hAnsi="TH SarabunPSK" w:cs="TH SarabunPSK" w:hint="cs"/>
                <w:sz w:val="32"/>
                <w:szCs w:val="32"/>
                <w:cs/>
              </w:rPr>
              <w:t>1</w:t>
            </w:r>
            <w:r w:rsidRPr="00F8774E">
              <w:rPr>
                <w:rFonts w:ascii="TH SarabunPSK" w:hAnsi="TH SarabunPSK" w:cs="TH SarabunPSK" w:hint="cs"/>
                <w:sz w:val="32"/>
                <w:szCs w:val="32"/>
              </w:rPr>
              <w:t>,</w:t>
            </w:r>
            <w:r w:rsidRPr="00F8774E">
              <w:rPr>
                <w:rFonts w:ascii="TH SarabunPSK" w:hAnsi="TH SarabunPSK" w:cs="TH SarabunPSK" w:hint="cs"/>
                <w:sz w:val="32"/>
                <w:szCs w:val="32"/>
                <w:cs/>
              </w:rPr>
              <w:t>045</w:t>
            </w:r>
          </w:p>
        </w:tc>
      </w:tr>
      <w:tr w:rsidR="004F4067" w:rsidRPr="00F8774E" w14:paraId="54B8760A" w14:textId="77777777" w:rsidTr="00EC6489">
        <w:trPr>
          <w:trHeight w:val="535"/>
        </w:trPr>
        <w:tc>
          <w:tcPr>
            <w:tcW w:w="2987" w:type="dxa"/>
          </w:tcPr>
          <w:p w14:paraId="261F4E60" w14:textId="77777777" w:rsidR="004F4067" w:rsidRPr="00F8774E" w:rsidRDefault="004F4067" w:rsidP="00EC6489">
            <w:pPr>
              <w:spacing w:line="320" w:lineRule="exact"/>
              <w:ind w:left="14"/>
              <w:rPr>
                <w:rFonts w:ascii="TH SarabunPSK" w:hAnsi="TH SarabunPSK" w:cs="TH SarabunPSK"/>
                <w:b/>
                <w:bCs/>
                <w:sz w:val="32"/>
                <w:szCs w:val="32"/>
                <w:cs/>
              </w:rPr>
            </w:pPr>
            <w:r w:rsidRPr="00F8774E">
              <w:rPr>
                <w:rFonts w:ascii="TH SarabunPSK" w:hAnsi="TH SarabunPSK" w:cs="TH SarabunPSK" w:hint="cs"/>
                <w:b/>
                <w:bCs/>
                <w:sz w:val="32"/>
                <w:szCs w:val="32"/>
                <w:cs/>
              </w:rPr>
              <w:t xml:space="preserve">กระทรวงการท่องเที่ยวและกีฬา </w:t>
            </w:r>
          </w:p>
        </w:tc>
        <w:tc>
          <w:tcPr>
            <w:tcW w:w="1847" w:type="dxa"/>
          </w:tcPr>
          <w:p w14:paraId="1A0E91E4" w14:textId="77777777" w:rsidR="004F4067" w:rsidRPr="00F8774E" w:rsidRDefault="004F4067" w:rsidP="00EC6489">
            <w:pPr>
              <w:spacing w:line="320" w:lineRule="exact"/>
              <w:ind w:left="14"/>
              <w:jc w:val="center"/>
              <w:rPr>
                <w:rFonts w:ascii="TH SarabunPSK" w:hAnsi="TH SarabunPSK" w:cs="TH SarabunPSK"/>
                <w:sz w:val="32"/>
                <w:szCs w:val="32"/>
                <w:cs/>
              </w:rPr>
            </w:pPr>
            <w:r w:rsidRPr="00F8774E">
              <w:rPr>
                <w:rFonts w:ascii="TH SarabunPSK" w:hAnsi="TH SarabunPSK" w:cs="TH SarabunPSK" w:hint="cs"/>
                <w:sz w:val="32"/>
                <w:szCs w:val="32"/>
                <w:cs/>
              </w:rPr>
              <w:t>-</w:t>
            </w:r>
          </w:p>
        </w:tc>
        <w:tc>
          <w:tcPr>
            <w:tcW w:w="1843" w:type="dxa"/>
          </w:tcPr>
          <w:p w14:paraId="3BFFA993" w14:textId="77777777" w:rsidR="004F4067" w:rsidRPr="00F8774E" w:rsidRDefault="004F4067" w:rsidP="00EC6489">
            <w:pPr>
              <w:spacing w:line="320" w:lineRule="exact"/>
              <w:jc w:val="right"/>
              <w:rPr>
                <w:rFonts w:ascii="TH SarabunPSK" w:hAnsi="TH SarabunPSK" w:cs="TH SarabunPSK"/>
                <w:sz w:val="32"/>
                <w:szCs w:val="32"/>
                <w:cs/>
              </w:rPr>
            </w:pPr>
            <w:r w:rsidRPr="00F8774E">
              <w:rPr>
                <w:rFonts w:ascii="TH SarabunPSK" w:hAnsi="TH SarabunPSK" w:cs="TH SarabunPSK" w:hint="cs"/>
                <w:sz w:val="32"/>
                <w:szCs w:val="32"/>
                <w:cs/>
              </w:rPr>
              <w:t>76</w:t>
            </w:r>
          </w:p>
        </w:tc>
        <w:tc>
          <w:tcPr>
            <w:tcW w:w="1386" w:type="dxa"/>
          </w:tcPr>
          <w:p w14:paraId="5A194CC2" w14:textId="77777777" w:rsidR="004F4067" w:rsidRPr="00F8774E" w:rsidRDefault="004F4067" w:rsidP="00EC6489">
            <w:pPr>
              <w:spacing w:line="320" w:lineRule="exact"/>
              <w:ind w:left="14"/>
              <w:jc w:val="right"/>
              <w:rPr>
                <w:rFonts w:ascii="TH SarabunPSK" w:hAnsi="TH SarabunPSK" w:cs="TH SarabunPSK"/>
                <w:sz w:val="32"/>
                <w:szCs w:val="32"/>
                <w:cs/>
              </w:rPr>
            </w:pPr>
            <w:r w:rsidRPr="00F8774E">
              <w:rPr>
                <w:rFonts w:ascii="TH SarabunPSK" w:hAnsi="TH SarabunPSK" w:cs="TH SarabunPSK" w:hint="cs"/>
                <w:sz w:val="32"/>
                <w:szCs w:val="32"/>
                <w:cs/>
              </w:rPr>
              <w:t>76</w:t>
            </w:r>
          </w:p>
        </w:tc>
        <w:tc>
          <w:tcPr>
            <w:tcW w:w="1449" w:type="dxa"/>
          </w:tcPr>
          <w:p w14:paraId="17A29EF2" w14:textId="77777777" w:rsidR="004F4067" w:rsidRPr="00F8774E" w:rsidRDefault="004F4067" w:rsidP="00EC6489">
            <w:pPr>
              <w:spacing w:line="320" w:lineRule="exact"/>
              <w:ind w:left="14"/>
              <w:jc w:val="right"/>
              <w:rPr>
                <w:rFonts w:ascii="TH SarabunPSK" w:hAnsi="TH SarabunPSK" w:cs="TH SarabunPSK"/>
                <w:sz w:val="32"/>
                <w:szCs w:val="32"/>
                <w:cs/>
              </w:rPr>
            </w:pPr>
            <w:r w:rsidRPr="00F8774E">
              <w:rPr>
                <w:rFonts w:ascii="TH SarabunPSK" w:hAnsi="TH SarabunPSK" w:cs="TH SarabunPSK" w:hint="cs"/>
                <w:sz w:val="32"/>
                <w:szCs w:val="32"/>
                <w:cs/>
              </w:rPr>
              <w:t>406</w:t>
            </w:r>
          </w:p>
        </w:tc>
      </w:tr>
      <w:tr w:rsidR="004F4067" w:rsidRPr="00F8774E" w14:paraId="205459D4" w14:textId="77777777" w:rsidTr="00EC6489">
        <w:trPr>
          <w:trHeight w:val="535"/>
        </w:trPr>
        <w:tc>
          <w:tcPr>
            <w:tcW w:w="2987" w:type="dxa"/>
          </w:tcPr>
          <w:p w14:paraId="43954C74" w14:textId="77777777" w:rsidR="004F4067" w:rsidRPr="00F8774E" w:rsidRDefault="004F4067" w:rsidP="00EC6489">
            <w:pPr>
              <w:spacing w:line="320" w:lineRule="exact"/>
              <w:ind w:left="14"/>
              <w:rPr>
                <w:rFonts w:ascii="TH SarabunPSK" w:hAnsi="TH SarabunPSK" w:cs="TH SarabunPSK"/>
                <w:b/>
                <w:bCs/>
                <w:sz w:val="32"/>
                <w:szCs w:val="32"/>
                <w:cs/>
              </w:rPr>
            </w:pPr>
            <w:r w:rsidRPr="00F8774E">
              <w:rPr>
                <w:rFonts w:ascii="TH SarabunPSK" w:hAnsi="TH SarabunPSK" w:cs="TH SarabunPSK" w:hint="cs"/>
                <w:b/>
                <w:bCs/>
                <w:sz w:val="32"/>
                <w:szCs w:val="32"/>
                <w:cs/>
              </w:rPr>
              <w:t xml:space="preserve">กระทรวงการพัฒนาสังคมและความมั่นคงของมนุษย์ </w:t>
            </w:r>
          </w:p>
        </w:tc>
        <w:tc>
          <w:tcPr>
            <w:tcW w:w="1847" w:type="dxa"/>
          </w:tcPr>
          <w:p w14:paraId="51A2CA6B" w14:textId="77777777" w:rsidR="004F4067" w:rsidRPr="00F8774E" w:rsidRDefault="004F4067" w:rsidP="00EC6489">
            <w:pPr>
              <w:spacing w:line="320" w:lineRule="exact"/>
              <w:ind w:left="14"/>
              <w:jc w:val="center"/>
              <w:rPr>
                <w:rFonts w:ascii="TH SarabunPSK" w:hAnsi="TH SarabunPSK" w:cs="TH SarabunPSK"/>
                <w:sz w:val="32"/>
                <w:szCs w:val="32"/>
                <w:cs/>
              </w:rPr>
            </w:pPr>
            <w:r w:rsidRPr="00F8774E">
              <w:rPr>
                <w:rFonts w:ascii="TH SarabunPSK" w:hAnsi="TH SarabunPSK" w:cs="TH SarabunPSK" w:hint="cs"/>
                <w:sz w:val="32"/>
                <w:szCs w:val="32"/>
                <w:cs/>
              </w:rPr>
              <w:t>-</w:t>
            </w:r>
          </w:p>
        </w:tc>
        <w:tc>
          <w:tcPr>
            <w:tcW w:w="1843" w:type="dxa"/>
          </w:tcPr>
          <w:p w14:paraId="6D3C4143" w14:textId="77777777" w:rsidR="004F4067" w:rsidRPr="00F8774E" w:rsidRDefault="004F4067" w:rsidP="00EC6489">
            <w:pPr>
              <w:spacing w:line="320" w:lineRule="exact"/>
              <w:jc w:val="right"/>
              <w:rPr>
                <w:rFonts w:ascii="TH SarabunPSK" w:hAnsi="TH SarabunPSK" w:cs="TH SarabunPSK"/>
                <w:sz w:val="32"/>
                <w:szCs w:val="32"/>
                <w:cs/>
              </w:rPr>
            </w:pPr>
            <w:r w:rsidRPr="00F8774E">
              <w:rPr>
                <w:rFonts w:ascii="TH SarabunPSK" w:hAnsi="TH SarabunPSK" w:cs="TH SarabunPSK" w:hint="cs"/>
                <w:sz w:val="32"/>
                <w:szCs w:val="32"/>
                <w:cs/>
              </w:rPr>
              <w:t>76</w:t>
            </w:r>
          </w:p>
        </w:tc>
        <w:tc>
          <w:tcPr>
            <w:tcW w:w="1386" w:type="dxa"/>
          </w:tcPr>
          <w:p w14:paraId="3BA091BD" w14:textId="77777777" w:rsidR="004F4067" w:rsidRPr="00F8774E" w:rsidRDefault="004F4067" w:rsidP="00EC6489">
            <w:pPr>
              <w:spacing w:line="320" w:lineRule="exact"/>
              <w:ind w:left="14"/>
              <w:jc w:val="right"/>
              <w:rPr>
                <w:rFonts w:ascii="TH SarabunPSK" w:hAnsi="TH SarabunPSK" w:cs="TH SarabunPSK"/>
                <w:sz w:val="32"/>
                <w:szCs w:val="32"/>
                <w:cs/>
              </w:rPr>
            </w:pPr>
            <w:r w:rsidRPr="00F8774E">
              <w:rPr>
                <w:rFonts w:ascii="TH SarabunPSK" w:hAnsi="TH SarabunPSK" w:cs="TH SarabunPSK" w:hint="cs"/>
                <w:sz w:val="32"/>
                <w:szCs w:val="32"/>
                <w:cs/>
              </w:rPr>
              <w:t>76</w:t>
            </w:r>
          </w:p>
        </w:tc>
        <w:tc>
          <w:tcPr>
            <w:tcW w:w="1449" w:type="dxa"/>
          </w:tcPr>
          <w:p w14:paraId="1A03D6CE" w14:textId="77777777" w:rsidR="004F4067" w:rsidRPr="00F8774E" w:rsidRDefault="004F4067" w:rsidP="00EC6489">
            <w:pPr>
              <w:spacing w:line="320" w:lineRule="exact"/>
              <w:ind w:left="14"/>
              <w:jc w:val="right"/>
              <w:rPr>
                <w:rFonts w:ascii="TH SarabunPSK" w:hAnsi="TH SarabunPSK" w:cs="TH SarabunPSK"/>
                <w:sz w:val="32"/>
                <w:szCs w:val="32"/>
                <w:cs/>
              </w:rPr>
            </w:pPr>
            <w:r w:rsidRPr="00F8774E">
              <w:rPr>
                <w:rFonts w:ascii="TH SarabunPSK" w:hAnsi="TH SarabunPSK" w:cs="TH SarabunPSK" w:hint="cs"/>
                <w:sz w:val="32"/>
                <w:szCs w:val="32"/>
                <w:cs/>
              </w:rPr>
              <w:t>406</w:t>
            </w:r>
          </w:p>
        </w:tc>
      </w:tr>
      <w:tr w:rsidR="004F4067" w:rsidRPr="00F8774E" w14:paraId="5E30F37D" w14:textId="77777777" w:rsidTr="00EC6489">
        <w:trPr>
          <w:trHeight w:val="535"/>
        </w:trPr>
        <w:tc>
          <w:tcPr>
            <w:tcW w:w="2987" w:type="dxa"/>
          </w:tcPr>
          <w:p w14:paraId="5F06EE4F" w14:textId="77777777" w:rsidR="004F4067" w:rsidRPr="00F8774E" w:rsidRDefault="004F4067" w:rsidP="00EC6489">
            <w:pPr>
              <w:spacing w:line="320" w:lineRule="exact"/>
              <w:ind w:left="14"/>
              <w:rPr>
                <w:rFonts w:ascii="TH SarabunPSK" w:hAnsi="TH SarabunPSK" w:cs="TH SarabunPSK"/>
                <w:b/>
                <w:bCs/>
                <w:sz w:val="32"/>
                <w:szCs w:val="32"/>
                <w:cs/>
              </w:rPr>
            </w:pPr>
            <w:r w:rsidRPr="00F8774E">
              <w:rPr>
                <w:rFonts w:ascii="TH SarabunPSK" w:hAnsi="TH SarabunPSK" w:cs="TH SarabunPSK" w:hint="cs"/>
                <w:b/>
                <w:bCs/>
                <w:sz w:val="32"/>
                <w:szCs w:val="32"/>
                <w:cs/>
              </w:rPr>
              <w:t xml:space="preserve">กระทรวงเกษตรและสหกรณ์ </w:t>
            </w:r>
          </w:p>
        </w:tc>
        <w:tc>
          <w:tcPr>
            <w:tcW w:w="1847" w:type="dxa"/>
          </w:tcPr>
          <w:p w14:paraId="27F133CD" w14:textId="77777777" w:rsidR="004F4067" w:rsidRPr="00F8774E" w:rsidRDefault="004F4067" w:rsidP="00EC6489">
            <w:pPr>
              <w:spacing w:line="320" w:lineRule="exact"/>
              <w:ind w:left="14"/>
              <w:jc w:val="right"/>
              <w:rPr>
                <w:rFonts w:ascii="TH SarabunPSK" w:hAnsi="TH SarabunPSK" w:cs="TH SarabunPSK"/>
                <w:sz w:val="32"/>
                <w:szCs w:val="32"/>
                <w:cs/>
              </w:rPr>
            </w:pPr>
            <w:r w:rsidRPr="00F8774E">
              <w:rPr>
                <w:rFonts w:ascii="TH SarabunPSK" w:hAnsi="TH SarabunPSK" w:cs="TH SarabunPSK" w:hint="cs"/>
                <w:sz w:val="32"/>
                <w:szCs w:val="32"/>
                <w:cs/>
              </w:rPr>
              <w:t>10</w:t>
            </w:r>
          </w:p>
        </w:tc>
        <w:tc>
          <w:tcPr>
            <w:tcW w:w="1843" w:type="dxa"/>
          </w:tcPr>
          <w:p w14:paraId="6B5D16E9" w14:textId="77777777" w:rsidR="004F4067" w:rsidRPr="00F8774E" w:rsidRDefault="004F4067" w:rsidP="00EC6489">
            <w:pPr>
              <w:spacing w:line="320" w:lineRule="exact"/>
              <w:jc w:val="right"/>
              <w:rPr>
                <w:rFonts w:ascii="TH SarabunPSK" w:hAnsi="TH SarabunPSK" w:cs="TH SarabunPSK"/>
                <w:sz w:val="32"/>
                <w:szCs w:val="32"/>
                <w:cs/>
              </w:rPr>
            </w:pPr>
            <w:r w:rsidRPr="00F8774E">
              <w:rPr>
                <w:rFonts w:ascii="TH SarabunPSK" w:hAnsi="TH SarabunPSK" w:cs="TH SarabunPSK" w:hint="cs"/>
                <w:sz w:val="32"/>
                <w:szCs w:val="32"/>
                <w:cs/>
              </w:rPr>
              <w:t>300</w:t>
            </w:r>
          </w:p>
        </w:tc>
        <w:tc>
          <w:tcPr>
            <w:tcW w:w="1386" w:type="dxa"/>
          </w:tcPr>
          <w:p w14:paraId="6D44E7DF" w14:textId="77777777" w:rsidR="004F4067" w:rsidRPr="00F8774E" w:rsidRDefault="004F4067" w:rsidP="00EC6489">
            <w:pPr>
              <w:spacing w:line="320" w:lineRule="exact"/>
              <w:ind w:left="14"/>
              <w:jc w:val="right"/>
              <w:rPr>
                <w:rFonts w:ascii="TH SarabunPSK" w:hAnsi="TH SarabunPSK" w:cs="TH SarabunPSK"/>
                <w:sz w:val="32"/>
                <w:szCs w:val="32"/>
                <w:cs/>
              </w:rPr>
            </w:pPr>
            <w:r w:rsidRPr="00F8774E">
              <w:rPr>
                <w:rFonts w:ascii="TH SarabunPSK" w:hAnsi="TH SarabunPSK" w:cs="TH SarabunPSK" w:hint="cs"/>
                <w:sz w:val="32"/>
                <w:szCs w:val="32"/>
                <w:cs/>
              </w:rPr>
              <w:t>310</w:t>
            </w:r>
          </w:p>
        </w:tc>
        <w:tc>
          <w:tcPr>
            <w:tcW w:w="1449" w:type="dxa"/>
          </w:tcPr>
          <w:p w14:paraId="07804057" w14:textId="77777777" w:rsidR="004F4067" w:rsidRPr="00F8774E" w:rsidRDefault="004F4067" w:rsidP="00EC6489">
            <w:pPr>
              <w:spacing w:line="320" w:lineRule="exact"/>
              <w:ind w:left="14"/>
              <w:jc w:val="right"/>
              <w:rPr>
                <w:rFonts w:ascii="TH SarabunPSK" w:hAnsi="TH SarabunPSK" w:cs="TH SarabunPSK"/>
                <w:sz w:val="32"/>
                <w:szCs w:val="32"/>
                <w:cs/>
              </w:rPr>
            </w:pPr>
            <w:r w:rsidRPr="00F8774E">
              <w:rPr>
                <w:rFonts w:ascii="TH SarabunPSK" w:hAnsi="TH SarabunPSK" w:cs="TH SarabunPSK" w:hint="cs"/>
                <w:sz w:val="32"/>
                <w:szCs w:val="32"/>
                <w:cs/>
              </w:rPr>
              <w:t>1</w:t>
            </w:r>
            <w:r w:rsidRPr="00F8774E">
              <w:rPr>
                <w:rFonts w:ascii="TH SarabunPSK" w:hAnsi="TH SarabunPSK" w:cs="TH SarabunPSK" w:hint="cs"/>
                <w:sz w:val="32"/>
                <w:szCs w:val="32"/>
              </w:rPr>
              <w:t>,</w:t>
            </w:r>
            <w:r w:rsidRPr="00F8774E">
              <w:rPr>
                <w:rFonts w:ascii="TH SarabunPSK" w:hAnsi="TH SarabunPSK" w:cs="TH SarabunPSK" w:hint="cs"/>
                <w:sz w:val="32"/>
                <w:szCs w:val="32"/>
                <w:cs/>
              </w:rPr>
              <w:t>644</w:t>
            </w:r>
          </w:p>
        </w:tc>
      </w:tr>
      <w:tr w:rsidR="004F4067" w:rsidRPr="00F8774E" w14:paraId="59C5BB86" w14:textId="77777777" w:rsidTr="00EC6489">
        <w:trPr>
          <w:trHeight w:val="535"/>
        </w:trPr>
        <w:tc>
          <w:tcPr>
            <w:tcW w:w="2987" w:type="dxa"/>
          </w:tcPr>
          <w:p w14:paraId="16F9F0DB" w14:textId="77777777" w:rsidR="004F4067" w:rsidRPr="00F8774E" w:rsidRDefault="004F4067" w:rsidP="00EC6489">
            <w:pPr>
              <w:spacing w:line="320" w:lineRule="exact"/>
              <w:ind w:left="14"/>
              <w:rPr>
                <w:rFonts w:ascii="TH SarabunPSK" w:hAnsi="TH SarabunPSK" w:cs="TH SarabunPSK"/>
                <w:b/>
                <w:bCs/>
                <w:sz w:val="32"/>
                <w:szCs w:val="32"/>
                <w:cs/>
              </w:rPr>
            </w:pPr>
            <w:r w:rsidRPr="00F8774E">
              <w:rPr>
                <w:rFonts w:ascii="TH SarabunPSK" w:hAnsi="TH SarabunPSK" w:cs="TH SarabunPSK" w:hint="cs"/>
                <w:b/>
                <w:bCs/>
                <w:sz w:val="32"/>
                <w:szCs w:val="32"/>
                <w:cs/>
              </w:rPr>
              <w:t xml:space="preserve">กระทรวงคมนาคม </w:t>
            </w:r>
          </w:p>
        </w:tc>
        <w:tc>
          <w:tcPr>
            <w:tcW w:w="1847" w:type="dxa"/>
          </w:tcPr>
          <w:p w14:paraId="0D99D15C" w14:textId="77777777" w:rsidR="004F4067" w:rsidRPr="00F8774E" w:rsidRDefault="004F4067" w:rsidP="00EC6489">
            <w:pPr>
              <w:spacing w:line="320" w:lineRule="exact"/>
              <w:ind w:left="14"/>
              <w:jc w:val="right"/>
              <w:rPr>
                <w:rFonts w:ascii="TH SarabunPSK" w:hAnsi="TH SarabunPSK" w:cs="TH SarabunPSK"/>
                <w:sz w:val="32"/>
                <w:szCs w:val="32"/>
                <w:cs/>
              </w:rPr>
            </w:pPr>
            <w:r w:rsidRPr="00F8774E">
              <w:rPr>
                <w:rFonts w:ascii="TH SarabunPSK" w:hAnsi="TH SarabunPSK" w:cs="TH SarabunPSK" w:hint="cs"/>
                <w:sz w:val="32"/>
                <w:szCs w:val="32"/>
                <w:cs/>
              </w:rPr>
              <w:t>29</w:t>
            </w:r>
          </w:p>
        </w:tc>
        <w:tc>
          <w:tcPr>
            <w:tcW w:w="1843" w:type="dxa"/>
          </w:tcPr>
          <w:p w14:paraId="61017B0E" w14:textId="77777777" w:rsidR="004F4067" w:rsidRPr="00F8774E" w:rsidRDefault="004F4067" w:rsidP="00EC6489">
            <w:pPr>
              <w:spacing w:line="320" w:lineRule="exact"/>
              <w:jc w:val="right"/>
              <w:rPr>
                <w:rFonts w:ascii="TH SarabunPSK" w:hAnsi="TH SarabunPSK" w:cs="TH SarabunPSK"/>
                <w:sz w:val="32"/>
                <w:szCs w:val="32"/>
                <w:cs/>
              </w:rPr>
            </w:pPr>
            <w:r w:rsidRPr="00F8774E">
              <w:rPr>
                <w:rFonts w:ascii="TH SarabunPSK" w:hAnsi="TH SarabunPSK" w:cs="TH SarabunPSK" w:hint="cs"/>
                <w:sz w:val="32"/>
                <w:szCs w:val="32"/>
                <w:cs/>
              </w:rPr>
              <w:t>76</w:t>
            </w:r>
          </w:p>
        </w:tc>
        <w:tc>
          <w:tcPr>
            <w:tcW w:w="1386" w:type="dxa"/>
          </w:tcPr>
          <w:p w14:paraId="10DAB09D" w14:textId="77777777" w:rsidR="004F4067" w:rsidRPr="00F8774E" w:rsidRDefault="004F4067" w:rsidP="00EC6489">
            <w:pPr>
              <w:spacing w:line="320" w:lineRule="exact"/>
              <w:ind w:left="14"/>
              <w:jc w:val="right"/>
              <w:rPr>
                <w:rFonts w:ascii="TH SarabunPSK" w:hAnsi="TH SarabunPSK" w:cs="TH SarabunPSK"/>
                <w:sz w:val="32"/>
                <w:szCs w:val="32"/>
                <w:cs/>
              </w:rPr>
            </w:pPr>
            <w:r w:rsidRPr="00F8774E">
              <w:rPr>
                <w:rFonts w:ascii="TH SarabunPSK" w:hAnsi="TH SarabunPSK" w:cs="TH SarabunPSK" w:hint="cs"/>
                <w:sz w:val="32"/>
                <w:szCs w:val="32"/>
                <w:cs/>
              </w:rPr>
              <w:t>105</w:t>
            </w:r>
          </w:p>
        </w:tc>
        <w:tc>
          <w:tcPr>
            <w:tcW w:w="1449" w:type="dxa"/>
          </w:tcPr>
          <w:p w14:paraId="30B6396C" w14:textId="77777777" w:rsidR="004F4067" w:rsidRPr="00F8774E" w:rsidRDefault="004F4067" w:rsidP="00EC6489">
            <w:pPr>
              <w:spacing w:line="320" w:lineRule="exact"/>
              <w:ind w:left="14"/>
              <w:jc w:val="right"/>
              <w:rPr>
                <w:rFonts w:ascii="TH SarabunPSK" w:hAnsi="TH SarabunPSK" w:cs="TH SarabunPSK"/>
                <w:sz w:val="32"/>
                <w:szCs w:val="32"/>
                <w:cs/>
              </w:rPr>
            </w:pPr>
            <w:r w:rsidRPr="00F8774E">
              <w:rPr>
                <w:rFonts w:ascii="TH SarabunPSK" w:hAnsi="TH SarabunPSK" w:cs="TH SarabunPSK" w:hint="cs"/>
                <w:sz w:val="32"/>
                <w:szCs w:val="32"/>
                <w:cs/>
              </w:rPr>
              <w:t>546</w:t>
            </w:r>
          </w:p>
        </w:tc>
      </w:tr>
      <w:tr w:rsidR="004F4067" w:rsidRPr="00F8774E" w14:paraId="25AF82DA" w14:textId="77777777" w:rsidTr="00EC6489">
        <w:trPr>
          <w:trHeight w:val="535"/>
        </w:trPr>
        <w:tc>
          <w:tcPr>
            <w:tcW w:w="2987" w:type="dxa"/>
          </w:tcPr>
          <w:p w14:paraId="11B7F4F9" w14:textId="77777777" w:rsidR="004F4067" w:rsidRPr="00F8774E" w:rsidRDefault="004F4067" w:rsidP="00EC6489">
            <w:pPr>
              <w:spacing w:line="320" w:lineRule="exact"/>
              <w:ind w:left="14"/>
              <w:rPr>
                <w:rFonts w:ascii="TH SarabunPSK" w:hAnsi="TH SarabunPSK" w:cs="TH SarabunPSK"/>
                <w:b/>
                <w:bCs/>
                <w:sz w:val="32"/>
                <w:szCs w:val="32"/>
                <w:cs/>
              </w:rPr>
            </w:pPr>
            <w:r w:rsidRPr="00F8774E">
              <w:rPr>
                <w:rFonts w:ascii="TH SarabunPSK" w:hAnsi="TH SarabunPSK" w:cs="TH SarabunPSK" w:hint="cs"/>
                <w:b/>
                <w:bCs/>
                <w:sz w:val="32"/>
                <w:szCs w:val="32"/>
                <w:cs/>
              </w:rPr>
              <w:t xml:space="preserve">กระทรวงดิจิทัลเพื่อเศรษฐกิจและสังคม </w:t>
            </w:r>
          </w:p>
        </w:tc>
        <w:tc>
          <w:tcPr>
            <w:tcW w:w="1847" w:type="dxa"/>
          </w:tcPr>
          <w:p w14:paraId="593DC082" w14:textId="77777777" w:rsidR="004F4067" w:rsidRPr="00F8774E" w:rsidRDefault="004F4067" w:rsidP="00EC6489">
            <w:pPr>
              <w:spacing w:line="320" w:lineRule="exact"/>
              <w:ind w:left="14"/>
              <w:jc w:val="center"/>
              <w:rPr>
                <w:rFonts w:ascii="TH SarabunPSK" w:hAnsi="TH SarabunPSK" w:cs="TH SarabunPSK"/>
                <w:sz w:val="32"/>
                <w:szCs w:val="32"/>
                <w:cs/>
              </w:rPr>
            </w:pPr>
            <w:r w:rsidRPr="00F8774E">
              <w:rPr>
                <w:rFonts w:ascii="TH SarabunPSK" w:hAnsi="TH SarabunPSK" w:cs="TH SarabunPSK" w:hint="cs"/>
                <w:sz w:val="32"/>
                <w:szCs w:val="32"/>
                <w:cs/>
              </w:rPr>
              <w:t>-</w:t>
            </w:r>
          </w:p>
        </w:tc>
        <w:tc>
          <w:tcPr>
            <w:tcW w:w="1843" w:type="dxa"/>
          </w:tcPr>
          <w:p w14:paraId="310F2314" w14:textId="77777777" w:rsidR="004F4067" w:rsidRPr="00F8774E" w:rsidRDefault="004F4067" w:rsidP="00EC6489">
            <w:pPr>
              <w:spacing w:line="320" w:lineRule="exact"/>
              <w:jc w:val="right"/>
              <w:rPr>
                <w:rFonts w:ascii="TH SarabunPSK" w:hAnsi="TH SarabunPSK" w:cs="TH SarabunPSK"/>
                <w:sz w:val="32"/>
                <w:szCs w:val="32"/>
                <w:cs/>
              </w:rPr>
            </w:pPr>
            <w:r w:rsidRPr="00F8774E">
              <w:rPr>
                <w:rFonts w:ascii="TH SarabunPSK" w:hAnsi="TH SarabunPSK" w:cs="TH SarabunPSK" w:hint="cs"/>
                <w:sz w:val="32"/>
                <w:szCs w:val="32"/>
                <w:cs/>
              </w:rPr>
              <w:t>76</w:t>
            </w:r>
          </w:p>
        </w:tc>
        <w:tc>
          <w:tcPr>
            <w:tcW w:w="1386" w:type="dxa"/>
          </w:tcPr>
          <w:p w14:paraId="2CC186AA" w14:textId="77777777" w:rsidR="004F4067" w:rsidRPr="00F8774E" w:rsidRDefault="004F4067" w:rsidP="00EC6489">
            <w:pPr>
              <w:spacing w:line="320" w:lineRule="exact"/>
              <w:ind w:left="14"/>
              <w:jc w:val="right"/>
              <w:rPr>
                <w:rFonts w:ascii="TH SarabunPSK" w:hAnsi="TH SarabunPSK" w:cs="TH SarabunPSK"/>
                <w:sz w:val="32"/>
                <w:szCs w:val="32"/>
                <w:cs/>
              </w:rPr>
            </w:pPr>
            <w:r w:rsidRPr="00F8774E">
              <w:rPr>
                <w:rFonts w:ascii="TH SarabunPSK" w:hAnsi="TH SarabunPSK" w:cs="TH SarabunPSK" w:hint="cs"/>
                <w:sz w:val="32"/>
                <w:szCs w:val="32"/>
                <w:cs/>
              </w:rPr>
              <w:t>76</w:t>
            </w:r>
          </w:p>
        </w:tc>
        <w:tc>
          <w:tcPr>
            <w:tcW w:w="1449" w:type="dxa"/>
          </w:tcPr>
          <w:p w14:paraId="1757FDC7" w14:textId="77777777" w:rsidR="004F4067" w:rsidRPr="00F8774E" w:rsidRDefault="004F4067" w:rsidP="00EC6489">
            <w:pPr>
              <w:spacing w:line="320" w:lineRule="exact"/>
              <w:ind w:left="14"/>
              <w:jc w:val="right"/>
              <w:rPr>
                <w:rFonts w:ascii="TH SarabunPSK" w:hAnsi="TH SarabunPSK" w:cs="TH SarabunPSK"/>
                <w:sz w:val="32"/>
                <w:szCs w:val="32"/>
                <w:cs/>
              </w:rPr>
            </w:pPr>
            <w:r w:rsidRPr="00F8774E">
              <w:rPr>
                <w:rFonts w:ascii="TH SarabunPSK" w:hAnsi="TH SarabunPSK" w:cs="TH SarabunPSK" w:hint="cs"/>
                <w:sz w:val="32"/>
                <w:szCs w:val="32"/>
                <w:cs/>
              </w:rPr>
              <w:t>406</w:t>
            </w:r>
          </w:p>
        </w:tc>
      </w:tr>
      <w:tr w:rsidR="004F4067" w:rsidRPr="00F8774E" w14:paraId="460712E1" w14:textId="77777777" w:rsidTr="00EC6489">
        <w:trPr>
          <w:trHeight w:val="535"/>
        </w:trPr>
        <w:tc>
          <w:tcPr>
            <w:tcW w:w="2987" w:type="dxa"/>
          </w:tcPr>
          <w:p w14:paraId="593BAA94" w14:textId="77777777" w:rsidR="004F4067" w:rsidRPr="00F8774E" w:rsidRDefault="004F4067" w:rsidP="00EC6489">
            <w:pPr>
              <w:spacing w:line="320" w:lineRule="exact"/>
              <w:ind w:left="14"/>
              <w:rPr>
                <w:rFonts w:ascii="TH SarabunPSK" w:hAnsi="TH SarabunPSK" w:cs="TH SarabunPSK"/>
                <w:b/>
                <w:bCs/>
                <w:sz w:val="32"/>
                <w:szCs w:val="32"/>
                <w:cs/>
              </w:rPr>
            </w:pPr>
            <w:r w:rsidRPr="00F8774E">
              <w:rPr>
                <w:rFonts w:ascii="TH SarabunPSK" w:hAnsi="TH SarabunPSK" w:cs="TH SarabunPSK" w:hint="cs"/>
                <w:b/>
                <w:bCs/>
                <w:sz w:val="32"/>
                <w:szCs w:val="32"/>
                <w:cs/>
              </w:rPr>
              <w:t xml:space="preserve">กระทรวงทรัพยากรธรรมชาติและสิ่งแวดล้อม </w:t>
            </w:r>
          </w:p>
        </w:tc>
        <w:tc>
          <w:tcPr>
            <w:tcW w:w="1847" w:type="dxa"/>
          </w:tcPr>
          <w:p w14:paraId="610BD13F" w14:textId="77777777" w:rsidR="004F4067" w:rsidRPr="00F8774E" w:rsidRDefault="004F4067" w:rsidP="00EC6489">
            <w:pPr>
              <w:spacing w:line="320" w:lineRule="exact"/>
              <w:ind w:left="14"/>
              <w:jc w:val="center"/>
              <w:rPr>
                <w:rFonts w:ascii="TH SarabunPSK" w:hAnsi="TH SarabunPSK" w:cs="TH SarabunPSK"/>
                <w:sz w:val="32"/>
                <w:szCs w:val="32"/>
                <w:cs/>
              </w:rPr>
            </w:pPr>
            <w:r w:rsidRPr="00F8774E">
              <w:rPr>
                <w:rFonts w:ascii="TH SarabunPSK" w:hAnsi="TH SarabunPSK" w:cs="TH SarabunPSK" w:hint="cs"/>
                <w:sz w:val="32"/>
                <w:szCs w:val="32"/>
                <w:cs/>
              </w:rPr>
              <w:t>-</w:t>
            </w:r>
          </w:p>
        </w:tc>
        <w:tc>
          <w:tcPr>
            <w:tcW w:w="1843" w:type="dxa"/>
          </w:tcPr>
          <w:p w14:paraId="1D6743CB" w14:textId="77777777" w:rsidR="004F4067" w:rsidRPr="00F8774E" w:rsidRDefault="004F4067" w:rsidP="00EC6489">
            <w:pPr>
              <w:spacing w:line="320" w:lineRule="exact"/>
              <w:jc w:val="right"/>
              <w:rPr>
                <w:rFonts w:ascii="TH SarabunPSK" w:hAnsi="TH SarabunPSK" w:cs="TH SarabunPSK"/>
                <w:sz w:val="32"/>
                <w:szCs w:val="32"/>
                <w:cs/>
              </w:rPr>
            </w:pPr>
            <w:r w:rsidRPr="00F8774E">
              <w:rPr>
                <w:rFonts w:ascii="TH SarabunPSK" w:hAnsi="TH SarabunPSK" w:cs="TH SarabunPSK" w:hint="cs"/>
                <w:sz w:val="32"/>
                <w:szCs w:val="32"/>
                <w:cs/>
              </w:rPr>
              <w:t>76</w:t>
            </w:r>
          </w:p>
        </w:tc>
        <w:tc>
          <w:tcPr>
            <w:tcW w:w="1386" w:type="dxa"/>
          </w:tcPr>
          <w:p w14:paraId="1DA0776C" w14:textId="77777777" w:rsidR="004F4067" w:rsidRPr="00F8774E" w:rsidRDefault="004F4067" w:rsidP="00EC6489">
            <w:pPr>
              <w:spacing w:line="320" w:lineRule="exact"/>
              <w:ind w:left="14"/>
              <w:jc w:val="right"/>
              <w:rPr>
                <w:rFonts w:ascii="TH SarabunPSK" w:hAnsi="TH SarabunPSK" w:cs="TH SarabunPSK"/>
                <w:sz w:val="32"/>
                <w:szCs w:val="32"/>
                <w:cs/>
              </w:rPr>
            </w:pPr>
            <w:r w:rsidRPr="00F8774E">
              <w:rPr>
                <w:rFonts w:ascii="TH SarabunPSK" w:hAnsi="TH SarabunPSK" w:cs="TH SarabunPSK" w:hint="cs"/>
                <w:sz w:val="32"/>
                <w:szCs w:val="32"/>
                <w:cs/>
              </w:rPr>
              <w:t>76</w:t>
            </w:r>
          </w:p>
        </w:tc>
        <w:tc>
          <w:tcPr>
            <w:tcW w:w="1449" w:type="dxa"/>
          </w:tcPr>
          <w:p w14:paraId="30123850" w14:textId="77777777" w:rsidR="004F4067" w:rsidRPr="00F8774E" w:rsidRDefault="004F4067" w:rsidP="00EC6489">
            <w:pPr>
              <w:spacing w:line="320" w:lineRule="exact"/>
              <w:ind w:left="14"/>
              <w:jc w:val="right"/>
              <w:rPr>
                <w:rFonts w:ascii="TH SarabunPSK" w:hAnsi="TH SarabunPSK" w:cs="TH SarabunPSK"/>
                <w:sz w:val="32"/>
                <w:szCs w:val="32"/>
                <w:cs/>
              </w:rPr>
            </w:pPr>
            <w:r w:rsidRPr="00F8774E">
              <w:rPr>
                <w:rFonts w:ascii="TH SarabunPSK" w:hAnsi="TH SarabunPSK" w:cs="TH SarabunPSK" w:hint="cs"/>
                <w:sz w:val="32"/>
                <w:szCs w:val="32"/>
                <w:cs/>
              </w:rPr>
              <w:t>406</w:t>
            </w:r>
          </w:p>
        </w:tc>
      </w:tr>
      <w:tr w:rsidR="004F4067" w:rsidRPr="00F8774E" w14:paraId="7A5772FB" w14:textId="77777777" w:rsidTr="00EC6489">
        <w:trPr>
          <w:trHeight w:val="535"/>
        </w:trPr>
        <w:tc>
          <w:tcPr>
            <w:tcW w:w="2987" w:type="dxa"/>
          </w:tcPr>
          <w:p w14:paraId="186C15F6" w14:textId="77777777" w:rsidR="004F4067" w:rsidRPr="00F8774E" w:rsidRDefault="004F4067" w:rsidP="00EC6489">
            <w:pPr>
              <w:spacing w:line="320" w:lineRule="exact"/>
              <w:ind w:left="14"/>
              <w:rPr>
                <w:rFonts w:ascii="TH SarabunPSK" w:hAnsi="TH SarabunPSK" w:cs="TH SarabunPSK"/>
                <w:b/>
                <w:bCs/>
                <w:sz w:val="32"/>
                <w:szCs w:val="32"/>
                <w:cs/>
              </w:rPr>
            </w:pPr>
            <w:r w:rsidRPr="00F8774E">
              <w:rPr>
                <w:rFonts w:ascii="TH SarabunPSK" w:hAnsi="TH SarabunPSK" w:cs="TH SarabunPSK" w:hint="cs"/>
                <w:b/>
                <w:bCs/>
                <w:sz w:val="32"/>
                <w:szCs w:val="32"/>
                <w:cs/>
              </w:rPr>
              <w:t xml:space="preserve">กระทรวงพลังงาน </w:t>
            </w:r>
          </w:p>
        </w:tc>
        <w:tc>
          <w:tcPr>
            <w:tcW w:w="1847" w:type="dxa"/>
          </w:tcPr>
          <w:p w14:paraId="05933824" w14:textId="77777777" w:rsidR="004F4067" w:rsidRPr="00F8774E" w:rsidRDefault="004F4067" w:rsidP="00EC6489">
            <w:pPr>
              <w:spacing w:line="320" w:lineRule="exact"/>
              <w:ind w:left="14"/>
              <w:jc w:val="center"/>
              <w:rPr>
                <w:rFonts w:ascii="TH SarabunPSK" w:hAnsi="TH SarabunPSK" w:cs="TH SarabunPSK"/>
                <w:sz w:val="32"/>
                <w:szCs w:val="32"/>
                <w:cs/>
              </w:rPr>
            </w:pPr>
            <w:r w:rsidRPr="00F8774E">
              <w:rPr>
                <w:rFonts w:ascii="TH SarabunPSK" w:hAnsi="TH SarabunPSK" w:cs="TH SarabunPSK" w:hint="cs"/>
                <w:sz w:val="32"/>
                <w:szCs w:val="32"/>
                <w:cs/>
              </w:rPr>
              <w:t>-</w:t>
            </w:r>
          </w:p>
        </w:tc>
        <w:tc>
          <w:tcPr>
            <w:tcW w:w="1843" w:type="dxa"/>
          </w:tcPr>
          <w:p w14:paraId="7BDD7246" w14:textId="77777777" w:rsidR="004F4067" w:rsidRPr="00F8774E" w:rsidRDefault="004F4067" w:rsidP="00EC6489">
            <w:pPr>
              <w:spacing w:line="320" w:lineRule="exact"/>
              <w:jc w:val="right"/>
              <w:rPr>
                <w:rFonts w:ascii="TH SarabunPSK" w:hAnsi="TH SarabunPSK" w:cs="TH SarabunPSK"/>
                <w:sz w:val="32"/>
                <w:szCs w:val="32"/>
                <w:cs/>
              </w:rPr>
            </w:pPr>
            <w:r w:rsidRPr="00F8774E">
              <w:rPr>
                <w:rFonts w:ascii="TH SarabunPSK" w:hAnsi="TH SarabunPSK" w:cs="TH SarabunPSK" w:hint="cs"/>
                <w:sz w:val="32"/>
                <w:szCs w:val="32"/>
                <w:cs/>
              </w:rPr>
              <w:t>76</w:t>
            </w:r>
          </w:p>
        </w:tc>
        <w:tc>
          <w:tcPr>
            <w:tcW w:w="1386" w:type="dxa"/>
          </w:tcPr>
          <w:p w14:paraId="7975E648" w14:textId="77777777" w:rsidR="004F4067" w:rsidRPr="00F8774E" w:rsidRDefault="004F4067" w:rsidP="00EC6489">
            <w:pPr>
              <w:spacing w:line="320" w:lineRule="exact"/>
              <w:ind w:left="14"/>
              <w:jc w:val="right"/>
              <w:rPr>
                <w:rFonts w:ascii="TH SarabunPSK" w:hAnsi="TH SarabunPSK" w:cs="TH SarabunPSK"/>
                <w:sz w:val="32"/>
                <w:szCs w:val="32"/>
                <w:cs/>
              </w:rPr>
            </w:pPr>
            <w:r w:rsidRPr="00F8774E">
              <w:rPr>
                <w:rFonts w:ascii="TH SarabunPSK" w:hAnsi="TH SarabunPSK" w:cs="TH SarabunPSK" w:hint="cs"/>
                <w:sz w:val="32"/>
                <w:szCs w:val="32"/>
                <w:cs/>
              </w:rPr>
              <w:t>76</w:t>
            </w:r>
          </w:p>
        </w:tc>
        <w:tc>
          <w:tcPr>
            <w:tcW w:w="1449" w:type="dxa"/>
          </w:tcPr>
          <w:p w14:paraId="3B1045ED" w14:textId="77777777" w:rsidR="004F4067" w:rsidRPr="00F8774E" w:rsidRDefault="004F4067" w:rsidP="00EC6489">
            <w:pPr>
              <w:spacing w:line="320" w:lineRule="exact"/>
              <w:ind w:left="14"/>
              <w:jc w:val="right"/>
              <w:rPr>
                <w:rFonts w:ascii="TH SarabunPSK" w:hAnsi="TH SarabunPSK" w:cs="TH SarabunPSK"/>
                <w:sz w:val="32"/>
                <w:szCs w:val="32"/>
                <w:cs/>
              </w:rPr>
            </w:pPr>
            <w:r w:rsidRPr="00F8774E">
              <w:rPr>
                <w:rFonts w:ascii="TH SarabunPSK" w:hAnsi="TH SarabunPSK" w:cs="TH SarabunPSK" w:hint="cs"/>
                <w:sz w:val="32"/>
                <w:szCs w:val="32"/>
                <w:cs/>
              </w:rPr>
              <w:t>406</w:t>
            </w:r>
          </w:p>
        </w:tc>
      </w:tr>
      <w:tr w:rsidR="004F4067" w:rsidRPr="00F8774E" w14:paraId="01906607" w14:textId="77777777" w:rsidTr="00EC6489">
        <w:trPr>
          <w:trHeight w:val="535"/>
        </w:trPr>
        <w:tc>
          <w:tcPr>
            <w:tcW w:w="2987" w:type="dxa"/>
          </w:tcPr>
          <w:p w14:paraId="07E2F7E1" w14:textId="77777777" w:rsidR="004F4067" w:rsidRPr="00F8774E" w:rsidRDefault="004F4067" w:rsidP="00EC6489">
            <w:pPr>
              <w:spacing w:line="320" w:lineRule="exact"/>
              <w:ind w:left="14"/>
              <w:rPr>
                <w:rFonts w:ascii="TH SarabunPSK" w:hAnsi="TH SarabunPSK" w:cs="TH SarabunPSK"/>
                <w:b/>
                <w:bCs/>
                <w:sz w:val="32"/>
                <w:szCs w:val="32"/>
                <w:cs/>
              </w:rPr>
            </w:pPr>
            <w:r w:rsidRPr="00F8774E">
              <w:rPr>
                <w:rFonts w:ascii="TH SarabunPSK" w:hAnsi="TH SarabunPSK" w:cs="TH SarabunPSK" w:hint="cs"/>
                <w:b/>
                <w:bCs/>
                <w:sz w:val="32"/>
                <w:szCs w:val="32"/>
                <w:cs/>
              </w:rPr>
              <w:t xml:space="preserve">กระทรวงมหาดไทย </w:t>
            </w:r>
          </w:p>
        </w:tc>
        <w:tc>
          <w:tcPr>
            <w:tcW w:w="1847" w:type="dxa"/>
          </w:tcPr>
          <w:p w14:paraId="294C2D69" w14:textId="77777777" w:rsidR="004F4067" w:rsidRPr="00F8774E" w:rsidRDefault="004F4067" w:rsidP="00EC6489">
            <w:pPr>
              <w:spacing w:line="320" w:lineRule="exact"/>
              <w:ind w:left="14"/>
              <w:jc w:val="center"/>
              <w:rPr>
                <w:rFonts w:ascii="TH SarabunPSK" w:hAnsi="TH SarabunPSK" w:cs="TH SarabunPSK"/>
                <w:sz w:val="32"/>
                <w:szCs w:val="32"/>
                <w:cs/>
              </w:rPr>
            </w:pPr>
            <w:r w:rsidRPr="00F8774E">
              <w:rPr>
                <w:rFonts w:ascii="TH SarabunPSK" w:hAnsi="TH SarabunPSK" w:cs="TH SarabunPSK" w:hint="cs"/>
                <w:sz w:val="32"/>
                <w:szCs w:val="32"/>
                <w:cs/>
              </w:rPr>
              <w:t>-</w:t>
            </w:r>
          </w:p>
        </w:tc>
        <w:tc>
          <w:tcPr>
            <w:tcW w:w="1843" w:type="dxa"/>
          </w:tcPr>
          <w:p w14:paraId="6A76D13C" w14:textId="77777777" w:rsidR="004F4067" w:rsidRPr="00F8774E" w:rsidRDefault="004F4067" w:rsidP="00EC6489">
            <w:pPr>
              <w:spacing w:line="320" w:lineRule="exact"/>
              <w:jc w:val="right"/>
              <w:rPr>
                <w:rFonts w:ascii="TH SarabunPSK" w:hAnsi="TH SarabunPSK" w:cs="TH SarabunPSK"/>
                <w:sz w:val="32"/>
                <w:szCs w:val="32"/>
                <w:cs/>
              </w:rPr>
            </w:pPr>
            <w:r w:rsidRPr="00F8774E">
              <w:rPr>
                <w:rFonts w:ascii="TH SarabunPSK" w:hAnsi="TH SarabunPSK" w:cs="TH SarabunPSK" w:hint="cs"/>
                <w:sz w:val="32"/>
                <w:szCs w:val="32"/>
                <w:cs/>
              </w:rPr>
              <w:t>228</w:t>
            </w:r>
          </w:p>
        </w:tc>
        <w:tc>
          <w:tcPr>
            <w:tcW w:w="1386" w:type="dxa"/>
          </w:tcPr>
          <w:p w14:paraId="6B45DE8F" w14:textId="77777777" w:rsidR="004F4067" w:rsidRPr="00F8774E" w:rsidRDefault="004F4067" w:rsidP="00EC6489">
            <w:pPr>
              <w:spacing w:line="320" w:lineRule="exact"/>
              <w:ind w:left="14"/>
              <w:jc w:val="right"/>
              <w:rPr>
                <w:rFonts w:ascii="TH SarabunPSK" w:hAnsi="TH SarabunPSK" w:cs="TH SarabunPSK"/>
                <w:sz w:val="32"/>
                <w:szCs w:val="32"/>
                <w:cs/>
              </w:rPr>
            </w:pPr>
            <w:r w:rsidRPr="00F8774E">
              <w:rPr>
                <w:rFonts w:ascii="TH SarabunPSK" w:hAnsi="TH SarabunPSK" w:cs="TH SarabunPSK" w:hint="cs"/>
                <w:sz w:val="32"/>
                <w:szCs w:val="32"/>
                <w:cs/>
              </w:rPr>
              <w:t>228</w:t>
            </w:r>
          </w:p>
        </w:tc>
        <w:tc>
          <w:tcPr>
            <w:tcW w:w="1449" w:type="dxa"/>
          </w:tcPr>
          <w:p w14:paraId="72780623" w14:textId="77777777" w:rsidR="004F4067" w:rsidRPr="00F8774E" w:rsidRDefault="004F4067" w:rsidP="00EC6489">
            <w:pPr>
              <w:spacing w:line="320" w:lineRule="exact"/>
              <w:ind w:left="14"/>
              <w:jc w:val="right"/>
              <w:rPr>
                <w:rFonts w:ascii="TH SarabunPSK" w:hAnsi="TH SarabunPSK" w:cs="TH SarabunPSK"/>
                <w:sz w:val="32"/>
                <w:szCs w:val="32"/>
                <w:cs/>
              </w:rPr>
            </w:pPr>
            <w:r w:rsidRPr="00F8774E">
              <w:rPr>
                <w:rFonts w:ascii="TH SarabunPSK" w:hAnsi="TH SarabunPSK" w:cs="TH SarabunPSK" w:hint="cs"/>
                <w:sz w:val="32"/>
                <w:szCs w:val="32"/>
                <w:cs/>
              </w:rPr>
              <w:t>1</w:t>
            </w:r>
            <w:r w:rsidRPr="00F8774E">
              <w:rPr>
                <w:rFonts w:ascii="TH SarabunPSK" w:hAnsi="TH SarabunPSK" w:cs="TH SarabunPSK" w:hint="cs"/>
                <w:sz w:val="32"/>
                <w:szCs w:val="32"/>
              </w:rPr>
              <w:t>,</w:t>
            </w:r>
            <w:r w:rsidRPr="00F8774E">
              <w:rPr>
                <w:rFonts w:ascii="TH SarabunPSK" w:hAnsi="TH SarabunPSK" w:cs="TH SarabunPSK" w:hint="cs"/>
                <w:sz w:val="32"/>
                <w:szCs w:val="32"/>
                <w:cs/>
              </w:rPr>
              <w:t>218</w:t>
            </w:r>
          </w:p>
        </w:tc>
      </w:tr>
      <w:tr w:rsidR="004F4067" w:rsidRPr="00F8774E" w14:paraId="03DA1BF7" w14:textId="77777777" w:rsidTr="00EC6489">
        <w:trPr>
          <w:trHeight w:val="535"/>
        </w:trPr>
        <w:tc>
          <w:tcPr>
            <w:tcW w:w="2987" w:type="dxa"/>
          </w:tcPr>
          <w:p w14:paraId="1BA6D105" w14:textId="77777777" w:rsidR="004F4067" w:rsidRPr="00F8774E" w:rsidRDefault="004F4067" w:rsidP="00EC6489">
            <w:pPr>
              <w:spacing w:line="320" w:lineRule="exact"/>
              <w:ind w:left="14"/>
              <w:rPr>
                <w:rFonts w:ascii="TH SarabunPSK" w:hAnsi="TH SarabunPSK" w:cs="TH SarabunPSK"/>
                <w:b/>
                <w:bCs/>
                <w:sz w:val="32"/>
                <w:szCs w:val="32"/>
                <w:cs/>
              </w:rPr>
            </w:pPr>
            <w:r w:rsidRPr="00F8774E">
              <w:rPr>
                <w:rFonts w:ascii="TH SarabunPSK" w:hAnsi="TH SarabunPSK" w:cs="TH SarabunPSK" w:hint="cs"/>
                <w:b/>
                <w:bCs/>
                <w:sz w:val="32"/>
                <w:szCs w:val="32"/>
                <w:cs/>
              </w:rPr>
              <w:t>กระทรวงยุติธรรม</w:t>
            </w:r>
          </w:p>
        </w:tc>
        <w:tc>
          <w:tcPr>
            <w:tcW w:w="1847" w:type="dxa"/>
          </w:tcPr>
          <w:p w14:paraId="69AD6250" w14:textId="77777777" w:rsidR="004F4067" w:rsidRPr="00F8774E" w:rsidRDefault="004F4067" w:rsidP="00EC6489">
            <w:pPr>
              <w:spacing w:line="320" w:lineRule="exact"/>
              <w:ind w:left="14"/>
              <w:jc w:val="center"/>
              <w:rPr>
                <w:rFonts w:ascii="TH SarabunPSK" w:hAnsi="TH SarabunPSK" w:cs="TH SarabunPSK"/>
                <w:sz w:val="32"/>
                <w:szCs w:val="32"/>
                <w:cs/>
              </w:rPr>
            </w:pPr>
            <w:r w:rsidRPr="00F8774E">
              <w:rPr>
                <w:rFonts w:ascii="TH SarabunPSK" w:hAnsi="TH SarabunPSK" w:cs="TH SarabunPSK" w:hint="cs"/>
                <w:sz w:val="32"/>
                <w:szCs w:val="32"/>
                <w:cs/>
              </w:rPr>
              <w:t>-</w:t>
            </w:r>
          </w:p>
        </w:tc>
        <w:tc>
          <w:tcPr>
            <w:tcW w:w="1843" w:type="dxa"/>
          </w:tcPr>
          <w:p w14:paraId="3BA196EE" w14:textId="77777777" w:rsidR="004F4067" w:rsidRPr="00F8774E" w:rsidRDefault="004F4067" w:rsidP="00EC6489">
            <w:pPr>
              <w:spacing w:line="320" w:lineRule="exact"/>
              <w:jc w:val="right"/>
              <w:rPr>
                <w:rFonts w:ascii="TH SarabunPSK" w:hAnsi="TH SarabunPSK" w:cs="TH SarabunPSK"/>
                <w:sz w:val="32"/>
                <w:szCs w:val="32"/>
                <w:cs/>
              </w:rPr>
            </w:pPr>
            <w:r w:rsidRPr="00F8774E">
              <w:rPr>
                <w:rFonts w:ascii="TH SarabunPSK" w:hAnsi="TH SarabunPSK" w:cs="TH SarabunPSK" w:hint="cs"/>
                <w:sz w:val="32"/>
                <w:szCs w:val="32"/>
                <w:cs/>
              </w:rPr>
              <w:t>94</w:t>
            </w:r>
          </w:p>
        </w:tc>
        <w:tc>
          <w:tcPr>
            <w:tcW w:w="1386" w:type="dxa"/>
          </w:tcPr>
          <w:p w14:paraId="4127EDFF" w14:textId="77777777" w:rsidR="004F4067" w:rsidRPr="00F8774E" w:rsidRDefault="004F4067" w:rsidP="00EC6489">
            <w:pPr>
              <w:spacing w:line="320" w:lineRule="exact"/>
              <w:ind w:left="14"/>
              <w:jc w:val="right"/>
              <w:rPr>
                <w:rFonts w:ascii="TH SarabunPSK" w:hAnsi="TH SarabunPSK" w:cs="TH SarabunPSK"/>
                <w:sz w:val="32"/>
                <w:szCs w:val="32"/>
                <w:cs/>
              </w:rPr>
            </w:pPr>
            <w:r w:rsidRPr="00F8774E">
              <w:rPr>
                <w:rFonts w:ascii="TH SarabunPSK" w:hAnsi="TH SarabunPSK" w:cs="TH SarabunPSK" w:hint="cs"/>
                <w:sz w:val="32"/>
                <w:szCs w:val="32"/>
                <w:cs/>
              </w:rPr>
              <w:t>94</w:t>
            </w:r>
          </w:p>
        </w:tc>
        <w:tc>
          <w:tcPr>
            <w:tcW w:w="1449" w:type="dxa"/>
          </w:tcPr>
          <w:p w14:paraId="33E218B1" w14:textId="77777777" w:rsidR="004F4067" w:rsidRPr="00F8774E" w:rsidRDefault="004F4067" w:rsidP="00EC6489">
            <w:pPr>
              <w:spacing w:line="320" w:lineRule="exact"/>
              <w:ind w:left="14"/>
              <w:jc w:val="right"/>
              <w:rPr>
                <w:rFonts w:ascii="TH SarabunPSK" w:hAnsi="TH SarabunPSK" w:cs="TH SarabunPSK"/>
                <w:sz w:val="32"/>
                <w:szCs w:val="32"/>
                <w:cs/>
              </w:rPr>
            </w:pPr>
            <w:r w:rsidRPr="00F8774E">
              <w:rPr>
                <w:rFonts w:ascii="TH SarabunPSK" w:hAnsi="TH SarabunPSK" w:cs="TH SarabunPSK" w:hint="cs"/>
                <w:sz w:val="32"/>
                <w:szCs w:val="32"/>
                <w:cs/>
              </w:rPr>
              <w:t>505</w:t>
            </w:r>
          </w:p>
        </w:tc>
      </w:tr>
      <w:tr w:rsidR="004F4067" w:rsidRPr="00F8774E" w14:paraId="7F92EBA3" w14:textId="77777777" w:rsidTr="00EC6489">
        <w:trPr>
          <w:trHeight w:val="535"/>
        </w:trPr>
        <w:tc>
          <w:tcPr>
            <w:tcW w:w="2987" w:type="dxa"/>
          </w:tcPr>
          <w:p w14:paraId="616F8827" w14:textId="77777777" w:rsidR="004F4067" w:rsidRPr="00F8774E" w:rsidRDefault="004F4067" w:rsidP="00EC6489">
            <w:pPr>
              <w:spacing w:line="320" w:lineRule="exact"/>
              <w:ind w:left="14"/>
              <w:rPr>
                <w:rFonts w:ascii="TH SarabunPSK" w:hAnsi="TH SarabunPSK" w:cs="TH SarabunPSK"/>
                <w:b/>
                <w:bCs/>
                <w:sz w:val="32"/>
                <w:szCs w:val="32"/>
                <w:cs/>
              </w:rPr>
            </w:pPr>
            <w:r w:rsidRPr="00F8774E">
              <w:rPr>
                <w:rFonts w:ascii="TH SarabunPSK" w:hAnsi="TH SarabunPSK" w:cs="TH SarabunPSK" w:hint="cs"/>
                <w:b/>
                <w:bCs/>
                <w:sz w:val="32"/>
                <w:szCs w:val="32"/>
                <w:cs/>
              </w:rPr>
              <w:lastRenderedPageBreak/>
              <w:t xml:space="preserve">กระทรวงแรงงาน </w:t>
            </w:r>
          </w:p>
        </w:tc>
        <w:tc>
          <w:tcPr>
            <w:tcW w:w="1847" w:type="dxa"/>
          </w:tcPr>
          <w:p w14:paraId="0EC72D91" w14:textId="77777777" w:rsidR="004F4067" w:rsidRPr="00F8774E" w:rsidRDefault="004F4067" w:rsidP="00EC6489">
            <w:pPr>
              <w:spacing w:line="320" w:lineRule="exact"/>
              <w:ind w:left="14"/>
              <w:jc w:val="right"/>
              <w:rPr>
                <w:rFonts w:ascii="TH SarabunPSK" w:hAnsi="TH SarabunPSK" w:cs="TH SarabunPSK"/>
                <w:sz w:val="32"/>
                <w:szCs w:val="32"/>
                <w:cs/>
              </w:rPr>
            </w:pPr>
            <w:r w:rsidRPr="00F8774E">
              <w:rPr>
                <w:rFonts w:ascii="TH SarabunPSK" w:hAnsi="TH SarabunPSK" w:cs="TH SarabunPSK" w:hint="cs"/>
                <w:sz w:val="32"/>
                <w:szCs w:val="32"/>
                <w:cs/>
              </w:rPr>
              <w:t>25</w:t>
            </w:r>
          </w:p>
        </w:tc>
        <w:tc>
          <w:tcPr>
            <w:tcW w:w="1843" w:type="dxa"/>
          </w:tcPr>
          <w:p w14:paraId="0A2BCEA6" w14:textId="77777777" w:rsidR="004F4067" w:rsidRPr="00F8774E" w:rsidRDefault="004F4067" w:rsidP="00EC6489">
            <w:pPr>
              <w:spacing w:line="320" w:lineRule="exact"/>
              <w:jc w:val="right"/>
              <w:rPr>
                <w:rFonts w:ascii="TH SarabunPSK" w:hAnsi="TH SarabunPSK" w:cs="TH SarabunPSK"/>
                <w:sz w:val="32"/>
                <w:szCs w:val="32"/>
                <w:cs/>
              </w:rPr>
            </w:pPr>
            <w:r w:rsidRPr="00F8774E">
              <w:rPr>
                <w:rFonts w:ascii="TH SarabunPSK" w:hAnsi="TH SarabunPSK" w:cs="TH SarabunPSK" w:hint="cs"/>
                <w:sz w:val="32"/>
                <w:szCs w:val="32"/>
                <w:cs/>
              </w:rPr>
              <w:t>304</w:t>
            </w:r>
          </w:p>
        </w:tc>
        <w:tc>
          <w:tcPr>
            <w:tcW w:w="1386" w:type="dxa"/>
          </w:tcPr>
          <w:p w14:paraId="4DA367E8" w14:textId="77777777" w:rsidR="004F4067" w:rsidRPr="00F8774E" w:rsidRDefault="004F4067" w:rsidP="00EC6489">
            <w:pPr>
              <w:spacing w:line="320" w:lineRule="exact"/>
              <w:ind w:left="14"/>
              <w:jc w:val="right"/>
              <w:rPr>
                <w:rFonts w:ascii="TH SarabunPSK" w:hAnsi="TH SarabunPSK" w:cs="TH SarabunPSK"/>
                <w:sz w:val="32"/>
                <w:szCs w:val="32"/>
                <w:cs/>
              </w:rPr>
            </w:pPr>
            <w:r w:rsidRPr="00F8774E">
              <w:rPr>
                <w:rFonts w:ascii="TH SarabunPSK" w:hAnsi="TH SarabunPSK" w:cs="TH SarabunPSK" w:hint="cs"/>
                <w:sz w:val="32"/>
                <w:szCs w:val="32"/>
                <w:cs/>
              </w:rPr>
              <w:t>329</w:t>
            </w:r>
          </w:p>
        </w:tc>
        <w:tc>
          <w:tcPr>
            <w:tcW w:w="1449" w:type="dxa"/>
          </w:tcPr>
          <w:p w14:paraId="10D61290" w14:textId="77777777" w:rsidR="004F4067" w:rsidRPr="00F8774E" w:rsidRDefault="004F4067" w:rsidP="00EC6489">
            <w:pPr>
              <w:spacing w:line="320" w:lineRule="exact"/>
              <w:ind w:left="14"/>
              <w:jc w:val="right"/>
              <w:rPr>
                <w:rFonts w:ascii="TH SarabunPSK" w:hAnsi="TH SarabunPSK" w:cs="TH SarabunPSK"/>
                <w:sz w:val="32"/>
                <w:szCs w:val="32"/>
                <w:cs/>
              </w:rPr>
            </w:pPr>
            <w:r w:rsidRPr="00F8774E">
              <w:rPr>
                <w:rFonts w:ascii="TH SarabunPSK" w:hAnsi="TH SarabunPSK" w:cs="TH SarabunPSK" w:hint="cs"/>
                <w:sz w:val="32"/>
                <w:szCs w:val="32"/>
                <w:cs/>
              </w:rPr>
              <w:t>1</w:t>
            </w:r>
            <w:r w:rsidRPr="00F8774E">
              <w:rPr>
                <w:rFonts w:ascii="TH SarabunPSK" w:hAnsi="TH SarabunPSK" w:cs="TH SarabunPSK" w:hint="cs"/>
                <w:sz w:val="32"/>
                <w:szCs w:val="32"/>
              </w:rPr>
              <w:t>,</w:t>
            </w:r>
            <w:r w:rsidRPr="00F8774E">
              <w:rPr>
                <w:rFonts w:ascii="TH SarabunPSK" w:hAnsi="TH SarabunPSK" w:cs="TH SarabunPSK" w:hint="cs"/>
                <w:sz w:val="32"/>
                <w:szCs w:val="32"/>
                <w:cs/>
              </w:rPr>
              <w:t>774</w:t>
            </w:r>
          </w:p>
        </w:tc>
      </w:tr>
      <w:tr w:rsidR="004F4067" w:rsidRPr="00F8774E" w14:paraId="23B4456A" w14:textId="77777777" w:rsidTr="00EC6489">
        <w:trPr>
          <w:trHeight w:val="535"/>
        </w:trPr>
        <w:tc>
          <w:tcPr>
            <w:tcW w:w="2987" w:type="dxa"/>
          </w:tcPr>
          <w:p w14:paraId="4266B770" w14:textId="77777777" w:rsidR="004F4067" w:rsidRPr="00F8774E" w:rsidRDefault="004F4067" w:rsidP="00EC6489">
            <w:pPr>
              <w:spacing w:line="320" w:lineRule="exact"/>
              <w:ind w:left="14"/>
              <w:rPr>
                <w:rFonts w:ascii="TH SarabunPSK" w:hAnsi="TH SarabunPSK" w:cs="TH SarabunPSK"/>
                <w:b/>
                <w:bCs/>
                <w:sz w:val="32"/>
                <w:szCs w:val="32"/>
                <w:cs/>
              </w:rPr>
            </w:pPr>
            <w:r w:rsidRPr="00F8774E">
              <w:rPr>
                <w:rFonts w:ascii="TH SarabunPSK" w:hAnsi="TH SarabunPSK" w:cs="TH SarabunPSK" w:hint="cs"/>
                <w:b/>
                <w:bCs/>
                <w:sz w:val="32"/>
                <w:szCs w:val="32"/>
                <w:cs/>
              </w:rPr>
              <w:t xml:space="preserve">กระทรวงวัฒนธรรม </w:t>
            </w:r>
          </w:p>
        </w:tc>
        <w:tc>
          <w:tcPr>
            <w:tcW w:w="1847" w:type="dxa"/>
          </w:tcPr>
          <w:p w14:paraId="79981AD3" w14:textId="77777777" w:rsidR="004F4067" w:rsidRPr="00F8774E" w:rsidRDefault="004F4067" w:rsidP="00EC6489">
            <w:pPr>
              <w:spacing w:line="320" w:lineRule="exact"/>
              <w:ind w:left="14"/>
              <w:jc w:val="center"/>
              <w:rPr>
                <w:rFonts w:ascii="TH SarabunPSK" w:hAnsi="TH SarabunPSK" w:cs="TH SarabunPSK"/>
                <w:sz w:val="32"/>
                <w:szCs w:val="32"/>
                <w:cs/>
              </w:rPr>
            </w:pPr>
            <w:r w:rsidRPr="00F8774E">
              <w:rPr>
                <w:rFonts w:ascii="TH SarabunPSK" w:hAnsi="TH SarabunPSK" w:cs="TH SarabunPSK" w:hint="cs"/>
                <w:sz w:val="32"/>
                <w:szCs w:val="32"/>
                <w:cs/>
              </w:rPr>
              <w:t>-</w:t>
            </w:r>
          </w:p>
        </w:tc>
        <w:tc>
          <w:tcPr>
            <w:tcW w:w="1843" w:type="dxa"/>
          </w:tcPr>
          <w:p w14:paraId="5B4A1A5F" w14:textId="77777777" w:rsidR="004F4067" w:rsidRPr="00F8774E" w:rsidRDefault="004F4067" w:rsidP="00EC6489">
            <w:pPr>
              <w:spacing w:line="320" w:lineRule="exact"/>
              <w:jc w:val="right"/>
              <w:rPr>
                <w:rFonts w:ascii="TH SarabunPSK" w:hAnsi="TH SarabunPSK" w:cs="TH SarabunPSK"/>
                <w:sz w:val="32"/>
                <w:szCs w:val="32"/>
                <w:cs/>
              </w:rPr>
            </w:pPr>
            <w:r w:rsidRPr="00F8774E">
              <w:rPr>
                <w:rFonts w:ascii="TH SarabunPSK" w:hAnsi="TH SarabunPSK" w:cs="TH SarabunPSK" w:hint="cs"/>
                <w:sz w:val="32"/>
                <w:szCs w:val="32"/>
                <w:cs/>
              </w:rPr>
              <w:t>76</w:t>
            </w:r>
          </w:p>
        </w:tc>
        <w:tc>
          <w:tcPr>
            <w:tcW w:w="1386" w:type="dxa"/>
          </w:tcPr>
          <w:p w14:paraId="44E282F5" w14:textId="77777777" w:rsidR="004F4067" w:rsidRPr="00F8774E" w:rsidRDefault="004F4067" w:rsidP="00EC6489">
            <w:pPr>
              <w:spacing w:line="320" w:lineRule="exact"/>
              <w:ind w:left="14"/>
              <w:jc w:val="right"/>
              <w:rPr>
                <w:rFonts w:ascii="TH SarabunPSK" w:hAnsi="TH SarabunPSK" w:cs="TH SarabunPSK"/>
                <w:sz w:val="32"/>
                <w:szCs w:val="32"/>
                <w:cs/>
              </w:rPr>
            </w:pPr>
            <w:r w:rsidRPr="00F8774E">
              <w:rPr>
                <w:rFonts w:ascii="TH SarabunPSK" w:hAnsi="TH SarabunPSK" w:cs="TH SarabunPSK" w:hint="cs"/>
                <w:sz w:val="32"/>
                <w:szCs w:val="32"/>
                <w:cs/>
              </w:rPr>
              <w:t>76</w:t>
            </w:r>
          </w:p>
        </w:tc>
        <w:tc>
          <w:tcPr>
            <w:tcW w:w="1449" w:type="dxa"/>
          </w:tcPr>
          <w:p w14:paraId="40C6BFAE" w14:textId="77777777" w:rsidR="004F4067" w:rsidRPr="00F8774E" w:rsidRDefault="004F4067" w:rsidP="00EC6489">
            <w:pPr>
              <w:spacing w:line="320" w:lineRule="exact"/>
              <w:ind w:left="14"/>
              <w:jc w:val="right"/>
              <w:rPr>
                <w:rFonts w:ascii="TH SarabunPSK" w:hAnsi="TH SarabunPSK" w:cs="TH SarabunPSK"/>
                <w:sz w:val="32"/>
                <w:szCs w:val="32"/>
                <w:cs/>
              </w:rPr>
            </w:pPr>
            <w:r w:rsidRPr="00F8774E">
              <w:rPr>
                <w:rFonts w:ascii="TH SarabunPSK" w:hAnsi="TH SarabunPSK" w:cs="TH SarabunPSK" w:hint="cs"/>
                <w:sz w:val="32"/>
                <w:szCs w:val="32"/>
                <w:cs/>
              </w:rPr>
              <w:t>406</w:t>
            </w:r>
          </w:p>
        </w:tc>
      </w:tr>
      <w:tr w:rsidR="004F4067" w:rsidRPr="00F8774E" w14:paraId="56B7D395" w14:textId="77777777" w:rsidTr="00EC6489">
        <w:trPr>
          <w:trHeight w:val="535"/>
        </w:trPr>
        <w:tc>
          <w:tcPr>
            <w:tcW w:w="2987" w:type="dxa"/>
          </w:tcPr>
          <w:p w14:paraId="55D7A6C2" w14:textId="77777777" w:rsidR="004F4067" w:rsidRPr="00F8774E" w:rsidRDefault="004F4067" w:rsidP="00EC6489">
            <w:pPr>
              <w:spacing w:line="320" w:lineRule="exact"/>
              <w:ind w:left="14"/>
              <w:rPr>
                <w:rFonts w:ascii="TH SarabunPSK" w:hAnsi="TH SarabunPSK" w:cs="TH SarabunPSK"/>
                <w:b/>
                <w:bCs/>
                <w:sz w:val="32"/>
                <w:szCs w:val="32"/>
                <w:cs/>
              </w:rPr>
            </w:pPr>
            <w:r w:rsidRPr="00F8774E">
              <w:rPr>
                <w:rFonts w:ascii="TH SarabunPSK" w:hAnsi="TH SarabunPSK" w:cs="TH SarabunPSK" w:hint="cs"/>
                <w:b/>
                <w:bCs/>
                <w:sz w:val="32"/>
                <w:szCs w:val="32"/>
                <w:cs/>
              </w:rPr>
              <w:t>กระทรวงสาธารณสุข</w:t>
            </w:r>
          </w:p>
        </w:tc>
        <w:tc>
          <w:tcPr>
            <w:tcW w:w="1847" w:type="dxa"/>
          </w:tcPr>
          <w:p w14:paraId="4D25439B" w14:textId="77777777" w:rsidR="004F4067" w:rsidRPr="00F8774E" w:rsidRDefault="004F4067" w:rsidP="00EC6489">
            <w:pPr>
              <w:spacing w:line="320" w:lineRule="exact"/>
              <w:ind w:left="14"/>
              <w:jc w:val="center"/>
              <w:rPr>
                <w:rFonts w:ascii="TH SarabunPSK" w:hAnsi="TH SarabunPSK" w:cs="TH SarabunPSK"/>
                <w:sz w:val="32"/>
                <w:szCs w:val="32"/>
                <w:cs/>
              </w:rPr>
            </w:pPr>
            <w:r w:rsidRPr="00F8774E">
              <w:rPr>
                <w:rFonts w:ascii="TH SarabunPSK" w:hAnsi="TH SarabunPSK" w:cs="TH SarabunPSK" w:hint="cs"/>
                <w:sz w:val="32"/>
                <w:szCs w:val="32"/>
                <w:cs/>
              </w:rPr>
              <w:t>-</w:t>
            </w:r>
          </w:p>
        </w:tc>
        <w:tc>
          <w:tcPr>
            <w:tcW w:w="1843" w:type="dxa"/>
          </w:tcPr>
          <w:p w14:paraId="299F7710" w14:textId="77777777" w:rsidR="004F4067" w:rsidRPr="00F8774E" w:rsidRDefault="004F4067" w:rsidP="00EC6489">
            <w:pPr>
              <w:spacing w:line="320" w:lineRule="exact"/>
              <w:jc w:val="right"/>
              <w:rPr>
                <w:rFonts w:ascii="TH SarabunPSK" w:hAnsi="TH SarabunPSK" w:cs="TH SarabunPSK"/>
                <w:sz w:val="32"/>
                <w:szCs w:val="32"/>
                <w:cs/>
              </w:rPr>
            </w:pPr>
            <w:r w:rsidRPr="00F8774E">
              <w:rPr>
                <w:rFonts w:ascii="TH SarabunPSK" w:hAnsi="TH SarabunPSK" w:cs="TH SarabunPSK" w:hint="cs"/>
                <w:sz w:val="32"/>
                <w:szCs w:val="32"/>
                <w:cs/>
              </w:rPr>
              <w:t>76</w:t>
            </w:r>
          </w:p>
        </w:tc>
        <w:tc>
          <w:tcPr>
            <w:tcW w:w="1386" w:type="dxa"/>
          </w:tcPr>
          <w:p w14:paraId="65A76DE9" w14:textId="77777777" w:rsidR="004F4067" w:rsidRPr="00F8774E" w:rsidRDefault="004F4067" w:rsidP="00EC6489">
            <w:pPr>
              <w:spacing w:line="320" w:lineRule="exact"/>
              <w:ind w:left="14"/>
              <w:jc w:val="right"/>
              <w:rPr>
                <w:rFonts w:ascii="TH SarabunPSK" w:hAnsi="TH SarabunPSK" w:cs="TH SarabunPSK"/>
                <w:sz w:val="32"/>
                <w:szCs w:val="32"/>
                <w:cs/>
              </w:rPr>
            </w:pPr>
            <w:r w:rsidRPr="00F8774E">
              <w:rPr>
                <w:rFonts w:ascii="TH SarabunPSK" w:hAnsi="TH SarabunPSK" w:cs="TH SarabunPSK" w:hint="cs"/>
                <w:sz w:val="32"/>
                <w:szCs w:val="32"/>
                <w:cs/>
              </w:rPr>
              <w:t>76</w:t>
            </w:r>
          </w:p>
        </w:tc>
        <w:tc>
          <w:tcPr>
            <w:tcW w:w="1449" w:type="dxa"/>
          </w:tcPr>
          <w:p w14:paraId="63308053" w14:textId="77777777" w:rsidR="004F4067" w:rsidRPr="00F8774E" w:rsidRDefault="004F4067" w:rsidP="00EC6489">
            <w:pPr>
              <w:spacing w:line="320" w:lineRule="exact"/>
              <w:ind w:left="14"/>
              <w:jc w:val="right"/>
              <w:rPr>
                <w:rFonts w:ascii="TH SarabunPSK" w:hAnsi="TH SarabunPSK" w:cs="TH SarabunPSK"/>
                <w:sz w:val="32"/>
                <w:szCs w:val="32"/>
                <w:cs/>
              </w:rPr>
            </w:pPr>
            <w:r w:rsidRPr="00F8774E">
              <w:rPr>
                <w:rFonts w:ascii="TH SarabunPSK" w:hAnsi="TH SarabunPSK" w:cs="TH SarabunPSK" w:hint="cs"/>
                <w:sz w:val="32"/>
                <w:szCs w:val="32"/>
                <w:cs/>
              </w:rPr>
              <w:t>406</w:t>
            </w:r>
          </w:p>
        </w:tc>
      </w:tr>
      <w:tr w:rsidR="004F4067" w:rsidRPr="00F8774E" w14:paraId="5B3A35D2" w14:textId="77777777" w:rsidTr="00EC6489">
        <w:trPr>
          <w:trHeight w:val="535"/>
        </w:trPr>
        <w:tc>
          <w:tcPr>
            <w:tcW w:w="2987" w:type="dxa"/>
          </w:tcPr>
          <w:p w14:paraId="653CD664" w14:textId="77777777" w:rsidR="004F4067" w:rsidRPr="00F8774E" w:rsidRDefault="004F4067" w:rsidP="00EC6489">
            <w:pPr>
              <w:spacing w:line="320" w:lineRule="exact"/>
              <w:ind w:left="14"/>
              <w:rPr>
                <w:rFonts w:ascii="TH SarabunPSK" w:hAnsi="TH SarabunPSK" w:cs="TH SarabunPSK"/>
                <w:b/>
                <w:bCs/>
                <w:sz w:val="32"/>
                <w:szCs w:val="32"/>
                <w:cs/>
              </w:rPr>
            </w:pPr>
            <w:r w:rsidRPr="00F8774E">
              <w:rPr>
                <w:rFonts w:ascii="TH SarabunPSK" w:hAnsi="TH SarabunPSK" w:cs="TH SarabunPSK" w:hint="cs"/>
                <w:b/>
                <w:bCs/>
                <w:sz w:val="32"/>
                <w:szCs w:val="32"/>
                <w:cs/>
              </w:rPr>
              <w:t>กระทรวงอุตสาหกรรม</w:t>
            </w:r>
          </w:p>
        </w:tc>
        <w:tc>
          <w:tcPr>
            <w:tcW w:w="1847" w:type="dxa"/>
          </w:tcPr>
          <w:p w14:paraId="69F99D4E" w14:textId="77777777" w:rsidR="004F4067" w:rsidRPr="00F8774E" w:rsidRDefault="004F4067" w:rsidP="00EC6489">
            <w:pPr>
              <w:spacing w:line="320" w:lineRule="exact"/>
              <w:ind w:left="14"/>
              <w:jc w:val="center"/>
              <w:rPr>
                <w:rFonts w:ascii="TH SarabunPSK" w:hAnsi="TH SarabunPSK" w:cs="TH SarabunPSK"/>
                <w:sz w:val="32"/>
                <w:szCs w:val="32"/>
                <w:cs/>
              </w:rPr>
            </w:pPr>
            <w:r w:rsidRPr="00F8774E">
              <w:rPr>
                <w:rFonts w:ascii="TH SarabunPSK" w:hAnsi="TH SarabunPSK" w:cs="TH SarabunPSK" w:hint="cs"/>
                <w:sz w:val="32"/>
                <w:szCs w:val="32"/>
                <w:cs/>
              </w:rPr>
              <w:t>-</w:t>
            </w:r>
          </w:p>
        </w:tc>
        <w:tc>
          <w:tcPr>
            <w:tcW w:w="1843" w:type="dxa"/>
          </w:tcPr>
          <w:p w14:paraId="2814B784" w14:textId="77777777" w:rsidR="004F4067" w:rsidRPr="00F8774E" w:rsidRDefault="004F4067" w:rsidP="00EC6489">
            <w:pPr>
              <w:spacing w:line="320" w:lineRule="exact"/>
              <w:jc w:val="right"/>
              <w:rPr>
                <w:rFonts w:ascii="TH SarabunPSK" w:hAnsi="TH SarabunPSK" w:cs="TH SarabunPSK"/>
                <w:sz w:val="32"/>
                <w:szCs w:val="32"/>
                <w:cs/>
              </w:rPr>
            </w:pPr>
            <w:r w:rsidRPr="00F8774E">
              <w:rPr>
                <w:rFonts w:ascii="TH SarabunPSK" w:hAnsi="TH SarabunPSK" w:cs="TH SarabunPSK" w:hint="cs"/>
                <w:sz w:val="32"/>
                <w:szCs w:val="32"/>
                <w:cs/>
              </w:rPr>
              <w:t>76</w:t>
            </w:r>
          </w:p>
        </w:tc>
        <w:tc>
          <w:tcPr>
            <w:tcW w:w="1386" w:type="dxa"/>
          </w:tcPr>
          <w:p w14:paraId="3DD1184C" w14:textId="77777777" w:rsidR="004F4067" w:rsidRPr="00F8774E" w:rsidRDefault="004F4067" w:rsidP="00EC6489">
            <w:pPr>
              <w:spacing w:line="320" w:lineRule="exact"/>
              <w:ind w:left="14"/>
              <w:jc w:val="right"/>
              <w:rPr>
                <w:rFonts w:ascii="TH SarabunPSK" w:hAnsi="TH SarabunPSK" w:cs="TH SarabunPSK"/>
                <w:sz w:val="32"/>
                <w:szCs w:val="32"/>
                <w:cs/>
              </w:rPr>
            </w:pPr>
            <w:r w:rsidRPr="00F8774E">
              <w:rPr>
                <w:rFonts w:ascii="TH SarabunPSK" w:hAnsi="TH SarabunPSK" w:cs="TH SarabunPSK" w:hint="cs"/>
                <w:sz w:val="32"/>
                <w:szCs w:val="32"/>
                <w:cs/>
              </w:rPr>
              <w:t>76</w:t>
            </w:r>
          </w:p>
        </w:tc>
        <w:tc>
          <w:tcPr>
            <w:tcW w:w="1449" w:type="dxa"/>
          </w:tcPr>
          <w:p w14:paraId="199DF12E" w14:textId="77777777" w:rsidR="004F4067" w:rsidRPr="00F8774E" w:rsidRDefault="004F4067" w:rsidP="00EC6489">
            <w:pPr>
              <w:spacing w:line="320" w:lineRule="exact"/>
              <w:ind w:left="14"/>
              <w:jc w:val="right"/>
              <w:rPr>
                <w:rFonts w:ascii="TH SarabunPSK" w:hAnsi="TH SarabunPSK" w:cs="TH SarabunPSK"/>
                <w:sz w:val="32"/>
                <w:szCs w:val="32"/>
                <w:cs/>
              </w:rPr>
            </w:pPr>
            <w:r w:rsidRPr="00F8774E">
              <w:rPr>
                <w:rFonts w:ascii="TH SarabunPSK" w:hAnsi="TH SarabunPSK" w:cs="TH SarabunPSK" w:hint="cs"/>
                <w:sz w:val="32"/>
                <w:szCs w:val="32"/>
                <w:cs/>
              </w:rPr>
              <w:t>406</w:t>
            </w:r>
          </w:p>
        </w:tc>
      </w:tr>
      <w:tr w:rsidR="004F4067" w:rsidRPr="00F8774E" w14:paraId="4E1B028D" w14:textId="77777777" w:rsidTr="00EC6489">
        <w:trPr>
          <w:trHeight w:val="535"/>
        </w:trPr>
        <w:tc>
          <w:tcPr>
            <w:tcW w:w="8063" w:type="dxa"/>
            <w:gridSpan w:val="4"/>
          </w:tcPr>
          <w:p w14:paraId="632F9766" w14:textId="77777777" w:rsidR="004F4067" w:rsidRPr="00F8774E" w:rsidRDefault="004F4067" w:rsidP="00EC6489">
            <w:pPr>
              <w:spacing w:line="320" w:lineRule="exact"/>
              <w:ind w:left="14"/>
              <w:jc w:val="center"/>
              <w:rPr>
                <w:rFonts w:ascii="TH SarabunPSK" w:hAnsi="TH SarabunPSK" w:cs="TH SarabunPSK"/>
                <w:b/>
                <w:bCs/>
                <w:sz w:val="32"/>
                <w:szCs w:val="32"/>
                <w:cs/>
              </w:rPr>
            </w:pPr>
            <w:r w:rsidRPr="00F8774E">
              <w:rPr>
                <w:rFonts w:ascii="TH SarabunPSK" w:hAnsi="TH SarabunPSK" w:cs="TH SarabunPSK" w:hint="cs"/>
                <w:b/>
                <w:bCs/>
                <w:sz w:val="32"/>
                <w:szCs w:val="32"/>
                <w:cs/>
              </w:rPr>
              <w:t>รวมทั้งสิ้น</w:t>
            </w:r>
          </w:p>
        </w:tc>
        <w:tc>
          <w:tcPr>
            <w:tcW w:w="1449" w:type="dxa"/>
          </w:tcPr>
          <w:p w14:paraId="33D0034A" w14:textId="77777777" w:rsidR="004F4067" w:rsidRPr="00F8774E" w:rsidRDefault="004F4067" w:rsidP="00EC6489">
            <w:pPr>
              <w:spacing w:line="320" w:lineRule="exact"/>
              <w:ind w:left="14"/>
              <w:jc w:val="right"/>
              <w:rPr>
                <w:rFonts w:ascii="TH SarabunPSK" w:hAnsi="TH SarabunPSK" w:cs="TH SarabunPSK"/>
                <w:b/>
                <w:bCs/>
                <w:sz w:val="32"/>
                <w:szCs w:val="32"/>
                <w:cs/>
              </w:rPr>
            </w:pPr>
            <w:r w:rsidRPr="00F8774E">
              <w:rPr>
                <w:rFonts w:ascii="TH SarabunPSK" w:hAnsi="TH SarabunPSK" w:cs="TH SarabunPSK" w:hint="cs"/>
                <w:b/>
                <w:bCs/>
                <w:sz w:val="32"/>
                <w:szCs w:val="32"/>
                <w:cs/>
              </w:rPr>
              <w:t>10</w:t>
            </w:r>
            <w:r w:rsidRPr="00F8774E">
              <w:rPr>
                <w:rFonts w:ascii="TH SarabunPSK" w:hAnsi="TH SarabunPSK" w:cs="TH SarabunPSK" w:hint="cs"/>
                <w:b/>
                <w:bCs/>
                <w:sz w:val="32"/>
                <w:szCs w:val="32"/>
              </w:rPr>
              <w:t>,</w:t>
            </w:r>
            <w:r w:rsidRPr="00F8774E">
              <w:rPr>
                <w:rFonts w:ascii="TH SarabunPSK" w:hAnsi="TH SarabunPSK" w:cs="TH SarabunPSK" w:hint="cs"/>
                <w:b/>
                <w:bCs/>
                <w:sz w:val="32"/>
                <w:szCs w:val="32"/>
                <w:cs/>
              </w:rPr>
              <w:t xml:space="preserve">000 </w:t>
            </w:r>
          </w:p>
        </w:tc>
      </w:tr>
    </w:tbl>
    <w:p w14:paraId="7D3DBECD" w14:textId="77777777" w:rsidR="00571C95" w:rsidRPr="00404B34" w:rsidRDefault="00571C95" w:rsidP="002C2C1A">
      <w:pPr>
        <w:spacing w:line="320" w:lineRule="exact"/>
        <w:jc w:val="thaiDistribute"/>
        <w:rPr>
          <w:rFonts w:ascii="TH SarabunPSK" w:hAnsi="TH SarabunPSK" w:cs="TH SarabunPSK"/>
          <w:color w:val="000000" w:themeColor="text1"/>
          <w:sz w:val="32"/>
          <w:szCs w:val="32"/>
        </w:rPr>
      </w:pPr>
    </w:p>
    <w:p w14:paraId="44CDA7AC" w14:textId="77777777" w:rsidR="0077263E" w:rsidRPr="00404B34" w:rsidRDefault="00B577EF" w:rsidP="002C2C1A">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17.</w:t>
      </w:r>
      <w:r w:rsidR="0077263E" w:rsidRPr="00404B34">
        <w:rPr>
          <w:rFonts w:ascii="TH SarabunPSK" w:hAnsi="TH SarabunPSK" w:cs="TH SarabunPSK"/>
          <w:b/>
          <w:bCs/>
          <w:color w:val="000000" w:themeColor="text1"/>
          <w:sz w:val="32"/>
          <w:szCs w:val="32"/>
          <w:cs/>
        </w:rPr>
        <w:t xml:space="preserve"> เรื่อง ผลการพิจารณาของคณะกรรมการกลั่นกรองการใช้จ่ายเงินกู้ ในคราวประชุมครั้งที่ 19/2564</w:t>
      </w:r>
    </w:p>
    <w:p w14:paraId="20A64C3A" w14:textId="77777777" w:rsidR="0077263E" w:rsidRPr="00404B34" w:rsidRDefault="0077263E"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ab/>
      </w:r>
      <w:r w:rsidRPr="00404B34">
        <w:rPr>
          <w:rFonts w:ascii="TH SarabunPSK" w:hAnsi="TH SarabunPSK" w:cs="TH SarabunPSK"/>
          <w:b/>
          <w:bCs/>
          <w:color w:val="000000" w:themeColor="text1"/>
          <w:sz w:val="32"/>
          <w:szCs w:val="32"/>
          <w:cs/>
        </w:rPr>
        <w:tab/>
      </w:r>
      <w:r w:rsidRPr="00404B34">
        <w:rPr>
          <w:rFonts w:ascii="TH SarabunPSK" w:hAnsi="TH SarabunPSK" w:cs="TH SarabunPSK"/>
          <w:color w:val="000000" w:themeColor="text1"/>
          <w:sz w:val="32"/>
          <w:szCs w:val="32"/>
          <w:cs/>
        </w:rPr>
        <w:t>คณะรัฐมนตรีมีมติเห็นชอบตามที่คณะกรรมการกลั่นกรองการใช้จ่ายเงินกู้ สำนักงานสภาพัฒนาการเศรษฐกิจและสังคมแห่งชาติเสนอผลการพิจารณาของคณะกรรมการกลั่นกรองการใช้จ่ายเงินกู้ ในคราวประชุมครั้งที่ 19/2564 เมื่อวันที่ 2 มิถุนายน 2564 ที่ได้พิจารณากลั่นกรองความเหมาะสมของข้อเสนอแผนงานหรือโครงการเพื่อขอใช้จ่ายเงินกู้ตามพระราชกำหนดฯ การพิจารณากลั่นกรองความเหมาะสมของการเปลี่ยนแปลงรายละเอียดที่เป็นสาระสำคัญของโครงการที่ได้รับอนุมัติจากคณะรัฐมนตรีให้ใช้จ่ายจากเงินกู้ตามพระราชกำหนดให้อำนาจกระทรวงการคลังกู้เงินเพื่อแก้ไขปัญหา เยียวยา และฟื้นฟูเศรษฐกิจและสังคมที่ได้รับผลกระทบจากการระบาดของโรคติดเชื้อไวรัสโค</w:t>
      </w:r>
      <w:proofErr w:type="spellStart"/>
      <w:r w:rsidRPr="00404B34">
        <w:rPr>
          <w:rFonts w:ascii="TH SarabunPSK" w:hAnsi="TH SarabunPSK" w:cs="TH SarabunPSK"/>
          <w:color w:val="000000" w:themeColor="text1"/>
          <w:sz w:val="32"/>
          <w:szCs w:val="32"/>
          <w:cs/>
        </w:rPr>
        <w:t>โร</w:t>
      </w:r>
      <w:proofErr w:type="spellEnd"/>
      <w:r w:rsidRPr="00404B34">
        <w:rPr>
          <w:rFonts w:ascii="TH SarabunPSK" w:hAnsi="TH SarabunPSK" w:cs="TH SarabunPSK"/>
          <w:color w:val="000000" w:themeColor="text1"/>
          <w:sz w:val="32"/>
          <w:szCs w:val="32"/>
          <w:cs/>
        </w:rPr>
        <w:t>นา 2019 พ.ศ. 2563 (พระราชกำหนดฯ) และการพิจารณากลั่นกรองความเหมาะสมของการขอยกเลิกโครงการของจังหวัด ดังนี้</w:t>
      </w:r>
    </w:p>
    <w:p w14:paraId="26C6FF46" w14:textId="77777777" w:rsidR="0077263E" w:rsidRPr="00404B34" w:rsidRDefault="0077263E"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b/>
          <w:bCs/>
          <w:color w:val="000000" w:themeColor="text1"/>
          <w:sz w:val="32"/>
          <w:szCs w:val="32"/>
          <w:cs/>
        </w:rPr>
        <w:t>1. อนุมัติโครงการยกระดับการให้บริการทางการแพทย์แก่ประชาชนเพื่อรองรับสถานการณ์ฉุกเฉินจากการระบาดของโรคติดเชื้อไวรัสโค</w:t>
      </w:r>
      <w:proofErr w:type="spellStart"/>
      <w:r w:rsidRPr="00404B34">
        <w:rPr>
          <w:rFonts w:ascii="TH SarabunPSK" w:hAnsi="TH SarabunPSK" w:cs="TH SarabunPSK"/>
          <w:b/>
          <w:bCs/>
          <w:color w:val="000000" w:themeColor="text1"/>
          <w:sz w:val="32"/>
          <w:szCs w:val="32"/>
          <w:cs/>
        </w:rPr>
        <w:t>โร</w:t>
      </w:r>
      <w:proofErr w:type="spellEnd"/>
      <w:r w:rsidRPr="00404B34">
        <w:rPr>
          <w:rFonts w:ascii="TH SarabunPSK" w:hAnsi="TH SarabunPSK" w:cs="TH SarabunPSK"/>
          <w:b/>
          <w:bCs/>
          <w:color w:val="000000" w:themeColor="text1"/>
          <w:sz w:val="32"/>
          <w:szCs w:val="32"/>
          <w:cs/>
        </w:rPr>
        <w:t xml:space="preserve">นา 2019 ของกรมการแพทย์ กระทรวงสาธารณสุข </w:t>
      </w:r>
      <w:r w:rsidRPr="00404B34">
        <w:rPr>
          <w:rFonts w:ascii="TH SarabunPSK" w:hAnsi="TH SarabunPSK" w:cs="TH SarabunPSK"/>
          <w:color w:val="000000" w:themeColor="text1"/>
          <w:sz w:val="32"/>
          <w:szCs w:val="32"/>
          <w:cs/>
        </w:rPr>
        <w:t xml:space="preserve">กรอบวงเงิน 101.3936 ล้านบาท โดยใช้จ่ายจากเงินกู้ภายใต้แผนงานที่ 1.5 ตามบัญชีท้ายพระราชกำหนดฯ </w:t>
      </w:r>
      <w:r w:rsidRPr="00404B34">
        <w:rPr>
          <w:rFonts w:ascii="TH SarabunPSK" w:hAnsi="TH SarabunPSK" w:cs="TH SarabunPSK"/>
          <w:b/>
          <w:bCs/>
          <w:color w:val="000000" w:themeColor="text1"/>
          <w:sz w:val="32"/>
          <w:szCs w:val="32"/>
          <w:cs/>
        </w:rPr>
        <w:t>และมอบหมายให้กรมการแพทย์เป็นหน่วยงานรับผิดชอบโครงการ ดำเนินการตามมติคณะกรรมการฯ โดยเคร่งครัด</w:t>
      </w:r>
    </w:p>
    <w:p w14:paraId="3B3BEEBB" w14:textId="77777777" w:rsidR="0077263E" w:rsidRPr="00404B34" w:rsidRDefault="0077263E"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ab/>
      </w:r>
      <w:r w:rsidRPr="00404B34">
        <w:rPr>
          <w:rFonts w:ascii="TH SarabunPSK" w:hAnsi="TH SarabunPSK" w:cs="TH SarabunPSK"/>
          <w:b/>
          <w:bCs/>
          <w:color w:val="000000" w:themeColor="text1"/>
          <w:sz w:val="32"/>
          <w:szCs w:val="32"/>
          <w:cs/>
        </w:rPr>
        <w:tab/>
        <w:t xml:space="preserve">2. อนุมัติโครงการยกระดับหน่วยบริการกรมอนามัยรองรับการระบาดของโรค </w:t>
      </w:r>
      <w:r w:rsidRPr="00404B34">
        <w:rPr>
          <w:rFonts w:ascii="TH SarabunPSK" w:hAnsi="TH SarabunPSK" w:cs="TH SarabunPSK"/>
          <w:b/>
          <w:bCs/>
          <w:color w:val="000000" w:themeColor="text1"/>
          <w:sz w:val="32"/>
          <w:szCs w:val="32"/>
        </w:rPr>
        <w:t>COVID</w:t>
      </w:r>
      <w:r w:rsidRPr="00404B34">
        <w:rPr>
          <w:rFonts w:ascii="TH SarabunPSK" w:hAnsi="TH SarabunPSK" w:cs="TH SarabunPSK"/>
          <w:b/>
          <w:bCs/>
          <w:color w:val="000000" w:themeColor="text1"/>
          <w:sz w:val="32"/>
          <w:szCs w:val="32"/>
          <w:cs/>
        </w:rPr>
        <w:t>-</w:t>
      </w:r>
      <w:r w:rsidRPr="00404B34">
        <w:rPr>
          <w:rFonts w:ascii="TH SarabunPSK" w:hAnsi="TH SarabunPSK" w:cs="TH SarabunPSK"/>
          <w:b/>
          <w:bCs/>
          <w:color w:val="000000" w:themeColor="text1"/>
          <w:sz w:val="32"/>
          <w:szCs w:val="32"/>
        </w:rPr>
        <w:t xml:space="preserve">19 </w:t>
      </w:r>
      <w:r w:rsidRPr="00404B34">
        <w:rPr>
          <w:rFonts w:ascii="TH SarabunPSK" w:hAnsi="TH SarabunPSK" w:cs="TH SarabunPSK"/>
          <w:b/>
          <w:bCs/>
          <w:color w:val="000000" w:themeColor="text1"/>
          <w:sz w:val="32"/>
          <w:szCs w:val="32"/>
          <w:cs/>
        </w:rPr>
        <w:t xml:space="preserve">ของกรมอนามัย กระทรวงสาธารณสุข </w:t>
      </w:r>
      <w:r w:rsidRPr="00404B34">
        <w:rPr>
          <w:rFonts w:ascii="TH SarabunPSK" w:hAnsi="TH SarabunPSK" w:cs="TH SarabunPSK"/>
          <w:color w:val="000000" w:themeColor="text1"/>
          <w:sz w:val="32"/>
          <w:szCs w:val="32"/>
          <w:cs/>
        </w:rPr>
        <w:t xml:space="preserve">กรอบวงเงิน 128.2432 ล้านบาท โดยใช้จ่ายจากเงินกู้ภายใต้แผนงานที่ 1.4 ตามบัญชีท้ายพระราชกำหนดฯ </w:t>
      </w:r>
      <w:r w:rsidRPr="00404B34">
        <w:rPr>
          <w:rFonts w:ascii="TH SarabunPSK" w:hAnsi="TH SarabunPSK" w:cs="TH SarabunPSK"/>
          <w:b/>
          <w:bCs/>
          <w:color w:val="000000" w:themeColor="text1"/>
          <w:sz w:val="32"/>
          <w:szCs w:val="32"/>
          <w:cs/>
        </w:rPr>
        <w:t>และมอบหมายให้กรมอนามัยเป็นหน่วยงานรับผิดชอบโครงการ ดำเนินการตามมติคณะกรรมการฯ โดยเคร่งครัด</w:t>
      </w:r>
    </w:p>
    <w:p w14:paraId="05424EA9" w14:textId="77777777" w:rsidR="0077263E" w:rsidRPr="00404B34" w:rsidRDefault="0077263E"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ab/>
      </w:r>
      <w:r w:rsidRPr="00404B34">
        <w:rPr>
          <w:rFonts w:ascii="TH SarabunPSK" w:hAnsi="TH SarabunPSK" w:cs="TH SarabunPSK"/>
          <w:b/>
          <w:bCs/>
          <w:color w:val="000000" w:themeColor="text1"/>
          <w:sz w:val="32"/>
          <w:szCs w:val="32"/>
          <w:cs/>
        </w:rPr>
        <w:tab/>
        <w:t xml:space="preserve">3. อนุมัติโครงการจัดหาวัสดุครุภัณฑ์ทางการแพทย์ ของกรมสุขภาพจิต กระทรวงสาธารณสุข </w:t>
      </w:r>
      <w:r w:rsidRPr="00404B34">
        <w:rPr>
          <w:rFonts w:ascii="TH SarabunPSK" w:hAnsi="TH SarabunPSK" w:cs="TH SarabunPSK"/>
          <w:color w:val="000000" w:themeColor="text1"/>
          <w:sz w:val="32"/>
          <w:szCs w:val="32"/>
          <w:cs/>
        </w:rPr>
        <w:t xml:space="preserve">กรอบวงเงิน 54.8820 ล้านบาท โดยใช้จ่ายจากเงินกู้ภายใต้แผนงานที่ 1.2 ตามบัญชีท้ายพระราชกำหนดฯ </w:t>
      </w:r>
      <w:r w:rsidRPr="00404B34">
        <w:rPr>
          <w:rFonts w:ascii="TH SarabunPSK" w:hAnsi="TH SarabunPSK" w:cs="TH SarabunPSK"/>
          <w:b/>
          <w:bCs/>
          <w:color w:val="000000" w:themeColor="text1"/>
          <w:sz w:val="32"/>
          <w:szCs w:val="32"/>
          <w:cs/>
        </w:rPr>
        <w:t>และมอบหมายให้กรมสุขภาพจิตเป็นหน่วยงานรับผิดชอบโครงการ ดำเนินการตามมติคณะกรรมการฯ โดยเคร่งครัด</w:t>
      </w:r>
    </w:p>
    <w:p w14:paraId="5BD04AE3" w14:textId="77777777" w:rsidR="0077263E" w:rsidRPr="00404B34" w:rsidRDefault="0077263E"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ab/>
      </w:r>
      <w:r w:rsidRPr="00404B34">
        <w:rPr>
          <w:rFonts w:ascii="TH SarabunPSK" w:hAnsi="TH SarabunPSK" w:cs="TH SarabunPSK"/>
          <w:b/>
          <w:bCs/>
          <w:color w:val="000000" w:themeColor="text1"/>
          <w:sz w:val="32"/>
          <w:szCs w:val="32"/>
          <w:cs/>
        </w:rPr>
        <w:tab/>
        <w:t>4. รับทราบผลการดำเนินการตามมติคณะรัฐมนตรีเมื่อวันที่ 1 มิถุนายน 2564 พร้อมทั้งอนุมัติให้กรมควบคุมโรค ขยายระยะเวลาดำเนินโครงการจัดหาวัคซีนป้องกันโรคติดเชื้อไวรัสโค</w:t>
      </w:r>
      <w:proofErr w:type="spellStart"/>
      <w:r w:rsidRPr="00404B34">
        <w:rPr>
          <w:rFonts w:ascii="TH SarabunPSK" w:hAnsi="TH SarabunPSK" w:cs="TH SarabunPSK"/>
          <w:b/>
          <w:bCs/>
          <w:color w:val="000000" w:themeColor="text1"/>
          <w:sz w:val="32"/>
          <w:szCs w:val="32"/>
          <w:cs/>
        </w:rPr>
        <w:t>โร</w:t>
      </w:r>
      <w:proofErr w:type="spellEnd"/>
      <w:r w:rsidRPr="00404B34">
        <w:rPr>
          <w:rFonts w:ascii="TH SarabunPSK" w:hAnsi="TH SarabunPSK" w:cs="TH SarabunPSK"/>
          <w:b/>
          <w:bCs/>
          <w:color w:val="000000" w:themeColor="text1"/>
          <w:sz w:val="32"/>
          <w:szCs w:val="32"/>
          <w:cs/>
        </w:rPr>
        <w:t>นา 2019 (</w:t>
      </w:r>
      <w:r w:rsidRPr="00404B34">
        <w:rPr>
          <w:rFonts w:ascii="TH SarabunPSK" w:hAnsi="TH SarabunPSK" w:cs="TH SarabunPSK"/>
          <w:b/>
          <w:bCs/>
          <w:color w:val="000000" w:themeColor="text1"/>
          <w:sz w:val="32"/>
          <w:szCs w:val="32"/>
        </w:rPr>
        <w:t>COVID</w:t>
      </w:r>
      <w:r w:rsidRPr="00404B34">
        <w:rPr>
          <w:rFonts w:ascii="TH SarabunPSK" w:hAnsi="TH SarabunPSK" w:cs="TH SarabunPSK"/>
          <w:b/>
          <w:bCs/>
          <w:color w:val="000000" w:themeColor="text1"/>
          <w:sz w:val="32"/>
          <w:szCs w:val="32"/>
          <w:cs/>
        </w:rPr>
        <w:t>-</w:t>
      </w:r>
      <w:r w:rsidRPr="00404B34">
        <w:rPr>
          <w:rFonts w:ascii="TH SarabunPSK" w:hAnsi="TH SarabunPSK" w:cs="TH SarabunPSK"/>
          <w:b/>
          <w:bCs/>
          <w:color w:val="000000" w:themeColor="text1"/>
          <w:sz w:val="32"/>
          <w:szCs w:val="32"/>
        </w:rPr>
        <w:t>19</w:t>
      </w:r>
      <w:r w:rsidRPr="00404B34">
        <w:rPr>
          <w:rFonts w:ascii="TH SarabunPSK" w:hAnsi="TH SarabunPSK" w:cs="TH SarabunPSK"/>
          <w:b/>
          <w:bCs/>
          <w:color w:val="000000" w:themeColor="text1"/>
          <w:sz w:val="32"/>
          <w:szCs w:val="32"/>
          <w:cs/>
        </w:rPr>
        <w:t xml:space="preserve">) สำหรับบริการประชาชนในประเทศไทย เพิ่มเติมจำนวน 35 ล้านโดส จากเดิม 5 เดือน (เดือนพฤษภาคม - กันยายน 2564) เป็นระยะเวลา 7 เดือน (เดือนมิถุนายน - ธันวาคม 2564) </w:t>
      </w:r>
      <w:r w:rsidRPr="00404B34">
        <w:rPr>
          <w:rFonts w:ascii="TH SarabunPSK" w:hAnsi="TH SarabunPSK" w:cs="TH SarabunPSK"/>
          <w:color w:val="000000" w:themeColor="text1"/>
          <w:sz w:val="32"/>
          <w:szCs w:val="32"/>
          <w:cs/>
        </w:rPr>
        <w:t>เพื่อให้สอดคล้องกับสถานการณ์ในการจัดซื้อจัดหาและส่งมอบวัคซีน</w:t>
      </w:r>
    </w:p>
    <w:p w14:paraId="60D5C7B8" w14:textId="77777777" w:rsidR="0077263E" w:rsidRPr="00404B34" w:rsidRDefault="0077263E"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b/>
          <w:bCs/>
          <w:color w:val="000000" w:themeColor="text1"/>
          <w:sz w:val="32"/>
          <w:szCs w:val="32"/>
          <w:cs/>
        </w:rPr>
        <w:t xml:space="preserve">5. อนุมัติโครงการปรับปรุง พัฒนาแหล่งน้ำเพื่ออุปโภค บริโภค และการเกษตร ของกรมทรัพยากรน้ำ กรอบวงเงิน 1,826.5307 ล้านบาท </w:t>
      </w:r>
      <w:r w:rsidRPr="00404B34">
        <w:rPr>
          <w:rFonts w:ascii="TH SarabunPSK" w:hAnsi="TH SarabunPSK" w:cs="TH SarabunPSK"/>
          <w:color w:val="000000" w:themeColor="text1"/>
          <w:sz w:val="32"/>
          <w:szCs w:val="32"/>
          <w:cs/>
        </w:rPr>
        <w:t xml:space="preserve">โดยใช้จ่ายจากเงินกู้ภายใต้แผนงานที่ 3.4 ตามบัญชีท้ายพระราชกำหนดฯ </w:t>
      </w:r>
      <w:r w:rsidRPr="00404B34">
        <w:rPr>
          <w:rFonts w:ascii="TH SarabunPSK" w:hAnsi="TH SarabunPSK" w:cs="TH SarabunPSK"/>
          <w:b/>
          <w:bCs/>
          <w:color w:val="000000" w:themeColor="text1"/>
          <w:sz w:val="32"/>
          <w:szCs w:val="32"/>
          <w:cs/>
        </w:rPr>
        <w:t>และมอบหมายให้กรมทรัพยากรน้ำ เป็นหน่วยงานรับผิดชอบโครงการดำเนินตามมติคณะกรรมการฯ โดยเคร่งครัด</w:t>
      </w:r>
    </w:p>
    <w:p w14:paraId="045BD535" w14:textId="77777777" w:rsidR="0077263E" w:rsidRPr="00404B34" w:rsidRDefault="0077263E"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ab/>
      </w:r>
      <w:r w:rsidRPr="00404B34">
        <w:rPr>
          <w:rFonts w:ascii="TH SarabunPSK" w:hAnsi="TH SarabunPSK" w:cs="TH SarabunPSK"/>
          <w:b/>
          <w:bCs/>
          <w:color w:val="000000" w:themeColor="text1"/>
          <w:sz w:val="32"/>
          <w:szCs w:val="32"/>
          <w:cs/>
        </w:rPr>
        <w:tab/>
        <w:t xml:space="preserve">6. อนุมัติโครงการพัฒนาน้ำบาดาลเพื่อการเกษตรแปลงใหญ่ กรอบวงเงิน 601.7511 ล้านบาท และโครงการเพิ่มประสิทธิภาพระบบกระจายน้ำบาดาลเพื่อการเกษตรด้วยพลังงานแสงอาทิตย์เพื่อส่งเสริมเกษตรแปลงใหญ่ กรอบวงเงิน 497.9658 ล้านบาท ของกรมทรัพยากรน้ำบาดาล กรอบวงเงินรวม 1,099.7169 ล้านบาท </w:t>
      </w:r>
      <w:r w:rsidRPr="00404B34">
        <w:rPr>
          <w:rFonts w:ascii="TH SarabunPSK" w:hAnsi="TH SarabunPSK" w:cs="TH SarabunPSK"/>
          <w:color w:val="000000" w:themeColor="text1"/>
          <w:sz w:val="32"/>
          <w:szCs w:val="32"/>
          <w:cs/>
        </w:rPr>
        <w:t xml:space="preserve">โดยใช้จ่ายจากเงินกู้ภายใต้แผนงานที่ 3.4 ตามบัญชีท้ายพระราชกำหนดฯ </w:t>
      </w:r>
      <w:r w:rsidRPr="00404B34">
        <w:rPr>
          <w:rFonts w:ascii="TH SarabunPSK" w:hAnsi="TH SarabunPSK" w:cs="TH SarabunPSK"/>
          <w:b/>
          <w:bCs/>
          <w:color w:val="000000" w:themeColor="text1"/>
          <w:sz w:val="32"/>
          <w:szCs w:val="32"/>
          <w:cs/>
        </w:rPr>
        <w:t>และมอบหมายให้กรมทรัพยากรน้ำบาดาล เป็นหน่วยงานรับผิดชอบโครงการดำเนินการตามมติคณะกรรมการฯ โดยเคร่งครัด</w:t>
      </w:r>
    </w:p>
    <w:p w14:paraId="520F134A" w14:textId="77777777" w:rsidR="0077263E" w:rsidRDefault="0077263E"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lastRenderedPageBreak/>
        <w:tab/>
      </w:r>
      <w:r w:rsidRPr="00404B34">
        <w:rPr>
          <w:rFonts w:ascii="TH SarabunPSK" w:hAnsi="TH SarabunPSK" w:cs="TH SarabunPSK"/>
          <w:b/>
          <w:bCs/>
          <w:color w:val="000000" w:themeColor="text1"/>
          <w:sz w:val="32"/>
          <w:szCs w:val="32"/>
          <w:cs/>
        </w:rPr>
        <w:tab/>
        <w:t xml:space="preserve">7. อนุมัติให้จังหวัดยโสธรเปลี่ยนแปลงสาระสำคัญของโครงการส่งเสริมการเกษตรแบบผสมผสานโดยจัดระบบอนุรักษ์ดินและน้ำในไร่นา </w:t>
      </w:r>
      <w:r w:rsidRPr="00404B34">
        <w:rPr>
          <w:rFonts w:ascii="TH SarabunPSK" w:hAnsi="TH SarabunPSK" w:cs="TH SarabunPSK"/>
          <w:color w:val="000000" w:themeColor="text1"/>
          <w:sz w:val="32"/>
          <w:szCs w:val="32"/>
          <w:cs/>
        </w:rPr>
        <w:t>โดยเพิ่มพื้นที่หมู่บ้านดำเนินการจากเดิมทั้งหมด 12 หมู่บ้าน เป็น 13 หมู่บ้าน โดยเปลี่ยนแปลงจำนวนหมู่บ้านในพื้นที่ดำเนินการอำเภอ</w:t>
      </w:r>
      <w:proofErr w:type="spellStart"/>
      <w:r w:rsidRPr="00404B34">
        <w:rPr>
          <w:rFonts w:ascii="TH SarabunPSK" w:hAnsi="TH SarabunPSK" w:cs="TH SarabunPSK"/>
          <w:color w:val="000000" w:themeColor="text1"/>
          <w:sz w:val="32"/>
          <w:szCs w:val="32"/>
          <w:cs/>
        </w:rPr>
        <w:t>เลิง</w:t>
      </w:r>
      <w:proofErr w:type="spellEnd"/>
      <w:r w:rsidRPr="00404B34">
        <w:rPr>
          <w:rFonts w:ascii="TH SarabunPSK" w:hAnsi="TH SarabunPSK" w:cs="TH SarabunPSK"/>
          <w:color w:val="000000" w:themeColor="text1"/>
          <w:sz w:val="32"/>
          <w:szCs w:val="32"/>
          <w:cs/>
        </w:rPr>
        <w:t>นกทา ตำบลสามัคคี จาก</w:t>
      </w:r>
      <w:r w:rsidRPr="00404B34">
        <w:rPr>
          <w:rFonts w:ascii="TH SarabunPSK" w:hAnsi="TH SarabunPSK" w:cs="TH SarabunPSK"/>
          <w:color w:val="000000" w:themeColor="text1"/>
          <w:sz w:val="32"/>
          <w:szCs w:val="32"/>
          <w:u w:val="single"/>
          <w:cs/>
        </w:rPr>
        <w:t>เดิม</w:t>
      </w:r>
      <w:r w:rsidRPr="00404B34">
        <w:rPr>
          <w:rFonts w:ascii="TH SarabunPSK" w:hAnsi="TH SarabunPSK" w:cs="TH SarabunPSK"/>
          <w:color w:val="000000" w:themeColor="text1"/>
          <w:sz w:val="32"/>
          <w:szCs w:val="32"/>
          <w:cs/>
        </w:rPr>
        <w:t xml:space="preserve">ดำเนินการใน 3 หมู่บ้าน ได้แก่ บ้านไทยเจริญ หมู่ที่ 3 บ้านโคกสะอาด หมู่ที่ 8 และบ้านเกษตรพัฒนา หมู่ที่ 11 </w:t>
      </w:r>
      <w:r w:rsidRPr="00404B34">
        <w:rPr>
          <w:rFonts w:ascii="TH SarabunPSK" w:hAnsi="TH SarabunPSK" w:cs="TH SarabunPSK"/>
          <w:color w:val="000000" w:themeColor="text1"/>
          <w:sz w:val="32"/>
          <w:szCs w:val="32"/>
          <w:u w:val="single"/>
          <w:cs/>
        </w:rPr>
        <w:t>เป็น</w:t>
      </w:r>
      <w:r w:rsidRPr="00404B34">
        <w:rPr>
          <w:rFonts w:ascii="TH SarabunPSK" w:hAnsi="TH SarabunPSK" w:cs="TH SarabunPSK"/>
          <w:color w:val="000000" w:themeColor="text1"/>
          <w:sz w:val="32"/>
          <w:szCs w:val="32"/>
          <w:cs/>
        </w:rPr>
        <w:t xml:space="preserve"> ดำเนินการใน 4 หมู่บ้าน ได้แก่ บ้านสามัคคี หมู่ที่ 1 บ้านหวาย หมู่ที่ 4 และ15 และบ้านคอนสาย หมู่ที่ 5 </w:t>
      </w:r>
      <w:r w:rsidRPr="00404B34">
        <w:rPr>
          <w:rFonts w:ascii="TH SarabunPSK" w:hAnsi="TH SarabunPSK" w:cs="TH SarabunPSK"/>
          <w:b/>
          <w:bCs/>
          <w:color w:val="000000" w:themeColor="text1"/>
          <w:sz w:val="32"/>
          <w:szCs w:val="32"/>
          <w:cs/>
        </w:rPr>
        <w:t xml:space="preserve">และยกเลิกกิจกรรมย่อยแปรรูปข้าว เพื่อสนับสนุนวิสาหกิจชุมชนกลุ่มผลิตและจำหน่ายข้าวเม่า ตำบลสามัคคี อำเภอเลิกนกทา วงเงิน 200,000 บาท </w:t>
      </w:r>
      <w:r w:rsidRPr="00404B34">
        <w:rPr>
          <w:rFonts w:ascii="TH SarabunPSK" w:hAnsi="TH SarabunPSK" w:cs="TH SarabunPSK"/>
          <w:color w:val="000000" w:themeColor="text1"/>
          <w:sz w:val="32"/>
          <w:szCs w:val="32"/>
          <w:cs/>
        </w:rPr>
        <w:t xml:space="preserve">ภายใต้โครงการเพิ่มประสิทธิภาพการผลิตและแปรรูปสินค้าเกษตร </w:t>
      </w:r>
      <w:r w:rsidRPr="00404B34">
        <w:rPr>
          <w:rFonts w:ascii="TH SarabunPSK" w:hAnsi="TH SarabunPSK" w:cs="TH SarabunPSK"/>
          <w:b/>
          <w:bCs/>
          <w:color w:val="000000" w:themeColor="text1"/>
          <w:sz w:val="32"/>
          <w:szCs w:val="32"/>
          <w:cs/>
        </w:rPr>
        <w:t>ทำให้กรอบวงเงินโครงการปรับลด</w:t>
      </w:r>
      <w:r w:rsidRPr="00404B34">
        <w:rPr>
          <w:rFonts w:ascii="TH SarabunPSK" w:hAnsi="TH SarabunPSK" w:cs="TH SarabunPSK"/>
          <w:b/>
          <w:bCs/>
          <w:color w:val="000000" w:themeColor="text1"/>
          <w:sz w:val="32"/>
          <w:szCs w:val="32"/>
          <w:u w:val="single"/>
          <w:cs/>
        </w:rPr>
        <w:t>จาก</w:t>
      </w:r>
      <w:r w:rsidRPr="00404B34">
        <w:rPr>
          <w:rFonts w:ascii="TH SarabunPSK" w:hAnsi="TH SarabunPSK" w:cs="TH SarabunPSK"/>
          <w:b/>
          <w:bCs/>
          <w:color w:val="000000" w:themeColor="text1"/>
          <w:sz w:val="32"/>
          <w:szCs w:val="32"/>
          <w:cs/>
        </w:rPr>
        <w:t xml:space="preserve"> 3,980,850 บาท </w:t>
      </w:r>
      <w:r w:rsidRPr="00404B34">
        <w:rPr>
          <w:rFonts w:ascii="TH SarabunPSK" w:hAnsi="TH SarabunPSK" w:cs="TH SarabunPSK"/>
          <w:b/>
          <w:bCs/>
          <w:color w:val="000000" w:themeColor="text1"/>
          <w:sz w:val="32"/>
          <w:szCs w:val="32"/>
          <w:u w:val="single"/>
          <w:cs/>
        </w:rPr>
        <w:t>เป็น</w:t>
      </w:r>
      <w:r w:rsidRPr="00404B34">
        <w:rPr>
          <w:rFonts w:ascii="TH SarabunPSK" w:hAnsi="TH SarabunPSK" w:cs="TH SarabunPSK"/>
          <w:b/>
          <w:bCs/>
          <w:color w:val="000000" w:themeColor="text1"/>
          <w:sz w:val="32"/>
          <w:szCs w:val="32"/>
          <w:cs/>
        </w:rPr>
        <w:t xml:space="preserve"> 3,780,850 บาท </w:t>
      </w:r>
      <w:r w:rsidRPr="00404B34">
        <w:rPr>
          <w:rFonts w:ascii="TH SarabunPSK" w:hAnsi="TH SarabunPSK" w:cs="TH SarabunPSK"/>
          <w:color w:val="000000" w:themeColor="text1"/>
          <w:sz w:val="32"/>
          <w:szCs w:val="32"/>
          <w:cs/>
        </w:rPr>
        <w:t xml:space="preserve">ตามที่รัฐมนตรีว่าการกระทรวงมหาดไทยได้เห็นชอบตามขั้นตอนแล้ว ทั้งนี้ เมื่อคณะรัฐมนตรีเห็นชอบตามผลการพิจารณาของคณะกรรมการฯ แล้ว เห็นควรให้จังหวัดยโสธรเร่งดำเนินการแก้ไขข้อมูลโครงการในระบบ </w:t>
      </w:r>
      <w:proofErr w:type="spellStart"/>
      <w:r w:rsidRPr="00404B34">
        <w:rPr>
          <w:rFonts w:ascii="TH SarabunPSK" w:hAnsi="TH SarabunPSK" w:cs="TH SarabunPSK"/>
          <w:color w:val="000000" w:themeColor="text1"/>
          <w:sz w:val="32"/>
          <w:szCs w:val="32"/>
        </w:rPr>
        <w:t>eMENSCR</w:t>
      </w:r>
      <w:proofErr w:type="spellEnd"/>
      <w:r w:rsidRPr="00404B34">
        <w:rPr>
          <w:rFonts w:ascii="TH SarabunPSK" w:hAnsi="TH SarabunPSK" w:cs="TH SarabunPSK"/>
          <w:color w:val="000000" w:themeColor="text1"/>
          <w:sz w:val="32"/>
          <w:szCs w:val="32"/>
          <w:cs/>
        </w:rPr>
        <w:t xml:space="preserve"> โดยเร็ว</w:t>
      </w:r>
    </w:p>
    <w:p w14:paraId="2763F133" w14:textId="77777777" w:rsidR="00720EC5" w:rsidRDefault="00720EC5" w:rsidP="002C2C1A">
      <w:pPr>
        <w:spacing w:line="320" w:lineRule="exact"/>
        <w:jc w:val="thaiDistribute"/>
        <w:rPr>
          <w:rFonts w:ascii="TH SarabunPSK" w:hAnsi="TH SarabunPSK" w:cs="TH SarabunPSK"/>
          <w:color w:val="000000" w:themeColor="text1"/>
          <w:sz w:val="32"/>
          <w:szCs w:val="32"/>
        </w:rPr>
      </w:pPr>
    </w:p>
    <w:p w14:paraId="4028F9E9" w14:textId="77777777" w:rsidR="00720EC5" w:rsidRPr="003D7D3C" w:rsidRDefault="00B577EF" w:rsidP="002C2C1A">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18.</w:t>
      </w:r>
      <w:r w:rsidR="00720EC5" w:rsidRPr="003D7D3C">
        <w:rPr>
          <w:rFonts w:ascii="TH SarabunPSK" w:hAnsi="TH SarabunPSK" w:cs="TH SarabunPSK" w:hint="cs"/>
          <w:b/>
          <w:bCs/>
          <w:sz w:val="32"/>
          <w:szCs w:val="32"/>
          <w:cs/>
        </w:rPr>
        <w:t xml:space="preserve"> เรื่อง ขอรับการสนับสนุนงบประมาณรายจ่ายประจำปีงบประมาณ พ.ศ. 2564 งบกลาง รายการเงินสำรองจ่ายเพื่อกรณีฉุกเฉินหรือจำเป็น เพื่อใช้ในการดำเนินโครงการจัดซื้อครุภัณฑ์เครื่องจักรกลสำหรับรองรับการแก้ไขปัญหาอุทกภัยและภัยแล้ง</w:t>
      </w:r>
    </w:p>
    <w:p w14:paraId="7F0824F3" w14:textId="77777777" w:rsidR="00720EC5" w:rsidRPr="003D7D3C" w:rsidRDefault="00720EC5" w:rsidP="002C2C1A">
      <w:pPr>
        <w:spacing w:line="320" w:lineRule="exact"/>
        <w:jc w:val="thaiDistribute"/>
        <w:rPr>
          <w:rFonts w:ascii="TH SarabunPSK" w:hAnsi="TH SarabunPSK" w:cs="TH SarabunPSK"/>
          <w:sz w:val="32"/>
          <w:szCs w:val="32"/>
        </w:rPr>
      </w:pPr>
      <w:r w:rsidRPr="003D7D3C">
        <w:rPr>
          <w:rFonts w:ascii="TH SarabunPSK" w:hAnsi="TH SarabunPSK" w:cs="TH SarabunPSK"/>
          <w:b/>
          <w:bCs/>
          <w:sz w:val="32"/>
          <w:szCs w:val="32"/>
          <w:cs/>
        </w:rPr>
        <w:tab/>
      </w:r>
      <w:r w:rsidRPr="003D7D3C">
        <w:rPr>
          <w:rFonts w:ascii="TH SarabunPSK" w:hAnsi="TH SarabunPSK" w:cs="TH SarabunPSK"/>
          <w:b/>
          <w:bCs/>
          <w:sz w:val="32"/>
          <w:szCs w:val="32"/>
          <w:cs/>
        </w:rPr>
        <w:tab/>
      </w:r>
      <w:r w:rsidRPr="003D7D3C">
        <w:rPr>
          <w:rFonts w:ascii="TH SarabunPSK" w:hAnsi="TH SarabunPSK" w:cs="TH SarabunPSK" w:hint="cs"/>
          <w:sz w:val="32"/>
          <w:szCs w:val="32"/>
          <w:cs/>
        </w:rPr>
        <w:t>คณะรัฐมนตรีมีมติอนุมัติงบประมาณรายจ่ายประจำปีงบประมาณ พ.ศ. 2564 งบกลาง รายการเงินสำรองจ่ายเพื่อกรณีฉุกเฉินหรือจำเป็น จำนวน 426.472 ล้านบาท ให้กรมชลประทาน เพื่อเป็นค่าใช้จ่ายในการดำเนินโครงการจัดซื้อครุภัณฑ์เครื่องจักรกลสำหรับรองรับการแก้ไขปัญหาอุทกภัยและภัยแล้ง โดยรายละเอียดของแผนการใช้จ่ายงบประมาณให้เป็นไปตามความเห็นของสำนักงบประมาณ ตามที่สำนักงานทรัพยากรน้ำแห่งชาติ (สทนช.) เสนอ</w:t>
      </w:r>
    </w:p>
    <w:p w14:paraId="767E7F27" w14:textId="77777777" w:rsidR="00720EC5" w:rsidRPr="003D7D3C" w:rsidRDefault="00720EC5" w:rsidP="002C2C1A">
      <w:pPr>
        <w:spacing w:line="320" w:lineRule="exact"/>
        <w:jc w:val="thaiDistribute"/>
        <w:rPr>
          <w:rFonts w:ascii="TH SarabunPSK" w:hAnsi="TH SarabunPSK" w:cs="TH SarabunPSK"/>
          <w:b/>
          <w:bCs/>
          <w:sz w:val="32"/>
          <w:szCs w:val="32"/>
          <w:u w:val="single"/>
        </w:rPr>
      </w:pPr>
      <w:r w:rsidRPr="003D7D3C">
        <w:rPr>
          <w:rFonts w:ascii="TH SarabunPSK" w:hAnsi="TH SarabunPSK" w:cs="TH SarabunPSK"/>
          <w:sz w:val="32"/>
          <w:szCs w:val="32"/>
        </w:rPr>
        <w:tab/>
      </w:r>
      <w:r w:rsidRPr="003D7D3C">
        <w:rPr>
          <w:rFonts w:ascii="TH SarabunPSK" w:hAnsi="TH SarabunPSK" w:cs="TH SarabunPSK"/>
          <w:sz w:val="32"/>
          <w:szCs w:val="32"/>
        </w:rPr>
        <w:tab/>
      </w:r>
      <w:r w:rsidRPr="003D7D3C">
        <w:rPr>
          <w:rFonts w:ascii="TH SarabunPSK" w:hAnsi="TH SarabunPSK" w:cs="TH SarabunPSK" w:hint="cs"/>
          <w:b/>
          <w:bCs/>
          <w:sz w:val="32"/>
          <w:szCs w:val="32"/>
          <w:u w:val="single"/>
          <w:cs/>
        </w:rPr>
        <w:t>สาระสำคัญ</w:t>
      </w:r>
    </w:p>
    <w:p w14:paraId="6DE0E530" w14:textId="77777777" w:rsidR="00720EC5" w:rsidRPr="003D7D3C" w:rsidRDefault="00720EC5" w:rsidP="002C2C1A">
      <w:pPr>
        <w:spacing w:line="320" w:lineRule="exact"/>
        <w:jc w:val="thaiDistribute"/>
        <w:rPr>
          <w:rFonts w:ascii="TH SarabunPSK" w:hAnsi="TH SarabunPSK" w:cs="TH SarabunPSK"/>
          <w:sz w:val="32"/>
          <w:szCs w:val="32"/>
        </w:rPr>
      </w:pPr>
      <w:r w:rsidRPr="003D7D3C">
        <w:rPr>
          <w:rFonts w:ascii="TH SarabunPSK" w:hAnsi="TH SarabunPSK" w:cs="TH SarabunPSK"/>
          <w:sz w:val="32"/>
          <w:szCs w:val="32"/>
          <w:cs/>
        </w:rPr>
        <w:tab/>
      </w:r>
      <w:r w:rsidRPr="003D7D3C">
        <w:rPr>
          <w:rFonts w:ascii="TH SarabunPSK" w:hAnsi="TH SarabunPSK" w:cs="TH SarabunPSK"/>
          <w:sz w:val="32"/>
          <w:szCs w:val="32"/>
          <w:cs/>
        </w:rPr>
        <w:tab/>
      </w:r>
      <w:r w:rsidRPr="003D7D3C">
        <w:rPr>
          <w:rFonts w:ascii="TH SarabunPSK" w:hAnsi="TH SarabunPSK" w:cs="TH SarabunPSK" w:hint="cs"/>
          <w:sz w:val="32"/>
          <w:szCs w:val="32"/>
          <w:cs/>
        </w:rPr>
        <w:t xml:space="preserve">1. </w:t>
      </w:r>
      <w:r w:rsidRPr="003D7D3C">
        <w:rPr>
          <w:rFonts w:ascii="TH SarabunPSK" w:hAnsi="TH SarabunPSK" w:cs="TH SarabunPSK"/>
          <w:sz w:val="32"/>
          <w:szCs w:val="32"/>
          <w:cs/>
        </w:rPr>
        <w:t>กรมชลประทานแจ้ง สทนช. ว่าเนื่องจากปัญหาภัยแล้งและอุทกภัยที่เกิดขึ้นเป็นประจำ และมีแนวโน้มการเกิดซ้ำมากขึ้นทุกปี จึงมีความจำเป็นต้องเตรียมความพร้อมเครื่องมือเพื่อให้การบริหารจัดการน้ำมีประสิทธิภาพ โดยได้เสนอแผนงาน/โครงการที่มีความพร้อม และมีความจำเป็นเร่งด่วนเพื่อบริหารจัดการน้ำ และเตรียมความพร้อมเพื่อรองรับการเกิดภัยแล้งและอุทกภัย ซึ่งเป็นการจัดซื้อครุภัณฑ์เครื่องจักรกล ได้แก่ เครื่องสูบน้ำแบบเคลื่อนที่เร็วขนาดต่าง ๆ เรือกำจัดวัชพืช และรถขุด รวมทั้งสิ้น</w:t>
      </w:r>
      <w:r w:rsidRPr="003D7D3C">
        <w:rPr>
          <w:rFonts w:ascii="TH SarabunPSK" w:hAnsi="TH SarabunPSK" w:cs="TH SarabunPSK" w:hint="cs"/>
          <w:sz w:val="32"/>
          <w:szCs w:val="32"/>
          <w:cs/>
        </w:rPr>
        <w:t xml:space="preserve"> </w:t>
      </w:r>
      <w:r w:rsidRPr="003D7D3C">
        <w:rPr>
          <w:rFonts w:ascii="TH SarabunPSK" w:hAnsi="TH SarabunPSK" w:cs="TH SarabunPSK"/>
          <w:sz w:val="32"/>
          <w:szCs w:val="32"/>
          <w:cs/>
        </w:rPr>
        <w:t xml:space="preserve">38 รายการ วงเงิน </w:t>
      </w:r>
      <w:r w:rsidRPr="003D7D3C">
        <w:rPr>
          <w:rFonts w:ascii="TH SarabunPSK" w:hAnsi="TH SarabunPSK" w:cs="TH SarabunPSK" w:hint="cs"/>
          <w:sz w:val="32"/>
          <w:szCs w:val="32"/>
          <w:cs/>
        </w:rPr>
        <w:t>1</w:t>
      </w:r>
      <w:r w:rsidRPr="003D7D3C">
        <w:rPr>
          <w:rFonts w:ascii="TH SarabunPSK" w:hAnsi="TH SarabunPSK" w:cs="TH SarabunPSK"/>
          <w:sz w:val="32"/>
          <w:szCs w:val="32"/>
        </w:rPr>
        <w:t>,</w:t>
      </w:r>
      <w:r w:rsidRPr="003D7D3C">
        <w:rPr>
          <w:rFonts w:ascii="TH SarabunPSK" w:hAnsi="TH SarabunPSK" w:cs="TH SarabunPSK" w:hint="cs"/>
          <w:sz w:val="32"/>
          <w:szCs w:val="32"/>
          <w:cs/>
        </w:rPr>
        <w:t>468</w:t>
      </w:r>
      <w:r w:rsidRPr="003D7D3C">
        <w:rPr>
          <w:rFonts w:ascii="TH SarabunPSK" w:hAnsi="TH SarabunPSK" w:cs="TH SarabunPSK"/>
          <w:sz w:val="32"/>
          <w:szCs w:val="32"/>
          <w:cs/>
        </w:rPr>
        <w:t>.</w:t>
      </w:r>
      <w:r w:rsidRPr="003D7D3C">
        <w:rPr>
          <w:rFonts w:ascii="TH SarabunPSK" w:hAnsi="TH SarabunPSK" w:cs="TH SarabunPSK" w:hint="cs"/>
          <w:sz w:val="32"/>
          <w:szCs w:val="32"/>
          <w:cs/>
        </w:rPr>
        <w:t>000</w:t>
      </w:r>
      <w:r w:rsidRPr="003D7D3C">
        <w:rPr>
          <w:rFonts w:ascii="TH SarabunPSK" w:hAnsi="TH SarabunPSK" w:cs="TH SarabunPSK"/>
          <w:sz w:val="32"/>
          <w:szCs w:val="32"/>
          <w:cs/>
        </w:rPr>
        <w:t xml:space="preserve"> ล้านบาท</w:t>
      </w:r>
    </w:p>
    <w:p w14:paraId="67C56389" w14:textId="77777777" w:rsidR="00720EC5" w:rsidRPr="003D7D3C" w:rsidRDefault="00720EC5" w:rsidP="002C2C1A">
      <w:pPr>
        <w:spacing w:line="320" w:lineRule="exact"/>
        <w:jc w:val="thaiDistribute"/>
        <w:rPr>
          <w:rFonts w:ascii="TH SarabunPSK" w:hAnsi="TH SarabunPSK" w:cs="TH SarabunPSK"/>
          <w:sz w:val="32"/>
          <w:szCs w:val="32"/>
        </w:rPr>
      </w:pPr>
      <w:r w:rsidRPr="003D7D3C">
        <w:rPr>
          <w:rFonts w:ascii="TH SarabunPSK" w:hAnsi="TH SarabunPSK" w:cs="TH SarabunPSK"/>
          <w:sz w:val="32"/>
          <w:szCs w:val="32"/>
          <w:cs/>
        </w:rPr>
        <w:tab/>
      </w:r>
      <w:r w:rsidRPr="003D7D3C">
        <w:rPr>
          <w:rFonts w:ascii="TH SarabunPSK" w:hAnsi="TH SarabunPSK" w:cs="TH SarabunPSK"/>
          <w:sz w:val="32"/>
          <w:szCs w:val="32"/>
          <w:cs/>
        </w:rPr>
        <w:tab/>
      </w:r>
      <w:r w:rsidRPr="003D7D3C">
        <w:rPr>
          <w:rFonts w:ascii="TH SarabunPSK" w:hAnsi="TH SarabunPSK" w:cs="TH SarabunPSK" w:hint="cs"/>
          <w:sz w:val="32"/>
          <w:szCs w:val="32"/>
          <w:cs/>
        </w:rPr>
        <w:t xml:space="preserve">2. </w:t>
      </w:r>
      <w:r w:rsidRPr="003D7D3C">
        <w:rPr>
          <w:rFonts w:ascii="TH SarabunPSK" w:hAnsi="TH SarabunPSK" w:cs="TH SarabunPSK"/>
          <w:sz w:val="32"/>
          <w:szCs w:val="32"/>
          <w:cs/>
        </w:rPr>
        <w:t>สทนช. ในฐานะฝ่ายเลขานุกา</w:t>
      </w:r>
      <w:r w:rsidRPr="003D7D3C">
        <w:rPr>
          <w:rFonts w:ascii="TH SarabunPSK" w:hAnsi="TH SarabunPSK" w:cs="TH SarabunPSK" w:hint="cs"/>
          <w:sz w:val="32"/>
          <w:szCs w:val="32"/>
          <w:cs/>
        </w:rPr>
        <w:t xml:space="preserve">รกองอำนวยการน้ำแห่งชาติ </w:t>
      </w:r>
      <w:r w:rsidRPr="003D7D3C">
        <w:rPr>
          <w:rFonts w:ascii="TH SarabunPSK" w:hAnsi="TH SarabunPSK" w:cs="TH SarabunPSK"/>
          <w:sz w:val="32"/>
          <w:szCs w:val="32"/>
          <w:cs/>
        </w:rPr>
        <w:t>(</w:t>
      </w:r>
      <w:proofErr w:type="spellStart"/>
      <w:r w:rsidRPr="003D7D3C">
        <w:rPr>
          <w:rFonts w:ascii="TH SarabunPSK" w:hAnsi="TH SarabunPSK" w:cs="TH SarabunPSK"/>
          <w:sz w:val="32"/>
          <w:szCs w:val="32"/>
          <w:cs/>
        </w:rPr>
        <w:t>กอน</w:t>
      </w:r>
      <w:proofErr w:type="spellEnd"/>
      <w:r w:rsidRPr="003D7D3C">
        <w:rPr>
          <w:rFonts w:ascii="TH SarabunPSK" w:hAnsi="TH SarabunPSK" w:cs="TH SarabunPSK"/>
          <w:sz w:val="32"/>
          <w:szCs w:val="32"/>
          <w:cs/>
        </w:rPr>
        <w:t>ช</w:t>
      </w:r>
      <w:r w:rsidRPr="003D7D3C">
        <w:rPr>
          <w:rFonts w:ascii="TH SarabunPSK" w:hAnsi="TH SarabunPSK" w:cs="TH SarabunPSK" w:hint="cs"/>
          <w:sz w:val="32"/>
          <w:szCs w:val="32"/>
          <w:cs/>
        </w:rPr>
        <w:t>.</w:t>
      </w:r>
      <w:r w:rsidRPr="003D7D3C">
        <w:rPr>
          <w:rFonts w:ascii="TH SarabunPSK" w:hAnsi="TH SarabunPSK" w:cs="TH SarabunPSK"/>
          <w:sz w:val="32"/>
          <w:szCs w:val="32"/>
          <w:cs/>
        </w:rPr>
        <w:t>)</w:t>
      </w:r>
      <w:r w:rsidRPr="003D7D3C">
        <w:rPr>
          <w:rFonts w:ascii="TH SarabunPSK" w:hAnsi="TH SarabunPSK" w:cs="TH SarabunPSK" w:hint="cs"/>
          <w:sz w:val="32"/>
          <w:szCs w:val="32"/>
          <w:cs/>
        </w:rPr>
        <w:t xml:space="preserve"> </w:t>
      </w:r>
      <w:r w:rsidRPr="003D7D3C">
        <w:rPr>
          <w:rFonts w:ascii="TH SarabunPSK" w:hAnsi="TH SarabunPSK" w:cs="TH SarabunPSK"/>
          <w:sz w:val="32"/>
          <w:szCs w:val="32"/>
          <w:cs/>
        </w:rPr>
        <w:t>ได้พิจารณาข้อมูลแผนงาน/โครงการ</w:t>
      </w:r>
      <w:r w:rsidRPr="003D7D3C">
        <w:rPr>
          <w:rFonts w:ascii="TH SarabunPSK" w:hAnsi="TH SarabunPSK" w:cs="TH SarabunPSK" w:hint="cs"/>
          <w:sz w:val="32"/>
          <w:szCs w:val="32"/>
          <w:cs/>
        </w:rPr>
        <w:t xml:space="preserve"> ในส่วนวัตถุประสงค์</w:t>
      </w:r>
      <w:r w:rsidRPr="003D7D3C">
        <w:rPr>
          <w:rFonts w:ascii="TH SarabunPSK" w:hAnsi="TH SarabunPSK" w:cs="TH SarabunPSK"/>
          <w:sz w:val="32"/>
          <w:szCs w:val="32"/>
          <w:cs/>
        </w:rPr>
        <w:t>และความจำเป็นของโครงการจัดซื้อครุภัณฑ์เครื่องจักรกลสำหรับรองรับการแก้ไขปัญหาอุทกภัยและภัยแล้ง ตามที่กรมชลประทานเสนอ มีความเห็นว่า แผนงานดังกล่าวมีความจำเป็นต้อง</w:t>
      </w:r>
      <w:r w:rsidRPr="003D7D3C">
        <w:rPr>
          <w:rFonts w:ascii="TH SarabunPSK" w:hAnsi="TH SarabunPSK" w:cs="TH SarabunPSK" w:hint="cs"/>
          <w:sz w:val="32"/>
          <w:szCs w:val="32"/>
          <w:cs/>
        </w:rPr>
        <w:t>ดำ</w:t>
      </w:r>
      <w:r w:rsidRPr="003D7D3C">
        <w:rPr>
          <w:rFonts w:ascii="TH SarabunPSK" w:hAnsi="TH SarabunPSK" w:cs="TH SarabunPSK"/>
          <w:sz w:val="32"/>
          <w:szCs w:val="32"/>
          <w:cs/>
        </w:rPr>
        <w:t>เนินการเพื่อเ</w:t>
      </w:r>
      <w:r w:rsidRPr="003D7D3C">
        <w:rPr>
          <w:rFonts w:ascii="TH SarabunPSK" w:hAnsi="TH SarabunPSK" w:cs="TH SarabunPSK" w:hint="cs"/>
          <w:sz w:val="32"/>
          <w:szCs w:val="32"/>
          <w:cs/>
        </w:rPr>
        <w:t>ต</w:t>
      </w:r>
      <w:r w:rsidRPr="003D7D3C">
        <w:rPr>
          <w:rFonts w:ascii="TH SarabunPSK" w:hAnsi="TH SarabunPSK" w:cs="TH SarabunPSK"/>
          <w:sz w:val="32"/>
          <w:szCs w:val="32"/>
          <w:cs/>
        </w:rPr>
        <w:t xml:space="preserve">รียมการบริหารจัดการทรัพยากรน้ำในฤดูแล้งปี </w:t>
      </w:r>
      <w:r w:rsidRPr="003D7D3C">
        <w:rPr>
          <w:rFonts w:ascii="TH SarabunPSK" w:hAnsi="TH SarabunPSK" w:cs="TH SarabunPSK" w:hint="cs"/>
          <w:sz w:val="32"/>
          <w:szCs w:val="32"/>
          <w:cs/>
        </w:rPr>
        <w:t>2563</w:t>
      </w:r>
      <w:r w:rsidRPr="003D7D3C">
        <w:rPr>
          <w:rFonts w:ascii="TH SarabunPSK" w:hAnsi="TH SarabunPSK" w:cs="TH SarabunPSK"/>
          <w:sz w:val="32"/>
          <w:szCs w:val="32"/>
          <w:cs/>
        </w:rPr>
        <w:t>/2564 และเพื่อให้การ</w:t>
      </w:r>
      <w:r w:rsidRPr="003D7D3C">
        <w:rPr>
          <w:rFonts w:ascii="TH SarabunPSK" w:hAnsi="TH SarabunPSK" w:cs="TH SarabunPSK" w:hint="cs"/>
          <w:sz w:val="32"/>
          <w:szCs w:val="32"/>
          <w:cs/>
        </w:rPr>
        <w:t>เตรียมการรอ</w:t>
      </w:r>
      <w:r w:rsidRPr="003D7D3C">
        <w:rPr>
          <w:rFonts w:ascii="TH SarabunPSK" w:hAnsi="TH SarabunPSK" w:cs="TH SarabunPSK"/>
          <w:sz w:val="32"/>
          <w:szCs w:val="32"/>
          <w:cs/>
        </w:rPr>
        <w:t xml:space="preserve">งรับปริมาณน้ำฝนในช่วงฤดูฝนปี </w:t>
      </w:r>
      <w:r w:rsidRPr="003D7D3C">
        <w:rPr>
          <w:rFonts w:ascii="TH SarabunPSK" w:hAnsi="TH SarabunPSK" w:cs="TH SarabunPSK" w:hint="cs"/>
          <w:sz w:val="32"/>
          <w:szCs w:val="32"/>
          <w:cs/>
        </w:rPr>
        <w:t>2564</w:t>
      </w:r>
      <w:r w:rsidRPr="003D7D3C">
        <w:rPr>
          <w:rFonts w:ascii="TH SarabunPSK" w:hAnsi="TH SarabunPSK" w:cs="TH SarabunPSK"/>
          <w:sz w:val="32"/>
          <w:szCs w:val="32"/>
          <w:cs/>
        </w:rPr>
        <w:t>เป็นไปอย่างมีประสิทธิภาพและเกิดประสิทธิผล รวมทั้งเป</w:t>
      </w:r>
      <w:r w:rsidRPr="003D7D3C">
        <w:rPr>
          <w:rFonts w:ascii="TH SarabunPSK" w:hAnsi="TH SarabunPSK" w:cs="TH SarabunPSK" w:hint="cs"/>
          <w:sz w:val="32"/>
          <w:szCs w:val="32"/>
          <w:cs/>
        </w:rPr>
        <w:t>็นการ</w:t>
      </w:r>
      <w:r w:rsidRPr="003D7D3C">
        <w:rPr>
          <w:rFonts w:ascii="TH SarabunPSK" w:hAnsi="TH SarabunPSK" w:cs="TH SarabunPSK"/>
          <w:sz w:val="32"/>
          <w:szCs w:val="32"/>
          <w:cs/>
        </w:rPr>
        <w:t xml:space="preserve">ป้องกันสถานการณ์ฉุกเฉินที่อาจเกิดขึ้นเช่นเดียวกับที่เกิดขึ้นในพื้นที่ภาคใต้ในช่วงต้นเตือนธันวาคม </w:t>
      </w:r>
      <w:r w:rsidRPr="003D7D3C">
        <w:rPr>
          <w:rFonts w:ascii="TH SarabunPSK" w:hAnsi="TH SarabunPSK" w:cs="TH SarabunPSK" w:hint="cs"/>
          <w:sz w:val="32"/>
          <w:szCs w:val="32"/>
          <w:cs/>
        </w:rPr>
        <w:t xml:space="preserve">2563 </w:t>
      </w:r>
      <w:r w:rsidRPr="003D7D3C">
        <w:rPr>
          <w:rFonts w:ascii="TH SarabunPSK" w:hAnsi="TH SarabunPSK" w:cs="TH SarabunPSK"/>
          <w:sz w:val="32"/>
          <w:szCs w:val="32"/>
          <w:cs/>
        </w:rPr>
        <w:t>ซึ่งรองนายกรัฐมนตรี (พลเอก ประวิตร วงษ์สุวรรณ) ได้ให้ความเห็นชอบตามที่ สท</w:t>
      </w:r>
      <w:r w:rsidRPr="003D7D3C">
        <w:rPr>
          <w:rFonts w:ascii="TH SarabunPSK" w:hAnsi="TH SarabunPSK" w:cs="TH SarabunPSK" w:hint="cs"/>
          <w:sz w:val="32"/>
          <w:szCs w:val="32"/>
          <w:cs/>
        </w:rPr>
        <w:t>น</w:t>
      </w:r>
      <w:r w:rsidRPr="003D7D3C">
        <w:rPr>
          <w:rFonts w:ascii="TH SarabunPSK" w:hAnsi="TH SarabunPSK" w:cs="TH SarabunPSK"/>
          <w:sz w:val="32"/>
          <w:szCs w:val="32"/>
          <w:cs/>
        </w:rPr>
        <w:t>ช. เสนอ</w:t>
      </w:r>
      <w:r w:rsidRPr="003D7D3C">
        <w:rPr>
          <w:rFonts w:ascii="TH SarabunPSK" w:hAnsi="TH SarabunPSK" w:cs="TH SarabunPSK" w:hint="cs"/>
          <w:sz w:val="32"/>
          <w:szCs w:val="32"/>
          <w:cs/>
        </w:rPr>
        <w:t xml:space="preserve"> เมื่อวันที่ 1</w:t>
      </w:r>
      <w:r w:rsidRPr="003D7D3C">
        <w:rPr>
          <w:rFonts w:ascii="TH SarabunPSK" w:hAnsi="TH SarabunPSK" w:cs="TH SarabunPSK"/>
          <w:sz w:val="32"/>
          <w:szCs w:val="32"/>
          <w:cs/>
        </w:rPr>
        <w:t>7 ธันวาคม 2563 รวมทั้งกรมชลประทานได้ชี้แจงข้อมูลเพิ่มเติมเกี่ยวกับการดำเนินการต</w:t>
      </w:r>
      <w:r w:rsidRPr="003D7D3C">
        <w:rPr>
          <w:rFonts w:ascii="TH SarabunPSK" w:hAnsi="TH SarabunPSK" w:cs="TH SarabunPSK" w:hint="cs"/>
          <w:sz w:val="32"/>
          <w:szCs w:val="32"/>
          <w:cs/>
        </w:rPr>
        <w:t>ามข้อสั่งการ</w:t>
      </w:r>
      <w:r w:rsidRPr="003D7D3C">
        <w:rPr>
          <w:rFonts w:ascii="TH SarabunPSK" w:hAnsi="TH SarabunPSK" w:cs="TH SarabunPSK"/>
          <w:sz w:val="32"/>
          <w:szCs w:val="32"/>
          <w:cs/>
        </w:rPr>
        <w:t>ของนายกรัฐมนตรี เรื่องแหล่งงบประมาณที่จะนำมาใช้ในการดำเนินการ เพื่อเป็นข้อมูลประกอบการพิจารณาของสำนักงบประมาณด้วยแล้ว</w:t>
      </w:r>
    </w:p>
    <w:p w14:paraId="1A887DC7" w14:textId="77777777" w:rsidR="00720EC5" w:rsidRPr="003D7D3C" w:rsidRDefault="00720EC5" w:rsidP="002C2C1A">
      <w:pPr>
        <w:spacing w:line="320" w:lineRule="exact"/>
        <w:jc w:val="thaiDistribute"/>
        <w:rPr>
          <w:rFonts w:ascii="TH SarabunPSK" w:hAnsi="TH SarabunPSK" w:cs="TH SarabunPSK"/>
          <w:sz w:val="32"/>
          <w:szCs w:val="32"/>
        </w:rPr>
      </w:pPr>
      <w:r w:rsidRPr="003D7D3C">
        <w:rPr>
          <w:rFonts w:ascii="TH SarabunPSK" w:hAnsi="TH SarabunPSK" w:cs="TH SarabunPSK"/>
          <w:sz w:val="32"/>
          <w:szCs w:val="32"/>
          <w:cs/>
        </w:rPr>
        <w:tab/>
      </w:r>
      <w:r w:rsidRPr="003D7D3C">
        <w:rPr>
          <w:rFonts w:ascii="TH SarabunPSK" w:hAnsi="TH SarabunPSK" w:cs="TH SarabunPSK"/>
          <w:sz w:val="32"/>
          <w:szCs w:val="32"/>
          <w:cs/>
        </w:rPr>
        <w:tab/>
      </w:r>
      <w:r w:rsidRPr="003D7D3C">
        <w:rPr>
          <w:rFonts w:ascii="TH SarabunPSK" w:hAnsi="TH SarabunPSK" w:cs="TH SarabunPSK" w:hint="cs"/>
          <w:sz w:val="32"/>
          <w:szCs w:val="32"/>
          <w:cs/>
        </w:rPr>
        <w:t>3.</w:t>
      </w:r>
      <w:r w:rsidRPr="003D7D3C">
        <w:rPr>
          <w:rFonts w:ascii="TH SarabunPSK" w:hAnsi="TH SarabunPSK" w:cs="TH SarabunPSK"/>
          <w:sz w:val="32"/>
          <w:szCs w:val="32"/>
          <w:cs/>
        </w:rPr>
        <w:t xml:space="preserve"> สำนักงบประมาณได้นำกราบเรียนนายกรัฐมนตรีเพื่อพิจารณาตามระเบียบว่าด้วยการบริหารงบประมาณรายจ่ายงบกลาง รายการเงินสำรองจ่ายเพื่อกรณีฉุกเฉินหรือจำเป็น พ.ศ. </w:t>
      </w:r>
      <w:r w:rsidRPr="003D7D3C">
        <w:rPr>
          <w:rFonts w:ascii="TH SarabunPSK" w:hAnsi="TH SarabunPSK" w:cs="TH SarabunPSK" w:hint="cs"/>
          <w:sz w:val="32"/>
          <w:szCs w:val="32"/>
          <w:cs/>
        </w:rPr>
        <w:t xml:space="preserve">2562 </w:t>
      </w:r>
      <w:r w:rsidRPr="003D7D3C">
        <w:rPr>
          <w:rFonts w:ascii="TH SarabunPSK" w:hAnsi="TH SarabunPSK" w:cs="TH SarabunPSK"/>
          <w:sz w:val="32"/>
          <w:szCs w:val="32"/>
          <w:cs/>
        </w:rPr>
        <w:t xml:space="preserve">ซึ่งนายกรัฐมนตรีได้เห็นชอบให้กรมชลประทานใช้จ่ายงบประมาณรายจ่ายประจำปีงบประมาณ พ.ศ. </w:t>
      </w:r>
      <w:r w:rsidRPr="003D7D3C">
        <w:rPr>
          <w:rFonts w:ascii="TH SarabunPSK" w:hAnsi="TH SarabunPSK" w:cs="TH SarabunPSK" w:hint="cs"/>
          <w:sz w:val="32"/>
          <w:szCs w:val="32"/>
          <w:cs/>
        </w:rPr>
        <w:t xml:space="preserve">2564 </w:t>
      </w:r>
      <w:r w:rsidRPr="003D7D3C">
        <w:rPr>
          <w:rFonts w:ascii="TH SarabunPSK" w:hAnsi="TH SarabunPSK" w:cs="TH SarabunPSK"/>
          <w:sz w:val="32"/>
          <w:szCs w:val="32"/>
          <w:cs/>
        </w:rPr>
        <w:t xml:space="preserve">งบกลาง รายการเงินสำรองจ่ายเพื่อกรณีฉุกเฉินหรือจำเป็น จำนวน </w:t>
      </w:r>
      <w:r w:rsidRPr="003D7D3C">
        <w:rPr>
          <w:rFonts w:ascii="TH SarabunPSK" w:hAnsi="TH SarabunPSK" w:cs="TH SarabunPSK" w:hint="cs"/>
          <w:sz w:val="32"/>
          <w:szCs w:val="32"/>
          <w:cs/>
        </w:rPr>
        <w:t>426.472</w:t>
      </w:r>
      <w:r w:rsidRPr="003D7D3C">
        <w:rPr>
          <w:rFonts w:ascii="TH SarabunPSK" w:hAnsi="TH SarabunPSK" w:cs="TH SarabunPSK"/>
          <w:sz w:val="32"/>
          <w:szCs w:val="32"/>
          <w:cs/>
        </w:rPr>
        <w:t xml:space="preserve"> ล้านบาท เพื่อเป็นค่</w:t>
      </w:r>
      <w:r w:rsidRPr="003D7D3C">
        <w:rPr>
          <w:rFonts w:ascii="TH SarabunPSK" w:hAnsi="TH SarabunPSK" w:cs="TH SarabunPSK" w:hint="cs"/>
          <w:sz w:val="32"/>
          <w:szCs w:val="32"/>
          <w:cs/>
        </w:rPr>
        <w:t>า</w:t>
      </w:r>
      <w:r w:rsidRPr="003D7D3C">
        <w:rPr>
          <w:rFonts w:ascii="TH SarabunPSK" w:hAnsi="TH SarabunPSK" w:cs="TH SarabunPSK"/>
          <w:sz w:val="32"/>
          <w:szCs w:val="32"/>
          <w:cs/>
        </w:rPr>
        <w:t>ใช้จ่ายในการดำเนินโครงการจัดซื้อครุภัณฑ์เครื่องจักรกลสำหรับรองรับการแก้ไขปัญหาอุทกภัยและภัยแล้ง</w:t>
      </w:r>
      <w:r w:rsidRPr="003D7D3C">
        <w:rPr>
          <w:rFonts w:ascii="TH SarabunPSK" w:hAnsi="TH SarabunPSK" w:cs="TH SarabunPSK" w:hint="cs"/>
          <w:sz w:val="32"/>
          <w:szCs w:val="32"/>
          <w:cs/>
        </w:rPr>
        <w:t xml:space="preserve"> </w:t>
      </w:r>
      <w:r w:rsidRPr="003D7D3C">
        <w:rPr>
          <w:rFonts w:ascii="TH SarabunPSK" w:hAnsi="TH SarabunPSK" w:cs="TH SarabunPSK"/>
          <w:sz w:val="32"/>
          <w:szCs w:val="32"/>
          <w:cs/>
        </w:rPr>
        <w:t xml:space="preserve">รวม 24 รายการ จำนวน </w:t>
      </w:r>
      <w:r w:rsidRPr="003D7D3C">
        <w:rPr>
          <w:rFonts w:ascii="TH SarabunPSK" w:hAnsi="TH SarabunPSK" w:cs="TH SarabunPSK" w:hint="cs"/>
          <w:sz w:val="32"/>
          <w:szCs w:val="32"/>
          <w:cs/>
        </w:rPr>
        <w:t>32</w:t>
      </w:r>
      <w:r w:rsidRPr="003D7D3C">
        <w:rPr>
          <w:rFonts w:ascii="TH SarabunPSK" w:hAnsi="TH SarabunPSK" w:cs="TH SarabunPSK"/>
          <w:sz w:val="32"/>
          <w:szCs w:val="32"/>
          <w:cs/>
        </w:rPr>
        <w:t xml:space="preserve"> เครื่อง ประกอบด้วย</w:t>
      </w:r>
    </w:p>
    <w:p w14:paraId="014DEA34" w14:textId="77777777" w:rsidR="00720EC5" w:rsidRPr="003D7D3C" w:rsidRDefault="00720EC5" w:rsidP="002C2C1A">
      <w:pPr>
        <w:spacing w:line="320" w:lineRule="exact"/>
        <w:jc w:val="thaiDistribute"/>
        <w:rPr>
          <w:rFonts w:ascii="TH SarabunPSK" w:hAnsi="TH SarabunPSK" w:cs="TH SarabunPSK"/>
          <w:sz w:val="32"/>
          <w:szCs w:val="32"/>
        </w:rPr>
      </w:pPr>
      <w:r w:rsidRPr="003D7D3C">
        <w:rPr>
          <w:rFonts w:ascii="TH SarabunPSK" w:hAnsi="TH SarabunPSK" w:cs="TH SarabunPSK"/>
          <w:sz w:val="32"/>
          <w:szCs w:val="32"/>
          <w:cs/>
        </w:rPr>
        <w:tab/>
      </w:r>
      <w:r w:rsidRPr="003D7D3C">
        <w:rPr>
          <w:rFonts w:ascii="TH SarabunPSK" w:hAnsi="TH SarabunPSK" w:cs="TH SarabunPSK"/>
          <w:sz w:val="32"/>
          <w:szCs w:val="32"/>
          <w:cs/>
        </w:rPr>
        <w:tab/>
      </w:r>
      <w:r w:rsidRPr="003D7D3C">
        <w:rPr>
          <w:rFonts w:ascii="TH SarabunPSK" w:hAnsi="TH SarabunPSK" w:cs="TH SarabunPSK"/>
          <w:sz w:val="32"/>
          <w:szCs w:val="32"/>
          <w:cs/>
        </w:rPr>
        <w:tab/>
        <w:t>(1) เครื่องสูบน้ำแบบเคลื่อนที่เร็ว ขับด้วยระบบไฮดรอ</w:t>
      </w:r>
      <w:proofErr w:type="spellStart"/>
      <w:r w:rsidRPr="003D7D3C">
        <w:rPr>
          <w:rFonts w:ascii="TH SarabunPSK" w:hAnsi="TH SarabunPSK" w:cs="TH SarabunPSK"/>
          <w:sz w:val="32"/>
          <w:szCs w:val="32"/>
          <w:cs/>
        </w:rPr>
        <w:t>ลิค</w:t>
      </w:r>
      <w:proofErr w:type="spellEnd"/>
      <w:r w:rsidRPr="003D7D3C">
        <w:rPr>
          <w:rFonts w:ascii="TH SarabunPSK" w:hAnsi="TH SarabunPSK" w:cs="TH SarabunPSK"/>
          <w:sz w:val="32"/>
          <w:szCs w:val="32"/>
          <w:cs/>
        </w:rPr>
        <w:t xml:space="preserve"> ขนาด 24 นิ้ว 8 รายการ</w:t>
      </w:r>
      <w:r w:rsidRPr="003D7D3C">
        <w:rPr>
          <w:rFonts w:ascii="TH SarabunPSK" w:hAnsi="TH SarabunPSK" w:cs="TH SarabunPSK" w:hint="cs"/>
          <w:sz w:val="32"/>
          <w:szCs w:val="32"/>
          <w:cs/>
        </w:rPr>
        <w:t xml:space="preserve"> </w:t>
      </w:r>
      <w:r w:rsidRPr="003D7D3C">
        <w:rPr>
          <w:rFonts w:ascii="TH SarabunPSK" w:hAnsi="TH SarabunPSK" w:cs="TH SarabunPSK"/>
          <w:sz w:val="32"/>
          <w:szCs w:val="32"/>
          <w:cs/>
        </w:rPr>
        <w:t xml:space="preserve">จำนวน 8 เครื่อง งบประมาณ </w:t>
      </w:r>
      <w:r w:rsidRPr="003D7D3C">
        <w:rPr>
          <w:rFonts w:ascii="TH SarabunPSK" w:hAnsi="TH SarabunPSK" w:cs="TH SarabunPSK" w:hint="cs"/>
          <w:sz w:val="32"/>
          <w:szCs w:val="32"/>
          <w:cs/>
        </w:rPr>
        <w:t>62</w:t>
      </w:r>
      <w:r w:rsidRPr="003D7D3C">
        <w:rPr>
          <w:rFonts w:ascii="TH SarabunPSK" w:hAnsi="TH SarabunPSK" w:cs="TH SarabunPSK"/>
          <w:sz w:val="32"/>
          <w:szCs w:val="32"/>
          <w:cs/>
        </w:rPr>
        <w:t>.</w:t>
      </w:r>
      <w:r w:rsidRPr="003D7D3C">
        <w:rPr>
          <w:rFonts w:ascii="TH SarabunPSK" w:hAnsi="TH SarabunPSK" w:cs="TH SarabunPSK" w:hint="cs"/>
          <w:sz w:val="32"/>
          <w:szCs w:val="32"/>
          <w:cs/>
        </w:rPr>
        <w:t>848</w:t>
      </w:r>
      <w:r w:rsidRPr="003D7D3C">
        <w:rPr>
          <w:rFonts w:ascii="TH SarabunPSK" w:hAnsi="TH SarabunPSK" w:cs="TH SarabunPSK"/>
          <w:sz w:val="32"/>
          <w:szCs w:val="32"/>
          <w:cs/>
        </w:rPr>
        <w:t xml:space="preserve"> ล้านบาท</w:t>
      </w:r>
    </w:p>
    <w:p w14:paraId="251E7521" w14:textId="77777777" w:rsidR="00720EC5" w:rsidRPr="003D7D3C" w:rsidRDefault="00720EC5" w:rsidP="002C2C1A">
      <w:pPr>
        <w:spacing w:line="320" w:lineRule="exact"/>
        <w:jc w:val="thaiDistribute"/>
        <w:rPr>
          <w:rFonts w:ascii="TH SarabunPSK" w:hAnsi="TH SarabunPSK" w:cs="TH SarabunPSK"/>
          <w:sz w:val="32"/>
          <w:szCs w:val="32"/>
        </w:rPr>
      </w:pPr>
      <w:r w:rsidRPr="003D7D3C">
        <w:rPr>
          <w:rFonts w:ascii="TH SarabunPSK" w:hAnsi="TH SarabunPSK" w:cs="TH SarabunPSK"/>
          <w:sz w:val="32"/>
          <w:szCs w:val="32"/>
          <w:cs/>
        </w:rPr>
        <w:tab/>
      </w:r>
      <w:r w:rsidRPr="003D7D3C">
        <w:rPr>
          <w:rFonts w:ascii="TH SarabunPSK" w:hAnsi="TH SarabunPSK" w:cs="TH SarabunPSK"/>
          <w:sz w:val="32"/>
          <w:szCs w:val="32"/>
          <w:cs/>
        </w:rPr>
        <w:tab/>
      </w:r>
      <w:r w:rsidRPr="003D7D3C">
        <w:rPr>
          <w:rFonts w:ascii="TH SarabunPSK" w:hAnsi="TH SarabunPSK" w:cs="TH SarabunPSK"/>
          <w:sz w:val="32"/>
          <w:szCs w:val="32"/>
          <w:cs/>
        </w:rPr>
        <w:tab/>
        <w:t>(2) เครื่องสูบน้ำแบบเคลื่อนที่เร็ว ขับด้วยระบบไฮดรอ</w:t>
      </w:r>
      <w:proofErr w:type="spellStart"/>
      <w:r w:rsidRPr="003D7D3C">
        <w:rPr>
          <w:rFonts w:ascii="TH SarabunPSK" w:hAnsi="TH SarabunPSK" w:cs="TH SarabunPSK"/>
          <w:sz w:val="32"/>
          <w:szCs w:val="32"/>
          <w:cs/>
        </w:rPr>
        <w:t>ลิค</w:t>
      </w:r>
      <w:proofErr w:type="spellEnd"/>
      <w:r w:rsidRPr="003D7D3C">
        <w:rPr>
          <w:rFonts w:ascii="TH SarabunPSK" w:hAnsi="TH SarabunPSK" w:cs="TH SarabunPSK"/>
          <w:sz w:val="32"/>
          <w:szCs w:val="32"/>
          <w:cs/>
        </w:rPr>
        <w:t xml:space="preserve"> ขนาด 30 นิ้ว 8 รายการ</w:t>
      </w:r>
      <w:r w:rsidRPr="003D7D3C">
        <w:rPr>
          <w:rFonts w:ascii="TH SarabunPSK" w:hAnsi="TH SarabunPSK" w:cs="TH SarabunPSK" w:hint="cs"/>
          <w:sz w:val="32"/>
          <w:szCs w:val="32"/>
          <w:cs/>
        </w:rPr>
        <w:t xml:space="preserve"> </w:t>
      </w:r>
      <w:r w:rsidRPr="003D7D3C">
        <w:rPr>
          <w:rFonts w:ascii="TH SarabunPSK" w:hAnsi="TH SarabunPSK" w:cs="TH SarabunPSK"/>
          <w:sz w:val="32"/>
          <w:szCs w:val="32"/>
          <w:cs/>
        </w:rPr>
        <w:t>จำนวน 16 เครื่อง งบประมาณ 188.</w:t>
      </w:r>
      <w:r w:rsidRPr="003D7D3C">
        <w:rPr>
          <w:rFonts w:ascii="TH SarabunPSK" w:hAnsi="TH SarabunPSK" w:cs="TH SarabunPSK" w:hint="cs"/>
          <w:sz w:val="32"/>
          <w:szCs w:val="32"/>
          <w:cs/>
        </w:rPr>
        <w:t>544</w:t>
      </w:r>
      <w:r w:rsidRPr="003D7D3C">
        <w:rPr>
          <w:rFonts w:ascii="TH SarabunPSK" w:hAnsi="TH SarabunPSK" w:cs="TH SarabunPSK"/>
          <w:sz w:val="32"/>
          <w:szCs w:val="32"/>
          <w:cs/>
        </w:rPr>
        <w:t xml:space="preserve"> ล้านบาท</w:t>
      </w:r>
    </w:p>
    <w:p w14:paraId="1C803B39" w14:textId="77777777" w:rsidR="00720EC5" w:rsidRPr="003D7D3C" w:rsidRDefault="00720EC5" w:rsidP="002C2C1A">
      <w:pPr>
        <w:spacing w:line="320" w:lineRule="exact"/>
        <w:jc w:val="thaiDistribute"/>
        <w:rPr>
          <w:rFonts w:ascii="TH SarabunPSK" w:hAnsi="TH SarabunPSK" w:cs="TH SarabunPSK"/>
          <w:sz w:val="32"/>
          <w:szCs w:val="32"/>
        </w:rPr>
      </w:pPr>
      <w:r w:rsidRPr="003D7D3C">
        <w:rPr>
          <w:rFonts w:ascii="TH SarabunPSK" w:hAnsi="TH SarabunPSK" w:cs="TH SarabunPSK"/>
          <w:sz w:val="32"/>
          <w:szCs w:val="32"/>
          <w:cs/>
        </w:rPr>
        <w:tab/>
      </w:r>
      <w:r w:rsidRPr="003D7D3C">
        <w:rPr>
          <w:rFonts w:ascii="TH SarabunPSK" w:hAnsi="TH SarabunPSK" w:cs="TH SarabunPSK"/>
          <w:sz w:val="32"/>
          <w:szCs w:val="32"/>
          <w:cs/>
        </w:rPr>
        <w:tab/>
      </w:r>
      <w:r w:rsidRPr="003D7D3C">
        <w:rPr>
          <w:rFonts w:ascii="TH SarabunPSK" w:hAnsi="TH SarabunPSK" w:cs="TH SarabunPSK"/>
          <w:sz w:val="32"/>
          <w:szCs w:val="32"/>
          <w:cs/>
        </w:rPr>
        <w:tab/>
        <w:t>(3) เครื่องสูบน้ำแบบเคลื่อนที่เร็ว ขับด้วยระบบไฮดรอ</w:t>
      </w:r>
      <w:proofErr w:type="spellStart"/>
      <w:r w:rsidRPr="003D7D3C">
        <w:rPr>
          <w:rFonts w:ascii="TH SarabunPSK" w:hAnsi="TH SarabunPSK" w:cs="TH SarabunPSK"/>
          <w:sz w:val="32"/>
          <w:szCs w:val="32"/>
          <w:cs/>
        </w:rPr>
        <w:t>ลิค</w:t>
      </w:r>
      <w:proofErr w:type="spellEnd"/>
      <w:r w:rsidRPr="003D7D3C">
        <w:rPr>
          <w:rFonts w:ascii="TH SarabunPSK" w:hAnsi="TH SarabunPSK" w:cs="TH SarabunPSK"/>
          <w:sz w:val="32"/>
          <w:szCs w:val="32"/>
          <w:cs/>
        </w:rPr>
        <w:t xml:space="preserve"> ขนาด 42 นิ้ว 8 รายการ</w:t>
      </w:r>
      <w:r w:rsidRPr="003D7D3C">
        <w:rPr>
          <w:rFonts w:ascii="TH SarabunPSK" w:hAnsi="TH SarabunPSK" w:cs="TH SarabunPSK" w:hint="cs"/>
          <w:sz w:val="32"/>
          <w:szCs w:val="32"/>
          <w:cs/>
        </w:rPr>
        <w:t xml:space="preserve"> </w:t>
      </w:r>
      <w:r w:rsidRPr="003D7D3C">
        <w:rPr>
          <w:rFonts w:ascii="TH SarabunPSK" w:hAnsi="TH SarabunPSK" w:cs="TH SarabunPSK"/>
          <w:sz w:val="32"/>
          <w:szCs w:val="32"/>
          <w:cs/>
        </w:rPr>
        <w:t xml:space="preserve">จำนวน 8 เครื่อง งบประมาณ </w:t>
      </w:r>
      <w:r w:rsidRPr="003D7D3C">
        <w:rPr>
          <w:rFonts w:ascii="TH SarabunPSK" w:hAnsi="TH SarabunPSK" w:cs="TH SarabunPSK" w:hint="cs"/>
          <w:sz w:val="32"/>
          <w:szCs w:val="32"/>
          <w:cs/>
        </w:rPr>
        <w:t>175</w:t>
      </w:r>
      <w:r w:rsidRPr="003D7D3C">
        <w:rPr>
          <w:rFonts w:ascii="TH SarabunPSK" w:hAnsi="TH SarabunPSK" w:cs="TH SarabunPSK"/>
          <w:sz w:val="32"/>
          <w:szCs w:val="32"/>
          <w:cs/>
        </w:rPr>
        <w:t>.</w:t>
      </w:r>
      <w:r w:rsidRPr="003D7D3C">
        <w:rPr>
          <w:rFonts w:ascii="TH SarabunPSK" w:hAnsi="TH SarabunPSK" w:cs="TH SarabunPSK" w:hint="cs"/>
          <w:sz w:val="32"/>
          <w:szCs w:val="32"/>
          <w:cs/>
        </w:rPr>
        <w:t>080</w:t>
      </w:r>
      <w:r w:rsidRPr="003D7D3C">
        <w:rPr>
          <w:rFonts w:ascii="TH SarabunPSK" w:hAnsi="TH SarabunPSK" w:cs="TH SarabunPSK"/>
          <w:sz w:val="32"/>
          <w:szCs w:val="32"/>
          <w:cs/>
        </w:rPr>
        <w:t xml:space="preserve"> ล้านบาท</w:t>
      </w:r>
      <w:r w:rsidRPr="003D7D3C">
        <w:rPr>
          <w:rFonts w:ascii="TH SarabunPSK" w:hAnsi="TH SarabunPSK" w:cs="TH SarabunPSK" w:hint="cs"/>
          <w:sz w:val="32"/>
          <w:szCs w:val="32"/>
          <w:cs/>
        </w:rPr>
        <w:t xml:space="preserve"> </w:t>
      </w:r>
    </w:p>
    <w:p w14:paraId="7E6CBC94" w14:textId="77777777" w:rsidR="00720EC5" w:rsidRPr="003D7D3C" w:rsidRDefault="00720EC5" w:rsidP="002C2C1A">
      <w:pPr>
        <w:spacing w:line="320" w:lineRule="exact"/>
        <w:jc w:val="thaiDistribute"/>
        <w:rPr>
          <w:rFonts w:ascii="TH SarabunPSK" w:hAnsi="TH SarabunPSK" w:cs="TH SarabunPSK"/>
          <w:sz w:val="32"/>
          <w:szCs w:val="32"/>
        </w:rPr>
      </w:pPr>
      <w:r w:rsidRPr="003D7D3C">
        <w:rPr>
          <w:rFonts w:ascii="TH SarabunPSK" w:hAnsi="TH SarabunPSK" w:cs="TH SarabunPSK"/>
          <w:sz w:val="32"/>
          <w:szCs w:val="32"/>
          <w:cs/>
        </w:rPr>
        <w:lastRenderedPageBreak/>
        <w:tab/>
      </w:r>
      <w:r w:rsidRPr="003D7D3C">
        <w:rPr>
          <w:rFonts w:ascii="TH SarabunPSK" w:hAnsi="TH SarabunPSK" w:cs="TH SarabunPSK"/>
          <w:sz w:val="32"/>
          <w:szCs w:val="32"/>
          <w:cs/>
        </w:rPr>
        <w:tab/>
        <w:t xml:space="preserve">สำหรับส่วนที่เหลือ จำนวน </w:t>
      </w:r>
      <w:r w:rsidRPr="003D7D3C">
        <w:rPr>
          <w:rFonts w:ascii="TH SarabunPSK" w:hAnsi="TH SarabunPSK" w:cs="TH SarabunPSK" w:hint="cs"/>
          <w:sz w:val="32"/>
          <w:szCs w:val="32"/>
          <w:cs/>
        </w:rPr>
        <w:t>89</w:t>
      </w:r>
      <w:r w:rsidRPr="003D7D3C">
        <w:rPr>
          <w:rFonts w:ascii="TH SarabunPSK" w:hAnsi="TH SarabunPSK" w:cs="TH SarabunPSK"/>
          <w:sz w:val="32"/>
          <w:szCs w:val="32"/>
          <w:cs/>
        </w:rPr>
        <w:t xml:space="preserve"> เครื่อง/ลำ/คัน</w:t>
      </w:r>
      <w:r w:rsidRPr="003D7D3C">
        <w:rPr>
          <w:rFonts w:ascii="TH SarabunPSK" w:hAnsi="TH SarabunPSK" w:cs="TH SarabunPSK" w:hint="cs"/>
          <w:sz w:val="32"/>
          <w:szCs w:val="32"/>
          <w:cs/>
        </w:rPr>
        <w:t xml:space="preserve"> </w:t>
      </w:r>
      <w:r w:rsidRPr="003D7D3C">
        <w:rPr>
          <w:rFonts w:ascii="TH SarabunPSK" w:hAnsi="TH SarabunPSK" w:cs="TH SarabunPSK"/>
          <w:sz w:val="32"/>
          <w:szCs w:val="32"/>
          <w:cs/>
        </w:rPr>
        <w:t>ขอให้กรมช</w:t>
      </w:r>
      <w:r w:rsidRPr="003D7D3C">
        <w:rPr>
          <w:rFonts w:ascii="TH SarabunPSK" w:hAnsi="TH SarabunPSK" w:cs="TH SarabunPSK" w:hint="cs"/>
          <w:sz w:val="32"/>
          <w:szCs w:val="32"/>
          <w:cs/>
        </w:rPr>
        <w:t>ลประทานเสนอ</w:t>
      </w:r>
      <w:r w:rsidRPr="003D7D3C">
        <w:rPr>
          <w:rFonts w:ascii="TH SarabunPSK" w:hAnsi="TH SarabunPSK" w:cs="TH SarabunPSK"/>
          <w:sz w:val="32"/>
          <w:szCs w:val="32"/>
          <w:cs/>
        </w:rPr>
        <w:t>ขอรับการจัดสรรงบประมาณรายจ่ายประจำปีตามความจำเป็นและเหมาะสมตามขั้นตอนต่อไป รวมทั้งพิจารณาใช้จ่ายจากเงินทุนหมุนเวียนเพื่อการชลประทานที่จะจัดเก็บได้ในอนาคตในโอกาสแรกด้วย</w:t>
      </w:r>
    </w:p>
    <w:p w14:paraId="2C8B6B2C" w14:textId="77777777" w:rsidR="00720EC5" w:rsidRPr="003D7D3C" w:rsidRDefault="00720EC5" w:rsidP="002C2C1A">
      <w:pPr>
        <w:spacing w:line="320" w:lineRule="exact"/>
        <w:jc w:val="thaiDistribute"/>
        <w:rPr>
          <w:rFonts w:ascii="TH SarabunPSK" w:hAnsi="TH SarabunPSK" w:cs="TH SarabunPSK"/>
          <w:sz w:val="32"/>
          <w:szCs w:val="32"/>
        </w:rPr>
      </w:pPr>
    </w:p>
    <w:p w14:paraId="7B9B3A57" w14:textId="77777777" w:rsidR="00720EC5" w:rsidRPr="003D7D3C" w:rsidRDefault="00B577EF" w:rsidP="002C2C1A">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19.</w:t>
      </w:r>
      <w:r w:rsidR="00720EC5" w:rsidRPr="003D7D3C">
        <w:rPr>
          <w:rFonts w:ascii="TH SarabunPSK" w:hAnsi="TH SarabunPSK" w:cs="TH SarabunPSK" w:hint="cs"/>
          <w:b/>
          <w:bCs/>
          <w:sz w:val="32"/>
          <w:szCs w:val="32"/>
          <w:cs/>
        </w:rPr>
        <w:t xml:space="preserve"> เรื่อง การขยายระยะเวลาการดำเนินการตรวจหาเชื้อไวรัสโค</w:t>
      </w:r>
      <w:proofErr w:type="spellStart"/>
      <w:r w:rsidR="00720EC5" w:rsidRPr="003D7D3C">
        <w:rPr>
          <w:rFonts w:ascii="TH SarabunPSK" w:hAnsi="TH SarabunPSK" w:cs="TH SarabunPSK" w:hint="cs"/>
          <w:b/>
          <w:bCs/>
          <w:sz w:val="32"/>
          <w:szCs w:val="32"/>
          <w:cs/>
        </w:rPr>
        <w:t>โร</w:t>
      </w:r>
      <w:proofErr w:type="spellEnd"/>
      <w:r w:rsidR="00720EC5" w:rsidRPr="003D7D3C">
        <w:rPr>
          <w:rFonts w:ascii="TH SarabunPSK" w:hAnsi="TH SarabunPSK" w:cs="TH SarabunPSK" w:hint="cs"/>
          <w:b/>
          <w:bCs/>
          <w:sz w:val="32"/>
          <w:szCs w:val="32"/>
          <w:cs/>
        </w:rPr>
        <w:t>นา 2019 ในคนต่างด้าวที่ดำเนินการตามมติคณะรัฐมนตรีเมื่อวันที่ 29 ธันวาคม 2563</w:t>
      </w:r>
    </w:p>
    <w:p w14:paraId="0D1A2720" w14:textId="77777777" w:rsidR="00720EC5" w:rsidRPr="003D7D3C" w:rsidRDefault="00720EC5" w:rsidP="002C2C1A">
      <w:pPr>
        <w:spacing w:line="320" w:lineRule="exact"/>
        <w:jc w:val="thaiDistribute"/>
        <w:rPr>
          <w:rFonts w:ascii="TH SarabunPSK" w:hAnsi="TH SarabunPSK" w:cs="TH SarabunPSK"/>
          <w:sz w:val="32"/>
          <w:szCs w:val="32"/>
        </w:rPr>
      </w:pPr>
      <w:r w:rsidRPr="003D7D3C">
        <w:rPr>
          <w:rFonts w:ascii="TH SarabunPSK" w:hAnsi="TH SarabunPSK" w:cs="TH SarabunPSK"/>
          <w:b/>
          <w:bCs/>
          <w:sz w:val="32"/>
          <w:szCs w:val="32"/>
          <w:cs/>
        </w:rPr>
        <w:tab/>
      </w:r>
      <w:r w:rsidRPr="003D7D3C">
        <w:rPr>
          <w:rFonts w:ascii="TH SarabunPSK" w:hAnsi="TH SarabunPSK" w:cs="TH SarabunPSK"/>
          <w:b/>
          <w:bCs/>
          <w:sz w:val="32"/>
          <w:szCs w:val="32"/>
          <w:cs/>
        </w:rPr>
        <w:tab/>
      </w:r>
      <w:r w:rsidR="00D513E1">
        <w:rPr>
          <w:rFonts w:ascii="TH SarabunPSK" w:hAnsi="TH SarabunPSK" w:cs="TH SarabunPSK" w:hint="cs"/>
          <w:sz w:val="32"/>
          <w:szCs w:val="32"/>
          <w:cs/>
        </w:rPr>
        <w:t>คณะรัฐมนตรีมีมติอนุมัติในหลักการ</w:t>
      </w:r>
      <w:r w:rsidRPr="003D7D3C">
        <w:rPr>
          <w:rFonts w:ascii="TH SarabunPSK" w:hAnsi="TH SarabunPSK" w:cs="TH SarabunPSK" w:hint="cs"/>
          <w:sz w:val="32"/>
          <w:szCs w:val="32"/>
          <w:cs/>
        </w:rPr>
        <w:t>การขยายระยะเวลา</w:t>
      </w:r>
      <w:r w:rsidRPr="003D7D3C">
        <w:rPr>
          <w:rFonts w:ascii="TH SarabunPSK" w:hAnsi="TH SarabunPSK" w:cs="TH SarabunPSK"/>
          <w:sz w:val="32"/>
          <w:szCs w:val="32"/>
          <w:cs/>
        </w:rPr>
        <w:t>การดำเนินการตรวจหาเชื้อไวรัสโค</w:t>
      </w:r>
      <w:proofErr w:type="spellStart"/>
      <w:r w:rsidRPr="003D7D3C">
        <w:rPr>
          <w:rFonts w:ascii="TH SarabunPSK" w:hAnsi="TH SarabunPSK" w:cs="TH SarabunPSK"/>
          <w:sz w:val="32"/>
          <w:szCs w:val="32"/>
          <w:cs/>
        </w:rPr>
        <w:t>โร</w:t>
      </w:r>
      <w:proofErr w:type="spellEnd"/>
      <w:r w:rsidRPr="003D7D3C">
        <w:rPr>
          <w:rFonts w:ascii="TH SarabunPSK" w:hAnsi="TH SarabunPSK" w:cs="TH SarabunPSK"/>
          <w:sz w:val="32"/>
          <w:szCs w:val="32"/>
          <w:cs/>
        </w:rPr>
        <w:t>นา 2019 การประกันสุขภาพ และการขออนุญาตทำงาน ในคนต่างด้าว</w:t>
      </w:r>
      <w:r w:rsidRPr="003D7D3C">
        <w:rPr>
          <w:rFonts w:ascii="TH SarabunPSK" w:hAnsi="TH SarabunPSK" w:cs="TH SarabunPSK" w:hint="cs"/>
          <w:sz w:val="32"/>
          <w:szCs w:val="32"/>
          <w:cs/>
        </w:rPr>
        <w:t>ที่ดำ</w:t>
      </w:r>
      <w:r w:rsidRPr="003D7D3C">
        <w:rPr>
          <w:rFonts w:ascii="TH SarabunPSK" w:hAnsi="TH SarabunPSK" w:cs="TH SarabunPSK"/>
          <w:sz w:val="32"/>
          <w:szCs w:val="32"/>
          <w:cs/>
        </w:rPr>
        <w:t xml:space="preserve">เนินการตามมติคณะรัฐมนตรีเมื่อวันที่ 29 ธันวาคม </w:t>
      </w:r>
      <w:r w:rsidRPr="003D7D3C">
        <w:rPr>
          <w:rFonts w:ascii="TH SarabunPSK" w:hAnsi="TH SarabunPSK" w:cs="TH SarabunPSK" w:hint="cs"/>
          <w:sz w:val="32"/>
          <w:szCs w:val="32"/>
          <w:cs/>
        </w:rPr>
        <w:t>2563</w:t>
      </w:r>
      <w:r w:rsidRPr="003D7D3C">
        <w:rPr>
          <w:rFonts w:ascii="TH SarabunPSK" w:hAnsi="TH SarabunPSK" w:cs="TH SarabunPSK"/>
          <w:sz w:val="32"/>
          <w:szCs w:val="32"/>
          <w:cs/>
        </w:rPr>
        <w:t xml:space="preserve"> เรื่อง การผ่อนผันให้คนต่างด้าว 3 สัญช</w:t>
      </w:r>
      <w:r w:rsidRPr="003D7D3C">
        <w:rPr>
          <w:rFonts w:ascii="TH SarabunPSK" w:hAnsi="TH SarabunPSK" w:cs="TH SarabunPSK" w:hint="cs"/>
          <w:sz w:val="32"/>
          <w:szCs w:val="32"/>
          <w:cs/>
        </w:rPr>
        <w:t xml:space="preserve">าติ </w:t>
      </w:r>
      <w:r w:rsidRPr="003D7D3C">
        <w:rPr>
          <w:rFonts w:ascii="TH SarabunPSK" w:hAnsi="TH SarabunPSK" w:cs="TH SarabunPSK"/>
          <w:sz w:val="32"/>
          <w:szCs w:val="32"/>
          <w:cs/>
        </w:rPr>
        <w:t>(กัมพูชา ลาว และเมียนมา) อยู่ในราชอาณาจักรและทำงานอย่างถูกต้องตามกฎหมายเป็นกรณีพิเศษ ภายใต้สถานการณ์การแพร่ระบาดของโรคติดเชื้อไวรัสโค</w:t>
      </w:r>
      <w:proofErr w:type="spellStart"/>
      <w:r w:rsidRPr="003D7D3C">
        <w:rPr>
          <w:rFonts w:ascii="TH SarabunPSK" w:hAnsi="TH SarabunPSK" w:cs="TH SarabunPSK"/>
          <w:sz w:val="32"/>
          <w:szCs w:val="32"/>
          <w:cs/>
        </w:rPr>
        <w:t>โร</w:t>
      </w:r>
      <w:proofErr w:type="spellEnd"/>
      <w:r w:rsidRPr="003D7D3C">
        <w:rPr>
          <w:rFonts w:ascii="TH SarabunPSK" w:hAnsi="TH SarabunPSK" w:cs="TH SarabunPSK"/>
          <w:sz w:val="32"/>
          <w:szCs w:val="32"/>
          <w:cs/>
        </w:rPr>
        <w:t>นา 2019 ระลอกใหม่ ประกอบกับมติคณะรัฐมนตรีเมื่อวันที่</w:t>
      </w:r>
      <w:r w:rsidRPr="003D7D3C">
        <w:rPr>
          <w:rFonts w:ascii="TH SarabunPSK" w:hAnsi="TH SarabunPSK" w:cs="TH SarabunPSK" w:hint="cs"/>
          <w:sz w:val="32"/>
          <w:szCs w:val="32"/>
          <w:cs/>
        </w:rPr>
        <w:t xml:space="preserve"> </w:t>
      </w:r>
      <w:r w:rsidRPr="003D7D3C">
        <w:rPr>
          <w:rFonts w:ascii="TH SarabunPSK" w:hAnsi="TH SarabunPSK" w:cs="TH SarabunPSK"/>
          <w:sz w:val="32"/>
          <w:szCs w:val="32"/>
          <w:cs/>
        </w:rPr>
        <w:t>26 มกราคม 2564 เรื่อง ทบทวนแนวทางการบริหารจัดการการทำงานของคนต่างด้าว ในช่วงสถานการณ์การแพร่ระบาดของโรคติดเชื้อไวรัสโค</w:t>
      </w:r>
      <w:proofErr w:type="spellStart"/>
      <w:r w:rsidRPr="003D7D3C">
        <w:rPr>
          <w:rFonts w:ascii="TH SarabunPSK" w:hAnsi="TH SarabunPSK" w:cs="TH SarabunPSK"/>
          <w:sz w:val="32"/>
          <w:szCs w:val="32"/>
          <w:cs/>
        </w:rPr>
        <w:t>โร</w:t>
      </w:r>
      <w:proofErr w:type="spellEnd"/>
      <w:r w:rsidRPr="003D7D3C">
        <w:rPr>
          <w:rFonts w:ascii="TH SarabunPSK" w:hAnsi="TH SarabunPSK" w:cs="TH SarabunPSK"/>
          <w:sz w:val="32"/>
          <w:szCs w:val="32"/>
          <w:cs/>
        </w:rPr>
        <w:t xml:space="preserve">นา 2019 ระลอกใหม่ และการบริหารจัดการผู้ต้องกัก และมติคณะรัฐมนตรีเมื่อวันที่ 7 เมษายน </w:t>
      </w:r>
      <w:r w:rsidRPr="003D7D3C">
        <w:rPr>
          <w:rFonts w:ascii="TH SarabunPSK" w:hAnsi="TH SarabunPSK" w:cs="TH SarabunPSK" w:hint="cs"/>
          <w:sz w:val="32"/>
          <w:szCs w:val="32"/>
          <w:cs/>
        </w:rPr>
        <w:t>2564</w:t>
      </w:r>
      <w:r w:rsidRPr="003D7D3C">
        <w:rPr>
          <w:rFonts w:ascii="TH SarabunPSK" w:hAnsi="TH SarabunPSK" w:cs="TH SarabunPSK"/>
          <w:sz w:val="32"/>
          <w:szCs w:val="32"/>
          <w:cs/>
        </w:rPr>
        <w:t xml:space="preserve"> เรื่อง การขยายระยะเวลาการดำเนินการตรวจหาเชื้อไวรัสโค</w:t>
      </w:r>
      <w:proofErr w:type="spellStart"/>
      <w:r w:rsidRPr="003D7D3C">
        <w:rPr>
          <w:rFonts w:ascii="TH SarabunPSK" w:hAnsi="TH SarabunPSK" w:cs="TH SarabunPSK"/>
          <w:sz w:val="32"/>
          <w:szCs w:val="32"/>
          <w:cs/>
        </w:rPr>
        <w:t>โร</w:t>
      </w:r>
      <w:proofErr w:type="spellEnd"/>
      <w:r w:rsidRPr="003D7D3C">
        <w:rPr>
          <w:rFonts w:ascii="TH SarabunPSK" w:hAnsi="TH SarabunPSK" w:cs="TH SarabunPSK"/>
          <w:sz w:val="32"/>
          <w:szCs w:val="32"/>
          <w:cs/>
        </w:rPr>
        <w:t>นา 2019</w:t>
      </w:r>
      <w:r w:rsidRPr="003D7D3C">
        <w:rPr>
          <w:rFonts w:ascii="TH SarabunPSK" w:hAnsi="TH SarabunPSK" w:cs="TH SarabunPSK" w:hint="cs"/>
          <w:sz w:val="32"/>
          <w:szCs w:val="32"/>
          <w:cs/>
        </w:rPr>
        <w:t xml:space="preserve"> </w:t>
      </w:r>
      <w:r w:rsidRPr="003D7D3C">
        <w:rPr>
          <w:rFonts w:ascii="TH SarabunPSK" w:hAnsi="TH SarabunPSK" w:cs="TH SarabunPSK"/>
          <w:sz w:val="32"/>
          <w:szCs w:val="32"/>
          <w:cs/>
        </w:rPr>
        <w:t>และการจัดเก็บอ</w:t>
      </w:r>
      <w:proofErr w:type="spellStart"/>
      <w:r w:rsidRPr="003D7D3C">
        <w:rPr>
          <w:rFonts w:ascii="TH SarabunPSK" w:hAnsi="TH SarabunPSK" w:cs="TH SarabunPSK"/>
          <w:sz w:val="32"/>
          <w:szCs w:val="32"/>
          <w:cs/>
        </w:rPr>
        <w:t>ัต</w:t>
      </w:r>
      <w:proofErr w:type="spellEnd"/>
      <w:r w:rsidRPr="003D7D3C">
        <w:rPr>
          <w:rFonts w:ascii="TH SarabunPSK" w:hAnsi="TH SarabunPSK" w:cs="TH SarabunPSK"/>
          <w:sz w:val="32"/>
          <w:szCs w:val="32"/>
          <w:cs/>
        </w:rPr>
        <w:t>ลักษณ์บุคคลในคนต่างด้าว</w:t>
      </w:r>
      <w:r w:rsidR="00DA218D">
        <w:rPr>
          <w:rFonts w:ascii="TH SarabunPSK" w:hAnsi="TH SarabunPSK" w:cs="TH SarabunPSK" w:hint="cs"/>
          <w:sz w:val="32"/>
          <w:szCs w:val="32"/>
          <w:cs/>
        </w:rPr>
        <w:t xml:space="preserve"> </w:t>
      </w:r>
      <w:r w:rsidR="00DA218D" w:rsidRPr="003D7D3C">
        <w:rPr>
          <w:rFonts w:ascii="TH SarabunPSK" w:hAnsi="TH SarabunPSK" w:cs="TH SarabunPSK" w:hint="cs"/>
          <w:sz w:val="32"/>
          <w:szCs w:val="32"/>
          <w:cs/>
        </w:rPr>
        <w:t>ตามที่กระทรวงแรงงานเสนอ</w:t>
      </w:r>
      <w:r w:rsidRPr="003D7D3C">
        <w:rPr>
          <w:rFonts w:ascii="TH SarabunPSK" w:hAnsi="TH SarabunPSK" w:cs="TH SarabunPSK"/>
          <w:sz w:val="32"/>
          <w:szCs w:val="32"/>
          <w:cs/>
        </w:rPr>
        <w:t xml:space="preserve"> โดยให้หน่วยงานที่เกี่ยวข้องดำเนินการ ดังนี้</w:t>
      </w:r>
    </w:p>
    <w:p w14:paraId="3F5BB27E" w14:textId="77777777" w:rsidR="00720EC5" w:rsidRPr="003D7D3C" w:rsidRDefault="00720EC5" w:rsidP="002C2C1A">
      <w:pPr>
        <w:spacing w:line="320" w:lineRule="exact"/>
        <w:jc w:val="thaiDistribute"/>
        <w:rPr>
          <w:rFonts w:ascii="TH SarabunPSK" w:hAnsi="TH SarabunPSK" w:cs="TH SarabunPSK"/>
          <w:sz w:val="32"/>
          <w:szCs w:val="32"/>
        </w:rPr>
      </w:pPr>
      <w:r w:rsidRPr="003D7D3C">
        <w:rPr>
          <w:rFonts w:ascii="TH SarabunPSK" w:hAnsi="TH SarabunPSK" w:cs="TH SarabunPSK"/>
          <w:sz w:val="32"/>
          <w:szCs w:val="32"/>
          <w:cs/>
        </w:rPr>
        <w:tab/>
      </w:r>
      <w:r w:rsidRPr="003D7D3C">
        <w:rPr>
          <w:rFonts w:ascii="TH SarabunPSK" w:hAnsi="TH SarabunPSK" w:cs="TH SarabunPSK"/>
          <w:sz w:val="32"/>
          <w:szCs w:val="32"/>
          <w:cs/>
        </w:rPr>
        <w:tab/>
      </w:r>
      <w:r w:rsidRPr="003D7D3C">
        <w:rPr>
          <w:rFonts w:ascii="TH SarabunPSK" w:hAnsi="TH SarabunPSK" w:cs="TH SarabunPSK" w:hint="cs"/>
          <w:sz w:val="32"/>
          <w:szCs w:val="32"/>
          <w:cs/>
        </w:rPr>
        <w:t xml:space="preserve">1. </w:t>
      </w:r>
      <w:r w:rsidRPr="003D7D3C">
        <w:rPr>
          <w:rFonts w:ascii="TH SarabunPSK" w:hAnsi="TH SarabunPSK" w:cs="TH SarabunPSK"/>
          <w:sz w:val="32"/>
          <w:szCs w:val="32"/>
          <w:cs/>
        </w:rPr>
        <w:t>กระทรวงมหาดไทย ดำเนินการ ดังนี้</w:t>
      </w:r>
    </w:p>
    <w:p w14:paraId="3BDB6AA2" w14:textId="77777777" w:rsidR="00720EC5" w:rsidRPr="003D7D3C" w:rsidRDefault="00720EC5" w:rsidP="002C2C1A">
      <w:pPr>
        <w:spacing w:line="320" w:lineRule="exact"/>
        <w:jc w:val="thaiDistribute"/>
        <w:rPr>
          <w:rFonts w:ascii="TH SarabunPSK" w:hAnsi="TH SarabunPSK" w:cs="TH SarabunPSK"/>
          <w:sz w:val="32"/>
          <w:szCs w:val="32"/>
        </w:rPr>
      </w:pPr>
      <w:r w:rsidRPr="003D7D3C">
        <w:rPr>
          <w:rFonts w:ascii="TH SarabunPSK" w:hAnsi="TH SarabunPSK" w:cs="TH SarabunPSK"/>
          <w:sz w:val="32"/>
          <w:szCs w:val="32"/>
          <w:cs/>
        </w:rPr>
        <w:tab/>
      </w:r>
      <w:r w:rsidRPr="003D7D3C">
        <w:rPr>
          <w:rFonts w:ascii="TH SarabunPSK" w:hAnsi="TH SarabunPSK" w:cs="TH SarabunPSK"/>
          <w:sz w:val="32"/>
          <w:szCs w:val="32"/>
          <w:cs/>
        </w:rPr>
        <w:tab/>
      </w:r>
      <w:r w:rsidRPr="003D7D3C">
        <w:rPr>
          <w:rFonts w:ascii="TH SarabunPSK" w:hAnsi="TH SarabunPSK" w:cs="TH SarabunPSK"/>
          <w:sz w:val="32"/>
          <w:szCs w:val="32"/>
          <w:cs/>
        </w:rPr>
        <w:tab/>
      </w:r>
      <w:r w:rsidRPr="003D7D3C">
        <w:rPr>
          <w:rFonts w:ascii="TH SarabunPSK" w:hAnsi="TH SarabunPSK" w:cs="TH SarabunPSK" w:hint="cs"/>
          <w:sz w:val="32"/>
          <w:szCs w:val="32"/>
          <w:cs/>
        </w:rPr>
        <w:t xml:space="preserve">1.1 </w:t>
      </w:r>
      <w:r w:rsidRPr="003D7D3C">
        <w:rPr>
          <w:rFonts w:ascii="TH SarabunPSK" w:hAnsi="TH SarabunPSK" w:cs="TH SarabunPSK"/>
          <w:sz w:val="32"/>
          <w:szCs w:val="32"/>
          <w:cs/>
        </w:rPr>
        <w:t>กระทรวงมหาดไทย อ</w:t>
      </w:r>
      <w:r w:rsidRPr="003D7D3C">
        <w:rPr>
          <w:rFonts w:ascii="TH SarabunPSK" w:hAnsi="TH SarabunPSK" w:cs="TH SarabunPSK" w:hint="cs"/>
          <w:sz w:val="32"/>
          <w:szCs w:val="32"/>
          <w:cs/>
        </w:rPr>
        <w:t>อ</w:t>
      </w:r>
      <w:r w:rsidRPr="003D7D3C">
        <w:rPr>
          <w:rFonts w:ascii="TH SarabunPSK" w:hAnsi="TH SarabunPSK" w:cs="TH SarabunPSK"/>
          <w:sz w:val="32"/>
          <w:szCs w:val="32"/>
          <w:cs/>
        </w:rPr>
        <w:t>กประกาศปรับปรุงแก้ไขประกาศกระทรวงมหาดไทยซึ่งแก้ไขเพิ่มเติมโดย ประก</w:t>
      </w:r>
      <w:r w:rsidRPr="003D7D3C">
        <w:rPr>
          <w:rFonts w:ascii="TH SarabunPSK" w:hAnsi="TH SarabunPSK" w:cs="TH SarabunPSK" w:hint="cs"/>
          <w:sz w:val="32"/>
          <w:szCs w:val="32"/>
          <w:cs/>
        </w:rPr>
        <w:t>า</w:t>
      </w:r>
      <w:r w:rsidRPr="003D7D3C">
        <w:rPr>
          <w:rFonts w:ascii="TH SarabunPSK" w:hAnsi="TH SarabunPSK" w:cs="TH SarabunPSK"/>
          <w:sz w:val="32"/>
          <w:szCs w:val="32"/>
          <w:cs/>
        </w:rPr>
        <w:t>ศกระทรวงมหาดไทย เรื่อง การอนุญาตให้คนต่างด้าวบางจำพวกอยู่ในราชอาณาจักรเป็นกรณีพิเศษภายใต้สถานการณ์การแพร่ระบาดของโรคติดเชื้อไวรัสโค</w:t>
      </w:r>
      <w:proofErr w:type="spellStart"/>
      <w:r w:rsidRPr="003D7D3C">
        <w:rPr>
          <w:rFonts w:ascii="TH SarabunPSK" w:hAnsi="TH SarabunPSK" w:cs="TH SarabunPSK"/>
          <w:sz w:val="32"/>
          <w:szCs w:val="32"/>
          <w:cs/>
        </w:rPr>
        <w:t>โร</w:t>
      </w:r>
      <w:proofErr w:type="spellEnd"/>
      <w:r w:rsidRPr="003D7D3C">
        <w:rPr>
          <w:rFonts w:ascii="TH SarabunPSK" w:hAnsi="TH SarabunPSK" w:cs="TH SarabunPSK"/>
          <w:sz w:val="32"/>
          <w:szCs w:val="32"/>
          <w:cs/>
        </w:rPr>
        <w:t>นา 2019 ตามมติคณะรัฐมนตรี</w:t>
      </w:r>
      <w:r w:rsidRPr="003D7D3C">
        <w:rPr>
          <w:rFonts w:ascii="TH SarabunPSK" w:hAnsi="TH SarabunPSK" w:cs="TH SarabunPSK" w:hint="cs"/>
          <w:sz w:val="32"/>
          <w:szCs w:val="32"/>
          <w:cs/>
        </w:rPr>
        <w:t xml:space="preserve"> </w:t>
      </w:r>
      <w:r w:rsidRPr="003D7D3C">
        <w:rPr>
          <w:rFonts w:ascii="TH SarabunPSK" w:hAnsi="TH SarabunPSK" w:cs="TH SarabunPSK"/>
          <w:sz w:val="32"/>
          <w:szCs w:val="32"/>
          <w:cs/>
        </w:rPr>
        <w:t xml:space="preserve">เมื่อวันที่ </w:t>
      </w:r>
      <w:r w:rsidR="00C84B46">
        <w:rPr>
          <w:rFonts w:ascii="TH SarabunPSK" w:hAnsi="TH SarabunPSK" w:cs="TH SarabunPSK" w:hint="cs"/>
          <w:sz w:val="32"/>
          <w:szCs w:val="32"/>
          <w:cs/>
        </w:rPr>
        <w:t xml:space="preserve">                </w:t>
      </w:r>
      <w:r w:rsidRPr="003D7D3C">
        <w:rPr>
          <w:rFonts w:ascii="TH SarabunPSK" w:hAnsi="TH SarabunPSK" w:cs="TH SarabunPSK"/>
          <w:sz w:val="32"/>
          <w:szCs w:val="32"/>
          <w:cs/>
        </w:rPr>
        <w:t xml:space="preserve">29 ธันวาคม 2563 (ฉบับที่ 2) ลงวันที่ 11 กุมภาพันธ์ พ.ศ. </w:t>
      </w:r>
      <w:r w:rsidRPr="003D7D3C">
        <w:rPr>
          <w:rFonts w:ascii="TH SarabunPSK" w:hAnsi="TH SarabunPSK" w:cs="TH SarabunPSK" w:hint="cs"/>
          <w:sz w:val="32"/>
          <w:szCs w:val="32"/>
          <w:cs/>
        </w:rPr>
        <w:t>2564</w:t>
      </w:r>
      <w:r w:rsidRPr="003D7D3C">
        <w:rPr>
          <w:rFonts w:ascii="TH SarabunPSK" w:hAnsi="TH SarabunPSK" w:cs="TH SarabunPSK"/>
          <w:sz w:val="32"/>
          <w:szCs w:val="32"/>
          <w:cs/>
        </w:rPr>
        <w:t xml:space="preserve"> และประกาศกระทรวงมหาดไทย</w:t>
      </w:r>
      <w:r w:rsidRPr="003D7D3C">
        <w:rPr>
          <w:rFonts w:ascii="TH SarabunPSK" w:hAnsi="TH SarabunPSK" w:cs="TH SarabunPSK" w:hint="cs"/>
          <w:sz w:val="32"/>
          <w:szCs w:val="32"/>
          <w:cs/>
        </w:rPr>
        <w:t xml:space="preserve"> </w:t>
      </w:r>
      <w:r w:rsidRPr="003D7D3C">
        <w:rPr>
          <w:rFonts w:ascii="TH SarabunPSK" w:hAnsi="TH SarabunPSK" w:cs="TH SarabunPSK"/>
          <w:sz w:val="32"/>
          <w:szCs w:val="32"/>
          <w:cs/>
        </w:rPr>
        <w:t>เรื่อง การอนุญาตให้คนต่างด้าวบางจำพวกอยู่ในราชอาณาจักรเป็นกรณีพิเศษภายใต้สถานการณ์การแพร่ระบาดของโรคติดเชื้อไวรัสโค</w:t>
      </w:r>
      <w:proofErr w:type="spellStart"/>
      <w:r w:rsidRPr="003D7D3C">
        <w:rPr>
          <w:rFonts w:ascii="TH SarabunPSK" w:hAnsi="TH SarabunPSK" w:cs="TH SarabunPSK"/>
          <w:sz w:val="32"/>
          <w:szCs w:val="32"/>
          <w:cs/>
        </w:rPr>
        <w:t>โร</w:t>
      </w:r>
      <w:proofErr w:type="spellEnd"/>
      <w:r w:rsidRPr="003D7D3C">
        <w:rPr>
          <w:rFonts w:ascii="TH SarabunPSK" w:hAnsi="TH SarabunPSK" w:cs="TH SarabunPSK"/>
          <w:sz w:val="32"/>
          <w:szCs w:val="32"/>
          <w:cs/>
        </w:rPr>
        <w:t xml:space="preserve">นา 2019 ตามมติคณะรัฐมนตรีเมื่อวันที่ </w:t>
      </w:r>
      <w:r w:rsidRPr="003D7D3C">
        <w:rPr>
          <w:rFonts w:ascii="TH SarabunPSK" w:hAnsi="TH SarabunPSK" w:cs="TH SarabunPSK" w:hint="cs"/>
          <w:sz w:val="32"/>
          <w:szCs w:val="32"/>
          <w:cs/>
        </w:rPr>
        <w:t>29</w:t>
      </w:r>
      <w:r w:rsidRPr="003D7D3C">
        <w:rPr>
          <w:rFonts w:ascii="TH SarabunPSK" w:hAnsi="TH SarabunPSK" w:cs="TH SarabunPSK"/>
          <w:sz w:val="32"/>
          <w:szCs w:val="32"/>
          <w:cs/>
        </w:rPr>
        <w:t xml:space="preserve"> ธันวาคม 25</w:t>
      </w:r>
      <w:r w:rsidRPr="003D7D3C">
        <w:rPr>
          <w:rFonts w:ascii="TH SarabunPSK" w:hAnsi="TH SarabunPSK" w:cs="TH SarabunPSK" w:hint="cs"/>
          <w:sz w:val="32"/>
          <w:szCs w:val="32"/>
          <w:cs/>
        </w:rPr>
        <w:t>63</w:t>
      </w:r>
      <w:r w:rsidRPr="003D7D3C">
        <w:rPr>
          <w:rFonts w:ascii="TH SarabunPSK" w:hAnsi="TH SarabunPSK" w:cs="TH SarabunPSK"/>
          <w:sz w:val="32"/>
          <w:szCs w:val="32"/>
          <w:cs/>
        </w:rPr>
        <w:t xml:space="preserve"> (ฉบับที่ 3) ลงวันที่ 8</w:t>
      </w:r>
      <w:r w:rsidRPr="003D7D3C">
        <w:rPr>
          <w:rFonts w:ascii="TH SarabunPSK" w:hAnsi="TH SarabunPSK" w:cs="TH SarabunPSK" w:hint="cs"/>
          <w:sz w:val="32"/>
          <w:szCs w:val="32"/>
          <w:cs/>
        </w:rPr>
        <w:t xml:space="preserve"> </w:t>
      </w:r>
      <w:r w:rsidRPr="003D7D3C">
        <w:rPr>
          <w:rFonts w:ascii="TH SarabunPSK" w:hAnsi="TH SarabunPSK" w:cs="TH SarabunPSK"/>
          <w:sz w:val="32"/>
          <w:szCs w:val="32"/>
          <w:cs/>
        </w:rPr>
        <w:t xml:space="preserve">เมษายน พ.ศ. </w:t>
      </w:r>
      <w:r w:rsidRPr="003D7D3C">
        <w:rPr>
          <w:rFonts w:ascii="TH SarabunPSK" w:hAnsi="TH SarabunPSK" w:cs="TH SarabunPSK" w:hint="cs"/>
          <w:sz w:val="32"/>
          <w:szCs w:val="32"/>
          <w:cs/>
        </w:rPr>
        <w:t>2564</w:t>
      </w:r>
      <w:r w:rsidRPr="003D7D3C">
        <w:rPr>
          <w:rFonts w:ascii="TH SarabunPSK" w:hAnsi="TH SarabunPSK" w:cs="TH SarabunPSK"/>
          <w:sz w:val="32"/>
          <w:szCs w:val="32"/>
          <w:cs/>
        </w:rPr>
        <w:t xml:space="preserve"> เพื่อให้คนต่าง</w:t>
      </w:r>
      <w:proofErr w:type="spellStart"/>
      <w:r w:rsidRPr="003D7D3C">
        <w:rPr>
          <w:rFonts w:ascii="TH SarabunPSK" w:hAnsi="TH SarabunPSK" w:cs="TH SarabunPSK"/>
          <w:sz w:val="32"/>
          <w:szCs w:val="32"/>
          <w:cs/>
        </w:rPr>
        <w:t>ต้าว</w:t>
      </w:r>
      <w:proofErr w:type="spellEnd"/>
      <w:r w:rsidRPr="003D7D3C">
        <w:rPr>
          <w:rFonts w:ascii="TH SarabunPSK" w:hAnsi="TH SarabunPSK" w:cs="TH SarabunPSK"/>
          <w:sz w:val="32"/>
          <w:szCs w:val="32"/>
          <w:cs/>
        </w:rPr>
        <w:t>ดำเนินการตรวจหาเชื้อไวรัสโค</w:t>
      </w:r>
      <w:proofErr w:type="spellStart"/>
      <w:r w:rsidRPr="003D7D3C">
        <w:rPr>
          <w:rFonts w:ascii="TH SarabunPSK" w:hAnsi="TH SarabunPSK" w:cs="TH SarabunPSK"/>
          <w:sz w:val="32"/>
          <w:szCs w:val="32"/>
          <w:cs/>
        </w:rPr>
        <w:t>โร</w:t>
      </w:r>
      <w:proofErr w:type="spellEnd"/>
      <w:r w:rsidRPr="003D7D3C">
        <w:rPr>
          <w:rFonts w:ascii="TH SarabunPSK" w:hAnsi="TH SarabunPSK" w:cs="TH SarabunPSK"/>
          <w:sz w:val="32"/>
          <w:szCs w:val="32"/>
          <w:cs/>
        </w:rPr>
        <w:t xml:space="preserve">นา 2019 การประกันสุขภาพ และการขออนุญาตทำงาน ได้ถึงวันที่ </w:t>
      </w:r>
      <w:r w:rsidR="00C84B46">
        <w:rPr>
          <w:rFonts w:ascii="TH SarabunPSK" w:hAnsi="TH SarabunPSK" w:cs="TH SarabunPSK" w:hint="cs"/>
          <w:sz w:val="32"/>
          <w:szCs w:val="32"/>
          <w:cs/>
        </w:rPr>
        <w:t xml:space="preserve">              </w:t>
      </w:r>
      <w:r w:rsidRPr="003D7D3C">
        <w:rPr>
          <w:rFonts w:ascii="TH SarabunPSK" w:hAnsi="TH SarabunPSK" w:cs="TH SarabunPSK" w:hint="cs"/>
          <w:sz w:val="32"/>
          <w:szCs w:val="32"/>
          <w:cs/>
        </w:rPr>
        <w:t>13</w:t>
      </w:r>
      <w:r w:rsidRPr="003D7D3C">
        <w:rPr>
          <w:rFonts w:ascii="TH SarabunPSK" w:hAnsi="TH SarabunPSK" w:cs="TH SarabunPSK"/>
          <w:sz w:val="32"/>
          <w:szCs w:val="32"/>
          <w:cs/>
        </w:rPr>
        <w:t xml:space="preserve"> กันยายน </w:t>
      </w:r>
      <w:r w:rsidRPr="003D7D3C">
        <w:rPr>
          <w:rFonts w:ascii="TH SarabunPSK" w:hAnsi="TH SarabunPSK" w:cs="TH SarabunPSK" w:hint="cs"/>
          <w:sz w:val="32"/>
          <w:szCs w:val="32"/>
          <w:cs/>
        </w:rPr>
        <w:t>2564</w:t>
      </w:r>
    </w:p>
    <w:p w14:paraId="6B96A10A" w14:textId="77777777" w:rsidR="00720EC5" w:rsidRPr="003D7D3C" w:rsidRDefault="00720EC5" w:rsidP="002C2C1A">
      <w:pPr>
        <w:spacing w:line="320" w:lineRule="exact"/>
        <w:jc w:val="thaiDistribute"/>
        <w:rPr>
          <w:rFonts w:ascii="TH SarabunPSK" w:hAnsi="TH SarabunPSK" w:cs="TH SarabunPSK"/>
          <w:sz w:val="32"/>
          <w:szCs w:val="32"/>
        </w:rPr>
      </w:pPr>
      <w:r w:rsidRPr="003D7D3C">
        <w:rPr>
          <w:rFonts w:ascii="TH SarabunPSK" w:hAnsi="TH SarabunPSK" w:cs="TH SarabunPSK"/>
          <w:sz w:val="32"/>
          <w:szCs w:val="32"/>
          <w:cs/>
        </w:rPr>
        <w:tab/>
      </w:r>
      <w:r w:rsidRPr="003D7D3C">
        <w:rPr>
          <w:rFonts w:ascii="TH SarabunPSK" w:hAnsi="TH SarabunPSK" w:cs="TH SarabunPSK"/>
          <w:sz w:val="32"/>
          <w:szCs w:val="32"/>
          <w:cs/>
        </w:rPr>
        <w:tab/>
        <w:t>ทั้งนี้ กระทรวงมหาดไทยได้ยกร่างประกาศกระทรวงมหาดไทย เรื่อง การอนุญาตให้คนต่างด้าวบางจำพวกอยู่ในราชอาณาจักรเป็นกรณีพิเศษ ภายใต้สถานการณ์การแพร่ระบาดของโรคติดเชื้อไวรัสโค</w:t>
      </w:r>
      <w:proofErr w:type="spellStart"/>
      <w:r w:rsidRPr="003D7D3C">
        <w:rPr>
          <w:rFonts w:ascii="TH SarabunPSK" w:hAnsi="TH SarabunPSK" w:cs="TH SarabunPSK"/>
          <w:sz w:val="32"/>
          <w:szCs w:val="32"/>
          <w:cs/>
        </w:rPr>
        <w:t>โร</w:t>
      </w:r>
      <w:proofErr w:type="spellEnd"/>
      <w:r w:rsidRPr="003D7D3C">
        <w:rPr>
          <w:rFonts w:ascii="TH SarabunPSK" w:hAnsi="TH SarabunPSK" w:cs="TH SarabunPSK"/>
          <w:sz w:val="32"/>
          <w:szCs w:val="32"/>
          <w:cs/>
        </w:rPr>
        <w:t xml:space="preserve">นา 2019 ตามมติคณะรัฐมนตรีเมื่อวันที่ </w:t>
      </w:r>
      <w:r w:rsidRPr="003D7D3C">
        <w:rPr>
          <w:rFonts w:ascii="TH SarabunPSK" w:hAnsi="TH SarabunPSK" w:cs="TH SarabunPSK" w:hint="cs"/>
          <w:sz w:val="32"/>
          <w:szCs w:val="32"/>
          <w:cs/>
        </w:rPr>
        <w:t>29</w:t>
      </w:r>
      <w:r w:rsidRPr="003D7D3C">
        <w:rPr>
          <w:rFonts w:ascii="TH SarabunPSK" w:hAnsi="TH SarabunPSK" w:cs="TH SarabunPSK"/>
          <w:sz w:val="32"/>
          <w:szCs w:val="32"/>
          <w:cs/>
        </w:rPr>
        <w:t xml:space="preserve"> ธันวาคม </w:t>
      </w:r>
      <w:r w:rsidRPr="003D7D3C">
        <w:rPr>
          <w:rFonts w:ascii="TH SarabunPSK" w:hAnsi="TH SarabunPSK" w:cs="TH SarabunPSK" w:hint="cs"/>
          <w:sz w:val="32"/>
          <w:szCs w:val="32"/>
          <w:cs/>
        </w:rPr>
        <w:t>2563</w:t>
      </w:r>
      <w:r w:rsidRPr="003D7D3C">
        <w:rPr>
          <w:rFonts w:ascii="TH SarabunPSK" w:hAnsi="TH SarabunPSK" w:cs="TH SarabunPSK"/>
          <w:sz w:val="32"/>
          <w:szCs w:val="32"/>
          <w:cs/>
        </w:rPr>
        <w:t xml:space="preserve"> (ฉบับที่ </w:t>
      </w:r>
      <w:r w:rsidRPr="003D7D3C">
        <w:rPr>
          <w:rFonts w:ascii="TH SarabunPSK" w:hAnsi="TH SarabunPSK" w:cs="TH SarabunPSK" w:hint="cs"/>
          <w:sz w:val="32"/>
          <w:szCs w:val="32"/>
          <w:cs/>
        </w:rPr>
        <w:t>...)</w:t>
      </w:r>
    </w:p>
    <w:p w14:paraId="0CACF4D2" w14:textId="77777777" w:rsidR="00720EC5" w:rsidRPr="003D7D3C" w:rsidRDefault="00720EC5" w:rsidP="002C2C1A">
      <w:pPr>
        <w:spacing w:line="320" w:lineRule="exact"/>
        <w:jc w:val="thaiDistribute"/>
        <w:rPr>
          <w:rFonts w:ascii="TH SarabunPSK" w:hAnsi="TH SarabunPSK" w:cs="TH SarabunPSK"/>
          <w:sz w:val="32"/>
          <w:szCs w:val="32"/>
        </w:rPr>
      </w:pPr>
      <w:r w:rsidRPr="003D7D3C">
        <w:rPr>
          <w:rFonts w:ascii="TH SarabunPSK" w:hAnsi="TH SarabunPSK" w:cs="TH SarabunPSK"/>
          <w:sz w:val="32"/>
          <w:szCs w:val="32"/>
          <w:cs/>
        </w:rPr>
        <w:tab/>
      </w:r>
      <w:r w:rsidRPr="003D7D3C">
        <w:rPr>
          <w:rFonts w:ascii="TH SarabunPSK" w:hAnsi="TH SarabunPSK" w:cs="TH SarabunPSK"/>
          <w:sz w:val="32"/>
          <w:szCs w:val="32"/>
          <w:cs/>
        </w:rPr>
        <w:tab/>
      </w:r>
      <w:r w:rsidRPr="003D7D3C">
        <w:rPr>
          <w:rFonts w:ascii="TH SarabunPSK" w:hAnsi="TH SarabunPSK" w:cs="TH SarabunPSK"/>
          <w:sz w:val="32"/>
          <w:szCs w:val="32"/>
          <w:cs/>
        </w:rPr>
        <w:tab/>
      </w:r>
      <w:r w:rsidRPr="003D7D3C">
        <w:rPr>
          <w:rFonts w:ascii="TH SarabunPSK" w:hAnsi="TH SarabunPSK" w:cs="TH SarabunPSK" w:hint="cs"/>
          <w:sz w:val="32"/>
          <w:szCs w:val="32"/>
          <w:cs/>
        </w:rPr>
        <w:t xml:space="preserve">1.2 </w:t>
      </w:r>
      <w:r w:rsidRPr="003D7D3C">
        <w:rPr>
          <w:rFonts w:ascii="TH SarabunPSK" w:hAnsi="TH SarabunPSK" w:cs="TH SarabunPSK"/>
          <w:sz w:val="32"/>
          <w:szCs w:val="32"/>
          <w:cs/>
        </w:rPr>
        <w:t xml:space="preserve">ให้กรมการปกครองและกรุงเทพมหานคร ดำเนินการจัดทำทะเบียนประวัติให้กลุ่มคนต่างด้าวที่ลงทะเบียนไม่มีงานทำ ได้ถึงวันที่ </w:t>
      </w:r>
      <w:r w:rsidRPr="003D7D3C">
        <w:rPr>
          <w:rFonts w:ascii="TH SarabunPSK" w:hAnsi="TH SarabunPSK" w:cs="TH SarabunPSK" w:hint="cs"/>
          <w:sz w:val="32"/>
          <w:szCs w:val="32"/>
          <w:cs/>
        </w:rPr>
        <w:t>31</w:t>
      </w:r>
      <w:r w:rsidRPr="003D7D3C">
        <w:rPr>
          <w:rFonts w:ascii="TH SarabunPSK" w:hAnsi="TH SarabunPSK" w:cs="TH SarabunPSK"/>
          <w:sz w:val="32"/>
          <w:szCs w:val="32"/>
          <w:cs/>
        </w:rPr>
        <w:t xml:space="preserve"> มีนาคม </w:t>
      </w:r>
      <w:r w:rsidRPr="003D7D3C">
        <w:rPr>
          <w:rFonts w:ascii="TH SarabunPSK" w:hAnsi="TH SarabunPSK" w:cs="TH SarabunPSK" w:hint="cs"/>
          <w:sz w:val="32"/>
          <w:szCs w:val="32"/>
          <w:cs/>
        </w:rPr>
        <w:t>2565</w:t>
      </w:r>
    </w:p>
    <w:p w14:paraId="6238DD40" w14:textId="77777777" w:rsidR="00720EC5" w:rsidRPr="003D7D3C" w:rsidRDefault="00720EC5" w:rsidP="002C2C1A">
      <w:pPr>
        <w:spacing w:line="320" w:lineRule="exact"/>
        <w:jc w:val="thaiDistribute"/>
        <w:rPr>
          <w:rFonts w:ascii="TH SarabunPSK" w:hAnsi="TH SarabunPSK" w:cs="TH SarabunPSK"/>
          <w:sz w:val="32"/>
          <w:szCs w:val="32"/>
        </w:rPr>
      </w:pPr>
      <w:r w:rsidRPr="003D7D3C">
        <w:rPr>
          <w:rFonts w:ascii="TH SarabunPSK" w:hAnsi="TH SarabunPSK" w:cs="TH SarabunPSK"/>
          <w:sz w:val="32"/>
          <w:szCs w:val="32"/>
          <w:cs/>
        </w:rPr>
        <w:tab/>
      </w:r>
      <w:r w:rsidRPr="003D7D3C">
        <w:rPr>
          <w:rFonts w:ascii="TH SarabunPSK" w:hAnsi="TH SarabunPSK" w:cs="TH SarabunPSK"/>
          <w:sz w:val="32"/>
          <w:szCs w:val="32"/>
          <w:cs/>
        </w:rPr>
        <w:tab/>
      </w:r>
      <w:r w:rsidRPr="003D7D3C">
        <w:rPr>
          <w:rFonts w:ascii="TH SarabunPSK" w:hAnsi="TH SarabunPSK" w:cs="TH SarabunPSK" w:hint="cs"/>
          <w:sz w:val="32"/>
          <w:szCs w:val="32"/>
          <w:cs/>
        </w:rPr>
        <w:t>2. กระทรวงแรงงาน ดำเนินการ ดังนี้</w:t>
      </w:r>
    </w:p>
    <w:p w14:paraId="3A8CCC99" w14:textId="77777777" w:rsidR="00720EC5" w:rsidRPr="003D7D3C" w:rsidRDefault="00720EC5" w:rsidP="002C2C1A">
      <w:pPr>
        <w:spacing w:line="320" w:lineRule="exact"/>
        <w:jc w:val="thaiDistribute"/>
        <w:rPr>
          <w:rFonts w:ascii="TH SarabunPSK" w:hAnsi="TH SarabunPSK" w:cs="TH SarabunPSK"/>
          <w:sz w:val="32"/>
          <w:szCs w:val="32"/>
        </w:rPr>
      </w:pPr>
      <w:r w:rsidRPr="003D7D3C">
        <w:rPr>
          <w:rFonts w:ascii="TH SarabunPSK" w:hAnsi="TH SarabunPSK" w:cs="TH SarabunPSK"/>
          <w:sz w:val="32"/>
          <w:szCs w:val="32"/>
          <w:cs/>
        </w:rPr>
        <w:tab/>
      </w:r>
      <w:r w:rsidRPr="003D7D3C">
        <w:rPr>
          <w:rFonts w:ascii="TH SarabunPSK" w:hAnsi="TH SarabunPSK" w:cs="TH SarabunPSK"/>
          <w:sz w:val="32"/>
          <w:szCs w:val="32"/>
          <w:cs/>
        </w:rPr>
        <w:tab/>
      </w:r>
      <w:r w:rsidRPr="003D7D3C">
        <w:rPr>
          <w:rFonts w:ascii="TH SarabunPSK" w:hAnsi="TH SarabunPSK" w:cs="TH SarabunPSK"/>
          <w:sz w:val="32"/>
          <w:szCs w:val="32"/>
          <w:cs/>
        </w:rPr>
        <w:tab/>
      </w:r>
      <w:r w:rsidRPr="003D7D3C">
        <w:rPr>
          <w:rFonts w:ascii="TH SarabunPSK" w:hAnsi="TH SarabunPSK" w:cs="TH SarabunPSK" w:hint="cs"/>
          <w:sz w:val="32"/>
          <w:szCs w:val="32"/>
          <w:cs/>
        </w:rPr>
        <w:t xml:space="preserve">2.1  กระทรวงแรงงาน ออกประกาศปรับปรุงแก้ไข ประกาศกระทรวงแรงงาน </w:t>
      </w:r>
      <w:r w:rsidRPr="003D7D3C">
        <w:rPr>
          <w:rFonts w:ascii="TH SarabunPSK" w:hAnsi="TH SarabunPSK" w:cs="TH SarabunPSK"/>
          <w:sz w:val="32"/>
          <w:szCs w:val="32"/>
          <w:cs/>
        </w:rPr>
        <w:t>เรื่อง การอนุญาตให้คนต่างด้าวทำงานในราชอาณาจักรเป็นการเฉพาะ สำหรับคนต่างด้าวสัญชาติกัมพูชา ลาว</w:t>
      </w:r>
      <w:r w:rsidRPr="003D7D3C">
        <w:rPr>
          <w:rFonts w:ascii="TH SarabunPSK" w:hAnsi="TH SarabunPSK" w:cs="TH SarabunPSK" w:hint="cs"/>
          <w:sz w:val="32"/>
          <w:szCs w:val="32"/>
          <w:cs/>
        </w:rPr>
        <w:t xml:space="preserve"> </w:t>
      </w:r>
      <w:r w:rsidRPr="003D7D3C">
        <w:rPr>
          <w:rFonts w:ascii="TH SarabunPSK" w:hAnsi="TH SarabunPSK" w:cs="TH SarabunPSK"/>
          <w:sz w:val="32"/>
          <w:szCs w:val="32"/>
          <w:cs/>
        </w:rPr>
        <w:t>และเมียนมา ภายใต้สถานการณ์การแพร่ระบาดของโรคติดเชื้อไวรัสโค</w:t>
      </w:r>
      <w:proofErr w:type="spellStart"/>
      <w:r w:rsidRPr="003D7D3C">
        <w:rPr>
          <w:rFonts w:ascii="TH SarabunPSK" w:hAnsi="TH SarabunPSK" w:cs="TH SarabunPSK"/>
          <w:sz w:val="32"/>
          <w:szCs w:val="32"/>
          <w:cs/>
        </w:rPr>
        <w:t>โร</w:t>
      </w:r>
      <w:proofErr w:type="spellEnd"/>
      <w:r w:rsidRPr="003D7D3C">
        <w:rPr>
          <w:rFonts w:ascii="TH SarabunPSK" w:hAnsi="TH SarabunPSK" w:cs="TH SarabunPSK"/>
          <w:sz w:val="32"/>
          <w:szCs w:val="32"/>
          <w:cs/>
        </w:rPr>
        <w:t>นา 2019 ตามมติคณะรัฐมนตรี</w:t>
      </w:r>
      <w:r w:rsidRPr="003D7D3C">
        <w:rPr>
          <w:rFonts w:ascii="TH SarabunPSK" w:hAnsi="TH SarabunPSK" w:cs="TH SarabunPSK" w:hint="cs"/>
          <w:sz w:val="32"/>
          <w:szCs w:val="32"/>
          <w:cs/>
        </w:rPr>
        <w:t xml:space="preserve"> เมื่</w:t>
      </w:r>
      <w:r w:rsidRPr="003D7D3C">
        <w:rPr>
          <w:rFonts w:ascii="TH SarabunPSK" w:hAnsi="TH SarabunPSK" w:cs="TH SarabunPSK"/>
          <w:sz w:val="32"/>
          <w:szCs w:val="32"/>
          <w:cs/>
        </w:rPr>
        <w:t xml:space="preserve">อวันที่ 26 มกราคม 2564 ลงวันที่ 11 กุมภาพันธ์ พ.ศ. </w:t>
      </w:r>
      <w:r w:rsidRPr="003D7D3C">
        <w:rPr>
          <w:rFonts w:ascii="TH SarabunPSK" w:hAnsi="TH SarabunPSK" w:cs="TH SarabunPSK" w:hint="cs"/>
          <w:sz w:val="32"/>
          <w:szCs w:val="32"/>
          <w:cs/>
        </w:rPr>
        <w:t>2564</w:t>
      </w:r>
      <w:r w:rsidRPr="003D7D3C">
        <w:rPr>
          <w:rFonts w:ascii="TH SarabunPSK" w:hAnsi="TH SarabunPSK" w:cs="TH SarabunPSK"/>
          <w:sz w:val="32"/>
          <w:szCs w:val="32"/>
          <w:cs/>
        </w:rPr>
        <w:t xml:space="preserve"> ซึ่งแก้โขเพิ่มเติมโดย ประกาศกร</w:t>
      </w:r>
      <w:r w:rsidRPr="003D7D3C">
        <w:rPr>
          <w:rFonts w:ascii="TH SarabunPSK" w:hAnsi="TH SarabunPSK" w:cs="TH SarabunPSK" w:hint="cs"/>
          <w:sz w:val="32"/>
          <w:szCs w:val="32"/>
          <w:cs/>
        </w:rPr>
        <w:t xml:space="preserve">ะทรวงแรงงาน </w:t>
      </w:r>
      <w:r w:rsidRPr="003D7D3C">
        <w:rPr>
          <w:rFonts w:ascii="TH SarabunPSK" w:hAnsi="TH SarabunPSK" w:cs="TH SarabunPSK"/>
          <w:sz w:val="32"/>
          <w:szCs w:val="32"/>
          <w:cs/>
        </w:rPr>
        <w:t>เรื่อง การอนุญาตให้คนต่างด้าวทำงานในราชอาณาจักรเป็นการเฉพาะ สำหรับคนต่างด้าวสัญชาติกัมพูชา ลาว</w:t>
      </w:r>
      <w:r w:rsidRPr="003D7D3C">
        <w:rPr>
          <w:rFonts w:ascii="TH SarabunPSK" w:hAnsi="TH SarabunPSK" w:cs="TH SarabunPSK" w:hint="cs"/>
          <w:sz w:val="32"/>
          <w:szCs w:val="32"/>
          <w:cs/>
        </w:rPr>
        <w:t xml:space="preserve"> </w:t>
      </w:r>
      <w:r w:rsidRPr="003D7D3C">
        <w:rPr>
          <w:rFonts w:ascii="TH SarabunPSK" w:hAnsi="TH SarabunPSK" w:cs="TH SarabunPSK"/>
          <w:sz w:val="32"/>
          <w:szCs w:val="32"/>
          <w:cs/>
        </w:rPr>
        <w:t>และเมียนมา ภายใต้สถานการณ์การแพร่ระบาดของโรคติดเชื้อไวรัสโค</w:t>
      </w:r>
      <w:proofErr w:type="spellStart"/>
      <w:r w:rsidRPr="003D7D3C">
        <w:rPr>
          <w:rFonts w:ascii="TH SarabunPSK" w:hAnsi="TH SarabunPSK" w:cs="TH SarabunPSK"/>
          <w:sz w:val="32"/>
          <w:szCs w:val="32"/>
          <w:cs/>
        </w:rPr>
        <w:t>โร</w:t>
      </w:r>
      <w:proofErr w:type="spellEnd"/>
      <w:r w:rsidRPr="003D7D3C">
        <w:rPr>
          <w:rFonts w:ascii="TH SarabunPSK" w:hAnsi="TH SarabunPSK" w:cs="TH SarabunPSK"/>
          <w:sz w:val="32"/>
          <w:szCs w:val="32"/>
          <w:cs/>
        </w:rPr>
        <w:t>นา 2019 ตามมติคณะรัฐมนตรี</w:t>
      </w:r>
      <w:r w:rsidRPr="003D7D3C">
        <w:rPr>
          <w:rFonts w:ascii="TH SarabunPSK" w:hAnsi="TH SarabunPSK" w:cs="TH SarabunPSK" w:hint="cs"/>
          <w:sz w:val="32"/>
          <w:szCs w:val="32"/>
          <w:cs/>
        </w:rPr>
        <w:t xml:space="preserve"> </w:t>
      </w:r>
      <w:r w:rsidRPr="003D7D3C">
        <w:rPr>
          <w:rFonts w:ascii="TH SarabunPSK" w:hAnsi="TH SarabunPSK" w:cs="TH SarabunPSK"/>
          <w:sz w:val="32"/>
          <w:szCs w:val="32"/>
          <w:cs/>
        </w:rPr>
        <w:t xml:space="preserve">เมื่อวันที่ 26มกราคม </w:t>
      </w:r>
      <w:r w:rsidRPr="003D7D3C">
        <w:rPr>
          <w:rFonts w:ascii="TH SarabunPSK" w:hAnsi="TH SarabunPSK" w:cs="TH SarabunPSK" w:hint="cs"/>
          <w:sz w:val="32"/>
          <w:szCs w:val="32"/>
          <w:cs/>
        </w:rPr>
        <w:t>2564</w:t>
      </w:r>
      <w:r w:rsidRPr="003D7D3C">
        <w:rPr>
          <w:rFonts w:ascii="TH SarabunPSK" w:hAnsi="TH SarabunPSK" w:cs="TH SarabunPSK"/>
          <w:sz w:val="32"/>
          <w:szCs w:val="32"/>
          <w:cs/>
        </w:rPr>
        <w:t xml:space="preserve"> (ฉบับที่ 2) </w:t>
      </w:r>
      <w:r w:rsidR="00C84B46">
        <w:rPr>
          <w:rFonts w:ascii="TH SarabunPSK" w:hAnsi="TH SarabunPSK" w:cs="TH SarabunPSK" w:hint="cs"/>
          <w:sz w:val="32"/>
          <w:szCs w:val="32"/>
          <w:cs/>
        </w:rPr>
        <w:t xml:space="preserve">              </w:t>
      </w:r>
      <w:r w:rsidRPr="003D7D3C">
        <w:rPr>
          <w:rFonts w:ascii="TH SarabunPSK" w:hAnsi="TH SarabunPSK" w:cs="TH SarabunPSK"/>
          <w:sz w:val="32"/>
          <w:szCs w:val="32"/>
          <w:cs/>
        </w:rPr>
        <w:t xml:space="preserve">ลงวันที่ 8 เมษายน พ ศ. </w:t>
      </w:r>
      <w:r w:rsidRPr="003D7D3C">
        <w:rPr>
          <w:rFonts w:ascii="TH SarabunPSK" w:hAnsi="TH SarabunPSK" w:cs="TH SarabunPSK" w:hint="cs"/>
          <w:sz w:val="32"/>
          <w:szCs w:val="32"/>
          <w:cs/>
        </w:rPr>
        <w:t>2564</w:t>
      </w:r>
      <w:r w:rsidRPr="003D7D3C">
        <w:rPr>
          <w:rFonts w:ascii="TH SarabunPSK" w:hAnsi="TH SarabunPSK" w:cs="TH SarabunPSK"/>
          <w:sz w:val="32"/>
          <w:szCs w:val="32"/>
          <w:cs/>
        </w:rPr>
        <w:t xml:space="preserve"> เพื่อให้คนต่างด้าวดำเนินการตรวจหาเชื้อไวรัสโค</w:t>
      </w:r>
      <w:proofErr w:type="spellStart"/>
      <w:r w:rsidRPr="003D7D3C">
        <w:rPr>
          <w:rFonts w:ascii="TH SarabunPSK" w:hAnsi="TH SarabunPSK" w:cs="TH SarabunPSK"/>
          <w:sz w:val="32"/>
          <w:szCs w:val="32"/>
          <w:cs/>
        </w:rPr>
        <w:t>โร</w:t>
      </w:r>
      <w:proofErr w:type="spellEnd"/>
      <w:r w:rsidRPr="003D7D3C">
        <w:rPr>
          <w:rFonts w:ascii="TH SarabunPSK" w:hAnsi="TH SarabunPSK" w:cs="TH SarabunPSK"/>
          <w:sz w:val="32"/>
          <w:szCs w:val="32"/>
          <w:cs/>
        </w:rPr>
        <w:t xml:space="preserve">นา 2019 การประกันสุขภาพ </w:t>
      </w:r>
      <w:r w:rsidR="00C84B46">
        <w:rPr>
          <w:rFonts w:ascii="TH SarabunPSK" w:hAnsi="TH SarabunPSK" w:cs="TH SarabunPSK" w:hint="cs"/>
          <w:sz w:val="32"/>
          <w:szCs w:val="32"/>
          <w:cs/>
        </w:rPr>
        <w:t xml:space="preserve">                     </w:t>
      </w:r>
      <w:r w:rsidRPr="003D7D3C">
        <w:rPr>
          <w:rFonts w:ascii="TH SarabunPSK" w:hAnsi="TH SarabunPSK" w:cs="TH SarabunPSK"/>
          <w:sz w:val="32"/>
          <w:szCs w:val="32"/>
          <w:cs/>
        </w:rPr>
        <w:t>และการขอ</w:t>
      </w:r>
      <w:r w:rsidRPr="003D7D3C">
        <w:rPr>
          <w:rFonts w:ascii="TH SarabunPSK" w:hAnsi="TH SarabunPSK" w:cs="TH SarabunPSK" w:hint="cs"/>
          <w:sz w:val="32"/>
          <w:szCs w:val="32"/>
          <w:cs/>
        </w:rPr>
        <w:t>อ</w:t>
      </w:r>
      <w:r w:rsidRPr="003D7D3C">
        <w:rPr>
          <w:rFonts w:ascii="TH SarabunPSK" w:hAnsi="TH SarabunPSK" w:cs="TH SarabunPSK"/>
          <w:sz w:val="32"/>
          <w:szCs w:val="32"/>
          <w:cs/>
        </w:rPr>
        <w:t xml:space="preserve">นุญาตทำงาน ได้ถึงวันที่ </w:t>
      </w:r>
      <w:r w:rsidRPr="003D7D3C">
        <w:rPr>
          <w:rFonts w:ascii="TH SarabunPSK" w:hAnsi="TH SarabunPSK" w:cs="TH SarabunPSK" w:hint="cs"/>
          <w:sz w:val="32"/>
          <w:szCs w:val="32"/>
          <w:cs/>
        </w:rPr>
        <w:t>13</w:t>
      </w:r>
      <w:r w:rsidRPr="003D7D3C">
        <w:rPr>
          <w:rFonts w:ascii="TH SarabunPSK" w:hAnsi="TH SarabunPSK" w:cs="TH SarabunPSK"/>
          <w:sz w:val="32"/>
          <w:szCs w:val="32"/>
          <w:cs/>
        </w:rPr>
        <w:t xml:space="preserve"> กันยายน </w:t>
      </w:r>
      <w:r w:rsidRPr="003D7D3C">
        <w:rPr>
          <w:rFonts w:ascii="TH SarabunPSK" w:hAnsi="TH SarabunPSK" w:cs="TH SarabunPSK" w:hint="cs"/>
          <w:sz w:val="32"/>
          <w:szCs w:val="32"/>
          <w:cs/>
        </w:rPr>
        <w:t>2564 แล</w:t>
      </w:r>
      <w:r w:rsidRPr="003D7D3C">
        <w:rPr>
          <w:rFonts w:ascii="TH SarabunPSK" w:hAnsi="TH SarabunPSK" w:cs="TH SarabunPSK"/>
          <w:sz w:val="32"/>
          <w:szCs w:val="32"/>
          <w:cs/>
        </w:rPr>
        <w:t>ะกรณีคนต่างด้าวซึ่งยังไม่มีงานทำแต่ประสงค์จะทำงาน ให้ยื่นคำร้องขอจัดทำทะเบียนประวัติตา</w:t>
      </w:r>
      <w:r w:rsidRPr="003D7D3C">
        <w:rPr>
          <w:rFonts w:ascii="TH SarabunPSK" w:hAnsi="TH SarabunPSK" w:cs="TH SarabunPSK" w:hint="cs"/>
          <w:sz w:val="32"/>
          <w:szCs w:val="32"/>
          <w:cs/>
        </w:rPr>
        <w:t>มกฎหมาย</w:t>
      </w:r>
      <w:r w:rsidRPr="003D7D3C">
        <w:rPr>
          <w:rFonts w:ascii="TH SarabunPSK" w:hAnsi="TH SarabunPSK" w:cs="TH SarabunPSK"/>
          <w:sz w:val="32"/>
          <w:szCs w:val="32"/>
          <w:cs/>
        </w:rPr>
        <w:t xml:space="preserve">ว่าด้วยการทะเบียนราษฎรที่สำนักงานเขตกรุงเทพมหานคร </w:t>
      </w:r>
      <w:r w:rsidR="00C84B46">
        <w:rPr>
          <w:rFonts w:ascii="TH SarabunPSK" w:hAnsi="TH SarabunPSK" w:cs="TH SarabunPSK" w:hint="cs"/>
          <w:sz w:val="32"/>
          <w:szCs w:val="32"/>
          <w:cs/>
        </w:rPr>
        <w:t xml:space="preserve">               </w:t>
      </w:r>
      <w:r w:rsidRPr="003D7D3C">
        <w:rPr>
          <w:rFonts w:ascii="TH SarabunPSK" w:hAnsi="TH SarabunPSK" w:cs="TH SarabunPSK"/>
          <w:sz w:val="32"/>
          <w:szCs w:val="32"/>
          <w:cs/>
        </w:rPr>
        <w:t xml:space="preserve">ศูนย์บริหารการทะเบียนภาค สาขาจังหวัดหรือสถานที่อื่นที่กรมการปกครองกำหนด ได้ถึงวันที่ </w:t>
      </w:r>
      <w:r w:rsidRPr="003D7D3C">
        <w:rPr>
          <w:rFonts w:ascii="TH SarabunPSK" w:hAnsi="TH SarabunPSK" w:cs="TH SarabunPSK" w:hint="cs"/>
          <w:sz w:val="32"/>
          <w:szCs w:val="32"/>
          <w:cs/>
        </w:rPr>
        <w:t>31</w:t>
      </w:r>
      <w:r w:rsidRPr="003D7D3C">
        <w:rPr>
          <w:rFonts w:ascii="TH SarabunPSK" w:hAnsi="TH SarabunPSK" w:cs="TH SarabunPSK"/>
          <w:sz w:val="32"/>
          <w:szCs w:val="32"/>
          <w:cs/>
        </w:rPr>
        <w:t xml:space="preserve"> มีนาคม </w:t>
      </w:r>
      <w:r w:rsidRPr="003D7D3C">
        <w:rPr>
          <w:rFonts w:ascii="TH SarabunPSK" w:hAnsi="TH SarabunPSK" w:cs="TH SarabunPSK" w:hint="cs"/>
          <w:sz w:val="32"/>
          <w:szCs w:val="32"/>
          <w:cs/>
        </w:rPr>
        <w:t>2565</w:t>
      </w:r>
    </w:p>
    <w:p w14:paraId="4691D615" w14:textId="77777777" w:rsidR="00720EC5" w:rsidRPr="003D7D3C" w:rsidRDefault="00720EC5" w:rsidP="002C2C1A">
      <w:pPr>
        <w:spacing w:line="320" w:lineRule="exact"/>
        <w:jc w:val="thaiDistribute"/>
        <w:rPr>
          <w:rFonts w:ascii="TH SarabunPSK" w:hAnsi="TH SarabunPSK" w:cs="TH SarabunPSK"/>
          <w:sz w:val="32"/>
          <w:szCs w:val="32"/>
        </w:rPr>
      </w:pPr>
      <w:r w:rsidRPr="003D7D3C">
        <w:rPr>
          <w:rFonts w:ascii="TH SarabunPSK" w:hAnsi="TH SarabunPSK" w:cs="TH SarabunPSK"/>
          <w:sz w:val="32"/>
          <w:szCs w:val="32"/>
          <w:cs/>
        </w:rPr>
        <w:tab/>
      </w:r>
      <w:r w:rsidRPr="003D7D3C">
        <w:rPr>
          <w:rFonts w:ascii="TH SarabunPSK" w:hAnsi="TH SarabunPSK" w:cs="TH SarabunPSK"/>
          <w:sz w:val="32"/>
          <w:szCs w:val="32"/>
          <w:cs/>
        </w:rPr>
        <w:tab/>
        <w:t>ทั้งนี้ กระทรวงแรงงานได้ยกร่างประกาศกระทรวงแรงงาน เรื่อง การอนุญาต</w:t>
      </w:r>
      <w:r w:rsidRPr="003D7D3C">
        <w:rPr>
          <w:rFonts w:ascii="TH SarabunPSK" w:hAnsi="TH SarabunPSK" w:cs="TH SarabunPSK" w:hint="cs"/>
          <w:sz w:val="32"/>
          <w:szCs w:val="32"/>
          <w:cs/>
        </w:rPr>
        <w:t>ให้ค</w:t>
      </w:r>
      <w:r w:rsidRPr="003D7D3C">
        <w:rPr>
          <w:rFonts w:ascii="TH SarabunPSK" w:hAnsi="TH SarabunPSK" w:cs="TH SarabunPSK"/>
          <w:sz w:val="32"/>
          <w:szCs w:val="32"/>
          <w:cs/>
        </w:rPr>
        <w:t xml:space="preserve">นต่างด้าวทำงานในราชอาณาจักรเป็นการเฉพาะสำหรับคนต่างด้าวสัญชาติกัมพูชา ลาว </w:t>
      </w:r>
      <w:r w:rsidRPr="003D7D3C">
        <w:rPr>
          <w:rFonts w:ascii="TH SarabunPSK" w:hAnsi="TH SarabunPSK" w:cs="TH SarabunPSK" w:hint="cs"/>
          <w:sz w:val="32"/>
          <w:szCs w:val="32"/>
          <w:cs/>
        </w:rPr>
        <w:t>และเมียนมา ภาย</w:t>
      </w:r>
      <w:r w:rsidRPr="003D7D3C">
        <w:rPr>
          <w:rFonts w:ascii="TH SarabunPSK" w:hAnsi="TH SarabunPSK" w:cs="TH SarabunPSK"/>
          <w:sz w:val="32"/>
          <w:szCs w:val="32"/>
          <w:cs/>
        </w:rPr>
        <w:t>ใต้สถานการณ์การแพร่ระบาดของโรคติดเชื้อไวรัสโค</w:t>
      </w:r>
      <w:proofErr w:type="spellStart"/>
      <w:r w:rsidRPr="003D7D3C">
        <w:rPr>
          <w:rFonts w:ascii="TH SarabunPSK" w:hAnsi="TH SarabunPSK" w:cs="TH SarabunPSK"/>
          <w:sz w:val="32"/>
          <w:szCs w:val="32"/>
          <w:cs/>
        </w:rPr>
        <w:t>โร</w:t>
      </w:r>
      <w:proofErr w:type="spellEnd"/>
      <w:r w:rsidRPr="003D7D3C">
        <w:rPr>
          <w:rFonts w:ascii="TH SarabunPSK" w:hAnsi="TH SarabunPSK" w:cs="TH SarabunPSK"/>
          <w:sz w:val="32"/>
          <w:szCs w:val="32"/>
          <w:cs/>
        </w:rPr>
        <w:t>นา 2019 ตามมติคณะรัฐม</w:t>
      </w:r>
      <w:r w:rsidRPr="003D7D3C">
        <w:rPr>
          <w:rFonts w:ascii="TH SarabunPSK" w:hAnsi="TH SarabunPSK" w:cs="TH SarabunPSK" w:hint="cs"/>
          <w:sz w:val="32"/>
          <w:szCs w:val="32"/>
          <w:cs/>
        </w:rPr>
        <w:t xml:space="preserve">นตรีเมื่อวันที่ </w:t>
      </w:r>
      <w:r w:rsidRPr="003D7D3C">
        <w:rPr>
          <w:rFonts w:ascii="TH SarabunPSK" w:hAnsi="TH SarabunPSK" w:cs="TH SarabunPSK"/>
          <w:sz w:val="32"/>
          <w:szCs w:val="32"/>
          <w:cs/>
        </w:rPr>
        <w:t xml:space="preserve">26 มกราคม </w:t>
      </w:r>
      <w:r w:rsidRPr="003D7D3C">
        <w:rPr>
          <w:rFonts w:ascii="TH SarabunPSK" w:hAnsi="TH SarabunPSK" w:cs="TH SarabunPSK" w:hint="cs"/>
          <w:sz w:val="32"/>
          <w:szCs w:val="32"/>
          <w:cs/>
        </w:rPr>
        <w:t>2564</w:t>
      </w:r>
      <w:r w:rsidRPr="003D7D3C">
        <w:rPr>
          <w:rFonts w:ascii="TH SarabunPSK" w:hAnsi="TH SarabunPSK" w:cs="TH SarabunPSK"/>
          <w:sz w:val="32"/>
          <w:szCs w:val="32"/>
          <w:cs/>
        </w:rPr>
        <w:t xml:space="preserve"> (ฉบับที่</w:t>
      </w:r>
      <w:r w:rsidRPr="003D7D3C">
        <w:rPr>
          <w:rFonts w:ascii="TH SarabunPSK" w:hAnsi="TH SarabunPSK" w:cs="TH SarabunPSK" w:hint="cs"/>
          <w:sz w:val="32"/>
          <w:szCs w:val="32"/>
          <w:cs/>
        </w:rPr>
        <w:t xml:space="preserve"> ..)</w:t>
      </w:r>
    </w:p>
    <w:p w14:paraId="63CECEED" w14:textId="77777777" w:rsidR="00720EC5" w:rsidRPr="003D7D3C" w:rsidRDefault="00720EC5" w:rsidP="002C2C1A">
      <w:pPr>
        <w:spacing w:line="320" w:lineRule="exact"/>
        <w:jc w:val="thaiDistribute"/>
        <w:rPr>
          <w:rFonts w:ascii="TH SarabunPSK" w:hAnsi="TH SarabunPSK" w:cs="TH SarabunPSK"/>
          <w:sz w:val="32"/>
          <w:szCs w:val="32"/>
        </w:rPr>
      </w:pPr>
      <w:r w:rsidRPr="003D7D3C">
        <w:rPr>
          <w:rFonts w:ascii="TH SarabunPSK" w:hAnsi="TH SarabunPSK" w:cs="TH SarabunPSK"/>
          <w:sz w:val="32"/>
          <w:szCs w:val="32"/>
          <w:cs/>
        </w:rPr>
        <w:tab/>
      </w:r>
      <w:r w:rsidRPr="003D7D3C">
        <w:rPr>
          <w:rFonts w:ascii="TH SarabunPSK" w:hAnsi="TH SarabunPSK" w:cs="TH SarabunPSK"/>
          <w:sz w:val="32"/>
          <w:szCs w:val="32"/>
          <w:cs/>
        </w:rPr>
        <w:tab/>
      </w:r>
      <w:r w:rsidRPr="003D7D3C">
        <w:rPr>
          <w:rFonts w:ascii="TH SarabunPSK" w:hAnsi="TH SarabunPSK" w:cs="TH SarabunPSK"/>
          <w:sz w:val="32"/>
          <w:szCs w:val="32"/>
          <w:cs/>
        </w:rPr>
        <w:tab/>
      </w:r>
      <w:r w:rsidRPr="003D7D3C">
        <w:rPr>
          <w:rFonts w:ascii="TH SarabunPSK" w:hAnsi="TH SarabunPSK" w:cs="TH SarabunPSK" w:hint="cs"/>
          <w:sz w:val="32"/>
          <w:szCs w:val="32"/>
          <w:cs/>
        </w:rPr>
        <w:t xml:space="preserve">2.2 </w:t>
      </w:r>
      <w:r w:rsidRPr="003D7D3C">
        <w:rPr>
          <w:rFonts w:ascii="TH SarabunPSK" w:hAnsi="TH SarabunPSK" w:cs="TH SarabunPSK"/>
          <w:sz w:val="32"/>
          <w:szCs w:val="32"/>
          <w:cs/>
        </w:rPr>
        <w:t>ให้กรมการจัดหางาน ดำเนินการพิจารณาอนุญาตการทำงานของคนต่างด้าว</w:t>
      </w:r>
      <w:r w:rsidRPr="003D7D3C">
        <w:rPr>
          <w:rFonts w:ascii="TH SarabunPSK" w:hAnsi="TH SarabunPSK" w:cs="TH SarabunPSK" w:hint="cs"/>
          <w:sz w:val="32"/>
          <w:szCs w:val="32"/>
          <w:cs/>
        </w:rPr>
        <w:t xml:space="preserve"> </w:t>
      </w:r>
      <w:r w:rsidR="00223B1A">
        <w:rPr>
          <w:rFonts w:ascii="TH SarabunPSK" w:hAnsi="TH SarabunPSK" w:cs="TH SarabunPSK" w:hint="cs"/>
          <w:sz w:val="32"/>
          <w:szCs w:val="32"/>
          <w:cs/>
        </w:rPr>
        <w:t xml:space="preserve">                 </w:t>
      </w:r>
      <w:r w:rsidRPr="003D7D3C">
        <w:rPr>
          <w:rFonts w:ascii="TH SarabunPSK" w:hAnsi="TH SarabunPSK" w:cs="TH SarabunPSK"/>
          <w:sz w:val="32"/>
          <w:szCs w:val="32"/>
          <w:cs/>
        </w:rPr>
        <w:t>ตามแนวทางที่กรมการจัดหางานกำหนด</w:t>
      </w:r>
    </w:p>
    <w:p w14:paraId="0FE53823" w14:textId="77777777" w:rsidR="00720EC5" w:rsidRPr="003D7D3C" w:rsidRDefault="00720EC5" w:rsidP="002C2C1A">
      <w:pPr>
        <w:spacing w:line="320" w:lineRule="exact"/>
        <w:jc w:val="thaiDistribute"/>
        <w:rPr>
          <w:rFonts w:ascii="TH SarabunPSK" w:hAnsi="TH SarabunPSK" w:cs="TH SarabunPSK"/>
          <w:sz w:val="32"/>
          <w:szCs w:val="32"/>
        </w:rPr>
      </w:pPr>
      <w:r w:rsidRPr="003D7D3C">
        <w:rPr>
          <w:rFonts w:ascii="TH SarabunPSK" w:hAnsi="TH SarabunPSK" w:cs="TH SarabunPSK"/>
          <w:sz w:val="32"/>
          <w:szCs w:val="32"/>
          <w:cs/>
        </w:rPr>
        <w:lastRenderedPageBreak/>
        <w:tab/>
      </w:r>
      <w:r w:rsidRPr="003D7D3C">
        <w:rPr>
          <w:rFonts w:ascii="TH SarabunPSK" w:hAnsi="TH SarabunPSK" w:cs="TH SarabunPSK"/>
          <w:sz w:val="32"/>
          <w:szCs w:val="32"/>
          <w:cs/>
        </w:rPr>
        <w:tab/>
      </w:r>
      <w:r w:rsidRPr="003D7D3C">
        <w:rPr>
          <w:rFonts w:ascii="TH SarabunPSK" w:hAnsi="TH SarabunPSK" w:cs="TH SarabunPSK" w:hint="cs"/>
          <w:sz w:val="32"/>
          <w:szCs w:val="32"/>
          <w:cs/>
        </w:rPr>
        <w:t xml:space="preserve">3. </w:t>
      </w:r>
      <w:r w:rsidRPr="003D7D3C">
        <w:rPr>
          <w:rFonts w:ascii="TH SarabunPSK" w:hAnsi="TH SarabunPSK" w:cs="TH SarabunPSK"/>
          <w:sz w:val="32"/>
          <w:szCs w:val="32"/>
          <w:cs/>
        </w:rPr>
        <w:t>กระทรวงสาธารณสุข ดำเนินการ</w:t>
      </w:r>
    </w:p>
    <w:p w14:paraId="67A7489D" w14:textId="77777777" w:rsidR="00720EC5" w:rsidRPr="003D7D3C" w:rsidRDefault="00720EC5" w:rsidP="002C2C1A">
      <w:pPr>
        <w:spacing w:line="320" w:lineRule="exact"/>
        <w:jc w:val="thaiDistribute"/>
        <w:rPr>
          <w:rFonts w:ascii="TH SarabunPSK" w:hAnsi="TH SarabunPSK" w:cs="TH SarabunPSK"/>
          <w:sz w:val="32"/>
          <w:szCs w:val="32"/>
        </w:rPr>
      </w:pPr>
      <w:r w:rsidRPr="003D7D3C">
        <w:rPr>
          <w:rFonts w:ascii="TH SarabunPSK" w:hAnsi="TH SarabunPSK" w:cs="TH SarabunPSK"/>
          <w:sz w:val="32"/>
          <w:szCs w:val="32"/>
          <w:cs/>
        </w:rPr>
        <w:tab/>
      </w:r>
      <w:r w:rsidRPr="003D7D3C">
        <w:rPr>
          <w:rFonts w:ascii="TH SarabunPSK" w:hAnsi="TH SarabunPSK" w:cs="TH SarabunPSK"/>
          <w:sz w:val="32"/>
          <w:szCs w:val="32"/>
          <w:cs/>
        </w:rPr>
        <w:tab/>
      </w:r>
      <w:r w:rsidRPr="003D7D3C">
        <w:rPr>
          <w:rFonts w:ascii="TH SarabunPSK" w:hAnsi="TH SarabunPSK" w:cs="TH SarabunPSK"/>
          <w:sz w:val="32"/>
          <w:szCs w:val="32"/>
          <w:cs/>
        </w:rPr>
        <w:tab/>
      </w:r>
      <w:r w:rsidRPr="003D7D3C">
        <w:rPr>
          <w:rFonts w:ascii="TH SarabunPSK" w:hAnsi="TH SarabunPSK" w:cs="TH SarabunPSK" w:hint="cs"/>
          <w:sz w:val="32"/>
          <w:szCs w:val="32"/>
          <w:cs/>
        </w:rPr>
        <w:t xml:space="preserve">3.1 </w:t>
      </w:r>
      <w:r w:rsidRPr="003D7D3C">
        <w:rPr>
          <w:rFonts w:ascii="TH SarabunPSK" w:hAnsi="TH SarabunPSK" w:cs="TH SarabunPSK"/>
          <w:sz w:val="32"/>
          <w:szCs w:val="32"/>
          <w:cs/>
        </w:rPr>
        <w:t>ให้สถานพยาบาลที่กระทรวงสาธารณสุขกำหนด สถานพยาบาลที่กรมการแพทย์กำหนด สถานพยาบาลที่สำนักการแพทย์กรุงเทพมหานครกำหนด และสถานพยาบาลเอกชนที่ได้รับการรับรองจากกรมวิทยาศาสตร์การแพทย์ ตรวจหาเชื้อไวรัสโค</w:t>
      </w:r>
      <w:proofErr w:type="spellStart"/>
      <w:r w:rsidRPr="003D7D3C">
        <w:rPr>
          <w:rFonts w:ascii="TH SarabunPSK" w:hAnsi="TH SarabunPSK" w:cs="TH SarabunPSK"/>
          <w:sz w:val="32"/>
          <w:szCs w:val="32"/>
          <w:cs/>
        </w:rPr>
        <w:t>โร</w:t>
      </w:r>
      <w:proofErr w:type="spellEnd"/>
      <w:r w:rsidRPr="003D7D3C">
        <w:rPr>
          <w:rFonts w:ascii="TH SarabunPSK" w:hAnsi="TH SarabunPSK" w:cs="TH SarabunPSK"/>
          <w:sz w:val="32"/>
          <w:szCs w:val="32"/>
          <w:cs/>
        </w:rPr>
        <w:t xml:space="preserve">นา 2019 ให้แล้วเสร็จภายในวันที่ </w:t>
      </w:r>
      <w:r w:rsidRPr="003D7D3C">
        <w:rPr>
          <w:rFonts w:ascii="TH SarabunPSK" w:hAnsi="TH SarabunPSK" w:cs="TH SarabunPSK" w:hint="cs"/>
          <w:sz w:val="32"/>
          <w:szCs w:val="32"/>
          <w:cs/>
        </w:rPr>
        <w:t>13</w:t>
      </w:r>
      <w:r w:rsidRPr="003D7D3C">
        <w:rPr>
          <w:rFonts w:ascii="TH SarabunPSK" w:hAnsi="TH SarabunPSK" w:cs="TH SarabunPSK"/>
          <w:sz w:val="32"/>
          <w:szCs w:val="32"/>
          <w:cs/>
        </w:rPr>
        <w:t xml:space="preserve"> กันยายน 2564</w:t>
      </w:r>
    </w:p>
    <w:p w14:paraId="1799AE31" w14:textId="77777777" w:rsidR="00720EC5" w:rsidRPr="003D7D3C" w:rsidRDefault="00720EC5" w:rsidP="002C2C1A">
      <w:pPr>
        <w:spacing w:line="320" w:lineRule="exact"/>
        <w:jc w:val="thaiDistribute"/>
        <w:rPr>
          <w:rFonts w:ascii="TH SarabunPSK" w:hAnsi="TH SarabunPSK" w:cs="TH SarabunPSK"/>
          <w:sz w:val="32"/>
          <w:szCs w:val="32"/>
        </w:rPr>
      </w:pPr>
      <w:r w:rsidRPr="003D7D3C">
        <w:rPr>
          <w:rFonts w:ascii="TH SarabunPSK" w:hAnsi="TH SarabunPSK" w:cs="TH SarabunPSK"/>
          <w:sz w:val="32"/>
          <w:szCs w:val="32"/>
          <w:cs/>
        </w:rPr>
        <w:tab/>
      </w:r>
      <w:r w:rsidRPr="003D7D3C">
        <w:rPr>
          <w:rFonts w:ascii="TH SarabunPSK" w:hAnsi="TH SarabunPSK" w:cs="TH SarabunPSK"/>
          <w:sz w:val="32"/>
          <w:szCs w:val="32"/>
          <w:cs/>
        </w:rPr>
        <w:tab/>
      </w:r>
      <w:r w:rsidRPr="003D7D3C">
        <w:rPr>
          <w:rFonts w:ascii="TH SarabunPSK" w:hAnsi="TH SarabunPSK" w:cs="TH SarabunPSK"/>
          <w:sz w:val="32"/>
          <w:szCs w:val="32"/>
          <w:cs/>
        </w:rPr>
        <w:tab/>
      </w:r>
      <w:r w:rsidRPr="003D7D3C">
        <w:rPr>
          <w:rFonts w:ascii="TH SarabunPSK" w:hAnsi="TH SarabunPSK" w:cs="TH SarabunPSK" w:hint="cs"/>
          <w:sz w:val="32"/>
          <w:szCs w:val="32"/>
          <w:cs/>
        </w:rPr>
        <w:t xml:space="preserve">3.2 </w:t>
      </w:r>
      <w:r w:rsidRPr="003D7D3C">
        <w:rPr>
          <w:rFonts w:ascii="TH SarabunPSK" w:hAnsi="TH SarabunPSK" w:cs="TH SarabunPSK"/>
          <w:sz w:val="32"/>
          <w:szCs w:val="32"/>
          <w:cs/>
        </w:rPr>
        <w:t xml:space="preserve"> ให้สถานพยาบาลที่กระทรวงสาธารณสุขกำหนด สถานพยาบาลที่กรมการแพทย์กำหนด สถานพยาบาลที่สำนักการแพทย์กรุงเทพมหานครกำหนด รับขึ้นทะเบียนประกันสุขภาพแก่คนต่างด้าวที่ได้ดำเนินการตรวจหาเชื้อไวรัสโค</w:t>
      </w:r>
      <w:proofErr w:type="spellStart"/>
      <w:r w:rsidRPr="003D7D3C">
        <w:rPr>
          <w:rFonts w:ascii="TH SarabunPSK" w:hAnsi="TH SarabunPSK" w:cs="TH SarabunPSK"/>
          <w:sz w:val="32"/>
          <w:szCs w:val="32"/>
          <w:cs/>
        </w:rPr>
        <w:t>โร</w:t>
      </w:r>
      <w:proofErr w:type="spellEnd"/>
      <w:r w:rsidRPr="003D7D3C">
        <w:rPr>
          <w:rFonts w:ascii="TH SarabunPSK" w:hAnsi="TH SarabunPSK" w:cs="TH SarabunPSK"/>
          <w:sz w:val="32"/>
          <w:szCs w:val="32"/>
          <w:cs/>
        </w:rPr>
        <w:t>นา 2019 กับสถานพยาบาลเอกชนที่ได้รับการรับรองจากกรมวิทยาศาสตร์การแพทย์แล้ว รวมถึงรับตรวจโรคต้องห้าม 6 โรค ได้แก่ โรคเรื้อน วัณโรคในระยะอันตราย โรคเท้าช้าง</w:t>
      </w:r>
      <w:r w:rsidRPr="003D7D3C">
        <w:rPr>
          <w:rFonts w:ascii="TH SarabunPSK" w:hAnsi="TH SarabunPSK" w:cs="TH SarabunPSK" w:hint="cs"/>
          <w:sz w:val="32"/>
          <w:szCs w:val="32"/>
          <w:cs/>
        </w:rPr>
        <w:t xml:space="preserve"> </w:t>
      </w:r>
      <w:r w:rsidRPr="003D7D3C">
        <w:rPr>
          <w:rFonts w:ascii="TH SarabunPSK" w:hAnsi="TH SarabunPSK" w:cs="TH SarabunPSK"/>
          <w:sz w:val="32"/>
          <w:szCs w:val="32"/>
          <w:cs/>
        </w:rPr>
        <w:t>ในระยะที่ปรากฏอาการเป็นที่รังเกียจแก่สังคม โรคติดยาเสพติดให้โทษ โรคพิษสุราเรื้อรัง และโรคซิฟิลิส</w:t>
      </w:r>
      <w:r w:rsidRPr="003D7D3C">
        <w:rPr>
          <w:rFonts w:ascii="TH SarabunPSK" w:hAnsi="TH SarabunPSK" w:cs="TH SarabunPSK" w:hint="cs"/>
          <w:sz w:val="32"/>
          <w:szCs w:val="32"/>
          <w:cs/>
        </w:rPr>
        <w:t xml:space="preserve"> </w:t>
      </w:r>
      <w:r w:rsidRPr="003D7D3C">
        <w:rPr>
          <w:rFonts w:ascii="TH SarabunPSK" w:hAnsi="TH SarabunPSK" w:cs="TH SarabunPSK"/>
          <w:sz w:val="32"/>
          <w:szCs w:val="32"/>
          <w:cs/>
        </w:rPr>
        <w:t>ในระยะที่ 3</w:t>
      </w:r>
    </w:p>
    <w:p w14:paraId="7DBC4AA4" w14:textId="77777777" w:rsidR="00720EC5" w:rsidRPr="003D7D3C" w:rsidRDefault="00720EC5" w:rsidP="002C2C1A">
      <w:pPr>
        <w:spacing w:line="320" w:lineRule="exact"/>
        <w:jc w:val="thaiDistribute"/>
        <w:rPr>
          <w:rFonts w:ascii="TH SarabunPSK" w:hAnsi="TH SarabunPSK" w:cs="TH SarabunPSK"/>
          <w:sz w:val="32"/>
          <w:szCs w:val="32"/>
        </w:rPr>
      </w:pPr>
      <w:r w:rsidRPr="003D7D3C">
        <w:rPr>
          <w:rFonts w:ascii="TH SarabunPSK" w:hAnsi="TH SarabunPSK" w:cs="TH SarabunPSK"/>
          <w:sz w:val="32"/>
          <w:szCs w:val="32"/>
          <w:cs/>
        </w:rPr>
        <w:tab/>
      </w:r>
      <w:r w:rsidRPr="003D7D3C">
        <w:rPr>
          <w:rFonts w:ascii="TH SarabunPSK" w:hAnsi="TH SarabunPSK" w:cs="TH SarabunPSK"/>
          <w:sz w:val="32"/>
          <w:szCs w:val="32"/>
          <w:cs/>
        </w:rPr>
        <w:tab/>
      </w:r>
      <w:r w:rsidRPr="003D7D3C">
        <w:rPr>
          <w:rFonts w:ascii="TH SarabunPSK" w:hAnsi="TH SarabunPSK" w:cs="TH SarabunPSK"/>
          <w:sz w:val="32"/>
          <w:szCs w:val="32"/>
          <w:cs/>
        </w:rPr>
        <w:tab/>
      </w:r>
      <w:r w:rsidRPr="003D7D3C">
        <w:rPr>
          <w:rFonts w:ascii="TH SarabunPSK" w:hAnsi="TH SarabunPSK" w:cs="TH SarabunPSK" w:hint="cs"/>
          <w:sz w:val="32"/>
          <w:szCs w:val="32"/>
          <w:cs/>
        </w:rPr>
        <w:t xml:space="preserve">3.3 </w:t>
      </w:r>
      <w:r w:rsidRPr="003D7D3C">
        <w:rPr>
          <w:rFonts w:ascii="TH SarabunPSK" w:hAnsi="TH SarabunPSK" w:cs="TH SarabunPSK"/>
          <w:sz w:val="32"/>
          <w:szCs w:val="32"/>
          <w:cs/>
        </w:rPr>
        <w:t>ให้คนต่างด้าวในจังหวัดที่อยู่ในพื้นที่ควบคุม ที่ได้ดำเนินการตรวจหาเชื้อไวรัสโค</w:t>
      </w:r>
      <w:proofErr w:type="spellStart"/>
      <w:r w:rsidRPr="003D7D3C">
        <w:rPr>
          <w:rFonts w:ascii="TH SarabunPSK" w:hAnsi="TH SarabunPSK" w:cs="TH SarabunPSK"/>
          <w:sz w:val="32"/>
          <w:szCs w:val="32"/>
          <w:cs/>
        </w:rPr>
        <w:t>โร</w:t>
      </w:r>
      <w:proofErr w:type="spellEnd"/>
      <w:r w:rsidRPr="003D7D3C">
        <w:rPr>
          <w:rFonts w:ascii="TH SarabunPSK" w:hAnsi="TH SarabunPSK" w:cs="TH SarabunPSK"/>
          <w:sz w:val="32"/>
          <w:szCs w:val="32"/>
          <w:cs/>
        </w:rPr>
        <w:t>นา 2019 เรียบร้อยแล้วและได้รับผลการตรวจที่แสดงว่าไม่เป็นผู้ติดเชื้อ ก่อนที่ประกาศกระทรวงสาธารณสุข เรื่อง การตรวจสุขภาพและประกันสุขภาพแร</w:t>
      </w:r>
      <w:r w:rsidRPr="003D7D3C">
        <w:rPr>
          <w:rFonts w:ascii="TH SarabunPSK" w:hAnsi="TH SarabunPSK" w:cs="TH SarabunPSK" w:hint="cs"/>
          <w:sz w:val="32"/>
          <w:szCs w:val="32"/>
          <w:cs/>
        </w:rPr>
        <w:t>ง</w:t>
      </w:r>
      <w:r w:rsidRPr="003D7D3C">
        <w:rPr>
          <w:rFonts w:ascii="TH SarabunPSK" w:hAnsi="TH SarabunPSK" w:cs="TH SarabunPSK"/>
          <w:sz w:val="32"/>
          <w:szCs w:val="32"/>
          <w:cs/>
        </w:rPr>
        <w:t>งานต่างด้าว ในช่วงสถานการณ์การแพร่ระบาดของโรคติดเชื้อไวรัสโค</w:t>
      </w:r>
      <w:proofErr w:type="spellStart"/>
      <w:r w:rsidRPr="003D7D3C">
        <w:rPr>
          <w:rFonts w:ascii="TH SarabunPSK" w:hAnsi="TH SarabunPSK" w:cs="TH SarabunPSK"/>
          <w:sz w:val="32"/>
          <w:szCs w:val="32"/>
          <w:cs/>
        </w:rPr>
        <w:t>โร</w:t>
      </w:r>
      <w:proofErr w:type="spellEnd"/>
      <w:r w:rsidRPr="003D7D3C">
        <w:rPr>
          <w:rFonts w:ascii="TH SarabunPSK" w:hAnsi="TH SarabunPSK" w:cs="TH SarabunPSK"/>
          <w:sz w:val="32"/>
          <w:szCs w:val="32"/>
          <w:cs/>
        </w:rPr>
        <w:t xml:space="preserve">นา 2019 ระลอกใหม่ พ.ศ. </w:t>
      </w:r>
      <w:r w:rsidRPr="003D7D3C">
        <w:rPr>
          <w:rFonts w:ascii="TH SarabunPSK" w:hAnsi="TH SarabunPSK" w:cs="TH SarabunPSK" w:hint="cs"/>
          <w:sz w:val="32"/>
          <w:szCs w:val="32"/>
          <w:cs/>
        </w:rPr>
        <w:t>2564</w:t>
      </w:r>
      <w:r w:rsidRPr="003D7D3C">
        <w:rPr>
          <w:rFonts w:ascii="TH SarabunPSK" w:hAnsi="TH SarabunPSK" w:cs="TH SarabunPSK"/>
          <w:sz w:val="32"/>
          <w:szCs w:val="32"/>
          <w:cs/>
        </w:rPr>
        <w:t xml:space="preserve"> ลงวันที่ 3มีนาคม พ.ศ. </w:t>
      </w:r>
      <w:r w:rsidRPr="003D7D3C">
        <w:rPr>
          <w:rFonts w:ascii="TH SarabunPSK" w:hAnsi="TH SarabunPSK" w:cs="TH SarabunPSK" w:hint="cs"/>
          <w:sz w:val="32"/>
          <w:szCs w:val="32"/>
          <w:cs/>
        </w:rPr>
        <w:t>2564</w:t>
      </w:r>
      <w:r w:rsidRPr="003D7D3C">
        <w:rPr>
          <w:rFonts w:ascii="TH SarabunPSK" w:hAnsi="TH SarabunPSK" w:cs="TH SarabunPSK"/>
          <w:sz w:val="32"/>
          <w:szCs w:val="32"/>
          <w:cs/>
        </w:rPr>
        <w:t xml:space="preserve"> จะมีผลบังคับใช้สามารถไปขอรับขึ้นทะเบียนประกันสุขภาพรวมถึงรับตร</w:t>
      </w:r>
      <w:r w:rsidRPr="003D7D3C">
        <w:rPr>
          <w:rFonts w:ascii="TH SarabunPSK" w:hAnsi="TH SarabunPSK" w:cs="TH SarabunPSK" w:hint="cs"/>
          <w:sz w:val="32"/>
          <w:szCs w:val="32"/>
          <w:cs/>
        </w:rPr>
        <w:t>ว</w:t>
      </w:r>
      <w:r w:rsidRPr="003D7D3C">
        <w:rPr>
          <w:rFonts w:ascii="TH SarabunPSK" w:hAnsi="TH SarabunPSK" w:cs="TH SarabunPSK"/>
          <w:sz w:val="32"/>
          <w:szCs w:val="32"/>
          <w:cs/>
        </w:rPr>
        <w:t>จโรคต้องห้าม 6 โรค กับ สถานพยาบาลที่กระทรวง</w:t>
      </w:r>
      <w:r w:rsidRPr="003D7D3C">
        <w:rPr>
          <w:rFonts w:ascii="TH SarabunPSK" w:hAnsi="TH SarabunPSK" w:cs="TH SarabunPSK" w:hint="cs"/>
          <w:sz w:val="32"/>
          <w:szCs w:val="32"/>
          <w:cs/>
        </w:rPr>
        <w:t>สา</w:t>
      </w:r>
      <w:r w:rsidRPr="003D7D3C">
        <w:rPr>
          <w:rFonts w:ascii="TH SarabunPSK" w:hAnsi="TH SarabunPSK" w:cs="TH SarabunPSK"/>
          <w:sz w:val="32"/>
          <w:szCs w:val="32"/>
          <w:cs/>
        </w:rPr>
        <w:t>ธารณสุขกำหนดได้ โดยที่</w:t>
      </w:r>
      <w:r w:rsidRPr="003D7D3C">
        <w:rPr>
          <w:rFonts w:ascii="TH SarabunPSK" w:hAnsi="TH SarabunPSK" w:cs="TH SarabunPSK" w:hint="cs"/>
          <w:sz w:val="32"/>
          <w:szCs w:val="32"/>
          <w:cs/>
        </w:rPr>
        <w:t>ไ</w:t>
      </w:r>
      <w:r w:rsidRPr="003D7D3C">
        <w:rPr>
          <w:rFonts w:ascii="TH SarabunPSK" w:hAnsi="TH SarabunPSK" w:cs="TH SarabunPSK"/>
          <w:sz w:val="32"/>
          <w:szCs w:val="32"/>
          <w:cs/>
        </w:rPr>
        <w:t>ม่จำ</w:t>
      </w:r>
      <w:r w:rsidRPr="003D7D3C">
        <w:rPr>
          <w:rFonts w:ascii="TH SarabunPSK" w:hAnsi="TH SarabunPSK" w:cs="TH SarabunPSK" w:hint="cs"/>
          <w:sz w:val="32"/>
          <w:szCs w:val="32"/>
          <w:cs/>
        </w:rPr>
        <w:t>เ</w:t>
      </w:r>
      <w:r w:rsidRPr="003D7D3C">
        <w:rPr>
          <w:rFonts w:ascii="TH SarabunPSK" w:hAnsi="TH SarabunPSK" w:cs="TH SarabunPSK"/>
          <w:sz w:val="32"/>
          <w:szCs w:val="32"/>
          <w:cs/>
        </w:rPr>
        <w:t>ป็นต้องดำเนินการตรวจหาซื้อไวรัสโค</w:t>
      </w:r>
      <w:proofErr w:type="spellStart"/>
      <w:r w:rsidRPr="003D7D3C">
        <w:rPr>
          <w:rFonts w:ascii="TH SarabunPSK" w:hAnsi="TH SarabunPSK" w:cs="TH SarabunPSK"/>
          <w:sz w:val="32"/>
          <w:szCs w:val="32"/>
          <w:cs/>
        </w:rPr>
        <w:t>โร</w:t>
      </w:r>
      <w:proofErr w:type="spellEnd"/>
      <w:r w:rsidRPr="003D7D3C">
        <w:rPr>
          <w:rFonts w:ascii="TH SarabunPSK" w:hAnsi="TH SarabunPSK" w:cs="TH SarabunPSK"/>
          <w:sz w:val="32"/>
          <w:szCs w:val="32"/>
          <w:cs/>
        </w:rPr>
        <w:t>นา 2019</w:t>
      </w:r>
      <w:r w:rsidRPr="003D7D3C">
        <w:rPr>
          <w:rFonts w:ascii="TH SarabunPSK" w:hAnsi="TH SarabunPSK" w:cs="TH SarabunPSK" w:hint="cs"/>
          <w:sz w:val="32"/>
          <w:szCs w:val="32"/>
          <w:cs/>
        </w:rPr>
        <w:t xml:space="preserve"> อีกครั้ง</w:t>
      </w:r>
    </w:p>
    <w:p w14:paraId="3B88624D" w14:textId="77777777" w:rsidR="00720EC5" w:rsidRPr="003D7D3C" w:rsidRDefault="00720EC5" w:rsidP="002C2C1A">
      <w:pPr>
        <w:spacing w:line="320" w:lineRule="exact"/>
        <w:jc w:val="thaiDistribute"/>
        <w:rPr>
          <w:rFonts w:ascii="TH SarabunPSK" w:hAnsi="TH SarabunPSK" w:cs="TH SarabunPSK"/>
          <w:sz w:val="32"/>
          <w:szCs w:val="32"/>
        </w:rPr>
      </w:pPr>
      <w:r w:rsidRPr="003D7D3C">
        <w:rPr>
          <w:rFonts w:ascii="TH SarabunPSK" w:hAnsi="TH SarabunPSK" w:cs="TH SarabunPSK"/>
          <w:sz w:val="32"/>
          <w:szCs w:val="32"/>
          <w:cs/>
        </w:rPr>
        <w:tab/>
      </w:r>
      <w:r w:rsidRPr="003D7D3C">
        <w:rPr>
          <w:rFonts w:ascii="TH SarabunPSK" w:hAnsi="TH SarabunPSK" w:cs="TH SarabunPSK"/>
          <w:sz w:val="32"/>
          <w:szCs w:val="32"/>
          <w:cs/>
        </w:rPr>
        <w:tab/>
      </w:r>
      <w:r w:rsidRPr="003D7D3C">
        <w:rPr>
          <w:rFonts w:ascii="TH SarabunPSK" w:hAnsi="TH SarabunPSK" w:cs="TH SarabunPSK" w:hint="cs"/>
          <w:sz w:val="32"/>
          <w:szCs w:val="32"/>
          <w:cs/>
        </w:rPr>
        <w:t xml:space="preserve">4. </w:t>
      </w:r>
      <w:r w:rsidRPr="003D7D3C">
        <w:rPr>
          <w:rFonts w:ascii="TH SarabunPSK" w:hAnsi="TH SarabunPSK" w:cs="TH SarabunPSK"/>
          <w:sz w:val="32"/>
          <w:szCs w:val="32"/>
          <w:cs/>
        </w:rPr>
        <w:t>หลังสิ้นสุดระยะเวลาการอนุญาตให้คนต่างด้าวอยู่ในราชอาณาจักรเป็นกรณีพิเศษแล้ว</w:t>
      </w:r>
      <w:r w:rsidRPr="003D7D3C">
        <w:rPr>
          <w:rFonts w:ascii="TH SarabunPSK" w:hAnsi="TH SarabunPSK" w:cs="TH SarabunPSK" w:hint="cs"/>
          <w:sz w:val="32"/>
          <w:szCs w:val="32"/>
          <w:cs/>
        </w:rPr>
        <w:t xml:space="preserve"> </w:t>
      </w:r>
      <w:r w:rsidRPr="003D7D3C">
        <w:rPr>
          <w:rFonts w:ascii="TH SarabunPSK" w:hAnsi="TH SarabunPSK" w:cs="TH SarabunPSK"/>
          <w:sz w:val="32"/>
          <w:szCs w:val="32"/>
          <w:cs/>
        </w:rPr>
        <w:t>ให้หน่วยงานด้านความมั่นคงดำเนินการตรวจสอบ ปราบปราม จับกุมดำเนินคดี คนต่างด้าวเข้าเมืองผิดกฎหมายหรือทำงานโดยไม่ได้รับอนุญาต และผู้ที่เกี่ยวข้องอย่างเคร่งครัด</w:t>
      </w:r>
    </w:p>
    <w:p w14:paraId="7A2FED06" w14:textId="77777777" w:rsidR="00720EC5" w:rsidRPr="003D7D3C" w:rsidRDefault="00720EC5" w:rsidP="002C2C1A">
      <w:pPr>
        <w:spacing w:line="320" w:lineRule="exact"/>
        <w:jc w:val="thaiDistribute"/>
        <w:rPr>
          <w:rFonts w:ascii="TH SarabunPSK" w:hAnsi="TH SarabunPSK" w:cs="TH SarabunPSK"/>
          <w:b/>
          <w:bCs/>
          <w:sz w:val="32"/>
          <w:szCs w:val="32"/>
          <w:u w:val="single"/>
          <w:cs/>
        </w:rPr>
      </w:pPr>
      <w:r w:rsidRPr="003D7D3C">
        <w:rPr>
          <w:rFonts w:ascii="TH SarabunPSK" w:hAnsi="TH SarabunPSK" w:cs="TH SarabunPSK"/>
          <w:sz w:val="32"/>
          <w:szCs w:val="32"/>
          <w:cs/>
        </w:rPr>
        <w:tab/>
      </w:r>
      <w:r w:rsidRPr="003D7D3C">
        <w:rPr>
          <w:rFonts w:ascii="TH SarabunPSK" w:hAnsi="TH SarabunPSK" w:cs="TH SarabunPSK"/>
          <w:sz w:val="32"/>
          <w:szCs w:val="32"/>
          <w:cs/>
        </w:rPr>
        <w:tab/>
      </w:r>
      <w:r w:rsidRPr="003D7D3C">
        <w:rPr>
          <w:rFonts w:ascii="TH SarabunPSK" w:hAnsi="TH SarabunPSK" w:cs="TH SarabunPSK" w:hint="cs"/>
          <w:b/>
          <w:bCs/>
          <w:sz w:val="32"/>
          <w:szCs w:val="32"/>
          <w:u w:val="single"/>
          <w:cs/>
        </w:rPr>
        <w:t>สาระสำคัญ</w:t>
      </w:r>
    </w:p>
    <w:p w14:paraId="1BA50335" w14:textId="77777777" w:rsidR="00720EC5" w:rsidRPr="003D7D3C" w:rsidRDefault="00720EC5" w:rsidP="002C2C1A">
      <w:pPr>
        <w:spacing w:line="320" w:lineRule="exact"/>
        <w:jc w:val="thaiDistribute"/>
        <w:rPr>
          <w:rFonts w:ascii="TH SarabunPSK" w:hAnsi="TH SarabunPSK" w:cs="TH SarabunPSK"/>
          <w:sz w:val="32"/>
          <w:szCs w:val="32"/>
        </w:rPr>
      </w:pPr>
      <w:r w:rsidRPr="003D7D3C">
        <w:rPr>
          <w:rFonts w:ascii="TH SarabunPSK" w:hAnsi="TH SarabunPSK" w:cs="TH SarabunPSK"/>
          <w:sz w:val="32"/>
          <w:szCs w:val="32"/>
        </w:rPr>
        <w:tab/>
      </w:r>
      <w:r w:rsidRPr="003D7D3C">
        <w:rPr>
          <w:rFonts w:ascii="TH SarabunPSK" w:hAnsi="TH SarabunPSK" w:cs="TH SarabunPSK"/>
          <w:sz w:val="32"/>
          <w:szCs w:val="32"/>
        </w:rPr>
        <w:tab/>
      </w:r>
      <w:r w:rsidRPr="003D7D3C">
        <w:rPr>
          <w:rFonts w:ascii="TH SarabunPSK" w:hAnsi="TH SarabunPSK" w:cs="TH SarabunPSK"/>
          <w:sz w:val="32"/>
          <w:szCs w:val="32"/>
          <w:cs/>
        </w:rPr>
        <w:t xml:space="preserve">จำนวนคนต่างด้าวที่ได้ดำเนินการตามมติคณะรัฐมนตรีเมื่อวันที่ </w:t>
      </w:r>
      <w:r w:rsidRPr="003D7D3C">
        <w:rPr>
          <w:rFonts w:ascii="TH SarabunPSK" w:hAnsi="TH SarabunPSK" w:cs="TH SarabunPSK" w:hint="cs"/>
          <w:sz w:val="32"/>
          <w:szCs w:val="32"/>
          <w:cs/>
        </w:rPr>
        <w:t>29</w:t>
      </w:r>
      <w:r w:rsidRPr="003D7D3C">
        <w:rPr>
          <w:rFonts w:ascii="TH SarabunPSK" w:hAnsi="TH SarabunPSK" w:cs="TH SarabunPSK"/>
          <w:sz w:val="32"/>
          <w:szCs w:val="32"/>
          <w:cs/>
        </w:rPr>
        <w:t xml:space="preserve"> ธันวาคม </w:t>
      </w:r>
      <w:r w:rsidRPr="003D7D3C">
        <w:rPr>
          <w:rFonts w:ascii="TH SarabunPSK" w:hAnsi="TH SarabunPSK" w:cs="TH SarabunPSK" w:hint="cs"/>
          <w:sz w:val="32"/>
          <w:szCs w:val="32"/>
          <w:cs/>
        </w:rPr>
        <w:t xml:space="preserve">2563 </w:t>
      </w:r>
      <w:r w:rsidRPr="003D7D3C">
        <w:rPr>
          <w:rFonts w:ascii="TH SarabunPSK" w:hAnsi="TH SarabunPSK" w:cs="TH SarabunPSK"/>
          <w:sz w:val="32"/>
          <w:szCs w:val="32"/>
          <w:cs/>
        </w:rPr>
        <w:t xml:space="preserve">จำนวน </w:t>
      </w:r>
      <w:r w:rsidRPr="003D7D3C">
        <w:rPr>
          <w:rFonts w:ascii="TH SarabunPSK" w:hAnsi="TH SarabunPSK" w:cs="TH SarabunPSK" w:hint="cs"/>
          <w:sz w:val="32"/>
          <w:szCs w:val="32"/>
          <w:cs/>
        </w:rPr>
        <w:t>654</w:t>
      </w:r>
      <w:r w:rsidRPr="003D7D3C">
        <w:rPr>
          <w:rFonts w:ascii="TH SarabunPSK" w:hAnsi="TH SarabunPSK" w:cs="TH SarabunPSK"/>
          <w:sz w:val="32"/>
          <w:szCs w:val="32"/>
        </w:rPr>
        <w:t>,</w:t>
      </w:r>
      <w:r w:rsidRPr="003D7D3C">
        <w:rPr>
          <w:rFonts w:ascii="TH SarabunPSK" w:hAnsi="TH SarabunPSK" w:cs="TH SarabunPSK" w:hint="cs"/>
          <w:sz w:val="32"/>
          <w:szCs w:val="32"/>
          <w:cs/>
        </w:rPr>
        <w:t>864</w:t>
      </w:r>
      <w:r w:rsidRPr="003D7D3C">
        <w:rPr>
          <w:rFonts w:ascii="TH SarabunPSK" w:hAnsi="TH SarabunPSK" w:cs="TH SarabunPSK"/>
          <w:sz w:val="32"/>
          <w:szCs w:val="32"/>
          <w:cs/>
        </w:rPr>
        <w:t xml:space="preserve"> คน ในจำนวนนี้ได้ดำเนินการลงทะเบียนเพื่อขอรับการจ้างงาน จำนวน </w:t>
      </w:r>
      <w:r w:rsidRPr="003D7D3C">
        <w:rPr>
          <w:rFonts w:ascii="TH SarabunPSK" w:hAnsi="TH SarabunPSK" w:cs="TH SarabunPSK" w:hint="cs"/>
          <w:sz w:val="32"/>
          <w:szCs w:val="32"/>
          <w:cs/>
        </w:rPr>
        <w:t>6</w:t>
      </w:r>
      <w:r w:rsidRPr="003D7D3C">
        <w:rPr>
          <w:rFonts w:ascii="TH SarabunPSK" w:hAnsi="TH SarabunPSK" w:cs="TH SarabunPSK"/>
          <w:sz w:val="32"/>
          <w:szCs w:val="32"/>
        </w:rPr>
        <w:t>0</w:t>
      </w:r>
      <w:r w:rsidRPr="003D7D3C">
        <w:rPr>
          <w:rFonts w:ascii="TH SarabunPSK" w:hAnsi="TH SarabunPSK" w:cs="TH SarabunPSK"/>
          <w:sz w:val="32"/>
          <w:szCs w:val="32"/>
          <w:cs/>
        </w:rPr>
        <w:t>1</w:t>
      </w:r>
      <w:r w:rsidRPr="003D7D3C">
        <w:rPr>
          <w:rFonts w:ascii="TH SarabunPSK" w:hAnsi="TH SarabunPSK" w:cs="TH SarabunPSK"/>
          <w:sz w:val="32"/>
          <w:szCs w:val="32"/>
        </w:rPr>
        <w:t>,</w:t>
      </w:r>
      <w:r w:rsidRPr="003D7D3C">
        <w:rPr>
          <w:rFonts w:ascii="TH SarabunPSK" w:hAnsi="TH SarabunPSK" w:cs="TH SarabunPSK" w:hint="cs"/>
          <w:sz w:val="32"/>
          <w:szCs w:val="32"/>
          <w:cs/>
        </w:rPr>
        <w:t>027</w:t>
      </w:r>
      <w:r w:rsidRPr="003D7D3C">
        <w:rPr>
          <w:rFonts w:ascii="TH SarabunPSK" w:hAnsi="TH SarabunPSK" w:cs="TH SarabunPSK"/>
          <w:sz w:val="32"/>
          <w:szCs w:val="32"/>
          <w:cs/>
        </w:rPr>
        <w:t xml:space="preserve"> คน</w:t>
      </w:r>
      <w:r w:rsidRPr="003D7D3C">
        <w:rPr>
          <w:rFonts w:ascii="TH SarabunPSK" w:hAnsi="TH SarabunPSK" w:cs="TH SarabunPSK" w:hint="cs"/>
          <w:sz w:val="32"/>
          <w:szCs w:val="32"/>
          <w:cs/>
        </w:rPr>
        <w:t xml:space="preserve"> </w:t>
      </w:r>
      <w:r w:rsidRPr="003D7D3C">
        <w:rPr>
          <w:rFonts w:ascii="TH SarabunPSK" w:hAnsi="TH SarabunPSK" w:cs="TH SarabunPSK"/>
          <w:sz w:val="32"/>
          <w:szCs w:val="32"/>
          <w:cs/>
        </w:rPr>
        <w:t xml:space="preserve">และกระทรวงแรงงานได้คัดกรองข้อมูลคนต่างด้าวที่ไม่สามารถดำเนินการขออนุญาตทำงานตามมติคณะรัฐมนตรีดังกล่าว ได้ทั้งสิ้นจำนวน </w:t>
      </w:r>
      <w:r w:rsidRPr="003D7D3C">
        <w:rPr>
          <w:rFonts w:ascii="TH SarabunPSK" w:hAnsi="TH SarabunPSK" w:cs="TH SarabunPSK" w:hint="cs"/>
          <w:sz w:val="32"/>
          <w:szCs w:val="32"/>
          <w:cs/>
        </w:rPr>
        <w:t>104</w:t>
      </w:r>
      <w:r w:rsidRPr="003D7D3C">
        <w:rPr>
          <w:rFonts w:ascii="TH SarabunPSK" w:hAnsi="TH SarabunPSK" w:cs="TH SarabunPSK"/>
          <w:sz w:val="32"/>
          <w:szCs w:val="32"/>
        </w:rPr>
        <w:t>,</w:t>
      </w:r>
      <w:r w:rsidRPr="003D7D3C">
        <w:rPr>
          <w:rFonts w:ascii="TH SarabunPSK" w:hAnsi="TH SarabunPSK" w:cs="TH SarabunPSK" w:hint="cs"/>
          <w:sz w:val="32"/>
          <w:szCs w:val="32"/>
          <w:cs/>
        </w:rPr>
        <w:t>972</w:t>
      </w:r>
      <w:r w:rsidRPr="003D7D3C">
        <w:rPr>
          <w:rFonts w:ascii="TH SarabunPSK" w:hAnsi="TH SarabunPSK" w:cs="TH SarabunPSK"/>
          <w:sz w:val="32"/>
          <w:szCs w:val="32"/>
          <w:cs/>
        </w:rPr>
        <w:t xml:space="preserve"> คน ได้แก่ </w:t>
      </w:r>
      <w:r w:rsidRPr="003D7D3C">
        <w:rPr>
          <w:rFonts w:ascii="TH SarabunPSK" w:hAnsi="TH SarabunPSK" w:cs="TH SarabunPSK" w:hint="cs"/>
          <w:sz w:val="32"/>
          <w:szCs w:val="32"/>
          <w:cs/>
        </w:rPr>
        <w:t>1</w:t>
      </w:r>
      <w:r w:rsidRPr="003D7D3C">
        <w:rPr>
          <w:rFonts w:ascii="TH SarabunPSK" w:hAnsi="TH SarabunPSK" w:cs="TH SarabunPSK"/>
          <w:sz w:val="32"/>
          <w:szCs w:val="32"/>
          <w:cs/>
        </w:rPr>
        <w:t xml:space="preserve">) กลุ่มที่ลงทะเบียนซ้ำซ้อน </w:t>
      </w:r>
      <w:r w:rsidRPr="003D7D3C">
        <w:rPr>
          <w:rFonts w:ascii="TH SarabunPSK" w:hAnsi="TH SarabunPSK" w:cs="TH SarabunPSK" w:hint="cs"/>
          <w:sz w:val="32"/>
          <w:szCs w:val="32"/>
          <w:cs/>
        </w:rPr>
        <w:t>2</w:t>
      </w:r>
      <w:r w:rsidRPr="003D7D3C">
        <w:rPr>
          <w:rFonts w:ascii="TH SarabunPSK" w:hAnsi="TH SarabunPSK" w:cs="TH SarabunPSK"/>
          <w:sz w:val="32"/>
          <w:szCs w:val="32"/>
          <w:cs/>
        </w:rPr>
        <w:t>) กลุ่มที่ทำงานตามฤดูกาลบริเวณแนวชายแดนในช่วงระยะเวลา</w:t>
      </w:r>
      <w:r w:rsidR="00EE319A">
        <w:rPr>
          <w:rFonts w:ascii="TH SarabunPSK" w:hAnsi="TH SarabunPSK" w:cs="TH SarabunPSK" w:hint="cs"/>
          <w:sz w:val="32"/>
          <w:szCs w:val="32"/>
          <w:cs/>
        </w:rPr>
        <w:t xml:space="preserve"> </w:t>
      </w:r>
      <w:r w:rsidRPr="003D7D3C">
        <w:rPr>
          <w:rFonts w:ascii="TH SarabunPSK" w:hAnsi="TH SarabunPSK" w:cs="TH SarabunPSK"/>
          <w:sz w:val="32"/>
          <w:szCs w:val="32"/>
          <w:cs/>
        </w:rPr>
        <w:t>สั้น</w:t>
      </w:r>
      <w:r w:rsidRPr="003D7D3C">
        <w:rPr>
          <w:rFonts w:ascii="TH SarabunPSK" w:hAnsi="TH SarabunPSK" w:cs="TH SarabunPSK" w:hint="cs"/>
          <w:sz w:val="32"/>
          <w:szCs w:val="32"/>
          <w:cs/>
        </w:rPr>
        <w:t xml:space="preserve"> </w:t>
      </w:r>
      <w:r w:rsidRPr="003D7D3C">
        <w:rPr>
          <w:rFonts w:ascii="TH SarabunPSK" w:hAnsi="TH SarabunPSK" w:cs="TH SarabunPSK"/>
          <w:sz w:val="32"/>
          <w:szCs w:val="32"/>
          <w:cs/>
        </w:rPr>
        <w:t xml:space="preserve">ๆ และมาลงทะเบียนเพื่อให้ตนได้สิทธิ์การอยู่เพื่อทำงานเพียงชั่วคราว เมื่อสิ้นสุดการทำงานจะเดินทางกลับ และ 3 กลุ่มผู้ติดตามที่ลงทะเบียนพร้อมกับบิดาหรือมารดา จึงคงเหลือจำนวนคนต่างด้าวที่จะดำเนินการขออนุญาตทำงานได้ต่อไปจำนวน </w:t>
      </w:r>
      <w:r w:rsidRPr="003D7D3C">
        <w:rPr>
          <w:rFonts w:ascii="TH SarabunPSK" w:hAnsi="TH SarabunPSK" w:cs="TH SarabunPSK" w:hint="cs"/>
          <w:sz w:val="32"/>
          <w:szCs w:val="32"/>
          <w:cs/>
        </w:rPr>
        <w:t>496</w:t>
      </w:r>
      <w:r w:rsidRPr="003D7D3C">
        <w:rPr>
          <w:rFonts w:ascii="TH SarabunPSK" w:hAnsi="TH SarabunPSK" w:cs="TH SarabunPSK"/>
          <w:sz w:val="32"/>
          <w:szCs w:val="32"/>
        </w:rPr>
        <w:t>,</w:t>
      </w:r>
      <w:r w:rsidRPr="003D7D3C">
        <w:rPr>
          <w:rFonts w:ascii="TH SarabunPSK" w:hAnsi="TH SarabunPSK" w:cs="TH SarabunPSK" w:hint="cs"/>
          <w:sz w:val="32"/>
          <w:szCs w:val="32"/>
          <w:cs/>
        </w:rPr>
        <w:t>055</w:t>
      </w:r>
      <w:r w:rsidRPr="003D7D3C">
        <w:rPr>
          <w:rFonts w:ascii="TH SarabunPSK" w:hAnsi="TH SarabunPSK" w:cs="TH SarabunPSK"/>
          <w:sz w:val="32"/>
          <w:szCs w:val="32"/>
          <w:cs/>
        </w:rPr>
        <w:t xml:space="preserve"> คน</w:t>
      </w:r>
      <w:r w:rsidRPr="003D7D3C">
        <w:rPr>
          <w:rFonts w:ascii="TH SarabunPSK" w:hAnsi="TH SarabunPSK" w:cs="TH SarabunPSK" w:hint="cs"/>
          <w:sz w:val="32"/>
          <w:szCs w:val="32"/>
          <w:cs/>
        </w:rPr>
        <w:t xml:space="preserve"> </w:t>
      </w:r>
      <w:r w:rsidRPr="003D7D3C">
        <w:rPr>
          <w:rFonts w:ascii="TH SarabunPSK" w:hAnsi="TH SarabunPSK" w:cs="TH SarabunPSK"/>
          <w:sz w:val="32"/>
          <w:szCs w:val="32"/>
          <w:cs/>
        </w:rPr>
        <w:t xml:space="preserve">โดยข้อมูล ณ วันที่ </w:t>
      </w:r>
      <w:r w:rsidRPr="003D7D3C">
        <w:rPr>
          <w:rFonts w:ascii="TH SarabunPSK" w:hAnsi="TH SarabunPSK" w:cs="TH SarabunPSK" w:hint="cs"/>
          <w:sz w:val="32"/>
          <w:szCs w:val="32"/>
          <w:cs/>
        </w:rPr>
        <w:t>31</w:t>
      </w:r>
      <w:r w:rsidRPr="003D7D3C">
        <w:rPr>
          <w:rFonts w:ascii="TH SarabunPSK" w:hAnsi="TH SarabunPSK" w:cs="TH SarabunPSK"/>
          <w:sz w:val="32"/>
          <w:szCs w:val="32"/>
          <w:cs/>
        </w:rPr>
        <w:t xml:space="preserve"> พฤษภาคม </w:t>
      </w:r>
      <w:r w:rsidRPr="003D7D3C">
        <w:rPr>
          <w:rFonts w:ascii="TH SarabunPSK" w:hAnsi="TH SarabunPSK" w:cs="TH SarabunPSK" w:hint="cs"/>
          <w:sz w:val="32"/>
          <w:szCs w:val="32"/>
          <w:cs/>
        </w:rPr>
        <w:t>2564</w:t>
      </w:r>
      <w:r w:rsidRPr="003D7D3C">
        <w:rPr>
          <w:rFonts w:ascii="TH SarabunPSK" w:hAnsi="TH SarabunPSK" w:cs="TH SarabunPSK"/>
          <w:sz w:val="32"/>
          <w:szCs w:val="32"/>
          <w:cs/>
        </w:rPr>
        <w:t xml:space="preserve"> คนต่างด้าวมีการจัดเก็บอ</w:t>
      </w:r>
      <w:proofErr w:type="spellStart"/>
      <w:r w:rsidRPr="003D7D3C">
        <w:rPr>
          <w:rFonts w:ascii="TH SarabunPSK" w:hAnsi="TH SarabunPSK" w:cs="TH SarabunPSK"/>
          <w:sz w:val="32"/>
          <w:szCs w:val="32"/>
          <w:cs/>
        </w:rPr>
        <w:t>ัต</w:t>
      </w:r>
      <w:proofErr w:type="spellEnd"/>
      <w:r w:rsidRPr="003D7D3C">
        <w:rPr>
          <w:rFonts w:ascii="TH SarabunPSK" w:hAnsi="TH SarabunPSK" w:cs="TH SarabunPSK"/>
          <w:sz w:val="32"/>
          <w:szCs w:val="32"/>
          <w:cs/>
        </w:rPr>
        <w:t>ลักษณ์บุคคล (</w:t>
      </w:r>
      <w:r w:rsidRPr="003D7D3C">
        <w:rPr>
          <w:rFonts w:ascii="TH SarabunPSK" w:hAnsi="TH SarabunPSK" w:cs="TH SarabunPSK"/>
          <w:sz w:val="32"/>
          <w:szCs w:val="32"/>
        </w:rPr>
        <w:t>Biometrics</w:t>
      </w:r>
      <w:r w:rsidRPr="003D7D3C">
        <w:rPr>
          <w:rFonts w:ascii="TH SarabunPSK" w:hAnsi="TH SarabunPSK" w:cs="TH SarabunPSK"/>
          <w:sz w:val="32"/>
          <w:szCs w:val="32"/>
          <w:cs/>
        </w:rPr>
        <w:t>) แล้วจำนวน</w:t>
      </w:r>
      <w:r w:rsidRPr="003D7D3C">
        <w:rPr>
          <w:rFonts w:ascii="TH SarabunPSK" w:hAnsi="TH SarabunPSK" w:cs="TH SarabunPSK" w:hint="cs"/>
          <w:sz w:val="32"/>
          <w:szCs w:val="32"/>
          <w:cs/>
        </w:rPr>
        <w:t xml:space="preserve"> </w:t>
      </w:r>
      <w:r w:rsidRPr="003D7D3C">
        <w:rPr>
          <w:rFonts w:ascii="TH SarabunPSK" w:hAnsi="TH SarabunPSK" w:cs="TH SarabunPSK"/>
          <w:sz w:val="32"/>
          <w:szCs w:val="32"/>
          <w:cs/>
        </w:rPr>
        <w:t>485</w:t>
      </w:r>
      <w:r w:rsidRPr="003D7D3C">
        <w:rPr>
          <w:rFonts w:ascii="TH SarabunPSK" w:hAnsi="TH SarabunPSK" w:cs="TH SarabunPSK"/>
          <w:sz w:val="32"/>
          <w:szCs w:val="32"/>
        </w:rPr>
        <w:t>,263</w:t>
      </w:r>
      <w:r w:rsidRPr="003D7D3C">
        <w:rPr>
          <w:rFonts w:ascii="TH SarabunPSK" w:hAnsi="TH SarabunPSK" w:cs="TH SarabunPSK"/>
          <w:sz w:val="32"/>
          <w:szCs w:val="32"/>
          <w:cs/>
        </w:rPr>
        <w:t xml:space="preserve"> คน ผ่านการตรวจหาเชื้อไวรัสโค</w:t>
      </w:r>
      <w:proofErr w:type="spellStart"/>
      <w:r w:rsidRPr="003D7D3C">
        <w:rPr>
          <w:rFonts w:ascii="TH SarabunPSK" w:hAnsi="TH SarabunPSK" w:cs="TH SarabunPSK"/>
          <w:sz w:val="32"/>
          <w:szCs w:val="32"/>
          <w:cs/>
        </w:rPr>
        <w:t>โร</w:t>
      </w:r>
      <w:proofErr w:type="spellEnd"/>
      <w:r w:rsidRPr="003D7D3C">
        <w:rPr>
          <w:rFonts w:ascii="TH SarabunPSK" w:hAnsi="TH SarabunPSK" w:cs="TH SarabunPSK"/>
          <w:sz w:val="32"/>
          <w:szCs w:val="32"/>
          <w:cs/>
        </w:rPr>
        <w:t xml:space="preserve">นา </w:t>
      </w:r>
      <w:r w:rsidRPr="003D7D3C">
        <w:rPr>
          <w:rFonts w:ascii="TH SarabunPSK" w:hAnsi="TH SarabunPSK" w:cs="TH SarabunPSK"/>
          <w:sz w:val="32"/>
          <w:szCs w:val="32"/>
        </w:rPr>
        <w:t>2019</w:t>
      </w:r>
      <w:r w:rsidRPr="003D7D3C">
        <w:rPr>
          <w:rFonts w:ascii="TH SarabunPSK" w:hAnsi="TH SarabunPSK" w:cs="TH SarabunPSK"/>
          <w:sz w:val="32"/>
          <w:szCs w:val="32"/>
          <w:cs/>
        </w:rPr>
        <w:t xml:space="preserve"> แล้วจำนวน </w:t>
      </w:r>
      <w:r w:rsidRPr="003D7D3C">
        <w:rPr>
          <w:rFonts w:ascii="TH SarabunPSK" w:hAnsi="TH SarabunPSK" w:cs="TH SarabunPSK" w:hint="cs"/>
          <w:sz w:val="32"/>
          <w:szCs w:val="32"/>
          <w:cs/>
        </w:rPr>
        <w:t>339</w:t>
      </w:r>
      <w:r w:rsidRPr="003D7D3C">
        <w:rPr>
          <w:rFonts w:ascii="TH SarabunPSK" w:hAnsi="TH SarabunPSK" w:cs="TH SarabunPSK"/>
          <w:sz w:val="32"/>
          <w:szCs w:val="32"/>
        </w:rPr>
        <w:t>,</w:t>
      </w:r>
      <w:r w:rsidRPr="003D7D3C">
        <w:rPr>
          <w:rFonts w:ascii="TH SarabunPSK" w:hAnsi="TH SarabunPSK" w:cs="TH SarabunPSK" w:hint="cs"/>
          <w:sz w:val="32"/>
          <w:szCs w:val="32"/>
          <w:cs/>
        </w:rPr>
        <w:t>331</w:t>
      </w:r>
      <w:r w:rsidRPr="003D7D3C">
        <w:rPr>
          <w:rFonts w:ascii="TH SarabunPSK" w:hAnsi="TH SarabunPSK" w:cs="TH SarabunPSK"/>
          <w:sz w:val="32"/>
          <w:szCs w:val="32"/>
          <w:cs/>
        </w:rPr>
        <w:t xml:space="preserve"> คน และได้รับอนุญาตทำงานแล้วจำนวน </w:t>
      </w:r>
      <w:r w:rsidRPr="003D7D3C">
        <w:rPr>
          <w:rFonts w:ascii="TH SarabunPSK" w:hAnsi="TH SarabunPSK" w:cs="TH SarabunPSK" w:hint="cs"/>
          <w:sz w:val="32"/>
          <w:szCs w:val="32"/>
          <w:cs/>
        </w:rPr>
        <w:t>239</w:t>
      </w:r>
      <w:r w:rsidRPr="003D7D3C">
        <w:rPr>
          <w:rFonts w:ascii="TH SarabunPSK" w:hAnsi="TH SarabunPSK" w:cs="TH SarabunPSK"/>
          <w:sz w:val="32"/>
          <w:szCs w:val="32"/>
        </w:rPr>
        <w:t>,</w:t>
      </w:r>
      <w:r w:rsidRPr="003D7D3C">
        <w:rPr>
          <w:rFonts w:ascii="TH SarabunPSK" w:hAnsi="TH SarabunPSK" w:cs="TH SarabunPSK" w:hint="cs"/>
          <w:sz w:val="32"/>
          <w:szCs w:val="32"/>
          <w:cs/>
        </w:rPr>
        <w:t>654</w:t>
      </w:r>
      <w:r w:rsidRPr="003D7D3C">
        <w:rPr>
          <w:rFonts w:ascii="TH SarabunPSK" w:hAnsi="TH SarabunPSK" w:cs="TH SarabunPSK"/>
          <w:sz w:val="32"/>
          <w:szCs w:val="32"/>
          <w:cs/>
        </w:rPr>
        <w:t xml:space="preserve"> คน ซึ่งหลังจากวันที่ </w:t>
      </w:r>
      <w:r w:rsidRPr="003D7D3C">
        <w:rPr>
          <w:rFonts w:ascii="TH SarabunPSK" w:hAnsi="TH SarabunPSK" w:cs="TH SarabunPSK"/>
          <w:sz w:val="32"/>
          <w:szCs w:val="32"/>
        </w:rPr>
        <w:t>16</w:t>
      </w:r>
      <w:r w:rsidRPr="003D7D3C">
        <w:rPr>
          <w:rFonts w:ascii="TH SarabunPSK" w:hAnsi="TH SarabunPSK" w:cs="TH SarabunPSK"/>
          <w:sz w:val="32"/>
          <w:szCs w:val="32"/>
          <w:cs/>
        </w:rPr>
        <w:t xml:space="preserve"> มิถุนายน </w:t>
      </w:r>
      <w:r w:rsidRPr="003D7D3C">
        <w:rPr>
          <w:rFonts w:ascii="TH SarabunPSK" w:hAnsi="TH SarabunPSK" w:cs="TH SarabunPSK"/>
          <w:sz w:val="32"/>
          <w:szCs w:val="32"/>
        </w:rPr>
        <w:t>2564</w:t>
      </w:r>
      <w:r w:rsidRPr="003D7D3C">
        <w:rPr>
          <w:rFonts w:ascii="TH SarabunPSK" w:hAnsi="TH SarabunPSK" w:cs="TH SarabunPSK"/>
          <w:sz w:val="32"/>
          <w:szCs w:val="32"/>
          <w:cs/>
        </w:rPr>
        <w:t xml:space="preserve"> หากคนต่างด้าวจำนวนที่เหลือยังมิได้เข้ารับการตรวจหาโรคติดเชื้อไวรัสโค</w:t>
      </w:r>
      <w:proofErr w:type="spellStart"/>
      <w:r w:rsidRPr="003D7D3C">
        <w:rPr>
          <w:rFonts w:ascii="TH SarabunPSK" w:hAnsi="TH SarabunPSK" w:cs="TH SarabunPSK"/>
          <w:sz w:val="32"/>
          <w:szCs w:val="32"/>
          <w:cs/>
        </w:rPr>
        <w:t>โร</w:t>
      </w:r>
      <w:proofErr w:type="spellEnd"/>
      <w:r w:rsidRPr="003D7D3C">
        <w:rPr>
          <w:rFonts w:ascii="TH SarabunPSK" w:hAnsi="TH SarabunPSK" w:cs="TH SarabunPSK"/>
          <w:sz w:val="32"/>
          <w:szCs w:val="32"/>
          <w:cs/>
        </w:rPr>
        <w:t xml:space="preserve">นา </w:t>
      </w:r>
      <w:r w:rsidRPr="003D7D3C">
        <w:rPr>
          <w:rFonts w:ascii="TH SarabunPSK" w:hAnsi="TH SarabunPSK" w:cs="TH SarabunPSK"/>
          <w:sz w:val="32"/>
          <w:szCs w:val="32"/>
        </w:rPr>
        <w:t>2019</w:t>
      </w:r>
      <w:r w:rsidRPr="003D7D3C">
        <w:rPr>
          <w:rFonts w:ascii="TH SarabunPSK" w:hAnsi="TH SarabunPSK" w:cs="TH SarabunPSK"/>
          <w:sz w:val="32"/>
          <w:szCs w:val="32"/>
          <w:cs/>
        </w:rPr>
        <w:t xml:space="preserve"> </w:t>
      </w:r>
      <w:r w:rsidRPr="003D7D3C">
        <w:rPr>
          <w:rFonts w:ascii="TH SarabunPSK" w:hAnsi="TH SarabunPSK" w:cs="TH SarabunPSK" w:hint="cs"/>
          <w:sz w:val="32"/>
          <w:szCs w:val="32"/>
          <w:cs/>
        </w:rPr>
        <w:t>ขึ้</w:t>
      </w:r>
      <w:r w:rsidRPr="003D7D3C">
        <w:rPr>
          <w:rFonts w:ascii="TH SarabunPSK" w:hAnsi="TH SarabunPSK" w:cs="TH SarabunPSK"/>
          <w:sz w:val="32"/>
          <w:szCs w:val="32"/>
          <w:cs/>
        </w:rPr>
        <w:t>นทะเบียนประกันสุขภาพ รวมถึงการขออนุญาตทำงาน</w:t>
      </w:r>
      <w:r w:rsidRPr="003D7D3C">
        <w:rPr>
          <w:rFonts w:ascii="TH SarabunPSK" w:hAnsi="TH SarabunPSK" w:cs="TH SarabunPSK" w:hint="cs"/>
          <w:sz w:val="32"/>
          <w:szCs w:val="32"/>
          <w:cs/>
        </w:rPr>
        <w:t>ก</w:t>
      </w:r>
      <w:r w:rsidRPr="003D7D3C">
        <w:rPr>
          <w:rFonts w:ascii="TH SarabunPSK" w:hAnsi="TH SarabunPSK" w:cs="TH SarabunPSK"/>
          <w:sz w:val="32"/>
          <w:szCs w:val="32"/>
          <w:cs/>
        </w:rPr>
        <w:t>ารอนุญาตให้อยู่ในราชอาณาจักรเป็นกรณีพิเศษและการอนุญาตให้ทำงานของคนต่างด้าวดังกล่าว</w:t>
      </w:r>
      <w:r w:rsidRPr="003D7D3C">
        <w:rPr>
          <w:rFonts w:ascii="TH SarabunPSK" w:hAnsi="TH SarabunPSK" w:cs="TH SarabunPSK" w:hint="cs"/>
          <w:sz w:val="32"/>
          <w:szCs w:val="32"/>
          <w:cs/>
        </w:rPr>
        <w:t xml:space="preserve">จะสิ้นสุดลง </w:t>
      </w:r>
      <w:r w:rsidRPr="003D7D3C">
        <w:rPr>
          <w:rFonts w:ascii="TH SarabunPSK" w:hAnsi="TH SarabunPSK" w:cs="TH SarabunPSK"/>
          <w:sz w:val="32"/>
          <w:szCs w:val="32"/>
          <w:cs/>
        </w:rPr>
        <w:t>ประกอบกับสถานการณ์การแพร่ระบาดของโรคติดเชื้อไวรัสโค</w:t>
      </w:r>
      <w:proofErr w:type="spellStart"/>
      <w:r w:rsidRPr="003D7D3C">
        <w:rPr>
          <w:rFonts w:ascii="TH SarabunPSK" w:hAnsi="TH SarabunPSK" w:cs="TH SarabunPSK"/>
          <w:sz w:val="32"/>
          <w:szCs w:val="32"/>
          <w:cs/>
        </w:rPr>
        <w:t>โร</w:t>
      </w:r>
      <w:proofErr w:type="spellEnd"/>
      <w:r w:rsidRPr="003D7D3C">
        <w:rPr>
          <w:rFonts w:ascii="TH SarabunPSK" w:hAnsi="TH SarabunPSK" w:cs="TH SarabunPSK"/>
          <w:sz w:val="32"/>
          <w:szCs w:val="32"/>
          <w:cs/>
        </w:rPr>
        <w:t xml:space="preserve">นา </w:t>
      </w:r>
      <w:r w:rsidRPr="003D7D3C">
        <w:rPr>
          <w:rFonts w:ascii="TH SarabunPSK" w:hAnsi="TH SarabunPSK" w:cs="TH SarabunPSK"/>
          <w:sz w:val="32"/>
          <w:szCs w:val="32"/>
        </w:rPr>
        <w:t>2019</w:t>
      </w:r>
      <w:r w:rsidRPr="003D7D3C">
        <w:rPr>
          <w:rFonts w:ascii="TH SarabunPSK" w:hAnsi="TH SarabunPSK" w:cs="TH SarabunPSK"/>
          <w:sz w:val="32"/>
          <w:szCs w:val="32"/>
          <w:cs/>
        </w:rPr>
        <w:t xml:space="preserve"> ได้ส่งผลให้บุคลากรทางการแพทย์จำเป็นต้องปฏิบัติหน้าที่ในการป้องกัน ยับยั้ง รวมถึงการให้การรักษากับประชาชนที่ได้รับเชื้อโรคดังกล่าว</w:t>
      </w:r>
      <w:r w:rsidRPr="003D7D3C">
        <w:rPr>
          <w:rFonts w:ascii="TH SarabunPSK" w:hAnsi="TH SarabunPSK" w:cs="TH SarabunPSK" w:hint="cs"/>
          <w:sz w:val="32"/>
          <w:szCs w:val="32"/>
          <w:cs/>
        </w:rPr>
        <w:t xml:space="preserve"> </w:t>
      </w:r>
      <w:r w:rsidRPr="003D7D3C">
        <w:rPr>
          <w:rFonts w:ascii="TH SarabunPSK" w:hAnsi="TH SarabunPSK" w:cs="TH SarabunPSK"/>
          <w:sz w:val="32"/>
          <w:szCs w:val="32"/>
          <w:cs/>
        </w:rPr>
        <w:t>จึงไม่สามารถดำเนินการตรวจหาเชื้อไวรัสโค</w:t>
      </w:r>
      <w:proofErr w:type="spellStart"/>
      <w:r w:rsidRPr="003D7D3C">
        <w:rPr>
          <w:rFonts w:ascii="TH SarabunPSK" w:hAnsi="TH SarabunPSK" w:cs="TH SarabunPSK"/>
          <w:sz w:val="32"/>
          <w:szCs w:val="32"/>
          <w:cs/>
        </w:rPr>
        <w:t>โร</w:t>
      </w:r>
      <w:proofErr w:type="spellEnd"/>
      <w:r w:rsidRPr="003D7D3C">
        <w:rPr>
          <w:rFonts w:ascii="TH SarabunPSK" w:hAnsi="TH SarabunPSK" w:cs="TH SarabunPSK"/>
          <w:sz w:val="32"/>
          <w:szCs w:val="32"/>
          <w:cs/>
        </w:rPr>
        <w:t xml:space="preserve">นา </w:t>
      </w:r>
      <w:r w:rsidRPr="003D7D3C">
        <w:rPr>
          <w:rFonts w:ascii="TH SarabunPSK" w:hAnsi="TH SarabunPSK" w:cs="TH SarabunPSK"/>
          <w:sz w:val="32"/>
          <w:szCs w:val="32"/>
        </w:rPr>
        <w:t xml:space="preserve">2019 </w:t>
      </w:r>
      <w:r w:rsidRPr="003D7D3C">
        <w:rPr>
          <w:rFonts w:ascii="TH SarabunPSK" w:hAnsi="TH SarabunPSK" w:cs="TH SarabunPSK"/>
          <w:sz w:val="32"/>
          <w:szCs w:val="32"/>
          <w:cs/>
        </w:rPr>
        <w:t xml:space="preserve">ให้แล้วเสร็จภายใน </w:t>
      </w:r>
      <w:r w:rsidRPr="003D7D3C">
        <w:rPr>
          <w:rFonts w:ascii="TH SarabunPSK" w:hAnsi="TH SarabunPSK" w:cs="TH SarabunPSK" w:hint="cs"/>
          <w:sz w:val="32"/>
          <w:szCs w:val="32"/>
          <w:cs/>
        </w:rPr>
        <w:t>16</w:t>
      </w:r>
      <w:r w:rsidRPr="003D7D3C">
        <w:rPr>
          <w:rFonts w:ascii="TH SarabunPSK" w:hAnsi="TH SarabunPSK" w:cs="TH SarabunPSK"/>
          <w:sz w:val="32"/>
          <w:szCs w:val="32"/>
          <w:cs/>
        </w:rPr>
        <w:t xml:space="preserve"> มิถุนายน </w:t>
      </w:r>
      <w:r w:rsidRPr="003D7D3C">
        <w:rPr>
          <w:rFonts w:ascii="TH SarabunPSK" w:hAnsi="TH SarabunPSK" w:cs="TH SarabunPSK" w:hint="cs"/>
          <w:sz w:val="32"/>
          <w:szCs w:val="32"/>
          <w:cs/>
        </w:rPr>
        <w:t>2564</w:t>
      </w:r>
      <w:r w:rsidRPr="003D7D3C">
        <w:rPr>
          <w:rFonts w:ascii="TH SarabunPSK" w:hAnsi="TH SarabunPSK" w:cs="TH SarabunPSK"/>
          <w:sz w:val="32"/>
          <w:szCs w:val="32"/>
          <w:cs/>
        </w:rPr>
        <w:t xml:space="preserve"> ให้กับคนต่างด้าว</w:t>
      </w:r>
      <w:r w:rsidRPr="003D7D3C">
        <w:rPr>
          <w:rFonts w:ascii="TH SarabunPSK" w:hAnsi="TH SarabunPSK" w:cs="TH SarabunPSK" w:hint="cs"/>
          <w:sz w:val="32"/>
          <w:szCs w:val="32"/>
          <w:cs/>
        </w:rPr>
        <w:t xml:space="preserve"> </w:t>
      </w:r>
      <w:r w:rsidRPr="003D7D3C">
        <w:rPr>
          <w:rFonts w:ascii="TH SarabunPSK" w:hAnsi="TH SarabunPSK" w:cs="TH SarabunPSK"/>
          <w:sz w:val="32"/>
          <w:szCs w:val="32"/>
          <w:cs/>
        </w:rPr>
        <w:t>ที่ดำเนินการตามมติคณะรัฐมนตรีเมื่อวันที่ 25 ธันวาคม 2563 ได้ ดังนั้น เพื่อให้การดำเนินการของคนต่างด้าวตามมติคณะรัฐมนตรีดังกล่าว เป็นไปด้วยความเรียบร้อย คนต่างด้าวสามารถอยู่ในราชอาณาจักรและทำงานได้อย่างถูกต้องตามกฎหมาย เนื่องจากแร</w:t>
      </w:r>
      <w:r w:rsidRPr="003D7D3C">
        <w:rPr>
          <w:rFonts w:ascii="TH SarabunPSK" w:hAnsi="TH SarabunPSK" w:cs="TH SarabunPSK" w:hint="cs"/>
          <w:sz w:val="32"/>
          <w:szCs w:val="32"/>
          <w:cs/>
        </w:rPr>
        <w:t>ง</w:t>
      </w:r>
      <w:r w:rsidRPr="003D7D3C">
        <w:rPr>
          <w:rFonts w:ascii="TH SarabunPSK" w:hAnsi="TH SarabunPSK" w:cs="TH SarabunPSK"/>
          <w:sz w:val="32"/>
          <w:szCs w:val="32"/>
          <w:cs/>
        </w:rPr>
        <w:t>งานยังคงเป็นส่วนสำคัญในการขับเคลื่อนกิจการของนายจ้างสถานประกอบการในสภาวะยากลำบากได้ต่อไป ตลอดจนไม่เป็นการเพิ่มภาระหน้าที่แก่บุคลากรทางการแพทย์จนเกินควร ในขณะเดียวกันคนต่างด้าวยังคงอยู่ในการกำกับของหน่วยงานภาครัฐอันจะทำให้การบริหารจัดการความเสี่ยงของสถานการณ์การแพร่ระบาดของโรคติดเชื้อไวรัสโค</w:t>
      </w:r>
      <w:proofErr w:type="spellStart"/>
      <w:r w:rsidRPr="003D7D3C">
        <w:rPr>
          <w:rFonts w:ascii="TH SarabunPSK" w:hAnsi="TH SarabunPSK" w:cs="TH SarabunPSK"/>
          <w:sz w:val="32"/>
          <w:szCs w:val="32"/>
          <w:cs/>
        </w:rPr>
        <w:t>โร</w:t>
      </w:r>
      <w:proofErr w:type="spellEnd"/>
      <w:r w:rsidRPr="003D7D3C">
        <w:rPr>
          <w:rFonts w:ascii="TH SarabunPSK" w:hAnsi="TH SarabunPSK" w:cs="TH SarabunPSK"/>
          <w:sz w:val="32"/>
          <w:szCs w:val="32"/>
          <w:cs/>
        </w:rPr>
        <w:t>นา 2019 รวมถึงการบริหารจัดการคนต่างด้าวที่ลักลอบอยู่ในราชอาณาจักรอย่างมีประสิทธิภาพ จึงมีความจำเป็นต้องขยายระยะเวลาการดำเนินการตรวจหาเชื้อไวรัสโค</w:t>
      </w:r>
      <w:proofErr w:type="spellStart"/>
      <w:r w:rsidRPr="003D7D3C">
        <w:rPr>
          <w:rFonts w:ascii="TH SarabunPSK" w:hAnsi="TH SarabunPSK" w:cs="TH SarabunPSK"/>
          <w:sz w:val="32"/>
          <w:szCs w:val="32"/>
          <w:cs/>
        </w:rPr>
        <w:t>โร</w:t>
      </w:r>
      <w:proofErr w:type="spellEnd"/>
      <w:r w:rsidRPr="003D7D3C">
        <w:rPr>
          <w:rFonts w:ascii="TH SarabunPSK" w:hAnsi="TH SarabunPSK" w:cs="TH SarabunPSK"/>
          <w:sz w:val="32"/>
          <w:szCs w:val="32"/>
          <w:cs/>
        </w:rPr>
        <w:t xml:space="preserve">นา 2019 และการขออนุญาตทำงานให้กับคนต่างด้าวที่ได้ดำเนินการตามมติคณะรัฐมนตรีเมื่อวันที่ </w:t>
      </w:r>
      <w:r w:rsidRPr="003D7D3C">
        <w:rPr>
          <w:rFonts w:ascii="TH SarabunPSK" w:hAnsi="TH SarabunPSK" w:cs="TH SarabunPSK" w:hint="cs"/>
          <w:sz w:val="32"/>
          <w:szCs w:val="32"/>
          <w:cs/>
        </w:rPr>
        <w:t>29</w:t>
      </w:r>
      <w:r w:rsidRPr="003D7D3C">
        <w:rPr>
          <w:rFonts w:ascii="TH SarabunPSK" w:hAnsi="TH SarabunPSK" w:cs="TH SarabunPSK"/>
          <w:sz w:val="32"/>
          <w:szCs w:val="32"/>
          <w:cs/>
        </w:rPr>
        <w:t xml:space="preserve"> ธันวาคม </w:t>
      </w:r>
      <w:r w:rsidRPr="003D7D3C">
        <w:rPr>
          <w:rFonts w:ascii="TH SarabunPSK" w:hAnsi="TH SarabunPSK" w:cs="TH SarabunPSK" w:hint="cs"/>
          <w:sz w:val="32"/>
          <w:szCs w:val="32"/>
          <w:cs/>
        </w:rPr>
        <w:t>2563</w:t>
      </w:r>
      <w:r w:rsidRPr="003D7D3C">
        <w:rPr>
          <w:rFonts w:ascii="TH SarabunPSK" w:hAnsi="TH SarabunPSK" w:cs="TH SarabunPSK"/>
          <w:sz w:val="32"/>
          <w:szCs w:val="32"/>
          <w:cs/>
        </w:rPr>
        <w:t xml:space="preserve"> ดังนี้ </w:t>
      </w:r>
    </w:p>
    <w:p w14:paraId="2478BDD4" w14:textId="77777777" w:rsidR="00720EC5" w:rsidRPr="003D7D3C" w:rsidRDefault="00720EC5" w:rsidP="002C2C1A">
      <w:pPr>
        <w:spacing w:line="320" w:lineRule="exact"/>
        <w:jc w:val="thaiDistribute"/>
        <w:rPr>
          <w:rFonts w:ascii="TH SarabunPSK" w:hAnsi="TH SarabunPSK" w:cs="TH SarabunPSK"/>
          <w:sz w:val="32"/>
          <w:szCs w:val="32"/>
        </w:rPr>
      </w:pPr>
      <w:r w:rsidRPr="003D7D3C">
        <w:rPr>
          <w:rFonts w:ascii="TH SarabunPSK" w:hAnsi="TH SarabunPSK" w:cs="TH SarabunPSK"/>
          <w:sz w:val="32"/>
          <w:szCs w:val="32"/>
          <w:cs/>
        </w:rPr>
        <w:tab/>
      </w:r>
      <w:r w:rsidRPr="003D7D3C">
        <w:rPr>
          <w:rFonts w:ascii="TH SarabunPSK" w:hAnsi="TH SarabunPSK" w:cs="TH SarabunPSK"/>
          <w:sz w:val="32"/>
          <w:szCs w:val="32"/>
          <w:cs/>
        </w:rPr>
        <w:tab/>
      </w:r>
      <w:r w:rsidRPr="003D7D3C">
        <w:rPr>
          <w:rFonts w:ascii="TH SarabunPSK" w:hAnsi="TH SarabunPSK" w:cs="TH SarabunPSK" w:hint="cs"/>
          <w:sz w:val="32"/>
          <w:szCs w:val="32"/>
          <w:cs/>
        </w:rPr>
        <w:t xml:space="preserve">1. </w:t>
      </w:r>
      <w:r w:rsidRPr="003D7D3C">
        <w:rPr>
          <w:rFonts w:ascii="TH SarabunPSK" w:hAnsi="TH SarabunPSK" w:cs="TH SarabunPSK"/>
          <w:sz w:val="32"/>
          <w:szCs w:val="32"/>
          <w:cs/>
        </w:rPr>
        <w:t>ขยายระยะเวลาให้คนต่างด้าวดำเนินการตรวจหาเชื้อไวรัสโค</w:t>
      </w:r>
      <w:proofErr w:type="spellStart"/>
      <w:r w:rsidRPr="003D7D3C">
        <w:rPr>
          <w:rFonts w:ascii="TH SarabunPSK" w:hAnsi="TH SarabunPSK" w:cs="TH SarabunPSK"/>
          <w:sz w:val="32"/>
          <w:szCs w:val="32"/>
          <w:cs/>
        </w:rPr>
        <w:t>โร</w:t>
      </w:r>
      <w:proofErr w:type="spellEnd"/>
      <w:r w:rsidRPr="003D7D3C">
        <w:rPr>
          <w:rFonts w:ascii="TH SarabunPSK" w:hAnsi="TH SarabunPSK" w:cs="TH SarabunPSK"/>
          <w:sz w:val="32"/>
          <w:szCs w:val="32"/>
          <w:cs/>
        </w:rPr>
        <w:t>นา 2019</w:t>
      </w:r>
      <w:r w:rsidRPr="003D7D3C">
        <w:rPr>
          <w:rFonts w:ascii="TH SarabunPSK" w:hAnsi="TH SarabunPSK" w:cs="TH SarabunPSK" w:hint="cs"/>
          <w:sz w:val="32"/>
          <w:szCs w:val="32"/>
          <w:cs/>
        </w:rPr>
        <w:t xml:space="preserve"> </w:t>
      </w:r>
      <w:r w:rsidRPr="003D7D3C">
        <w:rPr>
          <w:rFonts w:ascii="TH SarabunPSK" w:hAnsi="TH SarabunPSK" w:cs="TH SarabunPSK"/>
          <w:sz w:val="32"/>
          <w:szCs w:val="32"/>
          <w:cs/>
        </w:rPr>
        <w:t xml:space="preserve">การประกันสุขภาพ และการขออนุญาตทำงาน จากเดิมภายในวันที่ 16 มิถุนายน </w:t>
      </w:r>
      <w:r w:rsidRPr="003D7D3C">
        <w:rPr>
          <w:rFonts w:ascii="TH SarabunPSK" w:hAnsi="TH SarabunPSK" w:cs="TH SarabunPSK" w:hint="cs"/>
          <w:sz w:val="32"/>
          <w:szCs w:val="32"/>
          <w:cs/>
        </w:rPr>
        <w:t>2564</w:t>
      </w:r>
      <w:r w:rsidRPr="003D7D3C">
        <w:rPr>
          <w:rFonts w:ascii="TH SarabunPSK" w:hAnsi="TH SarabunPSK" w:cs="TH SarabunPSK"/>
          <w:sz w:val="32"/>
          <w:szCs w:val="32"/>
          <w:cs/>
        </w:rPr>
        <w:t xml:space="preserve"> เป็นวันที่ 13</w:t>
      </w:r>
      <w:r w:rsidRPr="003D7D3C">
        <w:rPr>
          <w:rFonts w:ascii="TH SarabunPSK" w:hAnsi="TH SarabunPSK" w:cs="TH SarabunPSK" w:hint="cs"/>
          <w:sz w:val="32"/>
          <w:szCs w:val="32"/>
          <w:cs/>
        </w:rPr>
        <w:t xml:space="preserve"> กันยายน 2564</w:t>
      </w:r>
    </w:p>
    <w:p w14:paraId="471742FC" w14:textId="77777777" w:rsidR="00720EC5" w:rsidRPr="003D7D3C" w:rsidRDefault="00720EC5" w:rsidP="002C2C1A">
      <w:pPr>
        <w:spacing w:line="320" w:lineRule="exact"/>
        <w:jc w:val="thaiDistribute"/>
        <w:rPr>
          <w:rFonts w:ascii="TH SarabunPSK" w:hAnsi="TH SarabunPSK" w:cs="TH SarabunPSK"/>
          <w:sz w:val="32"/>
          <w:szCs w:val="32"/>
        </w:rPr>
      </w:pPr>
      <w:r w:rsidRPr="003D7D3C">
        <w:rPr>
          <w:rFonts w:ascii="TH SarabunPSK" w:hAnsi="TH SarabunPSK" w:cs="TH SarabunPSK"/>
          <w:sz w:val="32"/>
          <w:szCs w:val="32"/>
          <w:cs/>
        </w:rPr>
        <w:tab/>
      </w:r>
      <w:r w:rsidRPr="003D7D3C">
        <w:rPr>
          <w:rFonts w:ascii="TH SarabunPSK" w:hAnsi="TH SarabunPSK" w:cs="TH SarabunPSK"/>
          <w:sz w:val="32"/>
          <w:szCs w:val="32"/>
          <w:cs/>
        </w:rPr>
        <w:tab/>
      </w:r>
      <w:r w:rsidRPr="003D7D3C">
        <w:rPr>
          <w:rFonts w:ascii="TH SarabunPSK" w:hAnsi="TH SarabunPSK" w:cs="TH SarabunPSK" w:hint="cs"/>
          <w:sz w:val="32"/>
          <w:szCs w:val="32"/>
          <w:cs/>
        </w:rPr>
        <w:t>2.</w:t>
      </w:r>
      <w:r w:rsidRPr="003D7D3C">
        <w:rPr>
          <w:rFonts w:ascii="TH SarabunPSK" w:hAnsi="TH SarabunPSK" w:cs="TH SarabunPSK"/>
          <w:sz w:val="32"/>
          <w:szCs w:val="32"/>
          <w:cs/>
        </w:rPr>
        <w:t xml:space="preserve"> ขยายระยะเวลาให้กลุ่มคนต่างด้าวที่ลงทะเบียนไม่มีงานทำไปจัดทำทะเบียน</w:t>
      </w:r>
      <w:r w:rsidRPr="003D7D3C">
        <w:rPr>
          <w:rFonts w:ascii="TH SarabunPSK" w:hAnsi="TH SarabunPSK" w:cs="TH SarabunPSK" w:hint="cs"/>
          <w:sz w:val="32"/>
          <w:szCs w:val="32"/>
          <w:cs/>
        </w:rPr>
        <w:t>ประวัติค</w:t>
      </w:r>
      <w:r w:rsidRPr="003D7D3C">
        <w:rPr>
          <w:rFonts w:ascii="TH SarabunPSK" w:hAnsi="TH SarabunPSK" w:cs="TH SarabunPSK"/>
          <w:sz w:val="32"/>
          <w:szCs w:val="32"/>
          <w:cs/>
        </w:rPr>
        <w:t>นซึ่งไม่มีสัญชาติไทย (</w:t>
      </w:r>
      <w:proofErr w:type="spellStart"/>
      <w:r w:rsidRPr="003D7D3C">
        <w:rPr>
          <w:rFonts w:ascii="TH SarabunPSK" w:hAnsi="TH SarabunPSK" w:cs="TH SarabunPSK"/>
          <w:sz w:val="32"/>
          <w:szCs w:val="32"/>
          <w:cs/>
        </w:rPr>
        <w:t>ทร</w:t>
      </w:r>
      <w:proofErr w:type="spellEnd"/>
      <w:r w:rsidRPr="003D7D3C">
        <w:rPr>
          <w:rFonts w:ascii="TH SarabunPSK" w:hAnsi="TH SarabunPSK" w:cs="TH SarabunPSK"/>
          <w:sz w:val="32"/>
          <w:szCs w:val="32"/>
          <w:cs/>
        </w:rPr>
        <w:t xml:space="preserve">. </w:t>
      </w:r>
      <w:r w:rsidRPr="003D7D3C">
        <w:rPr>
          <w:rFonts w:ascii="TH SarabunPSK" w:hAnsi="TH SarabunPSK" w:cs="TH SarabunPSK" w:hint="cs"/>
          <w:sz w:val="32"/>
          <w:szCs w:val="32"/>
          <w:cs/>
        </w:rPr>
        <w:t>38/1</w:t>
      </w:r>
      <w:r w:rsidRPr="003D7D3C">
        <w:rPr>
          <w:rFonts w:ascii="TH SarabunPSK" w:hAnsi="TH SarabunPSK" w:cs="TH SarabunPSK"/>
          <w:sz w:val="32"/>
          <w:szCs w:val="32"/>
          <w:cs/>
        </w:rPr>
        <w:t>) จากเดิมภายในวันที่ 16 มิถุนายน 2564 เป็นวันที่ 31 มี</w:t>
      </w:r>
      <w:r w:rsidRPr="003D7D3C">
        <w:rPr>
          <w:rFonts w:ascii="TH SarabunPSK" w:hAnsi="TH SarabunPSK" w:cs="TH SarabunPSK" w:hint="cs"/>
          <w:sz w:val="32"/>
          <w:szCs w:val="32"/>
          <w:cs/>
        </w:rPr>
        <w:t>นาคม 2565</w:t>
      </w:r>
    </w:p>
    <w:p w14:paraId="627196A3" w14:textId="77777777" w:rsidR="00720EC5" w:rsidRDefault="00720EC5" w:rsidP="002C2C1A">
      <w:pPr>
        <w:spacing w:line="320" w:lineRule="exact"/>
        <w:jc w:val="thaiDistribute"/>
        <w:rPr>
          <w:rFonts w:ascii="TH SarabunPSK" w:hAnsi="TH SarabunPSK" w:cs="TH SarabunPSK"/>
          <w:sz w:val="32"/>
          <w:szCs w:val="32"/>
        </w:rPr>
      </w:pPr>
      <w:r w:rsidRPr="003D7D3C">
        <w:rPr>
          <w:rFonts w:ascii="TH SarabunPSK" w:hAnsi="TH SarabunPSK" w:cs="TH SarabunPSK"/>
          <w:sz w:val="32"/>
          <w:szCs w:val="32"/>
          <w:cs/>
        </w:rPr>
        <w:lastRenderedPageBreak/>
        <w:tab/>
      </w:r>
      <w:r w:rsidRPr="003D7D3C">
        <w:rPr>
          <w:rFonts w:ascii="TH SarabunPSK" w:hAnsi="TH SarabunPSK" w:cs="TH SarabunPSK"/>
          <w:sz w:val="32"/>
          <w:szCs w:val="32"/>
          <w:cs/>
        </w:rPr>
        <w:tab/>
      </w:r>
      <w:r w:rsidRPr="003D7D3C">
        <w:rPr>
          <w:rFonts w:ascii="TH SarabunPSK" w:hAnsi="TH SarabunPSK" w:cs="TH SarabunPSK" w:hint="cs"/>
          <w:sz w:val="32"/>
          <w:szCs w:val="32"/>
          <w:cs/>
        </w:rPr>
        <w:t xml:space="preserve">3. </w:t>
      </w:r>
      <w:r w:rsidRPr="003D7D3C">
        <w:rPr>
          <w:rFonts w:ascii="TH SarabunPSK" w:hAnsi="TH SarabunPSK" w:cs="TH SarabunPSK"/>
          <w:sz w:val="32"/>
          <w:szCs w:val="32"/>
          <w:cs/>
        </w:rPr>
        <w:t xml:space="preserve">ขั้นตอนอื่นตามที่กำหนดไว้ในมติคณะรัฐมนตรีเมื่อวันที่ </w:t>
      </w:r>
      <w:r w:rsidRPr="003D7D3C">
        <w:rPr>
          <w:rFonts w:ascii="TH SarabunPSK" w:hAnsi="TH SarabunPSK" w:cs="TH SarabunPSK" w:hint="cs"/>
          <w:sz w:val="32"/>
          <w:szCs w:val="32"/>
          <w:cs/>
        </w:rPr>
        <w:t>29</w:t>
      </w:r>
      <w:r w:rsidRPr="003D7D3C">
        <w:rPr>
          <w:rFonts w:ascii="TH SarabunPSK" w:hAnsi="TH SarabunPSK" w:cs="TH SarabunPSK"/>
          <w:sz w:val="32"/>
          <w:szCs w:val="32"/>
          <w:cs/>
        </w:rPr>
        <w:t xml:space="preserve"> ธันวาคม </w:t>
      </w:r>
      <w:r w:rsidRPr="003D7D3C">
        <w:rPr>
          <w:rFonts w:ascii="TH SarabunPSK" w:hAnsi="TH SarabunPSK" w:cs="TH SarabunPSK" w:hint="cs"/>
          <w:sz w:val="32"/>
          <w:szCs w:val="32"/>
          <w:cs/>
        </w:rPr>
        <w:t xml:space="preserve">2563 </w:t>
      </w:r>
      <w:r w:rsidRPr="003D7D3C">
        <w:rPr>
          <w:rFonts w:ascii="TH SarabunPSK" w:hAnsi="TH SarabunPSK" w:cs="TH SarabunPSK"/>
          <w:sz w:val="32"/>
          <w:szCs w:val="32"/>
          <w:cs/>
        </w:rPr>
        <w:t xml:space="preserve">ประกอบกับมติคณะรัฐมนตรีเมื่อวันที่ </w:t>
      </w:r>
      <w:r w:rsidRPr="003D7D3C">
        <w:rPr>
          <w:rFonts w:ascii="TH SarabunPSK" w:hAnsi="TH SarabunPSK" w:cs="TH SarabunPSK" w:hint="cs"/>
          <w:sz w:val="32"/>
          <w:szCs w:val="32"/>
          <w:cs/>
        </w:rPr>
        <w:t>26</w:t>
      </w:r>
      <w:r w:rsidRPr="003D7D3C">
        <w:rPr>
          <w:rFonts w:ascii="TH SarabunPSK" w:hAnsi="TH SarabunPSK" w:cs="TH SarabunPSK"/>
          <w:sz w:val="32"/>
          <w:szCs w:val="32"/>
          <w:cs/>
        </w:rPr>
        <w:t xml:space="preserve"> มกราคม </w:t>
      </w:r>
      <w:r w:rsidRPr="003D7D3C">
        <w:rPr>
          <w:rFonts w:ascii="TH SarabunPSK" w:hAnsi="TH SarabunPSK" w:cs="TH SarabunPSK" w:hint="cs"/>
          <w:sz w:val="32"/>
          <w:szCs w:val="32"/>
          <w:cs/>
        </w:rPr>
        <w:t>2564</w:t>
      </w:r>
      <w:r w:rsidRPr="003D7D3C">
        <w:rPr>
          <w:rFonts w:ascii="TH SarabunPSK" w:hAnsi="TH SarabunPSK" w:cs="TH SarabunPSK"/>
          <w:sz w:val="32"/>
          <w:szCs w:val="32"/>
          <w:cs/>
        </w:rPr>
        <w:t xml:space="preserve"> และมติคณะรัฐมนตรีเมื่อวันที่ 7 เมษายน </w:t>
      </w:r>
      <w:r w:rsidRPr="003D7D3C">
        <w:rPr>
          <w:rFonts w:ascii="TH SarabunPSK" w:hAnsi="TH SarabunPSK" w:cs="TH SarabunPSK" w:hint="cs"/>
          <w:sz w:val="32"/>
          <w:szCs w:val="32"/>
          <w:cs/>
        </w:rPr>
        <w:t xml:space="preserve">2564 </w:t>
      </w:r>
      <w:r w:rsidRPr="003D7D3C">
        <w:rPr>
          <w:rFonts w:ascii="TH SarabunPSK" w:hAnsi="TH SarabunPSK" w:cs="TH SarabunPSK"/>
          <w:sz w:val="32"/>
          <w:szCs w:val="32"/>
          <w:cs/>
        </w:rPr>
        <w:t>ให้ดำเนินการตามที่แนวทางที่กำหนดเดิม</w:t>
      </w:r>
    </w:p>
    <w:p w14:paraId="3AACC3EE" w14:textId="77777777" w:rsidR="00B577EF" w:rsidRDefault="00B577EF" w:rsidP="002C2C1A">
      <w:pPr>
        <w:spacing w:line="320" w:lineRule="exact"/>
        <w:jc w:val="thaiDistribute"/>
        <w:rPr>
          <w:rFonts w:ascii="TH SarabunPSK" w:hAnsi="TH SarabunPSK" w:cs="TH SarabunPSK"/>
          <w:sz w:val="32"/>
          <w:szCs w:val="32"/>
        </w:rPr>
      </w:pPr>
    </w:p>
    <w:p w14:paraId="10E55DB3" w14:textId="77777777" w:rsidR="00F13860" w:rsidRPr="00E2242A" w:rsidRDefault="00B577EF" w:rsidP="002C2C1A">
      <w:pPr>
        <w:spacing w:line="320" w:lineRule="exact"/>
        <w:jc w:val="thaiDistribute"/>
        <w:rPr>
          <w:rFonts w:ascii="TH SarabunPSK" w:hAnsi="TH SarabunPSK" w:cs="TH SarabunPSK"/>
          <w:b/>
          <w:bCs/>
          <w:sz w:val="32"/>
          <w:szCs w:val="32"/>
        </w:rPr>
      </w:pPr>
      <w:r w:rsidRPr="00F13860">
        <w:rPr>
          <w:rFonts w:ascii="TH SarabunPSK" w:hAnsi="TH SarabunPSK" w:cs="TH SarabunPSK" w:hint="cs"/>
          <w:b/>
          <w:bCs/>
          <w:sz w:val="32"/>
          <w:szCs w:val="32"/>
          <w:cs/>
        </w:rPr>
        <w:t>20.</w:t>
      </w:r>
      <w:r w:rsidR="00F13860">
        <w:rPr>
          <w:rFonts w:ascii="TH SarabunPSK" w:hAnsi="TH SarabunPSK" w:cs="TH SarabunPSK"/>
          <w:sz w:val="32"/>
          <w:szCs w:val="32"/>
        </w:rPr>
        <w:t xml:space="preserve"> </w:t>
      </w:r>
      <w:r w:rsidR="00F13860" w:rsidRPr="00E2242A">
        <w:rPr>
          <w:rFonts w:ascii="TH SarabunPSK" w:hAnsi="TH SarabunPSK" w:cs="TH SarabunPSK"/>
          <w:b/>
          <w:bCs/>
          <w:sz w:val="32"/>
          <w:szCs w:val="32"/>
          <w:cs/>
        </w:rPr>
        <w:t xml:space="preserve">เรื่อง ผลการสำรวจความคิดเห็นของประชาชนเกี่ยวกับสถานการณ์การแพร่ระบาดของโรคโควิด 19 (วัคซีน) </w:t>
      </w:r>
    </w:p>
    <w:p w14:paraId="4A486681" w14:textId="77777777" w:rsidR="00F13860" w:rsidRPr="00E2242A" w:rsidRDefault="00F13860" w:rsidP="002C2C1A">
      <w:pPr>
        <w:spacing w:line="320" w:lineRule="exact"/>
        <w:jc w:val="thaiDistribute"/>
        <w:rPr>
          <w:rFonts w:ascii="TH SarabunPSK" w:hAnsi="TH SarabunPSK" w:cs="TH SarabunPSK"/>
          <w:sz w:val="32"/>
          <w:szCs w:val="32"/>
        </w:rPr>
      </w:pPr>
      <w:r w:rsidRPr="00E2242A">
        <w:rPr>
          <w:rFonts w:ascii="TH SarabunPSK" w:hAnsi="TH SarabunPSK" w:cs="TH SarabunPSK"/>
          <w:sz w:val="32"/>
          <w:szCs w:val="32"/>
          <w:cs/>
        </w:rPr>
        <w:tab/>
      </w:r>
      <w:r w:rsidRPr="00E2242A">
        <w:rPr>
          <w:rFonts w:ascii="TH SarabunPSK" w:hAnsi="TH SarabunPSK" w:cs="TH SarabunPSK"/>
          <w:sz w:val="32"/>
          <w:szCs w:val="32"/>
          <w:cs/>
        </w:rPr>
        <w:tab/>
        <w:t xml:space="preserve">คณะรัฐมนตรีมีมติรับทราบผลการสำรวจความคิดเห็นของประชาชนเกี่ยวกับสถานการณ์การแพร่ระบาดของโรคโควิด 19 (วัคซีน)  ตามที่กระทรวงดิจิทัลเพื่อเศรษฐกิจและสังคมเสนอ ดังนี้ </w:t>
      </w:r>
    </w:p>
    <w:p w14:paraId="569151D5" w14:textId="77777777" w:rsidR="00F13860" w:rsidRPr="00E2242A" w:rsidRDefault="00F13860" w:rsidP="002C2C1A">
      <w:pPr>
        <w:spacing w:line="320" w:lineRule="exact"/>
        <w:jc w:val="thaiDistribute"/>
        <w:rPr>
          <w:rFonts w:ascii="TH SarabunPSK" w:hAnsi="TH SarabunPSK" w:cs="TH SarabunPSK"/>
          <w:b/>
          <w:bCs/>
          <w:sz w:val="32"/>
          <w:szCs w:val="32"/>
        </w:rPr>
      </w:pPr>
      <w:r w:rsidRPr="00E2242A">
        <w:rPr>
          <w:rFonts w:ascii="TH SarabunPSK" w:hAnsi="TH SarabunPSK" w:cs="TH SarabunPSK"/>
          <w:b/>
          <w:bCs/>
          <w:sz w:val="32"/>
          <w:szCs w:val="32"/>
          <w:cs/>
        </w:rPr>
        <w:tab/>
      </w:r>
      <w:r w:rsidRPr="00E2242A">
        <w:rPr>
          <w:rFonts w:ascii="TH SarabunPSK" w:hAnsi="TH SarabunPSK" w:cs="TH SarabunPSK"/>
          <w:b/>
          <w:bCs/>
          <w:sz w:val="32"/>
          <w:szCs w:val="32"/>
          <w:cs/>
        </w:rPr>
        <w:tab/>
        <w:t>สาระสำคัญ</w:t>
      </w:r>
    </w:p>
    <w:p w14:paraId="1FFD3298" w14:textId="77777777" w:rsidR="00F13860" w:rsidRPr="00E2242A" w:rsidRDefault="00F13860" w:rsidP="002C2C1A">
      <w:pPr>
        <w:spacing w:line="320" w:lineRule="exact"/>
        <w:jc w:val="thaiDistribute"/>
        <w:rPr>
          <w:rFonts w:ascii="TH SarabunPSK" w:hAnsi="TH SarabunPSK" w:cs="TH SarabunPSK"/>
          <w:sz w:val="32"/>
          <w:szCs w:val="32"/>
        </w:rPr>
      </w:pPr>
      <w:r w:rsidRPr="00E2242A">
        <w:rPr>
          <w:rFonts w:ascii="TH SarabunPSK" w:hAnsi="TH SarabunPSK" w:cs="TH SarabunPSK"/>
          <w:sz w:val="32"/>
          <w:szCs w:val="32"/>
          <w:cs/>
        </w:rPr>
        <w:tab/>
      </w:r>
      <w:r w:rsidRPr="00E2242A">
        <w:rPr>
          <w:rFonts w:ascii="TH SarabunPSK" w:hAnsi="TH SarabunPSK" w:cs="TH SarabunPSK"/>
          <w:sz w:val="32"/>
          <w:szCs w:val="32"/>
          <w:cs/>
        </w:rPr>
        <w:tab/>
        <w:t>กระทรวงดิจิทัลเพื่อเศรษฐกิจและสังคม โดยสำนักงานสถิติแห่งชาติ ได้ดำเนินการสำรวจความคิดเห็นของประชาชนเกี่ยวกับสถานการณ์การแพร่ระบาดของโรคโควิด 19 (วัคซีน) เพื่อให้รัฐบาลและหน่วยงานที่เกี่ยวข้อง (เช่น กระทรวงสาธารณสุข กระทรวงมหาดไทย กระทรวงการคลัง กระทรวงการพัฒนาสังคมและความมั่นคงของมนุษย์ และกระทรวงดิจิทัลเพื่อเศรษฐกิจและสังคม ฯลฯ) นำไปใช้ในการติดตามประเมินผล และวางแผนบริหารจัดการวัคซีนให้บริการประชาชนได้อย่างรวดเร็ว ครอบคลุมทุกพื้นที่ และสร้างความเชื่อมั่นในการฉีดวัคซีนให้กับประชาชน และลดความสับสนของข้อมูลข่าวสารการให้บริการฉีดวัคซีนป้องกันโรคโควิด 19 รวมทั้งการกำหนดนโยบาย/มาตรการให้ความช่วยเหลือผู้ที่ได้รับผลกระทบจากสถานการณ์การแพร่ระบาดของโรคโควิด 19 โดยส่งเจ้าหน้าที่ของสำนักงานสถิติแห่งชาติไปสัมภาษณ์สมาชิกในครัวเรือนที่มีอายุตั้งแต่ 18 ปีขึ้นไปทุกจังหวัดทั่วประเทศ ครัวเรือนละ 1 คน ได้จำนวนตัวอย่างทั้งสิ้น 46,000 คน ระหว่างวันที่ 17-22 พฤษภาคม 2564 มีสาระสำคัญสรุปได้ดังนี้</w:t>
      </w:r>
    </w:p>
    <w:p w14:paraId="4F8ABF5E" w14:textId="77777777" w:rsidR="00F13860" w:rsidRPr="00E2242A" w:rsidRDefault="00F13860" w:rsidP="002C2C1A">
      <w:pPr>
        <w:spacing w:line="320" w:lineRule="exact"/>
        <w:jc w:val="thaiDistribute"/>
        <w:rPr>
          <w:rFonts w:ascii="TH SarabunPSK" w:hAnsi="TH SarabunPSK" w:cs="TH SarabunPSK"/>
          <w:sz w:val="32"/>
          <w:szCs w:val="32"/>
        </w:rPr>
      </w:pPr>
      <w:r w:rsidRPr="00E2242A">
        <w:rPr>
          <w:rFonts w:ascii="TH SarabunPSK" w:hAnsi="TH SarabunPSK" w:cs="TH SarabunPSK"/>
          <w:sz w:val="32"/>
          <w:szCs w:val="32"/>
          <w:cs/>
        </w:rPr>
        <w:tab/>
      </w:r>
      <w:r w:rsidRPr="00E2242A">
        <w:rPr>
          <w:rFonts w:ascii="TH SarabunPSK" w:hAnsi="TH SarabunPSK" w:cs="TH SarabunPSK"/>
          <w:sz w:val="32"/>
          <w:szCs w:val="32"/>
          <w:cs/>
        </w:rPr>
        <w:tab/>
        <w:t xml:space="preserve">1. ประชาชนร้อยละ 75.2 ต้องการฉีดวัคซีนป้องกันโรคโควิด 19 (ซึ่งในจำนวนนี้มีผู้ต้องการฉีดและพร้อมที่จะฉีดวัคซีนร้อยละ </w:t>
      </w:r>
      <w:r w:rsidRPr="00E2242A">
        <w:rPr>
          <w:rFonts w:ascii="TH SarabunPSK" w:hAnsi="TH SarabunPSK" w:cs="TH SarabunPSK"/>
          <w:sz w:val="32"/>
          <w:szCs w:val="32"/>
        </w:rPr>
        <w:t>47</w:t>
      </w:r>
      <w:r w:rsidRPr="00E2242A">
        <w:rPr>
          <w:rFonts w:ascii="TH SarabunPSK" w:hAnsi="TH SarabunPSK" w:cs="TH SarabunPSK"/>
          <w:sz w:val="32"/>
          <w:szCs w:val="32"/>
          <w:cs/>
        </w:rPr>
        <w:t>.</w:t>
      </w:r>
      <w:r w:rsidRPr="00E2242A">
        <w:rPr>
          <w:rFonts w:ascii="TH SarabunPSK" w:hAnsi="TH SarabunPSK" w:cs="TH SarabunPSK"/>
          <w:sz w:val="32"/>
          <w:szCs w:val="32"/>
        </w:rPr>
        <w:t xml:space="preserve">7 </w:t>
      </w:r>
      <w:r w:rsidRPr="00E2242A">
        <w:rPr>
          <w:rFonts w:ascii="TH SarabunPSK" w:hAnsi="TH SarabunPSK" w:cs="TH SarabunPSK"/>
          <w:sz w:val="32"/>
          <w:szCs w:val="32"/>
          <w:cs/>
        </w:rPr>
        <w:t>และผู้ต้องการฉีดแต่ขณะนี้ยังไม่พร้อมฉีดวัคซีนร้อยละ 27.5) ส่วนร้อยละ 5.5 ฉีดวัคซีนแล้ว</w:t>
      </w:r>
    </w:p>
    <w:p w14:paraId="18DC644C" w14:textId="77777777" w:rsidR="00F13860" w:rsidRPr="00E2242A" w:rsidRDefault="00F13860" w:rsidP="002C2C1A">
      <w:pPr>
        <w:spacing w:line="320" w:lineRule="exact"/>
        <w:jc w:val="thaiDistribute"/>
        <w:rPr>
          <w:rFonts w:ascii="TH SarabunPSK" w:hAnsi="TH SarabunPSK" w:cs="TH SarabunPSK"/>
          <w:sz w:val="32"/>
          <w:szCs w:val="32"/>
        </w:rPr>
      </w:pPr>
      <w:r w:rsidRPr="00E2242A">
        <w:rPr>
          <w:rFonts w:ascii="TH SarabunPSK" w:hAnsi="TH SarabunPSK" w:cs="TH SarabunPSK"/>
          <w:sz w:val="32"/>
          <w:szCs w:val="32"/>
          <w:cs/>
        </w:rPr>
        <w:tab/>
      </w:r>
      <w:r w:rsidRPr="00E2242A">
        <w:rPr>
          <w:rFonts w:ascii="TH SarabunPSK" w:hAnsi="TH SarabunPSK" w:cs="TH SarabunPSK"/>
          <w:sz w:val="32"/>
          <w:szCs w:val="32"/>
          <w:cs/>
        </w:rPr>
        <w:tab/>
        <w:t>ขณะที่ร้อยละ 19.3 ไม่ต้องการฉีดวัคซีน โดยให้เหตุผล 5 อันดับแรก คือ กลัวผลข้างเคียง (ร้อยละ 16.4) ไม่เชื่อมั่นว่าวัคซีนจะสามารถป้องกันได้ (ร้อยละ 4.9) มีข้อจำกัดทางด้านร่างกาย เช่น พิการ มีโรคประจำตัว ตั้งครรภ์ เป็นต้น (ร้อยละ 4.6) สามารถป้องกันตัวเองได้ (ร้อยละ 3.6) และไม่มีข้อมูลหรือข้อมูลไม่เพียงพอสำหรับการตัดสินใจ (ร้อยละ 3.2)</w:t>
      </w:r>
    </w:p>
    <w:p w14:paraId="5A0087B5" w14:textId="77777777" w:rsidR="00F13860" w:rsidRPr="00E2242A" w:rsidRDefault="00F13860" w:rsidP="002C2C1A">
      <w:pPr>
        <w:spacing w:line="320" w:lineRule="exact"/>
        <w:jc w:val="thaiDistribute"/>
        <w:rPr>
          <w:rFonts w:ascii="TH SarabunPSK" w:hAnsi="TH SarabunPSK" w:cs="TH SarabunPSK"/>
          <w:sz w:val="32"/>
          <w:szCs w:val="32"/>
        </w:rPr>
      </w:pPr>
      <w:r w:rsidRPr="00E2242A">
        <w:rPr>
          <w:rFonts w:ascii="TH SarabunPSK" w:hAnsi="TH SarabunPSK" w:cs="TH SarabunPSK"/>
          <w:sz w:val="32"/>
          <w:szCs w:val="32"/>
          <w:cs/>
        </w:rPr>
        <w:tab/>
      </w:r>
      <w:r w:rsidRPr="00E2242A">
        <w:rPr>
          <w:rFonts w:ascii="TH SarabunPSK" w:hAnsi="TH SarabunPSK" w:cs="TH SarabunPSK"/>
          <w:sz w:val="32"/>
          <w:szCs w:val="32"/>
          <w:cs/>
        </w:rPr>
        <w:tab/>
        <w:t>สำหรับผู้ที่ต้องการฉีดวัคซีนป้องกันโรคโควิด 19 ระบุว่าวัคซีนที่ต้องการฉีดมากที่สุด</w:t>
      </w:r>
      <w:r w:rsidRPr="00E2242A">
        <w:rPr>
          <w:rFonts w:ascii="TH SarabunPSK" w:hAnsi="TH SarabunPSK" w:cs="TH SarabunPSK"/>
          <w:sz w:val="32"/>
          <w:szCs w:val="32"/>
        </w:rPr>
        <w:t xml:space="preserve"> 5</w:t>
      </w:r>
      <w:r w:rsidRPr="00E2242A">
        <w:rPr>
          <w:rFonts w:ascii="TH SarabunPSK" w:hAnsi="TH SarabunPSK" w:cs="TH SarabunPSK"/>
          <w:sz w:val="32"/>
          <w:szCs w:val="32"/>
          <w:cs/>
        </w:rPr>
        <w:t xml:space="preserve"> อันดับแรก คือ วัคซีนตามที่รัฐบาลจัดหาให้ (ร้อยละ </w:t>
      </w:r>
      <w:r w:rsidRPr="00E2242A">
        <w:rPr>
          <w:rFonts w:ascii="TH SarabunPSK" w:hAnsi="TH SarabunPSK" w:cs="TH SarabunPSK"/>
          <w:sz w:val="32"/>
          <w:szCs w:val="32"/>
        </w:rPr>
        <w:t>54</w:t>
      </w:r>
      <w:r w:rsidRPr="00E2242A">
        <w:rPr>
          <w:rFonts w:ascii="TH SarabunPSK" w:hAnsi="TH SarabunPSK" w:cs="TH SarabunPSK"/>
          <w:sz w:val="32"/>
          <w:szCs w:val="32"/>
          <w:cs/>
        </w:rPr>
        <w:t>.</w:t>
      </w:r>
      <w:r w:rsidRPr="00E2242A">
        <w:rPr>
          <w:rFonts w:ascii="TH SarabunPSK" w:hAnsi="TH SarabunPSK" w:cs="TH SarabunPSK"/>
          <w:sz w:val="32"/>
          <w:szCs w:val="32"/>
        </w:rPr>
        <w:t>6</w:t>
      </w:r>
      <w:r w:rsidRPr="00E2242A">
        <w:rPr>
          <w:rFonts w:ascii="TH SarabunPSK" w:hAnsi="TH SarabunPSK" w:cs="TH SarabunPSK"/>
          <w:sz w:val="32"/>
          <w:szCs w:val="32"/>
          <w:cs/>
        </w:rPr>
        <w:t>) วัคซีนยี่ห้อไฟ</w:t>
      </w:r>
      <w:proofErr w:type="spellStart"/>
      <w:r w:rsidRPr="00E2242A">
        <w:rPr>
          <w:rFonts w:ascii="TH SarabunPSK" w:hAnsi="TH SarabunPSK" w:cs="TH SarabunPSK"/>
          <w:sz w:val="32"/>
          <w:szCs w:val="32"/>
          <w:cs/>
        </w:rPr>
        <w:t>เซอร์</w:t>
      </w:r>
      <w:proofErr w:type="spellEnd"/>
      <w:r w:rsidRPr="00E2242A">
        <w:rPr>
          <w:rFonts w:ascii="TH SarabunPSK" w:hAnsi="TH SarabunPSK" w:cs="TH SarabunPSK"/>
          <w:sz w:val="32"/>
          <w:szCs w:val="32"/>
          <w:cs/>
        </w:rPr>
        <w:t xml:space="preserve"> (</w:t>
      </w:r>
      <w:r w:rsidRPr="00E2242A">
        <w:rPr>
          <w:rFonts w:ascii="TH SarabunPSK" w:hAnsi="TH SarabunPSK" w:cs="TH SarabunPSK"/>
          <w:sz w:val="32"/>
          <w:szCs w:val="32"/>
        </w:rPr>
        <w:t>Pfizer</w:t>
      </w:r>
      <w:r w:rsidRPr="00E2242A">
        <w:rPr>
          <w:rFonts w:ascii="TH SarabunPSK" w:hAnsi="TH SarabunPSK" w:cs="TH SarabunPSK"/>
          <w:sz w:val="32"/>
          <w:szCs w:val="32"/>
          <w:cs/>
        </w:rPr>
        <w:t xml:space="preserve">) (ร้อยละ </w:t>
      </w:r>
      <w:r w:rsidRPr="00E2242A">
        <w:rPr>
          <w:rFonts w:ascii="TH SarabunPSK" w:hAnsi="TH SarabunPSK" w:cs="TH SarabunPSK"/>
          <w:sz w:val="32"/>
          <w:szCs w:val="32"/>
        </w:rPr>
        <w:t>12</w:t>
      </w:r>
      <w:r w:rsidRPr="00E2242A">
        <w:rPr>
          <w:rFonts w:ascii="TH SarabunPSK" w:hAnsi="TH SarabunPSK" w:cs="TH SarabunPSK"/>
          <w:sz w:val="32"/>
          <w:szCs w:val="32"/>
          <w:cs/>
        </w:rPr>
        <w:t>.</w:t>
      </w:r>
      <w:r w:rsidRPr="00E2242A">
        <w:rPr>
          <w:rFonts w:ascii="TH SarabunPSK" w:hAnsi="TH SarabunPSK" w:cs="TH SarabunPSK"/>
          <w:sz w:val="32"/>
          <w:szCs w:val="32"/>
        </w:rPr>
        <w:t>5</w:t>
      </w:r>
      <w:r w:rsidRPr="00E2242A">
        <w:rPr>
          <w:rFonts w:ascii="TH SarabunPSK" w:hAnsi="TH SarabunPSK" w:cs="TH SarabunPSK"/>
          <w:sz w:val="32"/>
          <w:szCs w:val="32"/>
          <w:cs/>
        </w:rPr>
        <w:t>) วัคซีนยี่ห้อโม</w:t>
      </w:r>
      <w:proofErr w:type="spellStart"/>
      <w:r w:rsidRPr="00E2242A">
        <w:rPr>
          <w:rFonts w:ascii="TH SarabunPSK" w:hAnsi="TH SarabunPSK" w:cs="TH SarabunPSK"/>
          <w:sz w:val="32"/>
          <w:szCs w:val="32"/>
          <w:cs/>
        </w:rPr>
        <w:t>เดอร์</w:t>
      </w:r>
      <w:proofErr w:type="spellEnd"/>
      <w:r w:rsidRPr="00E2242A">
        <w:rPr>
          <w:rFonts w:ascii="TH SarabunPSK" w:hAnsi="TH SarabunPSK" w:cs="TH SarabunPSK"/>
          <w:sz w:val="32"/>
          <w:szCs w:val="32"/>
          <w:cs/>
        </w:rPr>
        <w:t>นา (</w:t>
      </w:r>
      <w:proofErr w:type="spellStart"/>
      <w:r w:rsidRPr="00E2242A">
        <w:rPr>
          <w:rFonts w:ascii="TH SarabunPSK" w:hAnsi="TH SarabunPSK" w:cs="TH SarabunPSK"/>
          <w:sz w:val="32"/>
          <w:szCs w:val="32"/>
        </w:rPr>
        <w:t>Moderna</w:t>
      </w:r>
      <w:proofErr w:type="spellEnd"/>
      <w:r w:rsidRPr="00E2242A">
        <w:rPr>
          <w:rFonts w:ascii="TH SarabunPSK" w:hAnsi="TH SarabunPSK" w:cs="TH SarabunPSK"/>
          <w:sz w:val="32"/>
          <w:szCs w:val="32"/>
          <w:cs/>
        </w:rPr>
        <w:t xml:space="preserve">) (ร้อยละ </w:t>
      </w:r>
      <w:r w:rsidRPr="00E2242A">
        <w:rPr>
          <w:rFonts w:ascii="TH SarabunPSK" w:hAnsi="TH SarabunPSK" w:cs="TH SarabunPSK"/>
          <w:sz w:val="32"/>
          <w:szCs w:val="32"/>
        </w:rPr>
        <w:t>3</w:t>
      </w:r>
      <w:r w:rsidRPr="00E2242A">
        <w:rPr>
          <w:rFonts w:ascii="TH SarabunPSK" w:hAnsi="TH SarabunPSK" w:cs="TH SarabunPSK"/>
          <w:sz w:val="32"/>
          <w:szCs w:val="32"/>
          <w:cs/>
        </w:rPr>
        <w:t>.</w:t>
      </w:r>
      <w:r w:rsidRPr="00E2242A">
        <w:rPr>
          <w:rFonts w:ascii="TH SarabunPSK" w:hAnsi="TH SarabunPSK" w:cs="TH SarabunPSK"/>
          <w:sz w:val="32"/>
          <w:szCs w:val="32"/>
        </w:rPr>
        <w:t>0</w:t>
      </w:r>
      <w:r w:rsidRPr="00E2242A">
        <w:rPr>
          <w:rFonts w:ascii="TH SarabunPSK" w:hAnsi="TH SarabunPSK" w:cs="TH SarabunPSK"/>
          <w:sz w:val="32"/>
          <w:szCs w:val="32"/>
          <w:cs/>
        </w:rPr>
        <w:t>) วัคซีนยี่ห้อจอห์นสันแอนด์จอห์นสัน (</w:t>
      </w:r>
      <w:r w:rsidRPr="00E2242A">
        <w:rPr>
          <w:rFonts w:ascii="TH SarabunPSK" w:hAnsi="TH SarabunPSK" w:cs="TH SarabunPSK"/>
          <w:sz w:val="32"/>
          <w:szCs w:val="32"/>
        </w:rPr>
        <w:t>Johnson &amp; Johnson</w:t>
      </w:r>
      <w:r w:rsidRPr="00E2242A">
        <w:rPr>
          <w:rFonts w:ascii="TH SarabunPSK" w:hAnsi="TH SarabunPSK" w:cs="TH SarabunPSK"/>
          <w:sz w:val="32"/>
          <w:szCs w:val="32"/>
          <w:cs/>
        </w:rPr>
        <w:t>) (ร้อยละ 2.5) และวัคซีนยี่ห้อโนวา</w:t>
      </w:r>
      <w:proofErr w:type="spellStart"/>
      <w:r w:rsidRPr="00E2242A">
        <w:rPr>
          <w:rFonts w:ascii="TH SarabunPSK" w:hAnsi="TH SarabunPSK" w:cs="TH SarabunPSK"/>
          <w:sz w:val="32"/>
          <w:szCs w:val="32"/>
          <w:cs/>
        </w:rPr>
        <w:t>แวกซ์</w:t>
      </w:r>
      <w:proofErr w:type="spellEnd"/>
      <w:r w:rsidRPr="00E2242A">
        <w:rPr>
          <w:rFonts w:ascii="TH SarabunPSK" w:hAnsi="TH SarabunPSK" w:cs="TH SarabunPSK"/>
          <w:sz w:val="32"/>
          <w:szCs w:val="32"/>
          <w:cs/>
        </w:rPr>
        <w:t xml:space="preserve"> (</w:t>
      </w:r>
      <w:proofErr w:type="spellStart"/>
      <w:r w:rsidRPr="00E2242A">
        <w:rPr>
          <w:rFonts w:ascii="TH SarabunPSK" w:hAnsi="TH SarabunPSK" w:cs="TH SarabunPSK"/>
          <w:sz w:val="32"/>
          <w:szCs w:val="32"/>
        </w:rPr>
        <w:t>Novavax</w:t>
      </w:r>
      <w:proofErr w:type="spellEnd"/>
      <w:r w:rsidRPr="00E2242A">
        <w:rPr>
          <w:rFonts w:ascii="TH SarabunPSK" w:hAnsi="TH SarabunPSK" w:cs="TH SarabunPSK"/>
          <w:sz w:val="32"/>
          <w:szCs w:val="32"/>
          <w:cs/>
        </w:rPr>
        <w:t>) (ร้อยละ 0.9)</w:t>
      </w:r>
    </w:p>
    <w:p w14:paraId="61630B43" w14:textId="77777777" w:rsidR="00F13860" w:rsidRPr="00E2242A" w:rsidRDefault="00F13860" w:rsidP="002C2C1A">
      <w:pPr>
        <w:spacing w:line="320" w:lineRule="exact"/>
        <w:jc w:val="thaiDistribute"/>
        <w:rPr>
          <w:rFonts w:ascii="TH SarabunPSK" w:hAnsi="TH SarabunPSK" w:cs="TH SarabunPSK"/>
          <w:sz w:val="32"/>
          <w:szCs w:val="32"/>
          <w:cs/>
        </w:rPr>
      </w:pPr>
      <w:r w:rsidRPr="00E2242A">
        <w:rPr>
          <w:rFonts w:ascii="TH SarabunPSK" w:hAnsi="TH SarabunPSK" w:cs="TH SarabunPSK"/>
          <w:sz w:val="32"/>
          <w:szCs w:val="32"/>
          <w:cs/>
        </w:rPr>
        <w:tab/>
      </w:r>
      <w:r w:rsidRPr="00E2242A">
        <w:rPr>
          <w:rFonts w:ascii="TH SarabunPSK" w:hAnsi="TH SarabunPSK" w:cs="TH SarabunPSK"/>
          <w:sz w:val="32"/>
          <w:szCs w:val="32"/>
          <w:cs/>
        </w:rPr>
        <w:tab/>
        <w:t xml:space="preserve">เมื่อพิจารณาเป็นรายจังหวัด พบว่า มี 6  จังหวัดที่มีผู้ฉีดวัคซีนไปแล้วและผู้ที่พร้อมจะฉีดวัคซีนสูงกว่าร้อยละ </w:t>
      </w:r>
      <w:r w:rsidRPr="00E2242A">
        <w:rPr>
          <w:rFonts w:ascii="TH SarabunPSK" w:hAnsi="TH SarabunPSK" w:cs="TH SarabunPSK"/>
          <w:sz w:val="32"/>
          <w:szCs w:val="32"/>
        </w:rPr>
        <w:t>70</w:t>
      </w:r>
      <w:r w:rsidRPr="00E2242A">
        <w:rPr>
          <w:rFonts w:ascii="TH SarabunPSK" w:hAnsi="TH SarabunPSK" w:cs="TH SarabunPSK"/>
          <w:sz w:val="32"/>
          <w:szCs w:val="32"/>
          <w:cs/>
        </w:rPr>
        <w:t xml:space="preserve"> ได้แก่ ภูเก็ต (ร้อยละ </w:t>
      </w:r>
      <w:r w:rsidRPr="00E2242A">
        <w:rPr>
          <w:rFonts w:ascii="TH SarabunPSK" w:hAnsi="TH SarabunPSK" w:cs="TH SarabunPSK"/>
          <w:sz w:val="32"/>
          <w:szCs w:val="32"/>
        </w:rPr>
        <w:t>80</w:t>
      </w:r>
      <w:r w:rsidRPr="00E2242A">
        <w:rPr>
          <w:rFonts w:ascii="TH SarabunPSK" w:hAnsi="TH SarabunPSK" w:cs="TH SarabunPSK"/>
          <w:sz w:val="32"/>
          <w:szCs w:val="32"/>
          <w:cs/>
        </w:rPr>
        <w:t>.</w:t>
      </w:r>
      <w:r w:rsidRPr="00E2242A">
        <w:rPr>
          <w:rFonts w:ascii="TH SarabunPSK" w:hAnsi="TH SarabunPSK" w:cs="TH SarabunPSK"/>
          <w:sz w:val="32"/>
          <w:szCs w:val="32"/>
        </w:rPr>
        <w:t>2</w:t>
      </w:r>
      <w:r w:rsidRPr="00E2242A">
        <w:rPr>
          <w:rFonts w:ascii="TH SarabunPSK" w:hAnsi="TH SarabunPSK" w:cs="TH SarabunPSK"/>
          <w:sz w:val="32"/>
          <w:szCs w:val="32"/>
          <w:cs/>
        </w:rPr>
        <w:t xml:space="preserve">) ตรัง (ร้อยละ </w:t>
      </w:r>
      <w:r w:rsidRPr="00E2242A">
        <w:rPr>
          <w:rFonts w:ascii="TH SarabunPSK" w:hAnsi="TH SarabunPSK" w:cs="TH SarabunPSK"/>
          <w:sz w:val="32"/>
          <w:szCs w:val="32"/>
        </w:rPr>
        <w:t>80</w:t>
      </w:r>
      <w:r w:rsidRPr="00E2242A">
        <w:rPr>
          <w:rFonts w:ascii="TH SarabunPSK" w:hAnsi="TH SarabunPSK" w:cs="TH SarabunPSK"/>
          <w:sz w:val="32"/>
          <w:szCs w:val="32"/>
          <w:cs/>
        </w:rPr>
        <w:t>.</w:t>
      </w:r>
      <w:r w:rsidRPr="00E2242A">
        <w:rPr>
          <w:rFonts w:ascii="TH SarabunPSK" w:hAnsi="TH SarabunPSK" w:cs="TH SarabunPSK"/>
          <w:sz w:val="32"/>
          <w:szCs w:val="32"/>
        </w:rPr>
        <w:t>0</w:t>
      </w:r>
      <w:r w:rsidRPr="00E2242A">
        <w:rPr>
          <w:rFonts w:ascii="TH SarabunPSK" w:hAnsi="TH SarabunPSK" w:cs="TH SarabunPSK"/>
          <w:sz w:val="32"/>
          <w:szCs w:val="32"/>
          <w:cs/>
        </w:rPr>
        <w:t xml:space="preserve">) ระนอง (ร้อยละ </w:t>
      </w:r>
      <w:r w:rsidRPr="00E2242A">
        <w:rPr>
          <w:rFonts w:ascii="TH SarabunPSK" w:hAnsi="TH SarabunPSK" w:cs="TH SarabunPSK"/>
          <w:sz w:val="32"/>
          <w:szCs w:val="32"/>
        </w:rPr>
        <w:t>78</w:t>
      </w:r>
      <w:r w:rsidRPr="00E2242A">
        <w:rPr>
          <w:rFonts w:ascii="TH SarabunPSK" w:hAnsi="TH SarabunPSK" w:cs="TH SarabunPSK"/>
          <w:sz w:val="32"/>
          <w:szCs w:val="32"/>
          <w:cs/>
        </w:rPr>
        <w:t>.</w:t>
      </w:r>
      <w:r w:rsidRPr="00E2242A">
        <w:rPr>
          <w:rFonts w:ascii="TH SarabunPSK" w:hAnsi="TH SarabunPSK" w:cs="TH SarabunPSK"/>
          <w:sz w:val="32"/>
          <w:szCs w:val="32"/>
        </w:rPr>
        <w:t>8</w:t>
      </w:r>
      <w:r w:rsidRPr="00E2242A">
        <w:rPr>
          <w:rFonts w:ascii="TH SarabunPSK" w:hAnsi="TH SarabunPSK" w:cs="TH SarabunPSK"/>
          <w:sz w:val="32"/>
          <w:szCs w:val="32"/>
          <w:cs/>
        </w:rPr>
        <w:t xml:space="preserve">)  บุรีรัมย์ (ร้อยละ </w:t>
      </w:r>
      <w:r w:rsidRPr="00E2242A">
        <w:rPr>
          <w:rFonts w:ascii="TH SarabunPSK" w:hAnsi="TH SarabunPSK" w:cs="TH SarabunPSK"/>
          <w:sz w:val="32"/>
          <w:szCs w:val="32"/>
        </w:rPr>
        <w:t>73</w:t>
      </w:r>
      <w:r w:rsidRPr="00E2242A">
        <w:rPr>
          <w:rFonts w:ascii="TH SarabunPSK" w:hAnsi="TH SarabunPSK" w:cs="TH SarabunPSK"/>
          <w:sz w:val="32"/>
          <w:szCs w:val="32"/>
          <w:cs/>
        </w:rPr>
        <w:t>.</w:t>
      </w:r>
      <w:r w:rsidRPr="00E2242A">
        <w:rPr>
          <w:rFonts w:ascii="TH SarabunPSK" w:hAnsi="TH SarabunPSK" w:cs="TH SarabunPSK"/>
          <w:sz w:val="32"/>
          <w:szCs w:val="32"/>
        </w:rPr>
        <w:t>3</w:t>
      </w:r>
      <w:r w:rsidRPr="00E2242A">
        <w:rPr>
          <w:rFonts w:ascii="TH SarabunPSK" w:hAnsi="TH SarabunPSK" w:cs="TH SarabunPSK"/>
          <w:sz w:val="32"/>
          <w:szCs w:val="32"/>
          <w:cs/>
        </w:rPr>
        <w:t xml:space="preserve">) ชลบุรี (ร้อยละ </w:t>
      </w:r>
      <w:r w:rsidRPr="00E2242A">
        <w:rPr>
          <w:rFonts w:ascii="TH SarabunPSK" w:hAnsi="TH SarabunPSK" w:cs="TH SarabunPSK"/>
          <w:sz w:val="32"/>
          <w:szCs w:val="32"/>
        </w:rPr>
        <w:t>71</w:t>
      </w:r>
      <w:r w:rsidRPr="00E2242A">
        <w:rPr>
          <w:rFonts w:ascii="TH SarabunPSK" w:hAnsi="TH SarabunPSK" w:cs="TH SarabunPSK"/>
          <w:sz w:val="32"/>
          <w:szCs w:val="32"/>
          <w:cs/>
        </w:rPr>
        <w:t>.</w:t>
      </w:r>
      <w:r w:rsidRPr="00E2242A">
        <w:rPr>
          <w:rFonts w:ascii="TH SarabunPSK" w:hAnsi="TH SarabunPSK" w:cs="TH SarabunPSK"/>
          <w:sz w:val="32"/>
          <w:szCs w:val="32"/>
        </w:rPr>
        <w:t>8</w:t>
      </w:r>
      <w:r w:rsidRPr="00E2242A">
        <w:rPr>
          <w:rFonts w:ascii="TH SarabunPSK" w:hAnsi="TH SarabunPSK" w:cs="TH SarabunPSK"/>
          <w:sz w:val="32"/>
          <w:szCs w:val="32"/>
          <w:cs/>
        </w:rPr>
        <w:t>) และนนทบุรี (ร้อยละ 71.2) ขณะที่กรุงเทพมหานคร และอีก</w:t>
      </w:r>
      <w:r w:rsidRPr="00E2242A">
        <w:rPr>
          <w:rFonts w:ascii="TH SarabunPSK" w:hAnsi="TH SarabunPSK" w:cs="TH SarabunPSK"/>
          <w:sz w:val="32"/>
          <w:szCs w:val="32"/>
        </w:rPr>
        <w:t xml:space="preserve"> 70</w:t>
      </w:r>
      <w:r w:rsidRPr="00E2242A">
        <w:rPr>
          <w:rFonts w:ascii="TH SarabunPSK" w:hAnsi="TH SarabunPSK" w:cs="TH SarabunPSK"/>
          <w:sz w:val="32"/>
          <w:szCs w:val="32"/>
          <w:cs/>
        </w:rPr>
        <w:t xml:space="preserve"> จังหวัด ที่รัฐควรกระตุ้นให้ประชาชนกลุ่มที่ไม่ต้องการฉีดวัคซีนและไม่พร้อมที่จะฉีดวัคซีนหันมาฉีดวัคซีนให้ได้มากกว่าร้อยละ 70 เพื่อให้เกิดภูมิคุ้มกันหมู่</w:t>
      </w:r>
    </w:p>
    <w:p w14:paraId="2FB3E162" w14:textId="77777777" w:rsidR="00F13860" w:rsidRPr="00E2242A" w:rsidRDefault="00F13860" w:rsidP="002C2C1A">
      <w:pPr>
        <w:spacing w:line="320" w:lineRule="exact"/>
        <w:jc w:val="thaiDistribute"/>
        <w:rPr>
          <w:rFonts w:ascii="TH SarabunPSK" w:hAnsi="TH SarabunPSK" w:cs="TH SarabunPSK"/>
          <w:sz w:val="32"/>
          <w:szCs w:val="32"/>
        </w:rPr>
      </w:pPr>
      <w:r w:rsidRPr="00E2242A">
        <w:rPr>
          <w:rFonts w:ascii="TH SarabunPSK" w:hAnsi="TH SarabunPSK" w:cs="TH SarabunPSK"/>
          <w:sz w:val="32"/>
          <w:szCs w:val="32"/>
          <w:cs/>
        </w:rPr>
        <w:tab/>
      </w:r>
      <w:r w:rsidRPr="00E2242A">
        <w:rPr>
          <w:rFonts w:ascii="TH SarabunPSK" w:hAnsi="TH SarabunPSK" w:cs="TH SarabunPSK"/>
          <w:sz w:val="32"/>
          <w:szCs w:val="32"/>
          <w:cs/>
        </w:rPr>
        <w:tab/>
        <w:t xml:space="preserve">เมื่อพิจารณากลุ่มอายุพบว่า ผู้ที่มีอายุ 18-29 ปี ไม่ต้องการฉีดวัคซีนและไม่พร้อมที่จะฉีดวัคซีนในสัดส่วนที่สูงกว่ากลุ่มอายุ </w:t>
      </w:r>
      <w:r w:rsidRPr="00E2242A">
        <w:rPr>
          <w:rFonts w:ascii="TH SarabunPSK" w:hAnsi="TH SarabunPSK" w:cs="TH SarabunPSK"/>
          <w:sz w:val="32"/>
          <w:szCs w:val="32"/>
        </w:rPr>
        <w:t>30</w:t>
      </w:r>
      <w:r w:rsidRPr="00E2242A">
        <w:rPr>
          <w:rFonts w:ascii="TH SarabunPSK" w:hAnsi="TH SarabunPSK" w:cs="TH SarabunPSK"/>
          <w:sz w:val="32"/>
          <w:szCs w:val="32"/>
          <w:cs/>
        </w:rPr>
        <w:t xml:space="preserve"> ปีขึ้นไป ขณะที่นักเรียน/นักศึกษาและผู้ว่างงาน/ไม่มีงานทำระบุว่าไม่ต้องการฉีดวัคซีนและไม่พร้อมที่จะฉีดวัคซีนมีสัดส่วนสูงกว่ากลุ่มอาชีพอื่น ทั้งนี้ทุกกลุ่มอายุ และกลุ่มอาชีพ ให้เหตุผลที่ไม่ต้องการ              ฉีดวัดซีนและไม่พร้อมที่จะฉีดวัคซีน เนื่องจากกลัวผลข้างเคียงเป็นสำคัญ</w:t>
      </w:r>
    </w:p>
    <w:p w14:paraId="22DA307D" w14:textId="77777777" w:rsidR="00F13860" w:rsidRPr="00E2242A" w:rsidRDefault="00F13860" w:rsidP="002C2C1A">
      <w:pPr>
        <w:spacing w:line="320" w:lineRule="exact"/>
        <w:jc w:val="thaiDistribute"/>
        <w:rPr>
          <w:rFonts w:ascii="TH SarabunPSK" w:hAnsi="TH SarabunPSK" w:cs="TH SarabunPSK"/>
          <w:sz w:val="32"/>
          <w:szCs w:val="32"/>
        </w:rPr>
      </w:pPr>
      <w:r w:rsidRPr="00E2242A">
        <w:rPr>
          <w:rFonts w:ascii="TH SarabunPSK" w:hAnsi="TH SarabunPSK" w:cs="TH SarabunPSK"/>
          <w:sz w:val="32"/>
          <w:szCs w:val="32"/>
          <w:cs/>
        </w:rPr>
        <w:tab/>
      </w:r>
      <w:r w:rsidRPr="00E2242A">
        <w:rPr>
          <w:rFonts w:ascii="TH SarabunPSK" w:hAnsi="TH SarabunPSK" w:cs="TH SarabunPSK"/>
          <w:sz w:val="32"/>
          <w:szCs w:val="32"/>
          <w:cs/>
        </w:rPr>
        <w:tab/>
        <w:t>2. ประชาชนร้อยละ 45.3 มีความเชื่อมั่นต่อคุณภาพของวัคซีนป้องกันโรคโควิด 19 ที่รัฐบาลให้บริการกับประชาชน ขณะที่ร้อยละ 54.7  ไม่เชื่อมั่น โดยให้เหตุผลว่า กลัวผลข้างเคียง (ร้อยละ 41.3) วัคซีนป้องกันโรคโควิด 19 ที่รัฐบาลจัดหาให้ยังไม่มีประสิทธิภาพเท่าวัคซีนที่จะเลือกใช้เอง (ร้อยละ 7.0) ได้รับข้อมูลข่าวสารของวัคซีนที่มีความขัดแย้งกัน (ร้อยละ 5.7) และอื่น ๆ เช่น การผลิตใช้เวลาสั้น เป็นต้น (ร้อยละ 0.7)</w:t>
      </w:r>
    </w:p>
    <w:p w14:paraId="2782F49E" w14:textId="77777777" w:rsidR="00F13860" w:rsidRPr="00E2242A" w:rsidRDefault="00F13860" w:rsidP="002C2C1A">
      <w:pPr>
        <w:spacing w:line="320" w:lineRule="exact"/>
        <w:jc w:val="thaiDistribute"/>
        <w:rPr>
          <w:rFonts w:ascii="TH SarabunPSK" w:hAnsi="TH SarabunPSK" w:cs="TH SarabunPSK"/>
          <w:sz w:val="32"/>
          <w:szCs w:val="32"/>
        </w:rPr>
      </w:pPr>
      <w:r w:rsidRPr="00E2242A">
        <w:rPr>
          <w:rFonts w:ascii="TH SarabunPSK" w:hAnsi="TH SarabunPSK" w:cs="TH SarabunPSK"/>
          <w:sz w:val="32"/>
          <w:szCs w:val="32"/>
          <w:cs/>
        </w:rPr>
        <w:tab/>
      </w:r>
      <w:r w:rsidRPr="00E2242A">
        <w:rPr>
          <w:rFonts w:ascii="TH SarabunPSK" w:hAnsi="TH SarabunPSK" w:cs="TH SarabunPSK"/>
          <w:sz w:val="32"/>
          <w:szCs w:val="32"/>
          <w:cs/>
        </w:rPr>
        <w:tab/>
        <w:t>สำหรับกลุ่มอายุที่ไม่ต้องการฉีดวัคซีนและไม่พร้อมที่จะฉีดวัคซีน พบว่า อายุ</w:t>
      </w:r>
      <w:r w:rsidRPr="00E2242A">
        <w:rPr>
          <w:rFonts w:ascii="TH SarabunPSK" w:hAnsi="TH SarabunPSK" w:cs="TH SarabunPSK"/>
          <w:sz w:val="32"/>
          <w:szCs w:val="32"/>
        </w:rPr>
        <w:t xml:space="preserve"> 18</w:t>
      </w:r>
      <w:r w:rsidRPr="00E2242A">
        <w:rPr>
          <w:rFonts w:ascii="TH SarabunPSK" w:hAnsi="TH SarabunPSK" w:cs="TH SarabunPSK"/>
          <w:sz w:val="32"/>
          <w:szCs w:val="32"/>
          <w:cs/>
        </w:rPr>
        <w:t>-</w:t>
      </w:r>
      <w:r w:rsidRPr="00E2242A">
        <w:rPr>
          <w:rFonts w:ascii="TH SarabunPSK" w:hAnsi="TH SarabunPSK" w:cs="TH SarabunPSK"/>
          <w:sz w:val="32"/>
          <w:szCs w:val="32"/>
        </w:rPr>
        <w:t>29</w:t>
      </w:r>
      <w:r w:rsidRPr="00E2242A">
        <w:rPr>
          <w:rFonts w:ascii="TH SarabunPSK" w:hAnsi="TH SarabunPSK" w:cs="TH SarabunPSK"/>
          <w:sz w:val="32"/>
          <w:szCs w:val="32"/>
          <w:cs/>
        </w:rPr>
        <w:t xml:space="preserve"> ปี ไม่เชื่อมั่นต่อคุณภาพของวัคซีนฯ ในสัดส่วนที่สูงกว่าผู้ที่มีอายุ </w:t>
      </w:r>
      <w:r w:rsidRPr="00E2242A">
        <w:rPr>
          <w:rFonts w:ascii="TH SarabunPSK" w:hAnsi="TH SarabunPSK" w:cs="TH SarabunPSK"/>
          <w:sz w:val="32"/>
          <w:szCs w:val="32"/>
        </w:rPr>
        <w:t>30</w:t>
      </w:r>
      <w:r w:rsidRPr="00E2242A">
        <w:rPr>
          <w:rFonts w:ascii="TH SarabunPSK" w:hAnsi="TH SarabunPSK" w:cs="TH SarabunPSK"/>
          <w:sz w:val="32"/>
          <w:szCs w:val="32"/>
          <w:cs/>
        </w:rPr>
        <w:t xml:space="preserve"> ปีขึ้นไป เช่นเดียวกับนักเรียน/นักศึกษา และผู้ว่างงาน/ไม่มีงานทำไม่เชื่อมั่นต่อคุณภาพของวัคซีนฯ ในสัดส่วนที่สูงกว่ากลุ่มอาชีพอื่น ทั้งนี้ ทุกกลุ่มอายุ และทุกกลุ่มอาชีพ ให้เหตุผล</w:t>
      </w:r>
      <w:r w:rsidRPr="00E2242A">
        <w:rPr>
          <w:rFonts w:ascii="TH SarabunPSK" w:hAnsi="TH SarabunPSK" w:cs="TH SarabunPSK"/>
          <w:sz w:val="32"/>
          <w:szCs w:val="32"/>
          <w:cs/>
        </w:rPr>
        <w:lastRenderedPageBreak/>
        <w:t xml:space="preserve">ที่ไม่เชื่อมั่นต่อคุณภาพของวัคซีนฯ </w:t>
      </w:r>
      <w:r w:rsidRPr="00E2242A">
        <w:rPr>
          <w:rFonts w:ascii="TH SarabunPSK" w:hAnsi="TH SarabunPSK" w:cs="TH SarabunPSK"/>
          <w:sz w:val="32"/>
          <w:szCs w:val="32"/>
        </w:rPr>
        <w:t xml:space="preserve">3 </w:t>
      </w:r>
      <w:r w:rsidRPr="00E2242A">
        <w:rPr>
          <w:rFonts w:ascii="TH SarabunPSK" w:hAnsi="TH SarabunPSK" w:cs="TH SarabunPSK"/>
          <w:sz w:val="32"/>
          <w:szCs w:val="32"/>
          <w:cs/>
        </w:rPr>
        <w:t xml:space="preserve">เรื่องแรกไม่แตกต่างกัน คือ กลัวผลข้างเคียง วัคซีนป้องกันโรคโควิด </w:t>
      </w:r>
      <w:r w:rsidRPr="00E2242A">
        <w:rPr>
          <w:rFonts w:ascii="TH SarabunPSK" w:hAnsi="TH SarabunPSK" w:cs="TH SarabunPSK"/>
          <w:sz w:val="32"/>
          <w:szCs w:val="32"/>
        </w:rPr>
        <w:t xml:space="preserve">19 </w:t>
      </w:r>
      <w:r w:rsidRPr="00E2242A">
        <w:rPr>
          <w:rFonts w:ascii="TH SarabunPSK" w:hAnsi="TH SarabunPSK" w:cs="TH SarabunPSK"/>
          <w:sz w:val="32"/>
          <w:szCs w:val="32"/>
          <w:cs/>
        </w:rPr>
        <w:t>ที่รัฐบาลจัดหาให้ยังไม่มีประสิทธิภาพเท่าวัคซีนที่จะเลือกใช้เองและได้รับข้อมูลข่าวสารของวัคซีนที่มีความขัดแย้งกัน</w:t>
      </w:r>
    </w:p>
    <w:p w14:paraId="65EF16A1" w14:textId="77777777" w:rsidR="00F13860" w:rsidRPr="00E2242A" w:rsidRDefault="00F13860" w:rsidP="002C2C1A">
      <w:pPr>
        <w:spacing w:line="320" w:lineRule="exact"/>
        <w:jc w:val="thaiDistribute"/>
        <w:rPr>
          <w:rFonts w:ascii="TH SarabunPSK" w:hAnsi="TH SarabunPSK" w:cs="TH SarabunPSK"/>
          <w:sz w:val="32"/>
          <w:szCs w:val="32"/>
        </w:rPr>
      </w:pPr>
      <w:r w:rsidRPr="00E2242A">
        <w:rPr>
          <w:rFonts w:ascii="TH SarabunPSK" w:hAnsi="TH SarabunPSK" w:cs="TH SarabunPSK"/>
          <w:sz w:val="32"/>
          <w:szCs w:val="32"/>
          <w:cs/>
        </w:rPr>
        <w:tab/>
      </w:r>
      <w:r w:rsidRPr="00E2242A">
        <w:rPr>
          <w:rFonts w:ascii="TH SarabunPSK" w:hAnsi="TH SarabunPSK" w:cs="TH SarabunPSK"/>
          <w:sz w:val="32"/>
          <w:szCs w:val="32"/>
          <w:cs/>
        </w:rPr>
        <w:tab/>
        <w:t xml:space="preserve">เมื่อพิจารณาเป็นรายจังหวัด พบว่า มี </w:t>
      </w:r>
      <w:r w:rsidRPr="00E2242A">
        <w:rPr>
          <w:rFonts w:ascii="TH SarabunPSK" w:hAnsi="TH SarabunPSK" w:cs="TH SarabunPSK"/>
          <w:sz w:val="32"/>
          <w:szCs w:val="32"/>
        </w:rPr>
        <w:t>6</w:t>
      </w:r>
      <w:r w:rsidRPr="00E2242A">
        <w:rPr>
          <w:rFonts w:ascii="TH SarabunPSK" w:hAnsi="TH SarabunPSK" w:cs="TH SarabunPSK"/>
          <w:sz w:val="32"/>
          <w:szCs w:val="32"/>
          <w:cs/>
        </w:rPr>
        <w:t xml:space="preserve"> จังหวัดที่ไม่เชื่อมั่นต่อคุณภาพของวัคซีนสูงกว่าร้อยละ 70ได้แก่ กาฬสินธุ์ (ร้อยละ 80.5) ปัตตานี (ร้อยละ 78.5) นราธิวาส (ร้อยละ 74.0) เชียงใหม่ (ร้อยละ </w:t>
      </w:r>
      <w:r w:rsidRPr="00E2242A">
        <w:rPr>
          <w:rFonts w:ascii="TH SarabunPSK" w:hAnsi="TH SarabunPSK" w:cs="TH SarabunPSK"/>
          <w:sz w:val="32"/>
          <w:szCs w:val="32"/>
        </w:rPr>
        <w:t>72</w:t>
      </w:r>
      <w:r w:rsidRPr="00E2242A">
        <w:rPr>
          <w:rFonts w:ascii="TH SarabunPSK" w:hAnsi="TH SarabunPSK" w:cs="TH SarabunPSK"/>
          <w:sz w:val="32"/>
          <w:szCs w:val="32"/>
          <w:cs/>
        </w:rPr>
        <w:t>.</w:t>
      </w:r>
      <w:r w:rsidRPr="00E2242A">
        <w:rPr>
          <w:rFonts w:ascii="TH SarabunPSK" w:hAnsi="TH SarabunPSK" w:cs="TH SarabunPSK"/>
          <w:sz w:val="32"/>
          <w:szCs w:val="32"/>
        </w:rPr>
        <w:t>2</w:t>
      </w:r>
      <w:r w:rsidRPr="00E2242A">
        <w:rPr>
          <w:rFonts w:ascii="TH SarabunPSK" w:hAnsi="TH SarabunPSK" w:cs="TH SarabunPSK"/>
          <w:sz w:val="32"/>
          <w:szCs w:val="32"/>
          <w:cs/>
        </w:rPr>
        <w:t xml:space="preserve">) ขอนแก่น (ร้อยละ </w:t>
      </w:r>
      <w:r w:rsidRPr="00E2242A">
        <w:rPr>
          <w:rFonts w:ascii="TH SarabunPSK" w:hAnsi="TH SarabunPSK" w:cs="TH SarabunPSK"/>
          <w:sz w:val="32"/>
          <w:szCs w:val="32"/>
        </w:rPr>
        <w:t>71</w:t>
      </w:r>
      <w:r w:rsidRPr="00E2242A">
        <w:rPr>
          <w:rFonts w:ascii="TH SarabunPSK" w:hAnsi="TH SarabunPSK" w:cs="TH SarabunPSK"/>
          <w:sz w:val="32"/>
          <w:szCs w:val="32"/>
          <w:cs/>
        </w:rPr>
        <w:t>.</w:t>
      </w:r>
      <w:r w:rsidRPr="00E2242A">
        <w:rPr>
          <w:rFonts w:ascii="TH SarabunPSK" w:hAnsi="TH SarabunPSK" w:cs="TH SarabunPSK"/>
          <w:sz w:val="32"/>
          <w:szCs w:val="32"/>
        </w:rPr>
        <w:t>3</w:t>
      </w:r>
      <w:r w:rsidRPr="00E2242A">
        <w:rPr>
          <w:rFonts w:ascii="TH SarabunPSK" w:hAnsi="TH SarabunPSK" w:cs="TH SarabunPSK"/>
          <w:sz w:val="32"/>
          <w:szCs w:val="32"/>
          <w:cs/>
        </w:rPr>
        <w:t xml:space="preserve">) และสตูล (ร้อยละ </w:t>
      </w:r>
      <w:r w:rsidRPr="00E2242A">
        <w:rPr>
          <w:rFonts w:ascii="TH SarabunPSK" w:hAnsi="TH SarabunPSK" w:cs="TH SarabunPSK"/>
          <w:sz w:val="32"/>
          <w:szCs w:val="32"/>
        </w:rPr>
        <w:t>70</w:t>
      </w:r>
      <w:r w:rsidRPr="00E2242A">
        <w:rPr>
          <w:rFonts w:ascii="TH SarabunPSK" w:hAnsi="TH SarabunPSK" w:cs="TH SarabunPSK"/>
          <w:sz w:val="32"/>
          <w:szCs w:val="32"/>
          <w:cs/>
        </w:rPr>
        <w:t>.</w:t>
      </w:r>
      <w:r w:rsidRPr="00E2242A">
        <w:rPr>
          <w:rFonts w:ascii="TH SarabunPSK" w:hAnsi="TH SarabunPSK" w:cs="TH SarabunPSK"/>
          <w:sz w:val="32"/>
          <w:szCs w:val="32"/>
        </w:rPr>
        <w:t>4</w:t>
      </w:r>
      <w:r w:rsidRPr="00E2242A">
        <w:rPr>
          <w:rFonts w:ascii="TH SarabunPSK" w:hAnsi="TH SarabunPSK" w:cs="TH SarabunPSK"/>
          <w:sz w:val="32"/>
          <w:szCs w:val="32"/>
          <w:cs/>
        </w:rPr>
        <w:t>)</w:t>
      </w:r>
    </w:p>
    <w:p w14:paraId="20441866" w14:textId="77777777" w:rsidR="00F13860" w:rsidRPr="00E2242A" w:rsidRDefault="00F13860" w:rsidP="002C2C1A">
      <w:pPr>
        <w:spacing w:line="320" w:lineRule="exact"/>
        <w:jc w:val="thaiDistribute"/>
        <w:rPr>
          <w:rFonts w:ascii="TH SarabunPSK" w:hAnsi="TH SarabunPSK" w:cs="TH SarabunPSK"/>
          <w:sz w:val="32"/>
          <w:szCs w:val="32"/>
        </w:rPr>
      </w:pPr>
      <w:r w:rsidRPr="00E2242A">
        <w:rPr>
          <w:rFonts w:ascii="TH SarabunPSK" w:hAnsi="TH SarabunPSK" w:cs="TH SarabunPSK"/>
          <w:sz w:val="32"/>
          <w:szCs w:val="32"/>
          <w:cs/>
        </w:rPr>
        <w:tab/>
      </w:r>
      <w:r w:rsidRPr="00E2242A">
        <w:rPr>
          <w:rFonts w:ascii="TH SarabunPSK" w:hAnsi="TH SarabunPSK" w:cs="TH SarabunPSK"/>
          <w:sz w:val="32"/>
          <w:szCs w:val="32"/>
          <w:cs/>
        </w:rPr>
        <w:tab/>
        <w:t>3. ประชาชนร้อยละ 56.6 ระบุว่าการที่รัฐให้เงินชดเชยเป็นหลักประกันการเจ็บป่วยและเสียชีวิตจากการฉีดวัคซีนป้องกันโรคโควิด 19 มีผลต่อการตัดสินใจฉีดวัคซีนป้องกันโรคโควิด 19 (ซึ่งในจำนวนนี้ให้เหตุผลที่สำคัญว่า ไม่คุ้มกับการสูญเสีย ไม่มั่นใจว่าจะได้รับเงินชดเชยดังกล่าว และค่าชดเชยยังไม่เพียงพอ เป็นต้น) และ             ร้อยละ 43.4 ระบุว่าไม่มีผลต่อการตัดสินใจ</w:t>
      </w:r>
    </w:p>
    <w:p w14:paraId="6F68C8D5" w14:textId="77777777" w:rsidR="00F13860" w:rsidRPr="00E2242A" w:rsidRDefault="00F13860" w:rsidP="002C2C1A">
      <w:pPr>
        <w:spacing w:line="320" w:lineRule="exact"/>
        <w:jc w:val="thaiDistribute"/>
        <w:rPr>
          <w:rFonts w:ascii="TH SarabunPSK" w:hAnsi="TH SarabunPSK" w:cs="TH SarabunPSK"/>
          <w:sz w:val="32"/>
          <w:szCs w:val="32"/>
        </w:rPr>
      </w:pPr>
      <w:r w:rsidRPr="00E2242A">
        <w:rPr>
          <w:rFonts w:ascii="TH SarabunPSK" w:hAnsi="TH SarabunPSK" w:cs="TH SarabunPSK"/>
          <w:sz w:val="32"/>
          <w:szCs w:val="32"/>
          <w:cs/>
        </w:rPr>
        <w:tab/>
      </w:r>
      <w:r w:rsidRPr="00E2242A">
        <w:rPr>
          <w:rFonts w:ascii="TH SarabunPSK" w:hAnsi="TH SarabunPSK" w:cs="TH SarabunPSK"/>
          <w:sz w:val="32"/>
          <w:szCs w:val="32"/>
          <w:cs/>
        </w:rPr>
        <w:tab/>
        <w:t xml:space="preserve">เมื่อพิจารณากลุ่มอายุ พบว่า ผู้ที่มีอายุ 18 - 29 ปีที่ไม่ต้องการฉีดวัคซีนและไม่พร้อมที่จะฉีดวัคซีน เห็นว่าการที่รัฐให้เงินชดเชยเป็นหลักประกันการเจ็บป่วยและเสียชีวิตจากการฉีดวัคซีนป้องกันโรคโควิด 19 มีผลต่อการตัดสินใจฉีดวัคซีนป้องกันโรคโควิด 19 ในสัดส่วนที่สูงกว่าผู้ที่มีอายุ 30 ปีขึ้นไป เช่นเดียวกับ นักเรียน/นักศึกษาและผู้ว่างงาน/ไม่มีงานทำที่ไม่ต้องการฉีดวัคซีนและไม่พร้อมที่จะฉีดวัคซีน เห็นว่าการที่รัฐให้เงินชดเชยเป็นหลักประกันดังกล่าว มีผลต่อการตัดสินใจสูงกว่ากลุ่มอาชีพอื่น โดยทุกกลุ่มอายุและทุกกลุ่มอาชีพให้เหตุผลที่สำคัญ </w:t>
      </w:r>
      <w:r w:rsidR="00E72571">
        <w:rPr>
          <w:rFonts w:ascii="TH SarabunPSK" w:hAnsi="TH SarabunPSK" w:cs="TH SarabunPSK" w:hint="cs"/>
          <w:sz w:val="32"/>
          <w:szCs w:val="32"/>
          <w:cs/>
        </w:rPr>
        <w:t xml:space="preserve">            </w:t>
      </w:r>
      <w:r w:rsidRPr="00E2242A">
        <w:rPr>
          <w:rFonts w:ascii="TH SarabunPSK" w:hAnsi="TH SarabunPSK" w:cs="TH SarabunPSK"/>
          <w:sz w:val="32"/>
          <w:szCs w:val="32"/>
          <w:cs/>
        </w:rPr>
        <w:t>3 เรื่องแรกไม่แตกต่างกัน คือ ไม่คุ้มกับการสูญเสีย ไม่มั่นใจว่าจะได้รับเงินชดเชยดังกล่าว และค่าชดเชยยังไม่เพียงพอ</w:t>
      </w:r>
    </w:p>
    <w:p w14:paraId="21ED9408" w14:textId="77777777" w:rsidR="00F13860" w:rsidRPr="00E2242A" w:rsidRDefault="00F13860" w:rsidP="002C2C1A">
      <w:pPr>
        <w:spacing w:line="320" w:lineRule="exact"/>
        <w:jc w:val="thaiDistribute"/>
        <w:rPr>
          <w:rFonts w:ascii="TH SarabunPSK" w:hAnsi="TH SarabunPSK" w:cs="TH SarabunPSK"/>
          <w:sz w:val="32"/>
          <w:szCs w:val="32"/>
        </w:rPr>
      </w:pPr>
      <w:r w:rsidRPr="00E2242A">
        <w:rPr>
          <w:rFonts w:ascii="TH SarabunPSK" w:hAnsi="TH SarabunPSK" w:cs="TH SarabunPSK"/>
          <w:sz w:val="32"/>
          <w:szCs w:val="32"/>
          <w:cs/>
        </w:rPr>
        <w:tab/>
      </w:r>
      <w:r w:rsidRPr="00E2242A">
        <w:rPr>
          <w:rFonts w:ascii="TH SarabunPSK" w:hAnsi="TH SarabunPSK" w:cs="TH SarabunPSK"/>
          <w:sz w:val="32"/>
          <w:szCs w:val="32"/>
          <w:cs/>
        </w:rPr>
        <w:tab/>
        <w:t>เมื่อพิจารณาเป็นรายจังหวัด พบว่า มี 9 จังหวัด ที่ประชาชนเห็นว่าการที่รัฐให้เงินชดเชยเป็นหลักประกันฯ มีผลต่อการตัดสินใจมากกว่าร้อยละ 70 ได้แก่ นครพนม (ร้อยละ 78.9) มุกดาหาร (ร้อยละ 77.8) มหาสารคาม (ร้อยละ 76.6) ร้อยเอ็ด (ร้อยละ 74.2) น่าน (ร้อยละ 73.9) อุบลราชธานี (ร้อยละ 73.8) ขอนแก่น  (ร้อยละ 71.7) ยะลา (ร้อยละ 70.9) และชัยภูมิ (ร้อยละ 70.7)</w:t>
      </w:r>
    </w:p>
    <w:p w14:paraId="3254CC1A" w14:textId="77777777" w:rsidR="00F13860" w:rsidRPr="00E2242A" w:rsidRDefault="00F13860" w:rsidP="002C2C1A">
      <w:pPr>
        <w:spacing w:line="320" w:lineRule="exact"/>
        <w:jc w:val="thaiDistribute"/>
        <w:rPr>
          <w:rFonts w:ascii="TH SarabunPSK" w:hAnsi="TH SarabunPSK" w:cs="TH SarabunPSK"/>
          <w:sz w:val="32"/>
          <w:szCs w:val="32"/>
        </w:rPr>
      </w:pPr>
      <w:r w:rsidRPr="00E2242A">
        <w:rPr>
          <w:rFonts w:ascii="TH SarabunPSK" w:hAnsi="TH SarabunPSK" w:cs="TH SarabunPSK"/>
          <w:sz w:val="32"/>
          <w:szCs w:val="32"/>
          <w:cs/>
        </w:rPr>
        <w:tab/>
      </w:r>
      <w:r w:rsidRPr="00E2242A">
        <w:rPr>
          <w:rFonts w:ascii="TH SarabunPSK" w:hAnsi="TH SarabunPSK" w:cs="TH SarabunPSK"/>
          <w:sz w:val="32"/>
          <w:szCs w:val="32"/>
          <w:cs/>
        </w:rPr>
        <w:tab/>
        <w:t xml:space="preserve">4. ประชาชนร้อยละ 80.9 เห็นว่าควรเพิ่มสถานที่ให้บริการฉีดวัคซีนป้องกันโรคโควิด 19 โดยให้เหตุผลว่า มีประชาชนเข้ารับบริการจำนวนมาก เสี่ยงการติดเชื้อจากโรคโควิด 19 (ร้อยละ 37.6) มีผู้สูงอายุ/ผู้พิการ/เด็กเล็กในบ้าน เดินทางไปรับบริการไม่สะดวก (ร้อยละ 27.7) และที่พักอาศัยอยู่ห่างไกลจากโรงพยาบาล/สถานพยาบาล (ร้อยละ 12.2) เป็นต้น </w:t>
      </w:r>
    </w:p>
    <w:p w14:paraId="7A26C913" w14:textId="77777777" w:rsidR="00F13860" w:rsidRPr="00E2242A" w:rsidRDefault="00F13860" w:rsidP="002C2C1A">
      <w:pPr>
        <w:spacing w:line="320" w:lineRule="exact"/>
        <w:jc w:val="thaiDistribute"/>
        <w:rPr>
          <w:rFonts w:ascii="TH SarabunPSK" w:hAnsi="TH SarabunPSK" w:cs="TH SarabunPSK"/>
          <w:sz w:val="32"/>
          <w:szCs w:val="32"/>
        </w:rPr>
      </w:pPr>
      <w:r w:rsidRPr="00E2242A">
        <w:rPr>
          <w:rFonts w:ascii="TH SarabunPSK" w:hAnsi="TH SarabunPSK" w:cs="TH SarabunPSK"/>
          <w:sz w:val="32"/>
          <w:szCs w:val="32"/>
        </w:rPr>
        <w:tab/>
      </w:r>
      <w:r w:rsidRPr="00E2242A">
        <w:rPr>
          <w:rFonts w:ascii="TH SarabunPSK" w:hAnsi="TH SarabunPSK" w:cs="TH SarabunPSK"/>
          <w:sz w:val="32"/>
          <w:szCs w:val="32"/>
        </w:rPr>
        <w:tab/>
      </w:r>
      <w:r w:rsidRPr="00E2242A">
        <w:rPr>
          <w:rFonts w:ascii="TH SarabunPSK" w:hAnsi="TH SarabunPSK" w:cs="TH SarabunPSK"/>
          <w:sz w:val="32"/>
          <w:szCs w:val="32"/>
          <w:cs/>
        </w:rPr>
        <w:t>ขณะที่ร้อยละ 19.1 ระบุว่าไม่ควรเพิ่มสถานที่ให้บริการฉีดวัคซีนป้องกันโรคโควิด 19 โดยให้เหตุผลว่า กังวลความปลอดภัยของคนไข้กรณีเกิดผลข้างเคียงที่รุนแรงหลังฉีดวัคซีน (ร้อยละ 9.4) บุคลากรทางการแพทย์มีจำนวนไม่เพียงพอต่อการให้บริการพร้อม ๆ กันในหลายแห่ง (ร้อยละ 7.4) และความสะอาดของเครื่องมือ และอุปกรณ์ทางการแพทย์ (ร้อยละ 1.5) เป็นต้น</w:t>
      </w:r>
    </w:p>
    <w:p w14:paraId="3CFCD09E" w14:textId="77777777" w:rsidR="00F13860" w:rsidRPr="00E2242A" w:rsidRDefault="00F13860" w:rsidP="002C2C1A">
      <w:pPr>
        <w:spacing w:line="320" w:lineRule="exact"/>
        <w:jc w:val="thaiDistribute"/>
        <w:rPr>
          <w:rFonts w:ascii="TH SarabunPSK" w:hAnsi="TH SarabunPSK" w:cs="TH SarabunPSK"/>
          <w:sz w:val="32"/>
          <w:szCs w:val="32"/>
        </w:rPr>
      </w:pPr>
      <w:r w:rsidRPr="00E2242A">
        <w:rPr>
          <w:rFonts w:ascii="TH SarabunPSK" w:hAnsi="TH SarabunPSK" w:cs="TH SarabunPSK"/>
          <w:sz w:val="32"/>
          <w:szCs w:val="32"/>
          <w:cs/>
        </w:rPr>
        <w:tab/>
      </w:r>
      <w:r w:rsidRPr="00E2242A">
        <w:rPr>
          <w:rFonts w:ascii="TH SarabunPSK" w:hAnsi="TH SarabunPSK" w:cs="TH SarabunPSK"/>
          <w:sz w:val="32"/>
          <w:szCs w:val="32"/>
          <w:cs/>
        </w:rPr>
        <w:tab/>
        <w:t xml:space="preserve">ขณะเดียวกัน ประชาชนเห็นว่าสถานที่เหมาะสมในการให้บริการฉีดวัคซีนป้องกันโรคโควิด 19 ใน 5 อันดับแรก ได้แก่ สถานีอนามัย/โรงพยาบาลประจำตำบล (ร้อยละ 52.4) จัดรถ </w:t>
      </w:r>
      <w:r w:rsidRPr="00E2242A">
        <w:rPr>
          <w:rFonts w:ascii="TH SarabunPSK" w:hAnsi="TH SarabunPSK" w:cs="TH SarabunPSK"/>
          <w:sz w:val="32"/>
          <w:szCs w:val="32"/>
        </w:rPr>
        <w:t>mobile</w:t>
      </w:r>
      <w:r w:rsidRPr="00E2242A">
        <w:rPr>
          <w:rFonts w:ascii="TH SarabunPSK" w:hAnsi="TH SarabunPSK" w:cs="TH SarabunPSK"/>
          <w:sz w:val="32"/>
          <w:szCs w:val="32"/>
          <w:cs/>
        </w:rPr>
        <w:t xml:space="preserve"> พร้อมเจ้าหน้าที่ลงไปในพื้นที่ชุมชนตามวันเวลาที่กำหนด (ร้อยละ 18.2) โรงเรียน อาคารอเนกประสงค์ สนามกีฬา วัด (ร้อยละ 9.8) ที่ทำการกำนัน ผู้ใหญ่บ้าน ผู้นำชุมชน (ร้อยละ 9.6) และสถานที่ราชการ เช่น ศาลากลางจังหวัด องค์การบริหารส่วนจังหวัด อำเภอ เทศบาล องค์การบริหารส่วนตำบล (ร้อยละ 6.9)</w:t>
      </w:r>
    </w:p>
    <w:p w14:paraId="49DC1AD5" w14:textId="77777777" w:rsidR="00F13860" w:rsidRPr="00E2242A" w:rsidRDefault="00F13860" w:rsidP="002C2C1A">
      <w:pPr>
        <w:spacing w:line="320" w:lineRule="exact"/>
        <w:jc w:val="thaiDistribute"/>
        <w:rPr>
          <w:rFonts w:ascii="TH SarabunPSK" w:hAnsi="TH SarabunPSK" w:cs="TH SarabunPSK"/>
          <w:sz w:val="32"/>
          <w:szCs w:val="32"/>
        </w:rPr>
      </w:pPr>
      <w:r w:rsidRPr="00E2242A">
        <w:rPr>
          <w:rFonts w:ascii="TH SarabunPSK" w:hAnsi="TH SarabunPSK" w:cs="TH SarabunPSK"/>
          <w:sz w:val="32"/>
          <w:szCs w:val="32"/>
          <w:cs/>
        </w:rPr>
        <w:tab/>
      </w:r>
      <w:r w:rsidRPr="00E2242A">
        <w:rPr>
          <w:rFonts w:ascii="TH SarabunPSK" w:hAnsi="TH SarabunPSK" w:cs="TH SarabunPSK"/>
          <w:sz w:val="32"/>
          <w:szCs w:val="32"/>
          <w:cs/>
        </w:rPr>
        <w:tab/>
        <w:t>5. ประชาชนเห็นว่ารัฐบาลควรสร้างความเชื่อมั่นในการฉีดวัคซีนป้องกันโรคโควิด 19 และลดความสับสนของข่าวสารการให้บริการฉีดวัคซีนป้องกันโรคโควิด 19 ให้แก่ประชาชน ดังนี้ ให้ผู้มีความรู้ ประสบการณ์ หรือผู้มีวิชาชีพที่เกี่ยวข้อง เป็นผู้นำเสนอประโยซน์ของวัคซีนป้องกันโรคโควิด 19 เพื่อสร้างความเชื่อมั่นอย่างต่อเนื่อง (ร้อยละ 48.3) ให้มีหน่วยงานรับผิดชอบตรวจสอบข้อมูลและสกัดกั้นข่าวเท็จที่เผยแพร่จากสื่อสาธารณะ หรือโซ</w:t>
      </w:r>
      <w:proofErr w:type="spellStart"/>
      <w:r w:rsidRPr="00E2242A">
        <w:rPr>
          <w:rFonts w:ascii="TH SarabunPSK" w:hAnsi="TH SarabunPSK" w:cs="TH SarabunPSK"/>
          <w:sz w:val="32"/>
          <w:szCs w:val="32"/>
          <w:cs/>
        </w:rPr>
        <w:t>เชีย</w:t>
      </w:r>
      <w:proofErr w:type="spellEnd"/>
      <w:r w:rsidRPr="00E2242A">
        <w:rPr>
          <w:rFonts w:ascii="TH SarabunPSK" w:hAnsi="TH SarabunPSK" w:cs="TH SarabunPSK"/>
          <w:sz w:val="32"/>
          <w:szCs w:val="32"/>
          <w:cs/>
        </w:rPr>
        <w:t xml:space="preserve">ลมีเดีย อย่างรวดเร็ว (ร้อยละ 20.4) ให้หน่วยงานเพียงหน่วยงานเดียวเป็นผู้รับผิดชอบเป็นผู้ให้ข้อมูลข่าวสาร (ร้อยละ 18.8) และจัดให้มีขั้นตอนการเข้าถึงวัคซีนป้องกันโรคโควิด 19 ที่ชัดเจนโดยอยู่ในความรับผิดชอบและสื่อสารของหน่วยงานเดียว (ร้อยละ 12.5) </w:t>
      </w:r>
    </w:p>
    <w:p w14:paraId="1BFE4AA0" w14:textId="77777777" w:rsidR="00F13860" w:rsidRPr="00E2242A" w:rsidRDefault="00F13860" w:rsidP="002C2C1A">
      <w:pPr>
        <w:spacing w:line="320" w:lineRule="exact"/>
        <w:jc w:val="thaiDistribute"/>
        <w:rPr>
          <w:rFonts w:ascii="TH SarabunPSK" w:hAnsi="TH SarabunPSK" w:cs="TH SarabunPSK"/>
          <w:sz w:val="32"/>
          <w:szCs w:val="32"/>
        </w:rPr>
      </w:pPr>
      <w:r w:rsidRPr="00E2242A">
        <w:rPr>
          <w:rFonts w:ascii="TH SarabunPSK" w:hAnsi="TH SarabunPSK" w:cs="TH SarabunPSK"/>
          <w:sz w:val="32"/>
          <w:szCs w:val="32"/>
        </w:rPr>
        <w:tab/>
      </w:r>
      <w:r w:rsidRPr="00E2242A">
        <w:rPr>
          <w:rFonts w:ascii="TH SarabunPSK" w:hAnsi="TH SarabunPSK" w:cs="TH SarabunPSK"/>
          <w:sz w:val="32"/>
          <w:szCs w:val="32"/>
        </w:rPr>
        <w:tab/>
        <w:t>6</w:t>
      </w:r>
      <w:r w:rsidRPr="00E2242A">
        <w:rPr>
          <w:rFonts w:ascii="TH SarabunPSK" w:hAnsi="TH SarabunPSK" w:cs="TH SarabunPSK"/>
          <w:sz w:val="32"/>
          <w:szCs w:val="32"/>
          <w:cs/>
        </w:rPr>
        <w:t>. หากรัฐจะจัดเจ้าหน้าที่หรืออาสาสมัครเพื่ออำนวยความสะดวกในการรับลงทะเบียนฉีดวัคซีนป้องกันโรคโควิด 19 พบว่า ประชาชนร้อยละ 45.3 ระบุว่าต้องการ และร้อยละ 54.7 ระบุว่าไม่ต้องการ</w:t>
      </w:r>
    </w:p>
    <w:p w14:paraId="0581AF86" w14:textId="77777777" w:rsidR="00F13860" w:rsidRPr="00E2242A" w:rsidRDefault="00F13860" w:rsidP="002C2C1A">
      <w:pPr>
        <w:spacing w:line="320" w:lineRule="exact"/>
        <w:jc w:val="thaiDistribute"/>
        <w:rPr>
          <w:rFonts w:ascii="TH SarabunPSK" w:hAnsi="TH SarabunPSK" w:cs="TH SarabunPSK"/>
          <w:sz w:val="32"/>
          <w:szCs w:val="32"/>
        </w:rPr>
      </w:pPr>
      <w:r w:rsidRPr="00E2242A">
        <w:rPr>
          <w:rFonts w:ascii="TH SarabunPSK" w:hAnsi="TH SarabunPSK" w:cs="TH SarabunPSK"/>
          <w:sz w:val="32"/>
          <w:szCs w:val="32"/>
          <w:cs/>
        </w:rPr>
        <w:tab/>
      </w:r>
      <w:r w:rsidRPr="00E2242A">
        <w:rPr>
          <w:rFonts w:ascii="TH SarabunPSK" w:hAnsi="TH SarabunPSK" w:cs="TH SarabunPSK"/>
          <w:sz w:val="32"/>
          <w:szCs w:val="32"/>
          <w:cs/>
        </w:rPr>
        <w:tab/>
        <w:t xml:space="preserve">สำหรับผู้ที่ต้องการให้รัฐอำนวยความสะดวกฯ 3 อันดับแรก คือ ลงทะเบียนที่สถานีอนามัย/โรงพยาบาลประจำตำบล (ร้อยละ 17.3) จัดรถ </w:t>
      </w:r>
      <w:r w:rsidRPr="00E2242A">
        <w:rPr>
          <w:rFonts w:ascii="TH SarabunPSK" w:hAnsi="TH SarabunPSK" w:cs="TH SarabunPSK"/>
          <w:sz w:val="32"/>
          <w:szCs w:val="32"/>
        </w:rPr>
        <w:t xml:space="preserve">mobile </w:t>
      </w:r>
      <w:r w:rsidRPr="00E2242A">
        <w:rPr>
          <w:rFonts w:ascii="TH SarabunPSK" w:hAnsi="TH SarabunPSK" w:cs="TH SarabunPSK"/>
          <w:sz w:val="32"/>
          <w:szCs w:val="32"/>
          <w:cs/>
        </w:rPr>
        <w:t>พร้อมเจ้าหน้าที่ลงไปในพื้นที่ชุมชนตามวันเวลาที่กำหนด (ร้อยละ 9.6) และลงทะเบียนที่ทำการกำนัน ผู้ใหญ่บ้าน ผู้นำชุมชน (ร้อยละ 9.4)</w:t>
      </w:r>
    </w:p>
    <w:p w14:paraId="5B376186" w14:textId="77777777" w:rsidR="00F13860" w:rsidRPr="00E2242A" w:rsidRDefault="00F13860" w:rsidP="002C2C1A">
      <w:pPr>
        <w:spacing w:line="320" w:lineRule="exact"/>
        <w:jc w:val="thaiDistribute"/>
        <w:rPr>
          <w:rFonts w:ascii="TH SarabunPSK" w:hAnsi="TH SarabunPSK" w:cs="TH SarabunPSK"/>
          <w:sz w:val="32"/>
          <w:szCs w:val="32"/>
        </w:rPr>
      </w:pPr>
      <w:r w:rsidRPr="00E2242A">
        <w:rPr>
          <w:rFonts w:ascii="TH SarabunPSK" w:hAnsi="TH SarabunPSK" w:cs="TH SarabunPSK"/>
          <w:sz w:val="32"/>
          <w:szCs w:val="32"/>
        </w:rPr>
        <w:lastRenderedPageBreak/>
        <w:tab/>
      </w:r>
      <w:r w:rsidRPr="00E2242A">
        <w:rPr>
          <w:rFonts w:ascii="TH SarabunPSK" w:hAnsi="TH SarabunPSK" w:cs="TH SarabunPSK"/>
          <w:sz w:val="32"/>
          <w:szCs w:val="32"/>
        </w:rPr>
        <w:tab/>
        <w:t>7</w:t>
      </w:r>
      <w:r w:rsidRPr="00E2242A">
        <w:rPr>
          <w:rFonts w:ascii="TH SarabunPSK" w:hAnsi="TH SarabunPSK" w:cs="TH SarabunPSK"/>
          <w:sz w:val="32"/>
          <w:szCs w:val="32"/>
          <w:cs/>
        </w:rPr>
        <w:t>. ประชาชนร้อยละ 90.5 ได้รับผลกระทบจากสถานการณ์การแพร่ระบาดของโรคโควิด 19 โดยเรื่องที่ได้รับผลกระทบมากที่สุด 5 อันดับแรก ได้แก่ รายได้ที่มีไม่เพียงพอต่อค่าใช้จ่าย (ร้อยละ 49.3) ค่าใช้จ่าย/ค่าครองชีพเพิ่มขึ้น (ร้อยละ 44.2) รายได้ลดลง (ร้อยละ 40.1) ต้องปรับเปลี่ยนพฤติกรรม เช่น การสวมหน้ากากผ้า/หน้ากากอนามัย การนั่งรถสาธารณะ เว้นระยะห่างระหว่างบุคคล เป็นต้น (ร้อยละ 37.6) และปัญหาการเดินทางไม่สะดวก หรือไม่สามารถเดินทางได้ (ร้อยละ 36.3)</w:t>
      </w:r>
    </w:p>
    <w:p w14:paraId="76A53435" w14:textId="77777777" w:rsidR="00F13860" w:rsidRPr="00E2242A" w:rsidRDefault="00F13860" w:rsidP="002C2C1A">
      <w:pPr>
        <w:spacing w:line="320" w:lineRule="exact"/>
        <w:jc w:val="thaiDistribute"/>
        <w:rPr>
          <w:rFonts w:ascii="TH SarabunPSK" w:hAnsi="TH SarabunPSK" w:cs="TH SarabunPSK"/>
          <w:sz w:val="32"/>
          <w:szCs w:val="32"/>
        </w:rPr>
      </w:pPr>
      <w:r w:rsidRPr="00E2242A">
        <w:rPr>
          <w:rFonts w:ascii="TH SarabunPSK" w:hAnsi="TH SarabunPSK" w:cs="TH SarabunPSK"/>
          <w:sz w:val="32"/>
          <w:szCs w:val="32"/>
          <w:cs/>
        </w:rPr>
        <w:tab/>
      </w:r>
      <w:r w:rsidRPr="00E2242A">
        <w:rPr>
          <w:rFonts w:ascii="TH SarabunPSK" w:hAnsi="TH SarabunPSK" w:cs="TH SarabunPSK"/>
          <w:sz w:val="32"/>
          <w:szCs w:val="32"/>
          <w:cs/>
        </w:rPr>
        <w:tab/>
        <w:t>8. เรื่องที่ประชาชนต้องการให้รัฐบาลช่วยเหลือในสถานการณ์การแพร่ระบาดของโรคโควิด 19 ใน 5 อันดับแรก คือ ช่วยเหลือค่าครองชีพ ได้แก่ โครงการคนละครึ่ง/ไทยชนะ/ม.33 เรารักกัน (ร้อยละ 67.8) ลดภาระค่าสาธารณูปโภค ได้แก่ ไฟฟ้า/ประปา/ค่าเดินทาง (ร้อยละ 63.1) จ่ายเงินชดเชย/เยียวยาผู้ได้รับผลกระทบ (ร้อยละ 57.7) พักชำระหนี้/ลดอัตราดอกเบี้ย (ร้อยละ 34.8) และจัดหาวัคซีนป้องกันโรคโควิด 19 (ร้อยละ 33.2) เป็นต้น</w:t>
      </w:r>
    </w:p>
    <w:p w14:paraId="3AD0CFFD" w14:textId="77777777" w:rsidR="00F13860" w:rsidRPr="00E2242A" w:rsidRDefault="00F13860" w:rsidP="002C2C1A">
      <w:pPr>
        <w:spacing w:line="320" w:lineRule="exact"/>
        <w:jc w:val="thaiDistribute"/>
        <w:rPr>
          <w:rFonts w:ascii="TH SarabunPSK" w:hAnsi="TH SarabunPSK" w:cs="TH SarabunPSK"/>
          <w:sz w:val="32"/>
          <w:szCs w:val="32"/>
        </w:rPr>
      </w:pPr>
      <w:r w:rsidRPr="00E2242A">
        <w:rPr>
          <w:rFonts w:ascii="TH SarabunPSK" w:hAnsi="TH SarabunPSK" w:cs="TH SarabunPSK"/>
          <w:sz w:val="32"/>
          <w:szCs w:val="32"/>
          <w:cs/>
        </w:rPr>
        <w:tab/>
      </w:r>
      <w:r w:rsidRPr="00E2242A">
        <w:rPr>
          <w:rFonts w:ascii="TH SarabunPSK" w:hAnsi="TH SarabunPSK" w:cs="TH SarabunPSK"/>
          <w:sz w:val="32"/>
          <w:szCs w:val="32"/>
          <w:cs/>
        </w:rPr>
        <w:tab/>
        <w:t>ประชาชนในทุกกลุ่มอาชีพ (ยกเว้น ข้าราชการ/พนักงานลูกจ้างของรัฐ/พนักงานรัฐวิสาหกิจ) ต้องการให้รัฐบาลช่วยเหลือมากที่สุดในเรื่องปัญหาปากท้อง คือ ช่วยเหลือค่าครองชีพ ได้แก่ โครงการคนละครึ่ง/ไทยชนะ/ม.33 เรารักกัน</w:t>
      </w:r>
    </w:p>
    <w:p w14:paraId="77C7E4C3" w14:textId="77777777" w:rsidR="00F13860" w:rsidRPr="00E2242A" w:rsidRDefault="00F13860" w:rsidP="002C2C1A">
      <w:pPr>
        <w:spacing w:line="320" w:lineRule="exact"/>
        <w:jc w:val="thaiDistribute"/>
        <w:rPr>
          <w:rFonts w:ascii="TH SarabunPSK" w:hAnsi="TH SarabunPSK" w:cs="TH SarabunPSK"/>
          <w:sz w:val="32"/>
          <w:szCs w:val="32"/>
        </w:rPr>
      </w:pPr>
      <w:r w:rsidRPr="00E2242A">
        <w:rPr>
          <w:rFonts w:ascii="TH SarabunPSK" w:hAnsi="TH SarabunPSK" w:cs="TH SarabunPSK"/>
          <w:sz w:val="32"/>
          <w:szCs w:val="32"/>
          <w:cs/>
        </w:rPr>
        <w:tab/>
      </w:r>
      <w:r w:rsidRPr="00E2242A">
        <w:rPr>
          <w:rFonts w:ascii="TH SarabunPSK" w:hAnsi="TH SarabunPSK" w:cs="TH SarabunPSK"/>
          <w:sz w:val="32"/>
          <w:szCs w:val="32"/>
          <w:cs/>
        </w:rPr>
        <w:tab/>
        <w:t>ขณะที่ข้าราชการ/พนักงานลูกจ้างของรัฐ/พนักงานรัฐวิสาหกิจ ต้องการให้รัฐบาลช่วยเหลือมากที่สุดในเรื่อง ลดภาระค่าสาธารณูปโภค ได้แก่ ไฟฟ้า/ประปา/ค่าเดินทาง ทั้งนี้ อาจเนื่องจากนโยบายที่ให้บุคลากรปฏิบัติงานนอกสถานที่ตั้งของส่วนราชการ (</w:t>
      </w:r>
      <w:r w:rsidRPr="00E2242A">
        <w:rPr>
          <w:rFonts w:ascii="TH SarabunPSK" w:hAnsi="TH SarabunPSK" w:cs="TH SarabunPSK"/>
          <w:sz w:val="32"/>
          <w:szCs w:val="32"/>
        </w:rPr>
        <w:t>Work from home</w:t>
      </w:r>
      <w:r w:rsidRPr="00E2242A">
        <w:rPr>
          <w:rFonts w:ascii="TH SarabunPSK" w:hAnsi="TH SarabunPSK" w:cs="TH SarabunPSK"/>
          <w:sz w:val="32"/>
          <w:szCs w:val="32"/>
          <w:cs/>
        </w:rPr>
        <w:t>) และการป้องกันตนเองจากการเดินทางโดยการหันมาใช้บริการรถสาธารณะรับจ้าง เช่น แท็กซี่ แกร</w:t>
      </w:r>
      <w:proofErr w:type="spellStart"/>
      <w:r w:rsidRPr="00E2242A">
        <w:rPr>
          <w:rFonts w:ascii="TH SarabunPSK" w:hAnsi="TH SarabunPSK" w:cs="TH SarabunPSK"/>
          <w:sz w:val="32"/>
          <w:szCs w:val="32"/>
          <w:cs/>
        </w:rPr>
        <w:t>็บ</w:t>
      </w:r>
      <w:proofErr w:type="spellEnd"/>
      <w:r w:rsidRPr="00E2242A">
        <w:rPr>
          <w:rFonts w:ascii="TH SarabunPSK" w:hAnsi="TH SarabunPSK" w:cs="TH SarabunPSK"/>
          <w:sz w:val="32"/>
          <w:szCs w:val="32"/>
          <w:cs/>
        </w:rPr>
        <w:t>คา</w:t>
      </w:r>
      <w:proofErr w:type="spellStart"/>
      <w:r w:rsidRPr="00E2242A">
        <w:rPr>
          <w:rFonts w:ascii="TH SarabunPSK" w:hAnsi="TH SarabunPSK" w:cs="TH SarabunPSK"/>
          <w:sz w:val="32"/>
          <w:szCs w:val="32"/>
          <w:cs/>
        </w:rPr>
        <w:t>ร์</w:t>
      </w:r>
      <w:proofErr w:type="spellEnd"/>
      <w:r w:rsidRPr="00E2242A">
        <w:rPr>
          <w:rFonts w:ascii="TH SarabunPSK" w:hAnsi="TH SarabunPSK" w:cs="TH SarabunPSK"/>
          <w:sz w:val="32"/>
          <w:szCs w:val="32"/>
          <w:cs/>
        </w:rPr>
        <w:t xml:space="preserve"> เป็นต้น เพื่อหลีกเลี่ยงการให้บริการที่แออัด </w:t>
      </w:r>
    </w:p>
    <w:p w14:paraId="4AA01476" w14:textId="77777777" w:rsidR="00F13860" w:rsidRPr="00E2242A" w:rsidRDefault="00F13860" w:rsidP="002C2C1A">
      <w:pPr>
        <w:spacing w:line="320" w:lineRule="exact"/>
        <w:jc w:val="thaiDistribute"/>
        <w:rPr>
          <w:rFonts w:ascii="TH SarabunPSK" w:hAnsi="TH SarabunPSK" w:cs="TH SarabunPSK"/>
          <w:sz w:val="32"/>
          <w:szCs w:val="32"/>
        </w:rPr>
      </w:pPr>
      <w:r w:rsidRPr="00E2242A">
        <w:rPr>
          <w:rFonts w:ascii="TH SarabunPSK" w:hAnsi="TH SarabunPSK" w:cs="TH SarabunPSK"/>
          <w:sz w:val="32"/>
          <w:szCs w:val="32"/>
          <w:cs/>
        </w:rPr>
        <w:tab/>
      </w:r>
      <w:r w:rsidRPr="00E2242A">
        <w:rPr>
          <w:rFonts w:ascii="TH SarabunPSK" w:hAnsi="TH SarabunPSK" w:cs="TH SarabunPSK"/>
          <w:sz w:val="32"/>
          <w:szCs w:val="32"/>
          <w:cs/>
        </w:rPr>
        <w:tab/>
        <w:t>ทั้งนี้ ได้มีการนำเสนอข้อมูลในระดับจังหวัด สามารถติดตามรายละเอียดเพิ่มเติมได้ที่เว็บไช</w:t>
      </w:r>
      <w:proofErr w:type="spellStart"/>
      <w:r w:rsidRPr="00E2242A">
        <w:rPr>
          <w:rFonts w:ascii="TH SarabunPSK" w:hAnsi="TH SarabunPSK" w:cs="TH SarabunPSK"/>
          <w:sz w:val="32"/>
          <w:szCs w:val="32"/>
          <w:cs/>
        </w:rPr>
        <w:t>ต์</w:t>
      </w:r>
      <w:proofErr w:type="spellEnd"/>
      <w:r w:rsidRPr="00E2242A">
        <w:rPr>
          <w:rFonts w:ascii="TH SarabunPSK" w:hAnsi="TH SarabunPSK" w:cs="TH SarabunPSK"/>
          <w:sz w:val="32"/>
          <w:szCs w:val="32"/>
          <w:cs/>
        </w:rPr>
        <w:t>สำนักงานสถิติแห่งชาติ และสำนักงานสถิติจังหวัดทุกจังหวัด เพื่อนำข้อมูลไปกำหนดมาตรการหรือนโยบายเชิงพื้นที่ได้</w:t>
      </w:r>
    </w:p>
    <w:p w14:paraId="7A3DC403" w14:textId="77777777" w:rsidR="00F13860" w:rsidRPr="00E2242A" w:rsidRDefault="00F13860" w:rsidP="002C2C1A">
      <w:pPr>
        <w:spacing w:line="320" w:lineRule="exact"/>
        <w:jc w:val="thaiDistribute"/>
        <w:rPr>
          <w:rFonts w:ascii="TH SarabunPSK" w:hAnsi="TH SarabunPSK" w:cs="TH SarabunPSK"/>
          <w:b/>
          <w:bCs/>
          <w:sz w:val="32"/>
          <w:szCs w:val="32"/>
        </w:rPr>
      </w:pPr>
      <w:r w:rsidRPr="00E2242A">
        <w:rPr>
          <w:rFonts w:ascii="TH SarabunPSK" w:hAnsi="TH SarabunPSK" w:cs="TH SarabunPSK"/>
          <w:sz w:val="32"/>
          <w:szCs w:val="32"/>
          <w:cs/>
        </w:rPr>
        <w:tab/>
      </w:r>
      <w:r w:rsidRPr="00E2242A">
        <w:rPr>
          <w:rFonts w:ascii="TH SarabunPSK" w:hAnsi="TH SarabunPSK" w:cs="TH SarabunPSK"/>
          <w:b/>
          <w:bCs/>
          <w:sz w:val="32"/>
          <w:szCs w:val="32"/>
          <w:cs/>
        </w:rPr>
        <w:tab/>
        <w:t>ข้อเสนอแนะเชิงนโยบาย</w:t>
      </w:r>
    </w:p>
    <w:p w14:paraId="2E959C6E" w14:textId="77777777" w:rsidR="00F13860" w:rsidRPr="00E2242A" w:rsidRDefault="00F13860" w:rsidP="002C2C1A">
      <w:pPr>
        <w:spacing w:line="320" w:lineRule="exact"/>
        <w:jc w:val="thaiDistribute"/>
        <w:rPr>
          <w:rFonts w:ascii="TH SarabunPSK" w:hAnsi="TH SarabunPSK" w:cs="TH SarabunPSK"/>
          <w:sz w:val="32"/>
          <w:szCs w:val="32"/>
        </w:rPr>
      </w:pPr>
      <w:r w:rsidRPr="00E2242A">
        <w:rPr>
          <w:rFonts w:ascii="TH SarabunPSK" w:hAnsi="TH SarabunPSK" w:cs="TH SarabunPSK"/>
          <w:sz w:val="32"/>
          <w:szCs w:val="32"/>
          <w:cs/>
        </w:rPr>
        <w:tab/>
      </w:r>
      <w:r w:rsidRPr="00E2242A">
        <w:rPr>
          <w:rFonts w:ascii="TH SarabunPSK" w:hAnsi="TH SarabunPSK" w:cs="TH SarabunPSK"/>
          <w:sz w:val="32"/>
          <w:szCs w:val="32"/>
          <w:cs/>
        </w:rPr>
        <w:tab/>
        <w:t>จากการสำรวจดังกล่าว สำนักงานสถิติแห่งชาติจึงมีข้อเสนอแนะเชิงนโยบายต่อรัฐบาลและหน่วยงานที่เกี่ยวข้อง ดังนี้</w:t>
      </w:r>
    </w:p>
    <w:p w14:paraId="3C9EECD2" w14:textId="77777777" w:rsidR="00F13860" w:rsidRPr="00E72571" w:rsidRDefault="00E72571" w:rsidP="00E72571">
      <w:pPr>
        <w:pStyle w:val="ListParagraph"/>
        <w:spacing w:after="0" w:line="320" w:lineRule="exact"/>
        <w:ind w:left="0"/>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 xml:space="preserve">1. </w:t>
      </w:r>
      <w:r w:rsidR="00F13860" w:rsidRPr="00E2242A">
        <w:rPr>
          <w:rFonts w:ascii="TH SarabunPSK" w:hAnsi="TH SarabunPSK" w:cs="TH SarabunPSK"/>
          <w:sz w:val="32"/>
          <w:szCs w:val="32"/>
          <w:cs/>
        </w:rPr>
        <w:t>ควรประชาสัมพันธ์เพิ่มเติมความรู้ความเข้าใจที่ถูกต้องเกี่ยวกับคุณภาพของวัคซีนและ</w:t>
      </w:r>
      <w:r w:rsidR="00F13860" w:rsidRPr="00E72571">
        <w:rPr>
          <w:rFonts w:ascii="TH SarabunPSK" w:hAnsi="TH SarabunPSK" w:cs="TH SarabunPSK"/>
          <w:sz w:val="32"/>
          <w:szCs w:val="32"/>
          <w:cs/>
        </w:rPr>
        <w:t>ผลข้างเคียงของการฉีดวัคซีน ด้วยพรีเซน</w:t>
      </w:r>
      <w:proofErr w:type="spellStart"/>
      <w:r w:rsidR="00F13860" w:rsidRPr="00E72571">
        <w:rPr>
          <w:rFonts w:ascii="TH SarabunPSK" w:hAnsi="TH SarabunPSK" w:cs="TH SarabunPSK"/>
          <w:sz w:val="32"/>
          <w:szCs w:val="32"/>
          <w:cs/>
        </w:rPr>
        <w:t>เต</w:t>
      </w:r>
      <w:proofErr w:type="spellEnd"/>
      <w:r w:rsidR="00F13860" w:rsidRPr="00E72571">
        <w:rPr>
          <w:rFonts w:ascii="TH SarabunPSK" w:hAnsi="TH SarabunPSK" w:cs="TH SarabunPSK"/>
          <w:sz w:val="32"/>
          <w:szCs w:val="32"/>
          <w:cs/>
        </w:rPr>
        <w:t>อร์ที่มีความรู้ ประสบการณ์ หรือผู้ที่ได้รับการยอมรับจากสังคม/ประชาชน รวมทั้งผู้ที่ได้รับการฉีดวัคซีนแล้ว เพื่อสร้างความเชื่อมั่นและไว้วางใจจากประชาชนทั้ง 2 กลุ่ม</w:t>
      </w:r>
      <w:r>
        <w:rPr>
          <w:rFonts w:ascii="TH SarabunPSK" w:hAnsi="TH SarabunPSK" w:cs="TH SarabunPSK" w:hint="cs"/>
          <w:sz w:val="32"/>
          <w:szCs w:val="32"/>
          <w:cs/>
        </w:rPr>
        <w:t xml:space="preserve"> </w:t>
      </w:r>
      <w:r w:rsidR="00F13860" w:rsidRPr="00E72571">
        <w:rPr>
          <w:rFonts w:ascii="TH SarabunPSK" w:hAnsi="TH SarabunPSK" w:cs="TH SarabunPSK"/>
          <w:sz w:val="32"/>
          <w:szCs w:val="32"/>
          <w:cs/>
        </w:rPr>
        <w:t>(ร้อยละ 46.8) คือ ผู้ที่ไม่ต้องการฉีดวัคซีน (ร้อยละ 19.3) และผู้ที่ยังไม่พร้อมฉีด (ร้อยละ 27.5) เนื่องจากวัคซีนนี้เป็นวัคซีนใหม่จึงทำให้ประชาชนเกิดความกังวลในด้านความปลอดภัยของวัคซีนเป็นพิเศษ ดังนั้นรัฐควรจะมีการกระตุ้นให้ฉีดวัคซีนโดยด่วน เพื่อให้ไปถึงเป้าหมายภูมิคุ้มกันหมู่ ร้อยละ 70 ของประชาชนทั้งหมด</w:t>
      </w:r>
    </w:p>
    <w:p w14:paraId="37F00B5B" w14:textId="77777777" w:rsidR="00F13860" w:rsidRPr="00E2242A" w:rsidRDefault="00F13860" w:rsidP="002C2C1A">
      <w:pPr>
        <w:spacing w:line="320" w:lineRule="exact"/>
        <w:jc w:val="thaiDistribute"/>
        <w:rPr>
          <w:rFonts w:ascii="TH SarabunPSK" w:hAnsi="TH SarabunPSK" w:cs="TH SarabunPSK"/>
          <w:sz w:val="32"/>
          <w:szCs w:val="32"/>
        </w:rPr>
      </w:pPr>
      <w:r w:rsidRPr="00E2242A">
        <w:rPr>
          <w:rFonts w:ascii="TH SarabunPSK" w:hAnsi="TH SarabunPSK" w:cs="TH SarabunPSK"/>
          <w:sz w:val="32"/>
          <w:szCs w:val="32"/>
          <w:cs/>
        </w:rPr>
        <w:tab/>
      </w:r>
      <w:r w:rsidRPr="00E2242A">
        <w:rPr>
          <w:rFonts w:ascii="TH SarabunPSK" w:hAnsi="TH SarabunPSK" w:cs="TH SarabunPSK"/>
          <w:sz w:val="32"/>
          <w:szCs w:val="32"/>
          <w:cs/>
        </w:rPr>
        <w:tab/>
        <w:t>2. ควรตรวจสอบและสกัดกั้นข้อมูลที่ไม่ถูกต้องหรือบิดเบือนจากความเป็นจริงอย่างรวดเร็ว</w:t>
      </w:r>
    </w:p>
    <w:p w14:paraId="0EF07E73" w14:textId="77777777" w:rsidR="00F13860" w:rsidRPr="00E2242A" w:rsidRDefault="00F13860" w:rsidP="002C2C1A">
      <w:pPr>
        <w:spacing w:line="320" w:lineRule="exact"/>
        <w:jc w:val="thaiDistribute"/>
        <w:rPr>
          <w:rFonts w:ascii="TH SarabunPSK" w:hAnsi="TH SarabunPSK" w:cs="TH SarabunPSK"/>
          <w:sz w:val="32"/>
          <w:szCs w:val="32"/>
        </w:rPr>
      </w:pPr>
      <w:r w:rsidRPr="00E2242A">
        <w:rPr>
          <w:rFonts w:ascii="TH SarabunPSK" w:hAnsi="TH SarabunPSK" w:cs="TH SarabunPSK"/>
          <w:sz w:val="32"/>
          <w:szCs w:val="32"/>
          <w:cs/>
        </w:rPr>
        <w:tab/>
      </w:r>
      <w:r w:rsidRPr="00E2242A">
        <w:rPr>
          <w:rFonts w:ascii="TH SarabunPSK" w:hAnsi="TH SarabunPSK" w:cs="TH SarabunPSK"/>
          <w:sz w:val="32"/>
          <w:szCs w:val="32"/>
          <w:cs/>
        </w:rPr>
        <w:tab/>
        <w:t>3. ควรมีหน่วยงานเพียงหน่วยงานเดียวเป็นผู้ให้ข้อมูลข่าวสาร และชี้แจงขั้นตอนการเข้าถึง</w:t>
      </w:r>
    </w:p>
    <w:p w14:paraId="3B2FB3D4" w14:textId="77777777" w:rsidR="00F13860" w:rsidRPr="00E2242A" w:rsidRDefault="00F13860" w:rsidP="002C2C1A">
      <w:pPr>
        <w:spacing w:line="320" w:lineRule="exact"/>
        <w:jc w:val="thaiDistribute"/>
        <w:rPr>
          <w:rFonts w:ascii="TH SarabunPSK" w:hAnsi="TH SarabunPSK" w:cs="TH SarabunPSK"/>
          <w:sz w:val="32"/>
          <w:szCs w:val="32"/>
        </w:rPr>
      </w:pPr>
      <w:r w:rsidRPr="00E2242A">
        <w:rPr>
          <w:rFonts w:ascii="TH SarabunPSK" w:hAnsi="TH SarabunPSK" w:cs="TH SarabunPSK"/>
          <w:sz w:val="32"/>
          <w:szCs w:val="32"/>
          <w:cs/>
        </w:rPr>
        <w:t>วัคซีนที่ชัดเจน เพื่อลดความสับสนให้กับประชาชน</w:t>
      </w:r>
    </w:p>
    <w:p w14:paraId="3012B2BE" w14:textId="77777777" w:rsidR="00F13860" w:rsidRPr="00E2242A" w:rsidRDefault="00F13860" w:rsidP="002C2C1A">
      <w:pPr>
        <w:spacing w:line="320" w:lineRule="exact"/>
        <w:jc w:val="thaiDistribute"/>
        <w:rPr>
          <w:rFonts w:ascii="TH SarabunPSK" w:hAnsi="TH SarabunPSK" w:cs="TH SarabunPSK"/>
          <w:sz w:val="32"/>
          <w:szCs w:val="32"/>
        </w:rPr>
      </w:pPr>
      <w:r w:rsidRPr="00E2242A">
        <w:rPr>
          <w:rFonts w:ascii="TH SarabunPSK" w:hAnsi="TH SarabunPSK" w:cs="TH SarabunPSK"/>
          <w:sz w:val="32"/>
          <w:szCs w:val="32"/>
          <w:cs/>
        </w:rPr>
        <w:tab/>
      </w:r>
      <w:r w:rsidRPr="00E2242A">
        <w:rPr>
          <w:rFonts w:ascii="TH SarabunPSK" w:hAnsi="TH SarabunPSK" w:cs="TH SarabunPSK"/>
          <w:sz w:val="32"/>
          <w:szCs w:val="32"/>
          <w:cs/>
        </w:rPr>
        <w:tab/>
        <w:t>4. ควรเพิ่มเงินชดเชยและเร่งให้มีการประชาสัมพันธ์หลักประกันความมั่นใจเกี่ยวกับการเจ็บป่วยและการเสียชีวิตจากการฉีดวัคซีน ซึ่งเป็นมาตรการที่รัฐได้มีการจัดทำไว้แล้ว เพื่อสร้างความมั่นใจให้กับประชาชนในการจะได้รับเงินชดเชยอย่างแน่นอน เนื่องจากมาตรการดังกล่าวนี้มีผลต่อการตัดสินใจฉีดวัคซีนของประชาชนมากถึงร้อยละ 56.6</w:t>
      </w:r>
    </w:p>
    <w:p w14:paraId="585FFDFC" w14:textId="77777777" w:rsidR="00F13860" w:rsidRPr="00E2242A" w:rsidRDefault="00F13860" w:rsidP="002C2C1A">
      <w:pPr>
        <w:spacing w:line="320" w:lineRule="exact"/>
        <w:jc w:val="thaiDistribute"/>
        <w:rPr>
          <w:rFonts w:ascii="TH SarabunPSK" w:hAnsi="TH SarabunPSK" w:cs="TH SarabunPSK"/>
          <w:sz w:val="32"/>
          <w:szCs w:val="32"/>
        </w:rPr>
      </w:pPr>
      <w:r w:rsidRPr="00E2242A">
        <w:rPr>
          <w:rFonts w:ascii="TH SarabunPSK" w:hAnsi="TH SarabunPSK" w:cs="TH SarabunPSK"/>
          <w:sz w:val="32"/>
          <w:szCs w:val="32"/>
          <w:cs/>
        </w:rPr>
        <w:tab/>
      </w:r>
      <w:r w:rsidRPr="00E2242A">
        <w:rPr>
          <w:rFonts w:ascii="TH SarabunPSK" w:hAnsi="TH SarabunPSK" w:cs="TH SarabunPSK"/>
          <w:sz w:val="32"/>
          <w:szCs w:val="32"/>
          <w:cs/>
        </w:rPr>
        <w:tab/>
        <w:t>5. ควรเพิ่มทางเลือกให้ประชาชนสามารถเข้าถึงวัคซีนป้องกันโรคโควิด 19 ได้หลากหลายยี่ห้อ นอกเหนือจากวัคซีนที่รัฐบาลจัดหาให้ เช่น ไฟ</w:t>
      </w:r>
      <w:proofErr w:type="spellStart"/>
      <w:r w:rsidRPr="00E2242A">
        <w:rPr>
          <w:rFonts w:ascii="TH SarabunPSK" w:hAnsi="TH SarabunPSK" w:cs="TH SarabunPSK"/>
          <w:sz w:val="32"/>
          <w:szCs w:val="32"/>
          <w:cs/>
        </w:rPr>
        <w:t>เซอร์</w:t>
      </w:r>
      <w:proofErr w:type="spellEnd"/>
      <w:r w:rsidRPr="00E2242A">
        <w:rPr>
          <w:rFonts w:ascii="TH SarabunPSK" w:hAnsi="TH SarabunPSK" w:cs="TH SarabunPSK"/>
          <w:sz w:val="32"/>
          <w:szCs w:val="32"/>
          <w:cs/>
        </w:rPr>
        <w:t xml:space="preserve"> (</w:t>
      </w:r>
      <w:r w:rsidRPr="00E2242A">
        <w:rPr>
          <w:rFonts w:ascii="TH SarabunPSK" w:hAnsi="TH SarabunPSK" w:cs="TH SarabunPSK"/>
          <w:sz w:val="32"/>
          <w:szCs w:val="32"/>
        </w:rPr>
        <w:t>Pfizer</w:t>
      </w:r>
      <w:r w:rsidRPr="00E2242A">
        <w:rPr>
          <w:rFonts w:ascii="TH SarabunPSK" w:hAnsi="TH SarabunPSK" w:cs="TH SarabunPSK"/>
          <w:sz w:val="32"/>
          <w:szCs w:val="32"/>
          <w:cs/>
        </w:rPr>
        <w:t>) โม</w:t>
      </w:r>
      <w:proofErr w:type="spellStart"/>
      <w:r w:rsidRPr="00E2242A">
        <w:rPr>
          <w:rFonts w:ascii="TH SarabunPSK" w:hAnsi="TH SarabunPSK" w:cs="TH SarabunPSK"/>
          <w:sz w:val="32"/>
          <w:szCs w:val="32"/>
          <w:cs/>
        </w:rPr>
        <w:t>เดอร์</w:t>
      </w:r>
      <w:proofErr w:type="spellEnd"/>
      <w:r w:rsidRPr="00E2242A">
        <w:rPr>
          <w:rFonts w:ascii="TH SarabunPSK" w:hAnsi="TH SarabunPSK" w:cs="TH SarabunPSK"/>
          <w:sz w:val="32"/>
          <w:szCs w:val="32"/>
          <w:cs/>
        </w:rPr>
        <w:t>นา (</w:t>
      </w:r>
      <w:proofErr w:type="spellStart"/>
      <w:r w:rsidRPr="00E2242A">
        <w:rPr>
          <w:rFonts w:ascii="TH SarabunPSK" w:hAnsi="TH SarabunPSK" w:cs="TH SarabunPSK"/>
          <w:sz w:val="32"/>
          <w:szCs w:val="32"/>
        </w:rPr>
        <w:t>Moderna</w:t>
      </w:r>
      <w:proofErr w:type="spellEnd"/>
      <w:r w:rsidRPr="00E2242A">
        <w:rPr>
          <w:rFonts w:ascii="TH SarabunPSK" w:hAnsi="TH SarabunPSK" w:cs="TH SarabunPSK"/>
          <w:sz w:val="32"/>
          <w:szCs w:val="32"/>
          <w:cs/>
        </w:rPr>
        <w:t>) เป็นต้น เพื่อสร้างความเชื่อมั่นให้กับประชาชนที่ยังไม่พร้อมฉีดวัคนหรือไม่ต้องการฉีดวัคซีนป้องกันโรคโควิด 19 หันมาฉีดวัคซีนเพิ่มมากขึ้น</w:t>
      </w:r>
    </w:p>
    <w:p w14:paraId="759F9A04" w14:textId="77777777" w:rsidR="00F13860" w:rsidRPr="00E2242A" w:rsidRDefault="00F13860" w:rsidP="002C2C1A">
      <w:pPr>
        <w:spacing w:line="320" w:lineRule="exact"/>
        <w:jc w:val="thaiDistribute"/>
        <w:rPr>
          <w:rFonts w:ascii="TH SarabunPSK" w:hAnsi="TH SarabunPSK" w:cs="TH SarabunPSK"/>
          <w:sz w:val="32"/>
          <w:szCs w:val="32"/>
        </w:rPr>
      </w:pPr>
      <w:r w:rsidRPr="00E2242A">
        <w:rPr>
          <w:rFonts w:ascii="TH SarabunPSK" w:hAnsi="TH SarabunPSK" w:cs="TH SarabunPSK"/>
          <w:sz w:val="32"/>
          <w:szCs w:val="32"/>
          <w:cs/>
        </w:rPr>
        <w:tab/>
      </w:r>
      <w:r w:rsidRPr="00E2242A">
        <w:rPr>
          <w:rFonts w:ascii="TH SarabunPSK" w:hAnsi="TH SarabunPSK" w:cs="TH SarabunPSK"/>
          <w:sz w:val="32"/>
          <w:szCs w:val="32"/>
          <w:cs/>
        </w:rPr>
        <w:tab/>
        <w:t xml:space="preserve">6. ควรเพิ่มสถานที่ให้บริการฉีดวัคซีนป้องกันโรคโควิด 19 กระจายในชุมชน/หมู่บ้าน เพื่ออำนวยความสะดวกให้ประชาชนสามารถเข้าถึงได้อย่างสะดวกและรวดเร็ว เช่น สถานีอนามัย/โรงพยาบาลประจำตำบล           จัดรถ </w:t>
      </w:r>
      <w:r w:rsidRPr="00E2242A">
        <w:rPr>
          <w:rFonts w:ascii="TH SarabunPSK" w:hAnsi="TH SarabunPSK" w:cs="TH SarabunPSK"/>
          <w:sz w:val="32"/>
          <w:szCs w:val="32"/>
        </w:rPr>
        <w:t xml:space="preserve">mobile </w:t>
      </w:r>
      <w:r w:rsidRPr="00E2242A">
        <w:rPr>
          <w:rFonts w:ascii="TH SarabunPSK" w:hAnsi="TH SarabunPSK" w:cs="TH SarabunPSK"/>
          <w:sz w:val="32"/>
          <w:szCs w:val="32"/>
          <w:cs/>
        </w:rPr>
        <w:t>พร้อมเจ้าหน้าที่ลงไปในพื้นที่ชุมชนตามวันเวลาที่กำหนด เป็นต้น</w:t>
      </w:r>
    </w:p>
    <w:p w14:paraId="06E473C2" w14:textId="77777777" w:rsidR="00F13860" w:rsidRPr="00E2242A" w:rsidRDefault="00F13860" w:rsidP="002C2C1A">
      <w:pPr>
        <w:spacing w:line="320" w:lineRule="exact"/>
        <w:jc w:val="thaiDistribute"/>
        <w:rPr>
          <w:rFonts w:ascii="TH SarabunPSK" w:hAnsi="TH SarabunPSK" w:cs="TH SarabunPSK"/>
          <w:sz w:val="32"/>
          <w:szCs w:val="32"/>
        </w:rPr>
      </w:pPr>
      <w:r w:rsidRPr="00E2242A">
        <w:rPr>
          <w:rFonts w:ascii="TH SarabunPSK" w:hAnsi="TH SarabunPSK" w:cs="TH SarabunPSK"/>
          <w:sz w:val="32"/>
          <w:szCs w:val="32"/>
          <w:cs/>
        </w:rPr>
        <w:tab/>
      </w:r>
      <w:r w:rsidRPr="00E2242A">
        <w:rPr>
          <w:rFonts w:ascii="TH SarabunPSK" w:hAnsi="TH SarabunPSK" w:cs="TH SarabunPSK"/>
          <w:sz w:val="32"/>
          <w:szCs w:val="32"/>
          <w:cs/>
        </w:rPr>
        <w:tab/>
        <w:t>7. ควรจัดให้มีเจ้าหน้าที่/อาสาสมัครหรือขอความร่วมมือภาคเอกชน อำนวยความสะดวกให้กับประชาชนในการลงทะเบียนเพื่อให้สามารถเข้ารับบริการฉีดวัคซีนป้องกันโรคโควิด 19 ได้ เช่น การลงทะเบียนฉีดวัคซีนป้องกันโรคโค</w:t>
      </w:r>
      <w:proofErr w:type="spellStart"/>
      <w:r w:rsidRPr="00E2242A">
        <w:rPr>
          <w:rFonts w:ascii="TH SarabunPSK" w:hAnsi="TH SarabunPSK" w:cs="TH SarabunPSK"/>
          <w:sz w:val="32"/>
          <w:szCs w:val="32"/>
          <w:cs/>
        </w:rPr>
        <w:t>วิต</w:t>
      </w:r>
      <w:proofErr w:type="spellEnd"/>
      <w:r w:rsidRPr="00E2242A">
        <w:rPr>
          <w:rFonts w:ascii="TH SarabunPSK" w:hAnsi="TH SarabunPSK" w:cs="TH SarabunPSK"/>
          <w:sz w:val="32"/>
          <w:szCs w:val="32"/>
          <w:cs/>
        </w:rPr>
        <w:t xml:space="preserve"> 19 ที่ห้างสรรพสินค้า </w:t>
      </w:r>
      <w:r w:rsidRPr="00E2242A">
        <w:rPr>
          <w:rFonts w:ascii="TH SarabunPSK" w:hAnsi="TH SarabunPSK" w:cs="TH SarabunPSK"/>
          <w:sz w:val="32"/>
          <w:szCs w:val="32"/>
        </w:rPr>
        <w:t xml:space="preserve">Operator </w:t>
      </w:r>
      <w:r w:rsidRPr="00E2242A">
        <w:rPr>
          <w:rFonts w:ascii="TH SarabunPSK" w:hAnsi="TH SarabunPSK" w:cs="TH SarabunPSK"/>
          <w:sz w:val="32"/>
          <w:szCs w:val="32"/>
          <w:cs/>
        </w:rPr>
        <w:t>เป็นต้น</w:t>
      </w:r>
    </w:p>
    <w:p w14:paraId="053986F6" w14:textId="77777777" w:rsidR="00F13860" w:rsidRPr="00E2242A" w:rsidRDefault="00F13860" w:rsidP="002C2C1A">
      <w:pPr>
        <w:spacing w:line="320" w:lineRule="exact"/>
        <w:jc w:val="thaiDistribute"/>
        <w:rPr>
          <w:rFonts w:ascii="TH SarabunPSK" w:hAnsi="TH SarabunPSK" w:cs="TH SarabunPSK"/>
          <w:sz w:val="32"/>
          <w:szCs w:val="32"/>
        </w:rPr>
      </w:pPr>
      <w:r w:rsidRPr="00E2242A">
        <w:rPr>
          <w:rFonts w:ascii="TH SarabunPSK" w:hAnsi="TH SarabunPSK" w:cs="TH SarabunPSK"/>
          <w:sz w:val="32"/>
          <w:szCs w:val="32"/>
          <w:cs/>
        </w:rPr>
        <w:lastRenderedPageBreak/>
        <w:tab/>
      </w:r>
      <w:r w:rsidRPr="00E2242A">
        <w:rPr>
          <w:rFonts w:ascii="TH SarabunPSK" w:hAnsi="TH SarabunPSK" w:cs="TH SarabunPSK"/>
          <w:sz w:val="32"/>
          <w:szCs w:val="32"/>
          <w:cs/>
        </w:rPr>
        <w:tab/>
        <w:t xml:space="preserve">8. ควรเปิดโอกาสให้ประชาชนทุกคนมีสิทธิ์ลงทะเบียนและจองนัดวัน เวลา การฉีดวัคซีนป้องกันโรคโควิด 19 เพื่อที่จะเข้าถึงวัคซีนได้เร็วที่สุด โดยคำนึงถึงพื้นที่ที่มีการแพร่ระบาดของโรคโควิด 19 รุนแรงเป็นหลัก ซึ่งจากผลการสำรวจจะเห็นได้ว่าผู้ที่มีอายุ 30 ปีขึ้นไปมีความต้องการฉีดวัคซีนในสัดส่วนที่สูงกว่ากลุ่มอายุ 18-29 ปี  ดังนั้น การให้ผู้ที่ต้องการฉีดวัคซีนเข้าถึงวัคซีนได้อย่างรวดเร็วจะเป็นแรงจูงใจ และสนับสนุนให้ผู้ที่ไม่ต้องการฉีดวัคซีนหันมาฉีดวัคซีนเพิ่มมากขึ้น เช่น การเปิดรับลงทะเบียนผ่าน </w:t>
      </w:r>
      <w:r w:rsidRPr="00E2242A">
        <w:rPr>
          <w:rFonts w:ascii="TH SarabunPSK" w:hAnsi="TH SarabunPSK" w:cs="TH SarabunPSK"/>
          <w:sz w:val="32"/>
          <w:szCs w:val="32"/>
        </w:rPr>
        <w:t xml:space="preserve">Application </w:t>
      </w:r>
      <w:r w:rsidRPr="00E2242A">
        <w:rPr>
          <w:rFonts w:ascii="TH SarabunPSK" w:hAnsi="TH SarabunPSK" w:cs="TH SarabunPSK"/>
          <w:sz w:val="32"/>
          <w:szCs w:val="32"/>
          <w:cs/>
        </w:rPr>
        <w:t xml:space="preserve">ของจังหวัด/หน่วยงาน การเปิดจุดรับลงทะเบียนที่ห้างสรรพสินค้า ร้านสะดวกซื้อ หรือจัดรถ </w:t>
      </w:r>
      <w:r w:rsidRPr="00E2242A">
        <w:rPr>
          <w:rFonts w:ascii="TH SarabunPSK" w:hAnsi="TH SarabunPSK" w:cs="TH SarabunPSK"/>
          <w:sz w:val="32"/>
          <w:szCs w:val="32"/>
        </w:rPr>
        <w:t xml:space="preserve">mobile </w:t>
      </w:r>
      <w:r w:rsidRPr="00E2242A">
        <w:rPr>
          <w:rFonts w:ascii="TH SarabunPSK" w:hAnsi="TH SarabunPSK" w:cs="TH SarabunPSK"/>
          <w:sz w:val="32"/>
          <w:szCs w:val="32"/>
          <w:cs/>
        </w:rPr>
        <w:t>เข้าไปรับลงทะเบียนในชุมชน/หมู่บ้าน เป็นต้น</w:t>
      </w:r>
    </w:p>
    <w:p w14:paraId="0AFB48A9" w14:textId="77777777" w:rsidR="00F13860" w:rsidRDefault="00F13860" w:rsidP="002C2C1A">
      <w:pPr>
        <w:spacing w:line="320" w:lineRule="exact"/>
        <w:jc w:val="thaiDistribute"/>
        <w:rPr>
          <w:rFonts w:ascii="TH SarabunPSK" w:hAnsi="TH SarabunPSK" w:cs="TH SarabunPSK"/>
          <w:sz w:val="32"/>
          <w:szCs w:val="32"/>
        </w:rPr>
      </w:pPr>
      <w:r w:rsidRPr="00E2242A">
        <w:rPr>
          <w:rFonts w:ascii="TH SarabunPSK" w:hAnsi="TH SarabunPSK" w:cs="TH SarabunPSK"/>
          <w:sz w:val="32"/>
          <w:szCs w:val="32"/>
          <w:cs/>
        </w:rPr>
        <w:tab/>
      </w:r>
      <w:r w:rsidRPr="00E2242A">
        <w:rPr>
          <w:rFonts w:ascii="TH SarabunPSK" w:hAnsi="TH SarabunPSK" w:cs="TH SarabunPSK"/>
          <w:sz w:val="32"/>
          <w:szCs w:val="32"/>
          <w:cs/>
        </w:rPr>
        <w:tab/>
        <w:t>9. ควรให้ความช่วยเหลือประชาชนที่ได้รับผลกระทบจากสถานการณ์การแพร่ระบาดของโรคโควิด 19 ในแต่ละพื้นที่และกลุ่มอาชีพ ผ่านมาตรการต่าง ๆ เช่น ง่ายเงินชดเชย/เยียวยาผู้ได้รับผลกระทบ ช่วยเหลือค่าครองชีพ (ได้แก่ โครงการคนละครึ่ง/ไทยชนะ/ม.33 เรารักกัน) ลดภาระค่าสาธารณูปโภค (ได้แก่ ไฟฟ้า/ประปา/ค่าเดินทาง) พักชำระหนี้/ลดอัตราดอกเบี้ย เป็นต้น</w:t>
      </w:r>
    </w:p>
    <w:p w14:paraId="651F4532" w14:textId="77777777" w:rsidR="00197A93" w:rsidRPr="00E2242A" w:rsidRDefault="00197A93" w:rsidP="002C2C1A">
      <w:pPr>
        <w:spacing w:line="320" w:lineRule="exact"/>
        <w:jc w:val="thaiDistribute"/>
        <w:rPr>
          <w:rFonts w:ascii="TH SarabunPSK" w:hAnsi="TH SarabunPSK" w:cs="TH SarabunPSK"/>
          <w:sz w:val="32"/>
          <w:szCs w:val="32"/>
        </w:rPr>
      </w:pPr>
    </w:p>
    <w:p w14:paraId="7BAE8C24" w14:textId="77777777" w:rsidR="00F13860" w:rsidRPr="00E2242A" w:rsidRDefault="00F13860" w:rsidP="002C2C1A">
      <w:pPr>
        <w:spacing w:line="320" w:lineRule="exact"/>
        <w:jc w:val="thaiDistribute"/>
        <w:rPr>
          <w:rFonts w:ascii="TH SarabunPSK" w:hAnsi="TH SarabunPSK" w:cs="TH SarabunPSK"/>
          <w:sz w:val="32"/>
          <w:szCs w:val="32"/>
        </w:rPr>
      </w:pPr>
    </w:p>
    <w:p w14:paraId="72434061" w14:textId="77777777" w:rsidR="00F13860" w:rsidRPr="00E2242A" w:rsidRDefault="00095E4B" w:rsidP="002C2C1A">
      <w:pPr>
        <w:tabs>
          <w:tab w:val="left" w:pos="720"/>
          <w:tab w:val="left" w:pos="4140"/>
          <w:tab w:val="left" w:pos="4590"/>
          <w:tab w:val="left" w:pos="6480"/>
        </w:tabs>
        <w:snapToGrid w:val="0"/>
        <w:spacing w:line="320" w:lineRule="exact"/>
        <w:ind w:left="720" w:hanging="720"/>
        <w:jc w:val="thaiDistribute"/>
        <w:rPr>
          <w:rFonts w:ascii="TH SarabunPSK" w:hAnsi="TH SarabunPSK" w:cs="TH SarabunPSK"/>
          <w:b/>
          <w:bCs/>
          <w:sz w:val="32"/>
          <w:szCs w:val="32"/>
        </w:rPr>
      </w:pPr>
      <w:r>
        <w:rPr>
          <w:rFonts w:ascii="TH SarabunPSK" w:hAnsi="TH SarabunPSK" w:cs="TH SarabunPSK" w:hint="cs"/>
          <w:b/>
          <w:bCs/>
          <w:sz w:val="32"/>
          <w:szCs w:val="32"/>
          <w:cs/>
        </w:rPr>
        <w:t>21. เรื่อง</w:t>
      </w:r>
      <w:r w:rsidR="00F13860" w:rsidRPr="00E2242A">
        <w:rPr>
          <w:rFonts w:ascii="TH SarabunPSK" w:hAnsi="TH SarabunPSK" w:cs="TH SarabunPSK"/>
          <w:b/>
          <w:bCs/>
          <w:sz w:val="32"/>
          <w:szCs w:val="32"/>
          <w:cs/>
        </w:rPr>
        <w:t xml:space="preserve"> สรุปผลการประชุมคณะกรรมการบริหารสถานการณ์เศรษฐกิจจากผลกระทบของการระบาดของโรคติด</w:t>
      </w:r>
    </w:p>
    <w:p w14:paraId="1909BA75" w14:textId="77777777" w:rsidR="00F13860" w:rsidRPr="00E2242A" w:rsidRDefault="00F13860" w:rsidP="002C2C1A">
      <w:pPr>
        <w:tabs>
          <w:tab w:val="left" w:pos="720"/>
          <w:tab w:val="left" w:pos="4140"/>
          <w:tab w:val="left" w:pos="4590"/>
          <w:tab w:val="left" w:pos="6480"/>
        </w:tabs>
        <w:snapToGrid w:val="0"/>
        <w:spacing w:line="320" w:lineRule="exact"/>
        <w:ind w:left="720" w:hanging="720"/>
        <w:jc w:val="thaiDistribute"/>
        <w:rPr>
          <w:rFonts w:ascii="TH SarabunPSK" w:hAnsi="TH SarabunPSK" w:cs="TH SarabunPSK"/>
          <w:b/>
          <w:bCs/>
          <w:sz w:val="32"/>
          <w:szCs w:val="32"/>
        </w:rPr>
      </w:pPr>
      <w:r w:rsidRPr="00E2242A">
        <w:rPr>
          <w:rFonts w:ascii="TH SarabunPSK" w:hAnsi="TH SarabunPSK" w:cs="TH SarabunPSK"/>
          <w:b/>
          <w:bCs/>
          <w:sz w:val="32"/>
          <w:szCs w:val="32"/>
          <w:cs/>
        </w:rPr>
        <w:t>เชื้อไวรัสโค</w:t>
      </w:r>
      <w:proofErr w:type="spellStart"/>
      <w:r w:rsidRPr="00E2242A">
        <w:rPr>
          <w:rFonts w:ascii="TH SarabunPSK" w:hAnsi="TH SarabunPSK" w:cs="TH SarabunPSK"/>
          <w:b/>
          <w:bCs/>
          <w:sz w:val="32"/>
          <w:szCs w:val="32"/>
          <w:cs/>
        </w:rPr>
        <w:t>โร</w:t>
      </w:r>
      <w:proofErr w:type="spellEnd"/>
      <w:r w:rsidRPr="00E2242A">
        <w:rPr>
          <w:rFonts w:ascii="TH SarabunPSK" w:hAnsi="TH SarabunPSK" w:cs="TH SarabunPSK"/>
          <w:b/>
          <w:bCs/>
          <w:sz w:val="32"/>
          <w:szCs w:val="32"/>
          <w:cs/>
        </w:rPr>
        <w:t>นา 2019 (โควิด-19) ครั้งที่ 2/2564</w:t>
      </w:r>
    </w:p>
    <w:p w14:paraId="2542DFAA" w14:textId="77777777" w:rsidR="00F13860" w:rsidRPr="00E2242A" w:rsidRDefault="00F13860" w:rsidP="002C2C1A">
      <w:pPr>
        <w:tabs>
          <w:tab w:val="left" w:pos="1418"/>
          <w:tab w:val="left" w:pos="1701"/>
          <w:tab w:val="left" w:pos="1985"/>
          <w:tab w:val="left" w:pos="2268"/>
          <w:tab w:val="left" w:pos="2552"/>
          <w:tab w:val="left" w:pos="4140"/>
          <w:tab w:val="left" w:pos="4590"/>
          <w:tab w:val="left" w:pos="6480"/>
        </w:tabs>
        <w:snapToGrid w:val="0"/>
        <w:spacing w:line="320" w:lineRule="exact"/>
        <w:jc w:val="thaiDistribute"/>
        <w:rPr>
          <w:rFonts w:ascii="TH SarabunPSK" w:hAnsi="TH SarabunPSK" w:cs="TH SarabunPSK"/>
          <w:sz w:val="32"/>
          <w:szCs w:val="32"/>
        </w:rPr>
      </w:pPr>
      <w:r w:rsidRPr="00E2242A">
        <w:rPr>
          <w:rFonts w:ascii="TH SarabunPSK" w:hAnsi="TH SarabunPSK" w:cs="TH SarabunPSK"/>
          <w:sz w:val="32"/>
          <w:szCs w:val="32"/>
          <w:cs/>
        </w:rPr>
        <w:tab/>
      </w:r>
      <w:r w:rsidRPr="00E2242A">
        <w:rPr>
          <w:rFonts w:ascii="TH SarabunPSK" w:hAnsi="TH SarabunPSK" w:cs="TH SarabunPSK"/>
          <w:sz w:val="32"/>
          <w:szCs w:val="32"/>
          <w:cs/>
        </w:rPr>
        <w:tab/>
        <w:t>คณะรัฐมนตรีมีมติรับทราบสรุปผลการประชุมคณะกรรมการบริหารสถานการณ์เศรษฐกิจจากผลกระทบของการระบาดของโรคติดเชื้อไวรัสโค</w:t>
      </w:r>
      <w:proofErr w:type="spellStart"/>
      <w:r w:rsidRPr="00E2242A">
        <w:rPr>
          <w:rFonts w:ascii="TH SarabunPSK" w:hAnsi="TH SarabunPSK" w:cs="TH SarabunPSK"/>
          <w:sz w:val="32"/>
          <w:szCs w:val="32"/>
          <w:cs/>
        </w:rPr>
        <w:t>โร</w:t>
      </w:r>
      <w:proofErr w:type="spellEnd"/>
      <w:r w:rsidRPr="00E2242A">
        <w:rPr>
          <w:rFonts w:ascii="TH SarabunPSK" w:hAnsi="TH SarabunPSK" w:cs="TH SarabunPSK"/>
          <w:sz w:val="32"/>
          <w:szCs w:val="32"/>
          <w:cs/>
        </w:rPr>
        <w:t>นา 2019 (โควิด-19) ครั้งที่ 2/2564  เมื่อวันศุกร์ที่ 4 มิถุนายน 2564</w:t>
      </w:r>
      <w:r w:rsidRPr="00E2242A">
        <w:rPr>
          <w:rFonts w:ascii="TH SarabunPSK" w:eastAsia="Calibri" w:hAnsi="TH SarabunPSK" w:cs="TH SarabunPSK"/>
          <w:spacing w:val="-10"/>
          <w:sz w:val="32"/>
          <w:szCs w:val="32"/>
          <w:cs/>
        </w:rPr>
        <w:t xml:space="preserve"> ตามที่</w:t>
      </w:r>
      <w:r w:rsidRPr="00E2242A">
        <w:rPr>
          <w:rFonts w:ascii="TH SarabunPSK" w:hAnsi="TH SarabunPSK" w:cs="TH SarabunPSK"/>
          <w:spacing w:val="-10"/>
          <w:sz w:val="32"/>
          <w:szCs w:val="32"/>
          <w:cs/>
        </w:rPr>
        <w:t>คณะกรรมการบริหารสถานการณ์เศรษฐกิจจากผลกระทบของการระบาดของโรคติดเชื้อไวรัสโค</w:t>
      </w:r>
      <w:proofErr w:type="spellStart"/>
      <w:r w:rsidRPr="00E2242A">
        <w:rPr>
          <w:rFonts w:ascii="TH SarabunPSK" w:hAnsi="TH SarabunPSK" w:cs="TH SarabunPSK"/>
          <w:spacing w:val="-10"/>
          <w:sz w:val="32"/>
          <w:szCs w:val="32"/>
          <w:cs/>
        </w:rPr>
        <w:t>โร</w:t>
      </w:r>
      <w:proofErr w:type="spellEnd"/>
      <w:r w:rsidRPr="00E2242A">
        <w:rPr>
          <w:rFonts w:ascii="TH SarabunPSK" w:hAnsi="TH SarabunPSK" w:cs="TH SarabunPSK"/>
          <w:spacing w:val="-10"/>
          <w:sz w:val="32"/>
          <w:szCs w:val="32"/>
          <w:cs/>
        </w:rPr>
        <w:t xml:space="preserve">นา 2019 (โควิด-19) เสนอ ดังนี้ </w:t>
      </w:r>
    </w:p>
    <w:p w14:paraId="118B4956" w14:textId="77777777" w:rsidR="00F13860" w:rsidRPr="00E2242A" w:rsidRDefault="00F13860" w:rsidP="002C2C1A">
      <w:pPr>
        <w:tabs>
          <w:tab w:val="left" w:pos="1418"/>
          <w:tab w:val="left" w:pos="1560"/>
          <w:tab w:val="left" w:pos="1701"/>
          <w:tab w:val="left" w:pos="1985"/>
          <w:tab w:val="left" w:pos="2268"/>
          <w:tab w:val="left" w:pos="2552"/>
        </w:tabs>
        <w:spacing w:line="320" w:lineRule="exact"/>
        <w:jc w:val="thaiDistribute"/>
        <w:rPr>
          <w:rFonts w:ascii="TH SarabunPSK" w:hAnsi="TH SarabunPSK" w:cs="TH SarabunPSK"/>
          <w:b/>
          <w:bCs/>
          <w:sz w:val="32"/>
          <w:szCs w:val="32"/>
        </w:rPr>
      </w:pPr>
      <w:r w:rsidRPr="00E2242A">
        <w:rPr>
          <w:rFonts w:ascii="TH SarabunPSK" w:hAnsi="TH SarabunPSK" w:cs="TH SarabunPSK"/>
          <w:b/>
          <w:bCs/>
          <w:sz w:val="32"/>
          <w:szCs w:val="32"/>
          <w:cs/>
        </w:rPr>
        <w:tab/>
      </w:r>
      <w:r w:rsidRPr="00E2242A">
        <w:rPr>
          <w:rFonts w:ascii="TH SarabunPSK" w:hAnsi="TH SarabunPSK" w:cs="TH SarabunPSK"/>
          <w:b/>
          <w:bCs/>
          <w:sz w:val="32"/>
          <w:szCs w:val="32"/>
          <w:cs/>
        </w:rPr>
        <w:tab/>
      </w:r>
      <w:r w:rsidRPr="00E2242A">
        <w:rPr>
          <w:rFonts w:ascii="TH SarabunPSK" w:hAnsi="TH SarabunPSK" w:cs="TH SarabunPSK"/>
          <w:b/>
          <w:bCs/>
          <w:sz w:val="32"/>
          <w:szCs w:val="32"/>
          <w:cs/>
        </w:rPr>
        <w:tab/>
        <w:t>1.</w:t>
      </w:r>
      <w:r w:rsidRPr="00E2242A">
        <w:rPr>
          <w:rFonts w:ascii="TH SarabunPSK" w:hAnsi="TH SarabunPSK" w:cs="TH SarabunPSK"/>
          <w:b/>
          <w:bCs/>
          <w:sz w:val="32"/>
          <w:szCs w:val="32"/>
          <w:cs/>
        </w:rPr>
        <w:tab/>
        <w:t xml:space="preserve">เรื่องเพื่อทราบ </w:t>
      </w:r>
    </w:p>
    <w:p w14:paraId="27893425" w14:textId="77777777" w:rsidR="00F13860" w:rsidRPr="00E2242A" w:rsidRDefault="00F13860" w:rsidP="002C2C1A">
      <w:pPr>
        <w:tabs>
          <w:tab w:val="left" w:pos="1418"/>
          <w:tab w:val="left" w:pos="1560"/>
          <w:tab w:val="left" w:pos="1701"/>
          <w:tab w:val="left" w:pos="1985"/>
          <w:tab w:val="left" w:pos="2268"/>
          <w:tab w:val="left" w:pos="2552"/>
        </w:tabs>
        <w:spacing w:line="320" w:lineRule="exact"/>
        <w:jc w:val="thaiDistribute"/>
        <w:rPr>
          <w:rFonts w:ascii="TH SarabunPSK" w:hAnsi="TH SarabunPSK" w:cs="TH SarabunPSK"/>
          <w:b/>
          <w:bCs/>
          <w:sz w:val="32"/>
          <w:szCs w:val="32"/>
        </w:rPr>
      </w:pPr>
      <w:r w:rsidRPr="00E2242A">
        <w:rPr>
          <w:rFonts w:ascii="TH SarabunPSK" w:hAnsi="TH SarabunPSK" w:cs="TH SarabunPSK"/>
          <w:b/>
          <w:bCs/>
          <w:sz w:val="32"/>
          <w:szCs w:val="32"/>
        </w:rPr>
        <w:tab/>
      </w:r>
      <w:r w:rsidRPr="00E2242A">
        <w:rPr>
          <w:rFonts w:ascii="TH SarabunPSK" w:hAnsi="TH SarabunPSK" w:cs="TH SarabunPSK"/>
          <w:b/>
          <w:bCs/>
          <w:sz w:val="32"/>
          <w:szCs w:val="32"/>
          <w:cs/>
        </w:rPr>
        <w:tab/>
      </w:r>
      <w:r w:rsidRPr="00E2242A">
        <w:rPr>
          <w:rFonts w:ascii="TH SarabunPSK" w:hAnsi="TH SarabunPSK" w:cs="TH SarabunPSK"/>
          <w:b/>
          <w:bCs/>
          <w:sz w:val="32"/>
          <w:szCs w:val="32"/>
          <w:cs/>
        </w:rPr>
        <w:tab/>
      </w:r>
      <w:r w:rsidRPr="00E2242A">
        <w:rPr>
          <w:rFonts w:ascii="TH SarabunPSK" w:hAnsi="TH SarabunPSK" w:cs="TH SarabunPSK"/>
          <w:b/>
          <w:bCs/>
          <w:sz w:val="32"/>
          <w:szCs w:val="32"/>
          <w:cs/>
        </w:rPr>
        <w:tab/>
        <w:t>1.1 ที่ประชุมได้รับทราบเรื่องที่สำคัญ ดังต่อไปนี้</w:t>
      </w:r>
    </w:p>
    <w:p w14:paraId="55A2495B" w14:textId="77777777" w:rsidR="00F13860" w:rsidRPr="00E2242A" w:rsidRDefault="00F13860" w:rsidP="002C2C1A">
      <w:pPr>
        <w:tabs>
          <w:tab w:val="left" w:pos="1418"/>
          <w:tab w:val="left" w:pos="1560"/>
          <w:tab w:val="left" w:pos="1701"/>
          <w:tab w:val="left" w:pos="1985"/>
          <w:tab w:val="left" w:pos="2268"/>
          <w:tab w:val="left" w:pos="2552"/>
        </w:tabs>
        <w:spacing w:line="320" w:lineRule="exact"/>
        <w:jc w:val="thaiDistribute"/>
        <w:rPr>
          <w:rFonts w:ascii="TH SarabunPSK" w:hAnsi="TH SarabunPSK" w:cs="TH SarabunPSK"/>
          <w:sz w:val="32"/>
          <w:szCs w:val="32"/>
        </w:rPr>
      </w:pPr>
      <w:r w:rsidRPr="00E2242A">
        <w:rPr>
          <w:rFonts w:ascii="TH SarabunPSK" w:hAnsi="TH SarabunPSK" w:cs="TH SarabunPSK"/>
          <w:b/>
          <w:bCs/>
          <w:sz w:val="32"/>
          <w:szCs w:val="32"/>
        </w:rPr>
        <w:tab/>
      </w:r>
      <w:r w:rsidRPr="00E2242A">
        <w:rPr>
          <w:rFonts w:ascii="TH SarabunPSK" w:hAnsi="TH SarabunPSK" w:cs="TH SarabunPSK"/>
          <w:spacing w:val="-4"/>
          <w:sz w:val="32"/>
          <w:szCs w:val="32"/>
          <w:cs/>
        </w:rPr>
        <w:t xml:space="preserve"> </w:t>
      </w:r>
      <w:r w:rsidRPr="00E2242A">
        <w:rPr>
          <w:rFonts w:ascii="TH SarabunPSK" w:hAnsi="TH SarabunPSK" w:cs="TH SarabunPSK"/>
          <w:spacing w:val="-4"/>
          <w:sz w:val="32"/>
          <w:szCs w:val="32"/>
          <w:cs/>
        </w:rPr>
        <w:tab/>
      </w:r>
      <w:r w:rsidRPr="00E2242A">
        <w:rPr>
          <w:rFonts w:ascii="TH SarabunPSK" w:hAnsi="TH SarabunPSK" w:cs="TH SarabunPSK"/>
          <w:spacing w:val="-4"/>
          <w:sz w:val="32"/>
          <w:szCs w:val="32"/>
          <w:cs/>
        </w:rPr>
        <w:tab/>
      </w:r>
      <w:r w:rsidRPr="00E2242A">
        <w:rPr>
          <w:rFonts w:ascii="TH SarabunPSK" w:hAnsi="TH SarabunPSK" w:cs="TH SarabunPSK"/>
          <w:spacing w:val="-4"/>
          <w:sz w:val="32"/>
          <w:szCs w:val="32"/>
          <w:cs/>
        </w:rPr>
        <w:tab/>
      </w:r>
      <w:r w:rsidRPr="00E2242A">
        <w:rPr>
          <w:rFonts w:ascii="TH SarabunPSK" w:hAnsi="TH SarabunPSK" w:cs="TH SarabunPSK"/>
          <w:spacing w:val="-4"/>
          <w:sz w:val="32"/>
          <w:szCs w:val="32"/>
          <w:cs/>
        </w:rPr>
        <w:tab/>
      </w:r>
      <w:r w:rsidRPr="00E2242A">
        <w:rPr>
          <w:rFonts w:ascii="TH SarabunPSK" w:hAnsi="TH SarabunPSK" w:cs="TH SarabunPSK"/>
          <w:b/>
          <w:bCs/>
          <w:sz w:val="32"/>
          <w:szCs w:val="32"/>
          <w:cs/>
        </w:rPr>
        <w:t>1.1.1</w:t>
      </w:r>
      <w:r w:rsidRPr="00E2242A">
        <w:rPr>
          <w:rFonts w:ascii="TH SarabunPSK" w:hAnsi="TH SarabunPSK" w:cs="TH SarabunPSK"/>
          <w:b/>
          <w:bCs/>
          <w:sz w:val="32"/>
          <w:szCs w:val="32"/>
          <w:cs/>
        </w:rPr>
        <w:tab/>
        <w:t>สถานการณ์การแพร่ระบาดของโรคโควิด-19 และสถานการณ์เศรษฐกิจ</w:t>
      </w:r>
      <w:r w:rsidRPr="00E2242A">
        <w:rPr>
          <w:rFonts w:ascii="TH SarabunPSK" w:hAnsi="TH SarabunPSK" w:cs="TH SarabunPSK"/>
          <w:sz w:val="32"/>
          <w:szCs w:val="32"/>
          <w:cs/>
        </w:rPr>
        <w:t>เสนอโดยสำนักงานสภาพัฒนาการเศรษฐกิจและสังคมแห่งชาติ (สศช.) ข้อมูลการแพร่ระบาดของโรค</w:t>
      </w:r>
      <w:r w:rsidRPr="00E2242A">
        <w:rPr>
          <w:rFonts w:ascii="TH SarabunPSK" w:hAnsi="TH SarabunPSK" w:cs="TH SarabunPSK"/>
          <w:sz w:val="32"/>
          <w:szCs w:val="32"/>
          <w:cs/>
        </w:rPr>
        <w:br/>
        <w:t>โควิด-19 ล่าสุด ณ วันที่ 3 มิถุนายน 2564 มีผู้ติดเชื้อสะสมทั่วโลก 172,424,472 คน เป็นผู้ติดเชื้อ</w:t>
      </w:r>
      <w:r w:rsidRPr="00E2242A">
        <w:rPr>
          <w:rFonts w:ascii="TH SarabunPSK" w:hAnsi="TH SarabunPSK" w:cs="TH SarabunPSK"/>
          <w:sz w:val="32"/>
          <w:szCs w:val="32"/>
        </w:rPr>
        <w:br/>
      </w:r>
      <w:r w:rsidRPr="00E2242A">
        <w:rPr>
          <w:rFonts w:ascii="TH SarabunPSK" w:hAnsi="TH SarabunPSK" w:cs="TH SarabunPSK"/>
          <w:sz w:val="32"/>
          <w:szCs w:val="32"/>
          <w:cs/>
        </w:rPr>
        <w:t>รายใหม่ 489,890 คน และผู้เสียชีวิตสะสม 3,706,561 คน ขณะที่ สัดส่วนการฉีดวัคซีนต่อประชากร 100 คนในประเทศสำคัญ ๆ ยังคงเพิ่มขึ้นอย่างต่อเนื่อง โดยเฉพาะอย่างยิ่งประเทศสหรัฐฯ สหราชอาณาจักร อิสราเอล และสหรัฐอาหรับเอ</w:t>
      </w:r>
      <w:proofErr w:type="spellStart"/>
      <w:r w:rsidRPr="00E2242A">
        <w:rPr>
          <w:rFonts w:ascii="TH SarabunPSK" w:hAnsi="TH SarabunPSK" w:cs="TH SarabunPSK"/>
          <w:sz w:val="32"/>
          <w:szCs w:val="32"/>
          <w:cs/>
        </w:rPr>
        <w:t>มิเรตส์</w:t>
      </w:r>
      <w:proofErr w:type="spellEnd"/>
      <w:r w:rsidRPr="00E2242A">
        <w:rPr>
          <w:rFonts w:ascii="TH SarabunPSK" w:hAnsi="TH SarabunPSK" w:cs="TH SarabunPSK"/>
          <w:sz w:val="32"/>
          <w:szCs w:val="32"/>
          <w:cs/>
        </w:rPr>
        <w:t xml:space="preserve"> สำหรับสถานการณ์การแพร่ระบาดภายในประเทศข้อมูลล่าสุด ณ วันที่ 3 มิถุนายน 2564 มีผู้ติดเชื้อรายใหม่ 3,886 คน ผู้หายป่วย 3,626คน และผู้เสียชีวิต 39คน ส่งผลให้ผู้ติดเชื้อสะสมรวม 168,118 คน โดยเป็นผู้ติดเชื้อสะสมจากการระบาดระรอกใหม่ ตั้งแต่วันที่ 1 เมษายน 2564 จำนวน 140,485 คน และมีผู้เสียชีวิตสะสม 1,052 คน ทั้งนี้จำนวนผู้ติดเชื้อรายใหม่ที่เพิ่มขึ้นล่าสุดส่วนใหญ่มาจากการตรวจเชิงรุกในแคมป์คนงานก่อสร้าง โรงงานการผลิตภาคอุตสาหกรรม รวมถึงเรือนจำและ</w:t>
      </w:r>
      <w:proofErr w:type="spellStart"/>
      <w:r w:rsidRPr="00E2242A">
        <w:rPr>
          <w:rFonts w:ascii="TH SarabunPSK" w:hAnsi="TH SarabunPSK" w:cs="TH SarabunPSK"/>
          <w:sz w:val="32"/>
          <w:szCs w:val="32"/>
          <w:cs/>
        </w:rPr>
        <w:t>ทั</w:t>
      </w:r>
      <w:proofErr w:type="spellEnd"/>
      <w:r w:rsidRPr="00E2242A">
        <w:rPr>
          <w:rFonts w:ascii="TH SarabunPSK" w:hAnsi="TH SarabunPSK" w:cs="TH SarabunPSK"/>
          <w:sz w:val="32"/>
          <w:szCs w:val="32"/>
          <w:cs/>
        </w:rPr>
        <w:t>ณฑสถาน โดย 10 จังหวัดที่มีจำนวนผู้ติดเชื้อสูงสุดในระลอกนี้ (ไม่รวมจำนวนผู้ติดเชื้อในเรือนจำและ</w:t>
      </w:r>
      <w:proofErr w:type="spellStart"/>
      <w:r w:rsidRPr="00E2242A">
        <w:rPr>
          <w:rFonts w:ascii="TH SarabunPSK" w:hAnsi="TH SarabunPSK" w:cs="TH SarabunPSK"/>
          <w:sz w:val="32"/>
          <w:szCs w:val="32"/>
          <w:cs/>
        </w:rPr>
        <w:t>ทั</w:t>
      </w:r>
      <w:proofErr w:type="spellEnd"/>
      <w:r w:rsidRPr="00E2242A">
        <w:rPr>
          <w:rFonts w:ascii="TH SarabunPSK" w:hAnsi="TH SarabunPSK" w:cs="TH SarabunPSK"/>
          <w:sz w:val="32"/>
          <w:szCs w:val="32"/>
          <w:cs/>
        </w:rPr>
        <w:t>ณฑสถาน) ประกอบด้วย กรุงเทพมหานคร สมุทรปราการ นนทบุรี เพชรบุรี ชลบุรี เชียงใหม่ ปทุมธานี สมุทรสาคร สุราษฎร์ธานี และประจวบคีรีขันธ์</w:t>
      </w:r>
    </w:p>
    <w:p w14:paraId="4DE500B3" w14:textId="77777777" w:rsidR="00F13860" w:rsidRPr="00E2242A" w:rsidRDefault="00F13860" w:rsidP="002C2C1A">
      <w:pPr>
        <w:tabs>
          <w:tab w:val="left" w:pos="1418"/>
          <w:tab w:val="left" w:pos="1560"/>
          <w:tab w:val="left" w:pos="1701"/>
          <w:tab w:val="left" w:pos="1985"/>
          <w:tab w:val="left" w:pos="2268"/>
          <w:tab w:val="left" w:pos="2552"/>
        </w:tabs>
        <w:spacing w:line="320" w:lineRule="exact"/>
        <w:jc w:val="thaiDistribute"/>
        <w:rPr>
          <w:rFonts w:ascii="TH SarabunPSK" w:hAnsi="TH SarabunPSK" w:cs="TH SarabunPSK"/>
          <w:sz w:val="32"/>
          <w:szCs w:val="32"/>
        </w:rPr>
      </w:pPr>
      <w:r w:rsidRPr="00E2242A">
        <w:rPr>
          <w:rFonts w:ascii="TH SarabunPSK" w:hAnsi="TH SarabunPSK" w:cs="TH SarabunPSK"/>
          <w:b/>
          <w:bCs/>
          <w:sz w:val="32"/>
          <w:szCs w:val="32"/>
          <w:cs/>
        </w:rPr>
        <w:tab/>
      </w:r>
      <w:r w:rsidRPr="00E2242A">
        <w:rPr>
          <w:rFonts w:ascii="TH SarabunPSK" w:hAnsi="TH SarabunPSK" w:cs="TH SarabunPSK"/>
          <w:b/>
          <w:bCs/>
          <w:sz w:val="32"/>
          <w:szCs w:val="32"/>
          <w:cs/>
        </w:rPr>
        <w:tab/>
      </w:r>
      <w:r w:rsidRPr="00E2242A">
        <w:rPr>
          <w:rFonts w:ascii="TH SarabunPSK" w:hAnsi="TH SarabunPSK" w:cs="TH SarabunPSK"/>
          <w:b/>
          <w:bCs/>
          <w:sz w:val="32"/>
          <w:szCs w:val="32"/>
          <w:cs/>
        </w:rPr>
        <w:tab/>
        <w:t>สำหรับสถานการณ์เศรษฐกิจไทย</w:t>
      </w:r>
      <w:r w:rsidRPr="00E2242A">
        <w:rPr>
          <w:rFonts w:ascii="TH SarabunPSK" w:hAnsi="TH SarabunPSK" w:cs="TH SarabunPSK"/>
          <w:sz w:val="32"/>
          <w:szCs w:val="32"/>
          <w:cs/>
        </w:rPr>
        <w:t xml:space="preserve"> เครื่องชี้ทางเศรษฐกิจไทยในเดือนเมษายน 2564 เมื่อพิจารณาเทียบกับเดือนเดียวกันของปีก่อน ด้านการใช้จ่าย ดัชนีการอุปโภคบริโภคภาคเอกชนและดัชนีการลงทุนภาคเอกชนขยายตัวในอัตราเร่งขึ้นจากไตรมาสก่อนหน้า โดยเป็นผลจากฐานของการขยายตัวที่ต่ำในช่วงเดียวกันของปีก่อน ซึ่งเป็นช่วงที่ได้รับผลกระทบจากการระบาดในช่วงเดือนมีนาคม 2563 และมีการดำเนินมาตรการควบคุมการระบาดอย่างเข้มงวด ส่วนมูลค่าการส่งออก (ไม่รวมทองคำ) ขยายตัวร้อยละ 37.0 เร่งขึ้นจากร้อยละ 22.1 ในเดือนมีนาคม 2564 เป็นการขยายตัวต่อเนื่องเป็นเดือนที่ห้า และเป็นอัตราขยายตัวที่สูงที่สุดในรอบ 130 เดือน ด้านการผลิต ดัชนีผลผลิตการเกษตรและดัชนีราคาสินค้าเกษตรขยายตัวส่งผลให้รายได้เกษตรกรยังคงขยายตัวต่อเนื่องเป็นเดือนที่ 10 ขณะที่ดัชนีผลผลิตอุตสาหกรรมขยายตัวร้อยละ 18.5 เป็นอัตราขยายตัวสูงที่สุดในรอบ 99 เดือน ส่วนหนึ่งเป็นผลจากฐานของการขยายตัวที่ต่ำในช่วงเดียวกันของปีก่อน ส่วนอัตราการใช้กำลังการผลิตอยู่ที่ร้อยละ 59.6 ลดลงต่ำสุดในรอบ 9 เดือน เมื่อพิจารณาเครื่องชี้เทียบกับเดือนก่อนหน้าภายหลังจากปรับปัจจัยฤดูกาลแล้ว พบว่าเครื่องชี้ด้านการบริโภคและการลงทุนภาคเอกชนลดลงจากเดือนก่อน เนื่องจากได้รับผลกระทบจากการแพร่ระบาดในระลอกใหม่ในเดือนเมษายน สอดคล้องกับการลดลงของดัชนีความเชื่อมั่นผู้บริโภคที่ลดลงต่ำสุดในรอบ 11 เดือน และดัชนีความเชื่อมั่นทางธุรกิจที่เริ่มปรับตัวลดลง อย่างไรก็ดี มูลค่าการส่งออกขยายตัวดีขึ้นตามแนวโน้มการฟื้นตัวของ</w:t>
      </w:r>
      <w:r w:rsidRPr="00E2242A">
        <w:rPr>
          <w:rFonts w:ascii="TH SarabunPSK" w:hAnsi="TH SarabunPSK" w:cs="TH SarabunPSK"/>
          <w:sz w:val="32"/>
          <w:szCs w:val="32"/>
          <w:cs/>
        </w:rPr>
        <w:lastRenderedPageBreak/>
        <w:t>เศรษฐกิจโลกส่งผลให้ดัชนีผลผลิตภาคอุตสาหกรรมขยายตัวเมื่อเทียบกับเดือนก่อนหน้า สำหรับภาวะตลาดแรงงานและเสถียรภาพทางเศรษฐกิจ พบว่า เครื่องชี้ที่สำคัญสะท้อนให้เห็นถึงความเปราะบางของตลาดแรงงานที่ยังไม่สามารถฟื้นตัวได้อย่างเต็มที่ โดยอัตราการว่างงานในไตรมาสที่ 1 ปี 2564 อยู่ที่ร้อยละ 2.0 เพิ่มสูงขึ้นเมื่อเทียบกับร้อยละ 1.9 และร้อยละ 1.0 ในไตรมาสก่อนและในไตรมาสเดียวกันของปีก่อน ตามลำดับ เช่นเดียวกับจำนวนผู้มีงานทำและจำนวนชั่วโมงทำงานที่ลดลงจากไตรมาสก่อนหน้า นอกจากนี้ จำนวนผู้ใช้สิทธิได้รับเงินชดเชยจากการหยุดกิจการชั่วคราวตามมาตรา 75 ในเดือนเมษายน 2564 อยู่ที่ 173,260 คน สูงกว่า 23,495 ในเดือนมีนาคม ขณะที่ สัดส่วนสินเชื่อที่ไม่ก่อให้เกิดรายได้ (</w:t>
      </w:r>
      <w:r w:rsidRPr="00E2242A">
        <w:rPr>
          <w:rFonts w:ascii="TH SarabunPSK" w:hAnsi="TH SarabunPSK" w:cs="TH SarabunPSK"/>
          <w:sz w:val="32"/>
          <w:szCs w:val="32"/>
        </w:rPr>
        <w:t>NPLs</w:t>
      </w:r>
      <w:r w:rsidRPr="00E2242A">
        <w:rPr>
          <w:rFonts w:ascii="TH SarabunPSK" w:hAnsi="TH SarabunPSK" w:cs="TH SarabunPSK"/>
          <w:sz w:val="32"/>
          <w:szCs w:val="32"/>
          <w:cs/>
        </w:rPr>
        <w:t>) ต่อสินเชื่อทั้งหมดในไตรมาสแรกลดลงมาอยู่ที่ร้อยละ 3.09 เทียบกับร้อยละ 3.11 ในไตรมาสก่อน เช่นเดียวกับสัดส่วนสินเชื่อชั้นกล่าวถึงเป็นพิเศษ (</w:t>
      </w:r>
      <w:r w:rsidRPr="00E2242A">
        <w:rPr>
          <w:rFonts w:ascii="TH SarabunPSK" w:hAnsi="TH SarabunPSK" w:cs="TH SarabunPSK"/>
          <w:sz w:val="32"/>
          <w:szCs w:val="32"/>
        </w:rPr>
        <w:t>SML</w:t>
      </w:r>
      <w:r w:rsidRPr="00E2242A">
        <w:rPr>
          <w:rFonts w:ascii="TH SarabunPSK" w:hAnsi="TH SarabunPSK" w:cs="TH SarabunPSK"/>
          <w:sz w:val="32"/>
          <w:szCs w:val="32"/>
          <w:cs/>
        </w:rPr>
        <w:t xml:space="preserve">) ต่อสินเชื่อรวมทั้งหมดอยู่ที่ร้อยละ 6.44 ลดลงเล็กน้อยจากร้อยละ 6.65 ในไตรมาสก่อน  เมื่อพิจารณาเครื่องชี้ข้อมูลความถี่สูง </w:t>
      </w:r>
      <w:r w:rsidRPr="00E2242A">
        <w:rPr>
          <w:rFonts w:ascii="TH SarabunPSK" w:hAnsi="TH SarabunPSK" w:cs="TH SarabunPSK"/>
          <w:sz w:val="32"/>
          <w:szCs w:val="32"/>
          <w:cs/>
        </w:rPr>
        <w:br/>
        <w:t>(</w:t>
      </w:r>
      <w:r w:rsidRPr="00E2242A">
        <w:rPr>
          <w:rFonts w:ascii="TH SarabunPSK" w:hAnsi="TH SarabunPSK" w:cs="TH SarabunPSK"/>
          <w:sz w:val="32"/>
          <w:szCs w:val="32"/>
        </w:rPr>
        <w:t>High</w:t>
      </w:r>
      <w:r w:rsidRPr="00E2242A">
        <w:rPr>
          <w:rFonts w:ascii="TH SarabunPSK" w:hAnsi="TH SarabunPSK" w:cs="TH SarabunPSK"/>
          <w:sz w:val="32"/>
          <w:szCs w:val="32"/>
          <w:cs/>
        </w:rPr>
        <w:t>-</w:t>
      </w:r>
      <w:r w:rsidRPr="00E2242A">
        <w:rPr>
          <w:rFonts w:ascii="TH SarabunPSK" w:hAnsi="TH SarabunPSK" w:cs="TH SarabunPSK"/>
          <w:sz w:val="32"/>
          <w:szCs w:val="32"/>
        </w:rPr>
        <w:t>frequency data</w:t>
      </w:r>
      <w:r w:rsidRPr="00E2242A">
        <w:rPr>
          <w:rFonts w:ascii="TH SarabunPSK" w:hAnsi="TH SarabunPSK" w:cs="TH SarabunPSK"/>
          <w:sz w:val="32"/>
          <w:szCs w:val="32"/>
          <w:cs/>
        </w:rPr>
        <w:t>) ล่าสุดในเดือนพฤษภาคม 2564 พบว่าการเดินทางภายในประเทศเพื่อออกไป</w:t>
      </w:r>
      <w:r w:rsidRPr="00E2242A">
        <w:rPr>
          <w:rFonts w:ascii="TH SarabunPSK" w:hAnsi="TH SarabunPSK" w:cs="TH SarabunPSK"/>
          <w:sz w:val="32"/>
          <w:szCs w:val="32"/>
          <w:cs/>
        </w:rPr>
        <w:br/>
        <w:t xml:space="preserve">ทำกิจกรรมต่าง ๆ ลดลงมาอยู่ในระดับต่ำใกล้เคียงกับการระบาดระลอกแรกในเดือนมีนาคม 2563 </w:t>
      </w:r>
      <w:r w:rsidRPr="00E2242A">
        <w:rPr>
          <w:rFonts w:ascii="TH SarabunPSK" w:hAnsi="TH SarabunPSK" w:cs="TH SarabunPSK"/>
          <w:sz w:val="32"/>
          <w:szCs w:val="32"/>
          <w:cs/>
        </w:rPr>
        <w:br/>
        <w:t>อย่างไรก็ตาม เริ่มเห็นสัญญาณการฟื้นตัวอย่างช้า ๆ ของการเดินทางภายในประเทศนับตั้งแต่ช่วงกลางเดือนพฤษภาคม ส่วนหนึ่งเป็นผลเนื่องจากในพื้นที่หลายจังหวัดไม่พบผู้ติดเชื้อส่งผลให้เริ่มมีการผ่อนคลายมาตรการควบคุมในหลายจังหวัดมากขึ้น (ข้อมูล ณ วันที่ 28 พฤษภาคม ถึง 3 มิถุนายน 2564 พบว่าจังหวัดที่</w:t>
      </w:r>
      <w:r w:rsidRPr="00E2242A">
        <w:rPr>
          <w:rFonts w:ascii="TH SarabunPSK" w:hAnsi="TH SarabunPSK" w:cs="TH SarabunPSK"/>
          <w:sz w:val="32"/>
          <w:szCs w:val="32"/>
          <w:cs/>
        </w:rPr>
        <w:br/>
        <w:t xml:space="preserve">ไม่มีรายงานผู้ติดเชื้อรายใหม่ มีจำนวน 8 จังหวัด และจังหวัดที่มีจำนวนผู้ติดเชื้อตั้งแต่ 1 รายถึง 10 ราย </w:t>
      </w:r>
      <w:r w:rsidRPr="00E2242A">
        <w:rPr>
          <w:rFonts w:ascii="TH SarabunPSK" w:hAnsi="TH SarabunPSK" w:cs="TH SarabunPSK"/>
          <w:sz w:val="32"/>
          <w:szCs w:val="32"/>
          <w:cs/>
        </w:rPr>
        <w:br/>
        <w:t>มีจำนวน 23 จังหวัด)</w:t>
      </w:r>
    </w:p>
    <w:p w14:paraId="6558A84B" w14:textId="77777777" w:rsidR="00F13860" w:rsidRPr="00E2242A" w:rsidRDefault="00F13860" w:rsidP="002C2C1A">
      <w:pPr>
        <w:tabs>
          <w:tab w:val="left" w:pos="1418"/>
          <w:tab w:val="left" w:pos="1560"/>
          <w:tab w:val="left" w:pos="1701"/>
          <w:tab w:val="left" w:pos="1985"/>
          <w:tab w:val="left" w:pos="2268"/>
          <w:tab w:val="left" w:pos="2552"/>
        </w:tabs>
        <w:spacing w:line="320" w:lineRule="exact"/>
        <w:jc w:val="thaiDistribute"/>
        <w:rPr>
          <w:rFonts w:ascii="TH SarabunPSK" w:hAnsi="TH SarabunPSK" w:cs="TH SarabunPSK"/>
          <w:sz w:val="32"/>
          <w:szCs w:val="32"/>
        </w:rPr>
      </w:pPr>
      <w:r w:rsidRPr="00E2242A">
        <w:rPr>
          <w:rFonts w:ascii="TH SarabunPSK" w:hAnsi="TH SarabunPSK" w:cs="TH SarabunPSK"/>
          <w:b/>
          <w:bCs/>
          <w:sz w:val="32"/>
          <w:szCs w:val="32"/>
          <w:cs/>
        </w:rPr>
        <w:tab/>
      </w:r>
      <w:r w:rsidRPr="00E2242A">
        <w:rPr>
          <w:rFonts w:ascii="TH SarabunPSK" w:hAnsi="TH SarabunPSK" w:cs="TH SarabunPSK"/>
          <w:b/>
          <w:bCs/>
          <w:sz w:val="32"/>
          <w:szCs w:val="32"/>
          <w:cs/>
        </w:rPr>
        <w:tab/>
      </w:r>
      <w:r w:rsidRPr="00E2242A">
        <w:rPr>
          <w:rFonts w:ascii="TH SarabunPSK" w:hAnsi="TH SarabunPSK" w:cs="TH SarabunPSK"/>
          <w:b/>
          <w:bCs/>
          <w:sz w:val="32"/>
          <w:szCs w:val="32"/>
          <w:cs/>
        </w:rPr>
        <w:tab/>
      </w:r>
      <w:r w:rsidRPr="00E2242A">
        <w:rPr>
          <w:rFonts w:ascii="TH SarabunPSK" w:hAnsi="TH SarabunPSK" w:cs="TH SarabunPSK"/>
          <w:b/>
          <w:bCs/>
          <w:sz w:val="32"/>
          <w:szCs w:val="32"/>
          <w:cs/>
        </w:rPr>
        <w:tab/>
      </w:r>
      <w:r w:rsidRPr="00E2242A">
        <w:rPr>
          <w:rFonts w:ascii="TH SarabunPSK" w:hAnsi="TH SarabunPSK" w:cs="TH SarabunPSK"/>
          <w:b/>
          <w:bCs/>
          <w:sz w:val="32"/>
          <w:szCs w:val="32"/>
          <w:cs/>
        </w:rPr>
        <w:tab/>
        <w:t>1.1.2</w:t>
      </w:r>
      <w:r w:rsidRPr="00E2242A">
        <w:rPr>
          <w:rFonts w:ascii="TH SarabunPSK" w:hAnsi="TH SarabunPSK" w:cs="TH SarabunPSK"/>
          <w:b/>
          <w:bCs/>
          <w:sz w:val="32"/>
          <w:szCs w:val="32"/>
          <w:cs/>
        </w:rPr>
        <w:tab/>
      </w:r>
      <w:r w:rsidRPr="00E2242A">
        <w:rPr>
          <w:rFonts w:ascii="TH SarabunPSK" w:hAnsi="TH SarabunPSK" w:cs="TH SarabunPSK"/>
          <w:b/>
          <w:bCs/>
          <w:spacing w:val="-4"/>
          <w:sz w:val="32"/>
          <w:szCs w:val="32"/>
          <w:cs/>
        </w:rPr>
        <w:t xml:space="preserve">ความคืบหน้าการดำเนินมาตรการด้านเศรษฐกิจ </w:t>
      </w:r>
      <w:r w:rsidRPr="00E2242A">
        <w:rPr>
          <w:rFonts w:ascii="TH SarabunPSK" w:hAnsi="TH SarabunPSK" w:cs="TH SarabunPSK"/>
          <w:spacing w:val="-4"/>
          <w:sz w:val="32"/>
          <w:szCs w:val="32"/>
          <w:cs/>
        </w:rPr>
        <w:t>เสนอโดยสำนักงานสภาพัฒนาการเศรษฐกิจและสังคมแห่งชาติ (</w:t>
      </w:r>
      <w:r w:rsidRPr="00E2242A">
        <w:rPr>
          <w:rFonts w:ascii="TH SarabunPSK" w:hAnsi="TH SarabunPSK" w:cs="TH SarabunPSK"/>
          <w:sz w:val="32"/>
          <w:szCs w:val="32"/>
          <w:cs/>
        </w:rPr>
        <w:t xml:space="preserve">สศช.) </w:t>
      </w:r>
      <w:r w:rsidRPr="00E2242A">
        <w:rPr>
          <w:rFonts w:ascii="TH SarabunPSK" w:hAnsi="TH SarabunPSK" w:cs="TH SarabunPSK"/>
          <w:spacing w:val="-4"/>
          <w:sz w:val="32"/>
          <w:szCs w:val="32"/>
          <w:cs/>
        </w:rPr>
        <w:t>มีรายละเอียด ดังนี้</w:t>
      </w:r>
    </w:p>
    <w:p w14:paraId="153D3A36" w14:textId="77777777" w:rsidR="00F13860" w:rsidRPr="00E2242A" w:rsidRDefault="00F13860" w:rsidP="002C2C1A">
      <w:pPr>
        <w:tabs>
          <w:tab w:val="left" w:pos="1418"/>
          <w:tab w:val="left" w:pos="1560"/>
          <w:tab w:val="left" w:pos="1701"/>
          <w:tab w:val="left" w:pos="1985"/>
          <w:tab w:val="left" w:pos="2268"/>
          <w:tab w:val="left" w:pos="2552"/>
          <w:tab w:val="left" w:pos="2835"/>
          <w:tab w:val="left" w:pos="3780"/>
        </w:tabs>
        <w:spacing w:line="320" w:lineRule="exact"/>
        <w:jc w:val="thaiDistribute"/>
        <w:rPr>
          <w:rFonts w:ascii="TH SarabunPSK" w:hAnsi="TH SarabunPSK" w:cs="TH SarabunPSK"/>
          <w:color w:val="000000" w:themeColor="text1"/>
          <w:sz w:val="32"/>
          <w:szCs w:val="32"/>
        </w:rPr>
      </w:pPr>
      <w:r w:rsidRPr="00E2242A">
        <w:rPr>
          <w:rFonts w:ascii="TH SarabunPSK" w:hAnsi="TH SarabunPSK" w:cs="TH SarabunPSK"/>
          <w:b/>
          <w:bCs/>
          <w:sz w:val="32"/>
          <w:szCs w:val="32"/>
          <w:cs/>
        </w:rPr>
        <w:tab/>
      </w:r>
      <w:r w:rsidRPr="00E2242A">
        <w:rPr>
          <w:rFonts w:ascii="TH SarabunPSK" w:hAnsi="TH SarabunPSK" w:cs="TH SarabunPSK"/>
          <w:b/>
          <w:bCs/>
          <w:sz w:val="32"/>
          <w:szCs w:val="32"/>
          <w:cs/>
        </w:rPr>
        <w:tab/>
      </w:r>
      <w:r w:rsidRPr="00E2242A">
        <w:rPr>
          <w:rFonts w:ascii="TH SarabunPSK" w:hAnsi="TH SarabunPSK" w:cs="TH SarabunPSK"/>
          <w:b/>
          <w:bCs/>
          <w:sz w:val="32"/>
          <w:szCs w:val="32"/>
          <w:cs/>
        </w:rPr>
        <w:tab/>
      </w:r>
      <w:r w:rsidRPr="00E2242A">
        <w:rPr>
          <w:rFonts w:ascii="TH SarabunPSK" w:hAnsi="TH SarabunPSK" w:cs="TH SarabunPSK"/>
          <w:b/>
          <w:bCs/>
          <w:sz w:val="32"/>
          <w:szCs w:val="32"/>
          <w:cs/>
        </w:rPr>
        <w:tab/>
      </w:r>
      <w:r w:rsidRPr="00E2242A">
        <w:rPr>
          <w:rFonts w:ascii="TH SarabunPSK" w:hAnsi="TH SarabunPSK" w:cs="TH SarabunPSK"/>
          <w:b/>
          <w:bCs/>
          <w:sz w:val="32"/>
          <w:szCs w:val="32"/>
          <w:cs/>
        </w:rPr>
        <w:tab/>
      </w:r>
      <w:r w:rsidRPr="00E2242A">
        <w:rPr>
          <w:rFonts w:ascii="TH SarabunPSK" w:hAnsi="TH SarabunPSK" w:cs="TH SarabunPSK"/>
          <w:b/>
          <w:bCs/>
          <w:sz w:val="32"/>
          <w:szCs w:val="32"/>
          <w:cs/>
        </w:rPr>
        <w:tab/>
      </w:r>
      <w:r w:rsidRPr="00E2242A">
        <w:rPr>
          <w:rFonts w:ascii="TH SarabunPSK" w:hAnsi="TH SarabunPSK" w:cs="TH SarabunPSK"/>
          <w:b/>
          <w:bCs/>
          <w:sz w:val="32"/>
          <w:szCs w:val="32"/>
          <w:cs/>
        </w:rPr>
        <w:tab/>
        <w:t>1.1.2.1 โครงการเราชนะ</w:t>
      </w:r>
      <w:r w:rsidRPr="00E2242A">
        <w:rPr>
          <w:rFonts w:ascii="TH SarabunPSK" w:hAnsi="TH SarabunPSK" w:cs="TH SarabunPSK"/>
          <w:sz w:val="32"/>
          <w:szCs w:val="32"/>
          <w:cs/>
        </w:rPr>
        <w:t xml:space="preserve"> ความคืบหน้าล่าสุด จากข้อมูลของกระทรวงการคลัง </w:t>
      </w:r>
      <w:r w:rsidRPr="00E2242A">
        <w:rPr>
          <w:rFonts w:ascii="TH SarabunPSK" w:hAnsi="TH SarabunPSK" w:cs="TH SarabunPSK"/>
          <w:sz w:val="32"/>
          <w:szCs w:val="32"/>
          <w:cs/>
        </w:rPr>
        <w:br/>
        <w:t xml:space="preserve">ณ วันที่ 1 มิถุนายน 2564 มีรายละเอียด ดังนี้ กลุ่มประชาชน มีจำนวนผู้ได้รับสิทธิ์ทั้งหมด 33.1 ล้านคน </w:t>
      </w:r>
      <w:r w:rsidRPr="00E2242A">
        <w:rPr>
          <w:rFonts w:ascii="TH SarabunPSK" w:hAnsi="TH SarabunPSK" w:cs="TH SarabunPSK"/>
          <w:sz w:val="32"/>
          <w:szCs w:val="32"/>
          <w:cs/>
        </w:rPr>
        <w:br/>
        <w:t xml:space="preserve">ใช้จ่ายครบวงเงิน 17.6 ล้านคน </w:t>
      </w:r>
      <w:r w:rsidRPr="00E2242A">
        <w:rPr>
          <w:rFonts w:ascii="TH SarabunPSK" w:hAnsi="TH SarabunPSK" w:cs="TH SarabunPSK"/>
          <w:color w:val="000000" w:themeColor="text1"/>
          <w:sz w:val="32"/>
          <w:szCs w:val="32"/>
          <w:cs/>
        </w:rPr>
        <w:t>มีมูลค่าการใช้จ่ายหมุนเวียนในระบบเศรษฐกิจไทยแล้วรวมทั้งสิ้น 257</w:t>
      </w:r>
      <w:r w:rsidRPr="00E2242A">
        <w:rPr>
          <w:rFonts w:ascii="TH SarabunPSK" w:hAnsi="TH SarabunPSK" w:cs="TH SarabunPSK"/>
          <w:color w:val="000000" w:themeColor="text1"/>
          <w:sz w:val="32"/>
          <w:szCs w:val="32"/>
        </w:rPr>
        <w:t>,</w:t>
      </w:r>
      <w:r w:rsidRPr="00E2242A">
        <w:rPr>
          <w:rFonts w:ascii="TH SarabunPSK" w:hAnsi="TH SarabunPSK" w:cs="TH SarabunPSK"/>
          <w:color w:val="000000" w:themeColor="text1"/>
          <w:sz w:val="32"/>
          <w:szCs w:val="32"/>
          <w:cs/>
        </w:rPr>
        <w:t xml:space="preserve">997 ล้านบาท </w:t>
      </w:r>
      <w:r w:rsidRPr="00E2242A">
        <w:rPr>
          <w:rFonts w:ascii="TH SarabunPSK" w:hAnsi="TH SarabunPSK" w:cs="TH SarabunPSK"/>
          <w:sz w:val="32"/>
          <w:szCs w:val="32"/>
          <w:cs/>
        </w:rPr>
        <w:t>แบ่งเป็น (1) กลุ่มผู้ถือบัตรสวั</w:t>
      </w:r>
      <w:r w:rsidRPr="00E2242A">
        <w:rPr>
          <w:rFonts w:ascii="TH SarabunPSK" w:hAnsi="TH SarabunPSK" w:cs="TH SarabunPSK"/>
          <w:color w:val="000000" w:themeColor="text1"/>
          <w:sz w:val="32"/>
          <w:szCs w:val="32"/>
          <w:cs/>
        </w:rPr>
        <w:t>สดิการแห่งรัฐ 13.7 ล้านคน ซึ่งได้มีการใช้จ่ายตั้งแต่วันที่ 5 กุมภาพันธ์ 2564 เป็นต้นมา คิดเป็นมูลค่าการใช้จ่าย 97</w:t>
      </w:r>
      <w:r w:rsidRPr="00E2242A">
        <w:rPr>
          <w:rFonts w:ascii="TH SarabunPSK" w:hAnsi="TH SarabunPSK" w:cs="TH SarabunPSK"/>
          <w:color w:val="000000" w:themeColor="text1"/>
          <w:sz w:val="32"/>
          <w:szCs w:val="32"/>
        </w:rPr>
        <w:t>,</w:t>
      </w:r>
      <w:r w:rsidRPr="00E2242A">
        <w:rPr>
          <w:rFonts w:ascii="TH SarabunPSK" w:hAnsi="TH SarabunPSK" w:cs="TH SarabunPSK"/>
          <w:color w:val="000000" w:themeColor="text1"/>
          <w:sz w:val="32"/>
          <w:szCs w:val="32"/>
          <w:cs/>
        </w:rPr>
        <w:t>367 ล้านบาท (2) กลุ่มผู้ใช้จ่ายวงเงินสิทธิ์ผ่านแอปพลิ</w:t>
      </w:r>
      <w:proofErr w:type="spellStart"/>
      <w:r w:rsidRPr="00E2242A">
        <w:rPr>
          <w:rFonts w:ascii="TH SarabunPSK" w:hAnsi="TH SarabunPSK" w:cs="TH SarabunPSK"/>
          <w:color w:val="000000" w:themeColor="text1"/>
          <w:sz w:val="32"/>
          <w:szCs w:val="32"/>
          <w:cs/>
        </w:rPr>
        <w:t>เค</w:t>
      </w:r>
      <w:proofErr w:type="spellEnd"/>
      <w:r w:rsidRPr="00E2242A">
        <w:rPr>
          <w:rFonts w:ascii="TH SarabunPSK" w:hAnsi="TH SarabunPSK" w:cs="TH SarabunPSK"/>
          <w:color w:val="000000" w:themeColor="text1"/>
          <w:sz w:val="32"/>
          <w:szCs w:val="32"/>
          <w:cs/>
        </w:rPr>
        <w:t>ชันเป๋าตัง จำนวน 17.0 ล้านคน แบ่งเป็น กลุ่มผู้มีแอปพลิ</w:t>
      </w:r>
      <w:proofErr w:type="spellStart"/>
      <w:r w:rsidRPr="00E2242A">
        <w:rPr>
          <w:rFonts w:ascii="TH SarabunPSK" w:hAnsi="TH SarabunPSK" w:cs="TH SarabunPSK"/>
          <w:color w:val="000000" w:themeColor="text1"/>
          <w:sz w:val="32"/>
          <w:szCs w:val="32"/>
          <w:cs/>
        </w:rPr>
        <w:t>เค</w:t>
      </w:r>
      <w:proofErr w:type="spellEnd"/>
      <w:r w:rsidRPr="00E2242A">
        <w:rPr>
          <w:rFonts w:ascii="TH SarabunPSK" w:hAnsi="TH SarabunPSK" w:cs="TH SarabunPSK"/>
          <w:color w:val="000000" w:themeColor="text1"/>
          <w:sz w:val="32"/>
          <w:szCs w:val="32"/>
          <w:cs/>
        </w:rPr>
        <w:t>ชันเป๋าตัง 8.4 ล้านคน และกลุ่มผู้ไม่ได้อยู่ในระบบฐานข้อมูลของแอปพลิ</w:t>
      </w:r>
      <w:proofErr w:type="spellStart"/>
      <w:r w:rsidRPr="00E2242A">
        <w:rPr>
          <w:rFonts w:ascii="TH SarabunPSK" w:hAnsi="TH SarabunPSK" w:cs="TH SarabunPSK"/>
          <w:color w:val="000000" w:themeColor="text1"/>
          <w:sz w:val="32"/>
          <w:szCs w:val="32"/>
          <w:cs/>
        </w:rPr>
        <w:t>เค</w:t>
      </w:r>
      <w:proofErr w:type="spellEnd"/>
      <w:r w:rsidRPr="00E2242A">
        <w:rPr>
          <w:rFonts w:ascii="TH SarabunPSK" w:hAnsi="TH SarabunPSK" w:cs="TH SarabunPSK"/>
          <w:color w:val="000000" w:themeColor="text1"/>
          <w:sz w:val="32"/>
          <w:szCs w:val="32"/>
          <w:cs/>
        </w:rPr>
        <w:t>ชันเป๋าตัง 8.6 ล้านคน ซึ่งได้มีการใช้จ่ายวงเงินสิทธิ์สะสมตั้งแต่วันที่ 18 กุมภาพันธ์ 2564 เป็นต้นมา คิดเป็นมูลค่าการใช้จ่าย 141</w:t>
      </w:r>
      <w:r w:rsidRPr="00E2242A">
        <w:rPr>
          <w:rFonts w:ascii="TH SarabunPSK" w:hAnsi="TH SarabunPSK" w:cs="TH SarabunPSK"/>
          <w:color w:val="000000" w:themeColor="text1"/>
          <w:sz w:val="32"/>
          <w:szCs w:val="32"/>
        </w:rPr>
        <w:t>,</w:t>
      </w:r>
      <w:r w:rsidRPr="00E2242A">
        <w:rPr>
          <w:rFonts w:ascii="TH SarabunPSK" w:hAnsi="TH SarabunPSK" w:cs="TH SarabunPSK"/>
          <w:color w:val="000000" w:themeColor="text1"/>
          <w:sz w:val="32"/>
          <w:szCs w:val="32"/>
          <w:cs/>
        </w:rPr>
        <w:t>254 ล้านบาท และ (3) กลุ่มผู้ต้องการความช่วยเหลือเป็นพิเศษ อาทิ ผู้ที่เข้าไม่ถึงอินเตอร์เน็ต ผู้ที่ไม่มีโทรศัพท์มือถือ ผู้ป่วยติดเตียง และผู้พิการ จำนวน 2.4 ล้านคน ซึ่งได้มีการใช้จ่ายวงเงินสิทธิ์สะสมตั้งแต่วันที่ 5 มีนาคม 2564 เป็นต้นมา จำนวน 19</w:t>
      </w:r>
      <w:r w:rsidRPr="00E2242A">
        <w:rPr>
          <w:rFonts w:ascii="TH SarabunPSK" w:hAnsi="TH SarabunPSK" w:cs="TH SarabunPSK"/>
          <w:color w:val="000000" w:themeColor="text1"/>
          <w:sz w:val="32"/>
          <w:szCs w:val="32"/>
        </w:rPr>
        <w:t>,</w:t>
      </w:r>
      <w:r w:rsidRPr="00E2242A">
        <w:rPr>
          <w:rFonts w:ascii="TH SarabunPSK" w:hAnsi="TH SarabunPSK" w:cs="TH SarabunPSK"/>
          <w:color w:val="000000" w:themeColor="text1"/>
          <w:sz w:val="32"/>
          <w:szCs w:val="32"/>
          <w:cs/>
        </w:rPr>
        <w:t>376 ล้านบาท สำหรับกลุ่มผู้ประกอบการที่เข้าร่วมโครงการมีจำนวนรวม 1.3 ล้านกิจการ โดยมีมูลค่าใช้จ่ายแยกตามประเภทร้านค้า ดังนี้ (1) ร้านค้าทั่วไปและอื่น ๆ 104</w:t>
      </w:r>
      <w:r w:rsidRPr="00E2242A">
        <w:rPr>
          <w:rFonts w:ascii="TH SarabunPSK" w:hAnsi="TH SarabunPSK" w:cs="TH SarabunPSK"/>
          <w:color w:val="000000" w:themeColor="text1"/>
          <w:sz w:val="32"/>
          <w:szCs w:val="32"/>
        </w:rPr>
        <w:t>,</w:t>
      </w:r>
      <w:r w:rsidRPr="00E2242A">
        <w:rPr>
          <w:rFonts w:ascii="TH SarabunPSK" w:hAnsi="TH SarabunPSK" w:cs="TH SarabunPSK"/>
          <w:color w:val="000000" w:themeColor="text1"/>
          <w:sz w:val="32"/>
          <w:szCs w:val="32"/>
          <w:cs/>
        </w:rPr>
        <w:t>156 ล้านบาท (2) ร้านธงฟ้า 88</w:t>
      </w:r>
      <w:r w:rsidRPr="00E2242A">
        <w:rPr>
          <w:rFonts w:ascii="TH SarabunPSK" w:hAnsi="TH SarabunPSK" w:cs="TH SarabunPSK"/>
          <w:color w:val="000000" w:themeColor="text1"/>
          <w:sz w:val="32"/>
          <w:szCs w:val="32"/>
        </w:rPr>
        <w:t>,</w:t>
      </w:r>
      <w:r w:rsidRPr="00E2242A">
        <w:rPr>
          <w:rFonts w:ascii="TH SarabunPSK" w:hAnsi="TH SarabunPSK" w:cs="TH SarabunPSK"/>
          <w:color w:val="000000" w:themeColor="text1"/>
          <w:sz w:val="32"/>
          <w:szCs w:val="32"/>
          <w:cs/>
        </w:rPr>
        <w:t>850 ล้านบาท (3) ร้านอาหารและเครื่องดื่ม 49</w:t>
      </w:r>
      <w:r w:rsidRPr="00E2242A">
        <w:rPr>
          <w:rFonts w:ascii="TH SarabunPSK" w:hAnsi="TH SarabunPSK" w:cs="TH SarabunPSK"/>
          <w:color w:val="000000" w:themeColor="text1"/>
          <w:sz w:val="32"/>
          <w:szCs w:val="32"/>
        </w:rPr>
        <w:t>,</w:t>
      </w:r>
      <w:r w:rsidRPr="00E2242A">
        <w:rPr>
          <w:rFonts w:ascii="TH SarabunPSK" w:hAnsi="TH SarabunPSK" w:cs="TH SarabunPSK"/>
          <w:color w:val="000000" w:themeColor="text1"/>
          <w:sz w:val="32"/>
          <w:szCs w:val="32"/>
          <w:cs/>
        </w:rPr>
        <w:t xml:space="preserve">194 ล้านบาท (4) ร้าน </w:t>
      </w:r>
      <w:r w:rsidRPr="00E2242A">
        <w:rPr>
          <w:rFonts w:ascii="TH SarabunPSK" w:hAnsi="TH SarabunPSK" w:cs="TH SarabunPSK"/>
          <w:color w:val="000000" w:themeColor="text1"/>
          <w:sz w:val="32"/>
          <w:szCs w:val="32"/>
        </w:rPr>
        <w:t xml:space="preserve">OTOP </w:t>
      </w:r>
      <w:r w:rsidRPr="00E2242A">
        <w:rPr>
          <w:rFonts w:ascii="TH SarabunPSK" w:hAnsi="TH SarabunPSK" w:cs="TH SarabunPSK"/>
          <w:color w:val="000000" w:themeColor="text1"/>
          <w:sz w:val="32"/>
          <w:szCs w:val="32"/>
          <w:cs/>
        </w:rPr>
        <w:t>10</w:t>
      </w:r>
      <w:r w:rsidRPr="00E2242A">
        <w:rPr>
          <w:rFonts w:ascii="TH SarabunPSK" w:hAnsi="TH SarabunPSK" w:cs="TH SarabunPSK"/>
          <w:color w:val="000000" w:themeColor="text1"/>
          <w:sz w:val="32"/>
          <w:szCs w:val="32"/>
        </w:rPr>
        <w:t>,</w:t>
      </w:r>
      <w:r w:rsidRPr="00E2242A">
        <w:rPr>
          <w:rFonts w:ascii="TH SarabunPSK" w:hAnsi="TH SarabunPSK" w:cs="TH SarabunPSK"/>
          <w:color w:val="000000" w:themeColor="text1"/>
          <w:sz w:val="32"/>
          <w:szCs w:val="32"/>
          <w:cs/>
        </w:rPr>
        <w:t>685 ล้านบาท (5) ร้านค้าบริการ 4</w:t>
      </w:r>
      <w:r w:rsidRPr="00E2242A">
        <w:rPr>
          <w:rFonts w:ascii="TH SarabunPSK" w:hAnsi="TH SarabunPSK" w:cs="TH SarabunPSK"/>
          <w:color w:val="000000" w:themeColor="text1"/>
          <w:sz w:val="32"/>
          <w:szCs w:val="32"/>
        </w:rPr>
        <w:t>,</w:t>
      </w:r>
      <w:r w:rsidRPr="00E2242A">
        <w:rPr>
          <w:rFonts w:ascii="TH SarabunPSK" w:hAnsi="TH SarabunPSK" w:cs="TH SarabunPSK"/>
          <w:color w:val="000000" w:themeColor="text1"/>
          <w:sz w:val="32"/>
          <w:szCs w:val="32"/>
          <w:cs/>
        </w:rPr>
        <w:t>944 ล้านบาท และ (6) ขนส่งสาธารณะ 168 ล้านบาท</w:t>
      </w:r>
    </w:p>
    <w:p w14:paraId="68EEF1D9" w14:textId="77777777" w:rsidR="00F13860" w:rsidRPr="00E2242A" w:rsidRDefault="00F13860" w:rsidP="002C2C1A">
      <w:pPr>
        <w:tabs>
          <w:tab w:val="left" w:pos="1701"/>
          <w:tab w:val="left" w:pos="1985"/>
          <w:tab w:val="left" w:pos="2268"/>
          <w:tab w:val="left" w:pos="2552"/>
          <w:tab w:val="left" w:pos="2835"/>
          <w:tab w:val="left" w:pos="3119"/>
          <w:tab w:val="left" w:pos="3402"/>
        </w:tabs>
        <w:spacing w:line="320" w:lineRule="exact"/>
        <w:jc w:val="thaiDistribute"/>
        <w:rPr>
          <w:rFonts w:ascii="TH SarabunPSK" w:hAnsi="TH SarabunPSK" w:cs="TH SarabunPSK"/>
          <w:color w:val="000000" w:themeColor="text1"/>
          <w:sz w:val="32"/>
          <w:szCs w:val="32"/>
        </w:rPr>
      </w:pPr>
      <w:r w:rsidRPr="00E2242A">
        <w:rPr>
          <w:rFonts w:ascii="TH SarabunPSK" w:hAnsi="TH SarabunPSK" w:cs="TH SarabunPSK"/>
          <w:b/>
          <w:bCs/>
          <w:sz w:val="32"/>
          <w:szCs w:val="32"/>
          <w:cs/>
        </w:rPr>
        <w:tab/>
      </w:r>
      <w:r w:rsidRPr="00E2242A">
        <w:rPr>
          <w:rFonts w:ascii="TH SarabunPSK" w:hAnsi="TH SarabunPSK" w:cs="TH SarabunPSK"/>
          <w:b/>
          <w:bCs/>
          <w:sz w:val="32"/>
          <w:szCs w:val="32"/>
          <w:cs/>
        </w:rPr>
        <w:tab/>
      </w:r>
      <w:r w:rsidRPr="00E2242A">
        <w:rPr>
          <w:rFonts w:ascii="TH SarabunPSK" w:hAnsi="TH SarabunPSK" w:cs="TH SarabunPSK"/>
          <w:b/>
          <w:bCs/>
          <w:sz w:val="32"/>
          <w:szCs w:val="32"/>
          <w:cs/>
        </w:rPr>
        <w:tab/>
      </w:r>
      <w:r w:rsidRPr="00E2242A">
        <w:rPr>
          <w:rFonts w:ascii="TH SarabunPSK" w:hAnsi="TH SarabunPSK" w:cs="TH SarabunPSK"/>
          <w:b/>
          <w:bCs/>
          <w:sz w:val="32"/>
          <w:szCs w:val="32"/>
          <w:cs/>
        </w:rPr>
        <w:tab/>
      </w:r>
      <w:r w:rsidRPr="00E2242A">
        <w:rPr>
          <w:rFonts w:ascii="TH SarabunPSK" w:hAnsi="TH SarabunPSK" w:cs="TH SarabunPSK"/>
          <w:b/>
          <w:bCs/>
          <w:sz w:val="32"/>
          <w:szCs w:val="32"/>
          <w:cs/>
        </w:rPr>
        <w:tab/>
        <w:t xml:space="preserve">1.1.2.2 มาตรการด้านแรงงาน </w:t>
      </w:r>
      <w:r w:rsidRPr="00E2242A">
        <w:rPr>
          <w:rFonts w:ascii="TH SarabunPSK" w:hAnsi="TH SarabunPSK" w:cs="TH SarabunPSK"/>
          <w:color w:val="000000" w:themeColor="text1"/>
          <w:sz w:val="32"/>
          <w:szCs w:val="32"/>
          <w:cs/>
        </w:rPr>
        <w:t>ความคืบหน้าล่าสุด จากข้อมูลของกระทรวงแรงงาน ณ วันที่ 31 พฤษภาคม 2564 ประกอบด้วย</w:t>
      </w:r>
    </w:p>
    <w:p w14:paraId="31C0EF92" w14:textId="77777777" w:rsidR="00F13860" w:rsidRPr="00E2242A" w:rsidRDefault="00F13860" w:rsidP="002C2C1A">
      <w:pPr>
        <w:tabs>
          <w:tab w:val="left" w:pos="1701"/>
          <w:tab w:val="left" w:pos="1985"/>
          <w:tab w:val="left" w:pos="2268"/>
          <w:tab w:val="left" w:pos="2552"/>
          <w:tab w:val="left" w:pos="2835"/>
          <w:tab w:val="left" w:pos="3119"/>
          <w:tab w:val="left" w:pos="3402"/>
          <w:tab w:val="left" w:pos="3780"/>
          <w:tab w:val="left" w:pos="4111"/>
        </w:tabs>
        <w:spacing w:line="320" w:lineRule="exact"/>
        <w:jc w:val="thaiDistribute"/>
        <w:rPr>
          <w:rFonts w:ascii="TH SarabunPSK" w:hAnsi="TH SarabunPSK" w:cs="TH SarabunPSK"/>
          <w:color w:val="000000" w:themeColor="text1"/>
          <w:sz w:val="32"/>
          <w:szCs w:val="32"/>
          <w:shd w:val="clear" w:color="auto" w:fill="FFFFFF"/>
          <w:cs/>
        </w:rPr>
      </w:pPr>
      <w:r w:rsidRPr="00E2242A">
        <w:rPr>
          <w:rFonts w:ascii="TH SarabunPSK" w:hAnsi="TH SarabunPSK" w:cs="TH SarabunPSK"/>
          <w:b/>
          <w:bCs/>
          <w:color w:val="000000" w:themeColor="text1"/>
          <w:sz w:val="32"/>
          <w:szCs w:val="32"/>
          <w:shd w:val="clear" w:color="auto" w:fill="FFFFFF"/>
          <w:cs/>
        </w:rPr>
        <w:tab/>
      </w:r>
      <w:r w:rsidRPr="00E2242A">
        <w:rPr>
          <w:rFonts w:ascii="TH SarabunPSK" w:hAnsi="TH SarabunPSK" w:cs="TH SarabunPSK"/>
          <w:b/>
          <w:bCs/>
          <w:color w:val="000000" w:themeColor="text1"/>
          <w:sz w:val="32"/>
          <w:szCs w:val="32"/>
          <w:shd w:val="clear" w:color="auto" w:fill="FFFFFF"/>
          <w:cs/>
        </w:rPr>
        <w:tab/>
      </w:r>
      <w:r w:rsidRPr="00E2242A">
        <w:rPr>
          <w:rFonts w:ascii="TH SarabunPSK" w:hAnsi="TH SarabunPSK" w:cs="TH SarabunPSK"/>
          <w:b/>
          <w:bCs/>
          <w:color w:val="000000" w:themeColor="text1"/>
          <w:sz w:val="32"/>
          <w:szCs w:val="32"/>
          <w:shd w:val="clear" w:color="auto" w:fill="FFFFFF"/>
          <w:cs/>
        </w:rPr>
        <w:tab/>
      </w:r>
      <w:r w:rsidRPr="00E2242A">
        <w:rPr>
          <w:rFonts w:ascii="TH SarabunPSK" w:hAnsi="TH SarabunPSK" w:cs="TH SarabunPSK"/>
          <w:b/>
          <w:bCs/>
          <w:color w:val="000000" w:themeColor="text1"/>
          <w:sz w:val="32"/>
          <w:szCs w:val="32"/>
          <w:shd w:val="clear" w:color="auto" w:fill="FFFFFF"/>
          <w:cs/>
        </w:rPr>
        <w:tab/>
      </w:r>
      <w:r w:rsidRPr="00E2242A">
        <w:rPr>
          <w:rFonts w:ascii="TH SarabunPSK" w:hAnsi="TH SarabunPSK" w:cs="TH SarabunPSK"/>
          <w:b/>
          <w:bCs/>
          <w:color w:val="000000" w:themeColor="text1"/>
          <w:sz w:val="32"/>
          <w:szCs w:val="32"/>
          <w:shd w:val="clear" w:color="auto" w:fill="FFFFFF"/>
          <w:cs/>
        </w:rPr>
        <w:tab/>
      </w:r>
      <w:r w:rsidRPr="00E2242A">
        <w:rPr>
          <w:rFonts w:ascii="TH SarabunPSK" w:hAnsi="TH SarabunPSK" w:cs="TH SarabunPSK"/>
          <w:b/>
          <w:bCs/>
          <w:color w:val="000000" w:themeColor="text1"/>
          <w:sz w:val="32"/>
          <w:szCs w:val="32"/>
          <w:shd w:val="clear" w:color="auto" w:fill="FFFFFF"/>
          <w:cs/>
        </w:rPr>
        <w:tab/>
        <w:t>1.1.2.2.1</w:t>
      </w:r>
      <w:r w:rsidRPr="00E2242A">
        <w:rPr>
          <w:rFonts w:ascii="TH SarabunPSK" w:hAnsi="TH SarabunPSK" w:cs="TH SarabunPSK"/>
          <w:b/>
          <w:bCs/>
          <w:color w:val="000000" w:themeColor="text1"/>
          <w:sz w:val="32"/>
          <w:szCs w:val="32"/>
          <w:shd w:val="clear" w:color="auto" w:fill="FFFFFF"/>
        </w:rPr>
        <w:tab/>
      </w:r>
      <w:r w:rsidRPr="00E2242A">
        <w:rPr>
          <w:rFonts w:ascii="TH SarabunPSK" w:hAnsi="TH SarabunPSK" w:cs="TH SarabunPSK"/>
          <w:b/>
          <w:bCs/>
          <w:color w:val="000000" w:themeColor="text1"/>
          <w:sz w:val="32"/>
          <w:szCs w:val="32"/>
          <w:shd w:val="clear" w:color="auto" w:fill="FFFFFF"/>
          <w:cs/>
        </w:rPr>
        <w:t xml:space="preserve"> มาตรการ ม33 เรารักกัน</w:t>
      </w:r>
      <w:r w:rsidRPr="00E2242A">
        <w:rPr>
          <w:rFonts w:ascii="TH SarabunPSK" w:hAnsi="TH SarabunPSK" w:cs="TH SarabunPSK"/>
          <w:color w:val="000000" w:themeColor="text1"/>
          <w:sz w:val="32"/>
          <w:szCs w:val="32"/>
          <w:shd w:val="clear" w:color="auto" w:fill="FFFFFF"/>
          <w:cs/>
        </w:rPr>
        <w:t xml:space="preserve"> มีผู้ลงทะเบียนทั้งหมด 8,208,286 คน (ระหว่างวันที่ 21 กุมภาพันธ์ – 7 มีนาคม 2564) เป็นผู้ไม่ผ่านการตรวจสอบข้อมูลกับกรมการปกครอง 622,172 คน ผู้ไม่ผ่านเงื่อนไขเงินฝากเกิน 500,000 บาท 168,679 คน ส่งผลให้มีผู้ได้รับสิทธิ์โครงการรวมทั้งสิ้น 8</w:t>
      </w:r>
      <w:r w:rsidRPr="00E2242A">
        <w:rPr>
          <w:rFonts w:ascii="TH SarabunPSK" w:hAnsi="TH SarabunPSK" w:cs="TH SarabunPSK"/>
          <w:color w:val="000000" w:themeColor="text1"/>
          <w:sz w:val="32"/>
          <w:szCs w:val="32"/>
          <w:shd w:val="clear" w:color="auto" w:fill="FFFFFF"/>
        </w:rPr>
        <w:t>,</w:t>
      </w:r>
      <w:r w:rsidRPr="00E2242A">
        <w:rPr>
          <w:rFonts w:ascii="TH SarabunPSK" w:hAnsi="TH SarabunPSK" w:cs="TH SarabunPSK"/>
          <w:color w:val="000000" w:themeColor="text1"/>
          <w:sz w:val="32"/>
          <w:szCs w:val="32"/>
          <w:shd w:val="clear" w:color="auto" w:fill="FFFFFF"/>
          <w:cs/>
        </w:rPr>
        <w:t>138</w:t>
      </w:r>
      <w:r w:rsidRPr="00E2242A">
        <w:rPr>
          <w:rFonts w:ascii="TH SarabunPSK" w:hAnsi="TH SarabunPSK" w:cs="TH SarabunPSK"/>
          <w:color w:val="000000" w:themeColor="text1"/>
          <w:sz w:val="32"/>
          <w:szCs w:val="32"/>
          <w:shd w:val="clear" w:color="auto" w:fill="FFFFFF"/>
        </w:rPr>
        <w:t>,</w:t>
      </w:r>
      <w:r w:rsidRPr="00E2242A">
        <w:rPr>
          <w:rFonts w:ascii="TH SarabunPSK" w:hAnsi="TH SarabunPSK" w:cs="TH SarabunPSK"/>
          <w:color w:val="000000" w:themeColor="text1"/>
          <w:sz w:val="32"/>
          <w:szCs w:val="32"/>
          <w:shd w:val="clear" w:color="auto" w:fill="FFFFFF"/>
          <w:cs/>
        </w:rPr>
        <w:t>627 คน คิดเป็นมูลค่าวงเงินสิทธิ์ 48</w:t>
      </w:r>
      <w:r w:rsidRPr="00E2242A">
        <w:rPr>
          <w:rFonts w:ascii="TH SarabunPSK" w:hAnsi="TH SarabunPSK" w:cs="TH SarabunPSK"/>
          <w:color w:val="000000" w:themeColor="text1"/>
          <w:sz w:val="32"/>
          <w:szCs w:val="32"/>
          <w:shd w:val="clear" w:color="auto" w:fill="FFFFFF"/>
        </w:rPr>
        <w:t>,</w:t>
      </w:r>
      <w:r w:rsidRPr="00E2242A">
        <w:rPr>
          <w:rFonts w:ascii="TH SarabunPSK" w:hAnsi="TH SarabunPSK" w:cs="TH SarabunPSK"/>
          <w:color w:val="000000" w:themeColor="text1"/>
          <w:sz w:val="32"/>
          <w:szCs w:val="32"/>
          <w:shd w:val="clear" w:color="auto" w:fill="FFFFFF"/>
          <w:cs/>
        </w:rPr>
        <w:t>831.8 ล้านบาท แบ่งเป็น (1) ผู้ได้รับสิทธิ (ผ่านเกณฑ์) รอบแรกและผ่านการทบทวนสิทธิรวม 8</w:t>
      </w:r>
      <w:r w:rsidRPr="00E2242A">
        <w:rPr>
          <w:rFonts w:ascii="TH SarabunPSK" w:hAnsi="TH SarabunPSK" w:cs="TH SarabunPSK"/>
          <w:color w:val="000000" w:themeColor="text1"/>
          <w:sz w:val="32"/>
          <w:szCs w:val="32"/>
          <w:shd w:val="clear" w:color="auto" w:fill="FFFFFF"/>
        </w:rPr>
        <w:t>,</w:t>
      </w:r>
      <w:r w:rsidRPr="00E2242A">
        <w:rPr>
          <w:rFonts w:ascii="TH SarabunPSK" w:hAnsi="TH SarabunPSK" w:cs="TH SarabunPSK"/>
          <w:color w:val="000000" w:themeColor="text1"/>
          <w:sz w:val="32"/>
          <w:szCs w:val="32"/>
          <w:shd w:val="clear" w:color="auto" w:fill="FFFFFF"/>
          <w:cs/>
        </w:rPr>
        <w:t>079</w:t>
      </w:r>
      <w:r w:rsidRPr="00E2242A">
        <w:rPr>
          <w:rFonts w:ascii="TH SarabunPSK" w:hAnsi="TH SarabunPSK" w:cs="TH SarabunPSK"/>
          <w:color w:val="000000" w:themeColor="text1"/>
          <w:sz w:val="32"/>
          <w:szCs w:val="32"/>
          <w:shd w:val="clear" w:color="auto" w:fill="FFFFFF"/>
        </w:rPr>
        <w:t>,</w:t>
      </w:r>
      <w:r w:rsidRPr="00E2242A">
        <w:rPr>
          <w:rFonts w:ascii="TH SarabunPSK" w:hAnsi="TH SarabunPSK" w:cs="TH SarabunPSK"/>
          <w:color w:val="000000" w:themeColor="text1"/>
          <w:sz w:val="32"/>
          <w:szCs w:val="32"/>
          <w:shd w:val="clear" w:color="auto" w:fill="FFFFFF"/>
          <w:cs/>
        </w:rPr>
        <w:t>742 คน และมีผู้ยืนยันตัวตนผ่านแอปพลิ</w:t>
      </w:r>
      <w:proofErr w:type="spellStart"/>
      <w:r w:rsidRPr="00E2242A">
        <w:rPr>
          <w:rFonts w:ascii="TH SarabunPSK" w:hAnsi="TH SarabunPSK" w:cs="TH SarabunPSK"/>
          <w:color w:val="000000" w:themeColor="text1"/>
          <w:sz w:val="32"/>
          <w:szCs w:val="32"/>
          <w:shd w:val="clear" w:color="auto" w:fill="FFFFFF"/>
          <w:cs/>
        </w:rPr>
        <w:t>เค</w:t>
      </w:r>
      <w:proofErr w:type="spellEnd"/>
      <w:r w:rsidRPr="00E2242A">
        <w:rPr>
          <w:rFonts w:ascii="TH SarabunPSK" w:hAnsi="TH SarabunPSK" w:cs="TH SarabunPSK"/>
          <w:color w:val="000000" w:themeColor="text1"/>
          <w:sz w:val="32"/>
          <w:szCs w:val="32"/>
          <w:shd w:val="clear" w:color="auto" w:fill="FFFFFF"/>
          <w:cs/>
        </w:rPr>
        <w:t>ชันเป๋าตัง</w:t>
      </w:r>
      <w:proofErr w:type="spellStart"/>
      <w:r w:rsidRPr="00E2242A">
        <w:rPr>
          <w:rFonts w:ascii="TH SarabunPSK" w:hAnsi="TH SarabunPSK" w:cs="TH SarabunPSK"/>
          <w:color w:val="000000" w:themeColor="text1"/>
          <w:sz w:val="32"/>
          <w:szCs w:val="32"/>
          <w:shd w:val="clear" w:color="auto" w:fill="FFFFFF"/>
          <w:cs/>
        </w:rPr>
        <w:t>ค์</w:t>
      </w:r>
      <w:proofErr w:type="spellEnd"/>
      <w:r w:rsidRPr="00E2242A">
        <w:rPr>
          <w:rFonts w:ascii="TH SarabunPSK" w:hAnsi="TH SarabunPSK" w:cs="TH SarabunPSK"/>
          <w:color w:val="000000" w:themeColor="text1"/>
          <w:sz w:val="32"/>
          <w:szCs w:val="32"/>
          <w:shd w:val="clear" w:color="auto" w:fill="FFFFFF"/>
          <w:cs/>
        </w:rPr>
        <w:t>แล้ว 8</w:t>
      </w:r>
      <w:r w:rsidRPr="00E2242A">
        <w:rPr>
          <w:rFonts w:ascii="TH SarabunPSK" w:hAnsi="TH SarabunPSK" w:cs="TH SarabunPSK"/>
          <w:color w:val="000000" w:themeColor="text1"/>
          <w:sz w:val="32"/>
          <w:szCs w:val="32"/>
          <w:shd w:val="clear" w:color="auto" w:fill="FFFFFF"/>
        </w:rPr>
        <w:t>,</w:t>
      </w:r>
      <w:r w:rsidRPr="00E2242A">
        <w:rPr>
          <w:rFonts w:ascii="TH SarabunPSK" w:hAnsi="TH SarabunPSK" w:cs="TH SarabunPSK"/>
          <w:color w:val="000000" w:themeColor="text1"/>
          <w:sz w:val="32"/>
          <w:szCs w:val="32"/>
          <w:shd w:val="clear" w:color="auto" w:fill="FFFFFF"/>
          <w:cs/>
        </w:rPr>
        <w:t>032</w:t>
      </w:r>
      <w:r w:rsidRPr="00E2242A">
        <w:rPr>
          <w:rFonts w:ascii="TH SarabunPSK" w:hAnsi="TH SarabunPSK" w:cs="TH SarabunPSK"/>
          <w:color w:val="000000" w:themeColor="text1"/>
          <w:sz w:val="32"/>
          <w:szCs w:val="32"/>
          <w:shd w:val="clear" w:color="auto" w:fill="FFFFFF"/>
        </w:rPr>
        <w:t>,</w:t>
      </w:r>
      <w:r w:rsidRPr="00E2242A">
        <w:rPr>
          <w:rFonts w:ascii="TH SarabunPSK" w:hAnsi="TH SarabunPSK" w:cs="TH SarabunPSK"/>
          <w:color w:val="000000" w:themeColor="text1"/>
          <w:sz w:val="32"/>
          <w:szCs w:val="32"/>
          <w:shd w:val="clear" w:color="auto" w:fill="FFFFFF"/>
          <w:cs/>
        </w:rPr>
        <w:t>420 คน (2) ผู้ผ่านการลงทะเบียนกรณีไม่มีสมาร์ทโฟน 30</w:t>
      </w:r>
      <w:r w:rsidRPr="00E2242A">
        <w:rPr>
          <w:rFonts w:ascii="TH SarabunPSK" w:hAnsi="TH SarabunPSK" w:cs="TH SarabunPSK"/>
          <w:color w:val="000000" w:themeColor="text1"/>
          <w:sz w:val="32"/>
          <w:szCs w:val="32"/>
          <w:shd w:val="clear" w:color="auto" w:fill="FFFFFF"/>
        </w:rPr>
        <w:t>,</w:t>
      </w:r>
      <w:r w:rsidRPr="00E2242A">
        <w:rPr>
          <w:rFonts w:ascii="TH SarabunPSK" w:hAnsi="TH SarabunPSK" w:cs="TH SarabunPSK"/>
          <w:color w:val="000000" w:themeColor="text1"/>
          <w:sz w:val="32"/>
          <w:szCs w:val="32"/>
          <w:shd w:val="clear" w:color="auto" w:fill="FFFFFF"/>
          <w:cs/>
        </w:rPr>
        <w:t>503 คน และ (3) ผู้ผ่านการทบทวนสิทธิ ระยะที่ 2 จำนวน 28</w:t>
      </w:r>
      <w:r w:rsidRPr="00E2242A">
        <w:rPr>
          <w:rFonts w:ascii="TH SarabunPSK" w:hAnsi="TH SarabunPSK" w:cs="TH SarabunPSK"/>
          <w:color w:val="000000" w:themeColor="text1"/>
          <w:sz w:val="32"/>
          <w:szCs w:val="32"/>
          <w:shd w:val="clear" w:color="auto" w:fill="FFFFFF"/>
        </w:rPr>
        <w:t>,</w:t>
      </w:r>
      <w:r w:rsidRPr="00E2242A">
        <w:rPr>
          <w:rFonts w:ascii="TH SarabunPSK" w:hAnsi="TH SarabunPSK" w:cs="TH SarabunPSK"/>
          <w:color w:val="000000" w:themeColor="text1"/>
          <w:sz w:val="32"/>
          <w:szCs w:val="32"/>
          <w:shd w:val="clear" w:color="auto" w:fill="FFFFFF"/>
          <w:cs/>
        </w:rPr>
        <w:t>382 คน</w:t>
      </w:r>
      <w:r w:rsidRPr="00E2242A">
        <w:rPr>
          <w:rFonts w:ascii="TH SarabunPSK" w:hAnsi="TH SarabunPSK" w:cs="TH SarabunPSK"/>
          <w:color w:val="000000" w:themeColor="text1"/>
          <w:sz w:val="32"/>
          <w:szCs w:val="32"/>
          <w:cs/>
        </w:rPr>
        <w:t xml:space="preserve"> </w:t>
      </w:r>
      <w:r w:rsidRPr="00E2242A">
        <w:rPr>
          <w:rFonts w:ascii="TH SarabunPSK" w:hAnsi="TH SarabunPSK" w:cs="TH SarabunPSK"/>
          <w:color w:val="000000" w:themeColor="text1"/>
          <w:sz w:val="32"/>
          <w:szCs w:val="32"/>
          <w:shd w:val="clear" w:color="auto" w:fill="FFFFFF"/>
          <w:cs/>
        </w:rPr>
        <w:t>สำหรับข้อมูลการใช้จ่ายสะสมของโครงการ ม33 เรารักกัน ณ วันที่ 31 พฤษภาคม 2564 มีผู้ประกันตนใช้จ่ายไปแล้วทั้งสิ้น 8</w:t>
      </w:r>
      <w:r w:rsidRPr="00E2242A">
        <w:rPr>
          <w:rFonts w:ascii="TH SarabunPSK" w:hAnsi="TH SarabunPSK" w:cs="TH SarabunPSK"/>
          <w:color w:val="000000" w:themeColor="text1"/>
          <w:sz w:val="32"/>
          <w:szCs w:val="32"/>
          <w:shd w:val="clear" w:color="auto" w:fill="FFFFFF"/>
        </w:rPr>
        <w:t>,</w:t>
      </w:r>
      <w:r w:rsidRPr="00E2242A">
        <w:rPr>
          <w:rFonts w:ascii="TH SarabunPSK" w:hAnsi="TH SarabunPSK" w:cs="TH SarabunPSK"/>
          <w:color w:val="000000" w:themeColor="text1"/>
          <w:sz w:val="32"/>
          <w:szCs w:val="32"/>
          <w:shd w:val="clear" w:color="auto" w:fill="FFFFFF"/>
          <w:cs/>
        </w:rPr>
        <w:t>040</w:t>
      </w:r>
      <w:r w:rsidRPr="00E2242A">
        <w:rPr>
          <w:rFonts w:ascii="TH SarabunPSK" w:hAnsi="TH SarabunPSK" w:cs="TH SarabunPSK"/>
          <w:color w:val="000000" w:themeColor="text1"/>
          <w:sz w:val="32"/>
          <w:szCs w:val="32"/>
          <w:shd w:val="clear" w:color="auto" w:fill="FFFFFF"/>
        </w:rPr>
        <w:t>,</w:t>
      </w:r>
      <w:r w:rsidRPr="00E2242A">
        <w:rPr>
          <w:rFonts w:ascii="TH SarabunPSK" w:hAnsi="TH SarabunPSK" w:cs="TH SarabunPSK"/>
          <w:color w:val="000000" w:themeColor="text1"/>
          <w:sz w:val="32"/>
          <w:szCs w:val="32"/>
          <w:shd w:val="clear" w:color="auto" w:fill="FFFFFF"/>
          <w:cs/>
        </w:rPr>
        <w:t>416 ราย มีร้านค้าที่ให้บริการ 1</w:t>
      </w:r>
      <w:r w:rsidRPr="00E2242A">
        <w:rPr>
          <w:rFonts w:ascii="TH SarabunPSK" w:hAnsi="TH SarabunPSK" w:cs="TH SarabunPSK"/>
          <w:color w:val="000000" w:themeColor="text1"/>
          <w:sz w:val="32"/>
          <w:szCs w:val="32"/>
          <w:shd w:val="clear" w:color="auto" w:fill="FFFFFF"/>
        </w:rPr>
        <w:t>,</w:t>
      </w:r>
      <w:r w:rsidRPr="00E2242A">
        <w:rPr>
          <w:rFonts w:ascii="TH SarabunPSK" w:hAnsi="TH SarabunPSK" w:cs="TH SarabunPSK"/>
          <w:color w:val="000000" w:themeColor="text1"/>
          <w:sz w:val="32"/>
          <w:szCs w:val="32"/>
          <w:shd w:val="clear" w:color="auto" w:fill="FFFFFF"/>
          <w:cs/>
        </w:rPr>
        <w:t>069</w:t>
      </w:r>
      <w:r w:rsidRPr="00E2242A">
        <w:rPr>
          <w:rFonts w:ascii="TH SarabunPSK" w:hAnsi="TH SarabunPSK" w:cs="TH SarabunPSK"/>
          <w:color w:val="000000" w:themeColor="text1"/>
          <w:sz w:val="32"/>
          <w:szCs w:val="32"/>
          <w:shd w:val="clear" w:color="auto" w:fill="FFFFFF"/>
        </w:rPr>
        <w:t>,</w:t>
      </w:r>
      <w:r w:rsidRPr="00E2242A">
        <w:rPr>
          <w:rFonts w:ascii="TH SarabunPSK" w:hAnsi="TH SarabunPSK" w:cs="TH SarabunPSK"/>
          <w:color w:val="000000" w:themeColor="text1"/>
          <w:sz w:val="32"/>
          <w:szCs w:val="32"/>
          <w:shd w:val="clear" w:color="auto" w:fill="FFFFFF"/>
          <w:cs/>
        </w:rPr>
        <w:t>838 ราย และมีมูลค่ารวมยอดการใช้จ่ายทั้งหมด 39</w:t>
      </w:r>
      <w:r w:rsidRPr="00E2242A">
        <w:rPr>
          <w:rFonts w:ascii="TH SarabunPSK" w:hAnsi="TH SarabunPSK" w:cs="TH SarabunPSK"/>
          <w:color w:val="000000" w:themeColor="text1"/>
          <w:sz w:val="32"/>
          <w:szCs w:val="32"/>
          <w:shd w:val="clear" w:color="auto" w:fill="FFFFFF"/>
        </w:rPr>
        <w:t>,</w:t>
      </w:r>
      <w:r w:rsidRPr="00E2242A">
        <w:rPr>
          <w:rFonts w:ascii="TH SarabunPSK" w:hAnsi="TH SarabunPSK" w:cs="TH SarabunPSK"/>
          <w:color w:val="000000" w:themeColor="text1"/>
          <w:sz w:val="32"/>
          <w:szCs w:val="32"/>
          <w:shd w:val="clear" w:color="auto" w:fill="FFFFFF"/>
          <w:cs/>
        </w:rPr>
        <w:t>317.2 ล้านบาท โดยกระทรวงแรงงานรายงานข้อมูลเพิ่มเติมว่าโครงการ ม33 เรารักกัน ส่งผลให้ผู้ประกันตนที่ว่างงานกลายเป็นผู้ประกอบการรายใหม่เข้าร่วมโครงการฯ จำนวน 96,830 ราย และส่วนใหญ่เป็นกลุ่มที่จบระดับปริญญาตรีและประกาศนียบัตรขั้นสูงจำนวน 33,390 ราย</w:t>
      </w:r>
    </w:p>
    <w:p w14:paraId="51B3706E" w14:textId="77777777" w:rsidR="00F13860" w:rsidRPr="00E2242A" w:rsidRDefault="00F13860" w:rsidP="002C2C1A">
      <w:pPr>
        <w:tabs>
          <w:tab w:val="left" w:pos="1701"/>
          <w:tab w:val="left" w:pos="1985"/>
          <w:tab w:val="left" w:pos="2268"/>
          <w:tab w:val="left" w:pos="2552"/>
          <w:tab w:val="left" w:pos="2835"/>
          <w:tab w:val="left" w:pos="3119"/>
          <w:tab w:val="left" w:pos="3402"/>
          <w:tab w:val="left" w:pos="3780"/>
          <w:tab w:val="left" w:pos="4111"/>
        </w:tabs>
        <w:spacing w:line="320" w:lineRule="exact"/>
        <w:jc w:val="thaiDistribute"/>
        <w:rPr>
          <w:rFonts w:ascii="TH SarabunPSK" w:hAnsi="TH SarabunPSK" w:cs="TH SarabunPSK"/>
          <w:color w:val="000000" w:themeColor="text1"/>
          <w:sz w:val="32"/>
          <w:szCs w:val="32"/>
          <w:shd w:val="clear" w:color="auto" w:fill="FFFFFF"/>
        </w:rPr>
      </w:pPr>
      <w:r w:rsidRPr="00E2242A">
        <w:rPr>
          <w:rFonts w:ascii="TH SarabunPSK" w:hAnsi="TH SarabunPSK" w:cs="TH SarabunPSK"/>
          <w:b/>
          <w:bCs/>
          <w:color w:val="000000" w:themeColor="text1"/>
          <w:sz w:val="32"/>
          <w:szCs w:val="32"/>
          <w:shd w:val="clear" w:color="auto" w:fill="FFFFFF"/>
          <w:cs/>
        </w:rPr>
        <w:lastRenderedPageBreak/>
        <w:tab/>
      </w:r>
      <w:r w:rsidRPr="00E2242A">
        <w:rPr>
          <w:rFonts w:ascii="TH SarabunPSK" w:hAnsi="TH SarabunPSK" w:cs="TH SarabunPSK"/>
          <w:b/>
          <w:bCs/>
          <w:color w:val="000000" w:themeColor="text1"/>
          <w:sz w:val="32"/>
          <w:szCs w:val="32"/>
          <w:shd w:val="clear" w:color="auto" w:fill="FFFFFF"/>
          <w:cs/>
        </w:rPr>
        <w:tab/>
      </w:r>
      <w:r w:rsidRPr="00E2242A">
        <w:rPr>
          <w:rFonts w:ascii="TH SarabunPSK" w:hAnsi="TH SarabunPSK" w:cs="TH SarabunPSK"/>
          <w:b/>
          <w:bCs/>
          <w:color w:val="000000" w:themeColor="text1"/>
          <w:sz w:val="32"/>
          <w:szCs w:val="32"/>
          <w:shd w:val="clear" w:color="auto" w:fill="FFFFFF"/>
          <w:cs/>
        </w:rPr>
        <w:tab/>
      </w:r>
      <w:r w:rsidRPr="00E2242A">
        <w:rPr>
          <w:rFonts w:ascii="TH SarabunPSK" w:hAnsi="TH SarabunPSK" w:cs="TH SarabunPSK"/>
          <w:b/>
          <w:bCs/>
          <w:color w:val="000000" w:themeColor="text1"/>
          <w:sz w:val="32"/>
          <w:szCs w:val="32"/>
          <w:shd w:val="clear" w:color="auto" w:fill="FFFFFF"/>
          <w:cs/>
        </w:rPr>
        <w:tab/>
      </w:r>
      <w:r w:rsidRPr="00E2242A">
        <w:rPr>
          <w:rFonts w:ascii="TH SarabunPSK" w:hAnsi="TH SarabunPSK" w:cs="TH SarabunPSK"/>
          <w:b/>
          <w:bCs/>
          <w:color w:val="000000" w:themeColor="text1"/>
          <w:sz w:val="32"/>
          <w:szCs w:val="32"/>
          <w:shd w:val="clear" w:color="auto" w:fill="FFFFFF"/>
          <w:cs/>
        </w:rPr>
        <w:tab/>
      </w:r>
      <w:r w:rsidRPr="00E2242A">
        <w:rPr>
          <w:rFonts w:ascii="TH SarabunPSK" w:hAnsi="TH SarabunPSK" w:cs="TH SarabunPSK"/>
          <w:b/>
          <w:bCs/>
          <w:color w:val="000000" w:themeColor="text1"/>
          <w:sz w:val="32"/>
          <w:szCs w:val="32"/>
          <w:shd w:val="clear" w:color="auto" w:fill="FFFFFF"/>
          <w:cs/>
        </w:rPr>
        <w:tab/>
        <w:t>1.1.2.2.2</w:t>
      </w:r>
      <w:r w:rsidRPr="00E2242A">
        <w:rPr>
          <w:rFonts w:ascii="TH SarabunPSK" w:hAnsi="TH SarabunPSK" w:cs="TH SarabunPSK"/>
          <w:b/>
          <w:bCs/>
          <w:color w:val="000000" w:themeColor="text1"/>
          <w:sz w:val="32"/>
          <w:szCs w:val="32"/>
          <w:shd w:val="clear" w:color="auto" w:fill="FFFFFF"/>
        </w:rPr>
        <w:tab/>
      </w:r>
      <w:r w:rsidRPr="00E2242A">
        <w:rPr>
          <w:rFonts w:ascii="TH SarabunPSK" w:hAnsi="TH SarabunPSK" w:cs="TH SarabunPSK"/>
          <w:b/>
          <w:bCs/>
          <w:color w:val="000000" w:themeColor="text1"/>
          <w:sz w:val="32"/>
          <w:szCs w:val="32"/>
          <w:shd w:val="clear" w:color="auto" w:fill="FFFFFF"/>
          <w:cs/>
        </w:rPr>
        <w:t xml:space="preserve"> โครงการส่งเสริมการจ้างงานใหม่สำหรับผู้จบการศึกษาใหม่โดยภาครัฐและเอกชน (</w:t>
      </w:r>
      <w:r w:rsidRPr="00E2242A">
        <w:rPr>
          <w:rFonts w:ascii="TH SarabunPSK" w:hAnsi="TH SarabunPSK" w:cs="TH SarabunPSK"/>
          <w:b/>
          <w:bCs/>
          <w:color w:val="000000" w:themeColor="text1"/>
          <w:sz w:val="32"/>
          <w:szCs w:val="32"/>
          <w:shd w:val="clear" w:color="auto" w:fill="FFFFFF"/>
        </w:rPr>
        <w:t>Co</w:t>
      </w:r>
      <w:r w:rsidRPr="00E2242A">
        <w:rPr>
          <w:rFonts w:ascii="TH SarabunPSK" w:hAnsi="TH SarabunPSK" w:cs="TH SarabunPSK"/>
          <w:b/>
          <w:bCs/>
          <w:color w:val="000000" w:themeColor="text1"/>
          <w:sz w:val="32"/>
          <w:szCs w:val="32"/>
          <w:shd w:val="clear" w:color="auto" w:fill="FFFFFF"/>
          <w:cs/>
        </w:rPr>
        <w:t>-</w:t>
      </w:r>
      <w:r w:rsidRPr="00E2242A">
        <w:rPr>
          <w:rFonts w:ascii="TH SarabunPSK" w:hAnsi="TH SarabunPSK" w:cs="TH SarabunPSK"/>
          <w:b/>
          <w:bCs/>
          <w:color w:val="000000" w:themeColor="text1"/>
          <w:sz w:val="32"/>
          <w:szCs w:val="32"/>
          <w:shd w:val="clear" w:color="auto" w:fill="FFFFFF"/>
        </w:rPr>
        <w:t>Payment</w:t>
      </w:r>
      <w:r w:rsidRPr="00E2242A">
        <w:rPr>
          <w:rFonts w:ascii="TH SarabunPSK" w:hAnsi="TH SarabunPSK" w:cs="TH SarabunPSK"/>
          <w:b/>
          <w:bCs/>
          <w:color w:val="000000" w:themeColor="text1"/>
          <w:sz w:val="32"/>
          <w:szCs w:val="32"/>
          <w:shd w:val="clear" w:color="auto" w:fill="FFFFFF"/>
          <w:cs/>
        </w:rPr>
        <w:t>)</w:t>
      </w:r>
      <w:r w:rsidRPr="00E2242A">
        <w:rPr>
          <w:rFonts w:ascii="TH SarabunPSK" w:hAnsi="TH SarabunPSK" w:cs="TH SarabunPSK"/>
          <w:color w:val="000000" w:themeColor="text1"/>
          <w:sz w:val="32"/>
          <w:szCs w:val="32"/>
          <w:shd w:val="clear" w:color="auto" w:fill="FFFFFF"/>
          <w:cs/>
        </w:rPr>
        <w:t xml:space="preserve"> มีรายละเอียด ดังนี้ ผลการอนุมัติจ้างงาน </w:t>
      </w:r>
      <w:r w:rsidRPr="00E2242A">
        <w:rPr>
          <w:rFonts w:ascii="TH SarabunPSK" w:hAnsi="TH SarabunPSK" w:cs="TH SarabunPSK"/>
          <w:color w:val="000000" w:themeColor="text1"/>
          <w:spacing w:val="-4"/>
          <w:sz w:val="32"/>
          <w:szCs w:val="32"/>
          <w:shd w:val="clear" w:color="auto" w:fill="FFFFFF"/>
          <w:cs/>
        </w:rPr>
        <w:t>แบ่งเป็น การอนุมัติจ้างงานก่อนปรับปรุง จำนวน 6,240 คน ( 1 ตุลาคม 2563 – 29 ธันวาคม 2563)</w:t>
      </w:r>
      <w:r w:rsidRPr="00E2242A">
        <w:rPr>
          <w:rFonts w:ascii="TH SarabunPSK" w:hAnsi="TH SarabunPSK" w:cs="TH SarabunPSK"/>
          <w:color w:val="000000" w:themeColor="text1"/>
          <w:sz w:val="32"/>
          <w:szCs w:val="32"/>
          <w:shd w:val="clear" w:color="auto" w:fill="FFFFFF"/>
          <w:cs/>
        </w:rPr>
        <w:t xml:space="preserve"> และเป็นการอนุมัติจ้างงานหลังจากการปรับปรุงเงื่อนไข ตามมติคณะรัฐมนตรีเมื่อวันที่ 29 ธันวาคม 2563 จำนวน 20</w:t>
      </w:r>
      <w:r w:rsidRPr="00E2242A">
        <w:rPr>
          <w:rFonts w:ascii="TH SarabunPSK" w:hAnsi="TH SarabunPSK" w:cs="TH SarabunPSK"/>
          <w:color w:val="000000" w:themeColor="text1"/>
          <w:sz w:val="32"/>
          <w:szCs w:val="32"/>
          <w:shd w:val="clear" w:color="auto" w:fill="FFFFFF"/>
        </w:rPr>
        <w:t>,</w:t>
      </w:r>
      <w:r w:rsidRPr="00E2242A">
        <w:rPr>
          <w:rFonts w:ascii="TH SarabunPSK" w:hAnsi="TH SarabunPSK" w:cs="TH SarabunPSK"/>
          <w:color w:val="000000" w:themeColor="text1"/>
          <w:sz w:val="32"/>
          <w:szCs w:val="32"/>
          <w:shd w:val="clear" w:color="auto" w:fill="FFFFFF"/>
          <w:cs/>
        </w:rPr>
        <w:t>348 คน (ข้อมูล ณ วันที่ 30 ธันวาคม 2563 ถึง 31 พฤษภาคม 2564) เมื่อจำแนกตามวุฒิการศึกษา พบว่า เป็นระดับปริญญาตรี จำนวน 15,748 คน ระดับ ปวส. จำนวน 4,335 คน ระดับ ปวช. จำนวน 2,491 คน และระดับมัธยมศึกษาตอนปลาย จำนวน 4</w:t>
      </w:r>
      <w:r w:rsidRPr="00E2242A">
        <w:rPr>
          <w:rFonts w:ascii="TH SarabunPSK" w:hAnsi="TH SarabunPSK" w:cs="TH SarabunPSK"/>
          <w:color w:val="000000" w:themeColor="text1"/>
          <w:sz w:val="32"/>
          <w:szCs w:val="32"/>
          <w:shd w:val="clear" w:color="auto" w:fill="FFFFFF"/>
        </w:rPr>
        <w:t>,</w:t>
      </w:r>
      <w:r w:rsidRPr="00E2242A">
        <w:rPr>
          <w:rFonts w:ascii="TH SarabunPSK" w:hAnsi="TH SarabunPSK" w:cs="TH SarabunPSK"/>
          <w:color w:val="000000" w:themeColor="text1"/>
          <w:sz w:val="32"/>
          <w:szCs w:val="32"/>
          <w:shd w:val="clear" w:color="auto" w:fill="FFFFFF"/>
          <w:cs/>
        </w:rPr>
        <w:t xml:space="preserve">014 คน </w:t>
      </w:r>
      <w:r w:rsidRPr="00E2242A">
        <w:rPr>
          <w:rFonts w:ascii="TH SarabunPSK" w:hAnsi="TH SarabunPSK" w:cs="TH SarabunPSK"/>
          <w:color w:val="000000" w:themeColor="text1"/>
          <w:spacing w:val="-4"/>
          <w:sz w:val="32"/>
          <w:szCs w:val="32"/>
          <w:shd w:val="clear" w:color="auto" w:fill="FFFFFF"/>
          <w:cs/>
        </w:rPr>
        <w:t xml:space="preserve">ทั้งนี้ </w:t>
      </w:r>
      <w:r w:rsidRPr="00E2242A">
        <w:rPr>
          <w:rFonts w:ascii="TH SarabunPSK" w:hAnsi="TH SarabunPSK" w:cs="TH SarabunPSK"/>
          <w:color w:val="000000" w:themeColor="text1"/>
          <w:sz w:val="32"/>
          <w:szCs w:val="32"/>
          <w:shd w:val="clear" w:color="auto" w:fill="FFFFFF"/>
          <w:cs/>
        </w:rPr>
        <w:t>ในส่วนปัญหาและอุปสรรคสำคัญในการดำเนินโครงการฯ ได้แก่ (1) การแพร่ระบาดของโรคติดเชื้อไวรัสโค</w:t>
      </w:r>
      <w:proofErr w:type="spellStart"/>
      <w:r w:rsidRPr="00E2242A">
        <w:rPr>
          <w:rFonts w:ascii="TH SarabunPSK" w:hAnsi="TH SarabunPSK" w:cs="TH SarabunPSK"/>
          <w:color w:val="000000" w:themeColor="text1"/>
          <w:sz w:val="32"/>
          <w:szCs w:val="32"/>
          <w:shd w:val="clear" w:color="auto" w:fill="FFFFFF"/>
          <w:cs/>
        </w:rPr>
        <w:t>โร</w:t>
      </w:r>
      <w:proofErr w:type="spellEnd"/>
      <w:r w:rsidRPr="00E2242A">
        <w:rPr>
          <w:rFonts w:ascii="TH SarabunPSK" w:hAnsi="TH SarabunPSK" w:cs="TH SarabunPSK"/>
          <w:color w:val="000000" w:themeColor="text1"/>
          <w:sz w:val="32"/>
          <w:szCs w:val="32"/>
          <w:shd w:val="clear" w:color="auto" w:fill="FFFFFF"/>
          <w:cs/>
        </w:rPr>
        <w:t xml:space="preserve">นา </w:t>
      </w:r>
      <w:r w:rsidRPr="00E2242A">
        <w:rPr>
          <w:rFonts w:ascii="TH SarabunPSK" w:hAnsi="TH SarabunPSK" w:cs="TH SarabunPSK"/>
          <w:color w:val="000000" w:themeColor="text1"/>
          <w:sz w:val="32"/>
          <w:szCs w:val="32"/>
          <w:shd w:val="clear" w:color="auto" w:fill="FFFFFF"/>
        </w:rPr>
        <w:t>2019</w:t>
      </w:r>
      <w:r w:rsidRPr="00E2242A">
        <w:rPr>
          <w:rFonts w:ascii="TH SarabunPSK" w:hAnsi="TH SarabunPSK" w:cs="TH SarabunPSK"/>
          <w:color w:val="000000" w:themeColor="text1"/>
          <w:sz w:val="32"/>
          <w:szCs w:val="32"/>
          <w:shd w:val="clear" w:color="auto" w:fill="FFFFFF"/>
          <w:cs/>
        </w:rPr>
        <w:t xml:space="preserve"> ระลอกที่ 3 (2) การชะลอการจ้างงานใหม่ เนื่องจากได้รับผลกระทบจากการแพร่ระบาดของโรคติดเชื้อไวรัสโค</w:t>
      </w:r>
      <w:proofErr w:type="spellStart"/>
      <w:r w:rsidRPr="00E2242A">
        <w:rPr>
          <w:rFonts w:ascii="TH SarabunPSK" w:hAnsi="TH SarabunPSK" w:cs="TH SarabunPSK"/>
          <w:color w:val="000000" w:themeColor="text1"/>
          <w:sz w:val="32"/>
          <w:szCs w:val="32"/>
          <w:shd w:val="clear" w:color="auto" w:fill="FFFFFF"/>
          <w:cs/>
        </w:rPr>
        <w:t>โร</w:t>
      </w:r>
      <w:proofErr w:type="spellEnd"/>
      <w:r w:rsidRPr="00E2242A">
        <w:rPr>
          <w:rFonts w:ascii="TH SarabunPSK" w:hAnsi="TH SarabunPSK" w:cs="TH SarabunPSK"/>
          <w:color w:val="000000" w:themeColor="text1"/>
          <w:sz w:val="32"/>
          <w:szCs w:val="32"/>
          <w:shd w:val="clear" w:color="auto" w:fill="FFFFFF"/>
          <w:cs/>
        </w:rPr>
        <w:t xml:space="preserve">นา </w:t>
      </w:r>
      <w:r w:rsidRPr="00E2242A">
        <w:rPr>
          <w:rFonts w:ascii="TH SarabunPSK" w:hAnsi="TH SarabunPSK" w:cs="TH SarabunPSK"/>
          <w:color w:val="000000" w:themeColor="text1"/>
          <w:sz w:val="32"/>
          <w:szCs w:val="32"/>
          <w:shd w:val="clear" w:color="auto" w:fill="FFFFFF"/>
        </w:rPr>
        <w:t>2019</w:t>
      </w:r>
      <w:r w:rsidRPr="00E2242A">
        <w:rPr>
          <w:rFonts w:ascii="TH SarabunPSK" w:hAnsi="TH SarabunPSK" w:cs="TH SarabunPSK"/>
          <w:color w:val="000000" w:themeColor="text1"/>
          <w:sz w:val="32"/>
          <w:szCs w:val="32"/>
          <w:shd w:val="clear" w:color="auto" w:fill="FFFFFF"/>
          <w:cs/>
        </w:rPr>
        <w:t xml:space="preserve"> และ (3) ความต้องการจ้างงาน </w:t>
      </w:r>
      <w:proofErr w:type="spellStart"/>
      <w:r w:rsidRPr="00E2242A">
        <w:rPr>
          <w:rFonts w:ascii="TH SarabunPSK" w:hAnsi="TH SarabunPSK" w:cs="TH SarabunPSK"/>
          <w:color w:val="000000" w:themeColor="text1"/>
          <w:sz w:val="32"/>
          <w:szCs w:val="32"/>
          <w:shd w:val="clear" w:color="auto" w:fill="FFFFFF"/>
          <w:cs/>
        </w:rPr>
        <w:t>อุป</w:t>
      </w:r>
      <w:proofErr w:type="spellEnd"/>
      <w:r w:rsidRPr="00E2242A">
        <w:rPr>
          <w:rFonts w:ascii="TH SarabunPSK" w:hAnsi="TH SarabunPSK" w:cs="TH SarabunPSK"/>
          <w:color w:val="000000" w:themeColor="text1"/>
          <w:sz w:val="32"/>
          <w:szCs w:val="32"/>
          <w:shd w:val="clear" w:color="auto" w:fill="FFFFFF"/>
          <w:cs/>
        </w:rPr>
        <w:t>สงค์และอุปทาน (</w:t>
      </w:r>
      <w:r w:rsidRPr="00E2242A">
        <w:rPr>
          <w:rFonts w:ascii="TH SarabunPSK" w:hAnsi="TH SarabunPSK" w:cs="TH SarabunPSK"/>
          <w:color w:val="000000" w:themeColor="text1"/>
          <w:sz w:val="32"/>
          <w:szCs w:val="32"/>
          <w:shd w:val="clear" w:color="auto" w:fill="FFFFFF"/>
        </w:rPr>
        <w:t>Demand &amp; Supply</w:t>
      </w:r>
      <w:r w:rsidRPr="00E2242A">
        <w:rPr>
          <w:rFonts w:ascii="TH SarabunPSK" w:hAnsi="TH SarabunPSK" w:cs="TH SarabunPSK"/>
          <w:color w:val="000000" w:themeColor="text1"/>
          <w:sz w:val="32"/>
          <w:szCs w:val="32"/>
          <w:shd w:val="clear" w:color="auto" w:fill="FFFFFF"/>
          <w:cs/>
        </w:rPr>
        <w:t>) ไม่สอดคล้องกัน โดยส่วนใหญ่สถานประกอบการมีความต้องการจ้างงานด้านการผลิตและบริการ แต่ผู้จบการศึกษาใหม่ต้องการทำงานในสำนักงาน สำหรับวงเงินและแผนดำเนินโครงการในปัจจุบัน มีการปรับลดเป้าหมายและวงเงินดำเนินโครงการฯ ตามมติคณะรัฐมนตรีเมื่อวันที่ 18 พฤษภาคม 2564 จากเดิมกำหนดเป้าหมายไว้ที่ 260</w:t>
      </w:r>
      <w:r w:rsidRPr="00E2242A">
        <w:rPr>
          <w:rFonts w:ascii="TH SarabunPSK" w:hAnsi="TH SarabunPSK" w:cs="TH SarabunPSK"/>
          <w:color w:val="000000" w:themeColor="text1"/>
          <w:sz w:val="32"/>
          <w:szCs w:val="32"/>
          <w:shd w:val="clear" w:color="auto" w:fill="FFFFFF"/>
        </w:rPr>
        <w:t>,</w:t>
      </w:r>
      <w:r w:rsidRPr="00E2242A">
        <w:rPr>
          <w:rFonts w:ascii="TH SarabunPSK" w:hAnsi="TH SarabunPSK" w:cs="TH SarabunPSK"/>
          <w:color w:val="000000" w:themeColor="text1"/>
          <w:sz w:val="32"/>
          <w:szCs w:val="32"/>
          <w:shd w:val="clear" w:color="auto" w:fill="FFFFFF"/>
          <w:cs/>
        </w:rPr>
        <w:t>000 คน ปรับลดลงเป็นจำนวน 50</w:t>
      </w:r>
      <w:r w:rsidRPr="00E2242A">
        <w:rPr>
          <w:rFonts w:ascii="TH SarabunPSK" w:hAnsi="TH SarabunPSK" w:cs="TH SarabunPSK"/>
          <w:color w:val="000000" w:themeColor="text1"/>
          <w:sz w:val="32"/>
          <w:szCs w:val="32"/>
          <w:shd w:val="clear" w:color="auto" w:fill="FFFFFF"/>
        </w:rPr>
        <w:t>,</w:t>
      </w:r>
      <w:r w:rsidRPr="00E2242A">
        <w:rPr>
          <w:rFonts w:ascii="TH SarabunPSK" w:hAnsi="TH SarabunPSK" w:cs="TH SarabunPSK"/>
          <w:color w:val="000000" w:themeColor="text1"/>
          <w:sz w:val="32"/>
          <w:szCs w:val="32"/>
          <w:shd w:val="clear" w:color="auto" w:fill="FFFFFF"/>
          <w:cs/>
        </w:rPr>
        <w:t>000 คน ทั้งนี้ คาดว่าจากงบประมาณที่ได้รับการจัดสรร จำนวน 1,9462.0017 ล้านบาท จะมีการใช้จ่ายตามเป้าหมายที่ปรับลดจนสิ้นสุดโครงการฯ จำนวน 3,209.7989 ล้านบาท ส่งผลให้คาดว่าจะมีงบประมาณคงเหลือจำนวน 16</w:t>
      </w:r>
      <w:r w:rsidRPr="00E2242A">
        <w:rPr>
          <w:rFonts w:ascii="TH SarabunPSK" w:hAnsi="TH SarabunPSK" w:cs="TH SarabunPSK"/>
          <w:color w:val="000000" w:themeColor="text1"/>
          <w:sz w:val="32"/>
          <w:szCs w:val="32"/>
          <w:shd w:val="clear" w:color="auto" w:fill="FFFFFF"/>
        </w:rPr>
        <w:t>,</w:t>
      </w:r>
      <w:r w:rsidRPr="00E2242A">
        <w:rPr>
          <w:rFonts w:ascii="TH SarabunPSK" w:hAnsi="TH SarabunPSK" w:cs="TH SarabunPSK"/>
          <w:color w:val="000000" w:themeColor="text1"/>
          <w:sz w:val="32"/>
          <w:szCs w:val="32"/>
          <w:shd w:val="clear" w:color="auto" w:fill="FFFFFF"/>
          <w:cs/>
        </w:rPr>
        <w:t>252.2028 ล้านบาท สำหรับแผนการดำเนินโครงการฯ ให้บรรลุตามเป้าหมาย ประกอบด้วย (1) การลงพื้นที่ในสถานศึกษาเชิญชวนผู้จบการศึกษาใหม่และสถานประกอบการเข้าร่วมโครงการฯ (2) เพิ่มตำแหน่งงานที่หลากหลาย โดยการลงพื้นที่เข้าพบนายจ้างและสถานประกอบการ สำรวจความต้องการจ้างงานที่มีคุณสมบัติตรงตามเงื่อนไขเพื่อเชิญชวนเข้าร่วมโครงการฯ และ (3) ประสานสำนักงานประกันสังคมตรวจสอบข้อมูลผู้ประกันตนรายใหม่ตามมาตรา 33 ที่มีคุณสมบัติและเงื่อนไขตรงตามที่กำหนดไว้ใน โครงการฯ โดยเชิญชวนนายจ้างและสถานประกอบการที่แจ้งการส่งเงินสมทบประกันสังคมให้แก่ผู้ประกันตนรายใหม่ เข้าร่วมโครงการฯ</w:t>
      </w:r>
    </w:p>
    <w:p w14:paraId="6BED153C" w14:textId="77777777" w:rsidR="00F13860" w:rsidRPr="00E2242A" w:rsidRDefault="00F13860" w:rsidP="002C2C1A">
      <w:pPr>
        <w:tabs>
          <w:tab w:val="left" w:pos="1701"/>
          <w:tab w:val="left" w:pos="1985"/>
          <w:tab w:val="left" w:pos="2268"/>
          <w:tab w:val="left" w:pos="2552"/>
          <w:tab w:val="left" w:pos="2835"/>
          <w:tab w:val="left" w:pos="3119"/>
          <w:tab w:val="left" w:pos="3402"/>
          <w:tab w:val="left" w:pos="3780"/>
          <w:tab w:val="left" w:pos="4253"/>
        </w:tabs>
        <w:spacing w:line="320" w:lineRule="exact"/>
        <w:jc w:val="thaiDistribute"/>
        <w:rPr>
          <w:rFonts w:ascii="TH SarabunPSK" w:hAnsi="TH SarabunPSK" w:cs="TH SarabunPSK"/>
          <w:color w:val="000000" w:themeColor="text1"/>
          <w:sz w:val="32"/>
          <w:szCs w:val="32"/>
          <w:shd w:val="clear" w:color="auto" w:fill="FFFFFF"/>
        </w:rPr>
      </w:pPr>
      <w:r w:rsidRPr="00E2242A">
        <w:rPr>
          <w:rFonts w:ascii="TH SarabunPSK" w:hAnsi="TH SarabunPSK" w:cs="TH SarabunPSK"/>
          <w:b/>
          <w:bCs/>
          <w:color w:val="000000" w:themeColor="text1"/>
          <w:sz w:val="32"/>
          <w:szCs w:val="32"/>
          <w:shd w:val="clear" w:color="auto" w:fill="FFFFFF"/>
          <w:cs/>
        </w:rPr>
        <w:tab/>
      </w:r>
      <w:r w:rsidRPr="00E2242A">
        <w:rPr>
          <w:rFonts w:ascii="TH SarabunPSK" w:hAnsi="TH SarabunPSK" w:cs="TH SarabunPSK"/>
          <w:b/>
          <w:bCs/>
          <w:color w:val="000000" w:themeColor="text1"/>
          <w:sz w:val="32"/>
          <w:szCs w:val="32"/>
          <w:shd w:val="clear" w:color="auto" w:fill="FFFFFF"/>
          <w:cs/>
        </w:rPr>
        <w:tab/>
      </w:r>
      <w:r w:rsidRPr="00E2242A">
        <w:rPr>
          <w:rFonts w:ascii="TH SarabunPSK" w:hAnsi="TH SarabunPSK" w:cs="TH SarabunPSK"/>
          <w:b/>
          <w:bCs/>
          <w:color w:val="000000" w:themeColor="text1"/>
          <w:sz w:val="32"/>
          <w:szCs w:val="32"/>
          <w:shd w:val="clear" w:color="auto" w:fill="FFFFFF"/>
          <w:cs/>
        </w:rPr>
        <w:tab/>
      </w:r>
      <w:r w:rsidRPr="00E2242A">
        <w:rPr>
          <w:rFonts w:ascii="TH SarabunPSK" w:hAnsi="TH SarabunPSK" w:cs="TH SarabunPSK"/>
          <w:b/>
          <w:bCs/>
          <w:color w:val="000000" w:themeColor="text1"/>
          <w:sz w:val="32"/>
          <w:szCs w:val="32"/>
          <w:shd w:val="clear" w:color="auto" w:fill="FFFFFF"/>
          <w:cs/>
        </w:rPr>
        <w:tab/>
      </w:r>
      <w:r w:rsidRPr="00E2242A">
        <w:rPr>
          <w:rFonts w:ascii="TH SarabunPSK" w:hAnsi="TH SarabunPSK" w:cs="TH SarabunPSK"/>
          <w:b/>
          <w:bCs/>
          <w:color w:val="000000" w:themeColor="text1"/>
          <w:sz w:val="32"/>
          <w:szCs w:val="32"/>
          <w:shd w:val="clear" w:color="auto" w:fill="FFFFFF"/>
          <w:cs/>
        </w:rPr>
        <w:tab/>
        <w:t xml:space="preserve">1.1.2.2.3 ความคืบหน้าการบรรจุงานจากโครงการ </w:t>
      </w:r>
      <w:r w:rsidRPr="00E2242A">
        <w:rPr>
          <w:rFonts w:ascii="TH SarabunPSK" w:hAnsi="TH SarabunPSK" w:cs="TH SarabunPSK"/>
          <w:b/>
          <w:bCs/>
          <w:color w:val="000000" w:themeColor="text1"/>
          <w:sz w:val="32"/>
          <w:szCs w:val="32"/>
          <w:shd w:val="clear" w:color="auto" w:fill="FFFFFF"/>
        </w:rPr>
        <w:t xml:space="preserve">Job Expo Thailand </w:t>
      </w:r>
      <w:r w:rsidRPr="00E2242A">
        <w:rPr>
          <w:rFonts w:ascii="TH SarabunPSK" w:hAnsi="TH SarabunPSK" w:cs="TH SarabunPSK"/>
          <w:b/>
          <w:bCs/>
          <w:color w:val="000000" w:themeColor="text1"/>
          <w:sz w:val="32"/>
          <w:szCs w:val="32"/>
          <w:shd w:val="clear" w:color="auto" w:fill="FFFFFF"/>
          <w:cs/>
        </w:rPr>
        <w:t>2020 และโครงการอื่น ๆ ของภาครัฐ</w:t>
      </w:r>
      <w:r w:rsidRPr="00E2242A">
        <w:rPr>
          <w:rFonts w:ascii="TH SarabunPSK" w:hAnsi="TH SarabunPSK" w:cs="TH SarabunPSK"/>
          <w:color w:val="000000" w:themeColor="text1"/>
          <w:sz w:val="32"/>
          <w:szCs w:val="32"/>
          <w:shd w:val="clear" w:color="auto" w:fill="FFFFFF"/>
          <w:cs/>
        </w:rPr>
        <w:t xml:space="preserve"> พบว่า มีการบรรจุงานทั้งหมด 1</w:t>
      </w:r>
      <w:r w:rsidRPr="00E2242A">
        <w:rPr>
          <w:rFonts w:ascii="TH SarabunPSK" w:hAnsi="TH SarabunPSK" w:cs="TH SarabunPSK"/>
          <w:color w:val="000000" w:themeColor="text1"/>
          <w:sz w:val="32"/>
          <w:szCs w:val="32"/>
          <w:shd w:val="clear" w:color="auto" w:fill="FFFFFF"/>
        </w:rPr>
        <w:t>,</w:t>
      </w:r>
      <w:r w:rsidRPr="00E2242A">
        <w:rPr>
          <w:rFonts w:ascii="TH SarabunPSK" w:hAnsi="TH SarabunPSK" w:cs="TH SarabunPSK"/>
          <w:color w:val="000000" w:themeColor="text1"/>
          <w:sz w:val="32"/>
          <w:szCs w:val="32"/>
          <w:shd w:val="clear" w:color="auto" w:fill="FFFFFF"/>
          <w:cs/>
        </w:rPr>
        <w:t>291</w:t>
      </w:r>
      <w:r w:rsidRPr="00E2242A">
        <w:rPr>
          <w:rFonts w:ascii="TH SarabunPSK" w:hAnsi="TH SarabunPSK" w:cs="TH SarabunPSK"/>
          <w:color w:val="000000" w:themeColor="text1"/>
          <w:sz w:val="32"/>
          <w:szCs w:val="32"/>
          <w:shd w:val="clear" w:color="auto" w:fill="FFFFFF"/>
        </w:rPr>
        <w:t>,</w:t>
      </w:r>
      <w:r w:rsidRPr="00E2242A">
        <w:rPr>
          <w:rFonts w:ascii="TH SarabunPSK" w:hAnsi="TH SarabunPSK" w:cs="TH SarabunPSK"/>
          <w:color w:val="000000" w:themeColor="text1"/>
          <w:sz w:val="32"/>
          <w:szCs w:val="32"/>
          <w:shd w:val="clear" w:color="auto" w:fill="FFFFFF"/>
          <w:cs/>
        </w:rPr>
        <w:t>479 ราย ประกอบด้วย (1) การบรรจุงานของภาครัฐ 645</w:t>
      </w:r>
      <w:r w:rsidRPr="00E2242A">
        <w:rPr>
          <w:rFonts w:ascii="TH SarabunPSK" w:hAnsi="TH SarabunPSK" w:cs="TH SarabunPSK"/>
          <w:color w:val="000000" w:themeColor="text1"/>
          <w:sz w:val="32"/>
          <w:szCs w:val="32"/>
          <w:shd w:val="clear" w:color="auto" w:fill="FFFFFF"/>
        </w:rPr>
        <w:t>,</w:t>
      </w:r>
      <w:r w:rsidRPr="00E2242A">
        <w:rPr>
          <w:rFonts w:ascii="TH SarabunPSK" w:hAnsi="TH SarabunPSK" w:cs="TH SarabunPSK"/>
          <w:color w:val="000000" w:themeColor="text1"/>
          <w:sz w:val="32"/>
          <w:szCs w:val="32"/>
          <w:shd w:val="clear" w:color="auto" w:fill="FFFFFF"/>
          <w:cs/>
        </w:rPr>
        <w:t>183 ราย แบ่งเป็น ตำแหน่งงานที่ใช้งบประมาณภายใต้ พ.ร.ก. เงินกู้จำนวน 169</w:t>
      </w:r>
      <w:r w:rsidRPr="00E2242A">
        <w:rPr>
          <w:rFonts w:ascii="TH SarabunPSK" w:hAnsi="TH SarabunPSK" w:cs="TH SarabunPSK"/>
          <w:color w:val="000000" w:themeColor="text1"/>
          <w:sz w:val="32"/>
          <w:szCs w:val="32"/>
          <w:shd w:val="clear" w:color="auto" w:fill="FFFFFF"/>
        </w:rPr>
        <w:t>,</w:t>
      </w:r>
      <w:r w:rsidRPr="00E2242A">
        <w:rPr>
          <w:rFonts w:ascii="TH SarabunPSK" w:hAnsi="TH SarabunPSK" w:cs="TH SarabunPSK"/>
          <w:color w:val="000000" w:themeColor="text1"/>
          <w:sz w:val="32"/>
          <w:szCs w:val="32"/>
          <w:shd w:val="clear" w:color="auto" w:fill="FFFFFF"/>
          <w:cs/>
        </w:rPr>
        <w:t>798 ราย และตำแหน่งงานที่ใช้งบประมาณประจำปี พ.ศ. 2564 จำนวน 475</w:t>
      </w:r>
      <w:r w:rsidRPr="00E2242A">
        <w:rPr>
          <w:rFonts w:ascii="TH SarabunPSK" w:hAnsi="TH SarabunPSK" w:cs="TH SarabunPSK"/>
          <w:color w:val="000000" w:themeColor="text1"/>
          <w:sz w:val="32"/>
          <w:szCs w:val="32"/>
          <w:shd w:val="clear" w:color="auto" w:fill="FFFFFF"/>
        </w:rPr>
        <w:t>,</w:t>
      </w:r>
      <w:r w:rsidRPr="00E2242A">
        <w:rPr>
          <w:rFonts w:ascii="TH SarabunPSK" w:hAnsi="TH SarabunPSK" w:cs="TH SarabunPSK"/>
          <w:color w:val="000000" w:themeColor="text1"/>
          <w:sz w:val="32"/>
          <w:szCs w:val="32"/>
          <w:shd w:val="clear" w:color="auto" w:fill="FFFFFF"/>
          <w:cs/>
        </w:rPr>
        <w:t>385 ราย (2) การบรรจุงานภาคเอกชนจำนวน 621</w:t>
      </w:r>
      <w:r w:rsidRPr="00E2242A">
        <w:rPr>
          <w:rFonts w:ascii="TH SarabunPSK" w:hAnsi="TH SarabunPSK" w:cs="TH SarabunPSK"/>
          <w:color w:val="000000" w:themeColor="text1"/>
          <w:sz w:val="32"/>
          <w:szCs w:val="32"/>
          <w:shd w:val="clear" w:color="auto" w:fill="FFFFFF"/>
        </w:rPr>
        <w:t>,</w:t>
      </w:r>
      <w:r w:rsidRPr="00E2242A">
        <w:rPr>
          <w:rFonts w:ascii="TH SarabunPSK" w:hAnsi="TH SarabunPSK" w:cs="TH SarabunPSK"/>
          <w:color w:val="000000" w:themeColor="text1"/>
          <w:sz w:val="32"/>
          <w:szCs w:val="32"/>
          <w:shd w:val="clear" w:color="auto" w:fill="FFFFFF"/>
          <w:cs/>
        </w:rPr>
        <w:t>864 ราย โดยเป็นการบรรจุงานผ่านจากแพลตฟอร์มไทยมีงานทำ 193</w:t>
      </w:r>
      <w:r w:rsidRPr="00E2242A">
        <w:rPr>
          <w:rFonts w:ascii="TH SarabunPSK" w:hAnsi="TH SarabunPSK" w:cs="TH SarabunPSK"/>
          <w:color w:val="000000" w:themeColor="text1"/>
          <w:sz w:val="32"/>
          <w:szCs w:val="32"/>
          <w:shd w:val="clear" w:color="auto" w:fill="FFFFFF"/>
        </w:rPr>
        <w:t>,</w:t>
      </w:r>
      <w:r w:rsidRPr="00E2242A">
        <w:rPr>
          <w:rFonts w:ascii="TH SarabunPSK" w:hAnsi="TH SarabunPSK" w:cs="TH SarabunPSK"/>
          <w:color w:val="000000" w:themeColor="text1"/>
          <w:sz w:val="32"/>
          <w:szCs w:val="32"/>
          <w:shd w:val="clear" w:color="auto" w:fill="FFFFFF"/>
          <w:cs/>
        </w:rPr>
        <w:t>126 ราย และการบรรจุงานภาคต่างประเทศจำนวน 24</w:t>
      </w:r>
      <w:r w:rsidRPr="00E2242A">
        <w:rPr>
          <w:rFonts w:ascii="TH SarabunPSK" w:hAnsi="TH SarabunPSK" w:cs="TH SarabunPSK"/>
          <w:color w:val="000000" w:themeColor="text1"/>
          <w:sz w:val="32"/>
          <w:szCs w:val="32"/>
          <w:shd w:val="clear" w:color="auto" w:fill="FFFFFF"/>
        </w:rPr>
        <w:t>,</w:t>
      </w:r>
      <w:r w:rsidRPr="00E2242A">
        <w:rPr>
          <w:rFonts w:ascii="TH SarabunPSK" w:hAnsi="TH SarabunPSK" w:cs="TH SarabunPSK"/>
          <w:color w:val="000000" w:themeColor="text1"/>
          <w:sz w:val="32"/>
          <w:szCs w:val="32"/>
          <w:shd w:val="clear" w:color="auto" w:fill="FFFFFF"/>
          <w:cs/>
        </w:rPr>
        <w:t>432 ราย</w:t>
      </w:r>
    </w:p>
    <w:p w14:paraId="01548082" w14:textId="77777777" w:rsidR="00F13860" w:rsidRPr="00E2242A" w:rsidRDefault="00F13860" w:rsidP="002C2C1A">
      <w:pPr>
        <w:tabs>
          <w:tab w:val="left" w:pos="1701"/>
          <w:tab w:val="left" w:pos="1985"/>
          <w:tab w:val="left" w:pos="2268"/>
          <w:tab w:val="left" w:pos="2552"/>
          <w:tab w:val="left" w:pos="2835"/>
          <w:tab w:val="left" w:pos="3119"/>
          <w:tab w:val="left" w:pos="3402"/>
        </w:tabs>
        <w:spacing w:line="320" w:lineRule="exact"/>
        <w:jc w:val="thaiDistribute"/>
        <w:rPr>
          <w:rFonts w:ascii="TH SarabunPSK" w:hAnsi="TH SarabunPSK" w:cs="TH SarabunPSK"/>
          <w:color w:val="000000" w:themeColor="text1"/>
          <w:sz w:val="32"/>
          <w:szCs w:val="32"/>
        </w:rPr>
      </w:pPr>
      <w:r w:rsidRPr="00E2242A">
        <w:rPr>
          <w:rFonts w:ascii="TH SarabunPSK" w:hAnsi="TH SarabunPSK" w:cs="TH SarabunPSK"/>
          <w:b/>
          <w:bCs/>
          <w:color w:val="000000" w:themeColor="text1"/>
          <w:sz w:val="32"/>
          <w:szCs w:val="32"/>
          <w:cs/>
        </w:rPr>
        <w:tab/>
      </w:r>
      <w:r w:rsidRPr="00E2242A">
        <w:rPr>
          <w:rFonts w:ascii="TH SarabunPSK" w:hAnsi="TH SarabunPSK" w:cs="TH SarabunPSK"/>
          <w:b/>
          <w:bCs/>
          <w:color w:val="000000" w:themeColor="text1"/>
          <w:sz w:val="32"/>
          <w:szCs w:val="32"/>
          <w:cs/>
        </w:rPr>
        <w:tab/>
      </w:r>
      <w:r w:rsidRPr="00E2242A">
        <w:rPr>
          <w:rFonts w:ascii="TH SarabunPSK" w:hAnsi="TH SarabunPSK" w:cs="TH SarabunPSK"/>
          <w:b/>
          <w:bCs/>
          <w:color w:val="000000" w:themeColor="text1"/>
          <w:sz w:val="32"/>
          <w:szCs w:val="32"/>
          <w:cs/>
        </w:rPr>
        <w:tab/>
        <w:t>1.1.2.3</w:t>
      </w:r>
      <w:r w:rsidRPr="00E2242A">
        <w:rPr>
          <w:rFonts w:ascii="TH SarabunPSK" w:hAnsi="TH SarabunPSK" w:cs="TH SarabunPSK"/>
          <w:b/>
          <w:bCs/>
          <w:color w:val="000000" w:themeColor="text1"/>
          <w:sz w:val="32"/>
          <w:szCs w:val="32"/>
        </w:rPr>
        <w:tab/>
      </w:r>
      <w:bookmarkStart w:id="0" w:name="_Hlk73758347"/>
      <w:r w:rsidRPr="00E2242A">
        <w:rPr>
          <w:rFonts w:ascii="TH SarabunPSK" w:hAnsi="TH SarabunPSK" w:cs="TH SarabunPSK"/>
          <w:b/>
          <w:bCs/>
          <w:color w:val="000000" w:themeColor="text1"/>
          <w:sz w:val="32"/>
          <w:szCs w:val="32"/>
          <w:cs/>
        </w:rPr>
        <w:t>มาตรการสนับสนุนการให้สินเชื่อแก่ผู้ประกอบธุรกิจและมาตรการสนับสนุนการรับโอนทรัพย์สินหลักประกันเพื่อชำระหนี้</w:t>
      </w:r>
      <w:bookmarkEnd w:id="0"/>
      <w:r w:rsidRPr="00E2242A">
        <w:rPr>
          <w:rFonts w:ascii="TH SarabunPSK" w:hAnsi="TH SarabunPSK" w:cs="TH SarabunPSK"/>
          <w:b/>
          <w:bCs/>
          <w:color w:val="000000" w:themeColor="text1"/>
          <w:sz w:val="32"/>
          <w:szCs w:val="32"/>
          <w:cs/>
        </w:rPr>
        <w:t xml:space="preserve"> </w:t>
      </w:r>
      <w:r w:rsidRPr="00E2242A">
        <w:rPr>
          <w:rFonts w:ascii="TH SarabunPSK" w:hAnsi="TH SarabunPSK" w:cs="TH SarabunPSK"/>
          <w:color w:val="000000" w:themeColor="text1"/>
          <w:sz w:val="32"/>
          <w:szCs w:val="32"/>
          <w:cs/>
        </w:rPr>
        <w:t xml:space="preserve">ความคืบหน้าล่าสุด จากข้อมูลของธนาคารแห่งประเทศไทย ณ วันที่ 31 พฤษภาคม 2564 </w:t>
      </w:r>
      <w:r w:rsidRPr="00E2242A">
        <w:rPr>
          <w:rFonts w:ascii="TH SarabunPSK" w:hAnsi="TH SarabunPSK" w:cs="TH SarabunPSK"/>
          <w:color w:val="000000" w:themeColor="text1"/>
          <w:sz w:val="32"/>
          <w:szCs w:val="32"/>
          <w:shd w:val="clear" w:color="auto" w:fill="FFFFFF"/>
          <w:cs/>
        </w:rPr>
        <w:t xml:space="preserve">ประกอบด้วย </w:t>
      </w:r>
      <w:r w:rsidRPr="00E2242A">
        <w:rPr>
          <w:rFonts w:ascii="TH SarabunPSK" w:hAnsi="TH SarabunPSK" w:cs="TH SarabunPSK"/>
          <w:b/>
          <w:bCs/>
          <w:color w:val="000000" w:themeColor="text1"/>
          <w:sz w:val="32"/>
          <w:szCs w:val="32"/>
          <w:shd w:val="clear" w:color="auto" w:fill="FFFFFF"/>
          <w:cs/>
        </w:rPr>
        <w:t>(1)</w:t>
      </w:r>
      <w:r w:rsidRPr="00E2242A">
        <w:rPr>
          <w:rFonts w:ascii="TH SarabunPSK" w:hAnsi="TH SarabunPSK" w:cs="TH SarabunPSK"/>
          <w:color w:val="000000" w:themeColor="text1"/>
          <w:sz w:val="32"/>
          <w:szCs w:val="32"/>
          <w:shd w:val="clear" w:color="auto" w:fill="FFFFFF"/>
          <w:cs/>
        </w:rPr>
        <w:t xml:space="preserve"> </w:t>
      </w:r>
      <w:r w:rsidRPr="00E2242A">
        <w:rPr>
          <w:rFonts w:ascii="TH SarabunPSK" w:hAnsi="TH SarabunPSK" w:cs="TH SarabunPSK"/>
          <w:b/>
          <w:bCs/>
          <w:color w:val="000000" w:themeColor="text1"/>
          <w:sz w:val="32"/>
          <w:szCs w:val="32"/>
          <w:shd w:val="clear" w:color="auto" w:fill="FFFFFF"/>
          <w:cs/>
        </w:rPr>
        <w:t xml:space="preserve">โครงการสินเชื่อฟื้นฟู </w:t>
      </w:r>
      <w:r w:rsidRPr="00E2242A">
        <w:rPr>
          <w:rFonts w:ascii="TH SarabunPSK" w:hAnsi="TH SarabunPSK" w:cs="TH SarabunPSK"/>
          <w:color w:val="000000" w:themeColor="text1"/>
          <w:sz w:val="32"/>
          <w:szCs w:val="32"/>
          <w:shd w:val="clear" w:color="auto" w:fill="FFFFFF"/>
          <w:cs/>
        </w:rPr>
        <w:t>มีสินเชื่อฟื้นฟูที่อนุมัติแล้วทั้งสิ้น 20</w:t>
      </w:r>
      <w:r w:rsidRPr="00E2242A">
        <w:rPr>
          <w:rFonts w:ascii="TH SarabunPSK" w:hAnsi="TH SarabunPSK" w:cs="TH SarabunPSK"/>
          <w:color w:val="000000" w:themeColor="text1"/>
          <w:sz w:val="32"/>
          <w:szCs w:val="32"/>
          <w:shd w:val="clear" w:color="auto" w:fill="FFFFFF"/>
        </w:rPr>
        <w:t>,</w:t>
      </w:r>
      <w:r w:rsidRPr="00E2242A">
        <w:rPr>
          <w:rFonts w:ascii="TH SarabunPSK" w:hAnsi="TH SarabunPSK" w:cs="TH SarabunPSK"/>
          <w:color w:val="000000" w:themeColor="text1"/>
          <w:sz w:val="32"/>
          <w:szCs w:val="32"/>
          <w:shd w:val="clear" w:color="auto" w:fill="FFFFFF"/>
          <w:cs/>
        </w:rPr>
        <w:t>839.3 ล้านบาท มีจำนวนผู้ได้รับความช่วยเหลือ 8</w:t>
      </w:r>
      <w:r w:rsidRPr="00E2242A">
        <w:rPr>
          <w:rFonts w:ascii="TH SarabunPSK" w:hAnsi="TH SarabunPSK" w:cs="TH SarabunPSK"/>
          <w:color w:val="000000" w:themeColor="text1"/>
          <w:sz w:val="32"/>
          <w:szCs w:val="32"/>
          <w:shd w:val="clear" w:color="auto" w:fill="FFFFFF"/>
        </w:rPr>
        <w:t>,</w:t>
      </w:r>
      <w:r w:rsidRPr="00E2242A">
        <w:rPr>
          <w:rFonts w:ascii="TH SarabunPSK" w:hAnsi="TH SarabunPSK" w:cs="TH SarabunPSK"/>
          <w:color w:val="000000" w:themeColor="text1"/>
          <w:sz w:val="32"/>
          <w:szCs w:val="32"/>
          <w:shd w:val="clear" w:color="auto" w:fill="FFFFFF"/>
          <w:cs/>
        </w:rPr>
        <w:t>218 ราย คิดเป็นวงเงินอนุมัติเฉลี่ยจำนวน 2.54 ล้านบาทต่อราย สำหรับประเภทของลูกหนี้ แบ่งตามวงเงินสินเชื่อเดิม ประกอบด้วย (1.1) วิสาหกิจขนาดย่อมและขนาดเล็ก (</w:t>
      </w:r>
      <w:r w:rsidRPr="00E2242A">
        <w:rPr>
          <w:rFonts w:ascii="TH SarabunPSK" w:hAnsi="TH SarabunPSK" w:cs="TH SarabunPSK"/>
          <w:color w:val="000000" w:themeColor="text1"/>
          <w:sz w:val="32"/>
          <w:szCs w:val="32"/>
          <w:shd w:val="clear" w:color="auto" w:fill="FFFFFF"/>
        </w:rPr>
        <w:t>SMEs</w:t>
      </w:r>
      <w:r w:rsidRPr="00E2242A">
        <w:rPr>
          <w:rFonts w:ascii="TH SarabunPSK" w:hAnsi="TH SarabunPSK" w:cs="TH SarabunPSK"/>
          <w:color w:val="000000" w:themeColor="text1"/>
          <w:sz w:val="32"/>
          <w:szCs w:val="32"/>
          <w:shd w:val="clear" w:color="auto" w:fill="FFFFFF"/>
          <w:cs/>
        </w:rPr>
        <w:t>) วงเงินสินเชื่อเดิม 5 – 50 ล้านบาท คิดเป็นสัดส่วนร้อยละ 44.1 ของยอดรวมสินเชื่อทั้งหมด (1.2) บริษัทวงเงินสินเชื่อเดิม 50 – 500 ล้านบาท คิดเป็นสัดส่วนร้อยละ 42.7 (1.3) วิสาหกิจขนาดย่อย (</w:t>
      </w:r>
      <w:r w:rsidRPr="00E2242A">
        <w:rPr>
          <w:rFonts w:ascii="TH SarabunPSK" w:hAnsi="TH SarabunPSK" w:cs="TH SarabunPSK"/>
          <w:color w:val="000000" w:themeColor="text1"/>
          <w:sz w:val="32"/>
          <w:szCs w:val="32"/>
          <w:shd w:val="clear" w:color="auto" w:fill="FFFFFF"/>
        </w:rPr>
        <w:t>Micro</w:t>
      </w:r>
      <w:r w:rsidRPr="00E2242A">
        <w:rPr>
          <w:rFonts w:ascii="TH SarabunPSK" w:hAnsi="TH SarabunPSK" w:cs="TH SarabunPSK"/>
          <w:color w:val="000000" w:themeColor="text1"/>
          <w:sz w:val="32"/>
          <w:szCs w:val="32"/>
          <w:shd w:val="clear" w:color="auto" w:fill="FFFFFF"/>
          <w:cs/>
        </w:rPr>
        <w:t>) วงเงินสินเชื่อเดิมไม่เกิน 5 ล้านบาท คิดเป็นสัดส่วนร้อยละ 12.1 และ (1.4) ลูกหนี้ใหม่ คิดเป็นร้อยละ 1.2 และหากแบ่งตามประเภทธุรกิจพบว่า สินเชื่อสำหรับกลุ่มธุรกิจการพาณิชย์ คิดเป็นสัดส่วนร้อยละ 43.7 ของยอดรวมสินเชื่อทั้งหมด อุตสาหกรรมการผลิต คิดเป็นสัดส่วนร้อยละ 29.4 การก่อสร้าง คิดเป็นสัดส่วนร้อยละ 7.7 และภาคบริการ คิดเป็นสัดส่วนร้อยละ 9.6 และ</w:t>
      </w:r>
      <w:r w:rsidRPr="00E2242A">
        <w:rPr>
          <w:rFonts w:ascii="TH SarabunPSK" w:hAnsi="TH SarabunPSK" w:cs="TH SarabunPSK"/>
          <w:b/>
          <w:bCs/>
          <w:color w:val="000000" w:themeColor="text1"/>
          <w:sz w:val="32"/>
          <w:szCs w:val="32"/>
          <w:shd w:val="clear" w:color="auto" w:fill="FFFFFF"/>
          <w:cs/>
        </w:rPr>
        <w:t xml:space="preserve"> (2) โครงการพักทรัพย์พักหนี้</w:t>
      </w:r>
      <w:r w:rsidRPr="00E2242A">
        <w:rPr>
          <w:rFonts w:ascii="TH SarabunPSK" w:hAnsi="TH SarabunPSK" w:cs="TH SarabunPSK"/>
          <w:color w:val="000000" w:themeColor="text1"/>
          <w:sz w:val="32"/>
          <w:szCs w:val="32"/>
          <w:shd w:val="clear" w:color="auto" w:fill="FFFFFF"/>
          <w:cs/>
        </w:rPr>
        <w:t xml:space="preserve"> (</w:t>
      </w:r>
      <w:r w:rsidRPr="00E2242A">
        <w:rPr>
          <w:rFonts w:ascii="TH SarabunPSK" w:hAnsi="TH SarabunPSK" w:cs="TH SarabunPSK"/>
          <w:color w:val="000000" w:themeColor="text1"/>
          <w:sz w:val="32"/>
          <w:szCs w:val="32"/>
          <w:shd w:val="clear" w:color="auto" w:fill="FFFFFF"/>
        </w:rPr>
        <w:t>Asset Warehousing</w:t>
      </w:r>
      <w:r w:rsidRPr="00E2242A">
        <w:rPr>
          <w:rFonts w:ascii="TH SarabunPSK" w:hAnsi="TH SarabunPSK" w:cs="TH SarabunPSK"/>
          <w:color w:val="000000" w:themeColor="text1"/>
          <w:sz w:val="32"/>
          <w:szCs w:val="32"/>
          <w:shd w:val="clear" w:color="auto" w:fill="FFFFFF"/>
          <w:cs/>
        </w:rPr>
        <w:t>) มีจำนวนผู้ได้รับความช่วยเหลือแล้วทั้งสิ้น 4 ราย คิดเป็นมูลค่าสินทรัพย์ที่รับโอน 909.68 ล้านบาท</w:t>
      </w:r>
    </w:p>
    <w:p w14:paraId="21D2A94F" w14:textId="77777777" w:rsidR="00F13860" w:rsidRPr="00E2242A" w:rsidRDefault="00F13860" w:rsidP="002C2C1A">
      <w:pPr>
        <w:tabs>
          <w:tab w:val="left" w:pos="1701"/>
          <w:tab w:val="left" w:pos="1985"/>
          <w:tab w:val="left" w:pos="2268"/>
          <w:tab w:val="left" w:pos="2552"/>
          <w:tab w:val="left" w:pos="2835"/>
          <w:tab w:val="left" w:pos="3119"/>
          <w:tab w:val="left" w:pos="3402"/>
        </w:tabs>
        <w:spacing w:line="320" w:lineRule="exact"/>
        <w:jc w:val="thaiDistribute"/>
        <w:rPr>
          <w:rFonts w:ascii="TH SarabunPSK" w:hAnsi="TH SarabunPSK" w:cs="TH SarabunPSK"/>
          <w:b/>
          <w:bCs/>
          <w:sz w:val="32"/>
          <w:szCs w:val="32"/>
        </w:rPr>
      </w:pPr>
      <w:r w:rsidRPr="00E2242A">
        <w:rPr>
          <w:rFonts w:ascii="TH SarabunPSK" w:hAnsi="TH SarabunPSK" w:cs="TH SarabunPSK"/>
          <w:b/>
          <w:bCs/>
          <w:sz w:val="32"/>
          <w:szCs w:val="32"/>
        </w:rPr>
        <w:tab/>
      </w:r>
      <w:r w:rsidRPr="00E2242A">
        <w:rPr>
          <w:rFonts w:ascii="TH SarabunPSK" w:hAnsi="TH SarabunPSK" w:cs="TH SarabunPSK"/>
          <w:b/>
          <w:bCs/>
          <w:sz w:val="32"/>
          <w:szCs w:val="32"/>
        </w:rPr>
        <w:tab/>
      </w:r>
      <w:r w:rsidRPr="00E2242A">
        <w:rPr>
          <w:rFonts w:ascii="TH SarabunPSK" w:hAnsi="TH SarabunPSK" w:cs="TH SarabunPSK"/>
          <w:b/>
          <w:bCs/>
          <w:sz w:val="32"/>
          <w:szCs w:val="32"/>
          <w:cs/>
        </w:rPr>
        <w:t>1.2</w:t>
      </w:r>
      <w:bookmarkStart w:id="1" w:name="_Hlk67752347"/>
      <w:r w:rsidRPr="00E2242A">
        <w:rPr>
          <w:rFonts w:ascii="TH SarabunPSK" w:hAnsi="TH SarabunPSK" w:cs="TH SarabunPSK"/>
          <w:b/>
          <w:bCs/>
          <w:sz w:val="32"/>
          <w:szCs w:val="32"/>
          <w:cs/>
        </w:rPr>
        <w:t xml:space="preserve"> มติคณะกรรมการบริหารสถานการณ์เศรษฐกิจฯ</w:t>
      </w:r>
      <w:bookmarkEnd w:id="1"/>
    </w:p>
    <w:p w14:paraId="29B60A60" w14:textId="77777777" w:rsidR="00F13860" w:rsidRPr="00E2242A" w:rsidRDefault="00F13860" w:rsidP="002C2C1A">
      <w:pPr>
        <w:tabs>
          <w:tab w:val="left" w:pos="1701"/>
          <w:tab w:val="left" w:pos="1985"/>
          <w:tab w:val="left" w:pos="2268"/>
          <w:tab w:val="left" w:pos="2552"/>
          <w:tab w:val="left" w:pos="2835"/>
          <w:tab w:val="left" w:pos="3119"/>
          <w:tab w:val="left" w:pos="3402"/>
        </w:tabs>
        <w:spacing w:line="320" w:lineRule="exact"/>
        <w:jc w:val="thaiDistribute"/>
        <w:rPr>
          <w:rFonts w:ascii="TH SarabunPSK" w:hAnsi="TH SarabunPSK" w:cs="TH SarabunPSK"/>
          <w:sz w:val="32"/>
          <w:szCs w:val="32"/>
        </w:rPr>
      </w:pPr>
      <w:r w:rsidRPr="00E2242A">
        <w:rPr>
          <w:rFonts w:ascii="TH SarabunPSK" w:hAnsi="TH SarabunPSK" w:cs="TH SarabunPSK"/>
          <w:color w:val="000000" w:themeColor="text1"/>
          <w:sz w:val="32"/>
          <w:szCs w:val="32"/>
          <w:cs/>
        </w:rPr>
        <w:t>ที่ประชุมรับทราบสถานการณ์เศรษฐกิจล่าสุด และความคืบหน้ามาตรการเศรษฐกิจที่สำคัญ ประกอบด้วย (1) โครงการเราชนะ (2) มาตรการด้านแรงงาน และ (3) มาตรการ</w:t>
      </w:r>
      <w:r w:rsidRPr="00E2242A">
        <w:rPr>
          <w:rFonts w:ascii="TH SarabunPSK" w:hAnsi="TH SarabunPSK" w:cs="TH SarabunPSK"/>
          <w:sz w:val="32"/>
          <w:szCs w:val="32"/>
          <w:cs/>
        </w:rPr>
        <w:t>สนับสนุนการให้สินเชื่อแก่ผู้ประกอบธุรกิจและมาตรการสนับสนุนการรับโอนทรัพย์สินหลักประกันเพื่อชำระหนี้</w:t>
      </w:r>
    </w:p>
    <w:p w14:paraId="47B8DF93" w14:textId="77777777" w:rsidR="00F13860" w:rsidRPr="00E2242A" w:rsidRDefault="00F13860" w:rsidP="002C2C1A">
      <w:pPr>
        <w:tabs>
          <w:tab w:val="left" w:pos="1701"/>
          <w:tab w:val="left" w:pos="1985"/>
          <w:tab w:val="left" w:pos="2268"/>
          <w:tab w:val="left" w:pos="2552"/>
          <w:tab w:val="left" w:pos="2835"/>
          <w:tab w:val="left" w:pos="3119"/>
          <w:tab w:val="left" w:pos="3402"/>
        </w:tabs>
        <w:spacing w:line="320" w:lineRule="exact"/>
        <w:jc w:val="thaiDistribute"/>
        <w:rPr>
          <w:rFonts w:ascii="TH SarabunPSK" w:hAnsi="TH SarabunPSK" w:cs="TH SarabunPSK"/>
          <w:b/>
          <w:bCs/>
          <w:sz w:val="32"/>
          <w:szCs w:val="32"/>
        </w:rPr>
      </w:pPr>
      <w:r w:rsidRPr="00E2242A">
        <w:rPr>
          <w:rFonts w:ascii="TH SarabunPSK" w:hAnsi="TH SarabunPSK" w:cs="TH SarabunPSK"/>
          <w:b/>
          <w:bCs/>
          <w:sz w:val="32"/>
          <w:szCs w:val="32"/>
        </w:rPr>
        <w:tab/>
      </w:r>
      <w:r w:rsidRPr="00E2242A">
        <w:rPr>
          <w:rFonts w:ascii="TH SarabunPSK" w:hAnsi="TH SarabunPSK" w:cs="TH SarabunPSK"/>
          <w:b/>
          <w:bCs/>
          <w:sz w:val="32"/>
          <w:szCs w:val="32"/>
          <w:cs/>
        </w:rPr>
        <w:tab/>
        <w:t>1.3 ข้อสั่งการนายกรัฐมนตรี</w:t>
      </w:r>
    </w:p>
    <w:p w14:paraId="1A65F2AB" w14:textId="77777777" w:rsidR="00F13860" w:rsidRPr="00E2242A" w:rsidRDefault="00F13860" w:rsidP="002C2C1A">
      <w:pPr>
        <w:tabs>
          <w:tab w:val="left" w:pos="1701"/>
          <w:tab w:val="left" w:pos="1985"/>
          <w:tab w:val="left" w:pos="2268"/>
          <w:tab w:val="left" w:pos="2552"/>
          <w:tab w:val="left" w:pos="2835"/>
          <w:tab w:val="left" w:pos="3119"/>
          <w:tab w:val="left" w:pos="3402"/>
        </w:tabs>
        <w:spacing w:line="320" w:lineRule="exact"/>
        <w:jc w:val="thaiDistribute"/>
        <w:rPr>
          <w:rFonts w:ascii="TH SarabunPSK" w:hAnsi="TH SarabunPSK" w:cs="TH SarabunPSK"/>
          <w:sz w:val="32"/>
          <w:szCs w:val="32"/>
        </w:rPr>
      </w:pPr>
      <w:r w:rsidRPr="00E2242A">
        <w:rPr>
          <w:rFonts w:ascii="TH SarabunPSK" w:hAnsi="TH SarabunPSK" w:cs="TH SarabunPSK"/>
          <w:b/>
          <w:bCs/>
          <w:sz w:val="32"/>
          <w:szCs w:val="32"/>
          <w:cs/>
        </w:rPr>
        <w:tab/>
      </w:r>
      <w:r w:rsidRPr="00E2242A">
        <w:rPr>
          <w:rFonts w:ascii="TH SarabunPSK" w:hAnsi="TH SarabunPSK" w:cs="TH SarabunPSK"/>
          <w:b/>
          <w:bCs/>
          <w:sz w:val="32"/>
          <w:szCs w:val="32"/>
          <w:cs/>
        </w:rPr>
        <w:tab/>
      </w:r>
      <w:r w:rsidRPr="00E2242A">
        <w:rPr>
          <w:rFonts w:ascii="TH SarabunPSK" w:hAnsi="TH SarabunPSK" w:cs="TH SarabunPSK"/>
          <w:b/>
          <w:bCs/>
          <w:sz w:val="32"/>
          <w:szCs w:val="32"/>
          <w:cs/>
        </w:rPr>
        <w:tab/>
      </w:r>
      <w:r w:rsidRPr="00E2242A">
        <w:rPr>
          <w:rFonts w:ascii="TH SarabunPSK" w:hAnsi="TH SarabunPSK" w:cs="TH SarabunPSK"/>
          <w:b/>
          <w:bCs/>
          <w:sz w:val="32"/>
          <w:szCs w:val="32"/>
          <w:cs/>
        </w:rPr>
        <w:tab/>
        <w:t>1.3.1</w:t>
      </w:r>
      <w:r w:rsidRPr="00E2242A">
        <w:rPr>
          <w:rFonts w:ascii="TH SarabunPSK" w:hAnsi="TH SarabunPSK" w:cs="TH SarabunPSK"/>
          <w:sz w:val="32"/>
          <w:szCs w:val="32"/>
          <w:cs/>
        </w:rPr>
        <w:t xml:space="preserve"> มอบหมายให้ทุกกระทรวงและทุกหน่วยงานบริหารงบประมาณอย่างเหมาะสม และนำข้อมูลต่าง ๆ มาใช้ประกอบการวิเคราะห์และติดตามการดำเนินการของหน่วยงาน และประเมินผลกระทบที่</w:t>
      </w:r>
      <w:r w:rsidRPr="00E2242A">
        <w:rPr>
          <w:rFonts w:ascii="TH SarabunPSK" w:hAnsi="TH SarabunPSK" w:cs="TH SarabunPSK"/>
          <w:sz w:val="32"/>
          <w:szCs w:val="32"/>
          <w:cs/>
        </w:rPr>
        <w:lastRenderedPageBreak/>
        <w:t>เกิดขึ้นทั้งทางด้านเศรษฐกิจและสังคมอย่างใกล้ชิด อาทิ หนี้ครัวเรือน การจ้างงาน และรายได้</w:t>
      </w:r>
      <w:r w:rsidRPr="00E2242A">
        <w:rPr>
          <w:rFonts w:ascii="TH SarabunPSK" w:hAnsi="TH SarabunPSK" w:cs="TH SarabunPSK"/>
          <w:sz w:val="32"/>
          <w:szCs w:val="32"/>
        </w:rPr>
        <w:br/>
      </w:r>
      <w:r w:rsidRPr="00E2242A">
        <w:rPr>
          <w:rFonts w:ascii="TH SarabunPSK" w:hAnsi="TH SarabunPSK" w:cs="TH SarabunPSK"/>
          <w:sz w:val="32"/>
          <w:szCs w:val="32"/>
          <w:cs/>
        </w:rPr>
        <w:t>ของประชาชน รวมทั้งต้องเน้นการสื่อสารข้อมูลที่ชัดเจนและเข้าใจง่ายเพื่อให้สาธารณชนเข้าใจถึงสถานการณ์</w:t>
      </w:r>
      <w:r w:rsidRPr="00E2242A">
        <w:rPr>
          <w:rFonts w:ascii="TH SarabunPSK" w:hAnsi="TH SarabunPSK" w:cs="TH SarabunPSK"/>
          <w:sz w:val="32"/>
          <w:szCs w:val="32"/>
        </w:rPr>
        <w:br/>
      </w:r>
      <w:r w:rsidRPr="00E2242A">
        <w:rPr>
          <w:rFonts w:ascii="TH SarabunPSK" w:hAnsi="TH SarabunPSK" w:cs="TH SarabunPSK"/>
          <w:sz w:val="32"/>
          <w:szCs w:val="32"/>
          <w:cs/>
        </w:rPr>
        <w:t>ที่เกิดขึ้นอย่างถูกต้อง</w:t>
      </w:r>
    </w:p>
    <w:p w14:paraId="541B4743" w14:textId="77777777" w:rsidR="00F13860" w:rsidRPr="00E2242A" w:rsidRDefault="00F13860" w:rsidP="002C2C1A">
      <w:pPr>
        <w:tabs>
          <w:tab w:val="left" w:pos="1701"/>
          <w:tab w:val="left" w:pos="1985"/>
          <w:tab w:val="left" w:pos="2268"/>
          <w:tab w:val="left" w:pos="2552"/>
          <w:tab w:val="left" w:pos="2835"/>
          <w:tab w:val="left" w:pos="3119"/>
          <w:tab w:val="left" w:pos="3402"/>
        </w:tabs>
        <w:spacing w:line="320" w:lineRule="exact"/>
        <w:jc w:val="thaiDistribute"/>
        <w:rPr>
          <w:rFonts w:ascii="TH SarabunPSK" w:hAnsi="TH SarabunPSK" w:cs="TH SarabunPSK"/>
          <w:sz w:val="32"/>
          <w:szCs w:val="32"/>
        </w:rPr>
      </w:pPr>
      <w:r w:rsidRPr="00E2242A">
        <w:rPr>
          <w:rFonts w:ascii="TH SarabunPSK" w:hAnsi="TH SarabunPSK" w:cs="TH SarabunPSK"/>
          <w:sz w:val="32"/>
          <w:szCs w:val="32"/>
          <w:cs/>
        </w:rPr>
        <w:tab/>
      </w:r>
      <w:r w:rsidRPr="00E2242A">
        <w:rPr>
          <w:rFonts w:ascii="TH SarabunPSK" w:hAnsi="TH SarabunPSK" w:cs="TH SarabunPSK"/>
          <w:sz w:val="32"/>
          <w:szCs w:val="32"/>
          <w:cs/>
        </w:rPr>
        <w:tab/>
      </w:r>
      <w:r w:rsidRPr="00E2242A">
        <w:rPr>
          <w:rFonts w:ascii="TH SarabunPSK" w:hAnsi="TH SarabunPSK" w:cs="TH SarabunPSK"/>
          <w:sz w:val="32"/>
          <w:szCs w:val="32"/>
          <w:cs/>
        </w:rPr>
        <w:tab/>
      </w:r>
      <w:r w:rsidRPr="00E2242A">
        <w:rPr>
          <w:rFonts w:ascii="TH SarabunPSK" w:hAnsi="TH SarabunPSK" w:cs="TH SarabunPSK"/>
          <w:sz w:val="32"/>
          <w:szCs w:val="32"/>
          <w:cs/>
        </w:rPr>
        <w:tab/>
      </w:r>
      <w:r w:rsidRPr="00E2242A">
        <w:rPr>
          <w:rFonts w:ascii="TH SarabunPSK" w:hAnsi="TH SarabunPSK" w:cs="TH SarabunPSK"/>
          <w:b/>
          <w:bCs/>
          <w:sz w:val="32"/>
          <w:szCs w:val="32"/>
          <w:cs/>
        </w:rPr>
        <w:t>1.3.2</w:t>
      </w:r>
      <w:r w:rsidRPr="00E2242A">
        <w:rPr>
          <w:rFonts w:ascii="TH SarabunPSK" w:hAnsi="TH SarabunPSK" w:cs="TH SarabunPSK"/>
          <w:sz w:val="32"/>
          <w:szCs w:val="32"/>
          <w:cs/>
        </w:rPr>
        <w:t xml:space="preserve"> มอบหมายให้สภาอุตสาหกรรมแห่งประเทศไทย และสภาหอการค้า</w:t>
      </w:r>
      <w:r w:rsidRPr="00E2242A">
        <w:rPr>
          <w:rFonts w:ascii="TH SarabunPSK" w:hAnsi="TH SarabunPSK" w:cs="TH SarabunPSK"/>
          <w:sz w:val="32"/>
          <w:szCs w:val="32"/>
        </w:rPr>
        <w:br/>
      </w:r>
      <w:r w:rsidRPr="00E2242A">
        <w:rPr>
          <w:rFonts w:ascii="TH SarabunPSK" w:hAnsi="TH SarabunPSK" w:cs="TH SarabunPSK"/>
          <w:sz w:val="32"/>
          <w:szCs w:val="32"/>
          <w:cs/>
        </w:rPr>
        <w:t>แห่งประเทศไทย เร่งรัดรวบรวมข้อมูลความต้องการแรงงานต่างด้าวของภาคธุรกิจเอกชน เพื่อประสานกระทรวงแรงงาน กระทรวงมหาดไทย และหน่วยงานอื่น ๆ ที่เกี่ยวข้อง ในการใช้ประกอบการพิจารณาอนุญาตให้คนต่างด้าวเดินทางเข้ามาทำงานตามกฎหมายว่าด้วยคนเข้าเมืองภายใต้บันทึกความเข้าใจว่าด้วยความร่วมมือด้านแรงงานกรณีมาตรการป้องกันการแพร่ระบาดของโรคติดเชื้อไวรัสโค</w:t>
      </w:r>
      <w:proofErr w:type="spellStart"/>
      <w:r w:rsidRPr="00E2242A">
        <w:rPr>
          <w:rFonts w:ascii="TH SarabunPSK" w:hAnsi="TH SarabunPSK" w:cs="TH SarabunPSK"/>
          <w:sz w:val="32"/>
          <w:szCs w:val="32"/>
          <w:cs/>
        </w:rPr>
        <w:t>โร</w:t>
      </w:r>
      <w:proofErr w:type="spellEnd"/>
      <w:r w:rsidRPr="00E2242A">
        <w:rPr>
          <w:rFonts w:ascii="TH SarabunPSK" w:hAnsi="TH SarabunPSK" w:cs="TH SarabunPSK"/>
          <w:sz w:val="32"/>
          <w:szCs w:val="32"/>
          <w:cs/>
        </w:rPr>
        <w:t xml:space="preserve">นา </w:t>
      </w:r>
      <w:r w:rsidRPr="00E2242A">
        <w:rPr>
          <w:rFonts w:ascii="TH SarabunPSK" w:hAnsi="TH SarabunPSK" w:cs="TH SarabunPSK"/>
          <w:sz w:val="32"/>
          <w:szCs w:val="32"/>
        </w:rPr>
        <w:t>2019</w:t>
      </w:r>
      <w:r w:rsidRPr="00E2242A">
        <w:rPr>
          <w:rFonts w:ascii="TH SarabunPSK" w:hAnsi="TH SarabunPSK" w:cs="TH SarabunPSK"/>
          <w:sz w:val="32"/>
          <w:szCs w:val="32"/>
          <w:cs/>
        </w:rPr>
        <w:t xml:space="preserve">  </w:t>
      </w:r>
    </w:p>
    <w:p w14:paraId="3589B792" w14:textId="77777777" w:rsidR="00F13860" w:rsidRPr="00E2242A" w:rsidRDefault="00F13860" w:rsidP="002C2C1A">
      <w:pPr>
        <w:tabs>
          <w:tab w:val="left" w:pos="1701"/>
          <w:tab w:val="left" w:pos="1985"/>
          <w:tab w:val="left" w:pos="2268"/>
          <w:tab w:val="left" w:pos="2552"/>
          <w:tab w:val="left" w:pos="2835"/>
          <w:tab w:val="left" w:pos="3119"/>
          <w:tab w:val="left" w:pos="3402"/>
        </w:tabs>
        <w:spacing w:line="320" w:lineRule="exact"/>
        <w:jc w:val="thaiDistribute"/>
        <w:rPr>
          <w:rFonts w:ascii="TH SarabunPSK" w:hAnsi="TH SarabunPSK" w:cs="TH SarabunPSK"/>
          <w:sz w:val="32"/>
          <w:szCs w:val="32"/>
        </w:rPr>
      </w:pPr>
      <w:r w:rsidRPr="00E2242A">
        <w:rPr>
          <w:rFonts w:ascii="TH SarabunPSK" w:hAnsi="TH SarabunPSK" w:cs="TH SarabunPSK"/>
          <w:sz w:val="32"/>
          <w:szCs w:val="32"/>
          <w:cs/>
        </w:rPr>
        <w:tab/>
      </w:r>
      <w:r w:rsidRPr="00E2242A">
        <w:rPr>
          <w:rFonts w:ascii="TH SarabunPSK" w:hAnsi="TH SarabunPSK" w:cs="TH SarabunPSK"/>
          <w:sz w:val="32"/>
          <w:szCs w:val="32"/>
          <w:cs/>
        </w:rPr>
        <w:tab/>
      </w:r>
      <w:r w:rsidRPr="00E2242A">
        <w:rPr>
          <w:rFonts w:ascii="TH SarabunPSK" w:hAnsi="TH SarabunPSK" w:cs="TH SarabunPSK"/>
          <w:sz w:val="32"/>
          <w:szCs w:val="32"/>
          <w:cs/>
        </w:rPr>
        <w:tab/>
      </w:r>
      <w:r w:rsidRPr="00E2242A">
        <w:rPr>
          <w:rFonts w:ascii="TH SarabunPSK" w:hAnsi="TH SarabunPSK" w:cs="TH SarabunPSK"/>
          <w:sz w:val="32"/>
          <w:szCs w:val="32"/>
          <w:cs/>
        </w:rPr>
        <w:tab/>
      </w:r>
      <w:r w:rsidRPr="00E2242A">
        <w:rPr>
          <w:rFonts w:ascii="TH SarabunPSK" w:hAnsi="TH SarabunPSK" w:cs="TH SarabunPSK"/>
          <w:b/>
          <w:bCs/>
          <w:sz w:val="32"/>
          <w:szCs w:val="32"/>
          <w:cs/>
        </w:rPr>
        <w:t>1.3.3</w:t>
      </w:r>
      <w:r w:rsidRPr="00E2242A">
        <w:rPr>
          <w:rFonts w:ascii="TH SarabunPSK" w:hAnsi="TH SarabunPSK" w:cs="TH SarabunPSK"/>
          <w:sz w:val="32"/>
          <w:szCs w:val="32"/>
          <w:cs/>
        </w:rPr>
        <w:t xml:space="preserve"> มอบหมายให้กระทรวงแรงงานและกระทรวงพาณิชย์ ประสาน</w:t>
      </w:r>
      <w:r w:rsidRPr="00E2242A">
        <w:rPr>
          <w:rFonts w:ascii="TH SarabunPSK" w:hAnsi="TH SarabunPSK" w:cs="TH SarabunPSK"/>
          <w:sz w:val="32"/>
          <w:szCs w:val="32"/>
          <w:cs/>
        </w:rPr>
        <w:br/>
        <w:t>สภาอุตสาหกรรมแห่งประเทศไทย สภาหอการค้าแห่งประเทศไทย และหน่วยงานอื่น ๆ ที่เกี่ยวข้อง เพื่อ</w:t>
      </w:r>
      <w:r w:rsidRPr="00E2242A">
        <w:rPr>
          <w:rFonts w:ascii="TH SarabunPSK" w:hAnsi="TH SarabunPSK" w:cs="TH SarabunPSK"/>
          <w:sz w:val="32"/>
          <w:szCs w:val="32"/>
        </w:rPr>
        <w:br/>
      </w:r>
      <w:r w:rsidRPr="00E2242A">
        <w:rPr>
          <w:rFonts w:ascii="TH SarabunPSK" w:hAnsi="TH SarabunPSK" w:cs="TH SarabunPSK"/>
          <w:sz w:val="32"/>
          <w:szCs w:val="32"/>
          <w:cs/>
        </w:rPr>
        <w:t>บูรณาการฐานข้อมูลด้านแรงงานและสถานประกอบการ อาทิ ความต้องการแรงงาน รวมทั้งข้อมูลการจัดตั้งบริษัทใหม่ และบริษัทที่เลิกกิจการ เพื่อใช้เป็นข้อมูลประกอบการวางแนวทางบริหารเศรษฐกิจ และเพื่อ</w:t>
      </w:r>
      <w:r w:rsidRPr="00E2242A">
        <w:rPr>
          <w:rFonts w:ascii="TH SarabunPSK" w:hAnsi="TH SarabunPSK" w:cs="TH SarabunPSK"/>
          <w:sz w:val="32"/>
          <w:szCs w:val="32"/>
        </w:rPr>
        <w:br/>
      </w:r>
      <w:r w:rsidRPr="00E2242A">
        <w:rPr>
          <w:rFonts w:ascii="TH SarabunPSK" w:hAnsi="TH SarabunPSK" w:cs="TH SarabunPSK"/>
          <w:sz w:val="32"/>
          <w:szCs w:val="32"/>
          <w:cs/>
        </w:rPr>
        <w:t xml:space="preserve">สร้างความเข้าใจที่ถูกต้องต่อสาธารณชนต่อไป  </w:t>
      </w:r>
    </w:p>
    <w:p w14:paraId="7F543AE5" w14:textId="77777777" w:rsidR="00F13860" w:rsidRPr="00E2242A" w:rsidRDefault="00F13860" w:rsidP="002C2C1A">
      <w:pPr>
        <w:tabs>
          <w:tab w:val="left" w:pos="1701"/>
          <w:tab w:val="left" w:pos="1985"/>
          <w:tab w:val="left" w:pos="2268"/>
          <w:tab w:val="left" w:pos="2552"/>
          <w:tab w:val="left" w:pos="2835"/>
          <w:tab w:val="left" w:pos="3119"/>
          <w:tab w:val="left" w:pos="3402"/>
        </w:tabs>
        <w:spacing w:line="320" w:lineRule="exact"/>
        <w:jc w:val="thaiDistribute"/>
        <w:rPr>
          <w:rFonts w:ascii="TH SarabunPSK" w:hAnsi="TH SarabunPSK" w:cs="TH SarabunPSK"/>
          <w:color w:val="000000" w:themeColor="text1"/>
          <w:sz w:val="32"/>
          <w:szCs w:val="32"/>
          <w:cs/>
        </w:rPr>
      </w:pPr>
      <w:r w:rsidRPr="00E2242A">
        <w:rPr>
          <w:rFonts w:ascii="TH SarabunPSK" w:hAnsi="TH SarabunPSK" w:cs="TH SarabunPSK"/>
          <w:sz w:val="32"/>
          <w:szCs w:val="32"/>
          <w:cs/>
        </w:rPr>
        <w:tab/>
      </w:r>
      <w:r w:rsidRPr="00E2242A">
        <w:rPr>
          <w:rFonts w:ascii="TH SarabunPSK" w:hAnsi="TH SarabunPSK" w:cs="TH SarabunPSK"/>
          <w:sz w:val="32"/>
          <w:szCs w:val="32"/>
          <w:cs/>
        </w:rPr>
        <w:tab/>
      </w:r>
      <w:r w:rsidRPr="00E2242A">
        <w:rPr>
          <w:rFonts w:ascii="TH SarabunPSK" w:hAnsi="TH SarabunPSK" w:cs="TH SarabunPSK"/>
          <w:b/>
          <w:bCs/>
          <w:sz w:val="32"/>
          <w:szCs w:val="32"/>
          <w:cs/>
        </w:rPr>
        <w:tab/>
      </w:r>
      <w:r w:rsidRPr="00E2242A">
        <w:rPr>
          <w:rFonts w:ascii="TH SarabunPSK" w:hAnsi="TH SarabunPSK" w:cs="TH SarabunPSK"/>
          <w:b/>
          <w:bCs/>
          <w:sz w:val="32"/>
          <w:szCs w:val="32"/>
          <w:cs/>
        </w:rPr>
        <w:tab/>
        <w:t>1.3.4</w:t>
      </w:r>
      <w:r w:rsidRPr="00E2242A">
        <w:rPr>
          <w:rFonts w:ascii="TH SarabunPSK" w:hAnsi="TH SarabunPSK" w:cs="TH SarabunPSK"/>
          <w:sz w:val="32"/>
          <w:szCs w:val="32"/>
          <w:cs/>
        </w:rPr>
        <w:t xml:space="preserve"> </w:t>
      </w:r>
      <w:r w:rsidRPr="00E2242A">
        <w:rPr>
          <w:rFonts w:ascii="TH SarabunPSK" w:hAnsi="TH SarabunPSK" w:cs="TH SarabunPSK"/>
          <w:color w:val="000000" w:themeColor="text1"/>
          <w:sz w:val="32"/>
          <w:szCs w:val="32"/>
          <w:cs/>
        </w:rPr>
        <w:t>มอบหมายให้กระทรวงมหาดไทย พิจารณา</w:t>
      </w:r>
      <w:r w:rsidRPr="00E2242A">
        <w:rPr>
          <w:rFonts w:ascii="TH SarabunPSK" w:hAnsi="TH SarabunPSK" w:cs="TH SarabunPSK"/>
          <w:sz w:val="32"/>
          <w:szCs w:val="32"/>
          <w:cs/>
        </w:rPr>
        <w:t>ผ่อนปรน</w:t>
      </w:r>
      <w:r w:rsidRPr="00E2242A">
        <w:rPr>
          <w:rFonts w:ascii="TH SarabunPSK" w:hAnsi="TH SarabunPSK" w:cs="TH SarabunPSK"/>
          <w:color w:val="000000" w:themeColor="text1"/>
          <w:sz w:val="32"/>
          <w:szCs w:val="32"/>
          <w:cs/>
        </w:rPr>
        <w:t>การเดินทางระหว่างจังหวัดของแรงงานในกรณีที่มีความจำเป็น อาทิ ความต้องการใช้แรงงานข้ามจังหวัดเพื่อการเก็บผลผลิต</w:t>
      </w:r>
      <w:r w:rsidRPr="00E2242A">
        <w:rPr>
          <w:rFonts w:ascii="TH SarabunPSK" w:hAnsi="TH SarabunPSK" w:cs="TH SarabunPSK"/>
          <w:color w:val="000000" w:themeColor="text1"/>
          <w:sz w:val="32"/>
          <w:szCs w:val="32"/>
        </w:rPr>
        <w:br/>
      </w:r>
      <w:r w:rsidRPr="00E2242A">
        <w:rPr>
          <w:rFonts w:ascii="TH SarabunPSK" w:hAnsi="TH SarabunPSK" w:cs="TH SarabunPSK"/>
          <w:color w:val="000000" w:themeColor="text1"/>
          <w:sz w:val="32"/>
          <w:szCs w:val="32"/>
          <w:cs/>
        </w:rPr>
        <w:t>ทางการเกษตร โดยให้สอดคล้องกับมาตรการควบคุมการแพร่ระบาด และข้อกำหนดของ</w:t>
      </w:r>
      <w:r w:rsidRPr="00E2242A">
        <w:rPr>
          <w:rFonts w:ascii="TH SarabunPSK" w:hAnsi="TH SarabunPSK" w:cs="TH SarabunPSK"/>
          <w:sz w:val="32"/>
          <w:szCs w:val="32"/>
          <w:cs/>
        </w:rPr>
        <w:t>ศูนย์บริหารสถานการณ์แพร่ระบาดของโรคติดเชื้อไวรัสโค</w:t>
      </w:r>
      <w:proofErr w:type="spellStart"/>
      <w:r w:rsidRPr="00E2242A">
        <w:rPr>
          <w:rFonts w:ascii="TH SarabunPSK" w:hAnsi="TH SarabunPSK" w:cs="TH SarabunPSK"/>
          <w:sz w:val="32"/>
          <w:szCs w:val="32"/>
          <w:cs/>
        </w:rPr>
        <w:t>โร</w:t>
      </w:r>
      <w:proofErr w:type="spellEnd"/>
      <w:r w:rsidRPr="00E2242A">
        <w:rPr>
          <w:rFonts w:ascii="TH SarabunPSK" w:hAnsi="TH SarabunPSK" w:cs="TH SarabunPSK"/>
          <w:sz w:val="32"/>
          <w:szCs w:val="32"/>
          <w:cs/>
        </w:rPr>
        <w:t>นา 2019 (</w:t>
      </w:r>
      <w:proofErr w:type="spellStart"/>
      <w:r w:rsidRPr="00E2242A">
        <w:rPr>
          <w:rFonts w:ascii="TH SarabunPSK" w:hAnsi="TH SarabunPSK" w:cs="TH SarabunPSK"/>
          <w:sz w:val="32"/>
          <w:szCs w:val="32"/>
          <w:cs/>
        </w:rPr>
        <w:t>ศบ</w:t>
      </w:r>
      <w:proofErr w:type="spellEnd"/>
      <w:r w:rsidRPr="00E2242A">
        <w:rPr>
          <w:rFonts w:ascii="TH SarabunPSK" w:hAnsi="TH SarabunPSK" w:cs="TH SarabunPSK"/>
          <w:sz w:val="32"/>
          <w:szCs w:val="32"/>
          <w:cs/>
        </w:rPr>
        <w:t xml:space="preserve">ค.) </w:t>
      </w:r>
    </w:p>
    <w:p w14:paraId="5D6461BE" w14:textId="77777777" w:rsidR="00F13860" w:rsidRPr="00E2242A" w:rsidRDefault="00F13860" w:rsidP="002C2C1A">
      <w:pPr>
        <w:tabs>
          <w:tab w:val="left" w:pos="1701"/>
          <w:tab w:val="left" w:pos="1985"/>
          <w:tab w:val="left" w:pos="2268"/>
          <w:tab w:val="left" w:pos="2552"/>
          <w:tab w:val="left" w:pos="2835"/>
          <w:tab w:val="left" w:pos="3119"/>
          <w:tab w:val="left" w:pos="3402"/>
        </w:tabs>
        <w:spacing w:line="320" w:lineRule="exact"/>
        <w:jc w:val="thaiDistribute"/>
        <w:rPr>
          <w:rFonts w:ascii="TH SarabunPSK" w:hAnsi="TH SarabunPSK" w:cs="TH SarabunPSK"/>
          <w:sz w:val="32"/>
          <w:szCs w:val="32"/>
        </w:rPr>
      </w:pPr>
      <w:r w:rsidRPr="00E2242A">
        <w:rPr>
          <w:rFonts w:ascii="TH SarabunPSK" w:hAnsi="TH SarabunPSK" w:cs="TH SarabunPSK"/>
          <w:b/>
          <w:bCs/>
          <w:sz w:val="32"/>
          <w:szCs w:val="32"/>
          <w:cs/>
        </w:rPr>
        <w:tab/>
      </w:r>
      <w:r w:rsidRPr="00E2242A">
        <w:rPr>
          <w:rFonts w:ascii="TH SarabunPSK" w:hAnsi="TH SarabunPSK" w:cs="TH SarabunPSK"/>
          <w:b/>
          <w:bCs/>
          <w:sz w:val="32"/>
          <w:szCs w:val="32"/>
          <w:cs/>
        </w:rPr>
        <w:tab/>
      </w:r>
      <w:r w:rsidRPr="00E2242A">
        <w:rPr>
          <w:rFonts w:ascii="TH SarabunPSK" w:hAnsi="TH SarabunPSK" w:cs="TH SarabunPSK"/>
          <w:b/>
          <w:bCs/>
          <w:sz w:val="32"/>
          <w:szCs w:val="32"/>
          <w:cs/>
        </w:rPr>
        <w:tab/>
      </w:r>
      <w:r w:rsidRPr="00E2242A">
        <w:rPr>
          <w:rFonts w:ascii="TH SarabunPSK" w:hAnsi="TH SarabunPSK" w:cs="TH SarabunPSK"/>
          <w:b/>
          <w:bCs/>
          <w:sz w:val="32"/>
          <w:szCs w:val="32"/>
          <w:cs/>
        </w:rPr>
        <w:tab/>
        <w:t>1.3.5</w:t>
      </w:r>
      <w:r w:rsidRPr="00E2242A">
        <w:rPr>
          <w:rFonts w:ascii="TH SarabunPSK" w:hAnsi="TH SarabunPSK" w:cs="TH SarabunPSK"/>
          <w:sz w:val="32"/>
          <w:szCs w:val="32"/>
          <w:cs/>
        </w:rPr>
        <w:t xml:space="preserve"> มอบหมายให้กระทรวงเกษตรและสหกรณ์ หารือร่วมกับหน่วยงานที่เกี่ยวข้องเพื่อแก้ปัญหาการขาดแคลนแรงงานในภาคการเกษตร รวมทั้งแนวทางการยกระดับขีดความสามารถและเพิ่มประสิทธิภาพการผลิตของภาคเกษตรกรรม </w:t>
      </w:r>
    </w:p>
    <w:p w14:paraId="6F06AE48" w14:textId="77777777" w:rsidR="00F13860" w:rsidRPr="00E2242A" w:rsidRDefault="00F13860" w:rsidP="002C2C1A">
      <w:pPr>
        <w:tabs>
          <w:tab w:val="left" w:pos="1701"/>
          <w:tab w:val="left" w:pos="1985"/>
          <w:tab w:val="left" w:pos="2268"/>
          <w:tab w:val="left" w:pos="2552"/>
          <w:tab w:val="left" w:pos="2835"/>
          <w:tab w:val="left" w:pos="3119"/>
          <w:tab w:val="left" w:pos="3402"/>
        </w:tabs>
        <w:spacing w:line="320" w:lineRule="exact"/>
        <w:jc w:val="thaiDistribute"/>
        <w:rPr>
          <w:rFonts w:ascii="TH SarabunPSK" w:hAnsi="TH SarabunPSK" w:cs="TH SarabunPSK"/>
          <w:b/>
          <w:bCs/>
          <w:sz w:val="32"/>
          <w:szCs w:val="32"/>
        </w:rPr>
      </w:pPr>
      <w:r w:rsidRPr="00E2242A">
        <w:rPr>
          <w:rFonts w:ascii="TH SarabunPSK" w:hAnsi="TH SarabunPSK" w:cs="TH SarabunPSK"/>
          <w:b/>
          <w:bCs/>
          <w:sz w:val="32"/>
          <w:szCs w:val="32"/>
          <w:cs/>
        </w:rPr>
        <w:tab/>
        <w:t>2.</w:t>
      </w:r>
      <w:r w:rsidRPr="00E2242A">
        <w:rPr>
          <w:rFonts w:ascii="TH SarabunPSK" w:hAnsi="TH SarabunPSK" w:cs="TH SarabunPSK"/>
          <w:b/>
          <w:bCs/>
          <w:sz w:val="32"/>
          <w:szCs w:val="32"/>
        </w:rPr>
        <w:tab/>
      </w:r>
      <w:r w:rsidRPr="00E2242A">
        <w:rPr>
          <w:rFonts w:ascii="TH SarabunPSK" w:hAnsi="TH SarabunPSK" w:cs="TH SarabunPSK"/>
          <w:b/>
          <w:bCs/>
          <w:sz w:val="32"/>
          <w:szCs w:val="32"/>
          <w:cs/>
        </w:rPr>
        <w:t>เรื่องเพื่อพิจารณา</w:t>
      </w:r>
    </w:p>
    <w:p w14:paraId="6E58EE73" w14:textId="77777777" w:rsidR="00F13860" w:rsidRPr="00E2242A" w:rsidRDefault="00F13860" w:rsidP="002C2C1A">
      <w:pPr>
        <w:tabs>
          <w:tab w:val="left" w:pos="1701"/>
          <w:tab w:val="left" w:pos="1985"/>
          <w:tab w:val="left" w:pos="2268"/>
          <w:tab w:val="left" w:pos="2552"/>
          <w:tab w:val="left" w:pos="2835"/>
          <w:tab w:val="left" w:pos="3119"/>
          <w:tab w:val="left" w:pos="3402"/>
        </w:tabs>
        <w:spacing w:line="320" w:lineRule="exact"/>
        <w:jc w:val="thaiDistribute"/>
        <w:rPr>
          <w:rFonts w:ascii="TH SarabunPSK" w:hAnsi="TH SarabunPSK" w:cs="TH SarabunPSK"/>
          <w:b/>
          <w:bCs/>
          <w:sz w:val="32"/>
          <w:szCs w:val="32"/>
        </w:rPr>
      </w:pPr>
      <w:r w:rsidRPr="00E2242A">
        <w:rPr>
          <w:rFonts w:ascii="TH SarabunPSK" w:hAnsi="TH SarabunPSK" w:cs="TH SarabunPSK"/>
          <w:b/>
          <w:bCs/>
          <w:sz w:val="32"/>
          <w:szCs w:val="32"/>
        </w:rPr>
        <w:tab/>
      </w:r>
      <w:r w:rsidRPr="00E2242A">
        <w:rPr>
          <w:rFonts w:ascii="TH SarabunPSK" w:hAnsi="TH SarabunPSK" w:cs="TH SarabunPSK"/>
          <w:b/>
          <w:bCs/>
          <w:sz w:val="32"/>
          <w:szCs w:val="32"/>
        </w:rPr>
        <w:tab/>
      </w:r>
      <w:r w:rsidRPr="00E2242A">
        <w:rPr>
          <w:rFonts w:ascii="TH SarabunPSK" w:hAnsi="TH SarabunPSK" w:cs="TH SarabunPSK"/>
          <w:b/>
          <w:bCs/>
          <w:sz w:val="32"/>
          <w:szCs w:val="32"/>
          <w:cs/>
        </w:rPr>
        <w:t>2.</w:t>
      </w:r>
      <w:bookmarkStart w:id="2" w:name="_Hlk67589182"/>
      <w:r w:rsidRPr="00E2242A">
        <w:rPr>
          <w:rFonts w:ascii="TH SarabunPSK" w:hAnsi="TH SarabunPSK" w:cs="TH SarabunPSK"/>
          <w:b/>
          <w:bCs/>
          <w:sz w:val="32"/>
          <w:szCs w:val="32"/>
          <w:cs/>
        </w:rPr>
        <w:t xml:space="preserve">1 แผนการเปิดพื้นที่รับนักท่องเที่ยวต่างชาติของจังหวัดนำร่องในไตรมาสที่ 3 และไตรมาสที่ 4 ของปี 2564 </w:t>
      </w:r>
      <w:bookmarkEnd w:id="2"/>
      <w:r w:rsidRPr="00E2242A">
        <w:rPr>
          <w:rFonts w:ascii="TH SarabunPSK" w:hAnsi="TH SarabunPSK" w:cs="TH SarabunPSK"/>
          <w:sz w:val="32"/>
          <w:szCs w:val="32"/>
          <w:cs/>
        </w:rPr>
        <w:t>เสนอโดยการท่องเที่ยวแห่งประเทศไทย (ททท.)</w:t>
      </w:r>
      <w:r w:rsidRPr="00E2242A">
        <w:rPr>
          <w:rFonts w:ascii="TH SarabunPSK" w:hAnsi="TH SarabunPSK" w:cs="TH SarabunPSK"/>
          <w:b/>
          <w:bCs/>
          <w:sz w:val="32"/>
          <w:szCs w:val="32"/>
          <w:cs/>
        </w:rPr>
        <w:t xml:space="preserve"> </w:t>
      </w:r>
    </w:p>
    <w:p w14:paraId="64C09A00" w14:textId="77777777" w:rsidR="00F13860" w:rsidRPr="00E2242A" w:rsidRDefault="00F13860" w:rsidP="002C2C1A">
      <w:pPr>
        <w:tabs>
          <w:tab w:val="left" w:pos="1701"/>
          <w:tab w:val="left" w:pos="1985"/>
          <w:tab w:val="left" w:pos="2268"/>
          <w:tab w:val="left" w:pos="2552"/>
          <w:tab w:val="left" w:pos="2835"/>
          <w:tab w:val="left" w:pos="3119"/>
          <w:tab w:val="left" w:pos="3402"/>
        </w:tabs>
        <w:spacing w:line="320" w:lineRule="exact"/>
        <w:jc w:val="thaiDistribute"/>
        <w:rPr>
          <w:rFonts w:ascii="TH SarabunPSK" w:hAnsi="TH SarabunPSK" w:cs="TH SarabunPSK"/>
          <w:b/>
          <w:bCs/>
          <w:color w:val="000000" w:themeColor="text1"/>
          <w:sz w:val="32"/>
          <w:szCs w:val="32"/>
        </w:rPr>
      </w:pPr>
      <w:r w:rsidRPr="00E2242A">
        <w:rPr>
          <w:rFonts w:ascii="TH SarabunPSK" w:hAnsi="TH SarabunPSK" w:cs="TH SarabunPSK"/>
          <w:sz w:val="32"/>
          <w:szCs w:val="32"/>
        </w:rPr>
        <w:tab/>
      </w:r>
      <w:r w:rsidRPr="00E2242A">
        <w:rPr>
          <w:rFonts w:ascii="TH SarabunPSK" w:hAnsi="TH SarabunPSK" w:cs="TH SarabunPSK"/>
          <w:b/>
          <w:bCs/>
          <w:color w:val="000000" w:themeColor="text1"/>
          <w:sz w:val="32"/>
          <w:szCs w:val="32"/>
          <w:cs/>
        </w:rPr>
        <w:tab/>
      </w:r>
      <w:r w:rsidRPr="00E2242A">
        <w:rPr>
          <w:rFonts w:ascii="TH SarabunPSK" w:hAnsi="TH SarabunPSK" w:cs="TH SarabunPSK"/>
          <w:b/>
          <w:bCs/>
          <w:color w:val="000000" w:themeColor="text1"/>
          <w:sz w:val="32"/>
          <w:szCs w:val="32"/>
          <w:cs/>
        </w:rPr>
        <w:tab/>
        <w:t xml:space="preserve">2.1.1 </w:t>
      </w:r>
      <w:r w:rsidRPr="00E2242A">
        <w:rPr>
          <w:rFonts w:ascii="TH SarabunPSK" w:hAnsi="TH SarabunPSK" w:cs="TH SarabunPSK"/>
          <w:b/>
          <w:bCs/>
          <w:sz w:val="32"/>
          <w:szCs w:val="32"/>
          <w:cs/>
        </w:rPr>
        <w:t>แผนการเปิดพื้นที่รับนักท่องเที่ยวต่างชาติของจังหวัดภูเก็ต (</w:t>
      </w:r>
      <w:r w:rsidRPr="00E2242A">
        <w:rPr>
          <w:rFonts w:ascii="TH SarabunPSK" w:hAnsi="TH SarabunPSK" w:cs="TH SarabunPSK"/>
          <w:b/>
          <w:bCs/>
          <w:sz w:val="32"/>
          <w:szCs w:val="32"/>
        </w:rPr>
        <w:t>Phuket sandbox</w:t>
      </w:r>
      <w:r w:rsidRPr="00E2242A">
        <w:rPr>
          <w:rFonts w:ascii="TH SarabunPSK" w:hAnsi="TH SarabunPSK" w:cs="TH SarabunPSK"/>
          <w:b/>
          <w:bCs/>
          <w:sz w:val="32"/>
          <w:szCs w:val="32"/>
          <w:cs/>
        </w:rPr>
        <w:t>)</w:t>
      </w:r>
      <w:r w:rsidRPr="00E2242A">
        <w:rPr>
          <w:rFonts w:ascii="TH SarabunPSK" w:hAnsi="TH SarabunPSK" w:cs="TH SarabunPSK"/>
          <w:b/>
          <w:bCs/>
          <w:color w:val="000000" w:themeColor="text1"/>
          <w:sz w:val="32"/>
          <w:szCs w:val="32"/>
          <w:cs/>
        </w:rPr>
        <w:t xml:space="preserve"> </w:t>
      </w:r>
      <w:r w:rsidRPr="00E2242A">
        <w:rPr>
          <w:rFonts w:ascii="TH SarabunPSK" w:hAnsi="TH SarabunPSK" w:cs="TH SarabunPSK"/>
          <w:color w:val="000000" w:themeColor="text1"/>
          <w:sz w:val="32"/>
          <w:szCs w:val="32"/>
          <w:cs/>
        </w:rPr>
        <w:t>มีรายละเอียด ดังนี้</w:t>
      </w:r>
    </w:p>
    <w:p w14:paraId="4BE0E550" w14:textId="77777777" w:rsidR="00F13860" w:rsidRPr="00E2242A" w:rsidRDefault="00F13860" w:rsidP="002C2C1A">
      <w:pPr>
        <w:tabs>
          <w:tab w:val="left" w:pos="1701"/>
          <w:tab w:val="left" w:pos="1985"/>
          <w:tab w:val="left" w:pos="2268"/>
          <w:tab w:val="left" w:pos="2552"/>
          <w:tab w:val="left" w:pos="2835"/>
          <w:tab w:val="left" w:pos="3119"/>
          <w:tab w:val="left" w:pos="3402"/>
          <w:tab w:val="left" w:pos="3780"/>
        </w:tabs>
        <w:spacing w:line="320" w:lineRule="exact"/>
        <w:jc w:val="thaiDistribute"/>
        <w:rPr>
          <w:rFonts w:ascii="TH SarabunPSK" w:hAnsi="TH SarabunPSK" w:cs="TH SarabunPSK"/>
          <w:b/>
          <w:bCs/>
          <w:color w:val="000000" w:themeColor="text1"/>
          <w:sz w:val="32"/>
          <w:szCs w:val="32"/>
        </w:rPr>
      </w:pPr>
      <w:r w:rsidRPr="00E2242A">
        <w:rPr>
          <w:rFonts w:ascii="TH SarabunPSK" w:hAnsi="TH SarabunPSK" w:cs="TH SarabunPSK"/>
          <w:b/>
          <w:bCs/>
          <w:color w:val="000000" w:themeColor="text1"/>
          <w:sz w:val="32"/>
          <w:szCs w:val="32"/>
          <w:cs/>
        </w:rPr>
        <w:tab/>
      </w:r>
      <w:r w:rsidRPr="00E2242A">
        <w:rPr>
          <w:rFonts w:ascii="TH SarabunPSK" w:hAnsi="TH SarabunPSK" w:cs="TH SarabunPSK"/>
          <w:b/>
          <w:bCs/>
          <w:color w:val="000000" w:themeColor="text1"/>
          <w:sz w:val="32"/>
          <w:szCs w:val="32"/>
          <w:cs/>
        </w:rPr>
        <w:tab/>
      </w:r>
      <w:r w:rsidRPr="00E2242A">
        <w:rPr>
          <w:rFonts w:ascii="TH SarabunPSK" w:hAnsi="TH SarabunPSK" w:cs="TH SarabunPSK"/>
          <w:b/>
          <w:bCs/>
          <w:color w:val="000000" w:themeColor="text1"/>
          <w:sz w:val="32"/>
          <w:szCs w:val="32"/>
          <w:cs/>
        </w:rPr>
        <w:tab/>
      </w:r>
      <w:r w:rsidRPr="00E2242A">
        <w:rPr>
          <w:rFonts w:ascii="TH SarabunPSK" w:hAnsi="TH SarabunPSK" w:cs="TH SarabunPSK"/>
          <w:b/>
          <w:bCs/>
          <w:color w:val="000000" w:themeColor="text1"/>
          <w:sz w:val="32"/>
          <w:szCs w:val="32"/>
          <w:cs/>
        </w:rPr>
        <w:tab/>
        <w:t>2.1.1.1</w:t>
      </w:r>
      <w:r w:rsidRPr="00E2242A">
        <w:rPr>
          <w:rFonts w:ascii="TH SarabunPSK" w:hAnsi="TH SarabunPSK" w:cs="TH SarabunPSK"/>
          <w:b/>
          <w:bCs/>
          <w:color w:val="000000" w:themeColor="text1"/>
          <w:sz w:val="32"/>
          <w:szCs w:val="32"/>
          <w:cs/>
        </w:rPr>
        <w:tab/>
        <w:t xml:space="preserve">แผนเตรียมความพร้อมด้านสาธารณสุข </w:t>
      </w:r>
      <w:r w:rsidRPr="00E2242A">
        <w:rPr>
          <w:rFonts w:ascii="TH SarabunPSK" w:hAnsi="TH SarabunPSK" w:cs="TH SarabunPSK"/>
          <w:color w:val="000000" w:themeColor="text1"/>
          <w:sz w:val="32"/>
          <w:szCs w:val="32"/>
          <w:cs/>
        </w:rPr>
        <w:t>ประกอบด้วย</w:t>
      </w:r>
    </w:p>
    <w:p w14:paraId="0DCA1CCF" w14:textId="77777777" w:rsidR="00F13860" w:rsidRPr="00E2242A" w:rsidRDefault="00F13860" w:rsidP="002C2C1A">
      <w:pPr>
        <w:tabs>
          <w:tab w:val="left" w:pos="1701"/>
          <w:tab w:val="left" w:pos="1985"/>
          <w:tab w:val="left" w:pos="2268"/>
          <w:tab w:val="left" w:pos="2552"/>
          <w:tab w:val="left" w:pos="2835"/>
          <w:tab w:val="left" w:pos="3119"/>
          <w:tab w:val="left" w:pos="3402"/>
        </w:tabs>
        <w:spacing w:line="320" w:lineRule="exact"/>
        <w:jc w:val="thaiDistribute"/>
        <w:rPr>
          <w:rFonts w:ascii="TH SarabunPSK" w:hAnsi="TH SarabunPSK" w:cs="TH SarabunPSK"/>
          <w:color w:val="000000" w:themeColor="text1"/>
          <w:sz w:val="32"/>
          <w:szCs w:val="32"/>
        </w:rPr>
      </w:pPr>
      <w:r w:rsidRPr="00E2242A">
        <w:rPr>
          <w:rFonts w:ascii="TH SarabunPSK" w:hAnsi="TH SarabunPSK" w:cs="TH SarabunPSK"/>
          <w:b/>
          <w:bCs/>
          <w:color w:val="000000" w:themeColor="text1"/>
          <w:sz w:val="32"/>
          <w:szCs w:val="32"/>
          <w:cs/>
        </w:rPr>
        <w:tab/>
      </w:r>
      <w:r w:rsidRPr="00E2242A">
        <w:rPr>
          <w:rFonts w:ascii="TH SarabunPSK" w:hAnsi="TH SarabunPSK" w:cs="TH SarabunPSK"/>
          <w:b/>
          <w:bCs/>
          <w:color w:val="000000" w:themeColor="text1"/>
          <w:sz w:val="32"/>
          <w:szCs w:val="32"/>
          <w:cs/>
        </w:rPr>
        <w:tab/>
      </w:r>
      <w:r w:rsidRPr="00E2242A">
        <w:rPr>
          <w:rFonts w:ascii="TH SarabunPSK" w:hAnsi="TH SarabunPSK" w:cs="TH SarabunPSK"/>
          <w:b/>
          <w:bCs/>
          <w:color w:val="000000" w:themeColor="text1"/>
          <w:sz w:val="32"/>
          <w:szCs w:val="32"/>
          <w:cs/>
        </w:rPr>
        <w:tab/>
      </w:r>
      <w:r w:rsidRPr="00E2242A">
        <w:rPr>
          <w:rFonts w:ascii="TH SarabunPSK" w:hAnsi="TH SarabunPSK" w:cs="TH SarabunPSK"/>
          <w:b/>
          <w:bCs/>
          <w:color w:val="000000" w:themeColor="text1"/>
          <w:sz w:val="32"/>
          <w:szCs w:val="32"/>
          <w:cs/>
        </w:rPr>
        <w:tab/>
      </w:r>
      <w:r w:rsidRPr="00E2242A">
        <w:rPr>
          <w:rFonts w:ascii="TH SarabunPSK" w:hAnsi="TH SarabunPSK" w:cs="TH SarabunPSK"/>
          <w:b/>
          <w:bCs/>
          <w:color w:val="000000" w:themeColor="text1"/>
          <w:sz w:val="32"/>
          <w:szCs w:val="32"/>
          <w:cs/>
        </w:rPr>
        <w:tab/>
        <w:t>2.1.1.1.1 แผนการกระจายวัคซีน</w:t>
      </w:r>
      <w:r w:rsidRPr="00E2242A">
        <w:rPr>
          <w:rFonts w:ascii="TH SarabunPSK" w:hAnsi="TH SarabunPSK" w:cs="TH SarabunPSK"/>
          <w:color w:val="000000" w:themeColor="text1"/>
          <w:sz w:val="32"/>
          <w:szCs w:val="32"/>
          <w:cs/>
        </w:rPr>
        <w:t xml:space="preserve"> ความคืบหน้าในการฉีดวัคซีนให้กับประชาชนในพื้นที่จังหวัดภูเก็ต ณ วันที่ 31 พฤษภาคม 2564 มีผู้ที่ได้รับวัคซีนเข็มแรก จำนวน 279</w:t>
      </w:r>
      <w:r w:rsidRPr="00E2242A">
        <w:rPr>
          <w:rFonts w:ascii="TH SarabunPSK" w:hAnsi="TH SarabunPSK" w:cs="TH SarabunPSK"/>
          <w:color w:val="000000" w:themeColor="text1"/>
          <w:sz w:val="32"/>
          <w:szCs w:val="32"/>
        </w:rPr>
        <w:t>,</w:t>
      </w:r>
      <w:r w:rsidRPr="00E2242A">
        <w:rPr>
          <w:rFonts w:ascii="TH SarabunPSK" w:hAnsi="TH SarabunPSK" w:cs="TH SarabunPSK"/>
          <w:color w:val="000000" w:themeColor="text1"/>
          <w:sz w:val="32"/>
          <w:szCs w:val="32"/>
          <w:cs/>
        </w:rPr>
        <w:t>943 คน ครอบคลุมประชากรประมาณร้อยละ 60 ของประชากรทั้งหมด และมีผู้ได้รับวัคซีน 2 เข็มแล้ว จำนวน 98</w:t>
      </w:r>
      <w:r w:rsidRPr="00E2242A">
        <w:rPr>
          <w:rFonts w:ascii="TH SarabunPSK" w:hAnsi="TH SarabunPSK" w:cs="TH SarabunPSK"/>
          <w:color w:val="000000" w:themeColor="text1"/>
          <w:sz w:val="32"/>
          <w:szCs w:val="32"/>
        </w:rPr>
        <w:t>,</w:t>
      </w:r>
      <w:r w:rsidRPr="00E2242A">
        <w:rPr>
          <w:rFonts w:ascii="TH SarabunPSK" w:hAnsi="TH SarabunPSK" w:cs="TH SarabunPSK"/>
          <w:color w:val="000000" w:themeColor="text1"/>
          <w:sz w:val="32"/>
          <w:szCs w:val="32"/>
          <w:cs/>
        </w:rPr>
        <w:t>795 คน ครอบคลุมประชากรร้อยละ 21.2 ของประชากรทั้งหมด โดยมีจำนวนประชากรที่ยังไม่ได้รับวัคซีนอีก 186</w:t>
      </w:r>
      <w:r w:rsidRPr="00E2242A">
        <w:rPr>
          <w:rFonts w:ascii="TH SarabunPSK" w:hAnsi="TH SarabunPSK" w:cs="TH SarabunPSK"/>
          <w:color w:val="000000" w:themeColor="text1"/>
          <w:sz w:val="32"/>
          <w:szCs w:val="32"/>
        </w:rPr>
        <w:t>,</w:t>
      </w:r>
      <w:r w:rsidRPr="00E2242A">
        <w:rPr>
          <w:rFonts w:ascii="TH SarabunPSK" w:hAnsi="TH SarabunPSK" w:cs="TH SarabunPSK"/>
          <w:color w:val="000000" w:themeColor="text1"/>
          <w:sz w:val="32"/>
          <w:szCs w:val="32"/>
          <w:cs/>
        </w:rPr>
        <w:t>644 คน สำหรับ สถานการณ์การแพร่ระบาดของโรคโควิด-</w:t>
      </w:r>
      <w:r w:rsidRPr="00E2242A">
        <w:rPr>
          <w:rFonts w:ascii="TH SarabunPSK" w:hAnsi="TH SarabunPSK" w:cs="TH SarabunPSK"/>
          <w:color w:val="000000" w:themeColor="text1"/>
          <w:sz w:val="32"/>
          <w:szCs w:val="32"/>
        </w:rPr>
        <w:t xml:space="preserve">19 </w:t>
      </w:r>
      <w:r w:rsidRPr="00E2242A">
        <w:rPr>
          <w:rFonts w:ascii="TH SarabunPSK" w:hAnsi="TH SarabunPSK" w:cs="TH SarabunPSK"/>
          <w:color w:val="000000" w:themeColor="text1"/>
          <w:sz w:val="32"/>
          <w:szCs w:val="32"/>
          <w:cs/>
        </w:rPr>
        <w:t>ในจังหวัดภูเก็ตในปัจจุบันไม่มีความรุนแรง โดยมีจำนวนผู้ติดเชื้ออยู่ในระดับต่ำเฉลี่ยประมาณ 3.9 คนต่อวัน (ค่าเฉลี่ย 7 วัน ข้อมูล ณ วันที่ 3 มิถุนายน 2564)</w:t>
      </w:r>
    </w:p>
    <w:p w14:paraId="1DBFF683" w14:textId="77777777" w:rsidR="00F13860" w:rsidRPr="00E2242A" w:rsidRDefault="00F13860" w:rsidP="002C2C1A">
      <w:pPr>
        <w:tabs>
          <w:tab w:val="left" w:pos="1701"/>
          <w:tab w:val="left" w:pos="1985"/>
          <w:tab w:val="left" w:pos="2268"/>
          <w:tab w:val="left" w:pos="2552"/>
          <w:tab w:val="left" w:pos="2835"/>
          <w:tab w:val="left" w:pos="3119"/>
          <w:tab w:val="left" w:pos="3402"/>
        </w:tabs>
        <w:spacing w:line="320" w:lineRule="exact"/>
        <w:jc w:val="thaiDistribute"/>
        <w:rPr>
          <w:rFonts w:ascii="TH SarabunPSK" w:hAnsi="TH SarabunPSK" w:cs="TH SarabunPSK"/>
          <w:color w:val="000000" w:themeColor="text1"/>
          <w:sz w:val="32"/>
          <w:szCs w:val="32"/>
        </w:rPr>
      </w:pPr>
      <w:r w:rsidRPr="00E2242A">
        <w:rPr>
          <w:rFonts w:ascii="TH SarabunPSK" w:hAnsi="TH SarabunPSK" w:cs="TH SarabunPSK"/>
          <w:b/>
          <w:bCs/>
          <w:color w:val="000000" w:themeColor="text1"/>
          <w:sz w:val="32"/>
          <w:szCs w:val="32"/>
          <w:cs/>
        </w:rPr>
        <w:tab/>
      </w:r>
      <w:r w:rsidRPr="00E2242A">
        <w:rPr>
          <w:rFonts w:ascii="TH SarabunPSK" w:hAnsi="TH SarabunPSK" w:cs="TH SarabunPSK"/>
          <w:b/>
          <w:bCs/>
          <w:color w:val="000000" w:themeColor="text1"/>
          <w:sz w:val="32"/>
          <w:szCs w:val="32"/>
          <w:cs/>
        </w:rPr>
        <w:tab/>
      </w:r>
      <w:r w:rsidRPr="00E2242A">
        <w:rPr>
          <w:rFonts w:ascii="TH SarabunPSK" w:hAnsi="TH SarabunPSK" w:cs="TH SarabunPSK"/>
          <w:b/>
          <w:bCs/>
          <w:color w:val="000000" w:themeColor="text1"/>
          <w:sz w:val="32"/>
          <w:szCs w:val="32"/>
          <w:cs/>
        </w:rPr>
        <w:tab/>
      </w:r>
      <w:r w:rsidRPr="00E2242A">
        <w:rPr>
          <w:rFonts w:ascii="TH SarabunPSK" w:hAnsi="TH SarabunPSK" w:cs="TH SarabunPSK"/>
          <w:b/>
          <w:bCs/>
          <w:color w:val="000000" w:themeColor="text1"/>
          <w:sz w:val="32"/>
          <w:szCs w:val="32"/>
          <w:cs/>
        </w:rPr>
        <w:tab/>
      </w:r>
      <w:r w:rsidRPr="00E2242A">
        <w:rPr>
          <w:rFonts w:ascii="TH SarabunPSK" w:hAnsi="TH SarabunPSK" w:cs="TH SarabunPSK"/>
          <w:b/>
          <w:bCs/>
          <w:color w:val="000000" w:themeColor="text1"/>
          <w:sz w:val="32"/>
          <w:szCs w:val="32"/>
          <w:cs/>
        </w:rPr>
        <w:tab/>
        <w:t>2.1.1.1.2 แผนเดินทางของนักท่องเที่ยว</w:t>
      </w:r>
      <w:r w:rsidRPr="00E2242A">
        <w:rPr>
          <w:rFonts w:ascii="TH SarabunPSK" w:hAnsi="TH SarabunPSK" w:cs="TH SarabunPSK"/>
          <w:color w:val="000000" w:themeColor="text1"/>
          <w:sz w:val="32"/>
          <w:szCs w:val="32"/>
          <w:cs/>
        </w:rPr>
        <w:t xml:space="preserve"> แบ่งออกเป็น 4 ระยะ ได้แก่ </w:t>
      </w:r>
      <w:r w:rsidRPr="00E2242A">
        <w:rPr>
          <w:rFonts w:ascii="TH SarabunPSK" w:hAnsi="TH SarabunPSK" w:cs="TH SarabunPSK"/>
          <w:b/>
          <w:bCs/>
          <w:color w:val="000000" w:themeColor="text1"/>
          <w:sz w:val="32"/>
          <w:szCs w:val="32"/>
          <w:cs/>
        </w:rPr>
        <w:t>ระยะที่ 1</w:t>
      </w:r>
      <w:r w:rsidRPr="00E2242A">
        <w:rPr>
          <w:rFonts w:ascii="TH SarabunPSK" w:hAnsi="TH SarabunPSK" w:cs="TH SarabunPSK"/>
          <w:b/>
          <w:bCs/>
          <w:color w:val="000000" w:themeColor="text1"/>
          <w:sz w:val="32"/>
          <w:szCs w:val="32"/>
        </w:rPr>
        <w:t xml:space="preserve"> Pre</w:t>
      </w:r>
      <w:r w:rsidRPr="00E2242A">
        <w:rPr>
          <w:rFonts w:ascii="TH SarabunPSK" w:hAnsi="TH SarabunPSK" w:cs="TH SarabunPSK"/>
          <w:b/>
          <w:bCs/>
          <w:color w:val="000000" w:themeColor="text1"/>
          <w:sz w:val="32"/>
          <w:szCs w:val="32"/>
          <w:cs/>
        </w:rPr>
        <w:t>-</w:t>
      </w:r>
      <w:r w:rsidRPr="00E2242A">
        <w:rPr>
          <w:rFonts w:ascii="TH SarabunPSK" w:hAnsi="TH SarabunPSK" w:cs="TH SarabunPSK"/>
          <w:b/>
          <w:bCs/>
          <w:color w:val="000000" w:themeColor="text1"/>
          <w:sz w:val="32"/>
          <w:szCs w:val="32"/>
        </w:rPr>
        <w:t>arrival</w:t>
      </w:r>
      <w:r w:rsidRPr="00E2242A">
        <w:rPr>
          <w:rFonts w:ascii="TH SarabunPSK" w:hAnsi="TH SarabunPSK" w:cs="TH SarabunPSK"/>
          <w:color w:val="000000" w:themeColor="text1"/>
          <w:sz w:val="32"/>
          <w:szCs w:val="32"/>
          <w:cs/>
        </w:rPr>
        <w:t xml:space="preserve"> (1) ผู้ที่เดินทางซึ่งได้รับวัคซีนครบโดสอย่างน้อย 14 วันก่อนการเดินทางแต่ไม่เกิน 1 ปี โดยวัคซีนจะต้องขึ้นทะเบียนตามกฎหมายของประเทศไทย หรือได้รับการรับรองโดยองค์การอนามัยโลก (</w:t>
      </w:r>
      <w:r w:rsidRPr="00E2242A">
        <w:rPr>
          <w:rFonts w:ascii="TH SarabunPSK" w:hAnsi="TH SarabunPSK" w:cs="TH SarabunPSK"/>
          <w:color w:val="000000" w:themeColor="text1"/>
          <w:sz w:val="32"/>
          <w:szCs w:val="32"/>
        </w:rPr>
        <w:t>WHO</w:t>
      </w:r>
      <w:r w:rsidRPr="00E2242A">
        <w:rPr>
          <w:rFonts w:ascii="TH SarabunPSK" w:hAnsi="TH SarabunPSK" w:cs="TH SarabunPSK"/>
          <w:color w:val="000000" w:themeColor="text1"/>
          <w:sz w:val="32"/>
          <w:szCs w:val="32"/>
          <w:cs/>
        </w:rPr>
        <w:t xml:space="preserve">) และเป็นผู้เดินทางจากประเทศเสี่ยงต่ำและปานกลาง (ตามหลักเกณฑ์ของกระทรวงสาธารณสุข) (2) เด็กอายุต่ำกว่า 6 ปีที่มาพร้อมกับผู้ปกครองที่ได้รับวัคซีนแล้วให้เดินทางเข้ามาได้พร้อมผู้ปกครอง (3) </w:t>
      </w:r>
      <w:r w:rsidRPr="00E2242A">
        <w:rPr>
          <w:rFonts w:ascii="TH SarabunPSK" w:hAnsi="TH SarabunPSK" w:cs="TH SarabunPSK"/>
          <w:color w:val="000000" w:themeColor="text1"/>
          <w:spacing w:val="-6"/>
          <w:sz w:val="32"/>
          <w:szCs w:val="32"/>
          <w:cs/>
        </w:rPr>
        <w:t>เด็กที่อายุระหว่าง 6 – 18 ปี จะต้อง</w:t>
      </w:r>
      <w:r w:rsidRPr="00E2242A">
        <w:rPr>
          <w:rFonts w:ascii="TH SarabunPSK" w:hAnsi="TH SarabunPSK" w:cs="TH SarabunPSK"/>
          <w:color w:val="000000" w:themeColor="text1"/>
          <w:sz w:val="32"/>
          <w:szCs w:val="32"/>
          <w:cs/>
        </w:rPr>
        <w:t xml:space="preserve">ได้รับการตรวจเชื้อโควิด-19 เมื่อเดินทางมาถึงพร้อมรับผิดชอบค่าใช้จ่าย (4) มีผลตรวจ </w:t>
      </w:r>
      <w:r w:rsidRPr="00E2242A">
        <w:rPr>
          <w:rFonts w:ascii="TH SarabunPSK" w:hAnsi="TH SarabunPSK" w:cs="TH SarabunPSK"/>
          <w:color w:val="000000" w:themeColor="text1"/>
          <w:sz w:val="32"/>
          <w:szCs w:val="32"/>
        </w:rPr>
        <w:t>RT</w:t>
      </w:r>
      <w:r w:rsidRPr="00E2242A">
        <w:rPr>
          <w:rFonts w:ascii="TH SarabunPSK" w:hAnsi="TH SarabunPSK" w:cs="TH SarabunPSK"/>
          <w:color w:val="000000" w:themeColor="text1"/>
          <w:sz w:val="32"/>
          <w:szCs w:val="32"/>
          <w:cs/>
        </w:rPr>
        <w:t>-</w:t>
      </w:r>
      <w:r w:rsidRPr="00E2242A">
        <w:rPr>
          <w:rFonts w:ascii="TH SarabunPSK" w:hAnsi="TH SarabunPSK" w:cs="TH SarabunPSK"/>
          <w:color w:val="000000" w:themeColor="text1"/>
          <w:sz w:val="32"/>
          <w:szCs w:val="32"/>
        </w:rPr>
        <w:t xml:space="preserve">PCR </w:t>
      </w:r>
      <w:r w:rsidRPr="00E2242A">
        <w:rPr>
          <w:rFonts w:ascii="TH SarabunPSK" w:hAnsi="TH SarabunPSK" w:cs="TH SarabunPSK"/>
          <w:color w:val="000000" w:themeColor="text1"/>
          <w:sz w:val="32"/>
          <w:szCs w:val="32"/>
          <w:cs/>
        </w:rPr>
        <w:t>ก่อนการเดินทางไม่เกิน 72 ชั่วโมง และประกันสุขภาพครอบครองเชื้อโควิด-</w:t>
      </w:r>
      <w:r w:rsidRPr="00E2242A">
        <w:rPr>
          <w:rFonts w:ascii="TH SarabunPSK" w:hAnsi="TH SarabunPSK" w:cs="TH SarabunPSK"/>
          <w:color w:val="000000" w:themeColor="text1"/>
          <w:sz w:val="32"/>
          <w:szCs w:val="32"/>
        </w:rPr>
        <w:t xml:space="preserve">19 </w:t>
      </w:r>
      <w:r w:rsidRPr="00E2242A">
        <w:rPr>
          <w:rFonts w:ascii="TH SarabunPSK" w:hAnsi="TH SarabunPSK" w:cs="TH SarabunPSK"/>
          <w:color w:val="000000" w:themeColor="text1"/>
          <w:sz w:val="32"/>
          <w:szCs w:val="32"/>
          <w:cs/>
        </w:rPr>
        <w:t>ไม่น้อยกว่า 100</w:t>
      </w:r>
      <w:r w:rsidRPr="00E2242A">
        <w:rPr>
          <w:rFonts w:ascii="TH SarabunPSK" w:hAnsi="TH SarabunPSK" w:cs="TH SarabunPSK"/>
          <w:color w:val="000000" w:themeColor="text1"/>
          <w:sz w:val="32"/>
          <w:szCs w:val="32"/>
        </w:rPr>
        <w:t>,</w:t>
      </w:r>
      <w:r w:rsidRPr="00E2242A">
        <w:rPr>
          <w:rFonts w:ascii="TH SarabunPSK" w:hAnsi="TH SarabunPSK" w:cs="TH SarabunPSK"/>
          <w:color w:val="000000" w:themeColor="text1"/>
          <w:sz w:val="32"/>
          <w:szCs w:val="32"/>
          <w:cs/>
        </w:rPr>
        <w:t xml:space="preserve">000 เหรียญดอลลาร์ สรอ. รวมถึงหลักฐานจองที่พักซึ่งผ่านมาตรฐาน </w:t>
      </w:r>
      <w:r w:rsidRPr="00E2242A">
        <w:rPr>
          <w:rFonts w:ascii="TH SarabunPSK" w:hAnsi="TH SarabunPSK" w:cs="TH SarabunPSK"/>
          <w:color w:val="000000" w:themeColor="text1"/>
          <w:sz w:val="32"/>
          <w:szCs w:val="32"/>
        </w:rPr>
        <w:t>SHA</w:t>
      </w:r>
      <w:r w:rsidRPr="00E2242A">
        <w:rPr>
          <w:rFonts w:ascii="TH SarabunPSK" w:hAnsi="TH SarabunPSK" w:cs="TH SarabunPSK"/>
          <w:color w:val="000000" w:themeColor="text1"/>
          <w:sz w:val="32"/>
          <w:szCs w:val="32"/>
          <w:cs/>
        </w:rPr>
        <w:t xml:space="preserve">+ และ (5) อนุญาตให้นักท่องเที่ยวต่างชาติที่ประสงค์พักอาศัยต่ำกว่า 14 วันได้ แต่จะต้องเดินทางออกไปต่างประเทศเมื่อครบกำหนดนั้น </w:t>
      </w:r>
      <w:r w:rsidRPr="00E2242A">
        <w:rPr>
          <w:rFonts w:ascii="TH SarabunPSK" w:hAnsi="TH SarabunPSK" w:cs="TH SarabunPSK"/>
          <w:b/>
          <w:bCs/>
          <w:color w:val="000000" w:themeColor="text1"/>
          <w:sz w:val="32"/>
          <w:szCs w:val="32"/>
          <w:cs/>
        </w:rPr>
        <w:t>ระยะที่ 2</w:t>
      </w:r>
      <w:r w:rsidRPr="00E2242A">
        <w:rPr>
          <w:rFonts w:ascii="TH SarabunPSK" w:hAnsi="TH SarabunPSK" w:cs="TH SarabunPSK"/>
          <w:b/>
          <w:bCs/>
          <w:color w:val="000000" w:themeColor="text1"/>
          <w:sz w:val="32"/>
          <w:szCs w:val="32"/>
        </w:rPr>
        <w:t xml:space="preserve"> Arrival </w:t>
      </w:r>
      <w:r w:rsidRPr="00E2242A">
        <w:rPr>
          <w:rFonts w:ascii="TH SarabunPSK" w:hAnsi="TH SarabunPSK" w:cs="TH SarabunPSK"/>
          <w:color w:val="000000" w:themeColor="text1"/>
          <w:sz w:val="32"/>
          <w:szCs w:val="32"/>
          <w:cs/>
        </w:rPr>
        <w:t>(1) ผ่านพิธีการตรวจคนเข้าเมืองและศุลกากร และผ่านการคัดกรองอาการทางเดินหายใจ และวัดไข้ผู้เดินทาง ณ จุดตรวจ (2) ติดตั้งแอบพลิ</w:t>
      </w:r>
      <w:proofErr w:type="spellStart"/>
      <w:r w:rsidRPr="00E2242A">
        <w:rPr>
          <w:rFonts w:ascii="TH SarabunPSK" w:hAnsi="TH SarabunPSK" w:cs="TH SarabunPSK"/>
          <w:color w:val="000000" w:themeColor="text1"/>
          <w:sz w:val="32"/>
          <w:szCs w:val="32"/>
          <w:cs/>
        </w:rPr>
        <w:t>เค</w:t>
      </w:r>
      <w:proofErr w:type="spellEnd"/>
      <w:r w:rsidRPr="00E2242A">
        <w:rPr>
          <w:rFonts w:ascii="TH SarabunPSK" w:hAnsi="TH SarabunPSK" w:cs="TH SarabunPSK"/>
          <w:color w:val="000000" w:themeColor="text1"/>
          <w:sz w:val="32"/>
          <w:szCs w:val="32"/>
          <w:cs/>
        </w:rPr>
        <w:t xml:space="preserve">ชันแจ้งเตือน และ (3) พำนักในโรงแรมที่พักที่ได้รับมาตรฐาน </w:t>
      </w:r>
      <w:r w:rsidRPr="00E2242A">
        <w:rPr>
          <w:rFonts w:ascii="TH SarabunPSK" w:hAnsi="TH SarabunPSK" w:cs="TH SarabunPSK"/>
          <w:color w:val="000000" w:themeColor="text1"/>
          <w:sz w:val="32"/>
          <w:szCs w:val="32"/>
        </w:rPr>
        <w:t>SHA</w:t>
      </w:r>
      <w:r w:rsidRPr="00E2242A">
        <w:rPr>
          <w:rFonts w:ascii="TH SarabunPSK" w:hAnsi="TH SarabunPSK" w:cs="TH SarabunPSK"/>
          <w:color w:val="000000" w:themeColor="text1"/>
          <w:sz w:val="32"/>
          <w:szCs w:val="32"/>
          <w:cs/>
        </w:rPr>
        <w:t xml:space="preserve">+ ที่จองไว้ล่วงหน้าเท่านั้น อย่างน้อย 14 คืนก่อนออกเดินทางไปยังจังหวัดอื่นในประเทศไทย </w:t>
      </w:r>
      <w:r w:rsidRPr="00E2242A">
        <w:rPr>
          <w:rFonts w:ascii="TH SarabunPSK" w:hAnsi="TH SarabunPSK" w:cs="TH SarabunPSK"/>
          <w:b/>
          <w:bCs/>
          <w:color w:val="000000" w:themeColor="text1"/>
          <w:sz w:val="32"/>
          <w:szCs w:val="32"/>
          <w:cs/>
        </w:rPr>
        <w:t>ระยะที่ 3</w:t>
      </w:r>
      <w:r w:rsidRPr="00E2242A">
        <w:rPr>
          <w:rFonts w:ascii="TH SarabunPSK" w:hAnsi="TH SarabunPSK" w:cs="TH SarabunPSK"/>
          <w:b/>
          <w:bCs/>
          <w:color w:val="000000" w:themeColor="text1"/>
          <w:sz w:val="32"/>
          <w:szCs w:val="32"/>
        </w:rPr>
        <w:t xml:space="preserve"> Stay</w:t>
      </w:r>
      <w:r w:rsidRPr="00E2242A">
        <w:rPr>
          <w:rFonts w:ascii="TH SarabunPSK" w:hAnsi="TH SarabunPSK" w:cs="TH SarabunPSK"/>
          <w:color w:val="000000" w:themeColor="text1"/>
          <w:sz w:val="32"/>
          <w:szCs w:val="32"/>
          <w:cs/>
        </w:rPr>
        <w:t xml:space="preserve"> (1) ให้มีการตรวจ </w:t>
      </w:r>
      <w:r w:rsidRPr="00E2242A">
        <w:rPr>
          <w:rFonts w:ascii="TH SarabunPSK" w:hAnsi="TH SarabunPSK" w:cs="TH SarabunPSK"/>
          <w:color w:val="000000" w:themeColor="text1"/>
          <w:sz w:val="32"/>
          <w:szCs w:val="32"/>
        </w:rPr>
        <w:t>RT</w:t>
      </w:r>
      <w:r w:rsidRPr="00E2242A">
        <w:rPr>
          <w:rFonts w:ascii="TH SarabunPSK" w:hAnsi="TH SarabunPSK" w:cs="TH SarabunPSK"/>
          <w:color w:val="000000" w:themeColor="text1"/>
          <w:sz w:val="32"/>
          <w:szCs w:val="32"/>
          <w:cs/>
        </w:rPr>
        <w:t>-</w:t>
      </w:r>
      <w:r w:rsidRPr="00E2242A">
        <w:rPr>
          <w:rFonts w:ascii="TH SarabunPSK" w:hAnsi="TH SarabunPSK" w:cs="TH SarabunPSK"/>
          <w:color w:val="000000" w:themeColor="text1"/>
          <w:sz w:val="32"/>
          <w:szCs w:val="32"/>
        </w:rPr>
        <w:t xml:space="preserve">PCR </w:t>
      </w:r>
      <w:r w:rsidRPr="00E2242A">
        <w:rPr>
          <w:rFonts w:ascii="TH SarabunPSK" w:hAnsi="TH SarabunPSK" w:cs="TH SarabunPSK"/>
          <w:color w:val="000000" w:themeColor="text1"/>
          <w:sz w:val="32"/>
          <w:szCs w:val="32"/>
          <w:cs/>
        </w:rPr>
        <w:t xml:space="preserve">ตามมาตรฐานป้องกันโรคของกระทรวงสาธารณสุข (2) นักท่องเที่ยวสามารถเดินทางไปยังพื้นที่ต่าง ๆ และดำเนินกิจกรรม หรือใช้บริการสถานประกอบการที่ได้รับมาตรฐาน </w:t>
      </w:r>
      <w:r w:rsidRPr="00E2242A">
        <w:rPr>
          <w:rFonts w:ascii="TH SarabunPSK" w:hAnsi="TH SarabunPSK" w:cs="TH SarabunPSK"/>
          <w:color w:val="000000" w:themeColor="text1"/>
          <w:sz w:val="32"/>
          <w:szCs w:val="32"/>
        </w:rPr>
        <w:lastRenderedPageBreak/>
        <w:t>SHA</w:t>
      </w:r>
      <w:r w:rsidRPr="00E2242A">
        <w:rPr>
          <w:rFonts w:ascii="TH SarabunPSK" w:hAnsi="TH SarabunPSK" w:cs="TH SarabunPSK"/>
          <w:color w:val="000000" w:themeColor="text1"/>
          <w:sz w:val="32"/>
          <w:szCs w:val="32"/>
          <w:cs/>
        </w:rPr>
        <w:t xml:space="preserve">+ ภายใต้มาตรการ </w:t>
      </w:r>
      <w:r w:rsidRPr="00E2242A">
        <w:rPr>
          <w:rFonts w:ascii="TH SarabunPSK" w:hAnsi="TH SarabunPSK" w:cs="TH SarabunPSK"/>
          <w:color w:val="000000" w:themeColor="text1"/>
          <w:sz w:val="32"/>
          <w:szCs w:val="32"/>
        </w:rPr>
        <w:t>D</w:t>
      </w:r>
      <w:r w:rsidRPr="00E2242A">
        <w:rPr>
          <w:rFonts w:ascii="TH SarabunPSK" w:hAnsi="TH SarabunPSK" w:cs="TH SarabunPSK"/>
          <w:color w:val="000000" w:themeColor="text1"/>
          <w:sz w:val="32"/>
          <w:szCs w:val="32"/>
          <w:cs/>
        </w:rPr>
        <w:t>-</w:t>
      </w:r>
      <w:r w:rsidRPr="00E2242A">
        <w:rPr>
          <w:rFonts w:ascii="TH SarabunPSK" w:hAnsi="TH SarabunPSK" w:cs="TH SarabunPSK"/>
          <w:color w:val="000000" w:themeColor="text1"/>
          <w:sz w:val="32"/>
          <w:szCs w:val="32"/>
        </w:rPr>
        <w:t>M</w:t>
      </w:r>
      <w:r w:rsidRPr="00E2242A">
        <w:rPr>
          <w:rFonts w:ascii="TH SarabunPSK" w:hAnsi="TH SarabunPSK" w:cs="TH SarabunPSK"/>
          <w:color w:val="000000" w:themeColor="text1"/>
          <w:sz w:val="32"/>
          <w:szCs w:val="32"/>
          <w:cs/>
        </w:rPr>
        <w:t>-</w:t>
      </w:r>
      <w:r w:rsidRPr="00E2242A">
        <w:rPr>
          <w:rFonts w:ascii="TH SarabunPSK" w:hAnsi="TH SarabunPSK" w:cs="TH SarabunPSK"/>
          <w:color w:val="000000" w:themeColor="text1"/>
          <w:sz w:val="32"/>
          <w:szCs w:val="32"/>
        </w:rPr>
        <w:t>H</w:t>
      </w:r>
      <w:r w:rsidRPr="00E2242A">
        <w:rPr>
          <w:rFonts w:ascii="TH SarabunPSK" w:hAnsi="TH SarabunPSK" w:cs="TH SarabunPSK"/>
          <w:color w:val="000000" w:themeColor="text1"/>
          <w:sz w:val="32"/>
          <w:szCs w:val="32"/>
          <w:cs/>
        </w:rPr>
        <w:t>-</w:t>
      </w:r>
      <w:r w:rsidRPr="00E2242A">
        <w:rPr>
          <w:rFonts w:ascii="TH SarabunPSK" w:hAnsi="TH SarabunPSK" w:cs="TH SarabunPSK"/>
          <w:color w:val="000000" w:themeColor="text1"/>
          <w:sz w:val="32"/>
          <w:szCs w:val="32"/>
        </w:rPr>
        <w:t>T</w:t>
      </w:r>
      <w:r w:rsidRPr="00E2242A">
        <w:rPr>
          <w:rFonts w:ascii="TH SarabunPSK" w:hAnsi="TH SarabunPSK" w:cs="TH SarabunPSK"/>
          <w:color w:val="000000" w:themeColor="text1"/>
          <w:sz w:val="32"/>
          <w:szCs w:val="32"/>
          <w:cs/>
        </w:rPr>
        <w:t>-</w:t>
      </w:r>
      <w:r w:rsidRPr="00E2242A">
        <w:rPr>
          <w:rFonts w:ascii="TH SarabunPSK" w:hAnsi="TH SarabunPSK" w:cs="TH SarabunPSK"/>
          <w:color w:val="000000" w:themeColor="text1"/>
          <w:sz w:val="32"/>
          <w:szCs w:val="32"/>
        </w:rPr>
        <w:t>T</w:t>
      </w:r>
      <w:r w:rsidRPr="00E2242A">
        <w:rPr>
          <w:rFonts w:ascii="TH SarabunPSK" w:hAnsi="TH SarabunPSK" w:cs="TH SarabunPSK"/>
          <w:color w:val="000000" w:themeColor="text1"/>
          <w:sz w:val="32"/>
          <w:szCs w:val="32"/>
          <w:cs/>
        </w:rPr>
        <w:t>-</w:t>
      </w:r>
      <w:r w:rsidRPr="00E2242A">
        <w:rPr>
          <w:rFonts w:ascii="TH SarabunPSK" w:hAnsi="TH SarabunPSK" w:cs="TH SarabunPSK"/>
          <w:color w:val="000000" w:themeColor="text1"/>
          <w:sz w:val="32"/>
          <w:szCs w:val="32"/>
        </w:rPr>
        <w:t xml:space="preserve">A </w:t>
      </w:r>
      <w:r w:rsidRPr="00E2242A">
        <w:rPr>
          <w:rFonts w:ascii="TH SarabunPSK" w:hAnsi="TH SarabunPSK" w:cs="TH SarabunPSK"/>
          <w:color w:val="000000" w:themeColor="text1"/>
          <w:sz w:val="32"/>
          <w:szCs w:val="32"/>
          <w:cs/>
        </w:rPr>
        <w:t xml:space="preserve">(3) กรณีเจ็บป่วยให้ประสานงานโรงแรมที่พักหรือโรงพยาบาลใกล้ที่พำนัก และ (4) เจ้าของสถานที่พัก มีหน้าที่รายงานชื่อ และสถานภาพของนักท่องเที่ยวต่างชาติให้จังหวัดทราบทุกวัน และ </w:t>
      </w:r>
      <w:r w:rsidRPr="00E2242A">
        <w:rPr>
          <w:rFonts w:ascii="TH SarabunPSK" w:hAnsi="TH SarabunPSK" w:cs="TH SarabunPSK"/>
          <w:b/>
          <w:bCs/>
          <w:color w:val="000000" w:themeColor="text1"/>
          <w:sz w:val="32"/>
          <w:szCs w:val="32"/>
          <w:cs/>
        </w:rPr>
        <w:t>ระยะที่ 4</w:t>
      </w:r>
      <w:r w:rsidRPr="00E2242A">
        <w:rPr>
          <w:rFonts w:ascii="TH SarabunPSK" w:hAnsi="TH SarabunPSK" w:cs="TH SarabunPSK"/>
          <w:b/>
          <w:bCs/>
          <w:color w:val="000000" w:themeColor="text1"/>
          <w:sz w:val="32"/>
          <w:szCs w:val="32"/>
        </w:rPr>
        <w:t xml:space="preserve"> Departure</w:t>
      </w:r>
      <w:r w:rsidRPr="00E2242A">
        <w:rPr>
          <w:rFonts w:ascii="TH SarabunPSK" w:hAnsi="TH SarabunPSK" w:cs="TH SarabunPSK"/>
          <w:color w:val="000000" w:themeColor="text1"/>
          <w:sz w:val="32"/>
          <w:szCs w:val="32"/>
          <w:cs/>
        </w:rPr>
        <w:t xml:space="preserve"> (1) จากจังหวัดภูเก็ตเดินทางไปยังจังหวัดอื่น ๆ ให้แสดงผลการตรวจเชื้อโควิด-</w:t>
      </w:r>
      <w:r w:rsidRPr="00E2242A">
        <w:rPr>
          <w:rFonts w:ascii="TH SarabunPSK" w:hAnsi="TH SarabunPSK" w:cs="TH SarabunPSK"/>
          <w:color w:val="000000" w:themeColor="text1"/>
          <w:sz w:val="32"/>
          <w:szCs w:val="32"/>
        </w:rPr>
        <w:t xml:space="preserve">19 </w:t>
      </w:r>
      <w:r w:rsidRPr="00E2242A">
        <w:rPr>
          <w:rFonts w:ascii="TH SarabunPSK" w:hAnsi="TH SarabunPSK" w:cs="TH SarabunPSK"/>
          <w:color w:val="000000" w:themeColor="text1"/>
          <w:sz w:val="32"/>
          <w:szCs w:val="32"/>
          <w:cs/>
        </w:rPr>
        <w:t xml:space="preserve">และเอกสารรับรองการฉีดวัคซีน และ (2) กรณีเดินทางไปต่างประเทศอื่นให้ถือปฏิบัติตามเกณฑ์ของประเทศปลายทางนั้น ๆ </w:t>
      </w:r>
    </w:p>
    <w:p w14:paraId="6860B3BD" w14:textId="77777777" w:rsidR="00F13860" w:rsidRPr="00E2242A" w:rsidRDefault="00F13860" w:rsidP="002C2C1A">
      <w:pPr>
        <w:tabs>
          <w:tab w:val="left" w:pos="1701"/>
          <w:tab w:val="left" w:pos="1985"/>
          <w:tab w:val="left" w:pos="2268"/>
          <w:tab w:val="left" w:pos="2552"/>
          <w:tab w:val="left" w:pos="2835"/>
          <w:tab w:val="left" w:pos="3119"/>
          <w:tab w:val="left" w:pos="3402"/>
        </w:tabs>
        <w:spacing w:line="320" w:lineRule="exact"/>
        <w:jc w:val="thaiDistribute"/>
        <w:rPr>
          <w:rFonts w:ascii="TH SarabunPSK" w:hAnsi="TH SarabunPSK" w:cs="TH SarabunPSK"/>
          <w:color w:val="000000" w:themeColor="text1"/>
          <w:sz w:val="32"/>
          <w:szCs w:val="32"/>
          <w:cs/>
        </w:rPr>
      </w:pPr>
      <w:r w:rsidRPr="00E2242A">
        <w:rPr>
          <w:rFonts w:ascii="TH SarabunPSK" w:hAnsi="TH SarabunPSK" w:cs="TH SarabunPSK"/>
          <w:b/>
          <w:bCs/>
          <w:color w:val="000000" w:themeColor="text1"/>
          <w:sz w:val="32"/>
          <w:szCs w:val="32"/>
          <w:cs/>
        </w:rPr>
        <w:tab/>
      </w:r>
      <w:r w:rsidRPr="00E2242A">
        <w:rPr>
          <w:rFonts w:ascii="TH SarabunPSK" w:hAnsi="TH SarabunPSK" w:cs="TH SarabunPSK"/>
          <w:b/>
          <w:bCs/>
          <w:color w:val="000000" w:themeColor="text1"/>
          <w:sz w:val="32"/>
          <w:szCs w:val="32"/>
          <w:cs/>
        </w:rPr>
        <w:tab/>
      </w:r>
      <w:r w:rsidRPr="00E2242A">
        <w:rPr>
          <w:rFonts w:ascii="TH SarabunPSK" w:hAnsi="TH SarabunPSK" w:cs="TH SarabunPSK"/>
          <w:b/>
          <w:bCs/>
          <w:color w:val="000000" w:themeColor="text1"/>
          <w:sz w:val="32"/>
          <w:szCs w:val="32"/>
          <w:cs/>
        </w:rPr>
        <w:tab/>
      </w:r>
      <w:r w:rsidRPr="00E2242A">
        <w:rPr>
          <w:rFonts w:ascii="TH SarabunPSK" w:hAnsi="TH SarabunPSK" w:cs="TH SarabunPSK"/>
          <w:b/>
          <w:bCs/>
          <w:color w:val="000000" w:themeColor="text1"/>
          <w:sz w:val="32"/>
          <w:szCs w:val="32"/>
          <w:cs/>
        </w:rPr>
        <w:tab/>
      </w:r>
      <w:r w:rsidRPr="00E2242A">
        <w:rPr>
          <w:rFonts w:ascii="TH SarabunPSK" w:hAnsi="TH SarabunPSK" w:cs="TH SarabunPSK"/>
          <w:b/>
          <w:bCs/>
          <w:color w:val="000000" w:themeColor="text1"/>
          <w:sz w:val="32"/>
          <w:szCs w:val="32"/>
          <w:cs/>
        </w:rPr>
        <w:tab/>
        <w:t xml:space="preserve">2.1.1.1.3 แผนการรองรับด้านสาธารณสุข </w:t>
      </w:r>
      <w:r w:rsidRPr="00E2242A">
        <w:rPr>
          <w:rFonts w:ascii="TH SarabunPSK" w:hAnsi="TH SarabunPSK" w:cs="TH SarabunPSK"/>
          <w:color w:val="000000" w:themeColor="text1"/>
          <w:sz w:val="32"/>
          <w:szCs w:val="32"/>
          <w:cs/>
        </w:rPr>
        <w:t>จังหวัดภูเก็ตมีโรงพยาบาลรัฐ จำนวน 5 แห่ง และโรงพยาบาลเอกชน จำนวน 4 แห่ง สำหรับการควบคุมและคัดกรองนักท่องเที่ยวประกอบด้วย 3 จุดหลัก ได้แก่ ทางอากาศ ผ่านท่าอากาศยานนานาชาติภูเก็ต ทางบก ผ่านด่านตรวจท่าฉัตรไชย และทางน้ำ ผ่านท่าเทียบเรือรวม 38 แห่ง โดยผู้ที่เดินทางเข้าประเทศไทยจะต้องปฏิบัติตามข้อกำหนดและมี</w:t>
      </w:r>
      <w:r w:rsidRPr="00E2242A">
        <w:rPr>
          <w:rFonts w:ascii="TH SarabunPSK" w:hAnsi="TH SarabunPSK" w:cs="TH SarabunPSK"/>
          <w:color w:val="000000" w:themeColor="text1"/>
          <w:sz w:val="32"/>
          <w:szCs w:val="32"/>
          <w:shd w:val="clear" w:color="auto" w:fill="FFFFFF"/>
          <w:cs/>
        </w:rPr>
        <w:t>แอปพลิ</w:t>
      </w:r>
      <w:proofErr w:type="spellStart"/>
      <w:r w:rsidRPr="00E2242A">
        <w:rPr>
          <w:rFonts w:ascii="TH SarabunPSK" w:hAnsi="TH SarabunPSK" w:cs="TH SarabunPSK"/>
          <w:color w:val="000000" w:themeColor="text1"/>
          <w:sz w:val="32"/>
          <w:szCs w:val="32"/>
          <w:shd w:val="clear" w:color="auto" w:fill="FFFFFF"/>
          <w:cs/>
        </w:rPr>
        <w:t>เค</w:t>
      </w:r>
      <w:proofErr w:type="spellEnd"/>
      <w:r w:rsidRPr="00E2242A">
        <w:rPr>
          <w:rFonts w:ascii="TH SarabunPSK" w:hAnsi="TH SarabunPSK" w:cs="TH SarabunPSK"/>
          <w:color w:val="000000" w:themeColor="text1"/>
          <w:sz w:val="32"/>
          <w:szCs w:val="32"/>
          <w:shd w:val="clear" w:color="auto" w:fill="FFFFFF"/>
          <w:cs/>
        </w:rPr>
        <w:t>ชัน</w:t>
      </w:r>
      <w:r w:rsidRPr="00E2242A">
        <w:rPr>
          <w:rFonts w:ascii="TH SarabunPSK" w:hAnsi="TH SarabunPSK" w:cs="TH SarabunPSK"/>
          <w:color w:val="000000" w:themeColor="text1"/>
          <w:sz w:val="32"/>
          <w:szCs w:val="32"/>
          <w:cs/>
        </w:rPr>
        <w:t xml:space="preserve"> </w:t>
      </w:r>
      <w:proofErr w:type="spellStart"/>
      <w:r w:rsidRPr="00E2242A">
        <w:rPr>
          <w:rFonts w:ascii="TH SarabunPSK" w:hAnsi="TH SarabunPSK" w:cs="TH SarabunPSK"/>
          <w:color w:val="000000" w:themeColor="text1"/>
          <w:sz w:val="32"/>
          <w:szCs w:val="32"/>
        </w:rPr>
        <w:t>ThailandPlus</w:t>
      </w:r>
      <w:proofErr w:type="spellEnd"/>
      <w:r w:rsidRPr="00E2242A">
        <w:rPr>
          <w:rFonts w:ascii="TH SarabunPSK" w:hAnsi="TH SarabunPSK" w:cs="TH SarabunPSK"/>
          <w:color w:val="000000" w:themeColor="text1"/>
          <w:sz w:val="32"/>
          <w:szCs w:val="32"/>
        </w:rPr>
        <w:t xml:space="preserve"> </w:t>
      </w:r>
      <w:r w:rsidRPr="00E2242A">
        <w:rPr>
          <w:rFonts w:ascii="TH SarabunPSK" w:hAnsi="TH SarabunPSK" w:cs="TH SarabunPSK"/>
          <w:color w:val="000000" w:themeColor="text1"/>
          <w:sz w:val="32"/>
          <w:szCs w:val="32"/>
          <w:cs/>
        </w:rPr>
        <w:t xml:space="preserve">ในการติดตามตำแหน่ง ทั้งนี้ สำนักงานพัฒนารัฐบาลดิจิทัล (องค์การมหาชน) อยู่ระหว่างการพัฒนาระบบ </w:t>
      </w:r>
      <w:r w:rsidRPr="00E2242A">
        <w:rPr>
          <w:rFonts w:ascii="TH SarabunPSK" w:hAnsi="TH SarabunPSK" w:cs="TH SarabunPSK"/>
          <w:color w:val="000000" w:themeColor="text1"/>
          <w:sz w:val="32"/>
          <w:szCs w:val="32"/>
        </w:rPr>
        <w:t xml:space="preserve">eHealth Certificate </w:t>
      </w:r>
      <w:r w:rsidRPr="00E2242A">
        <w:rPr>
          <w:rFonts w:ascii="TH SarabunPSK" w:hAnsi="TH SarabunPSK" w:cs="TH SarabunPSK"/>
          <w:color w:val="000000" w:themeColor="text1"/>
          <w:sz w:val="32"/>
          <w:szCs w:val="32"/>
          <w:cs/>
        </w:rPr>
        <w:t xml:space="preserve">เพื่อรองรับการตรวจสอบ </w:t>
      </w:r>
      <w:r w:rsidRPr="00E2242A">
        <w:rPr>
          <w:rFonts w:ascii="TH SarabunPSK" w:hAnsi="TH SarabunPSK" w:cs="TH SarabunPSK"/>
          <w:color w:val="000000" w:themeColor="text1"/>
          <w:sz w:val="32"/>
          <w:szCs w:val="32"/>
        </w:rPr>
        <w:t xml:space="preserve">Vaccine Certificate </w:t>
      </w:r>
      <w:r w:rsidRPr="00E2242A">
        <w:rPr>
          <w:rFonts w:ascii="TH SarabunPSK" w:hAnsi="TH SarabunPSK" w:cs="TH SarabunPSK"/>
          <w:color w:val="000000" w:themeColor="text1"/>
          <w:sz w:val="32"/>
          <w:szCs w:val="32"/>
          <w:cs/>
        </w:rPr>
        <w:t xml:space="preserve">จากประเทศต่าง ๆ </w:t>
      </w:r>
      <w:r w:rsidRPr="00E2242A">
        <w:rPr>
          <w:rFonts w:ascii="TH SarabunPSK" w:hAnsi="TH SarabunPSK" w:cs="TH SarabunPSK"/>
          <w:color w:val="000000" w:themeColor="text1"/>
          <w:spacing w:val="-4"/>
          <w:sz w:val="32"/>
          <w:szCs w:val="32"/>
          <w:cs/>
        </w:rPr>
        <w:t>โดยมีกรมควบคุมโรคเป็นผู้ควบคุมข้อมูล</w:t>
      </w:r>
    </w:p>
    <w:p w14:paraId="60DC43AF" w14:textId="77777777" w:rsidR="00F13860" w:rsidRPr="00E2242A" w:rsidRDefault="00F13860" w:rsidP="002C2C1A">
      <w:pPr>
        <w:tabs>
          <w:tab w:val="left" w:pos="1701"/>
          <w:tab w:val="left" w:pos="1985"/>
          <w:tab w:val="left" w:pos="2268"/>
          <w:tab w:val="left" w:pos="2552"/>
          <w:tab w:val="left" w:pos="2835"/>
          <w:tab w:val="left" w:pos="3119"/>
          <w:tab w:val="left" w:pos="3402"/>
          <w:tab w:val="left" w:pos="3780"/>
        </w:tabs>
        <w:spacing w:line="320" w:lineRule="exact"/>
        <w:jc w:val="thaiDistribute"/>
        <w:rPr>
          <w:rFonts w:ascii="TH SarabunPSK" w:hAnsi="TH SarabunPSK" w:cs="TH SarabunPSK"/>
          <w:b/>
          <w:bCs/>
          <w:color w:val="000000" w:themeColor="text1"/>
          <w:sz w:val="32"/>
          <w:szCs w:val="32"/>
        </w:rPr>
      </w:pPr>
      <w:r w:rsidRPr="00E2242A">
        <w:rPr>
          <w:rFonts w:ascii="TH SarabunPSK" w:hAnsi="TH SarabunPSK" w:cs="TH SarabunPSK"/>
          <w:b/>
          <w:bCs/>
          <w:color w:val="000000" w:themeColor="text1"/>
          <w:sz w:val="32"/>
          <w:szCs w:val="32"/>
          <w:cs/>
        </w:rPr>
        <w:tab/>
      </w:r>
      <w:r w:rsidRPr="00E2242A">
        <w:rPr>
          <w:rFonts w:ascii="TH SarabunPSK" w:hAnsi="TH SarabunPSK" w:cs="TH SarabunPSK"/>
          <w:b/>
          <w:bCs/>
          <w:color w:val="000000" w:themeColor="text1"/>
          <w:sz w:val="32"/>
          <w:szCs w:val="32"/>
          <w:cs/>
        </w:rPr>
        <w:tab/>
      </w:r>
      <w:r w:rsidRPr="00E2242A">
        <w:rPr>
          <w:rFonts w:ascii="TH SarabunPSK" w:hAnsi="TH SarabunPSK" w:cs="TH SarabunPSK"/>
          <w:b/>
          <w:bCs/>
          <w:color w:val="000000" w:themeColor="text1"/>
          <w:sz w:val="32"/>
          <w:szCs w:val="32"/>
          <w:cs/>
        </w:rPr>
        <w:tab/>
      </w:r>
      <w:r w:rsidRPr="00E2242A">
        <w:rPr>
          <w:rFonts w:ascii="TH SarabunPSK" w:hAnsi="TH SarabunPSK" w:cs="TH SarabunPSK"/>
          <w:b/>
          <w:bCs/>
          <w:color w:val="000000" w:themeColor="text1"/>
          <w:sz w:val="32"/>
          <w:szCs w:val="32"/>
          <w:cs/>
        </w:rPr>
        <w:tab/>
        <w:t>2.1.1.2</w:t>
      </w:r>
      <w:r w:rsidRPr="00E2242A">
        <w:rPr>
          <w:rFonts w:ascii="TH SarabunPSK" w:hAnsi="TH SarabunPSK" w:cs="TH SarabunPSK"/>
          <w:b/>
          <w:bCs/>
          <w:color w:val="000000" w:themeColor="text1"/>
          <w:sz w:val="32"/>
          <w:szCs w:val="32"/>
          <w:cs/>
        </w:rPr>
        <w:tab/>
        <w:t>แผนพัฒนาเมือง (</w:t>
      </w:r>
      <w:r w:rsidRPr="00E2242A">
        <w:rPr>
          <w:rFonts w:ascii="TH SarabunPSK" w:hAnsi="TH SarabunPSK" w:cs="TH SarabunPSK"/>
          <w:b/>
          <w:bCs/>
          <w:color w:val="000000" w:themeColor="text1"/>
          <w:sz w:val="32"/>
          <w:szCs w:val="32"/>
        </w:rPr>
        <w:t>Better Phuket Initiatives</w:t>
      </w:r>
      <w:r w:rsidRPr="00E2242A">
        <w:rPr>
          <w:rFonts w:ascii="TH SarabunPSK" w:hAnsi="TH SarabunPSK" w:cs="TH SarabunPSK"/>
          <w:b/>
          <w:bCs/>
          <w:color w:val="000000" w:themeColor="text1"/>
          <w:sz w:val="32"/>
          <w:szCs w:val="32"/>
          <w:cs/>
        </w:rPr>
        <w:t>)</w:t>
      </w:r>
      <w:r w:rsidRPr="00E2242A">
        <w:rPr>
          <w:rFonts w:ascii="TH SarabunPSK" w:hAnsi="TH SarabunPSK" w:cs="TH SarabunPSK"/>
          <w:color w:val="000000" w:themeColor="text1"/>
          <w:sz w:val="32"/>
          <w:szCs w:val="32"/>
          <w:cs/>
        </w:rPr>
        <w:t xml:space="preserve"> ประกอบด้วย (1) การปรับปรุงภูมิทัศน์ อาทิ การนำสายไฟฟ้าลงดินในย่านเมือง</w:t>
      </w:r>
      <w:r w:rsidRPr="00E2242A">
        <w:rPr>
          <w:rFonts w:ascii="TH SarabunPSK" w:hAnsi="TH SarabunPSK" w:cs="TH SarabunPSK"/>
          <w:color w:val="000000" w:themeColor="text1"/>
          <w:spacing w:val="-4"/>
          <w:sz w:val="32"/>
          <w:szCs w:val="32"/>
          <w:cs/>
        </w:rPr>
        <w:t>เก่าภูเก็ต รวมทั้งการเร่งรัดโครงการด้านโครงสร้างพื้นฐานที่สำคัญ ได้แก่ แผนการปรับปรุง</w:t>
      </w:r>
      <w:r w:rsidRPr="00E2242A">
        <w:rPr>
          <w:rFonts w:ascii="TH SarabunPSK" w:hAnsi="TH SarabunPSK" w:cs="TH SarabunPSK"/>
          <w:color w:val="000000" w:themeColor="text1"/>
          <w:sz w:val="32"/>
          <w:szCs w:val="32"/>
          <w:cs/>
        </w:rPr>
        <w:t>เส้นทาง มาตรฐานราคาและการให้บริการ การเร่งรัดโครงสร้าง</w:t>
      </w:r>
      <w:r w:rsidRPr="00E2242A">
        <w:rPr>
          <w:rFonts w:ascii="TH SarabunPSK" w:hAnsi="TH SarabunPSK" w:cs="TH SarabunPSK"/>
          <w:color w:val="000000" w:themeColor="text1"/>
          <w:spacing w:val="-4"/>
          <w:sz w:val="32"/>
          <w:szCs w:val="32"/>
          <w:cs/>
        </w:rPr>
        <w:t xml:space="preserve">ด้านขนส่งมวลชน การเร่งรัดโครงการด้านการขยายถนนและพื้นผิวจราจร </w:t>
      </w:r>
      <w:r w:rsidRPr="00E2242A">
        <w:rPr>
          <w:rFonts w:ascii="TH SarabunPSK" w:hAnsi="TH SarabunPSK" w:cs="TH SarabunPSK"/>
          <w:color w:val="000000" w:themeColor="text1"/>
          <w:sz w:val="32"/>
          <w:szCs w:val="32"/>
          <w:cs/>
        </w:rPr>
        <w:t>การปรับปรุงการให้บริการ การสร้างมาตรฐานความปลอดภัยการเดินทางและการท่องเที่ยวทางทะเล การประเมินประสิทธิภาพระบบบำบัดน้ำเสียทั้งจังหวัด การดำเนินงานด้านการจัดการแหล่งน้ำและการประปาให้เพียงพอ (2) โครงการสร้างคุณค่าและประสบการณ์โดยการท่องเที่ยววิธีชุมชนเพื่อให้ชาวบ้านได้รับผลประโยชน์ และการมุ่งเน้นการมีส่วนร่วมและกระจายรายได้สู่ชุมชน (3) การพัฒนาทักษะให้กับบุคลากรทางการท่องเที่ยว และ (4) การดูแลรักษาความปลอดภัยบริเวณพื้นที่ท่องเที่ยว</w:t>
      </w:r>
    </w:p>
    <w:p w14:paraId="7D1D6B3C" w14:textId="77777777" w:rsidR="00F13860" w:rsidRPr="00E2242A" w:rsidRDefault="00F13860" w:rsidP="002C2C1A">
      <w:pPr>
        <w:tabs>
          <w:tab w:val="left" w:pos="1701"/>
          <w:tab w:val="left" w:pos="1985"/>
          <w:tab w:val="left" w:pos="2268"/>
          <w:tab w:val="left" w:pos="2552"/>
          <w:tab w:val="left" w:pos="2835"/>
          <w:tab w:val="left" w:pos="3119"/>
          <w:tab w:val="left" w:pos="3402"/>
          <w:tab w:val="left" w:pos="3780"/>
        </w:tabs>
        <w:spacing w:line="320" w:lineRule="exact"/>
        <w:jc w:val="thaiDistribute"/>
        <w:rPr>
          <w:rFonts w:ascii="TH SarabunPSK" w:hAnsi="TH SarabunPSK" w:cs="TH SarabunPSK"/>
          <w:color w:val="000000" w:themeColor="text1"/>
          <w:sz w:val="32"/>
          <w:szCs w:val="32"/>
        </w:rPr>
      </w:pPr>
      <w:r w:rsidRPr="00E2242A">
        <w:rPr>
          <w:rFonts w:ascii="TH SarabunPSK" w:hAnsi="TH SarabunPSK" w:cs="TH SarabunPSK"/>
          <w:b/>
          <w:bCs/>
          <w:color w:val="000000" w:themeColor="text1"/>
          <w:sz w:val="32"/>
          <w:szCs w:val="32"/>
          <w:cs/>
        </w:rPr>
        <w:tab/>
      </w:r>
      <w:r w:rsidRPr="00E2242A">
        <w:rPr>
          <w:rFonts w:ascii="TH SarabunPSK" w:hAnsi="TH SarabunPSK" w:cs="TH SarabunPSK"/>
          <w:b/>
          <w:bCs/>
          <w:color w:val="000000" w:themeColor="text1"/>
          <w:sz w:val="32"/>
          <w:szCs w:val="32"/>
          <w:cs/>
        </w:rPr>
        <w:tab/>
      </w:r>
      <w:r w:rsidRPr="00E2242A">
        <w:rPr>
          <w:rFonts w:ascii="TH SarabunPSK" w:hAnsi="TH SarabunPSK" w:cs="TH SarabunPSK"/>
          <w:b/>
          <w:bCs/>
          <w:color w:val="000000" w:themeColor="text1"/>
          <w:sz w:val="32"/>
          <w:szCs w:val="32"/>
          <w:cs/>
        </w:rPr>
        <w:tab/>
      </w:r>
      <w:r w:rsidRPr="00E2242A">
        <w:rPr>
          <w:rFonts w:ascii="TH SarabunPSK" w:hAnsi="TH SarabunPSK" w:cs="TH SarabunPSK"/>
          <w:b/>
          <w:bCs/>
          <w:color w:val="000000" w:themeColor="text1"/>
          <w:sz w:val="32"/>
          <w:szCs w:val="32"/>
          <w:cs/>
        </w:rPr>
        <w:tab/>
        <w:t>2.1.1.3</w:t>
      </w:r>
      <w:r w:rsidRPr="00E2242A">
        <w:rPr>
          <w:rFonts w:ascii="TH SarabunPSK" w:hAnsi="TH SarabunPSK" w:cs="TH SarabunPSK"/>
          <w:b/>
          <w:bCs/>
          <w:color w:val="000000" w:themeColor="text1"/>
          <w:sz w:val="32"/>
          <w:szCs w:val="32"/>
          <w:cs/>
        </w:rPr>
        <w:tab/>
        <w:t xml:space="preserve">แผนการตลาด </w:t>
      </w:r>
      <w:r w:rsidRPr="00E2242A">
        <w:rPr>
          <w:rFonts w:ascii="TH SarabunPSK" w:hAnsi="TH SarabunPSK" w:cs="TH SarabunPSK"/>
          <w:color w:val="000000" w:themeColor="text1"/>
          <w:sz w:val="32"/>
          <w:szCs w:val="32"/>
          <w:cs/>
        </w:rPr>
        <w:t>ททท.ตั้งเป้าหมาย</w:t>
      </w:r>
      <w:r w:rsidRPr="00E2242A">
        <w:rPr>
          <w:rFonts w:ascii="TH SarabunPSK" w:hAnsi="TH SarabunPSK" w:cs="TH SarabunPSK"/>
          <w:color w:val="000000" w:themeColor="text1"/>
          <w:spacing w:val="-4"/>
          <w:sz w:val="32"/>
          <w:szCs w:val="32"/>
          <w:cs/>
        </w:rPr>
        <w:t>การ</w:t>
      </w:r>
      <w:r w:rsidRPr="00E2242A">
        <w:rPr>
          <w:rFonts w:ascii="TH SarabunPSK" w:hAnsi="TH SarabunPSK" w:cs="TH SarabunPSK"/>
          <w:color w:val="000000" w:themeColor="text1"/>
          <w:sz w:val="32"/>
          <w:szCs w:val="32"/>
          <w:cs/>
        </w:rPr>
        <w:t xml:space="preserve">เปิดรับนักท่องเที่ยวต่างชาติที่ได้รับวัคซีนแล้ว ในไตรมาสที่ 3 (กรกฎาคม – </w:t>
      </w:r>
      <w:r w:rsidRPr="00E2242A">
        <w:rPr>
          <w:rFonts w:ascii="TH SarabunPSK" w:hAnsi="TH SarabunPSK" w:cs="TH SarabunPSK"/>
          <w:color w:val="000000" w:themeColor="text1"/>
          <w:spacing w:val="-4"/>
          <w:sz w:val="32"/>
          <w:szCs w:val="32"/>
          <w:cs/>
        </w:rPr>
        <w:t xml:space="preserve">กันยายน 2564) จำนวน </w:t>
      </w:r>
      <w:r w:rsidRPr="00E2242A">
        <w:rPr>
          <w:rFonts w:ascii="TH SarabunPSK" w:hAnsi="TH SarabunPSK" w:cs="TH SarabunPSK"/>
          <w:color w:val="000000" w:themeColor="text1"/>
          <w:sz w:val="32"/>
          <w:szCs w:val="32"/>
          <w:cs/>
        </w:rPr>
        <w:t>129</w:t>
      </w:r>
      <w:r w:rsidRPr="00E2242A">
        <w:rPr>
          <w:rFonts w:ascii="TH SarabunPSK" w:hAnsi="TH SarabunPSK" w:cs="TH SarabunPSK"/>
          <w:color w:val="000000" w:themeColor="text1"/>
          <w:sz w:val="32"/>
          <w:szCs w:val="32"/>
        </w:rPr>
        <w:t>,</w:t>
      </w:r>
      <w:r w:rsidRPr="00E2242A">
        <w:rPr>
          <w:rFonts w:ascii="TH SarabunPSK" w:hAnsi="TH SarabunPSK" w:cs="TH SarabunPSK"/>
          <w:color w:val="000000" w:themeColor="text1"/>
          <w:sz w:val="32"/>
          <w:szCs w:val="32"/>
          <w:cs/>
        </w:rPr>
        <w:t>000 คน</w:t>
      </w:r>
      <w:r w:rsidRPr="00E2242A">
        <w:rPr>
          <w:rFonts w:ascii="TH SarabunPSK" w:hAnsi="TH SarabunPSK" w:cs="TH SarabunPSK"/>
          <w:b/>
          <w:bCs/>
          <w:color w:val="000000" w:themeColor="text1"/>
          <w:sz w:val="32"/>
          <w:szCs w:val="32"/>
          <w:cs/>
        </w:rPr>
        <w:t xml:space="preserve"> </w:t>
      </w:r>
      <w:r w:rsidRPr="00E2242A">
        <w:rPr>
          <w:rFonts w:ascii="TH SarabunPSK" w:hAnsi="TH SarabunPSK" w:cs="TH SarabunPSK"/>
          <w:color w:val="000000" w:themeColor="text1"/>
          <w:sz w:val="32"/>
          <w:szCs w:val="32"/>
          <w:cs/>
        </w:rPr>
        <w:t>และคาดว่าจะสามารถสร้างรายได้ 11</w:t>
      </w:r>
      <w:r w:rsidRPr="00E2242A">
        <w:rPr>
          <w:rFonts w:ascii="TH SarabunPSK" w:hAnsi="TH SarabunPSK" w:cs="TH SarabunPSK"/>
          <w:color w:val="000000" w:themeColor="text1"/>
          <w:sz w:val="32"/>
          <w:szCs w:val="32"/>
        </w:rPr>
        <w:t>,</w:t>
      </w:r>
      <w:r w:rsidRPr="00E2242A">
        <w:rPr>
          <w:rFonts w:ascii="TH SarabunPSK" w:hAnsi="TH SarabunPSK" w:cs="TH SarabunPSK"/>
          <w:color w:val="000000" w:themeColor="text1"/>
          <w:sz w:val="32"/>
          <w:szCs w:val="32"/>
          <w:cs/>
        </w:rPr>
        <w:t>492 ล้านบาท โดย</w:t>
      </w:r>
      <w:r w:rsidRPr="00E2242A">
        <w:rPr>
          <w:rFonts w:ascii="TH SarabunPSK" w:hAnsi="TH SarabunPSK" w:cs="TH SarabunPSK"/>
          <w:color w:val="000000" w:themeColor="text1"/>
          <w:spacing w:val="-4"/>
          <w:sz w:val="32"/>
          <w:szCs w:val="32"/>
          <w:cs/>
        </w:rPr>
        <w:t xml:space="preserve">มีกลุ่มเป้าหมายตลาดระยะใกล้ ได้แก่ เวียดนาม ฮ่องกง </w:t>
      </w:r>
      <w:r w:rsidRPr="00E2242A">
        <w:rPr>
          <w:rFonts w:ascii="TH SarabunPSK" w:hAnsi="TH SarabunPSK" w:cs="TH SarabunPSK"/>
          <w:color w:val="000000" w:themeColor="text1"/>
          <w:spacing w:val="-2"/>
          <w:sz w:val="32"/>
          <w:szCs w:val="32"/>
          <w:cs/>
        </w:rPr>
        <w:t xml:space="preserve">เกาหลีใต้ ไต้หวัน และญี่ปุ่น (ยกเว้น จีน) และกลุ่มเป้าหมายระยะไกล ได้แก่ อังกฤษ เยอรมนี รัสเซีย อิสราเอล กลุ่มประเทศ </w:t>
      </w:r>
      <w:r w:rsidRPr="00E2242A">
        <w:rPr>
          <w:rFonts w:ascii="TH SarabunPSK" w:hAnsi="TH SarabunPSK" w:cs="TH SarabunPSK"/>
          <w:color w:val="000000" w:themeColor="text1"/>
          <w:spacing w:val="-2"/>
          <w:sz w:val="32"/>
          <w:szCs w:val="32"/>
        </w:rPr>
        <w:t xml:space="preserve">GCC </w:t>
      </w:r>
      <w:r w:rsidRPr="00E2242A">
        <w:rPr>
          <w:rFonts w:ascii="TH SarabunPSK" w:hAnsi="TH SarabunPSK" w:cs="TH SarabunPSK"/>
          <w:color w:val="000000" w:themeColor="text1"/>
          <w:spacing w:val="-2"/>
          <w:sz w:val="32"/>
          <w:szCs w:val="32"/>
          <w:cs/>
        </w:rPr>
        <w:t>ฝรั่งเศส นอร์ดิก และสหรัฐอเมริกา ในส่วนของแผนการบินในปัจจุบันพบว่าสายการบินพาณิชย์ของต่างประเทศหลายสายการบินแสดงความต้องการที่จะเพิ่มเส้นทางการบินมายังจังหวัดภูเก็ตมากขึ้น</w:t>
      </w:r>
      <w:r w:rsidRPr="00E2242A">
        <w:rPr>
          <w:rFonts w:ascii="TH SarabunPSK" w:hAnsi="TH SarabunPSK" w:cs="TH SarabunPSK"/>
          <w:color w:val="000000" w:themeColor="text1"/>
          <w:sz w:val="32"/>
          <w:szCs w:val="32"/>
          <w:cs/>
        </w:rPr>
        <w:t xml:space="preserve"> </w:t>
      </w:r>
    </w:p>
    <w:p w14:paraId="6CA7D4C1" w14:textId="77777777" w:rsidR="00F13860" w:rsidRPr="00E2242A" w:rsidRDefault="00F13860" w:rsidP="002C2C1A">
      <w:pPr>
        <w:tabs>
          <w:tab w:val="left" w:pos="1701"/>
          <w:tab w:val="left" w:pos="1985"/>
          <w:tab w:val="left" w:pos="2268"/>
          <w:tab w:val="left" w:pos="2552"/>
          <w:tab w:val="left" w:pos="2835"/>
          <w:tab w:val="left" w:pos="3119"/>
          <w:tab w:val="left" w:pos="3402"/>
        </w:tabs>
        <w:spacing w:line="320" w:lineRule="exact"/>
        <w:jc w:val="thaiDistribute"/>
        <w:rPr>
          <w:rFonts w:ascii="TH SarabunPSK" w:hAnsi="TH SarabunPSK" w:cs="TH SarabunPSK"/>
          <w:color w:val="000000" w:themeColor="text1"/>
          <w:sz w:val="32"/>
          <w:szCs w:val="32"/>
        </w:rPr>
      </w:pPr>
      <w:r w:rsidRPr="00E2242A">
        <w:rPr>
          <w:rFonts w:ascii="TH SarabunPSK" w:hAnsi="TH SarabunPSK" w:cs="TH SarabunPSK"/>
          <w:b/>
          <w:bCs/>
          <w:color w:val="000000" w:themeColor="text1"/>
          <w:sz w:val="32"/>
          <w:szCs w:val="32"/>
          <w:cs/>
        </w:rPr>
        <w:tab/>
      </w:r>
      <w:r w:rsidRPr="00E2242A">
        <w:rPr>
          <w:rFonts w:ascii="TH SarabunPSK" w:hAnsi="TH SarabunPSK" w:cs="TH SarabunPSK"/>
          <w:b/>
          <w:bCs/>
          <w:color w:val="000000" w:themeColor="text1"/>
          <w:sz w:val="32"/>
          <w:szCs w:val="32"/>
          <w:cs/>
        </w:rPr>
        <w:tab/>
      </w:r>
      <w:r w:rsidRPr="00E2242A">
        <w:rPr>
          <w:rFonts w:ascii="TH SarabunPSK" w:hAnsi="TH SarabunPSK" w:cs="TH SarabunPSK"/>
          <w:b/>
          <w:bCs/>
          <w:color w:val="000000" w:themeColor="text1"/>
          <w:sz w:val="32"/>
          <w:szCs w:val="32"/>
          <w:cs/>
        </w:rPr>
        <w:tab/>
        <w:t xml:space="preserve">2.1.2 แผนการเปิดรับนักท่องเที่ยวต่างชาติของพื้นที่นำร่องอื่น ๆ </w:t>
      </w:r>
      <w:r w:rsidRPr="00E2242A">
        <w:rPr>
          <w:rFonts w:ascii="TH SarabunPSK" w:hAnsi="TH SarabunPSK" w:cs="TH SarabunPSK"/>
          <w:color w:val="000000" w:themeColor="text1"/>
          <w:sz w:val="32"/>
          <w:szCs w:val="32"/>
          <w:cs/>
        </w:rPr>
        <w:t xml:space="preserve">แบบไม่กักตัว และให้นักท่องเที่ยวสามารถเดินทางท่องเที่ยวในพื้นที่และพำนักในที่พักตามมาตรฐาน </w:t>
      </w:r>
      <w:r w:rsidRPr="00E2242A">
        <w:rPr>
          <w:rFonts w:ascii="TH SarabunPSK" w:hAnsi="TH SarabunPSK" w:cs="TH SarabunPSK"/>
          <w:color w:val="000000" w:themeColor="text1"/>
          <w:sz w:val="32"/>
          <w:szCs w:val="32"/>
        </w:rPr>
        <w:t>SHA</w:t>
      </w:r>
      <w:r w:rsidRPr="00E2242A">
        <w:rPr>
          <w:rFonts w:ascii="TH SarabunPSK" w:hAnsi="TH SarabunPSK" w:cs="TH SarabunPSK"/>
          <w:color w:val="000000" w:themeColor="text1"/>
          <w:sz w:val="32"/>
          <w:szCs w:val="32"/>
          <w:cs/>
        </w:rPr>
        <w:t xml:space="preserve">+ และมาตรฐาน </w:t>
      </w:r>
      <w:r w:rsidRPr="00E2242A">
        <w:rPr>
          <w:rFonts w:ascii="TH SarabunPSK" w:hAnsi="TH SarabunPSK" w:cs="TH SarabunPSK"/>
          <w:color w:val="000000" w:themeColor="text1"/>
          <w:sz w:val="32"/>
          <w:szCs w:val="32"/>
        </w:rPr>
        <w:t xml:space="preserve">DMHTTA </w:t>
      </w:r>
      <w:r w:rsidRPr="00E2242A">
        <w:rPr>
          <w:rFonts w:ascii="TH SarabunPSK" w:hAnsi="TH SarabunPSK" w:cs="TH SarabunPSK"/>
          <w:color w:val="000000" w:themeColor="text1"/>
          <w:sz w:val="32"/>
          <w:szCs w:val="32"/>
          <w:cs/>
        </w:rPr>
        <w:t xml:space="preserve">โดยให้มีการตรวจหาเชื้อตามระยะเวลาที่แต่ละจังหวัดกำหนด ประกอบด้วย </w:t>
      </w:r>
    </w:p>
    <w:p w14:paraId="7D99E8F8" w14:textId="77777777" w:rsidR="00F13860" w:rsidRPr="00E2242A" w:rsidRDefault="00F13860" w:rsidP="002C2C1A">
      <w:pPr>
        <w:tabs>
          <w:tab w:val="left" w:pos="1701"/>
          <w:tab w:val="left" w:pos="1985"/>
          <w:tab w:val="left" w:pos="2268"/>
          <w:tab w:val="left" w:pos="2552"/>
          <w:tab w:val="left" w:pos="2835"/>
          <w:tab w:val="left" w:pos="3119"/>
          <w:tab w:val="left" w:pos="3402"/>
        </w:tabs>
        <w:spacing w:line="320" w:lineRule="exact"/>
        <w:jc w:val="thaiDistribute"/>
        <w:rPr>
          <w:rFonts w:ascii="TH SarabunPSK" w:hAnsi="TH SarabunPSK" w:cs="TH SarabunPSK"/>
          <w:color w:val="000000" w:themeColor="text1"/>
          <w:sz w:val="32"/>
          <w:szCs w:val="32"/>
          <w:cs/>
        </w:rPr>
      </w:pPr>
      <w:r w:rsidRPr="00E2242A">
        <w:rPr>
          <w:rFonts w:ascii="TH SarabunPSK" w:hAnsi="TH SarabunPSK" w:cs="TH SarabunPSK"/>
          <w:color w:val="000000" w:themeColor="text1"/>
          <w:sz w:val="32"/>
          <w:szCs w:val="32"/>
          <w:cs/>
        </w:rPr>
        <w:tab/>
      </w:r>
      <w:r w:rsidRPr="00E2242A">
        <w:rPr>
          <w:rFonts w:ascii="TH SarabunPSK" w:hAnsi="TH SarabunPSK" w:cs="TH SarabunPSK"/>
          <w:color w:val="000000" w:themeColor="text1"/>
          <w:sz w:val="32"/>
          <w:szCs w:val="32"/>
          <w:cs/>
        </w:rPr>
        <w:tab/>
      </w:r>
      <w:r w:rsidRPr="00E2242A">
        <w:rPr>
          <w:rFonts w:ascii="TH SarabunPSK" w:hAnsi="TH SarabunPSK" w:cs="TH SarabunPSK"/>
          <w:color w:val="000000" w:themeColor="text1"/>
          <w:sz w:val="32"/>
          <w:szCs w:val="32"/>
          <w:cs/>
        </w:rPr>
        <w:tab/>
      </w:r>
      <w:r w:rsidRPr="00E2242A">
        <w:rPr>
          <w:rFonts w:ascii="TH SarabunPSK" w:hAnsi="TH SarabunPSK" w:cs="TH SarabunPSK"/>
          <w:color w:val="000000" w:themeColor="text1"/>
          <w:sz w:val="32"/>
          <w:szCs w:val="32"/>
          <w:cs/>
        </w:rPr>
        <w:tab/>
        <w:t>2.1.2.1</w:t>
      </w:r>
      <w:r w:rsidRPr="00E2242A">
        <w:rPr>
          <w:rFonts w:ascii="TH SarabunPSK" w:hAnsi="TH SarabunPSK" w:cs="TH SarabunPSK"/>
          <w:color w:val="000000" w:themeColor="text1"/>
          <w:sz w:val="32"/>
          <w:szCs w:val="32"/>
          <w:cs/>
        </w:rPr>
        <w:tab/>
        <w:t>เกาะส</w:t>
      </w:r>
      <w:proofErr w:type="spellStart"/>
      <w:r w:rsidRPr="00E2242A">
        <w:rPr>
          <w:rFonts w:ascii="TH SarabunPSK" w:hAnsi="TH SarabunPSK" w:cs="TH SarabunPSK"/>
          <w:color w:val="000000" w:themeColor="text1"/>
          <w:sz w:val="32"/>
          <w:szCs w:val="32"/>
          <w:cs/>
        </w:rPr>
        <w:t>มุย</w:t>
      </w:r>
      <w:proofErr w:type="spellEnd"/>
      <w:r w:rsidRPr="00E2242A">
        <w:rPr>
          <w:rFonts w:ascii="TH SarabunPSK" w:hAnsi="TH SarabunPSK" w:cs="TH SarabunPSK"/>
          <w:color w:val="000000" w:themeColor="text1"/>
          <w:sz w:val="32"/>
          <w:szCs w:val="32"/>
          <w:cs/>
        </w:rPr>
        <w:t xml:space="preserve"> จังหวัดสุราษฎร์ธานี เสนอขอให้นักท่องเที่ยวไม่ต้องกักตัว และท่องเที่ยวแบบจำกัดพื้นที่ในระบบปิด (0+3+4 คืน) ในเดือนกรกฎาคม โดยมีขั้นตอนดังนี้ วันที่ 0 ตรวจหาเชื้อครั้งที่ 1 และพักผ่อนในห้องพักเท่านั้น วันที่ 1-3 สามารถใช้บริการและทำกิจกรรมต่าง ๆ นอกห้องพักบริเวณโรงแรมได้ วันที่ 4-7 ท่องเที่ยวในอำเภอเกาะส</w:t>
      </w:r>
      <w:proofErr w:type="spellStart"/>
      <w:r w:rsidRPr="00E2242A">
        <w:rPr>
          <w:rFonts w:ascii="TH SarabunPSK" w:hAnsi="TH SarabunPSK" w:cs="TH SarabunPSK"/>
          <w:color w:val="000000" w:themeColor="text1"/>
          <w:sz w:val="32"/>
          <w:szCs w:val="32"/>
          <w:cs/>
        </w:rPr>
        <w:t>มุย</w:t>
      </w:r>
      <w:proofErr w:type="spellEnd"/>
      <w:r w:rsidRPr="00E2242A">
        <w:rPr>
          <w:rFonts w:ascii="TH SarabunPSK" w:hAnsi="TH SarabunPSK" w:cs="TH SarabunPSK"/>
          <w:color w:val="000000" w:themeColor="text1"/>
          <w:sz w:val="32"/>
          <w:szCs w:val="32"/>
          <w:cs/>
        </w:rPr>
        <w:t>ได้ตามเส้นทางและโปรแกรมที่กำหนดไว้ และตรวจหาเชื้อครั้งที่ 2 ในวันที่ 7 วันที่ 8-14 ท่องเที่ยวได้ภายในเกาะส</w:t>
      </w:r>
      <w:proofErr w:type="spellStart"/>
      <w:r w:rsidRPr="00E2242A">
        <w:rPr>
          <w:rFonts w:ascii="TH SarabunPSK" w:hAnsi="TH SarabunPSK" w:cs="TH SarabunPSK"/>
          <w:color w:val="000000" w:themeColor="text1"/>
          <w:sz w:val="32"/>
          <w:szCs w:val="32"/>
          <w:cs/>
        </w:rPr>
        <w:t>มุย</w:t>
      </w:r>
      <w:proofErr w:type="spellEnd"/>
      <w:r w:rsidRPr="00E2242A">
        <w:rPr>
          <w:rFonts w:ascii="TH SarabunPSK" w:hAnsi="TH SarabunPSK" w:cs="TH SarabunPSK"/>
          <w:color w:val="000000" w:themeColor="text1"/>
          <w:sz w:val="32"/>
          <w:szCs w:val="32"/>
          <w:cs/>
        </w:rPr>
        <w:t xml:space="preserve"> เกาะพะงัน และเกาะเต่า หากออกนอกพื้นที่จะต้องขออนุญาต </w:t>
      </w:r>
      <w:proofErr w:type="spellStart"/>
      <w:r w:rsidRPr="00E2242A">
        <w:rPr>
          <w:rFonts w:ascii="TH SarabunPSK" w:hAnsi="TH SarabunPSK" w:cs="TH SarabunPSK"/>
          <w:color w:val="000000" w:themeColor="text1"/>
          <w:sz w:val="32"/>
          <w:szCs w:val="32"/>
          <w:cs/>
        </w:rPr>
        <w:t>ศป</w:t>
      </w:r>
      <w:proofErr w:type="spellEnd"/>
      <w:r w:rsidRPr="00E2242A">
        <w:rPr>
          <w:rFonts w:ascii="TH SarabunPSK" w:hAnsi="TH SarabunPSK" w:cs="TH SarabunPSK"/>
          <w:color w:val="000000" w:themeColor="text1"/>
          <w:sz w:val="32"/>
          <w:szCs w:val="32"/>
          <w:cs/>
        </w:rPr>
        <w:t>ก. พื้นที่เท่านั้น</w:t>
      </w:r>
    </w:p>
    <w:p w14:paraId="148B71D9" w14:textId="77777777" w:rsidR="00F13860" w:rsidRPr="00E2242A" w:rsidRDefault="00F13860" w:rsidP="002C2C1A">
      <w:pPr>
        <w:tabs>
          <w:tab w:val="left" w:pos="1701"/>
          <w:tab w:val="left" w:pos="1985"/>
          <w:tab w:val="left" w:pos="2268"/>
          <w:tab w:val="left" w:pos="2552"/>
          <w:tab w:val="left" w:pos="2835"/>
          <w:tab w:val="left" w:pos="3119"/>
          <w:tab w:val="left" w:pos="3402"/>
        </w:tabs>
        <w:spacing w:line="320" w:lineRule="exact"/>
        <w:jc w:val="thaiDistribute"/>
        <w:rPr>
          <w:rFonts w:ascii="TH SarabunPSK" w:hAnsi="TH SarabunPSK" w:cs="TH SarabunPSK"/>
          <w:color w:val="000000" w:themeColor="text1"/>
          <w:sz w:val="32"/>
          <w:szCs w:val="32"/>
        </w:rPr>
      </w:pPr>
      <w:r w:rsidRPr="00E2242A">
        <w:rPr>
          <w:rFonts w:ascii="TH SarabunPSK" w:hAnsi="TH SarabunPSK" w:cs="TH SarabunPSK"/>
          <w:color w:val="000000" w:themeColor="text1"/>
          <w:sz w:val="32"/>
          <w:szCs w:val="32"/>
          <w:cs/>
        </w:rPr>
        <w:tab/>
      </w:r>
      <w:r w:rsidRPr="00E2242A">
        <w:rPr>
          <w:rFonts w:ascii="TH SarabunPSK" w:hAnsi="TH SarabunPSK" w:cs="TH SarabunPSK"/>
          <w:color w:val="000000" w:themeColor="text1"/>
          <w:sz w:val="32"/>
          <w:szCs w:val="32"/>
          <w:cs/>
        </w:rPr>
        <w:tab/>
      </w:r>
      <w:r w:rsidRPr="00E2242A">
        <w:rPr>
          <w:rFonts w:ascii="TH SarabunPSK" w:hAnsi="TH SarabunPSK" w:cs="TH SarabunPSK"/>
          <w:color w:val="000000" w:themeColor="text1"/>
          <w:sz w:val="32"/>
          <w:szCs w:val="32"/>
          <w:cs/>
        </w:rPr>
        <w:tab/>
      </w:r>
      <w:r w:rsidRPr="00E2242A">
        <w:rPr>
          <w:rFonts w:ascii="TH SarabunPSK" w:hAnsi="TH SarabunPSK" w:cs="TH SarabunPSK"/>
          <w:color w:val="000000" w:themeColor="text1"/>
          <w:sz w:val="32"/>
          <w:szCs w:val="32"/>
          <w:cs/>
        </w:rPr>
        <w:tab/>
        <w:t>2.1.2.2</w:t>
      </w:r>
      <w:r w:rsidRPr="00E2242A">
        <w:rPr>
          <w:rFonts w:ascii="TH SarabunPSK" w:hAnsi="TH SarabunPSK" w:cs="TH SarabunPSK"/>
          <w:color w:val="000000" w:themeColor="text1"/>
          <w:sz w:val="32"/>
          <w:szCs w:val="32"/>
          <w:cs/>
        </w:rPr>
        <w:tab/>
        <w:t xml:space="preserve">จังหวัดกระบี่ เสนอขอให้นักท่องเที่ยวไม่ต้องกักตัวในพื้นที่เกาะพีพี ไร่เลย์ เกาะไหง ในเดือนกรกฎาคม และในพื้นที่เกาะลันตา อ่าวนาง และทับแขก ในเดือนสิงหาคม </w:t>
      </w:r>
    </w:p>
    <w:p w14:paraId="449B6022" w14:textId="77777777" w:rsidR="00F13860" w:rsidRPr="00E2242A" w:rsidRDefault="00F13860" w:rsidP="002C2C1A">
      <w:pPr>
        <w:tabs>
          <w:tab w:val="left" w:pos="1701"/>
          <w:tab w:val="left" w:pos="1985"/>
          <w:tab w:val="left" w:pos="2268"/>
          <w:tab w:val="left" w:pos="2552"/>
          <w:tab w:val="left" w:pos="2835"/>
          <w:tab w:val="left" w:pos="3119"/>
          <w:tab w:val="left" w:pos="3402"/>
        </w:tabs>
        <w:spacing w:line="320" w:lineRule="exact"/>
        <w:jc w:val="thaiDistribute"/>
        <w:rPr>
          <w:rFonts w:ascii="TH SarabunPSK" w:hAnsi="TH SarabunPSK" w:cs="TH SarabunPSK"/>
          <w:color w:val="000000" w:themeColor="text1"/>
          <w:sz w:val="32"/>
          <w:szCs w:val="32"/>
        </w:rPr>
      </w:pPr>
      <w:r w:rsidRPr="00E2242A">
        <w:rPr>
          <w:rFonts w:ascii="TH SarabunPSK" w:hAnsi="TH SarabunPSK" w:cs="TH SarabunPSK"/>
          <w:color w:val="000000" w:themeColor="text1"/>
          <w:sz w:val="32"/>
          <w:szCs w:val="32"/>
          <w:cs/>
        </w:rPr>
        <w:tab/>
      </w:r>
      <w:r w:rsidRPr="00E2242A">
        <w:rPr>
          <w:rFonts w:ascii="TH SarabunPSK" w:hAnsi="TH SarabunPSK" w:cs="TH SarabunPSK"/>
          <w:color w:val="000000" w:themeColor="text1"/>
          <w:sz w:val="32"/>
          <w:szCs w:val="32"/>
          <w:cs/>
        </w:rPr>
        <w:tab/>
      </w:r>
      <w:r w:rsidRPr="00E2242A">
        <w:rPr>
          <w:rFonts w:ascii="TH SarabunPSK" w:hAnsi="TH SarabunPSK" w:cs="TH SarabunPSK"/>
          <w:color w:val="000000" w:themeColor="text1"/>
          <w:sz w:val="32"/>
          <w:szCs w:val="32"/>
          <w:cs/>
        </w:rPr>
        <w:tab/>
      </w:r>
      <w:r w:rsidRPr="00E2242A">
        <w:rPr>
          <w:rFonts w:ascii="TH SarabunPSK" w:hAnsi="TH SarabunPSK" w:cs="TH SarabunPSK"/>
          <w:color w:val="000000" w:themeColor="text1"/>
          <w:sz w:val="32"/>
          <w:szCs w:val="32"/>
          <w:cs/>
        </w:rPr>
        <w:tab/>
        <w:t>2.1.2.3</w:t>
      </w:r>
      <w:r w:rsidRPr="00E2242A">
        <w:rPr>
          <w:rFonts w:ascii="TH SarabunPSK" w:hAnsi="TH SarabunPSK" w:cs="TH SarabunPSK"/>
          <w:color w:val="000000" w:themeColor="text1"/>
          <w:sz w:val="32"/>
          <w:szCs w:val="32"/>
          <w:cs/>
        </w:rPr>
        <w:tab/>
        <w:t>จังหวัดพังงา เสนอขอไม่กักตัวในพื้นที่เขาหลัก ในเดือนสิงหาคม</w:t>
      </w:r>
    </w:p>
    <w:p w14:paraId="17C3CB13" w14:textId="77777777" w:rsidR="00F13860" w:rsidRPr="00E2242A" w:rsidRDefault="00F13860" w:rsidP="002C2C1A">
      <w:pPr>
        <w:tabs>
          <w:tab w:val="left" w:pos="1701"/>
          <w:tab w:val="left" w:pos="1985"/>
          <w:tab w:val="left" w:pos="2268"/>
          <w:tab w:val="left" w:pos="2552"/>
          <w:tab w:val="left" w:pos="2835"/>
          <w:tab w:val="left" w:pos="3119"/>
          <w:tab w:val="left" w:pos="3402"/>
        </w:tabs>
        <w:spacing w:line="320" w:lineRule="exact"/>
        <w:jc w:val="thaiDistribute"/>
        <w:rPr>
          <w:rFonts w:ascii="TH SarabunPSK" w:hAnsi="TH SarabunPSK" w:cs="TH SarabunPSK"/>
          <w:color w:val="000000" w:themeColor="text1"/>
          <w:sz w:val="32"/>
          <w:szCs w:val="32"/>
          <w:cs/>
        </w:rPr>
      </w:pPr>
      <w:r w:rsidRPr="00E2242A">
        <w:rPr>
          <w:rFonts w:ascii="TH SarabunPSK" w:hAnsi="TH SarabunPSK" w:cs="TH SarabunPSK"/>
          <w:color w:val="000000" w:themeColor="text1"/>
          <w:sz w:val="32"/>
          <w:szCs w:val="32"/>
          <w:cs/>
        </w:rPr>
        <w:tab/>
      </w:r>
      <w:r w:rsidRPr="00E2242A">
        <w:rPr>
          <w:rFonts w:ascii="TH SarabunPSK" w:hAnsi="TH SarabunPSK" w:cs="TH SarabunPSK"/>
          <w:color w:val="000000" w:themeColor="text1"/>
          <w:sz w:val="32"/>
          <w:szCs w:val="32"/>
          <w:cs/>
        </w:rPr>
        <w:tab/>
      </w:r>
      <w:r w:rsidRPr="00E2242A">
        <w:rPr>
          <w:rFonts w:ascii="TH SarabunPSK" w:hAnsi="TH SarabunPSK" w:cs="TH SarabunPSK"/>
          <w:color w:val="000000" w:themeColor="text1"/>
          <w:sz w:val="32"/>
          <w:szCs w:val="32"/>
          <w:cs/>
        </w:rPr>
        <w:tab/>
      </w:r>
      <w:r w:rsidRPr="00E2242A">
        <w:rPr>
          <w:rFonts w:ascii="TH SarabunPSK" w:hAnsi="TH SarabunPSK" w:cs="TH SarabunPSK"/>
          <w:color w:val="000000" w:themeColor="text1"/>
          <w:sz w:val="32"/>
          <w:szCs w:val="32"/>
          <w:cs/>
        </w:rPr>
        <w:tab/>
        <w:t>2.1.2.4</w:t>
      </w:r>
      <w:r w:rsidRPr="00E2242A">
        <w:rPr>
          <w:rFonts w:ascii="TH SarabunPSK" w:hAnsi="TH SarabunPSK" w:cs="TH SarabunPSK"/>
          <w:color w:val="000000" w:themeColor="text1"/>
          <w:sz w:val="32"/>
          <w:szCs w:val="32"/>
          <w:cs/>
        </w:rPr>
        <w:tab/>
        <w:t>จังหวัดเชียงใหม่ เสนอขอไม่กักตัวในเดือนสิงหาคม แต่ต้องอยู่ในโรงแรมเป็นเวลา 7 คืน โดยสามารถออกนอกห้องพักและออกไปทำกิจกรรมในเส้นทางและโปรแกรมที่กำหนดไว้ได้ อาทิ อำเภอเมือง แม่ริม แม่แตง และดอยเต่า</w:t>
      </w:r>
    </w:p>
    <w:p w14:paraId="4D525FC2" w14:textId="77777777" w:rsidR="00F13860" w:rsidRPr="00E2242A" w:rsidRDefault="00F13860" w:rsidP="002C2C1A">
      <w:pPr>
        <w:tabs>
          <w:tab w:val="left" w:pos="1701"/>
          <w:tab w:val="left" w:pos="1985"/>
          <w:tab w:val="left" w:pos="2268"/>
          <w:tab w:val="left" w:pos="2552"/>
          <w:tab w:val="left" w:pos="2835"/>
          <w:tab w:val="left" w:pos="3119"/>
          <w:tab w:val="left" w:pos="3402"/>
        </w:tabs>
        <w:spacing w:line="320" w:lineRule="exact"/>
        <w:jc w:val="thaiDistribute"/>
        <w:rPr>
          <w:rFonts w:ascii="TH SarabunPSK" w:hAnsi="TH SarabunPSK" w:cs="TH SarabunPSK"/>
          <w:color w:val="000000" w:themeColor="text1"/>
          <w:sz w:val="32"/>
          <w:szCs w:val="32"/>
          <w:cs/>
        </w:rPr>
      </w:pPr>
      <w:r w:rsidRPr="00E2242A">
        <w:rPr>
          <w:rFonts w:ascii="TH SarabunPSK" w:hAnsi="TH SarabunPSK" w:cs="TH SarabunPSK"/>
          <w:color w:val="000000" w:themeColor="text1"/>
          <w:sz w:val="32"/>
          <w:szCs w:val="32"/>
          <w:cs/>
        </w:rPr>
        <w:tab/>
      </w:r>
      <w:r w:rsidRPr="00E2242A">
        <w:rPr>
          <w:rFonts w:ascii="TH SarabunPSK" w:hAnsi="TH SarabunPSK" w:cs="TH SarabunPSK"/>
          <w:color w:val="000000" w:themeColor="text1"/>
          <w:sz w:val="32"/>
          <w:szCs w:val="32"/>
          <w:cs/>
        </w:rPr>
        <w:tab/>
      </w:r>
      <w:r w:rsidRPr="00E2242A">
        <w:rPr>
          <w:rFonts w:ascii="TH SarabunPSK" w:hAnsi="TH SarabunPSK" w:cs="TH SarabunPSK"/>
          <w:color w:val="000000" w:themeColor="text1"/>
          <w:sz w:val="32"/>
          <w:szCs w:val="32"/>
          <w:cs/>
        </w:rPr>
        <w:tab/>
      </w:r>
      <w:r w:rsidRPr="00E2242A">
        <w:rPr>
          <w:rFonts w:ascii="TH SarabunPSK" w:hAnsi="TH SarabunPSK" w:cs="TH SarabunPSK"/>
          <w:color w:val="000000" w:themeColor="text1"/>
          <w:sz w:val="32"/>
          <w:szCs w:val="32"/>
          <w:cs/>
        </w:rPr>
        <w:tab/>
        <w:t>2.1.2.5</w:t>
      </w:r>
      <w:r w:rsidRPr="00E2242A">
        <w:rPr>
          <w:rFonts w:ascii="TH SarabunPSK" w:hAnsi="TH SarabunPSK" w:cs="TH SarabunPSK"/>
          <w:color w:val="000000" w:themeColor="text1"/>
          <w:sz w:val="32"/>
          <w:szCs w:val="32"/>
          <w:cs/>
        </w:rPr>
        <w:tab/>
        <w:t>จังหวัดชลบุรี (พัทยา) เสนอขอไม่กักตัวในเดือนตุลาคมเป็นต้นไป</w:t>
      </w:r>
    </w:p>
    <w:p w14:paraId="6C3076BB" w14:textId="77777777" w:rsidR="00F13860" w:rsidRPr="00E2242A" w:rsidRDefault="00F13860" w:rsidP="002C2C1A">
      <w:pPr>
        <w:tabs>
          <w:tab w:val="left" w:pos="1701"/>
          <w:tab w:val="left" w:pos="1985"/>
          <w:tab w:val="left" w:pos="2268"/>
          <w:tab w:val="left" w:pos="2552"/>
          <w:tab w:val="left" w:pos="2835"/>
          <w:tab w:val="left" w:pos="3119"/>
          <w:tab w:val="left" w:pos="3402"/>
        </w:tabs>
        <w:spacing w:line="320" w:lineRule="exact"/>
        <w:jc w:val="thaiDistribute"/>
        <w:rPr>
          <w:rFonts w:ascii="TH SarabunPSK" w:hAnsi="TH SarabunPSK" w:cs="TH SarabunPSK"/>
          <w:color w:val="000000" w:themeColor="text1"/>
          <w:sz w:val="32"/>
          <w:szCs w:val="32"/>
        </w:rPr>
      </w:pPr>
      <w:r w:rsidRPr="00E2242A">
        <w:rPr>
          <w:rFonts w:ascii="TH SarabunPSK" w:hAnsi="TH SarabunPSK" w:cs="TH SarabunPSK"/>
          <w:b/>
          <w:bCs/>
          <w:color w:val="000000" w:themeColor="text1"/>
          <w:sz w:val="32"/>
          <w:szCs w:val="32"/>
          <w:cs/>
        </w:rPr>
        <w:tab/>
      </w:r>
      <w:r w:rsidRPr="00E2242A">
        <w:rPr>
          <w:rFonts w:ascii="TH SarabunPSK" w:hAnsi="TH SarabunPSK" w:cs="TH SarabunPSK"/>
          <w:b/>
          <w:bCs/>
          <w:color w:val="000000" w:themeColor="text1"/>
          <w:sz w:val="32"/>
          <w:szCs w:val="32"/>
          <w:cs/>
        </w:rPr>
        <w:tab/>
      </w:r>
      <w:r w:rsidRPr="00E2242A">
        <w:rPr>
          <w:rFonts w:ascii="TH SarabunPSK" w:hAnsi="TH SarabunPSK" w:cs="TH SarabunPSK"/>
          <w:b/>
          <w:bCs/>
          <w:color w:val="000000" w:themeColor="text1"/>
          <w:sz w:val="32"/>
          <w:szCs w:val="32"/>
          <w:cs/>
        </w:rPr>
        <w:tab/>
        <w:t>2.1.3 มติคณะกรรมการบริหารสถานการณ์เศรษฐกิจฯ</w:t>
      </w:r>
    </w:p>
    <w:p w14:paraId="1A47DB4C" w14:textId="77777777" w:rsidR="00F13860" w:rsidRPr="00E2242A" w:rsidRDefault="00F13860" w:rsidP="002C2C1A">
      <w:pPr>
        <w:tabs>
          <w:tab w:val="left" w:pos="1701"/>
          <w:tab w:val="left" w:pos="1985"/>
          <w:tab w:val="left" w:pos="2268"/>
          <w:tab w:val="left" w:pos="2552"/>
          <w:tab w:val="left" w:pos="2610"/>
          <w:tab w:val="left" w:pos="2835"/>
          <w:tab w:val="left" w:pos="3119"/>
          <w:tab w:val="left" w:pos="3402"/>
        </w:tabs>
        <w:spacing w:line="320" w:lineRule="exact"/>
        <w:jc w:val="thaiDistribute"/>
        <w:rPr>
          <w:rFonts w:ascii="TH SarabunPSK" w:hAnsi="TH SarabunPSK" w:cs="TH SarabunPSK"/>
          <w:color w:val="000000" w:themeColor="text1"/>
          <w:sz w:val="32"/>
          <w:szCs w:val="32"/>
        </w:rPr>
      </w:pPr>
      <w:r w:rsidRPr="00E2242A">
        <w:rPr>
          <w:rFonts w:ascii="TH SarabunPSK" w:hAnsi="TH SarabunPSK" w:cs="TH SarabunPSK"/>
          <w:color w:val="000000" w:themeColor="text1"/>
          <w:sz w:val="32"/>
          <w:szCs w:val="32"/>
          <w:cs/>
        </w:rPr>
        <w:tab/>
      </w:r>
      <w:r w:rsidRPr="00E2242A">
        <w:rPr>
          <w:rFonts w:ascii="TH SarabunPSK" w:hAnsi="TH SarabunPSK" w:cs="TH SarabunPSK"/>
          <w:color w:val="000000" w:themeColor="text1"/>
          <w:sz w:val="32"/>
          <w:szCs w:val="32"/>
          <w:cs/>
        </w:rPr>
        <w:tab/>
      </w:r>
      <w:r w:rsidRPr="00E2242A">
        <w:rPr>
          <w:rFonts w:ascii="TH SarabunPSK" w:hAnsi="TH SarabunPSK" w:cs="TH SarabunPSK"/>
          <w:color w:val="000000" w:themeColor="text1"/>
          <w:sz w:val="32"/>
          <w:szCs w:val="32"/>
          <w:cs/>
        </w:rPr>
        <w:tab/>
      </w:r>
      <w:r w:rsidRPr="00E2242A">
        <w:rPr>
          <w:rFonts w:ascii="TH SarabunPSK" w:hAnsi="TH SarabunPSK" w:cs="TH SarabunPSK"/>
          <w:color w:val="000000" w:themeColor="text1"/>
          <w:sz w:val="32"/>
          <w:szCs w:val="32"/>
          <w:cs/>
        </w:rPr>
        <w:tab/>
        <w:t>2.1.3.1 เห็นชอบในหลักการแนวทางการเปิดรับนักท่องเที่ยวต่างชาติที่ได้รับการฉีดวัคซีนแล้วจากประเทศที่มีความเสี่ยงต่ำและปานกลางของจังหวัดภูเก็ต (</w:t>
      </w:r>
      <w:r w:rsidRPr="00E2242A">
        <w:rPr>
          <w:rFonts w:ascii="TH SarabunPSK" w:hAnsi="TH SarabunPSK" w:cs="TH SarabunPSK"/>
          <w:color w:val="000000" w:themeColor="text1"/>
          <w:sz w:val="32"/>
          <w:szCs w:val="32"/>
        </w:rPr>
        <w:t>Phuket Sandbox</w:t>
      </w:r>
      <w:r w:rsidRPr="00E2242A">
        <w:rPr>
          <w:rFonts w:ascii="TH SarabunPSK" w:hAnsi="TH SarabunPSK" w:cs="TH SarabunPSK"/>
          <w:color w:val="000000" w:themeColor="text1"/>
          <w:sz w:val="32"/>
          <w:szCs w:val="32"/>
          <w:cs/>
        </w:rPr>
        <w:t xml:space="preserve">) ตามข้อเสนอของ การท่องเที่ยวแห่งประเทศไทย (ททท.) และมอบหมายให้ ททท. นำเสนอต่อ </w:t>
      </w:r>
      <w:proofErr w:type="spellStart"/>
      <w:r w:rsidRPr="00E2242A">
        <w:rPr>
          <w:rFonts w:ascii="TH SarabunPSK" w:hAnsi="TH SarabunPSK" w:cs="TH SarabunPSK"/>
          <w:color w:val="000000" w:themeColor="text1"/>
          <w:sz w:val="32"/>
          <w:szCs w:val="32"/>
          <w:cs/>
        </w:rPr>
        <w:t>ศบ</w:t>
      </w:r>
      <w:proofErr w:type="spellEnd"/>
      <w:r w:rsidRPr="00E2242A">
        <w:rPr>
          <w:rFonts w:ascii="TH SarabunPSK" w:hAnsi="TH SarabunPSK" w:cs="TH SarabunPSK"/>
          <w:color w:val="000000" w:themeColor="text1"/>
          <w:sz w:val="32"/>
          <w:szCs w:val="32"/>
          <w:cs/>
        </w:rPr>
        <w:t xml:space="preserve">ค. และคณะรัฐมนตรีเพื่อพิจารณาต่อไป </w:t>
      </w:r>
    </w:p>
    <w:p w14:paraId="51B4B3B9" w14:textId="77777777" w:rsidR="00F13860" w:rsidRPr="00E2242A" w:rsidRDefault="00F13860" w:rsidP="002C2C1A">
      <w:pPr>
        <w:tabs>
          <w:tab w:val="left" w:pos="1701"/>
          <w:tab w:val="left" w:pos="1985"/>
          <w:tab w:val="left" w:pos="2268"/>
          <w:tab w:val="left" w:pos="2552"/>
          <w:tab w:val="left" w:pos="2610"/>
          <w:tab w:val="left" w:pos="2835"/>
          <w:tab w:val="left" w:pos="3119"/>
          <w:tab w:val="left" w:pos="3402"/>
        </w:tabs>
        <w:spacing w:line="320" w:lineRule="exact"/>
        <w:jc w:val="thaiDistribute"/>
        <w:rPr>
          <w:rFonts w:ascii="TH SarabunPSK" w:hAnsi="TH SarabunPSK" w:cs="TH SarabunPSK"/>
          <w:color w:val="000000" w:themeColor="text1"/>
          <w:sz w:val="32"/>
          <w:szCs w:val="32"/>
        </w:rPr>
      </w:pPr>
      <w:r w:rsidRPr="00E2242A">
        <w:rPr>
          <w:rFonts w:ascii="TH SarabunPSK" w:hAnsi="TH SarabunPSK" w:cs="TH SarabunPSK"/>
          <w:color w:val="000000" w:themeColor="text1"/>
          <w:sz w:val="32"/>
          <w:szCs w:val="32"/>
          <w:cs/>
        </w:rPr>
        <w:lastRenderedPageBreak/>
        <w:tab/>
      </w:r>
      <w:r w:rsidRPr="00E2242A">
        <w:rPr>
          <w:rFonts w:ascii="TH SarabunPSK" w:hAnsi="TH SarabunPSK" w:cs="TH SarabunPSK"/>
          <w:color w:val="000000" w:themeColor="text1"/>
          <w:sz w:val="32"/>
          <w:szCs w:val="32"/>
          <w:cs/>
        </w:rPr>
        <w:tab/>
      </w:r>
      <w:r w:rsidRPr="00E2242A">
        <w:rPr>
          <w:rFonts w:ascii="TH SarabunPSK" w:hAnsi="TH SarabunPSK" w:cs="TH SarabunPSK"/>
          <w:color w:val="000000" w:themeColor="text1"/>
          <w:sz w:val="32"/>
          <w:szCs w:val="32"/>
          <w:cs/>
        </w:rPr>
        <w:tab/>
      </w:r>
      <w:r w:rsidRPr="00E2242A">
        <w:rPr>
          <w:rFonts w:ascii="TH SarabunPSK" w:hAnsi="TH SarabunPSK" w:cs="TH SarabunPSK"/>
          <w:color w:val="000000" w:themeColor="text1"/>
          <w:sz w:val="32"/>
          <w:szCs w:val="32"/>
          <w:cs/>
        </w:rPr>
        <w:tab/>
        <w:t>2.1.3.2 มอบหมายให้การท่องเที่ยวแห่งประเทศไทย หารือร่วมกับผู้ว่าราชการจังหวัด และหน่วยงานในพื้นที่ภาครัฐและเอกชน เพื่อพิจารณาความเหมาะสมของแผนการเปิดรับนักท่องเที่ยวต่างชาติที่ได้รับการฉีดวัคซีนแล้วในพื้นที่นำร่องอื่น ๆ โดยเฉพาะอย่างยิ่งความพร้อมในการเปิดรับนักท่องเที่ยวและขีดความสามารถของพื้นที่ในการควบคุมการแพร่ระบาด และจัดทำรายละเอียดแนวทางการดำเนินการเสนอต่อคณะกรรมการบริหารสถานการณ์เศรษฐกิจฯ เพื่อพิจารณาต่อไป</w:t>
      </w:r>
    </w:p>
    <w:p w14:paraId="1C5F9421" w14:textId="77777777" w:rsidR="00F13860" w:rsidRPr="00E2242A" w:rsidRDefault="00F13860" w:rsidP="002C2C1A">
      <w:pPr>
        <w:tabs>
          <w:tab w:val="left" w:pos="1701"/>
          <w:tab w:val="left" w:pos="1985"/>
          <w:tab w:val="left" w:pos="2268"/>
          <w:tab w:val="left" w:pos="2552"/>
          <w:tab w:val="left" w:pos="2835"/>
          <w:tab w:val="left" w:pos="3119"/>
          <w:tab w:val="left" w:pos="3402"/>
        </w:tabs>
        <w:spacing w:line="320" w:lineRule="exact"/>
        <w:jc w:val="thaiDistribute"/>
        <w:rPr>
          <w:rFonts w:ascii="TH SarabunPSK" w:hAnsi="TH SarabunPSK" w:cs="TH SarabunPSK"/>
          <w:b/>
          <w:bCs/>
          <w:sz w:val="32"/>
          <w:szCs w:val="32"/>
        </w:rPr>
      </w:pPr>
      <w:r w:rsidRPr="00E2242A">
        <w:rPr>
          <w:rFonts w:ascii="TH SarabunPSK" w:hAnsi="TH SarabunPSK" w:cs="TH SarabunPSK"/>
          <w:b/>
          <w:bCs/>
          <w:sz w:val="32"/>
          <w:szCs w:val="32"/>
          <w:cs/>
        </w:rPr>
        <w:tab/>
      </w:r>
      <w:r w:rsidRPr="00E2242A">
        <w:rPr>
          <w:rFonts w:ascii="TH SarabunPSK" w:hAnsi="TH SarabunPSK" w:cs="TH SarabunPSK"/>
          <w:b/>
          <w:bCs/>
          <w:sz w:val="32"/>
          <w:szCs w:val="32"/>
          <w:cs/>
        </w:rPr>
        <w:tab/>
        <w:t>2.2 มาตรการการกระตุ้นเศรษฐกิจและการลงทุนโดยการดึงดูดชาวต่างชาติที่มีศักยภาพสูงเข้าสู่ประเทศไทย</w:t>
      </w:r>
      <w:r w:rsidRPr="00E2242A">
        <w:rPr>
          <w:rFonts w:ascii="TH SarabunPSK" w:hAnsi="TH SarabunPSK" w:cs="TH SarabunPSK"/>
          <w:sz w:val="32"/>
          <w:szCs w:val="32"/>
          <w:cs/>
        </w:rPr>
        <w:t xml:space="preserve"> เสนอโดย</w:t>
      </w:r>
      <w:r w:rsidRPr="00E2242A">
        <w:rPr>
          <w:rFonts w:ascii="TH SarabunPSK" w:hAnsi="TH SarabunPSK" w:cs="TH SarabunPSK"/>
          <w:color w:val="000000" w:themeColor="text1"/>
          <w:spacing w:val="-4"/>
          <w:sz w:val="32"/>
          <w:szCs w:val="32"/>
          <w:cs/>
        </w:rPr>
        <w:t xml:space="preserve">ทีมปฏิบัติการเชิงรุกทาบทามทั้งบริษัทเอกชนไทยและต่างประเทศ </w:t>
      </w:r>
      <w:r w:rsidRPr="00E2242A">
        <w:rPr>
          <w:rFonts w:ascii="TH SarabunPSK" w:hAnsi="TH SarabunPSK" w:cs="TH SarabunPSK"/>
          <w:color w:val="000000" w:themeColor="text1"/>
          <w:spacing w:val="-4"/>
          <w:sz w:val="32"/>
          <w:szCs w:val="32"/>
          <w:cs/>
        </w:rPr>
        <w:br/>
        <w:t>(</w:t>
      </w:r>
      <w:r w:rsidRPr="00E2242A">
        <w:rPr>
          <w:rFonts w:ascii="TH SarabunPSK" w:hAnsi="TH SarabunPSK" w:cs="TH SarabunPSK"/>
          <w:color w:val="000000" w:themeColor="text1"/>
          <w:sz w:val="32"/>
          <w:szCs w:val="32"/>
          <w:cs/>
        </w:rPr>
        <w:t>ทีมปฏิบัติการเชิงรุกฯ</w:t>
      </w:r>
      <w:r w:rsidRPr="00E2242A">
        <w:rPr>
          <w:rFonts w:ascii="TH SarabunPSK" w:hAnsi="TH SarabunPSK" w:cs="TH SarabunPSK"/>
          <w:color w:val="000000" w:themeColor="text1"/>
          <w:spacing w:val="-4"/>
          <w:sz w:val="32"/>
          <w:szCs w:val="32"/>
          <w:cs/>
        </w:rPr>
        <w:t>)</w:t>
      </w:r>
    </w:p>
    <w:p w14:paraId="19C27A40" w14:textId="77777777" w:rsidR="00F13860" w:rsidRPr="00E2242A" w:rsidRDefault="00F13860" w:rsidP="002C2C1A">
      <w:pPr>
        <w:tabs>
          <w:tab w:val="left" w:pos="1701"/>
          <w:tab w:val="left" w:pos="1985"/>
          <w:tab w:val="left" w:pos="2268"/>
          <w:tab w:val="left" w:pos="2552"/>
          <w:tab w:val="left" w:pos="2835"/>
          <w:tab w:val="left" w:pos="3119"/>
          <w:tab w:val="left" w:pos="3402"/>
        </w:tabs>
        <w:spacing w:line="320" w:lineRule="exact"/>
        <w:jc w:val="thaiDistribute"/>
        <w:rPr>
          <w:rFonts w:ascii="TH SarabunPSK" w:hAnsi="TH SarabunPSK" w:cs="TH SarabunPSK"/>
          <w:b/>
          <w:bCs/>
          <w:sz w:val="32"/>
          <w:szCs w:val="32"/>
        </w:rPr>
      </w:pPr>
      <w:r w:rsidRPr="00E2242A">
        <w:rPr>
          <w:rFonts w:ascii="TH SarabunPSK" w:hAnsi="TH SarabunPSK" w:cs="TH SarabunPSK"/>
          <w:b/>
          <w:bCs/>
          <w:sz w:val="32"/>
          <w:szCs w:val="32"/>
          <w:cs/>
        </w:rPr>
        <w:tab/>
      </w:r>
      <w:r w:rsidRPr="00E2242A">
        <w:rPr>
          <w:rFonts w:ascii="TH SarabunPSK" w:hAnsi="TH SarabunPSK" w:cs="TH SarabunPSK"/>
          <w:b/>
          <w:bCs/>
          <w:sz w:val="32"/>
          <w:szCs w:val="32"/>
          <w:cs/>
        </w:rPr>
        <w:tab/>
      </w:r>
      <w:r w:rsidRPr="00E2242A">
        <w:rPr>
          <w:rFonts w:ascii="TH SarabunPSK" w:hAnsi="TH SarabunPSK" w:cs="TH SarabunPSK"/>
          <w:b/>
          <w:bCs/>
          <w:sz w:val="32"/>
          <w:szCs w:val="32"/>
          <w:cs/>
        </w:rPr>
        <w:tab/>
        <w:t>2.2.1 รายละเอียดมาตรการ</w:t>
      </w:r>
    </w:p>
    <w:p w14:paraId="54D8AEEF" w14:textId="77777777" w:rsidR="00F13860" w:rsidRPr="00E2242A" w:rsidRDefault="00F13860" w:rsidP="002C2C1A">
      <w:pPr>
        <w:tabs>
          <w:tab w:val="left" w:pos="1701"/>
          <w:tab w:val="left" w:pos="1985"/>
          <w:tab w:val="left" w:pos="2268"/>
          <w:tab w:val="left" w:pos="2552"/>
          <w:tab w:val="left" w:pos="2835"/>
          <w:tab w:val="left" w:pos="3119"/>
          <w:tab w:val="left" w:pos="3402"/>
        </w:tabs>
        <w:spacing w:line="320" w:lineRule="exact"/>
        <w:jc w:val="thaiDistribute"/>
        <w:rPr>
          <w:rFonts w:ascii="TH SarabunPSK" w:hAnsi="TH SarabunPSK" w:cs="TH SarabunPSK"/>
          <w:sz w:val="32"/>
          <w:szCs w:val="32"/>
        </w:rPr>
      </w:pPr>
      <w:r w:rsidRPr="00E2242A">
        <w:rPr>
          <w:rFonts w:ascii="TH SarabunPSK" w:hAnsi="TH SarabunPSK" w:cs="TH SarabunPSK"/>
          <w:sz w:val="32"/>
          <w:szCs w:val="32"/>
          <w:cs/>
        </w:rPr>
        <w:tab/>
      </w:r>
      <w:r w:rsidRPr="00E2242A">
        <w:rPr>
          <w:rFonts w:ascii="TH SarabunPSK" w:hAnsi="TH SarabunPSK" w:cs="TH SarabunPSK"/>
          <w:sz w:val="32"/>
          <w:szCs w:val="32"/>
          <w:cs/>
        </w:rPr>
        <w:tab/>
      </w:r>
      <w:r w:rsidRPr="00E2242A">
        <w:rPr>
          <w:rFonts w:ascii="TH SarabunPSK" w:hAnsi="TH SarabunPSK" w:cs="TH SarabunPSK"/>
          <w:sz w:val="32"/>
          <w:szCs w:val="32"/>
          <w:cs/>
        </w:rPr>
        <w:tab/>
        <w:t xml:space="preserve"> การดึงดูดผู้พำนักระยะยาวจะสามารถสร้างรายได้จำนวนมากให้ประเทศไทย รวมถึงช่วยกระตุ้นเศรษฐกิจ การลงทุน และการจ้างงานในอนาคต มีเป้าหมายเพื่อดึงดูดผู้พำนักระยะยาวจำนวน 1 ล้านรายเข้าสู่ประเทศไทย ซึ่งคาดว่าจะสร้างเม็ดเงินจากการใช้จ่ายภายในประเทศ 1 ล้านล้านบาท เกิดการลงทุน 8 แสนล้านบาท สร้างรายได้จากภาษีเพิ่มขึ้น 2.5 แสนล้านบาท รวมทั้งช่วยกระตุ้นเศรษฐกิจในอุตสาหกรรมเป้าหมาย มีการถ่ายทอดองค์ความรู้ใหม่ ๆ และเพิ่มโอกาสการจ้างงานในประเทศ โดยมีรายละเอียดข้อเสนอการดำเนินการใน 4 กลุ่มเป้าหมาย ได้แก่ (1) </w:t>
      </w:r>
      <w:bookmarkStart w:id="3" w:name="_Hlk73817158"/>
      <w:r w:rsidRPr="00E2242A">
        <w:rPr>
          <w:rFonts w:ascii="TH SarabunPSK" w:hAnsi="TH SarabunPSK" w:cs="TH SarabunPSK"/>
          <w:sz w:val="32"/>
          <w:szCs w:val="32"/>
          <w:cs/>
        </w:rPr>
        <w:t>กลุ่มประชากรโลกที่มีความมั่งคั่งสูง (</w:t>
      </w:r>
      <w:r w:rsidRPr="00E2242A">
        <w:rPr>
          <w:rFonts w:ascii="TH SarabunPSK" w:hAnsi="TH SarabunPSK" w:cs="TH SarabunPSK"/>
          <w:sz w:val="32"/>
          <w:szCs w:val="32"/>
        </w:rPr>
        <w:t>Wealthy global citizen</w:t>
      </w:r>
      <w:r w:rsidRPr="00E2242A">
        <w:rPr>
          <w:rFonts w:ascii="TH SarabunPSK" w:hAnsi="TH SarabunPSK" w:cs="TH SarabunPSK"/>
          <w:sz w:val="32"/>
          <w:szCs w:val="32"/>
          <w:cs/>
        </w:rPr>
        <w:t xml:space="preserve">) </w:t>
      </w:r>
      <w:bookmarkEnd w:id="3"/>
      <w:r w:rsidRPr="00E2242A">
        <w:rPr>
          <w:rFonts w:ascii="TH SarabunPSK" w:hAnsi="TH SarabunPSK" w:cs="TH SarabunPSK"/>
          <w:sz w:val="32"/>
          <w:szCs w:val="32"/>
          <w:cs/>
        </w:rPr>
        <w:t>(2) ผู้เกษียณอายุจากต่างประเทศ (</w:t>
      </w:r>
      <w:r w:rsidRPr="00E2242A">
        <w:rPr>
          <w:rFonts w:ascii="TH SarabunPSK" w:hAnsi="TH SarabunPSK" w:cs="TH SarabunPSK"/>
          <w:sz w:val="32"/>
          <w:szCs w:val="32"/>
        </w:rPr>
        <w:t>Wealthy pensioner</w:t>
      </w:r>
      <w:r w:rsidRPr="00E2242A">
        <w:rPr>
          <w:rFonts w:ascii="TH SarabunPSK" w:hAnsi="TH SarabunPSK" w:cs="TH SarabunPSK"/>
          <w:sz w:val="32"/>
          <w:szCs w:val="32"/>
          <w:cs/>
        </w:rPr>
        <w:t>) (3) กลุ่มที่ต้องการทำงานจากประเทศไทย (</w:t>
      </w:r>
      <w:r w:rsidRPr="00E2242A">
        <w:rPr>
          <w:rFonts w:ascii="TH SarabunPSK" w:hAnsi="TH SarabunPSK" w:cs="TH SarabunPSK"/>
          <w:sz w:val="32"/>
          <w:szCs w:val="32"/>
        </w:rPr>
        <w:t>Work</w:t>
      </w:r>
      <w:r w:rsidRPr="00E2242A">
        <w:rPr>
          <w:rFonts w:ascii="TH SarabunPSK" w:hAnsi="TH SarabunPSK" w:cs="TH SarabunPSK"/>
          <w:sz w:val="32"/>
          <w:szCs w:val="32"/>
          <w:cs/>
        </w:rPr>
        <w:t>-</w:t>
      </w:r>
      <w:r w:rsidRPr="00E2242A">
        <w:rPr>
          <w:rFonts w:ascii="TH SarabunPSK" w:hAnsi="TH SarabunPSK" w:cs="TH SarabunPSK"/>
          <w:sz w:val="32"/>
          <w:szCs w:val="32"/>
        </w:rPr>
        <w:t>from</w:t>
      </w:r>
      <w:r w:rsidRPr="00E2242A">
        <w:rPr>
          <w:rFonts w:ascii="TH SarabunPSK" w:hAnsi="TH SarabunPSK" w:cs="TH SarabunPSK"/>
          <w:sz w:val="32"/>
          <w:szCs w:val="32"/>
          <w:cs/>
        </w:rPr>
        <w:t>-</w:t>
      </w:r>
      <w:r w:rsidRPr="00E2242A">
        <w:rPr>
          <w:rFonts w:ascii="TH SarabunPSK" w:hAnsi="TH SarabunPSK" w:cs="TH SarabunPSK"/>
          <w:sz w:val="32"/>
          <w:szCs w:val="32"/>
        </w:rPr>
        <w:t>Thailand professional</w:t>
      </w:r>
      <w:r w:rsidRPr="00E2242A">
        <w:rPr>
          <w:rFonts w:ascii="TH SarabunPSK" w:hAnsi="TH SarabunPSK" w:cs="TH SarabunPSK"/>
          <w:sz w:val="32"/>
          <w:szCs w:val="32"/>
          <w:cs/>
        </w:rPr>
        <w:t>) และ (4) กลุ่มผู้มีทักษะเชี่ยวชาญพิเศษ (</w:t>
      </w:r>
      <w:r w:rsidRPr="00E2242A">
        <w:rPr>
          <w:rFonts w:ascii="TH SarabunPSK" w:hAnsi="TH SarabunPSK" w:cs="TH SarabunPSK"/>
          <w:sz w:val="32"/>
          <w:szCs w:val="32"/>
        </w:rPr>
        <w:t>High</w:t>
      </w:r>
      <w:r w:rsidRPr="00E2242A">
        <w:rPr>
          <w:rFonts w:ascii="TH SarabunPSK" w:hAnsi="TH SarabunPSK" w:cs="TH SarabunPSK"/>
          <w:sz w:val="32"/>
          <w:szCs w:val="32"/>
          <w:cs/>
        </w:rPr>
        <w:t>-</w:t>
      </w:r>
      <w:r w:rsidRPr="00E2242A">
        <w:rPr>
          <w:rFonts w:ascii="TH SarabunPSK" w:hAnsi="TH SarabunPSK" w:cs="TH SarabunPSK"/>
          <w:sz w:val="32"/>
          <w:szCs w:val="32"/>
        </w:rPr>
        <w:t>skilled professional</w:t>
      </w:r>
      <w:r w:rsidRPr="00E2242A">
        <w:rPr>
          <w:rFonts w:ascii="TH SarabunPSK" w:hAnsi="TH SarabunPSK" w:cs="TH SarabunPSK"/>
          <w:sz w:val="32"/>
          <w:szCs w:val="32"/>
          <w:cs/>
        </w:rPr>
        <w:t>) ทั้งนี้ มีข้อเสนอมาตรการใน 2 มาตรการที่สำคัญ ประกอบด้วย (1) มาตรการด้านการกำหนดวีซ่าสำหรับผู้พำนักระยะยาวใหม่ (</w:t>
      </w:r>
      <w:r w:rsidRPr="00E2242A">
        <w:rPr>
          <w:rFonts w:ascii="TH SarabunPSK" w:hAnsi="TH SarabunPSK" w:cs="TH SarabunPSK"/>
          <w:sz w:val="32"/>
          <w:szCs w:val="32"/>
        </w:rPr>
        <w:t>LTR Visa</w:t>
      </w:r>
      <w:r w:rsidRPr="00E2242A">
        <w:rPr>
          <w:rFonts w:ascii="TH SarabunPSK" w:hAnsi="TH SarabunPSK" w:cs="TH SarabunPSK"/>
          <w:sz w:val="32"/>
          <w:szCs w:val="32"/>
          <w:cs/>
        </w:rPr>
        <w:t>) และ (2) มาตรการการจัดตั้งหน่วยบริการผู้พำนักระยะยาว (</w:t>
      </w:r>
      <w:r w:rsidRPr="00E2242A">
        <w:rPr>
          <w:rFonts w:ascii="TH SarabunPSK" w:hAnsi="TH SarabunPSK" w:cs="TH SarabunPSK"/>
          <w:sz w:val="32"/>
          <w:szCs w:val="32"/>
        </w:rPr>
        <w:t xml:space="preserve">LTR </w:t>
      </w:r>
      <w:proofErr w:type="spellStart"/>
      <w:r w:rsidRPr="00E2242A">
        <w:rPr>
          <w:rFonts w:ascii="TH SarabunPSK" w:hAnsi="TH SarabunPSK" w:cs="TH SarabunPSK"/>
          <w:sz w:val="32"/>
          <w:szCs w:val="32"/>
        </w:rPr>
        <w:t>sevice</w:t>
      </w:r>
      <w:proofErr w:type="spellEnd"/>
      <w:r w:rsidRPr="00E2242A">
        <w:rPr>
          <w:rFonts w:ascii="TH SarabunPSK" w:hAnsi="TH SarabunPSK" w:cs="TH SarabunPSK"/>
          <w:sz w:val="32"/>
          <w:szCs w:val="32"/>
        </w:rPr>
        <w:t xml:space="preserve"> unit</w:t>
      </w:r>
      <w:r w:rsidRPr="00E2242A">
        <w:rPr>
          <w:rFonts w:ascii="TH SarabunPSK" w:hAnsi="TH SarabunPSK" w:cs="TH SarabunPSK"/>
          <w:sz w:val="32"/>
          <w:szCs w:val="32"/>
          <w:cs/>
        </w:rPr>
        <w:t>) ในรูปแบบองค์กรเอกชนที่ได้รับ</w:t>
      </w:r>
      <w:proofErr w:type="spellStart"/>
      <w:r w:rsidRPr="00E2242A">
        <w:rPr>
          <w:rFonts w:ascii="TH SarabunPSK" w:hAnsi="TH SarabunPSK" w:cs="TH SarabunPSK"/>
          <w:sz w:val="32"/>
          <w:szCs w:val="32"/>
          <w:cs/>
        </w:rPr>
        <w:t>สัป</w:t>
      </w:r>
      <w:proofErr w:type="spellEnd"/>
      <w:r w:rsidRPr="00E2242A">
        <w:rPr>
          <w:rFonts w:ascii="TH SarabunPSK" w:hAnsi="TH SarabunPSK" w:cs="TH SarabunPSK"/>
          <w:sz w:val="32"/>
          <w:szCs w:val="32"/>
          <w:cs/>
        </w:rPr>
        <w:t xml:space="preserve">ทานจากกระทรวงการคลังเพื่อบริหารจัดการเกี่ยวกับโครงการนี้โดยเฉพาะ </w:t>
      </w:r>
    </w:p>
    <w:p w14:paraId="17BBDDD2" w14:textId="77777777" w:rsidR="00F13860" w:rsidRPr="00E2242A" w:rsidRDefault="00F13860" w:rsidP="002C2C1A">
      <w:pPr>
        <w:tabs>
          <w:tab w:val="left" w:pos="1701"/>
          <w:tab w:val="left" w:pos="1985"/>
          <w:tab w:val="left" w:pos="2268"/>
          <w:tab w:val="left" w:pos="2552"/>
          <w:tab w:val="left" w:pos="2835"/>
          <w:tab w:val="left" w:pos="3119"/>
          <w:tab w:val="left" w:pos="3402"/>
        </w:tabs>
        <w:spacing w:line="320" w:lineRule="exact"/>
        <w:jc w:val="thaiDistribute"/>
        <w:rPr>
          <w:rFonts w:ascii="TH SarabunPSK" w:hAnsi="TH SarabunPSK" w:cs="TH SarabunPSK"/>
          <w:sz w:val="32"/>
          <w:szCs w:val="32"/>
        </w:rPr>
      </w:pPr>
      <w:r w:rsidRPr="00E2242A">
        <w:rPr>
          <w:rFonts w:ascii="TH SarabunPSK" w:hAnsi="TH SarabunPSK" w:cs="TH SarabunPSK"/>
          <w:sz w:val="32"/>
          <w:szCs w:val="32"/>
          <w:cs/>
        </w:rPr>
        <w:tab/>
      </w:r>
      <w:r w:rsidRPr="00E2242A">
        <w:rPr>
          <w:rFonts w:ascii="TH SarabunPSK" w:hAnsi="TH SarabunPSK" w:cs="TH SarabunPSK"/>
          <w:sz w:val="32"/>
          <w:szCs w:val="32"/>
          <w:cs/>
        </w:rPr>
        <w:tab/>
      </w:r>
      <w:r w:rsidRPr="00E2242A">
        <w:rPr>
          <w:rFonts w:ascii="TH SarabunPSK" w:hAnsi="TH SarabunPSK" w:cs="TH SarabunPSK"/>
          <w:b/>
          <w:bCs/>
          <w:sz w:val="32"/>
          <w:szCs w:val="32"/>
          <w:cs/>
        </w:rPr>
        <w:tab/>
        <w:t>2.2.2 มติคณะกรรมการบริหารสถานการณ์เศรษฐกิจฯ</w:t>
      </w:r>
    </w:p>
    <w:p w14:paraId="1D397059" w14:textId="77777777" w:rsidR="00F13860" w:rsidRPr="00E2242A" w:rsidRDefault="00F13860" w:rsidP="002C2C1A">
      <w:pPr>
        <w:tabs>
          <w:tab w:val="left" w:pos="1701"/>
          <w:tab w:val="left" w:pos="1985"/>
          <w:tab w:val="left" w:pos="2268"/>
          <w:tab w:val="left" w:pos="2552"/>
          <w:tab w:val="left" w:pos="2835"/>
          <w:tab w:val="left" w:pos="3119"/>
          <w:tab w:val="left" w:pos="3402"/>
        </w:tabs>
        <w:spacing w:line="320" w:lineRule="exact"/>
        <w:jc w:val="thaiDistribute"/>
        <w:rPr>
          <w:rFonts w:ascii="TH SarabunPSK" w:hAnsi="TH SarabunPSK" w:cs="TH SarabunPSK"/>
          <w:color w:val="000000" w:themeColor="text1"/>
          <w:spacing w:val="-4"/>
          <w:sz w:val="32"/>
          <w:szCs w:val="32"/>
        </w:rPr>
      </w:pPr>
      <w:r w:rsidRPr="00E2242A">
        <w:rPr>
          <w:rFonts w:ascii="TH SarabunPSK" w:hAnsi="TH SarabunPSK" w:cs="TH SarabunPSK"/>
          <w:sz w:val="32"/>
          <w:szCs w:val="32"/>
          <w:cs/>
        </w:rPr>
        <w:tab/>
        <w:t xml:space="preserve"> </w:t>
      </w:r>
      <w:r w:rsidRPr="00E2242A">
        <w:rPr>
          <w:rFonts w:ascii="TH SarabunPSK" w:hAnsi="TH SarabunPSK" w:cs="TH SarabunPSK"/>
          <w:sz w:val="32"/>
          <w:szCs w:val="32"/>
          <w:cs/>
        </w:rPr>
        <w:tab/>
        <w:t xml:space="preserve"> </w:t>
      </w:r>
      <w:r w:rsidRPr="00E2242A">
        <w:rPr>
          <w:rFonts w:ascii="TH SarabunPSK" w:hAnsi="TH SarabunPSK" w:cs="TH SarabunPSK"/>
          <w:sz w:val="32"/>
          <w:szCs w:val="32"/>
          <w:cs/>
        </w:rPr>
        <w:tab/>
      </w:r>
      <w:r w:rsidRPr="00E2242A">
        <w:rPr>
          <w:rFonts w:ascii="TH SarabunPSK" w:hAnsi="TH SarabunPSK" w:cs="TH SarabunPSK"/>
          <w:sz w:val="32"/>
          <w:szCs w:val="32"/>
          <w:cs/>
        </w:rPr>
        <w:tab/>
        <w:t>2.2.2.1 เห็นด้วยกับข้อเสนอของ</w:t>
      </w:r>
      <w:r w:rsidRPr="00E2242A">
        <w:rPr>
          <w:rFonts w:ascii="TH SarabunPSK" w:hAnsi="TH SarabunPSK" w:cs="TH SarabunPSK"/>
          <w:color w:val="000000" w:themeColor="text1"/>
          <w:spacing w:val="-4"/>
          <w:sz w:val="32"/>
          <w:szCs w:val="32"/>
          <w:cs/>
        </w:rPr>
        <w:t>ทีมปฏิบัติการเชิงรุกฯ เนื่องจาก</w:t>
      </w:r>
      <w:r w:rsidRPr="00E2242A">
        <w:rPr>
          <w:rFonts w:ascii="TH SarabunPSK" w:hAnsi="TH SarabunPSK" w:cs="TH SarabunPSK"/>
          <w:sz w:val="32"/>
          <w:szCs w:val="32"/>
          <w:cs/>
        </w:rPr>
        <w:t xml:space="preserve">มาตรการดังกล่าวจะก่อให้เกิดประโยชน์ในการกระตุ้นการลงทุนภายในประเทศในระยะต่อไป </w:t>
      </w:r>
    </w:p>
    <w:p w14:paraId="3F97BC81" w14:textId="77777777" w:rsidR="00F13860" w:rsidRPr="00E2242A" w:rsidRDefault="00F13860" w:rsidP="002C2C1A">
      <w:pPr>
        <w:tabs>
          <w:tab w:val="left" w:pos="1701"/>
          <w:tab w:val="left" w:pos="1985"/>
          <w:tab w:val="left" w:pos="2268"/>
          <w:tab w:val="left" w:pos="2552"/>
          <w:tab w:val="left" w:pos="2835"/>
          <w:tab w:val="left" w:pos="3119"/>
          <w:tab w:val="left" w:pos="3402"/>
        </w:tabs>
        <w:spacing w:line="320" w:lineRule="exact"/>
        <w:jc w:val="thaiDistribute"/>
        <w:rPr>
          <w:rFonts w:ascii="TH SarabunPSK" w:hAnsi="TH SarabunPSK" w:cs="TH SarabunPSK"/>
          <w:color w:val="000000" w:themeColor="text1"/>
          <w:sz w:val="32"/>
          <w:szCs w:val="32"/>
        </w:rPr>
      </w:pPr>
      <w:r w:rsidRPr="00E2242A">
        <w:rPr>
          <w:rFonts w:ascii="TH SarabunPSK" w:hAnsi="TH SarabunPSK" w:cs="TH SarabunPSK"/>
          <w:color w:val="000000" w:themeColor="text1"/>
          <w:spacing w:val="-4"/>
          <w:sz w:val="32"/>
          <w:szCs w:val="32"/>
          <w:cs/>
        </w:rPr>
        <w:tab/>
      </w:r>
      <w:r w:rsidRPr="00E2242A">
        <w:rPr>
          <w:rFonts w:ascii="TH SarabunPSK" w:hAnsi="TH SarabunPSK" w:cs="TH SarabunPSK"/>
          <w:color w:val="000000" w:themeColor="text1"/>
          <w:spacing w:val="-4"/>
          <w:sz w:val="32"/>
          <w:szCs w:val="32"/>
          <w:cs/>
        </w:rPr>
        <w:tab/>
        <w:t xml:space="preserve"> </w:t>
      </w:r>
      <w:r w:rsidRPr="00E2242A">
        <w:rPr>
          <w:rFonts w:ascii="TH SarabunPSK" w:hAnsi="TH SarabunPSK" w:cs="TH SarabunPSK"/>
          <w:color w:val="000000" w:themeColor="text1"/>
          <w:spacing w:val="-4"/>
          <w:sz w:val="32"/>
          <w:szCs w:val="32"/>
          <w:cs/>
        </w:rPr>
        <w:tab/>
      </w:r>
      <w:r w:rsidRPr="00E2242A">
        <w:rPr>
          <w:rFonts w:ascii="TH SarabunPSK" w:hAnsi="TH SarabunPSK" w:cs="TH SarabunPSK"/>
          <w:color w:val="000000" w:themeColor="text1"/>
          <w:spacing w:val="-4"/>
          <w:sz w:val="32"/>
          <w:szCs w:val="32"/>
          <w:cs/>
        </w:rPr>
        <w:tab/>
        <w:t xml:space="preserve">2.2.2.2 </w:t>
      </w:r>
      <w:r w:rsidRPr="00E2242A">
        <w:rPr>
          <w:rFonts w:ascii="TH SarabunPSK" w:hAnsi="TH SarabunPSK" w:cs="TH SarabunPSK"/>
          <w:color w:val="000000" w:themeColor="text1"/>
          <w:sz w:val="32"/>
          <w:szCs w:val="32"/>
          <w:cs/>
        </w:rPr>
        <w:t>มอบหมายให้รองนายกรัฐมนตรีและรัฐมนตรีว่าการกระทรวงพลังงาน (นาย</w:t>
      </w:r>
      <w:proofErr w:type="spellStart"/>
      <w:r w:rsidRPr="00E2242A">
        <w:rPr>
          <w:rFonts w:ascii="TH SarabunPSK" w:hAnsi="TH SarabunPSK" w:cs="TH SarabunPSK"/>
          <w:color w:val="000000" w:themeColor="text1"/>
          <w:sz w:val="32"/>
          <w:szCs w:val="32"/>
          <w:cs/>
        </w:rPr>
        <w:t>สุพัฒ</w:t>
      </w:r>
      <w:proofErr w:type="spellEnd"/>
      <w:r w:rsidRPr="00E2242A">
        <w:rPr>
          <w:rFonts w:ascii="TH SarabunPSK" w:hAnsi="TH SarabunPSK" w:cs="TH SarabunPSK"/>
          <w:color w:val="000000" w:themeColor="text1"/>
          <w:sz w:val="32"/>
          <w:szCs w:val="32"/>
          <w:cs/>
        </w:rPr>
        <w:t>นพง</w:t>
      </w:r>
      <w:proofErr w:type="spellStart"/>
      <w:r w:rsidRPr="00E2242A">
        <w:rPr>
          <w:rFonts w:ascii="TH SarabunPSK" w:hAnsi="TH SarabunPSK" w:cs="TH SarabunPSK"/>
          <w:color w:val="000000" w:themeColor="text1"/>
          <w:sz w:val="32"/>
          <w:szCs w:val="32"/>
          <w:cs/>
        </w:rPr>
        <w:t>ษ์</w:t>
      </w:r>
      <w:proofErr w:type="spellEnd"/>
      <w:r w:rsidRPr="00E2242A">
        <w:rPr>
          <w:rFonts w:ascii="TH SarabunPSK" w:hAnsi="TH SarabunPSK" w:cs="TH SarabunPSK"/>
          <w:color w:val="000000" w:themeColor="text1"/>
          <w:sz w:val="32"/>
          <w:szCs w:val="32"/>
          <w:cs/>
        </w:rPr>
        <w:t xml:space="preserve"> พันธ์มีเชาว์) เป็นประธานในการประชุมหารือร่วมกับทีมปฏิบัติการเชิงรุกฯ และหน่วยงาน</w:t>
      </w:r>
      <w:proofErr w:type="spellStart"/>
      <w:r w:rsidRPr="00E2242A">
        <w:rPr>
          <w:rFonts w:ascii="TH SarabunPSK" w:hAnsi="TH SarabunPSK" w:cs="TH SarabunPSK"/>
          <w:color w:val="000000" w:themeColor="text1"/>
          <w:sz w:val="32"/>
          <w:szCs w:val="32"/>
          <w:cs/>
        </w:rPr>
        <w:t>ต่างๆ</w:t>
      </w:r>
      <w:proofErr w:type="spellEnd"/>
      <w:r w:rsidRPr="00E2242A">
        <w:rPr>
          <w:rFonts w:ascii="TH SarabunPSK" w:hAnsi="TH SarabunPSK" w:cs="TH SarabunPSK"/>
          <w:color w:val="000000" w:themeColor="text1"/>
          <w:sz w:val="32"/>
          <w:szCs w:val="32"/>
          <w:cs/>
        </w:rPr>
        <w:t xml:space="preserve"> ที่เกี่ยวข้อง เพื่อร่วมกันพิจารณารายละเอียดของแผนการดำเนินงานด้านต่าง ๆ และการทบทวนแก้ไขกฎหมายและกฎระเบียบที่จำเป็น และนำเสนอคณะกรรมการบริหารสถานการณ์เศรษฐกิจฯ พิจารณาต่อไป </w:t>
      </w:r>
    </w:p>
    <w:p w14:paraId="3B278737" w14:textId="77777777" w:rsidR="00F13860" w:rsidRPr="00E2242A" w:rsidRDefault="00F13860" w:rsidP="002C2C1A">
      <w:pPr>
        <w:tabs>
          <w:tab w:val="left" w:pos="1701"/>
          <w:tab w:val="left" w:pos="1985"/>
          <w:tab w:val="left" w:pos="2268"/>
          <w:tab w:val="left" w:pos="2552"/>
          <w:tab w:val="left" w:pos="2835"/>
          <w:tab w:val="left" w:pos="3119"/>
          <w:tab w:val="left" w:pos="3402"/>
        </w:tabs>
        <w:spacing w:line="320" w:lineRule="exact"/>
        <w:jc w:val="thaiDistribute"/>
        <w:rPr>
          <w:rFonts w:ascii="TH SarabunPSK" w:hAnsi="TH SarabunPSK" w:cs="TH SarabunPSK"/>
          <w:color w:val="000000" w:themeColor="text1"/>
          <w:sz w:val="32"/>
          <w:szCs w:val="32"/>
        </w:rPr>
      </w:pPr>
      <w:r w:rsidRPr="00E2242A">
        <w:rPr>
          <w:rFonts w:ascii="TH SarabunPSK" w:hAnsi="TH SarabunPSK" w:cs="TH SarabunPSK"/>
          <w:color w:val="000000" w:themeColor="text1"/>
          <w:sz w:val="32"/>
          <w:szCs w:val="32"/>
          <w:cs/>
        </w:rPr>
        <w:tab/>
      </w:r>
      <w:r w:rsidRPr="00E2242A">
        <w:rPr>
          <w:rFonts w:ascii="TH SarabunPSK" w:hAnsi="TH SarabunPSK" w:cs="TH SarabunPSK"/>
          <w:color w:val="000000" w:themeColor="text1"/>
          <w:sz w:val="32"/>
          <w:szCs w:val="32"/>
          <w:cs/>
        </w:rPr>
        <w:tab/>
      </w:r>
      <w:r w:rsidRPr="00E2242A">
        <w:rPr>
          <w:rFonts w:ascii="TH SarabunPSK" w:hAnsi="TH SarabunPSK" w:cs="TH SarabunPSK"/>
          <w:color w:val="000000" w:themeColor="text1"/>
          <w:sz w:val="32"/>
          <w:szCs w:val="32"/>
          <w:cs/>
        </w:rPr>
        <w:tab/>
      </w:r>
      <w:r w:rsidRPr="00E2242A">
        <w:rPr>
          <w:rFonts w:ascii="TH SarabunPSK" w:hAnsi="TH SarabunPSK" w:cs="TH SarabunPSK"/>
          <w:color w:val="000000" w:themeColor="text1"/>
          <w:sz w:val="32"/>
          <w:szCs w:val="32"/>
          <w:cs/>
        </w:rPr>
        <w:tab/>
        <w:t xml:space="preserve">2.2.2.3 มอบหมายให้การท่องเที่ยวแห่งประเทศไทย (ททท.) ประสานทีมปฏิบัติการเชิงรุกฯ ในส่วนของรายละเอียดหลักเกณฑ์การให้สิทธิประโยชน์เพื่อรองรับกลุ่มนักลงทุนต่างชาติที่มีคุณภาพและกำลังซื้อสูงภายใต้มาตรการ </w:t>
      </w:r>
      <w:r w:rsidRPr="00E2242A">
        <w:rPr>
          <w:rFonts w:ascii="TH SarabunPSK" w:hAnsi="TH SarabunPSK" w:cs="TH SarabunPSK"/>
          <w:color w:val="000000" w:themeColor="text1"/>
          <w:sz w:val="32"/>
          <w:szCs w:val="32"/>
        </w:rPr>
        <w:t>Thailand Flexible Plus Program</w:t>
      </w:r>
      <w:r w:rsidRPr="00E2242A">
        <w:rPr>
          <w:rFonts w:ascii="TH SarabunPSK" w:hAnsi="TH SarabunPSK" w:cs="TH SarabunPSK"/>
          <w:color w:val="000000" w:themeColor="text1"/>
          <w:sz w:val="32"/>
          <w:szCs w:val="32"/>
          <w:cs/>
        </w:rPr>
        <w:t xml:space="preserve"> ให้มีความสอดคล้องกับแผนการดึงดูดกลุ่มประชากรที่มีความมั่งคั่งสูงตามข้อเสนอของทีมปฏิบัติการเชิงรุกฯ โดยเมื่อได้ข้อยุติแล้ว ให้ ททท. นำเสนอมาตรการช่วยเหลืออสังหาริมทรัพย์ภายใต้ </w:t>
      </w:r>
      <w:r w:rsidRPr="00E2242A">
        <w:rPr>
          <w:rFonts w:ascii="TH SarabunPSK" w:hAnsi="TH SarabunPSK" w:cs="TH SarabunPSK"/>
          <w:color w:val="000000" w:themeColor="text1"/>
          <w:sz w:val="32"/>
          <w:szCs w:val="32"/>
        </w:rPr>
        <w:t>Elite Flexible Program</w:t>
      </w:r>
      <w:r w:rsidRPr="00E2242A">
        <w:rPr>
          <w:rFonts w:ascii="TH SarabunPSK" w:hAnsi="TH SarabunPSK" w:cs="TH SarabunPSK"/>
          <w:color w:val="000000" w:themeColor="text1"/>
          <w:sz w:val="32"/>
          <w:szCs w:val="32"/>
          <w:cs/>
        </w:rPr>
        <w:t xml:space="preserve"> ต่อคณะรัฐมนตรีเพื่อพิจารณาต่อไป</w:t>
      </w:r>
    </w:p>
    <w:p w14:paraId="767B2776" w14:textId="77777777" w:rsidR="0077263E" w:rsidRPr="00404B34" w:rsidRDefault="0077263E" w:rsidP="002C2C1A">
      <w:pPr>
        <w:spacing w:line="320" w:lineRule="exact"/>
        <w:jc w:val="thaiDistribute"/>
        <w:rPr>
          <w:rFonts w:ascii="TH SarabunPSK"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404B34" w:rsidRPr="00404B34" w14:paraId="0EF392FB" w14:textId="77777777" w:rsidTr="00857538">
        <w:tc>
          <w:tcPr>
            <w:tcW w:w="9594" w:type="dxa"/>
          </w:tcPr>
          <w:p w14:paraId="6DA5DBF1" w14:textId="77777777" w:rsidR="00EC00D4" w:rsidRPr="00404B34" w:rsidRDefault="00EC00D4" w:rsidP="002C2C1A">
            <w:pPr>
              <w:spacing w:line="320" w:lineRule="exact"/>
              <w:jc w:val="center"/>
              <w:rPr>
                <w:rFonts w:ascii="TH SarabunPSK" w:hAnsi="TH SarabunPSK" w:cs="TH SarabunPSK"/>
                <w:b/>
                <w:bCs/>
                <w:color w:val="000000" w:themeColor="text1"/>
                <w:sz w:val="32"/>
                <w:szCs w:val="32"/>
                <w:cs/>
              </w:rPr>
            </w:pPr>
            <w:r w:rsidRPr="00404B34">
              <w:rPr>
                <w:rFonts w:ascii="TH SarabunPSK" w:hAnsi="TH SarabunPSK" w:cs="TH SarabunPSK"/>
                <w:color w:val="000000" w:themeColor="text1"/>
                <w:sz w:val="32"/>
                <w:szCs w:val="32"/>
                <w:cs/>
              </w:rPr>
              <w:br w:type="page"/>
            </w:r>
            <w:r w:rsidRPr="00404B34">
              <w:rPr>
                <w:rFonts w:ascii="TH SarabunPSK" w:hAnsi="TH SarabunPSK" w:cs="TH SarabunPSK"/>
                <w:color w:val="000000" w:themeColor="text1"/>
                <w:sz w:val="32"/>
                <w:szCs w:val="32"/>
                <w:cs/>
              </w:rPr>
              <w:br w:type="page"/>
            </w:r>
            <w:r w:rsidRPr="00404B34">
              <w:rPr>
                <w:rFonts w:ascii="TH SarabunPSK" w:hAnsi="TH SarabunPSK" w:cs="TH SarabunPSK"/>
                <w:color w:val="000000" w:themeColor="text1"/>
                <w:sz w:val="32"/>
                <w:szCs w:val="32"/>
                <w:cs/>
              </w:rPr>
              <w:br w:type="page"/>
            </w:r>
            <w:r w:rsidRPr="00404B34">
              <w:rPr>
                <w:rFonts w:ascii="TH SarabunPSK" w:hAnsi="TH SarabunPSK" w:cs="TH SarabunPSK" w:hint="cs"/>
                <w:b/>
                <w:bCs/>
                <w:color w:val="000000" w:themeColor="text1"/>
                <w:sz w:val="32"/>
                <w:szCs w:val="32"/>
                <w:cs/>
              </w:rPr>
              <w:t>ต่างประเทศ</w:t>
            </w:r>
          </w:p>
        </w:tc>
      </w:tr>
    </w:tbl>
    <w:p w14:paraId="315A6659" w14:textId="77777777" w:rsidR="00CA760A" w:rsidRPr="00404B34" w:rsidRDefault="008A3610" w:rsidP="002C2C1A">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22.</w:t>
      </w:r>
      <w:r w:rsidR="00CA760A" w:rsidRPr="00404B34">
        <w:rPr>
          <w:rFonts w:ascii="TH SarabunPSK" w:hAnsi="TH SarabunPSK" w:cs="TH SarabunPSK"/>
          <w:b/>
          <w:bCs/>
          <w:color w:val="000000" w:themeColor="text1"/>
          <w:sz w:val="32"/>
          <w:szCs w:val="32"/>
          <w:cs/>
        </w:rPr>
        <w:t xml:space="preserve"> เรื่อง ความตกลงว่าด้วยกรอบข้อบังคับด้านความปลอดภัยอาหารอาเซียน (</w:t>
      </w:r>
      <w:r w:rsidR="00CA760A" w:rsidRPr="00404B34">
        <w:rPr>
          <w:rFonts w:ascii="TH SarabunPSK" w:hAnsi="TH SarabunPSK" w:cs="TH SarabunPSK"/>
          <w:b/>
          <w:bCs/>
          <w:color w:val="000000" w:themeColor="text1"/>
          <w:sz w:val="32"/>
          <w:szCs w:val="32"/>
        </w:rPr>
        <w:t>ASEAN Food Safety Regulatory Framework Agreement</w:t>
      </w:r>
      <w:r w:rsidR="00CA760A" w:rsidRPr="00404B34">
        <w:rPr>
          <w:rFonts w:ascii="TH SarabunPSK" w:hAnsi="TH SarabunPSK" w:cs="TH SarabunPSK"/>
          <w:b/>
          <w:bCs/>
          <w:color w:val="000000" w:themeColor="text1"/>
          <w:sz w:val="32"/>
          <w:szCs w:val="32"/>
          <w:cs/>
        </w:rPr>
        <w:t xml:space="preserve"> :</w:t>
      </w:r>
      <w:r w:rsidR="00CA760A" w:rsidRPr="00404B34">
        <w:rPr>
          <w:rFonts w:ascii="TH SarabunPSK" w:hAnsi="TH SarabunPSK" w:cs="TH SarabunPSK"/>
          <w:b/>
          <w:bCs/>
          <w:color w:val="000000" w:themeColor="text1"/>
          <w:sz w:val="32"/>
          <w:szCs w:val="32"/>
        </w:rPr>
        <w:t xml:space="preserve"> AFSRF Agreement</w:t>
      </w:r>
      <w:r w:rsidR="00CA760A" w:rsidRPr="00404B34">
        <w:rPr>
          <w:rFonts w:ascii="TH SarabunPSK" w:hAnsi="TH SarabunPSK" w:cs="TH SarabunPSK"/>
          <w:b/>
          <w:bCs/>
          <w:color w:val="000000" w:themeColor="text1"/>
          <w:sz w:val="32"/>
          <w:szCs w:val="32"/>
          <w:cs/>
        </w:rPr>
        <w:t>)</w:t>
      </w:r>
    </w:p>
    <w:p w14:paraId="741542E4" w14:textId="77777777" w:rsidR="00CA760A" w:rsidRPr="00404B34" w:rsidRDefault="00CA760A"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rPr>
        <w:tab/>
      </w:r>
      <w:r w:rsidRPr="00404B34">
        <w:rPr>
          <w:rFonts w:ascii="TH SarabunPSK" w:hAnsi="TH SarabunPSK" w:cs="TH SarabunPSK"/>
          <w:b/>
          <w:bCs/>
          <w:color w:val="000000" w:themeColor="text1"/>
          <w:sz w:val="32"/>
          <w:szCs w:val="32"/>
        </w:rPr>
        <w:tab/>
      </w:r>
      <w:r w:rsidRPr="00404B34">
        <w:rPr>
          <w:rFonts w:ascii="TH SarabunPSK" w:hAnsi="TH SarabunPSK" w:cs="TH SarabunPSK"/>
          <w:color w:val="000000" w:themeColor="text1"/>
          <w:sz w:val="32"/>
          <w:szCs w:val="32"/>
          <w:cs/>
        </w:rPr>
        <w:t>คณะรัฐมนตรี</w:t>
      </w:r>
      <w:r w:rsidR="00E52F48">
        <w:rPr>
          <w:rFonts w:ascii="TH SarabunPSK" w:hAnsi="TH SarabunPSK" w:cs="TH SarabunPSK" w:hint="cs"/>
          <w:color w:val="000000" w:themeColor="text1"/>
          <w:sz w:val="32"/>
          <w:szCs w:val="32"/>
          <w:cs/>
        </w:rPr>
        <w:t>มีมติเห็นชอบ</w:t>
      </w:r>
      <w:r w:rsidRPr="00404B34">
        <w:rPr>
          <w:rFonts w:ascii="TH SarabunPSK" w:hAnsi="TH SarabunPSK" w:cs="TH SarabunPSK"/>
          <w:color w:val="000000" w:themeColor="text1"/>
          <w:sz w:val="32"/>
          <w:szCs w:val="32"/>
          <w:cs/>
        </w:rPr>
        <w:t>ตามที่กระทรวงเกษตรและสหกรณ์</w:t>
      </w:r>
      <w:r w:rsidR="00E52F48">
        <w:rPr>
          <w:rFonts w:ascii="TH SarabunPSK" w:hAnsi="TH SarabunPSK" w:cs="TH SarabunPSK" w:hint="cs"/>
          <w:color w:val="000000" w:themeColor="text1"/>
          <w:sz w:val="32"/>
          <w:szCs w:val="32"/>
          <w:cs/>
        </w:rPr>
        <w:t xml:space="preserve"> (กษ.)</w:t>
      </w:r>
      <w:r w:rsidRPr="00404B34">
        <w:rPr>
          <w:rFonts w:ascii="TH SarabunPSK" w:hAnsi="TH SarabunPSK" w:cs="TH SarabunPSK"/>
          <w:color w:val="000000" w:themeColor="text1"/>
          <w:sz w:val="32"/>
          <w:szCs w:val="32"/>
          <w:cs/>
        </w:rPr>
        <w:t xml:space="preserve"> เสนอ ดังนี้</w:t>
      </w:r>
    </w:p>
    <w:p w14:paraId="6EB40782" w14:textId="77777777" w:rsidR="00CA760A" w:rsidRPr="00404B34" w:rsidRDefault="00CA760A"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t>1. เห็นชอบและอนุมัติการลงนามความตกลงว่าด้วยกรอบข้อบังคับด้านความปลอดภัยอาหารอาเซียน (</w:t>
      </w:r>
      <w:r w:rsidRPr="00404B34">
        <w:rPr>
          <w:rFonts w:ascii="TH SarabunPSK" w:hAnsi="TH SarabunPSK" w:cs="TH SarabunPSK"/>
          <w:color w:val="000000" w:themeColor="text1"/>
          <w:sz w:val="32"/>
          <w:szCs w:val="32"/>
        </w:rPr>
        <w:t xml:space="preserve">ASEAN Food Safety Regulatory Framework Agreement </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color w:val="000000" w:themeColor="text1"/>
          <w:sz w:val="32"/>
          <w:szCs w:val="32"/>
        </w:rPr>
        <w:t>AFSRF Agreement</w:t>
      </w:r>
      <w:r w:rsidRPr="00404B34">
        <w:rPr>
          <w:rFonts w:ascii="TH SarabunPSK" w:hAnsi="TH SarabunPSK" w:cs="TH SarabunPSK"/>
          <w:color w:val="000000" w:themeColor="text1"/>
          <w:sz w:val="32"/>
          <w:szCs w:val="32"/>
          <w:cs/>
        </w:rPr>
        <w:t>) ซึ่งมีสาระสำคัญเป็นการกำหนดแนวทางการดำเนินการทั้งหมดที่ครอบคลุมและมีการบูรณาการเกี่ยวกับความปลอดภัยอาหารของประเทศสมาชิกอาเซียนเพื่อให้บรรลุวัตถุประสงค์ในการคุ้มครองสุขภาพของผู้บริโภคและอำนวยความสะดวกการเคลื่อนย้ายอย่างเสรีของอาหารปลอดภัยในอาเซียน</w:t>
      </w:r>
    </w:p>
    <w:p w14:paraId="0B90E89C" w14:textId="77777777" w:rsidR="00CA760A" w:rsidRPr="00404B34" w:rsidRDefault="00CA760A"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t xml:space="preserve">2. มอบหมายให้รัฐมนตรีว่าการกระทรวงพาณิชย์เป็นผู้ลงนามใน </w:t>
      </w:r>
      <w:r w:rsidRPr="00404B34">
        <w:rPr>
          <w:rFonts w:ascii="TH SarabunPSK" w:hAnsi="TH SarabunPSK" w:cs="TH SarabunPSK"/>
          <w:color w:val="000000" w:themeColor="text1"/>
          <w:sz w:val="32"/>
          <w:szCs w:val="32"/>
        </w:rPr>
        <w:t>AFSRF</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color w:val="000000" w:themeColor="text1"/>
          <w:sz w:val="32"/>
          <w:szCs w:val="32"/>
        </w:rPr>
        <w:t>Agreement</w:t>
      </w:r>
      <w:r w:rsidRPr="00404B34">
        <w:rPr>
          <w:rFonts w:ascii="TH SarabunPSK" w:hAnsi="TH SarabunPSK" w:cs="TH SarabunPSK"/>
          <w:color w:val="000000" w:themeColor="text1"/>
          <w:sz w:val="32"/>
          <w:szCs w:val="32"/>
          <w:cs/>
        </w:rPr>
        <w:t xml:space="preserve"> ทั้งนี้ หากมีความจำเป็นต้องปรับปรุงแก้ไขถ้อยคำที่มิใช่สาระสำคัญใน </w:t>
      </w:r>
      <w:r w:rsidRPr="00404B34">
        <w:rPr>
          <w:rFonts w:ascii="TH SarabunPSK" w:hAnsi="TH SarabunPSK" w:cs="TH SarabunPSK"/>
          <w:color w:val="000000" w:themeColor="text1"/>
          <w:sz w:val="32"/>
          <w:szCs w:val="32"/>
        </w:rPr>
        <w:t>AFSRF</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color w:val="000000" w:themeColor="text1"/>
          <w:sz w:val="32"/>
          <w:szCs w:val="32"/>
        </w:rPr>
        <w:t>Agreement</w:t>
      </w:r>
      <w:r w:rsidRPr="00404B34">
        <w:rPr>
          <w:rFonts w:ascii="TH SarabunPSK" w:hAnsi="TH SarabunPSK" w:cs="TH SarabunPSK"/>
          <w:color w:val="000000" w:themeColor="text1"/>
          <w:sz w:val="32"/>
          <w:szCs w:val="32"/>
          <w:cs/>
        </w:rPr>
        <w:t xml:space="preserve"> ที่เปลี่ยนแปลงไปจากเดิมให้</w:t>
      </w:r>
      <w:r w:rsidRPr="00404B34">
        <w:rPr>
          <w:rFonts w:ascii="TH SarabunPSK" w:hAnsi="TH SarabunPSK" w:cs="TH SarabunPSK"/>
          <w:color w:val="000000" w:themeColor="text1"/>
          <w:sz w:val="32"/>
          <w:szCs w:val="32"/>
          <w:cs/>
        </w:rPr>
        <w:lastRenderedPageBreak/>
        <w:t>คณะรัฐมนตรีมอบหมายให้ผู้ลงนามเป็นผู้ใช้ดุลยพินิจพิจารณาตามสถานการณ์ตามความเหมาะสมที่จะเป็นประโยชน์ต่อประเทศไทยต่อไป และรายงานให้คณะรัฐมนตรีทราบ</w:t>
      </w:r>
    </w:p>
    <w:p w14:paraId="51386F2E" w14:textId="77777777" w:rsidR="00CA760A" w:rsidRPr="00404B34" w:rsidRDefault="00CA760A"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t>3. มอบหมายให้กระทรวงการต่างประเทศจัดทำหนังสือมอบอำนาจเต็ม (</w:t>
      </w:r>
      <w:r w:rsidRPr="00404B34">
        <w:rPr>
          <w:rFonts w:ascii="TH SarabunPSK" w:hAnsi="TH SarabunPSK" w:cs="TH SarabunPSK"/>
          <w:color w:val="000000" w:themeColor="text1"/>
          <w:sz w:val="32"/>
          <w:szCs w:val="32"/>
        </w:rPr>
        <w:t>Full Powers</w:t>
      </w:r>
      <w:r w:rsidRPr="00404B34">
        <w:rPr>
          <w:rFonts w:ascii="TH SarabunPSK" w:hAnsi="TH SarabunPSK" w:cs="TH SarabunPSK"/>
          <w:color w:val="000000" w:themeColor="text1"/>
          <w:sz w:val="32"/>
          <w:szCs w:val="32"/>
          <w:cs/>
        </w:rPr>
        <w:t xml:space="preserve">) ให้รัฐมนตรีว่าการกระทรวงพาณิชย์หรือผู้ที่ได้รับมอบหมายอื่นเป็นผู้ลงนาม </w:t>
      </w:r>
      <w:r w:rsidRPr="00404B34">
        <w:rPr>
          <w:rFonts w:ascii="TH SarabunPSK" w:hAnsi="TH SarabunPSK" w:cs="TH SarabunPSK"/>
          <w:color w:val="000000" w:themeColor="text1"/>
          <w:sz w:val="32"/>
          <w:szCs w:val="32"/>
        </w:rPr>
        <w:t>AFSRF</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color w:val="000000" w:themeColor="text1"/>
          <w:sz w:val="32"/>
          <w:szCs w:val="32"/>
        </w:rPr>
        <w:t>Agreement</w:t>
      </w:r>
    </w:p>
    <w:p w14:paraId="7D0E0EA0" w14:textId="77777777" w:rsidR="009519BA" w:rsidRDefault="00CA760A"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t xml:space="preserve">4. มอบหมายให้กระทรวงการต่างประเทศดำเนินการมอบสัตยาบันสารของ </w:t>
      </w:r>
      <w:r w:rsidRPr="00404B34">
        <w:rPr>
          <w:rFonts w:ascii="TH SarabunPSK" w:hAnsi="TH SarabunPSK" w:cs="TH SarabunPSK"/>
          <w:color w:val="000000" w:themeColor="text1"/>
          <w:sz w:val="32"/>
          <w:szCs w:val="32"/>
        </w:rPr>
        <w:t>AFSRF</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color w:val="000000" w:themeColor="text1"/>
          <w:sz w:val="32"/>
          <w:szCs w:val="32"/>
        </w:rPr>
        <w:t>Agreement</w:t>
      </w:r>
      <w:r w:rsidRPr="00404B34">
        <w:rPr>
          <w:rFonts w:ascii="TH SarabunPSK" w:hAnsi="TH SarabunPSK" w:cs="TH SarabunPSK"/>
          <w:color w:val="000000" w:themeColor="text1"/>
          <w:sz w:val="32"/>
          <w:szCs w:val="32"/>
          <w:cs/>
        </w:rPr>
        <w:t xml:space="preserve"> ดังกล่าวให้แก่เลขาธิการอาเซียนเพื่อรับทราบการให้สัตยาบัน </w:t>
      </w:r>
      <w:r w:rsidRPr="00404B34">
        <w:rPr>
          <w:rFonts w:ascii="TH SarabunPSK" w:hAnsi="TH SarabunPSK" w:cs="TH SarabunPSK"/>
          <w:color w:val="000000" w:themeColor="text1"/>
          <w:sz w:val="32"/>
          <w:szCs w:val="32"/>
        </w:rPr>
        <w:t>AFSRF</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color w:val="000000" w:themeColor="text1"/>
          <w:sz w:val="32"/>
          <w:szCs w:val="32"/>
        </w:rPr>
        <w:t>Agreement</w:t>
      </w:r>
      <w:r w:rsidRPr="00404B34">
        <w:rPr>
          <w:rFonts w:ascii="TH SarabunPSK" w:hAnsi="TH SarabunPSK" w:cs="TH SarabunPSK"/>
          <w:color w:val="000000" w:themeColor="text1"/>
          <w:sz w:val="32"/>
          <w:szCs w:val="32"/>
          <w:cs/>
        </w:rPr>
        <w:t xml:space="preserve"> เมื่อรัฐสภามีมติเห็นชอบ </w:t>
      </w:r>
      <w:r w:rsidRPr="00404B34">
        <w:rPr>
          <w:rFonts w:ascii="TH SarabunPSK" w:hAnsi="TH SarabunPSK" w:cs="TH SarabunPSK"/>
          <w:color w:val="000000" w:themeColor="text1"/>
          <w:sz w:val="32"/>
          <w:szCs w:val="32"/>
        </w:rPr>
        <w:t>AFSRF</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color w:val="000000" w:themeColor="text1"/>
          <w:sz w:val="32"/>
          <w:szCs w:val="32"/>
        </w:rPr>
        <w:t>Agreement</w:t>
      </w:r>
    </w:p>
    <w:p w14:paraId="1F5404F1" w14:textId="77777777" w:rsidR="009519BA" w:rsidRDefault="009519BA" w:rsidP="002C2C1A">
      <w:pPr>
        <w:spacing w:line="320" w:lineRule="exact"/>
        <w:jc w:val="thaiDistribute"/>
        <w:rPr>
          <w:rFonts w:ascii="TH SarabunPSK" w:hAnsi="TH SarabunPSK" w:cs="TH SarabunPSK"/>
          <w:color w:val="000000" w:themeColor="text1"/>
          <w:sz w:val="32"/>
          <w:szCs w:val="32"/>
        </w:rPr>
      </w:pPr>
    </w:p>
    <w:p w14:paraId="754E4BEB" w14:textId="77777777" w:rsidR="009519BA" w:rsidRPr="00404B34" w:rsidRDefault="009519BA" w:rsidP="002C2C1A">
      <w:pPr>
        <w:spacing w:line="320" w:lineRule="exact"/>
        <w:jc w:val="thaiDistribute"/>
        <w:rPr>
          <w:rFonts w:ascii="TH SarabunPSK" w:hAnsi="TH SarabunPSK" w:cs="TH SarabunPSK"/>
          <w:color w:val="000000" w:themeColor="text1"/>
          <w:sz w:val="32"/>
          <w:szCs w:val="32"/>
        </w:rPr>
      </w:pPr>
    </w:p>
    <w:p w14:paraId="57C36351" w14:textId="77777777" w:rsidR="00CA760A" w:rsidRPr="00404B34" w:rsidRDefault="00CA760A"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b/>
          <w:bCs/>
          <w:color w:val="000000" w:themeColor="text1"/>
          <w:sz w:val="32"/>
          <w:szCs w:val="32"/>
          <w:cs/>
        </w:rPr>
        <w:t>สาระสำคัญ</w:t>
      </w:r>
    </w:p>
    <w:p w14:paraId="7DC5F875" w14:textId="77777777" w:rsidR="00CA760A" w:rsidRPr="00404B34" w:rsidRDefault="00CA760A"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ab/>
      </w:r>
      <w:r w:rsidRPr="00404B34">
        <w:rPr>
          <w:rFonts w:ascii="TH SarabunPSK" w:hAnsi="TH SarabunPSK" w:cs="TH SarabunPSK"/>
          <w:b/>
          <w:bCs/>
          <w:color w:val="000000" w:themeColor="text1"/>
          <w:sz w:val="32"/>
          <w:szCs w:val="32"/>
          <w:cs/>
        </w:rPr>
        <w:tab/>
      </w:r>
      <w:r w:rsidRPr="00404B34">
        <w:rPr>
          <w:rFonts w:ascii="TH SarabunPSK" w:hAnsi="TH SarabunPSK" w:cs="TH SarabunPSK"/>
          <w:color w:val="000000" w:themeColor="text1"/>
          <w:sz w:val="32"/>
          <w:szCs w:val="32"/>
          <w:cs/>
        </w:rPr>
        <w:t>อาเซียนจัดทำนโยบายความปลอดภัยอาหารของอาเซียน (</w:t>
      </w:r>
      <w:r w:rsidRPr="00404B34">
        <w:rPr>
          <w:rFonts w:ascii="TH SarabunPSK" w:hAnsi="TH SarabunPSK" w:cs="TH SarabunPSK"/>
          <w:color w:val="000000" w:themeColor="text1"/>
          <w:sz w:val="32"/>
          <w:szCs w:val="32"/>
        </w:rPr>
        <w:t>ASEAN Food Safety Policy</w:t>
      </w:r>
      <w:r w:rsidRPr="00404B34">
        <w:rPr>
          <w:rFonts w:ascii="TH SarabunPSK" w:hAnsi="TH SarabunPSK" w:cs="TH SarabunPSK"/>
          <w:color w:val="000000" w:themeColor="text1"/>
          <w:sz w:val="32"/>
          <w:szCs w:val="32"/>
          <w:cs/>
        </w:rPr>
        <w:t>) เพื่อกำหนดทิศทางให้กับหน่วยงานอาเซียนที่เกี่ยวข้องและประเทศสมาชิกอาเซียนในการปกป้องสุขภาพของผู้บริโภคในอาเซียน และได้จัดทำกรอบข้อบังคับด้านความปลอดภัยอาหารอาเซียน (</w:t>
      </w:r>
      <w:r w:rsidRPr="00404B34">
        <w:rPr>
          <w:rFonts w:ascii="TH SarabunPSK" w:hAnsi="TH SarabunPSK" w:cs="TH SarabunPSK"/>
          <w:color w:val="000000" w:themeColor="text1"/>
          <w:sz w:val="32"/>
          <w:szCs w:val="32"/>
        </w:rPr>
        <w:t>ASEAN Food Safety Regulatory Framework</w:t>
      </w:r>
      <w:r w:rsidRPr="00404B34">
        <w:rPr>
          <w:rFonts w:ascii="TH SarabunPSK" w:hAnsi="TH SarabunPSK" w:cs="TH SarabunPSK"/>
          <w:color w:val="000000" w:themeColor="text1"/>
          <w:sz w:val="32"/>
          <w:szCs w:val="32"/>
          <w:cs/>
        </w:rPr>
        <w:t xml:space="preserve">) เพื่อใช้เป็นแนวทางในการจัดทำ </w:t>
      </w:r>
      <w:r w:rsidRPr="00404B34">
        <w:rPr>
          <w:rFonts w:ascii="TH SarabunPSK" w:hAnsi="TH SarabunPSK" w:cs="TH SarabunPSK"/>
          <w:color w:val="000000" w:themeColor="text1"/>
          <w:sz w:val="32"/>
          <w:szCs w:val="32"/>
        </w:rPr>
        <w:t>AFSRF</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color w:val="000000" w:themeColor="text1"/>
          <w:sz w:val="32"/>
          <w:szCs w:val="32"/>
        </w:rPr>
        <w:t>Agreement</w:t>
      </w:r>
      <w:r w:rsidRPr="00404B34">
        <w:rPr>
          <w:rFonts w:ascii="TH SarabunPSK" w:hAnsi="TH SarabunPSK" w:cs="TH SarabunPSK"/>
          <w:color w:val="000000" w:themeColor="text1"/>
          <w:sz w:val="32"/>
          <w:szCs w:val="32"/>
          <w:cs/>
        </w:rPr>
        <w:t xml:space="preserve"> โดยอาเซียนได้แต่งตั้งคณะ </w:t>
      </w:r>
      <w:r w:rsidRPr="00404B34">
        <w:rPr>
          <w:rFonts w:ascii="TH SarabunPSK" w:hAnsi="TH SarabunPSK" w:cs="TH SarabunPSK"/>
          <w:color w:val="000000" w:themeColor="text1"/>
          <w:sz w:val="32"/>
          <w:szCs w:val="32"/>
        </w:rPr>
        <w:t xml:space="preserve">Task Force on Development of ASEAN Food Safety Regulatory Framework Agreement </w:t>
      </w:r>
      <w:r w:rsidRPr="00404B34">
        <w:rPr>
          <w:rFonts w:ascii="TH SarabunPSK" w:hAnsi="TH SarabunPSK" w:cs="TH SarabunPSK"/>
          <w:color w:val="000000" w:themeColor="text1"/>
          <w:sz w:val="32"/>
          <w:szCs w:val="32"/>
          <w:cs/>
        </w:rPr>
        <w:t>(</w:t>
      </w:r>
      <w:r w:rsidRPr="00404B34">
        <w:rPr>
          <w:rFonts w:ascii="TH SarabunPSK" w:hAnsi="TH SarabunPSK" w:cs="TH SarabunPSK"/>
          <w:color w:val="000000" w:themeColor="text1"/>
          <w:sz w:val="32"/>
          <w:szCs w:val="32"/>
        </w:rPr>
        <w:t>TF AFSRF</w:t>
      </w:r>
      <w:r w:rsidRPr="00404B34">
        <w:rPr>
          <w:rFonts w:ascii="TH SarabunPSK" w:hAnsi="TH SarabunPSK" w:cs="TH SarabunPSK"/>
          <w:color w:val="000000" w:themeColor="text1"/>
          <w:sz w:val="32"/>
          <w:szCs w:val="32"/>
          <w:cs/>
        </w:rPr>
        <w:t>) โดยสำนักงานมาตรฐานสินค้าเกษตรและอาหารแห่งชาติ (มก</w:t>
      </w:r>
      <w:proofErr w:type="spellStart"/>
      <w:r w:rsidRPr="00404B34">
        <w:rPr>
          <w:rFonts w:ascii="TH SarabunPSK" w:hAnsi="TH SarabunPSK" w:cs="TH SarabunPSK"/>
          <w:color w:val="000000" w:themeColor="text1"/>
          <w:sz w:val="32"/>
          <w:szCs w:val="32"/>
          <w:cs/>
        </w:rPr>
        <w:t>อช</w:t>
      </w:r>
      <w:proofErr w:type="spellEnd"/>
      <w:r w:rsidRPr="00404B34">
        <w:rPr>
          <w:rFonts w:ascii="TH SarabunPSK" w:hAnsi="TH SarabunPSK" w:cs="TH SarabunPSK"/>
          <w:color w:val="000000" w:themeColor="text1"/>
          <w:sz w:val="32"/>
          <w:szCs w:val="32"/>
          <w:cs/>
        </w:rPr>
        <w:t xml:space="preserve">.) กระทรวงเกษตรและสหกรณ์ เป็นหน่วยงานหลักร่วมกับหน่วยงานที่เกี่ยวข้องด้านเศรษฐกิจและด้านสุขภาพเข้าร่วมการประชุมคณะ </w:t>
      </w:r>
      <w:r w:rsidRPr="00404B34">
        <w:rPr>
          <w:rFonts w:ascii="TH SarabunPSK" w:hAnsi="TH SarabunPSK" w:cs="TH SarabunPSK"/>
          <w:color w:val="000000" w:themeColor="text1"/>
          <w:sz w:val="32"/>
          <w:szCs w:val="32"/>
        </w:rPr>
        <w:t>TF AFSRF</w:t>
      </w:r>
      <w:r w:rsidRPr="00404B34">
        <w:rPr>
          <w:rFonts w:ascii="TH SarabunPSK" w:hAnsi="TH SarabunPSK" w:cs="TH SarabunPSK"/>
          <w:color w:val="000000" w:themeColor="text1"/>
          <w:sz w:val="32"/>
          <w:szCs w:val="32"/>
          <w:cs/>
        </w:rPr>
        <w:t xml:space="preserve"> และร่วมพิจารณาร่าง </w:t>
      </w:r>
      <w:r w:rsidRPr="00404B34">
        <w:rPr>
          <w:rFonts w:ascii="TH SarabunPSK" w:hAnsi="TH SarabunPSK" w:cs="TH SarabunPSK"/>
          <w:color w:val="000000" w:themeColor="text1"/>
          <w:sz w:val="32"/>
          <w:szCs w:val="32"/>
        </w:rPr>
        <w:t>AFSRF</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color w:val="000000" w:themeColor="text1"/>
          <w:sz w:val="32"/>
          <w:szCs w:val="32"/>
        </w:rPr>
        <w:t>Agreement</w:t>
      </w:r>
      <w:r w:rsidRPr="00404B34">
        <w:rPr>
          <w:rFonts w:ascii="TH SarabunPSK" w:hAnsi="TH SarabunPSK" w:cs="TH SarabunPSK"/>
          <w:color w:val="000000" w:themeColor="text1"/>
          <w:sz w:val="32"/>
          <w:szCs w:val="32"/>
          <w:cs/>
        </w:rPr>
        <w:t xml:space="preserve"> มาอย่างต่อเนื่องตั้งแต่ปี 2561   ร่าง </w:t>
      </w:r>
      <w:r w:rsidRPr="00404B34">
        <w:rPr>
          <w:rFonts w:ascii="TH SarabunPSK" w:hAnsi="TH SarabunPSK" w:cs="TH SarabunPSK"/>
          <w:color w:val="000000" w:themeColor="text1"/>
          <w:sz w:val="32"/>
          <w:szCs w:val="32"/>
        </w:rPr>
        <w:t>AFSRF</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color w:val="000000" w:themeColor="text1"/>
          <w:sz w:val="32"/>
          <w:szCs w:val="32"/>
        </w:rPr>
        <w:t>Agreement</w:t>
      </w:r>
      <w:r w:rsidRPr="00404B34">
        <w:rPr>
          <w:rFonts w:ascii="TH SarabunPSK" w:hAnsi="TH SarabunPSK" w:cs="TH SarabunPSK"/>
          <w:color w:val="000000" w:themeColor="text1"/>
          <w:sz w:val="32"/>
          <w:szCs w:val="32"/>
          <w:cs/>
        </w:rPr>
        <w:t xml:space="preserve"> ฉบับนี้ผ่านความเห็นชอบจากการประชุมระดับเจ้าหน้าที่อาวุโสของการประชุมรัฐมนตรีอาเซียนด้านการเกษตรและป่าไม้ (</w:t>
      </w:r>
      <w:r w:rsidRPr="00404B34">
        <w:rPr>
          <w:rFonts w:ascii="TH SarabunPSK" w:hAnsi="TH SarabunPSK" w:cs="TH SarabunPSK"/>
          <w:color w:val="000000" w:themeColor="text1"/>
          <w:sz w:val="32"/>
          <w:szCs w:val="32"/>
        </w:rPr>
        <w:t>Senior Officials Meeting of the ASEAN Ministers on Agriculture and Forestry; SOM</w:t>
      </w:r>
      <w:r w:rsidRPr="00404B34">
        <w:rPr>
          <w:rFonts w:ascii="TH SarabunPSK" w:hAnsi="TH SarabunPSK" w:cs="TH SarabunPSK"/>
          <w:color w:val="000000" w:themeColor="text1"/>
          <w:sz w:val="32"/>
          <w:szCs w:val="32"/>
          <w:cs/>
        </w:rPr>
        <w:t>-</w:t>
      </w:r>
      <w:r w:rsidRPr="00404B34">
        <w:rPr>
          <w:rFonts w:ascii="TH SarabunPSK" w:hAnsi="TH SarabunPSK" w:cs="TH SarabunPSK"/>
          <w:color w:val="000000" w:themeColor="text1"/>
          <w:sz w:val="32"/>
          <w:szCs w:val="32"/>
        </w:rPr>
        <w:t>AMAF</w:t>
      </w:r>
      <w:r w:rsidRPr="00404B34">
        <w:rPr>
          <w:rFonts w:ascii="TH SarabunPSK" w:hAnsi="TH SarabunPSK" w:cs="TH SarabunPSK"/>
          <w:color w:val="000000" w:themeColor="text1"/>
          <w:sz w:val="32"/>
          <w:szCs w:val="32"/>
          <w:cs/>
        </w:rPr>
        <w:t>) เมื่อวันที่ 15 ตุลาคม 2563 การประชุมเจ้าหน้าที่อาวุโสด้านเศรษฐกิจอาเซียน (</w:t>
      </w:r>
      <w:r w:rsidRPr="00404B34">
        <w:rPr>
          <w:rFonts w:ascii="TH SarabunPSK" w:hAnsi="TH SarabunPSK" w:cs="TH SarabunPSK"/>
          <w:color w:val="000000" w:themeColor="text1"/>
          <w:sz w:val="32"/>
          <w:szCs w:val="32"/>
        </w:rPr>
        <w:t>Senior Economic Officials Meeting</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color w:val="000000" w:themeColor="text1"/>
          <w:sz w:val="32"/>
          <w:szCs w:val="32"/>
        </w:rPr>
        <w:t>SEOM</w:t>
      </w:r>
      <w:r w:rsidRPr="00404B34">
        <w:rPr>
          <w:rFonts w:ascii="TH SarabunPSK" w:hAnsi="TH SarabunPSK" w:cs="TH SarabunPSK"/>
          <w:color w:val="000000" w:themeColor="text1"/>
          <w:sz w:val="32"/>
          <w:szCs w:val="32"/>
          <w:cs/>
        </w:rPr>
        <w:t>) เมื่อวันที่ 25 สิงหาคม 2563 และการประชุมระดับเจ้าหน้าที่อาวุโสด้านการพัฒนาสาธารณสุข (</w:t>
      </w:r>
      <w:r w:rsidRPr="00404B34">
        <w:rPr>
          <w:rFonts w:ascii="TH SarabunPSK" w:hAnsi="TH SarabunPSK" w:cs="TH SarabunPSK"/>
          <w:color w:val="000000" w:themeColor="text1"/>
          <w:sz w:val="32"/>
          <w:szCs w:val="32"/>
        </w:rPr>
        <w:t>Senior Officials Meeting on Health Development; SOMHD</w:t>
      </w:r>
      <w:r w:rsidRPr="00404B34">
        <w:rPr>
          <w:rFonts w:ascii="TH SarabunPSK" w:hAnsi="TH SarabunPSK" w:cs="TH SarabunPSK"/>
          <w:color w:val="000000" w:themeColor="text1"/>
          <w:sz w:val="32"/>
          <w:szCs w:val="32"/>
          <w:cs/>
        </w:rPr>
        <w:t>) เมื่อวันที่ 28 กันยายน 2563 แล้ว</w:t>
      </w:r>
    </w:p>
    <w:p w14:paraId="2ED99F22" w14:textId="77777777" w:rsidR="00CA760A" w:rsidRPr="00404B34" w:rsidRDefault="00CA760A"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t>สาระสำคัญของความตกลง ฯ เป็นการกำหนดแนวทางการดำเนินการทั้งหมดที่ครอบคลุมและมีการบูรณาการเกี่ยวกับความปลอดภัยอาหารของประเทศสมาชิกอาเซียน เพื่อให้บรรลุวัตถุประสงค์ในการคุ้มครองสุขภาพของผู้บริโภคและอำนวยความสะดวกการเคลื่อนย้ายอย่างเสรีของอาหารปลอดภัยในอาเซียน โดยมีการกำหนดหน้าที่ให้รัฐสมาชิกต้องปฏิบัติให้สอดคล้องกัน การทำให้อุปสรรคทางเทคนิคต่อการค้าอาหารภายในอาเซียนเหลือน้อยที่สุด  และการลดความแตกต่างของระบบการควบคุมของประเทศสมาชิกอาเซียน</w:t>
      </w:r>
    </w:p>
    <w:p w14:paraId="6DBAB44A" w14:textId="77777777" w:rsidR="00CA760A" w:rsidRPr="00404B34" w:rsidRDefault="00CA760A" w:rsidP="002C2C1A">
      <w:pPr>
        <w:spacing w:line="320" w:lineRule="exact"/>
        <w:ind w:firstLine="1440"/>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 xml:space="preserve">ทั้งนี้ ประเทศไทยจะได้รับประโยชน์จากการลงนาม </w:t>
      </w:r>
      <w:r w:rsidRPr="00404B34">
        <w:rPr>
          <w:rFonts w:ascii="TH SarabunPSK" w:hAnsi="TH SarabunPSK" w:cs="TH SarabunPSK"/>
          <w:color w:val="000000" w:themeColor="text1"/>
          <w:sz w:val="32"/>
          <w:szCs w:val="32"/>
        </w:rPr>
        <w:t>AFSRF</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color w:val="000000" w:themeColor="text1"/>
          <w:sz w:val="32"/>
          <w:szCs w:val="32"/>
        </w:rPr>
        <w:t>Agreement</w:t>
      </w:r>
      <w:r w:rsidRPr="00404B34">
        <w:rPr>
          <w:rFonts w:ascii="TH SarabunPSK" w:hAnsi="TH SarabunPSK" w:cs="TH SarabunPSK"/>
          <w:color w:val="000000" w:themeColor="text1"/>
          <w:sz w:val="32"/>
          <w:szCs w:val="32"/>
          <w:cs/>
        </w:rPr>
        <w:t xml:space="preserve"> โดยที่การจัดทำ </w:t>
      </w:r>
      <w:r w:rsidRPr="00404B34">
        <w:rPr>
          <w:rFonts w:ascii="TH SarabunPSK" w:hAnsi="TH SarabunPSK" w:cs="TH SarabunPSK"/>
          <w:color w:val="000000" w:themeColor="text1"/>
          <w:sz w:val="32"/>
          <w:szCs w:val="32"/>
        </w:rPr>
        <w:t>AFSRF</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color w:val="000000" w:themeColor="text1"/>
          <w:sz w:val="32"/>
          <w:szCs w:val="32"/>
        </w:rPr>
        <w:t>Agreement</w:t>
      </w:r>
      <w:r w:rsidRPr="00404B34">
        <w:rPr>
          <w:rFonts w:ascii="TH SarabunPSK" w:hAnsi="TH SarabunPSK" w:cs="TH SarabunPSK"/>
          <w:color w:val="000000" w:themeColor="text1"/>
          <w:sz w:val="32"/>
          <w:szCs w:val="32"/>
          <w:cs/>
        </w:rPr>
        <w:t xml:space="preserve"> จะเป็นเครื่องมือทางกฎหมายในการดำเนินงานตามนโยบายความปลอดภัยของอาหารอาเซียน สร้างความร่วมมือและการบูรณาการงานด้านความปลอดภัยอาหารเพื่อให้บรรลุวัตถุประสงค์ของการคุ้มครองสุขภาพของผู้บริโภคและการอำนวยความสะดวกการเคลื่อนย้ายอย่างเสรีของอาหารปลอดภัยภายในอาเซียน การทำให้อุปสรรคทางเทคนิคต่อการค้าอาหารภายในอาเซียนเหลือน้อยที่สุด และการลดความแตกต่างของระบบการควบคุมของประเทศสมาชิกอาเซียน</w:t>
      </w:r>
    </w:p>
    <w:p w14:paraId="2EA36C07" w14:textId="77777777" w:rsidR="00CA760A" w:rsidRPr="00404B34" w:rsidRDefault="00CA760A" w:rsidP="002C2C1A">
      <w:pPr>
        <w:spacing w:line="320" w:lineRule="exact"/>
        <w:ind w:hanging="142"/>
        <w:jc w:val="thaiDistribute"/>
        <w:rPr>
          <w:rFonts w:ascii="TH SarabunPSK" w:hAnsi="TH SarabunPSK" w:cs="TH SarabunPSK"/>
          <w:color w:val="000000" w:themeColor="text1"/>
          <w:sz w:val="32"/>
          <w:szCs w:val="32"/>
        </w:rPr>
      </w:pPr>
    </w:p>
    <w:p w14:paraId="4E7406CF" w14:textId="77777777" w:rsidR="00CA760A" w:rsidRPr="00404B34" w:rsidRDefault="008A3610" w:rsidP="002C2C1A">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23.</w:t>
      </w:r>
      <w:r w:rsidR="00CA760A" w:rsidRPr="00404B34">
        <w:rPr>
          <w:rFonts w:ascii="TH SarabunPSK" w:hAnsi="TH SarabunPSK" w:cs="TH SarabunPSK"/>
          <w:b/>
          <w:bCs/>
          <w:color w:val="000000" w:themeColor="text1"/>
          <w:sz w:val="32"/>
          <w:szCs w:val="32"/>
          <w:cs/>
        </w:rPr>
        <w:t xml:space="preserve"> เรื่อง การลงนามบันทึกความเข้าใจระหว่างสถาบันนิติวิทยาศาสตร์ กระทรวงยุติธรรมแห่งราชอาณาจักรไทย และสถาบันนิติวิทยาศาสตร์ กระทรวงความมั่นคงสาธารณะ สาธารณรัฐประชาชนจีน เพื่อแลกเปลี่ยนความรู้ทางวิชาการและความร่วมมือทางนิติวิทยาศาสตร์</w:t>
      </w:r>
    </w:p>
    <w:p w14:paraId="54360ADD" w14:textId="77777777" w:rsidR="00CA760A" w:rsidRPr="00404B34" w:rsidRDefault="00CA760A"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ab/>
      </w:r>
      <w:r w:rsidRPr="00404B34">
        <w:rPr>
          <w:rFonts w:ascii="TH SarabunPSK" w:hAnsi="TH SarabunPSK" w:cs="TH SarabunPSK"/>
          <w:b/>
          <w:bCs/>
          <w:color w:val="000000" w:themeColor="text1"/>
          <w:sz w:val="32"/>
          <w:szCs w:val="32"/>
          <w:cs/>
        </w:rPr>
        <w:tab/>
      </w:r>
      <w:r w:rsidRPr="00404B34">
        <w:rPr>
          <w:rFonts w:ascii="TH SarabunPSK" w:hAnsi="TH SarabunPSK" w:cs="TH SarabunPSK"/>
          <w:color w:val="000000" w:themeColor="text1"/>
          <w:sz w:val="32"/>
          <w:szCs w:val="32"/>
          <w:cs/>
        </w:rPr>
        <w:t>คณะรัฐมนตรีรับทราบการลงนามบันทึกความเข้าใจระหว่างสถาบันนิติวิทยาศาสตร์ กระทรวงยุติธรรมแห่งราชอาณาจักรไทย และสถาบันนิติวิทยาศาสตร์ กระทรวงความมั่นคงสาธารณะ สาธารณรัฐประชาชนจีน เพื่อแลกเปลี่ยนความรู้ทางวิชาการและความ่รวมมือทางนิติวิทยาศาสตร์ ตามที่กระทรวงยุติธรรม</w:t>
      </w:r>
      <w:r w:rsidR="009519BA">
        <w:rPr>
          <w:rFonts w:ascii="TH SarabunPSK" w:hAnsi="TH SarabunPSK" w:cs="TH SarabunPSK" w:hint="cs"/>
          <w:color w:val="000000" w:themeColor="text1"/>
          <w:sz w:val="32"/>
          <w:szCs w:val="32"/>
          <w:cs/>
        </w:rPr>
        <w:t xml:space="preserve"> (ยธ.) </w:t>
      </w:r>
      <w:r w:rsidRPr="00404B34">
        <w:rPr>
          <w:rFonts w:ascii="TH SarabunPSK" w:hAnsi="TH SarabunPSK" w:cs="TH SarabunPSK"/>
          <w:color w:val="000000" w:themeColor="text1"/>
          <w:sz w:val="32"/>
          <w:szCs w:val="32"/>
          <w:cs/>
        </w:rPr>
        <w:t>เสนอ ทั้งนี้ เพิ่มเติมถ้อยคำในข้อ 2 และข้อ 3 ซึ่งเป็นการปรับแก้ภาษาและเพิ่มเติมถ้อยคำเพื่อให้เกิดความชัดเจนในการดำเนินกิจกรรมภายใต้ร่างบันทึกความเข้าใจฯ โดยไม่กระทบต่อสาระสำคัญโดยรวม ดังนี้</w:t>
      </w:r>
    </w:p>
    <w:tbl>
      <w:tblPr>
        <w:tblStyle w:val="TableGrid"/>
        <w:tblW w:w="0" w:type="auto"/>
        <w:tblLook w:val="04A0" w:firstRow="1" w:lastRow="0" w:firstColumn="1" w:lastColumn="0" w:noHBand="0" w:noVBand="1"/>
      </w:tblPr>
      <w:tblGrid>
        <w:gridCol w:w="9016"/>
      </w:tblGrid>
      <w:tr w:rsidR="00404B34" w:rsidRPr="00404B34" w14:paraId="4A612CE5" w14:textId="77777777" w:rsidTr="009A0E2E">
        <w:tc>
          <w:tcPr>
            <w:tcW w:w="9016" w:type="dxa"/>
          </w:tcPr>
          <w:p w14:paraId="384BAE0E" w14:textId="77777777" w:rsidR="00CA760A" w:rsidRPr="00404B34" w:rsidRDefault="00CA760A"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ฉบับปรับปรุง</w:t>
            </w:r>
          </w:p>
        </w:tc>
      </w:tr>
      <w:tr w:rsidR="00404B34" w:rsidRPr="00404B34" w14:paraId="0EA19E55" w14:textId="77777777" w:rsidTr="009A0E2E">
        <w:tc>
          <w:tcPr>
            <w:tcW w:w="9016" w:type="dxa"/>
          </w:tcPr>
          <w:p w14:paraId="0D0436EB" w14:textId="77777777" w:rsidR="00CA760A" w:rsidRPr="00404B34" w:rsidRDefault="00CA760A"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lastRenderedPageBreak/>
              <w:t xml:space="preserve">2. </w:t>
            </w:r>
            <w:r w:rsidRPr="00404B34">
              <w:rPr>
                <w:rFonts w:ascii="TH SarabunPSK" w:hAnsi="TH SarabunPSK" w:cs="TH SarabunPSK"/>
                <w:color w:val="000000" w:themeColor="text1"/>
                <w:sz w:val="32"/>
                <w:szCs w:val="32"/>
              </w:rPr>
              <w:t xml:space="preserve">The Participants will strengthen cooperative assistance in the fields of capacity </w:t>
            </w:r>
            <w:r w:rsidRPr="00404B34">
              <w:rPr>
                <w:rFonts w:ascii="TH SarabunPSK" w:hAnsi="TH SarabunPSK" w:cs="TH SarabunPSK"/>
                <w:color w:val="000000" w:themeColor="text1"/>
                <w:sz w:val="32"/>
                <w:szCs w:val="32"/>
                <w:u w:val="single"/>
              </w:rPr>
              <w:t>building, academic</w:t>
            </w:r>
            <w:r w:rsidRPr="00404B34">
              <w:rPr>
                <w:rFonts w:ascii="TH SarabunPSK" w:hAnsi="TH SarabunPSK" w:cs="TH SarabunPSK"/>
                <w:color w:val="000000" w:themeColor="text1"/>
                <w:sz w:val="32"/>
                <w:szCs w:val="32"/>
              </w:rPr>
              <w:t xml:space="preserve"> and technical </w:t>
            </w:r>
            <w:r w:rsidRPr="00404B34">
              <w:rPr>
                <w:rFonts w:ascii="TH SarabunPSK" w:hAnsi="TH SarabunPSK" w:cs="TH SarabunPSK"/>
                <w:color w:val="000000" w:themeColor="text1"/>
                <w:sz w:val="32"/>
                <w:szCs w:val="32"/>
                <w:u w:val="single"/>
              </w:rPr>
              <w:t>knowledge</w:t>
            </w:r>
            <w:r w:rsidRPr="00404B34">
              <w:rPr>
                <w:rFonts w:ascii="TH SarabunPSK" w:hAnsi="TH SarabunPSK" w:cs="TH SarabunPSK"/>
                <w:color w:val="000000" w:themeColor="text1"/>
                <w:sz w:val="32"/>
                <w:szCs w:val="32"/>
              </w:rPr>
              <w:t xml:space="preserve"> development, including but not limited to</w:t>
            </w:r>
            <w:r w:rsidRPr="00404B34">
              <w:rPr>
                <w:rFonts w:ascii="TH SarabunPSK" w:hAnsi="TH SarabunPSK" w:cs="TH SarabunPSK"/>
                <w:color w:val="000000" w:themeColor="text1"/>
                <w:sz w:val="32"/>
                <w:szCs w:val="32"/>
                <w:cs/>
              </w:rPr>
              <w:t>:</w:t>
            </w:r>
          </w:p>
          <w:p w14:paraId="75BB9428" w14:textId="77777777" w:rsidR="00CA760A" w:rsidRPr="00404B34" w:rsidRDefault="00CA760A"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rPr>
              <w:t xml:space="preserve">     a</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color w:val="000000" w:themeColor="text1"/>
                <w:sz w:val="32"/>
                <w:szCs w:val="32"/>
              </w:rPr>
              <w:t xml:space="preserve">Biometrics database and Matching System </w:t>
            </w:r>
            <w:r w:rsidRPr="00404B34">
              <w:rPr>
                <w:rFonts w:ascii="TH SarabunPSK" w:hAnsi="TH SarabunPSK" w:cs="TH SarabunPSK"/>
                <w:color w:val="000000" w:themeColor="text1"/>
                <w:sz w:val="32"/>
                <w:szCs w:val="32"/>
                <w:u w:val="single"/>
              </w:rPr>
              <w:t>technical and knowledge</w:t>
            </w:r>
            <w:r w:rsidRPr="00404B34">
              <w:rPr>
                <w:rFonts w:ascii="TH SarabunPSK" w:hAnsi="TH SarabunPSK" w:cs="TH SarabunPSK"/>
                <w:color w:val="000000" w:themeColor="text1"/>
                <w:sz w:val="32"/>
                <w:szCs w:val="32"/>
              </w:rPr>
              <w:t xml:space="preserve"> Development</w:t>
            </w:r>
          </w:p>
          <w:p w14:paraId="382FCAFA" w14:textId="77777777" w:rsidR="00CA760A" w:rsidRPr="00404B34" w:rsidRDefault="00CA760A"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rPr>
              <w:t xml:space="preserve">     b</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color w:val="000000" w:themeColor="text1"/>
                <w:sz w:val="32"/>
                <w:szCs w:val="32"/>
              </w:rPr>
              <w:t xml:space="preserve">DNA Analysis methods techniques, technology, technical expertise and laboratory </w:t>
            </w:r>
            <w:r w:rsidRPr="00404B34">
              <w:rPr>
                <w:rFonts w:ascii="TH SarabunPSK" w:hAnsi="TH SarabunPSK" w:cs="TH SarabunPSK"/>
                <w:color w:val="000000" w:themeColor="text1"/>
                <w:sz w:val="32"/>
                <w:szCs w:val="32"/>
              </w:rPr>
              <w:br/>
            </w:r>
            <w:r w:rsidRPr="00404B34">
              <w:rPr>
                <w:rFonts w:ascii="TH SarabunPSK" w:hAnsi="TH SarabunPSK" w:cs="TH SarabunPSK"/>
                <w:color w:val="000000" w:themeColor="text1"/>
                <w:sz w:val="32"/>
                <w:szCs w:val="32"/>
                <w:cs/>
              </w:rPr>
              <w:t xml:space="preserve">         </w:t>
            </w:r>
            <w:r w:rsidRPr="00404B34">
              <w:rPr>
                <w:rFonts w:ascii="TH SarabunPSK" w:hAnsi="TH SarabunPSK" w:cs="TH SarabunPSK"/>
                <w:color w:val="000000" w:themeColor="text1"/>
                <w:sz w:val="32"/>
                <w:szCs w:val="32"/>
              </w:rPr>
              <w:t xml:space="preserve">capacity enhancement </w:t>
            </w:r>
          </w:p>
          <w:p w14:paraId="1C8AA9D2" w14:textId="77777777" w:rsidR="00CA760A" w:rsidRPr="00404B34" w:rsidRDefault="00CA760A"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rPr>
              <w:t xml:space="preserve">     c</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color w:val="000000" w:themeColor="text1"/>
                <w:sz w:val="32"/>
                <w:szCs w:val="32"/>
              </w:rPr>
              <w:t>Digital Forensic, Technology, Standard, tools and knowledge enhancement</w:t>
            </w:r>
          </w:p>
        </w:tc>
      </w:tr>
      <w:tr w:rsidR="00404B34" w:rsidRPr="00404B34" w14:paraId="6894C8F9" w14:textId="77777777" w:rsidTr="009A0E2E">
        <w:tc>
          <w:tcPr>
            <w:tcW w:w="9016" w:type="dxa"/>
          </w:tcPr>
          <w:p w14:paraId="6943C977" w14:textId="77777777" w:rsidR="00CA760A" w:rsidRPr="00404B34" w:rsidRDefault="00CA760A"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rPr>
              <w:t>3</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color w:val="000000" w:themeColor="text1"/>
                <w:sz w:val="32"/>
                <w:szCs w:val="32"/>
              </w:rPr>
              <w:t xml:space="preserve">The Participants agree that the costs incurred from operations under the </w:t>
            </w:r>
            <w:r w:rsidRPr="00404B34">
              <w:rPr>
                <w:rFonts w:ascii="TH SarabunPSK" w:hAnsi="TH SarabunPSK" w:cs="TH SarabunPSK"/>
                <w:color w:val="000000" w:themeColor="text1"/>
                <w:sz w:val="32"/>
                <w:szCs w:val="32"/>
                <w:u w:val="single"/>
              </w:rPr>
              <w:t>Memorandum of Understanding</w:t>
            </w:r>
            <w:r w:rsidRPr="00404B34">
              <w:rPr>
                <w:rFonts w:ascii="TH SarabunPSK" w:hAnsi="TH SarabunPSK" w:cs="TH SarabunPSK"/>
                <w:color w:val="000000" w:themeColor="text1"/>
                <w:sz w:val="32"/>
                <w:szCs w:val="32"/>
              </w:rPr>
              <w:t xml:space="preserve"> will be borne by either Participant, unless otherwise stated</w:t>
            </w:r>
            <w:r w:rsidRPr="00404B34">
              <w:rPr>
                <w:rFonts w:ascii="TH SarabunPSK" w:hAnsi="TH SarabunPSK" w:cs="TH SarabunPSK"/>
                <w:color w:val="000000" w:themeColor="text1"/>
                <w:sz w:val="32"/>
                <w:szCs w:val="32"/>
                <w:cs/>
              </w:rPr>
              <w:t xml:space="preserve">. </w:t>
            </w:r>
          </w:p>
        </w:tc>
      </w:tr>
    </w:tbl>
    <w:p w14:paraId="2EEEE421" w14:textId="77777777" w:rsidR="00CA760A" w:rsidRPr="00404B34" w:rsidRDefault="00CA760A"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rPr>
        <w:tab/>
      </w:r>
      <w:r w:rsidRPr="00404B34">
        <w:rPr>
          <w:rFonts w:ascii="TH SarabunPSK" w:hAnsi="TH SarabunPSK" w:cs="TH SarabunPSK"/>
          <w:color w:val="000000" w:themeColor="text1"/>
          <w:sz w:val="32"/>
          <w:szCs w:val="32"/>
        </w:rPr>
        <w:tab/>
      </w:r>
      <w:r w:rsidRPr="00404B34">
        <w:rPr>
          <w:rFonts w:ascii="TH SarabunPSK" w:hAnsi="TH SarabunPSK" w:cs="TH SarabunPSK"/>
          <w:color w:val="000000" w:themeColor="text1"/>
          <w:sz w:val="32"/>
          <w:szCs w:val="32"/>
          <w:cs/>
        </w:rPr>
        <w:t>เพิ่มข้อ 10 และข้อ 11 ตามข้อเสนอแนะของกระทรวงพาณิชย์ เพื่อให้เกิดความชัดเจนต่อความเป็นเจ้าของสิทธิทรัพย์สินทางปัญญาที่อาจเกิดขึ้นจากการดำเนินกิจกรรมภายใต้ร่างบันทึกความเข้าใจฯ ดังนี้</w:t>
      </w:r>
    </w:p>
    <w:tbl>
      <w:tblPr>
        <w:tblStyle w:val="TableGrid"/>
        <w:tblW w:w="0" w:type="auto"/>
        <w:tblLook w:val="04A0" w:firstRow="1" w:lastRow="0" w:firstColumn="1" w:lastColumn="0" w:noHBand="0" w:noVBand="1"/>
      </w:tblPr>
      <w:tblGrid>
        <w:gridCol w:w="9016"/>
      </w:tblGrid>
      <w:tr w:rsidR="00404B34" w:rsidRPr="00404B34" w14:paraId="68C43885" w14:textId="77777777" w:rsidTr="009A0E2E">
        <w:tc>
          <w:tcPr>
            <w:tcW w:w="9016" w:type="dxa"/>
          </w:tcPr>
          <w:p w14:paraId="1DB2A081" w14:textId="77777777" w:rsidR="00CA760A" w:rsidRPr="00404B34" w:rsidRDefault="00CA760A"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ฉบับปรับปรุง</w:t>
            </w:r>
          </w:p>
        </w:tc>
      </w:tr>
      <w:tr w:rsidR="00404B34" w:rsidRPr="00404B34" w14:paraId="40F2CC91" w14:textId="77777777" w:rsidTr="009A0E2E">
        <w:tc>
          <w:tcPr>
            <w:tcW w:w="9016" w:type="dxa"/>
          </w:tcPr>
          <w:p w14:paraId="4AB94758" w14:textId="77777777" w:rsidR="00CA760A" w:rsidRPr="00404B34" w:rsidRDefault="00CA760A"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 xml:space="preserve">10. </w:t>
            </w:r>
            <w:r w:rsidRPr="00404B34">
              <w:rPr>
                <w:rFonts w:ascii="TH SarabunPSK" w:hAnsi="TH SarabunPSK" w:cs="TH SarabunPSK"/>
                <w:color w:val="000000" w:themeColor="text1"/>
                <w:sz w:val="32"/>
                <w:szCs w:val="32"/>
              </w:rPr>
              <w:t xml:space="preserve">The intellectual Property Rights </w:t>
            </w:r>
            <w:r w:rsidRPr="00404B34">
              <w:rPr>
                <w:rFonts w:ascii="TH SarabunPSK" w:hAnsi="TH SarabunPSK" w:cs="TH SarabunPSK"/>
                <w:color w:val="000000" w:themeColor="text1"/>
                <w:sz w:val="32"/>
                <w:szCs w:val="32"/>
                <w:cs/>
              </w:rPr>
              <w:t>(</w:t>
            </w:r>
            <w:r w:rsidRPr="00404B34">
              <w:rPr>
                <w:rFonts w:ascii="TH SarabunPSK" w:hAnsi="TH SarabunPSK" w:cs="TH SarabunPSK"/>
                <w:color w:val="000000" w:themeColor="text1"/>
                <w:sz w:val="32"/>
                <w:szCs w:val="32"/>
              </w:rPr>
              <w:t>IPRs</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color w:val="000000" w:themeColor="text1"/>
                <w:sz w:val="32"/>
                <w:szCs w:val="32"/>
              </w:rPr>
              <w:t>in any work</w:t>
            </w:r>
            <w:r w:rsidRPr="00404B34">
              <w:rPr>
                <w:rFonts w:ascii="TH SarabunPSK" w:hAnsi="TH SarabunPSK" w:cs="TH SarabunPSK"/>
                <w:color w:val="000000" w:themeColor="text1"/>
                <w:sz w:val="32"/>
                <w:szCs w:val="32"/>
                <w:cs/>
              </w:rPr>
              <w:t>(</w:t>
            </w:r>
            <w:r w:rsidRPr="00404B34">
              <w:rPr>
                <w:rFonts w:ascii="TH SarabunPSK" w:hAnsi="TH SarabunPSK" w:cs="TH SarabunPSK"/>
                <w:color w:val="000000" w:themeColor="text1"/>
                <w:sz w:val="32"/>
                <w:szCs w:val="32"/>
              </w:rPr>
              <w:t>s</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color w:val="000000" w:themeColor="text1"/>
                <w:sz w:val="32"/>
                <w:szCs w:val="32"/>
              </w:rPr>
              <w:t>under this Memorandum of Understanding will belong to the Participant that creates the work, unless otherwise agreed in writing</w:t>
            </w:r>
          </w:p>
        </w:tc>
      </w:tr>
      <w:tr w:rsidR="00404B34" w:rsidRPr="00404B34" w14:paraId="0AC9F66F" w14:textId="77777777" w:rsidTr="009A0E2E">
        <w:tc>
          <w:tcPr>
            <w:tcW w:w="9016" w:type="dxa"/>
          </w:tcPr>
          <w:p w14:paraId="3D9EA919" w14:textId="77777777" w:rsidR="00CA760A" w:rsidRPr="00404B34" w:rsidRDefault="00CA760A"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rPr>
              <w:t>11</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color w:val="000000" w:themeColor="text1"/>
                <w:sz w:val="32"/>
                <w:szCs w:val="32"/>
              </w:rPr>
              <w:t xml:space="preserve">Any difference that may arise between the Participants on the interpretation or application of the provisions of this Memorandum of Understanding will be settled amicably by means of negotiation and consultations between the Participants </w:t>
            </w:r>
          </w:p>
        </w:tc>
      </w:tr>
    </w:tbl>
    <w:p w14:paraId="00FFA558" w14:textId="77777777" w:rsidR="006D3475" w:rsidRPr="00404B34" w:rsidRDefault="00CA760A"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t>สถาบันนิติวิทยาศาสตร์ได้จัดพิธีลงนามบันทึกความเข้าใจฯ ในรูปแบบการประชุมทางไกล (</w:t>
      </w:r>
      <w:r w:rsidRPr="00404B34">
        <w:rPr>
          <w:rFonts w:ascii="TH SarabunPSK" w:hAnsi="TH SarabunPSK" w:cs="TH SarabunPSK"/>
          <w:color w:val="000000" w:themeColor="text1"/>
          <w:sz w:val="32"/>
          <w:szCs w:val="32"/>
        </w:rPr>
        <w:t>Virtual Meeting</w:t>
      </w:r>
      <w:r w:rsidRPr="00404B34">
        <w:rPr>
          <w:rFonts w:ascii="TH SarabunPSK" w:hAnsi="TH SarabunPSK" w:cs="TH SarabunPSK"/>
          <w:color w:val="000000" w:themeColor="text1"/>
          <w:sz w:val="32"/>
          <w:szCs w:val="32"/>
          <w:cs/>
        </w:rPr>
        <w:t>) เมื่อวันที่ 11 มีนาคม 2564 ซึ่งเป็นการลงนามความร่วมมือครั้งแรกระหว่างประเทศไทยและสาธารณรัฐประชาชนจีนในด้านการพัฒนางานนิติวิทยาศาสตร์ ที่จะทำให้เกิดการแลกเปลี่ยนองค์ความรู้ด้านการพัฒนางาน</w:t>
      </w:r>
      <w:r w:rsidR="004D7F05">
        <w:rPr>
          <w:rFonts w:ascii="TH SarabunPSK" w:hAnsi="TH SarabunPSK" w:cs="TH SarabunPSK" w:hint="cs"/>
          <w:color w:val="000000" w:themeColor="text1"/>
          <w:sz w:val="32"/>
          <w:szCs w:val="32"/>
          <w:cs/>
        </w:rPr>
        <w:t xml:space="preserve">             </w:t>
      </w:r>
      <w:r w:rsidRPr="00404B34">
        <w:rPr>
          <w:rFonts w:ascii="TH SarabunPSK" w:hAnsi="TH SarabunPSK" w:cs="TH SarabunPSK"/>
          <w:color w:val="000000" w:themeColor="text1"/>
          <w:sz w:val="32"/>
          <w:szCs w:val="32"/>
          <w:cs/>
        </w:rPr>
        <w:t>นิติวิทยาศาสตร์และพัฒนาบุคลากรสาขานิติวิทยาศาสตร์ระหว่าง 2 สถาบัน โดยบันทึกความเข้าใจดังกล่าวมีผลบังคับใช้เป็นระยะเวลา 5 ปี (ตั้งแต่วันที่ 11 มีนาคม 2564) และจะได้รับการต่ออายุอีก 5 ปี เมื่อทั้งสองฝ่ายยินยอมร่วมกันเป็นลายลักษณ์อักษร</w:t>
      </w:r>
    </w:p>
    <w:p w14:paraId="6A76CA1A" w14:textId="77777777" w:rsidR="004E46B2" w:rsidRPr="00404B34" w:rsidRDefault="004E46B2" w:rsidP="002C2C1A">
      <w:pPr>
        <w:spacing w:line="320" w:lineRule="exact"/>
        <w:jc w:val="thaiDistribute"/>
        <w:rPr>
          <w:rFonts w:ascii="TH SarabunPSK" w:hAnsi="TH SarabunPSK" w:cs="TH SarabunPSK"/>
          <w:color w:val="000000" w:themeColor="text1"/>
          <w:sz w:val="32"/>
          <w:szCs w:val="32"/>
        </w:rPr>
      </w:pPr>
    </w:p>
    <w:p w14:paraId="6A343CEF" w14:textId="77777777" w:rsidR="004E46B2" w:rsidRPr="00404B34" w:rsidRDefault="008A3610" w:rsidP="002C2C1A">
      <w:pPr>
        <w:spacing w:line="320" w:lineRule="exact"/>
        <w:jc w:val="thaiDistribute"/>
        <w:rPr>
          <w:rFonts w:ascii="TH SarabunPSK" w:hAnsi="TH SarabunPSK" w:cs="TH SarabunPSK"/>
          <w:color w:val="000000" w:themeColor="text1"/>
          <w:sz w:val="32"/>
          <w:szCs w:val="32"/>
        </w:rPr>
      </w:pPr>
      <w:r>
        <w:rPr>
          <w:rFonts w:ascii="TH SarabunPSK" w:hAnsi="TH SarabunPSK" w:cs="TH SarabunPSK" w:hint="cs"/>
          <w:b/>
          <w:bCs/>
          <w:color w:val="000000" w:themeColor="text1"/>
          <w:sz w:val="32"/>
          <w:szCs w:val="32"/>
          <w:cs/>
        </w:rPr>
        <w:t>24.</w:t>
      </w:r>
      <w:r w:rsidR="004E46B2" w:rsidRPr="00404B34">
        <w:rPr>
          <w:rFonts w:ascii="TH SarabunPSK" w:hAnsi="TH SarabunPSK" w:cs="TH SarabunPSK"/>
          <w:b/>
          <w:bCs/>
          <w:color w:val="000000" w:themeColor="text1"/>
          <w:sz w:val="32"/>
          <w:szCs w:val="32"/>
          <w:cs/>
        </w:rPr>
        <w:t xml:space="preserve"> เรื่อง การขอความเห็นชอบร่างปฏิญญาสมัยพิเศษของการประชุมรัฐมนตรีกลาโหมอาเซียน ครั้งที่ 15 และการประชุมรัฐมนตรีกลาโหมอาเซียนกับรัฐมนตรีกลาโหมประเทศคู่เจรจา ครั้งที่ 8</w:t>
      </w:r>
    </w:p>
    <w:p w14:paraId="71127AEE" w14:textId="77777777" w:rsidR="004E46B2" w:rsidRPr="00404B34" w:rsidRDefault="004E46B2"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rPr>
        <w:tab/>
      </w:r>
      <w:r w:rsidRPr="00404B34">
        <w:rPr>
          <w:rFonts w:ascii="TH SarabunPSK" w:hAnsi="TH SarabunPSK" w:cs="TH SarabunPSK"/>
          <w:b/>
          <w:bCs/>
          <w:color w:val="000000" w:themeColor="text1"/>
          <w:sz w:val="32"/>
          <w:szCs w:val="32"/>
        </w:rPr>
        <w:tab/>
      </w:r>
      <w:r w:rsidRPr="00404B34">
        <w:rPr>
          <w:rFonts w:ascii="TH SarabunPSK" w:hAnsi="TH SarabunPSK" w:cs="TH SarabunPSK"/>
          <w:color w:val="000000" w:themeColor="text1"/>
          <w:sz w:val="32"/>
          <w:szCs w:val="32"/>
          <w:cs/>
        </w:rPr>
        <w:t>คณะรัฐมนตรีเห็นชอบร่างปฏิญญาสมัยพิเศษของการประชุมรัฐมนตรีกลาโหมอาเซียน ครั้งที่ 15 (15</w:t>
      </w:r>
      <w:proofErr w:type="spellStart"/>
      <w:r w:rsidRPr="00404B34">
        <w:rPr>
          <w:rFonts w:ascii="TH SarabunPSK" w:hAnsi="TH SarabunPSK" w:cs="TH SarabunPSK"/>
          <w:color w:val="000000" w:themeColor="text1"/>
          <w:sz w:val="32"/>
          <w:szCs w:val="32"/>
          <w:vertAlign w:val="superscript"/>
        </w:rPr>
        <w:t>th</w:t>
      </w:r>
      <w:proofErr w:type="spellEnd"/>
      <w:r w:rsidRPr="00404B34">
        <w:rPr>
          <w:rFonts w:ascii="TH SarabunPSK" w:hAnsi="TH SarabunPSK" w:cs="TH SarabunPSK"/>
          <w:color w:val="000000" w:themeColor="text1"/>
          <w:sz w:val="32"/>
          <w:szCs w:val="32"/>
        </w:rPr>
        <w:t xml:space="preserve"> ASEAN </w:t>
      </w:r>
      <w:proofErr w:type="spellStart"/>
      <w:r w:rsidRPr="00404B34">
        <w:rPr>
          <w:rFonts w:ascii="TH SarabunPSK" w:hAnsi="TH SarabunPSK" w:cs="TH SarabunPSK"/>
          <w:color w:val="000000" w:themeColor="text1"/>
          <w:sz w:val="32"/>
          <w:szCs w:val="32"/>
        </w:rPr>
        <w:t>Defence</w:t>
      </w:r>
      <w:proofErr w:type="spellEnd"/>
      <w:r w:rsidRPr="00404B34">
        <w:rPr>
          <w:rFonts w:ascii="TH SarabunPSK" w:hAnsi="TH SarabunPSK" w:cs="TH SarabunPSK"/>
          <w:color w:val="000000" w:themeColor="text1"/>
          <w:sz w:val="32"/>
          <w:szCs w:val="32"/>
        </w:rPr>
        <w:t xml:space="preserve"> Minister</w:t>
      </w:r>
      <w:r w:rsidRPr="00404B34">
        <w:rPr>
          <w:rFonts w:ascii="TH SarabunPSK" w:hAnsi="TH SarabunPSK" w:cs="TH SarabunPSK"/>
          <w:color w:val="000000" w:themeColor="text1"/>
          <w:sz w:val="32"/>
          <w:szCs w:val="32"/>
          <w:cs/>
        </w:rPr>
        <w:t>’</w:t>
      </w:r>
      <w:r w:rsidRPr="00404B34">
        <w:rPr>
          <w:rFonts w:ascii="TH SarabunPSK" w:hAnsi="TH SarabunPSK" w:cs="TH SarabunPSK"/>
          <w:color w:val="000000" w:themeColor="text1"/>
          <w:sz w:val="32"/>
          <w:szCs w:val="32"/>
        </w:rPr>
        <w:t>s Meeting</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color w:val="000000" w:themeColor="text1"/>
          <w:sz w:val="32"/>
          <w:szCs w:val="32"/>
        </w:rPr>
        <w:t>15</w:t>
      </w:r>
      <w:r w:rsidRPr="00404B34">
        <w:rPr>
          <w:rFonts w:ascii="TH SarabunPSK" w:hAnsi="TH SarabunPSK" w:cs="TH SarabunPSK"/>
          <w:color w:val="000000" w:themeColor="text1"/>
          <w:sz w:val="32"/>
          <w:szCs w:val="32"/>
          <w:vertAlign w:val="superscript"/>
        </w:rPr>
        <w:t>th</w:t>
      </w:r>
      <w:r w:rsidRPr="00404B34">
        <w:rPr>
          <w:rFonts w:ascii="TH SarabunPSK" w:hAnsi="TH SarabunPSK" w:cs="TH SarabunPSK"/>
          <w:color w:val="000000" w:themeColor="text1"/>
          <w:sz w:val="32"/>
          <w:szCs w:val="32"/>
        </w:rPr>
        <w:t xml:space="preserve"> ADMM</w:t>
      </w:r>
      <w:r w:rsidRPr="00404B34">
        <w:rPr>
          <w:rFonts w:ascii="TH SarabunPSK" w:hAnsi="TH SarabunPSK" w:cs="TH SarabunPSK"/>
          <w:color w:val="000000" w:themeColor="text1"/>
          <w:sz w:val="32"/>
          <w:szCs w:val="32"/>
          <w:cs/>
        </w:rPr>
        <w:t>) และการประชุมรัฐมนตรีกลาโหมอาเซียนกับรัฐมนตรีกลาโหมประเทศคู่เจรจา ครั้งที่ 8 (</w:t>
      </w:r>
      <w:r w:rsidRPr="00404B34">
        <w:rPr>
          <w:rFonts w:ascii="TH SarabunPSK" w:hAnsi="TH SarabunPSK" w:cs="TH SarabunPSK"/>
          <w:color w:val="000000" w:themeColor="text1"/>
          <w:sz w:val="32"/>
          <w:szCs w:val="32"/>
        </w:rPr>
        <w:t>8</w:t>
      </w:r>
      <w:r w:rsidRPr="00404B34">
        <w:rPr>
          <w:rFonts w:ascii="TH SarabunPSK" w:hAnsi="TH SarabunPSK" w:cs="TH SarabunPSK"/>
          <w:color w:val="000000" w:themeColor="text1"/>
          <w:sz w:val="32"/>
          <w:szCs w:val="32"/>
          <w:vertAlign w:val="superscript"/>
        </w:rPr>
        <w:t>th</w:t>
      </w:r>
      <w:r w:rsidRPr="00404B34">
        <w:rPr>
          <w:rFonts w:ascii="TH SarabunPSK" w:hAnsi="TH SarabunPSK" w:cs="TH SarabunPSK"/>
          <w:color w:val="000000" w:themeColor="text1"/>
          <w:sz w:val="32"/>
          <w:szCs w:val="32"/>
        </w:rPr>
        <w:t xml:space="preserve"> ASEAN </w:t>
      </w:r>
      <w:proofErr w:type="spellStart"/>
      <w:r w:rsidRPr="00404B34">
        <w:rPr>
          <w:rFonts w:ascii="TH SarabunPSK" w:hAnsi="TH SarabunPSK" w:cs="TH SarabunPSK"/>
          <w:color w:val="000000" w:themeColor="text1"/>
          <w:sz w:val="32"/>
          <w:szCs w:val="32"/>
        </w:rPr>
        <w:t>Defence</w:t>
      </w:r>
      <w:proofErr w:type="spellEnd"/>
      <w:r w:rsidRPr="00404B34">
        <w:rPr>
          <w:rFonts w:ascii="TH SarabunPSK" w:hAnsi="TH SarabunPSK" w:cs="TH SarabunPSK"/>
          <w:color w:val="000000" w:themeColor="text1"/>
          <w:sz w:val="32"/>
          <w:szCs w:val="32"/>
        </w:rPr>
        <w:t xml:space="preserve"> Minister</w:t>
      </w:r>
      <w:r w:rsidRPr="00404B34">
        <w:rPr>
          <w:rFonts w:ascii="TH SarabunPSK" w:hAnsi="TH SarabunPSK" w:cs="TH SarabunPSK"/>
          <w:color w:val="000000" w:themeColor="text1"/>
          <w:sz w:val="32"/>
          <w:szCs w:val="32"/>
          <w:cs/>
        </w:rPr>
        <w:t>’</w:t>
      </w:r>
      <w:r w:rsidRPr="00404B34">
        <w:rPr>
          <w:rFonts w:ascii="TH SarabunPSK" w:hAnsi="TH SarabunPSK" w:cs="TH SarabunPSK"/>
          <w:color w:val="000000" w:themeColor="text1"/>
          <w:sz w:val="32"/>
          <w:szCs w:val="32"/>
        </w:rPr>
        <w:t>s Meeting Plus</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color w:val="000000" w:themeColor="text1"/>
          <w:sz w:val="32"/>
          <w:szCs w:val="32"/>
        </w:rPr>
        <w:t>8</w:t>
      </w:r>
      <w:r w:rsidRPr="00404B34">
        <w:rPr>
          <w:rFonts w:ascii="TH SarabunPSK" w:hAnsi="TH SarabunPSK" w:cs="TH SarabunPSK"/>
          <w:color w:val="000000" w:themeColor="text1"/>
          <w:sz w:val="32"/>
          <w:szCs w:val="32"/>
          <w:vertAlign w:val="superscript"/>
        </w:rPr>
        <w:t>th</w:t>
      </w:r>
      <w:r w:rsidRPr="00404B34">
        <w:rPr>
          <w:rFonts w:ascii="TH SarabunPSK" w:hAnsi="TH SarabunPSK" w:cs="TH SarabunPSK"/>
          <w:color w:val="000000" w:themeColor="text1"/>
          <w:sz w:val="32"/>
          <w:szCs w:val="32"/>
        </w:rPr>
        <w:t xml:space="preserve"> ADMM </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color w:val="000000" w:themeColor="text1"/>
          <w:sz w:val="32"/>
          <w:szCs w:val="32"/>
        </w:rPr>
        <w:t>Plus</w:t>
      </w:r>
      <w:r w:rsidRPr="00404B34">
        <w:rPr>
          <w:rFonts w:ascii="TH SarabunPSK" w:hAnsi="TH SarabunPSK" w:cs="TH SarabunPSK"/>
          <w:color w:val="000000" w:themeColor="text1"/>
          <w:sz w:val="32"/>
          <w:szCs w:val="32"/>
          <w:cs/>
        </w:rPr>
        <w:t xml:space="preserve">) </w:t>
      </w:r>
      <w:r w:rsidR="004D7F05">
        <w:rPr>
          <w:rFonts w:ascii="TH SarabunPSK" w:hAnsi="TH SarabunPSK" w:cs="TH SarabunPSK" w:hint="cs"/>
          <w:color w:val="000000" w:themeColor="text1"/>
          <w:sz w:val="32"/>
          <w:szCs w:val="32"/>
          <w:cs/>
        </w:rPr>
        <w:t xml:space="preserve">            </w:t>
      </w:r>
      <w:r w:rsidRPr="00404B34">
        <w:rPr>
          <w:rFonts w:ascii="TH SarabunPSK" w:hAnsi="TH SarabunPSK" w:cs="TH SarabunPSK"/>
          <w:color w:val="000000" w:themeColor="text1"/>
          <w:sz w:val="32"/>
          <w:szCs w:val="32"/>
          <w:cs/>
        </w:rPr>
        <w:t>(ร่างปฏิญญาสมัยพิเศษฯ) จำนวน 2 ฉบับ ได้แก่</w:t>
      </w:r>
    </w:p>
    <w:p w14:paraId="6D03020E" w14:textId="77777777" w:rsidR="004E46B2" w:rsidRPr="00404B34" w:rsidRDefault="004E46B2"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t>1. ร่าง</w:t>
      </w:r>
      <w:proofErr w:type="spellStart"/>
      <w:r w:rsidRPr="00404B34">
        <w:rPr>
          <w:rFonts w:ascii="TH SarabunPSK" w:hAnsi="TH SarabunPSK" w:cs="TH SarabunPSK"/>
          <w:color w:val="000000" w:themeColor="text1"/>
          <w:sz w:val="32"/>
          <w:szCs w:val="32"/>
          <w:cs/>
        </w:rPr>
        <w:t>ปฏิบัญญา</w:t>
      </w:r>
      <w:proofErr w:type="spellEnd"/>
      <w:r w:rsidRPr="00404B34">
        <w:rPr>
          <w:rFonts w:ascii="TH SarabunPSK" w:hAnsi="TH SarabunPSK" w:cs="TH SarabunPSK"/>
          <w:color w:val="000000" w:themeColor="text1"/>
          <w:sz w:val="32"/>
          <w:szCs w:val="32"/>
          <w:cs/>
        </w:rPr>
        <w:t>บัน</w:t>
      </w:r>
      <w:proofErr w:type="spellStart"/>
      <w:r w:rsidRPr="00404B34">
        <w:rPr>
          <w:rFonts w:ascii="TH SarabunPSK" w:hAnsi="TH SarabunPSK" w:cs="TH SarabunPSK"/>
          <w:color w:val="000000" w:themeColor="text1"/>
          <w:sz w:val="32"/>
          <w:szCs w:val="32"/>
          <w:cs/>
        </w:rPr>
        <w:t>ดาร</w:t>
      </w:r>
      <w:proofErr w:type="spellEnd"/>
      <w:r w:rsidRPr="00404B34">
        <w:rPr>
          <w:rFonts w:ascii="TH SarabunPSK" w:hAnsi="TH SarabunPSK" w:cs="TH SarabunPSK"/>
          <w:color w:val="000000" w:themeColor="text1"/>
          <w:sz w:val="32"/>
          <w:szCs w:val="32"/>
          <w:cs/>
        </w:rPr>
        <w:t xml:space="preserve">์ เสรี </w:t>
      </w:r>
      <w:proofErr w:type="spellStart"/>
      <w:r w:rsidRPr="00404B34">
        <w:rPr>
          <w:rFonts w:ascii="TH SarabunPSK" w:hAnsi="TH SarabunPSK" w:cs="TH SarabunPSK"/>
          <w:color w:val="000000" w:themeColor="text1"/>
          <w:sz w:val="32"/>
          <w:szCs w:val="32"/>
          <w:cs/>
        </w:rPr>
        <w:t>เบ</w:t>
      </w:r>
      <w:proofErr w:type="spellEnd"/>
      <w:r w:rsidRPr="00404B34">
        <w:rPr>
          <w:rFonts w:ascii="TH SarabunPSK" w:hAnsi="TH SarabunPSK" w:cs="TH SarabunPSK"/>
          <w:color w:val="000000" w:themeColor="text1"/>
          <w:sz w:val="32"/>
          <w:szCs w:val="32"/>
          <w:cs/>
        </w:rPr>
        <w:t xml:space="preserve">กาวัน เนื่องในโอกาสการฉลองครบรอบ 15 ปี ของการก่อตั้งกลไกการประชุม </w:t>
      </w:r>
      <w:r w:rsidRPr="00404B34">
        <w:rPr>
          <w:rFonts w:ascii="TH SarabunPSK" w:hAnsi="TH SarabunPSK" w:cs="TH SarabunPSK"/>
          <w:color w:val="000000" w:themeColor="text1"/>
          <w:sz w:val="32"/>
          <w:szCs w:val="32"/>
        </w:rPr>
        <w:t xml:space="preserve">ADMM </w:t>
      </w:r>
      <w:r w:rsidRPr="00404B34">
        <w:rPr>
          <w:rFonts w:ascii="TH SarabunPSK" w:hAnsi="TH SarabunPSK" w:cs="TH SarabunPSK"/>
          <w:color w:val="000000" w:themeColor="text1"/>
          <w:sz w:val="32"/>
          <w:szCs w:val="32"/>
          <w:cs/>
        </w:rPr>
        <w:t>เพื่อส่งเสริมการเตรียมความพร้อมสำหรับอนาคต สันติภาพ และความมั่งคั่งของอาเซียน (ร่าง</w:t>
      </w:r>
      <w:proofErr w:type="spellStart"/>
      <w:r w:rsidRPr="00404B34">
        <w:rPr>
          <w:rFonts w:ascii="TH SarabunPSK" w:hAnsi="TH SarabunPSK" w:cs="TH SarabunPSK"/>
          <w:color w:val="000000" w:themeColor="text1"/>
          <w:sz w:val="32"/>
          <w:szCs w:val="32"/>
          <w:cs/>
        </w:rPr>
        <w:t>ปฎิญญา</w:t>
      </w:r>
      <w:proofErr w:type="spellEnd"/>
      <w:r w:rsidRPr="00404B34">
        <w:rPr>
          <w:rFonts w:ascii="TH SarabunPSK" w:hAnsi="TH SarabunPSK" w:cs="TH SarabunPSK"/>
          <w:color w:val="000000" w:themeColor="text1"/>
          <w:sz w:val="32"/>
          <w:szCs w:val="32"/>
          <w:cs/>
        </w:rPr>
        <w:t xml:space="preserve">ฯ </w:t>
      </w:r>
      <w:r w:rsidRPr="00404B34">
        <w:rPr>
          <w:rFonts w:ascii="TH SarabunPSK" w:hAnsi="TH SarabunPSK" w:cs="TH SarabunPSK"/>
          <w:color w:val="000000" w:themeColor="text1"/>
          <w:sz w:val="32"/>
          <w:szCs w:val="32"/>
        </w:rPr>
        <w:t>ADMM</w:t>
      </w:r>
      <w:r w:rsidRPr="00404B34">
        <w:rPr>
          <w:rFonts w:ascii="TH SarabunPSK" w:hAnsi="TH SarabunPSK" w:cs="TH SarabunPSK"/>
          <w:color w:val="000000" w:themeColor="text1"/>
          <w:sz w:val="32"/>
          <w:szCs w:val="32"/>
          <w:cs/>
        </w:rPr>
        <w:t>)</w:t>
      </w:r>
    </w:p>
    <w:p w14:paraId="2772CE32" w14:textId="77777777" w:rsidR="004E46B2" w:rsidRPr="00404B34" w:rsidRDefault="004E46B2"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rPr>
        <w:tab/>
      </w:r>
      <w:r w:rsidRPr="00404B34">
        <w:rPr>
          <w:rFonts w:ascii="TH SarabunPSK" w:hAnsi="TH SarabunPSK" w:cs="TH SarabunPSK"/>
          <w:color w:val="000000" w:themeColor="text1"/>
          <w:sz w:val="32"/>
          <w:szCs w:val="32"/>
        </w:rPr>
        <w:tab/>
        <w:t>2</w:t>
      </w:r>
      <w:r w:rsidRPr="00404B34">
        <w:rPr>
          <w:rFonts w:ascii="TH SarabunPSK" w:hAnsi="TH SarabunPSK" w:cs="TH SarabunPSK"/>
          <w:color w:val="000000" w:themeColor="text1"/>
          <w:sz w:val="32"/>
          <w:szCs w:val="32"/>
          <w:cs/>
        </w:rPr>
        <w:t>. ร่างปฏิญญาบัน</w:t>
      </w:r>
      <w:proofErr w:type="spellStart"/>
      <w:r w:rsidRPr="00404B34">
        <w:rPr>
          <w:rFonts w:ascii="TH SarabunPSK" w:hAnsi="TH SarabunPSK" w:cs="TH SarabunPSK"/>
          <w:color w:val="000000" w:themeColor="text1"/>
          <w:sz w:val="32"/>
          <w:szCs w:val="32"/>
          <w:cs/>
        </w:rPr>
        <w:t>ดาร</w:t>
      </w:r>
      <w:proofErr w:type="spellEnd"/>
      <w:r w:rsidRPr="00404B34">
        <w:rPr>
          <w:rFonts w:ascii="TH SarabunPSK" w:hAnsi="TH SarabunPSK" w:cs="TH SarabunPSK"/>
          <w:color w:val="000000" w:themeColor="text1"/>
          <w:sz w:val="32"/>
          <w:szCs w:val="32"/>
          <w:cs/>
        </w:rPr>
        <w:t xml:space="preserve">์ เสรี </w:t>
      </w:r>
      <w:proofErr w:type="spellStart"/>
      <w:r w:rsidRPr="00404B34">
        <w:rPr>
          <w:rFonts w:ascii="TH SarabunPSK" w:hAnsi="TH SarabunPSK" w:cs="TH SarabunPSK"/>
          <w:color w:val="000000" w:themeColor="text1"/>
          <w:sz w:val="32"/>
          <w:szCs w:val="32"/>
          <w:cs/>
        </w:rPr>
        <w:t>เบ</w:t>
      </w:r>
      <w:proofErr w:type="spellEnd"/>
      <w:r w:rsidRPr="00404B34">
        <w:rPr>
          <w:rFonts w:ascii="TH SarabunPSK" w:hAnsi="TH SarabunPSK" w:cs="TH SarabunPSK"/>
          <w:color w:val="000000" w:themeColor="text1"/>
          <w:sz w:val="32"/>
          <w:szCs w:val="32"/>
          <w:cs/>
        </w:rPr>
        <w:t xml:space="preserve">กาวัน ของการประชุม </w:t>
      </w:r>
      <w:r w:rsidRPr="00404B34">
        <w:rPr>
          <w:rFonts w:ascii="TH SarabunPSK" w:hAnsi="TH SarabunPSK" w:cs="TH SarabunPSK"/>
          <w:color w:val="000000" w:themeColor="text1"/>
          <w:sz w:val="32"/>
          <w:szCs w:val="32"/>
        </w:rPr>
        <w:t xml:space="preserve">ADMM </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color w:val="000000" w:themeColor="text1"/>
          <w:sz w:val="32"/>
          <w:szCs w:val="32"/>
        </w:rPr>
        <w:t xml:space="preserve">Plus </w:t>
      </w:r>
      <w:r w:rsidRPr="00404B34">
        <w:rPr>
          <w:rFonts w:ascii="TH SarabunPSK" w:hAnsi="TH SarabunPSK" w:cs="TH SarabunPSK"/>
          <w:color w:val="000000" w:themeColor="text1"/>
          <w:sz w:val="32"/>
          <w:szCs w:val="32"/>
          <w:cs/>
        </w:rPr>
        <w:t xml:space="preserve">เนื่องในโอกาสการฉลองครบรอบ 15 ปี ของการก่อตั้งกลไกการประชุม </w:t>
      </w:r>
      <w:r w:rsidRPr="00404B34">
        <w:rPr>
          <w:rFonts w:ascii="TH SarabunPSK" w:hAnsi="TH SarabunPSK" w:cs="TH SarabunPSK"/>
          <w:color w:val="000000" w:themeColor="text1"/>
          <w:sz w:val="32"/>
          <w:szCs w:val="32"/>
        </w:rPr>
        <w:t xml:space="preserve">ADMM </w:t>
      </w:r>
      <w:r w:rsidRPr="00404B34">
        <w:rPr>
          <w:rFonts w:ascii="TH SarabunPSK" w:hAnsi="TH SarabunPSK" w:cs="TH SarabunPSK"/>
          <w:color w:val="000000" w:themeColor="text1"/>
          <w:sz w:val="32"/>
          <w:szCs w:val="32"/>
          <w:cs/>
        </w:rPr>
        <w:t xml:space="preserve">เพื่อส่งเสริมการเตรียมความพร้อมสำหรับอนาคต สันติภาพ และความมั่งคั่งของอาเซียน (ร่างปฏิญญาฯ </w:t>
      </w:r>
      <w:r w:rsidRPr="00404B34">
        <w:rPr>
          <w:rFonts w:ascii="TH SarabunPSK" w:hAnsi="TH SarabunPSK" w:cs="TH SarabunPSK"/>
          <w:color w:val="000000" w:themeColor="text1"/>
          <w:sz w:val="32"/>
          <w:szCs w:val="32"/>
        </w:rPr>
        <w:t xml:space="preserve">ADMM </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color w:val="000000" w:themeColor="text1"/>
          <w:sz w:val="32"/>
          <w:szCs w:val="32"/>
        </w:rPr>
        <w:t>Plus</w:t>
      </w:r>
      <w:r w:rsidRPr="00404B34">
        <w:rPr>
          <w:rFonts w:ascii="TH SarabunPSK" w:hAnsi="TH SarabunPSK" w:cs="TH SarabunPSK"/>
          <w:color w:val="000000" w:themeColor="text1"/>
          <w:sz w:val="32"/>
          <w:szCs w:val="32"/>
          <w:cs/>
        </w:rPr>
        <w:t>)</w:t>
      </w:r>
    </w:p>
    <w:p w14:paraId="7A5D186C" w14:textId="77777777" w:rsidR="004E46B2" w:rsidRPr="00404B34" w:rsidRDefault="004E46B2"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t>ทั้งนี้ หากมีความจำเป็นจะต้องเปลี่ยนแปลงรายละเอียดของร่างปฏิญญาสมัยพิเศษฯ ทั้ง 2 ฉบับ โดยไม่ส่งผลกระทบต่อสาระสำคัญหรือไม่ขัดต่อผลประโยชน์ของไทย ให้กระทรวงกลาโหมดำเนินการได้ โดยไม่ต้องเสนอคณะรัฐมนตรีเพื่อพิจารณาอีก โดยให้นายกรัฐมนตรีและรัฐมนตรีว่าการกระทรวงกลาโหม หรือผู้แทนเป็นผู้รับรองร่างปฏิญญาสมัยพิเศษฯ (กระทรวงกลาโหมมีกำหนดการรับรองร่างปฏิญญาสมัยพิเศษฯ ทั้ง 2 ฉบับ ระหว่างวันที่ 15 – 16 มิถุนายน 2564)</w:t>
      </w:r>
    </w:p>
    <w:p w14:paraId="607ED348" w14:textId="77777777" w:rsidR="004E46B2" w:rsidRPr="00404B34" w:rsidRDefault="004E46B2" w:rsidP="002C2C1A">
      <w:pPr>
        <w:spacing w:line="320" w:lineRule="exact"/>
        <w:jc w:val="thaiDistribute"/>
        <w:rPr>
          <w:rFonts w:ascii="TH SarabunPSK" w:hAnsi="TH SarabunPSK" w:cs="TH SarabunPSK"/>
          <w:b/>
          <w:bCs/>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b/>
          <w:bCs/>
          <w:color w:val="000000" w:themeColor="text1"/>
          <w:sz w:val="32"/>
          <w:szCs w:val="32"/>
          <w:cs/>
        </w:rPr>
        <w:t>สาระสำคัญ</w:t>
      </w:r>
    </w:p>
    <w:p w14:paraId="7C7C484B" w14:textId="77777777" w:rsidR="004E46B2" w:rsidRPr="00404B34" w:rsidRDefault="004E46B2"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b/>
          <w:bCs/>
          <w:color w:val="000000" w:themeColor="text1"/>
          <w:sz w:val="32"/>
          <w:szCs w:val="32"/>
          <w:cs/>
        </w:rPr>
        <w:tab/>
      </w:r>
      <w:r w:rsidRPr="00404B34">
        <w:rPr>
          <w:rFonts w:ascii="TH SarabunPSK" w:hAnsi="TH SarabunPSK" w:cs="TH SarabunPSK"/>
          <w:b/>
          <w:bCs/>
          <w:color w:val="000000" w:themeColor="text1"/>
          <w:sz w:val="32"/>
          <w:szCs w:val="32"/>
          <w:cs/>
        </w:rPr>
        <w:tab/>
      </w:r>
      <w:r w:rsidRPr="00404B34">
        <w:rPr>
          <w:rFonts w:ascii="TH SarabunPSK" w:hAnsi="TH SarabunPSK" w:cs="TH SarabunPSK"/>
          <w:color w:val="000000" w:themeColor="text1"/>
          <w:sz w:val="32"/>
          <w:szCs w:val="32"/>
          <w:cs/>
        </w:rPr>
        <w:t xml:space="preserve">นายกรัฐมนตรีและรัฐมนตรีว่าการกระทรวงกลาโหมมีกำหนดการเข้าร่วมการประชุม </w:t>
      </w:r>
      <w:r w:rsidRPr="00404B34">
        <w:rPr>
          <w:rFonts w:ascii="TH SarabunPSK" w:hAnsi="TH SarabunPSK" w:cs="TH SarabunPSK"/>
          <w:color w:val="000000" w:themeColor="text1"/>
          <w:sz w:val="32"/>
          <w:szCs w:val="32"/>
        </w:rPr>
        <w:t xml:space="preserve">ADMM </w:t>
      </w:r>
      <w:r w:rsidRPr="00404B34">
        <w:rPr>
          <w:rFonts w:ascii="TH SarabunPSK" w:hAnsi="TH SarabunPSK" w:cs="TH SarabunPSK"/>
          <w:color w:val="000000" w:themeColor="text1"/>
          <w:sz w:val="32"/>
          <w:szCs w:val="32"/>
          <w:cs/>
        </w:rPr>
        <w:t xml:space="preserve">ครั้งที่ 15 และการประชุม </w:t>
      </w:r>
      <w:r w:rsidRPr="00404B34">
        <w:rPr>
          <w:rFonts w:ascii="TH SarabunPSK" w:hAnsi="TH SarabunPSK" w:cs="TH SarabunPSK"/>
          <w:color w:val="000000" w:themeColor="text1"/>
          <w:sz w:val="32"/>
          <w:szCs w:val="32"/>
        </w:rPr>
        <w:t xml:space="preserve">ADMM </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color w:val="000000" w:themeColor="text1"/>
          <w:sz w:val="32"/>
          <w:szCs w:val="32"/>
        </w:rPr>
        <w:t xml:space="preserve">Plus </w:t>
      </w:r>
      <w:r w:rsidRPr="00404B34">
        <w:rPr>
          <w:rFonts w:ascii="TH SarabunPSK" w:hAnsi="TH SarabunPSK" w:cs="TH SarabunPSK"/>
          <w:color w:val="000000" w:themeColor="text1"/>
          <w:sz w:val="32"/>
          <w:szCs w:val="32"/>
          <w:cs/>
        </w:rPr>
        <w:t xml:space="preserve">ครั้งที่ 8 ด้วยระบบการประชุมผ่านสื่ออิเล็กทรอนิกส์ ระหว่างวันที่ 15 – 16 </w:t>
      </w:r>
      <w:r w:rsidRPr="00404B34">
        <w:rPr>
          <w:rFonts w:ascii="TH SarabunPSK" w:hAnsi="TH SarabunPSK" w:cs="TH SarabunPSK"/>
          <w:color w:val="000000" w:themeColor="text1"/>
          <w:sz w:val="32"/>
          <w:szCs w:val="32"/>
          <w:cs/>
        </w:rPr>
        <w:lastRenderedPageBreak/>
        <w:t>มิถุนายน 2564 โดยมีกระทรวงกลาโหม เนการาบรูไนดา</w:t>
      </w:r>
      <w:proofErr w:type="spellStart"/>
      <w:r w:rsidRPr="00404B34">
        <w:rPr>
          <w:rFonts w:ascii="TH SarabunPSK" w:hAnsi="TH SarabunPSK" w:cs="TH SarabunPSK"/>
          <w:color w:val="000000" w:themeColor="text1"/>
          <w:sz w:val="32"/>
          <w:szCs w:val="32"/>
          <w:cs/>
        </w:rPr>
        <w:t>รุส</w:t>
      </w:r>
      <w:proofErr w:type="spellEnd"/>
      <w:r w:rsidRPr="00404B34">
        <w:rPr>
          <w:rFonts w:ascii="TH SarabunPSK" w:hAnsi="TH SarabunPSK" w:cs="TH SarabunPSK"/>
          <w:color w:val="000000" w:themeColor="text1"/>
          <w:sz w:val="32"/>
          <w:szCs w:val="32"/>
          <w:cs/>
        </w:rPr>
        <w:t xml:space="preserve">ซาลาม เป็นเจ้าภาพจัดการประชุม ซึ่งในห้วงการประชุมดังกล่าวจะมีการรับรองเอกสาร จำนวน 2 ฉบับ ได้แก่ ร่างปฏิญญาฯ </w:t>
      </w:r>
      <w:r w:rsidRPr="00404B34">
        <w:rPr>
          <w:rFonts w:ascii="TH SarabunPSK" w:hAnsi="TH SarabunPSK" w:cs="TH SarabunPSK"/>
          <w:color w:val="000000" w:themeColor="text1"/>
          <w:sz w:val="32"/>
          <w:szCs w:val="32"/>
        </w:rPr>
        <w:t xml:space="preserve">ADMM </w:t>
      </w:r>
      <w:r w:rsidRPr="00404B34">
        <w:rPr>
          <w:rFonts w:ascii="TH SarabunPSK" w:hAnsi="TH SarabunPSK" w:cs="TH SarabunPSK"/>
          <w:color w:val="000000" w:themeColor="text1"/>
          <w:sz w:val="32"/>
          <w:szCs w:val="32"/>
          <w:cs/>
        </w:rPr>
        <w:t xml:space="preserve">และร่างปฏิญญาฯ </w:t>
      </w:r>
      <w:r w:rsidRPr="00404B34">
        <w:rPr>
          <w:rFonts w:ascii="TH SarabunPSK" w:hAnsi="TH SarabunPSK" w:cs="TH SarabunPSK"/>
          <w:color w:val="000000" w:themeColor="text1"/>
          <w:sz w:val="32"/>
          <w:szCs w:val="32"/>
        </w:rPr>
        <w:t xml:space="preserve">ADMM </w:t>
      </w:r>
      <w:r w:rsidRPr="00404B34">
        <w:rPr>
          <w:rFonts w:ascii="TH SarabunPSK" w:hAnsi="TH SarabunPSK" w:cs="TH SarabunPSK"/>
          <w:color w:val="000000" w:themeColor="text1"/>
          <w:sz w:val="32"/>
          <w:szCs w:val="32"/>
          <w:cs/>
        </w:rPr>
        <w:t xml:space="preserve">– </w:t>
      </w:r>
      <w:r w:rsidRPr="00404B34">
        <w:rPr>
          <w:rFonts w:ascii="TH SarabunPSK" w:hAnsi="TH SarabunPSK" w:cs="TH SarabunPSK"/>
          <w:color w:val="000000" w:themeColor="text1"/>
          <w:sz w:val="32"/>
          <w:szCs w:val="32"/>
        </w:rPr>
        <w:t xml:space="preserve">Plus </w:t>
      </w:r>
    </w:p>
    <w:p w14:paraId="46EE6EF7" w14:textId="77777777" w:rsidR="004E46B2" w:rsidRPr="00404B34" w:rsidRDefault="004E46B2"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t xml:space="preserve">ร่างปฏิญญาสมัยพิเศษฯ ทั้ง 2 ฉบับ เป็นการแสดงเจตนารมณ์เชิงนโยบายร่วมกันในโอกาสฉลองครบรอบ 15 ปี การก่อตั้งกลไกการประชุม </w:t>
      </w:r>
      <w:r w:rsidRPr="00404B34">
        <w:rPr>
          <w:rFonts w:ascii="TH SarabunPSK" w:hAnsi="TH SarabunPSK" w:cs="TH SarabunPSK"/>
          <w:color w:val="000000" w:themeColor="text1"/>
          <w:sz w:val="32"/>
          <w:szCs w:val="32"/>
        </w:rPr>
        <w:t>ADMM</w:t>
      </w:r>
      <w:r w:rsidRPr="00404B34">
        <w:rPr>
          <w:rFonts w:ascii="TH SarabunPSK" w:hAnsi="TH SarabunPSK" w:cs="TH SarabunPSK"/>
          <w:color w:val="000000" w:themeColor="text1"/>
          <w:sz w:val="32"/>
          <w:szCs w:val="32"/>
          <w:cs/>
        </w:rPr>
        <w:t xml:space="preserve"> ระหว่างประเทศสมาชิกอาเซียน และระหว่างประเทศสมาชิกอาเซียนกับประเทศคู่เจรจาในการส่งเสริมความไว้เนื้อเชื่อใจ และความร่วมมือที่เป็นรูปธรรม ซึ่งจะเป็นการพัฒนาและส่งเสริมความร่วมมือให้อาเซียนสามารถตอบสนองต่อภัยคุกคามด้านความมั่นคงของภูมิภาคได้อย่างมีประสิทธิภาพและครอบคลุมในทุกมิติ รวมทั้งเป็นส่วนสำคัญในการเสริมสร้างความเข้มแข็งให้กับประชาคมอาเซียนอย่างยั่งยืน โดยมีสาระสำคัญสรุปได้ ดังนี้ </w:t>
      </w:r>
    </w:p>
    <w:tbl>
      <w:tblPr>
        <w:tblStyle w:val="TableGrid"/>
        <w:tblW w:w="0" w:type="auto"/>
        <w:tblLook w:val="04A0" w:firstRow="1" w:lastRow="0" w:firstColumn="1" w:lastColumn="0" w:noHBand="0" w:noVBand="1"/>
      </w:tblPr>
      <w:tblGrid>
        <w:gridCol w:w="4508"/>
        <w:gridCol w:w="4508"/>
      </w:tblGrid>
      <w:tr w:rsidR="00404B34" w:rsidRPr="00404B34" w14:paraId="7948AC60" w14:textId="77777777" w:rsidTr="009A0E2E">
        <w:tc>
          <w:tcPr>
            <w:tcW w:w="4508" w:type="dxa"/>
          </w:tcPr>
          <w:p w14:paraId="4423CE2D" w14:textId="77777777" w:rsidR="004E46B2" w:rsidRPr="00404B34" w:rsidRDefault="004E46B2"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 xml:space="preserve">ร่างปฏิญญาฯ </w:t>
            </w:r>
            <w:r w:rsidRPr="00404B34">
              <w:rPr>
                <w:rFonts w:ascii="TH SarabunPSK" w:hAnsi="TH SarabunPSK" w:cs="TH SarabunPSK"/>
                <w:b/>
                <w:bCs/>
                <w:color w:val="000000" w:themeColor="text1"/>
                <w:sz w:val="32"/>
                <w:szCs w:val="32"/>
              </w:rPr>
              <w:t>ADMM</w:t>
            </w:r>
          </w:p>
        </w:tc>
        <w:tc>
          <w:tcPr>
            <w:tcW w:w="4508" w:type="dxa"/>
          </w:tcPr>
          <w:p w14:paraId="2CA96306" w14:textId="77777777" w:rsidR="004E46B2" w:rsidRPr="00404B34" w:rsidRDefault="004E46B2" w:rsidP="002C2C1A">
            <w:pPr>
              <w:spacing w:line="320" w:lineRule="exact"/>
              <w:jc w:val="center"/>
              <w:rPr>
                <w:rFonts w:ascii="TH SarabunPSK" w:hAnsi="TH SarabunPSK" w:cs="TH SarabunPSK"/>
                <w:b/>
                <w:bCs/>
                <w:color w:val="000000" w:themeColor="text1"/>
                <w:sz w:val="32"/>
                <w:szCs w:val="32"/>
              </w:rPr>
            </w:pPr>
            <w:r w:rsidRPr="00404B34">
              <w:rPr>
                <w:rFonts w:ascii="TH SarabunPSK" w:hAnsi="TH SarabunPSK" w:cs="TH SarabunPSK"/>
                <w:b/>
                <w:bCs/>
                <w:color w:val="000000" w:themeColor="text1"/>
                <w:sz w:val="32"/>
                <w:szCs w:val="32"/>
                <w:cs/>
              </w:rPr>
              <w:t xml:space="preserve">ร่างปฏิญญาฯ </w:t>
            </w:r>
            <w:r w:rsidRPr="00404B34">
              <w:rPr>
                <w:rFonts w:ascii="TH SarabunPSK" w:hAnsi="TH SarabunPSK" w:cs="TH SarabunPSK"/>
                <w:b/>
                <w:bCs/>
                <w:color w:val="000000" w:themeColor="text1"/>
                <w:sz w:val="32"/>
                <w:szCs w:val="32"/>
              </w:rPr>
              <w:t>ADMM</w:t>
            </w:r>
            <w:r w:rsidRPr="00404B34">
              <w:rPr>
                <w:rFonts w:ascii="TH SarabunPSK" w:hAnsi="TH SarabunPSK" w:cs="TH SarabunPSK"/>
                <w:b/>
                <w:bCs/>
                <w:color w:val="000000" w:themeColor="text1"/>
                <w:sz w:val="32"/>
                <w:szCs w:val="32"/>
                <w:cs/>
              </w:rPr>
              <w:t xml:space="preserve"> – </w:t>
            </w:r>
            <w:r w:rsidRPr="00404B34">
              <w:rPr>
                <w:rFonts w:ascii="TH SarabunPSK" w:hAnsi="TH SarabunPSK" w:cs="TH SarabunPSK"/>
                <w:b/>
                <w:bCs/>
                <w:color w:val="000000" w:themeColor="text1"/>
                <w:sz w:val="32"/>
                <w:szCs w:val="32"/>
              </w:rPr>
              <w:t>Plus</w:t>
            </w:r>
          </w:p>
        </w:tc>
      </w:tr>
      <w:tr w:rsidR="00404B34" w:rsidRPr="00404B34" w14:paraId="2E81719C" w14:textId="77777777" w:rsidTr="009A0E2E">
        <w:tc>
          <w:tcPr>
            <w:tcW w:w="4508" w:type="dxa"/>
          </w:tcPr>
          <w:p w14:paraId="7409DEDA" w14:textId="77777777" w:rsidR="004E46B2" w:rsidRPr="00404B34" w:rsidRDefault="004E46B2"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 xml:space="preserve"> - มุ่งมั่นที่จะดำเนินการตามวิสัยทัศน์ของประชาคมอาเซียน ปี ค.ศ. 2025 อย่างเต็มรูปแบบและมีประสิทธิภาพ เพื่อให้อาเซียนเป็นประชาคมที่มีความตระหนักถึงการปฏิบัติตามกฎเกณฑ์ ทำเพื่อประโยชน์ของประชาชน และมีประชาชนเป็นศูนย์กลาง รวมทั้งส่งเสริมขีดความสามารถในการรับมือกับความท้าทายต่าง ๆ และเป็นภูมิภาคที่มีวิสัยทัศน์ในฐานะที่เป็นส่วนหนึ่งของประชาคมโลก โดยยังรักษาความเป็นแกนกลางของอาเซียน</w:t>
            </w:r>
          </w:p>
          <w:p w14:paraId="39B73453" w14:textId="77777777" w:rsidR="004E46B2" w:rsidRPr="00404B34" w:rsidRDefault="004E46B2"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 xml:space="preserve"> - ให้ความสำคัญต่อการประชุม </w:t>
            </w:r>
            <w:r w:rsidRPr="00404B34">
              <w:rPr>
                <w:rFonts w:ascii="TH SarabunPSK" w:hAnsi="TH SarabunPSK" w:cs="TH SarabunPSK"/>
                <w:color w:val="000000" w:themeColor="text1"/>
                <w:sz w:val="32"/>
                <w:szCs w:val="32"/>
              </w:rPr>
              <w:t>ADMM</w:t>
            </w:r>
            <w:r w:rsidRPr="00404B34">
              <w:rPr>
                <w:rFonts w:ascii="TH SarabunPSK" w:hAnsi="TH SarabunPSK" w:cs="TH SarabunPSK"/>
                <w:color w:val="000000" w:themeColor="text1"/>
                <w:sz w:val="32"/>
                <w:szCs w:val="32"/>
                <w:cs/>
              </w:rPr>
              <w:t xml:space="preserve"> และ </w:t>
            </w:r>
            <w:r w:rsidRPr="00404B34">
              <w:rPr>
                <w:rFonts w:ascii="TH SarabunPSK" w:hAnsi="TH SarabunPSK" w:cs="TH SarabunPSK"/>
                <w:color w:val="000000" w:themeColor="text1"/>
                <w:sz w:val="32"/>
                <w:szCs w:val="32"/>
              </w:rPr>
              <w:t>ADMM</w:t>
            </w:r>
            <w:r w:rsidRPr="00404B34">
              <w:rPr>
                <w:rFonts w:ascii="TH SarabunPSK" w:hAnsi="TH SarabunPSK" w:cs="TH SarabunPSK"/>
                <w:color w:val="000000" w:themeColor="text1"/>
                <w:sz w:val="32"/>
                <w:szCs w:val="32"/>
                <w:cs/>
              </w:rPr>
              <w:t xml:space="preserve"> – </w:t>
            </w:r>
            <w:r w:rsidRPr="00404B34">
              <w:rPr>
                <w:rFonts w:ascii="TH SarabunPSK" w:hAnsi="TH SarabunPSK" w:cs="TH SarabunPSK"/>
                <w:color w:val="000000" w:themeColor="text1"/>
                <w:sz w:val="32"/>
                <w:szCs w:val="32"/>
              </w:rPr>
              <w:t>Plus</w:t>
            </w:r>
            <w:r w:rsidRPr="00404B34">
              <w:rPr>
                <w:rFonts w:ascii="TH SarabunPSK" w:hAnsi="TH SarabunPSK" w:cs="TH SarabunPSK"/>
                <w:color w:val="000000" w:themeColor="text1"/>
                <w:sz w:val="32"/>
                <w:szCs w:val="32"/>
                <w:cs/>
              </w:rPr>
              <w:t xml:space="preserve"> ซึ่งเป็นเวทีการประชุมที่สำคัญสำหรับการหารือทางด้านยุทธศาสตร์และความร่วมมือในทางปฏิบัติในด้านการทหาร โดยมีอาเซียนเป็นศูนย์กลาง และให้คำมั่นสัญญาแก่ภาคีทุกฝ่ายร่วมกันแก้ปัญหาในประเด็นทะเลจีนใต้อย่างสร้างสรรค์และสันติ ผ่านการบังคับใช้ปฏิญญาว่าด้วยแนวปฏิบัติของภาคีในทะเลจีนใต้และประมวลการปฏิบัติในทะเลจีนใต้ นอกจากนี้ ยังยึดมั่นในการสนับสนุนความมั่นคงทางทะเล ความปลอดภัยเสรีภาพการเดินเรือและการบินข้ามน่านฟ้า เพื่อนำไปสู่การแก้ไขข้อพิพาททะเลจีนใต้อย่างสันติ </w:t>
            </w:r>
          </w:p>
          <w:p w14:paraId="445F39FB" w14:textId="77777777" w:rsidR="004E46B2" w:rsidRPr="00404B34" w:rsidRDefault="004E46B2"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 xml:space="preserve"> - เสริมสร้างความร่วมมือในการเตรียมความพร้อมเพื่อรับมือกับการแพร่ระบาดของโรคติดเชื้อไวรัสโค</w:t>
            </w:r>
            <w:proofErr w:type="spellStart"/>
            <w:r w:rsidRPr="00404B34">
              <w:rPr>
                <w:rFonts w:ascii="TH SarabunPSK" w:hAnsi="TH SarabunPSK" w:cs="TH SarabunPSK"/>
                <w:color w:val="000000" w:themeColor="text1"/>
                <w:sz w:val="32"/>
                <w:szCs w:val="32"/>
                <w:cs/>
              </w:rPr>
              <w:t>โร</w:t>
            </w:r>
            <w:proofErr w:type="spellEnd"/>
            <w:r w:rsidRPr="00404B34">
              <w:rPr>
                <w:rFonts w:ascii="TH SarabunPSK" w:hAnsi="TH SarabunPSK" w:cs="TH SarabunPSK"/>
                <w:color w:val="000000" w:themeColor="text1"/>
                <w:sz w:val="32"/>
                <w:szCs w:val="32"/>
                <w:cs/>
              </w:rPr>
              <w:t xml:space="preserve">นา 2019 ระหว่างหน่วยงานด้านความมั่นคงของอาเซียนและภาคีภายนอก ผ่านศูนย์แพทย์ทหารอาเซียนและเครือข่ายผู้เชี่ยวชาญด้านเคมี ชีวภาพ และรังสี ในรูปแบบการปรึกษาหารือ การแลกเปลี่ยนการปฏิบัติ การถอดบทเรียน และแสวงหารูปแบบใหม่ของการทำงานร่วมกัน รวมทั้งความร่วมมือข้ามเสาประชาคมและข้ามสาขาเพื่อสนับสนุนขีดความสามารถและการเตรียมความพร้อมของอาเซียนในการรับมือกับเหตุฉุกเฉินด้านสาธารณสุข </w:t>
            </w:r>
          </w:p>
          <w:p w14:paraId="14402642" w14:textId="77777777" w:rsidR="004E46B2" w:rsidRPr="00404B34" w:rsidRDefault="004E46B2"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 xml:space="preserve"> - รับรองร่างเอกสารความร่วมมือริเริ่มใหม่ในปี พ.ศ. 2564 ซึ่งเสนอโดยประเทศสมาชิกอาเซียน จำนวน 8 ฉบับ</w:t>
            </w:r>
          </w:p>
          <w:p w14:paraId="7C085DCE" w14:textId="77777777" w:rsidR="004E46B2" w:rsidRPr="00404B34" w:rsidRDefault="004E46B2"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lastRenderedPageBreak/>
              <w:t xml:space="preserve"> - เห็นชอบการเสนอการจัดประชุมเฉพาะกิจในกรอบการประชุม </w:t>
            </w:r>
            <w:r w:rsidRPr="00404B34">
              <w:rPr>
                <w:rFonts w:ascii="TH SarabunPSK" w:hAnsi="TH SarabunPSK" w:cs="TH SarabunPSK"/>
                <w:color w:val="000000" w:themeColor="text1"/>
                <w:sz w:val="32"/>
                <w:szCs w:val="32"/>
              </w:rPr>
              <w:t>ADMM</w:t>
            </w:r>
            <w:r w:rsidRPr="00404B34">
              <w:rPr>
                <w:rFonts w:ascii="TH SarabunPSK" w:hAnsi="TH SarabunPSK" w:cs="TH SarabunPSK"/>
                <w:color w:val="000000" w:themeColor="text1"/>
                <w:sz w:val="32"/>
                <w:szCs w:val="32"/>
                <w:cs/>
              </w:rPr>
              <w:t xml:space="preserve"> – </w:t>
            </w:r>
            <w:r w:rsidRPr="00404B34">
              <w:rPr>
                <w:rFonts w:ascii="TH SarabunPSK" w:hAnsi="TH SarabunPSK" w:cs="TH SarabunPSK"/>
                <w:color w:val="000000" w:themeColor="text1"/>
                <w:sz w:val="32"/>
                <w:szCs w:val="32"/>
              </w:rPr>
              <w:t>Plus</w:t>
            </w:r>
            <w:r w:rsidRPr="00404B34">
              <w:rPr>
                <w:rFonts w:ascii="TH SarabunPSK" w:hAnsi="TH SarabunPSK" w:cs="TH SarabunPSK"/>
                <w:color w:val="000000" w:themeColor="text1"/>
                <w:sz w:val="32"/>
                <w:szCs w:val="32"/>
                <w:cs/>
              </w:rPr>
              <w:t xml:space="preserve"> ว่าด้วยภัยคุกคามด้านเคมี ชีวภาพ และรังสี เพื่อสนับสนุนความรู้ความเข้าใจเกี่ยวกับความเสี่ยงที่เกิดจากสารเคมี ชีวภาพ และรังสีจากเหตุการณ์การก่อการร้ายในภูมิภาค ผ่านการแบ่งปันด้านข้อมูลข่าวสาร การแลกเปลี่ยนการปฏิบัติ การส่งเสริมความร่วมมือ และการเตรียมพร้อม ในการรับมือกับภัยคุกคามดังกล่าว รวมทั้งการจัดตั้งเครือข่ายผู้เชี่ยวชาญด้านเคมี ชีวภาพ และรังสีในระดับภูมิภาคและระหว่างประเทศ</w:t>
            </w:r>
          </w:p>
          <w:p w14:paraId="6803B200" w14:textId="77777777" w:rsidR="004E46B2" w:rsidRPr="00404B34" w:rsidRDefault="004E46B2"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color w:val="000000" w:themeColor="text1"/>
                <w:sz w:val="32"/>
                <w:szCs w:val="32"/>
                <w:cs/>
              </w:rPr>
              <w:t xml:space="preserve"> - ต้อนรับการเป็นประธานอาเซียนและการเป็นเจ้าภาพการประชุม </w:t>
            </w:r>
            <w:r w:rsidRPr="00404B34">
              <w:rPr>
                <w:rFonts w:ascii="TH SarabunPSK" w:hAnsi="TH SarabunPSK" w:cs="TH SarabunPSK"/>
                <w:color w:val="000000" w:themeColor="text1"/>
                <w:sz w:val="32"/>
                <w:szCs w:val="32"/>
              </w:rPr>
              <w:t>ADMM</w:t>
            </w:r>
            <w:r w:rsidRPr="00404B34">
              <w:rPr>
                <w:rFonts w:ascii="TH SarabunPSK" w:hAnsi="TH SarabunPSK" w:cs="TH SarabunPSK"/>
                <w:color w:val="000000" w:themeColor="text1"/>
                <w:sz w:val="32"/>
                <w:szCs w:val="32"/>
                <w:cs/>
              </w:rPr>
              <w:t xml:space="preserve"> ครั้งที่ 16 ณ ราชอาณาจักรกัมพูชา ในปี พ.ศ. 2565 </w:t>
            </w:r>
          </w:p>
        </w:tc>
        <w:tc>
          <w:tcPr>
            <w:tcW w:w="4508" w:type="dxa"/>
          </w:tcPr>
          <w:p w14:paraId="70D0A81A" w14:textId="77777777" w:rsidR="004E46B2" w:rsidRPr="00404B34" w:rsidRDefault="004E46B2"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lastRenderedPageBreak/>
              <w:t xml:space="preserve"> - ให้ความสำคัญต่อการประชุม </w:t>
            </w:r>
            <w:r w:rsidRPr="00404B34">
              <w:rPr>
                <w:rFonts w:ascii="TH SarabunPSK" w:hAnsi="TH SarabunPSK" w:cs="TH SarabunPSK"/>
                <w:color w:val="000000" w:themeColor="text1"/>
                <w:sz w:val="32"/>
                <w:szCs w:val="32"/>
              </w:rPr>
              <w:t>ADMM</w:t>
            </w:r>
            <w:r w:rsidRPr="00404B34">
              <w:rPr>
                <w:rFonts w:ascii="TH SarabunPSK" w:hAnsi="TH SarabunPSK" w:cs="TH SarabunPSK"/>
                <w:color w:val="000000" w:themeColor="text1"/>
                <w:sz w:val="32"/>
                <w:szCs w:val="32"/>
                <w:cs/>
              </w:rPr>
              <w:t xml:space="preserve"> และ </w:t>
            </w:r>
            <w:r w:rsidRPr="00404B34">
              <w:rPr>
                <w:rFonts w:ascii="TH SarabunPSK" w:hAnsi="TH SarabunPSK" w:cs="TH SarabunPSK"/>
                <w:color w:val="000000" w:themeColor="text1"/>
                <w:sz w:val="32"/>
                <w:szCs w:val="32"/>
              </w:rPr>
              <w:t>ADMM</w:t>
            </w:r>
            <w:r w:rsidRPr="00404B34">
              <w:rPr>
                <w:rFonts w:ascii="TH SarabunPSK" w:hAnsi="TH SarabunPSK" w:cs="TH SarabunPSK"/>
                <w:color w:val="000000" w:themeColor="text1"/>
                <w:sz w:val="32"/>
                <w:szCs w:val="32"/>
                <w:cs/>
              </w:rPr>
              <w:t xml:space="preserve"> – </w:t>
            </w:r>
            <w:r w:rsidRPr="00404B34">
              <w:rPr>
                <w:rFonts w:ascii="TH SarabunPSK" w:hAnsi="TH SarabunPSK" w:cs="TH SarabunPSK"/>
                <w:color w:val="000000" w:themeColor="text1"/>
                <w:sz w:val="32"/>
                <w:szCs w:val="32"/>
              </w:rPr>
              <w:t>Plus</w:t>
            </w:r>
            <w:r w:rsidRPr="00404B34">
              <w:rPr>
                <w:rFonts w:ascii="TH SarabunPSK" w:hAnsi="TH SarabunPSK" w:cs="TH SarabunPSK"/>
                <w:color w:val="000000" w:themeColor="text1"/>
                <w:sz w:val="32"/>
                <w:szCs w:val="32"/>
                <w:cs/>
              </w:rPr>
              <w:t xml:space="preserve"> ซึ่งเป็นเวทีการประชุมที่สำคัญสำหรับการหารือทางด้านยุทธศาสตร์และดำเนินความร่วมมือในเชิงปฏิบัติของกรอบความร่วมมือด้านความมั่นคง โดยเน้นย้ำความเชื่อมั่นและความไว้เนื้อเชื่อใจระหว่างกันและยกระดับการหารือและความร่วมมือในการเผชิญหน้ากับความท้าทายในรูปแบบต่าง ๆ เพื่อจัดการกับปัญหาระดับภูมิภาคและระดับโลกที่เร่งด่วน รวมทั้งเพื่อสนับสนุนกฎระเบียบระดับภูมิภาคและระหว่างประเทศตามที่ระบุในกฎหมายระหว่างประเทศ</w:t>
            </w:r>
          </w:p>
          <w:p w14:paraId="0FCDE230" w14:textId="77777777" w:rsidR="004E46B2" w:rsidRPr="00404B34" w:rsidRDefault="004E46B2"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 xml:space="preserve"> - ยินดีต้อนรับต่อความสนใจจากพันธมิตรอาเซียนและประเทศคู่เจรจาในการสนับสนุนการดำเนินงานของการประชุม </w:t>
            </w:r>
            <w:r w:rsidRPr="00404B34">
              <w:rPr>
                <w:rFonts w:ascii="TH SarabunPSK" w:hAnsi="TH SarabunPSK" w:cs="TH SarabunPSK"/>
                <w:color w:val="000000" w:themeColor="text1"/>
                <w:sz w:val="32"/>
                <w:szCs w:val="32"/>
              </w:rPr>
              <w:t>ADMM</w:t>
            </w:r>
            <w:r w:rsidRPr="00404B34">
              <w:rPr>
                <w:rFonts w:ascii="TH SarabunPSK" w:hAnsi="TH SarabunPSK" w:cs="TH SarabunPSK"/>
                <w:color w:val="000000" w:themeColor="text1"/>
                <w:sz w:val="32"/>
                <w:szCs w:val="32"/>
                <w:cs/>
              </w:rPr>
              <w:t xml:space="preserve"> เพื่อส่งเสริมความมั่นคงและเสถียรภาพในภูมิภาค และยินดีต่อการมีส่วนร่วมในเชิงบวกที่สอดคล้องกันของประเทศคู่เจรจาเพื่อสนับสนุนประเทศสมาชิกอาเซียนในการรับมือกับความท้าทายด้านความมั่นคงในปัจจุบันและที่เกิดขึ้นใหม่ รวมทั้งภัยพิบัติทางธรรมชาติภาวะฉุกเฉินด้านสาธารณสุข โรคระบาด และการบรรเทาผลกระทบทางสังคมและเศรษฐกิจ</w:t>
            </w:r>
          </w:p>
          <w:p w14:paraId="686AFEE9" w14:textId="77777777" w:rsidR="004E46B2" w:rsidRPr="00404B34" w:rsidRDefault="004E46B2"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 xml:space="preserve"> - เสริมสร้างการมีส่วนร่วมของหน่วยงานด้านความมั่นคงในการป้องกันและควบคุมการแพร่ระบาดของโรคติดเชื้อไวรัสโค</w:t>
            </w:r>
            <w:proofErr w:type="spellStart"/>
            <w:r w:rsidRPr="00404B34">
              <w:rPr>
                <w:rFonts w:ascii="TH SarabunPSK" w:hAnsi="TH SarabunPSK" w:cs="TH SarabunPSK"/>
                <w:color w:val="000000" w:themeColor="text1"/>
                <w:sz w:val="32"/>
                <w:szCs w:val="32"/>
                <w:cs/>
              </w:rPr>
              <w:t>โร</w:t>
            </w:r>
            <w:proofErr w:type="spellEnd"/>
            <w:r w:rsidRPr="00404B34">
              <w:rPr>
                <w:rFonts w:ascii="TH SarabunPSK" w:hAnsi="TH SarabunPSK" w:cs="TH SarabunPSK"/>
                <w:color w:val="000000" w:themeColor="text1"/>
                <w:sz w:val="32"/>
                <w:szCs w:val="32"/>
                <w:cs/>
              </w:rPr>
              <w:t xml:space="preserve">นา 2019 และเน้นย้ำถึงความสำคัญของการใช้ขีดความสามารถของคณะทำงานผู้เชี่ยวชาญด้านการแพทย์ทหาร ศูนย์แพทย์ทหารอาเซียน และเครือข่ายผู้เชี่ยวชาญด้านเคมี ชีวภาพ และรังสี ของอาเซียน </w:t>
            </w:r>
          </w:p>
          <w:p w14:paraId="6BC228AD" w14:textId="77777777" w:rsidR="004E46B2" w:rsidRPr="00404B34" w:rsidRDefault="004E46B2"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 xml:space="preserve"> - สนับสนุนการแสวงหาความร่วมมือและความคิดริเริ่มด้านความมั่นคงในทางปฏิบัติที่มีส่วนส่งเสริมขีดความสามารถของหน่วยงานด้านความมั่นคงและทางทหาร เพื่อการเตรียมความพร้อมรับมือกับภัยคุกคามต่าง ๆ ของภูมิภาค รวมทั้งสนับสนุนการเจรจาทางยุทธศาสตร์เกี่ยวกับประเด็นด้านความมั่นคงและการทหารของภูมิภาคระหว่างประเทศสมาชิกอาเซียนและประเทศคู่เจรจา</w:t>
            </w:r>
          </w:p>
          <w:p w14:paraId="129F749A" w14:textId="77777777" w:rsidR="004E46B2" w:rsidRPr="00404B34" w:rsidRDefault="004E46B2"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lastRenderedPageBreak/>
              <w:t xml:space="preserve"> - สนับสนุนความเป็นแกนกลางของอาเซียนการเคารพในอธิปไตย และบรูณภาพแห่งดินแดนกระบวนการตัดสินใจผ่านฉันทามติ ความยืดหยุ่นบนพื้นฐานของความสมัครใจและไม่มีผลผูกพัน รวมทั้งการสนับสนุนทรัพยากรของประเทศสมาชิกภายใต้การควบคุมและสั่งการแห่งชาติ</w:t>
            </w:r>
          </w:p>
          <w:p w14:paraId="0A490640" w14:textId="77777777" w:rsidR="004E46B2" w:rsidRPr="00404B34" w:rsidRDefault="004E46B2"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color w:val="000000" w:themeColor="text1"/>
                <w:sz w:val="32"/>
                <w:szCs w:val="32"/>
                <w:cs/>
              </w:rPr>
              <w:t xml:space="preserve"> - ต้อนรับการจัดประชุม </w:t>
            </w:r>
            <w:r w:rsidRPr="00404B34">
              <w:rPr>
                <w:rFonts w:ascii="TH SarabunPSK" w:hAnsi="TH SarabunPSK" w:cs="TH SarabunPSK"/>
                <w:color w:val="000000" w:themeColor="text1"/>
                <w:sz w:val="32"/>
                <w:szCs w:val="32"/>
              </w:rPr>
              <w:t>ADMM</w:t>
            </w:r>
            <w:r w:rsidRPr="00404B34">
              <w:rPr>
                <w:rFonts w:ascii="TH SarabunPSK" w:hAnsi="TH SarabunPSK" w:cs="TH SarabunPSK"/>
                <w:color w:val="000000" w:themeColor="text1"/>
                <w:sz w:val="32"/>
                <w:szCs w:val="32"/>
                <w:cs/>
              </w:rPr>
              <w:t xml:space="preserve"> – </w:t>
            </w:r>
            <w:r w:rsidRPr="00404B34">
              <w:rPr>
                <w:rFonts w:ascii="TH SarabunPSK" w:hAnsi="TH SarabunPSK" w:cs="TH SarabunPSK"/>
                <w:color w:val="000000" w:themeColor="text1"/>
                <w:sz w:val="32"/>
                <w:szCs w:val="32"/>
              </w:rPr>
              <w:t>Plus</w:t>
            </w:r>
            <w:r w:rsidRPr="00404B34">
              <w:rPr>
                <w:rFonts w:ascii="TH SarabunPSK" w:hAnsi="TH SarabunPSK" w:cs="TH SarabunPSK"/>
                <w:color w:val="000000" w:themeColor="text1"/>
                <w:sz w:val="32"/>
                <w:szCs w:val="32"/>
                <w:cs/>
              </w:rPr>
              <w:t xml:space="preserve"> ครั้งที่ 9 </w:t>
            </w:r>
            <w:r w:rsidRPr="00404B34">
              <w:rPr>
                <w:rFonts w:ascii="TH SarabunPSK" w:hAnsi="TH SarabunPSK" w:cs="TH SarabunPSK"/>
                <w:color w:val="000000" w:themeColor="text1"/>
                <w:sz w:val="32"/>
                <w:szCs w:val="32"/>
                <w:cs/>
              </w:rPr>
              <w:br/>
              <w:t xml:space="preserve">ณ ราชอาณาจักรกัมพูชา ในปี พ.ศ. 2565 </w:t>
            </w:r>
          </w:p>
        </w:tc>
      </w:tr>
    </w:tbl>
    <w:p w14:paraId="36F03587" w14:textId="77777777" w:rsidR="004E46B2" w:rsidRPr="00404B34" w:rsidRDefault="004E46B2"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lastRenderedPageBreak/>
        <w:tab/>
      </w:r>
      <w:r w:rsidRPr="00404B34">
        <w:rPr>
          <w:rFonts w:ascii="TH SarabunPSK" w:hAnsi="TH SarabunPSK" w:cs="TH SarabunPSK"/>
          <w:color w:val="000000" w:themeColor="text1"/>
          <w:sz w:val="32"/>
          <w:szCs w:val="32"/>
          <w:cs/>
        </w:rPr>
        <w:tab/>
        <w:t>ร่างปฏิญญาสมัยพิเศษฯ ทั้ง 2 ฉบับ มีสาระสำคัญเป็นการแสดงเจตนารมณ์และความมุ่งมั่นในการเสริมสร้างความร่วมมือด้านการป้องกันประเทศระหว่างประเทศสมาชิกอาเซียน และระหว่างประเทศสมาชิกอาเซียนกับประเทศคู่เจรจาโดยไม่มีถ้อยคำหรือบริบทใดที่มุ่งจะก่อให้เกิดพันธกรณีภายใต้บังคับของกฎหมายระหว่างประเทศ</w:t>
      </w:r>
    </w:p>
    <w:p w14:paraId="38425D4D" w14:textId="77777777" w:rsidR="00404B34" w:rsidRPr="00404B34" w:rsidRDefault="00404B34" w:rsidP="002C2C1A">
      <w:pPr>
        <w:spacing w:line="320" w:lineRule="exact"/>
        <w:jc w:val="thaiDistribute"/>
        <w:rPr>
          <w:rFonts w:ascii="TH SarabunPSK" w:hAnsi="TH SarabunPSK" w:cs="TH SarabunPSK"/>
          <w:color w:val="000000" w:themeColor="text1"/>
          <w:sz w:val="32"/>
          <w:szCs w:val="32"/>
        </w:rPr>
      </w:pPr>
    </w:p>
    <w:p w14:paraId="650223F8" w14:textId="77777777" w:rsidR="00404B34" w:rsidRPr="00404B34" w:rsidRDefault="008A3610" w:rsidP="002C2C1A">
      <w:pPr>
        <w:pStyle w:val="xmsonormal"/>
        <w:shd w:val="clear" w:color="auto" w:fill="FFFFFF"/>
        <w:spacing w:before="0" w:beforeAutospacing="0" w:after="0" w:afterAutospacing="0" w:line="320" w:lineRule="exact"/>
        <w:jc w:val="thaiDistribute"/>
        <w:rPr>
          <w:rFonts w:ascii="Calibri" w:hAnsi="Calibri"/>
          <w:color w:val="000000" w:themeColor="text1"/>
          <w:sz w:val="32"/>
          <w:szCs w:val="32"/>
        </w:rPr>
      </w:pPr>
      <w:r>
        <w:rPr>
          <w:rFonts w:ascii="TH SarabunPSK" w:hAnsi="TH SarabunPSK" w:cs="TH SarabunPSK" w:hint="cs"/>
          <w:b/>
          <w:bCs/>
          <w:color w:val="000000" w:themeColor="text1"/>
          <w:sz w:val="32"/>
          <w:szCs w:val="32"/>
          <w:bdr w:val="none" w:sz="0" w:space="0" w:color="auto" w:frame="1"/>
          <w:cs/>
        </w:rPr>
        <w:t>25.</w:t>
      </w:r>
      <w:r w:rsidR="00404B34" w:rsidRPr="00404B34">
        <w:rPr>
          <w:rFonts w:ascii="TH SarabunPSK" w:hAnsi="TH SarabunPSK" w:cs="TH SarabunPSK"/>
          <w:b/>
          <w:bCs/>
          <w:color w:val="000000" w:themeColor="text1"/>
          <w:sz w:val="32"/>
          <w:szCs w:val="32"/>
          <w:bdr w:val="none" w:sz="0" w:space="0" w:color="auto" w:frame="1"/>
        </w:rPr>
        <w:t xml:space="preserve">  </w:t>
      </w:r>
      <w:r w:rsidR="00404B34" w:rsidRPr="00404B34">
        <w:rPr>
          <w:rFonts w:ascii="TH SarabunPSK" w:hAnsi="TH SarabunPSK" w:cs="TH SarabunPSK"/>
          <w:b/>
          <w:bCs/>
          <w:color w:val="000000" w:themeColor="text1"/>
          <w:sz w:val="32"/>
          <w:szCs w:val="32"/>
          <w:bdr w:val="none" w:sz="0" w:space="0" w:color="auto" w:frame="1"/>
          <w:cs/>
        </w:rPr>
        <w:t>เรื่อง</w:t>
      </w:r>
      <w:r w:rsidR="00404B34" w:rsidRPr="00404B34">
        <w:rPr>
          <w:rFonts w:ascii="TH SarabunPSK" w:hAnsi="TH SarabunPSK" w:cs="TH SarabunPSK"/>
          <w:b/>
          <w:bCs/>
          <w:color w:val="000000" w:themeColor="text1"/>
          <w:sz w:val="32"/>
          <w:szCs w:val="32"/>
          <w:bdr w:val="none" w:sz="0" w:space="0" w:color="auto" w:frame="1"/>
        </w:rPr>
        <w:t xml:space="preserve">  </w:t>
      </w:r>
      <w:r w:rsidR="00404B34" w:rsidRPr="00404B34">
        <w:rPr>
          <w:rFonts w:ascii="TH SarabunPSK" w:hAnsi="TH SarabunPSK" w:cs="TH SarabunPSK"/>
          <w:b/>
          <w:bCs/>
          <w:color w:val="000000" w:themeColor="text1"/>
          <w:sz w:val="32"/>
          <w:szCs w:val="32"/>
          <w:bdr w:val="none" w:sz="0" w:space="0" w:color="auto" w:frame="1"/>
          <w:cs/>
        </w:rPr>
        <w:t>รายงานการทบทวนการดำเนินการตามวาระการพัฒนาที่ยั่งยืน ค.ศ. 2030 ระดับชาติ โดยสมัครใจของไทย พุทธศักราช 2564</w:t>
      </w:r>
    </w:p>
    <w:p w14:paraId="1E2AC87F" w14:textId="77777777" w:rsidR="00404B34" w:rsidRPr="00404B34" w:rsidRDefault="00404B34" w:rsidP="002C2C1A">
      <w:pPr>
        <w:pStyle w:val="xmsonormal"/>
        <w:shd w:val="clear" w:color="auto" w:fill="FFFFFF"/>
        <w:spacing w:before="0" w:beforeAutospacing="0" w:after="0" w:afterAutospacing="0" w:line="320" w:lineRule="exact"/>
        <w:jc w:val="thaiDistribute"/>
        <w:rPr>
          <w:rFonts w:ascii="Calibri" w:hAnsi="Calibri"/>
          <w:color w:val="000000" w:themeColor="text1"/>
          <w:sz w:val="32"/>
          <w:szCs w:val="32"/>
        </w:rPr>
      </w:pPr>
      <w:r w:rsidRPr="00404B34">
        <w:rPr>
          <w:rFonts w:ascii="TH SarabunPSK" w:hAnsi="TH SarabunPSK" w:cs="TH SarabunPSK"/>
          <w:color w:val="000000" w:themeColor="text1"/>
          <w:sz w:val="32"/>
          <w:szCs w:val="32"/>
          <w:bdr w:val="none" w:sz="0" w:space="0" w:color="auto" w:frame="1"/>
        </w:rPr>
        <w:t xml:space="preserve">                   </w:t>
      </w:r>
      <w:r w:rsidRPr="00404B34">
        <w:rPr>
          <w:rFonts w:ascii="TH SarabunPSK" w:hAnsi="TH SarabunPSK" w:cs="TH SarabunPSK"/>
          <w:color w:val="000000" w:themeColor="text1"/>
          <w:sz w:val="32"/>
          <w:szCs w:val="32"/>
          <w:bdr w:val="none" w:sz="0" w:space="0" w:color="auto" w:frame="1"/>
          <w:cs/>
        </w:rPr>
        <w:t>คณะรัฐมนตรีมีมติเห็นชอบต่อรายงานการทบทวนการดำเนินการตามวาระการพัฒนาที่ยั่งยืน ค.ศ. 2030 ระดับชาติ โดยสมัครใจของไทย พุทธศักราช 2564 (</w:t>
      </w:r>
      <w:r w:rsidRPr="00404B34">
        <w:rPr>
          <w:rFonts w:ascii="TH SarabunPSK" w:hAnsi="TH SarabunPSK" w:cs="TH SarabunPSK"/>
          <w:color w:val="000000" w:themeColor="text1"/>
          <w:sz w:val="32"/>
          <w:szCs w:val="32"/>
          <w:bdr w:val="none" w:sz="0" w:space="0" w:color="auto" w:frame="1"/>
        </w:rPr>
        <w:t>Thailand</w:t>
      </w:r>
      <w:r w:rsidRPr="00404B34">
        <w:rPr>
          <w:rFonts w:ascii="TH SarabunPSK" w:hAnsi="TH SarabunPSK" w:cs="TH SarabunPSK"/>
          <w:color w:val="000000" w:themeColor="text1"/>
          <w:sz w:val="32"/>
          <w:szCs w:val="32"/>
          <w:bdr w:val="none" w:sz="0" w:space="0" w:color="auto" w:frame="1"/>
          <w:cs/>
        </w:rPr>
        <w:t>’</w:t>
      </w:r>
      <w:r w:rsidRPr="00404B34">
        <w:rPr>
          <w:rFonts w:ascii="TH SarabunPSK" w:hAnsi="TH SarabunPSK" w:cs="TH SarabunPSK"/>
          <w:color w:val="000000" w:themeColor="text1"/>
          <w:sz w:val="32"/>
          <w:szCs w:val="32"/>
          <w:bdr w:val="none" w:sz="0" w:space="0" w:color="auto" w:frame="1"/>
        </w:rPr>
        <w:t xml:space="preserve">s Voluntary National Review on the Implementation of the 2030 Agenda for Sustainable Development 2021 </w:t>
      </w:r>
      <w:r w:rsidRPr="00404B34">
        <w:rPr>
          <w:rFonts w:ascii="TH SarabunPSK" w:hAnsi="TH SarabunPSK" w:cs="TH SarabunPSK"/>
          <w:color w:val="000000" w:themeColor="text1"/>
          <w:sz w:val="32"/>
          <w:szCs w:val="32"/>
          <w:bdr w:val="none" w:sz="0" w:space="0" w:color="auto" w:frame="1"/>
          <w:cs/>
        </w:rPr>
        <w:t xml:space="preserve">- </w:t>
      </w:r>
      <w:r w:rsidRPr="00404B34">
        <w:rPr>
          <w:rFonts w:ascii="TH SarabunPSK" w:hAnsi="TH SarabunPSK" w:cs="TH SarabunPSK"/>
          <w:color w:val="000000" w:themeColor="text1"/>
          <w:sz w:val="32"/>
          <w:szCs w:val="32"/>
          <w:bdr w:val="none" w:sz="0" w:space="0" w:color="auto" w:frame="1"/>
        </w:rPr>
        <w:t>VNR</w:t>
      </w:r>
      <w:r w:rsidRPr="00404B34">
        <w:rPr>
          <w:rFonts w:ascii="TH SarabunPSK" w:hAnsi="TH SarabunPSK" w:cs="TH SarabunPSK" w:hint="cs"/>
          <w:color w:val="000000" w:themeColor="text1"/>
          <w:sz w:val="32"/>
          <w:szCs w:val="32"/>
          <w:bdr w:val="none" w:sz="0" w:space="0" w:color="auto" w:frame="1"/>
          <w:cs/>
        </w:rPr>
        <w:t>) และอนุมัติให้กระทรวงการต่างประเทศจัดส่งรายงานให้</w:t>
      </w:r>
      <w:r w:rsidRPr="00404B34">
        <w:rPr>
          <w:rFonts w:ascii="TH SarabunPSK" w:hAnsi="TH SarabunPSK" w:cs="TH SarabunPSK" w:hint="cs"/>
          <w:color w:val="000000" w:themeColor="text1"/>
          <w:sz w:val="32"/>
          <w:szCs w:val="32"/>
          <w:bdr w:val="none" w:sz="0" w:space="0" w:color="auto" w:frame="1"/>
        </w:rPr>
        <w:t> </w:t>
      </w:r>
      <w:r w:rsidRPr="00404B34">
        <w:rPr>
          <w:rFonts w:ascii="TH SarabunPSK" w:hAnsi="TH SarabunPSK" w:cs="TH SarabunPSK"/>
          <w:color w:val="000000" w:themeColor="text1"/>
          <w:sz w:val="32"/>
          <w:szCs w:val="32"/>
          <w:bdr w:val="none" w:sz="0" w:space="0" w:color="auto" w:frame="1"/>
        </w:rPr>
        <w:t>United Nations Department of Economic and Social Affairs</w:t>
      </w:r>
      <w:r w:rsidRPr="00404B34">
        <w:rPr>
          <w:rFonts w:ascii="TH SarabunPSK" w:hAnsi="TH SarabunPSK" w:cs="TH SarabunPSK" w:hint="cs"/>
          <w:color w:val="000000" w:themeColor="text1"/>
          <w:sz w:val="32"/>
          <w:szCs w:val="32"/>
          <w:bdr w:val="none" w:sz="0" w:space="0" w:color="auto" w:frame="1"/>
        </w:rPr>
        <w:t> </w:t>
      </w:r>
      <w:r w:rsidRPr="00404B34">
        <w:rPr>
          <w:rFonts w:ascii="TH SarabunPSK" w:hAnsi="TH SarabunPSK" w:cs="TH SarabunPSK" w:hint="cs"/>
          <w:color w:val="000000" w:themeColor="text1"/>
          <w:sz w:val="32"/>
          <w:szCs w:val="32"/>
          <w:bdr w:val="none" w:sz="0" w:space="0" w:color="auto" w:frame="1"/>
          <w:cs/>
        </w:rPr>
        <w:t>(</w:t>
      </w:r>
      <w:r w:rsidRPr="00404B34">
        <w:rPr>
          <w:rFonts w:ascii="TH SarabunPSK" w:hAnsi="TH SarabunPSK" w:cs="TH SarabunPSK"/>
          <w:color w:val="000000" w:themeColor="text1"/>
          <w:sz w:val="32"/>
          <w:szCs w:val="32"/>
          <w:bdr w:val="none" w:sz="0" w:space="0" w:color="auto" w:frame="1"/>
        </w:rPr>
        <w:t>UN DESA</w:t>
      </w:r>
      <w:r w:rsidRPr="00404B34">
        <w:rPr>
          <w:rFonts w:ascii="TH SarabunPSK" w:hAnsi="TH SarabunPSK" w:cs="TH SarabunPSK"/>
          <w:color w:val="000000" w:themeColor="text1"/>
          <w:sz w:val="32"/>
          <w:szCs w:val="32"/>
          <w:bdr w:val="none" w:sz="0" w:space="0" w:color="auto" w:frame="1"/>
          <w:cs/>
        </w:rPr>
        <w:t>)</w:t>
      </w:r>
      <w:r w:rsidRPr="00404B34">
        <w:rPr>
          <w:rFonts w:ascii="TH SarabunPSK" w:hAnsi="TH SarabunPSK" w:cs="TH SarabunPSK"/>
          <w:color w:val="000000" w:themeColor="text1"/>
          <w:sz w:val="32"/>
          <w:szCs w:val="32"/>
          <w:bdr w:val="none" w:sz="0" w:space="0" w:color="auto" w:frame="1"/>
        </w:rPr>
        <w:t> </w:t>
      </w:r>
      <w:r w:rsidRPr="00404B34">
        <w:rPr>
          <w:rFonts w:ascii="TH SarabunPSK" w:hAnsi="TH SarabunPSK" w:cs="TH SarabunPSK" w:hint="cs"/>
          <w:color w:val="000000" w:themeColor="text1"/>
          <w:sz w:val="32"/>
          <w:szCs w:val="32"/>
          <w:bdr w:val="none" w:sz="0" w:space="0" w:color="auto" w:frame="1"/>
          <w:cs/>
        </w:rPr>
        <w:t>ภายในวันที่ 11 มิถุนายน 2564 โดยอนุญาตให้กระทรวงการต่างประเทศปรับปรุงแก้ไขร่างรายงานฯ ทั้งฉบับภาษาไทยและภาษาอังกฤษ โดยไม่กระทบต่อสาระสำคัญของร่างรายงานฯ และ/หรือไม่ขัดต่อผลประโยชน์ของไทย หากมีความจำเป็น รวมทั้งเห็นชอบให้รัฐมนตรีว่าการกระทรวงการต่างประเทศหรือผู้ที่ได้รับมอบหมายนำเสนอรายงานฯ และตอบข้อซักถาม (ถ้ามี) ต่อที่ประชุม</w:t>
      </w:r>
      <w:r w:rsidRPr="00404B34">
        <w:rPr>
          <w:rFonts w:ascii="TH SarabunPSK" w:hAnsi="TH SarabunPSK" w:cs="TH SarabunPSK" w:hint="cs"/>
          <w:color w:val="000000" w:themeColor="text1"/>
          <w:sz w:val="32"/>
          <w:szCs w:val="32"/>
          <w:bdr w:val="none" w:sz="0" w:space="0" w:color="auto" w:frame="1"/>
        </w:rPr>
        <w:t> </w:t>
      </w:r>
      <w:r w:rsidRPr="00404B34">
        <w:rPr>
          <w:rFonts w:ascii="TH SarabunPSK" w:hAnsi="TH SarabunPSK" w:cs="TH SarabunPSK"/>
          <w:color w:val="000000" w:themeColor="text1"/>
          <w:sz w:val="32"/>
          <w:szCs w:val="32"/>
          <w:bdr w:val="none" w:sz="0" w:space="0" w:color="auto" w:frame="1"/>
        </w:rPr>
        <w:t>High</w:t>
      </w:r>
      <w:r w:rsidRPr="00404B34">
        <w:rPr>
          <w:rFonts w:ascii="TH SarabunPSK" w:hAnsi="TH SarabunPSK" w:cs="TH SarabunPSK"/>
          <w:color w:val="000000" w:themeColor="text1"/>
          <w:sz w:val="32"/>
          <w:szCs w:val="32"/>
          <w:bdr w:val="none" w:sz="0" w:space="0" w:color="auto" w:frame="1"/>
          <w:cs/>
        </w:rPr>
        <w:t>-</w:t>
      </w:r>
      <w:r w:rsidRPr="00404B34">
        <w:rPr>
          <w:rFonts w:ascii="TH SarabunPSK" w:hAnsi="TH SarabunPSK" w:cs="TH SarabunPSK"/>
          <w:color w:val="000000" w:themeColor="text1"/>
          <w:sz w:val="32"/>
          <w:szCs w:val="32"/>
          <w:bdr w:val="none" w:sz="0" w:space="0" w:color="auto" w:frame="1"/>
        </w:rPr>
        <w:t xml:space="preserve">level Political Forum on Sustainable Development </w:t>
      </w:r>
      <w:r w:rsidRPr="00404B34">
        <w:rPr>
          <w:rFonts w:ascii="TH SarabunPSK" w:hAnsi="TH SarabunPSK" w:cs="TH SarabunPSK"/>
          <w:color w:val="000000" w:themeColor="text1"/>
          <w:sz w:val="32"/>
          <w:szCs w:val="32"/>
          <w:bdr w:val="none" w:sz="0" w:space="0" w:color="auto" w:frame="1"/>
          <w:cs/>
        </w:rPr>
        <w:t>(</w:t>
      </w:r>
      <w:r w:rsidRPr="00404B34">
        <w:rPr>
          <w:rFonts w:ascii="TH SarabunPSK" w:hAnsi="TH SarabunPSK" w:cs="TH SarabunPSK"/>
          <w:color w:val="000000" w:themeColor="text1"/>
          <w:sz w:val="32"/>
          <w:szCs w:val="32"/>
          <w:bdr w:val="none" w:sz="0" w:space="0" w:color="auto" w:frame="1"/>
        </w:rPr>
        <w:t>HLPF</w:t>
      </w:r>
      <w:r w:rsidRPr="00404B34">
        <w:rPr>
          <w:rFonts w:ascii="TH SarabunPSK" w:hAnsi="TH SarabunPSK" w:cs="TH SarabunPSK"/>
          <w:color w:val="000000" w:themeColor="text1"/>
          <w:sz w:val="32"/>
          <w:szCs w:val="32"/>
          <w:bdr w:val="none" w:sz="0" w:space="0" w:color="auto" w:frame="1"/>
          <w:cs/>
        </w:rPr>
        <w:t>)</w:t>
      </w:r>
      <w:r w:rsidRPr="00404B34">
        <w:rPr>
          <w:rFonts w:ascii="TH SarabunPSK" w:hAnsi="TH SarabunPSK" w:cs="TH SarabunPSK"/>
          <w:color w:val="000000" w:themeColor="text1"/>
          <w:sz w:val="32"/>
          <w:szCs w:val="32"/>
          <w:bdr w:val="none" w:sz="0" w:space="0" w:color="auto" w:frame="1"/>
        </w:rPr>
        <w:t> </w:t>
      </w:r>
      <w:r w:rsidRPr="00404B34">
        <w:rPr>
          <w:rFonts w:ascii="TH SarabunPSK" w:hAnsi="TH SarabunPSK" w:cs="TH SarabunPSK" w:hint="cs"/>
          <w:color w:val="000000" w:themeColor="text1"/>
          <w:sz w:val="32"/>
          <w:szCs w:val="32"/>
          <w:bdr w:val="none" w:sz="0" w:space="0" w:color="auto" w:frame="1"/>
          <w:cs/>
        </w:rPr>
        <w:t>ประจำปี 2564 ตามที่กระทรวงการต่างประเทศ (กต.) เสนอ</w:t>
      </w:r>
    </w:p>
    <w:p w14:paraId="6A5A7D16" w14:textId="77777777" w:rsidR="00404B34" w:rsidRPr="00404B34" w:rsidRDefault="00404B34" w:rsidP="002C2C1A">
      <w:pPr>
        <w:pStyle w:val="xmsonormal"/>
        <w:shd w:val="clear" w:color="auto" w:fill="FFFFFF"/>
        <w:spacing w:before="0" w:beforeAutospacing="0" w:after="0" w:afterAutospacing="0" w:line="320" w:lineRule="exact"/>
        <w:jc w:val="thaiDistribute"/>
        <w:rPr>
          <w:rFonts w:ascii="Calibri" w:hAnsi="Calibri"/>
          <w:color w:val="000000" w:themeColor="text1"/>
          <w:sz w:val="32"/>
          <w:szCs w:val="32"/>
        </w:rPr>
      </w:pPr>
      <w:r w:rsidRPr="00404B34">
        <w:rPr>
          <w:rFonts w:ascii="TH SarabunPSK" w:hAnsi="TH SarabunPSK" w:cs="TH SarabunPSK"/>
          <w:color w:val="000000" w:themeColor="text1"/>
          <w:sz w:val="32"/>
          <w:szCs w:val="32"/>
          <w:bdr w:val="none" w:sz="0" w:space="0" w:color="auto" w:frame="1"/>
        </w:rPr>
        <w:t>                   </w:t>
      </w:r>
      <w:r w:rsidRPr="00404B34">
        <w:rPr>
          <w:rFonts w:ascii="TH SarabunPSK" w:hAnsi="TH SarabunPSK" w:cs="TH SarabunPSK"/>
          <w:b/>
          <w:bCs/>
          <w:color w:val="000000" w:themeColor="text1"/>
          <w:sz w:val="32"/>
          <w:szCs w:val="32"/>
          <w:bdr w:val="none" w:sz="0" w:space="0" w:color="auto" w:frame="1"/>
          <w:cs/>
        </w:rPr>
        <w:t>สาระสำคัญ</w:t>
      </w:r>
    </w:p>
    <w:p w14:paraId="2C7DA3BD" w14:textId="77777777" w:rsidR="00404B34" w:rsidRPr="00404B34" w:rsidRDefault="00404B34" w:rsidP="002C2C1A">
      <w:pPr>
        <w:pStyle w:val="xmsonormal"/>
        <w:shd w:val="clear" w:color="auto" w:fill="FFFFFF"/>
        <w:spacing w:before="0" w:beforeAutospacing="0" w:after="0" w:afterAutospacing="0" w:line="320" w:lineRule="exact"/>
        <w:jc w:val="thaiDistribute"/>
        <w:rPr>
          <w:rFonts w:ascii="Calibri" w:hAnsi="Calibri"/>
          <w:color w:val="000000" w:themeColor="text1"/>
          <w:sz w:val="32"/>
          <w:szCs w:val="32"/>
        </w:rPr>
      </w:pPr>
      <w:r w:rsidRPr="00404B34">
        <w:rPr>
          <w:rFonts w:ascii="TH SarabunPSK" w:hAnsi="TH SarabunPSK" w:cs="TH SarabunPSK"/>
          <w:b/>
          <w:bCs/>
          <w:color w:val="000000" w:themeColor="text1"/>
          <w:sz w:val="32"/>
          <w:szCs w:val="32"/>
          <w:bdr w:val="none" w:sz="0" w:space="0" w:color="auto" w:frame="1"/>
        </w:rPr>
        <w:t>                   </w:t>
      </w:r>
      <w:r w:rsidRPr="00404B34">
        <w:rPr>
          <w:rFonts w:ascii="TH SarabunPSK" w:hAnsi="TH SarabunPSK" w:cs="TH SarabunPSK"/>
          <w:color w:val="000000" w:themeColor="text1"/>
          <w:sz w:val="32"/>
          <w:szCs w:val="32"/>
          <w:bdr w:val="none" w:sz="0" w:space="0" w:color="auto" w:frame="1"/>
          <w:cs/>
        </w:rPr>
        <w:t>1. วาระการพัฒนาที่ยั่งยืน ค.ศ. 2030 ให้ความสำคัญกับการติดตามและทบทวนการดำเนินการตามวาระการพัฒนาฯ อย่างเป็นระบบ โดยวรรค 79 ของข้อมติสมัชชาสหประชาชาติ ที่ 70/1 เรื่อง</w:t>
      </w:r>
      <w:r w:rsidRPr="00404B34">
        <w:rPr>
          <w:rFonts w:ascii="TH SarabunPSK" w:hAnsi="TH SarabunPSK" w:cs="TH SarabunPSK"/>
          <w:color w:val="000000" w:themeColor="text1"/>
          <w:sz w:val="32"/>
          <w:szCs w:val="32"/>
          <w:bdr w:val="none" w:sz="0" w:space="0" w:color="auto" w:frame="1"/>
        </w:rPr>
        <w:t> Transforming our world</w:t>
      </w:r>
      <w:r w:rsidRPr="00404B34">
        <w:rPr>
          <w:rFonts w:ascii="TH SarabunPSK" w:hAnsi="TH SarabunPSK" w:cs="TH SarabunPSK"/>
          <w:color w:val="000000" w:themeColor="text1"/>
          <w:sz w:val="32"/>
          <w:szCs w:val="32"/>
          <w:bdr w:val="none" w:sz="0" w:space="0" w:color="auto" w:frame="1"/>
          <w:cs/>
        </w:rPr>
        <w:t xml:space="preserve">: </w:t>
      </w:r>
      <w:r w:rsidRPr="00404B34">
        <w:rPr>
          <w:rFonts w:ascii="TH SarabunPSK" w:hAnsi="TH SarabunPSK" w:cs="TH SarabunPSK"/>
          <w:color w:val="000000" w:themeColor="text1"/>
          <w:sz w:val="32"/>
          <w:szCs w:val="32"/>
          <w:bdr w:val="none" w:sz="0" w:space="0" w:color="auto" w:frame="1"/>
        </w:rPr>
        <w:t>the 2030 Agenda for Sustainable Development </w:t>
      </w:r>
      <w:r w:rsidRPr="00404B34">
        <w:rPr>
          <w:rFonts w:ascii="TH SarabunPSK" w:hAnsi="TH SarabunPSK" w:cs="TH SarabunPSK" w:hint="cs"/>
          <w:color w:val="000000" w:themeColor="text1"/>
          <w:sz w:val="32"/>
          <w:szCs w:val="32"/>
          <w:bdr w:val="none" w:sz="0" w:space="0" w:color="auto" w:frame="1"/>
          <w:cs/>
        </w:rPr>
        <w:t xml:space="preserve">ซึ่งได้รับการรับรองโดยที่ประชุมสมัชชาสหประชาชาติ สมัยสามัญ ครั้งที่ 70 </w:t>
      </w:r>
      <w:r w:rsidRPr="00404B34">
        <w:rPr>
          <w:rFonts w:ascii="TH SarabunPSK" w:hAnsi="TH SarabunPSK" w:cs="TH SarabunPSK" w:hint="cs"/>
          <w:color w:val="000000" w:themeColor="text1"/>
          <w:sz w:val="32"/>
          <w:szCs w:val="32"/>
          <w:bdr w:val="none" w:sz="0" w:space="0" w:color="auto" w:frame="1"/>
        </w:rPr>
        <w:t>   </w:t>
      </w:r>
      <w:r w:rsidRPr="00404B34">
        <w:rPr>
          <w:rFonts w:ascii="TH SarabunPSK" w:hAnsi="TH SarabunPSK" w:cs="TH SarabunPSK" w:hint="cs"/>
          <w:color w:val="000000" w:themeColor="text1"/>
          <w:sz w:val="32"/>
          <w:szCs w:val="32"/>
          <w:bdr w:val="none" w:sz="0" w:space="0" w:color="auto" w:frame="1"/>
          <w:cs/>
        </w:rPr>
        <w:t>เมื่อวันที่ 25 กันยายน 2558 สนับสนุนให้ประเทศต่าง ๆ ทบทวนความคืบหน้าการดำเนินการในระดับชาติเป็นประจำ โดยเน้นการมีส่วนร่วมของภาคส่วนต่าง ๆ ที่เกี่ยวข้อง และวรรค 84 ระบุให้ที่ประชุม</w:t>
      </w:r>
      <w:r w:rsidRPr="00404B34">
        <w:rPr>
          <w:rFonts w:ascii="TH SarabunPSK" w:hAnsi="TH SarabunPSK" w:cs="TH SarabunPSK" w:hint="cs"/>
          <w:color w:val="000000" w:themeColor="text1"/>
          <w:sz w:val="32"/>
          <w:szCs w:val="32"/>
          <w:bdr w:val="none" w:sz="0" w:space="0" w:color="auto" w:frame="1"/>
        </w:rPr>
        <w:t> </w:t>
      </w:r>
      <w:r w:rsidRPr="00404B34">
        <w:rPr>
          <w:rFonts w:ascii="TH SarabunPSK" w:hAnsi="TH SarabunPSK" w:cs="TH SarabunPSK"/>
          <w:color w:val="000000" w:themeColor="text1"/>
          <w:sz w:val="32"/>
          <w:szCs w:val="32"/>
          <w:bdr w:val="none" w:sz="0" w:space="0" w:color="auto" w:frame="1"/>
        </w:rPr>
        <w:t>HLPF </w:t>
      </w:r>
      <w:r w:rsidRPr="00404B34">
        <w:rPr>
          <w:rFonts w:ascii="TH SarabunPSK" w:hAnsi="TH SarabunPSK" w:cs="TH SarabunPSK" w:hint="cs"/>
          <w:color w:val="000000" w:themeColor="text1"/>
          <w:sz w:val="32"/>
          <w:szCs w:val="32"/>
          <w:bdr w:val="none" w:sz="0" w:space="0" w:color="auto" w:frame="1"/>
          <w:cs/>
        </w:rPr>
        <w:t>จัดการทบทวนการดำเนินการตามวาระการพัฒนาฯ ของประเทศต่าง ๆ เป็นประจำ โดยเป็นการทบทวนโดยสมัครใจเป็นกระบวนการที่นำโดยประเทศ (</w:t>
      </w:r>
      <w:r w:rsidRPr="00404B34">
        <w:rPr>
          <w:rFonts w:ascii="TH SarabunPSK" w:hAnsi="TH SarabunPSK" w:cs="TH SarabunPSK"/>
          <w:color w:val="000000" w:themeColor="text1"/>
          <w:sz w:val="32"/>
          <w:szCs w:val="32"/>
          <w:bdr w:val="none" w:sz="0" w:space="0" w:color="auto" w:frame="1"/>
        </w:rPr>
        <w:t>State</w:t>
      </w:r>
      <w:r w:rsidRPr="00404B34">
        <w:rPr>
          <w:rFonts w:ascii="TH SarabunPSK" w:hAnsi="TH SarabunPSK" w:cs="TH SarabunPSK"/>
          <w:color w:val="000000" w:themeColor="text1"/>
          <w:sz w:val="32"/>
          <w:szCs w:val="32"/>
          <w:bdr w:val="none" w:sz="0" w:space="0" w:color="auto" w:frame="1"/>
          <w:cs/>
        </w:rPr>
        <w:t>-</w:t>
      </w:r>
      <w:r w:rsidRPr="00404B34">
        <w:rPr>
          <w:rFonts w:ascii="TH SarabunPSK" w:hAnsi="TH SarabunPSK" w:cs="TH SarabunPSK"/>
          <w:color w:val="000000" w:themeColor="text1"/>
          <w:sz w:val="32"/>
          <w:szCs w:val="32"/>
          <w:bdr w:val="none" w:sz="0" w:space="0" w:color="auto" w:frame="1"/>
        </w:rPr>
        <w:t>led</w:t>
      </w:r>
      <w:r w:rsidRPr="00404B34">
        <w:rPr>
          <w:rFonts w:ascii="TH SarabunPSK" w:hAnsi="TH SarabunPSK" w:cs="TH SarabunPSK" w:hint="cs"/>
          <w:color w:val="000000" w:themeColor="text1"/>
          <w:sz w:val="32"/>
          <w:szCs w:val="32"/>
          <w:bdr w:val="none" w:sz="0" w:space="0" w:color="auto" w:frame="1"/>
          <w:cs/>
        </w:rPr>
        <w:t>) ทั้งประเทศพัฒนาแล้วและประเทศกำลังพัฒนา และเป็นเวทีเพื่อส่งเสริมความร่วมมือจากทุกภาคส่วน</w:t>
      </w:r>
    </w:p>
    <w:p w14:paraId="6AFF4EF7" w14:textId="77777777" w:rsidR="00404B34" w:rsidRPr="00404B34" w:rsidRDefault="00404B34" w:rsidP="002C2C1A">
      <w:pPr>
        <w:pStyle w:val="xmsonormal"/>
        <w:shd w:val="clear" w:color="auto" w:fill="FFFFFF"/>
        <w:spacing w:before="0" w:beforeAutospacing="0" w:after="0" w:afterAutospacing="0" w:line="320" w:lineRule="exact"/>
        <w:jc w:val="thaiDistribute"/>
        <w:rPr>
          <w:rFonts w:ascii="Calibri" w:hAnsi="Calibri"/>
          <w:color w:val="000000" w:themeColor="text1"/>
          <w:sz w:val="32"/>
          <w:szCs w:val="32"/>
        </w:rPr>
      </w:pPr>
      <w:r w:rsidRPr="00404B34">
        <w:rPr>
          <w:rFonts w:ascii="TH SarabunPSK" w:hAnsi="TH SarabunPSK" w:cs="TH SarabunPSK"/>
          <w:color w:val="000000" w:themeColor="text1"/>
          <w:sz w:val="32"/>
          <w:szCs w:val="32"/>
          <w:bdr w:val="none" w:sz="0" w:space="0" w:color="auto" w:frame="1"/>
        </w:rPr>
        <w:t xml:space="preserve">                   </w:t>
      </w:r>
      <w:r w:rsidRPr="00404B34">
        <w:rPr>
          <w:rFonts w:ascii="TH SarabunPSK" w:hAnsi="TH SarabunPSK" w:cs="TH SarabunPSK"/>
          <w:color w:val="000000" w:themeColor="text1"/>
          <w:sz w:val="32"/>
          <w:szCs w:val="32"/>
          <w:bdr w:val="none" w:sz="0" w:space="0" w:color="auto" w:frame="1"/>
          <w:cs/>
        </w:rPr>
        <w:t>2. รายงาน</w:t>
      </w:r>
      <w:r w:rsidRPr="00404B34">
        <w:rPr>
          <w:rFonts w:ascii="TH SarabunPSK" w:hAnsi="TH SarabunPSK" w:cs="TH SarabunPSK"/>
          <w:color w:val="000000" w:themeColor="text1"/>
          <w:sz w:val="32"/>
          <w:szCs w:val="32"/>
          <w:bdr w:val="none" w:sz="0" w:space="0" w:color="auto" w:frame="1"/>
        </w:rPr>
        <w:t> VNR </w:t>
      </w:r>
      <w:r w:rsidRPr="00404B34">
        <w:rPr>
          <w:rFonts w:ascii="TH SarabunPSK" w:hAnsi="TH SarabunPSK" w:cs="TH SarabunPSK" w:hint="cs"/>
          <w:color w:val="000000" w:themeColor="text1"/>
          <w:sz w:val="32"/>
          <w:szCs w:val="32"/>
          <w:bdr w:val="none" w:sz="0" w:space="0" w:color="auto" w:frame="1"/>
          <w:cs/>
        </w:rPr>
        <w:t>ประจำปี 2564 มีสาระครอบคลุมการดำเนินงานด้าน</w:t>
      </w:r>
      <w:r w:rsidRPr="00404B34">
        <w:rPr>
          <w:rFonts w:ascii="TH SarabunPSK" w:hAnsi="TH SarabunPSK" w:cs="TH SarabunPSK" w:hint="cs"/>
          <w:color w:val="000000" w:themeColor="text1"/>
          <w:sz w:val="32"/>
          <w:szCs w:val="32"/>
          <w:bdr w:val="none" w:sz="0" w:space="0" w:color="auto" w:frame="1"/>
        </w:rPr>
        <w:t> </w:t>
      </w:r>
      <w:r w:rsidRPr="00404B34">
        <w:rPr>
          <w:rFonts w:ascii="TH SarabunPSK" w:hAnsi="TH SarabunPSK" w:cs="TH SarabunPSK"/>
          <w:color w:val="000000" w:themeColor="text1"/>
          <w:sz w:val="32"/>
          <w:szCs w:val="32"/>
          <w:bdr w:val="none" w:sz="0" w:space="0" w:color="auto" w:frame="1"/>
        </w:rPr>
        <w:t>SDGs </w:t>
      </w:r>
      <w:r w:rsidRPr="00404B34">
        <w:rPr>
          <w:rFonts w:ascii="TH SarabunPSK" w:hAnsi="TH SarabunPSK" w:cs="TH SarabunPSK" w:hint="cs"/>
          <w:color w:val="000000" w:themeColor="text1"/>
          <w:sz w:val="32"/>
          <w:szCs w:val="32"/>
          <w:bdr w:val="none" w:sz="0" w:space="0" w:color="auto" w:frame="1"/>
          <w:cs/>
        </w:rPr>
        <w:t>ของไทยในทั้ง 17 เป้าหมาย โดยให้ความสำคัญและคำนึงถึงผลกระทบของการแพร่ระบาดของโรคโควิด-19 ต่อการขับเคลื่อน</w:t>
      </w:r>
      <w:r w:rsidRPr="00404B34">
        <w:rPr>
          <w:rFonts w:ascii="TH SarabunPSK" w:hAnsi="TH SarabunPSK" w:cs="TH SarabunPSK" w:hint="cs"/>
          <w:color w:val="000000" w:themeColor="text1"/>
          <w:sz w:val="32"/>
          <w:szCs w:val="32"/>
          <w:bdr w:val="none" w:sz="0" w:space="0" w:color="auto" w:frame="1"/>
        </w:rPr>
        <w:t> </w:t>
      </w:r>
      <w:r w:rsidRPr="00404B34">
        <w:rPr>
          <w:rFonts w:ascii="TH SarabunPSK" w:hAnsi="TH SarabunPSK" w:cs="TH SarabunPSK"/>
          <w:color w:val="000000" w:themeColor="text1"/>
          <w:sz w:val="32"/>
          <w:szCs w:val="32"/>
          <w:bdr w:val="none" w:sz="0" w:space="0" w:color="auto" w:frame="1"/>
        </w:rPr>
        <w:t>SDGs </w:t>
      </w:r>
      <w:r w:rsidRPr="00404B34">
        <w:rPr>
          <w:rFonts w:ascii="TH SarabunPSK" w:hAnsi="TH SarabunPSK" w:cs="TH SarabunPSK" w:hint="cs"/>
          <w:color w:val="000000" w:themeColor="text1"/>
          <w:sz w:val="32"/>
          <w:szCs w:val="32"/>
          <w:bdr w:val="none" w:sz="0" w:space="0" w:color="auto" w:frame="1"/>
          <w:cs/>
        </w:rPr>
        <w:t>ความท้าทายที่ประสบและการดำเนินการขั้นต่อไปเพื่อฟื้นฟูให้กลับมาดีขึ้นกว่าเดิมโดยรัฐบาลไทยน้อมนำหลักปรัชญาของเศรษฐกิจพอเพียงซึ่งเป็นแนวทางการพัฒนาของไทย (</w:t>
      </w:r>
      <w:r w:rsidRPr="00404B34">
        <w:rPr>
          <w:rFonts w:ascii="TH SarabunPSK" w:hAnsi="TH SarabunPSK" w:cs="TH SarabunPSK"/>
          <w:color w:val="000000" w:themeColor="text1"/>
          <w:sz w:val="32"/>
          <w:szCs w:val="32"/>
          <w:bdr w:val="none" w:sz="0" w:space="0" w:color="auto" w:frame="1"/>
        </w:rPr>
        <w:t>home</w:t>
      </w:r>
      <w:r w:rsidRPr="00404B34">
        <w:rPr>
          <w:rFonts w:ascii="TH SarabunPSK" w:hAnsi="TH SarabunPSK" w:cs="TH SarabunPSK"/>
          <w:color w:val="000000" w:themeColor="text1"/>
          <w:sz w:val="32"/>
          <w:szCs w:val="32"/>
          <w:bdr w:val="none" w:sz="0" w:space="0" w:color="auto" w:frame="1"/>
          <w:cs/>
        </w:rPr>
        <w:t>-</w:t>
      </w:r>
      <w:r w:rsidRPr="00404B34">
        <w:rPr>
          <w:rFonts w:ascii="TH SarabunPSK" w:hAnsi="TH SarabunPSK" w:cs="TH SarabunPSK"/>
          <w:color w:val="000000" w:themeColor="text1"/>
          <w:sz w:val="32"/>
          <w:szCs w:val="32"/>
          <w:bdr w:val="none" w:sz="0" w:space="0" w:color="auto" w:frame="1"/>
        </w:rPr>
        <w:t>grown development approach</w:t>
      </w:r>
      <w:r w:rsidRPr="00404B34">
        <w:rPr>
          <w:rFonts w:ascii="TH SarabunPSK" w:hAnsi="TH SarabunPSK" w:cs="TH SarabunPSK" w:hint="cs"/>
          <w:color w:val="000000" w:themeColor="text1"/>
          <w:sz w:val="32"/>
          <w:szCs w:val="32"/>
          <w:bdr w:val="none" w:sz="0" w:space="0" w:color="auto" w:frame="1"/>
          <w:cs/>
        </w:rPr>
        <w:t>) ที่มุ่งเน้นการเพิ่มขีดความสามารถของมนุษย์ การสร้างภูมิต้านทาน และการรักษาสมดุลระหว่างมนุษย์กับสิ่งแวดล้อม มาปรับใช้เพื่อสร้างขีดความสามารถในการรับมือกับความท้าทายด้านการพัฒนาต่าง ๆ รวมทั้งโมเดลเศรษฐกิจ</w:t>
      </w:r>
      <w:r w:rsidRPr="00404B34">
        <w:rPr>
          <w:rFonts w:ascii="TH SarabunPSK" w:hAnsi="TH SarabunPSK" w:cs="TH SarabunPSK" w:hint="cs"/>
          <w:color w:val="000000" w:themeColor="text1"/>
          <w:sz w:val="32"/>
          <w:szCs w:val="32"/>
          <w:bdr w:val="none" w:sz="0" w:space="0" w:color="auto" w:frame="1"/>
        </w:rPr>
        <w:t> </w:t>
      </w:r>
      <w:r w:rsidRPr="00404B34">
        <w:rPr>
          <w:rFonts w:ascii="TH SarabunPSK" w:hAnsi="TH SarabunPSK" w:cs="TH SarabunPSK"/>
          <w:color w:val="000000" w:themeColor="text1"/>
          <w:sz w:val="32"/>
          <w:szCs w:val="32"/>
          <w:bdr w:val="none" w:sz="0" w:space="0" w:color="auto" w:frame="1"/>
        </w:rPr>
        <w:t>BCG </w:t>
      </w:r>
      <w:r w:rsidRPr="00404B34">
        <w:rPr>
          <w:rFonts w:ascii="TH SarabunPSK" w:hAnsi="TH SarabunPSK" w:cs="TH SarabunPSK" w:hint="cs"/>
          <w:color w:val="000000" w:themeColor="text1"/>
          <w:sz w:val="32"/>
          <w:szCs w:val="32"/>
          <w:bdr w:val="none" w:sz="0" w:space="0" w:color="auto" w:frame="1"/>
          <w:cs/>
        </w:rPr>
        <w:t>ที่รัฐบาลประกาศใช้เป็นแนวทางการฟื้นฟูประเทศภายหลังจากการแพร่ระบาดของโรคโควิด-19</w:t>
      </w:r>
    </w:p>
    <w:p w14:paraId="5F855A9B" w14:textId="77777777" w:rsidR="00404B34" w:rsidRDefault="00404B34" w:rsidP="002C2C1A">
      <w:pPr>
        <w:pStyle w:val="xmsonormal"/>
        <w:shd w:val="clear" w:color="auto" w:fill="FFFFFF"/>
        <w:spacing w:before="0" w:beforeAutospacing="0" w:after="0" w:afterAutospacing="0" w:line="320" w:lineRule="exact"/>
        <w:jc w:val="thaiDistribute"/>
        <w:rPr>
          <w:rFonts w:ascii="Calibri" w:hAnsi="Calibri"/>
          <w:color w:val="000000" w:themeColor="text1"/>
          <w:sz w:val="32"/>
          <w:szCs w:val="32"/>
        </w:rPr>
      </w:pPr>
      <w:r w:rsidRPr="00404B34">
        <w:rPr>
          <w:rFonts w:ascii="TH SarabunPSK" w:hAnsi="TH SarabunPSK" w:cs="TH SarabunPSK"/>
          <w:color w:val="000000" w:themeColor="text1"/>
          <w:sz w:val="32"/>
          <w:szCs w:val="32"/>
          <w:bdr w:val="none" w:sz="0" w:space="0" w:color="auto" w:frame="1"/>
        </w:rPr>
        <w:lastRenderedPageBreak/>
        <w:t xml:space="preserve">                   </w:t>
      </w:r>
      <w:r w:rsidRPr="00404B34">
        <w:rPr>
          <w:rFonts w:ascii="TH SarabunPSK" w:hAnsi="TH SarabunPSK" w:cs="TH SarabunPSK"/>
          <w:color w:val="000000" w:themeColor="text1"/>
          <w:sz w:val="32"/>
          <w:szCs w:val="32"/>
          <w:bdr w:val="none" w:sz="0" w:space="0" w:color="auto" w:frame="1"/>
          <w:cs/>
        </w:rPr>
        <w:t>3. รายงาน</w:t>
      </w:r>
      <w:r w:rsidRPr="00404B34">
        <w:rPr>
          <w:rFonts w:ascii="TH SarabunPSK" w:hAnsi="TH SarabunPSK" w:cs="TH SarabunPSK"/>
          <w:color w:val="000000" w:themeColor="text1"/>
          <w:sz w:val="32"/>
          <w:szCs w:val="32"/>
          <w:bdr w:val="none" w:sz="0" w:space="0" w:color="auto" w:frame="1"/>
        </w:rPr>
        <w:t> VNR</w:t>
      </w:r>
      <w:r w:rsidRPr="00404B34">
        <w:rPr>
          <w:rFonts w:ascii="TH SarabunPSK" w:hAnsi="TH SarabunPSK" w:cs="TH SarabunPSK" w:hint="cs"/>
          <w:color w:val="000000" w:themeColor="text1"/>
          <w:sz w:val="32"/>
          <w:szCs w:val="32"/>
          <w:bdr w:val="none" w:sz="0" w:space="0" w:color="auto" w:frame="1"/>
        </w:rPr>
        <w:t> </w:t>
      </w:r>
      <w:r w:rsidRPr="00404B34">
        <w:rPr>
          <w:rFonts w:ascii="TH SarabunPSK" w:hAnsi="TH SarabunPSK" w:cs="TH SarabunPSK" w:hint="cs"/>
          <w:color w:val="000000" w:themeColor="text1"/>
          <w:sz w:val="32"/>
          <w:szCs w:val="32"/>
          <w:bdr w:val="none" w:sz="0" w:space="0" w:color="auto" w:frame="1"/>
          <w:cs/>
        </w:rPr>
        <w:t>ย้ำความสำคัญของการขับเคลื่อนการดำการตาม</w:t>
      </w:r>
      <w:r w:rsidRPr="00404B34">
        <w:rPr>
          <w:rFonts w:ascii="TH SarabunPSK" w:hAnsi="TH SarabunPSK" w:cs="TH SarabunPSK" w:hint="cs"/>
          <w:color w:val="000000" w:themeColor="text1"/>
          <w:sz w:val="32"/>
          <w:szCs w:val="32"/>
          <w:bdr w:val="none" w:sz="0" w:space="0" w:color="auto" w:frame="1"/>
        </w:rPr>
        <w:t> </w:t>
      </w:r>
      <w:r w:rsidRPr="00404B34">
        <w:rPr>
          <w:rFonts w:ascii="TH SarabunPSK" w:hAnsi="TH SarabunPSK" w:cs="TH SarabunPSK"/>
          <w:color w:val="000000" w:themeColor="text1"/>
          <w:sz w:val="32"/>
          <w:szCs w:val="32"/>
          <w:bdr w:val="none" w:sz="0" w:space="0" w:color="auto" w:frame="1"/>
        </w:rPr>
        <w:t>SDGs </w:t>
      </w:r>
      <w:r w:rsidRPr="00404B34">
        <w:rPr>
          <w:rFonts w:ascii="TH SarabunPSK" w:hAnsi="TH SarabunPSK" w:cs="TH SarabunPSK" w:hint="cs"/>
          <w:color w:val="000000" w:themeColor="text1"/>
          <w:sz w:val="32"/>
          <w:szCs w:val="32"/>
          <w:bdr w:val="none" w:sz="0" w:space="0" w:color="auto" w:frame="1"/>
          <w:cs/>
        </w:rPr>
        <w:t>อย่างบูรณาการโดยทุกภาคส่วนในประเทศและความเชื่อมโยงระหว่าง</w:t>
      </w:r>
      <w:r w:rsidRPr="00404B34">
        <w:rPr>
          <w:rFonts w:ascii="TH SarabunPSK" w:hAnsi="TH SarabunPSK" w:cs="TH SarabunPSK" w:hint="cs"/>
          <w:color w:val="000000" w:themeColor="text1"/>
          <w:sz w:val="32"/>
          <w:szCs w:val="32"/>
          <w:bdr w:val="none" w:sz="0" w:space="0" w:color="auto" w:frame="1"/>
        </w:rPr>
        <w:t> </w:t>
      </w:r>
      <w:r w:rsidRPr="00404B34">
        <w:rPr>
          <w:rFonts w:ascii="TH SarabunPSK" w:hAnsi="TH SarabunPSK" w:cs="TH SarabunPSK"/>
          <w:color w:val="000000" w:themeColor="text1"/>
          <w:sz w:val="32"/>
          <w:szCs w:val="32"/>
          <w:bdr w:val="none" w:sz="0" w:space="0" w:color="auto" w:frame="1"/>
        </w:rPr>
        <w:t>SDGs</w:t>
      </w:r>
      <w:r w:rsidRPr="00404B34">
        <w:rPr>
          <w:rFonts w:ascii="TH SarabunPSK" w:hAnsi="TH SarabunPSK" w:cs="TH SarabunPSK" w:hint="cs"/>
          <w:color w:val="000000" w:themeColor="text1"/>
          <w:sz w:val="32"/>
          <w:szCs w:val="32"/>
          <w:bdr w:val="none" w:sz="0" w:space="0" w:color="auto" w:frame="1"/>
        </w:rPr>
        <w:t> </w:t>
      </w:r>
      <w:r w:rsidRPr="00404B34">
        <w:rPr>
          <w:rFonts w:ascii="TH SarabunPSK" w:hAnsi="TH SarabunPSK" w:cs="TH SarabunPSK" w:hint="cs"/>
          <w:color w:val="000000" w:themeColor="text1"/>
          <w:sz w:val="32"/>
          <w:szCs w:val="32"/>
          <w:bdr w:val="none" w:sz="0" w:space="0" w:color="auto" w:frame="1"/>
          <w:cs/>
        </w:rPr>
        <w:t xml:space="preserve">แต่ละเป้าหมาย โดยนำเสนอตัวอย่างทบทวนของภาคเอกชน </w:t>
      </w:r>
      <w:r w:rsidR="004D7F05">
        <w:rPr>
          <w:rFonts w:ascii="TH SarabunPSK" w:hAnsi="TH SarabunPSK" w:cs="TH SarabunPSK" w:hint="cs"/>
          <w:color w:val="000000" w:themeColor="text1"/>
          <w:sz w:val="32"/>
          <w:szCs w:val="32"/>
          <w:bdr w:val="none" w:sz="0" w:space="0" w:color="auto" w:frame="1"/>
          <w:cs/>
        </w:rPr>
        <w:t xml:space="preserve">            </w:t>
      </w:r>
      <w:r w:rsidRPr="00404B34">
        <w:rPr>
          <w:rFonts w:ascii="TH SarabunPSK" w:hAnsi="TH SarabunPSK" w:cs="TH SarabunPSK" w:hint="cs"/>
          <w:color w:val="000000" w:themeColor="text1"/>
          <w:sz w:val="32"/>
          <w:szCs w:val="32"/>
          <w:bdr w:val="none" w:sz="0" w:space="0" w:color="auto" w:frame="1"/>
          <w:cs/>
        </w:rPr>
        <w:t>ภาคประชาสังคม ภาควิชาการ ภาคเครือข่ายเยาวชน และประชาชนทั่วไปในการขับเคลื่อน</w:t>
      </w:r>
      <w:r w:rsidRPr="00404B34">
        <w:rPr>
          <w:rFonts w:ascii="TH SarabunPSK" w:hAnsi="TH SarabunPSK" w:cs="TH SarabunPSK" w:hint="cs"/>
          <w:color w:val="000000" w:themeColor="text1"/>
          <w:sz w:val="32"/>
          <w:szCs w:val="32"/>
          <w:bdr w:val="none" w:sz="0" w:space="0" w:color="auto" w:frame="1"/>
        </w:rPr>
        <w:t> </w:t>
      </w:r>
      <w:r w:rsidRPr="00404B34">
        <w:rPr>
          <w:rFonts w:ascii="TH SarabunPSK" w:hAnsi="TH SarabunPSK" w:cs="TH SarabunPSK"/>
          <w:color w:val="000000" w:themeColor="text1"/>
          <w:sz w:val="32"/>
          <w:szCs w:val="32"/>
          <w:bdr w:val="none" w:sz="0" w:space="0" w:color="auto" w:frame="1"/>
        </w:rPr>
        <w:t>SDGs </w:t>
      </w:r>
      <w:r w:rsidRPr="00404B34">
        <w:rPr>
          <w:rFonts w:ascii="TH SarabunPSK" w:hAnsi="TH SarabunPSK" w:cs="TH SarabunPSK" w:hint="cs"/>
          <w:color w:val="000000" w:themeColor="text1"/>
          <w:sz w:val="32"/>
          <w:szCs w:val="32"/>
          <w:bdr w:val="none" w:sz="0" w:space="0" w:color="auto" w:frame="1"/>
          <w:cs/>
        </w:rPr>
        <w:t xml:space="preserve">อย่างเป็นรูปธรรม </w:t>
      </w:r>
      <w:r w:rsidR="004D7F05">
        <w:rPr>
          <w:rFonts w:ascii="TH SarabunPSK" w:hAnsi="TH SarabunPSK" w:cs="TH SarabunPSK" w:hint="cs"/>
          <w:color w:val="000000" w:themeColor="text1"/>
          <w:sz w:val="32"/>
          <w:szCs w:val="32"/>
          <w:bdr w:val="none" w:sz="0" w:space="0" w:color="auto" w:frame="1"/>
          <w:cs/>
        </w:rPr>
        <w:t xml:space="preserve">                  </w:t>
      </w:r>
      <w:r w:rsidRPr="00404B34">
        <w:rPr>
          <w:rFonts w:ascii="TH SarabunPSK" w:hAnsi="TH SarabunPSK" w:cs="TH SarabunPSK" w:hint="cs"/>
          <w:color w:val="000000" w:themeColor="text1"/>
          <w:sz w:val="32"/>
          <w:szCs w:val="32"/>
          <w:bdr w:val="none" w:sz="0" w:space="0" w:color="auto" w:frame="1"/>
          <w:cs/>
        </w:rPr>
        <w:t>ทั้งนี้ ในกระบวนการจัดทำรายงาน</w:t>
      </w:r>
      <w:r w:rsidRPr="00404B34">
        <w:rPr>
          <w:rFonts w:ascii="TH SarabunPSK" w:hAnsi="TH SarabunPSK" w:cs="TH SarabunPSK" w:hint="cs"/>
          <w:color w:val="000000" w:themeColor="text1"/>
          <w:sz w:val="32"/>
          <w:szCs w:val="32"/>
          <w:bdr w:val="none" w:sz="0" w:space="0" w:color="auto" w:frame="1"/>
        </w:rPr>
        <w:t> </w:t>
      </w:r>
      <w:r w:rsidRPr="00404B34">
        <w:rPr>
          <w:rFonts w:ascii="TH SarabunPSK" w:hAnsi="TH SarabunPSK" w:cs="TH SarabunPSK"/>
          <w:color w:val="000000" w:themeColor="text1"/>
          <w:sz w:val="32"/>
          <w:szCs w:val="32"/>
          <w:bdr w:val="none" w:sz="0" w:space="0" w:color="auto" w:frame="1"/>
        </w:rPr>
        <w:t>VNR </w:t>
      </w:r>
      <w:r w:rsidRPr="00404B34">
        <w:rPr>
          <w:rFonts w:ascii="TH SarabunPSK" w:hAnsi="TH SarabunPSK" w:cs="TH SarabunPSK" w:hint="cs"/>
          <w:color w:val="000000" w:themeColor="text1"/>
          <w:sz w:val="32"/>
          <w:szCs w:val="32"/>
          <w:bdr w:val="none" w:sz="0" w:space="0" w:color="auto" w:frame="1"/>
          <w:cs/>
        </w:rPr>
        <w:t>ยังเปิดโอกาสให้ภาคส่วนต่าง ๆ ให้ข้อคิดเห็นต่อร่างรายงานฯ เพื่อให้รายงานมีความครอบคลุม สมดุล และสะท้อนความเห็นจากทุกภาคนส่วน</w:t>
      </w:r>
    </w:p>
    <w:p w14:paraId="19F1D656" w14:textId="77777777" w:rsidR="00C96776" w:rsidRPr="00404B34" w:rsidRDefault="00C96776" w:rsidP="002C2C1A">
      <w:pPr>
        <w:pStyle w:val="xmsonormal"/>
        <w:shd w:val="clear" w:color="auto" w:fill="FFFFFF"/>
        <w:spacing w:before="0" w:beforeAutospacing="0" w:after="0" w:afterAutospacing="0" w:line="320" w:lineRule="exact"/>
        <w:jc w:val="thaiDistribute"/>
        <w:rPr>
          <w:rFonts w:ascii="Calibri" w:hAnsi="Calibri"/>
          <w:color w:val="000000" w:themeColor="text1"/>
          <w:sz w:val="32"/>
          <w:szCs w:val="32"/>
        </w:rPr>
      </w:pPr>
    </w:p>
    <w:p w14:paraId="6DB8558A" w14:textId="77777777" w:rsidR="00404B34" w:rsidRPr="00404B34" w:rsidRDefault="008A3610" w:rsidP="002C2C1A">
      <w:pPr>
        <w:pStyle w:val="xmsonormal"/>
        <w:shd w:val="clear" w:color="auto" w:fill="FFFFFF"/>
        <w:spacing w:before="0" w:beforeAutospacing="0" w:after="0" w:afterAutospacing="0" w:line="320" w:lineRule="exact"/>
        <w:jc w:val="thaiDistribute"/>
        <w:rPr>
          <w:rFonts w:ascii="Calibri" w:hAnsi="Calibri"/>
          <w:color w:val="000000" w:themeColor="text1"/>
          <w:sz w:val="32"/>
          <w:szCs w:val="32"/>
        </w:rPr>
      </w:pPr>
      <w:r>
        <w:rPr>
          <w:rFonts w:ascii="TH SarabunPSK" w:hAnsi="TH SarabunPSK" w:cs="TH SarabunPSK" w:hint="cs"/>
          <w:b/>
          <w:bCs/>
          <w:color w:val="000000" w:themeColor="text1"/>
          <w:sz w:val="32"/>
          <w:szCs w:val="32"/>
          <w:bdr w:val="none" w:sz="0" w:space="0" w:color="auto" w:frame="1"/>
          <w:cs/>
        </w:rPr>
        <w:t>26.</w:t>
      </w:r>
      <w:r w:rsidR="00404B34" w:rsidRPr="00404B34">
        <w:rPr>
          <w:rFonts w:ascii="TH SarabunPSK" w:hAnsi="TH SarabunPSK" w:cs="TH SarabunPSK"/>
          <w:b/>
          <w:bCs/>
          <w:color w:val="000000" w:themeColor="text1"/>
          <w:sz w:val="32"/>
          <w:szCs w:val="32"/>
          <w:bdr w:val="none" w:sz="0" w:space="0" w:color="auto" w:frame="1"/>
        </w:rPr>
        <w:t xml:space="preserve">  </w:t>
      </w:r>
      <w:r w:rsidR="00404B34" w:rsidRPr="00404B34">
        <w:rPr>
          <w:rFonts w:ascii="TH SarabunPSK" w:hAnsi="TH SarabunPSK" w:cs="TH SarabunPSK"/>
          <w:b/>
          <w:bCs/>
          <w:color w:val="000000" w:themeColor="text1"/>
          <w:sz w:val="32"/>
          <w:szCs w:val="32"/>
          <w:bdr w:val="none" w:sz="0" w:space="0" w:color="auto" w:frame="1"/>
          <w:cs/>
        </w:rPr>
        <w:t>เรื่อง ขอความเห็นชอบร่างปฏิญญาเมืองและการขนส่ง:</w:t>
      </w:r>
      <w:r w:rsidR="00404B34" w:rsidRPr="00404B34">
        <w:rPr>
          <w:rFonts w:ascii="TH SarabunPSK" w:hAnsi="TH SarabunPSK" w:cs="TH SarabunPSK"/>
          <w:b/>
          <w:bCs/>
          <w:color w:val="000000" w:themeColor="text1"/>
          <w:sz w:val="32"/>
          <w:szCs w:val="32"/>
          <w:bdr w:val="none" w:sz="0" w:space="0" w:color="auto" w:frame="1"/>
        </w:rPr>
        <w:t> </w:t>
      </w:r>
      <w:r w:rsidR="00404B34" w:rsidRPr="00404B34">
        <w:rPr>
          <w:rFonts w:ascii="TH SarabunPSK" w:hAnsi="TH SarabunPSK" w:cs="TH SarabunPSK" w:hint="cs"/>
          <w:b/>
          <w:bCs/>
          <w:color w:val="000000" w:themeColor="text1"/>
          <w:sz w:val="32"/>
          <w:szCs w:val="32"/>
          <w:bdr w:val="none" w:sz="0" w:space="0" w:color="auto" w:frame="1"/>
          <w:cs/>
        </w:rPr>
        <w:t>ความปลอดภัย ความมีประสิทธิภาพ และความยั่งยืน</w:t>
      </w:r>
    </w:p>
    <w:p w14:paraId="53B68718" w14:textId="77777777" w:rsidR="00404B34" w:rsidRPr="00404B34" w:rsidRDefault="00404B34" w:rsidP="002C2C1A">
      <w:pPr>
        <w:pStyle w:val="xmsonormal"/>
        <w:shd w:val="clear" w:color="auto" w:fill="FFFFFF"/>
        <w:spacing w:before="0" w:beforeAutospacing="0" w:after="0" w:afterAutospacing="0" w:line="320" w:lineRule="exact"/>
        <w:jc w:val="thaiDistribute"/>
        <w:rPr>
          <w:rFonts w:ascii="Calibri" w:hAnsi="Calibri"/>
          <w:color w:val="000000" w:themeColor="text1"/>
          <w:sz w:val="32"/>
          <w:szCs w:val="32"/>
        </w:rPr>
      </w:pPr>
      <w:r w:rsidRPr="00404B34">
        <w:rPr>
          <w:rFonts w:ascii="TH SarabunPSK" w:hAnsi="TH SarabunPSK" w:cs="TH SarabunPSK"/>
          <w:color w:val="000000" w:themeColor="text1"/>
          <w:sz w:val="32"/>
          <w:szCs w:val="32"/>
          <w:bdr w:val="none" w:sz="0" w:space="0" w:color="auto" w:frame="1"/>
        </w:rPr>
        <w:t>                    </w:t>
      </w:r>
      <w:r w:rsidRPr="00404B34">
        <w:rPr>
          <w:rFonts w:ascii="TH SarabunPSK" w:hAnsi="TH SarabunPSK" w:cs="TH SarabunPSK" w:hint="cs"/>
          <w:color w:val="000000" w:themeColor="text1"/>
          <w:sz w:val="32"/>
          <w:szCs w:val="32"/>
          <w:bdr w:val="none" w:sz="0" w:space="0" w:color="auto" w:frame="1"/>
          <w:cs/>
        </w:rPr>
        <w:t>คณะรัฐมนตรีมีมติเห็นชอบร่างปฏิญญาเมืองและการขนส่ง</w:t>
      </w:r>
      <w:r w:rsidRPr="00404B34">
        <w:rPr>
          <w:rFonts w:ascii="TH SarabunPSK" w:hAnsi="TH SarabunPSK" w:cs="TH SarabunPSK"/>
          <w:color w:val="000000" w:themeColor="text1"/>
          <w:sz w:val="32"/>
          <w:szCs w:val="32"/>
          <w:bdr w:val="none" w:sz="0" w:space="0" w:color="auto" w:frame="1"/>
          <w:cs/>
        </w:rPr>
        <w:t>:</w:t>
      </w:r>
      <w:r w:rsidRPr="00404B34">
        <w:rPr>
          <w:rFonts w:ascii="TH SarabunPSK" w:hAnsi="TH SarabunPSK" w:cs="TH SarabunPSK"/>
          <w:color w:val="000000" w:themeColor="text1"/>
          <w:sz w:val="32"/>
          <w:szCs w:val="32"/>
          <w:bdr w:val="none" w:sz="0" w:space="0" w:color="auto" w:frame="1"/>
        </w:rPr>
        <w:t> </w:t>
      </w:r>
      <w:r w:rsidRPr="00404B34">
        <w:rPr>
          <w:rFonts w:ascii="TH SarabunPSK" w:hAnsi="TH SarabunPSK" w:cs="TH SarabunPSK" w:hint="cs"/>
          <w:color w:val="000000" w:themeColor="text1"/>
          <w:sz w:val="32"/>
          <w:szCs w:val="32"/>
          <w:bdr w:val="none" w:sz="0" w:space="0" w:color="auto" w:frame="1"/>
          <w:cs/>
        </w:rPr>
        <w:t>ความปลอดภัย ความมีประสิทธิภาพ และความยั่งยืน (</w:t>
      </w:r>
      <w:r w:rsidRPr="00404B34">
        <w:rPr>
          <w:rFonts w:ascii="TH SarabunPSK" w:hAnsi="TH SarabunPSK" w:cs="TH SarabunPSK"/>
          <w:color w:val="000000" w:themeColor="text1"/>
          <w:sz w:val="32"/>
          <w:szCs w:val="32"/>
          <w:bdr w:val="none" w:sz="0" w:space="0" w:color="auto" w:frame="1"/>
        </w:rPr>
        <w:t xml:space="preserve">Draft Declaration on the </w:t>
      </w:r>
      <w:r w:rsidRPr="00404B34">
        <w:rPr>
          <w:rFonts w:ascii="TH SarabunPSK" w:hAnsi="TH SarabunPSK" w:cs="TH SarabunPSK"/>
          <w:color w:val="000000" w:themeColor="text1"/>
          <w:sz w:val="32"/>
          <w:szCs w:val="32"/>
          <w:bdr w:val="none" w:sz="0" w:space="0" w:color="auto" w:frame="1"/>
          <w:cs/>
        </w:rPr>
        <w:t>“</w:t>
      </w:r>
      <w:r w:rsidRPr="00404B34">
        <w:rPr>
          <w:rFonts w:ascii="TH SarabunPSK" w:hAnsi="TH SarabunPSK" w:cs="TH SarabunPSK"/>
          <w:color w:val="000000" w:themeColor="text1"/>
          <w:sz w:val="32"/>
          <w:szCs w:val="32"/>
          <w:bdr w:val="none" w:sz="0" w:space="0" w:color="auto" w:frame="1"/>
        </w:rPr>
        <w:t>City and Transport</w:t>
      </w:r>
      <w:r w:rsidRPr="00404B34">
        <w:rPr>
          <w:rFonts w:ascii="TH SarabunPSK" w:hAnsi="TH SarabunPSK" w:cs="TH SarabunPSK"/>
          <w:color w:val="000000" w:themeColor="text1"/>
          <w:sz w:val="32"/>
          <w:szCs w:val="32"/>
          <w:bdr w:val="none" w:sz="0" w:space="0" w:color="auto" w:frame="1"/>
          <w:cs/>
        </w:rPr>
        <w:t xml:space="preserve">: </w:t>
      </w:r>
      <w:r w:rsidRPr="00404B34">
        <w:rPr>
          <w:rFonts w:ascii="TH SarabunPSK" w:hAnsi="TH SarabunPSK" w:cs="TH SarabunPSK"/>
          <w:color w:val="000000" w:themeColor="text1"/>
          <w:sz w:val="32"/>
          <w:szCs w:val="32"/>
          <w:bdr w:val="none" w:sz="0" w:space="0" w:color="auto" w:frame="1"/>
        </w:rPr>
        <w:t>Safety, Efficiency and Sustainability</w:t>
      </w:r>
      <w:r w:rsidRPr="00404B34">
        <w:rPr>
          <w:rFonts w:ascii="TH SarabunPSK" w:hAnsi="TH SarabunPSK" w:cs="TH SarabunPSK"/>
          <w:color w:val="000000" w:themeColor="text1"/>
          <w:sz w:val="32"/>
          <w:szCs w:val="32"/>
          <w:bdr w:val="none" w:sz="0" w:space="0" w:color="auto" w:frame="1"/>
          <w:cs/>
        </w:rPr>
        <w:t>”</w:t>
      </w:r>
      <w:r w:rsidRPr="00404B34">
        <w:rPr>
          <w:rFonts w:ascii="TH SarabunPSK" w:hAnsi="TH SarabunPSK" w:cs="TH SarabunPSK" w:hint="cs"/>
          <w:color w:val="000000" w:themeColor="text1"/>
          <w:sz w:val="32"/>
          <w:szCs w:val="32"/>
          <w:bdr w:val="none" w:sz="0" w:space="0" w:color="auto" w:frame="1"/>
          <w:cs/>
        </w:rPr>
        <w:t>) ทั้งนี้ หากมีความจำเป็นต้องปรับปรุงแก้ไขร่างปฏิญญาฯ ในส่วนที่มิใช่สาระสำคัญและเป็นประโยชน์ต่อประเทศไทย ให้อยู่ในดุลพินิจของผู้แทนไทยโดยไม่ต้องนำเสนอคณะรัฐมนตรีเพื่อพิจารณาอีกครั้ง และอนุมัติให้รัฐมนตรีว่าการกระทรวงคมนาคมหรือผู้ที่ได้รับมอบหมายร่วมรับรองร่างปฏิญญาเมืองและการขนส่ง</w:t>
      </w:r>
      <w:r w:rsidRPr="00404B34">
        <w:rPr>
          <w:rFonts w:ascii="TH SarabunPSK" w:hAnsi="TH SarabunPSK" w:cs="TH SarabunPSK"/>
          <w:color w:val="000000" w:themeColor="text1"/>
          <w:sz w:val="32"/>
          <w:szCs w:val="32"/>
          <w:bdr w:val="none" w:sz="0" w:space="0" w:color="auto" w:frame="1"/>
          <w:cs/>
        </w:rPr>
        <w:t>:</w:t>
      </w:r>
      <w:r w:rsidRPr="00404B34">
        <w:rPr>
          <w:rFonts w:ascii="TH SarabunPSK" w:hAnsi="TH SarabunPSK" w:cs="TH SarabunPSK"/>
          <w:color w:val="000000" w:themeColor="text1"/>
          <w:sz w:val="32"/>
          <w:szCs w:val="32"/>
          <w:bdr w:val="none" w:sz="0" w:space="0" w:color="auto" w:frame="1"/>
        </w:rPr>
        <w:t> </w:t>
      </w:r>
      <w:r w:rsidRPr="00404B34">
        <w:rPr>
          <w:rFonts w:ascii="TH SarabunPSK" w:hAnsi="TH SarabunPSK" w:cs="TH SarabunPSK" w:hint="cs"/>
          <w:color w:val="000000" w:themeColor="text1"/>
          <w:sz w:val="32"/>
          <w:szCs w:val="32"/>
          <w:bdr w:val="none" w:sz="0" w:space="0" w:color="auto" w:frame="1"/>
          <w:cs/>
        </w:rPr>
        <w:t>ความปลอดภัย ความมีประสิทธิภาพ และความยั่งยืน ตามที่กระทรวงคมนาคม (ค</w:t>
      </w:r>
      <w:proofErr w:type="spellStart"/>
      <w:r w:rsidRPr="00404B34">
        <w:rPr>
          <w:rFonts w:ascii="TH SarabunPSK" w:hAnsi="TH SarabunPSK" w:cs="TH SarabunPSK" w:hint="cs"/>
          <w:color w:val="000000" w:themeColor="text1"/>
          <w:sz w:val="32"/>
          <w:szCs w:val="32"/>
          <w:bdr w:val="none" w:sz="0" w:space="0" w:color="auto" w:frame="1"/>
          <w:cs/>
        </w:rPr>
        <w:t>ค</w:t>
      </w:r>
      <w:proofErr w:type="spellEnd"/>
      <w:r w:rsidRPr="00404B34">
        <w:rPr>
          <w:rFonts w:ascii="TH SarabunPSK" w:hAnsi="TH SarabunPSK" w:cs="TH SarabunPSK" w:hint="cs"/>
          <w:color w:val="000000" w:themeColor="text1"/>
          <w:sz w:val="32"/>
          <w:szCs w:val="32"/>
          <w:bdr w:val="none" w:sz="0" w:space="0" w:color="auto" w:frame="1"/>
          <w:cs/>
        </w:rPr>
        <w:t>.) เสนอ</w:t>
      </w:r>
    </w:p>
    <w:p w14:paraId="1C697638" w14:textId="77777777" w:rsidR="00404B34" w:rsidRPr="00404B34" w:rsidRDefault="00404B34" w:rsidP="002C2C1A">
      <w:pPr>
        <w:pStyle w:val="xmsonormal"/>
        <w:shd w:val="clear" w:color="auto" w:fill="FFFFFF"/>
        <w:spacing w:before="0" w:beforeAutospacing="0" w:after="0" w:afterAutospacing="0" w:line="320" w:lineRule="exact"/>
        <w:jc w:val="thaiDistribute"/>
        <w:rPr>
          <w:rFonts w:ascii="Calibri" w:hAnsi="Calibri"/>
          <w:color w:val="000000" w:themeColor="text1"/>
          <w:sz w:val="32"/>
          <w:szCs w:val="32"/>
        </w:rPr>
      </w:pPr>
      <w:r w:rsidRPr="00404B34">
        <w:rPr>
          <w:rFonts w:ascii="TH SarabunPSK" w:hAnsi="TH SarabunPSK" w:cs="TH SarabunPSK"/>
          <w:color w:val="000000" w:themeColor="text1"/>
          <w:sz w:val="32"/>
          <w:szCs w:val="32"/>
          <w:bdr w:val="none" w:sz="0" w:space="0" w:color="auto" w:frame="1"/>
        </w:rPr>
        <w:t>                   </w:t>
      </w:r>
      <w:r w:rsidRPr="00404B34">
        <w:rPr>
          <w:rFonts w:ascii="TH SarabunPSK" w:hAnsi="TH SarabunPSK" w:cs="TH SarabunPSK"/>
          <w:b/>
          <w:bCs/>
          <w:color w:val="000000" w:themeColor="text1"/>
          <w:sz w:val="32"/>
          <w:szCs w:val="32"/>
          <w:bdr w:val="none" w:sz="0" w:space="0" w:color="auto" w:frame="1"/>
          <w:cs/>
        </w:rPr>
        <w:t>สาระสำคัญของร่างปฏิญญาฯ</w:t>
      </w:r>
      <w:r w:rsidRPr="00404B34">
        <w:rPr>
          <w:rFonts w:ascii="TH SarabunPSK" w:hAnsi="TH SarabunPSK" w:cs="TH SarabunPSK"/>
          <w:b/>
          <w:bCs/>
          <w:color w:val="000000" w:themeColor="text1"/>
          <w:sz w:val="32"/>
          <w:szCs w:val="32"/>
          <w:bdr w:val="none" w:sz="0" w:space="0" w:color="auto" w:frame="1"/>
        </w:rPr>
        <w:t> </w:t>
      </w:r>
      <w:r w:rsidRPr="00404B34">
        <w:rPr>
          <w:rFonts w:ascii="TH SarabunPSK" w:hAnsi="TH SarabunPSK" w:cs="TH SarabunPSK"/>
          <w:color w:val="000000" w:themeColor="text1"/>
          <w:sz w:val="32"/>
          <w:szCs w:val="32"/>
          <w:bdr w:val="none" w:sz="0" w:space="0" w:color="auto" w:frame="1"/>
          <w:cs/>
        </w:rPr>
        <w:t>มีวัตถุประสงค์ในการให้ประเทศสมาชิกได้แสดงเจตนารมณ์ในการสนับสนุนการพัฒนาระบบการขนส่งภายในเมืองที่ยั่งยืนซึ่งส่งผลต่อการพัฒนาด้านเศรษฐกิจภายในเมืองและคุณภาพชีวิตของประชาชนในการพัฒนาสู่ความเป็นเมือง การแก้ไขปัญหาการใช้เครื่องยนต์ที่มีอัตราเพิ่มสูงขึ้นจากการจราจรภายในเมือง การพัฒนาระบบการขนส่งสาธารณะที่ไม่เพียงพอต่อความต้องการของประชาชนเพื่อลดต้นทุนการเดินทาง ปัญหาการจราจรหนาแน่น การลดอัตราการปล่อยก๊าซเรือนกระจก การพัฒนาโครงสร้างพื้นฐานในเขตเมืองที่รองรับยานพาหนะที่มีขนาดเบา (</w:t>
      </w:r>
      <w:proofErr w:type="spellStart"/>
      <w:r w:rsidRPr="00404B34">
        <w:rPr>
          <w:rFonts w:ascii="TH SarabunPSK" w:hAnsi="TH SarabunPSK" w:cs="TH SarabunPSK"/>
          <w:color w:val="000000" w:themeColor="text1"/>
          <w:sz w:val="32"/>
          <w:szCs w:val="32"/>
          <w:bdr w:val="none" w:sz="0" w:space="0" w:color="auto" w:frame="1"/>
        </w:rPr>
        <w:t>micromobility</w:t>
      </w:r>
      <w:proofErr w:type="spellEnd"/>
      <w:r w:rsidRPr="00404B34">
        <w:rPr>
          <w:rFonts w:ascii="TH SarabunPSK" w:hAnsi="TH SarabunPSK" w:cs="TH SarabunPSK" w:hint="cs"/>
          <w:color w:val="000000" w:themeColor="text1"/>
          <w:sz w:val="32"/>
          <w:szCs w:val="32"/>
          <w:bdr w:val="none" w:sz="0" w:space="0" w:color="auto" w:frame="1"/>
          <w:cs/>
        </w:rPr>
        <w:t>) และการขนส่งที่ไร้เครื่องยนต์ การส่งเสริมการใช้ยานพาหนะพลังงานไฟฟ้า การพัฒนาระบบการขนส่งแบบดิจิทัลและสามารถเข้าถึงได้ ตลอดจนการมุ่งมั่นในการพัฒนาระบบการขนส่งภายในเมืองที่ยั่งยืนอย่างต่อเนื่อง ถึงแม้ว่าอาจต้องมีการปรับเปลี่ยนแนวทางในการดำเนินการอันเป็นผลมาจากผลกระทบจากสถานการณ์การแพร่ระบาดของโรคติดเชื้อไวรัสโค</w:t>
      </w:r>
      <w:proofErr w:type="spellStart"/>
      <w:r w:rsidRPr="00404B34">
        <w:rPr>
          <w:rFonts w:ascii="TH SarabunPSK" w:hAnsi="TH SarabunPSK" w:cs="TH SarabunPSK" w:hint="cs"/>
          <w:color w:val="000000" w:themeColor="text1"/>
          <w:sz w:val="32"/>
          <w:szCs w:val="32"/>
          <w:bdr w:val="none" w:sz="0" w:space="0" w:color="auto" w:frame="1"/>
          <w:cs/>
        </w:rPr>
        <w:t>โร</w:t>
      </w:r>
      <w:proofErr w:type="spellEnd"/>
      <w:r w:rsidRPr="00404B34">
        <w:rPr>
          <w:rFonts w:ascii="TH SarabunPSK" w:hAnsi="TH SarabunPSK" w:cs="TH SarabunPSK" w:hint="cs"/>
          <w:color w:val="000000" w:themeColor="text1"/>
          <w:sz w:val="32"/>
          <w:szCs w:val="32"/>
          <w:bdr w:val="none" w:sz="0" w:space="0" w:color="auto" w:frame="1"/>
          <w:cs/>
        </w:rPr>
        <w:t>นาสายพันธุ์ใหม่ 2019 หรือสภาวะวิกฤติต่าง ๆ ที่คล้ายกันซึ่งอาจเกิดขึ้นในอนาคต รวมถึงเข้าร่วมการประชุมหารือด้านการขนส่งภายในเมืองที่เป็นมิตรต่อสิ่งแวดล้อมภายใต้กรอบเอสแคปอย่างต่อเนื่องพร้อมประสานงานกับองค์การระหว่างประเทศที่เกี่ยวข้องในการจัดการประชุมระดับนานาชาติที่สอดคล้องกับหัวข้อ</w:t>
      </w:r>
      <w:r w:rsidRPr="00404B34">
        <w:rPr>
          <w:rFonts w:ascii="TH SarabunPSK" w:hAnsi="TH SarabunPSK" w:cs="TH SarabunPSK" w:hint="cs"/>
          <w:color w:val="000000" w:themeColor="text1"/>
          <w:sz w:val="32"/>
          <w:szCs w:val="32"/>
          <w:bdr w:val="none" w:sz="0" w:space="0" w:color="auto" w:frame="1"/>
        </w:rPr>
        <w:t> </w:t>
      </w:r>
      <w:r w:rsidRPr="00404B34">
        <w:rPr>
          <w:rFonts w:ascii="TH SarabunPSK" w:hAnsi="TH SarabunPSK" w:cs="TH SarabunPSK"/>
          <w:color w:val="000000" w:themeColor="text1"/>
          <w:sz w:val="32"/>
          <w:szCs w:val="32"/>
          <w:bdr w:val="none" w:sz="0" w:space="0" w:color="auto" w:frame="1"/>
        </w:rPr>
        <w:t>City and Transport</w:t>
      </w:r>
      <w:r w:rsidRPr="00404B34">
        <w:rPr>
          <w:rFonts w:ascii="TH SarabunPSK" w:hAnsi="TH SarabunPSK" w:cs="TH SarabunPSK"/>
          <w:color w:val="000000" w:themeColor="text1"/>
          <w:sz w:val="32"/>
          <w:szCs w:val="32"/>
          <w:bdr w:val="none" w:sz="0" w:space="0" w:color="auto" w:frame="1"/>
          <w:cs/>
        </w:rPr>
        <w:t xml:space="preserve">: </w:t>
      </w:r>
      <w:r w:rsidRPr="00404B34">
        <w:rPr>
          <w:rFonts w:ascii="TH SarabunPSK" w:hAnsi="TH SarabunPSK" w:cs="TH SarabunPSK"/>
          <w:color w:val="000000" w:themeColor="text1"/>
          <w:sz w:val="32"/>
          <w:szCs w:val="32"/>
          <w:bdr w:val="none" w:sz="0" w:space="0" w:color="auto" w:frame="1"/>
        </w:rPr>
        <w:t>Safety, Efficiency and Sustainability </w:t>
      </w:r>
      <w:r w:rsidRPr="00404B34">
        <w:rPr>
          <w:rFonts w:ascii="TH SarabunPSK" w:hAnsi="TH SarabunPSK" w:cs="TH SarabunPSK" w:hint="cs"/>
          <w:color w:val="000000" w:themeColor="text1"/>
          <w:sz w:val="32"/>
          <w:szCs w:val="32"/>
          <w:bdr w:val="none" w:sz="0" w:space="0" w:color="auto" w:frame="1"/>
          <w:cs/>
        </w:rPr>
        <w:t>ต่อไป</w:t>
      </w:r>
    </w:p>
    <w:p w14:paraId="14E8F54C" w14:textId="77777777" w:rsidR="00CA760A" w:rsidRPr="00404B34" w:rsidRDefault="00CA760A" w:rsidP="002C2C1A">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404B34" w:rsidRPr="00404B34" w14:paraId="3BFAB386" w14:textId="77777777" w:rsidTr="00857538">
        <w:tc>
          <w:tcPr>
            <w:tcW w:w="9594" w:type="dxa"/>
          </w:tcPr>
          <w:p w14:paraId="48172BDE" w14:textId="77777777" w:rsidR="00EC00D4" w:rsidRPr="00404B34" w:rsidRDefault="00EC00D4" w:rsidP="002C2C1A">
            <w:pPr>
              <w:spacing w:line="320" w:lineRule="exact"/>
              <w:jc w:val="center"/>
              <w:rPr>
                <w:rFonts w:ascii="TH SarabunPSK" w:hAnsi="TH SarabunPSK" w:cs="TH SarabunPSK"/>
                <w:b/>
                <w:bCs/>
                <w:color w:val="000000" w:themeColor="text1"/>
                <w:sz w:val="32"/>
                <w:szCs w:val="32"/>
                <w:cs/>
              </w:rPr>
            </w:pPr>
            <w:r w:rsidRPr="00404B34">
              <w:rPr>
                <w:rFonts w:ascii="TH SarabunPSK" w:hAnsi="TH SarabunPSK" w:cs="TH SarabunPSK"/>
                <w:color w:val="000000" w:themeColor="text1"/>
                <w:sz w:val="32"/>
                <w:szCs w:val="32"/>
                <w:cs/>
              </w:rPr>
              <w:br w:type="page"/>
            </w:r>
            <w:r w:rsidRPr="00404B34">
              <w:rPr>
                <w:rFonts w:ascii="TH SarabunPSK" w:hAnsi="TH SarabunPSK" w:cs="TH SarabunPSK"/>
                <w:color w:val="000000" w:themeColor="text1"/>
                <w:sz w:val="32"/>
                <w:szCs w:val="32"/>
                <w:cs/>
              </w:rPr>
              <w:br w:type="page"/>
            </w:r>
            <w:r w:rsidRPr="00404B34">
              <w:rPr>
                <w:rFonts w:ascii="TH SarabunPSK" w:hAnsi="TH SarabunPSK" w:cs="TH SarabunPSK"/>
                <w:color w:val="000000" w:themeColor="text1"/>
                <w:sz w:val="32"/>
                <w:szCs w:val="32"/>
                <w:cs/>
              </w:rPr>
              <w:br w:type="page"/>
            </w:r>
            <w:r w:rsidRPr="00404B34">
              <w:rPr>
                <w:rFonts w:ascii="TH SarabunPSK" w:hAnsi="TH SarabunPSK" w:cs="TH SarabunPSK" w:hint="cs"/>
                <w:b/>
                <w:bCs/>
                <w:color w:val="000000" w:themeColor="text1"/>
                <w:sz w:val="32"/>
                <w:szCs w:val="32"/>
                <w:cs/>
              </w:rPr>
              <w:t>แต่งตั้ง</w:t>
            </w:r>
          </w:p>
        </w:tc>
      </w:tr>
    </w:tbl>
    <w:p w14:paraId="1BC5E749" w14:textId="77777777" w:rsidR="00B73FE9" w:rsidRPr="00404B34" w:rsidRDefault="008A3610" w:rsidP="002C2C1A">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27.</w:t>
      </w:r>
      <w:r w:rsidR="00B73FE9" w:rsidRPr="00404B34">
        <w:rPr>
          <w:rFonts w:ascii="TH SarabunPSK" w:hAnsi="TH SarabunPSK" w:cs="TH SarabunPSK" w:hint="cs"/>
          <w:b/>
          <w:bCs/>
          <w:color w:val="000000" w:themeColor="text1"/>
          <w:sz w:val="32"/>
          <w:szCs w:val="32"/>
          <w:cs/>
        </w:rPr>
        <w:t xml:space="preserve"> เรื่อง การแต่งตั้งข้าราชการพลเรือนสามัญให้ดำรงตำแหน่งประเภทวิชาการระดับทรงคุณวุฒิ (กระทรวงสาธารณสุข) </w:t>
      </w:r>
    </w:p>
    <w:p w14:paraId="12469990" w14:textId="77777777" w:rsidR="00B73FE9" w:rsidRPr="00404B34" w:rsidRDefault="00B73FE9"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hint="cs"/>
          <w:color w:val="000000" w:themeColor="text1"/>
          <w:sz w:val="32"/>
          <w:szCs w:val="32"/>
          <w:cs/>
        </w:rPr>
        <w:t xml:space="preserve">คณะรัฐมนตรีมีมติอนุมัติตามที่รัฐมนตรีว่าการกระทรวงสาธารณสุขเสนอแต่งตั้งข้าราชการพลเรือนสามัญ สังกัดกระทรวงสาธารณสุข ให้ดำรงตำแหน่งประเภทวิชาการระดับทรงคุณวุฒิ จำนวน 2 ราย ตั้งแต่วันที่มีคุณสมบัติครบถ้วนสมบูรณ์ ดังนี้   </w:t>
      </w:r>
    </w:p>
    <w:p w14:paraId="397DEC13" w14:textId="77777777" w:rsidR="00B73FE9" w:rsidRPr="00404B34" w:rsidRDefault="00B73FE9"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hint="cs"/>
          <w:color w:val="000000" w:themeColor="text1"/>
          <w:sz w:val="32"/>
          <w:szCs w:val="32"/>
          <w:cs/>
        </w:rPr>
        <w:tab/>
      </w:r>
      <w:r w:rsidRPr="00404B34">
        <w:rPr>
          <w:rFonts w:ascii="TH SarabunPSK" w:hAnsi="TH SarabunPSK" w:cs="TH SarabunPSK" w:hint="cs"/>
          <w:color w:val="000000" w:themeColor="text1"/>
          <w:sz w:val="32"/>
          <w:szCs w:val="32"/>
          <w:cs/>
        </w:rPr>
        <w:tab/>
        <w:t>1</w:t>
      </w:r>
      <w:r w:rsidRPr="00404B34">
        <w:rPr>
          <w:rFonts w:ascii="TH SarabunPSK" w:hAnsi="TH SarabunPSK" w:cs="TH SarabunPSK" w:hint="cs"/>
          <w:b/>
          <w:bCs/>
          <w:color w:val="000000" w:themeColor="text1"/>
          <w:sz w:val="32"/>
          <w:szCs w:val="32"/>
          <w:cs/>
        </w:rPr>
        <w:t>. นายมรกต จรูญวรรธนะ</w:t>
      </w:r>
      <w:r w:rsidRPr="00404B34">
        <w:rPr>
          <w:rFonts w:ascii="TH SarabunPSK" w:hAnsi="TH SarabunPSK" w:cs="TH SarabunPSK" w:hint="cs"/>
          <w:color w:val="000000" w:themeColor="text1"/>
          <w:sz w:val="32"/>
          <w:szCs w:val="32"/>
          <w:cs/>
        </w:rPr>
        <w:t xml:space="preserve"> นักวิชาการอาหารและยาเชี่ยวชาญ สำนักงานคณะกรรมการอาหารและยา ดำรงตำแหน่ง ผู้ทรงคุณวุฒิด้านความปลอดภัยและประสิทธิผลของผลิตภัณฑ์และการใช้ผลิตภัณฑ์ด้านสาธารณสุข (นักวิชาการอาหารและยาทรงคุณวุฒิ) สำนักงานคณะกรรมการอาหารและยา ตั้งแต่วันที่ 30 กันยายน 2563   </w:t>
      </w:r>
    </w:p>
    <w:p w14:paraId="2ED668AC" w14:textId="77777777" w:rsidR="00B73FE9" w:rsidRPr="00404B34" w:rsidRDefault="00B73FE9"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 xml:space="preserve"> </w:t>
      </w:r>
      <w:r w:rsidRPr="00404B34">
        <w:rPr>
          <w:rFonts w:ascii="TH SarabunPSK" w:hAnsi="TH SarabunPSK" w:cs="TH SarabunPSK" w:hint="cs"/>
          <w:color w:val="000000" w:themeColor="text1"/>
          <w:sz w:val="32"/>
          <w:szCs w:val="32"/>
          <w:cs/>
        </w:rPr>
        <w:tab/>
      </w:r>
      <w:r w:rsidRPr="00404B34">
        <w:rPr>
          <w:rFonts w:ascii="TH SarabunPSK" w:hAnsi="TH SarabunPSK" w:cs="TH SarabunPSK" w:hint="cs"/>
          <w:color w:val="000000" w:themeColor="text1"/>
          <w:sz w:val="32"/>
          <w:szCs w:val="32"/>
          <w:cs/>
        </w:rPr>
        <w:tab/>
        <w:t xml:space="preserve">2. </w:t>
      </w:r>
      <w:r w:rsidRPr="00404B34">
        <w:rPr>
          <w:rFonts w:ascii="TH SarabunPSK" w:hAnsi="TH SarabunPSK" w:cs="TH SarabunPSK" w:hint="cs"/>
          <w:b/>
          <w:bCs/>
          <w:color w:val="000000" w:themeColor="text1"/>
          <w:sz w:val="32"/>
          <w:szCs w:val="32"/>
          <w:cs/>
        </w:rPr>
        <w:t>นายบุญส่ง วน</w:t>
      </w:r>
      <w:proofErr w:type="spellStart"/>
      <w:r w:rsidRPr="00404B34">
        <w:rPr>
          <w:rFonts w:ascii="TH SarabunPSK" w:hAnsi="TH SarabunPSK" w:cs="TH SarabunPSK" w:hint="cs"/>
          <w:b/>
          <w:bCs/>
          <w:color w:val="000000" w:themeColor="text1"/>
          <w:sz w:val="32"/>
          <w:szCs w:val="32"/>
          <w:cs/>
        </w:rPr>
        <w:t>ิชเว</w:t>
      </w:r>
      <w:proofErr w:type="spellEnd"/>
      <w:r w:rsidRPr="00404B34">
        <w:rPr>
          <w:rFonts w:ascii="TH SarabunPSK" w:hAnsi="TH SarabunPSK" w:cs="TH SarabunPSK" w:hint="cs"/>
          <w:b/>
          <w:bCs/>
          <w:color w:val="000000" w:themeColor="text1"/>
          <w:sz w:val="32"/>
          <w:szCs w:val="32"/>
          <w:cs/>
        </w:rPr>
        <w:t>ชารุ่งเรือง</w:t>
      </w:r>
      <w:r w:rsidRPr="00404B34">
        <w:rPr>
          <w:rFonts w:ascii="TH SarabunPSK" w:hAnsi="TH SarabunPSK" w:cs="TH SarabunPSK" w:hint="cs"/>
          <w:color w:val="000000" w:themeColor="text1"/>
          <w:sz w:val="32"/>
          <w:szCs w:val="32"/>
          <w:cs/>
        </w:rPr>
        <w:t xml:space="preserve"> นายแพทย์เชี่ยวชาญ (ด้านเวชกรรม สาขาจักษุวิทยา) กลุ่มงานจักษุวิทยา ภารกิจด้านวิชาการและการแพทย์ โรงพยาบาลราชวิถี กรมการแพทย์ ดำรงตำแหน่ง นายแพทย์ทรงคุณวุฒิ (ด้านเวชกรรม สาขาจักษุวิทยา) โรงพยาบาลสงฆ์ กรมการแพทย์ ตั้งแต่วันที่ 9 ตุลาคม 2563 </w:t>
      </w:r>
    </w:p>
    <w:p w14:paraId="727A6B2B" w14:textId="77777777" w:rsidR="00B73FE9" w:rsidRPr="00404B34" w:rsidRDefault="00B73FE9"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hint="cs"/>
          <w:color w:val="000000" w:themeColor="text1"/>
          <w:sz w:val="32"/>
          <w:szCs w:val="32"/>
          <w:cs/>
        </w:rPr>
        <w:t xml:space="preserve">ทั้งนี้ ตั้งแต่วันที่ทรงพระกรุณาโปรดเกล้าโปรดกระหม่อมแต่งตั้งเป็นต้นไป </w:t>
      </w:r>
    </w:p>
    <w:p w14:paraId="5D6E44E9" w14:textId="77777777" w:rsidR="00B73FE9" w:rsidRPr="00404B34" w:rsidRDefault="00B73FE9" w:rsidP="002C2C1A">
      <w:pPr>
        <w:spacing w:line="320" w:lineRule="exact"/>
        <w:jc w:val="thaiDistribute"/>
        <w:rPr>
          <w:rFonts w:ascii="TH SarabunPSK" w:hAnsi="TH SarabunPSK" w:cs="TH SarabunPSK"/>
          <w:color w:val="000000" w:themeColor="text1"/>
          <w:sz w:val="32"/>
          <w:szCs w:val="32"/>
        </w:rPr>
      </w:pPr>
    </w:p>
    <w:p w14:paraId="6A5674E2" w14:textId="77777777" w:rsidR="00B73FE9" w:rsidRPr="00404B34" w:rsidRDefault="008A3610" w:rsidP="002C2C1A">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28.</w:t>
      </w:r>
      <w:r w:rsidR="00B73FE9" w:rsidRPr="00404B34">
        <w:rPr>
          <w:rFonts w:ascii="TH SarabunPSK" w:hAnsi="TH SarabunPSK" w:cs="TH SarabunPSK" w:hint="cs"/>
          <w:b/>
          <w:bCs/>
          <w:color w:val="000000" w:themeColor="text1"/>
          <w:sz w:val="32"/>
          <w:szCs w:val="32"/>
          <w:cs/>
        </w:rPr>
        <w:t xml:space="preserve"> เรื่อง การแต่งตั้งข้าราชการพลเรือนสามัญให้ดำรงตำแหน่งประเภทวิชาการระดับทรงคุณวุฒิ (กระทรวงศึกษาธิการ) </w:t>
      </w:r>
    </w:p>
    <w:p w14:paraId="11CF04EE" w14:textId="77777777" w:rsidR="00B73FE9" w:rsidRPr="00404B34" w:rsidRDefault="00B73FE9"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lastRenderedPageBreak/>
        <w:tab/>
      </w:r>
      <w:r w:rsidRPr="00404B34">
        <w:rPr>
          <w:rFonts w:ascii="TH SarabunPSK" w:hAnsi="TH SarabunPSK" w:cs="TH SarabunPSK"/>
          <w:color w:val="000000" w:themeColor="text1"/>
          <w:sz w:val="32"/>
          <w:szCs w:val="32"/>
          <w:cs/>
        </w:rPr>
        <w:tab/>
      </w:r>
      <w:r w:rsidRPr="00404B34">
        <w:rPr>
          <w:rFonts w:ascii="TH SarabunPSK" w:hAnsi="TH SarabunPSK" w:cs="TH SarabunPSK" w:hint="cs"/>
          <w:color w:val="000000" w:themeColor="text1"/>
          <w:sz w:val="32"/>
          <w:szCs w:val="32"/>
          <w:cs/>
        </w:rPr>
        <w:t xml:space="preserve">คณะรัฐมนตรีมีมติอนุมัติตามที่รัฐมนตรีว่าการกระทรวงศึกษาธิการเสนอแต่งตั้ง </w:t>
      </w:r>
      <w:r w:rsidRPr="00404B34">
        <w:rPr>
          <w:rFonts w:ascii="TH SarabunPSK" w:hAnsi="TH SarabunPSK" w:cs="TH SarabunPSK" w:hint="cs"/>
          <w:b/>
          <w:bCs/>
          <w:color w:val="000000" w:themeColor="text1"/>
          <w:sz w:val="32"/>
          <w:szCs w:val="32"/>
          <w:cs/>
        </w:rPr>
        <w:t>นางลาวัณย์ ตรีเนตร</w:t>
      </w:r>
      <w:r w:rsidRPr="00404B34">
        <w:rPr>
          <w:rFonts w:ascii="TH SarabunPSK" w:hAnsi="TH SarabunPSK" w:cs="TH SarabunPSK" w:hint="cs"/>
          <w:color w:val="000000" w:themeColor="text1"/>
          <w:sz w:val="32"/>
          <w:szCs w:val="32"/>
          <w:cs/>
        </w:rPr>
        <w:t xml:space="preserve"> ศึกษานิเทศก์ (</w:t>
      </w:r>
      <w:proofErr w:type="spellStart"/>
      <w:r w:rsidRPr="00404B34">
        <w:rPr>
          <w:rFonts w:ascii="TH SarabunPSK" w:hAnsi="TH SarabunPSK" w:cs="TH SarabunPSK" w:hint="cs"/>
          <w:color w:val="000000" w:themeColor="text1"/>
          <w:sz w:val="32"/>
          <w:szCs w:val="32"/>
          <w:cs/>
        </w:rPr>
        <w:t>วิทย</w:t>
      </w:r>
      <w:proofErr w:type="spellEnd"/>
      <w:r w:rsidRPr="00404B34">
        <w:rPr>
          <w:rFonts w:ascii="TH SarabunPSK" w:hAnsi="TH SarabunPSK" w:cs="TH SarabunPSK" w:hint="cs"/>
          <w:color w:val="000000" w:themeColor="text1"/>
          <w:sz w:val="32"/>
          <w:szCs w:val="32"/>
          <w:cs/>
        </w:rPr>
        <w:t xml:space="preserve">ฐานะศึกษานิเทศก์เชี่ยวชาญ) สำนักงานเขตพื้นที่การศึกษาประถมศึกษาสมุทรปราการ เขต 1 สำนักงานคณะกรรมการการศึกษาขั้นพื้นฐาน ให้ดำรงตำแหน่ง ที่ปรึกษาด้านพัฒนากระบวนการเรียนรู้ (นักวิชาการศึกษาทรงคุณวุฒิ) สำนักงานคณะกรรมการการศึกษาขั้นพื้นฐาน กระทรวงศึกษาธิการ ตั้งแต่วันที่ 17 กันยายน 2563 ซึ่งเป็นวันที่มีคุณสมบัติครบถ้วนสมบูรณ์ ทั้งนี้ ตั้งแต่วันที่ทรงพระกรุณาโปรดเกล้าโปรดกระหม่อมแต่งตั้งเป็นต้นไป </w:t>
      </w:r>
    </w:p>
    <w:p w14:paraId="4DFCD77B" w14:textId="77777777" w:rsidR="00D77B6D" w:rsidRPr="00404B34" w:rsidRDefault="00D77B6D" w:rsidP="002C2C1A">
      <w:pPr>
        <w:spacing w:line="320" w:lineRule="exact"/>
        <w:jc w:val="thaiDistribute"/>
        <w:rPr>
          <w:rFonts w:ascii="TH SarabunPSK" w:hAnsi="TH SarabunPSK" w:cs="TH SarabunPSK"/>
          <w:color w:val="000000" w:themeColor="text1"/>
          <w:sz w:val="32"/>
          <w:szCs w:val="32"/>
        </w:rPr>
      </w:pPr>
    </w:p>
    <w:p w14:paraId="77E36C49" w14:textId="77777777" w:rsidR="00D77B6D" w:rsidRPr="00404B34" w:rsidRDefault="008A3610" w:rsidP="002C2C1A">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29.</w:t>
      </w:r>
      <w:r w:rsidR="00D77B6D" w:rsidRPr="00404B34">
        <w:rPr>
          <w:rFonts w:ascii="TH SarabunPSK" w:hAnsi="TH SarabunPSK" w:cs="TH SarabunPSK" w:hint="cs"/>
          <w:b/>
          <w:bCs/>
          <w:color w:val="000000" w:themeColor="text1"/>
          <w:sz w:val="32"/>
          <w:szCs w:val="32"/>
          <w:cs/>
        </w:rPr>
        <w:t xml:space="preserve"> เรื่อง การแต่งตั้งข้าราชการพลเรือนสามัญให้ดำรงตำแหน่งประเภทบริหารระดับสูง (สำนักงานป้องกันและปราบปรามการฟอกเงิน)  </w:t>
      </w:r>
    </w:p>
    <w:p w14:paraId="6ABE2E38" w14:textId="77777777" w:rsidR="00D77B6D" w:rsidRPr="00404B34" w:rsidRDefault="00D77B6D" w:rsidP="002C2C1A">
      <w:pPr>
        <w:spacing w:line="320" w:lineRule="exact"/>
        <w:jc w:val="thaiDistribute"/>
        <w:rPr>
          <w:rFonts w:ascii="TH SarabunPSK" w:hAnsi="TH SarabunPSK" w:cs="TH SarabunPSK"/>
          <w:color w:val="000000" w:themeColor="text1"/>
          <w:sz w:val="32"/>
          <w:szCs w:val="32"/>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hint="cs"/>
          <w:color w:val="000000" w:themeColor="text1"/>
          <w:sz w:val="32"/>
          <w:szCs w:val="32"/>
          <w:cs/>
        </w:rPr>
        <w:t xml:space="preserve">คณะรัฐมนตรีมติอนุมัติตามที่รองนายกรัฐมนตรี (นายวิษณุ เครืองาม) เสนอแต่งตั้ง </w:t>
      </w:r>
      <w:r w:rsidRPr="00404B34">
        <w:rPr>
          <w:rFonts w:ascii="TH SarabunPSK" w:hAnsi="TH SarabunPSK" w:cs="TH SarabunPSK" w:hint="cs"/>
          <w:b/>
          <w:bCs/>
          <w:color w:val="000000" w:themeColor="text1"/>
          <w:sz w:val="32"/>
          <w:szCs w:val="32"/>
          <w:cs/>
        </w:rPr>
        <w:t>นางนวลจันทร์ โพธิ์ช่วย</w:t>
      </w:r>
      <w:r w:rsidRPr="00404B34">
        <w:rPr>
          <w:rFonts w:ascii="TH SarabunPSK" w:hAnsi="TH SarabunPSK" w:cs="TH SarabunPSK" w:hint="cs"/>
          <w:color w:val="000000" w:themeColor="text1"/>
          <w:sz w:val="32"/>
          <w:szCs w:val="32"/>
          <w:cs/>
        </w:rPr>
        <w:t xml:space="preserve"> ผู้ช่วยเลขาธิการคณะกรรมการป้องกันและปราบปรามการฟอกเงิน สำนักงานป้องกันและปราบปรามการฟอกเงิน ให้ดำรงตำแหน่ง รองเลขาธิการคณะกรรมการป้องกันและปราบปรามการฟอกเงิน สำนักงานป้องกันและปราบปรามการฟอกเงิน เพื่อทดแทนตำแหน่งที่ว่าง ตั้งแต่วันที่ทรงพระกรุณาโปรดเกล้าโปรดกระหม่อมแต่งตั้งเป็นต้นไป </w:t>
      </w:r>
    </w:p>
    <w:p w14:paraId="1D00045F" w14:textId="77777777" w:rsidR="00D77B6D" w:rsidRPr="00404B34" w:rsidRDefault="00D77B6D" w:rsidP="002C2C1A">
      <w:pPr>
        <w:spacing w:line="320" w:lineRule="exact"/>
        <w:jc w:val="thaiDistribute"/>
        <w:rPr>
          <w:rFonts w:ascii="TH SarabunPSK" w:hAnsi="TH SarabunPSK" w:cs="TH SarabunPSK"/>
          <w:color w:val="000000" w:themeColor="text1"/>
          <w:sz w:val="32"/>
          <w:szCs w:val="32"/>
        </w:rPr>
      </w:pPr>
    </w:p>
    <w:p w14:paraId="24B464D0" w14:textId="77777777" w:rsidR="00D77B6D" w:rsidRPr="00404B34" w:rsidRDefault="008A3610" w:rsidP="002C2C1A">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hint="cs"/>
          <w:b/>
          <w:bCs/>
          <w:color w:val="000000" w:themeColor="text1"/>
          <w:sz w:val="32"/>
          <w:szCs w:val="32"/>
          <w:cs/>
        </w:rPr>
        <w:t>30.</w:t>
      </w:r>
      <w:r w:rsidR="00D77B6D" w:rsidRPr="00404B34">
        <w:rPr>
          <w:rFonts w:ascii="TH SarabunPSK" w:hAnsi="TH SarabunPSK" w:cs="TH SarabunPSK" w:hint="cs"/>
          <w:b/>
          <w:bCs/>
          <w:color w:val="000000" w:themeColor="text1"/>
          <w:sz w:val="32"/>
          <w:szCs w:val="32"/>
          <w:cs/>
        </w:rPr>
        <w:t xml:space="preserve"> เรื่อง การแต่งตั้งกรรมการผู้ช่วยรัฐมนตรี </w:t>
      </w:r>
    </w:p>
    <w:p w14:paraId="378C5129" w14:textId="77777777" w:rsidR="00D77B6D" w:rsidRPr="00404B34" w:rsidRDefault="00D77B6D" w:rsidP="002C2C1A">
      <w:pPr>
        <w:spacing w:line="320" w:lineRule="exact"/>
        <w:jc w:val="thaiDistribute"/>
        <w:rPr>
          <w:rFonts w:ascii="TH SarabunPSK" w:hAnsi="TH SarabunPSK" w:cs="TH SarabunPSK"/>
          <w:color w:val="000000" w:themeColor="text1"/>
          <w:sz w:val="32"/>
          <w:szCs w:val="32"/>
          <w:cs/>
        </w:rPr>
      </w:pPr>
      <w:r w:rsidRPr="00404B34">
        <w:rPr>
          <w:rFonts w:ascii="TH SarabunPSK" w:hAnsi="TH SarabunPSK" w:cs="TH SarabunPSK"/>
          <w:color w:val="000000" w:themeColor="text1"/>
          <w:sz w:val="32"/>
          <w:szCs w:val="32"/>
          <w:cs/>
        </w:rPr>
        <w:tab/>
      </w:r>
      <w:r w:rsidRPr="00404B34">
        <w:rPr>
          <w:rFonts w:ascii="TH SarabunPSK" w:hAnsi="TH SarabunPSK" w:cs="TH SarabunPSK"/>
          <w:color w:val="000000" w:themeColor="text1"/>
          <w:sz w:val="32"/>
          <w:szCs w:val="32"/>
          <w:cs/>
        </w:rPr>
        <w:tab/>
      </w:r>
      <w:r w:rsidRPr="00404B34">
        <w:rPr>
          <w:rFonts w:ascii="TH SarabunPSK" w:hAnsi="TH SarabunPSK" w:cs="TH SarabunPSK" w:hint="cs"/>
          <w:color w:val="000000" w:themeColor="text1"/>
          <w:sz w:val="32"/>
          <w:szCs w:val="32"/>
          <w:cs/>
        </w:rPr>
        <w:t xml:space="preserve">คณะรัฐมนตรีมีมติเห็นชอบตามที่สำนักเลขาธิการนายกรัฐมนตรีเสนอการแต่งตั้ง </w:t>
      </w:r>
      <w:r w:rsidRPr="00404B34">
        <w:rPr>
          <w:rFonts w:ascii="TH SarabunPSK" w:hAnsi="TH SarabunPSK" w:cs="TH SarabunPSK" w:hint="cs"/>
          <w:b/>
          <w:bCs/>
          <w:color w:val="000000" w:themeColor="text1"/>
          <w:sz w:val="32"/>
          <w:szCs w:val="32"/>
          <w:cs/>
        </w:rPr>
        <w:t>นางสาวณัฐ</w:t>
      </w:r>
      <w:proofErr w:type="spellStart"/>
      <w:r w:rsidRPr="00404B34">
        <w:rPr>
          <w:rFonts w:ascii="TH SarabunPSK" w:hAnsi="TH SarabunPSK" w:cs="TH SarabunPSK" w:hint="cs"/>
          <w:b/>
          <w:bCs/>
          <w:color w:val="000000" w:themeColor="text1"/>
          <w:sz w:val="32"/>
          <w:szCs w:val="32"/>
          <w:cs/>
        </w:rPr>
        <w:t>ธ์ภัสส์</w:t>
      </w:r>
      <w:proofErr w:type="spellEnd"/>
      <w:r w:rsidRPr="00404B34">
        <w:rPr>
          <w:rFonts w:ascii="TH SarabunPSK" w:hAnsi="TH SarabunPSK" w:cs="TH SarabunPSK" w:hint="cs"/>
          <w:b/>
          <w:bCs/>
          <w:color w:val="000000" w:themeColor="text1"/>
          <w:sz w:val="32"/>
          <w:szCs w:val="32"/>
          <w:cs/>
        </w:rPr>
        <w:t xml:space="preserve"> ยงใจยุทธ</w:t>
      </w:r>
      <w:r w:rsidRPr="00404B34">
        <w:rPr>
          <w:rFonts w:ascii="TH SarabunPSK" w:hAnsi="TH SarabunPSK" w:cs="TH SarabunPSK" w:hint="cs"/>
          <w:color w:val="000000" w:themeColor="text1"/>
          <w:sz w:val="32"/>
          <w:szCs w:val="32"/>
          <w:cs/>
        </w:rPr>
        <w:t xml:space="preserve"> เป็นกรรมการผู้ช่วยรัฐมนตรี โดยให้มีผลตั้งแต่วันที่นายกรัฐมนตรีลงนามในประกาศแต่งตั้ง </w:t>
      </w:r>
    </w:p>
    <w:p w14:paraId="1D126451" w14:textId="77777777" w:rsidR="00D77B6D" w:rsidRPr="00404B34" w:rsidRDefault="00D77B6D" w:rsidP="002C2C1A">
      <w:pPr>
        <w:spacing w:line="320" w:lineRule="exact"/>
        <w:jc w:val="thaiDistribute"/>
        <w:rPr>
          <w:rFonts w:ascii="TH SarabunPSK" w:hAnsi="TH SarabunPSK" w:cs="TH SarabunPSK"/>
          <w:color w:val="000000" w:themeColor="text1"/>
          <w:sz w:val="32"/>
          <w:szCs w:val="32"/>
          <w:cs/>
        </w:rPr>
      </w:pPr>
    </w:p>
    <w:p w14:paraId="659F49C5" w14:textId="77777777" w:rsidR="001C6727" w:rsidRPr="00404B34" w:rsidRDefault="001C6727" w:rsidP="002C2C1A">
      <w:pPr>
        <w:spacing w:line="320" w:lineRule="exact"/>
        <w:jc w:val="thaiDistribute"/>
        <w:rPr>
          <w:rFonts w:ascii="TH SarabunPSK" w:hAnsi="TH SarabunPSK" w:cs="TH SarabunPSK"/>
          <w:b/>
          <w:bCs/>
          <w:color w:val="000000" w:themeColor="text1"/>
          <w:sz w:val="32"/>
          <w:szCs w:val="32"/>
        </w:rPr>
      </w:pPr>
    </w:p>
    <w:p w14:paraId="2ADDFC4F" w14:textId="77777777" w:rsidR="00044F33" w:rsidRPr="00404B34" w:rsidRDefault="002E56CF" w:rsidP="002C2C1A">
      <w:pPr>
        <w:spacing w:line="320" w:lineRule="exact"/>
        <w:jc w:val="center"/>
        <w:rPr>
          <w:rFonts w:ascii="TH SarabunPSK" w:hAnsi="TH SarabunPSK" w:cs="TH SarabunPSK"/>
          <w:color w:val="000000" w:themeColor="text1"/>
          <w:sz w:val="32"/>
          <w:szCs w:val="32"/>
        </w:rPr>
      </w:pPr>
      <w:r w:rsidRPr="00404B34">
        <w:rPr>
          <w:rFonts w:ascii="TH SarabunPSK" w:hAnsi="TH SarabunPSK" w:cs="TH SarabunPSK" w:hint="cs"/>
          <w:color w:val="000000" w:themeColor="text1"/>
          <w:sz w:val="32"/>
          <w:szCs w:val="32"/>
          <w:cs/>
        </w:rPr>
        <w:t>.........................................................</w:t>
      </w:r>
    </w:p>
    <w:sectPr w:rsidR="00044F33" w:rsidRPr="00404B34" w:rsidSect="00B66680">
      <w:headerReference w:type="even" r:id="rId8"/>
      <w:headerReference w:type="default" r:id="rId9"/>
      <w:footerReference w:type="even" r:id="rId10"/>
      <w:footerReference w:type="default" r:id="rId11"/>
      <w:headerReference w:type="first" r:id="rId12"/>
      <w:footerReference w:type="first" r:id="rId13"/>
      <w:pgSz w:w="11906" w:h="16838"/>
      <w:pgMar w:top="1418" w:right="1151" w:bottom="567" w:left="1151" w:header="720" w:footer="65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2477B" w14:textId="77777777" w:rsidR="003602FD" w:rsidRDefault="003602FD">
      <w:r>
        <w:separator/>
      </w:r>
    </w:p>
  </w:endnote>
  <w:endnote w:type="continuationSeparator" w:id="0">
    <w:p w14:paraId="72375E6B" w14:textId="77777777" w:rsidR="003602FD" w:rsidRDefault="0036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93"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Dillen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81000003" w:usb1="00000000" w:usb2="00000000" w:usb3="00000000" w:csb0="00010001" w:csb1="00000000"/>
  </w:font>
  <w:font w:name="FreesiaUPC">
    <w:panose1 w:val="020B0604020202020204"/>
    <w:charset w:val="00"/>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EC0A0" w14:textId="77777777" w:rsidR="009A0E2E" w:rsidRDefault="009A0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8F1B0" w14:textId="77777777" w:rsidR="009A0E2E" w:rsidRPr="00281C47" w:rsidRDefault="009A0E2E" w:rsidP="00281C47">
    <w:pPr>
      <w:pStyle w:val="Footer"/>
      <w:rPr>
        <w:szCs w:val="3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ACB9A" w14:textId="77777777" w:rsidR="009A0E2E" w:rsidRPr="00EB167C" w:rsidRDefault="009A0E2E" w:rsidP="00EB167C">
    <w:pPr>
      <w:pStyle w:val="Footer"/>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14:paraId="4461A764" w14:textId="77777777" w:rsidR="009A0E2E" w:rsidRPr="00EB167C" w:rsidRDefault="009A0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ACF99" w14:textId="77777777" w:rsidR="003602FD" w:rsidRDefault="003602FD">
      <w:r>
        <w:separator/>
      </w:r>
    </w:p>
  </w:footnote>
  <w:footnote w:type="continuationSeparator" w:id="0">
    <w:p w14:paraId="48A3CCE2" w14:textId="77777777" w:rsidR="003602FD" w:rsidRDefault="00360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0671D" w14:textId="77777777" w:rsidR="009A0E2E" w:rsidRDefault="009A0E2E">
    <w:pPr>
      <w:pStyle w:val="Header"/>
      <w:framePr w:wrap="around" w:vAnchor="text" w:hAnchor="margin" w:xAlign="center" w:y="1"/>
      <w:rPr>
        <w:rStyle w:val="PageNumber"/>
      </w:rPr>
    </w:pPr>
    <w:r>
      <w:rPr>
        <w:rStyle w:val="PageNumber"/>
        <w:cs/>
      </w:rPr>
      <w:fldChar w:fldCharType="begin"/>
    </w:r>
    <w:r>
      <w:rPr>
        <w:rStyle w:val="PageNumber"/>
      </w:rPr>
      <w:instrText xml:space="preserve">PAGE  </w:instrText>
    </w:r>
    <w:r>
      <w:rPr>
        <w:rStyle w:val="PageNumber"/>
        <w:cs/>
      </w:rPr>
      <w:fldChar w:fldCharType="separate"/>
    </w:r>
    <w:r>
      <w:rPr>
        <w:rStyle w:val="PageNumber"/>
        <w:noProof/>
        <w:cs/>
      </w:rPr>
      <w:t>10</w:t>
    </w:r>
    <w:r>
      <w:rPr>
        <w:rStyle w:val="PageNumber"/>
        <w:cs/>
      </w:rPr>
      <w:fldChar w:fldCharType="end"/>
    </w:r>
  </w:p>
  <w:p w14:paraId="60309A86" w14:textId="77777777" w:rsidR="009A0E2E" w:rsidRDefault="009A0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C4568" w14:textId="77777777" w:rsidR="009A0E2E" w:rsidRDefault="009A0E2E">
    <w:pPr>
      <w:pStyle w:val="Header"/>
      <w:framePr w:wrap="around" w:vAnchor="text" w:hAnchor="margin" w:xAlign="center" w:y="1"/>
      <w:rPr>
        <w:rStyle w:val="PageNumber"/>
        <w:rFonts w:ascii="Cordia New" w:hAnsi="Cordia New" w:cs="Cordia New"/>
        <w:sz w:val="32"/>
        <w:szCs w:val="32"/>
      </w:rPr>
    </w:pPr>
    <w:r>
      <w:rPr>
        <w:rStyle w:val="PageNumber"/>
        <w:rFonts w:ascii="Cordia New" w:hAnsi="Cordia New" w:cs="Cordia New"/>
        <w:sz w:val="32"/>
        <w:szCs w:val="32"/>
        <w:cs/>
      </w:rPr>
      <w:fldChar w:fldCharType="begin"/>
    </w:r>
    <w:r>
      <w:rPr>
        <w:rStyle w:val="PageNumber"/>
        <w:rFonts w:ascii="Cordia New" w:hAnsi="Cordia New" w:cs="Cordia New"/>
        <w:sz w:val="32"/>
        <w:szCs w:val="32"/>
      </w:rPr>
      <w:instrText xml:space="preserve">PAGE  </w:instrText>
    </w:r>
    <w:r>
      <w:rPr>
        <w:rStyle w:val="PageNumber"/>
        <w:rFonts w:ascii="Cordia New" w:hAnsi="Cordia New" w:cs="Cordia New"/>
        <w:sz w:val="32"/>
        <w:szCs w:val="32"/>
        <w:cs/>
      </w:rPr>
      <w:fldChar w:fldCharType="separate"/>
    </w:r>
    <w:r w:rsidR="00197A93">
      <w:rPr>
        <w:rStyle w:val="PageNumber"/>
        <w:rFonts w:ascii="Cordia New" w:hAnsi="Cordia New" w:cs="Cordia New"/>
        <w:noProof/>
        <w:sz w:val="32"/>
        <w:szCs w:val="32"/>
        <w:cs/>
      </w:rPr>
      <w:t>42</w:t>
    </w:r>
    <w:r>
      <w:rPr>
        <w:rStyle w:val="PageNumber"/>
        <w:rFonts w:ascii="Cordia New" w:hAnsi="Cordia New" w:cs="Cordia New"/>
        <w:sz w:val="32"/>
        <w:szCs w:val="32"/>
        <w:cs/>
      </w:rPr>
      <w:fldChar w:fldCharType="end"/>
    </w:r>
  </w:p>
  <w:p w14:paraId="6ADF66C5" w14:textId="77777777" w:rsidR="009A0E2E" w:rsidRDefault="009A0E2E">
    <w:pPr>
      <w:pStyle w:val="Header"/>
    </w:pPr>
  </w:p>
  <w:p w14:paraId="1776720E" w14:textId="77777777" w:rsidR="009A0E2E" w:rsidRDefault="009A0E2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D03E2" w14:textId="77777777" w:rsidR="009A0E2E" w:rsidRDefault="009A0E2E">
    <w:pPr>
      <w:pStyle w:val="Header"/>
      <w:jc w:val="center"/>
    </w:pPr>
    <w:r>
      <w:fldChar w:fldCharType="begin"/>
    </w:r>
    <w:r>
      <w:instrText xml:space="preserve"> PAGE   \</w:instrText>
    </w:r>
    <w:r>
      <w:rPr>
        <w:rFonts w:cs="DilleniaUPC"/>
        <w:cs/>
      </w:rPr>
      <w:instrText xml:space="preserve">* </w:instrText>
    </w:r>
    <w:r>
      <w:instrText xml:space="preserve">MERGEFORMAT </w:instrText>
    </w:r>
    <w:r>
      <w:fldChar w:fldCharType="separate"/>
    </w:r>
    <w:r>
      <w:rPr>
        <w:noProof/>
      </w:rPr>
      <w:t>1</w:t>
    </w:r>
    <w:r>
      <w:rPr>
        <w:noProof/>
      </w:rPr>
      <w:fldChar w:fldCharType="end"/>
    </w:r>
  </w:p>
  <w:p w14:paraId="574AE053" w14:textId="77777777" w:rsidR="009A0E2E" w:rsidRDefault="009A0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F3849"/>
    <w:multiLevelType w:val="hybridMultilevel"/>
    <w:tmpl w:val="204C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45D8D"/>
    <w:multiLevelType w:val="multilevel"/>
    <w:tmpl w:val="BF0E047E"/>
    <w:styleLink w:val="Style1"/>
    <w:lvl w:ilvl="0">
      <w:start w:val="2"/>
      <w:numFmt w:val="thaiNumbers"/>
      <w:lvlText w:val="%1."/>
      <w:lvlJc w:val="left"/>
      <w:pPr>
        <w:ind w:left="360" w:hanging="360"/>
      </w:pPr>
      <w:rPr>
        <w:rFonts w:hint="default"/>
        <w:b/>
        <w:bCs/>
        <w:sz w:val="32"/>
        <w:szCs w:val="32"/>
      </w:rPr>
    </w:lvl>
    <w:lvl w:ilvl="1">
      <w:start w:val="1"/>
      <w:numFmt w:val="thaiNumbers"/>
      <w:lvlText w:val="%1.%2."/>
      <w:lvlJc w:val="left"/>
      <w:pPr>
        <w:ind w:left="432" w:hanging="432"/>
      </w:pPr>
      <w:rPr>
        <w:rFonts w:hint="default"/>
        <w:b w:val="0"/>
        <w:bCs w:val="0"/>
        <w:sz w:val="32"/>
        <w:szCs w:val="32"/>
      </w:rPr>
    </w:lvl>
    <w:lvl w:ilvl="2">
      <w:start w:val="1"/>
      <w:numFmt w:val="thaiNumbers"/>
      <w:lvlText w:val="%3)"/>
      <w:lvlJc w:val="left"/>
      <w:pPr>
        <w:ind w:left="1224" w:hanging="504"/>
      </w:pPr>
      <w:rPr>
        <w:rFonts w:ascii="TH SarabunPSK" w:eastAsia="Calibri" w:hAnsi="TH SarabunPSK" w:cs="TH SarabunPSK" w:hint="default"/>
        <w:b w:val="0"/>
        <w:bCs w:val="0"/>
        <w:sz w:val="32"/>
        <w:szCs w:val="32"/>
      </w:rPr>
    </w:lvl>
    <w:lvl w:ilvl="3">
      <w:start w:val="1"/>
      <w:numFmt w:val="thaiNumbers"/>
      <w:lvlText w:val="๑.๒.%4"/>
      <w:lvlJc w:val="left"/>
      <w:pPr>
        <w:ind w:left="1728" w:hanging="648"/>
      </w:pPr>
      <w:rPr>
        <w:rFonts w:ascii="TH SarabunPSK" w:hAnsi="TH SarabunPSK" w:cs="TH SarabunPSK" w:hint="default"/>
        <w:b w:val="0"/>
        <w:bCs w:val="0"/>
        <w:sz w:val="32"/>
        <w:szCs w:val="3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2B00F5E"/>
    <w:multiLevelType w:val="hybridMultilevel"/>
    <w:tmpl w:val="7708E10A"/>
    <w:lvl w:ilvl="0" w:tplc="382C80BE">
      <w:start w:val="205"/>
      <w:numFmt w:val="bullet"/>
      <w:lvlText w:val="-"/>
      <w:lvlJc w:val="left"/>
      <w:pPr>
        <w:ind w:left="374" w:hanging="360"/>
      </w:pPr>
      <w:rPr>
        <w:rFonts w:ascii="TH SarabunPSK" w:eastAsiaTheme="minorHAnsi" w:hAnsi="TH SarabunPSK" w:cs="TH SarabunPSK"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3" w15:restartNumberingAfterBreak="0">
    <w:nsid w:val="76E0496D"/>
    <w:multiLevelType w:val="hybridMultilevel"/>
    <w:tmpl w:val="3282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5B0"/>
    <w:rsid w:val="000004A8"/>
    <w:rsid w:val="00000B7C"/>
    <w:rsid w:val="00000F9B"/>
    <w:rsid w:val="0000158D"/>
    <w:rsid w:val="000016D5"/>
    <w:rsid w:val="00001A45"/>
    <w:rsid w:val="00002226"/>
    <w:rsid w:val="00002235"/>
    <w:rsid w:val="0000240A"/>
    <w:rsid w:val="00002515"/>
    <w:rsid w:val="000027F8"/>
    <w:rsid w:val="00003508"/>
    <w:rsid w:val="00004C0E"/>
    <w:rsid w:val="000051FD"/>
    <w:rsid w:val="000052AC"/>
    <w:rsid w:val="0000646D"/>
    <w:rsid w:val="000066B4"/>
    <w:rsid w:val="00006864"/>
    <w:rsid w:val="00006D0F"/>
    <w:rsid w:val="00007CD7"/>
    <w:rsid w:val="00007FA5"/>
    <w:rsid w:val="00012E07"/>
    <w:rsid w:val="00013160"/>
    <w:rsid w:val="000132E2"/>
    <w:rsid w:val="00014B6F"/>
    <w:rsid w:val="00014D5C"/>
    <w:rsid w:val="00015062"/>
    <w:rsid w:val="00015089"/>
    <w:rsid w:val="00015211"/>
    <w:rsid w:val="000152C6"/>
    <w:rsid w:val="00015554"/>
    <w:rsid w:val="00016461"/>
    <w:rsid w:val="00016E31"/>
    <w:rsid w:val="00017F5D"/>
    <w:rsid w:val="00020C49"/>
    <w:rsid w:val="000218EA"/>
    <w:rsid w:val="00023AA7"/>
    <w:rsid w:val="00024992"/>
    <w:rsid w:val="00026D2C"/>
    <w:rsid w:val="00032322"/>
    <w:rsid w:val="000328AF"/>
    <w:rsid w:val="00033F60"/>
    <w:rsid w:val="0003595A"/>
    <w:rsid w:val="0003718C"/>
    <w:rsid w:val="0003739E"/>
    <w:rsid w:val="000376A2"/>
    <w:rsid w:val="000407FB"/>
    <w:rsid w:val="00040921"/>
    <w:rsid w:val="00043406"/>
    <w:rsid w:val="00043743"/>
    <w:rsid w:val="00043B7C"/>
    <w:rsid w:val="00043F5A"/>
    <w:rsid w:val="0004428E"/>
    <w:rsid w:val="000442E0"/>
    <w:rsid w:val="00044599"/>
    <w:rsid w:val="00044F33"/>
    <w:rsid w:val="000453FF"/>
    <w:rsid w:val="00045BE7"/>
    <w:rsid w:val="00045D52"/>
    <w:rsid w:val="00047166"/>
    <w:rsid w:val="00047523"/>
    <w:rsid w:val="00047534"/>
    <w:rsid w:val="000479F5"/>
    <w:rsid w:val="000505D3"/>
    <w:rsid w:val="00051B4A"/>
    <w:rsid w:val="00052088"/>
    <w:rsid w:val="0005258E"/>
    <w:rsid w:val="00052A8E"/>
    <w:rsid w:val="00052FDA"/>
    <w:rsid w:val="00054383"/>
    <w:rsid w:val="00054B23"/>
    <w:rsid w:val="000553E0"/>
    <w:rsid w:val="00055F95"/>
    <w:rsid w:val="00056D31"/>
    <w:rsid w:val="00057050"/>
    <w:rsid w:val="0005728B"/>
    <w:rsid w:val="00057A49"/>
    <w:rsid w:val="000603FF"/>
    <w:rsid w:val="00060859"/>
    <w:rsid w:val="00060A18"/>
    <w:rsid w:val="00061437"/>
    <w:rsid w:val="000621FD"/>
    <w:rsid w:val="0006285B"/>
    <w:rsid w:val="0006368D"/>
    <w:rsid w:val="00063F89"/>
    <w:rsid w:val="00064D7E"/>
    <w:rsid w:val="00064F6A"/>
    <w:rsid w:val="0006509D"/>
    <w:rsid w:val="000657E2"/>
    <w:rsid w:val="00065A66"/>
    <w:rsid w:val="00065ABC"/>
    <w:rsid w:val="0006722D"/>
    <w:rsid w:val="00071905"/>
    <w:rsid w:val="00071D68"/>
    <w:rsid w:val="000722D2"/>
    <w:rsid w:val="00072491"/>
    <w:rsid w:val="000742B3"/>
    <w:rsid w:val="000751BC"/>
    <w:rsid w:val="0007672D"/>
    <w:rsid w:val="00076949"/>
    <w:rsid w:val="00076DDF"/>
    <w:rsid w:val="0007777B"/>
    <w:rsid w:val="00077B69"/>
    <w:rsid w:val="00080087"/>
    <w:rsid w:val="000800C8"/>
    <w:rsid w:val="00082847"/>
    <w:rsid w:val="00083818"/>
    <w:rsid w:val="00083E7F"/>
    <w:rsid w:val="00083FAB"/>
    <w:rsid w:val="00084A93"/>
    <w:rsid w:val="00084C4D"/>
    <w:rsid w:val="00085282"/>
    <w:rsid w:val="00086404"/>
    <w:rsid w:val="00086C5E"/>
    <w:rsid w:val="000874A5"/>
    <w:rsid w:val="000874BE"/>
    <w:rsid w:val="000907FB"/>
    <w:rsid w:val="00093760"/>
    <w:rsid w:val="00094A4D"/>
    <w:rsid w:val="00095518"/>
    <w:rsid w:val="00095E4B"/>
    <w:rsid w:val="0009663C"/>
    <w:rsid w:val="00096F5B"/>
    <w:rsid w:val="00097C3B"/>
    <w:rsid w:val="00097D24"/>
    <w:rsid w:val="000A10B0"/>
    <w:rsid w:val="000A196D"/>
    <w:rsid w:val="000A2582"/>
    <w:rsid w:val="000A3166"/>
    <w:rsid w:val="000A31B3"/>
    <w:rsid w:val="000A395B"/>
    <w:rsid w:val="000A39A4"/>
    <w:rsid w:val="000A3B2B"/>
    <w:rsid w:val="000A3DD3"/>
    <w:rsid w:val="000A5084"/>
    <w:rsid w:val="000A5A43"/>
    <w:rsid w:val="000A64C0"/>
    <w:rsid w:val="000A66F0"/>
    <w:rsid w:val="000A6924"/>
    <w:rsid w:val="000A7F87"/>
    <w:rsid w:val="000B06E5"/>
    <w:rsid w:val="000B14EF"/>
    <w:rsid w:val="000B1555"/>
    <w:rsid w:val="000B19AA"/>
    <w:rsid w:val="000B2E32"/>
    <w:rsid w:val="000B3BC2"/>
    <w:rsid w:val="000B4396"/>
    <w:rsid w:val="000B48A8"/>
    <w:rsid w:val="000B5949"/>
    <w:rsid w:val="000B62DF"/>
    <w:rsid w:val="000B6A85"/>
    <w:rsid w:val="000B70C8"/>
    <w:rsid w:val="000B7211"/>
    <w:rsid w:val="000B7452"/>
    <w:rsid w:val="000C0B7B"/>
    <w:rsid w:val="000C18A6"/>
    <w:rsid w:val="000C2211"/>
    <w:rsid w:val="000C47F8"/>
    <w:rsid w:val="000C4F4A"/>
    <w:rsid w:val="000C5639"/>
    <w:rsid w:val="000C56E0"/>
    <w:rsid w:val="000C5BD7"/>
    <w:rsid w:val="000C5DD9"/>
    <w:rsid w:val="000C5F68"/>
    <w:rsid w:val="000D16DF"/>
    <w:rsid w:val="000D1D86"/>
    <w:rsid w:val="000D26B3"/>
    <w:rsid w:val="000D355A"/>
    <w:rsid w:val="000D4CE6"/>
    <w:rsid w:val="000D5A83"/>
    <w:rsid w:val="000D5E08"/>
    <w:rsid w:val="000D6133"/>
    <w:rsid w:val="000D6D93"/>
    <w:rsid w:val="000D7D72"/>
    <w:rsid w:val="000E0865"/>
    <w:rsid w:val="000E1F54"/>
    <w:rsid w:val="000E40D7"/>
    <w:rsid w:val="000E5441"/>
    <w:rsid w:val="000E5A6B"/>
    <w:rsid w:val="000E64C1"/>
    <w:rsid w:val="000E75A3"/>
    <w:rsid w:val="000F1746"/>
    <w:rsid w:val="000F1C9F"/>
    <w:rsid w:val="000F297C"/>
    <w:rsid w:val="000F38B4"/>
    <w:rsid w:val="000F4529"/>
    <w:rsid w:val="000F57D8"/>
    <w:rsid w:val="000F659A"/>
    <w:rsid w:val="000F6AC1"/>
    <w:rsid w:val="000F6AF0"/>
    <w:rsid w:val="000F70FE"/>
    <w:rsid w:val="000F7423"/>
    <w:rsid w:val="00101137"/>
    <w:rsid w:val="00102AFA"/>
    <w:rsid w:val="00103106"/>
    <w:rsid w:val="00103373"/>
    <w:rsid w:val="00103F46"/>
    <w:rsid w:val="00105E72"/>
    <w:rsid w:val="00105EA6"/>
    <w:rsid w:val="00107050"/>
    <w:rsid w:val="001073F4"/>
    <w:rsid w:val="00107CBA"/>
    <w:rsid w:val="00110A41"/>
    <w:rsid w:val="00110C4A"/>
    <w:rsid w:val="00111821"/>
    <w:rsid w:val="0011182D"/>
    <w:rsid w:val="0011255B"/>
    <w:rsid w:val="00112717"/>
    <w:rsid w:val="001128D4"/>
    <w:rsid w:val="00113171"/>
    <w:rsid w:val="00114ABC"/>
    <w:rsid w:val="00114B9D"/>
    <w:rsid w:val="00114D96"/>
    <w:rsid w:val="00115301"/>
    <w:rsid w:val="0011596A"/>
    <w:rsid w:val="00116EC5"/>
    <w:rsid w:val="00117B13"/>
    <w:rsid w:val="00120173"/>
    <w:rsid w:val="001205E4"/>
    <w:rsid w:val="00120B5B"/>
    <w:rsid w:val="0012195E"/>
    <w:rsid w:val="00124CF3"/>
    <w:rsid w:val="001257F6"/>
    <w:rsid w:val="00126220"/>
    <w:rsid w:val="0012674C"/>
    <w:rsid w:val="001267BB"/>
    <w:rsid w:val="00126D51"/>
    <w:rsid w:val="00127266"/>
    <w:rsid w:val="0012775F"/>
    <w:rsid w:val="00130532"/>
    <w:rsid w:val="00130D06"/>
    <w:rsid w:val="00130D1C"/>
    <w:rsid w:val="00130EFF"/>
    <w:rsid w:val="00131321"/>
    <w:rsid w:val="00132BC8"/>
    <w:rsid w:val="0013345A"/>
    <w:rsid w:val="001357F7"/>
    <w:rsid w:val="00135D24"/>
    <w:rsid w:val="00135E9B"/>
    <w:rsid w:val="00136158"/>
    <w:rsid w:val="00136712"/>
    <w:rsid w:val="00136A6E"/>
    <w:rsid w:val="00142334"/>
    <w:rsid w:val="00142539"/>
    <w:rsid w:val="00144956"/>
    <w:rsid w:val="00145103"/>
    <w:rsid w:val="00145A99"/>
    <w:rsid w:val="00146488"/>
    <w:rsid w:val="00146BB2"/>
    <w:rsid w:val="00150676"/>
    <w:rsid w:val="0015156A"/>
    <w:rsid w:val="00151618"/>
    <w:rsid w:val="00152320"/>
    <w:rsid w:val="001538BE"/>
    <w:rsid w:val="00154326"/>
    <w:rsid w:val="00154EA4"/>
    <w:rsid w:val="00155340"/>
    <w:rsid w:val="001556E0"/>
    <w:rsid w:val="001567A1"/>
    <w:rsid w:val="001576C5"/>
    <w:rsid w:val="00157F3E"/>
    <w:rsid w:val="00160590"/>
    <w:rsid w:val="00160B5B"/>
    <w:rsid w:val="0016145E"/>
    <w:rsid w:val="0016332F"/>
    <w:rsid w:val="0016416A"/>
    <w:rsid w:val="0016498F"/>
    <w:rsid w:val="00165162"/>
    <w:rsid w:val="00167621"/>
    <w:rsid w:val="00167766"/>
    <w:rsid w:val="0016789D"/>
    <w:rsid w:val="00171486"/>
    <w:rsid w:val="001716F0"/>
    <w:rsid w:val="00171F0E"/>
    <w:rsid w:val="001720AC"/>
    <w:rsid w:val="0017237A"/>
    <w:rsid w:val="00172FEE"/>
    <w:rsid w:val="00175E37"/>
    <w:rsid w:val="00175F1F"/>
    <w:rsid w:val="0017622C"/>
    <w:rsid w:val="00177641"/>
    <w:rsid w:val="00180E93"/>
    <w:rsid w:val="00181EE5"/>
    <w:rsid w:val="00183CD4"/>
    <w:rsid w:val="00183DB5"/>
    <w:rsid w:val="001840D0"/>
    <w:rsid w:val="001842A2"/>
    <w:rsid w:val="0018498A"/>
    <w:rsid w:val="00186B97"/>
    <w:rsid w:val="00187EA9"/>
    <w:rsid w:val="00190537"/>
    <w:rsid w:val="00190B73"/>
    <w:rsid w:val="00191086"/>
    <w:rsid w:val="00191664"/>
    <w:rsid w:val="00191DFC"/>
    <w:rsid w:val="00192368"/>
    <w:rsid w:val="0019250A"/>
    <w:rsid w:val="00193242"/>
    <w:rsid w:val="00193BF8"/>
    <w:rsid w:val="00193CE3"/>
    <w:rsid w:val="001945F3"/>
    <w:rsid w:val="0019681C"/>
    <w:rsid w:val="0019764D"/>
    <w:rsid w:val="00197A93"/>
    <w:rsid w:val="00197D12"/>
    <w:rsid w:val="001A0210"/>
    <w:rsid w:val="001A05F6"/>
    <w:rsid w:val="001A3B64"/>
    <w:rsid w:val="001A4D7D"/>
    <w:rsid w:val="001A5674"/>
    <w:rsid w:val="001A5871"/>
    <w:rsid w:val="001A5C25"/>
    <w:rsid w:val="001A5C3A"/>
    <w:rsid w:val="001A650B"/>
    <w:rsid w:val="001A6912"/>
    <w:rsid w:val="001A7695"/>
    <w:rsid w:val="001A7F3B"/>
    <w:rsid w:val="001B0069"/>
    <w:rsid w:val="001B0B59"/>
    <w:rsid w:val="001B22C4"/>
    <w:rsid w:val="001B2769"/>
    <w:rsid w:val="001B2C45"/>
    <w:rsid w:val="001B2D39"/>
    <w:rsid w:val="001B3F9D"/>
    <w:rsid w:val="001B4868"/>
    <w:rsid w:val="001B4E4B"/>
    <w:rsid w:val="001B6A74"/>
    <w:rsid w:val="001B7304"/>
    <w:rsid w:val="001B77F0"/>
    <w:rsid w:val="001C02FE"/>
    <w:rsid w:val="001C08CF"/>
    <w:rsid w:val="001C0C1F"/>
    <w:rsid w:val="001C0EA0"/>
    <w:rsid w:val="001C16B0"/>
    <w:rsid w:val="001C23E7"/>
    <w:rsid w:val="001C2821"/>
    <w:rsid w:val="001C2D33"/>
    <w:rsid w:val="001C363D"/>
    <w:rsid w:val="001C44D9"/>
    <w:rsid w:val="001C466D"/>
    <w:rsid w:val="001C49FD"/>
    <w:rsid w:val="001C4AC5"/>
    <w:rsid w:val="001C52F0"/>
    <w:rsid w:val="001C5666"/>
    <w:rsid w:val="001C5AD0"/>
    <w:rsid w:val="001C60D6"/>
    <w:rsid w:val="001C64F7"/>
    <w:rsid w:val="001C6727"/>
    <w:rsid w:val="001C7260"/>
    <w:rsid w:val="001C7C9A"/>
    <w:rsid w:val="001D14C3"/>
    <w:rsid w:val="001D1772"/>
    <w:rsid w:val="001D1B23"/>
    <w:rsid w:val="001D1DCB"/>
    <w:rsid w:val="001D1DD7"/>
    <w:rsid w:val="001D250E"/>
    <w:rsid w:val="001D275F"/>
    <w:rsid w:val="001D31B3"/>
    <w:rsid w:val="001D3A15"/>
    <w:rsid w:val="001D3F15"/>
    <w:rsid w:val="001D4EE8"/>
    <w:rsid w:val="001D57E5"/>
    <w:rsid w:val="001D68F1"/>
    <w:rsid w:val="001D699C"/>
    <w:rsid w:val="001D6C2B"/>
    <w:rsid w:val="001D6D94"/>
    <w:rsid w:val="001D72B2"/>
    <w:rsid w:val="001D735F"/>
    <w:rsid w:val="001D75C0"/>
    <w:rsid w:val="001D79AF"/>
    <w:rsid w:val="001E01D1"/>
    <w:rsid w:val="001E026D"/>
    <w:rsid w:val="001E03AB"/>
    <w:rsid w:val="001E081C"/>
    <w:rsid w:val="001E0F5F"/>
    <w:rsid w:val="001E101C"/>
    <w:rsid w:val="001E13EC"/>
    <w:rsid w:val="001E1779"/>
    <w:rsid w:val="001E17EA"/>
    <w:rsid w:val="001E2203"/>
    <w:rsid w:val="001E322C"/>
    <w:rsid w:val="001E3254"/>
    <w:rsid w:val="001E3824"/>
    <w:rsid w:val="001E3BF2"/>
    <w:rsid w:val="001E4073"/>
    <w:rsid w:val="001E409F"/>
    <w:rsid w:val="001E4DA0"/>
    <w:rsid w:val="001E4F6D"/>
    <w:rsid w:val="001E6ED1"/>
    <w:rsid w:val="001E774C"/>
    <w:rsid w:val="001E7D3E"/>
    <w:rsid w:val="001F08B5"/>
    <w:rsid w:val="001F0C35"/>
    <w:rsid w:val="001F0E50"/>
    <w:rsid w:val="001F0E90"/>
    <w:rsid w:val="001F10F4"/>
    <w:rsid w:val="001F172C"/>
    <w:rsid w:val="001F19E1"/>
    <w:rsid w:val="001F1C0A"/>
    <w:rsid w:val="001F1CBF"/>
    <w:rsid w:val="001F260C"/>
    <w:rsid w:val="001F2CC4"/>
    <w:rsid w:val="001F3985"/>
    <w:rsid w:val="001F49F8"/>
    <w:rsid w:val="001F4F58"/>
    <w:rsid w:val="001F52AC"/>
    <w:rsid w:val="001F55FA"/>
    <w:rsid w:val="001F6799"/>
    <w:rsid w:val="001F68CF"/>
    <w:rsid w:val="001F6F8B"/>
    <w:rsid w:val="001F7426"/>
    <w:rsid w:val="001F786B"/>
    <w:rsid w:val="001F79B9"/>
    <w:rsid w:val="001F7CBD"/>
    <w:rsid w:val="002001FF"/>
    <w:rsid w:val="00201B29"/>
    <w:rsid w:val="00201CE2"/>
    <w:rsid w:val="00202C0E"/>
    <w:rsid w:val="00202F57"/>
    <w:rsid w:val="00206AD2"/>
    <w:rsid w:val="00206DFF"/>
    <w:rsid w:val="00207C67"/>
    <w:rsid w:val="0021030C"/>
    <w:rsid w:val="00210842"/>
    <w:rsid w:val="00210EC2"/>
    <w:rsid w:val="00210ED6"/>
    <w:rsid w:val="0021153E"/>
    <w:rsid w:val="00211FB9"/>
    <w:rsid w:val="00212512"/>
    <w:rsid w:val="00212DBC"/>
    <w:rsid w:val="0021396D"/>
    <w:rsid w:val="00214145"/>
    <w:rsid w:val="00214B26"/>
    <w:rsid w:val="002155C3"/>
    <w:rsid w:val="002159E5"/>
    <w:rsid w:val="00215BD4"/>
    <w:rsid w:val="00215C7E"/>
    <w:rsid w:val="002160E9"/>
    <w:rsid w:val="00217E11"/>
    <w:rsid w:val="00220812"/>
    <w:rsid w:val="002208E7"/>
    <w:rsid w:val="00220A6E"/>
    <w:rsid w:val="0022180B"/>
    <w:rsid w:val="00222240"/>
    <w:rsid w:val="00223B1A"/>
    <w:rsid w:val="00223C2A"/>
    <w:rsid w:val="00225AF8"/>
    <w:rsid w:val="002265A7"/>
    <w:rsid w:val="00226A11"/>
    <w:rsid w:val="0022761B"/>
    <w:rsid w:val="00227E8A"/>
    <w:rsid w:val="002307D6"/>
    <w:rsid w:val="002308CD"/>
    <w:rsid w:val="00231EE2"/>
    <w:rsid w:val="002320B6"/>
    <w:rsid w:val="00232F96"/>
    <w:rsid w:val="00233384"/>
    <w:rsid w:val="00234AA3"/>
    <w:rsid w:val="00234CB3"/>
    <w:rsid w:val="00235159"/>
    <w:rsid w:val="00236409"/>
    <w:rsid w:val="002409D4"/>
    <w:rsid w:val="002410C3"/>
    <w:rsid w:val="00241803"/>
    <w:rsid w:val="00241CE1"/>
    <w:rsid w:val="00241F39"/>
    <w:rsid w:val="00242505"/>
    <w:rsid w:val="0024269A"/>
    <w:rsid w:val="00243623"/>
    <w:rsid w:val="00243F2F"/>
    <w:rsid w:val="0024422D"/>
    <w:rsid w:val="002447D0"/>
    <w:rsid w:val="00244B55"/>
    <w:rsid w:val="002452A0"/>
    <w:rsid w:val="00245745"/>
    <w:rsid w:val="0025012E"/>
    <w:rsid w:val="00250906"/>
    <w:rsid w:val="00250FFE"/>
    <w:rsid w:val="00251053"/>
    <w:rsid w:val="0025301C"/>
    <w:rsid w:val="0025353E"/>
    <w:rsid w:val="0025379A"/>
    <w:rsid w:val="002540FD"/>
    <w:rsid w:val="00254CF8"/>
    <w:rsid w:val="00254DB6"/>
    <w:rsid w:val="0025553B"/>
    <w:rsid w:val="002558D2"/>
    <w:rsid w:val="002564B6"/>
    <w:rsid w:val="00256B4B"/>
    <w:rsid w:val="00256DFE"/>
    <w:rsid w:val="0026002F"/>
    <w:rsid w:val="002601EF"/>
    <w:rsid w:val="00260C90"/>
    <w:rsid w:val="002615E3"/>
    <w:rsid w:val="002617E9"/>
    <w:rsid w:val="002620BF"/>
    <w:rsid w:val="00262B42"/>
    <w:rsid w:val="00262BE7"/>
    <w:rsid w:val="00263125"/>
    <w:rsid w:val="002636A9"/>
    <w:rsid w:val="0026432B"/>
    <w:rsid w:val="00264E63"/>
    <w:rsid w:val="00266B8E"/>
    <w:rsid w:val="00266FC6"/>
    <w:rsid w:val="00267028"/>
    <w:rsid w:val="00267D3E"/>
    <w:rsid w:val="00267F70"/>
    <w:rsid w:val="002711D8"/>
    <w:rsid w:val="00271601"/>
    <w:rsid w:val="0027243D"/>
    <w:rsid w:val="002724DA"/>
    <w:rsid w:val="002734DC"/>
    <w:rsid w:val="00273C31"/>
    <w:rsid w:val="00273FDF"/>
    <w:rsid w:val="00274325"/>
    <w:rsid w:val="00274FB3"/>
    <w:rsid w:val="00277045"/>
    <w:rsid w:val="00277460"/>
    <w:rsid w:val="00277C69"/>
    <w:rsid w:val="0028176E"/>
    <w:rsid w:val="00281C47"/>
    <w:rsid w:val="00282680"/>
    <w:rsid w:val="00282968"/>
    <w:rsid w:val="00282E2B"/>
    <w:rsid w:val="002834C7"/>
    <w:rsid w:val="0028465C"/>
    <w:rsid w:val="002846BD"/>
    <w:rsid w:val="00284D04"/>
    <w:rsid w:val="002850A4"/>
    <w:rsid w:val="00285213"/>
    <w:rsid w:val="00285330"/>
    <w:rsid w:val="00285804"/>
    <w:rsid w:val="002870FF"/>
    <w:rsid w:val="00287965"/>
    <w:rsid w:val="00287B63"/>
    <w:rsid w:val="00291487"/>
    <w:rsid w:val="00291618"/>
    <w:rsid w:val="00291886"/>
    <w:rsid w:val="002924C4"/>
    <w:rsid w:val="00293173"/>
    <w:rsid w:val="002951C3"/>
    <w:rsid w:val="00295FB6"/>
    <w:rsid w:val="00296901"/>
    <w:rsid w:val="00296C2C"/>
    <w:rsid w:val="00296FD5"/>
    <w:rsid w:val="002A0F99"/>
    <w:rsid w:val="002A1C07"/>
    <w:rsid w:val="002A1E3F"/>
    <w:rsid w:val="002A2F43"/>
    <w:rsid w:val="002A3011"/>
    <w:rsid w:val="002A36F9"/>
    <w:rsid w:val="002A3E76"/>
    <w:rsid w:val="002A55FD"/>
    <w:rsid w:val="002A5EDF"/>
    <w:rsid w:val="002A63DC"/>
    <w:rsid w:val="002A6572"/>
    <w:rsid w:val="002B03E7"/>
    <w:rsid w:val="002B121B"/>
    <w:rsid w:val="002B1252"/>
    <w:rsid w:val="002B19CE"/>
    <w:rsid w:val="002B21D7"/>
    <w:rsid w:val="002B2805"/>
    <w:rsid w:val="002B2C22"/>
    <w:rsid w:val="002B2EFA"/>
    <w:rsid w:val="002B39BC"/>
    <w:rsid w:val="002B41BC"/>
    <w:rsid w:val="002B436F"/>
    <w:rsid w:val="002B48DC"/>
    <w:rsid w:val="002B4C7A"/>
    <w:rsid w:val="002B57D8"/>
    <w:rsid w:val="002B6C16"/>
    <w:rsid w:val="002B6C67"/>
    <w:rsid w:val="002B7D73"/>
    <w:rsid w:val="002C070A"/>
    <w:rsid w:val="002C11C7"/>
    <w:rsid w:val="002C2AA0"/>
    <w:rsid w:val="002C2B5C"/>
    <w:rsid w:val="002C2C1A"/>
    <w:rsid w:val="002C3AB8"/>
    <w:rsid w:val="002C3F31"/>
    <w:rsid w:val="002C3FE5"/>
    <w:rsid w:val="002C4488"/>
    <w:rsid w:val="002C4BAB"/>
    <w:rsid w:val="002C5587"/>
    <w:rsid w:val="002C6F38"/>
    <w:rsid w:val="002C756F"/>
    <w:rsid w:val="002C7FFD"/>
    <w:rsid w:val="002D07D0"/>
    <w:rsid w:val="002D10B7"/>
    <w:rsid w:val="002D1B76"/>
    <w:rsid w:val="002D2429"/>
    <w:rsid w:val="002D2FD3"/>
    <w:rsid w:val="002D37FB"/>
    <w:rsid w:val="002D400C"/>
    <w:rsid w:val="002D4620"/>
    <w:rsid w:val="002D5823"/>
    <w:rsid w:val="002D5B00"/>
    <w:rsid w:val="002D6CAA"/>
    <w:rsid w:val="002D73ED"/>
    <w:rsid w:val="002D77B5"/>
    <w:rsid w:val="002D77E8"/>
    <w:rsid w:val="002E0447"/>
    <w:rsid w:val="002E09B6"/>
    <w:rsid w:val="002E21F8"/>
    <w:rsid w:val="002E2DE7"/>
    <w:rsid w:val="002E2E1E"/>
    <w:rsid w:val="002E39FF"/>
    <w:rsid w:val="002E3C48"/>
    <w:rsid w:val="002E3DF9"/>
    <w:rsid w:val="002E43E3"/>
    <w:rsid w:val="002E56CF"/>
    <w:rsid w:val="002E636B"/>
    <w:rsid w:val="002E6BD3"/>
    <w:rsid w:val="002E6D1C"/>
    <w:rsid w:val="002E6E6D"/>
    <w:rsid w:val="002E7270"/>
    <w:rsid w:val="002F04C5"/>
    <w:rsid w:val="002F06D0"/>
    <w:rsid w:val="002F0E87"/>
    <w:rsid w:val="002F1DB6"/>
    <w:rsid w:val="002F22FE"/>
    <w:rsid w:val="002F2B26"/>
    <w:rsid w:val="002F37AA"/>
    <w:rsid w:val="002F3AF5"/>
    <w:rsid w:val="002F5216"/>
    <w:rsid w:val="002F5E7A"/>
    <w:rsid w:val="002F5FEA"/>
    <w:rsid w:val="002F62C4"/>
    <w:rsid w:val="002F7976"/>
    <w:rsid w:val="00300AEA"/>
    <w:rsid w:val="00300C26"/>
    <w:rsid w:val="00300C3E"/>
    <w:rsid w:val="00301B83"/>
    <w:rsid w:val="00301CEA"/>
    <w:rsid w:val="00304217"/>
    <w:rsid w:val="00304E8A"/>
    <w:rsid w:val="003062AF"/>
    <w:rsid w:val="003063EF"/>
    <w:rsid w:val="00307D5F"/>
    <w:rsid w:val="00307DA4"/>
    <w:rsid w:val="00310A02"/>
    <w:rsid w:val="00310BC5"/>
    <w:rsid w:val="00310DEB"/>
    <w:rsid w:val="003110DC"/>
    <w:rsid w:val="0031135A"/>
    <w:rsid w:val="003117E3"/>
    <w:rsid w:val="00311C82"/>
    <w:rsid w:val="00311F9D"/>
    <w:rsid w:val="003120FE"/>
    <w:rsid w:val="00312827"/>
    <w:rsid w:val="003132A7"/>
    <w:rsid w:val="0031425D"/>
    <w:rsid w:val="0031493D"/>
    <w:rsid w:val="00314AB0"/>
    <w:rsid w:val="00314BF0"/>
    <w:rsid w:val="00315627"/>
    <w:rsid w:val="00315D63"/>
    <w:rsid w:val="003167E8"/>
    <w:rsid w:val="00321754"/>
    <w:rsid w:val="00322152"/>
    <w:rsid w:val="00323AD1"/>
    <w:rsid w:val="00323FF6"/>
    <w:rsid w:val="00324979"/>
    <w:rsid w:val="003258C5"/>
    <w:rsid w:val="00326231"/>
    <w:rsid w:val="003264B8"/>
    <w:rsid w:val="0032652B"/>
    <w:rsid w:val="003268FE"/>
    <w:rsid w:val="00327B51"/>
    <w:rsid w:val="00327C8D"/>
    <w:rsid w:val="00327E3A"/>
    <w:rsid w:val="0033079B"/>
    <w:rsid w:val="00332CE0"/>
    <w:rsid w:val="00333526"/>
    <w:rsid w:val="0033398D"/>
    <w:rsid w:val="00333F1D"/>
    <w:rsid w:val="00334143"/>
    <w:rsid w:val="00334566"/>
    <w:rsid w:val="00336080"/>
    <w:rsid w:val="00336353"/>
    <w:rsid w:val="003363B4"/>
    <w:rsid w:val="00336625"/>
    <w:rsid w:val="00336C93"/>
    <w:rsid w:val="00336CB9"/>
    <w:rsid w:val="00337477"/>
    <w:rsid w:val="003379F2"/>
    <w:rsid w:val="00340A05"/>
    <w:rsid w:val="00340D89"/>
    <w:rsid w:val="00340F14"/>
    <w:rsid w:val="00341CEB"/>
    <w:rsid w:val="00342AFD"/>
    <w:rsid w:val="00342FB9"/>
    <w:rsid w:val="00343AB3"/>
    <w:rsid w:val="00344082"/>
    <w:rsid w:val="00345B38"/>
    <w:rsid w:val="00346F36"/>
    <w:rsid w:val="003475CB"/>
    <w:rsid w:val="00347E76"/>
    <w:rsid w:val="00350A0E"/>
    <w:rsid w:val="003523E1"/>
    <w:rsid w:val="00352C85"/>
    <w:rsid w:val="00352D4F"/>
    <w:rsid w:val="00352F08"/>
    <w:rsid w:val="003530FA"/>
    <w:rsid w:val="00353A30"/>
    <w:rsid w:val="00353CE6"/>
    <w:rsid w:val="00354244"/>
    <w:rsid w:val="00354E6F"/>
    <w:rsid w:val="00355256"/>
    <w:rsid w:val="00355317"/>
    <w:rsid w:val="003557D7"/>
    <w:rsid w:val="00355D97"/>
    <w:rsid w:val="0035634B"/>
    <w:rsid w:val="00357079"/>
    <w:rsid w:val="00357BF8"/>
    <w:rsid w:val="00357F8C"/>
    <w:rsid w:val="00360217"/>
    <w:rsid w:val="003602FD"/>
    <w:rsid w:val="003606B4"/>
    <w:rsid w:val="00361033"/>
    <w:rsid w:val="00361DFD"/>
    <w:rsid w:val="0036206C"/>
    <w:rsid w:val="0036365B"/>
    <w:rsid w:val="00364264"/>
    <w:rsid w:val="0036448B"/>
    <w:rsid w:val="00364819"/>
    <w:rsid w:val="00365052"/>
    <w:rsid w:val="00366499"/>
    <w:rsid w:val="00366906"/>
    <w:rsid w:val="0036709E"/>
    <w:rsid w:val="00367EBD"/>
    <w:rsid w:val="003708CA"/>
    <w:rsid w:val="00370B25"/>
    <w:rsid w:val="00371C1B"/>
    <w:rsid w:val="00372406"/>
    <w:rsid w:val="0037282D"/>
    <w:rsid w:val="00372A6F"/>
    <w:rsid w:val="003736EF"/>
    <w:rsid w:val="00373E6A"/>
    <w:rsid w:val="003755D1"/>
    <w:rsid w:val="00376C1E"/>
    <w:rsid w:val="00377571"/>
    <w:rsid w:val="00377C04"/>
    <w:rsid w:val="00377C9C"/>
    <w:rsid w:val="00380B95"/>
    <w:rsid w:val="00380E7A"/>
    <w:rsid w:val="00381206"/>
    <w:rsid w:val="00381346"/>
    <w:rsid w:val="003827FB"/>
    <w:rsid w:val="00382CE0"/>
    <w:rsid w:val="00382DD4"/>
    <w:rsid w:val="0038350C"/>
    <w:rsid w:val="0038363D"/>
    <w:rsid w:val="00383A1E"/>
    <w:rsid w:val="00383A26"/>
    <w:rsid w:val="00383B3D"/>
    <w:rsid w:val="00383D08"/>
    <w:rsid w:val="003844BF"/>
    <w:rsid w:val="003844C9"/>
    <w:rsid w:val="00385811"/>
    <w:rsid w:val="00385A9F"/>
    <w:rsid w:val="00386F81"/>
    <w:rsid w:val="003878EE"/>
    <w:rsid w:val="00390939"/>
    <w:rsid w:val="0039094E"/>
    <w:rsid w:val="0039099D"/>
    <w:rsid w:val="00390F34"/>
    <w:rsid w:val="003915BF"/>
    <w:rsid w:val="00391886"/>
    <w:rsid w:val="00392205"/>
    <w:rsid w:val="00392C6A"/>
    <w:rsid w:val="0039306C"/>
    <w:rsid w:val="00393288"/>
    <w:rsid w:val="003933CF"/>
    <w:rsid w:val="003935C1"/>
    <w:rsid w:val="003947A5"/>
    <w:rsid w:val="00396124"/>
    <w:rsid w:val="0039630C"/>
    <w:rsid w:val="003972B1"/>
    <w:rsid w:val="00397FE1"/>
    <w:rsid w:val="003A06D4"/>
    <w:rsid w:val="003A0A36"/>
    <w:rsid w:val="003A1AE4"/>
    <w:rsid w:val="003A23D9"/>
    <w:rsid w:val="003A29E8"/>
    <w:rsid w:val="003A2B7B"/>
    <w:rsid w:val="003A2CCC"/>
    <w:rsid w:val="003A46F9"/>
    <w:rsid w:val="003A4FFC"/>
    <w:rsid w:val="003A5032"/>
    <w:rsid w:val="003A5178"/>
    <w:rsid w:val="003A569C"/>
    <w:rsid w:val="003A59AB"/>
    <w:rsid w:val="003A65A1"/>
    <w:rsid w:val="003A6C6D"/>
    <w:rsid w:val="003A73E2"/>
    <w:rsid w:val="003A7DAD"/>
    <w:rsid w:val="003B0817"/>
    <w:rsid w:val="003B08DE"/>
    <w:rsid w:val="003B101A"/>
    <w:rsid w:val="003B1202"/>
    <w:rsid w:val="003B170A"/>
    <w:rsid w:val="003B214C"/>
    <w:rsid w:val="003B2581"/>
    <w:rsid w:val="003B2EB3"/>
    <w:rsid w:val="003B32DD"/>
    <w:rsid w:val="003B35C4"/>
    <w:rsid w:val="003B3CC2"/>
    <w:rsid w:val="003B3E4C"/>
    <w:rsid w:val="003B5A6D"/>
    <w:rsid w:val="003B6C42"/>
    <w:rsid w:val="003B71A3"/>
    <w:rsid w:val="003C03CE"/>
    <w:rsid w:val="003C0978"/>
    <w:rsid w:val="003C0B9B"/>
    <w:rsid w:val="003C1D4A"/>
    <w:rsid w:val="003C2017"/>
    <w:rsid w:val="003C3279"/>
    <w:rsid w:val="003C34CA"/>
    <w:rsid w:val="003C3699"/>
    <w:rsid w:val="003C64E1"/>
    <w:rsid w:val="003C6509"/>
    <w:rsid w:val="003C696A"/>
    <w:rsid w:val="003C74FB"/>
    <w:rsid w:val="003D0B7B"/>
    <w:rsid w:val="003D1561"/>
    <w:rsid w:val="003D16A0"/>
    <w:rsid w:val="003D191C"/>
    <w:rsid w:val="003D1B39"/>
    <w:rsid w:val="003D2780"/>
    <w:rsid w:val="003D40D9"/>
    <w:rsid w:val="003D440C"/>
    <w:rsid w:val="003D44BA"/>
    <w:rsid w:val="003D49E6"/>
    <w:rsid w:val="003D5BCA"/>
    <w:rsid w:val="003D5D87"/>
    <w:rsid w:val="003D61FA"/>
    <w:rsid w:val="003D649B"/>
    <w:rsid w:val="003D7539"/>
    <w:rsid w:val="003D76F8"/>
    <w:rsid w:val="003E06B9"/>
    <w:rsid w:val="003E2540"/>
    <w:rsid w:val="003E2EB6"/>
    <w:rsid w:val="003E3CC4"/>
    <w:rsid w:val="003E42D1"/>
    <w:rsid w:val="003E44C0"/>
    <w:rsid w:val="003E4F67"/>
    <w:rsid w:val="003E5FF5"/>
    <w:rsid w:val="003E670C"/>
    <w:rsid w:val="003E70A9"/>
    <w:rsid w:val="003E7481"/>
    <w:rsid w:val="003E75A9"/>
    <w:rsid w:val="003E7DD1"/>
    <w:rsid w:val="003F05C4"/>
    <w:rsid w:val="003F0C06"/>
    <w:rsid w:val="003F2C7A"/>
    <w:rsid w:val="003F2F60"/>
    <w:rsid w:val="003F5389"/>
    <w:rsid w:val="003F5E03"/>
    <w:rsid w:val="003F63AD"/>
    <w:rsid w:val="003F6A30"/>
    <w:rsid w:val="003F7E04"/>
    <w:rsid w:val="004004D6"/>
    <w:rsid w:val="00401587"/>
    <w:rsid w:val="00401673"/>
    <w:rsid w:val="00401D1D"/>
    <w:rsid w:val="0040220B"/>
    <w:rsid w:val="0040222C"/>
    <w:rsid w:val="004032D0"/>
    <w:rsid w:val="0040372B"/>
    <w:rsid w:val="00403CE6"/>
    <w:rsid w:val="004046D4"/>
    <w:rsid w:val="00404868"/>
    <w:rsid w:val="00404AAC"/>
    <w:rsid w:val="00404B34"/>
    <w:rsid w:val="00405459"/>
    <w:rsid w:val="00407C50"/>
    <w:rsid w:val="004103AD"/>
    <w:rsid w:val="00410726"/>
    <w:rsid w:val="00411288"/>
    <w:rsid w:val="004113D7"/>
    <w:rsid w:val="00411AD1"/>
    <w:rsid w:val="00411D32"/>
    <w:rsid w:val="004121D7"/>
    <w:rsid w:val="0041278A"/>
    <w:rsid w:val="00413B77"/>
    <w:rsid w:val="004140FD"/>
    <w:rsid w:val="00414B10"/>
    <w:rsid w:val="004153E1"/>
    <w:rsid w:val="00415AD5"/>
    <w:rsid w:val="00416061"/>
    <w:rsid w:val="0041720F"/>
    <w:rsid w:val="0042009E"/>
    <w:rsid w:val="00420712"/>
    <w:rsid w:val="00421401"/>
    <w:rsid w:val="00421AFD"/>
    <w:rsid w:val="00421D08"/>
    <w:rsid w:val="0042555D"/>
    <w:rsid w:val="00425836"/>
    <w:rsid w:val="00425BB8"/>
    <w:rsid w:val="0042694E"/>
    <w:rsid w:val="00426B33"/>
    <w:rsid w:val="00427117"/>
    <w:rsid w:val="00427733"/>
    <w:rsid w:val="00427EAC"/>
    <w:rsid w:val="00430256"/>
    <w:rsid w:val="004304D8"/>
    <w:rsid w:val="004304F7"/>
    <w:rsid w:val="004318CD"/>
    <w:rsid w:val="00431CB0"/>
    <w:rsid w:val="00431EA0"/>
    <w:rsid w:val="00431F57"/>
    <w:rsid w:val="00432674"/>
    <w:rsid w:val="00433F1A"/>
    <w:rsid w:val="0043443E"/>
    <w:rsid w:val="00435294"/>
    <w:rsid w:val="00435541"/>
    <w:rsid w:val="00435911"/>
    <w:rsid w:val="00435BC4"/>
    <w:rsid w:val="00435EC1"/>
    <w:rsid w:val="00436545"/>
    <w:rsid w:val="004365CB"/>
    <w:rsid w:val="00437962"/>
    <w:rsid w:val="00440480"/>
    <w:rsid w:val="00441391"/>
    <w:rsid w:val="004418D7"/>
    <w:rsid w:val="004429F6"/>
    <w:rsid w:val="00442DA6"/>
    <w:rsid w:val="00443419"/>
    <w:rsid w:val="004437AE"/>
    <w:rsid w:val="00443911"/>
    <w:rsid w:val="004440EE"/>
    <w:rsid w:val="00444D98"/>
    <w:rsid w:val="00444F62"/>
    <w:rsid w:val="00445301"/>
    <w:rsid w:val="004457CD"/>
    <w:rsid w:val="00445BAA"/>
    <w:rsid w:val="00447896"/>
    <w:rsid w:val="0044791D"/>
    <w:rsid w:val="00450F46"/>
    <w:rsid w:val="00451103"/>
    <w:rsid w:val="00451E29"/>
    <w:rsid w:val="00451F38"/>
    <w:rsid w:val="00457581"/>
    <w:rsid w:val="0046008E"/>
    <w:rsid w:val="004610D2"/>
    <w:rsid w:val="0046193D"/>
    <w:rsid w:val="0046264A"/>
    <w:rsid w:val="00462A2F"/>
    <w:rsid w:val="00462C8D"/>
    <w:rsid w:val="004632C6"/>
    <w:rsid w:val="00464842"/>
    <w:rsid w:val="0046507B"/>
    <w:rsid w:val="0046647F"/>
    <w:rsid w:val="0046654B"/>
    <w:rsid w:val="004669CD"/>
    <w:rsid w:val="00466C63"/>
    <w:rsid w:val="004678D8"/>
    <w:rsid w:val="00467D7A"/>
    <w:rsid w:val="0047083A"/>
    <w:rsid w:val="00470852"/>
    <w:rsid w:val="00470C48"/>
    <w:rsid w:val="0047177F"/>
    <w:rsid w:val="00471B54"/>
    <w:rsid w:val="00472227"/>
    <w:rsid w:val="0047282C"/>
    <w:rsid w:val="00472EF6"/>
    <w:rsid w:val="004741A3"/>
    <w:rsid w:val="004741C1"/>
    <w:rsid w:val="00474494"/>
    <w:rsid w:val="0047497C"/>
    <w:rsid w:val="00475D08"/>
    <w:rsid w:val="004762D1"/>
    <w:rsid w:val="00476555"/>
    <w:rsid w:val="00476755"/>
    <w:rsid w:val="00476B4A"/>
    <w:rsid w:val="00477560"/>
    <w:rsid w:val="004776C0"/>
    <w:rsid w:val="0047776B"/>
    <w:rsid w:val="00477B2C"/>
    <w:rsid w:val="00477BDD"/>
    <w:rsid w:val="00480348"/>
    <w:rsid w:val="00480A0E"/>
    <w:rsid w:val="00480C91"/>
    <w:rsid w:val="00480F0D"/>
    <w:rsid w:val="00482190"/>
    <w:rsid w:val="00482644"/>
    <w:rsid w:val="004828E4"/>
    <w:rsid w:val="00482B1F"/>
    <w:rsid w:val="00482B8A"/>
    <w:rsid w:val="004852B6"/>
    <w:rsid w:val="00485803"/>
    <w:rsid w:val="00485C0E"/>
    <w:rsid w:val="004873EC"/>
    <w:rsid w:val="00487B2A"/>
    <w:rsid w:val="00490DEA"/>
    <w:rsid w:val="00490EAD"/>
    <w:rsid w:val="00492394"/>
    <w:rsid w:val="00492798"/>
    <w:rsid w:val="00492FD4"/>
    <w:rsid w:val="00493363"/>
    <w:rsid w:val="0049370B"/>
    <w:rsid w:val="00493F67"/>
    <w:rsid w:val="00494F09"/>
    <w:rsid w:val="00494FEA"/>
    <w:rsid w:val="0049555C"/>
    <w:rsid w:val="00495CC1"/>
    <w:rsid w:val="00496122"/>
    <w:rsid w:val="00496B20"/>
    <w:rsid w:val="00496BD3"/>
    <w:rsid w:val="00496E4A"/>
    <w:rsid w:val="00497C1C"/>
    <w:rsid w:val="004A0276"/>
    <w:rsid w:val="004A068E"/>
    <w:rsid w:val="004A07BE"/>
    <w:rsid w:val="004A1883"/>
    <w:rsid w:val="004A2288"/>
    <w:rsid w:val="004A244F"/>
    <w:rsid w:val="004A2575"/>
    <w:rsid w:val="004A2989"/>
    <w:rsid w:val="004A32C3"/>
    <w:rsid w:val="004A371E"/>
    <w:rsid w:val="004A3839"/>
    <w:rsid w:val="004A3B43"/>
    <w:rsid w:val="004A439D"/>
    <w:rsid w:val="004A4A5A"/>
    <w:rsid w:val="004A4AA2"/>
    <w:rsid w:val="004A533C"/>
    <w:rsid w:val="004A5696"/>
    <w:rsid w:val="004A579F"/>
    <w:rsid w:val="004A61A7"/>
    <w:rsid w:val="004A63C4"/>
    <w:rsid w:val="004A6444"/>
    <w:rsid w:val="004A7299"/>
    <w:rsid w:val="004B11E5"/>
    <w:rsid w:val="004B1698"/>
    <w:rsid w:val="004B24C3"/>
    <w:rsid w:val="004B3031"/>
    <w:rsid w:val="004B3DB8"/>
    <w:rsid w:val="004B4B3E"/>
    <w:rsid w:val="004B5CA8"/>
    <w:rsid w:val="004B5DA4"/>
    <w:rsid w:val="004B6A40"/>
    <w:rsid w:val="004B7331"/>
    <w:rsid w:val="004C005C"/>
    <w:rsid w:val="004C032E"/>
    <w:rsid w:val="004C056B"/>
    <w:rsid w:val="004C1AA8"/>
    <w:rsid w:val="004C31AB"/>
    <w:rsid w:val="004C3203"/>
    <w:rsid w:val="004C36A0"/>
    <w:rsid w:val="004C3D25"/>
    <w:rsid w:val="004C4108"/>
    <w:rsid w:val="004C59ED"/>
    <w:rsid w:val="004C5B1F"/>
    <w:rsid w:val="004C5FD7"/>
    <w:rsid w:val="004C64D0"/>
    <w:rsid w:val="004C6578"/>
    <w:rsid w:val="004C69F7"/>
    <w:rsid w:val="004C6B23"/>
    <w:rsid w:val="004C6FB0"/>
    <w:rsid w:val="004D0021"/>
    <w:rsid w:val="004D0218"/>
    <w:rsid w:val="004D08F2"/>
    <w:rsid w:val="004D0C3C"/>
    <w:rsid w:val="004D0E34"/>
    <w:rsid w:val="004D217E"/>
    <w:rsid w:val="004D21A1"/>
    <w:rsid w:val="004D29C7"/>
    <w:rsid w:val="004D4B35"/>
    <w:rsid w:val="004D4C0C"/>
    <w:rsid w:val="004D4CE7"/>
    <w:rsid w:val="004D4D40"/>
    <w:rsid w:val="004D530A"/>
    <w:rsid w:val="004D61E9"/>
    <w:rsid w:val="004D7F05"/>
    <w:rsid w:val="004E01EB"/>
    <w:rsid w:val="004E0E61"/>
    <w:rsid w:val="004E1313"/>
    <w:rsid w:val="004E13BF"/>
    <w:rsid w:val="004E2516"/>
    <w:rsid w:val="004E2BCD"/>
    <w:rsid w:val="004E2D4F"/>
    <w:rsid w:val="004E31C9"/>
    <w:rsid w:val="004E35D7"/>
    <w:rsid w:val="004E3974"/>
    <w:rsid w:val="004E411D"/>
    <w:rsid w:val="004E46B2"/>
    <w:rsid w:val="004E4A94"/>
    <w:rsid w:val="004E5C7E"/>
    <w:rsid w:val="004E5CE0"/>
    <w:rsid w:val="004E62C4"/>
    <w:rsid w:val="004E6C46"/>
    <w:rsid w:val="004E7ACE"/>
    <w:rsid w:val="004F0C3C"/>
    <w:rsid w:val="004F1F61"/>
    <w:rsid w:val="004F2516"/>
    <w:rsid w:val="004F4067"/>
    <w:rsid w:val="004F4A1A"/>
    <w:rsid w:val="004F5B4A"/>
    <w:rsid w:val="0050149D"/>
    <w:rsid w:val="0050153E"/>
    <w:rsid w:val="005015A0"/>
    <w:rsid w:val="005019ED"/>
    <w:rsid w:val="00503DD5"/>
    <w:rsid w:val="00503DE6"/>
    <w:rsid w:val="00507D3A"/>
    <w:rsid w:val="005106BD"/>
    <w:rsid w:val="00510E55"/>
    <w:rsid w:val="00512314"/>
    <w:rsid w:val="005124BC"/>
    <w:rsid w:val="005125C0"/>
    <w:rsid w:val="0051289A"/>
    <w:rsid w:val="00512DB1"/>
    <w:rsid w:val="00513E3E"/>
    <w:rsid w:val="00513F4F"/>
    <w:rsid w:val="005141E2"/>
    <w:rsid w:val="00515C77"/>
    <w:rsid w:val="00516DA3"/>
    <w:rsid w:val="005206D0"/>
    <w:rsid w:val="00520A25"/>
    <w:rsid w:val="00521BBF"/>
    <w:rsid w:val="00521CB7"/>
    <w:rsid w:val="00521FEC"/>
    <w:rsid w:val="005238B9"/>
    <w:rsid w:val="00523C40"/>
    <w:rsid w:val="0052461C"/>
    <w:rsid w:val="00524897"/>
    <w:rsid w:val="00525539"/>
    <w:rsid w:val="00525AA5"/>
    <w:rsid w:val="00525B08"/>
    <w:rsid w:val="00527BC4"/>
    <w:rsid w:val="00530241"/>
    <w:rsid w:val="00530DD7"/>
    <w:rsid w:val="00530DF5"/>
    <w:rsid w:val="00530F15"/>
    <w:rsid w:val="00531CF7"/>
    <w:rsid w:val="005320F4"/>
    <w:rsid w:val="0053288A"/>
    <w:rsid w:val="00532D00"/>
    <w:rsid w:val="00533448"/>
    <w:rsid w:val="005336AD"/>
    <w:rsid w:val="0053377E"/>
    <w:rsid w:val="00534723"/>
    <w:rsid w:val="00536107"/>
    <w:rsid w:val="00536C1F"/>
    <w:rsid w:val="005372A3"/>
    <w:rsid w:val="0053769B"/>
    <w:rsid w:val="00541072"/>
    <w:rsid w:val="005412DA"/>
    <w:rsid w:val="0054197B"/>
    <w:rsid w:val="00541A84"/>
    <w:rsid w:val="0054207D"/>
    <w:rsid w:val="005420D0"/>
    <w:rsid w:val="00544D10"/>
    <w:rsid w:val="00546190"/>
    <w:rsid w:val="005466A2"/>
    <w:rsid w:val="00547F44"/>
    <w:rsid w:val="005503B4"/>
    <w:rsid w:val="00550965"/>
    <w:rsid w:val="00550D9C"/>
    <w:rsid w:val="00551299"/>
    <w:rsid w:val="0055136B"/>
    <w:rsid w:val="005513DA"/>
    <w:rsid w:val="005518D1"/>
    <w:rsid w:val="00551F96"/>
    <w:rsid w:val="00551FFD"/>
    <w:rsid w:val="005522B1"/>
    <w:rsid w:val="0055273E"/>
    <w:rsid w:val="00552F9D"/>
    <w:rsid w:val="00553D3B"/>
    <w:rsid w:val="0055524B"/>
    <w:rsid w:val="00555758"/>
    <w:rsid w:val="00555A33"/>
    <w:rsid w:val="00556410"/>
    <w:rsid w:val="00556F3A"/>
    <w:rsid w:val="00557579"/>
    <w:rsid w:val="00561FB7"/>
    <w:rsid w:val="0056337D"/>
    <w:rsid w:val="00565334"/>
    <w:rsid w:val="00565761"/>
    <w:rsid w:val="005661CE"/>
    <w:rsid w:val="005672F3"/>
    <w:rsid w:val="005704D3"/>
    <w:rsid w:val="00571B98"/>
    <w:rsid w:val="00571C95"/>
    <w:rsid w:val="005729AC"/>
    <w:rsid w:val="00572F22"/>
    <w:rsid w:val="005736D6"/>
    <w:rsid w:val="00573FD1"/>
    <w:rsid w:val="005745D6"/>
    <w:rsid w:val="00576B0E"/>
    <w:rsid w:val="00580060"/>
    <w:rsid w:val="00580249"/>
    <w:rsid w:val="0058057C"/>
    <w:rsid w:val="00580DAB"/>
    <w:rsid w:val="00580FB7"/>
    <w:rsid w:val="005811E8"/>
    <w:rsid w:val="00582443"/>
    <w:rsid w:val="0058270D"/>
    <w:rsid w:val="0058297B"/>
    <w:rsid w:val="005831D6"/>
    <w:rsid w:val="00584AFD"/>
    <w:rsid w:val="00584E4D"/>
    <w:rsid w:val="005857FB"/>
    <w:rsid w:val="00585AC5"/>
    <w:rsid w:val="00585BDB"/>
    <w:rsid w:val="00586019"/>
    <w:rsid w:val="00587031"/>
    <w:rsid w:val="00587517"/>
    <w:rsid w:val="00590DAD"/>
    <w:rsid w:val="005917E3"/>
    <w:rsid w:val="00591E76"/>
    <w:rsid w:val="00591E81"/>
    <w:rsid w:val="005924C1"/>
    <w:rsid w:val="005928BF"/>
    <w:rsid w:val="005931B0"/>
    <w:rsid w:val="00593B27"/>
    <w:rsid w:val="00594860"/>
    <w:rsid w:val="00594882"/>
    <w:rsid w:val="005949B1"/>
    <w:rsid w:val="00596601"/>
    <w:rsid w:val="00597004"/>
    <w:rsid w:val="005A0102"/>
    <w:rsid w:val="005A0A31"/>
    <w:rsid w:val="005A0F1B"/>
    <w:rsid w:val="005A0FC4"/>
    <w:rsid w:val="005A12A7"/>
    <w:rsid w:val="005A1BF1"/>
    <w:rsid w:val="005A1D88"/>
    <w:rsid w:val="005A267A"/>
    <w:rsid w:val="005A28E0"/>
    <w:rsid w:val="005A4531"/>
    <w:rsid w:val="005A48E2"/>
    <w:rsid w:val="005A4C8B"/>
    <w:rsid w:val="005A52C7"/>
    <w:rsid w:val="005A54A8"/>
    <w:rsid w:val="005A560C"/>
    <w:rsid w:val="005A7B16"/>
    <w:rsid w:val="005B03E7"/>
    <w:rsid w:val="005B0D24"/>
    <w:rsid w:val="005B140F"/>
    <w:rsid w:val="005B2B36"/>
    <w:rsid w:val="005B324A"/>
    <w:rsid w:val="005B3F51"/>
    <w:rsid w:val="005B5907"/>
    <w:rsid w:val="005B5F9D"/>
    <w:rsid w:val="005B6280"/>
    <w:rsid w:val="005B67DC"/>
    <w:rsid w:val="005B6FF8"/>
    <w:rsid w:val="005B711D"/>
    <w:rsid w:val="005B733B"/>
    <w:rsid w:val="005B742B"/>
    <w:rsid w:val="005B76D4"/>
    <w:rsid w:val="005C00DE"/>
    <w:rsid w:val="005C129A"/>
    <w:rsid w:val="005C2783"/>
    <w:rsid w:val="005C43DC"/>
    <w:rsid w:val="005C64FC"/>
    <w:rsid w:val="005C698F"/>
    <w:rsid w:val="005C7381"/>
    <w:rsid w:val="005D022B"/>
    <w:rsid w:val="005D050D"/>
    <w:rsid w:val="005D11CF"/>
    <w:rsid w:val="005D3139"/>
    <w:rsid w:val="005D39E9"/>
    <w:rsid w:val="005D4260"/>
    <w:rsid w:val="005D55C3"/>
    <w:rsid w:val="005D56DD"/>
    <w:rsid w:val="005D61D4"/>
    <w:rsid w:val="005D61EA"/>
    <w:rsid w:val="005D65C6"/>
    <w:rsid w:val="005D680D"/>
    <w:rsid w:val="005D7FDA"/>
    <w:rsid w:val="005E0B51"/>
    <w:rsid w:val="005E14B0"/>
    <w:rsid w:val="005E16FC"/>
    <w:rsid w:val="005E1E90"/>
    <w:rsid w:val="005E1ED0"/>
    <w:rsid w:val="005E29A2"/>
    <w:rsid w:val="005E3165"/>
    <w:rsid w:val="005E3498"/>
    <w:rsid w:val="005E3AF2"/>
    <w:rsid w:val="005E43AE"/>
    <w:rsid w:val="005E7622"/>
    <w:rsid w:val="005E7E9B"/>
    <w:rsid w:val="005F1BB1"/>
    <w:rsid w:val="005F268A"/>
    <w:rsid w:val="005F3C8B"/>
    <w:rsid w:val="005F3D18"/>
    <w:rsid w:val="005F40AD"/>
    <w:rsid w:val="005F428B"/>
    <w:rsid w:val="005F4497"/>
    <w:rsid w:val="005F5CC7"/>
    <w:rsid w:val="005F6324"/>
    <w:rsid w:val="005F672E"/>
    <w:rsid w:val="005F6984"/>
    <w:rsid w:val="005F6DD6"/>
    <w:rsid w:val="005F7431"/>
    <w:rsid w:val="005F78D5"/>
    <w:rsid w:val="005F79B0"/>
    <w:rsid w:val="00600A0E"/>
    <w:rsid w:val="00601ED5"/>
    <w:rsid w:val="00602E28"/>
    <w:rsid w:val="006038D9"/>
    <w:rsid w:val="0060453B"/>
    <w:rsid w:val="00604D6A"/>
    <w:rsid w:val="006052ED"/>
    <w:rsid w:val="006052F1"/>
    <w:rsid w:val="006053AE"/>
    <w:rsid w:val="00607817"/>
    <w:rsid w:val="00607C38"/>
    <w:rsid w:val="00610315"/>
    <w:rsid w:val="00611CDC"/>
    <w:rsid w:val="00611D28"/>
    <w:rsid w:val="00611D2B"/>
    <w:rsid w:val="006129F2"/>
    <w:rsid w:val="00612E00"/>
    <w:rsid w:val="00614128"/>
    <w:rsid w:val="00615904"/>
    <w:rsid w:val="00615F84"/>
    <w:rsid w:val="00616259"/>
    <w:rsid w:val="0061651B"/>
    <w:rsid w:val="00616A64"/>
    <w:rsid w:val="0062142D"/>
    <w:rsid w:val="0062177C"/>
    <w:rsid w:val="0062288E"/>
    <w:rsid w:val="006237BD"/>
    <w:rsid w:val="00623991"/>
    <w:rsid w:val="00624C16"/>
    <w:rsid w:val="00624C65"/>
    <w:rsid w:val="00625609"/>
    <w:rsid w:val="006261E1"/>
    <w:rsid w:val="00627C39"/>
    <w:rsid w:val="00631E05"/>
    <w:rsid w:val="00632A13"/>
    <w:rsid w:val="00633F26"/>
    <w:rsid w:val="00634D08"/>
    <w:rsid w:val="00634F47"/>
    <w:rsid w:val="0063647A"/>
    <w:rsid w:val="00636EE2"/>
    <w:rsid w:val="006370D0"/>
    <w:rsid w:val="00637C12"/>
    <w:rsid w:val="00640F62"/>
    <w:rsid w:val="006412AD"/>
    <w:rsid w:val="006417CC"/>
    <w:rsid w:val="00641A66"/>
    <w:rsid w:val="006424BC"/>
    <w:rsid w:val="00642753"/>
    <w:rsid w:val="00642870"/>
    <w:rsid w:val="00643125"/>
    <w:rsid w:val="0064378B"/>
    <w:rsid w:val="00644587"/>
    <w:rsid w:val="00644CEE"/>
    <w:rsid w:val="0064562A"/>
    <w:rsid w:val="00645671"/>
    <w:rsid w:val="00645BBA"/>
    <w:rsid w:val="00646337"/>
    <w:rsid w:val="00646E9C"/>
    <w:rsid w:val="00650EDB"/>
    <w:rsid w:val="00650FF5"/>
    <w:rsid w:val="006511CB"/>
    <w:rsid w:val="00651436"/>
    <w:rsid w:val="006516FC"/>
    <w:rsid w:val="00652087"/>
    <w:rsid w:val="00652F83"/>
    <w:rsid w:val="0065442C"/>
    <w:rsid w:val="0065469E"/>
    <w:rsid w:val="00655AE6"/>
    <w:rsid w:val="00656F72"/>
    <w:rsid w:val="006573B7"/>
    <w:rsid w:val="006576F1"/>
    <w:rsid w:val="0065797F"/>
    <w:rsid w:val="00657F29"/>
    <w:rsid w:val="006601BA"/>
    <w:rsid w:val="006608EA"/>
    <w:rsid w:val="00660F5E"/>
    <w:rsid w:val="00661CA0"/>
    <w:rsid w:val="0066212A"/>
    <w:rsid w:val="00662155"/>
    <w:rsid w:val="00662726"/>
    <w:rsid w:val="006627D9"/>
    <w:rsid w:val="00663599"/>
    <w:rsid w:val="006669C9"/>
    <w:rsid w:val="00666C51"/>
    <w:rsid w:val="00666E17"/>
    <w:rsid w:val="006670E7"/>
    <w:rsid w:val="00667979"/>
    <w:rsid w:val="00667B0A"/>
    <w:rsid w:val="00670184"/>
    <w:rsid w:val="006704FF"/>
    <w:rsid w:val="0067052F"/>
    <w:rsid w:val="00670772"/>
    <w:rsid w:val="006709AF"/>
    <w:rsid w:val="00670A73"/>
    <w:rsid w:val="0067330B"/>
    <w:rsid w:val="006738AF"/>
    <w:rsid w:val="00674086"/>
    <w:rsid w:val="00674468"/>
    <w:rsid w:val="006751F2"/>
    <w:rsid w:val="00675A6E"/>
    <w:rsid w:val="00675F7B"/>
    <w:rsid w:val="00676495"/>
    <w:rsid w:val="00677078"/>
    <w:rsid w:val="00680446"/>
    <w:rsid w:val="00680EE4"/>
    <w:rsid w:val="006812C2"/>
    <w:rsid w:val="006814DE"/>
    <w:rsid w:val="006830EA"/>
    <w:rsid w:val="00683C17"/>
    <w:rsid w:val="00684009"/>
    <w:rsid w:val="0068461E"/>
    <w:rsid w:val="00685242"/>
    <w:rsid w:val="00685CEA"/>
    <w:rsid w:val="0068615C"/>
    <w:rsid w:val="00686273"/>
    <w:rsid w:val="006875D4"/>
    <w:rsid w:val="00690660"/>
    <w:rsid w:val="00691CC7"/>
    <w:rsid w:val="006925F2"/>
    <w:rsid w:val="006930F8"/>
    <w:rsid w:val="0069345D"/>
    <w:rsid w:val="00693A69"/>
    <w:rsid w:val="00694D5A"/>
    <w:rsid w:val="00697E6B"/>
    <w:rsid w:val="006A07C0"/>
    <w:rsid w:val="006A07FC"/>
    <w:rsid w:val="006A1759"/>
    <w:rsid w:val="006A234D"/>
    <w:rsid w:val="006A2989"/>
    <w:rsid w:val="006A2FFB"/>
    <w:rsid w:val="006A388F"/>
    <w:rsid w:val="006A4C20"/>
    <w:rsid w:val="006A4D3C"/>
    <w:rsid w:val="006A4EB7"/>
    <w:rsid w:val="006A5669"/>
    <w:rsid w:val="006A6482"/>
    <w:rsid w:val="006A7A5E"/>
    <w:rsid w:val="006B01E5"/>
    <w:rsid w:val="006B0A31"/>
    <w:rsid w:val="006B0D0C"/>
    <w:rsid w:val="006B2126"/>
    <w:rsid w:val="006B256C"/>
    <w:rsid w:val="006B2708"/>
    <w:rsid w:val="006B3C81"/>
    <w:rsid w:val="006B3D90"/>
    <w:rsid w:val="006B5DAA"/>
    <w:rsid w:val="006B65D9"/>
    <w:rsid w:val="006B7687"/>
    <w:rsid w:val="006C0925"/>
    <w:rsid w:val="006C1232"/>
    <w:rsid w:val="006C14A6"/>
    <w:rsid w:val="006C23FA"/>
    <w:rsid w:val="006C2670"/>
    <w:rsid w:val="006C31FB"/>
    <w:rsid w:val="006C3B90"/>
    <w:rsid w:val="006C4080"/>
    <w:rsid w:val="006C4FC8"/>
    <w:rsid w:val="006C543E"/>
    <w:rsid w:val="006D042D"/>
    <w:rsid w:val="006D0642"/>
    <w:rsid w:val="006D15F1"/>
    <w:rsid w:val="006D2511"/>
    <w:rsid w:val="006D3475"/>
    <w:rsid w:val="006D37D6"/>
    <w:rsid w:val="006D3DCD"/>
    <w:rsid w:val="006D4698"/>
    <w:rsid w:val="006D499D"/>
    <w:rsid w:val="006D5486"/>
    <w:rsid w:val="006D566B"/>
    <w:rsid w:val="006D56BC"/>
    <w:rsid w:val="006D5BAF"/>
    <w:rsid w:val="006D7022"/>
    <w:rsid w:val="006D73DA"/>
    <w:rsid w:val="006D76B9"/>
    <w:rsid w:val="006D78D6"/>
    <w:rsid w:val="006D7C7E"/>
    <w:rsid w:val="006E1E5F"/>
    <w:rsid w:val="006E2EA3"/>
    <w:rsid w:val="006E3790"/>
    <w:rsid w:val="006E4F03"/>
    <w:rsid w:val="006E580A"/>
    <w:rsid w:val="006E5C57"/>
    <w:rsid w:val="006E5D5F"/>
    <w:rsid w:val="006F04BF"/>
    <w:rsid w:val="006F0867"/>
    <w:rsid w:val="006F2FFD"/>
    <w:rsid w:val="006F3731"/>
    <w:rsid w:val="006F3757"/>
    <w:rsid w:val="006F534A"/>
    <w:rsid w:val="006F5A2D"/>
    <w:rsid w:val="006F5BDB"/>
    <w:rsid w:val="006F6672"/>
    <w:rsid w:val="006F7566"/>
    <w:rsid w:val="006F76CB"/>
    <w:rsid w:val="006F7870"/>
    <w:rsid w:val="00700650"/>
    <w:rsid w:val="00701058"/>
    <w:rsid w:val="00701481"/>
    <w:rsid w:val="007017CC"/>
    <w:rsid w:val="007019CF"/>
    <w:rsid w:val="00702777"/>
    <w:rsid w:val="00702B8A"/>
    <w:rsid w:val="00702EBD"/>
    <w:rsid w:val="007030CA"/>
    <w:rsid w:val="007036EC"/>
    <w:rsid w:val="00703AE8"/>
    <w:rsid w:val="00703C5A"/>
    <w:rsid w:val="007040DE"/>
    <w:rsid w:val="00704C81"/>
    <w:rsid w:val="00704EEF"/>
    <w:rsid w:val="00705522"/>
    <w:rsid w:val="007056D8"/>
    <w:rsid w:val="0070615D"/>
    <w:rsid w:val="007062A4"/>
    <w:rsid w:val="00706858"/>
    <w:rsid w:val="007070B8"/>
    <w:rsid w:val="00707300"/>
    <w:rsid w:val="007073B4"/>
    <w:rsid w:val="007079E2"/>
    <w:rsid w:val="00707B25"/>
    <w:rsid w:val="0071085D"/>
    <w:rsid w:val="00710E57"/>
    <w:rsid w:val="00711169"/>
    <w:rsid w:val="007113FC"/>
    <w:rsid w:val="00711BFA"/>
    <w:rsid w:val="00712314"/>
    <w:rsid w:val="007127AD"/>
    <w:rsid w:val="007147AF"/>
    <w:rsid w:val="00715EA4"/>
    <w:rsid w:val="00716236"/>
    <w:rsid w:val="00716696"/>
    <w:rsid w:val="00717C09"/>
    <w:rsid w:val="00717C60"/>
    <w:rsid w:val="0072026E"/>
    <w:rsid w:val="00720E65"/>
    <w:rsid w:val="00720EC5"/>
    <w:rsid w:val="00721082"/>
    <w:rsid w:val="007219A1"/>
    <w:rsid w:val="00721BF4"/>
    <w:rsid w:val="00722AFC"/>
    <w:rsid w:val="00724197"/>
    <w:rsid w:val="007247AF"/>
    <w:rsid w:val="00726D9A"/>
    <w:rsid w:val="00731A45"/>
    <w:rsid w:val="007321E7"/>
    <w:rsid w:val="007324B4"/>
    <w:rsid w:val="0073286C"/>
    <w:rsid w:val="0073288C"/>
    <w:rsid w:val="00733370"/>
    <w:rsid w:val="0073370A"/>
    <w:rsid w:val="00733D9C"/>
    <w:rsid w:val="007340BF"/>
    <w:rsid w:val="007341E1"/>
    <w:rsid w:val="00736595"/>
    <w:rsid w:val="00736C49"/>
    <w:rsid w:val="00740852"/>
    <w:rsid w:val="0074192E"/>
    <w:rsid w:val="00742691"/>
    <w:rsid w:val="00743182"/>
    <w:rsid w:val="00743459"/>
    <w:rsid w:val="00744646"/>
    <w:rsid w:val="0074479B"/>
    <w:rsid w:val="007462E5"/>
    <w:rsid w:val="0075085E"/>
    <w:rsid w:val="00750AF3"/>
    <w:rsid w:val="00750C68"/>
    <w:rsid w:val="00750D94"/>
    <w:rsid w:val="00752031"/>
    <w:rsid w:val="00752EF8"/>
    <w:rsid w:val="00753AD5"/>
    <w:rsid w:val="00753EE4"/>
    <w:rsid w:val="00753F4F"/>
    <w:rsid w:val="00753FA6"/>
    <w:rsid w:val="00754C89"/>
    <w:rsid w:val="007554A9"/>
    <w:rsid w:val="00755EF6"/>
    <w:rsid w:val="00755F26"/>
    <w:rsid w:val="00755FE7"/>
    <w:rsid w:val="007578BA"/>
    <w:rsid w:val="00757C3F"/>
    <w:rsid w:val="0076067E"/>
    <w:rsid w:val="00762487"/>
    <w:rsid w:val="00762CC3"/>
    <w:rsid w:val="00763350"/>
    <w:rsid w:val="00763D52"/>
    <w:rsid w:val="007644A5"/>
    <w:rsid w:val="007647B1"/>
    <w:rsid w:val="00764E8A"/>
    <w:rsid w:val="00764F98"/>
    <w:rsid w:val="0076506A"/>
    <w:rsid w:val="0076589C"/>
    <w:rsid w:val="00766C4F"/>
    <w:rsid w:val="00767A85"/>
    <w:rsid w:val="00767D07"/>
    <w:rsid w:val="00770B3E"/>
    <w:rsid w:val="00771290"/>
    <w:rsid w:val="00771A2B"/>
    <w:rsid w:val="007721E6"/>
    <w:rsid w:val="0077263E"/>
    <w:rsid w:val="00772941"/>
    <w:rsid w:val="00773455"/>
    <w:rsid w:val="00773E38"/>
    <w:rsid w:val="0077487F"/>
    <w:rsid w:val="00774902"/>
    <w:rsid w:val="00775180"/>
    <w:rsid w:val="00775874"/>
    <w:rsid w:val="007761B9"/>
    <w:rsid w:val="007769BB"/>
    <w:rsid w:val="00776E4B"/>
    <w:rsid w:val="00777101"/>
    <w:rsid w:val="00777DDD"/>
    <w:rsid w:val="00780570"/>
    <w:rsid w:val="00780625"/>
    <w:rsid w:val="00780C3A"/>
    <w:rsid w:val="00780CF1"/>
    <w:rsid w:val="00781046"/>
    <w:rsid w:val="007819DA"/>
    <w:rsid w:val="00781D3F"/>
    <w:rsid w:val="00781E68"/>
    <w:rsid w:val="00782574"/>
    <w:rsid w:val="00784883"/>
    <w:rsid w:val="00785B31"/>
    <w:rsid w:val="0078705F"/>
    <w:rsid w:val="007879E9"/>
    <w:rsid w:val="00787D1A"/>
    <w:rsid w:val="007900D8"/>
    <w:rsid w:val="00791AB8"/>
    <w:rsid w:val="007924CD"/>
    <w:rsid w:val="00792D0A"/>
    <w:rsid w:val="0079347E"/>
    <w:rsid w:val="00793A84"/>
    <w:rsid w:val="007944A4"/>
    <w:rsid w:val="007947F0"/>
    <w:rsid w:val="00794D36"/>
    <w:rsid w:val="00794D60"/>
    <w:rsid w:val="00795502"/>
    <w:rsid w:val="00795CB6"/>
    <w:rsid w:val="007A14F0"/>
    <w:rsid w:val="007A1BA4"/>
    <w:rsid w:val="007A201E"/>
    <w:rsid w:val="007A2102"/>
    <w:rsid w:val="007A2747"/>
    <w:rsid w:val="007A420C"/>
    <w:rsid w:val="007A4617"/>
    <w:rsid w:val="007A57B5"/>
    <w:rsid w:val="007A6173"/>
    <w:rsid w:val="007A6892"/>
    <w:rsid w:val="007A72B2"/>
    <w:rsid w:val="007A7B52"/>
    <w:rsid w:val="007A7BF3"/>
    <w:rsid w:val="007B026F"/>
    <w:rsid w:val="007B1648"/>
    <w:rsid w:val="007B22D5"/>
    <w:rsid w:val="007B2B59"/>
    <w:rsid w:val="007B2DFE"/>
    <w:rsid w:val="007B5108"/>
    <w:rsid w:val="007B535D"/>
    <w:rsid w:val="007B543C"/>
    <w:rsid w:val="007B5AC4"/>
    <w:rsid w:val="007B6EC8"/>
    <w:rsid w:val="007B70C3"/>
    <w:rsid w:val="007B7EDB"/>
    <w:rsid w:val="007C2870"/>
    <w:rsid w:val="007C3F77"/>
    <w:rsid w:val="007C506C"/>
    <w:rsid w:val="007C588D"/>
    <w:rsid w:val="007C5F10"/>
    <w:rsid w:val="007C5F2E"/>
    <w:rsid w:val="007C6671"/>
    <w:rsid w:val="007C678A"/>
    <w:rsid w:val="007C73B2"/>
    <w:rsid w:val="007C7666"/>
    <w:rsid w:val="007C7ED6"/>
    <w:rsid w:val="007C7F73"/>
    <w:rsid w:val="007D0087"/>
    <w:rsid w:val="007D02B2"/>
    <w:rsid w:val="007D057C"/>
    <w:rsid w:val="007D0952"/>
    <w:rsid w:val="007D188E"/>
    <w:rsid w:val="007D365D"/>
    <w:rsid w:val="007D40A6"/>
    <w:rsid w:val="007D480F"/>
    <w:rsid w:val="007D4FB1"/>
    <w:rsid w:val="007D511A"/>
    <w:rsid w:val="007D59CA"/>
    <w:rsid w:val="007D6A64"/>
    <w:rsid w:val="007E2509"/>
    <w:rsid w:val="007E2F48"/>
    <w:rsid w:val="007E320E"/>
    <w:rsid w:val="007E3B4B"/>
    <w:rsid w:val="007E4620"/>
    <w:rsid w:val="007E57A9"/>
    <w:rsid w:val="007E643F"/>
    <w:rsid w:val="007E78B7"/>
    <w:rsid w:val="007F01BD"/>
    <w:rsid w:val="007F056C"/>
    <w:rsid w:val="007F06B6"/>
    <w:rsid w:val="007F0ACB"/>
    <w:rsid w:val="007F129D"/>
    <w:rsid w:val="007F1D9F"/>
    <w:rsid w:val="007F207A"/>
    <w:rsid w:val="007F211B"/>
    <w:rsid w:val="007F2427"/>
    <w:rsid w:val="007F4405"/>
    <w:rsid w:val="007F4947"/>
    <w:rsid w:val="007F5057"/>
    <w:rsid w:val="007F521B"/>
    <w:rsid w:val="007F550C"/>
    <w:rsid w:val="007F662B"/>
    <w:rsid w:val="007F707D"/>
    <w:rsid w:val="008005FE"/>
    <w:rsid w:val="0080099A"/>
    <w:rsid w:val="00800DB1"/>
    <w:rsid w:val="00800EE3"/>
    <w:rsid w:val="00801FE6"/>
    <w:rsid w:val="00802B40"/>
    <w:rsid w:val="008038CD"/>
    <w:rsid w:val="00803907"/>
    <w:rsid w:val="00804030"/>
    <w:rsid w:val="00804048"/>
    <w:rsid w:val="0080407E"/>
    <w:rsid w:val="00804E6F"/>
    <w:rsid w:val="008051BF"/>
    <w:rsid w:val="00805CA0"/>
    <w:rsid w:val="0080667F"/>
    <w:rsid w:val="008072C1"/>
    <w:rsid w:val="00807957"/>
    <w:rsid w:val="00807AC2"/>
    <w:rsid w:val="00807B3B"/>
    <w:rsid w:val="00807C9B"/>
    <w:rsid w:val="00807F1D"/>
    <w:rsid w:val="00811E8D"/>
    <w:rsid w:val="008120F2"/>
    <w:rsid w:val="008124DF"/>
    <w:rsid w:val="00812B61"/>
    <w:rsid w:val="00812CD3"/>
    <w:rsid w:val="00813CB0"/>
    <w:rsid w:val="008143FE"/>
    <w:rsid w:val="00815094"/>
    <w:rsid w:val="008150B5"/>
    <w:rsid w:val="008163C6"/>
    <w:rsid w:val="00816D9C"/>
    <w:rsid w:val="00817066"/>
    <w:rsid w:val="008175A2"/>
    <w:rsid w:val="00817791"/>
    <w:rsid w:val="0082064D"/>
    <w:rsid w:val="00820AF1"/>
    <w:rsid w:val="00820FF1"/>
    <w:rsid w:val="00821644"/>
    <w:rsid w:val="00821684"/>
    <w:rsid w:val="00821B61"/>
    <w:rsid w:val="00822968"/>
    <w:rsid w:val="00822DE1"/>
    <w:rsid w:val="0082323E"/>
    <w:rsid w:val="00824F7C"/>
    <w:rsid w:val="00825164"/>
    <w:rsid w:val="0082563C"/>
    <w:rsid w:val="008259DA"/>
    <w:rsid w:val="0082793B"/>
    <w:rsid w:val="00827AE2"/>
    <w:rsid w:val="00827EB2"/>
    <w:rsid w:val="00830931"/>
    <w:rsid w:val="0083142B"/>
    <w:rsid w:val="0083142D"/>
    <w:rsid w:val="00831548"/>
    <w:rsid w:val="008316C8"/>
    <w:rsid w:val="00832E9C"/>
    <w:rsid w:val="0083317D"/>
    <w:rsid w:val="00834AFB"/>
    <w:rsid w:val="008350AB"/>
    <w:rsid w:val="008355E2"/>
    <w:rsid w:val="0083582C"/>
    <w:rsid w:val="0083643E"/>
    <w:rsid w:val="0084139F"/>
    <w:rsid w:val="00843021"/>
    <w:rsid w:val="00844FC9"/>
    <w:rsid w:val="008463E0"/>
    <w:rsid w:val="00846612"/>
    <w:rsid w:val="00846853"/>
    <w:rsid w:val="00846D0D"/>
    <w:rsid w:val="008472F5"/>
    <w:rsid w:val="0084773B"/>
    <w:rsid w:val="008478B4"/>
    <w:rsid w:val="008509FB"/>
    <w:rsid w:val="00850F3C"/>
    <w:rsid w:val="0085108F"/>
    <w:rsid w:val="00852B1F"/>
    <w:rsid w:val="00853703"/>
    <w:rsid w:val="00853912"/>
    <w:rsid w:val="008539E4"/>
    <w:rsid w:val="0085413B"/>
    <w:rsid w:val="00854EEB"/>
    <w:rsid w:val="0085506C"/>
    <w:rsid w:val="008559F1"/>
    <w:rsid w:val="00855BA1"/>
    <w:rsid w:val="00856C69"/>
    <w:rsid w:val="00856CDA"/>
    <w:rsid w:val="00856D7D"/>
    <w:rsid w:val="00857538"/>
    <w:rsid w:val="00860FB4"/>
    <w:rsid w:val="00861763"/>
    <w:rsid w:val="00861916"/>
    <w:rsid w:val="00861946"/>
    <w:rsid w:val="00862CCD"/>
    <w:rsid w:val="0086320C"/>
    <w:rsid w:val="008636BB"/>
    <w:rsid w:val="008647EB"/>
    <w:rsid w:val="00864846"/>
    <w:rsid w:val="00864E6B"/>
    <w:rsid w:val="0086610F"/>
    <w:rsid w:val="00866C87"/>
    <w:rsid w:val="0086721A"/>
    <w:rsid w:val="008701B8"/>
    <w:rsid w:val="0087027E"/>
    <w:rsid w:val="008720E5"/>
    <w:rsid w:val="00872E39"/>
    <w:rsid w:val="00872F03"/>
    <w:rsid w:val="008732B8"/>
    <w:rsid w:val="008732C6"/>
    <w:rsid w:val="0087401E"/>
    <w:rsid w:val="0087640A"/>
    <w:rsid w:val="00877C3A"/>
    <w:rsid w:val="008802AB"/>
    <w:rsid w:val="008803E3"/>
    <w:rsid w:val="008808E5"/>
    <w:rsid w:val="00881978"/>
    <w:rsid w:val="008819B0"/>
    <w:rsid w:val="0088229C"/>
    <w:rsid w:val="00882BFF"/>
    <w:rsid w:val="0088392F"/>
    <w:rsid w:val="00884D24"/>
    <w:rsid w:val="008853E4"/>
    <w:rsid w:val="008858EB"/>
    <w:rsid w:val="00885D1E"/>
    <w:rsid w:val="0088693F"/>
    <w:rsid w:val="008903E2"/>
    <w:rsid w:val="008905A2"/>
    <w:rsid w:val="00891283"/>
    <w:rsid w:val="00893370"/>
    <w:rsid w:val="00893825"/>
    <w:rsid w:val="00893DDF"/>
    <w:rsid w:val="00893E0F"/>
    <w:rsid w:val="00894B94"/>
    <w:rsid w:val="0089507C"/>
    <w:rsid w:val="008954B5"/>
    <w:rsid w:val="008954D7"/>
    <w:rsid w:val="0089616B"/>
    <w:rsid w:val="00896411"/>
    <w:rsid w:val="008964CA"/>
    <w:rsid w:val="0089656B"/>
    <w:rsid w:val="008970D5"/>
    <w:rsid w:val="008972BA"/>
    <w:rsid w:val="008974B6"/>
    <w:rsid w:val="0089799B"/>
    <w:rsid w:val="008979ED"/>
    <w:rsid w:val="008A0BB4"/>
    <w:rsid w:val="008A17F7"/>
    <w:rsid w:val="008A1F01"/>
    <w:rsid w:val="008A2583"/>
    <w:rsid w:val="008A3610"/>
    <w:rsid w:val="008A3B2F"/>
    <w:rsid w:val="008A5315"/>
    <w:rsid w:val="008A64FF"/>
    <w:rsid w:val="008A662D"/>
    <w:rsid w:val="008A66F5"/>
    <w:rsid w:val="008A765F"/>
    <w:rsid w:val="008A7987"/>
    <w:rsid w:val="008B0760"/>
    <w:rsid w:val="008B0DF9"/>
    <w:rsid w:val="008B1255"/>
    <w:rsid w:val="008B3C3B"/>
    <w:rsid w:val="008B4EB8"/>
    <w:rsid w:val="008B5BBD"/>
    <w:rsid w:val="008B6AA4"/>
    <w:rsid w:val="008B7625"/>
    <w:rsid w:val="008B77CF"/>
    <w:rsid w:val="008B7845"/>
    <w:rsid w:val="008C0135"/>
    <w:rsid w:val="008C0861"/>
    <w:rsid w:val="008C2B3E"/>
    <w:rsid w:val="008C2ECC"/>
    <w:rsid w:val="008C3416"/>
    <w:rsid w:val="008C4C86"/>
    <w:rsid w:val="008C5473"/>
    <w:rsid w:val="008C555D"/>
    <w:rsid w:val="008C5610"/>
    <w:rsid w:val="008C5A4A"/>
    <w:rsid w:val="008C61C5"/>
    <w:rsid w:val="008C691D"/>
    <w:rsid w:val="008D0715"/>
    <w:rsid w:val="008D08D1"/>
    <w:rsid w:val="008D11E0"/>
    <w:rsid w:val="008D205F"/>
    <w:rsid w:val="008D36A2"/>
    <w:rsid w:val="008D3859"/>
    <w:rsid w:val="008D4472"/>
    <w:rsid w:val="008D4662"/>
    <w:rsid w:val="008D58AC"/>
    <w:rsid w:val="008D5B7C"/>
    <w:rsid w:val="008D61F7"/>
    <w:rsid w:val="008E01E6"/>
    <w:rsid w:val="008E04B4"/>
    <w:rsid w:val="008E06C4"/>
    <w:rsid w:val="008E0EF2"/>
    <w:rsid w:val="008E2185"/>
    <w:rsid w:val="008E4AEC"/>
    <w:rsid w:val="008E7F90"/>
    <w:rsid w:val="008F0400"/>
    <w:rsid w:val="008F113B"/>
    <w:rsid w:val="008F1278"/>
    <w:rsid w:val="008F1FFA"/>
    <w:rsid w:val="008F2953"/>
    <w:rsid w:val="008F2D3E"/>
    <w:rsid w:val="008F4E18"/>
    <w:rsid w:val="008F5FE8"/>
    <w:rsid w:val="008F6FB8"/>
    <w:rsid w:val="008F703E"/>
    <w:rsid w:val="008F74D0"/>
    <w:rsid w:val="00901E9A"/>
    <w:rsid w:val="00902F2D"/>
    <w:rsid w:val="00904236"/>
    <w:rsid w:val="00904E87"/>
    <w:rsid w:val="00904FE1"/>
    <w:rsid w:val="00905B76"/>
    <w:rsid w:val="00910B8C"/>
    <w:rsid w:val="00910C65"/>
    <w:rsid w:val="009110DA"/>
    <w:rsid w:val="009115AA"/>
    <w:rsid w:val="009121A0"/>
    <w:rsid w:val="009124C2"/>
    <w:rsid w:val="00912E40"/>
    <w:rsid w:val="00913123"/>
    <w:rsid w:val="00913A53"/>
    <w:rsid w:val="00913BE4"/>
    <w:rsid w:val="00914092"/>
    <w:rsid w:val="00914AA0"/>
    <w:rsid w:val="009153F7"/>
    <w:rsid w:val="00915981"/>
    <w:rsid w:val="0091648B"/>
    <w:rsid w:val="009169CE"/>
    <w:rsid w:val="00916F91"/>
    <w:rsid w:val="009177D3"/>
    <w:rsid w:val="00917F5B"/>
    <w:rsid w:val="009204B7"/>
    <w:rsid w:val="0092068C"/>
    <w:rsid w:val="009208BD"/>
    <w:rsid w:val="00921C55"/>
    <w:rsid w:val="0092201B"/>
    <w:rsid w:val="00922938"/>
    <w:rsid w:val="0092297C"/>
    <w:rsid w:val="009235D4"/>
    <w:rsid w:val="00924EDD"/>
    <w:rsid w:val="00925BA9"/>
    <w:rsid w:val="0093074E"/>
    <w:rsid w:val="00930A12"/>
    <w:rsid w:val="00930AD0"/>
    <w:rsid w:val="00930C2A"/>
    <w:rsid w:val="00930E51"/>
    <w:rsid w:val="00930EA9"/>
    <w:rsid w:val="00931564"/>
    <w:rsid w:val="009320A3"/>
    <w:rsid w:val="009326EE"/>
    <w:rsid w:val="00932C77"/>
    <w:rsid w:val="0093312E"/>
    <w:rsid w:val="00933719"/>
    <w:rsid w:val="00934580"/>
    <w:rsid w:val="00934B99"/>
    <w:rsid w:val="00934CD7"/>
    <w:rsid w:val="009363BE"/>
    <w:rsid w:val="009370E0"/>
    <w:rsid w:val="0093778A"/>
    <w:rsid w:val="00937FD5"/>
    <w:rsid w:val="00940040"/>
    <w:rsid w:val="00940A24"/>
    <w:rsid w:val="00941556"/>
    <w:rsid w:val="00941DC8"/>
    <w:rsid w:val="00941FDC"/>
    <w:rsid w:val="00943DA8"/>
    <w:rsid w:val="00943F06"/>
    <w:rsid w:val="00945C3D"/>
    <w:rsid w:val="00945E11"/>
    <w:rsid w:val="00945EA4"/>
    <w:rsid w:val="00945FE7"/>
    <w:rsid w:val="0094661E"/>
    <w:rsid w:val="009466EA"/>
    <w:rsid w:val="00947170"/>
    <w:rsid w:val="009519BA"/>
    <w:rsid w:val="00951E4B"/>
    <w:rsid w:val="00952C5A"/>
    <w:rsid w:val="00952FB4"/>
    <w:rsid w:val="0095393A"/>
    <w:rsid w:val="00953C3C"/>
    <w:rsid w:val="00954137"/>
    <w:rsid w:val="009541FE"/>
    <w:rsid w:val="00954A1F"/>
    <w:rsid w:val="00954CFB"/>
    <w:rsid w:val="00954D8B"/>
    <w:rsid w:val="009552AE"/>
    <w:rsid w:val="009556DA"/>
    <w:rsid w:val="00955C6F"/>
    <w:rsid w:val="00955D58"/>
    <w:rsid w:val="00956C9F"/>
    <w:rsid w:val="0095715B"/>
    <w:rsid w:val="009601FA"/>
    <w:rsid w:val="00960643"/>
    <w:rsid w:val="00962059"/>
    <w:rsid w:val="00962D24"/>
    <w:rsid w:val="00962FFD"/>
    <w:rsid w:val="00963535"/>
    <w:rsid w:val="00963DB8"/>
    <w:rsid w:val="00967C4A"/>
    <w:rsid w:val="00971CBB"/>
    <w:rsid w:val="00972272"/>
    <w:rsid w:val="009723EA"/>
    <w:rsid w:val="00972DFF"/>
    <w:rsid w:val="00973187"/>
    <w:rsid w:val="009734BA"/>
    <w:rsid w:val="00973D0D"/>
    <w:rsid w:val="00973EB1"/>
    <w:rsid w:val="0097517B"/>
    <w:rsid w:val="00976294"/>
    <w:rsid w:val="009764F3"/>
    <w:rsid w:val="009769F7"/>
    <w:rsid w:val="00981175"/>
    <w:rsid w:val="00981666"/>
    <w:rsid w:val="009826D4"/>
    <w:rsid w:val="00983248"/>
    <w:rsid w:val="009834D3"/>
    <w:rsid w:val="00983D10"/>
    <w:rsid w:val="00983EC0"/>
    <w:rsid w:val="00984BE9"/>
    <w:rsid w:val="00984D6C"/>
    <w:rsid w:val="009853CE"/>
    <w:rsid w:val="009854E6"/>
    <w:rsid w:val="0098576D"/>
    <w:rsid w:val="00986BE8"/>
    <w:rsid w:val="00990B31"/>
    <w:rsid w:val="00990F9B"/>
    <w:rsid w:val="009917DF"/>
    <w:rsid w:val="0099213B"/>
    <w:rsid w:val="0099317E"/>
    <w:rsid w:val="00994713"/>
    <w:rsid w:val="0099495B"/>
    <w:rsid w:val="00994EC4"/>
    <w:rsid w:val="009951AE"/>
    <w:rsid w:val="00995260"/>
    <w:rsid w:val="0099586A"/>
    <w:rsid w:val="00995D02"/>
    <w:rsid w:val="00996963"/>
    <w:rsid w:val="00997232"/>
    <w:rsid w:val="009A035D"/>
    <w:rsid w:val="009A090F"/>
    <w:rsid w:val="009A0E2E"/>
    <w:rsid w:val="009A1593"/>
    <w:rsid w:val="009A24A3"/>
    <w:rsid w:val="009A262A"/>
    <w:rsid w:val="009A267D"/>
    <w:rsid w:val="009A2975"/>
    <w:rsid w:val="009A2E8A"/>
    <w:rsid w:val="009A3BF3"/>
    <w:rsid w:val="009A3D50"/>
    <w:rsid w:val="009A4664"/>
    <w:rsid w:val="009A597B"/>
    <w:rsid w:val="009A6525"/>
    <w:rsid w:val="009A700B"/>
    <w:rsid w:val="009A79BB"/>
    <w:rsid w:val="009B00BB"/>
    <w:rsid w:val="009B02A9"/>
    <w:rsid w:val="009B23D7"/>
    <w:rsid w:val="009B47B7"/>
    <w:rsid w:val="009B520F"/>
    <w:rsid w:val="009B5C72"/>
    <w:rsid w:val="009C0241"/>
    <w:rsid w:val="009C0DAA"/>
    <w:rsid w:val="009C11DC"/>
    <w:rsid w:val="009C1CDC"/>
    <w:rsid w:val="009C2FA1"/>
    <w:rsid w:val="009C4AF7"/>
    <w:rsid w:val="009C5494"/>
    <w:rsid w:val="009C588B"/>
    <w:rsid w:val="009C5A0B"/>
    <w:rsid w:val="009C5D09"/>
    <w:rsid w:val="009C61CC"/>
    <w:rsid w:val="009C6766"/>
    <w:rsid w:val="009C6865"/>
    <w:rsid w:val="009C68FC"/>
    <w:rsid w:val="009C7256"/>
    <w:rsid w:val="009D0510"/>
    <w:rsid w:val="009D0B1F"/>
    <w:rsid w:val="009D1412"/>
    <w:rsid w:val="009D1CAC"/>
    <w:rsid w:val="009D2160"/>
    <w:rsid w:val="009D281D"/>
    <w:rsid w:val="009D2AFA"/>
    <w:rsid w:val="009D327F"/>
    <w:rsid w:val="009D3918"/>
    <w:rsid w:val="009D4091"/>
    <w:rsid w:val="009D41BC"/>
    <w:rsid w:val="009D4470"/>
    <w:rsid w:val="009D4E53"/>
    <w:rsid w:val="009D5DAD"/>
    <w:rsid w:val="009D6FA4"/>
    <w:rsid w:val="009D6FF5"/>
    <w:rsid w:val="009E04B1"/>
    <w:rsid w:val="009E0DC4"/>
    <w:rsid w:val="009E1E14"/>
    <w:rsid w:val="009E2B17"/>
    <w:rsid w:val="009E37E3"/>
    <w:rsid w:val="009E4649"/>
    <w:rsid w:val="009E4A47"/>
    <w:rsid w:val="009E5225"/>
    <w:rsid w:val="009E6E58"/>
    <w:rsid w:val="009F0910"/>
    <w:rsid w:val="009F267A"/>
    <w:rsid w:val="009F5041"/>
    <w:rsid w:val="009F52D5"/>
    <w:rsid w:val="009F5791"/>
    <w:rsid w:val="009F5DFA"/>
    <w:rsid w:val="009F5FD7"/>
    <w:rsid w:val="009F7244"/>
    <w:rsid w:val="009F72E3"/>
    <w:rsid w:val="009F779E"/>
    <w:rsid w:val="00A00399"/>
    <w:rsid w:val="00A0133D"/>
    <w:rsid w:val="00A0233A"/>
    <w:rsid w:val="00A02FF2"/>
    <w:rsid w:val="00A0448B"/>
    <w:rsid w:val="00A04553"/>
    <w:rsid w:val="00A0471A"/>
    <w:rsid w:val="00A04E2B"/>
    <w:rsid w:val="00A0540D"/>
    <w:rsid w:val="00A05471"/>
    <w:rsid w:val="00A06723"/>
    <w:rsid w:val="00A06AF4"/>
    <w:rsid w:val="00A06EC8"/>
    <w:rsid w:val="00A073EA"/>
    <w:rsid w:val="00A07471"/>
    <w:rsid w:val="00A108C5"/>
    <w:rsid w:val="00A116B0"/>
    <w:rsid w:val="00A1212F"/>
    <w:rsid w:val="00A1295B"/>
    <w:rsid w:val="00A135C8"/>
    <w:rsid w:val="00A13712"/>
    <w:rsid w:val="00A1418C"/>
    <w:rsid w:val="00A14E0F"/>
    <w:rsid w:val="00A15E7B"/>
    <w:rsid w:val="00A220C5"/>
    <w:rsid w:val="00A22D8F"/>
    <w:rsid w:val="00A22D97"/>
    <w:rsid w:val="00A22DF8"/>
    <w:rsid w:val="00A23C77"/>
    <w:rsid w:val="00A2424F"/>
    <w:rsid w:val="00A25D1B"/>
    <w:rsid w:val="00A267BA"/>
    <w:rsid w:val="00A26858"/>
    <w:rsid w:val="00A26D65"/>
    <w:rsid w:val="00A2706E"/>
    <w:rsid w:val="00A301DF"/>
    <w:rsid w:val="00A3048C"/>
    <w:rsid w:val="00A30BE8"/>
    <w:rsid w:val="00A30EBD"/>
    <w:rsid w:val="00A3126E"/>
    <w:rsid w:val="00A313F6"/>
    <w:rsid w:val="00A31B5F"/>
    <w:rsid w:val="00A32364"/>
    <w:rsid w:val="00A336A4"/>
    <w:rsid w:val="00A33BB2"/>
    <w:rsid w:val="00A34A12"/>
    <w:rsid w:val="00A34B13"/>
    <w:rsid w:val="00A34B5B"/>
    <w:rsid w:val="00A35773"/>
    <w:rsid w:val="00A35DA7"/>
    <w:rsid w:val="00A3629D"/>
    <w:rsid w:val="00A362F2"/>
    <w:rsid w:val="00A36689"/>
    <w:rsid w:val="00A36898"/>
    <w:rsid w:val="00A36B29"/>
    <w:rsid w:val="00A40BD3"/>
    <w:rsid w:val="00A40EC4"/>
    <w:rsid w:val="00A41785"/>
    <w:rsid w:val="00A4187A"/>
    <w:rsid w:val="00A41D68"/>
    <w:rsid w:val="00A425C2"/>
    <w:rsid w:val="00A43B68"/>
    <w:rsid w:val="00A44057"/>
    <w:rsid w:val="00A4469B"/>
    <w:rsid w:val="00A448E2"/>
    <w:rsid w:val="00A45B23"/>
    <w:rsid w:val="00A45BF1"/>
    <w:rsid w:val="00A46A65"/>
    <w:rsid w:val="00A470F7"/>
    <w:rsid w:val="00A513E1"/>
    <w:rsid w:val="00A51481"/>
    <w:rsid w:val="00A51714"/>
    <w:rsid w:val="00A53476"/>
    <w:rsid w:val="00A53851"/>
    <w:rsid w:val="00A5429C"/>
    <w:rsid w:val="00A55892"/>
    <w:rsid w:val="00A5616B"/>
    <w:rsid w:val="00A5633D"/>
    <w:rsid w:val="00A56D84"/>
    <w:rsid w:val="00A575C8"/>
    <w:rsid w:val="00A57E49"/>
    <w:rsid w:val="00A60787"/>
    <w:rsid w:val="00A60D43"/>
    <w:rsid w:val="00A6134B"/>
    <w:rsid w:val="00A61B64"/>
    <w:rsid w:val="00A61CC7"/>
    <w:rsid w:val="00A62202"/>
    <w:rsid w:val="00A62419"/>
    <w:rsid w:val="00A64E00"/>
    <w:rsid w:val="00A64E12"/>
    <w:rsid w:val="00A65A96"/>
    <w:rsid w:val="00A66B8D"/>
    <w:rsid w:val="00A67BD2"/>
    <w:rsid w:val="00A70BE6"/>
    <w:rsid w:val="00A74890"/>
    <w:rsid w:val="00A74D3B"/>
    <w:rsid w:val="00A75BC6"/>
    <w:rsid w:val="00A76051"/>
    <w:rsid w:val="00A76C65"/>
    <w:rsid w:val="00A76CD0"/>
    <w:rsid w:val="00A7761D"/>
    <w:rsid w:val="00A777A3"/>
    <w:rsid w:val="00A777B2"/>
    <w:rsid w:val="00A809E0"/>
    <w:rsid w:val="00A81D2F"/>
    <w:rsid w:val="00A820F2"/>
    <w:rsid w:val="00A82509"/>
    <w:rsid w:val="00A82A33"/>
    <w:rsid w:val="00A83A37"/>
    <w:rsid w:val="00A83E16"/>
    <w:rsid w:val="00A8453C"/>
    <w:rsid w:val="00A85253"/>
    <w:rsid w:val="00A86EBF"/>
    <w:rsid w:val="00A8726A"/>
    <w:rsid w:val="00A873B0"/>
    <w:rsid w:val="00A87747"/>
    <w:rsid w:val="00A90922"/>
    <w:rsid w:val="00A90CFA"/>
    <w:rsid w:val="00A90E34"/>
    <w:rsid w:val="00A91055"/>
    <w:rsid w:val="00A922B8"/>
    <w:rsid w:val="00A92C28"/>
    <w:rsid w:val="00A92FB7"/>
    <w:rsid w:val="00A93119"/>
    <w:rsid w:val="00A93884"/>
    <w:rsid w:val="00A93E63"/>
    <w:rsid w:val="00A947A5"/>
    <w:rsid w:val="00A9485E"/>
    <w:rsid w:val="00A958C8"/>
    <w:rsid w:val="00A970E9"/>
    <w:rsid w:val="00A9738E"/>
    <w:rsid w:val="00A9782E"/>
    <w:rsid w:val="00AA0293"/>
    <w:rsid w:val="00AA0D34"/>
    <w:rsid w:val="00AA0FC9"/>
    <w:rsid w:val="00AA16C7"/>
    <w:rsid w:val="00AA1DFF"/>
    <w:rsid w:val="00AA1F78"/>
    <w:rsid w:val="00AA23BA"/>
    <w:rsid w:val="00AA2F55"/>
    <w:rsid w:val="00AA323E"/>
    <w:rsid w:val="00AA3306"/>
    <w:rsid w:val="00AA3445"/>
    <w:rsid w:val="00AA3C16"/>
    <w:rsid w:val="00AA472A"/>
    <w:rsid w:val="00AA4880"/>
    <w:rsid w:val="00AA48F1"/>
    <w:rsid w:val="00AA4DEF"/>
    <w:rsid w:val="00AA5495"/>
    <w:rsid w:val="00AA56EB"/>
    <w:rsid w:val="00AA656B"/>
    <w:rsid w:val="00AA6DC9"/>
    <w:rsid w:val="00AA6EAD"/>
    <w:rsid w:val="00AA7570"/>
    <w:rsid w:val="00AA79E9"/>
    <w:rsid w:val="00AA7C3E"/>
    <w:rsid w:val="00AB17A6"/>
    <w:rsid w:val="00AB1A87"/>
    <w:rsid w:val="00AB3D1A"/>
    <w:rsid w:val="00AB4F18"/>
    <w:rsid w:val="00AB6582"/>
    <w:rsid w:val="00AB6A30"/>
    <w:rsid w:val="00AB786F"/>
    <w:rsid w:val="00AB7AA7"/>
    <w:rsid w:val="00AC0519"/>
    <w:rsid w:val="00AC059A"/>
    <w:rsid w:val="00AC0C95"/>
    <w:rsid w:val="00AC19F8"/>
    <w:rsid w:val="00AC2834"/>
    <w:rsid w:val="00AC2B39"/>
    <w:rsid w:val="00AC2D88"/>
    <w:rsid w:val="00AC2F67"/>
    <w:rsid w:val="00AC311E"/>
    <w:rsid w:val="00AC3CB9"/>
    <w:rsid w:val="00AC43A0"/>
    <w:rsid w:val="00AC52F9"/>
    <w:rsid w:val="00AC5A1B"/>
    <w:rsid w:val="00AC5DB8"/>
    <w:rsid w:val="00AC6444"/>
    <w:rsid w:val="00AC6445"/>
    <w:rsid w:val="00AC7520"/>
    <w:rsid w:val="00AD00D0"/>
    <w:rsid w:val="00AD03BE"/>
    <w:rsid w:val="00AD0E63"/>
    <w:rsid w:val="00AD1710"/>
    <w:rsid w:val="00AD2864"/>
    <w:rsid w:val="00AD2BE5"/>
    <w:rsid w:val="00AD2C65"/>
    <w:rsid w:val="00AD3574"/>
    <w:rsid w:val="00AD3CF6"/>
    <w:rsid w:val="00AD588F"/>
    <w:rsid w:val="00AD5F44"/>
    <w:rsid w:val="00AD6903"/>
    <w:rsid w:val="00AE030E"/>
    <w:rsid w:val="00AE07C6"/>
    <w:rsid w:val="00AE07D9"/>
    <w:rsid w:val="00AE093C"/>
    <w:rsid w:val="00AE0A90"/>
    <w:rsid w:val="00AE1945"/>
    <w:rsid w:val="00AE1DD0"/>
    <w:rsid w:val="00AE2634"/>
    <w:rsid w:val="00AE26B2"/>
    <w:rsid w:val="00AE26E2"/>
    <w:rsid w:val="00AE2848"/>
    <w:rsid w:val="00AE2D14"/>
    <w:rsid w:val="00AE3298"/>
    <w:rsid w:val="00AE3AD2"/>
    <w:rsid w:val="00AE40DA"/>
    <w:rsid w:val="00AE4461"/>
    <w:rsid w:val="00AE4C13"/>
    <w:rsid w:val="00AE4CDB"/>
    <w:rsid w:val="00AE5080"/>
    <w:rsid w:val="00AE541D"/>
    <w:rsid w:val="00AE5E1D"/>
    <w:rsid w:val="00AE6E0E"/>
    <w:rsid w:val="00AE6E12"/>
    <w:rsid w:val="00AE6E92"/>
    <w:rsid w:val="00AE732E"/>
    <w:rsid w:val="00AE7556"/>
    <w:rsid w:val="00AE780B"/>
    <w:rsid w:val="00AF0CC5"/>
    <w:rsid w:val="00AF1650"/>
    <w:rsid w:val="00AF1D54"/>
    <w:rsid w:val="00AF246A"/>
    <w:rsid w:val="00AF246F"/>
    <w:rsid w:val="00AF256D"/>
    <w:rsid w:val="00AF25D1"/>
    <w:rsid w:val="00AF25D5"/>
    <w:rsid w:val="00AF32D9"/>
    <w:rsid w:val="00AF40ED"/>
    <w:rsid w:val="00AF5579"/>
    <w:rsid w:val="00AF5DE9"/>
    <w:rsid w:val="00AF6188"/>
    <w:rsid w:val="00AF6FCB"/>
    <w:rsid w:val="00AF762C"/>
    <w:rsid w:val="00AF775B"/>
    <w:rsid w:val="00AF7BF9"/>
    <w:rsid w:val="00AF7C24"/>
    <w:rsid w:val="00B00ADE"/>
    <w:rsid w:val="00B00FF5"/>
    <w:rsid w:val="00B01446"/>
    <w:rsid w:val="00B014E6"/>
    <w:rsid w:val="00B017B5"/>
    <w:rsid w:val="00B038DA"/>
    <w:rsid w:val="00B059F6"/>
    <w:rsid w:val="00B06645"/>
    <w:rsid w:val="00B06986"/>
    <w:rsid w:val="00B10048"/>
    <w:rsid w:val="00B10A3A"/>
    <w:rsid w:val="00B10D91"/>
    <w:rsid w:val="00B11730"/>
    <w:rsid w:val="00B12629"/>
    <w:rsid w:val="00B13F80"/>
    <w:rsid w:val="00B147FE"/>
    <w:rsid w:val="00B14EC6"/>
    <w:rsid w:val="00B15D70"/>
    <w:rsid w:val="00B15FB2"/>
    <w:rsid w:val="00B177B7"/>
    <w:rsid w:val="00B17FD1"/>
    <w:rsid w:val="00B2032E"/>
    <w:rsid w:val="00B21062"/>
    <w:rsid w:val="00B210FD"/>
    <w:rsid w:val="00B21189"/>
    <w:rsid w:val="00B21341"/>
    <w:rsid w:val="00B215CD"/>
    <w:rsid w:val="00B216C2"/>
    <w:rsid w:val="00B21C8E"/>
    <w:rsid w:val="00B22F15"/>
    <w:rsid w:val="00B24021"/>
    <w:rsid w:val="00B2438D"/>
    <w:rsid w:val="00B2481F"/>
    <w:rsid w:val="00B24B4C"/>
    <w:rsid w:val="00B2720C"/>
    <w:rsid w:val="00B27B38"/>
    <w:rsid w:val="00B30D32"/>
    <w:rsid w:val="00B30FA7"/>
    <w:rsid w:val="00B313E7"/>
    <w:rsid w:val="00B3170F"/>
    <w:rsid w:val="00B32069"/>
    <w:rsid w:val="00B322DB"/>
    <w:rsid w:val="00B3360A"/>
    <w:rsid w:val="00B341C8"/>
    <w:rsid w:val="00B347E5"/>
    <w:rsid w:val="00B34A48"/>
    <w:rsid w:val="00B34D4E"/>
    <w:rsid w:val="00B372C6"/>
    <w:rsid w:val="00B375B5"/>
    <w:rsid w:val="00B37BDC"/>
    <w:rsid w:val="00B404FC"/>
    <w:rsid w:val="00B41584"/>
    <w:rsid w:val="00B41FBC"/>
    <w:rsid w:val="00B42A51"/>
    <w:rsid w:val="00B42F35"/>
    <w:rsid w:val="00B43580"/>
    <w:rsid w:val="00B44C1C"/>
    <w:rsid w:val="00B46279"/>
    <w:rsid w:val="00B46585"/>
    <w:rsid w:val="00B4678D"/>
    <w:rsid w:val="00B470AF"/>
    <w:rsid w:val="00B50EE7"/>
    <w:rsid w:val="00B5143A"/>
    <w:rsid w:val="00B51FC3"/>
    <w:rsid w:val="00B53889"/>
    <w:rsid w:val="00B5416B"/>
    <w:rsid w:val="00B549F3"/>
    <w:rsid w:val="00B55008"/>
    <w:rsid w:val="00B55345"/>
    <w:rsid w:val="00B555B8"/>
    <w:rsid w:val="00B556EE"/>
    <w:rsid w:val="00B558A8"/>
    <w:rsid w:val="00B55D43"/>
    <w:rsid w:val="00B560B4"/>
    <w:rsid w:val="00B563FA"/>
    <w:rsid w:val="00B5712D"/>
    <w:rsid w:val="00B577EF"/>
    <w:rsid w:val="00B60011"/>
    <w:rsid w:val="00B60753"/>
    <w:rsid w:val="00B60C53"/>
    <w:rsid w:val="00B62EC8"/>
    <w:rsid w:val="00B63673"/>
    <w:rsid w:val="00B63D36"/>
    <w:rsid w:val="00B641DC"/>
    <w:rsid w:val="00B6463E"/>
    <w:rsid w:val="00B65262"/>
    <w:rsid w:val="00B65522"/>
    <w:rsid w:val="00B65872"/>
    <w:rsid w:val="00B65A39"/>
    <w:rsid w:val="00B65CCC"/>
    <w:rsid w:val="00B66680"/>
    <w:rsid w:val="00B66CE0"/>
    <w:rsid w:val="00B67758"/>
    <w:rsid w:val="00B705F7"/>
    <w:rsid w:val="00B70943"/>
    <w:rsid w:val="00B70AA0"/>
    <w:rsid w:val="00B70BF1"/>
    <w:rsid w:val="00B736E5"/>
    <w:rsid w:val="00B738AB"/>
    <w:rsid w:val="00B738B1"/>
    <w:rsid w:val="00B73E06"/>
    <w:rsid w:val="00B73FE9"/>
    <w:rsid w:val="00B752B5"/>
    <w:rsid w:val="00B758B7"/>
    <w:rsid w:val="00B765BC"/>
    <w:rsid w:val="00B77528"/>
    <w:rsid w:val="00B77AFD"/>
    <w:rsid w:val="00B815A1"/>
    <w:rsid w:val="00B83B81"/>
    <w:rsid w:val="00B8425A"/>
    <w:rsid w:val="00B8438C"/>
    <w:rsid w:val="00B846A7"/>
    <w:rsid w:val="00B84A92"/>
    <w:rsid w:val="00B84EEC"/>
    <w:rsid w:val="00B8517C"/>
    <w:rsid w:val="00B85309"/>
    <w:rsid w:val="00B85955"/>
    <w:rsid w:val="00B862FF"/>
    <w:rsid w:val="00B86619"/>
    <w:rsid w:val="00B87707"/>
    <w:rsid w:val="00B9005D"/>
    <w:rsid w:val="00B90512"/>
    <w:rsid w:val="00B91E1D"/>
    <w:rsid w:val="00B924E8"/>
    <w:rsid w:val="00B92F41"/>
    <w:rsid w:val="00B9514A"/>
    <w:rsid w:val="00BA0ADB"/>
    <w:rsid w:val="00BA134F"/>
    <w:rsid w:val="00BA171C"/>
    <w:rsid w:val="00BA182D"/>
    <w:rsid w:val="00BA1E28"/>
    <w:rsid w:val="00BA3C8D"/>
    <w:rsid w:val="00BA4657"/>
    <w:rsid w:val="00BA5BFC"/>
    <w:rsid w:val="00BA68F5"/>
    <w:rsid w:val="00BA70EB"/>
    <w:rsid w:val="00BA7ACA"/>
    <w:rsid w:val="00BA7E71"/>
    <w:rsid w:val="00BB0742"/>
    <w:rsid w:val="00BB0B50"/>
    <w:rsid w:val="00BB135B"/>
    <w:rsid w:val="00BB1753"/>
    <w:rsid w:val="00BB18BC"/>
    <w:rsid w:val="00BB19B7"/>
    <w:rsid w:val="00BB1BDD"/>
    <w:rsid w:val="00BB1C09"/>
    <w:rsid w:val="00BB28AB"/>
    <w:rsid w:val="00BB2AE0"/>
    <w:rsid w:val="00BB2D34"/>
    <w:rsid w:val="00BB32EB"/>
    <w:rsid w:val="00BB37A4"/>
    <w:rsid w:val="00BB452E"/>
    <w:rsid w:val="00BB500F"/>
    <w:rsid w:val="00BB51C2"/>
    <w:rsid w:val="00BB6454"/>
    <w:rsid w:val="00BB7D29"/>
    <w:rsid w:val="00BB7DA6"/>
    <w:rsid w:val="00BC040D"/>
    <w:rsid w:val="00BC0C5A"/>
    <w:rsid w:val="00BC1C3B"/>
    <w:rsid w:val="00BC2442"/>
    <w:rsid w:val="00BC248D"/>
    <w:rsid w:val="00BC2B54"/>
    <w:rsid w:val="00BC2C1C"/>
    <w:rsid w:val="00BC35C2"/>
    <w:rsid w:val="00BC3E72"/>
    <w:rsid w:val="00BC4501"/>
    <w:rsid w:val="00BC471A"/>
    <w:rsid w:val="00BC4952"/>
    <w:rsid w:val="00BC68F6"/>
    <w:rsid w:val="00BC69D9"/>
    <w:rsid w:val="00BC6B3F"/>
    <w:rsid w:val="00BD1E91"/>
    <w:rsid w:val="00BD2099"/>
    <w:rsid w:val="00BD2383"/>
    <w:rsid w:val="00BD2A12"/>
    <w:rsid w:val="00BD32D0"/>
    <w:rsid w:val="00BD3403"/>
    <w:rsid w:val="00BD342C"/>
    <w:rsid w:val="00BD4C01"/>
    <w:rsid w:val="00BD4F8D"/>
    <w:rsid w:val="00BD5765"/>
    <w:rsid w:val="00BD5E34"/>
    <w:rsid w:val="00BD6450"/>
    <w:rsid w:val="00BD6549"/>
    <w:rsid w:val="00BE2127"/>
    <w:rsid w:val="00BE2151"/>
    <w:rsid w:val="00BE2B64"/>
    <w:rsid w:val="00BE2F56"/>
    <w:rsid w:val="00BE44F1"/>
    <w:rsid w:val="00BE46C8"/>
    <w:rsid w:val="00BE4E22"/>
    <w:rsid w:val="00BE5BAE"/>
    <w:rsid w:val="00BE648F"/>
    <w:rsid w:val="00BE6AC8"/>
    <w:rsid w:val="00BE71B4"/>
    <w:rsid w:val="00BE7D24"/>
    <w:rsid w:val="00BF031F"/>
    <w:rsid w:val="00BF1BC4"/>
    <w:rsid w:val="00BF22AF"/>
    <w:rsid w:val="00BF2A47"/>
    <w:rsid w:val="00BF3ED8"/>
    <w:rsid w:val="00BF40E0"/>
    <w:rsid w:val="00BF4D92"/>
    <w:rsid w:val="00BF5B29"/>
    <w:rsid w:val="00BF606F"/>
    <w:rsid w:val="00BF6132"/>
    <w:rsid w:val="00C00B0F"/>
    <w:rsid w:val="00C00E18"/>
    <w:rsid w:val="00C019F1"/>
    <w:rsid w:val="00C019F8"/>
    <w:rsid w:val="00C02B82"/>
    <w:rsid w:val="00C06919"/>
    <w:rsid w:val="00C06B43"/>
    <w:rsid w:val="00C06FA4"/>
    <w:rsid w:val="00C07C79"/>
    <w:rsid w:val="00C07FB8"/>
    <w:rsid w:val="00C10369"/>
    <w:rsid w:val="00C10C9D"/>
    <w:rsid w:val="00C10FAC"/>
    <w:rsid w:val="00C114B6"/>
    <w:rsid w:val="00C11CD3"/>
    <w:rsid w:val="00C12A8F"/>
    <w:rsid w:val="00C1316C"/>
    <w:rsid w:val="00C135E0"/>
    <w:rsid w:val="00C147D8"/>
    <w:rsid w:val="00C167A0"/>
    <w:rsid w:val="00C16A7E"/>
    <w:rsid w:val="00C16C65"/>
    <w:rsid w:val="00C16EF0"/>
    <w:rsid w:val="00C17366"/>
    <w:rsid w:val="00C174E0"/>
    <w:rsid w:val="00C2058F"/>
    <w:rsid w:val="00C206FF"/>
    <w:rsid w:val="00C20B06"/>
    <w:rsid w:val="00C212D7"/>
    <w:rsid w:val="00C248D1"/>
    <w:rsid w:val="00C260DC"/>
    <w:rsid w:val="00C2735F"/>
    <w:rsid w:val="00C275B7"/>
    <w:rsid w:val="00C3060A"/>
    <w:rsid w:val="00C30DDA"/>
    <w:rsid w:val="00C30F44"/>
    <w:rsid w:val="00C311AE"/>
    <w:rsid w:val="00C3198F"/>
    <w:rsid w:val="00C31E82"/>
    <w:rsid w:val="00C33BFF"/>
    <w:rsid w:val="00C34558"/>
    <w:rsid w:val="00C347BF"/>
    <w:rsid w:val="00C34AA1"/>
    <w:rsid w:val="00C35B94"/>
    <w:rsid w:val="00C35FBC"/>
    <w:rsid w:val="00C3689D"/>
    <w:rsid w:val="00C375EA"/>
    <w:rsid w:val="00C37D48"/>
    <w:rsid w:val="00C4055F"/>
    <w:rsid w:val="00C407D0"/>
    <w:rsid w:val="00C414C4"/>
    <w:rsid w:val="00C417EF"/>
    <w:rsid w:val="00C418D9"/>
    <w:rsid w:val="00C41E79"/>
    <w:rsid w:val="00C423E4"/>
    <w:rsid w:val="00C42C87"/>
    <w:rsid w:val="00C42CE7"/>
    <w:rsid w:val="00C43AD2"/>
    <w:rsid w:val="00C45ABB"/>
    <w:rsid w:val="00C46694"/>
    <w:rsid w:val="00C479BD"/>
    <w:rsid w:val="00C47D29"/>
    <w:rsid w:val="00C50923"/>
    <w:rsid w:val="00C50FA8"/>
    <w:rsid w:val="00C510CB"/>
    <w:rsid w:val="00C51149"/>
    <w:rsid w:val="00C513B3"/>
    <w:rsid w:val="00C51984"/>
    <w:rsid w:val="00C523CC"/>
    <w:rsid w:val="00C5276E"/>
    <w:rsid w:val="00C52BBE"/>
    <w:rsid w:val="00C52D36"/>
    <w:rsid w:val="00C5375E"/>
    <w:rsid w:val="00C53C00"/>
    <w:rsid w:val="00C55FBB"/>
    <w:rsid w:val="00C57D68"/>
    <w:rsid w:val="00C60E3A"/>
    <w:rsid w:val="00C6311A"/>
    <w:rsid w:val="00C63537"/>
    <w:rsid w:val="00C64312"/>
    <w:rsid w:val="00C64804"/>
    <w:rsid w:val="00C64921"/>
    <w:rsid w:val="00C65381"/>
    <w:rsid w:val="00C6562A"/>
    <w:rsid w:val="00C65720"/>
    <w:rsid w:val="00C65901"/>
    <w:rsid w:val="00C65D92"/>
    <w:rsid w:val="00C662C0"/>
    <w:rsid w:val="00C70A19"/>
    <w:rsid w:val="00C70F4E"/>
    <w:rsid w:val="00C71250"/>
    <w:rsid w:val="00C72DAC"/>
    <w:rsid w:val="00C73A59"/>
    <w:rsid w:val="00C73B31"/>
    <w:rsid w:val="00C742DF"/>
    <w:rsid w:val="00C74EE2"/>
    <w:rsid w:val="00C76388"/>
    <w:rsid w:val="00C7682E"/>
    <w:rsid w:val="00C770FC"/>
    <w:rsid w:val="00C7722D"/>
    <w:rsid w:val="00C77B58"/>
    <w:rsid w:val="00C8026B"/>
    <w:rsid w:val="00C805F6"/>
    <w:rsid w:val="00C82F50"/>
    <w:rsid w:val="00C83377"/>
    <w:rsid w:val="00C8341A"/>
    <w:rsid w:val="00C836B1"/>
    <w:rsid w:val="00C84193"/>
    <w:rsid w:val="00C84B46"/>
    <w:rsid w:val="00C84E74"/>
    <w:rsid w:val="00C852CD"/>
    <w:rsid w:val="00C85E42"/>
    <w:rsid w:val="00C86E46"/>
    <w:rsid w:val="00C87D92"/>
    <w:rsid w:val="00C87E1C"/>
    <w:rsid w:val="00C902B0"/>
    <w:rsid w:val="00C90B73"/>
    <w:rsid w:val="00C91AF2"/>
    <w:rsid w:val="00C92B4F"/>
    <w:rsid w:val="00C93457"/>
    <w:rsid w:val="00C93AD0"/>
    <w:rsid w:val="00C94A72"/>
    <w:rsid w:val="00C94BA1"/>
    <w:rsid w:val="00C95392"/>
    <w:rsid w:val="00C95CB0"/>
    <w:rsid w:val="00C963AC"/>
    <w:rsid w:val="00C96776"/>
    <w:rsid w:val="00C976DB"/>
    <w:rsid w:val="00C97FB7"/>
    <w:rsid w:val="00CA01A2"/>
    <w:rsid w:val="00CA025A"/>
    <w:rsid w:val="00CA029A"/>
    <w:rsid w:val="00CA07EE"/>
    <w:rsid w:val="00CA138C"/>
    <w:rsid w:val="00CA1C9E"/>
    <w:rsid w:val="00CA25EA"/>
    <w:rsid w:val="00CA2EE2"/>
    <w:rsid w:val="00CA4CCE"/>
    <w:rsid w:val="00CA5046"/>
    <w:rsid w:val="00CA5178"/>
    <w:rsid w:val="00CA5A85"/>
    <w:rsid w:val="00CA5E43"/>
    <w:rsid w:val="00CA5F9E"/>
    <w:rsid w:val="00CA646B"/>
    <w:rsid w:val="00CA6B6C"/>
    <w:rsid w:val="00CA760A"/>
    <w:rsid w:val="00CA773E"/>
    <w:rsid w:val="00CA7E2C"/>
    <w:rsid w:val="00CB0C9B"/>
    <w:rsid w:val="00CB18D2"/>
    <w:rsid w:val="00CB1C7C"/>
    <w:rsid w:val="00CB2717"/>
    <w:rsid w:val="00CB2F36"/>
    <w:rsid w:val="00CB4791"/>
    <w:rsid w:val="00CB56B4"/>
    <w:rsid w:val="00CB5D05"/>
    <w:rsid w:val="00CB5E98"/>
    <w:rsid w:val="00CB6349"/>
    <w:rsid w:val="00CB69B6"/>
    <w:rsid w:val="00CB7297"/>
    <w:rsid w:val="00CC3D7D"/>
    <w:rsid w:val="00CC6737"/>
    <w:rsid w:val="00CC7C74"/>
    <w:rsid w:val="00CD0786"/>
    <w:rsid w:val="00CD0E39"/>
    <w:rsid w:val="00CD0ECB"/>
    <w:rsid w:val="00CD1284"/>
    <w:rsid w:val="00CD1F30"/>
    <w:rsid w:val="00CD1FE9"/>
    <w:rsid w:val="00CD39ED"/>
    <w:rsid w:val="00CD4A56"/>
    <w:rsid w:val="00CD546C"/>
    <w:rsid w:val="00CD59B8"/>
    <w:rsid w:val="00CD5E5A"/>
    <w:rsid w:val="00CD7BDE"/>
    <w:rsid w:val="00CE16B7"/>
    <w:rsid w:val="00CE21DA"/>
    <w:rsid w:val="00CE2516"/>
    <w:rsid w:val="00CE261E"/>
    <w:rsid w:val="00CE28EF"/>
    <w:rsid w:val="00CE2BE6"/>
    <w:rsid w:val="00CE3067"/>
    <w:rsid w:val="00CE33C1"/>
    <w:rsid w:val="00CE4578"/>
    <w:rsid w:val="00CE4692"/>
    <w:rsid w:val="00CE4A25"/>
    <w:rsid w:val="00CE5CA0"/>
    <w:rsid w:val="00CE7580"/>
    <w:rsid w:val="00CE7C47"/>
    <w:rsid w:val="00CF00DA"/>
    <w:rsid w:val="00CF09A9"/>
    <w:rsid w:val="00CF0DC1"/>
    <w:rsid w:val="00CF1767"/>
    <w:rsid w:val="00CF46B7"/>
    <w:rsid w:val="00CF49C3"/>
    <w:rsid w:val="00CF5FBA"/>
    <w:rsid w:val="00CF64ED"/>
    <w:rsid w:val="00CF71AD"/>
    <w:rsid w:val="00D00568"/>
    <w:rsid w:val="00D00720"/>
    <w:rsid w:val="00D013ED"/>
    <w:rsid w:val="00D023D5"/>
    <w:rsid w:val="00D024B7"/>
    <w:rsid w:val="00D026DB"/>
    <w:rsid w:val="00D02783"/>
    <w:rsid w:val="00D02A9D"/>
    <w:rsid w:val="00D02DF0"/>
    <w:rsid w:val="00D042CE"/>
    <w:rsid w:val="00D04418"/>
    <w:rsid w:val="00D04976"/>
    <w:rsid w:val="00D050E7"/>
    <w:rsid w:val="00D05D1B"/>
    <w:rsid w:val="00D0609A"/>
    <w:rsid w:val="00D0666F"/>
    <w:rsid w:val="00D06C10"/>
    <w:rsid w:val="00D077C8"/>
    <w:rsid w:val="00D07905"/>
    <w:rsid w:val="00D079E8"/>
    <w:rsid w:val="00D10CEB"/>
    <w:rsid w:val="00D11C00"/>
    <w:rsid w:val="00D11C54"/>
    <w:rsid w:val="00D11E24"/>
    <w:rsid w:val="00D12C46"/>
    <w:rsid w:val="00D13126"/>
    <w:rsid w:val="00D1356F"/>
    <w:rsid w:val="00D13C2C"/>
    <w:rsid w:val="00D144F9"/>
    <w:rsid w:val="00D14E04"/>
    <w:rsid w:val="00D15254"/>
    <w:rsid w:val="00D152B4"/>
    <w:rsid w:val="00D156AC"/>
    <w:rsid w:val="00D16827"/>
    <w:rsid w:val="00D1709E"/>
    <w:rsid w:val="00D171A3"/>
    <w:rsid w:val="00D17B51"/>
    <w:rsid w:val="00D2018B"/>
    <w:rsid w:val="00D21157"/>
    <w:rsid w:val="00D21F6A"/>
    <w:rsid w:val="00D22254"/>
    <w:rsid w:val="00D22F5B"/>
    <w:rsid w:val="00D231FD"/>
    <w:rsid w:val="00D23397"/>
    <w:rsid w:val="00D23891"/>
    <w:rsid w:val="00D23A4F"/>
    <w:rsid w:val="00D24136"/>
    <w:rsid w:val="00D24358"/>
    <w:rsid w:val="00D24BD7"/>
    <w:rsid w:val="00D254D3"/>
    <w:rsid w:val="00D2595B"/>
    <w:rsid w:val="00D26618"/>
    <w:rsid w:val="00D269E2"/>
    <w:rsid w:val="00D269F3"/>
    <w:rsid w:val="00D26DF8"/>
    <w:rsid w:val="00D26F96"/>
    <w:rsid w:val="00D270A0"/>
    <w:rsid w:val="00D27A35"/>
    <w:rsid w:val="00D3037D"/>
    <w:rsid w:val="00D311EE"/>
    <w:rsid w:val="00D31D56"/>
    <w:rsid w:val="00D32735"/>
    <w:rsid w:val="00D32A23"/>
    <w:rsid w:val="00D34AE8"/>
    <w:rsid w:val="00D35406"/>
    <w:rsid w:val="00D35474"/>
    <w:rsid w:val="00D3625C"/>
    <w:rsid w:val="00D3713D"/>
    <w:rsid w:val="00D37357"/>
    <w:rsid w:val="00D37DBF"/>
    <w:rsid w:val="00D40100"/>
    <w:rsid w:val="00D41C36"/>
    <w:rsid w:val="00D42027"/>
    <w:rsid w:val="00D4273F"/>
    <w:rsid w:val="00D4368F"/>
    <w:rsid w:val="00D43CAA"/>
    <w:rsid w:val="00D442F9"/>
    <w:rsid w:val="00D44825"/>
    <w:rsid w:val="00D45C25"/>
    <w:rsid w:val="00D45C27"/>
    <w:rsid w:val="00D4635C"/>
    <w:rsid w:val="00D467A5"/>
    <w:rsid w:val="00D468BE"/>
    <w:rsid w:val="00D477E3"/>
    <w:rsid w:val="00D50D44"/>
    <w:rsid w:val="00D510B4"/>
    <w:rsid w:val="00D513E1"/>
    <w:rsid w:val="00D5304D"/>
    <w:rsid w:val="00D5397F"/>
    <w:rsid w:val="00D53DED"/>
    <w:rsid w:val="00D54083"/>
    <w:rsid w:val="00D542B2"/>
    <w:rsid w:val="00D5485D"/>
    <w:rsid w:val="00D54C09"/>
    <w:rsid w:val="00D55007"/>
    <w:rsid w:val="00D56976"/>
    <w:rsid w:val="00D56980"/>
    <w:rsid w:val="00D57784"/>
    <w:rsid w:val="00D57E76"/>
    <w:rsid w:val="00D60173"/>
    <w:rsid w:val="00D60DD4"/>
    <w:rsid w:val="00D60FD9"/>
    <w:rsid w:val="00D61164"/>
    <w:rsid w:val="00D61CDF"/>
    <w:rsid w:val="00D61F34"/>
    <w:rsid w:val="00D6318C"/>
    <w:rsid w:val="00D6507F"/>
    <w:rsid w:val="00D651C9"/>
    <w:rsid w:val="00D679E9"/>
    <w:rsid w:val="00D67B72"/>
    <w:rsid w:val="00D67C1E"/>
    <w:rsid w:val="00D70B21"/>
    <w:rsid w:val="00D71508"/>
    <w:rsid w:val="00D717F8"/>
    <w:rsid w:val="00D71BD3"/>
    <w:rsid w:val="00D71CD2"/>
    <w:rsid w:val="00D727C1"/>
    <w:rsid w:val="00D72905"/>
    <w:rsid w:val="00D73486"/>
    <w:rsid w:val="00D734B3"/>
    <w:rsid w:val="00D7543D"/>
    <w:rsid w:val="00D75C88"/>
    <w:rsid w:val="00D75EA8"/>
    <w:rsid w:val="00D765AE"/>
    <w:rsid w:val="00D766F5"/>
    <w:rsid w:val="00D769C0"/>
    <w:rsid w:val="00D769F9"/>
    <w:rsid w:val="00D773A2"/>
    <w:rsid w:val="00D77B6D"/>
    <w:rsid w:val="00D80470"/>
    <w:rsid w:val="00D8180F"/>
    <w:rsid w:val="00D82494"/>
    <w:rsid w:val="00D8316A"/>
    <w:rsid w:val="00D83535"/>
    <w:rsid w:val="00D8359E"/>
    <w:rsid w:val="00D848E7"/>
    <w:rsid w:val="00D85597"/>
    <w:rsid w:val="00D85703"/>
    <w:rsid w:val="00D8572D"/>
    <w:rsid w:val="00D85A82"/>
    <w:rsid w:val="00D85DA1"/>
    <w:rsid w:val="00D8629A"/>
    <w:rsid w:val="00D86A4C"/>
    <w:rsid w:val="00D875DD"/>
    <w:rsid w:val="00D876F1"/>
    <w:rsid w:val="00D902F4"/>
    <w:rsid w:val="00D906F1"/>
    <w:rsid w:val="00D90A2F"/>
    <w:rsid w:val="00D90B9C"/>
    <w:rsid w:val="00D9179E"/>
    <w:rsid w:val="00D92693"/>
    <w:rsid w:val="00D932E6"/>
    <w:rsid w:val="00D93AF5"/>
    <w:rsid w:val="00D9453E"/>
    <w:rsid w:val="00D95B53"/>
    <w:rsid w:val="00D96D7B"/>
    <w:rsid w:val="00D9727B"/>
    <w:rsid w:val="00D979B8"/>
    <w:rsid w:val="00D97E27"/>
    <w:rsid w:val="00DA0266"/>
    <w:rsid w:val="00DA1E77"/>
    <w:rsid w:val="00DA1E8A"/>
    <w:rsid w:val="00DA218D"/>
    <w:rsid w:val="00DA2836"/>
    <w:rsid w:val="00DA2B2D"/>
    <w:rsid w:val="00DA2D22"/>
    <w:rsid w:val="00DA527E"/>
    <w:rsid w:val="00DA537F"/>
    <w:rsid w:val="00DB053D"/>
    <w:rsid w:val="00DB155C"/>
    <w:rsid w:val="00DB2561"/>
    <w:rsid w:val="00DB2E33"/>
    <w:rsid w:val="00DB2FF8"/>
    <w:rsid w:val="00DB3347"/>
    <w:rsid w:val="00DB3792"/>
    <w:rsid w:val="00DB4DAD"/>
    <w:rsid w:val="00DB4E70"/>
    <w:rsid w:val="00DB58FE"/>
    <w:rsid w:val="00DB5EA6"/>
    <w:rsid w:val="00DB6379"/>
    <w:rsid w:val="00DB68EB"/>
    <w:rsid w:val="00DB778A"/>
    <w:rsid w:val="00DC04AF"/>
    <w:rsid w:val="00DC08F1"/>
    <w:rsid w:val="00DC0D39"/>
    <w:rsid w:val="00DC1232"/>
    <w:rsid w:val="00DC320A"/>
    <w:rsid w:val="00DC3579"/>
    <w:rsid w:val="00DC3B5F"/>
    <w:rsid w:val="00DC3DFC"/>
    <w:rsid w:val="00DC46E5"/>
    <w:rsid w:val="00DC4884"/>
    <w:rsid w:val="00DC4935"/>
    <w:rsid w:val="00DC49C9"/>
    <w:rsid w:val="00DC51CB"/>
    <w:rsid w:val="00DC5243"/>
    <w:rsid w:val="00DC66D6"/>
    <w:rsid w:val="00DC6F2E"/>
    <w:rsid w:val="00DD031F"/>
    <w:rsid w:val="00DD055A"/>
    <w:rsid w:val="00DD06E9"/>
    <w:rsid w:val="00DD272D"/>
    <w:rsid w:val="00DD33D5"/>
    <w:rsid w:val="00DD52BA"/>
    <w:rsid w:val="00DD5718"/>
    <w:rsid w:val="00DD602F"/>
    <w:rsid w:val="00DD6996"/>
    <w:rsid w:val="00DD76A3"/>
    <w:rsid w:val="00DD7B01"/>
    <w:rsid w:val="00DD7E28"/>
    <w:rsid w:val="00DE0528"/>
    <w:rsid w:val="00DE0F6E"/>
    <w:rsid w:val="00DE1B0B"/>
    <w:rsid w:val="00DE1B83"/>
    <w:rsid w:val="00DE1CE0"/>
    <w:rsid w:val="00DE22DE"/>
    <w:rsid w:val="00DE2718"/>
    <w:rsid w:val="00DE364A"/>
    <w:rsid w:val="00DE3BE8"/>
    <w:rsid w:val="00DE591A"/>
    <w:rsid w:val="00DE5981"/>
    <w:rsid w:val="00DE6BF5"/>
    <w:rsid w:val="00DE6CAC"/>
    <w:rsid w:val="00DE7453"/>
    <w:rsid w:val="00DF0ADA"/>
    <w:rsid w:val="00DF0E1B"/>
    <w:rsid w:val="00DF0FCB"/>
    <w:rsid w:val="00DF1EA4"/>
    <w:rsid w:val="00DF330C"/>
    <w:rsid w:val="00DF3AD5"/>
    <w:rsid w:val="00DF40C6"/>
    <w:rsid w:val="00DF40CF"/>
    <w:rsid w:val="00DF4641"/>
    <w:rsid w:val="00DF4A5F"/>
    <w:rsid w:val="00DF63AA"/>
    <w:rsid w:val="00DF6765"/>
    <w:rsid w:val="00DF69A4"/>
    <w:rsid w:val="00DF77F9"/>
    <w:rsid w:val="00E00024"/>
    <w:rsid w:val="00E00455"/>
    <w:rsid w:val="00E00C79"/>
    <w:rsid w:val="00E028AC"/>
    <w:rsid w:val="00E047D1"/>
    <w:rsid w:val="00E0485C"/>
    <w:rsid w:val="00E04DC2"/>
    <w:rsid w:val="00E04E20"/>
    <w:rsid w:val="00E060C1"/>
    <w:rsid w:val="00E066F4"/>
    <w:rsid w:val="00E07BE5"/>
    <w:rsid w:val="00E10ABD"/>
    <w:rsid w:val="00E10ADB"/>
    <w:rsid w:val="00E10BE7"/>
    <w:rsid w:val="00E10F93"/>
    <w:rsid w:val="00E11AA1"/>
    <w:rsid w:val="00E121BA"/>
    <w:rsid w:val="00E128C7"/>
    <w:rsid w:val="00E12A31"/>
    <w:rsid w:val="00E12DC9"/>
    <w:rsid w:val="00E13DC0"/>
    <w:rsid w:val="00E145E8"/>
    <w:rsid w:val="00E149A5"/>
    <w:rsid w:val="00E15533"/>
    <w:rsid w:val="00E15885"/>
    <w:rsid w:val="00E159FC"/>
    <w:rsid w:val="00E1636C"/>
    <w:rsid w:val="00E16636"/>
    <w:rsid w:val="00E16755"/>
    <w:rsid w:val="00E171E0"/>
    <w:rsid w:val="00E17CEB"/>
    <w:rsid w:val="00E214F4"/>
    <w:rsid w:val="00E21523"/>
    <w:rsid w:val="00E218DB"/>
    <w:rsid w:val="00E21960"/>
    <w:rsid w:val="00E22020"/>
    <w:rsid w:val="00E22342"/>
    <w:rsid w:val="00E22882"/>
    <w:rsid w:val="00E238FA"/>
    <w:rsid w:val="00E23E2A"/>
    <w:rsid w:val="00E23E7E"/>
    <w:rsid w:val="00E24245"/>
    <w:rsid w:val="00E25C4E"/>
    <w:rsid w:val="00E3046D"/>
    <w:rsid w:val="00E306DC"/>
    <w:rsid w:val="00E30797"/>
    <w:rsid w:val="00E3094D"/>
    <w:rsid w:val="00E30D1E"/>
    <w:rsid w:val="00E312CD"/>
    <w:rsid w:val="00E31AE9"/>
    <w:rsid w:val="00E31B14"/>
    <w:rsid w:val="00E31D80"/>
    <w:rsid w:val="00E32765"/>
    <w:rsid w:val="00E3328C"/>
    <w:rsid w:val="00E33A22"/>
    <w:rsid w:val="00E33D9C"/>
    <w:rsid w:val="00E33DA1"/>
    <w:rsid w:val="00E34E3E"/>
    <w:rsid w:val="00E3505E"/>
    <w:rsid w:val="00E360C6"/>
    <w:rsid w:val="00E37216"/>
    <w:rsid w:val="00E40637"/>
    <w:rsid w:val="00E40A17"/>
    <w:rsid w:val="00E40D09"/>
    <w:rsid w:val="00E41D74"/>
    <w:rsid w:val="00E4254F"/>
    <w:rsid w:val="00E4279D"/>
    <w:rsid w:val="00E42A5C"/>
    <w:rsid w:val="00E42B13"/>
    <w:rsid w:val="00E43C85"/>
    <w:rsid w:val="00E43DC2"/>
    <w:rsid w:val="00E44961"/>
    <w:rsid w:val="00E44D6B"/>
    <w:rsid w:val="00E452E9"/>
    <w:rsid w:val="00E468CF"/>
    <w:rsid w:val="00E46A81"/>
    <w:rsid w:val="00E474F4"/>
    <w:rsid w:val="00E47622"/>
    <w:rsid w:val="00E477B5"/>
    <w:rsid w:val="00E47F28"/>
    <w:rsid w:val="00E50677"/>
    <w:rsid w:val="00E506EF"/>
    <w:rsid w:val="00E50B45"/>
    <w:rsid w:val="00E51250"/>
    <w:rsid w:val="00E518E6"/>
    <w:rsid w:val="00E51A19"/>
    <w:rsid w:val="00E51B10"/>
    <w:rsid w:val="00E51E1A"/>
    <w:rsid w:val="00E5276A"/>
    <w:rsid w:val="00E52E44"/>
    <w:rsid w:val="00E52F48"/>
    <w:rsid w:val="00E53CE8"/>
    <w:rsid w:val="00E55158"/>
    <w:rsid w:val="00E553A6"/>
    <w:rsid w:val="00E5734B"/>
    <w:rsid w:val="00E5763B"/>
    <w:rsid w:val="00E57A9C"/>
    <w:rsid w:val="00E604EE"/>
    <w:rsid w:val="00E60597"/>
    <w:rsid w:val="00E60661"/>
    <w:rsid w:val="00E61A5D"/>
    <w:rsid w:val="00E6278A"/>
    <w:rsid w:val="00E63E7E"/>
    <w:rsid w:val="00E644BA"/>
    <w:rsid w:val="00E64646"/>
    <w:rsid w:val="00E6629B"/>
    <w:rsid w:val="00E67323"/>
    <w:rsid w:val="00E67837"/>
    <w:rsid w:val="00E67E34"/>
    <w:rsid w:val="00E709CB"/>
    <w:rsid w:val="00E71B2C"/>
    <w:rsid w:val="00E72571"/>
    <w:rsid w:val="00E73341"/>
    <w:rsid w:val="00E740AA"/>
    <w:rsid w:val="00E74593"/>
    <w:rsid w:val="00E7468C"/>
    <w:rsid w:val="00E747E4"/>
    <w:rsid w:val="00E75F74"/>
    <w:rsid w:val="00E76303"/>
    <w:rsid w:val="00E763D7"/>
    <w:rsid w:val="00E76562"/>
    <w:rsid w:val="00E76918"/>
    <w:rsid w:val="00E770B3"/>
    <w:rsid w:val="00E807A3"/>
    <w:rsid w:val="00E80C14"/>
    <w:rsid w:val="00E8148A"/>
    <w:rsid w:val="00E824AD"/>
    <w:rsid w:val="00E82EE5"/>
    <w:rsid w:val="00E83193"/>
    <w:rsid w:val="00E837A2"/>
    <w:rsid w:val="00E83F84"/>
    <w:rsid w:val="00E84987"/>
    <w:rsid w:val="00E870A4"/>
    <w:rsid w:val="00E875FF"/>
    <w:rsid w:val="00E87F07"/>
    <w:rsid w:val="00E9281F"/>
    <w:rsid w:val="00E93A42"/>
    <w:rsid w:val="00E94983"/>
    <w:rsid w:val="00E94B95"/>
    <w:rsid w:val="00E94E07"/>
    <w:rsid w:val="00E9634B"/>
    <w:rsid w:val="00E96E9D"/>
    <w:rsid w:val="00E9793C"/>
    <w:rsid w:val="00EA06AB"/>
    <w:rsid w:val="00EA07FE"/>
    <w:rsid w:val="00EA0889"/>
    <w:rsid w:val="00EA0FC7"/>
    <w:rsid w:val="00EA1C82"/>
    <w:rsid w:val="00EA1DF1"/>
    <w:rsid w:val="00EA20B6"/>
    <w:rsid w:val="00EA2199"/>
    <w:rsid w:val="00EA3405"/>
    <w:rsid w:val="00EA442D"/>
    <w:rsid w:val="00EA4E3A"/>
    <w:rsid w:val="00EA4F90"/>
    <w:rsid w:val="00EA4FD4"/>
    <w:rsid w:val="00EA531B"/>
    <w:rsid w:val="00EA57A2"/>
    <w:rsid w:val="00EA57C8"/>
    <w:rsid w:val="00EA675D"/>
    <w:rsid w:val="00EA765F"/>
    <w:rsid w:val="00EB0B86"/>
    <w:rsid w:val="00EB167C"/>
    <w:rsid w:val="00EB2B0E"/>
    <w:rsid w:val="00EB2DF2"/>
    <w:rsid w:val="00EB3687"/>
    <w:rsid w:val="00EB3767"/>
    <w:rsid w:val="00EB3AF0"/>
    <w:rsid w:val="00EB3C22"/>
    <w:rsid w:val="00EB4435"/>
    <w:rsid w:val="00EB65F1"/>
    <w:rsid w:val="00EB6BFC"/>
    <w:rsid w:val="00EB7AC8"/>
    <w:rsid w:val="00EC00D4"/>
    <w:rsid w:val="00EC148C"/>
    <w:rsid w:val="00EC14DC"/>
    <w:rsid w:val="00EC1608"/>
    <w:rsid w:val="00EC49CE"/>
    <w:rsid w:val="00EC4BF9"/>
    <w:rsid w:val="00EC6296"/>
    <w:rsid w:val="00EC67C1"/>
    <w:rsid w:val="00EC6E2D"/>
    <w:rsid w:val="00EC6FC6"/>
    <w:rsid w:val="00EC7CE5"/>
    <w:rsid w:val="00ED03C2"/>
    <w:rsid w:val="00ED08A2"/>
    <w:rsid w:val="00ED1AEC"/>
    <w:rsid w:val="00ED1D99"/>
    <w:rsid w:val="00ED264E"/>
    <w:rsid w:val="00ED26E3"/>
    <w:rsid w:val="00ED667F"/>
    <w:rsid w:val="00ED6C08"/>
    <w:rsid w:val="00EE08B8"/>
    <w:rsid w:val="00EE0F51"/>
    <w:rsid w:val="00EE2C27"/>
    <w:rsid w:val="00EE319A"/>
    <w:rsid w:val="00EE47D3"/>
    <w:rsid w:val="00EE4C76"/>
    <w:rsid w:val="00EE4FD8"/>
    <w:rsid w:val="00EE5332"/>
    <w:rsid w:val="00EE5E2A"/>
    <w:rsid w:val="00EE5F2F"/>
    <w:rsid w:val="00EE6BC3"/>
    <w:rsid w:val="00EF0288"/>
    <w:rsid w:val="00EF13F1"/>
    <w:rsid w:val="00EF17AF"/>
    <w:rsid w:val="00EF1B6E"/>
    <w:rsid w:val="00EF361A"/>
    <w:rsid w:val="00EF3FC4"/>
    <w:rsid w:val="00EF40BB"/>
    <w:rsid w:val="00EF5574"/>
    <w:rsid w:val="00EF5DC0"/>
    <w:rsid w:val="00EF5E3D"/>
    <w:rsid w:val="00EF6E21"/>
    <w:rsid w:val="00EF75AB"/>
    <w:rsid w:val="00EF7946"/>
    <w:rsid w:val="00F00621"/>
    <w:rsid w:val="00F00859"/>
    <w:rsid w:val="00F00FDA"/>
    <w:rsid w:val="00F01413"/>
    <w:rsid w:val="00F0211F"/>
    <w:rsid w:val="00F027D4"/>
    <w:rsid w:val="00F03E50"/>
    <w:rsid w:val="00F0444D"/>
    <w:rsid w:val="00F04D16"/>
    <w:rsid w:val="00F04ED9"/>
    <w:rsid w:val="00F050AC"/>
    <w:rsid w:val="00F052DC"/>
    <w:rsid w:val="00F055CD"/>
    <w:rsid w:val="00F060C7"/>
    <w:rsid w:val="00F060D4"/>
    <w:rsid w:val="00F06D88"/>
    <w:rsid w:val="00F106FE"/>
    <w:rsid w:val="00F10FA9"/>
    <w:rsid w:val="00F11846"/>
    <w:rsid w:val="00F11936"/>
    <w:rsid w:val="00F11C77"/>
    <w:rsid w:val="00F12B52"/>
    <w:rsid w:val="00F13860"/>
    <w:rsid w:val="00F13A9C"/>
    <w:rsid w:val="00F14B68"/>
    <w:rsid w:val="00F150C2"/>
    <w:rsid w:val="00F16123"/>
    <w:rsid w:val="00F168B3"/>
    <w:rsid w:val="00F1717C"/>
    <w:rsid w:val="00F17733"/>
    <w:rsid w:val="00F213ED"/>
    <w:rsid w:val="00F21750"/>
    <w:rsid w:val="00F21CBA"/>
    <w:rsid w:val="00F22C50"/>
    <w:rsid w:val="00F233E7"/>
    <w:rsid w:val="00F241C9"/>
    <w:rsid w:val="00F24595"/>
    <w:rsid w:val="00F249EA"/>
    <w:rsid w:val="00F2560F"/>
    <w:rsid w:val="00F256E5"/>
    <w:rsid w:val="00F25C50"/>
    <w:rsid w:val="00F272A6"/>
    <w:rsid w:val="00F27416"/>
    <w:rsid w:val="00F30BF4"/>
    <w:rsid w:val="00F32F31"/>
    <w:rsid w:val="00F33016"/>
    <w:rsid w:val="00F33AF4"/>
    <w:rsid w:val="00F34A3F"/>
    <w:rsid w:val="00F34E2F"/>
    <w:rsid w:val="00F35BC8"/>
    <w:rsid w:val="00F376C3"/>
    <w:rsid w:val="00F37CE6"/>
    <w:rsid w:val="00F40167"/>
    <w:rsid w:val="00F4047B"/>
    <w:rsid w:val="00F40864"/>
    <w:rsid w:val="00F4222D"/>
    <w:rsid w:val="00F427F6"/>
    <w:rsid w:val="00F42B92"/>
    <w:rsid w:val="00F42EFE"/>
    <w:rsid w:val="00F43B28"/>
    <w:rsid w:val="00F44B06"/>
    <w:rsid w:val="00F4531B"/>
    <w:rsid w:val="00F4565D"/>
    <w:rsid w:val="00F4580A"/>
    <w:rsid w:val="00F4583D"/>
    <w:rsid w:val="00F460EF"/>
    <w:rsid w:val="00F46E4B"/>
    <w:rsid w:val="00F470B4"/>
    <w:rsid w:val="00F47410"/>
    <w:rsid w:val="00F47AF3"/>
    <w:rsid w:val="00F47F4A"/>
    <w:rsid w:val="00F51A2A"/>
    <w:rsid w:val="00F54021"/>
    <w:rsid w:val="00F54098"/>
    <w:rsid w:val="00F553F3"/>
    <w:rsid w:val="00F5567C"/>
    <w:rsid w:val="00F55778"/>
    <w:rsid w:val="00F5657F"/>
    <w:rsid w:val="00F565B8"/>
    <w:rsid w:val="00F5696A"/>
    <w:rsid w:val="00F57090"/>
    <w:rsid w:val="00F5775E"/>
    <w:rsid w:val="00F603EC"/>
    <w:rsid w:val="00F604D3"/>
    <w:rsid w:val="00F61408"/>
    <w:rsid w:val="00F620B0"/>
    <w:rsid w:val="00F6237F"/>
    <w:rsid w:val="00F63568"/>
    <w:rsid w:val="00F63691"/>
    <w:rsid w:val="00F640AA"/>
    <w:rsid w:val="00F6449E"/>
    <w:rsid w:val="00F657BF"/>
    <w:rsid w:val="00F6681A"/>
    <w:rsid w:val="00F66FC3"/>
    <w:rsid w:val="00F67CCA"/>
    <w:rsid w:val="00F73038"/>
    <w:rsid w:val="00F7372D"/>
    <w:rsid w:val="00F73DB4"/>
    <w:rsid w:val="00F7422B"/>
    <w:rsid w:val="00F74365"/>
    <w:rsid w:val="00F7510D"/>
    <w:rsid w:val="00F76971"/>
    <w:rsid w:val="00F77947"/>
    <w:rsid w:val="00F77BCF"/>
    <w:rsid w:val="00F80CEB"/>
    <w:rsid w:val="00F80F02"/>
    <w:rsid w:val="00F82011"/>
    <w:rsid w:val="00F82321"/>
    <w:rsid w:val="00F829CC"/>
    <w:rsid w:val="00F82E8B"/>
    <w:rsid w:val="00F83ACB"/>
    <w:rsid w:val="00F83C57"/>
    <w:rsid w:val="00F83CC7"/>
    <w:rsid w:val="00F83F9A"/>
    <w:rsid w:val="00F85680"/>
    <w:rsid w:val="00F856AE"/>
    <w:rsid w:val="00F86079"/>
    <w:rsid w:val="00F86107"/>
    <w:rsid w:val="00F8639B"/>
    <w:rsid w:val="00F865EC"/>
    <w:rsid w:val="00F86647"/>
    <w:rsid w:val="00F86CE8"/>
    <w:rsid w:val="00F87594"/>
    <w:rsid w:val="00F90532"/>
    <w:rsid w:val="00F90649"/>
    <w:rsid w:val="00F9158D"/>
    <w:rsid w:val="00F91604"/>
    <w:rsid w:val="00F91E99"/>
    <w:rsid w:val="00F925B0"/>
    <w:rsid w:val="00F93A45"/>
    <w:rsid w:val="00F93D98"/>
    <w:rsid w:val="00F93E45"/>
    <w:rsid w:val="00F942BA"/>
    <w:rsid w:val="00F9545E"/>
    <w:rsid w:val="00F95E1F"/>
    <w:rsid w:val="00F96463"/>
    <w:rsid w:val="00F9652E"/>
    <w:rsid w:val="00F96B1F"/>
    <w:rsid w:val="00F96DA7"/>
    <w:rsid w:val="00F97952"/>
    <w:rsid w:val="00F97C1F"/>
    <w:rsid w:val="00F97C3B"/>
    <w:rsid w:val="00FA018F"/>
    <w:rsid w:val="00FA0CD5"/>
    <w:rsid w:val="00FA1338"/>
    <w:rsid w:val="00FA141D"/>
    <w:rsid w:val="00FA221E"/>
    <w:rsid w:val="00FA2608"/>
    <w:rsid w:val="00FA26BC"/>
    <w:rsid w:val="00FA2869"/>
    <w:rsid w:val="00FA3A86"/>
    <w:rsid w:val="00FA430D"/>
    <w:rsid w:val="00FA6658"/>
    <w:rsid w:val="00FA6B5A"/>
    <w:rsid w:val="00FA7AC5"/>
    <w:rsid w:val="00FA7C06"/>
    <w:rsid w:val="00FA7E21"/>
    <w:rsid w:val="00FB0ACB"/>
    <w:rsid w:val="00FB0FE2"/>
    <w:rsid w:val="00FB19DB"/>
    <w:rsid w:val="00FB1B04"/>
    <w:rsid w:val="00FB1C8F"/>
    <w:rsid w:val="00FB280B"/>
    <w:rsid w:val="00FB2C38"/>
    <w:rsid w:val="00FB357D"/>
    <w:rsid w:val="00FB37B4"/>
    <w:rsid w:val="00FB4770"/>
    <w:rsid w:val="00FB51DF"/>
    <w:rsid w:val="00FB5DA1"/>
    <w:rsid w:val="00FB68DC"/>
    <w:rsid w:val="00FB69E5"/>
    <w:rsid w:val="00FB777E"/>
    <w:rsid w:val="00FC0B68"/>
    <w:rsid w:val="00FC248C"/>
    <w:rsid w:val="00FC2CAF"/>
    <w:rsid w:val="00FC30A6"/>
    <w:rsid w:val="00FC529D"/>
    <w:rsid w:val="00FC5484"/>
    <w:rsid w:val="00FC568E"/>
    <w:rsid w:val="00FC5ADB"/>
    <w:rsid w:val="00FC63E3"/>
    <w:rsid w:val="00FC6A9A"/>
    <w:rsid w:val="00FC6B38"/>
    <w:rsid w:val="00FC6DB7"/>
    <w:rsid w:val="00FC6F57"/>
    <w:rsid w:val="00FC7555"/>
    <w:rsid w:val="00FC75D0"/>
    <w:rsid w:val="00FC7D6B"/>
    <w:rsid w:val="00FC7E81"/>
    <w:rsid w:val="00FD019F"/>
    <w:rsid w:val="00FD0CDC"/>
    <w:rsid w:val="00FD0D97"/>
    <w:rsid w:val="00FD173C"/>
    <w:rsid w:val="00FD1E0B"/>
    <w:rsid w:val="00FD1EC9"/>
    <w:rsid w:val="00FD2358"/>
    <w:rsid w:val="00FD242D"/>
    <w:rsid w:val="00FD284C"/>
    <w:rsid w:val="00FD2BDB"/>
    <w:rsid w:val="00FD4C3D"/>
    <w:rsid w:val="00FD4E36"/>
    <w:rsid w:val="00FD530C"/>
    <w:rsid w:val="00FD53BC"/>
    <w:rsid w:val="00FD57C3"/>
    <w:rsid w:val="00FD5CF3"/>
    <w:rsid w:val="00FD67BC"/>
    <w:rsid w:val="00FD78ED"/>
    <w:rsid w:val="00FD7A1E"/>
    <w:rsid w:val="00FE0713"/>
    <w:rsid w:val="00FE2881"/>
    <w:rsid w:val="00FE3559"/>
    <w:rsid w:val="00FE3B43"/>
    <w:rsid w:val="00FE44CC"/>
    <w:rsid w:val="00FE4935"/>
    <w:rsid w:val="00FE4D3B"/>
    <w:rsid w:val="00FE5345"/>
    <w:rsid w:val="00FE58F8"/>
    <w:rsid w:val="00FE5EC1"/>
    <w:rsid w:val="00FE668C"/>
    <w:rsid w:val="00FE6D74"/>
    <w:rsid w:val="00FE736C"/>
    <w:rsid w:val="00FF03A2"/>
    <w:rsid w:val="00FF060A"/>
    <w:rsid w:val="00FF0D02"/>
    <w:rsid w:val="00FF2360"/>
    <w:rsid w:val="00FF32B1"/>
    <w:rsid w:val="00FF3350"/>
    <w:rsid w:val="00FF38FB"/>
    <w:rsid w:val="00FF3C02"/>
    <w:rsid w:val="00FF3C1C"/>
    <w:rsid w:val="00FF41A0"/>
    <w:rsid w:val="00FF42AE"/>
    <w:rsid w:val="00FF597A"/>
    <w:rsid w:val="00FF5D40"/>
    <w:rsid w:val="00FF5EC3"/>
    <w:rsid w:val="00FF717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FD8B2D"/>
  <w15:docId w15:val="{9DF6D853-363C-4D47-9099-00440C30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7733"/>
    <w:rPr>
      <w:rFonts w:ascii="Cordia New" w:eastAsia="Cordia New" w:hAnsi="Cordia New" w:cs="Cordia New"/>
      <w:sz w:val="28"/>
      <w:szCs w:val="28"/>
    </w:rPr>
  </w:style>
  <w:style w:type="paragraph" w:styleId="Heading1">
    <w:name w:val="heading 1"/>
    <w:basedOn w:val="Normal"/>
    <w:next w:val="Normal"/>
    <w:link w:val="Heading1Char1"/>
    <w:qFormat/>
    <w:rsid w:val="00445BAA"/>
    <w:pPr>
      <w:keepNext/>
      <w:jc w:val="center"/>
      <w:outlineLvl w:val="0"/>
    </w:pPr>
    <w:rPr>
      <w:rFonts w:ascii="EucrosiaUPC" w:hAnsi="EucrosiaUPC" w:cs="EucrosiaUPC"/>
      <w:b/>
      <w:bCs/>
      <w:sz w:val="36"/>
      <w:szCs w:val="36"/>
    </w:rPr>
  </w:style>
  <w:style w:type="paragraph" w:styleId="Heading2">
    <w:name w:val="heading 2"/>
    <w:basedOn w:val="Normal"/>
    <w:next w:val="Normal"/>
    <w:link w:val="Heading2Char"/>
    <w:qFormat/>
    <w:rsid w:val="00445BAA"/>
    <w:pPr>
      <w:keepNext/>
      <w:ind w:right="-550"/>
      <w:outlineLvl w:val="1"/>
    </w:pPr>
    <w:rPr>
      <w:rFonts w:ascii="EucrosiaUPC" w:hAnsi="EucrosiaUPC" w:cs="Angsana New"/>
      <w:sz w:val="36"/>
      <w:szCs w:val="36"/>
    </w:rPr>
  </w:style>
  <w:style w:type="paragraph" w:styleId="Heading3">
    <w:name w:val="heading 3"/>
    <w:basedOn w:val="Normal"/>
    <w:next w:val="Normal"/>
    <w:link w:val="Heading3Char"/>
    <w:qFormat/>
    <w:rsid w:val="00445BAA"/>
    <w:pPr>
      <w:keepNext/>
      <w:spacing w:before="240" w:after="60"/>
      <w:outlineLvl w:val="2"/>
    </w:pPr>
    <w:rPr>
      <w:rFonts w:ascii="Arial" w:hAnsi="Arial" w:cs="Angsana New"/>
      <w:b/>
      <w:bCs/>
      <w:sz w:val="26"/>
      <w:szCs w:val="30"/>
    </w:rPr>
  </w:style>
  <w:style w:type="paragraph" w:styleId="Heading4">
    <w:name w:val="heading 4"/>
    <w:basedOn w:val="Normal"/>
    <w:next w:val="Normal"/>
    <w:link w:val="Heading4Char"/>
    <w:qFormat/>
    <w:rsid w:val="00445BAA"/>
    <w:pPr>
      <w:keepNext/>
      <w:spacing w:before="240" w:after="60"/>
      <w:outlineLvl w:val="3"/>
    </w:pPr>
    <w:rPr>
      <w:rFonts w:ascii="Times New Roman" w:hAnsi="Times New Roman" w:cs="Angsana New"/>
      <w:b/>
      <w:bCs/>
      <w:szCs w:val="32"/>
    </w:rPr>
  </w:style>
  <w:style w:type="paragraph" w:styleId="Heading5">
    <w:name w:val="heading 5"/>
    <w:basedOn w:val="Normal"/>
    <w:next w:val="Normal"/>
    <w:link w:val="Heading5Char"/>
    <w:uiPriority w:val="9"/>
    <w:qFormat/>
    <w:rsid w:val="00445BAA"/>
    <w:pPr>
      <w:keepNext/>
      <w:jc w:val="center"/>
      <w:outlineLvl w:val="4"/>
    </w:pPr>
    <w:rPr>
      <w:rFonts w:ascii="DilleniaUPC" w:hAnsi="DilleniaUPC" w:cs="Angsana New"/>
      <w:b/>
      <w:bCs/>
      <w:sz w:val="32"/>
      <w:szCs w:val="32"/>
      <w:lang w:eastAsia="zh-CN"/>
    </w:rPr>
  </w:style>
  <w:style w:type="paragraph" w:styleId="Heading6">
    <w:name w:val="heading 6"/>
    <w:basedOn w:val="Normal"/>
    <w:next w:val="Normal"/>
    <w:link w:val="Heading6Char"/>
    <w:qFormat/>
    <w:rsid w:val="00445BAA"/>
    <w:pPr>
      <w:spacing w:before="240" w:after="60"/>
      <w:outlineLvl w:val="5"/>
    </w:pPr>
    <w:rPr>
      <w:rFonts w:ascii="Times New Roman" w:hAnsi="Times New Roman" w:cs="Angsana New"/>
      <w:b/>
      <w:bCs/>
      <w:sz w:val="22"/>
      <w:szCs w:val="25"/>
    </w:rPr>
  </w:style>
  <w:style w:type="paragraph" w:styleId="Heading7">
    <w:name w:val="heading 7"/>
    <w:basedOn w:val="Normal"/>
    <w:next w:val="Normal"/>
    <w:link w:val="Heading7Char1"/>
    <w:qFormat/>
    <w:rsid w:val="00445BAA"/>
    <w:pPr>
      <w:keepNext/>
      <w:outlineLvl w:val="6"/>
    </w:pPr>
    <w:rPr>
      <w:rFonts w:ascii="DilleniaUPC" w:hAnsi="DilleniaUPC" w:cs="DilleniaUPC"/>
      <w:sz w:val="34"/>
      <w:szCs w:val="34"/>
      <w:lang w:eastAsia="zh-CN"/>
    </w:rPr>
  </w:style>
  <w:style w:type="paragraph" w:styleId="Heading8">
    <w:name w:val="heading 8"/>
    <w:basedOn w:val="Normal"/>
    <w:next w:val="Normal"/>
    <w:link w:val="Heading8Char"/>
    <w:qFormat/>
    <w:rsid w:val="00445BAA"/>
    <w:pPr>
      <w:spacing w:before="240" w:after="60"/>
      <w:outlineLvl w:val="7"/>
    </w:pPr>
    <w:rPr>
      <w:rFonts w:ascii="Times New Roman" w:hAnsi="Times New Roman" w:cs="Angsana New"/>
      <w:i/>
      <w:iCs/>
      <w:sz w:val="24"/>
    </w:rPr>
  </w:style>
  <w:style w:type="paragraph" w:styleId="Heading9">
    <w:name w:val="heading 9"/>
    <w:basedOn w:val="Normal"/>
    <w:next w:val="Normal"/>
    <w:link w:val="Heading9Char"/>
    <w:qFormat/>
    <w:rsid w:val="00445BAA"/>
    <w:pPr>
      <w:keepNext/>
      <w:outlineLvl w:val="8"/>
    </w:pPr>
    <w:rPr>
      <w:rFonts w:ascii="DilleniaUPC" w:hAnsi="DilleniaUPC" w:cs="Angsana New"/>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BalloonText">
    <w:name w:val="Balloon Text"/>
    <w:basedOn w:val="Normal"/>
    <w:link w:val="BalloonTextChar1"/>
    <w:uiPriority w:val="99"/>
    <w:semiHidden/>
    <w:rsid w:val="00445BAA"/>
    <w:rPr>
      <w:rFonts w:ascii="Tahoma" w:hAnsi="Tahoma" w:cs="Angsana New"/>
      <w:sz w:val="16"/>
      <w:szCs w:val="18"/>
    </w:rPr>
  </w:style>
  <w:style w:type="paragraph" w:styleId="BodyText2">
    <w:name w:val="Body Text 2"/>
    <w:basedOn w:val="Normal"/>
    <w:rsid w:val="00445BAA"/>
    <w:pPr>
      <w:spacing w:after="120" w:line="480" w:lineRule="auto"/>
    </w:pPr>
    <w:rPr>
      <w:szCs w:val="32"/>
    </w:rPr>
  </w:style>
  <w:style w:type="paragraph" w:styleId="Title">
    <w:name w:val="Title"/>
    <w:basedOn w:val="Normal"/>
    <w:link w:val="TitleChar1"/>
    <w:qFormat/>
    <w:rsid w:val="00445BAA"/>
    <w:pPr>
      <w:jc w:val="center"/>
    </w:pPr>
    <w:rPr>
      <w:rFonts w:ascii="EucrosiaUPC" w:hAnsi="EucrosiaUPC" w:cs="Angsana New"/>
      <w:sz w:val="40"/>
      <w:szCs w:val="40"/>
    </w:rPr>
  </w:style>
  <w:style w:type="paragraph" w:styleId="Subtitle">
    <w:name w:val="Subtitle"/>
    <w:basedOn w:val="Normal"/>
    <w:link w:val="SubtitleChar"/>
    <w:qFormat/>
    <w:rsid w:val="00445BAA"/>
    <w:pPr>
      <w:jc w:val="center"/>
    </w:pPr>
    <w:rPr>
      <w:rFonts w:ascii="EucrosiaUPC" w:hAnsi="EucrosiaUPC" w:cs="Angsana New"/>
      <w:b/>
      <w:bCs/>
      <w:sz w:val="40"/>
      <w:szCs w:val="40"/>
    </w:rPr>
  </w:style>
  <w:style w:type="paragraph" w:styleId="BodyTextIndent">
    <w:name w:val="Body Text Indent"/>
    <w:basedOn w:val="Normal"/>
    <w:link w:val="BodyTextIndentChar1"/>
    <w:rsid w:val="00445BAA"/>
    <w:pPr>
      <w:spacing w:before="120"/>
      <w:ind w:left="720"/>
    </w:pPr>
    <w:rPr>
      <w:rFonts w:ascii="DilleniaUPC" w:hAnsi="DilleniaUPC" w:cs="DilleniaUPC"/>
      <w:sz w:val="34"/>
      <w:szCs w:val="34"/>
    </w:rPr>
  </w:style>
  <w:style w:type="paragraph" w:styleId="BodyTextIndent3">
    <w:name w:val="Body Text Indent 3"/>
    <w:basedOn w:val="Normal"/>
    <w:link w:val="BodyTextIndent3Char"/>
    <w:rsid w:val="00445BAA"/>
    <w:pPr>
      <w:ind w:left="284"/>
      <w:jc w:val="thaiDistribute"/>
    </w:pPr>
    <w:rPr>
      <w:rFonts w:cs="Angsana New"/>
      <w:sz w:val="32"/>
      <w:szCs w:val="32"/>
    </w:rPr>
  </w:style>
  <w:style w:type="paragraph" w:styleId="Header">
    <w:name w:val="header"/>
    <w:aliases w:val=" อักขระ อักขระ, อักขระ"/>
    <w:basedOn w:val="Normal"/>
    <w:link w:val="HeaderChar1"/>
    <w:uiPriority w:val="99"/>
    <w:rsid w:val="00445BAA"/>
    <w:pPr>
      <w:tabs>
        <w:tab w:val="center" w:pos="4153"/>
        <w:tab w:val="right" w:pos="8306"/>
      </w:tabs>
    </w:pPr>
    <w:rPr>
      <w:rFonts w:ascii="DilleniaUPC" w:hAnsi="DilleniaUPC" w:cs="Angsana New"/>
      <w:sz w:val="34"/>
      <w:szCs w:val="34"/>
    </w:rPr>
  </w:style>
  <w:style w:type="character" w:styleId="PageNumber">
    <w:name w:val="page number"/>
    <w:basedOn w:val="DefaultParagraphFont"/>
    <w:rsid w:val="00445BAA"/>
  </w:style>
  <w:style w:type="paragraph" w:customStyle="1" w:styleId="2">
    <w:name w:val="2"/>
    <w:basedOn w:val="Normal"/>
    <w:next w:val="Title"/>
    <w:rsid w:val="00445BAA"/>
    <w:pPr>
      <w:jc w:val="center"/>
    </w:pPr>
    <w:rPr>
      <w:rFonts w:ascii="Times New Roman" w:hAnsi="Times New Roman" w:cs="DilleniaUPC"/>
      <w:b/>
      <w:bCs/>
      <w:color w:val="0000FF"/>
      <w:sz w:val="50"/>
      <w:szCs w:val="50"/>
      <w:lang w:eastAsia="th-TH"/>
    </w:rPr>
  </w:style>
  <w:style w:type="character" w:styleId="Hyperlink">
    <w:name w:val="Hyperlink"/>
    <w:uiPriority w:val="99"/>
    <w:rsid w:val="00445BAA"/>
    <w:rPr>
      <w:color w:val="0000FF"/>
      <w:u w:val="single"/>
      <w:lang w:bidi="th-TH"/>
    </w:rPr>
  </w:style>
  <w:style w:type="character" w:styleId="FollowedHyperlink">
    <w:name w:val="FollowedHyperlink"/>
    <w:rsid w:val="00445BAA"/>
    <w:rPr>
      <w:color w:val="800080"/>
      <w:u w:val="single"/>
      <w:lang w:bidi="th-TH"/>
    </w:rPr>
  </w:style>
  <w:style w:type="paragraph" w:customStyle="1" w:styleId="4">
    <w:name w:val="4"/>
    <w:basedOn w:val="Normal"/>
    <w:next w:val="Title"/>
    <w:rsid w:val="00445BAA"/>
    <w:pPr>
      <w:jc w:val="center"/>
    </w:pPr>
    <w:rPr>
      <w:rFonts w:ascii="Times New Roman" w:hAnsi="Times New Roman" w:cs="DilleniaUPC"/>
      <w:b/>
      <w:bCs/>
      <w:color w:val="0000FF"/>
      <w:sz w:val="50"/>
      <w:szCs w:val="50"/>
      <w:lang w:eastAsia="th-TH"/>
    </w:rPr>
  </w:style>
  <w:style w:type="character" w:styleId="Strong">
    <w:name w:val="Strong"/>
    <w:uiPriority w:val="22"/>
    <w:qFormat/>
    <w:rsid w:val="00445BAA"/>
    <w:rPr>
      <w:b/>
      <w:bCs/>
      <w:lang w:bidi="th-TH"/>
    </w:rPr>
  </w:style>
  <w:style w:type="paragraph" w:styleId="BodyText3">
    <w:name w:val="Body Text 3"/>
    <w:basedOn w:val="Normal"/>
    <w:link w:val="BodyText3Char"/>
    <w:rsid w:val="00445BAA"/>
    <w:pPr>
      <w:tabs>
        <w:tab w:val="left" w:pos="1800"/>
      </w:tabs>
    </w:pPr>
    <w:rPr>
      <w:rFonts w:ascii="DilleniaUPC" w:eastAsia="Angsana New" w:hAnsi="DilleniaUPC" w:cs="Angsana New"/>
      <w:b/>
      <w:bCs/>
      <w:color w:val="000000"/>
      <w:sz w:val="34"/>
      <w:szCs w:val="34"/>
    </w:rPr>
  </w:style>
  <w:style w:type="paragraph" w:styleId="Footer">
    <w:name w:val="footer"/>
    <w:basedOn w:val="Normal"/>
    <w:link w:val="FooterChar1"/>
    <w:uiPriority w:val="99"/>
    <w:rsid w:val="00445BAA"/>
    <w:pPr>
      <w:tabs>
        <w:tab w:val="center" w:pos="4153"/>
        <w:tab w:val="right" w:pos="8306"/>
      </w:tabs>
    </w:pPr>
    <w:rPr>
      <w:rFonts w:ascii="DilleniaUPC" w:hAnsi="DilleniaUPC" w:cs="DilleniaUPC"/>
      <w:sz w:val="34"/>
      <w:szCs w:val="34"/>
    </w:rPr>
  </w:style>
  <w:style w:type="paragraph" w:styleId="ListBullet">
    <w:name w:val="List Bullet"/>
    <w:basedOn w:val="Normal"/>
    <w:autoRedefine/>
    <w:rsid w:val="00445BAA"/>
    <w:pPr>
      <w:tabs>
        <w:tab w:val="num" w:pos="360"/>
      </w:tabs>
      <w:ind w:left="360" w:hanging="360"/>
    </w:pPr>
    <w:rPr>
      <w:color w:val="0000FF"/>
      <w:sz w:val="32"/>
      <w:szCs w:val="32"/>
      <w:lang w:eastAsia="th-TH"/>
    </w:rPr>
  </w:style>
  <w:style w:type="paragraph" w:customStyle="1" w:styleId="BalloonText1">
    <w:name w:val="Balloon Text1"/>
    <w:basedOn w:val="Normal"/>
    <w:semiHidden/>
    <w:rsid w:val="00445BAA"/>
    <w:rPr>
      <w:rFonts w:ascii="Tahoma" w:eastAsia="Times New Roman" w:hAnsi="Tahoma" w:cs="Angsana New"/>
      <w:sz w:val="16"/>
      <w:szCs w:val="18"/>
    </w:rPr>
  </w:style>
  <w:style w:type="paragraph" w:styleId="BodyTextIndent2">
    <w:name w:val="Body Text Indent 2"/>
    <w:basedOn w:val="Normal"/>
    <w:link w:val="BodyTextIndent2Char1"/>
    <w:rsid w:val="00445BAA"/>
    <w:pPr>
      <w:spacing w:after="120" w:line="480" w:lineRule="auto"/>
      <w:ind w:left="283"/>
    </w:pPr>
    <w:rPr>
      <w:rFonts w:ascii="DilleniaUPC" w:hAnsi="DilleniaUPC" w:cs="Angsana New"/>
      <w:sz w:val="34"/>
      <w:szCs w:val="39"/>
    </w:rPr>
  </w:style>
  <w:style w:type="paragraph" w:styleId="NormalWeb">
    <w:name w:val="Normal (Web)"/>
    <w:basedOn w:val="Normal"/>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DefaultParagraphFont"/>
    <w:rsid w:val="00445BAA"/>
  </w:style>
  <w:style w:type="character" w:styleId="Emphasis">
    <w:name w:val="Emphasis"/>
    <w:uiPriority w:val="20"/>
    <w:qFormat/>
    <w:rsid w:val="00445BAA"/>
    <w:rPr>
      <w:b w:val="0"/>
      <w:bCs w:val="0"/>
      <w:i w:val="0"/>
      <w:iCs w:val="0"/>
      <w:color w:val="CC0033"/>
    </w:rPr>
  </w:style>
  <w:style w:type="character" w:customStyle="1" w:styleId="style6">
    <w:name w:val="style6"/>
    <w:basedOn w:val="DefaultParagraphFont"/>
    <w:rsid w:val="00445BAA"/>
  </w:style>
  <w:style w:type="paragraph" w:styleId="Caption">
    <w:name w:val="caption"/>
    <w:basedOn w:val="Normal"/>
    <w:next w:val="Normal"/>
    <w:qFormat/>
    <w:rsid w:val="00445BAA"/>
    <w:pPr>
      <w:jc w:val="right"/>
    </w:pPr>
    <w:rPr>
      <w:rFonts w:ascii="Angsana New" w:hAnsi="Angsana New" w:cs="Angsana New"/>
      <w:sz w:val="32"/>
      <w:szCs w:val="32"/>
    </w:rPr>
  </w:style>
  <w:style w:type="paragraph" w:customStyle="1" w:styleId="a">
    <w:name w:val="à¹×éÍàÃ×èÍ§"/>
    <w:basedOn w:val="Normal"/>
    <w:rsid w:val="00445BAA"/>
    <w:pPr>
      <w:ind w:right="386"/>
    </w:pPr>
    <w:rPr>
      <w:rFonts w:eastAsia="Times New Roman" w:cs="CordiaUPC"/>
    </w:rPr>
  </w:style>
  <w:style w:type="paragraph" w:customStyle="1" w:styleId="DocumentLabel">
    <w:name w:val="Document Label"/>
    <w:basedOn w:val="Normal"/>
    <w:next w:val="Normal"/>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Normal"/>
    <w:rsid w:val="00445BAA"/>
    <w:pPr>
      <w:spacing w:after="324"/>
    </w:pPr>
    <w:rPr>
      <w:rFonts w:ascii="Tahoma" w:eastAsia="Times New Roman" w:hAnsi="Tahoma" w:cs="Tahoma"/>
      <w:sz w:val="24"/>
      <w:szCs w:val="24"/>
    </w:rPr>
  </w:style>
  <w:style w:type="paragraph" w:customStyle="1" w:styleId="ecxmsobodytextindent">
    <w:name w:val="ecxmsobodytextindent"/>
    <w:basedOn w:val="Normal"/>
    <w:rsid w:val="00445BAA"/>
    <w:pPr>
      <w:spacing w:after="324"/>
    </w:pPr>
    <w:rPr>
      <w:rFonts w:ascii="Tahoma" w:eastAsia="Times New Roman" w:hAnsi="Tahoma" w:cs="Tahoma"/>
      <w:sz w:val="24"/>
      <w:szCs w:val="24"/>
    </w:rPr>
  </w:style>
  <w:style w:type="paragraph" w:customStyle="1" w:styleId="ecxmsoheading8">
    <w:name w:val="ecxmsoheading8"/>
    <w:basedOn w:val="Normal"/>
    <w:rsid w:val="00445BAA"/>
    <w:pPr>
      <w:spacing w:after="324"/>
    </w:pPr>
    <w:rPr>
      <w:rFonts w:ascii="Tahoma" w:eastAsia="Times New Roman" w:hAnsi="Tahoma" w:cs="Tahoma"/>
      <w:sz w:val="24"/>
      <w:szCs w:val="24"/>
    </w:rPr>
  </w:style>
  <w:style w:type="paragraph" w:customStyle="1" w:styleId="ecxmsobodytext2">
    <w:name w:val="ecxmsobodytext2"/>
    <w:basedOn w:val="Normal"/>
    <w:rsid w:val="00445BAA"/>
    <w:pPr>
      <w:spacing w:after="324"/>
    </w:pPr>
    <w:rPr>
      <w:rFonts w:ascii="Tahoma" w:eastAsia="Times New Roman" w:hAnsi="Tahoma" w:cs="Tahoma"/>
      <w:sz w:val="24"/>
      <w:szCs w:val="24"/>
    </w:rPr>
  </w:style>
  <w:style w:type="paragraph" w:customStyle="1" w:styleId="ecxmsoheader">
    <w:name w:val="ecxmsoheader"/>
    <w:basedOn w:val="Normal"/>
    <w:rsid w:val="00445BAA"/>
    <w:pPr>
      <w:spacing w:after="324"/>
    </w:pPr>
    <w:rPr>
      <w:rFonts w:ascii="Tahoma" w:eastAsia="Times New Roman" w:hAnsi="Tahoma" w:cs="Tahoma"/>
      <w:sz w:val="24"/>
      <w:szCs w:val="24"/>
    </w:rPr>
  </w:style>
  <w:style w:type="paragraph" w:customStyle="1" w:styleId="ecxlistparagraph">
    <w:name w:val="ecxlistparagraph"/>
    <w:basedOn w:val="Normal"/>
    <w:rsid w:val="00445BAA"/>
    <w:pPr>
      <w:spacing w:after="324"/>
    </w:pPr>
    <w:rPr>
      <w:rFonts w:ascii="Tahoma" w:eastAsia="Times New Roman" w:hAnsi="Tahoma" w:cs="Tahoma"/>
      <w:sz w:val="24"/>
      <w:szCs w:val="24"/>
    </w:rPr>
  </w:style>
  <w:style w:type="character" w:customStyle="1" w:styleId="ecxmsopagenumber">
    <w:name w:val="ecxmsopagenumber"/>
    <w:basedOn w:val="DefaultParagraphFont"/>
    <w:rsid w:val="00445BAA"/>
  </w:style>
  <w:style w:type="paragraph" w:customStyle="1" w:styleId="ecxmsobodytext">
    <w:name w:val="ecxmsobodytext"/>
    <w:basedOn w:val="Normal"/>
    <w:rsid w:val="00445BAA"/>
    <w:pPr>
      <w:spacing w:after="324"/>
    </w:pPr>
    <w:rPr>
      <w:rFonts w:ascii="Tahoma" w:eastAsia="Times New Roman" w:hAnsi="Tahoma" w:cs="Tahoma"/>
      <w:sz w:val="24"/>
      <w:szCs w:val="24"/>
    </w:rPr>
  </w:style>
  <w:style w:type="paragraph" w:customStyle="1" w:styleId="a0">
    <w:name w:val="a"/>
    <w:basedOn w:val="Normal"/>
    <w:rsid w:val="00445BAA"/>
    <w:pPr>
      <w:spacing w:after="324"/>
    </w:pPr>
    <w:rPr>
      <w:rFonts w:ascii="Tahoma" w:eastAsia="Times New Roman" w:hAnsi="Tahoma" w:cs="Tahoma"/>
      <w:sz w:val="24"/>
      <w:szCs w:val="24"/>
    </w:rPr>
  </w:style>
  <w:style w:type="paragraph" w:customStyle="1" w:styleId="ecxa0">
    <w:name w:val="ecxa0"/>
    <w:basedOn w:val="Normal"/>
    <w:rsid w:val="00445BAA"/>
    <w:pPr>
      <w:spacing w:after="324"/>
    </w:pPr>
    <w:rPr>
      <w:rFonts w:ascii="Tahoma" w:eastAsia="Times New Roman" w:hAnsi="Tahoma" w:cs="Tahoma"/>
      <w:sz w:val="24"/>
      <w:szCs w:val="24"/>
    </w:rPr>
  </w:style>
  <w:style w:type="paragraph" w:customStyle="1" w:styleId="1">
    <w:name w:val="รายการย่อหน้า1"/>
    <w:basedOn w:val="Normal"/>
    <w:qFormat/>
    <w:rsid w:val="00445BAA"/>
    <w:pPr>
      <w:spacing w:after="200" w:line="276" w:lineRule="auto"/>
      <w:ind w:left="720"/>
    </w:pPr>
    <w:rPr>
      <w:rFonts w:ascii="Calibri" w:eastAsia="Calibri" w:hAnsi="Calibri"/>
      <w:sz w:val="22"/>
    </w:rPr>
  </w:style>
  <w:style w:type="character" w:customStyle="1" w:styleId="20">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Normal"/>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1">
    <w:name w:val="ลักษณะ2"/>
    <w:basedOn w:val="Normal"/>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0">
    <w:name w:val="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DefaultParagraphFont"/>
    <w:rsid w:val="00445BAA"/>
  </w:style>
  <w:style w:type="paragraph" w:customStyle="1" w:styleId="ListParagraph10">
    <w:name w:val="List Paragraph1"/>
    <w:basedOn w:val="Normal"/>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TableGrid">
    <w:name w:val="Table Grid"/>
    <w:basedOn w:val="TableNormal"/>
    <w:uiPriority w:val="39"/>
    <w:rsid w:val="00E23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1">
    <w:name w:val="1"/>
    <w:basedOn w:val="Normal"/>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BodyTextChar1">
    <w:name w:val="Body Text Char1"/>
    <w:link w:val="BodyText"/>
    <w:rsid w:val="009F52D5"/>
    <w:rPr>
      <w:rFonts w:eastAsia="Cordia New" w:hAnsi="EucrosiaUPC" w:cs="EucrosiaUPC"/>
      <w:b/>
      <w:bCs/>
      <w:sz w:val="34"/>
      <w:szCs w:val="34"/>
    </w:rPr>
  </w:style>
  <w:style w:type="character" w:customStyle="1" w:styleId="TitleChar1">
    <w:name w:val="Title Char1"/>
    <w:link w:val="Title"/>
    <w:rsid w:val="009F52D5"/>
    <w:rPr>
      <w:rFonts w:ascii="EucrosiaUPC" w:eastAsia="Cordia New" w:hAnsi="EucrosiaUPC" w:cs="EucrosiaUPC"/>
      <w:sz w:val="40"/>
      <w:szCs w:val="40"/>
    </w:rPr>
  </w:style>
  <w:style w:type="paragraph" w:styleId="NoSpacing">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DefaultParagraphFont"/>
    <w:rsid w:val="00D9179E"/>
  </w:style>
  <w:style w:type="character" w:customStyle="1" w:styleId="apple-converted-space">
    <w:name w:val="apple-converted-space"/>
    <w:basedOn w:val="DefaultParagraphFont"/>
    <w:rsid w:val="009541FE"/>
  </w:style>
  <w:style w:type="paragraph" w:customStyle="1" w:styleId="22">
    <w:name w:val="รายการย่อหน้า2"/>
    <w:basedOn w:val="Normal"/>
    <w:uiPriority w:val="99"/>
    <w:qFormat/>
    <w:rsid w:val="00F32F31"/>
    <w:pPr>
      <w:spacing w:before="120"/>
      <w:ind w:left="720"/>
    </w:pPr>
    <w:rPr>
      <w:rFonts w:ascii="Times New Roman" w:eastAsia="Times New Roman" w:hAnsi="Times New Roman" w:cs="Angsana New"/>
      <w:sz w:val="24"/>
      <w:szCs w:val="40"/>
    </w:rPr>
  </w:style>
  <w:style w:type="character" w:customStyle="1" w:styleId="SubtitleChar">
    <w:name w:val="Subtitle Char"/>
    <w:link w:val="Subtitle"/>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Heading5Char">
    <w:name w:val="Heading 5 Char"/>
    <w:link w:val="Heading5"/>
    <w:uiPriority w:val="9"/>
    <w:rsid w:val="000C18A6"/>
    <w:rPr>
      <w:rFonts w:ascii="DilleniaUPC" w:eastAsia="Cordia New" w:hAnsi="DilleniaUPC" w:cs="DilleniaUPC"/>
      <w:b/>
      <w:bCs/>
      <w:sz w:val="32"/>
      <w:szCs w:val="32"/>
      <w:lang w:eastAsia="zh-CN"/>
    </w:rPr>
  </w:style>
  <w:style w:type="character" w:styleId="LineNumber">
    <w:name w:val="line number"/>
    <w:basedOn w:val="DefaultParagraphFont"/>
    <w:uiPriority w:val="99"/>
    <w:unhideWhenUsed/>
    <w:rsid w:val="000C18A6"/>
  </w:style>
  <w:style w:type="character" w:customStyle="1" w:styleId="text">
    <w:name w:val="text"/>
    <w:basedOn w:val="DefaultParagraphFont"/>
    <w:rsid w:val="00521FEC"/>
  </w:style>
  <w:style w:type="character" w:customStyle="1" w:styleId="Heading2Char">
    <w:name w:val="Heading 2 Char"/>
    <w:link w:val="Heading2"/>
    <w:rsid w:val="005A4531"/>
    <w:rPr>
      <w:rFonts w:ascii="EucrosiaUPC" w:eastAsia="Cordia New" w:hAnsi="EucrosiaUPC" w:cs="EucrosiaUPC"/>
      <w:sz w:val="36"/>
      <w:szCs w:val="36"/>
    </w:rPr>
  </w:style>
  <w:style w:type="character" w:customStyle="1" w:styleId="Heading8Char">
    <w:name w:val="Heading 8 Char"/>
    <w:link w:val="Heading8"/>
    <w:rsid w:val="005A4531"/>
    <w:rPr>
      <w:rFonts w:eastAsia="Cordia New"/>
      <w:i/>
      <w:iCs/>
      <w:sz w:val="24"/>
      <w:szCs w:val="28"/>
    </w:rPr>
  </w:style>
  <w:style w:type="paragraph" w:customStyle="1" w:styleId="a1">
    <w:name w:val="???????????"/>
    <w:basedOn w:val="Normal"/>
    <w:rsid w:val="00BC4952"/>
    <w:pPr>
      <w:widowControl w:val="0"/>
      <w:ind w:right="386"/>
    </w:pPr>
    <w:rPr>
      <w:rFonts w:ascii="CordiaUPC" w:eastAsia="Times New Roman" w:hAnsi="CordiaUPC" w:cs="CordiaUPC"/>
      <w:sz w:val="20"/>
      <w:szCs w:val="20"/>
    </w:rPr>
  </w:style>
  <w:style w:type="character" w:customStyle="1" w:styleId="Heading3Char">
    <w:name w:val="Heading 3 Char"/>
    <w:link w:val="Heading3"/>
    <w:rsid w:val="00F42EFE"/>
    <w:rPr>
      <w:rFonts w:ascii="Arial" w:eastAsia="Cordia New" w:hAnsi="Arial" w:cs="Cordia New"/>
      <w:b/>
      <w:bCs/>
      <w:sz w:val="26"/>
      <w:szCs w:val="30"/>
    </w:rPr>
  </w:style>
  <w:style w:type="character" w:customStyle="1" w:styleId="Heading4Char">
    <w:name w:val="Heading 4 Char"/>
    <w:link w:val="Heading4"/>
    <w:rsid w:val="00F42EFE"/>
    <w:rPr>
      <w:rFonts w:eastAsia="Cordia New"/>
      <w:b/>
      <w:bCs/>
      <w:sz w:val="28"/>
      <w:szCs w:val="32"/>
    </w:rPr>
  </w:style>
  <w:style w:type="character" w:customStyle="1" w:styleId="Heading6Char">
    <w:name w:val="Heading 6 Char"/>
    <w:link w:val="Heading6"/>
    <w:rsid w:val="00F42EFE"/>
    <w:rPr>
      <w:rFonts w:eastAsia="Cordia New"/>
      <w:b/>
      <w:bCs/>
      <w:sz w:val="22"/>
      <w:szCs w:val="25"/>
    </w:rPr>
  </w:style>
  <w:style w:type="character" w:customStyle="1" w:styleId="Heading9Char">
    <w:name w:val="Heading 9 Char"/>
    <w:link w:val="Heading9"/>
    <w:rsid w:val="00F42EFE"/>
    <w:rPr>
      <w:rFonts w:ascii="DilleniaUPC" w:eastAsia="Cordia New" w:hAnsi="DilleniaUPC" w:cs="DilleniaUPC"/>
      <w:b/>
      <w:bCs/>
      <w:sz w:val="22"/>
      <w:szCs w:val="22"/>
      <w:lang w:eastAsia="zh-CN"/>
    </w:rPr>
  </w:style>
  <w:style w:type="character" w:customStyle="1" w:styleId="BodyTextIndent3Char">
    <w:name w:val="Body Text Indent 3 Char"/>
    <w:link w:val="BodyTextIndent3"/>
    <w:rsid w:val="00F42EFE"/>
    <w:rPr>
      <w:rFonts w:ascii="Cordia New" w:eastAsia="Cordia New" w:hAnsi="Cordia New" w:cs="Cordia New"/>
      <w:sz w:val="32"/>
      <w:szCs w:val="32"/>
    </w:rPr>
  </w:style>
  <w:style w:type="character" w:customStyle="1" w:styleId="BodyText3Char">
    <w:name w:val="Body Text 3 Char"/>
    <w:link w:val="BodyText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
    <w:name w:val="รายการย่อหน้า3"/>
    <w:basedOn w:val="Normal"/>
    <w:uiPriority w:val="34"/>
    <w:qFormat/>
    <w:rsid w:val="00EC67C1"/>
    <w:pPr>
      <w:ind w:left="720"/>
      <w:contextualSpacing/>
    </w:pPr>
    <w:rPr>
      <w:szCs w:val="35"/>
    </w:rPr>
  </w:style>
  <w:style w:type="paragraph" w:styleId="ListParagraph">
    <w:name w:val="List Paragraph"/>
    <w:aliases w:val="List Title,Footnote,En tête 1,List Number #1,ย่อหน้าขีด,En tête,1.1.1_List Paragraph,List_Paragraph,Multilevel para_II,Recommendation,List Paragraph11,Bulleted Para,NFP GP Bulleted List,FooterText,numbered,Paragraphe de liste1,列出段落,列出段落1"/>
    <w:basedOn w:val="Normal"/>
    <w:link w:val="ListParagraphChar1"/>
    <w:uiPriority w:val="34"/>
    <w:qFormat/>
    <w:rsid w:val="00084A93"/>
    <w:pPr>
      <w:spacing w:after="200" w:line="276" w:lineRule="auto"/>
      <w:ind w:left="720"/>
      <w:contextualSpacing/>
    </w:pPr>
    <w:rPr>
      <w:rFonts w:ascii="Calibri" w:eastAsia="Calibri" w:hAnsi="Calibri" w:cs="Angsana New"/>
      <w:sz w:val="22"/>
    </w:rPr>
  </w:style>
  <w:style w:type="character" w:customStyle="1" w:styleId="ListParagraphChar1">
    <w:name w:val="List Paragraph Char1"/>
    <w:aliases w:val="List Title Char,Footnote Char,En tête 1 Char,List Number #1 Char,ย่อหน้าขีด Char,En tête Char,1.1.1_List Paragraph Char,List_Paragraph Char,Multilevel para_II Char,Recommendation Char,List Paragraph11 Char,Bulleted Para Char"/>
    <w:link w:val="ListParagraph"/>
    <w:uiPriority w:val="34"/>
    <w:qFormat/>
    <w:locked/>
    <w:rsid w:val="007578BA"/>
    <w:rPr>
      <w:rFonts w:ascii="Calibri" w:eastAsia="Calibri" w:hAnsi="Calibri" w:cs="Cordia New"/>
      <w:sz w:val="22"/>
      <w:szCs w:val="28"/>
    </w:rPr>
  </w:style>
  <w:style w:type="character" w:customStyle="1" w:styleId="HeaderChar1">
    <w:name w:val="Header Char1"/>
    <w:aliases w:val=" อักขระ อักขระ Char, อักขระ Char"/>
    <w:link w:val="Header"/>
    <w:uiPriority w:val="99"/>
    <w:rsid w:val="00B00ADE"/>
    <w:rPr>
      <w:rFonts w:ascii="DilleniaUPC" w:eastAsia="Cordia New" w:hAnsi="DilleniaUPC" w:cs="DilleniaUPC"/>
      <w:sz w:val="34"/>
      <w:szCs w:val="34"/>
    </w:rPr>
  </w:style>
  <w:style w:type="character" w:customStyle="1" w:styleId="FooterChar1">
    <w:name w:val="Footer Char1"/>
    <w:basedOn w:val="DefaultParagraphFont"/>
    <w:link w:val="Footer"/>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Normal"/>
    <w:rsid w:val="00767A85"/>
    <w:pPr>
      <w:spacing w:before="100" w:beforeAutospacing="1" w:after="100" w:afterAutospacing="1"/>
    </w:pPr>
    <w:rPr>
      <w:rFonts w:ascii="Tahoma" w:eastAsia="Times New Roman" w:hAnsi="Tahoma" w:cs="Tahoma"/>
      <w:sz w:val="24"/>
      <w:szCs w:val="24"/>
    </w:rPr>
  </w:style>
  <w:style w:type="paragraph" w:customStyle="1" w:styleId="Normal1">
    <w:name w:val="Normal1"/>
    <w:rsid w:val="00705522"/>
    <w:pPr>
      <w:spacing w:line="276" w:lineRule="auto"/>
    </w:pPr>
    <w:rPr>
      <w:rFonts w:ascii="Arial" w:eastAsia="Arial" w:hAnsi="Arial" w:cs="Arial"/>
      <w:color w:val="000000"/>
      <w:sz w:val="22"/>
      <w:szCs w:val="22"/>
    </w:rPr>
  </w:style>
  <w:style w:type="character" w:customStyle="1" w:styleId="BalloonTextChar1">
    <w:name w:val="Balloon Text Char1"/>
    <w:basedOn w:val="DefaultParagraphFont"/>
    <w:link w:val="BalloonText"/>
    <w:uiPriority w:val="99"/>
    <w:semiHidden/>
    <w:rsid w:val="0077487F"/>
    <w:rPr>
      <w:rFonts w:ascii="Tahoma" w:eastAsia="Cordia New" w:hAnsi="Tahoma"/>
      <w:sz w:val="16"/>
      <w:szCs w:val="18"/>
    </w:rPr>
  </w:style>
  <w:style w:type="character" w:customStyle="1" w:styleId="BodyTextIndentChar1">
    <w:name w:val="Body Text Indent Char1"/>
    <w:basedOn w:val="DefaultParagraphFont"/>
    <w:link w:val="BodyTextIndent"/>
    <w:rsid w:val="0077487F"/>
    <w:rPr>
      <w:rFonts w:ascii="DilleniaUPC" w:eastAsia="Cordia New" w:hAnsi="DilleniaUPC" w:cs="DilleniaUPC"/>
      <w:sz w:val="34"/>
      <w:szCs w:val="34"/>
    </w:rPr>
  </w:style>
  <w:style w:type="character" w:customStyle="1" w:styleId="CharChar4">
    <w:name w:val="Char Char4"/>
    <w:basedOn w:val="DefaultParagraphFont"/>
    <w:uiPriority w:val="99"/>
    <w:locked/>
    <w:rsid w:val="0077487F"/>
    <w:rPr>
      <w:rFonts w:ascii="Cordia New" w:hAnsi="Cordia New" w:cs="Cordia New"/>
      <w:sz w:val="28"/>
      <w:szCs w:val="28"/>
    </w:rPr>
  </w:style>
  <w:style w:type="paragraph" w:styleId="FootnoteText">
    <w:name w:val="footnote text"/>
    <w:basedOn w:val="Normal"/>
    <w:link w:val="FootnoteTextChar"/>
    <w:uiPriority w:val="99"/>
    <w:rsid w:val="0077487F"/>
    <w:rPr>
      <w:rFonts w:ascii="Times New Roman" w:eastAsia="Times New Roman" w:hAnsi="Times New Roman" w:cs="Angsana New"/>
      <w:sz w:val="20"/>
      <w:szCs w:val="23"/>
    </w:rPr>
  </w:style>
  <w:style w:type="character" w:customStyle="1" w:styleId="FootnoteTextChar">
    <w:name w:val="Footnote Text Char"/>
    <w:basedOn w:val="DefaultParagraphFont"/>
    <w:link w:val="FootnoteText"/>
    <w:uiPriority w:val="99"/>
    <w:rsid w:val="0077487F"/>
    <w:rPr>
      <w:rFonts w:eastAsia="Times New Roman"/>
      <w:szCs w:val="23"/>
    </w:rPr>
  </w:style>
  <w:style w:type="character" w:customStyle="1" w:styleId="BodyTextIndent2Char1">
    <w:name w:val="Body Text Indent 2 Char1"/>
    <w:basedOn w:val="DefaultParagraphFont"/>
    <w:link w:val="BodyTextIndent2"/>
    <w:rsid w:val="0077487F"/>
    <w:rPr>
      <w:rFonts w:ascii="DilleniaUPC" w:eastAsia="Cordia New" w:hAnsi="DilleniaUPC"/>
      <w:sz w:val="34"/>
      <w:szCs w:val="39"/>
    </w:rPr>
  </w:style>
  <w:style w:type="paragraph" w:styleId="Date">
    <w:name w:val="Date"/>
    <w:basedOn w:val="Normal"/>
    <w:next w:val="Normal"/>
    <w:link w:val="DateChar"/>
    <w:uiPriority w:val="99"/>
    <w:rsid w:val="0077487F"/>
    <w:rPr>
      <w:rFonts w:ascii="Times New Roman" w:eastAsia="Times New Roman" w:hAnsi="Times New Roman" w:cs="Angsana New"/>
      <w:sz w:val="24"/>
    </w:rPr>
  </w:style>
  <w:style w:type="character" w:customStyle="1" w:styleId="DateChar">
    <w:name w:val="Date Char"/>
    <w:basedOn w:val="DefaultParagraphFont"/>
    <w:link w:val="Date"/>
    <w:uiPriority w:val="99"/>
    <w:rsid w:val="0077487F"/>
    <w:rPr>
      <w:rFonts w:eastAsia="Times New Roman"/>
      <w:sz w:val="24"/>
      <w:szCs w:val="28"/>
    </w:rPr>
  </w:style>
  <w:style w:type="numbering" w:customStyle="1" w:styleId="Style1">
    <w:name w:val="Style1"/>
    <w:uiPriority w:val="99"/>
    <w:rsid w:val="0077487F"/>
    <w:pPr>
      <w:numPr>
        <w:numId w:val="1"/>
      </w:numPr>
    </w:pPr>
  </w:style>
  <w:style w:type="paragraph" w:styleId="Revision">
    <w:name w:val="Revision"/>
    <w:hidden/>
    <w:uiPriority w:val="99"/>
    <w:semiHidden/>
    <w:rsid w:val="0077487F"/>
    <w:rPr>
      <w:rFonts w:eastAsia="Times New Roman"/>
      <w:sz w:val="24"/>
      <w:szCs w:val="28"/>
    </w:rPr>
  </w:style>
  <w:style w:type="character" w:styleId="FootnoteReference">
    <w:name w:val="footnote reference"/>
    <w:basedOn w:val="DefaultParagraphFont"/>
    <w:uiPriority w:val="99"/>
    <w:rsid w:val="0077487F"/>
    <w:rPr>
      <w:sz w:val="32"/>
      <w:szCs w:val="32"/>
      <w:vertAlign w:val="superscript"/>
    </w:rPr>
  </w:style>
  <w:style w:type="paragraph" w:customStyle="1" w:styleId="xmsonormal">
    <w:name w:val="x_msonormal"/>
    <w:basedOn w:val="Normal"/>
    <w:rsid w:val="00857538"/>
    <w:pPr>
      <w:spacing w:before="100" w:beforeAutospacing="1" w:after="100" w:afterAutospacing="1"/>
    </w:pPr>
    <w:rPr>
      <w:rFonts w:ascii="Tahoma" w:eastAsia="Times New Roman" w:hAnsi="Tahoma" w:cs="Tahoma"/>
      <w:sz w:val="24"/>
      <w:szCs w:val="24"/>
    </w:rPr>
  </w:style>
  <w:style w:type="character" w:styleId="CommentReference">
    <w:name w:val="annotation reference"/>
    <w:basedOn w:val="DefaultParagraphFont"/>
    <w:uiPriority w:val="99"/>
    <w:unhideWhenUsed/>
    <w:rsid w:val="00F13860"/>
    <w:rPr>
      <w:sz w:val="16"/>
      <w:szCs w:val="16"/>
    </w:rPr>
  </w:style>
  <w:style w:type="paragraph" w:styleId="CommentText">
    <w:name w:val="annotation text"/>
    <w:basedOn w:val="Normal"/>
    <w:link w:val="CommentTextChar"/>
    <w:uiPriority w:val="99"/>
    <w:unhideWhenUsed/>
    <w:rsid w:val="00F13860"/>
    <w:rPr>
      <w:rFonts w:ascii="Times New Roman" w:eastAsia="Times New Roman" w:hAnsi="Times New Roman" w:cs="Angsana New"/>
      <w:sz w:val="20"/>
      <w:szCs w:val="25"/>
    </w:rPr>
  </w:style>
  <w:style w:type="character" w:customStyle="1" w:styleId="CommentTextChar">
    <w:name w:val="Comment Text Char"/>
    <w:basedOn w:val="DefaultParagraphFont"/>
    <w:link w:val="CommentText"/>
    <w:uiPriority w:val="99"/>
    <w:rsid w:val="00F13860"/>
    <w:rPr>
      <w:rFonts w:eastAsia="Times New Roman"/>
      <w:szCs w:val="25"/>
    </w:rPr>
  </w:style>
  <w:style w:type="paragraph" w:styleId="CommentSubject">
    <w:name w:val="annotation subject"/>
    <w:basedOn w:val="CommentText"/>
    <w:next w:val="CommentText"/>
    <w:link w:val="CommentSubjectChar"/>
    <w:uiPriority w:val="99"/>
    <w:unhideWhenUsed/>
    <w:rsid w:val="00F13860"/>
    <w:rPr>
      <w:b/>
      <w:bCs/>
    </w:rPr>
  </w:style>
  <w:style w:type="character" w:customStyle="1" w:styleId="CommentSubjectChar">
    <w:name w:val="Comment Subject Char"/>
    <w:basedOn w:val="CommentTextChar"/>
    <w:link w:val="CommentSubject"/>
    <w:uiPriority w:val="99"/>
    <w:rsid w:val="00F13860"/>
    <w:rPr>
      <w:rFonts w:eastAsia="Times New Roman"/>
      <w:b/>
      <w:bCs/>
      <w:szCs w:val="25"/>
    </w:rPr>
  </w:style>
  <w:style w:type="character" w:customStyle="1" w:styleId="Heading1Char1">
    <w:name w:val="Heading 1 Char1"/>
    <w:basedOn w:val="DefaultParagraphFont"/>
    <w:link w:val="Heading1"/>
    <w:rsid w:val="00F13860"/>
    <w:rPr>
      <w:rFonts w:ascii="EucrosiaUPC" w:eastAsia="Cordia New" w:hAnsi="EucrosiaUPC" w:cs="EucrosiaUPC"/>
      <w:b/>
      <w:bCs/>
      <w:sz w:val="36"/>
      <w:szCs w:val="36"/>
    </w:rPr>
  </w:style>
  <w:style w:type="character" w:customStyle="1" w:styleId="Heading7Char1">
    <w:name w:val="Heading 7 Char1"/>
    <w:basedOn w:val="DefaultParagraphFont"/>
    <w:link w:val="Heading7"/>
    <w:rsid w:val="00F13860"/>
    <w:rPr>
      <w:rFonts w:ascii="DilleniaUPC" w:eastAsia="Cordia New" w:hAnsi="DilleniaUPC" w:cs="DilleniaUPC"/>
      <w:sz w:val="34"/>
      <w:szCs w:val="3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96745">
      <w:bodyDiv w:val="1"/>
      <w:marLeft w:val="0"/>
      <w:marRight w:val="0"/>
      <w:marTop w:val="0"/>
      <w:marBottom w:val="0"/>
      <w:divBdr>
        <w:top w:val="none" w:sz="0" w:space="0" w:color="auto"/>
        <w:left w:val="none" w:sz="0" w:space="0" w:color="auto"/>
        <w:bottom w:val="none" w:sz="0" w:space="0" w:color="auto"/>
        <w:right w:val="none" w:sz="0" w:space="0" w:color="auto"/>
      </w:divBdr>
    </w:div>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BB90D-6BCA-407F-9E98-CD5F0E2BE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49</Pages>
  <Words>22798</Words>
  <Characters>129952</Characters>
  <Application>Microsoft Office Word</Application>
  <DocSecurity>0</DocSecurity>
  <Lines>1082</Lines>
  <Paragraphs>304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152446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ณัชชา แข็งขัน</cp:lastModifiedBy>
  <cp:revision>167</cp:revision>
  <cp:lastPrinted>2021-06-08T10:07:00Z</cp:lastPrinted>
  <dcterms:created xsi:type="dcterms:W3CDTF">2021-05-18T01:05:00Z</dcterms:created>
  <dcterms:modified xsi:type="dcterms:W3CDTF">2021-06-11T03:50:00Z</dcterms:modified>
</cp:coreProperties>
</file>