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8A" w:rsidRPr="007D6EEE" w:rsidRDefault="00304E8A" w:rsidP="002345BA">
      <w:pPr>
        <w:pStyle w:val="Title"/>
        <w:spacing w:line="320" w:lineRule="exact"/>
        <w:jc w:val="thaiDistribute"/>
        <w:rPr>
          <w:rFonts w:ascii="TH SarabunPSK" w:hAnsi="TH SarabunPSK" w:cs="TH SarabunPSK"/>
          <w:sz w:val="32"/>
          <w:szCs w:val="32"/>
        </w:rPr>
      </w:pPr>
      <w:r w:rsidRPr="007D6EEE">
        <w:rPr>
          <w:rFonts w:ascii="TH SarabunPSK" w:hAnsi="TH SarabunPSK" w:cs="TH SarabunPSK"/>
          <w:sz w:val="32"/>
          <w:szCs w:val="32"/>
        </w:rPr>
        <w:t>http</w:t>
      </w:r>
      <w:r w:rsidRPr="007D6EEE">
        <w:rPr>
          <w:rFonts w:ascii="TH SarabunPSK" w:hAnsi="TH SarabunPSK" w:cs="TH SarabunPSK"/>
          <w:sz w:val="32"/>
          <w:szCs w:val="32"/>
          <w:cs/>
        </w:rPr>
        <w:t>://</w:t>
      </w:r>
      <w:r w:rsidRPr="007D6EEE">
        <w:rPr>
          <w:rFonts w:ascii="TH SarabunPSK" w:hAnsi="TH SarabunPSK" w:cs="TH SarabunPSK"/>
          <w:sz w:val="32"/>
          <w:szCs w:val="32"/>
        </w:rPr>
        <w:t>www</w:t>
      </w:r>
      <w:r w:rsidRPr="007D6EEE">
        <w:rPr>
          <w:rFonts w:ascii="TH SarabunPSK" w:hAnsi="TH SarabunPSK" w:cs="TH SarabunPSK"/>
          <w:sz w:val="32"/>
          <w:szCs w:val="32"/>
          <w:cs/>
        </w:rPr>
        <w:t>.</w:t>
      </w:r>
      <w:r w:rsidRPr="007D6EEE">
        <w:rPr>
          <w:rFonts w:ascii="TH SarabunPSK" w:hAnsi="TH SarabunPSK" w:cs="TH SarabunPSK"/>
          <w:sz w:val="32"/>
          <w:szCs w:val="32"/>
        </w:rPr>
        <w:t>thaigov</w:t>
      </w:r>
      <w:r w:rsidRPr="007D6EEE">
        <w:rPr>
          <w:rFonts w:ascii="TH SarabunPSK" w:hAnsi="TH SarabunPSK" w:cs="TH SarabunPSK"/>
          <w:sz w:val="32"/>
          <w:szCs w:val="32"/>
          <w:cs/>
        </w:rPr>
        <w:t>.</w:t>
      </w:r>
      <w:r w:rsidRPr="007D6EEE">
        <w:rPr>
          <w:rFonts w:ascii="TH SarabunPSK" w:hAnsi="TH SarabunPSK" w:cs="TH SarabunPSK"/>
          <w:sz w:val="32"/>
          <w:szCs w:val="32"/>
        </w:rPr>
        <w:t>go</w:t>
      </w:r>
      <w:r w:rsidRPr="007D6EEE">
        <w:rPr>
          <w:rFonts w:ascii="TH SarabunPSK" w:hAnsi="TH SarabunPSK" w:cs="TH SarabunPSK"/>
          <w:sz w:val="32"/>
          <w:szCs w:val="32"/>
          <w:cs/>
        </w:rPr>
        <w:t>.</w:t>
      </w:r>
      <w:r w:rsidRPr="007D6EEE">
        <w:rPr>
          <w:rFonts w:ascii="TH SarabunPSK" w:hAnsi="TH SarabunPSK" w:cs="TH SarabunPSK"/>
          <w:sz w:val="32"/>
          <w:szCs w:val="32"/>
        </w:rPr>
        <w:t>th</w:t>
      </w:r>
    </w:p>
    <w:p w:rsidR="00304E8A" w:rsidRPr="007D6EEE" w:rsidRDefault="00304E8A" w:rsidP="002345BA">
      <w:pPr>
        <w:pStyle w:val="Title"/>
        <w:spacing w:line="320" w:lineRule="exact"/>
        <w:jc w:val="thaiDistribute"/>
        <w:rPr>
          <w:rFonts w:ascii="TH SarabunPSK" w:hAnsi="TH SarabunPSK" w:cs="TH SarabunPSK"/>
          <w:sz w:val="32"/>
          <w:szCs w:val="32"/>
          <w:cs/>
        </w:rPr>
      </w:pPr>
    </w:p>
    <w:p w:rsidR="00304E8A" w:rsidRPr="007D6EEE" w:rsidRDefault="00304E8A" w:rsidP="002345BA">
      <w:pPr>
        <w:pStyle w:val="NormalWeb"/>
        <w:shd w:val="clear" w:color="auto" w:fill="FFFFFF"/>
        <w:spacing w:before="0" w:beforeAutospacing="0" w:after="0" w:afterAutospacing="0" w:line="320" w:lineRule="exact"/>
        <w:ind w:right="-177"/>
        <w:jc w:val="thaiDistribute"/>
        <w:rPr>
          <w:rStyle w:val="apple-converted-space"/>
          <w:rFonts w:ascii="TH SarabunPSK" w:hAnsi="TH SarabunPSK" w:cs="TH SarabunPSK"/>
          <w:sz w:val="32"/>
          <w:szCs w:val="32"/>
          <w:shd w:val="clear" w:color="auto" w:fill="FFFFFF"/>
        </w:rPr>
      </w:pPr>
      <w:r w:rsidRPr="007D6EEE">
        <w:rPr>
          <w:rFonts w:ascii="TH SarabunPSK" w:hAnsi="TH SarabunPSK" w:cs="TH SarabunPSK"/>
          <w:sz w:val="32"/>
          <w:szCs w:val="32"/>
          <w:cs/>
          <w:lang w:bidi="th-TH"/>
        </w:rPr>
        <w:tab/>
      </w:r>
      <w:r w:rsidRPr="007D6EEE">
        <w:rPr>
          <w:rFonts w:ascii="TH SarabunPSK" w:hAnsi="TH SarabunPSK" w:cs="TH SarabunPSK"/>
          <w:sz w:val="32"/>
          <w:szCs w:val="32"/>
          <w:cs/>
          <w:lang w:bidi="th-TH"/>
        </w:rPr>
        <w:tab/>
        <w:t>วันนี้ (</w:t>
      </w:r>
      <w:r w:rsidR="00E52BA0">
        <w:rPr>
          <w:rFonts w:ascii="TH SarabunPSK" w:hAnsi="TH SarabunPSK" w:cs="TH SarabunPSK"/>
          <w:sz w:val="32"/>
          <w:szCs w:val="32"/>
          <w:cs/>
          <w:lang w:bidi="th-TH"/>
        </w:rPr>
        <w:t>10</w:t>
      </w:r>
      <w:r w:rsidRPr="007D6EEE">
        <w:rPr>
          <w:rFonts w:ascii="TH SarabunPSK" w:hAnsi="TH SarabunPSK" w:cs="TH SarabunPSK"/>
          <w:sz w:val="32"/>
          <w:szCs w:val="32"/>
          <w:cs/>
          <w:lang w:bidi="th-TH"/>
        </w:rPr>
        <w:t xml:space="preserve"> </w:t>
      </w:r>
      <w:r w:rsidR="00E52BA0">
        <w:rPr>
          <w:rFonts w:ascii="TH SarabunPSK" w:hAnsi="TH SarabunPSK" w:cs="TH SarabunPSK"/>
          <w:sz w:val="32"/>
          <w:szCs w:val="32"/>
          <w:cs/>
          <w:lang w:bidi="th-TH"/>
        </w:rPr>
        <w:t>มีนาคม</w:t>
      </w:r>
      <w:r w:rsidR="00567DB7">
        <w:rPr>
          <w:rFonts w:ascii="TH SarabunPSK" w:hAnsi="TH SarabunPSK" w:cs="TH SarabunPSK"/>
          <w:sz w:val="32"/>
          <w:szCs w:val="32"/>
          <w:cs/>
          <w:lang w:bidi="th-TH"/>
        </w:rPr>
        <w:t xml:space="preserve"> 2563</w:t>
      </w:r>
      <w:r w:rsidRPr="007D6EEE">
        <w:rPr>
          <w:rFonts w:ascii="TH SarabunPSK" w:hAnsi="TH SarabunPSK" w:cs="TH SarabunPSK"/>
          <w:sz w:val="32"/>
          <w:szCs w:val="32"/>
          <w:cs/>
          <w:lang w:bidi="th-TH"/>
        </w:rPr>
        <w:t xml:space="preserve">)  เวลา </w:t>
      </w:r>
      <w:r w:rsidRPr="007D6EEE">
        <w:rPr>
          <w:rFonts w:ascii="TH SarabunPSK" w:hAnsi="TH SarabunPSK" w:cs="TH SarabunPSK"/>
          <w:sz w:val="32"/>
          <w:szCs w:val="32"/>
        </w:rPr>
        <w:t>09</w:t>
      </w:r>
      <w:r w:rsidRPr="007D6EEE">
        <w:rPr>
          <w:rFonts w:ascii="TH SarabunPSK" w:hAnsi="TH SarabunPSK" w:cs="TH SarabunPSK"/>
          <w:sz w:val="32"/>
          <w:szCs w:val="32"/>
          <w:cs/>
          <w:lang w:bidi="th-TH"/>
        </w:rPr>
        <w:t>.</w:t>
      </w:r>
      <w:r w:rsidRPr="007D6EEE">
        <w:rPr>
          <w:rFonts w:ascii="TH SarabunPSK" w:hAnsi="TH SarabunPSK" w:cs="TH SarabunPSK"/>
          <w:sz w:val="32"/>
          <w:szCs w:val="32"/>
        </w:rPr>
        <w:t xml:space="preserve">00 </w:t>
      </w:r>
      <w:r w:rsidRPr="007D6EEE">
        <w:rPr>
          <w:rFonts w:ascii="TH SarabunPSK" w:hAnsi="TH SarabunPSK" w:cs="TH SarabunPSK"/>
          <w:sz w:val="32"/>
          <w:szCs w:val="32"/>
          <w:cs/>
          <w:lang w:bidi="th-TH"/>
        </w:rPr>
        <w:t>น</w:t>
      </w:r>
      <w:r w:rsidRPr="007D6EEE">
        <w:rPr>
          <w:rFonts w:ascii="TH SarabunPSK" w:hAnsi="TH SarabunPSK" w:cs="TH SarabunPSK"/>
          <w:sz w:val="32"/>
          <w:szCs w:val="32"/>
          <w:rtl/>
          <w:cs/>
          <w:lang w:bidi="th-TH"/>
        </w:rPr>
        <w:t>.</w:t>
      </w:r>
      <w:r w:rsidRPr="007D6EEE">
        <w:rPr>
          <w:rFonts w:ascii="TH SarabunPSK" w:hAnsi="TH SarabunPSK" w:cs="TH SarabunPSK"/>
          <w:sz w:val="32"/>
          <w:szCs w:val="32"/>
          <w:cs/>
          <w:lang w:bidi="th-TH"/>
        </w:rPr>
        <w:t xml:space="preserve"> </w:t>
      </w:r>
      <w:r w:rsidRPr="007D6EEE">
        <w:rPr>
          <w:rFonts w:ascii="TH SarabunPSK" w:hAnsi="TH SarabunPSK" w:cs="TH SarabunPSK"/>
          <w:sz w:val="32"/>
          <w:szCs w:val="32"/>
          <w:shd w:val="clear" w:color="auto" w:fill="FFFFFF"/>
          <w:cs/>
          <w:lang w:bidi="th-TH"/>
        </w:rPr>
        <w:t xml:space="preserve">ณ ห้องประชุม </w:t>
      </w:r>
      <w:r w:rsidRPr="007D6EEE">
        <w:rPr>
          <w:rFonts w:ascii="TH SarabunPSK" w:hAnsi="TH SarabunPSK" w:cs="TH SarabunPSK"/>
          <w:sz w:val="32"/>
          <w:szCs w:val="32"/>
          <w:shd w:val="clear" w:color="auto" w:fill="FFFFFF"/>
        </w:rPr>
        <w:t xml:space="preserve">501 </w:t>
      </w:r>
      <w:r w:rsidRPr="007D6EEE">
        <w:rPr>
          <w:rFonts w:ascii="TH SarabunPSK" w:hAnsi="TH SarabunPSK" w:cs="TH SarabunPSK"/>
          <w:sz w:val="32"/>
          <w:szCs w:val="32"/>
          <w:shd w:val="clear" w:color="auto" w:fill="FFFFFF"/>
          <w:cs/>
          <w:lang w:bidi="th-TH"/>
        </w:rPr>
        <w:t xml:space="preserve">ตึกบัญชาการ </w:t>
      </w:r>
      <w:r w:rsidRPr="007D6EEE">
        <w:rPr>
          <w:rFonts w:ascii="TH SarabunPSK" w:hAnsi="TH SarabunPSK" w:cs="TH SarabunPSK"/>
          <w:sz w:val="32"/>
          <w:szCs w:val="32"/>
          <w:shd w:val="clear" w:color="auto" w:fill="FFFFFF"/>
        </w:rPr>
        <w:t>1</w:t>
      </w:r>
      <w:r w:rsidRPr="007D6EEE">
        <w:rPr>
          <w:rFonts w:ascii="TH SarabunPSK" w:hAnsi="TH SarabunPSK" w:cs="TH SarabunPSK"/>
          <w:sz w:val="32"/>
          <w:szCs w:val="32"/>
          <w:bdr w:val="none" w:sz="0" w:space="0" w:color="auto" w:frame="1"/>
          <w:shd w:val="clear" w:color="auto" w:fill="FFFFFF"/>
          <w:cs/>
          <w:lang w:bidi="th-TH"/>
        </w:rPr>
        <w:t xml:space="preserve"> ทำเนียบรัฐบาล</w:t>
      </w:r>
    </w:p>
    <w:p w:rsidR="000219EC" w:rsidRPr="00F4412C" w:rsidRDefault="00304E8A" w:rsidP="002345BA">
      <w:pPr>
        <w:pStyle w:val="NormalWeb"/>
        <w:shd w:val="clear" w:color="auto" w:fill="FFFFFF"/>
        <w:spacing w:before="0" w:beforeAutospacing="0" w:after="0" w:afterAutospacing="0" w:line="320" w:lineRule="exact"/>
        <w:ind w:right="-177"/>
        <w:jc w:val="thaiDistribute"/>
        <w:rPr>
          <w:rFonts w:ascii="TH SarabunPSK" w:hAnsi="TH SarabunPSK" w:cs="TH SarabunPSK"/>
          <w:sz w:val="32"/>
          <w:szCs w:val="32"/>
          <w:shd w:val="clear" w:color="auto" w:fill="FFFFFF"/>
          <w:lang w:bidi="th-TH"/>
        </w:rPr>
      </w:pPr>
      <w:r w:rsidRPr="007D6EEE">
        <w:rPr>
          <w:rFonts w:ascii="TH SarabunPSK" w:hAnsi="TH SarabunPSK" w:cs="TH SarabunPSK"/>
          <w:sz w:val="32"/>
          <w:szCs w:val="32"/>
          <w:shd w:val="clear" w:color="auto" w:fill="FFFFFF"/>
          <w:cs/>
          <w:lang w:bidi="th-TH"/>
        </w:rPr>
        <w:t xml:space="preserve">พลเอก ประยุทธ์  จันทร์โอชา นายกรัฐมนตรี </w:t>
      </w:r>
      <w:r w:rsidRPr="007D6EEE">
        <w:rPr>
          <w:rFonts w:ascii="TH SarabunPSK" w:hAnsi="TH SarabunPSK" w:cs="TH SarabunPSK"/>
          <w:sz w:val="32"/>
          <w:szCs w:val="32"/>
          <w:cs/>
          <w:lang w:bidi="th-TH"/>
        </w:rPr>
        <w:t>เป็นประธานการประชุมคณะรัฐมนตรี</w:t>
      </w:r>
      <w:r w:rsidRPr="007D6EEE">
        <w:rPr>
          <w:rFonts w:ascii="TH SarabunPSK" w:hAnsi="TH SarabunPSK" w:cs="TH SarabunPSK"/>
          <w:sz w:val="32"/>
          <w:szCs w:val="32"/>
          <w:shd w:val="clear" w:color="auto" w:fill="FFFFFF"/>
          <w:cs/>
          <w:lang w:bidi="th-TH"/>
        </w:rPr>
        <w:t xml:space="preserve">  </w:t>
      </w:r>
      <w:r w:rsidRPr="007D6EEE">
        <w:rPr>
          <w:rFonts w:ascii="TH SarabunPSK" w:hAnsi="TH SarabunPSK" w:cs="TH SarabunPSK"/>
          <w:color w:val="000000"/>
          <w:sz w:val="32"/>
          <w:szCs w:val="32"/>
          <w:cs/>
          <w:lang w:bidi="th-TH"/>
        </w:rPr>
        <w:t>ซึ่งสรุปสาระสำคัญดังนี้</w:t>
      </w:r>
    </w:p>
    <w:p w:rsidR="00F4412C" w:rsidRPr="007D6EEE" w:rsidRDefault="00F4412C" w:rsidP="002345BA">
      <w:pPr>
        <w:tabs>
          <w:tab w:val="left" w:pos="1440"/>
          <w:tab w:val="left" w:pos="2160"/>
          <w:tab w:val="left" w:pos="2880"/>
        </w:tabs>
        <w:spacing w:line="32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F4412C" w:rsidRPr="007D6EEE" w:rsidTr="00FE0B2B">
        <w:tc>
          <w:tcPr>
            <w:tcW w:w="9820" w:type="dxa"/>
          </w:tcPr>
          <w:p w:rsidR="00F4412C" w:rsidRPr="007D6EEE" w:rsidRDefault="00F4412C" w:rsidP="002345BA">
            <w:pPr>
              <w:spacing w:line="320" w:lineRule="exact"/>
              <w:jc w:val="center"/>
              <w:rPr>
                <w:rFonts w:ascii="TH SarabunPSK" w:hAnsi="TH SarabunPSK" w:cs="TH SarabunPSK"/>
                <w:b/>
                <w:bCs/>
                <w:sz w:val="32"/>
                <w:szCs w:val="32"/>
                <w:cs/>
              </w:rPr>
            </w:pPr>
            <w:r w:rsidRPr="007D6EEE">
              <w:rPr>
                <w:rFonts w:ascii="TH SarabunPSK" w:hAnsi="TH SarabunPSK" w:cs="TH SarabunPSK"/>
                <w:sz w:val="32"/>
                <w:szCs w:val="32"/>
                <w:cs/>
              </w:rPr>
              <w:br w:type="page"/>
            </w:r>
            <w:r w:rsidRPr="007D6EEE">
              <w:rPr>
                <w:rFonts w:ascii="TH SarabunPSK" w:hAnsi="TH SarabunPSK" w:cs="TH SarabunPSK"/>
                <w:sz w:val="32"/>
                <w:szCs w:val="32"/>
                <w:cs/>
              </w:rPr>
              <w:br w:type="page"/>
            </w:r>
            <w:r w:rsidRPr="007D6EEE">
              <w:rPr>
                <w:rFonts w:ascii="TH SarabunPSK" w:hAnsi="TH SarabunPSK" w:cs="TH SarabunPSK"/>
                <w:sz w:val="32"/>
                <w:szCs w:val="32"/>
                <w:cs/>
              </w:rPr>
              <w:br w:type="page"/>
            </w:r>
            <w:r w:rsidRPr="007D6EEE">
              <w:rPr>
                <w:rFonts w:ascii="TH SarabunPSK" w:hAnsi="TH SarabunPSK" w:cs="TH SarabunPSK"/>
                <w:b/>
                <w:bCs/>
                <w:sz w:val="32"/>
                <w:szCs w:val="32"/>
                <w:cs/>
              </w:rPr>
              <w:t>กฎหมาย</w:t>
            </w:r>
          </w:p>
        </w:tc>
      </w:tr>
    </w:tbl>
    <w:p w:rsidR="00F4412C" w:rsidRPr="00145929" w:rsidRDefault="00145929" w:rsidP="002345BA">
      <w:pPr>
        <w:spacing w:line="320" w:lineRule="exact"/>
        <w:jc w:val="thaiDistribute"/>
        <w:rPr>
          <w:rFonts w:ascii="TH SarabunPSK" w:hAnsi="TH SarabunPSK" w:cs="TH SarabunPSK"/>
          <w:sz w:val="32"/>
          <w:szCs w:val="32"/>
          <w:lang w:val="en-GB"/>
        </w:rPr>
      </w:pPr>
      <w:r>
        <w:rPr>
          <w:rFonts w:ascii="TH SarabunPSK" w:hAnsi="TH SarabunPSK" w:cs="TH SarabunPSK"/>
          <w:sz w:val="32"/>
          <w:szCs w:val="32"/>
          <w:cs/>
          <w:lang w:val="en-GB"/>
        </w:rPr>
        <w:tab/>
      </w:r>
      <w:r>
        <w:rPr>
          <w:rFonts w:ascii="TH SarabunPSK" w:hAnsi="TH SarabunPSK" w:cs="TH SarabunPSK"/>
          <w:sz w:val="32"/>
          <w:szCs w:val="32"/>
          <w:cs/>
          <w:lang w:val="en-GB"/>
        </w:rPr>
        <w:tab/>
      </w:r>
      <w:r>
        <w:rPr>
          <w:rFonts w:ascii="TH SarabunPSK" w:hAnsi="TH SarabunPSK" w:cs="TH SarabunPSK" w:hint="cs"/>
          <w:sz w:val="32"/>
          <w:szCs w:val="32"/>
          <w:cs/>
          <w:lang w:val="en-GB"/>
        </w:rPr>
        <w:t>1.</w:t>
      </w:r>
      <w:r>
        <w:rPr>
          <w:rFonts w:ascii="TH SarabunPSK" w:hAnsi="TH SarabunPSK" w:cs="TH SarabunPSK" w:hint="cs"/>
          <w:sz w:val="32"/>
          <w:szCs w:val="32"/>
          <w:cs/>
          <w:lang w:val="en-GB"/>
        </w:rPr>
        <w:tab/>
        <w:t>เรื่อง</w:t>
      </w:r>
      <w:r>
        <w:rPr>
          <w:rFonts w:ascii="TH SarabunPSK" w:hAnsi="TH SarabunPSK" w:cs="TH SarabunPSK" w:hint="cs"/>
          <w:sz w:val="32"/>
          <w:szCs w:val="32"/>
          <w:cs/>
          <w:lang w:val="en-GB"/>
        </w:rPr>
        <w:tab/>
      </w:r>
      <w:r w:rsidR="00F4412C" w:rsidRPr="00145929">
        <w:rPr>
          <w:rFonts w:ascii="TH SarabunPSK" w:hAnsi="TH SarabunPSK" w:cs="TH SarabunPSK" w:hint="cs"/>
          <w:sz w:val="32"/>
          <w:szCs w:val="32"/>
          <w:cs/>
          <w:lang w:val="en-GB"/>
        </w:rPr>
        <w:t xml:space="preserve">ร่างพระราชบัญญัติยาเสพติดให้โทษ (ฉบับที่ ..) พ.ศ. ....  </w:t>
      </w:r>
    </w:p>
    <w:p w:rsidR="00F4412C" w:rsidRPr="00145929" w:rsidRDefault="00145929" w:rsidP="002345BA">
      <w:pPr>
        <w:spacing w:line="320" w:lineRule="exact"/>
        <w:jc w:val="thaiDistribute"/>
        <w:rPr>
          <w:rFonts w:ascii="TH SarabunPSK" w:hAnsi="TH SarabunPSK" w:cs="TH SarabunPSK"/>
          <w:sz w:val="32"/>
          <w:szCs w:val="32"/>
          <w:lang w:val="en-GB"/>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2.</w:t>
      </w:r>
      <w:r w:rsidR="00F4412C" w:rsidRPr="00145929">
        <w:rPr>
          <w:rFonts w:ascii="TH SarabunPSK" w:hAnsi="TH SarabunPSK" w:cs="TH SarabunPSK" w:hint="cs"/>
          <w:sz w:val="32"/>
          <w:szCs w:val="32"/>
          <w:cs/>
        </w:rPr>
        <w:t xml:space="preserve"> </w:t>
      </w:r>
      <w:r>
        <w:rPr>
          <w:rFonts w:ascii="TH SarabunPSK" w:hAnsi="TH SarabunPSK" w:cs="TH SarabunPSK"/>
          <w:sz w:val="32"/>
          <w:szCs w:val="32"/>
          <w:cs/>
        </w:rPr>
        <w:tab/>
      </w:r>
      <w:r>
        <w:rPr>
          <w:rFonts w:ascii="TH SarabunPSK" w:hAnsi="TH SarabunPSK" w:cs="TH SarabunPSK" w:hint="cs"/>
          <w:sz w:val="32"/>
          <w:szCs w:val="32"/>
          <w:cs/>
        </w:rPr>
        <w:t>เรื่อง</w:t>
      </w:r>
      <w:r>
        <w:rPr>
          <w:rFonts w:ascii="TH SarabunPSK" w:hAnsi="TH SarabunPSK" w:cs="TH SarabunPSK" w:hint="cs"/>
          <w:sz w:val="32"/>
          <w:szCs w:val="32"/>
          <w:cs/>
        </w:rPr>
        <w:tab/>
      </w:r>
      <w:r w:rsidR="00F4412C" w:rsidRPr="00145929">
        <w:rPr>
          <w:rFonts w:ascii="TH SarabunPSK" w:hAnsi="TH SarabunPSK" w:cs="TH SarabunPSK" w:hint="cs"/>
          <w:sz w:val="32"/>
          <w:szCs w:val="32"/>
          <w:cs/>
        </w:rPr>
        <w:t xml:space="preserve">ร่างพระราชกฤษฎีกาเรียกประชุมรัฐสภาสมัยประชุมสามัญประจำปีครั้งที่หนึ่ง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4412C" w:rsidRPr="00145929">
        <w:rPr>
          <w:rFonts w:ascii="TH SarabunPSK" w:hAnsi="TH SarabunPSK" w:cs="TH SarabunPSK" w:hint="cs"/>
          <w:sz w:val="32"/>
          <w:szCs w:val="32"/>
          <w:cs/>
        </w:rPr>
        <w:t xml:space="preserve">พ.ศ. .... </w:t>
      </w:r>
    </w:p>
    <w:p w:rsidR="00F4412C" w:rsidRPr="00145929" w:rsidRDefault="00145929" w:rsidP="002345BA">
      <w:pPr>
        <w:spacing w:line="320" w:lineRule="exact"/>
        <w:jc w:val="thaiDistribute"/>
        <w:rPr>
          <w:rFonts w:ascii="TH SarabunPSK" w:hAnsi="TH SarabunPSK" w:cs="TH SarabunPSK"/>
          <w:sz w:val="32"/>
          <w:szCs w:val="32"/>
          <w:lang w:val="en-GB"/>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3.</w:t>
      </w:r>
      <w:r>
        <w:rPr>
          <w:rFonts w:ascii="TH SarabunPSK" w:hAnsi="TH SarabunPSK" w:cs="TH SarabunPSK" w:hint="cs"/>
          <w:sz w:val="32"/>
          <w:szCs w:val="32"/>
          <w:cs/>
        </w:rPr>
        <w:tab/>
        <w:t>เรื่อง</w:t>
      </w:r>
      <w:r>
        <w:rPr>
          <w:rFonts w:ascii="TH SarabunPSK" w:hAnsi="TH SarabunPSK" w:cs="TH SarabunPSK" w:hint="cs"/>
          <w:sz w:val="32"/>
          <w:szCs w:val="32"/>
          <w:cs/>
        </w:rPr>
        <w:tab/>
      </w:r>
      <w:r w:rsidR="00F4412C" w:rsidRPr="00145929">
        <w:rPr>
          <w:rFonts w:ascii="TH SarabunPSK" w:hAnsi="TH SarabunPSK" w:cs="TH SarabunPSK" w:hint="cs"/>
          <w:sz w:val="32"/>
          <w:szCs w:val="32"/>
          <w:cs/>
        </w:rPr>
        <w:t xml:space="preserve">ร่างกฎกระทรวงกำหนดด่านศุลกากรและด่านพรมแดน (ฉบับที่ ..) พ.ศ. ....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4412C" w:rsidRPr="00145929">
        <w:rPr>
          <w:rFonts w:ascii="TH SarabunPSK" w:hAnsi="TH SarabunPSK" w:cs="TH SarabunPSK" w:hint="cs"/>
          <w:sz w:val="32"/>
          <w:szCs w:val="32"/>
          <w:cs/>
        </w:rPr>
        <w:t xml:space="preserve">(กำหนดด่านพรมแดนแม่สอด แห่งที่ 2 ของด่านศุลกากรแม่สอด) </w:t>
      </w:r>
    </w:p>
    <w:p w:rsidR="00145929" w:rsidRDefault="00145929" w:rsidP="00234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4.</w:t>
      </w:r>
      <w:r>
        <w:rPr>
          <w:rFonts w:ascii="TH SarabunPSK" w:hAnsi="TH SarabunPSK" w:cs="TH SarabunPSK" w:hint="cs"/>
          <w:sz w:val="32"/>
          <w:szCs w:val="32"/>
          <w:cs/>
        </w:rPr>
        <w:tab/>
        <w:t>เรื่อง</w:t>
      </w:r>
      <w:r>
        <w:rPr>
          <w:rFonts w:ascii="TH SarabunPSK" w:hAnsi="TH SarabunPSK" w:cs="TH SarabunPSK" w:hint="cs"/>
          <w:sz w:val="32"/>
          <w:szCs w:val="32"/>
          <w:cs/>
        </w:rPr>
        <w:tab/>
      </w:r>
      <w:r w:rsidR="00F4412C" w:rsidRPr="00145929">
        <w:rPr>
          <w:rFonts w:ascii="TH SarabunPSK" w:hAnsi="TH SarabunPSK" w:cs="TH SarabunPSK" w:hint="cs"/>
          <w:sz w:val="32"/>
          <w:szCs w:val="32"/>
          <w:cs/>
        </w:rPr>
        <w:t>ร่างกฎกระทรวงกำหนดบริเวณห้ามก่อสร้างหรือดัดแปลงอาคารบางชนิดหรือบาง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4412C" w:rsidRPr="00145929">
        <w:rPr>
          <w:rFonts w:ascii="TH SarabunPSK" w:hAnsi="TH SarabunPSK" w:cs="TH SarabunPSK" w:hint="cs"/>
          <w:sz w:val="32"/>
          <w:szCs w:val="32"/>
          <w:cs/>
        </w:rPr>
        <w:t>ประเภทในพื้นที่บางส่วนในท้องที่แขวงพญาไท แขวงสามเสนใน เขตพญาไท และ</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4412C" w:rsidRPr="00145929">
        <w:rPr>
          <w:rFonts w:ascii="TH SarabunPSK" w:hAnsi="TH SarabunPSK" w:cs="TH SarabunPSK" w:hint="cs"/>
          <w:sz w:val="32"/>
          <w:szCs w:val="32"/>
          <w:cs/>
        </w:rPr>
        <w:t>แขวงทุ่งพญาไท แขวงถนนพญาไท เขตราชเทวี กรุงเทพมหานคร พ.ศ. .... และ</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4412C" w:rsidRPr="00145929">
        <w:rPr>
          <w:rFonts w:ascii="TH SarabunPSK" w:hAnsi="TH SarabunPSK" w:cs="TH SarabunPSK" w:hint="cs"/>
          <w:sz w:val="32"/>
          <w:szCs w:val="32"/>
          <w:cs/>
        </w:rPr>
        <w:t>ร่างกฎกระทรวงกำหนดบริเวณห้ามก่อสร้างหรือดัดแปลงอาคารบางชนิดหรือบาง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4412C" w:rsidRPr="00145929">
        <w:rPr>
          <w:rFonts w:ascii="TH SarabunPSK" w:hAnsi="TH SarabunPSK" w:cs="TH SarabunPSK" w:hint="cs"/>
          <w:sz w:val="32"/>
          <w:szCs w:val="32"/>
          <w:cs/>
        </w:rPr>
        <w:t>ประเภท ในพื้นที่บางส่วนในท้องที่แขวงหิรัญรูจี แขวงบางยี่เรือ เขตธนบุรี และ</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4412C" w:rsidRPr="00145929">
        <w:rPr>
          <w:rFonts w:ascii="TH SarabunPSK" w:hAnsi="TH SarabunPSK" w:cs="TH SarabunPSK" w:hint="cs"/>
          <w:sz w:val="32"/>
          <w:szCs w:val="32"/>
          <w:cs/>
        </w:rPr>
        <w:t xml:space="preserve">แขวงสมเด็จเจ้าพระยา แขวงคลองต้นไทร เขตคลองสาน กรุงเทพมหานคร </w:t>
      </w:r>
    </w:p>
    <w:p w:rsidR="00F4412C" w:rsidRPr="00145929" w:rsidRDefault="00145929" w:rsidP="00234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4412C" w:rsidRPr="00145929">
        <w:rPr>
          <w:rFonts w:ascii="TH SarabunPSK" w:hAnsi="TH SarabunPSK" w:cs="TH SarabunPSK" w:hint="cs"/>
          <w:sz w:val="32"/>
          <w:szCs w:val="32"/>
          <w:cs/>
        </w:rPr>
        <w:t xml:space="preserve">พ.ศ. .... รวม 2 ฉบับ </w:t>
      </w:r>
    </w:p>
    <w:p w:rsidR="00145929" w:rsidRDefault="00145929" w:rsidP="00234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5.</w:t>
      </w:r>
      <w:r>
        <w:rPr>
          <w:rFonts w:ascii="TH SarabunPSK" w:hAnsi="TH SarabunPSK" w:cs="TH SarabunPSK" w:hint="cs"/>
          <w:sz w:val="32"/>
          <w:szCs w:val="32"/>
          <w:cs/>
        </w:rPr>
        <w:tab/>
        <w:t>เรื่อง</w:t>
      </w:r>
      <w:r>
        <w:rPr>
          <w:rFonts w:ascii="TH SarabunPSK" w:hAnsi="TH SarabunPSK" w:cs="TH SarabunPSK" w:hint="cs"/>
          <w:sz w:val="32"/>
          <w:szCs w:val="32"/>
          <w:cs/>
        </w:rPr>
        <w:tab/>
      </w:r>
      <w:r w:rsidR="00F4412C" w:rsidRPr="00145929">
        <w:rPr>
          <w:rFonts w:ascii="TH SarabunPSK" w:hAnsi="TH SarabunPSK" w:cs="TH SarabunPSK" w:hint="cs"/>
          <w:sz w:val="32"/>
          <w:szCs w:val="32"/>
          <w:cs/>
        </w:rPr>
        <w:t xml:space="preserve">ร่างพระราชกฤษฎีกาจัดตั้งสำนักงานพัฒนาเศรษฐกิจจากฐานชีวภาพ </w:t>
      </w:r>
    </w:p>
    <w:p w:rsidR="00F4412C" w:rsidRPr="00145929" w:rsidRDefault="00145929" w:rsidP="00234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4412C" w:rsidRPr="00145929">
        <w:rPr>
          <w:rFonts w:ascii="TH SarabunPSK" w:hAnsi="TH SarabunPSK" w:cs="TH SarabunPSK" w:hint="cs"/>
          <w:sz w:val="32"/>
          <w:szCs w:val="32"/>
          <w:cs/>
        </w:rPr>
        <w:t xml:space="preserve">(องค์การมหาชน) (ฉบับที่ ..) พ.ศ. .... </w:t>
      </w:r>
    </w:p>
    <w:p w:rsidR="00F4412C" w:rsidRPr="00145929" w:rsidRDefault="00145929" w:rsidP="00234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6.</w:t>
      </w:r>
      <w:r>
        <w:rPr>
          <w:rFonts w:ascii="TH SarabunPSK" w:hAnsi="TH SarabunPSK" w:cs="TH SarabunPSK" w:hint="cs"/>
          <w:sz w:val="32"/>
          <w:szCs w:val="32"/>
          <w:cs/>
        </w:rPr>
        <w:tab/>
        <w:t>เรื่อง</w:t>
      </w:r>
      <w:r>
        <w:rPr>
          <w:rFonts w:ascii="TH SarabunPSK" w:hAnsi="TH SarabunPSK" w:cs="TH SarabunPSK" w:hint="cs"/>
          <w:sz w:val="32"/>
          <w:szCs w:val="32"/>
          <w:cs/>
        </w:rPr>
        <w:tab/>
      </w:r>
      <w:r w:rsidR="00F4412C" w:rsidRPr="00145929">
        <w:rPr>
          <w:rFonts w:ascii="TH SarabunPSK" w:hAnsi="TH SarabunPSK" w:cs="TH SarabunPSK" w:hint="cs"/>
          <w:sz w:val="32"/>
          <w:szCs w:val="32"/>
          <w:cs/>
        </w:rPr>
        <w:t xml:space="preserve">ร่างกฎกระทรวงกำหนดค่าธรรมเนียมเกี่ยวกับวัตถุอันตราย (ฉบับที่ ..) พ.ศ. .... </w:t>
      </w:r>
    </w:p>
    <w:p w:rsidR="00145929" w:rsidRDefault="00145929" w:rsidP="002345BA">
      <w:pPr>
        <w:spacing w:line="320" w:lineRule="exact"/>
        <w:jc w:val="thaiDistribute"/>
        <w:rPr>
          <w:rFonts w:ascii="TH SarabunPSK" w:hAnsi="TH SarabunPSK" w:cs="TH SarabunPSK"/>
          <w:sz w:val="32"/>
          <w:szCs w:val="32"/>
          <w:lang w:val="en-GB"/>
        </w:rPr>
      </w:pPr>
      <w:r>
        <w:rPr>
          <w:rFonts w:ascii="TH SarabunPSK" w:hAnsi="TH SarabunPSK" w:cs="TH SarabunPSK"/>
          <w:sz w:val="32"/>
          <w:szCs w:val="32"/>
          <w:cs/>
          <w:lang w:val="en-GB"/>
        </w:rPr>
        <w:tab/>
      </w:r>
      <w:r>
        <w:rPr>
          <w:rFonts w:ascii="TH SarabunPSK" w:hAnsi="TH SarabunPSK" w:cs="TH SarabunPSK"/>
          <w:sz w:val="32"/>
          <w:szCs w:val="32"/>
          <w:cs/>
          <w:lang w:val="en-GB"/>
        </w:rPr>
        <w:tab/>
      </w:r>
      <w:r>
        <w:rPr>
          <w:rFonts w:ascii="TH SarabunPSK" w:hAnsi="TH SarabunPSK" w:cs="TH SarabunPSK" w:hint="cs"/>
          <w:sz w:val="32"/>
          <w:szCs w:val="32"/>
          <w:cs/>
          <w:lang w:val="en-GB"/>
        </w:rPr>
        <w:t>7.</w:t>
      </w:r>
      <w:r>
        <w:rPr>
          <w:rFonts w:ascii="TH SarabunPSK" w:hAnsi="TH SarabunPSK" w:cs="TH SarabunPSK" w:hint="cs"/>
          <w:sz w:val="32"/>
          <w:szCs w:val="32"/>
          <w:cs/>
          <w:lang w:val="en-GB"/>
        </w:rPr>
        <w:tab/>
        <w:t>เรื่อง</w:t>
      </w:r>
      <w:r>
        <w:rPr>
          <w:rFonts w:ascii="TH SarabunPSK" w:hAnsi="TH SarabunPSK" w:cs="TH SarabunPSK" w:hint="cs"/>
          <w:sz w:val="32"/>
          <w:szCs w:val="32"/>
          <w:cs/>
          <w:lang w:val="en-GB"/>
        </w:rPr>
        <w:tab/>
      </w:r>
      <w:r w:rsidR="00F4412C" w:rsidRPr="00145929">
        <w:rPr>
          <w:rFonts w:ascii="TH SarabunPSK" w:hAnsi="TH SarabunPSK" w:cs="TH SarabunPSK" w:hint="cs"/>
          <w:sz w:val="32"/>
          <w:szCs w:val="32"/>
          <w:cs/>
          <w:lang w:val="en-GB"/>
        </w:rPr>
        <w:t>ร่างกฎกระทรวงกำหนดให้ผลิตภัณฑ์อุตสาหกรรม เต้าเสียบและเต้ารับ</w:t>
      </w:r>
    </w:p>
    <w:p w:rsidR="00145929" w:rsidRDefault="00145929" w:rsidP="002345BA">
      <w:pPr>
        <w:spacing w:line="320" w:lineRule="exact"/>
        <w:jc w:val="thaiDistribute"/>
        <w:rPr>
          <w:rFonts w:ascii="TH SarabunPSK" w:hAnsi="TH SarabunPSK" w:cs="TH SarabunPSK"/>
          <w:sz w:val="32"/>
          <w:szCs w:val="32"/>
          <w:lang w:val="en-GB"/>
        </w:rPr>
      </w:pPr>
      <w:r>
        <w:rPr>
          <w:rFonts w:ascii="TH SarabunPSK" w:hAnsi="TH SarabunPSK" w:cs="TH SarabunPSK"/>
          <w:sz w:val="32"/>
          <w:szCs w:val="32"/>
          <w:cs/>
          <w:lang w:val="en-GB"/>
        </w:rPr>
        <w:tab/>
      </w:r>
      <w:r>
        <w:rPr>
          <w:rFonts w:ascii="TH SarabunPSK" w:hAnsi="TH SarabunPSK" w:cs="TH SarabunPSK"/>
          <w:sz w:val="32"/>
          <w:szCs w:val="32"/>
          <w:cs/>
          <w:lang w:val="en-GB"/>
        </w:rPr>
        <w:tab/>
      </w:r>
      <w:r>
        <w:rPr>
          <w:rFonts w:ascii="TH SarabunPSK" w:hAnsi="TH SarabunPSK" w:cs="TH SarabunPSK"/>
          <w:sz w:val="32"/>
          <w:szCs w:val="32"/>
          <w:cs/>
          <w:lang w:val="en-GB"/>
        </w:rPr>
        <w:tab/>
      </w:r>
      <w:r>
        <w:rPr>
          <w:rFonts w:ascii="TH SarabunPSK" w:hAnsi="TH SarabunPSK" w:cs="TH SarabunPSK"/>
          <w:sz w:val="32"/>
          <w:szCs w:val="32"/>
          <w:cs/>
          <w:lang w:val="en-GB"/>
        </w:rPr>
        <w:tab/>
      </w:r>
      <w:r w:rsidR="00F4412C" w:rsidRPr="00145929">
        <w:rPr>
          <w:rFonts w:ascii="TH SarabunPSK" w:hAnsi="TH SarabunPSK" w:cs="TH SarabunPSK" w:hint="cs"/>
          <w:sz w:val="32"/>
          <w:szCs w:val="32"/>
          <w:cs/>
          <w:lang w:val="en-GB"/>
        </w:rPr>
        <w:t xml:space="preserve">สำหรับใช้ในที่อยู่อาศัยและงานทั่วไปที่มีจุดประสงค์คล้ายกัน </w:t>
      </w:r>
    </w:p>
    <w:p w:rsidR="00F4412C" w:rsidRPr="00145929" w:rsidRDefault="00145929" w:rsidP="002345BA">
      <w:pPr>
        <w:spacing w:line="320" w:lineRule="exact"/>
        <w:jc w:val="thaiDistribute"/>
        <w:rPr>
          <w:rFonts w:ascii="TH SarabunPSK" w:hAnsi="TH SarabunPSK" w:cs="TH SarabunPSK"/>
          <w:sz w:val="32"/>
          <w:szCs w:val="32"/>
          <w:lang w:val="en-GB"/>
        </w:rPr>
      </w:pPr>
      <w:r>
        <w:rPr>
          <w:rFonts w:ascii="TH SarabunPSK" w:hAnsi="TH SarabunPSK" w:cs="TH SarabunPSK"/>
          <w:sz w:val="32"/>
          <w:szCs w:val="32"/>
          <w:cs/>
          <w:lang w:val="en-GB"/>
        </w:rPr>
        <w:tab/>
      </w:r>
      <w:r>
        <w:rPr>
          <w:rFonts w:ascii="TH SarabunPSK" w:hAnsi="TH SarabunPSK" w:cs="TH SarabunPSK"/>
          <w:sz w:val="32"/>
          <w:szCs w:val="32"/>
          <w:cs/>
          <w:lang w:val="en-GB"/>
        </w:rPr>
        <w:tab/>
      </w:r>
      <w:r>
        <w:rPr>
          <w:rFonts w:ascii="TH SarabunPSK" w:hAnsi="TH SarabunPSK" w:cs="TH SarabunPSK"/>
          <w:sz w:val="32"/>
          <w:szCs w:val="32"/>
          <w:cs/>
          <w:lang w:val="en-GB"/>
        </w:rPr>
        <w:tab/>
      </w:r>
      <w:r>
        <w:rPr>
          <w:rFonts w:ascii="TH SarabunPSK" w:hAnsi="TH SarabunPSK" w:cs="TH SarabunPSK"/>
          <w:sz w:val="32"/>
          <w:szCs w:val="32"/>
          <w:cs/>
          <w:lang w:val="en-GB"/>
        </w:rPr>
        <w:tab/>
      </w:r>
      <w:r w:rsidR="00F4412C" w:rsidRPr="00145929">
        <w:rPr>
          <w:rFonts w:ascii="TH SarabunPSK" w:hAnsi="TH SarabunPSK" w:cs="TH SarabunPSK" w:hint="cs"/>
          <w:sz w:val="32"/>
          <w:szCs w:val="32"/>
          <w:cs/>
          <w:lang w:val="en-GB"/>
        </w:rPr>
        <w:t xml:space="preserve">ต้องเป็นไปตามมาตรฐาน พ.ศ. .... </w:t>
      </w:r>
    </w:p>
    <w:p w:rsidR="00145929" w:rsidRDefault="00145929" w:rsidP="002345BA">
      <w:pPr>
        <w:spacing w:line="320" w:lineRule="exact"/>
        <w:jc w:val="thaiDistribute"/>
        <w:rPr>
          <w:rFonts w:ascii="TH SarabunPSK" w:hAnsi="TH SarabunPSK" w:cs="TH SarabunPSK"/>
          <w:sz w:val="32"/>
          <w:szCs w:val="32"/>
          <w:lang w:val="en-GB"/>
        </w:rPr>
      </w:pPr>
      <w:r>
        <w:rPr>
          <w:rFonts w:ascii="TH SarabunPSK" w:hAnsi="TH SarabunPSK" w:cs="TH SarabunPSK"/>
          <w:sz w:val="32"/>
          <w:szCs w:val="32"/>
          <w:cs/>
          <w:lang w:val="en-GB"/>
        </w:rPr>
        <w:tab/>
      </w:r>
      <w:r>
        <w:rPr>
          <w:rFonts w:ascii="TH SarabunPSK" w:hAnsi="TH SarabunPSK" w:cs="TH SarabunPSK"/>
          <w:sz w:val="32"/>
          <w:szCs w:val="32"/>
          <w:cs/>
          <w:lang w:val="en-GB"/>
        </w:rPr>
        <w:tab/>
      </w:r>
      <w:r>
        <w:rPr>
          <w:rFonts w:ascii="TH SarabunPSK" w:hAnsi="TH SarabunPSK" w:cs="TH SarabunPSK" w:hint="cs"/>
          <w:sz w:val="32"/>
          <w:szCs w:val="32"/>
          <w:cs/>
          <w:lang w:val="en-GB"/>
        </w:rPr>
        <w:t>8.</w:t>
      </w:r>
      <w:r w:rsidR="00F4412C" w:rsidRPr="00145929">
        <w:rPr>
          <w:rFonts w:ascii="TH SarabunPSK" w:hAnsi="TH SarabunPSK" w:cs="TH SarabunPSK" w:hint="cs"/>
          <w:sz w:val="32"/>
          <w:szCs w:val="32"/>
          <w:cs/>
          <w:lang w:val="en-GB"/>
        </w:rPr>
        <w:t xml:space="preserve"> </w:t>
      </w:r>
      <w:r>
        <w:rPr>
          <w:rFonts w:ascii="TH SarabunPSK" w:hAnsi="TH SarabunPSK" w:cs="TH SarabunPSK"/>
          <w:sz w:val="32"/>
          <w:szCs w:val="32"/>
          <w:cs/>
          <w:lang w:val="en-GB"/>
        </w:rPr>
        <w:tab/>
      </w:r>
      <w:r>
        <w:rPr>
          <w:rFonts w:ascii="TH SarabunPSK" w:hAnsi="TH SarabunPSK" w:cs="TH SarabunPSK" w:hint="cs"/>
          <w:sz w:val="32"/>
          <w:szCs w:val="32"/>
          <w:cs/>
          <w:lang w:val="en-GB"/>
        </w:rPr>
        <w:t>เรื่อง</w:t>
      </w:r>
      <w:r>
        <w:rPr>
          <w:rFonts w:ascii="TH SarabunPSK" w:hAnsi="TH SarabunPSK" w:cs="TH SarabunPSK" w:hint="cs"/>
          <w:sz w:val="32"/>
          <w:szCs w:val="32"/>
          <w:cs/>
          <w:lang w:val="en-GB"/>
        </w:rPr>
        <w:tab/>
      </w:r>
      <w:r w:rsidR="00F4412C" w:rsidRPr="00145929">
        <w:rPr>
          <w:rFonts w:ascii="TH SarabunPSK" w:hAnsi="TH SarabunPSK" w:cs="TH SarabunPSK" w:hint="cs"/>
          <w:sz w:val="32"/>
          <w:szCs w:val="32"/>
          <w:cs/>
          <w:lang w:val="en-GB"/>
        </w:rPr>
        <w:t>ร่างกฎกระทรวงกำหนดให้ผลิตภัณฑ์อุตสาหกรรม หลอดไฟฟ้าไส้ทังสเตน</w:t>
      </w:r>
    </w:p>
    <w:p w:rsidR="00145929" w:rsidRDefault="00145929" w:rsidP="002345BA">
      <w:pPr>
        <w:spacing w:line="320" w:lineRule="exact"/>
        <w:jc w:val="thaiDistribute"/>
        <w:rPr>
          <w:rFonts w:ascii="TH SarabunPSK" w:hAnsi="TH SarabunPSK" w:cs="TH SarabunPSK"/>
          <w:sz w:val="32"/>
          <w:szCs w:val="32"/>
          <w:lang w:val="en-GB"/>
        </w:rPr>
      </w:pPr>
      <w:r>
        <w:rPr>
          <w:rFonts w:ascii="TH SarabunPSK" w:hAnsi="TH SarabunPSK" w:cs="TH SarabunPSK"/>
          <w:sz w:val="32"/>
          <w:szCs w:val="32"/>
          <w:cs/>
          <w:lang w:val="en-GB"/>
        </w:rPr>
        <w:tab/>
      </w:r>
      <w:r>
        <w:rPr>
          <w:rFonts w:ascii="TH SarabunPSK" w:hAnsi="TH SarabunPSK" w:cs="TH SarabunPSK"/>
          <w:sz w:val="32"/>
          <w:szCs w:val="32"/>
          <w:cs/>
          <w:lang w:val="en-GB"/>
        </w:rPr>
        <w:tab/>
      </w:r>
      <w:r>
        <w:rPr>
          <w:rFonts w:ascii="TH SarabunPSK" w:hAnsi="TH SarabunPSK" w:cs="TH SarabunPSK"/>
          <w:sz w:val="32"/>
          <w:szCs w:val="32"/>
          <w:cs/>
          <w:lang w:val="en-GB"/>
        </w:rPr>
        <w:tab/>
      </w:r>
      <w:r>
        <w:rPr>
          <w:rFonts w:ascii="TH SarabunPSK" w:hAnsi="TH SarabunPSK" w:cs="TH SarabunPSK"/>
          <w:sz w:val="32"/>
          <w:szCs w:val="32"/>
          <w:cs/>
          <w:lang w:val="en-GB"/>
        </w:rPr>
        <w:tab/>
      </w:r>
      <w:r w:rsidR="00F4412C" w:rsidRPr="00145929">
        <w:rPr>
          <w:rFonts w:ascii="TH SarabunPSK" w:hAnsi="TH SarabunPSK" w:cs="TH SarabunPSK" w:hint="cs"/>
          <w:sz w:val="32"/>
          <w:szCs w:val="32"/>
          <w:cs/>
          <w:lang w:val="en-GB"/>
        </w:rPr>
        <w:t xml:space="preserve">สำหรับใช้ในที่อยู่อาศัย และที่มีจุดประสงค์ให้แสงสว่างทั่วไปที่คล้ายกัน </w:t>
      </w:r>
    </w:p>
    <w:p w:rsidR="00145929" w:rsidRDefault="00145929" w:rsidP="002345BA">
      <w:pPr>
        <w:spacing w:line="320" w:lineRule="exact"/>
        <w:jc w:val="thaiDistribute"/>
        <w:rPr>
          <w:rFonts w:ascii="TH SarabunPSK" w:hAnsi="TH SarabunPSK" w:cs="TH SarabunPSK"/>
          <w:sz w:val="32"/>
          <w:szCs w:val="32"/>
          <w:lang w:val="en-GB"/>
        </w:rPr>
      </w:pPr>
      <w:r>
        <w:rPr>
          <w:rFonts w:ascii="TH SarabunPSK" w:hAnsi="TH SarabunPSK" w:cs="TH SarabunPSK"/>
          <w:sz w:val="32"/>
          <w:szCs w:val="32"/>
          <w:cs/>
          <w:lang w:val="en-GB"/>
        </w:rPr>
        <w:tab/>
      </w:r>
      <w:r>
        <w:rPr>
          <w:rFonts w:ascii="TH SarabunPSK" w:hAnsi="TH SarabunPSK" w:cs="TH SarabunPSK"/>
          <w:sz w:val="32"/>
          <w:szCs w:val="32"/>
          <w:cs/>
          <w:lang w:val="en-GB"/>
        </w:rPr>
        <w:tab/>
      </w:r>
      <w:r>
        <w:rPr>
          <w:rFonts w:ascii="TH SarabunPSK" w:hAnsi="TH SarabunPSK" w:cs="TH SarabunPSK"/>
          <w:sz w:val="32"/>
          <w:szCs w:val="32"/>
          <w:cs/>
          <w:lang w:val="en-GB"/>
        </w:rPr>
        <w:tab/>
      </w:r>
      <w:r>
        <w:rPr>
          <w:rFonts w:ascii="TH SarabunPSK" w:hAnsi="TH SarabunPSK" w:cs="TH SarabunPSK"/>
          <w:sz w:val="32"/>
          <w:szCs w:val="32"/>
          <w:cs/>
          <w:lang w:val="en-GB"/>
        </w:rPr>
        <w:tab/>
      </w:r>
      <w:r w:rsidR="00F4412C" w:rsidRPr="00145929">
        <w:rPr>
          <w:rFonts w:ascii="TH SarabunPSK" w:hAnsi="TH SarabunPSK" w:cs="TH SarabunPSK" w:hint="cs"/>
          <w:sz w:val="32"/>
          <w:szCs w:val="32"/>
          <w:cs/>
          <w:lang w:val="en-GB"/>
        </w:rPr>
        <w:t xml:space="preserve">เล่ม 1 คุณลักษณะที่ต้องการด้านความปลอดภัย </w:t>
      </w:r>
    </w:p>
    <w:p w:rsidR="00F4412C" w:rsidRPr="00145929" w:rsidRDefault="00145929" w:rsidP="002345BA">
      <w:pPr>
        <w:spacing w:line="320" w:lineRule="exact"/>
        <w:jc w:val="thaiDistribute"/>
        <w:rPr>
          <w:rFonts w:ascii="TH SarabunPSK" w:hAnsi="TH SarabunPSK" w:cs="TH SarabunPSK"/>
          <w:sz w:val="32"/>
          <w:szCs w:val="32"/>
          <w:lang w:val="en-GB"/>
        </w:rPr>
      </w:pPr>
      <w:r>
        <w:rPr>
          <w:rFonts w:ascii="TH SarabunPSK" w:hAnsi="TH SarabunPSK" w:cs="TH SarabunPSK"/>
          <w:sz w:val="32"/>
          <w:szCs w:val="32"/>
          <w:cs/>
          <w:lang w:val="en-GB"/>
        </w:rPr>
        <w:tab/>
      </w:r>
      <w:r>
        <w:rPr>
          <w:rFonts w:ascii="TH SarabunPSK" w:hAnsi="TH SarabunPSK" w:cs="TH SarabunPSK"/>
          <w:sz w:val="32"/>
          <w:szCs w:val="32"/>
          <w:cs/>
          <w:lang w:val="en-GB"/>
        </w:rPr>
        <w:tab/>
      </w:r>
      <w:r>
        <w:rPr>
          <w:rFonts w:ascii="TH SarabunPSK" w:hAnsi="TH SarabunPSK" w:cs="TH SarabunPSK"/>
          <w:sz w:val="32"/>
          <w:szCs w:val="32"/>
          <w:cs/>
          <w:lang w:val="en-GB"/>
        </w:rPr>
        <w:tab/>
      </w:r>
      <w:r>
        <w:rPr>
          <w:rFonts w:ascii="TH SarabunPSK" w:hAnsi="TH SarabunPSK" w:cs="TH SarabunPSK"/>
          <w:sz w:val="32"/>
          <w:szCs w:val="32"/>
          <w:cs/>
          <w:lang w:val="en-GB"/>
        </w:rPr>
        <w:tab/>
      </w:r>
      <w:r w:rsidR="00F4412C" w:rsidRPr="00145929">
        <w:rPr>
          <w:rFonts w:ascii="TH SarabunPSK" w:hAnsi="TH SarabunPSK" w:cs="TH SarabunPSK" w:hint="cs"/>
          <w:sz w:val="32"/>
          <w:szCs w:val="32"/>
          <w:cs/>
          <w:lang w:val="en-GB"/>
        </w:rPr>
        <w:t xml:space="preserve">ต้องเป็นไปตามมาตรฐานเลขที่ มอก. 4 เล่ม 1 </w:t>
      </w:r>
      <w:r w:rsidR="00F4412C" w:rsidRPr="00145929">
        <w:rPr>
          <w:rFonts w:ascii="TH SarabunPSK" w:hAnsi="TH SarabunPSK" w:cs="TH SarabunPSK"/>
          <w:sz w:val="32"/>
          <w:szCs w:val="32"/>
          <w:cs/>
          <w:lang w:val="en-GB"/>
        </w:rPr>
        <w:t>–</w:t>
      </w:r>
      <w:r w:rsidR="00F4412C" w:rsidRPr="00145929">
        <w:rPr>
          <w:rFonts w:ascii="TH SarabunPSK" w:hAnsi="TH SarabunPSK" w:cs="TH SarabunPSK" w:hint="cs"/>
          <w:sz w:val="32"/>
          <w:szCs w:val="32"/>
          <w:cs/>
          <w:lang w:val="en-GB"/>
        </w:rPr>
        <w:t xml:space="preserve"> 2558 พ.ศ. .... </w:t>
      </w:r>
    </w:p>
    <w:p w:rsidR="00145929" w:rsidRDefault="00145929" w:rsidP="00234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9.</w:t>
      </w:r>
      <w:r>
        <w:rPr>
          <w:rFonts w:ascii="TH SarabunPSK" w:hAnsi="TH SarabunPSK" w:cs="TH SarabunPSK" w:hint="cs"/>
          <w:sz w:val="32"/>
          <w:szCs w:val="32"/>
          <w:cs/>
        </w:rPr>
        <w:tab/>
        <w:t>เรื่อง</w:t>
      </w:r>
      <w:r>
        <w:rPr>
          <w:rFonts w:ascii="TH SarabunPSK" w:hAnsi="TH SarabunPSK" w:cs="TH SarabunPSK" w:hint="cs"/>
          <w:sz w:val="32"/>
          <w:szCs w:val="32"/>
          <w:cs/>
        </w:rPr>
        <w:tab/>
      </w:r>
      <w:r w:rsidR="00F4412C" w:rsidRPr="00145929">
        <w:rPr>
          <w:rFonts w:ascii="TH SarabunPSK" w:hAnsi="TH SarabunPSK" w:cs="TH SarabunPSK" w:hint="cs"/>
          <w:sz w:val="32"/>
          <w:szCs w:val="32"/>
          <w:cs/>
        </w:rPr>
        <w:t xml:space="preserve">ร่างพระราชกฤษฎีกาออกตามความในประมวลรัษฎากร </w:t>
      </w:r>
    </w:p>
    <w:p w:rsidR="00145929" w:rsidRDefault="00145929" w:rsidP="00234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4412C" w:rsidRPr="00145929">
        <w:rPr>
          <w:rFonts w:ascii="TH SarabunPSK" w:hAnsi="TH SarabunPSK" w:cs="TH SarabunPSK" w:hint="cs"/>
          <w:sz w:val="32"/>
          <w:szCs w:val="32"/>
          <w:cs/>
        </w:rPr>
        <w:t>ว่าด้วยการยกเว้นรัษฎากร (ฉบับที่ ..) พ.ศ. .... (มาตรการภาษีเพื่อสนับสนุน</w:t>
      </w:r>
    </w:p>
    <w:p w:rsidR="00F4412C" w:rsidRPr="00145929" w:rsidRDefault="00145929" w:rsidP="00234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4412C" w:rsidRPr="00145929">
        <w:rPr>
          <w:rFonts w:ascii="TH SarabunPSK" w:hAnsi="TH SarabunPSK" w:cs="TH SarabunPSK" w:hint="cs"/>
          <w:sz w:val="32"/>
          <w:szCs w:val="32"/>
          <w:cs/>
        </w:rPr>
        <w:t>การบริจาคเพื่อแก้ไขปัญหาโรคติดเชื้อไวรัสโคโรนา 2019 (</w:t>
      </w:r>
      <w:r w:rsidR="00F4412C" w:rsidRPr="00145929">
        <w:rPr>
          <w:rFonts w:ascii="TH SarabunPSK" w:hAnsi="TH SarabunPSK" w:cs="TH SarabunPSK"/>
          <w:sz w:val="32"/>
          <w:szCs w:val="32"/>
          <w:lang w:val="en-GB"/>
        </w:rPr>
        <w:t>COVID</w:t>
      </w:r>
      <w:r w:rsidR="00F4412C" w:rsidRPr="00145929">
        <w:rPr>
          <w:rFonts w:ascii="TH SarabunPSK" w:hAnsi="TH SarabunPSK" w:cs="TH SarabunPSK"/>
          <w:sz w:val="32"/>
          <w:szCs w:val="32"/>
          <w:cs/>
          <w:lang w:val="en-GB"/>
        </w:rPr>
        <w:t>-</w:t>
      </w:r>
      <w:r w:rsidR="00F4412C" w:rsidRPr="00145929">
        <w:rPr>
          <w:rFonts w:ascii="TH SarabunPSK" w:hAnsi="TH SarabunPSK" w:cs="TH SarabunPSK"/>
          <w:sz w:val="32"/>
          <w:szCs w:val="32"/>
          <w:lang w:val="en-GB"/>
        </w:rPr>
        <w:t>19</w:t>
      </w:r>
      <w:r w:rsidR="00F4412C" w:rsidRPr="00145929">
        <w:rPr>
          <w:rFonts w:ascii="TH SarabunPSK" w:hAnsi="TH SarabunPSK" w:cs="TH SarabunPSK"/>
          <w:sz w:val="32"/>
          <w:szCs w:val="32"/>
          <w:cs/>
          <w:lang w:val="en-GB"/>
        </w:rPr>
        <w:t xml:space="preserve">)) </w:t>
      </w:r>
    </w:p>
    <w:p w:rsidR="00F4412C" w:rsidRPr="00145929" w:rsidRDefault="00F4412C" w:rsidP="002345BA">
      <w:pPr>
        <w:spacing w:line="320" w:lineRule="exact"/>
        <w:jc w:val="thaiDistribute"/>
        <w:rPr>
          <w:rFonts w:ascii="TH SarabunPSK" w:hAnsi="TH SarabunPSK" w:cs="TH SarabunPSK"/>
          <w:sz w:val="32"/>
          <w:szCs w:val="32"/>
          <w:lang w:val="en-GB"/>
        </w:rPr>
      </w:pPr>
      <w:r w:rsidRPr="00145929">
        <w:rPr>
          <w:rFonts w:ascii="TH SarabunPSK" w:hAnsi="TH SarabunPSK" w:cs="TH SarabunPSK"/>
          <w:sz w:val="32"/>
          <w:szCs w:val="32"/>
        </w:rPr>
        <w:tab/>
      </w:r>
      <w:r w:rsidRPr="00145929">
        <w:rPr>
          <w:rFonts w:ascii="TH SarabunPSK" w:hAnsi="TH SarabunPSK" w:cs="TH SarabunPSK"/>
          <w:sz w:val="32"/>
          <w:szCs w:val="32"/>
        </w:rPr>
        <w:tab/>
      </w:r>
      <w:r w:rsidRPr="00145929">
        <w:rPr>
          <w:rFonts w:ascii="TH SarabunPSK" w:hAnsi="TH SarabunPSK" w:cs="TH SarabunPSK" w:hint="cs"/>
          <w:sz w:val="32"/>
          <w:szCs w:val="32"/>
          <w:cs/>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F4412C" w:rsidRPr="00145929" w:rsidTr="00FE0B2B">
        <w:tc>
          <w:tcPr>
            <w:tcW w:w="9820" w:type="dxa"/>
          </w:tcPr>
          <w:p w:rsidR="00F4412C" w:rsidRPr="00690884" w:rsidRDefault="00F4412C" w:rsidP="002345BA">
            <w:pPr>
              <w:spacing w:line="320" w:lineRule="exact"/>
              <w:jc w:val="center"/>
              <w:rPr>
                <w:rFonts w:ascii="TH SarabunPSK" w:hAnsi="TH SarabunPSK" w:cs="TH SarabunPSK"/>
                <w:b/>
                <w:bCs/>
                <w:sz w:val="32"/>
                <w:szCs w:val="32"/>
                <w:cs/>
              </w:rPr>
            </w:pPr>
            <w:r w:rsidRPr="00145929">
              <w:rPr>
                <w:rFonts w:ascii="TH SarabunPSK" w:hAnsi="TH SarabunPSK" w:cs="TH SarabunPSK"/>
                <w:sz w:val="32"/>
                <w:szCs w:val="32"/>
                <w:cs/>
              </w:rPr>
              <w:br w:type="page"/>
            </w:r>
            <w:r w:rsidRPr="00145929">
              <w:rPr>
                <w:rFonts w:ascii="TH SarabunPSK" w:hAnsi="TH SarabunPSK" w:cs="TH SarabunPSK"/>
                <w:sz w:val="32"/>
                <w:szCs w:val="32"/>
                <w:cs/>
              </w:rPr>
              <w:br w:type="page"/>
            </w:r>
            <w:r w:rsidRPr="00145929">
              <w:rPr>
                <w:rFonts w:ascii="TH SarabunPSK" w:hAnsi="TH SarabunPSK" w:cs="TH SarabunPSK"/>
                <w:sz w:val="32"/>
                <w:szCs w:val="32"/>
                <w:cs/>
              </w:rPr>
              <w:br w:type="page"/>
            </w:r>
            <w:r w:rsidRPr="00690884">
              <w:rPr>
                <w:rFonts w:ascii="TH SarabunPSK" w:hAnsi="TH SarabunPSK" w:cs="TH SarabunPSK"/>
                <w:b/>
                <w:bCs/>
                <w:sz w:val="32"/>
                <w:szCs w:val="32"/>
                <w:cs/>
              </w:rPr>
              <w:t>เศรษฐกิจ - สังคม</w:t>
            </w:r>
          </w:p>
        </w:tc>
      </w:tr>
    </w:tbl>
    <w:p w:rsidR="00F4412C" w:rsidRPr="00145929" w:rsidRDefault="00FD015D" w:rsidP="00234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10.</w:t>
      </w:r>
      <w:r>
        <w:rPr>
          <w:rFonts w:ascii="TH SarabunPSK" w:hAnsi="TH SarabunPSK" w:cs="TH SarabunPSK" w:hint="cs"/>
          <w:sz w:val="32"/>
          <w:szCs w:val="32"/>
          <w:cs/>
        </w:rPr>
        <w:tab/>
        <w:t>เรื่อง</w:t>
      </w:r>
      <w:r>
        <w:rPr>
          <w:rFonts w:ascii="TH SarabunPSK" w:hAnsi="TH SarabunPSK" w:cs="TH SarabunPSK" w:hint="cs"/>
          <w:sz w:val="32"/>
          <w:szCs w:val="32"/>
          <w:cs/>
        </w:rPr>
        <w:tab/>
      </w:r>
      <w:r w:rsidR="00F4412C" w:rsidRPr="00145929">
        <w:rPr>
          <w:rFonts w:ascii="TH SarabunPSK" w:hAnsi="TH SarabunPSK" w:cs="TH SarabunPSK" w:hint="cs"/>
          <w:sz w:val="32"/>
          <w:szCs w:val="32"/>
          <w:cs/>
        </w:rPr>
        <w:t>การโอนเงินหรือสินทรัพย์ของกองทุนเพื่อการฟื้นฟูและพัฒนาระบบสถาบัน</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4412C" w:rsidRPr="00145929">
        <w:rPr>
          <w:rFonts w:ascii="TH SarabunPSK" w:hAnsi="TH SarabunPSK" w:cs="TH SarabunPSK" w:hint="cs"/>
          <w:sz w:val="32"/>
          <w:szCs w:val="32"/>
          <w:cs/>
        </w:rPr>
        <w:t xml:space="preserve">การเงิน เพื่อชำระคืนคืนต้นเงินกู้ </w:t>
      </w:r>
      <w:r w:rsidR="00F4412C" w:rsidRPr="00145929">
        <w:rPr>
          <w:rFonts w:ascii="TH SarabunPSK" w:hAnsi="TH SarabunPSK" w:cs="TH SarabunPSK"/>
          <w:sz w:val="32"/>
          <w:szCs w:val="32"/>
        </w:rPr>
        <w:t xml:space="preserve">FIDF 1 </w:t>
      </w:r>
      <w:r w:rsidR="00F4412C" w:rsidRPr="00145929">
        <w:rPr>
          <w:rFonts w:ascii="TH SarabunPSK" w:hAnsi="TH SarabunPSK" w:cs="TH SarabunPSK" w:hint="cs"/>
          <w:sz w:val="32"/>
          <w:szCs w:val="32"/>
          <w:cs/>
        </w:rPr>
        <w:t xml:space="preserve">และ </w:t>
      </w:r>
      <w:r w:rsidR="00F4412C" w:rsidRPr="00145929">
        <w:rPr>
          <w:rFonts w:ascii="TH SarabunPSK" w:hAnsi="TH SarabunPSK" w:cs="TH SarabunPSK"/>
          <w:sz w:val="32"/>
          <w:szCs w:val="32"/>
        </w:rPr>
        <w:t xml:space="preserve">FIDF 3 </w:t>
      </w:r>
    </w:p>
    <w:p w:rsidR="00910757" w:rsidRDefault="00910757" w:rsidP="00234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FD015D">
        <w:rPr>
          <w:rFonts w:ascii="TH SarabunPSK" w:hAnsi="TH SarabunPSK" w:cs="TH SarabunPSK" w:hint="cs"/>
          <w:sz w:val="32"/>
          <w:szCs w:val="32"/>
          <w:cs/>
        </w:rPr>
        <w:t>11.</w:t>
      </w:r>
      <w:r w:rsidR="00F4412C" w:rsidRPr="00145929">
        <w:rPr>
          <w:rFonts w:ascii="TH SarabunPSK" w:hAnsi="TH SarabunPSK" w:cs="TH SarabunPSK" w:hint="cs"/>
          <w:sz w:val="32"/>
          <w:szCs w:val="32"/>
          <w:cs/>
        </w:rPr>
        <w:t xml:space="preserve"> </w:t>
      </w:r>
      <w:r>
        <w:rPr>
          <w:rFonts w:ascii="TH SarabunPSK" w:hAnsi="TH SarabunPSK" w:cs="TH SarabunPSK"/>
          <w:sz w:val="32"/>
          <w:szCs w:val="32"/>
          <w:cs/>
        </w:rPr>
        <w:tab/>
      </w:r>
      <w:r w:rsidR="00F4412C" w:rsidRPr="00145929">
        <w:rPr>
          <w:rFonts w:ascii="TH SarabunPSK" w:hAnsi="TH SarabunPSK" w:cs="TH SarabunPSK" w:hint="cs"/>
          <w:sz w:val="32"/>
          <w:szCs w:val="32"/>
          <w:cs/>
        </w:rPr>
        <w:t xml:space="preserve">เรื่อง </w:t>
      </w:r>
      <w:r>
        <w:rPr>
          <w:rFonts w:ascii="TH SarabunPSK" w:hAnsi="TH SarabunPSK" w:cs="TH SarabunPSK"/>
          <w:sz w:val="32"/>
          <w:szCs w:val="32"/>
          <w:cs/>
        </w:rPr>
        <w:tab/>
      </w:r>
      <w:r w:rsidR="00F4412C" w:rsidRPr="00145929">
        <w:rPr>
          <w:rFonts w:ascii="TH SarabunPSK" w:hAnsi="TH SarabunPSK" w:cs="TH SarabunPSK" w:hint="cs"/>
          <w:sz w:val="32"/>
          <w:szCs w:val="32"/>
          <w:cs/>
        </w:rPr>
        <w:t>การให้สิทธิ (คืนสิทธิ) ขั้นพื้นฐานด้านสาธารณสุขกับบุคคลที่มีปัญหาสถานะ</w:t>
      </w:r>
    </w:p>
    <w:p w:rsidR="00F4412C" w:rsidRPr="00145929" w:rsidRDefault="00910757" w:rsidP="00234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4412C" w:rsidRPr="00145929">
        <w:rPr>
          <w:rFonts w:ascii="TH SarabunPSK" w:hAnsi="TH SarabunPSK" w:cs="TH SarabunPSK" w:hint="cs"/>
          <w:sz w:val="32"/>
          <w:szCs w:val="32"/>
          <w:cs/>
        </w:rPr>
        <w:t>และสิทธิ เพิ่มเติม</w:t>
      </w:r>
    </w:p>
    <w:p w:rsidR="00910757" w:rsidRDefault="00910757" w:rsidP="00234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FD015D">
        <w:rPr>
          <w:rFonts w:ascii="TH SarabunPSK" w:hAnsi="TH SarabunPSK" w:cs="TH SarabunPSK" w:hint="cs"/>
          <w:sz w:val="32"/>
          <w:szCs w:val="32"/>
          <w:cs/>
        </w:rPr>
        <w:t>12.</w:t>
      </w:r>
      <w:r w:rsidR="00F4412C" w:rsidRPr="00145929">
        <w:rPr>
          <w:rFonts w:ascii="TH SarabunPSK" w:hAnsi="TH SarabunPSK" w:cs="TH SarabunPSK" w:hint="cs"/>
          <w:sz w:val="32"/>
          <w:szCs w:val="32"/>
          <w:cs/>
        </w:rPr>
        <w:t xml:space="preserve"> </w:t>
      </w:r>
      <w:r>
        <w:rPr>
          <w:rFonts w:ascii="TH SarabunPSK" w:hAnsi="TH SarabunPSK" w:cs="TH SarabunPSK"/>
          <w:sz w:val="32"/>
          <w:szCs w:val="32"/>
          <w:cs/>
        </w:rPr>
        <w:tab/>
      </w:r>
      <w:r w:rsidR="00F4412C" w:rsidRPr="00145929">
        <w:rPr>
          <w:rFonts w:ascii="TH SarabunPSK" w:hAnsi="TH SarabunPSK" w:cs="TH SarabunPSK" w:hint="cs"/>
          <w:sz w:val="32"/>
          <w:szCs w:val="32"/>
          <w:cs/>
        </w:rPr>
        <w:t xml:space="preserve">เรื่อง </w:t>
      </w:r>
      <w:r>
        <w:rPr>
          <w:rFonts w:ascii="TH SarabunPSK" w:hAnsi="TH SarabunPSK" w:cs="TH SarabunPSK"/>
          <w:sz w:val="32"/>
          <w:szCs w:val="32"/>
          <w:cs/>
        </w:rPr>
        <w:tab/>
      </w:r>
      <w:r w:rsidR="00F4412C" w:rsidRPr="00145929">
        <w:rPr>
          <w:rFonts w:ascii="TH SarabunPSK" w:hAnsi="TH SarabunPSK" w:cs="TH SarabunPSK" w:hint="cs"/>
          <w:sz w:val="32"/>
          <w:szCs w:val="32"/>
          <w:cs/>
        </w:rPr>
        <w:t xml:space="preserve">ขอรับการจัดสรรงบประมาณรายจ่ายประจำปีงบประมาณ พ.ศ. 2562 </w:t>
      </w:r>
    </w:p>
    <w:p w:rsidR="00910757" w:rsidRDefault="00910757" w:rsidP="00234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4412C" w:rsidRPr="00145929">
        <w:rPr>
          <w:rFonts w:ascii="TH SarabunPSK" w:hAnsi="TH SarabunPSK" w:cs="TH SarabunPSK" w:hint="cs"/>
          <w:sz w:val="32"/>
          <w:szCs w:val="32"/>
          <w:cs/>
        </w:rPr>
        <w:t xml:space="preserve">ไปพลางก่อน งบกลาง รายการเงินสำรองจ่ายเพื่อกรณีฉุกเฉินหรือจำเป็น ครั้งที่ 2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4412C" w:rsidRPr="00145929">
        <w:rPr>
          <w:rFonts w:ascii="TH SarabunPSK" w:hAnsi="TH SarabunPSK" w:cs="TH SarabunPSK" w:hint="cs"/>
          <w:sz w:val="32"/>
          <w:szCs w:val="32"/>
          <w:cs/>
        </w:rPr>
        <w:t>รวมทั้งสิ้น 691.12 ล้านบาท เพื่อฟื้นฟูโครงสร้างพื้นฐานที่ได้รับความเสียหาย</w:t>
      </w:r>
    </w:p>
    <w:p w:rsidR="00F4412C" w:rsidRPr="00145929" w:rsidRDefault="00910757" w:rsidP="00234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4412C" w:rsidRPr="00145929">
        <w:rPr>
          <w:rFonts w:ascii="TH SarabunPSK" w:hAnsi="TH SarabunPSK" w:cs="TH SarabunPSK" w:hint="cs"/>
          <w:sz w:val="32"/>
          <w:szCs w:val="32"/>
          <w:cs/>
        </w:rPr>
        <w:t xml:space="preserve">จากอุทกภัยในพื้นที่ภาคเหนือและภาคตะวันออกเฉียงเหนือ (จำนวน 17 จังหวัด)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4412C" w:rsidRPr="00145929">
        <w:rPr>
          <w:rFonts w:ascii="TH SarabunPSK" w:hAnsi="TH SarabunPSK" w:cs="TH SarabunPSK" w:hint="cs"/>
          <w:sz w:val="32"/>
          <w:szCs w:val="32"/>
          <w:cs/>
        </w:rPr>
        <w:t>ของกรมทางหลวง และกรมทางหลวงชนบท</w:t>
      </w:r>
    </w:p>
    <w:p w:rsidR="00F4412C" w:rsidRPr="00145929" w:rsidRDefault="00910757" w:rsidP="002345BA">
      <w:pPr>
        <w:spacing w:line="320" w:lineRule="exact"/>
        <w:jc w:val="thaiDistribute"/>
        <w:rPr>
          <w:rFonts w:ascii="TH SarabunPSK" w:eastAsia="Times New Roman" w:hAnsi="TH SarabunPSK" w:cs="TH SarabunPSK"/>
          <w:color w:val="000000"/>
          <w:sz w:val="32"/>
          <w:szCs w:val="32"/>
        </w:rPr>
      </w:pPr>
      <w:r>
        <w:rPr>
          <w:rFonts w:ascii="TH SarabunPSK" w:hAnsi="TH SarabunPSK" w:cs="TH SarabunPSK"/>
          <w:sz w:val="32"/>
          <w:szCs w:val="32"/>
          <w:cs/>
        </w:rPr>
        <w:tab/>
      </w:r>
      <w:r>
        <w:rPr>
          <w:rFonts w:ascii="TH SarabunPSK" w:hAnsi="TH SarabunPSK" w:cs="TH SarabunPSK"/>
          <w:sz w:val="32"/>
          <w:szCs w:val="32"/>
          <w:cs/>
        </w:rPr>
        <w:tab/>
      </w:r>
      <w:r w:rsidR="00FD015D">
        <w:rPr>
          <w:rFonts w:ascii="TH SarabunPSK" w:hAnsi="TH SarabunPSK" w:cs="TH SarabunPSK" w:hint="cs"/>
          <w:sz w:val="32"/>
          <w:szCs w:val="32"/>
          <w:cs/>
        </w:rPr>
        <w:t>13.</w:t>
      </w:r>
      <w:r>
        <w:rPr>
          <w:rFonts w:ascii="TH SarabunPSK" w:hAnsi="TH SarabunPSK" w:cs="TH SarabunPSK" w:hint="cs"/>
          <w:sz w:val="32"/>
          <w:szCs w:val="32"/>
          <w:cs/>
        </w:rPr>
        <w:tab/>
      </w:r>
      <w:r w:rsidR="00F4412C" w:rsidRPr="00145929">
        <w:rPr>
          <w:rFonts w:ascii="TH SarabunPSK" w:hAnsi="TH SarabunPSK" w:cs="TH SarabunPSK" w:hint="cs"/>
          <w:sz w:val="32"/>
          <w:szCs w:val="32"/>
          <w:cs/>
        </w:rPr>
        <w:t xml:space="preserve">เรื่อง </w:t>
      </w:r>
      <w:r>
        <w:rPr>
          <w:rFonts w:ascii="TH SarabunPSK" w:hAnsi="TH SarabunPSK" w:cs="TH SarabunPSK"/>
          <w:sz w:val="32"/>
          <w:szCs w:val="32"/>
          <w:cs/>
        </w:rPr>
        <w:tab/>
      </w:r>
      <w:r w:rsidR="00F4412C" w:rsidRPr="00145929">
        <w:rPr>
          <w:rFonts w:ascii="TH SarabunPSK" w:hAnsi="TH SarabunPSK" w:cs="TH SarabunPSK" w:hint="cs"/>
          <w:sz w:val="32"/>
          <w:szCs w:val="32"/>
          <w:cs/>
        </w:rPr>
        <w:t>(ร่าง) แผนแม่บทการบริหารงานยุติธรรมแห่งชาติ ฉบับที่ 3 (พ.ศ.2562 - 2565)</w:t>
      </w:r>
    </w:p>
    <w:p w:rsidR="00F4412C" w:rsidRPr="00145929" w:rsidRDefault="00910757" w:rsidP="002345BA">
      <w:pPr>
        <w:spacing w:line="320" w:lineRule="exact"/>
        <w:jc w:val="thaiDistribute"/>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sz w:val="32"/>
          <w:szCs w:val="32"/>
          <w:cs/>
        </w:rPr>
        <w:tab/>
      </w:r>
      <w:r w:rsidR="00FD015D">
        <w:rPr>
          <w:rFonts w:ascii="TH SarabunPSK" w:hAnsi="TH SarabunPSK" w:cs="TH SarabunPSK" w:hint="cs"/>
          <w:sz w:val="32"/>
          <w:szCs w:val="32"/>
          <w:cs/>
        </w:rPr>
        <w:t>14.</w:t>
      </w:r>
      <w:r w:rsidR="00F4412C" w:rsidRPr="00145929">
        <w:rPr>
          <w:rFonts w:ascii="TH SarabunPSK" w:hAnsi="TH SarabunPSK" w:cs="TH SarabunPSK" w:hint="cs"/>
          <w:sz w:val="32"/>
          <w:szCs w:val="32"/>
          <w:cs/>
        </w:rPr>
        <w:t xml:space="preserve"> </w:t>
      </w:r>
      <w:r>
        <w:rPr>
          <w:rFonts w:ascii="TH SarabunPSK" w:hAnsi="TH SarabunPSK" w:cs="TH SarabunPSK"/>
          <w:sz w:val="32"/>
          <w:szCs w:val="32"/>
          <w:cs/>
        </w:rPr>
        <w:tab/>
      </w:r>
      <w:r w:rsidR="00F4412C" w:rsidRPr="00145929">
        <w:rPr>
          <w:rFonts w:ascii="TH SarabunPSK" w:hAnsi="TH SarabunPSK" w:cs="TH SarabunPSK" w:hint="cs"/>
          <w:sz w:val="32"/>
          <w:szCs w:val="32"/>
          <w:cs/>
        </w:rPr>
        <w:t xml:space="preserve">เรื่อง </w:t>
      </w:r>
      <w:r>
        <w:rPr>
          <w:rFonts w:ascii="TH SarabunPSK" w:hAnsi="TH SarabunPSK" w:cs="TH SarabunPSK"/>
          <w:sz w:val="32"/>
          <w:szCs w:val="32"/>
          <w:cs/>
        </w:rPr>
        <w:tab/>
      </w:r>
      <w:r w:rsidR="00F4412C" w:rsidRPr="00145929">
        <w:rPr>
          <w:rFonts w:ascii="TH SarabunPSK" w:hAnsi="TH SarabunPSK" w:cs="TH SarabunPSK" w:hint="cs"/>
          <w:sz w:val="32"/>
          <w:szCs w:val="32"/>
          <w:cs/>
        </w:rPr>
        <w:t xml:space="preserve">การกู้เงินเพื่อใช้ในกิจการของสำนักงานธนานุเคราะห์ ประจำปีงบประมาณ 2563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4412C" w:rsidRPr="00145929">
        <w:rPr>
          <w:rFonts w:ascii="TH SarabunPSK" w:hAnsi="TH SarabunPSK" w:cs="TH SarabunPSK" w:hint="cs"/>
          <w:sz w:val="32"/>
          <w:szCs w:val="32"/>
          <w:cs/>
        </w:rPr>
        <w:t>จำนวน 500 ล้านบาท</w:t>
      </w:r>
    </w:p>
    <w:p w:rsidR="00910757" w:rsidRDefault="00910757" w:rsidP="00234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FD015D">
        <w:rPr>
          <w:rFonts w:ascii="TH SarabunPSK" w:hAnsi="TH SarabunPSK" w:cs="TH SarabunPSK" w:hint="cs"/>
          <w:sz w:val="32"/>
          <w:szCs w:val="32"/>
          <w:cs/>
        </w:rPr>
        <w:t>15.</w:t>
      </w:r>
      <w:r w:rsidR="00F4412C" w:rsidRPr="00145929">
        <w:rPr>
          <w:rFonts w:ascii="TH SarabunPSK" w:hAnsi="TH SarabunPSK" w:cs="TH SarabunPSK" w:hint="cs"/>
          <w:sz w:val="32"/>
          <w:szCs w:val="32"/>
          <w:cs/>
        </w:rPr>
        <w:t xml:space="preserve"> </w:t>
      </w:r>
      <w:r>
        <w:rPr>
          <w:rFonts w:ascii="TH SarabunPSK" w:hAnsi="TH SarabunPSK" w:cs="TH SarabunPSK"/>
          <w:sz w:val="32"/>
          <w:szCs w:val="32"/>
          <w:cs/>
        </w:rPr>
        <w:tab/>
      </w:r>
      <w:r w:rsidR="00F4412C" w:rsidRPr="00145929">
        <w:rPr>
          <w:rFonts w:ascii="TH SarabunPSK" w:hAnsi="TH SarabunPSK" w:cs="TH SarabunPSK" w:hint="cs"/>
          <w:sz w:val="32"/>
          <w:szCs w:val="32"/>
          <w:cs/>
        </w:rPr>
        <w:t xml:space="preserve">เรื่อง </w:t>
      </w:r>
      <w:r>
        <w:rPr>
          <w:rFonts w:ascii="TH SarabunPSK" w:hAnsi="TH SarabunPSK" w:cs="TH SarabunPSK"/>
          <w:sz w:val="32"/>
          <w:szCs w:val="32"/>
          <w:cs/>
        </w:rPr>
        <w:tab/>
      </w:r>
      <w:r w:rsidR="00F4412C" w:rsidRPr="00145929">
        <w:rPr>
          <w:rFonts w:ascii="TH SarabunPSK" w:hAnsi="TH SarabunPSK" w:cs="TH SarabunPSK" w:hint="cs"/>
          <w:sz w:val="32"/>
          <w:szCs w:val="32"/>
          <w:cs/>
        </w:rPr>
        <w:t>รายงานสรุปผลการพิจารณาต่อข้อเสนอแนะมาตรการหรือแนวทางในการส่งเสริม</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4412C" w:rsidRPr="00145929">
        <w:rPr>
          <w:rFonts w:ascii="TH SarabunPSK" w:hAnsi="TH SarabunPSK" w:cs="TH SarabunPSK" w:hint="cs"/>
          <w:sz w:val="32"/>
          <w:szCs w:val="32"/>
          <w:cs/>
        </w:rPr>
        <w:t>และคุ้มครองสิทธิมนุษยชน กรณีปัญหาพนักงานจ้างเหมาบริการในหน่วยงาน</w:t>
      </w:r>
    </w:p>
    <w:p w:rsidR="00F4412C" w:rsidRPr="00145929" w:rsidRDefault="00910757" w:rsidP="00234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4412C" w:rsidRPr="00145929">
        <w:rPr>
          <w:rFonts w:ascii="TH SarabunPSK" w:hAnsi="TH SarabunPSK" w:cs="TH SarabunPSK" w:hint="cs"/>
          <w:sz w:val="32"/>
          <w:szCs w:val="32"/>
          <w:cs/>
        </w:rPr>
        <w:t xml:space="preserve">ของรัฐไม่ได้รับความเป็นธรรมในการปฏิบัติงาน </w:t>
      </w:r>
    </w:p>
    <w:p w:rsidR="00F4412C" w:rsidRPr="00145929" w:rsidRDefault="00910757" w:rsidP="00234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FD015D">
        <w:rPr>
          <w:rFonts w:ascii="TH SarabunPSK" w:hAnsi="TH SarabunPSK" w:cs="TH SarabunPSK" w:hint="cs"/>
          <w:sz w:val="32"/>
          <w:szCs w:val="32"/>
          <w:cs/>
        </w:rPr>
        <w:t>16.</w:t>
      </w:r>
      <w:r w:rsidR="00F4412C" w:rsidRPr="00145929">
        <w:rPr>
          <w:rFonts w:ascii="TH SarabunPSK" w:hAnsi="TH SarabunPSK" w:cs="TH SarabunPSK" w:hint="cs"/>
          <w:sz w:val="32"/>
          <w:szCs w:val="32"/>
          <w:cs/>
        </w:rPr>
        <w:t xml:space="preserve"> </w:t>
      </w:r>
      <w:r>
        <w:rPr>
          <w:rFonts w:ascii="TH SarabunPSK" w:hAnsi="TH SarabunPSK" w:cs="TH SarabunPSK"/>
          <w:sz w:val="32"/>
          <w:szCs w:val="32"/>
          <w:cs/>
        </w:rPr>
        <w:tab/>
      </w:r>
      <w:r w:rsidR="00F4412C" w:rsidRPr="00145929">
        <w:rPr>
          <w:rFonts w:ascii="TH SarabunPSK" w:hAnsi="TH SarabunPSK" w:cs="TH SarabunPSK" w:hint="cs"/>
          <w:sz w:val="32"/>
          <w:szCs w:val="32"/>
          <w:cs/>
        </w:rPr>
        <w:t>เรื่อง</w:t>
      </w:r>
      <w:r>
        <w:rPr>
          <w:rFonts w:ascii="TH SarabunPSK" w:hAnsi="TH SarabunPSK" w:cs="TH SarabunPSK"/>
          <w:sz w:val="32"/>
          <w:szCs w:val="32"/>
          <w:cs/>
        </w:rPr>
        <w:tab/>
      </w:r>
      <w:r w:rsidR="00F4412C" w:rsidRPr="00145929">
        <w:rPr>
          <w:rFonts w:ascii="TH SarabunPSK" w:hAnsi="TH SarabunPSK" w:cs="TH SarabunPSK" w:hint="cs"/>
          <w:sz w:val="32"/>
          <w:szCs w:val="32"/>
          <w:cs/>
        </w:rPr>
        <w:t>มาตรการด้านการงบประมาณเพื่อบรรเทาผลกระทบจากสถานการณ์การระบาด</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4412C" w:rsidRPr="00145929">
        <w:rPr>
          <w:rFonts w:ascii="TH SarabunPSK" w:hAnsi="TH SarabunPSK" w:cs="TH SarabunPSK" w:hint="cs"/>
          <w:sz w:val="32"/>
          <w:szCs w:val="32"/>
          <w:cs/>
        </w:rPr>
        <w:t>ของโรคติดเชื้อไวรัสโคโรนา 2019 (</w:t>
      </w:r>
      <w:r w:rsidR="00F4412C" w:rsidRPr="00145929">
        <w:rPr>
          <w:rFonts w:ascii="TH SarabunPSK" w:hAnsi="TH SarabunPSK" w:cs="TH SarabunPSK"/>
          <w:sz w:val="32"/>
          <w:szCs w:val="32"/>
        </w:rPr>
        <w:t>COVID</w:t>
      </w:r>
      <w:r w:rsidR="00F4412C" w:rsidRPr="00145929">
        <w:rPr>
          <w:rFonts w:ascii="TH SarabunPSK" w:hAnsi="TH SarabunPSK" w:cs="TH SarabunPSK"/>
          <w:sz w:val="32"/>
          <w:szCs w:val="32"/>
          <w:cs/>
        </w:rPr>
        <w:t>-</w:t>
      </w:r>
      <w:r w:rsidR="00F4412C" w:rsidRPr="00145929">
        <w:rPr>
          <w:rFonts w:ascii="TH SarabunPSK" w:hAnsi="TH SarabunPSK" w:cs="TH SarabunPSK"/>
          <w:sz w:val="32"/>
          <w:szCs w:val="32"/>
        </w:rPr>
        <w:t>19</w:t>
      </w:r>
      <w:r w:rsidR="00F4412C" w:rsidRPr="00145929">
        <w:rPr>
          <w:rFonts w:ascii="TH SarabunPSK" w:hAnsi="TH SarabunPSK" w:cs="TH SarabunPSK" w:hint="cs"/>
          <w:sz w:val="32"/>
          <w:szCs w:val="32"/>
          <w:cs/>
        </w:rPr>
        <w:t>) และสถานการณ์ภัยแล้ง</w:t>
      </w:r>
    </w:p>
    <w:p w:rsidR="00F4412C" w:rsidRPr="00145929" w:rsidRDefault="007B41F0" w:rsidP="00234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FD015D">
        <w:rPr>
          <w:rFonts w:ascii="TH SarabunPSK" w:hAnsi="TH SarabunPSK" w:cs="TH SarabunPSK" w:hint="cs"/>
          <w:sz w:val="32"/>
          <w:szCs w:val="32"/>
          <w:cs/>
        </w:rPr>
        <w:t>17.</w:t>
      </w:r>
      <w:r>
        <w:rPr>
          <w:rFonts w:ascii="TH SarabunPSK" w:hAnsi="TH SarabunPSK" w:cs="TH SarabunPSK" w:hint="cs"/>
          <w:sz w:val="32"/>
          <w:szCs w:val="32"/>
          <w:cs/>
        </w:rPr>
        <w:tab/>
      </w:r>
      <w:r w:rsidR="00F4412C" w:rsidRPr="00145929">
        <w:rPr>
          <w:rFonts w:ascii="TH SarabunPSK" w:hAnsi="TH SarabunPSK" w:cs="TH SarabunPSK" w:hint="cs"/>
          <w:sz w:val="32"/>
          <w:szCs w:val="32"/>
          <w:cs/>
        </w:rPr>
        <w:t>เรื่อง</w:t>
      </w:r>
      <w:r>
        <w:rPr>
          <w:rFonts w:ascii="TH SarabunPSK" w:hAnsi="TH SarabunPSK" w:cs="TH SarabunPSK"/>
          <w:sz w:val="32"/>
          <w:szCs w:val="32"/>
          <w:cs/>
        </w:rPr>
        <w:tab/>
      </w:r>
      <w:r w:rsidR="00F4412C" w:rsidRPr="00145929">
        <w:rPr>
          <w:rFonts w:ascii="TH SarabunPSK" w:hAnsi="TH SarabunPSK" w:cs="TH SarabunPSK" w:hint="cs"/>
          <w:sz w:val="32"/>
          <w:szCs w:val="32"/>
          <w:cs/>
        </w:rPr>
        <w:t xml:space="preserve">มาตรการเร่งรัดให้ทุกส่วนราชการจัดประชุมและสัมมนาภายในประเทศ 3 เดือน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4412C" w:rsidRPr="00145929">
        <w:rPr>
          <w:rFonts w:ascii="TH SarabunPSK" w:hAnsi="TH SarabunPSK" w:cs="TH SarabunPSK" w:hint="cs"/>
          <w:sz w:val="32"/>
          <w:szCs w:val="32"/>
          <w:cs/>
        </w:rPr>
        <w:t xml:space="preserve">(เมษายน ถึง มิถุนายน 2563) เพื่อพยุงอุตสาหกรรมการท่องเที่ยว </w:t>
      </w:r>
    </w:p>
    <w:p w:rsidR="007B41F0" w:rsidRDefault="007B41F0" w:rsidP="00234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FD015D">
        <w:rPr>
          <w:rFonts w:ascii="TH SarabunPSK" w:hAnsi="TH SarabunPSK" w:cs="TH SarabunPSK" w:hint="cs"/>
          <w:sz w:val="32"/>
          <w:szCs w:val="32"/>
          <w:cs/>
        </w:rPr>
        <w:t>18.</w:t>
      </w:r>
      <w:r>
        <w:rPr>
          <w:rFonts w:ascii="TH SarabunPSK" w:hAnsi="TH SarabunPSK" w:cs="TH SarabunPSK" w:hint="cs"/>
          <w:sz w:val="32"/>
          <w:szCs w:val="32"/>
          <w:cs/>
        </w:rPr>
        <w:tab/>
      </w:r>
      <w:r w:rsidR="00F4412C" w:rsidRPr="00145929">
        <w:rPr>
          <w:rFonts w:ascii="TH SarabunPSK" w:hAnsi="TH SarabunPSK" w:cs="TH SarabunPSK" w:hint="cs"/>
          <w:sz w:val="32"/>
          <w:szCs w:val="32"/>
          <w:cs/>
        </w:rPr>
        <w:t xml:space="preserve">เรื่อง </w:t>
      </w:r>
      <w:r>
        <w:rPr>
          <w:rFonts w:ascii="TH SarabunPSK" w:hAnsi="TH SarabunPSK" w:cs="TH SarabunPSK"/>
          <w:sz w:val="32"/>
          <w:szCs w:val="32"/>
          <w:cs/>
        </w:rPr>
        <w:tab/>
      </w:r>
      <w:r w:rsidR="00F4412C" w:rsidRPr="00145929">
        <w:rPr>
          <w:rFonts w:ascii="TH SarabunPSK" w:hAnsi="TH SarabunPSK" w:cs="TH SarabunPSK" w:hint="cs"/>
          <w:sz w:val="32"/>
          <w:szCs w:val="32"/>
          <w:cs/>
        </w:rPr>
        <w:t>มาตรการเร่งด่วนเพื่อช่วยเหลือประชาชน ดูแลปัญหาภัยแล้ง</w:t>
      </w:r>
    </w:p>
    <w:p w:rsidR="00F4412C" w:rsidRPr="00145929" w:rsidRDefault="00F4412C" w:rsidP="002345BA">
      <w:pPr>
        <w:spacing w:line="320" w:lineRule="exact"/>
        <w:jc w:val="thaiDistribute"/>
        <w:rPr>
          <w:rFonts w:ascii="TH SarabunPSK" w:hAnsi="TH SarabunPSK" w:cs="TH SarabunPSK"/>
          <w:sz w:val="32"/>
          <w:szCs w:val="32"/>
          <w:cs/>
        </w:rPr>
      </w:pPr>
      <w:r w:rsidRPr="00145929">
        <w:rPr>
          <w:rFonts w:ascii="TH SarabunPSK" w:hAnsi="TH SarabunPSK" w:cs="TH SarabunPSK" w:hint="cs"/>
          <w:sz w:val="32"/>
          <w:szCs w:val="32"/>
          <w:cs/>
        </w:rPr>
        <w:t xml:space="preserve"> </w:t>
      </w:r>
      <w:r w:rsidR="007B41F0">
        <w:rPr>
          <w:rFonts w:ascii="TH SarabunPSK" w:hAnsi="TH SarabunPSK" w:cs="TH SarabunPSK"/>
          <w:sz w:val="32"/>
          <w:szCs w:val="32"/>
          <w:cs/>
        </w:rPr>
        <w:tab/>
      </w:r>
      <w:r w:rsidR="007B41F0">
        <w:rPr>
          <w:rFonts w:ascii="TH SarabunPSK" w:hAnsi="TH SarabunPSK" w:cs="TH SarabunPSK"/>
          <w:sz w:val="32"/>
          <w:szCs w:val="32"/>
          <w:cs/>
        </w:rPr>
        <w:tab/>
      </w:r>
      <w:r w:rsidR="007B41F0">
        <w:rPr>
          <w:rFonts w:ascii="TH SarabunPSK" w:hAnsi="TH SarabunPSK" w:cs="TH SarabunPSK"/>
          <w:sz w:val="32"/>
          <w:szCs w:val="32"/>
          <w:cs/>
        </w:rPr>
        <w:tab/>
      </w:r>
      <w:r w:rsidR="007B41F0">
        <w:rPr>
          <w:rFonts w:ascii="TH SarabunPSK" w:hAnsi="TH SarabunPSK" w:cs="TH SarabunPSK"/>
          <w:sz w:val="32"/>
          <w:szCs w:val="32"/>
          <w:cs/>
        </w:rPr>
        <w:tab/>
      </w:r>
      <w:r w:rsidRPr="00145929">
        <w:rPr>
          <w:rFonts w:ascii="TH SarabunPSK" w:hAnsi="TH SarabunPSK" w:cs="TH SarabunPSK" w:hint="cs"/>
          <w:sz w:val="32"/>
          <w:szCs w:val="32"/>
          <w:cs/>
        </w:rPr>
        <w:t xml:space="preserve">และกระตุ้นเศรษฐกิจ </w:t>
      </w:r>
    </w:p>
    <w:p w:rsidR="00F4412C" w:rsidRPr="00145929" w:rsidRDefault="00F4412C" w:rsidP="002345BA">
      <w:pPr>
        <w:shd w:val="clear" w:color="auto" w:fill="FFFFFF"/>
        <w:spacing w:line="320" w:lineRule="exact"/>
        <w:jc w:val="thaiDistribute"/>
        <w:rPr>
          <w:rFonts w:ascii="TH SarabunPSK" w:eastAsia="Times New Roman" w:hAnsi="TH SarabunPSK" w:cs="TH SarabunPSK"/>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F4412C" w:rsidRPr="00145929" w:rsidTr="00FE0B2B">
        <w:tc>
          <w:tcPr>
            <w:tcW w:w="9820" w:type="dxa"/>
          </w:tcPr>
          <w:p w:rsidR="00F4412C" w:rsidRPr="00690884" w:rsidRDefault="00F4412C" w:rsidP="002345BA">
            <w:pPr>
              <w:spacing w:line="320" w:lineRule="exact"/>
              <w:jc w:val="center"/>
              <w:rPr>
                <w:rFonts w:ascii="TH SarabunPSK" w:hAnsi="TH SarabunPSK" w:cs="TH SarabunPSK"/>
                <w:b/>
                <w:bCs/>
                <w:sz w:val="32"/>
                <w:szCs w:val="32"/>
                <w:cs/>
              </w:rPr>
            </w:pPr>
            <w:r w:rsidRPr="00145929">
              <w:rPr>
                <w:rFonts w:ascii="TH SarabunPSK" w:hAnsi="TH SarabunPSK" w:cs="TH SarabunPSK"/>
                <w:sz w:val="32"/>
                <w:szCs w:val="32"/>
                <w:cs/>
              </w:rPr>
              <w:br w:type="page"/>
            </w:r>
            <w:r w:rsidRPr="00145929">
              <w:rPr>
                <w:rFonts w:ascii="TH SarabunPSK" w:hAnsi="TH SarabunPSK" w:cs="TH SarabunPSK"/>
                <w:sz w:val="32"/>
                <w:szCs w:val="32"/>
                <w:cs/>
              </w:rPr>
              <w:br w:type="page"/>
            </w:r>
            <w:r w:rsidRPr="00145929">
              <w:rPr>
                <w:rFonts w:ascii="TH SarabunPSK" w:hAnsi="TH SarabunPSK" w:cs="TH SarabunPSK"/>
                <w:sz w:val="32"/>
                <w:szCs w:val="32"/>
                <w:cs/>
              </w:rPr>
              <w:br w:type="page"/>
            </w:r>
            <w:r w:rsidRPr="00690884">
              <w:rPr>
                <w:rFonts w:ascii="TH SarabunPSK" w:hAnsi="TH SarabunPSK" w:cs="TH SarabunPSK"/>
                <w:b/>
                <w:bCs/>
                <w:sz w:val="32"/>
                <w:szCs w:val="32"/>
                <w:cs/>
              </w:rPr>
              <w:t>ต่างประเทศ</w:t>
            </w:r>
          </w:p>
        </w:tc>
      </w:tr>
    </w:tbl>
    <w:p w:rsidR="00F4412C" w:rsidRPr="00145929" w:rsidRDefault="00FE0B2B" w:rsidP="00234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FD015D">
        <w:rPr>
          <w:rFonts w:ascii="TH SarabunPSK" w:hAnsi="TH SarabunPSK" w:cs="TH SarabunPSK" w:hint="cs"/>
          <w:sz w:val="32"/>
          <w:szCs w:val="32"/>
          <w:cs/>
        </w:rPr>
        <w:t>19.</w:t>
      </w:r>
      <w:r w:rsidR="00F4412C" w:rsidRPr="00145929">
        <w:rPr>
          <w:rFonts w:ascii="TH SarabunPSK" w:hAnsi="TH SarabunPSK" w:cs="TH SarabunPSK"/>
          <w:sz w:val="32"/>
          <w:szCs w:val="32"/>
          <w:cs/>
        </w:rPr>
        <w:t xml:space="preserve"> </w:t>
      </w:r>
      <w:r>
        <w:rPr>
          <w:rFonts w:ascii="TH SarabunPSK" w:hAnsi="TH SarabunPSK" w:cs="TH SarabunPSK"/>
          <w:sz w:val="32"/>
          <w:szCs w:val="32"/>
          <w:cs/>
        </w:rPr>
        <w:tab/>
      </w:r>
      <w:r w:rsidR="00F4412C" w:rsidRPr="00145929">
        <w:rPr>
          <w:rFonts w:ascii="TH SarabunPSK" w:hAnsi="TH SarabunPSK" w:cs="TH SarabunPSK"/>
          <w:sz w:val="32"/>
          <w:szCs w:val="32"/>
          <w:cs/>
        </w:rPr>
        <w:t xml:space="preserve">เรื่อง  </w:t>
      </w:r>
      <w:r>
        <w:rPr>
          <w:rFonts w:ascii="TH SarabunPSK" w:hAnsi="TH SarabunPSK" w:cs="TH SarabunPSK"/>
          <w:sz w:val="32"/>
          <w:szCs w:val="32"/>
          <w:cs/>
        </w:rPr>
        <w:tab/>
      </w:r>
      <w:r w:rsidR="00F4412C" w:rsidRPr="00145929">
        <w:rPr>
          <w:rFonts w:ascii="TH SarabunPSK" w:hAnsi="TH SarabunPSK" w:cs="TH SarabunPSK"/>
          <w:sz w:val="32"/>
          <w:szCs w:val="32"/>
          <w:cs/>
        </w:rPr>
        <w:t>ขอความเห็นชอบต่อร่างปฏิญญาดูไบ (</w:t>
      </w:r>
      <w:r w:rsidR="00F4412C" w:rsidRPr="00145929">
        <w:rPr>
          <w:rFonts w:ascii="TH SarabunPSK" w:hAnsi="TH SarabunPSK" w:cs="TH SarabunPSK"/>
          <w:sz w:val="32"/>
          <w:szCs w:val="32"/>
        </w:rPr>
        <w:t>Dubai Declaration</w:t>
      </w:r>
      <w:r w:rsidR="00F4412C" w:rsidRPr="00145929">
        <w:rPr>
          <w:rFonts w:ascii="TH SarabunPSK" w:hAnsi="TH SarabunPSK" w:cs="TH SarabunPSK"/>
          <w:sz w:val="32"/>
          <w:szCs w:val="32"/>
          <w:cs/>
        </w:rPr>
        <w:t xml:space="preserve">) </w:t>
      </w:r>
    </w:p>
    <w:p w:rsidR="00442FF1" w:rsidRDefault="00FE0B2B" w:rsidP="00234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FD015D">
        <w:rPr>
          <w:rFonts w:ascii="TH SarabunPSK" w:hAnsi="TH SarabunPSK" w:cs="TH SarabunPSK" w:hint="cs"/>
          <w:sz w:val="32"/>
          <w:szCs w:val="32"/>
          <w:cs/>
        </w:rPr>
        <w:t>20</w:t>
      </w:r>
      <w:r>
        <w:rPr>
          <w:rFonts w:ascii="TH SarabunPSK" w:hAnsi="TH SarabunPSK" w:cs="TH SarabunPSK" w:hint="cs"/>
          <w:sz w:val="32"/>
          <w:szCs w:val="32"/>
          <w:cs/>
        </w:rPr>
        <w:t>.</w:t>
      </w:r>
      <w:r>
        <w:rPr>
          <w:rFonts w:ascii="TH SarabunPSK" w:hAnsi="TH SarabunPSK" w:cs="TH SarabunPSK"/>
          <w:sz w:val="32"/>
          <w:szCs w:val="32"/>
          <w:cs/>
        </w:rPr>
        <w:tab/>
      </w:r>
      <w:r w:rsidR="00F4412C" w:rsidRPr="00145929">
        <w:rPr>
          <w:rFonts w:ascii="TH SarabunPSK" w:hAnsi="TH SarabunPSK" w:cs="TH SarabunPSK"/>
          <w:sz w:val="32"/>
          <w:szCs w:val="32"/>
          <w:cs/>
        </w:rPr>
        <w:t xml:space="preserve">เรื่อง  </w:t>
      </w:r>
      <w:r>
        <w:rPr>
          <w:rFonts w:ascii="TH SarabunPSK" w:hAnsi="TH SarabunPSK" w:cs="TH SarabunPSK"/>
          <w:sz w:val="32"/>
          <w:szCs w:val="32"/>
          <w:cs/>
        </w:rPr>
        <w:tab/>
      </w:r>
      <w:r w:rsidR="00F4412C" w:rsidRPr="00145929">
        <w:rPr>
          <w:rFonts w:ascii="TH SarabunPSK" w:hAnsi="TH SarabunPSK" w:cs="TH SarabunPSK"/>
          <w:sz w:val="32"/>
          <w:szCs w:val="32"/>
          <w:cs/>
        </w:rPr>
        <w:t>การขอความเห็นชอบต่อร่างถ้อยแถลงของรัฐมนตรีเศรษฐกิจอาเซียนว่าด้วยการ</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4412C" w:rsidRPr="00145929">
        <w:rPr>
          <w:rFonts w:ascii="TH SarabunPSK" w:hAnsi="TH SarabunPSK" w:cs="TH SarabunPSK"/>
          <w:sz w:val="32"/>
          <w:szCs w:val="32"/>
          <w:cs/>
        </w:rPr>
        <w:t>เสริมสร้างความเข้มแข็ง [ห่วงโซ่อุปทานอาเซียน] [ความยืดหยุ่นทางเศรษฐกิจ</w:t>
      </w:r>
    </w:p>
    <w:p w:rsidR="00442FF1" w:rsidRDefault="00442FF1" w:rsidP="00234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4412C" w:rsidRPr="00145929">
        <w:rPr>
          <w:rFonts w:ascii="TH SarabunPSK" w:hAnsi="TH SarabunPSK" w:cs="TH SarabunPSK"/>
          <w:sz w:val="32"/>
          <w:szCs w:val="32"/>
          <w:cs/>
        </w:rPr>
        <w:t>ของอาเซียน] ในการตอบสนองต่อการแพร่ระบาดของโรคติดเชื้อโคโรนา</w:t>
      </w:r>
    </w:p>
    <w:p w:rsidR="00F4412C" w:rsidRPr="00145929" w:rsidRDefault="00F4412C" w:rsidP="002345BA">
      <w:pPr>
        <w:spacing w:line="320" w:lineRule="exact"/>
        <w:jc w:val="thaiDistribute"/>
        <w:rPr>
          <w:rFonts w:ascii="TH SarabunPSK" w:hAnsi="TH SarabunPSK" w:cs="TH SarabunPSK"/>
          <w:sz w:val="32"/>
          <w:szCs w:val="32"/>
        </w:rPr>
      </w:pPr>
      <w:r w:rsidRPr="00145929">
        <w:rPr>
          <w:rFonts w:ascii="TH SarabunPSK" w:hAnsi="TH SarabunPSK" w:cs="TH SarabunPSK"/>
          <w:sz w:val="32"/>
          <w:szCs w:val="32"/>
          <w:cs/>
        </w:rPr>
        <w:t xml:space="preserve"> </w:t>
      </w:r>
      <w:r w:rsidR="00442FF1">
        <w:rPr>
          <w:rFonts w:ascii="TH SarabunPSK" w:hAnsi="TH SarabunPSK" w:cs="TH SarabunPSK"/>
          <w:sz w:val="32"/>
          <w:szCs w:val="32"/>
          <w:cs/>
        </w:rPr>
        <w:tab/>
      </w:r>
      <w:r w:rsidR="00442FF1">
        <w:rPr>
          <w:rFonts w:ascii="TH SarabunPSK" w:hAnsi="TH SarabunPSK" w:cs="TH SarabunPSK"/>
          <w:sz w:val="32"/>
          <w:szCs w:val="32"/>
          <w:cs/>
        </w:rPr>
        <w:tab/>
      </w:r>
      <w:r w:rsidR="00442FF1">
        <w:rPr>
          <w:rFonts w:ascii="TH SarabunPSK" w:hAnsi="TH SarabunPSK" w:cs="TH SarabunPSK"/>
          <w:sz w:val="32"/>
          <w:szCs w:val="32"/>
          <w:cs/>
        </w:rPr>
        <w:tab/>
      </w:r>
      <w:r w:rsidR="00442FF1">
        <w:rPr>
          <w:rFonts w:ascii="TH SarabunPSK" w:hAnsi="TH SarabunPSK" w:cs="TH SarabunPSK"/>
          <w:sz w:val="32"/>
          <w:szCs w:val="32"/>
          <w:cs/>
        </w:rPr>
        <w:tab/>
      </w:r>
      <w:r w:rsidRPr="00145929">
        <w:rPr>
          <w:rFonts w:ascii="TH SarabunPSK" w:hAnsi="TH SarabunPSK" w:cs="TH SarabunPSK"/>
          <w:sz w:val="32"/>
          <w:szCs w:val="32"/>
          <w:cs/>
        </w:rPr>
        <w:t>(โควิด-19)</w:t>
      </w:r>
    </w:p>
    <w:p w:rsidR="00F4412C" w:rsidRPr="00145929" w:rsidRDefault="00F4412C" w:rsidP="002345BA">
      <w:pPr>
        <w:spacing w:line="320" w:lineRule="exact"/>
        <w:jc w:val="thaiDistribute"/>
        <w:rPr>
          <w:rFonts w:ascii="TH SarabunPSK" w:hAnsi="TH SarabunPSK" w:cs="TH SarabunPSK"/>
          <w:vanish/>
          <w:sz w:val="32"/>
          <w:szCs w:val="32"/>
        </w:rPr>
      </w:pPr>
      <w:r w:rsidRPr="00145929">
        <w:rPr>
          <w:rFonts w:ascii="TH SarabunPSK" w:hAnsi="TH SarabunPSK" w:cs="TH SarabunPSK"/>
          <w:sz w:val="32"/>
          <w:szCs w:val="32"/>
          <w:cs/>
        </w:rPr>
        <w:tab/>
      </w:r>
      <w:r w:rsidRPr="00145929">
        <w:rPr>
          <w:rFonts w:ascii="TH SarabunPSK" w:hAnsi="TH SarabunPSK" w:cs="TH SarabunPSK"/>
          <w:sz w:val="32"/>
          <w:szCs w:val="32"/>
          <w:cs/>
        </w:rPr>
        <w:tab/>
      </w:r>
    </w:p>
    <w:p w:rsidR="00F4412C" w:rsidRPr="00145929" w:rsidRDefault="00F4412C" w:rsidP="002345BA">
      <w:pPr>
        <w:spacing w:line="320" w:lineRule="exact"/>
        <w:ind w:firstLine="1440"/>
        <w:jc w:val="thaiDistribute"/>
        <w:rPr>
          <w:rFonts w:ascii="TH SarabunPSK" w:hAnsi="TH SarabunPSK" w:cs="TH SarabunPSK"/>
          <w:sz w:val="32"/>
          <w:szCs w:val="32"/>
        </w:rPr>
      </w:pPr>
      <w:r w:rsidRPr="00145929">
        <w:rPr>
          <w:rFonts w:ascii="TH SarabunPSK" w:hAnsi="TH SarabunPSK" w:cs="TH SarabunPSK"/>
          <w:vanish/>
          <w:sz w:val="32"/>
          <w:szCs w:val="32"/>
          <w:cs/>
        </w:rPr>
        <w:t>น็น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F4412C" w:rsidRPr="00145929" w:rsidTr="00FE0B2B">
        <w:tc>
          <w:tcPr>
            <w:tcW w:w="9820" w:type="dxa"/>
          </w:tcPr>
          <w:p w:rsidR="00F4412C" w:rsidRPr="00690884" w:rsidRDefault="00F4412C" w:rsidP="002345BA">
            <w:pPr>
              <w:spacing w:line="320" w:lineRule="exact"/>
              <w:jc w:val="center"/>
              <w:rPr>
                <w:rFonts w:ascii="TH SarabunPSK" w:hAnsi="TH SarabunPSK" w:cs="TH SarabunPSK"/>
                <w:b/>
                <w:bCs/>
                <w:sz w:val="32"/>
                <w:szCs w:val="32"/>
                <w:cs/>
              </w:rPr>
            </w:pPr>
            <w:r w:rsidRPr="00145929">
              <w:rPr>
                <w:rFonts w:ascii="TH SarabunPSK" w:hAnsi="TH SarabunPSK" w:cs="TH SarabunPSK"/>
                <w:sz w:val="32"/>
                <w:szCs w:val="32"/>
                <w:cs/>
              </w:rPr>
              <w:br w:type="page"/>
            </w:r>
            <w:r w:rsidRPr="00145929">
              <w:rPr>
                <w:rFonts w:ascii="TH SarabunPSK" w:hAnsi="TH SarabunPSK" w:cs="TH SarabunPSK"/>
                <w:sz w:val="32"/>
                <w:szCs w:val="32"/>
                <w:cs/>
              </w:rPr>
              <w:br w:type="page"/>
            </w:r>
            <w:r w:rsidRPr="00145929">
              <w:rPr>
                <w:rFonts w:ascii="TH SarabunPSK" w:hAnsi="TH SarabunPSK" w:cs="TH SarabunPSK"/>
                <w:sz w:val="32"/>
                <w:szCs w:val="32"/>
                <w:cs/>
              </w:rPr>
              <w:br w:type="page"/>
            </w:r>
            <w:r w:rsidRPr="00690884">
              <w:rPr>
                <w:rFonts w:ascii="TH SarabunPSK" w:hAnsi="TH SarabunPSK" w:cs="TH SarabunPSK"/>
                <w:b/>
                <w:bCs/>
                <w:sz w:val="32"/>
                <w:szCs w:val="32"/>
                <w:cs/>
              </w:rPr>
              <w:t>แต่งตั้ง</w:t>
            </w:r>
          </w:p>
        </w:tc>
      </w:tr>
    </w:tbl>
    <w:p w:rsidR="00F4412C" w:rsidRPr="00145929" w:rsidRDefault="00442FF1" w:rsidP="002345BA">
      <w:pPr>
        <w:spacing w:line="320" w:lineRule="exact"/>
        <w:jc w:val="thaiDistribute"/>
        <w:rPr>
          <w:rFonts w:ascii="TH SarabunPSK" w:hAnsi="TH SarabunPSK" w:cs="TH SarabunPSK"/>
          <w:sz w:val="32"/>
          <w:szCs w:val="32"/>
          <w:lang w:val="en-GB"/>
        </w:rPr>
      </w:pPr>
      <w:r>
        <w:rPr>
          <w:rFonts w:ascii="TH SarabunPSK" w:hAnsi="TH SarabunPSK" w:cs="TH SarabunPSK"/>
          <w:sz w:val="32"/>
          <w:szCs w:val="32"/>
          <w:cs/>
          <w:lang w:val="en-GB"/>
        </w:rPr>
        <w:tab/>
      </w:r>
      <w:r>
        <w:rPr>
          <w:rFonts w:ascii="TH SarabunPSK" w:hAnsi="TH SarabunPSK" w:cs="TH SarabunPSK"/>
          <w:sz w:val="32"/>
          <w:szCs w:val="32"/>
          <w:cs/>
          <w:lang w:val="en-GB"/>
        </w:rPr>
        <w:tab/>
      </w:r>
      <w:r w:rsidR="00FD015D">
        <w:rPr>
          <w:rFonts w:ascii="TH SarabunPSK" w:hAnsi="TH SarabunPSK" w:cs="TH SarabunPSK" w:hint="cs"/>
          <w:sz w:val="32"/>
          <w:szCs w:val="32"/>
          <w:cs/>
          <w:lang w:val="en-GB"/>
        </w:rPr>
        <w:t>21.</w:t>
      </w:r>
      <w:r>
        <w:rPr>
          <w:rFonts w:ascii="TH SarabunPSK" w:hAnsi="TH SarabunPSK" w:cs="TH SarabunPSK" w:hint="cs"/>
          <w:sz w:val="32"/>
          <w:szCs w:val="32"/>
          <w:cs/>
          <w:lang w:val="en-GB"/>
        </w:rPr>
        <w:tab/>
        <w:t>เรื่อง</w:t>
      </w:r>
      <w:r>
        <w:rPr>
          <w:rFonts w:ascii="TH SarabunPSK" w:hAnsi="TH SarabunPSK" w:cs="TH SarabunPSK" w:hint="cs"/>
          <w:sz w:val="32"/>
          <w:szCs w:val="32"/>
          <w:cs/>
          <w:lang w:val="en-GB"/>
        </w:rPr>
        <w:tab/>
      </w:r>
      <w:r w:rsidR="00F4412C" w:rsidRPr="00145929">
        <w:rPr>
          <w:rFonts w:ascii="TH SarabunPSK" w:hAnsi="TH SarabunPSK" w:cs="TH SarabunPSK" w:hint="cs"/>
          <w:sz w:val="32"/>
          <w:szCs w:val="32"/>
          <w:cs/>
          <w:lang w:val="en-GB"/>
        </w:rPr>
        <w:t>ขอปรับปรุงและเพิ่มเติมองค์ประกอบคณะกรรมการพิจารณายกเว้นอากรนำเข้า</w:t>
      </w:r>
      <w:r>
        <w:rPr>
          <w:rFonts w:ascii="TH SarabunPSK" w:hAnsi="TH SarabunPSK" w:cs="TH SarabunPSK"/>
          <w:sz w:val="32"/>
          <w:szCs w:val="32"/>
          <w:cs/>
          <w:lang w:val="en-GB"/>
        </w:rPr>
        <w:tab/>
      </w:r>
      <w:r>
        <w:rPr>
          <w:rFonts w:ascii="TH SarabunPSK" w:hAnsi="TH SarabunPSK" w:cs="TH SarabunPSK"/>
          <w:sz w:val="32"/>
          <w:szCs w:val="32"/>
          <w:cs/>
          <w:lang w:val="en-GB"/>
        </w:rPr>
        <w:tab/>
      </w:r>
      <w:r>
        <w:rPr>
          <w:rFonts w:ascii="TH SarabunPSK" w:hAnsi="TH SarabunPSK" w:cs="TH SarabunPSK"/>
          <w:sz w:val="32"/>
          <w:szCs w:val="32"/>
          <w:cs/>
          <w:lang w:val="en-GB"/>
        </w:rPr>
        <w:tab/>
      </w:r>
      <w:r>
        <w:rPr>
          <w:rFonts w:ascii="TH SarabunPSK" w:hAnsi="TH SarabunPSK" w:cs="TH SarabunPSK"/>
          <w:sz w:val="32"/>
          <w:szCs w:val="32"/>
          <w:cs/>
          <w:lang w:val="en-GB"/>
        </w:rPr>
        <w:tab/>
      </w:r>
      <w:r w:rsidR="00F4412C" w:rsidRPr="00145929">
        <w:rPr>
          <w:rFonts w:ascii="TH SarabunPSK" w:hAnsi="TH SarabunPSK" w:cs="TH SarabunPSK" w:hint="cs"/>
          <w:sz w:val="32"/>
          <w:szCs w:val="32"/>
          <w:cs/>
          <w:lang w:val="en-GB"/>
        </w:rPr>
        <w:t xml:space="preserve">สื่อ วัสดุ เครื่องมือ และอุปกรณ์ทางการศึกษา  </w:t>
      </w:r>
    </w:p>
    <w:p w:rsidR="00442FF1" w:rsidRDefault="00442FF1" w:rsidP="002345BA">
      <w:pPr>
        <w:spacing w:line="320" w:lineRule="exact"/>
        <w:jc w:val="thaiDistribute"/>
        <w:rPr>
          <w:rFonts w:ascii="TH SarabunPSK" w:hAnsi="TH SarabunPSK" w:cs="TH SarabunPSK"/>
          <w:sz w:val="32"/>
          <w:szCs w:val="32"/>
          <w:lang w:val="en-GB"/>
        </w:rPr>
      </w:pPr>
      <w:r>
        <w:rPr>
          <w:rFonts w:ascii="TH SarabunPSK" w:hAnsi="TH SarabunPSK" w:cs="TH SarabunPSK"/>
          <w:sz w:val="32"/>
          <w:szCs w:val="32"/>
          <w:cs/>
          <w:lang w:val="en-GB"/>
        </w:rPr>
        <w:tab/>
      </w:r>
      <w:r>
        <w:rPr>
          <w:rFonts w:ascii="TH SarabunPSK" w:hAnsi="TH SarabunPSK" w:cs="TH SarabunPSK"/>
          <w:sz w:val="32"/>
          <w:szCs w:val="32"/>
          <w:cs/>
          <w:lang w:val="en-GB"/>
        </w:rPr>
        <w:tab/>
      </w:r>
      <w:r w:rsidR="00FD015D">
        <w:rPr>
          <w:rFonts w:ascii="TH SarabunPSK" w:hAnsi="TH SarabunPSK" w:cs="TH SarabunPSK" w:hint="cs"/>
          <w:sz w:val="32"/>
          <w:szCs w:val="32"/>
          <w:cs/>
          <w:lang w:val="en-GB"/>
        </w:rPr>
        <w:t>22.</w:t>
      </w:r>
      <w:r w:rsidR="00F4412C" w:rsidRPr="00145929">
        <w:rPr>
          <w:rFonts w:ascii="TH SarabunPSK" w:hAnsi="TH SarabunPSK" w:cs="TH SarabunPSK" w:hint="cs"/>
          <w:sz w:val="32"/>
          <w:szCs w:val="32"/>
          <w:cs/>
          <w:lang w:val="en-GB"/>
        </w:rPr>
        <w:t xml:space="preserve"> </w:t>
      </w:r>
      <w:r>
        <w:rPr>
          <w:rFonts w:ascii="TH SarabunPSK" w:hAnsi="TH SarabunPSK" w:cs="TH SarabunPSK"/>
          <w:sz w:val="32"/>
          <w:szCs w:val="32"/>
          <w:cs/>
          <w:lang w:val="en-GB"/>
        </w:rPr>
        <w:tab/>
      </w:r>
      <w:r w:rsidR="00F4412C" w:rsidRPr="00145929">
        <w:rPr>
          <w:rFonts w:ascii="TH SarabunPSK" w:hAnsi="TH SarabunPSK" w:cs="TH SarabunPSK" w:hint="cs"/>
          <w:sz w:val="32"/>
          <w:szCs w:val="32"/>
          <w:cs/>
          <w:lang w:val="en-GB"/>
        </w:rPr>
        <w:t xml:space="preserve">เรื่อง </w:t>
      </w:r>
      <w:r>
        <w:rPr>
          <w:rFonts w:ascii="TH SarabunPSK" w:hAnsi="TH SarabunPSK" w:cs="TH SarabunPSK"/>
          <w:sz w:val="32"/>
          <w:szCs w:val="32"/>
          <w:cs/>
          <w:lang w:val="en-GB"/>
        </w:rPr>
        <w:tab/>
      </w:r>
      <w:r w:rsidR="00F4412C" w:rsidRPr="00145929">
        <w:rPr>
          <w:rFonts w:ascii="TH SarabunPSK" w:hAnsi="TH SarabunPSK" w:cs="TH SarabunPSK" w:hint="cs"/>
          <w:sz w:val="32"/>
          <w:szCs w:val="32"/>
          <w:cs/>
          <w:lang w:val="en-GB"/>
        </w:rPr>
        <w:t>การแต่งตั้งข้าราชการพลเรือนสามัญให้ดำรงตำแหน่งประเภทวิชาการ</w:t>
      </w:r>
    </w:p>
    <w:p w:rsidR="00F4412C" w:rsidRPr="00145929" w:rsidRDefault="00442FF1" w:rsidP="002345BA">
      <w:pPr>
        <w:spacing w:line="320" w:lineRule="exact"/>
        <w:jc w:val="thaiDistribute"/>
        <w:rPr>
          <w:rFonts w:ascii="TH SarabunPSK" w:hAnsi="TH SarabunPSK" w:cs="TH SarabunPSK"/>
          <w:sz w:val="32"/>
          <w:szCs w:val="32"/>
          <w:lang w:val="en-GB"/>
        </w:rPr>
      </w:pPr>
      <w:r>
        <w:rPr>
          <w:rFonts w:ascii="TH SarabunPSK" w:hAnsi="TH SarabunPSK" w:cs="TH SarabunPSK"/>
          <w:sz w:val="32"/>
          <w:szCs w:val="32"/>
          <w:cs/>
          <w:lang w:val="en-GB"/>
        </w:rPr>
        <w:tab/>
      </w:r>
      <w:r>
        <w:rPr>
          <w:rFonts w:ascii="TH SarabunPSK" w:hAnsi="TH SarabunPSK" w:cs="TH SarabunPSK"/>
          <w:sz w:val="32"/>
          <w:szCs w:val="32"/>
          <w:cs/>
          <w:lang w:val="en-GB"/>
        </w:rPr>
        <w:tab/>
      </w:r>
      <w:r>
        <w:rPr>
          <w:rFonts w:ascii="TH SarabunPSK" w:hAnsi="TH SarabunPSK" w:cs="TH SarabunPSK"/>
          <w:sz w:val="32"/>
          <w:szCs w:val="32"/>
          <w:cs/>
          <w:lang w:val="en-GB"/>
        </w:rPr>
        <w:tab/>
      </w:r>
      <w:r>
        <w:rPr>
          <w:rFonts w:ascii="TH SarabunPSK" w:hAnsi="TH SarabunPSK" w:cs="TH SarabunPSK"/>
          <w:sz w:val="32"/>
          <w:szCs w:val="32"/>
          <w:cs/>
          <w:lang w:val="en-GB"/>
        </w:rPr>
        <w:tab/>
      </w:r>
      <w:r w:rsidR="00F4412C" w:rsidRPr="00145929">
        <w:rPr>
          <w:rFonts w:ascii="TH SarabunPSK" w:hAnsi="TH SarabunPSK" w:cs="TH SarabunPSK" w:hint="cs"/>
          <w:sz w:val="32"/>
          <w:szCs w:val="32"/>
          <w:cs/>
          <w:lang w:val="en-GB"/>
        </w:rPr>
        <w:t xml:space="preserve">ระดับทรงคุณวุฒิ (กระทรวงสาธารณสุข) </w:t>
      </w:r>
    </w:p>
    <w:p w:rsidR="00F4412C" w:rsidRPr="00145929" w:rsidRDefault="00442FF1" w:rsidP="002345BA">
      <w:pPr>
        <w:spacing w:line="320" w:lineRule="exact"/>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sidR="00910757">
        <w:rPr>
          <w:rFonts w:ascii="TH SarabunPSK" w:hAnsi="TH SarabunPSK" w:cs="TH SarabunPSK" w:hint="cs"/>
          <w:sz w:val="32"/>
          <w:szCs w:val="32"/>
          <w:cs/>
        </w:rPr>
        <w:t>23.</w:t>
      </w:r>
      <w:r w:rsidR="00F4412C" w:rsidRPr="00145929">
        <w:rPr>
          <w:rFonts w:ascii="TH SarabunPSK" w:hAnsi="TH SarabunPSK" w:cs="TH SarabunPSK" w:hint="cs"/>
          <w:sz w:val="32"/>
          <w:szCs w:val="32"/>
          <w:cs/>
        </w:rPr>
        <w:t xml:space="preserve"> </w:t>
      </w:r>
      <w:r>
        <w:rPr>
          <w:rFonts w:ascii="TH SarabunPSK" w:hAnsi="TH SarabunPSK" w:cs="TH SarabunPSK"/>
          <w:sz w:val="32"/>
          <w:szCs w:val="32"/>
          <w:cs/>
        </w:rPr>
        <w:tab/>
      </w:r>
      <w:r w:rsidR="00F4412C" w:rsidRPr="00145929">
        <w:rPr>
          <w:rFonts w:ascii="TH SarabunPSK" w:hAnsi="TH SarabunPSK" w:cs="TH SarabunPSK" w:hint="cs"/>
          <w:sz w:val="32"/>
          <w:szCs w:val="32"/>
          <w:cs/>
        </w:rPr>
        <w:t xml:space="preserve">เรื่อง </w:t>
      </w:r>
      <w:r>
        <w:rPr>
          <w:rFonts w:ascii="TH SarabunPSK" w:hAnsi="TH SarabunPSK" w:cs="TH SarabunPSK"/>
          <w:sz w:val="32"/>
          <w:szCs w:val="32"/>
          <w:cs/>
        </w:rPr>
        <w:tab/>
      </w:r>
      <w:r w:rsidR="00F4412C" w:rsidRPr="00145929">
        <w:rPr>
          <w:rFonts w:ascii="TH SarabunPSK" w:hAnsi="TH SarabunPSK" w:cs="TH SarabunPSK" w:hint="cs"/>
          <w:sz w:val="32"/>
          <w:szCs w:val="32"/>
          <w:cs/>
        </w:rPr>
        <w:t xml:space="preserve">การต่อเวลาการดำรงตำแหน่งของอธิบดีกรมอุทยานแห่งชาติ สัตว์ป่า และพันธุ์พืช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4412C" w:rsidRPr="00145929">
        <w:rPr>
          <w:rFonts w:ascii="TH SarabunPSK" w:hAnsi="TH SarabunPSK" w:cs="TH SarabunPSK" w:hint="cs"/>
          <w:sz w:val="32"/>
          <w:szCs w:val="32"/>
          <w:cs/>
        </w:rPr>
        <w:t xml:space="preserve">(กระทรวงทรัพยากรธรรมชาติและสิ่งแวดล้อม) </w:t>
      </w:r>
    </w:p>
    <w:p w:rsidR="00F4412C" w:rsidRPr="00145929" w:rsidRDefault="00442FF1" w:rsidP="00234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910757">
        <w:rPr>
          <w:rFonts w:ascii="TH SarabunPSK" w:hAnsi="TH SarabunPSK" w:cs="TH SarabunPSK" w:hint="cs"/>
          <w:sz w:val="32"/>
          <w:szCs w:val="32"/>
          <w:cs/>
        </w:rPr>
        <w:t>24.</w:t>
      </w:r>
      <w:r w:rsidR="00F4412C" w:rsidRPr="00145929">
        <w:rPr>
          <w:rFonts w:ascii="TH SarabunPSK" w:hAnsi="TH SarabunPSK" w:cs="TH SarabunPSK" w:hint="cs"/>
          <w:sz w:val="32"/>
          <w:szCs w:val="32"/>
          <w:cs/>
        </w:rPr>
        <w:t xml:space="preserve"> </w:t>
      </w:r>
      <w:r>
        <w:rPr>
          <w:rFonts w:ascii="TH SarabunPSK" w:hAnsi="TH SarabunPSK" w:cs="TH SarabunPSK"/>
          <w:sz w:val="32"/>
          <w:szCs w:val="32"/>
          <w:cs/>
        </w:rPr>
        <w:tab/>
      </w:r>
      <w:r w:rsidR="00F4412C" w:rsidRPr="00145929">
        <w:rPr>
          <w:rFonts w:ascii="TH SarabunPSK" w:hAnsi="TH SarabunPSK" w:cs="TH SarabunPSK" w:hint="cs"/>
          <w:sz w:val="32"/>
          <w:szCs w:val="32"/>
          <w:cs/>
        </w:rPr>
        <w:t xml:space="preserve">เรื่อง </w:t>
      </w:r>
      <w:r>
        <w:rPr>
          <w:rFonts w:ascii="TH SarabunPSK" w:hAnsi="TH SarabunPSK" w:cs="TH SarabunPSK"/>
          <w:sz w:val="32"/>
          <w:szCs w:val="32"/>
          <w:cs/>
        </w:rPr>
        <w:tab/>
      </w:r>
      <w:r w:rsidR="00F4412C" w:rsidRPr="00145929">
        <w:rPr>
          <w:rFonts w:ascii="TH SarabunPSK" w:hAnsi="TH SarabunPSK" w:cs="TH SarabunPSK" w:hint="cs"/>
          <w:sz w:val="32"/>
          <w:szCs w:val="32"/>
          <w:cs/>
        </w:rPr>
        <w:t xml:space="preserve">การแต่งตั้งผู้อำนวยการศูนย์ส่งเสริมศิลปาชีพระหว่างประเทศ </w:t>
      </w:r>
    </w:p>
    <w:p w:rsidR="00F4412C" w:rsidRPr="00145929" w:rsidRDefault="00442FF1" w:rsidP="00234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910757">
        <w:rPr>
          <w:rFonts w:ascii="TH SarabunPSK" w:hAnsi="TH SarabunPSK" w:cs="TH SarabunPSK" w:hint="cs"/>
          <w:sz w:val="32"/>
          <w:szCs w:val="32"/>
          <w:cs/>
        </w:rPr>
        <w:t>25.</w:t>
      </w:r>
      <w:r w:rsidR="00F4412C" w:rsidRPr="00145929">
        <w:rPr>
          <w:rFonts w:ascii="TH SarabunPSK" w:hAnsi="TH SarabunPSK" w:cs="TH SarabunPSK" w:hint="cs"/>
          <w:sz w:val="32"/>
          <w:szCs w:val="32"/>
          <w:cs/>
        </w:rPr>
        <w:t xml:space="preserve"> </w:t>
      </w:r>
      <w:r>
        <w:rPr>
          <w:rFonts w:ascii="TH SarabunPSK" w:hAnsi="TH SarabunPSK" w:cs="TH SarabunPSK"/>
          <w:sz w:val="32"/>
          <w:szCs w:val="32"/>
          <w:cs/>
        </w:rPr>
        <w:tab/>
      </w:r>
      <w:r w:rsidR="00F4412C" w:rsidRPr="00145929">
        <w:rPr>
          <w:rFonts w:ascii="TH SarabunPSK" w:hAnsi="TH SarabunPSK" w:cs="TH SarabunPSK" w:hint="cs"/>
          <w:sz w:val="32"/>
          <w:szCs w:val="32"/>
          <w:cs/>
        </w:rPr>
        <w:t xml:space="preserve">เรื่อง </w:t>
      </w:r>
      <w:r>
        <w:rPr>
          <w:rFonts w:ascii="TH SarabunPSK" w:hAnsi="TH SarabunPSK" w:cs="TH SarabunPSK"/>
          <w:sz w:val="32"/>
          <w:szCs w:val="32"/>
          <w:cs/>
        </w:rPr>
        <w:tab/>
      </w:r>
      <w:r w:rsidR="00F4412C" w:rsidRPr="00145929">
        <w:rPr>
          <w:rFonts w:ascii="TH SarabunPSK" w:hAnsi="TH SarabunPSK" w:cs="TH SarabunPSK" w:hint="cs"/>
          <w:sz w:val="32"/>
          <w:szCs w:val="32"/>
          <w:cs/>
        </w:rPr>
        <w:t xml:space="preserve">การแต่งตั้งประธานกรรมการและกรรมการในคณะกรรมการการอุดมศึกษา </w:t>
      </w:r>
    </w:p>
    <w:p w:rsidR="00F4412C" w:rsidRPr="00145929" w:rsidRDefault="00F4412C" w:rsidP="002345BA">
      <w:pPr>
        <w:spacing w:line="320" w:lineRule="exact"/>
        <w:jc w:val="thaiDistribute"/>
        <w:rPr>
          <w:rFonts w:ascii="TH SarabunPSK" w:hAnsi="TH SarabunPSK" w:cs="TH SarabunPSK"/>
          <w:sz w:val="32"/>
          <w:szCs w:val="32"/>
          <w:cs/>
        </w:rPr>
      </w:pPr>
      <w:r w:rsidRPr="00145929">
        <w:rPr>
          <w:rFonts w:ascii="TH SarabunPSK" w:hAnsi="TH SarabunPSK" w:cs="TH SarabunPSK"/>
          <w:sz w:val="32"/>
          <w:szCs w:val="32"/>
          <w:cs/>
        </w:rPr>
        <w:tab/>
      </w:r>
      <w:r w:rsidRPr="00145929">
        <w:rPr>
          <w:rFonts w:ascii="TH SarabunPSK" w:hAnsi="TH SarabunPSK" w:cs="TH SarabunPSK"/>
          <w:sz w:val="32"/>
          <w:szCs w:val="32"/>
          <w:cs/>
        </w:rPr>
        <w:tab/>
      </w:r>
    </w:p>
    <w:p w:rsidR="00F4412C" w:rsidRPr="00145929" w:rsidRDefault="00F4412C" w:rsidP="002345BA">
      <w:pPr>
        <w:spacing w:line="320" w:lineRule="exact"/>
        <w:jc w:val="center"/>
        <w:rPr>
          <w:rFonts w:ascii="TH SarabunPSK" w:hAnsi="TH SarabunPSK" w:cs="TH SarabunPSK"/>
          <w:sz w:val="32"/>
          <w:szCs w:val="32"/>
        </w:rPr>
      </w:pPr>
    </w:p>
    <w:p w:rsidR="00F4412C" w:rsidRPr="00145929" w:rsidRDefault="00F4412C" w:rsidP="002345BA">
      <w:pPr>
        <w:spacing w:line="320" w:lineRule="exact"/>
        <w:jc w:val="center"/>
        <w:rPr>
          <w:rFonts w:ascii="TH SarabunPSK" w:hAnsi="TH SarabunPSK" w:cs="TH SarabunPSK"/>
          <w:sz w:val="32"/>
          <w:szCs w:val="32"/>
        </w:rPr>
      </w:pPr>
    </w:p>
    <w:p w:rsidR="00F4412C" w:rsidRPr="00145929" w:rsidRDefault="00F4412C" w:rsidP="002345BA">
      <w:pPr>
        <w:spacing w:line="320" w:lineRule="exact"/>
        <w:jc w:val="center"/>
        <w:rPr>
          <w:rFonts w:ascii="TH SarabunPSK" w:hAnsi="TH SarabunPSK" w:cs="TH SarabunPSK"/>
          <w:sz w:val="32"/>
          <w:szCs w:val="32"/>
        </w:rPr>
      </w:pPr>
    </w:p>
    <w:p w:rsidR="00F0211F" w:rsidRPr="00145929" w:rsidRDefault="00F0211F" w:rsidP="002345BA">
      <w:pPr>
        <w:spacing w:line="320" w:lineRule="exact"/>
        <w:jc w:val="center"/>
        <w:rPr>
          <w:rFonts w:ascii="TH SarabunPSK" w:hAnsi="TH SarabunPSK" w:cs="TH SarabunPSK"/>
          <w:sz w:val="32"/>
          <w:szCs w:val="32"/>
        </w:rPr>
      </w:pPr>
      <w:r w:rsidRPr="00145929">
        <w:rPr>
          <w:rFonts w:ascii="TH SarabunPSK" w:hAnsi="TH SarabunPSK" w:cs="TH SarabunPSK"/>
          <w:sz w:val="32"/>
          <w:szCs w:val="32"/>
          <w:cs/>
        </w:rPr>
        <w:t>*******************</w:t>
      </w:r>
    </w:p>
    <w:p w:rsidR="00F0211F" w:rsidRDefault="00F0211F" w:rsidP="002345BA">
      <w:pPr>
        <w:tabs>
          <w:tab w:val="left" w:pos="1440"/>
          <w:tab w:val="left" w:pos="2160"/>
          <w:tab w:val="left" w:pos="2880"/>
        </w:tabs>
        <w:spacing w:line="320" w:lineRule="exact"/>
        <w:jc w:val="center"/>
        <w:rPr>
          <w:rFonts w:ascii="TH SarabunPSK" w:hAnsi="TH SarabunPSK" w:cs="TH SarabunPSK"/>
          <w:sz w:val="32"/>
          <w:szCs w:val="32"/>
        </w:rPr>
      </w:pPr>
      <w:r w:rsidRPr="007D6EEE">
        <w:rPr>
          <w:rFonts w:ascii="TH SarabunPSK" w:hAnsi="TH SarabunPSK" w:cs="TH SarabunPSK"/>
          <w:sz w:val="32"/>
          <w:szCs w:val="32"/>
          <w:cs/>
        </w:rPr>
        <w:t>สำนักโฆษก   สำนักเลขาธิการนายกรัฐมนตรี โทร. 0 2288-4396</w:t>
      </w:r>
    </w:p>
    <w:p w:rsidR="00EE0222" w:rsidRDefault="00EE0222" w:rsidP="002345BA">
      <w:pPr>
        <w:tabs>
          <w:tab w:val="left" w:pos="1440"/>
          <w:tab w:val="left" w:pos="2160"/>
          <w:tab w:val="left" w:pos="2880"/>
        </w:tabs>
        <w:spacing w:line="320" w:lineRule="exact"/>
        <w:jc w:val="center"/>
        <w:rPr>
          <w:rFonts w:ascii="TH SarabunPSK" w:hAnsi="TH SarabunPSK" w:cs="TH SarabunPSK"/>
          <w:sz w:val="32"/>
          <w:szCs w:val="32"/>
        </w:rPr>
      </w:pPr>
    </w:p>
    <w:p w:rsidR="00E40397" w:rsidRDefault="00E40397" w:rsidP="002345BA">
      <w:pPr>
        <w:tabs>
          <w:tab w:val="left" w:pos="1440"/>
          <w:tab w:val="left" w:pos="2160"/>
          <w:tab w:val="left" w:pos="2880"/>
        </w:tabs>
        <w:spacing w:line="320" w:lineRule="exact"/>
        <w:jc w:val="thaiDistribute"/>
        <w:rPr>
          <w:rFonts w:ascii="TH SarabunPSK" w:hAnsi="TH SarabunPSK" w:cs="TH SarabunPSK"/>
          <w:sz w:val="32"/>
          <w:szCs w:val="32"/>
        </w:rPr>
      </w:pPr>
    </w:p>
    <w:p w:rsidR="008A3A5F" w:rsidRDefault="008A3A5F" w:rsidP="002345BA">
      <w:pPr>
        <w:tabs>
          <w:tab w:val="left" w:pos="1440"/>
          <w:tab w:val="left" w:pos="2160"/>
          <w:tab w:val="left" w:pos="2880"/>
        </w:tabs>
        <w:spacing w:line="320" w:lineRule="exact"/>
        <w:jc w:val="thaiDistribute"/>
        <w:rPr>
          <w:rFonts w:ascii="TH SarabunPSK" w:hAnsi="TH SarabunPSK" w:cs="TH SarabunPSK"/>
          <w:sz w:val="32"/>
          <w:szCs w:val="32"/>
        </w:rPr>
      </w:pPr>
    </w:p>
    <w:p w:rsidR="008A3A5F" w:rsidRDefault="008A3A5F" w:rsidP="002345BA">
      <w:pPr>
        <w:tabs>
          <w:tab w:val="left" w:pos="1440"/>
          <w:tab w:val="left" w:pos="2160"/>
          <w:tab w:val="left" w:pos="2880"/>
        </w:tabs>
        <w:spacing w:line="320" w:lineRule="exact"/>
        <w:jc w:val="thaiDistribute"/>
        <w:rPr>
          <w:rFonts w:ascii="TH SarabunPSK" w:hAnsi="TH SarabunPSK" w:cs="TH SarabunPSK"/>
          <w:sz w:val="32"/>
          <w:szCs w:val="32"/>
        </w:rPr>
      </w:pPr>
    </w:p>
    <w:p w:rsidR="008A3A5F" w:rsidRDefault="008A3A5F" w:rsidP="002345BA">
      <w:pPr>
        <w:tabs>
          <w:tab w:val="left" w:pos="1440"/>
          <w:tab w:val="left" w:pos="2160"/>
          <w:tab w:val="left" w:pos="2880"/>
        </w:tabs>
        <w:spacing w:line="320" w:lineRule="exact"/>
        <w:jc w:val="thaiDistribute"/>
        <w:rPr>
          <w:rFonts w:ascii="TH SarabunPSK" w:hAnsi="TH SarabunPSK" w:cs="TH SarabunPSK"/>
          <w:sz w:val="32"/>
          <w:szCs w:val="32"/>
        </w:rPr>
      </w:pPr>
    </w:p>
    <w:p w:rsidR="008A3A5F" w:rsidRDefault="008A3A5F" w:rsidP="002345BA">
      <w:pPr>
        <w:tabs>
          <w:tab w:val="left" w:pos="1440"/>
          <w:tab w:val="left" w:pos="2160"/>
          <w:tab w:val="left" w:pos="2880"/>
        </w:tabs>
        <w:spacing w:line="320" w:lineRule="exact"/>
        <w:jc w:val="thaiDistribute"/>
        <w:rPr>
          <w:rFonts w:ascii="TH SarabunPSK" w:hAnsi="TH SarabunPSK" w:cs="TH SarabunPSK"/>
          <w:sz w:val="32"/>
          <w:szCs w:val="32"/>
        </w:rPr>
      </w:pPr>
    </w:p>
    <w:p w:rsidR="008A3A5F" w:rsidRDefault="008A3A5F" w:rsidP="002345BA">
      <w:pPr>
        <w:tabs>
          <w:tab w:val="left" w:pos="1440"/>
          <w:tab w:val="left" w:pos="2160"/>
          <w:tab w:val="left" w:pos="2880"/>
        </w:tabs>
        <w:spacing w:line="320" w:lineRule="exact"/>
        <w:jc w:val="thaiDistribute"/>
        <w:rPr>
          <w:rFonts w:ascii="TH SarabunPSK" w:hAnsi="TH SarabunPSK" w:cs="TH SarabunPSK"/>
          <w:sz w:val="32"/>
          <w:szCs w:val="32"/>
        </w:rPr>
      </w:pPr>
    </w:p>
    <w:p w:rsidR="008A3A5F" w:rsidRDefault="008A3A5F" w:rsidP="002345BA">
      <w:pPr>
        <w:tabs>
          <w:tab w:val="left" w:pos="1440"/>
          <w:tab w:val="left" w:pos="2160"/>
          <w:tab w:val="left" w:pos="2880"/>
        </w:tabs>
        <w:spacing w:line="320" w:lineRule="exact"/>
        <w:jc w:val="thaiDistribute"/>
        <w:rPr>
          <w:rFonts w:ascii="TH SarabunPSK" w:hAnsi="TH SarabunPSK" w:cs="TH SarabunPSK"/>
          <w:sz w:val="32"/>
          <w:szCs w:val="32"/>
        </w:rPr>
      </w:pPr>
    </w:p>
    <w:p w:rsidR="008A3A5F" w:rsidRDefault="008A3A5F" w:rsidP="002345BA">
      <w:pPr>
        <w:tabs>
          <w:tab w:val="left" w:pos="1440"/>
          <w:tab w:val="left" w:pos="2160"/>
          <w:tab w:val="left" w:pos="2880"/>
        </w:tabs>
        <w:spacing w:line="320" w:lineRule="exact"/>
        <w:jc w:val="thaiDistribute"/>
        <w:rPr>
          <w:rFonts w:ascii="TH SarabunPSK" w:hAnsi="TH SarabunPSK" w:cs="TH SarabunPSK"/>
          <w:sz w:val="32"/>
          <w:szCs w:val="32"/>
        </w:rPr>
      </w:pPr>
    </w:p>
    <w:p w:rsidR="00442FF1" w:rsidRPr="007D6EEE" w:rsidRDefault="00442FF1" w:rsidP="002345BA">
      <w:pPr>
        <w:tabs>
          <w:tab w:val="left" w:pos="1440"/>
          <w:tab w:val="left" w:pos="2160"/>
          <w:tab w:val="left" w:pos="2880"/>
        </w:tabs>
        <w:spacing w:line="32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88693F" w:rsidRPr="007D6EEE" w:rsidTr="00FE0B2B">
        <w:tc>
          <w:tcPr>
            <w:tcW w:w="9820" w:type="dxa"/>
          </w:tcPr>
          <w:p w:rsidR="0088693F" w:rsidRPr="007D6EEE" w:rsidRDefault="0088693F" w:rsidP="002345BA">
            <w:pPr>
              <w:spacing w:line="320" w:lineRule="exact"/>
              <w:jc w:val="center"/>
              <w:rPr>
                <w:rFonts w:ascii="TH SarabunPSK" w:hAnsi="TH SarabunPSK" w:cs="TH SarabunPSK"/>
                <w:b/>
                <w:bCs/>
                <w:sz w:val="32"/>
                <w:szCs w:val="32"/>
                <w:cs/>
              </w:rPr>
            </w:pPr>
            <w:r w:rsidRPr="007D6EEE">
              <w:rPr>
                <w:rFonts w:ascii="TH SarabunPSK" w:hAnsi="TH SarabunPSK" w:cs="TH SarabunPSK"/>
                <w:sz w:val="32"/>
                <w:szCs w:val="32"/>
                <w:cs/>
              </w:rPr>
              <w:lastRenderedPageBreak/>
              <w:br w:type="page"/>
            </w:r>
            <w:r w:rsidRPr="007D6EEE">
              <w:rPr>
                <w:rFonts w:ascii="TH SarabunPSK" w:hAnsi="TH SarabunPSK" w:cs="TH SarabunPSK"/>
                <w:sz w:val="32"/>
                <w:szCs w:val="32"/>
                <w:cs/>
              </w:rPr>
              <w:br w:type="page"/>
            </w:r>
            <w:r w:rsidRPr="007D6EEE">
              <w:rPr>
                <w:rFonts w:ascii="TH SarabunPSK" w:hAnsi="TH SarabunPSK" w:cs="TH SarabunPSK"/>
                <w:sz w:val="32"/>
                <w:szCs w:val="32"/>
                <w:cs/>
              </w:rPr>
              <w:br w:type="page"/>
            </w:r>
            <w:r w:rsidRPr="007D6EEE">
              <w:rPr>
                <w:rFonts w:ascii="TH SarabunPSK" w:hAnsi="TH SarabunPSK" w:cs="TH SarabunPSK"/>
                <w:b/>
                <w:bCs/>
                <w:sz w:val="32"/>
                <w:szCs w:val="32"/>
                <w:cs/>
              </w:rPr>
              <w:t>กฎหมาย</w:t>
            </w:r>
          </w:p>
        </w:tc>
      </w:tr>
    </w:tbl>
    <w:p w:rsidR="00DE2D82" w:rsidRPr="00034560" w:rsidRDefault="003234FF" w:rsidP="002345BA">
      <w:pPr>
        <w:spacing w:line="320" w:lineRule="exact"/>
        <w:jc w:val="thaiDistribute"/>
        <w:rPr>
          <w:rFonts w:ascii="TH SarabunPSK" w:hAnsi="TH SarabunPSK" w:cs="TH SarabunPSK"/>
          <w:b/>
          <w:bCs/>
          <w:sz w:val="32"/>
          <w:szCs w:val="32"/>
          <w:lang w:val="en-GB"/>
        </w:rPr>
      </w:pPr>
      <w:r>
        <w:rPr>
          <w:rFonts w:ascii="TH SarabunPSK" w:hAnsi="TH SarabunPSK" w:cs="TH SarabunPSK" w:hint="cs"/>
          <w:b/>
          <w:bCs/>
          <w:sz w:val="32"/>
          <w:szCs w:val="32"/>
          <w:cs/>
          <w:lang w:val="en-GB"/>
        </w:rPr>
        <w:t xml:space="preserve">1. </w:t>
      </w:r>
      <w:r w:rsidR="00DE2D82" w:rsidRPr="00034560">
        <w:rPr>
          <w:rFonts w:ascii="TH SarabunPSK" w:hAnsi="TH SarabunPSK" w:cs="TH SarabunPSK" w:hint="cs"/>
          <w:b/>
          <w:bCs/>
          <w:sz w:val="32"/>
          <w:szCs w:val="32"/>
          <w:cs/>
          <w:lang w:val="en-GB"/>
        </w:rPr>
        <w:t xml:space="preserve">เรื่อง ร่างพระราชบัญญัติยาเสพติดให้โทษ (ฉบับที่ ..) พ.ศ. ....  </w:t>
      </w:r>
    </w:p>
    <w:p w:rsidR="00DE2D82" w:rsidRPr="00034560" w:rsidRDefault="00DE2D82" w:rsidP="002345BA">
      <w:pPr>
        <w:spacing w:line="320" w:lineRule="exact"/>
        <w:jc w:val="thaiDistribute"/>
        <w:rPr>
          <w:rFonts w:ascii="TH SarabunPSK" w:hAnsi="TH SarabunPSK" w:cs="TH SarabunPSK"/>
          <w:sz w:val="32"/>
          <w:szCs w:val="32"/>
          <w:lang w:val="en-GB"/>
        </w:rPr>
      </w:pPr>
      <w:r w:rsidRPr="00034560">
        <w:rPr>
          <w:rFonts w:ascii="TH SarabunPSK" w:hAnsi="TH SarabunPSK" w:cs="TH SarabunPSK" w:hint="cs"/>
          <w:sz w:val="32"/>
          <w:szCs w:val="32"/>
          <w:cs/>
          <w:lang w:val="en-GB"/>
        </w:rPr>
        <w:t xml:space="preserve"> </w:t>
      </w:r>
      <w:r w:rsidRPr="00034560">
        <w:rPr>
          <w:rFonts w:ascii="TH SarabunPSK" w:hAnsi="TH SarabunPSK" w:cs="TH SarabunPSK" w:hint="cs"/>
          <w:sz w:val="32"/>
          <w:szCs w:val="32"/>
          <w:cs/>
          <w:lang w:val="en-GB"/>
        </w:rPr>
        <w:tab/>
      </w:r>
      <w:r w:rsidRPr="00034560">
        <w:rPr>
          <w:rFonts w:ascii="TH SarabunPSK" w:hAnsi="TH SarabunPSK" w:cs="TH SarabunPSK" w:hint="cs"/>
          <w:sz w:val="32"/>
          <w:szCs w:val="32"/>
          <w:cs/>
          <w:lang w:val="en-GB"/>
        </w:rPr>
        <w:tab/>
        <w:t xml:space="preserve">คณะรัฐมนตรีมีมติอนุมัติหลักการร่างพระราชบัญญัติยาเสพติดให้โทษ (ฉบับที่ ..) พ.ศ. ....  ตามที่กระทรวงยุติธรรมเสนอ และให้ส่งสำนักงานคณะกรรมการกฤษฎีกาตรวจพิจารณา โดยให้รับความเห็นของสำนักงานตำรวจแห่งชาติไปประกอบการพิจารณาด้วย แล้วดำเนินการต่อไปได้ และให้กระทรวงยุติธรรมรับความเห็นของกระทรวงมหาดไทย สำนักงานตำรวจแห่งชาติ สำนักงานศาลยุติธรรม สำนักงานสภาพัฒนาการเศรษฐกิจและสังคมแห่งชาติ สำนักงานคณะกรรมการกฤษฎีกา และสำนักงบประมาณไปพิจารณาดำเนินการต่อไปด้วย </w:t>
      </w:r>
    </w:p>
    <w:p w:rsidR="00DE2D82" w:rsidRPr="00034560" w:rsidRDefault="00DE2D82" w:rsidP="002345BA">
      <w:pPr>
        <w:tabs>
          <w:tab w:val="left" w:pos="1276"/>
        </w:tabs>
        <w:spacing w:line="320" w:lineRule="exact"/>
        <w:jc w:val="thaiDistribute"/>
        <w:rPr>
          <w:rFonts w:ascii="TH SarabunPSK" w:hAnsi="TH SarabunPSK" w:cs="TH SarabunPSK"/>
          <w:sz w:val="32"/>
          <w:szCs w:val="32"/>
          <w:lang w:val="en-GB"/>
        </w:rPr>
      </w:pPr>
      <w:r w:rsidRPr="00034560">
        <w:rPr>
          <w:rFonts w:ascii="TH SarabunPSK" w:hAnsi="TH SarabunPSK" w:cs="TH SarabunPSK"/>
          <w:sz w:val="32"/>
          <w:szCs w:val="32"/>
          <w:cs/>
          <w:lang w:val="en-GB"/>
        </w:rPr>
        <w:tab/>
      </w:r>
      <w:r w:rsidRPr="00034560">
        <w:rPr>
          <w:rFonts w:ascii="TH SarabunPSK" w:hAnsi="TH SarabunPSK" w:cs="TH SarabunPSK"/>
          <w:sz w:val="32"/>
          <w:szCs w:val="32"/>
          <w:cs/>
          <w:lang w:val="en-GB"/>
        </w:rPr>
        <w:tab/>
      </w:r>
      <w:r w:rsidRPr="00034560">
        <w:rPr>
          <w:rFonts w:ascii="TH SarabunPSK" w:hAnsi="TH SarabunPSK" w:cs="TH SarabunPSK" w:hint="cs"/>
          <w:sz w:val="32"/>
          <w:szCs w:val="32"/>
          <w:cs/>
          <w:lang w:val="en-GB"/>
        </w:rPr>
        <w:t xml:space="preserve">ทั้งนี้ ร่างพระราชบัญญัติฯ ที่กระทรวงยุติธรรมเสนอ เป็นการยกเลิกพืชกระท่อมออกจากการเป็นยาเสพติดให้โทษประเภท 5 และยกเลิกบทกำหนดโทษในความผิดเกี่ยวกับพืชกระท่อม เพื่อเป็นการควบคุมพืชกระท่อมให้มีความเหมาะสมและสอดคล้องกับสภาพของสังคมไทย รวมทั้งส่งเสริมและพัฒนาการใช้ประโยชน์จากพืชกระท่อมในเชิงพาณิชย์ อุตสาหกรรม เพื่อเพิ่มขีดความสามารถในการแข่งขันของประเทศ </w:t>
      </w:r>
    </w:p>
    <w:p w:rsidR="00DE2D82" w:rsidRPr="00034560" w:rsidRDefault="00DE2D82" w:rsidP="002345BA">
      <w:pPr>
        <w:tabs>
          <w:tab w:val="left" w:pos="1276"/>
        </w:tabs>
        <w:spacing w:line="320" w:lineRule="exact"/>
        <w:jc w:val="thaiDistribute"/>
        <w:rPr>
          <w:rFonts w:ascii="TH SarabunPSK" w:hAnsi="TH SarabunPSK" w:cs="TH SarabunPSK"/>
          <w:b/>
          <w:bCs/>
          <w:sz w:val="32"/>
          <w:szCs w:val="32"/>
          <w:lang w:val="en-GB"/>
        </w:rPr>
      </w:pPr>
      <w:r w:rsidRPr="00034560">
        <w:rPr>
          <w:rFonts w:ascii="TH SarabunPSK" w:hAnsi="TH SarabunPSK" w:cs="TH SarabunPSK"/>
          <w:sz w:val="32"/>
          <w:szCs w:val="32"/>
          <w:cs/>
          <w:lang w:val="en-GB"/>
        </w:rPr>
        <w:tab/>
      </w:r>
      <w:r w:rsidRPr="00034560">
        <w:rPr>
          <w:rFonts w:ascii="TH SarabunPSK" w:hAnsi="TH SarabunPSK" w:cs="TH SarabunPSK"/>
          <w:sz w:val="32"/>
          <w:szCs w:val="32"/>
          <w:cs/>
          <w:lang w:val="en-GB"/>
        </w:rPr>
        <w:tab/>
      </w:r>
      <w:r w:rsidRPr="00034560">
        <w:rPr>
          <w:rFonts w:ascii="TH SarabunPSK" w:hAnsi="TH SarabunPSK" w:cs="TH SarabunPSK" w:hint="cs"/>
          <w:b/>
          <w:bCs/>
          <w:sz w:val="32"/>
          <w:szCs w:val="32"/>
          <w:cs/>
          <w:lang w:val="en-GB"/>
        </w:rPr>
        <w:t xml:space="preserve">สาระสำคัญของร่างพระราชบัญญัติ  </w:t>
      </w:r>
    </w:p>
    <w:p w:rsidR="00DE2D82" w:rsidRPr="00034560" w:rsidRDefault="00DE2D82" w:rsidP="002345BA">
      <w:pPr>
        <w:tabs>
          <w:tab w:val="left" w:pos="1276"/>
        </w:tabs>
        <w:spacing w:line="320" w:lineRule="exact"/>
        <w:jc w:val="thaiDistribute"/>
        <w:rPr>
          <w:rFonts w:ascii="TH SarabunPSK" w:hAnsi="TH SarabunPSK" w:cs="TH SarabunPSK"/>
          <w:sz w:val="32"/>
          <w:szCs w:val="32"/>
          <w:cs/>
          <w:lang w:val="en-GB"/>
        </w:rPr>
      </w:pPr>
      <w:r w:rsidRPr="00034560">
        <w:rPr>
          <w:rFonts w:ascii="TH SarabunPSK" w:hAnsi="TH SarabunPSK" w:cs="TH SarabunPSK"/>
          <w:sz w:val="32"/>
          <w:szCs w:val="32"/>
          <w:cs/>
          <w:lang w:val="en-GB"/>
        </w:rPr>
        <w:tab/>
      </w:r>
      <w:r w:rsidRPr="00034560">
        <w:rPr>
          <w:rFonts w:ascii="TH SarabunPSK" w:hAnsi="TH SarabunPSK" w:cs="TH SarabunPSK"/>
          <w:sz w:val="32"/>
          <w:szCs w:val="32"/>
          <w:cs/>
          <w:lang w:val="en-GB"/>
        </w:rPr>
        <w:tab/>
      </w:r>
      <w:r w:rsidRPr="00034560">
        <w:rPr>
          <w:rFonts w:ascii="TH SarabunPSK" w:hAnsi="TH SarabunPSK" w:cs="TH SarabunPSK" w:hint="cs"/>
          <w:sz w:val="32"/>
          <w:szCs w:val="32"/>
          <w:cs/>
          <w:lang w:val="en-GB"/>
        </w:rPr>
        <w:t xml:space="preserve">กำหนดให้ยกเลิกพืชกระท่อมออกจากการเป็นยาเสพติดให้โทษในประเภท 5 และยกเลิกบทกำหนดโทษในความผิดเกี่ยวกับพืชกระท่อม  </w:t>
      </w:r>
    </w:p>
    <w:p w:rsidR="00DE2D82" w:rsidRPr="00034560" w:rsidRDefault="00DE2D82" w:rsidP="002345BA">
      <w:pPr>
        <w:tabs>
          <w:tab w:val="left" w:pos="1276"/>
        </w:tabs>
        <w:spacing w:line="320" w:lineRule="exact"/>
        <w:jc w:val="thaiDistribute"/>
        <w:rPr>
          <w:rFonts w:ascii="TH SarabunPSK" w:hAnsi="TH SarabunPSK" w:cs="TH SarabunPSK"/>
          <w:b/>
          <w:bCs/>
          <w:sz w:val="32"/>
          <w:szCs w:val="32"/>
        </w:rPr>
      </w:pPr>
    </w:p>
    <w:p w:rsidR="00DE2D82" w:rsidRPr="00034560" w:rsidRDefault="003234FF" w:rsidP="002345BA">
      <w:pPr>
        <w:tabs>
          <w:tab w:val="left" w:pos="1276"/>
        </w:tabs>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2. </w:t>
      </w:r>
      <w:r w:rsidR="00DE2D82" w:rsidRPr="00034560">
        <w:rPr>
          <w:rFonts w:ascii="TH SarabunPSK" w:hAnsi="TH SarabunPSK" w:cs="TH SarabunPSK" w:hint="cs"/>
          <w:b/>
          <w:bCs/>
          <w:sz w:val="32"/>
          <w:szCs w:val="32"/>
          <w:cs/>
        </w:rPr>
        <w:t xml:space="preserve">เรื่อง ร่างพระราชกฤษฎีกาเรียกประชุมรัฐสภาสมัยประชุมสามัญประจำปีครั้งที่หนึ่ง พ.ศ. .... </w:t>
      </w:r>
    </w:p>
    <w:p w:rsidR="00DE2D82" w:rsidRPr="00034560" w:rsidRDefault="00DE2D82" w:rsidP="002345BA">
      <w:pPr>
        <w:tabs>
          <w:tab w:val="left" w:pos="1276"/>
        </w:tabs>
        <w:spacing w:line="320" w:lineRule="exact"/>
        <w:jc w:val="thaiDistribute"/>
        <w:rPr>
          <w:rFonts w:ascii="TH SarabunPSK" w:hAnsi="TH SarabunPSK" w:cs="TH SarabunPSK"/>
          <w:sz w:val="32"/>
          <w:szCs w:val="32"/>
        </w:rPr>
      </w:pP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hint="cs"/>
          <w:sz w:val="32"/>
          <w:szCs w:val="32"/>
          <w:cs/>
        </w:rPr>
        <w:t xml:space="preserve">คณะรัฐมนตรีมีมติอนุมัติหลักการร่างพระราชกฤษฎีกาเรียกประชุมรัฐสภาสมัยประชุมสามัญประจำปีครั้งที่หนึ่ง พ.ศ. .... ตามที่สำนักเลขาธิการคณะรัฐมนตรี (สลค.) เสนอ และให้ส่งสำนักงานคณะกรรมการกฤษฎีกาตรวจพิจารณาเป็นเรื่องด่วน แล้วดำเนินการต่อไปได้  </w:t>
      </w:r>
    </w:p>
    <w:p w:rsidR="00DE2D82" w:rsidRPr="00034560" w:rsidRDefault="00DE2D82" w:rsidP="002345BA">
      <w:pPr>
        <w:tabs>
          <w:tab w:val="left" w:pos="1276"/>
        </w:tabs>
        <w:spacing w:line="320" w:lineRule="exact"/>
        <w:jc w:val="thaiDistribute"/>
        <w:rPr>
          <w:rFonts w:ascii="TH SarabunPSK" w:hAnsi="TH SarabunPSK" w:cs="TH SarabunPSK"/>
          <w:sz w:val="32"/>
          <w:szCs w:val="32"/>
        </w:rPr>
      </w:pPr>
      <w:r w:rsidRPr="00034560">
        <w:rPr>
          <w:rFonts w:ascii="TH SarabunPSK" w:hAnsi="TH SarabunPSK" w:cs="TH SarabunPSK"/>
          <w:sz w:val="32"/>
          <w:szCs w:val="32"/>
        </w:rPr>
        <w:tab/>
      </w:r>
      <w:r w:rsidRPr="00034560">
        <w:rPr>
          <w:rFonts w:ascii="TH SarabunPSK" w:hAnsi="TH SarabunPSK" w:cs="TH SarabunPSK"/>
          <w:sz w:val="32"/>
          <w:szCs w:val="32"/>
        </w:rPr>
        <w:tab/>
      </w:r>
      <w:r w:rsidRPr="00034560">
        <w:rPr>
          <w:rFonts w:ascii="TH SarabunPSK" w:hAnsi="TH SarabunPSK" w:cs="TH SarabunPSK" w:hint="cs"/>
          <w:sz w:val="32"/>
          <w:szCs w:val="32"/>
          <w:cs/>
        </w:rPr>
        <w:t xml:space="preserve">สลค. เสนอว่า </w:t>
      </w:r>
    </w:p>
    <w:p w:rsidR="00DE2D82" w:rsidRPr="00034560" w:rsidRDefault="00DE2D82" w:rsidP="002345BA">
      <w:pPr>
        <w:tabs>
          <w:tab w:val="left" w:pos="1276"/>
        </w:tabs>
        <w:spacing w:line="320" w:lineRule="exact"/>
        <w:jc w:val="thaiDistribute"/>
        <w:rPr>
          <w:rFonts w:ascii="TH SarabunPSK" w:hAnsi="TH SarabunPSK" w:cs="TH SarabunPSK"/>
          <w:sz w:val="32"/>
          <w:szCs w:val="32"/>
        </w:rPr>
      </w:pPr>
      <w:r w:rsidRPr="00034560">
        <w:rPr>
          <w:rFonts w:ascii="TH SarabunPSK" w:hAnsi="TH SarabunPSK" w:cs="TH SarabunPSK" w:hint="cs"/>
          <w:sz w:val="32"/>
          <w:szCs w:val="32"/>
          <w:cs/>
        </w:rPr>
        <w:t xml:space="preserve"> </w:t>
      </w:r>
      <w:r w:rsidRPr="00034560">
        <w:rPr>
          <w:rFonts w:ascii="TH SarabunPSK" w:hAnsi="TH SarabunPSK" w:cs="TH SarabunPSK" w:hint="cs"/>
          <w:sz w:val="32"/>
          <w:szCs w:val="32"/>
          <w:cs/>
        </w:rPr>
        <w:tab/>
      </w:r>
      <w:r w:rsidRPr="00034560">
        <w:rPr>
          <w:rFonts w:ascii="TH SarabunPSK" w:hAnsi="TH SarabunPSK" w:cs="TH SarabunPSK" w:hint="cs"/>
          <w:sz w:val="32"/>
          <w:szCs w:val="32"/>
          <w:cs/>
        </w:rPr>
        <w:tab/>
        <w:t>1. รัฐธรรมนูญแห่งราชอาณาจักรไทย มาตรา 121 บัญญัติให้ในปีหนึ่งมีสมัยประชุมสามัญของรัฐสภาสองสมัย ๆ หนึ่งให้มีกำหนดเวลาหนึ่งร้อยยี่สิบวัน โดยให้ถือวันที่มีการเรียกประชุมรัฐสภาเพื่อให้สมาชิกได้มาประชุมเป็นครั้งแรก เป็นวันเริ่มสมัยประชุมสามัญประจำปีครั้งที่หนึ่ง ส่วนวันเริ่มสมัยประชุมสามัญประจำปีครั้งที่สองให้เป็นไปตามที่สภาผู้แทนราษฎรกำหนด และเนื่องจากได้มีพระราชกฤษฎีกาเรียกประชุมรัฐสภา พ.ศ. 2562 กำหนดให้มีการเรียกประชุมรัฐสภาเพื่อให้สมาชิกได้มาประชุมเป็นครั้งแรก โดยให้ถือเป็นวันเริ่มสมัยประชุมสามัญประจำปีครั้งที่หนึ่ง ตั้งแต่วันที่ 22 พฤษภาคม พ</w:t>
      </w:r>
      <w:r w:rsidRPr="00034560">
        <w:rPr>
          <w:rFonts w:ascii="TH SarabunPSK" w:hAnsi="TH SarabunPSK" w:cs="TH SarabunPSK"/>
          <w:sz w:val="32"/>
          <w:szCs w:val="32"/>
          <w:cs/>
        </w:rPr>
        <w:t xml:space="preserve">.ศ. 2562 </w:t>
      </w:r>
      <w:r w:rsidRPr="00034560">
        <w:rPr>
          <w:rFonts w:ascii="TH SarabunPSK" w:hAnsi="TH SarabunPSK" w:cs="TH SarabunPSK" w:hint="cs"/>
          <w:sz w:val="32"/>
          <w:szCs w:val="32"/>
          <w:cs/>
        </w:rPr>
        <w:t xml:space="preserve">และสภาผู้แทนราษฎรได้กำหนดให้วันที่ 1 พฤศจิกายน เป็นวันเริ่มสมัยประชุมสามัญประจำปีครั้งที่สอง ซึ่งคณะรัฐมนตรีได้มีมติรับทราบแล้ว (มติคณะรัฐมนตรีวันที่ 30 กรกฎาคม 2562) ดังนั้น ในการประชุมสภาผู้แทนราษฎรจึงมีวันเปิดและวันปิดสมัยประชุม ดังนี้ </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4394"/>
        <w:gridCol w:w="4395"/>
      </w:tblGrid>
      <w:tr w:rsidR="00DE2D82" w:rsidRPr="00034560" w:rsidTr="00FE0B2B">
        <w:trPr>
          <w:trHeight w:val="330"/>
        </w:trPr>
        <w:tc>
          <w:tcPr>
            <w:tcW w:w="661" w:type="dxa"/>
          </w:tcPr>
          <w:p w:rsidR="00DE2D82" w:rsidRPr="00034560" w:rsidRDefault="00DE2D82" w:rsidP="002345BA">
            <w:pPr>
              <w:spacing w:line="320" w:lineRule="exact"/>
              <w:jc w:val="center"/>
              <w:rPr>
                <w:rFonts w:ascii="TH SarabunPSK" w:hAnsi="TH SarabunPSK" w:cs="TH SarabunPSK"/>
                <w:b/>
                <w:bCs/>
                <w:sz w:val="32"/>
                <w:szCs w:val="32"/>
              </w:rPr>
            </w:pPr>
            <w:r w:rsidRPr="00034560">
              <w:rPr>
                <w:rFonts w:ascii="TH SarabunPSK" w:hAnsi="TH SarabunPSK" w:cs="TH SarabunPSK" w:hint="cs"/>
                <w:b/>
                <w:bCs/>
                <w:sz w:val="32"/>
                <w:szCs w:val="32"/>
                <w:cs/>
              </w:rPr>
              <w:t>ปีที่</w:t>
            </w:r>
          </w:p>
        </w:tc>
        <w:tc>
          <w:tcPr>
            <w:tcW w:w="4394" w:type="dxa"/>
          </w:tcPr>
          <w:p w:rsidR="00DE2D82" w:rsidRPr="00034560" w:rsidRDefault="00DE2D82" w:rsidP="002345BA">
            <w:pPr>
              <w:spacing w:line="320" w:lineRule="exact"/>
              <w:jc w:val="center"/>
              <w:rPr>
                <w:rFonts w:ascii="TH SarabunPSK" w:hAnsi="TH SarabunPSK" w:cs="TH SarabunPSK"/>
                <w:b/>
                <w:bCs/>
                <w:sz w:val="32"/>
                <w:szCs w:val="32"/>
              </w:rPr>
            </w:pPr>
            <w:r w:rsidRPr="00034560">
              <w:rPr>
                <w:rFonts w:ascii="TH SarabunPSK" w:hAnsi="TH SarabunPSK" w:cs="TH SarabunPSK" w:hint="cs"/>
                <w:b/>
                <w:bCs/>
                <w:sz w:val="32"/>
                <w:szCs w:val="32"/>
                <w:cs/>
              </w:rPr>
              <w:t>สมัยประชุมสามัญประจำปีครั้งที่หนึ่ง</w:t>
            </w:r>
          </w:p>
        </w:tc>
        <w:tc>
          <w:tcPr>
            <w:tcW w:w="4395" w:type="dxa"/>
          </w:tcPr>
          <w:p w:rsidR="00DE2D82" w:rsidRPr="00034560" w:rsidRDefault="00DE2D82" w:rsidP="002345BA">
            <w:pPr>
              <w:spacing w:line="320" w:lineRule="exact"/>
              <w:jc w:val="center"/>
              <w:rPr>
                <w:rFonts w:ascii="TH SarabunPSK" w:hAnsi="TH SarabunPSK" w:cs="TH SarabunPSK"/>
                <w:b/>
                <w:bCs/>
                <w:sz w:val="32"/>
                <w:szCs w:val="32"/>
              </w:rPr>
            </w:pPr>
            <w:r w:rsidRPr="00034560">
              <w:rPr>
                <w:rFonts w:ascii="TH SarabunPSK" w:hAnsi="TH SarabunPSK" w:cs="TH SarabunPSK" w:hint="cs"/>
                <w:b/>
                <w:bCs/>
                <w:sz w:val="32"/>
                <w:szCs w:val="32"/>
                <w:cs/>
              </w:rPr>
              <w:t>สมัยประชุมสามัญประจำปีครั้งที่สอง</w:t>
            </w:r>
          </w:p>
        </w:tc>
      </w:tr>
      <w:tr w:rsidR="00DE2D82" w:rsidRPr="00034560" w:rsidTr="00FE0B2B">
        <w:trPr>
          <w:trHeight w:val="330"/>
        </w:trPr>
        <w:tc>
          <w:tcPr>
            <w:tcW w:w="661" w:type="dxa"/>
          </w:tcPr>
          <w:p w:rsidR="00DE2D82" w:rsidRPr="00034560" w:rsidRDefault="00DE2D82" w:rsidP="002345BA">
            <w:pPr>
              <w:spacing w:line="320" w:lineRule="exact"/>
              <w:jc w:val="center"/>
              <w:rPr>
                <w:rFonts w:ascii="TH SarabunPSK" w:hAnsi="TH SarabunPSK" w:cs="TH SarabunPSK"/>
                <w:sz w:val="32"/>
                <w:szCs w:val="32"/>
                <w:cs/>
              </w:rPr>
            </w:pPr>
            <w:r w:rsidRPr="00034560">
              <w:rPr>
                <w:rFonts w:ascii="TH SarabunPSK" w:hAnsi="TH SarabunPSK" w:cs="TH SarabunPSK" w:hint="cs"/>
                <w:sz w:val="32"/>
                <w:szCs w:val="32"/>
                <w:cs/>
              </w:rPr>
              <w:t>1</w:t>
            </w:r>
          </w:p>
        </w:tc>
        <w:tc>
          <w:tcPr>
            <w:tcW w:w="4394" w:type="dxa"/>
          </w:tcPr>
          <w:p w:rsidR="00DE2D82" w:rsidRPr="00034560" w:rsidRDefault="00DE2D82" w:rsidP="002345BA">
            <w:pPr>
              <w:spacing w:line="320" w:lineRule="exact"/>
              <w:rPr>
                <w:rFonts w:ascii="TH SarabunPSK" w:hAnsi="TH SarabunPSK" w:cs="TH SarabunPSK"/>
                <w:sz w:val="32"/>
                <w:szCs w:val="32"/>
                <w:cs/>
              </w:rPr>
            </w:pPr>
            <w:r w:rsidRPr="00034560">
              <w:rPr>
                <w:rFonts w:ascii="TH SarabunPSK" w:hAnsi="TH SarabunPSK" w:cs="TH SarabunPSK" w:hint="cs"/>
                <w:sz w:val="32"/>
                <w:szCs w:val="32"/>
                <w:cs/>
              </w:rPr>
              <w:t xml:space="preserve">22 พฤษภาคม 2562 </w:t>
            </w:r>
            <w:r w:rsidRPr="00034560">
              <w:rPr>
                <w:rFonts w:ascii="TH SarabunPSK" w:hAnsi="TH SarabunPSK" w:cs="TH SarabunPSK"/>
                <w:sz w:val="32"/>
                <w:szCs w:val="32"/>
                <w:cs/>
              </w:rPr>
              <w:t>–</w:t>
            </w:r>
            <w:r w:rsidRPr="00034560">
              <w:rPr>
                <w:rFonts w:ascii="TH SarabunPSK" w:hAnsi="TH SarabunPSK" w:cs="TH SarabunPSK" w:hint="cs"/>
                <w:sz w:val="32"/>
                <w:szCs w:val="32"/>
                <w:cs/>
              </w:rPr>
              <w:t xml:space="preserve"> 18 กันยายน 2562 </w:t>
            </w:r>
          </w:p>
        </w:tc>
        <w:tc>
          <w:tcPr>
            <w:tcW w:w="4395" w:type="dxa"/>
          </w:tcPr>
          <w:p w:rsidR="00DE2D82" w:rsidRPr="00034560" w:rsidRDefault="00DE2D82" w:rsidP="002345BA">
            <w:pPr>
              <w:spacing w:line="320" w:lineRule="exact"/>
              <w:rPr>
                <w:rFonts w:ascii="TH SarabunPSK" w:hAnsi="TH SarabunPSK" w:cs="TH SarabunPSK"/>
                <w:sz w:val="32"/>
                <w:szCs w:val="32"/>
                <w:cs/>
              </w:rPr>
            </w:pPr>
            <w:r w:rsidRPr="00034560">
              <w:rPr>
                <w:rFonts w:ascii="TH SarabunPSK" w:hAnsi="TH SarabunPSK" w:cs="TH SarabunPSK" w:hint="cs"/>
                <w:sz w:val="32"/>
                <w:szCs w:val="32"/>
                <w:cs/>
              </w:rPr>
              <w:t xml:space="preserve">1 พฤศจิกายน 2562 </w:t>
            </w:r>
            <w:r w:rsidRPr="00034560">
              <w:rPr>
                <w:rFonts w:ascii="TH SarabunPSK" w:hAnsi="TH SarabunPSK" w:cs="TH SarabunPSK"/>
                <w:sz w:val="32"/>
                <w:szCs w:val="32"/>
                <w:cs/>
              </w:rPr>
              <w:t>–</w:t>
            </w:r>
            <w:r w:rsidRPr="00034560">
              <w:rPr>
                <w:rFonts w:ascii="TH SarabunPSK" w:hAnsi="TH SarabunPSK" w:cs="TH SarabunPSK" w:hint="cs"/>
                <w:sz w:val="32"/>
                <w:szCs w:val="32"/>
                <w:cs/>
              </w:rPr>
              <w:t xml:space="preserve"> 28 กุมภาพันธ์ 2563 </w:t>
            </w:r>
          </w:p>
        </w:tc>
      </w:tr>
      <w:tr w:rsidR="00DE2D82" w:rsidRPr="00034560" w:rsidTr="00FE0B2B">
        <w:trPr>
          <w:trHeight w:val="330"/>
        </w:trPr>
        <w:tc>
          <w:tcPr>
            <w:tcW w:w="661" w:type="dxa"/>
          </w:tcPr>
          <w:p w:rsidR="00DE2D82" w:rsidRPr="00034560" w:rsidRDefault="00DE2D82" w:rsidP="002345BA">
            <w:pPr>
              <w:spacing w:line="320" w:lineRule="exact"/>
              <w:jc w:val="center"/>
              <w:rPr>
                <w:rFonts w:ascii="TH SarabunPSK" w:hAnsi="TH SarabunPSK" w:cs="TH SarabunPSK"/>
                <w:sz w:val="32"/>
                <w:szCs w:val="32"/>
                <w:cs/>
              </w:rPr>
            </w:pPr>
            <w:r w:rsidRPr="00034560">
              <w:rPr>
                <w:rFonts w:ascii="TH SarabunPSK" w:hAnsi="TH SarabunPSK" w:cs="TH SarabunPSK" w:hint="cs"/>
                <w:sz w:val="32"/>
                <w:szCs w:val="32"/>
                <w:cs/>
              </w:rPr>
              <w:t>2</w:t>
            </w:r>
          </w:p>
        </w:tc>
        <w:tc>
          <w:tcPr>
            <w:tcW w:w="4394" w:type="dxa"/>
          </w:tcPr>
          <w:p w:rsidR="00DE2D82" w:rsidRPr="00034560" w:rsidRDefault="00DE2D82" w:rsidP="002345BA">
            <w:pPr>
              <w:spacing w:line="320" w:lineRule="exact"/>
              <w:rPr>
                <w:rFonts w:ascii="TH SarabunPSK" w:hAnsi="TH SarabunPSK" w:cs="TH SarabunPSK"/>
                <w:b/>
                <w:bCs/>
                <w:sz w:val="32"/>
                <w:szCs w:val="32"/>
                <w:cs/>
              </w:rPr>
            </w:pPr>
            <w:r w:rsidRPr="00034560">
              <w:rPr>
                <w:rFonts w:ascii="TH SarabunPSK" w:hAnsi="TH SarabunPSK" w:cs="TH SarabunPSK" w:hint="cs"/>
                <w:b/>
                <w:bCs/>
                <w:sz w:val="32"/>
                <w:szCs w:val="32"/>
                <w:cs/>
              </w:rPr>
              <w:t xml:space="preserve">22 พฤษภาคม 2563 </w:t>
            </w:r>
            <w:r w:rsidRPr="00034560">
              <w:rPr>
                <w:rFonts w:ascii="TH SarabunPSK" w:hAnsi="TH SarabunPSK" w:cs="TH SarabunPSK"/>
                <w:b/>
                <w:bCs/>
                <w:sz w:val="32"/>
                <w:szCs w:val="32"/>
                <w:cs/>
              </w:rPr>
              <w:t>–</w:t>
            </w:r>
            <w:r w:rsidRPr="00034560">
              <w:rPr>
                <w:rFonts w:ascii="TH SarabunPSK" w:hAnsi="TH SarabunPSK" w:cs="TH SarabunPSK" w:hint="cs"/>
                <w:b/>
                <w:bCs/>
                <w:sz w:val="32"/>
                <w:szCs w:val="32"/>
                <w:cs/>
              </w:rPr>
              <w:t xml:space="preserve"> 18 กันยายน 2563</w:t>
            </w:r>
          </w:p>
        </w:tc>
        <w:tc>
          <w:tcPr>
            <w:tcW w:w="4395" w:type="dxa"/>
          </w:tcPr>
          <w:p w:rsidR="00DE2D82" w:rsidRPr="00034560" w:rsidRDefault="00DE2D82" w:rsidP="002345BA">
            <w:pPr>
              <w:spacing w:line="320" w:lineRule="exact"/>
              <w:rPr>
                <w:rFonts w:ascii="TH SarabunPSK" w:hAnsi="TH SarabunPSK" w:cs="TH SarabunPSK"/>
                <w:sz w:val="32"/>
                <w:szCs w:val="32"/>
                <w:cs/>
              </w:rPr>
            </w:pPr>
            <w:r w:rsidRPr="00034560">
              <w:rPr>
                <w:rFonts w:ascii="TH SarabunPSK" w:hAnsi="TH SarabunPSK" w:cs="TH SarabunPSK" w:hint="cs"/>
                <w:sz w:val="32"/>
                <w:szCs w:val="32"/>
                <w:cs/>
              </w:rPr>
              <w:t xml:space="preserve">1 พฤศจิกายน 2563 </w:t>
            </w:r>
            <w:r w:rsidRPr="00034560">
              <w:rPr>
                <w:rFonts w:ascii="TH SarabunPSK" w:hAnsi="TH SarabunPSK" w:cs="TH SarabunPSK"/>
                <w:sz w:val="32"/>
                <w:szCs w:val="32"/>
                <w:cs/>
              </w:rPr>
              <w:t>–</w:t>
            </w:r>
            <w:r w:rsidRPr="00034560">
              <w:rPr>
                <w:rFonts w:ascii="TH SarabunPSK" w:hAnsi="TH SarabunPSK" w:cs="TH SarabunPSK" w:hint="cs"/>
                <w:sz w:val="32"/>
                <w:szCs w:val="32"/>
                <w:cs/>
              </w:rPr>
              <w:t xml:space="preserve"> 28 กุมภาพันธ์ 2564</w:t>
            </w:r>
          </w:p>
        </w:tc>
      </w:tr>
      <w:tr w:rsidR="00DE2D82" w:rsidRPr="00034560" w:rsidTr="00FE0B2B">
        <w:trPr>
          <w:trHeight w:val="330"/>
        </w:trPr>
        <w:tc>
          <w:tcPr>
            <w:tcW w:w="661" w:type="dxa"/>
          </w:tcPr>
          <w:p w:rsidR="00DE2D82" w:rsidRPr="00034560" w:rsidRDefault="00DE2D82" w:rsidP="002345BA">
            <w:pPr>
              <w:spacing w:line="320" w:lineRule="exact"/>
              <w:jc w:val="center"/>
              <w:rPr>
                <w:rFonts w:ascii="TH SarabunPSK" w:hAnsi="TH SarabunPSK" w:cs="TH SarabunPSK"/>
                <w:sz w:val="32"/>
                <w:szCs w:val="32"/>
                <w:cs/>
              </w:rPr>
            </w:pPr>
            <w:r w:rsidRPr="00034560">
              <w:rPr>
                <w:rFonts w:ascii="TH SarabunPSK" w:hAnsi="TH SarabunPSK" w:cs="TH SarabunPSK" w:hint="cs"/>
                <w:sz w:val="32"/>
                <w:szCs w:val="32"/>
                <w:cs/>
              </w:rPr>
              <w:t>3</w:t>
            </w:r>
          </w:p>
        </w:tc>
        <w:tc>
          <w:tcPr>
            <w:tcW w:w="4394" w:type="dxa"/>
          </w:tcPr>
          <w:p w:rsidR="00DE2D82" w:rsidRPr="00034560" w:rsidRDefault="00DE2D82" w:rsidP="002345BA">
            <w:pPr>
              <w:spacing w:line="320" w:lineRule="exact"/>
              <w:rPr>
                <w:rFonts w:ascii="TH SarabunPSK" w:hAnsi="TH SarabunPSK" w:cs="TH SarabunPSK"/>
                <w:sz w:val="32"/>
                <w:szCs w:val="32"/>
                <w:cs/>
              </w:rPr>
            </w:pPr>
            <w:r w:rsidRPr="00034560">
              <w:rPr>
                <w:rFonts w:ascii="TH SarabunPSK" w:hAnsi="TH SarabunPSK" w:cs="TH SarabunPSK" w:hint="cs"/>
                <w:sz w:val="32"/>
                <w:szCs w:val="32"/>
                <w:cs/>
              </w:rPr>
              <w:t xml:space="preserve">22 พฤษภาคม 2564 </w:t>
            </w:r>
            <w:r w:rsidRPr="00034560">
              <w:rPr>
                <w:rFonts w:ascii="TH SarabunPSK" w:hAnsi="TH SarabunPSK" w:cs="TH SarabunPSK"/>
                <w:sz w:val="32"/>
                <w:szCs w:val="32"/>
                <w:cs/>
              </w:rPr>
              <w:t>–</w:t>
            </w:r>
            <w:r w:rsidRPr="00034560">
              <w:rPr>
                <w:rFonts w:ascii="TH SarabunPSK" w:hAnsi="TH SarabunPSK" w:cs="TH SarabunPSK" w:hint="cs"/>
                <w:sz w:val="32"/>
                <w:szCs w:val="32"/>
                <w:cs/>
              </w:rPr>
              <w:t xml:space="preserve"> 18 กันยายน 2564</w:t>
            </w:r>
          </w:p>
        </w:tc>
        <w:tc>
          <w:tcPr>
            <w:tcW w:w="4395" w:type="dxa"/>
          </w:tcPr>
          <w:p w:rsidR="00DE2D82" w:rsidRPr="00034560" w:rsidRDefault="00DE2D82" w:rsidP="002345BA">
            <w:pPr>
              <w:spacing w:line="320" w:lineRule="exact"/>
              <w:rPr>
                <w:rFonts w:ascii="TH SarabunPSK" w:hAnsi="TH SarabunPSK" w:cs="TH SarabunPSK"/>
                <w:sz w:val="32"/>
                <w:szCs w:val="32"/>
                <w:cs/>
              </w:rPr>
            </w:pPr>
            <w:r w:rsidRPr="00034560">
              <w:rPr>
                <w:rFonts w:ascii="TH SarabunPSK" w:hAnsi="TH SarabunPSK" w:cs="TH SarabunPSK" w:hint="cs"/>
                <w:sz w:val="32"/>
                <w:szCs w:val="32"/>
                <w:cs/>
              </w:rPr>
              <w:t xml:space="preserve">1 พฤศจิกายน 2564 </w:t>
            </w:r>
            <w:r w:rsidRPr="00034560">
              <w:rPr>
                <w:rFonts w:ascii="TH SarabunPSK" w:hAnsi="TH SarabunPSK" w:cs="TH SarabunPSK"/>
                <w:sz w:val="32"/>
                <w:szCs w:val="32"/>
                <w:cs/>
              </w:rPr>
              <w:t>–</w:t>
            </w:r>
            <w:r w:rsidRPr="00034560">
              <w:rPr>
                <w:rFonts w:ascii="TH SarabunPSK" w:hAnsi="TH SarabunPSK" w:cs="TH SarabunPSK" w:hint="cs"/>
                <w:sz w:val="32"/>
                <w:szCs w:val="32"/>
                <w:cs/>
              </w:rPr>
              <w:t xml:space="preserve"> 28 กุมภาพันธ์ 2565</w:t>
            </w:r>
          </w:p>
        </w:tc>
      </w:tr>
      <w:tr w:rsidR="00DE2D82" w:rsidRPr="00034560" w:rsidTr="00FE0B2B">
        <w:trPr>
          <w:trHeight w:val="330"/>
        </w:trPr>
        <w:tc>
          <w:tcPr>
            <w:tcW w:w="661" w:type="dxa"/>
          </w:tcPr>
          <w:p w:rsidR="00DE2D82" w:rsidRPr="00034560" w:rsidRDefault="00DE2D82" w:rsidP="002345BA">
            <w:pPr>
              <w:spacing w:line="320" w:lineRule="exact"/>
              <w:jc w:val="center"/>
              <w:rPr>
                <w:rFonts w:ascii="TH SarabunPSK" w:hAnsi="TH SarabunPSK" w:cs="TH SarabunPSK"/>
                <w:sz w:val="32"/>
                <w:szCs w:val="32"/>
                <w:cs/>
              </w:rPr>
            </w:pPr>
            <w:r w:rsidRPr="00034560">
              <w:rPr>
                <w:rFonts w:ascii="TH SarabunPSK" w:hAnsi="TH SarabunPSK" w:cs="TH SarabunPSK" w:hint="cs"/>
                <w:sz w:val="32"/>
                <w:szCs w:val="32"/>
                <w:cs/>
              </w:rPr>
              <w:t>4</w:t>
            </w:r>
          </w:p>
        </w:tc>
        <w:tc>
          <w:tcPr>
            <w:tcW w:w="4394" w:type="dxa"/>
          </w:tcPr>
          <w:p w:rsidR="00DE2D82" w:rsidRPr="00034560" w:rsidRDefault="00DE2D82" w:rsidP="002345BA">
            <w:pPr>
              <w:spacing w:line="320" w:lineRule="exact"/>
              <w:rPr>
                <w:rFonts w:ascii="TH SarabunPSK" w:hAnsi="TH SarabunPSK" w:cs="TH SarabunPSK"/>
                <w:sz w:val="32"/>
                <w:szCs w:val="32"/>
                <w:cs/>
              </w:rPr>
            </w:pPr>
            <w:r w:rsidRPr="00034560">
              <w:rPr>
                <w:rFonts w:ascii="TH SarabunPSK" w:hAnsi="TH SarabunPSK" w:cs="TH SarabunPSK" w:hint="cs"/>
                <w:sz w:val="32"/>
                <w:szCs w:val="32"/>
                <w:cs/>
              </w:rPr>
              <w:t xml:space="preserve">22 พฤษภาคม 2565 </w:t>
            </w:r>
            <w:r w:rsidRPr="00034560">
              <w:rPr>
                <w:rFonts w:ascii="TH SarabunPSK" w:hAnsi="TH SarabunPSK" w:cs="TH SarabunPSK"/>
                <w:sz w:val="32"/>
                <w:szCs w:val="32"/>
                <w:cs/>
              </w:rPr>
              <w:t>–</w:t>
            </w:r>
            <w:r w:rsidRPr="00034560">
              <w:rPr>
                <w:rFonts w:ascii="TH SarabunPSK" w:hAnsi="TH SarabunPSK" w:cs="TH SarabunPSK" w:hint="cs"/>
                <w:sz w:val="32"/>
                <w:szCs w:val="32"/>
                <w:cs/>
              </w:rPr>
              <w:t xml:space="preserve"> 18 กันยายน 2565</w:t>
            </w:r>
          </w:p>
        </w:tc>
        <w:tc>
          <w:tcPr>
            <w:tcW w:w="4395" w:type="dxa"/>
          </w:tcPr>
          <w:p w:rsidR="00DE2D82" w:rsidRPr="00034560" w:rsidRDefault="00DE2D82" w:rsidP="002345BA">
            <w:pPr>
              <w:spacing w:line="320" w:lineRule="exact"/>
              <w:rPr>
                <w:rFonts w:ascii="TH SarabunPSK" w:hAnsi="TH SarabunPSK" w:cs="TH SarabunPSK"/>
                <w:sz w:val="32"/>
                <w:szCs w:val="32"/>
                <w:cs/>
              </w:rPr>
            </w:pPr>
            <w:r w:rsidRPr="00034560">
              <w:rPr>
                <w:rFonts w:ascii="TH SarabunPSK" w:hAnsi="TH SarabunPSK" w:cs="TH SarabunPSK" w:hint="cs"/>
                <w:sz w:val="32"/>
                <w:szCs w:val="32"/>
                <w:cs/>
              </w:rPr>
              <w:t xml:space="preserve">1 พฤศจิกายน 2565 </w:t>
            </w:r>
            <w:r w:rsidRPr="00034560">
              <w:rPr>
                <w:rFonts w:ascii="TH SarabunPSK" w:hAnsi="TH SarabunPSK" w:cs="TH SarabunPSK"/>
                <w:sz w:val="32"/>
                <w:szCs w:val="32"/>
                <w:cs/>
              </w:rPr>
              <w:t>–</w:t>
            </w:r>
            <w:r w:rsidRPr="00034560">
              <w:rPr>
                <w:rFonts w:ascii="TH SarabunPSK" w:hAnsi="TH SarabunPSK" w:cs="TH SarabunPSK" w:hint="cs"/>
                <w:sz w:val="32"/>
                <w:szCs w:val="32"/>
                <w:cs/>
              </w:rPr>
              <w:t xml:space="preserve"> 28 กุมภาพันธ์ 2566 </w:t>
            </w:r>
          </w:p>
        </w:tc>
      </w:tr>
    </w:tbl>
    <w:p w:rsidR="00DE2D82" w:rsidRPr="00034560" w:rsidRDefault="00DE2D82" w:rsidP="002345BA">
      <w:pPr>
        <w:spacing w:line="320" w:lineRule="exact"/>
        <w:jc w:val="thaiDistribute"/>
        <w:rPr>
          <w:rFonts w:ascii="TH SarabunPSK" w:hAnsi="TH SarabunPSK" w:cs="TH SarabunPSK"/>
          <w:sz w:val="32"/>
          <w:szCs w:val="32"/>
        </w:rPr>
      </w:pPr>
      <w:r w:rsidRPr="00034560">
        <w:rPr>
          <w:rFonts w:ascii="TH SarabunPSK" w:hAnsi="TH SarabunPSK" w:cs="TH SarabunPSK" w:hint="cs"/>
          <w:sz w:val="32"/>
          <w:szCs w:val="32"/>
          <w:cs/>
        </w:rPr>
        <w:t xml:space="preserve"> </w:t>
      </w:r>
      <w:r w:rsidRPr="00034560">
        <w:rPr>
          <w:rFonts w:ascii="TH SarabunPSK" w:hAnsi="TH SarabunPSK" w:cs="TH SarabunPSK" w:hint="cs"/>
          <w:sz w:val="32"/>
          <w:szCs w:val="32"/>
          <w:cs/>
        </w:rPr>
        <w:tab/>
      </w:r>
      <w:r w:rsidRPr="00034560">
        <w:rPr>
          <w:rFonts w:ascii="TH SarabunPSK" w:hAnsi="TH SarabunPSK" w:cs="TH SarabunPSK" w:hint="cs"/>
          <w:sz w:val="32"/>
          <w:szCs w:val="32"/>
          <w:cs/>
        </w:rPr>
        <w:tab/>
        <w:t>2. ดังนั้น สมควรที่จะให้มีการเรียกประชุมรัฐสภาสมัยประชุมสามัญประจำปีครั้งที่หนึ่งสำหรับปี 2563 ตั้งแต่วันที่ 22 พฤษภาคม 2563</w:t>
      </w:r>
    </w:p>
    <w:p w:rsidR="00DE2D82" w:rsidRPr="00034560" w:rsidRDefault="00DE2D82" w:rsidP="002345BA">
      <w:pPr>
        <w:spacing w:line="320" w:lineRule="exact"/>
        <w:jc w:val="thaiDistribute"/>
        <w:rPr>
          <w:rFonts w:ascii="TH SarabunPSK" w:hAnsi="TH SarabunPSK" w:cs="TH SarabunPSK"/>
          <w:sz w:val="32"/>
          <w:szCs w:val="32"/>
        </w:rPr>
      </w:pPr>
      <w:r w:rsidRPr="00034560">
        <w:rPr>
          <w:rFonts w:ascii="TH SarabunPSK" w:hAnsi="TH SarabunPSK" w:cs="TH SarabunPSK" w:hint="cs"/>
          <w:sz w:val="32"/>
          <w:szCs w:val="32"/>
          <w:cs/>
        </w:rPr>
        <w:t>จึงเสนอร่างพระราชกฤษฎีกาเรียกประชุมรัฐสภาสมัยประชุมสามัญประจำปีครั้งที่หนึ่ง พ.ศ. ....</w:t>
      </w:r>
      <w:r w:rsidR="00044E2E">
        <w:rPr>
          <w:rFonts w:ascii="TH SarabunPSK" w:hAnsi="TH SarabunPSK" w:cs="TH SarabunPSK" w:hint="cs"/>
          <w:sz w:val="32"/>
          <w:szCs w:val="32"/>
          <w:cs/>
        </w:rPr>
        <w:t xml:space="preserve"> </w:t>
      </w:r>
      <w:r w:rsidRPr="00034560">
        <w:rPr>
          <w:rFonts w:ascii="TH SarabunPSK" w:hAnsi="TH SarabunPSK" w:cs="TH SarabunPSK" w:hint="cs"/>
          <w:sz w:val="32"/>
          <w:szCs w:val="32"/>
          <w:cs/>
        </w:rPr>
        <w:t xml:space="preserve">มาเพื่อดำเนินการ </w:t>
      </w:r>
      <w:r w:rsidRPr="00034560">
        <w:rPr>
          <w:rFonts w:ascii="TH SarabunPSK" w:hAnsi="TH SarabunPSK" w:cs="TH SarabunPSK"/>
          <w:sz w:val="32"/>
          <w:szCs w:val="32"/>
          <w:cs/>
        </w:rPr>
        <w:tab/>
      </w:r>
    </w:p>
    <w:p w:rsidR="00DE2D82" w:rsidRPr="00034560" w:rsidRDefault="00DE2D82" w:rsidP="002345BA">
      <w:pPr>
        <w:spacing w:line="320" w:lineRule="exact"/>
        <w:jc w:val="thaiDistribute"/>
        <w:rPr>
          <w:rFonts w:ascii="TH SarabunPSK" w:hAnsi="TH SarabunPSK" w:cs="TH SarabunPSK"/>
          <w:sz w:val="32"/>
          <w:szCs w:val="32"/>
        </w:rPr>
      </w:pPr>
    </w:p>
    <w:p w:rsidR="00DE2D82" w:rsidRPr="00034560" w:rsidRDefault="003234FF" w:rsidP="002345B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3. </w:t>
      </w:r>
      <w:r w:rsidR="00DE2D82" w:rsidRPr="00034560">
        <w:rPr>
          <w:rFonts w:ascii="TH SarabunPSK" w:hAnsi="TH SarabunPSK" w:cs="TH SarabunPSK" w:hint="cs"/>
          <w:b/>
          <w:bCs/>
          <w:sz w:val="32"/>
          <w:szCs w:val="32"/>
          <w:cs/>
        </w:rPr>
        <w:t xml:space="preserve">เรื่อง ร่างกฎกระทรวงกำหนดด่านศุลกากรและด่านพรมแดน (ฉบับที่ ..) พ.ศ. .... (กำหนดด่านพรมแดนแม่สอด แห่งที่ 2 ของด่านศุลกากรแม่สอด) </w:t>
      </w:r>
    </w:p>
    <w:p w:rsidR="00DE2D82" w:rsidRPr="00034560" w:rsidRDefault="00DE2D82" w:rsidP="002345BA">
      <w:pPr>
        <w:spacing w:line="320" w:lineRule="exact"/>
        <w:jc w:val="thaiDistribute"/>
        <w:rPr>
          <w:rFonts w:ascii="TH SarabunPSK" w:hAnsi="TH SarabunPSK" w:cs="TH SarabunPSK"/>
          <w:sz w:val="32"/>
          <w:szCs w:val="32"/>
        </w:rPr>
      </w:pP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hint="cs"/>
          <w:sz w:val="32"/>
          <w:szCs w:val="32"/>
          <w:cs/>
        </w:rPr>
        <w:t xml:space="preserve">คณะรัฐมนตรีมีมติอนุมัติหลักการร่างกฎกระทรวงกำหนดด่านศุลกากรและด่านพรมแดน (ฉบับที่ ..) พ.ศ. .... ตามที่กระทรวงการคลังเสนอ และให้ส่งสำนักงานคณะกรรมการกฤษฎีกาตรวจพิจารณา แล้วดำเนินการต่อไปได้ </w:t>
      </w:r>
    </w:p>
    <w:p w:rsidR="00DE2D82" w:rsidRPr="00034560" w:rsidRDefault="00DE2D82" w:rsidP="002345BA">
      <w:pPr>
        <w:spacing w:line="320" w:lineRule="exact"/>
        <w:jc w:val="thaiDistribute"/>
        <w:rPr>
          <w:rFonts w:ascii="TH SarabunPSK" w:hAnsi="TH SarabunPSK" w:cs="TH SarabunPSK"/>
          <w:b/>
          <w:bCs/>
          <w:sz w:val="32"/>
          <w:szCs w:val="32"/>
        </w:rPr>
      </w:pPr>
      <w:r w:rsidRPr="00034560">
        <w:rPr>
          <w:rFonts w:ascii="TH SarabunPSK" w:hAnsi="TH SarabunPSK" w:cs="TH SarabunPSK"/>
          <w:sz w:val="32"/>
          <w:szCs w:val="32"/>
          <w:cs/>
        </w:rPr>
        <w:lastRenderedPageBreak/>
        <w:tab/>
      </w:r>
      <w:r w:rsidRPr="00034560">
        <w:rPr>
          <w:rFonts w:ascii="TH SarabunPSK" w:hAnsi="TH SarabunPSK" w:cs="TH SarabunPSK"/>
          <w:sz w:val="32"/>
          <w:szCs w:val="32"/>
          <w:cs/>
        </w:rPr>
        <w:tab/>
      </w:r>
      <w:r w:rsidRPr="00034560">
        <w:rPr>
          <w:rFonts w:ascii="TH SarabunPSK" w:hAnsi="TH SarabunPSK" w:cs="TH SarabunPSK" w:hint="cs"/>
          <w:sz w:val="32"/>
          <w:szCs w:val="32"/>
          <w:cs/>
        </w:rPr>
        <w:t xml:space="preserve"> ทั้งนี้</w:t>
      </w:r>
      <w:r w:rsidRPr="00034560">
        <w:rPr>
          <w:rFonts w:ascii="TH SarabunPSK" w:hAnsi="TH SarabunPSK" w:cs="TH SarabunPSK" w:hint="cs"/>
          <w:b/>
          <w:bCs/>
          <w:sz w:val="32"/>
          <w:szCs w:val="32"/>
          <w:cs/>
        </w:rPr>
        <w:t xml:space="preserve"> </w:t>
      </w:r>
      <w:r w:rsidRPr="00034560">
        <w:rPr>
          <w:rFonts w:ascii="TH SarabunPSK" w:hAnsi="TH SarabunPSK" w:cs="TH SarabunPSK" w:hint="cs"/>
          <w:sz w:val="32"/>
          <w:szCs w:val="32"/>
          <w:cs/>
        </w:rPr>
        <w:t xml:space="preserve">ร่างกฎกระทรวงฯ ที่กระทรวงการคลังเสนอ เป็นการแก้ไขเพิ่มเติมกฎกระทรวงกำหนดด่านศุลกากรและด่านพรมแดน พ.ศ. 2560 เพื่อปรับปรุงการกำหนดเขตศุลกากรและด่านพรมแดนของด่านศุลกากรแม่สอด จังหวัดตาก ให้สอดคล้องกับประกาศกระทรวงมหาดไทย เกี่ยวกับการเปิดจุดผ่านแดนถาวรสะพานมิตรภาพไทย </w:t>
      </w:r>
      <w:r w:rsidRPr="00034560">
        <w:rPr>
          <w:rFonts w:ascii="TH SarabunPSK" w:hAnsi="TH SarabunPSK" w:cs="TH SarabunPSK"/>
          <w:sz w:val="32"/>
          <w:szCs w:val="32"/>
          <w:cs/>
        </w:rPr>
        <w:t>–</w:t>
      </w:r>
      <w:r w:rsidRPr="00034560">
        <w:rPr>
          <w:rFonts w:ascii="TH SarabunPSK" w:hAnsi="TH SarabunPSK" w:cs="TH SarabunPSK" w:hint="cs"/>
          <w:sz w:val="32"/>
          <w:szCs w:val="32"/>
          <w:cs/>
        </w:rPr>
        <w:t xml:space="preserve"> เมียนมา ข้ามแม่น้ำเมย แห่งที่ 2 อำเภอแม่สอด จังหวัดตาก อันเป็นการอำนวยความสะดวกในด้านการคมนาคมขนส่ง การค้า การลงทุน ตลอดจนเพื่อประโยชน์ในการตรวจตรา ป้องกันการกระทำความผิดตามกฎหมายว่าด้วยศุลกากร </w:t>
      </w:r>
      <w:r w:rsidRPr="00034560">
        <w:rPr>
          <w:rFonts w:ascii="TH SarabunPSK" w:hAnsi="TH SarabunPSK" w:cs="TH SarabunPSK" w:hint="cs"/>
          <w:b/>
          <w:bCs/>
          <w:sz w:val="32"/>
          <w:szCs w:val="32"/>
          <w:cs/>
        </w:rPr>
        <w:t xml:space="preserve">  </w:t>
      </w:r>
    </w:p>
    <w:p w:rsidR="00DE2D82" w:rsidRPr="00034560" w:rsidRDefault="00DE2D82" w:rsidP="002345BA">
      <w:pPr>
        <w:spacing w:line="320" w:lineRule="exact"/>
        <w:jc w:val="thaiDistribute"/>
        <w:rPr>
          <w:rFonts w:ascii="TH SarabunPSK" w:hAnsi="TH SarabunPSK" w:cs="TH SarabunPSK"/>
          <w:sz w:val="32"/>
          <w:szCs w:val="32"/>
        </w:rPr>
      </w:pPr>
      <w:r w:rsidRPr="00034560">
        <w:rPr>
          <w:rFonts w:ascii="TH SarabunPSK" w:hAnsi="TH SarabunPSK" w:cs="TH SarabunPSK" w:hint="cs"/>
          <w:b/>
          <w:bCs/>
          <w:sz w:val="32"/>
          <w:szCs w:val="32"/>
          <w:cs/>
        </w:rPr>
        <w:t xml:space="preserve"> </w:t>
      </w:r>
      <w:r w:rsidRPr="00034560">
        <w:rPr>
          <w:rFonts w:ascii="TH SarabunPSK" w:hAnsi="TH SarabunPSK" w:cs="TH SarabunPSK" w:hint="cs"/>
          <w:b/>
          <w:bCs/>
          <w:sz w:val="32"/>
          <w:szCs w:val="32"/>
          <w:cs/>
        </w:rPr>
        <w:tab/>
      </w:r>
      <w:r w:rsidRPr="00034560">
        <w:rPr>
          <w:rFonts w:ascii="TH SarabunPSK" w:hAnsi="TH SarabunPSK" w:cs="TH SarabunPSK" w:hint="cs"/>
          <w:b/>
          <w:bCs/>
          <w:sz w:val="32"/>
          <w:szCs w:val="32"/>
          <w:cs/>
        </w:rPr>
        <w:tab/>
        <w:t xml:space="preserve">สาระสำคัญของร่างกฎกระทรวง  </w:t>
      </w:r>
      <w:r w:rsidRPr="00034560">
        <w:rPr>
          <w:rFonts w:ascii="TH SarabunPSK" w:hAnsi="TH SarabunPSK" w:cs="TH SarabunPSK" w:hint="cs"/>
          <w:sz w:val="32"/>
          <w:szCs w:val="32"/>
          <w:cs/>
        </w:rPr>
        <w:t xml:space="preserve"> </w:t>
      </w:r>
    </w:p>
    <w:p w:rsidR="00DE2D82" w:rsidRPr="00034560" w:rsidRDefault="00DE2D82" w:rsidP="002345BA">
      <w:pPr>
        <w:spacing w:line="320" w:lineRule="exact"/>
        <w:jc w:val="thaiDistribute"/>
        <w:rPr>
          <w:rFonts w:ascii="TH SarabunPSK" w:hAnsi="TH SarabunPSK" w:cs="TH SarabunPSK"/>
          <w:sz w:val="32"/>
          <w:szCs w:val="32"/>
        </w:rPr>
      </w:pP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hint="cs"/>
          <w:sz w:val="32"/>
          <w:szCs w:val="32"/>
          <w:cs/>
        </w:rPr>
        <w:t xml:space="preserve">1. ยกเลิกเขตศุลกากรบริเวณตามลำน้ำเมยตอนที่เป็นเส้นเขตแดนระหว่างราชอาณาจักรไทยกับสาธารณรัฐแห่งสหภาพเมียนมาในเขตระยะห่างจากสะพานมิตรภาพไทย </w:t>
      </w:r>
      <w:r w:rsidRPr="00034560">
        <w:rPr>
          <w:rFonts w:ascii="TH SarabunPSK" w:hAnsi="TH SarabunPSK" w:cs="TH SarabunPSK"/>
          <w:sz w:val="32"/>
          <w:szCs w:val="32"/>
          <w:cs/>
        </w:rPr>
        <w:t>–</w:t>
      </w:r>
      <w:r w:rsidRPr="00034560">
        <w:rPr>
          <w:rFonts w:ascii="TH SarabunPSK" w:hAnsi="TH SarabunPSK" w:cs="TH SarabunPSK" w:hint="cs"/>
          <w:sz w:val="32"/>
          <w:szCs w:val="32"/>
          <w:cs/>
        </w:rPr>
        <w:t xml:space="preserve"> พม่า ด้านละ 500 เมตร </w:t>
      </w:r>
    </w:p>
    <w:p w:rsidR="00DE2D82" w:rsidRPr="00034560" w:rsidRDefault="00DE2D82" w:rsidP="002345BA">
      <w:pPr>
        <w:spacing w:line="320" w:lineRule="exact"/>
        <w:jc w:val="thaiDistribute"/>
        <w:rPr>
          <w:rFonts w:ascii="TH SarabunPSK" w:hAnsi="TH SarabunPSK" w:cs="TH SarabunPSK"/>
          <w:sz w:val="32"/>
          <w:szCs w:val="32"/>
        </w:rPr>
      </w:pPr>
      <w:r w:rsidRPr="00034560">
        <w:rPr>
          <w:rFonts w:ascii="TH SarabunPSK" w:hAnsi="TH SarabunPSK" w:cs="TH SarabunPSK" w:hint="cs"/>
          <w:sz w:val="32"/>
          <w:szCs w:val="32"/>
          <w:cs/>
        </w:rPr>
        <w:t xml:space="preserve"> </w:t>
      </w:r>
      <w:r w:rsidRPr="00034560">
        <w:rPr>
          <w:rFonts w:ascii="TH SarabunPSK" w:hAnsi="TH SarabunPSK" w:cs="TH SarabunPSK" w:hint="cs"/>
          <w:sz w:val="32"/>
          <w:szCs w:val="32"/>
          <w:cs/>
        </w:rPr>
        <w:tab/>
      </w:r>
      <w:r w:rsidRPr="00034560">
        <w:rPr>
          <w:rFonts w:ascii="TH SarabunPSK" w:hAnsi="TH SarabunPSK" w:cs="TH SarabunPSK" w:hint="cs"/>
          <w:sz w:val="32"/>
          <w:szCs w:val="32"/>
          <w:cs/>
        </w:rPr>
        <w:tab/>
        <w:t xml:space="preserve">2. ยกเลิกด่านพรมแดนบ้านท่าสายลวด ตำบลท่าสายลวด อำเภอแม่สอด จังหวัดตาก </w:t>
      </w:r>
    </w:p>
    <w:p w:rsidR="00DE2D82" w:rsidRPr="00034560" w:rsidRDefault="00DE2D82" w:rsidP="002345BA">
      <w:pPr>
        <w:spacing w:line="320" w:lineRule="exact"/>
        <w:jc w:val="thaiDistribute"/>
        <w:rPr>
          <w:rFonts w:ascii="TH SarabunPSK" w:hAnsi="TH SarabunPSK" w:cs="TH SarabunPSK"/>
          <w:sz w:val="32"/>
          <w:szCs w:val="32"/>
        </w:rPr>
      </w:pP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hint="cs"/>
          <w:sz w:val="32"/>
          <w:szCs w:val="32"/>
          <w:cs/>
        </w:rPr>
        <w:t xml:space="preserve">3. กำหนดเขตศุลกากรบริเวณสะพานมิตรภาพไทย </w:t>
      </w:r>
      <w:r w:rsidRPr="00034560">
        <w:rPr>
          <w:rFonts w:ascii="TH SarabunPSK" w:hAnsi="TH SarabunPSK" w:cs="TH SarabunPSK"/>
          <w:sz w:val="32"/>
          <w:szCs w:val="32"/>
          <w:cs/>
        </w:rPr>
        <w:t>–</w:t>
      </w:r>
      <w:r w:rsidRPr="00034560">
        <w:rPr>
          <w:rFonts w:ascii="TH SarabunPSK" w:hAnsi="TH SarabunPSK" w:cs="TH SarabunPSK" w:hint="cs"/>
          <w:sz w:val="32"/>
          <w:szCs w:val="32"/>
          <w:cs/>
        </w:rPr>
        <w:t xml:space="preserve"> พม่า 1 ริมฝั่งแม่น้ำเมยฝั่งไทย ตำบลท่าสายลวด อำเภอแม่สอด จังหวัดตาก และบริเวณสะพานมิตรภาพไทย </w:t>
      </w:r>
      <w:r w:rsidRPr="00034560">
        <w:rPr>
          <w:rFonts w:ascii="TH SarabunPSK" w:hAnsi="TH SarabunPSK" w:cs="TH SarabunPSK"/>
          <w:sz w:val="32"/>
          <w:szCs w:val="32"/>
          <w:cs/>
        </w:rPr>
        <w:t>–</w:t>
      </w:r>
      <w:r w:rsidRPr="00034560">
        <w:rPr>
          <w:rFonts w:ascii="TH SarabunPSK" w:hAnsi="TH SarabunPSK" w:cs="TH SarabunPSK" w:hint="cs"/>
          <w:sz w:val="32"/>
          <w:szCs w:val="32"/>
          <w:cs/>
        </w:rPr>
        <w:t xml:space="preserve"> เมียนมา 2 ริมฝั่งแม่น้ำเมย ฝั่งไทย ตำบลท่าสายลวด อำเภอแม่สอด จังหวัดตาก  </w:t>
      </w:r>
    </w:p>
    <w:p w:rsidR="00B31898" w:rsidRDefault="00DE2D82" w:rsidP="002345BA">
      <w:pPr>
        <w:spacing w:line="320" w:lineRule="exact"/>
        <w:jc w:val="thaiDistribute"/>
        <w:rPr>
          <w:rFonts w:ascii="TH SarabunPSK" w:hAnsi="TH SarabunPSK" w:cs="TH SarabunPSK"/>
          <w:sz w:val="32"/>
          <w:szCs w:val="32"/>
        </w:rPr>
      </w:pP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hint="cs"/>
          <w:sz w:val="32"/>
          <w:szCs w:val="32"/>
          <w:cs/>
        </w:rPr>
        <w:t xml:space="preserve">4. กำหนดด่านพรมแดนแม่สอด แห่งที่ 2 ตั้งอยู่บริเวณสะพานมิตรภาพไทย </w:t>
      </w:r>
      <w:r w:rsidRPr="00034560">
        <w:rPr>
          <w:rFonts w:ascii="TH SarabunPSK" w:hAnsi="TH SarabunPSK" w:cs="TH SarabunPSK"/>
          <w:sz w:val="32"/>
          <w:szCs w:val="32"/>
          <w:cs/>
        </w:rPr>
        <w:t>–</w:t>
      </w:r>
      <w:r w:rsidRPr="00034560">
        <w:rPr>
          <w:rFonts w:ascii="TH SarabunPSK" w:hAnsi="TH SarabunPSK" w:cs="TH SarabunPSK" w:hint="cs"/>
          <w:sz w:val="32"/>
          <w:szCs w:val="32"/>
          <w:cs/>
        </w:rPr>
        <w:t xml:space="preserve"> เมียนมา 2 ตำบลท่าสายลวด อำเภอแม่สอด จังหวัดตาก </w:t>
      </w:r>
    </w:p>
    <w:p w:rsidR="00B31898" w:rsidRDefault="00B31898" w:rsidP="002345BA">
      <w:pPr>
        <w:spacing w:line="320" w:lineRule="exact"/>
        <w:jc w:val="thaiDistribute"/>
        <w:rPr>
          <w:rFonts w:ascii="TH SarabunPSK" w:hAnsi="TH SarabunPSK" w:cs="TH SarabunPSK"/>
          <w:sz w:val="32"/>
          <w:szCs w:val="32"/>
        </w:rPr>
      </w:pPr>
    </w:p>
    <w:p w:rsidR="0011623F" w:rsidRPr="00034560" w:rsidRDefault="003234FF" w:rsidP="002345B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4.</w:t>
      </w:r>
      <w:r w:rsidR="0011623F" w:rsidRPr="00034560">
        <w:rPr>
          <w:rFonts w:ascii="TH SarabunPSK" w:hAnsi="TH SarabunPSK" w:cs="TH SarabunPSK" w:hint="cs"/>
          <w:b/>
          <w:bCs/>
          <w:sz w:val="32"/>
          <w:szCs w:val="32"/>
          <w:cs/>
        </w:rPr>
        <w:t xml:space="preserve"> เรื่อง ร่างกฎกระทรวงกำหนดบริเวณห้ามก่อสร้างหรือดัดแปลงอาคารบางชนิดหรือบางประเภทในพื้นที่บางส่วนในท้องที่แขวงพญาไท แขวงสามเสนใน เขตพญาไท และแขวงทุ่งพญาไท แขวงถนนพญาไท เขตราชเทวี กรุงเทพมหานคร พ.ศ. .... และร่างกฎกระทรวงกำหนดบริเวณห้ามก่อสร้างหรือดัดแปลงอาคารบางชนิดหรือบางประเภท ในพื้นที่บางส่วนในท้องที่แขวงหิรัญรูจี แขวงบางยี่เรือ เขตธนบุรี และแขวงสมเด็จเจ้าพระยา แขวงคลองต้นไทร เขตคลองสาน กรุงเทพมหานคร พ.ศ. .... รวม 2 ฉบับ </w:t>
      </w:r>
    </w:p>
    <w:p w:rsidR="0011623F" w:rsidRPr="00034560" w:rsidRDefault="0011623F" w:rsidP="002345BA">
      <w:pPr>
        <w:spacing w:line="320" w:lineRule="exact"/>
        <w:jc w:val="thaiDistribute"/>
        <w:rPr>
          <w:rFonts w:ascii="TH SarabunPSK" w:hAnsi="TH SarabunPSK" w:cs="TH SarabunPSK"/>
          <w:sz w:val="32"/>
          <w:szCs w:val="32"/>
        </w:rPr>
      </w:pP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hint="cs"/>
          <w:sz w:val="32"/>
          <w:szCs w:val="32"/>
          <w:cs/>
        </w:rPr>
        <w:t xml:space="preserve">คณะรัฐมนตรีมีมติเห็นชอบร่างกฎกระทรวงกำหนดบริเวณห้ามก่อสร้างหรือดัดแปลงอาคารบางชนิดหรือบางประเภทในพื้นที่บางส่วนในท้องที่แขวงพญาไท แขวงสามเสนใน เขตพญาไท และแขวงทุ่งพญาไท แขวงถนนพญาไท เขตราชเทวี กรุงเทพมหานคร พ.ศ. .... และร่างกฎกระทรวงกำหนดบริเวณห้ามก่อสร้างหรือดัดแปลงอาคารบางชนิดหรือบางประเภท ในพื้นที่บางส่วนในท้องที่แขวงหิรัญรูจี แขวงบางยี่เรือ เขตธนบุรี และแขวงสมเด็จเจ้าพระยา แขวงคลองต้นไทร เขตคลองสาน กรุงเทพมหานคร พ.ศ. .... รวม 2 ฉบับ ที่สำนักงานคณะกรรมการกฤษฎีกาตรวจพิจารณาแล้ว ตามที่กระทรวงมหาดไทยเสนอ และให้ดำเนินการต่อไปได้  </w:t>
      </w:r>
    </w:p>
    <w:p w:rsidR="0011623F" w:rsidRPr="00034560" w:rsidRDefault="0011623F" w:rsidP="002345BA">
      <w:pPr>
        <w:spacing w:line="320" w:lineRule="exact"/>
        <w:jc w:val="thaiDistribute"/>
        <w:rPr>
          <w:rFonts w:ascii="TH SarabunPSK" w:hAnsi="TH SarabunPSK" w:cs="TH SarabunPSK"/>
          <w:b/>
          <w:bCs/>
          <w:sz w:val="32"/>
          <w:szCs w:val="32"/>
        </w:rPr>
      </w:pP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hint="cs"/>
          <w:b/>
          <w:bCs/>
          <w:sz w:val="32"/>
          <w:szCs w:val="32"/>
          <w:cs/>
        </w:rPr>
        <w:t xml:space="preserve">สาระสำคัญของร่างกฎกระทรวง </w:t>
      </w:r>
    </w:p>
    <w:p w:rsidR="0011623F" w:rsidRPr="00034560" w:rsidRDefault="0011623F" w:rsidP="002345BA">
      <w:pPr>
        <w:spacing w:line="320" w:lineRule="exact"/>
        <w:jc w:val="thaiDistribute"/>
        <w:rPr>
          <w:rFonts w:ascii="TH SarabunPSK" w:hAnsi="TH SarabunPSK" w:cs="TH SarabunPSK"/>
          <w:b/>
          <w:bCs/>
          <w:sz w:val="32"/>
          <w:szCs w:val="32"/>
          <w:cs/>
        </w:rPr>
      </w:pP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hint="cs"/>
          <w:sz w:val="32"/>
          <w:szCs w:val="32"/>
          <w:cs/>
        </w:rPr>
        <w:t xml:space="preserve">1. </w:t>
      </w:r>
      <w:r w:rsidRPr="00034560">
        <w:rPr>
          <w:rFonts w:ascii="TH SarabunPSK" w:hAnsi="TH SarabunPSK" w:cs="TH SarabunPSK" w:hint="cs"/>
          <w:b/>
          <w:bCs/>
          <w:sz w:val="32"/>
          <w:szCs w:val="32"/>
          <w:cs/>
        </w:rPr>
        <w:t>ร่างกฎกระทรวงกำหนดบริเวณห้ามก่อสร้างหรือดัดแปลงอาคารบางชนิดหรือบางประเภทในพื้นที่บางส่วนในท้องที่แขวงพญาไท แขวงสามเสนใน เขตพญาไท และแขวงทุ่งพญาไท แขวงถนนพญาไท เขตราชเทวี กรุงเทพมหานคร พ.ศ. ....</w:t>
      </w:r>
    </w:p>
    <w:p w:rsidR="0011623F" w:rsidRPr="00034560" w:rsidRDefault="0011623F" w:rsidP="002345BA">
      <w:pPr>
        <w:spacing w:line="320" w:lineRule="exact"/>
        <w:jc w:val="thaiDistribute"/>
        <w:rPr>
          <w:rFonts w:ascii="TH SarabunPSK" w:hAnsi="TH SarabunPSK" w:cs="TH SarabunPSK"/>
          <w:sz w:val="32"/>
          <w:szCs w:val="32"/>
        </w:rPr>
      </w:pPr>
      <w:r w:rsidRPr="00034560">
        <w:rPr>
          <w:rFonts w:ascii="TH SarabunPSK" w:hAnsi="TH SarabunPSK" w:cs="TH SarabunPSK" w:hint="cs"/>
          <w:sz w:val="32"/>
          <w:szCs w:val="32"/>
          <w:cs/>
        </w:rPr>
        <w:t xml:space="preserve"> </w:t>
      </w:r>
      <w:r w:rsidRPr="00034560">
        <w:rPr>
          <w:rFonts w:ascii="TH SarabunPSK" w:hAnsi="TH SarabunPSK" w:cs="TH SarabunPSK" w:hint="cs"/>
          <w:sz w:val="32"/>
          <w:szCs w:val="32"/>
          <w:cs/>
        </w:rPr>
        <w:tab/>
      </w:r>
      <w:r w:rsidRPr="00034560">
        <w:rPr>
          <w:rFonts w:ascii="TH SarabunPSK" w:hAnsi="TH SarabunPSK" w:cs="TH SarabunPSK" w:hint="cs"/>
          <w:sz w:val="32"/>
          <w:szCs w:val="32"/>
          <w:cs/>
        </w:rPr>
        <w:tab/>
      </w:r>
      <w:r w:rsidRPr="00034560">
        <w:rPr>
          <w:rFonts w:ascii="TH SarabunPSK" w:hAnsi="TH SarabunPSK" w:cs="TH SarabunPSK" w:hint="cs"/>
          <w:sz w:val="32"/>
          <w:szCs w:val="32"/>
          <w:cs/>
        </w:rPr>
        <w:tab/>
        <w:t xml:space="preserve">1.1 กำหนดพื้นที่ภายในรัศมี 300 เมตร จากจุดกึ่งกลางของอนุสาวรีย์ชัยสมรภูมิ ซึ่งอยู่ในพื้นที่แขวงพญาไท แขวงสามเสนใน เขตพญาไท และแขวงทุ่งพญาไท แขวงถนนพญาไท เขตราชเทวี กรุงเทพมหานคร เป็นบริเวณห้ามก่อสร้างอาคารที่มีสีและวัสดุของผนังภายนอกอาคารและสีของหลังคาอาคารเป็นสีอื่น นอกเหนือจากที่กำหนด   </w:t>
      </w:r>
    </w:p>
    <w:p w:rsidR="0011623F" w:rsidRPr="00034560" w:rsidRDefault="0011623F" w:rsidP="002345BA">
      <w:pPr>
        <w:spacing w:line="320" w:lineRule="exact"/>
        <w:jc w:val="thaiDistribute"/>
        <w:rPr>
          <w:rFonts w:ascii="TH SarabunPSK" w:hAnsi="TH SarabunPSK" w:cs="TH SarabunPSK"/>
          <w:sz w:val="32"/>
          <w:szCs w:val="32"/>
        </w:rPr>
      </w:pP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hint="cs"/>
          <w:sz w:val="32"/>
          <w:szCs w:val="32"/>
          <w:cs/>
        </w:rPr>
        <w:t xml:space="preserve">1.2 กำหนดให้กฎกระทรวงนี้มิให้ใช้บังคับแก่การก่อสร้างหรือดัดแปลงอาคารโบราณสถาน พิพิธภัณฑสถานแห่งชาติ ศาสนสถาน หรืออาคารต่าง ๆ ที่ใช้เพื่อการศาสนาหรือศิลปวัฒนธรรม </w:t>
      </w:r>
    </w:p>
    <w:p w:rsidR="0011623F" w:rsidRPr="00034560" w:rsidRDefault="0011623F" w:rsidP="002345BA">
      <w:pPr>
        <w:spacing w:line="320" w:lineRule="exact"/>
        <w:jc w:val="thaiDistribute"/>
        <w:rPr>
          <w:rFonts w:ascii="TH SarabunPSK" w:hAnsi="TH SarabunPSK" w:cs="TH SarabunPSK"/>
          <w:sz w:val="32"/>
          <w:szCs w:val="32"/>
        </w:rPr>
      </w:pP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hint="cs"/>
          <w:sz w:val="32"/>
          <w:szCs w:val="32"/>
          <w:cs/>
        </w:rPr>
        <w:t xml:space="preserve">1.3 กำหนดให้ภายในบริเวณพื้นที่ที่กำหนดห้ามบุคคลใดดัดแปลงอาคารใด ๆ ให้เป็นอาคารชนิดหรือประเภทที่มีลักษณะต้องห้ามตามที่กำหนด  </w:t>
      </w:r>
    </w:p>
    <w:p w:rsidR="0011623F" w:rsidRPr="00034560" w:rsidRDefault="0011623F" w:rsidP="002345BA">
      <w:pPr>
        <w:spacing w:line="320" w:lineRule="exact"/>
        <w:jc w:val="thaiDistribute"/>
        <w:rPr>
          <w:rFonts w:ascii="TH SarabunPSK" w:hAnsi="TH SarabunPSK" w:cs="TH SarabunPSK"/>
          <w:sz w:val="32"/>
          <w:szCs w:val="32"/>
        </w:rPr>
      </w:pP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hint="cs"/>
          <w:sz w:val="32"/>
          <w:szCs w:val="32"/>
          <w:cs/>
        </w:rPr>
        <w:t xml:space="preserve">1.4 กำหนดให้อาคารที่มีอยู่แล้วในบริเวณพื้นที่ที่กำหนด ก่อนหรือในวันที่กฎกระทรวงนี้ใช้บังคับ ให้ได้รับยกเว้นไม่ต้องปฏิบัติตาม แต่การขอดัดแปลงอาคารต้องเป็นไปตามที่กำหนด  </w:t>
      </w:r>
    </w:p>
    <w:p w:rsidR="0011623F" w:rsidRPr="00034560" w:rsidRDefault="0011623F" w:rsidP="002345BA">
      <w:pPr>
        <w:spacing w:line="320" w:lineRule="exact"/>
        <w:jc w:val="thaiDistribute"/>
        <w:rPr>
          <w:rFonts w:ascii="TH SarabunPSK" w:hAnsi="TH SarabunPSK" w:cs="TH SarabunPSK"/>
          <w:sz w:val="32"/>
          <w:szCs w:val="32"/>
        </w:rPr>
      </w:pP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hint="cs"/>
          <w:sz w:val="32"/>
          <w:szCs w:val="32"/>
          <w:cs/>
        </w:rPr>
        <w:t xml:space="preserve">1.5 กำหนดให้อาคารในบริเวณพื้นที่ที่กำหนดที่ได้รับใบอนุญาตหรือใบแจ้งการก่อสร้างหรือดัดแปลงหรือได้รับใบอนุญาตก่อนวันที่กฎกระทรวงนี้ใช้บังคับ และยังก่อสร้างไม่แล้วเสร็จ ให้ได้รับการยกเว้น แต่จะขอเปลี่ยนแปลงการอนุญาตหรือการแจ้งให้เป็นการขัดต่อกฎกระทรวงนี้ไม่ได้ </w:t>
      </w:r>
    </w:p>
    <w:p w:rsidR="0011623F" w:rsidRPr="00034560" w:rsidRDefault="0011623F" w:rsidP="002345BA">
      <w:pPr>
        <w:spacing w:line="320" w:lineRule="exact"/>
        <w:jc w:val="thaiDistribute"/>
        <w:rPr>
          <w:rFonts w:ascii="TH SarabunPSK" w:hAnsi="TH SarabunPSK" w:cs="TH SarabunPSK"/>
          <w:sz w:val="32"/>
          <w:szCs w:val="32"/>
        </w:rPr>
      </w:pPr>
      <w:r w:rsidRPr="00034560">
        <w:rPr>
          <w:rFonts w:ascii="TH SarabunPSK" w:hAnsi="TH SarabunPSK" w:cs="TH SarabunPSK"/>
          <w:sz w:val="32"/>
          <w:szCs w:val="32"/>
          <w:cs/>
        </w:rPr>
        <w:lastRenderedPageBreak/>
        <w:tab/>
      </w:r>
      <w:r w:rsidRPr="00034560">
        <w:rPr>
          <w:rFonts w:ascii="TH SarabunPSK" w:hAnsi="TH SarabunPSK" w:cs="TH SarabunPSK"/>
          <w:sz w:val="32"/>
          <w:szCs w:val="32"/>
          <w:cs/>
        </w:rPr>
        <w:tab/>
      </w:r>
      <w:r w:rsidRPr="00034560">
        <w:rPr>
          <w:rFonts w:ascii="TH SarabunPSK" w:hAnsi="TH SarabunPSK" w:cs="TH SarabunPSK" w:hint="cs"/>
          <w:sz w:val="32"/>
          <w:szCs w:val="32"/>
          <w:cs/>
        </w:rPr>
        <w:t xml:space="preserve">2. </w:t>
      </w:r>
      <w:r w:rsidRPr="00034560">
        <w:rPr>
          <w:rFonts w:ascii="TH SarabunPSK" w:hAnsi="TH SarabunPSK" w:cs="TH SarabunPSK" w:hint="cs"/>
          <w:b/>
          <w:bCs/>
          <w:sz w:val="32"/>
          <w:szCs w:val="32"/>
          <w:cs/>
        </w:rPr>
        <w:t>ร่างกฎกระทรวงกำหนดบริเวณห้ามก่อสร้างหรือดัดแปลงอาคารบางชนิดหรือบางประเภท ในพื้นที่บางส่วนในท้องที่แขวงหิรัญรูจี แขวงบางยี่เรือ เขตธนบุรี และแขวงสมเด็จเจ้าพระยา แขวงคลองต้นไทร เขตคลองสาน กรุงเทพมหานคร พ.ศ. ....</w:t>
      </w:r>
      <w:r w:rsidRPr="00034560">
        <w:rPr>
          <w:rFonts w:ascii="TH SarabunPSK" w:hAnsi="TH SarabunPSK" w:cs="TH SarabunPSK" w:hint="cs"/>
          <w:sz w:val="32"/>
          <w:szCs w:val="32"/>
          <w:cs/>
        </w:rPr>
        <w:t xml:space="preserve"> </w:t>
      </w:r>
    </w:p>
    <w:p w:rsidR="0011623F" w:rsidRPr="00034560" w:rsidRDefault="0011623F" w:rsidP="002345BA">
      <w:pPr>
        <w:spacing w:line="320" w:lineRule="exact"/>
        <w:jc w:val="thaiDistribute"/>
        <w:rPr>
          <w:rFonts w:ascii="TH SarabunPSK" w:hAnsi="TH SarabunPSK" w:cs="TH SarabunPSK"/>
          <w:sz w:val="32"/>
          <w:szCs w:val="32"/>
        </w:rPr>
      </w:pP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hint="cs"/>
          <w:sz w:val="32"/>
          <w:szCs w:val="32"/>
          <w:cs/>
        </w:rPr>
        <w:t xml:space="preserve">2.1 กำหนดให้พื้นที่ภายในบริเวณรัศมี 200 เมตร จากจุดกึ่งกลางของพระบรมราชานุสาวรีย์สมเด็จพระเจ้าตากสินมหาราช ห้ามก่อสร้างอาคารที่มีความสูงเกิน 17 เมตร และพื้นที่บริเวณรอบนอกของแนวเขตดังกล่าวในระยะ 100 เมตร ห้ามก่อสร้างอาคารที่มีความสูงเกิน 27 เมตร รวมทั้งห้ามก่อสร้างอาคารที่มีสีและวัสดุของผนังภายนอกอาคารและสีของหลังคาอาคารเป็นสีอื่น นอกเหนือจากที่กำหนด  </w:t>
      </w:r>
    </w:p>
    <w:p w:rsidR="0011623F" w:rsidRPr="00034560" w:rsidRDefault="0011623F" w:rsidP="002345BA">
      <w:pPr>
        <w:spacing w:line="320" w:lineRule="exact"/>
        <w:jc w:val="thaiDistribute"/>
        <w:rPr>
          <w:rFonts w:ascii="TH SarabunPSK" w:hAnsi="TH SarabunPSK" w:cs="TH SarabunPSK"/>
          <w:sz w:val="32"/>
          <w:szCs w:val="32"/>
        </w:rPr>
      </w:pPr>
      <w:r w:rsidRPr="00034560">
        <w:rPr>
          <w:rFonts w:ascii="TH SarabunPSK" w:hAnsi="TH SarabunPSK" w:cs="TH SarabunPSK" w:hint="cs"/>
          <w:sz w:val="32"/>
          <w:szCs w:val="32"/>
          <w:cs/>
        </w:rPr>
        <w:t xml:space="preserve"> </w:t>
      </w:r>
      <w:r w:rsidRPr="00034560">
        <w:rPr>
          <w:rFonts w:ascii="TH SarabunPSK" w:hAnsi="TH SarabunPSK" w:cs="TH SarabunPSK" w:hint="cs"/>
          <w:sz w:val="32"/>
          <w:szCs w:val="32"/>
          <w:cs/>
        </w:rPr>
        <w:tab/>
      </w:r>
      <w:r w:rsidRPr="00034560">
        <w:rPr>
          <w:rFonts w:ascii="TH SarabunPSK" w:hAnsi="TH SarabunPSK" w:cs="TH SarabunPSK" w:hint="cs"/>
          <w:sz w:val="32"/>
          <w:szCs w:val="32"/>
          <w:cs/>
        </w:rPr>
        <w:tab/>
      </w:r>
      <w:r w:rsidRPr="00034560">
        <w:rPr>
          <w:rFonts w:ascii="TH SarabunPSK" w:hAnsi="TH SarabunPSK" w:cs="TH SarabunPSK" w:hint="cs"/>
          <w:sz w:val="32"/>
          <w:szCs w:val="32"/>
          <w:cs/>
        </w:rPr>
        <w:tab/>
        <w:t xml:space="preserve">2.2 กำหนดให้กฎกระทรวงนี้มิให้ใช้บังคับแก่การก่อสร้างหรือดัดแปลงอาคารโบราณสถาน พิพิธภัณฑสถานแห่งชาติ ศาสนสถาน หรืออาคารต่าง ๆ ที่ใช้เพื่อการศาสนาหรือศิลปวัฒนธรรม  </w:t>
      </w:r>
    </w:p>
    <w:p w:rsidR="0011623F" w:rsidRPr="00034560" w:rsidRDefault="0011623F" w:rsidP="002345BA">
      <w:pPr>
        <w:spacing w:line="320" w:lineRule="exact"/>
        <w:jc w:val="thaiDistribute"/>
        <w:rPr>
          <w:rFonts w:ascii="TH SarabunPSK" w:hAnsi="TH SarabunPSK" w:cs="TH SarabunPSK"/>
          <w:sz w:val="32"/>
          <w:szCs w:val="32"/>
        </w:rPr>
      </w:pP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sz w:val="32"/>
          <w:szCs w:val="32"/>
          <w:cs/>
        </w:rPr>
        <w:tab/>
        <w:t>2.3 กำหนดให้ภายในบริเวณพื้นที่ที่กำหนดห้ามบุคคลใด</w:t>
      </w:r>
      <w:r w:rsidRPr="00034560">
        <w:rPr>
          <w:rFonts w:ascii="TH SarabunPSK" w:hAnsi="TH SarabunPSK" w:cs="TH SarabunPSK" w:hint="cs"/>
          <w:sz w:val="32"/>
          <w:szCs w:val="32"/>
          <w:cs/>
        </w:rPr>
        <w:t xml:space="preserve">ดัดแปลงอาคารใด ๆ ให้เป็นอาคารชนิดหรือประเภทที่มีลักษณะต้องห้ามตามที่กำหนด  </w:t>
      </w:r>
    </w:p>
    <w:p w:rsidR="0011623F" w:rsidRPr="00034560" w:rsidRDefault="0011623F" w:rsidP="002345BA">
      <w:pPr>
        <w:spacing w:line="320" w:lineRule="exact"/>
        <w:jc w:val="thaiDistribute"/>
        <w:rPr>
          <w:rFonts w:ascii="TH SarabunPSK" w:hAnsi="TH SarabunPSK" w:cs="TH SarabunPSK"/>
          <w:sz w:val="32"/>
          <w:szCs w:val="32"/>
        </w:rPr>
      </w:pP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hint="cs"/>
          <w:sz w:val="32"/>
          <w:szCs w:val="32"/>
          <w:cs/>
        </w:rPr>
        <w:t xml:space="preserve">2.4 กำหนดให้อาคารที่มีอยู่แล้วในบริเวณพื้นที่ที่กำหนด ก่อนหรือในวันที่กฎกระทรวงนี้ใช้บังคับ ให้ได้รับยกเว้นไม่ต้องปฏิบัติตาม แต่การขอดัดแปลงอาคารต้องเป็นไปตามที่กำหนด   </w:t>
      </w:r>
    </w:p>
    <w:p w:rsidR="0011623F" w:rsidRPr="00034560" w:rsidRDefault="0011623F" w:rsidP="002345BA">
      <w:pPr>
        <w:spacing w:line="320" w:lineRule="exact"/>
        <w:jc w:val="thaiDistribute"/>
        <w:rPr>
          <w:rFonts w:ascii="TH SarabunPSK" w:hAnsi="TH SarabunPSK" w:cs="TH SarabunPSK"/>
          <w:sz w:val="32"/>
          <w:szCs w:val="32"/>
        </w:rPr>
      </w:pP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hint="cs"/>
          <w:sz w:val="32"/>
          <w:szCs w:val="32"/>
          <w:cs/>
        </w:rPr>
        <w:t xml:space="preserve">2.5 กำหนดให้อาคารในบริเวณพื้นที่ที่กำหนดที่ได้รับใบอนุญาตหรือใบแจ้งการก่อสร้างหรือดัดแปลงหรือได้รับใบอนุญาตก่อนวันที่กฎกระทรวงนี้ใช้บังคับ และยังก่อสร้างไม่แล้วเสร็จ ให้ได้รับการยกเว้น แต่จะขอเปลี่ยนแปลงการอนุญาตหรือการแจ้งให้เป็นการขัดต่อกฎกระทรวงนี้ไม่ได้ </w:t>
      </w:r>
    </w:p>
    <w:p w:rsidR="0011623F" w:rsidRPr="00034560" w:rsidRDefault="0011623F" w:rsidP="002345BA">
      <w:pPr>
        <w:spacing w:line="320" w:lineRule="exact"/>
        <w:jc w:val="thaiDistribute"/>
        <w:rPr>
          <w:rFonts w:ascii="TH SarabunPSK" w:hAnsi="TH SarabunPSK" w:cs="TH SarabunPSK"/>
          <w:sz w:val="32"/>
          <w:szCs w:val="32"/>
        </w:rPr>
      </w:pPr>
    </w:p>
    <w:p w:rsidR="0011623F" w:rsidRPr="00034560" w:rsidRDefault="003234FF" w:rsidP="002345B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5. </w:t>
      </w:r>
      <w:r w:rsidR="0011623F" w:rsidRPr="00034560">
        <w:rPr>
          <w:rFonts w:ascii="TH SarabunPSK" w:hAnsi="TH SarabunPSK" w:cs="TH SarabunPSK" w:hint="cs"/>
          <w:b/>
          <w:bCs/>
          <w:sz w:val="32"/>
          <w:szCs w:val="32"/>
          <w:cs/>
        </w:rPr>
        <w:t xml:space="preserve">เรื่อง ร่างพระราชกฤษฎีกาจัดตั้งสำนักงานพัฒนาเศรษฐกิจจากฐานชีวภาพ (องค์การมหาชน) (ฉบับที่ ..) พ.ศ. .... </w:t>
      </w:r>
    </w:p>
    <w:p w:rsidR="0011623F" w:rsidRPr="00034560" w:rsidRDefault="0011623F" w:rsidP="002345BA">
      <w:pPr>
        <w:spacing w:line="320" w:lineRule="exact"/>
        <w:jc w:val="thaiDistribute"/>
        <w:rPr>
          <w:rFonts w:ascii="TH SarabunPSK" w:hAnsi="TH SarabunPSK" w:cs="TH SarabunPSK"/>
          <w:sz w:val="32"/>
          <w:szCs w:val="32"/>
        </w:rPr>
      </w:pP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hint="cs"/>
          <w:sz w:val="32"/>
          <w:szCs w:val="32"/>
          <w:cs/>
        </w:rPr>
        <w:t xml:space="preserve">คณะรัฐมนตรีมีมติเห็นชอบร่างพระราชกฤษฎีกาจัดตั้งสำนักงานพัฒนาเศรษฐกิจจากฐานชีวภาพ (องค์การมหาชน) (ฉบับที่ ..) พ.ศ. .... ที่สำนักงานคณะกรรมการกฤษฎีกาตรวจพิจารณาแล้ว ตามที่กระทรวงทรัพยากรธรรมชาติและสิ่งแวดล้อมเสนอ และให้ดำเนินการต่อไปได้  </w:t>
      </w:r>
    </w:p>
    <w:p w:rsidR="0011623F" w:rsidRPr="00034560" w:rsidRDefault="0011623F" w:rsidP="002345BA">
      <w:pPr>
        <w:spacing w:line="320" w:lineRule="exact"/>
        <w:jc w:val="thaiDistribute"/>
        <w:rPr>
          <w:rFonts w:ascii="TH SarabunPSK" w:hAnsi="TH SarabunPSK" w:cs="TH SarabunPSK"/>
          <w:b/>
          <w:bCs/>
          <w:sz w:val="32"/>
          <w:szCs w:val="32"/>
        </w:rPr>
      </w:pP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hint="cs"/>
          <w:b/>
          <w:bCs/>
          <w:sz w:val="32"/>
          <w:szCs w:val="32"/>
          <w:cs/>
        </w:rPr>
        <w:t xml:space="preserve">สาระสำคัญของร่างพระราชกฤษฎีกา </w:t>
      </w:r>
    </w:p>
    <w:p w:rsidR="0011623F" w:rsidRPr="00034560" w:rsidRDefault="0011623F" w:rsidP="002345BA">
      <w:pPr>
        <w:spacing w:line="320" w:lineRule="exact"/>
        <w:jc w:val="thaiDistribute"/>
        <w:rPr>
          <w:rFonts w:ascii="TH SarabunPSK" w:hAnsi="TH SarabunPSK" w:cs="TH SarabunPSK"/>
          <w:sz w:val="32"/>
          <w:szCs w:val="32"/>
        </w:rPr>
      </w:pP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hint="cs"/>
          <w:sz w:val="32"/>
          <w:szCs w:val="32"/>
          <w:cs/>
        </w:rPr>
        <w:t xml:space="preserve">1. แก้ไขคำนิยามจากเดิม “คณะกรรมการบริหาร” เป็น “คณะกรรมการ” เพื่อให้สอดคล้องกับพระราชบัญญัติองค์การมหาชน (ฉบับที่ 2) พ.ศ. 2559  </w:t>
      </w:r>
    </w:p>
    <w:p w:rsidR="0011623F" w:rsidRPr="00034560" w:rsidRDefault="0011623F" w:rsidP="002345BA">
      <w:pPr>
        <w:spacing w:line="320" w:lineRule="exact"/>
        <w:jc w:val="thaiDistribute"/>
        <w:rPr>
          <w:rFonts w:ascii="TH SarabunPSK" w:hAnsi="TH SarabunPSK" w:cs="TH SarabunPSK"/>
          <w:sz w:val="32"/>
          <w:szCs w:val="32"/>
        </w:rPr>
      </w:pPr>
      <w:r w:rsidRPr="00034560">
        <w:rPr>
          <w:rFonts w:ascii="TH SarabunPSK" w:hAnsi="TH SarabunPSK" w:cs="TH SarabunPSK" w:hint="cs"/>
          <w:sz w:val="32"/>
          <w:szCs w:val="32"/>
          <w:cs/>
        </w:rPr>
        <w:t xml:space="preserve"> </w:t>
      </w:r>
      <w:r w:rsidRPr="00034560">
        <w:rPr>
          <w:rFonts w:ascii="TH SarabunPSK" w:hAnsi="TH SarabunPSK" w:cs="TH SarabunPSK" w:hint="cs"/>
          <w:sz w:val="32"/>
          <w:szCs w:val="32"/>
          <w:cs/>
        </w:rPr>
        <w:tab/>
      </w:r>
      <w:r w:rsidRPr="00034560">
        <w:rPr>
          <w:rFonts w:ascii="TH SarabunPSK" w:hAnsi="TH SarabunPSK" w:cs="TH SarabunPSK" w:hint="cs"/>
          <w:sz w:val="32"/>
          <w:szCs w:val="32"/>
          <w:cs/>
        </w:rPr>
        <w:tab/>
        <w:t xml:space="preserve">2. แก้ไขเพิ่มเติมองค์ประกอบของคณะกรรมการสำนักงานพัฒนาเศรษฐกิจจากฐานชีวภาพ โดยกรรมการไม่น้อยกว่ากึ่งหนึ่งต้องไม่เป็นข้าราชการซึ่งมีตำแหน่งหรือเงินเดือนประจำ พนักงานหรือลูกจ้างของส่วนราชการ หน่วยงานของรัฐ รัฐวิสาหกิจ หรือองค์กรปกครองส่วนท้องถิ่น เว้นแต่เป็นผู้สอนในสถาบันอุดมศึกษาของรัฐ  </w:t>
      </w:r>
    </w:p>
    <w:p w:rsidR="0011623F" w:rsidRPr="00034560" w:rsidRDefault="0011623F" w:rsidP="002345BA">
      <w:pPr>
        <w:spacing w:line="320" w:lineRule="exact"/>
        <w:jc w:val="thaiDistribute"/>
        <w:rPr>
          <w:rFonts w:ascii="TH SarabunPSK" w:hAnsi="TH SarabunPSK" w:cs="TH SarabunPSK"/>
          <w:sz w:val="32"/>
          <w:szCs w:val="32"/>
        </w:rPr>
      </w:pP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hint="cs"/>
          <w:sz w:val="32"/>
          <w:szCs w:val="32"/>
          <w:cs/>
        </w:rPr>
        <w:t xml:space="preserve">3. แก้ไขเพิ่มเติมอำนาจหน้าที่ของคณะกรรมการ โดยให้มีอำนาจกำหนดประมวลจริยธรรมในการปฏิบัติงานของกรรมการ ผู้อำนวยการ และผู้ปฏิบัติงานของสำนักงานการกำหนดค่าธรรมเนียม ค่าบำรุง ค่าตอบแทน และค่าบริการในการดำเนินกิจการของสำนักงาน การแต่งตั้งและอำนาจหน้าที่ของคณะกรรมการตรวจสอบ การกำหนดขอบเขตเกี่ยวกับการปฏิบัติหน้าที่ของคณะกรรมการตรวจสอบและผู้ตรวจสอบภายใน การกำหนดเครื่องแบบผู้อำนวยการและผู้ปฏิบัติงานของสำนักงาน และเครื่องหมายสำนักงาน รวมทั้งกำหนดแนวทางการปฏิบัติงานของสำนักงานตามหลักเกณฑ์และวิธีการบริหารกิจการบ้านเมืองที่ดี  </w:t>
      </w:r>
    </w:p>
    <w:p w:rsidR="0011623F" w:rsidRPr="00034560" w:rsidRDefault="0011623F" w:rsidP="002345BA">
      <w:pPr>
        <w:spacing w:line="320" w:lineRule="exact"/>
        <w:jc w:val="thaiDistribute"/>
        <w:rPr>
          <w:rFonts w:ascii="TH SarabunPSK" w:hAnsi="TH SarabunPSK" w:cs="TH SarabunPSK"/>
          <w:sz w:val="32"/>
          <w:szCs w:val="32"/>
        </w:rPr>
      </w:pP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hint="cs"/>
          <w:sz w:val="32"/>
          <w:szCs w:val="32"/>
          <w:cs/>
        </w:rPr>
        <w:t xml:space="preserve">4. กำหนดให้สำนักงานพัฒนาเศรษฐกิจจากฐานชีวภาพ (องค์การมหาชน) มีผู้อำนวยการเป็นผู้บริหาร และให้แต่งตั้งผู้อำนวยการให้แล้วเสร็จภายใน 90 วัน นับแต่วันที่มีเหตุต้องแต่งตั้งผู้อำนวยการ และหากมีเหตุจำเป็นให้ขยายระยะเวลาได้อีกไม่เกิน 60 วัน หากดำเนินการไม่แล้วเสร็จภายในระยะเวลาดังกล่าวให้คณะกรรมการรายงานผลให้คณะกรรมการพัฒนาและส่งเสริมองค์การมหาชนเพื่อรายงานให้คณะรัฐมนตรีเพื่อพิจารณา  </w:t>
      </w:r>
    </w:p>
    <w:p w:rsidR="0011623F" w:rsidRPr="00034560" w:rsidRDefault="0011623F" w:rsidP="002345BA">
      <w:pPr>
        <w:spacing w:line="320" w:lineRule="exact"/>
        <w:rPr>
          <w:rFonts w:ascii="TH SarabunPSK" w:hAnsi="TH SarabunPSK" w:cs="TH SarabunPSK"/>
          <w:sz w:val="32"/>
          <w:szCs w:val="32"/>
        </w:rPr>
      </w:pP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hint="cs"/>
          <w:sz w:val="32"/>
          <w:szCs w:val="32"/>
          <w:cs/>
        </w:rPr>
        <w:t>5. กำหนดให้ผู้อำนวยการและเจ้าหน้าที่ต้องเป็นผู้มีความรู้ ความสามารถ และประสบการณ์เหมาะสมกับกิจการของสำนักงาน รวมทั้งต้องมีคุณสมบัติและไม่มีลักษณะต้องห้ามตามกฎหมายว่าด้วยองค์การ</w:t>
      </w:r>
      <w:r>
        <w:rPr>
          <w:rFonts w:ascii="TH SarabunPSK" w:hAnsi="TH SarabunPSK" w:cs="TH SarabunPSK" w:hint="cs"/>
          <w:sz w:val="32"/>
          <w:szCs w:val="32"/>
          <w:cs/>
        </w:rPr>
        <w:t xml:space="preserve"> </w:t>
      </w:r>
      <w:r w:rsidRPr="00034560">
        <w:rPr>
          <w:rFonts w:ascii="TH SarabunPSK" w:hAnsi="TH SarabunPSK" w:cs="TH SarabunPSK" w:hint="cs"/>
          <w:sz w:val="32"/>
          <w:szCs w:val="32"/>
          <w:cs/>
        </w:rPr>
        <w:t xml:space="preserve">มหาชน </w:t>
      </w:r>
      <w:r w:rsidRPr="00034560">
        <w:rPr>
          <w:rFonts w:ascii="TH SarabunPSK" w:hAnsi="TH SarabunPSK" w:cs="TH SarabunPSK"/>
          <w:sz w:val="32"/>
          <w:szCs w:val="32"/>
          <w:cs/>
        </w:rPr>
        <w:br/>
      </w: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hint="cs"/>
          <w:sz w:val="32"/>
          <w:szCs w:val="32"/>
          <w:cs/>
        </w:rPr>
        <w:t>6. กำหนดให้การตรวจสอบภายใน ให้ผู้ปฏิบัติงานของสำนักงานทำหน้าที่เป็นผู้ตรวจสอบภายในโดยเฉพาะ และให้รับผิดชอบขึ้นตรงต่อคณะกรรมการตรวจสอบ และคณะกรรมการตามระเบียบที่คณะกรรมการ</w:t>
      </w:r>
      <w:r w:rsidRPr="00034560">
        <w:rPr>
          <w:rFonts w:ascii="TH SarabunPSK" w:hAnsi="TH SarabunPSK" w:cs="TH SarabunPSK" w:hint="cs"/>
          <w:sz w:val="32"/>
          <w:szCs w:val="32"/>
          <w:cs/>
        </w:rPr>
        <w:lastRenderedPageBreak/>
        <w:t xml:space="preserve">กำหนด และในการแต่งตั้ง โยกย้ายเลื่อนเงินเดือน เลื่อนตำแหน่ง และลงโทษทางวินัยของผู้ตรวจสอบภายในให้ผู้อำนวยการและคณะกรรมการตรวจสอบพิจารณาร่วมกันแล้วเสนอคณะกรรมการให้ความเห็นชอบก่อนจึงดำเนินการได้  </w:t>
      </w:r>
    </w:p>
    <w:p w:rsidR="0011623F" w:rsidRPr="00034560" w:rsidRDefault="0011623F" w:rsidP="002345BA">
      <w:pPr>
        <w:spacing w:line="320" w:lineRule="exact"/>
        <w:jc w:val="thaiDistribute"/>
        <w:rPr>
          <w:rFonts w:ascii="TH SarabunPSK" w:hAnsi="TH SarabunPSK" w:cs="TH SarabunPSK"/>
          <w:sz w:val="32"/>
          <w:szCs w:val="32"/>
        </w:rPr>
      </w:pP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hint="cs"/>
          <w:sz w:val="32"/>
          <w:szCs w:val="32"/>
          <w:cs/>
        </w:rPr>
        <w:t xml:space="preserve">7. กำหนดให้การประเมินผลงานของสำนักงานให้เป็นไปตามกฎหมายว่าด้วยองค์การมหาชน  </w:t>
      </w:r>
    </w:p>
    <w:p w:rsidR="0011623F" w:rsidRPr="00034560" w:rsidRDefault="0011623F" w:rsidP="002345BA">
      <w:pPr>
        <w:spacing w:line="320" w:lineRule="exact"/>
        <w:jc w:val="thaiDistribute"/>
        <w:rPr>
          <w:rFonts w:ascii="TH SarabunPSK" w:hAnsi="TH SarabunPSK" w:cs="TH SarabunPSK"/>
          <w:sz w:val="32"/>
          <w:szCs w:val="32"/>
        </w:rPr>
      </w:pP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hint="cs"/>
          <w:sz w:val="32"/>
          <w:szCs w:val="32"/>
          <w:cs/>
        </w:rPr>
        <w:t xml:space="preserve">8. เพิ่มเติมบทเฉพาะกาล ดังนี้  </w:t>
      </w:r>
    </w:p>
    <w:p w:rsidR="0011623F" w:rsidRPr="00034560" w:rsidRDefault="0011623F" w:rsidP="002345BA">
      <w:pPr>
        <w:spacing w:line="320" w:lineRule="exact"/>
        <w:jc w:val="thaiDistribute"/>
        <w:rPr>
          <w:rFonts w:ascii="TH SarabunPSK" w:hAnsi="TH SarabunPSK" w:cs="TH SarabunPSK"/>
          <w:sz w:val="32"/>
          <w:szCs w:val="32"/>
        </w:rPr>
      </w:pP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hint="cs"/>
          <w:sz w:val="32"/>
          <w:szCs w:val="32"/>
          <w:cs/>
        </w:rPr>
        <w:t xml:space="preserve">8.1 กำหนดให้ประธานกรรมการและกรรมการผู้ทรงคุณวุฒิในคณะกรรมการบริหารสำนักงานพัฒนาเศรษฐกิจจากฐานชีวภาพซึ่งดำรงตำแหน่งอยู่ในวันก่อนวันที่พระราชกฤษฎีกานี้ใช้บังคับ เป็นประธานกรรมการและกรรมการผู้ทรงคุณวุฒิในคณะกรรมการสำนักงานพัฒนาเศรษฐกิจจากฐานชีวภาพตามพระราชกฤษฎีกาฉบับนี้ และยังคงดำรงตำแหน่งต่อไปจนครบวาระการดำรงตำแหน่งตามที่กำหนดไว้  </w:t>
      </w:r>
    </w:p>
    <w:p w:rsidR="0011623F" w:rsidRPr="00034560" w:rsidRDefault="0011623F" w:rsidP="002345BA">
      <w:pPr>
        <w:spacing w:line="320" w:lineRule="exact"/>
        <w:jc w:val="thaiDistribute"/>
        <w:rPr>
          <w:rFonts w:ascii="TH SarabunPSK" w:hAnsi="TH SarabunPSK" w:cs="TH SarabunPSK"/>
          <w:sz w:val="32"/>
          <w:szCs w:val="32"/>
        </w:rPr>
      </w:pP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hint="cs"/>
          <w:sz w:val="32"/>
          <w:szCs w:val="32"/>
          <w:cs/>
        </w:rPr>
        <w:t xml:space="preserve">8.2 กำหนดให้บรรดาระเบียบ ข้อบังคับ ข้อกำหนด ประกาศ หรือคำสั่งใดอ้างถึงคณะกรรมการบริหารสำนักงานพัฒนาเศรษฐกิจจากฐานชีวภาพตามพระราชกฤษฎีกาจัดตั้งสำนักงานพัฒนาเศรษฐกิจจากฐานชีวภาพ (องค์การมหาชน) พ.ศ. 2550 ให้ถือว่าระเบียบ ข้อบังคับ ข้อกำหนด ประกาศ หรือคำสั่งนั้นอ้างถึงคณะกรรมการสำนักงานพัฒนาเศรษฐกิจจากฐานชีวภาพตามพระราชกฤษฎีกาฉบับนี้  </w:t>
      </w:r>
    </w:p>
    <w:p w:rsidR="0011623F" w:rsidRPr="00034560" w:rsidRDefault="0011623F" w:rsidP="002345BA">
      <w:pPr>
        <w:spacing w:line="320" w:lineRule="exact"/>
        <w:jc w:val="thaiDistribute"/>
        <w:rPr>
          <w:rFonts w:ascii="TH SarabunPSK" w:hAnsi="TH SarabunPSK" w:cs="TH SarabunPSK"/>
          <w:sz w:val="32"/>
          <w:szCs w:val="32"/>
        </w:rPr>
      </w:pP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hint="cs"/>
          <w:sz w:val="32"/>
          <w:szCs w:val="32"/>
          <w:cs/>
        </w:rPr>
        <w:t xml:space="preserve">8.3 บรรดาระเบียบ ข้อบังคับ ข้อกำหนด ประกาศ หรือคำสั่งที่ออกตามพระราชกฤษฎีกาจัดตั้งสำนักงานพัฒนาเศรษฐกิจจากฐานชีวภาพ (องค์การมหาชน) พ.ศ. 2550 และใช้บังคับอยู่ในวันก่อนวันที่พระราชกฤษฎีกานี้ใช้บังคับ ให้ใช้บังคับได้ต่อไปเท่าที่ไม่ขัดหรือแย้งต่อพระราชกฤษฎีกาฉบับนี้ จนกว่าจะมีระเบียบ ข้อบังคับ ข้อกำหนด ประกาศ หรือคำสั่งที่ออกตามพระราชกฤษฎีกาฉบับนี้ใช้บังคับ ทั้งนี้ ต้องไม่เกินหนึ่งปีนับแต่วันที่พระราชกฤษฎีกานี้ใช้บังคับ </w:t>
      </w:r>
    </w:p>
    <w:p w:rsidR="0011623F" w:rsidRPr="00034560" w:rsidRDefault="0011623F" w:rsidP="002345BA">
      <w:pPr>
        <w:spacing w:line="320" w:lineRule="exact"/>
        <w:jc w:val="thaiDistribute"/>
        <w:rPr>
          <w:rFonts w:ascii="TH SarabunPSK" w:hAnsi="TH SarabunPSK" w:cs="TH SarabunPSK"/>
          <w:sz w:val="32"/>
          <w:szCs w:val="32"/>
        </w:rPr>
      </w:pPr>
    </w:p>
    <w:p w:rsidR="0011623F" w:rsidRPr="00034560" w:rsidRDefault="003234FF" w:rsidP="002345B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6. </w:t>
      </w:r>
      <w:r w:rsidR="0011623F" w:rsidRPr="00034560">
        <w:rPr>
          <w:rFonts w:ascii="TH SarabunPSK" w:hAnsi="TH SarabunPSK" w:cs="TH SarabunPSK" w:hint="cs"/>
          <w:b/>
          <w:bCs/>
          <w:sz w:val="32"/>
          <w:szCs w:val="32"/>
          <w:cs/>
        </w:rPr>
        <w:t xml:space="preserve">เรื่อง ร่างกฎกระทรวงกำหนดค่าธรรมเนียมเกี่ยวกับวัตถุอันตราย (ฉบับที่ ..) พ.ศ. .... </w:t>
      </w:r>
    </w:p>
    <w:p w:rsidR="0011623F" w:rsidRPr="00034560" w:rsidRDefault="0011623F" w:rsidP="002345BA">
      <w:pPr>
        <w:spacing w:line="320" w:lineRule="exact"/>
        <w:jc w:val="thaiDistribute"/>
        <w:rPr>
          <w:rFonts w:ascii="TH SarabunPSK" w:hAnsi="TH SarabunPSK" w:cs="TH SarabunPSK"/>
          <w:sz w:val="32"/>
          <w:szCs w:val="32"/>
        </w:rPr>
      </w:pP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hint="cs"/>
          <w:sz w:val="32"/>
          <w:szCs w:val="32"/>
          <w:cs/>
        </w:rPr>
        <w:t xml:space="preserve">คณะรัฐมนตรีมีมติอนุมัติหลักการร่างกฎกระทรวงกำหนดค่าธรรมเนียมเกี่ยวกับวัตถุอันตราย (ฉบับที่ ..) พ.ศ. .... ตามที่กระทรวงอุตสาหกรรม (อก.) เสนอ และให้ส่งสำนักงานคณะกรรมการกฤษฎีกาตรวจพิจารณา แล้วดำเนินการต่อไปได้ และให้กระทรวงอุตสาหกรรม กระทรวงเกษตรและสหกรณ์ กระทรวงสาธารณสุข กระทรวงพลังงาน และหน่วยงานที่เกี่ยวข้องรับความเห็นของสำนักงาน ก.พ.ร. ไปพิจารณาดำเนินการต่อไปด้วย </w:t>
      </w:r>
      <w:r w:rsidRPr="00034560">
        <w:rPr>
          <w:rFonts w:ascii="TH SarabunPSK" w:hAnsi="TH SarabunPSK" w:cs="TH SarabunPSK"/>
          <w:sz w:val="32"/>
          <w:szCs w:val="32"/>
          <w:cs/>
        </w:rPr>
        <w:tab/>
      </w:r>
    </w:p>
    <w:p w:rsidR="0011623F" w:rsidRPr="00034560" w:rsidRDefault="0011623F" w:rsidP="002345BA">
      <w:pPr>
        <w:spacing w:line="320" w:lineRule="exact"/>
        <w:jc w:val="thaiDistribute"/>
        <w:rPr>
          <w:rFonts w:ascii="TH SarabunPSK" w:hAnsi="TH SarabunPSK" w:cs="TH SarabunPSK"/>
          <w:sz w:val="32"/>
          <w:szCs w:val="32"/>
        </w:rPr>
      </w:pP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hint="cs"/>
          <w:sz w:val="32"/>
          <w:szCs w:val="32"/>
          <w:cs/>
        </w:rPr>
        <w:t xml:space="preserve">อก. เสนอว่า  </w:t>
      </w:r>
    </w:p>
    <w:p w:rsidR="0011623F" w:rsidRPr="00034560" w:rsidRDefault="0011623F" w:rsidP="002345BA">
      <w:pPr>
        <w:spacing w:line="320" w:lineRule="exact"/>
        <w:jc w:val="thaiDistribute"/>
        <w:rPr>
          <w:rFonts w:ascii="TH SarabunPSK" w:hAnsi="TH SarabunPSK" w:cs="TH SarabunPSK"/>
          <w:sz w:val="32"/>
          <w:szCs w:val="32"/>
          <w:lang w:val="en-GB"/>
        </w:rPr>
      </w:pPr>
      <w:r w:rsidRPr="00034560">
        <w:rPr>
          <w:rFonts w:ascii="TH SarabunPSK" w:hAnsi="TH SarabunPSK" w:cs="TH SarabunPSK"/>
          <w:sz w:val="32"/>
          <w:szCs w:val="32"/>
          <w:cs/>
        </w:rPr>
        <w:tab/>
      </w:r>
      <w:r w:rsidRPr="00034560">
        <w:rPr>
          <w:rFonts w:ascii="TH SarabunPSK" w:hAnsi="TH SarabunPSK" w:cs="TH SarabunPSK" w:hint="cs"/>
          <w:sz w:val="32"/>
          <w:szCs w:val="32"/>
          <w:cs/>
        </w:rPr>
        <w:t xml:space="preserve"> </w:t>
      </w:r>
      <w:r w:rsidRPr="00034560">
        <w:rPr>
          <w:rFonts w:ascii="TH SarabunPSK" w:hAnsi="TH SarabunPSK" w:cs="TH SarabunPSK" w:hint="cs"/>
          <w:sz w:val="32"/>
          <w:szCs w:val="32"/>
          <w:cs/>
        </w:rPr>
        <w:tab/>
        <w:t xml:space="preserve">1. พระราชบัญญัติวัตถุอันตราย (ฉบับที่ 4) พ.ศ. 2562 ซึ่งมีผลใช้บังคับเมื่อวันที่ 27 ตุลาคม 2562 ได้แก้ไขเพิ่มเติมเกี่ยวกับการนำผ่านวัตถุอันตรายโดยเพิ่มบทนิยาม คำว่า “นำผ่าน” เพื่อให้การควบคุมและกำกับดูแลการนำผ่านเป็นไปอย่างมีประสิทธิภาพ โดยกำหนดให้วัตถุอันตรายที่จะนำผ่านราชอาณาจักรได้ คือ วัตถุอันตรายชนิดที่ 1 เช่น น้ำมันตะไคร้หอม </w:t>
      </w:r>
      <w:r w:rsidRPr="00034560">
        <w:rPr>
          <w:rFonts w:ascii="TH SarabunPSK" w:hAnsi="TH SarabunPSK" w:cs="TH SarabunPSK"/>
          <w:sz w:val="32"/>
          <w:szCs w:val="32"/>
          <w:cs/>
          <w:lang w:val="en-GB"/>
        </w:rPr>
        <w:t>[(</w:t>
      </w:r>
      <w:r w:rsidRPr="00034560">
        <w:rPr>
          <w:rFonts w:ascii="TH SarabunPSK" w:hAnsi="TH SarabunPSK" w:cs="TH SarabunPSK"/>
          <w:sz w:val="32"/>
          <w:szCs w:val="32"/>
          <w:lang w:val="en-GB"/>
        </w:rPr>
        <w:t>citronella oil</w:t>
      </w:r>
      <w:r w:rsidRPr="00034560">
        <w:rPr>
          <w:rFonts w:ascii="TH SarabunPSK" w:hAnsi="TH SarabunPSK" w:cs="TH SarabunPSK"/>
          <w:sz w:val="32"/>
          <w:szCs w:val="32"/>
          <w:cs/>
          <w:lang w:val="en-GB"/>
        </w:rPr>
        <w:t xml:space="preserve">)] </w:t>
      </w:r>
      <w:r w:rsidRPr="00034560">
        <w:rPr>
          <w:rFonts w:ascii="TH SarabunPSK" w:hAnsi="TH SarabunPSK" w:cs="TH SarabunPSK" w:hint="cs"/>
          <w:sz w:val="32"/>
          <w:szCs w:val="32"/>
          <w:cs/>
          <w:lang w:val="en-GB"/>
        </w:rPr>
        <w:t>ในผลิตภัณฑ์ที่ใช้ในบ้านเรือนหรือทางสาธารณสุขที่นำมาใช้เพื่อประโยชน์แก่การระงับ ป้องกัน ควบคุม ไล่ กำจัดแมลงและสัตว์อื่น</w:t>
      </w:r>
      <w:r w:rsidRPr="00034560">
        <w:rPr>
          <w:rFonts w:ascii="TH SarabunPSK" w:hAnsi="TH SarabunPSK" w:cs="TH SarabunPSK"/>
          <w:sz w:val="32"/>
          <w:szCs w:val="32"/>
          <w:cs/>
          <w:lang w:val="en-GB"/>
        </w:rPr>
        <w:t xml:space="preserve">] </w:t>
      </w:r>
      <w:r w:rsidRPr="00034560">
        <w:rPr>
          <w:rFonts w:ascii="TH SarabunPSK" w:hAnsi="TH SarabunPSK" w:cs="TH SarabunPSK" w:hint="cs"/>
          <w:sz w:val="32"/>
          <w:szCs w:val="32"/>
          <w:cs/>
          <w:lang w:val="en-GB"/>
        </w:rPr>
        <w:t xml:space="preserve">แคลเซียมไฮโปรคลอไรต์ </w:t>
      </w:r>
      <w:r w:rsidRPr="00034560">
        <w:rPr>
          <w:rFonts w:ascii="TH SarabunPSK" w:hAnsi="TH SarabunPSK" w:cs="TH SarabunPSK"/>
          <w:sz w:val="32"/>
          <w:szCs w:val="32"/>
          <w:cs/>
          <w:lang w:val="en-GB"/>
        </w:rPr>
        <w:t>[(</w:t>
      </w:r>
      <w:r w:rsidRPr="00034560">
        <w:rPr>
          <w:rFonts w:ascii="TH SarabunPSK" w:hAnsi="TH SarabunPSK" w:cs="TH SarabunPSK"/>
          <w:sz w:val="32"/>
          <w:szCs w:val="32"/>
          <w:lang w:val="en-GB"/>
        </w:rPr>
        <w:t>calcium hypochlorite</w:t>
      </w:r>
      <w:r w:rsidRPr="00034560">
        <w:rPr>
          <w:rFonts w:ascii="TH SarabunPSK" w:hAnsi="TH SarabunPSK" w:cs="TH SarabunPSK"/>
          <w:sz w:val="32"/>
          <w:szCs w:val="32"/>
          <w:cs/>
          <w:lang w:val="en-GB"/>
        </w:rPr>
        <w:t xml:space="preserve">) </w:t>
      </w:r>
      <w:r w:rsidRPr="00034560">
        <w:rPr>
          <w:rFonts w:ascii="TH SarabunPSK" w:hAnsi="TH SarabunPSK" w:cs="TH SarabunPSK" w:hint="cs"/>
          <w:sz w:val="32"/>
          <w:szCs w:val="32"/>
          <w:cs/>
          <w:lang w:val="en-GB"/>
        </w:rPr>
        <w:t>ในผลิตภัณฑ์ที่ใช้ในทางการประมงและการเพาะเลี้ยงสัตว์น้ำ เพื่อประโยชน์แก่การควบคุม ป้องกัน กำจัด เชื้อจุลินทรีย์ ปรสิต พืช หรือสัตว์อื่น</w:t>
      </w:r>
      <w:r w:rsidRPr="00034560">
        <w:rPr>
          <w:rFonts w:ascii="TH SarabunPSK" w:hAnsi="TH SarabunPSK" w:cs="TH SarabunPSK"/>
          <w:sz w:val="32"/>
          <w:szCs w:val="32"/>
          <w:cs/>
          <w:lang w:val="en-GB"/>
        </w:rPr>
        <w:t xml:space="preserve">] </w:t>
      </w:r>
      <w:r w:rsidRPr="00034560">
        <w:rPr>
          <w:rFonts w:ascii="TH SarabunPSK" w:hAnsi="TH SarabunPSK" w:cs="TH SarabunPSK" w:hint="cs"/>
          <w:sz w:val="32"/>
          <w:szCs w:val="32"/>
          <w:cs/>
          <w:lang w:val="en-GB"/>
        </w:rPr>
        <w:t xml:space="preserve">วัตถุอันตรายชนิดที่ 2 เช่น ฟอร์มัลดีไฮต์ </w:t>
      </w:r>
      <w:r w:rsidRPr="00034560">
        <w:rPr>
          <w:rFonts w:ascii="TH SarabunPSK" w:hAnsi="TH SarabunPSK" w:cs="TH SarabunPSK"/>
          <w:sz w:val="32"/>
          <w:szCs w:val="32"/>
          <w:cs/>
          <w:lang w:val="en-GB"/>
        </w:rPr>
        <w:t>[(</w:t>
      </w:r>
      <w:r w:rsidRPr="00034560">
        <w:rPr>
          <w:rFonts w:ascii="TH SarabunPSK" w:hAnsi="TH SarabunPSK" w:cs="TH SarabunPSK"/>
          <w:sz w:val="32"/>
          <w:szCs w:val="32"/>
          <w:lang w:val="en-GB"/>
        </w:rPr>
        <w:t>formaldehyde</w:t>
      </w:r>
      <w:r w:rsidRPr="00034560">
        <w:rPr>
          <w:rFonts w:ascii="TH SarabunPSK" w:hAnsi="TH SarabunPSK" w:cs="TH SarabunPSK"/>
          <w:sz w:val="32"/>
          <w:szCs w:val="32"/>
          <w:cs/>
          <w:lang w:val="en-GB"/>
        </w:rPr>
        <w:t xml:space="preserve">) </w:t>
      </w:r>
      <w:r w:rsidRPr="00034560">
        <w:rPr>
          <w:rFonts w:ascii="TH SarabunPSK" w:hAnsi="TH SarabunPSK" w:cs="TH SarabunPSK" w:hint="cs"/>
          <w:sz w:val="32"/>
          <w:szCs w:val="32"/>
          <w:cs/>
          <w:lang w:val="en-GB"/>
        </w:rPr>
        <w:t>ในผลิตภัณฑ์ที่ใช้ในทางการประมงและการเพาะเลี้ยงสัตว์น้ำเพื่อประโยชน์แก่การควบคุม ป้องกัน กำจัด เชื้อจุลินทรีย์ ปรสิต พืช หรือสัตว์อื่น</w:t>
      </w:r>
      <w:r w:rsidRPr="00034560">
        <w:rPr>
          <w:rFonts w:ascii="TH SarabunPSK" w:hAnsi="TH SarabunPSK" w:cs="TH SarabunPSK"/>
          <w:sz w:val="32"/>
          <w:szCs w:val="32"/>
          <w:cs/>
          <w:lang w:val="en-GB"/>
        </w:rPr>
        <w:t>]</w:t>
      </w:r>
      <w:r w:rsidRPr="00034560">
        <w:rPr>
          <w:rFonts w:ascii="TH SarabunPSK" w:hAnsi="TH SarabunPSK" w:cs="TH SarabunPSK"/>
          <w:sz w:val="32"/>
          <w:szCs w:val="32"/>
          <w:cs/>
        </w:rPr>
        <w:t xml:space="preserve"> </w:t>
      </w:r>
      <w:r w:rsidRPr="00034560">
        <w:rPr>
          <w:rFonts w:ascii="TH SarabunPSK" w:hAnsi="TH SarabunPSK" w:cs="TH SarabunPSK" w:hint="cs"/>
          <w:sz w:val="32"/>
          <w:szCs w:val="32"/>
          <w:cs/>
        </w:rPr>
        <w:t xml:space="preserve">แนฟทาลีน </w:t>
      </w:r>
      <w:r w:rsidRPr="00034560">
        <w:rPr>
          <w:rFonts w:ascii="TH SarabunPSK" w:hAnsi="TH SarabunPSK" w:cs="TH SarabunPSK"/>
          <w:sz w:val="32"/>
          <w:szCs w:val="32"/>
          <w:cs/>
          <w:lang w:val="en-GB"/>
        </w:rPr>
        <w:t>[(</w:t>
      </w:r>
      <w:r w:rsidRPr="00034560">
        <w:rPr>
          <w:rFonts w:ascii="TH SarabunPSK" w:hAnsi="TH SarabunPSK" w:cs="TH SarabunPSK"/>
          <w:sz w:val="32"/>
          <w:szCs w:val="32"/>
          <w:lang w:val="en-GB"/>
        </w:rPr>
        <w:t>naphthalene</w:t>
      </w:r>
      <w:r w:rsidRPr="00034560">
        <w:rPr>
          <w:rFonts w:ascii="TH SarabunPSK" w:hAnsi="TH SarabunPSK" w:cs="TH SarabunPSK"/>
          <w:sz w:val="32"/>
          <w:szCs w:val="32"/>
          <w:cs/>
          <w:lang w:val="en-GB"/>
        </w:rPr>
        <w:t xml:space="preserve">) </w:t>
      </w:r>
      <w:r w:rsidRPr="00034560">
        <w:rPr>
          <w:rFonts w:ascii="TH SarabunPSK" w:hAnsi="TH SarabunPSK" w:cs="TH SarabunPSK" w:hint="cs"/>
          <w:sz w:val="32"/>
          <w:szCs w:val="32"/>
          <w:cs/>
          <w:lang w:val="en-GB"/>
        </w:rPr>
        <w:t>ในผลิตภัณฑ์ที่ใช้ในบ้านเรือนหรือทางสาธารณสุขที่นำมาใช้เพื่อประโยชน์แก่การระงับ ป้องกัน ควบคุม ไล่ กำจัดแมลงและสัตว์อื่น หรือเพื่อประโยชน์ในการดับกลิ่น</w:t>
      </w:r>
      <w:r w:rsidRPr="00034560">
        <w:rPr>
          <w:rFonts w:ascii="TH SarabunPSK" w:hAnsi="TH SarabunPSK" w:cs="TH SarabunPSK"/>
          <w:sz w:val="32"/>
          <w:szCs w:val="32"/>
          <w:cs/>
          <w:lang w:val="en-GB"/>
        </w:rPr>
        <w:t xml:space="preserve">] </w:t>
      </w:r>
      <w:r w:rsidRPr="00034560">
        <w:rPr>
          <w:rFonts w:ascii="TH SarabunPSK" w:hAnsi="TH SarabunPSK" w:cs="TH SarabunPSK" w:hint="cs"/>
          <w:sz w:val="32"/>
          <w:szCs w:val="32"/>
          <w:cs/>
          <w:lang w:val="en-GB"/>
        </w:rPr>
        <w:t xml:space="preserve">และวัตถุอันตรายชนิดที่ 3 เช่น กรดอะซีติก </w:t>
      </w:r>
      <w:r w:rsidRPr="00034560">
        <w:rPr>
          <w:rFonts w:ascii="TH SarabunPSK" w:hAnsi="TH SarabunPSK" w:cs="TH SarabunPSK"/>
          <w:sz w:val="32"/>
          <w:szCs w:val="32"/>
          <w:cs/>
          <w:lang w:val="en-GB"/>
        </w:rPr>
        <w:t>[(</w:t>
      </w:r>
      <w:r w:rsidRPr="00034560">
        <w:rPr>
          <w:rFonts w:ascii="TH SarabunPSK" w:hAnsi="TH SarabunPSK" w:cs="TH SarabunPSK"/>
          <w:sz w:val="32"/>
          <w:szCs w:val="32"/>
          <w:lang w:val="en-GB"/>
        </w:rPr>
        <w:t>acetic acid</w:t>
      </w:r>
      <w:r w:rsidRPr="00034560">
        <w:rPr>
          <w:rFonts w:ascii="TH SarabunPSK" w:hAnsi="TH SarabunPSK" w:cs="TH SarabunPSK"/>
          <w:sz w:val="32"/>
          <w:szCs w:val="32"/>
          <w:cs/>
          <w:lang w:val="en-GB"/>
        </w:rPr>
        <w:t xml:space="preserve">) </w:t>
      </w:r>
      <w:r w:rsidRPr="00034560">
        <w:rPr>
          <w:rFonts w:ascii="TH SarabunPSK" w:hAnsi="TH SarabunPSK" w:cs="TH SarabunPSK" w:hint="cs"/>
          <w:sz w:val="32"/>
          <w:szCs w:val="32"/>
          <w:cs/>
          <w:lang w:val="en-GB"/>
        </w:rPr>
        <w:t>ในผลิตภัณฑ์ที่ใช้ในทางการประมงและการเพาะเลี้ยงสัตว์น้ำเพื่อประโยชน์แก่การควบคุม ป้องกัน กำจัด เชื้อจุลินทรีย์ ปรสิต พืช หรือสัตว์อื่น</w:t>
      </w:r>
      <w:r w:rsidRPr="00034560">
        <w:rPr>
          <w:rFonts w:ascii="TH SarabunPSK" w:hAnsi="TH SarabunPSK" w:cs="TH SarabunPSK"/>
          <w:sz w:val="32"/>
          <w:szCs w:val="32"/>
          <w:cs/>
          <w:lang w:val="en-GB"/>
        </w:rPr>
        <w:t xml:space="preserve">] </w:t>
      </w:r>
      <w:r w:rsidRPr="00034560">
        <w:rPr>
          <w:rFonts w:ascii="TH SarabunPSK" w:hAnsi="TH SarabunPSK" w:cs="TH SarabunPSK" w:hint="cs"/>
          <w:sz w:val="32"/>
          <w:szCs w:val="32"/>
          <w:cs/>
          <w:lang w:val="en-GB"/>
        </w:rPr>
        <w:t xml:space="preserve">กรด </w:t>
      </w:r>
      <w:r w:rsidRPr="00034560">
        <w:rPr>
          <w:rFonts w:ascii="TH SarabunPSK" w:hAnsi="TH SarabunPSK" w:cs="TH SarabunPSK"/>
          <w:sz w:val="32"/>
          <w:szCs w:val="32"/>
          <w:cs/>
          <w:lang w:val="en-GB"/>
        </w:rPr>
        <w:t>[(</w:t>
      </w:r>
      <w:r w:rsidRPr="00034560">
        <w:rPr>
          <w:rFonts w:ascii="TH SarabunPSK" w:hAnsi="TH SarabunPSK" w:cs="TH SarabunPSK"/>
          <w:sz w:val="32"/>
          <w:szCs w:val="32"/>
          <w:lang w:val="en-GB"/>
        </w:rPr>
        <w:t>acid</w:t>
      </w:r>
      <w:r w:rsidRPr="00034560">
        <w:rPr>
          <w:rFonts w:ascii="TH SarabunPSK" w:hAnsi="TH SarabunPSK" w:cs="TH SarabunPSK"/>
          <w:sz w:val="32"/>
          <w:szCs w:val="32"/>
          <w:cs/>
          <w:lang w:val="en-GB"/>
        </w:rPr>
        <w:t xml:space="preserve">) </w:t>
      </w:r>
      <w:r w:rsidRPr="00034560">
        <w:rPr>
          <w:rFonts w:ascii="TH SarabunPSK" w:hAnsi="TH SarabunPSK" w:cs="TH SarabunPSK" w:hint="cs"/>
          <w:sz w:val="32"/>
          <w:szCs w:val="32"/>
          <w:cs/>
          <w:lang w:val="en-GB"/>
        </w:rPr>
        <w:t>ในผลิตภัณฑ์ที่ใช้ในโรงงานผลิตอาหาร ฟาร์มเลี้ยงสัตว์ โรงฆ่าสัตว์และโรงงานแปรรูปผลิตภัณฑ์สัตว์ที่ใช้เพื่อประโยชน์ในการฆ่าเชื้อโรคทำความสะอาดหรือการแก้ไขการอุดตันของท่อหรือทางระบายสิ่งปฏิกูล</w:t>
      </w:r>
      <w:r w:rsidRPr="00034560">
        <w:rPr>
          <w:rFonts w:ascii="TH SarabunPSK" w:hAnsi="TH SarabunPSK" w:cs="TH SarabunPSK"/>
          <w:sz w:val="32"/>
          <w:szCs w:val="32"/>
          <w:cs/>
          <w:lang w:val="en-GB"/>
        </w:rPr>
        <w:t>]</w:t>
      </w:r>
      <w:r w:rsidRPr="00034560">
        <w:rPr>
          <w:rFonts w:ascii="TH SarabunPSK" w:hAnsi="TH SarabunPSK" w:cs="TH SarabunPSK"/>
          <w:sz w:val="32"/>
          <w:szCs w:val="32"/>
          <w:cs/>
        </w:rPr>
        <w:t xml:space="preserve"> </w:t>
      </w:r>
      <w:r w:rsidRPr="00034560">
        <w:rPr>
          <w:rFonts w:ascii="TH SarabunPSK" w:hAnsi="TH SarabunPSK" w:cs="TH SarabunPSK" w:hint="cs"/>
          <w:sz w:val="32"/>
          <w:szCs w:val="32"/>
          <w:cs/>
        </w:rPr>
        <w:t xml:space="preserve">เท่านั้น และห้ามนำผ่านวัตถุอันตรายชนิดที่ 4 เช่น พาราควอตไดคลอไรด์ </w:t>
      </w:r>
      <w:r w:rsidRPr="00034560">
        <w:rPr>
          <w:rFonts w:ascii="TH SarabunPSK" w:hAnsi="TH SarabunPSK" w:cs="TH SarabunPSK"/>
          <w:sz w:val="32"/>
          <w:szCs w:val="32"/>
          <w:cs/>
          <w:lang w:val="en-GB"/>
        </w:rPr>
        <w:t>(</w:t>
      </w:r>
      <w:r w:rsidRPr="00034560">
        <w:rPr>
          <w:rFonts w:ascii="TH SarabunPSK" w:hAnsi="TH SarabunPSK" w:cs="TH SarabunPSK"/>
          <w:sz w:val="32"/>
          <w:szCs w:val="32"/>
          <w:lang w:val="en-GB"/>
        </w:rPr>
        <w:t>paraquat dichloride</w:t>
      </w:r>
      <w:r w:rsidRPr="00034560">
        <w:rPr>
          <w:rFonts w:ascii="TH SarabunPSK" w:hAnsi="TH SarabunPSK" w:cs="TH SarabunPSK"/>
          <w:sz w:val="32"/>
          <w:szCs w:val="32"/>
          <w:cs/>
          <w:lang w:val="en-GB"/>
        </w:rPr>
        <w:t xml:space="preserve">) </w:t>
      </w:r>
      <w:r w:rsidRPr="00034560">
        <w:rPr>
          <w:rFonts w:ascii="TH SarabunPSK" w:hAnsi="TH SarabunPSK" w:cs="TH SarabunPSK" w:hint="cs"/>
          <w:sz w:val="32"/>
          <w:szCs w:val="32"/>
          <w:cs/>
          <w:lang w:val="en-GB"/>
        </w:rPr>
        <w:t xml:space="preserve">ฟอสฟอรัส </w:t>
      </w:r>
      <w:r w:rsidRPr="00034560">
        <w:rPr>
          <w:rFonts w:ascii="TH SarabunPSK" w:hAnsi="TH SarabunPSK" w:cs="TH SarabunPSK"/>
          <w:sz w:val="32"/>
          <w:szCs w:val="32"/>
          <w:cs/>
          <w:lang w:val="en-GB"/>
        </w:rPr>
        <w:t>(</w:t>
      </w:r>
      <w:r w:rsidRPr="00034560">
        <w:rPr>
          <w:rFonts w:ascii="TH SarabunPSK" w:hAnsi="TH SarabunPSK" w:cs="TH SarabunPSK"/>
          <w:sz w:val="32"/>
          <w:szCs w:val="32"/>
          <w:lang w:val="en-GB"/>
        </w:rPr>
        <w:t>phosphorus</w:t>
      </w:r>
      <w:r w:rsidRPr="00034560">
        <w:rPr>
          <w:rFonts w:ascii="TH SarabunPSK" w:hAnsi="TH SarabunPSK" w:cs="TH SarabunPSK"/>
          <w:sz w:val="32"/>
          <w:szCs w:val="32"/>
          <w:cs/>
          <w:lang w:val="en-GB"/>
        </w:rPr>
        <w:t xml:space="preserve">) </w:t>
      </w:r>
      <w:r w:rsidRPr="00034560">
        <w:rPr>
          <w:rFonts w:ascii="TH SarabunPSK" w:hAnsi="TH SarabunPSK" w:cs="TH SarabunPSK" w:hint="cs"/>
          <w:sz w:val="32"/>
          <w:szCs w:val="32"/>
          <w:cs/>
          <w:lang w:val="en-GB"/>
        </w:rPr>
        <w:t xml:space="preserve">โดยการนำผ่านวัตถุอันตรายชนิดที่ 1 หรือชนิดที่ 2 ในแต่ละครั้ง ต้องแจ้งให้พนักงานเจ้าหน้าที่ทราบก่อน เมื่อรับแจ้งแล้ว จะออกใบนำผ่านให้เป็นหลักฐานการรับแจ้ง สำหรับการนำผ่านวัตถุอันตรายชนิดที่ 3 ในแต่ละครั้ง ต้องได้รับอนุญาตจากพนักงานเจ้าหน้าที่ก่อน เมื่ออนุญาตแล้ว จะออกใบนำผ่านให้เป็นหลักฐานการอนุญาต   </w:t>
      </w:r>
    </w:p>
    <w:p w:rsidR="0011623F" w:rsidRPr="00034560" w:rsidRDefault="0011623F" w:rsidP="002345BA">
      <w:pPr>
        <w:spacing w:line="320" w:lineRule="exact"/>
        <w:jc w:val="thaiDistribute"/>
        <w:rPr>
          <w:rFonts w:ascii="TH SarabunPSK" w:hAnsi="TH SarabunPSK" w:cs="TH SarabunPSK"/>
          <w:sz w:val="32"/>
          <w:szCs w:val="32"/>
          <w:lang w:val="en-GB"/>
        </w:rPr>
      </w:pPr>
      <w:r w:rsidRPr="00034560">
        <w:rPr>
          <w:rFonts w:ascii="TH SarabunPSK" w:hAnsi="TH SarabunPSK" w:cs="TH SarabunPSK" w:hint="cs"/>
          <w:sz w:val="32"/>
          <w:szCs w:val="32"/>
          <w:cs/>
          <w:lang w:val="en-GB"/>
        </w:rPr>
        <w:lastRenderedPageBreak/>
        <w:t xml:space="preserve"> </w:t>
      </w:r>
      <w:r w:rsidRPr="00034560">
        <w:rPr>
          <w:rFonts w:ascii="TH SarabunPSK" w:hAnsi="TH SarabunPSK" w:cs="TH SarabunPSK" w:hint="cs"/>
          <w:sz w:val="32"/>
          <w:szCs w:val="32"/>
          <w:cs/>
          <w:lang w:val="en-GB"/>
        </w:rPr>
        <w:tab/>
      </w:r>
      <w:r w:rsidRPr="00034560">
        <w:rPr>
          <w:rFonts w:ascii="TH SarabunPSK" w:hAnsi="TH SarabunPSK" w:cs="TH SarabunPSK" w:hint="cs"/>
          <w:sz w:val="32"/>
          <w:szCs w:val="32"/>
          <w:cs/>
          <w:lang w:val="en-GB"/>
        </w:rPr>
        <w:tab/>
        <w:t xml:space="preserve">2. หน่วยงานผู้รับผิดชอบภายใต้กฎหมายว่าด้วยวัตถุอันตราย ประกอบด้วย กรมโรงงานอุตสาหกรรม สำนักงานคณะกรรมการอาหารและยา กรมวิชาการเกษตร กรมประมง กรมปศุสัตว์ และกรมธุรกิจพลังงาน ได้ประชุมหารือร่วมกันเพื่อกำหนดอัตราค่าธรรมเนียมสำหรับใบนำผ่านวัตถุอันตรายแต่ละชนิด โดยที่ประชุมเห็นชอบให้กำหนดอัตราค่าธรรมเนียมใบนำผ่านสำหรับวัตถุอันตรายชนิดที่ 1 หรือชนิดที่ 2 ในอัตราค่าธรรมเนียมเท่ากันสำหรับใบนำผ่านวัตถุอันตรายชนิดที่ 3 คิดค่าธรรมเนียมเป็นสองเท่าของวัตถุอันตรายชนิดที่ 1 หรือชนิดที่ 2  </w:t>
      </w:r>
    </w:p>
    <w:p w:rsidR="0011623F" w:rsidRPr="00034560" w:rsidRDefault="0011623F" w:rsidP="002345BA">
      <w:pPr>
        <w:spacing w:line="320" w:lineRule="exact"/>
        <w:jc w:val="thaiDistribute"/>
        <w:rPr>
          <w:rFonts w:ascii="TH SarabunPSK" w:hAnsi="TH SarabunPSK" w:cs="TH SarabunPSK"/>
          <w:sz w:val="32"/>
          <w:szCs w:val="32"/>
          <w:lang w:val="en-GB"/>
        </w:rPr>
      </w:pPr>
      <w:r w:rsidRPr="00034560">
        <w:rPr>
          <w:rFonts w:ascii="TH SarabunPSK" w:hAnsi="TH SarabunPSK" w:cs="TH SarabunPSK"/>
          <w:sz w:val="32"/>
          <w:szCs w:val="32"/>
          <w:cs/>
          <w:lang w:val="en-GB"/>
        </w:rPr>
        <w:tab/>
      </w:r>
      <w:r w:rsidRPr="00034560">
        <w:rPr>
          <w:rFonts w:ascii="TH SarabunPSK" w:hAnsi="TH SarabunPSK" w:cs="TH SarabunPSK"/>
          <w:sz w:val="32"/>
          <w:szCs w:val="32"/>
          <w:cs/>
          <w:lang w:val="en-GB"/>
        </w:rPr>
        <w:tab/>
      </w:r>
      <w:r w:rsidRPr="00034560">
        <w:rPr>
          <w:rFonts w:ascii="TH SarabunPSK" w:hAnsi="TH SarabunPSK" w:cs="TH SarabunPSK" w:hint="cs"/>
          <w:sz w:val="32"/>
          <w:szCs w:val="32"/>
          <w:cs/>
          <w:lang w:val="en-GB"/>
        </w:rPr>
        <w:t xml:space="preserve">3. กรมโรงงานอุตสาหกรรมจึงได้ยกร่างกฎกระทรวงในเรื่องนี้ขึ้น และได้นำร่างกฎกระทรวงดังกล่าวไปรับฟังความคิดเห็นผ่านระบบสารสนเทศของหน่วยงานผู้รับผิดชอบตามข้อ 2. ด้วยแล้ว  </w:t>
      </w:r>
    </w:p>
    <w:p w:rsidR="0011623F" w:rsidRPr="00034560" w:rsidRDefault="0011623F" w:rsidP="002345BA">
      <w:pPr>
        <w:spacing w:line="320" w:lineRule="exact"/>
        <w:jc w:val="thaiDistribute"/>
        <w:rPr>
          <w:rFonts w:ascii="TH SarabunPSK" w:hAnsi="TH SarabunPSK" w:cs="TH SarabunPSK"/>
          <w:sz w:val="32"/>
          <w:szCs w:val="32"/>
          <w:lang w:val="en-GB"/>
        </w:rPr>
      </w:pPr>
      <w:r w:rsidRPr="00034560">
        <w:rPr>
          <w:rFonts w:ascii="TH SarabunPSK" w:hAnsi="TH SarabunPSK" w:cs="TH SarabunPSK"/>
          <w:sz w:val="32"/>
          <w:szCs w:val="32"/>
          <w:cs/>
          <w:lang w:val="en-GB"/>
        </w:rPr>
        <w:tab/>
      </w:r>
      <w:r w:rsidRPr="00034560">
        <w:rPr>
          <w:rFonts w:ascii="TH SarabunPSK" w:hAnsi="TH SarabunPSK" w:cs="TH SarabunPSK"/>
          <w:sz w:val="32"/>
          <w:szCs w:val="32"/>
          <w:cs/>
          <w:lang w:val="en-GB"/>
        </w:rPr>
        <w:tab/>
      </w:r>
      <w:r w:rsidRPr="00034560">
        <w:rPr>
          <w:rFonts w:ascii="TH SarabunPSK" w:hAnsi="TH SarabunPSK" w:cs="TH SarabunPSK" w:hint="cs"/>
          <w:sz w:val="32"/>
          <w:szCs w:val="32"/>
          <w:cs/>
          <w:lang w:val="en-GB"/>
        </w:rPr>
        <w:t xml:space="preserve">4. คณะกรรมการวัตถุอันตราย ในคราวประชุมครั้งที่ 39-7/2562 เมื่อวันที่ 27 สิงหาคม 2562 ได้พิจารณาให้ความเห็นชอบร่างกฎกระทรวงดังกล่าวแล้ว </w:t>
      </w:r>
    </w:p>
    <w:p w:rsidR="0011623F" w:rsidRPr="00034560" w:rsidRDefault="0011623F" w:rsidP="002345BA">
      <w:pPr>
        <w:spacing w:line="320" w:lineRule="exact"/>
        <w:jc w:val="thaiDistribute"/>
        <w:rPr>
          <w:rFonts w:ascii="TH SarabunPSK" w:hAnsi="TH SarabunPSK" w:cs="TH SarabunPSK"/>
          <w:sz w:val="32"/>
          <w:szCs w:val="32"/>
          <w:lang w:val="en-GB"/>
        </w:rPr>
      </w:pPr>
      <w:r w:rsidRPr="00034560">
        <w:rPr>
          <w:rFonts w:ascii="TH SarabunPSK" w:hAnsi="TH SarabunPSK" w:cs="TH SarabunPSK" w:hint="cs"/>
          <w:sz w:val="32"/>
          <w:szCs w:val="32"/>
          <w:cs/>
          <w:lang w:val="en-GB"/>
        </w:rPr>
        <w:t>จึงได้เสนอร่างกฎกระทรวง</w:t>
      </w:r>
      <w:r w:rsidRPr="00034560">
        <w:rPr>
          <w:rFonts w:ascii="TH SarabunPSK" w:hAnsi="TH SarabunPSK" w:cs="TH SarabunPSK" w:hint="cs"/>
          <w:sz w:val="32"/>
          <w:szCs w:val="32"/>
          <w:cs/>
        </w:rPr>
        <w:t>กำหนดค่าธรรมเนียมเกี่ยวกับวัตถุอันตราย (ฉบับที่ ..) พ.ศ. ....</w:t>
      </w:r>
      <w:r w:rsidRPr="00034560">
        <w:rPr>
          <w:rFonts w:ascii="TH SarabunPSK" w:hAnsi="TH SarabunPSK" w:cs="TH SarabunPSK" w:hint="cs"/>
          <w:sz w:val="32"/>
          <w:szCs w:val="32"/>
          <w:cs/>
          <w:lang w:val="en-GB"/>
        </w:rPr>
        <w:t xml:space="preserve">มาเพื่อดำเนินการ  </w:t>
      </w:r>
    </w:p>
    <w:p w:rsidR="0011623F" w:rsidRPr="00034560" w:rsidRDefault="0011623F" w:rsidP="002345BA">
      <w:pPr>
        <w:spacing w:line="320" w:lineRule="exact"/>
        <w:jc w:val="thaiDistribute"/>
        <w:rPr>
          <w:rFonts w:ascii="TH SarabunPSK" w:hAnsi="TH SarabunPSK" w:cs="TH SarabunPSK"/>
          <w:b/>
          <w:bCs/>
          <w:sz w:val="32"/>
          <w:szCs w:val="32"/>
          <w:lang w:val="en-GB"/>
        </w:rPr>
      </w:pPr>
      <w:r w:rsidRPr="00034560">
        <w:rPr>
          <w:rFonts w:ascii="TH SarabunPSK" w:hAnsi="TH SarabunPSK" w:cs="TH SarabunPSK"/>
          <w:sz w:val="32"/>
          <w:szCs w:val="32"/>
          <w:cs/>
          <w:lang w:val="en-GB"/>
        </w:rPr>
        <w:tab/>
      </w:r>
      <w:r w:rsidRPr="00034560">
        <w:rPr>
          <w:rFonts w:ascii="TH SarabunPSK" w:hAnsi="TH SarabunPSK" w:cs="TH SarabunPSK"/>
          <w:sz w:val="32"/>
          <w:szCs w:val="32"/>
          <w:cs/>
          <w:lang w:val="en-GB"/>
        </w:rPr>
        <w:tab/>
      </w:r>
      <w:r w:rsidRPr="00034560">
        <w:rPr>
          <w:rFonts w:ascii="TH SarabunPSK" w:hAnsi="TH SarabunPSK" w:cs="TH SarabunPSK" w:hint="cs"/>
          <w:b/>
          <w:bCs/>
          <w:sz w:val="32"/>
          <w:szCs w:val="32"/>
          <w:cs/>
          <w:lang w:val="en-GB"/>
        </w:rPr>
        <w:t xml:space="preserve">สาระสำคัญของร่างกฎกระทรวง  </w:t>
      </w:r>
    </w:p>
    <w:p w:rsidR="0011623F" w:rsidRPr="00034560" w:rsidRDefault="0011623F" w:rsidP="002345BA">
      <w:pPr>
        <w:spacing w:line="320" w:lineRule="exact"/>
        <w:jc w:val="thaiDistribute"/>
        <w:rPr>
          <w:rFonts w:ascii="TH SarabunPSK" w:hAnsi="TH SarabunPSK" w:cs="TH SarabunPSK"/>
          <w:sz w:val="32"/>
          <w:szCs w:val="32"/>
          <w:lang w:val="en-GB"/>
        </w:rPr>
      </w:pPr>
      <w:r w:rsidRPr="00034560">
        <w:rPr>
          <w:rFonts w:ascii="TH SarabunPSK" w:hAnsi="TH SarabunPSK" w:cs="TH SarabunPSK"/>
          <w:sz w:val="32"/>
          <w:szCs w:val="32"/>
          <w:cs/>
          <w:lang w:val="en-GB"/>
        </w:rPr>
        <w:tab/>
      </w:r>
      <w:r w:rsidRPr="00034560">
        <w:rPr>
          <w:rFonts w:ascii="TH SarabunPSK" w:hAnsi="TH SarabunPSK" w:cs="TH SarabunPSK"/>
          <w:sz w:val="32"/>
          <w:szCs w:val="32"/>
          <w:cs/>
          <w:lang w:val="en-GB"/>
        </w:rPr>
        <w:tab/>
      </w:r>
      <w:r w:rsidRPr="00034560">
        <w:rPr>
          <w:rFonts w:ascii="TH SarabunPSK" w:hAnsi="TH SarabunPSK" w:cs="TH SarabunPSK" w:hint="cs"/>
          <w:sz w:val="32"/>
          <w:szCs w:val="32"/>
          <w:cs/>
          <w:lang w:val="en-GB"/>
        </w:rPr>
        <w:t xml:space="preserve">กำหนดอัตราค่าธรรมเนียมใบนำผ่านสำหรับวัตถุอันตรายชนิดที่ 1 ชนิดที่ 2 และชนิดที่ 3 โดยคิดตามปริมาณการนำผ่านในแต่ละครั้ง </w:t>
      </w:r>
    </w:p>
    <w:tbl>
      <w:tblPr>
        <w:tblStyle w:val="TableGrid"/>
        <w:tblW w:w="9634" w:type="dxa"/>
        <w:tblLook w:val="04A0" w:firstRow="1" w:lastRow="0" w:firstColumn="1" w:lastColumn="0" w:noHBand="0" w:noVBand="1"/>
      </w:tblPr>
      <w:tblGrid>
        <w:gridCol w:w="3397"/>
        <w:gridCol w:w="3686"/>
        <w:gridCol w:w="2551"/>
      </w:tblGrid>
      <w:tr w:rsidR="0011623F" w:rsidRPr="00034560" w:rsidTr="00FE0B2B">
        <w:tc>
          <w:tcPr>
            <w:tcW w:w="3397" w:type="dxa"/>
          </w:tcPr>
          <w:p w:rsidR="0011623F" w:rsidRPr="00034560" w:rsidRDefault="0011623F" w:rsidP="002345BA">
            <w:pPr>
              <w:spacing w:line="320" w:lineRule="exact"/>
              <w:jc w:val="center"/>
              <w:rPr>
                <w:rFonts w:ascii="TH SarabunPSK" w:hAnsi="TH SarabunPSK" w:cs="TH SarabunPSK"/>
                <w:b/>
                <w:bCs/>
                <w:sz w:val="32"/>
                <w:szCs w:val="32"/>
                <w:lang w:val="en-GB"/>
              </w:rPr>
            </w:pPr>
            <w:r w:rsidRPr="00034560">
              <w:rPr>
                <w:rFonts w:ascii="TH SarabunPSK" w:hAnsi="TH SarabunPSK" w:cs="TH SarabunPSK" w:hint="cs"/>
                <w:b/>
                <w:bCs/>
                <w:sz w:val="32"/>
                <w:szCs w:val="32"/>
                <w:cs/>
                <w:lang w:val="en-GB"/>
              </w:rPr>
              <w:t>ปริมาณการนำผ่านในแต่ละครั้ง</w:t>
            </w:r>
          </w:p>
        </w:tc>
        <w:tc>
          <w:tcPr>
            <w:tcW w:w="3686" w:type="dxa"/>
          </w:tcPr>
          <w:p w:rsidR="0011623F" w:rsidRPr="00034560" w:rsidRDefault="0011623F" w:rsidP="002345BA">
            <w:pPr>
              <w:spacing w:line="320" w:lineRule="exact"/>
              <w:jc w:val="center"/>
              <w:rPr>
                <w:rFonts w:ascii="TH SarabunPSK" w:hAnsi="TH SarabunPSK" w:cs="TH SarabunPSK"/>
                <w:b/>
                <w:bCs/>
                <w:sz w:val="32"/>
                <w:szCs w:val="32"/>
                <w:lang w:val="en-GB"/>
              </w:rPr>
            </w:pPr>
            <w:r w:rsidRPr="00034560">
              <w:rPr>
                <w:rFonts w:ascii="TH SarabunPSK" w:hAnsi="TH SarabunPSK" w:cs="TH SarabunPSK" w:hint="cs"/>
                <w:b/>
                <w:bCs/>
                <w:sz w:val="32"/>
                <w:szCs w:val="32"/>
                <w:cs/>
                <w:lang w:val="en-GB"/>
              </w:rPr>
              <w:t>วัตถุอันตรายชนิดที่ 1 และชนิดที่ 2 (ฉบับละ/บาท)</w:t>
            </w:r>
          </w:p>
        </w:tc>
        <w:tc>
          <w:tcPr>
            <w:tcW w:w="2551" w:type="dxa"/>
          </w:tcPr>
          <w:p w:rsidR="0011623F" w:rsidRPr="00034560" w:rsidRDefault="0011623F" w:rsidP="002345BA">
            <w:pPr>
              <w:spacing w:line="320" w:lineRule="exact"/>
              <w:jc w:val="center"/>
              <w:rPr>
                <w:rFonts w:ascii="TH SarabunPSK" w:hAnsi="TH SarabunPSK" w:cs="TH SarabunPSK"/>
                <w:b/>
                <w:bCs/>
                <w:sz w:val="32"/>
                <w:szCs w:val="32"/>
                <w:lang w:val="en-GB"/>
              </w:rPr>
            </w:pPr>
            <w:r w:rsidRPr="00034560">
              <w:rPr>
                <w:rFonts w:ascii="TH SarabunPSK" w:hAnsi="TH SarabunPSK" w:cs="TH SarabunPSK" w:hint="cs"/>
                <w:b/>
                <w:bCs/>
                <w:sz w:val="32"/>
                <w:szCs w:val="32"/>
                <w:cs/>
                <w:lang w:val="en-GB"/>
              </w:rPr>
              <w:t>วัตถุอันตรายชนิดที่ 3       (ฉบับละ/บาท)</w:t>
            </w:r>
          </w:p>
        </w:tc>
      </w:tr>
      <w:tr w:rsidR="0011623F" w:rsidRPr="00034560" w:rsidTr="00FE0B2B">
        <w:tc>
          <w:tcPr>
            <w:tcW w:w="3397" w:type="dxa"/>
          </w:tcPr>
          <w:p w:rsidR="0011623F" w:rsidRPr="00034560" w:rsidRDefault="0011623F" w:rsidP="002345BA">
            <w:pPr>
              <w:spacing w:line="320" w:lineRule="exact"/>
              <w:rPr>
                <w:rFonts w:ascii="TH SarabunPSK" w:hAnsi="TH SarabunPSK" w:cs="TH SarabunPSK"/>
                <w:sz w:val="32"/>
                <w:szCs w:val="32"/>
                <w:cs/>
              </w:rPr>
            </w:pPr>
            <w:r w:rsidRPr="00034560">
              <w:rPr>
                <w:rFonts w:ascii="TH SarabunPSK" w:hAnsi="TH SarabunPSK" w:cs="TH SarabunPSK" w:hint="cs"/>
                <w:sz w:val="32"/>
                <w:szCs w:val="32"/>
                <w:cs/>
              </w:rPr>
              <w:t xml:space="preserve">ไม่ถึงสิบเมตริกตัน </w:t>
            </w:r>
          </w:p>
        </w:tc>
        <w:tc>
          <w:tcPr>
            <w:tcW w:w="3686" w:type="dxa"/>
          </w:tcPr>
          <w:p w:rsidR="0011623F" w:rsidRPr="00034560" w:rsidRDefault="0011623F" w:rsidP="002345BA">
            <w:pPr>
              <w:spacing w:line="320" w:lineRule="exact"/>
              <w:jc w:val="center"/>
              <w:rPr>
                <w:rFonts w:ascii="TH SarabunPSK" w:hAnsi="TH SarabunPSK" w:cs="TH SarabunPSK"/>
                <w:sz w:val="32"/>
                <w:szCs w:val="32"/>
                <w:cs/>
                <w:lang w:val="en-GB"/>
              </w:rPr>
            </w:pPr>
            <w:r w:rsidRPr="00034560">
              <w:rPr>
                <w:rFonts w:ascii="TH SarabunPSK" w:hAnsi="TH SarabunPSK" w:cs="TH SarabunPSK" w:hint="cs"/>
                <w:sz w:val="32"/>
                <w:szCs w:val="32"/>
                <w:cs/>
                <w:lang w:val="en-GB"/>
              </w:rPr>
              <w:t>500</w:t>
            </w:r>
          </w:p>
        </w:tc>
        <w:tc>
          <w:tcPr>
            <w:tcW w:w="2551" w:type="dxa"/>
          </w:tcPr>
          <w:p w:rsidR="0011623F" w:rsidRPr="00034560" w:rsidRDefault="0011623F" w:rsidP="002345BA">
            <w:pPr>
              <w:spacing w:line="320" w:lineRule="exact"/>
              <w:jc w:val="center"/>
              <w:rPr>
                <w:rFonts w:ascii="TH SarabunPSK" w:hAnsi="TH SarabunPSK" w:cs="TH SarabunPSK"/>
                <w:sz w:val="32"/>
                <w:szCs w:val="32"/>
                <w:cs/>
                <w:lang w:val="en-GB"/>
              </w:rPr>
            </w:pPr>
            <w:r w:rsidRPr="00034560">
              <w:rPr>
                <w:rFonts w:ascii="TH SarabunPSK" w:hAnsi="TH SarabunPSK" w:cs="TH SarabunPSK" w:hint="cs"/>
                <w:sz w:val="32"/>
                <w:szCs w:val="32"/>
                <w:cs/>
                <w:lang w:val="en-GB"/>
              </w:rPr>
              <w:t>1,000</w:t>
            </w:r>
          </w:p>
        </w:tc>
      </w:tr>
      <w:tr w:rsidR="0011623F" w:rsidRPr="00034560" w:rsidTr="00FE0B2B">
        <w:tc>
          <w:tcPr>
            <w:tcW w:w="3397" w:type="dxa"/>
          </w:tcPr>
          <w:p w:rsidR="0011623F" w:rsidRPr="00034560" w:rsidRDefault="0011623F" w:rsidP="002345BA">
            <w:pPr>
              <w:spacing w:line="320" w:lineRule="exact"/>
              <w:rPr>
                <w:rFonts w:ascii="TH SarabunPSK" w:hAnsi="TH SarabunPSK" w:cs="TH SarabunPSK"/>
                <w:sz w:val="32"/>
                <w:szCs w:val="32"/>
                <w:cs/>
              </w:rPr>
            </w:pPr>
            <w:r w:rsidRPr="00034560">
              <w:rPr>
                <w:rFonts w:ascii="TH SarabunPSK" w:hAnsi="TH SarabunPSK" w:cs="TH SarabunPSK" w:hint="cs"/>
                <w:sz w:val="32"/>
                <w:szCs w:val="32"/>
                <w:cs/>
              </w:rPr>
              <w:t xml:space="preserve">ตั้งแต่สิบเมตริกตันขึ้นไป แต่ไม่ถึงห้าสิบเมตริกตัน </w:t>
            </w:r>
          </w:p>
        </w:tc>
        <w:tc>
          <w:tcPr>
            <w:tcW w:w="3686" w:type="dxa"/>
          </w:tcPr>
          <w:p w:rsidR="0011623F" w:rsidRPr="00034560" w:rsidRDefault="0011623F" w:rsidP="002345BA">
            <w:pPr>
              <w:spacing w:line="320" w:lineRule="exact"/>
              <w:jc w:val="center"/>
              <w:rPr>
                <w:rFonts w:ascii="TH SarabunPSK" w:hAnsi="TH SarabunPSK" w:cs="TH SarabunPSK"/>
                <w:sz w:val="32"/>
                <w:szCs w:val="32"/>
                <w:cs/>
                <w:lang w:val="en-GB"/>
              </w:rPr>
            </w:pPr>
            <w:r w:rsidRPr="00034560">
              <w:rPr>
                <w:rFonts w:ascii="TH SarabunPSK" w:hAnsi="TH SarabunPSK" w:cs="TH SarabunPSK" w:hint="cs"/>
                <w:sz w:val="32"/>
                <w:szCs w:val="32"/>
                <w:cs/>
                <w:lang w:val="en-GB"/>
              </w:rPr>
              <w:t>1,000</w:t>
            </w:r>
          </w:p>
        </w:tc>
        <w:tc>
          <w:tcPr>
            <w:tcW w:w="2551" w:type="dxa"/>
          </w:tcPr>
          <w:p w:rsidR="0011623F" w:rsidRPr="00034560" w:rsidRDefault="0011623F" w:rsidP="002345BA">
            <w:pPr>
              <w:spacing w:line="320" w:lineRule="exact"/>
              <w:jc w:val="center"/>
              <w:rPr>
                <w:rFonts w:ascii="TH SarabunPSK" w:hAnsi="TH SarabunPSK" w:cs="TH SarabunPSK"/>
                <w:sz w:val="32"/>
                <w:szCs w:val="32"/>
                <w:cs/>
                <w:lang w:val="en-GB"/>
              </w:rPr>
            </w:pPr>
            <w:r w:rsidRPr="00034560">
              <w:rPr>
                <w:rFonts w:ascii="TH SarabunPSK" w:hAnsi="TH SarabunPSK" w:cs="TH SarabunPSK" w:hint="cs"/>
                <w:sz w:val="32"/>
                <w:szCs w:val="32"/>
                <w:cs/>
                <w:lang w:val="en-GB"/>
              </w:rPr>
              <w:t>2,000</w:t>
            </w:r>
          </w:p>
        </w:tc>
      </w:tr>
      <w:tr w:rsidR="0011623F" w:rsidRPr="00034560" w:rsidTr="00FE0B2B">
        <w:tc>
          <w:tcPr>
            <w:tcW w:w="3397" w:type="dxa"/>
          </w:tcPr>
          <w:p w:rsidR="0011623F" w:rsidRPr="00034560" w:rsidRDefault="0011623F" w:rsidP="002345BA">
            <w:pPr>
              <w:spacing w:line="320" w:lineRule="exact"/>
              <w:rPr>
                <w:rFonts w:ascii="TH SarabunPSK" w:hAnsi="TH SarabunPSK" w:cs="TH SarabunPSK"/>
                <w:sz w:val="32"/>
                <w:szCs w:val="32"/>
                <w:cs/>
              </w:rPr>
            </w:pPr>
            <w:r w:rsidRPr="00034560">
              <w:rPr>
                <w:rFonts w:ascii="TH SarabunPSK" w:hAnsi="TH SarabunPSK" w:cs="TH SarabunPSK" w:hint="cs"/>
                <w:sz w:val="32"/>
                <w:szCs w:val="32"/>
                <w:cs/>
              </w:rPr>
              <w:t>ตั้งแต่ห้าสิบเมตริกตันขึ้นไป แต่ไม่ถึงหนึ่งร้อยเมตริกตัน</w:t>
            </w:r>
          </w:p>
        </w:tc>
        <w:tc>
          <w:tcPr>
            <w:tcW w:w="3686" w:type="dxa"/>
          </w:tcPr>
          <w:p w:rsidR="0011623F" w:rsidRPr="00034560" w:rsidRDefault="0011623F" w:rsidP="002345BA">
            <w:pPr>
              <w:spacing w:line="320" w:lineRule="exact"/>
              <w:jc w:val="center"/>
              <w:rPr>
                <w:rFonts w:ascii="TH SarabunPSK" w:hAnsi="TH SarabunPSK" w:cs="TH SarabunPSK"/>
                <w:sz w:val="32"/>
                <w:szCs w:val="32"/>
                <w:cs/>
                <w:lang w:val="en-GB"/>
              </w:rPr>
            </w:pPr>
            <w:r w:rsidRPr="00034560">
              <w:rPr>
                <w:rFonts w:ascii="TH SarabunPSK" w:hAnsi="TH SarabunPSK" w:cs="TH SarabunPSK" w:hint="cs"/>
                <w:sz w:val="32"/>
                <w:szCs w:val="32"/>
                <w:cs/>
                <w:lang w:val="en-GB"/>
              </w:rPr>
              <w:t>1,500</w:t>
            </w:r>
          </w:p>
        </w:tc>
        <w:tc>
          <w:tcPr>
            <w:tcW w:w="2551" w:type="dxa"/>
          </w:tcPr>
          <w:p w:rsidR="0011623F" w:rsidRPr="00034560" w:rsidRDefault="0011623F" w:rsidP="002345BA">
            <w:pPr>
              <w:spacing w:line="320" w:lineRule="exact"/>
              <w:jc w:val="center"/>
              <w:rPr>
                <w:rFonts w:ascii="TH SarabunPSK" w:hAnsi="TH SarabunPSK" w:cs="TH SarabunPSK"/>
                <w:sz w:val="32"/>
                <w:szCs w:val="32"/>
                <w:cs/>
                <w:lang w:val="en-GB"/>
              </w:rPr>
            </w:pPr>
            <w:r w:rsidRPr="00034560">
              <w:rPr>
                <w:rFonts w:ascii="TH SarabunPSK" w:hAnsi="TH SarabunPSK" w:cs="TH SarabunPSK" w:hint="cs"/>
                <w:sz w:val="32"/>
                <w:szCs w:val="32"/>
                <w:cs/>
                <w:lang w:val="en-GB"/>
              </w:rPr>
              <w:t>3,000</w:t>
            </w:r>
          </w:p>
        </w:tc>
      </w:tr>
      <w:tr w:rsidR="0011623F" w:rsidRPr="00034560" w:rsidTr="00FE0B2B">
        <w:tc>
          <w:tcPr>
            <w:tcW w:w="3397" w:type="dxa"/>
          </w:tcPr>
          <w:p w:rsidR="0011623F" w:rsidRPr="00034560" w:rsidRDefault="0011623F" w:rsidP="002345BA">
            <w:pPr>
              <w:spacing w:line="320" w:lineRule="exact"/>
              <w:rPr>
                <w:rFonts w:ascii="TH SarabunPSK" w:hAnsi="TH SarabunPSK" w:cs="TH SarabunPSK"/>
                <w:sz w:val="32"/>
                <w:szCs w:val="32"/>
                <w:cs/>
              </w:rPr>
            </w:pPr>
            <w:r w:rsidRPr="00034560">
              <w:rPr>
                <w:rFonts w:ascii="TH SarabunPSK" w:hAnsi="TH SarabunPSK" w:cs="TH SarabunPSK" w:hint="cs"/>
                <w:sz w:val="32"/>
                <w:szCs w:val="32"/>
                <w:cs/>
              </w:rPr>
              <w:t>ตั้งแต่หนึ่งร้อยเมตริกตันขึ้นไป</w:t>
            </w:r>
          </w:p>
        </w:tc>
        <w:tc>
          <w:tcPr>
            <w:tcW w:w="3686" w:type="dxa"/>
          </w:tcPr>
          <w:p w:rsidR="0011623F" w:rsidRPr="00034560" w:rsidRDefault="0011623F" w:rsidP="002345BA">
            <w:pPr>
              <w:spacing w:line="320" w:lineRule="exact"/>
              <w:jc w:val="center"/>
              <w:rPr>
                <w:rFonts w:ascii="TH SarabunPSK" w:hAnsi="TH SarabunPSK" w:cs="TH SarabunPSK"/>
                <w:sz w:val="32"/>
                <w:szCs w:val="32"/>
                <w:cs/>
                <w:lang w:val="en-GB"/>
              </w:rPr>
            </w:pPr>
            <w:r w:rsidRPr="00034560">
              <w:rPr>
                <w:rFonts w:ascii="TH SarabunPSK" w:hAnsi="TH SarabunPSK" w:cs="TH SarabunPSK" w:hint="cs"/>
                <w:sz w:val="32"/>
                <w:szCs w:val="32"/>
                <w:cs/>
                <w:lang w:val="en-GB"/>
              </w:rPr>
              <w:t>3,000</w:t>
            </w:r>
          </w:p>
        </w:tc>
        <w:tc>
          <w:tcPr>
            <w:tcW w:w="2551" w:type="dxa"/>
          </w:tcPr>
          <w:p w:rsidR="0011623F" w:rsidRPr="00034560" w:rsidRDefault="0011623F" w:rsidP="002345BA">
            <w:pPr>
              <w:spacing w:line="320" w:lineRule="exact"/>
              <w:jc w:val="center"/>
              <w:rPr>
                <w:rFonts w:ascii="TH SarabunPSK" w:hAnsi="TH SarabunPSK" w:cs="TH SarabunPSK"/>
                <w:sz w:val="32"/>
                <w:szCs w:val="32"/>
                <w:cs/>
                <w:lang w:val="en-GB"/>
              </w:rPr>
            </w:pPr>
            <w:r w:rsidRPr="00034560">
              <w:rPr>
                <w:rFonts w:ascii="TH SarabunPSK" w:hAnsi="TH SarabunPSK" w:cs="TH SarabunPSK" w:hint="cs"/>
                <w:sz w:val="32"/>
                <w:szCs w:val="32"/>
                <w:cs/>
                <w:lang w:val="en-GB"/>
              </w:rPr>
              <w:t>6,000</w:t>
            </w:r>
          </w:p>
        </w:tc>
      </w:tr>
    </w:tbl>
    <w:p w:rsidR="0011623F" w:rsidRPr="00034560" w:rsidRDefault="0011623F" w:rsidP="002345BA">
      <w:pPr>
        <w:spacing w:line="320" w:lineRule="exact"/>
        <w:rPr>
          <w:rFonts w:ascii="TH SarabunPSK" w:hAnsi="TH SarabunPSK" w:cs="TH SarabunPSK"/>
          <w:sz w:val="32"/>
          <w:szCs w:val="32"/>
          <w:cs/>
          <w:lang w:val="en-GB"/>
        </w:rPr>
      </w:pPr>
    </w:p>
    <w:p w:rsidR="0011623F" w:rsidRPr="00034560" w:rsidRDefault="003234FF" w:rsidP="002345BA">
      <w:pPr>
        <w:spacing w:line="320" w:lineRule="exact"/>
        <w:jc w:val="thaiDistribute"/>
        <w:rPr>
          <w:rFonts w:ascii="TH SarabunPSK" w:hAnsi="TH SarabunPSK" w:cs="TH SarabunPSK"/>
          <w:b/>
          <w:bCs/>
          <w:sz w:val="32"/>
          <w:szCs w:val="32"/>
          <w:lang w:val="en-GB"/>
        </w:rPr>
      </w:pPr>
      <w:r>
        <w:rPr>
          <w:rFonts w:ascii="TH SarabunPSK" w:hAnsi="TH SarabunPSK" w:cs="TH SarabunPSK" w:hint="cs"/>
          <w:b/>
          <w:bCs/>
          <w:sz w:val="32"/>
          <w:szCs w:val="32"/>
          <w:cs/>
          <w:lang w:val="en-GB"/>
        </w:rPr>
        <w:t xml:space="preserve">7. </w:t>
      </w:r>
      <w:r w:rsidR="0011623F" w:rsidRPr="00034560">
        <w:rPr>
          <w:rFonts w:ascii="TH SarabunPSK" w:hAnsi="TH SarabunPSK" w:cs="TH SarabunPSK" w:hint="cs"/>
          <w:b/>
          <w:bCs/>
          <w:sz w:val="32"/>
          <w:szCs w:val="32"/>
          <w:cs/>
          <w:lang w:val="en-GB"/>
        </w:rPr>
        <w:t xml:space="preserve">เรื่อง ร่างกฎกระทรวงกำหนดให้ผลิตภัณฑ์อุตสาหกรรม เต้าเสียบและเต้ารับสำหรับใช้ในที่อยู่อาศัยและงานทั่วไปที่มีจุดประสงค์คล้ายกัน ต้องเป็นไปตามมาตรฐาน พ.ศ. .... </w:t>
      </w:r>
    </w:p>
    <w:p w:rsidR="0011623F" w:rsidRPr="00034560" w:rsidRDefault="0011623F" w:rsidP="002345BA">
      <w:pPr>
        <w:spacing w:line="320" w:lineRule="exact"/>
        <w:jc w:val="thaiDistribute"/>
        <w:rPr>
          <w:rFonts w:ascii="TH SarabunPSK" w:hAnsi="TH SarabunPSK" w:cs="TH SarabunPSK"/>
          <w:sz w:val="32"/>
          <w:szCs w:val="32"/>
          <w:lang w:val="en-GB"/>
        </w:rPr>
      </w:pPr>
      <w:r w:rsidRPr="00034560">
        <w:rPr>
          <w:rFonts w:ascii="TH SarabunPSK" w:hAnsi="TH SarabunPSK" w:cs="TH SarabunPSK"/>
          <w:sz w:val="32"/>
          <w:szCs w:val="32"/>
          <w:cs/>
          <w:lang w:val="en-GB"/>
        </w:rPr>
        <w:tab/>
      </w:r>
      <w:r w:rsidRPr="00034560">
        <w:rPr>
          <w:rFonts w:ascii="TH SarabunPSK" w:hAnsi="TH SarabunPSK" w:cs="TH SarabunPSK"/>
          <w:sz w:val="32"/>
          <w:szCs w:val="32"/>
          <w:cs/>
          <w:lang w:val="en-GB"/>
        </w:rPr>
        <w:tab/>
      </w:r>
      <w:r w:rsidRPr="00034560">
        <w:rPr>
          <w:rFonts w:ascii="TH SarabunPSK" w:hAnsi="TH SarabunPSK" w:cs="TH SarabunPSK" w:hint="cs"/>
          <w:sz w:val="32"/>
          <w:szCs w:val="32"/>
          <w:cs/>
          <w:lang w:val="en-GB"/>
        </w:rPr>
        <w:t xml:space="preserve">คณะรัฐมนตรีมีมติอนุมัติหลักการร่างกฎกระทรวงกำหนดให้ผลิตภัณฑ์อุตสาหกรรม เต้าเสียบและเต้ารับสำหรับใช้ในที่อยู่อาศัยและงานทั่วไปที่มีจุดประสงค์คล้ายกัน ต้องเป็นไปตามมาตรฐาน พ.ศ. .... ตามที่กระทรวงอุตสาหกรรมเสนอ และให้ส่งสำนักงานคณะกรรมการกฤษฎีกาตรวจพิจารณา แล้วดำเนินการต่อไปได้ </w:t>
      </w:r>
    </w:p>
    <w:p w:rsidR="0011623F" w:rsidRPr="00034560" w:rsidRDefault="0011623F" w:rsidP="002345BA">
      <w:pPr>
        <w:spacing w:line="320" w:lineRule="exact"/>
        <w:jc w:val="thaiDistribute"/>
        <w:rPr>
          <w:rFonts w:ascii="TH SarabunPSK" w:hAnsi="TH SarabunPSK" w:cs="TH SarabunPSK"/>
          <w:sz w:val="32"/>
          <w:szCs w:val="32"/>
          <w:lang w:val="en-GB"/>
        </w:rPr>
      </w:pPr>
      <w:r w:rsidRPr="00034560">
        <w:rPr>
          <w:rFonts w:ascii="TH SarabunPSK" w:hAnsi="TH SarabunPSK" w:cs="TH SarabunPSK"/>
          <w:sz w:val="32"/>
          <w:szCs w:val="32"/>
          <w:cs/>
          <w:lang w:val="en-GB"/>
        </w:rPr>
        <w:tab/>
      </w:r>
      <w:r w:rsidRPr="00034560">
        <w:rPr>
          <w:rFonts w:ascii="TH SarabunPSK" w:hAnsi="TH SarabunPSK" w:cs="TH SarabunPSK"/>
          <w:sz w:val="32"/>
          <w:szCs w:val="32"/>
          <w:cs/>
          <w:lang w:val="en-GB"/>
        </w:rPr>
        <w:tab/>
      </w:r>
      <w:r w:rsidRPr="00034560">
        <w:rPr>
          <w:rFonts w:ascii="TH SarabunPSK" w:hAnsi="TH SarabunPSK" w:cs="TH SarabunPSK" w:hint="cs"/>
          <w:sz w:val="32"/>
          <w:szCs w:val="32"/>
          <w:cs/>
          <w:lang w:val="en-GB"/>
        </w:rPr>
        <w:t xml:space="preserve">ทั้งนี้ ร่างกฎกระทรวงฯ ที่กระทรวงอุตสาหกรรมเสนอ เป็นการออกกฎกระทรวงเพื่อให้เป็นไปตามมาตรา 17 แห่งพระราชบัญญัติมาตรฐานผลิตภัณฑ์อุตสาหกรรม (ฉบับที่ 8) พ.ศ. 2562 โดยเป็นการกำหนดให้ผลิตภัณฑ์อุตสาหกรรมเต้าเสียบและเต้ารับสำหรับใช้ในที่อยู่อาศัยและงานทั่วไปที่มีจุดประสงค์คล้ายกันต้องเป็นไปตามมาตรฐาน เพื่อเป็นการคุ้มครองความปลอดภัยและป้องกันความเสียหายที่อาจเกิดแก่ผู้บริโภค </w:t>
      </w:r>
    </w:p>
    <w:p w:rsidR="0011623F" w:rsidRPr="00034560" w:rsidRDefault="0011623F" w:rsidP="002345BA">
      <w:pPr>
        <w:spacing w:line="320" w:lineRule="exact"/>
        <w:jc w:val="thaiDistribute"/>
        <w:rPr>
          <w:rFonts w:ascii="TH SarabunPSK" w:hAnsi="TH SarabunPSK" w:cs="TH SarabunPSK"/>
          <w:b/>
          <w:bCs/>
          <w:sz w:val="32"/>
          <w:szCs w:val="32"/>
          <w:lang w:val="en-GB"/>
        </w:rPr>
      </w:pPr>
      <w:r w:rsidRPr="00034560">
        <w:rPr>
          <w:rFonts w:ascii="TH SarabunPSK" w:hAnsi="TH SarabunPSK" w:cs="TH SarabunPSK"/>
          <w:sz w:val="32"/>
          <w:szCs w:val="32"/>
          <w:cs/>
          <w:lang w:val="en-GB"/>
        </w:rPr>
        <w:tab/>
      </w:r>
      <w:r w:rsidRPr="00034560">
        <w:rPr>
          <w:rFonts w:ascii="TH SarabunPSK" w:hAnsi="TH SarabunPSK" w:cs="TH SarabunPSK"/>
          <w:sz w:val="32"/>
          <w:szCs w:val="32"/>
          <w:cs/>
          <w:lang w:val="en-GB"/>
        </w:rPr>
        <w:tab/>
      </w:r>
      <w:r w:rsidRPr="00034560">
        <w:rPr>
          <w:rFonts w:ascii="TH SarabunPSK" w:hAnsi="TH SarabunPSK" w:cs="TH SarabunPSK" w:hint="cs"/>
          <w:b/>
          <w:bCs/>
          <w:sz w:val="32"/>
          <w:szCs w:val="32"/>
          <w:cs/>
          <w:lang w:val="en-GB"/>
        </w:rPr>
        <w:t>สาระสำคัญของร่างกฎกระทรวง</w:t>
      </w:r>
    </w:p>
    <w:p w:rsidR="0011623F" w:rsidRPr="00034560" w:rsidRDefault="0011623F" w:rsidP="002345BA">
      <w:pPr>
        <w:spacing w:line="320" w:lineRule="exact"/>
        <w:jc w:val="thaiDistribute"/>
        <w:rPr>
          <w:rFonts w:ascii="TH SarabunPSK" w:hAnsi="TH SarabunPSK" w:cs="TH SarabunPSK"/>
          <w:sz w:val="32"/>
          <w:szCs w:val="32"/>
          <w:lang w:val="en-GB"/>
        </w:rPr>
      </w:pPr>
      <w:r w:rsidRPr="00034560">
        <w:rPr>
          <w:rFonts w:ascii="TH SarabunPSK" w:hAnsi="TH SarabunPSK" w:cs="TH SarabunPSK"/>
          <w:sz w:val="32"/>
          <w:szCs w:val="32"/>
          <w:cs/>
          <w:lang w:val="en-GB"/>
        </w:rPr>
        <w:tab/>
      </w:r>
      <w:r w:rsidRPr="00034560">
        <w:rPr>
          <w:rFonts w:ascii="TH SarabunPSK" w:hAnsi="TH SarabunPSK" w:cs="TH SarabunPSK"/>
          <w:sz w:val="32"/>
          <w:szCs w:val="32"/>
          <w:cs/>
          <w:lang w:val="en-GB"/>
        </w:rPr>
        <w:tab/>
      </w:r>
      <w:r w:rsidRPr="00034560">
        <w:rPr>
          <w:rFonts w:ascii="TH SarabunPSK" w:hAnsi="TH SarabunPSK" w:cs="TH SarabunPSK" w:hint="cs"/>
          <w:sz w:val="32"/>
          <w:szCs w:val="32"/>
          <w:cs/>
          <w:lang w:val="en-GB"/>
        </w:rPr>
        <w:t xml:space="preserve">กำหนดให้ผลิตภัณฑ์อุตสาหกรรม เต้าเสียบและเต้ารับสำหรับใช้ในที่อยู่อาศัยและงานทั่วไปที่มีจุดประสงค์คล้ายกัน ต้องเป็นไปตามมาตรฐาน เลขที่ มอก. 166-2549 ตามประกาศกระทรวงอุตสาหกรรม ฉบับที่ 3310 (พ.ศ. 2547) ออกตามความในพระราชบัญญัติมาตรฐานผลิตภัณฑ์อุตสาหกรรม พ.ศ. 2511 เรื่อง ยกเลิกมาตรฐานผลิตภัณฑ์อุตสาหกรรม เต้าเสียบและเต้าสำรับสำหรับใช้ในที่อยู่อาศัยและงานทั่วไปที่มีจุดประสงค์คล้ายกัน และกำหนดมาตรฐานผลิตภัณฑ์อุตสาหกรรม เต้าเสียบและเต้ารับสำหรับใช้ในที่อยู่อาศัยและงานทั่วไปที่มีจุดประสงค์คล้ายกัน </w:t>
      </w:r>
      <w:r w:rsidRPr="00034560">
        <w:rPr>
          <w:rFonts w:ascii="TH SarabunPSK" w:hAnsi="TH SarabunPSK" w:cs="TH SarabunPSK"/>
          <w:sz w:val="32"/>
          <w:szCs w:val="32"/>
          <w:cs/>
          <w:lang w:val="en-GB"/>
        </w:rPr>
        <w:t xml:space="preserve">: </w:t>
      </w:r>
      <w:r w:rsidRPr="00034560">
        <w:rPr>
          <w:rFonts w:ascii="TH SarabunPSK" w:hAnsi="TH SarabunPSK" w:cs="TH SarabunPSK" w:hint="cs"/>
          <w:sz w:val="32"/>
          <w:szCs w:val="32"/>
          <w:cs/>
          <w:lang w:val="en-GB"/>
        </w:rPr>
        <w:t xml:space="preserve">เต้าเสียบและเต้ารับที่มีแรงดันไฟฟ้าที่กำหนดไม่เกิน 250 โวลต์ ลงวันที่ 17 ธันวาคม พ.ศ. 2547 และประกาศกระทรวงอุตสาหกรรม ฉบับที่ 3487 (พ.ศ. 2549) ออกตามความในพระราชบัญญัติมาตรฐานผลิตภัณฑ์อุตสาหกรรม พ.ศ. 2511 เรื่อง แก้ไขมาตรฐานผลิตภัณฑ์อุตสาหกรรม เต้าเสียบและเต้ารับสำหรับใช้ในที่อยู่อาศัยและงานทั่วไปที่มีจุดประสงค์คล้ายกัน </w:t>
      </w:r>
      <w:r w:rsidRPr="00034560">
        <w:rPr>
          <w:rFonts w:ascii="TH SarabunPSK" w:hAnsi="TH SarabunPSK" w:cs="TH SarabunPSK"/>
          <w:sz w:val="32"/>
          <w:szCs w:val="32"/>
          <w:cs/>
          <w:lang w:val="en-GB"/>
        </w:rPr>
        <w:t xml:space="preserve">: </w:t>
      </w:r>
      <w:r w:rsidRPr="00034560">
        <w:rPr>
          <w:rFonts w:ascii="TH SarabunPSK" w:hAnsi="TH SarabunPSK" w:cs="TH SarabunPSK" w:hint="cs"/>
          <w:sz w:val="32"/>
          <w:szCs w:val="32"/>
          <w:cs/>
          <w:lang w:val="en-GB"/>
        </w:rPr>
        <w:t xml:space="preserve">เต้าเสียบและเต้ารับที่มีแรงดันไฟฟ้าที่กำหนดไม่เกิน 250 โวลต์ (แก้ไขครั้งที่ 1) ลงวันที่ 26 เมษายน พ.ศ. 2549 โดยกำหนดวันใช้บังคับเมื่อพ้นกำหนดหนึ่งร้อยยี่สิบวันนับแต่วันประกาศในราชกิจจานุเบกษาเป็นต้นไป </w:t>
      </w:r>
    </w:p>
    <w:p w:rsidR="0011623F" w:rsidRPr="00034560" w:rsidRDefault="003234FF" w:rsidP="002345BA">
      <w:pPr>
        <w:spacing w:line="320" w:lineRule="exact"/>
        <w:jc w:val="thaiDistribute"/>
        <w:rPr>
          <w:rFonts w:ascii="TH SarabunPSK" w:hAnsi="TH SarabunPSK" w:cs="TH SarabunPSK"/>
          <w:b/>
          <w:bCs/>
          <w:sz w:val="32"/>
          <w:szCs w:val="32"/>
          <w:lang w:val="en-GB"/>
        </w:rPr>
      </w:pPr>
      <w:r>
        <w:rPr>
          <w:rFonts w:ascii="TH SarabunPSK" w:hAnsi="TH SarabunPSK" w:cs="TH SarabunPSK" w:hint="cs"/>
          <w:b/>
          <w:bCs/>
          <w:sz w:val="32"/>
          <w:szCs w:val="32"/>
          <w:cs/>
          <w:lang w:val="en-GB"/>
        </w:rPr>
        <w:lastRenderedPageBreak/>
        <w:t>8.</w:t>
      </w:r>
      <w:r w:rsidR="0011623F" w:rsidRPr="00034560">
        <w:rPr>
          <w:rFonts w:ascii="TH SarabunPSK" w:hAnsi="TH SarabunPSK" w:cs="TH SarabunPSK" w:hint="cs"/>
          <w:b/>
          <w:bCs/>
          <w:sz w:val="32"/>
          <w:szCs w:val="32"/>
          <w:cs/>
          <w:lang w:val="en-GB"/>
        </w:rPr>
        <w:t xml:space="preserve"> เรื่อง ร่างกฎกระทรวงกำหนดให้ผลิตภัณฑ์อุตสาหกรรม หลอดไฟฟ้าไส้ทังสเตนสำหรับใช้ในที่อยู่อาศัย และที่มีจุดประสงค์ให้แสงสว่างทั่วไปที่คล้ายกัน เล่ม 1 คุณลักษณะที่ต้องการด้านความปลอดภัย ต้องเป็นไปตามมาตรฐานเลขที่ มอก. 4 เล่ม 1 </w:t>
      </w:r>
      <w:r w:rsidR="0011623F" w:rsidRPr="00034560">
        <w:rPr>
          <w:rFonts w:ascii="TH SarabunPSK" w:hAnsi="TH SarabunPSK" w:cs="TH SarabunPSK"/>
          <w:b/>
          <w:bCs/>
          <w:sz w:val="32"/>
          <w:szCs w:val="32"/>
          <w:cs/>
          <w:lang w:val="en-GB"/>
        </w:rPr>
        <w:t>–</w:t>
      </w:r>
      <w:r w:rsidR="0011623F" w:rsidRPr="00034560">
        <w:rPr>
          <w:rFonts w:ascii="TH SarabunPSK" w:hAnsi="TH SarabunPSK" w:cs="TH SarabunPSK" w:hint="cs"/>
          <w:b/>
          <w:bCs/>
          <w:sz w:val="32"/>
          <w:szCs w:val="32"/>
          <w:cs/>
          <w:lang w:val="en-GB"/>
        </w:rPr>
        <w:t xml:space="preserve"> 2558 พ.ศ. .... </w:t>
      </w:r>
    </w:p>
    <w:p w:rsidR="0011623F" w:rsidRPr="00034560" w:rsidRDefault="0011623F" w:rsidP="002345BA">
      <w:pPr>
        <w:spacing w:line="320" w:lineRule="exact"/>
        <w:jc w:val="thaiDistribute"/>
        <w:rPr>
          <w:rFonts w:ascii="TH SarabunPSK" w:hAnsi="TH SarabunPSK" w:cs="TH SarabunPSK"/>
          <w:sz w:val="32"/>
          <w:szCs w:val="32"/>
          <w:lang w:val="en-GB"/>
        </w:rPr>
      </w:pPr>
      <w:r w:rsidRPr="00034560">
        <w:rPr>
          <w:rFonts w:ascii="TH SarabunPSK" w:hAnsi="TH SarabunPSK" w:cs="TH SarabunPSK"/>
          <w:sz w:val="32"/>
          <w:szCs w:val="32"/>
          <w:cs/>
          <w:lang w:val="en-GB"/>
        </w:rPr>
        <w:tab/>
      </w:r>
      <w:r w:rsidRPr="00034560">
        <w:rPr>
          <w:rFonts w:ascii="TH SarabunPSK" w:hAnsi="TH SarabunPSK" w:cs="TH SarabunPSK"/>
          <w:sz w:val="32"/>
          <w:szCs w:val="32"/>
          <w:cs/>
          <w:lang w:val="en-GB"/>
        </w:rPr>
        <w:tab/>
      </w:r>
      <w:r w:rsidRPr="00034560">
        <w:rPr>
          <w:rFonts w:ascii="TH SarabunPSK" w:hAnsi="TH SarabunPSK" w:cs="TH SarabunPSK" w:hint="cs"/>
          <w:sz w:val="32"/>
          <w:szCs w:val="32"/>
          <w:cs/>
          <w:lang w:val="en-GB"/>
        </w:rPr>
        <w:t xml:space="preserve">คณะรัฐมนตรีมีมติอนุมัติหลักการร่างกฎกระทรวงกำหนดให้ผลิตภัณฑ์อุตสาหกรรม หลอดไฟฟ้าไส้ทังสเตนสำหรับใช้ในที่อยู่อาศัย และที่มีจุดประสงค์ให้แสงสว่างทั่วไปที่คล้ายกัน เล่ม 1 คุณลักษณะที่ต้องการด้านความปลอดภัย ต้องเป็นไปตามมาตรฐานเลขที่ มอก. 4 เล่ม 1 </w:t>
      </w:r>
      <w:r w:rsidRPr="00034560">
        <w:rPr>
          <w:rFonts w:ascii="TH SarabunPSK" w:hAnsi="TH SarabunPSK" w:cs="TH SarabunPSK"/>
          <w:sz w:val="32"/>
          <w:szCs w:val="32"/>
          <w:cs/>
          <w:lang w:val="en-GB"/>
        </w:rPr>
        <w:t>–</w:t>
      </w:r>
      <w:r w:rsidRPr="00034560">
        <w:rPr>
          <w:rFonts w:ascii="TH SarabunPSK" w:hAnsi="TH SarabunPSK" w:cs="TH SarabunPSK" w:hint="cs"/>
          <w:sz w:val="32"/>
          <w:szCs w:val="32"/>
          <w:cs/>
          <w:lang w:val="en-GB"/>
        </w:rPr>
        <w:t xml:space="preserve"> 2558 พ.ศ. .... ตามที่กระทรวงอุตสาหกรรมเสนอ และให้ส่งสำนักงานคณะกรรมการกฤษฎีกาตรวจพิจารณา แล้วดำเนินการต่อไปได้ </w:t>
      </w:r>
    </w:p>
    <w:p w:rsidR="0011623F" w:rsidRPr="00034560" w:rsidRDefault="0011623F" w:rsidP="002345BA">
      <w:pPr>
        <w:spacing w:line="320" w:lineRule="exact"/>
        <w:jc w:val="thaiDistribute"/>
        <w:rPr>
          <w:rFonts w:ascii="TH SarabunPSK" w:hAnsi="TH SarabunPSK" w:cs="TH SarabunPSK"/>
          <w:sz w:val="32"/>
          <w:szCs w:val="32"/>
          <w:lang w:val="en-GB"/>
        </w:rPr>
      </w:pPr>
      <w:r w:rsidRPr="00034560">
        <w:rPr>
          <w:rFonts w:ascii="TH SarabunPSK" w:hAnsi="TH SarabunPSK" w:cs="TH SarabunPSK"/>
          <w:sz w:val="32"/>
          <w:szCs w:val="32"/>
          <w:cs/>
          <w:lang w:val="en-GB"/>
        </w:rPr>
        <w:tab/>
      </w:r>
      <w:r w:rsidRPr="00034560">
        <w:rPr>
          <w:rFonts w:ascii="TH SarabunPSK" w:hAnsi="TH SarabunPSK" w:cs="TH SarabunPSK"/>
          <w:sz w:val="32"/>
          <w:szCs w:val="32"/>
          <w:cs/>
          <w:lang w:val="en-GB"/>
        </w:rPr>
        <w:tab/>
      </w:r>
      <w:r w:rsidRPr="00034560">
        <w:rPr>
          <w:rFonts w:ascii="TH SarabunPSK" w:hAnsi="TH SarabunPSK" w:cs="TH SarabunPSK" w:hint="cs"/>
          <w:sz w:val="32"/>
          <w:szCs w:val="32"/>
          <w:cs/>
          <w:lang w:val="en-GB"/>
        </w:rPr>
        <w:t xml:space="preserve">ทั้งนี้  ร่างกฎกระทรวงฯ ที่กระทรวงอุตสาหกรรมเสนอ เป็นการออกกฎกระทรวงเพื่อให้เป็นไปตามมาตรา 17 แห่งพระราชบัญญัติมาตรฐานผลิตภัณฑ์อุตสาหกรรม (ฉบับที่ 8) พ.ศ. 2562 โดยเป็นการกำหนดให้ผลิตภัณฑ์อุตสาหกรรมหลอดไฟฟ้าไส้ทังสเตนสำหรับใช้ในที่อยู่อาศัยและที่มีจุดประสงค์ให้แสงสว่างทั่วไปที่คล้ายกัน เล่ม 1 คุณลักษณะที่ต้องการด้านความปลอดภัย ต้องเป็นไปตามมาตรฐาน เพื่อเป็นการคุ้มครองความปลอดภัย และป้องกันความเสียหายที่อาจเกิดแก่ผู้บริโภค </w:t>
      </w:r>
    </w:p>
    <w:p w:rsidR="0011623F" w:rsidRPr="00034560" w:rsidRDefault="0011623F" w:rsidP="002345BA">
      <w:pPr>
        <w:spacing w:line="320" w:lineRule="exact"/>
        <w:jc w:val="thaiDistribute"/>
        <w:rPr>
          <w:rFonts w:ascii="TH SarabunPSK" w:hAnsi="TH SarabunPSK" w:cs="TH SarabunPSK"/>
          <w:b/>
          <w:bCs/>
          <w:sz w:val="32"/>
          <w:szCs w:val="32"/>
          <w:lang w:val="en-GB"/>
        </w:rPr>
      </w:pPr>
      <w:r w:rsidRPr="00034560">
        <w:rPr>
          <w:rFonts w:ascii="TH SarabunPSK" w:hAnsi="TH SarabunPSK" w:cs="TH SarabunPSK"/>
          <w:sz w:val="32"/>
          <w:szCs w:val="32"/>
          <w:cs/>
          <w:lang w:val="en-GB"/>
        </w:rPr>
        <w:tab/>
      </w:r>
      <w:r w:rsidRPr="00034560">
        <w:rPr>
          <w:rFonts w:ascii="TH SarabunPSK" w:hAnsi="TH SarabunPSK" w:cs="TH SarabunPSK"/>
          <w:sz w:val="32"/>
          <w:szCs w:val="32"/>
          <w:cs/>
          <w:lang w:val="en-GB"/>
        </w:rPr>
        <w:tab/>
      </w:r>
      <w:r w:rsidRPr="00034560">
        <w:rPr>
          <w:rFonts w:ascii="TH SarabunPSK" w:hAnsi="TH SarabunPSK" w:cs="TH SarabunPSK" w:hint="cs"/>
          <w:b/>
          <w:bCs/>
          <w:sz w:val="32"/>
          <w:szCs w:val="32"/>
          <w:cs/>
          <w:lang w:val="en-GB"/>
        </w:rPr>
        <w:t>สาระสำคัญของร่างกฎกระทรวง</w:t>
      </w:r>
    </w:p>
    <w:p w:rsidR="0011623F" w:rsidRDefault="0011623F" w:rsidP="002345BA">
      <w:pPr>
        <w:spacing w:line="320" w:lineRule="exact"/>
        <w:ind w:firstLine="720"/>
        <w:jc w:val="thaiDistribute"/>
        <w:rPr>
          <w:rFonts w:ascii="TH SarabunPSK" w:hAnsi="TH SarabunPSK" w:cs="TH SarabunPSK"/>
          <w:sz w:val="32"/>
          <w:szCs w:val="32"/>
          <w:lang w:val="en-GB"/>
        </w:rPr>
      </w:pPr>
      <w:r w:rsidRPr="00034560">
        <w:rPr>
          <w:rFonts w:ascii="TH SarabunPSK" w:hAnsi="TH SarabunPSK" w:cs="TH SarabunPSK" w:hint="cs"/>
          <w:sz w:val="32"/>
          <w:szCs w:val="32"/>
          <w:cs/>
          <w:lang w:val="en-GB"/>
        </w:rPr>
        <w:t xml:space="preserve"> </w:t>
      </w:r>
      <w:r w:rsidRPr="00034560">
        <w:rPr>
          <w:rFonts w:ascii="TH SarabunPSK" w:hAnsi="TH SarabunPSK" w:cs="TH SarabunPSK" w:hint="cs"/>
          <w:sz w:val="32"/>
          <w:szCs w:val="32"/>
          <w:cs/>
          <w:lang w:val="en-GB"/>
        </w:rPr>
        <w:tab/>
        <w:t xml:space="preserve">กำหนดให้ผลิตภัณฑ์อุตสาหกรรม หลอดไฟฟ้าไส้ทังสเตนสำหรับใช้ในที่อยู่อาศัยและที่มีจุดประสงค์ให้แสงสว่างทั่วไปที่คล้ายกัน เล่ม 1 คุณลักษณะที่ต้องการด้านความปลอดภัย ต้องเป็นไปตามมาตรฐานเลขที่ มอก. 4 เล่ม 1 </w:t>
      </w:r>
      <w:r w:rsidRPr="00034560">
        <w:rPr>
          <w:rFonts w:ascii="TH SarabunPSK" w:hAnsi="TH SarabunPSK" w:cs="TH SarabunPSK"/>
          <w:sz w:val="32"/>
          <w:szCs w:val="32"/>
          <w:cs/>
          <w:lang w:val="en-GB"/>
        </w:rPr>
        <w:t>–</w:t>
      </w:r>
      <w:r w:rsidRPr="00034560">
        <w:rPr>
          <w:rFonts w:ascii="TH SarabunPSK" w:hAnsi="TH SarabunPSK" w:cs="TH SarabunPSK" w:hint="cs"/>
          <w:sz w:val="32"/>
          <w:szCs w:val="32"/>
          <w:cs/>
          <w:lang w:val="en-GB"/>
        </w:rPr>
        <w:t xml:space="preserve"> 2558 ตามประกาศกระทรวงอุตสาหกรรม ฉบับที่ 5507 (พ.ศ. 2562) ออกตามความในพระราชบัญญัติมาตรฐานผลิตภัณฑ์อุตสาหกรรม พ.ศ. 2511 เรื่อง ยกเลิกมาตรฐานผลิตภัณฑ์อุตสาหกรรมหลอดไฟฟ้า และกำหนดมาตรฐานผลิตภัณฑ์อุตสาหกรรม หลอดไฟฟ้าไส้ทังสเตนสำหรับใช้ในที่อยู่อาศัย และที่มีจุดประสงค์ให้แสงสว่างทั่วไปคล้ายกัน เล่ม 1 คุณลักษณะที่ต้องการด้านความปลอดภัย ประกาศ ณ วันที่ 30 กันยายน พ.ศ. 2562 </w:t>
      </w:r>
      <w:r w:rsidRPr="00034560">
        <w:rPr>
          <w:rFonts w:ascii="TH SarabunPSK" w:hAnsi="TH SarabunPSK" w:cs="TH SarabunPSK" w:hint="cs"/>
          <w:b/>
          <w:bCs/>
          <w:sz w:val="32"/>
          <w:szCs w:val="32"/>
          <w:cs/>
          <w:lang w:val="en-GB"/>
        </w:rPr>
        <w:t>โดยให้มีผลใช้บังคับเมื่อพ้นกำหนดหนึ่งร้อยแปดสิบวันนับแต่วันประกาศในราชกิจจานุเบกษาเป็นต้นไป</w:t>
      </w:r>
      <w:r w:rsidRPr="00034560">
        <w:rPr>
          <w:rFonts w:ascii="TH SarabunPSK" w:hAnsi="TH SarabunPSK" w:cs="TH SarabunPSK" w:hint="cs"/>
          <w:sz w:val="32"/>
          <w:szCs w:val="32"/>
          <w:cs/>
          <w:lang w:val="en-GB"/>
        </w:rPr>
        <w:t xml:space="preserve">  </w:t>
      </w:r>
    </w:p>
    <w:p w:rsidR="005D7807" w:rsidRDefault="005D7807" w:rsidP="002345BA">
      <w:pPr>
        <w:spacing w:line="320" w:lineRule="exact"/>
        <w:ind w:firstLine="720"/>
        <w:jc w:val="thaiDistribute"/>
        <w:rPr>
          <w:rFonts w:ascii="TH SarabunPSK" w:hAnsi="TH SarabunPSK" w:cs="TH SarabunPSK"/>
          <w:sz w:val="32"/>
          <w:szCs w:val="32"/>
          <w:lang w:val="en-GB"/>
        </w:rPr>
      </w:pPr>
    </w:p>
    <w:p w:rsidR="005D7807" w:rsidRPr="00F65EE1" w:rsidRDefault="003234FF" w:rsidP="002345BA">
      <w:pPr>
        <w:spacing w:line="320" w:lineRule="exact"/>
        <w:jc w:val="thaiDistribute"/>
        <w:rPr>
          <w:rFonts w:ascii="TH SarabunPSK" w:hAnsi="TH SarabunPSK" w:cs="TH SarabunPSK"/>
          <w:b/>
          <w:bCs/>
          <w:sz w:val="32"/>
          <w:szCs w:val="32"/>
          <w:lang w:val="en-GB"/>
        </w:rPr>
      </w:pPr>
      <w:r>
        <w:rPr>
          <w:rFonts w:ascii="TH SarabunPSK" w:hAnsi="TH SarabunPSK" w:cs="TH SarabunPSK" w:hint="cs"/>
          <w:b/>
          <w:bCs/>
          <w:sz w:val="32"/>
          <w:szCs w:val="32"/>
          <w:cs/>
        </w:rPr>
        <w:t>9.</w:t>
      </w:r>
      <w:r w:rsidR="005D7807" w:rsidRPr="00F65EE1">
        <w:rPr>
          <w:rFonts w:ascii="TH SarabunPSK" w:hAnsi="TH SarabunPSK" w:cs="TH SarabunPSK" w:hint="cs"/>
          <w:b/>
          <w:bCs/>
          <w:sz w:val="32"/>
          <w:szCs w:val="32"/>
          <w:cs/>
        </w:rPr>
        <w:t xml:space="preserve"> เรื่อง ร่างพระราชกฤษฎีกาออกตามความในประมวลรัษฎากร ว่าด้วยการยกเว้นรัษฎากร (ฉบับที่ ..) พ.ศ. .... (มาตรการภาษีเพื่อสนับสนุนการบริจาคเพื่อแก้ไขปัญหาโรคติดเชื้อไวรัสโคโรนา 2019 (</w:t>
      </w:r>
      <w:r w:rsidR="005D7807" w:rsidRPr="00F65EE1">
        <w:rPr>
          <w:rFonts w:ascii="TH SarabunPSK" w:hAnsi="TH SarabunPSK" w:cs="TH SarabunPSK"/>
          <w:b/>
          <w:bCs/>
          <w:sz w:val="32"/>
          <w:szCs w:val="32"/>
          <w:lang w:val="en-GB"/>
        </w:rPr>
        <w:t>COVID</w:t>
      </w:r>
      <w:r w:rsidR="005D7807" w:rsidRPr="00F65EE1">
        <w:rPr>
          <w:rFonts w:ascii="TH SarabunPSK" w:hAnsi="TH SarabunPSK" w:cs="TH SarabunPSK"/>
          <w:b/>
          <w:bCs/>
          <w:sz w:val="32"/>
          <w:szCs w:val="32"/>
          <w:cs/>
          <w:lang w:val="en-GB"/>
        </w:rPr>
        <w:t>-</w:t>
      </w:r>
      <w:r w:rsidR="005D7807" w:rsidRPr="00F65EE1">
        <w:rPr>
          <w:rFonts w:ascii="TH SarabunPSK" w:hAnsi="TH SarabunPSK" w:cs="TH SarabunPSK"/>
          <w:b/>
          <w:bCs/>
          <w:sz w:val="32"/>
          <w:szCs w:val="32"/>
          <w:lang w:val="en-GB"/>
        </w:rPr>
        <w:t>19</w:t>
      </w:r>
      <w:r w:rsidR="005D7807" w:rsidRPr="00F65EE1">
        <w:rPr>
          <w:rFonts w:ascii="TH SarabunPSK" w:hAnsi="TH SarabunPSK" w:cs="TH SarabunPSK"/>
          <w:b/>
          <w:bCs/>
          <w:sz w:val="32"/>
          <w:szCs w:val="32"/>
          <w:cs/>
          <w:lang w:val="en-GB"/>
        </w:rPr>
        <w:t xml:space="preserve">)) </w:t>
      </w:r>
    </w:p>
    <w:p w:rsidR="005D7807" w:rsidRPr="00F65EE1" w:rsidRDefault="005D7807" w:rsidP="002345BA">
      <w:pPr>
        <w:spacing w:line="320" w:lineRule="exact"/>
        <w:jc w:val="thaiDistribute"/>
        <w:rPr>
          <w:rFonts w:ascii="TH SarabunPSK" w:hAnsi="TH SarabunPSK" w:cs="TH SarabunPSK"/>
          <w:sz w:val="32"/>
          <w:szCs w:val="32"/>
        </w:rPr>
      </w:pPr>
      <w:r w:rsidRPr="00F65EE1">
        <w:rPr>
          <w:rFonts w:ascii="TH SarabunPSK" w:hAnsi="TH SarabunPSK" w:cs="TH SarabunPSK"/>
          <w:sz w:val="32"/>
          <w:szCs w:val="32"/>
        </w:rPr>
        <w:tab/>
      </w:r>
      <w:r w:rsidRPr="00F65EE1">
        <w:rPr>
          <w:rFonts w:ascii="TH SarabunPSK" w:hAnsi="TH SarabunPSK" w:cs="TH SarabunPSK"/>
          <w:sz w:val="32"/>
          <w:szCs w:val="32"/>
        </w:rPr>
        <w:tab/>
      </w:r>
      <w:r w:rsidRPr="00F65EE1">
        <w:rPr>
          <w:rFonts w:ascii="TH SarabunPSK" w:hAnsi="TH SarabunPSK" w:cs="TH SarabunPSK" w:hint="cs"/>
          <w:sz w:val="32"/>
          <w:szCs w:val="32"/>
          <w:cs/>
        </w:rPr>
        <w:t>คณะรัฐมนตรีมีมติอนุมัติหลักการร่างพระราชกฤษฎีกาออกตามความในประมวลรัษฎากร ว่าด้วยการยกเว้นรัษฎากร (ฉบับที่ ..) พ.ศ. .... (มาตรการภาษีเพื่อสนับสนุนการบริจาคเพื่อแก้ไขปัญหาโรคติดเชื้อไวรัสโคโรนา 2019 (</w:t>
      </w:r>
      <w:r w:rsidRPr="00F65EE1">
        <w:rPr>
          <w:rFonts w:ascii="TH SarabunPSK" w:hAnsi="TH SarabunPSK" w:cs="TH SarabunPSK"/>
          <w:sz w:val="32"/>
          <w:szCs w:val="32"/>
          <w:lang w:val="en-GB"/>
        </w:rPr>
        <w:t>COVID</w:t>
      </w:r>
      <w:r w:rsidRPr="00F65EE1">
        <w:rPr>
          <w:rFonts w:ascii="TH SarabunPSK" w:hAnsi="TH SarabunPSK" w:cs="TH SarabunPSK"/>
          <w:sz w:val="32"/>
          <w:szCs w:val="32"/>
          <w:cs/>
          <w:lang w:val="en-GB"/>
        </w:rPr>
        <w:t>-</w:t>
      </w:r>
      <w:r w:rsidRPr="00F65EE1">
        <w:rPr>
          <w:rFonts w:ascii="TH SarabunPSK" w:hAnsi="TH SarabunPSK" w:cs="TH SarabunPSK"/>
          <w:sz w:val="32"/>
          <w:szCs w:val="32"/>
          <w:lang w:val="en-GB"/>
        </w:rPr>
        <w:t>19</w:t>
      </w:r>
      <w:r w:rsidRPr="00F65EE1">
        <w:rPr>
          <w:rFonts w:ascii="TH SarabunPSK" w:hAnsi="TH SarabunPSK" w:cs="TH SarabunPSK"/>
          <w:sz w:val="32"/>
          <w:szCs w:val="32"/>
          <w:cs/>
          <w:lang w:val="en-GB"/>
        </w:rPr>
        <w:t>))</w:t>
      </w:r>
      <w:r w:rsidRPr="00F65EE1">
        <w:rPr>
          <w:rFonts w:ascii="TH SarabunPSK" w:hAnsi="TH SarabunPSK" w:cs="TH SarabunPSK" w:hint="cs"/>
          <w:sz w:val="32"/>
          <w:szCs w:val="32"/>
          <w:cs/>
        </w:rPr>
        <w:t xml:space="preserve"> ตามที่กระทรวงการคลังเสนอ และให้ส่งสำนักงานคณะกรรมการกฤษฎีกาตรวจพิจารณาตามขั้นตอนต่อไป </w:t>
      </w:r>
    </w:p>
    <w:p w:rsidR="005D7807" w:rsidRPr="00F65EE1" w:rsidRDefault="005D7807" w:rsidP="002345BA">
      <w:pPr>
        <w:spacing w:line="320" w:lineRule="exact"/>
        <w:jc w:val="thaiDistribute"/>
        <w:rPr>
          <w:rFonts w:ascii="TH SarabunPSK" w:hAnsi="TH SarabunPSK" w:cs="TH SarabunPSK"/>
          <w:sz w:val="32"/>
          <w:szCs w:val="32"/>
          <w:cs/>
          <w:lang w:val="en-GB"/>
        </w:rPr>
      </w:pPr>
      <w:r w:rsidRPr="00F65EE1">
        <w:rPr>
          <w:rFonts w:ascii="TH SarabunPSK" w:hAnsi="TH SarabunPSK" w:cs="TH SarabunPSK"/>
          <w:sz w:val="32"/>
          <w:szCs w:val="32"/>
        </w:rPr>
        <w:tab/>
      </w:r>
      <w:r w:rsidRPr="00F65EE1">
        <w:rPr>
          <w:rFonts w:ascii="TH SarabunPSK" w:hAnsi="TH SarabunPSK" w:cs="TH SarabunPSK"/>
          <w:sz w:val="32"/>
          <w:szCs w:val="32"/>
        </w:rPr>
        <w:tab/>
      </w:r>
      <w:r w:rsidRPr="00F65EE1">
        <w:rPr>
          <w:rFonts w:ascii="TH SarabunPSK" w:hAnsi="TH SarabunPSK" w:cs="TH SarabunPSK" w:hint="cs"/>
          <w:sz w:val="32"/>
          <w:szCs w:val="32"/>
          <w:cs/>
        </w:rPr>
        <w:t xml:space="preserve">ทั้งนี้ กระทรวงการคลังพิจารณาแล้วเห็นว่า เพื่อจูงใจให้ประชาชนและภาคเอกชนได้มีส่วนร่วมสนับสนุนการปฏิบัติภารกิจเกี่ยวกับการป้องกัน ระงับ ยับยั้งการแพร่ระบาดของโรคติดเชื้อไว้รัสโคโรนา 2019 </w:t>
      </w:r>
      <w:r w:rsidRPr="00F65EE1">
        <w:rPr>
          <w:rFonts w:ascii="TH SarabunPSK" w:hAnsi="TH SarabunPSK" w:cs="TH SarabunPSK"/>
          <w:sz w:val="32"/>
          <w:szCs w:val="32"/>
          <w:cs/>
          <w:lang w:val="en-GB"/>
        </w:rPr>
        <w:t>(</w:t>
      </w:r>
      <w:r w:rsidRPr="00F65EE1">
        <w:rPr>
          <w:rFonts w:ascii="TH SarabunPSK" w:hAnsi="TH SarabunPSK" w:cs="TH SarabunPSK"/>
          <w:sz w:val="32"/>
          <w:szCs w:val="32"/>
          <w:lang w:val="en-GB"/>
        </w:rPr>
        <w:t>COVID</w:t>
      </w:r>
      <w:r w:rsidRPr="00F65EE1">
        <w:rPr>
          <w:rFonts w:ascii="TH SarabunPSK" w:hAnsi="TH SarabunPSK" w:cs="TH SarabunPSK"/>
          <w:sz w:val="32"/>
          <w:szCs w:val="32"/>
          <w:cs/>
          <w:lang w:val="en-GB"/>
        </w:rPr>
        <w:t>-</w:t>
      </w:r>
      <w:r w:rsidRPr="00F65EE1">
        <w:rPr>
          <w:rFonts w:ascii="TH SarabunPSK" w:hAnsi="TH SarabunPSK" w:cs="TH SarabunPSK"/>
          <w:sz w:val="32"/>
          <w:szCs w:val="32"/>
          <w:lang w:val="en-GB"/>
        </w:rPr>
        <w:t>19</w:t>
      </w:r>
      <w:r w:rsidRPr="00F65EE1">
        <w:rPr>
          <w:rFonts w:ascii="TH SarabunPSK" w:hAnsi="TH SarabunPSK" w:cs="TH SarabunPSK"/>
          <w:sz w:val="32"/>
          <w:szCs w:val="32"/>
          <w:cs/>
          <w:lang w:val="en-GB"/>
        </w:rPr>
        <w:t xml:space="preserve">) </w:t>
      </w:r>
      <w:r w:rsidRPr="00F65EE1">
        <w:rPr>
          <w:rFonts w:ascii="TH SarabunPSK" w:hAnsi="TH SarabunPSK" w:cs="TH SarabunPSK" w:hint="cs"/>
          <w:sz w:val="32"/>
          <w:szCs w:val="32"/>
          <w:cs/>
          <w:lang w:val="en-GB"/>
        </w:rPr>
        <w:t xml:space="preserve">ของบุคลากรทางการแพทย์และสาธารณสุข หน่วยงานของรัฐ และภาคเอกชน รักษา ฟื้นฟู เยียวยา และบรรเทาความเดือดร้อนของประชาชน ตลอดจนผู้ได้รับผลกระทบของโรคติดเชื้อไว้รัสโคโรนา </w:t>
      </w:r>
      <w:r w:rsidRPr="00F65EE1">
        <w:rPr>
          <w:rFonts w:ascii="TH SarabunPSK" w:hAnsi="TH SarabunPSK" w:cs="TH SarabunPSK" w:hint="cs"/>
          <w:sz w:val="32"/>
          <w:szCs w:val="32"/>
          <w:cs/>
        </w:rPr>
        <w:t xml:space="preserve">2019 </w:t>
      </w:r>
      <w:r w:rsidRPr="00F65EE1">
        <w:rPr>
          <w:rFonts w:ascii="TH SarabunPSK" w:hAnsi="TH SarabunPSK" w:cs="TH SarabunPSK"/>
          <w:sz w:val="32"/>
          <w:szCs w:val="32"/>
          <w:cs/>
          <w:lang w:val="en-GB"/>
        </w:rPr>
        <w:t>(</w:t>
      </w:r>
      <w:r w:rsidRPr="00F65EE1">
        <w:rPr>
          <w:rFonts w:ascii="TH SarabunPSK" w:hAnsi="TH SarabunPSK" w:cs="TH SarabunPSK"/>
          <w:sz w:val="32"/>
          <w:szCs w:val="32"/>
          <w:lang w:val="en-GB"/>
        </w:rPr>
        <w:t>COVID</w:t>
      </w:r>
      <w:r w:rsidRPr="00F65EE1">
        <w:rPr>
          <w:rFonts w:ascii="TH SarabunPSK" w:hAnsi="TH SarabunPSK" w:cs="TH SarabunPSK"/>
          <w:sz w:val="32"/>
          <w:szCs w:val="32"/>
          <w:cs/>
          <w:lang w:val="en-GB"/>
        </w:rPr>
        <w:t>-</w:t>
      </w:r>
      <w:r w:rsidRPr="00F65EE1">
        <w:rPr>
          <w:rFonts w:ascii="TH SarabunPSK" w:hAnsi="TH SarabunPSK" w:cs="TH SarabunPSK"/>
          <w:sz w:val="32"/>
          <w:szCs w:val="32"/>
          <w:lang w:val="en-GB"/>
        </w:rPr>
        <w:t>19</w:t>
      </w:r>
      <w:r w:rsidRPr="00F65EE1">
        <w:rPr>
          <w:rFonts w:ascii="TH SarabunPSK" w:hAnsi="TH SarabunPSK" w:cs="TH SarabunPSK"/>
          <w:sz w:val="32"/>
          <w:szCs w:val="32"/>
          <w:cs/>
          <w:lang w:val="en-GB"/>
        </w:rPr>
        <w:t>)</w:t>
      </w:r>
      <w:r w:rsidRPr="00F65EE1">
        <w:rPr>
          <w:rFonts w:ascii="TH SarabunPSK" w:hAnsi="TH SarabunPSK" w:cs="TH SarabunPSK" w:hint="cs"/>
          <w:sz w:val="32"/>
          <w:szCs w:val="32"/>
          <w:cs/>
          <w:lang w:val="en-GB"/>
        </w:rPr>
        <w:t xml:space="preserve"> โดยบริจาคเป็นเงินหรือทรัพย์สินในช่วงวิกฤติของการแพร่ระบาดเชื้อไว้รัสโคโรนา </w:t>
      </w:r>
      <w:r w:rsidRPr="00F65EE1">
        <w:rPr>
          <w:rFonts w:ascii="TH SarabunPSK" w:hAnsi="TH SarabunPSK" w:cs="TH SarabunPSK" w:hint="cs"/>
          <w:sz w:val="32"/>
          <w:szCs w:val="32"/>
          <w:cs/>
        </w:rPr>
        <w:t xml:space="preserve">2019 </w:t>
      </w:r>
      <w:r w:rsidRPr="00F65EE1">
        <w:rPr>
          <w:rFonts w:ascii="TH SarabunPSK" w:hAnsi="TH SarabunPSK" w:cs="TH SarabunPSK"/>
          <w:sz w:val="32"/>
          <w:szCs w:val="32"/>
          <w:cs/>
          <w:lang w:val="en-GB"/>
        </w:rPr>
        <w:t>(</w:t>
      </w:r>
      <w:r w:rsidRPr="00F65EE1">
        <w:rPr>
          <w:rFonts w:ascii="TH SarabunPSK" w:hAnsi="TH SarabunPSK" w:cs="TH SarabunPSK"/>
          <w:sz w:val="32"/>
          <w:szCs w:val="32"/>
          <w:lang w:val="en-GB"/>
        </w:rPr>
        <w:t>COVID</w:t>
      </w:r>
      <w:r w:rsidRPr="00F65EE1">
        <w:rPr>
          <w:rFonts w:ascii="TH SarabunPSK" w:hAnsi="TH SarabunPSK" w:cs="TH SarabunPSK"/>
          <w:sz w:val="32"/>
          <w:szCs w:val="32"/>
          <w:cs/>
          <w:lang w:val="en-GB"/>
        </w:rPr>
        <w:t>-</w:t>
      </w:r>
      <w:r w:rsidRPr="00F65EE1">
        <w:rPr>
          <w:rFonts w:ascii="TH SarabunPSK" w:hAnsi="TH SarabunPSK" w:cs="TH SarabunPSK"/>
          <w:sz w:val="32"/>
          <w:szCs w:val="32"/>
          <w:lang w:val="en-GB"/>
        </w:rPr>
        <w:t>19</w:t>
      </w:r>
      <w:r w:rsidRPr="00F65EE1">
        <w:rPr>
          <w:rFonts w:ascii="TH SarabunPSK" w:hAnsi="TH SarabunPSK" w:cs="TH SarabunPSK"/>
          <w:sz w:val="32"/>
          <w:szCs w:val="32"/>
          <w:cs/>
          <w:lang w:val="en-GB"/>
        </w:rPr>
        <w:t>)</w:t>
      </w:r>
      <w:r w:rsidRPr="00F65EE1">
        <w:rPr>
          <w:rFonts w:ascii="TH SarabunPSK" w:hAnsi="TH SarabunPSK" w:cs="TH SarabunPSK" w:hint="cs"/>
          <w:sz w:val="32"/>
          <w:szCs w:val="32"/>
          <w:cs/>
          <w:lang w:val="en-GB"/>
        </w:rPr>
        <w:t xml:space="preserve"> จึงเห็นควรกำหนดสิทธิประโยชน์ทางภาษีเพื่อสนับสนุนการบริจาคเพื่อแก้ไขปัญหาโรคติดเชื้อไว้รัสโคโรนา </w:t>
      </w:r>
      <w:r w:rsidRPr="00F65EE1">
        <w:rPr>
          <w:rFonts w:ascii="TH SarabunPSK" w:hAnsi="TH SarabunPSK" w:cs="TH SarabunPSK" w:hint="cs"/>
          <w:sz w:val="32"/>
          <w:szCs w:val="32"/>
          <w:cs/>
        </w:rPr>
        <w:t xml:space="preserve">2019 </w:t>
      </w:r>
      <w:r w:rsidRPr="00F65EE1">
        <w:rPr>
          <w:rFonts w:ascii="TH SarabunPSK" w:hAnsi="TH SarabunPSK" w:cs="TH SarabunPSK"/>
          <w:sz w:val="32"/>
          <w:szCs w:val="32"/>
          <w:cs/>
          <w:lang w:val="en-GB"/>
        </w:rPr>
        <w:t>(</w:t>
      </w:r>
      <w:r w:rsidRPr="00F65EE1">
        <w:rPr>
          <w:rFonts w:ascii="TH SarabunPSK" w:hAnsi="TH SarabunPSK" w:cs="TH SarabunPSK"/>
          <w:sz w:val="32"/>
          <w:szCs w:val="32"/>
          <w:lang w:val="en-GB"/>
        </w:rPr>
        <w:t>COVID</w:t>
      </w:r>
      <w:r w:rsidRPr="00F65EE1">
        <w:rPr>
          <w:rFonts w:ascii="TH SarabunPSK" w:hAnsi="TH SarabunPSK" w:cs="TH SarabunPSK"/>
          <w:sz w:val="32"/>
          <w:szCs w:val="32"/>
          <w:cs/>
          <w:lang w:val="en-GB"/>
        </w:rPr>
        <w:t>-</w:t>
      </w:r>
      <w:r w:rsidRPr="00F65EE1">
        <w:rPr>
          <w:rFonts w:ascii="TH SarabunPSK" w:hAnsi="TH SarabunPSK" w:cs="TH SarabunPSK"/>
          <w:sz w:val="32"/>
          <w:szCs w:val="32"/>
          <w:lang w:val="en-GB"/>
        </w:rPr>
        <w:t>19</w:t>
      </w:r>
      <w:r w:rsidRPr="00F65EE1">
        <w:rPr>
          <w:rFonts w:ascii="TH SarabunPSK" w:hAnsi="TH SarabunPSK" w:cs="TH SarabunPSK"/>
          <w:sz w:val="32"/>
          <w:szCs w:val="32"/>
          <w:cs/>
          <w:lang w:val="en-GB"/>
        </w:rPr>
        <w:t>)</w:t>
      </w:r>
      <w:r w:rsidRPr="00F65EE1">
        <w:rPr>
          <w:rFonts w:ascii="TH SarabunPSK" w:hAnsi="TH SarabunPSK" w:cs="TH SarabunPSK" w:hint="cs"/>
          <w:sz w:val="32"/>
          <w:szCs w:val="32"/>
          <w:cs/>
          <w:lang w:val="en-GB"/>
        </w:rPr>
        <w:t xml:space="preserve"> ทั้งนี้ ภายใต้หลักการและแนวทาง การปรับปรุงกฎหมาย ดังนี้  </w:t>
      </w:r>
    </w:p>
    <w:p w:rsidR="005D7807" w:rsidRPr="00F65EE1" w:rsidRDefault="005D7807" w:rsidP="002345BA">
      <w:pPr>
        <w:spacing w:line="320" w:lineRule="exact"/>
        <w:jc w:val="thaiDistribute"/>
        <w:rPr>
          <w:rFonts w:ascii="TH SarabunPSK" w:hAnsi="TH SarabunPSK" w:cs="TH SarabunPSK"/>
          <w:sz w:val="32"/>
          <w:szCs w:val="32"/>
          <w:lang w:val="en-GB"/>
        </w:rPr>
      </w:pPr>
      <w:r w:rsidRPr="00F65EE1">
        <w:rPr>
          <w:rFonts w:ascii="TH SarabunPSK" w:hAnsi="TH SarabunPSK" w:cs="TH SarabunPSK"/>
          <w:sz w:val="32"/>
          <w:szCs w:val="32"/>
          <w:cs/>
        </w:rPr>
        <w:tab/>
      </w:r>
      <w:r w:rsidRPr="00F65EE1">
        <w:rPr>
          <w:rFonts w:ascii="TH SarabunPSK" w:hAnsi="TH SarabunPSK" w:cs="TH SarabunPSK"/>
          <w:sz w:val="32"/>
          <w:szCs w:val="32"/>
          <w:cs/>
        </w:rPr>
        <w:tab/>
      </w:r>
      <w:r w:rsidRPr="00F65EE1">
        <w:rPr>
          <w:rFonts w:ascii="TH SarabunPSK" w:hAnsi="TH SarabunPSK" w:cs="TH SarabunPSK" w:hint="cs"/>
          <w:sz w:val="32"/>
          <w:szCs w:val="32"/>
          <w:cs/>
          <w:lang w:val="en-GB"/>
        </w:rPr>
        <w:t>1. กำหนดให้บุคคลธรรมดาบริจาคเงินให้แก่สำนักงานปลัดสำนักนายกรัฐมนตรีเพื่อสนับสนุนการปฏิบัติภารกิจเกี่ยวกับการป้องกัน ระงับ ยับยั้งการแพร่ระบาดของ</w:t>
      </w:r>
      <w:r w:rsidRPr="00F65EE1">
        <w:rPr>
          <w:rFonts w:ascii="TH SarabunPSK" w:hAnsi="TH SarabunPSK" w:cs="TH SarabunPSK" w:hint="cs"/>
          <w:sz w:val="32"/>
          <w:szCs w:val="32"/>
          <w:cs/>
        </w:rPr>
        <w:t>โรคติดเชื้อไวรัสโคโรนา 2012 (</w:t>
      </w:r>
      <w:r w:rsidRPr="00F65EE1">
        <w:rPr>
          <w:rFonts w:ascii="TH SarabunPSK" w:hAnsi="TH SarabunPSK" w:cs="TH SarabunPSK"/>
          <w:sz w:val="32"/>
          <w:szCs w:val="32"/>
          <w:lang w:val="en-GB"/>
        </w:rPr>
        <w:t>COVID</w:t>
      </w:r>
      <w:r w:rsidRPr="00F65EE1">
        <w:rPr>
          <w:rFonts w:ascii="TH SarabunPSK" w:hAnsi="TH SarabunPSK" w:cs="TH SarabunPSK"/>
          <w:sz w:val="32"/>
          <w:szCs w:val="32"/>
          <w:cs/>
          <w:lang w:val="en-GB"/>
        </w:rPr>
        <w:t>-</w:t>
      </w:r>
      <w:r w:rsidRPr="00F65EE1">
        <w:rPr>
          <w:rFonts w:ascii="TH SarabunPSK" w:hAnsi="TH SarabunPSK" w:cs="TH SarabunPSK"/>
          <w:sz w:val="32"/>
          <w:szCs w:val="32"/>
          <w:lang w:val="en-GB"/>
        </w:rPr>
        <w:t>19</w:t>
      </w:r>
      <w:r w:rsidRPr="00F65EE1">
        <w:rPr>
          <w:rFonts w:ascii="TH SarabunPSK" w:hAnsi="TH SarabunPSK" w:cs="TH SarabunPSK"/>
          <w:sz w:val="32"/>
          <w:szCs w:val="32"/>
          <w:cs/>
          <w:lang w:val="en-GB"/>
        </w:rPr>
        <w:t>)</w:t>
      </w:r>
      <w:r w:rsidRPr="00F65EE1">
        <w:rPr>
          <w:rFonts w:ascii="TH SarabunPSK" w:hAnsi="TH SarabunPSK" w:cs="TH SarabunPSK" w:hint="cs"/>
          <w:sz w:val="32"/>
          <w:szCs w:val="32"/>
          <w:cs/>
          <w:lang w:val="en-GB"/>
        </w:rPr>
        <w:t xml:space="preserve"> สามารถนำมาหักเป็นค่าลดหย่อนได้เท่าจำนวนที่บริจาค แต่เมื่อรวมกับเงินบริจาคตามมาตรา 47 (7) แห่งประมวลรัษฎากรแล้ว ต้องไม่เกินร้อยละสิบของเงินได้พึงประเมินหลังจากหักค่าใช้จ่ายและหักค่าลดหย่อนอื่น ๆ แล้ว  </w:t>
      </w:r>
    </w:p>
    <w:p w:rsidR="005D7807" w:rsidRPr="00F65EE1" w:rsidRDefault="005D7807" w:rsidP="002345BA">
      <w:pPr>
        <w:spacing w:line="320" w:lineRule="exact"/>
        <w:jc w:val="thaiDistribute"/>
        <w:rPr>
          <w:rFonts w:ascii="TH SarabunPSK" w:hAnsi="TH SarabunPSK" w:cs="TH SarabunPSK"/>
          <w:sz w:val="32"/>
          <w:szCs w:val="32"/>
          <w:lang w:val="en-GB"/>
        </w:rPr>
      </w:pPr>
      <w:r w:rsidRPr="00F65EE1">
        <w:rPr>
          <w:rFonts w:ascii="TH SarabunPSK" w:hAnsi="TH SarabunPSK" w:cs="TH SarabunPSK" w:hint="cs"/>
          <w:sz w:val="32"/>
          <w:szCs w:val="32"/>
          <w:cs/>
          <w:lang w:val="en-GB"/>
        </w:rPr>
        <w:t xml:space="preserve"> </w:t>
      </w:r>
      <w:r w:rsidRPr="00F65EE1">
        <w:rPr>
          <w:rFonts w:ascii="TH SarabunPSK" w:hAnsi="TH SarabunPSK" w:cs="TH SarabunPSK"/>
          <w:sz w:val="32"/>
          <w:szCs w:val="32"/>
          <w:cs/>
          <w:lang w:val="en-GB"/>
        </w:rPr>
        <w:tab/>
      </w:r>
      <w:r w:rsidRPr="00F65EE1">
        <w:rPr>
          <w:rFonts w:ascii="TH SarabunPSK" w:hAnsi="TH SarabunPSK" w:cs="TH SarabunPSK"/>
          <w:sz w:val="32"/>
          <w:szCs w:val="32"/>
          <w:cs/>
          <w:lang w:val="en-GB"/>
        </w:rPr>
        <w:tab/>
      </w:r>
      <w:r w:rsidRPr="00F65EE1">
        <w:rPr>
          <w:rFonts w:ascii="TH SarabunPSK" w:hAnsi="TH SarabunPSK" w:cs="TH SarabunPSK" w:hint="cs"/>
          <w:sz w:val="32"/>
          <w:szCs w:val="32"/>
          <w:cs/>
          <w:lang w:val="en-GB"/>
        </w:rPr>
        <w:t>2. กำหนดให้บริษัทหรือห้างหุ้นส่วนนิติบุคคลบริจาคเงินหรือทรัพย์สินให้แก่สำนักงานปลัดสำนักนายกรัฐมนตรีเพื่อสนับสนุนการปฏิบัติภารกิจเกี่ยวกับการป้องกัน ระงับ ยับยั้งการแพร่ระบาดของ</w:t>
      </w:r>
      <w:r w:rsidRPr="00F65EE1">
        <w:rPr>
          <w:rFonts w:ascii="TH SarabunPSK" w:hAnsi="TH SarabunPSK" w:cs="TH SarabunPSK" w:hint="cs"/>
          <w:sz w:val="32"/>
          <w:szCs w:val="32"/>
          <w:cs/>
        </w:rPr>
        <w:t>โรคติดเชื้อไวรัสโคโรนา 2019 (</w:t>
      </w:r>
      <w:r w:rsidRPr="00F65EE1">
        <w:rPr>
          <w:rFonts w:ascii="TH SarabunPSK" w:hAnsi="TH SarabunPSK" w:cs="TH SarabunPSK"/>
          <w:sz w:val="32"/>
          <w:szCs w:val="32"/>
          <w:lang w:val="en-GB"/>
        </w:rPr>
        <w:t>COVID</w:t>
      </w:r>
      <w:r w:rsidRPr="00F65EE1">
        <w:rPr>
          <w:rFonts w:ascii="TH SarabunPSK" w:hAnsi="TH SarabunPSK" w:cs="TH SarabunPSK"/>
          <w:sz w:val="32"/>
          <w:szCs w:val="32"/>
          <w:cs/>
          <w:lang w:val="en-GB"/>
        </w:rPr>
        <w:t>-</w:t>
      </w:r>
      <w:r w:rsidRPr="00F65EE1">
        <w:rPr>
          <w:rFonts w:ascii="TH SarabunPSK" w:hAnsi="TH SarabunPSK" w:cs="TH SarabunPSK"/>
          <w:sz w:val="32"/>
          <w:szCs w:val="32"/>
          <w:lang w:val="en-GB"/>
        </w:rPr>
        <w:t>19</w:t>
      </w:r>
      <w:r w:rsidRPr="00F65EE1">
        <w:rPr>
          <w:rFonts w:ascii="TH SarabunPSK" w:hAnsi="TH SarabunPSK" w:cs="TH SarabunPSK"/>
          <w:sz w:val="32"/>
          <w:szCs w:val="32"/>
          <w:cs/>
          <w:lang w:val="en-GB"/>
        </w:rPr>
        <w:t>)</w:t>
      </w:r>
      <w:r w:rsidRPr="00F65EE1">
        <w:rPr>
          <w:rFonts w:ascii="TH SarabunPSK" w:hAnsi="TH SarabunPSK" w:cs="TH SarabunPSK" w:hint="cs"/>
          <w:sz w:val="32"/>
          <w:szCs w:val="32"/>
          <w:cs/>
          <w:lang w:val="en-GB"/>
        </w:rPr>
        <w:t xml:space="preserve"> สามารถนำมาหักเป็นรายจ่ายได้เท่าจำนวนที่บริจาค แต่เมื่อรวมกับรายจ่ายเพื่อการกุศลสาธารณะหรือเพื่อการสาธารณประโยชน์ และเพื่อการศึกษาหรือเพื่อการกีฬา ตามมาตรา 65 ตรี (3) แห่งประมวลรัษฎากรแล้ว ต้องไม่เกินร้อยละสองของกำไรสุทธิ  </w:t>
      </w:r>
    </w:p>
    <w:p w:rsidR="005D7807" w:rsidRPr="00F65EE1" w:rsidRDefault="005D7807" w:rsidP="002345BA">
      <w:pPr>
        <w:spacing w:line="320" w:lineRule="exact"/>
        <w:jc w:val="thaiDistribute"/>
        <w:rPr>
          <w:rFonts w:ascii="TH SarabunPSK" w:hAnsi="TH SarabunPSK" w:cs="TH SarabunPSK"/>
          <w:sz w:val="32"/>
          <w:szCs w:val="32"/>
          <w:lang w:val="en-GB"/>
        </w:rPr>
      </w:pPr>
      <w:r w:rsidRPr="00F65EE1">
        <w:rPr>
          <w:rFonts w:ascii="TH SarabunPSK" w:hAnsi="TH SarabunPSK" w:cs="TH SarabunPSK"/>
          <w:sz w:val="32"/>
          <w:szCs w:val="32"/>
          <w:cs/>
          <w:lang w:val="en-GB"/>
        </w:rPr>
        <w:lastRenderedPageBreak/>
        <w:tab/>
      </w:r>
      <w:r w:rsidRPr="00F65EE1">
        <w:rPr>
          <w:rFonts w:ascii="TH SarabunPSK" w:hAnsi="TH SarabunPSK" w:cs="TH SarabunPSK"/>
          <w:sz w:val="32"/>
          <w:szCs w:val="32"/>
          <w:cs/>
          <w:lang w:val="en-GB"/>
        </w:rPr>
        <w:tab/>
      </w:r>
      <w:r w:rsidRPr="00F65EE1">
        <w:rPr>
          <w:rFonts w:ascii="TH SarabunPSK" w:hAnsi="TH SarabunPSK" w:cs="TH SarabunPSK" w:hint="cs"/>
          <w:sz w:val="32"/>
          <w:szCs w:val="32"/>
          <w:cs/>
          <w:lang w:val="en-GB"/>
        </w:rPr>
        <w:t>3. กำหนดให้ยกเว้นภาษีมูลค่าเพิ่มให้แก่ผู้ประกอบการจดทะเบียนภาษีมูลค่าเพิ่ม กรณีบริจาคเพื่อสนับสนุนการปฏิบัติภารกิจเกี่ยวกับการป้องกัน ระงับ ยับยั้งการแพร่ระบาดของ</w:t>
      </w:r>
      <w:r w:rsidRPr="00F65EE1">
        <w:rPr>
          <w:rFonts w:ascii="TH SarabunPSK" w:hAnsi="TH SarabunPSK" w:cs="TH SarabunPSK" w:hint="cs"/>
          <w:sz w:val="32"/>
          <w:szCs w:val="32"/>
          <w:cs/>
        </w:rPr>
        <w:t>โรคติดเชื้อไวรัสโคโรนา 2019 (</w:t>
      </w:r>
      <w:r w:rsidRPr="00F65EE1">
        <w:rPr>
          <w:rFonts w:ascii="TH SarabunPSK" w:hAnsi="TH SarabunPSK" w:cs="TH SarabunPSK"/>
          <w:sz w:val="32"/>
          <w:szCs w:val="32"/>
          <w:lang w:val="en-GB"/>
        </w:rPr>
        <w:t>COVID</w:t>
      </w:r>
      <w:r w:rsidRPr="00F65EE1">
        <w:rPr>
          <w:rFonts w:ascii="TH SarabunPSK" w:hAnsi="TH SarabunPSK" w:cs="TH SarabunPSK"/>
          <w:sz w:val="32"/>
          <w:szCs w:val="32"/>
          <w:cs/>
          <w:lang w:val="en-GB"/>
        </w:rPr>
        <w:t>-</w:t>
      </w:r>
      <w:r w:rsidRPr="00F65EE1">
        <w:rPr>
          <w:rFonts w:ascii="TH SarabunPSK" w:hAnsi="TH SarabunPSK" w:cs="TH SarabunPSK"/>
          <w:sz w:val="32"/>
          <w:szCs w:val="32"/>
          <w:lang w:val="en-GB"/>
        </w:rPr>
        <w:t>19</w:t>
      </w:r>
      <w:r w:rsidRPr="00F65EE1">
        <w:rPr>
          <w:rFonts w:ascii="TH SarabunPSK" w:hAnsi="TH SarabunPSK" w:cs="TH SarabunPSK"/>
          <w:sz w:val="32"/>
          <w:szCs w:val="32"/>
          <w:cs/>
          <w:lang w:val="en-GB"/>
        </w:rPr>
        <w:t>)</w:t>
      </w:r>
      <w:r w:rsidRPr="00F65EE1">
        <w:rPr>
          <w:rFonts w:ascii="TH SarabunPSK" w:hAnsi="TH SarabunPSK" w:cs="TH SarabunPSK" w:hint="cs"/>
          <w:sz w:val="32"/>
          <w:szCs w:val="32"/>
          <w:cs/>
          <w:lang w:val="en-GB"/>
        </w:rPr>
        <w:t xml:space="preserve"> </w:t>
      </w:r>
    </w:p>
    <w:p w:rsidR="005D7807" w:rsidRPr="00F65EE1" w:rsidRDefault="005D7807" w:rsidP="002345BA">
      <w:pPr>
        <w:spacing w:line="320" w:lineRule="exact"/>
        <w:jc w:val="thaiDistribute"/>
        <w:rPr>
          <w:rFonts w:ascii="TH SarabunPSK" w:hAnsi="TH SarabunPSK" w:cs="TH SarabunPSK"/>
          <w:sz w:val="32"/>
          <w:szCs w:val="32"/>
          <w:cs/>
          <w:lang w:val="en-GB"/>
        </w:rPr>
      </w:pPr>
      <w:r w:rsidRPr="00F65EE1">
        <w:rPr>
          <w:rFonts w:ascii="TH SarabunPSK" w:hAnsi="TH SarabunPSK" w:cs="TH SarabunPSK"/>
          <w:sz w:val="32"/>
          <w:szCs w:val="32"/>
          <w:cs/>
          <w:lang w:val="en-GB"/>
        </w:rPr>
        <w:tab/>
      </w:r>
      <w:r w:rsidRPr="00F65EE1">
        <w:rPr>
          <w:rFonts w:ascii="TH SarabunPSK" w:hAnsi="TH SarabunPSK" w:cs="TH SarabunPSK"/>
          <w:sz w:val="32"/>
          <w:szCs w:val="32"/>
          <w:cs/>
          <w:lang w:val="en-GB"/>
        </w:rPr>
        <w:tab/>
      </w:r>
      <w:r w:rsidRPr="00F65EE1">
        <w:rPr>
          <w:rFonts w:ascii="TH SarabunPSK" w:hAnsi="TH SarabunPSK" w:cs="TH SarabunPSK" w:hint="cs"/>
          <w:sz w:val="32"/>
          <w:szCs w:val="32"/>
          <w:cs/>
          <w:lang w:val="en-GB"/>
        </w:rPr>
        <w:t xml:space="preserve">4. การให้สิทธิประโยชน์ทางภาษีทั้งหมดข้างต้น มีผลใช้บังคับสำหรับการบริจาคผ่านระบบบริจาคอิเล็กทรอนิกส์ของกรมสรรพากร </w:t>
      </w:r>
      <w:r w:rsidRPr="00F65EE1">
        <w:rPr>
          <w:rFonts w:ascii="TH SarabunPSK" w:hAnsi="TH SarabunPSK" w:cs="TH SarabunPSK"/>
          <w:sz w:val="32"/>
          <w:szCs w:val="32"/>
          <w:cs/>
          <w:lang w:val="en-GB"/>
        </w:rPr>
        <w:t>(</w:t>
      </w:r>
      <w:r w:rsidRPr="00F65EE1">
        <w:rPr>
          <w:rFonts w:ascii="TH SarabunPSK" w:hAnsi="TH SarabunPSK" w:cs="TH SarabunPSK"/>
          <w:sz w:val="32"/>
          <w:szCs w:val="32"/>
          <w:lang w:val="en-GB"/>
        </w:rPr>
        <w:t>e</w:t>
      </w:r>
      <w:r w:rsidRPr="00F65EE1">
        <w:rPr>
          <w:rFonts w:ascii="TH SarabunPSK" w:hAnsi="TH SarabunPSK" w:cs="TH SarabunPSK"/>
          <w:sz w:val="32"/>
          <w:szCs w:val="32"/>
          <w:cs/>
          <w:lang w:val="en-GB"/>
        </w:rPr>
        <w:t>-</w:t>
      </w:r>
      <w:r w:rsidRPr="00F65EE1">
        <w:rPr>
          <w:rFonts w:ascii="TH SarabunPSK" w:hAnsi="TH SarabunPSK" w:cs="TH SarabunPSK"/>
          <w:sz w:val="32"/>
          <w:szCs w:val="32"/>
          <w:lang w:val="en-GB"/>
        </w:rPr>
        <w:t>Donation</w:t>
      </w:r>
      <w:r w:rsidRPr="00F65EE1">
        <w:rPr>
          <w:rFonts w:ascii="TH SarabunPSK" w:hAnsi="TH SarabunPSK" w:cs="TH SarabunPSK"/>
          <w:sz w:val="32"/>
          <w:szCs w:val="32"/>
          <w:cs/>
          <w:lang w:val="en-GB"/>
        </w:rPr>
        <w:t>)</w:t>
      </w:r>
      <w:r w:rsidRPr="00F65EE1">
        <w:rPr>
          <w:rFonts w:ascii="TH SarabunPSK" w:hAnsi="TH SarabunPSK" w:cs="TH SarabunPSK" w:hint="cs"/>
          <w:sz w:val="32"/>
          <w:szCs w:val="32"/>
          <w:cs/>
          <w:lang w:val="en-GB"/>
        </w:rPr>
        <w:t xml:space="preserve"> ที่ได้กระทำตั้งแต่วันที่ 5 มีนาคม 2563 ถึงวันที่ 5 มีนาคม 2564 </w:t>
      </w:r>
    </w:p>
    <w:p w:rsidR="0011623F" w:rsidRPr="005D7807" w:rsidRDefault="005D7807" w:rsidP="002345BA">
      <w:pPr>
        <w:spacing w:line="320" w:lineRule="exact"/>
        <w:jc w:val="thaiDistribute"/>
        <w:rPr>
          <w:rFonts w:ascii="TH SarabunPSK" w:hAnsi="TH SarabunPSK" w:cs="TH SarabunPSK"/>
          <w:sz w:val="32"/>
          <w:szCs w:val="32"/>
          <w:lang w:val="en-GB"/>
        </w:rPr>
      </w:pPr>
      <w:r w:rsidRPr="00F65EE1">
        <w:rPr>
          <w:rFonts w:ascii="TH SarabunPSK" w:hAnsi="TH SarabunPSK" w:cs="TH SarabunPSK" w:hint="cs"/>
          <w:sz w:val="32"/>
          <w:szCs w:val="32"/>
          <w:cs/>
          <w:lang w:val="en-GB"/>
        </w:rPr>
        <w:t xml:space="preserve"> </w:t>
      </w:r>
      <w:r w:rsidRPr="00F65EE1">
        <w:rPr>
          <w:rFonts w:ascii="TH SarabunPSK" w:hAnsi="TH SarabunPSK" w:cs="TH SarabunPSK" w:hint="cs"/>
          <w:sz w:val="32"/>
          <w:szCs w:val="32"/>
          <w:cs/>
          <w:lang w:val="en-GB"/>
        </w:rPr>
        <w:tab/>
      </w:r>
      <w:r w:rsidRPr="00F65EE1">
        <w:rPr>
          <w:rFonts w:ascii="TH SarabunPSK" w:hAnsi="TH SarabunPSK" w:cs="TH SarabunPSK"/>
          <w:sz w:val="32"/>
          <w:szCs w:val="32"/>
          <w:cs/>
          <w:lang w:val="en-GB"/>
        </w:rPr>
        <w:tab/>
      </w:r>
      <w:r w:rsidRPr="00F65EE1">
        <w:rPr>
          <w:rFonts w:ascii="TH SarabunPSK" w:hAnsi="TH SarabunPSK" w:cs="TH SarabunPSK" w:hint="cs"/>
          <w:sz w:val="32"/>
          <w:szCs w:val="32"/>
          <w:cs/>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88693F" w:rsidRPr="007D6EEE" w:rsidTr="00FE0B2B">
        <w:tc>
          <w:tcPr>
            <w:tcW w:w="9820" w:type="dxa"/>
          </w:tcPr>
          <w:p w:rsidR="0088693F" w:rsidRPr="007D6EEE" w:rsidRDefault="0088693F" w:rsidP="002345BA">
            <w:pPr>
              <w:spacing w:line="320" w:lineRule="exact"/>
              <w:jc w:val="center"/>
              <w:rPr>
                <w:rFonts w:ascii="TH SarabunPSK" w:hAnsi="TH SarabunPSK" w:cs="TH SarabunPSK"/>
                <w:b/>
                <w:bCs/>
                <w:sz w:val="32"/>
                <w:szCs w:val="32"/>
                <w:cs/>
              </w:rPr>
            </w:pPr>
            <w:r w:rsidRPr="007D6EEE">
              <w:rPr>
                <w:rFonts w:ascii="TH SarabunPSK" w:hAnsi="TH SarabunPSK" w:cs="TH SarabunPSK"/>
                <w:sz w:val="32"/>
                <w:szCs w:val="32"/>
                <w:cs/>
              </w:rPr>
              <w:br w:type="page"/>
            </w:r>
            <w:r w:rsidRPr="007D6EEE">
              <w:rPr>
                <w:rFonts w:ascii="TH SarabunPSK" w:hAnsi="TH SarabunPSK" w:cs="TH SarabunPSK"/>
                <w:sz w:val="32"/>
                <w:szCs w:val="32"/>
                <w:cs/>
              </w:rPr>
              <w:br w:type="page"/>
            </w:r>
            <w:r w:rsidRPr="007D6EEE">
              <w:rPr>
                <w:rFonts w:ascii="TH SarabunPSK" w:hAnsi="TH SarabunPSK" w:cs="TH SarabunPSK"/>
                <w:sz w:val="32"/>
                <w:szCs w:val="32"/>
                <w:cs/>
              </w:rPr>
              <w:br w:type="page"/>
            </w:r>
            <w:r w:rsidRPr="007D6EEE">
              <w:rPr>
                <w:rFonts w:ascii="TH SarabunPSK" w:hAnsi="TH SarabunPSK" w:cs="TH SarabunPSK"/>
                <w:b/>
                <w:bCs/>
                <w:sz w:val="32"/>
                <w:szCs w:val="32"/>
                <w:cs/>
              </w:rPr>
              <w:t>เศรษฐกิจ</w:t>
            </w:r>
            <w:r w:rsidR="00590DAD" w:rsidRPr="007D6EEE">
              <w:rPr>
                <w:rFonts w:ascii="TH SarabunPSK" w:hAnsi="TH SarabunPSK" w:cs="TH SarabunPSK"/>
                <w:b/>
                <w:bCs/>
                <w:sz w:val="32"/>
                <w:szCs w:val="32"/>
                <w:cs/>
              </w:rPr>
              <w:t xml:space="preserve"> </w:t>
            </w:r>
            <w:r w:rsidRPr="007D6EEE">
              <w:rPr>
                <w:rFonts w:ascii="TH SarabunPSK" w:hAnsi="TH SarabunPSK" w:cs="TH SarabunPSK"/>
                <w:b/>
                <w:bCs/>
                <w:sz w:val="32"/>
                <w:szCs w:val="32"/>
                <w:cs/>
              </w:rPr>
              <w:t>- สังคม</w:t>
            </w:r>
          </w:p>
        </w:tc>
      </w:tr>
    </w:tbl>
    <w:p w:rsidR="00B31898" w:rsidRPr="006D15A2" w:rsidRDefault="003234FF" w:rsidP="002345B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10.</w:t>
      </w:r>
      <w:r w:rsidR="00B31898" w:rsidRPr="006D15A2">
        <w:rPr>
          <w:rFonts w:ascii="TH SarabunPSK" w:hAnsi="TH SarabunPSK" w:cs="TH SarabunPSK" w:hint="cs"/>
          <w:b/>
          <w:bCs/>
          <w:sz w:val="32"/>
          <w:szCs w:val="32"/>
          <w:cs/>
        </w:rPr>
        <w:t xml:space="preserve"> เรื่อง การโอนเงินหรือสินทรัพย์ของกองทุนเพื่อการฟื้นฟูและพัฒนาระบบสถาบันการเงิน เพื่อชำระคืนคืนต้นเงินกู้ </w:t>
      </w:r>
      <w:r w:rsidR="00B31898" w:rsidRPr="006D15A2">
        <w:rPr>
          <w:rFonts w:ascii="TH SarabunPSK" w:hAnsi="TH SarabunPSK" w:cs="TH SarabunPSK"/>
          <w:b/>
          <w:bCs/>
          <w:sz w:val="32"/>
          <w:szCs w:val="32"/>
        </w:rPr>
        <w:t xml:space="preserve">FIDF 1 </w:t>
      </w:r>
      <w:r w:rsidR="00B31898" w:rsidRPr="006D15A2">
        <w:rPr>
          <w:rFonts w:ascii="TH SarabunPSK" w:hAnsi="TH SarabunPSK" w:cs="TH SarabunPSK" w:hint="cs"/>
          <w:b/>
          <w:bCs/>
          <w:sz w:val="32"/>
          <w:szCs w:val="32"/>
          <w:cs/>
        </w:rPr>
        <w:t xml:space="preserve">และ </w:t>
      </w:r>
      <w:r w:rsidR="00B31898" w:rsidRPr="006D15A2">
        <w:rPr>
          <w:rFonts w:ascii="TH SarabunPSK" w:hAnsi="TH SarabunPSK" w:cs="TH SarabunPSK"/>
          <w:b/>
          <w:bCs/>
          <w:sz w:val="32"/>
          <w:szCs w:val="32"/>
        </w:rPr>
        <w:t xml:space="preserve">FIDF 3 </w:t>
      </w:r>
    </w:p>
    <w:p w:rsidR="00B31898" w:rsidRPr="006D15A2" w:rsidRDefault="00B31898" w:rsidP="002345BA">
      <w:pPr>
        <w:spacing w:line="320" w:lineRule="exact"/>
        <w:jc w:val="thaiDistribute"/>
        <w:rPr>
          <w:rFonts w:ascii="TH SarabunPSK" w:hAnsi="TH SarabunPSK" w:cs="TH SarabunPSK"/>
          <w:sz w:val="32"/>
          <w:szCs w:val="32"/>
        </w:rPr>
      </w:pPr>
      <w:r w:rsidRPr="006D15A2">
        <w:rPr>
          <w:rFonts w:ascii="TH SarabunPSK" w:hAnsi="TH SarabunPSK" w:cs="TH SarabunPSK"/>
          <w:sz w:val="32"/>
          <w:szCs w:val="32"/>
          <w:cs/>
        </w:rPr>
        <w:tab/>
      </w:r>
      <w:r w:rsidRPr="006D15A2">
        <w:rPr>
          <w:rFonts w:ascii="TH SarabunPSK" w:hAnsi="TH SarabunPSK" w:cs="TH SarabunPSK"/>
          <w:sz w:val="32"/>
          <w:szCs w:val="32"/>
          <w:cs/>
        </w:rPr>
        <w:tab/>
      </w:r>
      <w:r w:rsidRPr="006D15A2">
        <w:rPr>
          <w:rFonts w:ascii="TH SarabunPSK" w:hAnsi="TH SarabunPSK" w:cs="TH SarabunPSK" w:hint="cs"/>
          <w:sz w:val="32"/>
          <w:szCs w:val="32"/>
          <w:cs/>
        </w:rPr>
        <w:t>คณะรัฐมนตรีมีมติอนุมัติตามที่กระทรวงการคลัง (กค.) เสนอให้โอนเงินที่ได้รับจากการจำหน่ายและนำหุ้นบริษัทบริหารสินทรัพย์ กรุงเทพพาณิชย์ จำกัด (บสก.) เข้าจดทะเบียนในตลาดหลักทรัพย์แห่งประเทศไทย (ตลาดหลักทรัพย์ฯ) และเงินปันผลพิเศษที่ได้รับก่อนการขายหุ้นของกองทุนเพื่อการฟื้นฟูและพัฒนาระบบสถาบันการเงิน (กองทุนฯ) เข้าบัญชีสะสมเพื่อการชำระคืนต้นเงินกู้ชดใช้ความเสียหายของกองทุนเพื่อการฟื้นฟูและพัฒนาระบบสถาบันการเงิน (บัญชีสะสมฯ) จำนวน 34</w:t>
      </w:r>
      <w:r w:rsidRPr="006D15A2">
        <w:rPr>
          <w:rFonts w:ascii="TH SarabunPSK" w:hAnsi="TH SarabunPSK" w:cs="TH SarabunPSK"/>
          <w:sz w:val="32"/>
          <w:szCs w:val="32"/>
        </w:rPr>
        <w:t>,</w:t>
      </w:r>
      <w:r w:rsidRPr="006D15A2">
        <w:rPr>
          <w:rFonts w:ascii="TH SarabunPSK" w:hAnsi="TH SarabunPSK" w:cs="TH SarabunPSK" w:hint="cs"/>
          <w:sz w:val="32"/>
          <w:szCs w:val="32"/>
          <w:cs/>
        </w:rPr>
        <w:t>578 ล้านบาท ในปีงบประมาณ 2563 เพิ่มเติม เพื่อชำระคืนต้นเงินกู้ของกองทุนเพื่อการฟื้นฟูและพัฒนาระบบสถาบันการเงิน พ.ศ. 2541 (</w:t>
      </w:r>
      <w:r w:rsidRPr="006D15A2">
        <w:rPr>
          <w:rFonts w:ascii="TH SarabunPSK" w:hAnsi="TH SarabunPSK" w:cs="TH SarabunPSK"/>
          <w:sz w:val="32"/>
          <w:szCs w:val="32"/>
        </w:rPr>
        <w:t>FIDF 1</w:t>
      </w:r>
      <w:r w:rsidRPr="006D15A2">
        <w:rPr>
          <w:rFonts w:ascii="TH SarabunPSK" w:hAnsi="TH SarabunPSK" w:cs="TH SarabunPSK" w:hint="cs"/>
          <w:sz w:val="32"/>
          <w:szCs w:val="32"/>
          <w:cs/>
        </w:rPr>
        <w:t>) และกองทุนเพื่อการฟื้นฟูและ</w:t>
      </w:r>
      <w:r>
        <w:rPr>
          <w:rFonts w:ascii="TH SarabunPSK" w:hAnsi="TH SarabunPSK" w:cs="TH SarabunPSK" w:hint="cs"/>
          <w:sz w:val="32"/>
          <w:szCs w:val="32"/>
          <w:cs/>
        </w:rPr>
        <w:t xml:space="preserve">               </w:t>
      </w:r>
      <w:r w:rsidRPr="006D15A2">
        <w:rPr>
          <w:rFonts w:ascii="TH SarabunPSK" w:hAnsi="TH SarabunPSK" w:cs="TH SarabunPSK" w:hint="cs"/>
          <w:sz w:val="32"/>
          <w:szCs w:val="32"/>
          <w:cs/>
        </w:rPr>
        <w:t>พัฒนาระบบสถาบันการเงิน ระยะที่สอง พ.ศ. 2545 (</w:t>
      </w:r>
      <w:r w:rsidRPr="006D15A2">
        <w:rPr>
          <w:rFonts w:ascii="TH SarabunPSK" w:hAnsi="TH SarabunPSK" w:cs="TH SarabunPSK"/>
          <w:sz w:val="32"/>
          <w:szCs w:val="32"/>
        </w:rPr>
        <w:t>FIDF 3</w:t>
      </w:r>
      <w:r w:rsidRPr="006D15A2">
        <w:rPr>
          <w:rFonts w:ascii="TH SarabunPSK" w:hAnsi="TH SarabunPSK" w:cs="TH SarabunPSK" w:hint="cs"/>
          <w:sz w:val="32"/>
          <w:szCs w:val="32"/>
          <w:cs/>
        </w:rPr>
        <w:t>)</w:t>
      </w:r>
    </w:p>
    <w:p w:rsidR="00B31898" w:rsidRPr="006D15A2" w:rsidRDefault="00B31898" w:rsidP="002345BA">
      <w:pPr>
        <w:spacing w:line="320" w:lineRule="exact"/>
        <w:jc w:val="thaiDistribute"/>
        <w:rPr>
          <w:rFonts w:ascii="TH SarabunPSK" w:hAnsi="TH SarabunPSK" w:cs="TH SarabunPSK"/>
          <w:b/>
          <w:bCs/>
          <w:sz w:val="32"/>
          <w:szCs w:val="32"/>
        </w:rPr>
      </w:pPr>
      <w:r w:rsidRPr="006D15A2">
        <w:rPr>
          <w:rFonts w:ascii="TH SarabunPSK" w:hAnsi="TH SarabunPSK" w:cs="TH SarabunPSK" w:hint="cs"/>
          <w:sz w:val="32"/>
          <w:szCs w:val="32"/>
          <w:cs/>
        </w:rPr>
        <w:tab/>
      </w:r>
      <w:r w:rsidRPr="006D15A2">
        <w:rPr>
          <w:rFonts w:ascii="TH SarabunPSK" w:hAnsi="TH SarabunPSK" w:cs="TH SarabunPSK" w:hint="cs"/>
          <w:sz w:val="32"/>
          <w:szCs w:val="32"/>
          <w:cs/>
        </w:rPr>
        <w:tab/>
      </w:r>
      <w:r w:rsidRPr="006D15A2">
        <w:rPr>
          <w:rFonts w:ascii="TH SarabunPSK" w:hAnsi="TH SarabunPSK" w:cs="TH SarabunPSK" w:hint="cs"/>
          <w:b/>
          <w:bCs/>
          <w:sz w:val="32"/>
          <w:szCs w:val="32"/>
          <w:cs/>
        </w:rPr>
        <w:t>สาระสำคัญของเรื่อง</w:t>
      </w:r>
    </w:p>
    <w:p w:rsidR="00B31898" w:rsidRPr="006D15A2" w:rsidRDefault="00B31898" w:rsidP="002345BA">
      <w:pPr>
        <w:spacing w:line="320" w:lineRule="exact"/>
        <w:jc w:val="thaiDistribute"/>
        <w:rPr>
          <w:rFonts w:ascii="TH SarabunPSK" w:hAnsi="TH SarabunPSK" w:cs="TH SarabunPSK"/>
          <w:sz w:val="32"/>
          <w:szCs w:val="32"/>
        </w:rPr>
      </w:pPr>
      <w:r w:rsidRPr="006D15A2">
        <w:rPr>
          <w:rFonts w:ascii="TH SarabunPSK" w:hAnsi="TH SarabunPSK" w:cs="TH SarabunPSK"/>
          <w:b/>
          <w:bCs/>
          <w:sz w:val="32"/>
          <w:szCs w:val="32"/>
          <w:cs/>
        </w:rPr>
        <w:tab/>
      </w:r>
      <w:r w:rsidRPr="006D15A2">
        <w:rPr>
          <w:rFonts w:ascii="TH SarabunPSK" w:hAnsi="TH SarabunPSK" w:cs="TH SarabunPSK"/>
          <w:b/>
          <w:bCs/>
          <w:sz w:val="32"/>
          <w:szCs w:val="32"/>
          <w:cs/>
        </w:rPr>
        <w:tab/>
      </w:r>
      <w:r w:rsidRPr="006D15A2">
        <w:rPr>
          <w:rFonts w:ascii="TH SarabunPSK" w:hAnsi="TH SarabunPSK" w:cs="TH SarabunPSK" w:hint="cs"/>
          <w:sz w:val="32"/>
          <w:szCs w:val="32"/>
          <w:cs/>
        </w:rPr>
        <w:t>1. กค. รายงานว่า ในปีงบประมาณ 2563 กองทุนฯ ได้รับเงินที่มีนัยสำคัญจากการดำเนินการนำหุ้น บสก. เข้าจดทะเบียนในตลาดหลักทรัพย์ฯ ซึ่งมีการดำเนินการที่สำคัญ สรุปได้ ดังนี้</w:t>
      </w:r>
    </w:p>
    <w:tbl>
      <w:tblPr>
        <w:tblStyle w:val="TableGrid"/>
        <w:tblW w:w="0" w:type="auto"/>
        <w:tblLook w:val="04A0" w:firstRow="1" w:lastRow="0" w:firstColumn="1" w:lastColumn="0" w:noHBand="0" w:noVBand="1"/>
      </w:tblPr>
      <w:tblGrid>
        <w:gridCol w:w="2972"/>
        <w:gridCol w:w="6044"/>
      </w:tblGrid>
      <w:tr w:rsidR="00B31898" w:rsidTr="00FE0B2B">
        <w:tc>
          <w:tcPr>
            <w:tcW w:w="2972" w:type="dxa"/>
          </w:tcPr>
          <w:p w:rsidR="00B31898" w:rsidRPr="0041072C" w:rsidRDefault="00B31898" w:rsidP="002345BA">
            <w:pPr>
              <w:spacing w:line="320" w:lineRule="exact"/>
              <w:jc w:val="thaiDistribute"/>
              <w:rPr>
                <w:rFonts w:ascii="TH SarabunPSK" w:hAnsi="TH SarabunPSK" w:cs="TH SarabunPSK"/>
                <w:sz w:val="32"/>
                <w:szCs w:val="32"/>
                <w:cs/>
              </w:rPr>
            </w:pPr>
            <w:r w:rsidRPr="0041072C">
              <w:rPr>
                <w:rFonts w:ascii="TH SarabunPSK" w:hAnsi="TH SarabunPSK" w:cs="TH SarabunPSK" w:hint="cs"/>
                <w:sz w:val="32"/>
                <w:szCs w:val="32"/>
                <w:cs/>
              </w:rPr>
              <w:t>วันที่เริ่มต้นซื้อขาย</w:t>
            </w:r>
          </w:p>
        </w:tc>
        <w:tc>
          <w:tcPr>
            <w:tcW w:w="6044" w:type="dxa"/>
          </w:tcPr>
          <w:p w:rsidR="00B31898" w:rsidRPr="0041072C" w:rsidRDefault="00B31898" w:rsidP="002345BA">
            <w:pPr>
              <w:spacing w:line="320" w:lineRule="exact"/>
              <w:jc w:val="thaiDistribute"/>
              <w:rPr>
                <w:rFonts w:ascii="TH SarabunPSK" w:hAnsi="TH SarabunPSK" w:cs="TH SarabunPSK"/>
                <w:sz w:val="32"/>
                <w:szCs w:val="32"/>
              </w:rPr>
            </w:pPr>
            <w:r w:rsidRPr="0041072C">
              <w:rPr>
                <w:rFonts w:ascii="TH SarabunPSK" w:hAnsi="TH SarabunPSK" w:cs="TH SarabunPSK" w:hint="cs"/>
                <w:sz w:val="32"/>
                <w:szCs w:val="32"/>
                <w:cs/>
              </w:rPr>
              <w:t>16 ธันวาคม 2562</w:t>
            </w:r>
          </w:p>
        </w:tc>
      </w:tr>
      <w:tr w:rsidR="00B31898" w:rsidTr="00FE0B2B">
        <w:tc>
          <w:tcPr>
            <w:tcW w:w="2972" w:type="dxa"/>
          </w:tcPr>
          <w:p w:rsidR="00B31898" w:rsidRPr="0041072C" w:rsidRDefault="00B31898" w:rsidP="002345BA">
            <w:pPr>
              <w:spacing w:line="320" w:lineRule="exact"/>
              <w:jc w:val="thaiDistribute"/>
              <w:rPr>
                <w:rFonts w:ascii="TH SarabunPSK" w:hAnsi="TH SarabunPSK" w:cs="TH SarabunPSK"/>
                <w:sz w:val="32"/>
                <w:szCs w:val="32"/>
              </w:rPr>
            </w:pPr>
            <w:r w:rsidRPr="0041072C">
              <w:rPr>
                <w:rFonts w:ascii="TH SarabunPSK" w:hAnsi="TH SarabunPSK" w:cs="TH SarabunPSK" w:hint="cs"/>
                <w:sz w:val="32"/>
                <w:szCs w:val="32"/>
                <w:cs/>
              </w:rPr>
              <w:t>ราคา</w:t>
            </w:r>
            <w:r>
              <w:rPr>
                <w:rFonts w:ascii="TH SarabunPSK" w:hAnsi="TH SarabunPSK" w:cs="TH SarabunPSK"/>
                <w:sz w:val="32"/>
                <w:szCs w:val="32"/>
                <w:cs/>
              </w:rPr>
              <w:t xml:space="preserve"> </w:t>
            </w:r>
            <w:r w:rsidRPr="0041072C">
              <w:rPr>
                <w:rFonts w:ascii="TH SarabunPSK" w:hAnsi="TH SarabunPSK" w:cs="TH SarabunPSK"/>
                <w:sz w:val="32"/>
                <w:szCs w:val="32"/>
              </w:rPr>
              <w:t>IPO</w:t>
            </w:r>
            <w:r w:rsidRPr="003545FA">
              <w:rPr>
                <w:rFonts w:ascii="TH SarabunPSK" w:hAnsi="TH SarabunPSK" w:cs="TH SarabunPSK"/>
                <w:sz w:val="32"/>
                <w:szCs w:val="32"/>
                <w:vertAlign w:val="superscript"/>
              </w:rPr>
              <w:t>1</w:t>
            </w:r>
          </w:p>
        </w:tc>
        <w:tc>
          <w:tcPr>
            <w:tcW w:w="6044" w:type="dxa"/>
          </w:tcPr>
          <w:p w:rsidR="00B31898" w:rsidRPr="0041072C" w:rsidRDefault="00B31898" w:rsidP="002345BA">
            <w:pPr>
              <w:spacing w:line="320" w:lineRule="exact"/>
              <w:jc w:val="thaiDistribute"/>
              <w:rPr>
                <w:rFonts w:ascii="TH SarabunPSK" w:hAnsi="TH SarabunPSK" w:cs="TH SarabunPSK"/>
                <w:sz w:val="32"/>
                <w:szCs w:val="32"/>
              </w:rPr>
            </w:pPr>
            <w:r w:rsidRPr="0041072C">
              <w:rPr>
                <w:rFonts w:ascii="TH SarabunPSK" w:hAnsi="TH SarabunPSK" w:cs="TH SarabunPSK" w:hint="cs"/>
                <w:sz w:val="32"/>
                <w:szCs w:val="32"/>
                <w:cs/>
              </w:rPr>
              <w:t>17.50 บาท</w:t>
            </w:r>
          </w:p>
        </w:tc>
      </w:tr>
      <w:tr w:rsidR="00B31898" w:rsidTr="00FE0B2B">
        <w:tc>
          <w:tcPr>
            <w:tcW w:w="2972" w:type="dxa"/>
          </w:tcPr>
          <w:p w:rsidR="00B31898" w:rsidRPr="0041072C" w:rsidRDefault="00B31898" w:rsidP="002345BA">
            <w:pPr>
              <w:spacing w:line="320" w:lineRule="exact"/>
              <w:jc w:val="thaiDistribute"/>
              <w:rPr>
                <w:rFonts w:ascii="TH SarabunPSK" w:hAnsi="TH SarabunPSK" w:cs="TH SarabunPSK"/>
                <w:sz w:val="32"/>
                <w:szCs w:val="32"/>
                <w:cs/>
              </w:rPr>
            </w:pPr>
            <w:r w:rsidRPr="0041072C">
              <w:rPr>
                <w:rFonts w:ascii="TH SarabunPSK" w:hAnsi="TH SarabunPSK" w:cs="TH SarabunPSK" w:hint="cs"/>
                <w:sz w:val="32"/>
                <w:szCs w:val="32"/>
                <w:cs/>
              </w:rPr>
              <w:t xml:space="preserve">ที่ปรึกษาทางการเงิน </w:t>
            </w:r>
            <w:r w:rsidRPr="0041072C">
              <w:rPr>
                <w:rFonts w:ascii="TH SarabunPSK" w:hAnsi="TH SarabunPSK" w:cs="TH SarabunPSK"/>
                <w:sz w:val="32"/>
                <w:szCs w:val="32"/>
              </w:rPr>
              <w:t>IPO</w:t>
            </w:r>
            <w:r w:rsidRPr="0041072C">
              <w:rPr>
                <w:rFonts w:ascii="TH SarabunPSK" w:hAnsi="TH SarabunPSK" w:cs="TH SarabunPSK" w:hint="cs"/>
                <w:sz w:val="32"/>
                <w:szCs w:val="32"/>
                <w:cs/>
              </w:rPr>
              <w:t xml:space="preserve"> </w:t>
            </w:r>
          </w:p>
        </w:tc>
        <w:tc>
          <w:tcPr>
            <w:tcW w:w="6044" w:type="dxa"/>
          </w:tcPr>
          <w:p w:rsidR="00B31898" w:rsidRPr="0041072C" w:rsidRDefault="00B31898" w:rsidP="002345BA">
            <w:pPr>
              <w:spacing w:line="320" w:lineRule="exact"/>
              <w:jc w:val="thaiDistribute"/>
              <w:rPr>
                <w:rFonts w:ascii="TH SarabunPSK" w:hAnsi="TH SarabunPSK" w:cs="TH SarabunPSK"/>
                <w:sz w:val="32"/>
                <w:szCs w:val="32"/>
              </w:rPr>
            </w:pPr>
            <w:r w:rsidRPr="0041072C">
              <w:rPr>
                <w:rFonts w:ascii="TH SarabunPSK" w:hAnsi="TH SarabunPSK" w:cs="TH SarabunPSK" w:hint="cs"/>
                <w:sz w:val="32"/>
                <w:szCs w:val="32"/>
                <w:cs/>
              </w:rPr>
              <w:t>บริษัทหลักทรัพย์ กสิกรไทย จำกัด (มหาชน)</w:t>
            </w:r>
          </w:p>
          <w:p w:rsidR="00B31898" w:rsidRPr="0041072C" w:rsidRDefault="00B31898" w:rsidP="002345BA">
            <w:pPr>
              <w:spacing w:line="320" w:lineRule="exact"/>
              <w:jc w:val="thaiDistribute"/>
              <w:rPr>
                <w:rFonts w:ascii="TH SarabunPSK" w:hAnsi="TH SarabunPSK" w:cs="TH SarabunPSK"/>
                <w:sz w:val="32"/>
                <w:szCs w:val="32"/>
              </w:rPr>
            </w:pPr>
            <w:r w:rsidRPr="0041072C">
              <w:rPr>
                <w:rFonts w:ascii="TH SarabunPSK" w:hAnsi="TH SarabunPSK" w:cs="TH SarabunPSK" w:hint="cs"/>
                <w:sz w:val="32"/>
                <w:szCs w:val="32"/>
                <w:cs/>
              </w:rPr>
              <w:t>บริษัทหลักทรัพย์ ทรินิตี้ จำกัด</w:t>
            </w:r>
          </w:p>
          <w:p w:rsidR="00B31898" w:rsidRPr="0041072C" w:rsidRDefault="00B31898" w:rsidP="002345BA">
            <w:pPr>
              <w:spacing w:line="320" w:lineRule="exact"/>
              <w:jc w:val="thaiDistribute"/>
              <w:rPr>
                <w:rFonts w:ascii="TH SarabunPSK" w:hAnsi="TH SarabunPSK" w:cs="TH SarabunPSK"/>
                <w:sz w:val="32"/>
                <w:szCs w:val="32"/>
              </w:rPr>
            </w:pPr>
            <w:r w:rsidRPr="0041072C">
              <w:rPr>
                <w:rFonts w:ascii="TH SarabunPSK" w:hAnsi="TH SarabunPSK" w:cs="TH SarabunPSK"/>
                <w:sz w:val="32"/>
                <w:szCs w:val="32"/>
              </w:rPr>
              <w:t>UBS AG Hong Kong Branch</w:t>
            </w:r>
          </w:p>
        </w:tc>
      </w:tr>
    </w:tbl>
    <w:p w:rsidR="00B31898" w:rsidRDefault="00B31898" w:rsidP="002345BA">
      <w:pPr>
        <w:spacing w:line="320" w:lineRule="exact"/>
        <w:jc w:val="thaiDistribute"/>
        <w:rPr>
          <w:rFonts w:ascii="TH SarabunPSK" w:hAnsi="TH SarabunPSK" w:cs="TH SarabunPSK"/>
          <w:sz w:val="32"/>
          <w:szCs w:val="32"/>
        </w:rPr>
      </w:pPr>
      <w:r>
        <w:rPr>
          <w:rFonts w:ascii="TH SarabunPSK" w:hAnsi="TH SarabunPSK" w:cs="TH SarabunPSK" w:hint="cs"/>
          <w:sz w:val="32"/>
          <w:szCs w:val="32"/>
          <w:vertAlign w:val="superscript"/>
          <w:cs/>
        </w:rPr>
        <w:t>1</w:t>
      </w:r>
      <w:r w:rsidRPr="0054312D">
        <w:rPr>
          <w:rFonts w:ascii="TH SarabunPSK" w:hAnsi="TH SarabunPSK" w:cs="TH SarabunPSK"/>
          <w:sz w:val="24"/>
          <w:szCs w:val="24"/>
        </w:rPr>
        <w:t xml:space="preserve">Initial Public Offering </w:t>
      </w:r>
      <w:r w:rsidRPr="0054312D">
        <w:rPr>
          <w:rFonts w:ascii="TH SarabunPSK" w:hAnsi="TH SarabunPSK" w:cs="TH SarabunPSK" w:hint="cs"/>
          <w:sz w:val="24"/>
          <w:szCs w:val="24"/>
          <w:cs/>
        </w:rPr>
        <w:t>(</w:t>
      </w:r>
      <w:r w:rsidRPr="0054312D">
        <w:rPr>
          <w:rFonts w:ascii="TH SarabunPSK" w:hAnsi="TH SarabunPSK" w:cs="TH SarabunPSK"/>
          <w:sz w:val="24"/>
          <w:szCs w:val="24"/>
        </w:rPr>
        <w:t>IPO</w:t>
      </w:r>
      <w:r w:rsidRPr="0054312D">
        <w:rPr>
          <w:rFonts w:ascii="TH SarabunPSK" w:hAnsi="TH SarabunPSK" w:cs="TH SarabunPSK" w:hint="cs"/>
          <w:sz w:val="24"/>
          <w:szCs w:val="24"/>
          <w:cs/>
        </w:rPr>
        <w:t>) คือ การเสนอขายหุ้นใหม่แก่ประชาชนทั่วไปเป็นครั้งแรก</w:t>
      </w:r>
    </w:p>
    <w:tbl>
      <w:tblPr>
        <w:tblStyle w:val="TableGrid"/>
        <w:tblW w:w="0" w:type="auto"/>
        <w:tblLook w:val="04A0" w:firstRow="1" w:lastRow="0" w:firstColumn="1" w:lastColumn="0" w:noHBand="0" w:noVBand="1"/>
      </w:tblPr>
      <w:tblGrid>
        <w:gridCol w:w="2972"/>
        <w:gridCol w:w="6044"/>
      </w:tblGrid>
      <w:tr w:rsidR="00B31898" w:rsidTr="00FE0B2B">
        <w:trPr>
          <w:trHeight w:val="2713"/>
        </w:trPr>
        <w:tc>
          <w:tcPr>
            <w:tcW w:w="2972" w:type="dxa"/>
          </w:tcPr>
          <w:p w:rsidR="00B31898" w:rsidRDefault="00B31898" w:rsidP="002345BA">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จำนวนหุ้นที่เสนอขาย</w:t>
            </w:r>
          </w:p>
        </w:tc>
        <w:tc>
          <w:tcPr>
            <w:tcW w:w="6044" w:type="dxa"/>
          </w:tcPr>
          <w:tbl>
            <w:tblPr>
              <w:tblStyle w:val="TableGrid"/>
              <w:tblW w:w="0" w:type="auto"/>
              <w:tblLook w:val="04A0" w:firstRow="1" w:lastRow="0" w:firstColumn="1" w:lastColumn="0" w:noHBand="0" w:noVBand="1"/>
            </w:tblPr>
            <w:tblGrid>
              <w:gridCol w:w="2909"/>
              <w:gridCol w:w="2909"/>
            </w:tblGrid>
            <w:tr w:rsidR="00B31898" w:rsidRPr="005056B2" w:rsidTr="00FE0B2B">
              <w:tc>
                <w:tcPr>
                  <w:tcW w:w="2909" w:type="dxa"/>
                </w:tcPr>
                <w:p w:rsidR="00B31898" w:rsidRPr="005056B2" w:rsidRDefault="00B31898" w:rsidP="002345BA">
                  <w:pPr>
                    <w:spacing w:line="320" w:lineRule="exact"/>
                    <w:jc w:val="thaiDistribute"/>
                    <w:rPr>
                      <w:rFonts w:ascii="TH SarabunPSK" w:hAnsi="TH SarabunPSK" w:cs="TH SarabunPSK"/>
                      <w:sz w:val="32"/>
                      <w:szCs w:val="32"/>
                    </w:rPr>
                  </w:pPr>
                  <w:r w:rsidRPr="005056B2">
                    <w:rPr>
                      <w:rFonts w:ascii="TH SarabunPSK" w:hAnsi="TH SarabunPSK" w:cs="TH SarabunPSK" w:hint="cs"/>
                      <w:sz w:val="32"/>
                      <w:szCs w:val="32"/>
                      <w:cs/>
                    </w:rPr>
                    <w:t>รวม</w:t>
                  </w:r>
                </w:p>
              </w:tc>
              <w:tc>
                <w:tcPr>
                  <w:tcW w:w="2909" w:type="dxa"/>
                </w:tcPr>
                <w:p w:rsidR="00B31898" w:rsidRPr="005056B2" w:rsidRDefault="00B31898" w:rsidP="002345BA">
                  <w:pPr>
                    <w:spacing w:line="320" w:lineRule="exact"/>
                    <w:jc w:val="thaiDistribute"/>
                    <w:rPr>
                      <w:rFonts w:ascii="TH SarabunPSK" w:hAnsi="TH SarabunPSK" w:cs="TH SarabunPSK"/>
                      <w:sz w:val="32"/>
                      <w:szCs w:val="32"/>
                    </w:rPr>
                  </w:pPr>
                  <w:r w:rsidRPr="005056B2">
                    <w:rPr>
                      <w:rFonts w:ascii="TH SarabunPSK" w:hAnsi="TH SarabunPSK" w:cs="TH SarabunPSK" w:hint="cs"/>
                      <w:sz w:val="32"/>
                      <w:szCs w:val="32"/>
                      <w:cs/>
                    </w:rPr>
                    <w:t>1</w:t>
                  </w:r>
                  <w:r w:rsidRPr="005056B2">
                    <w:rPr>
                      <w:rFonts w:ascii="TH SarabunPSK" w:hAnsi="TH SarabunPSK" w:cs="TH SarabunPSK"/>
                      <w:sz w:val="32"/>
                      <w:szCs w:val="32"/>
                    </w:rPr>
                    <w:t>,</w:t>
                  </w:r>
                  <w:r w:rsidRPr="005056B2">
                    <w:rPr>
                      <w:rFonts w:ascii="TH SarabunPSK" w:hAnsi="TH SarabunPSK" w:cs="TH SarabunPSK" w:hint="cs"/>
                      <w:sz w:val="32"/>
                      <w:szCs w:val="32"/>
                      <w:cs/>
                    </w:rPr>
                    <w:t>765 ล้านหุ้น</w:t>
                  </w:r>
                </w:p>
              </w:tc>
            </w:tr>
            <w:tr w:rsidR="00B31898" w:rsidRPr="005056B2" w:rsidTr="00FE0B2B">
              <w:tc>
                <w:tcPr>
                  <w:tcW w:w="2909" w:type="dxa"/>
                </w:tcPr>
                <w:p w:rsidR="00B31898" w:rsidRPr="005056B2" w:rsidRDefault="00B31898" w:rsidP="002345BA">
                  <w:pPr>
                    <w:spacing w:line="320" w:lineRule="exact"/>
                    <w:jc w:val="thaiDistribute"/>
                    <w:rPr>
                      <w:rFonts w:ascii="TH SarabunPSK" w:hAnsi="TH SarabunPSK" w:cs="TH SarabunPSK"/>
                      <w:sz w:val="32"/>
                      <w:szCs w:val="32"/>
                    </w:rPr>
                  </w:pPr>
                  <w:r w:rsidRPr="005056B2">
                    <w:rPr>
                      <w:rFonts w:ascii="TH SarabunPSK" w:hAnsi="TH SarabunPSK" w:cs="TH SarabunPSK" w:hint="cs"/>
                      <w:sz w:val="32"/>
                      <w:szCs w:val="32"/>
                      <w:cs/>
                    </w:rPr>
                    <w:t>หุ้นของกองทุนฯ</w:t>
                  </w:r>
                </w:p>
              </w:tc>
              <w:tc>
                <w:tcPr>
                  <w:tcW w:w="2909" w:type="dxa"/>
                </w:tcPr>
                <w:p w:rsidR="00B31898" w:rsidRPr="005056B2" w:rsidRDefault="00B31898" w:rsidP="002345BA">
                  <w:pPr>
                    <w:spacing w:line="320" w:lineRule="exact"/>
                    <w:jc w:val="thaiDistribute"/>
                    <w:rPr>
                      <w:rFonts w:ascii="TH SarabunPSK" w:hAnsi="TH SarabunPSK" w:cs="TH SarabunPSK"/>
                      <w:sz w:val="32"/>
                      <w:szCs w:val="32"/>
                    </w:rPr>
                  </w:pPr>
                  <w:r w:rsidRPr="005056B2">
                    <w:rPr>
                      <w:rFonts w:ascii="TH SarabunPSK" w:hAnsi="TH SarabunPSK" w:cs="TH SarabunPSK" w:hint="cs"/>
                      <w:sz w:val="32"/>
                      <w:szCs w:val="32"/>
                      <w:cs/>
                    </w:rPr>
                    <w:t>1</w:t>
                  </w:r>
                  <w:r w:rsidRPr="005056B2">
                    <w:rPr>
                      <w:rFonts w:ascii="TH SarabunPSK" w:hAnsi="TH SarabunPSK" w:cs="TH SarabunPSK"/>
                      <w:sz w:val="32"/>
                      <w:szCs w:val="32"/>
                    </w:rPr>
                    <w:t>,</w:t>
                  </w:r>
                  <w:r w:rsidRPr="005056B2">
                    <w:rPr>
                      <w:rFonts w:ascii="TH SarabunPSK" w:hAnsi="TH SarabunPSK" w:cs="TH SarabunPSK" w:hint="cs"/>
                      <w:sz w:val="32"/>
                      <w:szCs w:val="32"/>
                      <w:cs/>
                    </w:rPr>
                    <w:t>255 ล้านหุ้น</w:t>
                  </w:r>
                </w:p>
              </w:tc>
            </w:tr>
            <w:tr w:rsidR="00B31898" w:rsidRPr="005056B2" w:rsidTr="00FE0B2B">
              <w:tc>
                <w:tcPr>
                  <w:tcW w:w="2909" w:type="dxa"/>
                </w:tcPr>
                <w:p w:rsidR="00B31898" w:rsidRPr="005056B2" w:rsidRDefault="00B31898" w:rsidP="002345BA">
                  <w:pPr>
                    <w:spacing w:line="320" w:lineRule="exact"/>
                    <w:jc w:val="thaiDistribute"/>
                    <w:rPr>
                      <w:rFonts w:ascii="TH SarabunPSK" w:hAnsi="TH SarabunPSK" w:cs="TH SarabunPSK"/>
                      <w:sz w:val="32"/>
                      <w:szCs w:val="32"/>
                    </w:rPr>
                  </w:pPr>
                  <w:r w:rsidRPr="005056B2">
                    <w:rPr>
                      <w:rFonts w:ascii="TH SarabunPSK" w:hAnsi="TH SarabunPSK" w:cs="TH SarabunPSK" w:hint="cs"/>
                      <w:sz w:val="32"/>
                      <w:szCs w:val="32"/>
                      <w:cs/>
                    </w:rPr>
                    <w:t>หุ้นเพิ่มทุนของ บสก.</w:t>
                  </w:r>
                </w:p>
              </w:tc>
              <w:tc>
                <w:tcPr>
                  <w:tcW w:w="2909" w:type="dxa"/>
                </w:tcPr>
                <w:p w:rsidR="00B31898" w:rsidRPr="005056B2" w:rsidRDefault="00B31898" w:rsidP="002345BA">
                  <w:pPr>
                    <w:spacing w:line="320" w:lineRule="exact"/>
                    <w:jc w:val="thaiDistribute"/>
                    <w:rPr>
                      <w:rFonts w:ascii="TH SarabunPSK" w:hAnsi="TH SarabunPSK" w:cs="TH SarabunPSK"/>
                      <w:sz w:val="32"/>
                      <w:szCs w:val="32"/>
                    </w:rPr>
                  </w:pPr>
                  <w:r w:rsidRPr="005056B2">
                    <w:rPr>
                      <w:rFonts w:ascii="TH SarabunPSK" w:hAnsi="TH SarabunPSK" w:cs="TH SarabunPSK" w:hint="cs"/>
                      <w:sz w:val="32"/>
                      <w:szCs w:val="32"/>
                      <w:cs/>
                    </w:rPr>
                    <w:t xml:space="preserve">  280 ล้านหุ้น</w:t>
                  </w:r>
                </w:p>
              </w:tc>
            </w:tr>
            <w:tr w:rsidR="00B31898" w:rsidRPr="005056B2" w:rsidTr="00FE0B2B">
              <w:tc>
                <w:tcPr>
                  <w:tcW w:w="2909" w:type="dxa"/>
                </w:tcPr>
                <w:p w:rsidR="00B31898" w:rsidRPr="005056B2" w:rsidRDefault="00B31898" w:rsidP="002345BA">
                  <w:pPr>
                    <w:spacing w:line="320" w:lineRule="exact"/>
                    <w:jc w:val="thaiDistribute"/>
                    <w:rPr>
                      <w:rFonts w:ascii="TH SarabunPSK" w:hAnsi="TH SarabunPSK" w:cs="TH SarabunPSK"/>
                      <w:sz w:val="32"/>
                      <w:szCs w:val="32"/>
                    </w:rPr>
                  </w:pPr>
                  <w:r w:rsidRPr="005056B2">
                    <w:rPr>
                      <w:rFonts w:ascii="TH SarabunPSK" w:hAnsi="TH SarabunPSK" w:cs="TH SarabunPSK" w:hint="cs"/>
                      <w:sz w:val="32"/>
                      <w:szCs w:val="32"/>
                      <w:cs/>
                    </w:rPr>
                    <w:t>หุ้นส่วนเกินที่ผู้ประกันการจำหน่ายหลักทรัพย์ยืมกองทุนฯ เพื่อรักษาเสถียรภาพราคา</w:t>
                  </w:r>
                  <w:r>
                    <w:rPr>
                      <w:rFonts w:ascii="TH SarabunPSK" w:hAnsi="TH SarabunPSK" w:cs="TH SarabunPSK" w:hint="cs"/>
                      <w:sz w:val="32"/>
                      <w:szCs w:val="32"/>
                      <w:vertAlign w:val="superscript"/>
                      <w:cs/>
                    </w:rPr>
                    <w:t>2</w:t>
                  </w:r>
                </w:p>
              </w:tc>
              <w:tc>
                <w:tcPr>
                  <w:tcW w:w="2909" w:type="dxa"/>
                </w:tcPr>
                <w:p w:rsidR="00B31898" w:rsidRPr="005056B2" w:rsidRDefault="00B31898" w:rsidP="002345BA">
                  <w:pPr>
                    <w:spacing w:line="320" w:lineRule="exact"/>
                    <w:jc w:val="thaiDistribute"/>
                    <w:rPr>
                      <w:rFonts w:ascii="TH SarabunPSK" w:hAnsi="TH SarabunPSK" w:cs="TH SarabunPSK"/>
                      <w:sz w:val="32"/>
                      <w:szCs w:val="32"/>
                    </w:rPr>
                  </w:pPr>
                  <w:r w:rsidRPr="005056B2">
                    <w:rPr>
                      <w:rFonts w:ascii="TH SarabunPSK" w:hAnsi="TH SarabunPSK" w:cs="TH SarabunPSK" w:hint="cs"/>
                      <w:sz w:val="32"/>
                      <w:szCs w:val="32"/>
                      <w:cs/>
                    </w:rPr>
                    <w:t xml:space="preserve">  230 ล้านหุ้น</w:t>
                  </w:r>
                </w:p>
              </w:tc>
            </w:tr>
          </w:tbl>
          <w:p w:rsidR="00B31898" w:rsidRPr="005056B2" w:rsidRDefault="00B31898" w:rsidP="002345BA">
            <w:pPr>
              <w:spacing w:line="320" w:lineRule="exact"/>
              <w:jc w:val="thaiDistribute"/>
              <w:rPr>
                <w:rFonts w:ascii="TH SarabunPSK" w:hAnsi="TH SarabunPSK" w:cs="TH SarabunPSK"/>
                <w:sz w:val="32"/>
                <w:szCs w:val="32"/>
              </w:rPr>
            </w:pPr>
          </w:p>
        </w:tc>
      </w:tr>
      <w:tr w:rsidR="00B31898" w:rsidTr="00FE0B2B">
        <w:tc>
          <w:tcPr>
            <w:tcW w:w="2972" w:type="dxa"/>
          </w:tcPr>
          <w:p w:rsidR="00B31898" w:rsidRPr="00582265" w:rsidRDefault="00B31898" w:rsidP="002345BA">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การจัดสรรให้นักลงทุนจองซื้อหุ้น</w:t>
            </w:r>
          </w:p>
        </w:tc>
        <w:tc>
          <w:tcPr>
            <w:tcW w:w="6044" w:type="dxa"/>
          </w:tcPr>
          <w:tbl>
            <w:tblPr>
              <w:tblStyle w:val="TableGrid"/>
              <w:tblW w:w="0" w:type="auto"/>
              <w:tblLook w:val="04A0" w:firstRow="1" w:lastRow="0" w:firstColumn="1" w:lastColumn="0" w:noHBand="0" w:noVBand="1"/>
            </w:tblPr>
            <w:tblGrid>
              <w:gridCol w:w="2909"/>
              <w:gridCol w:w="2909"/>
            </w:tblGrid>
            <w:tr w:rsidR="00B31898" w:rsidRPr="005056B2" w:rsidTr="00FE0B2B">
              <w:tc>
                <w:tcPr>
                  <w:tcW w:w="2909" w:type="dxa"/>
                </w:tcPr>
                <w:p w:rsidR="00B31898" w:rsidRPr="005056B2" w:rsidRDefault="00B31898" w:rsidP="002345BA">
                  <w:pPr>
                    <w:spacing w:line="320" w:lineRule="exact"/>
                    <w:jc w:val="thaiDistribute"/>
                    <w:rPr>
                      <w:rFonts w:ascii="TH SarabunPSK" w:hAnsi="TH SarabunPSK" w:cs="TH SarabunPSK"/>
                      <w:sz w:val="32"/>
                      <w:szCs w:val="32"/>
                    </w:rPr>
                  </w:pPr>
                  <w:r w:rsidRPr="005056B2">
                    <w:rPr>
                      <w:rFonts w:ascii="TH SarabunPSK" w:hAnsi="TH SarabunPSK" w:cs="TH SarabunPSK" w:hint="cs"/>
                      <w:sz w:val="32"/>
                      <w:szCs w:val="32"/>
                      <w:cs/>
                    </w:rPr>
                    <w:t>รายย่อย</w:t>
                  </w:r>
                </w:p>
              </w:tc>
              <w:tc>
                <w:tcPr>
                  <w:tcW w:w="2909" w:type="dxa"/>
                </w:tcPr>
                <w:p w:rsidR="00B31898" w:rsidRPr="005056B2" w:rsidRDefault="00B31898" w:rsidP="002345BA">
                  <w:pPr>
                    <w:spacing w:line="320" w:lineRule="exact"/>
                    <w:jc w:val="thaiDistribute"/>
                    <w:rPr>
                      <w:rFonts w:ascii="TH SarabunPSK" w:hAnsi="TH SarabunPSK" w:cs="TH SarabunPSK"/>
                      <w:sz w:val="32"/>
                      <w:szCs w:val="32"/>
                    </w:rPr>
                  </w:pPr>
                  <w:r w:rsidRPr="005056B2">
                    <w:rPr>
                      <w:rFonts w:ascii="TH SarabunPSK" w:hAnsi="TH SarabunPSK" w:cs="TH SarabunPSK" w:hint="cs"/>
                      <w:sz w:val="32"/>
                      <w:szCs w:val="32"/>
                      <w:cs/>
                    </w:rPr>
                    <w:t>ร้อยละ 24</w:t>
                  </w:r>
                </w:p>
              </w:tc>
            </w:tr>
            <w:tr w:rsidR="00B31898" w:rsidRPr="005056B2" w:rsidTr="00FE0B2B">
              <w:tc>
                <w:tcPr>
                  <w:tcW w:w="2909" w:type="dxa"/>
                </w:tcPr>
                <w:p w:rsidR="00B31898" w:rsidRPr="005056B2" w:rsidRDefault="00B31898" w:rsidP="002345BA">
                  <w:pPr>
                    <w:spacing w:line="320" w:lineRule="exact"/>
                    <w:jc w:val="thaiDistribute"/>
                    <w:rPr>
                      <w:rFonts w:ascii="TH SarabunPSK" w:hAnsi="TH SarabunPSK" w:cs="TH SarabunPSK"/>
                      <w:sz w:val="32"/>
                      <w:szCs w:val="32"/>
                    </w:rPr>
                  </w:pPr>
                  <w:r w:rsidRPr="005056B2">
                    <w:rPr>
                      <w:rFonts w:ascii="TH SarabunPSK" w:hAnsi="TH SarabunPSK" w:cs="TH SarabunPSK" w:hint="cs"/>
                      <w:sz w:val="32"/>
                      <w:szCs w:val="32"/>
                      <w:cs/>
                    </w:rPr>
                    <w:t>สถาบันในประเทศ</w:t>
                  </w:r>
                </w:p>
              </w:tc>
              <w:tc>
                <w:tcPr>
                  <w:tcW w:w="2909" w:type="dxa"/>
                </w:tcPr>
                <w:p w:rsidR="00B31898" w:rsidRPr="005056B2" w:rsidRDefault="00B31898" w:rsidP="002345BA">
                  <w:pPr>
                    <w:spacing w:line="320" w:lineRule="exact"/>
                    <w:jc w:val="thaiDistribute"/>
                    <w:rPr>
                      <w:rFonts w:ascii="TH SarabunPSK" w:hAnsi="TH SarabunPSK" w:cs="TH SarabunPSK"/>
                      <w:sz w:val="32"/>
                      <w:szCs w:val="32"/>
                    </w:rPr>
                  </w:pPr>
                  <w:r w:rsidRPr="005056B2">
                    <w:rPr>
                      <w:rFonts w:ascii="TH SarabunPSK" w:hAnsi="TH SarabunPSK" w:cs="TH SarabunPSK" w:hint="cs"/>
                      <w:sz w:val="32"/>
                      <w:szCs w:val="32"/>
                      <w:cs/>
                    </w:rPr>
                    <w:t>ร้อยละ 58</w:t>
                  </w:r>
                </w:p>
              </w:tc>
            </w:tr>
            <w:tr w:rsidR="00B31898" w:rsidRPr="005056B2" w:rsidTr="00FE0B2B">
              <w:tc>
                <w:tcPr>
                  <w:tcW w:w="2909" w:type="dxa"/>
                </w:tcPr>
                <w:p w:rsidR="00B31898" w:rsidRPr="005056B2" w:rsidRDefault="00B31898" w:rsidP="002345BA">
                  <w:pPr>
                    <w:spacing w:line="320" w:lineRule="exact"/>
                    <w:jc w:val="thaiDistribute"/>
                    <w:rPr>
                      <w:rFonts w:ascii="TH SarabunPSK" w:hAnsi="TH SarabunPSK" w:cs="TH SarabunPSK"/>
                      <w:sz w:val="32"/>
                      <w:szCs w:val="32"/>
                    </w:rPr>
                  </w:pPr>
                  <w:r w:rsidRPr="005056B2">
                    <w:rPr>
                      <w:rFonts w:ascii="TH SarabunPSK" w:hAnsi="TH SarabunPSK" w:cs="TH SarabunPSK" w:hint="cs"/>
                      <w:sz w:val="32"/>
                      <w:szCs w:val="32"/>
                      <w:cs/>
                    </w:rPr>
                    <w:t>สถาบันต่างประเทศ</w:t>
                  </w:r>
                </w:p>
              </w:tc>
              <w:tc>
                <w:tcPr>
                  <w:tcW w:w="2909" w:type="dxa"/>
                </w:tcPr>
                <w:p w:rsidR="00B31898" w:rsidRPr="005056B2" w:rsidRDefault="00B31898" w:rsidP="002345BA">
                  <w:pPr>
                    <w:spacing w:line="320" w:lineRule="exact"/>
                    <w:jc w:val="thaiDistribute"/>
                    <w:rPr>
                      <w:rFonts w:ascii="TH SarabunPSK" w:hAnsi="TH SarabunPSK" w:cs="TH SarabunPSK"/>
                      <w:sz w:val="32"/>
                      <w:szCs w:val="32"/>
                    </w:rPr>
                  </w:pPr>
                  <w:r w:rsidRPr="005056B2">
                    <w:rPr>
                      <w:rFonts w:ascii="TH SarabunPSK" w:hAnsi="TH SarabunPSK" w:cs="TH SarabunPSK" w:hint="cs"/>
                      <w:sz w:val="32"/>
                      <w:szCs w:val="32"/>
                      <w:cs/>
                    </w:rPr>
                    <w:t>ร้อยละ 18</w:t>
                  </w:r>
                </w:p>
              </w:tc>
            </w:tr>
          </w:tbl>
          <w:p w:rsidR="00B31898" w:rsidRPr="005056B2" w:rsidRDefault="00B31898" w:rsidP="002345BA">
            <w:pPr>
              <w:spacing w:line="320" w:lineRule="exact"/>
              <w:jc w:val="thaiDistribute"/>
              <w:rPr>
                <w:rFonts w:ascii="TH SarabunPSK" w:hAnsi="TH SarabunPSK" w:cs="TH SarabunPSK"/>
                <w:sz w:val="32"/>
                <w:szCs w:val="32"/>
              </w:rPr>
            </w:pPr>
          </w:p>
        </w:tc>
      </w:tr>
    </w:tbl>
    <w:p w:rsidR="00B31898" w:rsidRDefault="00B31898" w:rsidP="002345BA">
      <w:pPr>
        <w:spacing w:line="320" w:lineRule="exact"/>
        <w:jc w:val="thaiDistribute"/>
        <w:rPr>
          <w:rFonts w:ascii="TH SarabunPSK" w:hAnsi="TH SarabunPSK" w:cs="TH SarabunPSK"/>
          <w:sz w:val="32"/>
          <w:szCs w:val="32"/>
        </w:rPr>
      </w:pPr>
      <w:r>
        <w:rPr>
          <w:rFonts w:ascii="TH SarabunPSK" w:hAnsi="TH SarabunPSK" w:cs="TH SarabunPSK" w:hint="cs"/>
          <w:sz w:val="32"/>
          <w:szCs w:val="32"/>
          <w:vertAlign w:val="superscript"/>
          <w:cs/>
        </w:rPr>
        <w:t>2</w:t>
      </w:r>
      <w:r w:rsidRPr="003A3A75">
        <w:rPr>
          <w:rFonts w:ascii="TH SarabunPSK" w:hAnsi="TH SarabunPSK" w:cs="TH SarabunPSK" w:hint="cs"/>
          <w:sz w:val="32"/>
          <w:szCs w:val="32"/>
          <w:vertAlign w:val="superscript"/>
          <w:cs/>
        </w:rPr>
        <w:t xml:space="preserve"> </w:t>
      </w:r>
      <w:r w:rsidRPr="00512047">
        <w:rPr>
          <w:rFonts w:ascii="TH SarabunPSK" w:hAnsi="TH SarabunPSK" w:cs="TH SarabunPSK" w:hint="cs"/>
          <w:sz w:val="24"/>
          <w:szCs w:val="24"/>
          <w:cs/>
        </w:rPr>
        <w:t>กองทุนฯ จะได้รับหุ้นคืนจำนวนดังกล่าวเมื่อสิ้นสุดกระบวนการรักษาเสถียรภาพราคา</w:t>
      </w:r>
    </w:p>
    <w:p w:rsidR="00B31898" w:rsidRPr="007633C4" w:rsidRDefault="00B31898" w:rsidP="00234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Pr="00E636FD">
        <w:rPr>
          <w:rFonts w:ascii="TH SarabunPSK" w:hAnsi="TH SarabunPSK" w:cs="TH SarabunPSK"/>
          <w:sz w:val="36"/>
          <w:szCs w:val="36"/>
          <w:cs/>
        </w:rPr>
        <w:tab/>
      </w:r>
      <w:r w:rsidRPr="007633C4">
        <w:rPr>
          <w:rFonts w:ascii="TH SarabunPSK" w:hAnsi="TH SarabunPSK" w:cs="TH SarabunPSK" w:hint="cs"/>
          <w:sz w:val="32"/>
          <w:szCs w:val="32"/>
          <w:cs/>
        </w:rPr>
        <w:t>ภายหลังจากการขายหุ้น บสก. ในครั้งนี้แล้ว กองทุนฯ จะยังคงเหลือหุ้น 1</w:t>
      </w:r>
      <w:r w:rsidRPr="007633C4">
        <w:rPr>
          <w:rFonts w:ascii="TH SarabunPSK" w:hAnsi="TH SarabunPSK" w:cs="TH SarabunPSK"/>
          <w:sz w:val="32"/>
          <w:szCs w:val="32"/>
        </w:rPr>
        <w:t>,</w:t>
      </w:r>
      <w:r w:rsidRPr="007633C4">
        <w:rPr>
          <w:rFonts w:ascii="TH SarabunPSK" w:hAnsi="TH SarabunPSK" w:cs="TH SarabunPSK" w:hint="cs"/>
          <w:sz w:val="32"/>
          <w:szCs w:val="32"/>
          <w:cs/>
        </w:rPr>
        <w:t xml:space="preserve">480 ล้านหุ้น </w:t>
      </w:r>
      <w:r>
        <w:rPr>
          <w:rFonts w:ascii="TH SarabunPSK" w:hAnsi="TH SarabunPSK" w:cs="TH SarabunPSK" w:hint="cs"/>
          <w:sz w:val="32"/>
          <w:szCs w:val="32"/>
          <w:cs/>
        </w:rPr>
        <w:t xml:space="preserve">                </w:t>
      </w:r>
      <w:r w:rsidRPr="007633C4">
        <w:rPr>
          <w:rFonts w:ascii="TH SarabunPSK" w:hAnsi="TH SarabunPSK" w:cs="TH SarabunPSK" w:hint="cs"/>
          <w:sz w:val="32"/>
          <w:szCs w:val="32"/>
          <w:cs/>
        </w:rPr>
        <w:t>(คิดเป็นสัดส่วนร้อยละ 45.79) โดยกองทุนฯ ได้รับเงินจากการขายหุ้นครั้งนี้สุทธิจำนวน 21</w:t>
      </w:r>
      <w:r w:rsidRPr="007633C4">
        <w:rPr>
          <w:rFonts w:ascii="TH SarabunPSK" w:hAnsi="TH SarabunPSK" w:cs="TH SarabunPSK"/>
          <w:sz w:val="32"/>
          <w:szCs w:val="32"/>
        </w:rPr>
        <w:t>,</w:t>
      </w:r>
      <w:r w:rsidRPr="007633C4">
        <w:rPr>
          <w:rFonts w:ascii="TH SarabunPSK" w:hAnsi="TH SarabunPSK" w:cs="TH SarabunPSK" w:hint="cs"/>
          <w:sz w:val="32"/>
          <w:szCs w:val="32"/>
          <w:cs/>
        </w:rPr>
        <w:t xml:space="preserve">578 ล้านบาท </w:t>
      </w:r>
      <w:r>
        <w:rPr>
          <w:rFonts w:ascii="TH SarabunPSK" w:hAnsi="TH SarabunPSK" w:cs="TH SarabunPSK" w:hint="cs"/>
          <w:sz w:val="32"/>
          <w:szCs w:val="32"/>
          <w:cs/>
        </w:rPr>
        <w:t xml:space="preserve">                </w:t>
      </w:r>
      <w:r w:rsidRPr="007633C4">
        <w:rPr>
          <w:rFonts w:ascii="TH SarabunPSK" w:hAnsi="TH SarabunPSK" w:cs="TH SarabunPSK" w:hint="cs"/>
          <w:sz w:val="32"/>
          <w:szCs w:val="32"/>
          <w:cs/>
        </w:rPr>
        <w:t>(1</w:t>
      </w:r>
      <w:r w:rsidRPr="007633C4">
        <w:rPr>
          <w:rFonts w:ascii="TH SarabunPSK" w:hAnsi="TH SarabunPSK" w:cs="TH SarabunPSK"/>
          <w:sz w:val="32"/>
          <w:szCs w:val="32"/>
        </w:rPr>
        <w:t>,</w:t>
      </w:r>
      <w:r w:rsidRPr="007633C4">
        <w:rPr>
          <w:rFonts w:ascii="TH SarabunPSK" w:hAnsi="TH SarabunPSK" w:cs="TH SarabunPSK" w:hint="cs"/>
          <w:sz w:val="32"/>
          <w:szCs w:val="32"/>
          <w:cs/>
        </w:rPr>
        <w:t xml:space="preserve">255 ล้านหุ้น </w:t>
      </w:r>
      <w:r w:rsidRPr="007633C4">
        <w:rPr>
          <w:rFonts w:ascii="TH SarabunPSK" w:hAnsi="TH SarabunPSK" w:cs="TH SarabunPSK"/>
          <w:sz w:val="32"/>
          <w:szCs w:val="32"/>
        </w:rPr>
        <w:t>x 17</w:t>
      </w:r>
      <w:r w:rsidRPr="007633C4">
        <w:rPr>
          <w:rFonts w:ascii="TH SarabunPSK" w:hAnsi="TH SarabunPSK" w:cs="TH SarabunPSK"/>
          <w:sz w:val="32"/>
          <w:szCs w:val="32"/>
          <w:cs/>
        </w:rPr>
        <w:t>.</w:t>
      </w:r>
      <w:r w:rsidRPr="007633C4">
        <w:rPr>
          <w:rFonts w:ascii="TH SarabunPSK" w:hAnsi="TH SarabunPSK" w:cs="TH SarabunPSK"/>
          <w:sz w:val="32"/>
          <w:szCs w:val="32"/>
        </w:rPr>
        <w:t xml:space="preserve">50 </w:t>
      </w:r>
      <w:r w:rsidRPr="007633C4">
        <w:rPr>
          <w:rFonts w:ascii="TH SarabunPSK" w:hAnsi="TH SarabunPSK" w:cs="TH SarabunPSK" w:hint="cs"/>
          <w:sz w:val="32"/>
          <w:szCs w:val="32"/>
          <w:cs/>
        </w:rPr>
        <w:t xml:space="preserve">บาท </w:t>
      </w:r>
      <w:r w:rsidRPr="007633C4">
        <w:rPr>
          <w:rFonts w:ascii="TH SarabunPSK" w:hAnsi="TH SarabunPSK" w:cs="TH SarabunPSK"/>
          <w:sz w:val="32"/>
          <w:szCs w:val="32"/>
          <w:cs/>
        </w:rPr>
        <w:t>–</w:t>
      </w:r>
      <w:r w:rsidRPr="007633C4">
        <w:rPr>
          <w:rFonts w:ascii="TH SarabunPSK" w:hAnsi="TH SarabunPSK" w:cs="TH SarabunPSK" w:hint="cs"/>
          <w:sz w:val="32"/>
          <w:szCs w:val="32"/>
          <w:cs/>
        </w:rPr>
        <w:t xml:space="preserve"> ค่าธรรมเนียมการขาย) นอกเหนือจากเงินปันผลพิเศษที่ได้รับก่อนการขาย 13</w:t>
      </w:r>
      <w:r w:rsidRPr="007633C4">
        <w:rPr>
          <w:rFonts w:ascii="TH SarabunPSK" w:hAnsi="TH SarabunPSK" w:cs="TH SarabunPSK"/>
          <w:sz w:val="32"/>
          <w:szCs w:val="32"/>
        </w:rPr>
        <w:t>,</w:t>
      </w:r>
      <w:r w:rsidRPr="007633C4">
        <w:rPr>
          <w:rFonts w:ascii="TH SarabunPSK" w:hAnsi="TH SarabunPSK" w:cs="TH SarabunPSK" w:hint="cs"/>
          <w:sz w:val="32"/>
          <w:szCs w:val="32"/>
          <w:cs/>
        </w:rPr>
        <w:t>000 ล้านบาท</w:t>
      </w:r>
    </w:p>
    <w:p w:rsidR="00B31898" w:rsidRPr="007633C4" w:rsidRDefault="00B31898" w:rsidP="002345BA">
      <w:pPr>
        <w:spacing w:line="320" w:lineRule="exact"/>
        <w:jc w:val="thaiDistribute"/>
        <w:rPr>
          <w:rFonts w:ascii="TH SarabunPSK" w:hAnsi="TH SarabunPSK" w:cs="TH SarabunPSK"/>
          <w:sz w:val="32"/>
          <w:szCs w:val="32"/>
        </w:rPr>
      </w:pPr>
      <w:r w:rsidRPr="007633C4">
        <w:rPr>
          <w:rFonts w:ascii="TH SarabunPSK" w:hAnsi="TH SarabunPSK" w:cs="TH SarabunPSK"/>
          <w:sz w:val="32"/>
          <w:szCs w:val="32"/>
          <w:cs/>
        </w:rPr>
        <w:tab/>
      </w:r>
      <w:r w:rsidRPr="007633C4">
        <w:rPr>
          <w:rFonts w:ascii="TH SarabunPSK" w:hAnsi="TH SarabunPSK" w:cs="TH SarabunPSK"/>
          <w:sz w:val="32"/>
          <w:szCs w:val="32"/>
          <w:cs/>
        </w:rPr>
        <w:tab/>
      </w:r>
      <w:r w:rsidRPr="007633C4">
        <w:rPr>
          <w:rFonts w:ascii="TH SarabunPSK" w:hAnsi="TH SarabunPSK" w:cs="TH SarabunPSK" w:hint="cs"/>
          <w:sz w:val="32"/>
          <w:szCs w:val="32"/>
          <w:cs/>
        </w:rPr>
        <w:t xml:space="preserve">2. </w:t>
      </w:r>
      <w:r w:rsidRPr="007633C4">
        <w:rPr>
          <w:rFonts w:ascii="TH SarabunPSK" w:hAnsi="TH SarabunPSK" w:cs="TH SarabunPSK" w:hint="cs"/>
          <w:b/>
          <w:bCs/>
          <w:sz w:val="32"/>
          <w:szCs w:val="32"/>
          <w:cs/>
        </w:rPr>
        <w:t>คณะกรรมการจัดการกองทุนฯ ในการประชุมเมื่อวันที่ 20 พฤศจิกายน 2562 ได้มีมติให้กองทุนฯ นำเสนอคณะรัฐมนตรีพิจารณาอนุมัติการโอนเงินจำนวนรวม 34</w:t>
      </w:r>
      <w:r w:rsidRPr="007633C4">
        <w:rPr>
          <w:rFonts w:ascii="TH SarabunPSK" w:hAnsi="TH SarabunPSK" w:cs="TH SarabunPSK"/>
          <w:b/>
          <w:bCs/>
          <w:sz w:val="32"/>
          <w:szCs w:val="32"/>
        </w:rPr>
        <w:t>,</w:t>
      </w:r>
      <w:r w:rsidRPr="007633C4">
        <w:rPr>
          <w:rFonts w:ascii="TH SarabunPSK" w:hAnsi="TH SarabunPSK" w:cs="TH SarabunPSK" w:hint="cs"/>
          <w:b/>
          <w:bCs/>
          <w:sz w:val="32"/>
          <w:szCs w:val="32"/>
          <w:cs/>
        </w:rPr>
        <w:t>578 ล้านบาท</w:t>
      </w:r>
      <w:r w:rsidRPr="007633C4">
        <w:rPr>
          <w:rFonts w:ascii="TH SarabunPSK" w:hAnsi="TH SarabunPSK" w:cs="TH SarabunPSK" w:hint="cs"/>
          <w:sz w:val="32"/>
          <w:szCs w:val="32"/>
          <w:cs/>
        </w:rPr>
        <w:t xml:space="preserve"> (การขายหุ้น บสก. สุทธิ </w:t>
      </w:r>
      <w:r w:rsidRPr="007633C4">
        <w:rPr>
          <w:rFonts w:ascii="TH SarabunPSK" w:hAnsi="TH SarabunPSK" w:cs="TH SarabunPSK" w:hint="cs"/>
          <w:sz w:val="32"/>
          <w:szCs w:val="32"/>
          <w:cs/>
        </w:rPr>
        <w:lastRenderedPageBreak/>
        <w:t>21</w:t>
      </w:r>
      <w:r w:rsidRPr="007633C4">
        <w:rPr>
          <w:rFonts w:ascii="TH SarabunPSK" w:hAnsi="TH SarabunPSK" w:cs="TH SarabunPSK"/>
          <w:sz w:val="32"/>
          <w:szCs w:val="32"/>
        </w:rPr>
        <w:t>,</w:t>
      </w:r>
      <w:r w:rsidRPr="007633C4">
        <w:rPr>
          <w:rFonts w:ascii="TH SarabunPSK" w:hAnsi="TH SarabunPSK" w:cs="TH SarabunPSK" w:hint="cs"/>
          <w:sz w:val="32"/>
          <w:szCs w:val="32"/>
          <w:cs/>
        </w:rPr>
        <w:t>578 ล้านบาท และเงินปันผลพิเศษที่ได้รับก่อนการขาย 13</w:t>
      </w:r>
      <w:r w:rsidRPr="007633C4">
        <w:rPr>
          <w:rFonts w:ascii="TH SarabunPSK" w:hAnsi="TH SarabunPSK" w:cs="TH SarabunPSK"/>
          <w:sz w:val="32"/>
          <w:szCs w:val="32"/>
        </w:rPr>
        <w:t>,</w:t>
      </w:r>
      <w:r w:rsidRPr="007633C4">
        <w:rPr>
          <w:rFonts w:ascii="TH SarabunPSK" w:hAnsi="TH SarabunPSK" w:cs="TH SarabunPSK" w:hint="cs"/>
          <w:sz w:val="32"/>
          <w:szCs w:val="32"/>
          <w:cs/>
        </w:rPr>
        <w:t xml:space="preserve">000 ล้านบาท) เพื่อชำระคืนต้นเงินกู้ </w:t>
      </w:r>
      <w:r w:rsidRPr="007633C4">
        <w:rPr>
          <w:rFonts w:ascii="TH SarabunPSK" w:hAnsi="TH SarabunPSK" w:cs="TH SarabunPSK"/>
          <w:sz w:val="32"/>
          <w:szCs w:val="32"/>
        </w:rPr>
        <w:t xml:space="preserve">FIDF 1 </w:t>
      </w:r>
      <w:r>
        <w:rPr>
          <w:rFonts w:ascii="TH SarabunPSK" w:hAnsi="TH SarabunPSK" w:cs="TH SarabunPSK"/>
          <w:sz w:val="32"/>
          <w:szCs w:val="32"/>
          <w:cs/>
        </w:rPr>
        <w:t xml:space="preserve">               </w:t>
      </w:r>
      <w:r w:rsidRPr="007633C4">
        <w:rPr>
          <w:rFonts w:ascii="TH SarabunPSK" w:hAnsi="TH SarabunPSK" w:cs="TH SarabunPSK" w:hint="cs"/>
          <w:sz w:val="32"/>
          <w:szCs w:val="32"/>
          <w:cs/>
        </w:rPr>
        <w:t>และ</w:t>
      </w:r>
      <w:r w:rsidRPr="007633C4">
        <w:rPr>
          <w:rFonts w:ascii="TH SarabunPSK" w:hAnsi="TH SarabunPSK" w:cs="TH SarabunPSK"/>
          <w:sz w:val="32"/>
          <w:szCs w:val="32"/>
        </w:rPr>
        <w:t xml:space="preserve"> FIDF 3 </w:t>
      </w:r>
      <w:r w:rsidRPr="007633C4">
        <w:rPr>
          <w:rFonts w:ascii="TH SarabunPSK" w:hAnsi="TH SarabunPSK" w:cs="TH SarabunPSK" w:hint="cs"/>
          <w:sz w:val="32"/>
          <w:szCs w:val="32"/>
          <w:cs/>
        </w:rPr>
        <w:t>สำหรับปีงบประมาณ 2563 เพิ่มเติม</w:t>
      </w:r>
    </w:p>
    <w:p w:rsidR="00B31898" w:rsidRPr="007633C4" w:rsidRDefault="00B31898" w:rsidP="002345BA">
      <w:pPr>
        <w:spacing w:line="320" w:lineRule="exact"/>
        <w:jc w:val="thaiDistribute"/>
        <w:rPr>
          <w:rFonts w:ascii="TH SarabunPSK" w:hAnsi="TH SarabunPSK" w:cs="TH SarabunPSK"/>
          <w:sz w:val="32"/>
          <w:szCs w:val="32"/>
        </w:rPr>
      </w:pPr>
    </w:p>
    <w:p w:rsidR="0079264F" w:rsidRPr="007633C4" w:rsidRDefault="003234FF" w:rsidP="002345B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11. </w:t>
      </w:r>
      <w:r w:rsidR="0079264F" w:rsidRPr="007633C4">
        <w:rPr>
          <w:rFonts w:ascii="TH SarabunPSK" w:hAnsi="TH SarabunPSK" w:cs="TH SarabunPSK" w:hint="cs"/>
          <w:b/>
          <w:bCs/>
          <w:sz w:val="32"/>
          <w:szCs w:val="32"/>
          <w:cs/>
        </w:rPr>
        <w:t>เรื่อง การให้สิทธิ (คืนสิทธิ) ขั้นพื้นฐานด้านสาธารณสุขกับบุคคลที่มีปัญหาสถานะและสิทธิ เพิ่มเติม</w:t>
      </w:r>
    </w:p>
    <w:p w:rsidR="00B31898" w:rsidRDefault="0079264F" w:rsidP="002345BA">
      <w:pPr>
        <w:spacing w:line="320" w:lineRule="exact"/>
        <w:jc w:val="thaiDistribute"/>
        <w:rPr>
          <w:rFonts w:ascii="TH SarabunPSK" w:hAnsi="TH SarabunPSK" w:cs="TH SarabunPSK"/>
          <w:sz w:val="32"/>
          <w:szCs w:val="32"/>
        </w:rPr>
      </w:pPr>
      <w:r w:rsidRPr="007633C4">
        <w:rPr>
          <w:rFonts w:ascii="TH SarabunPSK" w:hAnsi="TH SarabunPSK" w:cs="TH SarabunPSK"/>
          <w:b/>
          <w:bCs/>
          <w:sz w:val="32"/>
          <w:szCs w:val="32"/>
          <w:cs/>
        </w:rPr>
        <w:tab/>
      </w:r>
      <w:r w:rsidRPr="007633C4">
        <w:rPr>
          <w:rFonts w:ascii="TH SarabunPSK" w:hAnsi="TH SarabunPSK" w:cs="TH SarabunPSK"/>
          <w:b/>
          <w:bCs/>
          <w:sz w:val="32"/>
          <w:szCs w:val="32"/>
          <w:cs/>
        </w:rPr>
        <w:tab/>
      </w:r>
      <w:r w:rsidRPr="007633C4">
        <w:rPr>
          <w:rFonts w:ascii="TH SarabunPSK" w:hAnsi="TH SarabunPSK" w:cs="TH SarabunPSK" w:hint="cs"/>
          <w:sz w:val="32"/>
          <w:szCs w:val="32"/>
          <w:cs/>
        </w:rPr>
        <w:t>คณะรัฐมนตรี</w:t>
      </w:r>
      <w:r>
        <w:rPr>
          <w:rFonts w:ascii="TH SarabunPSK" w:hAnsi="TH SarabunPSK" w:cs="TH SarabunPSK" w:hint="cs"/>
          <w:sz w:val="32"/>
          <w:szCs w:val="32"/>
          <w:cs/>
        </w:rPr>
        <w:t>พิจารณา</w:t>
      </w:r>
      <w:r w:rsidRPr="00515E20">
        <w:rPr>
          <w:rFonts w:ascii="TH SarabunPSK" w:hAnsi="TH SarabunPSK" w:cs="TH SarabunPSK" w:hint="cs"/>
          <w:sz w:val="32"/>
          <w:szCs w:val="32"/>
          <w:cs/>
        </w:rPr>
        <w:t>เรื่อง การให้สิทธิ (คืนสิทธิ) ขั้นพื้นฐานด้านสาธารณสุขกับบุคคลที่มีปัญหาสถานะและสิทธิ เพิ่มเติม</w:t>
      </w:r>
      <w:r>
        <w:rPr>
          <w:rFonts w:ascii="TH SarabunPSK" w:hAnsi="TH SarabunPSK" w:cs="TH SarabunPSK" w:hint="cs"/>
          <w:sz w:val="32"/>
          <w:szCs w:val="32"/>
          <w:cs/>
        </w:rPr>
        <w:t xml:space="preserve"> </w:t>
      </w:r>
      <w:r w:rsidRPr="007633C4">
        <w:rPr>
          <w:rFonts w:ascii="TH SarabunPSK" w:hAnsi="TH SarabunPSK" w:cs="TH SarabunPSK" w:hint="cs"/>
          <w:sz w:val="32"/>
          <w:szCs w:val="32"/>
          <w:cs/>
        </w:rPr>
        <w:t>ตามที่กระทรวงสาธารณสุข (สธ.) เส</w:t>
      </w:r>
      <w:r>
        <w:rPr>
          <w:rFonts w:ascii="TH SarabunPSK" w:hAnsi="TH SarabunPSK" w:cs="TH SarabunPSK" w:hint="cs"/>
          <w:sz w:val="32"/>
          <w:szCs w:val="32"/>
          <w:cs/>
        </w:rPr>
        <w:t>นอ แล้ว</w:t>
      </w:r>
      <w:r w:rsidRPr="007633C4">
        <w:rPr>
          <w:rFonts w:ascii="TH SarabunPSK" w:hAnsi="TH SarabunPSK" w:cs="TH SarabunPSK" w:hint="cs"/>
          <w:sz w:val="32"/>
          <w:szCs w:val="32"/>
          <w:cs/>
        </w:rPr>
        <w:t>มีมติเห็นชอบในหลักการให้สิทธิ (คืนสิทธิ) ขั้นพื้นฐานด้านสาธารณสุขกับบุคคลที่มีปัญหาสถานะและสิทธิ เพิ่มเติม ตามที่กระทรวงมหาดไทย (มท.) ได้ขึ้นทะเบียนโดยมีเลขประจำตัว 13 หลัก เรียบร้อยแล้ว ในกลุ่มคนดั้งเดิมที่ไม่มีสัญชาติไทยแต่มีชื่ออยู่ในทะเบียนราษฎร เลขประจำตัวประเภท 3 และ 4 จำนวน 24</w:t>
      </w:r>
      <w:r w:rsidRPr="007633C4">
        <w:rPr>
          <w:rFonts w:ascii="TH SarabunPSK" w:hAnsi="TH SarabunPSK" w:cs="TH SarabunPSK"/>
          <w:sz w:val="32"/>
          <w:szCs w:val="32"/>
        </w:rPr>
        <w:t>,</w:t>
      </w:r>
      <w:r>
        <w:rPr>
          <w:rFonts w:ascii="TH SarabunPSK" w:hAnsi="TH SarabunPSK" w:cs="TH SarabunPSK" w:hint="cs"/>
          <w:sz w:val="32"/>
          <w:szCs w:val="32"/>
          <w:cs/>
        </w:rPr>
        <w:t>071</w:t>
      </w:r>
      <w:r w:rsidRPr="007633C4">
        <w:rPr>
          <w:rFonts w:ascii="TH SarabunPSK" w:hAnsi="TH SarabunPSK" w:cs="TH SarabunPSK" w:hint="cs"/>
          <w:sz w:val="32"/>
          <w:szCs w:val="32"/>
          <w:cs/>
        </w:rPr>
        <w:t xml:space="preserve"> คน</w:t>
      </w:r>
      <w:r>
        <w:rPr>
          <w:rFonts w:ascii="TH SarabunPSK" w:hAnsi="TH SarabunPSK" w:cs="TH SarabunPSK"/>
          <w:sz w:val="32"/>
          <w:szCs w:val="32"/>
          <w:cs/>
        </w:rPr>
        <w:t xml:space="preserve"> </w:t>
      </w:r>
      <w:r>
        <w:rPr>
          <w:rFonts w:ascii="TH SarabunPSK" w:hAnsi="TH SarabunPSK" w:cs="TH SarabunPSK" w:hint="cs"/>
          <w:sz w:val="32"/>
          <w:szCs w:val="32"/>
          <w:cs/>
        </w:rPr>
        <w:t>ซึ่งในการดำเนินการดังกล่าวส่งผลให้เกิดภาระงบประมาณเพิ่มขึ้น จำนวน 61</w:t>
      </w:r>
      <w:r>
        <w:rPr>
          <w:rFonts w:ascii="TH SarabunPSK" w:hAnsi="TH SarabunPSK" w:cs="TH SarabunPSK"/>
          <w:sz w:val="32"/>
          <w:szCs w:val="32"/>
        </w:rPr>
        <w:t>,</w:t>
      </w:r>
      <w:r>
        <w:rPr>
          <w:rFonts w:ascii="TH SarabunPSK" w:hAnsi="TH SarabunPSK" w:cs="TH SarabunPSK" w:hint="cs"/>
          <w:sz w:val="32"/>
          <w:szCs w:val="32"/>
          <w:cs/>
        </w:rPr>
        <w:t>802</w:t>
      </w:r>
      <w:r>
        <w:rPr>
          <w:rFonts w:ascii="TH SarabunPSK" w:hAnsi="TH SarabunPSK" w:cs="TH SarabunPSK"/>
          <w:sz w:val="32"/>
          <w:szCs w:val="32"/>
        </w:rPr>
        <w:t xml:space="preserve">,300 </w:t>
      </w:r>
      <w:r>
        <w:rPr>
          <w:rFonts w:ascii="TH SarabunPSK" w:hAnsi="TH SarabunPSK" w:cs="TH SarabunPSK" w:hint="cs"/>
          <w:sz w:val="32"/>
          <w:szCs w:val="32"/>
          <w:cs/>
        </w:rPr>
        <w:t>บาทต่อปี โดยให้สำนักงานปลัดกระทรวงสาธารณสุขจัดทำแผนการปฏิบัติงานและแผนการใช้จ่ายงบประมาณ เพื่อเสนอขอตั้งงบประมาณรายจ่ายประจำปีตามขั้นตอนต่อไป ตามความเห็น</w:t>
      </w:r>
      <w:r w:rsidR="00251943">
        <w:rPr>
          <w:rFonts w:ascii="TH SarabunPSK" w:hAnsi="TH SarabunPSK" w:cs="TH SarabunPSK" w:hint="cs"/>
          <w:sz w:val="32"/>
          <w:szCs w:val="32"/>
          <w:cs/>
        </w:rPr>
        <w:t>ของ</w:t>
      </w:r>
      <w:r>
        <w:rPr>
          <w:rFonts w:ascii="TH SarabunPSK" w:hAnsi="TH SarabunPSK" w:cs="TH SarabunPSK" w:hint="cs"/>
          <w:sz w:val="32"/>
          <w:szCs w:val="32"/>
          <w:cs/>
        </w:rPr>
        <w:t>สำนักงบประมาณ</w:t>
      </w:r>
    </w:p>
    <w:p w:rsidR="0079264F" w:rsidRPr="007633C4" w:rsidRDefault="0079264F" w:rsidP="002345BA">
      <w:pPr>
        <w:spacing w:line="320" w:lineRule="exact"/>
        <w:jc w:val="thaiDistribute"/>
        <w:rPr>
          <w:rFonts w:ascii="TH SarabunPSK" w:hAnsi="TH SarabunPSK" w:cs="TH SarabunPSK"/>
          <w:sz w:val="32"/>
          <w:szCs w:val="32"/>
        </w:rPr>
      </w:pPr>
    </w:p>
    <w:p w:rsidR="00B31898" w:rsidRPr="007633C4" w:rsidRDefault="003234FF" w:rsidP="002345B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12.</w:t>
      </w:r>
      <w:r w:rsidR="00B31898" w:rsidRPr="007633C4">
        <w:rPr>
          <w:rFonts w:ascii="TH SarabunPSK" w:hAnsi="TH SarabunPSK" w:cs="TH SarabunPSK" w:hint="cs"/>
          <w:b/>
          <w:bCs/>
          <w:sz w:val="32"/>
          <w:szCs w:val="32"/>
          <w:cs/>
        </w:rPr>
        <w:t xml:space="preserve"> เรื่อง ขอรับการจัดสรรงบประมาณรายจ่ายประจำปีงบประมาณ พ.ศ. 2562 ไปพลางก่อน งบกลาง รายการเงินสำรองจ่ายเพื่อกรณีฉุกเฉินหรือจำเป็น ครั้งที่ 2 รวมทั้งสิ้น 691.12 ล้านบาท เพื่อฟื้นฟูโครงสร้างพื้นฐานที่ได้รับความเสียหายจากอุทกภัยในพื้นที่ภาคเหนือและภาคตะวันออกเฉียงเหนือ (จำนวน 17 จังหวัด) ของ</w:t>
      </w:r>
      <w:r w:rsidR="00B31898">
        <w:rPr>
          <w:rFonts w:ascii="TH SarabunPSK" w:hAnsi="TH SarabunPSK" w:cs="TH SarabunPSK" w:hint="cs"/>
          <w:b/>
          <w:bCs/>
          <w:sz w:val="32"/>
          <w:szCs w:val="32"/>
          <w:cs/>
        </w:rPr>
        <w:t xml:space="preserve">              </w:t>
      </w:r>
      <w:r w:rsidR="00B31898" w:rsidRPr="007633C4">
        <w:rPr>
          <w:rFonts w:ascii="TH SarabunPSK" w:hAnsi="TH SarabunPSK" w:cs="TH SarabunPSK" w:hint="cs"/>
          <w:b/>
          <w:bCs/>
          <w:sz w:val="32"/>
          <w:szCs w:val="32"/>
          <w:cs/>
        </w:rPr>
        <w:t>กรมทางหลวง และกรมทางหลวงชนบท</w:t>
      </w:r>
    </w:p>
    <w:p w:rsidR="00B31898" w:rsidRPr="007633C4" w:rsidRDefault="00B31898" w:rsidP="002345BA">
      <w:pPr>
        <w:spacing w:line="320" w:lineRule="exact"/>
        <w:jc w:val="thaiDistribute"/>
        <w:rPr>
          <w:rFonts w:ascii="TH SarabunPSK" w:hAnsi="TH SarabunPSK" w:cs="TH SarabunPSK"/>
          <w:sz w:val="32"/>
          <w:szCs w:val="32"/>
        </w:rPr>
      </w:pPr>
      <w:r w:rsidRPr="007633C4">
        <w:rPr>
          <w:rFonts w:ascii="TH SarabunPSK" w:hAnsi="TH SarabunPSK" w:cs="TH SarabunPSK"/>
          <w:b/>
          <w:bCs/>
          <w:sz w:val="32"/>
          <w:szCs w:val="32"/>
          <w:cs/>
        </w:rPr>
        <w:tab/>
      </w:r>
      <w:r w:rsidRPr="007633C4">
        <w:rPr>
          <w:rFonts w:ascii="TH SarabunPSK" w:hAnsi="TH SarabunPSK" w:cs="TH SarabunPSK"/>
          <w:b/>
          <w:bCs/>
          <w:sz w:val="32"/>
          <w:szCs w:val="32"/>
          <w:cs/>
        </w:rPr>
        <w:tab/>
      </w:r>
      <w:r w:rsidRPr="007633C4">
        <w:rPr>
          <w:rFonts w:ascii="TH SarabunPSK" w:hAnsi="TH SarabunPSK" w:cs="TH SarabunPSK" w:hint="cs"/>
          <w:sz w:val="32"/>
          <w:szCs w:val="32"/>
          <w:cs/>
        </w:rPr>
        <w:t xml:space="preserve">คณะรัฐมนตรีมีมติอนุมัติการขอรับการจัดสรรงบประมาณรายจ่ายประจำปีงบประมาณ พ.ศ. 2562 ไปพลางก่อน งบกลาง รายการเงินสำรองจ่ายเพื่อกรณีฉุกเฉินหรือจำเป็น ครั้งที่ 2 รวมทั้งสิ้น 691.12 ล้านบาท ประกอบด้วย กรมทางหลวง วงเงิน 373.70 ล้านบาท และกรมทางหลวงชนบท วงเงิน 317.42 ล้านบาท เพื่อฟื้นฟูโครงสร้างพื้นฐานที่ได้รับความเสียหายจากอุทกภัยในพื้นที่ภาคเหนือและภาคตะวันออกเฉียงเหนือ (จำนวน </w:t>
      </w:r>
      <w:r>
        <w:rPr>
          <w:rFonts w:ascii="TH SarabunPSK" w:hAnsi="TH SarabunPSK" w:cs="TH SarabunPSK" w:hint="cs"/>
          <w:sz w:val="32"/>
          <w:szCs w:val="32"/>
          <w:cs/>
        </w:rPr>
        <w:t xml:space="preserve">                   </w:t>
      </w:r>
      <w:r w:rsidRPr="007633C4">
        <w:rPr>
          <w:rFonts w:ascii="TH SarabunPSK" w:hAnsi="TH SarabunPSK" w:cs="TH SarabunPSK" w:hint="cs"/>
          <w:sz w:val="32"/>
          <w:szCs w:val="32"/>
          <w:cs/>
        </w:rPr>
        <w:t>17 จังหวัด) ตามที่กระทรวงคมนาคม (คค.) เสนอ</w:t>
      </w:r>
    </w:p>
    <w:p w:rsidR="00B31898" w:rsidRPr="007633C4" w:rsidRDefault="00B31898" w:rsidP="002345BA">
      <w:pPr>
        <w:spacing w:line="320" w:lineRule="exact"/>
        <w:jc w:val="thaiDistribute"/>
        <w:rPr>
          <w:rFonts w:ascii="TH SarabunPSK" w:hAnsi="TH SarabunPSK" w:cs="TH SarabunPSK"/>
          <w:b/>
          <w:bCs/>
          <w:sz w:val="32"/>
          <w:szCs w:val="32"/>
        </w:rPr>
      </w:pPr>
      <w:r w:rsidRPr="007633C4">
        <w:rPr>
          <w:rFonts w:ascii="TH SarabunPSK" w:hAnsi="TH SarabunPSK" w:cs="TH SarabunPSK"/>
          <w:sz w:val="32"/>
          <w:szCs w:val="32"/>
          <w:cs/>
        </w:rPr>
        <w:tab/>
      </w:r>
      <w:r w:rsidRPr="007633C4">
        <w:rPr>
          <w:rFonts w:ascii="TH SarabunPSK" w:hAnsi="TH SarabunPSK" w:cs="TH SarabunPSK"/>
          <w:sz w:val="32"/>
          <w:szCs w:val="32"/>
          <w:cs/>
        </w:rPr>
        <w:tab/>
      </w:r>
      <w:r w:rsidRPr="007633C4">
        <w:rPr>
          <w:rFonts w:ascii="TH SarabunPSK" w:hAnsi="TH SarabunPSK" w:cs="TH SarabunPSK" w:hint="cs"/>
          <w:b/>
          <w:bCs/>
          <w:sz w:val="32"/>
          <w:szCs w:val="32"/>
          <w:cs/>
        </w:rPr>
        <w:t>สาระสำคัญของเรื่อง</w:t>
      </w:r>
    </w:p>
    <w:p w:rsidR="00B31898" w:rsidRPr="007633C4" w:rsidRDefault="00B31898" w:rsidP="002345BA">
      <w:pPr>
        <w:spacing w:line="320" w:lineRule="exact"/>
        <w:jc w:val="thaiDistribute"/>
        <w:rPr>
          <w:rFonts w:ascii="TH SarabunPSK" w:hAnsi="TH SarabunPSK" w:cs="TH SarabunPSK"/>
          <w:sz w:val="32"/>
          <w:szCs w:val="32"/>
        </w:rPr>
      </w:pPr>
      <w:r w:rsidRPr="007633C4">
        <w:rPr>
          <w:rFonts w:ascii="TH SarabunPSK" w:hAnsi="TH SarabunPSK" w:cs="TH SarabunPSK"/>
          <w:b/>
          <w:bCs/>
          <w:sz w:val="32"/>
          <w:szCs w:val="32"/>
          <w:cs/>
        </w:rPr>
        <w:tab/>
      </w:r>
      <w:r w:rsidRPr="007633C4">
        <w:rPr>
          <w:rFonts w:ascii="TH SarabunPSK" w:hAnsi="TH SarabunPSK" w:cs="TH SarabunPSK"/>
          <w:b/>
          <w:bCs/>
          <w:sz w:val="32"/>
          <w:szCs w:val="32"/>
          <w:cs/>
        </w:rPr>
        <w:tab/>
      </w:r>
      <w:r w:rsidRPr="007633C4">
        <w:rPr>
          <w:rFonts w:ascii="TH SarabunPSK" w:hAnsi="TH SarabunPSK" w:cs="TH SarabunPSK" w:hint="cs"/>
          <w:sz w:val="32"/>
          <w:szCs w:val="32"/>
          <w:cs/>
        </w:rPr>
        <w:t>คค. รายงานว่า</w:t>
      </w:r>
    </w:p>
    <w:p w:rsidR="00B31898" w:rsidRPr="007633C4" w:rsidRDefault="00B31898" w:rsidP="002345BA">
      <w:pPr>
        <w:spacing w:line="320" w:lineRule="exact"/>
        <w:jc w:val="thaiDistribute"/>
        <w:rPr>
          <w:rFonts w:ascii="TH SarabunPSK" w:hAnsi="TH SarabunPSK" w:cs="TH SarabunPSK"/>
          <w:sz w:val="32"/>
          <w:szCs w:val="32"/>
        </w:rPr>
      </w:pPr>
      <w:r w:rsidRPr="007633C4">
        <w:rPr>
          <w:rFonts w:ascii="TH SarabunPSK" w:hAnsi="TH SarabunPSK" w:cs="TH SarabunPSK"/>
          <w:sz w:val="32"/>
          <w:szCs w:val="32"/>
          <w:cs/>
        </w:rPr>
        <w:tab/>
      </w:r>
      <w:r w:rsidRPr="007633C4">
        <w:rPr>
          <w:rFonts w:ascii="TH SarabunPSK" w:hAnsi="TH SarabunPSK" w:cs="TH SarabunPSK"/>
          <w:sz w:val="32"/>
          <w:szCs w:val="32"/>
          <w:cs/>
        </w:rPr>
        <w:tab/>
      </w:r>
      <w:r w:rsidRPr="007633C4">
        <w:rPr>
          <w:rFonts w:ascii="TH SarabunPSK" w:hAnsi="TH SarabunPSK" w:cs="TH SarabunPSK" w:hint="cs"/>
          <w:sz w:val="32"/>
          <w:szCs w:val="32"/>
          <w:cs/>
        </w:rPr>
        <w:t xml:space="preserve">1. ตามที่ได้เกิดอุทกภัยจากอิทธิพลพายุโซนร้อนโพดุล (ระหว่างวันที่ 28 สิงหาคม 2562 </w:t>
      </w:r>
      <w:r w:rsidRPr="007633C4">
        <w:rPr>
          <w:rFonts w:ascii="TH SarabunPSK" w:hAnsi="TH SarabunPSK" w:cs="TH SarabunPSK"/>
          <w:sz w:val="32"/>
          <w:szCs w:val="32"/>
          <w:cs/>
        </w:rPr>
        <w:t>–</w:t>
      </w:r>
      <w:r w:rsidRPr="007633C4">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7633C4">
        <w:rPr>
          <w:rFonts w:ascii="TH SarabunPSK" w:hAnsi="TH SarabunPSK" w:cs="TH SarabunPSK" w:hint="cs"/>
          <w:sz w:val="32"/>
          <w:szCs w:val="32"/>
          <w:cs/>
        </w:rPr>
        <w:t xml:space="preserve">1 กันยายน 2562) และพายุดีเปรสชันคาจิกิ (ระหว่างวันที่ 2 </w:t>
      </w:r>
      <w:r w:rsidRPr="007633C4">
        <w:rPr>
          <w:rFonts w:ascii="TH SarabunPSK" w:hAnsi="TH SarabunPSK" w:cs="TH SarabunPSK"/>
          <w:sz w:val="32"/>
          <w:szCs w:val="32"/>
          <w:cs/>
        </w:rPr>
        <w:t>–</w:t>
      </w:r>
      <w:r w:rsidRPr="007633C4">
        <w:rPr>
          <w:rFonts w:ascii="TH SarabunPSK" w:hAnsi="TH SarabunPSK" w:cs="TH SarabunPSK" w:hint="cs"/>
          <w:sz w:val="32"/>
          <w:szCs w:val="32"/>
          <w:cs/>
        </w:rPr>
        <w:t xml:space="preserve"> 4 กันยายน 2562) ในพื้นที่ภาคเหนือและ</w:t>
      </w:r>
      <w:r>
        <w:rPr>
          <w:rFonts w:ascii="TH SarabunPSK" w:hAnsi="TH SarabunPSK" w:cs="TH SarabunPSK" w:hint="cs"/>
          <w:sz w:val="32"/>
          <w:szCs w:val="32"/>
          <w:cs/>
        </w:rPr>
        <w:t xml:space="preserve">                  </w:t>
      </w:r>
      <w:r w:rsidRPr="007633C4">
        <w:rPr>
          <w:rFonts w:ascii="TH SarabunPSK" w:hAnsi="TH SarabunPSK" w:cs="TH SarabunPSK" w:hint="cs"/>
          <w:sz w:val="32"/>
          <w:szCs w:val="32"/>
          <w:cs/>
        </w:rPr>
        <w:t>ภาคตะวันออกเฉียงเหนือ (จำนวน 24 จังหวัด ประกอบด้วย กาฬสินธุ์ ขอนแก่น ชุมพร เชียงใหม่ น่าน พิจิตร พิษณุโลก เพชรบูรณ์ แพร่ มหาสารคาม มุกดาหาร แม่ฮ่องสอน ยโสธร ร้อยเอ็ด ลำปาง เลย ศรีสะเกษ สกลนคร สุโขทัย หนองบัวลำภู อำนาจเจริญ อุดรธานี อุตรดิตถ์ และอุบลราชธานี) ทำให้ทางหลวงแผ่นดินและทางหลวงชนบทได้รับความเสียหาย สร้างความเดือดร้อนต่อประชาชนผู้ใช้เส้นทาง ส่งผลกระทบต่อการคมนาคมขนส่งและ</w:t>
      </w:r>
      <w:r>
        <w:rPr>
          <w:rFonts w:ascii="TH SarabunPSK" w:hAnsi="TH SarabunPSK" w:cs="TH SarabunPSK" w:hint="cs"/>
          <w:sz w:val="32"/>
          <w:szCs w:val="32"/>
          <w:cs/>
        </w:rPr>
        <w:t xml:space="preserve">               </w:t>
      </w:r>
      <w:r w:rsidRPr="007633C4">
        <w:rPr>
          <w:rFonts w:ascii="TH SarabunPSK" w:hAnsi="TH SarabunPSK" w:cs="TH SarabunPSK" w:hint="cs"/>
          <w:sz w:val="32"/>
          <w:szCs w:val="32"/>
          <w:cs/>
        </w:rPr>
        <w:t>ระบบโลจิสติกส์ ซึ่งกรมทางหลวงและกรมทางหลวงชนบท ได้ให้ความช่วยเหลือผู้ประสบภัยและซ่อมแซมเส้นทางเพื่อให้การจราจรผ่านได้ในระยะเร่งด่วนแล้ว</w:t>
      </w:r>
    </w:p>
    <w:p w:rsidR="00B31898" w:rsidRPr="007633C4" w:rsidRDefault="00B31898" w:rsidP="002345BA">
      <w:pPr>
        <w:spacing w:line="320" w:lineRule="exact"/>
        <w:jc w:val="thaiDistribute"/>
        <w:rPr>
          <w:rFonts w:ascii="TH SarabunPSK" w:hAnsi="TH SarabunPSK" w:cs="TH SarabunPSK"/>
          <w:sz w:val="32"/>
          <w:szCs w:val="32"/>
        </w:rPr>
      </w:pPr>
      <w:r w:rsidRPr="007633C4">
        <w:rPr>
          <w:rFonts w:ascii="TH SarabunPSK" w:hAnsi="TH SarabunPSK" w:cs="TH SarabunPSK"/>
          <w:sz w:val="32"/>
          <w:szCs w:val="32"/>
          <w:cs/>
        </w:rPr>
        <w:tab/>
      </w:r>
      <w:r w:rsidRPr="007633C4">
        <w:rPr>
          <w:rFonts w:ascii="TH SarabunPSK" w:hAnsi="TH SarabunPSK" w:cs="TH SarabunPSK"/>
          <w:sz w:val="32"/>
          <w:szCs w:val="32"/>
          <w:cs/>
        </w:rPr>
        <w:tab/>
      </w:r>
      <w:r w:rsidRPr="007633C4">
        <w:rPr>
          <w:rFonts w:ascii="TH SarabunPSK" w:hAnsi="TH SarabunPSK" w:cs="TH SarabunPSK" w:hint="cs"/>
          <w:sz w:val="32"/>
          <w:szCs w:val="32"/>
          <w:cs/>
        </w:rPr>
        <w:t xml:space="preserve">2. กรมทางหลวงและกรมทางหลวงชนบทมีความจำเป็นต้องขอรับการจัดสรรงบประมาณรายจ่ายประจำปีงบประมาณ พ.ศ. 2562 ไปพลางก่อน งบกลาง รายการเงินสำรองจ่ายเพื่อกรณีฉุกเฉินหรือจำเป็น ครั้งที่ 2 </w:t>
      </w:r>
      <w:r w:rsidRPr="007633C4">
        <w:rPr>
          <w:rFonts w:ascii="TH SarabunPSK" w:hAnsi="TH SarabunPSK" w:cs="TH SarabunPSK" w:hint="cs"/>
          <w:b/>
          <w:bCs/>
          <w:sz w:val="32"/>
          <w:szCs w:val="32"/>
          <w:cs/>
        </w:rPr>
        <w:t>รวมทั้งสิ้น 707.32 ล้านบาท</w:t>
      </w:r>
      <w:r w:rsidRPr="007633C4">
        <w:rPr>
          <w:rFonts w:ascii="TH SarabunPSK" w:hAnsi="TH SarabunPSK" w:cs="TH SarabunPSK" w:hint="cs"/>
          <w:sz w:val="32"/>
          <w:szCs w:val="32"/>
          <w:cs/>
        </w:rPr>
        <w:t xml:space="preserve"> ประกอบด้วย กรมทางหลวง วงเงิน 389.90 ล้านบาท และกรมทางหลวงชนบท </w:t>
      </w:r>
      <w:r>
        <w:rPr>
          <w:rFonts w:ascii="TH SarabunPSK" w:hAnsi="TH SarabunPSK" w:cs="TH SarabunPSK" w:hint="cs"/>
          <w:sz w:val="32"/>
          <w:szCs w:val="32"/>
          <w:cs/>
        </w:rPr>
        <w:t xml:space="preserve">              </w:t>
      </w:r>
      <w:r w:rsidRPr="007633C4">
        <w:rPr>
          <w:rFonts w:ascii="TH SarabunPSK" w:hAnsi="TH SarabunPSK" w:cs="TH SarabunPSK" w:hint="cs"/>
          <w:sz w:val="32"/>
          <w:szCs w:val="32"/>
          <w:cs/>
        </w:rPr>
        <w:t>วงเงิน 317.42 ล้านบาท เพื่อฟื้นฟูโครงสร้างพื้นฐานที่ได้รับความเสียหายจากอุทกภัยในพื้นที่ภาคเหนือและ</w:t>
      </w:r>
      <w:r>
        <w:rPr>
          <w:rFonts w:ascii="TH SarabunPSK" w:hAnsi="TH SarabunPSK" w:cs="TH SarabunPSK" w:hint="cs"/>
          <w:sz w:val="32"/>
          <w:szCs w:val="32"/>
          <w:cs/>
        </w:rPr>
        <w:t xml:space="preserve">             </w:t>
      </w:r>
      <w:r w:rsidRPr="007633C4">
        <w:rPr>
          <w:rFonts w:ascii="TH SarabunPSK" w:hAnsi="TH SarabunPSK" w:cs="TH SarabunPSK" w:hint="cs"/>
          <w:sz w:val="32"/>
          <w:szCs w:val="32"/>
          <w:cs/>
        </w:rPr>
        <w:t>ภาคตะวันออกเฉียงเหนือ โดยโครงการที่ขอรับการจัดสรรงบประมาณฯ อยู่ในพื้นที่ประกาศภัยพิบัติจากพายุดังกล่าว โดยกรมทางหลวงและกรมทางหลวงชนบทมีความพร้อมในการดำเนินการจัดซื้อจัดจ้าง หากได้รับการจัดสรรงบประมาณจะเร่งดำเนินการก่อสร้างให้แล้วเสร็จโดยเร็ว สรุปสาระสำคัญได้ ดังนี้</w:t>
      </w:r>
    </w:p>
    <w:p w:rsidR="00B31898" w:rsidRPr="007633C4" w:rsidRDefault="00B31898" w:rsidP="002345BA">
      <w:pPr>
        <w:spacing w:line="320" w:lineRule="exact"/>
        <w:jc w:val="thaiDistribute"/>
        <w:rPr>
          <w:rFonts w:ascii="TH SarabunPSK" w:hAnsi="TH SarabunPSK" w:cs="TH SarabunPSK"/>
          <w:sz w:val="32"/>
          <w:szCs w:val="32"/>
        </w:rPr>
      </w:pPr>
      <w:r w:rsidRPr="007633C4">
        <w:rPr>
          <w:rFonts w:ascii="TH SarabunPSK" w:hAnsi="TH SarabunPSK" w:cs="TH SarabunPSK"/>
          <w:sz w:val="32"/>
          <w:szCs w:val="32"/>
          <w:cs/>
        </w:rPr>
        <w:tab/>
      </w:r>
      <w:r w:rsidRPr="007633C4">
        <w:rPr>
          <w:rFonts w:ascii="TH SarabunPSK" w:hAnsi="TH SarabunPSK" w:cs="TH SarabunPSK"/>
          <w:sz w:val="32"/>
          <w:szCs w:val="32"/>
          <w:cs/>
        </w:rPr>
        <w:tab/>
      </w:r>
      <w:r w:rsidRPr="007633C4">
        <w:rPr>
          <w:rFonts w:ascii="TH SarabunPSK" w:hAnsi="TH SarabunPSK" w:cs="TH SarabunPSK"/>
          <w:sz w:val="32"/>
          <w:szCs w:val="32"/>
          <w:cs/>
        </w:rPr>
        <w:tab/>
      </w:r>
      <w:r w:rsidRPr="007633C4">
        <w:rPr>
          <w:rFonts w:ascii="TH SarabunPSK" w:hAnsi="TH SarabunPSK" w:cs="TH SarabunPSK" w:hint="cs"/>
          <w:sz w:val="32"/>
          <w:szCs w:val="32"/>
          <w:cs/>
        </w:rPr>
        <w:t xml:space="preserve">2.1 </w:t>
      </w:r>
      <w:r w:rsidRPr="007633C4">
        <w:rPr>
          <w:rFonts w:ascii="TH SarabunPSK" w:hAnsi="TH SarabunPSK" w:cs="TH SarabunPSK" w:hint="cs"/>
          <w:b/>
          <w:bCs/>
          <w:sz w:val="32"/>
          <w:szCs w:val="32"/>
          <w:cs/>
        </w:rPr>
        <w:t>กรมทางหลวง</w:t>
      </w:r>
      <w:r w:rsidRPr="007633C4">
        <w:rPr>
          <w:rFonts w:ascii="TH SarabunPSK" w:hAnsi="TH SarabunPSK" w:cs="TH SarabunPSK" w:hint="cs"/>
          <w:sz w:val="32"/>
          <w:szCs w:val="32"/>
          <w:cs/>
        </w:rPr>
        <w:t xml:space="preserve">เสนอขอรับการจัดสรรงบประมาณรายจ่ายประจำปีงบประมาณ </w:t>
      </w:r>
      <w:r>
        <w:rPr>
          <w:rFonts w:ascii="TH SarabunPSK" w:hAnsi="TH SarabunPSK" w:cs="TH SarabunPSK" w:hint="cs"/>
          <w:sz w:val="32"/>
          <w:szCs w:val="32"/>
          <w:cs/>
        </w:rPr>
        <w:t xml:space="preserve">              </w:t>
      </w:r>
      <w:r w:rsidRPr="007633C4">
        <w:rPr>
          <w:rFonts w:ascii="TH SarabunPSK" w:hAnsi="TH SarabunPSK" w:cs="TH SarabunPSK" w:hint="cs"/>
          <w:sz w:val="32"/>
          <w:szCs w:val="32"/>
          <w:cs/>
        </w:rPr>
        <w:t xml:space="preserve">พ.ศ. 2562 ไปพลางก่อน งบกลาง รายการเงินสำรองจ่ายเพื่อกรณีฉุกเฉินหรือจำเป็น ครั้งที่ 2 </w:t>
      </w:r>
      <w:r w:rsidRPr="007633C4">
        <w:rPr>
          <w:rFonts w:ascii="TH SarabunPSK" w:hAnsi="TH SarabunPSK" w:cs="TH SarabunPSK" w:hint="cs"/>
          <w:b/>
          <w:bCs/>
          <w:sz w:val="32"/>
          <w:szCs w:val="32"/>
          <w:cs/>
        </w:rPr>
        <w:t>จำนวน 31 รายการ วงเงิน 389.90 ล้านบาท</w:t>
      </w:r>
      <w:r w:rsidRPr="007633C4">
        <w:rPr>
          <w:rFonts w:ascii="TH SarabunPSK" w:hAnsi="TH SarabunPSK" w:cs="TH SarabunPSK" w:hint="cs"/>
          <w:sz w:val="32"/>
          <w:szCs w:val="32"/>
          <w:cs/>
        </w:rPr>
        <w:t xml:space="preserve"> เพื่อฟื้นฟูโครงสร้างพื้นฐานที่ได้รับความเสียหายจากอุทกภัยในพื้นที่ภาคเหนือและ</w:t>
      </w:r>
      <w:r>
        <w:rPr>
          <w:rFonts w:ascii="TH SarabunPSK" w:hAnsi="TH SarabunPSK" w:cs="TH SarabunPSK" w:hint="cs"/>
          <w:sz w:val="32"/>
          <w:szCs w:val="32"/>
          <w:cs/>
        </w:rPr>
        <w:t xml:space="preserve">               </w:t>
      </w:r>
      <w:r w:rsidRPr="007633C4">
        <w:rPr>
          <w:rFonts w:ascii="TH SarabunPSK" w:hAnsi="TH SarabunPSK" w:cs="TH SarabunPSK" w:hint="cs"/>
          <w:sz w:val="32"/>
          <w:szCs w:val="32"/>
          <w:cs/>
        </w:rPr>
        <w:t>ภาคตะวันออกเฉียงเหนือ (</w:t>
      </w:r>
      <w:r w:rsidRPr="007633C4">
        <w:rPr>
          <w:rFonts w:ascii="TH SarabunPSK" w:hAnsi="TH SarabunPSK" w:cs="TH SarabunPSK" w:hint="cs"/>
          <w:b/>
          <w:bCs/>
          <w:sz w:val="32"/>
          <w:szCs w:val="32"/>
          <w:cs/>
        </w:rPr>
        <w:t>จำนวน 15 จังหวัด</w:t>
      </w:r>
      <w:r w:rsidRPr="007633C4">
        <w:rPr>
          <w:rFonts w:ascii="TH SarabunPSK" w:hAnsi="TH SarabunPSK" w:cs="TH SarabunPSK" w:hint="cs"/>
          <w:sz w:val="32"/>
          <w:szCs w:val="32"/>
          <w:cs/>
        </w:rPr>
        <w:t xml:space="preserve"> ประกอบด้วย ขอนแก่น เชียงใหม่ ตาก น่าน พิษณุโลก เพชรบูรณ์ แพร่ มหาสารคาม มุกดาหาร ยโสธร ร้อยเอ็ด สุโขทัย หนองบัวลำภู อุดรธานี และอุบลราชธานี) โดยมีความเสียหายที่</w:t>
      </w:r>
      <w:r w:rsidRPr="007633C4">
        <w:rPr>
          <w:rFonts w:ascii="TH SarabunPSK" w:hAnsi="TH SarabunPSK" w:cs="TH SarabunPSK" w:hint="cs"/>
          <w:sz w:val="32"/>
          <w:szCs w:val="32"/>
          <w:cs/>
        </w:rPr>
        <w:lastRenderedPageBreak/>
        <w:t>จะต้องใช้งบประมาณในการบูรณะ ซ่อมแซมให้กลับคืนสู่สภาพเดิม และปรับปรุงระบบระบายน้ำให้มีประสิทธิภาพมากขึ้น ดังนี้</w:t>
      </w:r>
    </w:p>
    <w:tbl>
      <w:tblPr>
        <w:tblStyle w:val="TableGrid"/>
        <w:tblW w:w="0" w:type="auto"/>
        <w:tblLook w:val="04A0" w:firstRow="1" w:lastRow="0" w:firstColumn="1" w:lastColumn="0" w:noHBand="0" w:noVBand="1"/>
      </w:tblPr>
      <w:tblGrid>
        <w:gridCol w:w="6232"/>
        <w:gridCol w:w="2784"/>
      </w:tblGrid>
      <w:tr w:rsidR="00B31898" w:rsidTr="00FE0B2B">
        <w:tc>
          <w:tcPr>
            <w:tcW w:w="6232" w:type="dxa"/>
          </w:tcPr>
          <w:p w:rsidR="00B31898" w:rsidRPr="00076064" w:rsidRDefault="00B31898" w:rsidP="002345BA">
            <w:pPr>
              <w:spacing w:line="320" w:lineRule="exact"/>
              <w:jc w:val="center"/>
              <w:rPr>
                <w:rFonts w:ascii="TH SarabunPSK" w:hAnsi="TH SarabunPSK" w:cs="TH SarabunPSK"/>
                <w:b/>
                <w:bCs/>
                <w:sz w:val="32"/>
                <w:szCs w:val="32"/>
              </w:rPr>
            </w:pPr>
            <w:r w:rsidRPr="00076064">
              <w:rPr>
                <w:rFonts w:ascii="TH SarabunPSK" w:hAnsi="TH SarabunPSK" w:cs="TH SarabunPSK" w:hint="cs"/>
                <w:b/>
                <w:bCs/>
                <w:sz w:val="32"/>
                <w:szCs w:val="32"/>
                <w:cs/>
              </w:rPr>
              <w:t>รายการ</w:t>
            </w:r>
          </w:p>
        </w:tc>
        <w:tc>
          <w:tcPr>
            <w:tcW w:w="2784" w:type="dxa"/>
          </w:tcPr>
          <w:p w:rsidR="00B31898" w:rsidRPr="00076064" w:rsidRDefault="00B31898" w:rsidP="002345BA">
            <w:pPr>
              <w:spacing w:line="320" w:lineRule="exact"/>
              <w:jc w:val="center"/>
              <w:rPr>
                <w:rFonts w:ascii="TH SarabunPSK" w:hAnsi="TH SarabunPSK" w:cs="TH SarabunPSK"/>
                <w:b/>
                <w:bCs/>
                <w:sz w:val="32"/>
                <w:szCs w:val="32"/>
              </w:rPr>
            </w:pPr>
            <w:r w:rsidRPr="00076064">
              <w:rPr>
                <w:rFonts w:ascii="TH SarabunPSK" w:hAnsi="TH SarabunPSK" w:cs="TH SarabunPSK" w:hint="cs"/>
                <w:b/>
                <w:bCs/>
                <w:sz w:val="32"/>
                <w:szCs w:val="32"/>
                <w:cs/>
              </w:rPr>
              <w:t>วงเงิน (ล้านบาท)</w:t>
            </w:r>
          </w:p>
        </w:tc>
      </w:tr>
      <w:tr w:rsidR="00B31898" w:rsidTr="00FE0B2B">
        <w:tc>
          <w:tcPr>
            <w:tcW w:w="6232" w:type="dxa"/>
          </w:tcPr>
          <w:p w:rsidR="00B31898" w:rsidRPr="00076064" w:rsidRDefault="00B31898" w:rsidP="002345BA">
            <w:pPr>
              <w:spacing w:line="320" w:lineRule="exact"/>
              <w:jc w:val="thaiDistribute"/>
              <w:rPr>
                <w:rFonts w:ascii="TH SarabunPSK" w:hAnsi="TH SarabunPSK" w:cs="TH SarabunPSK"/>
                <w:sz w:val="32"/>
                <w:szCs w:val="32"/>
              </w:rPr>
            </w:pPr>
            <w:r w:rsidRPr="00076064">
              <w:rPr>
                <w:rFonts w:ascii="TH SarabunPSK" w:hAnsi="TH SarabunPSK" w:cs="TH SarabunPSK" w:hint="cs"/>
                <w:sz w:val="32"/>
                <w:szCs w:val="32"/>
                <w:cs/>
              </w:rPr>
              <w:t>งานแก้ไขและป้องกันดินสไลด์ คันทางสไลด์ จำนวน 9 รายการ</w:t>
            </w:r>
          </w:p>
        </w:tc>
        <w:tc>
          <w:tcPr>
            <w:tcW w:w="2784" w:type="dxa"/>
          </w:tcPr>
          <w:p w:rsidR="00B31898" w:rsidRPr="00076064" w:rsidRDefault="00B31898" w:rsidP="002345BA">
            <w:pPr>
              <w:spacing w:line="320" w:lineRule="exact"/>
              <w:jc w:val="right"/>
              <w:rPr>
                <w:rFonts w:ascii="TH SarabunPSK" w:hAnsi="TH SarabunPSK" w:cs="TH SarabunPSK"/>
                <w:sz w:val="32"/>
                <w:szCs w:val="32"/>
              </w:rPr>
            </w:pPr>
            <w:r w:rsidRPr="00076064">
              <w:rPr>
                <w:rFonts w:ascii="TH SarabunPSK" w:hAnsi="TH SarabunPSK" w:cs="TH SarabunPSK"/>
                <w:sz w:val="32"/>
                <w:szCs w:val="32"/>
              </w:rPr>
              <w:t>78</w:t>
            </w:r>
            <w:r w:rsidRPr="00076064">
              <w:rPr>
                <w:rFonts w:ascii="TH SarabunPSK" w:hAnsi="TH SarabunPSK" w:cs="TH SarabunPSK"/>
                <w:sz w:val="32"/>
                <w:szCs w:val="32"/>
                <w:cs/>
              </w:rPr>
              <w:t>.</w:t>
            </w:r>
            <w:r w:rsidRPr="00076064">
              <w:rPr>
                <w:rFonts w:ascii="TH SarabunPSK" w:hAnsi="TH SarabunPSK" w:cs="TH SarabunPSK"/>
                <w:sz w:val="32"/>
                <w:szCs w:val="32"/>
              </w:rPr>
              <w:t>30</w:t>
            </w:r>
          </w:p>
        </w:tc>
      </w:tr>
      <w:tr w:rsidR="00B31898" w:rsidTr="00FE0B2B">
        <w:tc>
          <w:tcPr>
            <w:tcW w:w="6232" w:type="dxa"/>
          </w:tcPr>
          <w:p w:rsidR="00B31898" w:rsidRPr="00076064" w:rsidRDefault="00B31898" w:rsidP="002345BA">
            <w:pPr>
              <w:spacing w:line="320" w:lineRule="exact"/>
              <w:jc w:val="thaiDistribute"/>
              <w:rPr>
                <w:rFonts w:ascii="TH SarabunPSK" w:hAnsi="TH SarabunPSK" w:cs="TH SarabunPSK"/>
                <w:sz w:val="32"/>
                <w:szCs w:val="32"/>
              </w:rPr>
            </w:pPr>
            <w:r w:rsidRPr="00076064">
              <w:rPr>
                <w:rFonts w:ascii="TH SarabunPSK" w:hAnsi="TH SarabunPSK" w:cs="TH SarabunPSK" w:hint="cs"/>
                <w:sz w:val="32"/>
                <w:szCs w:val="32"/>
                <w:cs/>
              </w:rPr>
              <w:t>งานฟื้นฟูและเพิ่มประสิทธิภาพระบบระบายน้ำ จำนวน 9 รายการ</w:t>
            </w:r>
          </w:p>
        </w:tc>
        <w:tc>
          <w:tcPr>
            <w:tcW w:w="2784" w:type="dxa"/>
          </w:tcPr>
          <w:p w:rsidR="00B31898" w:rsidRPr="00076064" w:rsidRDefault="00B31898" w:rsidP="002345BA">
            <w:pPr>
              <w:spacing w:line="320" w:lineRule="exact"/>
              <w:jc w:val="right"/>
              <w:rPr>
                <w:rFonts w:ascii="TH SarabunPSK" w:hAnsi="TH SarabunPSK" w:cs="TH SarabunPSK"/>
                <w:sz w:val="32"/>
                <w:szCs w:val="32"/>
              </w:rPr>
            </w:pPr>
            <w:r w:rsidRPr="00076064">
              <w:rPr>
                <w:rFonts w:ascii="TH SarabunPSK" w:hAnsi="TH SarabunPSK" w:cs="TH SarabunPSK" w:hint="cs"/>
                <w:sz w:val="32"/>
                <w:szCs w:val="32"/>
                <w:cs/>
              </w:rPr>
              <w:t>69.70</w:t>
            </w:r>
          </w:p>
        </w:tc>
      </w:tr>
      <w:tr w:rsidR="00B31898" w:rsidTr="00FE0B2B">
        <w:tc>
          <w:tcPr>
            <w:tcW w:w="6232" w:type="dxa"/>
          </w:tcPr>
          <w:p w:rsidR="00B31898" w:rsidRPr="00076064" w:rsidRDefault="00B31898" w:rsidP="002345BA">
            <w:pPr>
              <w:spacing w:line="320" w:lineRule="exact"/>
              <w:jc w:val="thaiDistribute"/>
              <w:rPr>
                <w:rFonts w:ascii="TH SarabunPSK" w:hAnsi="TH SarabunPSK" w:cs="TH SarabunPSK"/>
                <w:sz w:val="32"/>
                <w:szCs w:val="32"/>
                <w:cs/>
              </w:rPr>
            </w:pPr>
            <w:r w:rsidRPr="00076064">
              <w:rPr>
                <w:rFonts w:ascii="TH SarabunPSK" w:hAnsi="TH SarabunPSK" w:cs="TH SarabunPSK" w:hint="cs"/>
                <w:sz w:val="32"/>
                <w:szCs w:val="32"/>
                <w:cs/>
              </w:rPr>
              <w:t>งานซ่อมแซมโครงสร้างทางและผิวทาง จำนวน 13 รายการ</w:t>
            </w:r>
          </w:p>
        </w:tc>
        <w:tc>
          <w:tcPr>
            <w:tcW w:w="2784" w:type="dxa"/>
          </w:tcPr>
          <w:p w:rsidR="00B31898" w:rsidRPr="00076064" w:rsidRDefault="00B31898" w:rsidP="002345BA">
            <w:pPr>
              <w:spacing w:line="320" w:lineRule="exact"/>
              <w:jc w:val="right"/>
              <w:rPr>
                <w:rFonts w:ascii="TH SarabunPSK" w:hAnsi="TH SarabunPSK" w:cs="TH SarabunPSK"/>
                <w:sz w:val="32"/>
                <w:szCs w:val="32"/>
              </w:rPr>
            </w:pPr>
            <w:r w:rsidRPr="00076064">
              <w:rPr>
                <w:rFonts w:ascii="TH SarabunPSK" w:hAnsi="TH SarabunPSK" w:cs="TH SarabunPSK" w:hint="cs"/>
                <w:sz w:val="32"/>
                <w:szCs w:val="32"/>
                <w:cs/>
              </w:rPr>
              <w:t>241.90</w:t>
            </w:r>
          </w:p>
        </w:tc>
      </w:tr>
      <w:tr w:rsidR="00B31898" w:rsidTr="00FE0B2B">
        <w:tc>
          <w:tcPr>
            <w:tcW w:w="6232" w:type="dxa"/>
          </w:tcPr>
          <w:p w:rsidR="00B31898" w:rsidRPr="00076064" w:rsidRDefault="00B31898" w:rsidP="002345BA">
            <w:pPr>
              <w:spacing w:line="320" w:lineRule="exact"/>
              <w:jc w:val="center"/>
              <w:rPr>
                <w:rFonts w:ascii="TH SarabunPSK" w:hAnsi="TH SarabunPSK" w:cs="TH SarabunPSK"/>
                <w:b/>
                <w:bCs/>
                <w:sz w:val="32"/>
                <w:szCs w:val="32"/>
              </w:rPr>
            </w:pPr>
            <w:r w:rsidRPr="00076064">
              <w:rPr>
                <w:rFonts w:ascii="TH SarabunPSK" w:hAnsi="TH SarabunPSK" w:cs="TH SarabunPSK" w:hint="cs"/>
                <w:b/>
                <w:bCs/>
                <w:sz w:val="32"/>
                <w:szCs w:val="32"/>
                <w:cs/>
              </w:rPr>
              <w:t>รวม</w:t>
            </w:r>
          </w:p>
        </w:tc>
        <w:tc>
          <w:tcPr>
            <w:tcW w:w="2784" w:type="dxa"/>
          </w:tcPr>
          <w:p w:rsidR="00B31898" w:rsidRPr="00076064" w:rsidRDefault="00B31898" w:rsidP="002345BA">
            <w:pPr>
              <w:spacing w:line="320" w:lineRule="exact"/>
              <w:jc w:val="right"/>
              <w:rPr>
                <w:rFonts w:ascii="TH SarabunPSK" w:hAnsi="TH SarabunPSK" w:cs="TH SarabunPSK"/>
                <w:b/>
                <w:bCs/>
                <w:sz w:val="32"/>
                <w:szCs w:val="32"/>
              </w:rPr>
            </w:pPr>
            <w:r w:rsidRPr="00076064">
              <w:rPr>
                <w:rFonts w:ascii="TH SarabunPSK" w:hAnsi="TH SarabunPSK" w:cs="TH SarabunPSK" w:hint="cs"/>
                <w:b/>
                <w:bCs/>
                <w:sz w:val="32"/>
                <w:szCs w:val="32"/>
                <w:cs/>
              </w:rPr>
              <w:t>389.90</w:t>
            </w:r>
          </w:p>
        </w:tc>
      </w:tr>
    </w:tbl>
    <w:p w:rsidR="00B31898" w:rsidRPr="0063088F" w:rsidRDefault="00B31898" w:rsidP="002345BA">
      <w:pPr>
        <w:spacing w:line="320" w:lineRule="exact"/>
        <w:jc w:val="thaiDistribute"/>
        <w:rPr>
          <w:rFonts w:ascii="TH SarabunPSK" w:hAnsi="TH SarabunPSK" w:cs="TH SarabunPSK"/>
          <w:sz w:val="32"/>
          <w:szCs w:val="32"/>
        </w:rPr>
      </w:pPr>
      <w:r>
        <w:rPr>
          <w:rFonts w:ascii="TH SarabunPSK" w:hAnsi="TH SarabunPSK" w:cs="TH SarabunPSK"/>
          <w:sz w:val="36"/>
          <w:szCs w:val="36"/>
          <w:cs/>
        </w:rPr>
        <w:tab/>
      </w:r>
      <w:r>
        <w:rPr>
          <w:rFonts w:ascii="TH SarabunPSK" w:hAnsi="TH SarabunPSK" w:cs="TH SarabunPSK"/>
          <w:sz w:val="36"/>
          <w:szCs w:val="36"/>
          <w:cs/>
        </w:rPr>
        <w:tab/>
      </w:r>
      <w:r>
        <w:rPr>
          <w:rFonts w:ascii="TH SarabunPSK" w:hAnsi="TH SarabunPSK" w:cs="TH SarabunPSK"/>
          <w:sz w:val="36"/>
          <w:szCs w:val="36"/>
          <w:cs/>
        </w:rPr>
        <w:tab/>
      </w:r>
      <w:r w:rsidRPr="0063088F">
        <w:rPr>
          <w:rFonts w:ascii="TH SarabunPSK" w:hAnsi="TH SarabunPSK" w:cs="TH SarabunPSK" w:hint="cs"/>
          <w:sz w:val="32"/>
          <w:szCs w:val="32"/>
          <w:cs/>
        </w:rPr>
        <w:t xml:space="preserve">2.2 </w:t>
      </w:r>
      <w:r w:rsidRPr="0063088F">
        <w:rPr>
          <w:rFonts w:ascii="TH SarabunPSK" w:hAnsi="TH SarabunPSK" w:cs="TH SarabunPSK" w:hint="cs"/>
          <w:b/>
          <w:bCs/>
          <w:sz w:val="32"/>
          <w:szCs w:val="32"/>
          <w:cs/>
        </w:rPr>
        <w:t>กรมทางหลวงชนบท</w:t>
      </w:r>
      <w:r w:rsidRPr="0063088F">
        <w:rPr>
          <w:rFonts w:ascii="TH SarabunPSK" w:hAnsi="TH SarabunPSK" w:cs="TH SarabunPSK" w:hint="cs"/>
          <w:sz w:val="32"/>
          <w:szCs w:val="32"/>
          <w:cs/>
        </w:rPr>
        <w:t xml:space="preserve"> เสนอขอรับการจัดสรรงบประมาณรายจ่ายประจำปีงบประมาณ พ.ศ. 2562 ไปพลางก่อน งบกลาง รายการเงินสำรองจ่ายเพื่อกรณีฉุกเฉินหรือจำเป็น ครั้งที่ 2 </w:t>
      </w:r>
      <w:r w:rsidRPr="0063088F">
        <w:rPr>
          <w:rFonts w:ascii="TH SarabunPSK" w:hAnsi="TH SarabunPSK" w:cs="TH SarabunPSK" w:hint="cs"/>
          <w:b/>
          <w:bCs/>
          <w:sz w:val="32"/>
          <w:szCs w:val="32"/>
          <w:cs/>
        </w:rPr>
        <w:t xml:space="preserve">จำนวน 33 รายการ วงเงิน 317.42 ล้านบาท </w:t>
      </w:r>
      <w:r w:rsidRPr="0063088F">
        <w:rPr>
          <w:rFonts w:ascii="TH SarabunPSK" w:hAnsi="TH SarabunPSK" w:cs="TH SarabunPSK" w:hint="cs"/>
          <w:sz w:val="32"/>
          <w:szCs w:val="32"/>
          <w:cs/>
        </w:rPr>
        <w:t>เพื่อฟื้นฟูโครงสร้างพื้นฐานที่ได้รับความเสียหายจากอุทกภัยในพื้นที่ภาคเหนือและ</w:t>
      </w:r>
      <w:r>
        <w:rPr>
          <w:rFonts w:ascii="TH SarabunPSK" w:hAnsi="TH SarabunPSK" w:cs="TH SarabunPSK" w:hint="cs"/>
          <w:sz w:val="32"/>
          <w:szCs w:val="32"/>
          <w:cs/>
        </w:rPr>
        <w:t xml:space="preserve">                </w:t>
      </w:r>
      <w:r w:rsidRPr="0063088F">
        <w:rPr>
          <w:rFonts w:ascii="TH SarabunPSK" w:hAnsi="TH SarabunPSK" w:cs="TH SarabunPSK" w:hint="cs"/>
          <w:sz w:val="32"/>
          <w:szCs w:val="32"/>
          <w:cs/>
        </w:rPr>
        <w:t>ภาคตะวันออกเฉียงเหนือ (</w:t>
      </w:r>
      <w:r w:rsidRPr="0063088F">
        <w:rPr>
          <w:rFonts w:ascii="TH SarabunPSK" w:hAnsi="TH SarabunPSK" w:cs="TH SarabunPSK" w:hint="cs"/>
          <w:b/>
          <w:bCs/>
          <w:sz w:val="32"/>
          <w:szCs w:val="32"/>
          <w:cs/>
        </w:rPr>
        <w:t>จำนวน 9 จังหวัด</w:t>
      </w:r>
      <w:r w:rsidRPr="0063088F">
        <w:rPr>
          <w:rFonts w:ascii="TH SarabunPSK" w:hAnsi="TH SarabunPSK" w:cs="TH SarabunPSK" w:hint="cs"/>
          <w:sz w:val="32"/>
          <w:szCs w:val="32"/>
          <w:cs/>
        </w:rPr>
        <w:t xml:space="preserve"> ประกอบด้วย กาฬสินธุ์ เชียงใหม่ ขอนแก่น นครพนม มุกดาหาร มหาสารคาม แม่ฮ่องสอน ร้อยเอ็ด และอุบลราชธานี) โดยมีความเสียหายที่จะต้องใช้งบประมาณในการบูรณะซ่อมแซมให้กลับคืนสู่สภาพเดิม ดังนี้</w:t>
      </w:r>
    </w:p>
    <w:tbl>
      <w:tblPr>
        <w:tblStyle w:val="TableGrid"/>
        <w:tblW w:w="0" w:type="auto"/>
        <w:tblLook w:val="04A0" w:firstRow="1" w:lastRow="0" w:firstColumn="1" w:lastColumn="0" w:noHBand="0" w:noVBand="1"/>
      </w:tblPr>
      <w:tblGrid>
        <w:gridCol w:w="6232"/>
        <w:gridCol w:w="2784"/>
      </w:tblGrid>
      <w:tr w:rsidR="00B31898" w:rsidTr="00FE0B2B">
        <w:tc>
          <w:tcPr>
            <w:tcW w:w="6232" w:type="dxa"/>
          </w:tcPr>
          <w:p w:rsidR="00B31898" w:rsidRPr="00CE1ABC" w:rsidRDefault="00B31898" w:rsidP="002345BA">
            <w:pPr>
              <w:spacing w:line="320" w:lineRule="exact"/>
              <w:jc w:val="center"/>
              <w:rPr>
                <w:rFonts w:ascii="TH SarabunPSK" w:hAnsi="TH SarabunPSK" w:cs="TH SarabunPSK"/>
                <w:b/>
                <w:bCs/>
                <w:sz w:val="32"/>
                <w:szCs w:val="32"/>
              </w:rPr>
            </w:pPr>
            <w:r w:rsidRPr="00CE1ABC">
              <w:rPr>
                <w:rFonts w:ascii="TH SarabunPSK" w:hAnsi="TH SarabunPSK" w:cs="TH SarabunPSK" w:hint="cs"/>
                <w:b/>
                <w:bCs/>
                <w:sz w:val="32"/>
                <w:szCs w:val="32"/>
                <w:cs/>
              </w:rPr>
              <w:t>รายการ</w:t>
            </w:r>
          </w:p>
        </w:tc>
        <w:tc>
          <w:tcPr>
            <w:tcW w:w="2784" w:type="dxa"/>
          </w:tcPr>
          <w:p w:rsidR="00B31898" w:rsidRPr="00CE1ABC" w:rsidRDefault="00B31898" w:rsidP="002345BA">
            <w:pPr>
              <w:spacing w:line="320" w:lineRule="exact"/>
              <w:jc w:val="center"/>
              <w:rPr>
                <w:rFonts w:ascii="TH SarabunPSK" w:hAnsi="TH SarabunPSK" w:cs="TH SarabunPSK"/>
                <w:b/>
                <w:bCs/>
                <w:sz w:val="32"/>
                <w:szCs w:val="32"/>
              </w:rPr>
            </w:pPr>
            <w:r w:rsidRPr="00CE1ABC">
              <w:rPr>
                <w:rFonts w:ascii="TH SarabunPSK" w:hAnsi="TH SarabunPSK" w:cs="TH SarabunPSK" w:hint="cs"/>
                <w:b/>
                <w:bCs/>
                <w:sz w:val="32"/>
                <w:szCs w:val="32"/>
                <w:cs/>
              </w:rPr>
              <w:t>วงเงิน (ล้านบาท)</w:t>
            </w:r>
          </w:p>
        </w:tc>
      </w:tr>
      <w:tr w:rsidR="00B31898" w:rsidTr="00FE0B2B">
        <w:tc>
          <w:tcPr>
            <w:tcW w:w="6232" w:type="dxa"/>
          </w:tcPr>
          <w:p w:rsidR="00B31898" w:rsidRPr="00CE1ABC" w:rsidRDefault="00B31898" w:rsidP="002345BA">
            <w:pPr>
              <w:spacing w:line="320" w:lineRule="exact"/>
              <w:jc w:val="thaiDistribute"/>
              <w:rPr>
                <w:rFonts w:ascii="TH SarabunPSK" w:hAnsi="TH SarabunPSK" w:cs="TH SarabunPSK"/>
                <w:sz w:val="32"/>
                <w:szCs w:val="32"/>
              </w:rPr>
            </w:pPr>
            <w:r w:rsidRPr="00CE1ABC">
              <w:rPr>
                <w:rFonts w:ascii="TH SarabunPSK" w:hAnsi="TH SarabunPSK" w:cs="TH SarabunPSK" w:hint="cs"/>
                <w:sz w:val="32"/>
                <w:szCs w:val="32"/>
                <w:cs/>
              </w:rPr>
              <w:t>ซ่อมสร้างผิวทาง/ไหล่ทาง/คันทาง จำนวน 10 รายการ</w:t>
            </w:r>
          </w:p>
        </w:tc>
        <w:tc>
          <w:tcPr>
            <w:tcW w:w="2784" w:type="dxa"/>
          </w:tcPr>
          <w:p w:rsidR="00B31898" w:rsidRPr="00CE1ABC" w:rsidRDefault="00B31898" w:rsidP="002345BA">
            <w:pPr>
              <w:spacing w:line="320" w:lineRule="exact"/>
              <w:jc w:val="right"/>
              <w:rPr>
                <w:rFonts w:ascii="TH SarabunPSK" w:hAnsi="TH SarabunPSK" w:cs="TH SarabunPSK"/>
                <w:sz w:val="32"/>
                <w:szCs w:val="32"/>
              </w:rPr>
            </w:pPr>
            <w:r w:rsidRPr="00CE1ABC">
              <w:rPr>
                <w:rFonts w:ascii="TH SarabunPSK" w:hAnsi="TH SarabunPSK" w:cs="TH SarabunPSK" w:hint="cs"/>
                <w:sz w:val="32"/>
                <w:szCs w:val="32"/>
                <w:cs/>
              </w:rPr>
              <w:t>84.07</w:t>
            </w:r>
          </w:p>
        </w:tc>
      </w:tr>
      <w:tr w:rsidR="00B31898" w:rsidTr="00FE0B2B">
        <w:tc>
          <w:tcPr>
            <w:tcW w:w="6232" w:type="dxa"/>
          </w:tcPr>
          <w:p w:rsidR="00B31898" w:rsidRPr="00CE1ABC" w:rsidRDefault="00B31898" w:rsidP="002345BA">
            <w:pPr>
              <w:spacing w:line="320" w:lineRule="exact"/>
              <w:jc w:val="thaiDistribute"/>
              <w:rPr>
                <w:rFonts w:ascii="TH SarabunPSK" w:hAnsi="TH SarabunPSK" w:cs="TH SarabunPSK"/>
                <w:sz w:val="32"/>
                <w:szCs w:val="32"/>
              </w:rPr>
            </w:pPr>
            <w:r w:rsidRPr="00CE1ABC">
              <w:rPr>
                <w:rFonts w:ascii="TH SarabunPSK" w:hAnsi="TH SarabunPSK" w:cs="TH SarabunPSK" w:hint="cs"/>
                <w:sz w:val="32"/>
                <w:szCs w:val="32"/>
                <w:cs/>
              </w:rPr>
              <w:t>ถนนขาด/สะพาน/คอสะพานขาด พร้อมเชิงลาด จำนวน 8 รายการ</w:t>
            </w:r>
          </w:p>
        </w:tc>
        <w:tc>
          <w:tcPr>
            <w:tcW w:w="2784" w:type="dxa"/>
          </w:tcPr>
          <w:p w:rsidR="00B31898" w:rsidRPr="00CE1ABC" w:rsidRDefault="00B31898" w:rsidP="002345BA">
            <w:pPr>
              <w:spacing w:line="320" w:lineRule="exact"/>
              <w:jc w:val="right"/>
              <w:rPr>
                <w:rFonts w:ascii="TH SarabunPSK" w:hAnsi="TH SarabunPSK" w:cs="TH SarabunPSK"/>
                <w:sz w:val="32"/>
                <w:szCs w:val="32"/>
              </w:rPr>
            </w:pPr>
            <w:r w:rsidRPr="00CE1ABC">
              <w:rPr>
                <w:rFonts w:ascii="TH SarabunPSK" w:hAnsi="TH SarabunPSK" w:cs="TH SarabunPSK" w:hint="cs"/>
                <w:sz w:val="32"/>
                <w:szCs w:val="32"/>
                <w:cs/>
              </w:rPr>
              <w:t>126.71</w:t>
            </w:r>
          </w:p>
        </w:tc>
      </w:tr>
      <w:tr w:rsidR="00B31898" w:rsidTr="00FE0B2B">
        <w:tc>
          <w:tcPr>
            <w:tcW w:w="6232" w:type="dxa"/>
          </w:tcPr>
          <w:p w:rsidR="00B31898" w:rsidRPr="00CE1ABC" w:rsidRDefault="00B31898" w:rsidP="002345BA">
            <w:pPr>
              <w:spacing w:line="320" w:lineRule="exact"/>
              <w:jc w:val="thaiDistribute"/>
              <w:rPr>
                <w:rFonts w:ascii="TH SarabunPSK" w:hAnsi="TH SarabunPSK" w:cs="TH SarabunPSK"/>
                <w:sz w:val="32"/>
                <w:szCs w:val="32"/>
              </w:rPr>
            </w:pPr>
            <w:r w:rsidRPr="00CE1ABC">
              <w:rPr>
                <w:rFonts w:ascii="TH SarabunPSK" w:hAnsi="TH SarabunPSK" w:cs="TH SarabunPSK" w:hint="cs"/>
                <w:sz w:val="32"/>
                <w:szCs w:val="32"/>
                <w:cs/>
              </w:rPr>
              <w:t>ก่อสร้างโครงสร้างระบายน้ำ จำนวน 7 รายการ</w:t>
            </w:r>
          </w:p>
        </w:tc>
        <w:tc>
          <w:tcPr>
            <w:tcW w:w="2784" w:type="dxa"/>
          </w:tcPr>
          <w:p w:rsidR="00B31898" w:rsidRPr="00CE1ABC" w:rsidRDefault="00B31898" w:rsidP="002345BA">
            <w:pPr>
              <w:spacing w:line="320" w:lineRule="exact"/>
              <w:jc w:val="right"/>
              <w:rPr>
                <w:rFonts w:ascii="TH SarabunPSK" w:hAnsi="TH SarabunPSK" w:cs="TH SarabunPSK"/>
                <w:sz w:val="32"/>
                <w:szCs w:val="32"/>
              </w:rPr>
            </w:pPr>
            <w:r w:rsidRPr="00CE1ABC">
              <w:rPr>
                <w:rFonts w:ascii="TH SarabunPSK" w:hAnsi="TH SarabunPSK" w:cs="TH SarabunPSK" w:hint="cs"/>
                <w:sz w:val="32"/>
                <w:szCs w:val="32"/>
                <w:cs/>
              </w:rPr>
              <w:t>48.33</w:t>
            </w:r>
          </w:p>
        </w:tc>
      </w:tr>
      <w:tr w:rsidR="00B31898" w:rsidTr="00FE0B2B">
        <w:tc>
          <w:tcPr>
            <w:tcW w:w="6232" w:type="dxa"/>
          </w:tcPr>
          <w:p w:rsidR="00B31898" w:rsidRPr="00CE1ABC" w:rsidRDefault="00B31898" w:rsidP="002345BA">
            <w:pPr>
              <w:spacing w:line="320" w:lineRule="exact"/>
              <w:jc w:val="thaiDistribute"/>
              <w:rPr>
                <w:rFonts w:ascii="TH SarabunPSK" w:hAnsi="TH SarabunPSK" w:cs="TH SarabunPSK"/>
                <w:sz w:val="32"/>
                <w:szCs w:val="32"/>
              </w:rPr>
            </w:pPr>
            <w:r w:rsidRPr="00CE1ABC">
              <w:rPr>
                <w:rFonts w:ascii="TH SarabunPSK" w:hAnsi="TH SarabunPSK" w:cs="TH SarabunPSK" w:hint="cs"/>
                <w:sz w:val="32"/>
                <w:szCs w:val="32"/>
                <w:cs/>
              </w:rPr>
              <w:t xml:space="preserve">งานป้องกันการกัดเซาะ จำนวน 8 รายการ </w:t>
            </w:r>
          </w:p>
        </w:tc>
        <w:tc>
          <w:tcPr>
            <w:tcW w:w="2784" w:type="dxa"/>
          </w:tcPr>
          <w:p w:rsidR="00B31898" w:rsidRPr="00CE1ABC" w:rsidRDefault="00B31898" w:rsidP="002345BA">
            <w:pPr>
              <w:spacing w:line="320" w:lineRule="exact"/>
              <w:jc w:val="right"/>
              <w:rPr>
                <w:rFonts w:ascii="TH SarabunPSK" w:hAnsi="TH SarabunPSK" w:cs="TH SarabunPSK"/>
                <w:sz w:val="32"/>
                <w:szCs w:val="32"/>
              </w:rPr>
            </w:pPr>
            <w:r w:rsidRPr="00CE1ABC">
              <w:rPr>
                <w:rFonts w:ascii="TH SarabunPSK" w:hAnsi="TH SarabunPSK" w:cs="TH SarabunPSK" w:hint="cs"/>
                <w:sz w:val="32"/>
                <w:szCs w:val="32"/>
                <w:cs/>
              </w:rPr>
              <w:t>58.31</w:t>
            </w:r>
          </w:p>
        </w:tc>
      </w:tr>
      <w:tr w:rsidR="00B31898" w:rsidTr="00FE0B2B">
        <w:tc>
          <w:tcPr>
            <w:tcW w:w="6232" w:type="dxa"/>
          </w:tcPr>
          <w:p w:rsidR="00B31898" w:rsidRPr="00770921" w:rsidRDefault="00B31898" w:rsidP="002345BA">
            <w:pPr>
              <w:spacing w:line="320" w:lineRule="exact"/>
              <w:jc w:val="center"/>
              <w:rPr>
                <w:rFonts w:ascii="TH SarabunPSK" w:hAnsi="TH SarabunPSK" w:cs="TH SarabunPSK"/>
                <w:b/>
                <w:bCs/>
                <w:sz w:val="32"/>
                <w:szCs w:val="32"/>
              </w:rPr>
            </w:pPr>
            <w:r w:rsidRPr="00770921">
              <w:rPr>
                <w:rFonts w:ascii="TH SarabunPSK" w:hAnsi="TH SarabunPSK" w:cs="TH SarabunPSK" w:hint="cs"/>
                <w:b/>
                <w:bCs/>
                <w:sz w:val="32"/>
                <w:szCs w:val="32"/>
                <w:cs/>
              </w:rPr>
              <w:t>รวม</w:t>
            </w:r>
          </w:p>
        </w:tc>
        <w:tc>
          <w:tcPr>
            <w:tcW w:w="2784" w:type="dxa"/>
          </w:tcPr>
          <w:p w:rsidR="00B31898" w:rsidRPr="00770921" w:rsidRDefault="00B31898" w:rsidP="002345BA">
            <w:pPr>
              <w:spacing w:line="320" w:lineRule="exact"/>
              <w:jc w:val="right"/>
              <w:rPr>
                <w:rFonts w:ascii="TH SarabunPSK" w:hAnsi="TH SarabunPSK" w:cs="TH SarabunPSK"/>
                <w:b/>
                <w:bCs/>
                <w:sz w:val="32"/>
                <w:szCs w:val="32"/>
              </w:rPr>
            </w:pPr>
            <w:r w:rsidRPr="00770921">
              <w:rPr>
                <w:rFonts w:ascii="TH SarabunPSK" w:hAnsi="TH SarabunPSK" w:cs="TH SarabunPSK" w:hint="cs"/>
                <w:b/>
                <w:bCs/>
                <w:sz w:val="32"/>
                <w:szCs w:val="32"/>
                <w:cs/>
              </w:rPr>
              <w:t>317.42</w:t>
            </w:r>
          </w:p>
        </w:tc>
      </w:tr>
    </w:tbl>
    <w:p w:rsidR="006B60C5" w:rsidRDefault="006B60C5" w:rsidP="002345BA">
      <w:pPr>
        <w:shd w:val="clear" w:color="auto" w:fill="FFFFFF"/>
        <w:spacing w:line="320" w:lineRule="exact"/>
        <w:jc w:val="thaiDistribute"/>
        <w:rPr>
          <w:rFonts w:ascii="TH SarabunPSK" w:eastAsia="Times New Roman" w:hAnsi="TH SarabunPSK" w:cs="TH SarabunPSK"/>
          <w:b/>
          <w:bCs/>
          <w:color w:val="000000"/>
          <w:sz w:val="32"/>
          <w:szCs w:val="32"/>
        </w:rPr>
      </w:pPr>
    </w:p>
    <w:p w:rsidR="00C14432" w:rsidRPr="00A8533C" w:rsidRDefault="003234FF" w:rsidP="002345BA">
      <w:pPr>
        <w:spacing w:line="320" w:lineRule="exact"/>
        <w:rPr>
          <w:rFonts w:ascii="TH SarabunPSK" w:hAnsi="TH SarabunPSK" w:cs="TH SarabunPSK"/>
          <w:b/>
          <w:bCs/>
          <w:sz w:val="32"/>
          <w:szCs w:val="32"/>
        </w:rPr>
      </w:pPr>
      <w:r>
        <w:rPr>
          <w:rFonts w:ascii="TH SarabunPSK" w:hAnsi="TH SarabunPSK" w:cs="TH SarabunPSK" w:hint="cs"/>
          <w:b/>
          <w:bCs/>
          <w:sz w:val="32"/>
          <w:szCs w:val="32"/>
          <w:cs/>
        </w:rPr>
        <w:t>13.</w:t>
      </w:r>
      <w:r w:rsidR="00C14432" w:rsidRPr="00A8533C">
        <w:rPr>
          <w:rFonts w:ascii="TH SarabunPSK" w:hAnsi="TH SarabunPSK" w:cs="TH SarabunPSK" w:hint="cs"/>
          <w:b/>
          <w:bCs/>
          <w:sz w:val="32"/>
          <w:szCs w:val="32"/>
          <w:cs/>
        </w:rPr>
        <w:t xml:space="preserve"> เรื่อง (ร่าง) แผนแม่บทการบริหารงานยุติธรรมแห่งชาติ ฉบับที่ 3 (พ.ศ.2562 - 2565)</w:t>
      </w:r>
    </w:p>
    <w:p w:rsidR="00C14432" w:rsidRPr="00A8533C" w:rsidRDefault="00C14432" w:rsidP="002345BA">
      <w:pPr>
        <w:spacing w:line="320" w:lineRule="exact"/>
        <w:jc w:val="thaiDistribute"/>
        <w:rPr>
          <w:rFonts w:ascii="TH SarabunPSK" w:hAnsi="TH SarabunPSK" w:cs="TH SarabunPSK"/>
          <w:sz w:val="32"/>
          <w:szCs w:val="32"/>
        </w:rPr>
      </w:pPr>
      <w:r w:rsidRPr="00A8533C">
        <w:rPr>
          <w:rFonts w:ascii="TH SarabunPSK" w:hAnsi="TH SarabunPSK" w:cs="TH SarabunPSK" w:hint="cs"/>
          <w:sz w:val="32"/>
          <w:szCs w:val="32"/>
          <w:cs/>
        </w:rPr>
        <w:t xml:space="preserve"> </w:t>
      </w:r>
      <w:r w:rsidRPr="00A8533C">
        <w:rPr>
          <w:rFonts w:ascii="TH SarabunPSK" w:hAnsi="TH SarabunPSK" w:cs="TH SarabunPSK" w:hint="cs"/>
          <w:sz w:val="32"/>
          <w:szCs w:val="32"/>
          <w:cs/>
        </w:rPr>
        <w:tab/>
      </w:r>
      <w:r w:rsidRPr="00A8533C">
        <w:rPr>
          <w:rFonts w:ascii="TH SarabunPSK" w:hAnsi="TH SarabunPSK" w:cs="TH SarabunPSK" w:hint="cs"/>
          <w:sz w:val="32"/>
          <w:szCs w:val="32"/>
          <w:cs/>
        </w:rPr>
        <w:tab/>
        <w:t>คณะรัฐมนตรีมีมติเห็นชอบตามที่กระทรวงยุติธรรม (ยธ.) เสนอดังนี้</w:t>
      </w:r>
    </w:p>
    <w:p w:rsidR="00C14432" w:rsidRPr="00A8533C" w:rsidRDefault="00C14432" w:rsidP="002345BA">
      <w:pPr>
        <w:spacing w:line="320" w:lineRule="exact"/>
        <w:jc w:val="thaiDistribute"/>
        <w:rPr>
          <w:rFonts w:ascii="TH SarabunPSK" w:hAnsi="TH SarabunPSK" w:cs="TH SarabunPSK"/>
          <w:sz w:val="32"/>
          <w:szCs w:val="32"/>
        </w:rPr>
      </w:pPr>
      <w:r w:rsidRPr="00A8533C">
        <w:rPr>
          <w:rFonts w:ascii="TH SarabunPSK" w:hAnsi="TH SarabunPSK" w:cs="TH SarabunPSK" w:hint="cs"/>
          <w:sz w:val="32"/>
          <w:szCs w:val="32"/>
          <w:cs/>
        </w:rPr>
        <w:t xml:space="preserve"> </w:t>
      </w:r>
      <w:r w:rsidRPr="00A8533C">
        <w:rPr>
          <w:rFonts w:ascii="TH SarabunPSK" w:hAnsi="TH SarabunPSK" w:cs="TH SarabunPSK" w:hint="cs"/>
          <w:sz w:val="32"/>
          <w:szCs w:val="32"/>
          <w:cs/>
        </w:rPr>
        <w:tab/>
      </w:r>
      <w:r w:rsidRPr="00A8533C">
        <w:rPr>
          <w:rFonts w:ascii="TH SarabunPSK" w:hAnsi="TH SarabunPSK" w:cs="TH SarabunPSK" w:hint="cs"/>
          <w:sz w:val="32"/>
          <w:szCs w:val="32"/>
          <w:cs/>
        </w:rPr>
        <w:tab/>
        <w:t xml:space="preserve">1. เห็นชอบ </w:t>
      </w:r>
      <w:r w:rsidRPr="00A8533C">
        <w:rPr>
          <w:rFonts w:ascii="TH SarabunPSK" w:hAnsi="TH SarabunPSK" w:cs="TH SarabunPSK"/>
          <w:sz w:val="32"/>
          <w:szCs w:val="32"/>
          <w:cs/>
        </w:rPr>
        <w:t>(ร่าง) แผนแม่บทการบริหารงานยุติธรรมแห่งชาติ ฉบับที่ 3 (พ.ศ.</w:t>
      </w:r>
      <w:r>
        <w:rPr>
          <w:rFonts w:ascii="TH SarabunPSK" w:hAnsi="TH SarabunPSK" w:cs="TH SarabunPSK" w:hint="cs"/>
          <w:sz w:val="32"/>
          <w:szCs w:val="32"/>
          <w:cs/>
        </w:rPr>
        <w:t xml:space="preserve"> </w:t>
      </w:r>
      <w:r w:rsidRPr="00A8533C">
        <w:rPr>
          <w:rFonts w:ascii="TH SarabunPSK" w:hAnsi="TH SarabunPSK" w:cs="TH SarabunPSK"/>
          <w:sz w:val="32"/>
          <w:szCs w:val="32"/>
          <w:cs/>
        </w:rPr>
        <w:t>2562 - 2565)</w:t>
      </w:r>
      <w:r w:rsidRPr="00A8533C">
        <w:rPr>
          <w:rFonts w:ascii="TH SarabunPSK" w:hAnsi="TH SarabunPSK" w:cs="TH SarabunPSK" w:hint="cs"/>
          <w:sz w:val="32"/>
          <w:szCs w:val="32"/>
          <w:cs/>
        </w:rPr>
        <w:t xml:space="preserve"> ตามที่คณะกรรมการพัฒนาการบริหารงานยุติธรรมแห่งชาติ (กพยช.) เสนอ</w:t>
      </w:r>
    </w:p>
    <w:p w:rsidR="00C14432" w:rsidRPr="00A8533C" w:rsidRDefault="00C14432" w:rsidP="002345BA">
      <w:pPr>
        <w:spacing w:line="320" w:lineRule="exact"/>
        <w:jc w:val="thaiDistribute"/>
        <w:rPr>
          <w:rFonts w:ascii="TH SarabunPSK" w:hAnsi="TH SarabunPSK" w:cs="TH SarabunPSK"/>
          <w:sz w:val="32"/>
          <w:szCs w:val="32"/>
        </w:rPr>
      </w:pPr>
      <w:r w:rsidRPr="00A8533C">
        <w:rPr>
          <w:rFonts w:ascii="TH SarabunPSK" w:hAnsi="TH SarabunPSK" w:cs="TH SarabunPSK" w:hint="cs"/>
          <w:sz w:val="32"/>
          <w:szCs w:val="32"/>
          <w:cs/>
        </w:rPr>
        <w:t xml:space="preserve"> </w:t>
      </w:r>
      <w:r w:rsidRPr="00A8533C">
        <w:rPr>
          <w:rFonts w:ascii="TH SarabunPSK" w:hAnsi="TH SarabunPSK" w:cs="TH SarabunPSK" w:hint="cs"/>
          <w:sz w:val="32"/>
          <w:szCs w:val="32"/>
          <w:cs/>
        </w:rPr>
        <w:tab/>
      </w:r>
      <w:r w:rsidRPr="00A8533C">
        <w:rPr>
          <w:rFonts w:ascii="TH SarabunPSK" w:hAnsi="TH SarabunPSK" w:cs="TH SarabunPSK" w:hint="cs"/>
          <w:sz w:val="32"/>
          <w:szCs w:val="32"/>
          <w:cs/>
        </w:rPr>
        <w:tab/>
        <w:t xml:space="preserve">2. ให้หน่วยงานของรัฐที่เกี่ยวข้องนำไปใช้เป็นกรอบทิศทางและแนวทางดำเนินงาน รวมทั้งใช้เป็นกรอบแนวทางในการเสนอคำของบประมาณในปีงบประมาณ พ.ศ. 2564 </w:t>
      </w:r>
      <w:r w:rsidRPr="00A8533C">
        <w:rPr>
          <w:rFonts w:ascii="TH SarabunPSK" w:hAnsi="TH SarabunPSK" w:cs="TH SarabunPSK"/>
          <w:sz w:val="32"/>
          <w:szCs w:val="32"/>
          <w:cs/>
        </w:rPr>
        <w:t>–</w:t>
      </w:r>
      <w:r w:rsidRPr="00A8533C">
        <w:rPr>
          <w:rFonts w:ascii="TH SarabunPSK" w:hAnsi="TH SarabunPSK" w:cs="TH SarabunPSK" w:hint="cs"/>
          <w:sz w:val="32"/>
          <w:szCs w:val="32"/>
          <w:cs/>
        </w:rPr>
        <w:t xml:space="preserve"> 2565</w:t>
      </w:r>
    </w:p>
    <w:p w:rsidR="00C14432" w:rsidRPr="00A8533C" w:rsidRDefault="00C14432" w:rsidP="002345BA">
      <w:pPr>
        <w:spacing w:line="320" w:lineRule="exact"/>
        <w:jc w:val="thaiDistribute"/>
        <w:rPr>
          <w:rFonts w:ascii="TH SarabunPSK" w:hAnsi="TH SarabunPSK" w:cs="TH SarabunPSK"/>
          <w:sz w:val="32"/>
          <w:szCs w:val="32"/>
        </w:rPr>
      </w:pPr>
      <w:r w:rsidRPr="00A8533C">
        <w:rPr>
          <w:rFonts w:ascii="TH SarabunPSK" w:hAnsi="TH SarabunPSK" w:cs="TH SarabunPSK" w:hint="cs"/>
          <w:sz w:val="32"/>
          <w:szCs w:val="32"/>
          <w:cs/>
        </w:rPr>
        <w:t xml:space="preserve"> </w:t>
      </w:r>
      <w:r w:rsidRPr="00A8533C">
        <w:rPr>
          <w:rFonts w:ascii="TH SarabunPSK" w:hAnsi="TH SarabunPSK" w:cs="TH SarabunPSK" w:hint="cs"/>
          <w:sz w:val="32"/>
          <w:szCs w:val="32"/>
          <w:cs/>
        </w:rPr>
        <w:tab/>
      </w:r>
      <w:r w:rsidRPr="00A8533C">
        <w:rPr>
          <w:rFonts w:ascii="TH SarabunPSK" w:hAnsi="TH SarabunPSK" w:cs="TH SarabunPSK" w:hint="cs"/>
          <w:sz w:val="32"/>
          <w:szCs w:val="32"/>
          <w:cs/>
        </w:rPr>
        <w:tab/>
        <w:t xml:space="preserve">3. ให้สำนักงบประมาณ (สงป.) ใช้เป็นแนวทางการจัดสรรงบประมาณในปีงบประมาณ พ.ศ. 2564 </w:t>
      </w:r>
      <w:r w:rsidRPr="00A8533C">
        <w:rPr>
          <w:rFonts w:ascii="TH SarabunPSK" w:hAnsi="TH SarabunPSK" w:cs="TH SarabunPSK"/>
          <w:sz w:val="32"/>
          <w:szCs w:val="32"/>
          <w:cs/>
        </w:rPr>
        <w:t>–</w:t>
      </w:r>
      <w:r w:rsidRPr="00A8533C">
        <w:rPr>
          <w:rFonts w:ascii="TH SarabunPSK" w:hAnsi="TH SarabunPSK" w:cs="TH SarabunPSK" w:hint="cs"/>
          <w:sz w:val="32"/>
          <w:szCs w:val="32"/>
          <w:cs/>
        </w:rPr>
        <w:t xml:space="preserve"> 2565 แก่หน่วยงานในกระบวนการยุติธรรม</w:t>
      </w:r>
    </w:p>
    <w:p w:rsidR="00C14432" w:rsidRPr="00A8533C" w:rsidRDefault="00C14432" w:rsidP="002345BA">
      <w:pPr>
        <w:spacing w:line="320" w:lineRule="exact"/>
        <w:jc w:val="thaiDistribute"/>
        <w:rPr>
          <w:rFonts w:ascii="TH SarabunPSK" w:hAnsi="TH SarabunPSK" w:cs="TH SarabunPSK"/>
          <w:sz w:val="32"/>
          <w:szCs w:val="32"/>
        </w:rPr>
      </w:pPr>
      <w:r w:rsidRPr="00A8533C">
        <w:rPr>
          <w:rFonts w:ascii="TH SarabunPSK" w:hAnsi="TH SarabunPSK" w:cs="TH SarabunPSK" w:hint="cs"/>
          <w:sz w:val="32"/>
          <w:szCs w:val="32"/>
          <w:cs/>
        </w:rPr>
        <w:t xml:space="preserve"> </w:t>
      </w:r>
      <w:r w:rsidRPr="00A8533C">
        <w:rPr>
          <w:rFonts w:ascii="TH SarabunPSK" w:hAnsi="TH SarabunPSK" w:cs="TH SarabunPSK" w:hint="cs"/>
          <w:sz w:val="32"/>
          <w:szCs w:val="32"/>
          <w:cs/>
        </w:rPr>
        <w:tab/>
      </w:r>
      <w:r w:rsidRPr="00A8533C">
        <w:rPr>
          <w:rFonts w:ascii="TH SarabunPSK" w:hAnsi="TH SarabunPSK" w:cs="TH SarabunPSK" w:hint="cs"/>
          <w:sz w:val="32"/>
          <w:szCs w:val="32"/>
          <w:cs/>
        </w:rPr>
        <w:tab/>
        <w:t xml:space="preserve">4. ให้สำนักงานกิจการยุติธรรม ยธ. ในฐานะฝ่ายเลขานุการ กพยช. เป็นผู้รับผิดชอบดำเนินการประสาน สนับสนุน ติดตามประเมินผลเพื่อการดำเนินงานขับเคลื่อนแผนแม่บทการบริหารงานยุติธรรมแห่งชาติ ฉบับที่ 3 (พ.ศ. 2562 </w:t>
      </w:r>
      <w:r w:rsidRPr="00A8533C">
        <w:rPr>
          <w:rFonts w:ascii="TH SarabunPSK" w:hAnsi="TH SarabunPSK" w:cs="TH SarabunPSK"/>
          <w:sz w:val="32"/>
          <w:szCs w:val="32"/>
          <w:cs/>
        </w:rPr>
        <w:t>–</w:t>
      </w:r>
      <w:r w:rsidRPr="00A8533C">
        <w:rPr>
          <w:rFonts w:ascii="TH SarabunPSK" w:hAnsi="TH SarabunPSK" w:cs="TH SarabunPSK" w:hint="cs"/>
          <w:sz w:val="32"/>
          <w:szCs w:val="32"/>
          <w:cs/>
        </w:rPr>
        <w:t xml:space="preserve"> 2565) ไปสู่การปฏิบัติและรายงานผลต่อคณะรัฐมนตรีอย่างต่อเนื่อง</w:t>
      </w:r>
    </w:p>
    <w:p w:rsidR="00C14432" w:rsidRPr="00A8533C" w:rsidRDefault="00C14432" w:rsidP="002345BA">
      <w:pPr>
        <w:spacing w:line="320" w:lineRule="exact"/>
        <w:jc w:val="thaiDistribute"/>
        <w:rPr>
          <w:rFonts w:ascii="TH SarabunPSK" w:hAnsi="TH SarabunPSK" w:cs="TH SarabunPSK"/>
          <w:b/>
          <w:bCs/>
          <w:sz w:val="32"/>
          <w:szCs w:val="32"/>
        </w:rPr>
      </w:pPr>
      <w:r w:rsidRPr="00A8533C">
        <w:rPr>
          <w:rFonts w:ascii="TH SarabunPSK" w:hAnsi="TH SarabunPSK" w:cs="TH SarabunPSK" w:hint="cs"/>
          <w:sz w:val="32"/>
          <w:szCs w:val="32"/>
          <w:cs/>
        </w:rPr>
        <w:t xml:space="preserve"> </w:t>
      </w:r>
      <w:r w:rsidRPr="00A8533C">
        <w:rPr>
          <w:rFonts w:ascii="TH SarabunPSK" w:hAnsi="TH SarabunPSK" w:cs="TH SarabunPSK" w:hint="cs"/>
          <w:sz w:val="32"/>
          <w:szCs w:val="32"/>
          <w:cs/>
        </w:rPr>
        <w:tab/>
      </w:r>
      <w:r w:rsidRPr="00A8533C">
        <w:rPr>
          <w:rFonts w:ascii="TH SarabunPSK" w:hAnsi="TH SarabunPSK" w:cs="TH SarabunPSK" w:hint="cs"/>
          <w:sz w:val="32"/>
          <w:szCs w:val="32"/>
          <w:cs/>
        </w:rPr>
        <w:tab/>
      </w:r>
      <w:r w:rsidRPr="00A8533C">
        <w:rPr>
          <w:rFonts w:ascii="TH SarabunPSK" w:hAnsi="TH SarabunPSK" w:cs="TH SarabunPSK" w:hint="cs"/>
          <w:b/>
          <w:bCs/>
          <w:sz w:val="32"/>
          <w:szCs w:val="32"/>
          <w:cs/>
        </w:rPr>
        <w:t>สาระสำคัญของเรื่อง</w:t>
      </w:r>
    </w:p>
    <w:p w:rsidR="00C14432" w:rsidRPr="00A8533C" w:rsidRDefault="00C14432" w:rsidP="002345BA">
      <w:pPr>
        <w:spacing w:line="320" w:lineRule="exact"/>
        <w:jc w:val="thaiDistribute"/>
        <w:rPr>
          <w:rFonts w:ascii="TH SarabunPSK" w:hAnsi="TH SarabunPSK" w:cs="TH SarabunPSK"/>
          <w:sz w:val="32"/>
          <w:szCs w:val="32"/>
        </w:rPr>
      </w:pPr>
      <w:r w:rsidRPr="00A8533C">
        <w:rPr>
          <w:rFonts w:ascii="TH SarabunPSK" w:hAnsi="TH SarabunPSK" w:cs="TH SarabunPSK" w:hint="cs"/>
          <w:sz w:val="32"/>
          <w:szCs w:val="32"/>
          <w:cs/>
        </w:rPr>
        <w:t xml:space="preserve"> </w:t>
      </w:r>
      <w:r w:rsidRPr="00A8533C">
        <w:rPr>
          <w:rFonts w:ascii="TH SarabunPSK" w:hAnsi="TH SarabunPSK" w:cs="TH SarabunPSK" w:hint="cs"/>
          <w:sz w:val="32"/>
          <w:szCs w:val="32"/>
          <w:cs/>
        </w:rPr>
        <w:tab/>
      </w:r>
      <w:r w:rsidRPr="00A8533C">
        <w:rPr>
          <w:rFonts w:ascii="TH SarabunPSK" w:hAnsi="TH SarabunPSK" w:cs="TH SarabunPSK" w:hint="cs"/>
          <w:sz w:val="32"/>
          <w:szCs w:val="32"/>
          <w:cs/>
        </w:rPr>
        <w:tab/>
        <w:t xml:space="preserve">1. กระทรวงยุติธรรมเสนอคณะรัฐมนตรีพิจารณาให้ความเห็นชอบ </w:t>
      </w:r>
      <w:r w:rsidRPr="00A8533C">
        <w:rPr>
          <w:rFonts w:ascii="TH SarabunPSK" w:hAnsi="TH SarabunPSK" w:cs="TH SarabunPSK"/>
          <w:sz w:val="32"/>
          <w:szCs w:val="32"/>
          <w:cs/>
        </w:rPr>
        <w:t>(ร่าง) แผนแม่บทการบริหารงานยุติธรรมแห่งชาติ ฉบับที่ 3 (พ.ศ.2562 - 2565)</w:t>
      </w:r>
      <w:r w:rsidRPr="00A8533C">
        <w:rPr>
          <w:rFonts w:ascii="TH SarabunPSK" w:hAnsi="TH SarabunPSK" w:cs="TH SarabunPSK" w:hint="cs"/>
          <w:sz w:val="32"/>
          <w:szCs w:val="32"/>
          <w:cs/>
        </w:rPr>
        <w:t xml:space="preserve"> ซึ่งได้ผ่านความเห็นชอบจากคณะกรรมการพัฒนาการบริหารงานยุติธรรมแห่งชาติแล้ว และให้หน่วยงานของรัฐที่เกี่ยวข้องนำไปใช้เป็นกรอบทิศทางและแนวทางดำเนินงาน รวมทั้งใช้เป็นกรอบแนวทางในการเสนอคำของบประมาณในปีงบประมาณ พ.ศ. 2564 </w:t>
      </w:r>
      <w:r w:rsidRPr="00A8533C">
        <w:rPr>
          <w:rFonts w:ascii="TH SarabunPSK" w:hAnsi="TH SarabunPSK" w:cs="TH SarabunPSK"/>
          <w:sz w:val="32"/>
          <w:szCs w:val="32"/>
          <w:cs/>
        </w:rPr>
        <w:t>–</w:t>
      </w:r>
      <w:r w:rsidRPr="00A8533C">
        <w:rPr>
          <w:rFonts w:ascii="TH SarabunPSK" w:hAnsi="TH SarabunPSK" w:cs="TH SarabunPSK" w:hint="cs"/>
          <w:sz w:val="32"/>
          <w:szCs w:val="32"/>
          <w:cs/>
        </w:rPr>
        <w:t xml:space="preserve"> 2565 ให้สำนักงบประมาณใช้เป็นแนวทางการจัดสรรงบประมาณในปีงบประมาณ พ.ศ. 2564 - 2565 แก่หน่วยง</w:t>
      </w:r>
      <w:r>
        <w:rPr>
          <w:rFonts w:ascii="TH SarabunPSK" w:hAnsi="TH SarabunPSK" w:cs="TH SarabunPSK" w:hint="cs"/>
          <w:sz w:val="32"/>
          <w:szCs w:val="32"/>
          <w:cs/>
        </w:rPr>
        <w:t>านในกระบวนการยุติธรรม ทั้งนี้ ให้</w:t>
      </w:r>
      <w:r w:rsidRPr="00A8533C">
        <w:rPr>
          <w:rFonts w:ascii="TH SarabunPSK" w:hAnsi="TH SarabunPSK" w:cs="TH SarabunPSK" w:hint="cs"/>
          <w:sz w:val="32"/>
          <w:szCs w:val="32"/>
          <w:cs/>
        </w:rPr>
        <w:t>สำนักงานกิจการยุติธรรม ในฐานะฝ่ายเลขานุการคณะกรรมการพัฒนาการบริหารงานยุติธรรมแห่งชาติ เป็นผู้รับผิดชอบดำเนินการประสาน สนับสนุน ติดตาม ประเมินผลเพื่อการดำเนินงานขับเคลื่อนแผนแม่บทดังกล่าวไปสู่การปฏิบัติและรายงานผลต่อคณะรัฐมนตรีอย่างต่อเนื่อง ซึ่ง (ร่าง) แผนแม่บทฯ มีรายละเอียดสรุปได้ ดังนี้</w:t>
      </w:r>
    </w:p>
    <w:tbl>
      <w:tblPr>
        <w:tblStyle w:val="TableGrid"/>
        <w:tblW w:w="9634" w:type="dxa"/>
        <w:tblLook w:val="0000" w:firstRow="0" w:lastRow="0" w:firstColumn="0" w:lastColumn="0" w:noHBand="0" w:noVBand="0"/>
      </w:tblPr>
      <w:tblGrid>
        <w:gridCol w:w="1758"/>
        <w:gridCol w:w="1894"/>
        <w:gridCol w:w="1843"/>
        <w:gridCol w:w="1843"/>
        <w:gridCol w:w="2296"/>
      </w:tblGrid>
      <w:tr w:rsidR="00C14432" w:rsidRPr="00A8533C" w:rsidTr="00FE0B2B">
        <w:trPr>
          <w:trHeight w:val="486"/>
        </w:trPr>
        <w:tc>
          <w:tcPr>
            <w:tcW w:w="9634" w:type="dxa"/>
            <w:gridSpan w:val="5"/>
          </w:tcPr>
          <w:p w:rsidR="00C14432" w:rsidRPr="00A8533C" w:rsidRDefault="00C14432" w:rsidP="002345BA">
            <w:pPr>
              <w:spacing w:line="320" w:lineRule="exact"/>
              <w:jc w:val="center"/>
              <w:rPr>
                <w:rFonts w:ascii="TH SarabunPSK" w:hAnsi="TH SarabunPSK" w:cs="TH SarabunPSK"/>
                <w:b/>
                <w:bCs/>
                <w:sz w:val="32"/>
                <w:szCs w:val="32"/>
              </w:rPr>
            </w:pPr>
            <w:r w:rsidRPr="00A8533C">
              <w:rPr>
                <w:rFonts w:ascii="TH SarabunPSK" w:hAnsi="TH SarabunPSK" w:cs="TH SarabunPSK"/>
                <w:b/>
                <w:bCs/>
                <w:sz w:val="32"/>
                <w:szCs w:val="32"/>
                <w:cs/>
              </w:rPr>
              <w:t xml:space="preserve">(ร่าง) แผนแม่บทการบริหารงานยุติธรรมแห่งชาติ ฉบับที่ </w:t>
            </w:r>
            <w:r w:rsidRPr="00A8533C">
              <w:rPr>
                <w:rFonts w:ascii="TH SarabunPSK" w:hAnsi="TH SarabunPSK" w:cs="TH SarabunPSK"/>
                <w:b/>
                <w:bCs/>
                <w:sz w:val="32"/>
                <w:szCs w:val="32"/>
              </w:rPr>
              <w:t xml:space="preserve">3 </w:t>
            </w:r>
            <w:r w:rsidRPr="00A8533C">
              <w:rPr>
                <w:rFonts w:ascii="TH SarabunPSK" w:hAnsi="TH SarabunPSK" w:cs="TH SarabunPSK"/>
                <w:b/>
                <w:bCs/>
                <w:sz w:val="32"/>
                <w:szCs w:val="32"/>
                <w:cs/>
              </w:rPr>
              <w:t>(พ.ศ.</w:t>
            </w:r>
            <w:r>
              <w:rPr>
                <w:rFonts w:ascii="TH SarabunPSK" w:hAnsi="TH SarabunPSK" w:cs="TH SarabunPSK" w:hint="cs"/>
                <w:b/>
                <w:bCs/>
                <w:sz w:val="32"/>
                <w:szCs w:val="32"/>
                <w:cs/>
              </w:rPr>
              <w:t xml:space="preserve"> </w:t>
            </w:r>
            <w:r w:rsidRPr="00A8533C">
              <w:rPr>
                <w:rFonts w:ascii="TH SarabunPSK" w:hAnsi="TH SarabunPSK" w:cs="TH SarabunPSK"/>
                <w:b/>
                <w:bCs/>
                <w:sz w:val="32"/>
                <w:szCs w:val="32"/>
              </w:rPr>
              <w:t xml:space="preserve">2562 </w:t>
            </w:r>
            <w:r w:rsidRPr="00A8533C">
              <w:rPr>
                <w:rFonts w:ascii="TH SarabunPSK" w:hAnsi="TH SarabunPSK" w:cs="TH SarabunPSK"/>
                <w:b/>
                <w:bCs/>
                <w:sz w:val="32"/>
                <w:szCs w:val="32"/>
                <w:cs/>
              </w:rPr>
              <w:t xml:space="preserve">- </w:t>
            </w:r>
            <w:r w:rsidRPr="00A8533C">
              <w:rPr>
                <w:rFonts w:ascii="TH SarabunPSK" w:hAnsi="TH SarabunPSK" w:cs="TH SarabunPSK"/>
                <w:b/>
                <w:bCs/>
                <w:sz w:val="32"/>
                <w:szCs w:val="32"/>
              </w:rPr>
              <w:t>2565</w:t>
            </w:r>
            <w:r w:rsidRPr="00A8533C">
              <w:rPr>
                <w:rFonts w:ascii="TH SarabunPSK" w:hAnsi="TH SarabunPSK" w:cs="TH SarabunPSK"/>
                <w:b/>
                <w:bCs/>
                <w:sz w:val="32"/>
                <w:szCs w:val="32"/>
                <w:cs/>
              </w:rPr>
              <w:t>)</w:t>
            </w:r>
          </w:p>
        </w:tc>
      </w:tr>
      <w:tr w:rsidR="00C14432" w:rsidRPr="00A8533C" w:rsidTr="00FE0B2B">
        <w:tblPrEx>
          <w:tblLook w:val="04A0" w:firstRow="1" w:lastRow="0" w:firstColumn="1" w:lastColumn="0" w:noHBand="0" w:noVBand="1"/>
        </w:tblPrEx>
        <w:tc>
          <w:tcPr>
            <w:tcW w:w="1758" w:type="dxa"/>
          </w:tcPr>
          <w:p w:rsidR="00C14432" w:rsidRPr="00A8533C" w:rsidRDefault="00C14432" w:rsidP="002345BA">
            <w:pPr>
              <w:spacing w:line="320" w:lineRule="exact"/>
              <w:rPr>
                <w:rFonts w:ascii="TH SarabunPSK" w:hAnsi="TH SarabunPSK" w:cs="TH SarabunPSK"/>
                <w:b/>
                <w:bCs/>
                <w:sz w:val="32"/>
                <w:szCs w:val="32"/>
                <w:cs/>
              </w:rPr>
            </w:pPr>
            <w:r w:rsidRPr="00A8533C">
              <w:rPr>
                <w:rFonts w:ascii="TH SarabunPSK" w:hAnsi="TH SarabunPSK" w:cs="TH SarabunPSK" w:hint="cs"/>
                <w:b/>
                <w:bCs/>
                <w:sz w:val="32"/>
                <w:szCs w:val="32"/>
                <w:cs/>
              </w:rPr>
              <w:t>วิสัยทัศน์</w:t>
            </w:r>
          </w:p>
        </w:tc>
        <w:tc>
          <w:tcPr>
            <w:tcW w:w="7876" w:type="dxa"/>
            <w:gridSpan w:val="4"/>
          </w:tcPr>
          <w:p w:rsidR="00C14432" w:rsidRPr="00A8533C" w:rsidRDefault="00C14432" w:rsidP="002345BA">
            <w:pPr>
              <w:spacing w:line="320" w:lineRule="exact"/>
              <w:rPr>
                <w:rFonts w:ascii="TH SarabunPSK" w:hAnsi="TH SarabunPSK" w:cs="TH SarabunPSK"/>
                <w:sz w:val="32"/>
                <w:szCs w:val="32"/>
              </w:rPr>
            </w:pPr>
            <w:r w:rsidRPr="00A8533C">
              <w:rPr>
                <w:rFonts w:ascii="TH SarabunPSK" w:hAnsi="TH SarabunPSK" w:cs="TH SarabunPSK" w:hint="cs"/>
                <w:sz w:val="32"/>
                <w:szCs w:val="32"/>
                <w:cs/>
              </w:rPr>
              <w:t>การบริหารงานยุติธรรมมีธรรมาภิบาลและทันสมัย สร้างสังคมไทยเคารพกฎหมาย มีความปลอดภัยและสงบสุข</w:t>
            </w:r>
          </w:p>
        </w:tc>
      </w:tr>
      <w:tr w:rsidR="00C14432" w:rsidRPr="00A8533C" w:rsidTr="00FE0B2B">
        <w:tblPrEx>
          <w:tblLook w:val="04A0" w:firstRow="1" w:lastRow="0" w:firstColumn="1" w:lastColumn="0" w:noHBand="0" w:noVBand="1"/>
        </w:tblPrEx>
        <w:tc>
          <w:tcPr>
            <w:tcW w:w="1758" w:type="dxa"/>
          </w:tcPr>
          <w:p w:rsidR="00C14432" w:rsidRPr="00A8533C" w:rsidRDefault="00C14432" w:rsidP="002345BA">
            <w:pPr>
              <w:spacing w:line="320" w:lineRule="exact"/>
              <w:rPr>
                <w:rFonts w:ascii="TH SarabunPSK" w:hAnsi="TH SarabunPSK" w:cs="TH SarabunPSK"/>
                <w:b/>
                <w:bCs/>
                <w:sz w:val="32"/>
                <w:szCs w:val="32"/>
              </w:rPr>
            </w:pPr>
            <w:r w:rsidRPr="00A8533C">
              <w:rPr>
                <w:rFonts w:ascii="TH SarabunPSK" w:hAnsi="TH SarabunPSK" w:cs="TH SarabunPSK" w:hint="cs"/>
                <w:b/>
                <w:bCs/>
                <w:sz w:val="32"/>
                <w:szCs w:val="32"/>
                <w:cs/>
              </w:rPr>
              <w:lastRenderedPageBreak/>
              <w:t>พันธกิจ</w:t>
            </w:r>
          </w:p>
        </w:tc>
        <w:tc>
          <w:tcPr>
            <w:tcW w:w="7876" w:type="dxa"/>
            <w:gridSpan w:val="4"/>
          </w:tcPr>
          <w:p w:rsidR="00C14432" w:rsidRPr="00A8533C" w:rsidRDefault="00C14432" w:rsidP="002345BA">
            <w:pPr>
              <w:spacing w:line="320" w:lineRule="exact"/>
              <w:rPr>
                <w:rFonts w:ascii="TH SarabunPSK" w:hAnsi="TH SarabunPSK" w:cs="TH SarabunPSK"/>
                <w:sz w:val="32"/>
                <w:szCs w:val="32"/>
              </w:rPr>
            </w:pPr>
            <w:r w:rsidRPr="00A8533C">
              <w:rPr>
                <w:rFonts w:ascii="TH SarabunPSK" w:hAnsi="TH SarabunPSK" w:cs="TH SarabunPSK" w:hint="cs"/>
                <w:sz w:val="32"/>
                <w:szCs w:val="32"/>
                <w:cs/>
              </w:rPr>
              <w:t>เช่น เสริมสร้างการป้องกันการกระทำผิดโดยสร้างความรู้ความเข้าใจด้านความยุติธรรมและกฎหมาย ปรับปรุงและพัฒนากระบวนการไกล่เกลี่ยเพื่อใช้ระงับข้อพิพาทหรือยุติความขัดแย้งโดยให้ประชาชนมีส่วนร่วม</w:t>
            </w:r>
            <w:r>
              <w:rPr>
                <w:rFonts w:ascii="TH SarabunPSK" w:hAnsi="TH SarabunPSK" w:cs="TH SarabunPSK" w:hint="cs"/>
                <w:sz w:val="32"/>
                <w:szCs w:val="32"/>
                <w:cs/>
              </w:rPr>
              <w:t>แ</w:t>
            </w:r>
            <w:r w:rsidRPr="00A8533C">
              <w:rPr>
                <w:rFonts w:ascii="TH SarabunPSK" w:hAnsi="TH SarabunPSK" w:cs="TH SarabunPSK" w:hint="cs"/>
                <w:sz w:val="32"/>
                <w:szCs w:val="32"/>
                <w:cs/>
              </w:rPr>
              <w:t>ละสามารถเข้าถึงกระบวนการยุติธรรมได้สะดวกและง่าย และเพิ่มประสิทธิภาพการอำนวยความยุติธรรมให้กับประชาชนโดยการพัฒนากฎหมายและระบบบริหารงานยุติธรรม</w:t>
            </w:r>
          </w:p>
        </w:tc>
      </w:tr>
      <w:tr w:rsidR="00C14432" w:rsidRPr="00A8533C" w:rsidTr="00FE0B2B">
        <w:tblPrEx>
          <w:tblLook w:val="04A0" w:firstRow="1" w:lastRow="0" w:firstColumn="1" w:lastColumn="0" w:noHBand="0" w:noVBand="1"/>
        </w:tblPrEx>
        <w:tc>
          <w:tcPr>
            <w:tcW w:w="1758" w:type="dxa"/>
          </w:tcPr>
          <w:p w:rsidR="00C14432" w:rsidRPr="00A8533C" w:rsidRDefault="00C14432" w:rsidP="002345BA">
            <w:pPr>
              <w:spacing w:line="320" w:lineRule="exact"/>
              <w:rPr>
                <w:rFonts w:ascii="TH SarabunPSK" w:hAnsi="TH SarabunPSK" w:cs="TH SarabunPSK"/>
                <w:b/>
                <w:bCs/>
                <w:sz w:val="32"/>
                <w:szCs w:val="32"/>
              </w:rPr>
            </w:pPr>
            <w:r w:rsidRPr="00A8533C">
              <w:rPr>
                <w:rFonts w:ascii="TH SarabunPSK" w:hAnsi="TH SarabunPSK" w:cs="TH SarabunPSK" w:hint="cs"/>
                <w:b/>
                <w:bCs/>
                <w:sz w:val="32"/>
                <w:szCs w:val="32"/>
                <w:cs/>
              </w:rPr>
              <w:t>เป้าหมายภาพรวม</w:t>
            </w:r>
          </w:p>
        </w:tc>
        <w:tc>
          <w:tcPr>
            <w:tcW w:w="7876" w:type="dxa"/>
            <w:gridSpan w:val="4"/>
          </w:tcPr>
          <w:p w:rsidR="00C14432" w:rsidRPr="00A8533C" w:rsidRDefault="00C14432" w:rsidP="002345BA">
            <w:pPr>
              <w:spacing w:line="320" w:lineRule="exact"/>
              <w:rPr>
                <w:rFonts w:ascii="TH SarabunPSK" w:hAnsi="TH SarabunPSK" w:cs="TH SarabunPSK"/>
                <w:sz w:val="32"/>
                <w:szCs w:val="32"/>
              </w:rPr>
            </w:pPr>
            <w:r w:rsidRPr="00A8533C">
              <w:rPr>
                <w:rFonts w:ascii="TH SarabunPSK" w:hAnsi="TH SarabunPSK" w:cs="TH SarabunPSK" w:hint="cs"/>
                <w:sz w:val="32"/>
                <w:szCs w:val="32"/>
                <w:cs/>
              </w:rPr>
              <w:t>การบริหารงานยุติธรรมที่มีธรรมาภิบาล และโปร่งใส และสังคมมีความสงบเรียบร้อย ประชาชนมีความปลอดภัยในชีวิตและทรัพย์สิน</w:t>
            </w:r>
          </w:p>
        </w:tc>
      </w:tr>
      <w:tr w:rsidR="00C14432" w:rsidRPr="00A8533C" w:rsidTr="00FE0B2B">
        <w:trPr>
          <w:trHeight w:val="436"/>
        </w:trPr>
        <w:tc>
          <w:tcPr>
            <w:tcW w:w="9634" w:type="dxa"/>
            <w:gridSpan w:val="5"/>
          </w:tcPr>
          <w:p w:rsidR="00C14432" w:rsidRPr="00A8533C" w:rsidRDefault="00C14432" w:rsidP="002345BA">
            <w:pPr>
              <w:spacing w:line="320" w:lineRule="exact"/>
              <w:jc w:val="center"/>
              <w:rPr>
                <w:rFonts w:ascii="TH SarabunPSK" w:hAnsi="TH SarabunPSK" w:cs="TH SarabunPSK"/>
                <w:b/>
                <w:bCs/>
                <w:sz w:val="32"/>
                <w:szCs w:val="32"/>
                <w:cs/>
              </w:rPr>
            </w:pPr>
            <w:r w:rsidRPr="00A8533C">
              <w:rPr>
                <w:rFonts w:ascii="TH SarabunPSK" w:hAnsi="TH SarabunPSK" w:cs="TH SarabunPSK" w:hint="cs"/>
                <w:b/>
                <w:bCs/>
                <w:sz w:val="32"/>
                <w:szCs w:val="32"/>
                <w:cs/>
              </w:rPr>
              <w:t>ประกอบด้วย 5 ยุทธศาสตร์</w:t>
            </w:r>
          </w:p>
        </w:tc>
      </w:tr>
      <w:tr w:rsidR="00C14432" w:rsidRPr="00A8533C" w:rsidTr="00FE0B2B">
        <w:trPr>
          <w:trHeight w:val="954"/>
        </w:trPr>
        <w:tc>
          <w:tcPr>
            <w:tcW w:w="1758" w:type="dxa"/>
          </w:tcPr>
          <w:p w:rsidR="00C14432" w:rsidRPr="00A8533C" w:rsidRDefault="00C14432" w:rsidP="002345BA">
            <w:pPr>
              <w:spacing w:line="320" w:lineRule="exact"/>
              <w:jc w:val="center"/>
              <w:rPr>
                <w:rFonts w:ascii="TH SarabunPSK" w:hAnsi="TH SarabunPSK" w:cs="TH SarabunPSK"/>
                <w:b/>
                <w:bCs/>
                <w:sz w:val="32"/>
                <w:szCs w:val="32"/>
              </w:rPr>
            </w:pPr>
            <w:r w:rsidRPr="00A8533C">
              <w:rPr>
                <w:rFonts w:ascii="TH SarabunPSK" w:hAnsi="TH SarabunPSK" w:cs="TH SarabunPSK" w:hint="cs"/>
                <w:b/>
                <w:bCs/>
                <w:sz w:val="32"/>
                <w:szCs w:val="32"/>
                <w:cs/>
              </w:rPr>
              <w:t>ยุทธศาสตร์ที่ 1</w:t>
            </w:r>
          </w:p>
          <w:p w:rsidR="00C14432" w:rsidRPr="00A8533C" w:rsidRDefault="00C14432" w:rsidP="002345BA">
            <w:pPr>
              <w:spacing w:line="320" w:lineRule="exact"/>
              <w:rPr>
                <w:rFonts w:ascii="TH SarabunPSK" w:hAnsi="TH SarabunPSK" w:cs="TH SarabunPSK"/>
                <w:sz w:val="32"/>
                <w:szCs w:val="32"/>
                <w:cs/>
              </w:rPr>
            </w:pPr>
            <w:r w:rsidRPr="00A8533C">
              <w:rPr>
                <w:rFonts w:ascii="TH SarabunPSK" w:hAnsi="TH SarabunPSK" w:cs="TH SarabunPSK" w:hint="cs"/>
                <w:sz w:val="32"/>
                <w:szCs w:val="32"/>
                <w:cs/>
              </w:rPr>
              <w:t>การเสริมสร้างความรู้ความเข้าใจและการมีส่วนร่วมด้านกฎหมายและกระบวนการยุติธรรม</w:t>
            </w:r>
          </w:p>
        </w:tc>
        <w:tc>
          <w:tcPr>
            <w:tcW w:w="1894" w:type="dxa"/>
          </w:tcPr>
          <w:p w:rsidR="00C14432" w:rsidRPr="00A8533C" w:rsidRDefault="00C14432" w:rsidP="002345BA">
            <w:pPr>
              <w:spacing w:line="320" w:lineRule="exact"/>
              <w:jc w:val="center"/>
              <w:rPr>
                <w:rFonts w:ascii="TH SarabunPSK" w:hAnsi="TH SarabunPSK" w:cs="TH SarabunPSK"/>
                <w:b/>
                <w:bCs/>
                <w:sz w:val="32"/>
                <w:szCs w:val="32"/>
              </w:rPr>
            </w:pPr>
            <w:r w:rsidRPr="00A8533C">
              <w:rPr>
                <w:rFonts w:ascii="TH SarabunPSK" w:hAnsi="TH SarabunPSK" w:cs="TH SarabunPSK" w:hint="cs"/>
                <w:b/>
                <w:bCs/>
                <w:sz w:val="32"/>
                <w:szCs w:val="32"/>
                <w:cs/>
              </w:rPr>
              <w:t>ยุทธศาสตร์ที่ 2</w:t>
            </w:r>
          </w:p>
          <w:p w:rsidR="00C14432" w:rsidRPr="00A8533C" w:rsidRDefault="00C14432" w:rsidP="002345BA">
            <w:pPr>
              <w:spacing w:line="320" w:lineRule="exact"/>
              <w:rPr>
                <w:rFonts w:ascii="TH SarabunPSK" w:hAnsi="TH SarabunPSK" w:cs="TH SarabunPSK"/>
                <w:sz w:val="32"/>
                <w:szCs w:val="32"/>
                <w:cs/>
              </w:rPr>
            </w:pPr>
            <w:r w:rsidRPr="00A8533C">
              <w:rPr>
                <w:rFonts w:ascii="TH SarabunPSK" w:hAnsi="TH SarabunPSK" w:cs="TH SarabunPSK" w:hint="cs"/>
                <w:sz w:val="32"/>
                <w:szCs w:val="32"/>
                <w:cs/>
              </w:rPr>
              <w:t>การส่งเสริมและพัฒนากระบวนการไกล่เกลี่ย ระงับข้อพิพาททั้งทางอาญา ทางแพ่งและพาณิชย์และทางปกครอง</w:t>
            </w:r>
          </w:p>
          <w:p w:rsidR="00C14432" w:rsidRPr="00A8533C" w:rsidRDefault="00C14432" w:rsidP="002345BA">
            <w:pPr>
              <w:spacing w:line="320" w:lineRule="exact"/>
              <w:rPr>
                <w:rFonts w:ascii="TH SarabunPSK" w:hAnsi="TH SarabunPSK" w:cs="TH SarabunPSK"/>
                <w:sz w:val="32"/>
                <w:szCs w:val="32"/>
              </w:rPr>
            </w:pPr>
          </w:p>
        </w:tc>
        <w:tc>
          <w:tcPr>
            <w:tcW w:w="1843" w:type="dxa"/>
          </w:tcPr>
          <w:p w:rsidR="00C14432" w:rsidRPr="00A8533C" w:rsidRDefault="00C14432" w:rsidP="002345BA">
            <w:pPr>
              <w:spacing w:line="320" w:lineRule="exact"/>
              <w:jc w:val="center"/>
              <w:rPr>
                <w:rFonts w:ascii="TH SarabunPSK" w:hAnsi="TH SarabunPSK" w:cs="TH SarabunPSK"/>
                <w:b/>
                <w:bCs/>
                <w:sz w:val="32"/>
                <w:szCs w:val="32"/>
              </w:rPr>
            </w:pPr>
            <w:r w:rsidRPr="00A8533C">
              <w:rPr>
                <w:rFonts w:ascii="TH SarabunPSK" w:hAnsi="TH SarabunPSK" w:cs="TH SarabunPSK" w:hint="cs"/>
                <w:b/>
                <w:bCs/>
                <w:sz w:val="32"/>
                <w:szCs w:val="32"/>
                <w:cs/>
              </w:rPr>
              <w:t>ยุทธศาสตร์ที่ 3</w:t>
            </w:r>
          </w:p>
          <w:p w:rsidR="00C14432" w:rsidRPr="00A8533C" w:rsidRDefault="00C14432" w:rsidP="002345BA">
            <w:pPr>
              <w:spacing w:line="320" w:lineRule="exact"/>
              <w:rPr>
                <w:rFonts w:ascii="TH SarabunPSK" w:hAnsi="TH SarabunPSK" w:cs="TH SarabunPSK"/>
                <w:sz w:val="32"/>
                <w:szCs w:val="32"/>
              </w:rPr>
            </w:pPr>
            <w:r w:rsidRPr="00A8533C">
              <w:rPr>
                <w:rFonts w:ascii="TH SarabunPSK" w:hAnsi="TH SarabunPSK" w:cs="TH SarabunPSK" w:hint="cs"/>
                <w:sz w:val="32"/>
                <w:szCs w:val="32"/>
                <w:cs/>
              </w:rPr>
              <w:t>การพัฒนากฎหมายและระบบบริหารงานยุติธรรม</w:t>
            </w:r>
          </w:p>
        </w:tc>
        <w:tc>
          <w:tcPr>
            <w:tcW w:w="1843" w:type="dxa"/>
          </w:tcPr>
          <w:p w:rsidR="00C14432" w:rsidRPr="00A8533C" w:rsidRDefault="00C14432" w:rsidP="002345BA">
            <w:pPr>
              <w:spacing w:line="320" w:lineRule="exact"/>
              <w:jc w:val="center"/>
              <w:rPr>
                <w:rFonts w:ascii="TH SarabunPSK" w:hAnsi="TH SarabunPSK" w:cs="TH SarabunPSK"/>
                <w:b/>
                <w:bCs/>
                <w:sz w:val="32"/>
                <w:szCs w:val="32"/>
              </w:rPr>
            </w:pPr>
            <w:r w:rsidRPr="00A8533C">
              <w:rPr>
                <w:rFonts w:ascii="TH SarabunPSK" w:hAnsi="TH SarabunPSK" w:cs="TH SarabunPSK" w:hint="cs"/>
                <w:b/>
                <w:bCs/>
                <w:sz w:val="32"/>
                <w:szCs w:val="32"/>
                <w:cs/>
              </w:rPr>
              <w:t>ยุทธศาสตร์ที่ 4</w:t>
            </w:r>
          </w:p>
          <w:p w:rsidR="00C14432" w:rsidRPr="00A8533C" w:rsidRDefault="00C14432" w:rsidP="002345BA">
            <w:pPr>
              <w:spacing w:line="320" w:lineRule="exact"/>
              <w:rPr>
                <w:rFonts w:ascii="TH SarabunPSK" w:hAnsi="TH SarabunPSK" w:cs="TH SarabunPSK"/>
                <w:sz w:val="32"/>
                <w:szCs w:val="32"/>
              </w:rPr>
            </w:pPr>
            <w:r w:rsidRPr="00A8533C">
              <w:rPr>
                <w:rFonts w:ascii="TH SarabunPSK" w:hAnsi="TH SarabunPSK" w:cs="TH SarabunPSK" w:hint="cs"/>
                <w:sz w:val="32"/>
                <w:szCs w:val="32"/>
                <w:cs/>
              </w:rPr>
              <w:t>พัฒนาระบบการปฏิบัติต่อผู้กระทำผิด</w:t>
            </w:r>
          </w:p>
        </w:tc>
        <w:tc>
          <w:tcPr>
            <w:tcW w:w="2296" w:type="dxa"/>
          </w:tcPr>
          <w:p w:rsidR="00C14432" w:rsidRPr="00A8533C" w:rsidRDefault="00C14432" w:rsidP="002345BA">
            <w:pPr>
              <w:spacing w:line="320" w:lineRule="exact"/>
              <w:jc w:val="center"/>
              <w:rPr>
                <w:rFonts w:ascii="TH SarabunPSK" w:hAnsi="TH SarabunPSK" w:cs="TH SarabunPSK"/>
                <w:b/>
                <w:bCs/>
                <w:sz w:val="32"/>
                <w:szCs w:val="32"/>
              </w:rPr>
            </w:pPr>
            <w:r w:rsidRPr="00A8533C">
              <w:rPr>
                <w:rFonts w:ascii="TH SarabunPSK" w:hAnsi="TH SarabunPSK" w:cs="TH SarabunPSK" w:hint="cs"/>
                <w:b/>
                <w:bCs/>
                <w:sz w:val="32"/>
                <w:szCs w:val="32"/>
                <w:cs/>
              </w:rPr>
              <w:t>ยุทธศาสตร์ที่ 5</w:t>
            </w:r>
          </w:p>
          <w:p w:rsidR="00C14432" w:rsidRPr="00A8533C" w:rsidRDefault="00C14432" w:rsidP="002345BA">
            <w:pPr>
              <w:spacing w:line="320" w:lineRule="exact"/>
              <w:rPr>
                <w:rFonts w:ascii="TH SarabunPSK" w:hAnsi="TH SarabunPSK" w:cs="TH SarabunPSK"/>
                <w:sz w:val="32"/>
                <w:szCs w:val="32"/>
              </w:rPr>
            </w:pPr>
            <w:r w:rsidRPr="00A8533C">
              <w:rPr>
                <w:rFonts w:ascii="TH SarabunPSK" w:hAnsi="TH SarabunPSK" w:cs="TH SarabunPSK" w:hint="cs"/>
                <w:sz w:val="32"/>
                <w:szCs w:val="32"/>
                <w:cs/>
              </w:rPr>
              <w:t>การขับเคลื่อนกระบวนการยุติธรรมด้วยดิจิทัล</w:t>
            </w:r>
          </w:p>
        </w:tc>
      </w:tr>
    </w:tbl>
    <w:p w:rsidR="00C14432" w:rsidRPr="00A8533C" w:rsidRDefault="00C14432" w:rsidP="002345BA">
      <w:pPr>
        <w:spacing w:line="320" w:lineRule="exact"/>
        <w:rPr>
          <w:rFonts w:ascii="TH SarabunPSK" w:hAnsi="TH SarabunPSK" w:cs="TH SarabunPSK"/>
          <w:sz w:val="32"/>
          <w:szCs w:val="32"/>
        </w:rPr>
      </w:pPr>
      <w:r w:rsidRPr="00A8533C">
        <w:rPr>
          <w:rFonts w:ascii="TH SarabunPSK" w:hAnsi="TH SarabunPSK" w:cs="TH SarabunPSK" w:hint="cs"/>
          <w:sz w:val="32"/>
          <w:szCs w:val="32"/>
          <w:cs/>
        </w:rPr>
        <w:t>โดย (ร่าง) แผนแม่บทฯ มีแนวทางก</w:t>
      </w:r>
      <w:r>
        <w:rPr>
          <w:rFonts w:ascii="TH SarabunPSK" w:hAnsi="TH SarabunPSK" w:cs="TH SarabunPSK" w:hint="cs"/>
          <w:sz w:val="32"/>
          <w:szCs w:val="32"/>
          <w:cs/>
        </w:rPr>
        <w:t>ารขับเคลื่อนและการติดตามประเมินผ</w:t>
      </w:r>
      <w:r w:rsidRPr="00A8533C">
        <w:rPr>
          <w:rFonts w:ascii="TH SarabunPSK" w:hAnsi="TH SarabunPSK" w:cs="TH SarabunPSK" w:hint="cs"/>
          <w:sz w:val="32"/>
          <w:szCs w:val="32"/>
          <w:cs/>
        </w:rPr>
        <w:t>ลสรุปได้ ดังนี้</w:t>
      </w:r>
    </w:p>
    <w:tbl>
      <w:tblPr>
        <w:tblStyle w:val="TableGrid"/>
        <w:tblW w:w="9634" w:type="dxa"/>
        <w:tblLook w:val="04A0" w:firstRow="1" w:lastRow="0" w:firstColumn="1" w:lastColumn="0" w:noHBand="0" w:noVBand="1"/>
      </w:tblPr>
      <w:tblGrid>
        <w:gridCol w:w="2310"/>
        <w:gridCol w:w="2310"/>
        <w:gridCol w:w="2311"/>
        <w:gridCol w:w="2703"/>
      </w:tblGrid>
      <w:tr w:rsidR="00C14432" w:rsidRPr="00A8533C" w:rsidTr="00FE0B2B">
        <w:tc>
          <w:tcPr>
            <w:tcW w:w="2310" w:type="dxa"/>
          </w:tcPr>
          <w:p w:rsidR="00C14432" w:rsidRPr="00A8533C" w:rsidRDefault="00C14432" w:rsidP="002345BA">
            <w:pPr>
              <w:spacing w:line="320" w:lineRule="exact"/>
              <w:jc w:val="center"/>
              <w:rPr>
                <w:rFonts w:ascii="TH SarabunPSK" w:hAnsi="TH SarabunPSK" w:cs="TH SarabunPSK"/>
                <w:b/>
                <w:bCs/>
                <w:sz w:val="32"/>
                <w:szCs w:val="32"/>
              </w:rPr>
            </w:pPr>
            <w:r w:rsidRPr="00A8533C">
              <w:rPr>
                <w:rFonts w:ascii="TH SarabunPSK" w:hAnsi="TH SarabunPSK" w:cs="TH SarabunPSK"/>
                <w:b/>
                <w:bCs/>
                <w:sz w:val="32"/>
                <w:szCs w:val="32"/>
              </w:rPr>
              <w:t xml:space="preserve">Plan </w:t>
            </w:r>
            <w:r w:rsidRPr="00A8533C">
              <w:rPr>
                <w:rFonts w:ascii="TH SarabunPSK" w:hAnsi="TH SarabunPSK" w:cs="TH SarabunPSK"/>
                <w:b/>
                <w:bCs/>
                <w:sz w:val="32"/>
                <w:szCs w:val="32"/>
                <w:cs/>
              </w:rPr>
              <w:t xml:space="preserve"> </w:t>
            </w:r>
          </w:p>
        </w:tc>
        <w:tc>
          <w:tcPr>
            <w:tcW w:w="2310" w:type="dxa"/>
          </w:tcPr>
          <w:p w:rsidR="00C14432" w:rsidRPr="00A8533C" w:rsidRDefault="00C14432" w:rsidP="002345BA">
            <w:pPr>
              <w:spacing w:line="320" w:lineRule="exact"/>
              <w:jc w:val="center"/>
              <w:rPr>
                <w:rFonts w:ascii="TH SarabunPSK" w:hAnsi="TH SarabunPSK" w:cs="TH SarabunPSK"/>
                <w:b/>
                <w:bCs/>
                <w:sz w:val="32"/>
                <w:szCs w:val="32"/>
              </w:rPr>
            </w:pPr>
            <w:r w:rsidRPr="00A8533C">
              <w:rPr>
                <w:rFonts w:ascii="TH SarabunPSK" w:hAnsi="TH SarabunPSK" w:cs="TH SarabunPSK"/>
                <w:b/>
                <w:bCs/>
                <w:sz w:val="32"/>
                <w:szCs w:val="32"/>
              </w:rPr>
              <w:t xml:space="preserve">Do </w:t>
            </w:r>
            <w:r w:rsidRPr="00A8533C">
              <w:rPr>
                <w:rFonts w:ascii="TH SarabunPSK" w:hAnsi="TH SarabunPSK" w:cs="TH SarabunPSK"/>
                <w:b/>
                <w:bCs/>
                <w:sz w:val="32"/>
                <w:szCs w:val="32"/>
                <w:cs/>
              </w:rPr>
              <w:t xml:space="preserve"> </w:t>
            </w:r>
          </w:p>
        </w:tc>
        <w:tc>
          <w:tcPr>
            <w:tcW w:w="2311" w:type="dxa"/>
          </w:tcPr>
          <w:p w:rsidR="00C14432" w:rsidRPr="00A8533C" w:rsidRDefault="00C14432" w:rsidP="002345BA">
            <w:pPr>
              <w:spacing w:line="320" w:lineRule="exact"/>
              <w:jc w:val="center"/>
              <w:rPr>
                <w:rFonts w:ascii="TH SarabunPSK" w:hAnsi="TH SarabunPSK" w:cs="TH SarabunPSK"/>
                <w:b/>
                <w:bCs/>
                <w:sz w:val="32"/>
                <w:szCs w:val="32"/>
              </w:rPr>
            </w:pPr>
            <w:r w:rsidRPr="00A8533C">
              <w:rPr>
                <w:rFonts w:ascii="TH SarabunPSK" w:hAnsi="TH SarabunPSK" w:cs="TH SarabunPSK"/>
                <w:b/>
                <w:bCs/>
                <w:sz w:val="32"/>
                <w:szCs w:val="32"/>
              </w:rPr>
              <w:t xml:space="preserve">Check </w:t>
            </w:r>
            <w:r w:rsidRPr="00A8533C">
              <w:rPr>
                <w:rFonts w:ascii="TH SarabunPSK" w:hAnsi="TH SarabunPSK" w:cs="TH SarabunPSK"/>
                <w:b/>
                <w:bCs/>
                <w:sz w:val="32"/>
                <w:szCs w:val="32"/>
                <w:cs/>
              </w:rPr>
              <w:t xml:space="preserve"> </w:t>
            </w:r>
          </w:p>
        </w:tc>
        <w:tc>
          <w:tcPr>
            <w:tcW w:w="2703" w:type="dxa"/>
          </w:tcPr>
          <w:p w:rsidR="00C14432" w:rsidRPr="00A8533C" w:rsidRDefault="00C14432" w:rsidP="002345BA">
            <w:pPr>
              <w:spacing w:line="320" w:lineRule="exact"/>
              <w:jc w:val="center"/>
              <w:rPr>
                <w:rFonts w:ascii="TH SarabunPSK" w:hAnsi="TH SarabunPSK" w:cs="TH SarabunPSK"/>
                <w:b/>
                <w:bCs/>
                <w:sz w:val="32"/>
                <w:szCs w:val="32"/>
              </w:rPr>
            </w:pPr>
            <w:r w:rsidRPr="00A8533C">
              <w:rPr>
                <w:rFonts w:ascii="TH SarabunPSK" w:hAnsi="TH SarabunPSK" w:cs="TH SarabunPSK"/>
                <w:b/>
                <w:bCs/>
                <w:sz w:val="32"/>
                <w:szCs w:val="32"/>
              </w:rPr>
              <w:t>Act</w:t>
            </w:r>
          </w:p>
        </w:tc>
      </w:tr>
      <w:tr w:rsidR="00C14432" w:rsidRPr="00A8533C" w:rsidTr="00FE0B2B">
        <w:tc>
          <w:tcPr>
            <w:tcW w:w="2310" w:type="dxa"/>
          </w:tcPr>
          <w:p w:rsidR="00C14432" w:rsidRPr="00A8533C" w:rsidRDefault="00C14432" w:rsidP="002345BA">
            <w:pPr>
              <w:spacing w:line="320" w:lineRule="exact"/>
              <w:rPr>
                <w:rFonts w:ascii="TH SarabunPSK" w:hAnsi="TH SarabunPSK" w:cs="TH SarabunPSK"/>
                <w:sz w:val="32"/>
                <w:szCs w:val="32"/>
              </w:rPr>
            </w:pPr>
            <w:r w:rsidRPr="00A8533C">
              <w:rPr>
                <w:rFonts w:ascii="TH SarabunPSK" w:hAnsi="TH SarabunPSK" w:cs="TH SarabunPSK"/>
                <w:sz w:val="32"/>
                <w:szCs w:val="32"/>
                <w:cs/>
              </w:rPr>
              <w:t>-</w:t>
            </w:r>
            <w:r w:rsidRPr="00A8533C">
              <w:rPr>
                <w:rFonts w:ascii="TH SarabunPSK" w:hAnsi="TH SarabunPSK" w:cs="TH SarabunPSK" w:hint="cs"/>
                <w:sz w:val="32"/>
                <w:szCs w:val="32"/>
                <w:cs/>
              </w:rPr>
              <w:t xml:space="preserve"> สร้างความรู้ความเข้าใจแก่หน่วยงานที่เกี่ยวข้องทุกกลุ่ม</w:t>
            </w:r>
          </w:p>
          <w:p w:rsidR="00C14432" w:rsidRPr="00A8533C" w:rsidRDefault="00C14432" w:rsidP="002345BA">
            <w:pPr>
              <w:spacing w:line="320" w:lineRule="exact"/>
              <w:rPr>
                <w:rFonts w:ascii="TH SarabunPSK" w:hAnsi="TH SarabunPSK" w:cs="TH SarabunPSK"/>
                <w:sz w:val="32"/>
                <w:szCs w:val="32"/>
                <w:cs/>
              </w:rPr>
            </w:pPr>
            <w:r w:rsidRPr="00A8533C">
              <w:rPr>
                <w:rFonts w:ascii="TH SarabunPSK" w:hAnsi="TH SarabunPSK" w:cs="TH SarabunPSK" w:hint="cs"/>
                <w:sz w:val="32"/>
                <w:szCs w:val="32"/>
                <w:cs/>
              </w:rPr>
              <w:t>- ผลักดันให้นำประเด็นการพัฒนา โครงการกิจกรรมภายใต้ร่างแผนแม่บทฯ บรรจุในแผนปฏิบัติราชการของหน่วยงานและแผนพัฒนาจังหวัด</w:t>
            </w:r>
          </w:p>
        </w:tc>
        <w:tc>
          <w:tcPr>
            <w:tcW w:w="2310" w:type="dxa"/>
          </w:tcPr>
          <w:p w:rsidR="00C14432" w:rsidRPr="00A8533C" w:rsidRDefault="00C14432" w:rsidP="002345BA">
            <w:pPr>
              <w:spacing w:line="320" w:lineRule="exact"/>
              <w:rPr>
                <w:rFonts w:ascii="TH SarabunPSK" w:hAnsi="TH SarabunPSK" w:cs="TH SarabunPSK"/>
                <w:sz w:val="32"/>
                <w:szCs w:val="32"/>
              </w:rPr>
            </w:pPr>
            <w:r w:rsidRPr="00A8533C">
              <w:rPr>
                <w:rFonts w:ascii="TH SarabunPSK" w:hAnsi="TH SarabunPSK" w:cs="TH SarabunPSK" w:hint="cs"/>
                <w:sz w:val="32"/>
                <w:szCs w:val="32"/>
                <w:cs/>
              </w:rPr>
              <w:t>- ใช้กลไกยุทธศาสตร์การจัดสรรงบประมาณรายจ่ายประจำปี</w:t>
            </w:r>
          </w:p>
          <w:p w:rsidR="00C14432" w:rsidRPr="00A8533C" w:rsidRDefault="00C14432" w:rsidP="002345BA">
            <w:pPr>
              <w:spacing w:line="320" w:lineRule="exact"/>
              <w:rPr>
                <w:rFonts w:ascii="TH SarabunPSK" w:hAnsi="TH SarabunPSK" w:cs="TH SarabunPSK"/>
                <w:sz w:val="32"/>
                <w:szCs w:val="32"/>
              </w:rPr>
            </w:pPr>
            <w:r w:rsidRPr="00A8533C">
              <w:rPr>
                <w:rFonts w:ascii="TH SarabunPSK" w:hAnsi="TH SarabunPSK" w:cs="TH SarabunPSK" w:hint="cs"/>
                <w:sz w:val="32"/>
                <w:szCs w:val="32"/>
                <w:cs/>
              </w:rPr>
              <w:t>- ใช้กพยช. และ กพยจ. เพื่อขับเคลื่อน</w:t>
            </w:r>
          </w:p>
          <w:p w:rsidR="00C14432" w:rsidRPr="00A8533C" w:rsidRDefault="00C14432" w:rsidP="002345BA">
            <w:pPr>
              <w:spacing w:line="320" w:lineRule="exact"/>
              <w:rPr>
                <w:rFonts w:ascii="TH SarabunPSK" w:hAnsi="TH SarabunPSK" w:cs="TH SarabunPSK"/>
                <w:sz w:val="32"/>
                <w:szCs w:val="32"/>
              </w:rPr>
            </w:pPr>
            <w:r w:rsidRPr="00A8533C">
              <w:rPr>
                <w:rFonts w:ascii="TH SarabunPSK" w:hAnsi="TH SarabunPSK" w:cs="TH SarabunPSK" w:hint="cs"/>
                <w:sz w:val="32"/>
                <w:szCs w:val="32"/>
                <w:cs/>
              </w:rPr>
              <w:t>- ใช้กลไกองค์กรภาคส่วนที่เกี่ยวข้องในลักษณะประชารัฐ</w:t>
            </w:r>
          </w:p>
        </w:tc>
        <w:tc>
          <w:tcPr>
            <w:tcW w:w="2311" w:type="dxa"/>
          </w:tcPr>
          <w:p w:rsidR="00C14432" w:rsidRPr="00A8533C" w:rsidRDefault="00C14432" w:rsidP="002345BA">
            <w:pPr>
              <w:spacing w:line="320" w:lineRule="exact"/>
              <w:rPr>
                <w:rFonts w:ascii="TH SarabunPSK" w:hAnsi="TH SarabunPSK" w:cs="TH SarabunPSK"/>
                <w:sz w:val="32"/>
                <w:szCs w:val="32"/>
              </w:rPr>
            </w:pPr>
            <w:r w:rsidRPr="00A8533C">
              <w:rPr>
                <w:rFonts w:ascii="TH SarabunPSK" w:hAnsi="TH SarabunPSK" w:cs="TH SarabunPSK" w:hint="cs"/>
                <w:sz w:val="32"/>
                <w:szCs w:val="32"/>
                <w:cs/>
              </w:rPr>
              <w:t>- ติดตามประเมินผลทั้งในมิติของการนำร่างแผนแม่บทฯ ไปใช้และการประเมินผลสำเร็จของแผน</w:t>
            </w:r>
          </w:p>
        </w:tc>
        <w:tc>
          <w:tcPr>
            <w:tcW w:w="2703" w:type="dxa"/>
          </w:tcPr>
          <w:p w:rsidR="00C14432" w:rsidRPr="00A8533C" w:rsidRDefault="00C14432" w:rsidP="002345BA">
            <w:pPr>
              <w:spacing w:line="320" w:lineRule="exact"/>
              <w:rPr>
                <w:rFonts w:ascii="TH SarabunPSK" w:hAnsi="TH SarabunPSK" w:cs="TH SarabunPSK"/>
                <w:sz w:val="32"/>
                <w:szCs w:val="32"/>
              </w:rPr>
            </w:pPr>
            <w:r w:rsidRPr="00A8533C">
              <w:rPr>
                <w:rFonts w:ascii="TH SarabunPSK" w:hAnsi="TH SarabunPSK" w:cs="TH SarabunPSK" w:hint="cs"/>
                <w:sz w:val="32"/>
                <w:szCs w:val="32"/>
                <w:cs/>
              </w:rPr>
              <w:t>- ประเมินเนื้อหาของร่างแผนแม่บทฯ เพื่อพัฒนาปรับปรุงให้มีความเหมาะสม</w:t>
            </w:r>
          </w:p>
        </w:tc>
      </w:tr>
    </w:tbl>
    <w:p w:rsidR="00C14432" w:rsidRPr="00A8533C" w:rsidRDefault="00C14432" w:rsidP="002345BA">
      <w:pPr>
        <w:spacing w:line="320" w:lineRule="exact"/>
        <w:jc w:val="thaiDistribute"/>
        <w:rPr>
          <w:rFonts w:ascii="TH SarabunPSK" w:hAnsi="TH SarabunPSK" w:cs="TH SarabunPSK"/>
          <w:sz w:val="32"/>
          <w:szCs w:val="32"/>
        </w:rPr>
      </w:pPr>
      <w:r w:rsidRPr="00A8533C">
        <w:rPr>
          <w:rFonts w:ascii="TH SarabunPSK" w:hAnsi="TH SarabunPSK" w:cs="TH SarabunPSK" w:hint="cs"/>
          <w:sz w:val="32"/>
          <w:szCs w:val="32"/>
          <w:cs/>
        </w:rPr>
        <w:t>ซึ่งร่างแผนแม่บทฯ มีเจตนารมณ์ที่สำคัญคือการขับเคลื่อนเป้าหมายของยุทธศาสตร์ชาติ 20 ปี แผนแม่บทภายใต้ยุทธศาสตร์ชาติแผนการปฏิรูปประเทศ รวมถึงแผนพัฒนาเศรษฐกิจและสังคมแห่งชาติ ฉบับที่ 12 ที่เกี่ยวข้องกับภารกิจงาน ด้านการพัฒนากฎหมายและกระบวนการยุติธรรมในภาพรวมครอบคลุมทั้งอาญา ทางแพ่งและพาณิชย์ และทางปกครอง รวมทั้งการพัฒนาเทคโนโลยีสารสนเทศกระบวนการยุติธรรม</w:t>
      </w:r>
    </w:p>
    <w:p w:rsidR="00C14432" w:rsidRDefault="00C14432" w:rsidP="002345BA">
      <w:pPr>
        <w:spacing w:line="320" w:lineRule="exact"/>
        <w:jc w:val="thaiDistribute"/>
        <w:rPr>
          <w:rFonts w:ascii="TH SarabunPSK" w:hAnsi="TH SarabunPSK" w:cs="TH SarabunPSK"/>
          <w:sz w:val="32"/>
          <w:szCs w:val="32"/>
        </w:rPr>
      </w:pPr>
      <w:r w:rsidRPr="00A8533C">
        <w:rPr>
          <w:rFonts w:ascii="TH SarabunPSK" w:hAnsi="TH SarabunPSK" w:cs="TH SarabunPSK" w:hint="cs"/>
          <w:sz w:val="32"/>
          <w:szCs w:val="32"/>
          <w:cs/>
        </w:rPr>
        <w:t xml:space="preserve"> </w:t>
      </w:r>
      <w:r w:rsidRPr="00A8533C">
        <w:rPr>
          <w:rFonts w:ascii="TH SarabunPSK" w:hAnsi="TH SarabunPSK" w:cs="TH SarabunPSK" w:hint="cs"/>
          <w:sz w:val="32"/>
          <w:szCs w:val="32"/>
          <w:cs/>
        </w:rPr>
        <w:tab/>
      </w:r>
      <w:r w:rsidRPr="00A8533C">
        <w:rPr>
          <w:rFonts w:ascii="TH SarabunPSK" w:hAnsi="TH SarabunPSK" w:cs="TH SarabunPSK" w:hint="cs"/>
          <w:sz w:val="32"/>
          <w:szCs w:val="32"/>
          <w:cs/>
        </w:rPr>
        <w:tab/>
        <w:t xml:space="preserve">2. </w:t>
      </w:r>
      <w:r w:rsidRPr="00A8533C">
        <w:rPr>
          <w:rFonts w:ascii="TH SarabunPSK" w:hAnsi="TH SarabunPSK" w:cs="TH SarabunPSK"/>
          <w:sz w:val="32"/>
          <w:szCs w:val="32"/>
          <w:cs/>
        </w:rPr>
        <w:t xml:space="preserve">(ร่าง) แผนแม่บทการบริหารงานยุติธรรมแห่งชาติ ฉบับที่ </w:t>
      </w:r>
      <w:r w:rsidRPr="00A8533C">
        <w:rPr>
          <w:rFonts w:ascii="TH SarabunPSK" w:hAnsi="TH SarabunPSK" w:cs="TH SarabunPSK"/>
          <w:sz w:val="32"/>
          <w:szCs w:val="32"/>
        </w:rPr>
        <w:t xml:space="preserve">3 </w:t>
      </w:r>
      <w:r w:rsidRPr="00A8533C">
        <w:rPr>
          <w:rFonts w:ascii="TH SarabunPSK" w:hAnsi="TH SarabunPSK" w:cs="TH SarabunPSK"/>
          <w:sz w:val="32"/>
          <w:szCs w:val="32"/>
          <w:cs/>
        </w:rPr>
        <w:t>(พ.ศ.</w:t>
      </w:r>
      <w:r>
        <w:rPr>
          <w:rFonts w:ascii="TH SarabunPSK" w:hAnsi="TH SarabunPSK" w:cs="TH SarabunPSK" w:hint="cs"/>
          <w:sz w:val="32"/>
          <w:szCs w:val="32"/>
          <w:cs/>
        </w:rPr>
        <w:t xml:space="preserve"> </w:t>
      </w:r>
      <w:r w:rsidRPr="00A8533C">
        <w:rPr>
          <w:rFonts w:ascii="TH SarabunPSK" w:hAnsi="TH SarabunPSK" w:cs="TH SarabunPSK"/>
          <w:sz w:val="32"/>
          <w:szCs w:val="32"/>
        </w:rPr>
        <w:t xml:space="preserve">2562 </w:t>
      </w:r>
      <w:r w:rsidRPr="00A8533C">
        <w:rPr>
          <w:rFonts w:ascii="TH SarabunPSK" w:hAnsi="TH SarabunPSK" w:cs="TH SarabunPSK"/>
          <w:sz w:val="32"/>
          <w:szCs w:val="32"/>
          <w:cs/>
        </w:rPr>
        <w:t xml:space="preserve">- </w:t>
      </w:r>
      <w:r w:rsidRPr="00A8533C">
        <w:rPr>
          <w:rFonts w:ascii="TH SarabunPSK" w:hAnsi="TH SarabunPSK" w:cs="TH SarabunPSK"/>
          <w:sz w:val="32"/>
          <w:szCs w:val="32"/>
        </w:rPr>
        <w:t>2565</w:t>
      </w:r>
      <w:r w:rsidRPr="00A8533C">
        <w:rPr>
          <w:rFonts w:ascii="TH SarabunPSK" w:hAnsi="TH SarabunPSK" w:cs="TH SarabunPSK"/>
          <w:sz w:val="32"/>
          <w:szCs w:val="32"/>
          <w:cs/>
        </w:rPr>
        <w:t>)</w:t>
      </w:r>
      <w:r w:rsidRPr="00A8533C">
        <w:rPr>
          <w:rFonts w:ascii="TH SarabunPSK" w:hAnsi="TH SarabunPSK" w:cs="TH SarabunPSK" w:hint="cs"/>
          <w:sz w:val="32"/>
          <w:szCs w:val="32"/>
          <w:cs/>
        </w:rPr>
        <w:t xml:space="preserve"> จัดเป็นแผนระดับที่ 3 ซึ่งมติคณรัฐมนตรีเมื่อวันที่ 4 </w:t>
      </w:r>
      <w:r>
        <w:rPr>
          <w:rFonts w:ascii="TH SarabunPSK" w:hAnsi="TH SarabunPSK" w:cs="TH SarabunPSK" w:hint="cs"/>
          <w:sz w:val="32"/>
          <w:szCs w:val="32"/>
          <w:cs/>
        </w:rPr>
        <w:t>ธันวาคม 2560 เห็นชอบให้เสนอแผนระ</w:t>
      </w:r>
      <w:r w:rsidRPr="00A8533C">
        <w:rPr>
          <w:rFonts w:ascii="TH SarabunPSK" w:hAnsi="TH SarabunPSK" w:cs="TH SarabunPSK" w:hint="cs"/>
          <w:sz w:val="32"/>
          <w:szCs w:val="32"/>
          <w:cs/>
        </w:rPr>
        <w:t>ดับที่ 3 ไปยังสำนักงานสภาพัฒนาการเศรษฐกิจและสังคมแห่งชาติเพื่อพิจารณากลั่นกรองตามขั้นตอน ซึ่ง</w:t>
      </w:r>
      <w:r w:rsidRPr="00A8533C">
        <w:rPr>
          <w:rFonts w:ascii="TH SarabunPSK" w:hAnsi="TH SarabunPSK" w:cs="TH SarabunPSK"/>
          <w:sz w:val="32"/>
          <w:szCs w:val="32"/>
          <w:cs/>
        </w:rPr>
        <w:t>สภาพัฒนาการเศรษฐกิจและสังคมแห่งชาติ</w:t>
      </w:r>
      <w:r w:rsidRPr="00A8533C">
        <w:rPr>
          <w:rFonts w:ascii="TH SarabunPSK" w:hAnsi="TH SarabunPSK" w:cs="TH SarabunPSK" w:hint="cs"/>
          <w:sz w:val="32"/>
          <w:szCs w:val="32"/>
          <w:cs/>
        </w:rPr>
        <w:t>ได้พิจารณาแล้วเห็นชอบในหลักการของ (ร่าง) แผนแม่บทดังกล่าว</w:t>
      </w:r>
      <w:r>
        <w:rPr>
          <w:rFonts w:ascii="TH SarabunPSK" w:hAnsi="TH SarabunPSK" w:cs="TH SarabunPSK" w:hint="cs"/>
          <w:sz w:val="32"/>
          <w:szCs w:val="32"/>
          <w:cs/>
        </w:rPr>
        <w:t xml:space="preserve"> และให้ดำเนินการ</w:t>
      </w:r>
      <w:r w:rsidRPr="00A8533C">
        <w:rPr>
          <w:rFonts w:ascii="TH SarabunPSK" w:hAnsi="TH SarabunPSK" w:cs="TH SarabunPSK" w:hint="cs"/>
          <w:sz w:val="32"/>
          <w:szCs w:val="32"/>
          <w:cs/>
        </w:rPr>
        <w:t>เสนอต่อคณะรัฐมนตรีเพื่อพิจารณาตามขั้นตอนที่เกี่ยวข้องต่อไป</w:t>
      </w:r>
    </w:p>
    <w:p w:rsidR="001216F0" w:rsidRDefault="001216F0" w:rsidP="002345BA">
      <w:pPr>
        <w:spacing w:line="320" w:lineRule="exact"/>
        <w:jc w:val="thaiDistribute"/>
        <w:rPr>
          <w:rFonts w:ascii="TH SarabunPSK" w:hAnsi="TH SarabunPSK" w:cs="TH SarabunPSK"/>
          <w:sz w:val="32"/>
          <w:szCs w:val="32"/>
        </w:rPr>
      </w:pPr>
    </w:p>
    <w:p w:rsidR="001216F0" w:rsidRDefault="001216F0" w:rsidP="002345BA">
      <w:pPr>
        <w:spacing w:line="320" w:lineRule="exact"/>
        <w:jc w:val="thaiDistribute"/>
        <w:rPr>
          <w:rFonts w:ascii="TH SarabunPSK" w:hAnsi="TH SarabunPSK" w:cs="TH SarabunPSK"/>
          <w:sz w:val="32"/>
          <w:szCs w:val="32"/>
        </w:rPr>
      </w:pPr>
    </w:p>
    <w:p w:rsidR="001216F0" w:rsidRPr="00A8533C" w:rsidRDefault="001216F0" w:rsidP="002345BA">
      <w:pPr>
        <w:spacing w:line="320" w:lineRule="exact"/>
        <w:jc w:val="thaiDistribute"/>
        <w:rPr>
          <w:rFonts w:ascii="TH SarabunPSK" w:hAnsi="TH SarabunPSK" w:cs="TH SarabunPSK"/>
          <w:sz w:val="32"/>
          <w:szCs w:val="32"/>
          <w:cs/>
        </w:rPr>
      </w:pPr>
    </w:p>
    <w:p w:rsidR="00C14432" w:rsidRPr="00A8533C" w:rsidRDefault="00C14432" w:rsidP="002345BA">
      <w:pPr>
        <w:spacing w:line="320" w:lineRule="exact"/>
        <w:jc w:val="thaiDistribute"/>
        <w:rPr>
          <w:rFonts w:ascii="TH SarabunPSK" w:hAnsi="TH SarabunPSK" w:cs="TH SarabunPSK"/>
          <w:sz w:val="32"/>
          <w:szCs w:val="32"/>
        </w:rPr>
      </w:pPr>
    </w:p>
    <w:p w:rsidR="00DE2D82" w:rsidRPr="00A8533C" w:rsidRDefault="003234FF" w:rsidP="002345B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14.</w:t>
      </w:r>
      <w:r w:rsidR="00DE2D82" w:rsidRPr="00A8533C">
        <w:rPr>
          <w:rFonts w:ascii="TH SarabunPSK" w:hAnsi="TH SarabunPSK" w:cs="TH SarabunPSK" w:hint="cs"/>
          <w:b/>
          <w:bCs/>
          <w:sz w:val="32"/>
          <w:szCs w:val="32"/>
          <w:cs/>
        </w:rPr>
        <w:t xml:space="preserve"> เรื่อง การกู้เงินเพื่อใช้ในกิจการของสำนักงานธนานุเคราะห์ ประจำปีงบประมาณ 2563 จำนวน 500 ล้านบาท</w:t>
      </w:r>
    </w:p>
    <w:p w:rsidR="00DE2D82" w:rsidRPr="00A8533C" w:rsidRDefault="00DE2D82" w:rsidP="002345BA">
      <w:pPr>
        <w:spacing w:line="320" w:lineRule="exact"/>
        <w:jc w:val="thaiDistribute"/>
        <w:rPr>
          <w:rFonts w:ascii="TH SarabunPSK" w:hAnsi="TH SarabunPSK" w:cs="TH SarabunPSK"/>
          <w:sz w:val="32"/>
          <w:szCs w:val="32"/>
        </w:rPr>
      </w:pPr>
      <w:r w:rsidRPr="00A8533C">
        <w:rPr>
          <w:rFonts w:ascii="TH SarabunPSK" w:hAnsi="TH SarabunPSK" w:cs="TH SarabunPSK" w:hint="cs"/>
          <w:sz w:val="32"/>
          <w:szCs w:val="32"/>
          <w:cs/>
        </w:rPr>
        <w:t xml:space="preserve"> </w:t>
      </w:r>
      <w:r w:rsidRPr="00A8533C">
        <w:rPr>
          <w:rFonts w:ascii="TH SarabunPSK" w:hAnsi="TH SarabunPSK" w:cs="TH SarabunPSK" w:hint="cs"/>
          <w:sz w:val="32"/>
          <w:szCs w:val="32"/>
          <w:cs/>
        </w:rPr>
        <w:tab/>
      </w:r>
      <w:r w:rsidRPr="00A8533C">
        <w:rPr>
          <w:rFonts w:ascii="TH SarabunPSK" w:hAnsi="TH SarabunPSK" w:cs="TH SarabunPSK"/>
          <w:sz w:val="32"/>
          <w:szCs w:val="32"/>
          <w:cs/>
        </w:rPr>
        <w:tab/>
      </w:r>
      <w:r w:rsidRPr="00A8533C">
        <w:rPr>
          <w:rFonts w:ascii="TH SarabunPSK" w:hAnsi="TH SarabunPSK" w:cs="TH SarabunPSK" w:hint="cs"/>
          <w:sz w:val="32"/>
          <w:szCs w:val="32"/>
          <w:cs/>
        </w:rPr>
        <w:t>คณะรัฐมนตรีมีมติอนุมัติการกู้เงินเพื่อใช้ในกิจการของสำนักงานธนานุเคราะห์ (สธค.) ประจำปีงบประมาณ พ.ศ. 2563 จำนวน 500 ล้านบาท ตามที่กระทรวง</w:t>
      </w:r>
      <w:r>
        <w:rPr>
          <w:rFonts w:ascii="TH SarabunPSK" w:hAnsi="TH SarabunPSK" w:cs="TH SarabunPSK" w:hint="cs"/>
          <w:sz w:val="32"/>
          <w:szCs w:val="32"/>
          <w:cs/>
        </w:rPr>
        <w:t>การ</w:t>
      </w:r>
      <w:r w:rsidRPr="00A8533C">
        <w:rPr>
          <w:rFonts w:ascii="TH SarabunPSK" w:hAnsi="TH SarabunPSK" w:cs="TH SarabunPSK" w:hint="cs"/>
          <w:sz w:val="32"/>
          <w:szCs w:val="32"/>
          <w:cs/>
        </w:rPr>
        <w:t>พัฒนาสังคมและความมั่นคงของมนุษย์ (พม.) เสนอ</w:t>
      </w:r>
    </w:p>
    <w:p w:rsidR="00DE2D82" w:rsidRPr="00A8533C" w:rsidRDefault="00DE2D82" w:rsidP="002345BA">
      <w:pPr>
        <w:spacing w:line="320" w:lineRule="exact"/>
        <w:jc w:val="thaiDistribute"/>
        <w:rPr>
          <w:rFonts w:ascii="TH SarabunPSK" w:hAnsi="TH SarabunPSK" w:cs="TH SarabunPSK"/>
          <w:b/>
          <w:bCs/>
          <w:sz w:val="32"/>
          <w:szCs w:val="32"/>
        </w:rPr>
      </w:pPr>
      <w:r w:rsidRPr="00A8533C">
        <w:rPr>
          <w:rFonts w:ascii="TH SarabunPSK" w:hAnsi="TH SarabunPSK" w:cs="TH SarabunPSK" w:hint="cs"/>
          <w:sz w:val="32"/>
          <w:szCs w:val="32"/>
          <w:cs/>
        </w:rPr>
        <w:t xml:space="preserve"> </w:t>
      </w:r>
      <w:r w:rsidRPr="00A8533C">
        <w:rPr>
          <w:rFonts w:ascii="TH SarabunPSK" w:hAnsi="TH SarabunPSK" w:cs="TH SarabunPSK" w:hint="cs"/>
          <w:sz w:val="32"/>
          <w:szCs w:val="32"/>
          <w:cs/>
        </w:rPr>
        <w:tab/>
      </w:r>
      <w:r w:rsidRPr="00A8533C">
        <w:rPr>
          <w:rFonts w:ascii="TH SarabunPSK" w:hAnsi="TH SarabunPSK" w:cs="TH SarabunPSK" w:hint="cs"/>
          <w:sz w:val="32"/>
          <w:szCs w:val="32"/>
          <w:cs/>
        </w:rPr>
        <w:tab/>
      </w:r>
      <w:r w:rsidRPr="00A8533C">
        <w:rPr>
          <w:rFonts w:ascii="TH SarabunPSK" w:hAnsi="TH SarabunPSK" w:cs="TH SarabunPSK" w:hint="cs"/>
          <w:b/>
          <w:bCs/>
          <w:sz w:val="32"/>
          <w:szCs w:val="32"/>
          <w:cs/>
        </w:rPr>
        <w:t>สาระสำคัญของเรื่อง</w:t>
      </w:r>
    </w:p>
    <w:p w:rsidR="00DE2D82" w:rsidRPr="00A8533C" w:rsidRDefault="00DE2D82" w:rsidP="002345BA">
      <w:pPr>
        <w:spacing w:line="320" w:lineRule="exact"/>
        <w:jc w:val="thaiDistribute"/>
        <w:rPr>
          <w:rFonts w:ascii="TH SarabunPSK" w:hAnsi="TH SarabunPSK" w:cs="TH SarabunPSK"/>
          <w:sz w:val="32"/>
          <w:szCs w:val="32"/>
          <w:cs/>
        </w:rPr>
      </w:pPr>
      <w:r w:rsidRPr="00A8533C">
        <w:rPr>
          <w:rFonts w:ascii="TH SarabunPSK" w:hAnsi="TH SarabunPSK" w:cs="TH SarabunPSK" w:hint="cs"/>
          <w:sz w:val="32"/>
          <w:szCs w:val="32"/>
          <w:cs/>
        </w:rPr>
        <w:t xml:space="preserve"> </w:t>
      </w:r>
      <w:r w:rsidRPr="00A8533C">
        <w:rPr>
          <w:rFonts w:ascii="TH SarabunPSK" w:hAnsi="TH SarabunPSK" w:cs="TH SarabunPSK" w:hint="cs"/>
          <w:sz w:val="32"/>
          <w:szCs w:val="32"/>
          <w:cs/>
        </w:rPr>
        <w:tab/>
      </w:r>
      <w:r w:rsidRPr="00A8533C">
        <w:rPr>
          <w:rFonts w:ascii="TH SarabunPSK" w:hAnsi="TH SarabunPSK" w:cs="TH SarabunPSK" w:hint="cs"/>
          <w:sz w:val="32"/>
          <w:szCs w:val="32"/>
          <w:cs/>
        </w:rPr>
        <w:tab/>
        <w:t>กระทรวงการพัฒนาสังคมและความมั่นคงของมนุษย์ (พม.) ได้ขออนุมัติกู้เงินเพื่อใช้ในกิจการของสำนักงานธนานุเคาระห์ (สธค.) ประจำปีงบประมาณ พ.ศ. 2563 จำนวน 500 ล้านบาท เพื่อไว้ใช้เป็นเงินทุนในการหมุนเวียน รองรับธุรกรรมการรับจำนำของประชาชนที่คาดว่าจะเพิ่มขึ้นอย่าง</w:t>
      </w:r>
      <w:r>
        <w:rPr>
          <w:rFonts w:ascii="TH SarabunPSK" w:hAnsi="TH SarabunPSK" w:cs="TH SarabunPSK" w:hint="cs"/>
          <w:sz w:val="32"/>
          <w:szCs w:val="32"/>
          <w:cs/>
        </w:rPr>
        <w:t>ต่อเนื่อง รวมทั้งเพื่อประกันการ</w:t>
      </w:r>
      <w:r w:rsidRPr="00A8533C">
        <w:rPr>
          <w:rFonts w:ascii="TH SarabunPSK" w:hAnsi="TH SarabunPSK" w:cs="TH SarabunPSK" w:hint="cs"/>
          <w:sz w:val="32"/>
          <w:szCs w:val="32"/>
          <w:cs/>
        </w:rPr>
        <w:t>ขาดสภาพคล่องทางการเงินที่อาจส่งผลกระทบต่อการดำเนินกิจการ ซึ่งรัฐมนตรีว่าการกระทรวง</w:t>
      </w:r>
      <w:r w:rsidRPr="00A8533C">
        <w:rPr>
          <w:rFonts w:ascii="TH SarabunPSK" w:hAnsi="TH SarabunPSK" w:cs="TH SarabunPSK"/>
          <w:sz w:val="32"/>
          <w:szCs w:val="32"/>
          <w:cs/>
        </w:rPr>
        <w:t>การพัฒนาสังคมและความมั่นคงของมนุษย์</w:t>
      </w:r>
      <w:r w:rsidRPr="00A8533C">
        <w:rPr>
          <w:rFonts w:ascii="TH SarabunPSK" w:hAnsi="TH SarabunPSK" w:cs="TH SarabunPSK" w:hint="cs"/>
          <w:sz w:val="32"/>
          <w:szCs w:val="32"/>
          <w:cs/>
        </w:rPr>
        <w:t>และคณะกรรมการอำนวยการ สธค. ได้เห็นชอบการกู้เงินดังกล่าวแล้ว ประกอบกับเรื่องนี้กระทรวงการคลังเห็นว่า ที่ผ่านมา สธค. สามารถทยอยชำระหนี้เงินกู้ได้อย่างต่อเนื่อง โดยวงเงินดังกล่าวได้รับการบรรจุในแผนการบริหารหนี้สาธารณะประจำปีงบประมาณ พ.ศ. 2563 ที่คณะรัฐมนตรีได้ม</w:t>
      </w:r>
      <w:r>
        <w:rPr>
          <w:rFonts w:ascii="TH SarabunPSK" w:hAnsi="TH SarabunPSK" w:cs="TH SarabunPSK" w:hint="cs"/>
          <w:sz w:val="32"/>
          <w:szCs w:val="32"/>
          <w:cs/>
        </w:rPr>
        <w:t>ี</w:t>
      </w:r>
      <w:r w:rsidRPr="00A8533C">
        <w:rPr>
          <w:rFonts w:ascii="TH SarabunPSK" w:hAnsi="TH SarabunPSK" w:cs="TH SarabunPSK" w:hint="cs"/>
          <w:sz w:val="32"/>
          <w:szCs w:val="32"/>
          <w:cs/>
        </w:rPr>
        <w:t>มติอนุมัติแล้ว (24 กันยายน 2562) และรัฐมนตรีว่าการกระทรวงการคลังได้ให้ความเห็นชอบให้ พม. กู้เงิน จำนวน 500 ล้านบาท โดยกระทรวงการคลังไม่ค้ำประกัน</w:t>
      </w:r>
    </w:p>
    <w:p w:rsidR="00DE2D82" w:rsidRDefault="00DE2D82" w:rsidP="002345BA">
      <w:pPr>
        <w:shd w:val="clear" w:color="auto" w:fill="FFFFFF"/>
        <w:spacing w:line="320" w:lineRule="exact"/>
        <w:jc w:val="thaiDistribute"/>
        <w:rPr>
          <w:rFonts w:ascii="TH SarabunPSK" w:eastAsia="Times New Roman" w:hAnsi="TH SarabunPSK" w:cs="TH SarabunPSK"/>
          <w:b/>
          <w:bCs/>
          <w:color w:val="000000"/>
          <w:sz w:val="32"/>
          <w:szCs w:val="32"/>
        </w:rPr>
      </w:pPr>
    </w:p>
    <w:p w:rsidR="003A0BCD" w:rsidRPr="00034560" w:rsidRDefault="003234FF" w:rsidP="002345B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15.</w:t>
      </w:r>
      <w:r w:rsidR="003A0BCD" w:rsidRPr="00034560">
        <w:rPr>
          <w:rFonts w:ascii="TH SarabunPSK" w:hAnsi="TH SarabunPSK" w:cs="TH SarabunPSK" w:hint="cs"/>
          <w:b/>
          <w:bCs/>
          <w:sz w:val="32"/>
          <w:szCs w:val="32"/>
          <w:cs/>
        </w:rPr>
        <w:t xml:space="preserve"> เรื่อง รายงานสรุปผลการพิจารณาต่อข้อเสนอแนะมาตรการหรือแนวทางในการส่งเสริมและคุ้มครองสิทธิมนุษยชน กรณีปัญหาพนักงานจ้างเหมาบริการในหน่วยงานของรัฐไม่ได้รับความเป็นธรรมในการปฏิบัติงาน </w:t>
      </w:r>
    </w:p>
    <w:p w:rsidR="003A0BCD" w:rsidRPr="00034560" w:rsidRDefault="003A0BCD" w:rsidP="002345BA">
      <w:pPr>
        <w:spacing w:line="320" w:lineRule="exact"/>
        <w:jc w:val="thaiDistribute"/>
        <w:rPr>
          <w:rFonts w:ascii="TH SarabunPSK" w:hAnsi="TH SarabunPSK" w:cs="TH SarabunPSK"/>
          <w:sz w:val="32"/>
          <w:szCs w:val="32"/>
        </w:rPr>
      </w:pP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hint="cs"/>
          <w:sz w:val="32"/>
          <w:szCs w:val="32"/>
          <w:cs/>
        </w:rPr>
        <w:t xml:space="preserve">คณะรัฐมนตรีมีมติรับทราบรายงานสรุปผลการพิจารณาต่อข้อเสนอแนะมาตรการหรือแนวทางในการส่งเสริมและคุ้มครองสิทธิมนุษยชน กรณีปัญหาพนักงานจ้างเหมาบริการในหน่วยงานของรัฐไม่ได้รับความเป็นธรรมในการปฏิบัติงาน ของคณะกรรมการสิทธิมนุษยชนแห่งชาติ ตามที่สำนักงาน ก.พ. เสนอ และแจ้งให้คณะกรรมการสิทธิมนุษยชนแห่งชาติทราบต่อไป </w:t>
      </w:r>
    </w:p>
    <w:p w:rsidR="003A0BCD" w:rsidRPr="00034560" w:rsidRDefault="003A0BCD" w:rsidP="002345BA">
      <w:pPr>
        <w:spacing w:line="320" w:lineRule="exact"/>
        <w:jc w:val="thaiDistribute"/>
        <w:rPr>
          <w:rFonts w:ascii="TH SarabunPSK" w:hAnsi="TH SarabunPSK" w:cs="TH SarabunPSK"/>
          <w:b/>
          <w:bCs/>
          <w:sz w:val="32"/>
          <w:szCs w:val="32"/>
        </w:rPr>
      </w:pP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hint="cs"/>
          <w:b/>
          <w:bCs/>
          <w:sz w:val="32"/>
          <w:szCs w:val="32"/>
          <w:cs/>
        </w:rPr>
        <w:t xml:space="preserve">สาระสำคัญของเรื่อง </w:t>
      </w:r>
    </w:p>
    <w:p w:rsidR="003A0BCD" w:rsidRPr="00034560" w:rsidRDefault="003A0BCD" w:rsidP="002345BA">
      <w:pPr>
        <w:spacing w:line="320" w:lineRule="exact"/>
        <w:jc w:val="thaiDistribute"/>
        <w:rPr>
          <w:rFonts w:ascii="TH SarabunPSK" w:hAnsi="TH SarabunPSK" w:cs="TH SarabunPSK"/>
          <w:sz w:val="32"/>
          <w:szCs w:val="32"/>
        </w:rPr>
      </w:pPr>
      <w:r w:rsidRPr="00034560">
        <w:rPr>
          <w:rFonts w:ascii="TH SarabunPSK" w:hAnsi="TH SarabunPSK" w:cs="TH SarabunPSK"/>
          <w:sz w:val="32"/>
          <w:szCs w:val="32"/>
          <w:cs/>
        </w:rPr>
        <w:tab/>
      </w:r>
      <w:r w:rsidRPr="00034560">
        <w:rPr>
          <w:rFonts w:ascii="TH SarabunPSK" w:hAnsi="TH SarabunPSK" w:cs="TH SarabunPSK"/>
          <w:sz w:val="32"/>
          <w:szCs w:val="32"/>
          <w:cs/>
        </w:rPr>
        <w:tab/>
      </w:r>
      <w:r w:rsidRPr="00034560">
        <w:rPr>
          <w:rFonts w:ascii="TH SarabunPSK" w:hAnsi="TH SarabunPSK" w:cs="TH SarabunPSK" w:hint="cs"/>
          <w:sz w:val="32"/>
          <w:szCs w:val="32"/>
          <w:cs/>
        </w:rPr>
        <w:t xml:space="preserve">สำนักงาน ก.พ. รายงานว่า ได้ประชุมหารือร่วมกับหน่วยงานที่เกี่ยวข้อง ได้แก่ กระทรวงการคลัง (กค.) กระทรวงแรงงาน (รง.) สำนักงานปลัดสำนักนายกรัฐมนตรี (สปน.) สำนักงาน ก.พ.ร. กรมบัญชีกลาง และสำนักงานประกันสังคม เมื่อวันที่ 7 กุมภาพันธ์ 2563 สรุปได้ ดังนี้ </w:t>
      </w:r>
    </w:p>
    <w:tbl>
      <w:tblPr>
        <w:tblStyle w:val="TableGrid"/>
        <w:tblW w:w="9820" w:type="dxa"/>
        <w:tblLayout w:type="fixed"/>
        <w:tblLook w:val="04A0" w:firstRow="1" w:lastRow="0" w:firstColumn="1" w:lastColumn="0" w:noHBand="0" w:noVBand="1"/>
      </w:tblPr>
      <w:tblGrid>
        <w:gridCol w:w="3369"/>
        <w:gridCol w:w="6451"/>
      </w:tblGrid>
      <w:tr w:rsidR="003A0BCD" w:rsidRPr="00034560" w:rsidTr="00506546">
        <w:tc>
          <w:tcPr>
            <w:tcW w:w="3369" w:type="dxa"/>
          </w:tcPr>
          <w:p w:rsidR="003A0BCD" w:rsidRPr="00034560" w:rsidRDefault="003A0BCD" w:rsidP="002345BA">
            <w:pPr>
              <w:spacing w:line="320" w:lineRule="exact"/>
              <w:jc w:val="center"/>
              <w:rPr>
                <w:rFonts w:ascii="TH SarabunPSK" w:hAnsi="TH SarabunPSK" w:cs="TH SarabunPSK"/>
                <w:b/>
                <w:bCs/>
                <w:sz w:val="32"/>
                <w:szCs w:val="32"/>
              </w:rPr>
            </w:pPr>
            <w:r w:rsidRPr="00034560">
              <w:rPr>
                <w:rFonts w:ascii="TH SarabunPSK" w:hAnsi="TH SarabunPSK" w:cs="TH SarabunPSK" w:hint="cs"/>
                <w:b/>
                <w:bCs/>
                <w:sz w:val="32"/>
                <w:szCs w:val="32"/>
                <w:cs/>
              </w:rPr>
              <w:t>ข้อเสนอแนะ กสม.</w:t>
            </w:r>
          </w:p>
        </w:tc>
        <w:tc>
          <w:tcPr>
            <w:tcW w:w="6451" w:type="dxa"/>
          </w:tcPr>
          <w:p w:rsidR="003A0BCD" w:rsidRPr="00034560" w:rsidRDefault="003A0BCD" w:rsidP="002345BA">
            <w:pPr>
              <w:spacing w:line="320" w:lineRule="exact"/>
              <w:jc w:val="center"/>
              <w:rPr>
                <w:rFonts w:ascii="TH SarabunPSK" w:hAnsi="TH SarabunPSK" w:cs="TH SarabunPSK"/>
                <w:b/>
                <w:bCs/>
                <w:sz w:val="32"/>
                <w:szCs w:val="32"/>
              </w:rPr>
            </w:pPr>
            <w:r w:rsidRPr="00034560">
              <w:rPr>
                <w:rFonts w:ascii="TH SarabunPSK" w:hAnsi="TH SarabunPSK" w:cs="TH SarabunPSK" w:hint="cs"/>
                <w:b/>
                <w:bCs/>
                <w:sz w:val="32"/>
                <w:szCs w:val="32"/>
                <w:cs/>
              </w:rPr>
              <w:t>สรุปผลการพิจารณา</w:t>
            </w:r>
          </w:p>
        </w:tc>
      </w:tr>
      <w:tr w:rsidR="003A0BCD" w:rsidRPr="00034560" w:rsidTr="00506546">
        <w:tc>
          <w:tcPr>
            <w:tcW w:w="3369" w:type="dxa"/>
          </w:tcPr>
          <w:p w:rsidR="003A0BCD" w:rsidRPr="00034560" w:rsidRDefault="003A0BCD" w:rsidP="002345BA">
            <w:pPr>
              <w:spacing w:line="320" w:lineRule="exact"/>
              <w:rPr>
                <w:rFonts w:ascii="TH SarabunPSK" w:hAnsi="TH SarabunPSK" w:cs="TH SarabunPSK"/>
                <w:sz w:val="32"/>
                <w:szCs w:val="32"/>
                <w:cs/>
              </w:rPr>
            </w:pPr>
            <w:r w:rsidRPr="00034560">
              <w:rPr>
                <w:rFonts w:ascii="TH SarabunPSK" w:hAnsi="TH SarabunPSK" w:cs="TH SarabunPSK" w:hint="cs"/>
                <w:sz w:val="32"/>
                <w:szCs w:val="32"/>
                <w:cs/>
              </w:rPr>
              <w:t xml:space="preserve">1. คณะรัฐมนตรีควรมอบหมายให้ส่วนราชการที่เกี่ยวข้องกับการจ้างเหมาบริการพิจารณาหาแนวทางหรือมาตรการในการคุ้มครองสิทธิแรงงานขั้นพื้นฐานของพนักงานจ้างเหมาบริการ </w:t>
            </w:r>
          </w:p>
        </w:tc>
        <w:tc>
          <w:tcPr>
            <w:tcW w:w="6451" w:type="dxa"/>
          </w:tcPr>
          <w:p w:rsidR="003A0BCD" w:rsidRPr="00034560" w:rsidRDefault="003A0BCD" w:rsidP="002345BA">
            <w:pPr>
              <w:spacing w:line="320" w:lineRule="exact"/>
              <w:rPr>
                <w:rFonts w:ascii="TH SarabunPSK" w:hAnsi="TH SarabunPSK" w:cs="TH SarabunPSK"/>
                <w:sz w:val="32"/>
                <w:szCs w:val="32"/>
              </w:rPr>
            </w:pPr>
            <w:r w:rsidRPr="00034560">
              <w:rPr>
                <w:rFonts w:ascii="TH SarabunPSK" w:hAnsi="TH SarabunPSK" w:cs="TH SarabunPSK" w:hint="cs"/>
                <w:sz w:val="32"/>
                <w:szCs w:val="32"/>
                <w:cs/>
              </w:rPr>
              <w:t xml:space="preserve">กำหนดแนวทางการแก้ปัญหา โดยแบ่งเป็น 2 ระยะ ดังนี้ </w:t>
            </w:r>
          </w:p>
          <w:p w:rsidR="003A0BCD" w:rsidRPr="00034560" w:rsidRDefault="003A0BCD" w:rsidP="002345BA">
            <w:pPr>
              <w:spacing w:line="320" w:lineRule="exact"/>
              <w:rPr>
                <w:rFonts w:ascii="TH SarabunPSK" w:hAnsi="TH SarabunPSK" w:cs="TH SarabunPSK"/>
                <w:sz w:val="32"/>
                <w:szCs w:val="32"/>
              </w:rPr>
            </w:pPr>
            <w:r w:rsidRPr="00034560">
              <w:rPr>
                <w:rFonts w:ascii="TH SarabunPSK" w:hAnsi="TH SarabunPSK" w:cs="TH SarabunPSK" w:hint="cs"/>
                <w:sz w:val="32"/>
                <w:szCs w:val="32"/>
                <w:cs/>
              </w:rPr>
              <w:t>(1) ระยะสั้น (เร่งด่วนเฉพาะหน้า) กค. (กรมบัญชีกลาง) จะจัดทำหนังสือซักซ้อมเพื่อสร้างความเข้าใจให้กับส่วนราชการ ให้ดำเนินการจ้างให้ถูกต้องตามประเภทการจ้างงาน หากเป็นการจ้างเหมาบริการ (จ้างทำของ) ต้องไม่ดำเนินการในลักษณะการจ้างแรงงาน โดยต้องไม่มีลักษณะการควบคุมบังคับบัญชา หรือการลงชื่อปฏิบัติงาน โดยให้พิจารณาตามวัตถุประสงค์ของการจ้างงานเป็นสำคัญ สำหรับการจ่ายอัตราค่าจ้าง ควรพิจารณาในอัตราที่เหมาะสมและเป็นธรรม ต้องไม่จ่ายในอัตราที่ต่ำเกินไป โดยคำนึงถึงสภาพการทำงาน</w:t>
            </w:r>
            <w:r w:rsidRPr="00034560">
              <w:rPr>
                <w:rFonts w:ascii="TH SarabunPSK" w:hAnsi="TH SarabunPSK" w:cs="TH SarabunPSK"/>
                <w:sz w:val="32"/>
                <w:szCs w:val="32"/>
                <w:cs/>
              </w:rPr>
              <w:t xml:space="preserve"> </w:t>
            </w:r>
            <w:r w:rsidRPr="00034560">
              <w:rPr>
                <w:rFonts w:ascii="TH SarabunPSK" w:hAnsi="TH SarabunPSK" w:cs="TH SarabunPSK" w:hint="cs"/>
                <w:sz w:val="32"/>
                <w:szCs w:val="32"/>
                <w:cs/>
              </w:rPr>
              <w:t xml:space="preserve">ลักษณะงาน และอัตราตลาด เพื่อให้เกิดความเป็นธรรมกับผู้รับจ้าง และเพื่อป้องกันปัญหาที่อาจเกิดขึ้นในอนาคต </w:t>
            </w:r>
          </w:p>
          <w:p w:rsidR="003A0BCD" w:rsidRPr="00034560" w:rsidRDefault="003A0BCD" w:rsidP="002345BA">
            <w:pPr>
              <w:spacing w:line="320" w:lineRule="exact"/>
              <w:rPr>
                <w:rFonts w:ascii="TH SarabunPSK" w:hAnsi="TH SarabunPSK" w:cs="TH SarabunPSK"/>
                <w:sz w:val="32"/>
                <w:szCs w:val="32"/>
                <w:cs/>
              </w:rPr>
            </w:pPr>
            <w:r w:rsidRPr="00034560">
              <w:rPr>
                <w:rFonts w:ascii="TH SarabunPSK" w:hAnsi="TH SarabunPSK" w:cs="TH SarabunPSK" w:hint="cs"/>
                <w:sz w:val="32"/>
                <w:szCs w:val="32"/>
                <w:cs/>
              </w:rPr>
              <w:t xml:space="preserve">(2) ระยะยาว (เชิงระบบ) ให้หน่วยงานที่เกี่ยวข้อง ได้แก่ รง. และกรมบัญชีกลางเป็นผู้รวบรวมข้อมูลเกี่ยวกับพนักงานจ้างเหมาบริการ รายบุคคล โดยสำนักงาน ก.พ. จะเป็นผู้ประสานและสนับสนุนการรวบรวมข้อมูลดังกล่าว เพื่อนำมาประกอบการพิจารณาหาทางแก้ไขปัญหาให้เป็นรูปธรรมต่อไป </w:t>
            </w:r>
          </w:p>
        </w:tc>
      </w:tr>
      <w:tr w:rsidR="003A0BCD" w:rsidRPr="00034560" w:rsidTr="00506546">
        <w:tc>
          <w:tcPr>
            <w:tcW w:w="3369" w:type="dxa"/>
          </w:tcPr>
          <w:p w:rsidR="003A0BCD" w:rsidRPr="00034560" w:rsidRDefault="003A0BCD" w:rsidP="002345BA">
            <w:pPr>
              <w:spacing w:line="320" w:lineRule="exact"/>
              <w:rPr>
                <w:rFonts w:ascii="TH SarabunPSK" w:hAnsi="TH SarabunPSK" w:cs="TH SarabunPSK"/>
                <w:sz w:val="32"/>
                <w:szCs w:val="32"/>
                <w:cs/>
              </w:rPr>
            </w:pPr>
            <w:r w:rsidRPr="00034560">
              <w:rPr>
                <w:rFonts w:ascii="TH SarabunPSK" w:hAnsi="TH SarabunPSK" w:cs="TH SarabunPSK" w:hint="cs"/>
                <w:sz w:val="32"/>
                <w:szCs w:val="32"/>
                <w:cs/>
              </w:rPr>
              <w:t>2. คณะรัฐมนตรีควรพิจารณาแต่งตั้งคณะกรรมการที่มีอำนาจหน้าที่</w:t>
            </w:r>
            <w:r w:rsidRPr="00034560">
              <w:rPr>
                <w:rFonts w:ascii="TH SarabunPSK" w:hAnsi="TH SarabunPSK" w:cs="TH SarabunPSK" w:hint="cs"/>
                <w:sz w:val="32"/>
                <w:szCs w:val="32"/>
                <w:cs/>
              </w:rPr>
              <w:lastRenderedPageBreak/>
              <w:t xml:space="preserve">โดยตรงมาพิจารณาแก้ไขปัญหาการปฏิบัติที่ไม่เป็นธรรมต่อพนักงานจ้างเหมาบริการของส่วนราชการทั้งหมด ให้สอดคล้องกับสิทธิขั้นพื้นฐานหรือมาตรฐานขั้นต่ำที่ลูกจ้างโดยทั่วไปพึงมีสิทธิได้รับความคุ้มครองตามกฎหมายแรงงานและกฎหมายประกันสังคม </w:t>
            </w:r>
          </w:p>
        </w:tc>
        <w:tc>
          <w:tcPr>
            <w:tcW w:w="6451" w:type="dxa"/>
          </w:tcPr>
          <w:p w:rsidR="003A0BCD" w:rsidRPr="00034560" w:rsidRDefault="003A0BCD" w:rsidP="002345BA">
            <w:pPr>
              <w:spacing w:line="320" w:lineRule="exact"/>
              <w:rPr>
                <w:rFonts w:ascii="TH SarabunPSK" w:hAnsi="TH SarabunPSK" w:cs="TH SarabunPSK"/>
                <w:sz w:val="32"/>
                <w:szCs w:val="32"/>
              </w:rPr>
            </w:pPr>
            <w:r w:rsidRPr="00034560">
              <w:rPr>
                <w:rFonts w:ascii="TH SarabunPSK" w:hAnsi="TH SarabunPSK" w:cs="TH SarabunPSK" w:hint="cs"/>
                <w:sz w:val="32"/>
                <w:szCs w:val="32"/>
                <w:cs/>
              </w:rPr>
              <w:lastRenderedPageBreak/>
              <w:t>(1) กรมบัญชีกลางแจ้งว่า การจ้างเหมาบริการ (จ้างทำของ) ไม่สามารถใช้สิทธิประกันสังคม และไม่มีสิทธิการลา เนื่องจากขัดกับหลักกฎหมาย ต้อง</w:t>
            </w:r>
            <w:r w:rsidRPr="00034560">
              <w:rPr>
                <w:rFonts w:ascii="TH SarabunPSK" w:hAnsi="TH SarabunPSK" w:cs="TH SarabunPSK" w:hint="cs"/>
                <w:sz w:val="32"/>
                <w:szCs w:val="32"/>
                <w:cs/>
              </w:rPr>
              <w:lastRenderedPageBreak/>
              <w:t xml:space="preserve">ป้องกันไม่ให้ส่วนราชการจ้างงานในลักษณะนี้เพิ่มขึ้นอีก </w:t>
            </w:r>
          </w:p>
          <w:p w:rsidR="003A0BCD" w:rsidRPr="00034560" w:rsidRDefault="003A0BCD" w:rsidP="002345BA">
            <w:pPr>
              <w:spacing w:line="320" w:lineRule="exact"/>
              <w:rPr>
                <w:rFonts w:ascii="TH SarabunPSK" w:hAnsi="TH SarabunPSK" w:cs="TH SarabunPSK"/>
                <w:sz w:val="32"/>
                <w:szCs w:val="32"/>
              </w:rPr>
            </w:pPr>
            <w:r w:rsidRPr="00034560">
              <w:rPr>
                <w:rFonts w:ascii="TH SarabunPSK" w:hAnsi="TH SarabunPSK" w:cs="TH SarabunPSK" w:hint="cs"/>
                <w:sz w:val="32"/>
                <w:szCs w:val="32"/>
                <w:cs/>
              </w:rPr>
              <w:t xml:space="preserve">(2) กรมบัญชีกลางได้มีหนังสือซักซ้อมส่วนราชการให้บริหารสัญญาจ้างให้ถูกต้องตามวัตถุประสงค์ของการจ้าง คือ สัญญาการจ้างเหมาบริการ (จ้างทำของ) มีวัตถุประสงค์เพื่อต้องการผลผลิตหรือผลสำเร็จของงานเท่านั้น ดังนั้น ส่วนราชการต้องไม่ปฏิบัติต่อพนักงานจ้างเหมาบริการในฐานะผู้บังคับบัญชา  </w:t>
            </w:r>
          </w:p>
          <w:p w:rsidR="003A0BCD" w:rsidRPr="00034560" w:rsidRDefault="003A0BCD" w:rsidP="002345BA">
            <w:pPr>
              <w:spacing w:line="320" w:lineRule="exact"/>
              <w:rPr>
                <w:rFonts w:ascii="TH SarabunPSK" w:hAnsi="TH SarabunPSK" w:cs="TH SarabunPSK"/>
                <w:sz w:val="32"/>
                <w:szCs w:val="32"/>
                <w:cs/>
              </w:rPr>
            </w:pPr>
            <w:r w:rsidRPr="00034560">
              <w:rPr>
                <w:rFonts w:ascii="TH SarabunPSK" w:hAnsi="TH SarabunPSK" w:cs="TH SarabunPSK" w:hint="cs"/>
                <w:sz w:val="32"/>
                <w:szCs w:val="32"/>
                <w:cs/>
              </w:rPr>
              <w:t xml:space="preserve">(3) กรมบัญชีกลางจะซักซ้อมส่วนราชการให้มีการกำหนดอัตราค่าจ้างที่เป็นธรรม โดยคำนึงถึงราคากลางและความเหมาะสม สอดคล้องกับลักษณะงานเพื่อให้เกิดความเป็นธรรมกับพนักงานจ้างเหมาบริการ รายบุคคล </w:t>
            </w:r>
          </w:p>
        </w:tc>
      </w:tr>
      <w:tr w:rsidR="003A0BCD" w:rsidRPr="00034560" w:rsidTr="00506546">
        <w:tc>
          <w:tcPr>
            <w:tcW w:w="3369" w:type="dxa"/>
          </w:tcPr>
          <w:p w:rsidR="003A0BCD" w:rsidRPr="00034560" w:rsidRDefault="003A0BCD" w:rsidP="002345BA">
            <w:pPr>
              <w:spacing w:line="320" w:lineRule="exact"/>
              <w:rPr>
                <w:rFonts w:ascii="TH SarabunPSK" w:hAnsi="TH SarabunPSK" w:cs="TH SarabunPSK"/>
                <w:sz w:val="32"/>
                <w:szCs w:val="32"/>
                <w:cs/>
              </w:rPr>
            </w:pPr>
            <w:r w:rsidRPr="00034560">
              <w:rPr>
                <w:rFonts w:ascii="TH SarabunPSK" w:hAnsi="TH SarabunPSK" w:cs="TH SarabunPSK" w:hint="cs"/>
                <w:sz w:val="32"/>
                <w:szCs w:val="32"/>
                <w:cs/>
              </w:rPr>
              <w:lastRenderedPageBreak/>
              <w:t xml:space="preserve">3. สำนักงาน ก.พ. และสำนักงาน ก.พ.ร. ควรเร่งศึกษาและพิจารณาทบทวนกรอบอัตรากำลังคนภาครัฐในปัจจุบันให้มีความเหมาะสมสอดคล้องกับภาระหน้าที่ของส่วนราชการต่าง ๆ และแก้ไขปัญหาการขาดแคลนบุคลากรของส่วนราชการในระยะยาว </w:t>
            </w:r>
          </w:p>
        </w:tc>
        <w:tc>
          <w:tcPr>
            <w:tcW w:w="6451" w:type="dxa"/>
          </w:tcPr>
          <w:p w:rsidR="003A0BCD" w:rsidRPr="00034560" w:rsidRDefault="003A0BCD" w:rsidP="002345BA">
            <w:pPr>
              <w:spacing w:line="320" w:lineRule="exact"/>
              <w:rPr>
                <w:rFonts w:ascii="TH SarabunPSK" w:hAnsi="TH SarabunPSK" w:cs="TH SarabunPSK"/>
                <w:sz w:val="32"/>
                <w:szCs w:val="32"/>
                <w:cs/>
              </w:rPr>
            </w:pPr>
            <w:r w:rsidRPr="00034560">
              <w:rPr>
                <w:rFonts w:ascii="TH SarabunPSK" w:hAnsi="TH SarabunPSK" w:cs="TH SarabunPSK" w:hint="cs"/>
                <w:sz w:val="32"/>
                <w:szCs w:val="32"/>
                <w:cs/>
              </w:rPr>
              <w:t xml:space="preserve">การใช้ตำแหน่งลูกจ้างชั่วคราวทดแทนการจ้างเหมาบริการอาจไม่ใช่ทางแก้ไขปัญหาที่ถูกต้อง เนื่องจากเป็นภาระงบประมาณของภาครัฐในระยะยาว และการจ้างลูกจ้างชั่วคราวในปัจจุบัน ดำเนินการได้เฉพาะ 4 ประเภท คือ 1) ลูกจ้างชาวต่างประเทศที่มีสัญญาจ้าง 2) ลูกจ้างชั่วคราวของส่วนราชการที่มีสำนักงานในต่างประเทศ 3) ลูกจ้างชั่วคราวตามระเบียบของสถาบันอุดมศึกษาว่าด้วยการจ้างผู้มีความรู้ความสามารถพิเศษเป็นอาจารย์ในสถาบันอุดมศึกษา และ 4) ลูกจ้างชั่วคราวอื่นที่มีข้อตกลงพิเศษกับกระทรวงการคลัง ซึ่งเป็นไปตามมาตรการบริหารจัดการกำลังคนภาครัฐ (พ.ศ. 2562 </w:t>
            </w:r>
            <w:r w:rsidRPr="00034560">
              <w:rPr>
                <w:rFonts w:ascii="TH SarabunPSK" w:hAnsi="TH SarabunPSK" w:cs="TH SarabunPSK"/>
                <w:sz w:val="32"/>
                <w:szCs w:val="32"/>
                <w:cs/>
              </w:rPr>
              <w:t>–</w:t>
            </w:r>
            <w:r w:rsidRPr="00034560">
              <w:rPr>
                <w:rFonts w:ascii="TH SarabunPSK" w:hAnsi="TH SarabunPSK" w:cs="TH SarabunPSK" w:hint="cs"/>
                <w:sz w:val="32"/>
                <w:szCs w:val="32"/>
                <w:cs/>
              </w:rPr>
              <w:t xml:space="preserve"> 2565) </w:t>
            </w:r>
          </w:p>
        </w:tc>
      </w:tr>
    </w:tbl>
    <w:p w:rsidR="00AB774D" w:rsidRDefault="00AB774D" w:rsidP="002345BA">
      <w:pPr>
        <w:spacing w:line="320" w:lineRule="exact"/>
        <w:jc w:val="thaiDistribute"/>
        <w:rPr>
          <w:rFonts w:ascii="TH SarabunPSK" w:hAnsi="TH SarabunPSK" w:cs="TH SarabunPSK"/>
          <w:b/>
          <w:bCs/>
          <w:sz w:val="32"/>
          <w:szCs w:val="32"/>
        </w:rPr>
      </w:pPr>
    </w:p>
    <w:p w:rsidR="00A160A0" w:rsidRDefault="003234FF" w:rsidP="002345B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16. </w:t>
      </w:r>
      <w:r w:rsidR="00CD4D85" w:rsidRPr="00616433">
        <w:rPr>
          <w:rFonts w:ascii="TH SarabunPSK" w:hAnsi="TH SarabunPSK" w:cs="TH SarabunPSK" w:hint="cs"/>
          <w:b/>
          <w:bCs/>
          <w:sz w:val="32"/>
          <w:szCs w:val="32"/>
          <w:cs/>
        </w:rPr>
        <w:t>เรื่อง มาตรการด้านการงบประมาณเพื่อบรรเทาผลกระทบจากสถานการณ์การระบาดของโรคติดเชื้อไวรัส</w:t>
      </w:r>
    </w:p>
    <w:p w:rsidR="00CD4D85" w:rsidRPr="00616433" w:rsidRDefault="00CD4D85" w:rsidP="002345BA">
      <w:pPr>
        <w:spacing w:line="320" w:lineRule="exact"/>
        <w:jc w:val="thaiDistribute"/>
        <w:rPr>
          <w:rFonts w:ascii="TH SarabunPSK" w:hAnsi="TH SarabunPSK" w:cs="TH SarabunPSK"/>
          <w:b/>
          <w:bCs/>
          <w:sz w:val="32"/>
          <w:szCs w:val="32"/>
        </w:rPr>
      </w:pPr>
      <w:r w:rsidRPr="00616433">
        <w:rPr>
          <w:rFonts w:ascii="TH SarabunPSK" w:hAnsi="TH SarabunPSK" w:cs="TH SarabunPSK" w:hint="cs"/>
          <w:b/>
          <w:bCs/>
          <w:sz w:val="32"/>
          <w:szCs w:val="32"/>
          <w:cs/>
        </w:rPr>
        <w:t>โคโรนา 2019 (</w:t>
      </w:r>
      <w:r w:rsidRPr="00616433">
        <w:rPr>
          <w:rFonts w:ascii="TH SarabunPSK" w:hAnsi="TH SarabunPSK" w:cs="TH SarabunPSK"/>
          <w:b/>
          <w:bCs/>
          <w:sz w:val="32"/>
          <w:szCs w:val="32"/>
        </w:rPr>
        <w:t>COVID</w:t>
      </w:r>
      <w:r w:rsidRPr="00616433">
        <w:rPr>
          <w:rFonts w:ascii="TH SarabunPSK" w:hAnsi="TH SarabunPSK" w:cs="TH SarabunPSK"/>
          <w:b/>
          <w:bCs/>
          <w:sz w:val="32"/>
          <w:szCs w:val="32"/>
          <w:cs/>
        </w:rPr>
        <w:t>-</w:t>
      </w:r>
      <w:r w:rsidRPr="00616433">
        <w:rPr>
          <w:rFonts w:ascii="TH SarabunPSK" w:hAnsi="TH SarabunPSK" w:cs="TH SarabunPSK"/>
          <w:b/>
          <w:bCs/>
          <w:sz w:val="32"/>
          <w:szCs w:val="32"/>
        </w:rPr>
        <w:t>19</w:t>
      </w:r>
      <w:r w:rsidRPr="00616433">
        <w:rPr>
          <w:rFonts w:ascii="TH SarabunPSK" w:hAnsi="TH SarabunPSK" w:cs="TH SarabunPSK" w:hint="cs"/>
          <w:b/>
          <w:bCs/>
          <w:sz w:val="32"/>
          <w:szCs w:val="32"/>
          <w:cs/>
        </w:rPr>
        <w:t>) และสถานการณ์ภัยแล้ง</w:t>
      </w:r>
    </w:p>
    <w:p w:rsidR="00FC7E6F" w:rsidRDefault="00CD4D85" w:rsidP="002345BA">
      <w:pPr>
        <w:spacing w:line="320" w:lineRule="exact"/>
        <w:jc w:val="thaiDistribute"/>
        <w:rPr>
          <w:rFonts w:ascii="TH SarabunPSK" w:hAnsi="TH SarabunPSK" w:cs="TH SarabunPSK" w:hint="cs"/>
          <w:sz w:val="32"/>
          <w:szCs w:val="32"/>
          <w:cs/>
        </w:rPr>
      </w:pPr>
      <w:r w:rsidRPr="00616433">
        <w:rPr>
          <w:rFonts w:ascii="TH SarabunPSK" w:hAnsi="TH SarabunPSK" w:cs="TH SarabunPSK"/>
          <w:sz w:val="32"/>
          <w:szCs w:val="32"/>
          <w:cs/>
        </w:rPr>
        <w:tab/>
      </w:r>
      <w:r w:rsidRPr="00616433">
        <w:rPr>
          <w:rFonts w:ascii="TH SarabunPSK" w:hAnsi="TH SarabunPSK" w:cs="TH SarabunPSK"/>
          <w:sz w:val="32"/>
          <w:szCs w:val="32"/>
          <w:cs/>
        </w:rPr>
        <w:tab/>
      </w:r>
      <w:r w:rsidR="00FC7E6F">
        <w:rPr>
          <w:rFonts w:ascii="TH SarabunPSK" w:hAnsi="TH SarabunPSK" w:cs="TH SarabunPSK" w:hint="cs"/>
          <w:sz w:val="32"/>
          <w:szCs w:val="32"/>
          <w:cs/>
        </w:rPr>
        <w:t>คณะรัฐมนตรีมีมติเห็นชอบมาตรการด้านการงบประมาณเพื่อบรรเทาผลกระทบจากสถานการณ์การระบาดของโรคติดเชื้อไวรัสโคโรนา 2019 (</w:t>
      </w:r>
      <w:r w:rsidR="00FC7E6F">
        <w:rPr>
          <w:rFonts w:ascii="TH SarabunPSK" w:hAnsi="TH SarabunPSK" w:cs="TH SarabunPSK"/>
          <w:sz w:val="32"/>
          <w:szCs w:val="32"/>
        </w:rPr>
        <w:t>COVID-19</w:t>
      </w:r>
      <w:r w:rsidR="00FC7E6F">
        <w:rPr>
          <w:rFonts w:ascii="TH SarabunPSK" w:hAnsi="TH SarabunPSK" w:cs="TH SarabunPSK" w:hint="cs"/>
          <w:sz w:val="32"/>
          <w:szCs w:val="32"/>
          <w:cs/>
        </w:rPr>
        <w:t>) และสถานการณ์ภัยแล้ง</w:t>
      </w:r>
      <w:r w:rsidR="002F6DEA">
        <w:rPr>
          <w:rFonts w:ascii="TH SarabunPSK" w:hAnsi="TH SarabunPSK" w:cs="TH SarabunPSK" w:hint="cs"/>
          <w:sz w:val="32"/>
          <w:szCs w:val="32"/>
          <w:cs/>
        </w:rPr>
        <w:t xml:space="preserve"> </w:t>
      </w:r>
      <w:bookmarkStart w:id="0" w:name="_GoBack"/>
      <w:bookmarkEnd w:id="0"/>
      <w:r w:rsidR="00FC7E6F">
        <w:rPr>
          <w:rFonts w:ascii="TH SarabunPSK" w:hAnsi="TH SarabunPSK" w:cs="TH SarabunPSK" w:hint="cs"/>
          <w:sz w:val="32"/>
          <w:szCs w:val="32"/>
          <w:cs/>
        </w:rPr>
        <w:t>ตามที่สำนักงบประมาณเสนอ ดังนี้</w:t>
      </w:r>
    </w:p>
    <w:p w:rsidR="00CD4D85" w:rsidRPr="00616433" w:rsidRDefault="00FC7E6F" w:rsidP="002345B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CD4D85" w:rsidRPr="00616433">
        <w:rPr>
          <w:rFonts w:ascii="TH SarabunPSK" w:hAnsi="TH SarabunPSK" w:cs="TH SarabunPSK" w:hint="cs"/>
          <w:sz w:val="32"/>
          <w:szCs w:val="32"/>
          <w:cs/>
        </w:rPr>
        <w:t>จากสถานการณ์การระบาดของโรคติดเชื้อไวรัสโคโรนา 2019 (</w:t>
      </w:r>
      <w:r w:rsidR="00CD4D85" w:rsidRPr="00616433">
        <w:rPr>
          <w:rFonts w:ascii="TH SarabunPSK" w:hAnsi="TH SarabunPSK" w:cs="TH SarabunPSK"/>
          <w:sz w:val="32"/>
          <w:szCs w:val="32"/>
        </w:rPr>
        <w:t>COVID</w:t>
      </w:r>
      <w:r w:rsidR="00CD4D85" w:rsidRPr="00616433">
        <w:rPr>
          <w:rFonts w:ascii="TH SarabunPSK" w:hAnsi="TH SarabunPSK" w:cs="TH SarabunPSK"/>
          <w:sz w:val="32"/>
          <w:szCs w:val="32"/>
          <w:cs/>
        </w:rPr>
        <w:t>-</w:t>
      </w:r>
      <w:r w:rsidR="00CD4D85" w:rsidRPr="00616433">
        <w:rPr>
          <w:rFonts w:ascii="TH SarabunPSK" w:hAnsi="TH SarabunPSK" w:cs="TH SarabunPSK"/>
          <w:sz w:val="32"/>
          <w:szCs w:val="32"/>
        </w:rPr>
        <w:t>19</w:t>
      </w:r>
      <w:r w:rsidR="00CD4D85" w:rsidRPr="00616433">
        <w:rPr>
          <w:rFonts w:ascii="TH SarabunPSK" w:hAnsi="TH SarabunPSK" w:cs="TH SarabunPSK" w:hint="cs"/>
          <w:sz w:val="32"/>
          <w:szCs w:val="32"/>
          <w:cs/>
        </w:rPr>
        <w:t>) ที่ระบาดในหลายประเทศ ประกอบกับสถานการณ์ภัยแล้งซึ่งมีแนวโน้มว่าจะมีความรุนแรงและยาวนาน สถานการณ์ดังกล่าวนอกจากจะส่งผลกระทบโดยตรงต่อชีวิตความเป็นอยู่ของประชาชน อุตสาหกรรมการท่องเที่ยวของประเทศไทย และภาคการเกษตร ยังกระทบไปถึงภาคธุรกิจและแรงงานที่เกี่ยวข้องในวงกว้าง ดังนั้น นอกจากการกำหนดมาตรการจัดการแก้ไขปัญหาโดยหน่วยงานของรัฐที่มีภารกิจหน้าที่โดยตรงแล้ว สำนักงบประมาณเห็นสมควรกำหนดมาตรการด้านการงบประมาณในการบริหารงบประมาณรายจ่ายประจำปีงบประมาณ พ.ศ. 2563 เพื่อเป็นมาตรการเสริมในการบรรเทาผลกระทบจากสถานการณ์ดังกล่าว และเป็นไปตามข้อสั่งการของนายกรัฐมนตรีในคราวประชุมคณะรัฐมนตรี เมื่อวันที่ 3 มีนาคม 2563 ซึ่งมอบหมายให้ส่วนราชการและหน่วยงานของรัฐเร่งรัดดำเนินการป้องกัน ควบคุม แก้ไขปัญหา และบรรเทาผลกระทบจากโรคติดเชื้อไวรัสโคโรนา (</w:t>
      </w:r>
      <w:r w:rsidR="00CD4D85" w:rsidRPr="00616433">
        <w:rPr>
          <w:rFonts w:ascii="TH SarabunPSK" w:hAnsi="TH SarabunPSK" w:cs="TH SarabunPSK"/>
          <w:sz w:val="32"/>
          <w:szCs w:val="32"/>
        </w:rPr>
        <w:t>COVID</w:t>
      </w:r>
      <w:r w:rsidR="00CD4D85" w:rsidRPr="00616433">
        <w:rPr>
          <w:rFonts w:ascii="TH SarabunPSK" w:hAnsi="TH SarabunPSK" w:cs="TH SarabunPSK"/>
          <w:sz w:val="32"/>
          <w:szCs w:val="32"/>
          <w:cs/>
        </w:rPr>
        <w:t>-</w:t>
      </w:r>
      <w:r w:rsidR="00CD4D85" w:rsidRPr="00616433">
        <w:rPr>
          <w:rFonts w:ascii="TH SarabunPSK" w:hAnsi="TH SarabunPSK" w:cs="TH SarabunPSK"/>
          <w:sz w:val="32"/>
          <w:szCs w:val="32"/>
        </w:rPr>
        <w:t>19</w:t>
      </w:r>
      <w:r w:rsidR="00CD4D85" w:rsidRPr="00616433">
        <w:rPr>
          <w:rFonts w:ascii="TH SarabunPSK" w:hAnsi="TH SarabunPSK" w:cs="TH SarabunPSK" w:hint="cs"/>
          <w:sz w:val="32"/>
          <w:szCs w:val="32"/>
          <w:cs/>
        </w:rPr>
        <w:t>) ให้เป็นไปอย่างมีประสิทธิภาพและประสิทธิผล ดังนี้</w:t>
      </w:r>
    </w:p>
    <w:p w:rsidR="00CD4D85" w:rsidRPr="00616433" w:rsidRDefault="00CD4D85" w:rsidP="002345BA">
      <w:pPr>
        <w:spacing w:line="320" w:lineRule="exact"/>
        <w:jc w:val="thaiDistribute"/>
        <w:rPr>
          <w:rFonts w:ascii="TH SarabunPSK" w:hAnsi="TH SarabunPSK" w:cs="TH SarabunPSK"/>
          <w:sz w:val="32"/>
          <w:szCs w:val="32"/>
        </w:rPr>
      </w:pPr>
      <w:r w:rsidRPr="00616433">
        <w:rPr>
          <w:rFonts w:ascii="TH SarabunPSK" w:hAnsi="TH SarabunPSK" w:cs="TH SarabunPSK"/>
          <w:sz w:val="32"/>
          <w:szCs w:val="32"/>
        </w:rPr>
        <w:tab/>
      </w:r>
      <w:r w:rsidRPr="00616433">
        <w:rPr>
          <w:rFonts w:ascii="TH SarabunPSK" w:hAnsi="TH SarabunPSK" w:cs="TH SarabunPSK"/>
          <w:sz w:val="32"/>
          <w:szCs w:val="32"/>
        </w:rPr>
        <w:tab/>
        <w:t>1</w:t>
      </w:r>
      <w:r w:rsidRPr="00616433">
        <w:rPr>
          <w:rFonts w:ascii="TH SarabunPSK" w:hAnsi="TH SarabunPSK" w:cs="TH SarabunPSK"/>
          <w:sz w:val="32"/>
          <w:szCs w:val="32"/>
          <w:cs/>
        </w:rPr>
        <w:t xml:space="preserve">. </w:t>
      </w:r>
      <w:r w:rsidRPr="00616433">
        <w:rPr>
          <w:rFonts w:ascii="TH SarabunPSK" w:hAnsi="TH SarabunPSK" w:cs="TH SarabunPSK" w:hint="cs"/>
          <w:sz w:val="32"/>
          <w:szCs w:val="32"/>
          <w:u w:val="single"/>
          <w:cs/>
        </w:rPr>
        <w:t>งบประมาณรายจ่ายประจำ</w:t>
      </w:r>
    </w:p>
    <w:p w:rsidR="00CD4D85" w:rsidRPr="00616433" w:rsidRDefault="00CD4D85" w:rsidP="002345BA">
      <w:pPr>
        <w:spacing w:line="320" w:lineRule="exact"/>
        <w:jc w:val="thaiDistribute"/>
        <w:rPr>
          <w:rFonts w:ascii="TH SarabunPSK" w:hAnsi="TH SarabunPSK" w:cs="TH SarabunPSK"/>
          <w:sz w:val="32"/>
          <w:szCs w:val="32"/>
        </w:rPr>
      </w:pPr>
      <w:r w:rsidRPr="00616433">
        <w:rPr>
          <w:rFonts w:ascii="TH SarabunPSK" w:hAnsi="TH SarabunPSK" w:cs="TH SarabunPSK"/>
          <w:sz w:val="32"/>
          <w:szCs w:val="32"/>
          <w:cs/>
        </w:rPr>
        <w:tab/>
      </w:r>
      <w:r w:rsidRPr="00616433">
        <w:rPr>
          <w:rFonts w:ascii="TH SarabunPSK" w:hAnsi="TH SarabunPSK" w:cs="TH SarabunPSK"/>
          <w:sz w:val="32"/>
          <w:szCs w:val="32"/>
          <w:cs/>
        </w:rPr>
        <w:tab/>
      </w:r>
      <w:r w:rsidRPr="00616433">
        <w:rPr>
          <w:rFonts w:ascii="TH SarabunPSK" w:hAnsi="TH SarabunPSK" w:cs="TH SarabunPSK" w:hint="cs"/>
          <w:sz w:val="32"/>
          <w:szCs w:val="32"/>
          <w:cs/>
        </w:rPr>
        <w:t xml:space="preserve">    1.1 ให้หน่วยรับงบประมาณพิจารณาปรับลดการใช้จ่ายงบประมาณ หรือปรับเปลี่ยนวิธีดำเนินงานสำหรับงบประมาณในลักษณะรายจ่ายประจำ ที่มิใช่ค่าใช้จ่ายในการเดินทางไปราชการต่างประเทศให้ได้ประมาณร้อยละสิบของงบประมาณรายจ่ายประจำของหน่วยรับงบประมาณ เพื่อไปดำเนินการที่ก่อให้เกิดการจัดซื้อจัดจ้างจากผู้ประกอบการหรือผู้ผลิตรายย่อย รวมถึงการจ้างแรงงาน</w:t>
      </w:r>
    </w:p>
    <w:p w:rsidR="00CD4D85" w:rsidRPr="00616433" w:rsidRDefault="00CD4D85" w:rsidP="002345BA">
      <w:pPr>
        <w:spacing w:line="320" w:lineRule="exact"/>
        <w:jc w:val="thaiDistribute"/>
        <w:rPr>
          <w:rFonts w:ascii="TH SarabunPSK" w:hAnsi="TH SarabunPSK" w:cs="TH SarabunPSK"/>
          <w:sz w:val="32"/>
          <w:szCs w:val="32"/>
        </w:rPr>
      </w:pPr>
      <w:r w:rsidRPr="00616433">
        <w:rPr>
          <w:rFonts w:ascii="TH SarabunPSK" w:hAnsi="TH SarabunPSK" w:cs="TH SarabunPSK"/>
          <w:sz w:val="32"/>
          <w:szCs w:val="32"/>
          <w:cs/>
        </w:rPr>
        <w:tab/>
      </w:r>
      <w:r w:rsidRPr="00616433">
        <w:rPr>
          <w:rFonts w:ascii="TH SarabunPSK" w:hAnsi="TH SarabunPSK" w:cs="TH SarabunPSK"/>
          <w:sz w:val="32"/>
          <w:szCs w:val="32"/>
          <w:cs/>
        </w:rPr>
        <w:tab/>
      </w:r>
      <w:r w:rsidRPr="00616433">
        <w:rPr>
          <w:rFonts w:ascii="TH SarabunPSK" w:hAnsi="TH SarabunPSK" w:cs="TH SarabunPSK" w:hint="cs"/>
          <w:sz w:val="32"/>
          <w:szCs w:val="32"/>
          <w:cs/>
        </w:rPr>
        <w:t xml:space="preserve">    1.2 ให้หน่วยรับงบประมาณปรับแผนการเดินทางไปราชการต่างประเทศ ที่ตั้งไว้สำหรับศึกษาดูงาน ประชุม สัมมนา อบรม ณ ต่างประเทศ โดยให้นำมาดำเนินการภายในประเทศ หรือเปลี่ยนแปลงงบประมาณไปดำเนินการตามแนวทางใน ข้อ 1.1 สำหรับค่าใช้จ่ายในการเดินทางไปราชการต่างประเทศกรณีอื่น กรณีการเดินทางไปยังประเทศกลุ่มเสี่ยงที่มีการระบาดของโรคติดเชื้อไวรัสโคโรนา 2019 (</w:t>
      </w:r>
      <w:r w:rsidRPr="00616433">
        <w:rPr>
          <w:rFonts w:ascii="TH SarabunPSK" w:hAnsi="TH SarabunPSK" w:cs="TH SarabunPSK"/>
          <w:sz w:val="32"/>
          <w:szCs w:val="32"/>
        </w:rPr>
        <w:t>COVID</w:t>
      </w:r>
      <w:r w:rsidRPr="00616433">
        <w:rPr>
          <w:rFonts w:ascii="TH SarabunPSK" w:hAnsi="TH SarabunPSK" w:cs="TH SarabunPSK"/>
          <w:sz w:val="32"/>
          <w:szCs w:val="32"/>
          <w:cs/>
        </w:rPr>
        <w:t>-</w:t>
      </w:r>
      <w:r w:rsidRPr="00616433">
        <w:rPr>
          <w:rFonts w:ascii="TH SarabunPSK" w:hAnsi="TH SarabunPSK" w:cs="TH SarabunPSK"/>
          <w:sz w:val="32"/>
          <w:szCs w:val="32"/>
        </w:rPr>
        <w:t>19</w:t>
      </w:r>
      <w:r w:rsidRPr="00616433">
        <w:rPr>
          <w:rFonts w:ascii="TH SarabunPSK" w:hAnsi="TH SarabunPSK" w:cs="TH SarabunPSK" w:hint="cs"/>
          <w:sz w:val="32"/>
          <w:szCs w:val="32"/>
          <w:cs/>
        </w:rPr>
        <w:t>) หากสามารถระงับหรือเลื่อนการเดินทางได้ ให้หน่วยรับงบประมาณพิจารณาดำเนินการด้วย</w:t>
      </w:r>
    </w:p>
    <w:p w:rsidR="00CD4D85" w:rsidRPr="00616433" w:rsidRDefault="00CD4D85" w:rsidP="002345BA">
      <w:pPr>
        <w:spacing w:line="320" w:lineRule="exact"/>
        <w:jc w:val="thaiDistribute"/>
        <w:rPr>
          <w:rFonts w:ascii="TH SarabunPSK" w:hAnsi="TH SarabunPSK" w:cs="TH SarabunPSK"/>
          <w:sz w:val="32"/>
          <w:szCs w:val="32"/>
        </w:rPr>
      </w:pPr>
      <w:r w:rsidRPr="00616433">
        <w:rPr>
          <w:rFonts w:ascii="TH SarabunPSK" w:hAnsi="TH SarabunPSK" w:cs="TH SarabunPSK"/>
          <w:sz w:val="32"/>
          <w:szCs w:val="32"/>
          <w:cs/>
        </w:rPr>
        <w:tab/>
      </w:r>
      <w:r w:rsidRPr="00616433">
        <w:rPr>
          <w:rFonts w:ascii="TH SarabunPSK" w:hAnsi="TH SarabunPSK" w:cs="TH SarabunPSK"/>
          <w:sz w:val="32"/>
          <w:szCs w:val="32"/>
          <w:cs/>
        </w:rPr>
        <w:tab/>
      </w:r>
      <w:r w:rsidRPr="00616433">
        <w:rPr>
          <w:rFonts w:ascii="TH SarabunPSK" w:hAnsi="TH SarabunPSK" w:cs="TH SarabunPSK" w:hint="cs"/>
          <w:sz w:val="32"/>
          <w:szCs w:val="32"/>
          <w:cs/>
        </w:rPr>
        <w:t xml:space="preserve">2. </w:t>
      </w:r>
      <w:r w:rsidRPr="00616433">
        <w:rPr>
          <w:rFonts w:ascii="TH SarabunPSK" w:hAnsi="TH SarabunPSK" w:cs="TH SarabunPSK" w:hint="cs"/>
          <w:sz w:val="32"/>
          <w:szCs w:val="32"/>
          <w:u w:val="single"/>
          <w:cs/>
        </w:rPr>
        <w:t>งบประมาณรายจ่ายลงทุน</w:t>
      </w:r>
    </w:p>
    <w:p w:rsidR="00CD4D85" w:rsidRPr="00616433" w:rsidRDefault="00CD4D85" w:rsidP="002345BA">
      <w:pPr>
        <w:spacing w:line="320" w:lineRule="exact"/>
        <w:jc w:val="thaiDistribute"/>
        <w:rPr>
          <w:rFonts w:ascii="TH SarabunPSK" w:hAnsi="TH SarabunPSK" w:cs="TH SarabunPSK"/>
          <w:sz w:val="32"/>
          <w:szCs w:val="32"/>
        </w:rPr>
      </w:pPr>
      <w:r w:rsidRPr="00616433">
        <w:rPr>
          <w:rFonts w:ascii="TH SarabunPSK" w:hAnsi="TH SarabunPSK" w:cs="TH SarabunPSK"/>
          <w:sz w:val="32"/>
          <w:szCs w:val="32"/>
          <w:cs/>
        </w:rPr>
        <w:lastRenderedPageBreak/>
        <w:tab/>
      </w:r>
      <w:r w:rsidRPr="00616433">
        <w:rPr>
          <w:rFonts w:ascii="TH SarabunPSK" w:hAnsi="TH SarabunPSK" w:cs="TH SarabunPSK"/>
          <w:sz w:val="32"/>
          <w:szCs w:val="32"/>
          <w:cs/>
        </w:rPr>
        <w:tab/>
      </w:r>
      <w:r w:rsidRPr="00616433">
        <w:rPr>
          <w:rFonts w:ascii="TH SarabunPSK" w:hAnsi="TH SarabunPSK" w:cs="TH SarabunPSK" w:hint="cs"/>
          <w:sz w:val="32"/>
          <w:szCs w:val="32"/>
          <w:cs/>
        </w:rPr>
        <w:t xml:space="preserve">    2.1 งบประมาณรายจ่ายในลักษณะค่าครุภัณฑ์ที่มีวงเงินต่ำกว่าหนึ่งล้านบาท หรือสิ่งก่อสร้างที่มีวงเงินต่ำกว่าสิบล้านบาท ที่แน่ชัดว่าไม่สามารถจัดซื้อจัดจ้างได้ภายในเดือนมีนาคม 2563 ให้หน่วยรับงบประมาณพิจารณาโอนหรือเปลี่ยนแปลงเงินจัดสรรไปดำเนินการจัดหาครุภัณฑ์หรือสิ่งก่อสร้างอย่างอื่นซึ่งจะช่วยลดผลกระทบทางเศรษฐกิจจากการระบาดของโรคติดเชื้อไวรัสโคโรนา 2019 (</w:t>
      </w:r>
      <w:r w:rsidRPr="00616433">
        <w:rPr>
          <w:rFonts w:ascii="TH SarabunPSK" w:hAnsi="TH SarabunPSK" w:cs="TH SarabunPSK"/>
          <w:sz w:val="32"/>
          <w:szCs w:val="32"/>
        </w:rPr>
        <w:t>COVID</w:t>
      </w:r>
      <w:r w:rsidRPr="00616433">
        <w:rPr>
          <w:rFonts w:ascii="TH SarabunPSK" w:hAnsi="TH SarabunPSK" w:cs="TH SarabunPSK"/>
          <w:sz w:val="32"/>
          <w:szCs w:val="32"/>
          <w:cs/>
        </w:rPr>
        <w:t>-</w:t>
      </w:r>
      <w:r w:rsidRPr="00616433">
        <w:rPr>
          <w:rFonts w:ascii="TH SarabunPSK" w:hAnsi="TH SarabunPSK" w:cs="TH SarabunPSK"/>
          <w:sz w:val="32"/>
          <w:szCs w:val="32"/>
        </w:rPr>
        <w:t>19</w:t>
      </w:r>
      <w:r w:rsidRPr="00616433">
        <w:rPr>
          <w:rFonts w:ascii="TH SarabunPSK" w:hAnsi="TH SarabunPSK" w:cs="TH SarabunPSK" w:hint="cs"/>
          <w:sz w:val="32"/>
          <w:szCs w:val="32"/>
          <w:cs/>
        </w:rPr>
        <w:t>) หรือสถานการณ์ภัยแล้ง เช่น การพัฒนาแหล่งน้ำเพื่อเตรียมความพร้อมของพื้นที่สำหรับกักเก็บน้ำในฤดูฝนโดยใช้แรงงานจากภาคเกษตร หรือปรับเปลี่ยนวิธีดำเนินการจากงานจ้างเหมาเป็นงานดำเนินการเองเพื่อสนับสนุนให้เกิดการจ้างงานในพื้นที่ เป็นต้น ทั้งนี้ โดยดำเนินการภายในพื้นที่จังหวัดที่ได้รับจัดสรรงบประมาณในลำดับแรก</w:t>
      </w:r>
    </w:p>
    <w:p w:rsidR="00CD4D85" w:rsidRPr="00616433" w:rsidRDefault="00CD4D85" w:rsidP="002345BA">
      <w:pPr>
        <w:spacing w:line="320" w:lineRule="exact"/>
        <w:jc w:val="thaiDistribute"/>
        <w:rPr>
          <w:rFonts w:ascii="TH SarabunPSK" w:hAnsi="TH SarabunPSK" w:cs="TH SarabunPSK"/>
          <w:sz w:val="32"/>
          <w:szCs w:val="32"/>
        </w:rPr>
      </w:pPr>
      <w:r w:rsidRPr="00616433">
        <w:rPr>
          <w:rFonts w:ascii="TH SarabunPSK" w:hAnsi="TH SarabunPSK" w:cs="TH SarabunPSK"/>
          <w:sz w:val="32"/>
          <w:szCs w:val="32"/>
          <w:cs/>
        </w:rPr>
        <w:tab/>
      </w:r>
      <w:r w:rsidRPr="00616433">
        <w:rPr>
          <w:rFonts w:ascii="TH SarabunPSK" w:hAnsi="TH SarabunPSK" w:cs="TH SarabunPSK"/>
          <w:sz w:val="32"/>
          <w:szCs w:val="32"/>
          <w:cs/>
        </w:rPr>
        <w:tab/>
      </w:r>
      <w:r w:rsidRPr="00616433">
        <w:rPr>
          <w:rFonts w:ascii="TH SarabunPSK" w:hAnsi="TH SarabunPSK" w:cs="TH SarabunPSK" w:hint="cs"/>
          <w:sz w:val="32"/>
          <w:szCs w:val="32"/>
          <w:cs/>
        </w:rPr>
        <w:t xml:space="preserve">    2.2 ให้หน่วยรับงบประมาณพิจารณาทบทวนการจัดหาครุภัณฑ์จากต่างประเทศมาดำเนินการจัดหาครุภัณฑ์จากผู้ผลิตภายในประเทศ เว้นแต่กรณีที่มีความจำเป็นอย่างแท้จริง</w:t>
      </w:r>
    </w:p>
    <w:p w:rsidR="00CD4D85" w:rsidRPr="00616433" w:rsidRDefault="00CD4D85" w:rsidP="002345BA">
      <w:pPr>
        <w:spacing w:line="320" w:lineRule="exact"/>
        <w:jc w:val="thaiDistribute"/>
        <w:rPr>
          <w:rFonts w:ascii="TH SarabunPSK" w:hAnsi="TH SarabunPSK" w:cs="TH SarabunPSK"/>
          <w:sz w:val="32"/>
          <w:szCs w:val="32"/>
        </w:rPr>
      </w:pPr>
      <w:r w:rsidRPr="00616433">
        <w:rPr>
          <w:rFonts w:ascii="TH SarabunPSK" w:hAnsi="TH SarabunPSK" w:cs="TH SarabunPSK"/>
          <w:sz w:val="32"/>
          <w:szCs w:val="32"/>
          <w:cs/>
        </w:rPr>
        <w:tab/>
      </w:r>
      <w:r w:rsidRPr="00616433">
        <w:rPr>
          <w:rFonts w:ascii="TH SarabunPSK" w:hAnsi="TH SarabunPSK" w:cs="TH SarabunPSK"/>
          <w:sz w:val="32"/>
          <w:szCs w:val="32"/>
          <w:cs/>
        </w:rPr>
        <w:tab/>
      </w:r>
      <w:r w:rsidRPr="00616433">
        <w:rPr>
          <w:rFonts w:ascii="TH SarabunPSK" w:hAnsi="TH SarabunPSK" w:cs="TH SarabunPSK" w:hint="cs"/>
          <w:sz w:val="32"/>
          <w:szCs w:val="32"/>
          <w:cs/>
        </w:rPr>
        <w:t xml:space="preserve">3. </w:t>
      </w:r>
      <w:r w:rsidRPr="00616433">
        <w:rPr>
          <w:rFonts w:ascii="TH SarabunPSK" w:hAnsi="TH SarabunPSK" w:cs="TH SarabunPSK" w:hint="cs"/>
          <w:sz w:val="32"/>
          <w:szCs w:val="32"/>
          <w:u w:val="single"/>
          <w:cs/>
        </w:rPr>
        <w:t>งบประมาณรายจ่ายงบกลาง รายการเงินสำรองจ่ายเพื่อกรณีฉุกเฉินหรือจำเป็น</w:t>
      </w:r>
    </w:p>
    <w:p w:rsidR="00CD4D85" w:rsidRPr="00616433" w:rsidRDefault="00CD4D85" w:rsidP="002345BA">
      <w:pPr>
        <w:spacing w:line="320" w:lineRule="exact"/>
        <w:jc w:val="thaiDistribute"/>
        <w:rPr>
          <w:rFonts w:ascii="TH SarabunPSK" w:hAnsi="TH SarabunPSK" w:cs="TH SarabunPSK"/>
          <w:sz w:val="32"/>
          <w:szCs w:val="32"/>
        </w:rPr>
      </w:pPr>
      <w:r w:rsidRPr="00616433">
        <w:rPr>
          <w:rFonts w:ascii="TH SarabunPSK" w:hAnsi="TH SarabunPSK" w:cs="TH SarabunPSK"/>
          <w:sz w:val="32"/>
          <w:szCs w:val="32"/>
          <w:cs/>
        </w:rPr>
        <w:tab/>
      </w:r>
      <w:r w:rsidRPr="00616433">
        <w:rPr>
          <w:rFonts w:ascii="TH SarabunPSK" w:hAnsi="TH SarabunPSK" w:cs="TH SarabunPSK"/>
          <w:sz w:val="32"/>
          <w:szCs w:val="32"/>
          <w:cs/>
        </w:rPr>
        <w:tab/>
      </w:r>
      <w:r w:rsidRPr="00616433">
        <w:rPr>
          <w:rFonts w:ascii="TH SarabunPSK" w:hAnsi="TH SarabunPSK" w:cs="TH SarabunPSK" w:hint="cs"/>
          <w:sz w:val="32"/>
          <w:szCs w:val="32"/>
          <w:cs/>
        </w:rPr>
        <w:t xml:space="preserve">    3.1 งบประมาณรายจ่ายงบกลาง รายการเงินสำรองจ่ายเพื่อกรณีฉุกเฉินหรือจำเป็นที่สำนักงบประมาณยังไม่ได้จัดสรรให้หน่วยรับงบประมาณ โดยเห็นสมควรให้หน่วยรับงบประมาณชะลอการดำเนินการไว้ก่อน ประกอบด้วย</w:t>
      </w:r>
    </w:p>
    <w:p w:rsidR="00CD4D85" w:rsidRPr="00616433" w:rsidRDefault="00CD4D85" w:rsidP="002345BA">
      <w:pPr>
        <w:spacing w:line="320" w:lineRule="exact"/>
        <w:jc w:val="thaiDistribute"/>
        <w:rPr>
          <w:rFonts w:ascii="TH SarabunPSK" w:hAnsi="TH SarabunPSK" w:cs="TH SarabunPSK"/>
          <w:sz w:val="32"/>
          <w:szCs w:val="32"/>
        </w:rPr>
      </w:pPr>
      <w:r w:rsidRPr="00616433">
        <w:rPr>
          <w:rFonts w:ascii="TH SarabunPSK" w:hAnsi="TH SarabunPSK" w:cs="TH SarabunPSK"/>
          <w:sz w:val="32"/>
          <w:szCs w:val="32"/>
          <w:cs/>
        </w:rPr>
        <w:tab/>
      </w:r>
      <w:r w:rsidRPr="00616433">
        <w:rPr>
          <w:rFonts w:ascii="TH SarabunPSK" w:hAnsi="TH SarabunPSK" w:cs="TH SarabunPSK"/>
          <w:sz w:val="32"/>
          <w:szCs w:val="32"/>
          <w:cs/>
        </w:rPr>
        <w:tab/>
      </w:r>
      <w:r w:rsidRPr="00616433">
        <w:rPr>
          <w:rFonts w:ascii="TH SarabunPSK" w:hAnsi="TH SarabunPSK" w:cs="TH SarabunPSK"/>
          <w:sz w:val="32"/>
          <w:szCs w:val="32"/>
          <w:cs/>
        </w:rPr>
        <w:tab/>
      </w:r>
      <w:r w:rsidRPr="00616433">
        <w:rPr>
          <w:rFonts w:ascii="TH SarabunPSK" w:hAnsi="TH SarabunPSK" w:cs="TH SarabunPSK" w:hint="cs"/>
          <w:sz w:val="32"/>
          <w:szCs w:val="32"/>
          <w:cs/>
        </w:rPr>
        <w:t>1) รายการที่นายกรัฐมนตรีหรือคณะรัฐมนตรีให้ความเห็นชอบแล้ว</w:t>
      </w:r>
    </w:p>
    <w:p w:rsidR="00CD4D85" w:rsidRPr="00616433" w:rsidRDefault="00CD4D85" w:rsidP="002345BA">
      <w:pPr>
        <w:spacing w:line="320" w:lineRule="exact"/>
        <w:jc w:val="thaiDistribute"/>
        <w:rPr>
          <w:rFonts w:ascii="TH SarabunPSK" w:hAnsi="TH SarabunPSK" w:cs="TH SarabunPSK"/>
          <w:sz w:val="32"/>
          <w:szCs w:val="32"/>
        </w:rPr>
      </w:pPr>
      <w:r w:rsidRPr="00616433">
        <w:rPr>
          <w:rFonts w:ascii="TH SarabunPSK" w:hAnsi="TH SarabunPSK" w:cs="TH SarabunPSK"/>
          <w:sz w:val="32"/>
          <w:szCs w:val="32"/>
          <w:cs/>
        </w:rPr>
        <w:tab/>
      </w:r>
      <w:r w:rsidRPr="00616433">
        <w:rPr>
          <w:rFonts w:ascii="TH SarabunPSK" w:hAnsi="TH SarabunPSK" w:cs="TH SarabunPSK"/>
          <w:sz w:val="32"/>
          <w:szCs w:val="32"/>
          <w:cs/>
        </w:rPr>
        <w:tab/>
      </w:r>
      <w:r w:rsidRPr="00616433">
        <w:rPr>
          <w:rFonts w:ascii="TH SarabunPSK" w:hAnsi="TH SarabunPSK" w:cs="TH SarabunPSK"/>
          <w:sz w:val="32"/>
          <w:szCs w:val="32"/>
          <w:cs/>
        </w:rPr>
        <w:tab/>
      </w:r>
      <w:r w:rsidRPr="00616433">
        <w:rPr>
          <w:rFonts w:ascii="TH SarabunPSK" w:hAnsi="TH SarabunPSK" w:cs="TH SarabunPSK" w:hint="cs"/>
          <w:sz w:val="32"/>
          <w:szCs w:val="32"/>
          <w:cs/>
        </w:rPr>
        <w:t>2) รายการที่มีคำขอของหน่วยรับงบประมาณ ซึ่งอยู่ระหว่างการพิจารณา</w:t>
      </w:r>
    </w:p>
    <w:p w:rsidR="00CD4D85" w:rsidRPr="00616433" w:rsidRDefault="00CD4D85" w:rsidP="002345BA">
      <w:pPr>
        <w:spacing w:line="320" w:lineRule="exact"/>
        <w:jc w:val="thaiDistribute"/>
        <w:rPr>
          <w:rFonts w:ascii="TH SarabunPSK" w:hAnsi="TH SarabunPSK" w:cs="TH SarabunPSK"/>
          <w:sz w:val="32"/>
          <w:szCs w:val="32"/>
        </w:rPr>
      </w:pPr>
      <w:r w:rsidRPr="00616433">
        <w:rPr>
          <w:rFonts w:ascii="TH SarabunPSK" w:hAnsi="TH SarabunPSK" w:cs="TH SarabunPSK"/>
          <w:sz w:val="32"/>
          <w:szCs w:val="32"/>
          <w:cs/>
        </w:rPr>
        <w:tab/>
      </w:r>
      <w:r w:rsidRPr="00616433">
        <w:rPr>
          <w:rFonts w:ascii="TH SarabunPSK" w:hAnsi="TH SarabunPSK" w:cs="TH SarabunPSK"/>
          <w:sz w:val="32"/>
          <w:szCs w:val="32"/>
          <w:cs/>
        </w:rPr>
        <w:tab/>
      </w:r>
      <w:r w:rsidRPr="00616433">
        <w:rPr>
          <w:rFonts w:ascii="TH SarabunPSK" w:hAnsi="TH SarabunPSK" w:cs="TH SarabunPSK" w:hint="cs"/>
          <w:sz w:val="32"/>
          <w:szCs w:val="32"/>
          <w:cs/>
        </w:rPr>
        <w:t xml:space="preserve">    3.2 งบประมาณรายจ่ายงบกลาง รายการเงินสำรองจ่ายเพื่อกรณีฉุกเฉินหรือจำเป็นที่สำนักงบประมาณได้จัดสรรให้แก่หน่วยรับงบประมาณแล้ว กรณีที่หน่วยรับงบประมาณไม่สามารถดำเนินการก่อหนี้ผูกพันหรือบันทึกใบสั่งซื้อ (</w:t>
      </w:r>
      <w:r w:rsidRPr="00616433">
        <w:rPr>
          <w:rFonts w:ascii="TH SarabunPSK" w:hAnsi="TH SarabunPSK" w:cs="TH SarabunPSK"/>
          <w:sz w:val="32"/>
          <w:szCs w:val="32"/>
        </w:rPr>
        <w:t>PO</w:t>
      </w:r>
      <w:r w:rsidRPr="00616433">
        <w:rPr>
          <w:rFonts w:ascii="TH SarabunPSK" w:hAnsi="TH SarabunPSK" w:cs="TH SarabunPSK" w:hint="cs"/>
          <w:sz w:val="32"/>
          <w:szCs w:val="32"/>
          <w:cs/>
        </w:rPr>
        <w:t>) ได้ทันภายในวันที่ 10 มีนาคม 2563 เห็นสมควรให้ยกเลิกโครงการ/รายการ และให้แจ้งสำนักงบประมาณภายในวันที่ 13 มีนาคม 2563 เพื่อดำเนินการนำงบประมาณส่งคืนสำหรับนำไปใช้ในโครงการ/รายการสำคัญเร่งด่วนตามมาตรการระยะเร่งด่วนสำหรับการแก้ไขปัญหาจากโรคติดเชื้อไวรัสโคโรนา 2019 (</w:t>
      </w:r>
      <w:r w:rsidRPr="00616433">
        <w:rPr>
          <w:rFonts w:ascii="TH SarabunPSK" w:hAnsi="TH SarabunPSK" w:cs="TH SarabunPSK"/>
          <w:sz w:val="32"/>
          <w:szCs w:val="32"/>
        </w:rPr>
        <w:t>COVID</w:t>
      </w:r>
      <w:r w:rsidRPr="00616433">
        <w:rPr>
          <w:rFonts w:ascii="TH SarabunPSK" w:hAnsi="TH SarabunPSK" w:cs="TH SarabunPSK"/>
          <w:sz w:val="32"/>
          <w:szCs w:val="32"/>
          <w:cs/>
        </w:rPr>
        <w:t>-</w:t>
      </w:r>
      <w:r w:rsidRPr="00616433">
        <w:rPr>
          <w:rFonts w:ascii="TH SarabunPSK" w:hAnsi="TH SarabunPSK" w:cs="TH SarabunPSK"/>
          <w:sz w:val="32"/>
          <w:szCs w:val="32"/>
        </w:rPr>
        <w:t>19</w:t>
      </w:r>
      <w:r w:rsidRPr="00616433">
        <w:rPr>
          <w:rFonts w:ascii="TH SarabunPSK" w:hAnsi="TH SarabunPSK" w:cs="TH SarabunPSK" w:hint="cs"/>
          <w:sz w:val="32"/>
          <w:szCs w:val="32"/>
          <w:cs/>
        </w:rPr>
        <w:t>) และสถานการณ์ภัยแล้ง ตามข้อสั่งการของนายกรัฐมนตรี โดยยึดถือกฎหมาย ระเบียบ และมติคณะรัฐมนตรีที่เกี่ยวข้อง ต่อไป</w:t>
      </w:r>
    </w:p>
    <w:p w:rsidR="00CD4D85" w:rsidRPr="00616433" w:rsidRDefault="00CD4D85" w:rsidP="002345BA">
      <w:pPr>
        <w:spacing w:line="320" w:lineRule="exact"/>
        <w:jc w:val="thaiDistribute"/>
        <w:rPr>
          <w:rFonts w:ascii="TH SarabunPSK" w:hAnsi="TH SarabunPSK" w:cs="TH SarabunPSK"/>
          <w:sz w:val="32"/>
          <w:szCs w:val="32"/>
        </w:rPr>
      </w:pPr>
      <w:r w:rsidRPr="00616433">
        <w:rPr>
          <w:rFonts w:ascii="TH SarabunPSK" w:hAnsi="TH SarabunPSK" w:cs="TH SarabunPSK"/>
          <w:sz w:val="32"/>
          <w:szCs w:val="32"/>
          <w:cs/>
        </w:rPr>
        <w:tab/>
      </w:r>
      <w:r w:rsidRPr="00616433">
        <w:rPr>
          <w:rFonts w:ascii="TH SarabunPSK" w:hAnsi="TH SarabunPSK" w:cs="TH SarabunPSK"/>
          <w:sz w:val="32"/>
          <w:szCs w:val="32"/>
          <w:cs/>
        </w:rPr>
        <w:tab/>
      </w:r>
      <w:r w:rsidRPr="00616433">
        <w:rPr>
          <w:rFonts w:ascii="TH SarabunPSK" w:hAnsi="TH SarabunPSK" w:cs="TH SarabunPSK" w:hint="cs"/>
          <w:sz w:val="32"/>
          <w:szCs w:val="32"/>
          <w:cs/>
        </w:rPr>
        <w:t xml:space="preserve">    3.3 กรณีที่หน่วยรับงบประมาณมีภารกิจ และอำนาจหน้าที่ในการดำเนินการเพื่อบรรเทาผลกระทบจากสถานการณ์การระบาดของโรคติดเชื้อไวรัสโคโรนา 2019 (</w:t>
      </w:r>
      <w:r w:rsidRPr="00616433">
        <w:rPr>
          <w:rFonts w:ascii="TH SarabunPSK" w:hAnsi="TH SarabunPSK" w:cs="TH SarabunPSK"/>
          <w:sz w:val="32"/>
          <w:szCs w:val="32"/>
        </w:rPr>
        <w:t>COVID</w:t>
      </w:r>
      <w:r w:rsidRPr="00616433">
        <w:rPr>
          <w:rFonts w:ascii="TH SarabunPSK" w:hAnsi="TH SarabunPSK" w:cs="TH SarabunPSK"/>
          <w:sz w:val="32"/>
          <w:szCs w:val="32"/>
          <w:cs/>
        </w:rPr>
        <w:t>-</w:t>
      </w:r>
      <w:r w:rsidRPr="00616433">
        <w:rPr>
          <w:rFonts w:ascii="TH SarabunPSK" w:hAnsi="TH SarabunPSK" w:cs="TH SarabunPSK"/>
          <w:sz w:val="32"/>
          <w:szCs w:val="32"/>
        </w:rPr>
        <w:t>19</w:t>
      </w:r>
      <w:r w:rsidRPr="00616433">
        <w:rPr>
          <w:rFonts w:ascii="TH SarabunPSK" w:hAnsi="TH SarabunPSK" w:cs="TH SarabunPSK" w:hint="cs"/>
          <w:sz w:val="32"/>
          <w:szCs w:val="32"/>
          <w:cs/>
        </w:rPr>
        <w:t>) และสถานการณ์ภัยแล้ง และมีความจำเป็นต้องใช้จ่ายจากงบประมาณรายจ่ายงบกลาง รายการเงินสำรองจ่ายเพื่อกรณีฉุกเฉินหรือจำเป็น ให้เสนอขอรับการจัดสรรตามระเบียบว่าด้วยการบริหารงบประมาณรายจ่ายงบกลาง รายการเงินสำรองจ่ายเพื่อกรณีฉุกเฉินหรือจำเป็น พ.ศ. 2562 หรือระเบียบสำนักนายกรัฐมนตรี ว่าด้วยหลักเกณฑ์และวิธีการในการขอใช้งบประมาณรายจ่ายงบกลาง รายการเงินสำรองจ่ายเพื่อกรณีฉุกเฉินหรือจำเป็น เพื่อแก้ไขหรือเยียวยาความเดือดร้อนเสียหายในบางกรณี พ.ศ. 2559 แล้วแต่กรณี ต่อสำนักงบประมาณภายในวันที่ 13 มีนาคม 2563</w:t>
      </w:r>
    </w:p>
    <w:p w:rsidR="002E2609" w:rsidRDefault="00CD4D85" w:rsidP="002345BA">
      <w:pPr>
        <w:spacing w:line="320" w:lineRule="exact"/>
        <w:jc w:val="thaiDistribute"/>
        <w:rPr>
          <w:rFonts w:ascii="TH SarabunPSK" w:hAnsi="TH SarabunPSK" w:cs="TH SarabunPSK"/>
          <w:sz w:val="32"/>
          <w:szCs w:val="32"/>
        </w:rPr>
      </w:pPr>
      <w:r w:rsidRPr="00616433">
        <w:rPr>
          <w:rFonts w:ascii="TH SarabunPSK" w:hAnsi="TH SarabunPSK" w:cs="TH SarabunPSK"/>
          <w:sz w:val="32"/>
          <w:szCs w:val="32"/>
          <w:cs/>
        </w:rPr>
        <w:tab/>
      </w:r>
      <w:r w:rsidRPr="00616433">
        <w:rPr>
          <w:rFonts w:ascii="TH SarabunPSK" w:hAnsi="TH SarabunPSK" w:cs="TH SarabunPSK"/>
          <w:sz w:val="32"/>
          <w:szCs w:val="32"/>
          <w:cs/>
        </w:rPr>
        <w:tab/>
      </w:r>
      <w:r w:rsidRPr="00616433">
        <w:rPr>
          <w:rFonts w:ascii="TH SarabunPSK" w:hAnsi="TH SarabunPSK" w:cs="TH SarabunPSK" w:hint="cs"/>
          <w:sz w:val="32"/>
          <w:szCs w:val="32"/>
          <w:cs/>
        </w:rPr>
        <w:t>ทั้งนี้ การพิจารณาดำเนินการตามมาตรการข้อ 1 และข้อ 2 ให้หน่วยรับงบประมาณพิจารณาดำเนินการให้เป็นไปตามภารกิจ และอำนาจหน้าที่ที่สามารถดำเนินการได้ โดยยึดถือกฎหมาย ระเบียบ หรือมติคณะรัฐมนตรีที่เกี่ยวข้องเป็นหลัก</w:t>
      </w:r>
    </w:p>
    <w:p w:rsidR="008A7D05" w:rsidRDefault="008A7D05" w:rsidP="002345BA">
      <w:pPr>
        <w:spacing w:line="320" w:lineRule="exact"/>
        <w:jc w:val="thaiDistribute"/>
        <w:rPr>
          <w:rFonts w:ascii="TH SarabunPSK" w:hAnsi="TH SarabunPSK" w:cs="TH SarabunPSK"/>
          <w:sz w:val="32"/>
          <w:szCs w:val="32"/>
        </w:rPr>
      </w:pPr>
    </w:p>
    <w:p w:rsidR="008A7D05" w:rsidRPr="00F65EE1" w:rsidRDefault="003234FF" w:rsidP="002345B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17. </w:t>
      </w:r>
      <w:r w:rsidR="008A7D05" w:rsidRPr="00F65EE1">
        <w:rPr>
          <w:rFonts w:ascii="TH SarabunPSK" w:hAnsi="TH SarabunPSK" w:cs="TH SarabunPSK" w:hint="cs"/>
          <w:b/>
          <w:bCs/>
          <w:sz w:val="32"/>
          <w:szCs w:val="32"/>
          <w:cs/>
        </w:rPr>
        <w:t xml:space="preserve">เรื่อง มาตรการเร่งรัดให้ทุกส่วนราชการจัดประชุมและสัมมนาภายในประเทศ 3 เดือน (เมษายน ถึง มิถุนายน 2563) เพื่อพยุงอุตสาหกรรมการท่องเที่ยว </w:t>
      </w:r>
    </w:p>
    <w:p w:rsidR="008A7D05" w:rsidRPr="00F65EE1" w:rsidRDefault="008A7D05" w:rsidP="002345BA">
      <w:pPr>
        <w:spacing w:line="320" w:lineRule="exact"/>
        <w:jc w:val="thaiDistribute"/>
        <w:rPr>
          <w:rFonts w:ascii="TH SarabunPSK" w:hAnsi="TH SarabunPSK" w:cs="TH SarabunPSK"/>
          <w:sz w:val="32"/>
          <w:szCs w:val="32"/>
        </w:rPr>
      </w:pPr>
      <w:r w:rsidRPr="00F65EE1">
        <w:rPr>
          <w:rFonts w:ascii="TH SarabunPSK" w:hAnsi="TH SarabunPSK" w:cs="TH SarabunPSK"/>
          <w:sz w:val="32"/>
          <w:szCs w:val="32"/>
          <w:cs/>
        </w:rPr>
        <w:tab/>
      </w:r>
      <w:r w:rsidRPr="00F65EE1">
        <w:rPr>
          <w:rFonts w:ascii="TH SarabunPSK" w:hAnsi="TH SarabunPSK" w:cs="TH SarabunPSK"/>
          <w:sz w:val="32"/>
          <w:szCs w:val="32"/>
          <w:cs/>
        </w:rPr>
        <w:tab/>
      </w:r>
      <w:r w:rsidRPr="00F65EE1">
        <w:rPr>
          <w:rFonts w:ascii="TH SarabunPSK" w:hAnsi="TH SarabunPSK" w:cs="TH SarabunPSK" w:hint="cs"/>
          <w:sz w:val="32"/>
          <w:szCs w:val="32"/>
          <w:cs/>
        </w:rPr>
        <w:t>คณะรัฐมนตรีมีมติเห็นชอบตามที่กระทรวงการท่องเที่ยวและกีฬาเสนอมาตรการเร่งรัดให้ทุกส่วนราชการจัดประชุมและสัมมนาภายในประเทศ 3 เดือน (เมษายน ถึง มิถุนายน 2563) เพื่อพยุงอุตสาหกรรมการท่องเที่ยว โดยการขอความร่วมมือให้ทุกส่วนราชการ เร่งการใช้จ่ายงบประมาณปี 2563 โดยการจัดประชุมและสัมมนาภายในประเทศ 3 เดือน (เมษายน ถึง มิถุนายน 2563) และส่งปฏิทินการจัดประชุมและสัมมนาดังกล่าว ให้กระทรวงการท่องเที่ยวและกีฬา เพื่อนำไปขยายผลร่วมกับภาคเอกชนที่ได้รับผลกระทบจากการระบาดของโรคติดเชื้อไวรัสโคโรนา 2019 (</w:t>
      </w:r>
      <w:r w:rsidRPr="00F65EE1">
        <w:rPr>
          <w:rFonts w:ascii="TH SarabunPSK" w:hAnsi="TH SarabunPSK" w:cs="TH SarabunPSK"/>
          <w:sz w:val="32"/>
          <w:szCs w:val="32"/>
          <w:lang w:val="en-GB"/>
        </w:rPr>
        <w:t>COVID</w:t>
      </w:r>
      <w:r w:rsidRPr="00F65EE1">
        <w:rPr>
          <w:rFonts w:ascii="TH SarabunPSK" w:hAnsi="TH SarabunPSK" w:cs="TH SarabunPSK"/>
          <w:sz w:val="32"/>
          <w:szCs w:val="32"/>
          <w:cs/>
          <w:lang w:val="en-GB"/>
        </w:rPr>
        <w:t>-</w:t>
      </w:r>
      <w:r w:rsidRPr="00F65EE1">
        <w:rPr>
          <w:rFonts w:ascii="TH SarabunPSK" w:hAnsi="TH SarabunPSK" w:cs="TH SarabunPSK"/>
          <w:sz w:val="32"/>
          <w:szCs w:val="32"/>
          <w:lang w:val="en-GB"/>
        </w:rPr>
        <w:t>19</w:t>
      </w:r>
      <w:r w:rsidRPr="00F65EE1">
        <w:rPr>
          <w:rFonts w:ascii="TH SarabunPSK" w:hAnsi="TH SarabunPSK" w:cs="TH SarabunPSK"/>
          <w:sz w:val="32"/>
          <w:szCs w:val="32"/>
          <w:cs/>
          <w:lang w:val="en-GB"/>
        </w:rPr>
        <w:t>)</w:t>
      </w:r>
      <w:r w:rsidRPr="00F65EE1">
        <w:rPr>
          <w:rFonts w:ascii="TH SarabunPSK" w:hAnsi="TH SarabunPSK" w:cs="TH SarabunPSK" w:hint="cs"/>
          <w:sz w:val="32"/>
          <w:szCs w:val="32"/>
          <w:cs/>
        </w:rPr>
        <w:t xml:space="preserve"> ต่อไป </w:t>
      </w:r>
    </w:p>
    <w:p w:rsidR="008A7D05" w:rsidRPr="00F65EE1" w:rsidRDefault="008A7D05" w:rsidP="002345BA">
      <w:pPr>
        <w:spacing w:line="320" w:lineRule="exact"/>
        <w:jc w:val="thaiDistribute"/>
        <w:rPr>
          <w:rFonts w:ascii="TH SarabunPSK" w:hAnsi="TH SarabunPSK" w:cs="TH SarabunPSK"/>
          <w:sz w:val="32"/>
          <w:szCs w:val="32"/>
        </w:rPr>
      </w:pPr>
      <w:r w:rsidRPr="00F65EE1">
        <w:rPr>
          <w:rFonts w:ascii="TH SarabunPSK" w:hAnsi="TH SarabunPSK" w:cs="TH SarabunPSK"/>
          <w:sz w:val="32"/>
          <w:szCs w:val="32"/>
          <w:cs/>
        </w:rPr>
        <w:tab/>
      </w:r>
      <w:r w:rsidRPr="00F65EE1">
        <w:rPr>
          <w:rFonts w:ascii="TH SarabunPSK" w:hAnsi="TH SarabunPSK" w:cs="TH SarabunPSK"/>
          <w:sz w:val="32"/>
          <w:szCs w:val="32"/>
          <w:cs/>
        </w:rPr>
        <w:tab/>
      </w:r>
      <w:r w:rsidRPr="00F65EE1">
        <w:rPr>
          <w:rFonts w:ascii="TH SarabunPSK" w:hAnsi="TH SarabunPSK" w:cs="TH SarabunPSK" w:hint="cs"/>
          <w:sz w:val="32"/>
          <w:szCs w:val="32"/>
          <w:cs/>
        </w:rPr>
        <w:t>ทั้งนี้ กระทรวงการท่องเที่ยวและกีฬา ประเมินว่า หากมีการดำเนินมาตรการเร่งรัดให้ทุกส่วนราชการจัดประชุมและสัมมนาภายในประเทศ 3 เดือน (เมษายน ถึง มิถุนายน 2563) เพื่อพยุงอุตสาหกรรมการท่องเที่ยว จะส่งผลกระทบให้ผู้ประกอบการท่องเที่ยวชะลอการเลิกจ้างงาน รวมทั้งจะส่งผลกระทบเชิงบวกต่อ</w:t>
      </w:r>
      <w:r w:rsidRPr="00F65EE1">
        <w:rPr>
          <w:rFonts w:ascii="TH SarabunPSK" w:hAnsi="TH SarabunPSK" w:cs="TH SarabunPSK" w:hint="cs"/>
          <w:sz w:val="32"/>
          <w:szCs w:val="32"/>
          <w:cs/>
        </w:rPr>
        <w:lastRenderedPageBreak/>
        <w:t xml:space="preserve">จิตวิทยาในการเดินทางท่องเที่ยวภายในประเทศ ทั้งประชาชนคนไทย และชาวต่างชาติทั่วโลก และเกิดการขับเคลื่อนเศรษฐกิจการท่องเที่ยวและเศรษฐกิจของประเทศไทยไปในทิศทางที่ดีขึ้น </w:t>
      </w:r>
    </w:p>
    <w:p w:rsidR="008A7D05" w:rsidRPr="00F65EE1" w:rsidRDefault="008A7D05" w:rsidP="002345BA">
      <w:pPr>
        <w:spacing w:line="320" w:lineRule="exact"/>
        <w:jc w:val="thaiDistribute"/>
        <w:rPr>
          <w:rFonts w:ascii="TH SarabunPSK" w:hAnsi="TH SarabunPSK" w:cs="TH SarabunPSK"/>
          <w:sz w:val="32"/>
          <w:szCs w:val="32"/>
        </w:rPr>
      </w:pPr>
    </w:p>
    <w:p w:rsidR="008A7D05" w:rsidRPr="00F65EE1" w:rsidRDefault="003234FF" w:rsidP="002345B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18.</w:t>
      </w:r>
      <w:r w:rsidR="008A7D05" w:rsidRPr="00F65EE1">
        <w:rPr>
          <w:rFonts w:ascii="TH SarabunPSK" w:hAnsi="TH SarabunPSK" w:cs="TH SarabunPSK" w:hint="cs"/>
          <w:b/>
          <w:bCs/>
          <w:sz w:val="32"/>
          <w:szCs w:val="32"/>
          <w:cs/>
        </w:rPr>
        <w:t xml:space="preserve"> เรื่อง มาตรการเร่งด่วนเพื่อช่วยเหลือประชาชน ดูแลปัญหาภัยแล้ง และกระตุ้นเศรษฐกิจ </w:t>
      </w:r>
    </w:p>
    <w:p w:rsidR="008A7D05" w:rsidRPr="00F65EE1" w:rsidRDefault="008A7D05" w:rsidP="002345BA">
      <w:pPr>
        <w:spacing w:line="320" w:lineRule="exact"/>
        <w:jc w:val="thaiDistribute"/>
        <w:rPr>
          <w:rFonts w:ascii="TH SarabunPSK" w:hAnsi="TH SarabunPSK" w:cs="TH SarabunPSK"/>
          <w:sz w:val="32"/>
          <w:szCs w:val="32"/>
        </w:rPr>
      </w:pPr>
      <w:r w:rsidRPr="00F65EE1">
        <w:rPr>
          <w:rFonts w:ascii="TH SarabunPSK" w:hAnsi="TH SarabunPSK" w:cs="TH SarabunPSK"/>
          <w:sz w:val="32"/>
          <w:szCs w:val="32"/>
          <w:cs/>
        </w:rPr>
        <w:tab/>
      </w:r>
      <w:r w:rsidRPr="00F65EE1">
        <w:rPr>
          <w:rFonts w:ascii="TH SarabunPSK" w:hAnsi="TH SarabunPSK" w:cs="TH SarabunPSK"/>
          <w:sz w:val="32"/>
          <w:szCs w:val="32"/>
          <w:cs/>
        </w:rPr>
        <w:tab/>
      </w:r>
      <w:r w:rsidRPr="00F65EE1">
        <w:rPr>
          <w:rFonts w:ascii="TH SarabunPSK" w:hAnsi="TH SarabunPSK" w:cs="TH SarabunPSK" w:hint="cs"/>
          <w:sz w:val="32"/>
          <w:szCs w:val="32"/>
          <w:cs/>
        </w:rPr>
        <w:t xml:space="preserve">คณะรัฐมนตรีมีมติรับทราบมาตรการเร่งด่วนเพื่อช่วยเหลือประชาชน ดูแลปัญหาภัยแล้ง และกระตุ้นเศรษฐกิจ ตามที่กระทรวงพลังงานเสนอ ดังนี้ </w:t>
      </w:r>
    </w:p>
    <w:p w:rsidR="008A7D05" w:rsidRPr="00F65EE1" w:rsidRDefault="008A7D05" w:rsidP="002345BA">
      <w:pPr>
        <w:spacing w:line="320" w:lineRule="exact"/>
        <w:jc w:val="thaiDistribute"/>
        <w:rPr>
          <w:rFonts w:ascii="TH SarabunPSK" w:hAnsi="TH SarabunPSK" w:cs="TH SarabunPSK"/>
          <w:sz w:val="32"/>
          <w:szCs w:val="32"/>
        </w:rPr>
      </w:pPr>
      <w:r w:rsidRPr="00F65EE1">
        <w:rPr>
          <w:rFonts w:ascii="TH SarabunPSK" w:hAnsi="TH SarabunPSK" w:cs="TH SarabunPSK"/>
          <w:sz w:val="32"/>
          <w:szCs w:val="32"/>
          <w:cs/>
        </w:rPr>
        <w:tab/>
      </w:r>
      <w:r w:rsidRPr="00F65EE1">
        <w:rPr>
          <w:rFonts w:ascii="TH SarabunPSK" w:hAnsi="TH SarabunPSK" w:cs="TH SarabunPSK"/>
          <w:sz w:val="32"/>
          <w:szCs w:val="32"/>
          <w:cs/>
        </w:rPr>
        <w:tab/>
      </w:r>
      <w:r w:rsidRPr="00F65EE1">
        <w:rPr>
          <w:rFonts w:ascii="TH SarabunPSK" w:hAnsi="TH SarabunPSK" w:cs="TH SarabunPSK" w:hint="cs"/>
          <w:sz w:val="32"/>
          <w:szCs w:val="32"/>
          <w:cs/>
        </w:rPr>
        <w:t xml:space="preserve">1. </w:t>
      </w:r>
      <w:r w:rsidRPr="00F65EE1">
        <w:rPr>
          <w:rFonts w:ascii="TH SarabunPSK" w:hAnsi="TH SarabunPSK" w:cs="TH SarabunPSK" w:hint="cs"/>
          <w:b/>
          <w:bCs/>
          <w:sz w:val="32"/>
          <w:szCs w:val="32"/>
          <w:cs/>
        </w:rPr>
        <w:t>การคืนเงินประกันการใช้ไฟฟ้า</w:t>
      </w:r>
      <w:r w:rsidRPr="00F65EE1">
        <w:rPr>
          <w:rFonts w:ascii="TH SarabunPSK" w:hAnsi="TH SarabunPSK" w:cs="TH SarabunPSK" w:hint="cs"/>
          <w:sz w:val="32"/>
          <w:szCs w:val="32"/>
          <w:cs/>
        </w:rPr>
        <w:t xml:space="preserve"> ให้การไฟฟ้าฝ่ายจำหน่ายพิจารณาเร่งรัดออกแนวทางปฏิบัติและรายละเอียดในการดำเนินการเพื่อให้ผู้ใช้ไฟฟ้าประเภทที่ 1 บ้านอยู่อาศัย และประเภทที่ 2 กิจการขนาดเล็ก จำนวนผู้ใช้ไฟฟ้ารวมประมาณ 21.5 ล้านราย สามารถใช้สิทธิในการขอคืนเงินประกันการใช้ไฟฟ้าที่วางไว้ตามขนาดเครื่องวัดหน่วยไฟฟ้า ซึ่งมีวงเงินรวมที่จะมีสิทธิขอคืนประมาณ 30,000 ล้านบาท โดยจะสามารถเริ่มทยอยคืนได้ตั้งแต่เดือนมีนาคม 2563   </w:t>
      </w:r>
    </w:p>
    <w:p w:rsidR="008A7D05" w:rsidRPr="00F65EE1" w:rsidRDefault="008A7D05" w:rsidP="002345BA">
      <w:pPr>
        <w:spacing w:line="320" w:lineRule="exact"/>
        <w:jc w:val="thaiDistribute"/>
        <w:rPr>
          <w:rFonts w:ascii="TH SarabunPSK" w:hAnsi="TH SarabunPSK" w:cs="TH SarabunPSK"/>
          <w:sz w:val="32"/>
          <w:szCs w:val="32"/>
        </w:rPr>
      </w:pPr>
      <w:r w:rsidRPr="00F65EE1">
        <w:rPr>
          <w:rFonts w:ascii="TH SarabunPSK" w:hAnsi="TH SarabunPSK" w:cs="TH SarabunPSK" w:hint="cs"/>
          <w:sz w:val="32"/>
          <w:szCs w:val="32"/>
          <w:cs/>
        </w:rPr>
        <w:t xml:space="preserve"> </w:t>
      </w:r>
      <w:r w:rsidRPr="00F65EE1">
        <w:rPr>
          <w:rFonts w:ascii="TH SarabunPSK" w:hAnsi="TH SarabunPSK" w:cs="TH SarabunPSK" w:hint="cs"/>
          <w:sz w:val="32"/>
          <w:szCs w:val="32"/>
          <w:cs/>
        </w:rPr>
        <w:tab/>
      </w:r>
      <w:r w:rsidRPr="00F65EE1">
        <w:rPr>
          <w:rFonts w:ascii="TH SarabunPSK" w:hAnsi="TH SarabunPSK" w:cs="TH SarabunPSK" w:hint="cs"/>
          <w:sz w:val="32"/>
          <w:szCs w:val="32"/>
          <w:cs/>
        </w:rPr>
        <w:tab/>
        <w:t xml:space="preserve">2. </w:t>
      </w:r>
      <w:r w:rsidRPr="00F65EE1">
        <w:rPr>
          <w:rFonts w:ascii="TH SarabunPSK" w:hAnsi="TH SarabunPSK" w:cs="TH SarabunPSK" w:hint="cs"/>
          <w:b/>
          <w:bCs/>
          <w:sz w:val="32"/>
          <w:szCs w:val="32"/>
          <w:cs/>
        </w:rPr>
        <w:t>การเร่งรัดการเบิกจ่ายเงินกองทุนพัฒนาไฟฟ้า ในพื้นที่ 72 จังหวัด</w:t>
      </w:r>
      <w:r w:rsidRPr="00F65EE1">
        <w:rPr>
          <w:rFonts w:ascii="TH SarabunPSK" w:hAnsi="TH SarabunPSK" w:cs="TH SarabunPSK" w:hint="cs"/>
          <w:sz w:val="32"/>
          <w:szCs w:val="32"/>
          <w:cs/>
        </w:rPr>
        <w:t xml:space="preserve"> วงเงินรวม 4,064 ล้านบาท โดย </w:t>
      </w:r>
    </w:p>
    <w:p w:rsidR="008A7D05" w:rsidRPr="00F65EE1" w:rsidRDefault="008A7D05" w:rsidP="002345BA">
      <w:pPr>
        <w:spacing w:line="320" w:lineRule="exact"/>
        <w:jc w:val="thaiDistribute"/>
        <w:rPr>
          <w:rFonts w:ascii="TH SarabunPSK" w:hAnsi="TH SarabunPSK" w:cs="TH SarabunPSK"/>
          <w:sz w:val="32"/>
          <w:szCs w:val="32"/>
        </w:rPr>
      </w:pPr>
      <w:r w:rsidRPr="00F65EE1">
        <w:rPr>
          <w:rFonts w:ascii="TH SarabunPSK" w:hAnsi="TH SarabunPSK" w:cs="TH SarabunPSK"/>
          <w:sz w:val="32"/>
          <w:szCs w:val="32"/>
          <w:cs/>
        </w:rPr>
        <w:tab/>
      </w:r>
      <w:r w:rsidRPr="00F65EE1">
        <w:rPr>
          <w:rFonts w:ascii="TH SarabunPSK" w:hAnsi="TH SarabunPSK" w:cs="TH SarabunPSK"/>
          <w:sz w:val="32"/>
          <w:szCs w:val="32"/>
          <w:cs/>
        </w:rPr>
        <w:tab/>
      </w:r>
      <w:r w:rsidRPr="00F65EE1">
        <w:rPr>
          <w:rFonts w:ascii="TH SarabunPSK" w:hAnsi="TH SarabunPSK" w:cs="TH SarabunPSK"/>
          <w:sz w:val="32"/>
          <w:szCs w:val="32"/>
          <w:cs/>
        </w:rPr>
        <w:tab/>
      </w:r>
      <w:r w:rsidRPr="00F65EE1">
        <w:rPr>
          <w:rFonts w:ascii="TH SarabunPSK" w:hAnsi="TH SarabunPSK" w:cs="TH SarabunPSK" w:hint="cs"/>
          <w:sz w:val="32"/>
          <w:szCs w:val="32"/>
          <w:cs/>
        </w:rPr>
        <w:t xml:space="preserve">2.1 ให้กองทุนพัฒนาไฟฟ้าในพื้นที่ประกาศเร่งรัดการเบิกจ่ายเงินภายใต้โครงการชุมชนปี 2563 จำนวนกว่า 6,600 โครงการ วงเงินรวม 2,494 ล้านบาท เพื่อเป็นการกระตุ้นการใช้จ่ายในพื้นที่และพัฒนาหรือฟื้นฟูท้องถิ่นในด้านสาธารณสุข อาชีพ การศึกษา และสิ่งแวดล้อม รวมทั้งให้กองทุนพัฒนาไฟฟ้าในพื้นที่ประกาศ พิจารณาทบทวนโครงการชุมชนภายใต้งบประมาณที่ได้รับอนุมัติแล้ว เพื่อดำเนินโครงการแก้ไขปัญหาภัยแล้ง จ้างแรงงาน จัดซื้อหรือก่อสร้างที่ใช้วัสดุอุปกรณ์ของผู้ประกอบการระดับท้องถิ่นภายในประเทศ การศึกษาดูงานภายในประเทศแทนการศึกษาดูงานต่างประเทศ เพื่อกระตุ้นให้เกิดการหมุนเวียนในระบบเศรษฐกิจภายในประเทศ  </w:t>
      </w:r>
    </w:p>
    <w:p w:rsidR="008A7D05" w:rsidRPr="00F65EE1" w:rsidRDefault="008A7D05" w:rsidP="002345BA">
      <w:pPr>
        <w:spacing w:line="320" w:lineRule="exact"/>
        <w:jc w:val="thaiDistribute"/>
        <w:rPr>
          <w:rFonts w:ascii="TH SarabunPSK" w:hAnsi="TH SarabunPSK" w:cs="TH SarabunPSK"/>
          <w:sz w:val="32"/>
          <w:szCs w:val="32"/>
        </w:rPr>
      </w:pPr>
      <w:r w:rsidRPr="00F65EE1">
        <w:rPr>
          <w:rFonts w:ascii="TH SarabunPSK" w:hAnsi="TH SarabunPSK" w:cs="TH SarabunPSK"/>
          <w:sz w:val="32"/>
          <w:szCs w:val="32"/>
          <w:cs/>
        </w:rPr>
        <w:tab/>
      </w:r>
      <w:r w:rsidRPr="00F65EE1">
        <w:rPr>
          <w:rFonts w:ascii="TH SarabunPSK" w:hAnsi="TH SarabunPSK" w:cs="TH SarabunPSK"/>
          <w:sz w:val="32"/>
          <w:szCs w:val="32"/>
          <w:cs/>
        </w:rPr>
        <w:tab/>
      </w:r>
      <w:r w:rsidRPr="00F65EE1">
        <w:rPr>
          <w:rFonts w:ascii="TH SarabunPSK" w:hAnsi="TH SarabunPSK" w:cs="TH SarabunPSK"/>
          <w:sz w:val="32"/>
          <w:szCs w:val="32"/>
          <w:cs/>
        </w:rPr>
        <w:tab/>
      </w:r>
      <w:r w:rsidRPr="00F65EE1">
        <w:rPr>
          <w:rFonts w:ascii="TH SarabunPSK" w:hAnsi="TH SarabunPSK" w:cs="TH SarabunPSK" w:hint="cs"/>
          <w:sz w:val="32"/>
          <w:szCs w:val="32"/>
          <w:cs/>
        </w:rPr>
        <w:t xml:space="preserve">2.2 ให้พิจารณานำงบประมาณเหลือจ่ายในปี 2562 และ 2563 วงเงินรวม 1,570 ล้านบาท มาใช้ประโยชน์เพิ่มเติมในการเสนอโครงการแก้ไขปัญหาภัยแล้ง และการจ้างงานในพื้นที่ เพื่อกระตุ้นระบบเศรษฐกิจภายในประเทศ </w:t>
      </w:r>
    </w:p>
    <w:p w:rsidR="008A7D05" w:rsidRPr="00F65EE1" w:rsidRDefault="008A7D05" w:rsidP="002345BA">
      <w:pPr>
        <w:spacing w:line="320" w:lineRule="exact"/>
        <w:jc w:val="thaiDistribute"/>
        <w:rPr>
          <w:rFonts w:ascii="TH SarabunPSK" w:hAnsi="TH SarabunPSK" w:cs="TH SarabunPSK"/>
          <w:sz w:val="32"/>
          <w:szCs w:val="32"/>
          <w:cs/>
        </w:rPr>
      </w:pPr>
      <w:r w:rsidRPr="00F65EE1">
        <w:rPr>
          <w:rFonts w:ascii="TH SarabunPSK" w:hAnsi="TH SarabunPSK" w:cs="TH SarabunPSK"/>
          <w:sz w:val="32"/>
          <w:szCs w:val="32"/>
          <w:cs/>
        </w:rPr>
        <w:tab/>
      </w:r>
      <w:r w:rsidRPr="00F65EE1">
        <w:rPr>
          <w:rFonts w:ascii="TH SarabunPSK" w:hAnsi="TH SarabunPSK" w:cs="TH SarabunPSK"/>
          <w:sz w:val="32"/>
          <w:szCs w:val="32"/>
          <w:cs/>
        </w:rPr>
        <w:tab/>
      </w:r>
      <w:r w:rsidRPr="00F65EE1">
        <w:rPr>
          <w:rFonts w:ascii="TH SarabunPSK" w:hAnsi="TH SarabunPSK" w:cs="TH SarabunPSK" w:hint="cs"/>
          <w:sz w:val="32"/>
          <w:szCs w:val="32"/>
          <w:cs/>
        </w:rPr>
        <w:t xml:space="preserve">3. </w:t>
      </w:r>
      <w:r w:rsidRPr="00F65EE1">
        <w:rPr>
          <w:rFonts w:ascii="TH SarabunPSK" w:hAnsi="TH SarabunPSK" w:cs="TH SarabunPSK" w:hint="cs"/>
          <w:b/>
          <w:bCs/>
          <w:sz w:val="32"/>
          <w:szCs w:val="32"/>
          <w:cs/>
        </w:rPr>
        <w:t>การกำกับดูแลอัตราค่าไฟฟ้า</w:t>
      </w:r>
      <w:r w:rsidRPr="00F65EE1">
        <w:rPr>
          <w:rFonts w:ascii="TH SarabunPSK" w:hAnsi="TH SarabunPSK" w:cs="TH SarabunPSK" w:hint="cs"/>
          <w:sz w:val="32"/>
          <w:szCs w:val="32"/>
          <w:cs/>
        </w:rPr>
        <w:t xml:space="preserve"> โดยตรึงอัตราค่าเอฟที เดือนพฤษภาคม 2563 ในอัตรา -11.60 สตางค์ต่อหน่วย หรือ ลดลง 11.60 สตางค์ต่อหน่วย จากค่าไฟฟ้าฐาน คิดเป็นวงเงินประมาณ 4,534 ล้านบาท  </w:t>
      </w:r>
    </w:p>
    <w:p w:rsidR="008A7D05" w:rsidRPr="00F65EE1" w:rsidRDefault="008A7D05" w:rsidP="002345BA">
      <w:pPr>
        <w:spacing w:line="320" w:lineRule="exact"/>
        <w:jc w:val="thaiDistribute"/>
        <w:rPr>
          <w:rFonts w:ascii="TH SarabunPSK" w:hAnsi="TH SarabunPSK" w:cs="TH SarabunPSK"/>
          <w:sz w:val="32"/>
          <w:szCs w:val="32"/>
        </w:rPr>
      </w:pPr>
      <w:r w:rsidRPr="00F65EE1">
        <w:rPr>
          <w:rFonts w:ascii="TH SarabunPSK" w:hAnsi="TH SarabunPSK" w:cs="TH SarabunPSK"/>
          <w:sz w:val="32"/>
          <w:szCs w:val="32"/>
          <w:cs/>
        </w:rPr>
        <w:tab/>
      </w:r>
      <w:r w:rsidRPr="00F65EE1">
        <w:rPr>
          <w:rFonts w:ascii="TH SarabunPSK" w:hAnsi="TH SarabunPSK" w:cs="TH SarabunPSK"/>
          <w:sz w:val="32"/>
          <w:szCs w:val="32"/>
          <w:cs/>
        </w:rPr>
        <w:tab/>
      </w:r>
      <w:r w:rsidRPr="00F65EE1">
        <w:rPr>
          <w:rFonts w:ascii="TH SarabunPSK" w:hAnsi="TH SarabunPSK" w:cs="TH SarabunPSK" w:hint="cs"/>
          <w:sz w:val="32"/>
          <w:szCs w:val="32"/>
          <w:cs/>
        </w:rPr>
        <w:t xml:space="preserve">4. </w:t>
      </w:r>
      <w:r w:rsidRPr="00F65EE1">
        <w:rPr>
          <w:rFonts w:ascii="TH SarabunPSK" w:hAnsi="TH SarabunPSK" w:cs="TH SarabunPSK" w:hint="cs"/>
          <w:b/>
          <w:bCs/>
          <w:sz w:val="32"/>
          <w:szCs w:val="32"/>
          <w:cs/>
        </w:rPr>
        <w:t>มาตรการอื่น ๆ ของการไฟฟ้า</w:t>
      </w:r>
      <w:r w:rsidRPr="00F65EE1">
        <w:rPr>
          <w:rFonts w:ascii="TH SarabunPSK" w:hAnsi="TH SarabunPSK" w:cs="TH SarabunPSK" w:hint="cs"/>
          <w:sz w:val="32"/>
          <w:szCs w:val="32"/>
          <w:cs/>
        </w:rPr>
        <w:t xml:space="preserve"> ได้รับทราบข้อมูลจากการไฟฟ้านครหลวง (กฟน.) และ การไฟฟ้าส่วนภูมิภาค (กฟภ.) ในมาตรการต่าง ๆ อาทิ </w:t>
      </w:r>
    </w:p>
    <w:p w:rsidR="008A7D05" w:rsidRPr="00F65EE1" w:rsidRDefault="008A7D05" w:rsidP="002345BA">
      <w:pPr>
        <w:spacing w:line="320" w:lineRule="exact"/>
        <w:jc w:val="thaiDistribute"/>
        <w:rPr>
          <w:rFonts w:ascii="TH SarabunPSK" w:hAnsi="TH SarabunPSK" w:cs="TH SarabunPSK"/>
          <w:sz w:val="32"/>
          <w:szCs w:val="32"/>
        </w:rPr>
      </w:pPr>
      <w:r w:rsidRPr="00F65EE1">
        <w:rPr>
          <w:rFonts w:ascii="TH SarabunPSK" w:hAnsi="TH SarabunPSK" w:cs="TH SarabunPSK"/>
          <w:sz w:val="32"/>
          <w:szCs w:val="32"/>
          <w:cs/>
        </w:rPr>
        <w:tab/>
      </w:r>
      <w:r w:rsidRPr="00F65EE1">
        <w:rPr>
          <w:rFonts w:ascii="TH SarabunPSK" w:hAnsi="TH SarabunPSK" w:cs="TH SarabunPSK"/>
          <w:sz w:val="32"/>
          <w:szCs w:val="32"/>
          <w:cs/>
        </w:rPr>
        <w:tab/>
      </w:r>
      <w:r w:rsidRPr="00F65EE1">
        <w:rPr>
          <w:rFonts w:ascii="TH SarabunPSK" w:hAnsi="TH SarabunPSK" w:cs="TH SarabunPSK"/>
          <w:sz w:val="32"/>
          <w:szCs w:val="32"/>
          <w:cs/>
        </w:rPr>
        <w:tab/>
      </w:r>
      <w:r w:rsidRPr="00F65EE1">
        <w:rPr>
          <w:rFonts w:ascii="TH SarabunPSK" w:hAnsi="TH SarabunPSK" w:cs="TH SarabunPSK" w:hint="cs"/>
          <w:sz w:val="32"/>
          <w:szCs w:val="32"/>
          <w:cs/>
        </w:rPr>
        <w:t xml:space="preserve">4.1 ลดค่าไฟฟ้าในอัตราร้อยละ 3 ให้กับผู้ใช้ไฟฟ้าทุกประเภท เป็นระยะเวลา 3 เดือน (เมษายน </w:t>
      </w:r>
      <w:r w:rsidRPr="00F65EE1">
        <w:rPr>
          <w:rFonts w:ascii="TH SarabunPSK" w:hAnsi="TH SarabunPSK" w:cs="TH SarabunPSK"/>
          <w:sz w:val="32"/>
          <w:szCs w:val="32"/>
          <w:cs/>
        </w:rPr>
        <w:t>–</w:t>
      </w:r>
      <w:r w:rsidRPr="00F65EE1">
        <w:rPr>
          <w:rFonts w:ascii="TH SarabunPSK" w:hAnsi="TH SarabunPSK" w:cs="TH SarabunPSK" w:hint="cs"/>
          <w:sz w:val="32"/>
          <w:szCs w:val="32"/>
          <w:cs/>
        </w:rPr>
        <w:t xml:space="preserve"> มิถุนายน 2563) โดยรายละเอียดส่วนลดจะปรากฏในบิลที่ผู้ใช้ไฟฟ้าได้รับ  </w:t>
      </w:r>
    </w:p>
    <w:p w:rsidR="008A7D05" w:rsidRPr="00F65EE1" w:rsidRDefault="008A7D05" w:rsidP="002345BA">
      <w:pPr>
        <w:spacing w:line="320" w:lineRule="exact"/>
        <w:jc w:val="thaiDistribute"/>
        <w:rPr>
          <w:rFonts w:ascii="TH SarabunPSK" w:hAnsi="TH SarabunPSK" w:cs="TH SarabunPSK"/>
          <w:sz w:val="32"/>
          <w:szCs w:val="32"/>
          <w:cs/>
        </w:rPr>
      </w:pPr>
      <w:r w:rsidRPr="00F65EE1">
        <w:rPr>
          <w:rFonts w:ascii="TH SarabunPSK" w:hAnsi="TH SarabunPSK" w:cs="TH SarabunPSK"/>
          <w:sz w:val="32"/>
          <w:szCs w:val="32"/>
          <w:cs/>
        </w:rPr>
        <w:tab/>
      </w:r>
      <w:r w:rsidRPr="00F65EE1">
        <w:rPr>
          <w:rFonts w:ascii="TH SarabunPSK" w:hAnsi="TH SarabunPSK" w:cs="TH SarabunPSK"/>
          <w:sz w:val="32"/>
          <w:szCs w:val="32"/>
          <w:cs/>
        </w:rPr>
        <w:tab/>
      </w:r>
      <w:r w:rsidRPr="00F65EE1">
        <w:rPr>
          <w:rFonts w:ascii="TH SarabunPSK" w:hAnsi="TH SarabunPSK" w:cs="TH SarabunPSK"/>
          <w:sz w:val="32"/>
          <w:szCs w:val="32"/>
          <w:cs/>
        </w:rPr>
        <w:tab/>
      </w:r>
      <w:r w:rsidRPr="00F65EE1">
        <w:rPr>
          <w:rFonts w:ascii="TH SarabunPSK" w:hAnsi="TH SarabunPSK" w:cs="TH SarabunPSK" w:hint="cs"/>
          <w:sz w:val="32"/>
          <w:szCs w:val="32"/>
          <w:cs/>
        </w:rPr>
        <w:t xml:space="preserve">4.2 ขยายระยะเวลาการชำระค่าไฟฟ้า สำหรับผู้ใช้ไฟฟ้าประเภท กิจการเฉพาะอย่าง (ธุรกิจโรงแรม และกิจการให้เช่าพักอาศัย) ตลอดจนไม่คิดค่าปรับ (ดอกเบี้ย) ตลอดระยะเวลาการผ่อนผัน โดยไม่มีการงดจ่ายไฟฟ้าเป็นการชั่วคราว และผ่อนผันได้ไม่เกิน 6 เดือนของแต่ละรอบบิล ทั้งนี้ เริ่มตั้งแต่ค่าไฟฟ้าประจำเดือนเมษายน </w:t>
      </w:r>
      <w:r w:rsidRPr="00F65EE1">
        <w:rPr>
          <w:rFonts w:ascii="TH SarabunPSK" w:hAnsi="TH SarabunPSK" w:cs="TH SarabunPSK"/>
          <w:sz w:val="32"/>
          <w:szCs w:val="32"/>
          <w:cs/>
        </w:rPr>
        <w:t>–</w:t>
      </w:r>
      <w:r w:rsidRPr="00F65EE1">
        <w:rPr>
          <w:rFonts w:ascii="TH SarabunPSK" w:hAnsi="TH SarabunPSK" w:cs="TH SarabunPSK" w:hint="cs"/>
          <w:sz w:val="32"/>
          <w:szCs w:val="32"/>
          <w:cs/>
        </w:rPr>
        <w:t xml:space="preserve"> พฤษภาคม 2563 โดยผู้ใช้ไฟฟ้าต้องแจ้งความประสงค์ขอรับความช่วยเหลือได้ที่สำนักงานการไฟฟ้าในพื้นที่ </w:t>
      </w:r>
    </w:p>
    <w:p w:rsidR="00CD4D85" w:rsidRPr="003A0BCD" w:rsidRDefault="00CD4D85" w:rsidP="002345BA">
      <w:pPr>
        <w:shd w:val="clear" w:color="auto" w:fill="FFFFFF"/>
        <w:spacing w:line="320" w:lineRule="exact"/>
        <w:jc w:val="thaiDistribute"/>
        <w:rPr>
          <w:rFonts w:ascii="TH SarabunPSK" w:eastAsia="Times New Roman" w:hAnsi="TH SarabunPSK" w:cs="TH SarabunPSK"/>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88693F" w:rsidRPr="007D6EEE" w:rsidTr="00FE0B2B">
        <w:tc>
          <w:tcPr>
            <w:tcW w:w="9820" w:type="dxa"/>
          </w:tcPr>
          <w:p w:rsidR="0088693F" w:rsidRPr="007D6EEE" w:rsidRDefault="0088693F" w:rsidP="002345BA">
            <w:pPr>
              <w:spacing w:line="320" w:lineRule="exact"/>
              <w:jc w:val="center"/>
              <w:rPr>
                <w:rFonts w:ascii="TH SarabunPSK" w:hAnsi="TH SarabunPSK" w:cs="TH SarabunPSK"/>
                <w:b/>
                <w:bCs/>
                <w:sz w:val="32"/>
                <w:szCs w:val="32"/>
                <w:cs/>
              </w:rPr>
            </w:pPr>
            <w:r w:rsidRPr="007D6EEE">
              <w:rPr>
                <w:rFonts w:ascii="TH SarabunPSK" w:hAnsi="TH SarabunPSK" w:cs="TH SarabunPSK"/>
                <w:sz w:val="32"/>
                <w:szCs w:val="32"/>
                <w:cs/>
              </w:rPr>
              <w:br w:type="page"/>
            </w:r>
            <w:r w:rsidRPr="007D6EEE">
              <w:rPr>
                <w:rFonts w:ascii="TH SarabunPSK" w:hAnsi="TH SarabunPSK" w:cs="TH SarabunPSK"/>
                <w:sz w:val="32"/>
                <w:szCs w:val="32"/>
                <w:cs/>
              </w:rPr>
              <w:br w:type="page"/>
            </w:r>
            <w:r w:rsidRPr="007D6EEE">
              <w:rPr>
                <w:rFonts w:ascii="TH SarabunPSK" w:hAnsi="TH SarabunPSK" w:cs="TH SarabunPSK"/>
                <w:sz w:val="32"/>
                <w:szCs w:val="32"/>
                <w:cs/>
              </w:rPr>
              <w:br w:type="page"/>
            </w:r>
            <w:r w:rsidRPr="007D6EEE">
              <w:rPr>
                <w:rFonts w:ascii="TH SarabunPSK" w:hAnsi="TH SarabunPSK" w:cs="TH SarabunPSK"/>
                <w:b/>
                <w:bCs/>
                <w:sz w:val="32"/>
                <w:szCs w:val="32"/>
                <w:cs/>
              </w:rPr>
              <w:t>ต่างประเทศ</w:t>
            </w:r>
          </w:p>
        </w:tc>
      </w:tr>
    </w:tbl>
    <w:p w:rsidR="00B31898" w:rsidRPr="00526021" w:rsidRDefault="003234FF" w:rsidP="002345B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19.</w:t>
      </w:r>
      <w:r w:rsidR="00B31898" w:rsidRPr="00526021">
        <w:rPr>
          <w:rFonts w:ascii="TH SarabunPSK" w:hAnsi="TH SarabunPSK" w:cs="TH SarabunPSK"/>
          <w:b/>
          <w:bCs/>
          <w:sz w:val="32"/>
          <w:szCs w:val="32"/>
          <w:cs/>
        </w:rPr>
        <w:t xml:space="preserve"> เรื่อง  ขอความเห็นชอบต่อร่างปฏิญญาดูไบ (</w:t>
      </w:r>
      <w:r w:rsidR="00B31898" w:rsidRPr="00526021">
        <w:rPr>
          <w:rFonts w:ascii="TH SarabunPSK" w:hAnsi="TH SarabunPSK" w:cs="TH SarabunPSK"/>
          <w:b/>
          <w:bCs/>
          <w:sz w:val="32"/>
          <w:szCs w:val="32"/>
        </w:rPr>
        <w:t>Dubai Declaration</w:t>
      </w:r>
      <w:r w:rsidR="00B31898" w:rsidRPr="00526021">
        <w:rPr>
          <w:rFonts w:ascii="TH SarabunPSK" w:hAnsi="TH SarabunPSK" w:cs="TH SarabunPSK"/>
          <w:b/>
          <w:bCs/>
          <w:sz w:val="32"/>
          <w:szCs w:val="32"/>
          <w:cs/>
        </w:rPr>
        <w:t xml:space="preserve">) </w:t>
      </w:r>
    </w:p>
    <w:p w:rsidR="00B31898" w:rsidRPr="00526021" w:rsidRDefault="00B31898" w:rsidP="002345BA">
      <w:pPr>
        <w:spacing w:line="320" w:lineRule="exact"/>
        <w:jc w:val="thaiDistribute"/>
        <w:rPr>
          <w:rFonts w:ascii="TH SarabunPSK" w:hAnsi="TH SarabunPSK" w:cs="TH SarabunPSK"/>
          <w:sz w:val="32"/>
          <w:szCs w:val="32"/>
        </w:rPr>
      </w:pPr>
      <w:r w:rsidRPr="00526021">
        <w:rPr>
          <w:rFonts w:ascii="TH SarabunPSK" w:hAnsi="TH SarabunPSK" w:cs="TH SarabunPSK"/>
          <w:sz w:val="32"/>
          <w:szCs w:val="32"/>
          <w:cs/>
        </w:rPr>
        <w:t xml:space="preserve">  </w:t>
      </w:r>
      <w:r>
        <w:rPr>
          <w:rFonts w:ascii="TH SarabunPSK" w:hAnsi="TH SarabunPSK" w:cs="TH SarabunPSK" w:hint="cs"/>
          <w:sz w:val="32"/>
          <w:szCs w:val="32"/>
          <w:cs/>
        </w:rPr>
        <w:tab/>
      </w:r>
      <w:r>
        <w:rPr>
          <w:rFonts w:ascii="TH SarabunPSK" w:hAnsi="TH SarabunPSK" w:cs="TH SarabunPSK"/>
          <w:sz w:val="32"/>
          <w:szCs w:val="32"/>
          <w:cs/>
        </w:rPr>
        <w:tab/>
      </w:r>
      <w:r w:rsidRPr="00526021">
        <w:rPr>
          <w:rFonts w:ascii="TH SarabunPSK" w:hAnsi="TH SarabunPSK" w:cs="TH SarabunPSK"/>
          <w:sz w:val="32"/>
          <w:szCs w:val="32"/>
          <w:cs/>
        </w:rPr>
        <w:t>คณะรัฐมนตรีเห็นชอบต่อร่างปฏิญญาดูไบ (</w:t>
      </w:r>
      <w:r w:rsidRPr="00526021">
        <w:rPr>
          <w:rFonts w:ascii="TH SarabunPSK" w:hAnsi="TH SarabunPSK" w:cs="TH SarabunPSK"/>
          <w:sz w:val="32"/>
          <w:szCs w:val="32"/>
        </w:rPr>
        <w:t>Dubai Declaration</w:t>
      </w:r>
      <w:r w:rsidRPr="00526021">
        <w:rPr>
          <w:rFonts w:ascii="TH SarabunPSK" w:hAnsi="TH SarabunPSK" w:cs="TH SarabunPSK"/>
          <w:sz w:val="32"/>
          <w:szCs w:val="32"/>
          <w:cs/>
        </w:rPr>
        <w:t>)  อย่างไรก็ตาม ในกรณีที่มีความจำเป็นต้องแก้ไขปรับปรุงร่างเอกสารในส่วนที่ไม่ใช่สาระสำคัญหรือไม่ขัดต่อผลประโยชน์ของไทย และไม่ขัดหลักการ</w:t>
      </w:r>
      <w:r>
        <w:rPr>
          <w:rFonts w:ascii="TH SarabunPSK" w:hAnsi="TH SarabunPSK" w:cs="TH SarabunPSK" w:hint="cs"/>
          <w:sz w:val="32"/>
          <w:szCs w:val="32"/>
          <w:cs/>
        </w:rPr>
        <w:t xml:space="preserve">              </w:t>
      </w:r>
      <w:r w:rsidRPr="00526021">
        <w:rPr>
          <w:rFonts w:ascii="TH SarabunPSK" w:hAnsi="TH SarabunPSK" w:cs="TH SarabunPSK"/>
          <w:sz w:val="32"/>
          <w:szCs w:val="32"/>
          <w:cs/>
        </w:rPr>
        <w:t>ที่คณะรัฐมนตรีได้มีมติอนุมัติหรือให้ความเห็นชอบไปแล้ว ให้กระทรวงแรงงานสามารถดำเนินการได้โดยให้นำเสนอคณะรัฐมนตรีทราบภายหลัง พร้อมทั้งชี้แจงเหตุผลและประโยชน์ที่ไทยได้รับจากการ</w:t>
      </w:r>
      <w:r w:rsidR="0056386D">
        <w:rPr>
          <w:rFonts w:ascii="TH SarabunPSK" w:hAnsi="TH SarabunPSK" w:cs="TH SarabunPSK"/>
          <w:sz w:val="32"/>
          <w:szCs w:val="32"/>
          <w:cs/>
        </w:rPr>
        <w:t>ปรับเปลี่ยนดังกล่าวด้วย ตามนัยม</w:t>
      </w:r>
      <w:r w:rsidRPr="00526021">
        <w:rPr>
          <w:rFonts w:ascii="TH SarabunPSK" w:hAnsi="TH SarabunPSK" w:cs="TH SarabunPSK"/>
          <w:sz w:val="32"/>
          <w:szCs w:val="32"/>
          <w:cs/>
        </w:rPr>
        <w:t>ต</w:t>
      </w:r>
      <w:r w:rsidR="0056386D">
        <w:rPr>
          <w:rFonts w:ascii="TH SarabunPSK" w:hAnsi="TH SarabunPSK" w:cs="TH SarabunPSK" w:hint="cs"/>
          <w:sz w:val="32"/>
          <w:szCs w:val="32"/>
          <w:cs/>
        </w:rPr>
        <w:t>ิ</w:t>
      </w:r>
      <w:r w:rsidRPr="00526021">
        <w:rPr>
          <w:rFonts w:ascii="TH SarabunPSK" w:hAnsi="TH SarabunPSK" w:cs="TH SarabunPSK"/>
          <w:sz w:val="32"/>
          <w:szCs w:val="32"/>
          <w:cs/>
        </w:rPr>
        <w:t xml:space="preserve">คณะรัฐมนตรีเมื่อวันที่ 30 มิถุนายน 2558  พร้อมให้รัฐมนตรีว่าการกระทรวงแรงงานรับรองร่างปฏิญญาดังกล่าวโดยไม่มีการลงนาม  ตามที่กระทรวงแรงงาน (รง.) เสนอ  </w:t>
      </w:r>
    </w:p>
    <w:p w:rsidR="00897EE9" w:rsidRDefault="00B31898" w:rsidP="002345BA">
      <w:pPr>
        <w:spacing w:line="320" w:lineRule="exact"/>
        <w:jc w:val="thaiDistribute"/>
        <w:rPr>
          <w:rFonts w:ascii="TH SarabunPSK" w:hAnsi="TH SarabunPSK" w:cs="TH SarabunPSK"/>
          <w:sz w:val="32"/>
          <w:szCs w:val="32"/>
        </w:rPr>
      </w:pPr>
      <w:r w:rsidRPr="00526021">
        <w:rPr>
          <w:rFonts w:ascii="TH SarabunPSK" w:hAnsi="TH SarabunPSK" w:cs="TH SarabunPSK"/>
          <w:sz w:val="32"/>
          <w:szCs w:val="32"/>
          <w:cs/>
        </w:rPr>
        <w:t xml:space="preserve">    </w:t>
      </w:r>
      <w:r>
        <w:rPr>
          <w:rFonts w:ascii="TH SarabunPSK" w:hAnsi="TH SarabunPSK" w:cs="TH SarabunPSK" w:hint="cs"/>
          <w:sz w:val="32"/>
          <w:szCs w:val="32"/>
          <w:cs/>
        </w:rPr>
        <w:tab/>
      </w:r>
      <w:r>
        <w:rPr>
          <w:rFonts w:ascii="TH SarabunPSK" w:hAnsi="TH SarabunPSK" w:cs="TH SarabunPSK"/>
          <w:sz w:val="32"/>
          <w:szCs w:val="32"/>
          <w:cs/>
        </w:rPr>
        <w:tab/>
      </w:r>
      <w:r w:rsidRPr="00526021">
        <w:rPr>
          <w:rFonts w:ascii="TH SarabunPSK" w:hAnsi="TH SarabunPSK" w:cs="TH SarabunPSK"/>
          <w:b/>
          <w:bCs/>
          <w:sz w:val="32"/>
          <w:szCs w:val="32"/>
          <w:cs/>
        </w:rPr>
        <w:t>สาระสำคัญของร่างปฏิญญาฯ</w:t>
      </w:r>
      <w:r w:rsidRPr="00526021">
        <w:rPr>
          <w:rFonts w:ascii="TH SarabunPSK" w:hAnsi="TH SarabunPSK" w:cs="TH SarabunPSK"/>
          <w:sz w:val="32"/>
          <w:szCs w:val="32"/>
          <w:cs/>
        </w:rPr>
        <w:t xml:space="preserve"> เป็นเอกสารที่สำนักเลขาธิการ </w:t>
      </w:r>
      <w:r w:rsidRPr="00526021">
        <w:rPr>
          <w:rFonts w:ascii="TH SarabunPSK" w:hAnsi="TH SarabunPSK" w:cs="TH SarabunPSK"/>
          <w:sz w:val="32"/>
          <w:szCs w:val="32"/>
        </w:rPr>
        <w:t xml:space="preserve">Abu Dhabi Dialogue </w:t>
      </w:r>
      <w:r w:rsidRPr="00526021">
        <w:rPr>
          <w:rFonts w:ascii="TH SarabunPSK" w:hAnsi="TH SarabunPSK" w:cs="TH SarabunPSK"/>
          <w:sz w:val="32"/>
          <w:szCs w:val="32"/>
          <w:cs/>
        </w:rPr>
        <w:t>(</w:t>
      </w:r>
      <w:r w:rsidRPr="00526021">
        <w:rPr>
          <w:rFonts w:ascii="TH SarabunPSK" w:hAnsi="TH SarabunPSK" w:cs="TH SarabunPSK"/>
          <w:sz w:val="32"/>
          <w:szCs w:val="32"/>
        </w:rPr>
        <w:t>ADD</w:t>
      </w:r>
      <w:r w:rsidRPr="00526021">
        <w:rPr>
          <w:rFonts w:ascii="TH SarabunPSK" w:hAnsi="TH SarabunPSK" w:cs="TH SarabunPSK"/>
          <w:sz w:val="32"/>
          <w:szCs w:val="32"/>
          <w:cs/>
        </w:rPr>
        <w:t xml:space="preserve">)  </w:t>
      </w:r>
    </w:p>
    <w:p w:rsidR="00B31898" w:rsidRDefault="00B31898" w:rsidP="002345BA">
      <w:pPr>
        <w:spacing w:line="320" w:lineRule="exact"/>
        <w:jc w:val="thaiDistribute"/>
        <w:rPr>
          <w:rFonts w:ascii="TH SarabunPSK" w:hAnsi="TH SarabunPSK" w:cs="TH SarabunPSK"/>
          <w:sz w:val="32"/>
          <w:szCs w:val="32"/>
        </w:rPr>
      </w:pPr>
      <w:r w:rsidRPr="00526021">
        <w:rPr>
          <w:rFonts w:ascii="TH SarabunPSK" w:hAnsi="TH SarabunPSK" w:cs="TH SarabunPSK"/>
          <w:sz w:val="32"/>
          <w:szCs w:val="32"/>
          <w:cs/>
        </w:rPr>
        <w:t xml:space="preserve">ได้นำหารือในการประชุมระดับรัฐมนตรีภายใต้กรอบความร่วมมือ </w:t>
      </w:r>
      <w:r w:rsidRPr="00526021">
        <w:rPr>
          <w:rFonts w:ascii="TH SarabunPSK" w:hAnsi="TH SarabunPSK" w:cs="TH SarabunPSK"/>
          <w:sz w:val="32"/>
          <w:szCs w:val="32"/>
        </w:rPr>
        <w:t xml:space="preserve">ADD </w:t>
      </w:r>
      <w:r w:rsidRPr="00526021">
        <w:rPr>
          <w:rFonts w:ascii="TH SarabunPSK" w:hAnsi="TH SarabunPSK" w:cs="TH SarabunPSK"/>
          <w:sz w:val="32"/>
          <w:szCs w:val="32"/>
          <w:cs/>
        </w:rPr>
        <w:t xml:space="preserve">ครั้งที่ 5 ระหว่างวันที่ 16-17 ตุลาคม 2562 </w:t>
      </w:r>
    </w:p>
    <w:p w:rsidR="00B31898" w:rsidRDefault="00B31898" w:rsidP="002345BA">
      <w:pPr>
        <w:spacing w:line="320" w:lineRule="exact"/>
        <w:jc w:val="thaiDistribute"/>
        <w:rPr>
          <w:rFonts w:ascii="TH SarabunPSK" w:hAnsi="TH SarabunPSK" w:cs="TH SarabunPSK"/>
          <w:sz w:val="32"/>
          <w:szCs w:val="32"/>
        </w:rPr>
      </w:pPr>
      <w:r w:rsidRPr="00526021">
        <w:rPr>
          <w:rFonts w:ascii="TH SarabunPSK" w:hAnsi="TH SarabunPSK" w:cs="TH SarabunPSK"/>
          <w:sz w:val="32"/>
          <w:szCs w:val="32"/>
          <w:cs/>
        </w:rPr>
        <w:lastRenderedPageBreak/>
        <w:t xml:space="preserve">ณ เมืองดูไบ สหรัฐอาหรับเอมิเรตส์ เพื่อให้ที่ประชุมฯ พิจารณาให้ความเห็นชอบและให้รัฐมนตรีว่าการกระทรวงแรงงานของประเทศสมาชิกภายใต้กรอบความร่วมมือ </w:t>
      </w:r>
      <w:r w:rsidRPr="00526021">
        <w:rPr>
          <w:rFonts w:ascii="TH SarabunPSK" w:hAnsi="TH SarabunPSK" w:cs="TH SarabunPSK"/>
          <w:sz w:val="32"/>
          <w:szCs w:val="32"/>
        </w:rPr>
        <w:t xml:space="preserve">ADD </w:t>
      </w:r>
      <w:r w:rsidRPr="00526021">
        <w:rPr>
          <w:rFonts w:ascii="TH SarabunPSK" w:hAnsi="TH SarabunPSK" w:cs="TH SarabunPSK"/>
          <w:sz w:val="32"/>
          <w:szCs w:val="32"/>
          <w:cs/>
        </w:rPr>
        <w:t xml:space="preserve">รับรองร่างปฏิญญาฯ ก่อนนำไปใช้ปฏิบัติเป็นแนวทางความร่วมมือระหว่างประเทศปลายทาง (ผู้รับแรงงาน) และประเทศต้นทาง (ผู้ส่งแรงงาน) ทั้งนี้  ร่างปฏิญญาฯ เป็นเอกสารกำหนดแนวทางความร่วมมือระหว่างประเทศด้านแรงงานภายใต้กรอบความร่วมมือ </w:t>
      </w:r>
      <w:r w:rsidRPr="00526021">
        <w:rPr>
          <w:rFonts w:ascii="TH SarabunPSK" w:hAnsi="TH SarabunPSK" w:cs="TH SarabunPSK"/>
          <w:sz w:val="32"/>
          <w:szCs w:val="32"/>
        </w:rPr>
        <w:t xml:space="preserve">ADD </w:t>
      </w:r>
      <w:r w:rsidRPr="00526021">
        <w:rPr>
          <w:rFonts w:ascii="TH SarabunPSK" w:hAnsi="TH SarabunPSK" w:cs="TH SarabunPSK"/>
          <w:sz w:val="32"/>
          <w:szCs w:val="32"/>
          <w:cs/>
        </w:rPr>
        <w:t>ในประเด็นต่าง ๆ เช่น (1) การใช้เทคโนโลยีเข้ามาช่วยสนับสนุนการทำงานและความโปร่งใสของการจัดหางาน (2) การพัฒนาฝีมือแรงงานและการรับรองมาตรฐานฝีมือ (3) การพัฒนางานวิจัยในประเด็นที่เกี่ยวกับผลกระทบ ความท้าทาย  และโอกาสของงานในอนาคต (</w:t>
      </w:r>
      <w:r w:rsidRPr="00526021">
        <w:rPr>
          <w:rFonts w:ascii="TH SarabunPSK" w:hAnsi="TH SarabunPSK" w:cs="TH SarabunPSK"/>
          <w:sz w:val="32"/>
          <w:szCs w:val="32"/>
        </w:rPr>
        <w:t>Future of Works</w:t>
      </w:r>
      <w:r w:rsidRPr="00526021">
        <w:rPr>
          <w:rFonts w:ascii="TH SarabunPSK" w:hAnsi="TH SarabunPSK" w:cs="TH SarabunPSK"/>
          <w:sz w:val="32"/>
          <w:szCs w:val="32"/>
          <w:cs/>
        </w:rPr>
        <w:t>) ที่จะเกิดขึ้น (4) การพัฒนาความร่วมมือให้มากขึ้นในด้านการจัดมาตรฐานความสามารถของแรงงานทำงานบ้าน (</w:t>
      </w:r>
      <w:r w:rsidRPr="00526021">
        <w:rPr>
          <w:rFonts w:ascii="TH SarabunPSK" w:hAnsi="TH SarabunPSK" w:cs="TH SarabunPSK"/>
          <w:sz w:val="32"/>
          <w:szCs w:val="32"/>
        </w:rPr>
        <w:t>Domestic Worker Competency Standards</w:t>
      </w:r>
      <w:r w:rsidRPr="00526021">
        <w:rPr>
          <w:rFonts w:ascii="TH SarabunPSK" w:hAnsi="TH SarabunPSK" w:cs="TH SarabunPSK"/>
          <w:sz w:val="32"/>
          <w:szCs w:val="32"/>
          <w:cs/>
        </w:rPr>
        <w:t xml:space="preserve">) และ </w:t>
      </w:r>
      <w:r>
        <w:rPr>
          <w:rFonts w:ascii="TH SarabunPSK" w:hAnsi="TH SarabunPSK" w:cs="TH SarabunPSK" w:hint="cs"/>
          <w:sz w:val="32"/>
          <w:szCs w:val="32"/>
          <w:cs/>
        </w:rPr>
        <w:t xml:space="preserve">                </w:t>
      </w:r>
      <w:r w:rsidRPr="00526021">
        <w:rPr>
          <w:rFonts w:ascii="TH SarabunPSK" w:hAnsi="TH SarabunPSK" w:cs="TH SarabunPSK"/>
          <w:sz w:val="32"/>
          <w:szCs w:val="32"/>
          <w:cs/>
        </w:rPr>
        <w:t>(5) การส่งเสริมให้มีความร่วมมือระหว่างภูมิภาคในการผลักดันในเรื่องการเคลื่อนย้ายแรงงานก้าวไปสู่การประชุมบนเวทีโลก โดยการรับรองเอกสารดังกล่าวจะเป็นประโยชน์ต่อการจัดส่งแรงงานไทยไปทำงานในต่างประเทศ โดยเฉพาะ</w:t>
      </w:r>
      <w:r>
        <w:rPr>
          <w:rFonts w:ascii="TH SarabunPSK" w:hAnsi="TH SarabunPSK" w:cs="TH SarabunPSK" w:hint="cs"/>
          <w:sz w:val="32"/>
          <w:szCs w:val="32"/>
          <w:cs/>
        </w:rPr>
        <w:t xml:space="preserve">               </w:t>
      </w:r>
      <w:r w:rsidRPr="00526021">
        <w:rPr>
          <w:rFonts w:ascii="TH SarabunPSK" w:hAnsi="TH SarabunPSK" w:cs="TH SarabunPSK"/>
          <w:sz w:val="32"/>
          <w:szCs w:val="32"/>
          <w:cs/>
        </w:rPr>
        <w:t xml:space="preserve">การเดินทางไปทำงานในประเทศผู้รับแรงงานที่เป็นสมาชิกภายใต้กรอบความร่วมมือ </w:t>
      </w:r>
      <w:r w:rsidRPr="00526021">
        <w:rPr>
          <w:rFonts w:ascii="TH SarabunPSK" w:hAnsi="TH SarabunPSK" w:cs="TH SarabunPSK"/>
          <w:sz w:val="32"/>
          <w:szCs w:val="32"/>
        </w:rPr>
        <w:t xml:space="preserve">ADD </w:t>
      </w:r>
      <w:r w:rsidRPr="00526021">
        <w:rPr>
          <w:rFonts w:ascii="TH SarabunPSK" w:hAnsi="TH SarabunPSK" w:cs="TH SarabunPSK"/>
          <w:sz w:val="32"/>
          <w:szCs w:val="32"/>
          <w:cs/>
        </w:rPr>
        <w:t>ให้มีประสิทธิภาพและ</w:t>
      </w:r>
      <w:r>
        <w:rPr>
          <w:rFonts w:ascii="TH SarabunPSK" w:hAnsi="TH SarabunPSK" w:cs="TH SarabunPSK" w:hint="cs"/>
          <w:sz w:val="32"/>
          <w:szCs w:val="32"/>
          <w:cs/>
        </w:rPr>
        <w:t xml:space="preserve">            </w:t>
      </w:r>
      <w:r w:rsidRPr="00526021">
        <w:rPr>
          <w:rFonts w:ascii="TH SarabunPSK" w:hAnsi="TH SarabunPSK" w:cs="TH SarabunPSK"/>
          <w:sz w:val="32"/>
          <w:szCs w:val="32"/>
          <w:cs/>
        </w:rPr>
        <w:t>เป็นธรรมมากยิ่งขึ้น</w:t>
      </w:r>
    </w:p>
    <w:p w:rsidR="009B31AE" w:rsidRDefault="009B31AE" w:rsidP="002345BA">
      <w:pPr>
        <w:spacing w:line="320" w:lineRule="exact"/>
        <w:jc w:val="thaiDistribute"/>
        <w:rPr>
          <w:rFonts w:ascii="TH SarabunPSK" w:hAnsi="TH SarabunPSK" w:cs="TH SarabunPSK"/>
          <w:sz w:val="32"/>
          <w:szCs w:val="32"/>
        </w:rPr>
      </w:pPr>
    </w:p>
    <w:p w:rsidR="009B31AE" w:rsidRPr="00582D6A" w:rsidRDefault="003234FF" w:rsidP="002345B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20.</w:t>
      </w:r>
      <w:r w:rsidR="009B31AE" w:rsidRPr="00582D6A">
        <w:rPr>
          <w:rFonts w:ascii="TH SarabunPSK" w:hAnsi="TH SarabunPSK" w:cs="TH SarabunPSK"/>
          <w:b/>
          <w:bCs/>
          <w:sz w:val="32"/>
          <w:szCs w:val="32"/>
          <w:cs/>
        </w:rPr>
        <w:t xml:space="preserve"> เรื่อง  การขอความเห็นชอบต่อร่างถ้อยแถลงของรัฐมนตรีเศรษฐกิจอาเซียนว่าด้วยการเสริมสร้างความเข้มแข็ง [ห่วงโซ่อุปทานอาเซียน] [ความยืดหยุ่นทางเศรษฐกิจของอาเซียน] ในการตอบสนองต่อการแพร่ระบาดของโรคติดเชื้อโคโรนา (โควิด-19)</w:t>
      </w:r>
    </w:p>
    <w:p w:rsidR="009B31AE" w:rsidRPr="00582D6A" w:rsidRDefault="009B31AE" w:rsidP="002345BA">
      <w:pPr>
        <w:spacing w:line="320" w:lineRule="exact"/>
        <w:jc w:val="thaiDistribute"/>
        <w:rPr>
          <w:rFonts w:ascii="TH SarabunPSK" w:hAnsi="TH SarabunPSK" w:cs="TH SarabunPSK"/>
          <w:sz w:val="32"/>
          <w:szCs w:val="32"/>
        </w:rPr>
      </w:pPr>
      <w:r w:rsidRPr="00582D6A">
        <w:rPr>
          <w:rFonts w:ascii="TH SarabunPSK" w:hAnsi="TH SarabunPSK" w:cs="TH SarabunPSK"/>
          <w:sz w:val="32"/>
          <w:szCs w:val="32"/>
          <w:cs/>
        </w:rPr>
        <w:tab/>
      </w:r>
      <w:r w:rsidRPr="00582D6A">
        <w:rPr>
          <w:rFonts w:ascii="TH SarabunPSK" w:hAnsi="TH SarabunPSK" w:cs="TH SarabunPSK"/>
          <w:sz w:val="32"/>
          <w:szCs w:val="32"/>
          <w:cs/>
        </w:rPr>
        <w:tab/>
        <w:t>คณะรัฐมนตรีมีมติเห็นชอบและอนุมัติตามที่กระทรวงพาณิชย์เสนอ ดังนี้</w:t>
      </w:r>
    </w:p>
    <w:p w:rsidR="009B31AE" w:rsidRPr="00582D6A" w:rsidRDefault="009B31AE" w:rsidP="002345BA">
      <w:pPr>
        <w:spacing w:line="320" w:lineRule="exact"/>
        <w:ind w:firstLine="1440"/>
        <w:jc w:val="thaiDistribute"/>
        <w:rPr>
          <w:rFonts w:ascii="TH SarabunPSK" w:hAnsi="TH SarabunPSK" w:cs="TH SarabunPSK"/>
          <w:sz w:val="32"/>
          <w:szCs w:val="32"/>
        </w:rPr>
      </w:pPr>
      <w:r w:rsidRPr="00582D6A">
        <w:rPr>
          <w:rFonts w:ascii="TH SarabunPSK" w:hAnsi="TH SarabunPSK" w:cs="TH SarabunPSK"/>
          <w:sz w:val="32"/>
          <w:szCs w:val="32"/>
          <w:cs/>
        </w:rPr>
        <w:t xml:space="preserve">1. เห็นชอบร่างถ้อยแถลงของรัฐมนตรีเศรษฐกิจอาเซียนว่าด้วยการเสริมสร้างความเข้มแข็ง [ห่วงโซ่อุปทานอาเซียน] [ความยืดหยุ่นทางเศรษฐกิจของอาเซียน] ในการตอบสนองต่อการแพร่ระบาดของโรคติดเชื้อโคโรนา (โควิด-19) และหากมีความจำเป็นต้องปรับปรุงแก้ไขร่างเอกสารดังกล่าวที่ไม่ใช่สาระสำคัญและไม่ขัดต่อผลประโยชน์ของไทย ให้กระทรวงพาณิชย์ดำเนินการได้โดยไม่ต้องขอความเห็นชอบจากคณะรัฐมนตรีอีก </w:t>
      </w:r>
    </w:p>
    <w:p w:rsidR="009B31AE" w:rsidRPr="00582D6A" w:rsidRDefault="009B31AE" w:rsidP="002345BA">
      <w:pPr>
        <w:spacing w:line="320" w:lineRule="exact"/>
        <w:ind w:firstLine="1440"/>
        <w:jc w:val="thaiDistribute"/>
        <w:rPr>
          <w:rFonts w:ascii="TH SarabunPSK" w:hAnsi="TH SarabunPSK" w:cs="TH SarabunPSK"/>
          <w:sz w:val="32"/>
          <w:szCs w:val="32"/>
        </w:rPr>
      </w:pPr>
      <w:r>
        <w:rPr>
          <w:rFonts w:ascii="TH SarabunPSK" w:hAnsi="TH SarabunPSK" w:cs="TH SarabunPSK"/>
          <w:sz w:val="32"/>
          <w:szCs w:val="32"/>
          <w:cs/>
        </w:rPr>
        <w:t>2</w:t>
      </w:r>
      <w:r w:rsidRPr="00582D6A">
        <w:rPr>
          <w:rFonts w:ascii="TH SarabunPSK" w:hAnsi="TH SarabunPSK" w:cs="TH SarabunPSK"/>
          <w:sz w:val="32"/>
          <w:szCs w:val="32"/>
          <w:cs/>
        </w:rPr>
        <w:t xml:space="preserve">. อนุมัติให้รัฐมนตรีว่าการกระทรวงพาณิชย์ หรือผู้แทนที่ได้รับมอบหมายให้การรับรองร่างถ้อยแถลงของรัฐมนตรีเศรษฐกิจอาเซียนว่าด้วยการเสริมสร้างความเข้มแข็ง [ห่วงโซ่อุปทานอาเซียน] [ความยืดหยุ่นทางเศรษฐกิจของอาเซียน] ในการตอบสนองต่อการแพร่ระบาดของโรคติดเชื้อโคโรนา (โควิด-19) </w:t>
      </w:r>
    </w:p>
    <w:p w:rsidR="009B31AE" w:rsidRPr="00582D6A" w:rsidRDefault="009B31AE" w:rsidP="002345BA">
      <w:pPr>
        <w:spacing w:line="320" w:lineRule="exact"/>
        <w:ind w:firstLine="1440"/>
        <w:jc w:val="thaiDistribute"/>
        <w:rPr>
          <w:rFonts w:ascii="TH SarabunPSK" w:hAnsi="TH SarabunPSK" w:cs="TH SarabunPSK"/>
          <w:b/>
          <w:bCs/>
          <w:sz w:val="32"/>
          <w:szCs w:val="32"/>
        </w:rPr>
      </w:pPr>
      <w:r w:rsidRPr="00582D6A">
        <w:rPr>
          <w:rFonts w:ascii="TH SarabunPSK" w:hAnsi="TH SarabunPSK" w:cs="TH SarabunPSK"/>
          <w:b/>
          <w:bCs/>
          <w:sz w:val="32"/>
          <w:szCs w:val="32"/>
          <w:cs/>
        </w:rPr>
        <w:t>สาระสำคัญของเรื่อง</w:t>
      </w:r>
    </w:p>
    <w:p w:rsidR="009B31AE" w:rsidRPr="00582D6A" w:rsidRDefault="009B31AE" w:rsidP="002345BA">
      <w:pPr>
        <w:pStyle w:val="ListParagraph"/>
        <w:spacing w:after="0" w:line="320" w:lineRule="exact"/>
        <w:ind w:left="1440"/>
        <w:jc w:val="thaiDistribute"/>
        <w:rPr>
          <w:rFonts w:ascii="TH SarabunPSK" w:hAnsi="TH SarabunPSK" w:cs="TH SarabunPSK"/>
          <w:sz w:val="32"/>
          <w:szCs w:val="32"/>
        </w:rPr>
      </w:pPr>
      <w:r w:rsidRPr="00582D6A">
        <w:rPr>
          <w:rFonts w:ascii="TH SarabunPSK" w:hAnsi="TH SarabunPSK" w:cs="TH SarabunPSK"/>
          <w:sz w:val="32"/>
          <w:szCs w:val="32"/>
          <w:cs/>
        </w:rPr>
        <w:t xml:space="preserve">1. เวียดนามจะเป็นเจ้าภาพจัดการประชุมรัฐมนตรีเศรษฐกิจอาเซียนอย่างไม่เป็นทางการ </w:t>
      </w:r>
    </w:p>
    <w:p w:rsidR="009B31AE" w:rsidRPr="00582D6A" w:rsidRDefault="009B31AE" w:rsidP="002345BA">
      <w:pPr>
        <w:spacing w:line="320" w:lineRule="exact"/>
        <w:jc w:val="thaiDistribute"/>
        <w:rPr>
          <w:rFonts w:ascii="TH SarabunPSK" w:hAnsi="TH SarabunPSK" w:cs="TH SarabunPSK"/>
          <w:sz w:val="32"/>
          <w:szCs w:val="32"/>
        </w:rPr>
      </w:pPr>
      <w:r w:rsidRPr="00582D6A">
        <w:rPr>
          <w:rFonts w:ascii="TH SarabunPSK" w:hAnsi="TH SarabunPSK" w:cs="TH SarabunPSK"/>
          <w:sz w:val="32"/>
          <w:szCs w:val="32"/>
          <w:cs/>
        </w:rPr>
        <w:t>(</w:t>
      </w:r>
      <w:r w:rsidRPr="00582D6A">
        <w:rPr>
          <w:rFonts w:ascii="TH SarabunPSK" w:hAnsi="TH SarabunPSK" w:cs="TH SarabunPSK"/>
          <w:sz w:val="32"/>
          <w:szCs w:val="32"/>
        </w:rPr>
        <w:t>AEM Retreat</w:t>
      </w:r>
      <w:r w:rsidRPr="00582D6A">
        <w:rPr>
          <w:rFonts w:ascii="TH SarabunPSK" w:hAnsi="TH SarabunPSK" w:cs="TH SarabunPSK"/>
          <w:sz w:val="32"/>
          <w:szCs w:val="32"/>
          <w:cs/>
        </w:rPr>
        <w:t xml:space="preserve">) ครั้งที่ </w:t>
      </w:r>
      <w:r>
        <w:rPr>
          <w:rFonts w:ascii="TH SarabunPSK" w:hAnsi="TH SarabunPSK" w:cs="TH SarabunPSK"/>
          <w:sz w:val="32"/>
          <w:szCs w:val="32"/>
          <w:cs/>
        </w:rPr>
        <w:t>2</w:t>
      </w:r>
      <w:r w:rsidRPr="00582D6A">
        <w:rPr>
          <w:rFonts w:ascii="TH SarabunPSK" w:hAnsi="TH SarabunPSK" w:cs="TH SarabunPSK"/>
          <w:sz w:val="32"/>
          <w:szCs w:val="32"/>
          <w:cs/>
        </w:rPr>
        <w:t xml:space="preserve">6 และการประชุมที่เกี่ยวข้อง ระหว่างวันที่ 9-11  มีนาคม </w:t>
      </w:r>
      <w:r>
        <w:rPr>
          <w:rFonts w:ascii="TH SarabunPSK" w:hAnsi="TH SarabunPSK" w:cs="TH SarabunPSK"/>
          <w:sz w:val="32"/>
          <w:szCs w:val="32"/>
          <w:cs/>
        </w:rPr>
        <w:t>2</w:t>
      </w:r>
      <w:r w:rsidRPr="00582D6A">
        <w:rPr>
          <w:rFonts w:ascii="TH SarabunPSK" w:hAnsi="TH SarabunPSK" w:cs="TH SarabunPSK"/>
          <w:sz w:val="32"/>
          <w:szCs w:val="32"/>
          <w:cs/>
        </w:rPr>
        <w:t>563 ณ เมืองดานัง สาธารณรัฐสังคมนิยมเวียดนาม โดยรัฐมนตรีว่าการกระทรวงพาณิชย์ดำรงตำแหน่งรัฐมนตรีเศรษฐกิจอาเซียนในส่วนของไทย</w:t>
      </w:r>
    </w:p>
    <w:p w:rsidR="009B31AE" w:rsidRPr="00582D6A" w:rsidRDefault="009B31AE" w:rsidP="002345BA">
      <w:pPr>
        <w:spacing w:line="320" w:lineRule="exact"/>
        <w:ind w:firstLine="1440"/>
        <w:jc w:val="thaiDistribute"/>
        <w:rPr>
          <w:rFonts w:ascii="TH SarabunPSK" w:hAnsi="TH SarabunPSK" w:cs="TH SarabunPSK"/>
          <w:sz w:val="32"/>
          <w:szCs w:val="32"/>
        </w:rPr>
      </w:pPr>
      <w:r>
        <w:rPr>
          <w:rFonts w:ascii="TH SarabunPSK" w:hAnsi="TH SarabunPSK" w:cs="TH SarabunPSK"/>
          <w:sz w:val="32"/>
          <w:szCs w:val="32"/>
          <w:cs/>
        </w:rPr>
        <w:t>2</w:t>
      </w:r>
      <w:r w:rsidRPr="00582D6A">
        <w:rPr>
          <w:rFonts w:ascii="TH SarabunPSK" w:hAnsi="TH SarabunPSK" w:cs="TH SarabunPSK"/>
          <w:sz w:val="32"/>
          <w:szCs w:val="32"/>
          <w:cs/>
        </w:rPr>
        <w:t xml:space="preserve">. เมื่อวันที่ 6 มีนาคม </w:t>
      </w:r>
      <w:r>
        <w:rPr>
          <w:rFonts w:ascii="TH SarabunPSK" w:hAnsi="TH SarabunPSK" w:cs="TH SarabunPSK"/>
          <w:sz w:val="32"/>
          <w:szCs w:val="32"/>
          <w:cs/>
        </w:rPr>
        <w:t>2</w:t>
      </w:r>
      <w:r w:rsidRPr="00582D6A">
        <w:rPr>
          <w:rFonts w:ascii="TH SarabunPSK" w:hAnsi="TH SarabunPSK" w:cs="TH SarabunPSK"/>
          <w:sz w:val="32"/>
          <w:szCs w:val="32"/>
          <w:cs/>
        </w:rPr>
        <w:t>563 เวียดนามได้เสนอร่างถ้อยแถลงของรัฐมนตรีเศรษฐกิจอาเซียนว่าด้วยการเสริมสร้างความเข้มแข็ง [ห่วงโซ่อุปทานอาเซียน] [ความยืดหยุ่นทางเศรษฐกิจของอาเซียน] ในการตอบสนองต่อการแพร่ระบาดของโรคติดเชื้อโคโรนา (โควิด-19) เพื่อให้รัฐมนตรีเศรษฐกิจอาเซียนร่วมรับรองในช่วงการประชุมในข้อ 1</w:t>
      </w:r>
    </w:p>
    <w:p w:rsidR="00EC21EA" w:rsidRDefault="009B31AE" w:rsidP="002345BA">
      <w:pPr>
        <w:spacing w:line="320" w:lineRule="exact"/>
        <w:ind w:firstLine="1440"/>
        <w:jc w:val="thaiDistribute"/>
        <w:rPr>
          <w:rFonts w:ascii="TH SarabunPSK" w:hAnsi="TH SarabunPSK" w:cs="TH SarabunPSK"/>
          <w:sz w:val="32"/>
          <w:szCs w:val="32"/>
        </w:rPr>
      </w:pPr>
      <w:r w:rsidRPr="00582D6A">
        <w:rPr>
          <w:rFonts w:ascii="TH SarabunPSK" w:hAnsi="TH SarabunPSK" w:cs="TH SarabunPSK"/>
          <w:sz w:val="32"/>
          <w:szCs w:val="32"/>
          <w:cs/>
        </w:rPr>
        <w:t>3. ร่างถ้อยแถลงของรัฐมนตรีเศรษฐกิจอาเซียนว่าด้วยการเสริมสร้างความเข้มแข็ง [ห่วงโซ่อุปทานอาเซียน] [ความยืดหยุ่นทางเศรษฐกิจของอาเซียน] ในการตอบสนองต่อการแพร่ระบาดของโรคติดเชื้อโคโรนา (โควิด-19) มีสาระสำคัญเพื่อส่งเสริมความร่วมมือในกลุ่มประเทศสมาชิกอาเซียนเพื่อบรรเทาผลกระทบทางเศรษฐกิจที่เกิดจากโควิด-19 ผ่านการดำเนินการต่าง ๆ เช่น (1) ส่งเสริมการแลกเปลี่ยนข้อมูลและความพยายามในการประสานงานและความร่วมมือในระดับภูมิภาคเพื่อการตอบสนองต่อความท้าทายทางเศรษฐกิจที่เกิดจากการแพร่ระบาดของโควิด-19 (</w:t>
      </w:r>
      <w:r>
        <w:rPr>
          <w:rFonts w:ascii="TH SarabunPSK" w:hAnsi="TH SarabunPSK" w:cs="TH SarabunPSK"/>
          <w:sz w:val="32"/>
          <w:szCs w:val="32"/>
          <w:cs/>
        </w:rPr>
        <w:t>2</w:t>
      </w:r>
      <w:r w:rsidRPr="00582D6A">
        <w:rPr>
          <w:rFonts w:ascii="TH SarabunPSK" w:hAnsi="TH SarabunPSK" w:cs="TH SarabunPSK"/>
          <w:sz w:val="32"/>
          <w:szCs w:val="32"/>
          <w:cs/>
        </w:rPr>
        <w:t>) ใช้ประโยชน์จากเทคโนโลยีและการค้าดิจิทัลเพื่อเอื้อให้ภาคธุรกิจ โดยเฉพาะวิสาหกิจขนาดกลาง ขนาดย่อมและรายย่อยเพื่อให้สามารถดำเนินธุรกิจต่อไป แม้ในกรณีมีการแพร่ระบาดของโควิด-19 (3) ทำงานร่วมกันเพื่อเสริมสร้างความยืดหยุ่นและความยั่งยืนของห่วงโซ่อุปทานในระยะยาว โดยเฉพาะความพยายามร่วมในการเร่งรัดการดำเนินการตามแผนแม่บทว่าด้วยความเชื่อมโยงระหว่างกันในอาเซียน ค.ศ.</w:t>
      </w:r>
      <w:r>
        <w:rPr>
          <w:rFonts w:ascii="TH SarabunPSK" w:hAnsi="TH SarabunPSK" w:cs="TH SarabunPSK"/>
          <w:sz w:val="32"/>
          <w:szCs w:val="32"/>
          <w:cs/>
        </w:rPr>
        <w:t>2</w:t>
      </w:r>
      <w:r w:rsidRPr="00582D6A">
        <w:rPr>
          <w:rFonts w:ascii="TH SarabunPSK" w:hAnsi="TH SarabunPSK" w:cs="TH SarabunPSK"/>
          <w:sz w:val="32"/>
          <w:szCs w:val="32"/>
          <w:cs/>
        </w:rPr>
        <w:t>0</w:t>
      </w:r>
      <w:r>
        <w:rPr>
          <w:rFonts w:ascii="TH SarabunPSK" w:hAnsi="TH SarabunPSK" w:cs="TH SarabunPSK"/>
          <w:sz w:val="32"/>
          <w:szCs w:val="32"/>
          <w:cs/>
        </w:rPr>
        <w:t>2</w:t>
      </w:r>
      <w:r w:rsidRPr="00582D6A">
        <w:rPr>
          <w:rFonts w:ascii="TH SarabunPSK" w:hAnsi="TH SarabunPSK" w:cs="TH SarabunPSK"/>
          <w:sz w:val="32"/>
          <w:szCs w:val="32"/>
          <w:cs/>
        </w:rPr>
        <w:t>5 (4) ต่อยอดการใช้เวทีการอำนวยความสะดวกทางการค้าที่มีอยู่ในอาเซียน เช่น ระบบอิเล็กทรอนิกส์ ณ จุดเดียวของอาเซียน เพื่อส่งเสริมและสนับสนุนความเชื่อมโยงของห่วงโซ่อุปทาน (5) หลีกเลี่ยงความตื่นตระหนกในการหาซื้อและการกักตุนสินค้าเพื่อลด</w:t>
      </w:r>
      <w:r w:rsidRPr="00582D6A">
        <w:rPr>
          <w:rFonts w:ascii="TH SarabunPSK" w:hAnsi="TH SarabunPSK" w:cs="TH SarabunPSK"/>
          <w:sz w:val="32"/>
          <w:szCs w:val="32"/>
          <w:cs/>
        </w:rPr>
        <w:lastRenderedPageBreak/>
        <w:t xml:space="preserve">การสร้างแรงกดดันต่อภาวะเงินเฟ้อที่ไม่จำเป็น (6) จัดการกับอุปสรรคทางการค้าที่มิใช่ภาษี โดยเฉพาะมาตรการที่เป็นอุปสรรคต่อการเคลื่อนย้ายสินค้าและบริการในห่วงโซ่อุปทาน </w:t>
      </w:r>
      <w:r w:rsidRPr="00582D6A">
        <w:rPr>
          <w:rFonts w:ascii="TH SarabunPSK" w:hAnsi="TH SarabunPSK" w:cs="TH SarabunPSK"/>
          <w:vanish/>
          <w:sz w:val="32"/>
          <w:szCs w:val="32"/>
          <w:cs/>
        </w:rPr>
        <w:t>น็น</w:t>
      </w:r>
    </w:p>
    <w:p w:rsidR="009B31AE" w:rsidRPr="00B31898" w:rsidRDefault="009B31AE" w:rsidP="002345BA">
      <w:pPr>
        <w:spacing w:line="320" w:lineRule="exact"/>
        <w:ind w:firstLine="1440"/>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88693F" w:rsidRPr="007D6EEE" w:rsidTr="00FE0B2B">
        <w:tc>
          <w:tcPr>
            <w:tcW w:w="9820" w:type="dxa"/>
          </w:tcPr>
          <w:p w:rsidR="0088693F" w:rsidRPr="007D6EEE" w:rsidRDefault="0088693F" w:rsidP="002345BA">
            <w:pPr>
              <w:spacing w:line="320" w:lineRule="exact"/>
              <w:jc w:val="center"/>
              <w:rPr>
                <w:rFonts w:ascii="TH SarabunPSK" w:hAnsi="TH SarabunPSK" w:cs="TH SarabunPSK"/>
                <w:b/>
                <w:bCs/>
                <w:sz w:val="32"/>
                <w:szCs w:val="32"/>
                <w:cs/>
              </w:rPr>
            </w:pPr>
            <w:r w:rsidRPr="007D6EEE">
              <w:rPr>
                <w:rFonts w:ascii="TH SarabunPSK" w:hAnsi="TH SarabunPSK" w:cs="TH SarabunPSK"/>
                <w:sz w:val="32"/>
                <w:szCs w:val="32"/>
                <w:cs/>
              </w:rPr>
              <w:br w:type="page"/>
            </w:r>
            <w:r w:rsidRPr="007D6EEE">
              <w:rPr>
                <w:rFonts w:ascii="TH SarabunPSK" w:hAnsi="TH SarabunPSK" w:cs="TH SarabunPSK"/>
                <w:sz w:val="32"/>
                <w:szCs w:val="32"/>
                <w:cs/>
              </w:rPr>
              <w:br w:type="page"/>
            </w:r>
            <w:r w:rsidRPr="007D6EEE">
              <w:rPr>
                <w:rFonts w:ascii="TH SarabunPSK" w:hAnsi="TH SarabunPSK" w:cs="TH SarabunPSK"/>
                <w:sz w:val="32"/>
                <w:szCs w:val="32"/>
                <w:cs/>
              </w:rPr>
              <w:br w:type="page"/>
            </w:r>
            <w:r w:rsidRPr="007D6EEE">
              <w:rPr>
                <w:rFonts w:ascii="TH SarabunPSK" w:hAnsi="TH SarabunPSK" w:cs="TH SarabunPSK"/>
                <w:b/>
                <w:bCs/>
                <w:sz w:val="32"/>
                <w:szCs w:val="32"/>
                <w:cs/>
              </w:rPr>
              <w:t>แต่งตั้ง</w:t>
            </w:r>
          </w:p>
        </w:tc>
      </w:tr>
    </w:tbl>
    <w:p w:rsidR="001D5639" w:rsidRPr="00034560" w:rsidRDefault="003234FF" w:rsidP="002345BA">
      <w:pPr>
        <w:spacing w:line="320" w:lineRule="exact"/>
        <w:jc w:val="thaiDistribute"/>
        <w:rPr>
          <w:rFonts w:ascii="TH SarabunPSK" w:hAnsi="TH SarabunPSK" w:cs="TH SarabunPSK"/>
          <w:b/>
          <w:bCs/>
          <w:sz w:val="32"/>
          <w:szCs w:val="32"/>
          <w:lang w:val="en-GB"/>
        </w:rPr>
      </w:pPr>
      <w:r>
        <w:rPr>
          <w:rFonts w:ascii="TH SarabunPSK" w:hAnsi="TH SarabunPSK" w:cs="TH SarabunPSK" w:hint="cs"/>
          <w:b/>
          <w:bCs/>
          <w:sz w:val="32"/>
          <w:szCs w:val="32"/>
          <w:cs/>
          <w:lang w:val="en-GB"/>
        </w:rPr>
        <w:t>21.</w:t>
      </w:r>
      <w:r w:rsidR="001D5639" w:rsidRPr="00034560">
        <w:rPr>
          <w:rFonts w:ascii="TH SarabunPSK" w:hAnsi="TH SarabunPSK" w:cs="TH SarabunPSK" w:hint="cs"/>
          <w:b/>
          <w:bCs/>
          <w:sz w:val="32"/>
          <w:szCs w:val="32"/>
          <w:cs/>
          <w:lang w:val="en-GB"/>
        </w:rPr>
        <w:t xml:space="preserve"> เรื่อง ขอปรับปรุงและเพิ่มเติมองค์ประกอบคณะกรรมการพิจารณายกเว้นอากรนำเข้าสื่อ วัสดุ เครื่องมือ และอุปกรณ์ทางการศึกษา  </w:t>
      </w:r>
    </w:p>
    <w:p w:rsidR="001D5639" w:rsidRPr="00034560" w:rsidRDefault="001D5639" w:rsidP="002345BA">
      <w:pPr>
        <w:spacing w:line="320" w:lineRule="exact"/>
        <w:jc w:val="thaiDistribute"/>
        <w:rPr>
          <w:rFonts w:ascii="TH SarabunPSK" w:hAnsi="TH SarabunPSK" w:cs="TH SarabunPSK"/>
          <w:sz w:val="32"/>
          <w:szCs w:val="32"/>
          <w:lang w:val="en-GB"/>
        </w:rPr>
      </w:pPr>
      <w:r w:rsidRPr="00034560">
        <w:rPr>
          <w:rFonts w:ascii="TH SarabunPSK" w:hAnsi="TH SarabunPSK" w:cs="TH SarabunPSK"/>
          <w:sz w:val="32"/>
          <w:szCs w:val="32"/>
          <w:cs/>
          <w:lang w:val="en-GB"/>
        </w:rPr>
        <w:tab/>
      </w:r>
      <w:r w:rsidRPr="00034560">
        <w:rPr>
          <w:rFonts w:ascii="TH SarabunPSK" w:hAnsi="TH SarabunPSK" w:cs="TH SarabunPSK"/>
          <w:sz w:val="32"/>
          <w:szCs w:val="32"/>
          <w:cs/>
          <w:lang w:val="en-GB"/>
        </w:rPr>
        <w:tab/>
      </w:r>
      <w:r w:rsidRPr="00034560">
        <w:rPr>
          <w:rFonts w:ascii="TH SarabunPSK" w:hAnsi="TH SarabunPSK" w:cs="TH SarabunPSK" w:hint="cs"/>
          <w:sz w:val="32"/>
          <w:szCs w:val="32"/>
          <w:cs/>
          <w:lang w:val="en-GB"/>
        </w:rPr>
        <w:t xml:space="preserve">คณะรัฐมนตรีมีมติเห็นชอบตามที่กระทรวงศึกษาธิการเสนอการปรับปรุงและเพิ่มเติมองค์ประกอบคณะกรรมการพิจารณายกเว้นอากรนำเข้าสื่อ วัสดุ เครื่องมือ และอุปกรณ์ทางการศึกษา โดยมีอำนาจหน้าที่ของคณะกรรมการคงเดิม ดังนี้  </w:t>
      </w:r>
    </w:p>
    <w:p w:rsidR="001D5639" w:rsidRPr="00034560" w:rsidRDefault="001D5639" w:rsidP="002345BA">
      <w:pPr>
        <w:spacing w:line="320" w:lineRule="exact"/>
        <w:jc w:val="thaiDistribute"/>
        <w:rPr>
          <w:rFonts w:ascii="TH SarabunPSK" w:hAnsi="TH SarabunPSK" w:cs="TH SarabunPSK"/>
          <w:sz w:val="32"/>
          <w:szCs w:val="32"/>
          <w:lang w:val="en-GB"/>
        </w:rPr>
      </w:pPr>
      <w:r w:rsidRPr="00034560">
        <w:rPr>
          <w:rFonts w:ascii="TH SarabunPSK" w:hAnsi="TH SarabunPSK" w:cs="TH SarabunPSK"/>
          <w:sz w:val="32"/>
          <w:szCs w:val="32"/>
          <w:cs/>
          <w:lang w:val="en-GB"/>
        </w:rPr>
        <w:tab/>
      </w:r>
      <w:r w:rsidRPr="00034560">
        <w:rPr>
          <w:rFonts w:ascii="TH SarabunPSK" w:hAnsi="TH SarabunPSK" w:cs="TH SarabunPSK"/>
          <w:sz w:val="32"/>
          <w:szCs w:val="32"/>
          <w:cs/>
          <w:lang w:val="en-GB"/>
        </w:rPr>
        <w:tab/>
      </w:r>
      <w:r w:rsidRPr="00034560">
        <w:rPr>
          <w:rFonts w:ascii="TH SarabunPSK" w:hAnsi="TH SarabunPSK" w:cs="TH SarabunPSK" w:hint="cs"/>
          <w:sz w:val="32"/>
          <w:szCs w:val="32"/>
          <w:cs/>
          <w:lang w:val="en-GB"/>
        </w:rPr>
        <w:t xml:space="preserve">1. การปรับปรุงองค์ประกอบของประธานกรรมการ   </w:t>
      </w:r>
    </w:p>
    <w:p w:rsidR="001D5639" w:rsidRPr="00034560" w:rsidRDefault="001D5639" w:rsidP="002345BA">
      <w:pPr>
        <w:spacing w:line="320" w:lineRule="exact"/>
        <w:jc w:val="thaiDistribute"/>
        <w:rPr>
          <w:rFonts w:ascii="TH SarabunPSK" w:hAnsi="TH SarabunPSK" w:cs="TH SarabunPSK"/>
          <w:sz w:val="32"/>
          <w:szCs w:val="32"/>
          <w:lang w:val="en-GB"/>
        </w:rPr>
      </w:pPr>
      <w:r w:rsidRPr="00034560">
        <w:rPr>
          <w:rFonts w:ascii="TH SarabunPSK" w:hAnsi="TH SarabunPSK" w:cs="TH SarabunPSK" w:hint="cs"/>
          <w:sz w:val="32"/>
          <w:szCs w:val="32"/>
          <w:cs/>
          <w:lang w:val="en-GB"/>
        </w:rPr>
        <w:t xml:space="preserve"> </w:t>
      </w:r>
      <w:r w:rsidRPr="00034560">
        <w:rPr>
          <w:rFonts w:ascii="TH SarabunPSK" w:hAnsi="TH SarabunPSK" w:cs="TH SarabunPSK"/>
          <w:sz w:val="32"/>
          <w:szCs w:val="32"/>
          <w:cs/>
          <w:lang w:val="en-GB"/>
        </w:rPr>
        <w:tab/>
      </w:r>
      <w:r w:rsidRPr="00034560">
        <w:rPr>
          <w:rFonts w:ascii="TH SarabunPSK" w:hAnsi="TH SarabunPSK" w:cs="TH SarabunPSK"/>
          <w:sz w:val="32"/>
          <w:szCs w:val="32"/>
          <w:cs/>
          <w:lang w:val="en-GB"/>
        </w:rPr>
        <w:tab/>
      </w:r>
      <w:r w:rsidRPr="00034560">
        <w:rPr>
          <w:rFonts w:ascii="TH SarabunPSK" w:hAnsi="TH SarabunPSK" w:cs="TH SarabunPSK"/>
          <w:sz w:val="32"/>
          <w:szCs w:val="32"/>
          <w:cs/>
          <w:lang w:val="en-GB"/>
        </w:rPr>
        <w:tab/>
      </w:r>
      <w:r w:rsidRPr="00034560">
        <w:rPr>
          <w:rFonts w:ascii="TH SarabunPSK" w:hAnsi="TH SarabunPSK" w:cs="TH SarabunPSK" w:hint="cs"/>
          <w:b/>
          <w:bCs/>
          <w:sz w:val="32"/>
          <w:szCs w:val="32"/>
          <w:cs/>
          <w:lang w:val="en-GB"/>
        </w:rPr>
        <w:t>จากเดิม</w:t>
      </w:r>
      <w:r w:rsidRPr="00034560">
        <w:rPr>
          <w:rFonts w:ascii="TH SarabunPSK" w:hAnsi="TH SarabunPSK" w:cs="TH SarabunPSK" w:hint="cs"/>
          <w:sz w:val="32"/>
          <w:szCs w:val="32"/>
          <w:cs/>
          <w:lang w:val="en-GB"/>
        </w:rPr>
        <w:t xml:space="preserve"> “รองปลัดกระทรวงศึกษาธิการที่ได้รับมอบหมาย” </w:t>
      </w:r>
      <w:r w:rsidRPr="00034560">
        <w:rPr>
          <w:rFonts w:ascii="TH SarabunPSK" w:hAnsi="TH SarabunPSK" w:cs="TH SarabunPSK" w:hint="cs"/>
          <w:b/>
          <w:bCs/>
          <w:sz w:val="32"/>
          <w:szCs w:val="32"/>
          <w:cs/>
          <w:lang w:val="en-GB"/>
        </w:rPr>
        <w:t>เป็น</w:t>
      </w:r>
      <w:r w:rsidRPr="00034560">
        <w:rPr>
          <w:rFonts w:ascii="TH SarabunPSK" w:hAnsi="TH SarabunPSK" w:cs="TH SarabunPSK" w:hint="cs"/>
          <w:sz w:val="32"/>
          <w:szCs w:val="32"/>
          <w:cs/>
          <w:lang w:val="en-GB"/>
        </w:rPr>
        <w:t xml:space="preserve"> “ปลัดกระทรวงศึกษาธิการ หรือรองปลัดกระทรวงศึกษาธิการที่ได้รับมอบหมาย”   </w:t>
      </w:r>
    </w:p>
    <w:p w:rsidR="001D5639" w:rsidRPr="00034560" w:rsidRDefault="001D5639" w:rsidP="002345BA">
      <w:pPr>
        <w:spacing w:line="320" w:lineRule="exact"/>
        <w:jc w:val="thaiDistribute"/>
        <w:rPr>
          <w:rFonts w:ascii="TH SarabunPSK" w:hAnsi="TH SarabunPSK" w:cs="TH SarabunPSK"/>
          <w:sz w:val="32"/>
          <w:szCs w:val="32"/>
          <w:lang w:val="en-GB"/>
        </w:rPr>
      </w:pPr>
      <w:r w:rsidRPr="00034560">
        <w:rPr>
          <w:rFonts w:ascii="TH SarabunPSK" w:hAnsi="TH SarabunPSK" w:cs="TH SarabunPSK" w:hint="cs"/>
          <w:sz w:val="32"/>
          <w:szCs w:val="32"/>
          <w:cs/>
          <w:lang w:val="en-GB"/>
        </w:rPr>
        <w:t xml:space="preserve"> </w:t>
      </w:r>
      <w:r w:rsidRPr="00034560">
        <w:rPr>
          <w:rFonts w:ascii="TH SarabunPSK" w:hAnsi="TH SarabunPSK" w:cs="TH SarabunPSK" w:hint="cs"/>
          <w:sz w:val="32"/>
          <w:szCs w:val="32"/>
          <w:cs/>
          <w:lang w:val="en-GB"/>
        </w:rPr>
        <w:tab/>
      </w:r>
      <w:r w:rsidRPr="00034560">
        <w:rPr>
          <w:rFonts w:ascii="TH SarabunPSK" w:hAnsi="TH SarabunPSK" w:cs="TH SarabunPSK" w:hint="cs"/>
          <w:sz w:val="32"/>
          <w:szCs w:val="32"/>
          <w:cs/>
          <w:lang w:val="en-GB"/>
        </w:rPr>
        <w:tab/>
        <w:t xml:space="preserve">2. การปรับปรุงองค์ประกอบของกรรมการ จำนวน 2 ตำแหน่ง ได้แก่  </w:t>
      </w:r>
    </w:p>
    <w:p w:rsidR="001D5639" w:rsidRPr="00034560" w:rsidRDefault="001D5639" w:rsidP="002345BA">
      <w:pPr>
        <w:spacing w:line="320" w:lineRule="exact"/>
        <w:jc w:val="thaiDistribute"/>
        <w:rPr>
          <w:rFonts w:ascii="TH SarabunPSK" w:hAnsi="TH SarabunPSK" w:cs="TH SarabunPSK"/>
          <w:sz w:val="32"/>
          <w:szCs w:val="32"/>
          <w:lang w:val="en-GB"/>
        </w:rPr>
      </w:pPr>
      <w:r w:rsidRPr="00034560">
        <w:rPr>
          <w:rFonts w:ascii="TH SarabunPSK" w:hAnsi="TH SarabunPSK" w:cs="TH SarabunPSK"/>
          <w:sz w:val="32"/>
          <w:szCs w:val="32"/>
          <w:cs/>
          <w:lang w:val="en-GB"/>
        </w:rPr>
        <w:tab/>
      </w:r>
      <w:r w:rsidRPr="00034560">
        <w:rPr>
          <w:rFonts w:ascii="TH SarabunPSK" w:hAnsi="TH SarabunPSK" w:cs="TH SarabunPSK"/>
          <w:sz w:val="32"/>
          <w:szCs w:val="32"/>
          <w:cs/>
          <w:lang w:val="en-GB"/>
        </w:rPr>
        <w:tab/>
      </w:r>
      <w:r w:rsidRPr="00034560">
        <w:rPr>
          <w:rFonts w:ascii="TH SarabunPSK" w:hAnsi="TH SarabunPSK" w:cs="TH SarabunPSK"/>
          <w:sz w:val="32"/>
          <w:szCs w:val="32"/>
          <w:cs/>
          <w:lang w:val="en-GB"/>
        </w:rPr>
        <w:tab/>
      </w:r>
      <w:r w:rsidRPr="00034560">
        <w:rPr>
          <w:rFonts w:ascii="TH SarabunPSK" w:hAnsi="TH SarabunPSK" w:cs="TH SarabunPSK" w:hint="cs"/>
          <w:sz w:val="32"/>
          <w:szCs w:val="32"/>
          <w:cs/>
          <w:lang w:val="en-GB"/>
        </w:rPr>
        <w:t xml:space="preserve">2.1 </w:t>
      </w:r>
      <w:r w:rsidRPr="00034560">
        <w:rPr>
          <w:rFonts w:ascii="TH SarabunPSK" w:hAnsi="TH SarabunPSK" w:cs="TH SarabunPSK" w:hint="cs"/>
          <w:b/>
          <w:bCs/>
          <w:sz w:val="32"/>
          <w:szCs w:val="32"/>
          <w:cs/>
          <w:lang w:val="en-GB"/>
        </w:rPr>
        <w:t>จากเดิม</w:t>
      </w:r>
      <w:r w:rsidRPr="00034560">
        <w:rPr>
          <w:rFonts w:ascii="TH SarabunPSK" w:hAnsi="TH SarabunPSK" w:cs="TH SarabunPSK" w:hint="cs"/>
          <w:sz w:val="32"/>
          <w:szCs w:val="32"/>
          <w:cs/>
          <w:lang w:val="en-GB"/>
        </w:rPr>
        <w:t xml:space="preserve"> “ผู้แทนกระทรวงเทคโนโลยีสารสนเทศและการสื่อสาร” </w:t>
      </w:r>
      <w:r w:rsidRPr="00034560">
        <w:rPr>
          <w:rFonts w:ascii="TH SarabunPSK" w:hAnsi="TH SarabunPSK" w:cs="TH SarabunPSK" w:hint="cs"/>
          <w:b/>
          <w:bCs/>
          <w:sz w:val="32"/>
          <w:szCs w:val="32"/>
          <w:cs/>
          <w:lang w:val="en-GB"/>
        </w:rPr>
        <w:t>เป็น</w:t>
      </w:r>
      <w:r w:rsidRPr="00034560">
        <w:rPr>
          <w:rFonts w:ascii="TH SarabunPSK" w:hAnsi="TH SarabunPSK" w:cs="TH SarabunPSK" w:hint="cs"/>
          <w:sz w:val="32"/>
          <w:szCs w:val="32"/>
          <w:cs/>
          <w:lang w:val="en-GB"/>
        </w:rPr>
        <w:t xml:space="preserve"> “ผู้แทนกระทรวงดิจิทัลเพื่อเศรษฐกิจและสังคม”  </w:t>
      </w:r>
    </w:p>
    <w:p w:rsidR="001D5639" w:rsidRPr="00034560" w:rsidRDefault="001D5639" w:rsidP="002345BA">
      <w:pPr>
        <w:spacing w:line="320" w:lineRule="exact"/>
        <w:jc w:val="thaiDistribute"/>
        <w:rPr>
          <w:rFonts w:ascii="TH SarabunPSK" w:hAnsi="TH SarabunPSK" w:cs="TH SarabunPSK"/>
          <w:sz w:val="32"/>
          <w:szCs w:val="32"/>
          <w:lang w:val="en-GB"/>
        </w:rPr>
      </w:pPr>
      <w:r w:rsidRPr="00034560">
        <w:rPr>
          <w:rFonts w:ascii="TH SarabunPSK" w:hAnsi="TH SarabunPSK" w:cs="TH SarabunPSK"/>
          <w:sz w:val="32"/>
          <w:szCs w:val="32"/>
          <w:cs/>
          <w:lang w:val="en-GB"/>
        </w:rPr>
        <w:tab/>
      </w:r>
      <w:r w:rsidRPr="00034560">
        <w:rPr>
          <w:rFonts w:ascii="TH SarabunPSK" w:hAnsi="TH SarabunPSK" w:cs="TH SarabunPSK"/>
          <w:sz w:val="32"/>
          <w:szCs w:val="32"/>
          <w:cs/>
          <w:lang w:val="en-GB"/>
        </w:rPr>
        <w:tab/>
      </w:r>
      <w:r w:rsidRPr="00034560">
        <w:rPr>
          <w:rFonts w:ascii="TH SarabunPSK" w:hAnsi="TH SarabunPSK" w:cs="TH SarabunPSK"/>
          <w:sz w:val="32"/>
          <w:szCs w:val="32"/>
          <w:cs/>
          <w:lang w:val="en-GB"/>
        </w:rPr>
        <w:tab/>
      </w:r>
      <w:r w:rsidRPr="00034560">
        <w:rPr>
          <w:rFonts w:ascii="TH SarabunPSK" w:hAnsi="TH SarabunPSK" w:cs="TH SarabunPSK" w:hint="cs"/>
          <w:sz w:val="32"/>
          <w:szCs w:val="32"/>
          <w:cs/>
          <w:lang w:val="en-GB"/>
        </w:rPr>
        <w:t xml:space="preserve">2.2 </w:t>
      </w:r>
      <w:r w:rsidRPr="00034560">
        <w:rPr>
          <w:rFonts w:ascii="TH SarabunPSK" w:hAnsi="TH SarabunPSK" w:cs="TH SarabunPSK" w:hint="cs"/>
          <w:b/>
          <w:bCs/>
          <w:sz w:val="32"/>
          <w:szCs w:val="32"/>
          <w:cs/>
          <w:lang w:val="en-GB"/>
        </w:rPr>
        <w:t>จากเดิม</w:t>
      </w:r>
      <w:r w:rsidRPr="00034560">
        <w:rPr>
          <w:rFonts w:ascii="TH SarabunPSK" w:hAnsi="TH SarabunPSK" w:cs="TH SarabunPSK" w:hint="cs"/>
          <w:sz w:val="32"/>
          <w:szCs w:val="32"/>
          <w:cs/>
          <w:lang w:val="en-GB"/>
        </w:rPr>
        <w:t xml:space="preserve"> “ผู้แทนสำนักงานคณะกรรมการการอุดมศึกษา” </w:t>
      </w:r>
      <w:r w:rsidRPr="00034560">
        <w:rPr>
          <w:rFonts w:ascii="TH SarabunPSK" w:hAnsi="TH SarabunPSK" w:cs="TH SarabunPSK" w:hint="cs"/>
          <w:b/>
          <w:bCs/>
          <w:sz w:val="32"/>
          <w:szCs w:val="32"/>
          <w:cs/>
          <w:lang w:val="en-GB"/>
        </w:rPr>
        <w:t>เป็น</w:t>
      </w:r>
      <w:r w:rsidRPr="00034560">
        <w:rPr>
          <w:rFonts w:ascii="TH SarabunPSK" w:hAnsi="TH SarabunPSK" w:cs="TH SarabunPSK" w:hint="cs"/>
          <w:sz w:val="32"/>
          <w:szCs w:val="32"/>
          <w:cs/>
          <w:lang w:val="en-GB"/>
        </w:rPr>
        <w:t xml:space="preserve"> “ผู้แทนสำนักงานปลัดกระทรวงการอุดมศึกษา วิทยาศาสตร์ วิจัยและนวัตกรรม”  </w:t>
      </w:r>
    </w:p>
    <w:p w:rsidR="001D5639" w:rsidRPr="00034560" w:rsidRDefault="001D5639" w:rsidP="002345BA">
      <w:pPr>
        <w:spacing w:line="320" w:lineRule="exact"/>
        <w:jc w:val="thaiDistribute"/>
        <w:rPr>
          <w:rFonts w:ascii="TH SarabunPSK" w:hAnsi="TH SarabunPSK" w:cs="TH SarabunPSK"/>
          <w:sz w:val="32"/>
          <w:szCs w:val="32"/>
          <w:lang w:val="en-GB"/>
        </w:rPr>
      </w:pPr>
      <w:r w:rsidRPr="00034560">
        <w:rPr>
          <w:rFonts w:ascii="TH SarabunPSK" w:hAnsi="TH SarabunPSK" w:cs="TH SarabunPSK"/>
          <w:sz w:val="32"/>
          <w:szCs w:val="32"/>
          <w:cs/>
          <w:lang w:val="en-GB"/>
        </w:rPr>
        <w:tab/>
      </w:r>
      <w:r w:rsidRPr="00034560">
        <w:rPr>
          <w:rFonts w:ascii="TH SarabunPSK" w:hAnsi="TH SarabunPSK" w:cs="TH SarabunPSK"/>
          <w:sz w:val="32"/>
          <w:szCs w:val="32"/>
          <w:cs/>
          <w:lang w:val="en-GB"/>
        </w:rPr>
        <w:tab/>
      </w:r>
      <w:r w:rsidRPr="00034560">
        <w:rPr>
          <w:rFonts w:ascii="TH SarabunPSK" w:hAnsi="TH SarabunPSK" w:cs="TH SarabunPSK" w:hint="cs"/>
          <w:sz w:val="32"/>
          <w:szCs w:val="32"/>
          <w:cs/>
          <w:lang w:val="en-GB"/>
        </w:rPr>
        <w:t xml:space="preserve">3. การเพิ่มเติมองค์ประกอบของกรรมการ   </w:t>
      </w:r>
    </w:p>
    <w:p w:rsidR="001D5639" w:rsidRPr="00034560" w:rsidRDefault="001D5639" w:rsidP="002345BA">
      <w:pPr>
        <w:spacing w:line="320" w:lineRule="exact"/>
        <w:jc w:val="thaiDistribute"/>
        <w:rPr>
          <w:rFonts w:ascii="TH SarabunPSK" w:hAnsi="TH SarabunPSK" w:cs="TH SarabunPSK"/>
          <w:sz w:val="32"/>
          <w:szCs w:val="32"/>
          <w:lang w:val="en-GB"/>
        </w:rPr>
      </w:pPr>
      <w:r w:rsidRPr="00034560">
        <w:rPr>
          <w:rFonts w:ascii="TH SarabunPSK" w:hAnsi="TH SarabunPSK" w:cs="TH SarabunPSK"/>
          <w:sz w:val="32"/>
          <w:szCs w:val="32"/>
          <w:cs/>
          <w:lang w:val="en-GB"/>
        </w:rPr>
        <w:tab/>
      </w:r>
      <w:r w:rsidRPr="00034560">
        <w:rPr>
          <w:rFonts w:ascii="TH SarabunPSK" w:hAnsi="TH SarabunPSK" w:cs="TH SarabunPSK"/>
          <w:sz w:val="32"/>
          <w:szCs w:val="32"/>
          <w:cs/>
          <w:lang w:val="en-GB"/>
        </w:rPr>
        <w:tab/>
      </w:r>
      <w:r w:rsidRPr="00034560">
        <w:rPr>
          <w:rFonts w:ascii="TH SarabunPSK" w:hAnsi="TH SarabunPSK" w:cs="TH SarabunPSK"/>
          <w:sz w:val="32"/>
          <w:szCs w:val="32"/>
          <w:cs/>
          <w:lang w:val="en-GB"/>
        </w:rPr>
        <w:tab/>
      </w:r>
      <w:r w:rsidRPr="00034560">
        <w:rPr>
          <w:rFonts w:ascii="TH SarabunPSK" w:hAnsi="TH SarabunPSK" w:cs="TH SarabunPSK" w:hint="cs"/>
          <w:b/>
          <w:bCs/>
          <w:sz w:val="32"/>
          <w:szCs w:val="32"/>
          <w:cs/>
          <w:lang w:val="en-GB"/>
        </w:rPr>
        <w:t>เพิ่มเติม</w:t>
      </w:r>
      <w:r w:rsidRPr="00034560">
        <w:rPr>
          <w:rFonts w:ascii="TH SarabunPSK" w:hAnsi="TH SarabunPSK" w:cs="TH SarabunPSK" w:hint="cs"/>
          <w:sz w:val="32"/>
          <w:szCs w:val="32"/>
          <w:cs/>
          <w:lang w:val="en-GB"/>
        </w:rPr>
        <w:t xml:space="preserve"> กรรมการผู้แทนด้านวิทยาศาสตร์จากกระทรวงการอุดมศึกษา วิทยาศาสตร์ วิจัยและนวัตกรรม จำนวน 2 ตำแหน่ง </w:t>
      </w:r>
    </w:p>
    <w:p w:rsidR="001D5639" w:rsidRPr="00034560" w:rsidRDefault="001D5639" w:rsidP="002345BA">
      <w:pPr>
        <w:spacing w:line="320" w:lineRule="exact"/>
        <w:jc w:val="thaiDistribute"/>
        <w:rPr>
          <w:rFonts w:ascii="TH SarabunPSK" w:hAnsi="TH SarabunPSK" w:cs="TH SarabunPSK"/>
          <w:sz w:val="32"/>
          <w:szCs w:val="32"/>
          <w:lang w:val="en-GB"/>
        </w:rPr>
      </w:pPr>
      <w:r w:rsidRPr="00034560">
        <w:rPr>
          <w:rFonts w:ascii="TH SarabunPSK" w:hAnsi="TH SarabunPSK" w:cs="TH SarabunPSK"/>
          <w:sz w:val="32"/>
          <w:szCs w:val="32"/>
          <w:cs/>
          <w:lang w:val="en-GB"/>
        </w:rPr>
        <w:tab/>
      </w:r>
      <w:r w:rsidRPr="00034560">
        <w:rPr>
          <w:rFonts w:ascii="TH SarabunPSK" w:hAnsi="TH SarabunPSK" w:cs="TH SarabunPSK"/>
          <w:sz w:val="32"/>
          <w:szCs w:val="32"/>
          <w:cs/>
          <w:lang w:val="en-GB"/>
        </w:rPr>
        <w:tab/>
      </w:r>
      <w:r w:rsidRPr="00034560">
        <w:rPr>
          <w:rFonts w:ascii="TH SarabunPSK" w:hAnsi="TH SarabunPSK" w:cs="TH SarabunPSK" w:hint="cs"/>
          <w:sz w:val="32"/>
          <w:szCs w:val="32"/>
          <w:cs/>
          <w:lang w:val="en-GB"/>
        </w:rPr>
        <w:t xml:space="preserve">ทั้งนี้ ตั้งแต่วันที่ 10 มีนาคม 2563 เป็นต้นไป  </w:t>
      </w:r>
    </w:p>
    <w:p w:rsidR="001D5639" w:rsidRDefault="001D5639" w:rsidP="002345BA">
      <w:pPr>
        <w:spacing w:line="320" w:lineRule="exact"/>
        <w:jc w:val="thaiDistribute"/>
        <w:rPr>
          <w:rFonts w:ascii="TH SarabunPSK" w:hAnsi="TH SarabunPSK" w:cs="TH SarabunPSK"/>
          <w:b/>
          <w:bCs/>
          <w:sz w:val="32"/>
          <w:szCs w:val="32"/>
          <w:lang w:val="en-GB"/>
        </w:rPr>
      </w:pPr>
    </w:p>
    <w:p w:rsidR="00A75AD9" w:rsidRPr="00034560" w:rsidRDefault="003234FF" w:rsidP="002345BA">
      <w:pPr>
        <w:spacing w:line="320" w:lineRule="exact"/>
        <w:jc w:val="thaiDistribute"/>
        <w:rPr>
          <w:rFonts w:ascii="TH SarabunPSK" w:hAnsi="TH SarabunPSK" w:cs="TH SarabunPSK"/>
          <w:b/>
          <w:bCs/>
          <w:sz w:val="32"/>
          <w:szCs w:val="32"/>
          <w:lang w:val="en-GB"/>
        </w:rPr>
      </w:pPr>
      <w:r>
        <w:rPr>
          <w:rFonts w:ascii="TH SarabunPSK" w:hAnsi="TH SarabunPSK" w:cs="TH SarabunPSK" w:hint="cs"/>
          <w:b/>
          <w:bCs/>
          <w:sz w:val="32"/>
          <w:szCs w:val="32"/>
          <w:cs/>
          <w:lang w:val="en-GB"/>
        </w:rPr>
        <w:t>22.</w:t>
      </w:r>
      <w:r w:rsidR="00A75AD9" w:rsidRPr="00034560">
        <w:rPr>
          <w:rFonts w:ascii="TH SarabunPSK" w:hAnsi="TH SarabunPSK" w:cs="TH SarabunPSK" w:hint="cs"/>
          <w:b/>
          <w:bCs/>
          <w:sz w:val="32"/>
          <w:szCs w:val="32"/>
          <w:cs/>
          <w:lang w:val="en-GB"/>
        </w:rPr>
        <w:t xml:space="preserve"> เรื่อง การแต่งตั้งข้าราชการพลเรือนสามัญให้ดำรงตำแหน่งประเภทวิชาการระดับทรงคุณวุฒิ (กระทรวงสาธารณสุข) </w:t>
      </w:r>
    </w:p>
    <w:p w:rsidR="00A75AD9" w:rsidRDefault="00A75AD9" w:rsidP="002345BA">
      <w:pPr>
        <w:spacing w:line="320" w:lineRule="exact"/>
        <w:jc w:val="thaiDistribute"/>
        <w:rPr>
          <w:rFonts w:ascii="TH SarabunPSK" w:hAnsi="TH SarabunPSK" w:cs="TH SarabunPSK"/>
          <w:sz w:val="32"/>
          <w:szCs w:val="32"/>
        </w:rPr>
      </w:pPr>
      <w:r w:rsidRPr="00034560">
        <w:rPr>
          <w:rFonts w:ascii="TH SarabunPSK" w:hAnsi="TH SarabunPSK" w:cs="TH SarabunPSK"/>
          <w:sz w:val="32"/>
          <w:szCs w:val="32"/>
          <w:cs/>
          <w:lang w:val="en-GB"/>
        </w:rPr>
        <w:tab/>
      </w:r>
      <w:r w:rsidRPr="00034560">
        <w:rPr>
          <w:rFonts w:ascii="TH SarabunPSK" w:hAnsi="TH SarabunPSK" w:cs="TH SarabunPSK"/>
          <w:sz w:val="32"/>
          <w:szCs w:val="32"/>
          <w:cs/>
          <w:lang w:val="en-GB"/>
        </w:rPr>
        <w:tab/>
      </w:r>
      <w:r w:rsidRPr="00034560">
        <w:rPr>
          <w:rFonts w:ascii="TH SarabunPSK" w:hAnsi="TH SarabunPSK" w:cs="TH SarabunPSK" w:hint="cs"/>
          <w:sz w:val="32"/>
          <w:szCs w:val="32"/>
          <w:cs/>
          <w:lang w:val="en-GB"/>
        </w:rPr>
        <w:t xml:space="preserve">คณะรัฐมนตรีมีมติอนุมัติตามที่รองนายกรัฐมนตรี (นายอนุทิน ชาญวีรกูล) และรัฐมนตรีว่าการกระทรวงสาธารณสุขเสนอแต่งตั้ง </w:t>
      </w:r>
      <w:r w:rsidRPr="00034560">
        <w:rPr>
          <w:rFonts w:ascii="TH SarabunPSK" w:hAnsi="TH SarabunPSK" w:cs="TH SarabunPSK" w:hint="cs"/>
          <w:b/>
          <w:bCs/>
          <w:sz w:val="32"/>
          <w:szCs w:val="32"/>
          <w:cs/>
          <w:lang w:val="en-GB"/>
        </w:rPr>
        <w:t>นางเดือนถนอม พรหมขัติแก้ว</w:t>
      </w:r>
      <w:r w:rsidRPr="00034560">
        <w:rPr>
          <w:rFonts w:ascii="TH SarabunPSK" w:hAnsi="TH SarabunPSK" w:cs="TH SarabunPSK" w:hint="cs"/>
          <w:sz w:val="32"/>
          <w:szCs w:val="32"/>
          <w:cs/>
          <w:lang w:val="en-GB"/>
        </w:rPr>
        <w:t xml:space="preserve"> ผู้ทรงคุณวุฒิด้านวิจัยและพัฒนาวิทยาศาสตร์การแพทย์ (เทคโนโลยีชีวภาพ) (นักวิทยาศาสตร์การแพทย์ทรงคุณวุฒิ) กรมวิทยาศาสตร์การแพทย์ รับเงินประจำตำแหน่งอัตรา 13,000 บาท ให้ดำรงตำแหน่ง ผู้ทรงคุณวุฒิด้านคุ้มครองผู้บริโภคด้านสุขภาพ (นักวิทยาศาสตร์การแพทย์ทรงคุณวุฒิ) สำนักงานปลัดกระทรวง กระทรวงสาธารณสุข รับเงินประจำตำแหน่งอัตรา 15,600 บาท ตั้งแต่วันที่ 5 กันยายน 2562 ซึ่งเป็นวันที่มีคุณสมบัติครบถ้วนสมบูรณ์ </w:t>
      </w:r>
      <w:r w:rsidRPr="00034560">
        <w:rPr>
          <w:rFonts w:ascii="TH SarabunPSK" w:hAnsi="TH SarabunPSK" w:cs="TH SarabunPSK" w:hint="cs"/>
          <w:sz w:val="32"/>
          <w:szCs w:val="32"/>
          <w:cs/>
        </w:rPr>
        <w:t xml:space="preserve">ทั้งนี้ ตั้งแต่วันที่ทรงพระกรุณาโปรดเกล้าโปรดกระหม่อมแต่งตั้งเป็นต้นไป </w:t>
      </w:r>
    </w:p>
    <w:p w:rsidR="001D1F74" w:rsidRDefault="001D1F74" w:rsidP="002345BA">
      <w:pPr>
        <w:spacing w:line="320" w:lineRule="exact"/>
        <w:jc w:val="thaiDistribute"/>
        <w:rPr>
          <w:rFonts w:ascii="TH SarabunPSK" w:hAnsi="TH SarabunPSK" w:cs="TH SarabunPSK"/>
          <w:sz w:val="32"/>
          <w:szCs w:val="32"/>
        </w:rPr>
      </w:pPr>
    </w:p>
    <w:p w:rsidR="001D1F74" w:rsidRPr="00F65EE1" w:rsidRDefault="003234FF" w:rsidP="002345BA">
      <w:pPr>
        <w:spacing w:line="320" w:lineRule="exact"/>
        <w:jc w:val="thaiDistribute"/>
        <w:rPr>
          <w:rFonts w:ascii="TH SarabunPSK" w:hAnsi="TH SarabunPSK" w:cs="TH SarabunPSK"/>
          <w:b/>
          <w:bCs/>
          <w:sz w:val="32"/>
          <w:szCs w:val="32"/>
          <w:cs/>
        </w:rPr>
      </w:pPr>
      <w:r>
        <w:rPr>
          <w:rFonts w:ascii="TH SarabunPSK" w:hAnsi="TH SarabunPSK" w:cs="TH SarabunPSK" w:hint="cs"/>
          <w:b/>
          <w:bCs/>
          <w:sz w:val="32"/>
          <w:szCs w:val="32"/>
          <w:cs/>
        </w:rPr>
        <w:t xml:space="preserve">23. </w:t>
      </w:r>
      <w:r w:rsidR="001D1F74" w:rsidRPr="00F65EE1">
        <w:rPr>
          <w:rFonts w:ascii="TH SarabunPSK" w:hAnsi="TH SarabunPSK" w:cs="TH SarabunPSK" w:hint="cs"/>
          <w:b/>
          <w:bCs/>
          <w:sz w:val="32"/>
          <w:szCs w:val="32"/>
          <w:cs/>
        </w:rPr>
        <w:t xml:space="preserve">เรื่อง การต่อเวลาการดำรงตำแหน่งของอธิบดีกรมอุทยานแห่งชาติ สัตว์ป่า และพันธุ์พืช (กระทรวงทรัพยากรธรรมชาติและสิ่งแวดล้อม) </w:t>
      </w:r>
    </w:p>
    <w:p w:rsidR="001D1F74" w:rsidRPr="00F65EE1" w:rsidRDefault="001D1F74" w:rsidP="002345BA">
      <w:pPr>
        <w:spacing w:line="320" w:lineRule="exact"/>
        <w:jc w:val="thaiDistribute"/>
        <w:rPr>
          <w:rFonts w:ascii="TH SarabunPSK" w:hAnsi="TH SarabunPSK" w:cs="TH SarabunPSK"/>
          <w:sz w:val="32"/>
          <w:szCs w:val="32"/>
        </w:rPr>
      </w:pPr>
      <w:r w:rsidRPr="00F65EE1">
        <w:rPr>
          <w:rFonts w:ascii="TH SarabunPSK" w:hAnsi="TH SarabunPSK" w:cs="TH SarabunPSK"/>
          <w:sz w:val="32"/>
          <w:szCs w:val="32"/>
          <w:cs/>
        </w:rPr>
        <w:tab/>
      </w:r>
      <w:r w:rsidRPr="00F65EE1">
        <w:rPr>
          <w:rFonts w:ascii="TH SarabunPSK" w:hAnsi="TH SarabunPSK" w:cs="TH SarabunPSK"/>
          <w:sz w:val="32"/>
          <w:szCs w:val="32"/>
          <w:cs/>
        </w:rPr>
        <w:tab/>
      </w:r>
      <w:r w:rsidRPr="00F65EE1">
        <w:rPr>
          <w:rFonts w:ascii="TH SarabunPSK" w:hAnsi="TH SarabunPSK" w:cs="TH SarabunPSK" w:hint="cs"/>
          <w:sz w:val="32"/>
          <w:szCs w:val="32"/>
          <w:cs/>
        </w:rPr>
        <w:t xml:space="preserve">คณะรัฐมนตรีมีมติอนุมัติตามที่รัฐมนตรีว่าการกระทรวงทรัพยากรธรรมชาติและสิ่งแวดล้อมเสนอการต่อเวลาการดำรงตำแหน่งของ </w:t>
      </w:r>
      <w:r w:rsidRPr="00F65EE1">
        <w:rPr>
          <w:rFonts w:ascii="TH SarabunPSK" w:hAnsi="TH SarabunPSK" w:cs="TH SarabunPSK" w:hint="cs"/>
          <w:b/>
          <w:bCs/>
          <w:sz w:val="32"/>
          <w:szCs w:val="32"/>
          <w:cs/>
        </w:rPr>
        <w:t>นายธัญญา เนติธรรมกุล</w:t>
      </w:r>
      <w:r w:rsidRPr="00F65EE1">
        <w:rPr>
          <w:rFonts w:ascii="TH SarabunPSK" w:hAnsi="TH SarabunPSK" w:cs="TH SarabunPSK" w:hint="cs"/>
          <w:sz w:val="32"/>
          <w:szCs w:val="32"/>
          <w:cs/>
        </w:rPr>
        <w:t xml:space="preserve"> อธิบดีกรมอุทยานแห่งชาติ สัตว์ป่า และพันธุ์พืช กระทรวงทรัพยากรธรรมชาติและสิ่งแวดล้อม ซึ่งดำรงตำแหน่งดังกล่าวครบ 4 ปี ในวันที่ 22 กุมภาพันธ์ 2563 ต่อไปอีก 1 ปี (ครั้งที่ 1) ตั้งแต่วันที่ 23 กุมภาพันธ์ 2563 ถึงวันที่ 22 กุมภาพันธ์ 2564 </w:t>
      </w:r>
    </w:p>
    <w:p w:rsidR="001D1F74" w:rsidRPr="00F65EE1" w:rsidRDefault="001D1F74" w:rsidP="002345BA">
      <w:pPr>
        <w:spacing w:line="320" w:lineRule="exact"/>
        <w:jc w:val="thaiDistribute"/>
        <w:rPr>
          <w:rFonts w:ascii="TH SarabunPSK" w:hAnsi="TH SarabunPSK" w:cs="TH SarabunPSK"/>
          <w:sz w:val="32"/>
          <w:szCs w:val="32"/>
        </w:rPr>
      </w:pPr>
    </w:p>
    <w:p w:rsidR="001D1F74" w:rsidRPr="00F65EE1" w:rsidRDefault="003234FF" w:rsidP="002345B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24.</w:t>
      </w:r>
      <w:r w:rsidR="001D1F74" w:rsidRPr="00F65EE1">
        <w:rPr>
          <w:rFonts w:ascii="TH SarabunPSK" w:hAnsi="TH SarabunPSK" w:cs="TH SarabunPSK" w:hint="cs"/>
          <w:b/>
          <w:bCs/>
          <w:sz w:val="32"/>
          <w:szCs w:val="32"/>
          <w:cs/>
        </w:rPr>
        <w:t xml:space="preserve"> เรื่อง การแต่งตั้งผู้อำนวยการศูนย์ส่งเสริมศิลปาชีพระหว่างประเทศ </w:t>
      </w:r>
    </w:p>
    <w:p w:rsidR="001D1F74" w:rsidRPr="00F65EE1" w:rsidRDefault="001D1F74" w:rsidP="002345BA">
      <w:pPr>
        <w:spacing w:line="320" w:lineRule="exact"/>
        <w:jc w:val="thaiDistribute"/>
        <w:rPr>
          <w:rFonts w:ascii="TH SarabunPSK" w:hAnsi="TH SarabunPSK" w:cs="TH SarabunPSK"/>
          <w:sz w:val="32"/>
          <w:szCs w:val="32"/>
        </w:rPr>
      </w:pPr>
      <w:r w:rsidRPr="00F65EE1">
        <w:rPr>
          <w:rFonts w:ascii="TH SarabunPSK" w:hAnsi="TH SarabunPSK" w:cs="TH SarabunPSK"/>
          <w:sz w:val="32"/>
          <w:szCs w:val="32"/>
          <w:cs/>
        </w:rPr>
        <w:tab/>
      </w:r>
      <w:r w:rsidRPr="00F65EE1">
        <w:rPr>
          <w:rFonts w:ascii="TH SarabunPSK" w:hAnsi="TH SarabunPSK" w:cs="TH SarabunPSK"/>
          <w:sz w:val="32"/>
          <w:szCs w:val="32"/>
          <w:cs/>
        </w:rPr>
        <w:tab/>
        <w:t xml:space="preserve">คณะรัฐมนตรีมีมติอนุมัติตามที่กระทรวงพาณิชย์เสนอแต่งตั้ง </w:t>
      </w:r>
      <w:r w:rsidRPr="00F65EE1">
        <w:rPr>
          <w:rFonts w:ascii="TH SarabunPSK" w:hAnsi="TH SarabunPSK" w:cs="TH SarabunPSK"/>
          <w:b/>
          <w:bCs/>
          <w:sz w:val="32"/>
          <w:szCs w:val="32"/>
          <w:cs/>
        </w:rPr>
        <w:t>นายพรพล เอกอรรถพร</w:t>
      </w:r>
      <w:r w:rsidRPr="00F65EE1">
        <w:rPr>
          <w:rFonts w:ascii="TH SarabunPSK" w:hAnsi="TH SarabunPSK" w:cs="TH SarabunPSK"/>
          <w:sz w:val="32"/>
          <w:szCs w:val="32"/>
          <w:cs/>
        </w:rPr>
        <w:t xml:space="preserve"> ดำรงตำแหน่งผู้อำนวยการ</w:t>
      </w:r>
      <w:r w:rsidRPr="00F65EE1">
        <w:rPr>
          <w:rFonts w:ascii="TH SarabunPSK" w:hAnsi="TH SarabunPSK" w:cs="TH SarabunPSK" w:hint="cs"/>
          <w:sz w:val="32"/>
          <w:szCs w:val="32"/>
          <w:cs/>
        </w:rPr>
        <w:t xml:space="preserve">ศูนย์ส่งเสริมศิลปาชีพระหว่างประเทศ โดยให้มีผลตั้งแต่วันที่ลงนามในสัญญาจ้าง </w:t>
      </w:r>
    </w:p>
    <w:p w:rsidR="001D1F74" w:rsidRPr="00F65EE1" w:rsidRDefault="001D1F74" w:rsidP="002345BA">
      <w:pPr>
        <w:spacing w:line="320" w:lineRule="exact"/>
        <w:jc w:val="thaiDistribute"/>
        <w:rPr>
          <w:rFonts w:ascii="TH SarabunPSK" w:hAnsi="TH SarabunPSK" w:cs="TH SarabunPSK"/>
          <w:sz w:val="32"/>
          <w:szCs w:val="32"/>
        </w:rPr>
      </w:pPr>
    </w:p>
    <w:p w:rsidR="001D1F74" w:rsidRPr="00F65EE1" w:rsidRDefault="003234FF" w:rsidP="002345B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25.</w:t>
      </w:r>
      <w:r w:rsidR="001D1F74" w:rsidRPr="00F65EE1">
        <w:rPr>
          <w:rFonts w:ascii="TH SarabunPSK" w:hAnsi="TH SarabunPSK" w:cs="TH SarabunPSK" w:hint="cs"/>
          <w:b/>
          <w:bCs/>
          <w:sz w:val="32"/>
          <w:szCs w:val="32"/>
          <w:cs/>
        </w:rPr>
        <w:t xml:space="preserve"> เรื่อง การแต่งตั้งประธานกรรมการและกรรมการในคณะกรรมการการอุดมศึกษา </w:t>
      </w:r>
    </w:p>
    <w:p w:rsidR="001D1F74" w:rsidRPr="00F65EE1" w:rsidRDefault="001D1F74" w:rsidP="002345BA">
      <w:pPr>
        <w:spacing w:line="320" w:lineRule="exact"/>
        <w:jc w:val="thaiDistribute"/>
        <w:rPr>
          <w:rFonts w:ascii="TH SarabunPSK" w:hAnsi="TH SarabunPSK" w:cs="TH SarabunPSK"/>
          <w:sz w:val="32"/>
          <w:szCs w:val="32"/>
        </w:rPr>
      </w:pPr>
      <w:r w:rsidRPr="00F65EE1">
        <w:rPr>
          <w:rFonts w:ascii="TH SarabunPSK" w:hAnsi="TH SarabunPSK" w:cs="TH SarabunPSK"/>
          <w:sz w:val="32"/>
          <w:szCs w:val="32"/>
          <w:cs/>
        </w:rPr>
        <w:lastRenderedPageBreak/>
        <w:tab/>
      </w:r>
      <w:r w:rsidRPr="00F65EE1">
        <w:rPr>
          <w:rFonts w:ascii="TH SarabunPSK" w:hAnsi="TH SarabunPSK" w:cs="TH SarabunPSK"/>
          <w:sz w:val="32"/>
          <w:szCs w:val="32"/>
          <w:cs/>
        </w:rPr>
        <w:tab/>
      </w:r>
      <w:r w:rsidRPr="00F65EE1">
        <w:rPr>
          <w:rFonts w:ascii="TH SarabunPSK" w:hAnsi="TH SarabunPSK" w:cs="TH SarabunPSK" w:hint="cs"/>
          <w:sz w:val="32"/>
          <w:szCs w:val="32"/>
          <w:cs/>
        </w:rPr>
        <w:t xml:space="preserve">คณะรัฐมนตรีมีมติเห็นชอบตามที่กระทรวงการอุดมศึกษา วิทยาศาสตร์ วิจัยและนวัตกรรมเสนอ ดังนี้ </w:t>
      </w:r>
    </w:p>
    <w:p w:rsidR="001D1F74" w:rsidRPr="00F65EE1" w:rsidRDefault="001D1F74" w:rsidP="002345BA">
      <w:pPr>
        <w:spacing w:line="320" w:lineRule="exact"/>
        <w:jc w:val="thaiDistribute"/>
        <w:rPr>
          <w:rFonts w:ascii="TH SarabunPSK" w:hAnsi="TH SarabunPSK" w:cs="TH SarabunPSK"/>
          <w:sz w:val="32"/>
          <w:szCs w:val="32"/>
        </w:rPr>
      </w:pPr>
      <w:r w:rsidRPr="00F65EE1">
        <w:rPr>
          <w:rFonts w:ascii="TH SarabunPSK" w:hAnsi="TH SarabunPSK" w:cs="TH SarabunPSK"/>
          <w:sz w:val="32"/>
          <w:szCs w:val="32"/>
          <w:cs/>
        </w:rPr>
        <w:tab/>
      </w:r>
      <w:r w:rsidRPr="00F65EE1">
        <w:rPr>
          <w:rFonts w:ascii="TH SarabunPSK" w:hAnsi="TH SarabunPSK" w:cs="TH SarabunPSK"/>
          <w:sz w:val="32"/>
          <w:szCs w:val="32"/>
          <w:cs/>
        </w:rPr>
        <w:tab/>
      </w:r>
      <w:r w:rsidRPr="00F65EE1">
        <w:rPr>
          <w:rFonts w:ascii="TH SarabunPSK" w:hAnsi="TH SarabunPSK" w:cs="TH SarabunPSK" w:hint="cs"/>
          <w:sz w:val="32"/>
          <w:szCs w:val="32"/>
          <w:cs/>
        </w:rPr>
        <w:t xml:space="preserve">1. แต่งตั้ง </w:t>
      </w:r>
      <w:r w:rsidRPr="00F65EE1">
        <w:rPr>
          <w:rFonts w:ascii="TH SarabunPSK" w:hAnsi="TH SarabunPSK" w:cs="TH SarabunPSK" w:hint="cs"/>
          <w:b/>
          <w:bCs/>
          <w:sz w:val="32"/>
          <w:szCs w:val="32"/>
          <w:cs/>
        </w:rPr>
        <w:t>ศาสตราจารย์คลินิกเกียรติคุณอุดม คชินทร</w:t>
      </w:r>
      <w:r w:rsidRPr="00F65EE1">
        <w:rPr>
          <w:rFonts w:ascii="TH SarabunPSK" w:hAnsi="TH SarabunPSK" w:cs="TH SarabunPSK" w:hint="cs"/>
          <w:sz w:val="32"/>
          <w:szCs w:val="32"/>
          <w:cs/>
        </w:rPr>
        <w:t xml:space="preserve"> เป็นประธานกรรมการในคณะกรรมการการอุดมศึกษา  </w:t>
      </w:r>
    </w:p>
    <w:p w:rsidR="001D1F74" w:rsidRPr="00F65EE1" w:rsidRDefault="001D1F74" w:rsidP="002345BA">
      <w:pPr>
        <w:spacing w:line="320" w:lineRule="exact"/>
        <w:jc w:val="thaiDistribute"/>
        <w:rPr>
          <w:rFonts w:ascii="TH SarabunPSK" w:hAnsi="TH SarabunPSK" w:cs="TH SarabunPSK"/>
          <w:sz w:val="32"/>
          <w:szCs w:val="32"/>
        </w:rPr>
      </w:pPr>
      <w:r w:rsidRPr="00F65EE1">
        <w:rPr>
          <w:rFonts w:ascii="TH SarabunPSK" w:hAnsi="TH SarabunPSK" w:cs="TH SarabunPSK" w:hint="cs"/>
          <w:sz w:val="32"/>
          <w:szCs w:val="32"/>
          <w:cs/>
        </w:rPr>
        <w:t xml:space="preserve"> </w:t>
      </w:r>
      <w:r w:rsidRPr="00F65EE1">
        <w:rPr>
          <w:rFonts w:ascii="TH SarabunPSK" w:hAnsi="TH SarabunPSK" w:cs="TH SarabunPSK" w:hint="cs"/>
          <w:sz w:val="32"/>
          <w:szCs w:val="32"/>
          <w:cs/>
        </w:rPr>
        <w:tab/>
      </w:r>
      <w:r w:rsidRPr="00F65EE1">
        <w:rPr>
          <w:rFonts w:ascii="TH SarabunPSK" w:hAnsi="TH SarabunPSK" w:cs="TH SarabunPSK" w:hint="cs"/>
          <w:sz w:val="32"/>
          <w:szCs w:val="32"/>
          <w:cs/>
        </w:rPr>
        <w:tab/>
        <w:t xml:space="preserve">2. แต่งตั้งบุคคลดังต่อไปนี้เป็นกรรมการในคณะกรรมการการอุดมศึกษา รวม 10 คน  </w:t>
      </w:r>
    </w:p>
    <w:p w:rsidR="001D1F74" w:rsidRPr="00F65EE1" w:rsidRDefault="001D1F74" w:rsidP="002345BA">
      <w:pPr>
        <w:spacing w:line="320" w:lineRule="exact"/>
        <w:jc w:val="thaiDistribute"/>
        <w:rPr>
          <w:rFonts w:ascii="TH SarabunPSK" w:hAnsi="TH SarabunPSK" w:cs="TH SarabunPSK"/>
          <w:sz w:val="32"/>
          <w:szCs w:val="32"/>
        </w:rPr>
      </w:pPr>
      <w:r w:rsidRPr="00F65EE1">
        <w:rPr>
          <w:rFonts w:ascii="TH SarabunPSK" w:hAnsi="TH SarabunPSK" w:cs="TH SarabunPSK" w:hint="cs"/>
          <w:sz w:val="32"/>
          <w:szCs w:val="32"/>
          <w:cs/>
        </w:rPr>
        <w:t xml:space="preserve"> </w:t>
      </w:r>
      <w:r w:rsidRPr="00F65EE1">
        <w:rPr>
          <w:rFonts w:ascii="TH SarabunPSK" w:hAnsi="TH SarabunPSK" w:cs="TH SarabunPSK" w:hint="cs"/>
          <w:sz w:val="32"/>
          <w:szCs w:val="32"/>
          <w:cs/>
        </w:rPr>
        <w:tab/>
      </w:r>
      <w:r w:rsidRPr="00F65EE1">
        <w:rPr>
          <w:rFonts w:ascii="TH SarabunPSK" w:hAnsi="TH SarabunPSK" w:cs="TH SarabunPSK" w:hint="cs"/>
          <w:sz w:val="32"/>
          <w:szCs w:val="32"/>
          <w:cs/>
        </w:rPr>
        <w:tab/>
      </w:r>
      <w:r w:rsidRPr="00F65EE1">
        <w:rPr>
          <w:rFonts w:ascii="TH SarabunPSK" w:hAnsi="TH SarabunPSK" w:cs="TH SarabunPSK" w:hint="cs"/>
          <w:sz w:val="32"/>
          <w:szCs w:val="32"/>
          <w:cs/>
        </w:rPr>
        <w:tab/>
        <w:t xml:space="preserve">2.1 กรรมการผู้เคยดำรงตำแหน่งนายกสภาสถาบันอุดมศึกษา ตามมาตรา 20 (3) จำนวน 1 คน ได้แก่ ศาสตราจารย์ปริญญา จินดาประเสริฐ  </w:t>
      </w:r>
    </w:p>
    <w:p w:rsidR="001D1F74" w:rsidRPr="00F65EE1" w:rsidRDefault="001D1F74" w:rsidP="002345BA">
      <w:pPr>
        <w:spacing w:line="320" w:lineRule="exact"/>
        <w:jc w:val="thaiDistribute"/>
        <w:rPr>
          <w:rFonts w:ascii="TH SarabunPSK" w:hAnsi="TH SarabunPSK" w:cs="TH SarabunPSK"/>
          <w:sz w:val="32"/>
          <w:szCs w:val="32"/>
        </w:rPr>
      </w:pPr>
      <w:r w:rsidRPr="00F65EE1">
        <w:rPr>
          <w:rFonts w:ascii="TH SarabunPSK" w:hAnsi="TH SarabunPSK" w:cs="TH SarabunPSK"/>
          <w:sz w:val="32"/>
          <w:szCs w:val="32"/>
          <w:cs/>
        </w:rPr>
        <w:tab/>
      </w:r>
      <w:r w:rsidRPr="00F65EE1">
        <w:rPr>
          <w:rFonts w:ascii="TH SarabunPSK" w:hAnsi="TH SarabunPSK" w:cs="TH SarabunPSK"/>
          <w:sz w:val="32"/>
          <w:szCs w:val="32"/>
          <w:cs/>
        </w:rPr>
        <w:tab/>
      </w:r>
      <w:r w:rsidRPr="00F65EE1">
        <w:rPr>
          <w:rFonts w:ascii="TH SarabunPSK" w:hAnsi="TH SarabunPSK" w:cs="TH SarabunPSK"/>
          <w:sz w:val="32"/>
          <w:szCs w:val="32"/>
          <w:cs/>
        </w:rPr>
        <w:tab/>
        <w:t>2.2 กรรมการผู้เคยดำรงตำแหน่งอธิการบดีสถาบันอุดมศึกษา ตามมาตรา 20 (4) จำนวน 2 คน ได้แก่ 1) รองศาสตราจ</w:t>
      </w:r>
      <w:r w:rsidRPr="00F65EE1">
        <w:rPr>
          <w:rFonts w:ascii="TH SarabunPSK" w:hAnsi="TH SarabunPSK" w:cs="TH SarabunPSK" w:hint="cs"/>
          <w:sz w:val="32"/>
          <w:szCs w:val="32"/>
          <w:cs/>
        </w:rPr>
        <w:t xml:space="preserve">ารย์ประดิษฐ์ วรรณรัตน์ 2) รองศาสตราจารย์ศักรินทร์ ภูมิรัตน </w:t>
      </w:r>
    </w:p>
    <w:p w:rsidR="00F139D2" w:rsidRDefault="001D1F74" w:rsidP="002345BA">
      <w:pPr>
        <w:spacing w:line="320" w:lineRule="exact"/>
        <w:jc w:val="thaiDistribute"/>
        <w:rPr>
          <w:rFonts w:ascii="TH SarabunPSK" w:hAnsi="TH SarabunPSK" w:cs="TH SarabunPSK"/>
          <w:sz w:val="32"/>
          <w:szCs w:val="32"/>
        </w:rPr>
      </w:pPr>
      <w:r w:rsidRPr="00F65EE1">
        <w:rPr>
          <w:rFonts w:ascii="TH SarabunPSK" w:hAnsi="TH SarabunPSK" w:cs="TH SarabunPSK"/>
          <w:sz w:val="32"/>
          <w:szCs w:val="32"/>
          <w:cs/>
        </w:rPr>
        <w:tab/>
      </w:r>
      <w:r w:rsidRPr="00F65EE1">
        <w:rPr>
          <w:rFonts w:ascii="TH SarabunPSK" w:hAnsi="TH SarabunPSK" w:cs="TH SarabunPSK"/>
          <w:sz w:val="32"/>
          <w:szCs w:val="32"/>
          <w:cs/>
        </w:rPr>
        <w:tab/>
      </w:r>
      <w:r w:rsidRPr="00F65EE1">
        <w:rPr>
          <w:rFonts w:ascii="TH SarabunPSK" w:hAnsi="TH SarabunPSK" w:cs="TH SarabunPSK"/>
          <w:sz w:val="32"/>
          <w:szCs w:val="32"/>
          <w:cs/>
        </w:rPr>
        <w:tab/>
      </w:r>
      <w:r w:rsidRPr="00F65EE1">
        <w:rPr>
          <w:rFonts w:ascii="TH SarabunPSK" w:hAnsi="TH SarabunPSK" w:cs="TH SarabunPSK" w:hint="cs"/>
          <w:sz w:val="32"/>
          <w:szCs w:val="32"/>
          <w:cs/>
        </w:rPr>
        <w:t xml:space="preserve">2.3) กรรมการผู้ทรงคุณวุฒิตามมาตรา 20 (5) จำนวน 7 คน ได้แก่ 1) นายเจษฎ์ โทณะวณิก 2) ศาสตราจารย์ชาติชาย ณ เชียงใหม่ 3) รองศาสตราจารย์พีระพงศ์ ทีฆสกุล 4) ศาสตราจารย์วิชัย </w:t>
      </w:r>
    </w:p>
    <w:p w:rsidR="001D1F74" w:rsidRPr="00F65EE1" w:rsidRDefault="001D1F74" w:rsidP="002345BA">
      <w:pPr>
        <w:spacing w:line="320" w:lineRule="exact"/>
        <w:jc w:val="thaiDistribute"/>
        <w:rPr>
          <w:rFonts w:ascii="TH SarabunPSK" w:hAnsi="TH SarabunPSK" w:cs="TH SarabunPSK"/>
          <w:sz w:val="32"/>
          <w:szCs w:val="32"/>
        </w:rPr>
      </w:pPr>
      <w:r w:rsidRPr="00F65EE1">
        <w:rPr>
          <w:rFonts w:ascii="TH SarabunPSK" w:hAnsi="TH SarabunPSK" w:cs="TH SarabunPSK" w:hint="cs"/>
          <w:sz w:val="32"/>
          <w:szCs w:val="32"/>
          <w:cs/>
        </w:rPr>
        <w:t xml:space="preserve">ริ้วตระกูล 5) นายสุเมธ แย้มนุ่น 6) นางเสาวณีย์ ไทยรุ่งโรจน์ 7) นายอิสระ ว่องกุศลกิจ </w:t>
      </w:r>
    </w:p>
    <w:p w:rsidR="001D1F74" w:rsidRPr="00F65EE1" w:rsidRDefault="001D1F74" w:rsidP="002345BA">
      <w:pPr>
        <w:spacing w:line="320" w:lineRule="exact"/>
        <w:jc w:val="thaiDistribute"/>
        <w:rPr>
          <w:rFonts w:ascii="TH SarabunPSK" w:hAnsi="TH SarabunPSK" w:cs="TH SarabunPSK"/>
          <w:sz w:val="32"/>
          <w:szCs w:val="32"/>
        </w:rPr>
      </w:pPr>
      <w:r w:rsidRPr="00F65EE1">
        <w:rPr>
          <w:rFonts w:ascii="TH SarabunPSK" w:hAnsi="TH SarabunPSK" w:cs="TH SarabunPSK"/>
          <w:sz w:val="32"/>
          <w:szCs w:val="32"/>
          <w:cs/>
        </w:rPr>
        <w:tab/>
      </w:r>
      <w:r w:rsidRPr="00F65EE1">
        <w:rPr>
          <w:rFonts w:ascii="TH SarabunPSK" w:hAnsi="TH SarabunPSK" w:cs="TH SarabunPSK"/>
          <w:sz w:val="32"/>
          <w:szCs w:val="32"/>
          <w:cs/>
        </w:rPr>
        <w:tab/>
      </w:r>
      <w:r w:rsidRPr="00F65EE1">
        <w:rPr>
          <w:rFonts w:ascii="TH SarabunPSK" w:hAnsi="TH SarabunPSK" w:cs="TH SarabunPSK" w:hint="cs"/>
          <w:sz w:val="32"/>
          <w:szCs w:val="32"/>
          <w:cs/>
        </w:rPr>
        <w:t xml:space="preserve">ทั้งนี้ ตั้งแต่วันที่ 10 มีนาคม 2563 เป็นต้นไป </w:t>
      </w:r>
    </w:p>
    <w:p w:rsidR="001D1F74" w:rsidRPr="00034560" w:rsidRDefault="001D1F74" w:rsidP="002345BA">
      <w:pPr>
        <w:spacing w:line="320" w:lineRule="exact"/>
        <w:jc w:val="thaiDistribute"/>
        <w:rPr>
          <w:rFonts w:ascii="TH SarabunPSK" w:hAnsi="TH SarabunPSK" w:cs="TH SarabunPSK"/>
          <w:sz w:val="32"/>
          <w:szCs w:val="32"/>
          <w:cs/>
        </w:rPr>
      </w:pPr>
    </w:p>
    <w:p w:rsidR="002915F7" w:rsidRDefault="002915F7" w:rsidP="002345BA">
      <w:pPr>
        <w:spacing w:line="320" w:lineRule="exact"/>
        <w:jc w:val="thaiDistribute"/>
        <w:rPr>
          <w:rFonts w:ascii="TH SarabunPSK" w:hAnsi="TH SarabunPSK" w:cs="TH SarabunPSK"/>
          <w:sz w:val="32"/>
          <w:szCs w:val="32"/>
        </w:rPr>
      </w:pPr>
    </w:p>
    <w:p w:rsidR="002915F7" w:rsidRPr="002915F7" w:rsidRDefault="002915F7" w:rsidP="002345BA">
      <w:pPr>
        <w:spacing w:line="320" w:lineRule="exact"/>
        <w:jc w:val="thaiDistribute"/>
        <w:rPr>
          <w:rFonts w:ascii="TH SarabunPSK" w:hAnsi="TH SarabunPSK" w:cs="TH SarabunPSK"/>
          <w:sz w:val="32"/>
          <w:szCs w:val="32"/>
          <w:cs/>
        </w:rPr>
      </w:pPr>
    </w:p>
    <w:p w:rsidR="001274E2" w:rsidRPr="007D6EEE" w:rsidRDefault="001274E2" w:rsidP="002345BA">
      <w:pPr>
        <w:spacing w:line="320" w:lineRule="exact"/>
        <w:jc w:val="center"/>
        <w:rPr>
          <w:rFonts w:ascii="TH SarabunPSK" w:hAnsi="TH SarabunPSK" w:cs="TH SarabunPSK"/>
          <w:sz w:val="32"/>
          <w:szCs w:val="32"/>
        </w:rPr>
      </w:pPr>
      <w:r w:rsidRPr="007D6EEE">
        <w:rPr>
          <w:rFonts w:ascii="TH SarabunPSK" w:hAnsi="TH SarabunPSK" w:cs="TH SarabunPSK"/>
          <w:sz w:val="32"/>
          <w:szCs w:val="32"/>
          <w:cs/>
        </w:rPr>
        <w:t>******************</w:t>
      </w:r>
    </w:p>
    <w:p w:rsidR="001B3349" w:rsidRPr="007D6EEE" w:rsidRDefault="001B3349" w:rsidP="002345BA">
      <w:pPr>
        <w:spacing w:line="320" w:lineRule="exact"/>
        <w:jc w:val="thaiDistribute"/>
        <w:rPr>
          <w:rFonts w:ascii="TH SarabunPSK" w:hAnsi="TH SarabunPSK" w:cs="TH SarabunPSK"/>
          <w:sz w:val="32"/>
          <w:szCs w:val="32"/>
        </w:rPr>
      </w:pPr>
    </w:p>
    <w:p w:rsidR="001B3349" w:rsidRPr="007D6EEE" w:rsidRDefault="001B3349" w:rsidP="002345BA">
      <w:pPr>
        <w:spacing w:line="320" w:lineRule="exact"/>
        <w:jc w:val="thaiDistribute"/>
        <w:rPr>
          <w:rFonts w:ascii="TH SarabunPSK" w:hAnsi="TH SarabunPSK" w:cs="TH SarabunPSK"/>
          <w:sz w:val="32"/>
          <w:szCs w:val="32"/>
        </w:rPr>
      </w:pPr>
    </w:p>
    <w:p w:rsidR="00BB1C09" w:rsidRPr="007D6EEE" w:rsidRDefault="00BB1C09" w:rsidP="002345BA">
      <w:pPr>
        <w:spacing w:line="320" w:lineRule="exact"/>
        <w:jc w:val="thaiDistribute"/>
        <w:rPr>
          <w:rFonts w:ascii="TH SarabunPSK" w:hAnsi="TH SarabunPSK" w:cs="TH SarabunPSK"/>
          <w:sz w:val="32"/>
          <w:szCs w:val="32"/>
          <w:cs/>
        </w:rPr>
      </w:pPr>
    </w:p>
    <w:sectPr w:rsidR="00BB1C09" w:rsidRPr="007D6EEE" w:rsidSect="00212512">
      <w:headerReference w:type="even" r:id="rId8"/>
      <w:headerReference w:type="default" r:id="rId9"/>
      <w:footerReference w:type="even" r:id="rId10"/>
      <w:footerReference w:type="default" r:id="rId11"/>
      <w:headerReference w:type="first" r:id="rId12"/>
      <w:footerReference w:type="first" r:id="rId13"/>
      <w:pgSz w:w="11906" w:h="16838"/>
      <w:pgMar w:top="1418" w:right="1151" w:bottom="851" w:left="1151" w:header="720" w:footer="65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F03" w:rsidRDefault="00C26F03">
      <w:r>
        <w:separator/>
      </w:r>
    </w:p>
  </w:endnote>
  <w:endnote w:type="continuationSeparator" w:id="0">
    <w:p w:rsidR="00C26F03" w:rsidRDefault="00C2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2B" w:rsidRDefault="00FE0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2B" w:rsidRPr="00281C47" w:rsidRDefault="00FE0B2B" w:rsidP="00281C47">
    <w:pPr>
      <w:pStyle w:val="Footer"/>
      <w:rPr>
        <w:szCs w:val="3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2B" w:rsidRPr="00EB167C" w:rsidRDefault="00FE0B2B" w:rsidP="00EB167C">
    <w:pPr>
      <w:pStyle w:val="Footer"/>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FE0B2B" w:rsidRPr="00EB167C" w:rsidRDefault="00FE0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F03" w:rsidRDefault="00C26F03">
      <w:r>
        <w:separator/>
      </w:r>
    </w:p>
  </w:footnote>
  <w:footnote w:type="continuationSeparator" w:id="0">
    <w:p w:rsidR="00C26F03" w:rsidRDefault="00C26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2B" w:rsidRDefault="00FE0B2B">
    <w:pPr>
      <w:pStyle w:val="Head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separate"/>
    </w:r>
    <w:r>
      <w:rPr>
        <w:rStyle w:val="PageNumber"/>
        <w:noProof/>
        <w:cs/>
      </w:rPr>
      <w:t>10</w:t>
    </w:r>
    <w:r>
      <w:rPr>
        <w:rStyle w:val="PageNumber"/>
        <w:cs/>
      </w:rPr>
      <w:fldChar w:fldCharType="end"/>
    </w:r>
  </w:p>
  <w:p w:rsidR="00FE0B2B" w:rsidRDefault="00FE0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2B" w:rsidRDefault="00FE0B2B">
    <w:pPr>
      <w:pStyle w:val="Header"/>
      <w:framePr w:wrap="around" w:vAnchor="text" w:hAnchor="margin" w:xAlign="center" w:y="1"/>
      <w:rPr>
        <w:rStyle w:val="PageNumber"/>
        <w:rFonts w:ascii="Cordia New" w:hAnsi="Cordia New" w:cs="Cordia New"/>
        <w:sz w:val="32"/>
        <w:szCs w:val="32"/>
      </w:rPr>
    </w:pPr>
    <w:r>
      <w:rPr>
        <w:rStyle w:val="PageNumber"/>
        <w:rFonts w:ascii="Cordia New" w:hAnsi="Cordia New" w:cs="Cordia New"/>
        <w:sz w:val="32"/>
        <w:szCs w:val="32"/>
        <w:cs/>
      </w:rPr>
      <w:fldChar w:fldCharType="begin"/>
    </w:r>
    <w:r>
      <w:rPr>
        <w:rStyle w:val="PageNumber"/>
        <w:rFonts w:ascii="Cordia New" w:hAnsi="Cordia New" w:cs="Cordia New"/>
        <w:sz w:val="32"/>
        <w:szCs w:val="32"/>
      </w:rPr>
      <w:instrText xml:space="preserve">PAGE  </w:instrText>
    </w:r>
    <w:r>
      <w:rPr>
        <w:rStyle w:val="PageNumber"/>
        <w:rFonts w:ascii="Cordia New" w:hAnsi="Cordia New" w:cs="Cordia New"/>
        <w:sz w:val="32"/>
        <w:szCs w:val="32"/>
        <w:cs/>
      </w:rPr>
      <w:fldChar w:fldCharType="separate"/>
    </w:r>
    <w:r w:rsidR="002F6DEA">
      <w:rPr>
        <w:rStyle w:val="PageNumber"/>
        <w:rFonts w:ascii="Cordia New" w:hAnsi="Cordia New" w:cs="Cordia New"/>
        <w:noProof/>
        <w:sz w:val="32"/>
        <w:szCs w:val="32"/>
        <w:cs/>
      </w:rPr>
      <w:t>15</w:t>
    </w:r>
    <w:r>
      <w:rPr>
        <w:rStyle w:val="PageNumber"/>
        <w:rFonts w:ascii="Cordia New" w:hAnsi="Cordia New" w:cs="Cordia New"/>
        <w:sz w:val="32"/>
        <w:szCs w:val="32"/>
        <w:cs/>
      </w:rPr>
      <w:fldChar w:fldCharType="end"/>
    </w:r>
  </w:p>
  <w:p w:rsidR="00FE0B2B" w:rsidRDefault="00FE0B2B">
    <w:pPr>
      <w:pStyle w:val="Header"/>
    </w:pPr>
  </w:p>
  <w:p w:rsidR="00FE0B2B" w:rsidRDefault="00FE0B2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2B" w:rsidRDefault="00FE0B2B">
    <w:pPr>
      <w:pStyle w:val="Header"/>
      <w:jc w:val="center"/>
    </w:pPr>
    <w:r>
      <w:fldChar w:fldCharType="begin"/>
    </w:r>
    <w:r>
      <w:instrText xml:space="preserve"> PAGE   \</w:instrText>
    </w:r>
    <w:r>
      <w:rPr>
        <w:rFonts w:cs="DilleniaUPC"/>
        <w:cs/>
      </w:rPr>
      <w:instrText xml:space="preserve">* </w:instrText>
    </w:r>
    <w:r>
      <w:instrText xml:space="preserve">MERGEFORMAT </w:instrText>
    </w:r>
    <w:r>
      <w:fldChar w:fldCharType="separate"/>
    </w:r>
    <w:r>
      <w:rPr>
        <w:noProof/>
      </w:rPr>
      <w:t>1</w:t>
    </w:r>
    <w:r>
      <w:rPr>
        <w:noProof/>
      </w:rPr>
      <w:fldChar w:fldCharType="end"/>
    </w:r>
  </w:p>
  <w:p w:rsidR="00FE0B2B" w:rsidRDefault="00FE0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5CA"/>
    <w:multiLevelType w:val="multilevel"/>
    <w:tmpl w:val="3E56B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D0EF4"/>
    <w:multiLevelType w:val="hybridMultilevel"/>
    <w:tmpl w:val="1550DCD2"/>
    <w:lvl w:ilvl="0" w:tplc="3D5657EA">
      <w:start w:val="1"/>
      <w:numFmt w:val="thaiLetters"/>
      <w:lvlText w:val="%1."/>
      <w:lvlJc w:val="left"/>
      <w:pPr>
        <w:ind w:left="2895" w:hanging="360"/>
      </w:pPr>
      <w:rPr>
        <w:rFonts w:hint="default"/>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abstractNum w:abstractNumId="2" w15:restartNumberingAfterBreak="0">
    <w:nsid w:val="03853753"/>
    <w:multiLevelType w:val="hybridMultilevel"/>
    <w:tmpl w:val="DBDC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B778F"/>
    <w:multiLevelType w:val="hybridMultilevel"/>
    <w:tmpl w:val="E6A4D4B4"/>
    <w:lvl w:ilvl="0" w:tplc="148212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816ED6"/>
    <w:multiLevelType w:val="hybridMultilevel"/>
    <w:tmpl w:val="74FC4E62"/>
    <w:lvl w:ilvl="0" w:tplc="E6DAD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975EC9"/>
    <w:multiLevelType w:val="hybridMultilevel"/>
    <w:tmpl w:val="2F16E6C4"/>
    <w:lvl w:ilvl="0" w:tplc="9CB8E4EE">
      <w:start w:val="1"/>
      <w:numFmt w:val="decimal"/>
      <w:lvlText w:val="%1."/>
      <w:lvlJc w:val="left"/>
      <w:pPr>
        <w:ind w:left="1800" w:hanging="360"/>
      </w:pPr>
      <w:rPr>
        <w:rFonts w:hint="default"/>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0379CD"/>
    <w:multiLevelType w:val="hybridMultilevel"/>
    <w:tmpl w:val="D2EC4A12"/>
    <w:lvl w:ilvl="0" w:tplc="A1303F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BB0056"/>
    <w:multiLevelType w:val="hybridMultilevel"/>
    <w:tmpl w:val="6F2A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029D8"/>
    <w:multiLevelType w:val="hybridMultilevel"/>
    <w:tmpl w:val="26668D26"/>
    <w:lvl w:ilvl="0" w:tplc="CF022B4A">
      <w:start w:val="1"/>
      <w:numFmt w:val="bullet"/>
      <w:lvlText w:val="-"/>
      <w:lvlJc w:val="left"/>
      <w:pPr>
        <w:ind w:left="1800" w:hanging="360"/>
      </w:pPr>
      <w:rPr>
        <w:rFonts w:ascii="TH SarabunPSK" w:eastAsiaTheme="minorHAnsi"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6CF3603"/>
    <w:multiLevelType w:val="multilevel"/>
    <w:tmpl w:val="A91E5CC0"/>
    <w:lvl w:ilvl="0">
      <w:start w:val="1"/>
      <w:numFmt w:val="decimal"/>
      <w:lvlText w:val="%1."/>
      <w:lvlJc w:val="left"/>
      <w:pPr>
        <w:ind w:left="1800" w:hanging="360"/>
      </w:pPr>
      <w:rPr>
        <w:rFonts w:hint="default"/>
        <w:sz w:val="32"/>
      </w:rPr>
    </w:lvl>
    <w:lvl w:ilvl="1">
      <w:start w:val="1"/>
      <w:numFmt w:val="decimal"/>
      <w:isLgl/>
      <w:lvlText w:val="%1.%2"/>
      <w:lvlJc w:val="left"/>
      <w:pPr>
        <w:ind w:left="2175" w:hanging="37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10" w15:restartNumberingAfterBreak="0">
    <w:nsid w:val="19017868"/>
    <w:multiLevelType w:val="hybridMultilevel"/>
    <w:tmpl w:val="75E8AFB4"/>
    <w:lvl w:ilvl="0" w:tplc="88165B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5D4600"/>
    <w:multiLevelType w:val="multilevel"/>
    <w:tmpl w:val="62A49C2C"/>
    <w:lvl w:ilvl="0">
      <w:start w:val="3"/>
      <w:numFmt w:val="decimal"/>
      <w:lvlText w:val="%1"/>
      <w:lvlJc w:val="left"/>
      <w:pPr>
        <w:ind w:left="360" w:hanging="360"/>
      </w:pPr>
      <w:rPr>
        <w:rFonts w:hint="default"/>
        <w:sz w:val="28"/>
      </w:rPr>
    </w:lvl>
    <w:lvl w:ilvl="1">
      <w:start w:val="1"/>
      <w:numFmt w:val="decimal"/>
      <w:lvlText w:val="%1.%2"/>
      <w:lvlJc w:val="left"/>
      <w:pPr>
        <w:ind w:left="2880" w:hanging="360"/>
      </w:pPr>
      <w:rPr>
        <w:rFonts w:hint="default"/>
        <w:sz w:val="32"/>
        <w:szCs w:val="32"/>
      </w:rPr>
    </w:lvl>
    <w:lvl w:ilvl="2">
      <w:start w:val="1"/>
      <w:numFmt w:val="decimal"/>
      <w:lvlText w:val="%1.%2.%3"/>
      <w:lvlJc w:val="left"/>
      <w:pPr>
        <w:ind w:left="5760" w:hanging="720"/>
      </w:pPr>
      <w:rPr>
        <w:rFonts w:hint="default"/>
        <w:sz w:val="28"/>
      </w:rPr>
    </w:lvl>
    <w:lvl w:ilvl="3">
      <w:start w:val="1"/>
      <w:numFmt w:val="decimal"/>
      <w:lvlText w:val="%1.%2.%3.%4"/>
      <w:lvlJc w:val="left"/>
      <w:pPr>
        <w:ind w:left="8280" w:hanging="720"/>
      </w:pPr>
      <w:rPr>
        <w:rFonts w:hint="default"/>
        <w:sz w:val="28"/>
      </w:rPr>
    </w:lvl>
    <w:lvl w:ilvl="4">
      <w:start w:val="1"/>
      <w:numFmt w:val="decimal"/>
      <w:lvlText w:val="%1.%2.%3.%4.%5"/>
      <w:lvlJc w:val="left"/>
      <w:pPr>
        <w:ind w:left="11160" w:hanging="1080"/>
      </w:pPr>
      <w:rPr>
        <w:rFonts w:hint="default"/>
        <w:sz w:val="28"/>
      </w:rPr>
    </w:lvl>
    <w:lvl w:ilvl="5">
      <w:start w:val="1"/>
      <w:numFmt w:val="decimal"/>
      <w:lvlText w:val="%1.%2.%3.%4.%5.%6"/>
      <w:lvlJc w:val="left"/>
      <w:pPr>
        <w:ind w:left="13680" w:hanging="1080"/>
      </w:pPr>
      <w:rPr>
        <w:rFonts w:hint="default"/>
        <w:sz w:val="28"/>
      </w:rPr>
    </w:lvl>
    <w:lvl w:ilvl="6">
      <w:start w:val="1"/>
      <w:numFmt w:val="decimal"/>
      <w:lvlText w:val="%1.%2.%3.%4.%5.%6.%7"/>
      <w:lvlJc w:val="left"/>
      <w:pPr>
        <w:ind w:left="16560" w:hanging="1440"/>
      </w:pPr>
      <w:rPr>
        <w:rFonts w:hint="default"/>
        <w:sz w:val="28"/>
      </w:rPr>
    </w:lvl>
    <w:lvl w:ilvl="7">
      <w:start w:val="1"/>
      <w:numFmt w:val="decimal"/>
      <w:lvlText w:val="%1.%2.%3.%4.%5.%6.%7.%8"/>
      <w:lvlJc w:val="left"/>
      <w:pPr>
        <w:ind w:left="19080" w:hanging="1440"/>
      </w:pPr>
      <w:rPr>
        <w:rFonts w:hint="default"/>
        <w:sz w:val="28"/>
      </w:rPr>
    </w:lvl>
    <w:lvl w:ilvl="8">
      <w:start w:val="1"/>
      <w:numFmt w:val="decimal"/>
      <w:lvlText w:val="%1.%2.%3.%4.%5.%6.%7.%8.%9"/>
      <w:lvlJc w:val="left"/>
      <w:pPr>
        <w:ind w:left="21960" w:hanging="1800"/>
      </w:pPr>
      <w:rPr>
        <w:rFonts w:hint="default"/>
        <w:sz w:val="28"/>
      </w:rPr>
    </w:lvl>
  </w:abstractNum>
  <w:abstractNum w:abstractNumId="12" w15:restartNumberingAfterBreak="0">
    <w:nsid w:val="1C9650AF"/>
    <w:multiLevelType w:val="hybridMultilevel"/>
    <w:tmpl w:val="B5D8BB42"/>
    <w:lvl w:ilvl="0" w:tplc="5574A2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32224D"/>
    <w:multiLevelType w:val="hybridMultilevel"/>
    <w:tmpl w:val="3A1A50C0"/>
    <w:lvl w:ilvl="0" w:tplc="271A86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2332BA3"/>
    <w:multiLevelType w:val="hybridMultilevel"/>
    <w:tmpl w:val="F9166F4C"/>
    <w:lvl w:ilvl="0" w:tplc="F8A45FDC">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B43BC9"/>
    <w:multiLevelType w:val="multilevel"/>
    <w:tmpl w:val="BAE80938"/>
    <w:lvl w:ilvl="0">
      <w:start w:val="1"/>
      <w:numFmt w:val="decimal"/>
      <w:lvlText w:val="%1"/>
      <w:lvlJc w:val="left"/>
      <w:pPr>
        <w:ind w:left="360" w:hanging="360"/>
      </w:pPr>
      <w:rPr>
        <w:rFonts w:hint="default"/>
        <w:sz w:val="28"/>
      </w:rPr>
    </w:lvl>
    <w:lvl w:ilvl="1">
      <w:start w:val="2"/>
      <w:numFmt w:val="decimal"/>
      <w:lvlText w:val="%1.%2"/>
      <w:lvlJc w:val="left"/>
      <w:pPr>
        <w:ind w:left="3240" w:hanging="360"/>
      </w:pPr>
      <w:rPr>
        <w:rFonts w:hint="default"/>
        <w:sz w:val="28"/>
      </w:rPr>
    </w:lvl>
    <w:lvl w:ilvl="2">
      <w:start w:val="1"/>
      <w:numFmt w:val="decimal"/>
      <w:lvlText w:val="%1.%2.%3"/>
      <w:lvlJc w:val="left"/>
      <w:pPr>
        <w:ind w:left="6480" w:hanging="720"/>
      </w:pPr>
      <w:rPr>
        <w:rFonts w:hint="default"/>
        <w:sz w:val="28"/>
      </w:rPr>
    </w:lvl>
    <w:lvl w:ilvl="3">
      <w:start w:val="1"/>
      <w:numFmt w:val="decimal"/>
      <w:lvlText w:val="%1.%2.%3.%4"/>
      <w:lvlJc w:val="left"/>
      <w:pPr>
        <w:ind w:left="9360" w:hanging="720"/>
      </w:pPr>
      <w:rPr>
        <w:rFonts w:hint="default"/>
        <w:sz w:val="28"/>
      </w:rPr>
    </w:lvl>
    <w:lvl w:ilvl="4">
      <w:start w:val="1"/>
      <w:numFmt w:val="decimal"/>
      <w:lvlText w:val="%1.%2.%3.%4.%5"/>
      <w:lvlJc w:val="left"/>
      <w:pPr>
        <w:ind w:left="12600" w:hanging="1080"/>
      </w:pPr>
      <w:rPr>
        <w:rFonts w:hint="default"/>
        <w:sz w:val="28"/>
      </w:rPr>
    </w:lvl>
    <w:lvl w:ilvl="5">
      <w:start w:val="1"/>
      <w:numFmt w:val="decimal"/>
      <w:lvlText w:val="%1.%2.%3.%4.%5.%6"/>
      <w:lvlJc w:val="left"/>
      <w:pPr>
        <w:ind w:left="15480" w:hanging="1080"/>
      </w:pPr>
      <w:rPr>
        <w:rFonts w:hint="default"/>
        <w:sz w:val="28"/>
      </w:rPr>
    </w:lvl>
    <w:lvl w:ilvl="6">
      <w:start w:val="1"/>
      <w:numFmt w:val="decimal"/>
      <w:lvlText w:val="%1.%2.%3.%4.%5.%6.%7"/>
      <w:lvlJc w:val="left"/>
      <w:pPr>
        <w:ind w:left="18720" w:hanging="1440"/>
      </w:pPr>
      <w:rPr>
        <w:rFonts w:hint="default"/>
        <w:sz w:val="28"/>
      </w:rPr>
    </w:lvl>
    <w:lvl w:ilvl="7">
      <w:start w:val="1"/>
      <w:numFmt w:val="decimal"/>
      <w:lvlText w:val="%1.%2.%3.%4.%5.%6.%7.%8"/>
      <w:lvlJc w:val="left"/>
      <w:pPr>
        <w:ind w:left="21600" w:hanging="1440"/>
      </w:pPr>
      <w:rPr>
        <w:rFonts w:hint="default"/>
        <w:sz w:val="28"/>
      </w:rPr>
    </w:lvl>
    <w:lvl w:ilvl="8">
      <w:start w:val="1"/>
      <w:numFmt w:val="decimal"/>
      <w:lvlText w:val="%1.%2.%3.%4.%5.%6.%7.%8.%9"/>
      <w:lvlJc w:val="left"/>
      <w:pPr>
        <w:ind w:left="24840" w:hanging="1800"/>
      </w:pPr>
      <w:rPr>
        <w:rFonts w:hint="default"/>
        <w:sz w:val="28"/>
      </w:rPr>
    </w:lvl>
  </w:abstractNum>
  <w:abstractNum w:abstractNumId="16" w15:restartNumberingAfterBreak="0">
    <w:nsid w:val="26151C2E"/>
    <w:multiLevelType w:val="multilevel"/>
    <w:tmpl w:val="181E8BD0"/>
    <w:lvl w:ilvl="0">
      <w:start w:val="1"/>
      <w:numFmt w:val="decimal"/>
      <w:lvlText w:val="%1."/>
      <w:lvlJc w:val="left"/>
      <w:pPr>
        <w:ind w:left="1800" w:hanging="360"/>
      </w:pPr>
      <w:rPr>
        <w:rFonts w:hint="default"/>
      </w:rPr>
    </w:lvl>
    <w:lvl w:ilvl="1">
      <w:start w:val="1"/>
      <w:numFmt w:val="decimal"/>
      <w:isLgl/>
      <w:lvlText w:val="%1.%2"/>
      <w:lvlJc w:val="left"/>
      <w:pPr>
        <w:ind w:left="2175" w:hanging="37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17" w15:restartNumberingAfterBreak="0">
    <w:nsid w:val="261A6F8A"/>
    <w:multiLevelType w:val="multilevel"/>
    <w:tmpl w:val="AA4CDB52"/>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8" w15:restartNumberingAfterBreak="0">
    <w:nsid w:val="27704024"/>
    <w:multiLevelType w:val="hybridMultilevel"/>
    <w:tmpl w:val="19E49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504E0F"/>
    <w:multiLevelType w:val="hybridMultilevel"/>
    <w:tmpl w:val="1AE8AD28"/>
    <w:lvl w:ilvl="0" w:tplc="0E7E4C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8F156AF"/>
    <w:multiLevelType w:val="hybridMultilevel"/>
    <w:tmpl w:val="2EA001F8"/>
    <w:lvl w:ilvl="0" w:tplc="E4D8F1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FC133BA"/>
    <w:multiLevelType w:val="multilevel"/>
    <w:tmpl w:val="62583BCE"/>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2" w15:restartNumberingAfterBreak="0">
    <w:nsid w:val="30DB10C8"/>
    <w:multiLevelType w:val="hybridMultilevel"/>
    <w:tmpl w:val="CDC46284"/>
    <w:lvl w:ilvl="0" w:tplc="9C2E2B6A">
      <w:start w:val="2"/>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7460DB"/>
    <w:multiLevelType w:val="hybridMultilevel"/>
    <w:tmpl w:val="EAC402E8"/>
    <w:lvl w:ilvl="0" w:tplc="CDCC9A0A">
      <w:start w:val="1"/>
      <w:numFmt w:val="decimal"/>
      <w:lvlText w:val="(%1)"/>
      <w:lvlJc w:val="left"/>
      <w:pPr>
        <w:ind w:left="720" w:hanging="360"/>
      </w:pPr>
      <w:rPr>
        <w:rFonts w:ascii="TH SarabunPSK" w:eastAsia="Cordia New" w:hAnsi="TH SarabunPSK" w:cs="TH SarabunPSK"/>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0B5245"/>
    <w:multiLevelType w:val="hybridMultilevel"/>
    <w:tmpl w:val="2B720F72"/>
    <w:lvl w:ilvl="0" w:tplc="BC767468">
      <w:start w:val="6"/>
      <w:numFmt w:val="decimal"/>
      <w:lvlText w:val="%1)"/>
      <w:lvlJc w:val="left"/>
      <w:pPr>
        <w:ind w:left="3240" w:hanging="360"/>
      </w:pPr>
      <w:rPr>
        <w:rFonts w:eastAsia="Calibr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3954080E"/>
    <w:multiLevelType w:val="hybridMultilevel"/>
    <w:tmpl w:val="F056C740"/>
    <w:lvl w:ilvl="0" w:tplc="98C680A6">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9354EC"/>
    <w:multiLevelType w:val="hybridMultilevel"/>
    <w:tmpl w:val="6BACFE94"/>
    <w:lvl w:ilvl="0" w:tplc="2AEC0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EDC441C"/>
    <w:multiLevelType w:val="hybridMultilevel"/>
    <w:tmpl w:val="A066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D501C0"/>
    <w:multiLevelType w:val="hybridMultilevel"/>
    <w:tmpl w:val="71126142"/>
    <w:lvl w:ilvl="0" w:tplc="1FB269E2">
      <w:start w:val="1"/>
      <w:numFmt w:val="thaiNumber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3D3F4D"/>
    <w:multiLevelType w:val="hybridMultilevel"/>
    <w:tmpl w:val="E28806D8"/>
    <w:lvl w:ilvl="0" w:tplc="22AC7B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3915F8E"/>
    <w:multiLevelType w:val="hybridMultilevel"/>
    <w:tmpl w:val="6DCA651A"/>
    <w:lvl w:ilvl="0" w:tplc="307C961E">
      <w:start w:val="1"/>
      <w:numFmt w:val="decimal"/>
      <w:lvlText w:val="%1)"/>
      <w:lvlJc w:val="left"/>
      <w:pPr>
        <w:ind w:left="3240" w:hanging="360"/>
      </w:pPr>
      <w:rPr>
        <w:rFonts w:hint="default"/>
        <w:sz w:val="28"/>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43BD7267"/>
    <w:multiLevelType w:val="hybridMultilevel"/>
    <w:tmpl w:val="CE8A0D32"/>
    <w:lvl w:ilvl="0" w:tplc="0BE231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5812ED2"/>
    <w:multiLevelType w:val="hybridMultilevel"/>
    <w:tmpl w:val="F1DE9350"/>
    <w:lvl w:ilvl="0" w:tplc="1AC208E0">
      <w:start w:val="1"/>
      <w:numFmt w:val="decimal"/>
      <w:lvlText w:val="%1)"/>
      <w:lvlJc w:val="left"/>
      <w:pPr>
        <w:ind w:left="3240" w:hanging="360"/>
      </w:pPr>
      <w:rPr>
        <w:rFonts w:hint="default"/>
        <w:sz w:val="28"/>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4A28188B"/>
    <w:multiLevelType w:val="hybridMultilevel"/>
    <w:tmpl w:val="8436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8415B6"/>
    <w:multiLevelType w:val="multilevel"/>
    <w:tmpl w:val="558C3282"/>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35" w15:restartNumberingAfterBreak="0">
    <w:nsid w:val="5A651B81"/>
    <w:multiLevelType w:val="hybridMultilevel"/>
    <w:tmpl w:val="EB9C4A6A"/>
    <w:lvl w:ilvl="0" w:tplc="39721A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AB922CC"/>
    <w:multiLevelType w:val="hybridMultilevel"/>
    <w:tmpl w:val="35F09974"/>
    <w:lvl w:ilvl="0" w:tplc="D28E2F20">
      <w:start w:val="1"/>
      <w:numFmt w:val="thaiNumbers"/>
      <w:lvlText w:val="(%1)"/>
      <w:lvlJc w:val="left"/>
      <w:pPr>
        <w:ind w:left="2535" w:hanging="37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0141DE1"/>
    <w:multiLevelType w:val="hybridMultilevel"/>
    <w:tmpl w:val="99E0BA62"/>
    <w:lvl w:ilvl="0" w:tplc="CD04C3AC">
      <w:start w:val="1"/>
      <w:numFmt w:val="thaiNumbers"/>
      <w:lvlText w:val="(%1)"/>
      <w:lvlJc w:val="left"/>
      <w:pPr>
        <w:ind w:left="3255" w:hanging="375"/>
      </w:pPr>
      <w:rPr>
        <w:rFonts w:hint="default"/>
        <w:lang w:val="en-US"/>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15:restartNumberingAfterBreak="0">
    <w:nsid w:val="633F320A"/>
    <w:multiLevelType w:val="hybridMultilevel"/>
    <w:tmpl w:val="6254B1E4"/>
    <w:lvl w:ilvl="0" w:tplc="8ADA41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4916215"/>
    <w:multiLevelType w:val="hybridMultilevel"/>
    <w:tmpl w:val="FC1C8140"/>
    <w:lvl w:ilvl="0" w:tplc="3AAC2086">
      <w:start w:val="1"/>
      <w:numFmt w:val="thaiNumbers"/>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AFB715B"/>
    <w:multiLevelType w:val="hybridMultilevel"/>
    <w:tmpl w:val="E4786712"/>
    <w:lvl w:ilvl="0" w:tplc="103077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EDE7704"/>
    <w:multiLevelType w:val="multilevel"/>
    <w:tmpl w:val="9E9C6D08"/>
    <w:lvl w:ilvl="0">
      <w:start w:val="1"/>
      <w:numFmt w:val="decimal"/>
      <w:lvlText w:val="%1."/>
      <w:lvlJc w:val="left"/>
      <w:pPr>
        <w:ind w:left="2520" w:hanging="360"/>
      </w:pPr>
      <w:rPr>
        <w:rFonts w:hint="default"/>
        <w:sz w:val="28"/>
      </w:rPr>
    </w:lvl>
    <w:lvl w:ilvl="1">
      <w:start w:val="1"/>
      <w:numFmt w:val="decimal"/>
      <w:isLgl/>
      <w:lvlText w:val="%1.%2"/>
      <w:lvlJc w:val="left"/>
      <w:pPr>
        <w:ind w:left="2880" w:hanging="360"/>
      </w:pPr>
      <w:rPr>
        <w:rFonts w:hint="default"/>
        <w:sz w:val="28"/>
      </w:rPr>
    </w:lvl>
    <w:lvl w:ilvl="2">
      <w:start w:val="1"/>
      <w:numFmt w:val="decimal"/>
      <w:isLgl/>
      <w:lvlText w:val="%1.%2.%3"/>
      <w:lvlJc w:val="left"/>
      <w:pPr>
        <w:ind w:left="3600" w:hanging="720"/>
      </w:pPr>
      <w:rPr>
        <w:rFonts w:hint="default"/>
        <w:sz w:val="28"/>
        <w:lang w:bidi="th-TH"/>
      </w:rPr>
    </w:lvl>
    <w:lvl w:ilvl="3">
      <w:start w:val="1"/>
      <w:numFmt w:val="decimal"/>
      <w:isLgl/>
      <w:lvlText w:val="%1.%2.%3.%4"/>
      <w:lvlJc w:val="left"/>
      <w:pPr>
        <w:ind w:left="3960" w:hanging="720"/>
      </w:pPr>
      <w:rPr>
        <w:rFonts w:hint="default"/>
        <w:sz w:val="28"/>
      </w:rPr>
    </w:lvl>
    <w:lvl w:ilvl="4">
      <w:start w:val="1"/>
      <w:numFmt w:val="decimal"/>
      <w:isLgl/>
      <w:lvlText w:val="%1.%2.%3.%4.%5"/>
      <w:lvlJc w:val="left"/>
      <w:pPr>
        <w:ind w:left="4680" w:hanging="1080"/>
      </w:pPr>
      <w:rPr>
        <w:rFonts w:hint="default"/>
        <w:sz w:val="28"/>
      </w:rPr>
    </w:lvl>
    <w:lvl w:ilvl="5">
      <w:start w:val="1"/>
      <w:numFmt w:val="decimal"/>
      <w:isLgl/>
      <w:lvlText w:val="%1.%2.%3.%4.%5.%6"/>
      <w:lvlJc w:val="left"/>
      <w:pPr>
        <w:ind w:left="5040" w:hanging="1080"/>
      </w:pPr>
      <w:rPr>
        <w:rFonts w:hint="default"/>
        <w:sz w:val="28"/>
      </w:rPr>
    </w:lvl>
    <w:lvl w:ilvl="6">
      <w:start w:val="1"/>
      <w:numFmt w:val="decimal"/>
      <w:isLgl/>
      <w:lvlText w:val="%1.%2.%3.%4.%5.%6.%7"/>
      <w:lvlJc w:val="left"/>
      <w:pPr>
        <w:ind w:left="5760" w:hanging="1440"/>
      </w:pPr>
      <w:rPr>
        <w:rFonts w:hint="default"/>
        <w:sz w:val="28"/>
      </w:rPr>
    </w:lvl>
    <w:lvl w:ilvl="7">
      <w:start w:val="1"/>
      <w:numFmt w:val="decimal"/>
      <w:isLgl/>
      <w:lvlText w:val="%1.%2.%3.%4.%5.%6.%7.%8"/>
      <w:lvlJc w:val="left"/>
      <w:pPr>
        <w:ind w:left="6120" w:hanging="1440"/>
      </w:pPr>
      <w:rPr>
        <w:rFonts w:hint="default"/>
        <w:sz w:val="28"/>
      </w:rPr>
    </w:lvl>
    <w:lvl w:ilvl="8">
      <w:start w:val="1"/>
      <w:numFmt w:val="decimal"/>
      <w:isLgl/>
      <w:lvlText w:val="%1.%2.%3.%4.%5.%6.%7.%8.%9"/>
      <w:lvlJc w:val="left"/>
      <w:pPr>
        <w:ind w:left="6840" w:hanging="1800"/>
      </w:pPr>
      <w:rPr>
        <w:rFonts w:hint="default"/>
        <w:sz w:val="28"/>
      </w:rPr>
    </w:lvl>
  </w:abstractNum>
  <w:abstractNum w:abstractNumId="42" w15:restartNumberingAfterBreak="0">
    <w:nsid w:val="70F538E1"/>
    <w:multiLevelType w:val="hybridMultilevel"/>
    <w:tmpl w:val="77FEEEF2"/>
    <w:lvl w:ilvl="0" w:tplc="66727F0E">
      <w:start w:val="1"/>
      <w:numFmt w:val="decimal"/>
      <w:lvlText w:val="(%1)"/>
      <w:lvlJc w:val="left"/>
      <w:pPr>
        <w:ind w:left="720" w:hanging="360"/>
      </w:pPr>
      <w:rPr>
        <w:rFonts w:ascii="TH SarabunPSK" w:eastAsia="Cordia New" w:hAnsi="TH SarabunPSK" w:cs="TH SarabunPSK"/>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3C22DB"/>
    <w:multiLevelType w:val="hybridMultilevel"/>
    <w:tmpl w:val="4DD2E392"/>
    <w:lvl w:ilvl="0" w:tplc="BDB44C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81B679B"/>
    <w:multiLevelType w:val="hybridMultilevel"/>
    <w:tmpl w:val="A27286E2"/>
    <w:lvl w:ilvl="0" w:tplc="3786709C">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84380F"/>
    <w:multiLevelType w:val="hybridMultilevel"/>
    <w:tmpl w:val="2998F254"/>
    <w:lvl w:ilvl="0" w:tplc="133C68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8A17831"/>
    <w:multiLevelType w:val="hybridMultilevel"/>
    <w:tmpl w:val="BCF204DC"/>
    <w:lvl w:ilvl="0" w:tplc="AB2AE5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BC62A49"/>
    <w:multiLevelType w:val="hybridMultilevel"/>
    <w:tmpl w:val="F252EBD6"/>
    <w:lvl w:ilvl="0" w:tplc="C00ABA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D67218D"/>
    <w:multiLevelType w:val="hybridMultilevel"/>
    <w:tmpl w:val="8E42FA62"/>
    <w:lvl w:ilvl="0" w:tplc="BB3EAB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0"/>
  </w:num>
  <w:num w:numId="2">
    <w:abstractNumId w:val="9"/>
  </w:num>
  <w:num w:numId="3">
    <w:abstractNumId w:val="14"/>
  </w:num>
  <w:num w:numId="4">
    <w:abstractNumId w:val="44"/>
  </w:num>
  <w:num w:numId="5">
    <w:abstractNumId w:val="25"/>
  </w:num>
  <w:num w:numId="6">
    <w:abstractNumId w:val="16"/>
  </w:num>
  <w:num w:numId="7">
    <w:abstractNumId w:val="20"/>
  </w:num>
  <w:num w:numId="8">
    <w:abstractNumId w:val="26"/>
  </w:num>
  <w:num w:numId="9">
    <w:abstractNumId w:val="43"/>
  </w:num>
  <w:num w:numId="10">
    <w:abstractNumId w:val="48"/>
  </w:num>
  <w:num w:numId="11">
    <w:abstractNumId w:val="21"/>
  </w:num>
  <w:num w:numId="12">
    <w:abstractNumId w:val="3"/>
  </w:num>
  <w:num w:numId="13">
    <w:abstractNumId w:val="12"/>
  </w:num>
  <w:num w:numId="14">
    <w:abstractNumId w:val="31"/>
  </w:num>
  <w:num w:numId="15">
    <w:abstractNumId w:val="41"/>
  </w:num>
  <w:num w:numId="16">
    <w:abstractNumId w:val="42"/>
  </w:num>
  <w:num w:numId="17">
    <w:abstractNumId w:val="23"/>
  </w:num>
  <w:num w:numId="18">
    <w:abstractNumId w:val="15"/>
  </w:num>
  <w:num w:numId="19">
    <w:abstractNumId w:val="11"/>
  </w:num>
  <w:num w:numId="20">
    <w:abstractNumId w:val="30"/>
  </w:num>
  <w:num w:numId="21">
    <w:abstractNumId w:val="32"/>
  </w:num>
  <w:num w:numId="22">
    <w:abstractNumId w:val="17"/>
  </w:num>
  <w:num w:numId="23">
    <w:abstractNumId w:val="10"/>
  </w:num>
  <w:num w:numId="24">
    <w:abstractNumId w:val="2"/>
  </w:num>
  <w:num w:numId="25">
    <w:abstractNumId w:val="33"/>
  </w:num>
  <w:num w:numId="26">
    <w:abstractNumId w:val="35"/>
  </w:num>
  <w:num w:numId="27">
    <w:abstractNumId w:val="13"/>
  </w:num>
  <w:num w:numId="28">
    <w:abstractNumId w:val="27"/>
  </w:num>
  <w:num w:numId="29">
    <w:abstractNumId w:val="0"/>
  </w:num>
  <w:num w:numId="30">
    <w:abstractNumId w:val="46"/>
  </w:num>
  <w:num w:numId="31">
    <w:abstractNumId w:val="45"/>
  </w:num>
  <w:num w:numId="32">
    <w:abstractNumId w:val="19"/>
  </w:num>
  <w:num w:numId="33">
    <w:abstractNumId w:val="7"/>
  </w:num>
  <w:num w:numId="34">
    <w:abstractNumId w:val="5"/>
  </w:num>
  <w:num w:numId="35">
    <w:abstractNumId w:val="29"/>
  </w:num>
  <w:num w:numId="36">
    <w:abstractNumId w:val="38"/>
  </w:num>
  <w:num w:numId="37">
    <w:abstractNumId w:val="4"/>
  </w:num>
  <w:num w:numId="38">
    <w:abstractNumId w:val="34"/>
  </w:num>
  <w:num w:numId="39">
    <w:abstractNumId w:val="28"/>
  </w:num>
  <w:num w:numId="40">
    <w:abstractNumId w:val="39"/>
  </w:num>
  <w:num w:numId="41">
    <w:abstractNumId w:val="8"/>
  </w:num>
  <w:num w:numId="42">
    <w:abstractNumId w:val="37"/>
  </w:num>
  <w:num w:numId="43">
    <w:abstractNumId w:val="36"/>
  </w:num>
  <w:num w:numId="44">
    <w:abstractNumId w:val="22"/>
  </w:num>
  <w:num w:numId="45">
    <w:abstractNumId w:val="1"/>
  </w:num>
  <w:num w:numId="46">
    <w:abstractNumId w:val="47"/>
  </w:num>
  <w:num w:numId="47">
    <w:abstractNumId w:val="24"/>
  </w:num>
  <w:num w:numId="48">
    <w:abstractNumId w:val="6"/>
  </w:num>
  <w:num w:numId="4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F925B0"/>
    <w:rsid w:val="000004A8"/>
    <w:rsid w:val="00000B7C"/>
    <w:rsid w:val="00000F9B"/>
    <w:rsid w:val="0000158D"/>
    <w:rsid w:val="000016D5"/>
    <w:rsid w:val="00001A45"/>
    <w:rsid w:val="00002226"/>
    <w:rsid w:val="00002235"/>
    <w:rsid w:val="0000240A"/>
    <w:rsid w:val="000027F8"/>
    <w:rsid w:val="00003508"/>
    <w:rsid w:val="00004C0E"/>
    <w:rsid w:val="000052AC"/>
    <w:rsid w:val="0000533C"/>
    <w:rsid w:val="00005ADA"/>
    <w:rsid w:val="0000646D"/>
    <w:rsid w:val="00006864"/>
    <w:rsid w:val="00006D0F"/>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0CFC"/>
    <w:rsid w:val="000218EA"/>
    <w:rsid w:val="000219EC"/>
    <w:rsid w:val="00023AA7"/>
    <w:rsid w:val="00024992"/>
    <w:rsid w:val="00024EEC"/>
    <w:rsid w:val="000251DB"/>
    <w:rsid w:val="0002636B"/>
    <w:rsid w:val="00026D2C"/>
    <w:rsid w:val="00032322"/>
    <w:rsid w:val="000328AF"/>
    <w:rsid w:val="00033F60"/>
    <w:rsid w:val="0003595A"/>
    <w:rsid w:val="0003739E"/>
    <w:rsid w:val="000376A2"/>
    <w:rsid w:val="000407FB"/>
    <w:rsid w:val="00040921"/>
    <w:rsid w:val="000413AF"/>
    <w:rsid w:val="00043406"/>
    <w:rsid w:val="00043743"/>
    <w:rsid w:val="00043B7C"/>
    <w:rsid w:val="00043F5A"/>
    <w:rsid w:val="0004428E"/>
    <w:rsid w:val="000442E0"/>
    <w:rsid w:val="00044599"/>
    <w:rsid w:val="00044E2E"/>
    <w:rsid w:val="00045163"/>
    <w:rsid w:val="000453FF"/>
    <w:rsid w:val="00045BE7"/>
    <w:rsid w:val="00045D52"/>
    <w:rsid w:val="00046879"/>
    <w:rsid w:val="00047166"/>
    <w:rsid w:val="00047523"/>
    <w:rsid w:val="00047534"/>
    <w:rsid w:val="0004766E"/>
    <w:rsid w:val="000479F5"/>
    <w:rsid w:val="000505D3"/>
    <w:rsid w:val="00051B4A"/>
    <w:rsid w:val="00052088"/>
    <w:rsid w:val="00052368"/>
    <w:rsid w:val="0005258E"/>
    <w:rsid w:val="00052A8E"/>
    <w:rsid w:val="00052FDA"/>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819"/>
    <w:rsid w:val="00065A66"/>
    <w:rsid w:val="00065ABC"/>
    <w:rsid w:val="0006722D"/>
    <w:rsid w:val="00071905"/>
    <w:rsid w:val="00071C3B"/>
    <w:rsid w:val="00071D68"/>
    <w:rsid w:val="000722D2"/>
    <w:rsid w:val="00072491"/>
    <w:rsid w:val="000742B3"/>
    <w:rsid w:val="000751BC"/>
    <w:rsid w:val="0007672D"/>
    <w:rsid w:val="00076949"/>
    <w:rsid w:val="00076DDF"/>
    <w:rsid w:val="0007777B"/>
    <w:rsid w:val="00077B69"/>
    <w:rsid w:val="00080087"/>
    <w:rsid w:val="000800C8"/>
    <w:rsid w:val="00080824"/>
    <w:rsid w:val="00082847"/>
    <w:rsid w:val="00083818"/>
    <w:rsid w:val="00083E7F"/>
    <w:rsid w:val="0008473F"/>
    <w:rsid w:val="00084A93"/>
    <w:rsid w:val="00084C4D"/>
    <w:rsid w:val="00085282"/>
    <w:rsid w:val="000854C9"/>
    <w:rsid w:val="00086404"/>
    <w:rsid w:val="00086C5E"/>
    <w:rsid w:val="000874A5"/>
    <w:rsid w:val="000874BE"/>
    <w:rsid w:val="000907FB"/>
    <w:rsid w:val="00091324"/>
    <w:rsid w:val="00093760"/>
    <w:rsid w:val="00094A4D"/>
    <w:rsid w:val="00095518"/>
    <w:rsid w:val="0009663C"/>
    <w:rsid w:val="00097C3B"/>
    <w:rsid w:val="00097D24"/>
    <w:rsid w:val="000A10B0"/>
    <w:rsid w:val="000A2582"/>
    <w:rsid w:val="000A3166"/>
    <w:rsid w:val="000A31B3"/>
    <w:rsid w:val="000A395B"/>
    <w:rsid w:val="000A39A4"/>
    <w:rsid w:val="000A3B2B"/>
    <w:rsid w:val="000A3DD3"/>
    <w:rsid w:val="000A4B86"/>
    <w:rsid w:val="000A5084"/>
    <w:rsid w:val="000A5A43"/>
    <w:rsid w:val="000A64C0"/>
    <w:rsid w:val="000A66F0"/>
    <w:rsid w:val="000A7F87"/>
    <w:rsid w:val="000B14EF"/>
    <w:rsid w:val="000B1555"/>
    <w:rsid w:val="000B19AA"/>
    <w:rsid w:val="000B2E32"/>
    <w:rsid w:val="000B3BC2"/>
    <w:rsid w:val="000B4396"/>
    <w:rsid w:val="000B48A8"/>
    <w:rsid w:val="000B5949"/>
    <w:rsid w:val="000B62DF"/>
    <w:rsid w:val="000B6A85"/>
    <w:rsid w:val="000B70C8"/>
    <w:rsid w:val="000B7211"/>
    <w:rsid w:val="000B7452"/>
    <w:rsid w:val="000C0B7B"/>
    <w:rsid w:val="000C18A6"/>
    <w:rsid w:val="000C47F8"/>
    <w:rsid w:val="000C4F4A"/>
    <w:rsid w:val="000C56E0"/>
    <w:rsid w:val="000C5BD7"/>
    <w:rsid w:val="000C5DD9"/>
    <w:rsid w:val="000C5F68"/>
    <w:rsid w:val="000D16DF"/>
    <w:rsid w:val="000D1779"/>
    <w:rsid w:val="000D1D86"/>
    <w:rsid w:val="000D2620"/>
    <w:rsid w:val="000D26B3"/>
    <w:rsid w:val="000D355A"/>
    <w:rsid w:val="000D4CE6"/>
    <w:rsid w:val="000D5A83"/>
    <w:rsid w:val="000D5E08"/>
    <w:rsid w:val="000D6D93"/>
    <w:rsid w:val="000E0865"/>
    <w:rsid w:val="000E1F54"/>
    <w:rsid w:val="000E34F1"/>
    <w:rsid w:val="000E40D7"/>
    <w:rsid w:val="000E5441"/>
    <w:rsid w:val="000E5A6B"/>
    <w:rsid w:val="000E64C1"/>
    <w:rsid w:val="000E758B"/>
    <w:rsid w:val="000E75A3"/>
    <w:rsid w:val="000F1746"/>
    <w:rsid w:val="000F1C9F"/>
    <w:rsid w:val="000F297C"/>
    <w:rsid w:val="000F2C4D"/>
    <w:rsid w:val="000F38B4"/>
    <w:rsid w:val="000F4529"/>
    <w:rsid w:val="000F57BA"/>
    <w:rsid w:val="000F57D8"/>
    <w:rsid w:val="000F659A"/>
    <w:rsid w:val="000F6AC1"/>
    <w:rsid w:val="000F6AF0"/>
    <w:rsid w:val="000F70FE"/>
    <w:rsid w:val="000F7423"/>
    <w:rsid w:val="00101137"/>
    <w:rsid w:val="00102AFA"/>
    <w:rsid w:val="00103106"/>
    <w:rsid w:val="00103373"/>
    <w:rsid w:val="00103F46"/>
    <w:rsid w:val="00105E72"/>
    <w:rsid w:val="00105EA6"/>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5DEA"/>
    <w:rsid w:val="0011623F"/>
    <w:rsid w:val="00116EC5"/>
    <w:rsid w:val="00117B13"/>
    <w:rsid w:val="00120173"/>
    <w:rsid w:val="001205E4"/>
    <w:rsid w:val="00120B5B"/>
    <w:rsid w:val="001216F0"/>
    <w:rsid w:val="0012195E"/>
    <w:rsid w:val="00124CF3"/>
    <w:rsid w:val="001257F6"/>
    <w:rsid w:val="00126220"/>
    <w:rsid w:val="0012674C"/>
    <w:rsid w:val="001267BB"/>
    <w:rsid w:val="00126D51"/>
    <w:rsid w:val="00127266"/>
    <w:rsid w:val="001274E2"/>
    <w:rsid w:val="0012775F"/>
    <w:rsid w:val="00130532"/>
    <w:rsid w:val="00130D06"/>
    <w:rsid w:val="00130D1C"/>
    <w:rsid w:val="00130EFF"/>
    <w:rsid w:val="00131321"/>
    <w:rsid w:val="00131D99"/>
    <w:rsid w:val="00132BC8"/>
    <w:rsid w:val="0013345A"/>
    <w:rsid w:val="001357F7"/>
    <w:rsid w:val="00135D3D"/>
    <w:rsid w:val="00135E9B"/>
    <w:rsid w:val="00136158"/>
    <w:rsid w:val="00136712"/>
    <w:rsid w:val="00136A6E"/>
    <w:rsid w:val="0014190C"/>
    <w:rsid w:val="00141E6A"/>
    <w:rsid w:val="00142334"/>
    <w:rsid w:val="00142539"/>
    <w:rsid w:val="00144956"/>
    <w:rsid w:val="00145103"/>
    <w:rsid w:val="00145929"/>
    <w:rsid w:val="00145A99"/>
    <w:rsid w:val="00146488"/>
    <w:rsid w:val="00146BB2"/>
    <w:rsid w:val="0015156A"/>
    <w:rsid w:val="00151618"/>
    <w:rsid w:val="001538BE"/>
    <w:rsid w:val="00154326"/>
    <w:rsid w:val="00154EA4"/>
    <w:rsid w:val="00155340"/>
    <w:rsid w:val="001556E0"/>
    <w:rsid w:val="001567A1"/>
    <w:rsid w:val="001576C5"/>
    <w:rsid w:val="00157F3E"/>
    <w:rsid w:val="0016040E"/>
    <w:rsid w:val="00160590"/>
    <w:rsid w:val="00160B5B"/>
    <w:rsid w:val="0016145E"/>
    <w:rsid w:val="0016332F"/>
    <w:rsid w:val="0016416A"/>
    <w:rsid w:val="0016498F"/>
    <w:rsid w:val="00165162"/>
    <w:rsid w:val="00165CC5"/>
    <w:rsid w:val="00167621"/>
    <w:rsid w:val="001676E6"/>
    <w:rsid w:val="00167766"/>
    <w:rsid w:val="0016789D"/>
    <w:rsid w:val="00171486"/>
    <w:rsid w:val="001716F0"/>
    <w:rsid w:val="00171F0E"/>
    <w:rsid w:val="001720AC"/>
    <w:rsid w:val="0017237A"/>
    <w:rsid w:val="00172FEE"/>
    <w:rsid w:val="00175E37"/>
    <w:rsid w:val="00175F1F"/>
    <w:rsid w:val="0017622C"/>
    <w:rsid w:val="00177641"/>
    <w:rsid w:val="00180E93"/>
    <w:rsid w:val="00182686"/>
    <w:rsid w:val="00183CD4"/>
    <w:rsid w:val="00183DB5"/>
    <w:rsid w:val="001840D0"/>
    <w:rsid w:val="001842A2"/>
    <w:rsid w:val="0018498A"/>
    <w:rsid w:val="00186B97"/>
    <w:rsid w:val="00187EA9"/>
    <w:rsid w:val="00190537"/>
    <w:rsid w:val="00190B73"/>
    <w:rsid w:val="00191664"/>
    <w:rsid w:val="00191DFC"/>
    <w:rsid w:val="00192368"/>
    <w:rsid w:val="0019250A"/>
    <w:rsid w:val="00193242"/>
    <w:rsid w:val="00193BF8"/>
    <w:rsid w:val="00193CE3"/>
    <w:rsid w:val="001945F3"/>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18F8"/>
    <w:rsid w:val="001B22C4"/>
    <w:rsid w:val="001B2769"/>
    <w:rsid w:val="001B2C45"/>
    <w:rsid w:val="001B2D39"/>
    <w:rsid w:val="001B3349"/>
    <w:rsid w:val="001B3F9D"/>
    <w:rsid w:val="001B4868"/>
    <w:rsid w:val="001B4E4B"/>
    <w:rsid w:val="001B6A74"/>
    <w:rsid w:val="001B7304"/>
    <w:rsid w:val="001B739D"/>
    <w:rsid w:val="001B77F0"/>
    <w:rsid w:val="001B7CF9"/>
    <w:rsid w:val="001C02FE"/>
    <w:rsid w:val="001C08CF"/>
    <w:rsid w:val="001C0C1F"/>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4F7"/>
    <w:rsid w:val="001C7260"/>
    <w:rsid w:val="001D14C3"/>
    <w:rsid w:val="001D1772"/>
    <w:rsid w:val="001D1B23"/>
    <w:rsid w:val="001D1DCB"/>
    <w:rsid w:val="001D1DD7"/>
    <w:rsid w:val="001D1F74"/>
    <w:rsid w:val="001D250E"/>
    <w:rsid w:val="001D275F"/>
    <w:rsid w:val="001D31B3"/>
    <w:rsid w:val="001D3A15"/>
    <w:rsid w:val="001D3F15"/>
    <w:rsid w:val="001D4EE8"/>
    <w:rsid w:val="001D5639"/>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DA0"/>
    <w:rsid w:val="001E4F6D"/>
    <w:rsid w:val="001E6ED1"/>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78"/>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7C67"/>
    <w:rsid w:val="0021030C"/>
    <w:rsid w:val="00210842"/>
    <w:rsid w:val="00210EC2"/>
    <w:rsid w:val="00210ED6"/>
    <w:rsid w:val="0021153E"/>
    <w:rsid w:val="00211FB9"/>
    <w:rsid w:val="00212512"/>
    <w:rsid w:val="00212DBC"/>
    <w:rsid w:val="0021396D"/>
    <w:rsid w:val="00214145"/>
    <w:rsid w:val="002146D6"/>
    <w:rsid w:val="002155C3"/>
    <w:rsid w:val="002159E5"/>
    <w:rsid w:val="00215BD4"/>
    <w:rsid w:val="00215C7E"/>
    <w:rsid w:val="002160E9"/>
    <w:rsid w:val="00217E11"/>
    <w:rsid w:val="00220812"/>
    <w:rsid w:val="002208E7"/>
    <w:rsid w:val="00220A6E"/>
    <w:rsid w:val="002212C2"/>
    <w:rsid w:val="0022180B"/>
    <w:rsid w:val="00222240"/>
    <w:rsid w:val="00222855"/>
    <w:rsid w:val="00223C2A"/>
    <w:rsid w:val="00225AF8"/>
    <w:rsid w:val="002265A7"/>
    <w:rsid w:val="00226A11"/>
    <w:rsid w:val="0022761B"/>
    <w:rsid w:val="00227E8A"/>
    <w:rsid w:val="002307D6"/>
    <w:rsid w:val="002308CD"/>
    <w:rsid w:val="00231EE2"/>
    <w:rsid w:val="002320B6"/>
    <w:rsid w:val="00232F96"/>
    <w:rsid w:val="00233384"/>
    <w:rsid w:val="002345BA"/>
    <w:rsid w:val="00234AA3"/>
    <w:rsid w:val="00234CB3"/>
    <w:rsid w:val="00235159"/>
    <w:rsid w:val="00236409"/>
    <w:rsid w:val="002409D4"/>
    <w:rsid w:val="002410C3"/>
    <w:rsid w:val="00241803"/>
    <w:rsid w:val="00241CE1"/>
    <w:rsid w:val="00241F39"/>
    <w:rsid w:val="00242505"/>
    <w:rsid w:val="0024269A"/>
    <w:rsid w:val="00242C3D"/>
    <w:rsid w:val="00243623"/>
    <w:rsid w:val="002439C7"/>
    <w:rsid w:val="00243F2F"/>
    <w:rsid w:val="0024422D"/>
    <w:rsid w:val="002447D0"/>
    <w:rsid w:val="00244B55"/>
    <w:rsid w:val="002452A0"/>
    <w:rsid w:val="00245745"/>
    <w:rsid w:val="0025012E"/>
    <w:rsid w:val="00250906"/>
    <w:rsid w:val="00250FFE"/>
    <w:rsid w:val="00251053"/>
    <w:rsid w:val="00251943"/>
    <w:rsid w:val="0025301C"/>
    <w:rsid w:val="0025379A"/>
    <w:rsid w:val="002540FD"/>
    <w:rsid w:val="00254CF8"/>
    <w:rsid w:val="00254DB6"/>
    <w:rsid w:val="0025553B"/>
    <w:rsid w:val="002558D2"/>
    <w:rsid w:val="002559B8"/>
    <w:rsid w:val="002564B6"/>
    <w:rsid w:val="00256B4B"/>
    <w:rsid w:val="00256DFE"/>
    <w:rsid w:val="0026002F"/>
    <w:rsid w:val="002601EF"/>
    <w:rsid w:val="00260C90"/>
    <w:rsid w:val="00261202"/>
    <w:rsid w:val="002615E3"/>
    <w:rsid w:val="002620BF"/>
    <w:rsid w:val="00262328"/>
    <w:rsid w:val="00262B42"/>
    <w:rsid w:val="00262BE7"/>
    <w:rsid w:val="00263125"/>
    <w:rsid w:val="002636A9"/>
    <w:rsid w:val="0026432B"/>
    <w:rsid w:val="00264E63"/>
    <w:rsid w:val="00266B8E"/>
    <w:rsid w:val="00266FC6"/>
    <w:rsid w:val="00267028"/>
    <w:rsid w:val="00267D3E"/>
    <w:rsid w:val="00267F70"/>
    <w:rsid w:val="002711D8"/>
    <w:rsid w:val="002713C8"/>
    <w:rsid w:val="00271601"/>
    <w:rsid w:val="0027243D"/>
    <w:rsid w:val="002724DA"/>
    <w:rsid w:val="002734DC"/>
    <w:rsid w:val="00273C31"/>
    <w:rsid w:val="00273FDF"/>
    <w:rsid w:val="00274325"/>
    <w:rsid w:val="00274FB3"/>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70FF"/>
    <w:rsid w:val="00287564"/>
    <w:rsid w:val="00287965"/>
    <w:rsid w:val="00287B63"/>
    <w:rsid w:val="00291487"/>
    <w:rsid w:val="002915F7"/>
    <w:rsid w:val="00291618"/>
    <w:rsid w:val="00291886"/>
    <w:rsid w:val="002924C4"/>
    <w:rsid w:val="002934E5"/>
    <w:rsid w:val="002951C3"/>
    <w:rsid w:val="00295735"/>
    <w:rsid w:val="00295FB6"/>
    <w:rsid w:val="00296901"/>
    <w:rsid w:val="00296C2C"/>
    <w:rsid w:val="00296FD5"/>
    <w:rsid w:val="002A0F99"/>
    <w:rsid w:val="002A1C07"/>
    <w:rsid w:val="002A1E3F"/>
    <w:rsid w:val="002A2F43"/>
    <w:rsid w:val="002A3011"/>
    <w:rsid w:val="002A36F9"/>
    <w:rsid w:val="002A3E76"/>
    <w:rsid w:val="002A530D"/>
    <w:rsid w:val="002A55FD"/>
    <w:rsid w:val="002A5EDF"/>
    <w:rsid w:val="002A63DC"/>
    <w:rsid w:val="002A6572"/>
    <w:rsid w:val="002B03E7"/>
    <w:rsid w:val="002B121B"/>
    <w:rsid w:val="002B1252"/>
    <w:rsid w:val="002B19CE"/>
    <w:rsid w:val="002B21D7"/>
    <w:rsid w:val="002B2805"/>
    <w:rsid w:val="002B2C22"/>
    <w:rsid w:val="002B39BC"/>
    <w:rsid w:val="002B41BC"/>
    <w:rsid w:val="002B436F"/>
    <w:rsid w:val="002B48DC"/>
    <w:rsid w:val="002B4C7A"/>
    <w:rsid w:val="002B57D8"/>
    <w:rsid w:val="002B6C16"/>
    <w:rsid w:val="002B6C67"/>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7FB"/>
    <w:rsid w:val="002D4620"/>
    <w:rsid w:val="002D5823"/>
    <w:rsid w:val="002D5B00"/>
    <w:rsid w:val="002D6CAA"/>
    <w:rsid w:val="002D73ED"/>
    <w:rsid w:val="002D77E8"/>
    <w:rsid w:val="002E0447"/>
    <w:rsid w:val="002E09B6"/>
    <w:rsid w:val="002E21F8"/>
    <w:rsid w:val="002E2609"/>
    <w:rsid w:val="002E2DE7"/>
    <w:rsid w:val="002E2E1E"/>
    <w:rsid w:val="002E39FF"/>
    <w:rsid w:val="002E3C48"/>
    <w:rsid w:val="002E3DF9"/>
    <w:rsid w:val="002E43E3"/>
    <w:rsid w:val="002E636B"/>
    <w:rsid w:val="002E637E"/>
    <w:rsid w:val="002E6BD3"/>
    <w:rsid w:val="002E6D1C"/>
    <w:rsid w:val="002E6E6D"/>
    <w:rsid w:val="002E7270"/>
    <w:rsid w:val="002E7807"/>
    <w:rsid w:val="002F04C5"/>
    <w:rsid w:val="002F06D0"/>
    <w:rsid w:val="002F0E87"/>
    <w:rsid w:val="002F1DB6"/>
    <w:rsid w:val="002F1EEF"/>
    <w:rsid w:val="002F22FE"/>
    <w:rsid w:val="002F2B26"/>
    <w:rsid w:val="002F3372"/>
    <w:rsid w:val="002F37AA"/>
    <w:rsid w:val="002F3AF5"/>
    <w:rsid w:val="002F5216"/>
    <w:rsid w:val="002F5E7A"/>
    <w:rsid w:val="002F5FEA"/>
    <w:rsid w:val="002F62C4"/>
    <w:rsid w:val="002F6DEA"/>
    <w:rsid w:val="002F7976"/>
    <w:rsid w:val="00300331"/>
    <w:rsid w:val="00300AEA"/>
    <w:rsid w:val="00300C26"/>
    <w:rsid w:val="00300C3E"/>
    <w:rsid w:val="003011D7"/>
    <w:rsid w:val="00301B83"/>
    <w:rsid w:val="00301CEA"/>
    <w:rsid w:val="00304217"/>
    <w:rsid w:val="00304E8A"/>
    <w:rsid w:val="003062AF"/>
    <w:rsid w:val="003063EF"/>
    <w:rsid w:val="00307D5F"/>
    <w:rsid w:val="00307DA4"/>
    <w:rsid w:val="0031002A"/>
    <w:rsid w:val="00310DEB"/>
    <w:rsid w:val="003110DC"/>
    <w:rsid w:val="003117E0"/>
    <w:rsid w:val="003117E3"/>
    <w:rsid w:val="00311C82"/>
    <w:rsid w:val="00311F9D"/>
    <w:rsid w:val="003120FE"/>
    <w:rsid w:val="00312827"/>
    <w:rsid w:val="003132A7"/>
    <w:rsid w:val="0031425D"/>
    <w:rsid w:val="0031493D"/>
    <w:rsid w:val="00314AB0"/>
    <w:rsid w:val="00314BF0"/>
    <w:rsid w:val="003157B4"/>
    <w:rsid w:val="00315D63"/>
    <w:rsid w:val="003167E8"/>
    <w:rsid w:val="00321754"/>
    <w:rsid w:val="00322152"/>
    <w:rsid w:val="003234FF"/>
    <w:rsid w:val="00323AD1"/>
    <w:rsid w:val="003243B8"/>
    <w:rsid w:val="00324979"/>
    <w:rsid w:val="003258C5"/>
    <w:rsid w:val="00326231"/>
    <w:rsid w:val="003264B8"/>
    <w:rsid w:val="0032652B"/>
    <w:rsid w:val="003268FE"/>
    <w:rsid w:val="00327B51"/>
    <w:rsid w:val="00327C8D"/>
    <w:rsid w:val="00327E3A"/>
    <w:rsid w:val="0033079B"/>
    <w:rsid w:val="00332CE0"/>
    <w:rsid w:val="00333526"/>
    <w:rsid w:val="0033398D"/>
    <w:rsid w:val="00333F1D"/>
    <w:rsid w:val="00334143"/>
    <w:rsid w:val="00334566"/>
    <w:rsid w:val="00336080"/>
    <w:rsid w:val="00336353"/>
    <w:rsid w:val="003363B4"/>
    <w:rsid w:val="00336625"/>
    <w:rsid w:val="00336C93"/>
    <w:rsid w:val="00337477"/>
    <w:rsid w:val="003379F2"/>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F08"/>
    <w:rsid w:val="003530FA"/>
    <w:rsid w:val="00353A30"/>
    <w:rsid w:val="00353CE6"/>
    <w:rsid w:val="00354244"/>
    <w:rsid w:val="00354E6F"/>
    <w:rsid w:val="00355256"/>
    <w:rsid w:val="00355317"/>
    <w:rsid w:val="003557D7"/>
    <w:rsid w:val="00355D97"/>
    <w:rsid w:val="00357079"/>
    <w:rsid w:val="00357BF8"/>
    <w:rsid w:val="00357F8C"/>
    <w:rsid w:val="00360070"/>
    <w:rsid w:val="00360217"/>
    <w:rsid w:val="003606B4"/>
    <w:rsid w:val="00361033"/>
    <w:rsid w:val="0036206C"/>
    <w:rsid w:val="0036365B"/>
    <w:rsid w:val="00364264"/>
    <w:rsid w:val="00364819"/>
    <w:rsid w:val="00366499"/>
    <w:rsid w:val="00366906"/>
    <w:rsid w:val="0036709E"/>
    <w:rsid w:val="00367EBD"/>
    <w:rsid w:val="003708CA"/>
    <w:rsid w:val="00370B25"/>
    <w:rsid w:val="00371C1B"/>
    <w:rsid w:val="00371C53"/>
    <w:rsid w:val="00372406"/>
    <w:rsid w:val="0037282D"/>
    <w:rsid w:val="00372A6F"/>
    <w:rsid w:val="003736EF"/>
    <w:rsid w:val="00373E6A"/>
    <w:rsid w:val="00375221"/>
    <w:rsid w:val="003755D1"/>
    <w:rsid w:val="00376C1E"/>
    <w:rsid w:val="00377571"/>
    <w:rsid w:val="00377C04"/>
    <w:rsid w:val="00377C9C"/>
    <w:rsid w:val="00380B95"/>
    <w:rsid w:val="00380E7A"/>
    <w:rsid w:val="00381206"/>
    <w:rsid w:val="00381346"/>
    <w:rsid w:val="003827FB"/>
    <w:rsid w:val="00382CE0"/>
    <w:rsid w:val="00382DD4"/>
    <w:rsid w:val="00382E91"/>
    <w:rsid w:val="0038350C"/>
    <w:rsid w:val="0038363D"/>
    <w:rsid w:val="00383A26"/>
    <w:rsid w:val="00383B3D"/>
    <w:rsid w:val="00383D08"/>
    <w:rsid w:val="003844BF"/>
    <w:rsid w:val="00385A9F"/>
    <w:rsid w:val="00386F81"/>
    <w:rsid w:val="003878EE"/>
    <w:rsid w:val="00390939"/>
    <w:rsid w:val="0039094E"/>
    <w:rsid w:val="0039099D"/>
    <w:rsid w:val="00390F34"/>
    <w:rsid w:val="003915BF"/>
    <w:rsid w:val="00391886"/>
    <w:rsid w:val="00392205"/>
    <w:rsid w:val="00392C6A"/>
    <w:rsid w:val="0039306C"/>
    <w:rsid w:val="00393288"/>
    <w:rsid w:val="003933CF"/>
    <w:rsid w:val="003935C1"/>
    <w:rsid w:val="003947A5"/>
    <w:rsid w:val="00395D01"/>
    <w:rsid w:val="0039630C"/>
    <w:rsid w:val="003972B1"/>
    <w:rsid w:val="00397FE1"/>
    <w:rsid w:val="003A06D4"/>
    <w:rsid w:val="003A0A36"/>
    <w:rsid w:val="003A0BCD"/>
    <w:rsid w:val="003A0C46"/>
    <w:rsid w:val="003A1AE4"/>
    <w:rsid w:val="003A23D9"/>
    <w:rsid w:val="003A29E8"/>
    <w:rsid w:val="003A2B7B"/>
    <w:rsid w:val="003A2CCC"/>
    <w:rsid w:val="003A46F9"/>
    <w:rsid w:val="003A4FFC"/>
    <w:rsid w:val="003A5032"/>
    <w:rsid w:val="003A5178"/>
    <w:rsid w:val="003A569C"/>
    <w:rsid w:val="003A59AB"/>
    <w:rsid w:val="003A65A1"/>
    <w:rsid w:val="003A6C6D"/>
    <w:rsid w:val="003A73E2"/>
    <w:rsid w:val="003A7DAD"/>
    <w:rsid w:val="003B0817"/>
    <w:rsid w:val="003B08DE"/>
    <w:rsid w:val="003B101A"/>
    <w:rsid w:val="003B1202"/>
    <w:rsid w:val="003B159C"/>
    <w:rsid w:val="003B170A"/>
    <w:rsid w:val="003B214C"/>
    <w:rsid w:val="003B2581"/>
    <w:rsid w:val="003B2EB3"/>
    <w:rsid w:val="003B2F81"/>
    <w:rsid w:val="003B32DD"/>
    <w:rsid w:val="003B35C4"/>
    <w:rsid w:val="003B3CC2"/>
    <w:rsid w:val="003B3E4C"/>
    <w:rsid w:val="003B5A6D"/>
    <w:rsid w:val="003B6C42"/>
    <w:rsid w:val="003B71A3"/>
    <w:rsid w:val="003C03CE"/>
    <w:rsid w:val="003C0978"/>
    <w:rsid w:val="003C0B9B"/>
    <w:rsid w:val="003C1D4A"/>
    <w:rsid w:val="003C2017"/>
    <w:rsid w:val="003C34CA"/>
    <w:rsid w:val="003C3699"/>
    <w:rsid w:val="003C5503"/>
    <w:rsid w:val="003C64E1"/>
    <w:rsid w:val="003C6509"/>
    <w:rsid w:val="003C74FB"/>
    <w:rsid w:val="003D0B7B"/>
    <w:rsid w:val="003D1561"/>
    <w:rsid w:val="003D16A0"/>
    <w:rsid w:val="003D191C"/>
    <w:rsid w:val="003D1B39"/>
    <w:rsid w:val="003D2446"/>
    <w:rsid w:val="003D2780"/>
    <w:rsid w:val="003D40D9"/>
    <w:rsid w:val="003D440C"/>
    <w:rsid w:val="003D44BA"/>
    <w:rsid w:val="003D5BCA"/>
    <w:rsid w:val="003D5D87"/>
    <w:rsid w:val="003D61FA"/>
    <w:rsid w:val="003D649B"/>
    <w:rsid w:val="003D7539"/>
    <w:rsid w:val="003D7FB6"/>
    <w:rsid w:val="003E06B9"/>
    <w:rsid w:val="003E2540"/>
    <w:rsid w:val="003E2EB6"/>
    <w:rsid w:val="003E3CC4"/>
    <w:rsid w:val="003E42D1"/>
    <w:rsid w:val="003E44C0"/>
    <w:rsid w:val="003E5FF5"/>
    <w:rsid w:val="003E65CA"/>
    <w:rsid w:val="003E670C"/>
    <w:rsid w:val="003E6751"/>
    <w:rsid w:val="003E7481"/>
    <w:rsid w:val="003E75A9"/>
    <w:rsid w:val="003E7DD1"/>
    <w:rsid w:val="003F05C4"/>
    <w:rsid w:val="003F0C06"/>
    <w:rsid w:val="003F2C7A"/>
    <w:rsid w:val="003F2F60"/>
    <w:rsid w:val="003F46BE"/>
    <w:rsid w:val="003F5389"/>
    <w:rsid w:val="003F5E03"/>
    <w:rsid w:val="003F6A30"/>
    <w:rsid w:val="003F6FF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78A"/>
    <w:rsid w:val="00413B77"/>
    <w:rsid w:val="004140FD"/>
    <w:rsid w:val="00414B10"/>
    <w:rsid w:val="004153E1"/>
    <w:rsid w:val="00415AD5"/>
    <w:rsid w:val="00416061"/>
    <w:rsid w:val="0041720F"/>
    <w:rsid w:val="0042009E"/>
    <w:rsid w:val="00420712"/>
    <w:rsid w:val="00421401"/>
    <w:rsid w:val="00421AFD"/>
    <w:rsid w:val="00421D08"/>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1391"/>
    <w:rsid w:val="004418D7"/>
    <w:rsid w:val="00441F87"/>
    <w:rsid w:val="004429F6"/>
    <w:rsid w:val="00442DA6"/>
    <w:rsid w:val="00442FF1"/>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7581"/>
    <w:rsid w:val="0046008E"/>
    <w:rsid w:val="004610D2"/>
    <w:rsid w:val="0046193D"/>
    <w:rsid w:val="00461C9B"/>
    <w:rsid w:val="0046264A"/>
    <w:rsid w:val="00462A2F"/>
    <w:rsid w:val="004632C6"/>
    <w:rsid w:val="00463567"/>
    <w:rsid w:val="00464842"/>
    <w:rsid w:val="0046647F"/>
    <w:rsid w:val="0046654B"/>
    <w:rsid w:val="004669CD"/>
    <w:rsid w:val="00466C63"/>
    <w:rsid w:val="00467795"/>
    <w:rsid w:val="004678D8"/>
    <w:rsid w:val="00467D7A"/>
    <w:rsid w:val="0047083A"/>
    <w:rsid w:val="00470852"/>
    <w:rsid w:val="00470C48"/>
    <w:rsid w:val="0047177F"/>
    <w:rsid w:val="00471B54"/>
    <w:rsid w:val="00472227"/>
    <w:rsid w:val="0047282C"/>
    <w:rsid w:val="00472EF6"/>
    <w:rsid w:val="004741C1"/>
    <w:rsid w:val="0047497C"/>
    <w:rsid w:val="004762D1"/>
    <w:rsid w:val="00476555"/>
    <w:rsid w:val="00476755"/>
    <w:rsid w:val="00476B4A"/>
    <w:rsid w:val="00477560"/>
    <w:rsid w:val="004776C0"/>
    <w:rsid w:val="0047776B"/>
    <w:rsid w:val="00477B2C"/>
    <w:rsid w:val="00477BDD"/>
    <w:rsid w:val="00480348"/>
    <w:rsid w:val="00480A0E"/>
    <w:rsid w:val="00480F0D"/>
    <w:rsid w:val="00482190"/>
    <w:rsid w:val="00482644"/>
    <w:rsid w:val="004828E4"/>
    <w:rsid w:val="00482B1F"/>
    <w:rsid w:val="00482B8A"/>
    <w:rsid w:val="004852B6"/>
    <w:rsid w:val="00485803"/>
    <w:rsid w:val="00485C0E"/>
    <w:rsid w:val="004873EC"/>
    <w:rsid w:val="00487B2A"/>
    <w:rsid w:val="00490EAD"/>
    <w:rsid w:val="00492394"/>
    <w:rsid w:val="00492798"/>
    <w:rsid w:val="00492FD4"/>
    <w:rsid w:val="00493363"/>
    <w:rsid w:val="00493938"/>
    <w:rsid w:val="00493F67"/>
    <w:rsid w:val="00494633"/>
    <w:rsid w:val="00494F09"/>
    <w:rsid w:val="00494FEA"/>
    <w:rsid w:val="00495CC1"/>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4C2"/>
    <w:rsid w:val="004A4A5A"/>
    <w:rsid w:val="004A4AA2"/>
    <w:rsid w:val="004A533C"/>
    <w:rsid w:val="004A579F"/>
    <w:rsid w:val="004A61A7"/>
    <w:rsid w:val="004A63C4"/>
    <w:rsid w:val="004A6444"/>
    <w:rsid w:val="004A7299"/>
    <w:rsid w:val="004B11E5"/>
    <w:rsid w:val="004B1698"/>
    <w:rsid w:val="004B24C3"/>
    <w:rsid w:val="004B3031"/>
    <w:rsid w:val="004B3DB8"/>
    <w:rsid w:val="004B4B3E"/>
    <w:rsid w:val="004B4F8B"/>
    <w:rsid w:val="004B59E4"/>
    <w:rsid w:val="004B5CA8"/>
    <w:rsid w:val="004B5DA4"/>
    <w:rsid w:val="004B65B6"/>
    <w:rsid w:val="004B6A40"/>
    <w:rsid w:val="004C005C"/>
    <w:rsid w:val="004C032E"/>
    <w:rsid w:val="004C056B"/>
    <w:rsid w:val="004C19D0"/>
    <w:rsid w:val="004C1AA8"/>
    <w:rsid w:val="004C2944"/>
    <w:rsid w:val="004C31AB"/>
    <w:rsid w:val="004C36A0"/>
    <w:rsid w:val="004C3C37"/>
    <w:rsid w:val="004C4108"/>
    <w:rsid w:val="004C59ED"/>
    <w:rsid w:val="004C5B1F"/>
    <w:rsid w:val="004C5FD7"/>
    <w:rsid w:val="004C64D0"/>
    <w:rsid w:val="004C67BF"/>
    <w:rsid w:val="004C6B23"/>
    <w:rsid w:val="004D0021"/>
    <w:rsid w:val="004D0218"/>
    <w:rsid w:val="004D08F2"/>
    <w:rsid w:val="004D0C3C"/>
    <w:rsid w:val="004D0E34"/>
    <w:rsid w:val="004D217E"/>
    <w:rsid w:val="004D21A1"/>
    <w:rsid w:val="004D45D2"/>
    <w:rsid w:val="004D4B35"/>
    <w:rsid w:val="004D4C0C"/>
    <w:rsid w:val="004D4CE7"/>
    <w:rsid w:val="004D4D40"/>
    <w:rsid w:val="004D530A"/>
    <w:rsid w:val="004D61E9"/>
    <w:rsid w:val="004E01EB"/>
    <w:rsid w:val="004E0E61"/>
    <w:rsid w:val="004E1313"/>
    <w:rsid w:val="004E2516"/>
    <w:rsid w:val="004E2BCD"/>
    <w:rsid w:val="004E31C9"/>
    <w:rsid w:val="004E35D7"/>
    <w:rsid w:val="004E3974"/>
    <w:rsid w:val="004E411D"/>
    <w:rsid w:val="004E45F8"/>
    <w:rsid w:val="004E4A94"/>
    <w:rsid w:val="004E5C7E"/>
    <w:rsid w:val="004E5CE0"/>
    <w:rsid w:val="004E62C4"/>
    <w:rsid w:val="004E6C46"/>
    <w:rsid w:val="004E7ACE"/>
    <w:rsid w:val="004F0C3C"/>
    <w:rsid w:val="004F1F61"/>
    <w:rsid w:val="004F4051"/>
    <w:rsid w:val="004F4A1A"/>
    <w:rsid w:val="004F5985"/>
    <w:rsid w:val="004F5B4A"/>
    <w:rsid w:val="00500BA1"/>
    <w:rsid w:val="0050149D"/>
    <w:rsid w:val="0050153E"/>
    <w:rsid w:val="005015A0"/>
    <w:rsid w:val="005019ED"/>
    <w:rsid w:val="00503DD5"/>
    <w:rsid w:val="00503DE6"/>
    <w:rsid w:val="00506546"/>
    <w:rsid w:val="00506EC2"/>
    <w:rsid w:val="00507D3A"/>
    <w:rsid w:val="005106BD"/>
    <w:rsid w:val="00510E55"/>
    <w:rsid w:val="00511FB8"/>
    <w:rsid w:val="00512314"/>
    <w:rsid w:val="005124BC"/>
    <w:rsid w:val="005125C0"/>
    <w:rsid w:val="0051289A"/>
    <w:rsid w:val="00512DB1"/>
    <w:rsid w:val="00513E3E"/>
    <w:rsid w:val="00513F4F"/>
    <w:rsid w:val="005141E2"/>
    <w:rsid w:val="00515C77"/>
    <w:rsid w:val="005161BB"/>
    <w:rsid w:val="00516DA3"/>
    <w:rsid w:val="005206D0"/>
    <w:rsid w:val="00520A25"/>
    <w:rsid w:val="00521BBF"/>
    <w:rsid w:val="00521CB7"/>
    <w:rsid w:val="00521FEC"/>
    <w:rsid w:val="005238B9"/>
    <w:rsid w:val="005238E0"/>
    <w:rsid w:val="0052461C"/>
    <w:rsid w:val="00525539"/>
    <w:rsid w:val="00525AA5"/>
    <w:rsid w:val="00525B08"/>
    <w:rsid w:val="0052767D"/>
    <w:rsid w:val="005276A7"/>
    <w:rsid w:val="00527BC4"/>
    <w:rsid w:val="00530241"/>
    <w:rsid w:val="00530DD7"/>
    <w:rsid w:val="00530DF5"/>
    <w:rsid w:val="00530F15"/>
    <w:rsid w:val="00531CF7"/>
    <w:rsid w:val="005320F4"/>
    <w:rsid w:val="0053288A"/>
    <w:rsid w:val="00532D00"/>
    <w:rsid w:val="00533448"/>
    <w:rsid w:val="005336AD"/>
    <w:rsid w:val="0053377E"/>
    <w:rsid w:val="00534723"/>
    <w:rsid w:val="00536C1F"/>
    <w:rsid w:val="005372A3"/>
    <w:rsid w:val="0053769B"/>
    <w:rsid w:val="00541072"/>
    <w:rsid w:val="0054197B"/>
    <w:rsid w:val="00541A84"/>
    <w:rsid w:val="005420D0"/>
    <w:rsid w:val="00544D10"/>
    <w:rsid w:val="00544F65"/>
    <w:rsid w:val="00546190"/>
    <w:rsid w:val="005466A2"/>
    <w:rsid w:val="00547064"/>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F3A"/>
    <w:rsid w:val="00557579"/>
    <w:rsid w:val="00561FB7"/>
    <w:rsid w:val="0056337D"/>
    <w:rsid w:val="0056386D"/>
    <w:rsid w:val="00565761"/>
    <w:rsid w:val="005661CE"/>
    <w:rsid w:val="005672F3"/>
    <w:rsid w:val="005678E6"/>
    <w:rsid w:val="00567DB7"/>
    <w:rsid w:val="005704D3"/>
    <w:rsid w:val="00571B98"/>
    <w:rsid w:val="005729AC"/>
    <w:rsid w:val="00572F22"/>
    <w:rsid w:val="005736D6"/>
    <w:rsid w:val="005745D6"/>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6D1A"/>
    <w:rsid w:val="00587031"/>
    <w:rsid w:val="00587517"/>
    <w:rsid w:val="00590692"/>
    <w:rsid w:val="00590DAD"/>
    <w:rsid w:val="005917E3"/>
    <w:rsid w:val="00591E76"/>
    <w:rsid w:val="005924C1"/>
    <w:rsid w:val="00592535"/>
    <w:rsid w:val="005928BF"/>
    <w:rsid w:val="005931B0"/>
    <w:rsid w:val="00593B27"/>
    <w:rsid w:val="00594860"/>
    <w:rsid w:val="00594882"/>
    <w:rsid w:val="005949B1"/>
    <w:rsid w:val="00596601"/>
    <w:rsid w:val="00597004"/>
    <w:rsid w:val="005A0102"/>
    <w:rsid w:val="005A0A31"/>
    <w:rsid w:val="005A0F1B"/>
    <w:rsid w:val="005A0FC4"/>
    <w:rsid w:val="005A1A89"/>
    <w:rsid w:val="005A1D88"/>
    <w:rsid w:val="005A267A"/>
    <w:rsid w:val="005A28E0"/>
    <w:rsid w:val="005A4531"/>
    <w:rsid w:val="005A48E2"/>
    <w:rsid w:val="005A4C8B"/>
    <w:rsid w:val="005A52C7"/>
    <w:rsid w:val="005A54A8"/>
    <w:rsid w:val="005A7B16"/>
    <w:rsid w:val="005B03E7"/>
    <w:rsid w:val="005B140F"/>
    <w:rsid w:val="005B2B36"/>
    <w:rsid w:val="005B324A"/>
    <w:rsid w:val="005B3F51"/>
    <w:rsid w:val="005B5907"/>
    <w:rsid w:val="005B5F9D"/>
    <w:rsid w:val="005B6280"/>
    <w:rsid w:val="005B67DC"/>
    <w:rsid w:val="005B6FF8"/>
    <w:rsid w:val="005B711D"/>
    <w:rsid w:val="005B733B"/>
    <w:rsid w:val="005B742B"/>
    <w:rsid w:val="005B76D4"/>
    <w:rsid w:val="005C00DE"/>
    <w:rsid w:val="005C129A"/>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807"/>
    <w:rsid w:val="005D7FDA"/>
    <w:rsid w:val="005E0B51"/>
    <w:rsid w:val="005E14B0"/>
    <w:rsid w:val="005E16FC"/>
    <w:rsid w:val="005E1E90"/>
    <w:rsid w:val="005E270F"/>
    <w:rsid w:val="005E29A2"/>
    <w:rsid w:val="005E3165"/>
    <w:rsid w:val="005E3498"/>
    <w:rsid w:val="005E7622"/>
    <w:rsid w:val="005E7E9B"/>
    <w:rsid w:val="005F1BB1"/>
    <w:rsid w:val="005F268A"/>
    <w:rsid w:val="005F3C8B"/>
    <w:rsid w:val="005F3D18"/>
    <w:rsid w:val="005F40AD"/>
    <w:rsid w:val="005F428B"/>
    <w:rsid w:val="005F4497"/>
    <w:rsid w:val="005F5CC7"/>
    <w:rsid w:val="005F6324"/>
    <w:rsid w:val="005F6984"/>
    <w:rsid w:val="005F6DD6"/>
    <w:rsid w:val="005F7431"/>
    <w:rsid w:val="005F78D5"/>
    <w:rsid w:val="005F79B0"/>
    <w:rsid w:val="00600A0E"/>
    <w:rsid w:val="00601ED5"/>
    <w:rsid w:val="00602E28"/>
    <w:rsid w:val="006038D9"/>
    <w:rsid w:val="0060453B"/>
    <w:rsid w:val="00604D6A"/>
    <w:rsid w:val="006052F1"/>
    <w:rsid w:val="006053AE"/>
    <w:rsid w:val="00607817"/>
    <w:rsid w:val="00607C38"/>
    <w:rsid w:val="00610315"/>
    <w:rsid w:val="00611CDC"/>
    <w:rsid w:val="00611D28"/>
    <w:rsid w:val="00611D2B"/>
    <w:rsid w:val="00612E00"/>
    <w:rsid w:val="00614128"/>
    <w:rsid w:val="00615904"/>
    <w:rsid w:val="00615F84"/>
    <w:rsid w:val="00616259"/>
    <w:rsid w:val="0061651B"/>
    <w:rsid w:val="00616A8D"/>
    <w:rsid w:val="0062142D"/>
    <w:rsid w:val="0062177C"/>
    <w:rsid w:val="0062288E"/>
    <w:rsid w:val="006237BD"/>
    <w:rsid w:val="00623991"/>
    <w:rsid w:val="00624C16"/>
    <w:rsid w:val="00624C65"/>
    <w:rsid w:val="00625609"/>
    <w:rsid w:val="006261E1"/>
    <w:rsid w:val="00627C39"/>
    <w:rsid w:val="00631E05"/>
    <w:rsid w:val="00632A13"/>
    <w:rsid w:val="00633F26"/>
    <w:rsid w:val="00634D08"/>
    <w:rsid w:val="00634F47"/>
    <w:rsid w:val="0063647A"/>
    <w:rsid w:val="00636EE2"/>
    <w:rsid w:val="006370D0"/>
    <w:rsid w:val="00637361"/>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11CB"/>
    <w:rsid w:val="00651436"/>
    <w:rsid w:val="006516FC"/>
    <w:rsid w:val="00652087"/>
    <w:rsid w:val="00652908"/>
    <w:rsid w:val="00652F83"/>
    <w:rsid w:val="0065442C"/>
    <w:rsid w:val="0065469E"/>
    <w:rsid w:val="006552CF"/>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6C51"/>
    <w:rsid w:val="006670E7"/>
    <w:rsid w:val="00667979"/>
    <w:rsid w:val="00667B0A"/>
    <w:rsid w:val="00670184"/>
    <w:rsid w:val="006704FF"/>
    <w:rsid w:val="0067052F"/>
    <w:rsid w:val="00670772"/>
    <w:rsid w:val="00670A73"/>
    <w:rsid w:val="0067330B"/>
    <w:rsid w:val="006738AF"/>
    <w:rsid w:val="00674086"/>
    <w:rsid w:val="00674468"/>
    <w:rsid w:val="006751F2"/>
    <w:rsid w:val="00675A6E"/>
    <w:rsid w:val="00675EBA"/>
    <w:rsid w:val="00675F7B"/>
    <w:rsid w:val="00676495"/>
    <w:rsid w:val="00677078"/>
    <w:rsid w:val="00680446"/>
    <w:rsid w:val="00680EE4"/>
    <w:rsid w:val="006812C2"/>
    <w:rsid w:val="006814DE"/>
    <w:rsid w:val="006830EA"/>
    <w:rsid w:val="00683C17"/>
    <w:rsid w:val="00684009"/>
    <w:rsid w:val="0068461E"/>
    <w:rsid w:val="00685242"/>
    <w:rsid w:val="00685CEA"/>
    <w:rsid w:val="0068615C"/>
    <w:rsid w:val="00686273"/>
    <w:rsid w:val="006875D4"/>
    <w:rsid w:val="00690660"/>
    <w:rsid w:val="00690884"/>
    <w:rsid w:val="00691CC7"/>
    <w:rsid w:val="006925F2"/>
    <w:rsid w:val="006930F8"/>
    <w:rsid w:val="0069345D"/>
    <w:rsid w:val="00693A69"/>
    <w:rsid w:val="00694D5A"/>
    <w:rsid w:val="00697E6B"/>
    <w:rsid w:val="006A07C0"/>
    <w:rsid w:val="006A07FC"/>
    <w:rsid w:val="006A1759"/>
    <w:rsid w:val="006A18E7"/>
    <w:rsid w:val="006A234D"/>
    <w:rsid w:val="006A2989"/>
    <w:rsid w:val="006A2FFB"/>
    <w:rsid w:val="006A388F"/>
    <w:rsid w:val="006A412C"/>
    <w:rsid w:val="006A45A1"/>
    <w:rsid w:val="006A4C20"/>
    <w:rsid w:val="006A4D3C"/>
    <w:rsid w:val="006A4E5D"/>
    <w:rsid w:val="006A4EB7"/>
    <w:rsid w:val="006A5669"/>
    <w:rsid w:val="006A6482"/>
    <w:rsid w:val="006A7A5E"/>
    <w:rsid w:val="006B0D0C"/>
    <w:rsid w:val="006B118E"/>
    <w:rsid w:val="006B2126"/>
    <w:rsid w:val="006B256C"/>
    <w:rsid w:val="006B2AC3"/>
    <w:rsid w:val="006B3D90"/>
    <w:rsid w:val="006B413B"/>
    <w:rsid w:val="006B59BB"/>
    <w:rsid w:val="006B5DAA"/>
    <w:rsid w:val="006B60C5"/>
    <w:rsid w:val="006B6297"/>
    <w:rsid w:val="006B65D9"/>
    <w:rsid w:val="006B7687"/>
    <w:rsid w:val="006C0925"/>
    <w:rsid w:val="006C1232"/>
    <w:rsid w:val="006C14A6"/>
    <w:rsid w:val="006C23FA"/>
    <w:rsid w:val="006C2670"/>
    <w:rsid w:val="006C31FB"/>
    <w:rsid w:val="006C3B90"/>
    <w:rsid w:val="006C4080"/>
    <w:rsid w:val="006C4EE3"/>
    <w:rsid w:val="006C4FC8"/>
    <w:rsid w:val="006C543E"/>
    <w:rsid w:val="006D042D"/>
    <w:rsid w:val="006D0642"/>
    <w:rsid w:val="006D15F1"/>
    <w:rsid w:val="006D2511"/>
    <w:rsid w:val="006D37D6"/>
    <w:rsid w:val="006D3DCD"/>
    <w:rsid w:val="006D4698"/>
    <w:rsid w:val="006D499D"/>
    <w:rsid w:val="006D4A56"/>
    <w:rsid w:val="006D5486"/>
    <w:rsid w:val="006D566B"/>
    <w:rsid w:val="006D56BC"/>
    <w:rsid w:val="006D7022"/>
    <w:rsid w:val="006D73DA"/>
    <w:rsid w:val="006D76B9"/>
    <w:rsid w:val="006D78D6"/>
    <w:rsid w:val="006D7C7E"/>
    <w:rsid w:val="006E1E5F"/>
    <w:rsid w:val="006E2EA3"/>
    <w:rsid w:val="006E3790"/>
    <w:rsid w:val="006E4F03"/>
    <w:rsid w:val="006E580A"/>
    <w:rsid w:val="006E5C57"/>
    <w:rsid w:val="006E5D5F"/>
    <w:rsid w:val="006F0867"/>
    <w:rsid w:val="006F2FFD"/>
    <w:rsid w:val="006F3731"/>
    <w:rsid w:val="006F3757"/>
    <w:rsid w:val="006F534A"/>
    <w:rsid w:val="006F5A2D"/>
    <w:rsid w:val="006F5BDB"/>
    <w:rsid w:val="006F6672"/>
    <w:rsid w:val="006F6A2B"/>
    <w:rsid w:val="006F7566"/>
    <w:rsid w:val="006F76CB"/>
    <w:rsid w:val="006F7870"/>
    <w:rsid w:val="00700650"/>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BFA"/>
    <w:rsid w:val="00712314"/>
    <w:rsid w:val="007127AD"/>
    <w:rsid w:val="007147AF"/>
    <w:rsid w:val="00715EA4"/>
    <w:rsid w:val="00716236"/>
    <w:rsid w:val="00716387"/>
    <w:rsid w:val="00716696"/>
    <w:rsid w:val="00717C09"/>
    <w:rsid w:val="00717C60"/>
    <w:rsid w:val="0072026E"/>
    <w:rsid w:val="00720E65"/>
    <w:rsid w:val="00721082"/>
    <w:rsid w:val="007219A1"/>
    <w:rsid w:val="00721BF4"/>
    <w:rsid w:val="00722AFC"/>
    <w:rsid w:val="00724197"/>
    <w:rsid w:val="007247AF"/>
    <w:rsid w:val="00726D9A"/>
    <w:rsid w:val="0072716E"/>
    <w:rsid w:val="00731A0A"/>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3182"/>
    <w:rsid w:val="00743459"/>
    <w:rsid w:val="00744646"/>
    <w:rsid w:val="0074479B"/>
    <w:rsid w:val="007462E5"/>
    <w:rsid w:val="0075085E"/>
    <w:rsid w:val="00750AF3"/>
    <w:rsid w:val="00750D94"/>
    <w:rsid w:val="00752031"/>
    <w:rsid w:val="00752EF8"/>
    <w:rsid w:val="00753AD5"/>
    <w:rsid w:val="00753EE4"/>
    <w:rsid w:val="00753F4F"/>
    <w:rsid w:val="00753FA6"/>
    <w:rsid w:val="00754C89"/>
    <w:rsid w:val="007554A9"/>
    <w:rsid w:val="00755EF6"/>
    <w:rsid w:val="00755F26"/>
    <w:rsid w:val="00755FE7"/>
    <w:rsid w:val="007578BA"/>
    <w:rsid w:val="00757C3F"/>
    <w:rsid w:val="00757D0C"/>
    <w:rsid w:val="0076067E"/>
    <w:rsid w:val="00762487"/>
    <w:rsid w:val="00762CC3"/>
    <w:rsid w:val="00763350"/>
    <w:rsid w:val="00763D52"/>
    <w:rsid w:val="007644A5"/>
    <w:rsid w:val="007647B1"/>
    <w:rsid w:val="00764E8A"/>
    <w:rsid w:val="00764F98"/>
    <w:rsid w:val="0076589C"/>
    <w:rsid w:val="00767A85"/>
    <w:rsid w:val="00767D07"/>
    <w:rsid w:val="00767FB3"/>
    <w:rsid w:val="00770B3E"/>
    <w:rsid w:val="00771290"/>
    <w:rsid w:val="00771A2B"/>
    <w:rsid w:val="007721E6"/>
    <w:rsid w:val="00772941"/>
    <w:rsid w:val="00773455"/>
    <w:rsid w:val="00774902"/>
    <w:rsid w:val="00775180"/>
    <w:rsid w:val="00775874"/>
    <w:rsid w:val="007761B9"/>
    <w:rsid w:val="00776E4B"/>
    <w:rsid w:val="00777101"/>
    <w:rsid w:val="00777DDD"/>
    <w:rsid w:val="00780625"/>
    <w:rsid w:val="00780C3A"/>
    <w:rsid w:val="00780CF1"/>
    <w:rsid w:val="007819DA"/>
    <w:rsid w:val="00781D3F"/>
    <w:rsid w:val="00781E68"/>
    <w:rsid w:val="00782574"/>
    <w:rsid w:val="00784883"/>
    <w:rsid w:val="00784CED"/>
    <w:rsid w:val="00785B31"/>
    <w:rsid w:val="0078705F"/>
    <w:rsid w:val="007879E9"/>
    <w:rsid w:val="007900D8"/>
    <w:rsid w:val="00791AB8"/>
    <w:rsid w:val="007924CD"/>
    <w:rsid w:val="0079264F"/>
    <w:rsid w:val="00792D0A"/>
    <w:rsid w:val="0079347E"/>
    <w:rsid w:val="00793A84"/>
    <w:rsid w:val="007944A4"/>
    <w:rsid w:val="00794D36"/>
    <w:rsid w:val="00794D60"/>
    <w:rsid w:val="00795369"/>
    <w:rsid w:val="00795502"/>
    <w:rsid w:val="00795C47"/>
    <w:rsid w:val="00795CB6"/>
    <w:rsid w:val="007A14F0"/>
    <w:rsid w:val="007A1BA4"/>
    <w:rsid w:val="007A201E"/>
    <w:rsid w:val="007A2102"/>
    <w:rsid w:val="007A2747"/>
    <w:rsid w:val="007A3E8F"/>
    <w:rsid w:val="007A420C"/>
    <w:rsid w:val="007A4617"/>
    <w:rsid w:val="007A57B5"/>
    <w:rsid w:val="007A6892"/>
    <w:rsid w:val="007A72B2"/>
    <w:rsid w:val="007A7B52"/>
    <w:rsid w:val="007A7BF3"/>
    <w:rsid w:val="007B026F"/>
    <w:rsid w:val="007B1648"/>
    <w:rsid w:val="007B22D5"/>
    <w:rsid w:val="007B2B59"/>
    <w:rsid w:val="007B2DFE"/>
    <w:rsid w:val="007B41F0"/>
    <w:rsid w:val="007B5108"/>
    <w:rsid w:val="007B535D"/>
    <w:rsid w:val="007B543C"/>
    <w:rsid w:val="007B5AC4"/>
    <w:rsid w:val="007B6EC8"/>
    <w:rsid w:val="007B70C3"/>
    <w:rsid w:val="007B7EDB"/>
    <w:rsid w:val="007C2870"/>
    <w:rsid w:val="007C2D2A"/>
    <w:rsid w:val="007C3F77"/>
    <w:rsid w:val="007C4859"/>
    <w:rsid w:val="007C588D"/>
    <w:rsid w:val="007C5F10"/>
    <w:rsid w:val="007C5F2E"/>
    <w:rsid w:val="007C6671"/>
    <w:rsid w:val="007C678A"/>
    <w:rsid w:val="007C73B2"/>
    <w:rsid w:val="007C7666"/>
    <w:rsid w:val="007C7ED6"/>
    <w:rsid w:val="007C7F73"/>
    <w:rsid w:val="007D0087"/>
    <w:rsid w:val="007D02B2"/>
    <w:rsid w:val="007D057C"/>
    <w:rsid w:val="007D0952"/>
    <w:rsid w:val="007D188E"/>
    <w:rsid w:val="007D365D"/>
    <w:rsid w:val="007D40A6"/>
    <w:rsid w:val="007D480F"/>
    <w:rsid w:val="007D4FB1"/>
    <w:rsid w:val="007D59CA"/>
    <w:rsid w:val="007D6A64"/>
    <w:rsid w:val="007D6EEE"/>
    <w:rsid w:val="007E2509"/>
    <w:rsid w:val="007E2F48"/>
    <w:rsid w:val="007E320E"/>
    <w:rsid w:val="007E3B4B"/>
    <w:rsid w:val="007E4620"/>
    <w:rsid w:val="007E57A9"/>
    <w:rsid w:val="007E643F"/>
    <w:rsid w:val="007E78B7"/>
    <w:rsid w:val="007F01BD"/>
    <w:rsid w:val="007F056C"/>
    <w:rsid w:val="007F06B6"/>
    <w:rsid w:val="007F0ACB"/>
    <w:rsid w:val="007F129D"/>
    <w:rsid w:val="007F1D9F"/>
    <w:rsid w:val="007F211B"/>
    <w:rsid w:val="007F2427"/>
    <w:rsid w:val="007F5057"/>
    <w:rsid w:val="007F521B"/>
    <w:rsid w:val="007F550C"/>
    <w:rsid w:val="007F662B"/>
    <w:rsid w:val="007F707D"/>
    <w:rsid w:val="008005FE"/>
    <w:rsid w:val="0080099A"/>
    <w:rsid w:val="00800DB1"/>
    <w:rsid w:val="00800EE3"/>
    <w:rsid w:val="00801FE6"/>
    <w:rsid w:val="00802B40"/>
    <w:rsid w:val="008038CD"/>
    <w:rsid w:val="00804030"/>
    <w:rsid w:val="00804048"/>
    <w:rsid w:val="0080407E"/>
    <w:rsid w:val="00804E6F"/>
    <w:rsid w:val="008051BF"/>
    <w:rsid w:val="00805CA0"/>
    <w:rsid w:val="0080667F"/>
    <w:rsid w:val="008072C1"/>
    <w:rsid w:val="00807957"/>
    <w:rsid w:val="00807AC2"/>
    <w:rsid w:val="00807B3B"/>
    <w:rsid w:val="00807C9B"/>
    <w:rsid w:val="00807F1D"/>
    <w:rsid w:val="008120F2"/>
    <w:rsid w:val="00812B61"/>
    <w:rsid w:val="00812CD3"/>
    <w:rsid w:val="00813148"/>
    <w:rsid w:val="00813CB0"/>
    <w:rsid w:val="008143FE"/>
    <w:rsid w:val="0081448B"/>
    <w:rsid w:val="00815094"/>
    <w:rsid w:val="008150B5"/>
    <w:rsid w:val="008163C6"/>
    <w:rsid w:val="00816D9C"/>
    <w:rsid w:val="00817066"/>
    <w:rsid w:val="008175A2"/>
    <w:rsid w:val="00817791"/>
    <w:rsid w:val="0082064D"/>
    <w:rsid w:val="00820AF1"/>
    <w:rsid w:val="00820E4E"/>
    <w:rsid w:val="00820FF1"/>
    <w:rsid w:val="00821644"/>
    <w:rsid w:val="00821684"/>
    <w:rsid w:val="00821B61"/>
    <w:rsid w:val="00822DE1"/>
    <w:rsid w:val="0082323E"/>
    <w:rsid w:val="008237BB"/>
    <w:rsid w:val="00824F7C"/>
    <w:rsid w:val="00825164"/>
    <w:rsid w:val="0082563C"/>
    <w:rsid w:val="008259DA"/>
    <w:rsid w:val="0082793B"/>
    <w:rsid w:val="00827AE2"/>
    <w:rsid w:val="00827EB2"/>
    <w:rsid w:val="00830931"/>
    <w:rsid w:val="0083142B"/>
    <w:rsid w:val="00831548"/>
    <w:rsid w:val="008316C8"/>
    <w:rsid w:val="008325FF"/>
    <w:rsid w:val="00832E9C"/>
    <w:rsid w:val="0083317D"/>
    <w:rsid w:val="00834AFB"/>
    <w:rsid w:val="008355E2"/>
    <w:rsid w:val="0083563A"/>
    <w:rsid w:val="0083582C"/>
    <w:rsid w:val="0083643E"/>
    <w:rsid w:val="0084139F"/>
    <w:rsid w:val="00843021"/>
    <w:rsid w:val="008442EE"/>
    <w:rsid w:val="00844FC9"/>
    <w:rsid w:val="008463E0"/>
    <w:rsid w:val="00846612"/>
    <w:rsid w:val="00846853"/>
    <w:rsid w:val="00846D0D"/>
    <w:rsid w:val="008472F5"/>
    <w:rsid w:val="008474BF"/>
    <w:rsid w:val="0084773B"/>
    <w:rsid w:val="008478B4"/>
    <w:rsid w:val="008509FB"/>
    <w:rsid w:val="0085108F"/>
    <w:rsid w:val="008522A0"/>
    <w:rsid w:val="00852507"/>
    <w:rsid w:val="00852B1F"/>
    <w:rsid w:val="00853703"/>
    <w:rsid w:val="00853912"/>
    <w:rsid w:val="008539E4"/>
    <w:rsid w:val="00854EEB"/>
    <w:rsid w:val="0085506C"/>
    <w:rsid w:val="008559F1"/>
    <w:rsid w:val="00855BA1"/>
    <w:rsid w:val="00856C69"/>
    <w:rsid w:val="00856CC3"/>
    <w:rsid w:val="00856CDA"/>
    <w:rsid w:val="00856D7D"/>
    <w:rsid w:val="00860FB4"/>
    <w:rsid w:val="00861763"/>
    <w:rsid w:val="00861916"/>
    <w:rsid w:val="00861946"/>
    <w:rsid w:val="00862CCD"/>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4A1B"/>
    <w:rsid w:val="008754CF"/>
    <w:rsid w:val="0087640A"/>
    <w:rsid w:val="008802AB"/>
    <w:rsid w:val="008803E3"/>
    <w:rsid w:val="008808E5"/>
    <w:rsid w:val="00881978"/>
    <w:rsid w:val="008819B0"/>
    <w:rsid w:val="0088229C"/>
    <w:rsid w:val="00882BFF"/>
    <w:rsid w:val="00884956"/>
    <w:rsid w:val="00884D24"/>
    <w:rsid w:val="008853E4"/>
    <w:rsid w:val="008858EB"/>
    <w:rsid w:val="00885933"/>
    <w:rsid w:val="00885D1E"/>
    <w:rsid w:val="0088693F"/>
    <w:rsid w:val="008903E2"/>
    <w:rsid w:val="008905A2"/>
    <w:rsid w:val="00891283"/>
    <w:rsid w:val="00891291"/>
    <w:rsid w:val="00893370"/>
    <w:rsid w:val="00893825"/>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97E64"/>
    <w:rsid w:val="00897EE9"/>
    <w:rsid w:val="008A0BB4"/>
    <w:rsid w:val="008A17F7"/>
    <w:rsid w:val="008A1F01"/>
    <w:rsid w:val="008A2583"/>
    <w:rsid w:val="008A3A5F"/>
    <w:rsid w:val="008A5315"/>
    <w:rsid w:val="008A64FF"/>
    <w:rsid w:val="008A662D"/>
    <w:rsid w:val="008A765F"/>
    <w:rsid w:val="008A7987"/>
    <w:rsid w:val="008A7C6D"/>
    <w:rsid w:val="008A7D05"/>
    <w:rsid w:val="008B0760"/>
    <w:rsid w:val="008B0DF9"/>
    <w:rsid w:val="008B1255"/>
    <w:rsid w:val="008B3C3B"/>
    <w:rsid w:val="008B4EB8"/>
    <w:rsid w:val="008B5BBD"/>
    <w:rsid w:val="008B6AA4"/>
    <w:rsid w:val="008B7625"/>
    <w:rsid w:val="008B77CF"/>
    <w:rsid w:val="008B7845"/>
    <w:rsid w:val="008C0135"/>
    <w:rsid w:val="008C0861"/>
    <w:rsid w:val="008C2B3E"/>
    <w:rsid w:val="008C2ECC"/>
    <w:rsid w:val="008C3416"/>
    <w:rsid w:val="008C4C86"/>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4AEC"/>
    <w:rsid w:val="008E6C19"/>
    <w:rsid w:val="008E7F90"/>
    <w:rsid w:val="008F0400"/>
    <w:rsid w:val="008F1278"/>
    <w:rsid w:val="008F1FFA"/>
    <w:rsid w:val="008F2111"/>
    <w:rsid w:val="008F2953"/>
    <w:rsid w:val="008F4E18"/>
    <w:rsid w:val="008F5FE8"/>
    <w:rsid w:val="008F6FB8"/>
    <w:rsid w:val="008F703E"/>
    <w:rsid w:val="00901E9A"/>
    <w:rsid w:val="00902F2D"/>
    <w:rsid w:val="00903F30"/>
    <w:rsid w:val="00904236"/>
    <w:rsid w:val="00904E87"/>
    <w:rsid w:val="00904FE1"/>
    <w:rsid w:val="00905B76"/>
    <w:rsid w:val="00910757"/>
    <w:rsid w:val="00910B8C"/>
    <w:rsid w:val="00910C65"/>
    <w:rsid w:val="009110DA"/>
    <w:rsid w:val="009121A0"/>
    <w:rsid w:val="009124C2"/>
    <w:rsid w:val="00912E40"/>
    <w:rsid w:val="00913123"/>
    <w:rsid w:val="00913A53"/>
    <w:rsid w:val="00913BE4"/>
    <w:rsid w:val="00914092"/>
    <w:rsid w:val="00914AA0"/>
    <w:rsid w:val="009153F7"/>
    <w:rsid w:val="00915981"/>
    <w:rsid w:val="0091648B"/>
    <w:rsid w:val="009169CE"/>
    <w:rsid w:val="00916F91"/>
    <w:rsid w:val="009177D3"/>
    <w:rsid w:val="009178ED"/>
    <w:rsid w:val="00917F5B"/>
    <w:rsid w:val="009204B7"/>
    <w:rsid w:val="0092068C"/>
    <w:rsid w:val="009208BD"/>
    <w:rsid w:val="00921C55"/>
    <w:rsid w:val="0092201B"/>
    <w:rsid w:val="00922938"/>
    <w:rsid w:val="0092297C"/>
    <w:rsid w:val="009235D4"/>
    <w:rsid w:val="0092530A"/>
    <w:rsid w:val="00925744"/>
    <w:rsid w:val="00925BA9"/>
    <w:rsid w:val="0093074E"/>
    <w:rsid w:val="00930A12"/>
    <w:rsid w:val="00930E51"/>
    <w:rsid w:val="00930EA9"/>
    <w:rsid w:val="00931564"/>
    <w:rsid w:val="009320A3"/>
    <w:rsid w:val="009326EE"/>
    <w:rsid w:val="00932C77"/>
    <w:rsid w:val="00932C8A"/>
    <w:rsid w:val="0093312E"/>
    <w:rsid w:val="00934B99"/>
    <w:rsid w:val="00934CD7"/>
    <w:rsid w:val="009363BE"/>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47A85"/>
    <w:rsid w:val="00950E76"/>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DB8"/>
    <w:rsid w:val="00967C4A"/>
    <w:rsid w:val="00971CBB"/>
    <w:rsid w:val="00972272"/>
    <w:rsid w:val="009723EA"/>
    <w:rsid w:val="00972DFF"/>
    <w:rsid w:val="00973187"/>
    <w:rsid w:val="00973D0D"/>
    <w:rsid w:val="00973EB1"/>
    <w:rsid w:val="0097517B"/>
    <w:rsid w:val="00976294"/>
    <w:rsid w:val="009764F3"/>
    <w:rsid w:val="009769F7"/>
    <w:rsid w:val="00981666"/>
    <w:rsid w:val="009826D4"/>
    <w:rsid w:val="00983248"/>
    <w:rsid w:val="009834D3"/>
    <w:rsid w:val="00983D10"/>
    <w:rsid w:val="00983EC0"/>
    <w:rsid w:val="00984BE9"/>
    <w:rsid w:val="00984D6C"/>
    <w:rsid w:val="009853CE"/>
    <w:rsid w:val="009854E6"/>
    <w:rsid w:val="0098576D"/>
    <w:rsid w:val="009857E9"/>
    <w:rsid w:val="00986BE8"/>
    <w:rsid w:val="00986E71"/>
    <w:rsid w:val="00990B31"/>
    <w:rsid w:val="00990F9B"/>
    <w:rsid w:val="009917DF"/>
    <w:rsid w:val="0099213B"/>
    <w:rsid w:val="00993718"/>
    <w:rsid w:val="00994713"/>
    <w:rsid w:val="0099495B"/>
    <w:rsid w:val="00994BA3"/>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4664"/>
    <w:rsid w:val="009A4F01"/>
    <w:rsid w:val="009A597B"/>
    <w:rsid w:val="009A6525"/>
    <w:rsid w:val="009A700B"/>
    <w:rsid w:val="009A79BB"/>
    <w:rsid w:val="009B00BB"/>
    <w:rsid w:val="009B02A9"/>
    <w:rsid w:val="009B0734"/>
    <w:rsid w:val="009B31AE"/>
    <w:rsid w:val="009B47B7"/>
    <w:rsid w:val="009B520F"/>
    <w:rsid w:val="009B5C72"/>
    <w:rsid w:val="009C012E"/>
    <w:rsid w:val="009C0241"/>
    <w:rsid w:val="009C0DAA"/>
    <w:rsid w:val="009C11DC"/>
    <w:rsid w:val="009C1CDC"/>
    <w:rsid w:val="009C2FA1"/>
    <w:rsid w:val="009C4AF7"/>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51D"/>
    <w:rsid w:val="009D3918"/>
    <w:rsid w:val="009D4091"/>
    <w:rsid w:val="009D41BC"/>
    <w:rsid w:val="009D4470"/>
    <w:rsid w:val="009D4E53"/>
    <w:rsid w:val="009D5DAD"/>
    <w:rsid w:val="009D6FA4"/>
    <w:rsid w:val="009D6FF5"/>
    <w:rsid w:val="009E04B1"/>
    <w:rsid w:val="009E0DC4"/>
    <w:rsid w:val="009E1E14"/>
    <w:rsid w:val="009E2B17"/>
    <w:rsid w:val="009E37E3"/>
    <w:rsid w:val="009E4649"/>
    <w:rsid w:val="009E4A47"/>
    <w:rsid w:val="009E521B"/>
    <w:rsid w:val="009E5225"/>
    <w:rsid w:val="009E6E58"/>
    <w:rsid w:val="009F0910"/>
    <w:rsid w:val="009F267A"/>
    <w:rsid w:val="009F5041"/>
    <w:rsid w:val="009F52D5"/>
    <w:rsid w:val="009F5791"/>
    <w:rsid w:val="009F5DFA"/>
    <w:rsid w:val="009F7244"/>
    <w:rsid w:val="009F72E3"/>
    <w:rsid w:val="009F779E"/>
    <w:rsid w:val="00A00399"/>
    <w:rsid w:val="00A0133D"/>
    <w:rsid w:val="00A0233A"/>
    <w:rsid w:val="00A02FF2"/>
    <w:rsid w:val="00A0448B"/>
    <w:rsid w:val="00A04553"/>
    <w:rsid w:val="00A0471A"/>
    <w:rsid w:val="00A04724"/>
    <w:rsid w:val="00A04E2B"/>
    <w:rsid w:val="00A0540D"/>
    <w:rsid w:val="00A05471"/>
    <w:rsid w:val="00A0570D"/>
    <w:rsid w:val="00A06723"/>
    <w:rsid w:val="00A06AF4"/>
    <w:rsid w:val="00A06EC8"/>
    <w:rsid w:val="00A073EA"/>
    <w:rsid w:val="00A07471"/>
    <w:rsid w:val="00A102E3"/>
    <w:rsid w:val="00A108C5"/>
    <w:rsid w:val="00A10B54"/>
    <w:rsid w:val="00A116B0"/>
    <w:rsid w:val="00A11B32"/>
    <w:rsid w:val="00A1212F"/>
    <w:rsid w:val="00A135C8"/>
    <w:rsid w:val="00A13712"/>
    <w:rsid w:val="00A1418C"/>
    <w:rsid w:val="00A15E7B"/>
    <w:rsid w:val="00A160A0"/>
    <w:rsid w:val="00A1693A"/>
    <w:rsid w:val="00A22093"/>
    <w:rsid w:val="00A220C5"/>
    <w:rsid w:val="00A22D8F"/>
    <w:rsid w:val="00A22D97"/>
    <w:rsid w:val="00A22DF8"/>
    <w:rsid w:val="00A235AC"/>
    <w:rsid w:val="00A23C77"/>
    <w:rsid w:val="00A2424F"/>
    <w:rsid w:val="00A25D1B"/>
    <w:rsid w:val="00A267BA"/>
    <w:rsid w:val="00A26858"/>
    <w:rsid w:val="00A26D65"/>
    <w:rsid w:val="00A2706E"/>
    <w:rsid w:val="00A301DF"/>
    <w:rsid w:val="00A3048C"/>
    <w:rsid w:val="00A30BE8"/>
    <w:rsid w:val="00A30EBD"/>
    <w:rsid w:val="00A3126E"/>
    <w:rsid w:val="00A313F6"/>
    <w:rsid w:val="00A31B5F"/>
    <w:rsid w:val="00A32364"/>
    <w:rsid w:val="00A33BB2"/>
    <w:rsid w:val="00A34A12"/>
    <w:rsid w:val="00A34B13"/>
    <w:rsid w:val="00A35DA7"/>
    <w:rsid w:val="00A3629D"/>
    <w:rsid w:val="00A362F2"/>
    <w:rsid w:val="00A36689"/>
    <w:rsid w:val="00A36898"/>
    <w:rsid w:val="00A36B29"/>
    <w:rsid w:val="00A40091"/>
    <w:rsid w:val="00A40BD3"/>
    <w:rsid w:val="00A40EC4"/>
    <w:rsid w:val="00A41785"/>
    <w:rsid w:val="00A4187A"/>
    <w:rsid w:val="00A41D68"/>
    <w:rsid w:val="00A42796"/>
    <w:rsid w:val="00A43B68"/>
    <w:rsid w:val="00A44057"/>
    <w:rsid w:val="00A4469B"/>
    <w:rsid w:val="00A448E2"/>
    <w:rsid w:val="00A45B23"/>
    <w:rsid w:val="00A45BF1"/>
    <w:rsid w:val="00A46A65"/>
    <w:rsid w:val="00A470F7"/>
    <w:rsid w:val="00A51481"/>
    <w:rsid w:val="00A51714"/>
    <w:rsid w:val="00A53476"/>
    <w:rsid w:val="00A53851"/>
    <w:rsid w:val="00A5429C"/>
    <w:rsid w:val="00A55892"/>
    <w:rsid w:val="00A5616B"/>
    <w:rsid w:val="00A5633D"/>
    <w:rsid w:val="00A56D84"/>
    <w:rsid w:val="00A60787"/>
    <w:rsid w:val="00A60D43"/>
    <w:rsid w:val="00A6134B"/>
    <w:rsid w:val="00A61B64"/>
    <w:rsid w:val="00A61CC7"/>
    <w:rsid w:val="00A62202"/>
    <w:rsid w:val="00A62419"/>
    <w:rsid w:val="00A64E00"/>
    <w:rsid w:val="00A64E12"/>
    <w:rsid w:val="00A65A96"/>
    <w:rsid w:val="00A66B8D"/>
    <w:rsid w:val="00A67BD2"/>
    <w:rsid w:val="00A70BE6"/>
    <w:rsid w:val="00A74890"/>
    <w:rsid w:val="00A74D3B"/>
    <w:rsid w:val="00A75AD9"/>
    <w:rsid w:val="00A75BC6"/>
    <w:rsid w:val="00A76051"/>
    <w:rsid w:val="00A76670"/>
    <w:rsid w:val="00A76C65"/>
    <w:rsid w:val="00A76CD0"/>
    <w:rsid w:val="00A7761D"/>
    <w:rsid w:val="00A777A3"/>
    <w:rsid w:val="00A777B2"/>
    <w:rsid w:val="00A809E0"/>
    <w:rsid w:val="00A81D2F"/>
    <w:rsid w:val="00A820F2"/>
    <w:rsid w:val="00A82509"/>
    <w:rsid w:val="00A82A33"/>
    <w:rsid w:val="00A83A37"/>
    <w:rsid w:val="00A83E16"/>
    <w:rsid w:val="00A8453C"/>
    <w:rsid w:val="00A84866"/>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C3E"/>
    <w:rsid w:val="00A93D0B"/>
    <w:rsid w:val="00A93E63"/>
    <w:rsid w:val="00A947A5"/>
    <w:rsid w:val="00A9485E"/>
    <w:rsid w:val="00A958C8"/>
    <w:rsid w:val="00A970E9"/>
    <w:rsid w:val="00A9738E"/>
    <w:rsid w:val="00A9782E"/>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0EE1"/>
    <w:rsid w:val="00AB1A87"/>
    <w:rsid w:val="00AB3D1A"/>
    <w:rsid w:val="00AB62B0"/>
    <w:rsid w:val="00AB6582"/>
    <w:rsid w:val="00AB6A30"/>
    <w:rsid w:val="00AB774D"/>
    <w:rsid w:val="00AB786F"/>
    <w:rsid w:val="00AB7AA7"/>
    <w:rsid w:val="00AC0519"/>
    <w:rsid w:val="00AC059A"/>
    <w:rsid w:val="00AC0C95"/>
    <w:rsid w:val="00AC19F8"/>
    <w:rsid w:val="00AC2834"/>
    <w:rsid w:val="00AC2B39"/>
    <w:rsid w:val="00AC2D88"/>
    <w:rsid w:val="00AC2F23"/>
    <w:rsid w:val="00AC2F67"/>
    <w:rsid w:val="00AC311E"/>
    <w:rsid w:val="00AC3CB9"/>
    <w:rsid w:val="00AC43A0"/>
    <w:rsid w:val="00AC52F9"/>
    <w:rsid w:val="00AC5A1B"/>
    <w:rsid w:val="00AC5DB8"/>
    <w:rsid w:val="00AC6444"/>
    <w:rsid w:val="00AC6445"/>
    <w:rsid w:val="00AC665A"/>
    <w:rsid w:val="00AC7520"/>
    <w:rsid w:val="00AD00D0"/>
    <w:rsid w:val="00AD03BE"/>
    <w:rsid w:val="00AD0E63"/>
    <w:rsid w:val="00AD1710"/>
    <w:rsid w:val="00AD2864"/>
    <w:rsid w:val="00AD2BE5"/>
    <w:rsid w:val="00AD3574"/>
    <w:rsid w:val="00AD3CF6"/>
    <w:rsid w:val="00AD588F"/>
    <w:rsid w:val="00AD5F44"/>
    <w:rsid w:val="00AD6903"/>
    <w:rsid w:val="00AE030E"/>
    <w:rsid w:val="00AE07C6"/>
    <w:rsid w:val="00AE07D9"/>
    <w:rsid w:val="00AE093C"/>
    <w:rsid w:val="00AE0A90"/>
    <w:rsid w:val="00AE1160"/>
    <w:rsid w:val="00AE18A1"/>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1E5C"/>
    <w:rsid w:val="00AF246A"/>
    <w:rsid w:val="00AF246F"/>
    <w:rsid w:val="00AF25D1"/>
    <w:rsid w:val="00AF25D5"/>
    <w:rsid w:val="00AF32D9"/>
    <w:rsid w:val="00AF3353"/>
    <w:rsid w:val="00AF5579"/>
    <w:rsid w:val="00AF55C3"/>
    <w:rsid w:val="00AF5DE9"/>
    <w:rsid w:val="00AF6FCB"/>
    <w:rsid w:val="00AF762C"/>
    <w:rsid w:val="00AF775B"/>
    <w:rsid w:val="00AF7BF9"/>
    <w:rsid w:val="00AF7C24"/>
    <w:rsid w:val="00AF7CAE"/>
    <w:rsid w:val="00AF7EDA"/>
    <w:rsid w:val="00B00ADE"/>
    <w:rsid w:val="00B00FF5"/>
    <w:rsid w:val="00B01446"/>
    <w:rsid w:val="00B014E6"/>
    <w:rsid w:val="00B017B5"/>
    <w:rsid w:val="00B038DA"/>
    <w:rsid w:val="00B059F6"/>
    <w:rsid w:val="00B06068"/>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0D32"/>
    <w:rsid w:val="00B313E7"/>
    <w:rsid w:val="00B3170F"/>
    <w:rsid w:val="00B31898"/>
    <w:rsid w:val="00B32069"/>
    <w:rsid w:val="00B322DB"/>
    <w:rsid w:val="00B323E6"/>
    <w:rsid w:val="00B3360A"/>
    <w:rsid w:val="00B341C8"/>
    <w:rsid w:val="00B347E5"/>
    <w:rsid w:val="00B34A48"/>
    <w:rsid w:val="00B34D4E"/>
    <w:rsid w:val="00B3510B"/>
    <w:rsid w:val="00B372C6"/>
    <w:rsid w:val="00B375B5"/>
    <w:rsid w:val="00B37C94"/>
    <w:rsid w:val="00B401AA"/>
    <w:rsid w:val="00B404FC"/>
    <w:rsid w:val="00B410C5"/>
    <w:rsid w:val="00B41584"/>
    <w:rsid w:val="00B41FBC"/>
    <w:rsid w:val="00B42A51"/>
    <w:rsid w:val="00B42EB6"/>
    <w:rsid w:val="00B42F35"/>
    <w:rsid w:val="00B43580"/>
    <w:rsid w:val="00B44C1C"/>
    <w:rsid w:val="00B46279"/>
    <w:rsid w:val="00B46585"/>
    <w:rsid w:val="00B4678D"/>
    <w:rsid w:val="00B470AF"/>
    <w:rsid w:val="00B470C7"/>
    <w:rsid w:val="00B50EE7"/>
    <w:rsid w:val="00B5143A"/>
    <w:rsid w:val="00B51BAC"/>
    <w:rsid w:val="00B51FC3"/>
    <w:rsid w:val="00B53889"/>
    <w:rsid w:val="00B5416B"/>
    <w:rsid w:val="00B549F3"/>
    <w:rsid w:val="00B55008"/>
    <w:rsid w:val="00B55345"/>
    <w:rsid w:val="00B555B8"/>
    <w:rsid w:val="00B556EE"/>
    <w:rsid w:val="00B558A8"/>
    <w:rsid w:val="00B55D43"/>
    <w:rsid w:val="00B560B4"/>
    <w:rsid w:val="00B5712D"/>
    <w:rsid w:val="00B60011"/>
    <w:rsid w:val="00B60753"/>
    <w:rsid w:val="00B61C08"/>
    <w:rsid w:val="00B62EC8"/>
    <w:rsid w:val="00B635BC"/>
    <w:rsid w:val="00B63673"/>
    <w:rsid w:val="00B63D36"/>
    <w:rsid w:val="00B641DC"/>
    <w:rsid w:val="00B6463E"/>
    <w:rsid w:val="00B65262"/>
    <w:rsid w:val="00B65522"/>
    <w:rsid w:val="00B65872"/>
    <w:rsid w:val="00B65A39"/>
    <w:rsid w:val="00B65CCC"/>
    <w:rsid w:val="00B65EA6"/>
    <w:rsid w:val="00B66CE0"/>
    <w:rsid w:val="00B67758"/>
    <w:rsid w:val="00B705F7"/>
    <w:rsid w:val="00B70943"/>
    <w:rsid w:val="00B70AA0"/>
    <w:rsid w:val="00B70BF1"/>
    <w:rsid w:val="00B720EF"/>
    <w:rsid w:val="00B736E5"/>
    <w:rsid w:val="00B738AB"/>
    <w:rsid w:val="00B738B1"/>
    <w:rsid w:val="00B73E06"/>
    <w:rsid w:val="00B741BA"/>
    <w:rsid w:val="00B752B5"/>
    <w:rsid w:val="00B758B7"/>
    <w:rsid w:val="00B765BC"/>
    <w:rsid w:val="00B77528"/>
    <w:rsid w:val="00B77AFD"/>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05D4"/>
    <w:rsid w:val="00B91E1D"/>
    <w:rsid w:val="00B924E8"/>
    <w:rsid w:val="00B92F41"/>
    <w:rsid w:val="00B9514A"/>
    <w:rsid w:val="00BA0ADB"/>
    <w:rsid w:val="00BA171C"/>
    <w:rsid w:val="00BA1E28"/>
    <w:rsid w:val="00BA3C8D"/>
    <w:rsid w:val="00BA4657"/>
    <w:rsid w:val="00BA5BFC"/>
    <w:rsid w:val="00BA68F5"/>
    <w:rsid w:val="00BA70EB"/>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643"/>
    <w:rsid w:val="00BC0C5A"/>
    <w:rsid w:val="00BC1C3B"/>
    <w:rsid w:val="00BC2442"/>
    <w:rsid w:val="00BC248D"/>
    <w:rsid w:val="00BC2B54"/>
    <w:rsid w:val="00BC2C1C"/>
    <w:rsid w:val="00BC35C2"/>
    <w:rsid w:val="00BC3E72"/>
    <w:rsid w:val="00BC4501"/>
    <w:rsid w:val="00BC471A"/>
    <w:rsid w:val="00BC4952"/>
    <w:rsid w:val="00BC68F6"/>
    <w:rsid w:val="00BC6B3F"/>
    <w:rsid w:val="00BC762B"/>
    <w:rsid w:val="00BD1E91"/>
    <w:rsid w:val="00BD2383"/>
    <w:rsid w:val="00BD2928"/>
    <w:rsid w:val="00BD32D0"/>
    <w:rsid w:val="00BD3403"/>
    <w:rsid w:val="00BD342C"/>
    <w:rsid w:val="00BD4C01"/>
    <w:rsid w:val="00BD4F8D"/>
    <w:rsid w:val="00BD5765"/>
    <w:rsid w:val="00BD5E34"/>
    <w:rsid w:val="00BD6450"/>
    <w:rsid w:val="00BD6549"/>
    <w:rsid w:val="00BE2127"/>
    <w:rsid w:val="00BE2151"/>
    <w:rsid w:val="00BE2B11"/>
    <w:rsid w:val="00BE2B64"/>
    <w:rsid w:val="00BE2F56"/>
    <w:rsid w:val="00BE3E45"/>
    <w:rsid w:val="00BE44F1"/>
    <w:rsid w:val="00BE46C8"/>
    <w:rsid w:val="00BE4E22"/>
    <w:rsid w:val="00BE5BAE"/>
    <w:rsid w:val="00BE648F"/>
    <w:rsid w:val="00BE71B4"/>
    <w:rsid w:val="00BE7D24"/>
    <w:rsid w:val="00BF1BC4"/>
    <w:rsid w:val="00BF22AF"/>
    <w:rsid w:val="00BF2A47"/>
    <w:rsid w:val="00BF3ED8"/>
    <w:rsid w:val="00BF40E0"/>
    <w:rsid w:val="00BF4D92"/>
    <w:rsid w:val="00BF5B29"/>
    <w:rsid w:val="00BF606F"/>
    <w:rsid w:val="00BF6132"/>
    <w:rsid w:val="00C019F1"/>
    <w:rsid w:val="00C019F8"/>
    <w:rsid w:val="00C06919"/>
    <w:rsid w:val="00C06B43"/>
    <w:rsid w:val="00C06FA4"/>
    <w:rsid w:val="00C07C79"/>
    <w:rsid w:val="00C07FB8"/>
    <w:rsid w:val="00C10369"/>
    <w:rsid w:val="00C10C9D"/>
    <w:rsid w:val="00C10FAC"/>
    <w:rsid w:val="00C114B6"/>
    <w:rsid w:val="00C11CD3"/>
    <w:rsid w:val="00C1316C"/>
    <w:rsid w:val="00C135E0"/>
    <w:rsid w:val="00C14432"/>
    <w:rsid w:val="00C147D8"/>
    <w:rsid w:val="00C167A0"/>
    <w:rsid w:val="00C16A7E"/>
    <w:rsid w:val="00C16C65"/>
    <w:rsid w:val="00C16EF0"/>
    <w:rsid w:val="00C17366"/>
    <w:rsid w:val="00C2058F"/>
    <w:rsid w:val="00C212D7"/>
    <w:rsid w:val="00C248D1"/>
    <w:rsid w:val="00C260DC"/>
    <w:rsid w:val="00C26F03"/>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6C1E"/>
    <w:rsid w:val="00C375EA"/>
    <w:rsid w:val="00C37D48"/>
    <w:rsid w:val="00C4055F"/>
    <w:rsid w:val="00C407D0"/>
    <w:rsid w:val="00C414C4"/>
    <w:rsid w:val="00C417EF"/>
    <w:rsid w:val="00C418D9"/>
    <w:rsid w:val="00C41E79"/>
    <w:rsid w:val="00C423E4"/>
    <w:rsid w:val="00C42C87"/>
    <w:rsid w:val="00C42CE7"/>
    <w:rsid w:val="00C43AD2"/>
    <w:rsid w:val="00C4456E"/>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0E3A"/>
    <w:rsid w:val="00C62973"/>
    <w:rsid w:val="00C6311A"/>
    <w:rsid w:val="00C63537"/>
    <w:rsid w:val="00C64312"/>
    <w:rsid w:val="00C64804"/>
    <w:rsid w:val="00C64921"/>
    <w:rsid w:val="00C65381"/>
    <w:rsid w:val="00C6562A"/>
    <w:rsid w:val="00C65720"/>
    <w:rsid w:val="00C65901"/>
    <w:rsid w:val="00C65A9C"/>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688"/>
    <w:rsid w:val="00C77B58"/>
    <w:rsid w:val="00C8026B"/>
    <w:rsid w:val="00C805F6"/>
    <w:rsid w:val="00C82D34"/>
    <w:rsid w:val="00C82F50"/>
    <w:rsid w:val="00C83377"/>
    <w:rsid w:val="00C8341A"/>
    <w:rsid w:val="00C836B1"/>
    <w:rsid w:val="00C84193"/>
    <w:rsid w:val="00C84E74"/>
    <w:rsid w:val="00C852CD"/>
    <w:rsid w:val="00C85E42"/>
    <w:rsid w:val="00C86E46"/>
    <w:rsid w:val="00C87D92"/>
    <w:rsid w:val="00C87E1C"/>
    <w:rsid w:val="00C902B0"/>
    <w:rsid w:val="00C90B73"/>
    <w:rsid w:val="00C91AF2"/>
    <w:rsid w:val="00C92B4F"/>
    <w:rsid w:val="00C93457"/>
    <w:rsid w:val="00C935C4"/>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A94"/>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469"/>
    <w:rsid w:val="00CB4791"/>
    <w:rsid w:val="00CB5D05"/>
    <w:rsid w:val="00CB5E98"/>
    <w:rsid w:val="00CB6349"/>
    <w:rsid w:val="00CB69B6"/>
    <w:rsid w:val="00CB7297"/>
    <w:rsid w:val="00CC3D7D"/>
    <w:rsid w:val="00CC6737"/>
    <w:rsid w:val="00CC7C74"/>
    <w:rsid w:val="00CD0786"/>
    <w:rsid w:val="00CD0B5F"/>
    <w:rsid w:val="00CD0E39"/>
    <w:rsid w:val="00CD0E62"/>
    <w:rsid w:val="00CD0ECB"/>
    <w:rsid w:val="00CD1284"/>
    <w:rsid w:val="00CD1F30"/>
    <w:rsid w:val="00CD1FE9"/>
    <w:rsid w:val="00CD39ED"/>
    <w:rsid w:val="00CD4A56"/>
    <w:rsid w:val="00CD4D85"/>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8B7"/>
    <w:rsid w:val="00CF49C3"/>
    <w:rsid w:val="00CF5FBA"/>
    <w:rsid w:val="00CF64ED"/>
    <w:rsid w:val="00CF71AD"/>
    <w:rsid w:val="00D00568"/>
    <w:rsid w:val="00D013ED"/>
    <w:rsid w:val="00D024B7"/>
    <w:rsid w:val="00D026DB"/>
    <w:rsid w:val="00D02783"/>
    <w:rsid w:val="00D02A9D"/>
    <w:rsid w:val="00D02DF0"/>
    <w:rsid w:val="00D042CE"/>
    <w:rsid w:val="00D04387"/>
    <w:rsid w:val="00D04418"/>
    <w:rsid w:val="00D04976"/>
    <w:rsid w:val="00D050E7"/>
    <w:rsid w:val="00D05D1B"/>
    <w:rsid w:val="00D0609A"/>
    <w:rsid w:val="00D0650F"/>
    <w:rsid w:val="00D0666F"/>
    <w:rsid w:val="00D06C10"/>
    <w:rsid w:val="00D077C8"/>
    <w:rsid w:val="00D07905"/>
    <w:rsid w:val="00D10CEB"/>
    <w:rsid w:val="00D11C00"/>
    <w:rsid w:val="00D11C54"/>
    <w:rsid w:val="00D11E24"/>
    <w:rsid w:val="00D12C46"/>
    <w:rsid w:val="00D13126"/>
    <w:rsid w:val="00D1356F"/>
    <w:rsid w:val="00D13C2C"/>
    <w:rsid w:val="00D14E04"/>
    <w:rsid w:val="00D15254"/>
    <w:rsid w:val="00D152B4"/>
    <w:rsid w:val="00D156AC"/>
    <w:rsid w:val="00D16827"/>
    <w:rsid w:val="00D1709E"/>
    <w:rsid w:val="00D171A3"/>
    <w:rsid w:val="00D17B51"/>
    <w:rsid w:val="00D17D52"/>
    <w:rsid w:val="00D2018B"/>
    <w:rsid w:val="00D21157"/>
    <w:rsid w:val="00D21F6A"/>
    <w:rsid w:val="00D22254"/>
    <w:rsid w:val="00D22321"/>
    <w:rsid w:val="00D22F5B"/>
    <w:rsid w:val="00D231FD"/>
    <w:rsid w:val="00D23397"/>
    <w:rsid w:val="00D23891"/>
    <w:rsid w:val="00D23A4F"/>
    <w:rsid w:val="00D24136"/>
    <w:rsid w:val="00D24358"/>
    <w:rsid w:val="00D24BD7"/>
    <w:rsid w:val="00D254D3"/>
    <w:rsid w:val="00D2595B"/>
    <w:rsid w:val="00D26618"/>
    <w:rsid w:val="00D269E2"/>
    <w:rsid w:val="00D269F3"/>
    <w:rsid w:val="00D26DF8"/>
    <w:rsid w:val="00D26F96"/>
    <w:rsid w:val="00D270A0"/>
    <w:rsid w:val="00D27664"/>
    <w:rsid w:val="00D27A35"/>
    <w:rsid w:val="00D3037D"/>
    <w:rsid w:val="00D311EE"/>
    <w:rsid w:val="00D31D56"/>
    <w:rsid w:val="00D32735"/>
    <w:rsid w:val="00D34AE8"/>
    <w:rsid w:val="00D35406"/>
    <w:rsid w:val="00D35474"/>
    <w:rsid w:val="00D3625C"/>
    <w:rsid w:val="00D3713D"/>
    <w:rsid w:val="00D37357"/>
    <w:rsid w:val="00D37DBF"/>
    <w:rsid w:val="00D40100"/>
    <w:rsid w:val="00D41C36"/>
    <w:rsid w:val="00D42027"/>
    <w:rsid w:val="00D43191"/>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6976"/>
    <w:rsid w:val="00D57784"/>
    <w:rsid w:val="00D60173"/>
    <w:rsid w:val="00D60DD4"/>
    <w:rsid w:val="00D60FD9"/>
    <w:rsid w:val="00D61164"/>
    <w:rsid w:val="00D61CDF"/>
    <w:rsid w:val="00D61F34"/>
    <w:rsid w:val="00D6318C"/>
    <w:rsid w:val="00D651C9"/>
    <w:rsid w:val="00D656C1"/>
    <w:rsid w:val="00D679E9"/>
    <w:rsid w:val="00D67B72"/>
    <w:rsid w:val="00D67C1E"/>
    <w:rsid w:val="00D70851"/>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A2"/>
    <w:rsid w:val="00D80470"/>
    <w:rsid w:val="00D8180F"/>
    <w:rsid w:val="00D81F04"/>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4E0"/>
    <w:rsid w:val="00D92693"/>
    <w:rsid w:val="00D932E6"/>
    <w:rsid w:val="00D9392D"/>
    <w:rsid w:val="00D93AF5"/>
    <w:rsid w:val="00D9453E"/>
    <w:rsid w:val="00D94A42"/>
    <w:rsid w:val="00D95B53"/>
    <w:rsid w:val="00D96D7B"/>
    <w:rsid w:val="00D9727B"/>
    <w:rsid w:val="00D979B8"/>
    <w:rsid w:val="00D97B95"/>
    <w:rsid w:val="00D97E27"/>
    <w:rsid w:val="00DA0266"/>
    <w:rsid w:val="00DA1E77"/>
    <w:rsid w:val="00DA1E8A"/>
    <w:rsid w:val="00DA2836"/>
    <w:rsid w:val="00DA2D22"/>
    <w:rsid w:val="00DA527E"/>
    <w:rsid w:val="00DA537F"/>
    <w:rsid w:val="00DB053D"/>
    <w:rsid w:val="00DB155C"/>
    <w:rsid w:val="00DB2E33"/>
    <w:rsid w:val="00DB2FF8"/>
    <w:rsid w:val="00DB3792"/>
    <w:rsid w:val="00DB3889"/>
    <w:rsid w:val="00DB4DAD"/>
    <w:rsid w:val="00DB4E70"/>
    <w:rsid w:val="00DB58FE"/>
    <w:rsid w:val="00DB5DCF"/>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4F93"/>
    <w:rsid w:val="00DC51CB"/>
    <w:rsid w:val="00DC5243"/>
    <w:rsid w:val="00DC66D6"/>
    <w:rsid w:val="00DC6F2E"/>
    <w:rsid w:val="00DC7758"/>
    <w:rsid w:val="00DD031F"/>
    <w:rsid w:val="00DD055A"/>
    <w:rsid w:val="00DD06E9"/>
    <w:rsid w:val="00DD272D"/>
    <w:rsid w:val="00DD33D5"/>
    <w:rsid w:val="00DD376C"/>
    <w:rsid w:val="00DD52BA"/>
    <w:rsid w:val="00DD5718"/>
    <w:rsid w:val="00DD602F"/>
    <w:rsid w:val="00DD6996"/>
    <w:rsid w:val="00DD76A3"/>
    <w:rsid w:val="00DD7AF4"/>
    <w:rsid w:val="00DD7B01"/>
    <w:rsid w:val="00DD7E28"/>
    <w:rsid w:val="00DE0528"/>
    <w:rsid w:val="00DE0F6E"/>
    <w:rsid w:val="00DE1B0B"/>
    <w:rsid w:val="00DE1B83"/>
    <w:rsid w:val="00DE1CE0"/>
    <w:rsid w:val="00DE22DE"/>
    <w:rsid w:val="00DE2718"/>
    <w:rsid w:val="00DE2D82"/>
    <w:rsid w:val="00DE364A"/>
    <w:rsid w:val="00DE3BE8"/>
    <w:rsid w:val="00DE591A"/>
    <w:rsid w:val="00DE5981"/>
    <w:rsid w:val="00DE6BF5"/>
    <w:rsid w:val="00DE6CAC"/>
    <w:rsid w:val="00DE7453"/>
    <w:rsid w:val="00DF0ADA"/>
    <w:rsid w:val="00DF0E1B"/>
    <w:rsid w:val="00DF0FCB"/>
    <w:rsid w:val="00DF1EA4"/>
    <w:rsid w:val="00DF330C"/>
    <w:rsid w:val="00DF40C6"/>
    <w:rsid w:val="00DF40CF"/>
    <w:rsid w:val="00DF4641"/>
    <w:rsid w:val="00DF63AA"/>
    <w:rsid w:val="00DF6765"/>
    <w:rsid w:val="00DF69A4"/>
    <w:rsid w:val="00DF77F9"/>
    <w:rsid w:val="00E00024"/>
    <w:rsid w:val="00E003D5"/>
    <w:rsid w:val="00E00455"/>
    <w:rsid w:val="00E00C79"/>
    <w:rsid w:val="00E028AC"/>
    <w:rsid w:val="00E03B0D"/>
    <w:rsid w:val="00E047D1"/>
    <w:rsid w:val="00E0485C"/>
    <w:rsid w:val="00E04DC2"/>
    <w:rsid w:val="00E04E20"/>
    <w:rsid w:val="00E05AC4"/>
    <w:rsid w:val="00E060C1"/>
    <w:rsid w:val="00E07BE5"/>
    <w:rsid w:val="00E10ABD"/>
    <w:rsid w:val="00E10ADB"/>
    <w:rsid w:val="00E10BE7"/>
    <w:rsid w:val="00E10F93"/>
    <w:rsid w:val="00E11AA1"/>
    <w:rsid w:val="00E121BA"/>
    <w:rsid w:val="00E12A31"/>
    <w:rsid w:val="00E12DC9"/>
    <w:rsid w:val="00E13DC0"/>
    <w:rsid w:val="00E145E8"/>
    <w:rsid w:val="00E149A5"/>
    <w:rsid w:val="00E15533"/>
    <w:rsid w:val="00E155AA"/>
    <w:rsid w:val="00E15885"/>
    <w:rsid w:val="00E159FC"/>
    <w:rsid w:val="00E1636C"/>
    <w:rsid w:val="00E16636"/>
    <w:rsid w:val="00E16755"/>
    <w:rsid w:val="00E171E0"/>
    <w:rsid w:val="00E17542"/>
    <w:rsid w:val="00E17CEB"/>
    <w:rsid w:val="00E214F4"/>
    <w:rsid w:val="00E218DB"/>
    <w:rsid w:val="00E21960"/>
    <w:rsid w:val="00E22020"/>
    <w:rsid w:val="00E22342"/>
    <w:rsid w:val="00E22882"/>
    <w:rsid w:val="00E238FA"/>
    <w:rsid w:val="00E23E7E"/>
    <w:rsid w:val="00E24245"/>
    <w:rsid w:val="00E25A42"/>
    <w:rsid w:val="00E25C4E"/>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40397"/>
    <w:rsid w:val="00E40637"/>
    <w:rsid w:val="00E40A17"/>
    <w:rsid w:val="00E40D09"/>
    <w:rsid w:val="00E41D74"/>
    <w:rsid w:val="00E4254F"/>
    <w:rsid w:val="00E4279D"/>
    <w:rsid w:val="00E42A5C"/>
    <w:rsid w:val="00E42B13"/>
    <w:rsid w:val="00E43C85"/>
    <w:rsid w:val="00E43DC2"/>
    <w:rsid w:val="00E44D6B"/>
    <w:rsid w:val="00E452E9"/>
    <w:rsid w:val="00E468CF"/>
    <w:rsid w:val="00E46A81"/>
    <w:rsid w:val="00E474F4"/>
    <w:rsid w:val="00E47622"/>
    <w:rsid w:val="00E477B5"/>
    <w:rsid w:val="00E47F28"/>
    <w:rsid w:val="00E506EF"/>
    <w:rsid w:val="00E50B45"/>
    <w:rsid w:val="00E51250"/>
    <w:rsid w:val="00E51A19"/>
    <w:rsid w:val="00E51B10"/>
    <w:rsid w:val="00E51E1A"/>
    <w:rsid w:val="00E5276A"/>
    <w:rsid w:val="00E52BA0"/>
    <w:rsid w:val="00E52E44"/>
    <w:rsid w:val="00E55158"/>
    <w:rsid w:val="00E553A6"/>
    <w:rsid w:val="00E5734B"/>
    <w:rsid w:val="00E5763B"/>
    <w:rsid w:val="00E57A9C"/>
    <w:rsid w:val="00E604EE"/>
    <w:rsid w:val="00E60597"/>
    <w:rsid w:val="00E60661"/>
    <w:rsid w:val="00E61A24"/>
    <w:rsid w:val="00E61A5D"/>
    <w:rsid w:val="00E6278A"/>
    <w:rsid w:val="00E63E7E"/>
    <w:rsid w:val="00E644BA"/>
    <w:rsid w:val="00E64646"/>
    <w:rsid w:val="00E67323"/>
    <w:rsid w:val="00E67837"/>
    <w:rsid w:val="00E67E34"/>
    <w:rsid w:val="00E709CB"/>
    <w:rsid w:val="00E71B2C"/>
    <w:rsid w:val="00E73341"/>
    <w:rsid w:val="00E740AA"/>
    <w:rsid w:val="00E74593"/>
    <w:rsid w:val="00E747E4"/>
    <w:rsid w:val="00E75F74"/>
    <w:rsid w:val="00E76303"/>
    <w:rsid w:val="00E76562"/>
    <w:rsid w:val="00E76918"/>
    <w:rsid w:val="00E770B3"/>
    <w:rsid w:val="00E807A3"/>
    <w:rsid w:val="00E80C14"/>
    <w:rsid w:val="00E8148A"/>
    <w:rsid w:val="00E824AD"/>
    <w:rsid w:val="00E82EE5"/>
    <w:rsid w:val="00E83193"/>
    <w:rsid w:val="00E834EB"/>
    <w:rsid w:val="00E837A2"/>
    <w:rsid w:val="00E83F84"/>
    <w:rsid w:val="00E84987"/>
    <w:rsid w:val="00E860C7"/>
    <w:rsid w:val="00E870A4"/>
    <w:rsid w:val="00E875FF"/>
    <w:rsid w:val="00E87F07"/>
    <w:rsid w:val="00E9281F"/>
    <w:rsid w:val="00E93A42"/>
    <w:rsid w:val="00E94983"/>
    <w:rsid w:val="00E94B95"/>
    <w:rsid w:val="00E94E07"/>
    <w:rsid w:val="00E9634B"/>
    <w:rsid w:val="00E96E9D"/>
    <w:rsid w:val="00E9793C"/>
    <w:rsid w:val="00EA06AB"/>
    <w:rsid w:val="00EA07FE"/>
    <w:rsid w:val="00EA0889"/>
    <w:rsid w:val="00EA0FC7"/>
    <w:rsid w:val="00EA1C82"/>
    <w:rsid w:val="00EA1DF1"/>
    <w:rsid w:val="00EA20B6"/>
    <w:rsid w:val="00EA3405"/>
    <w:rsid w:val="00EA426F"/>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0D4"/>
    <w:rsid w:val="00EB6BFC"/>
    <w:rsid w:val="00EB7AC8"/>
    <w:rsid w:val="00EC148C"/>
    <w:rsid w:val="00EC14DC"/>
    <w:rsid w:val="00EC1608"/>
    <w:rsid w:val="00EC21EA"/>
    <w:rsid w:val="00EC49CE"/>
    <w:rsid w:val="00EC4BF9"/>
    <w:rsid w:val="00EC6296"/>
    <w:rsid w:val="00EC67C1"/>
    <w:rsid w:val="00EC6E2D"/>
    <w:rsid w:val="00EC6FC6"/>
    <w:rsid w:val="00EC7CE5"/>
    <w:rsid w:val="00ED03C2"/>
    <w:rsid w:val="00ED08A2"/>
    <w:rsid w:val="00ED0C8C"/>
    <w:rsid w:val="00ED1AEC"/>
    <w:rsid w:val="00ED1D99"/>
    <w:rsid w:val="00ED264E"/>
    <w:rsid w:val="00ED26E3"/>
    <w:rsid w:val="00ED667F"/>
    <w:rsid w:val="00ED6C08"/>
    <w:rsid w:val="00ED7BF1"/>
    <w:rsid w:val="00EE0222"/>
    <w:rsid w:val="00EE08B8"/>
    <w:rsid w:val="00EE0F51"/>
    <w:rsid w:val="00EE2C27"/>
    <w:rsid w:val="00EE2DFF"/>
    <w:rsid w:val="00EE3A09"/>
    <w:rsid w:val="00EE47D3"/>
    <w:rsid w:val="00EE4C76"/>
    <w:rsid w:val="00EE4FD8"/>
    <w:rsid w:val="00EE5332"/>
    <w:rsid w:val="00EE5D0A"/>
    <w:rsid w:val="00EE5E2A"/>
    <w:rsid w:val="00EE5F2F"/>
    <w:rsid w:val="00EE6A20"/>
    <w:rsid w:val="00EE6BC3"/>
    <w:rsid w:val="00EF13F1"/>
    <w:rsid w:val="00EF17AF"/>
    <w:rsid w:val="00EF1B6E"/>
    <w:rsid w:val="00EF1CD5"/>
    <w:rsid w:val="00EF361A"/>
    <w:rsid w:val="00EF3FC4"/>
    <w:rsid w:val="00EF40BB"/>
    <w:rsid w:val="00EF5574"/>
    <w:rsid w:val="00EF5DC0"/>
    <w:rsid w:val="00EF5E3D"/>
    <w:rsid w:val="00EF6E21"/>
    <w:rsid w:val="00EF75AB"/>
    <w:rsid w:val="00EF78E2"/>
    <w:rsid w:val="00EF7946"/>
    <w:rsid w:val="00F00621"/>
    <w:rsid w:val="00F00859"/>
    <w:rsid w:val="00F00FDA"/>
    <w:rsid w:val="00F01413"/>
    <w:rsid w:val="00F0211F"/>
    <w:rsid w:val="00F027D4"/>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9D2"/>
    <w:rsid w:val="00F13A9C"/>
    <w:rsid w:val="00F14B68"/>
    <w:rsid w:val="00F150C2"/>
    <w:rsid w:val="00F15D0D"/>
    <w:rsid w:val="00F16123"/>
    <w:rsid w:val="00F1717C"/>
    <w:rsid w:val="00F17733"/>
    <w:rsid w:val="00F213ED"/>
    <w:rsid w:val="00F21750"/>
    <w:rsid w:val="00F21CBA"/>
    <w:rsid w:val="00F22C50"/>
    <w:rsid w:val="00F233E7"/>
    <w:rsid w:val="00F241C9"/>
    <w:rsid w:val="00F24595"/>
    <w:rsid w:val="00F249EA"/>
    <w:rsid w:val="00F2560F"/>
    <w:rsid w:val="00F25C50"/>
    <w:rsid w:val="00F272A6"/>
    <w:rsid w:val="00F27416"/>
    <w:rsid w:val="00F30953"/>
    <w:rsid w:val="00F30BF4"/>
    <w:rsid w:val="00F32F31"/>
    <w:rsid w:val="00F33016"/>
    <w:rsid w:val="00F33AF4"/>
    <w:rsid w:val="00F34A3F"/>
    <w:rsid w:val="00F34E2F"/>
    <w:rsid w:val="00F35BC8"/>
    <w:rsid w:val="00F376C3"/>
    <w:rsid w:val="00F37CE6"/>
    <w:rsid w:val="00F40167"/>
    <w:rsid w:val="00F4047B"/>
    <w:rsid w:val="00F40864"/>
    <w:rsid w:val="00F42050"/>
    <w:rsid w:val="00F4222D"/>
    <w:rsid w:val="00F427F6"/>
    <w:rsid w:val="00F42EFE"/>
    <w:rsid w:val="00F43B28"/>
    <w:rsid w:val="00F4412C"/>
    <w:rsid w:val="00F44B06"/>
    <w:rsid w:val="00F4531B"/>
    <w:rsid w:val="00F4565D"/>
    <w:rsid w:val="00F4580A"/>
    <w:rsid w:val="00F4583D"/>
    <w:rsid w:val="00F460EF"/>
    <w:rsid w:val="00F46338"/>
    <w:rsid w:val="00F46E4B"/>
    <w:rsid w:val="00F470B4"/>
    <w:rsid w:val="00F47410"/>
    <w:rsid w:val="00F47AF3"/>
    <w:rsid w:val="00F47F4A"/>
    <w:rsid w:val="00F51A2A"/>
    <w:rsid w:val="00F54021"/>
    <w:rsid w:val="00F54098"/>
    <w:rsid w:val="00F553F3"/>
    <w:rsid w:val="00F5567C"/>
    <w:rsid w:val="00F55778"/>
    <w:rsid w:val="00F5657F"/>
    <w:rsid w:val="00F565B8"/>
    <w:rsid w:val="00F5696A"/>
    <w:rsid w:val="00F57090"/>
    <w:rsid w:val="00F604D3"/>
    <w:rsid w:val="00F61408"/>
    <w:rsid w:val="00F620B0"/>
    <w:rsid w:val="00F6237F"/>
    <w:rsid w:val="00F62CE7"/>
    <w:rsid w:val="00F63568"/>
    <w:rsid w:val="00F6360A"/>
    <w:rsid w:val="00F63691"/>
    <w:rsid w:val="00F6449E"/>
    <w:rsid w:val="00F657BF"/>
    <w:rsid w:val="00F6681A"/>
    <w:rsid w:val="00F66FC3"/>
    <w:rsid w:val="00F67CCA"/>
    <w:rsid w:val="00F73038"/>
    <w:rsid w:val="00F7372D"/>
    <w:rsid w:val="00F73DB4"/>
    <w:rsid w:val="00F7422B"/>
    <w:rsid w:val="00F74365"/>
    <w:rsid w:val="00F76971"/>
    <w:rsid w:val="00F77947"/>
    <w:rsid w:val="00F77BCF"/>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87FAB"/>
    <w:rsid w:val="00F90532"/>
    <w:rsid w:val="00F90649"/>
    <w:rsid w:val="00F9158D"/>
    <w:rsid w:val="00F91604"/>
    <w:rsid w:val="00F91E99"/>
    <w:rsid w:val="00F925B0"/>
    <w:rsid w:val="00F93A45"/>
    <w:rsid w:val="00F93D98"/>
    <w:rsid w:val="00F93E45"/>
    <w:rsid w:val="00F942BA"/>
    <w:rsid w:val="00F9545E"/>
    <w:rsid w:val="00F957E6"/>
    <w:rsid w:val="00F95E1F"/>
    <w:rsid w:val="00F96463"/>
    <w:rsid w:val="00F9652E"/>
    <w:rsid w:val="00F96DA7"/>
    <w:rsid w:val="00F97952"/>
    <w:rsid w:val="00F97C1F"/>
    <w:rsid w:val="00F97C3B"/>
    <w:rsid w:val="00FA018F"/>
    <w:rsid w:val="00FA0603"/>
    <w:rsid w:val="00FA0CD5"/>
    <w:rsid w:val="00FA1338"/>
    <w:rsid w:val="00FA141D"/>
    <w:rsid w:val="00FA221E"/>
    <w:rsid w:val="00FA2608"/>
    <w:rsid w:val="00FA26BC"/>
    <w:rsid w:val="00FA2869"/>
    <w:rsid w:val="00FA3A86"/>
    <w:rsid w:val="00FA430D"/>
    <w:rsid w:val="00FA6658"/>
    <w:rsid w:val="00FA6B5A"/>
    <w:rsid w:val="00FA7AC5"/>
    <w:rsid w:val="00FA7C06"/>
    <w:rsid w:val="00FA7E21"/>
    <w:rsid w:val="00FB0ACB"/>
    <w:rsid w:val="00FB0FE2"/>
    <w:rsid w:val="00FB19DB"/>
    <w:rsid w:val="00FB1B04"/>
    <w:rsid w:val="00FB1C8F"/>
    <w:rsid w:val="00FB280B"/>
    <w:rsid w:val="00FB2C38"/>
    <w:rsid w:val="00FB357D"/>
    <w:rsid w:val="00FB4770"/>
    <w:rsid w:val="00FB51DF"/>
    <w:rsid w:val="00FB68DC"/>
    <w:rsid w:val="00FB69E5"/>
    <w:rsid w:val="00FB74D5"/>
    <w:rsid w:val="00FB777E"/>
    <w:rsid w:val="00FC0B68"/>
    <w:rsid w:val="00FC248C"/>
    <w:rsid w:val="00FC278B"/>
    <w:rsid w:val="00FC2CAF"/>
    <w:rsid w:val="00FC30A6"/>
    <w:rsid w:val="00FC38AA"/>
    <w:rsid w:val="00FC3BF5"/>
    <w:rsid w:val="00FC529D"/>
    <w:rsid w:val="00FC5484"/>
    <w:rsid w:val="00FC568E"/>
    <w:rsid w:val="00FC5ADB"/>
    <w:rsid w:val="00FC63E3"/>
    <w:rsid w:val="00FC6B38"/>
    <w:rsid w:val="00FC6F57"/>
    <w:rsid w:val="00FC75D0"/>
    <w:rsid w:val="00FC7D6B"/>
    <w:rsid w:val="00FC7D76"/>
    <w:rsid w:val="00FC7E6F"/>
    <w:rsid w:val="00FC7E81"/>
    <w:rsid w:val="00FD015D"/>
    <w:rsid w:val="00FD019F"/>
    <w:rsid w:val="00FD0CDC"/>
    <w:rsid w:val="00FD0D97"/>
    <w:rsid w:val="00FD173C"/>
    <w:rsid w:val="00FD1D4C"/>
    <w:rsid w:val="00FD1E0B"/>
    <w:rsid w:val="00FD1EC9"/>
    <w:rsid w:val="00FD2358"/>
    <w:rsid w:val="00FD242D"/>
    <w:rsid w:val="00FD284C"/>
    <w:rsid w:val="00FD2BDB"/>
    <w:rsid w:val="00FD530C"/>
    <w:rsid w:val="00FD57C3"/>
    <w:rsid w:val="00FD5CF3"/>
    <w:rsid w:val="00FD67BC"/>
    <w:rsid w:val="00FD78ED"/>
    <w:rsid w:val="00FD7A1E"/>
    <w:rsid w:val="00FE0713"/>
    <w:rsid w:val="00FE0B2B"/>
    <w:rsid w:val="00FE19A0"/>
    <w:rsid w:val="00FE2881"/>
    <w:rsid w:val="00FE3559"/>
    <w:rsid w:val="00FE3752"/>
    <w:rsid w:val="00FE3B43"/>
    <w:rsid w:val="00FE44CC"/>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2AE"/>
    <w:rsid w:val="00FF4EE1"/>
    <w:rsid w:val="00FF597A"/>
    <w:rsid w:val="00FF5D40"/>
    <w:rsid w:val="00FF717A"/>
    <w:rsid w:val="00FF7E0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105D4"/>
  <w15:docId w15:val="{DA568962-45CB-4F1B-9BBB-043C6D46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733"/>
    <w:rPr>
      <w:rFonts w:ascii="Cordia New" w:eastAsia="Cordia New" w:hAnsi="Cordia New" w:cs="Cordia New"/>
      <w:sz w:val="28"/>
      <w:szCs w:val="28"/>
    </w:rPr>
  </w:style>
  <w:style w:type="paragraph" w:styleId="Heading1">
    <w:name w:val="heading 1"/>
    <w:basedOn w:val="Normal"/>
    <w:next w:val="Normal"/>
    <w:qFormat/>
    <w:rsid w:val="00445BAA"/>
    <w:pPr>
      <w:keepNext/>
      <w:jc w:val="center"/>
      <w:outlineLvl w:val="0"/>
    </w:pPr>
    <w:rPr>
      <w:rFonts w:ascii="EucrosiaUPC" w:hAnsi="EucrosiaUPC" w:cs="EucrosiaUPC"/>
      <w:b/>
      <w:bCs/>
      <w:sz w:val="36"/>
      <w:szCs w:val="36"/>
    </w:rPr>
  </w:style>
  <w:style w:type="paragraph" w:styleId="Heading2">
    <w:name w:val="heading 2"/>
    <w:basedOn w:val="Normal"/>
    <w:next w:val="Normal"/>
    <w:link w:val="Heading2Char"/>
    <w:qFormat/>
    <w:rsid w:val="00445BAA"/>
    <w:pPr>
      <w:keepNext/>
      <w:ind w:right="-550"/>
      <w:outlineLvl w:val="1"/>
    </w:pPr>
    <w:rPr>
      <w:rFonts w:ascii="EucrosiaUPC" w:hAnsi="EucrosiaUPC" w:cs="Angsana New"/>
      <w:sz w:val="36"/>
      <w:szCs w:val="36"/>
    </w:rPr>
  </w:style>
  <w:style w:type="paragraph" w:styleId="Heading3">
    <w:name w:val="heading 3"/>
    <w:basedOn w:val="Normal"/>
    <w:next w:val="Normal"/>
    <w:link w:val="Heading3Char"/>
    <w:qFormat/>
    <w:rsid w:val="00445BAA"/>
    <w:pPr>
      <w:keepNext/>
      <w:spacing w:before="240" w:after="60"/>
      <w:outlineLvl w:val="2"/>
    </w:pPr>
    <w:rPr>
      <w:rFonts w:ascii="Arial" w:hAnsi="Arial" w:cs="Angsana New"/>
      <w:b/>
      <w:bCs/>
      <w:sz w:val="26"/>
      <w:szCs w:val="30"/>
    </w:rPr>
  </w:style>
  <w:style w:type="paragraph" w:styleId="Heading4">
    <w:name w:val="heading 4"/>
    <w:basedOn w:val="Normal"/>
    <w:next w:val="Normal"/>
    <w:link w:val="Heading4Char"/>
    <w:qFormat/>
    <w:rsid w:val="00445BAA"/>
    <w:pPr>
      <w:keepNext/>
      <w:spacing w:before="240" w:after="60"/>
      <w:outlineLvl w:val="3"/>
    </w:pPr>
    <w:rPr>
      <w:rFonts w:ascii="Times New Roman" w:hAnsi="Times New Roman" w:cs="Angsana New"/>
      <w:b/>
      <w:bCs/>
      <w:szCs w:val="32"/>
    </w:rPr>
  </w:style>
  <w:style w:type="paragraph" w:styleId="Heading5">
    <w:name w:val="heading 5"/>
    <w:basedOn w:val="Normal"/>
    <w:next w:val="Normal"/>
    <w:link w:val="Heading5Char"/>
    <w:uiPriority w:val="9"/>
    <w:qFormat/>
    <w:rsid w:val="00445BAA"/>
    <w:pPr>
      <w:keepNext/>
      <w:jc w:val="center"/>
      <w:outlineLvl w:val="4"/>
    </w:pPr>
    <w:rPr>
      <w:rFonts w:ascii="DilleniaUPC" w:hAnsi="DilleniaUPC" w:cs="Angsana New"/>
      <w:b/>
      <w:bCs/>
      <w:sz w:val="32"/>
      <w:szCs w:val="32"/>
      <w:lang w:eastAsia="zh-CN"/>
    </w:rPr>
  </w:style>
  <w:style w:type="paragraph" w:styleId="Heading6">
    <w:name w:val="heading 6"/>
    <w:basedOn w:val="Normal"/>
    <w:next w:val="Normal"/>
    <w:link w:val="Heading6Char"/>
    <w:qFormat/>
    <w:rsid w:val="00445BAA"/>
    <w:pPr>
      <w:spacing w:before="240" w:after="60"/>
      <w:outlineLvl w:val="5"/>
    </w:pPr>
    <w:rPr>
      <w:rFonts w:ascii="Times New Roman" w:hAnsi="Times New Roman" w:cs="Angsana New"/>
      <w:b/>
      <w:bCs/>
      <w:sz w:val="22"/>
      <w:szCs w:val="25"/>
    </w:rPr>
  </w:style>
  <w:style w:type="paragraph" w:styleId="Heading7">
    <w:name w:val="heading 7"/>
    <w:basedOn w:val="Normal"/>
    <w:next w:val="Normal"/>
    <w:qFormat/>
    <w:rsid w:val="00445BAA"/>
    <w:pPr>
      <w:keepNext/>
      <w:outlineLvl w:val="6"/>
    </w:pPr>
    <w:rPr>
      <w:rFonts w:ascii="DilleniaUPC" w:hAnsi="DilleniaUPC" w:cs="DilleniaUPC"/>
      <w:sz w:val="34"/>
      <w:szCs w:val="34"/>
      <w:lang w:eastAsia="zh-CN"/>
    </w:rPr>
  </w:style>
  <w:style w:type="paragraph" w:styleId="Heading8">
    <w:name w:val="heading 8"/>
    <w:basedOn w:val="Normal"/>
    <w:next w:val="Normal"/>
    <w:link w:val="Heading8Char"/>
    <w:qFormat/>
    <w:rsid w:val="00445BAA"/>
    <w:pPr>
      <w:spacing w:before="240" w:after="60"/>
      <w:outlineLvl w:val="7"/>
    </w:pPr>
    <w:rPr>
      <w:rFonts w:ascii="Times New Roman" w:hAnsi="Times New Roman" w:cs="Angsana New"/>
      <w:i/>
      <w:iCs/>
      <w:sz w:val="24"/>
    </w:rPr>
  </w:style>
  <w:style w:type="paragraph" w:styleId="Heading9">
    <w:name w:val="heading 9"/>
    <w:basedOn w:val="Normal"/>
    <w:next w:val="Normal"/>
    <w:link w:val="Heading9Char"/>
    <w:qFormat/>
    <w:rsid w:val="00445BAA"/>
    <w:pPr>
      <w:keepNext/>
      <w:outlineLvl w:val="8"/>
    </w:pPr>
    <w:rPr>
      <w:rFonts w:ascii="DilleniaUPC" w:hAnsi="DilleniaUPC" w:cs="Angsana New"/>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BalloonText">
    <w:name w:val="Balloon Text"/>
    <w:basedOn w:val="Normal"/>
    <w:uiPriority w:val="99"/>
    <w:semiHidden/>
    <w:rsid w:val="00445BAA"/>
    <w:rPr>
      <w:rFonts w:ascii="Tahoma" w:hAnsi="Tahoma" w:cs="Angsana New"/>
      <w:sz w:val="16"/>
      <w:szCs w:val="18"/>
    </w:rPr>
  </w:style>
  <w:style w:type="paragraph" w:styleId="BodyText2">
    <w:name w:val="Body Text 2"/>
    <w:basedOn w:val="Normal"/>
    <w:rsid w:val="00445BAA"/>
    <w:pPr>
      <w:spacing w:after="120" w:line="480" w:lineRule="auto"/>
    </w:pPr>
    <w:rPr>
      <w:szCs w:val="32"/>
    </w:rPr>
  </w:style>
  <w:style w:type="paragraph" w:styleId="Title">
    <w:name w:val="Title"/>
    <w:basedOn w:val="Normal"/>
    <w:link w:val="TitleChar1"/>
    <w:qFormat/>
    <w:rsid w:val="00445BAA"/>
    <w:pPr>
      <w:jc w:val="center"/>
    </w:pPr>
    <w:rPr>
      <w:rFonts w:ascii="EucrosiaUPC" w:hAnsi="EucrosiaUPC" w:cs="Angsana New"/>
      <w:sz w:val="40"/>
      <w:szCs w:val="40"/>
    </w:rPr>
  </w:style>
  <w:style w:type="paragraph" w:styleId="Subtitle">
    <w:name w:val="Subtitle"/>
    <w:basedOn w:val="Normal"/>
    <w:link w:val="SubtitleChar"/>
    <w:qFormat/>
    <w:rsid w:val="00445BAA"/>
    <w:pPr>
      <w:jc w:val="center"/>
    </w:pPr>
    <w:rPr>
      <w:rFonts w:ascii="EucrosiaUPC" w:hAnsi="EucrosiaUPC" w:cs="Angsana New"/>
      <w:b/>
      <w:bCs/>
      <w:sz w:val="40"/>
      <w:szCs w:val="40"/>
    </w:rPr>
  </w:style>
  <w:style w:type="paragraph" w:styleId="BodyTextIndent">
    <w:name w:val="Body Text Indent"/>
    <w:basedOn w:val="Normal"/>
    <w:rsid w:val="00445BAA"/>
    <w:pPr>
      <w:spacing w:before="120"/>
      <w:ind w:left="720"/>
    </w:pPr>
    <w:rPr>
      <w:rFonts w:ascii="DilleniaUPC" w:hAnsi="DilleniaUPC" w:cs="DilleniaUPC"/>
      <w:sz w:val="34"/>
      <w:szCs w:val="34"/>
    </w:rPr>
  </w:style>
  <w:style w:type="paragraph" w:styleId="BodyTextIndent3">
    <w:name w:val="Body Text Indent 3"/>
    <w:basedOn w:val="Normal"/>
    <w:link w:val="BodyTextIndent3Char"/>
    <w:rsid w:val="00445BAA"/>
    <w:pPr>
      <w:ind w:left="284"/>
      <w:jc w:val="thaiDistribute"/>
    </w:pPr>
    <w:rPr>
      <w:rFonts w:cs="Angsana New"/>
      <w:sz w:val="32"/>
      <w:szCs w:val="32"/>
    </w:rPr>
  </w:style>
  <w:style w:type="paragraph" w:styleId="Header">
    <w:name w:val="header"/>
    <w:aliases w:val=" อักขระ อักขระ, อักขระ"/>
    <w:basedOn w:val="Normal"/>
    <w:link w:val="HeaderChar1"/>
    <w:uiPriority w:val="99"/>
    <w:rsid w:val="00445BAA"/>
    <w:pPr>
      <w:tabs>
        <w:tab w:val="center" w:pos="4153"/>
        <w:tab w:val="right" w:pos="8306"/>
      </w:tabs>
    </w:pPr>
    <w:rPr>
      <w:rFonts w:ascii="DilleniaUPC" w:hAnsi="DilleniaUPC" w:cs="Angsana New"/>
      <w:sz w:val="34"/>
      <w:szCs w:val="34"/>
    </w:rPr>
  </w:style>
  <w:style w:type="character" w:styleId="PageNumber">
    <w:name w:val="page number"/>
    <w:basedOn w:val="DefaultParagraphFont"/>
    <w:rsid w:val="00445BAA"/>
  </w:style>
  <w:style w:type="paragraph" w:customStyle="1" w:styleId="2">
    <w:name w:val="2"/>
    <w:basedOn w:val="Normal"/>
    <w:next w:val="Title"/>
    <w:rsid w:val="00445BAA"/>
    <w:pPr>
      <w:jc w:val="center"/>
    </w:pPr>
    <w:rPr>
      <w:rFonts w:ascii="Times New Roman" w:hAnsi="Times New Roman" w:cs="DilleniaUPC"/>
      <w:b/>
      <w:bCs/>
      <w:color w:val="0000FF"/>
      <w:sz w:val="50"/>
      <w:szCs w:val="50"/>
      <w:lang w:eastAsia="th-TH"/>
    </w:rPr>
  </w:style>
  <w:style w:type="character" w:styleId="Hyperlink">
    <w:name w:val="Hyperlink"/>
    <w:rsid w:val="00445BAA"/>
    <w:rPr>
      <w:color w:val="0000FF"/>
      <w:u w:val="single"/>
      <w:lang w:bidi="th-TH"/>
    </w:rPr>
  </w:style>
  <w:style w:type="character" w:styleId="FollowedHyperlink">
    <w:name w:val="FollowedHyperlink"/>
    <w:rsid w:val="00445BAA"/>
    <w:rPr>
      <w:color w:val="800080"/>
      <w:u w:val="single"/>
      <w:lang w:bidi="th-TH"/>
    </w:rPr>
  </w:style>
  <w:style w:type="paragraph" w:customStyle="1" w:styleId="4">
    <w:name w:val="4"/>
    <w:basedOn w:val="Normal"/>
    <w:next w:val="Title"/>
    <w:rsid w:val="00445BAA"/>
    <w:pPr>
      <w:jc w:val="center"/>
    </w:pPr>
    <w:rPr>
      <w:rFonts w:ascii="Times New Roman" w:hAnsi="Times New Roman" w:cs="DilleniaUPC"/>
      <w:b/>
      <w:bCs/>
      <w:color w:val="0000FF"/>
      <w:sz w:val="50"/>
      <w:szCs w:val="50"/>
      <w:lang w:eastAsia="th-TH"/>
    </w:rPr>
  </w:style>
  <w:style w:type="character" w:styleId="Strong">
    <w:name w:val="Strong"/>
    <w:uiPriority w:val="22"/>
    <w:qFormat/>
    <w:rsid w:val="00445BAA"/>
    <w:rPr>
      <w:b/>
      <w:bCs/>
      <w:lang w:bidi="th-TH"/>
    </w:rPr>
  </w:style>
  <w:style w:type="paragraph" w:styleId="BodyText3">
    <w:name w:val="Body Text 3"/>
    <w:basedOn w:val="Normal"/>
    <w:link w:val="BodyText3Char"/>
    <w:rsid w:val="00445BAA"/>
    <w:pPr>
      <w:tabs>
        <w:tab w:val="left" w:pos="1800"/>
      </w:tabs>
    </w:pPr>
    <w:rPr>
      <w:rFonts w:ascii="DilleniaUPC" w:eastAsia="Angsana New" w:hAnsi="DilleniaUPC" w:cs="Angsana New"/>
      <w:b/>
      <w:bCs/>
      <w:color w:val="000000"/>
      <w:sz w:val="34"/>
      <w:szCs w:val="34"/>
    </w:rPr>
  </w:style>
  <w:style w:type="paragraph" w:styleId="Footer">
    <w:name w:val="footer"/>
    <w:basedOn w:val="Normal"/>
    <w:link w:val="FooterChar1"/>
    <w:uiPriority w:val="99"/>
    <w:rsid w:val="00445BAA"/>
    <w:pPr>
      <w:tabs>
        <w:tab w:val="center" w:pos="4153"/>
        <w:tab w:val="right" w:pos="8306"/>
      </w:tabs>
    </w:pPr>
    <w:rPr>
      <w:rFonts w:ascii="DilleniaUPC" w:hAnsi="DilleniaUPC" w:cs="DilleniaUPC"/>
      <w:sz w:val="34"/>
      <w:szCs w:val="34"/>
    </w:rPr>
  </w:style>
  <w:style w:type="paragraph" w:styleId="ListBullet">
    <w:name w:val="List Bullet"/>
    <w:basedOn w:val="Normal"/>
    <w:autoRedefine/>
    <w:rsid w:val="00445BAA"/>
    <w:pPr>
      <w:tabs>
        <w:tab w:val="num" w:pos="360"/>
      </w:tabs>
      <w:ind w:left="360" w:hanging="360"/>
    </w:pPr>
    <w:rPr>
      <w:color w:val="0000FF"/>
      <w:sz w:val="32"/>
      <w:szCs w:val="32"/>
      <w:lang w:eastAsia="th-TH"/>
    </w:rPr>
  </w:style>
  <w:style w:type="paragraph" w:customStyle="1" w:styleId="BalloonText1">
    <w:name w:val="Balloon Text1"/>
    <w:basedOn w:val="Normal"/>
    <w:semiHidden/>
    <w:rsid w:val="00445BAA"/>
    <w:rPr>
      <w:rFonts w:ascii="Tahoma" w:eastAsia="Times New Roman" w:hAnsi="Tahoma" w:cs="Angsana New"/>
      <w:sz w:val="16"/>
      <w:szCs w:val="18"/>
    </w:rPr>
  </w:style>
  <w:style w:type="paragraph" w:styleId="BodyTextIndent2">
    <w:name w:val="Body Text Indent 2"/>
    <w:basedOn w:val="Normal"/>
    <w:rsid w:val="00445BAA"/>
    <w:pPr>
      <w:spacing w:after="120" w:line="480" w:lineRule="auto"/>
      <w:ind w:left="283"/>
    </w:pPr>
    <w:rPr>
      <w:rFonts w:ascii="DilleniaUPC" w:hAnsi="DilleniaUPC" w:cs="Angsana New"/>
      <w:sz w:val="34"/>
      <w:szCs w:val="39"/>
    </w:rPr>
  </w:style>
  <w:style w:type="paragraph" w:styleId="NormalWeb">
    <w:name w:val="Normal (Web)"/>
    <w:basedOn w:val="Normal"/>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DefaultParagraphFont"/>
    <w:rsid w:val="00445BAA"/>
  </w:style>
  <w:style w:type="character" w:styleId="Emphasis">
    <w:name w:val="Emphasis"/>
    <w:uiPriority w:val="20"/>
    <w:qFormat/>
    <w:rsid w:val="00445BAA"/>
    <w:rPr>
      <w:b w:val="0"/>
      <w:bCs w:val="0"/>
      <w:i w:val="0"/>
      <w:iCs w:val="0"/>
      <w:color w:val="CC0033"/>
    </w:rPr>
  </w:style>
  <w:style w:type="character" w:customStyle="1" w:styleId="style6">
    <w:name w:val="style6"/>
    <w:basedOn w:val="DefaultParagraphFont"/>
    <w:rsid w:val="00445BAA"/>
  </w:style>
  <w:style w:type="paragraph" w:styleId="Caption">
    <w:name w:val="caption"/>
    <w:basedOn w:val="Normal"/>
    <w:next w:val="Normal"/>
    <w:qFormat/>
    <w:rsid w:val="00445BAA"/>
    <w:pPr>
      <w:jc w:val="right"/>
    </w:pPr>
    <w:rPr>
      <w:rFonts w:ascii="Angsana New" w:hAnsi="Angsana New" w:cs="Angsana New"/>
      <w:sz w:val="32"/>
      <w:szCs w:val="32"/>
    </w:rPr>
  </w:style>
  <w:style w:type="paragraph" w:customStyle="1" w:styleId="a">
    <w:name w:val="à¹×éÍàÃ×èÍ§"/>
    <w:basedOn w:val="Normal"/>
    <w:rsid w:val="00445BAA"/>
    <w:pPr>
      <w:ind w:right="386"/>
    </w:pPr>
    <w:rPr>
      <w:rFonts w:eastAsia="Times New Roman" w:cs="CordiaUPC"/>
    </w:rPr>
  </w:style>
  <w:style w:type="paragraph" w:customStyle="1" w:styleId="DocumentLabel">
    <w:name w:val="Document Label"/>
    <w:basedOn w:val="Normal"/>
    <w:next w:val="Normal"/>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Normal"/>
    <w:rsid w:val="00445BAA"/>
    <w:pPr>
      <w:spacing w:after="324"/>
    </w:pPr>
    <w:rPr>
      <w:rFonts w:ascii="Tahoma" w:eastAsia="Times New Roman" w:hAnsi="Tahoma" w:cs="Tahoma"/>
      <w:sz w:val="24"/>
      <w:szCs w:val="24"/>
    </w:rPr>
  </w:style>
  <w:style w:type="paragraph" w:customStyle="1" w:styleId="ecxmsobodytextindent">
    <w:name w:val="ecxmsobodytextindent"/>
    <w:basedOn w:val="Normal"/>
    <w:rsid w:val="00445BAA"/>
    <w:pPr>
      <w:spacing w:after="324"/>
    </w:pPr>
    <w:rPr>
      <w:rFonts w:ascii="Tahoma" w:eastAsia="Times New Roman" w:hAnsi="Tahoma" w:cs="Tahoma"/>
      <w:sz w:val="24"/>
      <w:szCs w:val="24"/>
    </w:rPr>
  </w:style>
  <w:style w:type="paragraph" w:customStyle="1" w:styleId="ecxmsoheading8">
    <w:name w:val="ecxmsoheading8"/>
    <w:basedOn w:val="Normal"/>
    <w:rsid w:val="00445BAA"/>
    <w:pPr>
      <w:spacing w:after="324"/>
    </w:pPr>
    <w:rPr>
      <w:rFonts w:ascii="Tahoma" w:eastAsia="Times New Roman" w:hAnsi="Tahoma" w:cs="Tahoma"/>
      <w:sz w:val="24"/>
      <w:szCs w:val="24"/>
    </w:rPr>
  </w:style>
  <w:style w:type="paragraph" w:customStyle="1" w:styleId="ecxmsobodytext2">
    <w:name w:val="ecxmsobodytext2"/>
    <w:basedOn w:val="Normal"/>
    <w:rsid w:val="00445BAA"/>
    <w:pPr>
      <w:spacing w:after="324"/>
    </w:pPr>
    <w:rPr>
      <w:rFonts w:ascii="Tahoma" w:eastAsia="Times New Roman" w:hAnsi="Tahoma" w:cs="Tahoma"/>
      <w:sz w:val="24"/>
      <w:szCs w:val="24"/>
    </w:rPr>
  </w:style>
  <w:style w:type="paragraph" w:customStyle="1" w:styleId="ecxmsoheader">
    <w:name w:val="ecxmsoheader"/>
    <w:basedOn w:val="Normal"/>
    <w:rsid w:val="00445BAA"/>
    <w:pPr>
      <w:spacing w:after="324"/>
    </w:pPr>
    <w:rPr>
      <w:rFonts w:ascii="Tahoma" w:eastAsia="Times New Roman" w:hAnsi="Tahoma" w:cs="Tahoma"/>
      <w:sz w:val="24"/>
      <w:szCs w:val="24"/>
    </w:rPr>
  </w:style>
  <w:style w:type="paragraph" w:customStyle="1" w:styleId="ecxlistparagraph">
    <w:name w:val="ecxlistparagraph"/>
    <w:basedOn w:val="Normal"/>
    <w:rsid w:val="00445BAA"/>
    <w:pPr>
      <w:spacing w:after="324"/>
    </w:pPr>
    <w:rPr>
      <w:rFonts w:ascii="Tahoma" w:eastAsia="Times New Roman" w:hAnsi="Tahoma" w:cs="Tahoma"/>
      <w:sz w:val="24"/>
      <w:szCs w:val="24"/>
    </w:rPr>
  </w:style>
  <w:style w:type="character" w:customStyle="1" w:styleId="ecxmsopagenumber">
    <w:name w:val="ecxmsopagenumber"/>
    <w:basedOn w:val="DefaultParagraphFont"/>
    <w:rsid w:val="00445BAA"/>
  </w:style>
  <w:style w:type="paragraph" w:customStyle="1" w:styleId="ecxmsobodytext">
    <w:name w:val="ecxmsobodytext"/>
    <w:basedOn w:val="Normal"/>
    <w:rsid w:val="00445BAA"/>
    <w:pPr>
      <w:spacing w:after="324"/>
    </w:pPr>
    <w:rPr>
      <w:rFonts w:ascii="Tahoma" w:eastAsia="Times New Roman" w:hAnsi="Tahoma" w:cs="Tahoma"/>
      <w:sz w:val="24"/>
      <w:szCs w:val="24"/>
    </w:rPr>
  </w:style>
  <w:style w:type="paragraph" w:customStyle="1" w:styleId="a0">
    <w:name w:val="a"/>
    <w:basedOn w:val="Normal"/>
    <w:rsid w:val="00445BAA"/>
    <w:pPr>
      <w:spacing w:after="324"/>
    </w:pPr>
    <w:rPr>
      <w:rFonts w:ascii="Tahoma" w:eastAsia="Times New Roman" w:hAnsi="Tahoma" w:cs="Tahoma"/>
      <w:sz w:val="24"/>
      <w:szCs w:val="24"/>
    </w:rPr>
  </w:style>
  <w:style w:type="paragraph" w:customStyle="1" w:styleId="ecxa0">
    <w:name w:val="ecxa0"/>
    <w:basedOn w:val="Normal"/>
    <w:rsid w:val="00445BAA"/>
    <w:pPr>
      <w:spacing w:after="324"/>
    </w:pPr>
    <w:rPr>
      <w:rFonts w:ascii="Tahoma" w:eastAsia="Times New Roman" w:hAnsi="Tahoma" w:cs="Tahoma"/>
      <w:sz w:val="24"/>
      <w:szCs w:val="24"/>
    </w:rPr>
  </w:style>
  <w:style w:type="paragraph" w:customStyle="1" w:styleId="1">
    <w:name w:val="รายการย่อหน้า1"/>
    <w:basedOn w:val="Normal"/>
    <w:qFormat/>
    <w:rsid w:val="00445BAA"/>
    <w:pPr>
      <w:spacing w:after="200" w:line="276" w:lineRule="auto"/>
      <w:ind w:left="720"/>
    </w:pPr>
    <w:rPr>
      <w:rFonts w:ascii="Calibri" w:eastAsia="Calibri" w:hAnsi="Calibri"/>
      <w:sz w:val="22"/>
    </w:rPr>
  </w:style>
  <w:style w:type="character" w:customStyle="1" w:styleId="20">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Normal"/>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1">
    <w:name w:val="ลักษณะ2"/>
    <w:basedOn w:val="Normal"/>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0">
    <w:name w:val="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DefaultParagraphFont"/>
    <w:rsid w:val="00445BAA"/>
  </w:style>
  <w:style w:type="paragraph" w:customStyle="1" w:styleId="ListParagraph10">
    <w:name w:val="List Paragraph1"/>
    <w:basedOn w:val="Normal"/>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TableGrid">
    <w:name w:val="Table Grid"/>
    <w:basedOn w:val="TableNormal"/>
    <w:uiPriority w:val="59"/>
    <w:rsid w:val="00E2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1">
    <w:name w:val="1"/>
    <w:basedOn w:val="Normal"/>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BodyTextChar1">
    <w:name w:val="Body Text Char1"/>
    <w:link w:val="BodyText"/>
    <w:rsid w:val="009F52D5"/>
    <w:rPr>
      <w:rFonts w:eastAsia="Cordia New" w:hAnsi="EucrosiaUPC" w:cs="EucrosiaUPC"/>
      <w:b/>
      <w:bCs/>
      <w:sz w:val="34"/>
      <w:szCs w:val="34"/>
    </w:rPr>
  </w:style>
  <w:style w:type="character" w:customStyle="1" w:styleId="TitleChar1">
    <w:name w:val="Title Char1"/>
    <w:link w:val="Title"/>
    <w:rsid w:val="009F52D5"/>
    <w:rPr>
      <w:rFonts w:ascii="EucrosiaUPC" w:eastAsia="Cordia New" w:hAnsi="EucrosiaUPC" w:cs="EucrosiaUPC"/>
      <w:sz w:val="40"/>
      <w:szCs w:val="40"/>
    </w:rPr>
  </w:style>
  <w:style w:type="paragraph" w:styleId="NoSpacing">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DefaultParagraphFont"/>
    <w:rsid w:val="00D9179E"/>
  </w:style>
  <w:style w:type="character" w:customStyle="1" w:styleId="apple-converted-space">
    <w:name w:val="apple-converted-space"/>
    <w:basedOn w:val="DefaultParagraphFont"/>
    <w:rsid w:val="009541FE"/>
  </w:style>
  <w:style w:type="paragraph" w:customStyle="1" w:styleId="22">
    <w:name w:val="รายการย่อหน้า2"/>
    <w:basedOn w:val="Normal"/>
    <w:uiPriority w:val="99"/>
    <w:qFormat/>
    <w:rsid w:val="00F32F31"/>
    <w:pPr>
      <w:spacing w:before="120"/>
      <w:ind w:left="720"/>
    </w:pPr>
    <w:rPr>
      <w:rFonts w:ascii="Times New Roman" w:eastAsia="Times New Roman" w:hAnsi="Times New Roman" w:cs="Angsana New"/>
      <w:sz w:val="24"/>
      <w:szCs w:val="40"/>
    </w:rPr>
  </w:style>
  <w:style w:type="character" w:customStyle="1" w:styleId="SubtitleChar">
    <w:name w:val="Subtitle Char"/>
    <w:link w:val="Subtitle"/>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Heading5Char">
    <w:name w:val="Heading 5 Char"/>
    <w:link w:val="Heading5"/>
    <w:uiPriority w:val="9"/>
    <w:rsid w:val="000C18A6"/>
    <w:rPr>
      <w:rFonts w:ascii="DilleniaUPC" w:eastAsia="Cordia New" w:hAnsi="DilleniaUPC" w:cs="DilleniaUPC"/>
      <w:b/>
      <w:bCs/>
      <w:sz w:val="32"/>
      <w:szCs w:val="32"/>
      <w:lang w:eastAsia="zh-CN"/>
    </w:rPr>
  </w:style>
  <w:style w:type="character" w:styleId="LineNumber">
    <w:name w:val="line number"/>
    <w:basedOn w:val="DefaultParagraphFont"/>
    <w:uiPriority w:val="99"/>
    <w:unhideWhenUsed/>
    <w:rsid w:val="000C18A6"/>
  </w:style>
  <w:style w:type="character" w:customStyle="1" w:styleId="text">
    <w:name w:val="text"/>
    <w:basedOn w:val="DefaultParagraphFont"/>
    <w:rsid w:val="00521FEC"/>
  </w:style>
  <w:style w:type="character" w:customStyle="1" w:styleId="Heading2Char">
    <w:name w:val="Heading 2 Char"/>
    <w:link w:val="Heading2"/>
    <w:rsid w:val="005A4531"/>
    <w:rPr>
      <w:rFonts w:ascii="EucrosiaUPC" w:eastAsia="Cordia New" w:hAnsi="EucrosiaUPC" w:cs="EucrosiaUPC"/>
      <w:sz w:val="36"/>
      <w:szCs w:val="36"/>
    </w:rPr>
  </w:style>
  <w:style w:type="character" w:customStyle="1" w:styleId="Heading8Char">
    <w:name w:val="Heading 8 Char"/>
    <w:link w:val="Heading8"/>
    <w:rsid w:val="005A4531"/>
    <w:rPr>
      <w:rFonts w:eastAsia="Cordia New"/>
      <w:i/>
      <w:iCs/>
      <w:sz w:val="24"/>
      <w:szCs w:val="28"/>
    </w:rPr>
  </w:style>
  <w:style w:type="paragraph" w:customStyle="1" w:styleId="a1">
    <w:name w:val="???????????"/>
    <w:basedOn w:val="Normal"/>
    <w:rsid w:val="00BC4952"/>
    <w:pPr>
      <w:widowControl w:val="0"/>
      <w:ind w:right="386"/>
    </w:pPr>
    <w:rPr>
      <w:rFonts w:ascii="CordiaUPC" w:eastAsia="Times New Roman" w:hAnsi="CordiaUPC" w:cs="CordiaUPC"/>
      <w:sz w:val="20"/>
      <w:szCs w:val="20"/>
    </w:rPr>
  </w:style>
  <w:style w:type="character" w:customStyle="1" w:styleId="Heading3Char">
    <w:name w:val="Heading 3 Char"/>
    <w:link w:val="Heading3"/>
    <w:rsid w:val="00F42EFE"/>
    <w:rPr>
      <w:rFonts w:ascii="Arial" w:eastAsia="Cordia New" w:hAnsi="Arial" w:cs="Cordia New"/>
      <w:b/>
      <w:bCs/>
      <w:sz w:val="26"/>
      <w:szCs w:val="30"/>
    </w:rPr>
  </w:style>
  <w:style w:type="character" w:customStyle="1" w:styleId="Heading4Char">
    <w:name w:val="Heading 4 Char"/>
    <w:link w:val="Heading4"/>
    <w:rsid w:val="00F42EFE"/>
    <w:rPr>
      <w:rFonts w:eastAsia="Cordia New"/>
      <w:b/>
      <w:bCs/>
      <w:sz w:val="28"/>
      <w:szCs w:val="32"/>
    </w:rPr>
  </w:style>
  <w:style w:type="character" w:customStyle="1" w:styleId="Heading6Char">
    <w:name w:val="Heading 6 Char"/>
    <w:link w:val="Heading6"/>
    <w:rsid w:val="00F42EFE"/>
    <w:rPr>
      <w:rFonts w:eastAsia="Cordia New"/>
      <w:b/>
      <w:bCs/>
      <w:sz w:val="22"/>
      <w:szCs w:val="25"/>
    </w:rPr>
  </w:style>
  <w:style w:type="character" w:customStyle="1" w:styleId="Heading9Char">
    <w:name w:val="Heading 9 Char"/>
    <w:link w:val="Heading9"/>
    <w:rsid w:val="00F42EFE"/>
    <w:rPr>
      <w:rFonts w:ascii="DilleniaUPC" w:eastAsia="Cordia New" w:hAnsi="DilleniaUPC" w:cs="DilleniaUPC"/>
      <w:b/>
      <w:bCs/>
      <w:sz w:val="22"/>
      <w:szCs w:val="22"/>
      <w:lang w:eastAsia="zh-CN"/>
    </w:rPr>
  </w:style>
  <w:style w:type="character" w:customStyle="1" w:styleId="BodyTextIndent3Char">
    <w:name w:val="Body Text Indent 3 Char"/>
    <w:link w:val="BodyTextIndent3"/>
    <w:rsid w:val="00F42EFE"/>
    <w:rPr>
      <w:rFonts w:ascii="Cordia New" w:eastAsia="Cordia New" w:hAnsi="Cordia New" w:cs="Cordia New"/>
      <w:sz w:val="32"/>
      <w:szCs w:val="32"/>
    </w:rPr>
  </w:style>
  <w:style w:type="character" w:customStyle="1" w:styleId="BodyText3Char">
    <w:name w:val="Body Text 3 Char"/>
    <w:link w:val="BodyText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
    <w:name w:val="รายการย่อหน้า3"/>
    <w:basedOn w:val="Normal"/>
    <w:uiPriority w:val="34"/>
    <w:qFormat/>
    <w:rsid w:val="00EC67C1"/>
    <w:pPr>
      <w:ind w:left="720"/>
      <w:contextualSpacing/>
    </w:pPr>
    <w:rPr>
      <w:szCs w:val="35"/>
    </w:rPr>
  </w:style>
  <w:style w:type="paragraph" w:styleId="ListParagraph">
    <w:name w:val="List Paragraph"/>
    <w:aliases w:val="List Title"/>
    <w:basedOn w:val="Normal"/>
    <w:link w:val="ListParagraphChar1"/>
    <w:uiPriority w:val="34"/>
    <w:qFormat/>
    <w:rsid w:val="00084A93"/>
    <w:pPr>
      <w:spacing w:after="200" w:line="276" w:lineRule="auto"/>
      <w:ind w:left="720"/>
      <w:contextualSpacing/>
    </w:pPr>
    <w:rPr>
      <w:rFonts w:ascii="Calibri" w:eastAsia="Calibri" w:hAnsi="Calibri" w:cs="Angsana New"/>
      <w:sz w:val="22"/>
    </w:rPr>
  </w:style>
  <w:style w:type="character" w:customStyle="1" w:styleId="ListParagraphChar1">
    <w:name w:val="List Paragraph Char1"/>
    <w:aliases w:val="List Title Char"/>
    <w:link w:val="ListParagraph"/>
    <w:uiPriority w:val="34"/>
    <w:locked/>
    <w:rsid w:val="007578BA"/>
    <w:rPr>
      <w:rFonts w:ascii="Calibri" w:eastAsia="Calibri" w:hAnsi="Calibri" w:cs="Cordia New"/>
      <w:sz w:val="22"/>
      <w:szCs w:val="28"/>
    </w:rPr>
  </w:style>
  <w:style w:type="character" w:customStyle="1" w:styleId="HeaderChar1">
    <w:name w:val="Header Char1"/>
    <w:aliases w:val=" อักขระ อักขระ Char, อักขระ Char"/>
    <w:link w:val="Header"/>
    <w:uiPriority w:val="99"/>
    <w:rsid w:val="00B00ADE"/>
    <w:rPr>
      <w:rFonts w:ascii="DilleniaUPC" w:eastAsia="Cordia New" w:hAnsi="DilleniaUPC" w:cs="DilleniaUPC"/>
      <w:sz w:val="34"/>
      <w:szCs w:val="34"/>
    </w:rPr>
  </w:style>
  <w:style w:type="character" w:customStyle="1" w:styleId="FooterChar1">
    <w:name w:val="Footer Char1"/>
    <w:basedOn w:val="DefaultParagraphFont"/>
    <w:link w:val="Footer"/>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Normal"/>
    <w:rsid w:val="00767A85"/>
    <w:pPr>
      <w:spacing w:before="100" w:beforeAutospacing="1" w:after="100" w:afterAutospacing="1"/>
    </w:pPr>
    <w:rPr>
      <w:rFonts w:ascii="Tahoma" w:eastAsia="Times New Roman" w:hAnsi="Tahoma" w:cs="Tahoma"/>
      <w:sz w:val="24"/>
      <w:szCs w:val="24"/>
    </w:rPr>
  </w:style>
  <w:style w:type="paragraph" w:customStyle="1" w:styleId="Normal1">
    <w:name w:val="Normal1"/>
    <w:rsid w:val="00705522"/>
    <w:pPr>
      <w:spacing w:line="276" w:lineRule="auto"/>
    </w:pPr>
    <w:rPr>
      <w:rFonts w:ascii="Arial" w:eastAsia="Arial" w:hAnsi="Arial" w:cs="Arial"/>
      <w:color w:val="000000"/>
      <w:sz w:val="22"/>
      <w:szCs w:val="22"/>
    </w:rPr>
  </w:style>
  <w:style w:type="paragraph" w:customStyle="1" w:styleId="xmsonormal">
    <w:name w:val="x_msonormal"/>
    <w:basedOn w:val="Normal"/>
    <w:rsid w:val="003D2446"/>
    <w:pPr>
      <w:spacing w:before="100" w:beforeAutospacing="1" w:after="100" w:afterAutospacing="1"/>
    </w:pPr>
    <w:rPr>
      <w:rFonts w:ascii="Times New Roman" w:eastAsia="Times New Roman" w:hAnsi="Times New Roman" w:cs="Times New Roman"/>
      <w:sz w:val="24"/>
      <w:szCs w:val="24"/>
    </w:rPr>
  </w:style>
  <w:style w:type="character" w:styleId="IntenseReference">
    <w:name w:val="Intense Reference"/>
    <w:basedOn w:val="DefaultParagraphFont"/>
    <w:uiPriority w:val="32"/>
    <w:qFormat/>
    <w:rsid w:val="00950E76"/>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079984345">
      <w:bodyDiv w:val="1"/>
      <w:marLeft w:val="0"/>
      <w:marRight w:val="0"/>
      <w:marTop w:val="0"/>
      <w:marBottom w:val="0"/>
      <w:divBdr>
        <w:top w:val="none" w:sz="0" w:space="0" w:color="auto"/>
        <w:left w:val="none" w:sz="0" w:space="0" w:color="auto"/>
        <w:bottom w:val="none" w:sz="0" w:space="0" w:color="auto"/>
        <w:right w:val="none" w:sz="0" w:space="0" w:color="auto"/>
      </w:divBdr>
    </w:div>
    <w:div w:id="1188327304">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86D39-B6B7-4FAE-B13E-07F59521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19</Pages>
  <Words>8470</Words>
  <Characters>48280</Characters>
  <Application>Microsoft Office Word</Application>
  <DocSecurity>0</DocSecurity>
  <Lines>402</Lines>
  <Paragraphs>113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56637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Nutcha Khangkhun</cp:lastModifiedBy>
  <cp:revision>530</cp:revision>
  <cp:lastPrinted>2020-03-10T10:11:00Z</cp:lastPrinted>
  <dcterms:created xsi:type="dcterms:W3CDTF">2017-06-20T02:49:00Z</dcterms:created>
  <dcterms:modified xsi:type="dcterms:W3CDTF">2020-03-11T02:46:00Z</dcterms:modified>
</cp:coreProperties>
</file>