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8A" w:rsidRDefault="00304E8A" w:rsidP="00EE034C">
      <w:pPr>
        <w:pStyle w:val="Title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</w:rPr>
        <w:t>http</w:t>
      </w:r>
      <w:r w:rsidRPr="007D6EEE">
        <w:rPr>
          <w:rFonts w:ascii="TH SarabunPSK" w:hAnsi="TH SarabunPSK" w:cs="TH SarabunPSK"/>
          <w:sz w:val="32"/>
          <w:szCs w:val="32"/>
          <w:cs/>
        </w:rPr>
        <w:t>://</w:t>
      </w:r>
      <w:r w:rsidRPr="007D6EEE">
        <w:rPr>
          <w:rFonts w:ascii="TH SarabunPSK" w:hAnsi="TH SarabunPSK" w:cs="TH SarabunPSK"/>
          <w:sz w:val="32"/>
          <w:szCs w:val="32"/>
        </w:rPr>
        <w:t>www</w:t>
      </w:r>
      <w:r w:rsidRPr="007D6EEE">
        <w:rPr>
          <w:rFonts w:ascii="TH SarabunPSK" w:hAnsi="TH SarabunPSK" w:cs="TH SarabunPSK"/>
          <w:sz w:val="32"/>
          <w:szCs w:val="32"/>
          <w:cs/>
        </w:rPr>
        <w:t>.</w:t>
      </w:r>
      <w:r w:rsidRPr="007D6EEE">
        <w:rPr>
          <w:rFonts w:ascii="TH SarabunPSK" w:hAnsi="TH SarabunPSK" w:cs="TH SarabunPSK"/>
          <w:sz w:val="32"/>
          <w:szCs w:val="32"/>
        </w:rPr>
        <w:t>thaigov</w:t>
      </w:r>
      <w:r w:rsidRPr="007D6EEE">
        <w:rPr>
          <w:rFonts w:ascii="TH SarabunPSK" w:hAnsi="TH SarabunPSK" w:cs="TH SarabunPSK"/>
          <w:sz w:val="32"/>
          <w:szCs w:val="32"/>
          <w:cs/>
        </w:rPr>
        <w:t>.</w:t>
      </w:r>
      <w:r w:rsidRPr="007D6EEE">
        <w:rPr>
          <w:rFonts w:ascii="TH SarabunPSK" w:hAnsi="TH SarabunPSK" w:cs="TH SarabunPSK"/>
          <w:sz w:val="32"/>
          <w:szCs w:val="32"/>
        </w:rPr>
        <w:t>go</w:t>
      </w:r>
      <w:r w:rsidRPr="007D6EEE">
        <w:rPr>
          <w:rFonts w:ascii="TH SarabunPSK" w:hAnsi="TH SarabunPSK" w:cs="TH SarabunPSK"/>
          <w:sz w:val="32"/>
          <w:szCs w:val="32"/>
          <w:cs/>
        </w:rPr>
        <w:t>.</w:t>
      </w:r>
      <w:r w:rsidRPr="007D6EEE">
        <w:rPr>
          <w:rFonts w:ascii="TH SarabunPSK" w:hAnsi="TH SarabunPSK" w:cs="TH SarabunPSK"/>
          <w:sz w:val="32"/>
          <w:szCs w:val="32"/>
        </w:rPr>
        <w:t>th</w:t>
      </w:r>
    </w:p>
    <w:p w:rsidR="00F52967" w:rsidRPr="007D6EEE" w:rsidRDefault="00F52967" w:rsidP="00EE034C">
      <w:pPr>
        <w:pStyle w:val="Title"/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7D6EEE" w:rsidRDefault="00304E8A" w:rsidP="00EE034C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7D6EE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D6EEE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784B4E">
        <w:rPr>
          <w:rFonts w:ascii="TH SarabunPSK" w:hAnsi="TH SarabunPSK" w:cs="TH SarabunPSK"/>
          <w:sz w:val="32"/>
          <w:szCs w:val="32"/>
          <w:cs/>
          <w:lang w:bidi="th-TH"/>
        </w:rPr>
        <w:t>11</w:t>
      </w:r>
      <w:r w:rsidRPr="007D6EE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84B4E">
        <w:rPr>
          <w:rFonts w:ascii="TH SarabunPSK" w:hAnsi="TH SarabunPSK" w:cs="TH SarabunPSK" w:hint="cs"/>
          <w:sz w:val="32"/>
          <w:szCs w:val="32"/>
          <w:cs/>
          <w:lang w:bidi="th-TH"/>
        </w:rPr>
        <w:t>กุมภาพันธ์</w:t>
      </w:r>
      <w:r w:rsidR="006E50D9">
        <w:rPr>
          <w:rFonts w:ascii="TH SarabunPSK" w:hAnsi="TH SarabunPSK" w:cs="TH SarabunPSK"/>
          <w:sz w:val="32"/>
          <w:szCs w:val="32"/>
          <w:cs/>
          <w:lang w:bidi="th-TH"/>
        </w:rPr>
        <w:t xml:space="preserve"> 2563</w:t>
      </w:r>
      <w:r w:rsidRPr="007D6EEE">
        <w:rPr>
          <w:rFonts w:ascii="TH SarabunPSK" w:hAnsi="TH SarabunPSK" w:cs="TH SarabunPSK"/>
          <w:sz w:val="32"/>
          <w:szCs w:val="32"/>
          <w:cs/>
          <w:lang w:bidi="th-TH"/>
        </w:rPr>
        <w:t xml:space="preserve">)  เวลา </w:t>
      </w:r>
      <w:r w:rsidRPr="007D6EEE">
        <w:rPr>
          <w:rFonts w:ascii="TH SarabunPSK" w:hAnsi="TH SarabunPSK" w:cs="TH SarabunPSK"/>
          <w:sz w:val="32"/>
          <w:szCs w:val="32"/>
        </w:rPr>
        <w:t>09</w:t>
      </w:r>
      <w:r w:rsidRPr="007D6EE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7D6EEE">
        <w:rPr>
          <w:rFonts w:ascii="TH SarabunPSK" w:hAnsi="TH SarabunPSK" w:cs="TH SarabunPSK"/>
          <w:sz w:val="32"/>
          <w:szCs w:val="32"/>
        </w:rPr>
        <w:t xml:space="preserve">00 </w:t>
      </w:r>
      <w:r w:rsidRPr="007D6EEE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7D6EEE">
        <w:rPr>
          <w:rFonts w:ascii="TH SarabunPSK" w:hAnsi="TH SarabunPSK" w:cs="TH SarabunPSK"/>
          <w:sz w:val="32"/>
          <w:szCs w:val="32"/>
          <w:rtl/>
          <w:cs/>
          <w:lang w:bidi="th-TH"/>
        </w:rPr>
        <w:t>.</w:t>
      </w:r>
      <w:r w:rsidRPr="007D6EE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7D6EEE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7D6EEE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 xml:space="preserve"> ทำเนียบรัฐบาล</w:t>
      </w:r>
    </w:p>
    <w:p w:rsidR="004B28F2" w:rsidRPr="00A34E93" w:rsidRDefault="003C1A6C" w:rsidP="00EE034C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พลเอก ประยุทธ์</w:t>
      </w:r>
      <w:r w:rsidR="00304E8A"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จันทร์โอชา นายกรัฐมนตรี </w:t>
      </w:r>
      <w:r w:rsidR="00304E8A" w:rsidRPr="007D6EEE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304E8A" w:rsidRPr="007D6EE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="00304E8A" w:rsidRPr="007D6EE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A34E93" w:rsidRPr="009E521B" w:rsidRDefault="006E50D9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A34E93" w:rsidRPr="00F31BFA" w:rsidTr="00D8282E">
        <w:tc>
          <w:tcPr>
            <w:tcW w:w="9820" w:type="dxa"/>
          </w:tcPr>
          <w:p w:rsidR="00A34E93" w:rsidRPr="00F31BFA" w:rsidRDefault="00A34E93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BF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31BF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31BF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  <w:t>กฎหมาย</w:t>
            </w:r>
          </w:p>
        </w:tc>
      </w:tr>
    </w:tbl>
    <w:p w:rsidR="00A34E93" w:rsidRPr="00F31BFA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="00733897">
        <w:rPr>
          <w:rFonts w:ascii="TH SarabunPSK" w:hAnsi="TH SarabunPSK" w:cs="TH SarabunPSK" w:hint="cs"/>
          <w:sz w:val="32"/>
          <w:szCs w:val="32"/>
          <w:cs/>
        </w:rPr>
        <w:t>1.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ร่างพระราชกฤษฎีกาออกตามความในประมวลรัษฎากร ว่าด้วยการยกเว้น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>รัษฎากร (ฉบับที่ ..) พ.ศ. …. (มาตรการภาษีสนับสนุนการพัฒนาบุคลากร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 xml:space="preserve">สำหรับอุตสาหกรรม 4.0) </w:t>
      </w:r>
    </w:p>
    <w:p w:rsidR="00A34E93" w:rsidRPr="00F31BFA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="00733897">
        <w:rPr>
          <w:rFonts w:ascii="TH SarabunPSK" w:hAnsi="TH SarabunPSK" w:cs="TH SarabunPSK" w:hint="cs"/>
          <w:sz w:val="32"/>
          <w:szCs w:val="32"/>
          <w:cs/>
        </w:rPr>
        <w:t>2.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ร่างกฎกระทรวงเพื่อกำหนดหลักเกณฑ์การจัดตั้งบริษัท การร่วมกิจการกับ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>บุคคลอื่น และการถือหุ้นในกิจการตามพระราชบัญญัติธนาคารอาคาร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 xml:space="preserve">สงเคราะห์ พ.ศ. 2496 และที่แก้ไขเพิ่มเติม จำนวน 2 ฉบับ </w:t>
      </w:r>
    </w:p>
    <w:p w:rsidR="00A34E93" w:rsidRPr="00F31BFA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="00733897">
        <w:rPr>
          <w:rFonts w:ascii="TH SarabunPSK" w:hAnsi="TH SarabunPSK" w:cs="TH SarabunPSK" w:hint="cs"/>
          <w:sz w:val="32"/>
          <w:szCs w:val="32"/>
          <w:cs/>
        </w:rPr>
        <w:t>3.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ร่างกฎกระทรวงกำหนดค่าธรรมเนียมการใช้ยานยนตร์บนทางหลวงพิเศษ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 xml:space="preserve">หมายเลข 6 ตอนบางปะอิน </w:t>
      </w:r>
      <w:r w:rsidRPr="00F31BFA">
        <w:rPr>
          <w:rFonts w:ascii="TH SarabunPSK" w:hAnsi="TH SarabunPSK" w:cs="TH SarabunPSK"/>
          <w:sz w:val="32"/>
          <w:szCs w:val="32"/>
          <w:cs/>
        </w:rPr>
        <w:t>–</w:t>
      </w:r>
      <w:r w:rsidRPr="00F31BFA">
        <w:rPr>
          <w:rFonts w:ascii="TH SarabunPSK" w:hAnsi="TH SarabunPSK" w:cs="TH SarabunPSK" w:hint="cs"/>
          <w:sz w:val="32"/>
          <w:szCs w:val="32"/>
          <w:cs/>
        </w:rPr>
        <w:t xml:space="preserve"> นครราชสีมา พ.ศ. ….  </w:t>
      </w:r>
    </w:p>
    <w:p w:rsidR="00A34E93" w:rsidRPr="00F31BFA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1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="00733897">
        <w:rPr>
          <w:rFonts w:ascii="TH SarabunPSK" w:hAnsi="TH SarabunPSK" w:cs="TH SarabunPSK" w:hint="cs"/>
          <w:sz w:val="32"/>
          <w:szCs w:val="32"/>
          <w:cs/>
        </w:rPr>
        <w:t>4.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ร่างระเบียบสำนักนายกรัฐมนตรีว่าด้วยการให้เงินอุดหนุนบริการสาธารณะของ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>รัฐวิสาหกิจ พ.ศ. …. (การปรับปรุงระเบียบสำนักนายกรัฐมนตรีว่าด้วยการให้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 xml:space="preserve">เงินอุดหนุนบริการสาธารณะของรัฐวิสาหกิจ พ.ศ. 2554) </w:t>
      </w:r>
    </w:p>
    <w:p w:rsidR="00A34E93" w:rsidRPr="00F31BFA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="00CB5D2E">
        <w:rPr>
          <w:rFonts w:ascii="TH SarabunPSK" w:hAnsi="TH SarabunPSK" w:cs="TH SarabunPSK" w:hint="cs"/>
          <w:sz w:val="32"/>
          <w:szCs w:val="32"/>
          <w:cs/>
        </w:rPr>
        <w:t>5.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ร่างพระราชกฤษฎีกาออกตามความในประมวลรัษฎากร ว่าด้วยการลดอัตรา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>รัษฎากร (ฉบับที่ ..) พ.ศ. …. (มาตรการภาษีเพื่อส่งเสริมการลงทุนในเขต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 xml:space="preserve">พัฒนาเศรษฐกิจพิเศษ)  </w:t>
      </w:r>
    </w:p>
    <w:p w:rsidR="00A34E93" w:rsidRPr="00F31BFA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="00CB5D2E">
        <w:rPr>
          <w:rFonts w:ascii="TH SarabunPSK" w:hAnsi="TH SarabunPSK" w:cs="TH SarabunPSK" w:hint="cs"/>
          <w:sz w:val="32"/>
          <w:szCs w:val="32"/>
          <w:cs/>
        </w:rPr>
        <w:t>6.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>ร่างกฎกระทรวง ฉบับที่ .. (พ.ศ. ….) ออกตามความในพระราชบัญญัติควบคุม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 xml:space="preserve">อาคาร พ.ศ. 2522 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4732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="00CB5D2E">
        <w:rPr>
          <w:rFonts w:ascii="TH SarabunPSK" w:hAnsi="TH SarabunPSK" w:cs="TH SarabunPSK" w:hint="cs"/>
          <w:sz w:val="32"/>
          <w:szCs w:val="32"/>
          <w:cs/>
        </w:rPr>
        <w:t>7.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 xml:space="preserve">ร่างกฎกระทรวงกำหนดขนาด ลักษณะ และสีของแผ่นป้ายทะเบียนรถ </w:t>
      </w:r>
    </w:p>
    <w:p w:rsidR="00A34E93" w:rsidRPr="00F31BFA" w:rsidRDefault="008D4732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 w:hint="cs"/>
          <w:sz w:val="32"/>
          <w:szCs w:val="32"/>
          <w:cs/>
        </w:rPr>
        <w:t xml:space="preserve">และการแสดงแผ่นป้ายทะเบียนรถและเครื่องหมายแสดงการเสียภาษีประจำปี </w:t>
      </w:r>
    </w:p>
    <w:p w:rsidR="00A34E93" w:rsidRPr="00F31BFA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 xml:space="preserve">(ฉบับที่ ..) พ.ศ. …. </w:t>
      </w:r>
    </w:p>
    <w:p w:rsidR="00A34E93" w:rsidRPr="00F31BFA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="00CB5D2E">
        <w:rPr>
          <w:rFonts w:ascii="TH SarabunPSK" w:hAnsi="TH SarabunPSK" w:cs="TH SarabunPSK" w:hint="cs"/>
          <w:sz w:val="32"/>
          <w:szCs w:val="32"/>
          <w:cs/>
        </w:rPr>
        <w:t>8.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ร่างกฎกระทรวงออกตามความในพระราชบัญญัติจัดระเบียบการจอดรถในเขต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 xml:space="preserve">องค์กรปกครองส่วนท้องถิ่น พ.ศ. 2562 รวม 3 ฉบับ </w:t>
      </w:r>
    </w:p>
    <w:p w:rsidR="00A34E93" w:rsidRPr="00F31BFA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="00CB5D2E">
        <w:rPr>
          <w:rFonts w:ascii="TH SarabunPSK" w:hAnsi="TH SarabunPSK" w:cs="TH SarabunPSK" w:hint="cs"/>
          <w:sz w:val="32"/>
          <w:szCs w:val="32"/>
          <w:cs/>
        </w:rPr>
        <w:t>9.</w:t>
      </w:r>
      <w:r w:rsidRPr="00F31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 xml:space="preserve">ร่างกฎกระทรวงที่ออกตามพระราชบัญญัติเงินทดแทน (ฉบับที่ 2) พ.ศ. 2561 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 xml:space="preserve">จำนวน 3 ฉบับ </w:t>
      </w:r>
    </w:p>
    <w:p w:rsidR="00A34E93" w:rsidRPr="00F31BFA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="00CB5D2E">
        <w:rPr>
          <w:rFonts w:ascii="TH SarabunPSK" w:hAnsi="TH SarabunPSK" w:cs="TH SarabunPSK" w:hint="cs"/>
          <w:sz w:val="32"/>
          <w:szCs w:val="32"/>
          <w:cs/>
        </w:rPr>
        <w:t>10.</w:t>
      </w:r>
      <w:r w:rsidRPr="00F31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ร่างกฎกระทรวงกำหนดให้ผลิตภัณฑ์อุตสาหกรรม เครื่องตัดวงจรใช้กระแส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>เหลือแบบไม่มีอุปกรณ์ป้องกันกระแสเกิน สำหรับใช้ในที่อยู่อาศัยและใช้</w:t>
      </w:r>
    </w:p>
    <w:p w:rsidR="00A34E93" w:rsidRPr="00F31BFA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>ในลักษณะที่คล้ายกัน เล่ม 1 หลักเกณฑ์ทั่วไป ต้องเป็นไปตามมาตรฐาน</w:t>
      </w:r>
    </w:p>
    <w:p w:rsidR="00A34E93" w:rsidRPr="00F31BFA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 xml:space="preserve">พ.ศ. ….  </w:t>
      </w:r>
    </w:p>
    <w:p w:rsidR="00A34E93" w:rsidRPr="00F31BFA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A34E93" w:rsidRPr="00F31BFA" w:rsidTr="00D8282E">
        <w:tc>
          <w:tcPr>
            <w:tcW w:w="9820" w:type="dxa"/>
          </w:tcPr>
          <w:p w:rsidR="00A34E93" w:rsidRPr="00F31BFA" w:rsidRDefault="00A34E93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BF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31BF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31BF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  <w:t>เศรษฐกิจ - สังคม</w:t>
            </w:r>
          </w:p>
        </w:tc>
      </w:tr>
    </w:tbl>
    <w:p w:rsidR="00A34E93" w:rsidRPr="00F31BFA" w:rsidRDefault="000D0FF5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11.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 w:hint="cs"/>
          <w:sz w:val="32"/>
          <w:szCs w:val="32"/>
          <w:cs/>
        </w:rPr>
        <w:t>ขออนุมัติดำเนินการตามโครงการติดตั้งเครื่องมือวัดปริมาณน้ำมันปาล์ม</w:t>
      </w:r>
    </w:p>
    <w:p w:rsidR="00A34E93" w:rsidRPr="00F31BFA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1BFA">
        <w:rPr>
          <w:rFonts w:ascii="TH SarabunPSK" w:hAnsi="TH SarabunPSK" w:cs="TH SarabunPSK" w:hint="cs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เพื่อบริหารจัดการและควบคุมสต๊อกน้ำมันปาล์ม</w:t>
      </w:r>
    </w:p>
    <w:p w:rsidR="00A34E93" w:rsidRDefault="000D0FF5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12.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 w:hint="cs"/>
          <w:sz w:val="32"/>
          <w:szCs w:val="32"/>
          <w:cs/>
        </w:rPr>
        <w:t xml:space="preserve">ขอรับการสนับสนุนงบประมาณรายจ่ายประจำปีงบประมาณ งบกลาง 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 w:hint="cs"/>
          <w:sz w:val="32"/>
          <w:szCs w:val="32"/>
          <w:cs/>
        </w:rPr>
        <w:t>รายการเงินสำรองจ่ายเพื่อกรณีฉุกเฉินหรือจำเป็น ในการจ่ายเงินอุดหนุน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 w:hint="cs"/>
          <w:sz w:val="32"/>
          <w:szCs w:val="32"/>
          <w:cs/>
        </w:rPr>
        <w:t xml:space="preserve">เฉพาะกิจ โครงการเงินอุดหนุนเพื่อการเลี้ยงดูเด็กแรกเกิด ประจำปีงบประมาณ 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 w:hint="cs"/>
          <w:sz w:val="32"/>
          <w:szCs w:val="32"/>
          <w:cs/>
        </w:rPr>
        <w:t>พ.ศ. 2563</w:t>
      </w:r>
    </w:p>
    <w:p w:rsidR="00EE034C" w:rsidRDefault="00EE034C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E034C" w:rsidRPr="00F31BFA" w:rsidRDefault="00EE034C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34E93" w:rsidRPr="00F31BFA" w:rsidRDefault="00A34E93" w:rsidP="00EE034C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A34E93" w:rsidRPr="00F31BFA" w:rsidTr="00D8282E">
        <w:tc>
          <w:tcPr>
            <w:tcW w:w="9820" w:type="dxa"/>
          </w:tcPr>
          <w:p w:rsidR="00A34E93" w:rsidRPr="00F31BFA" w:rsidRDefault="00A34E93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BF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F31BF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31BF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A34E93" w:rsidRPr="00F31BFA" w:rsidRDefault="000D0FF5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13.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  <w:t>การเข้าร่วมเป็นสมาชิกของที่ประชุมแห่งกรุงเฮกว่าด้วยกฎหมายระหว่าง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  <w:t>ประเทศแผนกคดีบุคคล</w:t>
      </w:r>
    </w:p>
    <w:p w:rsidR="00A34E93" w:rsidRPr="00F31BFA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1B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31BFA">
        <w:rPr>
          <w:rFonts w:ascii="TH SarabunPSK" w:hAnsi="TH SarabunPSK" w:cs="TH SarabunPSK"/>
          <w:sz w:val="32"/>
          <w:szCs w:val="32"/>
        </w:rPr>
        <w:t>Hague Conference on Private International Law</w:t>
      </w:r>
      <w:r w:rsidRPr="00F31BFA">
        <w:rPr>
          <w:rFonts w:ascii="TH SarabunPSK" w:hAnsi="TH SarabunPSK" w:cs="TH SarabunPSK"/>
          <w:sz w:val="32"/>
          <w:szCs w:val="32"/>
          <w:cs/>
        </w:rPr>
        <w:t>)</w:t>
      </w:r>
    </w:p>
    <w:p w:rsidR="00A34E93" w:rsidRPr="00F31BFA" w:rsidRDefault="00A34E93" w:rsidP="00EE034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A34E93" w:rsidRPr="00F31BFA" w:rsidTr="00D8282E">
        <w:tc>
          <w:tcPr>
            <w:tcW w:w="9820" w:type="dxa"/>
          </w:tcPr>
          <w:p w:rsidR="00A34E93" w:rsidRPr="00F31BFA" w:rsidRDefault="00A34E93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BF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31BF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31BFA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A34E93" w:rsidRPr="00F31BFA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="000D0FF5">
        <w:rPr>
          <w:rFonts w:ascii="TH SarabunPSK" w:hAnsi="TH SarabunPSK" w:cs="TH SarabunPSK" w:hint="cs"/>
          <w:sz w:val="32"/>
          <w:szCs w:val="32"/>
          <w:cs/>
        </w:rPr>
        <w:t>14.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การแต่งตั้งข้าราชการพลเรือนสามัญให้ดำรงตำแหน่งประเภทวิชาการระดับ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(กระทรวงการคลัง)  </w:t>
      </w:r>
    </w:p>
    <w:p w:rsidR="00A34E93" w:rsidRPr="00F31BFA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="000D0FF5">
        <w:rPr>
          <w:rFonts w:ascii="TH SarabunPSK" w:hAnsi="TH SarabunPSK" w:cs="TH SarabunPSK" w:hint="cs"/>
          <w:sz w:val="32"/>
          <w:szCs w:val="32"/>
          <w:cs/>
        </w:rPr>
        <w:t>15.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 xml:space="preserve">การแก้ไขเพิ่มเติมองค์ประกอบคณะกรรมการแก้ไขปัญหาโครงการฝายหัวนา 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D0FF5">
        <w:rPr>
          <w:rFonts w:ascii="TH SarabunPSK" w:hAnsi="TH SarabunPSK" w:cs="TH SarabunPSK" w:hint="cs"/>
          <w:sz w:val="32"/>
          <w:szCs w:val="32"/>
          <w:cs/>
        </w:rPr>
        <w:t>16.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การแต่งตั้งประธานกรรมการและกรรมการผู้ทรงคุณวุฒิในคณะกรรมการ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>บริหารสำนักงานพัฒนาเศรษฐกิจจากฐานชีวภาพ</w:t>
      </w:r>
    </w:p>
    <w:p w:rsidR="00A34E93" w:rsidRPr="00F31BFA" w:rsidRDefault="000D0FF5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17.</w:t>
      </w:r>
      <w:r w:rsidR="00A34E93" w:rsidRPr="00F31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A34E93" w:rsidRPr="00F31BFA">
        <w:rPr>
          <w:rFonts w:ascii="TH SarabunPSK" w:hAnsi="TH SarabunPSK" w:cs="TH SarabunPSK" w:hint="cs"/>
          <w:sz w:val="32"/>
          <w:szCs w:val="32"/>
          <w:cs/>
        </w:rPr>
        <w:tab/>
        <w:t>การเสนอแต่งตั้งคณะกรรมการบริหารกองทุนตามพระราชบัญญัติอ้อยและ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 w:hint="cs"/>
          <w:sz w:val="32"/>
          <w:szCs w:val="32"/>
          <w:cs/>
        </w:rPr>
        <w:t>น้ำตาลทราย พ.ศ. 2527</w:t>
      </w:r>
    </w:p>
    <w:p w:rsidR="00A34E93" w:rsidRPr="00F31BFA" w:rsidRDefault="000D0FF5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18.</w:t>
      </w:r>
      <w:r w:rsidR="00A34E93" w:rsidRPr="00F31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A34E93" w:rsidRPr="00F31BFA">
        <w:rPr>
          <w:rFonts w:ascii="TH SarabunPSK" w:hAnsi="TH SarabunPSK" w:cs="TH SarabunPSK" w:hint="cs"/>
          <w:sz w:val="32"/>
          <w:szCs w:val="32"/>
          <w:cs/>
        </w:rPr>
        <w:tab/>
        <w:t>การสรรหาบุคคลเพื่อเข้ารับการคัดเลือกเป็นกรรมการในคณะกรรมการป้องกัน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 w:hint="cs"/>
          <w:sz w:val="32"/>
          <w:szCs w:val="32"/>
          <w:cs/>
        </w:rPr>
        <w:t>และปราบปรามการทุจริตในภาครัฐ</w:t>
      </w:r>
    </w:p>
    <w:p w:rsidR="00A34E93" w:rsidRPr="00F31BFA" w:rsidRDefault="00A34E93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="000D0FF5">
        <w:rPr>
          <w:rFonts w:ascii="TH SarabunPSK" w:hAnsi="TH SarabunPSK" w:cs="TH SarabunPSK" w:hint="cs"/>
          <w:sz w:val="32"/>
          <w:szCs w:val="32"/>
          <w:cs/>
        </w:rPr>
        <w:t>19.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 w:rsidRPr="00F31BFA"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การแต่งตั้งประธานกรรมการและกรรมการในคณะกรรมการส่งเสริมการจัด</w:t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/>
          <w:sz w:val="32"/>
          <w:szCs w:val="32"/>
          <w:cs/>
        </w:rPr>
        <w:tab/>
      </w:r>
      <w:r w:rsidRPr="00F31BFA">
        <w:rPr>
          <w:rFonts w:ascii="TH SarabunPSK" w:hAnsi="TH SarabunPSK" w:cs="TH SarabunPSK" w:hint="cs"/>
          <w:sz w:val="32"/>
          <w:szCs w:val="32"/>
          <w:cs/>
        </w:rPr>
        <w:t>ประชุมและนิทรรศการ</w:t>
      </w:r>
    </w:p>
    <w:p w:rsidR="00A34E93" w:rsidRPr="00F31BFA" w:rsidRDefault="000D0FF5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20.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>แก้ไขเพิ่มเติมคำสั่งมอบหมายและมอบอำนาจให้รองนายกรัฐมนตรีและ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  <w:t>รัฐมนตรีประจำสำนักนายกรัฐมนตรีปฏิบัติหน้าที่ประธานกรรมการใน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ab/>
      </w:r>
      <w:r w:rsidR="00A34E93">
        <w:rPr>
          <w:rFonts w:ascii="TH SarabunPSK" w:hAnsi="TH SarabunPSK" w:cs="TH SarabunPSK"/>
          <w:sz w:val="32"/>
          <w:szCs w:val="32"/>
          <w:cs/>
        </w:rPr>
        <w:tab/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>คณะกรรมการต่าง</w:t>
      </w:r>
      <w:r w:rsidR="00A34E93" w:rsidRPr="00F31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4E93" w:rsidRPr="00F31BFA">
        <w:rPr>
          <w:rFonts w:ascii="TH SarabunPSK" w:hAnsi="TH SarabunPSK" w:cs="TH SarabunPSK"/>
          <w:sz w:val="32"/>
          <w:szCs w:val="32"/>
          <w:cs/>
        </w:rPr>
        <w:t>ๆ ตามกฎหมาย และระเบียบสำนักนายกรัฐมนตรี</w:t>
      </w:r>
    </w:p>
    <w:p w:rsidR="00A34E93" w:rsidRPr="00752FFB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0C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C0CB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34E93" w:rsidRPr="00752FFB" w:rsidRDefault="00A34E93" w:rsidP="00EE034C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A34E93" w:rsidRPr="007D6EEE" w:rsidRDefault="00A34E93" w:rsidP="00EE034C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A34E93" w:rsidRPr="007D6EEE" w:rsidRDefault="00A34E9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34E93" w:rsidRDefault="00A34E93" w:rsidP="00EE034C">
      <w:pPr>
        <w:spacing w:line="320" w:lineRule="exact"/>
      </w:pPr>
    </w:p>
    <w:p w:rsidR="008237BB" w:rsidRPr="009E521B" w:rsidRDefault="008237B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7D6EEE" w:rsidRDefault="000F57BA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ab/>
      </w:r>
      <w:r w:rsidRPr="007D6EEE">
        <w:rPr>
          <w:rFonts w:ascii="TH SarabunPSK" w:hAnsi="TH SarabunPSK" w:cs="TH SarabunPSK"/>
          <w:sz w:val="32"/>
          <w:szCs w:val="32"/>
          <w:cs/>
        </w:rPr>
        <w:tab/>
      </w:r>
    </w:p>
    <w:p w:rsidR="00F0211F" w:rsidRPr="007D6EEE" w:rsidRDefault="00F0211F" w:rsidP="00EE034C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7D6EEE" w:rsidRDefault="00F0211F" w:rsidP="00EE034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7D6EEE" w:rsidRDefault="00F0211F" w:rsidP="00EE034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0854C9" w:rsidRDefault="000854C9" w:rsidP="00EE034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EE034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EE034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2D578E" w:rsidRDefault="002D578E" w:rsidP="00EE034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E40397" w:rsidRDefault="00E40397" w:rsidP="00EE034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B28F2" w:rsidRDefault="004B28F2" w:rsidP="00EE034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E034C" w:rsidRDefault="00EE034C" w:rsidP="00EE034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E034C" w:rsidRDefault="00EE034C" w:rsidP="00EE034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E034C" w:rsidRDefault="00EE034C" w:rsidP="00EE034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E034C" w:rsidRDefault="00EE034C" w:rsidP="00EE034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E034C" w:rsidRDefault="00EE034C" w:rsidP="00EE034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E034C" w:rsidRDefault="00EE034C" w:rsidP="00EE034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E034C" w:rsidRDefault="00EE034C" w:rsidP="00EE034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E034C" w:rsidRPr="007D6EEE" w:rsidRDefault="00EE034C" w:rsidP="00EE034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7D6EEE" w:rsidTr="00403738">
        <w:tc>
          <w:tcPr>
            <w:tcW w:w="9820" w:type="dxa"/>
          </w:tcPr>
          <w:p w:rsidR="0088693F" w:rsidRPr="007D6EEE" w:rsidRDefault="0088693F" w:rsidP="00EE034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F23DFB" w:rsidRPr="008C1DD7" w:rsidRDefault="001B3349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0FF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F23DFB"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…. (มาตรการภาษีสนับสนุนการพัฒนาบุคลากรสำหรับอุตสาหกรรม 4.0)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…. ตามที่กระทรวงการคลังเสนอ และให้ส่งสำนักงานคณะกรรมการกฤษฎีกาตรวจพิจารณา แล้วดำเนินการต่อไปได้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 กำหนดให้ยกเว้นภาษีเงินได้นิติบุคคล สำหรับเงินได้ของบริษัทหรือห้างหุ้นส่วนนิติบุคคล ในส่วนที่จ่ายไปเพื่อทรัพย์สินที่บริจาคให้แก่ศูนย์ส่งเสริมการพัฒนาบุคลากรสำหรับอุตสาหกรรม 4.0 ที่สถานศึกษาของรัฐหรือโรงเรียนเอกชนตามกฎหมายว่าด้วยโรงเรียนเอกชน แต่ไม่รวมถึงโรงเรียนนอกระบบตามกฎหมายว่าด้วยโรงเรียนเอกชน หรือสถาบันอุดมศึกษาเอกชนตามกฎหมายว่าด้วยสถาบันอุดมศึกษาเอกชน ได้เป็นจำนวน 3 เท่าของที่จ่ายจริง ดังนี้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1.1 ให้หักรายจ่าย 1 เท่าแรกตามที่จ่ายจริง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1.2 ให้หักรายจ่ายเท่าที่ 2 เพิ่มขึ้นจากเท่าที่ 1 ตามจำนวนที่จ่ายจริง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1.3 ให้หักรายจ่ายเท่าที่ 3 เพิ่มเติมจากเท่าที่ 2 แต่เมื่อรวมกันต้องไม่เกินเพดาน ดังนี้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1.3.1 ร้อยละ 60 เฉพาะส่วนของรายได้ที่ไม่เกิน 50 ล้านบาท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1.3.2 ร้อยละ 9 เฉพาะส่วนของรายได้ที่เกิน 50 ล้านบาท แต่ไม่เกิน 200 ล้านบาท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1.3.3 ร้อยละ 6 เฉพาะส่วนของรายได้ที่เกิน 200 ล้านบาท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1.4 การหักรายจ่ายตาม 1.1 </w:t>
      </w:r>
      <w:r w:rsidRPr="008C1DD7">
        <w:rPr>
          <w:rFonts w:ascii="TH SarabunPSK" w:hAnsi="TH SarabunPSK" w:cs="TH SarabunPSK"/>
          <w:sz w:val="32"/>
          <w:szCs w:val="32"/>
          <w:cs/>
        </w:rPr>
        <w:t>–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1.3 รวมกันต้องไม่เกินกำไรสุทธิในรอบระยะเวลาบัญชีที่ใช้สิทธิประโยชน์ทางภาษีหรือไม่เกิน 100 ล้านบาท แล้วแต่อย่างใดจะน้อยกว่า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 กำหนดให้ยกเว้นภาษีมูลค่าเพิ่ม ภาษีธุรกิจเฉพาะ และอากรแสตมป์ ให้แก่บริษัทหรือห้างหุ้นส่วนนิติบุคคลสำหรับการบริจาคทรัพย์สินให้แก่ศูนย์ส่งเสริมการพัฒนาบุคลากรสำหรับอุตสาหกรรม 4.0 ที่สถานศึกษาของรัฐหรือโรงเรียนเอกชนตามกฎหมายว่าด้วยโรงเรียนเอกชน แต่ไม่รวมถึงโรงเรียนนอกระบบตามกฎหมายว่าด้วยโรงเรียนเอกชน หรือสถาบันอุดมศึกษาเอกชนตามกฎหมายว่าด้วยสถาบันอุดมศึกษาเอกชน   </w:t>
      </w:r>
    </w:p>
    <w:p w:rsidR="0047396A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ทั้งนี้ การกำหนดให้ยกเว้นภาษีตามข้อ 1. และข้อ 2. สำหรับการบริจาคทรัพย์สินระหว่างวันที่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 มกราคม 2563 ถึงวันที่ 31 ธันวาคม 2563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3. กำหนดให้ต้องไม่นำรายจ่ายที่ได้ใช้สิทธิยกเว้นภาษีตาม 1. ไปหักเป็นรายจ่ายตามมาตรา 65 ตรี (3) (ข) แห่งประมวลรัษฎากร ไม่ว่าทั้งหมดหรือบางส่วน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4. กำหนดให้ต้องไม่นำรายจ่ายที่ได้รับสิทธิประโยชน์ทางภาษีตาม 1. ไปใช้สิทธิยกเว้นภาษีตามพระราชกฤษฎีกาที่ออกตามความในประมวลรัษฎากรฉบับอื่น ไม่ว่าทั้งหมดหรือบางส่วน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5. กำหนดให้ต้องไม่นำรายจ่ายไปใช้สิทธิยกเว้นภาษีเงินได้นิติบุคคลตามกฎหมายว่าด้วยการส่งเสริมการลงทุน กฎหมายว่าด้วยการเพิ่มขีดความสามารถในการแข่งขันของประเทศสำหรับอุตสาหกรรมเป้าหมาย หรือกฎหมายว่าด้วยเขตพัฒนาพิเศษภาคตะวันออก ไม่ว่าทั้งหมดหรือบางส่วน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3DFB" w:rsidRPr="008C1DD7" w:rsidRDefault="000D0FF5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F23DFB"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ร่างกฎกระทรวงเพื่อกำหนดหลักเกณฑ์การจัดตั้งบริษัท การร่วมกิจการกับบุคคลอื่น และการถือหุ้นในกิจการตามพระราชบัญญัติธนาคารอาคารสงเคราะห์ พ.ศ. 2496 และที่แก้ไขเพิ่มเติม จำนวน 2 ฉบับ </w:t>
      </w:r>
    </w:p>
    <w:p w:rsidR="00555091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เพื่อกำหนดหลักเกณฑ์การจัดตั้งบริษัทหรือร่วมกิจการกับบุคคลอื่น เพื่อดำเนินการเกี่ยวกับหรือเนื่องในการให้สินเชื่อที่อยู่อาศัย พ.ศ. …. และร่างกฎกระทรวง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ฉบับที่ .. (พ.ศ. ….) ออกตามความในพระราชบัญญัติธนาคารอาคารสงเคราะห์ พ.ศ. 2496 รวม 2 ฉบับ ตามที่กระทรวงการคลังเสนอ และให้ส่งสำนักงานคณะกรรมการกฤษฎีกาตรวจพิจารณา โดยให้รับความเห็นของสำนักงานคณะกรรมการกำกับและส่งเสริมการประกอบธุรกิจประกันภัย ไปประกอบการพิจารณาด้วย แล้วดำเนินการต่อไปได้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ร่างกฎกระทรวงเพื่อกำหนดหลักเกณฑ์การจัดตั้งบริษัทหรือร่วมกิจการกับบุคคลอื่น เพื่อดำเนินการเกี่ยวกับหรือเนื่องในการให้สินเชื่อที่อยู่อาศัย พ.ศ. ….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กำหนดหลักเกณฑ์เกี่ยวกับการจัดตั้งบริษัทหรือร่วมกิจการกับบุคคลอื่น เพื่อดำเนินการเกี่ยวกับหรือเนื่องในการให้สินเชื่อที่อยู่อาศัยของธนาคารอาคารสงเคราะห์ (ธอส.) ดังนี้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1.1 การร่วมกิจการกับบุคคลอื่นเพื่อดำเนินการเกี่ยวกับหรือเนื่องในการให้สินเชื่อที่อยู่อาศัย ให้ดำเนินการได้กรณีเกี่ยวกับการสร้างระบบพิสูจน์และยืนยันตัวตนทางดิจิทัล เพื่อประโยชน์ต่อการให้บริการของ ธอส. โดยให้ ธอส. ร่วมกิจการกับบุคคลผู้ดำเนินการหรือได้รับอนุญาตตามกฎหมายว่าด้วยธุรกรรมทางอิเล็กทรอนิกส์ ทั้งนี้ ธอส. อาจกำหนดหลักเกณฑ์หรือเงื่อนไขเพิ่มเติมในข้อบังคับที่คณะกรรมการ ธอส. กำหนดด้วยก็ได้ 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1.2 การจัดตั้งบริษัทหรือการร่วมกิจการกับบุคคลอื่นเพื่อดำเนินการเกี่ยวกับหรือเนื่องในการให้สินเชื่อที่อยู่อาศัยนอกจากกรณีที่กำหนดไว้ตามข้อ 1.1 ให้ ธอส. ยื่นขออนุญาตต่อรัฐมนตรีว่าการกระทรวงการคลังเป็นรายกรณี 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 ฉบับที่ .. (พ.ศ. ….) ออกตามความในพระราชบัญญัติธนาคารอาคารสงเคราะห์ พ.ศ. 2496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แก้ไขเพิ่มเติมกฎกระทรวง ฉบับที่ 1 (พ.ศ. 2518) ออกตามความในพระราชบัญญัติธนาคารอาคารสงเคราะห์ฯ ซึ่งแก้ไขเพิ่มเติมโดยกฎกระทรวง ฉบับที่ 5 (พ.ศ. 2542) ออกตามความในพระราชบัญญัติธนาคารอาคารสงเคราะห์ฯ เพื่อกำหนดหลักเกณฑ์และเงื่อนไขในการประกอบกิจการอันพึงเป็นงานธนาคารของ ธอส. ดังนี้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2.1 การจัดตั้งบริษัท องค์กร หรือหน่วยงานเพื่อดำเนินกิจการเกี่ยวกับการรับประกันสินเชื่อที่อยู่อาศัยของ ธอส. หรือการรับประเมินมูลค่าทรัพย์สินที่เป็นหลักประกันสินเชื่อที่อยู่อาศัยของ ธอส. ให้ ธอส. จัดตั้งเป็นบริษัทจำกัดหรือบริษัทมหาชนจำกัด โดยต้องมีวัตถุประสงค์ข้อใดข้อหนึ่งเกี่ยวข้องหรือเกี่ยวเนื่องกับการดำเนินกิจการให้สินเชื่อที่อยู่อาศัย ทั้งนี้ ให้เป็นไปตามข้อบังคับที่คณะกรรมการ ธอส. กำหนด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2.2 การร่วมกิจการกับบุคคลอื่นเพื่อดำเนินกิจการเกี่ยวกับการรับประกันสินเชื่อที่อยู่อาศัยของ ธอส. หรือการรับประเมินมูลค่าทรัพย์สินที่เป็นหลักประกันสินเชื่อที่อยู่อาศัยของ ธอส. ให้เป็นไปตามข้อบังคับที่คณะกรรมการ ธอส. กำหนด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2.3 ในกรณีที่การจัดตั้งบริษัท องค์กร หรือหน่วยงานตามข้อ 2.1 หรือการร่วมกิจการกับบุคคลตามข้อ 2.2 ทำให้ ธอส. มีทุนรวมอยู่ในกิจการดังกล่าวเกินกว่าร้อยละ 25 ให้ ธอส. ยื่นขออนุญาตต่อรัฐมนตรีว่าการกระทรวงการคลังเป็นรายกรณี 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2.4 การประกอบธุรกิจนายหน้าประกันวินาศภัยและประกันชีวิตที่เกี่ยวข้องกับการให้สินเชื่อที่อยู่อาศัย  ให้ ธอส. ดำเนินการได้โดยถือหุ้นในบริษัทจำกัด หรือบริษัทมหาชนจำกัดที่มีการประกอบธุรกิจดังกล่าว ทั้งนี้ ให้เป็นไปตามข้อบังคับที่คณะกรรมการ ธอส. กำหนด และในกรณีที่การถือหุ้นทำให้ ธอส. มีทุนรวมอยู่ในกิจการดังกล่าวเกินกว่าร้อยละ 25 ให้ ธอส. ยื่นขออนุญาตต่อรัฐมนตรีว่าการกระทรวงการคลังเป็นรายกรณี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2.5 การประกอบกิจการอื่นตามมาตรา 3 (18) แห่งพระราชกฤษฎีกากำหนดกิจการอันพึงเป็นงานธนาคารของธนาคารอาคารสงเคราะห์ พ.ศ. 2518 ซึ่งแก้ไขเพิ่มเติมโดยพระราชกฤษฎีกากำหนดกิจการอันพึงเป็นงานของธนาคารอาคารสงเคราะห์ (ฉบับที่ 4) พ.ศ. 2561 ให้ธนาคารกระทำได้เฉพาะกิจการอันจำเป็นที่เกี่ยวเนื่องกับหรือเป็นประโยชน์ในกิจการอันพึงเป็นงานธนาคารของธนาคารอาคารสงเคราะห์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23DFB" w:rsidRPr="008C1DD7" w:rsidRDefault="000D0FF5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F23DFB"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ร่างกฎกระทรวงกำหนดค่าธรรมเนียมการใช้ยานยนตร์บนทางหลวงพิเศษหมายเลข 6 ตอนบางปะอิน </w:t>
      </w:r>
      <w:r w:rsidR="00F23DFB" w:rsidRPr="008C1DD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F23DFB"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นครราชสีมา พ.ศ. …. </w:t>
      </w:r>
    </w:p>
    <w:p w:rsidR="00F23DFB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ค่าธรรมเนียมการใช้ยานยนตร์บนทางหลวงพิเศษหมายเลข 6 ตอนบางปะอิน </w:t>
      </w:r>
      <w:r w:rsidRPr="008C1DD7">
        <w:rPr>
          <w:rFonts w:ascii="TH SarabunPSK" w:hAnsi="TH SarabunPSK" w:cs="TH SarabunPSK"/>
          <w:sz w:val="32"/>
          <w:szCs w:val="32"/>
          <w:cs/>
        </w:rPr>
        <w:t>–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นครราชสีมา พ.ศ. …. ตามที่กระทรวงคมนาคมเสนอ และให้ส่งสำนักงานคณะกรรมการกฤษฎีกาตรวจพิจารณา แล้วดำเนินการต่อไปได้ และให้กระทรวงคมนาคมรับความเห็นของสำนักงานสภาพัฒนาการเศรษฐกิจและสังคมแห่งชาติ สำนักงานคณะกรรมการกฤษฎีกา และคณะกรรมการนโยบายการให้เอกชนร่วมลงทุนในกิจการของรัฐและเอกชนไปพิจารณาดำเนินการต่อไปด้วย </w:t>
      </w:r>
    </w:p>
    <w:p w:rsidR="008D4732" w:rsidRDefault="008D4732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D4732" w:rsidRPr="008C1DD7" w:rsidRDefault="008D4732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 กำหนดให้ทางหลวงพิเศษหมายเลข 6 ตอนบางปะอิน </w:t>
      </w:r>
      <w:r w:rsidRPr="008C1DD7">
        <w:rPr>
          <w:rFonts w:ascii="TH SarabunPSK" w:hAnsi="TH SarabunPSK" w:cs="TH SarabunPSK"/>
          <w:sz w:val="32"/>
          <w:szCs w:val="32"/>
          <w:cs/>
        </w:rPr>
        <w:t>–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นครราชสีมา เป็นทางหลวงที่ต้องเสียค่าธรรมเนียมการใช้ยานยนตร์บนทางหลวง โดยกำหนดค่าธรรมเนียมแรกเข้าและค่าธรรมเนียมตามระยะทางที่ใช้จริง ตามประเภทของยานยนตร์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 กำหนดให้มีการปรับอัตราค่าธรรมเนียมเพิ่มขึ้นทุก 5 ปี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3. กำหนดให้ร่างกฎกระทรวงดังกล่าวมีผลใช้บังคับนับแต่วันที่อธิบดีกรมทางหลวงประกาศกำหนดเป็นต้นไป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3DFB" w:rsidRPr="008C1DD7" w:rsidRDefault="000D0FF5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F23DFB"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ร่างระเบียบสำนักนายกรัฐมนตรีว่าด้วยการให้เงินอุดหนุนบริการสาธารณะของรัฐวิสาหกิจ พ.ศ. …. (การปรับปรุงระเบียบสำนักนายกรัฐมนตรีว่าด้วยการให้เงินอุดหนุนบริการสาธารณะของรัฐวิสาหกิจ พ.ศ. 2554)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ในหลักการร่างระเบียบสำนักนายกรัฐมนตรีว่าด้วยการให้เงินอุดหนุนบริการสาธารณะของรัฐวิสาหกิจ พ.ศ. …. ตามที่กระทรวงการคลังเสนอ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สำนักงบประมาณและสำนักงานสภาพัฒนาการเศรษฐกิจและสังคมแห่งชาติไปประกอบการพิจารณาด้วย แล้วดำเนินการต่อไปได้ และให้กระทรวงการคลังรับความเห็นของสำนักงบประมาณและสำนักงานสภาพัฒนาการเศรษฐกิจและสังคมแห่งชาติไปพิจารณาดำเนินการต่อไปด้วย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ทั้งนี้ ร่างระเบียบฯ ที่กระทรวงการคลังเสนอ เป็นการปรับปรุงระเบียบสำนักนายกรัฐมนตรีว่าด้วยการให้เงินอุดหนุนบริการสาธารณะของรัฐวิสาหกิจ พ.ศ. 2554 เพื่อให้มีความเหมาะสมกับบริบทการจัดทำบริการสาธารณะของรัฐวิสาหกิจ รวมทั้งเพื่อให้สอดคล้องกับพระราชบัญญัติวินัยการเงินการคลังของรัฐ พ.ศ. 2561 และพระราชบัญญัติการพัฒนาการกำกับดูแลและบริหารรัฐวิสาหกิจ พ.ศ. 2562 ซึ่งการปรับปรุงระเบียบดังกล่าวจะมีผลทำให้รัฐวิสาหกิจทุกแห่งสามารถขอรับเงินอุดหนุนในการจัดทำบริการสาธารณะมีความชัดเจนขึ้น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สาระสำคัญของร่างระเบียบ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 ปรับปรุงและเพิ่มเติมบทนิยามคำว่า “รัฐวิสาหกิจ” “บริการสาธารณะ” “เงินอุดหนุน” “ผลขาดทุน” “ต้นทุนการจัดทำบริการสาธารณะ” เพื่อให้มีความชัดเจน ซึ่งจะทำให้ขอบเขตของการให้บริการสาธารณะที่เข้าข่ายการขอรับเงินอุดหนุนฯ รวมถึงต้นทุนและค่าใช้จ่ายจากการจัดทำบริการสาธารณะของรัฐวิสาหกิจด้วย 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 กำหนดวัตถุประสงค์ในการให้เงินอุดหนุนฯ ของรัฐวิสาหกิจ เพื่อสนับสนุนให้ประชาชนสามารถเข้าถึงบริการสาธารณะได้อย่างทั่วถึงและเท่าเทียม และส่งเสริมให้รัฐวิสาหกิจจัดทำบริการสาธารณะได้อย่างต่อเนื่อง มีประสิทธิภาพ และมีความโปร่งใส โดยให้มีการกำกับและการประเมินผลการจัดทำบริการสาธารณะของรัฐวิสาหกิจที่ได้รับเงินอุดหนุนฯ ตลอดระยะเวลาของการให้เงินอุดหนุนฯ รวมทั้งช่วยลดผลกระทบจากผลขาดทุนจากการจัดทำบริการสาธารณะให้แก่รัฐวิสาหกิจ และรักษาวินัยการเงินการคลังของรัฐ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3. กำหนดให้การให้เงินอุดหนุนฯ ต้องปฏิบัติตามพระราชบัญญัติวินัยการเงินการคลังของรัฐฯ และพระราชบัญญัติการพัฒนาการกำกับดูแลและบริหารรัฐวิสาหกิจฯ อย่างเคร่งครัด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4. ปรับปรุงองค์ประกอบของคณะกรรมการเงินอุดหนุนบริการสาธารณะ โดยเพิ่มผู้อำนวยการสำนักงานบริหารหนี้สาธารณะ เป็นกรรมการ และกำหนดหน้าที่และอำนาจของคณะกรรมการ เช่น กำหนดรายละเอียดของข้อเสนอการขอรับเงินอุดหนุนฯ บันทึกข้อตกลงการจัดทำบริการสาธารณะ และรายงานผลการให้บริการสาธารณะ กำหนดหลักเกณฑ์การคำนวณและปันส่วนรายได้ที่ได้รับจากการให้บริการสาธารณะและต้นทุนการจัดทำบริการสาธารณะ และหลักเกณฑ์การจัดทำบัญชีการให้บริการสาธารณะที่ได้รับเงินอุดหนุนฯ เป็นการเฉพาะแยกจากการดำเนินงานปกติ และพิจารณาข้อเสนอการขอรับเงินอุดหนุนฯ ข้อเสนอการขอปรับปรุงการจัดทำบริการสาธารณะ รายงานผลการให้บริการสาธารณะ และข้อเสนอการขอยุติการให้เงินอุดหนุนฯ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>5. กำหนดให้รัฐวิสาหกิจที่จะขอรับเงินอุดหนุนฯ จัดทำข้อเสนอการขอรับเงินอุดหนุนฯ เพื่อนำเสนอต่อรัฐมนตรีเจ้าสังกัดพิจารณาให้ความเห็นชอบ ก่อนเสนอคณะกรรมการฯ รัฐมนตรีว่าการกระทรวงการคลัง และคณะรัฐมนตรีพิจารณาให้ความเห็นชอบต่อไป โดยข้อเสนอขอรับเงินอุดหนุนฯ จะต้องระบุเหตุผลและความจำเป็น ขอบเขตและเป้าหมายของการจัดทำบริการสาธารณะ การกำหนดราคาหรือค่าธรรมเนียม ระยะเวลาและวงเงิน</w:t>
      </w:r>
      <w:r w:rsidRPr="008C1DD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อุดหนุนฯ ตลอดระยะเวลาการขอรับเงินอุดหนุนฯ เงื่อนไขการให้แรงจูงใจหรือผลตอบแทนเพิ่มเติม และอื่น ๆ เพื่อใช้ในการพิจารณาความเหมาะสมในการให้เงินอุดหนุนฯ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6. กำหนดให้รัฐมนตรีเจ้าสังกัดแต่งตั้งคณะกรรมการกำกับการจัดทำบริการสาธารณะ โดยมีผู้แทนกระทรวงเจ้าสังกัด เป็นประธานกรรมการ และให้มีผู้แทนรัฐวิสาหกิจซึ่งมีตำแหน่งไม่ต่ำกว่ารองผู้บริหารสูงสุด เป็นกรรมการและเลขานุการ และกำหนดหน้าที่และอำนาจของคณะกรรมการ เช่น พิจารณาให้ความเห็นต่อร่างบันทึกข้อตกลงการจัดทำบริการสาธารณะ กำกับ ติดตาม และประเมินผลการจัดทำบริการสาธารณะให้เป็นไปตามที่กำหนดในบันทึกข้อตกลงการจัดทำบริการสาธารณะ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7. กำหนดให้รัฐวิสาหกิจจัดทำร่างบันทึกข้อตกลงการจัดทำบริการสาธารณะและเสนอกระทรวงเจ้าสังกัดพิจารณาให้ความเห็นชอบ ก่อนเสนอให้ปลัดกระทรวงเจ้าสังกัดและผู้บริหารสูงสุดของรัฐวิสาหกิจลงนามต่อไป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8. กำหนดให้รัฐวิสาหกิจที่มีความประสงค์จะปรับปรุงการจัดทำบริการสาธารณะต้องจัดทำข้อเสนอการปรับปรุงการจัดทำบริการสาธารณะ และเสนอกระทรวงเจ้าสังกัดให้ความเห็นชอบก่อนเสนอคณะกรรมการฯ รัฐมนตรีว่าการกระทรวงการคลัง และคณะรัฐมนตรีพิจารณาให้ความเห็นชอบตามที่กำหนดต่อไป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9. กำหนดให้รัฐวิสาหกิจหรือกระทรวงเจ้าสังกัดที่เห็นควรยุติการขอรับเงินอุดหนุนฯ ต้องจัดทำข้อเสนอการขอยุติการขอรับเงินอุดหนุนฯ และเสนอต่อกระทรวงเจ้าสังกัดให้ความเห็นชอบก่อนเสนอคณะกรรมการฯ รัฐมนตรีว่าการกระทรวงการคลังและคณะรัฐมนตรีพิจารณาให้ความเห็นชอบต่อไป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10. กำหนดให้รัฐวิสาหกิจจัดทำรายงานผลการให้บริการสาธารณะภายใน 2 เดือนนับจากวันสิ้นสุดระยะเวลาการดำเนินการตามบันทึกข้อตกลงการจัดทำบริการสาธารณะหรือตามที่คณะกรรมการฯ กำหนด เพื่อให้กระทรวงเจ้าสังกัดให้ความเห็นชอบก่อนเสนอคณะกรรมการฯ รัฐมนตรีว่าการกระทรวงการคลัง และคณะรัฐมนตรีทราบต่อไป และให้รัฐวิสาหกิจเปิดเผยสรุปผลการจัดทำบริการสาธารณะต่อสาธารณชนให้ทราบเป็นการทั่วไป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11. กำหนดบทเฉพาะกาล โดยกำหนดให้การดำเนินการให้เงินอุดหนุนฯ ที่อยู่ระหว่างดำเนินการอยู่ก่อนที่ร่างระเบียบฯ มีผลบังคับใช้ ให้ดำเนินการให้แล้วเสร็จ แล้วดำเนินการตามร่างระเบียบฯ นี้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84DA5" w:rsidRDefault="000D0FF5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F23DFB"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ว่าด้วยการลดอัตรารัษฎากร (ฉบับที่ ..)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…. (มาตรการภาษีเพื่อส่งเสริมการลงทุนในเขตพัฒนาเศรษฐกิจพิเศษ)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คณะรัฐมนตรีมีมติเห็นชอบร่างพระราชกฤษฎีกาออกตามความในประมวลรัษฎากร ว่าด้วยการลดอัตรารัษฎากร (ฉบับที่ ..) พ.ศ. …. ที่สำนักงานคณะกรรมการกฤษฎีกาตรวจพิจารณาแล้ว ตามที่กระทรวงการคลังเสนอ และให้ดำเนินการต่อไปได้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>เป็นการขยายเวลาการจดแจ้งการขอใช้สิทธิลดอัตราภาษีเงินได้นิติบุคคลสำหรับการประกอบกิจการในเขตพัฒนาเศรษฐกิจพิเศษ โดยกำหนดให้มี</w:t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การลดอัตราภาษีเงินได้นิติบุคคลจากอัตราร้อยละ 20 เหลือร้อยละ 10 เป็นเวลา 10 รอบระยะเวลาบัญชีต่อเนื่องกัน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ให้แก่บริษัทหรือห้างหุ้นส่วนนิติบุคคลซึ่งมีสถานประกอบการตั้งอยู่ในเขตพัฒนาเศรษฐกิจพิเศษ สำหรับกำไรสุทธิจากรายได้ที่เกิดจากการผลิตสินค้าหรือการให้บริการและมีการใช้บริการในเขตพัฒนาเศรษฐกิจพิเศษของบริษัทหรือห้างหุ้นส่วนนิติบุคคลดังกล่าว ทั้งนี้ สำหรับรอบระยะเวลาบัญชีเริ่มในหรือหลังวันที่ได้จดแจ้งการขอใช้สิทธิการเป็นบริษัทหรือห้างหุ้นส่วนนิติบุคคลในพื้นที่เขตพัฒนาเศรษฐกิจพิเศษตั้งแต่วันที่พระราชกฤษฎีกานี้ใช้บังคับถึงวันที่ 30 ธันวาคม 2563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23DFB" w:rsidRPr="008C1DD7" w:rsidRDefault="000D0FF5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F23DFB"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 ฉบับที่ .. (พ.ศ. ….) ออกตามความในพระราชบัญญัติควบคุมอาคาร พ.ศ. 2522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 ฉบับที่ .. (พ.ศ. ….) ออกตามความในพระราชบัญญัติควบคุมอาคาร พ.ศ. 2522 ตามที่กระทรวงมหาดไทย (มท.) เสนอ และให้ส่งสำนักงานคณะกรรมการกฤษฎีกาตรวจพิจารณา แล้วดำเนินการต่อไปได้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>มท. เสนอว่า เนื่องจากกฎกระทรวง ฉบับที่ 4 (พ.ศ. 2526) ออกตามความในพระราชบัญญัติควบคุมอาคาร พ.ศ. 2522 ซึ่งกำหนดหลักเกณฑ์ วิธีการ และเงื่อนไขในการก่อสร้าง ดัดแปลง รื้อถอน เคลื่อนย้าย ใช้หรือเปลี่ยนการใช้อาคาร ได้ใช้บังคับมาเป็นเวลานานแล้ว ซึ่งรูปแบบและวิธีการก่อสร้างอาคารในปัจจุบันได้เปลี่ยนแปลงไป ประกอบกับข้อกำหนดในกฎกระทรวงดังกล่าวยังมีรายละเอียดบางประการที่จะต้องกำหนดเพิ่มเติม</w:t>
      </w:r>
      <w:r w:rsidRPr="008C1DD7">
        <w:rPr>
          <w:rFonts w:ascii="TH SarabunPSK" w:hAnsi="TH SarabunPSK" w:cs="TH SarabunPSK" w:hint="cs"/>
          <w:sz w:val="32"/>
          <w:szCs w:val="32"/>
          <w:cs/>
        </w:rPr>
        <w:lastRenderedPageBreak/>
        <w:t>เกี่ยวกับการป้องกันฝุ่นละออง ความปลอดภัยของนั่งร้าน ค้ำยัน ปั้นจั่นหอสูง (ทาวเวอร์เค</w:t>
      </w:r>
      <w:r w:rsidR="00862511">
        <w:rPr>
          <w:rFonts w:ascii="TH SarabunPSK" w:hAnsi="TH SarabunPSK" w:cs="TH SarabunPSK" w:hint="cs"/>
          <w:sz w:val="32"/>
          <w:szCs w:val="32"/>
          <w:cs/>
        </w:rPr>
        <w:t>ร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น) และเดอร์ริกเครน ดังนั้น สมควรแก้ไขเพิ่มเติมกฎกระทรวงดังกล่าวเพื่อกำหนดรายละเอียดบางประการเพิ่มเติมเกี่ยวกับความปลอดภัยของนั่งร้าน ค้ำยัน ปั้นจั่นหอสูง (ทาวเวอร์เครน) และเดอร์ริกเครน (การใช้งานเพื่อรื้อถอนทาวเวอร์เครนลงจากตัวอาคาร) เพื่อประโยชน์แห่งความมั่นคงแข็งแรง ความปลอดภัย การสาธารณสุข และการรักษาคุณภาพสิ่งแวดล้อม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จึงได้เสนอร่างกฎกระทรวง ฉบับที่ .. (พ.ศ. ….) ออกตามความในพระราชบัญญัติควบคุมอาคาร พ.ศ. 2522 มาเพื่อดำเนินการ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 กำหนดให้ในระหว่างการก่อสร้างอาคารที่มีความสูงตั้งแต่ 10 เมตรขึ้นไป ที่มีระยะราบวัดจากแนวอาคารด้านนอกถึงที่สาธารณะหรือที่ดินต่างเจ้าของหรือผู้ครอบครองน้อยกว่ากึ่งหนึ่งของความสูงของอาคารนั้น หรืออาคารซึ่งอยู่ในโครงการจัดสรรที่ดิน เจ้าของผู้ครอบครองอาคาร หรือผู้ดำเนินการ ต้องมีมาตรการป้องกันฝุ่นละออง เช่น ล้อมอาคารด้วยวัสดุหรืออุปกรณ์เพื่อป้องกันฝุ่นละออง ปิดหรือคลุมกองวัสดุที่มีฝุ่นละออง การขนย้ายวัสดุที่ทำให้เกิดฝุ่นละอองต้องปิดให้มิดชิด การผสมคอนกรีตหรือการไสไม้ต้องทำในพื้นที่ปิดล้อม และทำความสะอาดล้อรถทุกชนิดก่อนนำออกนอกบริเวณสถานที่ก่อสร้าง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 กำหนดให้ในระหว่างก่อสร้างอาคารต้องมีการตรวจสอบความแข็งแรงและความปลอดภัยของนั่งร้านและค้ำยัน ที่ใช้รับน้ำหนักส่วนต่าง ๆ ของอาคารที่สร้างขึ้นเป็นประจำสำหรับการก่อสร้างอาคารที่สูงตั้งแต่สามชั้นขึ้นไป หรือที่มีความสูงของนั่งร้านและค้ำยันตั้งแต่ 4 เมตรขึ้นไป หรือที่ใช้สำหรับก่อสร้างอาคารประเภทที่ใช้พื้นไร้คาน โดยบันทึกผลการตรวจสอบเพื่อให้นายช่างหรือนายตรวจตรวจดูได้และต้องอยู่ภายใต้เงื่อนไข เช่น ผู้ดำเนินการต้องยื่นแผนผัง แบบแปลน การติดตั้งและรื้อถอน การตรวจสอบส่วนประกอบอุปกรณ์ ต้องเป็นไปตามคู่มือหรือตามข้อกำหนดของผู้ประกอบวิชาชีพวิศวกรรมควบคุม 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3. กำหนดให้นั่งร้านและค้ำยันที่สร้างด้วยโลหะ ฐานรองรับต้องรับน้ำหนักได้ไม่น้อยกว่าสองเท่าของน้ำหนักบรรทุกสูงสุดที่บรรทุกบนนั่งร้านและค้ำยันนั้น และไม่น้อยกว่าสี่เท่าสำหรับนั่งร้านและค้ำยันที่สร้างด้วยไม้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4. กำหนดให้ในระหว่างก่อสร้างอาคารต้องมีการตรวจสอบความแข็งแรงและความปลอดภัยของปั้นจั่น โดยเฉพาะปั้นจั่นหอสูงที่ใช้สอยเป็นประจำ โดยบันทึกผลการตรวจสอบเพื่อให้นายช่างหรือนายตรวจตรวจดูได้และต้องอยู่ภายใต้เงื่อนไข เช่น ผู้ดำเนินการต้องยื่นแผนผัง แบบแปลน การติดตั้งและรื้อถอน การตรวจสอบส่วนประกอบอุปกรณ์ ต้องเป็นไปตามคู่มือหรือตามข้อกำหนดของผู้ประกอบวิชาชีพวิศวกรรมควบคุม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5. กำหนดให้นำหลักเกณฑ์ วิธีการ และเงื่อนไขในการก่อสร้างตามข้อ 4. มาใช้บังคับแก่การรื้อถอนอาคารโดยอนุโลม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23DFB" w:rsidRPr="008C1DD7" w:rsidRDefault="000D0FF5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F23DFB"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ร่างกฎกระทรวงกำหนดขนาด ลักษณะ และสีของแผ่นป้ายทะเบียนรถ และการแสดงแผ่นป้ายทะเบียนรถและเครื่องหมายแสดงการเสียภาษีประจำปี (ฉบับที่ ..) พ.ศ. ….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คณะรัฐมนตรีมีมติเห็นชอบร่างกฎกระทรวงกำหนดขนาด ลักษณะ และสีของแผ่นป้ายทะเบียนรถ และการแสดงแผ่นป้ายทะเบียนรถและเครื่องหมายแสดงการเสียภาษีประจำปี (ฉบับที่ ..) พ.ศ. …. ที่สำนักงานคณะกรรมการกฤษฎีกาตรวจพิจารณาแล้ว ตามที่กระทรวงคมนาคมเสนอ และให้ดำเนินการต่อไปได้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 กำหนดให้ยกเลิกความใน (ค) และ (ง) ของ (1) ของวรรคหนึ่ง ในข้อ 3 และความใน (ช) และ (ซ) ของ (2) ของวรรคหนึ่ง ในข้อ 3 แห่งกฎกระทรวงกำหนดขนาด ลักษณะ และสีของแผ่นป้ายทะเบียนรถ และการแสดงแผ่นป้ายทะเบียนรถและเครื่องหมายแสดงการเสียภาษีประจำปี พ.ศ. 2554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 กำหนดขนาด ลักษณะ การใช้ตัวอักษร และสีของแผ่นป้ายทะเบียนรถสำหรับรถยนต์และรถจักรยานยนต์ของสำนักงานเศรษฐกิจและการค้าของต่างประเทศที่จัดตั้งขึ้นในประเทศไทยตามความตกลงระหว่างรัฐบาลไทยกับรัฐบาลต่างประเทศ และของเจ้าหน้าที่สำนักงานดังกล่าว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3. กำหนดให้บรรดาแผ่นป้ายทะเบียนรถที่นายทะเบียนออกให้ไว้ก่อนวันที่กฎกระทรวงนี้ใช้บังคับ ให้ยังคงใช้ต่อไปได้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23DFB" w:rsidRPr="008C1DD7" w:rsidRDefault="000D0FF5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8.</w:t>
      </w:r>
      <w:r w:rsidR="00F23DFB"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ร่างกฎกระทรวงออกตามความในพระราชบัญญัติจัดระเบียบการจอดรถในเขตองค์กรปกครองส่วนท้องถิ่น พ.ศ. 2562 รวม 3 ฉบับ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ออกตามความในพระราชบัญญัติจัดระเบียบการจอดรถในเขตองค์กรปกครองส่วนท้องถิ่น พ.ศ. 2562 รวม 3 ฉบับ ตามที่กระทรวงมหาดไทยเสนอ และให้ส่งสำนักงานคณะกรรมการกฤษฎีกาตรวจพิจารณา โดยให้รับความเห็นของสำนักงานอัยการสูงสุดไปประกอบการพิจารณาด้วย แล้วดำเนินการต่อไปได้ และให้กระทรวงมหาดไทยรับความเห็นของกระทรวงการท่องเที่ยวและกีฬา กระทรวงคมนาคม และสำนักงานสภาพัฒนาการเศรษฐกิจและสังคมแห่งชาติไปพิจารณาดำเนินการต่อไปด้วย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</w:rPr>
        <w:tab/>
      </w:r>
      <w:r w:rsidRPr="008C1DD7">
        <w:rPr>
          <w:rFonts w:ascii="TH SarabunPSK" w:hAnsi="TH SarabunPSK" w:cs="TH SarabunPSK"/>
          <w:sz w:val="32"/>
          <w:szCs w:val="32"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ร่างกฎกระทรวงว่าด้วยหลักเกณฑ์และเงื่อนไขเกี่ยวกับขนาดความหนาแน่นในการจราจร รายได้ และขีดความสามารถในการใช้บังคับให้เป็นไปตามกฎหมายที่จะบังคับแก่เทศบาลตำบลและองค์การบริหารส่วนตำบล พ.ศ. ….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เป็นการกำหนดหลักเกณฑ์และเงื่อนไขในการจัดระเบียบการจอดรถของเทศบาลตำบลและองค์การบริหารส่วนตำบล โดยกำหนดให้พื้นที่ที่ประชาชนมาชุมนุมกัน เช่น ตลาด ที่อยู่อาศัย สถานที่ราชการ สถานศึกษา สถานพยาบาล สถานที่ท่องเที่ยว พื้นที่ที่มีการประกอบการพาณิชย์หรือการค้าขายหรือการอุตสาหกรรม และมีความหนาแน่นในการจราจร จำเป็นต้องจัดให้มีที่จอดรถในทางหลวงหรือที่สาธารณะและจัดระเบียบการจอดรถ มีรายได้เพียงพอต่อการดำเนินการจัดระเบียบการจอดรถ มีความพร้อมในการจัดบุคลากรที่มีความรู้ความสามารถ วัสดุอุปกรณ์ และการบริหารจัดการ </w:t>
      </w:r>
    </w:p>
    <w:p w:rsidR="00D05042" w:rsidRDefault="00F23DFB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ร่างกฎกระทรวงกำหนดอัตราค่าธรรมเนียมการจอดรถในที่จอดรถ ค่าใช้จ่ายในการใช้เครื่องมือบังคับไม่ให้เคลื่อนย้ายรถ ค่าเคลื่อนย้ายรถ และค่าดูแลรักษารถในเขตองค์กรปกครองส่วนท้องถิ่น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>พ.ศ. ….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กำหนดอัตราค่าธรรมเนียมและอัตราค่าใช้จ่าย ดังนี้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2.1 ค่าธรรมเนียมในการจอดรถ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97"/>
        <w:gridCol w:w="1985"/>
        <w:gridCol w:w="2126"/>
        <w:gridCol w:w="2552"/>
      </w:tblGrid>
      <w:tr w:rsidR="00F23DFB" w:rsidRPr="008C1DD7" w:rsidTr="00D8282E">
        <w:tc>
          <w:tcPr>
            <w:tcW w:w="3397" w:type="dxa"/>
          </w:tcPr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1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985" w:type="dxa"/>
          </w:tcPr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ชั่วโมงแรก/บาท</w:t>
            </w:r>
          </w:p>
        </w:tc>
        <w:tc>
          <w:tcPr>
            <w:tcW w:w="2126" w:type="dxa"/>
          </w:tcPr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ชั่วโมงต่อไป/บาท</w:t>
            </w:r>
          </w:p>
        </w:tc>
        <w:tc>
          <w:tcPr>
            <w:tcW w:w="2552" w:type="dxa"/>
          </w:tcPr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3DFB" w:rsidRPr="008C1DD7" w:rsidTr="00D8282E">
        <w:tc>
          <w:tcPr>
            <w:tcW w:w="3397" w:type="dxa"/>
          </w:tcPr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รถจักรยานยนต์ </w:t>
            </w:r>
          </w:p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รถยนต์ขนาดไม่เกิน 4 ล้อ </w:t>
            </w:r>
          </w:p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3. รถยนต์ขนาด 6 ล้อ</w:t>
            </w:r>
          </w:p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รถยนต์ขนาด 8 ล้อ </w:t>
            </w:r>
          </w:p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รถยนต์ขนาด 10 ล้อ </w:t>
            </w:r>
          </w:p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รถยนต์ขนาดเกิน 10 ล้อ </w:t>
            </w:r>
          </w:p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ยานพาหนะทางบกประเภทอื่น </w:t>
            </w:r>
          </w:p>
        </w:tc>
        <w:tc>
          <w:tcPr>
            <w:tcW w:w="1985" w:type="dxa"/>
          </w:tcPr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2126" w:type="dxa"/>
          </w:tcPr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552" w:type="dxa"/>
          </w:tcPr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เศษของชั่วโมงให้คิดเป็นหนึ่งชั่วโมง</w:t>
            </w:r>
          </w:p>
        </w:tc>
      </w:tr>
    </w:tbl>
    <w:p w:rsidR="00F23DFB" w:rsidRPr="008C1DD7" w:rsidRDefault="00F23DFB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2.2 กำหนดอัตราค่าใช้จ่ายในการใช้เครื่องมือบังคับไม่ให้เคลื่อนย้ายรถได้ไม่เกินอัตราคันละ 500 บาท </w:t>
      </w:r>
    </w:p>
    <w:p w:rsidR="00F23DFB" w:rsidRPr="008C1DD7" w:rsidRDefault="00F23DFB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2.3 อัตราค่าใช้จ่ายในการเคลื่อนย้ายรถ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823"/>
        <w:gridCol w:w="2268"/>
        <w:gridCol w:w="3969"/>
      </w:tblGrid>
      <w:tr w:rsidR="00F23DFB" w:rsidRPr="008C1DD7" w:rsidTr="00D8282E">
        <w:tc>
          <w:tcPr>
            <w:tcW w:w="3823" w:type="dxa"/>
          </w:tcPr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268" w:type="dxa"/>
          </w:tcPr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คันละ/บาท</w:t>
            </w:r>
          </w:p>
        </w:tc>
        <w:tc>
          <w:tcPr>
            <w:tcW w:w="3969" w:type="dxa"/>
          </w:tcPr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3DFB" w:rsidRPr="008C1DD7" w:rsidTr="00D8282E">
        <w:tc>
          <w:tcPr>
            <w:tcW w:w="3823" w:type="dxa"/>
          </w:tcPr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รถจักรยานยนต์ </w:t>
            </w:r>
          </w:p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รถยนต์ขนาดไม่เกิน 4 ล้อ </w:t>
            </w:r>
          </w:p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3. รถยนต์ขนาด 6 ล้อ</w:t>
            </w:r>
          </w:p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รถยนต์ขนาด 8 ล้อ </w:t>
            </w:r>
          </w:p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รถยนต์ขนาด 10 ล้อ </w:t>
            </w:r>
          </w:p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รถยนต์ขนาดเกิน 10 ล้อ </w:t>
            </w:r>
          </w:p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7. ยานพาหนะทางบกประเภทอื่น</w:t>
            </w:r>
          </w:p>
        </w:tc>
        <w:tc>
          <w:tcPr>
            <w:tcW w:w="2268" w:type="dxa"/>
          </w:tcPr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DD7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3969" w:type="dxa"/>
          </w:tcPr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พนักงานเจ้าหน้าที่เคลื่อนย้ายรถแล้วได้รับการยกเว้นไม่ต้องชำระค่าใช้จ่ายในกรณีที่รถถูกใช้เครื่องมือบังคับไม่ให้เคลื่อนย้ายรถตามข้อ 2.2 อีก </w:t>
            </w:r>
          </w:p>
        </w:tc>
      </w:tr>
    </w:tbl>
    <w:p w:rsidR="00F23DFB" w:rsidRPr="008C1DD7" w:rsidRDefault="00F23DFB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</w:rPr>
        <w:tab/>
      </w:r>
      <w:r w:rsidRPr="008C1DD7">
        <w:rPr>
          <w:rFonts w:ascii="TH SarabunPSK" w:hAnsi="TH SarabunPSK" w:cs="TH SarabunPSK"/>
          <w:sz w:val="32"/>
          <w:szCs w:val="32"/>
        </w:rPr>
        <w:tab/>
      </w:r>
      <w:r w:rsidRPr="008C1DD7">
        <w:rPr>
          <w:rFonts w:ascii="TH SarabunPSK" w:hAnsi="TH SarabunPSK" w:cs="TH SarabunPSK"/>
          <w:sz w:val="32"/>
          <w:szCs w:val="32"/>
        </w:rPr>
        <w:tab/>
      </w:r>
      <w:r w:rsidRPr="008C1DD7">
        <w:rPr>
          <w:rFonts w:ascii="TH SarabunPSK" w:hAnsi="TH SarabunPSK" w:cs="TH SarabunPSK"/>
          <w:sz w:val="32"/>
          <w:szCs w:val="32"/>
        </w:rPr>
        <w:tab/>
        <w:t>2</w:t>
      </w:r>
      <w:r w:rsidRPr="008C1DD7">
        <w:rPr>
          <w:rFonts w:ascii="TH SarabunPSK" w:hAnsi="TH SarabunPSK" w:cs="TH SarabunPSK"/>
          <w:sz w:val="32"/>
          <w:szCs w:val="32"/>
          <w:cs/>
        </w:rPr>
        <w:t>.</w:t>
      </w:r>
      <w:r w:rsidRPr="008C1DD7">
        <w:rPr>
          <w:rFonts w:ascii="TH SarabunPSK" w:hAnsi="TH SarabunPSK" w:cs="TH SarabunPSK"/>
          <w:sz w:val="32"/>
          <w:szCs w:val="32"/>
        </w:rPr>
        <w:t xml:space="preserve">4 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อัตราค่าดูแลรักษารถที่ถูกเคลื่อนย้าย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823"/>
        <w:gridCol w:w="2268"/>
        <w:gridCol w:w="3969"/>
      </w:tblGrid>
      <w:tr w:rsidR="00F23DFB" w:rsidRPr="008C1DD7" w:rsidTr="00D8282E">
        <w:tc>
          <w:tcPr>
            <w:tcW w:w="3823" w:type="dxa"/>
          </w:tcPr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268" w:type="dxa"/>
          </w:tcPr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คันละ/บาท</w:t>
            </w:r>
          </w:p>
        </w:tc>
        <w:tc>
          <w:tcPr>
            <w:tcW w:w="3969" w:type="dxa"/>
          </w:tcPr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3DFB" w:rsidRPr="008C1DD7" w:rsidTr="00D8282E">
        <w:tc>
          <w:tcPr>
            <w:tcW w:w="3823" w:type="dxa"/>
          </w:tcPr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รถจักรยานยนต์ </w:t>
            </w:r>
          </w:p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รถยนต์ขนาดไม่เกิน 4 ล้อ </w:t>
            </w:r>
          </w:p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3. รถยนต์ขนาด 6 ล้อ</w:t>
            </w:r>
          </w:p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4. รถยนต์ขนาด 8 ล้อ </w:t>
            </w:r>
          </w:p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รถยนต์ขนาด 10 ล้อ </w:t>
            </w:r>
          </w:p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รถยนต์ขนาดเกิน 10 ล้อ </w:t>
            </w:r>
          </w:p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7. ยานพาหนะทางบกประเภทอื่น</w:t>
            </w:r>
          </w:p>
        </w:tc>
        <w:tc>
          <w:tcPr>
            <w:tcW w:w="2268" w:type="dxa"/>
          </w:tcPr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200 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300 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300 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500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  <w:p w:rsidR="00F23DFB" w:rsidRPr="008C1DD7" w:rsidRDefault="00F23DFB" w:rsidP="00EE034C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500 </w:t>
            </w:r>
          </w:p>
        </w:tc>
        <w:tc>
          <w:tcPr>
            <w:tcW w:w="3969" w:type="dxa"/>
          </w:tcPr>
          <w:p w:rsidR="00F23DFB" w:rsidRPr="008C1DD7" w:rsidRDefault="00F23DFB" w:rsidP="00EE034C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DD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การนับเวลาให้ถือว่ายี่สิบสี่ชั่วโมงเป็นหนึ่งวัน เศษของวันให้นับเป็นหนึ่งวัน </w:t>
            </w:r>
          </w:p>
        </w:tc>
      </w:tr>
    </w:tbl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ร่างกฎกระทรวงว่าด้วยหลักเกณฑ์ วิธีการ และเงื่อนไขเกี่ยวกับการมอบให้เอกชนทำหน้าที่เรียกเก็บค่าธรรมเนียมจอดรถแทนองค์กรปกครองส่วนท้องถิ่น พ.ศ. ….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</w:rPr>
        <w:tab/>
      </w:r>
      <w:r w:rsidRPr="008C1DD7">
        <w:rPr>
          <w:rFonts w:ascii="TH SarabunPSK" w:hAnsi="TH SarabunPSK" w:cs="TH SarabunPSK"/>
          <w:sz w:val="32"/>
          <w:szCs w:val="32"/>
        </w:rPr>
        <w:tab/>
      </w:r>
      <w:r w:rsidRPr="008C1DD7">
        <w:rPr>
          <w:rFonts w:ascii="TH SarabunPSK" w:hAnsi="TH SarabunPSK" w:cs="TH SarabunPSK"/>
          <w:sz w:val="32"/>
          <w:szCs w:val="32"/>
        </w:rPr>
        <w:tab/>
        <w:t>3</w:t>
      </w:r>
      <w:r w:rsidRPr="008C1DD7">
        <w:rPr>
          <w:rFonts w:ascii="TH SarabunPSK" w:hAnsi="TH SarabunPSK" w:cs="TH SarabunPSK"/>
          <w:sz w:val="32"/>
          <w:szCs w:val="32"/>
          <w:cs/>
        </w:rPr>
        <w:t>.</w:t>
      </w:r>
      <w:r w:rsidRPr="008C1DD7">
        <w:rPr>
          <w:rFonts w:ascii="TH SarabunPSK" w:hAnsi="TH SarabunPSK" w:cs="TH SarabunPSK"/>
          <w:sz w:val="32"/>
          <w:szCs w:val="32"/>
        </w:rPr>
        <w:t xml:space="preserve">1 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กำหนดให้องค์กรปกครองส่วนท้องถิ่นอาจมอบให้เอกชนทำหน้าที่เรียกเก็บค่าธรรมเนียมจอดรถแทนองค์กรปกครองส่วนท้องถิ่น ในกรณีจะเป็นประโยชน์แก่ประชาชนในท้องถิ่นมากกว่าการที่องค์กรปกครองส่วนท้องถิ่นจะดำเนินการเอง โดยคำนึงถึงประสิทธิภาพและความคุ้มค่าในการดำเนินการ สิทธิและประโยชน์ของผู้บริการและผู้ให้บริการ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3.2 กำหนดให้การมอบให้เอกชนทำหน้าที่เรียกเก็บค่าธรรมเนียมจอดรถแทนองค์กรปกครองส่วนท้องถิ่น ให้ดำเนินการตามกฎหมายว่าด้วยการจัดซื้อจัดจ้าง และการบริหารพัสดุภาครัฐ โดยองค์กรปกครองส่วนท้องถิ่นต้องมีรายได้ค่าธรรมเนียมที่เอกชนเรียกเก็บไม่น้อยกว่าร้อยละ 80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3.3 กำหนดให้องค์กรปกครองส่วนท้องถิ่นจัดทำสัญญากับเอกชน ซึ่งมีหน้าที่เรียกเก็บค่าธรรมเนียมจอดรถแทนตามแบบสัญญาที่ มท. กำหนด โดยความเห็นชอบของสำนักงานอัยการสูงสุด แต่หากเป็นแก้ไขสัญญาในประเด็นสำคัญให้องค์กรปกครองส่วนท้องถิ่นส่งร่างสัญญาให้สำนักงานอัยการสูงสุดตรวจพิจารณา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23DFB" w:rsidRPr="008C1DD7" w:rsidRDefault="000D0FF5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F23DFB"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ร่างกฎกระทรวงที่ออกตามพระราชบัญญัติเงินทดแทน (ฉบับที่ 2) พ.ศ. 2561 จำนวน 3 ฉบับ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คณะรัฐมนตรีมีมติเห็นชอบร่างกฎกระทรวงที่ออกตามพระราชบัญญัติเงินทดแทน (ฉบับที่ 2) พ.ศ. 2561 จำนวน 3 ฉบับ ที่สำนักงานคณะกรรมการกฤษฎีกาตรวจพิจารณาแล้ว ตามที่กระทรวงแรงงานเสนอ และให้ดำเนินการต่อไปได้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ร่างกฎกระทรวงค่ารักษาพยาบาลที่ให้นายจ้างจ่าย พ.ศ. ….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เป็นการกำหนดหลักเกณฑ์ วิธีการ เงื่อนไขและอัตราค่ารักษาพยาบาลที่ให้นายจ้างจ่าย ดังนี้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1.1 ให้ยกเลิกกฎกระทรวงกำหนดอัตราค่ารักษาพยาบาลที่ให้นายจ้างจ่าย พ.ศ. 2558 และ กฎกระทรวงกำหนดอัตราค่ารักษาพยาบาลที่ให้นายจ้างจ่าย (ฉบับที่ 2) พ.ศ. 2560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>1.2 กำหนดให้เมื่อลูกจ้างประสบอันตรายหรือเจ็บป่วย ให้นายจ้างจ่ายค่ารักษาพยาบาลเท่าที่จ่ายจริงตามความจำเป็นแต่ไม่เกิน 50</w:t>
      </w:r>
      <w:r w:rsidRPr="008C1DD7">
        <w:rPr>
          <w:rFonts w:ascii="TH SarabunPSK" w:hAnsi="TH SarabunPSK" w:cs="TH SarabunPSK" w:hint="cs"/>
          <w:sz w:val="32"/>
          <w:szCs w:val="32"/>
        </w:rPr>
        <w:t>,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000 บาท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>1.3 ในกรณีที่ค่ารักษาพยาบาลที่จ่ายตามข้อ 1.2 ไม่เพียงพอ ให้นายจ้างจ่ายค่ารักษาพยาบาลเท่าที่จ่ายจริงตามความจำเป็นเพิ่มขึ้นอีกไม่เกิน 100</w:t>
      </w:r>
      <w:r w:rsidRPr="008C1DD7">
        <w:rPr>
          <w:rFonts w:ascii="TH SarabunPSK" w:hAnsi="TH SarabunPSK" w:cs="TH SarabunPSK" w:hint="cs"/>
          <w:sz w:val="32"/>
          <w:szCs w:val="32"/>
        </w:rPr>
        <w:t>,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000 บาท สำหรับการประสบอันตรายหรือเจ็บป่วยของลูกจ้างในลักษณะตามที่กำหนดในกฎกระทรวง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>1.4 ในกรณีที่ค่ารักษาพยาบาลที่จ่ายตามข้อ 1.3 ไม่เพียงพอ ให้นายจ้างจ่ายค่ารักษาพยาบาลเท่าที่จ่ายจริงตามความจำเป็นเพิ่มขึ้นอีก โดยเมื่อรวมกับค่ารักษาพยาบาลตามข้อ 1.2 และข้อ 1.3 แล้ว ต้องไม่เกิน 300</w:t>
      </w:r>
      <w:r w:rsidRPr="008C1DD7">
        <w:rPr>
          <w:rFonts w:ascii="TH SarabunPSK" w:hAnsi="TH SarabunPSK" w:cs="TH SarabunPSK" w:hint="cs"/>
          <w:sz w:val="32"/>
          <w:szCs w:val="32"/>
        </w:rPr>
        <w:t>,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000 บาท สำหรับการประสบอันตรายหรือเจ็บป่วยของลูกจ้างในลักษณะที่กำหนดในกฎกระทรวง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>1.5 ในกรณีที่ค่ารักษาพยาบาลที่จ่ายตามข้อ 1.4 ไม่เพียงพอ ให้นายจ้างจ่ายค่ารักษาพยาบาลเท่าที่จ่ายจริงตามความจำเป็นเพิ่มขึ้นอีก ตามความเห็นของคณะกรรมการการแพทย์ โดยเมื่อรวมกับค่ารักษาพยาบาลตามข้อ 1.2 ข้อ 1.3 และข้อ 1.4 แล้ว ต้องไม่เกิน 500</w:t>
      </w:r>
      <w:r w:rsidRPr="008C1DD7">
        <w:rPr>
          <w:rFonts w:ascii="TH SarabunPSK" w:hAnsi="TH SarabunPSK" w:cs="TH SarabunPSK" w:hint="cs"/>
          <w:sz w:val="32"/>
          <w:szCs w:val="32"/>
        </w:rPr>
        <w:t>,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000 บาท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>1.6 ในกรณีที่ค่ารักษาพยาบาลที่จ่ายตามข้อ 1.5 ไม่เพียงพอ ให้นายจ้างจ่ายค่ารักษาพยาบาลเท่าที่จ่ายจริงตามความจำเป็นเพิ่มขึ้นอีก โดยเมื่อรวมกับค่ารักษาพยาบาลตามข้อ 1.2 ข้อ 1.3 ข้อ 1.4 และข้อ 1.5 แล้ว ต้องไม่เกิน 1</w:t>
      </w:r>
      <w:r w:rsidRPr="008C1DD7">
        <w:rPr>
          <w:rFonts w:ascii="TH SarabunPSK" w:hAnsi="TH SarabunPSK" w:cs="TH SarabunPSK" w:hint="cs"/>
          <w:sz w:val="32"/>
          <w:szCs w:val="32"/>
        </w:rPr>
        <w:t>,</w:t>
      </w:r>
      <w:r w:rsidRPr="008C1DD7">
        <w:rPr>
          <w:rFonts w:ascii="TH SarabunPSK" w:hAnsi="TH SarabunPSK" w:cs="TH SarabunPSK" w:hint="cs"/>
          <w:sz w:val="32"/>
          <w:szCs w:val="32"/>
          <w:cs/>
        </w:rPr>
        <w:t>000</w:t>
      </w:r>
      <w:r w:rsidRPr="008C1DD7">
        <w:rPr>
          <w:rFonts w:ascii="TH SarabunPSK" w:hAnsi="TH SarabunPSK" w:cs="TH SarabunPSK" w:hint="cs"/>
          <w:sz w:val="32"/>
          <w:szCs w:val="32"/>
        </w:rPr>
        <w:t>,</w:t>
      </w:r>
      <w:r w:rsidRPr="008C1DD7">
        <w:rPr>
          <w:rFonts w:ascii="TH SarabunPSK" w:hAnsi="TH SarabunPSK" w:cs="TH SarabunPSK" w:hint="cs"/>
          <w:sz w:val="32"/>
          <w:szCs w:val="32"/>
          <w:cs/>
        </w:rPr>
        <w:t>000 บาท เว้นแต่กรณีที่ลูกจ้างเข้ารับการรักษาพยาบาลในสถานพยาบาลของรัฐ ตั้งแต่เริ่มแรกจนสิ้นสุดการรักษาพยาบาล ให้นายจ้างจ่ายค่ารักษาพยาบาลเท่าที่จ่ายจริงตามความจำเป็นจนสิ้นสุดการรักษาพยาบาล ตามความเห็นของคณะกรรมการการแพทย์ โดยความเห็นชอบของคณะกรรมการกองทุนเงิน</w:t>
      </w:r>
      <w:r w:rsidRPr="008C1DD7">
        <w:rPr>
          <w:rFonts w:ascii="TH SarabunPSK" w:hAnsi="TH SarabunPSK" w:cs="TH SarabunPSK" w:hint="cs"/>
          <w:sz w:val="32"/>
          <w:szCs w:val="32"/>
          <w:cs/>
        </w:rPr>
        <w:lastRenderedPageBreak/>
        <w:t>ทดแทน (เดิมมีการกำหนดวงเงินสูงสุดที่นายจ้างต้องจ่าย กรณีที่ลูกจ้างเข้ารับการรักษาพยาบาลในสถานพยาบาลของรัฐตั้งแต่เริ่มแรกจนสิ้นสุดการรักษาไว้ไม่เกิน 2</w:t>
      </w:r>
      <w:r w:rsidRPr="008C1DD7">
        <w:rPr>
          <w:rFonts w:ascii="TH SarabunPSK" w:hAnsi="TH SarabunPSK" w:cs="TH SarabunPSK" w:hint="cs"/>
          <w:sz w:val="32"/>
          <w:szCs w:val="32"/>
        </w:rPr>
        <w:t>,</w:t>
      </w:r>
      <w:r w:rsidRPr="008C1DD7">
        <w:rPr>
          <w:rFonts w:ascii="TH SarabunPSK" w:hAnsi="TH SarabunPSK" w:cs="TH SarabunPSK" w:hint="cs"/>
          <w:sz w:val="32"/>
          <w:szCs w:val="32"/>
          <w:cs/>
        </w:rPr>
        <w:t>000</w:t>
      </w:r>
      <w:r w:rsidRPr="008C1DD7">
        <w:rPr>
          <w:rFonts w:ascii="TH SarabunPSK" w:hAnsi="TH SarabunPSK" w:cs="TH SarabunPSK" w:hint="cs"/>
          <w:sz w:val="32"/>
          <w:szCs w:val="32"/>
        </w:rPr>
        <w:t>,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000 บาท)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>1.7 กำหนดให้การจ่ายค่ารักษาพยาบาลตามข้อ 1.2 ข้อ 1.3 ข้อ 1.4 ข้อ 1.5 หรือข้อ 1.6 หากลูกจ้างซึ่งเป็นผู้ป่วยในมีค่าใช้จ่ายเกี่ยวกับค่าห้อง ค่าอาหาร และค่าบริการพยาบาล ให้นายจ้างจ่ายค่าใช้จ่ายดังกล่าวเท่าที่จ่ายจริง แต่ไม่เกินวันละ 1</w:t>
      </w:r>
      <w:r w:rsidRPr="008C1DD7">
        <w:rPr>
          <w:rFonts w:ascii="TH SarabunPSK" w:hAnsi="TH SarabunPSK" w:cs="TH SarabunPSK" w:hint="cs"/>
          <w:sz w:val="32"/>
          <w:szCs w:val="32"/>
        </w:rPr>
        <w:t>,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300 บาท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ร่างกฎกระทรวงค่าฟื้นฟูสมรรถภาพในการทำงานที่ให้นายจ้างจ่าย พ.ศ. ….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เป็นการกำหนดหลักเกณฑ์ วิธีการ เงื่อนไขและอัตราค่าฟื้นฟูสมรรถภาพในการทำงานที่ให้นายจ้างจ่าย ดังนี้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2.1 ให้ยกเลิกกฎกระทรวงกำหนดการจ่ายค่าฟื้นฟูสมรรถภาพในการทำงานที่ให้นายจ้างจ่าย พ.ศ. 2558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2.2 ให้นายจ้างจ่ายค่าฟื้นฟูสมรรถภาพในการทำงานของลูกจ้างเท่าที่จ่ายจริงตามความจำเป็น ตามหลักเกณฑ์และอัตรา ดังต่อไปนี้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>(1) ค่าใช้จ่ายในกระบวนการเวชศาสตร์ฟื้นฟูสมรรถภาพในการทำงานด้านการแพทย์ โดยเป็นค่าใช้จ่ายทางกายภาพบำบัด ไม่เกินวันละ 200 บาท และค่าใช้จ่ายทางกิจกรรมบำบัด ไม่เกินวันละ 100 บาท โดยเมื่อรวมกันแล้วต้องไม่เกิน 24</w:t>
      </w:r>
      <w:r w:rsidRPr="008C1DD7">
        <w:rPr>
          <w:rFonts w:ascii="TH SarabunPSK" w:hAnsi="TH SarabunPSK" w:cs="TH SarabunPSK" w:hint="cs"/>
          <w:sz w:val="32"/>
          <w:szCs w:val="32"/>
        </w:rPr>
        <w:t>,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000 บาท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>(2) ค่าใช้จ่ายในกระบวนการบำบัดรักษาและการผ่าตัดเพื่อประโยชน์ในการฟื้นฟูสมรรถภาพในการทำงาน ไม่เกิน 40</w:t>
      </w:r>
      <w:r w:rsidRPr="008C1DD7">
        <w:rPr>
          <w:rFonts w:ascii="TH SarabunPSK" w:hAnsi="TH SarabunPSK" w:cs="TH SarabunPSK" w:hint="cs"/>
          <w:sz w:val="32"/>
          <w:szCs w:val="32"/>
        </w:rPr>
        <w:t>,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000 บาท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>(3) ค่าวัสดุและอุปกรณ์ด้านเวชศาสตร์ฟื้นฟู หน่วยละไม่เกินอัตราตามที่กระทรวงการคลังกำหนด โดยเมื่อรวมกันแล้วต้องไม่เกิน 160</w:t>
      </w:r>
      <w:r w:rsidRPr="008C1DD7">
        <w:rPr>
          <w:rFonts w:ascii="TH SarabunPSK" w:hAnsi="TH SarabunPSK" w:cs="TH SarabunPSK" w:hint="cs"/>
          <w:sz w:val="32"/>
          <w:szCs w:val="32"/>
        </w:rPr>
        <w:t>,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000 บาท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>(4) ค่าใช้จ่ายในการฟื้นฟูสมรรถภาพในการทำงานด้านอาชีพ ให้จ่ายได้เฉพาะที่เป็นการฝึกตามหลักสูตรที่หน่วยงานของสำนักงานประกันสังคมเป็นผู้ดำเนินการไม่เกิน 24</w:t>
      </w:r>
      <w:r w:rsidRPr="008C1DD7">
        <w:rPr>
          <w:rFonts w:ascii="TH SarabunPSK" w:hAnsi="TH SarabunPSK" w:cs="TH SarabunPSK" w:hint="cs"/>
          <w:sz w:val="32"/>
          <w:szCs w:val="32"/>
        </w:rPr>
        <w:t>,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000 บาท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>2.3 ค่าใช้จ่ายในกระบวนการบำบัดรักษาและการผ่าตัดเพื่อประโยชน์ในการฟื้นฟูสมรรถภาพในการทำงาน หากเกินกว่าอัตราที่กำหนดไว้ในข้อ 2.2 (2) ให้นายจ้างจ่ายค่าใช้จ่ายเท่าที่จ่ายจริงตามความจำเป็นเพิ่มขึ้นอีกไม่เกิน 140</w:t>
      </w:r>
      <w:r w:rsidRPr="008C1DD7">
        <w:rPr>
          <w:rFonts w:ascii="TH SarabunPSK" w:hAnsi="TH SarabunPSK" w:cs="TH SarabunPSK" w:hint="cs"/>
          <w:sz w:val="32"/>
          <w:szCs w:val="32"/>
        </w:rPr>
        <w:t>,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000 บาท โดยให้คณะกรรมการการแพทย์เป็นผู้มีอำนาจพิจารณา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2.4 ค่าใช้จ่ายในการฟื้นฟูสมรรถภาพในการทำงานด้านอาชีพตามข้อ 2.2 (4) ให้จ่ายได้ตามหลักสูตรและอัตราที่สำนักงานประกันสังคมประกาศกำหนด โดยความเห็นชอบของคณะกรรมการ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ร่างกฎกระทรวงกำหนดอัตราค่าทำศพที่ให้นายจ้างจ่าย พ.ศ. …. </w:t>
      </w:r>
      <w:r w:rsidRPr="008C1DD7">
        <w:rPr>
          <w:rFonts w:ascii="TH SarabunPSK" w:hAnsi="TH SarabunPSK" w:cs="TH SarabunPSK" w:hint="cs"/>
          <w:sz w:val="32"/>
          <w:szCs w:val="32"/>
          <w:cs/>
        </w:rPr>
        <w:t>กำหนดจำนวนเงินค่าทำศพที่นายจ้างต้องจ่ายให้แก่ผู้จัดการศพของลูกจ้างกรณีที่ลูกจ้างประสบอันตรายหรือเจ็บป่วยจนถึงแก่ความตายหรือสูญหายเนื่องจากการทำงาน โดยกำหนดอัตราค่าทำศพในอัตรา 40</w:t>
      </w:r>
      <w:r w:rsidRPr="008C1DD7">
        <w:rPr>
          <w:rFonts w:ascii="TH SarabunPSK" w:hAnsi="TH SarabunPSK" w:cs="TH SarabunPSK" w:hint="cs"/>
          <w:sz w:val="32"/>
          <w:szCs w:val="32"/>
        </w:rPr>
        <w:t>,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000 บาท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23DFB" w:rsidRPr="008C1DD7" w:rsidRDefault="000D0FF5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F23DFB"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ร่างกฎกระทรวงกำหนดให้ผลิตภัณฑ์อุตสาหกรรม เครื่องตัดวงจรใช้กระแสเหลือแบบไม่มีอุปกรณ์ป้องกันกระแสเกิน สำหรับใช้ในที่อยู่อาศัยและใช้ในลักษณะที่คล้ายกัน เล่ม 1 หลักเกณฑ์ทั่วไป ต้องเป็นไปตามมาตรฐาน พ.ศ. ….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คณะรัฐมนตรีมีมติอนุมัติหลักการร่างกฎกระทรวงกำหนดให้ผลิตภัณฑ์อุตสาหกรรม เครื่องตัดวงจรใช้กระแสเหลือแบบไม่มีอุปกรณ์ป้องกันกระแสเกิน สำหรับใช้ในที่อยู่อาศัยและใช้ในลักษณะที่คล้ายกัน เล่ม 1 หลักเกณฑ์ทั่วไป ต้องเป็นไปตามมาตรฐาน พ.ศ. …. ตามที่กระทรวงอุตสาหกรรมเสนอ และให้ส่งสำนักงานคณะกรรมการกฤษฎีกาตรวจพิจารณา แล้วดำเนินการต่อไปได้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กำหนดให้ผลิตภัณฑ์อุตสาหกรรม เครื่องตัดวงจรใช้กระแสเหลือแบบไม่มีอุปกรณ์ป้องกันกระแสเกิน สำหรับใช้ในที่อยู่อาศัยและใช้ในลักษณะที่คล้ายกัน ต้องเป็นไปตามมาตรฐานเลขที่ มอก. 2425 </w:t>
      </w:r>
      <w:r w:rsidRPr="008C1DD7">
        <w:rPr>
          <w:rFonts w:ascii="TH SarabunPSK" w:hAnsi="TH SarabunPSK" w:cs="TH SarabunPSK"/>
          <w:sz w:val="32"/>
          <w:szCs w:val="32"/>
          <w:cs/>
        </w:rPr>
        <w:t>–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2560 ตามประกาศกระทรวงอุตสาหกรรม ฉบับที่ 5315 (พ.ศ. 2562) ออกตามความในพระราชบัญญัติมาตรฐานผลิตภัณฑ์อุตสาหกรรม พ.ศ. 2511 เรื่อง แก้ไขมาตรฐานผลิตภัณฑ์อุตสาหกรม เครื่องตัดวงจรใช้กระแสเหลือแบบไม่มีอุปกรณ์ป้องกันกระแสเกิน สำหรับใช้ในที่อยู่อาศัยและใช้ในลักษณะที่คล้ายกัน เล่ม 1 หลักเกณฑ์ทั่วไป (แก้ไขครั้งที่ 1) ลงวันที่ 23 เมษายน 2562 และประกาศกระทรวงอุตสาหกรรม ฉบับที่ 5503 (พ.ศ. 2562) ออกตามความในพระราชบัญญัติมาตรฐานผลิตภัณฑ์อุตสาหกรรม พ.ศ. 2511 เรื่อง แก้ไขประกาศกระทรวงอุตสาหกรรม ฉบับที่ 5315 </w:t>
      </w:r>
      <w:r w:rsidRPr="008C1DD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(พ.ศ. 2562) ลงวันที่ 23 เมษายน พ.ศ. 2562 เรื่อง แก้ไขมาตรฐานผลิตภัณฑ์อุตสาหกรรม เครื่องตัดวงจรใช้กระแสเหลือแบบไม่มีอุปกรณ์ป้องกันกระแสเกินสำหรับใช้ในที่อยู่อาศัยและใช้ในลักษณะที่คล้ายกัน เล่ม 1 หลักเกณฑ์ทั่วไป (แก้ไขครั้งที่ 1) ลงวันที่ 30 กันยายน พ.ศ. 2562 </w:t>
      </w:r>
    </w:p>
    <w:p w:rsidR="008237BB" w:rsidRPr="007D6EEE" w:rsidRDefault="008237B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7D6EEE" w:rsidTr="00403738">
        <w:tc>
          <w:tcPr>
            <w:tcW w:w="9820" w:type="dxa"/>
          </w:tcPr>
          <w:p w:rsidR="0088693F" w:rsidRPr="007D6EEE" w:rsidRDefault="0088693F" w:rsidP="00EE034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173BE3" w:rsidRPr="00334212" w:rsidRDefault="000D0FF5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173BE3" w:rsidRPr="003342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173BE3" w:rsidRPr="00334212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ขออนุมัติดำเนินการตามโครงการติดตั้งเครื่องมือวัดปริมาณน้ำมันปาล์ม เพื่อบริหารจัดการและควบคุมสต๊อกน้ำมันปาล์ม</w:t>
      </w:r>
    </w:p>
    <w:p w:rsidR="00173BE3" w:rsidRPr="00334212" w:rsidRDefault="00173BE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342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2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4212">
        <w:rPr>
          <w:rFonts w:ascii="TH SarabunPSK" w:hAnsi="TH SarabunPSK" w:cs="TH SarabunPSK" w:hint="cs"/>
          <w:sz w:val="32"/>
          <w:szCs w:val="32"/>
          <w:cs/>
        </w:rPr>
        <w:t>คณะรัฐมนตร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334212">
        <w:rPr>
          <w:rFonts w:ascii="TH SarabunPSK" w:hAnsi="TH SarabunPSK" w:cs="TH SarabunPSK" w:hint="cs"/>
          <w:sz w:val="32"/>
          <w:szCs w:val="32"/>
          <w:cs/>
        </w:rPr>
        <w:t>มีมติอนุมัติวงเงินงบประมาณ งบกลาง รายการเงินสำรองจ่ายเพื่อกรณีฉุกเฉินหรือจำเป็น ตามหลักเกณฑ์และเงื่อนไขการใช้เงินงบประมาณรายจ่าย ประจำปีงบประมาณ พ.ศ. 2562 ไปพลางก่อน หรืองบประมาณรายจ่ายประจำปีงบประมาณ พ.ศ. 2563 งบกลาง รายการเงินสำรองจ่ายเพื่อกรณีฉุกเฉินหรือจำเป็น แล้วแต่กรณีเพื่อ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ให้กระทรวงพาณิชย์</w:t>
      </w:r>
      <w:r w:rsidRPr="00334212">
        <w:rPr>
          <w:rFonts w:ascii="TH SarabunPSK" w:hAnsi="TH SarabunPSK" w:cs="TH SarabunPSK" w:hint="cs"/>
          <w:sz w:val="32"/>
          <w:szCs w:val="32"/>
          <w:cs/>
        </w:rPr>
        <w:t>ดำเนินโครงการติดตั้งเครื่องมือวัดปริมาณน้ำมันปาล์มเพื่อบริหารจัดการและควบคุมสต๊อกน้ำมันปาล์ม 372</w:t>
      </w:r>
      <w:r w:rsidRPr="00334212">
        <w:rPr>
          <w:rFonts w:ascii="TH SarabunPSK" w:hAnsi="TH SarabunPSK" w:cs="TH SarabunPSK"/>
          <w:sz w:val="32"/>
          <w:szCs w:val="32"/>
        </w:rPr>
        <w:t>,</w:t>
      </w:r>
      <w:r w:rsidRPr="00334212">
        <w:rPr>
          <w:rFonts w:ascii="TH SarabunPSK" w:hAnsi="TH SarabunPSK" w:cs="TH SarabunPSK" w:hint="cs"/>
          <w:sz w:val="32"/>
          <w:szCs w:val="32"/>
          <w:cs/>
        </w:rPr>
        <w:t>515</w:t>
      </w:r>
      <w:r w:rsidRPr="00334212">
        <w:rPr>
          <w:rFonts w:ascii="TH SarabunPSK" w:hAnsi="TH SarabunPSK" w:cs="TH SarabunPSK"/>
          <w:sz w:val="32"/>
          <w:szCs w:val="32"/>
        </w:rPr>
        <w:t>,</w:t>
      </w:r>
      <w:r w:rsidRPr="00334212">
        <w:rPr>
          <w:rFonts w:ascii="TH SarabunPSK" w:hAnsi="TH SarabunPSK" w:cs="TH SarabunPSK" w:hint="cs"/>
          <w:sz w:val="32"/>
          <w:szCs w:val="32"/>
          <w:cs/>
        </w:rPr>
        <w:t>700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34212">
        <w:rPr>
          <w:rFonts w:ascii="TH SarabunPSK" w:hAnsi="TH SarabunPSK" w:cs="TH SarabunPSK" w:hint="cs"/>
          <w:sz w:val="32"/>
          <w:szCs w:val="32"/>
          <w:cs/>
        </w:rPr>
        <w:t>มอบหมายกระทรวงพาณิชย์ ร่วมกับหน่วยงานที่เกี่ยวข้อง ดำเนินโครงการตามอำนาจหน้าที่รับผิดชอบเพื่อให้บรรลุวัตถุประสงค์ เป้าหมายของโครงการ และเจตนารมณ์ของรัฐบาลต่อไป</w:t>
      </w:r>
    </w:p>
    <w:p w:rsidR="00173BE3" w:rsidRPr="00334212" w:rsidRDefault="00173BE3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173BE3" w:rsidRPr="00334212" w:rsidRDefault="00173BE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 w:hint="cs"/>
          <w:sz w:val="32"/>
          <w:szCs w:val="32"/>
          <w:cs/>
        </w:rPr>
        <w:t>กระทรวงพาณิชย์ได้จัดทำโครงการติดตั้งเครื่องมือวัดปริมาณน้ำมันปาล์ม เพื่อบริหารจัดการและควบคุมสต๊อกน้ำมันปาล์ม เพื่อใช้เป็นเครื่องมือในการกำกับดูแลและบริหารจัดการสต๊อกน้ำมันปาล์มดิบ และป้องกันการลักลอบนำเข้าน้ำมันปาล์ม โดยกำหนดกรอบรายละเอียดโครงการตามสถานการณ์ข้อเท็จจริง รวมทั้งบทบาทหน้าที่และอำนาจของหน่วยงานที่เกี่ยวข้องกับการดำเนินโครงการ โดยมีสาระสำคัญสรุป ดังนี้</w:t>
      </w:r>
    </w:p>
    <w:p w:rsidR="00173BE3" w:rsidRPr="00334212" w:rsidRDefault="00173BE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 w:hint="cs"/>
          <w:sz w:val="32"/>
          <w:szCs w:val="32"/>
          <w:cs/>
        </w:rPr>
        <w:t>1. กำหนดแนวทางการติดตามกำกับดูแลสต๊อกน้ำมันปาล์มดิบ โดยใช้วิธีการติดตั้งเครื่องมือวัดปริมาณน้ำมันปาล์มดิบ และใช้เทคโนโลยีที่สามารถแสดงผลระดับน้ำมันปาล์มดิบในถังเก็บได้ตลอดเวลา มีความเที่ยงตรง ได้รับความเชื่อถือและเป็นมาตรฐานที่ได้รับการยอมรับโดยระบบการตรวจสอบมีรายละเอียด ดังนี้</w:t>
      </w:r>
    </w:p>
    <w:p w:rsidR="00173BE3" w:rsidRPr="00334212" w:rsidRDefault="00173BE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 w:hint="cs"/>
          <w:sz w:val="32"/>
          <w:szCs w:val="32"/>
          <w:cs/>
        </w:rPr>
        <w:t>(1) ระบบตรวจวัดปริมาณ ประกอบด้วย อุปกรณ์วัดระดับ ทำหน้าที่วัดค่าระดับและความหนาแน่นของของเหลวในถังจัดเก็บน้ำมันปาล์ม และอุปกรณ์วัดอุณหภูมิ ทำหน้าที่ตรวจสอบในแต่ละระดับความแตกต่างอุณหภูมิในถังจัดเก็บน้ำมันปาล์ม เพื่อใช้ประกอบการคำนวณปริมาตร</w:t>
      </w:r>
    </w:p>
    <w:p w:rsidR="00173BE3" w:rsidRPr="00334212" w:rsidRDefault="00173BE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 w:hint="cs"/>
          <w:sz w:val="32"/>
          <w:szCs w:val="32"/>
          <w:cs/>
        </w:rPr>
        <w:t>(2) ระบบประมวลผล-ส่งสัญญาณ ประกอบด้วย อุปกรณ์คำนวณการสื่อสารทำหน้าที่รวบรวมข้อมูลระบบตรวจวัดปริมาณเพื่อประมวลผลเบื้องต้นและจัดส่งยังระบบฐานข้อมูลส่วนกลางเพื่อแสดงผลที่เป็นปัจจุบัน (</w:t>
      </w:r>
      <w:r w:rsidRPr="00334212">
        <w:rPr>
          <w:rFonts w:ascii="TH SarabunPSK" w:hAnsi="TH SarabunPSK" w:cs="TH SarabunPSK"/>
          <w:sz w:val="32"/>
          <w:szCs w:val="32"/>
        </w:rPr>
        <w:t>Real Time</w:t>
      </w:r>
      <w:r w:rsidRPr="00334212">
        <w:rPr>
          <w:rFonts w:ascii="TH SarabunPSK" w:hAnsi="TH SarabunPSK" w:cs="TH SarabunPSK" w:hint="cs"/>
          <w:sz w:val="32"/>
          <w:szCs w:val="32"/>
          <w:cs/>
        </w:rPr>
        <w:t>) และแสดงระดับให้ทราบว่าอยู่ในเกณฑ์ปกติ เตือนภัย หรือวิกฤติ โดยจะต้องมีชุดส่งสัญญาณข้อมูลดิจิตอลผ่านระบบสื่อสารที่มีการป้องกันการตัดหรือแทรกแซงสัญญาณที่มีประสิทธิภาพ</w:t>
      </w:r>
    </w:p>
    <w:p w:rsidR="00173BE3" w:rsidRPr="00334212" w:rsidRDefault="00173BE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 w:hint="cs"/>
          <w:sz w:val="32"/>
          <w:szCs w:val="32"/>
          <w:cs/>
        </w:rPr>
        <w:t>(3) ระบบฐานข้อมูลและซอฟแวร์ประมวลผลกลาง ทำหน้าที่ประมวลผลข้อมูลปริมาณจัดเก็บน้ำมันปาล์มแต่ละถัง โดยสามารถนำเสนอในรูปแบบรายงานที่กำหนด และสามารถควบคุมสั่งการเพื่อให้ระบบตรวจวัดทำการตรวจวัดปริมาณได้ตลอดเวลาจากส่วนกลาง รองรับปริมาณน้ำมันปาล์มในถังเก็บได้ไม่น้อยกว่า 1</w:t>
      </w:r>
      <w:r w:rsidRPr="00334212">
        <w:rPr>
          <w:rFonts w:ascii="TH SarabunPSK" w:hAnsi="TH SarabunPSK" w:cs="TH SarabunPSK"/>
          <w:sz w:val="32"/>
          <w:szCs w:val="32"/>
        </w:rPr>
        <w:t>,</w:t>
      </w:r>
      <w:r w:rsidRPr="00334212">
        <w:rPr>
          <w:rFonts w:ascii="TH SarabunPSK" w:hAnsi="TH SarabunPSK" w:cs="TH SarabunPSK" w:hint="cs"/>
          <w:sz w:val="32"/>
          <w:szCs w:val="32"/>
          <w:cs/>
        </w:rPr>
        <w:t>000 ตัน พร้อมทั้ง รับประกันประสิทธิภาพการทำงานและความถูกต้องของระบบด้วย</w:t>
      </w:r>
    </w:p>
    <w:p w:rsidR="00173BE3" w:rsidRPr="00334212" w:rsidRDefault="00173BE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 w:hint="cs"/>
          <w:sz w:val="32"/>
          <w:szCs w:val="32"/>
          <w:cs/>
        </w:rPr>
        <w:t>2. คณะกรรมการกลางว่าด้วยราคาสินค้าและบริการ ได้ออกประกาศคณะกรรมการกลางว่าด้วยสินค้าและบริการ ฉบับที่ 105 พ.ศ. 2562 เรื่อง การกำหนดหลักเกณฑ์ และเงื่อนไขเกี่ยวกับน้ำมันปาล์มในถังเก็บ ลงวันที่ 2 ตุลาคม พ.ศ. 2562 กำหนดให้ผู้ครอบครองถังเก็บน้ำมันปาล์มไม่ว่าจะครอบครองในฐานะผู้มีกรรมสิทธิ์หรือไม่ก็ตาม และมีการเก็บน้ำมันปาล์มเป็นปกติ ต้องดำเนินการหรือร่วมกับกรมการค้าภายในดำเนินการติดตั้งเครื่องมือวัดปริมาณน้ำมันปาล์มในถังเก็บ ซึ่งสามารถวัดได้ตลอดเวลา มีความเที่ยงตรง น่าเชื่อถือ เป็นมาตรฐาน ทั้งนี้ หลักเกณฑ์ ขั้นตอน ระยะเวลา วิธีการ และเงื่อนไขที่ต้องปฏิบัติให้เป็นไปตามที่เลขาธิการกำหนด ซึ่งข้อมูลการสำรวจปริมาณถังจัดเก็บน้ำมันปาล์มดิบของผู้ประกอบการดังกล่าว ณ วันที่ 22 สิงหาคม 2562 พบว่า มีจำนวนถังรวมไม่น้อยกว่า 455 ถัง</w:t>
      </w:r>
    </w:p>
    <w:p w:rsidR="00173BE3" w:rsidRPr="00334212" w:rsidRDefault="00173BE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 w:hint="cs"/>
          <w:sz w:val="32"/>
          <w:szCs w:val="32"/>
          <w:cs/>
        </w:rPr>
        <w:t>3. ข้อมูลความเคลื่อนไหวของปริมาณน้ำมันปาล์มดิบที่เป็นปัจจุบัน และเที่ยงตรงจะเป็นเครื่องมือที่ช่วยให้สามารถกำกับดูแล และบริหารจัดการสต๊อกน้ำมันปาล์มทั่วประเทศได้อย่างรวดเร็วและเป็นระบบ รวมทั้งสามารถใช้เพื่อตรวจสอบย้อนกลับถึงความสอดคล้องกับปริมาณผลปาล์มทะลายที่เกษตรกรเก็บเกี่ยวออกสู่ตลาดได้</w:t>
      </w:r>
      <w:r w:rsidRPr="00334212">
        <w:rPr>
          <w:rFonts w:ascii="TH SarabunPSK" w:hAnsi="TH SarabunPSK" w:cs="TH SarabunPSK" w:hint="cs"/>
          <w:sz w:val="32"/>
          <w:szCs w:val="32"/>
          <w:cs/>
        </w:rPr>
        <w:lastRenderedPageBreak/>
        <w:t>อีกทางหนึ่ง และหากมีข้อมูลบ่งชี้ถึงความผิดปกติก็สามารถประสานหน่วยงานที่เกี่ยวข้อง เพื่อตรวจสอบปัญหาที่อาจเกิดจากการนำเข้าน้ำมันปาล์มดิบที่เพิ่มขึ้น โดยเฉพาะกรณีของการลักลอบนำเข้าหรือการกระทำที่ไม่เหมาะสมจากการถ่ายลำผ่านแดน ซึ่งเป็นปัจจัยลบต่ออุตสาหกรรมปาล์มน้ำมันและน้ำมันปาล์มในประเทศ</w:t>
      </w:r>
    </w:p>
    <w:p w:rsidR="00173BE3" w:rsidRDefault="00173BE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/>
          <w:sz w:val="32"/>
          <w:szCs w:val="32"/>
          <w:cs/>
        </w:rPr>
        <w:tab/>
      </w:r>
      <w:r w:rsidRPr="00334212">
        <w:rPr>
          <w:rFonts w:ascii="TH SarabunPSK" w:hAnsi="TH SarabunPSK" w:cs="TH SarabunPSK" w:hint="cs"/>
          <w:sz w:val="32"/>
          <w:szCs w:val="32"/>
          <w:cs/>
        </w:rPr>
        <w:t>4. กระทรวงพาณิชย์ได้ดำเนินการเสนอขออนุมัติจัดสรรงบประมาณรายจ่ายงบกลางรายการเงินสำรองจ่ายเพื่อกรณีฉุกเฉินหรือจำเป็น เพื่อดำเนินโครงการติดตั้งเครื่องมือวัดปริมาณน้ำมันปาล์มเพื่อบริหารจัดการและควบคุมสต๊อกน้ำมันปาล์ม จำนวน 483</w:t>
      </w:r>
      <w:r w:rsidRPr="00334212">
        <w:rPr>
          <w:rFonts w:ascii="TH SarabunPSK" w:hAnsi="TH SarabunPSK" w:cs="TH SarabunPSK"/>
          <w:sz w:val="32"/>
          <w:szCs w:val="32"/>
        </w:rPr>
        <w:t>,</w:t>
      </w:r>
      <w:r w:rsidRPr="00334212">
        <w:rPr>
          <w:rFonts w:ascii="TH SarabunPSK" w:hAnsi="TH SarabunPSK" w:cs="TH SarabunPSK" w:hint="cs"/>
          <w:sz w:val="32"/>
          <w:szCs w:val="32"/>
          <w:cs/>
        </w:rPr>
        <w:t>930</w:t>
      </w:r>
      <w:r w:rsidRPr="00334212">
        <w:rPr>
          <w:rFonts w:ascii="TH SarabunPSK" w:hAnsi="TH SarabunPSK" w:cs="TH SarabunPSK"/>
          <w:sz w:val="32"/>
          <w:szCs w:val="32"/>
        </w:rPr>
        <w:t>,</w:t>
      </w:r>
      <w:r w:rsidRPr="00334212">
        <w:rPr>
          <w:rFonts w:ascii="TH SarabunPSK" w:hAnsi="TH SarabunPSK" w:cs="TH SarabunPSK" w:hint="cs"/>
          <w:sz w:val="32"/>
          <w:szCs w:val="32"/>
          <w:cs/>
        </w:rPr>
        <w:t>000 บาท โดยสำนักงบประมาณได้นำเรื่องดังกล่าวกราบเรียนนายกรัฐมนตรีเพื่อพิจารณาแล้ว ซึ่งนายกรัฐมนตรีได้ให้ความเห็นชอบให้กระทรวงพาณิชย์ใช้จ่ายจากงบกลาง รายการเงินสำรองจ่ายเพื่อกรณีฉุกเฉินหรือจำเป็น ตามหลักเกณฑ์และเงื่อนไขการใช้เงินงบประมาณรายจ่าย ประจำปีงบประมาณ พ.ศ. 2562 ไปพลางก่อน หรืองบประมาณรายจ่ายประจำปีงบประมาณพ.ศ. 2563 งบกลาง รายการเงินสำรองจ่ายเพื่อกรณีฉุกเฉินหรือจำเป็น แล้วแต่กรณี โดยให้เบิกจ่ายในงบลงทุน ค่าครุภัณฑ์ จำนวน 368</w:t>
      </w:r>
      <w:r w:rsidRPr="00334212">
        <w:rPr>
          <w:rFonts w:ascii="TH SarabunPSK" w:hAnsi="TH SarabunPSK" w:cs="TH SarabunPSK"/>
          <w:sz w:val="32"/>
          <w:szCs w:val="32"/>
        </w:rPr>
        <w:t>,</w:t>
      </w:r>
      <w:r w:rsidRPr="00334212">
        <w:rPr>
          <w:rFonts w:ascii="TH SarabunPSK" w:hAnsi="TH SarabunPSK" w:cs="TH SarabunPSK" w:hint="cs"/>
          <w:sz w:val="32"/>
          <w:szCs w:val="32"/>
          <w:cs/>
        </w:rPr>
        <w:t>547</w:t>
      </w:r>
      <w:r w:rsidRPr="00334212">
        <w:rPr>
          <w:rFonts w:ascii="TH SarabunPSK" w:hAnsi="TH SarabunPSK" w:cs="TH SarabunPSK"/>
          <w:sz w:val="32"/>
          <w:szCs w:val="32"/>
        </w:rPr>
        <w:t>,</w:t>
      </w:r>
      <w:r w:rsidRPr="00334212">
        <w:rPr>
          <w:rFonts w:ascii="TH SarabunPSK" w:hAnsi="TH SarabunPSK" w:cs="TH SarabunPSK" w:hint="cs"/>
          <w:sz w:val="32"/>
          <w:szCs w:val="32"/>
          <w:cs/>
        </w:rPr>
        <w:t>300 บาท และงบดำเนินงาน จำนวน 3</w:t>
      </w:r>
      <w:r w:rsidRPr="00334212">
        <w:rPr>
          <w:rFonts w:ascii="TH SarabunPSK" w:hAnsi="TH SarabunPSK" w:cs="TH SarabunPSK"/>
          <w:sz w:val="32"/>
          <w:szCs w:val="32"/>
        </w:rPr>
        <w:t xml:space="preserve">,968,400 </w:t>
      </w:r>
      <w:r w:rsidRPr="0033421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73BE3" w:rsidRDefault="00173BE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73BE3" w:rsidRPr="005A44D1" w:rsidRDefault="000D0FF5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173BE3" w:rsidRPr="005A44D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173BE3" w:rsidRPr="005A44D1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ขอรับการสนับสนุนงบประมาณรายจ่ายประจำปีงบประมาณ งบกลาง รายการเงินสำรองจ่ายเพื่อกรณีฉุกเฉินหรือจำเป็น ในการจ่ายเงินอุดหนุนเฉพาะกิจ โครงการเงินอุดหนุนเพื่อการเลี้ยงดูเด็กแรกเกิด ประจำปีงบประมาณ พ.ศ. 2563</w:t>
      </w:r>
    </w:p>
    <w:p w:rsidR="00173BE3" w:rsidRDefault="00173BE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A44D1">
        <w:rPr>
          <w:rFonts w:ascii="TH SarabunPSK" w:hAnsi="TH SarabunPSK" w:cs="TH SarabunPSK"/>
          <w:sz w:val="32"/>
          <w:szCs w:val="32"/>
          <w:cs/>
        </w:rPr>
        <w:tab/>
      </w:r>
      <w:r w:rsidRPr="005A44D1">
        <w:rPr>
          <w:rFonts w:ascii="TH SarabunPSK" w:hAnsi="TH SarabunPSK" w:cs="TH SarabunPSK"/>
          <w:sz w:val="32"/>
          <w:szCs w:val="32"/>
          <w:cs/>
        </w:rPr>
        <w:tab/>
      </w:r>
      <w:r w:rsidRPr="005A44D1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คณะรัฐมนตรีมีมติเห็นชอบให้กระทรวงการพัฒนาสังคมและความมั่นคงของมนุษย์ (กรมกิจการเด็กและเยาวชน) เบิกจ่ายงบประมาณรายจ่ายประจำปีงบประมาณ พ.ศ. 2562 ไปพลางก่อน งบกลาง รายการเงินสำรองจ่ายเพื่อกรณีฉุกเฉินหรือจำเป็น จำนวน 2</w:t>
      </w:r>
      <w:r w:rsidRPr="005A44D1">
        <w:rPr>
          <w:rFonts w:ascii="TH SarabunPSK" w:hAnsi="TH SarabunPSK" w:cs="TH SarabunPSK"/>
          <w:sz w:val="32"/>
          <w:szCs w:val="32"/>
        </w:rPr>
        <w:t>,</w:t>
      </w:r>
      <w:r w:rsidRPr="005A44D1">
        <w:rPr>
          <w:rFonts w:ascii="TH SarabunPSK" w:hAnsi="TH SarabunPSK" w:cs="TH SarabunPSK" w:hint="cs"/>
          <w:sz w:val="32"/>
          <w:szCs w:val="32"/>
          <w:cs/>
        </w:rPr>
        <w:t>056</w:t>
      </w:r>
      <w:r w:rsidRPr="005A44D1">
        <w:rPr>
          <w:rFonts w:ascii="TH SarabunPSK" w:hAnsi="TH SarabunPSK" w:cs="TH SarabunPSK"/>
          <w:sz w:val="32"/>
          <w:szCs w:val="32"/>
        </w:rPr>
        <w:t>,</w:t>
      </w:r>
      <w:r w:rsidRPr="005A44D1">
        <w:rPr>
          <w:rFonts w:ascii="TH SarabunPSK" w:hAnsi="TH SarabunPSK" w:cs="TH SarabunPSK" w:hint="cs"/>
          <w:sz w:val="32"/>
          <w:szCs w:val="32"/>
          <w:cs/>
        </w:rPr>
        <w:t>516</w:t>
      </w:r>
      <w:r w:rsidRPr="005A44D1">
        <w:rPr>
          <w:rFonts w:ascii="TH SarabunPSK" w:hAnsi="TH SarabunPSK" w:cs="TH SarabunPSK"/>
          <w:sz w:val="32"/>
          <w:szCs w:val="32"/>
        </w:rPr>
        <w:t>,</w:t>
      </w:r>
      <w:r w:rsidRPr="005A44D1">
        <w:rPr>
          <w:rFonts w:ascii="TH SarabunPSK" w:hAnsi="TH SarabunPSK" w:cs="TH SarabunPSK" w:hint="cs"/>
          <w:sz w:val="32"/>
          <w:szCs w:val="32"/>
          <w:cs/>
        </w:rPr>
        <w:t>400 บาท เพื่อเป็นค่าใช้จ่ายในโครงการเด็กและเยาวชนได้รับการพัฒนาศักยภาพตามช่วงวัย รายการเงินอุดหนุนเพื่อการเลี้ยงดูเด็กแรกเกิดโดยให้เบิกจ่ายในงบเงินอุดหนุน ประเภทเงินอุดหนุนเฉพาะกิจ ที่จะได้รับเงินต่อเนื่องถึงเดือนมีนาคม 2563 ทั้งนี้ เมื่อหน่วยรับงบประมาณได้รับอนุมัติเงินจัดสรร และได้นำไปใช้จ่าย หรือก่อหนี้ผูกพันแล้ว ให้จัดทำบันทึกการใช้จ่ายหรือก่อหนี้ผูกพันและการเบิกจ่ายไว้สำหรับนำไปหักออกจากงบประมาณรายจ่ายประจำปีงบประมาณ พ.ศ. 2563 เมื่อพระราชบัญญัติงบประมาณรายจ่ายประจำปีงบประมาณ พ.ศ. 2563 ประกาศใช้บังคับแล้ว ตามความเห็นของสำนักงบประมาณ</w:t>
      </w:r>
    </w:p>
    <w:p w:rsidR="00173BE3" w:rsidRDefault="00173BE3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A178A" w:rsidRPr="00173BE3" w:rsidRDefault="009A178A" w:rsidP="00EE034C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7D6EEE" w:rsidTr="00403738">
        <w:tc>
          <w:tcPr>
            <w:tcW w:w="9820" w:type="dxa"/>
          </w:tcPr>
          <w:p w:rsidR="0088693F" w:rsidRPr="007D6EEE" w:rsidRDefault="0088693F" w:rsidP="00EE034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9A178A" w:rsidRPr="00225678" w:rsidRDefault="007205F8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9A17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178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9A178A" w:rsidRPr="00225678">
        <w:rPr>
          <w:rFonts w:ascii="TH SarabunPSK" w:hAnsi="TH SarabunPSK" w:cs="TH SarabunPSK"/>
          <w:b/>
          <w:bCs/>
          <w:sz w:val="32"/>
          <w:szCs w:val="32"/>
          <w:cs/>
        </w:rPr>
        <w:t>การเข้าร่วมเป็นสมาชิกของที่ประชุมแห่งกรุงเฮกว่าด้วยกฎหมายระหว่างประเทศแผนกคดีบุคคล (</w:t>
      </w:r>
      <w:r w:rsidR="009A178A" w:rsidRPr="00225678">
        <w:rPr>
          <w:rFonts w:ascii="TH SarabunPSK" w:hAnsi="TH SarabunPSK" w:cs="TH SarabunPSK"/>
          <w:b/>
          <w:bCs/>
          <w:sz w:val="32"/>
          <w:szCs w:val="32"/>
        </w:rPr>
        <w:t>Hague Conference on Private International Law</w:t>
      </w:r>
      <w:r w:rsidR="009A178A" w:rsidRPr="0022567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178A" w:rsidRPr="0001263A" w:rsidRDefault="009A178A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263A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ให้ไทยเข้าเป็นสมาชิกของที่ประชุมแห่งกรุงเฮกว่าด้วยกฎหมายระหว่างประเทศแผนกคดีบุคคล (</w:t>
      </w:r>
      <w:r w:rsidRPr="0001263A">
        <w:rPr>
          <w:rFonts w:ascii="TH SarabunPSK" w:hAnsi="TH SarabunPSK" w:cs="TH SarabunPSK"/>
          <w:sz w:val="32"/>
          <w:szCs w:val="32"/>
        </w:rPr>
        <w:t xml:space="preserve">Hague Conference on Private International Law 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1263A">
        <w:rPr>
          <w:rFonts w:ascii="TH SarabunPSK" w:hAnsi="TH SarabunPSK" w:cs="TH SarabunPSK"/>
          <w:sz w:val="32"/>
          <w:szCs w:val="32"/>
        </w:rPr>
        <w:t>HCCH</w:t>
      </w:r>
      <w:r w:rsidRPr="0001263A">
        <w:rPr>
          <w:rFonts w:ascii="TH SarabunPSK" w:hAnsi="TH SarabunPSK" w:cs="TH SarabunPSK"/>
          <w:sz w:val="32"/>
          <w:szCs w:val="32"/>
          <w:cs/>
        </w:rPr>
        <w:t>) เพื่อกระทรวงยุติธรรม (ยธ.) จะได้ดำเนินการในส่วนที่เกี่ยวข้องต่อไป ตามที่กระทรวงยุติธรรม เสนอ</w:t>
      </w:r>
    </w:p>
    <w:p w:rsidR="009A178A" w:rsidRPr="0001263A" w:rsidRDefault="009A178A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263A">
        <w:rPr>
          <w:rFonts w:ascii="TH SarabunPSK" w:hAnsi="TH SarabunPSK" w:cs="TH SarabunPSK"/>
          <w:sz w:val="32"/>
          <w:szCs w:val="32"/>
          <w:cs/>
        </w:rPr>
        <w:t xml:space="preserve">                   สาระสำคัญของเรื่อง</w:t>
      </w:r>
    </w:p>
    <w:p w:rsidR="009A178A" w:rsidRPr="0001263A" w:rsidRDefault="009A178A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263A">
        <w:rPr>
          <w:rFonts w:ascii="TH SarabunPSK" w:hAnsi="TH SarabunPSK" w:cs="TH SarabunPSK"/>
          <w:sz w:val="32"/>
          <w:szCs w:val="32"/>
          <w:cs/>
        </w:rPr>
        <w:t xml:space="preserve">                   ที่ประชุม </w:t>
      </w:r>
      <w:r w:rsidRPr="0001263A">
        <w:rPr>
          <w:rFonts w:ascii="TH SarabunPSK" w:hAnsi="TH SarabunPSK" w:cs="TH SarabunPSK"/>
          <w:sz w:val="32"/>
          <w:szCs w:val="32"/>
        </w:rPr>
        <w:t xml:space="preserve">HCCH 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ก่อตั้งขึ้นเมื่อปี ค.ศ. </w:t>
      </w:r>
      <w:r w:rsidRPr="0001263A">
        <w:rPr>
          <w:rFonts w:ascii="TH SarabunPSK" w:hAnsi="TH SarabunPSK" w:cs="TH SarabunPSK"/>
          <w:sz w:val="32"/>
          <w:szCs w:val="32"/>
        </w:rPr>
        <w:t>1893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 ประกอบด้วยสมาชิก </w:t>
      </w:r>
      <w:r w:rsidRPr="0001263A">
        <w:rPr>
          <w:rFonts w:ascii="TH SarabunPSK" w:hAnsi="TH SarabunPSK" w:cs="TH SarabunPSK"/>
          <w:sz w:val="32"/>
          <w:szCs w:val="32"/>
        </w:rPr>
        <w:t>83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 ราย คือ </w:t>
      </w:r>
      <w:r w:rsidRPr="0001263A">
        <w:rPr>
          <w:rFonts w:ascii="TH SarabunPSK" w:hAnsi="TH SarabunPSK" w:cs="TH SarabunPSK"/>
          <w:sz w:val="32"/>
          <w:szCs w:val="32"/>
        </w:rPr>
        <w:t>82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 ประเทศ จากทุกทวีปทั่วโลก และสหภาพยุโรป โดยประเทศสมาชิกอาเซียนซึ่งเข้าเป็นสมาชิก </w:t>
      </w:r>
      <w:r w:rsidRPr="0001263A">
        <w:rPr>
          <w:rFonts w:ascii="TH SarabunPSK" w:hAnsi="TH SarabunPSK" w:cs="TH SarabunPSK"/>
          <w:sz w:val="32"/>
          <w:szCs w:val="32"/>
        </w:rPr>
        <w:t xml:space="preserve">HCCH 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แล้ว มี </w:t>
      </w:r>
      <w:r w:rsidRPr="0001263A">
        <w:rPr>
          <w:rFonts w:ascii="TH SarabunPSK" w:hAnsi="TH SarabunPSK" w:cs="TH SarabunPSK"/>
          <w:sz w:val="32"/>
          <w:szCs w:val="32"/>
        </w:rPr>
        <w:t>4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 ประเทศ ได้แก่ มาเลเซีย สิงคโปร์ เวียดนาม และฟิลิปปินส์ </w:t>
      </w:r>
      <w:r w:rsidRPr="0001263A">
        <w:rPr>
          <w:rFonts w:ascii="TH SarabunPSK" w:hAnsi="TH SarabunPSK" w:cs="TH SarabunPSK"/>
          <w:sz w:val="32"/>
          <w:szCs w:val="32"/>
        </w:rPr>
        <w:t xml:space="preserve">HCCH </w:t>
      </w:r>
      <w:r w:rsidRPr="0001263A">
        <w:rPr>
          <w:rFonts w:ascii="TH SarabunPSK" w:hAnsi="TH SarabunPSK" w:cs="TH SarabunPSK"/>
          <w:sz w:val="32"/>
          <w:szCs w:val="32"/>
          <w:cs/>
        </w:rPr>
        <w:t>ได้รับสถานะเป็นองค์การระหว่างรัฐบาล (</w:t>
      </w:r>
      <w:r w:rsidRPr="0001263A">
        <w:rPr>
          <w:rFonts w:ascii="TH SarabunPSK" w:hAnsi="TH SarabunPSK" w:cs="TH SarabunPSK"/>
          <w:sz w:val="32"/>
          <w:szCs w:val="32"/>
        </w:rPr>
        <w:t>Intergovernmental Organization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) เมื่อปี ค.ศ. </w:t>
      </w:r>
      <w:r w:rsidRPr="0001263A">
        <w:rPr>
          <w:rFonts w:ascii="TH SarabunPSK" w:hAnsi="TH SarabunPSK" w:cs="TH SarabunPSK"/>
          <w:sz w:val="32"/>
          <w:szCs w:val="32"/>
        </w:rPr>
        <w:t>1955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 อีกทั้งมีความหลากหลายในมิติด้านกฎหมาย และมีวัตถุประสงค์เพื่อการพัฒนาและจัดทำเครื่องมือทางกฎหมายนานาชาติซึ่งตอบสนองกับความต้องการของโลก</w:t>
      </w:r>
    </w:p>
    <w:p w:rsidR="009A178A" w:rsidRPr="0001263A" w:rsidRDefault="009A178A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263A">
        <w:rPr>
          <w:rFonts w:ascii="TH SarabunPSK" w:hAnsi="TH SarabunPSK" w:cs="TH SarabunPSK"/>
          <w:sz w:val="32"/>
          <w:szCs w:val="32"/>
          <w:cs/>
        </w:rPr>
        <w:t xml:space="preserve">                   พันธกิจหลักของ </w:t>
      </w:r>
      <w:r w:rsidRPr="0001263A">
        <w:rPr>
          <w:rFonts w:ascii="TH SarabunPSK" w:hAnsi="TH SarabunPSK" w:cs="TH SarabunPSK"/>
          <w:sz w:val="32"/>
          <w:szCs w:val="32"/>
        </w:rPr>
        <w:t xml:space="preserve">HCCH 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คือการพัฒนาความเป็นเอกภาพของระบบกฎหมายระหว่างประเทศ แผนกคดีบุคคล โดยการหารือความตกลงร่วมกันระหว่างประเทศ เช่น เขตอำนาจของศาล กฎหมายที่บังคับใช้ในขอบเขตกฎหมายเอกชนหลายหัวข้อ เช่น กฎหมายการค้าระหว่างประเทศ กฎหมายธนาคาร รวมถึงกฎหมายที่เกี่ยวกับนิติสัมพันธ์ระหว่างบุคคลธรรมดา เช่น กฎหมายบุคคลและครอบครัว โดย </w:t>
      </w:r>
      <w:r w:rsidRPr="0001263A">
        <w:rPr>
          <w:rFonts w:ascii="TH SarabunPSK" w:hAnsi="TH SarabunPSK" w:cs="TH SarabunPSK"/>
          <w:sz w:val="32"/>
          <w:szCs w:val="32"/>
        </w:rPr>
        <w:t xml:space="preserve">HCCH 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เป็นศูนย์กลางความร่วมมือทางกฎหมายระหว่างประเทศในด้านกฎหมายเอกชนซึ่งมีความมุ่งหวังสูงสุดเพื่อเพิ่มความรัดกุมทางกฎหมายสำหรับทุกนิติสัมพันธ์ระหว่างประเทศ และจัดประชุมใหญ่ทุก </w:t>
      </w:r>
      <w:r w:rsidRPr="0001263A">
        <w:rPr>
          <w:rFonts w:ascii="TH SarabunPSK" w:hAnsi="TH SarabunPSK" w:cs="TH SarabunPSK"/>
          <w:sz w:val="32"/>
          <w:szCs w:val="32"/>
        </w:rPr>
        <w:t>4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 ปี เพื่อเจรจาและจัดทำสัญญา รวมถึงกำหนดกรอบงานในอนาคต โดยอนุสัญญาต่าง ๆ จัดทำขึ้นจากคณะทำงานซึ่งประชุมกันหลายครั้งในหนึ่งปี</w:t>
      </w:r>
    </w:p>
    <w:p w:rsidR="009A178A" w:rsidRPr="0001263A" w:rsidRDefault="009A178A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263A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ปัจจุบันไทยยังไม่ได้เป็นสมาชิก </w:t>
      </w:r>
      <w:r w:rsidRPr="0001263A">
        <w:rPr>
          <w:rFonts w:ascii="TH SarabunPSK" w:hAnsi="TH SarabunPSK" w:cs="TH SarabunPSK"/>
          <w:sz w:val="32"/>
          <w:szCs w:val="32"/>
        </w:rPr>
        <w:t xml:space="preserve">HCCH 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แต่ได้มีการทำความตกลงกับบางอนุสัญญาของ </w:t>
      </w:r>
      <w:r w:rsidRPr="0001263A">
        <w:rPr>
          <w:rFonts w:ascii="TH SarabunPSK" w:hAnsi="TH SarabunPSK" w:cs="TH SarabunPSK"/>
          <w:sz w:val="32"/>
          <w:szCs w:val="32"/>
        </w:rPr>
        <w:t xml:space="preserve">HCCH </w:t>
      </w:r>
      <w:r w:rsidRPr="0001263A">
        <w:rPr>
          <w:rFonts w:ascii="TH SarabunPSK" w:hAnsi="TH SarabunPSK" w:cs="TH SarabunPSK"/>
          <w:sz w:val="32"/>
          <w:szCs w:val="32"/>
          <w:cs/>
        </w:rPr>
        <w:t>ได้แก่ อนุสัญญากรุงเฮกว่าด้วยลักษณะทางแพ่งในการลักพาตัวเด็กข้ามชาติ (</w:t>
      </w:r>
      <w:r w:rsidRPr="0001263A">
        <w:rPr>
          <w:rFonts w:ascii="TH SarabunPSK" w:hAnsi="TH SarabunPSK" w:cs="TH SarabunPSK"/>
          <w:sz w:val="32"/>
          <w:szCs w:val="32"/>
        </w:rPr>
        <w:t>Hague Convention on the Civil Aspects of International Child Abduction</w:t>
      </w:r>
      <w:r w:rsidRPr="0001263A">
        <w:rPr>
          <w:rFonts w:ascii="TH SarabunPSK" w:hAnsi="TH SarabunPSK" w:cs="TH SarabunPSK"/>
          <w:sz w:val="32"/>
          <w:szCs w:val="32"/>
          <w:cs/>
        </w:rPr>
        <w:t>) ซึ่งไทยได้ทำการภาคยานุวัติ (</w:t>
      </w:r>
      <w:r w:rsidRPr="0001263A">
        <w:rPr>
          <w:rFonts w:ascii="TH SarabunPSK" w:hAnsi="TH SarabunPSK" w:cs="TH SarabunPSK"/>
          <w:sz w:val="32"/>
          <w:szCs w:val="32"/>
        </w:rPr>
        <w:t>accession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) เรียบร้อยแล้วเมื่อวันที่ </w:t>
      </w:r>
      <w:r w:rsidRPr="0001263A">
        <w:rPr>
          <w:rFonts w:ascii="TH SarabunPSK" w:hAnsi="TH SarabunPSK" w:cs="TH SarabunPSK"/>
          <w:sz w:val="32"/>
          <w:szCs w:val="32"/>
        </w:rPr>
        <w:t>14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01263A">
        <w:rPr>
          <w:rFonts w:ascii="TH SarabunPSK" w:hAnsi="TH SarabunPSK" w:cs="TH SarabunPSK"/>
          <w:sz w:val="32"/>
          <w:szCs w:val="32"/>
        </w:rPr>
        <w:t>2545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 และอนุสัญญากรุงเฮกว่าด้วยการคุ้มครองเด็กและความร่วมมือเรื่องการรับบุตรบุญธรรมระหว่างประเทศ (</w:t>
      </w:r>
      <w:r w:rsidRPr="0001263A">
        <w:rPr>
          <w:rFonts w:ascii="TH SarabunPSK" w:hAnsi="TH SarabunPSK" w:cs="TH SarabunPSK"/>
          <w:sz w:val="32"/>
          <w:szCs w:val="32"/>
        </w:rPr>
        <w:t>The Hague Convention on the Protection of Children and Co</w:t>
      </w:r>
      <w:r w:rsidRPr="0001263A">
        <w:rPr>
          <w:rFonts w:ascii="TH SarabunPSK" w:hAnsi="TH SarabunPSK" w:cs="TH SarabunPSK"/>
          <w:sz w:val="32"/>
          <w:szCs w:val="32"/>
          <w:cs/>
        </w:rPr>
        <w:t>-</w:t>
      </w:r>
      <w:r w:rsidRPr="0001263A">
        <w:rPr>
          <w:rFonts w:ascii="TH SarabunPSK" w:hAnsi="TH SarabunPSK" w:cs="TH SarabunPSK"/>
          <w:sz w:val="32"/>
          <w:szCs w:val="32"/>
        </w:rPr>
        <w:t>operation in Respect of Inter</w:t>
      </w:r>
      <w:r w:rsidRPr="0001263A">
        <w:rPr>
          <w:rFonts w:ascii="TH SarabunPSK" w:hAnsi="TH SarabunPSK" w:cs="TH SarabunPSK"/>
          <w:sz w:val="32"/>
          <w:szCs w:val="32"/>
          <w:cs/>
        </w:rPr>
        <w:t>-</w:t>
      </w:r>
      <w:r w:rsidRPr="0001263A">
        <w:rPr>
          <w:rFonts w:ascii="TH SarabunPSK" w:hAnsi="TH SarabunPSK" w:cs="TH SarabunPSK"/>
          <w:sz w:val="32"/>
          <w:szCs w:val="32"/>
        </w:rPr>
        <w:t>Country Adoption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1263A">
        <w:rPr>
          <w:rFonts w:ascii="TH SarabunPSK" w:hAnsi="TH SarabunPSK" w:cs="TH SarabunPSK"/>
          <w:sz w:val="32"/>
          <w:szCs w:val="32"/>
        </w:rPr>
        <w:t>Hague Adoption Convention</w:t>
      </w:r>
      <w:r w:rsidRPr="0001263A">
        <w:rPr>
          <w:rFonts w:ascii="TH SarabunPSK" w:hAnsi="TH SarabunPSK" w:cs="TH SarabunPSK"/>
          <w:sz w:val="32"/>
          <w:szCs w:val="32"/>
          <w:cs/>
        </w:rPr>
        <w:t>) ซึ่งได้มีการให้สัตยาบัน (</w:t>
      </w:r>
      <w:r w:rsidRPr="0001263A">
        <w:rPr>
          <w:rFonts w:ascii="TH SarabunPSK" w:hAnsi="TH SarabunPSK" w:cs="TH SarabunPSK"/>
          <w:sz w:val="32"/>
          <w:szCs w:val="32"/>
        </w:rPr>
        <w:t>ratification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) แล้ว เมื่อวันที่ </w:t>
      </w:r>
      <w:r w:rsidRPr="0001263A">
        <w:rPr>
          <w:rFonts w:ascii="TH SarabunPSK" w:hAnsi="TH SarabunPSK" w:cs="TH SarabunPSK"/>
          <w:sz w:val="32"/>
          <w:szCs w:val="32"/>
        </w:rPr>
        <w:t>29</w:t>
      </w:r>
      <w:r w:rsidRPr="0001263A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01263A">
        <w:rPr>
          <w:rFonts w:ascii="TH SarabunPSK" w:hAnsi="TH SarabunPSK" w:cs="TH SarabunPSK"/>
          <w:sz w:val="32"/>
          <w:szCs w:val="32"/>
        </w:rPr>
        <w:t>2547</w:t>
      </w:r>
    </w:p>
    <w:p w:rsidR="009A178A" w:rsidRDefault="009A178A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263A">
        <w:rPr>
          <w:rFonts w:ascii="TH SarabunPSK" w:hAnsi="TH SarabunPSK" w:cs="TH SarabunPSK"/>
          <w:sz w:val="32"/>
          <w:szCs w:val="32"/>
          <w:cs/>
        </w:rPr>
        <w:t xml:space="preserve">                   สำหรับการเข้าเป็นสมาชิก </w:t>
      </w:r>
      <w:r w:rsidRPr="0001263A">
        <w:rPr>
          <w:rFonts w:ascii="TH SarabunPSK" w:hAnsi="TH SarabunPSK" w:cs="TH SarabunPSK"/>
          <w:sz w:val="32"/>
          <w:szCs w:val="32"/>
        </w:rPr>
        <w:t xml:space="preserve">HCCH </w:t>
      </w:r>
      <w:r w:rsidRPr="0001263A">
        <w:rPr>
          <w:rFonts w:ascii="TH SarabunPSK" w:hAnsi="TH SarabunPSK" w:cs="TH SarabunPSK"/>
          <w:sz w:val="32"/>
          <w:szCs w:val="32"/>
          <w:cs/>
        </w:rPr>
        <w:t>ของไทย มีวัตถุประสงค์เพื่อแลกเปลี่ยน เรียนรู้ และหารือถึงแนวทางการพัฒนากฎหมายระหว่างประเทศ แผนกคดีบุคคล รวมถึงเพื่อเสริมสร้างเครือข่ายความร่วมมือกับประเทศสมาชิกในด้านกฎหมายระหว่างประเทศ แผนกคดีบุคคล และเพื่อศึกษา เรียนรู้เทคนิคในการพิจารณาและร่างอนุสัญญาในทางระหว่างประเทศ และความรู้ทางวิชาการกฎหมายระหว่างประเทศที่อยู่ในความสนใจของนานาประเทศ</w:t>
      </w:r>
    </w:p>
    <w:p w:rsidR="008237BB" w:rsidRPr="007D6EEE" w:rsidRDefault="008237BB" w:rsidP="00EE034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7D6EEE" w:rsidTr="00403738">
        <w:tc>
          <w:tcPr>
            <w:tcW w:w="9820" w:type="dxa"/>
          </w:tcPr>
          <w:p w:rsidR="0088693F" w:rsidRPr="007D6EEE" w:rsidRDefault="0088693F" w:rsidP="00EE034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D6E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F23DFB" w:rsidRPr="008C1DD7" w:rsidRDefault="007205F8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32321225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F23DFB"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363D5F" w:rsidRDefault="00F23DFB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คณะรัฐมนตรีมีมติอนุมัติตามที่รัฐมนตรีว่าการกระทรวงการคลังเสนอแต่งตั้ง </w:t>
      </w: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นางสาวเกตสุดา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>สุประดิษฐ์</w:t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รองผู้อำนวยการสำนักงานเศรษฐกิจการคลัง ให้ดำรงตำแหน่งที่ปรึกษาด้านเศรษฐกิจระหว่างประเทศ (เศรษฐกรทรงคุณวุฒิ) สำนักงานเศรษฐกิจการคลัง กระทรวงการคลัง ตั้งแต่วันที่ 10 ตุลาคม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23DFB" w:rsidRPr="008C1DD7" w:rsidRDefault="007205F8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F23DFB" w:rsidRPr="008C1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การแก้ไขเพิ่มเติมองค์ประกอบคณะกรรมการแก้ไขปัญหาโครงการฝายหัวนา </w:t>
      </w:r>
      <w:r w:rsidR="00F23DFB" w:rsidRPr="008C1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3DFB" w:rsidRPr="008C1DD7">
        <w:rPr>
          <w:rFonts w:ascii="TH SarabunPSK" w:hAnsi="TH SarabunPSK" w:cs="TH SarabunPSK"/>
          <w:sz w:val="32"/>
          <w:szCs w:val="32"/>
          <w:cs/>
        </w:rPr>
        <w:tab/>
      </w:r>
      <w:r w:rsidR="00F23DFB" w:rsidRPr="008C1DD7">
        <w:rPr>
          <w:rFonts w:ascii="TH SarabunPSK" w:hAnsi="TH SarabunPSK" w:cs="TH SarabunPSK"/>
          <w:sz w:val="32"/>
          <w:szCs w:val="32"/>
          <w:cs/>
        </w:rPr>
        <w:tab/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เกษตรและสหกรณ์เสนอการแก้ไขเพิ่มเติมองค์ประกอบคณะกรรมการแก้ไขปัญหาโครงการฝายหัวนา เพื่อให้มีผู้แทนของผู้ที่ได้รับผลกระทบได้มีส่วนร่วมในการแก้ไขปัญหาอย่างครอบคลุมทุกกลุ่มปัญหา มีสัดส่วนองค์ประกอบของคณะกรรมการที่เหมาะสม และเพื่อให้มีกรรมการพิจารณาให้ความเห็นในประเด็นข้อกฎหมาย โดยมีรายละเอียดดังนี้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 แต่งตั้งกรรมการในคณะกรรมการแก้ไขปัญหาโครงการฝายหัวนาเพิ่มเติม จำนวน 6 คน ดังนี้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1.1 ผู้แทนกลุ่มราษฎรตำบลโนนสังที่คณะกรรมการแต่งตั้งจำนวน 3 คน  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1.2 ปลัดกระทรวงเกษตรและสหกรณ์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1.3 ผู้แทนสำนักงานอัยการสูงสุด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1.4 ผู้แทนสำนักงานคณะกรรมการกฤษฎีกา 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2. ปรับปรุงชื่อตำแหน่งกรรมการและผู้ช่วยเลขานุการ จากเดิม “ผู้อำนวยการกองกฎหมายและที่ดิน กรมชลประทาน” เป็น “ผู้อำนวยการสำนักกฎหมายและที่ดิน กรมชลประทาน” </w:t>
      </w:r>
    </w:p>
    <w:p w:rsidR="00F23DFB" w:rsidRPr="008C1DD7" w:rsidRDefault="00F23DF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/>
          <w:sz w:val="32"/>
          <w:szCs w:val="32"/>
          <w:cs/>
        </w:rPr>
        <w:tab/>
      </w:r>
      <w:r w:rsidRPr="008C1DD7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11 กุมภาพันธ์ 2563 เป็นต้นไป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1"/>
    <w:p w:rsidR="00F23DFB" w:rsidRPr="00F23DFB" w:rsidRDefault="00F23DFB" w:rsidP="00EE034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150CA8" w:rsidRPr="00752FFB" w:rsidRDefault="007205F8" w:rsidP="00EE034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150CA8" w:rsidRPr="00752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บริหารสำนักงานพัฒนาเศรษฐกิจจากฐานชีวภาพ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คณะรัฐมนตรีมีมติเห็นชอบตามที่กระทรวงทรัพยากรธรรมชาติและสิ่งแวดล้อม (ทส.) เสนอแต่งตั้ง</w:t>
      </w:r>
      <w:r w:rsidRPr="00752FFB">
        <w:rPr>
          <w:rFonts w:ascii="TH SarabunPSK" w:hAnsi="TH SarabunPSK" w:cs="TH SarabunPSK"/>
          <w:sz w:val="32"/>
          <w:szCs w:val="32"/>
          <w:cs/>
        </w:rPr>
        <w:t>ประธานกรรมการและกรรมการผู้ทรงคุณวุฒิในคณะกรรมการบริหารสำนักงานพัฒนาเศรษฐกิจจากฐานชีวภาพ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รวม 7 คน แทนประธานกรรมการและกรรมการผู้ทรงคุณวุฒิเดิมที่ลาออก ดังนี้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นายวิจารย์ สิมาฉายา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ประธานกรรมการ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/>
          <w:sz w:val="32"/>
          <w:szCs w:val="32"/>
        </w:rPr>
        <w:tab/>
      </w:r>
      <w:r w:rsidRPr="00752FFB">
        <w:rPr>
          <w:rFonts w:ascii="TH SarabunPSK" w:hAnsi="TH SarabunPSK" w:cs="TH SarabunPSK"/>
          <w:sz w:val="32"/>
          <w:szCs w:val="32"/>
        </w:rPr>
        <w:tab/>
        <w:t>2</w:t>
      </w:r>
      <w:r w:rsidRPr="00752FF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นางสาวธัญลักษณ์ เจริญปรุ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</w:t>
      </w:r>
      <w:r w:rsidRPr="00752FFB">
        <w:rPr>
          <w:rFonts w:ascii="TH SarabunPSK" w:hAnsi="TH SarabunPSK" w:cs="TH SarabunPSK" w:hint="cs"/>
          <w:sz w:val="32"/>
          <w:szCs w:val="32"/>
          <w:cs/>
        </w:rPr>
        <w:t>สาขาการบริหารเศรษฐกิจการเกษตร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นายคนิต ลิข</w:t>
      </w:r>
      <w:r w:rsidR="00363D5F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ตวิทยาวุฒิ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</w:t>
      </w:r>
      <w:r w:rsidRPr="00752FFB">
        <w:rPr>
          <w:rFonts w:ascii="TH SarabunPSK" w:hAnsi="TH SarabunPSK" w:cs="TH SarabunPSK" w:hint="cs"/>
          <w:sz w:val="32"/>
          <w:szCs w:val="32"/>
          <w:cs/>
        </w:rPr>
        <w:t>สาขาทรัพยากรและสิ่งแวดล้อม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นางจิราวรรณ แย้มประยูร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กรรมการผู้ทรงคุณวุฒิสาขาวิทยาศาสตร์และเทคโนโลยี 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นางสาวนิลุบล เครือนพรัตน์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กรรมการผู้ทรงคุณวุฒิสาขาการเงิน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6.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นายโยธิน มูลกำบิล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กรรมการผู้ทรงคุณวุฒิสาขานิติศาสตร์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7.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นายชัยเกียรติ ห่านสัมฤทธิ์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</w:t>
      </w:r>
      <w:r w:rsidRPr="00752FFB">
        <w:rPr>
          <w:rFonts w:ascii="TH SarabunPSK" w:hAnsi="TH SarabunPSK" w:cs="TH SarabunPSK" w:hint="cs"/>
          <w:sz w:val="32"/>
          <w:szCs w:val="32"/>
          <w:cs/>
        </w:rPr>
        <w:t>สาขาบริหารธุรกิจ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 11 กุมภาพันธ์ 2563 เป็นต้นไป</w:t>
      </w:r>
    </w:p>
    <w:p w:rsidR="00150CA8" w:rsidRDefault="00150CA8" w:rsidP="00EE034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150CA8" w:rsidRPr="00752FFB" w:rsidRDefault="007205F8" w:rsidP="00EE034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150CA8" w:rsidRPr="00752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การเสนอแต่งตั้งคณะกรรมการบริหารกองทุนตามพระราชบัญญัติอ้อยและน้ำตาลทราย พ.ศ</w:t>
      </w:r>
      <w:r w:rsidR="00150CA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50CA8" w:rsidRPr="00752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2527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คณะรัฐมนตรีมีมติอนุมัติตามที่กระทรวงอุตสาหกรรมเสนอแต่งตั้งผู้แทนฝ่ายต่าง ๆ เป็นกรรมการในคณะกรรมการ</w:t>
      </w:r>
      <w:r w:rsidRPr="00752FFB">
        <w:rPr>
          <w:rFonts w:ascii="TH SarabunPSK" w:hAnsi="TH SarabunPSK" w:cs="TH SarabunPSK"/>
          <w:sz w:val="32"/>
          <w:szCs w:val="32"/>
          <w:cs/>
        </w:rPr>
        <w:t xml:space="preserve">บริหารกองทุนตามพระราชบัญญัติอ้อยและน้ำตาลทราย พ.ศ </w:t>
      </w:r>
      <w:r w:rsidRPr="00752FFB">
        <w:rPr>
          <w:rFonts w:ascii="TH SarabunPSK" w:hAnsi="TH SarabunPSK" w:cs="TH SarabunPSK"/>
          <w:sz w:val="32"/>
          <w:szCs w:val="32"/>
        </w:rPr>
        <w:t xml:space="preserve">2527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>แทนชุดเดิมที่ครบวาระการดำรงตำแหน่ง ดังนี้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นายสำราญ สาราบรรณ์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14D2">
        <w:rPr>
          <w:rFonts w:ascii="TH SarabunPSK" w:hAnsi="TH SarabunPSK" w:cs="TH SarabunPSK"/>
          <w:sz w:val="32"/>
          <w:szCs w:val="32"/>
          <w:cs/>
        </w:rPr>
        <w:t>รองปลัดกระทรวงเกษตรและสหกรณ์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ผู้แทนกระทรวงเกษตรและสหกรณ์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นายเกียรติณรงค์ วงศ์น้อย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14D2">
        <w:rPr>
          <w:rFonts w:ascii="TH SarabunPSK" w:hAnsi="TH SarabunPSK" w:cs="TH SarabunPSK"/>
          <w:sz w:val="32"/>
          <w:szCs w:val="32"/>
          <w:cs/>
        </w:rPr>
        <w:t>ที่ปรึกษาด้านพัฒนาระบบการเงินการคลัง กรมบัญชีกลาง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ผู้แทนกระทรวงการคลัง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นายสุพพัต อ่องแสงคุณ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14D2">
        <w:rPr>
          <w:rFonts w:ascii="TH SarabunPSK" w:hAnsi="TH SarabunPSK" w:cs="TH SarabunPSK"/>
          <w:sz w:val="32"/>
          <w:szCs w:val="32"/>
          <w:cs/>
        </w:rPr>
        <w:t>ผู้ตรวจราชการกระทรวงพาณิชย์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ผู้แทนกระทรวงพาณิชย์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/>
          <w:sz w:val="32"/>
          <w:szCs w:val="32"/>
        </w:rPr>
        <w:tab/>
      </w:r>
      <w:r w:rsidRPr="00752FFB">
        <w:rPr>
          <w:rFonts w:ascii="TH SarabunPSK" w:hAnsi="TH SarabunPSK" w:cs="TH SarabunPSK"/>
          <w:sz w:val="32"/>
          <w:szCs w:val="32"/>
        </w:rPr>
        <w:tab/>
        <w:t>4</w:t>
      </w:r>
      <w:r w:rsidRPr="00752FF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นายประกอบ วิวิธจินดา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14D2">
        <w:rPr>
          <w:rFonts w:ascii="TH SarabunPSK" w:hAnsi="TH SarabunPSK" w:cs="TH SarabunPSK"/>
          <w:sz w:val="32"/>
          <w:szCs w:val="32"/>
          <w:cs/>
        </w:rPr>
        <w:t>อธิบดีกรมโรงงานอุตสาหกรรม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ผู้แทนกระทรวงอุตสาหกรรม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นางสาวเพ็ญแข จันทร์สว่าง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14D2">
        <w:rPr>
          <w:rFonts w:ascii="TH SarabunPSK" w:hAnsi="TH SarabunPSK" w:cs="TH SarabunPSK"/>
          <w:sz w:val="32"/>
          <w:szCs w:val="32"/>
          <w:cs/>
        </w:rPr>
        <w:t>ผู้อำนวยการกองจัดทำงบประมาณด้านเศรษฐกิจ 1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ผู้แทนสำนักงบประมาณ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6.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นายจิตเกษม พรประพันธ์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14D2">
        <w:rPr>
          <w:rFonts w:ascii="TH SarabunPSK" w:hAnsi="TH SarabunPSK" w:cs="TH SarabunPSK"/>
          <w:sz w:val="32"/>
          <w:szCs w:val="32"/>
          <w:cs/>
        </w:rPr>
        <w:t>ผู้อำนวยการอาวุโส ฝ่ายนโยบายโครงสร้างเศรษฐกิจ สายนโยบายการเงิน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ผู้แทนธนาคารแห่งประเทศไทย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นายเกียรติภูมิ ศรีจันทร์รัตน์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ผู้แทนชาวไร่อ้อย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8.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นายปารเมศ โพธารากุล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/>
          <w:sz w:val="32"/>
          <w:szCs w:val="32"/>
          <w:cs/>
        </w:rPr>
        <w:t>ผู้แทนชาวไร่อ้อย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9.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นายสุวิทย์ พันธุ์วิทยากูล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2FFB">
        <w:rPr>
          <w:rFonts w:ascii="TH SarabunPSK" w:hAnsi="TH SarabunPSK" w:cs="TH SarabunPSK"/>
          <w:sz w:val="32"/>
          <w:szCs w:val="32"/>
          <w:cs/>
        </w:rPr>
        <w:t>ผู้แทนชาวไร่อ้อย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10.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นายศรายุธ แสงจันทร์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ผู้แทนโรงงาน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11.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นายวิณณ์ ผาณิตวงศ์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/>
          <w:sz w:val="32"/>
          <w:szCs w:val="32"/>
          <w:cs/>
        </w:rPr>
        <w:t>ผู้แทนโรงงาน</w:t>
      </w:r>
    </w:p>
    <w:p w:rsidR="00150CA8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12.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นายฉัตรชัย ธรรมสวยดี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/>
          <w:sz w:val="32"/>
          <w:szCs w:val="32"/>
          <w:cs/>
        </w:rPr>
        <w:t>ผู้แทนโรงงาน</w:t>
      </w:r>
    </w:p>
    <w:p w:rsidR="00150CA8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614D2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ตั้งแต่วันที่ </w:t>
      </w:r>
      <w:r w:rsidRPr="006614D2">
        <w:rPr>
          <w:rFonts w:ascii="TH SarabunPSK" w:hAnsi="TH SarabunPSK" w:cs="TH SarabunPSK"/>
          <w:sz w:val="32"/>
          <w:szCs w:val="32"/>
        </w:rPr>
        <w:t xml:space="preserve">11 </w:t>
      </w:r>
      <w:r w:rsidRPr="006614D2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6614D2">
        <w:rPr>
          <w:rFonts w:ascii="TH SarabunPSK" w:hAnsi="TH SarabunPSK" w:cs="TH SarabunPSK"/>
          <w:sz w:val="32"/>
          <w:szCs w:val="32"/>
        </w:rPr>
        <w:t xml:space="preserve">2563 </w:t>
      </w:r>
      <w:r w:rsidRPr="006614D2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150CA8" w:rsidRDefault="00150CA8" w:rsidP="00EE034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150CA8" w:rsidRPr="00752FFB" w:rsidRDefault="007205F8" w:rsidP="00EE034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150CA8" w:rsidRPr="00752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สรรหาบุคคลเพื่อเข้ารับการคัดเลือกเป็นกรรมการในคณะกรรมการป้องกันและปราบปรามการทุจริตในภาครัฐ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</w:t>
      </w:r>
      <w:r>
        <w:rPr>
          <w:rFonts w:ascii="TH SarabunPSK" w:hAnsi="TH SarabunPSK" w:cs="TH SarabunPSK" w:hint="cs"/>
          <w:sz w:val="32"/>
          <w:szCs w:val="32"/>
          <w:cs/>
        </w:rPr>
        <w:t>ห็นชอบรายชื่อบุคคลที่มีคุณสมบัติ</w:t>
      </w:r>
      <w:r w:rsidRPr="00752FFB">
        <w:rPr>
          <w:rFonts w:ascii="TH SarabunPSK" w:hAnsi="TH SarabunPSK" w:cs="TH SarabunPSK" w:hint="cs"/>
          <w:sz w:val="32"/>
          <w:szCs w:val="32"/>
          <w:cs/>
        </w:rPr>
        <w:t>เหมาะสมครบถ้วนและไม่มีลักษณะต้องห้ามตามพระราชบัญญัติมาตรการของฝ่ายบริหารในการป้องกันและปราบปรามการทุจริต พ.ศ. 2551 และที่แก้ไขเพิ่มเติมจำนวน 4 คน เป็นบุคคลที่คณะรัฐมนตรีสรรหาและเสนอรายชื่อเพื่อเข้ารับการคัดเลือกโดยคณะกรรมการคัดเลือก ให้ดำรงตำแหน่งกรรมการในคณะกรรมการป้องกันและปราบปรามการทุจริตในภาครัฐ แทนตำแหน่งที่ว่าง เนื่องจากประธานกรรมการ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และกรรมการ</w:t>
      </w:r>
      <w:r w:rsidRPr="00752FFB">
        <w:rPr>
          <w:rFonts w:ascii="TH SarabunPSK" w:hAnsi="TH SarabunPSK" w:cs="TH SarabunPSK" w:hint="cs"/>
          <w:sz w:val="32"/>
          <w:szCs w:val="32"/>
          <w:cs/>
        </w:rPr>
        <w:t>ได้ดำรงตำแหน่งครบวาระสี่ปี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>ตามที่สำนักงาน ป.ป.ท. เสนอ ดังนี้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/>
          <w:sz w:val="32"/>
          <w:szCs w:val="32"/>
        </w:rPr>
        <w:tab/>
      </w:r>
      <w:r w:rsidRPr="00752FFB">
        <w:rPr>
          <w:rFonts w:ascii="TH SarabunPSK" w:hAnsi="TH SarabunPSK" w:cs="TH SarabunPSK"/>
          <w:sz w:val="32"/>
          <w:szCs w:val="32"/>
        </w:rPr>
        <w:tab/>
        <w:t>1</w:t>
      </w:r>
      <w:r w:rsidRPr="00752FF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นายประยงค์ ปรียาจิตต์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นายศิรินทร์ยา สิทธิชัย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นายประสาท พงษ์ศิวาภัย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นายพิทยา บุญชู</w:t>
      </w:r>
    </w:p>
    <w:p w:rsidR="00150CA8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0CA8" w:rsidRPr="00F2460D" w:rsidRDefault="007205F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150CA8" w:rsidRPr="00752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การแต่งตั้งประธานกรรมการและกรรมการในคณะกรรมการส่งเสริมการจัดประชุมและนิทรรศการ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คณะรัฐมนตรีมีมติเห็นชอบตามที่รองนายกรัฐมนตรี (นายอนุทิน ชาญวีรกูล)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ในฐานะกำกับดูแลสำนักงานส่งเสริมการจัดประชุมและนิทรรศการ (องค์การมหาชน)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เสนอแต่งตั้ง</w:t>
      </w:r>
      <w:r w:rsidRPr="00752FFB">
        <w:rPr>
          <w:rFonts w:ascii="TH SarabunPSK" w:hAnsi="TH SarabunPSK" w:cs="TH SarabunPSK"/>
          <w:sz w:val="32"/>
          <w:szCs w:val="32"/>
          <w:cs/>
        </w:rPr>
        <w:t xml:space="preserve">ประธานกรรมการและกรรมการในคณะกรรมการส่งเสริมการจัดประชุมและนิทรรศการ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>รวม 6 คน เนื่องจากประธานกรรมการและกรรมการเดิมได้ดำรงตำแหน่งครบวาระสี่ปี ดังนี้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นางอรรชกา สีบุญเรือง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ประธานกรรมการ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นายสุเมธ สุทัศน์ ณ อยุธยา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กรรมการผู้แทนสมาคมส่งเสริมการประชุมนานาชาติ (ไทย)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นายทาลูน เทง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กรรมการผู้แทนสมาคมการแสดงสินค้า (ไทย)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นางสาวศุภวรรณ ถนอมเกียรติภูมิ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กรรมการผู้แทนสมาคมโรงแรมไทย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นายพสุ โลหารชุน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</w:t>
      </w: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 xml:space="preserve">6. </w:t>
      </w:r>
      <w:r w:rsidRPr="006614D2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นายสุรพล เศวตเศรนี</w:t>
      </w: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</w:t>
      </w:r>
    </w:p>
    <w:p w:rsidR="00150CA8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752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</w:r>
      <w:r w:rsidRPr="00752FFB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 11 กุมภาพันธ์ 2563 เป็นต้นไป</w:t>
      </w:r>
    </w:p>
    <w:p w:rsidR="00AF69CB" w:rsidRDefault="00AF69CB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AF69CB" w:rsidRPr="008C0CB3" w:rsidRDefault="007205F8" w:rsidP="00EE034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AF69CB" w:rsidRPr="008C0CB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AF69CB" w:rsidRPr="008C0CB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F69CB" w:rsidRPr="008C0CB3">
        <w:rPr>
          <w:rFonts w:ascii="TH SarabunPSK" w:hAnsi="TH SarabunPSK" w:cs="TH SarabunPSK"/>
          <w:b/>
          <w:bCs/>
          <w:sz w:val="32"/>
          <w:szCs w:val="32"/>
          <w:cs/>
        </w:rPr>
        <w:t>แก้ไขเพิ่มเติมคำสั่งมอบหมายและมอบอำนาจให้รองนายกรัฐมนตรีและรัฐมนตรีประจำสำนักนายกรัฐมนตรีปฏิบัติหน้าที่ประธานกรรมการในคณะกรรมการต่าง</w:t>
      </w:r>
      <w:r w:rsidR="00AF69CB" w:rsidRPr="008C0C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69CB" w:rsidRPr="008C0CB3">
        <w:rPr>
          <w:rFonts w:ascii="TH SarabunPSK" w:hAnsi="TH SarabunPSK" w:cs="TH SarabunPSK"/>
          <w:b/>
          <w:bCs/>
          <w:sz w:val="32"/>
          <w:szCs w:val="32"/>
          <w:cs/>
        </w:rPr>
        <w:t>ๆ ตามกฎหมาย และระเบียบสำนักนายกรัฐมนตรี</w:t>
      </w:r>
    </w:p>
    <w:p w:rsidR="00AF69CB" w:rsidRPr="008C0CB3" w:rsidRDefault="00AF69C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0C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C0C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C0CB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คณะรัฐมนตรีมีมติรับทราบคำสั่งสำนักนายกรัฐมนตรี ที่ 39/2563 เรื่อง แก้ไขเพิ่มเติมคำสั่งมอบหมายและมอบอำนาจให้รองนายกรัฐมนตรีและรัฐมนตรีประจำสำนักนายกรัฐมนตรีปฏิบัติหน้าที่ประธานกรรมการในคณะกรรมการต่าง ๆ ตามกฎหมาย และระเบียบสำนักนายกรัฐมนตรี </w:t>
      </w:r>
    </w:p>
    <w:p w:rsidR="00AF69CB" w:rsidRPr="008C0CB3" w:rsidRDefault="00AF69C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0CB3">
        <w:rPr>
          <w:rFonts w:ascii="TH SarabunPSK" w:hAnsi="TH SarabunPSK" w:cs="TH SarabunPSK"/>
          <w:sz w:val="32"/>
          <w:szCs w:val="32"/>
          <w:cs/>
        </w:rPr>
        <w:tab/>
      </w:r>
      <w:r w:rsidRPr="008C0CB3">
        <w:rPr>
          <w:rFonts w:ascii="TH SarabunPSK" w:hAnsi="TH SarabunPSK" w:cs="TH SarabunPSK"/>
          <w:sz w:val="32"/>
          <w:szCs w:val="32"/>
          <w:cs/>
        </w:rPr>
        <w:tab/>
      </w:r>
      <w:r w:rsidRPr="008C0CB3">
        <w:rPr>
          <w:rFonts w:ascii="TH SarabunPSK" w:hAnsi="TH SarabunPSK" w:cs="TH SarabunPSK" w:hint="cs"/>
          <w:sz w:val="32"/>
          <w:szCs w:val="32"/>
          <w:cs/>
        </w:rPr>
        <w:t>ตามที่ได้มีคำสั่งสำนักนายกรัฐมนตรี ที่ 166/2562 เรื่อง มอบหมายและมอบอำนาจให้รองนายกรัฐมนตรี และรัฐมนตรีประจำสำนักนายกรัฐมนตรีปฏิบัติหน้าที่ประธานกรรมการในคณะกรรมการต่าง ๆ ตามกฎหมาย และระเบียบสำนักนายกรัฐมนตรี ลงวันที่ 30 กรกฎาคม 2562 และคำสั่งที่ 1/2563 เรื่อง แก้ไขเพิ่มเติมคำสั่งมอบหมายและมอบอำนาจให้รองนายกรัฐมนตรี และรัฐมนตรีประจำสำนักนายกรัฐมนตรีปฏิบัติหน้าที่ประธานกรรมการในคณะกรรมการต่าง ๆ ตามกฎหมาย และระเบียบสำนักนายกรัฐมนตรี ลงวันที่ 2 มกราคม 2563 นั้น</w:t>
      </w:r>
    </w:p>
    <w:p w:rsidR="00AF69CB" w:rsidRPr="008C0CB3" w:rsidRDefault="00AF69C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C0CB3">
        <w:rPr>
          <w:rFonts w:ascii="TH SarabunPSK" w:hAnsi="TH SarabunPSK" w:cs="TH SarabunPSK"/>
          <w:sz w:val="32"/>
          <w:szCs w:val="32"/>
          <w:cs/>
        </w:rPr>
        <w:tab/>
      </w:r>
      <w:r w:rsidRPr="008C0CB3">
        <w:rPr>
          <w:rFonts w:ascii="TH SarabunPSK" w:hAnsi="TH SarabunPSK" w:cs="TH SarabunPSK"/>
          <w:sz w:val="32"/>
          <w:szCs w:val="32"/>
          <w:cs/>
        </w:rPr>
        <w:tab/>
      </w:r>
      <w:r w:rsidRPr="008C0CB3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เพื่อให้การบริหารราชการแผ่นดินดำเนินไปด้วยความเรียบร้อย เหมาะสม อาศัยอำนาจตามความในมาตรา 10 และมาตรา 15 แห่งพระราชบัญญัติระเบียบบริหารราชการแผ่นดิน พ.ศ. 2534 ซึ่งแก้ไขเพิ่มเติมโดยพระราชบัญญัติระเบียบบริหารราชการแผ่นดิน (ฉบับที่ 5) พ.ศ. 2545 มาตรา 11 และ มาตรา 12 แห่งพระราชบัญญัติระเบียบบริหารราชการแผ่นดิน พ.ศ. 2534 และมาตรา 38 แห่งพระราชบัญญัติระเบียบบริหารราชการแผ่นดิน พ.ศ. 2534 ซึ่งแก้ไขเพิ่มเติมโดยพระราชบัญญัติระเบียบบริหารราชการแผ่นดิน (ฉบับที่ 7) พ.ศ. 2550 ประกอบกับพระราชกฤษฎีกาว่าด้วยการมอบอำนาจ พ.ศ. 2550 จึงให้แก้ไขเพิ่มเติมคำสั่งมอบหมายและมอบอำนาจให้รองนายกรัฐมนตรี และรัฐมนตรีประจำสำนักนายกรัฐมนตรีปฏิบัติหน้าที่ประธานกรรมการในคณะกรรมการต่าง ๆ ตามกฎหมาย และระเบียบสำนักนายกรัฐมนตรี โดยเพิ่มความต่อไปนี้เป็นข้อ 1.1.8 แห่งคำสั่งสำนักนายกรัฐมนตรี ที่ 166/2562 เรื่อง มอบหมายและมอบอำนาจให้รองนายกรัฐมนตรี และรัฐมนตรีประจำสำนักนายกรัฐมนตรีปฏิบัติหน้าที่ประธานกรรมการในคณะกรรมการต่าง ๆ ตามกฎหมาย และระเบียบสำนักนายกรัฐมนตรี ลงวันที่ 30 กรกฎาคม 2562</w:t>
      </w:r>
    </w:p>
    <w:p w:rsidR="00AF69CB" w:rsidRPr="008C0CB3" w:rsidRDefault="00AF69CB" w:rsidP="00EE034C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8C0CB3">
        <w:rPr>
          <w:rFonts w:ascii="TH SarabunPSK" w:hAnsi="TH SarabunPSK" w:cs="TH SarabunPSK" w:hint="cs"/>
          <w:sz w:val="32"/>
          <w:szCs w:val="32"/>
          <w:cs/>
        </w:rPr>
        <w:t>“1.1.8 คณะกรรมการการรักษาความมั่นคงปลอดภัยไซเบอร์แห่งชาติ”</w:t>
      </w:r>
    </w:p>
    <w:p w:rsidR="00AF69CB" w:rsidRPr="008C0CB3" w:rsidRDefault="00AF69CB" w:rsidP="00EE034C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8C0CB3">
        <w:rPr>
          <w:rFonts w:ascii="TH SarabunPSK" w:hAnsi="TH SarabunPSK" w:cs="TH SarabunPSK"/>
          <w:sz w:val="32"/>
          <w:szCs w:val="32"/>
          <w:cs/>
        </w:rPr>
        <w:tab/>
      </w:r>
      <w:r w:rsidRPr="008C0CB3">
        <w:rPr>
          <w:rFonts w:ascii="TH SarabunPSK" w:hAnsi="TH SarabunPSK" w:cs="TH SarabunPSK"/>
          <w:sz w:val="32"/>
          <w:szCs w:val="32"/>
          <w:cs/>
        </w:rPr>
        <w:tab/>
        <w:t>ทั้งนี้</w:t>
      </w:r>
      <w:r w:rsidRPr="008C0CB3">
        <w:rPr>
          <w:rFonts w:ascii="TH SarabunPSK" w:hAnsi="TH SarabunPSK" w:cs="TH SarabunPSK" w:hint="cs"/>
          <w:sz w:val="32"/>
          <w:szCs w:val="32"/>
          <w:cs/>
        </w:rPr>
        <w:t xml:space="preserve"> ตั้งแต่ วันที่ 11 กุมภาพันธ์ พ.ศ. 2563 เป็นต้นไป</w:t>
      </w:r>
    </w:p>
    <w:p w:rsidR="00AF69CB" w:rsidRPr="00752FFB" w:rsidRDefault="00AF69CB" w:rsidP="00EE034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150CA8" w:rsidRPr="00752FFB" w:rsidRDefault="00150CA8" w:rsidP="00EE034C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8237BB" w:rsidRPr="007D6EEE" w:rsidRDefault="008237BB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274E2" w:rsidRPr="007D6EEE" w:rsidRDefault="001274E2" w:rsidP="00EE034C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7D6EEE">
        <w:rPr>
          <w:rFonts w:ascii="TH SarabunPSK" w:hAnsi="TH SarabunPSK" w:cs="TH SarabunPSK"/>
          <w:sz w:val="32"/>
          <w:szCs w:val="32"/>
          <w:cs/>
        </w:rPr>
        <w:t>******************</w:t>
      </w:r>
    </w:p>
    <w:p w:rsidR="00BB1C09" w:rsidRPr="007D6EEE" w:rsidRDefault="00BB1C09" w:rsidP="00EE034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B1C09" w:rsidRPr="007D6EEE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8C" w:rsidRDefault="0002608C">
      <w:r>
        <w:separator/>
      </w:r>
    </w:p>
  </w:endnote>
  <w:endnote w:type="continuationSeparator" w:id="0">
    <w:p w:rsidR="0002608C" w:rsidRDefault="000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47" w:rsidRDefault="00281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281C47" w:rsidRDefault="00BC4501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EB167C" w:rsidRDefault="00BC4501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8C" w:rsidRDefault="0002608C">
      <w:r>
        <w:separator/>
      </w:r>
    </w:p>
  </w:footnote>
  <w:footnote w:type="continuationSeparator" w:id="0">
    <w:p w:rsidR="0002608C" w:rsidRDefault="0002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3366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C450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C4501"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BC4501" w:rsidRDefault="00BC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336625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D05042">
      <w:rPr>
        <w:rStyle w:val="PageNumber"/>
        <w:rFonts w:ascii="Cordia New" w:hAnsi="Cordia New" w:cs="Cordia New"/>
        <w:noProof/>
        <w:sz w:val="32"/>
        <w:szCs w:val="32"/>
        <w:cs/>
      </w:rPr>
      <w:t>8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Header"/>
    </w:pPr>
  </w:p>
  <w:p w:rsidR="00BC4501" w:rsidRDefault="00BC45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080824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 w:rsidR="00BC4501">
      <w:rPr>
        <w:noProof/>
      </w:rPr>
      <w:t>1</w:t>
    </w:r>
    <w:r>
      <w:rPr>
        <w:noProof/>
      </w:rPr>
      <w:fldChar w:fldCharType="end"/>
    </w:r>
  </w:p>
  <w:p w:rsidR="00BC4501" w:rsidRDefault="00BC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 w15:restartNumberingAfterBreak="0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0379CD"/>
    <w:multiLevelType w:val="hybridMultilevel"/>
    <w:tmpl w:val="D2EC4A12"/>
    <w:lvl w:ilvl="0" w:tplc="A1303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2" w15:restartNumberingAfterBreak="0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6" w15:restartNumberingAfterBreak="0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27704024"/>
    <w:multiLevelType w:val="hybridMultilevel"/>
    <w:tmpl w:val="19E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 w15:restartNumberingAfterBreak="0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2" w15:restartNumberingAfterBreak="0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44"/>
  </w:num>
  <w:num w:numId="5">
    <w:abstractNumId w:val="25"/>
  </w:num>
  <w:num w:numId="6">
    <w:abstractNumId w:val="16"/>
  </w:num>
  <w:num w:numId="7">
    <w:abstractNumId w:val="20"/>
  </w:num>
  <w:num w:numId="8">
    <w:abstractNumId w:val="26"/>
  </w:num>
  <w:num w:numId="9">
    <w:abstractNumId w:val="43"/>
  </w:num>
  <w:num w:numId="10">
    <w:abstractNumId w:val="48"/>
  </w:num>
  <w:num w:numId="11">
    <w:abstractNumId w:val="21"/>
  </w:num>
  <w:num w:numId="12">
    <w:abstractNumId w:val="3"/>
  </w:num>
  <w:num w:numId="13">
    <w:abstractNumId w:val="12"/>
  </w:num>
  <w:num w:numId="14">
    <w:abstractNumId w:val="31"/>
  </w:num>
  <w:num w:numId="15">
    <w:abstractNumId w:val="41"/>
  </w:num>
  <w:num w:numId="16">
    <w:abstractNumId w:val="42"/>
  </w:num>
  <w:num w:numId="17">
    <w:abstractNumId w:val="23"/>
  </w:num>
  <w:num w:numId="18">
    <w:abstractNumId w:val="15"/>
  </w:num>
  <w:num w:numId="19">
    <w:abstractNumId w:val="11"/>
  </w:num>
  <w:num w:numId="20">
    <w:abstractNumId w:val="30"/>
  </w:num>
  <w:num w:numId="21">
    <w:abstractNumId w:val="32"/>
  </w:num>
  <w:num w:numId="22">
    <w:abstractNumId w:val="17"/>
  </w:num>
  <w:num w:numId="23">
    <w:abstractNumId w:val="10"/>
  </w:num>
  <w:num w:numId="24">
    <w:abstractNumId w:val="2"/>
  </w:num>
  <w:num w:numId="25">
    <w:abstractNumId w:val="33"/>
  </w:num>
  <w:num w:numId="26">
    <w:abstractNumId w:val="35"/>
  </w:num>
  <w:num w:numId="27">
    <w:abstractNumId w:val="13"/>
  </w:num>
  <w:num w:numId="28">
    <w:abstractNumId w:val="27"/>
  </w:num>
  <w:num w:numId="29">
    <w:abstractNumId w:val="0"/>
  </w:num>
  <w:num w:numId="30">
    <w:abstractNumId w:val="46"/>
  </w:num>
  <w:num w:numId="31">
    <w:abstractNumId w:val="45"/>
  </w:num>
  <w:num w:numId="32">
    <w:abstractNumId w:val="19"/>
  </w:num>
  <w:num w:numId="33">
    <w:abstractNumId w:val="7"/>
  </w:num>
  <w:num w:numId="34">
    <w:abstractNumId w:val="5"/>
  </w:num>
  <w:num w:numId="35">
    <w:abstractNumId w:val="29"/>
  </w:num>
  <w:num w:numId="36">
    <w:abstractNumId w:val="38"/>
  </w:num>
  <w:num w:numId="37">
    <w:abstractNumId w:val="4"/>
  </w:num>
  <w:num w:numId="38">
    <w:abstractNumId w:val="34"/>
  </w:num>
  <w:num w:numId="39">
    <w:abstractNumId w:val="28"/>
  </w:num>
  <w:num w:numId="40">
    <w:abstractNumId w:val="39"/>
  </w:num>
  <w:num w:numId="41">
    <w:abstractNumId w:val="8"/>
  </w:num>
  <w:num w:numId="42">
    <w:abstractNumId w:val="37"/>
  </w:num>
  <w:num w:numId="43">
    <w:abstractNumId w:val="36"/>
  </w:num>
  <w:num w:numId="44">
    <w:abstractNumId w:val="22"/>
  </w:num>
  <w:num w:numId="45">
    <w:abstractNumId w:val="1"/>
  </w:num>
  <w:num w:numId="46">
    <w:abstractNumId w:val="47"/>
  </w:num>
  <w:num w:numId="47">
    <w:abstractNumId w:val="24"/>
  </w:num>
  <w:num w:numId="48">
    <w:abstractNumId w:val="6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925B0"/>
    <w:rsid w:val="000004A8"/>
    <w:rsid w:val="00000B7C"/>
    <w:rsid w:val="00000F9B"/>
    <w:rsid w:val="0000158D"/>
    <w:rsid w:val="000016D5"/>
    <w:rsid w:val="00001A45"/>
    <w:rsid w:val="00001ADB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78C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D12"/>
    <w:rsid w:val="00016E31"/>
    <w:rsid w:val="000174DB"/>
    <w:rsid w:val="00017F5D"/>
    <w:rsid w:val="00020C49"/>
    <w:rsid w:val="000218EA"/>
    <w:rsid w:val="00023AA7"/>
    <w:rsid w:val="00024992"/>
    <w:rsid w:val="00024EEC"/>
    <w:rsid w:val="0002608C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13AF"/>
    <w:rsid w:val="0004152D"/>
    <w:rsid w:val="00041538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6879"/>
    <w:rsid w:val="00047166"/>
    <w:rsid w:val="00047523"/>
    <w:rsid w:val="00047534"/>
    <w:rsid w:val="0004766E"/>
    <w:rsid w:val="000479F5"/>
    <w:rsid w:val="000505D3"/>
    <w:rsid w:val="00051B4A"/>
    <w:rsid w:val="00052088"/>
    <w:rsid w:val="00052368"/>
    <w:rsid w:val="0005258E"/>
    <w:rsid w:val="00052A8E"/>
    <w:rsid w:val="00052FDA"/>
    <w:rsid w:val="00054383"/>
    <w:rsid w:val="00054788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0CE0"/>
    <w:rsid w:val="00061437"/>
    <w:rsid w:val="000621FD"/>
    <w:rsid w:val="0006285B"/>
    <w:rsid w:val="0006368D"/>
    <w:rsid w:val="00063F89"/>
    <w:rsid w:val="00064D7E"/>
    <w:rsid w:val="00064F6A"/>
    <w:rsid w:val="0006509D"/>
    <w:rsid w:val="00065819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0824"/>
    <w:rsid w:val="00082847"/>
    <w:rsid w:val="00083818"/>
    <w:rsid w:val="00083E7F"/>
    <w:rsid w:val="0008473F"/>
    <w:rsid w:val="00084A93"/>
    <w:rsid w:val="00084C4D"/>
    <w:rsid w:val="00085282"/>
    <w:rsid w:val="000854C9"/>
    <w:rsid w:val="00086404"/>
    <w:rsid w:val="00086C5E"/>
    <w:rsid w:val="000874A5"/>
    <w:rsid w:val="000874BE"/>
    <w:rsid w:val="000907FB"/>
    <w:rsid w:val="00093760"/>
    <w:rsid w:val="00094A4D"/>
    <w:rsid w:val="00095518"/>
    <w:rsid w:val="00096194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4B86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CA"/>
    <w:rsid w:val="000B62DF"/>
    <w:rsid w:val="000B688D"/>
    <w:rsid w:val="000B6A85"/>
    <w:rsid w:val="000B70C8"/>
    <w:rsid w:val="000B7211"/>
    <w:rsid w:val="000B7452"/>
    <w:rsid w:val="000C0B7B"/>
    <w:rsid w:val="000C18A6"/>
    <w:rsid w:val="000C23E0"/>
    <w:rsid w:val="000C2933"/>
    <w:rsid w:val="000C47F8"/>
    <w:rsid w:val="000C4F4A"/>
    <w:rsid w:val="000C56E0"/>
    <w:rsid w:val="000C5BD7"/>
    <w:rsid w:val="000C5DD9"/>
    <w:rsid w:val="000C5F68"/>
    <w:rsid w:val="000D0FF5"/>
    <w:rsid w:val="000D16DF"/>
    <w:rsid w:val="000D1D86"/>
    <w:rsid w:val="000D2620"/>
    <w:rsid w:val="000D26B3"/>
    <w:rsid w:val="000D355A"/>
    <w:rsid w:val="000D3C16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26F"/>
    <w:rsid w:val="000E64C1"/>
    <w:rsid w:val="000E75A3"/>
    <w:rsid w:val="000F1746"/>
    <w:rsid w:val="000F1C9F"/>
    <w:rsid w:val="000F297C"/>
    <w:rsid w:val="000F38B4"/>
    <w:rsid w:val="000F3A0F"/>
    <w:rsid w:val="000F4529"/>
    <w:rsid w:val="000F57BA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5F27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363F"/>
    <w:rsid w:val="00124CF3"/>
    <w:rsid w:val="001257F6"/>
    <w:rsid w:val="00126220"/>
    <w:rsid w:val="0012674C"/>
    <w:rsid w:val="001267BB"/>
    <w:rsid w:val="00126D51"/>
    <w:rsid w:val="00127266"/>
    <w:rsid w:val="001274E2"/>
    <w:rsid w:val="0012775F"/>
    <w:rsid w:val="00130532"/>
    <w:rsid w:val="00130D06"/>
    <w:rsid w:val="00130D1C"/>
    <w:rsid w:val="00130EFF"/>
    <w:rsid w:val="00131321"/>
    <w:rsid w:val="001320D4"/>
    <w:rsid w:val="00132BC8"/>
    <w:rsid w:val="0013345A"/>
    <w:rsid w:val="001357F7"/>
    <w:rsid w:val="00135D3D"/>
    <w:rsid w:val="00135E9B"/>
    <w:rsid w:val="00136158"/>
    <w:rsid w:val="00136712"/>
    <w:rsid w:val="00136A6E"/>
    <w:rsid w:val="0014190C"/>
    <w:rsid w:val="00142334"/>
    <w:rsid w:val="00142539"/>
    <w:rsid w:val="00144956"/>
    <w:rsid w:val="00145103"/>
    <w:rsid w:val="00145A99"/>
    <w:rsid w:val="00146488"/>
    <w:rsid w:val="00146BB2"/>
    <w:rsid w:val="00150CA8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5CC5"/>
    <w:rsid w:val="00167621"/>
    <w:rsid w:val="001676E6"/>
    <w:rsid w:val="00167766"/>
    <w:rsid w:val="0016789D"/>
    <w:rsid w:val="00171486"/>
    <w:rsid w:val="001716F0"/>
    <w:rsid w:val="00171F0E"/>
    <w:rsid w:val="001720AC"/>
    <w:rsid w:val="0017237A"/>
    <w:rsid w:val="00172FEE"/>
    <w:rsid w:val="00173BE3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0EE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AE6"/>
    <w:rsid w:val="001B0B59"/>
    <w:rsid w:val="001B18F8"/>
    <w:rsid w:val="001B22C4"/>
    <w:rsid w:val="001B2769"/>
    <w:rsid w:val="001B2C45"/>
    <w:rsid w:val="001B2D39"/>
    <w:rsid w:val="001B3349"/>
    <w:rsid w:val="001B3F9D"/>
    <w:rsid w:val="001B4868"/>
    <w:rsid w:val="001B4E4B"/>
    <w:rsid w:val="001B6A74"/>
    <w:rsid w:val="001B7304"/>
    <w:rsid w:val="001B77F0"/>
    <w:rsid w:val="001B7CF9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063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244D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5A45"/>
    <w:rsid w:val="001F6799"/>
    <w:rsid w:val="001F68CF"/>
    <w:rsid w:val="001F6A25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2C2"/>
    <w:rsid w:val="0022180B"/>
    <w:rsid w:val="00222240"/>
    <w:rsid w:val="00223C2A"/>
    <w:rsid w:val="002255A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9C7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59B8"/>
    <w:rsid w:val="002564B6"/>
    <w:rsid w:val="00256B4B"/>
    <w:rsid w:val="00256DFE"/>
    <w:rsid w:val="0026002F"/>
    <w:rsid w:val="002601EF"/>
    <w:rsid w:val="00260C90"/>
    <w:rsid w:val="00261202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564"/>
    <w:rsid w:val="00287965"/>
    <w:rsid w:val="00287B63"/>
    <w:rsid w:val="00291487"/>
    <w:rsid w:val="00291618"/>
    <w:rsid w:val="00291886"/>
    <w:rsid w:val="002924C4"/>
    <w:rsid w:val="00292962"/>
    <w:rsid w:val="002951C3"/>
    <w:rsid w:val="00295735"/>
    <w:rsid w:val="00295FB6"/>
    <w:rsid w:val="00296901"/>
    <w:rsid w:val="00296C2C"/>
    <w:rsid w:val="00296FD5"/>
    <w:rsid w:val="002A0CA3"/>
    <w:rsid w:val="002A0F99"/>
    <w:rsid w:val="002A1C07"/>
    <w:rsid w:val="002A1E3F"/>
    <w:rsid w:val="002A2F43"/>
    <w:rsid w:val="002A3011"/>
    <w:rsid w:val="002A36F9"/>
    <w:rsid w:val="002A3E76"/>
    <w:rsid w:val="002A530D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39D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78E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E7807"/>
    <w:rsid w:val="002F04C5"/>
    <w:rsid w:val="002F06D0"/>
    <w:rsid w:val="002F0E87"/>
    <w:rsid w:val="002F1DB6"/>
    <w:rsid w:val="002F1EEF"/>
    <w:rsid w:val="002F22FE"/>
    <w:rsid w:val="002F2B26"/>
    <w:rsid w:val="002F37AA"/>
    <w:rsid w:val="002F3AF5"/>
    <w:rsid w:val="002F49FF"/>
    <w:rsid w:val="002F5216"/>
    <w:rsid w:val="002F5E7A"/>
    <w:rsid w:val="002F5FEA"/>
    <w:rsid w:val="002F62C4"/>
    <w:rsid w:val="002F735A"/>
    <w:rsid w:val="002F7976"/>
    <w:rsid w:val="00300331"/>
    <w:rsid w:val="00300AEA"/>
    <w:rsid w:val="00300C26"/>
    <w:rsid w:val="00300C3E"/>
    <w:rsid w:val="003011D7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0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7B4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35B"/>
    <w:rsid w:val="00345B38"/>
    <w:rsid w:val="0034696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C95"/>
    <w:rsid w:val="00355D97"/>
    <w:rsid w:val="00357079"/>
    <w:rsid w:val="00357BF8"/>
    <w:rsid w:val="00357F8C"/>
    <w:rsid w:val="00360070"/>
    <w:rsid w:val="00360217"/>
    <w:rsid w:val="003606B4"/>
    <w:rsid w:val="00361033"/>
    <w:rsid w:val="0036206C"/>
    <w:rsid w:val="0036365B"/>
    <w:rsid w:val="00363D5F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1C53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98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5D01"/>
    <w:rsid w:val="0039630C"/>
    <w:rsid w:val="003972B1"/>
    <w:rsid w:val="00397FE1"/>
    <w:rsid w:val="003A06D4"/>
    <w:rsid w:val="003A0A36"/>
    <w:rsid w:val="003A0C4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2F81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A6C"/>
    <w:rsid w:val="003C1D4A"/>
    <w:rsid w:val="003C2017"/>
    <w:rsid w:val="003C34CA"/>
    <w:rsid w:val="003C3699"/>
    <w:rsid w:val="003C4270"/>
    <w:rsid w:val="003C5B16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FB6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0D8F"/>
    <w:rsid w:val="003F2C7A"/>
    <w:rsid w:val="003F2F60"/>
    <w:rsid w:val="003F5389"/>
    <w:rsid w:val="003F5E03"/>
    <w:rsid w:val="003F6A30"/>
    <w:rsid w:val="003F6FF0"/>
    <w:rsid w:val="003F7E04"/>
    <w:rsid w:val="004004D6"/>
    <w:rsid w:val="00401587"/>
    <w:rsid w:val="00401592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1F8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1C9B"/>
    <w:rsid w:val="0046264A"/>
    <w:rsid w:val="00462A2F"/>
    <w:rsid w:val="004632C6"/>
    <w:rsid w:val="00464842"/>
    <w:rsid w:val="00464F75"/>
    <w:rsid w:val="00465356"/>
    <w:rsid w:val="0046647F"/>
    <w:rsid w:val="0046654B"/>
    <w:rsid w:val="004669CD"/>
    <w:rsid w:val="00466C63"/>
    <w:rsid w:val="00467795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396A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633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4C2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1A97"/>
    <w:rsid w:val="004B24C3"/>
    <w:rsid w:val="004B28F2"/>
    <w:rsid w:val="004B3031"/>
    <w:rsid w:val="004B3DB8"/>
    <w:rsid w:val="004B4B3E"/>
    <w:rsid w:val="004B5CA8"/>
    <w:rsid w:val="004B5DA4"/>
    <w:rsid w:val="004B65B6"/>
    <w:rsid w:val="004B6A40"/>
    <w:rsid w:val="004C005C"/>
    <w:rsid w:val="004C032E"/>
    <w:rsid w:val="004C056B"/>
    <w:rsid w:val="004C1AA8"/>
    <w:rsid w:val="004C2944"/>
    <w:rsid w:val="004C31AB"/>
    <w:rsid w:val="004C36A0"/>
    <w:rsid w:val="004C4108"/>
    <w:rsid w:val="004C59ED"/>
    <w:rsid w:val="004C5B1F"/>
    <w:rsid w:val="004C5FD7"/>
    <w:rsid w:val="004C64D0"/>
    <w:rsid w:val="004C67BF"/>
    <w:rsid w:val="004C6B23"/>
    <w:rsid w:val="004D0021"/>
    <w:rsid w:val="004D0218"/>
    <w:rsid w:val="004D08F2"/>
    <w:rsid w:val="004D0C3C"/>
    <w:rsid w:val="004D0E34"/>
    <w:rsid w:val="004D217E"/>
    <w:rsid w:val="004D21A1"/>
    <w:rsid w:val="004D3678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722"/>
    <w:rsid w:val="004E2BCD"/>
    <w:rsid w:val="004E31C9"/>
    <w:rsid w:val="004E35D7"/>
    <w:rsid w:val="004E3974"/>
    <w:rsid w:val="004E411D"/>
    <w:rsid w:val="004E45F8"/>
    <w:rsid w:val="004E4A94"/>
    <w:rsid w:val="004E5C7E"/>
    <w:rsid w:val="004E5CE0"/>
    <w:rsid w:val="004E62C4"/>
    <w:rsid w:val="004E6A31"/>
    <w:rsid w:val="004E6C46"/>
    <w:rsid w:val="004E7ACE"/>
    <w:rsid w:val="004F0C3C"/>
    <w:rsid w:val="004F1633"/>
    <w:rsid w:val="004F1F61"/>
    <w:rsid w:val="004F4A1A"/>
    <w:rsid w:val="004F4A48"/>
    <w:rsid w:val="004F5B4A"/>
    <w:rsid w:val="004F7D65"/>
    <w:rsid w:val="00500BA1"/>
    <w:rsid w:val="00500D4D"/>
    <w:rsid w:val="0050149D"/>
    <w:rsid w:val="0050153E"/>
    <w:rsid w:val="005015A0"/>
    <w:rsid w:val="005019ED"/>
    <w:rsid w:val="00503DD5"/>
    <w:rsid w:val="00503DE6"/>
    <w:rsid w:val="00506EC2"/>
    <w:rsid w:val="00507D3A"/>
    <w:rsid w:val="005106BD"/>
    <w:rsid w:val="00510E55"/>
    <w:rsid w:val="00512314"/>
    <w:rsid w:val="005124BC"/>
    <w:rsid w:val="005125C0"/>
    <w:rsid w:val="0051288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8E0"/>
    <w:rsid w:val="0052461C"/>
    <w:rsid w:val="00525539"/>
    <w:rsid w:val="00525AA5"/>
    <w:rsid w:val="00525B08"/>
    <w:rsid w:val="0052767D"/>
    <w:rsid w:val="005276A7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4F65"/>
    <w:rsid w:val="00546190"/>
    <w:rsid w:val="005466A2"/>
    <w:rsid w:val="005469D8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4743"/>
    <w:rsid w:val="00555091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677A7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6FD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692"/>
    <w:rsid w:val="00590DAD"/>
    <w:rsid w:val="005917E3"/>
    <w:rsid w:val="00591E76"/>
    <w:rsid w:val="005924C1"/>
    <w:rsid w:val="00592535"/>
    <w:rsid w:val="005928BF"/>
    <w:rsid w:val="005931B0"/>
    <w:rsid w:val="00593B27"/>
    <w:rsid w:val="0059431A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BE4"/>
    <w:rsid w:val="005A4C8B"/>
    <w:rsid w:val="005A52C7"/>
    <w:rsid w:val="005A54A8"/>
    <w:rsid w:val="005A7B16"/>
    <w:rsid w:val="005B03E7"/>
    <w:rsid w:val="005B0421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29A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70F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16A8D"/>
    <w:rsid w:val="00616FC7"/>
    <w:rsid w:val="00617ACD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2A26"/>
    <w:rsid w:val="00633F26"/>
    <w:rsid w:val="00634686"/>
    <w:rsid w:val="00634D08"/>
    <w:rsid w:val="00634F47"/>
    <w:rsid w:val="0063647A"/>
    <w:rsid w:val="00636EE2"/>
    <w:rsid w:val="006370D0"/>
    <w:rsid w:val="00637361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908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3F53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0A"/>
    <w:rsid w:val="006A1759"/>
    <w:rsid w:val="006A18E7"/>
    <w:rsid w:val="006A234D"/>
    <w:rsid w:val="006A2989"/>
    <w:rsid w:val="006A2FFB"/>
    <w:rsid w:val="006A388F"/>
    <w:rsid w:val="006A412C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2AC3"/>
    <w:rsid w:val="006B3D90"/>
    <w:rsid w:val="006B413B"/>
    <w:rsid w:val="006B5DAA"/>
    <w:rsid w:val="006B6297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0C08"/>
    <w:rsid w:val="006D15F1"/>
    <w:rsid w:val="006D2511"/>
    <w:rsid w:val="006D37D6"/>
    <w:rsid w:val="006D3DCD"/>
    <w:rsid w:val="006D4698"/>
    <w:rsid w:val="006D499D"/>
    <w:rsid w:val="006D4EEC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0D9"/>
    <w:rsid w:val="006E580A"/>
    <w:rsid w:val="006E5C57"/>
    <w:rsid w:val="006E5D5F"/>
    <w:rsid w:val="006F0867"/>
    <w:rsid w:val="006F2FFD"/>
    <w:rsid w:val="006F3731"/>
    <w:rsid w:val="006F3757"/>
    <w:rsid w:val="006F3FA5"/>
    <w:rsid w:val="006F534A"/>
    <w:rsid w:val="006F5A2D"/>
    <w:rsid w:val="006F5BDB"/>
    <w:rsid w:val="006F6672"/>
    <w:rsid w:val="006F6A2B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5F8"/>
    <w:rsid w:val="00720E65"/>
    <w:rsid w:val="00721082"/>
    <w:rsid w:val="007219A1"/>
    <w:rsid w:val="00721BF4"/>
    <w:rsid w:val="00722AFC"/>
    <w:rsid w:val="00724197"/>
    <w:rsid w:val="007247AF"/>
    <w:rsid w:val="00726D9A"/>
    <w:rsid w:val="00731A0A"/>
    <w:rsid w:val="00731A45"/>
    <w:rsid w:val="007321E7"/>
    <w:rsid w:val="007324B4"/>
    <w:rsid w:val="0073286C"/>
    <w:rsid w:val="0073288C"/>
    <w:rsid w:val="00733370"/>
    <w:rsid w:val="0073370A"/>
    <w:rsid w:val="00733897"/>
    <w:rsid w:val="007340BF"/>
    <w:rsid w:val="007341E1"/>
    <w:rsid w:val="00736595"/>
    <w:rsid w:val="00736C49"/>
    <w:rsid w:val="00740852"/>
    <w:rsid w:val="0074192E"/>
    <w:rsid w:val="00742691"/>
    <w:rsid w:val="00742D78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57D0C"/>
    <w:rsid w:val="00760447"/>
    <w:rsid w:val="0076067E"/>
    <w:rsid w:val="00762487"/>
    <w:rsid w:val="00762CC3"/>
    <w:rsid w:val="00763350"/>
    <w:rsid w:val="00763CB4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398F"/>
    <w:rsid w:val="00774902"/>
    <w:rsid w:val="00775180"/>
    <w:rsid w:val="00775874"/>
    <w:rsid w:val="00775D9A"/>
    <w:rsid w:val="007761B9"/>
    <w:rsid w:val="00776E4B"/>
    <w:rsid w:val="00777101"/>
    <w:rsid w:val="00777DDD"/>
    <w:rsid w:val="00780625"/>
    <w:rsid w:val="00780C3A"/>
    <w:rsid w:val="00780CF1"/>
    <w:rsid w:val="00781147"/>
    <w:rsid w:val="007819DA"/>
    <w:rsid w:val="00781D3F"/>
    <w:rsid w:val="00781E68"/>
    <w:rsid w:val="00782574"/>
    <w:rsid w:val="00784883"/>
    <w:rsid w:val="00784B4E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3F74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4859"/>
    <w:rsid w:val="007C588D"/>
    <w:rsid w:val="007C5F10"/>
    <w:rsid w:val="007C5F2E"/>
    <w:rsid w:val="007C60B8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D6EEE"/>
    <w:rsid w:val="007E1FCD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148"/>
    <w:rsid w:val="00813CB0"/>
    <w:rsid w:val="008143FE"/>
    <w:rsid w:val="0081448B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E4E"/>
    <w:rsid w:val="00820FF1"/>
    <w:rsid w:val="00821644"/>
    <w:rsid w:val="00821684"/>
    <w:rsid w:val="00821B61"/>
    <w:rsid w:val="00822DE1"/>
    <w:rsid w:val="0082323E"/>
    <w:rsid w:val="008237BB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5FF"/>
    <w:rsid w:val="00832E9C"/>
    <w:rsid w:val="0083317D"/>
    <w:rsid w:val="00834AFB"/>
    <w:rsid w:val="008355E2"/>
    <w:rsid w:val="0083563A"/>
    <w:rsid w:val="0083582C"/>
    <w:rsid w:val="0083643E"/>
    <w:rsid w:val="0084139F"/>
    <w:rsid w:val="00843021"/>
    <w:rsid w:val="0084320E"/>
    <w:rsid w:val="008442EE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2A0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C3"/>
    <w:rsid w:val="00856CDA"/>
    <w:rsid w:val="00856D7D"/>
    <w:rsid w:val="00860FB4"/>
    <w:rsid w:val="00861763"/>
    <w:rsid w:val="00861916"/>
    <w:rsid w:val="00861946"/>
    <w:rsid w:val="00862511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54CF"/>
    <w:rsid w:val="0087640A"/>
    <w:rsid w:val="008802AB"/>
    <w:rsid w:val="008803E3"/>
    <w:rsid w:val="008808E5"/>
    <w:rsid w:val="00881978"/>
    <w:rsid w:val="008819B0"/>
    <w:rsid w:val="0088229C"/>
    <w:rsid w:val="008829BE"/>
    <w:rsid w:val="00882BFF"/>
    <w:rsid w:val="00884D24"/>
    <w:rsid w:val="008853E4"/>
    <w:rsid w:val="008858EB"/>
    <w:rsid w:val="00885933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588C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97E64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A7C6D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2EF"/>
    <w:rsid w:val="008D36A2"/>
    <w:rsid w:val="008D3859"/>
    <w:rsid w:val="008D4472"/>
    <w:rsid w:val="008D4662"/>
    <w:rsid w:val="008D4732"/>
    <w:rsid w:val="008D4FF1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111"/>
    <w:rsid w:val="008F2953"/>
    <w:rsid w:val="008F4E18"/>
    <w:rsid w:val="008F5FE8"/>
    <w:rsid w:val="008F6FB8"/>
    <w:rsid w:val="008F703E"/>
    <w:rsid w:val="00901E9A"/>
    <w:rsid w:val="00902F2D"/>
    <w:rsid w:val="00903F30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613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926"/>
    <w:rsid w:val="00921C55"/>
    <w:rsid w:val="0092201B"/>
    <w:rsid w:val="00922938"/>
    <w:rsid w:val="0092297C"/>
    <w:rsid w:val="009235D4"/>
    <w:rsid w:val="0092574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1C4"/>
    <w:rsid w:val="009363BE"/>
    <w:rsid w:val="009370E0"/>
    <w:rsid w:val="0093778A"/>
    <w:rsid w:val="00937FD5"/>
    <w:rsid w:val="00940040"/>
    <w:rsid w:val="00940A24"/>
    <w:rsid w:val="00941556"/>
    <w:rsid w:val="00941AD8"/>
    <w:rsid w:val="00941DC8"/>
    <w:rsid w:val="00941FDC"/>
    <w:rsid w:val="00943DA8"/>
    <w:rsid w:val="00943F06"/>
    <w:rsid w:val="00945C3D"/>
    <w:rsid w:val="00945C4E"/>
    <w:rsid w:val="00945E11"/>
    <w:rsid w:val="00945EA4"/>
    <w:rsid w:val="00945FE7"/>
    <w:rsid w:val="0094661E"/>
    <w:rsid w:val="009466EA"/>
    <w:rsid w:val="00947170"/>
    <w:rsid w:val="00947A85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6F6D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57E9"/>
    <w:rsid w:val="00986BE8"/>
    <w:rsid w:val="00986E71"/>
    <w:rsid w:val="00990B31"/>
    <w:rsid w:val="00990F9B"/>
    <w:rsid w:val="009917DF"/>
    <w:rsid w:val="0099213B"/>
    <w:rsid w:val="00994713"/>
    <w:rsid w:val="0099495B"/>
    <w:rsid w:val="00994BA3"/>
    <w:rsid w:val="00994EC4"/>
    <w:rsid w:val="009951AE"/>
    <w:rsid w:val="00995260"/>
    <w:rsid w:val="0099586A"/>
    <w:rsid w:val="009968D3"/>
    <w:rsid w:val="00996963"/>
    <w:rsid w:val="009A035D"/>
    <w:rsid w:val="009A052B"/>
    <w:rsid w:val="009A090F"/>
    <w:rsid w:val="009A1593"/>
    <w:rsid w:val="009A178A"/>
    <w:rsid w:val="009A24A3"/>
    <w:rsid w:val="009A262A"/>
    <w:rsid w:val="009A267D"/>
    <w:rsid w:val="009A2975"/>
    <w:rsid w:val="009A2E8A"/>
    <w:rsid w:val="009A3BF3"/>
    <w:rsid w:val="009A3D50"/>
    <w:rsid w:val="009A4590"/>
    <w:rsid w:val="009A4664"/>
    <w:rsid w:val="009A597B"/>
    <w:rsid w:val="009A5EFB"/>
    <w:rsid w:val="009A6525"/>
    <w:rsid w:val="009A700B"/>
    <w:rsid w:val="009A79BB"/>
    <w:rsid w:val="009B00BB"/>
    <w:rsid w:val="009B02A9"/>
    <w:rsid w:val="009B0734"/>
    <w:rsid w:val="009B47B7"/>
    <w:rsid w:val="009B520F"/>
    <w:rsid w:val="009B5C72"/>
    <w:rsid w:val="009C012E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1ED3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1B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C"/>
    <w:rsid w:val="009F779E"/>
    <w:rsid w:val="00A00399"/>
    <w:rsid w:val="00A0133D"/>
    <w:rsid w:val="00A0233A"/>
    <w:rsid w:val="00A02FF2"/>
    <w:rsid w:val="00A0448B"/>
    <w:rsid w:val="00A04553"/>
    <w:rsid w:val="00A0471A"/>
    <w:rsid w:val="00A04724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0B54"/>
    <w:rsid w:val="00A116B0"/>
    <w:rsid w:val="00A11B32"/>
    <w:rsid w:val="00A1212F"/>
    <w:rsid w:val="00A132D5"/>
    <w:rsid w:val="00A135C8"/>
    <w:rsid w:val="00A13712"/>
    <w:rsid w:val="00A1418C"/>
    <w:rsid w:val="00A154D7"/>
    <w:rsid w:val="00A15E7B"/>
    <w:rsid w:val="00A22093"/>
    <w:rsid w:val="00A220C5"/>
    <w:rsid w:val="00A22D8F"/>
    <w:rsid w:val="00A22D97"/>
    <w:rsid w:val="00A22DF8"/>
    <w:rsid w:val="00A235AC"/>
    <w:rsid w:val="00A23C77"/>
    <w:rsid w:val="00A2424F"/>
    <w:rsid w:val="00A25D1B"/>
    <w:rsid w:val="00A267BA"/>
    <w:rsid w:val="00A26858"/>
    <w:rsid w:val="00A26D65"/>
    <w:rsid w:val="00A26F60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4E93"/>
    <w:rsid w:val="00A35DA7"/>
    <w:rsid w:val="00A3629D"/>
    <w:rsid w:val="00A362F2"/>
    <w:rsid w:val="00A36689"/>
    <w:rsid w:val="00A36898"/>
    <w:rsid w:val="00A36B29"/>
    <w:rsid w:val="00A40091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0E8E"/>
    <w:rsid w:val="00A74890"/>
    <w:rsid w:val="00A74D3B"/>
    <w:rsid w:val="00A75BC6"/>
    <w:rsid w:val="00A76051"/>
    <w:rsid w:val="00A76670"/>
    <w:rsid w:val="00A76C65"/>
    <w:rsid w:val="00A76CD0"/>
    <w:rsid w:val="00A7761D"/>
    <w:rsid w:val="00A777A3"/>
    <w:rsid w:val="00A777B2"/>
    <w:rsid w:val="00A80628"/>
    <w:rsid w:val="00A809E0"/>
    <w:rsid w:val="00A81D2F"/>
    <w:rsid w:val="00A820F2"/>
    <w:rsid w:val="00A82509"/>
    <w:rsid w:val="00A82A33"/>
    <w:rsid w:val="00A83A37"/>
    <w:rsid w:val="00A83E16"/>
    <w:rsid w:val="00A8453C"/>
    <w:rsid w:val="00A84866"/>
    <w:rsid w:val="00A85253"/>
    <w:rsid w:val="00A86EBF"/>
    <w:rsid w:val="00A8726A"/>
    <w:rsid w:val="00A873B0"/>
    <w:rsid w:val="00A87747"/>
    <w:rsid w:val="00A90922"/>
    <w:rsid w:val="00A90CFA"/>
    <w:rsid w:val="00A90DB6"/>
    <w:rsid w:val="00A90E34"/>
    <w:rsid w:val="00A91055"/>
    <w:rsid w:val="00A922B8"/>
    <w:rsid w:val="00A92C28"/>
    <w:rsid w:val="00A92FB7"/>
    <w:rsid w:val="00A93119"/>
    <w:rsid w:val="00A93884"/>
    <w:rsid w:val="00A93C3E"/>
    <w:rsid w:val="00A93D0B"/>
    <w:rsid w:val="00A93E63"/>
    <w:rsid w:val="00A947A5"/>
    <w:rsid w:val="00A9485E"/>
    <w:rsid w:val="00A958C8"/>
    <w:rsid w:val="00A970E9"/>
    <w:rsid w:val="00A9738E"/>
    <w:rsid w:val="00A9782E"/>
    <w:rsid w:val="00AA0293"/>
    <w:rsid w:val="00AA04C0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0EE1"/>
    <w:rsid w:val="00AB1A87"/>
    <w:rsid w:val="00AB3D1A"/>
    <w:rsid w:val="00AB62B0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23"/>
    <w:rsid w:val="00AC2F67"/>
    <w:rsid w:val="00AC311E"/>
    <w:rsid w:val="00AC3CB9"/>
    <w:rsid w:val="00AC43A0"/>
    <w:rsid w:val="00AC52F9"/>
    <w:rsid w:val="00AC5A1B"/>
    <w:rsid w:val="00AC5DB8"/>
    <w:rsid w:val="00AC62E3"/>
    <w:rsid w:val="00AC6444"/>
    <w:rsid w:val="00AC6445"/>
    <w:rsid w:val="00AC7520"/>
    <w:rsid w:val="00AC7744"/>
    <w:rsid w:val="00AD00D0"/>
    <w:rsid w:val="00AD03BE"/>
    <w:rsid w:val="00AD0E63"/>
    <w:rsid w:val="00AD1710"/>
    <w:rsid w:val="00AD2864"/>
    <w:rsid w:val="00AD2BE5"/>
    <w:rsid w:val="00AD3574"/>
    <w:rsid w:val="00AD35F5"/>
    <w:rsid w:val="00AD3CF6"/>
    <w:rsid w:val="00AD588F"/>
    <w:rsid w:val="00AD5F44"/>
    <w:rsid w:val="00AD6903"/>
    <w:rsid w:val="00AE014C"/>
    <w:rsid w:val="00AE030E"/>
    <w:rsid w:val="00AE07C6"/>
    <w:rsid w:val="00AE07D9"/>
    <w:rsid w:val="00AE093C"/>
    <w:rsid w:val="00AE0A90"/>
    <w:rsid w:val="00AE1160"/>
    <w:rsid w:val="00AE18A1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3F28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3353"/>
    <w:rsid w:val="00AF5579"/>
    <w:rsid w:val="00AF5DE9"/>
    <w:rsid w:val="00AF69CB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068"/>
    <w:rsid w:val="00B06645"/>
    <w:rsid w:val="00B06986"/>
    <w:rsid w:val="00B10048"/>
    <w:rsid w:val="00B10A3A"/>
    <w:rsid w:val="00B10D91"/>
    <w:rsid w:val="00B11730"/>
    <w:rsid w:val="00B11CE0"/>
    <w:rsid w:val="00B12629"/>
    <w:rsid w:val="00B12DD6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1B50"/>
    <w:rsid w:val="00B32069"/>
    <w:rsid w:val="00B322DB"/>
    <w:rsid w:val="00B3360A"/>
    <w:rsid w:val="00B341C8"/>
    <w:rsid w:val="00B346B4"/>
    <w:rsid w:val="00B347E5"/>
    <w:rsid w:val="00B34A48"/>
    <w:rsid w:val="00B34D4E"/>
    <w:rsid w:val="00B3510B"/>
    <w:rsid w:val="00B3524A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BAC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1C08"/>
    <w:rsid w:val="00B62EC8"/>
    <w:rsid w:val="00B635BC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5EA6"/>
    <w:rsid w:val="00B66CE0"/>
    <w:rsid w:val="00B67758"/>
    <w:rsid w:val="00B705F7"/>
    <w:rsid w:val="00B70943"/>
    <w:rsid w:val="00B70AA0"/>
    <w:rsid w:val="00B70BF1"/>
    <w:rsid w:val="00B7112C"/>
    <w:rsid w:val="00B736E5"/>
    <w:rsid w:val="00B738AB"/>
    <w:rsid w:val="00B738B1"/>
    <w:rsid w:val="00B73E06"/>
    <w:rsid w:val="00B747DA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877C8"/>
    <w:rsid w:val="00B9005D"/>
    <w:rsid w:val="00B90512"/>
    <w:rsid w:val="00B905D4"/>
    <w:rsid w:val="00B91E1D"/>
    <w:rsid w:val="00B924E8"/>
    <w:rsid w:val="00B92F41"/>
    <w:rsid w:val="00B92FC9"/>
    <w:rsid w:val="00B9514A"/>
    <w:rsid w:val="00BA0ADB"/>
    <w:rsid w:val="00BA0D57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6551"/>
    <w:rsid w:val="00BB7D29"/>
    <w:rsid w:val="00BB7DA6"/>
    <w:rsid w:val="00BC040D"/>
    <w:rsid w:val="00BC0C5A"/>
    <w:rsid w:val="00BC1640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11"/>
    <w:rsid w:val="00BE2B64"/>
    <w:rsid w:val="00BE2F56"/>
    <w:rsid w:val="00BE3E45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2BDA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1E3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3DC"/>
    <w:rsid w:val="00C167A0"/>
    <w:rsid w:val="00C16A7E"/>
    <w:rsid w:val="00C16C65"/>
    <w:rsid w:val="00C16EF0"/>
    <w:rsid w:val="00C17366"/>
    <w:rsid w:val="00C2058F"/>
    <w:rsid w:val="00C212D7"/>
    <w:rsid w:val="00C23118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2804"/>
    <w:rsid w:val="00C33BFF"/>
    <w:rsid w:val="00C34558"/>
    <w:rsid w:val="00C347BF"/>
    <w:rsid w:val="00C34AA1"/>
    <w:rsid w:val="00C35B94"/>
    <w:rsid w:val="00C35FBC"/>
    <w:rsid w:val="00C3689D"/>
    <w:rsid w:val="00C36C1E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456E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2973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A9C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688"/>
    <w:rsid w:val="00C77B58"/>
    <w:rsid w:val="00C8026B"/>
    <w:rsid w:val="00C805F6"/>
    <w:rsid w:val="00C82F50"/>
    <w:rsid w:val="00C83377"/>
    <w:rsid w:val="00C8341A"/>
    <w:rsid w:val="00C836B1"/>
    <w:rsid w:val="00C84193"/>
    <w:rsid w:val="00C84DA5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5C4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A66"/>
    <w:rsid w:val="00CB0C9B"/>
    <w:rsid w:val="00CB18D2"/>
    <w:rsid w:val="00CB1C7C"/>
    <w:rsid w:val="00CB2717"/>
    <w:rsid w:val="00CB2F36"/>
    <w:rsid w:val="00CB4791"/>
    <w:rsid w:val="00CB5D05"/>
    <w:rsid w:val="00CB5D2E"/>
    <w:rsid w:val="00CB5E98"/>
    <w:rsid w:val="00CB6349"/>
    <w:rsid w:val="00CB69B6"/>
    <w:rsid w:val="00CB7297"/>
    <w:rsid w:val="00CC3D7D"/>
    <w:rsid w:val="00CC6737"/>
    <w:rsid w:val="00CC7C74"/>
    <w:rsid w:val="00CD0786"/>
    <w:rsid w:val="00CD0B5F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6748"/>
    <w:rsid w:val="00CE7580"/>
    <w:rsid w:val="00CE7C47"/>
    <w:rsid w:val="00CF00DA"/>
    <w:rsid w:val="00CF09A9"/>
    <w:rsid w:val="00CF0DC1"/>
    <w:rsid w:val="00CF1767"/>
    <w:rsid w:val="00CF46B7"/>
    <w:rsid w:val="00CF48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42"/>
    <w:rsid w:val="00D050E7"/>
    <w:rsid w:val="00D05D1B"/>
    <w:rsid w:val="00D0609A"/>
    <w:rsid w:val="00D0650F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5D6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3BF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664"/>
    <w:rsid w:val="00D27A35"/>
    <w:rsid w:val="00D3037D"/>
    <w:rsid w:val="00D311EE"/>
    <w:rsid w:val="00D31D56"/>
    <w:rsid w:val="00D32735"/>
    <w:rsid w:val="00D33751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191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777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56C1"/>
    <w:rsid w:val="00D679E9"/>
    <w:rsid w:val="00D67B72"/>
    <w:rsid w:val="00D67C1E"/>
    <w:rsid w:val="00D70851"/>
    <w:rsid w:val="00D70B21"/>
    <w:rsid w:val="00D71508"/>
    <w:rsid w:val="00D717F8"/>
    <w:rsid w:val="00D71BD3"/>
    <w:rsid w:val="00D71C62"/>
    <w:rsid w:val="00D71CD2"/>
    <w:rsid w:val="00D72905"/>
    <w:rsid w:val="00D73486"/>
    <w:rsid w:val="00D734B3"/>
    <w:rsid w:val="00D73D01"/>
    <w:rsid w:val="00D7543D"/>
    <w:rsid w:val="00D75C88"/>
    <w:rsid w:val="00D75EA8"/>
    <w:rsid w:val="00D765AE"/>
    <w:rsid w:val="00D766F5"/>
    <w:rsid w:val="00D769C0"/>
    <w:rsid w:val="00D769F9"/>
    <w:rsid w:val="00D76F83"/>
    <w:rsid w:val="00D773A2"/>
    <w:rsid w:val="00D80470"/>
    <w:rsid w:val="00D8180F"/>
    <w:rsid w:val="00D81F04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3DF"/>
    <w:rsid w:val="00D906F1"/>
    <w:rsid w:val="00D90A2F"/>
    <w:rsid w:val="00D90B9C"/>
    <w:rsid w:val="00D90D8B"/>
    <w:rsid w:val="00D90F6C"/>
    <w:rsid w:val="00D9179E"/>
    <w:rsid w:val="00D92693"/>
    <w:rsid w:val="00D932E6"/>
    <w:rsid w:val="00D93AF5"/>
    <w:rsid w:val="00D9453E"/>
    <w:rsid w:val="00D94A42"/>
    <w:rsid w:val="00D95B53"/>
    <w:rsid w:val="00D96D7B"/>
    <w:rsid w:val="00D9727B"/>
    <w:rsid w:val="00D979B8"/>
    <w:rsid w:val="00D97B95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29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4F93"/>
    <w:rsid w:val="00DC51CB"/>
    <w:rsid w:val="00DC5243"/>
    <w:rsid w:val="00DC66D6"/>
    <w:rsid w:val="00DC6F2E"/>
    <w:rsid w:val="00DC7758"/>
    <w:rsid w:val="00DD031F"/>
    <w:rsid w:val="00DD055A"/>
    <w:rsid w:val="00DD06E9"/>
    <w:rsid w:val="00DD0924"/>
    <w:rsid w:val="00DD272D"/>
    <w:rsid w:val="00DD33D5"/>
    <w:rsid w:val="00DD52BA"/>
    <w:rsid w:val="00DD5718"/>
    <w:rsid w:val="00DD602F"/>
    <w:rsid w:val="00DD6996"/>
    <w:rsid w:val="00DD76A3"/>
    <w:rsid w:val="00DD7AF4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4F7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3B0D"/>
    <w:rsid w:val="00E047D1"/>
    <w:rsid w:val="00E0485C"/>
    <w:rsid w:val="00E04DC2"/>
    <w:rsid w:val="00E04E20"/>
    <w:rsid w:val="00E05AE3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5AA"/>
    <w:rsid w:val="00E15885"/>
    <w:rsid w:val="00E159FC"/>
    <w:rsid w:val="00E15E48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397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60C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2B8E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0D4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0C8C"/>
    <w:rsid w:val="00ED1AEC"/>
    <w:rsid w:val="00ED1D99"/>
    <w:rsid w:val="00ED264E"/>
    <w:rsid w:val="00ED26E3"/>
    <w:rsid w:val="00ED667F"/>
    <w:rsid w:val="00ED6C08"/>
    <w:rsid w:val="00ED7BF1"/>
    <w:rsid w:val="00EE010F"/>
    <w:rsid w:val="00EE034C"/>
    <w:rsid w:val="00EE08B8"/>
    <w:rsid w:val="00EE0F51"/>
    <w:rsid w:val="00EE2C27"/>
    <w:rsid w:val="00EE2DFF"/>
    <w:rsid w:val="00EE3A09"/>
    <w:rsid w:val="00EE47B6"/>
    <w:rsid w:val="00EE47D3"/>
    <w:rsid w:val="00EE49DB"/>
    <w:rsid w:val="00EE4C76"/>
    <w:rsid w:val="00EE4FD8"/>
    <w:rsid w:val="00EE5332"/>
    <w:rsid w:val="00EE5D0A"/>
    <w:rsid w:val="00EE5E2A"/>
    <w:rsid w:val="00EE5F2F"/>
    <w:rsid w:val="00EE6A20"/>
    <w:rsid w:val="00EE6BC3"/>
    <w:rsid w:val="00EF13F1"/>
    <w:rsid w:val="00EF17AF"/>
    <w:rsid w:val="00EF1B6E"/>
    <w:rsid w:val="00EF1CD5"/>
    <w:rsid w:val="00EF34D1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5FF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BB8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3DFB"/>
    <w:rsid w:val="00F241C9"/>
    <w:rsid w:val="00F24595"/>
    <w:rsid w:val="00F249EA"/>
    <w:rsid w:val="00F2560F"/>
    <w:rsid w:val="00F25C50"/>
    <w:rsid w:val="00F272A6"/>
    <w:rsid w:val="00F27416"/>
    <w:rsid w:val="00F30953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2967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106"/>
    <w:rsid w:val="00F61408"/>
    <w:rsid w:val="00F620B0"/>
    <w:rsid w:val="00F6237F"/>
    <w:rsid w:val="00F63568"/>
    <w:rsid w:val="00F6360A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8F0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8772E"/>
    <w:rsid w:val="00F87FAB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603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4D5"/>
    <w:rsid w:val="00FB777E"/>
    <w:rsid w:val="00FC0B68"/>
    <w:rsid w:val="00FC248C"/>
    <w:rsid w:val="00FC2CAF"/>
    <w:rsid w:val="00FC30A6"/>
    <w:rsid w:val="00FC38AA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D4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752"/>
    <w:rsid w:val="00FE3B43"/>
    <w:rsid w:val="00FE4356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4EE1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6473B"/>
  <w15:docId w15:val="{DA568962-45CB-4F1B-9BBB-043C6D46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"/>
    <w:basedOn w:val="Normal"/>
    <w:link w:val="ListParagraphChar1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"/>
    <w:link w:val="ListParagraph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14D8-1761-4452-9421-DC3EC139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6628</Words>
  <Characters>37784</Characters>
  <Application>Microsoft Office Word</Application>
  <DocSecurity>0</DocSecurity>
  <Lines>314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44324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498</cp:revision>
  <cp:lastPrinted>2019-12-24T08:30:00Z</cp:lastPrinted>
  <dcterms:created xsi:type="dcterms:W3CDTF">2017-06-20T02:49:00Z</dcterms:created>
  <dcterms:modified xsi:type="dcterms:W3CDTF">2020-02-11T09:12:00Z</dcterms:modified>
</cp:coreProperties>
</file>