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F9" w:rsidRDefault="001363F9" w:rsidP="00244CAD">
      <w:pPr>
        <w:spacing w:after="240" w:line="340" w:lineRule="exact"/>
        <w:rPr>
          <w:rFonts w:ascii="TH SarabunPSK" w:hAnsi="TH SarabunPSK" w:cs="TH SarabunPSK"/>
          <w:b/>
          <w:bCs/>
          <w:color w:val="000000" w:themeColor="text1"/>
          <w:sz w:val="32"/>
          <w:szCs w:val="32"/>
        </w:rPr>
      </w:pPr>
      <w:bookmarkStart w:id="0" w:name="_GoBack"/>
      <w:r>
        <w:rPr>
          <w:rFonts w:ascii="TH SarabunPSK" w:hAnsi="TH SarabunPSK" w:cs="TH SarabunPSK"/>
          <w:b/>
          <w:bCs/>
          <w:color w:val="000000" w:themeColor="text1"/>
          <w:sz w:val="32"/>
          <w:szCs w:val="32"/>
        </w:rPr>
        <w:t>The Cabinet met on Tuesday, February 26</w:t>
      </w:r>
      <w:r w:rsidRPr="0021279C">
        <w:rPr>
          <w:rFonts w:ascii="TH SarabunPSK" w:hAnsi="TH SarabunPSK" w:cs="TH SarabunPSK"/>
          <w:b/>
          <w:bCs/>
          <w:color w:val="000000" w:themeColor="text1"/>
          <w:sz w:val="32"/>
          <w:szCs w:val="32"/>
        </w:rPr>
        <w:t>, 2019, at the Government House. Some of the resolutions are as follows:</w:t>
      </w:r>
    </w:p>
    <w:p w:rsidR="001363F9" w:rsidRDefault="001363F9" w:rsidP="00244CAD">
      <w:pPr>
        <w:spacing w:after="240" w:line="360" w:lineRule="exact"/>
        <w:rPr>
          <w:rFonts w:ascii="TH SarabunPSK" w:hAnsi="TH SarabunPSK" w:cs="TH SarabunPSK"/>
          <w:b/>
          <w:bCs/>
          <w:sz w:val="32"/>
          <w:szCs w:val="32"/>
        </w:rPr>
      </w:pPr>
    </w:p>
    <w:p w:rsidR="001363F9" w:rsidRDefault="001363F9" w:rsidP="00244CAD">
      <w:pPr>
        <w:spacing w:after="240" w:line="360" w:lineRule="exact"/>
        <w:rPr>
          <w:rFonts w:ascii="TH SarabunPSK" w:hAnsi="TH SarabunPSK" w:cs="TH SarabunPSK"/>
          <w:b/>
          <w:bCs/>
          <w:sz w:val="32"/>
          <w:szCs w:val="32"/>
        </w:rPr>
      </w:pPr>
      <w:r>
        <w:rPr>
          <w:rFonts w:ascii="TH SarabunPSK" w:hAnsi="TH SarabunPSK" w:cs="TH SarabunPSK"/>
          <w:b/>
          <w:bCs/>
          <w:sz w:val="32"/>
          <w:szCs w:val="32"/>
        </w:rPr>
        <w:t>Title: Draft Vocational Education Act (No. …) B.E. …</w:t>
      </w:r>
    </w:p>
    <w:p w:rsidR="001363F9" w:rsidRDefault="001363F9" w:rsidP="00244CAD">
      <w:pPr>
        <w:spacing w:after="240" w:line="360" w:lineRule="exact"/>
        <w:rPr>
          <w:rFonts w:ascii="TH SarabunPSK" w:hAnsi="TH SarabunPSK" w:cs="TH SarabunPSK"/>
          <w:sz w:val="32"/>
          <w:szCs w:val="32"/>
        </w:rPr>
      </w:pPr>
      <w:r>
        <w:rPr>
          <w:rFonts w:ascii="TH SarabunPSK" w:hAnsi="TH SarabunPSK" w:cs="TH SarabunPSK"/>
          <w:sz w:val="32"/>
          <w:szCs w:val="32"/>
        </w:rPr>
        <w:t>The cabinet approved the followings:</w:t>
      </w:r>
    </w:p>
    <w:p w:rsidR="001363F9" w:rsidRDefault="001363F9" w:rsidP="00244CAD">
      <w:pPr>
        <w:pStyle w:val="afd"/>
        <w:numPr>
          <w:ilvl w:val="0"/>
          <w:numId w:val="1"/>
        </w:numPr>
        <w:spacing w:after="240" w:line="360" w:lineRule="exact"/>
        <w:rPr>
          <w:rFonts w:ascii="TH SarabunPSK" w:hAnsi="TH SarabunPSK" w:cs="TH SarabunPSK"/>
          <w:sz w:val="32"/>
          <w:szCs w:val="32"/>
        </w:rPr>
      </w:pPr>
      <w:r>
        <w:rPr>
          <w:rFonts w:ascii="TH SarabunPSK" w:hAnsi="TH SarabunPSK" w:cs="TH SarabunPSK"/>
          <w:sz w:val="32"/>
          <w:szCs w:val="32"/>
        </w:rPr>
        <w:t xml:space="preserve">Approved in principle </w:t>
      </w:r>
      <w:r w:rsidRPr="001363F9">
        <w:rPr>
          <w:rFonts w:ascii="TH SarabunPSK" w:hAnsi="TH SarabunPSK" w:cs="TH SarabunPSK"/>
          <w:sz w:val="32"/>
          <w:szCs w:val="32"/>
        </w:rPr>
        <w:t>Draft Vocational Education Act (No. …) B.E. …</w:t>
      </w:r>
      <w:r>
        <w:rPr>
          <w:rFonts w:ascii="TH SarabunPSK" w:hAnsi="TH SarabunPSK" w:cs="TH SarabunPSK"/>
          <w:sz w:val="32"/>
          <w:szCs w:val="32"/>
        </w:rPr>
        <w:t>, as proposed by Ministry of Education, and ordered for it to be forwarded to Office of Council of State for deliberation before submitting to the National Legislative Assembly.</w:t>
      </w:r>
    </w:p>
    <w:p w:rsidR="001363F9" w:rsidRDefault="001363F9" w:rsidP="00244CAD">
      <w:pPr>
        <w:pStyle w:val="afd"/>
        <w:numPr>
          <w:ilvl w:val="0"/>
          <w:numId w:val="1"/>
        </w:numPr>
        <w:spacing w:after="240" w:line="360" w:lineRule="exact"/>
        <w:rPr>
          <w:rFonts w:ascii="TH SarabunPSK" w:hAnsi="TH SarabunPSK" w:cs="TH SarabunPSK"/>
          <w:sz w:val="32"/>
          <w:szCs w:val="32"/>
        </w:rPr>
      </w:pPr>
      <w:r>
        <w:rPr>
          <w:rFonts w:ascii="TH SarabunPSK" w:hAnsi="TH SarabunPSK" w:cs="TH SarabunPSK"/>
          <w:sz w:val="32"/>
          <w:szCs w:val="32"/>
        </w:rPr>
        <w:t xml:space="preserve">Acknowledged plan for the formulation of secondary laws, timeframe, and framework of the secondary laws under the </w:t>
      </w:r>
      <w:r w:rsidRPr="001363F9">
        <w:rPr>
          <w:rFonts w:ascii="TH SarabunPSK" w:hAnsi="TH SarabunPSK" w:cs="TH SarabunPSK"/>
          <w:sz w:val="32"/>
          <w:szCs w:val="32"/>
        </w:rPr>
        <w:t>Draft Vocational Education Act (No. …) B.E. …</w:t>
      </w:r>
    </w:p>
    <w:p w:rsidR="001363F9" w:rsidRDefault="001363F9" w:rsidP="00244CAD">
      <w:pPr>
        <w:pStyle w:val="afd"/>
        <w:numPr>
          <w:ilvl w:val="0"/>
          <w:numId w:val="1"/>
        </w:numPr>
        <w:spacing w:after="240" w:line="360" w:lineRule="exact"/>
        <w:rPr>
          <w:rFonts w:ascii="TH SarabunPSK" w:hAnsi="TH SarabunPSK" w:cs="TH SarabunPSK"/>
          <w:sz w:val="32"/>
          <w:szCs w:val="32"/>
        </w:rPr>
      </w:pPr>
      <w:r>
        <w:rPr>
          <w:rFonts w:ascii="TH SarabunPSK" w:hAnsi="TH SarabunPSK" w:cs="TH SarabunPSK"/>
          <w:sz w:val="32"/>
          <w:szCs w:val="32"/>
        </w:rPr>
        <w:t xml:space="preserve">Ministry of Education is to take suggestions of </w:t>
      </w:r>
      <w:r w:rsidRPr="001363F9">
        <w:rPr>
          <w:rFonts w:ascii="TH SarabunPSK" w:hAnsi="TH SarabunPSK" w:cs="TH SarabunPSK"/>
          <w:sz w:val="32"/>
          <w:szCs w:val="32"/>
        </w:rPr>
        <w:t>Office of the Civil Service Commission</w:t>
      </w:r>
      <w:r>
        <w:rPr>
          <w:rFonts w:ascii="TH SarabunPSK" w:hAnsi="TH SarabunPSK" w:cs="TH SarabunPSK"/>
          <w:sz w:val="32"/>
          <w:szCs w:val="32"/>
        </w:rPr>
        <w:t xml:space="preserve">, </w:t>
      </w:r>
      <w:r w:rsidRPr="001363F9">
        <w:rPr>
          <w:rFonts w:ascii="TH SarabunPSK" w:hAnsi="TH SarabunPSK" w:cs="TH SarabunPSK"/>
          <w:sz w:val="32"/>
          <w:szCs w:val="32"/>
        </w:rPr>
        <w:t>Office of the Publi</w:t>
      </w:r>
      <w:r>
        <w:rPr>
          <w:rFonts w:ascii="TH SarabunPSK" w:hAnsi="TH SarabunPSK" w:cs="TH SarabunPSK"/>
          <w:sz w:val="32"/>
          <w:szCs w:val="32"/>
        </w:rPr>
        <w:t>c Sector Development Commission, and NESDB into consideration.</w:t>
      </w:r>
    </w:p>
    <w:p w:rsidR="001363F9" w:rsidRDefault="001363F9" w:rsidP="00244CAD">
      <w:pPr>
        <w:pStyle w:val="afd"/>
        <w:spacing w:before="240" w:after="240" w:line="360" w:lineRule="exact"/>
        <w:ind w:left="0"/>
        <w:rPr>
          <w:rFonts w:ascii="TH SarabunPSK" w:hAnsi="TH SarabunPSK" w:cs="TH SarabunPSK"/>
          <w:sz w:val="32"/>
          <w:szCs w:val="32"/>
          <w:u w:val="single"/>
        </w:rPr>
      </w:pPr>
      <w:r>
        <w:rPr>
          <w:rFonts w:ascii="TH SarabunPSK" w:hAnsi="TH SarabunPSK" w:cs="TH SarabunPSK"/>
          <w:sz w:val="32"/>
          <w:szCs w:val="32"/>
          <w:u w:val="single"/>
        </w:rPr>
        <w:t>Gist</w:t>
      </w:r>
    </w:p>
    <w:p w:rsidR="001363F9" w:rsidRDefault="00244CAD" w:rsidP="00244CAD">
      <w:pPr>
        <w:pStyle w:val="afd"/>
        <w:spacing w:before="240" w:after="240" w:line="360" w:lineRule="exact"/>
        <w:ind w:left="0"/>
        <w:rPr>
          <w:rFonts w:ascii="TH SarabunPSK" w:hAnsi="TH SarabunPSK" w:cs="TH SarabunPSK"/>
          <w:sz w:val="32"/>
          <w:szCs w:val="32"/>
        </w:rPr>
      </w:pPr>
      <w:r w:rsidRPr="001363F9">
        <w:rPr>
          <w:rFonts w:ascii="TH SarabunPSK" w:hAnsi="TH SarabunPSK" w:cs="TH SarabunPSK"/>
          <w:sz w:val="32"/>
          <w:szCs w:val="32"/>
        </w:rPr>
        <w:t>Draft Vocational Education Act (No. …) B.E. …</w:t>
      </w:r>
      <w:r>
        <w:rPr>
          <w:rFonts w:ascii="TH SarabunPSK" w:hAnsi="TH SarabunPSK" w:cs="TH SarabunPSK"/>
          <w:sz w:val="32"/>
          <w:szCs w:val="32"/>
        </w:rPr>
        <w:t xml:space="preserve"> stipulates vocational education curriculum according to the prescription set by Vocational Education Commission, that is, 1) pre-vocational certification, 2) vocational certification, 3) high vocational certification, 4) Bachelor of Technology.</w:t>
      </w:r>
    </w:p>
    <w:p w:rsidR="001363F9" w:rsidRPr="001363F9" w:rsidRDefault="001363F9" w:rsidP="00244CAD">
      <w:pPr>
        <w:pStyle w:val="afd"/>
        <w:spacing w:before="240" w:after="240" w:line="360" w:lineRule="exact"/>
        <w:ind w:left="0"/>
        <w:rPr>
          <w:rFonts w:ascii="TH SarabunPSK" w:hAnsi="TH SarabunPSK" w:cs="TH SarabunPSK"/>
          <w:sz w:val="32"/>
          <w:szCs w:val="32"/>
        </w:rPr>
      </w:pPr>
    </w:p>
    <w:p w:rsidR="00244CAD" w:rsidRDefault="00244CAD" w:rsidP="00244CAD">
      <w:pPr>
        <w:pStyle w:val="af4"/>
        <w:spacing w:before="0" w:beforeAutospacing="0" w:after="240" w:afterAutospacing="0" w:line="360" w:lineRule="exact"/>
        <w:jc w:val="thaiDistribute"/>
        <w:rPr>
          <w:rFonts w:ascii="TH SarabunPSK" w:hAnsi="TH SarabunPSK" w:cs="TH SarabunPSK"/>
          <w:b/>
          <w:bCs/>
          <w:sz w:val="32"/>
          <w:szCs w:val="32"/>
          <w:lang w:bidi="th-TH"/>
        </w:rPr>
      </w:pPr>
      <w:r>
        <w:rPr>
          <w:rFonts w:ascii="TH SarabunPSK" w:hAnsi="TH SarabunPSK" w:cs="TH SarabunPSK"/>
          <w:b/>
          <w:bCs/>
          <w:sz w:val="32"/>
          <w:szCs w:val="32"/>
          <w:lang w:bidi="th-TH"/>
        </w:rPr>
        <w:t xml:space="preserve">Title: Request for approval on drafting and signing of MOU </w:t>
      </w:r>
      <w:r w:rsidRPr="00244CAD">
        <w:rPr>
          <w:rFonts w:ascii="TH SarabunPSK" w:hAnsi="TH SarabunPSK" w:cs="TH SarabunPSK"/>
          <w:b/>
          <w:bCs/>
          <w:sz w:val="32"/>
          <w:szCs w:val="32"/>
          <w:lang w:bidi="th-TH"/>
        </w:rPr>
        <w:t>between the Government of the Kingdom of Thailand and the Southeast Asian Ministers of Education Organization on the Establishment of the SEAMEO Regional Centre for STEM Education (SEAMEO STEM - ED) in Thailand</w:t>
      </w:r>
    </w:p>
    <w:p w:rsidR="00244CAD" w:rsidRDefault="00244CAD" w:rsidP="00244CAD">
      <w:pPr>
        <w:pStyle w:val="af4"/>
        <w:spacing w:before="0" w:beforeAutospacing="0" w:after="24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The cabinet approved the following proposals made by Ministry of Education:</w:t>
      </w:r>
    </w:p>
    <w:p w:rsidR="00244CAD" w:rsidRDefault="00244CAD" w:rsidP="00244CAD">
      <w:pPr>
        <w:pStyle w:val="af4"/>
        <w:numPr>
          <w:ilvl w:val="0"/>
          <w:numId w:val="2"/>
        </w:numPr>
        <w:spacing w:before="0" w:beforeAutospacing="0" w:after="24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 xml:space="preserve">Approved </w:t>
      </w:r>
      <w:r w:rsidRPr="00244CAD">
        <w:rPr>
          <w:rFonts w:ascii="TH SarabunPSK" w:hAnsi="TH SarabunPSK" w:cs="TH SarabunPSK"/>
          <w:sz w:val="32"/>
          <w:szCs w:val="32"/>
          <w:lang w:bidi="th-TH"/>
        </w:rPr>
        <w:t>drafting and signing of MOU between the Government of the Kingdom of Thailand and the Southeast Asian Ministers of Education Organization on the Establishment of the SEAMEO Regional Centre for STEM Education (SEAMEO STEM - ED) in Thailand</w:t>
      </w:r>
      <w:r>
        <w:rPr>
          <w:rFonts w:ascii="TH SarabunPSK" w:hAnsi="TH SarabunPSK" w:cs="TH SarabunPSK"/>
          <w:sz w:val="32"/>
          <w:szCs w:val="32"/>
          <w:lang w:bidi="th-TH"/>
        </w:rPr>
        <w:t>. Should there be an amendment in parts that are not gist, Ministry of Education is to collaborate with Ministry of Foreign Affairs (</w:t>
      </w:r>
      <w:r w:rsidRPr="00244CAD">
        <w:rPr>
          <w:rFonts w:ascii="TH SarabunPSK" w:hAnsi="TH SarabunPSK" w:cs="TH SarabunPSK"/>
          <w:sz w:val="32"/>
          <w:szCs w:val="32"/>
          <w:lang w:bidi="th-TH"/>
        </w:rPr>
        <w:t>Department of Treaties and Legal Affairs</w:t>
      </w:r>
      <w:r>
        <w:rPr>
          <w:rFonts w:ascii="TH SarabunPSK" w:hAnsi="TH SarabunPSK" w:cs="TH SarabunPSK"/>
          <w:sz w:val="32"/>
          <w:szCs w:val="32"/>
          <w:lang w:bidi="th-TH"/>
        </w:rPr>
        <w:t xml:space="preserve">) to make decision without having to resubmit to the cabinet for consideration. </w:t>
      </w:r>
    </w:p>
    <w:p w:rsidR="00244CAD" w:rsidRPr="00244CAD" w:rsidRDefault="00244CAD" w:rsidP="00244CAD">
      <w:pPr>
        <w:pStyle w:val="af4"/>
        <w:numPr>
          <w:ilvl w:val="0"/>
          <w:numId w:val="2"/>
        </w:numPr>
        <w:spacing w:before="0" w:beforeAutospacing="0" w:after="24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Approved Minister of Education or a representative as signatory of the MOU</w:t>
      </w:r>
      <w:r w:rsidR="00C50B8B">
        <w:rPr>
          <w:rFonts w:ascii="TH SarabunPSK" w:hAnsi="TH SarabunPSK" w:cs="TH SarabunPSK"/>
          <w:sz w:val="32"/>
          <w:szCs w:val="32"/>
          <w:lang w:bidi="th-TH"/>
        </w:rPr>
        <w:t>. Ministry of Foreign Affairs is to issue the Full Powers to the signatory.</w:t>
      </w:r>
    </w:p>
    <w:p w:rsidR="00244CAD" w:rsidRPr="001621F9" w:rsidRDefault="00C50B8B" w:rsidP="00244CAD">
      <w:pPr>
        <w:pStyle w:val="af4"/>
        <w:spacing w:before="0" w:beforeAutospacing="0" w:after="24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 xml:space="preserve">Objective for the establishment of </w:t>
      </w:r>
      <w:r w:rsidRPr="00244CAD">
        <w:rPr>
          <w:rFonts w:ascii="TH SarabunPSK" w:hAnsi="TH SarabunPSK" w:cs="TH SarabunPSK"/>
          <w:sz w:val="32"/>
          <w:szCs w:val="32"/>
          <w:lang w:bidi="th-TH"/>
        </w:rPr>
        <w:t>the SEAMEO Regional Centre for STEM Education (SEAMEO STEM - ED) in Thailand</w:t>
      </w:r>
      <w:r>
        <w:rPr>
          <w:rFonts w:ascii="TH SarabunPSK" w:hAnsi="TH SarabunPSK" w:cs="TH SarabunPSK"/>
          <w:sz w:val="32"/>
          <w:szCs w:val="32"/>
          <w:lang w:bidi="th-TH"/>
        </w:rPr>
        <w:t xml:space="preserve"> is to </w:t>
      </w:r>
      <w:r w:rsidR="003B6A0A">
        <w:rPr>
          <w:rFonts w:ascii="TH SarabunPSK" w:hAnsi="TH SarabunPSK" w:cs="TH SarabunPSK"/>
          <w:sz w:val="32"/>
          <w:szCs w:val="32"/>
          <w:lang w:bidi="th-TH"/>
        </w:rPr>
        <w:t xml:space="preserve">enhance capacity and disseminate knowledge on STEM education at the regional level among SEAMEO member countries. This is in line with the Government’s policy </w:t>
      </w:r>
      <w:r w:rsidR="003B6A0A">
        <w:rPr>
          <w:rFonts w:ascii="TH SarabunPSK" w:hAnsi="TH SarabunPSK" w:cs="TH SarabunPSK"/>
          <w:sz w:val="32"/>
          <w:szCs w:val="32"/>
          <w:lang w:bidi="th-TH"/>
        </w:rPr>
        <w:lastRenderedPageBreak/>
        <w:t xml:space="preserve">on promotion of STEM education. Establishment of </w:t>
      </w:r>
      <w:r w:rsidR="003B6A0A" w:rsidRPr="00244CAD">
        <w:rPr>
          <w:rFonts w:ascii="TH SarabunPSK" w:hAnsi="TH SarabunPSK" w:cs="TH SarabunPSK"/>
          <w:sz w:val="32"/>
          <w:szCs w:val="32"/>
          <w:lang w:bidi="th-TH"/>
        </w:rPr>
        <w:t xml:space="preserve">SEAMEO STEM </w:t>
      </w:r>
      <w:r w:rsidR="003B6A0A">
        <w:rPr>
          <w:rFonts w:ascii="TH SarabunPSK" w:hAnsi="TH SarabunPSK" w:cs="TH SarabunPSK"/>
          <w:sz w:val="32"/>
          <w:szCs w:val="32"/>
          <w:lang w:bidi="th-TH"/>
        </w:rPr>
        <w:t>–</w:t>
      </w:r>
      <w:r w:rsidR="003B6A0A" w:rsidRPr="00244CAD">
        <w:rPr>
          <w:rFonts w:ascii="TH SarabunPSK" w:hAnsi="TH SarabunPSK" w:cs="TH SarabunPSK"/>
          <w:sz w:val="32"/>
          <w:szCs w:val="32"/>
          <w:lang w:bidi="th-TH"/>
        </w:rPr>
        <w:t xml:space="preserve"> ED</w:t>
      </w:r>
      <w:r w:rsidR="003B6A0A">
        <w:rPr>
          <w:rFonts w:ascii="TH SarabunPSK" w:hAnsi="TH SarabunPSK" w:cs="TH SarabunPSK"/>
          <w:sz w:val="32"/>
          <w:szCs w:val="32"/>
          <w:lang w:bidi="th-TH"/>
        </w:rPr>
        <w:t xml:space="preserve"> in Thailand will also help promote the country to become future educational hub of the region.</w:t>
      </w:r>
      <w:r>
        <w:rPr>
          <w:rFonts w:ascii="TH SarabunPSK" w:hAnsi="TH SarabunPSK" w:cs="TH SarabunPSK"/>
          <w:sz w:val="32"/>
          <w:szCs w:val="32"/>
          <w:lang w:bidi="th-TH"/>
        </w:rPr>
        <w:t xml:space="preserve"> </w:t>
      </w:r>
      <w:r w:rsidR="00244CAD" w:rsidRPr="001621F9">
        <w:rPr>
          <w:rFonts w:ascii="TH SarabunPSK" w:hAnsi="TH SarabunPSK" w:cs="TH SarabunPSK"/>
          <w:sz w:val="32"/>
          <w:szCs w:val="32"/>
          <w:cs/>
          <w:lang w:bidi="th-TH"/>
        </w:rPr>
        <w:tab/>
      </w:r>
      <w:r w:rsidR="00244CAD">
        <w:rPr>
          <w:rFonts w:ascii="TH SarabunPSK" w:hAnsi="TH SarabunPSK" w:cs="TH SarabunPSK" w:hint="cs"/>
          <w:sz w:val="32"/>
          <w:szCs w:val="32"/>
          <w:cs/>
          <w:lang w:bidi="th-TH"/>
        </w:rPr>
        <w:tab/>
      </w:r>
      <w:r w:rsidR="00244CAD" w:rsidRPr="001621F9">
        <w:rPr>
          <w:rFonts w:ascii="TH SarabunPSK" w:hAnsi="TH SarabunPSK" w:cs="TH SarabunPSK"/>
          <w:sz w:val="32"/>
          <w:szCs w:val="32"/>
          <w:cs/>
          <w:lang w:bidi="th-TH"/>
        </w:rPr>
        <w:tab/>
      </w:r>
      <w:r w:rsidR="00244CAD">
        <w:rPr>
          <w:rFonts w:ascii="TH SarabunPSK" w:hAnsi="TH SarabunPSK" w:cs="TH SarabunPSK" w:hint="cs"/>
          <w:sz w:val="32"/>
          <w:szCs w:val="32"/>
          <w:cs/>
          <w:lang w:bidi="th-TH"/>
        </w:rPr>
        <w:tab/>
      </w:r>
      <w:r w:rsidR="00244CAD" w:rsidRPr="001621F9">
        <w:rPr>
          <w:rFonts w:ascii="TH SarabunPSK" w:hAnsi="TH SarabunPSK" w:cs="TH SarabunPSK"/>
          <w:sz w:val="32"/>
          <w:szCs w:val="32"/>
          <w:cs/>
          <w:lang w:bidi="th-TH"/>
        </w:rPr>
        <w:tab/>
      </w:r>
      <w:r w:rsidR="00244CAD">
        <w:rPr>
          <w:rFonts w:ascii="TH SarabunPSK" w:hAnsi="TH SarabunPSK" w:cs="TH SarabunPSK" w:hint="cs"/>
          <w:sz w:val="32"/>
          <w:szCs w:val="32"/>
          <w:cs/>
          <w:lang w:bidi="th-TH"/>
        </w:rPr>
        <w:tab/>
      </w:r>
    </w:p>
    <w:p w:rsidR="00DE5EE5" w:rsidRDefault="00DE5EE5" w:rsidP="003B6A0A">
      <w:pPr>
        <w:pStyle w:val="af4"/>
        <w:spacing w:before="0" w:beforeAutospacing="0" w:after="240" w:afterAutospacing="0" w:line="360" w:lineRule="exact"/>
        <w:jc w:val="thaiDistribute"/>
        <w:rPr>
          <w:rFonts w:ascii="TH SarabunPSK" w:hAnsi="TH SarabunPSK" w:cs="TH SarabunPSK"/>
          <w:b/>
          <w:bCs/>
          <w:sz w:val="32"/>
          <w:szCs w:val="32"/>
          <w:lang w:bidi="th-TH"/>
        </w:rPr>
      </w:pPr>
      <w:r>
        <w:rPr>
          <w:rFonts w:ascii="TH SarabunPSK" w:hAnsi="TH SarabunPSK" w:cs="TH SarabunPSK"/>
          <w:b/>
          <w:bCs/>
          <w:sz w:val="32"/>
          <w:szCs w:val="32"/>
          <w:lang w:bidi="th-TH"/>
        </w:rPr>
        <w:t xml:space="preserve">Title: Request for approval </w:t>
      </w:r>
      <w:r w:rsidR="00D43FDD">
        <w:rPr>
          <w:rFonts w:ascii="TH SarabunPSK" w:hAnsi="TH SarabunPSK" w:cs="TH SarabunPSK"/>
          <w:b/>
          <w:bCs/>
          <w:sz w:val="32"/>
          <w:szCs w:val="32"/>
          <w:lang w:bidi="th-TH"/>
        </w:rPr>
        <w:t>on educational management of</w:t>
      </w:r>
      <w:r>
        <w:rPr>
          <w:rFonts w:ascii="TH SarabunPSK" w:hAnsi="TH SarabunPSK" w:cs="TH SarabunPSK"/>
          <w:b/>
          <w:bCs/>
          <w:sz w:val="32"/>
          <w:szCs w:val="32"/>
          <w:lang w:bidi="th-TH"/>
        </w:rPr>
        <w:t xml:space="preserve"> </w:t>
      </w:r>
      <w:r w:rsidR="00D43FDD">
        <w:rPr>
          <w:rFonts w:ascii="TH SarabunPSK" w:hAnsi="TH SarabunPSK" w:cs="TH SarabunPSK"/>
          <w:b/>
          <w:bCs/>
          <w:sz w:val="32"/>
          <w:szCs w:val="32"/>
          <w:lang w:bidi="th-TH"/>
        </w:rPr>
        <w:t>foreign high-caliber tertiary educational institution in Thailand (</w:t>
      </w:r>
      <w:r w:rsidR="00D43FDD" w:rsidRPr="00D43FDD">
        <w:rPr>
          <w:rFonts w:ascii="TH SarabunPSK" w:hAnsi="TH SarabunPSK" w:cs="TH SarabunPSK"/>
          <w:b/>
          <w:bCs/>
          <w:sz w:val="32"/>
          <w:szCs w:val="32"/>
          <w:lang w:bidi="th-TH"/>
        </w:rPr>
        <w:t xml:space="preserve">Asian Institute of Hospitality Management, in Academic Association </w:t>
      </w:r>
      <w:proofErr w:type="gramStart"/>
      <w:r w:rsidR="00D43FDD" w:rsidRPr="00D43FDD">
        <w:rPr>
          <w:rFonts w:ascii="TH SarabunPSK" w:hAnsi="TH SarabunPSK" w:cs="TH SarabunPSK"/>
          <w:b/>
          <w:bCs/>
          <w:sz w:val="32"/>
          <w:szCs w:val="32"/>
          <w:lang w:bidi="th-TH"/>
        </w:rPr>
        <w:t>With</w:t>
      </w:r>
      <w:proofErr w:type="gramEnd"/>
      <w:r w:rsidR="00D43FDD" w:rsidRPr="00D43FDD">
        <w:rPr>
          <w:rFonts w:ascii="TH SarabunPSK" w:hAnsi="TH SarabunPSK" w:cs="TH SarabunPSK"/>
          <w:b/>
          <w:bCs/>
          <w:sz w:val="32"/>
          <w:szCs w:val="32"/>
          <w:lang w:bidi="th-TH"/>
        </w:rPr>
        <w:t xml:space="preserve"> Les </w:t>
      </w:r>
      <w:proofErr w:type="spellStart"/>
      <w:r w:rsidR="00D43FDD" w:rsidRPr="00D43FDD">
        <w:rPr>
          <w:rFonts w:ascii="TH SarabunPSK" w:hAnsi="TH SarabunPSK" w:cs="TH SarabunPSK"/>
          <w:b/>
          <w:bCs/>
          <w:sz w:val="32"/>
          <w:szCs w:val="32"/>
          <w:lang w:bidi="th-TH"/>
        </w:rPr>
        <w:t>Roches</w:t>
      </w:r>
      <w:proofErr w:type="spellEnd"/>
      <w:r w:rsidR="00D43FDD" w:rsidRPr="00D43FDD">
        <w:rPr>
          <w:rFonts w:ascii="TH SarabunPSK" w:hAnsi="TH SarabunPSK" w:cs="TH SarabunPSK"/>
          <w:b/>
          <w:bCs/>
          <w:sz w:val="32"/>
          <w:szCs w:val="32"/>
          <w:lang w:bidi="th-TH"/>
        </w:rPr>
        <w:t>)</w:t>
      </w:r>
    </w:p>
    <w:p w:rsidR="00D43FDD" w:rsidRPr="00D43FDD" w:rsidRDefault="00D43FDD" w:rsidP="003B6A0A">
      <w:pPr>
        <w:pStyle w:val="af4"/>
        <w:spacing w:before="0" w:beforeAutospacing="0" w:after="240" w:afterAutospacing="0" w:line="360" w:lineRule="exact"/>
        <w:jc w:val="thaiDistribute"/>
        <w:rPr>
          <w:rFonts w:ascii="TH SarabunPSK" w:hAnsi="TH SarabunPSK" w:cs="TH SarabunPSK"/>
          <w:sz w:val="32"/>
          <w:szCs w:val="32"/>
          <w:lang w:bidi="th-TH"/>
        </w:rPr>
      </w:pPr>
      <w:r>
        <w:rPr>
          <w:rFonts w:ascii="TH SarabunPSK" w:hAnsi="TH SarabunPSK" w:cs="TH SarabunPSK"/>
          <w:sz w:val="32"/>
          <w:szCs w:val="32"/>
          <w:lang w:bidi="th-TH"/>
        </w:rPr>
        <w:t xml:space="preserve">The cabinet approved educational management of Switzerland’s </w:t>
      </w:r>
      <w:r w:rsidRPr="001621F9">
        <w:rPr>
          <w:rFonts w:ascii="TH SarabunPSK" w:hAnsi="TH SarabunPSK" w:cs="TH SarabunPSK"/>
          <w:sz w:val="32"/>
          <w:szCs w:val="32"/>
          <w:lang w:bidi="th-TH"/>
        </w:rPr>
        <w:t xml:space="preserve">Asian Institute of Hospitality Management, in Academic Association </w:t>
      </w:r>
      <w:proofErr w:type="gramStart"/>
      <w:r w:rsidRPr="001621F9">
        <w:rPr>
          <w:rFonts w:ascii="TH SarabunPSK" w:hAnsi="TH SarabunPSK" w:cs="TH SarabunPSK"/>
          <w:sz w:val="32"/>
          <w:szCs w:val="32"/>
          <w:lang w:bidi="th-TH"/>
        </w:rPr>
        <w:t>With</w:t>
      </w:r>
      <w:proofErr w:type="gramEnd"/>
      <w:r w:rsidRPr="001621F9">
        <w:rPr>
          <w:rFonts w:ascii="TH SarabunPSK" w:hAnsi="TH SarabunPSK" w:cs="TH SarabunPSK"/>
          <w:sz w:val="32"/>
          <w:szCs w:val="32"/>
          <w:lang w:bidi="th-TH"/>
        </w:rPr>
        <w:t xml:space="preserve"> Les </w:t>
      </w:r>
      <w:proofErr w:type="spellStart"/>
      <w:r w:rsidRPr="001621F9">
        <w:rPr>
          <w:rFonts w:ascii="TH SarabunPSK" w:hAnsi="TH SarabunPSK" w:cs="TH SarabunPSK"/>
          <w:sz w:val="32"/>
          <w:szCs w:val="32"/>
          <w:lang w:bidi="th-TH"/>
        </w:rPr>
        <w:t>Roches</w:t>
      </w:r>
      <w:proofErr w:type="spellEnd"/>
      <w:r>
        <w:rPr>
          <w:rFonts w:ascii="TH SarabunPSK" w:hAnsi="TH SarabunPSK" w:cs="TH SarabunPSK"/>
          <w:sz w:val="32"/>
          <w:szCs w:val="32"/>
          <w:lang w:bidi="th-TH"/>
        </w:rPr>
        <w:t xml:space="preserve"> in Thailand, as proposed by Ministry of Education, in the </w:t>
      </w:r>
      <w:r w:rsidRPr="001621F9">
        <w:rPr>
          <w:rFonts w:ascii="TH SarabunPSK" w:hAnsi="TH SarabunPSK" w:cs="TH SarabunPSK"/>
          <w:sz w:val="32"/>
          <w:szCs w:val="32"/>
          <w:lang w:bidi="th-TH"/>
        </w:rPr>
        <w:t>Bachelor of Business Administration in Global Hospitality Management</w:t>
      </w:r>
      <w:r>
        <w:rPr>
          <w:rFonts w:ascii="TH SarabunPSK" w:hAnsi="TH SarabunPSK" w:cs="TH SarabunPSK"/>
          <w:sz w:val="32"/>
          <w:szCs w:val="32"/>
          <w:lang w:bidi="th-TH"/>
        </w:rPr>
        <w:t xml:space="preserve">. </w:t>
      </w:r>
      <w:r w:rsidR="009A556D" w:rsidRPr="001621F9">
        <w:rPr>
          <w:rFonts w:ascii="TH SarabunPSK" w:hAnsi="TH SarabunPSK" w:cs="TH SarabunPSK"/>
          <w:sz w:val="32"/>
          <w:szCs w:val="32"/>
          <w:lang w:bidi="th-TH"/>
        </w:rPr>
        <w:t xml:space="preserve">Asian Institute of Hospitality Management, in Academic Association </w:t>
      </w:r>
      <w:proofErr w:type="gramStart"/>
      <w:r w:rsidR="009A556D" w:rsidRPr="001621F9">
        <w:rPr>
          <w:rFonts w:ascii="TH SarabunPSK" w:hAnsi="TH SarabunPSK" w:cs="TH SarabunPSK"/>
          <w:sz w:val="32"/>
          <w:szCs w:val="32"/>
          <w:lang w:bidi="th-TH"/>
        </w:rPr>
        <w:t>With</w:t>
      </w:r>
      <w:proofErr w:type="gramEnd"/>
      <w:r w:rsidR="009A556D" w:rsidRPr="001621F9">
        <w:rPr>
          <w:rFonts w:ascii="TH SarabunPSK" w:hAnsi="TH SarabunPSK" w:cs="TH SarabunPSK"/>
          <w:sz w:val="32"/>
          <w:szCs w:val="32"/>
          <w:lang w:bidi="th-TH"/>
        </w:rPr>
        <w:t xml:space="preserve"> Les </w:t>
      </w:r>
      <w:proofErr w:type="spellStart"/>
      <w:r w:rsidR="009A556D" w:rsidRPr="001621F9">
        <w:rPr>
          <w:rFonts w:ascii="TH SarabunPSK" w:hAnsi="TH SarabunPSK" w:cs="TH SarabunPSK"/>
          <w:sz w:val="32"/>
          <w:szCs w:val="32"/>
          <w:lang w:bidi="th-TH"/>
        </w:rPr>
        <w:t>Roches</w:t>
      </w:r>
      <w:proofErr w:type="spellEnd"/>
      <w:r w:rsidR="009A556D">
        <w:rPr>
          <w:rFonts w:ascii="TH SarabunPSK" w:hAnsi="TH SarabunPSK" w:cs="TH SarabunPSK"/>
          <w:sz w:val="32"/>
          <w:szCs w:val="32"/>
          <w:lang w:bidi="th-TH"/>
        </w:rPr>
        <w:t xml:space="preserve"> will have 2 campuses, Bangkok and </w:t>
      </w:r>
      <w:proofErr w:type="spellStart"/>
      <w:r w:rsidR="009A556D">
        <w:rPr>
          <w:rFonts w:ascii="TH SarabunPSK" w:hAnsi="TH SarabunPSK" w:cs="TH SarabunPSK"/>
          <w:sz w:val="32"/>
          <w:szCs w:val="32"/>
          <w:lang w:bidi="th-TH"/>
        </w:rPr>
        <w:t>Chonburi</w:t>
      </w:r>
      <w:proofErr w:type="spellEnd"/>
      <w:r w:rsidR="009A556D">
        <w:rPr>
          <w:rFonts w:ascii="TH SarabunPSK" w:hAnsi="TH SarabunPSK" w:cs="TH SarabunPSK"/>
          <w:sz w:val="32"/>
          <w:szCs w:val="32"/>
          <w:lang w:bidi="th-TH"/>
        </w:rPr>
        <w:t xml:space="preserve">, to accommodate the country’s hospitality industry which is one of the 10 </w:t>
      </w:r>
      <w:r w:rsidR="006D1895">
        <w:rPr>
          <w:rFonts w:ascii="TH SarabunPSK" w:hAnsi="TH SarabunPSK" w:cs="TH SarabunPSK"/>
          <w:sz w:val="32"/>
          <w:szCs w:val="32"/>
          <w:lang w:bidi="th-TH"/>
        </w:rPr>
        <w:t>S-Curve industries for the development of Eastern Economic Corridor (EEC)</w:t>
      </w:r>
      <w:r w:rsidR="00786593">
        <w:rPr>
          <w:rFonts w:ascii="TH SarabunPSK" w:hAnsi="TH SarabunPSK" w:cs="TH SarabunPSK"/>
          <w:sz w:val="32"/>
          <w:szCs w:val="32"/>
          <w:lang w:bidi="th-TH"/>
        </w:rPr>
        <w:t>.</w:t>
      </w:r>
    </w:p>
    <w:p w:rsidR="00CD6795" w:rsidRDefault="00CD6795" w:rsidP="00CD6795">
      <w:pPr>
        <w:spacing w:after="240" w:line="360" w:lineRule="exact"/>
        <w:jc w:val="thaiDistribute"/>
        <w:rPr>
          <w:rFonts w:ascii="TH SarabunPSK" w:eastAsia="Calibri" w:hAnsi="TH SarabunPSK" w:cs="TH SarabunPSK"/>
          <w:sz w:val="32"/>
          <w:szCs w:val="32"/>
        </w:rPr>
      </w:pPr>
    </w:p>
    <w:p w:rsidR="00CD6795" w:rsidRDefault="00CD6795" w:rsidP="00CD6795">
      <w:pPr>
        <w:spacing w:after="240" w:line="360" w:lineRule="exact"/>
        <w:jc w:val="thaiDistribute"/>
        <w:rPr>
          <w:rFonts w:ascii="TH SarabunPSK" w:eastAsia="Calibri" w:hAnsi="TH SarabunPSK" w:cs="TH SarabunPSK"/>
          <w:b/>
          <w:bCs/>
          <w:sz w:val="32"/>
          <w:szCs w:val="32"/>
        </w:rPr>
      </w:pPr>
      <w:r>
        <w:rPr>
          <w:rFonts w:ascii="TH SarabunPSK" w:eastAsia="Calibri" w:hAnsi="TH SarabunPSK" w:cs="TH SarabunPSK"/>
          <w:b/>
          <w:bCs/>
          <w:sz w:val="32"/>
          <w:szCs w:val="32"/>
        </w:rPr>
        <w:t xml:space="preserve">Title: Draft outcome documents and other related documents of </w:t>
      </w:r>
      <w:r w:rsidRPr="00CD6795">
        <w:rPr>
          <w:rFonts w:ascii="TH SarabunPSK" w:eastAsia="Calibri" w:hAnsi="TH SarabunPSK" w:cs="TH SarabunPSK"/>
          <w:b/>
          <w:bCs/>
          <w:sz w:val="32"/>
          <w:szCs w:val="32"/>
        </w:rPr>
        <w:t>Special ASEAN Minis</w:t>
      </w:r>
      <w:r>
        <w:rPr>
          <w:rFonts w:ascii="TH SarabunPSK" w:eastAsia="Calibri" w:hAnsi="TH SarabunPSK" w:cs="TH SarabunPSK"/>
          <w:b/>
          <w:bCs/>
          <w:sz w:val="32"/>
          <w:szCs w:val="32"/>
        </w:rPr>
        <w:t>terial Meeting on Marine Debris</w:t>
      </w:r>
    </w:p>
    <w:p w:rsidR="00CD6795" w:rsidRDefault="00CD6795" w:rsidP="00CD6795">
      <w:pPr>
        <w:spacing w:after="240" w:line="360" w:lineRule="exact"/>
        <w:jc w:val="thaiDistribute"/>
        <w:rPr>
          <w:rFonts w:ascii="TH SarabunPSK" w:eastAsia="Calibri" w:hAnsi="TH SarabunPSK" w:cs="TH SarabunPSK"/>
          <w:sz w:val="32"/>
          <w:szCs w:val="32"/>
        </w:rPr>
      </w:pPr>
      <w:r>
        <w:rPr>
          <w:rFonts w:ascii="TH SarabunPSK" w:eastAsia="Calibri" w:hAnsi="TH SarabunPSK" w:cs="TH SarabunPSK"/>
          <w:sz w:val="32"/>
          <w:szCs w:val="32"/>
        </w:rPr>
        <w:t>The cabinet approved the following proposals made by Ministry of Natural Resources and Environment:</w:t>
      </w:r>
    </w:p>
    <w:p w:rsidR="00CD6795" w:rsidRDefault="00FB3FEA" w:rsidP="00FB3FEA">
      <w:pPr>
        <w:pStyle w:val="afd"/>
        <w:numPr>
          <w:ilvl w:val="0"/>
          <w:numId w:val="3"/>
        </w:numPr>
        <w:spacing w:after="240" w:line="360" w:lineRule="exact"/>
        <w:jc w:val="thaiDistribute"/>
        <w:rPr>
          <w:rFonts w:ascii="TH SarabunPSK" w:hAnsi="TH SarabunPSK" w:cs="TH SarabunPSK"/>
          <w:sz w:val="32"/>
          <w:szCs w:val="32"/>
        </w:rPr>
      </w:pPr>
      <w:r>
        <w:rPr>
          <w:rFonts w:ascii="TH SarabunPSK" w:hAnsi="TH SarabunPSK" w:cs="TH SarabunPSK"/>
          <w:sz w:val="32"/>
          <w:szCs w:val="32"/>
        </w:rPr>
        <w:t>Approved 4 d</w:t>
      </w:r>
      <w:r w:rsidRPr="00FB3FEA">
        <w:rPr>
          <w:rFonts w:ascii="TH SarabunPSK" w:hAnsi="TH SarabunPSK" w:cs="TH SarabunPSK"/>
          <w:sz w:val="32"/>
          <w:szCs w:val="32"/>
        </w:rPr>
        <w:t>raft outcome documents and other related documents of Special ASEAN Ministerial Meeting on Marine Debris</w:t>
      </w:r>
      <w:r>
        <w:rPr>
          <w:rFonts w:ascii="TH SarabunPSK" w:hAnsi="TH SarabunPSK" w:cs="TH SarabunPSK"/>
          <w:sz w:val="32"/>
          <w:szCs w:val="32"/>
        </w:rPr>
        <w:t xml:space="preserve">: 1) </w:t>
      </w:r>
      <w:r w:rsidRPr="00443021">
        <w:rPr>
          <w:rFonts w:ascii="TH SarabunPSK" w:hAnsi="TH SarabunPSK" w:cs="TH SarabunPSK"/>
          <w:sz w:val="32"/>
          <w:szCs w:val="32"/>
        </w:rPr>
        <w:t>Bangkok Declaration on Combating Marine Debris in ASEAN Region</w:t>
      </w:r>
      <w:r>
        <w:rPr>
          <w:rFonts w:ascii="TH SarabunPSK" w:hAnsi="TH SarabunPSK" w:cs="TH SarabunPSK"/>
          <w:sz w:val="32"/>
          <w:szCs w:val="32"/>
        </w:rPr>
        <w:t xml:space="preserve">, 2) </w:t>
      </w:r>
      <w:r w:rsidRPr="00443021">
        <w:rPr>
          <w:rFonts w:ascii="TH SarabunPSK" w:hAnsi="TH SarabunPSK" w:cs="TH SarabunPSK"/>
          <w:sz w:val="32"/>
          <w:szCs w:val="32"/>
        </w:rPr>
        <w:t>ASEAN</w:t>
      </w:r>
      <w:r w:rsidRPr="00443021">
        <w:rPr>
          <w:rFonts w:ascii="TH SarabunPSK" w:hAnsi="TH SarabunPSK" w:cs="TH SarabunPSK" w:hint="cs"/>
          <w:sz w:val="32"/>
          <w:szCs w:val="32"/>
          <w:cs/>
        </w:rPr>
        <w:t xml:space="preserve"> </w:t>
      </w:r>
      <w:r w:rsidRPr="00443021">
        <w:rPr>
          <w:rFonts w:ascii="TH SarabunPSK" w:hAnsi="TH SarabunPSK" w:cs="TH SarabunPSK"/>
          <w:sz w:val="32"/>
          <w:szCs w:val="32"/>
        </w:rPr>
        <w:t>Framework of Action on Marine Debris</w:t>
      </w:r>
      <w:r>
        <w:rPr>
          <w:rFonts w:ascii="TH SarabunPSK" w:hAnsi="TH SarabunPSK" w:cs="TH SarabunPSK"/>
          <w:sz w:val="32"/>
          <w:szCs w:val="32"/>
        </w:rPr>
        <w:t xml:space="preserve">, 3) </w:t>
      </w:r>
      <w:r w:rsidRPr="00443021">
        <w:rPr>
          <w:rFonts w:ascii="TH SarabunPSK" w:hAnsi="TH SarabunPSK" w:cs="TH SarabunPSK"/>
          <w:sz w:val="32"/>
          <w:szCs w:val="32"/>
        </w:rPr>
        <w:t>joint Media Statement</w:t>
      </w:r>
      <w:r>
        <w:rPr>
          <w:rFonts w:ascii="TH SarabunPSK" w:hAnsi="TH SarabunPSK" w:cs="TH SarabunPSK"/>
          <w:sz w:val="32"/>
          <w:szCs w:val="32"/>
        </w:rPr>
        <w:t xml:space="preserve">, and 4) </w:t>
      </w:r>
      <w:r w:rsidRPr="00443021">
        <w:rPr>
          <w:rFonts w:ascii="TH SarabunPSK" w:hAnsi="TH SarabunPSK" w:cs="TH SarabunPSK"/>
          <w:sz w:val="32"/>
          <w:szCs w:val="32"/>
        </w:rPr>
        <w:t>Chair</w:t>
      </w:r>
      <w:r w:rsidRPr="00443021">
        <w:rPr>
          <w:rFonts w:ascii="TH SarabunPSK" w:hAnsi="TH SarabunPSK" w:cs="TH SarabunPSK"/>
          <w:sz w:val="32"/>
          <w:szCs w:val="32"/>
          <w:cs/>
        </w:rPr>
        <w:t>’</w:t>
      </w:r>
      <w:r w:rsidRPr="00443021">
        <w:rPr>
          <w:rFonts w:ascii="TH SarabunPSK" w:hAnsi="TH SarabunPSK" w:cs="TH SarabunPSK"/>
          <w:sz w:val="32"/>
          <w:szCs w:val="32"/>
        </w:rPr>
        <w:t>s Summary</w:t>
      </w:r>
      <w:r>
        <w:rPr>
          <w:rFonts w:ascii="TH SarabunPSK" w:hAnsi="TH SarabunPSK" w:cs="TH SarabunPSK"/>
          <w:sz w:val="32"/>
          <w:szCs w:val="32"/>
        </w:rPr>
        <w:t>.</w:t>
      </w:r>
    </w:p>
    <w:p w:rsidR="00FB3FEA" w:rsidRDefault="00FB3FEA" w:rsidP="00FB3FEA">
      <w:pPr>
        <w:pStyle w:val="afd"/>
        <w:numPr>
          <w:ilvl w:val="0"/>
          <w:numId w:val="3"/>
        </w:numPr>
        <w:spacing w:after="240" w:line="360" w:lineRule="exact"/>
        <w:jc w:val="thaiDistribute"/>
        <w:rPr>
          <w:rFonts w:ascii="TH SarabunPSK" w:hAnsi="TH SarabunPSK" w:cs="TH SarabunPSK"/>
          <w:sz w:val="32"/>
          <w:szCs w:val="32"/>
        </w:rPr>
      </w:pPr>
      <w:r>
        <w:rPr>
          <w:rFonts w:ascii="TH SarabunPSK" w:hAnsi="TH SarabunPSK" w:cs="TH SarabunPSK"/>
          <w:sz w:val="32"/>
          <w:szCs w:val="32"/>
        </w:rPr>
        <w:t>Approved for Minister of Natural Resources and Environment or a representative to endorse the d</w:t>
      </w:r>
      <w:r w:rsidRPr="00FB3FEA">
        <w:rPr>
          <w:rFonts w:ascii="TH SarabunPSK" w:hAnsi="TH SarabunPSK" w:cs="TH SarabunPSK"/>
          <w:sz w:val="32"/>
          <w:szCs w:val="32"/>
        </w:rPr>
        <w:t>raft outcome documents and other related documents</w:t>
      </w:r>
      <w:r>
        <w:rPr>
          <w:rFonts w:ascii="TH SarabunPSK" w:hAnsi="TH SarabunPSK" w:cs="TH SarabunPSK"/>
          <w:sz w:val="32"/>
          <w:szCs w:val="32"/>
        </w:rPr>
        <w:t>.</w:t>
      </w:r>
    </w:p>
    <w:p w:rsidR="00FB3FEA" w:rsidRDefault="00FB3FEA" w:rsidP="00FB3FEA">
      <w:pPr>
        <w:pStyle w:val="afd"/>
        <w:numPr>
          <w:ilvl w:val="0"/>
          <w:numId w:val="3"/>
        </w:numPr>
        <w:spacing w:after="240" w:line="360" w:lineRule="exact"/>
        <w:jc w:val="thaiDistribute"/>
        <w:rPr>
          <w:rFonts w:ascii="TH SarabunPSK" w:hAnsi="TH SarabunPSK" w:cs="TH SarabunPSK"/>
          <w:sz w:val="32"/>
          <w:szCs w:val="32"/>
        </w:rPr>
      </w:pPr>
      <w:r>
        <w:rPr>
          <w:rFonts w:ascii="TH SarabunPSK" w:hAnsi="TH SarabunPSK" w:cs="TH SarabunPSK"/>
          <w:sz w:val="32"/>
          <w:szCs w:val="32"/>
        </w:rPr>
        <w:t>Approved for the Prime Minister or a representative to endorse “</w:t>
      </w:r>
      <w:r w:rsidRPr="00443021">
        <w:rPr>
          <w:rFonts w:ascii="TH SarabunPSK" w:hAnsi="TH SarabunPSK" w:cs="TH SarabunPSK"/>
          <w:sz w:val="32"/>
          <w:szCs w:val="32"/>
        </w:rPr>
        <w:t>Bangkok Declaration on Combating Marine Debris in ASEAN Region</w:t>
      </w:r>
      <w:r>
        <w:rPr>
          <w:rFonts w:ascii="TH SarabunPSK" w:hAnsi="TH SarabunPSK" w:cs="TH SarabunPSK"/>
          <w:sz w:val="32"/>
          <w:szCs w:val="32"/>
        </w:rPr>
        <w:t>” at the 34</w:t>
      </w:r>
      <w:r w:rsidRPr="00FB3FEA">
        <w:rPr>
          <w:rFonts w:ascii="TH SarabunPSK" w:hAnsi="TH SarabunPSK" w:cs="TH SarabunPSK"/>
          <w:sz w:val="32"/>
          <w:szCs w:val="32"/>
          <w:vertAlign w:val="superscript"/>
        </w:rPr>
        <w:t>th</w:t>
      </w:r>
      <w:r>
        <w:rPr>
          <w:rFonts w:ascii="TH SarabunPSK" w:hAnsi="TH SarabunPSK" w:cs="TH SarabunPSK"/>
          <w:sz w:val="32"/>
          <w:szCs w:val="32"/>
        </w:rPr>
        <w:t xml:space="preserve"> ASEAN Summit</w:t>
      </w:r>
    </w:p>
    <w:p w:rsidR="00FB3FEA" w:rsidRPr="00FB3FEA" w:rsidRDefault="002F2533" w:rsidP="00FB3FEA">
      <w:pPr>
        <w:pStyle w:val="afd"/>
        <w:numPr>
          <w:ilvl w:val="0"/>
          <w:numId w:val="3"/>
        </w:numPr>
        <w:spacing w:after="240" w:line="360" w:lineRule="exact"/>
        <w:jc w:val="thaiDistribute"/>
        <w:rPr>
          <w:rFonts w:ascii="TH SarabunPSK" w:hAnsi="TH SarabunPSK" w:cs="TH SarabunPSK"/>
          <w:sz w:val="32"/>
          <w:szCs w:val="32"/>
        </w:rPr>
      </w:pPr>
      <w:r>
        <w:rPr>
          <w:rFonts w:ascii="TH SarabunPSK" w:hAnsi="TH SarabunPSK" w:cs="TH SarabunPSK"/>
          <w:sz w:val="32"/>
          <w:szCs w:val="32"/>
        </w:rPr>
        <w:t>Should there be an amendment in parts that are not gist or against national interest, Ministry of Natural Resources and Environment is to proceed without having to resubmit to the cabinet for its consideration.</w:t>
      </w:r>
    </w:p>
    <w:p w:rsidR="00CD6795" w:rsidRPr="00443021" w:rsidRDefault="00CD6795" w:rsidP="002F2533">
      <w:pPr>
        <w:spacing w:after="240" w:line="360" w:lineRule="exact"/>
        <w:jc w:val="thaiDistribute"/>
        <w:rPr>
          <w:rFonts w:ascii="TH SarabunPSK" w:hAnsi="TH SarabunPSK" w:cs="TH SarabunPSK"/>
          <w:sz w:val="32"/>
          <w:szCs w:val="32"/>
        </w:rPr>
      </w:pPr>
      <w:r w:rsidRPr="00443021">
        <w:rPr>
          <w:rFonts w:ascii="TH SarabunPSK" w:hAnsi="TH SarabunPSK" w:cs="TH SarabunPSK"/>
          <w:sz w:val="32"/>
          <w:szCs w:val="32"/>
        </w:rPr>
        <w:tab/>
      </w:r>
      <w:r w:rsidRPr="00443021">
        <w:rPr>
          <w:rFonts w:ascii="TH SarabunPSK" w:hAnsi="TH SarabunPSK" w:cs="TH SarabunPSK"/>
          <w:sz w:val="32"/>
          <w:szCs w:val="32"/>
        </w:rPr>
        <w:tab/>
      </w:r>
      <w:r w:rsidRPr="00443021">
        <w:rPr>
          <w:rFonts w:ascii="TH SarabunPSK" w:hAnsi="TH SarabunPSK" w:cs="TH SarabunPSK" w:hint="cs"/>
          <w:sz w:val="32"/>
          <w:szCs w:val="32"/>
          <w:cs/>
        </w:rPr>
        <w:t xml:space="preserve"> </w:t>
      </w:r>
    </w:p>
    <w:p w:rsidR="00CD6795" w:rsidRPr="00443021" w:rsidRDefault="00CD6795" w:rsidP="002F2533">
      <w:pPr>
        <w:spacing w:after="240" w:line="360" w:lineRule="exact"/>
        <w:jc w:val="thaiDistribute"/>
        <w:rPr>
          <w:rFonts w:ascii="TH SarabunPSK" w:hAnsi="TH SarabunPSK" w:cs="TH SarabunPSK"/>
          <w:b/>
          <w:bCs/>
          <w:sz w:val="32"/>
          <w:szCs w:val="32"/>
        </w:rPr>
      </w:pPr>
      <w:r w:rsidRPr="00443021">
        <w:rPr>
          <w:rFonts w:ascii="TH SarabunPSK" w:hAnsi="TH SarabunPSK" w:cs="TH SarabunPSK"/>
          <w:sz w:val="32"/>
          <w:szCs w:val="32"/>
          <w:cs/>
        </w:rPr>
        <w:tab/>
      </w:r>
      <w:r w:rsidRPr="00443021">
        <w:rPr>
          <w:rFonts w:ascii="TH SarabunPSK" w:hAnsi="TH SarabunPSK" w:cs="TH SarabunPSK"/>
          <w:sz w:val="32"/>
          <w:szCs w:val="32"/>
          <w:cs/>
        </w:rPr>
        <w:tab/>
      </w:r>
    </w:p>
    <w:p w:rsidR="00CD6795" w:rsidRDefault="00CD6795" w:rsidP="002F2533">
      <w:pPr>
        <w:spacing w:after="240" w:line="360" w:lineRule="exact"/>
        <w:jc w:val="thaiDistribute"/>
        <w:rPr>
          <w:rFonts w:ascii="TH SarabunPSK" w:hAnsi="TH SarabunPSK" w:cs="TH SarabunPSK"/>
          <w:sz w:val="32"/>
          <w:szCs w:val="32"/>
        </w:rPr>
      </w:pPr>
      <w:r w:rsidRPr="00443021">
        <w:rPr>
          <w:rFonts w:ascii="TH SarabunPSK" w:hAnsi="TH SarabunPSK" w:cs="TH SarabunPSK"/>
          <w:sz w:val="32"/>
          <w:szCs w:val="32"/>
          <w:cs/>
        </w:rPr>
        <w:tab/>
      </w:r>
    </w:p>
    <w:p w:rsidR="00CD6795" w:rsidRDefault="00CD6795" w:rsidP="00CD6795">
      <w:pPr>
        <w:spacing w:after="240" w:line="360" w:lineRule="exact"/>
        <w:jc w:val="thaiDistribute"/>
        <w:rPr>
          <w:rFonts w:ascii="TH SarabunPSK" w:hAnsi="TH SarabunPSK" w:cs="TH SarabunPSK"/>
          <w:sz w:val="32"/>
          <w:szCs w:val="32"/>
        </w:rPr>
      </w:pPr>
    </w:p>
    <w:p w:rsidR="00786593" w:rsidRDefault="00786593" w:rsidP="00244CAD">
      <w:pPr>
        <w:pStyle w:val="afd"/>
        <w:spacing w:before="240" w:after="240" w:line="360" w:lineRule="exact"/>
        <w:ind w:left="0"/>
        <w:rPr>
          <w:rFonts w:ascii="TH SarabunPSK" w:hAnsi="TH SarabunPSK" w:cs="TH SarabunPSK"/>
          <w:sz w:val="32"/>
          <w:szCs w:val="32"/>
        </w:rPr>
      </w:pPr>
    </w:p>
    <w:bookmarkEnd w:id="0"/>
    <w:p w:rsidR="00AF288C" w:rsidRDefault="00AF288C" w:rsidP="00244CAD">
      <w:pPr>
        <w:spacing w:after="240" w:line="360" w:lineRule="exact"/>
        <w:jc w:val="thaiDistribute"/>
        <w:rPr>
          <w:rFonts w:ascii="TH SarabunPSK" w:hAnsi="TH SarabunPSK" w:cs="TH SarabunPSK"/>
          <w:sz w:val="32"/>
          <w:szCs w:val="32"/>
        </w:rPr>
      </w:pPr>
    </w:p>
    <w:sectPr w:rsidR="00AF288C"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19" w:rsidRDefault="00CD2C19">
      <w:r>
        <w:separator/>
      </w:r>
    </w:p>
  </w:endnote>
  <w:endnote w:type="continuationSeparator" w:id="0">
    <w:p w:rsidR="00CD2C19" w:rsidRDefault="00CD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1A" w:rsidRDefault="00916B1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1A" w:rsidRPr="00281C47" w:rsidRDefault="00916B1A" w:rsidP="00281C47">
    <w:pPr>
      <w:pStyle w:val="af1"/>
      <w:rPr>
        <w:szCs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1A" w:rsidRPr="00EB167C" w:rsidRDefault="00916B1A"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916B1A" w:rsidRPr="00EB167C" w:rsidRDefault="00916B1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19" w:rsidRDefault="00CD2C19">
      <w:r>
        <w:separator/>
      </w:r>
    </w:p>
  </w:footnote>
  <w:footnote w:type="continuationSeparator" w:id="0">
    <w:p w:rsidR="00CD2C19" w:rsidRDefault="00CD2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1A" w:rsidRDefault="00E3421D">
    <w:pPr>
      <w:pStyle w:val="ab"/>
      <w:framePr w:wrap="around" w:vAnchor="text" w:hAnchor="margin" w:xAlign="center" w:y="1"/>
      <w:rPr>
        <w:rStyle w:val="ad"/>
      </w:rPr>
    </w:pPr>
    <w:r>
      <w:rPr>
        <w:rStyle w:val="ad"/>
        <w:cs/>
      </w:rPr>
      <w:fldChar w:fldCharType="begin"/>
    </w:r>
    <w:r w:rsidR="00916B1A">
      <w:rPr>
        <w:rStyle w:val="ad"/>
      </w:rPr>
      <w:instrText xml:space="preserve">PAGE  </w:instrText>
    </w:r>
    <w:r>
      <w:rPr>
        <w:rStyle w:val="ad"/>
        <w:cs/>
      </w:rPr>
      <w:fldChar w:fldCharType="separate"/>
    </w:r>
    <w:r w:rsidR="00916B1A">
      <w:rPr>
        <w:rStyle w:val="ad"/>
        <w:noProof/>
        <w:cs/>
      </w:rPr>
      <w:t>10</w:t>
    </w:r>
    <w:r>
      <w:rPr>
        <w:rStyle w:val="ad"/>
        <w:cs/>
      </w:rPr>
      <w:fldChar w:fldCharType="end"/>
    </w:r>
  </w:p>
  <w:p w:rsidR="00916B1A" w:rsidRDefault="00916B1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1A" w:rsidRDefault="00E3421D">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916B1A">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8B5595">
      <w:rPr>
        <w:rStyle w:val="ad"/>
        <w:rFonts w:ascii="Cordia New" w:hAnsi="Cordia New" w:cs="Cordia New"/>
        <w:noProof/>
        <w:sz w:val="32"/>
        <w:szCs w:val="32"/>
        <w:cs/>
      </w:rPr>
      <w:t>3</w:t>
    </w:r>
    <w:r>
      <w:rPr>
        <w:rStyle w:val="ad"/>
        <w:rFonts w:ascii="Cordia New" w:hAnsi="Cordia New" w:cs="Cordia New"/>
        <w:sz w:val="32"/>
        <w:szCs w:val="32"/>
        <w:cs/>
      </w:rPr>
      <w:fldChar w:fldCharType="end"/>
    </w:r>
  </w:p>
  <w:p w:rsidR="00916B1A" w:rsidRDefault="00916B1A">
    <w:pPr>
      <w:pStyle w:val="ab"/>
    </w:pPr>
  </w:p>
  <w:p w:rsidR="00916B1A" w:rsidRDefault="00916B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1A" w:rsidRDefault="001D3A4C">
    <w:pPr>
      <w:pStyle w:val="ab"/>
      <w:jc w:val="center"/>
    </w:pPr>
    <w:r>
      <w:fldChar w:fldCharType="begin"/>
    </w:r>
    <w:r>
      <w:instrText xml:space="preserve"> PAGE   \* MERGEFORMAT </w:instrText>
    </w:r>
    <w:r>
      <w:fldChar w:fldCharType="separate"/>
    </w:r>
    <w:r w:rsidR="00916B1A">
      <w:rPr>
        <w:noProof/>
      </w:rPr>
      <w:t>1</w:t>
    </w:r>
    <w:r>
      <w:rPr>
        <w:noProof/>
      </w:rPr>
      <w:fldChar w:fldCharType="end"/>
    </w:r>
  </w:p>
  <w:p w:rsidR="00916B1A" w:rsidRDefault="00916B1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2476"/>
    <w:multiLevelType w:val="hybridMultilevel"/>
    <w:tmpl w:val="D960D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F19AF"/>
    <w:multiLevelType w:val="hybridMultilevel"/>
    <w:tmpl w:val="E9BEA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269D7"/>
    <w:multiLevelType w:val="hybridMultilevel"/>
    <w:tmpl w:val="5EB0F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3E9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01B"/>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99B"/>
    <w:rsid w:val="00135E9B"/>
    <w:rsid w:val="00136158"/>
    <w:rsid w:val="001363F9"/>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21F9"/>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2F74"/>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A4C"/>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0B0"/>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4CAD"/>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15D"/>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533"/>
    <w:rsid w:val="002F2B26"/>
    <w:rsid w:val="002F33C2"/>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6CDC"/>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6B8"/>
    <w:rsid w:val="00353A30"/>
    <w:rsid w:val="00353CE6"/>
    <w:rsid w:val="00353E2D"/>
    <w:rsid w:val="00354244"/>
    <w:rsid w:val="00354E6F"/>
    <w:rsid w:val="00355256"/>
    <w:rsid w:val="00355317"/>
    <w:rsid w:val="003557D7"/>
    <w:rsid w:val="00355D97"/>
    <w:rsid w:val="00357079"/>
    <w:rsid w:val="00357418"/>
    <w:rsid w:val="00357BF8"/>
    <w:rsid w:val="00357F8C"/>
    <w:rsid w:val="00360217"/>
    <w:rsid w:val="003606B4"/>
    <w:rsid w:val="00361033"/>
    <w:rsid w:val="0036206C"/>
    <w:rsid w:val="00362D05"/>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8C1"/>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A0A"/>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400"/>
    <w:rsid w:val="003F2C7A"/>
    <w:rsid w:val="003F2F60"/>
    <w:rsid w:val="003F4F05"/>
    <w:rsid w:val="003F5389"/>
    <w:rsid w:val="003F5E03"/>
    <w:rsid w:val="003F6A30"/>
    <w:rsid w:val="003F74BD"/>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836"/>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48DC"/>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143"/>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CA9"/>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D042D"/>
    <w:rsid w:val="006D0642"/>
    <w:rsid w:val="006D15F1"/>
    <w:rsid w:val="006D1895"/>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571B"/>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426"/>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6593"/>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5F"/>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EA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DFC"/>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3CA"/>
    <w:rsid w:val="008A5315"/>
    <w:rsid w:val="008A64FF"/>
    <w:rsid w:val="008A662D"/>
    <w:rsid w:val="008A765F"/>
    <w:rsid w:val="008A7987"/>
    <w:rsid w:val="008B0760"/>
    <w:rsid w:val="008B0DF9"/>
    <w:rsid w:val="008B1255"/>
    <w:rsid w:val="008B3C3B"/>
    <w:rsid w:val="008B4EB8"/>
    <w:rsid w:val="008B5595"/>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501F"/>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B1A"/>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2C1"/>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56D"/>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15D"/>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CC5"/>
    <w:rsid w:val="00AF1650"/>
    <w:rsid w:val="00AF1D54"/>
    <w:rsid w:val="00AF246A"/>
    <w:rsid w:val="00AF246F"/>
    <w:rsid w:val="00AF25D1"/>
    <w:rsid w:val="00AF25D5"/>
    <w:rsid w:val="00AF288C"/>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C741B"/>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2627"/>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B8B"/>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5A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2C19"/>
    <w:rsid w:val="00CD39ED"/>
    <w:rsid w:val="00CD4A56"/>
    <w:rsid w:val="00CD4A60"/>
    <w:rsid w:val="00CD546C"/>
    <w:rsid w:val="00CD59B8"/>
    <w:rsid w:val="00CD5E5A"/>
    <w:rsid w:val="00CD6795"/>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3FDD"/>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1CE8"/>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5EE5"/>
    <w:rsid w:val="00DE6BF5"/>
    <w:rsid w:val="00DE6CAC"/>
    <w:rsid w:val="00DE7229"/>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640"/>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21D"/>
    <w:rsid w:val="00E34E3E"/>
    <w:rsid w:val="00E3505E"/>
    <w:rsid w:val="00E360C6"/>
    <w:rsid w:val="00E37216"/>
    <w:rsid w:val="00E378FE"/>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163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342"/>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FEA"/>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C69"/>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722426"/>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uiPriority w:val="34"/>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uiPriority w:val="34"/>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paragraph" w:customStyle="1" w:styleId="xmsonormal">
    <w:name w:val="x_msonormal"/>
    <w:basedOn w:val="a"/>
    <w:rsid w:val="007224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8844-C0EC-429F-B28C-BBA6E0E7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A</cp:lastModifiedBy>
  <cp:revision>2</cp:revision>
  <cp:lastPrinted>2019-02-26T08:08:00Z</cp:lastPrinted>
  <dcterms:created xsi:type="dcterms:W3CDTF">2019-02-27T03:01:00Z</dcterms:created>
  <dcterms:modified xsi:type="dcterms:W3CDTF">2019-02-27T03:01:00Z</dcterms:modified>
</cp:coreProperties>
</file>