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18" w:rsidRPr="001D607A" w:rsidRDefault="00673C18" w:rsidP="00673C18">
      <w:pPr>
        <w:spacing w:after="240" w:line="276" w:lineRule="auto"/>
        <w:rPr>
          <w:rFonts w:ascii="TH SarabunPSK" w:hAnsi="TH SarabunPSK" w:cs="TH SarabunPSK"/>
          <w:b/>
          <w:bCs/>
          <w:sz w:val="32"/>
          <w:szCs w:val="32"/>
        </w:rPr>
      </w:pPr>
      <w:bookmarkStart w:id="0" w:name="_GoBack"/>
      <w:r w:rsidRPr="001D607A">
        <w:rPr>
          <w:rFonts w:ascii="TH SarabunPSK" w:hAnsi="TH SarabunPSK" w:cs="TH SarabunPSK"/>
          <w:b/>
          <w:bCs/>
          <w:sz w:val="32"/>
          <w:szCs w:val="32"/>
        </w:rPr>
        <w:t>The Cabinet met on Tuesday, January 22, 2019, at the Government House. Some of the resolutions are as follows:</w:t>
      </w:r>
    </w:p>
    <w:p w:rsidR="006136EA" w:rsidRPr="001D607A" w:rsidRDefault="006136EA" w:rsidP="00673C18">
      <w:pPr>
        <w:tabs>
          <w:tab w:val="left" w:pos="0"/>
        </w:tabs>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cs/>
        </w:rPr>
        <w:t xml:space="preserve"> </w:t>
      </w:r>
    </w:p>
    <w:p w:rsidR="00673C18" w:rsidRPr="001D607A" w:rsidRDefault="00673C18" w:rsidP="00673C18">
      <w:pPr>
        <w:spacing w:after="240" w:line="276" w:lineRule="auto"/>
        <w:jc w:val="thaiDistribute"/>
        <w:rPr>
          <w:rFonts w:ascii="TH SarabunPSK" w:hAnsi="TH SarabunPSK" w:cs="TH SarabunPSK"/>
          <w:b/>
          <w:bCs/>
          <w:sz w:val="32"/>
          <w:szCs w:val="32"/>
          <w:cs/>
        </w:rPr>
      </w:pPr>
      <w:r w:rsidRPr="001D607A">
        <w:rPr>
          <w:rFonts w:ascii="TH SarabunPSK" w:hAnsi="TH SarabunPSK" w:cs="TH SarabunPSK"/>
          <w:b/>
          <w:bCs/>
          <w:sz w:val="32"/>
          <w:szCs w:val="32"/>
        </w:rPr>
        <w:t xml:space="preserve">Title: Draft Royal Decree on establishment of </w:t>
      </w:r>
      <w:r w:rsidR="00D52832" w:rsidRPr="001D607A">
        <w:rPr>
          <w:rFonts w:ascii="TH SarabunPSK" w:hAnsi="TH SarabunPSK" w:cs="TH SarabunPSK"/>
          <w:b/>
          <w:bCs/>
          <w:sz w:val="32"/>
          <w:szCs w:val="32"/>
        </w:rPr>
        <w:t xml:space="preserve">Botanical Garden Organization (No. </w:t>
      </w:r>
      <w:proofErr w:type="gramStart"/>
      <w:r w:rsidR="00D52832" w:rsidRPr="001D607A">
        <w:rPr>
          <w:rFonts w:ascii="TH SarabunPSK" w:hAnsi="TH SarabunPSK" w:cs="TH SarabunPSK"/>
          <w:b/>
          <w:bCs/>
          <w:sz w:val="32"/>
          <w:szCs w:val="32"/>
        </w:rPr>
        <w:t>…), B.E. …; Draft Royal Decree on establishment of Bangkok Mass Transit Authority (No.</w:t>
      </w:r>
      <w:proofErr w:type="gramEnd"/>
      <w:r w:rsidR="00D52832" w:rsidRPr="001D607A">
        <w:rPr>
          <w:rFonts w:ascii="TH SarabunPSK" w:hAnsi="TH SarabunPSK" w:cs="TH SarabunPSK"/>
          <w:b/>
          <w:bCs/>
          <w:sz w:val="32"/>
          <w:szCs w:val="32"/>
        </w:rPr>
        <w:t xml:space="preserve"> </w:t>
      </w:r>
      <w:proofErr w:type="gramStart"/>
      <w:r w:rsidR="00D52832" w:rsidRPr="001D607A">
        <w:rPr>
          <w:rFonts w:ascii="TH SarabunPSK" w:hAnsi="TH SarabunPSK" w:cs="TH SarabunPSK"/>
          <w:b/>
          <w:bCs/>
          <w:sz w:val="32"/>
          <w:szCs w:val="32"/>
        </w:rPr>
        <w:t>…), B.E. …; and Draft Royal Decree on establishment of Civil Aviation Training Center (No.</w:t>
      </w:r>
      <w:proofErr w:type="gramEnd"/>
      <w:r w:rsidR="00D52832" w:rsidRPr="001D607A">
        <w:rPr>
          <w:rFonts w:ascii="TH SarabunPSK" w:hAnsi="TH SarabunPSK" w:cs="TH SarabunPSK"/>
          <w:b/>
          <w:bCs/>
          <w:sz w:val="32"/>
          <w:szCs w:val="32"/>
        </w:rPr>
        <w:t xml:space="preserve"> </w:t>
      </w:r>
      <w:proofErr w:type="gramStart"/>
      <w:r w:rsidR="00D52832" w:rsidRPr="001D607A">
        <w:rPr>
          <w:rFonts w:ascii="TH SarabunPSK" w:hAnsi="TH SarabunPSK" w:cs="TH SarabunPSK"/>
          <w:b/>
          <w:bCs/>
          <w:sz w:val="32"/>
          <w:szCs w:val="32"/>
        </w:rPr>
        <w:t>…), B.E. …</w:t>
      </w:r>
      <w:proofErr w:type="gramEnd"/>
    </w:p>
    <w:p w:rsidR="00D52832" w:rsidRPr="001D607A" w:rsidRDefault="00D52832" w:rsidP="00673C18">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t xml:space="preserve">The cabinet approved Draft Royal Decree on establishment of Botanical Garden Organization (No. </w:t>
      </w:r>
      <w:proofErr w:type="gramStart"/>
      <w:r w:rsidRPr="001D607A">
        <w:rPr>
          <w:rFonts w:ascii="TH SarabunPSK" w:hAnsi="TH SarabunPSK" w:cs="TH SarabunPSK"/>
          <w:sz w:val="32"/>
          <w:szCs w:val="32"/>
        </w:rPr>
        <w:t>…), B.E. …; Draft Royal Decree on establishment of Bangkok Mass Transit Authority (No.</w:t>
      </w:r>
      <w:proofErr w:type="gramEnd"/>
      <w:r w:rsidRPr="001D607A">
        <w:rPr>
          <w:rFonts w:ascii="TH SarabunPSK" w:hAnsi="TH SarabunPSK" w:cs="TH SarabunPSK"/>
          <w:sz w:val="32"/>
          <w:szCs w:val="32"/>
        </w:rPr>
        <w:t xml:space="preserve"> </w:t>
      </w:r>
      <w:proofErr w:type="gramStart"/>
      <w:r w:rsidRPr="001D607A">
        <w:rPr>
          <w:rFonts w:ascii="TH SarabunPSK" w:hAnsi="TH SarabunPSK" w:cs="TH SarabunPSK"/>
          <w:sz w:val="32"/>
          <w:szCs w:val="32"/>
        </w:rPr>
        <w:t>…), B.E. …; and Draft Royal Decree on establishment of Civil Aviation Training Center (No.</w:t>
      </w:r>
      <w:proofErr w:type="gramEnd"/>
      <w:r w:rsidRPr="001D607A">
        <w:rPr>
          <w:rFonts w:ascii="TH SarabunPSK" w:hAnsi="TH SarabunPSK" w:cs="TH SarabunPSK"/>
          <w:sz w:val="32"/>
          <w:szCs w:val="32"/>
        </w:rPr>
        <w:t xml:space="preserve"> </w:t>
      </w:r>
      <w:proofErr w:type="gramStart"/>
      <w:r w:rsidRPr="001D607A">
        <w:rPr>
          <w:rFonts w:ascii="TH SarabunPSK" w:hAnsi="TH SarabunPSK" w:cs="TH SarabunPSK"/>
          <w:sz w:val="32"/>
          <w:szCs w:val="32"/>
        </w:rPr>
        <w:t>…), B.E. …, which have been scrutinized by Office of Council of State, and ordered for them to be proceeded.</w:t>
      </w:r>
      <w:proofErr w:type="gramEnd"/>
    </w:p>
    <w:p w:rsidR="00D52832" w:rsidRPr="001D607A" w:rsidRDefault="00D52832" w:rsidP="00673C18">
      <w:pPr>
        <w:spacing w:after="240" w:line="276" w:lineRule="auto"/>
        <w:jc w:val="thaiDistribute"/>
        <w:rPr>
          <w:rFonts w:ascii="TH SarabunPSK" w:hAnsi="TH SarabunPSK" w:cs="TH SarabunPSK"/>
          <w:sz w:val="32"/>
          <w:szCs w:val="32"/>
          <w:u w:val="single"/>
        </w:rPr>
      </w:pPr>
      <w:r w:rsidRPr="001D607A">
        <w:rPr>
          <w:rFonts w:ascii="TH SarabunPSK" w:hAnsi="TH SarabunPSK" w:cs="TH SarabunPSK"/>
          <w:sz w:val="32"/>
          <w:szCs w:val="32"/>
          <w:u w:val="single"/>
        </w:rPr>
        <w:t>Gist</w:t>
      </w:r>
    </w:p>
    <w:p w:rsidR="00D52832" w:rsidRPr="001D607A" w:rsidRDefault="00D52832" w:rsidP="00124DA0">
      <w:pPr>
        <w:pStyle w:val="afd"/>
        <w:numPr>
          <w:ilvl w:val="0"/>
          <w:numId w:val="1"/>
        </w:numPr>
        <w:spacing w:after="240"/>
        <w:jc w:val="thaiDistribute"/>
        <w:rPr>
          <w:rFonts w:ascii="TH SarabunPSK" w:hAnsi="TH SarabunPSK" w:cs="TH SarabunPSK"/>
          <w:sz w:val="32"/>
          <w:szCs w:val="32"/>
        </w:rPr>
      </w:pPr>
      <w:r w:rsidRPr="001D607A">
        <w:rPr>
          <w:rFonts w:ascii="TH SarabunPSK" w:hAnsi="TH SarabunPSK" w:cs="TH SarabunPSK"/>
          <w:sz w:val="32"/>
          <w:szCs w:val="32"/>
        </w:rPr>
        <w:t>Draft Royal Decree on establishment of Botanical Garden Organization (No. …), B.E. … stipulates acting director-general of the Botanical Garden Organization to have the same authority as the director-general.</w:t>
      </w:r>
    </w:p>
    <w:p w:rsidR="00D52832" w:rsidRPr="001D607A" w:rsidRDefault="00D52832" w:rsidP="00124DA0">
      <w:pPr>
        <w:pStyle w:val="afd"/>
        <w:numPr>
          <w:ilvl w:val="0"/>
          <w:numId w:val="1"/>
        </w:numPr>
        <w:spacing w:after="240"/>
        <w:jc w:val="thaiDistribute"/>
        <w:rPr>
          <w:rFonts w:ascii="TH SarabunPSK" w:hAnsi="TH SarabunPSK" w:cs="TH SarabunPSK"/>
          <w:sz w:val="32"/>
          <w:szCs w:val="32"/>
        </w:rPr>
      </w:pPr>
      <w:r w:rsidRPr="001D607A">
        <w:rPr>
          <w:rFonts w:ascii="TH SarabunPSK" w:hAnsi="TH SarabunPSK" w:cs="TH SarabunPSK"/>
          <w:sz w:val="32"/>
          <w:szCs w:val="32"/>
        </w:rPr>
        <w:t>Draft Royal Decree on establishment of Bangkok Mass Transit Authority (No. …), B.E. … stipulates acting director-general of Bangkok Mass Transit Authority to have the same authority as the director-general.</w:t>
      </w:r>
    </w:p>
    <w:p w:rsidR="00D52832" w:rsidRPr="001D607A" w:rsidRDefault="00D52832" w:rsidP="00124DA0">
      <w:pPr>
        <w:pStyle w:val="afd"/>
        <w:numPr>
          <w:ilvl w:val="0"/>
          <w:numId w:val="1"/>
        </w:numPr>
        <w:spacing w:after="240"/>
        <w:jc w:val="thaiDistribute"/>
        <w:rPr>
          <w:rFonts w:ascii="TH SarabunPSK" w:hAnsi="TH SarabunPSK" w:cs="TH SarabunPSK"/>
          <w:sz w:val="32"/>
          <w:szCs w:val="32"/>
        </w:rPr>
      </w:pPr>
      <w:r w:rsidRPr="001D607A">
        <w:rPr>
          <w:rFonts w:ascii="TH SarabunPSK" w:hAnsi="TH SarabunPSK" w:cs="TH SarabunPSK"/>
          <w:sz w:val="32"/>
          <w:szCs w:val="32"/>
        </w:rPr>
        <w:t>Draft Royal Decree on establishment of Civil Aviation Training Center (No. …), B.E. … stipulates acting governor of Civil Aviation Training Center to have the same authority as the governor.</w:t>
      </w:r>
    </w:p>
    <w:p w:rsidR="00D52832" w:rsidRPr="001D607A" w:rsidRDefault="00D52832" w:rsidP="00D52832">
      <w:pPr>
        <w:pStyle w:val="afd"/>
        <w:spacing w:after="240"/>
        <w:jc w:val="thaiDistribute"/>
        <w:rPr>
          <w:rFonts w:ascii="TH SarabunPSK" w:hAnsi="TH SarabunPSK" w:cs="TH SarabunPSK"/>
          <w:sz w:val="32"/>
          <w:szCs w:val="32"/>
        </w:rPr>
      </w:pPr>
    </w:p>
    <w:p w:rsidR="00E320AD" w:rsidRPr="001D607A" w:rsidRDefault="00E320AD" w:rsidP="00D52832">
      <w:pPr>
        <w:spacing w:after="240" w:line="276" w:lineRule="auto"/>
        <w:jc w:val="thaiDistribute"/>
        <w:rPr>
          <w:rFonts w:ascii="TH SarabunPSK" w:hAnsi="TH SarabunPSK" w:cs="TH SarabunPSK"/>
          <w:b/>
          <w:bCs/>
          <w:sz w:val="32"/>
          <w:szCs w:val="32"/>
        </w:rPr>
      </w:pPr>
      <w:r w:rsidRPr="001D607A">
        <w:rPr>
          <w:rFonts w:ascii="TH SarabunPSK" w:hAnsi="TH SarabunPSK" w:cs="TH SarabunPSK"/>
          <w:b/>
          <w:bCs/>
          <w:sz w:val="32"/>
          <w:szCs w:val="32"/>
        </w:rPr>
        <w:t xml:space="preserve">Title: Feasibility study on the development model in the areas of </w:t>
      </w:r>
      <w:proofErr w:type="spellStart"/>
      <w:r w:rsidRPr="001D607A">
        <w:rPr>
          <w:rFonts w:ascii="TH SarabunPSK" w:hAnsi="TH SarabunPSK" w:cs="TH SarabunPSK"/>
          <w:b/>
          <w:bCs/>
          <w:sz w:val="32"/>
          <w:szCs w:val="32"/>
        </w:rPr>
        <w:t>Chumphon-Ranong</w:t>
      </w:r>
      <w:proofErr w:type="spellEnd"/>
      <w:r w:rsidRPr="001D607A">
        <w:rPr>
          <w:rFonts w:ascii="TH SarabunPSK" w:hAnsi="TH SarabunPSK" w:cs="TH SarabunPSK"/>
          <w:b/>
          <w:bCs/>
          <w:sz w:val="32"/>
          <w:szCs w:val="32"/>
        </w:rPr>
        <w:t xml:space="preserve">, and </w:t>
      </w:r>
      <w:proofErr w:type="spellStart"/>
      <w:r w:rsidRPr="001D607A">
        <w:rPr>
          <w:rFonts w:ascii="TH SarabunPSK" w:hAnsi="TH SarabunPSK" w:cs="TH SarabunPSK"/>
          <w:b/>
          <w:bCs/>
          <w:sz w:val="32"/>
          <w:szCs w:val="32"/>
        </w:rPr>
        <w:t>Surat</w:t>
      </w:r>
      <w:proofErr w:type="spellEnd"/>
      <w:r w:rsidRPr="001D607A">
        <w:rPr>
          <w:rFonts w:ascii="TH SarabunPSK" w:hAnsi="TH SarabunPSK" w:cs="TH SarabunPSK"/>
          <w:b/>
          <w:bCs/>
          <w:sz w:val="32"/>
          <w:szCs w:val="32"/>
        </w:rPr>
        <w:t xml:space="preserve"> </w:t>
      </w:r>
      <w:proofErr w:type="spellStart"/>
      <w:r w:rsidRPr="001D607A">
        <w:rPr>
          <w:rFonts w:ascii="TH SarabunPSK" w:hAnsi="TH SarabunPSK" w:cs="TH SarabunPSK"/>
          <w:b/>
          <w:bCs/>
          <w:sz w:val="32"/>
          <w:szCs w:val="32"/>
        </w:rPr>
        <w:t>Thani-Nakhon</w:t>
      </w:r>
      <w:proofErr w:type="spellEnd"/>
      <w:r w:rsidRPr="001D607A">
        <w:rPr>
          <w:rFonts w:ascii="TH SarabunPSK" w:hAnsi="TH SarabunPSK" w:cs="TH SarabunPSK"/>
          <w:b/>
          <w:bCs/>
          <w:sz w:val="32"/>
          <w:szCs w:val="32"/>
        </w:rPr>
        <w:t xml:space="preserve"> Si </w:t>
      </w:r>
      <w:proofErr w:type="spellStart"/>
      <w:r w:rsidRPr="001D607A">
        <w:rPr>
          <w:rFonts w:ascii="TH SarabunPSK" w:hAnsi="TH SarabunPSK" w:cs="TH SarabunPSK"/>
          <w:b/>
          <w:bCs/>
          <w:sz w:val="32"/>
          <w:szCs w:val="32"/>
        </w:rPr>
        <w:t>Thammarat</w:t>
      </w:r>
      <w:proofErr w:type="spellEnd"/>
    </w:p>
    <w:p w:rsidR="00E320AD" w:rsidRPr="001D607A" w:rsidRDefault="00E320AD" w:rsidP="00D52832">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t xml:space="preserve">The cabinet approved a feasibility study on the development model of Southern Economic Corridor (SEC) in the areas of </w:t>
      </w:r>
      <w:proofErr w:type="spellStart"/>
      <w:r w:rsidRPr="001D607A">
        <w:rPr>
          <w:rFonts w:ascii="TH SarabunPSK" w:hAnsi="TH SarabunPSK" w:cs="TH SarabunPSK"/>
          <w:sz w:val="32"/>
          <w:szCs w:val="32"/>
        </w:rPr>
        <w:t>Chumphon-Ranong</w:t>
      </w:r>
      <w:proofErr w:type="spellEnd"/>
      <w:r w:rsidRPr="001D607A">
        <w:rPr>
          <w:rFonts w:ascii="TH SarabunPSK" w:hAnsi="TH SarabunPSK" w:cs="TH SarabunPSK"/>
          <w:sz w:val="32"/>
          <w:szCs w:val="32"/>
        </w:rPr>
        <w:t xml:space="preserve">, and </w:t>
      </w:r>
      <w:proofErr w:type="spellStart"/>
      <w:r w:rsidRPr="001D607A">
        <w:rPr>
          <w:rFonts w:ascii="TH SarabunPSK" w:hAnsi="TH SarabunPSK" w:cs="TH SarabunPSK"/>
          <w:sz w:val="32"/>
          <w:szCs w:val="32"/>
        </w:rPr>
        <w:t>Surat</w:t>
      </w:r>
      <w:proofErr w:type="spellEnd"/>
      <w:r w:rsidRPr="001D607A">
        <w:rPr>
          <w:rFonts w:ascii="TH SarabunPSK" w:hAnsi="TH SarabunPSK" w:cs="TH SarabunPSK"/>
          <w:sz w:val="32"/>
          <w:szCs w:val="32"/>
        </w:rPr>
        <w:t xml:space="preserve"> </w:t>
      </w:r>
      <w:proofErr w:type="spellStart"/>
      <w:r w:rsidRPr="001D607A">
        <w:rPr>
          <w:rFonts w:ascii="TH SarabunPSK" w:hAnsi="TH SarabunPSK" w:cs="TH SarabunPSK"/>
          <w:sz w:val="32"/>
          <w:szCs w:val="32"/>
        </w:rPr>
        <w:t>Thani-Nakhon</w:t>
      </w:r>
      <w:proofErr w:type="spellEnd"/>
      <w:r w:rsidRPr="001D607A">
        <w:rPr>
          <w:rFonts w:ascii="TH SarabunPSK" w:hAnsi="TH SarabunPSK" w:cs="TH SarabunPSK"/>
          <w:sz w:val="32"/>
          <w:szCs w:val="32"/>
        </w:rPr>
        <w:t xml:space="preserve"> Si </w:t>
      </w:r>
      <w:proofErr w:type="spellStart"/>
      <w:r w:rsidRPr="001D607A">
        <w:rPr>
          <w:rFonts w:ascii="TH SarabunPSK" w:hAnsi="TH SarabunPSK" w:cs="TH SarabunPSK"/>
          <w:sz w:val="32"/>
          <w:szCs w:val="32"/>
        </w:rPr>
        <w:t>Thammarat</w:t>
      </w:r>
      <w:proofErr w:type="spellEnd"/>
      <w:r w:rsidRPr="001D607A">
        <w:rPr>
          <w:rFonts w:ascii="TH SarabunPSK" w:hAnsi="TH SarabunPSK" w:cs="TH SarabunPSK"/>
          <w:sz w:val="32"/>
          <w:szCs w:val="32"/>
        </w:rPr>
        <w:t xml:space="preserve">, as proposed by Office of National Economic and Social Development Board, under 4 aspects of the </w:t>
      </w:r>
      <w:r w:rsidRPr="001D607A">
        <w:rPr>
          <w:rFonts w:ascii="TH SarabunPSK" w:hAnsi="TH SarabunPSK" w:cs="TH SarabunPSK"/>
          <w:sz w:val="32"/>
          <w:szCs w:val="32"/>
        </w:rPr>
        <w:lastRenderedPageBreak/>
        <w:t>development framework: 1) development of the western trade gateway, 2) development of Andaman and the Gulf of Thailand tourism gateway, 3) development of bio-based industry and high-value agro processing, and 4) natural resource conservation, cultural promotion, and development of lively cities. There are 116 projects under the development model with the total budget of 106,790.13 million Baht (FY2562-2565), 5 of which are quick-win projects (budget: 448.6973 Baht).</w:t>
      </w:r>
    </w:p>
    <w:p w:rsidR="00D52832" w:rsidRPr="001D607A" w:rsidRDefault="00D52832" w:rsidP="00D52832">
      <w:pPr>
        <w:spacing w:after="240" w:line="276" w:lineRule="auto"/>
        <w:jc w:val="thaiDistribute"/>
        <w:rPr>
          <w:rFonts w:ascii="TH SarabunPSK" w:hAnsi="TH SarabunPSK" w:cs="TH SarabunPSK"/>
          <w:b/>
          <w:bCs/>
          <w:sz w:val="32"/>
          <w:szCs w:val="32"/>
        </w:rPr>
      </w:pPr>
    </w:p>
    <w:p w:rsidR="00D52832" w:rsidRPr="001D607A" w:rsidRDefault="00E320AD" w:rsidP="00D52832">
      <w:pPr>
        <w:spacing w:after="240" w:line="276" w:lineRule="auto"/>
        <w:jc w:val="thaiDistribute"/>
        <w:rPr>
          <w:rFonts w:ascii="TH SarabunPSK" w:hAnsi="TH SarabunPSK" w:cs="TH SarabunPSK"/>
          <w:b/>
          <w:bCs/>
          <w:sz w:val="32"/>
          <w:szCs w:val="32"/>
        </w:rPr>
      </w:pPr>
      <w:r w:rsidRPr="001D607A">
        <w:rPr>
          <w:rFonts w:ascii="TH SarabunPSK" w:hAnsi="TH SarabunPSK" w:cs="TH SarabunPSK"/>
          <w:b/>
          <w:bCs/>
          <w:sz w:val="32"/>
          <w:szCs w:val="32"/>
        </w:rPr>
        <w:t xml:space="preserve">Title: Approval on controlled products and services in accordance with Price of Goods and Service Act, B.E. 2542 (1999) </w:t>
      </w:r>
    </w:p>
    <w:p w:rsidR="00E320AD" w:rsidRPr="001D607A" w:rsidRDefault="00E320AD" w:rsidP="00D52832">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t>The cabinet approved the 2019 list of controlled products and services, which consists of 46 products and 6 services, in accordance with the resolution made by the central committee on product and service prices in its 1/2019 meeting dated January 9, 2019. This is as proposed by Ministry of Commerce.</w:t>
      </w:r>
    </w:p>
    <w:p w:rsidR="00E320AD" w:rsidRPr="001D607A" w:rsidRDefault="00E320AD" w:rsidP="00D52832">
      <w:pPr>
        <w:spacing w:after="240" w:line="276" w:lineRule="auto"/>
        <w:jc w:val="thaiDistribute"/>
        <w:rPr>
          <w:rFonts w:ascii="TH SarabunPSK" w:hAnsi="TH SarabunPSK" w:cs="TH SarabunPSK"/>
          <w:sz w:val="32"/>
          <w:szCs w:val="32"/>
          <w:u w:val="single"/>
        </w:rPr>
      </w:pPr>
      <w:r w:rsidRPr="001D607A">
        <w:rPr>
          <w:rFonts w:ascii="TH SarabunPSK" w:hAnsi="TH SarabunPSK" w:cs="TH SarabunPSK"/>
          <w:sz w:val="32"/>
          <w:szCs w:val="32"/>
          <w:u w:val="single"/>
        </w:rPr>
        <w:t>Gist</w:t>
      </w:r>
    </w:p>
    <w:p w:rsidR="008D008C" w:rsidRPr="001D607A" w:rsidRDefault="008D008C" w:rsidP="00D52832">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t>The cabinet approved for 52 controlled products and prices for 2019 (46 products and 6 services) under 10 product categories and 1 service category:</w:t>
      </w:r>
    </w:p>
    <w:p w:rsidR="00FA26A8" w:rsidRPr="001D607A" w:rsidRDefault="008C76A7" w:rsidP="00124DA0">
      <w:pPr>
        <w:pStyle w:val="afd"/>
        <w:numPr>
          <w:ilvl w:val="0"/>
          <w:numId w:val="2"/>
        </w:numPr>
        <w:spacing w:after="240"/>
        <w:jc w:val="thaiDistribute"/>
        <w:rPr>
          <w:rFonts w:ascii="TH SarabunPSK" w:hAnsi="TH SarabunPSK" w:cs="TH SarabunPSK"/>
          <w:sz w:val="32"/>
          <w:szCs w:val="32"/>
        </w:rPr>
      </w:pPr>
      <w:r w:rsidRPr="001D607A">
        <w:rPr>
          <w:rFonts w:ascii="TH SarabunPSK" w:hAnsi="TH SarabunPSK" w:cs="TH SarabunPSK"/>
          <w:sz w:val="32"/>
          <w:szCs w:val="32"/>
        </w:rPr>
        <w:t>Maintain 45 products and 5 services of which the prices to be controlled</w:t>
      </w:r>
      <w:r w:rsidR="00FA26A8" w:rsidRPr="001D607A">
        <w:rPr>
          <w:rFonts w:ascii="TH SarabunPSK" w:hAnsi="TH SarabunPSK" w:cs="TH SarabunPSK"/>
          <w:sz w:val="32"/>
          <w:szCs w:val="32"/>
        </w:rPr>
        <w:t>.</w:t>
      </w:r>
    </w:p>
    <w:p w:rsidR="00E320AD" w:rsidRPr="001D607A" w:rsidRDefault="00FA26A8" w:rsidP="00124DA0">
      <w:pPr>
        <w:pStyle w:val="afd"/>
        <w:numPr>
          <w:ilvl w:val="0"/>
          <w:numId w:val="2"/>
        </w:numPr>
        <w:spacing w:after="240"/>
        <w:jc w:val="thaiDistribute"/>
        <w:rPr>
          <w:rFonts w:ascii="TH SarabunPSK" w:hAnsi="TH SarabunPSK" w:cs="TH SarabunPSK"/>
          <w:sz w:val="32"/>
          <w:szCs w:val="32"/>
        </w:rPr>
      </w:pPr>
      <w:r w:rsidRPr="001D607A">
        <w:rPr>
          <w:rFonts w:ascii="TH SarabunPSK" w:hAnsi="TH SarabunPSK" w:cs="TH SarabunPSK"/>
          <w:sz w:val="32"/>
          <w:szCs w:val="32"/>
        </w:rPr>
        <w:t>Revoke 4 controlled products: paper pulp, car battery, plastic pellets, and refined sugar</w:t>
      </w:r>
    </w:p>
    <w:p w:rsidR="00FA26A8" w:rsidRPr="001D607A" w:rsidRDefault="00FA26A8" w:rsidP="00124DA0">
      <w:pPr>
        <w:pStyle w:val="afd"/>
        <w:numPr>
          <w:ilvl w:val="0"/>
          <w:numId w:val="2"/>
        </w:numPr>
        <w:spacing w:after="240"/>
        <w:jc w:val="thaiDistribute"/>
        <w:rPr>
          <w:rFonts w:ascii="TH SarabunPSK" w:hAnsi="TH SarabunPSK" w:cs="TH SarabunPSK"/>
          <w:sz w:val="32"/>
          <w:szCs w:val="32"/>
        </w:rPr>
      </w:pPr>
      <w:r w:rsidRPr="001D607A">
        <w:rPr>
          <w:rFonts w:ascii="TH SarabunPSK" w:hAnsi="TH SarabunPSK" w:cs="TH SarabunPSK"/>
          <w:sz w:val="32"/>
          <w:szCs w:val="32"/>
        </w:rPr>
        <w:t>Additional controlled product and service:</w:t>
      </w:r>
    </w:p>
    <w:p w:rsidR="00FA26A8" w:rsidRPr="001D607A" w:rsidRDefault="00FA26A8" w:rsidP="00124DA0">
      <w:pPr>
        <w:pStyle w:val="afd"/>
        <w:numPr>
          <w:ilvl w:val="1"/>
          <w:numId w:val="2"/>
        </w:numPr>
        <w:spacing w:after="240"/>
        <w:jc w:val="thaiDistribute"/>
        <w:rPr>
          <w:rFonts w:ascii="TH SarabunPSK" w:hAnsi="TH SarabunPSK" w:cs="TH SarabunPSK"/>
          <w:sz w:val="32"/>
          <w:szCs w:val="32"/>
        </w:rPr>
      </w:pPr>
      <w:r w:rsidRPr="001D607A">
        <w:rPr>
          <w:rFonts w:ascii="TH SarabunPSK" w:hAnsi="TH SarabunPSK" w:cs="TH SarabunPSK"/>
          <w:sz w:val="32"/>
          <w:szCs w:val="32"/>
        </w:rPr>
        <w:t>Medical supplies</w:t>
      </w:r>
    </w:p>
    <w:p w:rsidR="00FA26A8" w:rsidRPr="001D607A" w:rsidRDefault="00FA26A8" w:rsidP="00124DA0">
      <w:pPr>
        <w:pStyle w:val="afd"/>
        <w:numPr>
          <w:ilvl w:val="1"/>
          <w:numId w:val="2"/>
        </w:numPr>
        <w:spacing w:after="240"/>
        <w:jc w:val="thaiDistribute"/>
        <w:rPr>
          <w:rFonts w:ascii="TH SarabunPSK" w:hAnsi="TH SarabunPSK" w:cs="TH SarabunPSK"/>
          <w:sz w:val="32"/>
          <w:szCs w:val="32"/>
        </w:rPr>
      </w:pPr>
      <w:r w:rsidRPr="001D607A">
        <w:rPr>
          <w:rFonts w:ascii="TH SarabunPSK" w:hAnsi="TH SarabunPSK" w:cs="TH SarabunPSK"/>
          <w:sz w:val="32"/>
          <w:szCs w:val="32"/>
        </w:rPr>
        <w:t>Medical services, medical care, and other hospital services related to medical treatment</w:t>
      </w:r>
    </w:p>
    <w:p w:rsidR="00D52832" w:rsidRPr="001D607A" w:rsidRDefault="00D52832" w:rsidP="008D008C">
      <w:pPr>
        <w:spacing w:after="240" w:line="276" w:lineRule="auto"/>
        <w:jc w:val="thaiDistribute"/>
        <w:rPr>
          <w:rFonts w:ascii="TH SarabunPSK" w:hAnsi="TH SarabunPSK" w:cs="TH SarabunPSK"/>
          <w:b/>
          <w:bCs/>
          <w:sz w:val="32"/>
          <w:szCs w:val="32"/>
          <w:bdr w:val="none" w:sz="0" w:space="0" w:color="auto" w:frame="1"/>
        </w:rPr>
      </w:pPr>
    </w:p>
    <w:p w:rsidR="00D52832" w:rsidRPr="001D607A" w:rsidRDefault="008D008C" w:rsidP="00D52832">
      <w:pPr>
        <w:spacing w:after="240" w:line="276" w:lineRule="auto"/>
        <w:jc w:val="thaiDistribute"/>
        <w:rPr>
          <w:rFonts w:ascii="TH SarabunPSK" w:hAnsi="TH SarabunPSK" w:cs="TH SarabunPSK"/>
          <w:b/>
          <w:bCs/>
          <w:sz w:val="32"/>
          <w:szCs w:val="32"/>
        </w:rPr>
      </w:pPr>
      <w:r w:rsidRPr="001D607A">
        <w:rPr>
          <w:rFonts w:ascii="TH SarabunPSK" w:hAnsi="TH SarabunPSK" w:cs="TH SarabunPSK"/>
          <w:b/>
          <w:bCs/>
          <w:sz w:val="32"/>
          <w:szCs w:val="32"/>
        </w:rPr>
        <w:t>Title: Request for approval on discussion framework of the 3</w:t>
      </w:r>
      <w:r w:rsidRPr="001D607A">
        <w:rPr>
          <w:rFonts w:ascii="TH SarabunPSK" w:hAnsi="TH SarabunPSK" w:cs="TH SarabunPSK"/>
          <w:b/>
          <w:bCs/>
          <w:sz w:val="32"/>
          <w:szCs w:val="32"/>
          <w:vertAlign w:val="superscript"/>
        </w:rPr>
        <w:t>rd</w:t>
      </w:r>
      <w:r w:rsidRPr="001D607A">
        <w:rPr>
          <w:rFonts w:ascii="TH SarabunPSK" w:hAnsi="TH SarabunPSK" w:cs="TH SarabunPSK"/>
          <w:b/>
          <w:bCs/>
          <w:sz w:val="32"/>
          <w:szCs w:val="32"/>
        </w:rPr>
        <w:t xml:space="preserve"> Thailand-Vietnam Joint Commission on Bilateral Cooperation (JCBC)</w:t>
      </w:r>
    </w:p>
    <w:p w:rsidR="008D008C" w:rsidRPr="001D607A" w:rsidRDefault="008D008C" w:rsidP="00D52832">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lastRenderedPageBreak/>
        <w:t>The cabinet approved the discussion framework of the 3rd Thailand-Vietnam Joint Commission on Bilateral Cooperation (JCBC), and agreed for the Thai delegation to meet and discuss with Vietnamese counterpart within the discussion framework for the benefits of Thailand and for promoting relations with Vietnam. This is as proposed by Ministry of Foreign Affairs.</w:t>
      </w:r>
    </w:p>
    <w:p w:rsidR="008D008C" w:rsidRPr="001D607A" w:rsidRDefault="008D008C" w:rsidP="00D52832">
      <w:pPr>
        <w:spacing w:after="240" w:line="276" w:lineRule="auto"/>
        <w:jc w:val="thaiDistribute"/>
        <w:rPr>
          <w:rFonts w:ascii="TH SarabunPSK" w:hAnsi="TH SarabunPSK" w:cs="TH SarabunPSK"/>
          <w:sz w:val="32"/>
          <w:szCs w:val="32"/>
          <w:u w:val="single"/>
        </w:rPr>
      </w:pPr>
      <w:r w:rsidRPr="001D607A">
        <w:rPr>
          <w:rFonts w:ascii="TH SarabunPSK" w:hAnsi="TH SarabunPSK" w:cs="TH SarabunPSK"/>
          <w:sz w:val="32"/>
          <w:szCs w:val="32"/>
          <w:u w:val="single"/>
        </w:rPr>
        <w:t>Gist</w:t>
      </w:r>
    </w:p>
    <w:p w:rsidR="008D008C" w:rsidRPr="001D607A" w:rsidRDefault="008D008C" w:rsidP="00D52832">
      <w:pPr>
        <w:spacing w:after="240" w:line="276" w:lineRule="auto"/>
        <w:jc w:val="thaiDistribute"/>
        <w:rPr>
          <w:rFonts w:ascii="TH SarabunPSK" w:hAnsi="TH SarabunPSK" w:cs="TH SarabunPSK"/>
          <w:sz w:val="32"/>
          <w:szCs w:val="32"/>
          <w:cs/>
        </w:rPr>
      </w:pPr>
      <w:r w:rsidRPr="001D607A">
        <w:rPr>
          <w:rFonts w:ascii="TH SarabunPSK" w:hAnsi="TH SarabunPSK" w:cs="TH SarabunPSK"/>
          <w:sz w:val="32"/>
          <w:szCs w:val="32"/>
        </w:rPr>
        <w:t>The 3rd Thailand-Vietnam Joint Commission on Bilateral Cooperation (JCBC) will be held on January 23-25, 2019 in Bangkok. Other than cooperation issues in 12 aspects will be discussed in a more tangible manner</w:t>
      </w:r>
      <w:r w:rsidR="00D27D36" w:rsidRPr="001D607A">
        <w:rPr>
          <w:rFonts w:ascii="TH SarabunPSK" w:hAnsi="TH SarabunPSK" w:cs="TH SarabunPSK"/>
          <w:sz w:val="32"/>
          <w:szCs w:val="32"/>
        </w:rPr>
        <w:t xml:space="preserve">: politics, military and security, legal matters, trade and investment, transport connectivity, tourism, labor, regional cooperation, international cooperation, exchange of experiences on IUU fishing, expansion of agricultural cooperation and good agricultural practices (GAP), and technical cooperation for sustainable development in various areas, e.g., agriculture, public health, education, etc.  </w:t>
      </w:r>
    </w:p>
    <w:p w:rsidR="00D52832" w:rsidRPr="001D607A" w:rsidRDefault="00D52832" w:rsidP="00D52832">
      <w:pPr>
        <w:spacing w:after="240" w:line="276" w:lineRule="auto"/>
        <w:jc w:val="thaiDistribute"/>
        <w:rPr>
          <w:rFonts w:ascii="TH SarabunPSK" w:hAnsi="TH SarabunPSK" w:cs="TH SarabunPSK"/>
          <w:sz w:val="32"/>
          <w:szCs w:val="32"/>
        </w:rPr>
      </w:pPr>
    </w:p>
    <w:p w:rsidR="00B4506B" w:rsidRPr="001D607A" w:rsidRDefault="00B4506B" w:rsidP="00D52832">
      <w:pPr>
        <w:spacing w:after="240" w:line="276" w:lineRule="auto"/>
        <w:jc w:val="thaiDistribute"/>
        <w:rPr>
          <w:rFonts w:ascii="TH SarabunPSK" w:hAnsi="TH SarabunPSK" w:cs="TH SarabunPSK"/>
          <w:b/>
          <w:bCs/>
          <w:sz w:val="32"/>
          <w:szCs w:val="32"/>
        </w:rPr>
      </w:pPr>
      <w:r w:rsidRPr="001D607A">
        <w:rPr>
          <w:rFonts w:ascii="TH SarabunPSK" w:hAnsi="TH SarabunPSK" w:cs="TH SarabunPSK"/>
          <w:b/>
          <w:bCs/>
          <w:sz w:val="32"/>
          <w:szCs w:val="32"/>
        </w:rPr>
        <w:t xml:space="preserve">Title: Draft </w:t>
      </w:r>
      <w:r w:rsidR="00AA62D1" w:rsidRPr="001D607A">
        <w:rPr>
          <w:rFonts w:ascii="TH SarabunPSK" w:hAnsi="TH SarabunPSK" w:cs="TH SarabunPSK"/>
          <w:b/>
          <w:bCs/>
          <w:sz w:val="32"/>
          <w:szCs w:val="32"/>
        </w:rPr>
        <w:t xml:space="preserve">Standard Letter of Agreement between Office of Natural Resources and Environmental Policy and Planning (ONEP) and United Nations Development </w:t>
      </w:r>
      <w:proofErr w:type="spellStart"/>
      <w:r w:rsidR="00AA62D1" w:rsidRPr="001D607A">
        <w:rPr>
          <w:rFonts w:ascii="TH SarabunPSK" w:hAnsi="TH SarabunPSK" w:cs="TH SarabunPSK"/>
          <w:b/>
          <w:bCs/>
          <w:sz w:val="32"/>
          <w:szCs w:val="32"/>
        </w:rPr>
        <w:t>Programme</w:t>
      </w:r>
      <w:proofErr w:type="spellEnd"/>
      <w:r w:rsidR="00AA62D1" w:rsidRPr="001D607A">
        <w:rPr>
          <w:rFonts w:ascii="TH SarabunPSK" w:hAnsi="TH SarabunPSK" w:cs="TH SarabunPSK"/>
          <w:b/>
          <w:bCs/>
          <w:sz w:val="32"/>
          <w:szCs w:val="32"/>
        </w:rPr>
        <w:t xml:space="preserve"> (UNDP)</w:t>
      </w:r>
    </w:p>
    <w:p w:rsidR="00AA62D1" w:rsidRPr="001D607A" w:rsidRDefault="00AA62D1" w:rsidP="00D52832">
      <w:pPr>
        <w:spacing w:after="240" w:line="276" w:lineRule="auto"/>
        <w:jc w:val="thaiDistribute"/>
        <w:rPr>
          <w:rFonts w:ascii="TH SarabunPSK" w:hAnsi="TH SarabunPSK" w:cs="TH SarabunPSK"/>
          <w:sz w:val="32"/>
          <w:szCs w:val="32"/>
        </w:rPr>
      </w:pPr>
      <w:r w:rsidRPr="001D607A">
        <w:rPr>
          <w:rFonts w:ascii="TH SarabunPSK" w:hAnsi="TH SarabunPSK" w:cs="TH SarabunPSK"/>
          <w:sz w:val="32"/>
          <w:szCs w:val="32"/>
        </w:rPr>
        <w:t xml:space="preserve">The cabinet approved Draft Standard Letter of Agreement between Office of Natural Resources and Environmental Policy and Planning (ONEP) and United Nations Development </w:t>
      </w:r>
      <w:proofErr w:type="spellStart"/>
      <w:r w:rsidRPr="001D607A">
        <w:rPr>
          <w:rFonts w:ascii="TH SarabunPSK" w:hAnsi="TH SarabunPSK" w:cs="TH SarabunPSK"/>
          <w:sz w:val="32"/>
          <w:szCs w:val="32"/>
        </w:rPr>
        <w:t>Programme</w:t>
      </w:r>
      <w:proofErr w:type="spellEnd"/>
      <w:r w:rsidRPr="001D607A">
        <w:rPr>
          <w:rFonts w:ascii="TH SarabunPSK" w:hAnsi="TH SarabunPSK" w:cs="TH SarabunPSK"/>
          <w:sz w:val="32"/>
          <w:szCs w:val="32"/>
        </w:rPr>
        <w:t xml:space="preserve"> (UNDP)</w:t>
      </w:r>
      <w:r w:rsidR="003F4249" w:rsidRPr="001D607A">
        <w:rPr>
          <w:rFonts w:ascii="TH SarabunPSK" w:hAnsi="TH SarabunPSK" w:cs="TH SarabunPSK"/>
          <w:sz w:val="32"/>
          <w:szCs w:val="32"/>
        </w:rPr>
        <w:t xml:space="preserve"> on Nationally Determined Contribution (NDC) Support Project: Delivering Sustainability through Climate Finance Actions in Thailand (NDC Project), and authorized ONEP Secretary General to sign the Standard Letter of Agreement. This is as proposed by Ministry of Natural Resources and Environment.</w:t>
      </w:r>
    </w:p>
    <w:p w:rsidR="006136EA" w:rsidRPr="001D607A" w:rsidRDefault="003F4249" w:rsidP="00673C18">
      <w:pPr>
        <w:spacing w:after="240" w:line="276" w:lineRule="auto"/>
        <w:jc w:val="thaiDistribute"/>
        <w:rPr>
          <w:rFonts w:ascii="TH SarabunPSK" w:hAnsi="TH SarabunPSK" w:cs="TH SarabunPSK"/>
          <w:sz w:val="32"/>
          <w:szCs w:val="32"/>
        </w:rPr>
      </w:pPr>
      <w:proofErr w:type="gramStart"/>
      <w:r w:rsidRPr="001D607A">
        <w:rPr>
          <w:rFonts w:ascii="TH SarabunPSK" w:hAnsi="TH SarabunPSK" w:cs="TH SarabunPSK"/>
          <w:sz w:val="32"/>
          <w:szCs w:val="32"/>
        </w:rPr>
        <w:t>Should there</w:t>
      </w:r>
      <w:proofErr w:type="gramEnd"/>
      <w:r w:rsidRPr="001D607A">
        <w:rPr>
          <w:rFonts w:ascii="TH SarabunPSK" w:hAnsi="TH SarabunPSK" w:cs="TH SarabunPSK"/>
          <w:sz w:val="32"/>
          <w:szCs w:val="32"/>
        </w:rPr>
        <w:t xml:space="preserve"> be an amendment of the Standard Letter of Agreement in parts that are not gist nor against national interests/cabinet resolutions, Ministry of Natural Resources and Environment is authorized to proceed and inform the cabinet later of the amendment.</w:t>
      </w:r>
      <w:bookmarkEnd w:id="0"/>
    </w:p>
    <w:sectPr w:rsidR="006136EA" w:rsidRPr="001D607A" w:rsidSect="00212512">
      <w:headerReference w:type="even" r:id="rId9"/>
      <w:head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64" w:rsidRDefault="00862364">
      <w:r>
        <w:separator/>
      </w:r>
    </w:p>
  </w:endnote>
  <w:endnote w:type="continuationSeparator" w:id="0">
    <w:p w:rsidR="00862364" w:rsidRDefault="0086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64" w:rsidRDefault="00862364">
      <w:r>
        <w:separator/>
      </w:r>
    </w:p>
  </w:footnote>
  <w:footnote w:type="continuationSeparator" w:id="0">
    <w:p w:rsidR="00862364" w:rsidRDefault="0086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471BE7">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BC4501">
    <w:pPr>
      <w:pStyle w:val="ab"/>
      <w:framePr w:wrap="around" w:vAnchor="text" w:hAnchor="margin" w:xAlign="center" w:y="1"/>
      <w:rPr>
        <w:rStyle w:val="ad"/>
        <w:rFonts w:ascii="Cordia New" w:hAnsi="Cordia New" w:cs="Cordia New"/>
        <w:sz w:val="32"/>
        <w:szCs w:val="32"/>
      </w:rPr>
    </w:pP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DD791B">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6DC6"/>
    <w:multiLevelType w:val="hybridMultilevel"/>
    <w:tmpl w:val="063E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50A84"/>
    <w:multiLevelType w:val="multilevel"/>
    <w:tmpl w:val="8E12B5D8"/>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AEB"/>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20A"/>
    <w:rsid w:val="00114ABC"/>
    <w:rsid w:val="00114B9D"/>
    <w:rsid w:val="00114D96"/>
    <w:rsid w:val="00115301"/>
    <w:rsid w:val="0011596A"/>
    <w:rsid w:val="00116EC5"/>
    <w:rsid w:val="00117B13"/>
    <w:rsid w:val="00120173"/>
    <w:rsid w:val="001205E4"/>
    <w:rsid w:val="00120B5B"/>
    <w:rsid w:val="0012195E"/>
    <w:rsid w:val="00124CF3"/>
    <w:rsid w:val="00124DA0"/>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07A"/>
    <w:rsid w:val="001D62DB"/>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15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3DC0"/>
    <w:rsid w:val="002540FD"/>
    <w:rsid w:val="00254CF8"/>
    <w:rsid w:val="00254DB6"/>
    <w:rsid w:val="0025553B"/>
    <w:rsid w:val="002558D2"/>
    <w:rsid w:val="0025599A"/>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79C"/>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D9F"/>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13"/>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2ED3"/>
    <w:rsid w:val="0039306C"/>
    <w:rsid w:val="00393288"/>
    <w:rsid w:val="003933CF"/>
    <w:rsid w:val="003935C1"/>
    <w:rsid w:val="003947A5"/>
    <w:rsid w:val="00395BEE"/>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4249"/>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7F8"/>
    <w:rsid w:val="004418D7"/>
    <w:rsid w:val="004429F6"/>
    <w:rsid w:val="00442DA6"/>
    <w:rsid w:val="00443419"/>
    <w:rsid w:val="004437AE"/>
    <w:rsid w:val="00443911"/>
    <w:rsid w:val="004440EE"/>
    <w:rsid w:val="004448A1"/>
    <w:rsid w:val="00444D98"/>
    <w:rsid w:val="00444F62"/>
    <w:rsid w:val="00445301"/>
    <w:rsid w:val="004457CD"/>
    <w:rsid w:val="00445BAA"/>
    <w:rsid w:val="00447896"/>
    <w:rsid w:val="0044791D"/>
    <w:rsid w:val="00450F46"/>
    <w:rsid w:val="00451103"/>
    <w:rsid w:val="00451E29"/>
    <w:rsid w:val="00451F38"/>
    <w:rsid w:val="00455FA3"/>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1BE7"/>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04"/>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4B65"/>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1B59"/>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0C95"/>
    <w:rsid w:val="00541072"/>
    <w:rsid w:val="0054197B"/>
    <w:rsid w:val="00541A84"/>
    <w:rsid w:val="005420D0"/>
    <w:rsid w:val="00544D10"/>
    <w:rsid w:val="00546190"/>
    <w:rsid w:val="005466A2"/>
    <w:rsid w:val="00546A78"/>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3FDF"/>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36EA"/>
    <w:rsid w:val="00614128"/>
    <w:rsid w:val="00615904"/>
    <w:rsid w:val="00615F84"/>
    <w:rsid w:val="00616259"/>
    <w:rsid w:val="0061651B"/>
    <w:rsid w:val="0062142D"/>
    <w:rsid w:val="0062177C"/>
    <w:rsid w:val="0062288E"/>
    <w:rsid w:val="0062301E"/>
    <w:rsid w:val="006237BD"/>
    <w:rsid w:val="00623991"/>
    <w:rsid w:val="00624C16"/>
    <w:rsid w:val="00624C65"/>
    <w:rsid w:val="00625609"/>
    <w:rsid w:val="006261E1"/>
    <w:rsid w:val="00627C39"/>
    <w:rsid w:val="00631E05"/>
    <w:rsid w:val="00632A13"/>
    <w:rsid w:val="00633F26"/>
    <w:rsid w:val="00634D08"/>
    <w:rsid w:val="00634F47"/>
    <w:rsid w:val="006353C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40E2"/>
    <w:rsid w:val="00666C51"/>
    <w:rsid w:val="006670E7"/>
    <w:rsid w:val="00667979"/>
    <w:rsid w:val="00667B0A"/>
    <w:rsid w:val="00670184"/>
    <w:rsid w:val="006704FF"/>
    <w:rsid w:val="0067052F"/>
    <w:rsid w:val="00670772"/>
    <w:rsid w:val="00670A73"/>
    <w:rsid w:val="0067330B"/>
    <w:rsid w:val="006738AF"/>
    <w:rsid w:val="00673C18"/>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49F"/>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5366"/>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15B"/>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05"/>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364"/>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C76A7"/>
    <w:rsid w:val="008D008C"/>
    <w:rsid w:val="008D0715"/>
    <w:rsid w:val="008D08D1"/>
    <w:rsid w:val="008D11E0"/>
    <w:rsid w:val="008D205F"/>
    <w:rsid w:val="008D36A2"/>
    <w:rsid w:val="008D3859"/>
    <w:rsid w:val="008D4472"/>
    <w:rsid w:val="008D4662"/>
    <w:rsid w:val="008D542C"/>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5FBF"/>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612"/>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2D1"/>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506B"/>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4EFF"/>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C6BA1"/>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27D36"/>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2832"/>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91B"/>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0AD"/>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0CCC"/>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A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316"/>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8983-AC05-4AE7-A731-98B5FB98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4382</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2019-01-22T09:53:00Z</cp:lastPrinted>
  <dcterms:created xsi:type="dcterms:W3CDTF">2019-01-25T05:54:00Z</dcterms:created>
  <dcterms:modified xsi:type="dcterms:W3CDTF">2019-01-25T05:54:00Z</dcterms:modified>
</cp:coreProperties>
</file>