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3B" w:rsidRPr="00451807" w:rsidRDefault="00B1643B" w:rsidP="00EE02D1">
      <w:pPr>
        <w:spacing w:after="240" w:line="276" w:lineRule="auto"/>
        <w:jc w:val="thaiDistribute"/>
        <w:rPr>
          <w:rFonts w:ascii="TH SarabunPSK" w:hAnsi="TH SarabunPSK" w:cs="TH SarabunPSK"/>
          <w:b/>
          <w:bCs/>
          <w:sz w:val="32"/>
          <w:szCs w:val="32"/>
        </w:rPr>
      </w:pPr>
      <w:r w:rsidRPr="00451807">
        <w:rPr>
          <w:rFonts w:ascii="TH SarabunPSK" w:hAnsi="TH SarabunPSK" w:cs="TH SarabunPSK"/>
          <w:b/>
          <w:bCs/>
          <w:sz w:val="32"/>
          <w:szCs w:val="32"/>
        </w:rPr>
        <w:t xml:space="preserve">The Cabinet retreat was held on Tuesday, </w:t>
      </w:r>
      <w:bookmarkStart w:id="0" w:name="_GoBack"/>
      <w:r w:rsidRPr="00451807">
        <w:rPr>
          <w:rFonts w:ascii="TH SarabunPSK" w:hAnsi="TH SarabunPSK" w:cs="TH SarabunPSK"/>
          <w:b/>
          <w:bCs/>
          <w:sz w:val="32"/>
          <w:szCs w:val="32"/>
        </w:rPr>
        <w:t>September 18</w:t>
      </w:r>
      <w:bookmarkEnd w:id="0"/>
      <w:r w:rsidRPr="00451807">
        <w:rPr>
          <w:rFonts w:ascii="TH SarabunPSK" w:hAnsi="TH SarabunPSK" w:cs="TH SarabunPSK"/>
          <w:b/>
          <w:bCs/>
          <w:sz w:val="32"/>
          <w:szCs w:val="32"/>
        </w:rPr>
        <w:t xml:space="preserve">, 2018, at </w:t>
      </w:r>
      <w:proofErr w:type="spellStart"/>
      <w:r w:rsidRPr="00451807">
        <w:rPr>
          <w:rFonts w:ascii="TH SarabunPSK" w:hAnsi="TH SarabunPSK" w:cs="TH SarabunPSK"/>
          <w:b/>
          <w:bCs/>
          <w:sz w:val="32"/>
          <w:szCs w:val="32"/>
        </w:rPr>
        <w:t>Phetchabun</w:t>
      </w:r>
      <w:proofErr w:type="spellEnd"/>
      <w:r w:rsidRPr="00451807">
        <w:rPr>
          <w:rFonts w:ascii="TH SarabunPSK" w:hAnsi="TH SarabunPSK" w:cs="TH SarabunPSK"/>
          <w:b/>
          <w:bCs/>
          <w:sz w:val="32"/>
          <w:szCs w:val="32"/>
        </w:rPr>
        <w:t xml:space="preserve"> </w:t>
      </w:r>
      <w:proofErr w:type="spellStart"/>
      <w:r w:rsidRPr="00451807">
        <w:rPr>
          <w:rFonts w:ascii="TH SarabunPSK" w:hAnsi="TH SarabunPSK" w:cs="TH SarabunPSK"/>
          <w:b/>
          <w:bCs/>
          <w:sz w:val="32"/>
          <w:szCs w:val="32"/>
        </w:rPr>
        <w:t>Rajabhat</w:t>
      </w:r>
      <w:proofErr w:type="spellEnd"/>
      <w:r w:rsidRPr="00451807">
        <w:rPr>
          <w:rFonts w:ascii="TH SarabunPSK" w:hAnsi="TH SarabunPSK" w:cs="TH SarabunPSK"/>
          <w:b/>
          <w:bCs/>
          <w:sz w:val="32"/>
          <w:szCs w:val="32"/>
        </w:rPr>
        <w:t xml:space="preserve"> University, </w:t>
      </w:r>
      <w:proofErr w:type="spellStart"/>
      <w:r w:rsidRPr="00451807">
        <w:rPr>
          <w:rFonts w:ascii="TH SarabunPSK" w:hAnsi="TH SarabunPSK" w:cs="TH SarabunPSK"/>
          <w:b/>
          <w:bCs/>
          <w:sz w:val="32"/>
          <w:szCs w:val="32"/>
        </w:rPr>
        <w:t>Phetchabun</w:t>
      </w:r>
      <w:proofErr w:type="spellEnd"/>
      <w:r w:rsidRPr="00451807">
        <w:rPr>
          <w:rFonts w:ascii="TH SarabunPSK" w:hAnsi="TH SarabunPSK" w:cs="TH SarabunPSK"/>
          <w:b/>
          <w:bCs/>
          <w:sz w:val="32"/>
          <w:szCs w:val="32"/>
        </w:rPr>
        <w:t xml:space="preserve"> province. Some of the resolutions are as follows:</w:t>
      </w:r>
    </w:p>
    <w:p w:rsidR="00C629C9" w:rsidRPr="00451807" w:rsidRDefault="00C629C9" w:rsidP="00EE02D1">
      <w:pPr>
        <w:spacing w:after="240" w:line="276" w:lineRule="auto"/>
        <w:jc w:val="thaiDistribute"/>
        <w:rPr>
          <w:rFonts w:ascii="TH SarabunPSK" w:hAnsi="TH SarabunPSK" w:cs="TH SarabunPSK"/>
          <w:b/>
          <w:bCs/>
          <w:sz w:val="32"/>
          <w:szCs w:val="32"/>
        </w:rPr>
      </w:pPr>
    </w:p>
    <w:p w:rsidR="00C629C9" w:rsidRPr="00451807" w:rsidRDefault="00C629C9" w:rsidP="00EE02D1">
      <w:pPr>
        <w:spacing w:after="240" w:line="276" w:lineRule="auto"/>
        <w:jc w:val="thaiDistribute"/>
        <w:rPr>
          <w:rFonts w:ascii="TH SarabunPSK" w:hAnsi="TH SarabunPSK" w:cs="TH SarabunPSK"/>
          <w:b/>
          <w:bCs/>
          <w:sz w:val="32"/>
          <w:szCs w:val="32"/>
        </w:rPr>
      </w:pPr>
      <w:r w:rsidRPr="00451807">
        <w:rPr>
          <w:rFonts w:ascii="TH SarabunPSK" w:hAnsi="TH SarabunPSK" w:cs="TH SarabunPSK"/>
          <w:b/>
          <w:bCs/>
          <w:sz w:val="32"/>
          <w:szCs w:val="32"/>
        </w:rPr>
        <w:t>Title: Draft Act on promotion and development of sustainable agricultural system, B.E….</w:t>
      </w:r>
    </w:p>
    <w:p w:rsidR="00D54088" w:rsidRPr="00451807" w:rsidRDefault="00D54088" w:rsidP="00EE02D1">
      <w:pPr>
        <w:spacing w:after="240" w:line="276" w:lineRule="auto"/>
        <w:jc w:val="thaiDistribute"/>
        <w:rPr>
          <w:rFonts w:ascii="TH SarabunPSK" w:hAnsi="TH SarabunPSK" w:cs="TH SarabunPSK"/>
          <w:sz w:val="32"/>
          <w:szCs w:val="32"/>
        </w:rPr>
      </w:pPr>
      <w:r w:rsidRPr="00451807">
        <w:rPr>
          <w:rFonts w:ascii="TH SarabunPSK" w:hAnsi="TH SarabunPSK" w:cs="TH SarabunPSK"/>
          <w:sz w:val="32"/>
          <w:szCs w:val="32"/>
        </w:rPr>
        <w:t>The cabinet approved and acknowledged the following proposals:</w:t>
      </w:r>
    </w:p>
    <w:p w:rsidR="00F04BF6" w:rsidRPr="00451807" w:rsidRDefault="00F04BF6" w:rsidP="00FE01CB">
      <w:pPr>
        <w:pStyle w:val="afd"/>
        <w:numPr>
          <w:ilvl w:val="0"/>
          <w:numId w:val="1"/>
        </w:numPr>
        <w:spacing w:after="240"/>
        <w:jc w:val="thaiDistribute"/>
        <w:rPr>
          <w:rFonts w:ascii="TH SarabunPSK" w:hAnsi="TH SarabunPSK" w:cs="TH SarabunPSK"/>
          <w:sz w:val="32"/>
          <w:szCs w:val="32"/>
        </w:rPr>
      </w:pPr>
      <w:r w:rsidRPr="00451807">
        <w:rPr>
          <w:rFonts w:ascii="TH SarabunPSK" w:hAnsi="TH SarabunPSK" w:cs="TH SarabunPSK"/>
          <w:sz w:val="32"/>
          <w:szCs w:val="32"/>
        </w:rPr>
        <w:t>Approved in principle the draft Act on promotion and development of sustainable agricultural system, B.E…., as proposed by Ministry of Agriculture and Cooperatives</w:t>
      </w:r>
      <w:r w:rsidR="00E35F39" w:rsidRPr="00451807">
        <w:rPr>
          <w:rFonts w:ascii="TH SarabunPSK" w:hAnsi="TH SarabunPSK" w:cs="TH SarabunPSK"/>
          <w:sz w:val="32"/>
          <w:szCs w:val="32"/>
        </w:rPr>
        <w:t>.</w:t>
      </w:r>
    </w:p>
    <w:p w:rsidR="00E35F39" w:rsidRPr="00451807" w:rsidRDefault="00E35F39" w:rsidP="00FE01CB">
      <w:pPr>
        <w:pStyle w:val="afd"/>
        <w:numPr>
          <w:ilvl w:val="0"/>
          <w:numId w:val="1"/>
        </w:numPr>
        <w:spacing w:after="240"/>
        <w:jc w:val="thaiDistribute"/>
        <w:rPr>
          <w:rFonts w:ascii="TH SarabunPSK" w:hAnsi="TH SarabunPSK" w:cs="TH SarabunPSK"/>
          <w:sz w:val="32"/>
          <w:szCs w:val="32"/>
        </w:rPr>
      </w:pPr>
      <w:r w:rsidRPr="00451807">
        <w:rPr>
          <w:rFonts w:ascii="TH SarabunPSK" w:hAnsi="TH SarabunPSK" w:cs="TH SarabunPSK"/>
          <w:sz w:val="32"/>
          <w:szCs w:val="32"/>
        </w:rPr>
        <w:t>Acknowledged a plan on drafting of secondary laws, timeframe</w:t>
      </w:r>
      <w:r w:rsidR="00066F2E" w:rsidRPr="00451807">
        <w:rPr>
          <w:rFonts w:ascii="TH SarabunPSK" w:hAnsi="TH SarabunPSK" w:cs="TH SarabunPSK"/>
          <w:sz w:val="32"/>
          <w:szCs w:val="32"/>
        </w:rPr>
        <w:t>, and gist if the secondary laws issued under the draft Act.</w:t>
      </w:r>
    </w:p>
    <w:p w:rsidR="004C6063" w:rsidRPr="00451807" w:rsidRDefault="004C6063" w:rsidP="00FE01CB">
      <w:pPr>
        <w:pStyle w:val="afd"/>
        <w:numPr>
          <w:ilvl w:val="0"/>
          <w:numId w:val="1"/>
        </w:numPr>
        <w:spacing w:after="240"/>
        <w:jc w:val="thaiDistribute"/>
        <w:rPr>
          <w:rFonts w:ascii="TH SarabunPSK" w:hAnsi="TH SarabunPSK" w:cs="TH SarabunPSK"/>
          <w:sz w:val="32"/>
          <w:szCs w:val="32"/>
        </w:rPr>
      </w:pPr>
      <w:r w:rsidRPr="00451807">
        <w:rPr>
          <w:rFonts w:ascii="TH SarabunPSK" w:hAnsi="TH SarabunPSK" w:cs="TH SarabunPSK"/>
          <w:sz w:val="32"/>
          <w:szCs w:val="32"/>
        </w:rPr>
        <w:t xml:space="preserve">Ordered for Ministry of Agriculture and Cooperatives to </w:t>
      </w:r>
      <w:r w:rsidR="00490077" w:rsidRPr="00451807">
        <w:rPr>
          <w:rFonts w:ascii="TH SarabunPSK" w:hAnsi="TH SarabunPSK" w:cs="TH SarabunPSK"/>
          <w:sz w:val="32"/>
          <w:szCs w:val="32"/>
        </w:rPr>
        <w:t>take the opinion of Office of the Public Sector Development Commission into consideration</w:t>
      </w:r>
    </w:p>
    <w:p w:rsidR="00EF2DCA" w:rsidRPr="00451807" w:rsidRDefault="00EF2DCA" w:rsidP="00FE01CB">
      <w:pPr>
        <w:pStyle w:val="afd"/>
        <w:numPr>
          <w:ilvl w:val="0"/>
          <w:numId w:val="1"/>
        </w:numPr>
        <w:spacing w:after="240"/>
        <w:jc w:val="thaiDistribute"/>
        <w:rPr>
          <w:rFonts w:ascii="TH SarabunPSK" w:hAnsi="TH SarabunPSK" w:cs="TH SarabunPSK"/>
          <w:sz w:val="32"/>
          <w:szCs w:val="32"/>
        </w:rPr>
      </w:pPr>
      <w:r w:rsidRPr="00451807">
        <w:rPr>
          <w:rFonts w:ascii="TH SarabunPSK" w:hAnsi="TH SarabunPSK" w:cs="TH SarabunPSK"/>
          <w:sz w:val="32"/>
          <w:szCs w:val="32"/>
        </w:rPr>
        <w:t>Ordered for Ministry of Agriculture and Cooperatives to take the opinion of Ministry of Interior and National Economic and Social Development Board into consideration.</w:t>
      </w:r>
    </w:p>
    <w:p w:rsidR="003B04F5" w:rsidRPr="00451807" w:rsidRDefault="003B04F5" w:rsidP="00EE02D1">
      <w:pPr>
        <w:spacing w:after="240" w:line="276" w:lineRule="auto"/>
        <w:jc w:val="thaiDistribute"/>
        <w:rPr>
          <w:rFonts w:ascii="TH SarabunPSK" w:hAnsi="TH SarabunPSK" w:cs="TH SarabunPSK"/>
          <w:sz w:val="32"/>
          <w:szCs w:val="32"/>
          <w:u w:val="single"/>
        </w:rPr>
      </w:pPr>
    </w:p>
    <w:p w:rsidR="00194B99" w:rsidRPr="00451807" w:rsidRDefault="00194B99" w:rsidP="00EE02D1">
      <w:pPr>
        <w:spacing w:after="240" w:line="276" w:lineRule="auto"/>
        <w:jc w:val="thaiDistribute"/>
        <w:rPr>
          <w:rFonts w:ascii="TH SarabunPSK" w:eastAsia="Times New Roman" w:hAnsi="TH SarabunPSK" w:cs="TH SarabunPSK"/>
          <w:b/>
          <w:bCs/>
          <w:sz w:val="32"/>
          <w:szCs w:val="32"/>
        </w:rPr>
      </w:pPr>
      <w:r w:rsidRPr="00451807">
        <w:rPr>
          <w:rFonts w:ascii="TH SarabunPSK" w:hAnsi="TH SarabunPSK" w:cs="TH SarabunPSK"/>
          <w:b/>
          <w:bCs/>
          <w:sz w:val="32"/>
          <w:szCs w:val="32"/>
        </w:rPr>
        <w:t>Title:</w:t>
      </w:r>
      <w:r w:rsidR="00B44753" w:rsidRPr="00451807">
        <w:rPr>
          <w:rFonts w:ascii="TH SarabunPSK" w:hAnsi="TH SarabunPSK" w:cs="TH SarabunPSK"/>
          <w:b/>
          <w:bCs/>
          <w:sz w:val="32"/>
          <w:szCs w:val="32"/>
        </w:rPr>
        <w:t xml:space="preserve"> Request for approval for representative of Thai Government to sign purchase agreement of 2 </w:t>
      </w:r>
      <w:r w:rsidR="00AA0BCC" w:rsidRPr="00451807">
        <w:rPr>
          <w:rFonts w:ascii="TH SarabunPSK" w:hAnsi="TH SarabunPSK" w:cs="TH SarabunPSK"/>
          <w:b/>
          <w:bCs/>
          <w:sz w:val="32"/>
          <w:szCs w:val="32"/>
        </w:rPr>
        <w:t xml:space="preserve">sets of </w:t>
      </w:r>
      <w:r w:rsidR="00AA0BCC" w:rsidRPr="00451807">
        <w:rPr>
          <w:rFonts w:ascii="TH SarabunPSK" w:eastAsia="Times New Roman" w:hAnsi="TH SarabunPSK" w:cs="TH SarabunPSK"/>
          <w:b/>
          <w:bCs/>
          <w:sz w:val="32"/>
          <w:szCs w:val="32"/>
        </w:rPr>
        <w:t>Modular Fast Bridge</w:t>
      </w:r>
    </w:p>
    <w:p w:rsidR="00AA0BCC" w:rsidRPr="00451807" w:rsidRDefault="00DD1690" w:rsidP="00EE02D1">
      <w:pPr>
        <w:spacing w:after="240" w:line="276" w:lineRule="auto"/>
        <w:jc w:val="thaiDistribute"/>
        <w:rPr>
          <w:rFonts w:ascii="TH SarabunPSK" w:eastAsia="Times New Roman" w:hAnsi="TH SarabunPSK" w:cs="TH SarabunPSK"/>
          <w:sz w:val="32"/>
          <w:szCs w:val="32"/>
        </w:rPr>
      </w:pPr>
      <w:r w:rsidRPr="00451807">
        <w:rPr>
          <w:rFonts w:ascii="TH SarabunPSK" w:eastAsia="Times New Roman" w:hAnsi="TH SarabunPSK" w:cs="TH SarabunPSK"/>
          <w:sz w:val="32"/>
          <w:szCs w:val="32"/>
        </w:rPr>
        <w:t xml:space="preserve">The cabinet approved the proposal made by Ministry of Defense </w:t>
      </w:r>
      <w:r w:rsidR="00CD1920" w:rsidRPr="00451807">
        <w:rPr>
          <w:rFonts w:ascii="TH SarabunPSK" w:eastAsia="Times New Roman" w:hAnsi="TH SarabunPSK" w:cs="TH SarabunPSK"/>
          <w:sz w:val="32"/>
          <w:szCs w:val="32"/>
        </w:rPr>
        <w:t xml:space="preserve">for Armed Forces Development Commander to be appointed as Thai representative </w:t>
      </w:r>
      <w:r w:rsidR="000628EE" w:rsidRPr="00451807">
        <w:rPr>
          <w:rFonts w:ascii="TH SarabunPSK" w:eastAsia="Times New Roman" w:hAnsi="TH SarabunPSK" w:cs="TH SarabunPSK"/>
          <w:sz w:val="32"/>
          <w:szCs w:val="32"/>
        </w:rPr>
        <w:t>for signing of purchase agreement of 2 sets of Modular Fast Bridge</w:t>
      </w:r>
      <w:r w:rsidR="0060544A" w:rsidRPr="00451807">
        <w:rPr>
          <w:rFonts w:ascii="TH SarabunPSK" w:eastAsia="Times New Roman" w:hAnsi="TH SarabunPSK" w:cs="TH SarabunPSK"/>
          <w:sz w:val="32"/>
          <w:szCs w:val="32"/>
        </w:rPr>
        <w:t>, and any amendment made on parts that are not gist of the agreement,</w:t>
      </w:r>
      <w:r w:rsidR="000628EE" w:rsidRPr="00451807">
        <w:rPr>
          <w:rFonts w:ascii="TH SarabunPSK" w:eastAsia="Times New Roman" w:hAnsi="TH SarabunPSK" w:cs="TH SarabunPSK"/>
          <w:sz w:val="32"/>
          <w:szCs w:val="32"/>
        </w:rPr>
        <w:t xml:space="preserve"> between the </w:t>
      </w:r>
      <w:proofErr w:type="spellStart"/>
      <w:r w:rsidR="000628EE" w:rsidRPr="00451807">
        <w:rPr>
          <w:rFonts w:ascii="TH SarabunPSK" w:eastAsia="Times New Roman" w:hAnsi="TH SarabunPSK" w:cs="TH SarabunPSK"/>
          <w:sz w:val="32"/>
          <w:szCs w:val="32"/>
        </w:rPr>
        <w:t>Govenrment</w:t>
      </w:r>
      <w:proofErr w:type="spellEnd"/>
      <w:r w:rsidR="000628EE" w:rsidRPr="00451807">
        <w:rPr>
          <w:rFonts w:ascii="TH SarabunPSK" w:eastAsia="Times New Roman" w:hAnsi="TH SarabunPSK" w:cs="TH SarabunPSK"/>
          <w:sz w:val="32"/>
          <w:szCs w:val="32"/>
        </w:rPr>
        <w:t xml:space="preserve"> of Thailand and People</w:t>
      </w:r>
      <w:r w:rsidR="0060544A" w:rsidRPr="00451807">
        <w:rPr>
          <w:rFonts w:ascii="TH SarabunPSK" w:eastAsia="Times New Roman" w:hAnsi="TH SarabunPSK" w:cs="TH SarabunPSK"/>
          <w:sz w:val="32"/>
          <w:szCs w:val="32"/>
        </w:rPr>
        <w:t>’s</w:t>
      </w:r>
      <w:r w:rsidR="000628EE" w:rsidRPr="00451807">
        <w:rPr>
          <w:rFonts w:ascii="TH SarabunPSK" w:eastAsia="Times New Roman" w:hAnsi="TH SarabunPSK" w:cs="TH SarabunPSK"/>
          <w:sz w:val="32"/>
          <w:szCs w:val="32"/>
        </w:rPr>
        <w:t xml:space="preserve"> Republic of China</w:t>
      </w:r>
      <w:r w:rsidR="0060544A" w:rsidRPr="00451807">
        <w:rPr>
          <w:rFonts w:ascii="TH SarabunPSK" w:eastAsia="Times New Roman" w:hAnsi="TH SarabunPSK" w:cs="TH SarabunPSK"/>
          <w:sz w:val="32"/>
          <w:szCs w:val="32"/>
        </w:rPr>
        <w:t>.</w:t>
      </w:r>
    </w:p>
    <w:p w:rsidR="0060544A" w:rsidRPr="00451807" w:rsidRDefault="0060544A" w:rsidP="00EE02D1">
      <w:pPr>
        <w:spacing w:after="240" w:line="276" w:lineRule="auto"/>
        <w:jc w:val="thaiDistribute"/>
        <w:rPr>
          <w:rFonts w:ascii="TH SarabunPSK" w:eastAsia="Times New Roman" w:hAnsi="TH SarabunPSK" w:cs="TH SarabunPSK"/>
          <w:sz w:val="32"/>
          <w:szCs w:val="32"/>
          <w:u w:val="single"/>
        </w:rPr>
      </w:pPr>
      <w:r w:rsidRPr="00451807">
        <w:rPr>
          <w:rFonts w:ascii="TH SarabunPSK" w:eastAsia="Times New Roman" w:hAnsi="TH SarabunPSK" w:cs="TH SarabunPSK"/>
          <w:sz w:val="32"/>
          <w:szCs w:val="32"/>
          <w:u w:val="single"/>
        </w:rPr>
        <w:t>Gist</w:t>
      </w:r>
    </w:p>
    <w:p w:rsidR="0060544A" w:rsidRPr="00451807" w:rsidRDefault="0060544A" w:rsidP="00EE02D1">
      <w:pPr>
        <w:spacing w:after="240" w:line="276" w:lineRule="auto"/>
        <w:jc w:val="thaiDistribute"/>
        <w:rPr>
          <w:rFonts w:ascii="TH SarabunPSK" w:hAnsi="TH SarabunPSK" w:cs="TH SarabunPSK"/>
          <w:sz w:val="32"/>
          <w:szCs w:val="32"/>
        </w:rPr>
      </w:pPr>
      <w:r w:rsidRPr="00451807">
        <w:rPr>
          <w:rFonts w:ascii="TH SarabunPSK" w:hAnsi="TH SarabunPSK" w:cs="TH SarabunPSK"/>
          <w:sz w:val="32"/>
          <w:szCs w:val="32"/>
        </w:rPr>
        <w:t>The Royal Thai Armed Forces (Armed Forces Development Command) has agreed to purchase 2 sets of Modular Fast Bridge</w:t>
      </w:r>
      <w:r w:rsidR="00357613" w:rsidRPr="00451807">
        <w:rPr>
          <w:rFonts w:ascii="TH SarabunPSK" w:hAnsi="TH SarabunPSK" w:cs="TH SarabunPSK"/>
          <w:sz w:val="32"/>
          <w:szCs w:val="32"/>
        </w:rPr>
        <w:t xml:space="preserve"> for the total amount of US$</w:t>
      </w:r>
      <w:r w:rsidR="00357613" w:rsidRPr="00451807">
        <w:rPr>
          <w:rFonts w:ascii="TH SarabunPSK" w:eastAsia="Times New Roman" w:hAnsi="TH SarabunPSK" w:cs="TH SarabunPSK"/>
          <w:sz w:val="32"/>
          <w:szCs w:val="32"/>
        </w:rPr>
        <w:t>8,760,000</w:t>
      </w:r>
      <w:r w:rsidR="00AE28B1" w:rsidRPr="00451807">
        <w:rPr>
          <w:rFonts w:ascii="TH SarabunPSK" w:eastAsia="Times New Roman" w:hAnsi="TH SarabunPSK" w:cs="TH SarabunPSK"/>
          <w:sz w:val="32"/>
          <w:szCs w:val="32"/>
        </w:rPr>
        <w:t xml:space="preserve"> (approx. 288,466,800</w:t>
      </w:r>
      <w:r w:rsidR="00AE28B1" w:rsidRPr="00451807">
        <w:rPr>
          <w:rFonts w:ascii="TH SarabunPSK" w:eastAsia="Times New Roman" w:hAnsi="TH SarabunPSK" w:cs="TH SarabunPSK"/>
          <w:sz w:val="32"/>
          <w:szCs w:val="32"/>
          <w:cs/>
        </w:rPr>
        <w:t>.</w:t>
      </w:r>
      <w:r w:rsidR="00AE28B1" w:rsidRPr="00451807">
        <w:rPr>
          <w:rFonts w:ascii="TH SarabunPSK" w:eastAsia="Times New Roman" w:hAnsi="TH SarabunPSK" w:cs="TH SarabunPSK"/>
          <w:sz w:val="32"/>
          <w:szCs w:val="32"/>
        </w:rPr>
        <w:t xml:space="preserve">-Baht) through government-to-government method. </w:t>
      </w:r>
    </w:p>
    <w:p w:rsidR="00AE28B1" w:rsidRPr="00451807" w:rsidRDefault="00AE28B1" w:rsidP="00EE02D1">
      <w:pPr>
        <w:spacing w:after="240" w:line="276" w:lineRule="auto"/>
        <w:rPr>
          <w:rFonts w:ascii="TH SarabunPSK" w:hAnsi="TH SarabunPSK" w:cs="TH SarabunPSK"/>
          <w:b/>
          <w:bCs/>
          <w:sz w:val="32"/>
          <w:szCs w:val="32"/>
        </w:rPr>
      </w:pPr>
    </w:p>
    <w:p w:rsidR="00AE28B1" w:rsidRPr="00451807" w:rsidRDefault="00AE28B1" w:rsidP="00EE02D1">
      <w:pPr>
        <w:spacing w:after="240" w:line="276" w:lineRule="auto"/>
        <w:rPr>
          <w:rFonts w:ascii="TH SarabunPSK" w:hAnsi="TH SarabunPSK" w:cs="TH SarabunPSK"/>
          <w:b/>
          <w:bCs/>
          <w:sz w:val="32"/>
          <w:szCs w:val="32"/>
        </w:rPr>
      </w:pPr>
      <w:r w:rsidRPr="00451807">
        <w:rPr>
          <w:rFonts w:ascii="TH SarabunPSK" w:hAnsi="TH SarabunPSK" w:cs="TH SarabunPSK"/>
          <w:b/>
          <w:bCs/>
          <w:sz w:val="32"/>
          <w:szCs w:val="32"/>
        </w:rPr>
        <w:t xml:space="preserve">Title: Request for approval on </w:t>
      </w:r>
      <w:r w:rsidR="00EE02D1" w:rsidRPr="00451807">
        <w:rPr>
          <w:rFonts w:ascii="TH SarabunPSK" w:hAnsi="TH SarabunPSK" w:cs="TH SarabunPSK"/>
          <w:b/>
          <w:bCs/>
          <w:sz w:val="32"/>
          <w:szCs w:val="32"/>
        </w:rPr>
        <w:t>drafting and signing of tourism cooperation agreement between the Kingdom of Thailand and the Government of Republic of Poland</w:t>
      </w:r>
    </w:p>
    <w:p w:rsidR="00EE02D1" w:rsidRPr="00451807" w:rsidRDefault="005060EC" w:rsidP="00EE02D1">
      <w:pPr>
        <w:spacing w:after="240" w:line="276" w:lineRule="auto"/>
        <w:rPr>
          <w:rFonts w:ascii="TH SarabunPSK" w:hAnsi="TH SarabunPSK" w:cs="TH SarabunPSK"/>
          <w:sz w:val="32"/>
          <w:szCs w:val="32"/>
        </w:rPr>
      </w:pPr>
      <w:r w:rsidRPr="00451807">
        <w:rPr>
          <w:rFonts w:ascii="TH SarabunPSK" w:hAnsi="TH SarabunPSK" w:cs="TH SarabunPSK"/>
          <w:sz w:val="32"/>
          <w:szCs w:val="32"/>
        </w:rPr>
        <w:t>The cabinet approved the following proposals made by Ministry of Tourism and Sports:</w:t>
      </w:r>
    </w:p>
    <w:p w:rsidR="005060EC" w:rsidRPr="00451807" w:rsidRDefault="005060EC" w:rsidP="00FE01CB">
      <w:pPr>
        <w:pStyle w:val="afd"/>
        <w:numPr>
          <w:ilvl w:val="0"/>
          <w:numId w:val="2"/>
        </w:numPr>
        <w:spacing w:after="240"/>
        <w:rPr>
          <w:rFonts w:ascii="TH SarabunPSK" w:hAnsi="TH SarabunPSK" w:cs="TH SarabunPSK"/>
          <w:sz w:val="32"/>
          <w:szCs w:val="32"/>
        </w:rPr>
      </w:pPr>
      <w:r w:rsidRPr="00451807">
        <w:rPr>
          <w:rFonts w:ascii="TH SarabunPSK" w:hAnsi="TH SarabunPSK" w:cs="TH SarabunPSK"/>
          <w:sz w:val="32"/>
          <w:szCs w:val="32"/>
        </w:rPr>
        <w:t>Approved drafting and signing of tourism cooperation agreement between the Kingdom of Thailand and the Government of Republic of Poland</w:t>
      </w:r>
      <w:r w:rsidR="00B33D04" w:rsidRPr="00451807">
        <w:rPr>
          <w:rFonts w:ascii="TH SarabunPSK" w:hAnsi="TH SarabunPSK" w:cs="TH SarabunPSK"/>
          <w:sz w:val="32"/>
          <w:szCs w:val="32"/>
        </w:rPr>
        <w:t>. Should there be an amendment in parts that are not gist, Ministry of Tourism and Sports is to proceed without having to resubmit to the cabinet for its approval.</w:t>
      </w:r>
    </w:p>
    <w:p w:rsidR="00B33D04" w:rsidRPr="00451807" w:rsidRDefault="00B33D04" w:rsidP="00FE01CB">
      <w:pPr>
        <w:pStyle w:val="afd"/>
        <w:numPr>
          <w:ilvl w:val="0"/>
          <w:numId w:val="2"/>
        </w:numPr>
        <w:spacing w:after="240"/>
        <w:rPr>
          <w:rFonts w:ascii="TH SarabunPSK" w:hAnsi="TH SarabunPSK" w:cs="TH SarabunPSK"/>
          <w:sz w:val="32"/>
          <w:szCs w:val="32"/>
        </w:rPr>
      </w:pPr>
      <w:r w:rsidRPr="00451807">
        <w:rPr>
          <w:rFonts w:ascii="TH SarabunPSK" w:hAnsi="TH SarabunPSK" w:cs="TH SarabunPSK"/>
          <w:sz w:val="32"/>
          <w:szCs w:val="32"/>
        </w:rPr>
        <w:t>Approved Minister of Tourism and Sports or a representative as signatory of the agreement.</w:t>
      </w:r>
    </w:p>
    <w:p w:rsidR="00B33D04" w:rsidRPr="00451807" w:rsidRDefault="00B33D04" w:rsidP="00FE01CB">
      <w:pPr>
        <w:pStyle w:val="afd"/>
        <w:numPr>
          <w:ilvl w:val="0"/>
          <w:numId w:val="2"/>
        </w:numPr>
        <w:spacing w:after="240"/>
        <w:rPr>
          <w:rFonts w:ascii="TH SarabunPSK" w:hAnsi="TH SarabunPSK" w:cs="TH SarabunPSK"/>
          <w:sz w:val="32"/>
          <w:szCs w:val="32"/>
        </w:rPr>
      </w:pPr>
      <w:r w:rsidRPr="00451807">
        <w:rPr>
          <w:rFonts w:ascii="TH SarabunPSK" w:hAnsi="TH SarabunPSK" w:cs="TH SarabunPSK"/>
          <w:sz w:val="32"/>
          <w:szCs w:val="32"/>
        </w:rPr>
        <w:t xml:space="preserve">Approved for Ministry of Foreign Affairs to </w:t>
      </w:r>
      <w:proofErr w:type="spellStart"/>
      <w:r w:rsidRPr="00451807">
        <w:rPr>
          <w:rFonts w:ascii="TH SarabunPSK" w:hAnsi="TH SarabunPSK" w:cs="TH SarabunPSK"/>
          <w:sz w:val="32"/>
          <w:szCs w:val="32"/>
        </w:rPr>
        <w:t>isse</w:t>
      </w:r>
      <w:proofErr w:type="spellEnd"/>
      <w:r w:rsidRPr="00451807">
        <w:rPr>
          <w:rFonts w:ascii="TH SarabunPSK" w:hAnsi="TH SarabunPSK" w:cs="TH SarabunPSK"/>
          <w:sz w:val="32"/>
          <w:szCs w:val="32"/>
        </w:rPr>
        <w:t xml:space="preserve"> the Full Power to the signatory of the agreement.</w:t>
      </w:r>
    </w:p>
    <w:p w:rsidR="00FE01CB" w:rsidRPr="00451807" w:rsidRDefault="008C1026" w:rsidP="00EE02D1">
      <w:pPr>
        <w:pStyle w:val="af4"/>
        <w:shd w:val="clear" w:color="auto" w:fill="FFFFFF"/>
        <w:spacing w:before="0" w:beforeAutospacing="0" w:after="240" w:afterAutospacing="0" w:line="276" w:lineRule="auto"/>
        <w:rPr>
          <w:rFonts w:ascii="TH SarabunPSK" w:hAnsi="TH SarabunPSK" w:cs="TH SarabunPSK"/>
          <w:b/>
          <w:bCs/>
          <w:sz w:val="32"/>
          <w:szCs w:val="32"/>
        </w:rPr>
      </w:pPr>
      <w:r w:rsidRPr="00451807">
        <w:rPr>
          <w:rFonts w:ascii="TH SarabunPSK" w:hAnsi="TH SarabunPSK" w:cs="TH SarabunPSK"/>
          <w:b/>
          <w:bCs/>
          <w:sz w:val="32"/>
          <w:szCs w:val="32"/>
        </w:rPr>
        <w:t>Title:</w:t>
      </w:r>
      <w:r w:rsidR="00FE01CB" w:rsidRPr="00451807">
        <w:rPr>
          <w:rFonts w:ascii="TH SarabunPSK" w:hAnsi="TH SarabunPSK" w:cs="TH SarabunPSK"/>
          <w:b/>
          <w:bCs/>
          <w:sz w:val="32"/>
          <w:szCs w:val="32"/>
        </w:rPr>
        <w:t xml:space="preserve"> Draft Declaration for Oceans Meeting 2018</w:t>
      </w:r>
    </w:p>
    <w:p w:rsidR="00FE01CB" w:rsidRPr="00451807" w:rsidRDefault="00FE01CB" w:rsidP="00EE02D1">
      <w:pPr>
        <w:pStyle w:val="af4"/>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The cabinet approved the following proposals of Ministry of Transport:</w:t>
      </w:r>
    </w:p>
    <w:p w:rsidR="00FE01CB" w:rsidRPr="00451807" w:rsidRDefault="00FE01CB" w:rsidP="00FE01CB">
      <w:pPr>
        <w:pStyle w:val="af4"/>
        <w:numPr>
          <w:ilvl w:val="0"/>
          <w:numId w:val="3"/>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Approved Draft Declaration for Oceans Meeting 2018. Should there be an amendment in parts that are not gist</w:t>
      </w:r>
      <w:r w:rsidR="00BA1D81" w:rsidRPr="00451807">
        <w:rPr>
          <w:rFonts w:ascii="TH SarabunPSK" w:hAnsi="TH SarabunPSK" w:cs="TH SarabunPSK"/>
          <w:sz w:val="32"/>
          <w:szCs w:val="32"/>
        </w:rPr>
        <w:t xml:space="preserve"> nor against the country’s benefits</w:t>
      </w:r>
      <w:r w:rsidRPr="00451807">
        <w:rPr>
          <w:rFonts w:ascii="TH SarabunPSK" w:hAnsi="TH SarabunPSK" w:cs="TH SarabunPSK"/>
          <w:sz w:val="32"/>
          <w:szCs w:val="32"/>
        </w:rPr>
        <w:t xml:space="preserve">, </w:t>
      </w:r>
      <w:proofErr w:type="gramStart"/>
      <w:r w:rsidRPr="00451807">
        <w:rPr>
          <w:rFonts w:ascii="TH SarabunPSK" w:hAnsi="TH SarabunPSK" w:cs="TH SarabunPSK"/>
          <w:sz w:val="32"/>
          <w:szCs w:val="32"/>
        </w:rPr>
        <w:t>Ministry of Transport is</w:t>
      </w:r>
      <w:proofErr w:type="gramEnd"/>
      <w:r w:rsidRPr="00451807">
        <w:rPr>
          <w:rFonts w:ascii="TH SarabunPSK" w:hAnsi="TH SarabunPSK" w:cs="TH SarabunPSK"/>
          <w:sz w:val="32"/>
          <w:szCs w:val="32"/>
        </w:rPr>
        <w:t xml:space="preserve"> to proceed without having to resubmit to the cabinet for its approval.</w:t>
      </w:r>
    </w:p>
    <w:p w:rsidR="00BA1D81" w:rsidRPr="00451807" w:rsidRDefault="00BA1D81" w:rsidP="00BA1D81">
      <w:pPr>
        <w:pStyle w:val="af4"/>
        <w:numPr>
          <w:ilvl w:val="0"/>
          <w:numId w:val="3"/>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Approved Deputy Minister of Transport (</w:t>
      </w:r>
      <w:proofErr w:type="spellStart"/>
      <w:r w:rsidRPr="00451807">
        <w:rPr>
          <w:rFonts w:ascii="TH SarabunPSK" w:hAnsi="TH SarabunPSK" w:cs="TH SarabunPSK"/>
          <w:sz w:val="32"/>
          <w:szCs w:val="32"/>
        </w:rPr>
        <w:t>Teerapong</w:t>
      </w:r>
      <w:proofErr w:type="spellEnd"/>
      <w:r w:rsidRPr="00451807">
        <w:rPr>
          <w:rFonts w:ascii="TH SarabunPSK" w:hAnsi="TH SarabunPSK" w:cs="TH SarabunPSK"/>
          <w:sz w:val="32"/>
          <w:szCs w:val="32"/>
        </w:rPr>
        <w:t xml:space="preserve"> </w:t>
      </w:r>
      <w:proofErr w:type="spellStart"/>
      <w:r w:rsidRPr="00451807">
        <w:rPr>
          <w:rFonts w:ascii="TH SarabunPSK" w:hAnsi="TH SarabunPSK" w:cs="TH SarabunPSK"/>
          <w:sz w:val="32"/>
          <w:szCs w:val="32"/>
        </w:rPr>
        <w:t>Rodprasert</w:t>
      </w:r>
      <w:proofErr w:type="spellEnd"/>
      <w:r w:rsidRPr="00451807">
        <w:rPr>
          <w:rFonts w:ascii="TH SarabunPSK" w:hAnsi="TH SarabunPSK" w:cs="TH SarabunPSK"/>
          <w:sz w:val="32"/>
          <w:szCs w:val="32"/>
        </w:rPr>
        <w:t>) as Thai representative to endorse the draft Declaration.</w:t>
      </w:r>
    </w:p>
    <w:p w:rsidR="00BA1D81" w:rsidRPr="00451807" w:rsidRDefault="00BA1D81" w:rsidP="00EE02D1">
      <w:pPr>
        <w:pStyle w:val="af4"/>
        <w:shd w:val="clear" w:color="auto" w:fill="FFFFFF"/>
        <w:spacing w:before="0" w:beforeAutospacing="0" w:after="240" w:afterAutospacing="0" w:line="276" w:lineRule="auto"/>
        <w:rPr>
          <w:rFonts w:ascii="TH SarabunPSK" w:hAnsi="TH SarabunPSK" w:cs="TH SarabunPSK"/>
          <w:sz w:val="32"/>
          <w:szCs w:val="32"/>
          <w:u w:val="single"/>
        </w:rPr>
      </w:pPr>
      <w:r w:rsidRPr="00451807">
        <w:rPr>
          <w:rFonts w:ascii="TH SarabunPSK" w:hAnsi="TH SarabunPSK" w:cs="TH SarabunPSK"/>
          <w:sz w:val="32"/>
          <w:szCs w:val="32"/>
          <w:u w:val="single"/>
        </w:rPr>
        <w:t>Gist</w:t>
      </w:r>
    </w:p>
    <w:p w:rsidR="008C1026" w:rsidRPr="00451807" w:rsidRDefault="00B30A9D" w:rsidP="00ED4118">
      <w:pPr>
        <w:pStyle w:val="af4"/>
        <w:numPr>
          <w:ilvl w:val="0"/>
          <w:numId w:val="4"/>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To focus</w:t>
      </w:r>
      <w:r w:rsidR="00ED4118" w:rsidRPr="00451807">
        <w:rPr>
          <w:rFonts w:ascii="TH SarabunPSK" w:hAnsi="TH SarabunPSK" w:cs="TH SarabunPSK"/>
          <w:sz w:val="32"/>
          <w:szCs w:val="32"/>
        </w:rPr>
        <w:t xml:space="preserve"> on </w:t>
      </w:r>
      <w:r w:rsidR="002C4375" w:rsidRPr="00451807">
        <w:rPr>
          <w:rFonts w:ascii="TH SarabunPSK" w:hAnsi="TH SarabunPSK" w:cs="TH SarabunPSK"/>
          <w:sz w:val="32"/>
          <w:szCs w:val="32"/>
        </w:rPr>
        <w:t>all activities making use of ocean’s resources</w:t>
      </w:r>
      <w:r w:rsidR="00ED4118" w:rsidRPr="00451807">
        <w:rPr>
          <w:rFonts w:ascii="TH SarabunPSK" w:hAnsi="TH SarabunPSK" w:cs="TH SarabunPSK"/>
          <w:sz w:val="32"/>
          <w:szCs w:val="32"/>
        </w:rPr>
        <w:t>, i.e., fisheries, circular economy, transport, renewable energy</w:t>
      </w:r>
      <w:r w:rsidR="002C4375" w:rsidRPr="00451807">
        <w:rPr>
          <w:rFonts w:ascii="TH SarabunPSK" w:hAnsi="TH SarabunPSK" w:cs="TH SarabunPSK"/>
          <w:sz w:val="32"/>
          <w:szCs w:val="32"/>
        </w:rPr>
        <w:t>,</w:t>
      </w:r>
      <w:r w:rsidR="00ED4118" w:rsidRPr="00451807">
        <w:rPr>
          <w:rFonts w:ascii="TH SarabunPSK" w:hAnsi="TH SarabunPSK" w:cs="TH SarabunPSK"/>
          <w:sz w:val="32"/>
          <w:szCs w:val="32"/>
        </w:rPr>
        <w:t xml:space="preserve"> and to biotechnology</w:t>
      </w:r>
      <w:r w:rsidR="002C4375" w:rsidRPr="00451807">
        <w:rPr>
          <w:rFonts w:ascii="TH SarabunPSK" w:hAnsi="TH SarabunPSK" w:cs="TH SarabunPSK"/>
          <w:sz w:val="32"/>
          <w:szCs w:val="32"/>
        </w:rPr>
        <w:t>, which are important mechanisms to socio-economic and environmental development in line with UN’s SDGs.</w:t>
      </w:r>
    </w:p>
    <w:p w:rsidR="002C4375" w:rsidRPr="00451807" w:rsidRDefault="00B30A9D" w:rsidP="00B30A9D">
      <w:pPr>
        <w:pStyle w:val="af4"/>
        <w:numPr>
          <w:ilvl w:val="0"/>
          <w:numId w:val="4"/>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To highlight the importance of the importance of the global blue economy.</w:t>
      </w:r>
    </w:p>
    <w:p w:rsidR="001879C2" w:rsidRPr="00451807" w:rsidRDefault="001879C2" w:rsidP="00B30A9D">
      <w:pPr>
        <w:pStyle w:val="af4"/>
        <w:numPr>
          <w:ilvl w:val="0"/>
          <w:numId w:val="4"/>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lastRenderedPageBreak/>
        <w:t>To be aware of the crucial role of International Maritime Organization (IMO)</w:t>
      </w:r>
      <w:r w:rsidR="000E3E90" w:rsidRPr="00451807">
        <w:rPr>
          <w:rFonts w:ascii="TH SarabunPSK" w:hAnsi="TH SarabunPSK" w:cs="TH SarabunPSK"/>
          <w:sz w:val="32"/>
          <w:szCs w:val="32"/>
        </w:rPr>
        <w:t xml:space="preserve"> and its progress in endorsing strategy on </w:t>
      </w:r>
      <w:r w:rsidR="0056503F" w:rsidRPr="00451807">
        <w:rPr>
          <w:rFonts w:ascii="TH SarabunPSK" w:hAnsi="TH SarabunPSK" w:cs="TH SarabunPSK"/>
          <w:sz w:val="32"/>
          <w:szCs w:val="32"/>
        </w:rPr>
        <w:t xml:space="preserve">reduction of </w:t>
      </w:r>
      <w:r w:rsidR="00F7012E" w:rsidRPr="00451807">
        <w:rPr>
          <w:rFonts w:ascii="TH SarabunPSK" w:hAnsi="TH SarabunPSK" w:cs="TH SarabunPSK"/>
          <w:sz w:val="32"/>
          <w:szCs w:val="32"/>
        </w:rPr>
        <w:t xml:space="preserve">maritime </w:t>
      </w:r>
      <w:r w:rsidR="0056503F" w:rsidRPr="00451807">
        <w:rPr>
          <w:rFonts w:ascii="TH SarabunPSK" w:hAnsi="TH SarabunPSK" w:cs="TH SarabunPSK"/>
          <w:sz w:val="32"/>
          <w:szCs w:val="32"/>
        </w:rPr>
        <w:t>greenhouse gas emission</w:t>
      </w:r>
      <w:r w:rsidR="00F7012E" w:rsidRPr="00451807">
        <w:rPr>
          <w:rFonts w:ascii="TH SarabunPSK" w:hAnsi="TH SarabunPSK" w:cs="TH SarabunPSK"/>
          <w:sz w:val="32"/>
          <w:szCs w:val="32"/>
        </w:rPr>
        <w:t>, and in putting into effect the International Convention of the Control and Management of ships’ Ballast Water and Sediments (BWM) on September 8, 2017.</w:t>
      </w:r>
    </w:p>
    <w:p w:rsidR="00F7012E" w:rsidRPr="00451807" w:rsidRDefault="00F7012E" w:rsidP="00B30A9D">
      <w:pPr>
        <w:pStyle w:val="af4"/>
        <w:numPr>
          <w:ilvl w:val="0"/>
          <w:numId w:val="4"/>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To promote regional and international cooperation</w:t>
      </w:r>
      <w:r w:rsidR="00C47F09" w:rsidRPr="00451807">
        <w:rPr>
          <w:rFonts w:ascii="TH SarabunPSK" w:hAnsi="TH SarabunPSK" w:cs="TH SarabunPSK"/>
          <w:sz w:val="32"/>
          <w:szCs w:val="32"/>
        </w:rPr>
        <w:t xml:space="preserve"> on</w:t>
      </w:r>
      <w:r w:rsidR="00FC7507" w:rsidRPr="00451807">
        <w:rPr>
          <w:rFonts w:ascii="TH SarabunPSK" w:hAnsi="TH SarabunPSK" w:cs="TH SarabunPSK"/>
          <w:sz w:val="32"/>
          <w:szCs w:val="32"/>
        </w:rPr>
        <w:t xml:space="preserve"> management and monitoring of maritime-related activities</w:t>
      </w:r>
      <w:r w:rsidR="000D6FE8" w:rsidRPr="00451807">
        <w:rPr>
          <w:rFonts w:ascii="TH SarabunPSK" w:hAnsi="TH SarabunPSK" w:cs="TH SarabunPSK"/>
          <w:sz w:val="32"/>
          <w:szCs w:val="32"/>
        </w:rPr>
        <w:t xml:space="preserve"> among all sectors and stakeholders.</w:t>
      </w:r>
    </w:p>
    <w:p w:rsidR="000D6FE8" w:rsidRPr="00451807" w:rsidRDefault="000D6FE8" w:rsidP="00B30A9D">
      <w:pPr>
        <w:pStyle w:val="af4"/>
        <w:numPr>
          <w:ilvl w:val="0"/>
          <w:numId w:val="4"/>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 xml:space="preserve">To empower </w:t>
      </w:r>
      <w:r w:rsidR="00876343" w:rsidRPr="00451807">
        <w:rPr>
          <w:rFonts w:ascii="TH SarabunPSK" w:hAnsi="TH SarabunPSK" w:cs="TH SarabunPSK"/>
          <w:sz w:val="32"/>
          <w:szCs w:val="32"/>
        </w:rPr>
        <w:t xml:space="preserve">maritime monitoring, especially on the issues of Blue Economy, Green </w:t>
      </w:r>
      <w:proofErr w:type="gramStart"/>
      <w:r w:rsidR="00876343" w:rsidRPr="00451807">
        <w:rPr>
          <w:rFonts w:ascii="TH SarabunPSK" w:hAnsi="TH SarabunPSK" w:cs="TH SarabunPSK"/>
          <w:sz w:val="32"/>
          <w:szCs w:val="32"/>
        </w:rPr>
        <w:t>Shipping</w:t>
      </w:r>
      <w:proofErr w:type="gramEnd"/>
      <w:r w:rsidR="00876343" w:rsidRPr="00451807">
        <w:rPr>
          <w:rFonts w:ascii="TH SarabunPSK" w:hAnsi="TH SarabunPSK" w:cs="TH SarabunPSK"/>
          <w:sz w:val="32"/>
          <w:szCs w:val="32"/>
        </w:rPr>
        <w:t>, and Port Tech Clusters.</w:t>
      </w:r>
    </w:p>
    <w:p w:rsidR="00876343" w:rsidRPr="00451807" w:rsidRDefault="00876343" w:rsidP="00876343">
      <w:pPr>
        <w:pStyle w:val="af4"/>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The draft Declaration will be endorsed at the Oceans Meeting on September 21, 2018 in the Republic of Portugal.</w:t>
      </w:r>
    </w:p>
    <w:p w:rsidR="00066F2E" w:rsidRPr="00451807" w:rsidRDefault="00066F2E" w:rsidP="00B30A9D">
      <w:pPr>
        <w:pStyle w:val="af4"/>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b/>
          <w:bCs/>
          <w:sz w:val="32"/>
          <w:szCs w:val="32"/>
          <w:rtl/>
          <w:cs/>
        </w:rPr>
        <w:tab/>
      </w:r>
      <w:r w:rsidRPr="00451807">
        <w:rPr>
          <w:rFonts w:ascii="TH SarabunPSK" w:hAnsi="TH SarabunPSK" w:cs="TH SarabunPSK"/>
          <w:b/>
          <w:bCs/>
          <w:sz w:val="32"/>
          <w:szCs w:val="32"/>
          <w:rtl/>
          <w:cs/>
        </w:rPr>
        <w:tab/>
      </w:r>
    </w:p>
    <w:p w:rsidR="00066F2E" w:rsidRPr="00451807" w:rsidRDefault="00876343" w:rsidP="00876343">
      <w:pPr>
        <w:pStyle w:val="af4"/>
        <w:shd w:val="clear" w:color="auto" w:fill="FFFFFF"/>
        <w:spacing w:before="0" w:beforeAutospacing="0" w:after="240" w:afterAutospacing="0" w:line="276" w:lineRule="auto"/>
        <w:rPr>
          <w:rFonts w:ascii="TH SarabunPSK" w:hAnsi="TH SarabunPSK" w:cs="TH SarabunPSK"/>
          <w:b/>
          <w:bCs/>
          <w:sz w:val="32"/>
          <w:szCs w:val="32"/>
        </w:rPr>
      </w:pPr>
      <w:r w:rsidRPr="00451807">
        <w:rPr>
          <w:rFonts w:ascii="TH SarabunPSK" w:hAnsi="TH SarabunPSK" w:cs="TH SarabunPSK"/>
          <w:b/>
          <w:bCs/>
          <w:sz w:val="32"/>
          <w:szCs w:val="32"/>
        </w:rPr>
        <w:t xml:space="preserve">Title: Endorsement of outcome document of Nelson Mandela Peace Summit during </w:t>
      </w:r>
      <w:r w:rsidR="002169A2" w:rsidRPr="00451807">
        <w:rPr>
          <w:rFonts w:ascii="TH SarabunPSK" w:hAnsi="TH SarabunPSK" w:cs="TH SarabunPSK"/>
          <w:b/>
          <w:bCs/>
          <w:sz w:val="32"/>
          <w:szCs w:val="32"/>
        </w:rPr>
        <w:t>73</w:t>
      </w:r>
      <w:r w:rsidR="002169A2" w:rsidRPr="00451807">
        <w:rPr>
          <w:rFonts w:ascii="TH SarabunPSK" w:hAnsi="TH SarabunPSK" w:cs="TH SarabunPSK"/>
          <w:b/>
          <w:bCs/>
          <w:sz w:val="32"/>
          <w:szCs w:val="32"/>
          <w:vertAlign w:val="superscript"/>
        </w:rPr>
        <w:t>rd</w:t>
      </w:r>
      <w:r w:rsidR="002169A2" w:rsidRPr="00451807">
        <w:rPr>
          <w:rFonts w:ascii="TH SarabunPSK" w:hAnsi="TH SarabunPSK" w:cs="TH SarabunPSK"/>
          <w:b/>
          <w:bCs/>
          <w:sz w:val="32"/>
          <w:szCs w:val="32"/>
        </w:rPr>
        <w:t xml:space="preserve"> </w:t>
      </w:r>
      <w:r w:rsidR="00624FE3" w:rsidRPr="00451807">
        <w:rPr>
          <w:rFonts w:ascii="TH SarabunPSK" w:hAnsi="TH SarabunPSK" w:cs="TH SarabunPSK"/>
          <w:b/>
          <w:bCs/>
          <w:sz w:val="32"/>
          <w:szCs w:val="32"/>
        </w:rPr>
        <w:t xml:space="preserve">Session </w:t>
      </w:r>
      <w:r w:rsidR="004F5D7D" w:rsidRPr="00451807">
        <w:rPr>
          <w:rFonts w:ascii="TH SarabunPSK" w:hAnsi="TH SarabunPSK" w:cs="TH SarabunPSK"/>
          <w:b/>
          <w:bCs/>
          <w:sz w:val="32"/>
          <w:szCs w:val="32"/>
        </w:rPr>
        <w:t xml:space="preserve">(UNGA 73) </w:t>
      </w:r>
      <w:r w:rsidR="00624FE3" w:rsidRPr="00451807">
        <w:rPr>
          <w:rFonts w:ascii="TH SarabunPSK" w:hAnsi="TH SarabunPSK" w:cs="TH SarabunPSK"/>
          <w:b/>
          <w:bCs/>
          <w:sz w:val="32"/>
          <w:szCs w:val="32"/>
        </w:rPr>
        <w:t>of the UN General Assembly</w:t>
      </w:r>
    </w:p>
    <w:p w:rsidR="00624FE3" w:rsidRPr="00451807" w:rsidRDefault="00624FE3" w:rsidP="00876343">
      <w:pPr>
        <w:pStyle w:val="af4"/>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The cabinet approved the following proposals made by Ministry of Foreign Affairs:</w:t>
      </w:r>
    </w:p>
    <w:p w:rsidR="0079194E" w:rsidRPr="00451807" w:rsidRDefault="00A84E68" w:rsidP="00A84E68">
      <w:pPr>
        <w:pStyle w:val="af4"/>
        <w:numPr>
          <w:ilvl w:val="0"/>
          <w:numId w:val="5"/>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 xml:space="preserve">Approved endorsement of the draft Political Declaration as outcome document of Nelson Mandela Peace Summit during 73rd Session of the UN General Assembly. Should there be an amendment prior to the endorsement in parts that are not </w:t>
      </w:r>
      <w:proofErr w:type="gramStart"/>
      <w:r w:rsidRPr="00451807">
        <w:rPr>
          <w:rFonts w:ascii="TH SarabunPSK" w:hAnsi="TH SarabunPSK" w:cs="TH SarabunPSK"/>
          <w:sz w:val="32"/>
          <w:szCs w:val="32"/>
        </w:rPr>
        <w:t>gist,</w:t>
      </w:r>
      <w:proofErr w:type="gramEnd"/>
      <w:r w:rsidRPr="00451807">
        <w:rPr>
          <w:rFonts w:ascii="TH SarabunPSK" w:hAnsi="TH SarabunPSK" w:cs="TH SarabunPSK"/>
          <w:sz w:val="32"/>
          <w:szCs w:val="32"/>
        </w:rPr>
        <w:t xml:space="preserve"> Ministry of Foreign Affairs is authorized to proceed without having to resubmit to the cabinet for its approval.</w:t>
      </w:r>
    </w:p>
    <w:p w:rsidR="00A84E68" w:rsidRPr="00451807" w:rsidRDefault="00A84E68" w:rsidP="004F5D7D">
      <w:pPr>
        <w:pStyle w:val="af4"/>
        <w:numPr>
          <w:ilvl w:val="0"/>
          <w:numId w:val="5"/>
        </w:numPr>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Approved</w:t>
      </w:r>
      <w:r w:rsidR="004F5D7D" w:rsidRPr="00451807">
        <w:rPr>
          <w:rFonts w:ascii="TH SarabunPSK" w:hAnsi="TH SarabunPSK" w:cs="TH SarabunPSK"/>
          <w:sz w:val="32"/>
          <w:szCs w:val="32"/>
        </w:rPr>
        <w:t xml:space="preserve"> for</w:t>
      </w:r>
      <w:r w:rsidRPr="00451807">
        <w:rPr>
          <w:rFonts w:ascii="TH SarabunPSK" w:hAnsi="TH SarabunPSK" w:cs="TH SarabunPSK"/>
          <w:sz w:val="32"/>
          <w:szCs w:val="32"/>
        </w:rPr>
        <w:t xml:space="preserve"> Deputy Minister of Foreign Affairs (</w:t>
      </w:r>
      <w:proofErr w:type="spellStart"/>
      <w:r w:rsidRPr="00451807">
        <w:rPr>
          <w:rFonts w:ascii="TH SarabunPSK" w:hAnsi="TH SarabunPSK" w:cs="TH SarabunPSK"/>
          <w:sz w:val="32"/>
          <w:szCs w:val="32"/>
        </w:rPr>
        <w:t>Veerasak</w:t>
      </w:r>
      <w:proofErr w:type="spellEnd"/>
      <w:r w:rsidRPr="00451807">
        <w:rPr>
          <w:rFonts w:ascii="TH SarabunPSK" w:hAnsi="TH SarabunPSK" w:cs="TH SarabunPSK"/>
          <w:sz w:val="32"/>
          <w:szCs w:val="32"/>
        </w:rPr>
        <w:t xml:space="preserve"> </w:t>
      </w:r>
      <w:proofErr w:type="spellStart"/>
      <w:r w:rsidRPr="00451807">
        <w:rPr>
          <w:rFonts w:ascii="TH SarabunPSK" w:hAnsi="TH SarabunPSK" w:cs="TH SarabunPSK"/>
          <w:sz w:val="32"/>
          <w:szCs w:val="32"/>
        </w:rPr>
        <w:t>Futrakul</w:t>
      </w:r>
      <w:proofErr w:type="spellEnd"/>
      <w:r w:rsidRPr="00451807">
        <w:rPr>
          <w:rFonts w:ascii="TH SarabunPSK" w:hAnsi="TH SarabunPSK" w:cs="TH SarabunPSK"/>
          <w:sz w:val="32"/>
          <w:szCs w:val="32"/>
        </w:rPr>
        <w:t>)</w:t>
      </w:r>
      <w:r w:rsidR="004F5D7D" w:rsidRPr="00451807">
        <w:rPr>
          <w:rFonts w:ascii="TH SarabunPSK" w:hAnsi="TH SarabunPSK" w:cs="TH SarabunPSK"/>
          <w:sz w:val="32"/>
          <w:szCs w:val="32"/>
        </w:rPr>
        <w:t>, head of Thai delegation to the UNGA 73, to endorse the draft Political Declaration as outcome document of Nelson Mandela Peace Summit during 73rd Session of the UN General Assembly.</w:t>
      </w:r>
    </w:p>
    <w:p w:rsidR="0079194E" w:rsidRPr="00451807" w:rsidRDefault="00BB6563" w:rsidP="00876343">
      <w:pPr>
        <w:pStyle w:val="af4"/>
        <w:shd w:val="clear" w:color="auto" w:fill="FFFFFF"/>
        <w:spacing w:before="0" w:beforeAutospacing="0" w:after="240" w:afterAutospacing="0" w:line="276" w:lineRule="auto"/>
        <w:rPr>
          <w:rFonts w:ascii="TH SarabunPSK" w:hAnsi="TH SarabunPSK" w:cs="TH SarabunPSK"/>
          <w:sz w:val="32"/>
          <w:szCs w:val="32"/>
          <w:u w:val="single"/>
        </w:rPr>
      </w:pPr>
      <w:r w:rsidRPr="00451807">
        <w:rPr>
          <w:rFonts w:ascii="TH SarabunPSK" w:hAnsi="TH SarabunPSK" w:cs="TH SarabunPSK"/>
          <w:sz w:val="32"/>
          <w:szCs w:val="32"/>
          <w:u w:val="single"/>
        </w:rPr>
        <w:t>Gist</w:t>
      </w:r>
    </w:p>
    <w:p w:rsidR="00BB6563" w:rsidRPr="00451807" w:rsidRDefault="00BB6563" w:rsidP="00876343">
      <w:pPr>
        <w:pStyle w:val="af4"/>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sz w:val="32"/>
          <w:szCs w:val="32"/>
        </w:rPr>
        <w:t xml:space="preserve">The draft Political Declaration </w:t>
      </w:r>
      <w:r w:rsidR="001405D5" w:rsidRPr="00451807">
        <w:rPr>
          <w:rFonts w:ascii="TH SarabunPSK" w:hAnsi="TH SarabunPSK" w:cs="TH SarabunPSK"/>
          <w:sz w:val="32"/>
          <w:szCs w:val="32"/>
        </w:rPr>
        <w:t>focuses on</w:t>
      </w:r>
      <w:r w:rsidRPr="00451807">
        <w:rPr>
          <w:rFonts w:ascii="TH SarabunPSK" w:hAnsi="TH SarabunPSK" w:cs="TH SarabunPSK"/>
          <w:sz w:val="32"/>
          <w:szCs w:val="32"/>
        </w:rPr>
        <w:t xml:space="preserve"> </w:t>
      </w:r>
      <w:r w:rsidR="00040F5F" w:rsidRPr="00451807">
        <w:rPr>
          <w:rFonts w:ascii="TH SarabunPSK" w:hAnsi="TH SarabunPSK" w:cs="TH SarabunPSK"/>
          <w:sz w:val="32"/>
          <w:szCs w:val="32"/>
        </w:rPr>
        <w:t>promotion of peacekeeping, sustainable development in accordance with UN 2030 Agenda for Sustainable Development</w:t>
      </w:r>
      <w:r w:rsidR="000A54F3" w:rsidRPr="00451807">
        <w:rPr>
          <w:rFonts w:ascii="TH SarabunPSK" w:hAnsi="TH SarabunPSK" w:cs="TH SarabunPSK"/>
          <w:sz w:val="32"/>
          <w:szCs w:val="32"/>
        </w:rPr>
        <w:t>, human rights protection,</w:t>
      </w:r>
      <w:r w:rsidR="00040F5F" w:rsidRPr="00451807">
        <w:rPr>
          <w:rFonts w:ascii="TH SarabunPSK" w:hAnsi="TH SarabunPSK" w:cs="TH SarabunPSK"/>
          <w:sz w:val="32"/>
          <w:szCs w:val="32"/>
        </w:rPr>
        <w:t xml:space="preserve"> peaceful </w:t>
      </w:r>
      <w:r w:rsidR="00040F5F" w:rsidRPr="00451807">
        <w:rPr>
          <w:rFonts w:ascii="TH SarabunPSK" w:hAnsi="TH SarabunPSK" w:cs="TH SarabunPSK"/>
          <w:sz w:val="32"/>
          <w:szCs w:val="32"/>
        </w:rPr>
        <w:lastRenderedPageBreak/>
        <w:t xml:space="preserve">coexistence </w:t>
      </w:r>
      <w:r w:rsidR="000A54F3" w:rsidRPr="00451807">
        <w:rPr>
          <w:rFonts w:ascii="TH SarabunPSK" w:hAnsi="TH SarabunPSK" w:cs="TH SarabunPSK"/>
          <w:sz w:val="32"/>
          <w:szCs w:val="32"/>
        </w:rPr>
        <w:t>between different cultures, religions, and beliefs, and conflict resolutions by peaceful means.</w:t>
      </w:r>
      <w:r w:rsidR="001405D5" w:rsidRPr="00451807">
        <w:rPr>
          <w:rFonts w:ascii="TH SarabunPSK" w:hAnsi="TH SarabunPSK" w:cs="TH SarabunPSK"/>
          <w:sz w:val="32"/>
          <w:szCs w:val="32"/>
        </w:rPr>
        <w:t xml:space="preserve"> It also stipulates the years 2019-2028 as Nelson Mandela Decade of Peace to campaign for double attempt of member states in attaining the goals for peace, development, and human rights.</w:t>
      </w:r>
    </w:p>
    <w:p w:rsidR="00066F2E" w:rsidRPr="00451807" w:rsidRDefault="00066F2E" w:rsidP="00EE02D1">
      <w:pPr>
        <w:pStyle w:val="af4"/>
        <w:shd w:val="clear" w:color="auto" w:fill="FFFFFF"/>
        <w:spacing w:before="0" w:beforeAutospacing="0" w:after="240" w:afterAutospacing="0" w:line="276" w:lineRule="auto"/>
        <w:rPr>
          <w:rFonts w:ascii="TH SarabunPSK" w:hAnsi="TH SarabunPSK" w:cs="TH SarabunPSK"/>
          <w:b/>
          <w:bCs/>
          <w:sz w:val="32"/>
          <w:szCs w:val="32"/>
        </w:rPr>
      </w:pPr>
      <w:r w:rsidRPr="00451807">
        <w:rPr>
          <w:rFonts w:ascii="TH SarabunPSK" w:hAnsi="TH SarabunPSK" w:cs="TH SarabunPSK"/>
          <w:sz w:val="32"/>
          <w:szCs w:val="32"/>
        </w:rPr>
        <w:tab/>
      </w:r>
      <w:r w:rsidRPr="00451807">
        <w:rPr>
          <w:rFonts w:ascii="TH SarabunPSK" w:hAnsi="TH SarabunPSK" w:cs="TH SarabunPSK"/>
          <w:sz w:val="32"/>
          <w:szCs w:val="32"/>
        </w:rPr>
        <w:tab/>
      </w:r>
      <w:r w:rsidRPr="00451807">
        <w:rPr>
          <w:rFonts w:ascii="TH SarabunPSK" w:hAnsi="TH SarabunPSK" w:cs="TH SarabunPSK"/>
          <w:b/>
          <w:bCs/>
          <w:sz w:val="32"/>
          <w:szCs w:val="32"/>
          <w:rtl/>
          <w:cs/>
        </w:rPr>
        <w:tab/>
        <w:t xml:space="preserve">  </w:t>
      </w:r>
    </w:p>
    <w:p w:rsidR="00066F2E" w:rsidRPr="00451807" w:rsidRDefault="00066F2E" w:rsidP="000A54F3">
      <w:pPr>
        <w:pStyle w:val="af4"/>
        <w:shd w:val="clear" w:color="auto" w:fill="FFFFFF"/>
        <w:spacing w:before="0" w:beforeAutospacing="0" w:after="240" w:afterAutospacing="0" w:line="276" w:lineRule="auto"/>
        <w:rPr>
          <w:rFonts w:ascii="TH SarabunPSK" w:hAnsi="TH SarabunPSK" w:cs="TH SarabunPSK"/>
          <w:sz w:val="32"/>
          <w:szCs w:val="32"/>
        </w:rPr>
      </w:pPr>
      <w:r w:rsidRPr="00451807">
        <w:rPr>
          <w:rFonts w:ascii="TH SarabunPSK" w:hAnsi="TH SarabunPSK" w:cs="TH SarabunPSK"/>
          <w:b/>
          <w:bCs/>
          <w:sz w:val="32"/>
          <w:szCs w:val="32"/>
          <w:rtl/>
          <w:cs/>
        </w:rPr>
        <w:t xml:space="preserve"> </w:t>
      </w:r>
      <w:r w:rsidRPr="00451807">
        <w:rPr>
          <w:rFonts w:ascii="TH SarabunPSK" w:hAnsi="TH SarabunPSK" w:cs="TH SarabunPSK"/>
          <w:b/>
          <w:bCs/>
          <w:sz w:val="32"/>
          <w:szCs w:val="32"/>
          <w:rtl/>
          <w:cs/>
        </w:rPr>
        <w:tab/>
      </w:r>
      <w:r w:rsidRPr="00451807">
        <w:rPr>
          <w:rFonts w:ascii="TH SarabunPSK" w:hAnsi="TH SarabunPSK" w:cs="TH SarabunPSK"/>
          <w:b/>
          <w:bCs/>
          <w:sz w:val="32"/>
          <w:szCs w:val="32"/>
          <w:rtl/>
          <w:cs/>
        </w:rPr>
        <w:tab/>
      </w:r>
    </w:p>
    <w:p w:rsidR="00066F2E" w:rsidRPr="00451807" w:rsidRDefault="00066F2E" w:rsidP="00EE02D1">
      <w:pPr>
        <w:pStyle w:val="af4"/>
        <w:shd w:val="clear" w:color="auto" w:fill="FFFFFF"/>
        <w:spacing w:before="0" w:beforeAutospacing="0" w:after="240" w:afterAutospacing="0" w:line="276" w:lineRule="auto"/>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066F2E" w:rsidRPr="00451807" w:rsidRDefault="00066F2E" w:rsidP="00EE02D1">
      <w:pPr>
        <w:spacing w:after="240" w:line="276" w:lineRule="auto"/>
        <w:jc w:val="thaiDistribute"/>
        <w:rPr>
          <w:rFonts w:ascii="TH SarabunPSK" w:hAnsi="TH SarabunPSK" w:cs="TH SarabunPSK"/>
          <w:sz w:val="32"/>
          <w:szCs w:val="32"/>
        </w:rPr>
      </w:pPr>
    </w:p>
    <w:p w:rsidR="003526CC" w:rsidRPr="00451807" w:rsidRDefault="003526CC" w:rsidP="00EE02D1">
      <w:pPr>
        <w:pStyle w:val="af4"/>
        <w:shd w:val="clear" w:color="auto" w:fill="FFFFFF"/>
        <w:spacing w:before="0" w:beforeAutospacing="0" w:after="240" w:afterAutospacing="0" w:line="276" w:lineRule="auto"/>
        <w:rPr>
          <w:rFonts w:ascii="TH SarabunPSK" w:hAnsi="TH SarabunPSK" w:cs="TH SarabunPSK"/>
          <w:sz w:val="32"/>
          <w:szCs w:val="32"/>
        </w:rPr>
      </w:pPr>
    </w:p>
    <w:sectPr w:rsidR="003526CC" w:rsidRPr="00451807" w:rsidSect="00212512">
      <w:headerReference w:type="even" r:id="rId9"/>
      <w:headerReference w:type="default"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69" w:rsidRDefault="00240D69">
      <w:r>
        <w:separator/>
      </w:r>
    </w:p>
  </w:endnote>
  <w:endnote w:type="continuationSeparator" w:id="0">
    <w:p w:rsidR="00240D69" w:rsidRDefault="0024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8C" w:rsidRPr="00F97C3B" w:rsidRDefault="00DF418C" w:rsidP="00212512">
    <w:pPr>
      <w:pStyle w:val="af1"/>
      <w:jc w:val="center"/>
      <w:rPr>
        <w:i/>
        <w:iCs/>
        <w:sz w:val="36"/>
        <w:szCs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8C" w:rsidRPr="00EB167C" w:rsidRDefault="00DF418C"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DF418C" w:rsidRPr="00EB167C" w:rsidRDefault="00DF418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69" w:rsidRDefault="00240D69">
      <w:r>
        <w:separator/>
      </w:r>
    </w:p>
  </w:footnote>
  <w:footnote w:type="continuationSeparator" w:id="0">
    <w:p w:rsidR="00240D69" w:rsidRDefault="00240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8C" w:rsidRDefault="00DF418C">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DF418C" w:rsidRDefault="00DF418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8C" w:rsidRDefault="00DF418C">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451807">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DF418C" w:rsidRDefault="00DF418C">
    <w:pPr>
      <w:pStyle w:val="ab"/>
    </w:pPr>
  </w:p>
  <w:p w:rsidR="00DF418C" w:rsidRDefault="00DF41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8C" w:rsidRDefault="000F5E76">
    <w:pPr>
      <w:pStyle w:val="ab"/>
      <w:jc w:val="center"/>
    </w:pPr>
    <w:r>
      <w:fldChar w:fldCharType="begin"/>
    </w:r>
    <w:r>
      <w:instrText xml:space="preserve"> PAGE   \* MERGEFORMAT </w:instrText>
    </w:r>
    <w:r>
      <w:fldChar w:fldCharType="separate"/>
    </w:r>
    <w:r w:rsidR="00DF418C">
      <w:rPr>
        <w:noProof/>
      </w:rPr>
      <w:t>1</w:t>
    </w:r>
    <w:r>
      <w:rPr>
        <w:noProof/>
      </w:rPr>
      <w:fldChar w:fldCharType="end"/>
    </w:r>
  </w:p>
  <w:p w:rsidR="00DF418C" w:rsidRDefault="00DF418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154"/>
    <w:multiLevelType w:val="hybridMultilevel"/>
    <w:tmpl w:val="1F64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B63B4"/>
    <w:multiLevelType w:val="hybridMultilevel"/>
    <w:tmpl w:val="6A4A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917B7"/>
    <w:multiLevelType w:val="hybridMultilevel"/>
    <w:tmpl w:val="E7F2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14596"/>
    <w:multiLevelType w:val="hybridMultilevel"/>
    <w:tmpl w:val="BC08F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30B26"/>
    <w:multiLevelType w:val="hybridMultilevel"/>
    <w:tmpl w:val="A986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0F5F"/>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9DB"/>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28EE"/>
    <w:rsid w:val="0006368D"/>
    <w:rsid w:val="00063F89"/>
    <w:rsid w:val="00064D7E"/>
    <w:rsid w:val="00064F6A"/>
    <w:rsid w:val="0006509D"/>
    <w:rsid w:val="00065A66"/>
    <w:rsid w:val="00065ABC"/>
    <w:rsid w:val="00066F2E"/>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4F3"/>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D6FE8"/>
    <w:rsid w:val="000E0865"/>
    <w:rsid w:val="000E1F54"/>
    <w:rsid w:val="000E3E90"/>
    <w:rsid w:val="000E40D7"/>
    <w:rsid w:val="000E5441"/>
    <w:rsid w:val="000E5A6B"/>
    <w:rsid w:val="000E64C1"/>
    <w:rsid w:val="000E75A3"/>
    <w:rsid w:val="000F1746"/>
    <w:rsid w:val="000F1C9F"/>
    <w:rsid w:val="000F297C"/>
    <w:rsid w:val="000F38B4"/>
    <w:rsid w:val="000F4529"/>
    <w:rsid w:val="000F57D8"/>
    <w:rsid w:val="000F5E76"/>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05D5"/>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9C2"/>
    <w:rsid w:val="00187EA9"/>
    <w:rsid w:val="00190537"/>
    <w:rsid w:val="00190B73"/>
    <w:rsid w:val="00191664"/>
    <w:rsid w:val="00191DFC"/>
    <w:rsid w:val="00192368"/>
    <w:rsid w:val="0019250A"/>
    <w:rsid w:val="00193BF8"/>
    <w:rsid w:val="00193CE3"/>
    <w:rsid w:val="001945F3"/>
    <w:rsid w:val="00194B99"/>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0CC"/>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69A2"/>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0D69"/>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37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6CC"/>
    <w:rsid w:val="00352C85"/>
    <w:rsid w:val="00352F08"/>
    <w:rsid w:val="003530FA"/>
    <w:rsid w:val="00353A30"/>
    <w:rsid w:val="00353CE6"/>
    <w:rsid w:val="00354244"/>
    <w:rsid w:val="00354E6F"/>
    <w:rsid w:val="00355256"/>
    <w:rsid w:val="00355317"/>
    <w:rsid w:val="003557D7"/>
    <w:rsid w:val="00355D97"/>
    <w:rsid w:val="00357079"/>
    <w:rsid w:val="00357613"/>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4F5"/>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61E4"/>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807"/>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077"/>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063"/>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31D0"/>
    <w:rsid w:val="004F4A1A"/>
    <w:rsid w:val="004F5B4A"/>
    <w:rsid w:val="004F5D7D"/>
    <w:rsid w:val="0050149D"/>
    <w:rsid w:val="0050153E"/>
    <w:rsid w:val="005015A0"/>
    <w:rsid w:val="005019ED"/>
    <w:rsid w:val="00502970"/>
    <w:rsid w:val="00503DD5"/>
    <w:rsid w:val="00503DE6"/>
    <w:rsid w:val="005060EC"/>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03F"/>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64CC"/>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544A"/>
    <w:rsid w:val="00607817"/>
    <w:rsid w:val="00607C38"/>
    <w:rsid w:val="00610315"/>
    <w:rsid w:val="00611CDC"/>
    <w:rsid w:val="00611D28"/>
    <w:rsid w:val="00611D2B"/>
    <w:rsid w:val="00612E00"/>
    <w:rsid w:val="00614128"/>
    <w:rsid w:val="00614135"/>
    <w:rsid w:val="00615904"/>
    <w:rsid w:val="00615F84"/>
    <w:rsid w:val="00616259"/>
    <w:rsid w:val="0061651B"/>
    <w:rsid w:val="0062142D"/>
    <w:rsid w:val="0062177C"/>
    <w:rsid w:val="0062288E"/>
    <w:rsid w:val="006237BD"/>
    <w:rsid w:val="00623991"/>
    <w:rsid w:val="00624C16"/>
    <w:rsid w:val="00624C65"/>
    <w:rsid w:val="00624FE3"/>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94E"/>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017"/>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DFD"/>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343"/>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1026"/>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36C1D"/>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4E68"/>
    <w:rsid w:val="00A85253"/>
    <w:rsid w:val="00A86EBF"/>
    <w:rsid w:val="00A8726A"/>
    <w:rsid w:val="00A873B0"/>
    <w:rsid w:val="00A87747"/>
    <w:rsid w:val="00A90922"/>
    <w:rsid w:val="00A90CFA"/>
    <w:rsid w:val="00A90E34"/>
    <w:rsid w:val="00A91055"/>
    <w:rsid w:val="00A922B8"/>
    <w:rsid w:val="00A92AB3"/>
    <w:rsid w:val="00A92C28"/>
    <w:rsid w:val="00A92FB7"/>
    <w:rsid w:val="00A93119"/>
    <w:rsid w:val="00A93884"/>
    <w:rsid w:val="00A93E63"/>
    <w:rsid w:val="00A947A5"/>
    <w:rsid w:val="00A9485E"/>
    <w:rsid w:val="00A958C8"/>
    <w:rsid w:val="00A970E9"/>
    <w:rsid w:val="00A9738E"/>
    <w:rsid w:val="00A9782E"/>
    <w:rsid w:val="00AA0BCC"/>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B80"/>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8B1"/>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643B"/>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A9D"/>
    <w:rsid w:val="00B313E7"/>
    <w:rsid w:val="00B3170F"/>
    <w:rsid w:val="00B32069"/>
    <w:rsid w:val="00B322DB"/>
    <w:rsid w:val="00B3360A"/>
    <w:rsid w:val="00B33D04"/>
    <w:rsid w:val="00B341C8"/>
    <w:rsid w:val="00B347E5"/>
    <w:rsid w:val="00B34A48"/>
    <w:rsid w:val="00B34D4E"/>
    <w:rsid w:val="00B372C6"/>
    <w:rsid w:val="00B375B5"/>
    <w:rsid w:val="00B404FC"/>
    <w:rsid w:val="00B41584"/>
    <w:rsid w:val="00B41FBC"/>
    <w:rsid w:val="00B42A51"/>
    <w:rsid w:val="00B42F35"/>
    <w:rsid w:val="00B43580"/>
    <w:rsid w:val="00B44753"/>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D81"/>
    <w:rsid w:val="00BA1E28"/>
    <w:rsid w:val="00BA3C8D"/>
    <w:rsid w:val="00BA4657"/>
    <w:rsid w:val="00BA578B"/>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6563"/>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47F09"/>
    <w:rsid w:val="00C50FA8"/>
    <w:rsid w:val="00C510CB"/>
    <w:rsid w:val="00C51149"/>
    <w:rsid w:val="00C513B3"/>
    <w:rsid w:val="00C51984"/>
    <w:rsid w:val="00C523CC"/>
    <w:rsid w:val="00C5276E"/>
    <w:rsid w:val="00C52D36"/>
    <w:rsid w:val="00C5375E"/>
    <w:rsid w:val="00C53C00"/>
    <w:rsid w:val="00C55FBB"/>
    <w:rsid w:val="00C57D68"/>
    <w:rsid w:val="00C60E3A"/>
    <w:rsid w:val="00C629C9"/>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A9"/>
    <w:rsid w:val="00CD0ECB"/>
    <w:rsid w:val="00CD1284"/>
    <w:rsid w:val="00CD1920"/>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088"/>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1690"/>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18C"/>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1ADF"/>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5F39"/>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478D"/>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4118"/>
    <w:rsid w:val="00ED667F"/>
    <w:rsid w:val="00ED6C08"/>
    <w:rsid w:val="00EE02D1"/>
    <w:rsid w:val="00EE08B8"/>
    <w:rsid w:val="00EE0F51"/>
    <w:rsid w:val="00EE2C27"/>
    <w:rsid w:val="00EE47D3"/>
    <w:rsid w:val="00EE4C76"/>
    <w:rsid w:val="00EE4FD8"/>
    <w:rsid w:val="00EE5332"/>
    <w:rsid w:val="00EE5E2A"/>
    <w:rsid w:val="00EE5F2F"/>
    <w:rsid w:val="00EF13F1"/>
    <w:rsid w:val="00EF17AF"/>
    <w:rsid w:val="00EF1B6E"/>
    <w:rsid w:val="00EF2DCA"/>
    <w:rsid w:val="00EF35E8"/>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BF6"/>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012E"/>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4AB"/>
    <w:rsid w:val="00FC750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1CB"/>
    <w:rsid w:val="00FE0713"/>
    <w:rsid w:val="00FE2881"/>
    <w:rsid w:val="00FE3559"/>
    <w:rsid w:val="00FE3B43"/>
    <w:rsid w:val="00FE44CC"/>
    <w:rsid w:val="00FE4935"/>
    <w:rsid w:val="00FE4D3B"/>
    <w:rsid w:val="00FE5345"/>
    <w:rsid w:val="00FE58F8"/>
    <w:rsid w:val="00FE5EC1"/>
    <w:rsid w:val="00FE668C"/>
    <w:rsid w:val="00FE6D74"/>
    <w:rsid w:val="00FE736C"/>
    <w:rsid w:val="00FE7D01"/>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E9FE-6A23-4325-BC67-31F50888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770</Words>
  <Characters>4391</Characters>
  <Application>Microsoft Office Word</Application>
  <DocSecurity>0</DocSecurity>
  <Lines>36</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4</cp:revision>
  <cp:lastPrinted>2017-06-12T03:43:00Z</cp:lastPrinted>
  <dcterms:created xsi:type="dcterms:W3CDTF">2018-09-20T04:39:00Z</dcterms:created>
  <dcterms:modified xsi:type="dcterms:W3CDTF">2018-09-20T04:42:00Z</dcterms:modified>
</cp:coreProperties>
</file>