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8AB" w:rsidRPr="004C1C20" w:rsidRDefault="00FC08AB" w:rsidP="00FC700C">
      <w:pPr>
        <w:spacing w:after="240" w:line="276" w:lineRule="auto"/>
        <w:jc w:val="thaiDistribute"/>
        <w:rPr>
          <w:rFonts w:ascii="TH SarabunPSK" w:hAnsi="TH SarabunPSK" w:cs="TH SarabunPSK"/>
          <w:b/>
          <w:bCs/>
          <w:sz w:val="32"/>
          <w:szCs w:val="32"/>
        </w:rPr>
      </w:pPr>
      <w:r w:rsidRPr="004C1C20">
        <w:rPr>
          <w:rFonts w:ascii="TH SarabunPSK" w:hAnsi="TH SarabunPSK" w:cs="TH SarabunPSK"/>
          <w:b/>
          <w:bCs/>
          <w:sz w:val="32"/>
          <w:szCs w:val="32"/>
        </w:rPr>
        <w:t>The Cabinet met on Tuesday,</w:t>
      </w:r>
      <w:r w:rsidRPr="004C1C20">
        <w:rPr>
          <w:rFonts w:ascii="TH SarabunPSK" w:hAnsi="TH SarabunPSK" w:cs="TH SarabunPSK"/>
          <w:b/>
          <w:bCs/>
          <w:sz w:val="32"/>
          <w:szCs w:val="32"/>
          <w:cs/>
        </w:rPr>
        <w:t xml:space="preserve"> </w:t>
      </w:r>
      <w:r w:rsidRPr="004C1C20">
        <w:rPr>
          <w:rFonts w:ascii="TH SarabunPSK" w:hAnsi="TH SarabunPSK" w:cs="TH SarabunPSK"/>
          <w:b/>
          <w:bCs/>
          <w:sz w:val="32"/>
          <w:szCs w:val="32"/>
        </w:rPr>
        <w:t>October 3, 2017, at Command Building I, Government House. Some of the resolutions are as follows:</w:t>
      </w:r>
    </w:p>
    <w:p w:rsidR="00FC08AB" w:rsidRPr="004C1C20" w:rsidRDefault="00FC08AB" w:rsidP="00FC700C">
      <w:pPr>
        <w:spacing w:after="240" w:line="276" w:lineRule="auto"/>
        <w:jc w:val="thaiDistribute"/>
        <w:rPr>
          <w:rFonts w:ascii="TH SarabunPSK" w:hAnsi="TH SarabunPSK" w:cs="TH SarabunPSK"/>
          <w:b/>
          <w:bCs/>
          <w:sz w:val="32"/>
          <w:szCs w:val="32"/>
        </w:rPr>
      </w:pPr>
      <w:bookmarkStart w:id="0" w:name="_GoBack"/>
      <w:r w:rsidRPr="004C1C20">
        <w:rPr>
          <w:rFonts w:ascii="TH SarabunPSK" w:hAnsi="TH SarabunPSK" w:cs="TH SarabunPSK"/>
          <w:b/>
          <w:bCs/>
          <w:sz w:val="32"/>
          <w:szCs w:val="32"/>
        </w:rPr>
        <w:t>Title: Draft Enhancement and Conservation of the National Environmental Quality Act, B.E….</w:t>
      </w:r>
    </w:p>
    <w:p w:rsidR="00FC08AB" w:rsidRPr="004C1C20" w:rsidRDefault="00FC08AB" w:rsidP="00FC700C">
      <w:pPr>
        <w:spacing w:after="240" w:line="276" w:lineRule="auto"/>
        <w:jc w:val="thaiDistribute"/>
        <w:rPr>
          <w:rFonts w:ascii="TH SarabunPSK" w:hAnsi="TH SarabunPSK" w:cs="TH SarabunPSK"/>
          <w:sz w:val="32"/>
          <w:szCs w:val="32"/>
        </w:rPr>
      </w:pPr>
      <w:r w:rsidRPr="004C1C20">
        <w:rPr>
          <w:rFonts w:ascii="TH SarabunPSK" w:hAnsi="TH SarabunPSK" w:cs="TH SarabunPSK"/>
          <w:sz w:val="32"/>
          <w:szCs w:val="32"/>
        </w:rPr>
        <w:t>The cabinet approved in principle draft Enhancement and Conservation of the National Environmental Quality Act, B.E…., as proposed by Ministry of Natural Resources and Environment, and ordered for the draft Act to be forwarded to Office of the Council of State for urgent deliberation.</w:t>
      </w:r>
    </w:p>
    <w:p w:rsidR="00FC08AB" w:rsidRPr="004C1C20" w:rsidRDefault="00FC08AB" w:rsidP="00FC700C">
      <w:pPr>
        <w:spacing w:after="240" w:line="276" w:lineRule="auto"/>
        <w:jc w:val="thaiDistribute"/>
        <w:rPr>
          <w:rFonts w:ascii="TH SarabunPSK" w:hAnsi="TH SarabunPSK" w:cs="TH SarabunPSK"/>
          <w:sz w:val="32"/>
          <w:szCs w:val="32"/>
        </w:rPr>
      </w:pPr>
      <w:r w:rsidRPr="004C1C20">
        <w:rPr>
          <w:rFonts w:ascii="TH SarabunPSK" w:hAnsi="TH SarabunPSK" w:cs="TH SarabunPSK"/>
          <w:sz w:val="32"/>
          <w:szCs w:val="32"/>
        </w:rPr>
        <w:t xml:space="preserve">Draft Enhancement and Conservation of the National Environmental Quality Act, B.E…. is an amendment of the Enhancement and Conservation of the National Environmental Quality Act, B.E. 2535 (1992). Some of the amendments </w:t>
      </w:r>
      <w:r w:rsidR="007B799B" w:rsidRPr="004C1C20">
        <w:rPr>
          <w:rFonts w:ascii="TH SarabunPSK" w:hAnsi="TH SarabunPSK" w:cs="TH SarabunPSK"/>
          <w:sz w:val="32"/>
          <w:szCs w:val="32"/>
        </w:rPr>
        <w:t>are as follows</w:t>
      </w:r>
      <w:r w:rsidRPr="004C1C20">
        <w:rPr>
          <w:rFonts w:ascii="TH SarabunPSK" w:hAnsi="TH SarabunPSK" w:cs="TH SarabunPSK"/>
          <w:sz w:val="32"/>
          <w:szCs w:val="32"/>
        </w:rPr>
        <w:t>:</w:t>
      </w:r>
    </w:p>
    <w:p w:rsidR="003612C4" w:rsidRPr="004C1C20" w:rsidRDefault="003612C4" w:rsidP="00FC700C">
      <w:pPr>
        <w:pStyle w:val="ListParagraph"/>
        <w:numPr>
          <w:ilvl w:val="0"/>
          <w:numId w:val="1"/>
        </w:numPr>
        <w:spacing w:after="240" w:line="276" w:lineRule="auto"/>
        <w:jc w:val="thaiDistribute"/>
        <w:rPr>
          <w:rFonts w:ascii="TH SarabunPSK" w:hAnsi="TH SarabunPSK" w:cs="TH SarabunPSK"/>
          <w:sz w:val="32"/>
          <w:szCs w:val="32"/>
        </w:rPr>
      </w:pPr>
      <w:r w:rsidRPr="004C1C20">
        <w:rPr>
          <w:rFonts w:ascii="TH SarabunPSK" w:hAnsi="TH SarabunPSK" w:cs="TH SarabunPSK"/>
          <w:sz w:val="32"/>
          <w:szCs w:val="32"/>
        </w:rPr>
        <w:t>Expand scope of Conservation Areas or environmentally protected areas to cover special economic zones, continental shelves, and high sea where Thailand has its rights and duty to enhance and conserve environment without contradicting to the international laws or the agreements made with other countries.</w:t>
      </w:r>
    </w:p>
    <w:p w:rsidR="00196873" w:rsidRPr="004C1C20" w:rsidRDefault="00196873" w:rsidP="00FC700C">
      <w:pPr>
        <w:pStyle w:val="ListParagraph"/>
        <w:numPr>
          <w:ilvl w:val="0"/>
          <w:numId w:val="1"/>
        </w:numPr>
        <w:spacing w:after="240" w:line="276" w:lineRule="auto"/>
        <w:jc w:val="thaiDistribute"/>
        <w:rPr>
          <w:rFonts w:ascii="TH SarabunPSK" w:hAnsi="TH SarabunPSK" w:cs="TH SarabunPSK"/>
          <w:sz w:val="32"/>
          <w:szCs w:val="32"/>
        </w:rPr>
      </w:pPr>
      <w:r w:rsidRPr="004C1C20">
        <w:rPr>
          <w:rFonts w:ascii="TH SarabunPSK" w:hAnsi="TH SarabunPSK" w:cs="TH SarabunPSK"/>
          <w:sz w:val="32"/>
          <w:szCs w:val="32"/>
        </w:rPr>
        <w:t>Registration of individuals to promote public participation in enhancing and conserving environment.</w:t>
      </w:r>
    </w:p>
    <w:p w:rsidR="00FC08AB" w:rsidRPr="004C1C20" w:rsidRDefault="00196873" w:rsidP="00FC700C">
      <w:pPr>
        <w:pStyle w:val="ListParagraph"/>
        <w:numPr>
          <w:ilvl w:val="0"/>
          <w:numId w:val="1"/>
        </w:numPr>
        <w:spacing w:after="240" w:line="276" w:lineRule="auto"/>
        <w:jc w:val="thaiDistribute"/>
        <w:rPr>
          <w:rFonts w:ascii="TH SarabunPSK" w:hAnsi="TH SarabunPSK" w:cs="TH SarabunPSK"/>
          <w:sz w:val="32"/>
          <w:szCs w:val="32"/>
        </w:rPr>
      </w:pPr>
      <w:r w:rsidRPr="004C1C20">
        <w:rPr>
          <w:rFonts w:ascii="TH SarabunPSK" w:hAnsi="TH SarabunPSK" w:cs="TH SarabunPSK"/>
          <w:sz w:val="32"/>
          <w:szCs w:val="32"/>
        </w:rPr>
        <w:t>National Environment Board</w:t>
      </w:r>
      <w:r w:rsidR="00555E52" w:rsidRPr="004C1C20">
        <w:rPr>
          <w:rFonts w:ascii="TH SarabunPSK" w:hAnsi="TH SarabunPSK" w:cs="TH SarabunPSK"/>
          <w:sz w:val="32"/>
          <w:szCs w:val="32"/>
        </w:rPr>
        <w:t xml:space="preserve"> is to </w:t>
      </w:r>
      <w:r w:rsidR="00A4601C" w:rsidRPr="004C1C20">
        <w:rPr>
          <w:rFonts w:ascii="TH SarabunPSK" w:hAnsi="TH SarabunPSK" w:cs="TH SarabunPSK"/>
          <w:sz w:val="32"/>
          <w:szCs w:val="32"/>
        </w:rPr>
        <w:t xml:space="preserve">prescribe Environmental Quality Standards of water, air, noise and vibration, soil and sediments.  </w:t>
      </w:r>
    </w:p>
    <w:p w:rsidR="00A4601C" w:rsidRPr="004C1C20" w:rsidRDefault="00A4601C" w:rsidP="00FC700C">
      <w:pPr>
        <w:pStyle w:val="ListParagraph"/>
        <w:numPr>
          <w:ilvl w:val="0"/>
          <w:numId w:val="1"/>
        </w:numPr>
        <w:spacing w:after="240" w:line="276" w:lineRule="auto"/>
        <w:jc w:val="thaiDistribute"/>
        <w:rPr>
          <w:rFonts w:ascii="TH SarabunPSK" w:hAnsi="TH SarabunPSK" w:cs="TH SarabunPSK"/>
          <w:sz w:val="32"/>
          <w:szCs w:val="32"/>
        </w:rPr>
      </w:pPr>
      <w:r w:rsidRPr="004C1C20">
        <w:rPr>
          <w:rFonts w:ascii="TH SarabunPSK" w:hAnsi="TH SarabunPSK" w:cs="TH SarabunPSK"/>
          <w:sz w:val="32"/>
          <w:szCs w:val="32"/>
        </w:rPr>
        <w:t>Revise sources of environmental fund.</w:t>
      </w:r>
    </w:p>
    <w:p w:rsidR="00A4601C" w:rsidRPr="004C1C20" w:rsidRDefault="007B799B" w:rsidP="00FC700C">
      <w:pPr>
        <w:pStyle w:val="ListParagraph"/>
        <w:numPr>
          <w:ilvl w:val="0"/>
          <w:numId w:val="1"/>
        </w:numPr>
        <w:spacing w:after="240" w:line="276" w:lineRule="auto"/>
        <w:jc w:val="thaiDistribute"/>
        <w:rPr>
          <w:rFonts w:ascii="TH SarabunPSK" w:hAnsi="TH SarabunPSK" w:cs="TH SarabunPSK"/>
          <w:sz w:val="32"/>
          <w:szCs w:val="32"/>
        </w:rPr>
      </w:pPr>
      <w:r w:rsidRPr="004C1C20">
        <w:rPr>
          <w:rFonts w:ascii="TH SarabunPSK" w:hAnsi="TH SarabunPSK" w:cs="TH SarabunPSK"/>
          <w:sz w:val="32"/>
          <w:szCs w:val="32"/>
        </w:rPr>
        <w:t>Amend criteria, procedures, and condition</w:t>
      </w:r>
      <w:r w:rsidR="002731C4" w:rsidRPr="004C1C20">
        <w:rPr>
          <w:rFonts w:ascii="TH SarabunPSK" w:hAnsi="TH SarabunPSK" w:cs="TH SarabunPSK"/>
          <w:sz w:val="32"/>
          <w:szCs w:val="32"/>
        </w:rPr>
        <w:t xml:space="preserve"> on the preparation of environmental impact assessment report </w:t>
      </w:r>
    </w:p>
    <w:p w:rsidR="00C465FB" w:rsidRPr="004C1C20" w:rsidRDefault="00C465FB" w:rsidP="00FC700C">
      <w:pPr>
        <w:pStyle w:val="ListParagraph"/>
        <w:numPr>
          <w:ilvl w:val="0"/>
          <w:numId w:val="1"/>
        </w:numPr>
        <w:spacing w:after="240" w:line="276" w:lineRule="auto"/>
        <w:jc w:val="thaiDistribute"/>
        <w:rPr>
          <w:rFonts w:ascii="TH SarabunPSK" w:hAnsi="TH SarabunPSK" w:cs="TH SarabunPSK"/>
          <w:sz w:val="32"/>
          <w:szCs w:val="32"/>
        </w:rPr>
      </w:pPr>
      <w:r w:rsidRPr="004C1C20">
        <w:rPr>
          <w:rFonts w:ascii="TH SarabunPSK" w:hAnsi="TH SarabunPSK" w:cs="TH SarabunPSK"/>
          <w:sz w:val="32"/>
          <w:szCs w:val="32"/>
        </w:rPr>
        <w:t>Etc.</w:t>
      </w:r>
    </w:p>
    <w:p w:rsidR="00C465FB" w:rsidRPr="004C1C20" w:rsidRDefault="00C465FB" w:rsidP="00FC700C">
      <w:pPr>
        <w:spacing w:after="240" w:line="276" w:lineRule="auto"/>
        <w:jc w:val="thaiDistribute"/>
        <w:rPr>
          <w:rFonts w:ascii="TH SarabunPSK" w:hAnsi="TH SarabunPSK" w:cs="TH SarabunPSK"/>
          <w:sz w:val="32"/>
          <w:szCs w:val="32"/>
        </w:rPr>
      </w:pPr>
    </w:p>
    <w:p w:rsidR="00C465FB" w:rsidRPr="004C1C20" w:rsidRDefault="00C465FB" w:rsidP="00FC700C">
      <w:pPr>
        <w:spacing w:after="240" w:line="276" w:lineRule="auto"/>
        <w:jc w:val="thaiDistribute"/>
        <w:rPr>
          <w:rFonts w:ascii="TH SarabunPSK" w:hAnsi="TH SarabunPSK" w:cs="TH SarabunPSK"/>
          <w:b/>
          <w:bCs/>
          <w:sz w:val="32"/>
          <w:szCs w:val="32"/>
        </w:rPr>
      </w:pPr>
      <w:r w:rsidRPr="004C1C20">
        <w:rPr>
          <w:rFonts w:ascii="TH SarabunPSK" w:hAnsi="TH SarabunPSK" w:cs="TH SarabunPSK"/>
          <w:b/>
          <w:bCs/>
          <w:sz w:val="32"/>
          <w:szCs w:val="32"/>
        </w:rPr>
        <w:lastRenderedPageBreak/>
        <w:t>Title: Request for approval on ratification of BIMSTEC Convention on Mutual Legal Assistance in Criminal Matters</w:t>
      </w:r>
    </w:p>
    <w:p w:rsidR="00C465FB" w:rsidRPr="004C1C20" w:rsidRDefault="00C465FB" w:rsidP="00FC700C">
      <w:pPr>
        <w:spacing w:after="240" w:line="276" w:lineRule="auto"/>
        <w:jc w:val="thaiDistribute"/>
        <w:rPr>
          <w:rFonts w:ascii="TH SarabunPSK" w:hAnsi="TH SarabunPSK" w:cs="TH SarabunPSK"/>
          <w:sz w:val="32"/>
          <w:szCs w:val="32"/>
        </w:rPr>
      </w:pPr>
      <w:r w:rsidRPr="004C1C20">
        <w:rPr>
          <w:rFonts w:ascii="TH SarabunPSK" w:hAnsi="TH SarabunPSK" w:cs="TH SarabunPSK"/>
          <w:sz w:val="32"/>
          <w:szCs w:val="32"/>
        </w:rPr>
        <w:t>The cabinet approved proposals made by National Security Council (NSC) as follows:</w:t>
      </w:r>
    </w:p>
    <w:p w:rsidR="00C465FB" w:rsidRPr="004C1C20" w:rsidRDefault="00C465FB" w:rsidP="00FC700C">
      <w:pPr>
        <w:pStyle w:val="ListParagraph"/>
        <w:numPr>
          <w:ilvl w:val="0"/>
          <w:numId w:val="2"/>
        </w:numPr>
        <w:spacing w:after="240" w:line="276" w:lineRule="auto"/>
        <w:jc w:val="thaiDistribute"/>
        <w:rPr>
          <w:rFonts w:ascii="TH SarabunPSK" w:hAnsi="TH SarabunPSK" w:cs="TH SarabunPSK"/>
          <w:sz w:val="32"/>
          <w:szCs w:val="32"/>
        </w:rPr>
      </w:pPr>
      <w:r w:rsidRPr="004C1C20">
        <w:rPr>
          <w:rFonts w:ascii="TH SarabunPSK" w:hAnsi="TH SarabunPSK" w:cs="TH SarabunPSK"/>
          <w:sz w:val="32"/>
          <w:szCs w:val="32"/>
        </w:rPr>
        <w:t>Approved draft BIMSTEC Convention on Mutual Legal Assistance in Criminal Matters.</w:t>
      </w:r>
    </w:p>
    <w:p w:rsidR="00934010" w:rsidRPr="004C1C20" w:rsidRDefault="00C465FB" w:rsidP="00FC700C">
      <w:pPr>
        <w:pStyle w:val="ListParagraph"/>
        <w:numPr>
          <w:ilvl w:val="0"/>
          <w:numId w:val="2"/>
        </w:numPr>
        <w:spacing w:after="240" w:line="276" w:lineRule="auto"/>
        <w:jc w:val="thaiDistribute"/>
        <w:rPr>
          <w:rFonts w:ascii="TH SarabunPSK" w:hAnsi="TH SarabunPSK" w:cs="TH SarabunPSK"/>
          <w:sz w:val="32"/>
          <w:szCs w:val="32"/>
        </w:rPr>
      </w:pPr>
      <w:r w:rsidRPr="004C1C20">
        <w:rPr>
          <w:rFonts w:ascii="TH SarabunPSK" w:hAnsi="TH SarabunPSK" w:cs="TH SarabunPSK"/>
          <w:sz w:val="32"/>
          <w:szCs w:val="32"/>
        </w:rPr>
        <w:t xml:space="preserve">Delegate Minister of Foreign Affairs, as representative of the Thai Government, to sign and ratify the aforementioned BIMSTEC Convention, and approved for NSC to </w:t>
      </w:r>
      <w:r w:rsidR="00DE750B" w:rsidRPr="004C1C20">
        <w:rPr>
          <w:rFonts w:ascii="TH SarabunPSK" w:hAnsi="TH SarabunPSK" w:cs="TH SarabunPSK"/>
          <w:sz w:val="32"/>
          <w:szCs w:val="32"/>
        </w:rPr>
        <w:t>proceed with the amendments, where gist of the document is not affected,</w:t>
      </w:r>
      <w:r w:rsidRPr="004C1C20">
        <w:rPr>
          <w:rFonts w:ascii="TH SarabunPSK" w:hAnsi="TH SarabunPSK" w:cs="TH SarabunPSK"/>
          <w:sz w:val="32"/>
          <w:szCs w:val="32"/>
        </w:rPr>
        <w:t xml:space="preserve"> </w:t>
      </w:r>
      <w:r w:rsidR="00DE750B" w:rsidRPr="004C1C20">
        <w:rPr>
          <w:rFonts w:ascii="TH SarabunPSK" w:hAnsi="TH SarabunPSK" w:cs="TH SarabunPSK"/>
          <w:sz w:val="32"/>
          <w:szCs w:val="32"/>
        </w:rPr>
        <w:t>without further submission for the cabinet’s consideration.</w:t>
      </w:r>
    </w:p>
    <w:p w:rsidR="00FC08AB" w:rsidRPr="004C1C20" w:rsidRDefault="00934010" w:rsidP="00FC700C">
      <w:pPr>
        <w:spacing w:after="240" w:line="276" w:lineRule="auto"/>
        <w:jc w:val="thaiDistribute"/>
        <w:rPr>
          <w:rFonts w:ascii="TH SarabunPSK" w:hAnsi="TH SarabunPSK" w:cs="TH SarabunPSK"/>
          <w:sz w:val="32"/>
          <w:szCs w:val="32"/>
        </w:rPr>
      </w:pPr>
      <w:r w:rsidRPr="004C1C20">
        <w:rPr>
          <w:rFonts w:ascii="TH SarabunPSK" w:hAnsi="TH SarabunPSK" w:cs="TH SarabunPSK"/>
          <w:sz w:val="32"/>
          <w:szCs w:val="32"/>
        </w:rPr>
        <w:t>BIMSTEC Convention on Mutual Legal Assistance in Criminal Matters</w:t>
      </w:r>
      <w:r w:rsidR="00A030F1" w:rsidRPr="004C1C20">
        <w:rPr>
          <w:rFonts w:ascii="TH SarabunPSK" w:hAnsi="TH SarabunPSK" w:cs="TH SarabunPSK"/>
          <w:sz w:val="32"/>
          <w:szCs w:val="32"/>
        </w:rPr>
        <w:t xml:space="preserve"> specifies scope of legal assistance in criminal matters, such as identification of individuals and evidences, </w:t>
      </w:r>
      <w:r w:rsidR="00FC672E" w:rsidRPr="004C1C20">
        <w:rPr>
          <w:rFonts w:ascii="TH SarabunPSK" w:hAnsi="TH SarabunPSK" w:cs="TH SarabunPSK"/>
          <w:sz w:val="32"/>
          <w:szCs w:val="32"/>
        </w:rPr>
        <w:t>documentation,</w:t>
      </w:r>
      <w:r w:rsidR="00C46271" w:rsidRPr="004C1C20">
        <w:rPr>
          <w:rFonts w:ascii="TH SarabunPSK" w:hAnsi="TH SarabunPSK" w:cs="TH SarabunPSK"/>
          <w:sz w:val="32"/>
          <w:szCs w:val="32"/>
          <w:cs/>
        </w:rPr>
        <w:t xml:space="preserve"> </w:t>
      </w:r>
      <w:r w:rsidR="00C46271" w:rsidRPr="004C1C20">
        <w:rPr>
          <w:rFonts w:ascii="TH SarabunPSK" w:hAnsi="TH SarabunPSK" w:cs="TH SarabunPSK"/>
          <w:sz w:val="32"/>
          <w:szCs w:val="32"/>
        </w:rPr>
        <w:t xml:space="preserve">information sharing, etc. </w:t>
      </w:r>
      <w:r w:rsidR="00FC672E" w:rsidRPr="004C1C20">
        <w:rPr>
          <w:rFonts w:ascii="TH SarabunPSK" w:hAnsi="TH SarabunPSK" w:cs="TH SarabunPSK"/>
          <w:sz w:val="32"/>
          <w:szCs w:val="32"/>
        </w:rPr>
        <w:t xml:space="preserve"> </w:t>
      </w:r>
    </w:p>
    <w:p w:rsidR="00FC700C" w:rsidRPr="004C1C20" w:rsidRDefault="00FC700C" w:rsidP="00FC700C">
      <w:pPr>
        <w:spacing w:after="240" w:line="276" w:lineRule="auto"/>
        <w:jc w:val="thaiDistribute"/>
        <w:rPr>
          <w:rFonts w:ascii="TH SarabunPSK" w:hAnsi="TH SarabunPSK" w:cs="TH SarabunPSK"/>
          <w:sz w:val="32"/>
          <w:szCs w:val="32"/>
        </w:rPr>
      </w:pPr>
    </w:p>
    <w:p w:rsidR="00FC700C" w:rsidRPr="004C1C20" w:rsidRDefault="00FC700C" w:rsidP="00FC700C">
      <w:pPr>
        <w:spacing w:after="240" w:line="276" w:lineRule="auto"/>
        <w:jc w:val="thaiDistribute"/>
        <w:rPr>
          <w:rFonts w:ascii="TH SarabunPSK" w:hAnsi="TH SarabunPSK" w:cs="TH SarabunPSK"/>
          <w:b/>
          <w:bCs/>
          <w:sz w:val="32"/>
          <w:szCs w:val="32"/>
        </w:rPr>
      </w:pPr>
      <w:r w:rsidRPr="004C1C20">
        <w:rPr>
          <w:rFonts w:ascii="TH SarabunPSK" w:hAnsi="TH SarabunPSK" w:cs="TH SarabunPSK"/>
          <w:b/>
          <w:bCs/>
          <w:sz w:val="32"/>
          <w:szCs w:val="32"/>
        </w:rPr>
        <w:t>Title: Draft Statement of 4</w:t>
      </w:r>
      <w:r w:rsidRPr="004C1C20">
        <w:rPr>
          <w:rFonts w:ascii="TH SarabunPSK" w:hAnsi="TH SarabunPSK" w:cs="TH SarabunPSK"/>
          <w:b/>
          <w:bCs/>
          <w:sz w:val="32"/>
          <w:szCs w:val="32"/>
          <w:vertAlign w:val="superscript"/>
        </w:rPr>
        <w:t>th</w:t>
      </w:r>
      <w:r w:rsidRPr="004C1C20">
        <w:rPr>
          <w:rFonts w:ascii="TH SarabunPSK" w:hAnsi="TH SarabunPSK" w:cs="TH SarabunPSK"/>
          <w:b/>
          <w:bCs/>
          <w:sz w:val="32"/>
          <w:szCs w:val="32"/>
        </w:rPr>
        <w:t xml:space="preserve"> OECD Development Centre High Level Meeting</w:t>
      </w:r>
    </w:p>
    <w:p w:rsidR="00FC700C" w:rsidRPr="004C1C20" w:rsidRDefault="00FC700C" w:rsidP="00FC700C">
      <w:pPr>
        <w:spacing w:after="240" w:line="276" w:lineRule="auto"/>
        <w:jc w:val="thaiDistribute"/>
        <w:rPr>
          <w:rFonts w:ascii="TH SarabunPSK" w:hAnsi="TH SarabunPSK" w:cs="TH SarabunPSK"/>
          <w:sz w:val="32"/>
          <w:szCs w:val="32"/>
        </w:rPr>
      </w:pPr>
      <w:r w:rsidRPr="004C1C20">
        <w:rPr>
          <w:rFonts w:ascii="TH SarabunPSK" w:hAnsi="TH SarabunPSK" w:cs="TH SarabunPSK"/>
          <w:sz w:val="32"/>
          <w:szCs w:val="32"/>
        </w:rPr>
        <w:t>The cabinet approved Draft Statement of 4</w:t>
      </w:r>
      <w:r w:rsidRPr="004C1C20">
        <w:rPr>
          <w:rFonts w:ascii="TH SarabunPSK" w:hAnsi="TH SarabunPSK" w:cs="TH SarabunPSK"/>
          <w:sz w:val="32"/>
          <w:szCs w:val="32"/>
          <w:vertAlign w:val="superscript"/>
        </w:rPr>
        <w:t>th</w:t>
      </w:r>
      <w:r w:rsidRPr="004C1C20">
        <w:rPr>
          <w:rFonts w:ascii="TH SarabunPSK" w:hAnsi="TH SarabunPSK" w:cs="TH SarabunPSK"/>
          <w:sz w:val="32"/>
          <w:szCs w:val="32"/>
        </w:rPr>
        <w:t xml:space="preserve"> OECD Development Centre</w:t>
      </w:r>
      <w:r w:rsidR="00B42680" w:rsidRPr="004C1C20">
        <w:rPr>
          <w:rFonts w:ascii="TH SarabunPSK" w:hAnsi="TH SarabunPSK" w:cs="TH SarabunPSK"/>
          <w:sz w:val="32"/>
          <w:szCs w:val="32"/>
        </w:rPr>
        <w:t xml:space="preserve"> (DEV)</w:t>
      </w:r>
      <w:r w:rsidRPr="004C1C20">
        <w:rPr>
          <w:rFonts w:ascii="TH SarabunPSK" w:hAnsi="TH SarabunPSK" w:cs="TH SarabunPSK"/>
          <w:sz w:val="32"/>
          <w:szCs w:val="32"/>
        </w:rPr>
        <w:t xml:space="preserve"> High Level Meeting, as proposed by Ministry of Foreign </w:t>
      </w:r>
      <w:proofErr w:type="gramStart"/>
      <w:r w:rsidRPr="004C1C20">
        <w:rPr>
          <w:rFonts w:ascii="TH SarabunPSK" w:hAnsi="TH SarabunPSK" w:cs="TH SarabunPSK"/>
          <w:sz w:val="32"/>
          <w:szCs w:val="32"/>
        </w:rPr>
        <w:t>Affairs,</w:t>
      </w:r>
      <w:proofErr w:type="gramEnd"/>
      <w:r w:rsidRPr="004C1C20">
        <w:rPr>
          <w:rFonts w:ascii="TH SarabunPSK" w:hAnsi="TH SarabunPSK" w:cs="TH SarabunPSK"/>
          <w:sz w:val="32"/>
          <w:szCs w:val="32"/>
        </w:rPr>
        <w:t xml:space="preserve"> and delegate PM’s Office Minister </w:t>
      </w:r>
      <w:proofErr w:type="spellStart"/>
      <w:r w:rsidRPr="004C1C20">
        <w:rPr>
          <w:rFonts w:ascii="TH SarabunPSK" w:hAnsi="TH SarabunPSK" w:cs="TH SarabunPSK"/>
          <w:sz w:val="32"/>
          <w:szCs w:val="32"/>
        </w:rPr>
        <w:t>Suwit</w:t>
      </w:r>
      <w:proofErr w:type="spellEnd"/>
      <w:r w:rsidRPr="004C1C20">
        <w:rPr>
          <w:rFonts w:ascii="TH SarabunPSK" w:hAnsi="TH SarabunPSK" w:cs="TH SarabunPSK"/>
          <w:sz w:val="32"/>
          <w:szCs w:val="32"/>
        </w:rPr>
        <w:t xml:space="preserve"> </w:t>
      </w:r>
      <w:proofErr w:type="spellStart"/>
      <w:r w:rsidRPr="004C1C20">
        <w:rPr>
          <w:rFonts w:ascii="TH SarabunPSK" w:hAnsi="TH SarabunPSK" w:cs="TH SarabunPSK"/>
          <w:sz w:val="32"/>
          <w:szCs w:val="32"/>
        </w:rPr>
        <w:t>Maesincee</w:t>
      </w:r>
      <w:proofErr w:type="spellEnd"/>
      <w:r w:rsidRPr="004C1C20">
        <w:rPr>
          <w:rFonts w:ascii="TH SarabunPSK" w:hAnsi="TH SarabunPSK" w:cs="TH SarabunPSK"/>
          <w:sz w:val="32"/>
          <w:szCs w:val="32"/>
        </w:rPr>
        <w:t xml:space="preserve"> or his representative to endorse the draft statement.</w:t>
      </w:r>
      <w:r w:rsidR="00B42680" w:rsidRPr="004C1C20">
        <w:rPr>
          <w:rFonts w:ascii="TH SarabunPSK" w:hAnsi="TH SarabunPSK" w:cs="TH SarabunPSK"/>
          <w:sz w:val="32"/>
          <w:szCs w:val="32"/>
        </w:rPr>
        <w:t xml:space="preserve"> Should there be an amendment, if not affecting gist of the document or against Thailand’s interests, Ministry of Foreign Affairs is to proceed without resubmitting the document to the cabinet.</w:t>
      </w:r>
    </w:p>
    <w:p w:rsidR="00033A2B" w:rsidRPr="004C1C20" w:rsidRDefault="00225951" w:rsidP="00225951">
      <w:pPr>
        <w:spacing w:after="240" w:line="276" w:lineRule="auto"/>
        <w:jc w:val="thaiDistribute"/>
        <w:rPr>
          <w:rFonts w:ascii="TH SarabunPSK" w:hAnsi="TH SarabunPSK" w:cs="TH SarabunPSK"/>
          <w:sz w:val="32"/>
          <w:szCs w:val="32"/>
        </w:rPr>
      </w:pPr>
      <w:r w:rsidRPr="004C1C20">
        <w:rPr>
          <w:rFonts w:ascii="TH SarabunPSK" w:hAnsi="TH SarabunPSK" w:cs="TH SarabunPSK"/>
          <w:sz w:val="32"/>
          <w:szCs w:val="32"/>
        </w:rPr>
        <w:t xml:space="preserve">In the Draft Statement of 4th OECD Development Centre High Level Meeting, </w:t>
      </w:r>
      <w:r w:rsidR="00033A2B" w:rsidRPr="004C1C20">
        <w:rPr>
          <w:rFonts w:ascii="TH SarabunPSK" w:hAnsi="TH SarabunPSK" w:cs="TH SarabunPSK"/>
          <w:sz w:val="32"/>
          <w:szCs w:val="32"/>
        </w:rPr>
        <w:t>DEV strategies are set on the issues of 1) transition development, 2) migration and development,</w:t>
      </w:r>
      <w:r w:rsidRPr="004C1C20">
        <w:rPr>
          <w:rFonts w:ascii="TH SarabunPSK" w:hAnsi="TH SarabunPSK" w:cs="TH SarabunPSK"/>
          <w:sz w:val="32"/>
          <w:szCs w:val="32"/>
        </w:rPr>
        <w:t xml:space="preserve"> and</w:t>
      </w:r>
      <w:r w:rsidR="00033A2B" w:rsidRPr="004C1C20">
        <w:rPr>
          <w:rFonts w:ascii="TH SarabunPSK" w:hAnsi="TH SarabunPSK" w:cs="TH SarabunPSK"/>
          <w:sz w:val="32"/>
          <w:szCs w:val="32"/>
        </w:rPr>
        <w:t xml:space="preserve"> 3) gender equality</w:t>
      </w:r>
      <w:r w:rsidRPr="004C1C20">
        <w:rPr>
          <w:rFonts w:ascii="TH SarabunPSK" w:hAnsi="TH SarabunPSK" w:cs="TH SarabunPSK"/>
          <w:sz w:val="32"/>
          <w:szCs w:val="32"/>
        </w:rPr>
        <w:t>.</w:t>
      </w:r>
      <w:r w:rsidR="00033A2B" w:rsidRPr="004C1C20">
        <w:rPr>
          <w:rFonts w:ascii="TH SarabunPSK" w:hAnsi="TH SarabunPSK" w:cs="TH SarabunPSK"/>
          <w:sz w:val="32"/>
          <w:szCs w:val="32"/>
        </w:rPr>
        <w:t xml:space="preserve"> </w:t>
      </w:r>
    </w:p>
    <w:bookmarkEnd w:id="0"/>
    <w:p w:rsidR="00B42680" w:rsidRPr="00FC700C" w:rsidRDefault="00B42680" w:rsidP="00FC700C">
      <w:pPr>
        <w:spacing w:after="240" w:line="276" w:lineRule="auto"/>
        <w:jc w:val="thaiDistribute"/>
        <w:rPr>
          <w:rFonts w:ascii="Tahoma" w:hAnsi="Tahoma" w:cs="Tahoma"/>
          <w:sz w:val="22"/>
          <w:szCs w:val="22"/>
          <w:cs/>
        </w:rPr>
      </w:pPr>
    </w:p>
    <w:p w:rsidR="00FC08AB" w:rsidRPr="00FC08AB" w:rsidRDefault="00FC08AB" w:rsidP="00225951">
      <w:pPr>
        <w:spacing w:after="240" w:line="276" w:lineRule="auto"/>
        <w:jc w:val="thaiDistribute"/>
        <w:rPr>
          <w:rFonts w:ascii="Tahoma" w:hAnsi="Tahoma" w:cs="Tahoma"/>
          <w:sz w:val="22"/>
          <w:szCs w:val="22"/>
          <w:cs/>
        </w:rPr>
      </w:pPr>
      <w:r w:rsidRPr="00FC08AB">
        <w:rPr>
          <w:rFonts w:ascii="Tahoma" w:hAnsi="Tahoma" w:cs="Tahoma"/>
          <w:sz w:val="22"/>
          <w:szCs w:val="22"/>
          <w:cs/>
        </w:rPr>
        <w:tab/>
      </w:r>
      <w:r w:rsidRPr="00FC08AB">
        <w:rPr>
          <w:rFonts w:ascii="Tahoma" w:hAnsi="Tahoma" w:cs="Tahoma"/>
          <w:sz w:val="22"/>
          <w:szCs w:val="22"/>
          <w:cs/>
        </w:rPr>
        <w:tab/>
      </w:r>
    </w:p>
    <w:p w:rsidR="00FC08AB" w:rsidRPr="00FC08AB" w:rsidRDefault="00FC08AB" w:rsidP="00FC700C">
      <w:pPr>
        <w:tabs>
          <w:tab w:val="left" w:pos="1440"/>
          <w:tab w:val="left" w:pos="2160"/>
          <w:tab w:val="left" w:pos="2880"/>
        </w:tabs>
        <w:spacing w:after="240" w:line="276" w:lineRule="auto"/>
        <w:jc w:val="thaiDistribute"/>
        <w:rPr>
          <w:rFonts w:ascii="Tahoma" w:hAnsi="Tahoma" w:cs="Tahoma"/>
          <w:sz w:val="22"/>
          <w:szCs w:val="22"/>
        </w:rPr>
      </w:pPr>
    </w:p>
    <w:p w:rsidR="00FC08AB" w:rsidRPr="00FC08AB" w:rsidRDefault="00FC08AB" w:rsidP="00FC700C">
      <w:pPr>
        <w:spacing w:after="240" w:line="276" w:lineRule="auto"/>
        <w:rPr>
          <w:rFonts w:ascii="Tahoma" w:hAnsi="Tahoma" w:cs="Tahoma"/>
          <w:sz w:val="22"/>
          <w:szCs w:val="22"/>
        </w:rPr>
      </w:pPr>
    </w:p>
    <w:p w:rsidR="00FC08AB" w:rsidRDefault="00FC08AB" w:rsidP="00FC700C">
      <w:pPr>
        <w:spacing w:after="240" w:line="276" w:lineRule="auto"/>
        <w:jc w:val="thaiDistribute"/>
        <w:rPr>
          <w:rFonts w:ascii="Tahoma" w:hAnsi="Tahoma" w:cs="Tahoma"/>
          <w:sz w:val="22"/>
          <w:szCs w:val="22"/>
        </w:rPr>
      </w:pPr>
    </w:p>
    <w:p w:rsidR="003E5EEA" w:rsidRPr="00FC08AB" w:rsidRDefault="003E5EEA" w:rsidP="00FC700C">
      <w:pPr>
        <w:spacing w:after="240" w:line="276" w:lineRule="auto"/>
        <w:rPr>
          <w:rFonts w:ascii="Tahoma" w:hAnsi="Tahoma" w:cs="Tahoma" w:hint="cs"/>
          <w:sz w:val="22"/>
          <w:szCs w:val="22"/>
        </w:rPr>
      </w:pPr>
    </w:p>
    <w:sectPr w:rsidR="003E5EEA" w:rsidRPr="00FC0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92BA4"/>
    <w:multiLevelType w:val="hybridMultilevel"/>
    <w:tmpl w:val="E24AE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A601E0"/>
    <w:multiLevelType w:val="hybridMultilevel"/>
    <w:tmpl w:val="5B4C0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767F2C"/>
    <w:multiLevelType w:val="hybridMultilevel"/>
    <w:tmpl w:val="3BA0B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EEA"/>
    <w:rsid w:val="00033A2B"/>
    <w:rsid w:val="00196873"/>
    <w:rsid w:val="00225951"/>
    <w:rsid w:val="002731C4"/>
    <w:rsid w:val="00314D1A"/>
    <w:rsid w:val="003612C4"/>
    <w:rsid w:val="003E5EEA"/>
    <w:rsid w:val="004A4596"/>
    <w:rsid w:val="004C1C20"/>
    <w:rsid w:val="00555E52"/>
    <w:rsid w:val="006E5E42"/>
    <w:rsid w:val="007B799B"/>
    <w:rsid w:val="00934010"/>
    <w:rsid w:val="00A030F1"/>
    <w:rsid w:val="00A4601C"/>
    <w:rsid w:val="00B42680"/>
    <w:rsid w:val="00C46271"/>
    <w:rsid w:val="00C465FB"/>
    <w:rsid w:val="00DE750B"/>
    <w:rsid w:val="00FC08AB"/>
    <w:rsid w:val="00FC672E"/>
    <w:rsid w:val="00FC700C"/>
    <w:rsid w:val="00FD386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EEA"/>
    <w:pPr>
      <w:spacing w:after="0" w:line="240" w:lineRule="auto"/>
    </w:pPr>
    <w:rPr>
      <w:rFonts w:ascii="Cordia New" w:eastAsia="Cordia New" w:hAnsi="Cordia New" w:cs="Cordi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5EEA"/>
    <w:pPr>
      <w:spacing w:after="0" w:line="240" w:lineRule="auto"/>
    </w:pPr>
    <w:rPr>
      <w:rFonts w:ascii="Times New Roman" w:eastAsia="MS Mincho"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08AB"/>
    <w:pPr>
      <w:ind w:left="720"/>
      <w:contextualSpacing/>
    </w:pPr>
    <w:rPr>
      <w:szCs w:val="3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EEA"/>
    <w:pPr>
      <w:spacing w:after="0" w:line="240" w:lineRule="auto"/>
    </w:pPr>
    <w:rPr>
      <w:rFonts w:ascii="Cordia New" w:eastAsia="Cordia New" w:hAnsi="Cordia New" w:cs="Cordi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5EEA"/>
    <w:pPr>
      <w:spacing w:after="0" w:line="240" w:lineRule="auto"/>
    </w:pPr>
    <w:rPr>
      <w:rFonts w:ascii="Times New Roman" w:eastAsia="MS Mincho"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08AB"/>
    <w:pPr>
      <w:ind w:left="720"/>
      <w:contextualSpacing/>
    </w:pPr>
    <w:rPr>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sareerom</dc:creator>
  <cp:lastModifiedBy>A</cp:lastModifiedBy>
  <cp:revision>2</cp:revision>
  <dcterms:created xsi:type="dcterms:W3CDTF">2017-10-05T02:16:00Z</dcterms:created>
  <dcterms:modified xsi:type="dcterms:W3CDTF">2017-10-05T02:16:00Z</dcterms:modified>
</cp:coreProperties>
</file>