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6A2435" w:rsidRDefault="0088693F" w:rsidP="00F41A8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</w:rPr>
        <w:t>http</w:t>
      </w:r>
      <w:r w:rsidRPr="006A2435">
        <w:rPr>
          <w:rFonts w:ascii="TH SarabunPSK" w:hAnsi="TH SarabunPSK" w:cs="TH SarabunPSK"/>
          <w:sz w:val="32"/>
          <w:szCs w:val="32"/>
          <w:cs/>
        </w:rPr>
        <w:t>://</w:t>
      </w:r>
      <w:r w:rsidRPr="006A2435">
        <w:rPr>
          <w:rFonts w:ascii="TH SarabunPSK" w:hAnsi="TH SarabunPSK" w:cs="TH SarabunPSK"/>
          <w:sz w:val="32"/>
          <w:szCs w:val="32"/>
        </w:rPr>
        <w:t>www</w:t>
      </w:r>
      <w:r w:rsidRPr="006A243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A243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</w:t>
      </w:r>
      <w:r w:rsidRPr="006A2435">
        <w:rPr>
          <w:rFonts w:ascii="TH SarabunPSK" w:hAnsi="TH SarabunPSK" w:cs="TH SarabunPSK"/>
          <w:sz w:val="32"/>
          <w:szCs w:val="32"/>
        </w:rPr>
        <w:t>go</w:t>
      </w:r>
      <w:r w:rsidRPr="006A243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A243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6A2435" w:rsidRDefault="0088693F" w:rsidP="00F41A8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A2435" w:rsidRDefault="0088693F" w:rsidP="00F41A8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87E49" w:rsidRPr="006A2435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FA72F5" w:rsidRPr="006A243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87E49" w:rsidRPr="006A2435">
        <w:rPr>
          <w:rFonts w:ascii="TH SarabunPSK" w:hAnsi="TH SarabunPSK" w:cs="TH SarabunPSK"/>
          <w:sz w:val="32"/>
          <w:szCs w:val="32"/>
          <w:cs/>
          <w:lang w:bidi="th-TH"/>
        </w:rPr>
        <w:t>มกรา</w:t>
      </w:r>
      <w:r w:rsidR="00FA72F5" w:rsidRPr="006A2435">
        <w:rPr>
          <w:rFonts w:ascii="TH SarabunPSK" w:hAnsi="TH SarabunPSK" w:cs="TH SarabunPSK"/>
          <w:sz w:val="32"/>
          <w:szCs w:val="32"/>
          <w:cs/>
          <w:lang w:bidi="th-TH"/>
        </w:rPr>
        <w:t>คม</w:t>
      </w:r>
      <w:r w:rsidR="00A87E49" w:rsidRPr="006A2435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r w:rsidR="00DD5718" w:rsidRPr="006A2435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6A2435">
        <w:rPr>
          <w:rFonts w:ascii="TH SarabunPSK" w:hAnsi="TH SarabunPSK" w:cs="TH SarabunPSK"/>
          <w:sz w:val="32"/>
          <w:szCs w:val="32"/>
        </w:rPr>
        <w:t>09</w:t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6A2435">
        <w:rPr>
          <w:rFonts w:ascii="TH SarabunPSK" w:hAnsi="TH SarabunPSK" w:cs="TH SarabunPSK"/>
          <w:sz w:val="32"/>
          <w:szCs w:val="32"/>
        </w:rPr>
        <w:t xml:space="preserve">00 </w:t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A2435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A243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A24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A243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A2435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ทำเนียบรัฐบาล</w:t>
      </w:r>
    </w:p>
    <w:p w:rsidR="008316C8" w:rsidRPr="000E003F" w:rsidRDefault="0088693F" w:rsidP="000E00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A24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A2435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6A24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6A243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AE45AA" w:rsidRPr="006A2435" w:rsidRDefault="00AE45AA" w:rsidP="00AE45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E45AA" w:rsidRPr="006A2435" w:rsidTr="004B52EF">
        <w:tc>
          <w:tcPr>
            <w:tcW w:w="9820" w:type="dxa"/>
          </w:tcPr>
          <w:p w:rsidR="00AE45AA" w:rsidRPr="006A2435" w:rsidRDefault="00AE45AA" w:rsidP="004B52E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E45AA" w:rsidRPr="006A2435" w:rsidRDefault="00AE45AA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5AA" w:rsidRPr="006A2435" w:rsidRDefault="00DB2027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11B3">
        <w:rPr>
          <w:rFonts w:ascii="TH SarabunPSK" w:hAnsi="TH SarabunPSK" w:cs="TH SarabunPSK" w:hint="cs"/>
          <w:sz w:val="32"/>
          <w:szCs w:val="32"/>
          <w:cs/>
        </w:rPr>
        <w:t>1.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(ร่าง) มาตรฐานสถานพัฒนาเด็กปฐมวัยแห่งชาติ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E45AA" w:rsidRPr="006A2435" w:rsidRDefault="00DB2027" w:rsidP="00AE45A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2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ร่างพระราชกฤษฎีกายุบเลิกสำนักงานพัฒนาพิง</w:t>
      </w:r>
      <w:proofErr w:type="spellStart"/>
      <w:r w:rsidR="00AE45AA"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พ.ศ. ....  </w:t>
      </w:r>
    </w:p>
    <w:p w:rsidR="00AE45AA" w:rsidRPr="006A2435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3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ร่างพระราชกฤษฎีกากำหนดเขตที่ดินในบริเวณที่ที่จะเวนคืน เพื่อดำเนินโครงการ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รถไฟความเร็วสูงเชื่อมสามสนามบิน พ.ศ. ....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E45AA" w:rsidRPr="006A2435" w:rsidRDefault="00DB2027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4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ร่างพระราชกฤษฎีกากำหนดให้สาขาการกำหนดอาหารเป็นสาขาการประกอบโรค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ศิลปะ พ.ศ. ....  </w:t>
      </w:r>
    </w:p>
    <w:p w:rsidR="00AE45AA" w:rsidRPr="006A2435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5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และเงื่อนไขการรับประกันความเสี่ยง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ทางการเมือง พ.ศ. ....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</w:p>
    <w:p w:rsidR="00AE45AA" w:rsidRPr="006A2435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6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 ฉบับที่ 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..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(พ.ศ. ....) ออกตามความในพระราชบัญญัติโรงงาน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AE45AA" w:rsidRPr="000E003F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FE4">
        <w:rPr>
          <w:rFonts w:ascii="TH SarabunPSK" w:hAnsi="TH SarabunPSK" w:cs="TH SarabunPSK" w:hint="cs"/>
          <w:sz w:val="32"/>
          <w:szCs w:val="32"/>
          <w:cs/>
        </w:rPr>
        <w:t>7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>ต้องห้ามส่งออก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และห้ามนำผ่านไปยังสาธารณรัฐประชาธิปไตยคองโก พ.ศ. ....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E45AA" w:rsidRPr="006A2435" w:rsidRDefault="00AE45AA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E45AA" w:rsidRPr="006A2435" w:rsidTr="004B52EF">
        <w:tc>
          <w:tcPr>
            <w:tcW w:w="9820" w:type="dxa"/>
          </w:tcPr>
          <w:p w:rsidR="00AE45AA" w:rsidRPr="006A2435" w:rsidRDefault="00AE45AA" w:rsidP="004B52E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E45AA" w:rsidRDefault="00AE45AA" w:rsidP="00AE45A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F23FE4" w:rsidRPr="00F23FE4" w:rsidRDefault="00F23FE4" w:rsidP="00AE45A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F23F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F23F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F23FE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การทบทวนข้อเสนอให้จัดตั้งหน่วยงานของรัฐตามแผนการปฏิรูปประเทศ</w:t>
      </w:r>
    </w:p>
    <w:p w:rsidR="00AE45AA" w:rsidRPr="006A2435" w:rsidRDefault="00DB2027" w:rsidP="0078662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828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เรื่อง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สรุปมติการประชุมคณะกรรมการพืชน้ำมันและน้ำมันพืช ครั้งที่ 3/2561 </w:t>
      </w:r>
    </w:p>
    <w:p w:rsidR="00AE45AA" w:rsidRPr="006A2435" w:rsidRDefault="00DB2027" w:rsidP="00786626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(คณะกรรมการพืชน้ำมันและน้ำมันพืช)</w:t>
      </w:r>
    </w:p>
    <w:p w:rsidR="00AE45AA" w:rsidRPr="006A2435" w:rsidRDefault="00DB2027" w:rsidP="0078662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828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โครงการของขวัญปีใหม่สำหรับประชาชน ประจำปี 2562 ของกระทรวงพลังงาน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E45AA"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(พน.)</w:t>
      </w:r>
    </w:p>
    <w:p w:rsidR="00AE45AA" w:rsidRPr="006A2435" w:rsidRDefault="00DB2027" w:rsidP="00786626">
      <w:pPr>
        <w:tabs>
          <w:tab w:val="left" w:pos="1440"/>
          <w:tab w:val="left" w:pos="2160"/>
          <w:tab w:val="left" w:pos="28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11.</w:t>
      </w:r>
      <w:r w:rsidR="00786626"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ขออนุมัติดำเนินโครงการอ่างเก็บน้ำลำน้ำชีอันเนื่องมาจากพระราชดำริ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ชัยภูมิ </w:t>
      </w:r>
    </w:p>
    <w:p w:rsidR="00AE45AA" w:rsidRPr="006A2435" w:rsidRDefault="00DB2027" w:rsidP="00786626">
      <w:pPr>
        <w:tabs>
          <w:tab w:val="left" w:pos="1440"/>
          <w:tab w:val="left" w:pos="2160"/>
          <w:tab w:val="left" w:pos="28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12.</w:t>
      </w:r>
      <w:r w:rsidR="00786626"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การเชื่อมโยงข้อมูลภาพใบหน้าบุคคลจากฐานข้อมูลทะเบียนกลางของกรมการ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ปกครองด้วยระบบคอมพิวเตอร์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6500A" w:rsidRDefault="00DB2027" w:rsidP="00A6500A">
      <w:pPr>
        <w:tabs>
          <w:tab w:val="left" w:pos="1440"/>
          <w:tab w:val="left" w:pos="2160"/>
          <w:tab w:val="left" w:pos="2880"/>
        </w:tabs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13.</w:t>
      </w:r>
      <w:r w:rsidR="00786626">
        <w:rPr>
          <w:rFonts w:ascii="TH SarabunPSK" w:hAnsi="TH SarabunPSK" w:cs="TH SarabunPSK" w:hint="cs"/>
          <w:sz w:val="32"/>
          <w:szCs w:val="32"/>
          <w:cs/>
        </w:rPr>
        <w:tab/>
      </w:r>
      <w:r w:rsidR="00786626">
        <w:rPr>
          <w:rFonts w:ascii="TH SarabunPSK" w:hAnsi="TH SarabunPSK" w:cs="TH SarabunPSK"/>
          <w:sz w:val="32"/>
          <w:szCs w:val="32"/>
          <w:cs/>
        </w:rPr>
        <w:t>เรื่อง</w:t>
      </w:r>
      <w:r w:rsidR="00786626"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การเชื่อมโยงข้อมูลภาพใบหน้าบุคคลจากกรมการปกครองด้วยระบบคอมพิวเตอร์ </w:t>
      </w: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500A" w:rsidRPr="000E003F" w:rsidRDefault="00A6500A" w:rsidP="00A6500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0E003F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2 มกราคม 2562)</w:t>
      </w:r>
    </w:p>
    <w:p w:rsidR="00A6500A" w:rsidRPr="000E003F" w:rsidRDefault="00A6500A" w:rsidP="00A6500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0E003F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0E003F">
        <w:rPr>
          <w:rFonts w:ascii="TH SarabunPSK" w:hAnsi="TH SarabunPSK" w:cs="TH SarabunPSK"/>
          <w:sz w:val="32"/>
          <w:szCs w:val="32"/>
        </w:rPr>
        <w:t>QR Code</w:t>
      </w: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243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DD990B" wp14:editId="7C44FF7A">
            <wp:simplePos x="0" y="0"/>
            <wp:positionH relativeFrom="column">
              <wp:posOffset>2742565</wp:posOffset>
            </wp:positionH>
            <wp:positionV relativeFrom="paragraph">
              <wp:posOffset>26670</wp:posOffset>
            </wp:positionV>
            <wp:extent cx="638175" cy="638175"/>
            <wp:effectExtent l="0" t="0" r="9525" b="9525"/>
            <wp:wrapNone/>
            <wp:docPr id="1" name="รูปภาพ 1" descr="E:\งาน ศิวะดล\2562\01\qr-code0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 ศิวะดล\2562\01\qr-code020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500A" w:rsidRPr="00A6500A" w:rsidRDefault="00A6500A" w:rsidP="00A6500A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00A">
        <w:rPr>
          <w:rFonts w:ascii="TH SarabunPSK" w:hAnsi="TH SarabunPSK" w:cs="TH SarabunPSK" w:hint="cs"/>
          <w:sz w:val="32"/>
          <w:szCs w:val="32"/>
          <w:cs/>
        </w:rPr>
        <w:t>14.</w:t>
      </w:r>
      <w:r w:rsidRPr="00A650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00A">
        <w:rPr>
          <w:rFonts w:ascii="TH SarabunPSK" w:hAnsi="TH SarabunPSK" w:cs="TH SarabunPSK"/>
          <w:sz w:val="32"/>
          <w:szCs w:val="32"/>
          <w:cs/>
        </w:rPr>
        <w:t>แถลงการณ์สำนักนายกรัฐมนตรี เรื่อง การพระราชพิธีบรมราชาภิเษก</w:t>
      </w:r>
      <w:r w:rsidRPr="00A6500A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A6500A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</w:p>
    <w:p w:rsidR="000E003F" w:rsidRDefault="00A6500A" w:rsidP="00A6500A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15.</w:t>
      </w:r>
      <w:r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  <w:t xml:space="preserve">เรื่อง </w:t>
      </w:r>
      <w:r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  <w:t>ประกาศสำนักพระราชวัง เรื่อง ทรงพระกรุณาโปรดเกล้าฯ ให้ตั้งการพระราชพิธี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บรมราชาภิเษก</w:t>
      </w:r>
    </w:p>
    <w:p w:rsidR="00A6500A" w:rsidRDefault="00A6500A" w:rsidP="00A650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B202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2027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DB2027">
        <w:rPr>
          <w:rFonts w:ascii="TH SarabunPSK" w:hAnsi="TH SarabunPSK" w:cs="TH SarabunPSK"/>
          <w:sz w:val="32"/>
          <w:szCs w:val="32"/>
          <w:cs/>
        </w:rPr>
        <w:tab/>
        <w:t>มาตรการส่งเสริมการชำระเงินเพื่อซื้อสินค้าและบริการ และการนำส่งข้อมูล</w:t>
      </w:r>
      <w:r w:rsidRPr="00DB2027">
        <w:rPr>
          <w:rFonts w:ascii="TH SarabunPSK" w:hAnsi="TH SarabunPSK" w:cs="TH SarabunPSK"/>
          <w:sz w:val="32"/>
          <w:szCs w:val="32"/>
          <w:cs/>
        </w:rPr>
        <w:tab/>
      </w:r>
      <w:r w:rsidRPr="00DB2027">
        <w:rPr>
          <w:rFonts w:ascii="TH SarabunPSK" w:hAnsi="TH SarabunPSK" w:cs="TH SarabunPSK"/>
          <w:sz w:val="32"/>
          <w:szCs w:val="32"/>
          <w:cs/>
        </w:rPr>
        <w:tab/>
      </w:r>
      <w:r w:rsidRPr="00DB2027">
        <w:rPr>
          <w:rFonts w:ascii="TH SarabunPSK" w:hAnsi="TH SarabunPSK" w:cs="TH SarabunPSK"/>
          <w:sz w:val="32"/>
          <w:szCs w:val="32"/>
          <w:cs/>
        </w:rPr>
        <w:tab/>
      </w:r>
      <w:r w:rsidRPr="00DB20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027">
        <w:rPr>
          <w:rFonts w:ascii="TH SarabunPSK" w:hAnsi="TH SarabunPSK" w:cs="TH SarabunPSK"/>
          <w:sz w:val="32"/>
          <w:szCs w:val="32"/>
          <w:cs/>
        </w:rPr>
        <w:t>ภาษีมูลค่าเพิ่มผ่านระบบอิเล็กทรอนิกส์</w:t>
      </w:r>
    </w:p>
    <w:p w:rsidR="00A6500A" w:rsidRPr="00A6500A" w:rsidRDefault="00A6500A" w:rsidP="00A65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B2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B202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B2027">
        <w:rPr>
          <w:rFonts w:ascii="TH SarabunPSK" w:hAnsi="TH SarabunPSK" w:cs="TH SarabunPSK"/>
          <w:sz w:val="32"/>
          <w:szCs w:val="32"/>
          <w:cs/>
        </w:rPr>
        <w:tab/>
        <w:t>ขออนุมัติโครงการศูนย์</w:t>
      </w:r>
      <w:proofErr w:type="spellStart"/>
      <w:r w:rsidRPr="00DB202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B2027">
        <w:rPr>
          <w:rFonts w:ascii="TH SarabunPSK" w:hAnsi="TH SarabunPSK" w:cs="TH SarabunPSK"/>
          <w:sz w:val="32"/>
          <w:szCs w:val="32"/>
          <w:cs/>
        </w:rPr>
        <w:t>การวิจัยและรักษาโรคมะเร็ง 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027">
        <w:rPr>
          <w:rFonts w:ascii="TH SarabunPSK" w:hAnsi="TH SarabunPSK" w:cs="TH SarabunPSK"/>
          <w:sz w:val="32"/>
          <w:szCs w:val="32"/>
          <w:cs/>
        </w:rPr>
        <w:t>จุฬาลงกรณ์ สภากาชาดไทย และงบประมาณสนับสนุน</w:t>
      </w:r>
    </w:p>
    <w:p w:rsidR="00AE45AA" w:rsidRPr="006A2435" w:rsidRDefault="00AE45AA" w:rsidP="00AE45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E45AA" w:rsidRPr="006A2435" w:rsidTr="004B52EF">
        <w:tc>
          <w:tcPr>
            <w:tcW w:w="9820" w:type="dxa"/>
          </w:tcPr>
          <w:p w:rsidR="00AE45AA" w:rsidRPr="006A2435" w:rsidRDefault="00AE45AA" w:rsidP="004B52E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E45AA" w:rsidRPr="006A2435" w:rsidRDefault="00AE45AA" w:rsidP="00A65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5AA" w:rsidRPr="006A2435" w:rsidRDefault="00DB2027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1</w:t>
      </w:r>
      <w:r w:rsidR="00A6500A">
        <w:rPr>
          <w:rFonts w:ascii="TH SarabunPSK" w:hAnsi="TH SarabunPSK" w:cs="TH SarabunPSK" w:hint="cs"/>
          <w:sz w:val="32"/>
          <w:szCs w:val="32"/>
          <w:cs/>
        </w:rPr>
        <w:t>8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สรุปสาระสำคัญการประชุมรัฐมนตรีศึกษาอาเซียน ครั้งที่ 10 และการประชุมที่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>เกี่ยวข้อง</w:t>
      </w:r>
    </w:p>
    <w:p w:rsidR="00AE45AA" w:rsidRPr="006A2435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1</w:t>
      </w:r>
      <w:r w:rsidR="00A6500A">
        <w:rPr>
          <w:rFonts w:ascii="TH SarabunPSK" w:hAnsi="TH SarabunPSK" w:cs="TH SarabunPSK" w:hint="cs"/>
          <w:sz w:val="32"/>
          <w:szCs w:val="32"/>
          <w:cs/>
        </w:rPr>
        <w:t>9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>การขอรับจัดสรรงบอุดหนุนแก่ศูนย์อาเซียนเพื่อการศึกษาและการหารือด้านการ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>พัฒนาที่ยั่งยืน (</w:t>
      </w:r>
      <w:r w:rsidR="0082023A" w:rsidRPr="006A2435">
        <w:rPr>
          <w:rFonts w:ascii="TH SarabunPSK" w:hAnsi="TH SarabunPSK" w:cs="TH SarabunPSK"/>
          <w:sz w:val="32"/>
          <w:szCs w:val="32"/>
        </w:rPr>
        <w:t xml:space="preserve">ASEAN Centre for Sustainable Development Studies and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</w:rPr>
        <w:t>Dialogue)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</w:r>
    </w:p>
    <w:p w:rsidR="00AE45AA" w:rsidRPr="006A2435" w:rsidRDefault="00AE45AA" w:rsidP="00AE45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E45AA" w:rsidRPr="006A2435" w:rsidTr="004B52EF">
        <w:tc>
          <w:tcPr>
            <w:tcW w:w="9820" w:type="dxa"/>
          </w:tcPr>
          <w:p w:rsidR="00AE45AA" w:rsidRPr="006A2435" w:rsidRDefault="00AE45AA" w:rsidP="004B52E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E45AA" w:rsidRPr="006A2435" w:rsidRDefault="00AE45AA" w:rsidP="00AE45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5AA" w:rsidRPr="006A2435" w:rsidRDefault="00DB2027" w:rsidP="00427362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500A">
        <w:rPr>
          <w:rFonts w:ascii="TH SarabunPSK" w:hAnsi="TH SarabunPSK" w:cs="TH SarabunPSK" w:hint="cs"/>
          <w:sz w:val="32"/>
          <w:szCs w:val="32"/>
          <w:cs/>
        </w:rPr>
        <w:t>20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5AA" w:rsidRPr="006A2435">
        <w:rPr>
          <w:rFonts w:ascii="TH SarabunPSK" w:hAnsi="TH SarabunPSK" w:cs="TH SarabunPSK"/>
          <w:sz w:val="32"/>
          <w:szCs w:val="32"/>
          <w:cs/>
        </w:rPr>
        <w:t>ทรงคุณวุฒิ (สำนักนายกรัฐมนตรี)</w:t>
      </w:r>
    </w:p>
    <w:p w:rsidR="00A6500A" w:rsidRPr="00A6500A" w:rsidRDefault="00DB2027" w:rsidP="006A2435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A6500A">
        <w:rPr>
          <w:rFonts w:ascii="TH SarabunPSK" w:hAnsi="TH SarabunPSK" w:cs="TH SarabunPSK"/>
          <w:sz w:val="32"/>
          <w:szCs w:val="32"/>
          <w:cs/>
        </w:rPr>
        <w:tab/>
      </w:r>
      <w:r w:rsidRP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 w:rsidRPr="00A6500A">
        <w:rPr>
          <w:rFonts w:ascii="TH SarabunPSK" w:hAnsi="TH SarabunPSK" w:cs="TH SarabunPSK" w:hint="cs"/>
          <w:sz w:val="32"/>
          <w:szCs w:val="32"/>
          <w:cs/>
        </w:rPr>
        <w:t>21.</w:t>
      </w:r>
      <w:r w:rsidR="00A6500A" w:rsidRPr="00A650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 w:rsidRPr="00A65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 w:rsidRPr="00A6500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 w:rsid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>
        <w:rPr>
          <w:rFonts w:ascii="TH SarabunPSK" w:hAnsi="TH SarabunPSK" w:cs="TH SarabunPSK"/>
          <w:sz w:val="32"/>
          <w:szCs w:val="32"/>
          <w:cs/>
        </w:rPr>
        <w:tab/>
      </w:r>
      <w:r w:rsid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>
        <w:rPr>
          <w:rFonts w:ascii="TH SarabunPSK" w:hAnsi="TH SarabunPSK" w:cs="TH SarabunPSK"/>
          <w:sz w:val="32"/>
          <w:szCs w:val="32"/>
          <w:cs/>
        </w:rPr>
        <w:tab/>
      </w:r>
      <w:r w:rsidR="00A6500A">
        <w:rPr>
          <w:rFonts w:ascii="TH SarabunPSK" w:hAnsi="TH SarabunPSK" w:cs="TH SarabunPSK" w:hint="cs"/>
          <w:sz w:val="32"/>
          <w:szCs w:val="32"/>
          <w:cs/>
        </w:rPr>
        <w:tab/>
      </w:r>
      <w:r w:rsidR="00A6500A" w:rsidRPr="00A6500A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6A2435" w:rsidRPr="006A2435" w:rsidRDefault="00A6500A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6A2435" w:rsidRPr="006A2435" w:rsidRDefault="00DB2027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3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6A2435" w:rsidRPr="006A2435" w:rsidRDefault="00DB2027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4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การแต่งตั้งผู้อำนวยการองค์การจัดการน้ำเสีย </w:t>
      </w:r>
    </w:p>
    <w:p w:rsidR="006A2435" w:rsidRPr="006A2435" w:rsidRDefault="00DB2027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5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การแต่งตั้งกรรมการผู้ทรงคุณวุฒิในคณะกรรมการคดีพิเศษ วาระปี พ.ศ. 2561  </w:t>
      </w:r>
    </w:p>
    <w:p w:rsidR="006A2435" w:rsidRPr="006A2435" w:rsidRDefault="00DB2027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6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การแต่งตั้งคณะกรรมการบริหารโครงการจัดตั้งสถาบันไทยโคเซ็น </w:t>
      </w:r>
    </w:p>
    <w:p w:rsidR="006A2435" w:rsidRPr="006A2435" w:rsidRDefault="00DB2027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7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การแต่งตั้งกรรมการผู้ทรงคุณวุฒิในคณะกรรมการหลักประกันสุขภาพแห่งชาติ </w:t>
      </w:r>
    </w:p>
    <w:p w:rsidR="0088693F" w:rsidRPr="006A2435" w:rsidRDefault="00DB2027" w:rsidP="00427362">
      <w:pPr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88B">
        <w:rPr>
          <w:rFonts w:ascii="TH SarabunPSK" w:hAnsi="TH SarabunPSK" w:cs="TH SarabunPSK" w:hint="cs"/>
          <w:sz w:val="32"/>
          <w:szCs w:val="32"/>
          <w:cs/>
        </w:rPr>
        <w:t>2</w:t>
      </w:r>
      <w:r w:rsidR="00A6500A">
        <w:rPr>
          <w:rFonts w:ascii="TH SarabunPSK" w:hAnsi="TH SarabunPSK" w:cs="TH SarabunPSK" w:hint="cs"/>
          <w:sz w:val="32"/>
          <w:szCs w:val="32"/>
          <w:cs/>
        </w:rPr>
        <w:t>8</w:t>
      </w:r>
      <w:r w:rsidR="0058288B">
        <w:rPr>
          <w:rFonts w:ascii="TH SarabunPSK" w:hAnsi="TH SarabunPSK" w:cs="TH SarabunPSK" w:hint="cs"/>
          <w:sz w:val="32"/>
          <w:szCs w:val="32"/>
          <w:cs/>
        </w:rPr>
        <w:t>.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ab/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>แต่งตั้งกรรมการในคณะกรรมการบริหารกองทุนตามพระราชบัญญัติอ้อยและ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น้ำตาลทราย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2527 </w:t>
      </w:r>
    </w:p>
    <w:p w:rsidR="0058288B" w:rsidRDefault="0058288B" w:rsidP="00A6500A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288B" w:rsidRDefault="0058288B" w:rsidP="0058288B">
      <w:pPr>
        <w:spacing w:line="34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288B" w:rsidRDefault="0058288B" w:rsidP="0058288B">
      <w:pPr>
        <w:spacing w:line="34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6500A" w:rsidRPr="006A2435" w:rsidRDefault="00A6500A" w:rsidP="0058288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288B" w:rsidRPr="006A2435" w:rsidRDefault="0058288B" w:rsidP="0058288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58288B" w:rsidRPr="006A2435" w:rsidRDefault="0058288B" w:rsidP="0058288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58288B" w:rsidRPr="006A2435" w:rsidRDefault="0058288B" w:rsidP="0058288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288B" w:rsidRDefault="0058288B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288B" w:rsidRPr="006A2435" w:rsidRDefault="0058288B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A2435" w:rsidTr="00403738">
        <w:tc>
          <w:tcPr>
            <w:tcW w:w="9820" w:type="dxa"/>
          </w:tcPr>
          <w:p w:rsidR="0088693F" w:rsidRPr="006A2435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6A2435" w:rsidRDefault="00984D6C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58288B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มาตรฐานสถานพัฒนาเด็กปฐมวัยแห่งชาติ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คณะรัฐมนตรีพิจารณา เรื่อง (ร่าง) มาตรฐานสถานพัฒนาเด็กปฐมวัยแห่งชาติ ตามที่กระทรวงศึกษาธิการ (ศธ.) เสนอ แล้วมีมติเห็นชอบดังนี้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เห็นชอบตามที่ ศธ. เสนอ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1.1 เห็นชอบ (ร่าง) มาตรฐานสถานพัฒนาเด็กปฐมวัยแห่งชาติที่คณะกรรมการพัฒนาเด็กปฐมวัยแห่งชาติ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ก.พ.ป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ได้ให้ความเห็นชอบในหลักการเพื่อประกาศใช้ต่อไป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1.2 ให้ยกเลิกมติคณะรัฐมนตรีเมื่อวันที่ 3 พฤษภาคม 2554 เรื่อง (ร่าง) มาตรฐานศูนย์เด็กเล็กแห่งชาติ และให้ใช้มาตรฐานสถานพัฒนาเด็กปฐมวัยแห่งชาติเป็นมาตรฐานกลางของประเทศแทน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1.3 ให้กระทรวงที่เกี่ยวข้องพิจารณานำมาตรฐานสถานพัฒนาเด็กปฐมวัยแห่งชาติไปใช้เป็นแนวทางในการส่งเสริม สนับสนุนให้สถานพัฒนาเด็กปฐมวัยที่อยู่ภายใต้การกำกับดูแล และรับผิดชอบ มีการบริหารจัดการ การประเมินผลการดำเนินงาน เพื่อยกระดับการพัฒนาให้มีคุณภาพตามมาตรฐานฯ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1.4 ให้สำนักงานเลขาธิการสภาการศึกษา ศธ. ติดตามความก้าวหน้าการดำเนินงานและรายงานต่อ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ก.พ.ป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เป็นระยะ ๆ หรืออย่างน้อยปีละ 1 ครั้ง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ให้ ศธ. ร่วมกับหน่วยงานที่เกี่ยวข้อง เช่น กระทรวงการพัฒนาสังคมและความมั่นคงของมนุษย์ กระทรวงมหาดไทย กระทรวงสาธารณสุข เป็นต้น พิจารณาดำเนินการตามมาตรฐานสถานพัฒนาเด็กปฐมวัยให้สอดคล้องกับแผนแม่บทภายใต้ยุทธศาสตร์ชาติ เมื่อแผนแม่บทดังกล่าวมีผลบังคับใช้แล้ว รวมถึงแผน/ยุทธศาสตร์อื่นที่เกี่ยวข้องต่อไปด้วย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มาตรฐานสถานพัฒนาเด็กปฐมวัยแห่งชาติ มีวัตถุประสงค์เพื่อพัฒนาคุณภาพการบริการดูแลพัฒนาและจัดการศึกษา และการดำเนินงานสถานพัฒนาเด็กปฐมวัยทุกสังกัดที่ดูแลเด็กในเวลากลางวัน ช่วงอายุตั้งแต่แรกเกิด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6 ปีบริบูรณ์ หรือก่อนเข้าเรียนชั้นประถมศึกษาปีที่ 1 ที่สามารถนำไปใช้ประเมินการดำเนินงานของสถานพัฒนาเด็กปฐมวัยในทุกสังกัด ประมาณกว่า 53,335 แห่ง เพื่อพัฒนาคุณภาพการจัดบริการและความต่อเนื่องของการพัฒนาเด็กปฐมวัย โดยกำหนดมาตรฐานย่อย 3 ด้าน คือ 1) ด้านการบริหารจัดการสถานพัฒนาเด็กปฐมวัย 2) ด้านครู/ผู้ดูแลเด็กให้การดูแลและจัดประสบการณ์การเรียนรู้และการเล่นเพื่อพัฒนาเด็กปฐมวัย และ 3) ด้านคุณภาพของเด็กปฐมวัย แบ่งเป็นเด็กแรกเกิด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อายุ 2 ปี และเด็กอายุ 3 ปี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อายุ 6 ปี (ก่อนเข้าประถมศึกษาปีที่ 1) </w:t>
      </w:r>
    </w:p>
    <w:p w:rsidR="00F4222D" w:rsidRPr="006A2435" w:rsidRDefault="00F4222D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ร่างพระราชกฤษฎีกายุบเลิกสำนักงานพัฒนาพิง</w:t>
      </w:r>
      <w:proofErr w:type="spellStart"/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>คนคร</w:t>
      </w:r>
      <w:proofErr w:type="spellEnd"/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(องค์การมหาชน) พ.ศ. ....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คณะรัฐมนตรีมีมติเห็นชอบร่างพระราชกฤษฎีกายุบเลิกสำนักงานพัฒนาพิง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พ.ศ. .... ที่สำนักงานคณะกรรมการกฤษฎีกาตรวจพิจารณาแล้ว และให้ดำเนินการต่อไปได้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>ให้มีผลใช้บังคับตั้งแต่วันถัดจากวันประกาศในราชกิจจา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>ให้โอนศูนย์ประชุมฯ ซึ่งเป็นของสำนักงานพัฒนาพิง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(องค์การมหาชน)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.) และบรรดาอำนาจหน้าที่ กิจการ ทรัพย์สิน สิทธิ หนี้ งบประมาณ และรายได้ในส่วนของศูนย์ประชุมฯ ไปเป็นของ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รักษ์ กระทรวงการคลัง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และให้เจ้าหน้าที่ของ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ซึ่งปฏิบัติงานในส่วนที่เกี่ยวกับศูนย์ประชุมฯ ตามบัญชีรายชื่อที่คณะกรรมการบริหารการพัฒนาพิง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 พ้นจากการเป็นเจ้าหน้าที่ของ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เพราะเลิกหรือยุบตำแหน่ง และได้รับค่าตอบแทนการเลิกจ้างและเงินช่วยเหลือเยียวยาตามมติคณะรัฐมนตรีเมื่อวันที่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10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6A2435">
        <w:rPr>
          <w:rFonts w:ascii="TH SarabunPSK" w:hAnsi="TH SarabunPSK" w:cs="TH SarabunPSK"/>
          <w:sz w:val="32"/>
          <w:szCs w:val="32"/>
        </w:rPr>
        <w:t xml:space="preserve">2561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>ให้โอนสำนักงานเชียงใหม่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ไนท์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ซาฟารีซึ่งเป็นของ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และบรรดาอำนาจหน้าที่ กิจการ ทรัพย์สิน สิทธิ หนี้ งบประมาณ และรายได้ของ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ในส่วนของสำนักงานเชียงใหม่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ไนท์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ซาฟารี ไปเป็นขององค์การสวนสัตว์ กระทรวงทรัพยากรธรรมชาติและสิ่งแวดล้อม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.) ภายในระยะเวลาที่คณะรัฐมนตรีกำหนด และให้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เจ้าหน้าที่ของ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ซึ่งปฏิบัติงานในส่วนที่เกี่ยวกับสำนักงานเชียงใหม่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ไนท์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ซาฟารี พ้นจากการเป็นเจ้าหน้าที่ของ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เพราะเลิกหรือยุบตำแหน่ง และได้รับค่าตอบแทนการเลิกจ้างและเงินช่วยเหลือเยียวยาตามที่คณะรัฐมนตรีกำหนด และให้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มีอำนาจบริหารจัดการสำนักงานเชียงใหม่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ไนท์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ซาฟารีและกิจการที่ต่อเนื่องจนกว่าการดำเนินการดังกล่าวจะแล้วเสร็จ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4.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การคัดเลือกผู้ปฏิบัติงานของ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เพื่อไปปฏิบัติงานเป็นบุคลากรของ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รักษ์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หรือองค์การสวนสัตว์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ให้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รักษ์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หรือองค์การสวนสัตว์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ทำความตกลงกับ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เกี่ยวกับเงินเดือนหรือค่าจ้าง และประโยชน์ตอบแทนอื่นของบุคลลากรนั้น และอาจตกลงกันให้นับเวลาการทำงานต่อเนื่องจากการปฏิบัติงานใน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5.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เมื่อได้ดำเนินการตามข้อ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แล้ว ให้ถือว่าการดำเนินการตามวัตถุประสงค์ของ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ที่จัดตั้งขึ้นตามพระราชกฤษฎีกาจัดตั้งสำนักงานพัฒนาพิง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2556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เสร็จสิ้นลงแล้ว และให้รัฐมนตรีผู้รักษาการตามพระราชกฤษฎีกาดังกล่าว ดำเนินการตามมาตรา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44 (2)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แห่งพระราชบัญญัติองค์การมหาชน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2542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โดยประกาศยุติการดำเนินการของ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ในราชกิจจา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เมื่อประกาศดังกล่าวมีผลใช้บังคับ ให้พระราชกฤษฎีกาจัดตั้งสำนักงานพัฒนาพิง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คนคร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พ.ศ. </w:t>
      </w:r>
      <w:r w:rsidRPr="006A2435">
        <w:rPr>
          <w:rFonts w:ascii="TH SarabunPSK" w:hAnsi="TH SarabunPSK" w:cs="TH SarabunPSK"/>
          <w:sz w:val="32"/>
          <w:szCs w:val="32"/>
        </w:rPr>
        <w:t>2556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เป็นอันยกเลิก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6. </w:t>
      </w:r>
      <w:r w:rsidRPr="006A2435">
        <w:rPr>
          <w:rFonts w:ascii="TH SarabunPSK" w:hAnsi="TH SarabunPSK" w:cs="TH SarabunPSK"/>
          <w:sz w:val="32"/>
          <w:szCs w:val="32"/>
          <w:cs/>
        </w:rPr>
        <w:t>ให้คณะกรรมการพัฒนาและส่งเสริมองค์การมหาชน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ม.) เสนอให้คณะรัฐมนตรีแต่งตั้งเจ้าหน้าที่ทำการตรวจสอบทรัพย์สินและชำระบัญชี รวมทั้งการโอนหรือการจำหน่ายทรัพย์สินที่ยังคงเหลืออยู่และการจัดการเกี่ยวกับบุคลากรซึ่งยังคงเหลืออยู่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สพค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ทั้งนี้ ตามหลักเกณฑ์ วิธีการ และเงื่อนไขที่คณะรัฐมนตรีกำหนด </w:t>
      </w:r>
    </w:p>
    <w:p w:rsidR="00A87E49" w:rsidRPr="006A2435" w:rsidRDefault="00A87E49" w:rsidP="00F41A8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ร่างพระราชกฤษฎีกากำหนดเขตที่ดินในบริเวณที่ที่จะเวนคืน เพื่อดำเนินโครงการรถไฟความเร็วสูงเชื่อมสามสนามบิน พ.ศ. ....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อนุมัติหลักการร่างพระราชกฤษฎีกากำหนดเขตที่ดินในบริเวณที่ที่จะเวนคืน เพื่อดำเนินโครงการรถไฟความเร็วสูงเชื่อมสามสนามบิน พ.ศ. .... ตามที่กระทรวงคมนาคม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ให้กระทรวงคมนาคมรับความเห็นของกระทรวงการคลัง กระทรวงเกษตรและสหกรณ์ สำนักงานคณะกรรมการกฤษฎีกา สำนักงานคณะกรรมการนโยบายเขตพัฒนาพิเศษภาคตะวันออก และสำนักงานคณะกรรมการพัฒนาการเศรษฐกิจและสังคมแห่งชาติ ไปพิจารณาดำเนินการต่อไปด้วย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เสนอว่า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>เนื่องจากมีความจำเป็นต้องก่อสร้างโครงการรถไฟความเร็วสูงเชื่อมสามสนามบิน ซึ่งคณะรัฐมนตรีได้มีมติ (</w:t>
      </w:r>
      <w:r w:rsidRPr="006A2435">
        <w:rPr>
          <w:rFonts w:ascii="TH SarabunPSK" w:hAnsi="TH SarabunPSK" w:cs="TH SarabunPSK"/>
          <w:sz w:val="32"/>
          <w:szCs w:val="32"/>
        </w:rPr>
        <w:t xml:space="preserve">27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2561)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อนุมัติโครงการฯ แล้ว อันจะเป็นการเพิ่มประสิทธิภาพการขนส่งทางรถไฟ ลดระยะเวลาการเดินทาง และประหยัดพลังงานเชื้อเพลิงที่ใช้ในภาคการขนส่งของประเทศ ลดปัญหามลพิษที่มีต่อสิ่งแวดล้อมและจูงใจให้ประชาชนหันมาใช้บริการระบบขนส่งทางรางรถไฟให้มากยิ่งขึ้น และเพื่อให้สอดคล้องกับแผนพัฒนาเศรษฐกิจและสังคมแห่งชาติ 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12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และโครงการพัฒนาระเบียงเศรษฐกิจพิเศษภาคตะวันออก </w:t>
      </w:r>
      <w:r w:rsidRPr="006A2435">
        <w:rPr>
          <w:rFonts w:ascii="TH SarabunPSK" w:hAnsi="TH SarabunPSK" w:cs="TH SarabunPSK"/>
          <w:sz w:val="32"/>
          <w:szCs w:val="32"/>
        </w:rPr>
        <w:t xml:space="preserve">(Eastern Economic Corridor (EEC))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ซึ่งรัฐบาลได้ให้ความสำคัญและกำหนดให้โครงการรถไฟความเร็วสูงเชื่อมสามสนามบิน อยู่ในกรอบการลงทุนโครงสร้างพื้นฐานสำคัญ </w:t>
      </w:r>
      <w:r w:rsidRPr="006A2435">
        <w:rPr>
          <w:rFonts w:ascii="TH SarabunPSK" w:hAnsi="TH SarabunPSK" w:cs="TH SarabunPSK"/>
          <w:sz w:val="32"/>
          <w:szCs w:val="32"/>
        </w:rPr>
        <w:t xml:space="preserve">(EEC Project List)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>โครงการรถไฟความเร็วสูงเชื่อมสามสนามบิน ประกอบด้วย (</w:t>
      </w:r>
      <w:r w:rsidRPr="006A2435">
        <w:rPr>
          <w:rFonts w:ascii="TH SarabunPSK" w:hAnsi="TH SarabunPSK" w:cs="TH SarabunPSK"/>
          <w:sz w:val="32"/>
          <w:szCs w:val="32"/>
        </w:rPr>
        <w:t xml:space="preserve">1) </w:t>
      </w:r>
      <w:r w:rsidRPr="006A2435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พอร์ต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เรล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ลิงค์เดิม คือช่วงพญาไทถึงท่าอากาศยานสุวรรณภูมิ (</w:t>
      </w:r>
      <w:r w:rsidRPr="006A2435">
        <w:rPr>
          <w:rFonts w:ascii="TH SarabunPSK" w:hAnsi="TH SarabunPSK" w:cs="TH SarabunPSK"/>
          <w:sz w:val="32"/>
          <w:szCs w:val="32"/>
        </w:rPr>
        <w:t xml:space="preserve">2) </w:t>
      </w:r>
      <w:r w:rsidRPr="006A2435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พอร์ต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เรล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ลิงค์ส่วนต่อขยาย ช่วงพญาไทถึงท่าอากาศยานดอนเมือง และ </w:t>
      </w:r>
      <w:r w:rsidRPr="006A2435">
        <w:rPr>
          <w:rFonts w:ascii="TH SarabunPSK" w:hAnsi="TH SarabunPSK" w:cs="TH SarabunPSK"/>
          <w:sz w:val="32"/>
          <w:szCs w:val="32"/>
        </w:rPr>
        <w:t xml:space="preserve">(3) </w:t>
      </w:r>
      <w:r w:rsidRPr="006A2435">
        <w:rPr>
          <w:rFonts w:ascii="TH SarabunPSK" w:hAnsi="TH SarabunPSK" w:cs="TH SarabunPSK"/>
          <w:sz w:val="32"/>
          <w:szCs w:val="32"/>
          <w:cs/>
        </w:rPr>
        <w:t>โครงการรถไฟความเร็วสูง ช่วงกรุงเทพฯ (บริเวณสถานีรถไฟ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พอร์ต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เรล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ลิงค์ลาดกระบัง) ถึงท่าอากาศยานอู่ตะเภา รวมระยะทางประมาณ </w:t>
      </w:r>
      <w:r w:rsidRPr="006A2435">
        <w:rPr>
          <w:rFonts w:ascii="TH SarabunPSK" w:hAnsi="TH SarabunPSK" w:cs="TH SarabunPSK"/>
          <w:sz w:val="32"/>
          <w:szCs w:val="32"/>
        </w:rPr>
        <w:t xml:space="preserve">220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กิโลเมตร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>การรถไฟแห่งประเทศไทย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รฟท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.) ได้ว่าจ้างที่ปรึกษาเพื่อทำการศึกษาความเหมาะสม ออกแบบรายละเอียด และจัดทำรายงานวิเคราะห์ผลกระทบสิ่งแวดล้อมของโครงการ โดยได้ดำเนินการจัดให้มีการรับฟังความ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คิดเห็นของประชาชนผู้มีส่วนได้เสียกับโครงการดังกล่าว ตามระเบียบสำนักนายกรัฐมนตรีว่าด้วยการรับฟังความคิดเห็นของประชาชน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2548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เรียบร้อยแล้ว ซึ่งผลการศึกษาดังกล่าวเห็นว่า มีความจำเป็นต้องก่อสร้างย่านสถานี ทางเข้าออกสถานี ทางรถไฟ และดำเนินกิจการที่เป็นประโยชน์แก่กิจการรถไฟตามโครงการรถไฟความเร็วสูงเชื่อมสามสนามบิน หรืออยู่ภายใต้วัตถุประสงค์ของการจัดตั้ง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รฟท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ในท้องที่ดังกล่าว โดยมีที่ดินที่จะต้องเวนคืนประมาณ </w:t>
      </w:r>
      <w:r w:rsidRPr="006A2435">
        <w:rPr>
          <w:rFonts w:ascii="TH SarabunPSK" w:hAnsi="TH SarabunPSK" w:cs="TH SarabunPSK"/>
          <w:sz w:val="32"/>
          <w:szCs w:val="32"/>
        </w:rPr>
        <w:t xml:space="preserve">850 – 0 – 04.82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ไร่ และสิ่งปลูกสร้างประมาณ </w:t>
      </w:r>
      <w:r w:rsidRPr="006A2435">
        <w:rPr>
          <w:rFonts w:ascii="TH SarabunPSK" w:hAnsi="TH SarabunPSK" w:cs="TH SarabunPSK"/>
          <w:sz w:val="32"/>
          <w:szCs w:val="32"/>
        </w:rPr>
        <w:t xml:space="preserve">245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หลัง จึงมีความจำเป็นต้องได้มาซึ่งอสังหาริมทรัพย์เพื่อการก่อสร้างโครงการรถไฟความเร็วสูงเชื่อมสามสนามบิน เพื่อให้โครงการดังกล่าวเป็นไปตามแผนการที่กำหนดไว้ รวมทั้งเพื่ออำนวยความสะดวกและความรวดเร็วแก่การจราจรและการขนส่งอันเป็นกิจการสาธารณูปโภค ทั้งนี้ 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 โดยมีกรอบระยะเวลาในการดำเนินการภายในระยะเวลา </w:t>
      </w:r>
      <w:r w:rsidRPr="006A2435">
        <w:rPr>
          <w:rFonts w:ascii="TH SarabunPSK" w:hAnsi="TH SarabunPSK" w:cs="TH SarabunPSK"/>
          <w:sz w:val="32"/>
          <w:szCs w:val="32"/>
        </w:rPr>
        <w:t xml:space="preserve">4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ปี ตามที่พระราชกฤษฎีกามีผลใช้บังคับ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ได้ดำเนินการตามมาตรา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27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2561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โดยจัดทำข้อมูลเกี่ยวกับโครงการรถไฟความเร็วสูงเชื่อมสามสนามบิน ตามแบบฟอร์มที่กระทรวงการคลังกำหนดเพื่อให้เป็นไปตามมติคณะรัฐมนตรีเมื่อวันที่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6A2435">
        <w:rPr>
          <w:rFonts w:ascii="TH SarabunPSK" w:hAnsi="TH SarabunPSK" w:cs="TH SarabunPSK"/>
          <w:sz w:val="32"/>
          <w:szCs w:val="32"/>
        </w:rPr>
        <w:t xml:space="preserve">2561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ประกอบด้วย รายละเอียดโครงการ แผนบริหารจัดการโครงการเพื่อจัดกรรมสิทธิ์ที่ดิน และส่งมอบพื้นที่ให้ทันตามแผนงานก่อสร้างโครงการฯ ประมาณการรายจ่ายตามกรอบวงเงินค่าจัดกรรมสิทธิ์ที่ดินที่ได้รับอนุมัติจากคณะรัฐมนตรี แหล่งเงินที่ใช้ตลอดระยะเวลาดำเนินการ และประโยชน์ที่จะได้รับ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กำหนดเขตที่ดินในบริเวณที่ที่จะเวนคืน ในท้องที่แขวงคลองสามประเวศ แขวงลาดกระบัง เขตลาดกระบัง กรุงเทพมหานคร ตำบลหนองปรือ อำเภอบางพลี จังหวัดสมุทรปราการ ตำบลบางเตย ตำบลวังตะเคียน ตำบลท่าไข่ ตำบลบางขวัญ ตำบลบ้านใหม่ ตำบลบางไผ่ อำเภอเมืองฉะเชิงเทรา จังหวัดฉะเชิงเทรา ตำบลบ้านสวน ตำบลหนองข้างคอก ตำบลห้วยกะปิ อำเภอเมืองชลบุรี ตำบลบางพระ ตำบล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ศักดิ์ อำเภอศรีราชา ตำบลนาเกลือ ตำบลหนองปรือ ตำบลห้วยใหญ่ อำเภอบางละมุง ตำบลนาจอมเทียน ตำบลบาง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เสร่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ตำบลพลูตาหลวง อำเภอสัตหีบ จังหวัดชลบุรี และตำบลสำนัก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ท้อน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ตำบลพลา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อำเภอบ้านฉาง จังหวัดระยอง เพื่อก่อสร้างย่านสถานี ทางเข้าออกสถานี ทางรถไฟ และดำเนินกิจการที่เป็นประโยชน์แก่กิจการรถไฟ ตามโครงการรถไฟความเร็วสูงเชื่อมสามสนามบิน หรืออยู่ภายใต้วัตถุประสงค์ของการจัดตั้งการรถไฟแห่งประเทศไทย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ร่างพระราชกฤษฎีกากำหนดให้สาขาการกำหนดอาหารเป็นสาขาการประกอบโรคศิลปะ พ.ศ. ....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สาขาการกำหนดอาหารเป็นสาขาการประกอบโรคศิลปะ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กำหนดบทนิยาม คำว่า “การกำหนดอาหาร” และกำหนดให้มีคณะกรรมการวิชาชีพสาขาการกำหนดอาหาร ประกอบด้วยกรรมการโดยตำแหน่ง กรรมการที่เป็นผู้แทนจากสถาบันการศึกษาทั้งภาครัฐและเอกชน กรรมการผู้ทรงคุณวุฒิซึ่งรัฐมนตรีแต่งตั้ง กรรมการที่มาจากการเลือกตั้งโดยผู้ประกอบโรคศิลปะสาขาการกำหนดอาหาร และผู้อำนวยการสำนักสถานพยาบาลและการประกอบโรคศิลปะ เป็นกรรมการและเลขานุการ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และลักษณะต้องห้ามของกรรมการวิชาชีพซึ่งมาจากการเลือกตั้งโดยผู้ประกอบโรคศิลปะสาขาการกำหนดอาหาร วาระการดำรงตำแหน่งของกรรมการวิชาชีพ การพ้นจากการดำรงตำแหน่งของกรรมการที่เป็นผู้แทนจากสถาบันการศึกษาทั้งภาครัฐและเอกชน กรรมการผู้ทรงคุณวุฒิซึ่งรัฐมนตรีแต่งตั้ง และกรรมการที่มาจากการเลือกตั้ง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>กำหนดให้รัฐมนตรีว่าการกระทรวงสาธารณสุขมีอำนาจในการออกระเบียบเกี่ยวกับการเลือกตั้งกรรมการวิชาชีพซึ่งเป็นผู้ได้รับเลือกตั้งโดยผู้ประกอบโรคศิลปะสาขาการกำหนดอาหาร การเลือกประธานกรรมการ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วิชาชีพและรองประธานกรรมการวิชาชีพ กำหนดอำนาจหน้าที่และการดำเนินการของคณะกรรมการวิชาชีพสาขาการกำหนดอาหาร โดยให้เป็นไปตามพระราชบัญญัติการประกอบโรคศิลปะ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2542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4.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ของผู้ขอขึ้นทะเบียนและรับใบอนุญาตเป็นผู้ประกอบโรคศิลปะสาขาการกำหนดอาหารต้องเป็นผู้ที่ได้รับปริญญาหรือประกาศนียบัตรเทียบเท่าปริญญา สาขาการกำหนดอาหารจากสถาบันการศึกษาที่คณะกรรมการวิชาชีพสาขาการกำหนดอาหารรับรองผู้สำเร็จการศึกษาจากต่างประเทศซึ่งมิได้มีสัญชาติไทย และผู้ที่ได้รับปริญญาหรือประกาศนียบัตรเทียบเท่าปริญญาด้านการกำหนดอาหารสาขาอื่นอยู่ก่อนวันที่พระราชกฤษฎีกานี้ใช้บังคับ และปฏิบัติงานด้านกำหนดอาหารในสถานพยาบาลหรือองค์กรใดที่คณะกรรมการวิชาชีพสาขาการกำหนดอาหารรับรอ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ร่างกฎกระทรวงกำหนดหลักเกณฑ์ วิธีการ และเงื่อนไขการรับประกันความเสี่ยงทางการเมือง พ.ศ. ....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และเงื่อนไขการรับประกันความเสี่ยงทางการเมือง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คณะกรรมการพัฒนาการเศรษฐกิจและสังคมแห่งชาติไปพิจารณาดำเนินการต่อไป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กำหนดหลักเกณฑ์ วิธีการ และเงื่อนไขการรับประกันความเสี่ยงทางการเมืองของธนาคารเพื่อการส่งออกและนำเข้าแห่งประเทศไทย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ดังนี้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กำหนดนิยามคำว่า “ความเสี่ยงทางการเมือง” โดยให้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สามารถรับประกันความเสี่ยงทางการเมืองแก่ผู้ลงทุนหรือรับประกันความเสี่ยงในการให้สินเชื่อของธนาคารของผู้ลงทุน สำหรับความเสียหายจากการไม่ได้รับชำระคืนเงินกู้จากผู้ลงทุนอันเนื่องมาจากความเสี่ยงทางการเมือง โดยมีวงเงินการรับประกันสูงสุดไม่เกินจำนวนที่คณะกรรมการ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กำหนด 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ไม่ต้องรับผิดชดใช้ค่าสินไหมทดแทนแก่ผู้ลงทุนหรือธนาคารของผู้ลงทุน ในกรณีที่การกระทำหรือการละเว้นการกระทำการใดของรัฐบาลของประเทศที่ผู้ลงทุนไปลงทุนซึ่งผู้ลงทุนได้ตกลงยินยอมด้วย หรือการกระทำหรือการละเว้นการกระทำใดที่ผู้ลงทุนมีส่วนก่อให้เกิดความเสียหายหรือปฏิบัติฝ่าฝืนกฎหมาย ระเบียบ หรือกฎเกณฑ์ของประเทศที่ผู้ลงทุนไปลงทุน หรือกรณีอื่นใดตามที่คณะกรรมการ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กำหนด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กำหนดให้การชดใช้ค่าสินไหมทดแทนตามกรมธรรม์ให้แก่ผู้ลงทุน หรือธนาคารของผู้ลงทุนให้เป็นไปตามหลักเกณฑ์ที่คณะกรรมการ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กำหนด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4.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อาจนำความเสี่ยงทางการเมืองที่รับประกันแก่ผู้ลงทุน หรือธนาคารของผู้ลงทุนมาประกันต่อกับบริษัทประกันภัยหรือองค์กรอื่นที่รับประกันความเสี่ยงทางการเมืองทั้งจำนวนหรือเพียงบางส่วนได้ตามหลักเกณฑ์ที่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กำหนด และสามารถรับประกันภัยต่อจากบริษัทประกันภัยหรือองค์กรอื่นที่รับประกันความเสี่ยงทางการเมืองได้ตามหลักเกณฑ์ที่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กำหนด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5.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ให้คณะกรรมการ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เป็นผู้กำหนดอัตราเบี้ยประกัน ค่าธรรมเนียม และค่าใช้จ่ายอื่นที่เรียกเก็บจากผู้ลงทุนหรือธนาคารของผู้ลงทุนที่เอาประกันภัย หรือบริษัทประกันภัย หรือองค์กรรับประกันความเสี่ยงอื่นที่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รับประกันภัยต่อ </w:t>
      </w:r>
    </w:p>
    <w:p w:rsidR="00F41A89" w:rsidRPr="006A2435" w:rsidRDefault="00F41A89" w:rsidP="00F41A8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 ฉบับที่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..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....) ออกตามความในพระราชบัญญัติโรงงาน พ.ศ.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2535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อนุมัติหลักการร่างกฎกระทรวง </w:t>
      </w:r>
      <w:proofErr w:type="gramStart"/>
      <w:r w:rsidRPr="006A243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อก. เสนอว่า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>1.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ได้มีประกาศกระทรวงทรัพยากรธรรมชาติและสิ่งแวดล้อม เรื่อง กำหนดมาตรฐานควบคุมการระบายน้ำทิ้งจากสถานประกอบการเกี่ยวกับการทำน้ำจืดจากทะเล ลงวันที่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17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2560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ซึ่งออกโดยอาศัยอำนาจตามมาตรา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55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แห่งพระราชบัญญัติส่งเสริมและรักษาคุณภาพสิ่งแวดล้อมแห่งชาติ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และโดยที่มาตรา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56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แห่งพระราชบัญญัติฉบับนี้ บัญญัติให้ในกรณีที่มีมาตรฐานเกี่ยวกับการระบายน้ำทิ้ง การปล่อยทิ้งอากาศเสีย การปล่อยทิ้งของเสีย หรือมลพิษอื่นใดจากแหล่งกำเนิดสู่สิ่งแวดล้อม โดยอาศัยอำนาจตามกฎหมายอื่น ซึ่งถ้ามีมาตรฐานต่ำกว่ามาตรฐานควบคุมมลพิษจากแหล่งกำเนิดที่รัฐมนตรีประกาศกำหนดตามมาตรา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55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ดังกล่าว ให้ส่วนราชการที่มีอำนาจตามกฎหมายนั้น ต้องแก้ไขให้เป็นไปตามมาตรฐานควบคุมมลพิษจากแหล่งกำเนิดที่รัฐมนตรีประกาศกำหนด โดยกฎกระทรวงฉบับที่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>มิได้กำหนดให้สามารถกระทำได้ จึงจำเป็นต้องกำหนดมาตรฐานเกี่ยวกับการอนุญาตให้โรงงานสามารถระบายน้ำทิ้งโดยวิธีเจือจางได้ ประกอบกับคณะกรรมการพัฒนาพื้นที่ชายฝั่งทะเลตะวันออก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กพอ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ในคราวประชุมเมื่อวันที่ </w:t>
      </w:r>
      <w:r w:rsidRPr="006A2435">
        <w:rPr>
          <w:rFonts w:ascii="TH SarabunPSK" w:hAnsi="TH SarabunPSK" w:cs="TH SarabunPSK"/>
          <w:sz w:val="32"/>
          <w:szCs w:val="32"/>
        </w:rPr>
        <w:t>21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2557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ได้มีมติให้ อก. กำหนดมาตรการเข้มงวดเพื่อควบคุมการระบายอากาศเสียจากการเก็บรักษา ขนถ่าย และ/หรือขนส่งจากคลังน้ำมัน ในกิจกรรมที่ไม่ใช่การผลิตปกติ จึงจำเป็นต้องกำหนดมาตรฐานเกี่ยวกับการกำหนดค่ามาตรฐานของปริมาณสารเจือปนในอากาศที่ระบายออกจากโรงงาน เพื่อไม่ให้ส่งผลกระทบต่อสุขภาพประชาชนและสิ่งแวดล้อม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ปัจจุบันการพัฒนาอุตสาหกรรมได้เจริญเติบโตอย่างมาก รวมทั้งการขยายตัวของชุมชน ทำให้อุตสาหกรรมและชุมชนอยู่ใกล้ชิดและหนาแน่นเพิ่มมากขึ้น ส่งผลให้ชุมชนอาจได้รับผลกระทบจากการประกอบกิจการโรงงานได้ง่ายขึ้น ดังนั้น เพื่อเป็นการลดผลกระทบจากการประกอบกิจการโรงงานต่อสิ่งแวดล้อมทั้งทางตรง ทางอ้อม จึงจำเป็นต้องกำหนดให้มีการรายงานการดำเนินการเกี่ยวกับปริมาณสารเคมีที่ผลิตและครอบครอง วิธีการควบคุม และผลการควบคุม เพื่อให้สามารถกำกับดูแลและติดตามผลการดำเนินการให้เป็นไปตามกฎหมาย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อก. พิจารณาแล้วเห็นว่า เพื่อปฏิบัติให้เป็นไปตามมาตรา </w:t>
      </w:r>
      <w:r w:rsidRPr="006A2435">
        <w:rPr>
          <w:rFonts w:ascii="TH SarabunPSK" w:hAnsi="TH SarabunPSK" w:cs="TH SarabunPSK"/>
          <w:sz w:val="32"/>
          <w:szCs w:val="32"/>
        </w:rPr>
        <w:t xml:space="preserve">56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แห่งพระราชบัญญัติส่งเสริมและรักษาคุณภาพสิ่งแวดล้อมแห่งชาติ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และมติของ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กพอ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ดังกล่าว จึงสมควรแก้ไขเพิ่มเติมกฎกระทรวง 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เพื่อกำหนดมาตรฐานและวิธีการควบคุมการระบายน้ำทิ้ง และการปล่อยอากาศเสียที่เกิดจากการใช้สารเคมีหรือสารมลพิษออกจากโรงงาน และแก้ไขเพิ่มเติมกฎกระทรวง 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เพื่อกำหนดข้อมูลเกี่ยวกับการประกอบกิจการโรงงานที่ผู้ประกอบกิจการโรงงานต้องรายงาน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 รวม </w:t>
      </w:r>
      <w:r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ฉบับ มาเพื่อดำเนินการ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ร่างกฎกระทรวง </w:t>
      </w:r>
      <w:proofErr w:type="gramStart"/>
      <w:r w:rsidRPr="006A243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="006B43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มีสาระสำคัญเป็นการแก้ไขเพิ่มเติมกฎกระทรวง 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ออกตามความในพระราชบัญญัติโรงงาน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A2435">
        <w:rPr>
          <w:rFonts w:ascii="TH SarabunPSK" w:hAnsi="TH SarabunPSK" w:cs="TH SarabunPSK"/>
          <w:sz w:val="32"/>
          <w:szCs w:val="32"/>
        </w:rPr>
        <w:t>.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เพื่อกำหนดหลักเกณฑ์และวิธีการเกี่ยวกับการอนุญาตให้โรงงานสามารถระบายน้ำทิ้งโดยวิธีเจือจางได้ และกำหนดค่ามาตรฐานของปริมาณสารเจือปนในอากาศที่ระบายออกจากโรงงาน เพื่อไม่ให้ส่งผลกระทบต่อสุขภาพประชาชนและสิ่งแวดล้อม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ร่างกฎกระทรวง </w:t>
      </w:r>
      <w:proofErr w:type="gramStart"/>
      <w:r w:rsidRPr="006A243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="006B43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มีสาระสำคัญเป็นการแก้ไขเพิ่มเติมกฎกระทรวง ฉบับที่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ออกตามความในพระราชบัญญัติโรงงาน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2535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เพื่อกำหนดหลักเกณฑ์และวิธีการให้ผู้ประกอบการโรงงานจัดทำรายงานข้อมูลปริมาณการผลิต การใช้ การครอบครอง การปลดปล่อย และการเคลื่อนย้ายสารเคมีหรือสารมลพิษออกจากโรงงานฯ เพื่อให้สามารถกำกับดูแลและติดตามให้เป็นไปตามกฎหมาย </w:t>
      </w:r>
    </w:p>
    <w:p w:rsidR="0058288B" w:rsidRPr="006A2435" w:rsidRDefault="0058288B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F23FE4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582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ประชาธิปไตยคองโก พ.ศ. ....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ประชาธิปไตยคองโก พ.ศ. .... ตามที่กระทรวงพาณิชย์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เสนอว่า โดยที่คณะมนตรีความมั่นคงแห่งสหประชาชาติได้ออกข้อมติคณะมนตรีความมั่นคงแห่งสหประชาชาติ ข้อมติ </w:t>
      </w:r>
      <w:r w:rsidRPr="006A2435">
        <w:rPr>
          <w:rFonts w:ascii="TH SarabunPSK" w:hAnsi="TH SarabunPSK" w:cs="TH SarabunPSK"/>
          <w:sz w:val="32"/>
          <w:szCs w:val="32"/>
        </w:rPr>
        <w:t xml:space="preserve">UNSC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2078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6A2435">
        <w:rPr>
          <w:rFonts w:ascii="TH SarabunPSK" w:hAnsi="TH SarabunPSK" w:cs="TH SarabunPSK"/>
          <w:sz w:val="32"/>
          <w:szCs w:val="32"/>
        </w:rPr>
        <w:t xml:space="preserve">2012)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A2435">
        <w:rPr>
          <w:rFonts w:ascii="TH SarabunPSK" w:hAnsi="TH SarabunPSK" w:cs="TH SarabunPSK"/>
          <w:sz w:val="32"/>
          <w:szCs w:val="32"/>
        </w:rPr>
        <w:t>2136 (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Pr="006A2435">
        <w:rPr>
          <w:rFonts w:ascii="TH SarabunPSK" w:hAnsi="TH SarabunPSK" w:cs="TH SarabunPSK"/>
          <w:sz w:val="32"/>
          <w:szCs w:val="32"/>
        </w:rPr>
        <w:t xml:space="preserve">2014)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2198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6A2435">
        <w:rPr>
          <w:rFonts w:ascii="TH SarabunPSK" w:hAnsi="TH SarabunPSK" w:cs="TH SarabunPSK"/>
          <w:sz w:val="32"/>
          <w:szCs w:val="32"/>
        </w:rPr>
        <w:t>2015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) 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2293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6A2435">
        <w:rPr>
          <w:rFonts w:ascii="TH SarabunPSK" w:hAnsi="TH SarabunPSK" w:cs="TH SarabunPSK"/>
          <w:sz w:val="32"/>
          <w:szCs w:val="32"/>
        </w:rPr>
        <w:t xml:space="preserve">2016)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2360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6A2435">
        <w:rPr>
          <w:rFonts w:ascii="TH SarabunPSK" w:hAnsi="TH SarabunPSK" w:cs="TH SarabunPSK"/>
          <w:sz w:val="32"/>
          <w:szCs w:val="32"/>
        </w:rPr>
        <w:t xml:space="preserve">2017)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 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2424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6A2435">
        <w:rPr>
          <w:rFonts w:ascii="TH SarabunPSK" w:hAnsi="TH SarabunPSK" w:cs="TH SarabunPSK"/>
          <w:sz w:val="32"/>
          <w:szCs w:val="32"/>
        </w:rPr>
        <w:t xml:space="preserve">2018)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เกี่ยวกับสาธารณรัฐประชาธิปไตยคองโกเพื่อต่ออายุมาตรการลงโทษ ซึ่งประกอบด้วยมาตรการทางอาวุธ การห้ามเดินทาง และการอายัดทรัพย์สิน โดยเป็นการขยายเวลาการบังคับใช้มาตรการลงโทษดังกล่าวออกไปจนถึงวันที่ </w:t>
      </w:r>
      <w:r w:rsidRPr="006A2435">
        <w:rPr>
          <w:rFonts w:ascii="TH SarabunPSK" w:hAnsi="TH SarabunPSK" w:cs="TH SarabunPSK"/>
          <w:sz w:val="32"/>
          <w:szCs w:val="32"/>
        </w:rPr>
        <w:t>1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2562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ประกอบกับ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25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แห่งกฎบัตรสหประชาชาติ ซึ่งต่อมาคณะรัฐมนตรีได้มีมติ (วันที่ </w:t>
      </w:r>
      <w:r w:rsidRPr="006A2435">
        <w:rPr>
          <w:rFonts w:ascii="TH SarabunPSK" w:hAnsi="TH SarabunPSK" w:cs="TH SarabunPSK"/>
          <w:sz w:val="32"/>
          <w:szCs w:val="32"/>
        </w:rPr>
        <w:t>11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A2435">
        <w:rPr>
          <w:rFonts w:ascii="TH SarabunPSK" w:hAnsi="TH SarabunPSK" w:cs="TH SarabunPSK"/>
          <w:sz w:val="32"/>
          <w:szCs w:val="32"/>
        </w:rPr>
        <w:t xml:space="preserve">2561)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ให้ความเห็นชอบการดำเนินการตามข้อมติดังกล่าว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จึงเห็นสมควรยกเลิกประกาศกระทรวงพาณิชย์ เรื่อง การห้ามส่งออกอาวุธและวัสดุอุปกรณ์ที่เกี่ยวข้องกับอาวุธทุกประเภทไปสาธารณรัฐประชาธิปไตยคองโก พ.ศ. </w:t>
      </w:r>
      <w:r w:rsidRPr="006A2435">
        <w:rPr>
          <w:rFonts w:ascii="TH SarabunPSK" w:hAnsi="TH SarabunPSK" w:cs="TH SarabunPSK"/>
          <w:sz w:val="32"/>
          <w:szCs w:val="32"/>
        </w:rPr>
        <w:t xml:space="preserve">2547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13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2547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และปรับปรุงประกาศดังกล่าวขึ้นใหม่ โดยกำหนดให้อาวุธและยุทโธปกรณ์เป็นสินค้าที่ต้องห้ามส่งออก และห้ามนำผ่านไปยังสาธารณรัฐประชาธิปไตยคองโก และเพิ่มเติมข้อยกเว้นที่มิให้ใช้บังคับกับกรณีการส่งออกหรือนำผ่านเครื่องแต่งกายที่ใช้สำหรับการป้องกัน รวมถึงเสื้อเกราะกันกระสุน และหมวกสนามเพื่อนำไปใช้เฉพาะตัวเป็นการชั่วคราวสำหรับบุคลากรของสหประชาชาติ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เป็นต้น ทั้งนี้ เพื่อให้สอดคล้องข้อมติคณะมนตรีความมั่นคงแห่งสหประชาชาติ จึงได้เสนอร่างประกาศกระทรวงพาณิชย์ฯ มาเพื่อดำเนินการ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1.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กำหนดให้ยกเลิกประกาศกระทรวงพาณิชย์ เรื่อง การห้ามส่งออกอาวุธและวัสดุอุปกรณ์ที่เกี่ยวข้องกับอาวุธทุกประเภทไปสาธารณรัฐประชาธิปไตยคองโก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A2435">
        <w:rPr>
          <w:rFonts w:ascii="TH SarabunPSK" w:hAnsi="TH SarabunPSK" w:cs="TH SarabunPSK"/>
          <w:sz w:val="32"/>
          <w:szCs w:val="32"/>
        </w:rPr>
        <w:t xml:space="preserve">. 2547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A2435">
        <w:rPr>
          <w:rFonts w:ascii="TH SarabunPSK" w:hAnsi="TH SarabunPSK" w:cs="TH SarabunPSK"/>
          <w:sz w:val="32"/>
          <w:szCs w:val="32"/>
        </w:rPr>
        <w:t xml:space="preserve">13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6A2435">
        <w:rPr>
          <w:rFonts w:ascii="TH SarabunPSK" w:hAnsi="TH SarabunPSK" w:cs="TH SarabunPSK"/>
          <w:sz w:val="32"/>
          <w:szCs w:val="32"/>
        </w:rPr>
        <w:t>2547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กำหนดให้อาวุธและยุทโธปกรณ์ เป็นสินค้าที่ต้องห้ามส่งออกและห้ามนำผ่านไปยังสาธารณรัฐประชาธิปไตยคองโก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กำหนดข้อยกเว้นที่มิให้ใช้บังคับในกรณี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3.1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การส่งออกหรือนำผ่านอาวุธและยุทโธปกรณ์ให้แก่รัฐบาลของสาธารณรัฐประชาธิปไตยคองโก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3.2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การส่งออกหรือนำผ่านอาวุธและยุทโธปกรณ์เพื่อการสนับสนุน หรือการใช้โดยภารกิจรักษาสันติภาพของสหประชาชาติในสาธารณรัฐประชาธิปไตยคองโก </w:t>
      </w:r>
      <w:r w:rsidRPr="006A2435">
        <w:rPr>
          <w:rFonts w:ascii="TH SarabunPSK" w:hAnsi="TH SarabunPSK" w:cs="TH SarabunPSK"/>
          <w:sz w:val="32"/>
          <w:szCs w:val="32"/>
        </w:rPr>
        <w:t xml:space="preserve">(United Nations Organization Stabilization Mission in the Democratic Republic of </w:t>
      </w:r>
      <w:proofErr w:type="gramStart"/>
      <w:r w:rsidRPr="006A2435">
        <w:rPr>
          <w:rFonts w:ascii="TH SarabunPSK" w:hAnsi="TH SarabunPSK" w:cs="TH SarabunPSK"/>
          <w:sz w:val="32"/>
          <w:szCs w:val="32"/>
        </w:rPr>
        <w:t>Congo :</w:t>
      </w:r>
      <w:proofErr w:type="gramEnd"/>
      <w:r w:rsidRPr="006A2435">
        <w:rPr>
          <w:rFonts w:ascii="TH SarabunPSK" w:hAnsi="TH SarabunPSK" w:cs="TH SarabunPSK"/>
          <w:sz w:val="32"/>
          <w:szCs w:val="32"/>
        </w:rPr>
        <w:t xml:space="preserve"> MONUSCO) </w:t>
      </w:r>
      <w:r w:rsidRPr="006A2435">
        <w:rPr>
          <w:rFonts w:ascii="TH SarabunPSK" w:hAnsi="TH SarabunPSK" w:cs="TH SarabunPSK"/>
          <w:sz w:val="32"/>
          <w:szCs w:val="32"/>
          <w:cs/>
        </w:rPr>
        <w:t>หรือกองกำลังสหประชาชาติ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ริกา </w:t>
      </w:r>
      <w:r w:rsidRPr="006A2435">
        <w:rPr>
          <w:rFonts w:ascii="TH SarabunPSK" w:hAnsi="TH SarabunPSK" w:cs="TH SarabunPSK"/>
          <w:sz w:val="32"/>
          <w:szCs w:val="32"/>
        </w:rPr>
        <w:t xml:space="preserve">(African Union – Regional Task Force)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3.3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การส่งออกหรือนำผ่านเครื่องแต่งกายที่ใช้สำหรับการป้องกัน รวมถึงเสื้อเกราะกันกระสุน และหมวกสนามเพื่อนำไปใช้เฉพาะตัวเป็นการชั่วคราวสำหรับบุคลากรของสหประชาชาติ ผู้แทนสื่อมวลชนผู้ปฏิบัติงานด้านมนุษยธรรมและการพัฒนา และเจ้าหน้าที่ที่เกี่ยวข้อง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3.4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และการให้ความช่วยเหลือทางเทคนิค และการฝึกอบรม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</w:rPr>
        <w:t xml:space="preserve">3.5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การส่งออกหรือนำผ่านอาวุธและยุทโธปกรณ์ในกรณีอื่น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การส่งออกหรือนำผ่านอาวุธและยุทโธปกรณ์ตามข้อ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3.1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3.4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6A2435">
        <w:rPr>
          <w:rFonts w:ascii="TH SarabunPSK" w:hAnsi="TH SarabunPSK" w:cs="TH SarabunPSK"/>
          <w:sz w:val="32"/>
          <w:szCs w:val="32"/>
        </w:rPr>
        <w:t xml:space="preserve">3.5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ต้องเป็นไปตามวิธีการที่กำหนดไว้ในข้อมติ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6A2435" w:rsidRDefault="00F4222D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A2435" w:rsidTr="00403738">
        <w:tc>
          <w:tcPr>
            <w:tcW w:w="9820" w:type="dxa"/>
          </w:tcPr>
          <w:p w:rsidR="0088693F" w:rsidRPr="006A2435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การทบทวนข้อเสนอให้จัดตั้งหน่วยงานของรัฐตามแผนการปฏิรูปประเทศ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 ดังนี้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รับทราบตามที่สำนักงาน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เสนอ และให้สำนักงาน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รับความเห็นของกระทรวงคมนาคม กระทรวงพาณิชย์ สำนักงาน ก.พ. และสำนักงานคณะกรรมการพัฒนาการเศรษฐกิจและสังคมแห่งชาติไปพิจารณาดำเนินการในส่วนที่เกี่ยวข้องต่อไป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ในกรณีที่มีความจำเป็นต้องจัดตั้งหน่วยงานใหม่เพื่อขับเคลื่อนแผนการปฏิรูปประเทศ ให้ส่วนราชการที่เกี่ยวข้องถือปฏิบัติ ดังนี้ 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(1) ถือปฏิบัติตามมติคณะรัฐมนตรี เมื่อวันที่ 24 กรกฎาคม 2550 (เรื่อง การซักซ้อมความเข้าใจเกี่ยวกับขั้นตอนการจัดตั้งหน่วยงานของรัฐ) 1 พฤษภาคม 2561 (เรื่อง การขอจัดตั้งหน่วยงานตามแผนการปฏิรูปประเทศด้านต่าง ๆ) และ 4 ธันวาคม 2561 (เรื่อง การมอบอำนาจการแบ่งส่วนราชการภายในกรม) โดยเคร่งครัด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(2) ต้องมีข้อเสนอให้ยุบเลิกหรือยุบรวมหน่วยงานที่มีอยู่เดิม (</w:t>
      </w:r>
      <w:r w:rsidRPr="006A2435">
        <w:rPr>
          <w:rFonts w:ascii="TH SarabunPSK" w:hAnsi="TH SarabunPSK" w:cs="TH SarabunPSK"/>
          <w:sz w:val="32"/>
          <w:szCs w:val="32"/>
        </w:rPr>
        <w:t xml:space="preserve">One – In, X – Out)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เพื่อมิให้เกิดความซ้ำซ้อนทั้งในด้านภารกิจและงบประมาณ   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(3) ให้เสนอแผนการนำ </w:t>
      </w:r>
      <w:r w:rsidRPr="006A2435">
        <w:rPr>
          <w:rFonts w:ascii="TH SarabunPSK" w:hAnsi="TH SarabunPSK" w:cs="TH SarabunPSK"/>
          <w:sz w:val="32"/>
          <w:szCs w:val="32"/>
        </w:rPr>
        <w:t xml:space="preserve">Digital Technology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มาใช้ในการปฏิบัติงาน ประกอบคำขอจัดตั้งหน่วยงานใหม่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รายงานว่า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แม้ว่าคณะรัฐมนตรีได้มีมติ (1 พฤษภาคม 2561) เกี่ยวกับการจัดตั้งหน่วยงานใหม่ตามแผนการปฏิรูปประเทศ โดยให้คำนึงถึงเหตุผลความจำเป็นและคำนึงถึงค่าใช้จ่ายนั้น แต่ยังปรากฏว่า มีการเสนอร่างกฎหมายที่มีการจัดตั้งหน่วยงานคณะกรรมการและกองทุนต่อคณะรัฐมนตรีเพื่อพิจารณาให้ความเห็นชอบเป็นจำนวนมาก โดยอ้างว่าเป็นไปตามแผนการปฏิรูปประเทศ ซึ่งสำนักงาน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พิจารณาแล้ว เห็นว่า ข้อเสนอดังกล่าวจะสร้างปัญหาค่าใช้จ่ายภาครัฐในอนาคต และยังทำให้เกิดความซ้ำซ้อนในการดำเนินงานของหน่วยงานต่าง ๆ อันเป็นสิ่งไม่พึงประสงค์ นอกจากนี้ 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เห็นว่า แผนการปฏิรูปประเทศที่กำหนดให้มีหน่วยงานตั้งใหม่ รวม 52 หน่วยงาน นั้น ไม่สอดคล้องกับยุทธศาสตร์ชาติ (พ.ศ. 2561</w:t>
      </w:r>
      <w:r w:rsidRPr="006A2435">
        <w:rPr>
          <w:rFonts w:ascii="TH SarabunPSK" w:hAnsi="TH SarabunPSK" w:cs="TH SarabunPSK"/>
          <w:sz w:val="32"/>
          <w:szCs w:val="32"/>
        </w:rPr>
        <w:t xml:space="preserve"> 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2580) ด้านการปรับสมดุลและพัฒนาระบบการบริหารจัดการภาครัฐ ที่กำหนดให้ภาครัฐมีขนาดเล็กลงและเหมาะสมกับภารกิจ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จากข้อเท็จจริงและสภาพปัญหาข้างต้น 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จึงเห็นควรให้มีการทบทวนข้อเสนอที่ให้จัดตั้งหน่วยงานของรัฐตามแผนการปฏิรูปประเทศ โดยเห็นสมควรที่คณะรัฐมนตรีจะได้มีมติให้คณะกรรมการปฏิรูปประเทศด้านต่าง ๆ ตัดข้อเสนอเรื่องการจัดตั้งหน่วยงานต่าง ๆ ออกจากแผนการปฏิรูปประเทศ และให้หน่วยงานถือปฏิบัติตามมติคณะรัฐมนตรีเมื่อวันที่ 1 พฤษภาคม 2561 โดยเคร่งครัด ทั้งนี้ ถ้าจะขอจัดตั้งหน่วยงานใหม่ ต้องเป็นกรณีที่มีความจำเป็นอย่างยิ่ง กับต้องมีข้อเสนอให้ยุบเลิกหรือยุบรวมหน่วยงานที่มีอยู่เดิม (</w:t>
      </w:r>
      <w:r w:rsidRPr="006A2435">
        <w:rPr>
          <w:rFonts w:ascii="TH SarabunPSK" w:hAnsi="TH SarabunPSK" w:cs="TH SarabunPSK"/>
          <w:sz w:val="32"/>
          <w:szCs w:val="32"/>
        </w:rPr>
        <w:t xml:space="preserve">One – In, X – Out)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เพื่อมิให้เกิดความซ้ำซ้อนทั้งในด้านภารกิจและงบประมาณ รวมทั้งให้เสนอแผนการนำ </w:t>
      </w:r>
      <w:r w:rsidRPr="006A2435">
        <w:rPr>
          <w:rFonts w:ascii="TH SarabunPSK" w:hAnsi="TH SarabunPSK" w:cs="TH SarabunPSK"/>
          <w:sz w:val="32"/>
          <w:szCs w:val="32"/>
        </w:rPr>
        <w:t xml:space="preserve">Digital Technology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มาใช้ในการปฏิบัติงานทุกขั้นตอน ประกอบคำขอจัดตั้งหน่วยงานใหม่ด้วย เพื่อให้สอดคล้องกับเป้าหมายการปรับสมดุลและพัฒนาระบบการบริหารจัดการภาครัฐตามยุทธศาสตร์ชาติ  </w:t>
      </w:r>
    </w:p>
    <w:p w:rsidR="00F23FE4" w:rsidRPr="006A2435" w:rsidRDefault="00F23FE4" w:rsidP="00F23F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ในการประชุม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ครั้งที่ 5/2561 เมื่อวันที่ 26 พฤศจิกายน 2561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ได้เห็นชอบกับความเห็นของสำนักงาน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ข้างต้นแล้ว และมีมติให้เสนอคณะรัฐมนตรีเพื่อพิจารณาต่อไป ทั้งนี้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มี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>ความเห็นเพิ่มเติมว่า ในการจัดทำแผนแม่บทและแผนปฏิบัติการภายใต้ยุทธศาสตร์ชาติ นั้น มิให้มีการกำหนดเรื่องการจัดตั้งหน่วยงานไว้เพื่อป้องกันมิให้เกิดปัญหาเช่นเดียวกับแผนการปฏิรูปประเทศอีก</w:t>
      </w:r>
    </w:p>
    <w:p w:rsidR="00F23FE4" w:rsidRPr="006A2435" w:rsidRDefault="00F23FE4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92C90" w:rsidRPr="00792C90" w:rsidRDefault="0058288B" w:rsidP="00792C9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A87E49" w:rsidRPr="006A243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สรุปมติการประชุมคณะกรรมการพืชน้ำมันและน้ำมันพืช ครั้งที่ 3/2561 (คณะกรรมการพืชน้ำมันและน้ำมันพืช)</w:t>
      </w:r>
    </w:p>
    <w:p w:rsidR="00792C90" w:rsidRPr="00334039" w:rsidRDefault="00792C90" w:rsidP="00792C90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334039">
        <w:rPr>
          <w:rFonts w:ascii="TH SarabunPSK" w:hAnsi="TH SarabunPSK" w:cs="TH SarabunPSK"/>
          <w:sz w:val="32"/>
          <w:szCs w:val="32"/>
          <w:cs/>
        </w:rPr>
        <w:tab/>
      </w:r>
      <w:r w:rsidRPr="00334039">
        <w:rPr>
          <w:rFonts w:ascii="TH SarabunPSK" w:hAnsi="TH SarabunPSK" w:cs="TH SarabunPSK"/>
          <w:sz w:val="32"/>
          <w:szCs w:val="32"/>
          <w:cs/>
        </w:rPr>
        <w:tab/>
      </w:r>
      <w:r w:rsidRPr="003340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คณะรัฐมนตรีมีมติรับทราบผลการประชุมคณะกรรมการพืชน้ำมันและน้ำมันพืช ครั้งที่ 3/2561 เมื่อวันที่ 24 ธันวาคม 2561 ตามที่รองนายกรัฐมนตรี (นายสมคิด จาตุศรีพิทักษ์) ประธานกรรมการพืชน้ำมันและน้ำมันพืช เสนอ สรุปได้ ดังนี้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การบริหารการนำเข้าเมล็ดถั่วเหลือง ปี 2562 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03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เห็นชอบการบริหารการนำเข้าเมล็ดถั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วเหลือง ปี 2562 ภายใต้ กรอบองค์การการค้าโลก (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WTO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ดังนี้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/>
                <w:sz w:val="32"/>
                <w:szCs w:val="32"/>
              </w:rPr>
              <w:t xml:space="preserve">        1.1.1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นำเข้าเมล็ดถั่วเหลือง 6 สมาคม และ 20 บริษัท กรณีมีผู้ขอเป็นผู้มีสิทธินำเข้ารายใหม่ และการตัดสิทธิผู้นำเข้ารายเดิมในกรณีที่ผิดสัญญา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ให้คณะอนุกรรมการกำกับ ดูแล เมล็ดถั่วเหลือง ปี 2560 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 เป็นผู้พิจารณา และเสนอคณะกรรมการพืชน้ำมันและน้ำมันพืชเพื่อทราบ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/>
                <w:sz w:val="32"/>
                <w:szCs w:val="32"/>
              </w:rPr>
              <w:t xml:space="preserve">        1.1.2 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ผู้มีสิทธินำเข้าให้การสนับสนุนและส่งเสริมการผลิตถั่วเหลืองภายในประเทศ โดย (1) รับซื้อเมล็ดถั่วเหลืองที่ผลิตได้ภายในประเทศในราคาตามกลไกตลาด แต่ไม่ต่ำกว่าราคาขั้นต่ำตามชั้นคุณภาพ และ (2) ผู้มีสิทธินำเข้าให้ความร่วมมือซื้อเมล็ดถั่วเหลืองที่ผลิตได้ทั้งหมดภายในประเทศ และให้ความร่วมมือในการใช้เมล็ดถั่วเหลืองนำเ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ข้าตามนโยบาย โดยลงนามเป็นลายลักษ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ณ์อักษรกับกระทรวงเกษตรและสหกรณ์และกระทรวงพาณิชย์ (</w:t>
            </w:r>
            <w:proofErr w:type="spellStart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ภายใต้กรอบการค้าอื่นให้บริหารการนำเข้าเช่นเดียวกับกรอบ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WTO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(กรมการค้าต่างประเทศ)</w:t>
            </w:r>
          </w:p>
        </w:tc>
      </w:tr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การบริหารการนำเข้ามะพร้าวผลตามความตกลงของเขตการค้าเสรีอาเซียน (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AFTA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ปี 2562</w:t>
            </w:r>
          </w:p>
          <w:p w:rsidR="00792C90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2.1 เห็นชอบการบริหารการนำเข้ามะพร้าวผลตามความตกลงของ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AFTA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 ดังนี้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2.1.1 ผู้นำเข้าต้องเป็นนิติบุคคลและเป็นโรงงาน (มีใบ รง.4) </w:t>
            </w:r>
          </w:p>
          <w:p w:rsidR="00792C90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ที่ใช้มะพร้าวผลเป็นวัตถุดิบในการผลิตของตนเอง เปิดดำเนินกิจการอยู่ในปัจจุบันและขึ้นทะเบียนเป็นผู้นำเข้ากับกรมการค้าต่างประเทศ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>2.1.2 ให้กรมการค้าต่างประเทศออกหนังสือรับรอง (แบบ ต.2) ให้ผู้นำเข้าได้ตามความเห็นชอบของคณะอนุกรรมการบริหารจัดการสินค้ามะพร้าวภายใต้คณะกรรมการพืชน้ำมันและน้ำมันพืช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(กรมการค้าต่างประเทศ)</w:t>
            </w:r>
          </w:p>
        </w:tc>
      </w:tr>
    </w:tbl>
    <w:p w:rsidR="00792C90" w:rsidRPr="00334039" w:rsidRDefault="00792C90" w:rsidP="00792C90">
      <w:pPr>
        <w:ind w:right="-46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2.1.3 ให้ผู้นำเข้าต้องนำเข้ามาเพื่อแปรรูปเป็นน้ำมันพืช หรืออาหารคนในกิจการของตนเองไม่เกินปริมาณที่ระบุไว้ในแผนการนำเข้า และการใช้ในกิจการ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2.1.4 ผู้นำเข้าให้คำรับรองว่าจะไม่นำ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มาจำหน่าย จ่าย โอน 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ภายในประเทศ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2.1.5 ผู้นำเข้ามะพร้าวพิกัดฯ 0801.12.00 และพิกัดฯ 0801.19.90 ได้ให้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คำรับรองว่าจะไม่นำมะพร้าวนำเข้า ไปให้นิติบุคคลหรือบุคคลทั่วไปแปรสภาพโดยการกะเทาะภายนอกโรงงานของตนเองและต้องรายงานบัญชีสมดุลแปรสภาพมะพร้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เป็นเนื้อมะพร้าวขาวภายหลังการนำเข้า หากไม่รายงานจะถูกระงับ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การออกหนังสือรับรองในครั้งต่อไป จนกว่าจะรายงานถูกต้องครบถ้วน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(กรมการค้าต่างประเทศ)</w:t>
            </w:r>
          </w:p>
        </w:tc>
      </w:tr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ให้ทบทวนการบริหารการนำเข้ามะพร้าวผล ปี 2562 กรณีการกำหนดช่วงเวลานำเข้ามะพร้าวผลและการกำหนดสัดส่วนการบริหารการนำเข้ามะพร้าวผลต่อการรับซื้อผลิตมะพร้าวผลในประเทศ ในอัตรา 1 : 1.5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โดยมอบหมายผู้แทนเกษตร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(นายอำนาจ มณีแดง)  ประสานข้อมูลปริมาณผลผลิตมะพร้าวในแหล่งผลิตสำคัญ ได้แก่ จังหวัดประจวบคีรีขันธ์ ชุมพร นครศรีธรรมราช และสุราษฎร์ธานี ส่งให้คณะอนุกรรมการบริหารจัดการสินค้ามะพร้าว ภายในกำหนด(15 มกราคม 2562) หากพ้นกำหนดให้ถือตามมติคณะอนุกรรมการฯ และเสนอคณะกรรมการพืชน้ำมันและน้ำมันพืชต่อไป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คณะอนุกรรมการบริหารจัดการสินค้ามะพร้าว</w:t>
            </w:r>
          </w:p>
        </w:tc>
      </w:tr>
      <w:tr w:rsidR="00792C90" w:rsidRPr="00334039" w:rsidTr="004B52EF">
        <w:tc>
          <w:tcPr>
            <w:tcW w:w="7083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เห็นชอบการใช้มาตรการปกป้องพิเศษ (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Safeguard Measure : SSG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ภายใต้ความตกลงเกษตรของ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WTO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สำหรับ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2562 โดยใช้ข้อมูลปริมาณการนำเข้ามะพร้าวปี 2557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2559 เป็นฐานในการคำนวณเพื่อกำหนดปริมาณ </w:t>
            </w:r>
            <w:r w:rsidRPr="003340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Trigger Volume </w:t>
            </w:r>
            <w:r w:rsidRPr="00334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ของปี 2562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หากมีการนำเข้ามะพร้าวเกินปริมาณที่กำหนด (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>Trigger Volume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)  ประเทศผู้นำเข้าสามารถกลับไปขึ้นภาษีที่อัตราเดิมก่อนเริ่มลดหรืออ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ตรา 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 xml:space="preserve">MFN 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 xml:space="preserve">Most Favored Nation Treatment 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หรือหลักการปฏิบัติเยี่ยงชาติที่ได้รับความอนุเคราะห์อย่างยิ่ง หรือหลักการไม่เลือกปฏิบัติ)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2268" w:type="dxa"/>
          </w:tcPr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หน่วยงานที่เกี่ยวข้องดำเนินการตามกฎหมายและระเบียบที่เกี่ยวข้อง</w:t>
            </w:r>
          </w:p>
          <w:p w:rsidR="00792C90" w:rsidRPr="00334039" w:rsidRDefault="00792C90" w:rsidP="004B52EF">
            <w:pPr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การออกประกาศของกระทรวงการคลังในการเก็บภาษีตามมาตรการ </w:t>
            </w:r>
            <w:r w:rsidRPr="00334039">
              <w:rPr>
                <w:rFonts w:ascii="TH SarabunPSK" w:hAnsi="TH SarabunPSK" w:cs="TH SarabunPSK"/>
                <w:sz w:val="32"/>
                <w:szCs w:val="32"/>
              </w:rPr>
              <w:t>SSG</w:t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โดยให้มีเจตนารมณ์ในการยกเว้นการขอคืนภาษีนำเข้า</w:t>
            </w:r>
            <w:proofErr w:type="spellStart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ตามมต</w:t>
            </w:r>
            <w:proofErr w:type="spellEnd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รา 19 ทวิ แห่งพระราชบัญญัติ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ลากร พ.ศ. 2482 </w:t>
            </w:r>
            <w:r w:rsidRPr="003340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4039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ไว้ด้วย</w:t>
            </w:r>
          </w:p>
        </w:tc>
      </w:tr>
    </w:tbl>
    <w:p w:rsidR="00792C90" w:rsidRPr="00334039" w:rsidRDefault="00792C90" w:rsidP="00792C90">
      <w:pPr>
        <w:ind w:right="-46"/>
        <w:rPr>
          <w:rFonts w:ascii="TH SarabunPSK" w:hAnsi="TH SarabunPSK" w:cs="TH SarabunPSK"/>
          <w:sz w:val="32"/>
          <w:szCs w:val="32"/>
        </w:rPr>
      </w:pPr>
    </w:p>
    <w:p w:rsidR="00792C90" w:rsidRDefault="00792C90" w:rsidP="00792C90">
      <w:pPr>
        <w:ind w:right="-46"/>
        <w:rPr>
          <w:rFonts w:ascii="TH SarabunPSK" w:hAnsi="TH SarabunPSK" w:cs="TH SarabunPSK"/>
          <w:sz w:val="32"/>
          <w:szCs w:val="32"/>
        </w:rPr>
      </w:pPr>
    </w:p>
    <w:p w:rsidR="00A87E49" w:rsidRPr="00792C90" w:rsidRDefault="00A87E49" w:rsidP="00792C9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87E49" w:rsidRPr="006A2435" w:rsidRDefault="00A87E49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87E49" w:rsidRPr="006A2435" w:rsidRDefault="0058288B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10.</w:t>
      </w:r>
      <w:r w:rsidR="00A87E49" w:rsidRPr="006A243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โครงการของขวัญปีใหม่สำหรับประชาชน ประจำปี 2562 ของกระทรวงพลังงาน (พน.)</w:t>
      </w:r>
    </w:p>
    <w:p w:rsidR="00A87E49" w:rsidRPr="006A2435" w:rsidRDefault="00A87E49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24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คณะรัฐมนตรีมีมติรับทราบตามที่กระทรวงพลังงาน (พน.) เสนอ โครงการของขวัญปีใหม่สำหรับประชาชนประจำปี 2562 ของ พน. โดยได้ลดราคาขายปลีกน้ำมันเชื้อเพลิงทุกชนิดลง 1 บาท/ลิตร ตั้งแต่วันที่ 25 ธันวาคม 2561 เป็นต้นไป เพื่อลดค่าใช้จ่ายระหว่างการเดินทางช่วงปีใหม่ ซึ่งการดำเนินการดังกล่าวจะปรับลดอัตราเงินส่งเข้ากองทุนน้ำมันเชื้อเพลิง 0.5 บาท/ลิตร และส่วนที่เหลือเป็นการให้ความร่วมมือลดค่าการตลาดของผู้ค้าตามสภาพราคาตลาดที่ลดลง</w:t>
      </w:r>
    </w:p>
    <w:p w:rsidR="0088693F" w:rsidRPr="006A2435" w:rsidRDefault="0088693F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58288B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ขออนุมัติดำเนินโครงการอ่างเก็บน้ำลำน้ำชีอันเนื่องมาจากพระราชดำริ จังหวัดชัยภูมิ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กษ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เสนอ ดังนี้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กษ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(กรมชลประทาน) ดำเนินโครงการอ่างเก็บน้ำลำน้ำชีอันเนื่องมาจากพระราชดำริ จังหวัดชัยภูมิ  (โครงการอ่างเก็บน้ำยางนาดี จังหวัดชัยภูมิ เดิม) มีกำหนดแผนงานโครงการ 6 ปี (ปีงบประมาณ พ.ศ. 2562</w:t>
      </w:r>
      <w:r w:rsidRPr="006A2435">
        <w:rPr>
          <w:rFonts w:ascii="TH SarabunPSK" w:hAnsi="TH SarabunPSK" w:cs="TH SarabunPSK"/>
          <w:sz w:val="32"/>
          <w:szCs w:val="32"/>
        </w:rPr>
        <w:t xml:space="preserve"> 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2567) กรอบวงเงินงบประมาณโครงการทั้งสิ้น 3,100 ล้านบาท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อนุมัติหลักการให้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กษ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(กรมชลประทาน) สามารถจ่ายค่าชดเชยพิเศษแทนการจัดสรรที่ดินแปลงอพยพในกรณีที่กรมชลประทานไม่สามารถจัดสรรที่ดินแปลงอพยพให้แก่ราษฎรที่ได้รับผลกระทบหรือราษฎรไม่ประสงค์จะรับที่ดินแปลงอพยพ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มอบหมายให้หน่วยงานที่เกี่ยวข้องดำเนินการตามแผนงานปฏิบัติการป้องกัน แก้ไข และพัฒนาสิ่งแวดล้อมที่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กษ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(กรมชลประทาน) เสนออย่างเคร่งครัด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สำหรับค่าใช้จ่ายในการดำเนินโครงการ ให้เป็นไปตามความเห็นของสำนักงบประมาณ ทั้งนี้ 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กษ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รับความเห็นของกระทรวงการคลัง กระทรวงทรัพยากรธรรมชาติและสิ่งแวดล้อม กระทรวงสาธารณสุข สำนักงานคณะกรรมการพัฒนาการเศรษฐกิจและสังคมแห่งชาติ และสำนักงานทรัพยากรน้ำแห่งชาติ ในฐานะฝ่ายเลขานุการคณะกรรมการทรัพยากรน้ำแห่งชาติ รวมทั้งข้อสังเกตของสำนักงบประมาณไปพิจารณาดำเนินการต่อไป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ของโครงการอ่างเก็บน้ำลำน้ำชีอันเนื่องมาจากพระราชดำริ จังหวัดชัยภูมิ สรุปได้ดังนี้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วัตถุประสงค์โครงการ เพื่อพัฒนาแหล่งน้ำต้นทุนสำหรับสนับสนุนพื้นที่การเกษตร บรรเทาปัญหาอุทกภัยในพื้นที่ชุมชนและเขตเกษตรกรรม เป็นแหล่งน้ำด้านการอุปโภคบริโภค อุตสาหกรรม และเพื่อรองรับแผนการพัฒนาที่เพิ่มขึ้นให้เต็มศักยภาพในลุ่มน้ำชี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ที่ตั้งโครงการ อยู่บริเวณพื้นที่บ้านยางนาดี ตำบลชีบน อำเภอบ้านเขว้า และพื้นที่บ้านละหานค่าย ตำบลโคกสะอาด อำเภอหนองบัวระเหว จังหวัดชัยภูมิ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3. ลักษณะโครงการ ประกอบด้วยกิจกรรมหลัก ดังนี้ 1) เขื่อนดินประเภทแบ่งโซน (</w:t>
      </w:r>
      <w:r w:rsidRPr="006A2435">
        <w:rPr>
          <w:rFonts w:ascii="TH SarabunPSK" w:hAnsi="TH SarabunPSK" w:cs="TH SarabunPSK"/>
          <w:sz w:val="32"/>
          <w:szCs w:val="32"/>
        </w:rPr>
        <w:t xml:space="preserve">Zone Dam) </w:t>
      </w:r>
      <w:r w:rsidRPr="006A2435">
        <w:rPr>
          <w:rFonts w:ascii="TH SarabunPSK" w:hAnsi="TH SarabunPSK" w:cs="TH SarabunPSK"/>
          <w:sz w:val="32"/>
          <w:szCs w:val="32"/>
          <w:cs/>
        </w:rPr>
        <w:t>ความยาว 1,580 เมตร ความสูง 24 เมตร ความกว้างสันทำนบดิน 9 เมตร และขนาดความจุที่ระดับเก็บกัก 70.21 ล้านลูกบาศก์เมตร  2) อาคารระบายน้ำล้น (</w:t>
      </w:r>
      <w:r w:rsidRPr="006A2435">
        <w:rPr>
          <w:rFonts w:ascii="TH SarabunPSK" w:hAnsi="TH SarabunPSK" w:cs="TH SarabunPSK"/>
          <w:sz w:val="32"/>
          <w:szCs w:val="32"/>
        </w:rPr>
        <w:t xml:space="preserve">Spillway) </w:t>
      </w:r>
      <w:r w:rsidRPr="006A2435">
        <w:rPr>
          <w:rFonts w:ascii="TH SarabunPSK" w:hAnsi="TH SarabunPSK" w:cs="TH SarabunPSK"/>
          <w:sz w:val="32"/>
          <w:szCs w:val="32"/>
          <w:cs/>
        </w:rPr>
        <w:t>ชนิดประตูระบายเหล็กบานโค้ง ขนาดความกว้าง 12.50</w:t>
      </w:r>
      <w:r w:rsidRPr="006A2435">
        <w:rPr>
          <w:rFonts w:ascii="TH SarabunPSK" w:hAnsi="TH SarabunPSK" w:cs="TH SarabunPSK"/>
          <w:sz w:val="32"/>
          <w:szCs w:val="32"/>
        </w:rPr>
        <w:t xml:space="preserve"> X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7.50 เมตร จำนวน 6 บาน 3) อาคารส่งน้ำลงลำน้ำเดิม ขนาดท่อส่งน้ำจำนวน 2 แถว กว้าง 3.80 เมตร สูง 3.00 เมตร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4. ระยะเวลาดำเนินโครงการ 6 ปี (ปีงบประมาณ พ.ศ. 2562</w:t>
      </w:r>
      <w:r w:rsidRPr="006A2435">
        <w:rPr>
          <w:rFonts w:ascii="TH SarabunPSK" w:hAnsi="TH SarabunPSK" w:cs="TH SarabunPSK"/>
          <w:sz w:val="32"/>
          <w:szCs w:val="32"/>
        </w:rPr>
        <w:t xml:space="preserve"> 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2567)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5. ค่าใช้จ่าย รวมทั้งสิ้น 3,100 ล้านบาท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6. ประโยชน์ที่ประชาชนจะได้รับ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1) เป็นแหล่งน้ำสนับสนุนสถานีสูบน้ำตามลำน้ำชีตั้งแต่บริเวณท้ายเขื่อนในเขตพื้นที่จังหวัดชัยภูมิ จนถึงจุดบรรจบลำน้ำพองในเขตพื้นที่จังหวัดขอนแก่น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2) พื้นที่รับประโยชน์ในฤดูฝน จำนวน 75,000 ไร่ และฤดูแล้ง จำนวน 30,000 ไร่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3) เป็นแหล่งน้ำสนับสนุนการประมง </w:t>
      </w:r>
    </w:p>
    <w:p w:rsidR="00792C90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4) สามารถช่วยบรรเทาอุทกภัยบริเวณพื้นที่ท้ายอ่างเก็บน้ำ</w:t>
      </w:r>
    </w:p>
    <w:p w:rsidR="00A87E49" w:rsidRPr="00792C90" w:rsidRDefault="0058288B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การเชื่อมโยงข้อมูลภาพใบหน้าบุคคลจากฐานข้อมูลทะเบียนกลางของกรมการปกครองด้วยระบบคอมพิวเตอร์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คณะรัฐมนตรีมีมติอนุมัติตามที่กระทรวงคมนาคม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เสนอการเชื่อมโยงข้อมูลภาพใบหน้าบุคคลจากฐานข้อมูลทะเบียนกลางของกรมการปกครองด้วยระบบคอมพิวเตอร์แก่กรมเจ้าท่า เพื่อให้การปฏิบัติงานตามอำนาจหน้าที่เป็นไปได้อย่างถูกต้องตามกฎหมายต่อไป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รายงานว่า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1. จากนโยบายรัฐบาลในการแก้ไขปัญหาการทำการประมงผิดกฎหมาย ขาดการรายงาน และไร้การควบคุม (</w:t>
      </w:r>
      <w:r w:rsidRPr="006A2435">
        <w:rPr>
          <w:rFonts w:ascii="TH SarabunPSK" w:hAnsi="TH SarabunPSK" w:cs="TH SarabunPSK"/>
          <w:sz w:val="32"/>
          <w:szCs w:val="32"/>
        </w:rPr>
        <w:t xml:space="preserve">Illegal, Unreported and Unregulated Fishing: IUU Fishing)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กรมเจ้าท่า ในฐานะหน่วยงานที่รับผิดชอบและเป็นคณะอนุกรรมการแก้ไขปัญหาการทำประมงที่ผิดกฎหมาย ขาดการรายงาน และไร้การควบคุม ได้ดำเนินมาตรการต่าง ๆ เพื่อป้องกันและปราบปรามการค้ามนุษย์ในรูปแบบแรงงานประมงและการทำประมงผิดกฎหมาย จึงได้พัฒนาระบบการอนุญาตคนประจำเรือและแรงงานประมงทะเลเพื่อลงทำการในเรือประมงทะเล ตามมาตรา 285 แห่งพระราชบัญญัติการเดินเรือในน่านน้ำไทย พระพุทธศักราช 2456 มีจุดประสงค์เพื่อนำการพิจารณาการออกใบอนุญาต การรายงานเรือเข้า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>ออกเมืองท่าของเรือประมงไทย โดยเก็บบันทึกข้อมูลภาพใบหน้าคนประจำเรือและแรงงานประมงเพื่อการพิสูจน์ยืนยันตัวบุคคลโดยการตรวจจับใบหน้าปัจจุบัน (</w:t>
      </w:r>
      <w:r w:rsidRPr="006A2435">
        <w:rPr>
          <w:rFonts w:ascii="TH SarabunPSK" w:hAnsi="TH SarabunPSK" w:cs="TH SarabunPSK"/>
          <w:sz w:val="32"/>
          <w:szCs w:val="32"/>
        </w:rPr>
        <w:t xml:space="preserve">Face Detection) </w:t>
      </w:r>
      <w:r w:rsidRPr="006A2435">
        <w:rPr>
          <w:rFonts w:ascii="TH SarabunPSK" w:hAnsi="TH SarabunPSK" w:cs="TH SarabunPSK"/>
          <w:sz w:val="32"/>
          <w:szCs w:val="32"/>
          <w:cs/>
        </w:rPr>
        <w:t>เปรียบเทียบกับรูปโครงหน้าเดิม (</w:t>
      </w:r>
      <w:r w:rsidRPr="006A2435">
        <w:rPr>
          <w:rFonts w:ascii="TH SarabunPSK" w:hAnsi="TH SarabunPSK" w:cs="TH SarabunPSK"/>
          <w:sz w:val="32"/>
          <w:szCs w:val="32"/>
        </w:rPr>
        <w:t xml:space="preserve">Face Recognition)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ที่เคยทำการลงทะเบียนหรือรายงานไว้ในการแจ้งเรือเข้า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ออก ให้สามารถตรวจสอบย้อนกลับได้ เพื่อเป็นการควบคุมคนประจำเรือและแรงงานประมงทะเล 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ระบบการอนุญาตคนประจำเรือและแรงงานประมงทะเลเพื่อลงทำการในเรือประมงทะเลฯ เริ่มใช้งานตั้งแต่เดือนเมษายน 2560 ในขั้นตอนกระบวนการตรวจพิสูจน์ยืนยันตัวบุคคลจากฐานข้อมูลทะเบียนกลางของกรมการปกครอง กรมเจ้าท่าได้รับอนุญาตให้ดูภาพได้เฉพาะแรงงานต่างด้าว ส่วนแรงงานสัญชาติไทยจะไม่ปรากฏภาพใบหน้า ซึ่งเป็นส่วนสำคัญต่อการปฏิบัติงานเพื่อใช้ในการเปรียบเทียบว่าเป็นบุคคลเดียวกันหรือไม่ กระบวนการตรวจพิสูจน์ยืนยันตัวบุคคลของแรงงานสัญชาติไทยจึงยังไม่ครบถ้วนสมบูรณ์ ดังนั้น จึงมีความจำเป็นจะต้องเชื่อมโยงข้อมูลภาพใบหน้าบุคคลจากฐานข้อมูลทะเบียนกลาง ของกรมการปกครองเพื่อการพิสูจน์ยืนยันตัวบุคคลของคนประจำเรือและแรงงานประมง มาเปรียบเทียบกับภาพใบหน้าที่จัดเก็บอยู่ในระบบของกรมเจ้าท่า ให้เกิดความน่าเชื่อถือของการตรวจสอบแรงงานในภาคประมง สามารถตรวจสอบย้อนหลังได้ ลดการปลอมแปลงเอกสาร การสวมตัวของแรงงานประมงไร้สัญชาติ ซึ่งจะส่งผลให้ประเทศกลุ่มสหภาพยุโรปและประเทศสหรัฐอเมริกาที่มีการตรวจสอบการทำการประมงของประเทศไทยอย่างเข้มงวด มีความเชื่อมั่นในไทยมากยิ่งขึ้น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ในปัจจุบันมีผู้ได้รับอนุญาตให้ลงทำการงานในเรือประมงแล้วเป็นจำนวนทั้งหมด 67,217 ราย เป็นบุคคลที่มีสัญชาติไทย จำนวน 24,488 ราย และเป็นบุคคลต่างด้าว จำนวน 42,729 ราย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87E49" w:rsidRPr="006A2435" w:rsidRDefault="0058288B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การเชื่อมโยงข้อมูลภาพใบหน้าบุคคลจากกรมการปกครองด้วยระบบคอมพิวเตอร์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(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.) เสนอให้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(กรมพัฒนาธุรกิจการค้า) เชื่อมโยงข้อมูลภาพใบหน้าบุคคลจากกรมการปกครองด้วยระบบคอมพิวเตอร์ เพื่อรองรับการให้บริการจดทะเบียนนิติบุคคลทางอิเล็กทรอนิกส์ (</w:t>
      </w:r>
      <w:r w:rsidRPr="006A2435">
        <w:rPr>
          <w:rFonts w:ascii="TH SarabunPSK" w:hAnsi="TH SarabunPSK" w:cs="TH SarabunPSK"/>
          <w:sz w:val="32"/>
          <w:szCs w:val="32"/>
        </w:rPr>
        <w:t xml:space="preserve">e – Registration)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โดยให้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รับความเห็นของสำนักเลขาธิการคณะรัฐมนตรีไปพิจารณาดำเนินการต่อไป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. เสนอคณะรัฐมนตรีพิจารณาอนุมัติให้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(กรมพัฒนาธุรกิจการค้า) เชื่อมโยงข้อมูลภาพใบหน้าบุคคลจากกรมการปกครองด้วยระบบคอมพิวเตอร์ เพื่อรองรับการให้บริการจดทะเบียนนิติบุคคลทางอิเล็กทรอนิกส์ (</w:t>
      </w:r>
      <w:r w:rsidRPr="006A2435">
        <w:rPr>
          <w:rFonts w:ascii="TH SarabunPSK" w:hAnsi="TH SarabunPSK" w:cs="TH SarabunPSK"/>
          <w:sz w:val="32"/>
          <w:szCs w:val="32"/>
        </w:rPr>
        <w:t xml:space="preserve">e – Registration)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ซึ่งถือเป็นการทำธุรกรรมอิเล็กทรอนิกส์ที่ก่อให้เกิดผลกระทบระดับสูง ซึ่งต้องใช้วิธีการแบบปลอดภัยในระดับเคร่งครัด โดย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. (กรมพัฒนาธุรกิจการค้า) มีความจำเป็นในการเชื่อมโยงข้อมูลรูปภาพใบหน้าบุคคลจากฐานข้อมูลทะเบียนกลางของกรมการปกครองเพื่อตรวจสอบและยืนยันความมีตัวตนของ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>บุคคลในการพิจารณาคำขอจดทะเบียนผ่านระบบจดทะเบียนนิติบุคคลทางอิเล็กทรอนิกส์ (</w:t>
      </w:r>
      <w:r w:rsidRPr="006A2435">
        <w:rPr>
          <w:rFonts w:ascii="TH SarabunPSK" w:hAnsi="TH SarabunPSK" w:cs="TH SarabunPSK"/>
          <w:sz w:val="32"/>
          <w:szCs w:val="32"/>
        </w:rPr>
        <w:t xml:space="preserve">e – Registration) </w:t>
      </w:r>
      <w:r w:rsidRPr="006A2435">
        <w:rPr>
          <w:rFonts w:ascii="TH SarabunPSK" w:hAnsi="TH SarabunPSK" w:cs="TH SarabunPSK"/>
          <w:sz w:val="32"/>
          <w:szCs w:val="32"/>
          <w:cs/>
        </w:rPr>
        <w:t>ลดความผิดพลาดของข้อมูลและขั้นตอนการทำงาน และ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การเชื่อมโยงข้อมูลและเพิ่มประสิทธิภาพในการให้บริการของหน่วยงานภาครัฐ ทั้งนี้ รัฐมนตรีว่าการกระทรวงมหาดไทยได้พิจารณาให้ความเห็นชอบเรื่องดังกล่าวแล้ว</w:t>
      </w:r>
    </w:p>
    <w:p w:rsidR="00F01651" w:rsidRPr="006A2435" w:rsidRDefault="00F01651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1651" w:rsidRPr="006A2435" w:rsidRDefault="0058288B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01651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712A1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651" w:rsidRPr="006A2435">
        <w:rPr>
          <w:rFonts w:ascii="TH SarabunPSK" w:hAnsi="TH SarabunPSK" w:cs="TH SarabunPSK"/>
          <w:b/>
          <w:bCs/>
          <w:sz w:val="32"/>
          <w:szCs w:val="32"/>
          <w:cs/>
        </w:rPr>
        <w:t>แถลงการณ์สำนักนายกรัฐมนตรี เรื่อง การพระราชพิธีบรมราชาภิเษก</w:t>
      </w:r>
    </w:p>
    <w:p w:rsidR="00F01651" w:rsidRPr="006A2435" w:rsidRDefault="00272DA7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712A1" w:rsidRPr="006A243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F01651" w:rsidRPr="006A2435">
        <w:rPr>
          <w:rFonts w:ascii="TH SarabunPSK" w:hAnsi="TH SarabunPSK" w:cs="TH SarabunPSK"/>
          <w:sz w:val="32"/>
          <w:szCs w:val="32"/>
          <w:cs/>
        </w:rPr>
        <w:t>มีมติรับทราบตามที่สำนักงานปลัด</w:t>
      </w:r>
      <w:r w:rsidR="00E712A1" w:rsidRPr="006A2435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เสนอแถลงการณ์สำนักนายกรัฐมนตรี </w:t>
      </w:r>
      <w:r w:rsidR="00F01651" w:rsidRPr="006A2435">
        <w:rPr>
          <w:rFonts w:ascii="TH SarabunPSK" w:hAnsi="TH SarabunPSK" w:cs="TH SarabunPSK"/>
          <w:sz w:val="32"/>
          <w:szCs w:val="32"/>
          <w:cs/>
        </w:rPr>
        <w:t>เรื่อง การพระราชพิธีบรมราชาภิเษก</w:t>
      </w:r>
    </w:p>
    <w:p w:rsidR="00F01651" w:rsidRPr="006A2435" w:rsidRDefault="00272DA7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1651" w:rsidRPr="006A2435">
        <w:rPr>
          <w:rFonts w:ascii="TH SarabunPSK" w:hAnsi="TH SarabunPSK" w:cs="TH SarabunPSK"/>
          <w:sz w:val="32"/>
          <w:szCs w:val="32"/>
          <w:cs/>
        </w:rPr>
        <w:t>ตามที่สำนักพระราชวังมีประกาศแจ้งว่าท</w:t>
      </w:r>
      <w:r w:rsidR="00E712A1" w:rsidRPr="006A2435">
        <w:rPr>
          <w:rFonts w:ascii="TH SarabunPSK" w:hAnsi="TH SarabunPSK" w:cs="TH SarabunPSK"/>
          <w:sz w:val="32"/>
          <w:szCs w:val="32"/>
          <w:cs/>
        </w:rPr>
        <w:t>รงพระกรุณาโปรดเกล้าฯ ให้ตั้งการ</w:t>
      </w:r>
      <w:r w:rsidR="00F01651" w:rsidRPr="006A2435">
        <w:rPr>
          <w:rFonts w:ascii="TH SarabunPSK" w:hAnsi="TH SarabunPSK" w:cs="TH SarabunPSK"/>
          <w:sz w:val="32"/>
          <w:szCs w:val="32"/>
          <w:cs/>
        </w:rPr>
        <w:t>พระราชพิธีบรมราชาภิเษกตามพระราชประเพณีเพื่อความเป็น</w:t>
      </w:r>
      <w:proofErr w:type="spellStart"/>
      <w:r w:rsidR="00F01651" w:rsidRPr="006A2435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="00F01651" w:rsidRPr="006A2435">
        <w:rPr>
          <w:rFonts w:ascii="TH SarabunPSK" w:hAnsi="TH SarabunPSK" w:cs="TH SarabunPSK"/>
          <w:sz w:val="32"/>
          <w:szCs w:val="32"/>
          <w:cs/>
        </w:rPr>
        <w:t>มงคลของประเทศชาติ และราชอาณาจักรให้เป็นที่ชื่นชมยินดีของประชาชนผู้มีความหวังตั้งใจอยู่ทั่วกัน ระหว่างวันที่ 4 ถึงวันที่ 6 พฤษภาคม 2562 นั้น</w:t>
      </w:r>
    </w:p>
    <w:p w:rsidR="00E712A1" w:rsidRPr="006A2435" w:rsidRDefault="00F01651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  <w:t>รัฐบาลได้รับทราบแล้วด้วยความยินดียิ่ง และบัดนี้เป็นโอกาสสำคัญที่รัฐบาลจะได้ร่วมกับพสกนิกรชาวไทยเตรียมการจัดงานสนองพระราชดำริและพระมหากรุณาธิคุณให้สมพระเกียรติตามพระราชประเพณี ทั้งนี้ จำเดิมแต่ทรงรับคำกราบบังคมทูลเชิญขึ้นทรงราชย์ในปี 2559 รัฐบาลก็ได้ตระเตรียมการต่าง ๆ อันพึงจะต้องปฏิบัติในส่วนของรัฐบาลเป็นการภายในไปพลางก่อนแล้ว เมื่อมีกำหนดการชัดเจนเช่นนี้รัฐบาลจะแต่งตั้งคณะกรรม</w:t>
      </w:r>
      <w:r w:rsidR="00E712A1" w:rsidRPr="006A2435">
        <w:rPr>
          <w:rFonts w:ascii="TH SarabunPSK" w:hAnsi="TH SarabunPSK" w:cs="TH SarabunPSK"/>
          <w:sz w:val="32"/>
          <w:szCs w:val="32"/>
          <w:cs/>
        </w:rPr>
        <w:t>การอำนวยการจัดงาน และคณะกรรมการ</w:t>
      </w:r>
      <w:r w:rsidRPr="006A2435">
        <w:rPr>
          <w:rFonts w:ascii="TH SarabunPSK" w:hAnsi="TH SarabunPSK" w:cs="TH SarabunPSK"/>
          <w:sz w:val="32"/>
          <w:szCs w:val="32"/>
          <w:cs/>
        </w:rPr>
        <w:t>ฝ่ายต่าง ๆ โดยจะแจ้งการเตรียมการให้พี่น้องประชาชนชา</w:t>
      </w:r>
      <w:r w:rsidR="00E712A1" w:rsidRPr="006A2435">
        <w:rPr>
          <w:rFonts w:ascii="TH SarabunPSK" w:hAnsi="TH SarabunPSK" w:cs="TH SarabunPSK"/>
          <w:sz w:val="32"/>
          <w:szCs w:val="32"/>
          <w:cs/>
        </w:rPr>
        <w:t>วไทยทราบต่อไป</w:t>
      </w:r>
    </w:p>
    <w:p w:rsidR="0058288B" w:rsidRDefault="00E712A1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="00F01651" w:rsidRPr="006A2435">
        <w:rPr>
          <w:rFonts w:ascii="TH SarabunPSK" w:hAnsi="TH SarabunPSK" w:cs="TH SarabunPSK"/>
          <w:sz w:val="32"/>
          <w:szCs w:val="32"/>
          <w:cs/>
        </w:rPr>
        <w:t>จึงแถลงมาเพื่อทราบโดยทั่วกัน สำนักนายกรัฐมนตรี 2 มกราคม 2562</w:t>
      </w:r>
    </w:p>
    <w:p w:rsidR="0058288B" w:rsidRPr="006A2435" w:rsidRDefault="0058288B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023A" w:rsidRPr="006A2435" w:rsidRDefault="0058288B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2023A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ประกาศสำนักพระราชวัง เรื่อง ทรงพระกรุณาโปรดเกล้าฯ ให้ตั้งการพระราชพิธีบรมราชาภิเษก</w:t>
      </w:r>
    </w:p>
    <w:p w:rsidR="0082023A" w:rsidRPr="00A6500A" w:rsidRDefault="0082023A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A6500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ประกาศสำนักพระราชวัง ลงวันที่ 1 มกราคม 2562 เรื่อง ทรงพระกรุณาโปรดเกล้าฯ ให้ตั้งการพระราชพิธีบรมราชาภิเษก ตามที่สำนักเลขาธิการคณะรัฐมนตรี เสนอ ดังนี้</w:t>
      </w:r>
    </w:p>
    <w:p w:rsidR="0082023A" w:rsidRPr="006A2435" w:rsidRDefault="00272DA7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2023A" w:rsidRPr="006A2435" w:rsidRDefault="00272DA7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>เลขาธิการพระราชวังรับพระราชโองการเหนือเกล้าเหนือกระหม่อมให้ประกาศให้ทราบทั่วกันว่า โดยที่ สมเด็จพระเจ้าอยู่หัวมหา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 xml:space="preserve"> ได้เสด็จเถลิง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ถวัลย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ราชสมบัติเป็นพระมหากษัตริย์แห่งประเทศไทย ตามคำกราบบังคมทูลเชิญของประธานสภานิติบัญญัติแห่งชาติ ปฏิบัติหน้าที่ประธานรัฐสภา กราบบังคมทูลในนามของปวงชนชาวไทยนั้น ทรงพระราชดำริว่า เป็นโอกาสอันควรที่จะได้ประกอบการพระราชพิธีบรมราชาภิเษกตามพระราชประเพณี เพื่อความเป็น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มงคลของประเทศชาติและราชอาณาจักร ให้เป็นที่ชื่นชมยินดีของประชาชนผู้มีความหวังตั้งใจอยู่ทั่วกัน จึงทรงพระกรุณาโปรดเกล้าโปรดกระหม่อมให้ตั้งการพระราชพิธีบรมราชาภิเษกขึ้น ดังนี้</w:t>
      </w:r>
    </w:p>
    <w:p w:rsidR="0082023A" w:rsidRPr="006A2435" w:rsidRDefault="00272DA7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>1. วันที่ 4 พฤษภาคม พุทธศักราช 2562 พระราชพิธีบรมราชาภิเษกและเสด็จออกมหาสมาคม พระบรมวงศานุวงศ์ คณะองคมนตรี คณะรัฐมนตรี ข้าราชการชั้นผู้ใหญ่ เฝ้าทูลละอองธุลีพระบาทถวายพระพรชัยมงคล จากนั้น พระราชพิธีเฉลิมพระราชมณเฑียร</w:t>
      </w:r>
    </w:p>
    <w:p w:rsidR="0082023A" w:rsidRPr="006A2435" w:rsidRDefault="00272DA7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>2. วันที่ 5 พฤษภาคม พุทธศักราช 2562  พระราชพิธีเฉลิมพระปรมาภิไธย พระนามาภิไธย และและสถาปนาฐานันดรศักดิ์พระบรมวงศานุวงศ์ จากนั้น เสด็จเลียบพระนครโดยขบวนพยุ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หยาตรา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ทางสถลมารค</w:t>
      </w:r>
    </w:p>
    <w:p w:rsidR="0082023A" w:rsidRPr="006A2435" w:rsidRDefault="00272DA7" w:rsidP="0082023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23A" w:rsidRPr="006A2435">
        <w:rPr>
          <w:rFonts w:ascii="TH SarabunPSK" w:hAnsi="TH SarabunPSK" w:cs="TH SarabunPSK"/>
          <w:sz w:val="32"/>
          <w:szCs w:val="32"/>
          <w:cs/>
        </w:rPr>
        <w:t xml:space="preserve">3. วันที่ 6 พฤษภาคม พุทธศักราช 2562 เสด็จออก ณ 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สีห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บัญชรพระที่นั่ง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สุทไธสวรรย์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ปราสาท พสกนิกรเฝ้าทูลละอองธุลีพระบาทถวายพระพรชัยมงคล จากนั้น เสด็จออก ณ พระที่นั่งจักรีมหาปราสาท                 คณะทูตานุทูตและกงสุลต่างประเทศเฝ้าทูลละออกธุลีพระบาทถวายพระพรชัยมงคล ส่วนการเสด็จเลียบพระนครโดยขบวนพยุ</w:t>
      </w:r>
      <w:proofErr w:type="spellStart"/>
      <w:r w:rsidR="0082023A" w:rsidRPr="006A2435">
        <w:rPr>
          <w:rFonts w:ascii="TH SarabunPSK" w:hAnsi="TH SarabunPSK" w:cs="TH SarabunPSK"/>
          <w:sz w:val="32"/>
          <w:szCs w:val="32"/>
          <w:cs/>
        </w:rPr>
        <w:t>หยาตรา</w:t>
      </w:r>
      <w:proofErr w:type="spellEnd"/>
      <w:r w:rsidR="0082023A" w:rsidRPr="006A2435">
        <w:rPr>
          <w:rFonts w:ascii="TH SarabunPSK" w:hAnsi="TH SarabunPSK" w:cs="TH SarabunPSK"/>
          <w:sz w:val="32"/>
          <w:szCs w:val="32"/>
          <w:cs/>
        </w:rPr>
        <w:t>ทางชลมารค ทรงพระกรุณาโปรดเกล้าโปรดกระหม่อมให้มีขึ้นในช่วงการพระราชพิธีทรงบำเพ็ญพระราชกุศลถวายผ้าพระกฐิน ปลายปีพุทธศักราช 2562 จังประกาศให้ทราบทั่วกัน</w:t>
      </w:r>
    </w:p>
    <w:p w:rsidR="0082023A" w:rsidRDefault="0082023A" w:rsidP="0082023A">
      <w:pPr>
        <w:shd w:val="clear" w:color="auto" w:fill="FFFFFF"/>
        <w:spacing w:line="253" w:lineRule="atLeast"/>
        <w:rPr>
          <w:rFonts w:ascii="TH SarabunPSK" w:eastAsia="Times New Roman" w:hAnsi="TH SarabunPSK" w:cs="TH SarabunPSK" w:hint="cs"/>
          <w:color w:val="212121"/>
          <w:sz w:val="32"/>
          <w:szCs w:val="32"/>
        </w:rPr>
      </w:pPr>
    </w:p>
    <w:p w:rsidR="00792C90" w:rsidRPr="006A2435" w:rsidRDefault="00792C90" w:rsidP="0082023A">
      <w:pPr>
        <w:shd w:val="clear" w:color="auto" w:fill="FFFFFF"/>
        <w:spacing w:line="253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</w:p>
    <w:p w:rsidR="0082023A" w:rsidRPr="006A2435" w:rsidRDefault="0058288B" w:rsidP="0082023A">
      <w:pPr>
        <w:shd w:val="clear" w:color="auto" w:fill="FFFFFF"/>
        <w:spacing w:line="253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lastRenderedPageBreak/>
        <w:t>16.</w:t>
      </w:r>
      <w:r w:rsidR="0082023A" w:rsidRPr="006A243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82023A" w:rsidRPr="006A243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82023A" w:rsidRPr="006A243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82023A" w:rsidRPr="006A243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</w:t>
      </w:r>
    </w:p>
    <w:p w:rsidR="0082023A" w:rsidRPr="006A2435" w:rsidRDefault="00272DA7" w:rsidP="00D61C4F">
      <w:pPr>
        <w:shd w:val="clear" w:color="auto" w:fill="FFFFFF"/>
        <w:spacing w:line="253" w:lineRule="atLeas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คณะรัฐมนตรีมีมติเห็นชอบการแก้ไขเพิ่มเติมวิธีการชำระเงิน การรับชำระเงินทางอิเล็กทรอนิกส์ และกำหนดรายการสินค้าและบริการที่จะไม่ได้รับสิทธิ (</w:t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Negative List</w:t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ของมาตรการส่งเสริมการชำระเงินเพื่อซื้อสินค้าและบริการ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 ตามที่กระทรวงการคลังเสนอ</w:t>
      </w:r>
    </w:p>
    <w:p w:rsidR="0082023A" w:rsidRPr="006A2435" w:rsidRDefault="0082023A" w:rsidP="00272DA7">
      <w:pPr>
        <w:shd w:val="clear" w:color="auto" w:fill="FFFFFF"/>
        <w:spacing w:line="253" w:lineRule="atLeast"/>
        <w:ind w:left="720" w:firstLine="720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6A243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</w:t>
      </w:r>
    </w:p>
    <w:p w:rsidR="0082023A" w:rsidRPr="006A2435" w:rsidRDefault="00272DA7" w:rsidP="00D61C4F">
      <w:pPr>
        <w:shd w:val="clear" w:color="auto" w:fill="FFFFFF"/>
        <w:spacing w:line="253" w:lineRule="atLeas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การแก้ไขเพิ่มเติมวิธีการชำระเงิน การรับชำระเงินทางอิเล็กทรอนิกส์ และกำหนดรายการสินค้าและบริการที่จะไม่ได้รับสิทธิ (</w:t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Negative List</w:t>
      </w:r>
      <w:r w:rsidR="00D61C4F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ของมาตรการฯ โดย</w:t>
      </w:r>
      <w:r w:rsidR="0082023A" w:rsidRPr="006A2435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สรุปการแก้ไขเพิ่มเติม และเหตุผลของการแก้ไขเพิ่มเติมดังกล่าว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4746"/>
        <w:gridCol w:w="1638"/>
      </w:tblGrid>
      <w:tr w:rsidR="0082023A" w:rsidRPr="006A2435" w:rsidTr="00A05B20"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เรื่องเดิม</w:t>
            </w:r>
          </w:p>
          <w:p w:rsidR="0082023A" w:rsidRPr="006A2435" w:rsidRDefault="0082023A" w:rsidP="004B52EF">
            <w:pPr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(คณะรัฐมนตรีมีมติเห็นชอบเมื่อวันที่ 18 ธันวาคม 2561)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ประเด็นการแก้ไขเพิ่มเติม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เหตุผลของการแก้ไขเพิ่มเติม</w:t>
            </w:r>
          </w:p>
        </w:tc>
      </w:tr>
      <w:tr w:rsidR="0082023A" w:rsidRPr="006A2435" w:rsidTr="00A05B20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1. คุณสมบัติผู้ที่จะได้รับเงินชดเชย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 1.1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มีบัตรเดบิตที่ออกในประเทศไทย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1.2 ลงทะเบียนเข้าร่วมมาตรการฯ ในช่วงเวลา ช่องทางและตามเงื่อนไขที่กำหนด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1.3 สมัครใช้บริการพร้อม</w:t>
            </w:r>
            <w:proofErr w:type="spellStart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เพย์</w:t>
            </w:r>
            <w:proofErr w:type="spellEnd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 xml:space="preserve"> โดยใช้เลขประจำตัวประชาชนเพื่อรับเงินชดเชย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คุณสมบัติผู้ที่จะได้รับเงินชดเชย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1. 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เป็นผู้มีสัญชาติไทย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2. เป็นผู้ใช้บริการการชำระเงินภายใต้การกำกับ อาทิ บัตรเดบิต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3. ลงทะเบียนเข้าร่วมมาตรการฯ ในช่วงเวลา ช่องทาง และตามเงื่อนไขที่กำหนด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4. สมัครใช้บริการพร้อม</w:t>
            </w:r>
            <w:proofErr w:type="spellStart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เพย์</w:t>
            </w:r>
            <w:proofErr w:type="spellEnd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 xml:space="preserve"> โดยเลขประจำตัวประชาชนเพื่อรับเงินชดเชย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เพื่อให้เกิดความชัดเจน</w:t>
            </w:r>
          </w:p>
        </w:tc>
      </w:tr>
      <w:tr w:rsidR="0082023A" w:rsidRPr="006A2435" w:rsidTr="00A05B20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2. วิธีการชำระเงินทางอิเล็กทรอนิกส์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ผู้ที่มีคุณสมบัติที่จะได้รับเงินชดเชย เมื่อได้ชำระเงินเพื่อซื้อสินค้าและบริการในช่วงเวลาที่กำหนดกับผู้ประกอบการร้านค้าที่มีคุณสมบัติครบถ้วน โดยใช้บัตรเดบิตของตนเองทุกประเภทที่ออกในประเทศไทยและมีการใช้จ่ายในประเทศไทย (ไม่รวมถึงบัตรสวัสดิการแห่งรัฐ) มี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</w:pPr>
          </w:p>
          <w:p w:rsidR="0082023A" w:rsidRPr="006A2435" w:rsidRDefault="00792C90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212121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6A060" wp14:editId="37A373F1">
                      <wp:simplePos x="0" y="0"/>
                      <wp:positionH relativeFrom="column">
                        <wp:posOffset>-72517</wp:posOffset>
                      </wp:positionH>
                      <wp:positionV relativeFrom="paragraph">
                        <wp:posOffset>-5283</wp:posOffset>
                      </wp:positionV>
                      <wp:extent cx="6099175" cy="0"/>
                      <wp:effectExtent l="0" t="0" r="15875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.4pt" to="474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" strokecolor="black [3213]"/>
                  </w:pict>
                </mc:Fallback>
              </mc:AlternateContent>
            </w:r>
            <w:r w:rsidR="0082023A"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สิทธิ์ได้รับเงินชดเชยตามมาตรการฯ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lastRenderedPageBreak/>
              <w:t>2. วิธีการชำระเงินทางอิเล็กทรอนิกส์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ผู้ที่มีคุณสมบัติที่จะได้รับเงินชดเชยตามมาตรการฯ เมื่อชำระเงินค่าซื้อสินค้าหรือค่าบริการให้แก่ผู้ประกอบการร้านค้าที่มีคุณสมบัติครบถ้วน สำหรับการซื้อสินค้าหรือรับบริการในประเทศไทย ตั้งแต่วันที่ 1 ถึง 15 กุมภาพันธ์ 2562 ผ่านวิธีการดังต่อไปนี้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2.1 ชำระเงินโดยใช้บัตรเดบิตของตนเองซึ่งออกในประเทศไทย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u w:val="single"/>
                <w:bdr w:val="none" w:sz="0" w:space="0" w:color="auto" w:frame="1"/>
                <w:cs/>
              </w:rPr>
              <w:t>และ/หรือ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2.2 ชำระเงินด้วยวิธีการทางอิเล็กทรอนิกส์อื่นใดที่ผู้ให้บริการได้รับใบอนุญาตให้ประกอบธุรกิจบริการ การชำระเงินภายใต้การกำกับ อาทิ ชำระเงินผ่านคิว</w:t>
            </w:r>
            <w:proofErr w:type="spellStart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อาร์</w:t>
            </w:r>
            <w:proofErr w:type="spellEnd"/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lastRenderedPageBreak/>
              <w:t>โค้ดที่เป็นมาตรฐานเดียวกัน (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Standard QR Code Payment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ทั้งนี้ การชำระเงินด้วยวิธีการทางอิเล็กทรอนิกส์ข้างต้น ไม่รวมถึงบัตรสวัสดิการแห่งรัฐและบัตรเครดิต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lastRenderedPageBreak/>
              <w:t>เพื่อให้เกิดความชัดเจนและเพื่อส่งเสริมการชำระเงินทางอิเล็กทรอนิกส์อื่น ๆ นอกเหนือจากบัตรเดบิต</w:t>
            </w:r>
          </w:p>
        </w:tc>
      </w:tr>
      <w:tr w:rsidR="0082023A" w:rsidRPr="006A2435" w:rsidTr="00A05B20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lastRenderedPageBreak/>
              <w:t>3. วิธีการรับชำระเงินทางอิเล็กทรอนิกส์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คุณสมบัติผู้ประกอบการร้านค้า ได้แก่ ผู้ประกอบการจดทะเบียนภาษีมูลค่าเพิ่มที่ใช้ระบบบันทึกการเก็บเงิน (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Point of Sale: POS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ช่วยเก็บบันทึกการขาย รายละเอียดสินค้า คำนวณยอดขายและพิมพ์ใบกำกับภาษี โดยเชื่อมต่อกับเครื่องรับชำระเงินอิเล็กทรอนิกส์ (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Electronic Data Capture: EDC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ทั้งนี้ ผู้ประกอบการร้านค้าที่มีระบบ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POS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ต้องทำการปรับปรุงและทดสอบเพื่อให้สามารถส่งข้อมูลภาษีมูลค่าเพิ่มทางอิเล็กทรอนิกส์ได้ เช่นเดียวกับระบบที่ใช้ภายใต้มาตรการชดเชยเงินให้แก่ผู้มีรายได้น้อยผ่านบัตรสวัสดิการแห่งรัฐโดยใช้ข้อมูลจากจำนวนภาษีมูลค่าเพิ่มที่ผู้มีบัตรสวัสดิการแห่งรัฐได้ชำระ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3. วิธีการรับชำระเงินทางอิเล็กทรอนิกส์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คุณสมบัติผู้ประกอบการร้านค้า ได้แก่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3.1 ผู้ประกอบการจดทะเบียนภาษีมูลค่าเพิ่มที่ใช้ระบบบันทึกการเก็บเงิน (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Point of Sale: POS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ช่วยเก็บบันทึกการขาย ยอดขาย จำนวนภาษีมูลค่าเพิ่มที่แยกออกจากราคาสินค้าและบริการ รายละเอียดสินค้า และพิมพ์ใบกำกับภาษี ซึ่งเชื่อมต่อกับเครื่องรับชำระเงินอิเล็กทรอนิกส์ (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Electronic Data Capture: EDC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ที่ต้องรับและส่งข้อมูลจำนวนภาษีมูลค่าเพิ่มในแต่ละรายการที่รับชำระค่าสินค้าและบริการได้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u w:val="single"/>
                <w:bdr w:val="none" w:sz="0" w:space="0" w:color="auto" w:frame="1"/>
                <w:cs/>
              </w:rPr>
              <w:t>และ/หรือ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3.2 ผู้ประกอบการจดทะเบียนภาษีมูลค่าเพิ่มที่ใช้ระบบ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POS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ตามข้อ 3.1 ซึ่งเชื่อมต่อกับผู้ให้บริการการชำระเงินภายใต้การกำกับอื่น ๆ ที่ต้องการมีการรับและส่งข้อมูลจำนวนภาษีมูลค่าเพิ่มในแต่ละรายการที่รับชำระค่าสินค้าและบริการได้</w:t>
            </w:r>
          </w:p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ทั้งนี้ ผู้ประกอบการร้านค้าที่จะเข้าร่วมมาตรการฯ ต้องลงทะเบียนกับกรมบัญชีกลาง พร้อมทั้ง ต้องทำการปรับปรุงและทดสอบระบบ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POS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เพื่อให้สามารถรับและส่งข้อมูลภาษีมูลค่าเพิ่มทางอิเล็กทรอนิกส์ได้ เช่นเดียวกับระบบที่ใช้ภายใต้มาตรการชดเชยเงินให้แก่ผู้มีรายได้น้อยผ่านบัตรสวัสดิการแห่งรัฐโดยใช้ข้อมูลจากจำนวนภาษีมูลค่าเพิ่มที่ผู้มีบัตรสวัสดิการแห่งรัฐได้ชำร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เพื่อให้สอดคล้องกับการเพิ่มเติมวิธีการชำระเงินทางอิเล็กทรอนิกส์ตามข้อ 2</w:t>
            </w:r>
          </w:p>
        </w:tc>
      </w:tr>
      <w:tr w:rsidR="0082023A" w:rsidRPr="006A2435" w:rsidTr="00A05B20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4. การชำระเงินเพื่อซื้อสินค้าและบริการไม่รวมถึงสินค้าและบริการที่มีภาษีสรรพสามิต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กำหนดรายการสินค้าและบริการที่จะไม่ได้รับสิทธิ์ (</w:t>
            </w: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</w:rPr>
              <w:t>Negative List</w:t>
            </w:r>
            <w:r w:rsidRPr="006A2435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: </w:t>
            </w: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สินค้าและบริการที่มีภาษีสรรพสามิต ได้แก่ 1. สุรา 2. ยาสูบ 3. น้ำมันและผลิตภัณฑ์น้ำมัน 4. รถยนต์ และ 5. รถจักรยานยนต์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3A" w:rsidRPr="006A2435" w:rsidRDefault="0082023A" w:rsidP="004B52EF">
            <w:pPr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6A2435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เพื่อให้เกิดความชัดเจน</w:t>
            </w:r>
          </w:p>
        </w:tc>
      </w:tr>
    </w:tbl>
    <w:p w:rsidR="0082023A" w:rsidRPr="006A2435" w:rsidRDefault="0082023A" w:rsidP="00F0165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1C8" w:rsidRPr="00A05B20" w:rsidRDefault="0058288B" w:rsidP="004831C8">
      <w:pPr>
        <w:ind w:right="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4831C8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ขออนุมัติโครงการศูนย์</w:t>
      </w:r>
      <w:proofErr w:type="spellStart"/>
      <w:r w:rsidR="004831C8" w:rsidRPr="006A243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4831C8" w:rsidRPr="006A2435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การวิจัยและรักษาโรคมะเร็ง โรงพยาบาลจุฬาลงกรณ์ สภากาชาดไทย และงบประมาณสนับสนุน</w:t>
      </w:r>
      <w:r w:rsidR="004831C8" w:rsidRPr="006A243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คณะรัฐมนตรีมีมติเห็นชอบในหลักการตามความเห็นของสำนักงบประมาณ ให้สภากาชาดไทยดำเนินโครงการศูนย์</w:t>
      </w:r>
      <w:proofErr w:type="spellStart"/>
      <w:r w:rsidR="004831C8" w:rsidRPr="006A24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831C8" w:rsidRPr="006A2435">
        <w:rPr>
          <w:rFonts w:ascii="TH SarabunPSK" w:hAnsi="TH SarabunPSK" w:cs="TH SarabunPSK"/>
          <w:sz w:val="32"/>
          <w:szCs w:val="32"/>
          <w:cs/>
        </w:rPr>
        <w:t xml:space="preserve">การวิจัยและรักษาโรคมะเร็ง โรงพยาบาลจุฬาลงกรณ์ สภากาชาดไทย ตั้งแต่ปีงบประมาณ พ.ศ. 2563 – พ.ศ. 2566 ภายในกรอบวงเงิน 2,436,000,000 บาท (สองพันสี่ร้อยสามสิบหกล้านบาท) โดยให้ใช้จ่ายจากเงินงบประมาณ จำนวน 1,948,800,000 บาท (หนึ่งพันเก้าร้อยสี่สิบแปดล้านแปดแสนบาท) และเงินนอกงบประมาณสมทบ จำนวน 487,200,000 บาท (สี่ร้อยแปดสิบเจ็ดล้านสองแสนบาท) </w:t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br/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</w:r>
      <w:r w:rsidR="004831C8" w:rsidRPr="006A2435">
        <w:rPr>
          <w:rFonts w:ascii="TH SarabunPSK" w:hAnsi="TH SarabunPSK" w:cs="TH SarabunPSK"/>
          <w:sz w:val="32"/>
          <w:szCs w:val="32"/>
          <w:cs/>
        </w:rPr>
        <w:tab/>
        <w:t>โดยประกอบไปด้วยโครงการย่อย 2 โครงการ คือ</w:t>
      </w:r>
    </w:p>
    <w:p w:rsidR="004831C8" w:rsidRPr="006A2435" w:rsidRDefault="004831C8" w:rsidP="004831C8">
      <w:pPr>
        <w:ind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1. โครงการปรับปรุง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อาคารนว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มินทราชินีและอาคาร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คัคณางค์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(พ.ศ. 2563 – </w:t>
      </w:r>
      <w:r w:rsidRPr="006A2435">
        <w:rPr>
          <w:rFonts w:ascii="TH SarabunPSK" w:hAnsi="TH SarabunPSK" w:cs="TH SarabunPSK"/>
          <w:sz w:val="32"/>
          <w:szCs w:val="32"/>
          <w:cs/>
        </w:rPr>
        <w:br/>
        <w:t>พ.ศ. 2565)</w:t>
      </w:r>
    </w:p>
    <w:p w:rsidR="004831C8" w:rsidRPr="006A2435" w:rsidRDefault="004831C8" w:rsidP="004831C8">
      <w:pPr>
        <w:ind w:left="2160"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>- ค่าปรับปรุง 880,000,000 บาท โดยขอสนับสนุนจากรัฐบาล ร้อยละ 80 เท่ากับ 704,000,000 บาท</w:t>
      </w:r>
    </w:p>
    <w:p w:rsidR="004831C8" w:rsidRPr="006A2435" w:rsidRDefault="004831C8" w:rsidP="004831C8">
      <w:pPr>
        <w:ind w:left="2160"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- ค่าควบคุมงาน 44,000,000 บาท โดยขอสนับสนุนจากรัฐบาล </w:t>
      </w:r>
      <w:r w:rsidRPr="006A2435">
        <w:rPr>
          <w:rFonts w:ascii="TH SarabunPSK" w:hAnsi="TH SarabunPSK" w:cs="TH SarabunPSK"/>
          <w:sz w:val="32"/>
          <w:szCs w:val="32"/>
          <w:cs/>
        </w:rPr>
        <w:br/>
        <w:t>ร้อยละ  80 เท่ากับ 35,200,000 บาท</w:t>
      </w:r>
    </w:p>
    <w:p w:rsidR="004831C8" w:rsidRPr="006A2435" w:rsidRDefault="004831C8" w:rsidP="004831C8">
      <w:pPr>
        <w:ind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</w:rPr>
        <w:tab/>
      </w:r>
      <w:r w:rsidRPr="006A243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A2435">
        <w:rPr>
          <w:rFonts w:ascii="TH SarabunPSK" w:hAnsi="TH SarabunPSK" w:cs="TH SarabunPSK"/>
          <w:sz w:val="32"/>
          <w:szCs w:val="32"/>
          <w:cs/>
        </w:rPr>
        <w:t>โครงการก่อสร้างอาคารศูนย์วิจัยและนวัตกรรมงานบริการ (พ.ศ. 2563 – 2566)</w:t>
      </w:r>
    </w:p>
    <w:p w:rsidR="004831C8" w:rsidRPr="006A2435" w:rsidRDefault="004831C8" w:rsidP="004831C8">
      <w:pPr>
        <w:ind w:left="2160"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- ค่าก่อสร้าง 1,440,000,000 บาท โดยขอสนับสนุนจากรัฐบาล </w:t>
      </w:r>
      <w:r w:rsidRPr="006A2435">
        <w:rPr>
          <w:rFonts w:ascii="TH SarabunPSK" w:hAnsi="TH SarabunPSK" w:cs="TH SarabunPSK"/>
          <w:sz w:val="32"/>
          <w:szCs w:val="32"/>
          <w:cs/>
        </w:rPr>
        <w:br/>
        <w:t>ร้อยละ 80 เท่ากับ 1,152,000,000 บาท</w:t>
      </w:r>
    </w:p>
    <w:p w:rsidR="004831C8" w:rsidRPr="006A2435" w:rsidRDefault="004831C8" w:rsidP="004831C8">
      <w:pPr>
        <w:ind w:left="2160"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</w:rPr>
        <w:t xml:space="preserve">-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ค่าควบคุมงาน 72,000,000 บาท โดยขอสนับสนุนจากรัฐบาล </w:t>
      </w:r>
      <w:r w:rsidRPr="006A2435">
        <w:rPr>
          <w:rFonts w:ascii="TH SarabunPSK" w:hAnsi="TH SarabunPSK" w:cs="TH SarabunPSK"/>
          <w:sz w:val="32"/>
          <w:szCs w:val="32"/>
          <w:cs/>
        </w:rPr>
        <w:br/>
        <w:t xml:space="preserve">ร้อยละ 80 เท่ากับ 57,600,000 บาท </w:t>
      </w:r>
    </w:p>
    <w:p w:rsidR="0058288B" w:rsidRPr="006A2435" w:rsidRDefault="004831C8" w:rsidP="00A05B20">
      <w:pPr>
        <w:ind w:right="95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</w:rPr>
        <w:tab/>
      </w:r>
      <w:r w:rsidRPr="006A2435">
        <w:rPr>
          <w:rFonts w:ascii="TH SarabunPSK" w:hAnsi="TH SarabunPSK" w:cs="TH SarabunPSK"/>
          <w:sz w:val="32"/>
          <w:szCs w:val="32"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>โดยให้สภากาชาดไทยเสนอรายละเอียดคำขอตั้งงบประมาณรายจ่ายประจำปีงบประมาณ พ.ศ. 2563 ตามขั้นตอนต่อไป ตามนัยพระราชบัญญัติวิธีการงบประมาณ พ.ศ. 2561 มาตรา 26 ตามความเห็นของสำนักงบประมาณ</w:t>
      </w:r>
    </w:p>
    <w:p w:rsidR="00A87E49" w:rsidRPr="006A2435" w:rsidRDefault="00A87E49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A2435" w:rsidTr="00403738">
        <w:tc>
          <w:tcPr>
            <w:tcW w:w="9820" w:type="dxa"/>
          </w:tcPr>
          <w:p w:rsidR="0088693F" w:rsidRPr="006A2435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6A2435" w:rsidRDefault="00BB1C0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A05B20" w:rsidRDefault="0058288B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สรุปสาระสำคัญการประชุมรัฐมนตรีศึกษาอาเซียน ครั้งที่ 10 และการประชุมที่เกี่ยวข้อง</w:t>
      </w:r>
    </w:p>
    <w:p w:rsidR="00A87E49" w:rsidRPr="006A2435" w:rsidRDefault="00513741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="00A87E49" w:rsidRPr="006A2435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คณะรัฐมนตรีมีมติรับทราบและอนุมัติตามที่กระทรวงศึกษาธิการ (ศธ.) เสนอ ดังนี้</w:t>
      </w:r>
    </w:p>
    <w:p w:rsidR="00A87E49" w:rsidRPr="006A2435" w:rsidRDefault="00513741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="00A87E49" w:rsidRPr="006A2435">
        <w:rPr>
          <w:rFonts w:ascii="TH SarabunPSK" w:hAnsi="TH SarabunPSK" w:cs="TH SarabunPSK"/>
          <w:sz w:val="32"/>
          <w:szCs w:val="32"/>
          <w:cs/>
        </w:rPr>
        <w:t>1. รับทราบสรุปสาระสำคัญการประชุมรัฐมนตรีอาเซียน ครั้งที่ 10 และการประชุมที่เกี่ยวข้อง</w:t>
      </w:r>
    </w:p>
    <w:p w:rsidR="00A87E49" w:rsidRPr="006A2435" w:rsidRDefault="00513741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="00A87E49" w:rsidRPr="006A2435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อนุมัติให้รัฐมนตรีว่าการกระทรวงศึกษาธิการ หรือผู้ที่ได้รับมอบหมายเป็นผู้ลงนามฝ่ายไทย ร่วมลงนามในกฎบัตรเครือข่ายมหาวิทยาลัยอาเซียนกับรัฐมนตรีว่าการกระทรวงศึกษาธิการของประเทศสมาชิกอาเซียนหรือผู้แทนในโอกาสแรก</w:t>
      </w:r>
    </w:p>
    <w:p w:rsidR="00A87E49" w:rsidRPr="006A2435" w:rsidRDefault="00513741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="00A87E49" w:rsidRPr="006A2435">
        <w:rPr>
          <w:rFonts w:ascii="TH SarabunPSK" w:hAnsi="TH SarabunPSK" w:cs="TH SarabunPSK"/>
          <w:sz w:val="32"/>
          <w:szCs w:val="32"/>
          <w:cs/>
        </w:rPr>
        <w:t>3. อนุมัติให้กระทรวงการต่างประเทศ (</w:t>
      </w:r>
      <w:proofErr w:type="spellStart"/>
      <w:r w:rsidR="00A87E49" w:rsidRPr="006A2435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="00A87E49" w:rsidRPr="006A2435">
        <w:rPr>
          <w:rFonts w:ascii="TH SarabunPSK" w:hAnsi="TH SarabunPSK" w:cs="TH SarabunPSK"/>
          <w:sz w:val="32"/>
          <w:szCs w:val="32"/>
          <w:cs/>
        </w:rPr>
        <w:t>.) จัดทำหนังสือมอบอำนาจเต็ม (</w:t>
      </w:r>
      <w:r w:rsidR="00A87E49" w:rsidRPr="006A2435">
        <w:rPr>
          <w:rFonts w:ascii="TH SarabunPSK" w:hAnsi="TH SarabunPSK" w:cs="TH SarabunPSK"/>
          <w:sz w:val="32"/>
          <w:szCs w:val="32"/>
        </w:rPr>
        <w:t xml:space="preserve">Full Powers) </w:t>
      </w:r>
      <w:r w:rsidR="00A87E49" w:rsidRPr="006A2435">
        <w:rPr>
          <w:rFonts w:ascii="TH SarabunPSK" w:hAnsi="TH SarabunPSK" w:cs="TH SarabunPSK"/>
          <w:sz w:val="32"/>
          <w:szCs w:val="32"/>
          <w:cs/>
        </w:rPr>
        <w:t>ให้แก่รัฐมนตรีว่าการกระทรวงศึกษาธิการหรือผู้ที่ได้รับมอบหมายเป็นผู้ลงนามฝ่ายไทยร่วมลงนามในกฎบัตรเครือข่ายมหาวิทยาลัยอาเซียนสำหรับการลงนามดังกล่าว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ในกรณีที่มีความจำเป็นต้องแก้ไขปรับปรุงร่างกฎบัตรเครือข่ายมหาวิทยาลัยอาเซียนเพิ่มเติมจากที่คณะรัฐมนตรีได้มีมติอนุมัติหรือให้ความเห็นชอบไว้ ให้ ศธ. สามารถดำเนินการได้ โดยนำเสนอคณะรัฐมนตรี</w:t>
      </w:r>
      <w:r w:rsidRPr="006A2435">
        <w:rPr>
          <w:rFonts w:ascii="TH SarabunPSK" w:hAnsi="TH SarabunPSK" w:cs="TH SarabunPSK"/>
          <w:sz w:val="32"/>
          <w:szCs w:val="32"/>
          <w:cs/>
        </w:rPr>
        <w:lastRenderedPageBreak/>
        <w:t>รับทราบภายหลัง พร้อมทั้งชี้แจงเหตุผลและประโยชน์ที่ได้รับจากการปรับเปลี่ยนดังกล่าว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                 สำหรับการประชุมรัฐมนตรีศึกษาอาเซียน ครั้งที่ 10 มีวัตถุประสงค์เพื่อพิจารณาความก้าวหน้าการดำเนินงานตามวิสัยทัศน์อาเซียน แผนงาน/โครงการกิจกรรมด้านการศึกษาภายใต้กรอบความร่วมมืออาเซียน อาเซียนบวกสาม สุดยอดเอเชียตะวันออก และความร่วมมืออาเซียนกับประเทศคู่เจรจา และแลกเปลี่ยนเรียนรู้ตลอดจนให้ข้อคิดเห็นเพื่อการพัฒนาการดำเนินความร่วมมือด้านการศึกษาอันเป็นประโยชน์ต่อการพัฒนาการศึกษาของภูมิภาค รวมทั้งกำหนดแนวทางการดำเนินความร่วมมือระหว่างกันให้สอดรับกับพลวัตการเปลี่ยนแปลง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                  ทั้งนี้ การประชุม ฯ ได้มีการพิจารณารับรองกฎบัตรเครือข่ายมหาวิทยาลัยอาเซียน แผนปฏิบัติการอาเซียน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>จีน เพื่อความร่วมมือด้านการศึกษา พ.ศ. 2560</w:t>
      </w:r>
      <w:r w:rsidRPr="006A2435">
        <w:rPr>
          <w:rFonts w:ascii="TH SarabunPSK" w:hAnsi="TH SarabunPSK" w:cs="TH SarabunPSK"/>
          <w:sz w:val="32"/>
          <w:szCs w:val="32"/>
        </w:rPr>
        <w:t xml:space="preserve"> – </w:t>
      </w:r>
      <w:r w:rsidRPr="006A2435">
        <w:rPr>
          <w:rFonts w:ascii="TH SarabunPSK" w:hAnsi="TH SarabunPSK" w:cs="TH SarabunPSK"/>
          <w:sz w:val="32"/>
          <w:szCs w:val="32"/>
          <w:cs/>
        </w:rPr>
        <w:t>2563 และแผนปฏิบัติการอาเซียนบวกสามด้านการศึกษา พ.ศ. 2561</w:t>
      </w:r>
      <w:r w:rsidRPr="006A2435">
        <w:rPr>
          <w:rFonts w:ascii="TH SarabunPSK" w:hAnsi="TH SarabunPSK" w:cs="TH SarabunPSK"/>
          <w:sz w:val="32"/>
          <w:szCs w:val="32"/>
        </w:rPr>
        <w:t xml:space="preserve"> –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2568 ซึ่งเอกสารทั้งสามฉบับได้รับความเห็นชอบจากคณะรัฐมนตรีในการประชุมเมื่อวันที่ 30 ตุลาคม 2561 แล้ว ตลอดจนรับทราบความก้าวหน้าการดำเนินความร่วมมือเพื่อพัฒนาการศึกษาภายใต้แผนงานการศึกษาอาเซียน พ.ศ. 2559 -2563 รวมทั้งยังมีหัวข้ออื่น ๆ ที่สำคัญ เช่น การจัดกิจกรรมภายใต้ปฏิญญาอาเซียนว่าด้วยการเสริมสร้างความเข้มแข็งด้านการศึกษาให้แก่เด็กและเยาวชนที่ตกหล่น โดยประเทศไทยรับเป็นเจ้าภาพในโครงการ </w:t>
      </w:r>
      <w:r w:rsidRPr="006A2435">
        <w:rPr>
          <w:rFonts w:ascii="TH SarabunPSK" w:hAnsi="TH SarabunPSK" w:cs="TH SarabunPSK"/>
          <w:sz w:val="32"/>
          <w:szCs w:val="32"/>
        </w:rPr>
        <w:t>“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การประชาสัมพันธ์การดำเนินการเพื่อสร้างความตระหนักเกี่ยวกับเด็กและเยาวชนที่ตกหล่นและสร้าง </w:t>
      </w:r>
      <w:r w:rsidRPr="006A2435">
        <w:rPr>
          <w:rFonts w:ascii="TH SarabunPSK" w:hAnsi="TH SarabunPSK" w:cs="TH SarabunPSK"/>
          <w:sz w:val="32"/>
          <w:szCs w:val="32"/>
        </w:rPr>
        <w:t xml:space="preserve">commitment </w:t>
      </w:r>
      <w:r w:rsidRPr="006A2435">
        <w:rPr>
          <w:rFonts w:ascii="TH SarabunPSK" w:hAnsi="TH SarabunPSK" w:cs="TH SarabunPSK"/>
          <w:sz w:val="32"/>
          <w:szCs w:val="32"/>
          <w:cs/>
        </w:rPr>
        <w:t>ร่วมกันเพื่อให้มีการดำเนินการที่เข้มแข็ง</w:t>
      </w:r>
      <w:r w:rsidRPr="006A2435">
        <w:rPr>
          <w:rFonts w:ascii="TH SarabunPSK" w:hAnsi="TH SarabunPSK" w:cs="TH SarabunPSK"/>
          <w:sz w:val="32"/>
          <w:szCs w:val="32"/>
        </w:rPr>
        <w:t xml:space="preserve">”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และการเตรียมการเป็นเจ้าภาพการเป็นประธานอาเซียน ในปี 2562 ของประเทศไทย และมีการประชุมอื่น ๆ ที่เกี่ยวข้องระหว่างวันที่ 29 ตุลาคม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>1 พฤศจิกายน 2561 ณ กรุง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เนปยีดอ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สาธารณรัฐแห่งสหภาพ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มา ดังนี้  (1) การประชุมรัฐมนตรีศึกษาอาเซียนบวกสามครั้งที่ 4 (2) การประชุมเจ้าหน้าที่อาวุโสด้านการศึกษาอาเซียนบวกสาม ครั้งที่ 9 (3) การประชุมคณะทำงานอาเซียน </w:t>
      </w:r>
      <w:r w:rsidRPr="006A2435">
        <w:rPr>
          <w:rFonts w:ascii="TH SarabunPSK" w:hAnsi="TH SarabunPSK" w:cs="TH SarabunPSK"/>
          <w:sz w:val="32"/>
          <w:szCs w:val="32"/>
        </w:rPr>
        <w:t xml:space="preserve">– </w:t>
      </w:r>
      <w:r w:rsidRPr="006A2435">
        <w:rPr>
          <w:rFonts w:ascii="TH SarabunPSK" w:hAnsi="TH SarabunPSK" w:cs="TH SarabunPSK"/>
          <w:sz w:val="32"/>
          <w:szCs w:val="32"/>
          <w:cs/>
        </w:rPr>
        <w:t>รัสเซียด้านการศึกษา และ (4) การหารือทวิภาคีกับรัฐมนตรีว่าการกระทรวงศึกษาธิการและวัฒนธรรมอินโดนีเซียและรัฐมนตรีว่าการกระทรวงศึกษาธิการฟิลิปปินส์</w:t>
      </w:r>
    </w:p>
    <w:p w:rsidR="0082023A" w:rsidRPr="006A2435" w:rsidRDefault="0082023A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023A" w:rsidRPr="006A2435" w:rsidRDefault="0058288B" w:rsidP="0082023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82023A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การขอรับจัดสรรงบอุดหนุนแก่ศูนย์อาเซียนเพื่อการศึกษาและการหารือด้านการพัฒนาที่ยั่งยืน (</w:t>
      </w:r>
      <w:r w:rsidR="0082023A" w:rsidRPr="006A2435">
        <w:rPr>
          <w:rFonts w:ascii="TH SarabunPSK" w:hAnsi="TH SarabunPSK" w:cs="TH SarabunPSK"/>
          <w:b/>
          <w:bCs/>
          <w:sz w:val="32"/>
          <w:szCs w:val="32"/>
        </w:rPr>
        <w:t>ASEAN Centre for Sustainable Development Studies and Dialogue)</w:t>
      </w:r>
    </w:p>
    <w:p w:rsidR="0082023A" w:rsidRPr="006A2435" w:rsidRDefault="0082023A" w:rsidP="008202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อนุมัติตามความเห็นของสำนักงบประมาณที่ให้กระทรวงการต่างประเทศจัดทำรายละเอียดค่าใช้จ่าย รวมทั้งแผนการปฏิบัติงานและแผนการใช้จ่ายงบประมาณ เพื่อเสนอขอตั้งงบประมาณรายจ่ายประจำปีต่อไป</w:t>
      </w:r>
    </w:p>
    <w:p w:rsidR="0082023A" w:rsidRPr="006A2435" w:rsidRDefault="0082023A" w:rsidP="008202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                 การดำเนินงานของศูนย์อาเซียนเพื่อการศึกษาและการหารือด้านการพัฒนาที่ยั่งยืน (</w:t>
      </w:r>
      <w:r w:rsidRPr="006A2435">
        <w:rPr>
          <w:rFonts w:ascii="TH SarabunPSK" w:hAnsi="TH SarabunPSK" w:cs="TH SarabunPSK"/>
          <w:sz w:val="32"/>
          <w:szCs w:val="32"/>
        </w:rPr>
        <w:t xml:space="preserve">ASEAN Centre for Sustainable Development Studies and Dialogue : ACSDSD)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ซึ่งศูนย์อาเซียนฯ จะตั้งอยู่ที่ศูนย์วิจัยภาวะผู้นำเพื่อการพัฒนาอย่างยั่งยืน วิทยาลัยการจัดการ มหาวิทยาลัยมหิดล กรุงเทพมหานคร และมีหน้าที่หลัก คือ การประสานงานและขับเคลื่อนการพัฒนาที่ยั่งยืนของประเทศและประชาคมอาเซียนภายใต้วิสัยทัศน์ประชาคมอาเซียน ค.ศ. 2025 และวาระการพัฒนาที่ยั่งยืน ค.ศ. 2030 ของสหประชาชาติ โดยดำเนินการผ่านกิจกรรมที่เกี่ยวข้องต่าง ๆ เช่น 1) กิจกรรมด้านการพัฒนาที่ยั่งยืน (เช่น การจัดการประชุมหารือระดมสมองระดับสูงว่าด้วยการส่งเสริมความเกื้อกูลระหว่างวิสัยทัศน์ประชาคมอาเซียน ค.ศ. 2025 และวาระการพัฒนาที่ยั่งยืน ค.ศ. 2030 ของสหประชาชาติ ร่วมกับสำนักเลขาธิการอาเซียน และคณะกรรมาธิการเศรษฐกิจและสังคมแห่งเอเชียและแปซิฟิก) และ 2) การเดินทางเข้าร่วมการประชุมในกรอบอาเซียนที่เกี่ยวข้อง เป็นต้น </w:t>
      </w:r>
    </w:p>
    <w:p w:rsidR="0082023A" w:rsidRPr="006A2435" w:rsidRDefault="0082023A" w:rsidP="008202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>ทั้งนี้ การจัดตั้งศูนย์อาเซียนฯ ที่ประเทศไทยเป็นการแสดงถึงความมุ่งมั่นของประเทศไทยในฐานะที่เป็นผู้ประสานงานของอาเซียนด้านการพัฒนาที่ยั่งยืนในการขับเคลื่อนการพัฒนาที่ยั่งยืนในอาเซียนให้ก้าวหน้า และส่งเสริมบทบาทของประเทศไทยในฐานะประธานอาเซียนในปี พ.ศ. 2562</w:t>
      </w:r>
    </w:p>
    <w:p w:rsidR="00984D6C" w:rsidRPr="006A2435" w:rsidRDefault="00984D6C" w:rsidP="00F41A89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6A2435" w:rsidRDefault="0088693F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A2435" w:rsidTr="00403738">
        <w:tc>
          <w:tcPr>
            <w:tcW w:w="9820" w:type="dxa"/>
          </w:tcPr>
          <w:p w:rsidR="0088693F" w:rsidRPr="006A2435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A24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6A2435" w:rsidRDefault="00BB1C0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E49" w:rsidRPr="006A2435" w:rsidRDefault="0058288B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สังกัดสำนักนายกรัฐมนตรี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D1332">
        <w:rPr>
          <w:rFonts w:ascii="TH SarabunPSK" w:hAnsi="TH SarabunPSK" w:cs="TH SarabunPSK"/>
          <w:b/>
          <w:bCs/>
          <w:sz w:val="32"/>
          <w:szCs w:val="32"/>
          <w:cs/>
        </w:rPr>
        <w:t>นายออมสิน สิงหกลางพล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8 สำนักข่าวกรองแห่งชาติ ให้ดำรงตำแหน่ง </w:t>
      </w:r>
      <w:r w:rsidR="00A05B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ตั้งแต่วันที่ 29 สิงหาคม 2561 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D1332">
        <w:rPr>
          <w:rFonts w:ascii="TH SarabunPSK" w:hAnsi="TH SarabunPSK" w:cs="TH SarabunPSK"/>
          <w:b/>
          <w:bCs/>
          <w:sz w:val="32"/>
          <w:szCs w:val="32"/>
          <w:cs/>
        </w:rPr>
        <w:t>นายทศนารถ นุตาคม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ผู้อำนวยการสำนักอำนวยการ สำนักข่าวกรองแห่งชาติ ให้ดำรงตำแหน่ง </w:t>
      </w:r>
      <w:r w:rsidR="00A05B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ตั้งแต่วันที่ 1 ตุลาคม 2561 ซึ่งเป็นวันที่ผู้ครองตำแหน่งอยู่เดิมเกษียณอายุราชการ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87E49" w:rsidRPr="006A2435" w:rsidRDefault="0058288B" w:rsidP="00F41A8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A87E49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 </w:t>
      </w:r>
    </w:p>
    <w:p w:rsidR="00A87E49" w:rsidRPr="006A2435" w:rsidRDefault="00A87E4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A83541">
        <w:rPr>
          <w:rFonts w:ascii="TH SarabunPSK" w:hAnsi="TH SarabunPSK" w:cs="TH SarabunPSK"/>
          <w:b/>
          <w:bCs/>
          <w:sz w:val="32"/>
          <w:szCs w:val="32"/>
          <w:cs/>
        </w:rPr>
        <w:t>นางเจิดฤดี ชินเวโรจน์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ผู้อำนวยการสำนักมาตรฐานการอาชีวศึกษาและวิชาชีพ สำนักงานคณะกรรมการการอาชีวศึกษา ให้ดำรงตำแหน่ง</w:t>
      </w:r>
      <w:r w:rsidR="00A05B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2435">
        <w:rPr>
          <w:rFonts w:ascii="TH SarabunPSK" w:hAnsi="TH SarabunPSK" w:cs="TH SarabunPSK"/>
          <w:sz w:val="32"/>
          <w:szCs w:val="32"/>
          <w:cs/>
        </w:rPr>
        <w:t>ที่ปรึกษาด้านมาตรฐานการอาชีวศึกษาธุรกิจและบริการ (นักวิชาการศึกษาทรงคุณวุฒิ) สำนักงานคณะกรรมการการอาชีวศึกษา กระทรวงศึกษาธิการ ตั้งแต่วันที่ 12 ตุลาคม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A2435" w:rsidRPr="006A2435" w:rsidRDefault="006A2435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  <w:r w:rsidR="006A2435"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ญา</w:t>
      </w:r>
      <w:proofErr w:type="spellEnd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ใจ </w:t>
      </w:r>
      <w:proofErr w:type="spellStart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พัฒน</w:t>
      </w:r>
      <w:proofErr w:type="spellEnd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สุขวสันต์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(นักวิเคราะห์นโยบายและแผนทรงคุณวุฒิ) สำนักงานปลัดกระทรวง ให้ดำรงตำแหน่ง ผู้ตรวจราชการกระทรวง สำนักงานปลัดกระทรวง กระทรวงการคลัง ตั้งแต่วันที่ทรงพระกรุณาโปรดเกล้าโปรดกระหม่อมแต่งตั้งเป็นต้นไป เพื่อทดแทนตำแหน่งที่ว่าง  </w:t>
      </w: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ให้ดำรงตำแหน่งประเภทบริหารระดับสูง จำนวน 4 ราย ดังนี้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เลื่อน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นายสุชาติ พรชัยวิเศษกุล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(นักบริหารต้น) กรมการจัดหางาน ให้ดำรงตำแหน่งผู้ตรวจราชการกระทรวง (ผู้ตรวจราชการกระทรวงสูง) สำนักงานปลัดกระทรวง กระทรวงแรงงาน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เลื่อน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นายทศพล </w:t>
      </w:r>
      <w:proofErr w:type="spellStart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กฤตวงศ์</w:t>
      </w:r>
      <w:proofErr w:type="spellEnd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วิมาน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(นักบริหารต้น) กรมสวัสดิการและคุ้มครองแรงงาน ให้ดำรงตำแหน่งผู้ตรวจราชการกระทรวง (ผู้ตรวจราชการกระทรวงสูง) สำนักงานปลัดกระทรวง กระทรวงแรงงาน 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เลื่อน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อภิวันทนกุล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(นักบริหารต้น) ให้ดำรงตำแหน่งผู้ตรวจราชการกระทรวง (ผู้ตรวจราชการกระทรวงสูง) สำนักงานปลัดกระทรวง กระทรวงแรงงาน  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4. เลื่อน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นายธวัช </w:t>
      </w:r>
      <w:proofErr w:type="spellStart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เบญจาทิ</w:t>
      </w:r>
      <w:proofErr w:type="spellEnd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กุล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(นักบริหารต้น) กรมพัฒนาฝีมือแรงงาน ให้ดำรงตำแหน่งผู้ตรวจราชการกระทรวง (ผู้ตรวจราชการกระทรวงสูง) สำนักงานปลัดกระทรวง กระทรวงแรงงาน 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การแต่งตั้งผู้อำนวยการองค์การจัดการน้ำเสีย </w:t>
      </w:r>
    </w:p>
    <w:p w:rsidR="006A2435" w:rsidRPr="006A2435" w:rsidRDefault="006A2435" w:rsidP="00A05B2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คณะรัฐมนตรีมีมติเห็นชอบตามที่กระทรวงมหาดไทยเสนอการแต่งตั้ง </w:t>
      </w:r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นายชีระ </w:t>
      </w:r>
      <w:proofErr w:type="spellStart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วงศ</w:t>
      </w:r>
      <w:proofErr w:type="spellEnd"/>
      <w:r w:rsidRPr="006A2435">
        <w:rPr>
          <w:rFonts w:ascii="TH SarabunPSK" w:hAnsi="TH SarabunPSK" w:cs="TH SarabunPSK"/>
          <w:b/>
          <w:bCs/>
          <w:sz w:val="32"/>
          <w:szCs w:val="32"/>
          <w:cs/>
        </w:rPr>
        <w:t>บูรณะ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เป็นผู้อำนวยการองค์การจัดการน้ำเสียและการกำหนดอัตราค่าตอบแทน </w:t>
      </w:r>
      <w:r w:rsidRPr="006A2435">
        <w:rPr>
          <w:rFonts w:ascii="TH SarabunPSK" w:hAnsi="TH SarabunPSK" w:cs="TH SarabunPSK"/>
          <w:sz w:val="32"/>
          <w:szCs w:val="32"/>
        </w:rPr>
        <w:t>[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ตามมติคณะกรรมการองค์การจัดการน้ำเสีย </w:t>
      </w:r>
      <w:r w:rsidR="00A05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>ในการประชุมครั้งที่ 3/2561 เมื่อวันที่ 13 มีนาคม 2561 และครั้งที่ 4/2561 เมื่อวันที่ 26 เมษายน 2561</w:t>
      </w:r>
      <w:r w:rsidRPr="006A2435">
        <w:rPr>
          <w:rFonts w:ascii="TH SarabunPSK" w:hAnsi="TH SarabunPSK" w:cs="TH SarabunPSK"/>
          <w:sz w:val="32"/>
          <w:szCs w:val="32"/>
        </w:rPr>
        <w:t xml:space="preserve">] </w:t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ตามที่กระทรวงมหาดไทยเสนอ โดยให้มีผลตั้งแต่วันที่ลงนามในสัญญาจ้าง แต่ไม่ก่อนวันที่คณะรัฐมนตรีมีมติ ส่วนค่าตอบแทนและสิทธิประโยชน์อื่น รวมทั้งเงื่อนไขการจ้างและการประเมินผลการปฏิบัติงานให้เป็นไปตามความเห็นของกระทรวงการคลัง และให้ นายชีระ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วงศ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บูรณะ ลาออกจากการเป็นพนักงานรัฐวิสาหกิจก่อนลงนามในสัญญาจ้างด้วย ทั้งนี้ ให้กระทรวงมหาดไทยดำเนินการแต่งตั้งผู้อำนวยการองค์การจัดการน้ำเสียในครั้งต่อไป ให้เป็นไปตามกรอบระยะเวลาที่กฎหมายกำหนดอย่างเคร่งครัด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การแต่งตั้งกรรมการผู้ทรงคุณวุฒิในคณะกรรมการคดีพิเศษ วาระปี พ.ศ. 2561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คดีพิเศษ จำนวน 9 คน แทนกรรมการผู้ทรงคุณวุฒิเดิมที่ครบวาระสองปี ดังนี้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1. นาย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วงศ์ศิวะวิลาส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ผู้ทรงคุณวุฒิด้านกฎหมาย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2. นาย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สราวุธ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เบญจกุล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ผู้ทรงคุณวุฒิด้านการเงินการธนาคาร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พลตำรวจเอก ชัยยะ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ริอำพันธ์กุล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ผู้ทรงคุณวุฒิด้านการป้องกันและปราบปรามการฟอก</w:t>
      </w:r>
      <w:r w:rsidR="00A05B20">
        <w:rPr>
          <w:rFonts w:ascii="TH SarabunPSK" w:hAnsi="TH SarabunPSK" w:cs="TH SarabunPSK" w:hint="cs"/>
          <w:sz w:val="32"/>
          <w:szCs w:val="32"/>
          <w:cs/>
        </w:rPr>
        <w:tab/>
      </w:r>
      <w:r w:rsidR="00A05B20">
        <w:rPr>
          <w:rFonts w:ascii="TH SarabunPSK" w:hAnsi="TH SarabunPSK" w:cs="TH SarabunPSK"/>
          <w:sz w:val="32"/>
          <w:szCs w:val="32"/>
          <w:cs/>
        </w:rPr>
        <w:tab/>
      </w:r>
      <w:r w:rsidR="00A05B20">
        <w:rPr>
          <w:rFonts w:ascii="TH SarabunPSK" w:hAnsi="TH SarabunPSK" w:cs="TH SarabunPSK" w:hint="cs"/>
          <w:sz w:val="32"/>
          <w:szCs w:val="32"/>
          <w:cs/>
        </w:rPr>
        <w:tab/>
      </w:r>
      <w:r w:rsidR="00A05B20">
        <w:rPr>
          <w:rFonts w:ascii="TH SarabunPSK" w:hAnsi="TH SarabunPSK" w:cs="TH SarabunPSK"/>
          <w:sz w:val="32"/>
          <w:szCs w:val="32"/>
          <w:cs/>
        </w:rPr>
        <w:tab/>
      </w:r>
      <w:r w:rsidR="00A05B20">
        <w:rPr>
          <w:rFonts w:ascii="TH SarabunPSK" w:hAnsi="TH SarabunPSK" w:cs="TH SarabunPSK" w:hint="cs"/>
          <w:sz w:val="32"/>
          <w:szCs w:val="32"/>
          <w:cs/>
        </w:rPr>
        <w:tab/>
      </w:r>
      <w:r w:rsidR="00A05B20">
        <w:rPr>
          <w:rFonts w:ascii="TH SarabunPSK" w:hAnsi="TH SarabunPSK" w:cs="TH SarabunPSK"/>
          <w:sz w:val="32"/>
          <w:szCs w:val="32"/>
          <w:cs/>
        </w:rPr>
        <w:tab/>
      </w:r>
      <w:r w:rsidR="00A05B20">
        <w:rPr>
          <w:rFonts w:ascii="TH SarabunPSK" w:hAnsi="TH SarabunPSK" w:cs="TH SarabunPSK" w:hint="cs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เงิน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4. พลตำรวจโท ปัญญา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เอ่งฉ้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วน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ผู้ทรงคุณวุฒิด้านการสอบสวนคดีอาญา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5. นายรวี ประจวบเหมาะ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ผู้ทรงคุณวุฒิด้านความมั่นคงประเทศ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6. นายมานะ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นิมิตร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มงคล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ผู้ทรงคุณวุฒิด้านการป้องกันและปราบปรามการทุจริต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7. นายภาสกร ประถมบุตร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ผู้ทรงคุณวุฒิด้านเทคโนโลยีสารสนเทศ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8. นางสาวพันธุ์ทิพย์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นวา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นุช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ผู้ทรงคุณวุฒิด้านกฎหมาย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9. นายศรพล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ตุล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ยะเสถียร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ผู้ทรงคุณวุฒิด้านเศรษฐศาสตร์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 มกราคม 2562 เป็นต้นไป </w:t>
      </w:r>
    </w:p>
    <w:p w:rsidR="00733629" w:rsidRPr="006A2435" w:rsidRDefault="00733629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การแต่งตั้งคณะกรรมการบริหารโครงการจัดตั้งสถาบันไทยโคเซ็น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คณะกรรมการบริหารโครงการจัดตั้งสถาบันไทยโคเซ็น โดยมีองค์ประกอบ รวม 17 คน ประกอบด้วย นายธีรเกียรติ เจริญ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>ศิลป์ เป็นประธานกรรมการ นายกอบศักดิ์ ภูตระกูล เป็นรองประธานกรรมการ นายศุภชัย เจียร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วนนท์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นายกิตติชัย ไตร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รัตนศิริ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ชัย และนายโกศล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เพ็ชร์สุวรรณ์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มีผู้อำนวยการสถาบันส่งเสริมการสอนวิทยาศาสตร์และเทคโนโลยี เป็นกรรมการและเลขานุการ และมีกรรมการโดยตำแหน่งอีก 11 คน มีอำนาจหน้าที่กำหนดนโยบายและทิศทางการดำเนินงานสถาบันไทยโคเซ็น และสนับสนุนนักเรียนนักศึกษาไทยในการไปศึกษาต่อ ณ สถาบันไทยโคเซ็น ประเทศญี่ปุ่น บริหารโครงการจัดตั้งสถาบันไทยโคเซ็นและกำกับดูแลแผนปฏิบัติการและงบประมาณในการพัฒนาทรัพยากรมนุษย์ด้านอุตสาหกรรมของสถาบันการศึกษารูปแบบโคเซ็นในประเทศไทย เป็นต้น ทั้งนี้ ตั้งแต่วันที่ 2 มกราคม 2562 เป็นต้นไป </w:t>
      </w:r>
    </w:p>
    <w:p w:rsidR="006A2435" w:rsidRDefault="006A2435" w:rsidP="006A2435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792C90" w:rsidRDefault="00792C90" w:rsidP="006A2435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792C90" w:rsidRDefault="00792C90" w:rsidP="006A2435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792C90" w:rsidRPr="006A2435" w:rsidRDefault="00792C90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การแต่งตั้งกรรมการผู้ทรงคุณวุฒิในคณะกรรมการหลักประกันสุขภาพแห่งชาติ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กรรมการผู้ทรงคุณวุฒิในคณะกรรมการหลักประกันสุขภาพแห่งชาติ จำนวน 4 คน แทนตำแหน่งที่ว่างลง ดังนี้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1. นายเจษฎา โชคดำรงสุข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ผู้เชี่ยวชาญด้านการแพทย์และสาธารณสุข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พลเอก เอกจิต ช่างหล่อ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ผู้เชี่ยวชาญด้านการแพทย์ทางเลือก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3. นางดวงตา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ตันโช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ผู้เชี่ยวชาญด้านการเงินการคลัง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4. นางสมศรี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ผู้เชี่ยวชาญด้านกฎหมาย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 มกราคม 2562 เป็นต้นไป และให้กระทรวงสาธารณสุขดำเนินการแต่งตั้งกรรมการผู้ทรงคุณวุฒิตามพระราชบัญญัติหลักประกันสุขภาพแห่งชาติ พ.ศ. 2545 ในครั้งต่อไปให้เป็นไปตามกรอบระยะเวลาที่กฎหมายกำหนดอย่างเคร่งครัด ตามนัยมติคณะรัฐมนตรีเมื่อวันที่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Pr="006A2435" w:rsidRDefault="0058288B" w:rsidP="006A2435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6A2435" w:rsidRPr="006A24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แต่งตั้งกรรมการในคณะกรรมการบริหารกองทุนตามพระราชบัญญัติอ้อยและน้ำตาลทราย พ.ศ. 2527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ตามที่กระทรวงอุตสาหกรรมเสนอแต่งตั้งผู้แทนส่วนราชการเป็นกรรมการในคณะกรรมการบริหารกองทุนตามพระราชบัญญัติอ้อยและน้ำตาลทราย พ.ศ. 2527 แทนผู้ที่พ้นจากตำแหน่งเนื่องจากเกษียณอายุราชการ จำนวน 2 คน ดังนี้ 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>1. นายสุ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รจิตต์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A2435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6A2435">
        <w:rPr>
          <w:rFonts w:ascii="TH SarabunPSK" w:hAnsi="TH SarabunPSK" w:cs="TH SarabunPSK"/>
          <w:sz w:val="32"/>
          <w:szCs w:val="32"/>
          <w:cs/>
        </w:rPr>
        <w:t xml:space="preserve">ชิต รองปลัดกระทรวงเกษตรและสหกรณ์ ผู้แทนกระทรวงเกษตรและสหกรณ์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2. นายสุพพัต อ่องแสงคุณ ผู้ตรวจราชการกระทรวงพาณิชย์ ผู้แทนกระทรวงพาณิชย์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A24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2435">
        <w:rPr>
          <w:rFonts w:ascii="TH SarabunPSK" w:hAnsi="TH SarabunPSK" w:cs="TH SarabunPSK"/>
          <w:sz w:val="32"/>
          <w:szCs w:val="32"/>
          <w:cs/>
        </w:rPr>
        <w:tab/>
      </w:r>
      <w:r w:rsidRPr="006A243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 มกราคม 2562 เป็นต้นไป </w:t>
      </w:r>
    </w:p>
    <w:p w:rsidR="006A2435" w:rsidRPr="006A2435" w:rsidRDefault="006A2435" w:rsidP="006A2435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A2435" w:rsidRDefault="006A2435" w:rsidP="00F41A8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288B" w:rsidRDefault="0058288B" w:rsidP="00F41A8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E003F" w:rsidRPr="000E003F" w:rsidRDefault="0058288B" w:rsidP="0058288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</w:t>
      </w:r>
    </w:p>
    <w:sectPr w:rsidR="000E003F" w:rsidRPr="000E003F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17" w:rsidRDefault="003E2917">
      <w:r>
        <w:separator/>
      </w:r>
    </w:p>
  </w:endnote>
  <w:endnote w:type="continuationSeparator" w:id="0">
    <w:p w:rsidR="003E2917" w:rsidRDefault="003E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17" w:rsidRDefault="003E2917">
      <w:r>
        <w:separator/>
      </w:r>
    </w:p>
  </w:footnote>
  <w:footnote w:type="continuationSeparator" w:id="0">
    <w:p w:rsidR="003E2917" w:rsidRDefault="003E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4D4CE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4D4CE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D1332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DB2D7A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19AC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03F"/>
    <w:rsid w:val="000E0865"/>
    <w:rsid w:val="000E1F54"/>
    <w:rsid w:val="000E40D7"/>
    <w:rsid w:val="000E4629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227F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20B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5D9E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DA7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D51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917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362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1C8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2D8F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74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88B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435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4357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629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626"/>
    <w:rsid w:val="0078705F"/>
    <w:rsid w:val="007879E9"/>
    <w:rsid w:val="007900D8"/>
    <w:rsid w:val="00791AB8"/>
    <w:rsid w:val="007924CD"/>
    <w:rsid w:val="00792C90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11B3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65F"/>
    <w:rsid w:val="00816D9C"/>
    <w:rsid w:val="00817066"/>
    <w:rsid w:val="008175A2"/>
    <w:rsid w:val="00817791"/>
    <w:rsid w:val="0082023A"/>
    <w:rsid w:val="0082064D"/>
    <w:rsid w:val="00820AF1"/>
    <w:rsid w:val="00820FF1"/>
    <w:rsid w:val="00821644"/>
    <w:rsid w:val="00821684"/>
    <w:rsid w:val="00821B61"/>
    <w:rsid w:val="00822DE1"/>
    <w:rsid w:val="0082323E"/>
    <w:rsid w:val="00823AB9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3478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B20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00A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541"/>
    <w:rsid w:val="00A83A37"/>
    <w:rsid w:val="00A83E16"/>
    <w:rsid w:val="00A8453C"/>
    <w:rsid w:val="00A85253"/>
    <w:rsid w:val="00A86EBF"/>
    <w:rsid w:val="00A8726A"/>
    <w:rsid w:val="00A873B0"/>
    <w:rsid w:val="00A87747"/>
    <w:rsid w:val="00A87E49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56D7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3E9"/>
    <w:rsid w:val="00AD0E63"/>
    <w:rsid w:val="00AD1332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5AA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931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4F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027"/>
    <w:rsid w:val="00DB2D7A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2A1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651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FE4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A89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2F5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4C0D-5689-471C-86C3-3D55B831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8251</Words>
  <Characters>47036</Characters>
  <Application>Microsoft Office Word</Application>
  <DocSecurity>0</DocSecurity>
  <Lines>391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24</cp:revision>
  <cp:lastPrinted>2019-01-02T10:14:00Z</cp:lastPrinted>
  <dcterms:created xsi:type="dcterms:W3CDTF">2019-01-02T09:02:00Z</dcterms:created>
  <dcterms:modified xsi:type="dcterms:W3CDTF">2019-01-02T10:18:00Z</dcterms:modified>
</cp:coreProperties>
</file>