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32EC" w14:textId="5BAE68F6" w:rsidR="008D217A" w:rsidRDefault="008D217A" w:rsidP="008D217A">
      <w:pPr>
        <w:spacing w:after="0" w:line="240" w:lineRule="auto"/>
        <w:ind w:left="7920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 </w:t>
      </w:r>
      <w:r w:rsidR="00F15703">
        <w:rPr>
          <w:rFonts w:asciiTheme="minorBidi" w:hAnsiTheme="minorBidi" w:cstheme="minorBidi"/>
          <w:sz w:val="28"/>
        </w:rPr>
        <w:t>21</w:t>
      </w:r>
      <w:r>
        <w:rPr>
          <w:rFonts w:asciiTheme="minorBidi" w:hAnsiTheme="minorBidi" w:cstheme="minorBidi"/>
          <w:sz w:val="28"/>
        </w:rPr>
        <w:t xml:space="preserve"> </w:t>
      </w:r>
      <w:r w:rsidRPr="008D217A">
        <w:rPr>
          <w:rFonts w:asciiTheme="minorBidi" w:hAnsiTheme="minorBidi" w:cstheme="minorBidi" w:hint="cs"/>
          <w:sz w:val="28"/>
          <w:cs/>
        </w:rPr>
        <w:t xml:space="preserve">พฤศจิกายน </w:t>
      </w:r>
      <w:r w:rsidRPr="008D217A">
        <w:rPr>
          <w:rFonts w:asciiTheme="minorBidi" w:hAnsiTheme="minorBidi" w:cstheme="minorBidi"/>
          <w:sz w:val="28"/>
        </w:rPr>
        <w:t>2567</w:t>
      </w:r>
    </w:p>
    <w:p w14:paraId="7A074E0B" w14:textId="77777777" w:rsidR="008D217A" w:rsidRPr="008D217A" w:rsidRDefault="008D217A" w:rsidP="008D217A">
      <w:pPr>
        <w:spacing w:after="0" w:line="240" w:lineRule="auto"/>
        <w:ind w:left="7920"/>
        <w:rPr>
          <w:rFonts w:asciiTheme="minorBidi" w:hAnsiTheme="minorBidi" w:cstheme="minorBidi"/>
          <w:sz w:val="20"/>
          <w:szCs w:val="20"/>
        </w:rPr>
      </w:pPr>
    </w:p>
    <w:p w14:paraId="514F78E5" w14:textId="33B94267" w:rsidR="009848CB" w:rsidRPr="004422C6" w:rsidRDefault="00601A2B" w:rsidP="003B61BD">
      <w:pPr>
        <w:spacing w:after="0" w:line="240" w:lineRule="auto"/>
        <w:jc w:val="center"/>
        <w:rPr>
          <w:rFonts w:asciiTheme="minorBidi" w:hAnsiTheme="minorBidi" w:cs="Cordia New"/>
          <w:b/>
          <w:bCs/>
          <w:sz w:val="32"/>
          <w:szCs w:val="32"/>
        </w:rPr>
      </w:pPr>
      <w:r w:rsidRPr="003B61BD">
        <w:rPr>
          <w:rFonts w:asciiTheme="minorBidi" w:hAnsiTheme="minorBidi" w:cstheme="minorBidi"/>
          <w:b/>
          <w:bCs/>
          <w:sz w:val="32"/>
          <w:szCs w:val="32"/>
        </w:rPr>
        <w:t>REIC</w:t>
      </w:r>
      <w:r w:rsidRPr="003B61B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9848CB">
        <w:rPr>
          <w:rFonts w:asciiTheme="minorBidi" w:hAnsiTheme="minorBidi" w:cs="Cordia New" w:hint="cs"/>
          <w:b/>
          <w:bCs/>
          <w:sz w:val="32"/>
          <w:szCs w:val="32"/>
          <w:cs/>
        </w:rPr>
        <w:t>เผยรถไฟ</w:t>
      </w:r>
      <w:r w:rsidR="009848CB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ฟ้า</w:t>
      </w:r>
      <w:r w:rsidR="00803E49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หนุน</w:t>
      </w:r>
      <w:r w:rsidR="009848CB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ดัชนี</w:t>
      </w:r>
      <w:r w:rsidR="009848CB" w:rsidRPr="004422C6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="009848CB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ที่ดินเปล่าก่อนการพัฒนาในกรุงเทพ </w:t>
      </w:r>
      <w:r w:rsidR="00BF04E3">
        <w:rPr>
          <w:rFonts w:asciiTheme="minorBidi" w:hAnsiTheme="minorBidi" w:cs="Cordia New" w:hint="cs"/>
          <w:b/>
          <w:bCs/>
          <w:sz w:val="32"/>
          <w:szCs w:val="32"/>
          <w:cs/>
        </w:rPr>
        <w:t>-</w:t>
      </w:r>
      <w:r w:rsidR="009848CB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ปริมณฑล ปรับสูงขึ้น </w:t>
      </w:r>
    </w:p>
    <w:p w14:paraId="17B80222" w14:textId="7B09B1F8" w:rsidR="00872D96" w:rsidRPr="004422C6" w:rsidRDefault="009E43D4" w:rsidP="003B61BD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4422C6">
        <w:rPr>
          <w:rFonts w:asciiTheme="minorBidi" w:hAnsiTheme="minorBidi" w:cstheme="minorBidi" w:hint="cs"/>
          <w:b/>
          <w:bCs/>
          <w:sz w:val="32"/>
          <w:szCs w:val="32"/>
          <w:cs/>
        </w:rPr>
        <w:t>ส่งสัญญาณภาคอสังหาริมทรัพย์เริ่มฟื้นตัว คาดการณ์</w:t>
      </w:r>
      <w:r w:rsidR="00FF6C13" w:rsidRPr="004422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แนวโน้มราคาปรับขึ้นอีกในปี </w:t>
      </w:r>
      <w:r w:rsidR="00A33092" w:rsidRPr="00A33092">
        <w:rPr>
          <w:rFonts w:asciiTheme="minorBidi" w:hAnsiTheme="minorBidi" w:cstheme="minorBidi" w:hint="cs"/>
          <w:b/>
          <w:bCs/>
          <w:sz w:val="32"/>
          <w:szCs w:val="32"/>
        </w:rPr>
        <w:t>2568</w:t>
      </w:r>
    </w:p>
    <w:p w14:paraId="261DB84F" w14:textId="77777777" w:rsidR="00FF6C13" w:rsidRPr="004422C6" w:rsidRDefault="00FF6C13" w:rsidP="003B61BD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1A5EC616" w14:textId="1471B129" w:rsidR="00820E9D" w:rsidRPr="004422C6" w:rsidRDefault="00820E9D" w:rsidP="00820E9D">
      <w:pPr>
        <w:spacing w:after="0" w:line="240" w:lineRule="auto"/>
        <w:jc w:val="thaiDistribute"/>
        <w:rPr>
          <w:rFonts w:asciiTheme="minorBidi" w:hAnsiTheme="minorBidi" w:cs="Cordia New"/>
          <w:b/>
          <w:bCs/>
          <w:sz w:val="32"/>
          <w:szCs w:val="32"/>
          <w:cs/>
        </w:rPr>
      </w:pPr>
      <w:r w:rsidRPr="004422C6">
        <w:rPr>
          <w:rFonts w:asciiTheme="minorBidi" w:hAnsiTheme="minorBidi" w:cs="Cordia New"/>
          <w:b/>
          <w:bCs/>
          <w:spacing w:val="-12"/>
          <w:sz w:val="32"/>
          <w:szCs w:val="32"/>
          <w:cs/>
        </w:rPr>
        <w:t>ศูนย์ข้อมูลอสังหาริมทรัพย์ (</w:t>
      </w:r>
      <w:r w:rsidR="00AD0ECF" w:rsidRPr="004422C6">
        <w:rPr>
          <w:rFonts w:asciiTheme="minorBidi" w:hAnsiTheme="minorBidi" w:cstheme="minorBidi"/>
          <w:b/>
          <w:bCs/>
          <w:spacing w:val="-12"/>
          <w:sz w:val="32"/>
          <w:szCs w:val="32"/>
        </w:rPr>
        <w:t>REIC)</w:t>
      </w:r>
      <w:r w:rsidRPr="004422C6">
        <w:rPr>
          <w:rFonts w:asciiTheme="minorBidi" w:hAnsiTheme="minorBidi" w:cstheme="minorBidi"/>
          <w:b/>
          <w:bCs/>
          <w:spacing w:val="-12"/>
          <w:sz w:val="32"/>
          <w:szCs w:val="32"/>
          <w:cs/>
        </w:rPr>
        <w:t xml:space="preserve"> </w:t>
      </w:r>
      <w:r w:rsidRPr="004422C6">
        <w:rPr>
          <w:rFonts w:asciiTheme="minorBidi" w:hAnsiTheme="minorBidi" w:cs="Cordia New"/>
          <w:b/>
          <w:bCs/>
          <w:spacing w:val="-12"/>
          <w:sz w:val="32"/>
          <w:szCs w:val="32"/>
          <w:cs/>
        </w:rPr>
        <w:t>ธนาคารอาคารสงเคราะห์ (ธอส.) รายงานดัชนีราคาที่ดินเปล่าก่อนการพัฒนา</w:t>
      </w:r>
      <w:r w:rsidR="00AD0ECF" w:rsidRPr="004422C6">
        <w:rPr>
          <w:rFonts w:asciiTheme="minorBidi" w:hAnsiTheme="minorBidi" w:cs="Cordia New" w:hint="cs"/>
          <w:b/>
          <w:bCs/>
          <w:spacing w:val="-12"/>
          <w:sz w:val="32"/>
          <w:szCs w:val="32"/>
          <w:cs/>
        </w:rPr>
        <w:br/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ในกรุงเทพ </w:t>
      </w:r>
      <w:r w:rsidRPr="004422C6">
        <w:rPr>
          <w:rFonts w:asciiTheme="minorBidi" w:hAnsiTheme="minorBidi" w:cstheme="minorBidi"/>
          <w:b/>
          <w:bCs/>
          <w:spacing w:val="-14"/>
          <w:sz w:val="32"/>
          <w:szCs w:val="32"/>
        </w:rPr>
        <w:t>–</w:t>
      </w:r>
      <w:r w:rsidRPr="004422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ปริมณฑล ไตรมาสที่ 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3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 ปี 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2567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 พบ</w:t>
      </w:r>
      <w:r w:rsidRPr="004422C6">
        <w:rPr>
          <w:rFonts w:asciiTheme="minorBidi" w:hAnsiTheme="minorBidi" w:cs="Cordia New" w:hint="cs"/>
          <w:b/>
          <w:bCs/>
          <w:spacing w:val="-14"/>
          <w:sz w:val="32"/>
          <w:szCs w:val="32"/>
          <w:cs/>
        </w:rPr>
        <w:t>ราคาที่ดินเปล่าใน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พื้นที่กรุงเทพ - ปริมณฑล รวม 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6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 จังหวัด</w:t>
      </w:r>
      <w:r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AD0ECF" w:rsidRPr="004422C6">
        <w:rPr>
          <w:rFonts w:asciiTheme="minorBidi" w:hAnsiTheme="minorBidi" w:cs="Cordia New"/>
          <w:b/>
          <w:bCs/>
          <w:sz w:val="32"/>
          <w:szCs w:val="32"/>
          <w:cs/>
        </w:rPr>
        <w:br/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ค่าดัชนีเท่ากับ 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391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>.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1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 เพิ่มขึ้นร้อยละ 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2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>.</w:t>
      </w:r>
      <w:r w:rsidR="00A33092" w:rsidRPr="00A33092">
        <w:rPr>
          <w:rFonts w:asciiTheme="minorBidi" w:hAnsiTheme="minorBidi" w:cs="Cordia New"/>
          <w:b/>
          <w:bCs/>
          <w:spacing w:val="-14"/>
          <w:sz w:val="32"/>
          <w:szCs w:val="32"/>
        </w:rPr>
        <w:t>9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4422C6">
        <w:rPr>
          <w:rFonts w:asciiTheme="minorBidi" w:hAnsiTheme="minorBidi" w:cs="Cordia New"/>
          <w:b/>
          <w:bCs/>
          <w:spacing w:val="-14"/>
          <w:sz w:val="32"/>
          <w:szCs w:val="32"/>
        </w:rPr>
        <w:t>YoY)</w:t>
      </w:r>
      <w:r w:rsidR="00DE1452" w:rsidRPr="004422C6">
        <w:rPr>
          <w:rFonts w:asciiTheme="minorBidi" w:hAnsiTheme="minorBidi" w:cs="Cordia New" w:hint="cs"/>
          <w:b/>
          <w:bCs/>
          <w:spacing w:val="-14"/>
          <w:sz w:val="32"/>
          <w:szCs w:val="32"/>
          <w:cs/>
        </w:rPr>
        <w:t xml:space="preserve"> </w:t>
      </w:r>
      <w:r w:rsidR="009648CD" w:rsidRPr="004422C6">
        <w:rPr>
          <w:rFonts w:asciiTheme="minorBidi" w:hAnsiTheme="minorBidi" w:cs="Cordia New" w:hint="cs"/>
          <w:b/>
          <w:bCs/>
          <w:spacing w:val="-14"/>
          <w:sz w:val="32"/>
          <w:szCs w:val="32"/>
          <w:cs/>
        </w:rPr>
        <w:t>โดยเฉพาะตามแนวรถไฟฟ้า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และพื้นที่ใกล้เคียง สะท้อนการฟื้นตัวของ</w:t>
      </w:r>
      <w:r w:rsidR="00803E49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การลงทุน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ภาคอสังหาริมทรัพย์ คาดการณ์ปี </w:t>
      </w:r>
      <w:r w:rsidR="00A33092" w:rsidRPr="00A33092">
        <w:rPr>
          <w:rFonts w:asciiTheme="minorBidi" w:hAnsiTheme="minorBidi" w:cs="Cordia New" w:hint="cs"/>
          <w:b/>
          <w:bCs/>
          <w:sz w:val="32"/>
          <w:szCs w:val="32"/>
        </w:rPr>
        <w:t>2568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ราคาปรับเพิ่มขึ้นอีก </w:t>
      </w:r>
      <w:r w:rsidR="00803E49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เชื่อมั่น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ผู้ประกอบการ </w:t>
      </w:r>
      <w:r w:rsidR="00336082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มุ่ง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พัฒนาโครงการที่อยู่อาศัยใหม่ เพื่อรองรับความต้องการที่อยู่อาศัยตามแนวรถไฟฟ้า</w:t>
      </w:r>
      <w:r w:rsidR="00336082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ยังคง</w:t>
      </w:r>
      <w:r w:rsidR="009648CD" w:rsidRPr="004422C6">
        <w:rPr>
          <w:rFonts w:asciiTheme="minorBidi" w:hAnsiTheme="minorBidi" w:cs="Cordia New" w:hint="cs"/>
          <w:b/>
          <w:bCs/>
          <w:sz w:val="32"/>
          <w:szCs w:val="32"/>
          <w:cs/>
        </w:rPr>
        <w:t>เพิ่มสูงขึ้นในอนาคต</w:t>
      </w:r>
    </w:p>
    <w:p w14:paraId="40E20119" w14:textId="77777777" w:rsidR="00820E9D" w:rsidRPr="004422C6" w:rsidRDefault="00820E9D" w:rsidP="00FC121C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55E253DE" w14:textId="4F983D55" w:rsidR="00546842" w:rsidRPr="00E441A0" w:rsidRDefault="00683A23" w:rsidP="006138D5">
      <w:pPr>
        <w:spacing w:before="240"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>ศูนย์ข้อมูลอสังหาริมทรัพย์</w:t>
      </w:r>
      <w:r w:rsidR="00FF6C13"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 xml:space="preserve"> (</w:t>
      </w:r>
      <w:r w:rsidR="00FF6C13" w:rsidRPr="00E441A0">
        <w:rPr>
          <w:rFonts w:asciiTheme="minorBidi" w:hAnsiTheme="minorBidi" w:cstheme="minorBidi"/>
          <w:b/>
          <w:bCs/>
          <w:spacing w:val="-12"/>
          <w:sz w:val="32"/>
          <w:szCs w:val="32"/>
        </w:rPr>
        <w:t>REIC</w:t>
      </w:r>
      <w:r w:rsidR="00AD0ECF"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>)</w:t>
      </w:r>
      <w:r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 xml:space="preserve"> ธนาคารอาคารสงเคราะห์</w:t>
      </w:r>
      <w:r w:rsidR="00FF6C13"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 xml:space="preserve"> (ธอส.)</w:t>
      </w:r>
      <w:r w:rsidRPr="00E441A0">
        <w:rPr>
          <w:rFonts w:asciiTheme="minorBidi" w:hAnsiTheme="minorBidi" w:cstheme="minorBidi" w:hint="cs"/>
          <w:spacing w:val="-12"/>
          <w:sz w:val="32"/>
          <w:szCs w:val="32"/>
          <w:cs/>
        </w:rPr>
        <w:t xml:space="preserve"> </w:t>
      </w:r>
      <w:r w:rsidR="00FF6C13" w:rsidRPr="00E441A0">
        <w:rPr>
          <w:rFonts w:asciiTheme="minorBidi" w:hAnsiTheme="minorBidi" w:cstheme="minorBidi" w:hint="cs"/>
          <w:spacing w:val="-12"/>
          <w:sz w:val="32"/>
          <w:szCs w:val="32"/>
          <w:cs/>
        </w:rPr>
        <w:t>รายงาน</w:t>
      </w:r>
      <w:r w:rsidR="00FF6C13" w:rsidRPr="00E441A0"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>ดัชนีราคาที่ดินเปล่าก่อนการพัฒนา</w:t>
      </w:r>
      <w:r w:rsidR="00E441A0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="00FF6C13"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ในกรุงเทพ </w:t>
      </w:r>
      <w:r w:rsidR="00BF04E3">
        <w:rPr>
          <w:rFonts w:asciiTheme="minorBidi" w:hAnsiTheme="minorBidi" w:cstheme="minorBidi" w:hint="cs"/>
          <w:b/>
          <w:bCs/>
          <w:sz w:val="32"/>
          <w:szCs w:val="32"/>
          <w:cs/>
        </w:rPr>
        <w:t>-</w:t>
      </w:r>
      <w:r w:rsidR="00FF6C13"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ปริมณฑล</w:t>
      </w:r>
      <w:r w:rsidR="00FC121C"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ไตรมาสที่ </w:t>
      </w:r>
      <w:r w:rsidR="00A33092" w:rsidRPr="00A33092">
        <w:rPr>
          <w:rFonts w:asciiTheme="minorBidi" w:hAnsiTheme="minorBidi" w:cstheme="minorBidi" w:hint="cs"/>
          <w:b/>
          <w:bCs/>
          <w:sz w:val="32"/>
          <w:szCs w:val="32"/>
        </w:rPr>
        <w:t>3</w:t>
      </w:r>
      <w:r w:rsidR="00FC121C"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ปี </w:t>
      </w:r>
      <w:r w:rsidR="00A33092" w:rsidRPr="00A33092">
        <w:rPr>
          <w:rFonts w:asciiTheme="minorBidi" w:hAnsiTheme="minorBidi" w:cstheme="minorBidi" w:hint="cs"/>
          <w:b/>
          <w:bCs/>
          <w:sz w:val="32"/>
          <w:szCs w:val="32"/>
        </w:rPr>
        <w:t>2567</w:t>
      </w:r>
      <w:r w:rsidR="00FC121C" w:rsidRPr="00E441A0">
        <w:rPr>
          <w:rFonts w:asciiTheme="minorBidi" w:hAnsiTheme="minorBidi" w:cstheme="minorBidi" w:hint="cs"/>
          <w:sz w:val="32"/>
          <w:szCs w:val="32"/>
          <w:cs/>
        </w:rPr>
        <w:t xml:space="preserve"> พบว่า จากการ</w:t>
      </w:r>
      <w:r w:rsidRPr="00E441A0">
        <w:rPr>
          <w:rFonts w:asciiTheme="minorBidi" w:hAnsiTheme="minorBidi" w:cs="Cordia New"/>
          <w:sz w:val="32"/>
          <w:szCs w:val="32"/>
          <w:cs/>
        </w:rPr>
        <w:t>ติดตามการเปลี่ยนแปลงของราคาที่ดินเปล</w:t>
      </w:r>
      <w:r w:rsidR="00FC121C" w:rsidRPr="00E441A0">
        <w:rPr>
          <w:rFonts w:asciiTheme="minorBidi" w:hAnsiTheme="minorBidi" w:cs="Cordia New" w:hint="cs"/>
          <w:sz w:val="32"/>
          <w:szCs w:val="32"/>
          <w:cs/>
        </w:rPr>
        <w:t xml:space="preserve">่า </w:t>
      </w:r>
      <w:r w:rsidR="00826C1B" w:rsidRPr="00E441A0">
        <w:rPr>
          <w:rFonts w:asciiTheme="minorBidi" w:hAnsiTheme="minorBidi" w:cs="Cordia New"/>
          <w:sz w:val="32"/>
          <w:szCs w:val="32"/>
          <w:cs/>
        </w:rPr>
        <w:br/>
        <w:t>ก่อนการพัฒนา</w:t>
      </w:r>
      <w:r w:rsidR="00826C1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C121C" w:rsidRPr="00E441A0">
        <w:rPr>
          <w:rFonts w:asciiTheme="minorBidi" w:hAnsiTheme="minorBidi" w:cs="Cordia New" w:hint="cs"/>
          <w:sz w:val="32"/>
          <w:szCs w:val="32"/>
          <w:cs/>
        </w:rPr>
        <w:t>(</w:t>
      </w:r>
      <w:r w:rsidR="00FC121C" w:rsidRPr="00E441A0">
        <w:rPr>
          <w:rFonts w:asciiTheme="minorBidi" w:hAnsiTheme="minorBidi" w:cs="Cordia New"/>
          <w:sz w:val="32"/>
          <w:szCs w:val="32"/>
          <w:cs/>
        </w:rPr>
        <w:t xml:space="preserve">ไม่รวมสิ่งปลูกสร้าง ที่มีขนาดที่ดินตั้งแต่ </w:t>
      </w:r>
      <w:r w:rsidR="00A33092" w:rsidRPr="00A33092">
        <w:rPr>
          <w:rFonts w:asciiTheme="minorBidi" w:hAnsiTheme="minorBidi" w:cs="Cordia New"/>
          <w:sz w:val="32"/>
          <w:szCs w:val="32"/>
        </w:rPr>
        <w:t>200</w:t>
      </w:r>
      <w:r w:rsidR="00FC121C" w:rsidRPr="00E441A0">
        <w:rPr>
          <w:rFonts w:asciiTheme="minorBidi" w:hAnsiTheme="minorBidi" w:cs="Cordia New"/>
          <w:sz w:val="32"/>
          <w:szCs w:val="32"/>
          <w:cs/>
        </w:rPr>
        <w:t xml:space="preserve"> ตารางวาขึ้นไป</w:t>
      </w:r>
      <w:r w:rsidR="00FC121C" w:rsidRPr="00E441A0">
        <w:rPr>
          <w:rFonts w:asciiTheme="minorBidi" w:hAnsiTheme="minorBidi" w:cs="Cordia New" w:hint="cs"/>
          <w:sz w:val="32"/>
          <w:szCs w:val="32"/>
          <w:cs/>
        </w:rPr>
        <w:t>)</w:t>
      </w:r>
      <w:r w:rsidR="00FC121C" w:rsidRPr="00E441A0">
        <w:rPr>
          <w:rFonts w:asciiTheme="minorBidi" w:hAnsiTheme="minorBidi" w:cs="Cordia New"/>
          <w:sz w:val="32"/>
          <w:szCs w:val="32"/>
          <w:cs/>
        </w:rPr>
        <w:t>ในพื้นที่กรุงเทพ</w:t>
      </w:r>
      <w:r w:rsidR="00FC121C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z w:val="32"/>
          <w:szCs w:val="32"/>
          <w:cs/>
        </w:rPr>
        <w:t>-</w:t>
      </w:r>
      <w:r w:rsidR="00FC121C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ปริมณฑล </w:t>
      </w:r>
      <w:r w:rsidR="00826C1B" w:rsidRPr="00E441A0">
        <w:rPr>
          <w:rFonts w:asciiTheme="minorBidi" w:hAnsiTheme="minorBidi" w:cs="Cordia New" w:hint="cs"/>
          <w:sz w:val="32"/>
          <w:szCs w:val="32"/>
          <w:cs/>
        </w:rPr>
        <w:br/>
      </w:r>
      <w:r w:rsidRPr="00E441A0">
        <w:rPr>
          <w:rFonts w:asciiTheme="minorBidi" w:hAnsiTheme="minorBidi" w:cs="Cordia New"/>
          <w:sz w:val="32"/>
          <w:szCs w:val="32"/>
          <w:cs/>
        </w:rPr>
        <w:t>ร</w:t>
      </w:r>
      <w:r w:rsidR="00FC121C" w:rsidRPr="00E441A0">
        <w:rPr>
          <w:rFonts w:asciiTheme="minorBidi" w:hAnsiTheme="minorBidi" w:cs="Cordia New"/>
          <w:sz w:val="32"/>
          <w:szCs w:val="32"/>
          <w:cs/>
        </w:rPr>
        <w:t xml:space="preserve">วม </w:t>
      </w:r>
      <w:r w:rsidR="00A33092" w:rsidRPr="00A33092">
        <w:rPr>
          <w:rFonts w:asciiTheme="minorBidi" w:hAnsiTheme="minorBidi" w:cs="Cordia New"/>
          <w:sz w:val="32"/>
          <w:szCs w:val="32"/>
        </w:rPr>
        <w:t>6</w:t>
      </w:r>
      <w:r w:rsidR="00FC121C" w:rsidRPr="00E441A0">
        <w:rPr>
          <w:rFonts w:asciiTheme="minorBidi" w:hAnsiTheme="minorBidi" w:cs="Cordia New"/>
          <w:sz w:val="32"/>
          <w:szCs w:val="32"/>
          <w:cs/>
        </w:rPr>
        <w:t xml:space="preserve"> จังหวัด ประกอบด้วย กรุงเทพ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 นนทบุรี ปทุมธานี สมุทรปราการ สมุทรสาคร และนครปฐม มีค่าดัชนีเท่ากับ </w:t>
      </w:r>
      <w:r w:rsidRPr="00E441A0">
        <w:rPr>
          <w:rFonts w:asciiTheme="minorBidi" w:hAnsiTheme="minorBidi" w:cs="Cordia New"/>
          <w:sz w:val="32"/>
          <w:szCs w:val="32"/>
        </w:rPr>
        <w:t>391.1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 เพิ่มขึ้นร้อยละ </w:t>
      </w:r>
      <w:r w:rsidRPr="00E441A0">
        <w:rPr>
          <w:rFonts w:asciiTheme="minorBidi" w:hAnsiTheme="minorBidi" w:cs="Cordia New"/>
          <w:sz w:val="32"/>
          <w:szCs w:val="32"/>
        </w:rPr>
        <w:t>2.9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E441A0">
        <w:rPr>
          <w:rFonts w:asciiTheme="minorBidi" w:hAnsiTheme="minorBidi" w:cs="Cordia New"/>
          <w:sz w:val="32"/>
          <w:szCs w:val="32"/>
        </w:rPr>
        <w:t>YoY)</w:t>
      </w:r>
      <w:r w:rsidR="00AD0ECF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67D6C" w:rsidRPr="00E441A0">
        <w:rPr>
          <w:rFonts w:asciiTheme="minorBidi" w:hAnsiTheme="minorBidi" w:cs="Cordia New" w:hint="cs"/>
          <w:sz w:val="32"/>
          <w:szCs w:val="32"/>
          <w:cs/>
        </w:rPr>
        <w:t>ซึ่งถือว่าอยู่ในอัตราที่ต่</w:t>
      </w:r>
      <w:r w:rsidR="00336082" w:rsidRPr="00E441A0">
        <w:rPr>
          <w:rFonts w:asciiTheme="minorBidi" w:hAnsiTheme="minorBidi" w:cs="Cordia New" w:hint="cs"/>
          <w:sz w:val="32"/>
          <w:szCs w:val="32"/>
          <w:cs/>
        </w:rPr>
        <w:t>ำ</w:t>
      </w:r>
      <w:r w:rsidR="00667D6C" w:rsidRPr="00E441A0">
        <w:rPr>
          <w:rFonts w:asciiTheme="minorBidi" w:hAnsiTheme="minorBidi" w:cs="Cordia New" w:hint="cs"/>
          <w:sz w:val="32"/>
          <w:szCs w:val="32"/>
          <w:cs/>
        </w:rPr>
        <w:t>กว่า</w:t>
      </w:r>
      <w:r w:rsidR="009867FE" w:rsidRPr="00E441A0">
        <w:rPr>
          <w:rFonts w:asciiTheme="minorBidi" w:hAnsiTheme="minorBidi" w:cs="Cordia New"/>
          <w:sz w:val="32"/>
          <w:szCs w:val="32"/>
          <w:cs/>
        </w:rPr>
        <w:t>ค่าเฉลี่ยดัชนีราคา</w:t>
      </w:r>
      <w:r w:rsidR="009867FE" w:rsidRPr="00E441A0">
        <w:rPr>
          <w:rFonts w:asciiTheme="minorBidi" w:hAnsiTheme="minorBidi" w:cs="Cordia New"/>
          <w:spacing w:val="-8"/>
          <w:sz w:val="32"/>
          <w:szCs w:val="32"/>
          <w:cs/>
        </w:rPr>
        <w:t xml:space="preserve">ที่ดินเปล่าก่อนการพัฒนา </w:t>
      </w:r>
      <w:r w:rsidR="009867FE" w:rsidRPr="00E441A0">
        <w:rPr>
          <w:rFonts w:asciiTheme="minorBidi" w:hAnsiTheme="minorBidi" w:cs="Cordia New"/>
          <w:spacing w:val="-8"/>
          <w:sz w:val="32"/>
          <w:szCs w:val="32"/>
        </w:rPr>
        <w:t>5</w:t>
      </w:r>
      <w:r w:rsidR="009867FE" w:rsidRPr="00E441A0">
        <w:rPr>
          <w:rFonts w:asciiTheme="minorBidi" w:hAnsiTheme="minorBidi" w:cs="Cordia New"/>
          <w:spacing w:val="-8"/>
          <w:sz w:val="32"/>
          <w:szCs w:val="32"/>
          <w:cs/>
        </w:rPr>
        <w:t xml:space="preserve"> ปีย้อนหลังในช่วงก่อนเกิดวิกฤต </w:t>
      </w:r>
      <w:r w:rsidR="009867FE" w:rsidRPr="00E441A0">
        <w:rPr>
          <w:rFonts w:asciiTheme="minorBidi" w:hAnsiTheme="minorBidi" w:cs="Cordia New"/>
          <w:spacing w:val="-8"/>
          <w:sz w:val="32"/>
          <w:szCs w:val="32"/>
        </w:rPr>
        <w:t>COVID-19</w:t>
      </w:r>
      <w:r w:rsidR="00820E9D" w:rsidRPr="00E441A0">
        <w:rPr>
          <w:rFonts w:asciiTheme="minorBidi" w:hAnsiTheme="minorBidi" w:cs="Cordia New" w:hint="cs"/>
          <w:spacing w:val="-8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 w:hint="cs"/>
          <w:spacing w:val="-8"/>
          <w:sz w:val="32"/>
          <w:szCs w:val="32"/>
          <w:cs/>
        </w:rPr>
        <w:t>สะท้อน</w:t>
      </w:r>
      <w:r w:rsidR="00826C1B" w:rsidRPr="00E441A0">
        <w:rPr>
          <w:rFonts w:asciiTheme="minorBidi" w:hAnsiTheme="minorBidi" w:cs="Cordia New" w:hint="cs"/>
          <w:spacing w:val="-8"/>
          <w:sz w:val="32"/>
          <w:szCs w:val="32"/>
          <w:cs/>
        </w:rPr>
        <w:t>ให้เห็น</w:t>
      </w:r>
      <w:r w:rsidR="00546842" w:rsidRPr="00E441A0">
        <w:rPr>
          <w:rFonts w:asciiTheme="minorBidi" w:hAnsiTheme="minorBidi" w:cs="Cordia New" w:hint="cs"/>
          <w:spacing w:val="-8"/>
          <w:sz w:val="32"/>
          <w:szCs w:val="32"/>
          <w:cs/>
        </w:rPr>
        <w:t>ว่าผู้ประกอบการ</w:t>
      </w:r>
      <w:r w:rsidR="00826C1B" w:rsidRPr="00E441A0">
        <w:rPr>
          <w:rFonts w:asciiTheme="minorBidi" w:hAnsiTheme="minorBidi" w:cs="Cordia New" w:hint="cs"/>
          <w:spacing w:val="-8"/>
          <w:sz w:val="32"/>
          <w:szCs w:val="32"/>
          <w:cs/>
        </w:rPr>
        <w:t>มีความเชื่อมั่น</w:t>
      </w:r>
      <w:r w:rsidR="00E441A0">
        <w:rPr>
          <w:rFonts w:asciiTheme="minorBidi" w:hAnsiTheme="minorBidi" w:cs="Cordia New"/>
          <w:sz w:val="32"/>
          <w:szCs w:val="32"/>
          <w:cs/>
        </w:rPr>
        <w:br/>
      </w:r>
      <w:r w:rsidR="00826C1B" w:rsidRPr="00E441A0">
        <w:rPr>
          <w:rFonts w:asciiTheme="minorBidi" w:hAnsiTheme="minorBidi" w:cs="Cordia New" w:hint="cs"/>
          <w:sz w:val="32"/>
          <w:szCs w:val="32"/>
          <w:cs/>
        </w:rPr>
        <w:t>ว่าธุรกิจ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>อสังหาริมทรัพย์เริ่มกลับมาฟื้นตัวขึ้น แม้จะยังไม่สูงมากเมื่อเทียบกับช่วงก่อน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 xml:space="preserve">เกิดวิกฤต </w:t>
      </w:r>
      <w:r w:rsidR="00546842" w:rsidRPr="00E441A0">
        <w:rPr>
          <w:rFonts w:asciiTheme="minorBidi" w:hAnsiTheme="minorBidi" w:cs="Cordia New"/>
          <w:sz w:val="32"/>
          <w:szCs w:val="32"/>
        </w:rPr>
        <w:t>COVID-19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441A0">
        <w:rPr>
          <w:rFonts w:asciiTheme="minorBidi" w:hAnsiTheme="minorBidi" w:cs="Cordia New" w:hint="cs"/>
          <w:sz w:val="32"/>
          <w:szCs w:val="32"/>
          <w:cs/>
        </w:rPr>
        <w:br/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>แต่เริ่มเห็นสัญญาณการกลับมาซื้อที่ดินสำหรับการลงทุนก่อสร้างโครงการจัดสรรตามแนวรถไฟฟ้ามากขึ้น เห็นได้จาก</w:t>
      </w:r>
      <w:r w:rsidR="00546842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ราคาที่ดินในหลายพื้นที่ขยับเพิ่มสูงขึ้น เนื่องจากเป็น</w:t>
      </w:r>
      <w:r w:rsidR="00546842" w:rsidRPr="00E441A0">
        <w:rPr>
          <w:rFonts w:asciiTheme="minorBidi" w:hAnsiTheme="minorBidi" w:cs="Cordia New"/>
          <w:spacing w:val="-14"/>
          <w:sz w:val="32"/>
          <w:szCs w:val="32"/>
          <w:cs/>
        </w:rPr>
        <w:t>ทำเลที่มี</w:t>
      </w:r>
      <w:r w:rsidR="00546842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ศักยภาพด้านการลงทุน</w:t>
      </w:r>
      <w:r w:rsidR="009A1E2B" w:rsidRPr="00E441A0">
        <w:rPr>
          <w:rFonts w:asciiTheme="minorBidi" w:hAnsiTheme="minorBidi" w:cs="Cordia New"/>
          <w:spacing w:val="-14"/>
          <w:sz w:val="32"/>
          <w:szCs w:val="32"/>
        </w:rPr>
        <w:t xml:space="preserve"> </w:t>
      </w:r>
      <w:r w:rsidR="009A1E2B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รวมถึง</w:t>
      </w:r>
      <w:r w:rsidR="008207F1">
        <w:rPr>
          <w:rFonts w:asciiTheme="minorBidi" w:hAnsiTheme="minorBidi" w:cs="Cordia New" w:hint="cs"/>
          <w:spacing w:val="-14"/>
          <w:sz w:val="32"/>
          <w:szCs w:val="32"/>
          <w:cs/>
        </w:rPr>
        <w:t>พื้นที่</w:t>
      </w:r>
      <w:r w:rsidR="000756CE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ปริมณฑล</w:t>
      </w:r>
      <w:r w:rsidR="009A1E2B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ที่ได้รับอานิสง</w:t>
      </w:r>
      <w:r w:rsidR="00E441A0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ส์</w:t>
      </w:r>
      <w:r w:rsidR="00E441A0">
        <w:rPr>
          <w:rFonts w:asciiTheme="minorBidi" w:hAnsiTheme="minorBidi" w:cs="Cordia New"/>
          <w:spacing w:val="-14"/>
          <w:sz w:val="32"/>
          <w:szCs w:val="32"/>
          <w:cs/>
        </w:rPr>
        <w:br/>
      </w:r>
      <w:r w:rsidR="00E441A0" w:rsidRPr="00E441A0">
        <w:rPr>
          <w:rFonts w:asciiTheme="minorBidi" w:hAnsiTheme="minorBidi" w:cs="Cordia New" w:hint="cs"/>
          <w:spacing w:val="-12"/>
          <w:sz w:val="32"/>
          <w:szCs w:val="32"/>
          <w:cs/>
        </w:rPr>
        <w:t xml:space="preserve">จากการพัฒนาทางหลวงระหว่างเมือง </w:t>
      </w:r>
      <w:r w:rsidR="00546842" w:rsidRPr="00E441A0">
        <w:rPr>
          <w:rFonts w:asciiTheme="minorBidi" w:hAnsiTheme="minorBidi" w:cs="Cordia New" w:hint="cs"/>
          <w:spacing w:val="-12"/>
          <w:sz w:val="32"/>
          <w:szCs w:val="32"/>
          <w:cs/>
        </w:rPr>
        <w:t xml:space="preserve">อาทิ </w:t>
      </w:r>
      <w:bookmarkStart w:id="0" w:name="_Hlk181800167"/>
      <w:r w:rsidR="00546842" w:rsidRPr="00E441A0">
        <w:rPr>
          <w:rFonts w:asciiTheme="minorBidi" w:hAnsiTheme="minorBidi" w:cs="Cordia New" w:hint="cs"/>
          <w:spacing w:val="-12"/>
          <w:sz w:val="32"/>
          <w:szCs w:val="32"/>
          <w:cs/>
        </w:rPr>
        <w:t>โซนจังหวัด</w:t>
      </w:r>
      <w:r w:rsidR="00546842" w:rsidRPr="00E441A0">
        <w:rPr>
          <w:rFonts w:asciiTheme="minorBidi" w:hAnsiTheme="minorBidi" w:cs="Cordia New"/>
          <w:spacing w:val="-12"/>
          <w:sz w:val="32"/>
          <w:szCs w:val="32"/>
          <w:cs/>
        </w:rPr>
        <w:t xml:space="preserve">นครปฐม </w:t>
      </w:r>
      <w:bookmarkEnd w:id="0"/>
      <w:r w:rsidR="00546842" w:rsidRPr="00E441A0">
        <w:rPr>
          <w:rFonts w:asciiTheme="minorBidi" w:hAnsiTheme="minorBidi" w:cs="Cordia New"/>
          <w:spacing w:val="-12"/>
          <w:sz w:val="32"/>
          <w:szCs w:val="32"/>
          <w:cs/>
        </w:rPr>
        <w:t xml:space="preserve">เพิ่มขึ้นมากที่สุด ร้อยละ </w:t>
      </w:r>
      <w:r w:rsidR="00546842" w:rsidRPr="00E441A0">
        <w:rPr>
          <w:rFonts w:asciiTheme="minorBidi" w:hAnsiTheme="minorBidi" w:cs="Cordia New"/>
          <w:spacing w:val="-12"/>
          <w:sz w:val="32"/>
          <w:szCs w:val="32"/>
        </w:rPr>
        <w:t>22.7</w:t>
      </w:r>
      <w:r w:rsidR="000756CE" w:rsidRPr="00E441A0">
        <w:rPr>
          <w:rFonts w:asciiTheme="minorBidi" w:hAnsiTheme="minorBidi" w:cs="Cordia New"/>
          <w:spacing w:val="-12"/>
          <w:sz w:val="32"/>
          <w:szCs w:val="32"/>
        </w:rPr>
        <w:t xml:space="preserve"> </w:t>
      </w:r>
      <w:r w:rsidR="00546842" w:rsidRPr="00E441A0">
        <w:rPr>
          <w:rFonts w:asciiTheme="minorBidi" w:hAnsiTheme="minorBidi" w:cs="Cordia New" w:hint="cs"/>
          <w:spacing w:val="-12"/>
          <w:sz w:val="32"/>
          <w:szCs w:val="32"/>
          <w:cs/>
        </w:rPr>
        <w:t>โซนอำเภอ</w:t>
      </w:r>
      <w:r w:rsidR="00546842" w:rsidRPr="00E441A0">
        <w:rPr>
          <w:rFonts w:asciiTheme="minorBidi" w:hAnsiTheme="minorBidi" w:cs="Cordia New"/>
          <w:spacing w:val="-12"/>
          <w:sz w:val="32"/>
          <w:szCs w:val="32"/>
          <w:cs/>
        </w:rPr>
        <w:t>เมืองปทุมธานี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441A0">
        <w:rPr>
          <w:rFonts w:asciiTheme="minorBidi" w:hAnsiTheme="minorBidi" w:cs="Cordia New"/>
          <w:sz w:val="32"/>
          <w:szCs w:val="32"/>
          <w:cs/>
        </w:rPr>
        <w:br/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ลาดหลุมแก้ว</w:t>
      </w:r>
      <w:r w:rsidR="00BD394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 xml:space="preserve">สามโคก </w:t>
      </w:r>
      <w:r w:rsidR="00546842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จังหวัดปทุมธานี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 xml:space="preserve">เพิ่มขึ้นร้อยละ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</w:rPr>
        <w:t>18.3</w:t>
      </w:r>
      <w:r w:rsidR="00E960EE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>โซนต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ลิ่งชัน</w:t>
      </w:r>
      <w:r w:rsidR="00BD394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บางแค</w:t>
      </w:r>
      <w:r w:rsidR="00BD394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ภาษีเจริญ</w:t>
      </w:r>
      <w:r w:rsidR="00BD394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หนองแขม</w:t>
      </w:r>
      <w:r w:rsidR="00826C1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ทวีวัฒนา</w:t>
      </w:r>
      <w:r w:rsidR="00BD394B" w:rsidRPr="00E441A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pacing w:val="-10"/>
          <w:sz w:val="32"/>
          <w:szCs w:val="32"/>
          <w:cs/>
        </w:rPr>
        <w:t>ธนบุรี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441A0">
        <w:rPr>
          <w:rFonts w:asciiTheme="minorBidi" w:hAnsiTheme="minorBidi" w:cs="Cordia New" w:hint="cs"/>
          <w:sz w:val="32"/>
          <w:szCs w:val="32"/>
          <w:cs/>
        </w:rPr>
        <w:br/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คลองสาน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บางพลัด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บางกอกน้อย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 xml:space="preserve">บางกอกใหญ่ เพิ่มขึ้นร้อยละ </w:t>
      </w:r>
      <w:r w:rsidR="00546842" w:rsidRPr="00E441A0">
        <w:rPr>
          <w:rFonts w:asciiTheme="minorBidi" w:hAnsiTheme="minorBidi" w:cs="Cordia New"/>
          <w:sz w:val="32"/>
          <w:szCs w:val="32"/>
        </w:rPr>
        <w:t>7.0</w:t>
      </w:r>
      <w:r w:rsidR="00E960EE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>โซน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เขตจตุจักร ห้วยขวาง ยานนาวา วัฒนา คลองเตย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พญาไท บางคอแหลม ป้อมปราบศัตรูพ่าย บางซื่อ ดินแดง ราชเทวี และบางรัก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756CE" w:rsidRPr="00E441A0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>ก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>รุงเทพชั้นใน</w:t>
      </w:r>
      <w:r w:rsidR="00546842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="00546842" w:rsidRPr="00E441A0">
        <w:rPr>
          <w:rFonts w:asciiTheme="minorBidi" w:hAnsiTheme="minorBidi" w:cs="Cordia New"/>
          <w:sz w:val="32"/>
          <w:szCs w:val="32"/>
        </w:rPr>
        <w:t>6.2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960EE" w:rsidRPr="00E441A0">
        <w:rPr>
          <w:rFonts w:asciiTheme="minorBidi" w:hAnsiTheme="minorBidi" w:cs="Cordia New" w:hint="cs"/>
          <w:sz w:val="32"/>
          <w:szCs w:val="32"/>
          <w:cs/>
        </w:rPr>
        <w:t>และโซนจังหวัด</w:t>
      </w:r>
      <w:r w:rsidR="00546842" w:rsidRPr="00E441A0">
        <w:rPr>
          <w:rFonts w:asciiTheme="minorBidi" w:hAnsiTheme="minorBidi" w:cs="Cordia New"/>
          <w:sz w:val="32"/>
          <w:szCs w:val="32"/>
          <w:cs/>
        </w:rPr>
        <w:t xml:space="preserve">สมุทรสาคร เพิ่มขึ้นร้อยละ </w:t>
      </w:r>
      <w:r w:rsidR="00546842" w:rsidRPr="00E441A0">
        <w:rPr>
          <w:rFonts w:asciiTheme="minorBidi" w:hAnsiTheme="minorBidi" w:cs="Cordia New"/>
          <w:sz w:val="32"/>
          <w:szCs w:val="32"/>
        </w:rPr>
        <w:t>5.9</w:t>
      </w:r>
    </w:p>
    <w:p w14:paraId="76D8ABFF" w14:textId="26F5934E" w:rsidR="00CC2D8A" w:rsidRPr="00E441A0" w:rsidRDefault="00E960EE" w:rsidP="006138D5">
      <w:pPr>
        <w:spacing w:before="240"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E441A0">
        <w:rPr>
          <w:rFonts w:asciiTheme="minorBidi" w:hAnsiTheme="minorBidi" w:cs="Cordia New" w:hint="cs"/>
          <w:sz w:val="32"/>
          <w:szCs w:val="32"/>
          <w:cs/>
        </w:rPr>
        <w:t>นอกจากนี้ ยังพบว่า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ราคาที่ดินเปล่าก่อนการพัฒนา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ตาม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แนวเส้นทางรถไฟฟ้า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ขนส่งมวลชนถือเป็นทำเล</w:t>
      </w:r>
      <w:r w:rsidRPr="00E441A0">
        <w:rPr>
          <w:rFonts w:asciiTheme="minorBidi" w:hAnsiTheme="minorBidi" w:cstheme="minorBidi"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ที่มีศักยภาพสูง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="00CC2D8A" w:rsidRPr="00E441A0">
        <w:rPr>
          <w:rFonts w:asciiTheme="minorBidi" w:hAnsiTheme="minorBidi" w:cstheme="minorBidi"/>
          <w:sz w:val="32"/>
          <w:szCs w:val="32"/>
        </w:rPr>
        <w:t>3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CC2D8A" w:rsidRPr="00E441A0">
        <w:rPr>
          <w:rFonts w:asciiTheme="minorBidi" w:hAnsiTheme="minorBidi" w:cstheme="minorBidi"/>
          <w:sz w:val="32"/>
          <w:szCs w:val="32"/>
        </w:rPr>
        <w:t>2567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5219F" w:rsidRPr="00E441A0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มีอัตราการ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ของ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ดัชนี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ราคาที่ดิน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เปล่าก่อนการพัฒนามากที่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สุด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br/>
      </w:r>
      <w:r w:rsidR="00BD394B" w:rsidRPr="00E441A0">
        <w:rPr>
          <w:rFonts w:asciiTheme="minorBidi" w:hAnsiTheme="minorBidi" w:cstheme="minorBidi"/>
          <w:sz w:val="32"/>
          <w:szCs w:val="32"/>
        </w:rPr>
        <w:t>5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D394B" w:rsidRPr="00E441A0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เมื่อเทียบกับไตรมาสเดียวกันของปีก่อน</w:t>
      </w:r>
      <w:r w:rsidR="00BD394B" w:rsidRPr="00E441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t>(</w:t>
      </w:r>
      <w:r w:rsidR="00BD394B" w:rsidRPr="00E441A0">
        <w:rPr>
          <w:rFonts w:asciiTheme="minorBidi" w:hAnsiTheme="minorBidi" w:cstheme="minorBidi"/>
          <w:sz w:val="32"/>
          <w:szCs w:val="32"/>
        </w:rPr>
        <w:t>YoY)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41A0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ส่วนใหญ่เป็นที่ดินที่รถไฟฟ้าเปิดให้บริการแล้ว </w:t>
      </w:r>
      <w:r w:rsidR="00BD394B" w:rsidRPr="00E441A0">
        <w:rPr>
          <w:rFonts w:asciiTheme="minorBidi" w:hAnsiTheme="minorBidi" w:cstheme="minorBidi"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และ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เป็นที่ดิน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ที่มี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จุดเชื่อมต่อรถไฟฟ้าตั้งแต่ </w:t>
      </w:r>
      <w:r w:rsidR="00CC2D8A" w:rsidRPr="00E441A0">
        <w:rPr>
          <w:rFonts w:asciiTheme="minorBidi" w:hAnsiTheme="minorBidi" w:cstheme="minorBidi"/>
          <w:sz w:val="32"/>
          <w:szCs w:val="32"/>
        </w:rPr>
        <w:t>2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สายขึ้นไป ได้แก่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14B4B1F" w14:textId="1DAE0181" w:rsidR="00CC2D8A" w:rsidRPr="00E441A0" w:rsidRDefault="00E925DC" w:rsidP="00CC2D8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รถไฟฟ้า </w:t>
      </w:r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(บางแค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</w:rPr>
        <w:t>-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 xml:space="preserve">พุทธมณฑล สาย 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</w:rPr>
        <w:t>4)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มีค่าดัชนีเท่ากับ </w:t>
      </w:r>
      <w:r w:rsidR="00CC2D8A" w:rsidRPr="00E441A0">
        <w:rPr>
          <w:rFonts w:asciiTheme="minorBidi" w:hAnsiTheme="minorBidi" w:cs="Cordia New"/>
          <w:sz w:val="32"/>
          <w:szCs w:val="32"/>
        </w:rPr>
        <w:t>458.8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เพิ่มขึ้นร้อยละ </w:t>
      </w:r>
      <w:r w:rsidR="00CC2D8A" w:rsidRPr="00E441A0">
        <w:rPr>
          <w:rFonts w:asciiTheme="minorBidi" w:hAnsiTheme="minorBidi" w:cs="Cordia New"/>
          <w:sz w:val="32"/>
          <w:szCs w:val="32"/>
        </w:rPr>
        <w:t>7.0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5219F" w:rsidRPr="00E441A0">
        <w:rPr>
          <w:rFonts w:asciiTheme="minorBidi" w:hAnsiTheme="minorBidi" w:cs="Cordia New" w:hint="cs"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เมื่อเทียบกับช่วงเดียวกันของปีก่อน (</w:t>
      </w:r>
      <w:r w:rsidR="00CC2D8A" w:rsidRPr="00E441A0">
        <w:rPr>
          <w:rFonts w:asciiTheme="minorBidi" w:hAnsiTheme="minorBidi" w:cstheme="minorBidi"/>
          <w:sz w:val="32"/>
          <w:szCs w:val="32"/>
        </w:rPr>
        <w:t>YoY)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ที่ปรับเพิ่มสูงขึ้น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ในเขต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บางแค และหนองแขม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08DDD45" w14:textId="1F607AAB" w:rsidR="00CC2D8A" w:rsidRPr="006138D5" w:rsidRDefault="00E925DC" w:rsidP="00E441A0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รถไฟฟ้า </w:t>
      </w:r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(หัวลำโพง-บางแค)</w:t>
      </w:r>
      <w:r w:rsidR="00CC2D8A"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มีค่าดัชนีเท่ากับ </w:t>
      </w:r>
      <w:r w:rsidR="00CC2D8A" w:rsidRPr="00E441A0">
        <w:rPr>
          <w:rFonts w:asciiTheme="minorBidi" w:hAnsiTheme="minorBidi" w:cs="Cordia New"/>
          <w:sz w:val="32"/>
          <w:szCs w:val="32"/>
        </w:rPr>
        <w:t>534.5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,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>รถไฟฟ้า</w:t>
      </w:r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สายสีทอง (ธนบุรี</w:t>
      </w:r>
      <w:r w:rsidR="00E441A0">
        <w:rPr>
          <w:rFonts w:asciiTheme="minorBidi" w:hAnsiTheme="minorBidi" w:cstheme="minorBidi" w:hint="cs"/>
          <w:b/>
          <w:bCs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-ประชา</w:t>
      </w:r>
      <w:proofErr w:type="spellStart"/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ธิ</w:t>
      </w:r>
      <w:proofErr w:type="spellEnd"/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ปก)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มีค่าดัชนีเท่ากับ </w:t>
      </w:r>
      <w:r w:rsidR="00CC2D8A" w:rsidRPr="00E441A0">
        <w:rPr>
          <w:rFonts w:asciiTheme="minorBidi" w:hAnsiTheme="minorBidi" w:cstheme="minorBidi"/>
          <w:sz w:val="32"/>
          <w:szCs w:val="32"/>
        </w:rPr>
        <w:t>526.8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และ</w:t>
      </w:r>
      <w:r w:rsidRPr="00E441A0">
        <w:rPr>
          <w:rFonts w:asciiTheme="minorBidi" w:hAnsiTheme="minorBidi" w:cstheme="minorBidi" w:hint="cs"/>
          <w:b/>
          <w:bCs/>
          <w:sz w:val="32"/>
          <w:szCs w:val="32"/>
          <w:cs/>
        </w:rPr>
        <w:t>รถไฟฟ้า</w:t>
      </w:r>
      <w:r w:rsidR="00CC2D8A" w:rsidRPr="00E441A0">
        <w:rPr>
          <w:rFonts w:asciiTheme="minorBidi" w:hAnsiTheme="minorBidi" w:cstheme="minorBidi"/>
          <w:b/>
          <w:bCs/>
          <w:sz w:val="32"/>
          <w:szCs w:val="32"/>
          <w:cs/>
        </w:rPr>
        <w:t>สายสีส้ม (ตลิ่งชัน-ศูนย์วัฒนธรรม)</w:t>
      </w:r>
      <w:r w:rsidRPr="00E441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441A0">
        <w:rPr>
          <w:rFonts w:asciiTheme="minorBidi" w:hAnsiTheme="minorBidi" w:cstheme="minorBidi"/>
          <w:sz w:val="32"/>
          <w:szCs w:val="32"/>
          <w:cs/>
        </w:rPr>
        <w:t>มีค่าดัชนี</w:t>
      </w:r>
      <w:r w:rsidRPr="006138D5">
        <w:rPr>
          <w:rFonts w:asciiTheme="minorBidi" w:hAnsiTheme="minorBidi" w:cstheme="minorBidi"/>
          <w:sz w:val="32"/>
          <w:szCs w:val="32"/>
          <w:cs/>
        </w:rPr>
        <w:t>เท่ากับ</w:t>
      </w:r>
      <w:r w:rsidR="00CC2D8A" w:rsidRPr="006138D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138D5">
        <w:rPr>
          <w:rFonts w:asciiTheme="minorBidi" w:hAnsiTheme="minorBidi" w:cstheme="minorBidi"/>
          <w:sz w:val="32"/>
          <w:szCs w:val="32"/>
        </w:rPr>
        <w:t>518.7</w:t>
      </w:r>
      <w:r w:rsidRPr="006138D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C2D8A" w:rsidRPr="006138D5">
        <w:rPr>
          <w:rFonts w:asciiTheme="minorBidi" w:hAnsiTheme="minorBidi" w:cstheme="minorBidi" w:hint="cs"/>
          <w:sz w:val="32"/>
          <w:szCs w:val="32"/>
          <w:cs/>
        </w:rPr>
        <w:t>โดยมี</w:t>
      </w:r>
      <w:r w:rsidR="00CC2D8A" w:rsidRPr="006138D5">
        <w:rPr>
          <w:rFonts w:asciiTheme="minorBidi" w:hAnsiTheme="minorBidi" w:cstheme="minorBidi"/>
          <w:sz w:val="32"/>
          <w:szCs w:val="32"/>
          <w:cs/>
        </w:rPr>
        <w:t>อัตรา</w:t>
      </w:r>
      <w:r w:rsidR="00CC2D8A" w:rsidRPr="006138D5">
        <w:rPr>
          <w:rFonts w:asciiTheme="minorBidi" w:hAnsiTheme="minorBidi" w:cstheme="minorBidi" w:hint="cs"/>
          <w:sz w:val="32"/>
          <w:szCs w:val="32"/>
          <w:cs/>
        </w:rPr>
        <w:t>การเพิ่มขึ้น</w:t>
      </w:r>
      <w:r w:rsidR="00CC2D8A" w:rsidRPr="006138D5">
        <w:rPr>
          <w:rFonts w:asciiTheme="minorBidi" w:hAnsiTheme="minorBidi" w:cstheme="minorBidi"/>
          <w:sz w:val="32"/>
          <w:szCs w:val="32"/>
          <w:cs/>
        </w:rPr>
        <w:t>ของราคาที่ดิน</w:t>
      </w:r>
      <w:r w:rsidRPr="006138D5">
        <w:rPr>
          <w:rFonts w:asciiTheme="minorBidi" w:hAnsiTheme="minorBidi" w:cstheme="minorBidi" w:hint="cs"/>
          <w:sz w:val="32"/>
          <w:szCs w:val="32"/>
          <w:cs/>
        </w:rPr>
        <w:t>เท่ากันที่</w:t>
      </w:r>
      <w:r w:rsidR="00CC2D8A" w:rsidRPr="006138D5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="00CC2D8A" w:rsidRPr="006138D5">
        <w:rPr>
          <w:rFonts w:asciiTheme="minorBidi" w:hAnsiTheme="minorBidi" w:cstheme="minorBidi"/>
          <w:sz w:val="32"/>
          <w:szCs w:val="32"/>
        </w:rPr>
        <w:t>6.4</w:t>
      </w:r>
      <w:r w:rsidR="00CC2D8A" w:rsidRPr="006138D5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</w:t>
      </w:r>
      <w:r w:rsidR="00BD394B" w:rsidRPr="006138D5">
        <w:rPr>
          <w:rFonts w:asciiTheme="minorBidi" w:hAnsiTheme="minorBidi" w:cs="Cordia New"/>
          <w:sz w:val="32"/>
          <w:szCs w:val="32"/>
          <w:cs/>
        </w:rPr>
        <w:br/>
      </w:r>
      <w:r w:rsidR="00CC2D8A" w:rsidRPr="006138D5">
        <w:rPr>
          <w:rFonts w:asciiTheme="minorBidi" w:hAnsiTheme="minorBidi" w:cs="Cordia New"/>
          <w:spacing w:val="-6"/>
          <w:sz w:val="32"/>
          <w:szCs w:val="32"/>
          <w:cs/>
        </w:rPr>
        <w:t>ของปีก่อน (</w:t>
      </w:r>
      <w:r w:rsidR="00CC2D8A" w:rsidRPr="006138D5">
        <w:rPr>
          <w:rFonts w:asciiTheme="minorBidi" w:hAnsiTheme="minorBidi" w:cstheme="minorBidi"/>
          <w:spacing w:val="-6"/>
          <w:sz w:val="32"/>
          <w:szCs w:val="32"/>
        </w:rPr>
        <w:t>YoY)</w:t>
      </w:r>
      <w:r w:rsidR="00CC2D8A" w:rsidRPr="006138D5">
        <w:rPr>
          <w:rFonts w:asciiTheme="minorBidi" w:hAnsiTheme="minorBidi" w:cstheme="minorBidi"/>
          <w:spacing w:val="-6"/>
          <w:sz w:val="32"/>
          <w:szCs w:val="32"/>
          <w:cs/>
        </w:rPr>
        <w:t xml:space="preserve"> โดยราคาที่ดิน</w:t>
      </w:r>
      <w:r w:rsidR="00CC2D8A" w:rsidRPr="006138D5">
        <w:rPr>
          <w:rFonts w:asciiTheme="minorBidi" w:hAnsiTheme="minorBidi" w:cstheme="minorBidi" w:hint="cs"/>
          <w:spacing w:val="-6"/>
          <w:sz w:val="32"/>
          <w:szCs w:val="32"/>
          <w:cs/>
        </w:rPr>
        <w:t>ที่ปรับเพิ่มขึ้นมาก</w:t>
      </w:r>
      <w:r w:rsidRPr="006138D5">
        <w:rPr>
          <w:rFonts w:asciiTheme="minorBidi" w:hAnsiTheme="minorBidi" w:cstheme="minorBidi" w:hint="cs"/>
          <w:spacing w:val="-6"/>
          <w:sz w:val="32"/>
          <w:szCs w:val="32"/>
          <w:cs/>
        </w:rPr>
        <w:t>ส่วนใหญ่</w:t>
      </w:r>
      <w:r w:rsidR="00CC2D8A" w:rsidRPr="006138D5">
        <w:rPr>
          <w:rFonts w:asciiTheme="minorBidi" w:hAnsiTheme="minorBidi" w:cstheme="minorBidi" w:hint="cs"/>
          <w:spacing w:val="-6"/>
          <w:sz w:val="32"/>
          <w:szCs w:val="32"/>
          <w:cs/>
        </w:rPr>
        <w:t>อยู่</w:t>
      </w:r>
      <w:r w:rsidR="00CC2D8A" w:rsidRPr="006138D5">
        <w:rPr>
          <w:rFonts w:asciiTheme="minorBidi" w:hAnsiTheme="minorBidi" w:cstheme="minorBidi"/>
          <w:spacing w:val="-6"/>
          <w:sz w:val="32"/>
          <w:szCs w:val="32"/>
          <w:cs/>
        </w:rPr>
        <w:t>ในเขตภาษีเจริญ</w:t>
      </w:r>
      <w:r w:rsidRPr="006138D5">
        <w:rPr>
          <w:rFonts w:asciiTheme="minorBidi" w:hAnsiTheme="minorBidi" w:cstheme="minorBidi" w:hint="cs"/>
          <w:spacing w:val="-6"/>
          <w:sz w:val="32"/>
          <w:szCs w:val="32"/>
          <w:cs/>
        </w:rPr>
        <w:t>,</w:t>
      </w:r>
      <w:r w:rsidR="00CC2D8A" w:rsidRPr="006138D5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CC2D8A" w:rsidRPr="006138D5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บางกอกใหญ่ </w:t>
      </w:r>
      <w:r w:rsidR="00CC2D8A" w:rsidRPr="006138D5">
        <w:rPr>
          <w:rFonts w:asciiTheme="minorBidi" w:hAnsiTheme="minorBidi" w:cstheme="minorBidi"/>
          <w:spacing w:val="-6"/>
          <w:sz w:val="32"/>
          <w:szCs w:val="32"/>
          <w:cs/>
        </w:rPr>
        <w:t>และบางกะปิ</w:t>
      </w:r>
    </w:p>
    <w:p w14:paraId="0D6E8765" w14:textId="03C0A3A3" w:rsidR="00CC2D8A" w:rsidRPr="00E441A0" w:rsidRDefault="00E925DC" w:rsidP="00CC2D8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>รถไฟฟ้า</w:t>
      </w:r>
      <w:r w:rsidRPr="00E441A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สายสีลม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มีค่าดัชนีเท่ากับ </w:t>
      </w:r>
      <w:r w:rsidRPr="00E441A0">
        <w:rPr>
          <w:rFonts w:asciiTheme="minorBidi" w:hAnsiTheme="minorBidi" w:cs="Cordia New"/>
          <w:sz w:val="32"/>
          <w:szCs w:val="32"/>
        </w:rPr>
        <w:t>503.6</w:t>
      </w:r>
      <w:r w:rsidRPr="00E441A0">
        <w:rPr>
          <w:rFonts w:asciiTheme="minorBidi" w:hAnsiTheme="minorBidi" w:cs="Cordia New" w:hint="cs"/>
          <w:sz w:val="32"/>
          <w:szCs w:val="32"/>
          <w:cs/>
        </w:rPr>
        <w:t>,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รถไฟฟ้า 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สายสีน้ำเงิน (บางซื่อ-ท่าพระ)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z w:val="32"/>
          <w:szCs w:val="32"/>
          <w:cs/>
        </w:rPr>
        <w:t>มีค่าดัชนี</w:t>
      </w:r>
      <w:r w:rsidRPr="00E441A0">
        <w:rPr>
          <w:rFonts w:asciiTheme="minorBidi" w:hAnsiTheme="minorBidi" w:cs="Cordia New"/>
          <w:spacing w:val="-8"/>
          <w:sz w:val="32"/>
          <w:szCs w:val="32"/>
          <w:cs/>
        </w:rPr>
        <w:t xml:space="preserve">เท่ากับ </w:t>
      </w:r>
      <w:r w:rsidRPr="00E441A0">
        <w:rPr>
          <w:rFonts w:asciiTheme="minorBidi" w:hAnsiTheme="minorBidi" w:cstheme="minorBidi"/>
          <w:spacing w:val="-8"/>
          <w:sz w:val="32"/>
          <w:szCs w:val="32"/>
        </w:rPr>
        <w:t>495.9</w:t>
      </w:r>
      <w:r w:rsidRPr="00E441A0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 w:hint="cs"/>
          <w:spacing w:val="-8"/>
          <w:sz w:val="32"/>
          <w:szCs w:val="32"/>
          <w:cs/>
        </w:rPr>
        <w:t>และ</w:t>
      </w:r>
      <w:r w:rsidRPr="00E441A0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 xml:space="preserve">รถไฟฟ้า </w:t>
      </w:r>
      <w:r w:rsidR="00CC2D8A" w:rsidRPr="00E441A0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สายสีแดงเข้ม (หัวลำโพง-มหาชัย)</w:t>
      </w:r>
      <w:r w:rsidR="00CC2D8A" w:rsidRPr="00E441A0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pacing w:val="-8"/>
          <w:sz w:val="32"/>
          <w:szCs w:val="32"/>
          <w:cs/>
        </w:rPr>
        <w:t xml:space="preserve">มีค่าดัชนีเท่ากับ </w:t>
      </w:r>
      <w:r w:rsidRPr="00E441A0">
        <w:rPr>
          <w:rFonts w:asciiTheme="minorBidi" w:hAnsiTheme="minorBidi" w:cstheme="minorBidi"/>
          <w:spacing w:val="-8"/>
          <w:sz w:val="32"/>
          <w:szCs w:val="32"/>
        </w:rPr>
        <w:t>501.4</w:t>
      </w:r>
      <w:r w:rsidRPr="00E441A0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pacing w:val="-8"/>
          <w:sz w:val="32"/>
          <w:szCs w:val="32"/>
          <w:cs/>
        </w:rPr>
        <w:t>มีอัตรา</w:t>
      </w:r>
      <w:r w:rsidR="00CC2D8A" w:rsidRPr="00E441A0">
        <w:rPr>
          <w:rFonts w:asciiTheme="minorBidi" w:hAnsiTheme="minorBidi" w:cstheme="minorBidi" w:hint="cs"/>
          <w:spacing w:val="-8"/>
          <w:sz w:val="32"/>
          <w:szCs w:val="32"/>
          <w:cs/>
        </w:rPr>
        <w:t>เพิ่มขึ้น</w:t>
      </w:r>
      <w:r w:rsidR="00E441A0">
        <w:rPr>
          <w:rFonts w:asciiTheme="minorBidi" w:hAnsiTheme="minorBidi" w:cstheme="minorBidi"/>
          <w:spacing w:val="-8"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ของราคาที่ดินร้อยละ </w:t>
      </w:r>
      <w:r w:rsidR="00CC2D8A" w:rsidRPr="00E441A0">
        <w:rPr>
          <w:rFonts w:asciiTheme="minorBidi" w:hAnsiTheme="minorBidi" w:cs="Cordia New" w:hint="cs"/>
          <w:sz w:val="32"/>
          <w:szCs w:val="32"/>
        </w:rPr>
        <w:t>6.3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 xml:space="preserve">เท่ากันทั้ง </w:t>
      </w:r>
      <w:r w:rsidR="00CC2D8A" w:rsidRPr="00E441A0">
        <w:rPr>
          <w:rFonts w:asciiTheme="minorBidi" w:hAnsiTheme="minorBidi" w:cs="Cordia New"/>
          <w:sz w:val="32"/>
          <w:szCs w:val="32"/>
        </w:rPr>
        <w:t>3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 xml:space="preserve"> สาย 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เมื่อเทียบกับช่วงเดียวกันของปีก่อน (</w:t>
      </w:r>
      <w:r w:rsidR="00CC2D8A" w:rsidRPr="00E441A0">
        <w:rPr>
          <w:rFonts w:asciiTheme="minorBidi" w:hAnsiTheme="minorBidi" w:cstheme="minorBidi"/>
          <w:sz w:val="32"/>
          <w:szCs w:val="32"/>
        </w:rPr>
        <w:t>YoY)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โดยราคาที่ดิน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ที่ปรับเพิ่มขึ้นอยู่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ในเขต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ภาษีเจริญ</w:t>
      </w:r>
      <w:r w:rsidRPr="00E441A0">
        <w:rPr>
          <w:rFonts w:asciiTheme="minorBidi" w:hAnsiTheme="minorBidi" w:cstheme="minorBidi" w:hint="cs"/>
          <w:sz w:val="32"/>
          <w:szCs w:val="32"/>
          <w:cs/>
        </w:rPr>
        <w:t>,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สาทร และบางกอกใหญ่</w:t>
      </w:r>
    </w:p>
    <w:p w14:paraId="644CF3BF" w14:textId="41DC6359" w:rsidR="00CC2D8A" w:rsidRPr="00E441A0" w:rsidRDefault="00E925DC" w:rsidP="00CC2D8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>รถไฟฟ้าใต้ดิน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ตลอดเส้นทาง </w:t>
      </w:r>
      <w:r w:rsidRPr="00E441A0">
        <w:rPr>
          <w:rFonts w:asciiTheme="minorBidi" w:hAnsiTheme="minorBidi" w:cs="Cordia New"/>
          <w:sz w:val="32"/>
          <w:szCs w:val="32"/>
          <w:cs/>
        </w:rPr>
        <w:t>มีค่าดัชนีเท่ากับ</w:t>
      </w:r>
      <w:r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 w:hint="cs"/>
          <w:sz w:val="32"/>
          <w:szCs w:val="32"/>
        </w:rPr>
        <w:t>552.4</w:t>
      </w:r>
      <w:r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และ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รถไฟฟ้า 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</w:t>
      </w:r>
      <w:r w:rsidR="00667D6C"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br/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 xml:space="preserve">-หัวลำโพง) 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มีค่าดัชนีเท่ากับ </w:t>
      </w:r>
      <w:r w:rsidR="00CC2D8A" w:rsidRPr="00E441A0">
        <w:rPr>
          <w:rFonts w:asciiTheme="minorBidi" w:hAnsiTheme="minorBidi" w:cs="Cordia New" w:hint="cs"/>
          <w:sz w:val="32"/>
          <w:szCs w:val="32"/>
        </w:rPr>
        <w:t>543.8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มี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 w:rsidR="00CC2D8A" w:rsidRPr="00E441A0">
        <w:rPr>
          <w:rFonts w:asciiTheme="minorBidi" w:hAnsiTheme="minorBidi" w:cs="Cordia New" w:hint="cs"/>
          <w:sz w:val="32"/>
          <w:szCs w:val="32"/>
        </w:rPr>
        <w:t>6.2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เท่ากัน</w:t>
      </w:r>
      <w:r w:rsidR="00667D6C" w:rsidRPr="00E441A0">
        <w:rPr>
          <w:rFonts w:asciiTheme="minorBidi" w:hAnsiTheme="minorBidi" w:cs="Cordia New"/>
          <w:sz w:val="32"/>
          <w:szCs w:val="32"/>
          <w:cs/>
        </w:rPr>
        <w:br/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ทั้ง</w:t>
      </w:r>
      <w:r w:rsidR="00667D6C" w:rsidRPr="00E441A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/>
          <w:sz w:val="32"/>
          <w:szCs w:val="32"/>
        </w:rPr>
        <w:t>2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 xml:space="preserve">สาย 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เมื่อเทียบกับช่วงเดียวกันของปีก่อน (</w:t>
      </w:r>
      <w:r w:rsidR="00CC2D8A" w:rsidRPr="00E441A0">
        <w:rPr>
          <w:rFonts w:asciiTheme="minorBidi" w:hAnsiTheme="minorBidi" w:cstheme="minorBidi"/>
          <w:sz w:val="32"/>
          <w:szCs w:val="32"/>
        </w:rPr>
        <w:t>YoY)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โดย</w:t>
      </w:r>
      <w:r w:rsidRPr="00E441A0">
        <w:rPr>
          <w:rFonts w:asciiTheme="minorBidi" w:hAnsiTheme="minorBidi" w:cstheme="minorBidi" w:hint="cs"/>
          <w:sz w:val="32"/>
          <w:szCs w:val="32"/>
          <w:cs/>
        </w:rPr>
        <w:t>เฉพาะ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ในเขต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สาทร</w:t>
      </w:r>
      <w:r w:rsidRPr="00E441A0">
        <w:rPr>
          <w:rFonts w:asciiTheme="minorBidi" w:hAnsiTheme="minorBidi" w:cstheme="minorBidi" w:hint="cs"/>
          <w:sz w:val="32"/>
          <w:szCs w:val="32"/>
          <w:cs/>
        </w:rPr>
        <w:t>,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คลองเตย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และ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ดินแดง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72FE038" w14:textId="77777777" w:rsidR="00CC2D8A" w:rsidRPr="00E441A0" w:rsidRDefault="00CC2D8A" w:rsidP="00CC2D8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4"/>
          <w:szCs w:val="4"/>
          <w:u w:val="single"/>
        </w:rPr>
      </w:pPr>
    </w:p>
    <w:p w14:paraId="6C576614" w14:textId="77777777" w:rsidR="00E441A0" w:rsidRPr="00E441A0" w:rsidRDefault="00E925DC" w:rsidP="00E441A0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รถไฟฟ้า </w:t>
      </w:r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(หมอชิต-สะพานใหม่-คู</w:t>
      </w:r>
      <w:proofErr w:type="spellStart"/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คต</w:t>
      </w:r>
      <w:proofErr w:type="spellEnd"/>
      <w:r w:rsidR="00CC2D8A" w:rsidRPr="00E441A0">
        <w:rPr>
          <w:rFonts w:asciiTheme="minorBidi" w:hAnsiTheme="minorBidi" w:cs="Cordia New"/>
          <w:b/>
          <w:bCs/>
          <w:sz w:val="32"/>
          <w:szCs w:val="32"/>
          <w:cs/>
        </w:rPr>
        <w:t>)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มีค่าดัชนีเท่ากับ </w:t>
      </w:r>
      <w:r w:rsidRPr="00E441A0">
        <w:rPr>
          <w:rFonts w:asciiTheme="minorBidi" w:hAnsiTheme="minorBidi" w:cs="Cordia New" w:hint="cs"/>
          <w:sz w:val="32"/>
          <w:szCs w:val="32"/>
        </w:rPr>
        <w:t>508.2</w:t>
      </w:r>
      <w:r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รถไฟฟ้า </w:t>
      </w:r>
      <w:r w:rsidR="004023AB" w:rsidRPr="00E441A0">
        <w:rPr>
          <w:rFonts w:asciiTheme="minorBidi" w:hAnsiTheme="minorBidi" w:cs="Cordia New"/>
          <w:b/>
          <w:bCs/>
          <w:sz w:val="32"/>
          <w:szCs w:val="32"/>
          <w:cs/>
        </w:rPr>
        <w:br/>
      </w:r>
      <w:r w:rsidR="004023AB" w:rsidRPr="00E441A0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สายสีแดงเข้ม (บางซื่อ-ม</w:t>
      </w:r>
      <w:r w:rsidR="004023AB" w:rsidRPr="00E441A0">
        <w:rPr>
          <w:rFonts w:asciiTheme="minorBidi" w:hAnsiTheme="minorBidi" w:cs="Cordia New" w:hint="cs"/>
          <w:b/>
          <w:bCs/>
          <w:spacing w:val="-10"/>
          <w:sz w:val="32"/>
          <w:szCs w:val="32"/>
          <w:cs/>
        </w:rPr>
        <w:t xml:space="preserve">หาวิทยาลัยธรรมศาสตร์ </w:t>
      </w:r>
      <w:r w:rsidR="00CC2D8A" w:rsidRPr="00E441A0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รังสิต)</w:t>
      </w:r>
      <w:r w:rsidR="00CC2D8A" w:rsidRPr="00E441A0">
        <w:rPr>
          <w:rFonts w:asciiTheme="minorBidi" w:hAnsiTheme="minorBidi" w:cs="Cordia New"/>
          <w:spacing w:val="-10"/>
          <w:sz w:val="32"/>
          <w:szCs w:val="32"/>
          <w:cs/>
        </w:rPr>
        <w:t xml:space="preserve"> มีค่าดัชนีเท่ากับ </w:t>
      </w:r>
      <w:r w:rsidR="00CC2D8A" w:rsidRPr="00E441A0">
        <w:rPr>
          <w:rFonts w:asciiTheme="minorBidi" w:hAnsiTheme="minorBidi" w:cstheme="minorBidi" w:hint="cs"/>
          <w:spacing w:val="-10"/>
          <w:sz w:val="32"/>
          <w:szCs w:val="32"/>
        </w:rPr>
        <w:t>500.3</w:t>
      </w:r>
      <w:r w:rsidR="00CC2D8A" w:rsidRPr="00E441A0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มี</w:t>
      </w:r>
      <w:r w:rsidR="00CC2D8A" w:rsidRPr="00E441A0">
        <w:rPr>
          <w:rFonts w:asciiTheme="minorBidi" w:hAnsiTheme="minorBidi" w:cstheme="minorBidi"/>
          <w:spacing w:val="-10"/>
          <w:sz w:val="32"/>
          <w:szCs w:val="32"/>
          <w:cs/>
        </w:rPr>
        <w:t>อัตราการขยายตัว</w:t>
      </w:r>
      <w:r w:rsidR="00E441A0">
        <w:rPr>
          <w:rFonts w:asciiTheme="minorBidi" w:hAnsiTheme="minorBidi" w:cstheme="minorBidi" w:hint="cs"/>
          <w:sz w:val="32"/>
          <w:szCs w:val="32"/>
          <w:cs/>
        </w:rPr>
        <w:br/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ของราคาที่ดินเพิ่มขึ้นร้อยละ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 w:hint="cs"/>
          <w:sz w:val="32"/>
          <w:szCs w:val="32"/>
        </w:rPr>
        <w:t>5.8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เมื่อเทียบกับช่วงเดียวกันของปีก่อน (</w:t>
      </w:r>
      <w:r w:rsidR="00CC2D8A" w:rsidRPr="00E441A0">
        <w:rPr>
          <w:rFonts w:asciiTheme="minorBidi" w:hAnsiTheme="minorBidi" w:cstheme="minorBidi"/>
          <w:sz w:val="32"/>
          <w:szCs w:val="32"/>
        </w:rPr>
        <w:t>YoY)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ที่ปรับเพิ่มขึ้นมากอยู่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>ในเขต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>สามโคก</w:t>
      </w:r>
      <w:r w:rsidRPr="00E441A0">
        <w:rPr>
          <w:rFonts w:asciiTheme="minorBidi" w:hAnsiTheme="minorBidi" w:cstheme="minorBidi" w:hint="cs"/>
          <w:sz w:val="32"/>
          <w:szCs w:val="32"/>
          <w:cs/>
        </w:rPr>
        <w:t>,</w:t>
      </w:r>
      <w:r w:rsidR="00CC2D8A" w:rsidRPr="00E441A0">
        <w:rPr>
          <w:rFonts w:asciiTheme="minorBidi" w:hAnsiTheme="minorBidi" w:cstheme="minorBidi" w:hint="cs"/>
          <w:sz w:val="32"/>
          <w:szCs w:val="32"/>
          <w:cs/>
        </w:rPr>
        <w:t xml:space="preserve"> ธัญบุรี และบางเขน</w:t>
      </w:r>
      <w:r w:rsidR="00CC2D8A" w:rsidRPr="00E441A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DA7A984" w14:textId="77777777" w:rsidR="00E441A0" w:rsidRPr="00E441A0" w:rsidRDefault="00E441A0" w:rsidP="00E441A0">
      <w:pPr>
        <w:pStyle w:val="a3"/>
        <w:rPr>
          <w:rFonts w:asciiTheme="minorBidi" w:hAnsiTheme="minorBidi" w:cs="Cordia New"/>
          <w:sz w:val="16"/>
          <w:szCs w:val="16"/>
          <w:cs/>
        </w:rPr>
      </w:pPr>
    </w:p>
    <w:p w14:paraId="1DA3F19C" w14:textId="77777777" w:rsidR="00E441A0" w:rsidRDefault="00E925DC" w:rsidP="00E441A0">
      <w:pPr>
        <w:pStyle w:val="a3"/>
        <w:spacing w:after="0" w:line="240" w:lineRule="auto"/>
        <w:ind w:left="0"/>
        <w:jc w:val="thaiDistribute"/>
        <w:rPr>
          <w:rFonts w:asciiTheme="minorBidi" w:hAnsiTheme="minorBidi" w:cs="Cordia New"/>
          <w:sz w:val="32"/>
          <w:szCs w:val="32"/>
        </w:rPr>
      </w:pPr>
      <w:r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 xml:space="preserve">ทั้งนี้ </w:t>
      </w:r>
      <w:r w:rsidR="00E960EE"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จาก</w:t>
      </w:r>
      <w:r w:rsidR="00CC2D8A" w:rsidRPr="00E441A0">
        <w:rPr>
          <w:rFonts w:asciiTheme="minorBidi" w:hAnsiTheme="minorBidi" w:cs="Cordia New"/>
          <w:spacing w:val="-14"/>
          <w:sz w:val="32"/>
          <w:szCs w:val="32"/>
          <w:cs/>
        </w:rPr>
        <w:t>อัตราการเติบโตของราคาที่ดินตามแนวเส้นทาง</w:t>
      </w:r>
      <w:r w:rsidRPr="00E441A0">
        <w:rPr>
          <w:rFonts w:asciiTheme="minorBidi" w:hAnsiTheme="minorBidi" w:cs="Cordia New" w:hint="cs"/>
          <w:spacing w:val="-14"/>
          <w:sz w:val="32"/>
          <w:szCs w:val="32"/>
          <w:cs/>
        </w:rPr>
        <w:t>รถไฟฟ้า</w:t>
      </w:r>
      <w:r w:rsidR="00CC2D8A" w:rsidRPr="00E441A0">
        <w:rPr>
          <w:rFonts w:asciiTheme="minorBidi" w:hAnsiTheme="minorBidi" w:cs="Cordia New"/>
          <w:spacing w:val="-14"/>
          <w:sz w:val="32"/>
          <w:szCs w:val="32"/>
          <w:cs/>
        </w:rPr>
        <w:t>ที่มีการเปลี่ยนแปลงราคาสูง สะท้อนถึงความต้องการ</w:t>
      </w:r>
      <w:r w:rsidR="00E441A0">
        <w:rPr>
          <w:rFonts w:asciiTheme="minorBidi" w:hAnsiTheme="minorBidi" w:cs="Cordia New" w:hint="cs"/>
          <w:spacing w:val="-14"/>
          <w:sz w:val="32"/>
          <w:szCs w:val="32"/>
          <w:cs/>
        </w:rPr>
        <w:br/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ที่ดินในบริเวณ</w:t>
      </w:r>
      <w:r w:rsidRPr="00E441A0">
        <w:rPr>
          <w:rFonts w:asciiTheme="minorBidi" w:hAnsiTheme="minorBidi" w:cs="Cordia New" w:hint="cs"/>
          <w:sz w:val="32"/>
          <w:szCs w:val="32"/>
          <w:cs/>
        </w:rPr>
        <w:t>ดังกล่าว</w:t>
      </w:r>
      <w:r w:rsidR="00BD394B" w:rsidRPr="00E441A0">
        <w:rPr>
          <w:rFonts w:asciiTheme="minorBidi" w:hAnsiTheme="minorBidi" w:cs="Cordia New" w:hint="cs"/>
          <w:sz w:val="32"/>
          <w:szCs w:val="32"/>
          <w:cs/>
        </w:rPr>
        <w:t>มากขึ้น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เนื่องจากมีระบบโครงข่ายรถไฟฟ้ารองรับทั้งที่เปิดให้บริการแล้ว และโครงการที่กำลังจะพัฒนาขึ้นในอนาคต โดยแนวโน้มการ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ของราคาที่ดินในพื้นที่แนวเส้นทางรถไฟฟ้าที่มีผล</w:t>
      </w:r>
      <w:r w:rsidR="00BD394B" w:rsidRPr="00E441A0">
        <w:rPr>
          <w:rFonts w:asciiTheme="minorBidi" w:hAnsiTheme="minorBidi" w:cs="Cordia New"/>
          <w:sz w:val="32"/>
          <w:szCs w:val="32"/>
          <w:cs/>
        </w:rPr>
        <w:br/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ต่อการเพิ่มขึ้นของดัชนีราคาที่ดิน</w:t>
      </w:r>
      <w:r w:rsidR="00CC2D8A" w:rsidRPr="00E441A0">
        <w:rPr>
          <w:rFonts w:asciiTheme="minorBidi" w:hAnsiTheme="minorBidi" w:cs="Cordia New" w:hint="cs"/>
          <w:sz w:val="32"/>
          <w:szCs w:val="32"/>
          <w:cs/>
        </w:rPr>
        <w:t>เปล่าก่อนการพัฒนา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อย่างเป็นรูปธรรมนั้น อยู่ในพื้นที่ที่มีการเชื่อมต่อรถไฟฟ้า</w:t>
      </w:r>
      <w:r w:rsidR="00A9653A" w:rsidRPr="00E441A0">
        <w:rPr>
          <w:rFonts w:asciiTheme="minorBidi" w:hAnsiTheme="minorBidi" w:cs="Cordia New" w:hint="cs"/>
          <w:sz w:val="32"/>
          <w:szCs w:val="32"/>
          <w:cs/>
        </w:rPr>
        <w:br/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>หลายสาย (</w:t>
      </w:r>
      <w:r w:rsidR="00CC2D8A" w:rsidRPr="00E441A0">
        <w:rPr>
          <w:rFonts w:asciiTheme="minorBidi" w:hAnsiTheme="minorBidi" w:cs="Cordia New"/>
          <w:sz w:val="32"/>
          <w:szCs w:val="32"/>
        </w:rPr>
        <w:t>Interchange)</w:t>
      </w:r>
      <w:r w:rsidR="00CC2D8A" w:rsidRPr="00E441A0">
        <w:rPr>
          <w:rFonts w:asciiTheme="minorBidi" w:hAnsiTheme="minorBidi" w:cs="Cordia New"/>
          <w:sz w:val="32"/>
          <w:szCs w:val="32"/>
          <w:cs/>
        </w:rPr>
        <w:t xml:space="preserve"> และบริเวณที่เป็นสถานีสำคัญ</w:t>
      </w:r>
    </w:p>
    <w:p w14:paraId="6F7A8418" w14:textId="77777777" w:rsidR="00E441A0" w:rsidRPr="00E441A0" w:rsidRDefault="00E441A0" w:rsidP="00E441A0">
      <w:pPr>
        <w:pStyle w:val="a3"/>
        <w:spacing w:after="0" w:line="240" w:lineRule="auto"/>
        <w:ind w:left="0"/>
        <w:jc w:val="thaiDistribute"/>
        <w:rPr>
          <w:rFonts w:asciiTheme="minorBidi" w:hAnsiTheme="minorBidi" w:cs="Cordia New"/>
          <w:sz w:val="16"/>
          <w:szCs w:val="16"/>
        </w:rPr>
      </w:pPr>
    </w:p>
    <w:p w14:paraId="32CCE14E" w14:textId="46D6C65C" w:rsidR="009648CD" w:rsidRDefault="00BF3DE5" w:rsidP="00080FBF">
      <w:pPr>
        <w:pStyle w:val="a3"/>
        <w:spacing w:after="0" w:line="240" w:lineRule="auto"/>
        <w:ind w:left="0"/>
        <w:jc w:val="thaiDistribute"/>
        <w:rPr>
          <w:rFonts w:asciiTheme="minorBidi" w:hAnsiTheme="minorBidi" w:cs="Cordia New"/>
          <w:sz w:val="32"/>
          <w:szCs w:val="32"/>
        </w:rPr>
      </w:pPr>
      <w:r w:rsidRPr="00E441A0">
        <w:rPr>
          <w:rFonts w:asciiTheme="minorBidi" w:hAnsiTheme="minorBidi" w:cs="Cordia New"/>
          <w:b/>
          <w:bCs/>
          <w:sz w:val="32"/>
          <w:szCs w:val="32"/>
          <w:u w:val="single"/>
        </w:rPr>
        <w:t>REIC</w:t>
      </w:r>
      <w:r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จึง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คาด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การณ์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ว่า</w:t>
      </w:r>
      <w:r w:rsidR="00667D6C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ราคาที่ดินตามแนวรถไฟฟ้ามีแนวโน้มเติบโตต่อเนื่อง โดยเฉพาะในพื้นที่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br/>
        <w:t>ที่อยู่ระหว่างการ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พัฒนา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โครงการ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014B1E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หรือเ</w:t>
      </w:r>
      <w:r w:rsidR="00014B1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ริ่ม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เปิด</w:t>
      </w:r>
      <w:r w:rsidR="000756C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ให้บริการ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ใหม่ </w:t>
      </w:r>
      <w:r w:rsidR="00892CE4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เนื่อง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จา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กเส้นทางดังกล่าว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เป็นทำเลที่ยังมีความต้องการในด้านที่อยู่อาศัย และ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ใช้เป็น</w:t>
      </w:r>
      <w:r w:rsidR="00787F3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พื้นที่เชิงพาณิชย์</w:t>
      </w:r>
      <w:r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และ</w:t>
      </w:r>
      <w:r w:rsidR="00E960EE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หาก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ภาวะ</w:t>
      </w:r>
      <w:r w:rsidR="00E960EE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เศรษฐกิจ</w:t>
      </w:r>
      <w:r w:rsidR="00F606E8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ขยาย</w:t>
      </w:r>
      <w:r w:rsidR="00E960EE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ตัวดีขึ้น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892CE4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br/>
      </w:r>
      <w:r w:rsidR="00230B3A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ตามการคาดการณ์ของกระทรวงการคลัง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ว่า</w:t>
      </w:r>
      <w:r w:rsidR="00230B3A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จะขยายตัวมาก</w:t>
      </w:r>
      <w:r w:rsidR="00080FBF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ก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ว่า </w:t>
      </w:r>
      <w:r w:rsidR="00A33092" w:rsidRPr="00A33092">
        <w:rPr>
          <w:rFonts w:asciiTheme="minorBidi" w:hAnsiTheme="minorBidi" w:cs="Cordia New" w:hint="cs"/>
          <w:b/>
          <w:bCs/>
          <w:sz w:val="32"/>
          <w:szCs w:val="32"/>
          <w:u w:val="single"/>
        </w:rPr>
        <w:t>3</w:t>
      </w:r>
      <w:r w:rsidR="00892CE4">
        <w:rPr>
          <w:rFonts w:asciiTheme="minorBidi" w:hAnsiTheme="minorBidi" w:cs="Cordia New"/>
          <w:b/>
          <w:bCs/>
          <w:sz w:val="32"/>
          <w:szCs w:val="32"/>
          <w:u w:val="single"/>
        </w:rPr>
        <w:t>%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ซึ่ง</w:t>
      </w:r>
      <w:r w:rsidR="00EE081B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ส่วนหนึ่ง</w:t>
      </w:r>
      <w:r w:rsidR="00892CE4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เป็นผลมา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จากมาตรการกระตุ้น</w:t>
      </w:r>
      <w:r w:rsidR="00E960EE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ภาคอสังหาริมทรัพย์ของรัฐบาล</w:t>
      </w:r>
      <w:r w:rsidR="00080FBF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 xml:space="preserve"> อาทิ มาตรการลดค่าธรรมเนียมการโอนและจดจำนองเหลือ </w:t>
      </w:r>
      <w:r w:rsidR="00A33092" w:rsidRPr="00A33092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</w:rPr>
        <w:t>0</w:t>
      </w:r>
      <w:r w:rsidR="00080FBF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.</w:t>
      </w:r>
      <w:r w:rsidR="00A33092" w:rsidRPr="00A33092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</w:rPr>
        <w:t>01</w:t>
      </w:r>
      <w:r w:rsidR="00080FBF">
        <w:rPr>
          <w:rFonts w:asciiTheme="minorBidi" w:hAnsiTheme="minorBidi" w:cs="Cordia New"/>
          <w:b/>
          <w:bCs/>
          <w:spacing w:val="-14"/>
          <w:sz w:val="32"/>
          <w:szCs w:val="32"/>
          <w:u w:val="single"/>
        </w:rPr>
        <w:t xml:space="preserve">% </w:t>
      </w:r>
      <w:r w:rsidR="00EE081B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br/>
      </w:r>
      <w:r w:rsidR="00080FBF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และการจัดทำสินเชื่ออัตราดอกเบี้ยต่ำของ ธอส.</w:t>
      </w:r>
      <w:r w:rsidR="00E960EE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 xml:space="preserve"> </w:t>
      </w:r>
      <w:r w:rsidR="009648CD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ประกอบกับ</w:t>
      </w:r>
      <w:r w:rsidR="008675D3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การปรับลด</w:t>
      </w:r>
      <w:r w:rsidR="00E960EE" w:rsidRPr="00892CE4">
        <w:rPr>
          <w:rFonts w:asciiTheme="minorBidi" w:hAnsiTheme="minorBidi" w:cs="Cordia New"/>
          <w:b/>
          <w:bCs/>
          <w:spacing w:val="-14"/>
          <w:sz w:val="32"/>
          <w:szCs w:val="32"/>
          <w:u w:val="single"/>
          <w:cs/>
        </w:rPr>
        <w:t>อัตราดอกเบี้ย</w:t>
      </w:r>
      <w:r w:rsidR="00E960EE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นโยบาย</w:t>
      </w:r>
      <w:r w:rsidR="00EE081B">
        <w:rPr>
          <w:rFonts w:asciiTheme="minorBidi" w:hAnsiTheme="minorBidi" w:cs="Cordia New"/>
          <w:b/>
          <w:bCs/>
          <w:spacing w:val="-14"/>
          <w:sz w:val="32"/>
          <w:szCs w:val="32"/>
          <w:u w:val="single"/>
          <w:cs/>
        </w:rPr>
        <w:br/>
      </w:r>
      <w:r w:rsidR="008675D3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ขอ</w:t>
      </w:r>
      <w:r w:rsidR="00EE081B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ง</w:t>
      </w:r>
      <w:r w:rsidR="008675D3" w:rsidRPr="00892CE4">
        <w:rPr>
          <w:rFonts w:asciiTheme="minorBidi" w:hAnsiTheme="minorBidi" w:cs="Cordia New" w:hint="cs"/>
          <w:b/>
          <w:bCs/>
          <w:spacing w:val="-14"/>
          <w:sz w:val="32"/>
          <w:szCs w:val="32"/>
          <w:u w:val="single"/>
          <w:cs/>
        </w:rPr>
        <w:t>คณะกรรมการนโยบายการเงิน</w:t>
      </w:r>
      <w:r w:rsidR="008675D3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(กนง.) </w:t>
      </w:r>
      <w:r w:rsidR="00E960EE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ปัญหา</w:t>
      </w:r>
      <w:r w:rsidR="00E960EE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หนี้ครัวเรือน</w:t>
      </w:r>
      <w:r w:rsidR="008675D3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ลดลง </w:t>
      </w:r>
      <w:r w:rsidR="009648CD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และ</w:t>
      </w:r>
      <w:r w:rsidR="00667D6C" w:rsidRPr="00E441A0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การพัฒนาโครงสร้างพื้นฐาน</w:t>
      </w:r>
      <w:r w:rsidR="00EE081B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br/>
      </w:r>
      <w:r w:rsidR="009648CD" w:rsidRPr="00DB6A71">
        <w:rPr>
          <w:rFonts w:asciiTheme="minorBidi" w:hAnsiTheme="minorBidi" w:cs="Cordia New"/>
          <w:b/>
          <w:bCs/>
          <w:spacing w:val="-14"/>
          <w:sz w:val="32"/>
          <w:szCs w:val="32"/>
          <w:u w:val="single"/>
          <w:cs/>
        </w:rPr>
        <w:t>โครงการรถไฟฟ้าสายใหม่ และโครงสร้าง</w:t>
      </w:r>
      <w:r w:rsidR="009648CD" w:rsidRPr="00892CE4">
        <w:rPr>
          <w:rFonts w:asciiTheme="minorBidi" w:hAnsiTheme="minorBidi" w:cs="Cordia New"/>
          <w:b/>
          <w:bCs/>
          <w:spacing w:val="-18"/>
          <w:sz w:val="32"/>
          <w:szCs w:val="32"/>
          <w:u w:val="single"/>
          <w:cs/>
        </w:rPr>
        <w:t>พื้นฐาน</w:t>
      </w:r>
      <w:r w:rsidR="00BD394B" w:rsidRPr="00892CE4">
        <w:rPr>
          <w:rFonts w:asciiTheme="minorBidi" w:hAnsiTheme="minorBidi" w:cs="Cordia New" w:hint="cs"/>
          <w:b/>
          <w:bCs/>
          <w:spacing w:val="-18"/>
          <w:sz w:val="32"/>
          <w:szCs w:val="32"/>
          <w:u w:val="single"/>
          <w:cs/>
        </w:rPr>
        <w:t xml:space="preserve">ต่าง </w:t>
      </w:r>
      <w:r w:rsidR="009648CD" w:rsidRPr="00892CE4">
        <w:rPr>
          <w:rFonts w:asciiTheme="minorBidi" w:hAnsiTheme="minorBidi" w:cs="Cordia New"/>
          <w:b/>
          <w:bCs/>
          <w:spacing w:val="-18"/>
          <w:sz w:val="32"/>
          <w:szCs w:val="32"/>
          <w:u w:val="single"/>
          <w:cs/>
        </w:rPr>
        <w:t xml:space="preserve">ๆ </w:t>
      </w:r>
      <w:r w:rsidR="00892CE4" w:rsidRPr="00892CE4">
        <w:rPr>
          <w:rFonts w:asciiTheme="minorBidi" w:hAnsiTheme="minorBidi" w:cs="Cordia New" w:hint="cs"/>
          <w:b/>
          <w:bCs/>
          <w:spacing w:val="-18"/>
          <w:sz w:val="32"/>
          <w:szCs w:val="32"/>
          <w:u w:val="single"/>
          <w:cs/>
        </w:rPr>
        <w:t>ซึ่งถือ</w:t>
      </w:r>
      <w:r w:rsidR="009648CD" w:rsidRPr="00892CE4">
        <w:rPr>
          <w:rFonts w:asciiTheme="minorBidi" w:hAnsiTheme="minorBidi" w:cs="Cordia New" w:hint="cs"/>
          <w:b/>
          <w:bCs/>
          <w:spacing w:val="-18"/>
          <w:sz w:val="32"/>
          <w:szCs w:val="32"/>
          <w:u w:val="single"/>
          <w:cs/>
        </w:rPr>
        <w:t>เป็นช่วง</w:t>
      </w:r>
      <w:r w:rsidR="00667D6C" w:rsidRPr="00892CE4">
        <w:rPr>
          <w:rFonts w:asciiTheme="minorBidi" w:hAnsiTheme="minorBidi" w:cs="Cordia New" w:hint="cs"/>
          <w:b/>
          <w:bCs/>
          <w:spacing w:val="-18"/>
          <w:sz w:val="32"/>
          <w:szCs w:val="32"/>
          <w:u w:val="single"/>
          <w:cs/>
        </w:rPr>
        <w:t>เวลา</w:t>
      </w:r>
      <w:r w:rsidR="009648CD" w:rsidRPr="00892CE4">
        <w:rPr>
          <w:rFonts w:asciiTheme="minorBidi" w:hAnsiTheme="minorBidi" w:cs="Cordia New" w:hint="cs"/>
          <w:b/>
          <w:bCs/>
          <w:spacing w:val="-18"/>
          <w:sz w:val="32"/>
          <w:szCs w:val="32"/>
          <w:u w:val="single"/>
          <w:cs/>
        </w:rPr>
        <w:t>ที่เหมาะสม หากผู้ประกอบการอสังหาริมทรัพย์จะเร่งพัฒนาโครงการที่อยู่อาศัยใหม่</w:t>
      </w:r>
      <w:r w:rsidR="009648CD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</w:t>
      </w:r>
      <w:r w:rsidR="009648CD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เพื่อรองรับความต้องการที่อยู่อาศัยตามแนวรถไฟฟ้า</w:t>
      </w:r>
      <w:r w:rsidR="00EE081B">
        <w:rPr>
          <w:rFonts w:asciiTheme="minorBidi" w:hAnsiTheme="minorBidi" w:cs="Cordia New"/>
          <w:b/>
          <w:bCs/>
          <w:spacing w:val="-16"/>
          <w:sz w:val="32"/>
          <w:szCs w:val="32"/>
          <w:u w:val="single"/>
          <w:cs/>
        </w:rPr>
        <w:br/>
      </w:r>
      <w:r w:rsidR="00177523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เนื่องจากยัง</w:t>
      </w:r>
      <w:r w:rsidR="00E7045A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เป็น</w:t>
      </w:r>
      <w:r w:rsidR="00177523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ในช่วงเวลา</w:t>
      </w:r>
      <w:r w:rsidR="009648CD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ที่</w:t>
      </w:r>
      <w:r w:rsidR="00177523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ราคาที่ดินชะลอ</w:t>
      </w:r>
      <w:r w:rsidR="00E7045A" w:rsidRPr="00892CE4">
        <w:rPr>
          <w:rFonts w:asciiTheme="minorBidi" w:hAnsiTheme="minorBidi" w:cs="Cordia New" w:hint="cs"/>
          <w:b/>
          <w:bCs/>
          <w:spacing w:val="-16"/>
          <w:sz w:val="32"/>
          <w:szCs w:val="32"/>
          <w:u w:val="single"/>
          <w:cs/>
        </w:rPr>
        <w:t>การปรับขึ้น</w:t>
      </w:r>
      <w:r w:rsidR="00E7045A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ราคา</w:t>
      </w:r>
      <w:r w:rsidR="00177523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ก่อน</w:t>
      </w:r>
      <w:r w:rsidR="009648CD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จะ</w:t>
      </w:r>
      <w:r w:rsidR="00E7045A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ปรับ</w:t>
      </w:r>
      <w:r w:rsidR="009648CD" w:rsidRPr="00E441A0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เพิ่มสูงขึ้นในอนาคตต่อไป</w:t>
      </w:r>
      <w:r w:rsidR="009648CD" w:rsidRPr="009648CD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 </w:t>
      </w:r>
    </w:p>
    <w:p w14:paraId="2841D10A" w14:textId="71E0B7B3" w:rsidR="00667D6C" w:rsidRDefault="000F44A4" w:rsidP="00D17FD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1FEBDD72" w14:textId="70F6129B" w:rsidR="000B4BDA" w:rsidRPr="000B4BDA" w:rsidRDefault="000B4BDA" w:rsidP="000B4BDA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0B4BDA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แผนภูมิอัตราขยายตัวของดัชนีราคาที่ดินเปล่าก่อนการพัฒนาในกรุงเทพฯ – ปริมณฑล  </w:t>
      </w:r>
    </w:p>
    <w:p w14:paraId="369B211A" w14:textId="77777777" w:rsidR="000B4BDA" w:rsidRPr="000B4BDA" w:rsidRDefault="000B4BDA" w:rsidP="000B4BDA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0B4BDA">
        <w:rPr>
          <w:noProof/>
        </w:rPr>
        <w:drawing>
          <wp:inline distT="0" distB="0" distL="0" distR="0" wp14:anchorId="199E4E38" wp14:editId="17494C4F">
            <wp:extent cx="6545918" cy="2390775"/>
            <wp:effectExtent l="0" t="0" r="7620" b="0"/>
            <wp:docPr id="20870515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55" cy="239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BD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14:paraId="7851AF3E" w14:textId="77777777" w:rsidR="000B4BDA" w:rsidRPr="000B4BDA" w:rsidRDefault="000B4BDA" w:rsidP="000B4BDA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 w:rsidRPr="000B4BDA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หมายเหตุ </w:t>
      </w:r>
      <w:r w:rsidRPr="000B4BDA">
        <w:rPr>
          <w:rFonts w:ascii="Cordia New" w:eastAsia="SimSun" w:hAnsi="Cordia New" w:cs="Cordia New"/>
          <w:sz w:val="24"/>
          <w:szCs w:val="24"/>
          <w:lang w:eastAsia="zh-CN"/>
        </w:rPr>
        <w:t>:</w:t>
      </w:r>
      <w:r w:rsidRPr="000B4BDA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 ปี </w:t>
      </w:r>
      <w:r w:rsidRPr="000B4BDA">
        <w:rPr>
          <w:rFonts w:ascii="Cordia New" w:eastAsia="SimSun" w:hAnsi="Cordia New" w:cs="Cordia New"/>
          <w:sz w:val="24"/>
          <w:szCs w:val="24"/>
          <w:lang w:eastAsia="zh-CN"/>
        </w:rPr>
        <w:t>2555</w:t>
      </w:r>
      <w:r w:rsidRPr="000B4BDA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 เป็นปีฐาน</w:t>
      </w:r>
    </w:p>
    <w:p w14:paraId="70BCE4B1" w14:textId="77777777" w:rsidR="000B4BDA" w:rsidRPr="000B4BDA" w:rsidRDefault="000B4BDA" w:rsidP="000B4BDA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 w:rsidRPr="000B4BDA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Pr="000B4BDA">
        <w:rPr>
          <w:rFonts w:ascii="Cordia New" w:eastAsia="SimSun" w:hAnsi="Cordia New" w:cs="Cordia New"/>
          <w:sz w:val="24"/>
          <w:szCs w:val="24"/>
          <w:lang w:eastAsia="zh-CN"/>
        </w:rPr>
        <w:t>:</w:t>
      </w:r>
      <w:r w:rsidRPr="000B4BDA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 ศูนย์ข้อมูลอสังหาริมทรัพย์ ธนาคารอาคารสงเคราะห์  </w:t>
      </w:r>
    </w:p>
    <w:p w14:paraId="064430F4" w14:textId="77777777" w:rsidR="000B4BDA" w:rsidRDefault="000B4BDA" w:rsidP="000F44A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E9C7644" w14:textId="77777777" w:rsidR="002361A6" w:rsidRDefault="002361A6" w:rsidP="000F44A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05F9A62C" w14:textId="5313BE13" w:rsidR="000F44A4" w:rsidRPr="002361A6" w:rsidRDefault="002361A6" w:rsidP="00541438">
      <w:pPr>
        <w:spacing w:after="0" w:line="240" w:lineRule="auto"/>
        <w:jc w:val="center"/>
        <w:rPr>
          <w:rFonts w:asciiTheme="minorBidi" w:hAnsiTheme="minorBidi" w:cstheme="minorBidi"/>
          <w:noProof/>
          <w:spacing w:val="-6"/>
          <w:sz w:val="28"/>
        </w:rPr>
      </w:pPr>
      <w:r w:rsidRPr="002361A6">
        <w:rPr>
          <w:rFonts w:asciiTheme="minorBidi" w:hAnsiTheme="minorBidi" w:cstheme="minorBidi"/>
          <w:noProof/>
          <w:spacing w:val="-6"/>
          <w:sz w:val="28"/>
          <w:cs/>
        </w:rPr>
        <w:t xml:space="preserve">แผนที่ แสดงบริเวณที่ดินเปล่าก่อนการพัฒนาตามเส้นทางรถไฟฟ้าที่มีอัตราการเปลี่ยนแปลงราคาสูงสุด </w:t>
      </w:r>
      <w:r w:rsidRPr="002361A6">
        <w:rPr>
          <w:rFonts w:asciiTheme="minorBidi" w:hAnsiTheme="minorBidi" w:cstheme="minorBidi"/>
          <w:noProof/>
          <w:spacing w:val="-6"/>
          <w:sz w:val="28"/>
        </w:rPr>
        <w:t>5</w:t>
      </w:r>
      <w:r w:rsidRPr="002361A6">
        <w:rPr>
          <w:rFonts w:asciiTheme="minorBidi" w:hAnsiTheme="minorBidi" w:cstheme="minorBidi"/>
          <w:noProof/>
          <w:spacing w:val="-6"/>
          <w:sz w:val="28"/>
          <w:cs/>
        </w:rPr>
        <w:t xml:space="preserve"> อันดับแรกในไตรมาส </w:t>
      </w:r>
      <w:r w:rsidRPr="002361A6">
        <w:rPr>
          <w:rFonts w:asciiTheme="minorBidi" w:hAnsiTheme="minorBidi" w:cstheme="minorBidi"/>
          <w:noProof/>
          <w:spacing w:val="-6"/>
          <w:sz w:val="28"/>
        </w:rPr>
        <w:t>3</w:t>
      </w:r>
      <w:r w:rsidRPr="002361A6">
        <w:rPr>
          <w:rFonts w:asciiTheme="minorBidi" w:hAnsiTheme="minorBidi" w:cstheme="minorBidi"/>
          <w:noProof/>
          <w:spacing w:val="-6"/>
          <w:sz w:val="28"/>
          <w:cs/>
        </w:rPr>
        <w:t xml:space="preserve"> ปี </w:t>
      </w:r>
      <w:r w:rsidRPr="002361A6">
        <w:rPr>
          <w:rFonts w:asciiTheme="minorBidi" w:hAnsiTheme="minorBidi" w:cstheme="minorBidi"/>
          <w:noProof/>
          <w:spacing w:val="-6"/>
          <w:sz w:val="28"/>
        </w:rPr>
        <w:t>2567</w:t>
      </w:r>
    </w:p>
    <w:p w14:paraId="48BD76B8" w14:textId="485BD4A5" w:rsidR="000F44A4" w:rsidRDefault="000F44A4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3AA58B8A" wp14:editId="211336A8">
            <wp:extent cx="6537948" cy="3677596"/>
            <wp:effectExtent l="0" t="0" r="0" b="0"/>
            <wp:docPr id="9221846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84678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48" cy="36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6464" w14:textId="77777777" w:rsidR="000F44A4" w:rsidRPr="00966517" w:rsidRDefault="000F44A4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47155741" w14:textId="77777777" w:rsidR="00966517" w:rsidRDefault="00966517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36C533F5" w14:textId="77777777" w:rsidR="000B4BDA" w:rsidRDefault="000B4BDA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7A753D5F" w14:textId="77777777" w:rsidR="000B4BDA" w:rsidRDefault="000B4BDA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370331E1" w14:textId="77777777" w:rsidR="00D17FD5" w:rsidRPr="00966517" w:rsidRDefault="00D17FD5" w:rsidP="00966517">
      <w:pPr>
        <w:spacing w:after="0" w:line="240" w:lineRule="auto"/>
        <w:rPr>
          <w:rFonts w:ascii="Cordia New" w:eastAsia="SimSun" w:hAnsi="Cordia New" w:cs="Cordia New"/>
          <w:sz w:val="24"/>
          <w:szCs w:val="24"/>
          <w:cs/>
          <w:lang w:eastAsia="zh-CN"/>
        </w:rPr>
      </w:pPr>
    </w:p>
    <w:p w14:paraId="73E3218A" w14:textId="77777777" w:rsidR="000A1C7D" w:rsidRDefault="000A1C7D" w:rsidP="00A9653A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12"/>
          <w:szCs w:val="12"/>
          <w:u w:val="single"/>
        </w:rPr>
      </w:pPr>
    </w:p>
    <w:p w14:paraId="6B8AA5B7" w14:textId="77777777" w:rsidR="000A1C7D" w:rsidRPr="002F207D" w:rsidRDefault="000A1C7D" w:rsidP="000A1C7D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2"/>
          <w:szCs w:val="12"/>
          <w:u w:val="single"/>
        </w:rPr>
      </w:pPr>
    </w:p>
    <w:p w14:paraId="41043D9D" w14:textId="77777777" w:rsidR="000A1C7D" w:rsidRPr="00683988" w:rsidRDefault="000A1C7D" w:rsidP="000A1C7D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4F1970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lastRenderedPageBreak/>
        <w:t>วิธีการจัดทำข้อมูล</w:t>
      </w:r>
    </w:p>
    <w:p w14:paraId="5ABC8BAC" w14:textId="01F51494" w:rsidR="000A1C7D" w:rsidRPr="00683988" w:rsidRDefault="000A1C7D" w:rsidP="000A1C7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4F1970">
        <w:rPr>
          <w:rFonts w:asciiTheme="minorBidi" w:hAnsiTheme="minorBidi" w:cstheme="minorBidi"/>
          <w:sz w:val="28"/>
          <w:cs/>
          <w:lang w:eastAsia="ja-JP"/>
        </w:rPr>
        <w:t>ศูนย์ข้อมูลอสังหาริมทรัพย์</w:t>
      </w:r>
      <w:r w:rsidR="00F37465">
        <w:rPr>
          <w:rFonts w:asciiTheme="minorBidi" w:hAnsiTheme="minorBidi" w:cstheme="minorBidi" w:hint="cs"/>
          <w:sz w:val="28"/>
          <w:cs/>
          <w:lang w:eastAsia="ja-JP"/>
        </w:rPr>
        <w:t xml:space="preserve"> (</w:t>
      </w:r>
      <w:r w:rsidR="00F37465">
        <w:rPr>
          <w:rFonts w:asciiTheme="minorBidi" w:hAnsiTheme="minorBidi" w:cstheme="minorBidi"/>
          <w:sz w:val="28"/>
          <w:lang w:eastAsia="ja-JP"/>
        </w:rPr>
        <w:t>REIC</w:t>
      </w:r>
      <w:r w:rsidR="00F37465">
        <w:rPr>
          <w:rFonts w:asciiTheme="minorBidi" w:hAnsiTheme="minorBidi" w:cstheme="minorBidi" w:hint="cs"/>
          <w:sz w:val="28"/>
          <w:cs/>
          <w:lang w:eastAsia="ja-JP"/>
        </w:rPr>
        <w:t>)</w:t>
      </w:r>
      <w:r w:rsidRPr="004F1970">
        <w:rPr>
          <w:rFonts w:asciiTheme="minorBidi" w:hAnsiTheme="minorBidi" w:cstheme="minorBidi"/>
          <w:sz w:val="28"/>
          <w:cs/>
          <w:lang w:eastAsia="ja-JP"/>
        </w:rPr>
        <w:t xml:space="preserve"> ธนาคารอาคารสงเคราะห์ </w:t>
      </w:r>
      <w:r w:rsidR="00F37465">
        <w:rPr>
          <w:rFonts w:asciiTheme="minorBidi" w:hAnsiTheme="minorBidi" w:cstheme="minorBidi" w:hint="cs"/>
          <w:sz w:val="28"/>
          <w:cs/>
          <w:lang w:eastAsia="ja-JP"/>
        </w:rPr>
        <w:t xml:space="preserve">(ธอส.) </w:t>
      </w:r>
      <w:r w:rsidRPr="004F1970">
        <w:rPr>
          <w:rFonts w:asciiTheme="minorBidi" w:hAnsiTheme="minorBidi" w:cstheme="minorBidi"/>
          <w:sz w:val="28"/>
          <w:cs/>
          <w:lang w:eastAsia="ja-JP"/>
        </w:rPr>
        <w:t xml:space="preserve">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683988">
        <w:rPr>
          <w:rFonts w:asciiTheme="minorBidi" w:hAnsiTheme="minorBidi" w:cstheme="minorBidi"/>
          <w:sz w:val="28"/>
          <w:lang w:eastAsia="ja-JP"/>
        </w:rPr>
        <w:t>6</w:t>
      </w:r>
      <w:r w:rsidRPr="00683988">
        <w:rPr>
          <w:rFonts w:asciiTheme="minorBidi" w:hAnsiTheme="minorBidi" w:cstheme="minorBidi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sz w:val="28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683988">
        <w:rPr>
          <w:rFonts w:asciiTheme="minorBidi" w:hAnsiTheme="minorBidi" w:cstheme="minorBidi"/>
          <w:sz w:val="28"/>
          <w:lang w:eastAsia="ja-JP"/>
        </w:rPr>
        <w:t>2555</w:t>
      </w:r>
      <w:r w:rsidRPr="00683988">
        <w:rPr>
          <w:rFonts w:asciiTheme="minorBidi" w:hAnsiTheme="minorBidi" w:cstheme="minorBidi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sz w:val="28"/>
          <w:cs/>
          <w:lang w:eastAsia="ja-JP"/>
        </w:rPr>
        <w:t>เป็นปีฐาน และจัดทำดัชนีเป็นรายไตรมาส</w:t>
      </w:r>
    </w:p>
    <w:p w14:paraId="0E4724F2" w14:textId="77777777" w:rsidR="000A1C7D" w:rsidRPr="00683988" w:rsidRDefault="000A1C7D" w:rsidP="000A1C7D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200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4F1970">
        <w:rPr>
          <w:rFonts w:asciiTheme="minorBidi" w:hAnsiTheme="minorBidi" w:cstheme="minorBidi"/>
          <w:color w:val="000000"/>
          <w:spacing w:val="-10"/>
          <w:sz w:val="28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5A611B20" w14:textId="32232432" w:rsidR="000A1C7D" w:rsidRDefault="000A1C7D" w:rsidP="000A1C7D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การคำนวณค่าดัชนีฯ ใช้วิธีการวิเคราะห์แบบ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Chain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Laspeyres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2555-2559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Multiple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Regression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Analysis)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ได้แก่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1)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ทำเลที่ตั้งของที่ดิน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2)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แผนผังกำหนดการใช้ประโยชน์ที่ดิน และ </w:t>
      </w:r>
      <w:r w:rsidR="00F37465">
        <w:rPr>
          <w:rFonts w:asciiTheme="minorBidi" w:hAnsiTheme="minorBidi" w:cstheme="minorBidi" w:hint="cs"/>
          <w:color w:val="000000"/>
          <w:sz w:val="28"/>
          <w:cs/>
          <w:lang w:eastAsia="ja-JP"/>
        </w:rPr>
        <w:br/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3)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</w:t>
      </w:r>
      <w:r w:rsidRPr="004F1970">
        <w:rPr>
          <w:rFonts w:asciiTheme="minorBidi" w:hAnsiTheme="minorBidi" w:cstheme="minorBidi"/>
          <w:color w:val="000000"/>
          <w:sz w:val="28"/>
          <w:cs/>
          <w:lang w:eastAsia="ja-JP"/>
        </w:rPr>
        <w:t>เส้นทางรถไฟฟ้าขนส่งมวลชนผ่าน</w:t>
      </w:r>
    </w:p>
    <w:p w14:paraId="5A5A71D7" w14:textId="77777777" w:rsidR="000A1C7D" w:rsidRPr="00683988" w:rsidRDefault="000A1C7D" w:rsidP="000A1C7D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</w:p>
    <w:p w14:paraId="5ACE2F6D" w14:textId="77777777" w:rsidR="000A1C7D" w:rsidRPr="00D7556C" w:rsidRDefault="000A1C7D" w:rsidP="000A1C7D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8"/>
          <w:szCs w:val="8"/>
          <w:lang w:eastAsia="ja-JP"/>
        </w:rPr>
      </w:pPr>
    </w:p>
    <w:p w14:paraId="32FE5F23" w14:textId="77777777" w:rsidR="000A1C7D" w:rsidRPr="00CB41E6" w:rsidRDefault="000A1C7D" w:rsidP="000A1C7D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4F1970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639482D3" w14:textId="77777777" w:rsidR="000A1C7D" w:rsidRPr="00CB41E6" w:rsidRDefault="000A1C7D" w:rsidP="000A1C7D">
      <w:pPr>
        <w:spacing w:after="0" w:line="240" w:lineRule="auto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4F1970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</w:t>
      </w:r>
      <w:r w:rsidRPr="004F1970">
        <w:rPr>
          <w:rStyle w:val="popdetail1"/>
          <w:rFonts w:asciiTheme="minorBidi" w:hAnsiTheme="minorBidi" w:cstheme="minorBidi"/>
          <w:spacing w:val="-2"/>
          <w:sz w:val="20"/>
          <w:szCs w:val="20"/>
          <w:cs/>
        </w:rPr>
        <w:t>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</w:t>
      </w:r>
      <w:r w:rsidRPr="004F1970">
        <w:rPr>
          <w:rStyle w:val="popdetail1"/>
          <w:rFonts w:asciiTheme="minorBidi" w:hAnsiTheme="minorBidi" w:cstheme="minorBidi"/>
          <w:sz w:val="20"/>
          <w:szCs w:val="20"/>
          <w:cs/>
        </w:rPr>
        <w:t xml:space="preserve"> ๆ จากการใช้ข้อมูลผู้นำข้อมูลไปใช้พึงใช้วิจารณญาณ และตรวจสอบตามความเหมาะสม</w:t>
      </w:r>
    </w:p>
    <w:p w14:paraId="227E6937" w14:textId="64CDAC49" w:rsidR="00E518FB" w:rsidRPr="00EA6426" w:rsidRDefault="004D0D4E" w:rsidP="00F23600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</w:p>
    <w:sectPr w:rsidR="00E518FB" w:rsidRPr="00EA6426" w:rsidSect="00407847">
      <w:headerReference w:type="default" r:id="rId10"/>
      <w:footerReference w:type="even" r:id="rId11"/>
      <w:footerReference w:type="default" r:id="rId12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FF03" w14:textId="77777777" w:rsidR="00C81DA6" w:rsidRDefault="00C81DA6">
      <w:pPr>
        <w:spacing w:after="0" w:line="240" w:lineRule="auto"/>
      </w:pPr>
      <w:r>
        <w:separator/>
      </w:r>
    </w:p>
  </w:endnote>
  <w:endnote w:type="continuationSeparator" w:id="0">
    <w:p w14:paraId="41E1CD95" w14:textId="77777777" w:rsidR="00C81DA6" w:rsidRDefault="00C8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080FBF" w:rsidRDefault="00080FB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080FBF" w:rsidRDefault="00080FBF" w:rsidP="00360832">
    <w:pPr>
      <w:pStyle w:val="a4"/>
      <w:ind w:right="360"/>
    </w:pPr>
  </w:p>
  <w:p w14:paraId="08961B3C" w14:textId="77777777" w:rsidR="00080FBF" w:rsidRDefault="00080FBF"/>
  <w:p w14:paraId="1072D23A" w14:textId="77777777" w:rsidR="00080FBF" w:rsidRDefault="00080F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080FBF" w:rsidRPr="00374352" w:rsidRDefault="00080FBF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080FBF" w:rsidRPr="00E9119F" w:rsidRDefault="00080FBF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F606E8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3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080FBF" w:rsidRPr="00E9119F" w:rsidRDefault="00080FBF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080FBF" w:rsidRPr="00E9119F" w:rsidRDefault="00080FBF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F606E8">
                      <w:rPr>
                        <w:rFonts w:ascii="Cordia New" w:hAnsi="Cordia New" w:cs="Cordia New"/>
                        <w:noProof/>
                        <w:sz w:val="28"/>
                      </w:rPr>
                      <w:t>3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080FBF" w:rsidRPr="00E9119F" w:rsidRDefault="00080FBF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4897" w14:textId="77777777" w:rsidR="00C81DA6" w:rsidRDefault="00C81DA6">
      <w:pPr>
        <w:spacing w:after="0" w:line="240" w:lineRule="auto"/>
      </w:pPr>
      <w:r>
        <w:separator/>
      </w:r>
    </w:p>
  </w:footnote>
  <w:footnote w:type="continuationSeparator" w:id="0">
    <w:p w14:paraId="33707EAD" w14:textId="77777777" w:rsidR="00C81DA6" w:rsidRDefault="00C8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080FBF" w:rsidRPr="000A51EB" w:rsidRDefault="00080FBF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0E44" w14:textId="77777777" w:rsidR="00080FBF" w:rsidRDefault="00080FBF"/>
  <w:p w14:paraId="4AF0E373" w14:textId="77777777" w:rsidR="00080FBF" w:rsidRDefault="00080F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598"/>
    <w:multiLevelType w:val="hybridMultilevel"/>
    <w:tmpl w:val="38DEF224"/>
    <w:lvl w:ilvl="0" w:tplc="592A3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60CC"/>
    <w:multiLevelType w:val="hybridMultilevel"/>
    <w:tmpl w:val="86F02DF8"/>
    <w:lvl w:ilvl="0" w:tplc="CFF6A7AE">
      <w:start w:val="1"/>
      <w:numFmt w:val="decimal"/>
      <w:lvlText w:val="%1)"/>
      <w:lvlJc w:val="left"/>
      <w:pPr>
        <w:ind w:left="1080" w:hanging="360"/>
      </w:pPr>
      <w:rPr>
        <w:rFonts w:eastAsia="Calibr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59842">
    <w:abstractNumId w:val="14"/>
  </w:num>
  <w:num w:numId="2" w16cid:durableId="1828667997">
    <w:abstractNumId w:val="5"/>
  </w:num>
  <w:num w:numId="3" w16cid:durableId="506595681">
    <w:abstractNumId w:val="3"/>
  </w:num>
  <w:num w:numId="4" w16cid:durableId="410548827">
    <w:abstractNumId w:val="10"/>
  </w:num>
  <w:num w:numId="5" w16cid:durableId="282200842">
    <w:abstractNumId w:val="12"/>
  </w:num>
  <w:num w:numId="6" w16cid:durableId="1657107046">
    <w:abstractNumId w:val="7"/>
  </w:num>
  <w:num w:numId="7" w16cid:durableId="2139295593">
    <w:abstractNumId w:val="18"/>
  </w:num>
  <w:num w:numId="8" w16cid:durableId="1141926215">
    <w:abstractNumId w:val="15"/>
  </w:num>
  <w:num w:numId="9" w16cid:durableId="903954861">
    <w:abstractNumId w:val="16"/>
  </w:num>
  <w:num w:numId="10" w16cid:durableId="712583457">
    <w:abstractNumId w:val="17"/>
  </w:num>
  <w:num w:numId="11" w16cid:durableId="932739964">
    <w:abstractNumId w:val="9"/>
  </w:num>
  <w:num w:numId="12" w16cid:durableId="901601149">
    <w:abstractNumId w:val="6"/>
  </w:num>
  <w:num w:numId="13" w16cid:durableId="379327945">
    <w:abstractNumId w:val="11"/>
  </w:num>
  <w:num w:numId="14" w16cid:durableId="1143737821">
    <w:abstractNumId w:val="1"/>
  </w:num>
  <w:num w:numId="15" w16cid:durableId="1955866863">
    <w:abstractNumId w:val="13"/>
  </w:num>
  <w:num w:numId="16" w16cid:durableId="525368160">
    <w:abstractNumId w:val="4"/>
  </w:num>
  <w:num w:numId="17" w16cid:durableId="383454558">
    <w:abstractNumId w:val="2"/>
  </w:num>
  <w:num w:numId="18" w16cid:durableId="626274308">
    <w:abstractNumId w:val="8"/>
  </w:num>
  <w:num w:numId="19" w16cid:durableId="31734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01E7"/>
    <w:rsid w:val="00012463"/>
    <w:rsid w:val="000144E7"/>
    <w:rsid w:val="00014AED"/>
    <w:rsid w:val="00014B1E"/>
    <w:rsid w:val="000168A7"/>
    <w:rsid w:val="00021FF1"/>
    <w:rsid w:val="000266F3"/>
    <w:rsid w:val="00030435"/>
    <w:rsid w:val="0003069C"/>
    <w:rsid w:val="0003159C"/>
    <w:rsid w:val="00031919"/>
    <w:rsid w:val="00032021"/>
    <w:rsid w:val="000323B2"/>
    <w:rsid w:val="00034D4E"/>
    <w:rsid w:val="000402A4"/>
    <w:rsid w:val="0004337C"/>
    <w:rsid w:val="00044082"/>
    <w:rsid w:val="000446AB"/>
    <w:rsid w:val="00045E30"/>
    <w:rsid w:val="0004764D"/>
    <w:rsid w:val="00047ABD"/>
    <w:rsid w:val="00050B1D"/>
    <w:rsid w:val="000542BB"/>
    <w:rsid w:val="00055BD8"/>
    <w:rsid w:val="00062AEE"/>
    <w:rsid w:val="00065517"/>
    <w:rsid w:val="00065FD2"/>
    <w:rsid w:val="000667E2"/>
    <w:rsid w:val="00071A41"/>
    <w:rsid w:val="00072C75"/>
    <w:rsid w:val="00073510"/>
    <w:rsid w:val="000744BE"/>
    <w:rsid w:val="00074756"/>
    <w:rsid w:val="00074D10"/>
    <w:rsid w:val="00075517"/>
    <w:rsid w:val="000756CE"/>
    <w:rsid w:val="000758AE"/>
    <w:rsid w:val="00076555"/>
    <w:rsid w:val="0007671A"/>
    <w:rsid w:val="00076B5E"/>
    <w:rsid w:val="00080FBF"/>
    <w:rsid w:val="00081CF1"/>
    <w:rsid w:val="00082414"/>
    <w:rsid w:val="00083FBD"/>
    <w:rsid w:val="0008632D"/>
    <w:rsid w:val="00087A5B"/>
    <w:rsid w:val="00090BDF"/>
    <w:rsid w:val="00091FFB"/>
    <w:rsid w:val="000948BB"/>
    <w:rsid w:val="000A19D0"/>
    <w:rsid w:val="000A1C7D"/>
    <w:rsid w:val="000A4145"/>
    <w:rsid w:val="000A4FC7"/>
    <w:rsid w:val="000A51EB"/>
    <w:rsid w:val="000B01D7"/>
    <w:rsid w:val="000B1E93"/>
    <w:rsid w:val="000B4058"/>
    <w:rsid w:val="000B4BDA"/>
    <w:rsid w:val="000B4F08"/>
    <w:rsid w:val="000B5C3C"/>
    <w:rsid w:val="000B6A94"/>
    <w:rsid w:val="000B7660"/>
    <w:rsid w:val="000C392C"/>
    <w:rsid w:val="000C3A63"/>
    <w:rsid w:val="000C4BA4"/>
    <w:rsid w:val="000C7492"/>
    <w:rsid w:val="000D074F"/>
    <w:rsid w:val="000D4237"/>
    <w:rsid w:val="000D5E9B"/>
    <w:rsid w:val="000D6A0B"/>
    <w:rsid w:val="000D6E58"/>
    <w:rsid w:val="000E252D"/>
    <w:rsid w:val="000E43DA"/>
    <w:rsid w:val="000E5DA1"/>
    <w:rsid w:val="000F1963"/>
    <w:rsid w:val="000F1F27"/>
    <w:rsid w:val="000F2A04"/>
    <w:rsid w:val="000F392F"/>
    <w:rsid w:val="000F41EB"/>
    <w:rsid w:val="000F4324"/>
    <w:rsid w:val="000F44A4"/>
    <w:rsid w:val="000F665D"/>
    <w:rsid w:val="000F68C4"/>
    <w:rsid w:val="000F6EA9"/>
    <w:rsid w:val="00100E9C"/>
    <w:rsid w:val="001017EC"/>
    <w:rsid w:val="00104181"/>
    <w:rsid w:val="0010477F"/>
    <w:rsid w:val="00104D3F"/>
    <w:rsid w:val="0011037A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2554F"/>
    <w:rsid w:val="00130FF0"/>
    <w:rsid w:val="00131D02"/>
    <w:rsid w:val="00134A4A"/>
    <w:rsid w:val="001351EB"/>
    <w:rsid w:val="001372B3"/>
    <w:rsid w:val="0014083C"/>
    <w:rsid w:val="00144C73"/>
    <w:rsid w:val="00152E19"/>
    <w:rsid w:val="0016097C"/>
    <w:rsid w:val="00161118"/>
    <w:rsid w:val="0016132E"/>
    <w:rsid w:val="00161C3C"/>
    <w:rsid w:val="00164BCD"/>
    <w:rsid w:val="00164BE1"/>
    <w:rsid w:val="00164D93"/>
    <w:rsid w:val="001650D0"/>
    <w:rsid w:val="00167CE4"/>
    <w:rsid w:val="00170CD1"/>
    <w:rsid w:val="00177523"/>
    <w:rsid w:val="00177758"/>
    <w:rsid w:val="001825E8"/>
    <w:rsid w:val="00185DC9"/>
    <w:rsid w:val="001863E0"/>
    <w:rsid w:val="001876E6"/>
    <w:rsid w:val="00192936"/>
    <w:rsid w:val="001935A5"/>
    <w:rsid w:val="001946C2"/>
    <w:rsid w:val="001A169D"/>
    <w:rsid w:val="001A4399"/>
    <w:rsid w:val="001A4810"/>
    <w:rsid w:val="001A64A9"/>
    <w:rsid w:val="001A678F"/>
    <w:rsid w:val="001A72E3"/>
    <w:rsid w:val="001B1419"/>
    <w:rsid w:val="001B6201"/>
    <w:rsid w:val="001B7B62"/>
    <w:rsid w:val="001C3749"/>
    <w:rsid w:val="001C48FA"/>
    <w:rsid w:val="001C65C3"/>
    <w:rsid w:val="001C71BD"/>
    <w:rsid w:val="001C768D"/>
    <w:rsid w:val="001D242B"/>
    <w:rsid w:val="001D24E6"/>
    <w:rsid w:val="001D73E7"/>
    <w:rsid w:val="001E5DDA"/>
    <w:rsid w:val="001E690E"/>
    <w:rsid w:val="001E6989"/>
    <w:rsid w:val="001E76F7"/>
    <w:rsid w:val="001F0F82"/>
    <w:rsid w:val="001F48EE"/>
    <w:rsid w:val="00200E52"/>
    <w:rsid w:val="00203F27"/>
    <w:rsid w:val="002046A2"/>
    <w:rsid w:val="00204D9E"/>
    <w:rsid w:val="002079B1"/>
    <w:rsid w:val="00207E72"/>
    <w:rsid w:val="002125FE"/>
    <w:rsid w:val="00212A60"/>
    <w:rsid w:val="0021316D"/>
    <w:rsid w:val="00214B2B"/>
    <w:rsid w:val="00217557"/>
    <w:rsid w:val="00217BC5"/>
    <w:rsid w:val="00222C5A"/>
    <w:rsid w:val="00224668"/>
    <w:rsid w:val="00224D5C"/>
    <w:rsid w:val="00226686"/>
    <w:rsid w:val="0022693F"/>
    <w:rsid w:val="00230B3A"/>
    <w:rsid w:val="00233723"/>
    <w:rsid w:val="002345E1"/>
    <w:rsid w:val="0023482D"/>
    <w:rsid w:val="00234F2E"/>
    <w:rsid w:val="002350C4"/>
    <w:rsid w:val="002353DB"/>
    <w:rsid w:val="00235ABD"/>
    <w:rsid w:val="002361A6"/>
    <w:rsid w:val="00241B76"/>
    <w:rsid w:val="002473F8"/>
    <w:rsid w:val="00247CE2"/>
    <w:rsid w:val="00251934"/>
    <w:rsid w:val="00253D62"/>
    <w:rsid w:val="00253D9B"/>
    <w:rsid w:val="002547C8"/>
    <w:rsid w:val="00255747"/>
    <w:rsid w:val="00255CC5"/>
    <w:rsid w:val="002570C0"/>
    <w:rsid w:val="00260FF1"/>
    <w:rsid w:val="00264F0A"/>
    <w:rsid w:val="00270198"/>
    <w:rsid w:val="00270F49"/>
    <w:rsid w:val="00271896"/>
    <w:rsid w:val="002726DD"/>
    <w:rsid w:val="0027295C"/>
    <w:rsid w:val="00276B17"/>
    <w:rsid w:val="00277BBC"/>
    <w:rsid w:val="00281765"/>
    <w:rsid w:val="00282953"/>
    <w:rsid w:val="00283276"/>
    <w:rsid w:val="002907E3"/>
    <w:rsid w:val="0029428A"/>
    <w:rsid w:val="00295870"/>
    <w:rsid w:val="00296FA4"/>
    <w:rsid w:val="002A2309"/>
    <w:rsid w:val="002B5516"/>
    <w:rsid w:val="002B6E0B"/>
    <w:rsid w:val="002C10B6"/>
    <w:rsid w:val="002C25EC"/>
    <w:rsid w:val="002C5F4A"/>
    <w:rsid w:val="002C6466"/>
    <w:rsid w:val="002C6627"/>
    <w:rsid w:val="002D4242"/>
    <w:rsid w:val="002D48B5"/>
    <w:rsid w:val="002D5692"/>
    <w:rsid w:val="002D75BC"/>
    <w:rsid w:val="002D7DF6"/>
    <w:rsid w:val="002E09A7"/>
    <w:rsid w:val="002E415B"/>
    <w:rsid w:val="002E47CA"/>
    <w:rsid w:val="002F01AB"/>
    <w:rsid w:val="002F0D45"/>
    <w:rsid w:val="002F1057"/>
    <w:rsid w:val="002F11B2"/>
    <w:rsid w:val="002F12D1"/>
    <w:rsid w:val="002F48CD"/>
    <w:rsid w:val="002F4D49"/>
    <w:rsid w:val="002F54A5"/>
    <w:rsid w:val="0030137D"/>
    <w:rsid w:val="00302D4B"/>
    <w:rsid w:val="00304633"/>
    <w:rsid w:val="003050F2"/>
    <w:rsid w:val="0030518A"/>
    <w:rsid w:val="003104CE"/>
    <w:rsid w:val="0031528D"/>
    <w:rsid w:val="003166A2"/>
    <w:rsid w:val="00316BE7"/>
    <w:rsid w:val="003219B3"/>
    <w:rsid w:val="00322EBE"/>
    <w:rsid w:val="00326479"/>
    <w:rsid w:val="0032735E"/>
    <w:rsid w:val="00327C67"/>
    <w:rsid w:val="00330569"/>
    <w:rsid w:val="00336082"/>
    <w:rsid w:val="00336E60"/>
    <w:rsid w:val="0034058D"/>
    <w:rsid w:val="003444F8"/>
    <w:rsid w:val="00344962"/>
    <w:rsid w:val="00344BBD"/>
    <w:rsid w:val="00345EC3"/>
    <w:rsid w:val="003537EC"/>
    <w:rsid w:val="00353E09"/>
    <w:rsid w:val="00354911"/>
    <w:rsid w:val="00355AF9"/>
    <w:rsid w:val="003561F9"/>
    <w:rsid w:val="00356440"/>
    <w:rsid w:val="00356A7B"/>
    <w:rsid w:val="0035773A"/>
    <w:rsid w:val="00360832"/>
    <w:rsid w:val="00362422"/>
    <w:rsid w:val="00364259"/>
    <w:rsid w:val="0036446A"/>
    <w:rsid w:val="00367285"/>
    <w:rsid w:val="003676C7"/>
    <w:rsid w:val="0037042D"/>
    <w:rsid w:val="0037338D"/>
    <w:rsid w:val="00374352"/>
    <w:rsid w:val="00375CEE"/>
    <w:rsid w:val="0037759E"/>
    <w:rsid w:val="00377856"/>
    <w:rsid w:val="00381B09"/>
    <w:rsid w:val="00382809"/>
    <w:rsid w:val="00383961"/>
    <w:rsid w:val="003859DF"/>
    <w:rsid w:val="00393B3A"/>
    <w:rsid w:val="0039601E"/>
    <w:rsid w:val="003960CD"/>
    <w:rsid w:val="00396ED7"/>
    <w:rsid w:val="003A05F7"/>
    <w:rsid w:val="003A4791"/>
    <w:rsid w:val="003B00E3"/>
    <w:rsid w:val="003B4E00"/>
    <w:rsid w:val="003B61BD"/>
    <w:rsid w:val="003B6A29"/>
    <w:rsid w:val="003B6DD9"/>
    <w:rsid w:val="003B7C5A"/>
    <w:rsid w:val="003C05DF"/>
    <w:rsid w:val="003C4CF1"/>
    <w:rsid w:val="003C5762"/>
    <w:rsid w:val="003C5CE7"/>
    <w:rsid w:val="003C689F"/>
    <w:rsid w:val="003C7A25"/>
    <w:rsid w:val="003D2232"/>
    <w:rsid w:val="003D24AA"/>
    <w:rsid w:val="003D64E8"/>
    <w:rsid w:val="003D7ED8"/>
    <w:rsid w:val="003E107D"/>
    <w:rsid w:val="003E2C71"/>
    <w:rsid w:val="003E3C11"/>
    <w:rsid w:val="003E451D"/>
    <w:rsid w:val="003E6F68"/>
    <w:rsid w:val="003F1254"/>
    <w:rsid w:val="003F2604"/>
    <w:rsid w:val="003F5415"/>
    <w:rsid w:val="003F5A47"/>
    <w:rsid w:val="003F6EEF"/>
    <w:rsid w:val="003F7C6D"/>
    <w:rsid w:val="004002D0"/>
    <w:rsid w:val="004018D4"/>
    <w:rsid w:val="004023AB"/>
    <w:rsid w:val="00402D00"/>
    <w:rsid w:val="00403CF8"/>
    <w:rsid w:val="004056FC"/>
    <w:rsid w:val="00407847"/>
    <w:rsid w:val="00411E40"/>
    <w:rsid w:val="00412433"/>
    <w:rsid w:val="0041387C"/>
    <w:rsid w:val="004162C2"/>
    <w:rsid w:val="004261C7"/>
    <w:rsid w:val="004272E1"/>
    <w:rsid w:val="00433641"/>
    <w:rsid w:val="0043566D"/>
    <w:rsid w:val="00440E39"/>
    <w:rsid w:val="00441AB7"/>
    <w:rsid w:val="00441C8C"/>
    <w:rsid w:val="004422C6"/>
    <w:rsid w:val="00442672"/>
    <w:rsid w:val="004432E7"/>
    <w:rsid w:val="00444B96"/>
    <w:rsid w:val="00446F8B"/>
    <w:rsid w:val="0045001E"/>
    <w:rsid w:val="0045057A"/>
    <w:rsid w:val="00450868"/>
    <w:rsid w:val="0045086D"/>
    <w:rsid w:val="0045219F"/>
    <w:rsid w:val="0045349A"/>
    <w:rsid w:val="0046111A"/>
    <w:rsid w:val="004625EB"/>
    <w:rsid w:val="004647F1"/>
    <w:rsid w:val="00472163"/>
    <w:rsid w:val="00474BBA"/>
    <w:rsid w:val="00477E4B"/>
    <w:rsid w:val="00482889"/>
    <w:rsid w:val="004830C4"/>
    <w:rsid w:val="00484264"/>
    <w:rsid w:val="004842A5"/>
    <w:rsid w:val="0048553E"/>
    <w:rsid w:val="00487016"/>
    <w:rsid w:val="0048738F"/>
    <w:rsid w:val="00487EFA"/>
    <w:rsid w:val="00490CC5"/>
    <w:rsid w:val="00492024"/>
    <w:rsid w:val="0049385C"/>
    <w:rsid w:val="004A0025"/>
    <w:rsid w:val="004A1F3B"/>
    <w:rsid w:val="004A22BA"/>
    <w:rsid w:val="004A3101"/>
    <w:rsid w:val="004A4140"/>
    <w:rsid w:val="004B12CC"/>
    <w:rsid w:val="004B1B14"/>
    <w:rsid w:val="004B2A2C"/>
    <w:rsid w:val="004B3238"/>
    <w:rsid w:val="004B457E"/>
    <w:rsid w:val="004B5D19"/>
    <w:rsid w:val="004B6610"/>
    <w:rsid w:val="004B70B4"/>
    <w:rsid w:val="004C2317"/>
    <w:rsid w:val="004C4EA6"/>
    <w:rsid w:val="004C62EF"/>
    <w:rsid w:val="004D0B44"/>
    <w:rsid w:val="004D0D4E"/>
    <w:rsid w:val="004D520F"/>
    <w:rsid w:val="004D79E8"/>
    <w:rsid w:val="004E262E"/>
    <w:rsid w:val="004E5C13"/>
    <w:rsid w:val="004E7583"/>
    <w:rsid w:val="004F08BA"/>
    <w:rsid w:val="004F1879"/>
    <w:rsid w:val="004F1E5A"/>
    <w:rsid w:val="004F23F8"/>
    <w:rsid w:val="004F29F7"/>
    <w:rsid w:val="004F2AE9"/>
    <w:rsid w:val="004F44D9"/>
    <w:rsid w:val="004F51F3"/>
    <w:rsid w:val="004F63E5"/>
    <w:rsid w:val="00505555"/>
    <w:rsid w:val="00507CCD"/>
    <w:rsid w:val="00511EFD"/>
    <w:rsid w:val="00514EA4"/>
    <w:rsid w:val="005176F5"/>
    <w:rsid w:val="00520960"/>
    <w:rsid w:val="00520C90"/>
    <w:rsid w:val="005212B2"/>
    <w:rsid w:val="0052260A"/>
    <w:rsid w:val="0052379E"/>
    <w:rsid w:val="00530CD0"/>
    <w:rsid w:val="00531FB4"/>
    <w:rsid w:val="00533B43"/>
    <w:rsid w:val="00536A61"/>
    <w:rsid w:val="00541438"/>
    <w:rsid w:val="00542768"/>
    <w:rsid w:val="00543541"/>
    <w:rsid w:val="00545B9C"/>
    <w:rsid w:val="00546842"/>
    <w:rsid w:val="00547FB8"/>
    <w:rsid w:val="00553686"/>
    <w:rsid w:val="00554847"/>
    <w:rsid w:val="00555091"/>
    <w:rsid w:val="00556EBB"/>
    <w:rsid w:val="00557356"/>
    <w:rsid w:val="00560ACD"/>
    <w:rsid w:val="0056142B"/>
    <w:rsid w:val="00561FAC"/>
    <w:rsid w:val="00563D6C"/>
    <w:rsid w:val="00563DEC"/>
    <w:rsid w:val="005655D5"/>
    <w:rsid w:val="00572E21"/>
    <w:rsid w:val="0057359C"/>
    <w:rsid w:val="00573A18"/>
    <w:rsid w:val="00573A51"/>
    <w:rsid w:val="00575C21"/>
    <w:rsid w:val="00577428"/>
    <w:rsid w:val="00577BA1"/>
    <w:rsid w:val="00581730"/>
    <w:rsid w:val="0058345F"/>
    <w:rsid w:val="00592862"/>
    <w:rsid w:val="00592D02"/>
    <w:rsid w:val="005965A5"/>
    <w:rsid w:val="00597638"/>
    <w:rsid w:val="005978DF"/>
    <w:rsid w:val="005A0612"/>
    <w:rsid w:val="005A1B88"/>
    <w:rsid w:val="005A2CE2"/>
    <w:rsid w:val="005A309E"/>
    <w:rsid w:val="005B05D5"/>
    <w:rsid w:val="005B157A"/>
    <w:rsid w:val="005B298E"/>
    <w:rsid w:val="005B34A4"/>
    <w:rsid w:val="005B372C"/>
    <w:rsid w:val="005B7CA3"/>
    <w:rsid w:val="005C0514"/>
    <w:rsid w:val="005C3426"/>
    <w:rsid w:val="005C5BB4"/>
    <w:rsid w:val="005C68B9"/>
    <w:rsid w:val="005C7789"/>
    <w:rsid w:val="005D13A1"/>
    <w:rsid w:val="005D1D77"/>
    <w:rsid w:val="005D7F88"/>
    <w:rsid w:val="005E2FEA"/>
    <w:rsid w:val="005E75F3"/>
    <w:rsid w:val="005F0768"/>
    <w:rsid w:val="005F4928"/>
    <w:rsid w:val="005F7B4A"/>
    <w:rsid w:val="00600F72"/>
    <w:rsid w:val="00601A2B"/>
    <w:rsid w:val="00601AFC"/>
    <w:rsid w:val="00604057"/>
    <w:rsid w:val="00605292"/>
    <w:rsid w:val="0061104F"/>
    <w:rsid w:val="006120A2"/>
    <w:rsid w:val="006138D5"/>
    <w:rsid w:val="006145C9"/>
    <w:rsid w:val="006205C0"/>
    <w:rsid w:val="006212CC"/>
    <w:rsid w:val="00627ADF"/>
    <w:rsid w:val="00630990"/>
    <w:rsid w:val="00630A73"/>
    <w:rsid w:val="00631BF7"/>
    <w:rsid w:val="006325F4"/>
    <w:rsid w:val="00632861"/>
    <w:rsid w:val="00636546"/>
    <w:rsid w:val="00640265"/>
    <w:rsid w:val="006407E8"/>
    <w:rsid w:val="006439CB"/>
    <w:rsid w:val="00644BEF"/>
    <w:rsid w:val="006509A0"/>
    <w:rsid w:val="00651120"/>
    <w:rsid w:val="00651342"/>
    <w:rsid w:val="006514F9"/>
    <w:rsid w:val="00654D01"/>
    <w:rsid w:val="00654D48"/>
    <w:rsid w:val="0065708C"/>
    <w:rsid w:val="006572EF"/>
    <w:rsid w:val="00657E59"/>
    <w:rsid w:val="00657EC9"/>
    <w:rsid w:val="00660473"/>
    <w:rsid w:val="0066447B"/>
    <w:rsid w:val="00664A76"/>
    <w:rsid w:val="006651CB"/>
    <w:rsid w:val="006658EE"/>
    <w:rsid w:val="00667D6C"/>
    <w:rsid w:val="00673742"/>
    <w:rsid w:val="006751D8"/>
    <w:rsid w:val="00676141"/>
    <w:rsid w:val="0067693A"/>
    <w:rsid w:val="0068060D"/>
    <w:rsid w:val="00680A59"/>
    <w:rsid w:val="006812A4"/>
    <w:rsid w:val="00683A23"/>
    <w:rsid w:val="00683F82"/>
    <w:rsid w:val="00686507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396"/>
    <w:rsid w:val="006C58BD"/>
    <w:rsid w:val="006C59F2"/>
    <w:rsid w:val="006C6588"/>
    <w:rsid w:val="006C67FE"/>
    <w:rsid w:val="006E3668"/>
    <w:rsid w:val="006E6624"/>
    <w:rsid w:val="006E678F"/>
    <w:rsid w:val="006F2493"/>
    <w:rsid w:val="006F3E01"/>
    <w:rsid w:val="006F4D1D"/>
    <w:rsid w:val="006F7C3D"/>
    <w:rsid w:val="007010F9"/>
    <w:rsid w:val="007019C2"/>
    <w:rsid w:val="00705B4E"/>
    <w:rsid w:val="00706ED6"/>
    <w:rsid w:val="00707490"/>
    <w:rsid w:val="0070750E"/>
    <w:rsid w:val="00710563"/>
    <w:rsid w:val="00711E97"/>
    <w:rsid w:val="007151CA"/>
    <w:rsid w:val="00716294"/>
    <w:rsid w:val="00716DC3"/>
    <w:rsid w:val="00721860"/>
    <w:rsid w:val="00723923"/>
    <w:rsid w:val="00726389"/>
    <w:rsid w:val="00727C9F"/>
    <w:rsid w:val="00730C85"/>
    <w:rsid w:val="007328CA"/>
    <w:rsid w:val="00733F47"/>
    <w:rsid w:val="00734F90"/>
    <w:rsid w:val="0073582C"/>
    <w:rsid w:val="00736AF9"/>
    <w:rsid w:val="00740BC1"/>
    <w:rsid w:val="007417A0"/>
    <w:rsid w:val="007418BE"/>
    <w:rsid w:val="00741E75"/>
    <w:rsid w:val="00742F86"/>
    <w:rsid w:val="007439F5"/>
    <w:rsid w:val="0074756C"/>
    <w:rsid w:val="00754E21"/>
    <w:rsid w:val="00757E92"/>
    <w:rsid w:val="00760ADF"/>
    <w:rsid w:val="007615D6"/>
    <w:rsid w:val="00764E2E"/>
    <w:rsid w:val="00765386"/>
    <w:rsid w:val="00765E38"/>
    <w:rsid w:val="00766F5B"/>
    <w:rsid w:val="0076792C"/>
    <w:rsid w:val="00770946"/>
    <w:rsid w:val="00770D24"/>
    <w:rsid w:val="0077175F"/>
    <w:rsid w:val="00774E2C"/>
    <w:rsid w:val="00775603"/>
    <w:rsid w:val="007764A7"/>
    <w:rsid w:val="00777834"/>
    <w:rsid w:val="00777BFF"/>
    <w:rsid w:val="00777E00"/>
    <w:rsid w:val="00780CD8"/>
    <w:rsid w:val="0078337B"/>
    <w:rsid w:val="00787F3C"/>
    <w:rsid w:val="0079084C"/>
    <w:rsid w:val="00792978"/>
    <w:rsid w:val="00796B28"/>
    <w:rsid w:val="007A041E"/>
    <w:rsid w:val="007A2386"/>
    <w:rsid w:val="007A2B8C"/>
    <w:rsid w:val="007A38FB"/>
    <w:rsid w:val="007A3F23"/>
    <w:rsid w:val="007A48BF"/>
    <w:rsid w:val="007A6667"/>
    <w:rsid w:val="007A78DD"/>
    <w:rsid w:val="007A7DB7"/>
    <w:rsid w:val="007B097A"/>
    <w:rsid w:val="007B37BB"/>
    <w:rsid w:val="007B4806"/>
    <w:rsid w:val="007B75C3"/>
    <w:rsid w:val="007C0AB6"/>
    <w:rsid w:val="007C1EB7"/>
    <w:rsid w:val="007C1F59"/>
    <w:rsid w:val="007C24AF"/>
    <w:rsid w:val="007C5319"/>
    <w:rsid w:val="007C60A6"/>
    <w:rsid w:val="007C734D"/>
    <w:rsid w:val="007D32CA"/>
    <w:rsid w:val="007D38DC"/>
    <w:rsid w:val="007D4847"/>
    <w:rsid w:val="007D5F06"/>
    <w:rsid w:val="007E05D3"/>
    <w:rsid w:val="007E289C"/>
    <w:rsid w:val="007E6D0B"/>
    <w:rsid w:val="007F094B"/>
    <w:rsid w:val="007F1230"/>
    <w:rsid w:val="007F1E6F"/>
    <w:rsid w:val="007F5D47"/>
    <w:rsid w:val="007F67A2"/>
    <w:rsid w:val="007F7979"/>
    <w:rsid w:val="008029FB"/>
    <w:rsid w:val="00803A29"/>
    <w:rsid w:val="00803E49"/>
    <w:rsid w:val="008044EC"/>
    <w:rsid w:val="008056B2"/>
    <w:rsid w:val="00807F77"/>
    <w:rsid w:val="00813F8D"/>
    <w:rsid w:val="00816CFD"/>
    <w:rsid w:val="008207F1"/>
    <w:rsid w:val="00820E9D"/>
    <w:rsid w:val="008242E1"/>
    <w:rsid w:val="0082587C"/>
    <w:rsid w:val="00825EB2"/>
    <w:rsid w:val="00825F4A"/>
    <w:rsid w:val="00826C1B"/>
    <w:rsid w:val="00827683"/>
    <w:rsid w:val="008316F7"/>
    <w:rsid w:val="00831E34"/>
    <w:rsid w:val="00832608"/>
    <w:rsid w:val="00837E4A"/>
    <w:rsid w:val="00840463"/>
    <w:rsid w:val="00841A48"/>
    <w:rsid w:val="00841DB8"/>
    <w:rsid w:val="008462F5"/>
    <w:rsid w:val="0084647B"/>
    <w:rsid w:val="008475B7"/>
    <w:rsid w:val="00852E1F"/>
    <w:rsid w:val="00854A2D"/>
    <w:rsid w:val="00855DDD"/>
    <w:rsid w:val="008566E3"/>
    <w:rsid w:val="00857622"/>
    <w:rsid w:val="0086026A"/>
    <w:rsid w:val="008615D7"/>
    <w:rsid w:val="00864784"/>
    <w:rsid w:val="00866F1E"/>
    <w:rsid w:val="008675D3"/>
    <w:rsid w:val="008705DC"/>
    <w:rsid w:val="00871FDD"/>
    <w:rsid w:val="00872D86"/>
    <w:rsid w:val="00872D96"/>
    <w:rsid w:val="00873C6F"/>
    <w:rsid w:val="00874579"/>
    <w:rsid w:val="00874892"/>
    <w:rsid w:val="00874BF1"/>
    <w:rsid w:val="00876FB2"/>
    <w:rsid w:val="00877096"/>
    <w:rsid w:val="00880503"/>
    <w:rsid w:val="00880FDD"/>
    <w:rsid w:val="0088154F"/>
    <w:rsid w:val="00882D4F"/>
    <w:rsid w:val="0088385B"/>
    <w:rsid w:val="00883E72"/>
    <w:rsid w:val="0088479A"/>
    <w:rsid w:val="00885146"/>
    <w:rsid w:val="008855B5"/>
    <w:rsid w:val="00886815"/>
    <w:rsid w:val="008868ED"/>
    <w:rsid w:val="0088746B"/>
    <w:rsid w:val="00892CE4"/>
    <w:rsid w:val="008956A7"/>
    <w:rsid w:val="008A1BE1"/>
    <w:rsid w:val="008A2958"/>
    <w:rsid w:val="008A2D79"/>
    <w:rsid w:val="008A3101"/>
    <w:rsid w:val="008B2820"/>
    <w:rsid w:val="008B37B1"/>
    <w:rsid w:val="008B3F23"/>
    <w:rsid w:val="008B425F"/>
    <w:rsid w:val="008B5066"/>
    <w:rsid w:val="008B5FF1"/>
    <w:rsid w:val="008B6909"/>
    <w:rsid w:val="008B7275"/>
    <w:rsid w:val="008B7440"/>
    <w:rsid w:val="008C0369"/>
    <w:rsid w:val="008C2706"/>
    <w:rsid w:val="008C5206"/>
    <w:rsid w:val="008C575F"/>
    <w:rsid w:val="008C785F"/>
    <w:rsid w:val="008D217A"/>
    <w:rsid w:val="008E0634"/>
    <w:rsid w:val="008E17C9"/>
    <w:rsid w:val="008E3EA7"/>
    <w:rsid w:val="008E5B13"/>
    <w:rsid w:val="008E6368"/>
    <w:rsid w:val="008F029B"/>
    <w:rsid w:val="008F1184"/>
    <w:rsid w:val="008F218B"/>
    <w:rsid w:val="008F4579"/>
    <w:rsid w:val="008F5549"/>
    <w:rsid w:val="008F7EFE"/>
    <w:rsid w:val="0090094E"/>
    <w:rsid w:val="00901301"/>
    <w:rsid w:val="009020E8"/>
    <w:rsid w:val="00903361"/>
    <w:rsid w:val="009055CA"/>
    <w:rsid w:val="009068E8"/>
    <w:rsid w:val="009102CC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614"/>
    <w:rsid w:val="00951AE1"/>
    <w:rsid w:val="00952290"/>
    <w:rsid w:val="00955270"/>
    <w:rsid w:val="0095680C"/>
    <w:rsid w:val="00962173"/>
    <w:rsid w:val="00962A56"/>
    <w:rsid w:val="00962E00"/>
    <w:rsid w:val="009648CD"/>
    <w:rsid w:val="009653E6"/>
    <w:rsid w:val="00966517"/>
    <w:rsid w:val="00970B2B"/>
    <w:rsid w:val="00970CD9"/>
    <w:rsid w:val="00971378"/>
    <w:rsid w:val="009729D7"/>
    <w:rsid w:val="0097696A"/>
    <w:rsid w:val="009829AE"/>
    <w:rsid w:val="009837A4"/>
    <w:rsid w:val="009848CB"/>
    <w:rsid w:val="00985237"/>
    <w:rsid w:val="00985E40"/>
    <w:rsid w:val="009867FE"/>
    <w:rsid w:val="00991FEC"/>
    <w:rsid w:val="00994CEC"/>
    <w:rsid w:val="00994FD8"/>
    <w:rsid w:val="00995515"/>
    <w:rsid w:val="0099685B"/>
    <w:rsid w:val="00997379"/>
    <w:rsid w:val="009A00EA"/>
    <w:rsid w:val="009A0C34"/>
    <w:rsid w:val="009A1425"/>
    <w:rsid w:val="009A1E2B"/>
    <w:rsid w:val="009A3BF5"/>
    <w:rsid w:val="009A573F"/>
    <w:rsid w:val="009A7A0B"/>
    <w:rsid w:val="009B3C7F"/>
    <w:rsid w:val="009B49D9"/>
    <w:rsid w:val="009B5E9E"/>
    <w:rsid w:val="009B67BC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68D4"/>
    <w:rsid w:val="009D6C94"/>
    <w:rsid w:val="009D72EB"/>
    <w:rsid w:val="009D7F2B"/>
    <w:rsid w:val="009E18D4"/>
    <w:rsid w:val="009E2102"/>
    <w:rsid w:val="009E24CE"/>
    <w:rsid w:val="009E36CC"/>
    <w:rsid w:val="009E43D4"/>
    <w:rsid w:val="009E50A4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ECE"/>
    <w:rsid w:val="00A0692A"/>
    <w:rsid w:val="00A06CBE"/>
    <w:rsid w:val="00A106EC"/>
    <w:rsid w:val="00A15845"/>
    <w:rsid w:val="00A16ED9"/>
    <w:rsid w:val="00A229BF"/>
    <w:rsid w:val="00A22B41"/>
    <w:rsid w:val="00A236D4"/>
    <w:rsid w:val="00A23EAF"/>
    <w:rsid w:val="00A256F1"/>
    <w:rsid w:val="00A25F06"/>
    <w:rsid w:val="00A273C8"/>
    <w:rsid w:val="00A32663"/>
    <w:rsid w:val="00A33092"/>
    <w:rsid w:val="00A343FC"/>
    <w:rsid w:val="00A351EC"/>
    <w:rsid w:val="00A40144"/>
    <w:rsid w:val="00A41504"/>
    <w:rsid w:val="00A42F50"/>
    <w:rsid w:val="00A448FF"/>
    <w:rsid w:val="00A44901"/>
    <w:rsid w:val="00A478C0"/>
    <w:rsid w:val="00A54AB7"/>
    <w:rsid w:val="00A567D9"/>
    <w:rsid w:val="00A57A02"/>
    <w:rsid w:val="00A65C9F"/>
    <w:rsid w:val="00A66BC2"/>
    <w:rsid w:val="00A67561"/>
    <w:rsid w:val="00A6780F"/>
    <w:rsid w:val="00A74232"/>
    <w:rsid w:val="00A8015D"/>
    <w:rsid w:val="00A806E2"/>
    <w:rsid w:val="00A80CC5"/>
    <w:rsid w:val="00A824D7"/>
    <w:rsid w:val="00A826FE"/>
    <w:rsid w:val="00A846CC"/>
    <w:rsid w:val="00A84C92"/>
    <w:rsid w:val="00A90096"/>
    <w:rsid w:val="00A90367"/>
    <w:rsid w:val="00A90B2C"/>
    <w:rsid w:val="00A923DF"/>
    <w:rsid w:val="00A93FD5"/>
    <w:rsid w:val="00A964D4"/>
    <w:rsid w:val="00A9653A"/>
    <w:rsid w:val="00A96E27"/>
    <w:rsid w:val="00A971E8"/>
    <w:rsid w:val="00A97C11"/>
    <w:rsid w:val="00AA2ED8"/>
    <w:rsid w:val="00AA32E1"/>
    <w:rsid w:val="00AA3905"/>
    <w:rsid w:val="00AA469F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0ECF"/>
    <w:rsid w:val="00AD394B"/>
    <w:rsid w:val="00AD6CF4"/>
    <w:rsid w:val="00AE2717"/>
    <w:rsid w:val="00AE62BD"/>
    <w:rsid w:val="00AF0991"/>
    <w:rsid w:val="00AF1723"/>
    <w:rsid w:val="00AF651E"/>
    <w:rsid w:val="00AF6AD0"/>
    <w:rsid w:val="00B00F9B"/>
    <w:rsid w:val="00B0213F"/>
    <w:rsid w:val="00B0244A"/>
    <w:rsid w:val="00B06554"/>
    <w:rsid w:val="00B0761F"/>
    <w:rsid w:val="00B07752"/>
    <w:rsid w:val="00B11DD5"/>
    <w:rsid w:val="00B1422E"/>
    <w:rsid w:val="00B14E2F"/>
    <w:rsid w:val="00B14EBD"/>
    <w:rsid w:val="00B1558A"/>
    <w:rsid w:val="00B218A1"/>
    <w:rsid w:val="00B226E5"/>
    <w:rsid w:val="00B24896"/>
    <w:rsid w:val="00B26257"/>
    <w:rsid w:val="00B26F87"/>
    <w:rsid w:val="00B36E9E"/>
    <w:rsid w:val="00B40195"/>
    <w:rsid w:val="00B429B0"/>
    <w:rsid w:val="00B43749"/>
    <w:rsid w:val="00B4466D"/>
    <w:rsid w:val="00B44701"/>
    <w:rsid w:val="00B44A1D"/>
    <w:rsid w:val="00B44B91"/>
    <w:rsid w:val="00B636C3"/>
    <w:rsid w:val="00B64D6E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1B45"/>
    <w:rsid w:val="00B921ED"/>
    <w:rsid w:val="00B9614B"/>
    <w:rsid w:val="00B96E0C"/>
    <w:rsid w:val="00B97704"/>
    <w:rsid w:val="00B97F8C"/>
    <w:rsid w:val="00BA62A1"/>
    <w:rsid w:val="00BA6AFC"/>
    <w:rsid w:val="00BA7480"/>
    <w:rsid w:val="00BB66D8"/>
    <w:rsid w:val="00BC0326"/>
    <w:rsid w:val="00BC3721"/>
    <w:rsid w:val="00BC3ACF"/>
    <w:rsid w:val="00BC3AED"/>
    <w:rsid w:val="00BC4BAA"/>
    <w:rsid w:val="00BC4D74"/>
    <w:rsid w:val="00BD394B"/>
    <w:rsid w:val="00BD6392"/>
    <w:rsid w:val="00BE0C1B"/>
    <w:rsid w:val="00BE12BB"/>
    <w:rsid w:val="00BE363F"/>
    <w:rsid w:val="00BE3646"/>
    <w:rsid w:val="00BE4CF5"/>
    <w:rsid w:val="00BE5096"/>
    <w:rsid w:val="00BE761C"/>
    <w:rsid w:val="00BE7E10"/>
    <w:rsid w:val="00BF04E3"/>
    <w:rsid w:val="00BF2A6A"/>
    <w:rsid w:val="00BF3DE5"/>
    <w:rsid w:val="00BF44FE"/>
    <w:rsid w:val="00BF494D"/>
    <w:rsid w:val="00BF65D0"/>
    <w:rsid w:val="00C01937"/>
    <w:rsid w:val="00C01C74"/>
    <w:rsid w:val="00C03D62"/>
    <w:rsid w:val="00C1390C"/>
    <w:rsid w:val="00C145D3"/>
    <w:rsid w:val="00C14FEC"/>
    <w:rsid w:val="00C15498"/>
    <w:rsid w:val="00C16354"/>
    <w:rsid w:val="00C16EDE"/>
    <w:rsid w:val="00C203A3"/>
    <w:rsid w:val="00C261FD"/>
    <w:rsid w:val="00C27D30"/>
    <w:rsid w:val="00C314FE"/>
    <w:rsid w:val="00C365CF"/>
    <w:rsid w:val="00C37285"/>
    <w:rsid w:val="00C405E4"/>
    <w:rsid w:val="00C416DB"/>
    <w:rsid w:val="00C43D16"/>
    <w:rsid w:val="00C440A5"/>
    <w:rsid w:val="00C44115"/>
    <w:rsid w:val="00C4426B"/>
    <w:rsid w:val="00C46F1B"/>
    <w:rsid w:val="00C47C52"/>
    <w:rsid w:val="00C50143"/>
    <w:rsid w:val="00C51356"/>
    <w:rsid w:val="00C5178D"/>
    <w:rsid w:val="00C517EB"/>
    <w:rsid w:val="00C519C3"/>
    <w:rsid w:val="00C53C51"/>
    <w:rsid w:val="00C54723"/>
    <w:rsid w:val="00C56323"/>
    <w:rsid w:val="00C56562"/>
    <w:rsid w:val="00C575EF"/>
    <w:rsid w:val="00C60778"/>
    <w:rsid w:val="00C61D44"/>
    <w:rsid w:val="00C61E41"/>
    <w:rsid w:val="00C64A29"/>
    <w:rsid w:val="00C669E0"/>
    <w:rsid w:val="00C67CF9"/>
    <w:rsid w:val="00C67DA6"/>
    <w:rsid w:val="00C7145A"/>
    <w:rsid w:val="00C72E57"/>
    <w:rsid w:val="00C73751"/>
    <w:rsid w:val="00C7377B"/>
    <w:rsid w:val="00C7463B"/>
    <w:rsid w:val="00C76548"/>
    <w:rsid w:val="00C77490"/>
    <w:rsid w:val="00C818DA"/>
    <w:rsid w:val="00C81A32"/>
    <w:rsid w:val="00C81DA6"/>
    <w:rsid w:val="00C87F00"/>
    <w:rsid w:val="00C9032B"/>
    <w:rsid w:val="00C905EA"/>
    <w:rsid w:val="00C90662"/>
    <w:rsid w:val="00C91FB6"/>
    <w:rsid w:val="00C92548"/>
    <w:rsid w:val="00C9473F"/>
    <w:rsid w:val="00C94B77"/>
    <w:rsid w:val="00C95193"/>
    <w:rsid w:val="00CA066D"/>
    <w:rsid w:val="00CA47D9"/>
    <w:rsid w:val="00CA62B8"/>
    <w:rsid w:val="00CB01A7"/>
    <w:rsid w:val="00CB08AB"/>
    <w:rsid w:val="00CB4EDE"/>
    <w:rsid w:val="00CB6A0D"/>
    <w:rsid w:val="00CB7DD5"/>
    <w:rsid w:val="00CC1C81"/>
    <w:rsid w:val="00CC2D8A"/>
    <w:rsid w:val="00CC46B7"/>
    <w:rsid w:val="00CC773C"/>
    <w:rsid w:val="00CD51E7"/>
    <w:rsid w:val="00CD58EB"/>
    <w:rsid w:val="00CD6D45"/>
    <w:rsid w:val="00CE0055"/>
    <w:rsid w:val="00CE00D3"/>
    <w:rsid w:val="00CE0DB8"/>
    <w:rsid w:val="00CE1205"/>
    <w:rsid w:val="00CE2809"/>
    <w:rsid w:val="00CE359F"/>
    <w:rsid w:val="00CE45EB"/>
    <w:rsid w:val="00CE4F6B"/>
    <w:rsid w:val="00CE5D58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250"/>
    <w:rsid w:val="00D13EA0"/>
    <w:rsid w:val="00D17FD5"/>
    <w:rsid w:val="00D2041E"/>
    <w:rsid w:val="00D20B94"/>
    <w:rsid w:val="00D21308"/>
    <w:rsid w:val="00D22E5D"/>
    <w:rsid w:val="00D2555F"/>
    <w:rsid w:val="00D26E7E"/>
    <w:rsid w:val="00D27CB4"/>
    <w:rsid w:val="00D30C26"/>
    <w:rsid w:val="00D332E4"/>
    <w:rsid w:val="00D3397D"/>
    <w:rsid w:val="00D3755D"/>
    <w:rsid w:val="00D379C4"/>
    <w:rsid w:val="00D40155"/>
    <w:rsid w:val="00D40997"/>
    <w:rsid w:val="00D43507"/>
    <w:rsid w:val="00D45CE5"/>
    <w:rsid w:val="00D47CFB"/>
    <w:rsid w:val="00D507D7"/>
    <w:rsid w:val="00D5292B"/>
    <w:rsid w:val="00D52B41"/>
    <w:rsid w:val="00D54E1B"/>
    <w:rsid w:val="00D55345"/>
    <w:rsid w:val="00D60966"/>
    <w:rsid w:val="00D60D8E"/>
    <w:rsid w:val="00D61CA2"/>
    <w:rsid w:val="00D61FA4"/>
    <w:rsid w:val="00D64273"/>
    <w:rsid w:val="00D644F4"/>
    <w:rsid w:val="00D652E0"/>
    <w:rsid w:val="00D657AA"/>
    <w:rsid w:val="00D701F4"/>
    <w:rsid w:val="00D7188C"/>
    <w:rsid w:val="00D7287E"/>
    <w:rsid w:val="00D72CE5"/>
    <w:rsid w:val="00D76F39"/>
    <w:rsid w:val="00D773E6"/>
    <w:rsid w:val="00D90455"/>
    <w:rsid w:val="00D906C1"/>
    <w:rsid w:val="00D9180F"/>
    <w:rsid w:val="00D9293D"/>
    <w:rsid w:val="00D92D78"/>
    <w:rsid w:val="00D948B5"/>
    <w:rsid w:val="00D94EF0"/>
    <w:rsid w:val="00D95DB6"/>
    <w:rsid w:val="00D973B1"/>
    <w:rsid w:val="00DA079E"/>
    <w:rsid w:val="00DA2759"/>
    <w:rsid w:val="00DA3BCE"/>
    <w:rsid w:val="00DA4139"/>
    <w:rsid w:val="00DA44DA"/>
    <w:rsid w:val="00DA4766"/>
    <w:rsid w:val="00DA53C5"/>
    <w:rsid w:val="00DA563B"/>
    <w:rsid w:val="00DA7043"/>
    <w:rsid w:val="00DA79A3"/>
    <w:rsid w:val="00DA7D84"/>
    <w:rsid w:val="00DA7DF0"/>
    <w:rsid w:val="00DB4904"/>
    <w:rsid w:val="00DB6A71"/>
    <w:rsid w:val="00DB6AFE"/>
    <w:rsid w:val="00DB7890"/>
    <w:rsid w:val="00DC2209"/>
    <w:rsid w:val="00DC23F6"/>
    <w:rsid w:val="00DC3DD6"/>
    <w:rsid w:val="00DD1296"/>
    <w:rsid w:val="00DE12E2"/>
    <w:rsid w:val="00DE1452"/>
    <w:rsid w:val="00DE18CE"/>
    <w:rsid w:val="00DE2C0F"/>
    <w:rsid w:val="00DE6EBB"/>
    <w:rsid w:val="00DE7EC0"/>
    <w:rsid w:val="00DF2F1E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38E"/>
    <w:rsid w:val="00E14FFD"/>
    <w:rsid w:val="00E15106"/>
    <w:rsid w:val="00E169CE"/>
    <w:rsid w:val="00E17254"/>
    <w:rsid w:val="00E17EF9"/>
    <w:rsid w:val="00E201D3"/>
    <w:rsid w:val="00E21842"/>
    <w:rsid w:val="00E22950"/>
    <w:rsid w:val="00E252DF"/>
    <w:rsid w:val="00E261DC"/>
    <w:rsid w:val="00E30B09"/>
    <w:rsid w:val="00E3164B"/>
    <w:rsid w:val="00E3241A"/>
    <w:rsid w:val="00E354F0"/>
    <w:rsid w:val="00E41E91"/>
    <w:rsid w:val="00E42CEA"/>
    <w:rsid w:val="00E441A0"/>
    <w:rsid w:val="00E450B8"/>
    <w:rsid w:val="00E50617"/>
    <w:rsid w:val="00E518FB"/>
    <w:rsid w:val="00E52E98"/>
    <w:rsid w:val="00E52FB3"/>
    <w:rsid w:val="00E55101"/>
    <w:rsid w:val="00E55B3E"/>
    <w:rsid w:val="00E55FDA"/>
    <w:rsid w:val="00E57A87"/>
    <w:rsid w:val="00E57FD5"/>
    <w:rsid w:val="00E60D17"/>
    <w:rsid w:val="00E61B96"/>
    <w:rsid w:val="00E63B5A"/>
    <w:rsid w:val="00E642FB"/>
    <w:rsid w:val="00E64E68"/>
    <w:rsid w:val="00E66890"/>
    <w:rsid w:val="00E66F4F"/>
    <w:rsid w:val="00E7045A"/>
    <w:rsid w:val="00E722F1"/>
    <w:rsid w:val="00E767FF"/>
    <w:rsid w:val="00E76EAC"/>
    <w:rsid w:val="00E779DB"/>
    <w:rsid w:val="00E850A9"/>
    <w:rsid w:val="00E85EA6"/>
    <w:rsid w:val="00E90D37"/>
    <w:rsid w:val="00E9119F"/>
    <w:rsid w:val="00E915BF"/>
    <w:rsid w:val="00E916FB"/>
    <w:rsid w:val="00E9225A"/>
    <w:rsid w:val="00E925DC"/>
    <w:rsid w:val="00E93B82"/>
    <w:rsid w:val="00E93C0F"/>
    <w:rsid w:val="00E960EE"/>
    <w:rsid w:val="00E96C45"/>
    <w:rsid w:val="00E96DB9"/>
    <w:rsid w:val="00E9721F"/>
    <w:rsid w:val="00E976CE"/>
    <w:rsid w:val="00EA0C0B"/>
    <w:rsid w:val="00EA25B7"/>
    <w:rsid w:val="00EA350C"/>
    <w:rsid w:val="00EA50DE"/>
    <w:rsid w:val="00EA61DB"/>
    <w:rsid w:val="00EB04E9"/>
    <w:rsid w:val="00EB1426"/>
    <w:rsid w:val="00EB1875"/>
    <w:rsid w:val="00EB1C3D"/>
    <w:rsid w:val="00EB1E26"/>
    <w:rsid w:val="00EB1FDB"/>
    <w:rsid w:val="00EB3464"/>
    <w:rsid w:val="00EB6953"/>
    <w:rsid w:val="00EC1161"/>
    <w:rsid w:val="00EC1E84"/>
    <w:rsid w:val="00EC2773"/>
    <w:rsid w:val="00ED10B3"/>
    <w:rsid w:val="00ED2395"/>
    <w:rsid w:val="00ED4978"/>
    <w:rsid w:val="00ED52C7"/>
    <w:rsid w:val="00EE02CF"/>
    <w:rsid w:val="00EE081B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05D21"/>
    <w:rsid w:val="00F123B7"/>
    <w:rsid w:val="00F1398F"/>
    <w:rsid w:val="00F13D4D"/>
    <w:rsid w:val="00F152ED"/>
    <w:rsid w:val="00F15703"/>
    <w:rsid w:val="00F16946"/>
    <w:rsid w:val="00F1745F"/>
    <w:rsid w:val="00F20986"/>
    <w:rsid w:val="00F223B4"/>
    <w:rsid w:val="00F23600"/>
    <w:rsid w:val="00F25556"/>
    <w:rsid w:val="00F306DD"/>
    <w:rsid w:val="00F33661"/>
    <w:rsid w:val="00F342C8"/>
    <w:rsid w:val="00F34884"/>
    <w:rsid w:val="00F362DC"/>
    <w:rsid w:val="00F37465"/>
    <w:rsid w:val="00F418CC"/>
    <w:rsid w:val="00F41985"/>
    <w:rsid w:val="00F426ED"/>
    <w:rsid w:val="00F447B4"/>
    <w:rsid w:val="00F458BF"/>
    <w:rsid w:val="00F45CFC"/>
    <w:rsid w:val="00F46982"/>
    <w:rsid w:val="00F47D92"/>
    <w:rsid w:val="00F51025"/>
    <w:rsid w:val="00F51A27"/>
    <w:rsid w:val="00F54F42"/>
    <w:rsid w:val="00F55AC0"/>
    <w:rsid w:val="00F56000"/>
    <w:rsid w:val="00F569E9"/>
    <w:rsid w:val="00F5742B"/>
    <w:rsid w:val="00F606E8"/>
    <w:rsid w:val="00F62D95"/>
    <w:rsid w:val="00F65032"/>
    <w:rsid w:val="00F727F0"/>
    <w:rsid w:val="00F76A32"/>
    <w:rsid w:val="00F77F82"/>
    <w:rsid w:val="00F80321"/>
    <w:rsid w:val="00F819B3"/>
    <w:rsid w:val="00F8318D"/>
    <w:rsid w:val="00F87C4D"/>
    <w:rsid w:val="00F91C58"/>
    <w:rsid w:val="00F92451"/>
    <w:rsid w:val="00F92D0C"/>
    <w:rsid w:val="00F93B73"/>
    <w:rsid w:val="00F948CE"/>
    <w:rsid w:val="00F94AC5"/>
    <w:rsid w:val="00F950BB"/>
    <w:rsid w:val="00F95F81"/>
    <w:rsid w:val="00FA7C99"/>
    <w:rsid w:val="00FB43BE"/>
    <w:rsid w:val="00FB43ED"/>
    <w:rsid w:val="00FB67D1"/>
    <w:rsid w:val="00FB6C79"/>
    <w:rsid w:val="00FB79B4"/>
    <w:rsid w:val="00FC121C"/>
    <w:rsid w:val="00FC14E3"/>
    <w:rsid w:val="00FC2FE5"/>
    <w:rsid w:val="00FC35BA"/>
    <w:rsid w:val="00FC383E"/>
    <w:rsid w:val="00FC5496"/>
    <w:rsid w:val="00FC59EC"/>
    <w:rsid w:val="00FC5C3E"/>
    <w:rsid w:val="00FC7C6F"/>
    <w:rsid w:val="00FD0F68"/>
    <w:rsid w:val="00FD1554"/>
    <w:rsid w:val="00FD20C2"/>
    <w:rsid w:val="00FD2852"/>
    <w:rsid w:val="00FD3A22"/>
    <w:rsid w:val="00FD4377"/>
    <w:rsid w:val="00FD5BC5"/>
    <w:rsid w:val="00FD77D7"/>
    <w:rsid w:val="00FD7E0A"/>
    <w:rsid w:val="00FE2651"/>
    <w:rsid w:val="00FE4C27"/>
    <w:rsid w:val="00FE5B72"/>
    <w:rsid w:val="00FE6A19"/>
    <w:rsid w:val="00FE6E08"/>
    <w:rsid w:val="00FE7C63"/>
    <w:rsid w:val="00FF146F"/>
    <w:rsid w:val="00FF28A9"/>
    <w:rsid w:val="00FF4276"/>
    <w:rsid w:val="00FF5879"/>
    <w:rsid w:val="00FF6241"/>
    <w:rsid w:val="00FF676C"/>
    <w:rsid w:val="00FF6780"/>
    <w:rsid w:val="00FF6C0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4DA183C-2C47-49F6-9889-2313C28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3E46-9D44-4308-86F5-EB88B8A7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10</cp:revision>
  <cp:lastPrinted>2024-11-19T04:11:00Z</cp:lastPrinted>
  <dcterms:created xsi:type="dcterms:W3CDTF">2024-11-18T09:16:00Z</dcterms:created>
  <dcterms:modified xsi:type="dcterms:W3CDTF">2024-11-21T02:50:00Z</dcterms:modified>
</cp:coreProperties>
</file>