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54CD5" w14:textId="403F00BA" w:rsidR="00895BDF" w:rsidRDefault="00C12DD1">
      <w:pPr>
        <w:tabs>
          <w:tab w:val="left" w:pos="3261"/>
        </w:tabs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25B6146" wp14:editId="526D4757">
            <wp:simplePos x="0" y="0"/>
            <wp:positionH relativeFrom="column">
              <wp:posOffset>-102235</wp:posOffset>
            </wp:positionH>
            <wp:positionV relativeFrom="paragraph">
              <wp:posOffset>65405</wp:posOffset>
            </wp:positionV>
            <wp:extent cx="1296670" cy="482600"/>
            <wp:effectExtent l="0" t="0" r="0" b="0"/>
            <wp:wrapSquare wrapText="bothSides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48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16C29" w14:textId="77777777" w:rsidR="00895BDF" w:rsidRDefault="00C12DD1">
      <w:pPr>
        <w:jc w:val="right"/>
        <w:rPr>
          <w:rFonts w:ascii="Cordia New" w:eastAsia="Cordia New" w:hAnsi="Cordia New" w:cs="Cordia New"/>
          <w:color w:val="FF0000"/>
          <w:sz w:val="26"/>
          <w:szCs w:val="26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739F2022" w14:textId="483647AD" w:rsidR="00895BDF" w:rsidRPr="00B12E6A" w:rsidRDefault="00C12DD1" w:rsidP="00106E3A">
      <w:pPr>
        <w:spacing w:line="240" w:lineRule="auto"/>
        <w:jc w:val="thaiDistribute"/>
        <w:rPr>
          <w:rFonts w:ascii="Cordia New" w:eastAsia="Cordia New" w:hAnsi="Cordia New" w:cs="Cordia New"/>
          <w:b/>
          <w:sz w:val="32"/>
          <w:szCs w:val="32"/>
        </w:rPr>
      </w:pPr>
      <w:bookmarkStart w:id="0" w:name="_gjdgxs" w:colFirst="0" w:colLast="0"/>
      <w:bookmarkStart w:id="1" w:name="_GoBack"/>
      <w:bookmarkEnd w:id="0"/>
      <w:proofErr w:type="spellStart"/>
      <w:r w:rsidRPr="00B12E6A">
        <w:rPr>
          <w:rFonts w:ascii="Cordia New" w:eastAsia="Cordia New" w:hAnsi="Cordia New" w:cs="Cordia New"/>
          <w:b/>
          <w:color w:val="000000"/>
          <w:sz w:val="32"/>
          <w:szCs w:val="32"/>
        </w:rPr>
        <w:t>Krungthai</w:t>
      </w:r>
      <w:proofErr w:type="spellEnd"/>
      <w:r w:rsidRPr="00B12E6A">
        <w:rPr>
          <w:rFonts w:ascii="Cordia New" w:eastAsia="Cordia New" w:hAnsi="Cordia New" w:cs="Cordia New"/>
          <w:b/>
          <w:sz w:val="32"/>
          <w:szCs w:val="32"/>
        </w:rPr>
        <w:t xml:space="preserve"> </w:t>
      </w:r>
      <w:r w:rsidRPr="00B12E6A"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CIO </w:t>
      </w:r>
      <w:r w:rsidRPr="00B12E6A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มองตลาดหุ้นทั่วโลก</w:t>
      </w:r>
      <w:r w:rsidRPr="00B12E6A">
        <w:rPr>
          <w:rFonts w:ascii="Cordia New" w:eastAsia="Cordia New" w:hAnsi="Cordia New" w:cs="Cordia New"/>
          <w:b/>
          <w:bCs/>
          <w:sz w:val="32"/>
          <w:szCs w:val="32"/>
          <w:cs/>
        </w:rPr>
        <w:t>พุ่ง</w:t>
      </w:r>
      <w:r w:rsidR="00C05B04" w:rsidRPr="00B12E6A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 </w:t>
      </w:r>
      <w:r w:rsidR="00C05B04" w:rsidRPr="00B12E6A">
        <w:rPr>
          <w:rFonts w:ascii="Cordia New" w:eastAsia="Cordia New" w:hAnsi="Cordia New" w:cs="Cordia New"/>
          <w:b/>
          <w:bCs/>
          <w:sz w:val="32"/>
          <w:szCs w:val="32"/>
          <w:cs/>
        </w:rPr>
        <w:t>รับอานิสงส์นโยบายทรัมป์</w:t>
      </w:r>
      <w:r w:rsidR="00C05B04" w:rsidRPr="00B12E6A">
        <w:rPr>
          <w:rFonts w:ascii="Cordia New" w:eastAsia="Cordia New" w:hAnsi="Cordia New" w:cs="Cordia New" w:hint="cs"/>
          <w:b/>
          <w:sz w:val="32"/>
          <w:szCs w:val="32"/>
          <w:cs/>
        </w:rPr>
        <w:t xml:space="preserve"> </w:t>
      </w:r>
      <w:r w:rsidRPr="00B12E6A">
        <w:rPr>
          <w:rFonts w:ascii="Cordia New" w:eastAsia="Cordia New" w:hAnsi="Cordia New" w:cs="Cordia New"/>
          <w:b/>
          <w:bCs/>
          <w:sz w:val="32"/>
          <w:szCs w:val="32"/>
          <w:cs/>
        </w:rPr>
        <w:t>แนะสะสม</w:t>
      </w:r>
      <w:r w:rsidRPr="00B12E6A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หุ้นการเงิ</w:t>
      </w:r>
      <w:r w:rsidRPr="00B12E6A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น พลังงาน และหุ้นขนาดเล็กสหรัฐฯ </w:t>
      </w:r>
    </w:p>
    <w:p w14:paraId="3AA09DE1" w14:textId="1FB0BF28" w:rsidR="00895BDF" w:rsidRPr="00B12E6A" w:rsidRDefault="00C12DD1" w:rsidP="00182350">
      <w:pPr>
        <w:spacing w:line="240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2" w:name="_zh61ua9u6m4q" w:colFirst="0" w:colLast="0"/>
      <w:bookmarkEnd w:id="2"/>
      <w:r w:rsidRPr="00106E3A">
        <w:rPr>
          <w:rFonts w:ascii="Cordia New" w:eastAsia="Cordia New" w:hAnsi="Cordia New" w:cs="Cordia New"/>
          <w:b/>
          <w:sz w:val="29"/>
          <w:szCs w:val="29"/>
        </w:rPr>
        <w:t xml:space="preserve"> </w:t>
      </w:r>
      <w:r w:rsidRPr="00106E3A">
        <w:rPr>
          <w:rFonts w:ascii="Cordia New" w:eastAsia="Cordia New" w:hAnsi="Cordia New" w:cs="Cordia New"/>
          <w:b/>
          <w:sz w:val="29"/>
          <w:szCs w:val="29"/>
        </w:rPr>
        <w:tab/>
      </w:r>
      <w:r w:rsidRPr="00B12E6A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proofErr w:type="spellStart"/>
      <w:r w:rsidRPr="00B12E6A">
        <w:rPr>
          <w:rFonts w:ascii="Cordia New" w:eastAsia="Cordia New" w:hAnsi="Cordia New" w:cs="Cordia New"/>
          <w:b/>
          <w:sz w:val="30"/>
          <w:szCs w:val="30"/>
          <w:highlight w:val="white"/>
        </w:rPr>
        <w:t>Krungthai</w:t>
      </w:r>
      <w:proofErr w:type="spellEnd"/>
      <w:r w:rsidRPr="00B12E6A">
        <w:rPr>
          <w:rFonts w:ascii="Cordia New" w:eastAsia="Cordia New" w:hAnsi="Cordia New" w:cs="Cordia New"/>
          <w:b/>
          <w:sz w:val="30"/>
          <w:szCs w:val="30"/>
          <w:highlight w:val="white"/>
        </w:rPr>
        <w:t xml:space="preserve"> CIO </w:t>
      </w:r>
      <w:r w:rsidRPr="00B12E6A">
        <w:rPr>
          <w:rFonts w:ascii="Cordia New" w:eastAsia="Cordia New" w:hAnsi="Cordia New" w:cs="Cordia New"/>
          <w:sz w:val="30"/>
          <w:szCs w:val="30"/>
          <w:cs/>
        </w:rPr>
        <w:t>มองตลาดหุ้นทั่วโลกพุ่งแรงรับทรัมป์ คว้าชัยประธานาธิบดีสหรัฐฯ พร้อม</w:t>
      </w:r>
      <w:r w:rsidRPr="00B12E6A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ครองเสียงข้างมากในสภาคองเกรสทั้งวุฒิสภาและสภาผู้แทนราษฎร </w:t>
      </w:r>
      <w:r w:rsidRPr="00B12E6A">
        <w:rPr>
          <w:rFonts w:ascii="Cordia New" w:eastAsia="Cordia New" w:hAnsi="Cordia New" w:cs="Cordia New"/>
          <w:sz w:val="30"/>
          <w:szCs w:val="30"/>
          <w:cs/>
        </w:rPr>
        <w:t xml:space="preserve">ชี้โอกาสเกิด </w:t>
      </w:r>
      <w:r w:rsidRPr="00B12E6A">
        <w:rPr>
          <w:rFonts w:ascii="Cordia New" w:eastAsia="Cordia New" w:hAnsi="Cordia New" w:cs="Cordia New"/>
          <w:sz w:val="30"/>
          <w:szCs w:val="30"/>
        </w:rPr>
        <w:t>“</w:t>
      </w:r>
      <w:r w:rsidRPr="00B12E6A">
        <w:rPr>
          <w:rFonts w:ascii="Cordia New" w:eastAsia="Cordia New" w:hAnsi="Cordia New" w:cs="Cordia New"/>
          <w:sz w:val="30"/>
          <w:szCs w:val="30"/>
          <w:cs/>
        </w:rPr>
        <w:t>ทรัมป์เทรด</w:t>
      </w:r>
      <w:r w:rsidRPr="00B12E6A">
        <w:rPr>
          <w:rFonts w:ascii="Cordia New" w:eastAsia="Cordia New" w:hAnsi="Cordia New" w:cs="Cordia New"/>
          <w:sz w:val="30"/>
          <w:szCs w:val="30"/>
        </w:rPr>
        <w:t xml:space="preserve">” </w:t>
      </w:r>
      <w:r w:rsidRPr="00B12E6A">
        <w:rPr>
          <w:rFonts w:ascii="Cordia New" w:eastAsia="Cordia New" w:hAnsi="Cordia New" w:cs="Cordia New"/>
          <w:sz w:val="30"/>
          <w:szCs w:val="30"/>
          <w:cs/>
        </w:rPr>
        <w:t>ในหุ้นที่ได้รับอานิสงส์จากนโยบายทรัมป์ ทั้งการเงิน พลังงาน และหุ้นขนาดเล็กสหรัฐฯ โ</w:t>
      </w:r>
      <w:r w:rsidR="00182350" w:rsidRPr="00B12E6A">
        <w:rPr>
          <w:rFonts w:ascii="Cordia New" w:eastAsia="Cordia New" w:hAnsi="Cordia New" w:cs="Cordia New"/>
          <w:sz w:val="30"/>
          <w:szCs w:val="30"/>
          <w:cs/>
        </w:rPr>
        <w:t>ดยระยะสั้นหุ้นมีโอกาสปรับตัวตาม</w:t>
      </w:r>
      <w:r w:rsidR="00182350" w:rsidRPr="00B12E6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B12E6A">
        <w:rPr>
          <w:rFonts w:ascii="Cordia New" w:eastAsia="Cordia New" w:hAnsi="Cordia New" w:cs="Cordia New"/>
          <w:sz w:val="30"/>
          <w:szCs w:val="30"/>
        </w:rPr>
        <w:t xml:space="preserve">Sentiment </w:t>
      </w:r>
      <w:r w:rsidRPr="00B12E6A">
        <w:rPr>
          <w:rFonts w:ascii="Cordia New" w:eastAsia="Cordia New" w:hAnsi="Cordia New" w:cs="Cordia New"/>
          <w:sz w:val="30"/>
          <w:szCs w:val="30"/>
          <w:cs/>
        </w:rPr>
        <w:t xml:space="preserve">หรือนโยบายที่ได้หาเสียงไว้ก่อนหน้า  </w:t>
      </w:r>
    </w:p>
    <w:p w14:paraId="3ED59F60" w14:textId="2475E2D1" w:rsidR="00895BDF" w:rsidRPr="00B12E6A" w:rsidRDefault="00C12DD1" w:rsidP="00B12E6A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  <w:highlight w:val="yellow"/>
        </w:rPr>
      </w:pPr>
      <w:r w:rsidRPr="00B12E6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ทีมผู้เชี่ยวชาญด้านการลงทุน ธนาคารกรุงไทย </w:t>
      </w:r>
      <w:r w:rsidRPr="00B12E6A">
        <w:rPr>
          <w:rFonts w:ascii="Cordia New" w:eastAsia="Cordia New" w:hAnsi="Cordia New" w:cs="Cordia New"/>
          <w:b/>
          <w:sz w:val="30"/>
          <w:szCs w:val="30"/>
        </w:rPr>
        <w:t>(</w:t>
      </w:r>
      <w:proofErr w:type="spellStart"/>
      <w:r w:rsidRPr="00B12E6A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B12E6A">
        <w:rPr>
          <w:rFonts w:ascii="Cordia New" w:eastAsia="Cordia New" w:hAnsi="Cordia New" w:cs="Cordia New"/>
          <w:b/>
          <w:sz w:val="30"/>
          <w:szCs w:val="30"/>
        </w:rPr>
        <w:t xml:space="preserve"> Chief Investment Office)</w:t>
      </w:r>
      <w:r w:rsidRPr="00B12E6A">
        <w:rPr>
          <w:rFonts w:ascii="Cordia New" w:eastAsia="Cordia New" w:hAnsi="Cordia New" w:cs="Cordia New"/>
          <w:sz w:val="30"/>
          <w:szCs w:val="30"/>
        </w:rPr>
        <w:t xml:space="preserve">  </w:t>
      </w:r>
      <w:r w:rsidRPr="00B12E6A">
        <w:rPr>
          <w:rFonts w:ascii="Cordia New" w:eastAsia="Cordia New" w:hAnsi="Cordia New" w:cs="Cordia New"/>
          <w:sz w:val="30"/>
          <w:szCs w:val="30"/>
          <w:cs/>
        </w:rPr>
        <w:t xml:space="preserve">วิเคราะห์ตลาดและการลงทุนประจำเดือนพฤศจิกายน </w:t>
      </w:r>
      <w:r w:rsidRPr="00B12E6A">
        <w:rPr>
          <w:rFonts w:ascii="Cordia New" w:eastAsia="Cordia New" w:hAnsi="Cordia New" w:cs="Cordia New"/>
          <w:sz w:val="30"/>
          <w:szCs w:val="30"/>
        </w:rPr>
        <w:t xml:space="preserve">2567 </w:t>
      </w:r>
      <w:r w:rsidRPr="00B12E6A">
        <w:rPr>
          <w:rFonts w:ascii="Cordia New" w:eastAsia="Cordia New" w:hAnsi="Cordia New" w:cs="Cordia New"/>
          <w:sz w:val="30"/>
          <w:szCs w:val="30"/>
          <w:cs/>
        </w:rPr>
        <w:t>ว่า  หลังโดนัลด์ ทรัมป์ ชนะการเลือกตั้งประธานาธิบดีสหรัฐฯ พร้อม</w:t>
      </w:r>
      <w:r w:rsidRPr="00B12E6A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ครองเสียงข้างมากในสภาคองเกรสทั้งวุฒิสภาและสภาผู้แทนราษฎร หรือ </w:t>
      </w:r>
      <w:r w:rsidRPr="00B12E6A">
        <w:rPr>
          <w:rFonts w:ascii="Cordia New" w:eastAsia="Cordia New" w:hAnsi="Cordia New" w:cs="Cordia New"/>
          <w:sz w:val="30"/>
          <w:szCs w:val="30"/>
          <w:highlight w:val="white"/>
        </w:rPr>
        <w:t xml:space="preserve">Red Sweep </w:t>
      </w:r>
      <w:r w:rsidRPr="00B12E6A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มีโอกาสเกิด </w:t>
      </w:r>
      <w:r w:rsidRPr="00B12E6A">
        <w:rPr>
          <w:rFonts w:ascii="Cordia New" w:eastAsia="Cordia New" w:hAnsi="Cordia New" w:cs="Cordia New"/>
          <w:sz w:val="30"/>
          <w:szCs w:val="30"/>
          <w:highlight w:val="white"/>
        </w:rPr>
        <w:br/>
        <w:t xml:space="preserve">Trump Trade </w:t>
      </w:r>
      <w:r w:rsidRPr="00B12E6A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หรือการที่ตลาดปรับตัวตามนโยบายหาเสียงของทรัมป์ </w:t>
      </w:r>
      <w:r w:rsidRPr="00B12E6A">
        <w:rPr>
          <w:rFonts w:ascii="Cordia New" w:eastAsia="Cordia New" w:hAnsi="Cordia New" w:cs="Cordia New"/>
          <w:sz w:val="30"/>
          <w:szCs w:val="30"/>
          <w:cs/>
        </w:rPr>
        <w:t xml:space="preserve">ซึ่งมุ่งแนวทาง </w:t>
      </w:r>
      <w:r w:rsidRPr="00B12E6A">
        <w:rPr>
          <w:rFonts w:ascii="Cordia New" w:eastAsia="Cordia New" w:hAnsi="Cordia New" w:cs="Cordia New"/>
          <w:sz w:val="30"/>
          <w:szCs w:val="30"/>
        </w:rPr>
        <w:t xml:space="preserve">America First </w:t>
      </w:r>
      <w:r w:rsidRPr="00B12E6A">
        <w:rPr>
          <w:rFonts w:ascii="Cordia New" w:eastAsia="Cordia New" w:hAnsi="Cordia New" w:cs="Cordia New"/>
          <w:sz w:val="30"/>
          <w:szCs w:val="30"/>
          <w:cs/>
        </w:rPr>
        <w:t xml:space="preserve">หรือ </w:t>
      </w:r>
      <w:r w:rsidRPr="00B12E6A">
        <w:rPr>
          <w:rFonts w:ascii="Cordia New" w:eastAsia="Cordia New" w:hAnsi="Cordia New" w:cs="Cordia New"/>
          <w:sz w:val="30"/>
          <w:szCs w:val="30"/>
          <w:cs/>
        </w:rPr>
        <w:br/>
        <w:t xml:space="preserve">อเมริกาต้องมาก่อน  โดยมีแผนกระตุ้นการใช้จ่ายมากขึ้น ลดภาษี และลดกฎเกณฑ์ในการทำธุรกิจ เช่น การลดภาษีนิติบุคคล จาก </w:t>
      </w:r>
      <w:r w:rsidRPr="00B12E6A">
        <w:rPr>
          <w:rFonts w:ascii="Cordia New" w:eastAsia="Cordia New" w:hAnsi="Cordia New" w:cs="Cordia New"/>
          <w:sz w:val="30"/>
          <w:szCs w:val="30"/>
        </w:rPr>
        <w:t xml:space="preserve">21% </w:t>
      </w:r>
      <w:r w:rsidRPr="00B12E6A">
        <w:rPr>
          <w:rFonts w:ascii="Cordia New" w:eastAsia="Cordia New" w:hAnsi="Cordia New" w:cs="Cordia New"/>
          <w:sz w:val="30"/>
          <w:szCs w:val="30"/>
          <w:cs/>
        </w:rPr>
        <w:t xml:space="preserve">เหลือ </w:t>
      </w:r>
      <w:r w:rsidRPr="00B12E6A">
        <w:rPr>
          <w:rFonts w:ascii="Cordia New" w:eastAsia="Cordia New" w:hAnsi="Cordia New" w:cs="Cordia New"/>
          <w:sz w:val="30"/>
          <w:szCs w:val="30"/>
        </w:rPr>
        <w:t xml:space="preserve">15% </w:t>
      </w:r>
      <w:r w:rsidRPr="00B12E6A">
        <w:rPr>
          <w:rFonts w:ascii="Cordia New" w:eastAsia="Cordia New" w:hAnsi="Cordia New" w:cs="Cordia New"/>
          <w:sz w:val="30"/>
          <w:szCs w:val="30"/>
          <w:cs/>
        </w:rPr>
        <w:t xml:space="preserve">แผนยืดระยะเวลาการลดอัตราภาษีเงินได้บุคคลธรรมดา ขณะที่ด้านการค้าระหว่างประเทศ มีนโยบายเรียกเก็บภาษีนำเข้าจากจีนที่ระดับ </w:t>
      </w:r>
      <w:r w:rsidRPr="00B12E6A">
        <w:rPr>
          <w:rFonts w:ascii="Cordia New" w:eastAsia="Cordia New" w:hAnsi="Cordia New" w:cs="Cordia New"/>
          <w:sz w:val="30"/>
          <w:szCs w:val="30"/>
        </w:rPr>
        <w:t xml:space="preserve">60% </w:t>
      </w:r>
      <w:r w:rsidRPr="00B12E6A">
        <w:rPr>
          <w:rFonts w:ascii="Cordia New" w:eastAsia="Cordia New" w:hAnsi="Cordia New" w:cs="Cordia New"/>
          <w:sz w:val="30"/>
          <w:szCs w:val="30"/>
          <w:cs/>
        </w:rPr>
        <w:t xml:space="preserve">และเก็บภาษีสินค้านำเข้าจากประเทศอื่นๆ ที่ระดับ </w:t>
      </w:r>
      <w:r w:rsidRPr="00B12E6A">
        <w:rPr>
          <w:rFonts w:ascii="Cordia New" w:eastAsia="Cordia New" w:hAnsi="Cordia New" w:cs="Cordia New"/>
          <w:sz w:val="30"/>
          <w:szCs w:val="30"/>
        </w:rPr>
        <w:t xml:space="preserve">10%  </w:t>
      </w:r>
      <w:r w:rsidRPr="00B12E6A">
        <w:rPr>
          <w:rFonts w:ascii="Cordia New" w:eastAsia="Cordia New" w:hAnsi="Cordia New" w:cs="Cordia New"/>
          <w:sz w:val="30"/>
          <w:szCs w:val="30"/>
          <w:cs/>
        </w:rPr>
        <w:t xml:space="preserve">โดยนโยบายด้านภาษี จะเป็นนโยบายที่สามารถเริ่มได้เร็วที่สุด เนื่องจากสามารถอาศัยอำนาจฝ่ายบริหาร </w:t>
      </w:r>
      <w:r w:rsidR="00182350" w:rsidRPr="00B12E6A">
        <w:rPr>
          <w:rFonts w:ascii="Cordia New" w:eastAsia="Cordia New" w:hAnsi="Cordia New" w:cs="Cordia New"/>
          <w:sz w:val="30"/>
          <w:szCs w:val="30"/>
          <w:cs/>
        </w:rPr>
        <w:br/>
      </w:r>
      <w:r w:rsidRPr="00B12E6A">
        <w:rPr>
          <w:rFonts w:ascii="Cordia New" w:eastAsia="Cordia New" w:hAnsi="Cordia New" w:cs="Cordia New"/>
          <w:sz w:val="30"/>
          <w:szCs w:val="30"/>
        </w:rPr>
        <w:t xml:space="preserve">(Executive </w:t>
      </w:r>
      <w:r w:rsidR="00C05B04" w:rsidRPr="00B12E6A">
        <w:rPr>
          <w:rFonts w:ascii="Cordia New" w:eastAsia="Cordia New" w:hAnsi="Cordia New" w:cs="Cordia New"/>
          <w:sz w:val="30"/>
          <w:szCs w:val="30"/>
        </w:rPr>
        <w:t>O</w:t>
      </w:r>
      <w:r w:rsidRPr="00B12E6A">
        <w:rPr>
          <w:rFonts w:ascii="Cordia New" w:eastAsia="Cordia New" w:hAnsi="Cordia New" w:cs="Cordia New"/>
          <w:sz w:val="30"/>
          <w:szCs w:val="30"/>
        </w:rPr>
        <w:t xml:space="preserve">rder) </w:t>
      </w:r>
      <w:r w:rsidRPr="00B12E6A">
        <w:rPr>
          <w:rFonts w:ascii="Cordia New" w:eastAsia="Cordia New" w:hAnsi="Cordia New" w:cs="Cordia New"/>
          <w:sz w:val="30"/>
          <w:szCs w:val="30"/>
          <w:cs/>
        </w:rPr>
        <w:t>ในการปรับขึ้นภาษีนำเข้าจากจีนได้ทันที นอกจากนี้ นโยบายของทรัมป์ ยังมีแนวโน้มผ่อนคลายกฎเกณฑ์ในการทำธุรกิจ เช่น กฎเกณฑ์ด้านสิ่งแวดล้อม สนับสนุนพลังงานฟอสซิล กฎระเบียบควบคุมสถาบันการเงิน และสุดท้ายนโยบายเพิ่มการคุมเข้มคนเข้าเมือง</w:t>
      </w:r>
    </w:p>
    <w:p w14:paraId="244FE92A" w14:textId="4E7C07D3" w:rsidR="00895BDF" w:rsidRPr="00B12E6A" w:rsidRDefault="00C12DD1" w:rsidP="00B12E6A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proofErr w:type="spellStart"/>
      <w:r w:rsidRPr="00B12E6A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B12E6A">
        <w:rPr>
          <w:rFonts w:ascii="Cordia New" w:eastAsia="Cordia New" w:hAnsi="Cordia New" w:cs="Cordia New"/>
          <w:b/>
          <w:sz w:val="30"/>
          <w:szCs w:val="30"/>
        </w:rPr>
        <w:t xml:space="preserve"> CIO</w:t>
      </w:r>
      <w:r w:rsidRPr="00B12E6A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B12E6A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มองว่า การที่ทรัมป์มีแผนที่จะใช้จ่ายมากขึ้น </w:t>
      </w:r>
      <w:r w:rsidRPr="00B12E6A">
        <w:rPr>
          <w:rFonts w:ascii="Cordia New" w:eastAsia="Cordia New" w:hAnsi="Cordia New" w:cs="Cordia New"/>
          <w:sz w:val="30"/>
          <w:szCs w:val="30"/>
          <w:cs/>
        </w:rPr>
        <w:t xml:space="preserve">ควบคู่กับการปรับลดภาษีนั้น ส่งผลให้สหรัฐฯ อาจขาดดุลทางการคลังเพิ่มขึ้น โดยมาตรการการปรับขึ้นภาษีนำเข้า ส่งผลให้เงินเฟ้ออาจชะลอตัวในอัตราลดลง ซึ่งอาจทำให้ธนาคารกลางสหรัฐ </w:t>
      </w:r>
      <w:r w:rsidRPr="00B12E6A">
        <w:rPr>
          <w:rFonts w:ascii="Cordia New" w:eastAsia="Cordia New" w:hAnsi="Cordia New" w:cs="Cordia New"/>
          <w:sz w:val="30"/>
          <w:szCs w:val="30"/>
        </w:rPr>
        <w:t>(</w:t>
      </w:r>
      <w:r w:rsidR="00C05B04" w:rsidRPr="00B12E6A">
        <w:rPr>
          <w:rFonts w:ascii="Cordia New" w:eastAsia="Cordia New" w:hAnsi="Cordia New" w:cs="Cordia New"/>
          <w:sz w:val="30"/>
          <w:szCs w:val="30"/>
        </w:rPr>
        <w:t>Fed</w:t>
      </w:r>
      <w:r w:rsidRPr="00B12E6A">
        <w:rPr>
          <w:rFonts w:ascii="Cordia New" w:eastAsia="Cordia New" w:hAnsi="Cordia New" w:cs="Cordia New"/>
          <w:sz w:val="30"/>
          <w:szCs w:val="30"/>
        </w:rPr>
        <w:t xml:space="preserve">) </w:t>
      </w:r>
      <w:r w:rsidRPr="00B12E6A">
        <w:rPr>
          <w:rFonts w:ascii="Cordia New" w:eastAsia="Cordia New" w:hAnsi="Cordia New" w:cs="Cordia New"/>
          <w:sz w:val="30"/>
          <w:szCs w:val="30"/>
          <w:cs/>
        </w:rPr>
        <w:t xml:space="preserve">ปรับลดอัตราดอกเบี้ยน้อยกว่าที่คาดการณ์ไว้ และยังคงอัตราดอกเบี้ยอยู่ที่ระดับสูงในระยะเวลาที่นานขึ้น </w:t>
      </w:r>
    </w:p>
    <w:p w14:paraId="28B0A815" w14:textId="77777777" w:rsidR="00895BDF" w:rsidRPr="00B12E6A" w:rsidRDefault="00C12DD1" w:rsidP="00106E3A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B12E6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ทั้งนี้  </w:t>
      </w:r>
      <w:proofErr w:type="spellStart"/>
      <w:r w:rsidRPr="00B12E6A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B12E6A">
        <w:rPr>
          <w:rFonts w:ascii="Cordia New" w:eastAsia="Cordia New" w:hAnsi="Cordia New" w:cs="Cordia New"/>
          <w:b/>
          <w:sz w:val="30"/>
          <w:szCs w:val="30"/>
        </w:rPr>
        <w:t xml:space="preserve"> CIO</w:t>
      </w:r>
      <w:r w:rsidRPr="00B12E6A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B12E6A">
        <w:rPr>
          <w:rFonts w:ascii="Cordia New" w:eastAsia="Cordia New" w:hAnsi="Cordia New" w:cs="Cordia New"/>
          <w:sz w:val="30"/>
          <w:szCs w:val="30"/>
          <w:cs/>
        </w:rPr>
        <w:t>ประเมินว่า หุ้นแต่ละกลุ่มได้รับผลกระทบจากนโยบายของทรัมป์ที่ต่างกัน ดังนี้</w:t>
      </w:r>
    </w:p>
    <w:p w14:paraId="1C2CED78" w14:textId="2AEBD0FE" w:rsidR="00895BDF" w:rsidRPr="00B12E6A" w:rsidRDefault="00C12DD1" w:rsidP="00106E3A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B12E6A">
        <w:rPr>
          <w:rFonts w:ascii="Cordia New" w:eastAsia="Cordia New" w:hAnsi="Cordia New" w:cs="Cordia New"/>
          <w:b/>
          <w:bCs/>
          <w:sz w:val="30"/>
          <w:szCs w:val="30"/>
          <w:cs/>
        </w:rPr>
        <w:t>หุ้นขนาดเล็กที่มีรายได้จากในประเทศเป็นหลัก</w:t>
      </w:r>
      <w:r w:rsidRPr="00B12E6A">
        <w:rPr>
          <w:rFonts w:ascii="Cordia New" w:eastAsia="Cordia New" w:hAnsi="Cordia New" w:cs="Cordia New"/>
          <w:sz w:val="30"/>
          <w:szCs w:val="30"/>
        </w:rPr>
        <w:t xml:space="preserve">   </w:t>
      </w:r>
      <w:r w:rsidRPr="00B12E6A">
        <w:rPr>
          <w:rFonts w:ascii="Cordia New" w:eastAsia="Cordia New" w:hAnsi="Cordia New" w:cs="Cordia New"/>
          <w:sz w:val="30"/>
          <w:szCs w:val="30"/>
          <w:cs/>
        </w:rPr>
        <w:t xml:space="preserve">จากแนวทางการบริหารประเทศแบบ </w:t>
      </w:r>
      <w:r w:rsidRPr="00B12E6A">
        <w:rPr>
          <w:rFonts w:ascii="Cordia New" w:eastAsia="Cordia New" w:hAnsi="Cordia New" w:cs="Cordia New"/>
          <w:sz w:val="30"/>
          <w:szCs w:val="30"/>
        </w:rPr>
        <w:t xml:space="preserve">America First </w:t>
      </w:r>
      <w:r w:rsidR="00182350" w:rsidRPr="00B12E6A">
        <w:rPr>
          <w:rFonts w:ascii="Cordia New" w:eastAsia="Cordia New" w:hAnsi="Cordia New" w:cs="Cordia New"/>
          <w:sz w:val="30"/>
          <w:szCs w:val="30"/>
          <w:cs/>
        </w:rPr>
        <w:br/>
      </w:r>
      <w:r w:rsidRPr="00B12E6A">
        <w:rPr>
          <w:rFonts w:ascii="Cordia New" w:eastAsia="Cordia New" w:hAnsi="Cordia New" w:cs="Cordia New"/>
          <w:sz w:val="30"/>
          <w:szCs w:val="30"/>
          <w:cs/>
        </w:rPr>
        <w:t>การมีกำแพงภาษี และการปรับลดภาษีนิติบุคคล</w:t>
      </w:r>
    </w:p>
    <w:p w14:paraId="029EE525" w14:textId="77777777" w:rsidR="00895BDF" w:rsidRPr="00B12E6A" w:rsidRDefault="00C12DD1" w:rsidP="00106E3A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B12E6A">
        <w:rPr>
          <w:rFonts w:ascii="Cordia New" w:eastAsia="Cordia New" w:hAnsi="Cordia New" w:cs="Cordia New"/>
          <w:b/>
          <w:bCs/>
          <w:sz w:val="30"/>
          <w:szCs w:val="30"/>
          <w:cs/>
        </w:rPr>
        <w:t>หุ้นการเงิน</w:t>
      </w:r>
      <w:r w:rsidRPr="00B12E6A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B12E6A">
        <w:rPr>
          <w:rFonts w:ascii="Cordia New" w:eastAsia="Cordia New" w:hAnsi="Cordia New" w:cs="Cordia New"/>
          <w:sz w:val="30"/>
          <w:szCs w:val="30"/>
          <w:cs/>
        </w:rPr>
        <w:t>จากแนวโน้มผ่อนคลายกฎเกณฑ์ในการทำธุรกิจ ทั้งสถาบันการเงิน และธุรกิจอื่นๆ  ส่งผลบวกต่อหุ้นกลุ่มการเงิน</w:t>
      </w:r>
    </w:p>
    <w:p w14:paraId="24C97A09" w14:textId="533ECA82" w:rsidR="00895BDF" w:rsidRPr="00B12E6A" w:rsidRDefault="00C12DD1" w:rsidP="00106E3A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B12E6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หุ้นพลังงาน </w:t>
      </w:r>
      <w:r w:rsidRPr="00B12E6A">
        <w:rPr>
          <w:rFonts w:ascii="Cordia New" w:eastAsia="Cordia New" w:hAnsi="Cordia New" w:cs="Cordia New"/>
          <w:sz w:val="30"/>
          <w:szCs w:val="30"/>
          <w:cs/>
        </w:rPr>
        <w:t xml:space="preserve">จากมาตรการลดกฎเกณฑ์ด้านสิ่งแวดล้อม สนับสนุนพลังงานฟอสซิล ส่งผลให้หุ้นกลุ่มพลังงานได้รับอานิสงส์เชิงบวก  ในทางตรงกันข้าม หุ้นที่อาจได้รับผลกระทบมากที่สุดคือ หุ้นกลุ่มพลังงานสะอาด </w:t>
      </w:r>
      <w:r w:rsidR="00182350" w:rsidRPr="00B12E6A">
        <w:rPr>
          <w:rFonts w:ascii="Cordia New" w:eastAsia="Cordia New" w:hAnsi="Cordia New" w:cs="Cordia New"/>
          <w:sz w:val="30"/>
          <w:szCs w:val="30"/>
          <w:cs/>
        </w:rPr>
        <w:br/>
      </w:r>
      <w:r w:rsidRPr="00B12E6A">
        <w:rPr>
          <w:rFonts w:ascii="Cordia New" w:eastAsia="Cordia New" w:hAnsi="Cordia New" w:cs="Cordia New"/>
          <w:sz w:val="30"/>
          <w:szCs w:val="30"/>
          <w:cs/>
        </w:rPr>
        <w:t xml:space="preserve">เนื่องจากนโยบายของทรัมป์มีแผนที่จะลดการสนับสนุนอุตสาหกรรมดังกล่าว </w:t>
      </w:r>
    </w:p>
    <w:p w14:paraId="746875ED" w14:textId="7D3C4F19" w:rsidR="00106E3A" w:rsidRPr="00B12E6A" w:rsidRDefault="00C12DD1" w:rsidP="00B12E6A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B12E6A">
        <w:rPr>
          <w:rFonts w:ascii="Cordia New" w:eastAsia="Cordia New" w:hAnsi="Cordia New" w:cs="Cordia New"/>
          <w:b/>
          <w:bCs/>
          <w:sz w:val="30"/>
          <w:szCs w:val="30"/>
          <w:cs/>
        </w:rPr>
        <w:lastRenderedPageBreak/>
        <w:t xml:space="preserve">สำหรับกลยุทธ์การลงทุน </w:t>
      </w:r>
      <w:proofErr w:type="spellStart"/>
      <w:r w:rsidRPr="00B12E6A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Pr="00B12E6A">
        <w:rPr>
          <w:rFonts w:ascii="Cordia New" w:eastAsia="Cordia New" w:hAnsi="Cordia New" w:cs="Cordia New"/>
          <w:sz w:val="30"/>
          <w:szCs w:val="30"/>
        </w:rPr>
        <w:t xml:space="preserve"> CIO </w:t>
      </w:r>
      <w:r w:rsidRPr="00B12E6A">
        <w:rPr>
          <w:rFonts w:ascii="Cordia New" w:eastAsia="Cordia New" w:hAnsi="Cordia New" w:cs="Cordia New"/>
          <w:sz w:val="30"/>
          <w:szCs w:val="30"/>
          <w:cs/>
        </w:rPr>
        <w:t>แนะลงทุนหุ้นขนาดเล็กของสหรัฐ หุ้นกลุ่มพลังงาน สร้างโอกาสรับผลตอบแทนที่ดี และชะลอการลงทุนตราสารหนี้ เพื่อประเมินผลกระทบจากนโยบายของทรัมป์ และทิศทางของอัตราเงินเฟ้อในอนาคต เนื่องจากได้รับผลกระทบมากที่สุดจากแนวโน้มอัตราเงินเฟ้อเร่งตัว และการที่เศรษฐกิจสหรัฐฯ ยังโตได้แข็งแกร่ง ทำให้</w:t>
      </w:r>
      <w:r w:rsidR="00C05B04" w:rsidRPr="00B12E6A">
        <w:rPr>
          <w:rFonts w:ascii="Cordia New" w:eastAsia="Cordia New" w:hAnsi="Cordia New" w:cs="Cordia New"/>
          <w:sz w:val="30"/>
          <w:szCs w:val="30"/>
          <w:cs/>
        </w:rPr>
        <w:t>ธนาคารกลางสหรัฐ</w:t>
      </w:r>
      <w:r w:rsidR="00C05B04" w:rsidRPr="00B12E6A">
        <w:rPr>
          <w:rFonts w:ascii="Cordia New" w:eastAsia="Cordia New" w:hAnsi="Cordia New" w:cs="Cordia New"/>
          <w:sz w:val="30"/>
          <w:szCs w:val="30"/>
        </w:rPr>
        <w:t xml:space="preserve"> (Fed) </w:t>
      </w:r>
      <w:r w:rsidRPr="00B12E6A">
        <w:rPr>
          <w:rFonts w:ascii="Cordia New" w:eastAsia="Cordia New" w:hAnsi="Cordia New" w:cs="Cordia New"/>
          <w:sz w:val="30"/>
          <w:szCs w:val="30"/>
          <w:cs/>
        </w:rPr>
        <w:t xml:space="preserve">อาจไม่จำเป็นที่ต้องเร่งลดอัตราดอกเบี้ยเหมือนกับที่ตลาดเคยมองไว้ </w:t>
      </w:r>
    </w:p>
    <w:p w14:paraId="070A0B2F" w14:textId="77777777" w:rsidR="00B508E3" w:rsidRPr="00B12E6A" w:rsidRDefault="00B508E3" w:rsidP="00106E3A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</w:p>
    <w:p w14:paraId="39349C42" w14:textId="1CB8976D" w:rsidR="00895BDF" w:rsidRPr="00B12E6A" w:rsidRDefault="00C12DD1" w:rsidP="00106E3A">
      <w:pPr>
        <w:rPr>
          <w:rFonts w:ascii="Cordia New" w:eastAsia="Cordia New" w:hAnsi="Cordia New" w:cs="Cordia New"/>
          <w:sz w:val="30"/>
          <w:szCs w:val="30"/>
        </w:rPr>
      </w:pPr>
      <w:r w:rsidRPr="00B12E6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Pr="00B12E6A">
        <w:rPr>
          <w:rFonts w:ascii="Cordia New" w:eastAsia="Cordia New" w:hAnsi="Cordia New" w:cs="Cordia New"/>
          <w:b/>
          <w:sz w:val="30"/>
          <w:szCs w:val="30"/>
        </w:rPr>
        <w:t>Marketing Strategy </w:t>
      </w:r>
      <w:r w:rsidRPr="00B12E6A">
        <w:rPr>
          <w:rFonts w:ascii="Cordia New" w:eastAsia="Cordia New" w:hAnsi="Cordia New" w:cs="Cordia New"/>
          <w:sz w:val="30"/>
          <w:szCs w:val="30"/>
        </w:rPr>
        <w:br/>
      </w:r>
      <w:r w:rsidR="00B508E3" w:rsidRPr="00B12E6A">
        <w:rPr>
          <w:rFonts w:ascii="Cordia New" w:eastAsia="Cordia New" w:hAnsi="Cordia New" w:cs="Cordia New"/>
          <w:b/>
          <w:sz w:val="30"/>
          <w:szCs w:val="30"/>
        </w:rPr>
        <w:t xml:space="preserve">12 </w:t>
      </w:r>
      <w:r w:rsidRPr="00B12E6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พฤศจิกายน </w:t>
      </w:r>
      <w:r w:rsidRPr="00B12E6A">
        <w:rPr>
          <w:rFonts w:ascii="Cordia New" w:eastAsia="Cordia New" w:hAnsi="Cordia New" w:cs="Cordia New"/>
          <w:b/>
          <w:sz w:val="30"/>
          <w:szCs w:val="30"/>
        </w:rPr>
        <w:t>2567</w:t>
      </w:r>
      <w:r w:rsidRPr="00B12E6A">
        <w:rPr>
          <w:rFonts w:ascii="Cordia New" w:eastAsia="Cordia New" w:hAnsi="Cordia New" w:cs="Cordia New"/>
          <w:sz w:val="30"/>
          <w:szCs w:val="30"/>
        </w:rPr>
        <w:br/>
      </w:r>
      <w:bookmarkEnd w:id="1"/>
    </w:p>
    <w:sectPr w:rsidR="00895BDF" w:rsidRPr="00B12E6A" w:rsidSect="00C05B04">
      <w:pgSz w:w="11906" w:h="16838"/>
      <w:pgMar w:top="567" w:right="1361" w:bottom="816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DF"/>
    <w:rsid w:val="00106E3A"/>
    <w:rsid w:val="00182350"/>
    <w:rsid w:val="00376458"/>
    <w:rsid w:val="008877F8"/>
    <w:rsid w:val="00895BDF"/>
    <w:rsid w:val="00AE5690"/>
    <w:rsid w:val="00B12E6A"/>
    <w:rsid w:val="00B508E3"/>
    <w:rsid w:val="00BD586C"/>
    <w:rsid w:val="00C05B04"/>
    <w:rsid w:val="00C12DD1"/>
    <w:rsid w:val="00D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C122"/>
  <w15:docId w15:val="{21D23A1B-1A50-42FE-9512-657A3564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Chutharat S</cp:lastModifiedBy>
  <cp:revision>9</cp:revision>
  <cp:lastPrinted>2024-11-11T09:04:00Z</cp:lastPrinted>
  <dcterms:created xsi:type="dcterms:W3CDTF">2024-11-11T10:19:00Z</dcterms:created>
  <dcterms:modified xsi:type="dcterms:W3CDTF">2024-11-12T03:21:00Z</dcterms:modified>
</cp:coreProperties>
</file>