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8" w:rsidRPr="00FC3696" w:rsidRDefault="00FC3696">
      <w:pPr>
        <w:rPr>
          <w:rFonts w:ascii="Cordia New" w:eastAsia="Cordia New" w:hAnsi="Cordia New" w:cs="Cordia New"/>
          <w:sz w:val="30"/>
          <w:szCs w:val="30"/>
        </w:rPr>
      </w:pPr>
      <w:r w:rsidRPr="00FC3696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1C38" w:rsidRPr="00FC3696" w:rsidRDefault="00FC3696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FC3696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CA1C38" w:rsidRPr="00FC3696" w:rsidRDefault="00FC3696" w:rsidP="00FC3696">
      <w:pPr>
        <w:spacing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กรุงไทยชวนเที่ยวงานหลวงพ่อโสธร ดึง “เบลล่า ราณี” ร่วมริ้วขบวน “ปักษาวายุภักษ์นครา สู่สายศรัทธาแห่งความยั่งยืน” </w:t>
      </w:r>
      <w:r w:rsidRPr="00FC3696">
        <w:rPr>
          <w:rFonts w:ascii="Cordia New" w:eastAsia="Cordia New" w:hAnsi="Cordia New" w:cs="Cordia New"/>
          <w:b/>
          <w:sz w:val="30"/>
          <w:szCs w:val="30"/>
        </w:rPr>
        <w:t xml:space="preserve">12 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>พ.ย.นี้</w:t>
      </w:r>
    </w:p>
    <w:p w:rsidR="00CA1C38" w:rsidRPr="005F1722" w:rsidRDefault="00FC3696" w:rsidP="00FC3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8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F1722">
        <w:rPr>
          <w:rFonts w:asciiTheme="minorBidi" w:eastAsia="Cordia New" w:hAnsiTheme="minorBidi" w:cstheme="minorBidi"/>
          <w:sz w:val="30"/>
          <w:szCs w:val="30"/>
        </w:rPr>
        <w:tab/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</w:t>
      </w:r>
      <w:r w:rsidRPr="005F1722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สืบสานประเพณีและวัฒนธรรมท้องถิ่น ส่งเสริมการท่องเที่ยวจังหวัดฉะเชิงเทรา</w:t>
      </w:r>
      <w:r w:rsidR="005F1722">
        <w:rPr>
          <w:rFonts w:asciiTheme="minorBidi" w:eastAsia="Cordia New" w:hAnsiTheme="minorBidi" w:cstheme="minorBidi" w:hint="cs"/>
          <w:sz w:val="30"/>
          <w:szCs w:val="30"/>
          <w:highlight w:val="white"/>
          <w:cs/>
        </w:rPr>
        <w:t xml:space="preserve"> </w:t>
      </w:r>
      <w:r w:rsidRPr="005F1722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เชิญชวนลูกค้า ประชาชนร่วมงาน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นมัสการหลวงพ่อโสธร ปีที่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134 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และงานประจำปีจังหวัดฉะเชิงเทรา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2567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พร้อมเปิดประสบการณ์ชิม-ช้อปกับร้านค้าผลิตภัณฑ์ชุมชน และ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OTOP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ของดีประจำจังหวัดกว่า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400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>ร้านค้า</w:t>
      </w:r>
      <w:r w:rsidR="005F1722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แบบไร้เงินสด สะดวก และปลอดภัย ระหว่างวันที่ </w:t>
      </w:r>
      <w:r w:rsidRPr="005F1722">
        <w:rPr>
          <w:rFonts w:asciiTheme="minorBidi" w:eastAsia="Cordia New" w:hAnsiTheme="minorBidi" w:cstheme="minorBidi"/>
          <w:sz w:val="30"/>
          <w:szCs w:val="30"/>
        </w:rPr>
        <w:t>12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–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24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พฤศจิกายน </w:t>
      </w:r>
      <w:r w:rsidRPr="005F1722">
        <w:rPr>
          <w:rFonts w:asciiTheme="minorBidi" w:eastAsia="Cordia New" w:hAnsiTheme="minorBidi" w:cstheme="minorBidi"/>
          <w:sz w:val="30"/>
          <w:szCs w:val="30"/>
        </w:rPr>
        <w:t xml:space="preserve">2567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>ที่</w:t>
      </w:r>
      <w:r w:rsidR="005F1722" w:rsidRPr="005F1722">
        <w:rPr>
          <w:rFonts w:asciiTheme="minorBidi" w:hAnsiTheme="minorBidi" w:cstheme="minorBidi"/>
          <w:sz w:val="30"/>
          <w:szCs w:val="30"/>
          <w:cs/>
        </w:rPr>
        <w:t xml:space="preserve"> วัดโสธรวรารามวรวิหาร</w:t>
      </w:r>
      <w:r w:rsidR="005F1722" w:rsidRPr="005F1722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F1722">
        <w:rPr>
          <w:rFonts w:asciiTheme="minorBidi" w:eastAsia="Cordia New" w:hAnsiTheme="minorBidi" w:cstheme="minorBidi"/>
          <w:sz w:val="30"/>
          <w:szCs w:val="30"/>
          <w:cs/>
        </w:rPr>
        <w:t>จังหวัดฉะเชิงเทรา</w:t>
      </w:r>
    </w:p>
    <w:p w:rsidR="009E100D" w:rsidRDefault="00FC3696" w:rsidP="009E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8"/>
        <w:jc w:val="thaiDistribute"/>
        <w:rPr>
          <w:rFonts w:ascii="Cordia New" w:eastAsia="Cordia New" w:hAnsi="Cordia New" w:cs="Cordia New" w:hint="cs"/>
          <w:sz w:val="30"/>
          <w:szCs w:val="30"/>
          <w:cs/>
        </w:rPr>
      </w:pPr>
      <w:r w:rsidRPr="00FC3696">
        <w:rPr>
          <w:rFonts w:ascii="Cordia New" w:eastAsia="Cordia New" w:hAnsi="Cordia New" w:cs="Cordia New"/>
          <w:sz w:val="30"/>
          <w:szCs w:val="30"/>
        </w:rPr>
        <w:tab/>
      </w:r>
      <w:r w:rsidRPr="00FC3696">
        <w:rPr>
          <w:rFonts w:ascii="Cordia New" w:eastAsia="Cordia New" w:hAnsi="Cordia New" w:cs="Cordia New"/>
          <w:sz w:val="30"/>
          <w:szCs w:val="30"/>
          <w:cs/>
        </w:rPr>
        <w:t>ในปีนี้ ธนาคารจัดริ้วขบวนแห่งสุดอลังการ ภายใต้แนวคิด “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>ปักษาวายุภักษ์นครา สู่สายศรัทธาแห่งความยั่งยืน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>”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 xml:space="preserve">โดยมี 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เบลล่า-ราณี แคมเปน 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>นักแสดงสาวชื่อดัง</w:t>
      </w:r>
      <w:r w:rsidRPr="00FC369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ร่วมขบวนในชุด 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>“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>สกุณาเทวี ศรีแปดริ้ว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>”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FC3696">
        <w:rPr>
          <w:rFonts w:ascii="Cordia New" w:eastAsia="Cordia New" w:hAnsi="Cordia New" w:cs="Cordia New"/>
          <w:sz w:val="30"/>
          <w:szCs w:val="30"/>
          <w:cs/>
        </w:rPr>
        <w:t>งามสง่าในอาภรณ์และปีกนกประดับอย่างประณีต สะท้อนเอกลักษณ์ของศิลปะไทยร่วมสมัย  นำริ้วขบวนบุษบกเครื่องสักการะถวายองค์หลวงพ่อพุทธโสธร พระพุทธรูปคู่บ้านคู่เมืองชาวแปดริ้ว ซึ่งได้ออกแบบประติมากรรมบนขบวนสะท้อนความงามและคุณค่าจากการนำวัสดุเหลือใช้ มาสร้างสรรค์งานศิลป์ที่สวยงาม โดยรณรงค์การลดใช้ขยะพลาสติก ส่งเสริมการรีไซเคิล เพื่อดูแลรักษาสิ่งแวดล้อมอย่างยั่งยืน</w:t>
      </w:r>
    </w:p>
    <w:p w:rsidR="00CA1C38" w:rsidRPr="009E100D" w:rsidRDefault="009E100D" w:rsidP="009E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8"/>
        <w:jc w:val="thaiDistribute"/>
        <w:rPr>
          <w:rFonts w:ascii="Cordia New" w:eastAsia="Cordia New" w:hAnsi="Cordia New" w:cs="Cordia New" w:hint="cs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 w:rsidR="00FC3696" w:rsidRPr="009E100D">
        <w:rPr>
          <w:rFonts w:ascii="Cordia New" w:eastAsia="Cordia New" w:hAnsi="Cordia New" w:cs="Cordia New"/>
          <w:sz w:val="30"/>
          <w:szCs w:val="30"/>
          <w:cs/>
        </w:rPr>
        <w:t>ธนาคารกรุงไทย สนับสนุนกิจกรรมและงานประจำปีของจังหวัดฉะเชิงเทรามาอย่างต่อเนื่อง เพื่อกระตุ้นเศรษฐกิจฐานราก สร้างรายได้ให้กับชุมชนและยกระดับคุณภาพชีวิตของประชาชนในทุกมิติ ทั้งด้านเศรษฐกิจ สังคม และสิ่งแวดล้อม มุ่งเน้นให้ชุมชนมีเศรษฐกิจที่เข้มแข็งและพึ่งพาตนเองได้ พร้อมนำเทคโนโลยีและนวัตกรรมทาง</w:t>
      </w:r>
      <w:r w:rsidR="00FC3696" w:rsidRPr="00276AE2">
        <w:rPr>
          <w:rFonts w:ascii="Cordia New" w:eastAsia="Cordia New" w:hAnsi="Cordia New" w:cs="Cordia New"/>
          <w:sz w:val="30"/>
          <w:szCs w:val="30"/>
          <w:cs/>
        </w:rPr>
        <w:t>การเงิน เพิ่มขีดความสามารถด้านการค้าและการลงทุนให้กับจังหวัดฉะเชิงเทรา</w:t>
      </w:r>
      <w:r w:rsidR="005361A4" w:rsidRPr="00276AE2">
        <w:rPr>
          <w:rFonts w:ascii="Cordia New" w:eastAsia="Cordia New" w:hAnsi="Cordia New" w:cs="Cordia New" w:hint="cs"/>
          <w:sz w:val="30"/>
          <w:szCs w:val="30"/>
          <w:cs/>
        </w:rPr>
        <w:t xml:space="preserve"> ตอบโจทย์เป้าหมายการพัฒนาที่ยั่งยืนขององค์การสหประชาชาติ (</w:t>
      </w:r>
      <w:r w:rsidR="005361A4" w:rsidRPr="00276AE2">
        <w:rPr>
          <w:rFonts w:ascii="Cordia New" w:eastAsia="Cordia New" w:hAnsi="Cordia New" w:cs="Cordia New"/>
          <w:sz w:val="30"/>
          <w:szCs w:val="30"/>
        </w:rPr>
        <w:t xml:space="preserve">SDGs) </w:t>
      </w:r>
      <w:r w:rsidR="00276AE2" w:rsidRPr="00276AE2">
        <w:rPr>
          <w:rFonts w:asciiTheme="minorBidi" w:hAnsiTheme="minorBidi" w:cstheme="minorBidi" w:hint="cs"/>
          <w:sz w:val="30"/>
          <w:szCs w:val="30"/>
          <w:cs/>
        </w:rPr>
        <w:t>ในด้านการ</w:t>
      </w:r>
      <w:r w:rsidR="00860405" w:rsidRPr="00276AE2">
        <w:rPr>
          <w:rFonts w:asciiTheme="minorBidi" w:hAnsiTheme="minorBidi" w:cstheme="minorBidi" w:hint="cs"/>
          <w:sz w:val="30"/>
          <w:szCs w:val="30"/>
          <w:cs/>
        </w:rPr>
        <w:t>ส่งเสริมการเจริญเติบโตทางเศรษฐกิจที่ต่อเนื่อง ครอบคลุม และ</w:t>
      </w:r>
      <w:r w:rsidR="00276AE2" w:rsidRPr="00276AE2">
        <w:rPr>
          <w:rFonts w:asciiTheme="minorBidi" w:hAnsiTheme="minorBidi" w:cstheme="minorBidi" w:hint="cs"/>
          <w:sz w:val="30"/>
          <w:szCs w:val="30"/>
          <w:cs/>
        </w:rPr>
        <w:t xml:space="preserve">ยั่งยืน </w:t>
      </w:r>
      <w:r w:rsidR="005361A4" w:rsidRPr="00276AE2">
        <w:rPr>
          <w:rFonts w:ascii="Cordia New" w:eastAsia="Cordia New" w:hAnsi="Cordia New" w:cs="Cordia New" w:hint="cs"/>
          <w:sz w:val="30"/>
          <w:szCs w:val="30"/>
          <w:cs/>
        </w:rPr>
        <w:t>สอดคล้องกับ</w:t>
      </w:r>
      <w:r w:rsidR="00FC3696" w:rsidRPr="00276AE2">
        <w:rPr>
          <w:rFonts w:ascii="Cordia New" w:eastAsia="Cordia New" w:hAnsi="Cordia New" w:cs="Cordia New"/>
          <w:sz w:val="30"/>
          <w:szCs w:val="30"/>
          <w:cs/>
        </w:rPr>
        <w:t>วิสัยทัศน์ “</w:t>
      </w:r>
      <w:r w:rsidR="00FC3696" w:rsidRPr="00276AE2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กรุงไทยเคียงข้างไทย สู่ความยั่งยืน</w:t>
      </w:r>
      <w:r w:rsidR="00FC3696" w:rsidRPr="00276AE2">
        <w:rPr>
          <w:rFonts w:ascii="Cordia New" w:eastAsia="Cordia New" w:hAnsi="Cordia New" w:cs="Cordia New"/>
          <w:sz w:val="30"/>
          <w:szCs w:val="30"/>
          <w:cs/>
        </w:rPr>
        <w:t>”</w:t>
      </w:r>
    </w:p>
    <w:p w:rsidR="00CA1C38" w:rsidRPr="00FC3696" w:rsidRDefault="00CA1C38">
      <w:pPr>
        <w:rPr>
          <w:rFonts w:ascii="Cordia New" w:eastAsia="Cordia New" w:hAnsi="Cordia New" w:cs="Cordia New"/>
          <w:b/>
          <w:color w:val="FF0000"/>
          <w:sz w:val="30"/>
          <w:szCs w:val="30"/>
          <w:u w:val="single"/>
        </w:rPr>
      </w:pPr>
      <w:bookmarkStart w:id="0" w:name="_GoBack"/>
      <w:bookmarkEnd w:id="0"/>
    </w:p>
    <w:p w:rsidR="00CA1C38" w:rsidRPr="00FC3696" w:rsidRDefault="00FC3696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FC3696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CA1C38" w:rsidRPr="00FC3696" w:rsidRDefault="00FC3696">
      <w:pPr>
        <w:rPr>
          <w:rFonts w:ascii="Cordia New" w:eastAsia="Cordia New" w:hAnsi="Cordia New" w:cs="Cordia New"/>
          <w:b/>
          <w:sz w:val="30"/>
          <w:szCs w:val="30"/>
        </w:rPr>
      </w:pPr>
      <w:r w:rsidRPr="00FC3696"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 w:rsidRPr="00FC369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พฤศจิกายน </w:t>
      </w:r>
      <w:r w:rsidRPr="00FC3696">
        <w:rPr>
          <w:rFonts w:ascii="Cordia New" w:eastAsia="Cordia New" w:hAnsi="Cordia New" w:cs="Cordia New"/>
          <w:b/>
          <w:sz w:val="30"/>
          <w:szCs w:val="30"/>
        </w:rPr>
        <w:t>2567</w:t>
      </w:r>
    </w:p>
    <w:p w:rsidR="00CA1C38" w:rsidRPr="00FC3696" w:rsidRDefault="00CA1C38">
      <w:pPr>
        <w:rPr>
          <w:rFonts w:ascii="Cordia New" w:eastAsia="Cordia New" w:hAnsi="Cordia New" w:cs="Cordia New"/>
          <w:sz w:val="30"/>
          <w:szCs w:val="30"/>
        </w:rPr>
      </w:pPr>
    </w:p>
    <w:p w:rsidR="00CA1C38" w:rsidRPr="00FC3696" w:rsidRDefault="00CA1C38">
      <w:pPr>
        <w:rPr>
          <w:rFonts w:ascii="Cordia New" w:eastAsia="Cordia New" w:hAnsi="Cordia New" w:cs="Cordia New"/>
          <w:sz w:val="30"/>
          <w:szCs w:val="30"/>
        </w:rPr>
      </w:pPr>
    </w:p>
    <w:sectPr w:rsidR="00CA1C38" w:rsidRPr="00FC3696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666"/>
    <w:multiLevelType w:val="multilevel"/>
    <w:tmpl w:val="3BB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38"/>
    <w:rsid w:val="001270B2"/>
    <w:rsid w:val="00276AE2"/>
    <w:rsid w:val="00290BF1"/>
    <w:rsid w:val="00371EE9"/>
    <w:rsid w:val="005361A4"/>
    <w:rsid w:val="005A37F2"/>
    <w:rsid w:val="005F1722"/>
    <w:rsid w:val="00860405"/>
    <w:rsid w:val="008E68E0"/>
    <w:rsid w:val="00910927"/>
    <w:rsid w:val="009E100D"/>
    <w:rsid w:val="00C52A5F"/>
    <w:rsid w:val="00CA1C38"/>
    <w:rsid w:val="00E22F04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DB02"/>
  <w15:docId w15:val="{8C3AD683-0DEA-4583-9B7D-9347AB15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E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D915-AC84-49B9-9053-1294F277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10</cp:revision>
  <cp:lastPrinted>2024-11-05T10:15:00Z</cp:lastPrinted>
  <dcterms:created xsi:type="dcterms:W3CDTF">2024-11-05T07:51:00Z</dcterms:created>
  <dcterms:modified xsi:type="dcterms:W3CDTF">2024-11-05T10:15:00Z</dcterms:modified>
</cp:coreProperties>
</file>