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01A92" w14:textId="77777777" w:rsidR="00CA5761" w:rsidRDefault="00200982">
      <w:pPr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noProof/>
          <w:color w:val="000000"/>
          <w:sz w:val="30"/>
          <w:szCs w:val="30"/>
        </w:rPr>
        <w:drawing>
          <wp:inline distT="0" distB="0" distL="0" distR="0" wp14:anchorId="17628FC2" wp14:editId="3B31C95D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C83F63" w14:textId="77777777" w:rsidR="00CA5761" w:rsidRDefault="00200982">
      <w:pPr>
        <w:jc w:val="right"/>
        <w:rPr>
          <w:rFonts w:ascii="Cordia New" w:eastAsia="Cordia New" w:hAnsi="Cordia New" w:cs="Cordia New"/>
          <w:b/>
          <w:color w:val="000000"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14:paraId="77F6D144" w14:textId="6C6E87DE" w:rsidR="00C11208" w:rsidRPr="009F68B0" w:rsidRDefault="00405AF1" w:rsidP="009F68B0">
      <w:pPr>
        <w:shd w:val="clear" w:color="auto" w:fill="FFFFFF"/>
        <w:spacing w:before="100" w:beforeAutospacing="1" w:after="100" w:afterAutospacing="1"/>
        <w:jc w:val="thaiDistribute"/>
        <w:rPr>
          <w:rFonts w:asciiTheme="minorBidi" w:eastAsia="Times New Roman" w:hAnsiTheme="minorBidi" w:cs="Cordia New"/>
          <w:b/>
          <w:bCs/>
          <w:sz w:val="32"/>
          <w:szCs w:val="32"/>
        </w:rPr>
      </w:pPr>
      <w:bookmarkStart w:id="0" w:name="_Hlk177717379"/>
      <w:bookmarkStart w:id="1" w:name="_GoBack"/>
      <w:bookmarkEnd w:id="1"/>
      <w:r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กรุงไทย สร้าง</w:t>
      </w:r>
      <w:r w:rsidRPr="00405AF1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โอกาสรับผลตอบแทน</w:t>
      </w:r>
      <w:r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ที่มั่นคง </w:t>
      </w:r>
      <w:r w:rsidRPr="009F68B0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>เตรียม</w:t>
      </w:r>
      <w:r w:rsidR="00C11208" w:rsidRPr="009F68B0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ขาย </w:t>
      </w:r>
      <w:r w:rsidR="00C11208" w:rsidRPr="00C11208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>“</w:t>
      </w:r>
      <w:r w:rsidR="00C11208" w:rsidRPr="009F68B0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>หุ้นกู้ด้อยสิทธิที่มีลักษณะคล้ายทุน</w:t>
      </w:r>
      <w:r w:rsidR="00C11208" w:rsidRPr="00C11208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>”</w:t>
      </w:r>
      <w:r w:rsidR="00C11208" w:rsidRPr="009F68B0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 </w:t>
      </w:r>
      <w:r w:rsidRPr="009F68B0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br/>
      </w:r>
      <w:r w:rsidR="00D9311B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ครั้งแรก</w:t>
      </w:r>
      <w:r w:rsidR="00C11208" w:rsidRPr="009F68B0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ของ </w:t>
      </w:r>
      <w:r w:rsidR="000009C8">
        <w:rPr>
          <w:rFonts w:asciiTheme="minorBidi" w:eastAsia="Times New Roman" w:hAnsiTheme="minorBidi" w:cs="Cordia New"/>
          <w:b/>
          <w:bCs/>
          <w:sz w:val="32"/>
          <w:szCs w:val="32"/>
        </w:rPr>
        <w:t xml:space="preserve">GC </w:t>
      </w:r>
      <w:r w:rsidR="000009C8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เร็วๆ นี้</w:t>
      </w:r>
    </w:p>
    <w:p w14:paraId="52C719DC" w14:textId="6BD414E8" w:rsidR="00C11208" w:rsidRDefault="00C11208" w:rsidP="00C6152A">
      <w:pPr>
        <w:shd w:val="clear" w:color="auto" w:fill="FFFFFF"/>
        <w:spacing w:before="100" w:beforeAutospacing="1" w:after="100" w:afterAutospacing="1"/>
        <w:ind w:firstLine="720"/>
        <w:jc w:val="thaiDistribute"/>
        <w:rPr>
          <w:rFonts w:asciiTheme="minorBidi" w:eastAsia="Times New Roman" w:hAnsiTheme="minorBidi" w:cstheme="minorBidi"/>
          <w:sz w:val="30"/>
          <w:szCs w:val="30"/>
        </w:rPr>
      </w:pPr>
      <w:r w:rsidRPr="00C11208">
        <w:rPr>
          <w:rFonts w:asciiTheme="minorBidi" w:eastAsia="Times New Roman" w:hAnsiTheme="minorBidi" w:cstheme="minorBidi"/>
          <w:sz w:val="30"/>
          <w:szCs w:val="30"/>
          <w:cs/>
        </w:rPr>
        <w:t>ธนาคารกรุงไทย เตรียมเสนอขาย</w:t>
      </w:r>
      <w:r w:rsidR="00090958" w:rsidRPr="00EE7503">
        <w:rPr>
          <w:rFonts w:asciiTheme="minorBidi" w:eastAsia="Times New Roman" w:hAnsiTheme="minorBidi" w:cstheme="minorBidi"/>
          <w:sz w:val="30"/>
          <w:szCs w:val="30"/>
          <w:cs/>
        </w:rPr>
        <w:t>หุ้นกู้ด้อยสิทธิที่มีลักษณะคล้ายทุน</w:t>
      </w:r>
      <w:r w:rsidRPr="00C11208">
        <w:rPr>
          <w:rFonts w:asciiTheme="minorBidi" w:eastAsia="Times New Roman" w:hAnsiTheme="minorBidi" w:cstheme="minorBidi"/>
          <w:sz w:val="30"/>
          <w:szCs w:val="30"/>
          <w:cs/>
        </w:rPr>
        <w:t>ของบริษัท พีทีที</w:t>
      </w:r>
      <w:r w:rsidR="002F19F4">
        <w:rPr>
          <w:rFonts w:asciiTheme="minorBidi" w:eastAsia="Times New Roman" w:hAnsiTheme="minorBidi" w:cstheme="minorBidi" w:hint="cs"/>
          <w:sz w:val="30"/>
          <w:szCs w:val="30"/>
          <w:cs/>
        </w:rPr>
        <w:t xml:space="preserve"> </w:t>
      </w:r>
      <w:r w:rsidRPr="00C11208">
        <w:rPr>
          <w:rFonts w:asciiTheme="minorBidi" w:eastAsia="Times New Roman" w:hAnsiTheme="minorBidi" w:cstheme="minorBidi"/>
          <w:sz w:val="30"/>
          <w:szCs w:val="30"/>
          <w:cs/>
        </w:rPr>
        <w:t xml:space="preserve">โกลบอล เคมิคอล จำกัด (มหาชน) </w:t>
      </w:r>
      <w:r w:rsidR="007A3F9F">
        <w:rPr>
          <w:rFonts w:asciiTheme="minorBidi" w:eastAsia="Times New Roman" w:hAnsiTheme="minorBidi" w:cstheme="minorBidi" w:hint="cs"/>
          <w:sz w:val="30"/>
          <w:szCs w:val="30"/>
          <w:cs/>
        </w:rPr>
        <w:t xml:space="preserve">หรือ </w:t>
      </w:r>
      <w:r w:rsidR="007A3F9F">
        <w:rPr>
          <w:rFonts w:asciiTheme="minorBidi" w:eastAsia="Times New Roman" w:hAnsiTheme="minorBidi" w:cstheme="minorBidi"/>
          <w:sz w:val="30"/>
          <w:szCs w:val="30"/>
        </w:rPr>
        <w:t xml:space="preserve">GC </w:t>
      </w:r>
      <w:r w:rsidRPr="00C11208">
        <w:rPr>
          <w:rFonts w:asciiTheme="minorBidi" w:eastAsia="Times New Roman" w:hAnsiTheme="minorBidi" w:cstheme="minorBidi"/>
          <w:sz w:val="30"/>
          <w:szCs w:val="30"/>
          <w:cs/>
        </w:rPr>
        <w:t>ผู้นำในธุ</w:t>
      </w:r>
      <w:r>
        <w:rPr>
          <w:rFonts w:asciiTheme="minorBidi" w:eastAsia="Times New Roman" w:hAnsiTheme="minorBidi" w:cstheme="minorBidi"/>
          <w:sz w:val="30"/>
          <w:szCs w:val="30"/>
          <w:cs/>
        </w:rPr>
        <w:t xml:space="preserve">รกิจเคมีภัณฑ์ระดับสากล </w:t>
      </w:r>
      <w:r w:rsidRPr="00C11208">
        <w:rPr>
          <w:rFonts w:asciiTheme="minorBidi" w:eastAsia="Times New Roman" w:hAnsiTheme="minorBidi" w:cstheme="minorBidi"/>
          <w:sz w:val="30"/>
          <w:szCs w:val="30"/>
          <w:cs/>
        </w:rPr>
        <w:t xml:space="preserve">ชำระดอกเบี้ยทุก </w:t>
      </w:r>
      <w:r w:rsidRPr="00C11208">
        <w:rPr>
          <w:rFonts w:asciiTheme="minorBidi" w:eastAsia="Times New Roman" w:hAnsiTheme="minorBidi" w:cstheme="minorBidi"/>
          <w:sz w:val="30"/>
          <w:szCs w:val="30"/>
        </w:rPr>
        <w:t>6</w:t>
      </w:r>
      <w:r w:rsidRPr="00C11208">
        <w:rPr>
          <w:rFonts w:asciiTheme="minorBidi" w:eastAsia="Times New Roman" w:hAnsiTheme="minorBidi" w:cstheme="minorBidi"/>
          <w:sz w:val="30"/>
          <w:szCs w:val="30"/>
          <w:cs/>
        </w:rPr>
        <w:t xml:space="preserve"> เดือน เพิ่มทางเลือกการลงทุนที่คุ้มค่าแก่ประชาชนทั่วไป พลิกเงินออมให้งอกเงย สร้างความมั่งคั่งอย่างต่อเนื่อง เปิดจอง</w:t>
      </w:r>
      <w:r w:rsidR="00090958">
        <w:rPr>
          <w:rFonts w:asciiTheme="minorBidi" w:eastAsia="Times New Roman" w:hAnsiTheme="minorBidi" w:cstheme="minorBidi" w:hint="cs"/>
          <w:sz w:val="30"/>
          <w:szCs w:val="30"/>
          <w:cs/>
        </w:rPr>
        <w:t xml:space="preserve">เร็ว ๆ </w:t>
      </w:r>
      <w:r w:rsidRPr="00C11208">
        <w:rPr>
          <w:rFonts w:asciiTheme="minorBidi" w:eastAsia="Times New Roman" w:hAnsiTheme="minorBidi" w:cstheme="minorBidi"/>
          <w:sz w:val="30"/>
          <w:szCs w:val="30"/>
          <w:cs/>
        </w:rPr>
        <w:t xml:space="preserve">นี้ </w:t>
      </w:r>
      <w:r w:rsidR="007A3F9F" w:rsidRPr="007A3F9F">
        <w:rPr>
          <w:rFonts w:asciiTheme="minorBidi" w:eastAsia="Times New Roman" w:hAnsiTheme="minorBidi" w:cs="Cordia New" w:hint="cs"/>
          <w:sz w:val="30"/>
          <w:szCs w:val="30"/>
          <w:cs/>
        </w:rPr>
        <w:t>บนแอปพลิเคชัน</w:t>
      </w:r>
      <w:r w:rsidR="007A3F9F" w:rsidRPr="007A3F9F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proofErr w:type="spellStart"/>
      <w:r w:rsidR="007A3F9F" w:rsidRPr="007A3F9F">
        <w:rPr>
          <w:rFonts w:asciiTheme="minorBidi" w:eastAsia="Times New Roman" w:hAnsiTheme="minorBidi" w:cstheme="minorBidi"/>
          <w:sz w:val="30"/>
          <w:szCs w:val="30"/>
        </w:rPr>
        <w:t>Krungthai</w:t>
      </w:r>
      <w:proofErr w:type="spellEnd"/>
      <w:r w:rsidR="007A3F9F" w:rsidRPr="007A3F9F">
        <w:rPr>
          <w:rFonts w:asciiTheme="minorBidi" w:eastAsia="Times New Roman" w:hAnsiTheme="minorBidi" w:cstheme="minorBidi"/>
          <w:sz w:val="30"/>
          <w:szCs w:val="30"/>
        </w:rPr>
        <w:t xml:space="preserve"> NEXT </w:t>
      </w:r>
      <w:r w:rsidR="007A3F9F" w:rsidRPr="007A3F9F">
        <w:rPr>
          <w:rFonts w:asciiTheme="minorBidi" w:eastAsia="Times New Roman" w:hAnsiTheme="minorBidi" w:cs="Cordia New" w:hint="cs"/>
          <w:sz w:val="30"/>
          <w:szCs w:val="30"/>
          <w:cs/>
        </w:rPr>
        <w:t>ผ่านระบบ</w:t>
      </w:r>
      <w:r w:rsidR="007A3F9F" w:rsidRPr="007A3F9F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="007A3F9F" w:rsidRPr="007A3F9F">
        <w:rPr>
          <w:rFonts w:asciiTheme="minorBidi" w:eastAsia="Times New Roman" w:hAnsiTheme="minorBidi" w:cstheme="minorBidi"/>
          <w:sz w:val="30"/>
          <w:szCs w:val="30"/>
        </w:rPr>
        <w:t xml:space="preserve">Money Connect </w:t>
      </w:r>
      <w:r w:rsidR="007A3F9F" w:rsidRPr="007A3F9F">
        <w:rPr>
          <w:rFonts w:asciiTheme="minorBidi" w:eastAsia="Times New Roman" w:hAnsiTheme="minorBidi" w:cs="Cordia New" w:hint="cs"/>
          <w:sz w:val="30"/>
          <w:szCs w:val="30"/>
          <w:cs/>
        </w:rPr>
        <w:t>และธนาคารกรุงไทยทุกสาขา</w:t>
      </w:r>
    </w:p>
    <w:p w14:paraId="3B37E603" w14:textId="601AA6E5" w:rsidR="00C11208" w:rsidRPr="00C11208" w:rsidRDefault="00C11208" w:rsidP="00C11208">
      <w:pPr>
        <w:shd w:val="clear" w:color="auto" w:fill="FFFFFF"/>
        <w:spacing w:before="100" w:beforeAutospacing="1" w:after="100" w:afterAutospacing="1"/>
        <w:ind w:firstLine="720"/>
        <w:jc w:val="thaiDistribute"/>
        <w:rPr>
          <w:rFonts w:asciiTheme="minorBidi" w:eastAsia="Times New Roman" w:hAnsiTheme="minorBidi" w:cstheme="minorBidi"/>
          <w:sz w:val="30"/>
          <w:szCs w:val="30"/>
          <w:cs/>
        </w:rPr>
      </w:pPr>
      <w:r w:rsidRPr="00C11208">
        <w:rPr>
          <w:rFonts w:asciiTheme="minorBidi" w:eastAsia="Times New Roman" w:hAnsiTheme="minorBidi" w:cstheme="minorBidi"/>
          <w:b/>
          <w:bCs/>
          <w:sz w:val="30"/>
          <w:szCs w:val="30"/>
          <w:cs/>
        </w:rPr>
        <w:t xml:space="preserve">นายรวินทร์ บุญญานุสาสน์ ผู้บริหารสายงานธุรกิจตลาดเงินตลาดทุน ธนาคารกรุงไทย </w:t>
      </w:r>
      <w:r w:rsidRPr="00C11208">
        <w:rPr>
          <w:rFonts w:asciiTheme="minorBidi" w:eastAsia="Times New Roman" w:hAnsiTheme="minorBidi" w:cstheme="minorBidi"/>
          <w:sz w:val="30"/>
          <w:szCs w:val="30"/>
          <w:cs/>
        </w:rPr>
        <w:t>เปิดเผยว่าธนาคารกรุงไทย มุ่งมั่นพัฒนาผลิตภัณฑ์และบริการจัดการทางการเงินอย่างต่อเนื่อง เพื่อตอบโจทย์ความต้องการของลูกค้า โดยเฉพาะการลงทุนที่หลากหลาย ล่าสุด เตรียม</w:t>
      </w:r>
      <w:r w:rsidR="00090958">
        <w:rPr>
          <w:rFonts w:asciiTheme="minorBidi" w:eastAsia="Times New Roman" w:hAnsiTheme="minorBidi" w:cstheme="minorBidi" w:hint="cs"/>
          <w:sz w:val="30"/>
          <w:szCs w:val="30"/>
          <w:cs/>
        </w:rPr>
        <w:t>เสนอ</w:t>
      </w:r>
      <w:r w:rsidR="009F3EC7">
        <w:rPr>
          <w:rFonts w:asciiTheme="minorBidi" w:eastAsia="Times New Roman" w:hAnsiTheme="minorBidi" w:cstheme="minorBidi" w:hint="cs"/>
          <w:sz w:val="30"/>
          <w:szCs w:val="30"/>
          <w:cs/>
        </w:rPr>
        <w:t>ขาย</w:t>
      </w:r>
      <w:r w:rsidR="00DD3611" w:rsidRPr="009F68B0">
        <w:rPr>
          <w:rFonts w:asciiTheme="minorBidi" w:eastAsia="Times New Roman" w:hAnsiTheme="minorBidi" w:cstheme="minorBidi"/>
          <w:sz w:val="30"/>
          <w:szCs w:val="30"/>
          <w:cs/>
        </w:rPr>
        <w:t>หุ้นกู้ด้อยสิทธิที่มีลักษณะคล้ายทุน ไถ่ถอนเมื่อเลิกบริษัท ซึ่งผู้ออกหุ้นกู้มีสิทธิไถ่ถอนหุ้นกู้ก่อนกำหนด และมีสิทธิเลื่อนชำระดอกเบี้ยโดยไม่มีเงื่อนไข (</w:t>
      </w:r>
      <w:r w:rsidR="00DD3611" w:rsidRPr="009F68B0">
        <w:rPr>
          <w:rFonts w:asciiTheme="minorBidi" w:eastAsia="Times New Roman" w:hAnsiTheme="minorBidi" w:cs="Cordia New"/>
          <w:sz w:val="30"/>
          <w:szCs w:val="30"/>
          <w:cs/>
        </w:rPr>
        <w:t>“</w:t>
      </w:r>
      <w:r w:rsidR="00DD3611" w:rsidRPr="009F68B0">
        <w:rPr>
          <w:rFonts w:asciiTheme="minorBidi" w:eastAsia="Times New Roman" w:hAnsiTheme="minorBidi" w:cstheme="minorBidi"/>
          <w:sz w:val="30"/>
          <w:szCs w:val="30"/>
          <w:cs/>
        </w:rPr>
        <w:t>หุ้นกู้ด้อยสิทธิที่มีลักษณะคล้ายทุน</w:t>
      </w:r>
      <w:r w:rsidR="00DD3611" w:rsidRPr="009F68B0">
        <w:rPr>
          <w:rFonts w:asciiTheme="minorBidi" w:eastAsia="Times New Roman" w:hAnsiTheme="minorBidi" w:cs="Cordia New"/>
          <w:sz w:val="30"/>
          <w:szCs w:val="30"/>
          <w:cs/>
        </w:rPr>
        <w:t xml:space="preserve">”) </w:t>
      </w:r>
      <w:r w:rsidRPr="00C11208">
        <w:rPr>
          <w:rFonts w:asciiTheme="minorBidi" w:eastAsia="Times New Roman" w:hAnsiTheme="minorBidi" w:cstheme="minorBidi"/>
          <w:sz w:val="30"/>
          <w:szCs w:val="30"/>
          <w:cs/>
        </w:rPr>
        <w:t>ที่ให้ผลตอบแทน</w:t>
      </w:r>
      <w:r w:rsidR="00090958">
        <w:rPr>
          <w:rFonts w:asciiTheme="minorBidi" w:eastAsia="Times New Roman" w:hAnsiTheme="minorBidi" w:cstheme="minorBidi" w:hint="cs"/>
          <w:sz w:val="30"/>
          <w:szCs w:val="30"/>
          <w:cs/>
        </w:rPr>
        <w:t>ที่น่าสนใจ</w:t>
      </w:r>
      <w:r w:rsidR="00DD3611" w:rsidRPr="009F68B0">
        <w:rPr>
          <w:rFonts w:asciiTheme="minorBidi" w:eastAsia="Times New Roman" w:hAnsiTheme="minorBidi" w:cstheme="minorBidi"/>
          <w:sz w:val="30"/>
          <w:szCs w:val="30"/>
          <w:cs/>
        </w:rPr>
        <w:t>ต่อผู้ลงทุนทั่วไป</w:t>
      </w:r>
      <w:r w:rsidR="009F3EC7">
        <w:rPr>
          <w:rFonts w:asciiTheme="minorBidi" w:eastAsia="Times New Roman" w:hAnsiTheme="minorBidi" w:cstheme="minorBidi" w:hint="cs"/>
          <w:sz w:val="30"/>
          <w:szCs w:val="30"/>
          <w:cs/>
        </w:rPr>
        <w:t xml:space="preserve"> </w:t>
      </w:r>
      <w:r w:rsidRPr="00C11208">
        <w:rPr>
          <w:rFonts w:asciiTheme="minorBidi" w:eastAsia="Times New Roman" w:hAnsiTheme="minorBidi" w:cstheme="minorBidi"/>
          <w:sz w:val="30"/>
          <w:szCs w:val="30"/>
          <w:cs/>
        </w:rPr>
        <w:t>เหมาะกับนักลงทุนที่สามารถลงทุนได้ในระยะยาว</w:t>
      </w:r>
      <w:r w:rsidRPr="009F68B0">
        <w:rPr>
          <w:rFonts w:asciiTheme="minorBidi" w:eastAsia="Times New Roman" w:hAnsiTheme="minorBidi" w:cstheme="minorBidi"/>
          <w:sz w:val="30"/>
          <w:szCs w:val="30"/>
          <w:cs/>
        </w:rPr>
        <w:t xml:space="preserve"> </w:t>
      </w:r>
      <w:r w:rsidRPr="00C11208">
        <w:rPr>
          <w:rFonts w:asciiTheme="minorBidi" w:eastAsia="Times New Roman" w:hAnsiTheme="minorBidi" w:cstheme="minorBidi"/>
          <w:sz w:val="30"/>
          <w:szCs w:val="30"/>
          <w:cs/>
        </w:rPr>
        <w:t>เชื่อว่าเป็นทางเลือกที่น่าสนใจสำหรับผู้ลงทุน ด้วย</w:t>
      </w:r>
      <w:r w:rsidR="00DD3611" w:rsidRPr="009F68B0">
        <w:rPr>
          <w:rFonts w:asciiTheme="minorBidi" w:eastAsia="Times New Roman" w:hAnsiTheme="minorBidi" w:cstheme="minorBidi"/>
          <w:sz w:val="30"/>
          <w:szCs w:val="30"/>
          <w:cs/>
        </w:rPr>
        <w:t xml:space="preserve">พื้นฐานธุรกิจ </w:t>
      </w:r>
      <w:r w:rsidRPr="00C11208">
        <w:rPr>
          <w:rFonts w:asciiTheme="minorBidi" w:eastAsia="Times New Roman" w:hAnsiTheme="minorBidi" w:cstheme="minorBidi"/>
          <w:sz w:val="30"/>
          <w:szCs w:val="30"/>
          <w:cs/>
        </w:rPr>
        <w:t>ความแข็งแกร่งทางการเงิน</w:t>
      </w:r>
      <w:r w:rsidRPr="009F68B0">
        <w:rPr>
          <w:rFonts w:asciiTheme="minorBidi" w:eastAsia="Times New Roman" w:hAnsiTheme="minorBidi" w:cstheme="minorBidi"/>
          <w:sz w:val="30"/>
          <w:szCs w:val="30"/>
          <w:cs/>
        </w:rPr>
        <w:t xml:space="preserve"> </w:t>
      </w:r>
      <w:r w:rsidRPr="00C11208">
        <w:rPr>
          <w:rFonts w:asciiTheme="minorBidi" w:eastAsia="Times New Roman" w:hAnsiTheme="minorBidi" w:cstheme="minorBidi"/>
          <w:sz w:val="30"/>
          <w:szCs w:val="30"/>
          <w:cs/>
        </w:rPr>
        <w:t xml:space="preserve">และความเป็นผู้นำในอุตสาหกรรมปิโตรเคมีและเคมีภัณฑ์ของกลุ่ม ปตท. จะเป็นปัจจัยสนับสนุนความเชื่อมั่นของผู้ลงทุนต่อการตัดสินใจลงทุนในหุ้นกู้ด้อยสิทธิที่มีลักษณะคล้ายทุนของ </w:t>
      </w:r>
      <w:r w:rsidRPr="00C11208">
        <w:rPr>
          <w:rFonts w:asciiTheme="minorBidi" w:eastAsia="Times New Roman" w:hAnsiTheme="minorBidi" w:cstheme="minorBidi"/>
          <w:sz w:val="30"/>
          <w:szCs w:val="30"/>
        </w:rPr>
        <w:t xml:space="preserve">GC </w:t>
      </w:r>
      <w:r w:rsidRPr="00C11208">
        <w:rPr>
          <w:rFonts w:asciiTheme="minorBidi" w:eastAsia="Times New Roman" w:hAnsiTheme="minorBidi" w:cstheme="minorBidi"/>
          <w:sz w:val="30"/>
          <w:szCs w:val="30"/>
          <w:cs/>
        </w:rPr>
        <w:t>ในครั้งนี้</w:t>
      </w:r>
    </w:p>
    <w:p w14:paraId="7BD30C6C" w14:textId="77777777" w:rsidR="009D35E6" w:rsidRDefault="009F3EC7" w:rsidP="009D35E6">
      <w:pPr>
        <w:shd w:val="clear" w:color="auto" w:fill="FFFFFF"/>
        <w:spacing w:before="100" w:beforeAutospacing="1" w:after="100" w:afterAutospacing="1"/>
        <w:ind w:firstLine="720"/>
        <w:jc w:val="thaiDistribute"/>
        <w:rPr>
          <w:rFonts w:asciiTheme="minorBidi" w:eastAsia="Times New Roman" w:hAnsiTheme="minorBidi" w:cstheme="minorBidi"/>
          <w:sz w:val="30"/>
          <w:szCs w:val="30"/>
        </w:rPr>
      </w:pPr>
      <w:r>
        <w:rPr>
          <w:rFonts w:asciiTheme="minorBidi" w:eastAsia="Times New Roman" w:hAnsiTheme="minorBidi" w:cstheme="minorBidi" w:hint="cs"/>
          <w:sz w:val="30"/>
          <w:szCs w:val="30"/>
          <w:cs/>
        </w:rPr>
        <w:t xml:space="preserve">ทั้งนี้ </w:t>
      </w:r>
      <w:r w:rsidR="00DD3611" w:rsidRPr="009F68B0">
        <w:rPr>
          <w:rFonts w:asciiTheme="minorBidi" w:eastAsia="Times New Roman" w:hAnsiTheme="minorBidi" w:cstheme="minorBidi"/>
          <w:sz w:val="30"/>
          <w:szCs w:val="30"/>
          <w:cs/>
        </w:rPr>
        <w:t xml:space="preserve">หุ้นกู้ด้อยสิทธิที่มีลักษณะคล้ายทุนที่จะเสนอขายในครั้งนี้ </w:t>
      </w:r>
      <w:r w:rsidR="00DD3611" w:rsidRPr="009F68B0">
        <w:rPr>
          <w:rFonts w:asciiTheme="minorBidi" w:eastAsia="Times New Roman" w:hAnsiTheme="minorBidi" w:cstheme="minorBidi"/>
          <w:sz w:val="30"/>
          <w:szCs w:val="30"/>
        </w:rPr>
        <w:t xml:space="preserve">GC </w:t>
      </w:r>
      <w:r w:rsidR="00C11208" w:rsidRPr="00C11208">
        <w:rPr>
          <w:rFonts w:asciiTheme="minorBidi" w:eastAsia="Times New Roman" w:hAnsiTheme="minorBidi" w:cstheme="minorBidi"/>
          <w:sz w:val="30"/>
          <w:szCs w:val="30"/>
          <w:cs/>
        </w:rPr>
        <w:t xml:space="preserve">สามารถใช้สิทธิไถ่ถอนหุ้นกู้ก่อนกำหนดได้เมื่อหุ้นกู้มีอายุครบ </w:t>
      </w:r>
      <w:r w:rsidR="00C11208" w:rsidRPr="00C11208">
        <w:rPr>
          <w:rFonts w:asciiTheme="minorBidi" w:eastAsia="Times New Roman" w:hAnsiTheme="minorBidi" w:cstheme="minorBidi"/>
          <w:sz w:val="30"/>
          <w:szCs w:val="30"/>
        </w:rPr>
        <w:t>5</w:t>
      </w:r>
      <w:r w:rsidR="00C11208" w:rsidRPr="00C11208">
        <w:rPr>
          <w:rFonts w:asciiTheme="minorBidi" w:eastAsia="Times New Roman" w:hAnsiTheme="minorBidi" w:cstheme="minorBidi"/>
          <w:sz w:val="30"/>
          <w:szCs w:val="30"/>
          <w:cs/>
        </w:rPr>
        <w:t xml:space="preserve"> ปี </w:t>
      </w:r>
      <w:r w:rsidR="00C11208" w:rsidRPr="00C11208">
        <w:rPr>
          <w:rFonts w:asciiTheme="minorBidi" w:eastAsia="Times New Roman" w:hAnsiTheme="minorBidi" w:cstheme="minorBidi"/>
          <w:sz w:val="30"/>
          <w:szCs w:val="30"/>
        </w:rPr>
        <w:t>6</w:t>
      </w:r>
      <w:r w:rsidR="00C11208" w:rsidRPr="00C11208">
        <w:rPr>
          <w:rFonts w:asciiTheme="minorBidi" w:eastAsia="Times New Roman" w:hAnsiTheme="minorBidi" w:cstheme="minorBidi"/>
          <w:sz w:val="30"/>
          <w:szCs w:val="30"/>
          <w:cs/>
        </w:rPr>
        <w:t xml:space="preserve"> เดือน เป็นต้นไป มีกำหนดจ่ายดอกเบี้ยทุก</w:t>
      </w:r>
      <w:r w:rsidR="00090958">
        <w:rPr>
          <w:rFonts w:asciiTheme="minorBidi" w:eastAsia="Times New Roman" w:hAnsiTheme="minorBidi" w:cstheme="minorBidi" w:hint="cs"/>
          <w:sz w:val="30"/>
          <w:szCs w:val="30"/>
          <w:cs/>
        </w:rPr>
        <w:t xml:space="preserve"> </w:t>
      </w:r>
      <w:r w:rsidR="00C11208" w:rsidRPr="00C11208">
        <w:rPr>
          <w:rFonts w:asciiTheme="minorBidi" w:eastAsia="Times New Roman" w:hAnsiTheme="minorBidi" w:cstheme="minorBidi"/>
          <w:sz w:val="30"/>
          <w:szCs w:val="30"/>
          <w:cs/>
        </w:rPr>
        <w:t xml:space="preserve">ๆ </w:t>
      </w:r>
      <w:r w:rsidR="00C11208" w:rsidRPr="00C11208">
        <w:rPr>
          <w:rFonts w:asciiTheme="minorBidi" w:eastAsia="Times New Roman" w:hAnsiTheme="minorBidi" w:cstheme="minorBidi"/>
          <w:sz w:val="30"/>
          <w:szCs w:val="30"/>
        </w:rPr>
        <w:t>6</w:t>
      </w:r>
      <w:r w:rsidR="00C11208" w:rsidRPr="00C11208">
        <w:rPr>
          <w:rFonts w:asciiTheme="minorBidi" w:eastAsia="Times New Roman" w:hAnsiTheme="minorBidi" w:cstheme="minorBidi"/>
          <w:sz w:val="30"/>
          <w:szCs w:val="30"/>
          <w:cs/>
        </w:rPr>
        <w:t xml:space="preserve"> เดือน ตลอดอายุหุ้นกู้ </w:t>
      </w:r>
      <w:r w:rsidR="00DD3611">
        <w:rPr>
          <w:rFonts w:asciiTheme="minorBidi" w:eastAsia="Times New Roman" w:hAnsiTheme="minorBidi" w:cstheme="minorBidi" w:hint="cs"/>
          <w:sz w:val="30"/>
          <w:szCs w:val="30"/>
          <w:cs/>
        </w:rPr>
        <w:t>โดย</w:t>
      </w:r>
      <w:r w:rsidR="00C11208" w:rsidRPr="00C11208">
        <w:rPr>
          <w:rFonts w:asciiTheme="minorBidi" w:eastAsia="Times New Roman" w:hAnsiTheme="minorBidi" w:cstheme="minorBidi"/>
          <w:sz w:val="30"/>
          <w:szCs w:val="30"/>
          <w:cs/>
        </w:rPr>
        <w:t>อัตราดอกเบี้ยที่แน่นอน</w:t>
      </w:r>
      <w:r w:rsidR="00090958">
        <w:rPr>
          <w:rFonts w:asciiTheme="minorBidi" w:eastAsia="Times New Roman" w:hAnsiTheme="minorBidi" w:cstheme="minorBidi" w:hint="cs"/>
          <w:sz w:val="30"/>
          <w:szCs w:val="30"/>
          <w:cs/>
        </w:rPr>
        <w:t>จะประกาศอีกครั้งหนึ่ง</w:t>
      </w:r>
      <w:r w:rsidR="00C11208" w:rsidRPr="00C11208">
        <w:rPr>
          <w:rFonts w:asciiTheme="minorBidi" w:eastAsia="Times New Roman" w:hAnsiTheme="minorBidi" w:cstheme="minorBidi"/>
          <w:sz w:val="30"/>
          <w:szCs w:val="30"/>
          <w:cs/>
        </w:rPr>
        <w:t xml:space="preserve"> สำหรับผู้ลงทุนทั่วไป สามารถจองซื้อขั้นต่ำ </w:t>
      </w:r>
      <w:r w:rsidR="00C11208" w:rsidRPr="00C11208">
        <w:rPr>
          <w:rFonts w:asciiTheme="minorBidi" w:eastAsia="Times New Roman" w:hAnsiTheme="minorBidi" w:cstheme="minorBidi"/>
          <w:sz w:val="30"/>
          <w:szCs w:val="30"/>
        </w:rPr>
        <w:t>100,000</w:t>
      </w:r>
      <w:r w:rsidR="00C11208" w:rsidRPr="00C11208">
        <w:rPr>
          <w:rFonts w:asciiTheme="minorBidi" w:eastAsia="Times New Roman" w:hAnsiTheme="minorBidi" w:cstheme="minorBidi"/>
          <w:sz w:val="30"/>
          <w:szCs w:val="30"/>
          <w:cs/>
        </w:rPr>
        <w:t xml:space="preserve"> บาท และทวีคูณครั้งละ </w:t>
      </w:r>
      <w:r w:rsidR="00ED7B96">
        <w:rPr>
          <w:rFonts w:asciiTheme="minorBidi" w:eastAsia="Times New Roman" w:hAnsiTheme="minorBidi" w:cstheme="minorBidi"/>
          <w:sz w:val="30"/>
          <w:szCs w:val="30"/>
        </w:rPr>
        <w:br/>
      </w:r>
      <w:r w:rsidR="00C11208" w:rsidRPr="00C11208">
        <w:rPr>
          <w:rFonts w:asciiTheme="minorBidi" w:eastAsia="Times New Roman" w:hAnsiTheme="minorBidi" w:cstheme="minorBidi"/>
          <w:sz w:val="30"/>
          <w:szCs w:val="30"/>
        </w:rPr>
        <w:t xml:space="preserve">100,000 </w:t>
      </w:r>
      <w:bookmarkEnd w:id="0"/>
      <w:r w:rsidR="00C11208" w:rsidRPr="00C11208">
        <w:rPr>
          <w:rFonts w:asciiTheme="minorBidi" w:eastAsia="Times New Roman" w:hAnsiTheme="minorBidi" w:cstheme="minorBidi"/>
          <w:sz w:val="30"/>
          <w:szCs w:val="30"/>
          <w:cs/>
        </w:rPr>
        <w:t xml:space="preserve">บาท </w:t>
      </w:r>
      <w:r w:rsidR="009D35E6">
        <w:rPr>
          <w:rFonts w:asciiTheme="minorBidi" w:eastAsia="Times New Roman" w:hAnsiTheme="minorBidi" w:cstheme="minorBidi" w:hint="cs"/>
          <w:sz w:val="30"/>
          <w:szCs w:val="30"/>
          <w:cs/>
        </w:rPr>
        <w:t xml:space="preserve"> </w:t>
      </w:r>
    </w:p>
    <w:p w14:paraId="2E221920" w14:textId="57771A53" w:rsidR="00AC5736" w:rsidRPr="009D35E6" w:rsidRDefault="00AC5736" w:rsidP="009D35E6">
      <w:pPr>
        <w:shd w:val="clear" w:color="auto" w:fill="FFFFFF"/>
        <w:spacing w:before="100" w:beforeAutospacing="1" w:after="100" w:afterAutospacing="1"/>
        <w:ind w:firstLine="720"/>
        <w:jc w:val="thaiDistribute"/>
        <w:rPr>
          <w:rFonts w:asciiTheme="minorBidi" w:eastAsia="Times New Roman" w:hAnsiTheme="minorBidi" w:cstheme="minorBidi"/>
          <w:sz w:val="30"/>
          <w:szCs w:val="30"/>
        </w:rPr>
      </w:pPr>
      <w:r w:rsidRPr="00AC5736">
        <w:rPr>
          <w:rFonts w:asciiTheme="minorBidi" w:hAnsiTheme="minorBidi" w:cs="Cordia New" w:hint="cs"/>
          <w:sz w:val="30"/>
          <w:szCs w:val="30"/>
          <w:cs/>
        </w:rPr>
        <w:t>นอกจากนี้</w:t>
      </w:r>
      <w:r w:rsidRPr="00AC5736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AC5736">
        <w:rPr>
          <w:rFonts w:asciiTheme="minorBidi" w:hAnsiTheme="minorBidi" w:cs="Cordia New" w:hint="cs"/>
          <w:sz w:val="30"/>
          <w:szCs w:val="30"/>
          <w:cs/>
        </w:rPr>
        <w:t>บริษัท</w:t>
      </w:r>
      <w:r w:rsidRPr="00AC5736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AC5736">
        <w:rPr>
          <w:rFonts w:asciiTheme="minorBidi" w:hAnsiTheme="minorBidi" w:cs="Cordia New" w:hint="cs"/>
          <w:sz w:val="30"/>
          <w:szCs w:val="30"/>
          <w:cs/>
        </w:rPr>
        <w:t>ฟิทช์</w:t>
      </w:r>
      <w:r w:rsidRPr="00AC5736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AC5736">
        <w:rPr>
          <w:rFonts w:asciiTheme="minorBidi" w:hAnsiTheme="minorBidi" w:cs="Cordia New" w:hint="cs"/>
          <w:sz w:val="30"/>
          <w:szCs w:val="30"/>
          <w:cs/>
        </w:rPr>
        <w:t>เรทติ้งส์</w:t>
      </w:r>
      <w:r w:rsidRPr="00AC5736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CD6A1E">
        <w:rPr>
          <w:rFonts w:asciiTheme="minorBidi" w:hAnsiTheme="minorBidi" w:cs="Cordia New" w:hint="cs"/>
          <w:sz w:val="30"/>
          <w:szCs w:val="30"/>
          <w:cs/>
        </w:rPr>
        <w:t xml:space="preserve">(ประเทศไทย) </w:t>
      </w:r>
      <w:r w:rsidRPr="00AC5736">
        <w:rPr>
          <w:rFonts w:asciiTheme="minorBidi" w:hAnsiTheme="minorBidi" w:cs="Cordia New" w:hint="cs"/>
          <w:sz w:val="30"/>
          <w:szCs w:val="30"/>
          <w:cs/>
        </w:rPr>
        <w:t>จำกัด</w:t>
      </w:r>
      <w:r w:rsidRPr="00AC5736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AC5736">
        <w:rPr>
          <w:rFonts w:asciiTheme="minorBidi" w:hAnsiTheme="minorBidi" w:cs="Cordia New" w:hint="cs"/>
          <w:sz w:val="30"/>
          <w:szCs w:val="30"/>
          <w:cs/>
        </w:rPr>
        <w:t>ได้จัดอันดับความน่าเชื่อถือของ</w:t>
      </w:r>
      <w:r w:rsidR="009D35E6" w:rsidRPr="00C11208">
        <w:rPr>
          <w:rFonts w:asciiTheme="minorBidi" w:eastAsia="Times New Roman" w:hAnsiTheme="minorBidi" w:cstheme="minorBidi"/>
          <w:sz w:val="30"/>
          <w:szCs w:val="30"/>
          <w:cs/>
        </w:rPr>
        <w:t>บริษัท พีทีที</w:t>
      </w:r>
      <w:r w:rsidR="000367B5">
        <w:rPr>
          <w:rFonts w:asciiTheme="minorBidi" w:eastAsia="Times New Roman" w:hAnsiTheme="minorBidi" w:cstheme="minorBidi" w:hint="cs"/>
          <w:sz w:val="30"/>
          <w:szCs w:val="30"/>
          <w:cs/>
        </w:rPr>
        <w:t xml:space="preserve"> </w:t>
      </w:r>
      <w:r w:rsidR="009D35E6" w:rsidRPr="00C11208">
        <w:rPr>
          <w:rFonts w:asciiTheme="minorBidi" w:eastAsia="Times New Roman" w:hAnsiTheme="minorBidi" w:cstheme="minorBidi"/>
          <w:sz w:val="30"/>
          <w:szCs w:val="30"/>
          <w:cs/>
        </w:rPr>
        <w:t xml:space="preserve">โกลบอล เคมิคอล จำกัด (มหาชน) </w:t>
      </w:r>
      <w:r w:rsidR="009D35E6">
        <w:rPr>
          <w:rFonts w:asciiTheme="minorBidi" w:eastAsia="Times New Roman" w:hAnsiTheme="minorBidi" w:cstheme="minorBidi" w:hint="cs"/>
          <w:sz w:val="30"/>
          <w:szCs w:val="30"/>
          <w:cs/>
        </w:rPr>
        <w:t xml:space="preserve">หรือ </w:t>
      </w:r>
      <w:r w:rsidR="009D35E6">
        <w:rPr>
          <w:rFonts w:asciiTheme="minorBidi" w:eastAsia="Times New Roman" w:hAnsiTheme="minorBidi" w:cstheme="minorBidi"/>
          <w:sz w:val="30"/>
          <w:szCs w:val="30"/>
        </w:rPr>
        <w:t xml:space="preserve">GC </w:t>
      </w:r>
      <w:r w:rsidR="009D35E6" w:rsidRPr="00AC5736">
        <w:rPr>
          <w:rFonts w:asciiTheme="minorBidi" w:hAnsiTheme="minorBidi" w:cs="Cordia New" w:hint="cs"/>
          <w:sz w:val="30"/>
          <w:szCs w:val="30"/>
          <w:cs/>
        </w:rPr>
        <w:t>เมื่อวันที่</w:t>
      </w:r>
      <w:r w:rsidR="009D35E6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9D35E6">
        <w:rPr>
          <w:rFonts w:asciiTheme="minorBidi" w:hAnsiTheme="minorBidi" w:cs="Cordia New"/>
          <w:sz w:val="30"/>
          <w:szCs w:val="30"/>
        </w:rPr>
        <w:t>20</w:t>
      </w:r>
      <w:r w:rsidR="009D35E6" w:rsidRPr="00AC5736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9D35E6" w:rsidRPr="00AC5736">
        <w:rPr>
          <w:rFonts w:asciiTheme="minorBidi" w:hAnsiTheme="minorBidi" w:cs="Cordia New" w:hint="cs"/>
          <w:sz w:val="30"/>
          <w:szCs w:val="30"/>
          <w:cs/>
        </w:rPr>
        <w:t>กันยายน</w:t>
      </w:r>
      <w:r w:rsidR="009D35E6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9D35E6">
        <w:rPr>
          <w:rFonts w:asciiTheme="minorBidi" w:hAnsiTheme="minorBidi" w:cs="Cordia New"/>
          <w:sz w:val="30"/>
          <w:szCs w:val="30"/>
        </w:rPr>
        <w:t>2567</w:t>
      </w:r>
      <w:r w:rsidR="009D35E6" w:rsidRPr="00AC5736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AC5736">
        <w:rPr>
          <w:rFonts w:asciiTheme="minorBidi" w:hAnsiTheme="minorBidi" w:cs="Cordia New" w:hint="cs"/>
          <w:sz w:val="30"/>
          <w:szCs w:val="30"/>
          <w:cs/>
        </w:rPr>
        <w:t>อยู่ที่ระดับ</w:t>
      </w:r>
      <w:r w:rsidRPr="00AC5736">
        <w:rPr>
          <w:rFonts w:asciiTheme="minorBidi" w:hAnsiTheme="minorBidi" w:cs="Cordia New"/>
          <w:sz w:val="30"/>
          <w:szCs w:val="30"/>
          <w:cs/>
        </w:rPr>
        <w:t xml:space="preserve"> “</w:t>
      </w:r>
      <w:r w:rsidRPr="00AC5736">
        <w:rPr>
          <w:rFonts w:asciiTheme="minorBidi" w:hAnsiTheme="minorBidi" w:cstheme="minorBidi"/>
          <w:sz w:val="30"/>
          <w:szCs w:val="30"/>
        </w:rPr>
        <w:t>AA</w:t>
      </w:r>
      <w:r w:rsidRPr="00AC5736">
        <w:rPr>
          <w:rFonts w:asciiTheme="minorBidi" w:hAnsiTheme="minorBidi" w:cs="Cordia New"/>
          <w:sz w:val="30"/>
          <w:szCs w:val="30"/>
          <w:cs/>
        </w:rPr>
        <w:t>(</w:t>
      </w:r>
      <w:proofErr w:type="spellStart"/>
      <w:r w:rsidRPr="00AC5736">
        <w:rPr>
          <w:rFonts w:asciiTheme="minorBidi" w:hAnsiTheme="minorBidi" w:cstheme="minorBidi"/>
          <w:sz w:val="30"/>
          <w:szCs w:val="30"/>
        </w:rPr>
        <w:t>tha</w:t>
      </w:r>
      <w:proofErr w:type="spellEnd"/>
      <w:r w:rsidRPr="00AC5736">
        <w:rPr>
          <w:rFonts w:asciiTheme="minorBidi" w:hAnsiTheme="minorBidi" w:cs="Cordia New"/>
          <w:sz w:val="30"/>
          <w:szCs w:val="30"/>
          <w:cs/>
        </w:rPr>
        <w:t xml:space="preserve">)” </w:t>
      </w:r>
      <w:r w:rsidRPr="00AC5736">
        <w:rPr>
          <w:rFonts w:asciiTheme="minorBidi" w:hAnsiTheme="minorBidi" w:cs="Cordia New" w:hint="cs"/>
          <w:sz w:val="30"/>
          <w:szCs w:val="30"/>
          <w:cs/>
        </w:rPr>
        <w:t>แนวโน้ม</w:t>
      </w:r>
      <w:r w:rsidRPr="00AC5736">
        <w:rPr>
          <w:rFonts w:asciiTheme="minorBidi" w:hAnsiTheme="minorBidi" w:cs="Cordia New"/>
          <w:sz w:val="30"/>
          <w:szCs w:val="30"/>
          <w:cs/>
        </w:rPr>
        <w:t xml:space="preserve"> “</w:t>
      </w:r>
      <w:r w:rsidRPr="00AC5736">
        <w:rPr>
          <w:rFonts w:asciiTheme="minorBidi" w:hAnsiTheme="minorBidi" w:cs="Cordia New" w:hint="cs"/>
          <w:sz w:val="30"/>
          <w:szCs w:val="30"/>
          <w:cs/>
        </w:rPr>
        <w:t>มีเสถียรภาพ</w:t>
      </w:r>
      <w:r w:rsidRPr="00AC5736">
        <w:rPr>
          <w:rFonts w:asciiTheme="minorBidi" w:hAnsiTheme="minorBidi" w:cs="Cordia New" w:hint="eastAsia"/>
          <w:sz w:val="30"/>
          <w:szCs w:val="30"/>
          <w:cs/>
        </w:rPr>
        <w:t>”</w:t>
      </w:r>
      <w:r w:rsidRPr="00AC5736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9D35E6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Pr="00AC5736">
        <w:rPr>
          <w:rFonts w:asciiTheme="minorBidi" w:hAnsiTheme="minorBidi" w:cs="Cordia New" w:hint="cs"/>
          <w:sz w:val="30"/>
          <w:szCs w:val="30"/>
          <w:cs/>
        </w:rPr>
        <w:t>และได้จัดอันดับความน่าเชื่อถือของหุ้นกู้ด้อยสิทธิที่มีลักษณะคล้ายทุนที่เสนอขายในครั้งนี้</w:t>
      </w:r>
      <w:r w:rsidRPr="00AC5736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AC5736">
        <w:rPr>
          <w:rFonts w:asciiTheme="minorBidi" w:hAnsiTheme="minorBidi" w:cs="Cordia New" w:hint="cs"/>
          <w:sz w:val="30"/>
          <w:szCs w:val="30"/>
          <w:cs/>
        </w:rPr>
        <w:t>อยู่ที่ระดับ</w:t>
      </w:r>
      <w:r w:rsidRPr="00AC5736">
        <w:rPr>
          <w:rFonts w:asciiTheme="minorBidi" w:hAnsiTheme="minorBidi" w:cs="Cordia New"/>
          <w:sz w:val="30"/>
          <w:szCs w:val="30"/>
          <w:cs/>
        </w:rPr>
        <w:t xml:space="preserve"> “</w:t>
      </w:r>
      <w:r w:rsidRPr="00AC5736">
        <w:rPr>
          <w:rFonts w:asciiTheme="minorBidi" w:hAnsiTheme="minorBidi" w:cstheme="minorBidi"/>
          <w:sz w:val="30"/>
          <w:szCs w:val="30"/>
        </w:rPr>
        <w:t>A</w:t>
      </w:r>
      <w:r w:rsidRPr="00AC5736">
        <w:rPr>
          <w:rFonts w:asciiTheme="minorBidi" w:hAnsiTheme="minorBidi" w:cs="Cordia New"/>
          <w:sz w:val="30"/>
          <w:szCs w:val="30"/>
          <w:cs/>
        </w:rPr>
        <w:t>+(</w:t>
      </w:r>
      <w:proofErr w:type="spellStart"/>
      <w:r w:rsidRPr="00AC5736">
        <w:rPr>
          <w:rFonts w:asciiTheme="minorBidi" w:hAnsiTheme="minorBidi" w:cstheme="minorBidi"/>
          <w:sz w:val="30"/>
          <w:szCs w:val="30"/>
        </w:rPr>
        <w:t>tha</w:t>
      </w:r>
      <w:proofErr w:type="spellEnd"/>
      <w:r w:rsidRPr="00AC5736">
        <w:rPr>
          <w:rFonts w:asciiTheme="minorBidi" w:hAnsiTheme="minorBidi" w:cs="Cordia New"/>
          <w:sz w:val="30"/>
          <w:szCs w:val="30"/>
          <w:cs/>
        </w:rPr>
        <w:t xml:space="preserve">)” </w:t>
      </w:r>
      <w:r w:rsidRPr="00AC5736">
        <w:rPr>
          <w:rFonts w:asciiTheme="minorBidi" w:hAnsiTheme="minorBidi" w:cs="Cordia New" w:hint="cs"/>
          <w:sz w:val="30"/>
          <w:szCs w:val="30"/>
          <w:cs/>
        </w:rPr>
        <w:t>เมื่อวันที่</w:t>
      </w:r>
      <w:r>
        <w:rPr>
          <w:rFonts w:asciiTheme="minorBidi" w:hAnsiTheme="minorBidi" w:cs="Cordia New"/>
          <w:sz w:val="30"/>
          <w:szCs w:val="30"/>
          <w:cs/>
        </w:rPr>
        <w:t xml:space="preserve"> </w:t>
      </w:r>
      <w:r>
        <w:rPr>
          <w:rFonts w:asciiTheme="minorBidi" w:hAnsiTheme="minorBidi" w:cs="Cordia New"/>
          <w:sz w:val="30"/>
          <w:szCs w:val="30"/>
        </w:rPr>
        <w:t>23</w:t>
      </w:r>
      <w:r w:rsidRPr="00AC5736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AC5736">
        <w:rPr>
          <w:rFonts w:asciiTheme="minorBidi" w:hAnsiTheme="minorBidi" w:cs="Cordia New" w:hint="cs"/>
          <w:sz w:val="30"/>
          <w:szCs w:val="30"/>
          <w:cs/>
        </w:rPr>
        <w:t>กันยายน</w:t>
      </w:r>
      <w:r>
        <w:rPr>
          <w:rFonts w:asciiTheme="minorBidi" w:hAnsiTheme="minorBidi" w:cs="Cordia New"/>
          <w:sz w:val="30"/>
          <w:szCs w:val="30"/>
          <w:cs/>
        </w:rPr>
        <w:t xml:space="preserve"> </w:t>
      </w:r>
      <w:r>
        <w:rPr>
          <w:rFonts w:asciiTheme="minorBidi" w:hAnsiTheme="minorBidi" w:cs="Cordia New"/>
          <w:sz w:val="30"/>
          <w:szCs w:val="30"/>
        </w:rPr>
        <w:t>2567</w:t>
      </w:r>
      <w:r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Pr="00AC5736">
        <w:rPr>
          <w:rFonts w:asciiTheme="minorBidi" w:hAnsiTheme="minorBidi" w:cs="Cordia New" w:hint="cs"/>
          <w:sz w:val="30"/>
          <w:szCs w:val="30"/>
          <w:cs/>
        </w:rPr>
        <w:t>สำหรับผู้ที่สนใจเตรียมจองซื้อได้</w:t>
      </w:r>
      <w:r w:rsidR="005441C1">
        <w:rPr>
          <w:rFonts w:asciiTheme="minorBidi" w:hAnsiTheme="minorBidi" w:cs="Cordia New" w:hint="cs"/>
          <w:sz w:val="30"/>
          <w:szCs w:val="30"/>
          <w:cs/>
        </w:rPr>
        <w:t xml:space="preserve">เร็วๆ นี้ </w:t>
      </w:r>
      <w:r w:rsidRPr="00AC5736">
        <w:rPr>
          <w:rFonts w:asciiTheme="minorBidi" w:hAnsiTheme="minorBidi" w:cs="Cordia New" w:hint="cs"/>
          <w:sz w:val="30"/>
          <w:szCs w:val="30"/>
          <w:cs/>
        </w:rPr>
        <w:t>บนแอปพลิเคชัน</w:t>
      </w:r>
      <w:r w:rsidRPr="00AC5736">
        <w:rPr>
          <w:rFonts w:asciiTheme="minorBidi" w:hAnsiTheme="minorBidi" w:cs="Cordia New"/>
          <w:sz w:val="30"/>
          <w:szCs w:val="30"/>
          <w:cs/>
        </w:rPr>
        <w:t xml:space="preserve"> </w:t>
      </w:r>
      <w:proofErr w:type="spellStart"/>
      <w:r w:rsidRPr="00AC5736">
        <w:rPr>
          <w:rFonts w:asciiTheme="minorBidi" w:hAnsiTheme="minorBidi" w:cstheme="minorBidi"/>
          <w:sz w:val="30"/>
          <w:szCs w:val="30"/>
        </w:rPr>
        <w:t>Krungthai</w:t>
      </w:r>
      <w:proofErr w:type="spellEnd"/>
      <w:r w:rsidRPr="00AC5736">
        <w:rPr>
          <w:rFonts w:asciiTheme="minorBidi" w:hAnsiTheme="minorBidi" w:cstheme="minorBidi"/>
          <w:sz w:val="30"/>
          <w:szCs w:val="30"/>
        </w:rPr>
        <w:t xml:space="preserve"> Next </w:t>
      </w:r>
      <w:r w:rsidRPr="00AC5736">
        <w:rPr>
          <w:rFonts w:asciiTheme="minorBidi" w:hAnsiTheme="minorBidi" w:cs="Cordia New" w:hint="cs"/>
          <w:sz w:val="30"/>
          <w:szCs w:val="30"/>
          <w:cs/>
        </w:rPr>
        <w:t>ผ่านระบบ</w:t>
      </w:r>
      <w:r w:rsidRPr="00AC5736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AC5736">
        <w:rPr>
          <w:rFonts w:asciiTheme="minorBidi" w:hAnsiTheme="minorBidi" w:cstheme="minorBidi"/>
          <w:sz w:val="30"/>
          <w:szCs w:val="30"/>
        </w:rPr>
        <w:t xml:space="preserve">Money Connect </w:t>
      </w:r>
      <w:r w:rsidRPr="00AC5736">
        <w:rPr>
          <w:rFonts w:asciiTheme="minorBidi" w:hAnsiTheme="minorBidi" w:cs="Cordia New" w:hint="cs"/>
          <w:sz w:val="30"/>
          <w:szCs w:val="30"/>
          <w:cs/>
        </w:rPr>
        <w:t>และธนาคารกรุงไทย</w:t>
      </w:r>
      <w:r w:rsidRPr="00AC5736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AC5736">
        <w:rPr>
          <w:rFonts w:asciiTheme="minorBidi" w:hAnsiTheme="minorBidi" w:cs="Cordia New" w:hint="cs"/>
          <w:sz w:val="30"/>
          <w:szCs w:val="30"/>
          <w:cs/>
        </w:rPr>
        <w:t>ทุกสาขา</w:t>
      </w:r>
      <w:r w:rsidRPr="00AC5736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AC5736">
        <w:rPr>
          <w:rFonts w:asciiTheme="minorBidi" w:hAnsiTheme="minorBidi" w:cs="Cordia New" w:hint="cs"/>
          <w:sz w:val="30"/>
          <w:szCs w:val="30"/>
          <w:cs/>
        </w:rPr>
        <w:t>สอบถามข้อมูลหรือขอคำแนะนำเพิ่มเติม</w:t>
      </w:r>
      <w:r w:rsidRPr="00AC5736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AC5736">
        <w:rPr>
          <w:rFonts w:asciiTheme="minorBidi" w:hAnsiTheme="minorBidi" w:cs="Cordia New" w:hint="cs"/>
          <w:sz w:val="30"/>
          <w:szCs w:val="30"/>
          <w:cs/>
        </w:rPr>
        <w:t>โทร</w:t>
      </w:r>
      <w:r>
        <w:rPr>
          <w:rFonts w:asciiTheme="minorBidi" w:hAnsiTheme="minorBidi" w:cs="Cordia New"/>
          <w:sz w:val="30"/>
          <w:szCs w:val="30"/>
          <w:cs/>
        </w:rPr>
        <w:t xml:space="preserve"> </w:t>
      </w:r>
      <w:r>
        <w:rPr>
          <w:rFonts w:asciiTheme="minorBidi" w:hAnsiTheme="minorBidi" w:cs="Cordia New"/>
          <w:sz w:val="30"/>
          <w:szCs w:val="30"/>
        </w:rPr>
        <w:t>02</w:t>
      </w:r>
      <w:r>
        <w:rPr>
          <w:rFonts w:asciiTheme="minorBidi" w:hAnsiTheme="minorBidi" w:cs="Cordia New"/>
          <w:sz w:val="30"/>
          <w:szCs w:val="30"/>
          <w:cs/>
        </w:rPr>
        <w:t>-</w:t>
      </w:r>
      <w:r>
        <w:rPr>
          <w:rFonts w:asciiTheme="minorBidi" w:hAnsiTheme="minorBidi" w:cs="Cordia New"/>
          <w:sz w:val="30"/>
          <w:szCs w:val="30"/>
        </w:rPr>
        <w:t>111</w:t>
      </w:r>
      <w:r>
        <w:rPr>
          <w:rFonts w:asciiTheme="minorBidi" w:hAnsiTheme="minorBidi" w:cs="Cordia New"/>
          <w:sz w:val="30"/>
          <w:szCs w:val="30"/>
          <w:cs/>
        </w:rPr>
        <w:t>-</w:t>
      </w:r>
      <w:r>
        <w:rPr>
          <w:rFonts w:asciiTheme="minorBidi" w:hAnsiTheme="minorBidi" w:cs="Cordia New"/>
          <w:sz w:val="30"/>
          <w:szCs w:val="30"/>
        </w:rPr>
        <w:t>1111</w:t>
      </w:r>
    </w:p>
    <w:p w14:paraId="58467FBE" w14:textId="687E9EB5" w:rsidR="00914BB4" w:rsidRPr="00AC5736" w:rsidRDefault="00AC5736" w:rsidP="00AC5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Theme="minorBidi" w:eastAsia="Times New Roman" w:hAnsiTheme="minorBidi" w:cstheme="minorBidi"/>
          <w:sz w:val="30"/>
          <w:szCs w:val="30"/>
        </w:rPr>
      </w:pPr>
      <w:r>
        <w:rPr>
          <w:rFonts w:asciiTheme="minorBidi" w:eastAsia="Times New Roman" w:hAnsiTheme="minorBidi" w:cs="Cordia New"/>
          <w:sz w:val="30"/>
          <w:szCs w:val="30"/>
          <w:cs/>
        </w:rPr>
        <w:tab/>
      </w:r>
      <w:r w:rsidR="009D35E6" w:rsidRPr="00C11208">
        <w:rPr>
          <w:rFonts w:asciiTheme="minorBidi" w:eastAsia="Times New Roman" w:hAnsiTheme="minorBidi" w:cstheme="minorBidi"/>
          <w:sz w:val="28"/>
          <w:szCs w:val="28"/>
          <w:cs/>
        </w:rPr>
        <w:t>ผู้</w:t>
      </w:r>
      <w:r w:rsidR="009D35E6" w:rsidRPr="005253E7">
        <w:rPr>
          <w:rFonts w:asciiTheme="minorBidi" w:hAnsiTheme="minorBidi" w:cstheme="minorBidi"/>
          <w:sz w:val="30"/>
          <w:szCs w:val="30"/>
          <w:cs/>
        </w:rPr>
        <w:t>ลงทุนต้องศึกษาและทำความเข้าใจลักษณะสินค้า เงื่อนไขผลตอบแทน และความเสี่ยงก่อนตัดสินใจลงทุน ทั้งนี้แบบแสดงรายการข้อมูลการเสนอขายหลักทรัพย์และร่างหนังสือชี้ชวน อยู่ระหว่างยื่นขออนุญาตต่อสำนักงาน ก.ล.ต. และการจัดสรรหุ้นกู้ดังกล่าวให้อยู่ในดุลยพินิจของผู้จัดการ</w:t>
      </w:r>
      <w:r w:rsidR="009D35E6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="009D35E6" w:rsidRPr="005253E7">
        <w:rPr>
          <w:rFonts w:asciiTheme="minorBidi" w:hAnsiTheme="minorBidi" w:cstheme="minorBidi"/>
          <w:sz w:val="30"/>
          <w:szCs w:val="30"/>
          <w:cs/>
        </w:rPr>
        <w:t>การจัดจำหน่ายหุ้นกู้ตามแต่จะเห็นสมควร</w:t>
      </w:r>
    </w:p>
    <w:p w14:paraId="239F872C" w14:textId="77777777" w:rsidR="00CA5761" w:rsidRPr="00C11208" w:rsidRDefault="00CA5761">
      <w:pPr>
        <w:jc w:val="both"/>
        <w:rPr>
          <w:rFonts w:asciiTheme="minorBidi" w:eastAsia="Cordia New" w:hAnsiTheme="minorBidi" w:cstheme="minorBidi"/>
          <w:b/>
          <w:color w:val="000000"/>
          <w:sz w:val="30"/>
          <w:szCs w:val="30"/>
        </w:rPr>
      </w:pPr>
    </w:p>
    <w:p w14:paraId="3A117315" w14:textId="77777777" w:rsidR="00CA5761" w:rsidRPr="00C11208" w:rsidRDefault="00200982">
      <w:pPr>
        <w:rPr>
          <w:rFonts w:asciiTheme="minorBidi" w:eastAsia="Cordia New" w:hAnsiTheme="minorBidi" w:cstheme="minorBidi"/>
          <w:b/>
          <w:color w:val="000000"/>
          <w:sz w:val="30"/>
          <w:szCs w:val="30"/>
          <w:cs/>
        </w:rPr>
      </w:pPr>
      <w:r w:rsidRPr="00C11208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lastRenderedPageBreak/>
        <w:t xml:space="preserve">ทีม </w:t>
      </w:r>
      <w:r w:rsidRPr="00C11208">
        <w:rPr>
          <w:rFonts w:asciiTheme="minorBidi" w:eastAsia="Cordia New" w:hAnsiTheme="minorBidi" w:cstheme="minorBidi"/>
          <w:b/>
          <w:color w:val="000000"/>
          <w:sz w:val="30"/>
          <w:szCs w:val="30"/>
        </w:rPr>
        <w:t xml:space="preserve">Marketing Strategy </w:t>
      </w:r>
    </w:p>
    <w:p w14:paraId="4A78CD23" w14:textId="788AA5BF" w:rsidR="00CA5761" w:rsidRPr="00C11208" w:rsidRDefault="00A43E68">
      <w:pPr>
        <w:rPr>
          <w:rFonts w:asciiTheme="minorBidi" w:eastAsia="Cordia New" w:hAnsiTheme="minorBidi" w:cstheme="minorBidi"/>
          <w:b/>
          <w:color w:val="000000"/>
          <w:sz w:val="30"/>
          <w:szCs w:val="30"/>
          <w:cs/>
        </w:rPr>
      </w:pPr>
      <w:r>
        <w:rPr>
          <w:rFonts w:asciiTheme="minorBidi" w:eastAsia="Cordia New" w:hAnsiTheme="minorBidi" w:cs="Cordia New"/>
          <w:b/>
          <w:bCs/>
          <w:color w:val="000000"/>
          <w:sz w:val="30"/>
          <w:szCs w:val="30"/>
        </w:rPr>
        <w:t>3</w:t>
      </w:r>
      <w:r w:rsidR="009F68B0">
        <w:rPr>
          <w:rFonts w:asciiTheme="minorBidi" w:eastAsia="Cordia New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="009F68B0">
        <w:rPr>
          <w:rFonts w:asciiTheme="minorBidi" w:eastAsia="Cordia New" w:hAnsiTheme="minorBidi" w:cstheme="minorBidi" w:hint="cs"/>
          <w:b/>
          <w:bCs/>
          <w:color w:val="000000"/>
          <w:sz w:val="30"/>
          <w:szCs w:val="30"/>
          <w:cs/>
        </w:rPr>
        <w:t>ตุลาคม</w:t>
      </w:r>
      <w:r w:rsidR="00200982" w:rsidRPr="00C11208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 xml:space="preserve"> </w:t>
      </w:r>
      <w:r w:rsidR="00200982" w:rsidRPr="00C11208">
        <w:rPr>
          <w:rFonts w:asciiTheme="minorBidi" w:eastAsia="Cordia New" w:hAnsiTheme="minorBidi" w:cstheme="minorBidi"/>
          <w:b/>
          <w:color w:val="000000"/>
          <w:sz w:val="30"/>
          <w:szCs w:val="30"/>
        </w:rPr>
        <w:t>2567</w:t>
      </w:r>
    </w:p>
    <w:sectPr w:rsidR="00CA5761" w:rsidRPr="00C11208">
      <w:pgSz w:w="12240" w:h="15840"/>
      <w:pgMar w:top="558" w:right="1440" w:bottom="49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GVData" w:val="ew0KICAiZG9jSUQiOiAiMDM0YWY5NzgtMTkyMi00M2VkLThiYTMtMWZjNjVkMTllNTUzIg0KfQ=="/>
    <w:docVar w:name="GVData0" w:val="(end)"/>
  </w:docVars>
  <w:rsids>
    <w:rsidRoot w:val="00CA5761"/>
    <w:rsid w:val="000009C8"/>
    <w:rsid w:val="000367B5"/>
    <w:rsid w:val="00090958"/>
    <w:rsid w:val="000B366C"/>
    <w:rsid w:val="000E2491"/>
    <w:rsid w:val="000E2976"/>
    <w:rsid w:val="000E6786"/>
    <w:rsid w:val="001053ED"/>
    <w:rsid w:val="001A40CC"/>
    <w:rsid w:val="00200982"/>
    <w:rsid w:val="00283306"/>
    <w:rsid w:val="002F19F4"/>
    <w:rsid w:val="0034259A"/>
    <w:rsid w:val="0036371A"/>
    <w:rsid w:val="00405AF1"/>
    <w:rsid w:val="00440A37"/>
    <w:rsid w:val="005441C1"/>
    <w:rsid w:val="006044D0"/>
    <w:rsid w:val="00625FE3"/>
    <w:rsid w:val="00635E21"/>
    <w:rsid w:val="006C07D7"/>
    <w:rsid w:val="00756F8E"/>
    <w:rsid w:val="007A3F9F"/>
    <w:rsid w:val="00914BB4"/>
    <w:rsid w:val="00941230"/>
    <w:rsid w:val="009908C5"/>
    <w:rsid w:val="009A4D46"/>
    <w:rsid w:val="009D35E6"/>
    <w:rsid w:val="009F3EC7"/>
    <w:rsid w:val="009F68B0"/>
    <w:rsid w:val="00A43E68"/>
    <w:rsid w:val="00AC5736"/>
    <w:rsid w:val="00C11208"/>
    <w:rsid w:val="00C53D17"/>
    <w:rsid w:val="00C6152A"/>
    <w:rsid w:val="00CA5761"/>
    <w:rsid w:val="00CD6A1E"/>
    <w:rsid w:val="00D9311B"/>
    <w:rsid w:val="00DA510E"/>
    <w:rsid w:val="00DD3611"/>
    <w:rsid w:val="00E43B84"/>
    <w:rsid w:val="00E77C3C"/>
    <w:rsid w:val="00ED7B96"/>
    <w:rsid w:val="00ED7ED8"/>
    <w:rsid w:val="00F012B2"/>
    <w:rsid w:val="00F8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C3EE2"/>
  <w15:docId w15:val="{F5160E6E-2F0B-48E4-A6EA-FB3DAEB2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914B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958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958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9F68B0"/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Chutharat Sema</dc:creator>
  <cp:lastModifiedBy>Chutharat Sema</cp:lastModifiedBy>
  <cp:revision>4</cp:revision>
  <cp:lastPrinted>2024-08-22T09:37:00Z</cp:lastPrinted>
  <dcterms:created xsi:type="dcterms:W3CDTF">2024-10-02T09:34:00Z</dcterms:created>
  <dcterms:modified xsi:type="dcterms:W3CDTF">2024-10-03T01:47:00Z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ew0KICAiZG9jSUQiOiAiMDM0YWY5NzgtMTkyMi00M2VkLThiYTMtMWZjNjVkMTllNTUzIg0KfQ==</vt:lpwstr>
  </property>
  <property fmtid="{D5CDD505-2E9C-101B-9397-08002B2CF9AE}" pid="3" name="GVData0">
    <vt:lpwstr>(end)</vt:lpwstr>
  </property>
</Properties>
</file>