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85DA" w14:textId="77777777" w:rsidR="007D4665" w:rsidRPr="0071631A" w:rsidRDefault="00CD19C7" w:rsidP="00F5413B">
      <w:pPr>
        <w:jc w:val="center"/>
        <w:rPr>
          <w:rFonts w:asciiTheme="minorBidi" w:hAnsiTheme="minorBidi"/>
          <w:sz w:val="32"/>
          <w:szCs w:val="32"/>
        </w:rPr>
      </w:pPr>
      <w:r w:rsidRPr="0071631A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4643BB31" wp14:editId="2F712789">
            <wp:extent cx="1085850" cy="102329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สมาคม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722" cy="106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FF2B" w14:textId="77777777" w:rsidR="00767CDF" w:rsidRPr="0071631A" w:rsidRDefault="00767CDF" w:rsidP="00F5413B">
      <w:pPr>
        <w:jc w:val="right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71631A">
        <w:rPr>
          <w:rFonts w:asciiTheme="minorBidi" w:hAnsiTheme="minorBidi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327201F1" w14:textId="77777777" w:rsidR="003D4A13" w:rsidRDefault="003D4A13" w:rsidP="0071631A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14:paraId="5AC154EA" w14:textId="4DBE019A" w:rsidR="0071631A" w:rsidRPr="0071631A" w:rsidRDefault="0071631A" w:rsidP="0071631A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71631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สมาคมธนาคารไทย ออกมาตรการช่วยเหลือผู้ประสบภัยน้ำท่วม</w:t>
      </w:r>
      <w:r w:rsidRPr="0071631A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14:paraId="45E37118" w14:textId="77777777" w:rsidR="0071631A" w:rsidRPr="0071631A" w:rsidRDefault="0071631A" w:rsidP="0071631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A7D3CDD" w14:textId="128C9889" w:rsidR="00944468" w:rsidRDefault="0066303F" w:rsidP="00944468">
      <w:pPr>
        <w:spacing w:line="240" w:lineRule="auto"/>
        <w:ind w:firstLine="720"/>
        <w:jc w:val="thaiDistribute"/>
        <w:rPr>
          <w:rFonts w:asciiTheme="minorBidi" w:eastAsia="Times New Roman" w:hAnsiTheme="minorBidi" w:hint="cs"/>
          <w:color w:val="000000"/>
          <w:sz w:val="32"/>
          <w:szCs w:val="32"/>
          <w:cs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นายกอบศักดิ์ ดวงดี </w:t>
      </w:r>
      <w:r w:rsidRPr="0066303F">
        <w:rPr>
          <w:rFonts w:asciiTheme="minorBidi" w:eastAsia="Times New Roman" w:hAnsiTheme="minorBidi" w:hint="cs"/>
          <w:color w:val="000000"/>
          <w:sz w:val="32"/>
          <w:szCs w:val="32"/>
          <w:cs/>
        </w:rPr>
        <w:t>เลขาธิการ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สมาคมธนาคารไทย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เปิดเผยว่า สมาคมธนาคารไทยและธนาคารสมาชิก ตระหนักถึงผลกระทบจากสถานการณ์น้ำท่วมในพื้นที่ภาคเหนือของประเทศ ซึ่งสร้างความเสียหายต่อทรัพย์สิน การประกอบอาชีพ และการดำรงชีพของลูกค้าประชาชนในพื้นที่เป็นวงกว้าง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โดยภาคธนาคารมีความห่วงใยและพร้อมเคียงข้างผู้ประสบภัยน้ำท่วม จึงเร่งออก</w:t>
      </w:r>
      <w:r w:rsidR="00944468">
        <w:rPr>
          <w:rFonts w:asciiTheme="minorBidi" w:eastAsia="Times New Roman" w:hAnsiTheme="minorBidi" w:hint="cs"/>
          <w:color w:val="000000"/>
          <w:sz w:val="32"/>
          <w:szCs w:val="32"/>
          <w:cs/>
        </w:rPr>
        <w:t>มาตรการ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ช่วยเหลือลูกค้าที่ได้รับความเดือดร้อนในพื้นที่น้ำท่วม</w:t>
      </w:r>
      <w:r w:rsidR="0071631A" w:rsidRPr="0071631A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944468">
        <w:rPr>
          <w:rFonts w:asciiTheme="minorBidi" w:eastAsia="Times New Roman" w:hAnsiTheme="minorBidi" w:hint="cs"/>
          <w:color w:val="000000"/>
          <w:sz w:val="32"/>
          <w:szCs w:val="32"/>
          <w:cs/>
        </w:rPr>
        <w:t>ครอบคลุมการลดภาระ</w:t>
      </w:r>
      <w:bookmarkStart w:id="0" w:name="_GoBack"/>
      <w:bookmarkEnd w:id="0"/>
      <w:r w:rsidR="00A34BEB">
        <w:rPr>
          <w:rFonts w:asciiTheme="minorBidi" w:eastAsia="Times New Roman" w:hAnsiTheme="minorBidi" w:hint="cs"/>
          <w:color w:val="000000"/>
          <w:sz w:val="32"/>
          <w:szCs w:val="32"/>
          <w:cs/>
        </w:rPr>
        <w:t>ในการ</w:t>
      </w:r>
      <w:r w:rsidR="00944468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ผ่อนชำระหนี้สิน และการสนับสนุนทางการเงินเพื่อซ่อมแซมที่อยู่อาศัยที่ได้รับความเสียหาย  </w:t>
      </w:r>
    </w:p>
    <w:p w14:paraId="7B6432F8" w14:textId="76BE5BF4" w:rsidR="0071631A" w:rsidRPr="0071631A" w:rsidRDefault="0071631A" w:rsidP="003D4A13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ทั้งนี้ สมาคมธนาคารไทย ได้</w:t>
      </w:r>
      <w:r w:rsidR="00BB04BC">
        <w:rPr>
          <w:rFonts w:asciiTheme="minorBidi" w:eastAsia="Times New Roman" w:hAnsiTheme="minorBidi" w:hint="cs"/>
          <w:color w:val="000000"/>
          <w:sz w:val="32"/>
          <w:szCs w:val="32"/>
          <w:cs/>
        </w:rPr>
        <w:t>ป</w:t>
      </w:r>
      <w:r w:rsidR="001F7626">
        <w:rPr>
          <w:rFonts w:asciiTheme="minorBidi" w:eastAsia="Times New Roman" w:hAnsiTheme="minorBidi" w:hint="cs"/>
          <w:color w:val="000000"/>
          <w:sz w:val="32"/>
          <w:szCs w:val="32"/>
          <w:cs/>
        </w:rPr>
        <w:t>ระ</w:t>
      </w:r>
      <w:r w:rsidR="00BB04BC">
        <w:rPr>
          <w:rFonts w:asciiTheme="minorBidi" w:eastAsia="Times New Roman" w:hAnsiTheme="minorBidi" w:hint="cs"/>
          <w:color w:val="000000"/>
          <w:sz w:val="32"/>
          <w:szCs w:val="32"/>
          <w:cs/>
        </w:rPr>
        <w:t>สาน</w:t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ธนาคารสมาชิก</w:t>
      </w:r>
      <w:r w:rsidR="00BB04BC">
        <w:rPr>
          <w:rFonts w:asciiTheme="minorBidi" w:eastAsia="Times New Roman" w:hAnsiTheme="minorBidi" w:hint="cs"/>
          <w:color w:val="000000"/>
          <w:sz w:val="32"/>
          <w:szCs w:val="32"/>
          <w:cs/>
        </w:rPr>
        <w:t>ในการ</w:t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ให้ความช่วยเหลือลูกค้าอย่างเร่งด่วน </w:t>
      </w:r>
      <w:r w:rsidR="002A6BC8">
        <w:rPr>
          <w:rFonts w:asciiTheme="minorBidi" w:eastAsia="Times New Roman" w:hAnsiTheme="minorBidi"/>
          <w:color w:val="000000"/>
          <w:sz w:val="32"/>
          <w:szCs w:val="32"/>
          <w:cs/>
        </w:rPr>
        <w:br/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ซึ่งบางธนาคารได้มีมาตรการรองรับอยู่แล้ว ขณะที่ธนาคารอื่นๆ พร้อมพิจารณาให้ความช่วยเหลือลูกค้าอย่างเหมาะสม โดยแต่ละธนาคารจะพิจารณาความช่วยเหลือให้สอดคล้องสถานการณ์ของลูกค้า เพื่อให้ลูกค้าสามารถกลับมาดำเนินธุรกิจและดำรงชีพต่อไปได้อย่างปกติโดยเร็ว ทั้งนี้ เงื่อนไขและเกณฑ์การพิจารณาลูกค้าแต่ละรายเป็นไปตามหลักเกณฑ์ที่แต่ละธนาคารกำหนด</w:t>
      </w:r>
    </w:p>
    <w:p w14:paraId="4E0453EC" w14:textId="7FDAA5C2" w:rsidR="0071631A" w:rsidRPr="0071631A" w:rsidRDefault="0071631A" w:rsidP="003D4A13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สำหรับลูกค้าที่ได้รับผลกระทบจากน้ำท่วม</w:t>
      </w:r>
      <w:r w:rsidRPr="0071631A">
        <w:rPr>
          <w:rFonts w:asciiTheme="minorBidi" w:eastAsia="Times New Roman" w:hAnsiTheme="minorBidi"/>
          <w:color w:val="000000"/>
          <w:sz w:val="32"/>
          <w:szCs w:val="32"/>
        </w:rPr>
        <w:t xml:space="preserve">  </w:t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สามารถแจ้งความประสงค์ขอรับความช่วยเหลือได้ที่ธนาคารที่เป็นลูกค้า ผ่านทางสาขา</w:t>
      </w:r>
      <w:r w:rsidRPr="0071631A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  </w:t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เจ้าหน้าที่หรือฝ่ายงานที่ดูแลสินเชื่อ หรือ </w:t>
      </w:r>
      <w:r w:rsidRPr="0071631A">
        <w:rPr>
          <w:rFonts w:asciiTheme="minorBidi" w:eastAsia="Times New Roman" w:hAnsiTheme="minorBidi"/>
          <w:color w:val="000000"/>
          <w:sz w:val="32"/>
          <w:szCs w:val="32"/>
        </w:rPr>
        <w:t xml:space="preserve">Call Center </w:t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ของแต่ละธนาคาร</w:t>
      </w:r>
      <w:r w:rsidR="002A6BC8">
        <w:rPr>
          <w:rFonts w:asciiTheme="minorBidi" w:eastAsia="Times New Roman" w:hAnsiTheme="minorBidi"/>
          <w:color w:val="000000"/>
          <w:sz w:val="32"/>
          <w:szCs w:val="32"/>
          <w:cs/>
        </w:rPr>
        <w:br/>
      </w:r>
      <w:r w:rsidRPr="0071631A">
        <w:rPr>
          <w:rFonts w:asciiTheme="minorBidi" w:eastAsia="Times New Roman" w:hAnsiTheme="minorBidi"/>
          <w:color w:val="000000"/>
          <w:sz w:val="32"/>
          <w:szCs w:val="32"/>
          <w:cs/>
        </w:rPr>
        <w:t>ได้ทันที</w:t>
      </w:r>
      <w:r w:rsidRPr="0071631A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14:paraId="171459EE" w14:textId="77777777" w:rsidR="0071631A" w:rsidRPr="0071631A" w:rsidRDefault="0071631A" w:rsidP="003D4A13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14:paraId="02CAC719" w14:textId="77777777" w:rsidR="0071631A" w:rsidRPr="0071631A" w:rsidRDefault="0071631A" w:rsidP="003D4A13">
      <w:pPr>
        <w:spacing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71631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สมาคมธนาคารไทย</w:t>
      </w:r>
    </w:p>
    <w:p w14:paraId="3844B012" w14:textId="67605C35" w:rsidR="0071631A" w:rsidRPr="0071631A" w:rsidRDefault="00C53A5A" w:rsidP="003D4A13">
      <w:pPr>
        <w:spacing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</w:rPr>
        <w:t>2</w:t>
      </w:r>
      <w:r w:rsidR="002A6BC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7 </w:t>
      </w:r>
      <w:r w:rsidR="0071631A" w:rsidRPr="0071631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สิงหาคม </w:t>
      </w:r>
      <w:r w:rsidR="0071631A" w:rsidRPr="0071631A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2567</w:t>
      </w:r>
    </w:p>
    <w:p w14:paraId="3E237FE7" w14:textId="77777777" w:rsidR="00774FE0" w:rsidRPr="0071631A" w:rsidRDefault="00774FE0" w:rsidP="00E46825">
      <w:pPr>
        <w:rPr>
          <w:rFonts w:asciiTheme="minorBidi" w:hAnsiTheme="minorBidi"/>
          <w:b/>
          <w:bCs/>
          <w:sz w:val="32"/>
          <w:szCs w:val="32"/>
        </w:rPr>
      </w:pPr>
    </w:p>
    <w:p w14:paraId="72EE97D5" w14:textId="77777777" w:rsidR="00CD19C7" w:rsidRPr="0071631A" w:rsidRDefault="00CD19C7" w:rsidP="00F5413B">
      <w:pPr>
        <w:rPr>
          <w:rFonts w:asciiTheme="minorBidi" w:hAnsiTheme="minorBidi"/>
          <w:sz w:val="32"/>
          <w:szCs w:val="32"/>
          <w:cs/>
        </w:rPr>
      </w:pPr>
    </w:p>
    <w:sectPr w:rsidR="00CD19C7" w:rsidRPr="0071631A" w:rsidSect="00062CD0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DBF"/>
    <w:multiLevelType w:val="multilevel"/>
    <w:tmpl w:val="FAD45A7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0711760"/>
    <w:multiLevelType w:val="hybridMultilevel"/>
    <w:tmpl w:val="A0D6A1C8"/>
    <w:lvl w:ilvl="0" w:tplc="630421D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6530271B"/>
    <w:multiLevelType w:val="multilevel"/>
    <w:tmpl w:val="EA26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6A67DE"/>
    <w:multiLevelType w:val="hybridMultilevel"/>
    <w:tmpl w:val="01EC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513F"/>
    <w:multiLevelType w:val="hybridMultilevel"/>
    <w:tmpl w:val="69BA7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9D3B3F"/>
    <w:multiLevelType w:val="multilevel"/>
    <w:tmpl w:val="515A7C1E"/>
    <w:lvl w:ilvl="0">
      <w:start w:val="14"/>
      <w:numFmt w:val="decimal"/>
      <w:lvlText w:val="%1.0"/>
      <w:lvlJc w:val="left"/>
      <w:pPr>
        <w:ind w:left="126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73985493"/>
    <w:multiLevelType w:val="hybridMultilevel"/>
    <w:tmpl w:val="803E364A"/>
    <w:lvl w:ilvl="0" w:tplc="43EC06A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E1"/>
    <w:rsid w:val="00062CD0"/>
    <w:rsid w:val="001F7626"/>
    <w:rsid w:val="00202B73"/>
    <w:rsid w:val="002A6BC8"/>
    <w:rsid w:val="003C12F9"/>
    <w:rsid w:val="003D4A13"/>
    <w:rsid w:val="00561767"/>
    <w:rsid w:val="0066303F"/>
    <w:rsid w:val="0071631A"/>
    <w:rsid w:val="00767CDF"/>
    <w:rsid w:val="00774FE0"/>
    <w:rsid w:val="007D4665"/>
    <w:rsid w:val="007E2F8E"/>
    <w:rsid w:val="0089502F"/>
    <w:rsid w:val="00944468"/>
    <w:rsid w:val="009C4284"/>
    <w:rsid w:val="00A23083"/>
    <w:rsid w:val="00A34BEB"/>
    <w:rsid w:val="00A70224"/>
    <w:rsid w:val="00BB04BC"/>
    <w:rsid w:val="00C53A5A"/>
    <w:rsid w:val="00C94170"/>
    <w:rsid w:val="00CA133F"/>
    <w:rsid w:val="00CD19C7"/>
    <w:rsid w:val="00D6240A"/>
    <w:rsid w:val="00E46825"/>
    <w:rsid w:val="00E638E1"/>
    <w:rsid w:val="00F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A84D"/>
  <w15:chartTrackingRefBased/>
  <w15:docId w15:val="{97A40FB9-0F46-4AEE-8A33-9A7B5610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62CD0"/>
  </w:style>
  <w:style w:type="paragraph" w:styleId="NormalWeb">
    <w:name w:val="Normal (Web)"/>
    <w:basedOn w:val="Normal"/>
    <w:uiPriority w:val="99"/>
    <w:semiHidden/>
    <w:unhideWhenUsed/>
    <w:rsid w:val="007163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dcterms:created xsi:type="dcterms:W3CDTF">2024-08-27T06:10:00Z</dcterms:created>
  <dcterms:modified xsi:type="dcterms:W3CDTF">2024-08-27T06:11:00Z</dcterms:modified>
</cp:coreProperties>
</file>