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C9E9" w14:textId="05C7BBC5" w:rsidR="001060BC" w:rsidRPr="00360014" w:rsidRDefault="001060BC" w:rsidP="0082481D">
      <w:pPr>
        <w:spacing w:after="0" w:line="240" w:lineRule="auto"/>
        <w:ind w:left="1134" w:right="26" w:hanging="1134"/>
        <w:jc w:val="both"/>
        <w:rPr>
          <w:rFonts w:ascii="Cordia New" w:hAnsi="Cordia New"/>
          <w:b/>
          <w:bCs/>
          <w:sz w:val="30"/>
          <w:szCs w:val="30"/>
        </w:rPr>
      </w:pPr>
      <w:r w:rsidRPr="00360014">
        <w:rPr>
          <w:rFonts w:ascii="Cordia New" w:hAnsi="Cordia New"/>
          <w:b/>
          <w:bCs/>
          <w:sz w:val="30"/>
          <w:szCs w:val="30"/>
          <w:highlight w:val="lightGray"/>
        </w:rPr>
        <w:t xml:space="preserve">Press Release </w:t>
      </w:r>
      <w:r w:rsidR="00991F42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>กระทรวงการคลัง</w:t>
      </w:r>
      <w:r w:rsidR="00B32CD0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  </w:t>
      </w:r>
      <w:r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     </w:t>
      </w:r>
      <w:r w:rsidR="00821DDD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ab/>
        <w:t xml:space="preserve">          </w:t>
      </w:r>
      <w:r w:rsidR="00E11D60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      </w:t>
      </w:r>
      <w:r w:rsidR="000A6909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</w:t>
      </w:r>
      <w:r w:rsidR="00D659EE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</w:t>
      </w:r>
      <w:r w:rsidR="006F5DE4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           </w:t>
      </w:r>
      <w:r w:rsidR="006F5DE4" w:rsidRPr="00360014">
        <w:rPr>
          <w:rFonts w:ascii="Cordia New" w:hAnsi="Cordia New"/>
          <w:b/>
          <w:bCs/>
          <w:sz w:val="30"/>
          <w:szCs w:val="30"/>
          <w:highlight w:val="lightGray"/>
        </w:rPr>
        <w:t xml:space="preserve"> </w:t>
      </w:r>
      <w:r w:rsidR="00E74431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</w:t>
      </w:r>
      <w:r w:rsidR="006F5DE4" w:rsidRPr="00360014">
        <w:rPr>
          <w:rFonts w:ascii="Cordia New" w:hAnsi="Cordia New"/>
          <w:b/>
          <w:bCs/>
          <w:sz w:val="30"/>
          <w:szCs w:val="30"/>
          <w:highlight w:val="lightGray"/>
        </w:rPr>
        <w:t xml:space="preserve"> </w:t>
      </w:r>
      <w:r w:rsidR="006B04B1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   </w:t>
      </w:r>
      <w:r w:rsidR="008409FB" w:rsidRPr="00360014">
        <w:rPr>
          <w:rFonts w:ascii="Cordia New" w:hAnsi="Cordia New"/>
          <w:b/>
          <w:bCs/>
          <w:sz w:val="30"/>
          <w:szCs w:val="30"/>
          <w:highlight w:val="lightGray"/>
        </w:rPr>
        <w:t xml:space="preserve">            </w:t>
      </w:r>
      <w:r w:rsidR="00991F42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          </w:t>
      </w:r>
      <w:r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>วันที่</w:t>
      </w:r>
      <w:r w:rsidR="0045408D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</w:t>
      </w:r>
      <w:r w:rsidR="008409FB" w:rsidRPr="005563B5">
        <w:rPr>
          <w:rFonts w:ascii="Cordia New" w:hAnsi="Cordia New"/>
          <w:b/>
          <w:bCs/>
          <w:sz w:val="30"/>
          <w:szCs w:val="30"/>
          <w:highlight w:val="lightGray"/>
        </w:rPr>
        <w:t>13</w:t>
      </w:r>
      <w:r w:rsidR="00F369B4" w:rsidRPr="005563B5">
        <w:rPr>
          <w:rFonts w:ascii="Cordia New" w:hAnsi="Cordia New"/>
          <w:b/>
          <w:bCs/>
          <w:sz w:val="30"/>
          <w:szCs w:val="30"/>
          <w:highlight w:val="lightGray"/>
        </w:rPr>
        <w:t xml:space="preserve"> </w:t>
      </w:r>
      <w:r w:rsidR="00F369B4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>สิงหาคม</w:t>
      </w:r>
      <w:r w:rsidR="00D11B60" w:rsidRPr="00360014">
        <w:rPr>
          <w:rFonts w:ascii="Cordia New" w:hAnsi="Cordia New"/>
          <w:b/>
          <w:bCs/>
          <w:sz w:val="30"/>
          <w:szCs w:val="30"/>
          <w:highlight w:val="lightGray"/>
          <w:cs/>
        </w:rPr>
        <w:t xml:space="preserve"> </w:t>
      </w:r>
      <w:r w:rsidR="00D11B60" w:rsidRPr="00360014">
        <w:rPr>
          <w:rFonts w:ascii="Cordia New" w:hAnsi="Cordia New"/>
          <w:b/>
          <w:bCs/>
          <w:sz w:val="30"/>
          <w:szCs w:val="30"/>
          <w:highlight w:val="lightGray"/>
        </w:rPr>
        <w:t>256</w:t>
      </w:r>
      <w:r w:rsidR="000518D9" w:rsidRPr="00360014">
        <w:rPr>
          <w:rFonts w:ascii="Cordia New" w:hAnsi="Cordia New"/>
          <w:b/>
          <w:bCs/>
          <w:sz w:val="30"/>
          <w:szCs w:val="30"/>
          <w:highlight w:val="lightGray"/>
        </w:rPr>
        <w:t>7</w:t>
      </w:r>
    </w:p>
    <w:p w14:paraId="779AB267" w14:textId="77777777" w:rsidR="001060BC" w:rsidRPr="00360014" w:rsidRDefault="001060BC" w:rsidP="0082481D">
      <w:pPr>
        <w:spacing w:after="0" w:line="240" w:lineRule="auto"/>
        <w:rPr>
          <w:rFonts w:ascii="Cordia New" w:hAnsi="Cordia New"/>
          <w:sz w:val="30"/>
          <w:szCs w:val="30"/>
        </w:rPr>
      </w:pPr>
    </w:p>
    <w:p w14:paraId="2E7594E6" w14:textId="0BA7067F" w:rsidR="00C245D8" w:rsidRPr="00360014" w:rsidRDefault="00D83BB5" w:rsidP="005563B5">
      <w:pPr>
        <w:spacing w:after="0" w:line="240" w:lineRule="auto"/>
        <w:jc w:val="center"/>
        <w:rPr>
          <w:rFonts w:ascii="Cordia New" w:hAnsi="Cordia New"/>
          <w:b/>
          <w:bCs/>
          <w:sz w:val="36"/>
          <w:szCs w:val="36"/>
        </w:rPr>
      </w:pPr>
      <w:r w:rsidRPr="00360014">
        <w:rPr>
          <w:rFonts w:ascii="Cordia New" w:hAnsi="Cordia New"/>
          <w:b/>
          <w:bCs/>
          <w:sz w:val="36"/>
          <w:szCs w:val="36"/>
        </w:rPr>
        <w:t>‘</w:t>
      </w:r>
      <w:r w:rsidR="00D71A1D" w:rsidRPr="00360014">
        <w:rPr>
          <w:rFonts w:ascii="Cordia New" w:hAnsi="Cordia New"/>
          <w:b/>
          <w:bCs/>
          <w:sz w:val="36"/>
          <w:szCs w:val="36"/>
          <w:cs/>
        </w:rPr>
        <w:t>กองทุน</w:t>
      </w:r>
      <w:r w:rsidR="00093A86" w:rsidRPr="00360014">
        <w:rPr>
          <w:rFonts w:ascii="Cordia New" w:hAnsi="Cordia New"/>
          <w:b/>
          <w:bCs/>
          <w:sz w:val="36"/>
          <w:szCs w:val="36"/>
          <w:cs/>
        </w:rPr>
        <w:t>รวมวายุภักษ์</w:t>
      </w:r>
      <w:r w:rsidR="00D15FC6" w:rsidRPr="00360014">
        <w:rPr>
          <w:rFonts w:ascii="Cordia New" w:hAnsi="Cordia New"/>
          <w:b/>
          <w:bCs/>
          <w:sz w:val="36"/>
          <w:szCs w:val="36"/>
          <w:cs/>
        </w:rPr>
        <w:t xml:space="preserve"> </w:t>
      </w:r>
      <w:r w:rsidR="00146BF4" w:rsidRPr="00360014">
        <w:rPr>
          <w:rFonts w:ascii="Cordia New" w:hAnsi="Cordia New"/>
          <w:b/>
          <w:bCs/>
          <w:sz w:val="36"/>
          <w:szCs w:val="36"/>
          <w:cs/>
        </w:rPr>
        <w:t>หนึ่ง</w:t>
      </w:r>
      <w:r w:rsidRPr="00360014">
        <w:rPr>
          <w:rFonts w:ascii="Cordia New" w:hAnsi="Cordia New"/>
          <w:b/>
          <w:bCs/>
          <w:sz w:val="36"/>
          <w:szCs w:val="36"/>
        </w:rPr>
        <w:t>’</w:t>
      </w:r>
      <w:r w:rsidR="00093A86" w:rsidRPr="00360014">
        <w:rPr>
          <w:rFonts w:ascii="Cordia New" w:hAnsi="Cordia New"/>
          <w:b/>
          <w:bCs/>
          <w:sz w:val="36"/>
          <w:szCs w:val="36"/>
          <w:cs/>
        </w:rPr>
        <w:t xml:space="preserve"> </w:t>
      </w:r>
      <w:r w:rsidR="00146BF4" w:rsidRPr="00360014">
        <w:rPr>
          <w:rFonts w:ascii="Cordia New" w:hAnsi="Cordia New"/>
          <w:b/>
          <w:bCs/>
          <w:sz w:val="36"/>
          <w:szCs w:val="36"/>
          <w:cs/>
        </w:rPr>
        <w:t>เตรียมเดินหน้าเสนอขายหน่วยลงทุนประเภท ก</w:t>
      </w:r>
      <w:r w:rsidR="00146BF4" w:rsidRPr="00360014">
        <w:rPr>
          <w:rFonts w:ascii="Cordia New" w:hAnsi="Cordia New"/>
          <w:b/>
          <w:bCs/>
          <w:sz w:val="36"/>
          <w:szCs w:val="36"/>
        </w:rPr>
        <w:t>.</w:t>
      </w:r>
    </w:p>
    <w:p w14:paraId="457B88EA" w14:textId="41945E6C" w:rsidR="00D60974" w:rsidRPr="00360014" w:rsidRDefault="00D60974" w:rsidP="005563B5">
      <w:pPr>
        <w:spacing w:after="0" w:line="240" w:lineRule="auto"/>
        <w:jc w:val="center"/>
        <w:rPr>
          <w:rFonts w:ascii="Cordia New" w:hAnsi="Cordia New"/>
          <w:b/>
          <w:bCs/>
          <w:sz w:val="36"/>
          <w:szCs w:val="36"/>
          <w:cs/>
        </w:rPr>
      </w:pPr>
      <w:r w:rsidRPr="00360014">
        <w:rPr>
          <w:rFonts w:ascii="Cordia New" w:hAnsi="Cordia New"/>
          <w:b/>
          <w:bCs/>
          <w:sz w:val="36"/>
          <w:szCs w:val="36"/>
          <w:cs/>
        </w:rPr>
        <w:t>มูลค่า</w:t>
      </w:r>
      <w:r w:rsidR="00D451F3">
        <w:rPr>
          <w:rFonts w:ascii="Cordia New" w:hAnsi="Cordia New" w:hint="cs"/>
          <w:b/>
          <w:bCs/>
          <w:sz w:val="36"/>
          <w:szCs w:val="36"/>
          <w:cs/>
        </w:rPr>
        <w:t>รวมไม่เกิน</w:t>
      </w:r>
      <w:r w:rsidRPr="00360014">
        <w:rPr>
          <w:rFonts w:ascii="Cordia New" w:hAnsi="Cordia New"/>
          <w:b/>
          <w:bCs/>
          <w:sz w:val="36"/>
          <w:szCs w:val="36"/>
          <w:cs/>
        </w:rPr>
        <w:t xml:space="preserve"> </w:t>
      </w:r>
      <w:r w:rsidRPr="00360014">
        <w:rPr>
          <w:rFonts w:ascii="Cordia New" w:hAnsi="Cordia New"/>
          <w:b/>
          <w:bCs/>
          <w:sz w:val="36"/>
          <w:szCs w:val="36"/>
        </w:rPr>
        <w:t xml:space="preserve">1 </w:t>
      </w:r>
      <w:r w:rsidR="00E76BF8" w:rsidRPr="00360014">
        <w:rPr>
          <w:rFonts w:ascii="Cordia New" w:hAnsi="Cordia New"/>
          <w:b/>
          <w:bCs/>
          <w:sz w:val="36"/>
          <w:szCs w:val="36"/>
          <w:cs/>
        </w:rPr>
        <w:t xml:space="preserve">แสน </w:t>
      </w:r>
      <w:r w:rsidRPr="00360014">
        <w:rPr>
          <w:rFonts w:ascii="Cordia New" w:hAnsi="Cordia New"/>
          <w:b/>
          <w:bCs/>
          <w:sz w:val="36"/>
          <w:szCs w:val="36"/>
        </w:rPr>
        <w:t xml:space="preserve">– 1.5 </w:t>
      </w:r>
      <w:r w:rsidRPr="00360014">
        <w:rPr>
          <w:rFonts w:ascii="Cordia New" w:hAnsi="Cordia New"/>
          <w:b/>
          <w:bCs/>
          <w:sz w:val="36"/>
          <w:szCs w:val="36"/>
          <w:cs/>
        </w:rPr>
        <w:t>แสนล้านบาท</w:t>
      </w:r>
    </w:p>
    <w:p w14:paraId="2A1D60A7" w14:textId="6F586925" w:rsidR="00146BF4" w:rsidRPr="00360014" w:rsidRDefault="00146BF4" w:rsidP="005563B5">
      <w:pPr>
        <w:spacing w:after="0" w:line="240" w:lineRule="auto"/>
        <w:jc w:val="center"/>
        <w:rPr>
          <w:rFonts w:ascii="Cordia New" w:hAnsi="Cordia New"/>
          <w:b/>
          <w:bCs/>
          <w:sz w:val="36"/>
          <w:szCs w:val="36"/>
          <w:cs/>
        </w:rPr>
      </w:pPr>
      <w:r w:rsidRPr="00360014">
        <w:rPr>
          <w:rFonts w:ascii="Cordia New" w:hAnsi="Cordia New"/>
          <w:b/>
          <w:bCs/>
          <w:sz w:val="36"/>
          <w:szCs w:val="36"/>
          <w:cs/>
        </w:rPr>
        <w:t>เพิ่มทางเลือก</w:t>
      </w:r>
      <w:r w:rsidR="005952F8">
        <w:rPr>
          <w:rFonts w:ascii="Cordia New" w:hAnsi="Cordia New" w:hint="cs"/>
          <w:b/>
          <w:bCs/>
          <w:sz w:val="36"/>
          <w:szCs w:val="36"/>
          <w:cs/>
        </w:rPr>
        <w:t>ใน</w:t>
      </w:r>
      <w:r w:rsidRPr="00360014">
        <w:rPr>
          <w:rFonts w:ascii="Cordia New" w:hAnsi="Cordia New"/>
          <w:b/>
          <w:bCs/>
          <w:sz w:val="36"/>
          <w:szCs w:val="36"/>
          <w:cs/>
        </w:rPr>
        <w:t>การออม</w:t>
      </w:r>
      <w:r w:rsidR="00C92052" w:rsidRPr="00360014">
        <w:rPr>
          <w:rFonts w:ascii="Cordia New" w:hAnsi="Cordia New"/>
          <w:b/>
          <w:bCs/>
          <w:sz w:val="36"/>
          <w:szCs w:val="36"/>
          <w:cs/>
        </w:rPr>
        <w:t>แก่ประชาชน</w:t>
      </w:r>
      <w:r w:rsidRPr="00360014">
        <w:rPr>
          <w:rFonts w:ascii="Cordia New" w:hAnsi="Cordia New"/>
          <w:b/>
          <w:bCs/>
          <w:sz w:val="36"/>
          <w:szCs w:val="36"/>
          <w:cs/>
        </w:rPr>
        <w:t xml:space="preserve"> สนับสนุนการพัฒนาตลาดทุนของประเทศ</w:t>
      </w:r>
    </w:p>
    <w:p w14:paraId="08B09CE9" w14:textId="77777777" w:rsidR="00AE27D4" w:rsidRPr="00360014" w:rsidRDefault="00AE27D4" w:rsidP="005563B5">
      <w:pPr>
        <w:spacing w:after="0" w:line="240" w:lineRule="auto"/>
        <w:jc w:val="thaiDistribute"/>
        <w:rPr>
          <w:rFonts w:ascii="Cordia New" w:hAnsi="Cordia New"/>
          <w:b/>
          <w:bCs/>
          <w:sz w:val="32"/>
          <w:szCs w:val="32"/>
          <w:cs/>
        </w:rPr>
      </w:pPr>
    </w:p>
    <w:p w14:paraId="5DE45DC7" w14:textId="36E3F73D" w:rsidR="0050202E" w:rsidRPr="00360014" w:rsidRDefault="0068232D" w:rsidP="005563B5">
      <w:pPr>
        <w:spacing w:line="240" w:lineRule="auto"/>
        <w:jc w:val="thaiDistribute"/>
        <w:rPr>
          <w:rFonts w:ascii="Cordia New" w:hAnsi="Cordia New"/>
          <w:b/>
          <w:bCs/>
          <w:sz w:val="32"/>
          <w:szCs w:val="32"/>
        </w:rPr>
      </w:pPr>
      <w:r w:rsidRPr="00C25AEF">
        <w:rPr>
          <w:rFonts w:ascii="Cordia New" w:hAnsi="Cordia New"/>
          <w:b/>
          <w:bCs/>
          <w:sz w:val="32"/>
          <w:szCs w:val="32"/>
          <w:cs/>
        </w:rPr>
        <w:t xml:space="preserve">“กองทุนรวมวายุภักษ์ หนึ่ง” </w:t>
      </w:r>
      <w:r w:rsidR="00C92052" w:rsidRPr="00C25AEF">
        <w:rPr>
          <w:rFonts w:ascii="Cordia New" w:hAnsi="Cordia New"/>
          <w:b/>
          <w:bCs/>
          <w:sz w:val="32"/>
          <w:szCs w:val="32"/>
          <w:cs/>
        </w:rPr>
        <w:t xml:space="preserve">เตรียมเดินหน้าเสนอขายหน่วยลงทุนประเภท ก. แก่นักลงทุนทั่วไป มูลค่ารวมไม่เกิน </w:t>
      </w:r>
      <w:r w:rsidR="00C92052" w:rsidRPr="00C25AEF">
        <w:rPr>
          <w:rFonts w:ascii="Cordia New" w:hAnsi="Cordia New"/>
          <w:b/>
          <w:bCs/>
          <w:sz w:val="32"/>
          <w:szCs w:val="32"/>
        </w:rPr>
        <w:t>1</w:t>
      </w:r>
      <w:r w:rsidR="00E76BF8" w:rsidRPr="00C25AEF">
        <w:rPr>
          <w:rFonts w:ascii="Cordia New" w:hAnsi="Cordia New"/>
          <w:b/>
          <w:bCs/>
          <w:sz w:val="32"/>
          <w:szCs w:val="32"/>
          <w:cs/>
        </w:rPr>
        <w:t xml:space="preserve"> แสน </w:t>
      </w:r>
      <w:r w:rsidR="00C92052" w:rsidRPr="00C25AEF">
        <w:rPr>
          <w:rFonts w:ascii="Cordia New" w:hAnsi="Cordia New"/>
          <w:b/>
          <w:bCs/>
          <w:sz w:val="32"/>
          <w:szCs w:val="32"/>
        </w:rPr>
        <w:t xml:space="preserve">-1.5 </w:t>
      </w:r>
      <w:r w:rsidR="00C92052" w:rsidRPr="00C25AEF">
        <w:rPr>
          <w:rFonts w:ascii="Cordia New" w:hAnsi="Cordia New"/>
          <w:b/>
          <w:bCs/>
          <w:sz w:val="32"/>
          <w:szCs w:val="32"/>
          <w:cs/>
        </w:rPr>
        <w:t>แสนล้านบาท</w:t>
      </w:r>
      <w:r w:rsidR="00D60974" w:rsidRPr="00C25AEF">
        <w:rPr>
          <w:rFonts w:ascii="Cordia New" w:hAnsi="Cordia New"/>
          <w:b/>
          <w:bCs/>
          <w:sz w:val="32"/>
          <w:szCs w:val="32"/>
        </w:rPr>
        <w:t xml:space="preserve"> </w:t>
      </w:r>
      <w:r w:rsidR="0024601E" w:rsidRPr="00C25AEF">
        <w:rPr>
          <w:rFonts w:ascii="Cordia New" w:hAnsi="Cordia New"/>
          <w:b/>
          <w:bCs/>
          <w:sz w:val="32"/>
          <w:szCs w:val="32"/>
          <w:cs/>
        </w:rPr>
        <w:t xml:space="preserve">คาดเริ่มเสนอขายหน่วยลงทุนประเภท ก. และนำเข้าจดทะเบียนเพื่อซื้อขายในตลาดหลักทรัพย์ฯ ได้ภายในไตรมาส </w:t>
      </w:r>
      <w:r w:rsidR="0024601E" w:rsidRPr="00C25AEF">
        <w:rPr>
          <w:rFonts w:ascii="Cordia New" w:hAnsi="Cordia New"/>
          <w:b/>
          <w:bCs/>
          <w:sz w:val="32"/>
          <w:szCs w:val="32"/>
        </w:rPr>
        <w:t xml:space="preserve">3 </w:t>
      </w:r>
      <w:r w:rsidR="0024601E" w:rsidRPr="00C25AEF">
        <w:rPr>
          <w:rFonts w:ascii="Cordia New" w:hAnsi="Cordia New"/>
          <w:b/>
          <w:bCs/>
          <w:sz w:val="32"/>
          <w:szCs w:val="32"/>
          <w:cs/>
        </w:rPr>
        <w:t xml:space="preserve">ปีนี้ </w:t>
      </w:r>
      <w:r w:rsidRPr="00C25AEF">
        <w:rPr>
          <w:rFonts w:ascii="Cordia New" w:hAnsi="Cordia New"/>
          <w:b/>
          <w:bCs/>
          <w:sz w:val="32"/>
          <w:szCs w:val="32"/>
          <w:cs/>
        </w:rPr>
        <w:t>เพิ่มทางเลือก</w:t>
      </w:r>
      <w:r w:rsidR="005952F8">
        <w:rPr>
          <w:rFonts w:ascii="Cordia New" w:hAnsi="Cordia New" w:hint="cs"/>
          <w:b/>
          <w:bCs/>
          <w:sz w:val="32"/>
          <w:szCs w:val="32"/>
          <w:cs/>
        </w:rPr>
        <w:t>ใน</w:t>
      </w:r>
      <w:r w:rsidRPr="00C25AEF">
        <w:rPr>
          <w:rFonts w:ascii="Cordia New" w:hAnsi="Cordia New"/>
          <w:b/>
          <w:bCs/>
          <w:sz w:val="32"/>
          <w:szCs w:val="32"/>
          <w:cs/>
        </w:rPr>
        <w:t>การออม</w:t>
      </w:r>
      <w:r w:rsidR="00C92052" w:rsidRPr="00C25AEF">
        <w:rPr>
          <w:rFonts w:ascii="Cordia New" w:hAnsi="Cordia New"/>
          <w:b/>
          <w:bCs/>
          <w:sz w:val="32"/>
          <w:szCs w:val="32"/>
          <w:cs/>
        </w:rPr>
        <w:t>แก่ประชาชน</w:t>
      </w:r>
      <w:r w:rsidRPr="00C25AEF">
        <w:rPr>
          <w:rFonts w:ascii="Cordia New" w:hAnsi="Cordia New"/>
          <w:b/>
          <w:bCs/>
          <w:sz w:val="32"/>
          <w:szCs w:val="32"/>
          <w:cs/>
        </w:rPr>
        <w:t xml:space="preserve"> สนับสนุนการพัฒนาตลาดทุนของประเทศ </w:t>
      </w:r>
      <w:r w:rsidR="002A3021" w:rsidRPr="00C25AEF">
        <w:rPr>
          <w:rFonts w:ascii="Cordia New" w:hAnsi="Cordia New"/>
          <w:b/>
          <w:bCs/>
          <w:sz w:val="32"/>
          <w:szCs w:val="32"/>
          <w:cs/>
        </w:rPr>
        <w:t xml:space="preserve">ด้าน ก.ล.ต. ชูมาตรการสนับสนุนการลงทุนในกองทุนรวม ส่งเสริมให้ตลาดทุนไทยเติบโตอย่างมั่นคงและโปร่งใส ส่วนตลาดหลักทรัพย์ฯ คาดกองทุนฯ </w:t>
      </w:r>
      <w:r w:rsidR="004C7D52" w:rsidRPr="00C25AEF">
        <w:rPr>
          <w:rFonts w:ascii="Cordia New" w:hAnsi="Cordia New"/>
          <w:b/>
          <w:bCs/>
          <w:sz w:val="32"/>
          <w:szCs w:val="32"/>
          <w:cs/>
        </w:rPr>
        <w:t>จะช่วยเสริมสร้างบรรยากาศการลงทุน และสร้างความเชื่อมั่นแก่นักลงทุน</w:t>
      </w:r>
      <w:r w:rsidR="00D451F3">
        <w:rPr>
          <w:rFonts w:ascii="Cordia New" w:hAnsi="Cordia New" w:hint="cs"/>
          <w:b/>
          <w:bCs/>
          <w:sz w:val="32"/>
          <w:szCs w:val="32"/>
          <w:cs/>
        </w:rPr>
        <w:t>ไทยและต่างชาติเข้ามาลงทุนในตลาดหุ้นไทยเพิ่มขึ้น</w:t>
      </w:r>
    </w:p>
    <w:p w14:paraId="40C7B7B6" w14:textId="7785DC20" w:rsidR="00894734" w:rsidRPr="00360014" w:rsidRDefault="00C5337D" w:rsidP="005563B5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360014">
        <w:rPr>
          <w:rFonts w:ascii="Cordia New" w:hAnsi="Cordia New"/>
          <w:b/>
          <w:bCs/>
          <w:sz w:val="32"/>
          <w:szCs w:val="32"/>
          <w:cs/>
        </w:rPr>
        <w:t xml:space="preserve">นายพิชัย ชุณหวชิร </w:t>
      </w:r>
      <w:r w:rsidR="00012DBD" w:rsidRPr="00360014">
        <w:rPr>
          <w:rFonts w:ascii="Cordia New" w:hAnsi="Cordia New"/>
          <w:b/>
          <w:bCs/>
          <w:sz w:val="32"/>
          <w:szCs w:val="32"/>
          <w:cs/>
        </w:rPr>
        <w:t>รองนายกรัฐมนตรีและรัฐมนตรีว่าการกระทรวงการคลัง</w:t>
      </w:r>
      <w:r w:rsidR="00012DBD" w:rsidRPr="00360014">
        <w:rPr>
          <w:rFonts w:ascii="Cordia New" w:hAnsi="Cordia New"/>
          <w:b/>
          <w:bCs/>
          <w:sz w:val="32"/>
          <w:szCs w:val="32"/>
        </w:rPr>
        <w:t xml:space="preserve"> </w:t>
      </w:r>
      <w:r w:rsidR="00012DBD" w:rsidRPr="00360014">
        <w:rPr>
          <w:rFonts w:ascii="Cordia New" w:hAnsi="Cordia New"/>
          <w:sz w:val="32"/>
          <w:szCs w:val="32"/>
          <w:cs/>
        </w:rPr>
        <w:t>เปิดเผยว่า</w:t>
      </w:r>
      <w:r w:rsidR="00AE6CB6">
        <w:rPr>
          <w:rFonts w:ascii="Cordia New" w:hAnsi="Cordia New" w:hint="cs"/>
          <w:sz w:val="32"/>
          <w:szCs w:val="32"/>
          <w:cs/>
        </w:rPr>
        <w:t xml:space="preserve"> </w:t>
      </w:r>
      <w:r w:rsidR="00894734" w:rsidRPr="00360014">
        <w:rPr>
          <w:rFonts w:ascii="Cordia New" w:hAnsi="Cordia New"/>
          <w:sz w:val="32"/>
          <w:szCs w:val="32"/>
          <w:cs/>
        </w:rPr>
        <w:t xml:space="preserve">สถานการณ์ตลาดทุนไทยในช่วงที่ผ่านมา ต้องยอมรับว่าค่อนข้างผันผวน  เนื่องจากกระแสเงินทุนต่างชาติที่ไหลออกจากตลาดหลักทรัพย์ฯ จากปัจจัยความไม่แน่นอนต่างๆ เช่น ความผันผวนของตลาดการเงินโลก และปัญหาหนี้ครัวเรือนภายในประเทศ เป็นต้น โดยในช่วง </w:t>
      </w:r>
      <w:r w:rsidR="00894734" w:rsidRPr="00360014">
        <w:rPr>
          <w:rFonts w:ascii="Cordia New" w:hAnsi="Cordia New"/>
          <w:sz w:val="32"/>
          <w:szCs w:val="32"/>
        </w:rPr>
        <w:t xml:space="preserve">5 </w:t>
      </w:r>
      <w:r w:rsidR="00894734" w:rsidRPr="00360014">
        <w:rPr>
          <w:rFonts w:ascii="Cordia New" w:hAnsi="Cordia New"/>
          <w:sz w:val="32"/>
          <w:szCs w:val="32"/>
          <w:cs/>
        </w:rPr>
        <w:t xml:space="preserve">ปีที่ผ่านมาพบว่านักลงทุนต่างประเทศขายสุทธิในตลาดหุ้นไทย </w:t>
      </w:r>
      <w:r w:rsidR="0021055A">
        <w:rPr>
          <w:rFonts w:ascii="Cordia New" w:hAnsi="Cordia New"/>
          <w:sz w:val="32"/>
          <w:szCs w:val="32"/>
        </w:rPr>
        <w:t xml:space="preserve">   </w:t>
      </w:r>
      <w:r w:rsidR="00894734" w:rsidRPr="00360014">
        <w:rPr>
          <w:rFonts w:ascii="Cordia New" w:hAnsi="Cordia New"/>
          <w:sz w:val="32"/>
          <w:szCs w:val="32"/>
          <w:cs/>
        </w:rPr>
        <w:t xml:space="preserve">รวมมูลค่ากว่า </w:t>
      </w:r>
      <w:r w:rsidR="00894734" w:rsidRPr="00360014">
        <w:rPr>
          <w:rFonts w:ascii="Cordia New" w:hAnsi="Cordia New"/>
          <w:sz w:val="32"/>
          <w:szCs w:val="32"/>
        </w:rPr>
        <w:t xml:space="preserve">5.3 </w:t>
      </w:r>
      <w:r w:rsidR="00894734" w:rsidRPr="00360014">
        <w:rPr>
          <w:rFonts w:ascii="Cordia New" w:hAnsi="Cordia New"/>
          <w:sz w:val="32"/>
          <w:szCs w:val="32"/>
          <w:cs/>
        </w:rPr>
        <w:t>แสนล้านบาท ขณะที่มูลค่าการซื้อขายของตลาดหลักทรัพย์ฯ รวมถึงมูลค่าการระดมทุนของตลาดตราสารทุนและตราสารหนี้มีอัตราที่ชะลอตัวลง สะท้อนภาพรวมของเศรษฐกิจที่ไม่สามารถฟื้นตัวได้อย่างเต็มที่ อย่างไรก็ตาม ประชาชนและนักลงทุนสถาบันภายในประเทศ ยังคงมีสภาพคล่องส่วนเกินและมองหา</w:t>
      </w:r>
      <w:r w:rsidR="0021055A">
        <w:rPr>
          <w:rFonts w:ascii="Cordia New" w:hAnsi="Cordia New"/>
          <w:sz w:val="32"/>
          <w:szCs w:val="32"/>
        </w:rPr>
        <w:t xml:space="preserve">        </w:t>
      </w:r>
      <w:r w:rsidR="00894734" w:rsidRPr="00360014">
        <w:rPr>
          <w:rFonts w:ascii="Cordia New" w:hAnsi="Cordia New"/>
          <w:sz w:val="32"/>
          <w:szCs w:val="32"/>
          <w:cs/>
        </w:rPr>
        <w:t xml:space="preserve">การลงทุนที่สามารถให้ผลตอบแทนที่ดีและมีความมั่นคงในระยะยาว </w:t>
      </w:r>
    </w:p>
    <w:p w14:paraId="1764C0EF" w14:textId="17D0DA7A" w:rsidR="00E26294" w:rsidRPr="00360014" w:rsidRDefault="00894734" w:rsidP="005563B5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360014">
        <w:rPr>
          <w:rFonts w:ascii="Cordia New" w:hAnsi="Cordia New"/>
          <w:sz w:val="32"/>
          <w:szCs w:val="32"/>
          <w:cs/>
        </w:rPr>
        <w:tab/>
      </w:r>
      <w:r w:rsidR="0024601E" w:rsidRPr="00360014">
        <w:rPr>
          <w:rFonts w:ascii="Cordia New" w:hAnsi="Cordia New"/>
          <w:sz w:val="32"/>
          <w:szCs w:val="32"/>
          <w:cs/>
        </w:rPr>
        <w:t xml:space="preserve">กระทรวงการคลังได้วางแนวทางในการระดมทุนผ่าน </w:t>
      </w:r>
      <w:r w:rsidR="0024601E" w:rsidRPr="00360014">
        <w:rPr>
          <w:rFonts w:ascii="Cordia New" w:hAnsi="Cordia New"/>
          <w:b/>
          <w:bCs/>
          <w:sz w:val="32"/>
          <w:szCs w:val="32"/>
          <w:cs/>
        </w:rPr>
        <w:t>“กองทุนรวมวายุภักษ์ หนึ่ง” (“กองทุน</w:t>
      </w:r>
      <w:r w:rsidR="00E26294" w:rsidRPr="00360014">
        <w:rPr>
          <w:rFonts w:ascii="Cordia New" w:hAnsi="Cordia New"/>
          <w:b/>
          <w:bCs/>
          <w:sz w:val="32"/>
          <w:szCs w:val="32"/>
          <w:cs/>
        </w:rPr>
        <w:t>ฯ</w:t>
      </w:r>
      <w:r w:rsidR="0024601E" w:rsidRPr="00360014">
        <w:rPr>
          <w:rFonts w:ascii="Cordia New" w:hAnsi="Cordia New"/>
          <w:b/>
          <w:bCs/>
          <w:sz w:val="32"/>
          <w:szCs w:val="32"/>
          <w:cs/>
        </w:rPr>
        <w:t>”)</w:t>
      </w:r>
      <w:r w:rsidR="0024601E" w:rsidRPr="00360014">
        <w:rPr>
          <w:rFonts w:ascii="Cordia New" w:hAnsi="Cordia New"/>
          <w:sz w:val="32"/>
          <w:szCs w:val="32"/>
          <w:cs/>
        </w:rPr>
        <w:t xml:space="preserve"> </w:t>
      </w:r>
      <w:r w:rsidR="0024601E" w:rsidRPr="00360014">
        <w:rPr>
          <w:rFonts w:ascii="Cordia New" w:hAnsi="Cordia New"/>
          <w:b/>
          <w:bCs/>
          <w:sz w:val="32"/>
          <w:szCs w:val="32"/>
          <w:cs/>
        </w:rPr>
        <w:t xml:space="preserve">ประมาณ </w:t>
      </w:r>
      <w:r w:rsidR="0024601E" w:rsidRPr="00360014">
        <w:rPr>
          <w:rFonts w:ascii="Cordia New" w:hAnsi="Cordia New"/>
          <w:b/>
          <w:bCs/>
          <w:sz w:val="32"/>
          <w:szCs w:val="32"/>
        </w:rPr>
        <w:t xml:space="preserve">1 </w:t>
      </w:r>
      <w:r w:rsidR="0024601E" w:rsidRPr="00360014">
        <w:rPr>
          <w:rFonts w:ascii="Cordia New" w:hAnsi="Cordia New"/>
          <w:b/>
          <w:bCs/>
          <w:sz w:val="32"/>
          <w:szCs w:val="32"/>
          <w:cs/>
        </w:rPr>
        <w:t xml:space="preserve">แสน </w:t>
      </w:r>
      <w:r w:rsidR="0024601E" w:rsidRPr="00360014">
        <w:rPr>
          <w:rFonts w:ascii="Cordia New" w:hAnsi="Cordia New"/>
          <w:b/>
          <w:bCs/>
          <w:sz w:val="32"/>
          <w:szCs w:val="32"/>
        </w:rPr>
        <w:t xml:space="preserve">– 1.5 </w:t>
      </w:r>
      <w:r w:rsidR="0024601E" w:rsidRPr="00360014">
        <w:rPr>
          <w:rFonts w:ascii="Cordia New" w:hAnsi="Cordia New"/>
          <w:b/>
          <w:bCs/>
          <w:sz w:val="32"/>
          <w:szCs w:val="32"/>
          <w:cs/>
        </w:rPr>
        <w:t>แสนล้านบาท</w:t>
      </w:r>
      <w:r w:rsidR="0024601E" w:rsidRPr="00360014">
        <w:rPr>
          <w:rFonts w:ascii="Cordia New" w:hAnsi="Cordia New"/>
          <w:sz w:val="32"/>
          <w:szCs w:val="32"/>
          <w:cs/>
        </w:rPr>
        <w:t xml:space="preserve"> เพื่อฟื้นฟูและเสริมสร้างบรรยากาศการลงทุน </w:t>
      </w:r>
      <w:r w:rsidR="00D451F3">
        <w:rPr>
          <w:rFonts w:ascii="Cordia New" w:hAnsi="Cordia New" w:hint="cs"/>
          <w:sz w:val="32"/>
          <w:szCs w:val="32"/>
          <w:cs/>
        </w:rPr>
        <w:t>โดย</w:t>
      </w:r>
      <w:r w:rsidR="0024601E" w:rsidRPr="00360014">
        <w:rPr>
          <w:rFonts w:ascii="Cordia New" w:hAnsi="Cordia New"/>
          <w:sz w:val="32"/>
          <w:szCs w:val="32"/>
          <w:cs/>
        </w:rPr>
        <w:t xml:space="preserve">คาดว่าจะเริ่มดำเนินการเสนอขายหน่วยลงทุนประเภท ก. และนำหน่วยลงทุนดังกล่าวเข้าจดทะเบียนเพื่อซื้อขายในตลาดหลักทรัพย์ฯ  </w:t>
      </w:r>
      <w:r w:rsidR="0021055A">
        <w:rPr>
          <w:rFonts w:ascii="Cordia New" w:hAnsi="Cordia New"/>
          <w:sz w:val="32"/>
          <w:szCs w:val="32"/>
        </w:rPr>
        <w:t xml:space="preserve">      </w:t>
      </w:r>
      <w:r w:rsidR="0024601E" w:rsidRPr="00360014">
        <w:rPr>
          <w:rFonts w:ascii="Cordia New" w:hAnsi="Cordia New"/>
          <w:sz w:val="32"/>
          <w:szCs w:val="32"/>
          <w:cs/>
        </w:rPr>
        <w:t xml:space="preserve">ได้ภายในไตรมาส </w:t>
      </w:r>
      <w:r w:rsidR="0024601E" w:rsidRPr="00360014">
        <w:rPr>
          <w:rFonts w:ascii="Cordia New" w:hAnsi="Cordia New"/>
          <w:sz w:val="32"/>
          <w:szCs w:val="32"/>
        </w:rPr>
        <w:t>3</w:t>
      </w:r>
      <w:r w:rsidR="0024601E" w:rsidRPr="00360014">
        <w:rPr>
          <w:rFonts w:ascii="Cordia New" w:hAnsi="Cordia New"/>
          <w:sz w:val="32"/>
          <w:szCs w:val="32"/>
          <w:cs/>
        </w:rPr>
        <w:t xml:space="preserve"> ของปีนี้</w:t>
      </w:r>
      <w:r w:rsidR="00E26294" w:rsidRPr="00360014">
        <w:rPr>
          <w:rFonts w:ascii="Cordia New" w:hAnsi="Cordia New"/>
          <w:sz w:val="32"/>
          <w:szCs w:val="32"/>
          <w:cs/>
        </w:rPr>
        <w:t xml:space="preserve"> </w:t>
      </w:r>
      <w:r w:rsidR="00D451F3">
        <w:rPr>
          <w:rFonts w:ascii="Cordia New" w:hAnsi="Cordia New" w:hint="cs"/>
          <w:sz w:val="32"/>
          <w:szCs w:val="32"/>
          <w:cs/>
        </w:rPr>
        <w:t>ทั้งนี้</w:t>
      </w:r>
      <w:r w:rsidR="00664A91" w:rsidRPr="00360014">
        <w:rPr>
          <w:rFonts w:ascii="Cordia New" w:hAnsi="Cordia New"/>
          <w:sz w:val="32"/>
          <w:szCs w:val="32"/>
          <w:cs/>
        </w:rPr>
        <w:t>แนวทางการลงทุน</w:t>
      </w:r>
      <w:r w:rsidR="00D451F3">
        <w:rPr>
          <w:rFonts w:ascii="Cordia New" w:hAnsi="Cordia New" w:hint="cs"/>
          <w:sz w:val="32"/>
          <w:szCs w:val="32"/>
          <w:cs/>
        </w:rPr>
        <w:t>ของกองทุนฯ จะเน้นการลงทุนใน</w:t>
      </w:r>
      <w:r w:rsidR="00E26294" w:rsidRPr="00360014">
        <w:rPr>
          <w:rFonts w:ascii="Cordia New" w:hAnsi="Cordia New"/>
          <w:sz w:val="32"/>
          <w:szCs w:val="32"/>
          <w:cs/>
        </w:rPr>
        <w:t xml:space="preserve">บริษัทที่มีผลตอบแทนที่ดี </w:t>
      </w:r>
      <w:r w:rsidR="0021055A">
        <w:rPr>
          <w:rFonts w:ascii="Cordia New" w:hAnsi="Cordia New"/>
          <w:sz w:val="32"/>
          <w:szCs w:val="32"/>
        </w:rPr>
        <w:t xml:space="preserve">      </w:t>
      </w:r>
      <w:r w:rsidR="00E26294" w:rsidRPr="00360014">
        <w:rPr>
          <w:rFonts w:ascii="Cordia New" w:hAnsi="Cordia New"/>
          <w:sz w:val="32"/>
          <w:szCs w:val="32"/>
          <w:cs/>
        </w:rPr>
        <w:t>มีความมั่นคงในระยะยาว ดำเนินธุรกิจอย่างยั่งยืน และมีการกำกับดูแลกิจการที่ดี คาดว่าการระดมทุน</w:t>
      </w:r>
      <w:r w:rsidR="00664A91" w:rsidRPr="00360014">
        <w:rPr>
          <w:rFonts w:ascii="Cordia New" w:hAnsi="Cordia New"/>
          <w:sz w:val="32"/>
          <w:szCs w:val="32"/>
          <w:cs/>
        </w:rPr>
        <w:t xml:space="preserve">ของกองทุนฯ </w:t>
      </w:r>
      <w:r w:rsidR="00D451F3">
        <w:rPr>
          <w:rFonts w:ascii="Cordia New" w:hAnsi="Cordia New" w:hint="cs"/>
          <w:sz w:val="32"/>
          <w:szCs w:val="32"/>
          <w:cs/>
        </w:rPr>
        <w:t>ใน</w:t>
      </w:r>
      <w:r w:rsidR="00E26294" w:rsidRPr="00360014">
        <w:rPr>
          <w:rFonts w:ascii="Cordia New" w:hAnsi="Cordia New"/>
          <w:sz w:val="32"/>
          <w:szCs w:val="32"/>
          <w:cs/>
        </w:rPr>
        <w:t>ครั้งนี้ จะ</w:t>
      </w:r>
      <w:r w:rsidR="00D451F3">
        <w:rPr>
          <w:rFonts w:ascii="Cordia New" w:hAnsi="Cordia New" w:hint="cs"/>
          <w:sz w:val="32"/>
          <w:szCs w:val="32"/>
          <w:cs/>
        </w:rPr>
        <w:t>ช่วย</w:t>
      </w:r>
      <w:r w:rsidR="00E26294" w:rsidRPr="00360014">
        <w:rPr>
          <w:rFonts w:ascii="Cordia New" w:hAnsi="Cordia New"/>
          <w:sz w:val="32"/>
          <w:szCs w:val="32"/>
          <w:cs/>
        </w:rPr>
        <w:t>เพิ่มทาง</w:t>
      </w:r>
      <w:r w:rsidR="00D451F3">
        <w:rPr>
          <w:rFonts w:ascii="Cordia New" w:hAnsi="Cordia New" w:hint="cs"/>
          <w:sz w:val="32"/>
          <w:szCs w:val="32"/>
          <w:cs/>
        </w:rPr>
        <w:t>ใน</w:t>
      </w:r>
      <w:r w:rsidR="00E26294" w:rsidRPr="00360014">
        <w:rPr>
          <w:rFonts w:ascii="Cordia New" w:hAnsi="Cordia New"/>
          <w:sz w:val="32"/>
          <w:szCs w:val="32"/>
          <w:cs/>
        </w:rPr>
        <w:t xml:space="preserve">เลือกการออมและการลงทุนให้กับประชาชนและนักลงทุนทั่วไปในภาวะที่อัตราดอกเบี้ยเงินฝากอยู่ในระดับต่ำ และส่งเสริมให้ประชาชนได้มีส่วนร่วมในการลงทุนในตลาดหลักทรัพย์ฯ ผ่านกองทุนรวมวายุภักษ์ หนึ่ง </w:t>
      </w:r>
      <w:r w:rsidR="00D451F3">
        <w:rPr>
          <w:rFonts w:ascii="Cordia New" w:hAnsi="Cordia New" w:hint="cs"/>
          <w:sz w:val="32"/>
          <w:szCs w:val="32"/>
          <w:cs/>
        </w:rPr>
        <w:t>ซึ่งจะ</w:t>
      </w:r>
      <w:r w:rsidR="00E26294" w:rsidRPr="00360014">
        <w:rPr>
          <w:rFonts w:ascii="Cordia New" w:hAnsi="Cordia New"/>
          <w:sz w:val="32"/>
          <w:szCs w:val="32"/>
          <w:cs/>
        </w:rPr>
        <w:t xml:space="preserve">ช่วยสร้างแรงกระตุ้นในการลงทุน และเสริมสร้างความเชื่อมั่นให้แก่นักลงทุนทั้งไทยและต่างประเทศต่อการลงทุนในตลาดหลักทรัพย์ฯ </w:t>
      </w:r>
    </w:p>
    <w:p w14:paraId="3032EF7A" w14:textId="22AB22A6" w:rsidR="00043488" w:rsidRPr="00360014" w:rsidRDefault="00E26294" w:rsidP="005563B5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360014">
        <w:rPr>
          <w:rFonts w:ascii="Cordia New" w:hAnsi="Cordia New"/>
          <w:sz w:val="32"/>
          <w:szCs w:val="32"/>
          <w:cs/>
        </w:rPr>
        <w:lastRenderedPageBreak/>
        <w:tab/>
      </w:r>
      <w:r w:rsidR="00043488" w:rsidRPr="00360014">
        <w:rPr>
          <w:rFonts w:ascii="Cordia New" w:hAnsi="Cordia New"/>
          <w:sz w:val="32"/>
          <w:szCs w:val="32"/>
          <w:cs/>
        </w:rPr>
        <w:t xml:space="preserve">“รัฐบาลได้ออกมาตรการสนับสนุนตลาดทุนอย่างต่อเนื่อง ตั้งแต่มาตรการ </w:t>
      </w:r>
      <w:r w:rsidR="00043488" w:rsidRPr="00360014">
        <w:rPr>
          <w:rFonts w:ascii="Cordia New" w:hAnsi="Cordia New"/>
          <w:sz w:val="32"/>
          <w:szCs w:val="32"/>
        </w:rPr>
        <w:t xml:space="preserve">Thai ESG </w:t>
      </w:r>
      <w:r w:rsidR="00043488" w:rsidRPr="00360014">
        <w:rPr>
          <w:rFonts w:ascii="Cordia New" w:hAnsi="Cordia New"/>
          <w:sz w:val="32"/>
          <w:szCs w:val="32"/>
          <w:cs/>
        </w:rPr>
        <w:t>เพื่อส่งเสริมการออมและการลงทุนระยะยาวในกิจการที่คำนึงถึงสิ่งแวดล้อม สังคม และบรรษัทภิบาล และล่าสุด</w:t>
      </w:r>
      <w:r w:rsidR="00894734" w:rsidRPr="00360014">
        <w:rPr>
          <w:rFonts w:ascii="Cordia New" w:hAnsi="Cordia New"/>
          <w:sz w:val="32"/>
          <w:szCs w:val="32"/>
          <w:cs/>
        </w:rPr>
        <w:t>ได้</w:t>
      </w:r>
      <w:r w:rsidR="00043488" w:rsidRPr="00360014">
        <w:rPr>
          <w:rFonts w:ascii="Cordia New" w:hAnsi="Cordia New"/>
          <w:sz w:val="32"/>
          <w:szCs w:val="32"/>
          <w:cs/>
        </w:rPr>
        <w:t>เตรียม</w:t>
      </w:r>
      <w:r w:rsidR="00894734" w:rsidRPr="00360014">
        <w:rPr>
          <w:rFonts w:ascii="Cordia New" w:hAnsi="Cordia New"/>
          <w:sz w:val="32"/>
          <w:szCs w:val="32"/>
          <w:cs/>
        </w:rPr>
        <w:t>การ</w:t>
      </w:r>
      <w:r w:rsidR="00043488" w:rsidRPr="00360014">
        <w:rPr>
          <w:rFonts w:ascii="Cordia New" w:hAnsi="Cordia New"/>
          <w:sz w:val="32"/>
          <w:szCs w:val="32"/>
          <w:cs/>
        </w:rPr>
        <w:t>เสนอขายหน่วยลงทุนประเภท ก.</w:t>
      </w:r>
      <w:r w:rsidR="00894734" w:rsidRPr="00360014">
        <w:rPr>
          <w:rFonts w:ascii="Cordia New" w:hAnsi="Cordia New"/>
          <w:sz w:val="32"/>
          <w:szCs w:val="32"/>
          <w:cs/>
        </w:rPr>
        <w:t xml:space="preserve"> </w:t>
      </w:r>
      <w:r w:rsidR="00043488" w:rsidRPr="00360014">
        <w:rPr>
          <w:rFonts w:ascii="Cordia New" w:hAnsi="Cordia New"/>
          <w:sz w:val="32"/>
          <w:szCs w:val="32"/>
          <w:cs/>
        </w:rPr>
        <w:t>ของกองทุนรวมวายุภักษ์ หนึ่ง</w:t>
      </w:r>
      <w:r w:rsidR="00043488" w:rsidRPr="00360014">
        <w:rPr>
          <w:rFonts w:ascii="Cordia New" w:hAnsi="Cordia New"/>
          <w:sz w:val="32"/>
          <w:szCs w:val="32"/>
        </w:rPr>
        <w:t xml:space="preserve"> </w:t>
      </w:r>
      <w:r w:rsidR="00AE6CB6">
        <w:rPr>
          <w:rFonts w:ascii="Cordia New" w:hAnsi="Cordia New" w:hint="cs"/>
          <w:sz w:val="32"/>
          <w:szCs w:val="32"/>
          <w:cs/>
        </w:rPr>
        <w:t>นอกจากนี้</w:t>
      </w:r>
      <w:r w:rsidR="00043488" w:rsidRPr="00360014">
        <w:rPr>
          <w:rFonts w:ascii="Cordia New" w:hAnsi="Cordia New"/>
          <w:sz w:val="32"/>
          <w:szCs w:val="32"/>
          <w:cs/>
        </w:rPr>
        <w:t>กระทรวงการคลัง อยู่ระหว่างพิจารณา</w:t>
      </w:r>
      <w:r w:rsidR="0021055A">
        <w:rPr>
          <w:rFonts w:ascii="Cordia New" w:hAnsi="Cordia New"/>
          <w:sz w:val="32"/>
          <w:szCs w:val="32"/>
        </w:rPr>
        <w:t xml:space="preserve">             </w:t>
      </w:r>
      <w:r w:rsidR="00043488" w:rsidRPr="00360014">
        <w:rPr>
          <w:rFonts w:ascii="Cordia New" w:hAnsi="Cordia New"/>
          <w:sz w:val="32"/>
          <w:szCs w:val="32"/>
          <w:cs/>
        </w:rPr>
        <w:t>ออกมาตรการสนับสนุนตลาดทุนเพิ่มเติมอย่างต่อเนื่อง</w:t>
      </w:r>
      <w:r w:rsidR="00664A91" w:rsidRPr="00360014">
        <w:rPr>
          <w:rFonts w:ascii="Cordia New" w:hAnsi="Cordia New"/>
          <w:sz w:val="32"/>
          <w:szCs w:val="32"/>
          <w:cs/>
        </w:rPr>
        <w:t xml:space="preserve">ในปีนี้ </w:t>
      </w:r>
      <w:r w:rsidR="00043488" w:rsidRPr="00360014">
        <w:rPr>
          <w:rFonts w:ascii="Cordia New" w:hAnsi="Cordia New"/>
          <w:sz w:val="32"/>
          <w:szCs w:val="32"/>
          <w:cs/>
        </w:rPr>
        <w:t xml:space="preserve">” นายพิชัย กล่าว </w:t>
      </w:r>
    </w:p>
    <w:p w14:paraId="1B19E124" w14:textId="59F06F82" w:rsidR="00546FE7" w:rsidRPr="00546FE7" w:rsidRDefault="00967A26" w:rsidP="005563B5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360014">
        <w:rPr>
          <w:rFonts w:ascii="Cordia New" w:hAnsi="Cordia New"/>
          <w:b/>
          <w:bCs/>
          <w:sz w:val="32"/>
          <w:szCs w:val="32"/>
          <w:cs/>
        </w:rPr>
        <w:t>นายลวรณ</w:t>
      </w:r>
      <w:r w:rsidRPr="00360014">
        <w:rPr>
          <w:rFonts w:ascii="Cordia New" w:hAnsi="Cordia New"/>
          <w:b/>
          <w:bCs/>
          <w:sz w:val="32"/>
          <w:szCs w:val="32"/>
          <w:rtl/>
          <w:cs/>
        </w:rPr>
        <w:t xml:space="preserve"> </w:t>
      </w:r>
      <w:r w:rsidRPr="00360014">
        <w:rPr>
          <w:rFonts w:ascii="Cordia New" w:hAnsi="Cordia New"/>
          <w:b/>
          <w:bCs/>
          <w:sz w:val="32"/>
          <w:szCs w:val="32"/>
          <w:cs/>
        </w:rPr>
        <w:t>แสงสนิท</w:t>
      </w:r>
      <w:r w:rsidRPr="00360014">
        <w:rPr>
          <w:rFonts w:ascii="Cordia New" w:hAnsi="Cordia New"/>
          <w:b/>
          <w:bCs/>
          <w:sz w:val="32"/>
          <w:szCs w:val="32"/>
          <w:rtl/>
          <w:cs/>
        </w:rPr>
        <w:t xml:space="preserve"> </w:t>
      </w:r>
      <w:r w:rsidRPr="00360014">
        <w:rPr>
          <w:rFonts w:ascii="Cordia New" w:hAnsi="Cordia New"/>
          <w:b/>
          <w:bCs/>
          <w:sz w:val="32"/>
          <w:szCs w:val="32"/>
          <w:cs/>
        </w:rPr>
        <w:t>ปลัดกระทรวงการคลั</w:t>
      </w:r>
      <w:r w:rsidRPr="005563B5">
        <w:rPr>
          <w:rFonts w:ascii="Cordia New" w:hAnsi="Cordia New"/>
          <w:b/>
          <w:bCs/>
          <w:sz w:val="32"/>
          <w:szCs w:val="32"/>
          <w:cs/>
        </w:rPr>
        <w:t>ง ในฐานะประธานคณะกรรมการกำกับการดำเน</w:t>
      </w:r>
      <w:r>
        <w:rPr>
          <w:rFonts w:ascii="Cordia New" w:hAnsi="Cordia New"/>
          <w:b/>
          <w:bCs/>
          <w:sz w:val="32"/>
          <w:szCs w:val="32"/>
          <w:cs/>
        </w:rPr>
        <w:t>ินงานของกองทุนรวมวายุภักษ์</w:t>
      </w:r>
      <w:r w:rsidR="00623843" w:rsidRPr="00360014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623843" w:rsidRPr="00360014">
        <w:rPr>
          <w:rFonts w:ascii="Cordia New" w:hAnsi="Cordia New"/>
          <w:sz w:val="32"/>
          <w:szCs w:val="32"/>
          <w:cs/>
        </w:rPr>
        <w:t>กล่าวว่า</w:t>
      </w:r>
      <w:r w:rsidR="00D451F3">
        <w:rPr>
          <w:rFonts w:ascii="Cordia New" w:hAnsi="Cordia New" w:hint="cs"/>
          <w:sz w:val="32"/>
          <w:szCs w:val="32"/>
          <w:cs/>
        </w:rPr>
        <w:t xml:space="preserve"> ในวันนี้</w:t>
      </w:r>
      <w:r w:rsidR="00623843" w:rsidRPr="00360014">
        <w:rPr>
          <w:rFonts w:ascii="Cordia New" w:hAnsi="Cordia New"/>
          <w:sz w:val="32"/>
          <w:szCs w:val="32"/>
          <w:cs/>
        </w:rPr>
        <w:t xml:space="preserve"> คณะรัฐมนตรี (ครม.) ได้รับทราบเกี่ยวกับการเสนอขายหน่วยลงทุนประเภท ก. ของกองทุนรวมวายุภักษ์ หนึ่ง </w:t>
      </w:r>
      <w:r w:rsidR="003405BB" w:rsidRPr="00360014">
        <w:rPr>
          <w:rFonts w:ascii="Cordia New" w:hAnsi="Cordia New"/>
          <w:sz w:val="32"/>
          <w:szCs w:val="32"/>
          <w:cs/>
        </w:rPr>
        <w:t xml:space="preserve">เป็นที่เรียบร้อย </w:t>
      </w:r>
      <w:r w:rsidR="00D451F3">
        <w:rPr>
          <w:rFonts w:ascii="Cordia New" w:hAnsi="Cordia New" w:hint="cs"/>
          <w:sz w:val="32"/>
          <w:szCs w:val="32"/>
          <w:cs/>
        </w:rPr>
        <w:t>ทั้งนี้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3405BB" w:rsidRPr="00360014">
        <w:rPr>
          <w:rFonts w:ascii="Cordia New" w:hAnsi="Cordia New"/>
          <w:sz w:val="32"/>
          <w:szCs w:val="32"/>
          <w:cs/>
        </w:rPr>
        <w:t xml:space="preserve">กองทุนรวมวายุภักษ์ หนึ่ง </w:t>
      </w:r>
      <w:r w:rsidR="00546FE7" w:rsidRPr="00546FE7">
        <w:rPr>
          <w:rFonts w:ascii="Cordia New" w:hAnsi="Cordia New"/>
          <w:sz w:val="32"/>
          <w:szCs w:val="32"/>
          <w:cs/>
        </w:rPr>
        <w:t>เป็นกองทุนรวมประเภทกองทุนปิด</w:t>
      </w:r>
      <w:r w:rsidR="00546FE7" w:rsidRPr="00546FE7">
        <w:rPr>
          <w:rFonts w:ascii="Cordia New" w:hAnsi="Cordia New" w:hint="cs"/>
          <w:sz w:val="32"/>
          <w:szCs w:val="32"/>
          <w:cs/>
        </w:rPr>
        <w:t>จัดตั้งขึ้น</w:t>
      </w:r>
      <w:r w:rsidR="001607FC">
        <w:rPr>
          <w:rFonts w:ascii="Cordia New" w:hAnsi="Cordia New" w:hint="cs"/>
          <w:sz w:val="32"/>
          <w:szCs w:val="32"/>
          <w:cs/>
        </w:rPr>
        <w:t>ใน</w:t>
      </w:r>
      <w:r w:rsidR="00546FE7" w:rsidRPr="00546FE7">
        <w:rPr>
          <w:rFonts w:ascii="Cordia New" w:hAnsi="Cordia New" w:hint="cs"/>
          <w:sz w:val="32"/>
          <w:szCs w:val="32"/>
          <w:cs/>
        </w:rPr>
        <w:t xml:space="preserve">ปี </w:t>
      </w:r>
      <w:r w:rsidR="00546FE7" w:rsidRPr="00546FE7">
        <w:rPr>
          <w:rFonts w:ascii="Cordia New" w:hAnsi="Cordia New"/>
          <w:sz w:val="32"/>
          <w:szCs w:val="32"/>
        </w:rPr>
        <w:t>2546</w:t>
      </w:r>
      <w:r w:rsidR="00546FE7" w:rsidRPr="00546FE7">
        <w:rPr>
          <w:rFonts w:ascii="Cordia New" w:hAnsi="Cordia New" w:hint="cs"/>
          <w:sz w:val="32"/>
          <w:szCs w:val="32"/>
          <w:cs/>
        </w:rPr>
        <w:t xml:space="preserve"> และได้มีมติ</w:t>
      </w:r>
      <w:r w:rsidR="001607FC">
        <w:rPr>
          <w:rFonts w:ascii="Cordia New" w:hAnsi="Cordia New" w:hint="cs"/>
          <w:sz w:val="32"/>
          <w:szCs w:val="32"/>
          <w:cs/>
        </w:rPr>
        <w:t>แปรสภาพเป็นกองทุนเปิด</w:t>
      </w:r>
      <w:r w:rsidR="00546FE7" w:rsidRPr="00546FE7">
        <w:rPr>
          <w:rFonts w:ascii="Cordia New" w:hAnsi="Cordia New" w:hint="cs"/>
          <w:sz w:val="32"/>
          <w:szCs w:val="32"/>
          <w:cs/>
        </w:rPr>
        <w:t xml:space="preserve">เมื่อปี </w:t>
      </w:r>
      <w:r w:rsidR="00546FE7" w:rsidRPr="00546FE7">
        <w:rPr>
          <w:rFonts w:ascii="Cordia New" w:hAnsi="Cordia New"/>
          <w:sz w:val="32"/>
          <w:szCs w:val="32"/>
        </w:rPr>
        <w:t>2556</w:t>
      </w:r>
      <w:r w:rsidR="00546FE7" w:rsidRPr="00546FE7">
        <w:rPr>
          <w:rFonts w:ascii="Cordia New" w:hAnsi="Cordia New" w:hint="cs"/>
          <w:sz w:val="32"/>
          <w:szCs w:val="32"/>
          <w:cs/>
        </w:rPr>
        <w:t xml:space="preserve"> </w:t>
      </w:r>
      <w:r w:rsidR="00546FE7" w:rsidRPr="005563B5">
        <w:rPr>
          <w:rFonts w:ascii="Cordia New" w:hAnsi="Cordia New"/>
          <w:sz w:val="32"/>
          <w:szCs w:val="32"/>
          <w:cs/>
        </w:rPr>
        <w:t>โดยมีวัตถุประสงค์หลัก</w:t>
      </w:r>
      <w:r w:rsidR="0021055A">
        <w:rPr>
          <w:rFonts w:ascii="Cordia New" w:hAnsi="Cordia New"/>
          <w:sz w:val="32"/>
          <w:szCs w:val="32"/>
        </w:rPr>
        <w:t xml:space="preserve">                 </w:t>
      </w:r>
      <w:r w:rsidR="00546FE7" w:rsidRPr="005563B5">
        <w:rPr>
          <w:rFonts w:ascii="Cordia New" w:hAnsi="Cordia New"/>
          <w:sz w:val="32"/>
          <w:szCs w:val="32"/>
          <w:cs/>
        </w:rPr>
        <w:t>ที่จะบริหารจัดการหลักทรัพย์ที่</w:t>
      </w:r>
      <w:r w:rsidR="0047751C" w:rsidRPr="005563B5">
        <w:rPr>
          <w:rFonts w:ascii="Cordia New" w:hAnsi="Cordia New"/>
          <w:sz w:val="32"/>
          <w:szCs w:val="32"/>
          <w:cs/>
        </w:rPr>
        <w:t>รัฐ</w:t>
      </w:r>
      <w:r w:rsidR="00546FE7" w:rsidRPr="005563B5">
        <w:rPr>
          <w:rFonts w:ascii="Cordia New" w:hAnsi="Cordia New"/>
          <w:sz w:val="32"/>
          <w:szCs w:val="32"/>
          <w:cs/>
        </w:rPr>
        <w:t>ถือครองให้เกิดประโยชน์สูงสุด เพื่อสร้างผลตอบแทนอย่างยั่งยืนในระยะยาวและมั่นคง ลงทุนในกิจการที่มีความจำเป็นและเป็นประโยชน์ต่อประเทศ</w:t>
      </w:r>
      <w:r w:rsidR="0047751C" w:rsidRPr="003B0392">
        <w:rPr>
          <w:rFonts w:ascii="Cordia New" w:hAnsi="Cordia New"/>
          <w:sz w:val="32"/>
          <w:szCs w:val="32"/>
          <w:cs/>
        </w:rPr>
        <w:t>ในเชิงเศรษฐกิจและจำเป็นต้องการการส่งเสริมจากภาครัฐ</w:t>
      </w:r>
      <w:r w:rsidR="00546FE7" w:rsidRPr="005563B5">
        <w:rPr>
          <w:rFonts w:ascii="Cordia New" w:hAnsi="Cordia New"/>
          <w:sz w:val="32"/>
          <w:szCs w:val="32"/>
          <w:cs/>
        </w:rPr>
        <w:t xml:space="preserve"> ตลอดจนส่งเสริมการพัฒนาตลาดเงินและตลาดทุนของประเทศ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546FE7" w:rsidRPr="005563B5">
        <w:rPr>
          <w:rFonts w:ascii="Cordia New" w:hAnsi="Cordia New"/>
          <w:sz w:val="32"/>
          <w:szCs w:val="32"/>
          <w:cs/>
        </w:rPr>
        <w:t>และเพิ่มทางเลือก</w:t>
      </w:r>
      <w:r w:rsidR="0047751C" w:rsidRPr="005563B5">
        <w:rPr>
          <w:rFonts w:ascii="Cordia New" w:hAnsi="Cordia New"/>
          <w:sz w:val="32"/>
          <w:szCs w:val="32"/>
          <w:cs/>
        </w:rPr>
        <w:t>ใน</w:t>
      </w:r>
      <w:r w:rsidR="00546FE7" w:rsidRPr="005563B5">
        <w:rPr>
          <w:rFonts w:ascii="Cordia New" w:hAnsi="Cordia New"/>
          <w:sz w:val="32"/>
          <w:szCs w:val="32"/>
          <w:cs/>
        </w:rPr>
        <w:t>การออมและ</w:t>
      </w:r>
      <w:r w:rsidR="0021055A">
        <w:rPr>
          <w:rFonts w:ascii="Cordia New" w:hAnsi="Cordia New"/>
          <w:sz w:val="32"/>
          <w:szCs w:val="32"/>
        </w:rPr>
        <w:t xml:space="preserve">   </w:t>
      </w:r>
      <w:r w:rsidR="00546FE7" w:rsidRPr="005563B5">
        <w:rPr>
          <w:rFonts w:ascii="Cordia New" w:hAnsi="Cordia New"/>
          <w:sz w:val="32"/>
          <w:szCs w:val="32"/>
          <w:cs/>
        </w:rPr>
        <w:t>การลงทุน</w:t>
      </w:r>
      <w:r w:rsidR="00D451F3">
        <w:rPr>
          <w:rFonts w:ascii="Cordia New" w:hAnsi="Cordia New" w:hint="cs"/>
          <w:sz w:val="32"/>
          <w:szCs w:val="32"/>
          <w:cs/>
        </w:rPr>
        <w:t>ให้</w:t>
      </w:r>
      <w:r w:rsidR="00546FE7" w:rsidRPr="005563B5">
        <w:rPr>
          <w:rFonts w:ascii="Cordia New" w:hAnsi="Cordia New"/>
          <w:sz w:val="32"/>
          <w:szCs w:val="32"/>
          <w:cs/>
        </w:rPr>
        <w:t>แก่ประชาชน</w:t>
      </w:r>
      <w:r w:rsidR="00546FE7" w:rsidRPr="00546FE7">
        <w:rPr>
          <w:rFonts w:ascii="Cordia New" w:hAnsi="Cordia New"/>
          <w:sz w:val="32"/>
          <w:szCs w:val="32"/>
        </w:rPr>
        <w:t xml:space="preserve"> </w:t>
      </w:r>
      <w:r w:rsidR="00546FE7" w:rsidRPr="00546FE7">
        <w:rPr>
          <w:rFonts w:ascii="Cordia New" w:hAnsi="Cordia New" w:hint="cs"/>
          <w:sz w:val="32"/>
          <w:szCs w:val="32"/>
          <w:cs/>
        </w:rPr>
        <w:t>โดยกองทุน</w:t>
      </w:r>
      <w:r w:rsidR="0047751C">
        <w:rPr>
          <w:rFonts w:ascii="Cordia New" w:hAnsi="Cordia New" w:hint="cs"/>
          <w:sz w:val="32"/>
          <w:szCs w:val="32"/>
          <w:cs/>
        </w:rPr>
        <w:t xml:space="preserve">ฯ </w:t>
      </w:r>
      <w:r w:rsidR="00546FE7" w:rsidRPr="00546FE7">
        <w:rPr>
          <w:rFonts w:ascii="Cordia New" w:hAnsi="Cordia New"/>
          <w:sz w:val="32"/>
          <w:szCs w:val="32"/>
          <w:cs/>
        </w:rPr>
        <w:t xml:space="preserve">มีหน่วยลงทุน 2 ประเภทคือหน่วยลงทุนประเภท ก. และประเภท ข. </w:t>
      </w:r>
      <w:r w:rsidR="00546FE7" w:rsidRPr="00546FE7">
        <w:rPr>
          <w:rFonts w:ascii="Cordia New" w:hAnsi="Cordia New" w:hint="cs"/>
          <w:sz w:val="32"/>
          <w:szCs w:val="32"/>
          <w:cs/>
        </w:rPr>
        <w:t>ปัจจุบัน</w:t>
      </w:r>
      <w:r w:rsidR="001607FC">
        <w:rPr>
          <w:rFonts w:ascii="Cordia New" w:hAnsi="Cordia New" w:hint="cs"/>
          <w:sz w:val="32"/>
          <w:szCs w:val="32"/>
          <w:cs/>
        </w:rPr>
        <w:t>กองทุน</w:t>
      </w:r>
      <w:r w:rsidR="0047751C">
        <w:rPr>
          <w:rFonts w:ascii="Cordia New" w:hAnsi="Cordia New" w:hint="cs"/>
          <w:sz w:val="32"/>
          <w:szCs w:val="32"/>
          <w:cs/>
        </w:rPr>
        <w:t xml:space="preserve">ฯ </w:t>
      </w:r>
      <w:r w:rsidR="001607FC">
        <w:rPr>
          <w:rFonts w:ascii="Cordia New" w:hAnsi="Cordia New" w:hint="cs"/>
          <w:sz w:val="32"/>
          <w:szCs w:val="32"/>
          <w:cs/>
        </w:rPr>
        <w:t>มี</w:t>
      </w:r>
      <w:r w:rsidR="0047751C">
        <w:rPr>
          <w:rFonts w:ascii="Cordia New" w:hAnsi="Cordia New" w:hint="cs"/>
          <w:sz w:val="32"/>
          <w:szCs w:val="32"/>
          <w:cs/>
        </w:rPr>
        <w:t>เพียง</w:t>
      </w:r>
      <w:r w:rsidR="001607FC">
        <w:rPr>
          <w:rFonts w:ascii="Cordia New" w:hAnsi="Cordia New" w:hint="cs"/>
          <w:sz w:val="32"/>
          <w:szCs w:val="32"/>
          <w:cs/>
        </w:rPr>
        <w:t>หน่วยลงทุนประเภท ข. และกำลังจะระดมทุนโดยเสนอขายหน่วยลงทุนประเภท ก. ต่อผู้ลงทุนทั่วไป</w:t>
      </w:r>
    </w:p>
    <w:p w14:paraId="3E35638E" w14:textId="76F2A433" w:rsidR="003405BB" w:rsidRDefault="00546FE7" w:rsidP="005563B5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ab/>
      </w:r>
      <w:r w:rsidR="003405BB" w:rsidRPr="00360014">
        <w:rPr>
          <w:rFonts w:ascii="Cordia New" w:hAnsi="Cordia New"/>
          <w:sz w:val="32"/>
          <w:szCs w:val="32"/>
          <w:cs/>
        </w:rPr>
        <w:t xml:space="preserve">หน่วยลงทุนประเภท ก. </w:t>
      </w:r>
      <w:r w:rsidR="00967A26">
        <w:rPr>
          <w:rFonts w:ascii="Cordia New" w:hAnsi="Cordia New" w:hint="cs"/>
          <w:sz w:val="32"/>
          <w:szCs w:val="32"/>
          <w:cs/>
        </w:rPr>
        <w:t>ซึ่ง</w:t>
      </w:r>
      <w:r w:rsidR="00967A26" w:rsidRPr="00546FE7">
        <w:rPr>
          <w:rFonts w:ascii="Cordia New" w:hAnsi="Cordia New"/>
          <w:sz w:val="32"/>
          <w:szCs w:val="32"/>
          <w:cs/>
        </w:rPr>
        <w:t xml:space="preserve">มีระยะเวลาการลงทุนเบื้องต้นของหน่วยลงทุนประเภท ก. ที่ </w:t>
      </w:r>
      <w:r w:rsidR="00967A26" w:rsidRPr="00546FE7">
        <w:rPr>
          <w:rFonts w:ascii="Cordia New" w:hAnsi="Cordia New"/>
          <w:sz w:val="32"/>
          <w:szCs w:val="32"/>
        </w:rPr>
        <w:t>10</w:t>
      </w:r>
      <w:r w:rsidR="00967A26" w:rsidRPr="00546FE7">
        <w:rPr>
          <w:rFonts w:ascii="Cordia New" w:hAnsi="Cordia New"/>
          <w:sz w:val="32"/>
          <w:szCs w:val="32"/>
          <w:cs/>
        </w:rPr>
        <w:t xml:space="preserve"> ปี</w:t>
      </w:r>
      <w:r w:rsidR="00967A26">
        <w:rPr>
          <w:rFonts w:ascii="Cordia New" w:hAnsi="Cordia New" w:hint="cs"/>
          <w:sz w:val="32"/>
          <w:szCs w:val="32"/>
          <w:cs/>
        </w:rPr>
        <w:t xml:space="preserve"> </w:t>
      </w:r>
      <w:r w:rsidR="003405BB" w:rsidRPr="00360014">
        <w:rPr>
          <w:rFonts w:ascii="Cordia New" w:hAnsi="Cordia New"/>
          <w:sz w:val="32"/>
          <w:szCs w:val="32"/>
          <w:cs/>
        </w:rPr>
        <w:t xml:space="preserve">จะเสนอขายแก่นักลงทุนทั่วไปและเข้าจดทะเบียนในตลาดหลักทรัพย์ฯ </w:t>
      </w:r>
      <w:r w:rsidR="00967A26">
        <w:rPr>
          <w:rFonts w:ascii="Cordia New" w:hAnsi="Cordia New" w:hint="cs"/>
          <w:sz w:val="32"/>
          <w:szCs w:val="32"/>
          <w:cs/>
        </w:rPr>
        <w:t>โดย</w:t>
      </w:r>
      <w:r w:rsidR="003405BB" w:rsidRPr="00360014">
        <w:rPr>
          <w:rFonts w:ascii="Cordia New" w:hAnsi="Cordia New"/>
          <w:sz w:val="32"/>
          <w:szCs w:val="32"/>
          <w:cs/>
        </w:rPr>
        <w:t>ผู้ถือหน่วยลงทุนประเภท ก. จะได้รับเงินปันผล</w:t>
      </w:r>
      <w:r w:rsidR="0021055A">
        <w:rPr>
          <w:rFonts w:ascii="Cordia New" w:hAnsi="Cordia New"/>
          <w:sz w:val="32"/>
          <w:szCs w:val="32"/>
        </w:rPr>
        <w:t xml:space="preserve">      </w:t>
      </w:r>
      <w:r w:rsidR="003405BB" w:rsidRPr="00360014">
        <w:rPr>
          <w:rFonts w:ascii="Cordia New" w:hAnsi="Cordia New"/>
          <w:sz w:val="32"/>
          <w:szCs w:val="32"/>
          <w:cs/>
        </w:rPr>
        <w:t xml:space="preserve">ในแต่ละปีตามอัตราผลตอบแทนที่เกิดขึ้นจริงของกองทุนฯ แต่ไม่น้อยกว่าอัตราผลตอบแทนขั้นต่ำ และไม่เกินกว่าอัตราผลตอบแทนขั้นสูง </w:t>
      </w:r>
      <w:r w:rsidR="00967A26">
        <w:rPr>
          <w:rFonts w:ascii="Cordia New" w:hAnsi="Cordia New" w:hint="cs"/>
          <w:sz w:val="32"/>
          <w:szCs w:val="32"/>
          <w:cs/>
        </w:rPr>
        <w:t>ทั้งนี้</w:t>
      </w:r>
      <w:r w:rsidR="003405BB" w:rsidRPr="00360014">
        <w:rPr>
          <w:rFonts w:ascii="Cordia New" w:hAnsi="Cordia New"/>
          <w:sz w:val="32"/>
          <w:szCs w:val="32"/>
          <w:cs/>
        </w:rPr>
        <w:t>อัตราผลตอบแทนขั้นต่ำและขั้นสูง</w:t>
      </w:r>
      <w:r w:rsidR="00797698">
        <w:rPr>
          <w:rFonts w:ascii="Cordia New" w:hAnsi="Cordia New" w:hint="cs"/>
          <w:sz w:val="32"/>
          <w:szCs w:val="32"/>
          <w:cs/>
        </w:rPr>
        <w:t>ดังกล่าวจะ</w:t>
      </w:r>
      <w:r w:rsidR="003405BB" w:rsidRPr="00360014">
        <w:rPr>
          <w:rFonts w:ascii="Cordia New" w:hAnsi="Cordia New"/>
          <w:sz w:val="32"/>
          <w:szCs w:val="32"/>
          <w:cs/>
        </w:rPr>
        <w:t xml:space="preserve">เป็นอัตราคงที่ตลอด </w:t>
      </w:r>
      <w:r w:rsidR="00797698">
        <w:rPr>
          <w:rFonts w:ascii="Cordia New" w:hAnsi="Cordia New"/>
          <w:sz w:val="32"/>
          <w:szCs w:val="32"/>
        </w:rPr>
        <w:t>10</w:t>
      </w:r>
      <w:r w:rsidR="003405BB" w:rsidRPr="00360014">
        <w:rPr>
          <w:rFonts w:ascii="Cordia New" w:hAnsi="Cordia New"/>
          <w:sz w:val="32"/>
          <w:szCs w:val="32"/>
          <w:cs/>
        </w:rPr>
        <w:t xml:space="preserve"> ปี </w:t>
      </w:r>
      <w:r w:rsidR="0082481D" w:rsidRPr="00360014">
        <w:rPr>
          <w:rFonts w:ascii="Cordia New" w:hAnsi="Cordia New"/>
          <w:sz w:val="32"/>
          <w:szCs w:val="32"/>
          <w:cs/>
        </w:rPr>
        <w:t xml:space="preserve">นอกจากนี้ </w:t>
      </w:r>
      <w:r w:rsidR="00797698">
        <w:rPr>
          <w:rFonts w:ascii="Cordia New" w:hAnsi="Cordia New" w:hint="cs"/>
          <w:sz w:val="32"/>
          <w:szCs w:val="32"/>
          <w:cs/>
        </w:rPr>
        <w:t>กองทุนฯ จะมีกลไก</w:t>
      </w:r>
      <w:r w:rsidR="0047751C">
        <w:rPr>
          <w:rFonts w:ascii="Cordia New" w:hAnsi="Cordia New" w:hint="cs"/>
          <w:sz w:val="32"/>
          <w:szCs w:val="32"/>
          <w:cs/>
        </w:rPr>
        <w:t>คุ้มครอง</w:t>
      </w:r>
      <w:r w:rsidR="001607FC">
        <w:rPr>
          <w:rFonts w:ascii="Cordia New" w:hAnsi="Cordia New" w:hint="cs"/>
          <w:sz w:val="32"/>
          <w:szCs w:val="32"/>
          <w:cs/>
        </w:rPr>
        <w:t>เงินลงทุนของหน่วย</w:t>
      </w:r>
      <w:r w:rsidR="003405BB" w:rsidRPr="00360014">
        <w:rPr>
          <w:rFonts w:ascii="Cordia New" w:hAnsi="Cordia New"/>
          <w:sz w:val="32"/>
          <w:szCs w:val="32"/>
          <w:cs/>
        </w:rPr>
        <w:t xml:space="preserve">ลงทุนประเภท ก. </w:t>
      </w:r>
      <w:r w:rsidR="001607FC">
        <w:rPr>
          <w:rFonts w:ascii="Cordia New" w:hAnsi="Cordia New" w:hint="cs"/>
          <w:sz w:val="32"/>
          <w:szCs w:val="32"/>
          <w:cs/>
        </w:rPr>
        <w:t>โดย</w:t>
      </w:r>
      <w:r w:rsidR="003405BB" w:rsidRPr="00360014">
        <w:rPr>
          <w:rFonts w:ascii="Cordia New" w:hAnsi="Cordia New"/>
          <w:sz w:val="32"/>
          <w:szCs w:val="32"/>
          <w:cs/>
        </w:rPr>
        <w:t>จะมีสิทธิได้รับชำระคืนเงินลงทุน</w:t>
      </w:r>
      <w:r w:rsidR="0047751C">
        <w:rPr>
          <w:rFonts w:ascii="Cordia New" w:hAnsi="Cordia New" w:hint="cs"/>
          <w:sz w:val="32"/>
          <w:szCs w:val="32"/>
          <w:cs/>
        </w:rPr>
        <w:t xml:space="preserve"> </w:t>
      </w:r>
      <w:r w:rsidR="0021055A">
        <w:rPr>
          <w:rFonts w:ascii="Cordia New" w:hAnsi="Cordia New"/>
          <w:sz w:val="32"/>
          <w:szCs w:val="32"/>
        </w:rPr>
        <w:t xml:space="preserve">               </w:t>
      </w:r>
      <w:r w:rsidR="003405BB" w:rsidRPr="00360014">
        <w:rPr>
          <w:rFonts w:ascii="Cordia New" w:hAnsi="Cordia New"/>
          <w:sz w:val="32"/>
          <w:szCs w:val="32"/>
          <w:cs/>
        </w:rPr>
        <w:t xml:space="preserve">ตามแนวทางการชำระคืนเงินลงทุนที่มีลักษณะเป็น </w:t>
      </w:r>
      <w:r w:rsidR="00797698">
        <w:rPr>
          <w:rFonts w:ascii="Cordia New" w:hAnsi="Cordia New"/>
          <w:sz w:val="32"/>
          <w:szCs w:val="32"/>
        </w:rPr>
        <w:t>w</w:t>
      </w:r>
      <w:r w:rsidR="003405BB" w:rsidRPr="00360014">
        <w:rPr>
          <w:rFonts w:ascii="Cordia New" w:hAnsi="Cordia New"/>
          <w:sz w:val="32"/>
          <w:szCs w:val="32"/>
        </w:rPr>
        <w:t xml:space="preserve">ater fall </w:t>
      </w:r>
      <w:r w:rsidR="001607FC">
        <w:rPr>
          <w:rFonts w:ascii="Cordia New" w:hAnsi="Cordia New" w:hint="cs"/>
          <w:sz w:val="32"/>
          <w:szCs w:val="32"/>
          <w:cs/>
        </w:rPr>
        <w:t>และ</w:t>
      </w:r>
      <w:r w:rsidR="00797698">
        <w:rPr>
          <w:rFonts w:ascii="Cordia New" w:hAnsi="Cordia New" w:hint="cs"/>
          <w:sz w:val="32"/>
          <w:szCs w:val="32"/>
          <w:cs/>
        </w:rPr>
        <w:t>มีการ</w:t>
      </w:r>
      <w:r w:rsidR="003405BB" w:rsidRPr="00360014">
        <w:rPr>
          <w:rFonts w:ascii="Cordia New" w:hAnsi="Cordia New"/>
          <w:sz w:val="32"/>
          <w:szCs w:val="32"/>
          <w:cs/>
        </w:rPr>
        <w:t>กำหนดสัดส่วนมูลค่าทรัพย์สินสุทธิ</w:t>
      </w:r>
      <w:r w:rsidR="0021055A">
        <w:rPr>
          <w:rFonts w:ascii="Cordia New" w:hAnsi="Cordia New"/>
          <w:sz w:val="32"/>
          <w:szCs w:val="32"/>
        </w:rPr>
        <w:t xml:space="preserve">       </w:t>
      </w:r>
      <w:r w:rsidR="003405BB" w:rsidRPr="00360014">
        <w:rPr>
          <w:rFonts w:ascii="Cordia New" w:hAnsi="Cordia New"/>
          <w:sz w:val="32"/>
          <w:szCs w:val="32"/>
          <w:cs/>
        </w:rPr>
        <w:t>ของกองทุนฯ ต่อเงินลงทุนของหน่วยลงทุนประเภท ก. และมาตรการต่างๆ เพื่อคุ้มครองผลประโยชน์ของผู้ถือหน่วยลงทุนประเภท ก. หากสัดส่วนดังกล่าวลดลง</w:t>
      </w:r>
    </w:p>
    <w:p w14:paraId="0E9FE26E" w14:textId="4C021BBC" w:rsidR="005543FD" w:rsidRPr="00360014" w:rsidRDefault="009A101B" w:rsidP="00EE7377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>ขณะที่</w:t>
      </w:r>
      <w:r w:rsidR="00686C79">
        <w:rPr>
          <w:rFonts w:ascii="Cordia New" w:hAnsi="Cordia New" w:hint="cs"/>
          <w:sz w:val="32"/>
          <w:szCs w:val="32"/>
          <w:cs/>
        </w:rPr>
        <w:t xml:space="preserve">แนวทางการลงทุนของกองทุนฯ </w:t>
      </w:r>
      <w:r w:rsidR="001607FC">
        <w:rPr>
          <w:rFonts w:ascii="Cordia New" w:hAnsi="Cordia New" w:hint="cs"/>
          <w:sz w:val="32"/>
          <w:szCs w:val="32"/>
          <w:cs/>
        </w:rPr>
        <w:t>นั้น</w:t>
      </w:r>
      <w:r w:rsidRPr="00360014">
        <w:rPr>
          <w:rFonts w:ascii="Cordia New" w:hAnsi="Cordia New"/>
          <w:sz w:val="32"/>
          <w:szCs w:val="32"/>
          <w:cs/>
        </w:rPr>
        <w:t xml:space="preserve"> จะเข้าลงทุนในหลักทรัพย์ทั้งแบบเชิงรุก (</w:t>
      </w:r>
      <w:r w:rsidRPr="00360014">
        <w:rPr>
          <w:rFonts w:ascii="Cordia New" w:hAnsi="Cordia New"/>
          <w:sz w:val="32"/>
          <w:szCs w:val="32"/>
        </w:rPr>
        <w:t>Active Investment</w:t>
      </w:r>
      <w:r w:rsidRPr="00360014">
        <w:rPr>
          <w:rFonts w:ascii="Cordia New" w:hAnsi="Cordia New"/>
          <w:sz w:val="32"/>
          <w:szCs w:val="32"/>
          <w:cs/>
        </w:rPr>
        <w:t>) และแบบเชิงรับ (</w:t>
      </w:r>
      <w:r w:rsidRPr="00360014">
        <w:rPr>
          <w:rFonts w:ascii="Cordia New" w:hAnsi="Cordia New"/>
          <w:sz w:val="32"/>
          <w:szCs w:val="32"/>
        </w:rPr>
        <w:t>Passive Investment</w:t>
      </w:r>
      <w:r w:rsidRPr="00360014">
        <w:rPr>
          <w:rFonts w:ascii="Cordia New" w:hAnsi="Cordia New"/>
          <w:sz w:val="32"/>
          <w:szCs w:val="32"/>
          <w:cs/>
        </w:rPr>
        <w:t>) โดยส่วนใหญ่จะลงทุนในตราสารทุนในตลาดหลักทรัพย์ฯ เน้นการลงทุน</w:t>
      </w:r>
      <w:r w:rsidR="0021055A">
        <w:rPr>
          <w:rFonts w:ascii="Cordia New" w:hAnsi="Cordia New"/>
          <w:sz w:val="32"/>
          <w:szCs w:val="32"/>
        </w:rPr>
        <w:t xml:space="preserve">   </w:t>
      </w:r>
      <w:r w:rsidRPr="00360014">
        <w:rPr>
          <w:rFonts w:ascii="Cordia New" w:hAnsi="Cordia New"/>
          <w:sz w:val="32"/>
          <w:szCs w:val="32"/>
          <w:cs/>
        </w:rPr>
        <w:t>ในบริษัทที่มีผลตอบแทนที่ดี มีความมั่นคงในระยะยาว</w:t>
      </w:r>
      <w:r w:rsidR="00DF117A">
        <w:rPr>
          <w:rFonts w:ascii="Cordia New" w:hAnsi="Cordia New" w:hint="cs"/>
          <w:sz w:val="32"/>
          <w:szCs w:val="32"/>
          <w:cs/>
        </w:rPr>
        <w:t xml:space="preserve"> </w:t>
      </w:r>
      <w:r w:rsidRPr="00360014">
        <w:rPr>
          <w:rFonts w:ascii="Cordia New" w:hAnsi="Cordia New"/>
          <w:sz w:val="32"/>
          <w:szCs w:val="32"/>
          <w:cs/>
        </w:rPr>
        <w:t xml:space="preserve"> ดำเนินธุรกิจอย่างยั่งยืน และ</w:t>
      </w:r>
      <w:r w:rsidR="00D451F3">
        <w:rPr>
          <w:rFonts w:ascii="Cordia New" w:hAnsi="Cordia New" w:hint="cs"/>
          <w:sz w:val="32"/>
          <w:szCs w:val="32"/>
          <w:cs/>
        </w:rPr>
        <w:t>มี</w:t>
      </w:r>
      <w:r w:rsidRPr="00360014">
        <w:rPr>
          <w:rFonts w:ascii="Cordia New" w:hAnsi="Cordia New"/>
          <w:sz w:val="32"/>
          <w:szCs w:val="32"/>
          <w:cs/>
        </w:rPr>
        <w:t>การกำกับ</w:t>
      </w:r>
      <w:r w:rsidR="00D451F3">
        <w:rPr>
          <w:rFonts w:ascii="Cordia New" w:hAnsi="Cordia New" w:hint="cs"/>
          <w:sz w:val="32"/>
          <w:szCs w:val="32"/>
          <w:cs/>
        </w:rPr>
        <w:t>ดูแล</w:t>
      </w:r>
      <w:r w:rsidRPr="00360014">
        <w:rPr>
          <w:rFonts w:ascii="Cordia New" w:hAnsi="Cordia New"/>
          <w:sz w:val="32"/>
          <w:szCs w:val="32"/>
          <w:cs/>
        </w:rPr>
        <w:t>กิจการที่ดี</w:t>
      </w:r>
      <w:r w:rsidR="00686C79">
        <w:rPr>
          <w:rFonts w:ascii="Cordia New" w:hAnsi="Cordia New" w:hint="cs"/>
          <w:sz w:val="32"/>
          <w:szCs w:val="32"/>
          <w:cs/>
        </w:rPr>
        <w:t xml:space="preserve"> </w:t>
      </w:r>
      <w:r w:rsidR="0021055A">
        <w:rPr>
          <w:rFonts w:ascii="Cordia New" w:hAnsi="Cordia New"/>
          <w:sz w:val="32"/>
          <w:szCs w:val="32"/>
        </w:rPr>
        <w:t xml:space="preserve">   </w:t>
      </w:r>
      <w:r w:rsidR="00967A26" w:rsidRPr="00360014">
        <w:rPr>
          <w:rFonts w:ascii="Cordia New" w:hAnsi="Cordia New"/>
          <w:sz w:val="32"/>
          <w:szCs w:val="32"/>
          <w:cs/>
        </w:rPr>
        <w:t>ในขั้นตอนถัดไปจะ</w:t>
      </w:r>
      <w:r w:rsidR="00967A26">
        <w:rPr>
          <w:rFonts w:ascii="Cordia New" w:hAnsi="Cordia New" w:hint="cs"/>
          <w:sz w:val="32"/>
          <w:szCs w:val="32"/>
          <w:cs/>
        </w:rPr>
        <w:t>มีการ</w:t>
      </w:r>
      <w:r w:rsidR="00967A26" w:rsidRPr="00360014">
        <w:rPr>
          <w:rFonts w:ascii="Cordia New" w:hAnsi="Cordia New"/>
          <w:sz w:val="32"/>
          <w:szCs w:val="32"/>
          <w:cs/>
        </w:rPr>
        <w:t xml:space="preserve">สำรวจความเห็นของนักลงทุนสถาบันเพื่อกำหนดอัตราผลตอบแทนขั้นต่ำ และอัตราผลตอบแทนขั้นสูง </w:t>
      </w:r>
      <w:r w:rsidR="00967A26">
        <w:rPr>
          <w:rFonts w:ascii="Cordia New" w:hAnsi="Cordia New" w:hint="cs"/>
          <w:sz w:val="32"/>
          <w:szCs w:val="32"/>
          <w:cs/>
        </w:rPr>
        <w:t>กำหนด</w:t>
      </w:r>
      <w:r w:rsidR="00967A26" w:rsidRPr="00360014">
        <w:rPr>
          <w:rFonts w:ascii="Cordia New" w:hAnsi="Cordia New"/>
          <w:sz w:val="32"/>
          <w:szCs w:val="32"/>
          <w:cs/>
        </w:rPr>
        <w:t>หลักเกณฑ์และเงื่อนไขการดำเนินการเสนอขายหน่วยลงทุน ช่องทางการเสนอขายหน่วยลงทุน และสัดส่วนการเสนอขายต่อผู้ลงทุนแต่ละประเภท</w:t>
      </w:r>
      <w:r w:rsidR="00967A26">
        <w:rPr>
          <w:rFonts w:ascii="Cordia New" w:hAnsi="Cordia New" w:hint="cs"/>
          <w:sz w:val="32"/>
          <w:szCs w:val="32"/>
          <w:cs/>
        </w:rPr>
        <w:t xml:space="preserve"> นอก</w:t>
      </w:r>
      <w:r w:rsidR="00E14A8B" w:rsidRPr="00360014">
        <w:rPr>
          <w:rFonts w:ascii="Cordia New" w:hAnsi="Cordia New"/>
          <w:sz w:val="32"/>
          <w:szCs w:val="32"/>
          <w:cs/>
        </w:rPr>
        <w:t>จาก</w:t>
      </w:r>
      <w:r w:rsidR="00C05EC8" w:rsidRPr="00360014">
        <w:rPr>
          <w:rFonts w:ascii="Cordia New" w:hAnsi="Cordia New"/>
          <w:sz w:val="32"/>
          <w:szCs w:val="32"/>
          <w:cs/>
        </w:rPr>
        <w:t xml:space="preserve">นี้ กองทุนฯ </w:t>
      </w:r>
      <w:r w:rsidR="00797698">
        <w:rPr>
          <w:rFonts w:ascii="Cordia New" w:hAnsi="Cordia New" w:hint="cs"/>
          <w:sz w:val="32"/>
          <w:szCs w:val="32"/>
          <w:cs/>
        </w:rPr>
        <w:t>ต้อง</w:t>
      </w:r>
      <w:r w:rsidR="00C05EC8" w:rsidRPr="00360014">
        <w:rPr>
          <w:rFonts w:ascii="Cordia New" w:hAnsi="Cordia New"/>
          <w:sz w:val="32"/>
          <w:szCs w:val="32"/>
          <w:cs/>
        </w:rPr>
        <w:t>ประสานงานกับสำนักงานคณะกรรมการกำกับหลักทรัพย์และตลาดหลักทรัพย์ (ก.ล.ต.)  ตลาดหลักทรัพย์แห่งประเทศไทย (ตลท.) และ</w:t>
      </w:r>
      <w:r w:rsidR="00C05EC8" w:rsidRPr="00360014">
        <w:rPr>
          <w:rFonts w:ascii="Cordia New" w:hAnsi="Cordia New"/>
          <w:sz w:val="32"/>
          <w:szCs w:val="32"/>
          <w:cs/>
        </w:rPr>
        <w:lastRenderedPageBreak/>
        <w:t>หน่วยงานต่างๆ ในการดำเนินการ</w:t>
      </w:r>
      <w:r w:rsidR="0047751C">
        <w:rPr>
          <w:rFonts w:ascii="Cordia New" w:hAnsi="Cordia New" w:hint="cs"/>
          <w:sz w:val="32"/>
          <w:szCs w:val="32"/>
          <w:cs/>
        </w:rPr>
        <w:t>ในเรื่อง</w:t>
      </w:r>
      <w:r w:rsidR="00C05EC8" w:rsidRPr="00360014">
        <w:rPr>
          <w:rFonts w:ascii="Cordia New" w:hAnsi="Cordia New"/>
          <w:sz w:val="32"/>
          <w:szCs w:val="32"/>
          <w:cs/>
        </w:rPr>
        <w:t>ต่างๆ ที่เกี่ยวข้อง</w:t>
      </w:r>
      <w:r w:rsidR="00797698">
        <w:rPr>
          <w:rFonts w:ascii="Cordia New" w:hAnsi="Cordia New" w:hint="cs"/>
          <w:sz w:val="32"/>
          <w:szCs w:val="32"/>
          <w:cs/>
        </w:rPr>
        <w:t>ให้เป็นไปตามก</w:t>
      </w:r>
      <w:r w:rsidR="00D451F3">
        <w:rPr>
          <w:rFonts w:ascii="Cordia New" w:hAnsi="Cordia New" w:hint="cs"/>
          <w:sz w:val="32"/>
          <w:szCs w:val="32"/>
          <w:cs/>
        </w:rPr>
        <w:t>ฎ</w:t>
      </w:r>
      <w:r w:rsidR="00797698">
        <w:rPr>
          <w:rFonts w:ascii="Cordia New" w:hAnsi="Cordia New" w:hint="cs"/>
          <w:sz w:val="32"/>
          <w:szCs w:val="32"/>
          <w:cs/>
        </w:rPr>
        <w:t xml:space="preserve">ระเบียบ </w:t>
      </w:r>
      <w:r w:rsidR="00C05EC8" w:rsidRPr="00360014">
        <w:rPr>
          <w:rFonts w:ascii="Cordia New" w:hAnsi="Cordia New"/>
          <w:sz w:val="32"/>
          <w:szCs w:val="32"/>
          <w:cs/>
        </w:rPr>
        <w:t>รวมทั้ง</w:t>
      </w:r>
      <w:r w:rsidR="00797698">
        <w:rPr>
          <w:rFonts w:ascii="Cordia New" w:hAnsi="Cordia New" w:hint="cs"/>
          <w:sz w:val="32"/>
          <w:szCs w:val="32"/>
          <w:cs/>
        </w:rPr>
        <w:t>จะ</w:t>
      </w:r>
      <w:r w:rsidR="00D451F3">
        <w:rPr>
          <w:rFonts w:ascii="Cordia New" w:hAnsi="Cordia New" w:hint="cs"/>
          <w:sz w:val="32"/>
          <w:szCs w:val="32"/>
          <w:cs/>
        </w:rPr>
        <w:t>มีการ</w:t>
      </w:r>
      <w:r w:rsidR="00C05EC8" w:rsidRPr="00360014">
        <w:rPr>
          <w:rFonts w:ascii="Cordia New" w:hAnsi="Cordia New"/>
          <w:sz w:val="32"/>
          <w:szCs w:val="32"/>
          <w:cs/>
        </w:rPr>
        <w:t>นำเสนอข้อมูลต่อนักลงทุน</w:t>
      </w:r>
      <w:r w:rsidR="00797698">
        <w:rPr>
          <w:rFonts w:ascii="Cordia New" w:hAnsi="Cordia New" w:hint="cs"/>
          <w:sz w:val="32"/>
          <w:szCs w:val="32"/>
          <w:cs/>
        </w:rPr>
        <w:t>ประเภทต่างๆ โดยเฉพาะนักลงทุนรายย่อย เพื่อให้การระดมทุนครั้งนี้สำเร็จลุล่วง</w:t>
      </w:r>
      <w:r w:rsidR="0047751C">
        <w:rPr>
          <w:rFonts w:ascii="Cordia New" w:hAnsi="Cordia New" w:hint="cs"/>
          <w:sz w:val="32"/>
          <w:szCs w:val="32"/>
          <w:cs/>
        </w:rPr>
        <w:t>ไป</w:t>
      </w:r>
      <w:r w:rsidR="00797698">
        <w:rPr>
          <w:rFonts w:ascii="Cordia New" w:hAnsi="Cordia New" w:hint="cs"/>
          <w:sz w:val="32"/>
          <w:szCs w:val="32"/>
          <w:cs/>
        </w:rPr>
        <w:t xml:space="preserve">ด้วยดี </w:t>
      </w:r>
    </w:p>
    <w:p w14:paraId="44217822" w14:textId="7C6D1296" w:rsidR="005543FD" w:rsidRPr="00360014" w:rsidRDefault="005543FD" w:rsidP="005563B5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r w:rsidRPr="00360014">
        <w:rPr>
          <w:rFonts w:ascii="Cordia New" w:hAnsi="Cordia New"/>
          <w:sz w:val="32"/>
          <w:szCs w:val="32"/>
          <w:cs/>
        </w:rPr>
        <w:t>ปัจจุบัน</w:t>
      </w:r>
      <w:r w:rsidRPr="005563B5">
        <w:rPr>
          <w:rFonts w:ascii="Cordia New" w:hAnsi="Cordia New"/>
          <w:sz w:val="32"/>
          <w:szCs w:val="32"/>
          <w:cs/>
        </w:rPr>
        <w:t>กองทุนรวมวายุภักษ์</w:t>
      </w:r>
      <w:r w:rsidR="0084577A" w:rsidRPr="005563B5">
        <w:rPr>
          <w:rFonts w:ascii="Cordia New" w:hAnsi="Cordia New"/>
          <w:sz w:val="32"/>
          <w:szCs w:val="32"/>
          <w:cs/>
        </w:rPr>
        <w:t xml:space="preserve"> หนึ่ง</w:t>
      </w:r>
      <w:r w:rsidRPr="005563B5">
        <w:rPr>
          <w:rFonts w:ascii="Cordia New" w:hAnsi="Cordia New"/>
          <w:sz w:val="32"/>
          <w:szCs w:val="32"/>
          <w:cs/>
        </w:rPr>
        <w:t xml:space="preserve"> มี</w:t>
      </w:r>
      <w:r w:rsidRPr="00360014">
        <w:rPr>
          <w:rFonts w:ascii="Cordia New" w:hAnsi="Cordia New"/>
          <w:sz w:val="32"/>
          <w:szCs w:val="32"/>
          <w:cs/>
        </w:rPr>
        <w:t xml:space="preserve">มูลค่าทรัพย์สินสุทธิกว่า </w:t>
      </w:r>
      <w:r w:rsidR="0084577A" w:rsidRPr="00360014">
        <w:rPr>
          <w:rFonts w:ascii="Cordia New" w:hAnsi="Cordia New"/>
          <w:sz w:val="32"/>
          <w:szCs w:val="32"/>
        </w:rPr>
        <w:t>300,000</w:t>
      </w:r>
      <w:r w:rsidRPr="00360014">
        <w:rPr>
          <w:rFonts w:ascii="Cordia New" w:hAnsi="Cordia New"/>
          <w:sz w:val="32"/>
          <w:szCs w:val="32"/>
          <w:cs/>
        </w:rPr>
        <w:t xml:space="preserve"> ล้านบาท เพิ่มขึ้นเกือบร้อยละ </w:t>
      </w:r>
      <w:r w:rsidR="0084577A" w:rsidRPr="00360014">
        <w:rPr>
          <w:rFonts w:ascii="Cordia New" w:hAnsi="Cordia New"/>
          <w:sz w:val="32"/>
          <w:szCs w:val="32"/>
        </w:rPr>
        <w:t>15</w:t>
      </w:r>
      <w:r w:rsidRPr="00360014">
        <w:rPr>
          <w:rFonts w:ascii="Cordia New" w:hAnsi="Cordia New"/>
          <w:sz w:val="32"/>
          <w:szCs w:val="32"/>
          <w:cs/>
        </w:rPr>
        <w:t xml:space="preserve"> ภายหลังแปรสภาพ</w:t>
      </w:r>
      <w:r w:rsidR="00DF117A">
        <w:rPr>
          <w:rFonts w:ascii="Cordia New" w:hAnsi="Cordia New" w:hint="cs"/>
          <w:sz w:val="32"/>
          <w:szCs w:val="32"/>
          <w:cs/>
        </w:rPr>
        <w:t>กองทุน</w:t>
      </w:r>
      <w:r w:rsidRPr="00360014">
        <w:rPr>
          <w:rFonts w:ascii="Cordia New" w:hAnsi="Cordia New"/>
          <w:sz w:val="32"/>
          <w:szCs w:val="32"/>
          <w:cs/>
        </w:rPr>
        <w:t xml:space="preserve">เมื่อปี </w:t>
      </w:r>
      <w:r w:rsidR="0084577A" w:rsidRPr="00360014">
        <w:rPr>
          <w:rFonts w:ascii="Cordia New" w:hAnsi="Cordia New"/>
          <w:sz w:val="32"/>
          <w:szCs w:val="32"/>
        </w:rPr>
        <w:t>2556</w:t>
      </w:r>
      <w:r w:rsidRPr="00360014">
        <w:rPr>
          <w:rFonts w:ascii="Cordia New" w:hAnsi="Cordia New"/>
          <w:sz w:val="32"/>
          <w:szCs w:val="32"/>
          <w:cs/>
        </w:rPr>
        <w:t xml:space="preserve"> โดย</w:t>
      </w:r>
      <w:r w:rsidR="00DF117A">
        <w:rPr>
          <w:rFonts w:ascii="Cordia New" w:hAnsi="Cordia New" w:hint="cs"/>
          <w:sz w:val="32"/>
          <w:szCs w:val="32"/>
          <w:cs/>
        </w:rPr>
        <w:t>มีการ</w:t>
      </w:r>
      <w:r w:rsidRPr="00360014">
        <w:rPr>
          <w:rFonts w:ascii="Cordia New" w:hAnsi="Cordia New"/>
          <w:sz w:val="32"/>
          <w:szCs w:val="32"/>
          <w:cs/>
        </w:rPr>
        <w:t>ลงทุนส่วนใหญ่ในตราสารทุนที่จดทะเบียนในตลาดหลักทรัพย์ฯ และบางส่วน</w:t>
      </w:r>
      <w:r w:rsidR="0084577A" w:rsidRPr="00360014">
        <w:rPr>
          <w:rFonts w:ascii="Cordia New" w:hAnsi="Cordia New"/>
          <w:sz w:val="32"/>
          <w:szCs w:val="32"/>
          <w:cs/>
        </w:rPr>
        <w:t>ลงทุน</w:t>
      </w:r>
      <w:r w:rsidRPr="00360014">
        <w:rPr>
          <w:rFonts w:ascii="Cordia New" w:hAnsi="Cordia New"/>
          <w:sz w:val="32"/>
          <w:szCs w:val="32"/>
          <w:cs/>
        </w:rPr>
        <w:t xml:space="preserve">ในตราสารหนี้ระยะสั้น </w:t>
      </w:r>
      <w:r w:rsidR="0084577A" w:rsidRPr="00360014">
        <w:rPr>
          <w:rFonts w:ascii="Cordia New" w:hAnsi="Cordia New"/>
          <w:sz w:val="32"/>
          <w:szCs w:val="32"/>
          <w:cs/>
        </w:rPr>
        <w:t>ซึ่ง</w:t>
      </w:r>
      <w:r w:rsidR="001607FC">
        <w:rPr>
          <w:rFonts w:ascii="Cordia New" w:hAnsi="Cordia New" w:hint="cs"/>
          <w:sz w:val="32"/>
          <w:szCs w:val="32"/>
          <w:cs/>
        </w:rPr>
        <w:t>ในช่วง</w:t>
      </w:r>
      <w:r w:rsidR="007F31DA">
        <w:rPr>
          <w:rFonts w:ascii="Cordia New" w:hAnsi="Cordia New" w:hint="cs"/>
          <w:sz w:val="32"/>
          <w:szCs w:val="32"/>
          <w:cs/>
        </w:rPr>
        <w:t>ที่ผ่านมา</w:t>
      </w:r>
      <w:r w:rsidRPr="00360014">
        <w:rPr>
          <w:rFonts w:ascii="Cordia New" w:hAnsi="Cordia New"/>
          <w:sz w:val="32"/>
          <w:szCs w:val="32"/>
          <w:cs/>
        </w:rPr>
        <w:t>กระทรวงการคลังได้รับเงินปันผลจากกองทุนรวมวายุภักษ์ หนึ่ง</w:t>
      </w:r>
      <w:r w:rsidR="0084577A" w:rsidRPr="00360014">
        <w:rPr>
          <w:rFonts w:ascii="Cordia New" w:hAnsi="Cordia New"/>
          <w:sz w:val="32"/>
          <w:szCs w:val="32"/>
          <w:cs/>
        </w:rPr>
        <w:t xml:space="preserve"> </w:t>
      </w:r>
      <w:r w:rsidRPr="00360014">
        <w:rPr>
          <w:rFonts w:ascii="Cordia New" w:hAnsi="Cordia New"/>
          <w:sz w:val="32"/>
          <w:szCs w:val="32"/>
          <w:cs/>
        </w:rPr>
        <w:t xml:space="preserve">กว่า </w:t>
      </w:r>
      <w:r w:rsidRPr="00360014">
        <w:rPr>
          <w:rFonts w:ascii="Cordia New" w:hAnsi="Cordia New"/>
          <w:sz w:val="32"/>
          <w:szCs w:val="32"/>
        </w:rPr>
        <w:t>40,000</w:t>
      </w:r>
      <w:r w:rsidRPr="00360014">
        <w:rPr>
          <w:rFonts w:ascii="Cordia New" w:hAnsi="Cordia New"/>
          <w:sz w:val="32"/>
          <w:szCs w:val="32"/>
          <w:cs/>
        </w:rPr>
        <w:t xml:space="preserve"> ล้านบาท</w:t>
      </w:r>
      <w:r w:rsidR="007F31DA">
        <w:rPr>
          <w:rFonts w:ascii="Cordia New" w:hAnsi="Cordia New" w:hint="cs"/>
          <w:sz w:val="32"/>
          <w:szCs w:val="32"/>
          <w:cs/>
        </w:rPr>
        <w:t xml:space="preserve"> </w:t>
      </w:r>
      <w:r w:rsidR="0084577A" w:rsidRPr="00360014">
        <w:rPr>
          <w:rFonts w:ascii="Cordia New" w:hAnsi="Cordia New"/>
          <w:sz w:val="32"/>
          <w:szCs w:val="32"/>
          <w:cs/>
        </w:rPr>
        <w:t>โดย</w:t>
      </w:r>
      <w:r w:rsidR="00DF117A">
        <w:rPr>
          <w:rFonts w:ascii="Cordia New" w:hAnsi="Cordia New" w:hint="cs"/>
          <w:sz w:val="32"/>
          <w:szCs w:val="32"/>
          <w:cs/>
        </w:rPr>
        <w:t xml:space="preserve">กองทุนฯ </w:t>
      </w:r>
      <w:r w:rsidRPr="00360014">
        <w:rPr>
          <w:rFonts w:ascii="Cordia New" w:hAnsi="Cordia New"/>
          <w:sz w:val="32"/>
          <w:szCs w:val="32"/>
          <w:cs/>
        </w:rPr>
        <w:t>มีบริษัทหลักทรัพย์จัดการกองทุน</w:t>
      </w:r>
      <w:r w:rsidRPr="00360014">
        <w:rPr>
          <w:rFonts w:ascii="Cordia New" w:hAnsi="Cordia New"/>
          <w:sz w:val="32"/>
          <w:szCs w:val="32"/>
          <w:rtl/>
          <w:cs/>
        </w:rPr>
        <w:t xml:space="preserve"> </w:t>
      </w:r>
      <w:r w:rsidRPr="00360014">
        <w:rPr>
          <w:rFonts w:ascii="Cordia New" w:hAnsi="Cordia New"/>
          <w:sz w:val="32"/>
          <w:szCs w:val="32"/>
          <w:cs/>
        </w:rPr>
        <w:t>กรุงไทย</w:t>
      </w:r>
      <w:r w:rsidRPr="00360014">
        <w:rPr>
          <w:rFonts w:ascii="Cordia New" w:hAnsi="Cordia New"/>
          <w:sz w:val="32"/>
          <w:szCs w:val="32"/>
          <w:rtl/>
          <w:cs/>
        </w:rPr>
        <w:t xml:space="preserve"> </w:t>
      </w:r>
      <w:r w:rsidRPr="00360014">
        <w:rPr>
          <w:rFonts w:ascii="Cordia New" w:hAnsi="Cordia New"/>
          <w:sz w:val="32"/>
          <w:szCs w:val="32"/>
          <w:cs/>
        </w:rPr>
        <w:t>จำกัด</w:t>
      </w:r>
      <w:r w:rsidRPr="00360014">
        <w:rPr>
          <w:rFonts w:ascii="Cordia New" w:hAnsi="Cordia New"/>
          <w:sz w:val="32"/>
          <w:szCs w:val="32"/>
          <w:rtl/>
          <w:cs/>
        </w:rPr>
        <w:t xml:space="preserve"> </w:t>
      </w:r>
      <w:r w:rsidRPr="00360014">
        <w:rPr>
          <w:rFonts w:ascii="Cordia New" w:hAnsi="Cordia New"/>
          <w:sz w:val="32"/>
          <w:szCs w:val="32"/>
          <w:cs/>
        </w:rPr>
        <w:t>(</w:t>
      </w:r>
      <w:r w:rsidRPr="00360014">
        <w:rPr>
          <w:rFonts w:ascii="Cordia New" w:hAnsi="Cordia New"/>
          <w:sz w:val="32"/>
          <w:szCs w:val="32"/>
          <w:rtl/>
          <w:cs/>
        </w:rPr>
        <w:t>ม</w:t>
      </w:r>
      <w:r w:rsidRPr="00360014">
        <w:rPr>
          <w:rFonts w:ascii="Cordia New" w:hAnsi="Cordia New"/>
          <w:sz w:val="32"/>
          <w:szCs w:val="32"/>
          <w:cs/>
        </w:rPr>
        <w:t>หาชน) และบริษัทหลักทรัพย์จัดการกองทุน</w:t>
      </w:r>
      <w:r w:rsidRPr="00360014">
        <w:rPr>
          <w:rFonts w:ascii="Cordia New" w:hAnsi="Cordia New"/>
          <w:sz w:val="32"/>
          <w:szCs w:val="32"/>
          <w:rtl/>
          <w:cs/>
        </w:rPr>
        <w:t xml:space="preserve"> </w:t>
      </w:r>
      <w:r w:rsidRPr="00360014">
        <w:rPr>
          <w:rFonts w:ascii="Cordia New" w:hAnsi="Cordia New"/>
          <w:sz w:val="32"/>
          <w:szCs w:val="32"/>
          <w:cs/>
        </w:rPr>
        <w:t>เอ็มเอฟซี</w:t>
      </w:r>
      <w:r w:rsidRPr="00360014">
        <w:rPr>
          <w:rFonts w:ascii="Cordia New" w:hAnsi="Cordia New"/>
          <w:sz w:val="32"/>
          <w:szCs w:val="32"/>
          <w:rtl/>
          <w:cs/>
        </w:rPr>
        <w:t xml:space="preserve"> </w:t>
      </w:r>
      <w:r w:rsidRPr="00360014">
        <w:rPr>
          <w:rFonts w:ascii="Cordia New" w:hAnsi="Cordia New"/>
          <w:sz w:val="32"/>
          <w:szCs w:val="32"/>
          <w:cs/>
        </w:rPr>
        <w:t>จำกัด</w:t>
      </w:r>
      <w:r w:rsidRPr="00360014">
        <w:rPr>
          <w:rFonts w:ascii="Cordia New" w:hAnsi="Cordia New"/>
          <w:sz w:val="32"/>
          <w:szCs w:val="32"/>
          <w:rtl/>
          <w:cs/>
        </w:rPr>
        <w:t xml:space="preserve"> </w:t>
      </w:r>
      <w:r w:rsidRPr="00360014">
        <w:rPr>
          <w:rFonts w:ascii="Cordia New" w:hAnsi="Cordia New"/>
          <w:sz w:val="32"/>
          <w:szCs w:val="32"/>
          <w:cs/>
        </w:rPr>
        <w:t>(</w:t>
      </w:r>
      <w:r w:rsidRPr="00360014">
        <w:rPr>
          <w:rFonts w:ascii="Cordia New" w:hAnsi="Cordia New"/>
          <w:sz w:val="32"/>
          <w:szCs w:val="32"/>
          <w:rtl/>
          <w:cs/>
        </w:rPr>
        <w:t>ม</w:t>
      </w:r>
      <w:r w:rsidRPr="00360014">
        <w:rPr>
          <w:rFonts w:ascii="Cordia New" w:hAnsi="Cordia New"/>
          <w:sz w:val="32"/>
          <w:szCs w:val="32"/>
          <w:cs/>
        </w:rPr>
        <w:t>หาชน) เป็นผู้จัดการกองทุน</w:t>
      </w:r>
    </w:p>
    <w:p w14:paraId="1D93DBC3" w14:textId="682E3C82" w:rsidR="0024601E" w:rsidRPr="00360014" w:rsidRDefault="0024601E" w:rsidP="005563B5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</w:p>
    <w:p w14:paraId="66AC24C8" w14:textId="2BF85051" w:rsidR="00A228C0" w:rsidRPr="00360014" w:rsidRDefault="00C85337" w:rsidP="005563B5">
      <w:pPr>
        <w:spacing w:line="240" w:lineRule="auto"/>
        <w:ind w:firstLine="720"/>
        <w:jc w:val="thaiDistribute"/>
        <w:rPr>
          <w:rFonts w:ascii="Cordia New" w:hAnsi="Cordia New"/>
          <w:strike/>
          <w:sz w:val="32"/>
          <w:szCs w:val="32"/>
        </w:rPr>
      </w:pPr>
      <w:r w:rsidRPr="00360014">
        <w:rPr>
          <w:rFonts w:ascii="Cordia New" w:hAnsi="Cordia New"/>
          <w:b/>
          <w:bCs/>
          <w:sz w:val="32"/>
          <w:szCs w:val="32"/>
          <w:cs/>
        </w:rPr>
        <w:t>ศ.ดร.</w:t>
      </w:r>
      <w:r w:rsidR="00FC4118" w:rsidRPr="00360014">
        <w:rPr>
          <w:rFonts w:ascii="Cordia New" w:hAnsi="Cordia New"/>
          <w:b/>
          <w:bCs/>
          <w:sz w:val="32"/>
          <w:szCs w:val="32"/>
          <w:cs/>
        </w:rPr>
        <w:t>พรอนงค์</w:t>
      </w:r>
      <w:r w:rsidR="00C92052" w:rsidRPr="00360014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FC4118" w:rsidRPr="00360014">
        <w:rPr>
          <w:rFonts w:ascii="Cordia New" w:hAnsi="Cordia New"/>
          <w:b/>
          <w:bCs/>
          <w:sz w:val="32"/>
          <w:szCs w:val="32"/>
          <w:cs/>
        </w:rPr>
        <w:t>บุษราตระกูล</w:t>
      </w:r>
      <w:r w:rsidR="00FC4118" w:rsidRPr="00360014">
        <w:rPr>
          <w:rFonts w:ascii="Cordia New" w:hAnsi="Cordia New"/>
          <w:b/>
          <w:bCs/>
          <w:sz w:val="32"/>
          <w:szCs w:val="32"/>
        </w:rPr>
        <w:t> </w:t>
      </w:r>
      <w:r w:rsidR="00FC4118" w:rsidRPr="00360014">
        <w:rPr>
          <w:rFonts w:ascii="Cordia New" w:hAnsi="Cordia New"/>
          <w:b/>
          <w:bCs/>
          <w:sz w:val="32"/>
          <w:szCs w:val="32"/>
          <w:cs/>
        </w:rPr>
        <w:t>เลขาธิการ สำนักงานคณะกรรมการกำกับหลักทรัพย์และ</w:t>
      </w:r>
      <w:r w:rsidR="0021055A">
        <w:rPr>
          <w:rFonts w:ascii="Cordia New" w:hAnsi="Cordia New"/>
          <w:b/>
          <w:bCs/>
          <w:sz w:val="32"/>
          <w:szCs w:val="32"/>
        </w:rPr>
        <w:t xml:space="preserve">        </w:t>
      </w:r>
      <w:r w:rsidR="00FC4118" w:rsidRPr="00360014">
        <w:rPr>
          <w:rFonts w:ascii="Cordia New" w:hAnsi="Cordia New"/>
          <w:b/>
          <w:bCs/>
          <w:sz w:val="32"/>
          <w:szCs w:val="32"/>
          <w:cs/>
        </w:rPr>
        <w:t>ตลาดหลักทรัพ</w:t>
      </w:r>
      <w:r w:rsidR="00C92052" w:rsidRPr="00360014">
        <w:rPr>
          <w:rFonts w:ascii="Cordia New" w:hAnsi="Cordia New"/>
          <w:b/>
          <w:bCs/>
          <w:sz w:val="32"/>
          <w:szCs w:val="32"/>
          <w:cs/>
        </w:rPr>
        <w:t>ย</w:t>
      </w:r>
      <w:r w:rsidR="00996CED" w:rsidRPr="00360014">
        <w:rPr>
          <w:rFonts w:ascii="Cordia New" w:hAnsi="Cordia New"/>
          <w:b/>
          <w:bCs/>
          <w:sz w:val="32"/>
          <w:szCs w:val="32"/>
          <w:cs/>
        </w:rPr>
        <w:t>์ (ก.ล.ต.)</w:t>
      </w:r>
      <w:r w:rsidR="00A228C0" w:rsidRPr="00360014">
        <w:rPr>
          <w:rFonts w:ascii="Cordia New" w:hAnsi="Cordia New"/>
          <w:b/>
          <w:bCs/>
          <w:sz w:val="32"/>
          <w:szCs w:val="32"/>
        </w:rPr>
        <w:t xml:space="preserve"> </w:t>
      </w:r>
      <w:r w:rsidR="00FC4118" w:rsidRPr="00360014">
        <w:rPr>
          <w:rFonts w:ascii="Cordia New" w:hAnsi="Cordia New"/>
          <w:sz w:val="32"/>
          <w:szCs w:val="32"/>
          <w:cs/>
        </w:rPr>
        <w:t xml:space="preserve">กล่าวว่า </w:t>
      </w:r>
      <w:r w:rsidR="00A228C0" w:rsidRPr="00360014">
        <w:rPr>
          <w:rFonts w:ascii="Cordia New" w:hAnsi="Cordia New"/>
          <w:sz w:val="32"/>
          <w:szCs w:val="32"/>
          <w:cs/>
        </w:rPr>
        <w:t>ก.ล.ต. มีบทบาทสำคัญในการดูแลและส่งเสริมให้ตลาดทุนไทยเติบโต</w:t>
      </w:r>
      <w:r w:rsidR="0021055A">
        <w:rPr>
          <w:rFonts w:ascii="Cordia New" w:hAnsi="Cordia New"/>
          <w:sz w:val="32"/>
          <w:szCs w:val="32"/>
        </w:rPr>
        <w:t xml:space="preserve">    </w:t>
      </w:r>
      <w:r w:rsidR="00A228C0" w:rsidRPr="00360014">
        <w:rPr>
          <w:rFonts w:ascii="Cordia New" w:hAnsi="Cordia New"/>
          <w:sz w:val="32"/>
          <w:szCs w:val="32"/>
          <w:cs/>
        </w:rPr>
        <w:t>อย่างมั่นคงมีประสิทธิภาพ ยั่งยืน และเป็นประโยชน์ต่อทุกภาคส่วน สนับสนุนการลงทุนในกองทุนรวม มีมาตรการให้เปิดเผยข้อมูลเกี่ยวกับการลงทุนอย่างโปร่งใส เพื่อให้ผู้ลงทุนสามารถตัดสินใจลงทุนได้อย่างรอบคอบ และ</w:t>
      </w:r>
      <w:r w:rsidR="0021055A">
        <w:rPr>
          <w:rFonts w:ascii="Cordia New" w:hAnsi="Cordia New"/>
          <w:sz w:val="32"/>
          <w:szCs w:val="32"/>
        </w:rPr>
        <w:t xml:space="preserve">         </w:t>
      </w:r>
      <w:r w:rsidR="00A228C0" w:rsidRPr="00360014">
        <w:rPr>
          <w:rFonts w:ascii="Cordia New" w:hAnsi="Cordia New"/>
          <w:sz w:val="32"/>
          <w:szCs w:val="32"/>
          <w:cs/>
        </w:rPr>
        <w:t>มีการตรวจสอบและติดตามการดำเนินงานอย่างสม่ำเสมอ เพื่อป้องกันการทุจริตและการกระทำที่ไม่เป็นธรรม ตลอดจนให้ความรู้เกี่ยวกับการลงทุนในกองทุนรวม เพื่อให้ผู้ลงทุนทั่วไปเข้าใจและตัดสินใจลงทุนได้อย่างถูกต้อง</w:t>
      </w:r>
      <w:r w:rsidR="003B59D2" w:rsidRPr="00360014">
        <w:rPr>
          <w:rFonts w:ascii="Cordia New" w:hAnsi="Cordia New"/>
          <w:sz w:val="32"/>
          <w:szCs w:val="32"/>
          <w:cs/>
        </w:rPr>
        <w:t xml:space="preserve">  </w:t>
      </w:r>
      <w:r w:rsidR="00572A1F" w:rsidRPr="00360014">
        <w:rPr>
          <w:rFonts w:ascii="Cordia New" w:hAnsi="Cordia New"/>
          <w:sz w:val="32"/>
          <w:szCs w:val="32"/>
          <w:cs/>
        </w:rPr>
        <w:t xml:space="preserve">โดย </w:t>
      </w:r>
      <w:r w:rsidR="003B59D2" w:rsidRPr="00360014">
        <w:rPr>
          <w:rFonts w:ascii="Cordia New" w:hAnsi="Cordia New"/>
          <w:sz w:val="32"/>
          <w:szCs w:val="32"/>
          <w:cs/>
        </w:rPr>
        <w:t>ก.ล.ต.พร้อมให้การสนับสนุน กองทุนรวมวายุภักษ์ หนึ่ง  เพื่อให้สามารถระดมทุนจากนักลงทุนทั่วไป</w:t>
      </w:r>
      <w:r w:rsidR="0021055A">
        <w:rPr>
          <w:rFonts w:ascii="Cordia New" w:hAnsi="Cordia New"/>
          <w:sz w:val="32"/>
          <w:szCs w:val="32"/>
        </w:rPr>
        <w:t xml:space="preserve">           </w:t>
      </w:r>
      <w:r w:rsidR="003B59D2" w:rsidRPr="00360014">
        <w:rPr>
          <w:rFonts w:ascii="Cordia New" w:hAnsi="Cordia New"/>
          <w:sz w:val="32"/>
          <w:szCs w:val="32"/>
          <w:cs/>
        </w:rPr>
        <w:t>ผ่านการเสนอขายหน่วยลงทุนประเภท ก. ได้ตามระยะเวลาที่กำหนดไว้</w:t>
      </w:r>
      <w:r w:rsidR="00A228C0" w:rsidRPr="00360014">
        <w:rPr>
          <w:rFonts w:ascii="Cordia New" w:hAnsi="Cordia New"/>
          <w:sz w:val="32"/>
          <w:szCs w:val="32"/>
        </w:rPr>
        <w:t xml:space="preserve"> </w:t>
      </w:r>
      <w:r w:rsidR="00A228C0" w:rsidRPr="00360014">
        <w:rPr>
          <w:rFonts w:ascii="Cordia New" w:hAnsi="Cordia New"/>
          <w:sz w:val="32"/>
          <w:szCs w:val="32"/>
          <w:cs/>
        </w:rPr>
        <w:t>รวมถึงทบทวนกฎเกณฑ์ต่างๆ ให้เหมาะสมสอดคล้องกับวัตถุประสงค์ในการระดมทุนของกองทุนฯ</w:t>
      </w:r>
    </w:p>
    <w:p w14:paraId="66D85CB8" w14:textId="2080C4CA" w:rsidR="00012A3A" w:rsidRPr="00360014" w:rsidRDefault="00C92052" w:rsidP="002D6F9D">
      <w:pPr>
        <w:spacing w:line="240" w:lineRule="auto"/>
        <w:ind w:firstLine="720"/>
        <w:jc w:val="thaiDistribute"/>
        <w:rPr>
          <w:rFonts w:ascii="Cordia New" w:hAnsi="Cordia New" w:hint="cs"/>
          <w:sz w:val="32"/>
          <w:szCs w:val="32"/>
        </w:rPr>
      </w:pPr>
      <w:r w:rsidRPr="00360014">
        <w:rPr>
          <w:rFonts w:ascii="Cordia New" w:hAnsi="Cordia New"/>
          <w:b/>
          <w:bCs/>
          <w:sz w:val="32"/>
          <w:szCs w:val="32"/>
          <w:cs/>
        </w:rPr>
        <w:t>นายภากร</w:t>
      </w:r>
      <w:r w:rsidR="00A228C0" w:rsidRPr="00360014">
        <w:rPr>
          <w:rFonts w:ascii="Cordia New" w:hAnsi="Cordia New"/>
          <w:b/>
          <w:bCs/>
          <w:sz w:val="32"/>
          <w:szCs w:val="32"/>
        </w:rPr>
        <w:t xml:space="preserve"> </w:t>
      </w:r>
      <w:r w:rsidRPr="00360014">
        <w:rPr>
          <w:rFonts w:ascii="Cordia New" w:hAnsi="Cordia New"/>
          <w:b/>
          <w:bCs/>
          <w:sz w:val="32"/>
          <w:szCs w:val="32"/>
          <w:cs/>
        </w:rPr>
        <w:t>ปีตธวัชชัย</w:t>
      </w:r>
      <w:r w:rsidRPr="00360014">
        <w:rPr>
          <w:rFonts w:ascii="Cordia New" w:hAnsi="Cordia New"/>
          <w:b/>
          <w:bCs/>
          <w:sz w:val="32"/>
          <w:szCs w:val="32"/>
        </w:rPr>
        <w:t> </w:t>
      </w:r>
      <w:r w:rsidRPr="00360014">
        <w:rPr>
          <w:rFonts w:ascii="Cordia New" w:hAnsi="Cordia New"/>
          <w:b/>
          <w:bCs/>
          <w:sz w:val="32"/>
          <w:szCs w:val="32"/>
          <w:cs/>
        </w:rPr>
        <w:t>กรรมการและผู้จัดการ ตลาดหลักทรัพย์แห่งประเทศไทย (ต</w:t>
      </w:r>
      <w:r w:rsidR="00870A72" w:rsidRPr="00360014">
        <w:rPr>
          <w:rFonts w:ascii="Cordia New" w:hAnsi="Cordia New"/>
          <w:b/>
          <w:bCs/>
          <w:sz w:val="32"/>
          <w:szCs w:val="32"/>
          <w:cs/>
        </w:rPr>
        <w:t>.</w:t>
      </w:r>
      <w:r w:rsidRPr="00360014">
        <w:rPr>
          <w:rFonts w:ascii="Cordia New" w:hAnsi="Cordia New"/>
          <w:b/>
          <w:bCs/>
          <w:sz w:val="32"/>
          <w:szCs w:val="32"/>
          <w:cs/>
        </w:rPr>
        <w:t>ล</w:t>
      </w:r>
      <w:r w:rsidR="00870A72" w:rsidRPr="00360014">
        <w:rPr>
          <w:rFonts w:ascii="Cordia New" w:hAnsi="Cordia New"/>
          <w:b/>
          <w:bCs/>
          <w:sz w:val="32"/>
          <w:szCs w:val="32"/>
          <w:cs/>
        </w:rPr>
        <w:t>.</w:t>
      </w:r>
      <w:r w:rsidRPr="00360014">
        <w:rPr>
          <w:rFonts w:ascii="Cordia New" w:hAnsi="Cordia New"/>
          <w:b/>
          <w:bCs/>
          <w:sz w:val="32"/>
          <w:szCs w:val="32"/>
          <w:cs/>
        </w:rPr>
        <w:t>ท.)</w:t>
      </w:r>
      <w:r w:rsidRPr="00360014">
        <w:rPr>
          <w:rFonts w:ascii="Cordia New" w:hAnsi="Cordia New"/>
          <w:sz w:val="32"/>
          <w:szCs w:val="32"/>
        </w:rPr>
        <w:t> </w:t>
      </w:r>
      <w:r w:rsidRPr="00360014">
        <w:rPr>
          <w:rFonts w:ascii="Cordia New" w:hAnsi="Cordia New"/>
          <w:sz w:val="32"/>
          <w:szCs w:val="32"/>
          <w:cs/>
        </w:rPr>
        <w:t>กล่าวว่า</w:t>
      </w:r>
      <w:r w:rsidR="003B59D2" w:rsidRPr="00360014">
        <w:rPr>
          <w:rFonts w:ascii="Cordia New" w:hAnsi="Cordia New"/>
          <w:sz w:val="32"/>
          <w:szCs w:val="32"/>
          <w:cs/>
        </w:rPr>
        <w:t xml:space="preserve"> ตลาดหลักทรัพย์ฯ เชื่อมั่นว่า ด้วยนโยบายของกองทุนรวมวายุภักษ์ หนึ่ง </w:t>
      </w:r>
      <w:r w:rsidR="00572A1F" w:rsidRPr="00360014">
        <w:rPr>
          <w:rFonts w:ascii="Cordia New" w:hAnsi="Cordia New"/>
          <w:sz w:val="32"/>
          <w:szCs w:val="32"/>
          <w:cs/>
        </w:rPr>
        <w:t>ในการเข้าลงทุนในหลักทรัพย์ที่จดทะเบียนในตลาดหลักทรัพย์ฯ จะช่วยเสริมสร้างบรรยากาศการลงทุน และสร้างความเชื่อมั่นแก่นักลงทุนไทยและต่างชาติ</w:t>
      </w:r>
      <w:r w:rsidR="0021055A">
        <w:rPr>
          <w:rFonts w:ascii="Cordia New" w:hAnsi="Cordia New"/>
          <w:sz w:val="32"/>
          <w:szCs w:val="32"/>
        </w:rPr>
        <w:t xml:space="preserve"> </w:t>
      </w:r>
      <w:r w:rsidR="00572A1F" w:rsidRPr="00360014">
        <w:rPr>
          <w:rFonts w:ascii="Cordia New" w:hAnsi="Cordia New"/>
          <w:sz w:val="32"/>
          <w:szCs w:val="32"/>
          <w:cs/>
        </w:rPr>
        <w:t>เข้ามาลงทุนในตลาดหุ้นไทยเพิ่มขึ้น</w:t>
      </w:r>
    </w:p>
    <w:p w14:paraId="48CFB824" w14:textId="5F420174" w:rsidR="005871D6" w:rsidRPr="00360014" w:rsidRDefault="005871D6" w:rsidP="0082481D">
      <w:pPr>
        <w:spacing w:line="240" w:lineRule="auto"/>
        <w:ind w:firstLine="720"/>
        <w:jc w:val="center"/>
        <w:rPr>
          <w:rFonts w:ascii="Cordia New" w:hAnsi="Cordia New"/>
          <w:sz w:val="32"/>
          <w:szCs w:val="32"/>
        </w:rPr>
      </w:pPr>
      <w:r w:rsidRPr="00360014">
        <w:rPr>
          <w:rFonts w:ascii="Cordia New" w:hAnsi="Cordia New"/>
          <w:sz w:val="32"/>
          <w:szCs w:val="32"/>
        </w:rPr>
        <w:t>*******************************************</w:t>
      </w:r>
    </w:p>
    <w:p w14:paraId="63D8180A" w14:textId="5DDD422E" w:rsidR="005871D6" w:rsidRPr="00360014" w:rsidRDefault="005871D6" w:rsidP="0082481D">
      <w:pPr>
        <w:spacing w:after="0" w:line="240" w:lineRule="auto"/>
        <w:rPr>
          <w:rFonts w:ascii="Cordia New" w:hAnsi="Cordia New"/>
          <w:sz w:val="24"/>
          <w:szCs w:val="24"/>
          <w:cs/>
        </w:rPr>
      </w:pPr>
      <w:r w:rsidRPr="00360014">
        <w:rPr>
          <w:rFonts w:ascii="Cordia New" w:hAnsi="Cordia New"/>
          <w:sz w:val="24"/>
          <w:szCs w:val="24"/>
          <w:cs/>
        </w:rPr>
        <w:t>เผยแพร่ข่าวประชาสัมพันธ์โดย บริษัท เอ็ม ที มัลติมีเดีย จำกัด (ในนาม</w:t>
      </w:r>
      <w:r w:rsidR="002974C1" w:rsidRPr="00360014">
        <w:rPr>
          <w:rFonts w:ascii="Cordia New" w:hAnsi="Cordia New"/>
          <w:sz w:val="24"/>
          <w:szCs w:val="24"/>
          <w:cs/>
        </w:rPr>
        <w:t xml:space="preserve"> </w:t>
      </w:r>
      <w:r w:rsidR="002927F7" w:rsidRPr="00360014">
        <w:rPr>
          <w:rFonts w:ascii="Cordia New" w:hAnsi="Cordia New"/>
          <w:sz w:val="24"/>
          <w:szCs w:val="24"/>
          <w:cs/>
        </w:rPr>
        <w:t>กระทรวงการคลัง</w:t>
      </w:r>
      <w:r w:rsidR="002974C1" w:rsidRPr="00360014">
        <w:rPr>
          <w:rFonts w:ascii="Cordia New" w:hAnsi="Cordia New"/>
          <w:sz w:val="24"/>
          <w:szCs w:val="24"/>
          <w:cs/>
        </w:rPr>
        <w:t>)</w:t>
      </w:r>
    </w:p>
    <w:p w14:paraId="501ECEE9" w14:textId="61D5EF43" w:rsidR="005731F7" w:rsidRPr="00360014" w:rsidRDefault="005871D6" w:rsidP="0082481D">
      <w:pPr>
        <w:spacing w:after="0" w:line="240" w:lineRule="auto"/>
        <w:jc w:val="thaiDistribute"/>
        <w:rPr>
          <w:rFonts w:ascii="Cordia New" w:eastAsia="MS Mincho" w:hAnsi="Cordia New"/>
          <w:sz w:val="24"/>
          <w:szCs w:val="24"/>
          <w:lang w:eastAsia="ja-JP"/>
        </w:rPr>
      </w:pPr>
      <w:r w:rsidRPr="00360014">
        <w:rPr>
          <w:rFonts w:ascii="Cordia New" w:hAnsi="Cordia New"/>
          <w:sz w:val="24"/>
          <w:szCs w:val="24"/>
          <w:cs/>
        </w:rPr>
        <w:t>ข้อมูลเพิ่มเติม กรุณาติดต่อ</w:t>
      </w:r>
      <w:r w:rsidR="002927F7" w:rsidRPr="00360014">
        <w:rPr>
          <w:rFonts w:ascii="Cordia New" w:hAnsi="Cordia New"/>
          <w:sz w:val="24"/>
          <w:szCs w:val="24"/>
        </w:rPr>
        <w:t xml:space="preserve">: </w:t>
      </w:r>
      <w:r w:rsidR="005731F7" w:rsidRPr="00360014">
        <w:rPr>
          <w:rFonts w:ascii="Cordia New" w:eastAsia="MS Mincho" w:hAnsi="Cordia New"/>
          <w:sz w:val="24"/>
          <w:szCs w:val="24"/>
          <w:cs/>
          <w:lang w:eastAsia="ja-JP"/>
        </w:rPr>
        <w:t xml:space="preserve">รอรอนงค์ ภัทรเวชกุล (ฟ้า) โทร:  </w:t>
      </w:r>
      <w:r w:rsidR="005731F7" w:rsidRPr="00360014">
        <w:rPr>
          <w:rFonts w:ascii="Cordia New" w:eastAsia="MS Mincho" w:hAnsi="Cordia New"/>
          <w:sz w:val="24"/>
          <w:szCs w:val="24"/>
          <w:lang w:eastAsia="ja-JP"/>
        </w:rPr>
        <w:t>099-194-6597</w:t>
      </w:r>
      <w:r w:rsidR="005731F7" w:rsidRPr="00360014">
        <w:rPr>
          <w:rFonts w:ascii="Cordia New" w:eastAsia="MS Mincho" w:hAnsi="Cordia New"/>
          <w:sz w:val="24"/>
          <w:szCs w:val="24"/>
          <w:cs/>
          <w:lang w:eastAsia="ja-JP"/>
        </w:rPr>
        <w:t xml:space="preserve">, 086-801-8888 </w:t>
      </w:r>
    </w:p>
    <w:p w14:paraId="7A23C831" w14:textId="52EC6DAB" w:rsidR="00C63640" w:rsidRPr="00360014" w:rsidRDefault="005731F7" w:rsidP="001607FC">
      <w:pPr>
        <w:spacing w:after="0" w:line="240" w:lineRule="auto"/>
        <w:jc w:val="thaiDistribute"/>
        <w:rPr>
          <w:rFonts w:ascii="Cordia New" w:hAnsi="Cordia New"/>
          <w:sz w:val="30"/>
          <w:szCs w:val="30"/>
          <w:highlight w:val="cyan"/>
          <w:u w:val="single"/>
        </w:rPr>
      </w:pPr>
      <w:r w:rsidRPr="00360014">
        <w:rPr>
          <w:rFonts w:ascii="Cordia New" w:eastAsia="MS Mincho" w:hAnsi="Cordia New"/>
          <w:sz w:val="24"/>
          <w:szCs w:val="24"/>
          <w:lang w:eastAsia="ja-JP"/>
        </w:rPr>
        <w:t>E</w:t>
      </w:r>
      <w:r w:rsidRPr="00360014">
        <w:rPr>
          <w:rFonts w:ascii="Cordia New" w:eastAsia="MS Mincho" w:hAnsi="Cordia New"/>
          <w:sz w:val="24"/>
          <w:szCs w:val="24"/>
          <w:lang w:val="de-DE" w:eastAsia="ja-JP"/>
        </w:rPr>
        <w:t xml:space="preserve">-mail: </w:t>
      </w:r>
      <w:hyperlink r:id="rId11" w:history="1">
        <w:r w:rsidRPr="00360014">
          <w:rPr>
            <w:rFonts w:ascii="Cordia New" w:eastAsia="MS Mincho" w:hAnsi="Cordia New"/>
            <w:sz w:val="24"/>
            <w:szCs w:val="24"/>
            <w:lang w:val="de-DE" w:eastAsia="ja-JP"/>
          </w:rPr>
          <w:t>ornanong.p@mtmultimedia.com</w:t>
        </w:r>
      </w:hyperlink>
    </w:p>
    <w:sectPr w:rsidR="00C63640" w:rsidRPr="00360014" w:rsidSect="00C85337">
      <w:headerReference w:type="default" r:id="rId12"/>
      <w:pgSz w:w="11906" w:h="16838"/>
      <w:pgMar w:top="1620" w:right="1080" w:bottom="12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0E94C" w14:textId="77777777" w:rsidR="005C4D20" w:rsidRDefault="005C4D20" w:rsidP="00700BAE">
      <w:pPr>
        <w:spacing w:after="0" w:line="240" w:lineRule="auto"/>
      </w:pPr>
      <w:r>
        <w:separator/>
      </w:r>
    </w:p>
  </w:endnote>
  <w:endnote w:type="continuationSeparator" w:id="0">
    <w:p w14:paraId="69DA7834" w14:textId="77777777" w:rsidR="005C4D20" w:rsidRDefault="005C4D20" w:rsidP="0070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DC1D7" w14:textId="77777777" w:rsidR="005C4D20" w:rsidRDefault="005C4D20" w:rsidP="00700BAE">
      <w:pPr>
        <w:spacing w:after="0" w:line="240" w:lineRule="auto"/>
      </w:pPr>
      <w:r>
        <w:separator/>
      </w:r>
    </w:p>
  </w:footnote>
  <w:footnote w:type="continuationSeparator" w:id="0">
    <w:p w14:paraId="752E9283" w14:textId="77777777" w:rsidR="005C4D20" w:rsidRDefault="005C4D20" w:rsidP="0070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AE9E" w14:textId="6D62B142" w:rsidR="00F909A3" w:rsidRDefault="007D6401" w:rsidP="00DA5A34">
    <w:pPr>
      <w:pStyle w:val="Header"/>
      <w:jc w:val="center"/>
    </w:pPr>
    <w:r>
      <w:rPr>
        <w:noProof/>
        <w:cs/>
      </w:rPr>
      <w:drawing>
        <wp:anchor distT="0" distB="0" distL="114300" distR="114300" simplePos="0" relativeHeight="251659264" behindDoc="0" locked="0" layoutInCell="1" allowOverlap="1" wp14:anchorId="2E7B3643" wp14:editId="3C9DCE5A">
          <wp:simplePos x="0" y="0"/>
          <wp:positionH relativeFrom="margin">
            <wp:posOffset>1360805</wp:posOffset>
          </wp:positionH>
          <wp:positionV relativeFrom="paragraph">
            <wp:posOffset>-205740</wp:posOffset>
          </wp:positionV>
          <wp:extent cx="685800" cy="685800"/>
          <wp:effectExtent l="0" t="0" r="0" b="0"/>
          <wp:wrapNone/>
          <wp:docPr id="15311477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s/>
      </w:rPr>
      <w:drawing>
        <wp:anchor distT="0" distB="0" distL="114300" distR="114300" simplePos="0" relativeHeight="251658240" behindDoc="0" locked="0" layoutInCell="1" allowOverlap="1" wp14:anchorId="0FF25DE6" wp14:editId="3DCC07BD">
          <wp:simplePos x="0" y="0"/>
          <wp:positionH relativeFrom="margin">
            <wp:align>center</wp:align>
          </wp:positionH>
          <wp:positionV relativeFrom="paragraph">
            <wp:posOffset>-358140</wp:posOffset>
          </wp:positionV>
          <wp:extent cx="933450" cy="933450"/>
          <wp:effectExtent l="0" t="0" r="0" b="0"/>
          <wp:wrapNone/>
          <wp:docPr id="20456547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A2A">
      <w:rPr>
        <w:noProof/>
        <w:cs/>
      </w:rPr>
      <w:drawing>
        <wp:anchor distT="0" distB="0" distL="114300" distR="114300" simplePos="0" relativeHeight="251660288" behindDoc="0" locked="0" layoutInCell="1" allowOverlap="1" wp14:anchorId="7FF05B5E" wp14:editId="600D9FF7">
          <wp:simplePos x="0" y="0"/>
          <wp:positionH relativeFrom="column">
            <wp:posOffset>3867150</wp:posOffset>
          </wp:positionH>
          <wp:positionV relativeFrom="paragraph">
            <wp:posOffset>-281940</wp:posOffset>
          </wp:positionV>
          <wp:extent cx="933450" cy="933450"/>
          <wp:effectExtent l="0" t="0" r="0" b="0"/>
          <wp:wrapNone/>
          <wp:docPr id="827065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95103" w14:textId="6BFEC571" w:rsidR="00F909A3" w:rsidRDefault="00F909A3" w:rsidP="00DA5A34">
    <w:pPr>
      <w:pStyle w:val="Header"/>
      <w:jc w:val="center"/>
    </w:pPr>
  </w:p>
  <w:p w14:paraId="59C88AC7" w14:textId="77777777" w:rsidR="00F909A3" w:rsidRDefault="00F909A3" w:rsidP="00657A2A">
    <w:pPr>
      <w:pStyle w:val="Header"/>
    </w:pPr>
  </w:p>
  <w:p w14:paraId="785C6812" w14:textId="104900E4" w:rsidR="00700BAE" w:rsidRPr="00DA5A34" w:rsidRDefault="00700BAE" w:rsidP="00DA5A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1F42"/>
    <w:multiLevelType w:val="hybridMultilevel"/>
    <w:tmpl w:val="D4868FFC"/>
    <w:lvl w:ilvl="0" w:tplc="5004339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F193B"/>
    <w:multiLevelType w:val="hybridMultilevel"/>
    <w:tmpl w:val="95847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7BF"/>
    <w:multiLevelType w:val="hybridMultilevel"/>
    <w:tmpl w:val="8146E7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84003E"/>
    <w:multiLevelType w:val="hybridMultilevel"/>
    <w:tmpl w:val="0E72852E"/>
    <w:lvl w:ilvl="0" w:tplc="2E000D1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A4058"/>
    <w:multiLevelType w:val="hybridMultilevel"/>
    <w:tmpl w:val="DB8C350E"/>
    <w:lvl w:ilvl="0" w:tplc="F8C686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4FB5"/>
    <w:multiLevelType w:val="hybridMultilevel"/>
    <w:tmpl w:val="D552452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041D02"/>
    <w:multiLevelType w:val="multilevel"/>
    <w:tmpl w:val="454E1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92" w:hanging="1440"/>
      </w:pPr>
      <w:rPr>
        <w:rFonts w:hint="default"/>
      </w:rPr>
    </w:lvl>
  </w:abstractNum>
  <w:abstractNum w:abstractNumId="7" w15:restartNumberingAfterBreak="0">
    <w:nsid w:val="661D2DB8"/>
    <w:multiLevelType w:val="hybridMultilevel"/>
    <w:tmpl w:val="3BF471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481AE8"/>
    <w:multiLevelType w:val="hybridMultilevel"/>
    <w:tmpl w:val="ABDC843A"/>
    <w:lvl w:ilvl="0" w:tplc="2D380756">
      <w:start w:val="1"/>
      <w:numFmt w:val="decimal"/>
      <w:lvlText w:val="%1.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4B8A"/>
    <w:multiLevelType w:val="hybridMultilevel"/>
    <w:tmpl w:val="4526366A"/>
    <w:lvl w:ilvl="0" w:tplc="5A3C3082">
      <w:start w:val="1"/>
      <w:numFmt w:val="decimal"/>
      <w:lvlText w:val="%1)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6ACE"/>
    <w:multiLevelType w:val="hybridMultilevel"/>
    <w:tmpl w:val="C2CA37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983A5D"/>
    <w:multiLevelType w:val="hybridMultilevel"/>
    <w:tmpl w:val="704EDEC0"/>
    <w:lvl w:ilvl="0" w:tplc="1B8656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89C48E0"/>
    <w:multiLevelType w:val="hybridMultilevel"/>
    <w:tmpl w:val="1272FA3A"/>
    <w:lvl w:ilvl="0" w:tplc="B4C8C940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C5B9F"/>
    <w:multiLevelType w:val="hybridMultilevel"/>
    <w:tmpl w:val="C81C8A9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F231B3"/>
    <w:multiLevelType w:val="hybridMultilevel"/>
    <w:tmpl w:val="3BB02A2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95966621">
    <w:abstractNumId w:val="3"/>
  </w:num>
  <w:num w:numId="2" w16cid:durableId="1874228085">
    <w:abstractNumId w:val="4"/>
  </w:num>
  <w:num w:numId="3" w16cid:durableId="663355751">
    <w:abstractNumId w:val="8"/>
  </w:num>
  <w:num w:numId="4" w16cid:durableId="1473518601">
    <w:abstractNumId w:val="12"/>
  </w:num>
  <w:num w:numId="5" w16cid:durableId="1635671611">
    <w:abstractNumId w:val="1"/>
  </w:num>
  <w:num w:numId="6" w16cid:durableId="2015185951">
    <w:abstractNumId w:val="9"/>
  </w:num>
  <w:num w:numId="7" w16cid:durableId="796797089">
    <w:abstractNumId w:val="11"/>
  </w:num>
  <w:num w:numId="8" w16cid:durableId="133186388">
    <w:abstractNumId w:val="6"/>
  </w:num>
  <w:num w:numId="9" w16cid:durableId="1516843385">
    <w:abstractNumId w:val="7"/>
  </w:num>
  <w:num w:numId="10" w16cid:durableId="820659977">
    <w:abstractNumId w:val="10"/>
  </w:num>
  <w:num w:numId="11" w16cid:durableId="115098796">
    <w:abstractNumId w:val="0"/>
  </w:num>
  <w:num w:numId="12" w16cid:durableId="1614245071">
    <w:abstractNumId w:val="2"/>
  </w:num>
  <w:num w:numId="13" w16cid:durableId="1002313159">
    <w:abstractNumId w:val="5"/>
  </w:num>
  <w:num w:numId="14" w16cid:durableId="89817066">
    <w:abstractNumId w:val="13"/>
  </w:num>
  <w:num w:numId="15" w16cid:durableId="1903059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MrEwNzE1MrYwMjdW0lEKTi0uzszPAykwrAUA1XR4WiwAAAA="/>
  </w:docVars>
  <w:rsids>
    <w:rsidRoot w:val="001060BC"/>
    <w:rsid w:val="00000579"/>
    <w:rsid w:val="00000618"/>
    <w:rsid w:val="000021BF"/>
    <w:rsid w:val="00004E86"/>
    <w:rsid w:val="000067BD"/>
    <w:rsid w:val="00012A3A"/>
    <w:rsid w:val="00012DBD"/>
    <w:rsid w:val="000158F0"/>
    <w:rsid w:val="00016876"/>
    <w:rsid w:val="000201AB"/>
    <w:rsid w:val="000204CC"/>
    <w:rsid w:val="00022D9B"/>
    <w:rsid w:val="00025EF2"/>
    <w:rsid w:val="000275A3"/>
    <w:rsid w:val="00030F9F"/>
    <w:rsid w:val="000343DB"/>
    <w:rsid w:val="00034A88"/>
    <w:rsid w:val="00036805"/>
    <w:rsid w:val="00040B55"/>
    <w:rsid w:val="00040B62"/>
    <w:rsid w:val="000414FE"/>
    <w:rsid w:val="00042870"/>
    <w:rsid w:val="00043488"/>
    <w:rsid w:val="00045418"/>
    <w:rsid w:val="00047025"/>
    <w:rsid w:val="0005032B"/>
    <w:rsid w:val="000509F1"/>
    <w:rsid w:val="00051038"/>
    <w:rsid w:val="00051101"/>
    <w:rsid w:val="00051671"/>
    <w:rsid w:val="000518D9"/>
    <w:rsid w:val="00054568"/>
    <w:rsid w:val="000565D0"/>
    <w:rsid w:val="00057DE6"/>
    <w:rsid w:val="000617C8"/>
    <w:rsid w:val="000653AC"/>
    <w:rsid w:val="00066105"/>
    <w:rsid w:val="0006623D"/>
    <w:rsid w:val="0006705E"/>
    <w:rsid w:val="00070EF2"/>
    <w:rsid w:val="000716ED"/>
    <w:rsid w:val="000718D9"/>
    <w:rsid w:val="000751E8"/>
    <w:rsid w:val="000751ED"/>
    <w:rsid w:val="00077460"/>
    <w:rsid w:val="00080742"/>
    <w:rsid w:val="00082EC3"/>
    <w:rsid w:val="00083457"/>
    <w:rsid w:val="000858C1"/>
    <w:rsid w:val="00085DF0"/>
    <w:rsid w:val="00086BF7"/>
    <w:rsid w:val="00086FA5"/>
    <w:rsid w:val="00087928"/>
    <w:rsid w:val="00091C9E"/>
    <w:rsid w:val="00093A86"/>
    <w:rsid w:val="0009627B"/>
    <w:rsid w:val="0009767D"/>
    <w:rsid w:val="000A0119"/>
    <w:rsid w:val="000A1280"/>
    <w:rsid w:val="000A1838"/>
    <w:rsid w:val="000A2F2B"/>
    <w:rsid w:val="000A3CC2"/>
    <w:rsid w:val="000A3EF5"/>
    <w:rsid w:val="000A6909"/>
    <w:rsid w:val="000A77E6"/>
    <w:rsid w:val="000A7AB6"/>
    <w:rsid w:val="000B0810"/>
    <w:rsid w:val="000B1B86"/>
    <w:rsid w:val="000B37DD"/>
    <w:rsid w:val="000B4C5D"/>
    <w:rsid w:val="000B5EBA"/>
    <w:rsid w:val="000B6C7F"/>
    <w:rsid w:val="000C1972"/>
    <w:rsid w:val="000C2269"/>
    <w:rsid w:val="000C36EE"/>
    <w:rsid w:val="000C3D2A"/>
    <w:rsid w:val="000C4F58"/>
    <w:rsid w:val="000C5F48"/>
    <w:rsid w:val="000C6207"/>
    <w:rsid w:val="000C7ABF"/>
    <w:rsid w:val="000D04EC"/>
    <w:rsid w:val="000D05AC"/>
    <w:rsid w:val="000D20B8"/>
    <w:rsid w:val="000D5709"/>
    <w:rsid w:val="000E156E"/>
    <w:rsid w:val="000E223E"/>
    <w:rsid w:val="000E289B"/>
    <w:rsid w:val="000E37C9"/>
    <w:rsid w:val="000E5030"/>
    <w:rsid w:val="000E6459"/>
    <w:rsid w:val="000E6F41"/>
    <w:rsid w:val="000E7274"/>
    <w:rsid w:val="000E7406"/>
    <w:rsid w:val="000E741E"/>
    <w:rsid w:val="000F0AF2"/>
    <w:rsid w:val="000F12D2"/>
    <w:rsid w:val="000F4867"/>
    <w:rsid w:val="000F4EB0"/>
    <w:rsid w:val="001026B7"/>
    <w:rsid w:val="00103B7E"/>
    <w:rsid w:val="0010557A"/>
    <w:rsid w:val="00105675"/>
    <w:rsid w:val="001060BC"/>
    <w:rsid w:val="00113EB4"/>
    <w:rsid w:val="00115EBF"/>
    <w:rsid w:val="0011655C"/>
    <w:rsid w:val="00117688"/>
    <w:rsid w:val="001215BC"/>
    <w:rsid w:val="00121D21"/>
    <w:rsid w:val="001232DF"/>
    <w:rsid w:val="001243C8"/>
    <w:rsid w:val="001243ED"/>
    <w:rsid w:val="00124F2A"/>
    <w:rsid w:val="001250DB"/>
    <w:rsid w:val="001277CC"/>
    <w:rsid w:val="001304ED"/>
    <w:rsid w:val="00131302"/>
    <w:rsid w:val="001331B0"/>
    <w:rsid w:val="00133216"/>
    <w:rsid w:val="001346EB"/>
    <w:rsid w:val="00136972"/>
    <w:rsid w:val="00140C1C"/>
    <w:rsid w:val="00142708"/>
    <w:rsid w:val="001441C1"/>
    <w:rsid w:val="00144834"/>
    <w:rsid w:val="00146BF4"/>
    <w:rsid w:val="00146C7C"/>
    <w:rsid w:val="00147589"/>
    <w:rsid w:val="00150A23"/>
    <w:rsid w:val="00152E80"/>
    <w:rsid w:val="00153EAD"/>
    <w:rsid w:val="0015523B"/>
    <w:rsid w:val="00155740"/>
    <w:rsid w:val="00155AFD"/>
    <w:rsid w:val="00156AA4"/>
    <w:rsid w:val="0015763A"/>
    <w:rsid w:val="00160354"/>
    <w:rsid w:val="001607FC"/>
    <w:rsid w:val="00160D3A"/>
    <w:rsid w:val="00162D44"/>
    <w:rsid w:val="00163841"/>
    <w:rsid w:val="00163C14"/>
    <w:rsid w:val="001650DF"/>
    <w:rsid w:val="00166A5C"/>
    <w:rsid w:val="001675BF"/>
    <w:rsid w:val="00167806"/>
    <w:rsid w:val="00167DC5"/>
    <w:rsid w:val="00167DCD"/>
    <w:rsid w:val="00170D4F"/>
    <w:rsid w:val="00170DAB"/>
    <w:rsid w:val="00172CA8"/>
    <w:rsid w:val="00174B32"/>
    <w:rsid w:val="00175677"/>
    <w:rsid w:val="00175ECF"/>
    <w:rsid w:val="00176118"/>
    <w:rsid w:val="00181B09"/>
    <w:rsid w:val="00183005"/>
    <w:rsid w:val="001833F4"/>
    <w:rsid w:val="00184D91"/>
    <w:rsid w:val="00187DE7"/>
    <w:rsid w:val="0019202F"/>
    <w:rsid w:val="001952D2"/>
    <w:rsid w:val="001965C6"/>
    <w:rsid w:val="001967AB"/>
    <w:rsid w:val="0019731D"/>
    <w:rsid w:val="001976E8"/>
    <w:rsid w:val="001A0CCA"/>
    <w:rsid w:val="001A1A13"/>
    <w:rsid w:val="001A5851"/>
    <w:rsid w:val="001A77C4"/>
    <w:rsid w:val="001B1B94"/>
    <w:rsid w:val="001B252D"/>
    <w:rsid w:val="001B290C"/>
    <w:rsid w:val="001B2CB2"/>
    <w:rsid w:val="001B4C19"/>
    <w:rsid w:val="001B65E2"/>
    <w:rsid w:val="001B6624"/>
    <w:rsid w:val="001B6BFD"/>
    <w:rsid w:val="001C28A0"/>
    <w:rsid w:val="001C64E4"/>
    <w:rsid w:val="001C7E70"/>
    <w:rsid w:val="001D081B"/>
    <w:rsid w:val="001D2354"/>
    <w:rsid w:val="001D4F67"/>
    <w:rsid w:val="001D564D"/>
    <w:rsid w:val="001D679B"/>
    <w:rsid w:val="001D7AD0"/>
    <w:rsid w:val="001D7C51"/>
    <w:rsid w:val="001E0442"/>
    <w:rsid w:val="001E0679"/>
    <w:rsid w:val="001E394D"/>
    <w:rsid w:val="001E3AFE"/>
    <w:rsid w:val="001E3ED9"/>
    <w:rsid w:val="001E74A5"/>
    <w:rsid w:val="001F0330"/>
    <w:rsid w:val="001F085F"/>
    <w:rsid w:val="001F103E"/>
    <w:rsid w:val="001F15C6"/>
    <w:rsid w:val="001F29C7"/>
    <w:rsid w:val="001F4155"/>
    <w:rsid w:val="001F6F0F"/>
    <w:rsid w:val="00200E9C"/>
    <w:rsid w:val="00202698"/>
    <w:rsid w:val="00204174"/>
    <w:rsid w:val="00204649"/>
    <w:rsid w:val="00205D77"/>
    <w:rsid w:val="0021055A"/>
    <w:rsid w:val="00210C98"/>
    <w:rsid w:val="00212B4A"/>
    <w:rsid w:val="002136A9"/>
    <w:rsid w:val="00216452"/>
    <w:rsid w:val="00217506"/>
    <w:rsid w:val="00220021"/>
    <w:rsid w:val="00222378"/>
    <w:rsid w:val="00224FCA"/>
    <w:rsid w:val="00225112"/>
    <w:rsid w:val="00225E2B"/>
    <w:rsid w:val="00227424"/>
    <w:rsid w:val="00230182"/>
    <w:rsid w:val="00231820"/>
    <w:rsid w:val="0023684B"/>
    <w:rsid w:val="00237DD4"/>
    <w:rsid w:val="00240E57"/>
    <w:rsid w:val="00240FCC"/>
    <w:rsid w:val="0024139A"/>
    <w:rsid w:val="002426F3"/>
    <w:rsid w:val="00245AC1"/>
    <w:rsid w:val="0024601E"/>
    <w:rsid w:val="0024622F"/>
    <w:rsid w:val="00247E01"/>
    <w:rsid w:val="0025070A"/>
    <w:rsid w:val="002538CE"/>
    <w:rsid w:val="00256741"/>
    <w:rsid w:val="00256CBD"/>
    <w:rsid w:val="002626AF"/>
    <w:rsid w:val="00263142"/>
    <w:rsid w:val="00263E80"/>
    <w:rsid w:val="002645ED"/>
    <w:rsid w:val="00264CEF"/>
    <w:rsid w:val="002679E6"/>
    <w:rsid w:val="00270E94"/>
    <w:rsid w:val="002722E0"/>
    <w:rsid w:val="00273338"/>
    <w:rsid w:val="00273E38"/>
    <w:rsid w:val="002761F6"/>
    <w:rsid w:val="00280581"/>
    <w:rsid w:val="0028108D"/>
    <w:rsid w:val="00282AC3"/>
    <w:rsid w:val="00286C60"/>
    <w:rsid w:val="00287E53"/>
    <w:rsid w:val="002907BC"/>
    <w:rsid w:val="00291115"/>
    <w:rsid w:val="002924A8"/>
    <w:rsid w:val="002927F7"/>
    <w:rsid w:val="00292EBB"/>
    <w:rsid w:val="0029491E"/>
    <w:rsid w:val="00294EA0"/>
    <w:rsid w:val="00295D2A"/>
    <w:rsid w:val="00296A6F"/>
    <w:rsid w:val="002974C1"/>
    <w:rsid w:val="002A0FA2"/>
    <w:rsid w:val="002A3021"/>
    <w:rsid w:val="002A3698"/>
    <w:rsid w:val="002A4A14"/>
    <w:rsid w:val="002A51C4"/>
    <w:rsid w:val="002A6D39"/>
    <w:rsid w:val="002A7A73"/>
    <w:rsid w:val="002A7BBD"/>
    <w:rsid w:val="002B105B"/>
    <w:rsid w:val="002B30D8"/>
    <w:rsid w:val="002B3907"/>
    <w:rsid w:val="002B3CF2"/>
    <w:rsid w:val="002B50EC"/>
    <w:rsid w:val="002B6874"/>
    <w:rsid w:val="002B7150"/>
    <w:rsid w:val="002B7B15"/>
    <w:rsid w:val="002C02D6"/>
    <w:rsid w:val="002C0619"/>
    <w:rsid w:val="002C1EA0"/>
    <w:rsid w:val="002C214F"/>
    <w:rsid w:val="002C66D4"/>
    <w:rsid w:val="002C774F"/>
    <w:rsid w:val="002D1910"/>
    <w:rsid w:val="002D2259"/>
    <w:rsid w:val="002D5AF4"/>
    <w:rsid w:val="002D6F9D"/>
    <w:rsid w:val="002D7707"/>
    <w:rsid w:val="002E1C4E"/>
    <w:rsid w:val="002E1CBB"/>
    <w:rsid w:val="002E351D"/>
    <w:rsid w:val="002E58C3"/>
    <w:rsid w:val="002F0996"/>
    <w:rsid w:val="002F3A55"/>
    <w:rsid w:val="002F4813"/>
    <w:rsid w:val="002F4F4B"/>
    <w:rsid w:val="002F69A4"/>
    <w:rsid w:val="002F6B2F"/>
    <w:rsid w:val="003006EC"/>
    <w:rsid w:val="00300AD4"/>
    <w:rsid w:val="0030405B"/>
    <w:rsid w:val="003041E0"/>
    <w:rsid w:val="003075BA"/>
    <w:rsid w:val="003075F8"/>
    <w:rsid w:val="00307AB9"/>
    <w:rsid w:val="0031089A"/>
    <w:rsid w:val="003122F8"/>
    <w:rsid w:val="00312A50"/>
    <w:rsid w:val="0031464D"/>
    <w:rsid w:val="00315665"/>
    <w:rsid w:val="0031596A"/>
    <w:rsid w:val="00315F87"/>
    <w:rsid w:val="003173A3"/>
    <w:rsid w:val="0031795D"/>
    <w:rsid w:val="0032044B"/>
    <w:rsid w:val="00320C39"/>
    <w:rsid w:val="0032261E"/>
    <w:rsid w:val="00324B43"/>
    <w:rsid w:val="00325BA1"/>
    <w:rsid w:val="00327BB5"/>
    <w:rsid w:val="00333012"/>
    <w:rsid w:val="003405BB"/>
    <w:rsid w:val="00341831"/>
    <w:rsid w:val="00344489"/>
    <w:rsid w:val="00344E2A"/>
    <w:rsid w:val="0034528B"/>
    <w:rsid w:val="00345B25"/>
    <w:rsid w:val="00346FCD"/>
    <w:rsid w:val="0034722C"/>
    <w:rsid w:val="003504BE"/>
    <w:rsid w:val="00350B15"/>
    <w:rsid w:val="0035181E"/>
    <w:rsid w:val="00352236"/>
    <w:rsid w:val="0035347D"/>
    <w:rsid w:val="003539FD"/>
    <w:rsid w:val="00353B29"/>
    <w:rsid w:val="0035502E"/>
    <w:rsid w:val="00356AF8"/>
    <w:rsid w:val="00357E4F"/>
    <w:rsid w:val="00360014"/>
    <w:rsid w:val="003606FB"/>
    <w:rsid w:val="0036083A"/>
    <w:rsid w:val="003659B2"/>
    <w:rsid w:val="00367A4C"/>
    <w:rsid w:val="003701F4"/>
    <w:rsid w:val="003706DA"/>
    <w:rsid w:val="00373E96"/>
    <w:rsid w:val="003763C7"/>
    <w:rsid w:val="00376BCC"/>
    <w:rsid w:val="00376CF7"/>
    <w:rsid w:val="003802A9"/>
    <w:rsid w:val="00382CD4"/>
    <w:rsid w:val="003830D7"/>
    <w:rsid w:val="00384027"/>
    <w:rsid w:val="003863F9"/>
    <w:rsid w:val="00387B86"/>
    <w:rsid w:val="00391317"/>
    <w:rsid w:val="00393D9C"/>
    <w:rsid w:val="00394585"/>
    <w:rsid w:val="00395A6B"/>
    <w:rsid w:val="00396144"/>
    <w:rsid w:val="003A24FA"/>
    <w:rsid w:val="003A2A43"/>
    <w:rsid w:val="003A441D"/>
    <w:rsid w:val="003A4897"/>
    <w:rsid w:val="003A570D"/>
    <w:rsid w:val="003A7326"/>
    <w:rsid w:val="003B0392"/>
    <w:rsid w:val="003B1508"/>
    <w:rsid w:val="003B5686"/>
    <w:rsid w:val="003B59D2"/>
    <w:rsid w:val="003B5E13"/>
    <w:rsid w:val="003B7233"/>
    <w:rsid w:val="003B78DC"/>
    <w:rsid w:val="003C0BF8"/>
    <w:rsid w:val="003C363E"/>
    <w:rsid w:val="003C7D0E"/>
    <w:rsid w:val="003D289C"/>
    <w:rsid w:val="003E0BF6"/>
    <w:rsid w:val="003E163D"/>
    <w:rsid w:val="003E2031"/>
    <w:rsid w:val="003E207C"/>
    <w:rsid w:val="003E3E49"/>
    <w:rsid w:val="003E6D3D"/>
    <w:rsid w:val="003F2BB7"/>
    <w:rsid w:val="003F36C4"/>
    <w:rsid w:val="003F398B"/>
    <w:rsid w:val="003F5D05"/>
    <w:rsid w:val="003F6F4D"/>
    <w:rsid w:val="003F7661"/>
    <w:rsid w:val="00403DB1"/>
    <w:rsid w:val="00404A60"/>
    <w:rsid w:val="00405882"/>
    <w:rsid w:val="00410665"/>
    <w:rsid w:val="00415ACB"/>
    <w:rsid w:val="00415FEA"/>
    <w:rsid w:val="004169FC"/>
    <w:rsid w:val="0042065B"/>
    <w:rsid w:val="00423C3C"/>
    <w:rsid w:val="00425330"/>
    <w:rsid w:val="0042583E"/>
    <w:rsid w:val="00425C11"/>
    <w:rsid w:val="004279B0"/>
    <w:rsid w:val="00430872"/>
    <w:rsid w:val="00430C84"/>
    <w:rsid w:val="00433D1E"/>
    <w:rsid w:val="00440100"/>
    <w:rsid w:val="004402E0"/>
    <w:rsid w:val="004404EE"/>
    <w:rsid w:val="004409CD"/>
    <w:rsid w:val="00440D24"/>
    <w:rsid w:val="004434B0"/>
    <w:rsid w:val="00443A97"/>
    <w:rsid w:val="0044517E"/>
    <w:rsid w:val="004453A1"/>
    <w:rsid w:val="0045292E"/>
    <w:rsid w:val="00452E9C"/>
    <w:rsid w:val="00453874"/>
    <w:rsid w:val="0045408D"/>
    <w:rsid w:val="004549FC"/>
    <w:rsid w:val="00455006"/>
    <w:rsid w:val="00460B89"/>
    <w:rsid w:val="00464EA5"/>
    <w:rsid w:val="00467510"/>
    <w:rsid w:val="004719EA"/>
    <w:rsid w:val="004725EE"/>
    <w:rsid w:val="00476C8B"/>
    <w:rsid w:val="0047751C"/>
    <w:rsid w:val="00477B50"/>
    <w:rsid w:val="00480544"/>
    <w:rsid w:val="004823E1"/>
    <w:rsid w:val="00483219"/>
    <w:rsid w:val="00492100"/>
    <w:rsid w:val="00493107"/>
    <w:rsid w:val="00493FCC"/>
    <w:rsid w:val="0049477C"/>
    <w:rsid w:val="00495472"/>
    <w:rsid w:val="004965DE"/>
    <w:rsid w:val="004A0285"/>
    <w:rsid w:val="004A3449"/>
    <w:rsid w:val="004A3AFD"/>
    <w:rsid w:val="004A5221"/>
    <w:rsid w:val="004A5980"/>
    <w:rsid w:val="004A667C"/>
    <w:rsid w:val="004A69CB"/>
    <w:rsid w:val="004A7026"/>
    <w:rsid w:val="004A79DF"/>
    <w:rsid w:val="004B1AC0"/>
    <w:rsid w:val="004B2F19"/>
    <w:rsid w:val="004B2FF6"/>
    <w:rsid w:val="004B5A7A"/>
    <w:rsid w:val="004B6041"/>
    <w:rsid w:val="004B671E"/>
    <w:rsid w:val="004C0B3E"/>
    <w:rsid w:val="004C3C0A"/>
    <w:rsid w:val="004C4E43"/>
    <w:rsid w:val="004C5944"/>
    <w:rsid w:val="004C60C0"/>
    <w:rsid w:val="004C7D52"/>
    <w:rsid w:val="004D4B3C"/>
    <w:rsid w:val="004D7BD6"/>
    <w:rsid w:val="004D7CAA"/>
    <w:rsid w:val="004E06CB"/>
    <w:rsid w:val="004E12B6"/>
    <w:rsid w:val="004E1764"/>
    <w:rsid w:val="004E1BD2"/>
    <w:rsid w:val="004E36EA"/>
    <w:rsid w:val="004E3D93"/>
    <w:rsid w:val="004E6492"/>
    <w:rsid w:val="004E64DB"/>
    <w:rsid w:val="004F0AAE"/>
    <w:rsid w:val="004F5A42"/>
    <w:rsid w:val="004F7EC1"/>
    <w:rsid w:val="0050202E"/>
    <w:rsid w:val="005063EA"/>
    <w:rsid w:val="005078F8"/>
    <w:rsid w:val="00513ADD"/>
    <w:rsid w:val="00515754"/>
    <w:rsid w:val="00515D10"/>
    <w:rsid w:val="00521660"/>
    <w:rsid w:val="0052355B"/>
    <w:rsid w:val="00524007"/>
    <w:rsid w:val="005242F6"/>
    <w:rsid w:val="005318D2"/>
    <w:rsid w:val="00531D8A"/>
    <w:rsid w:val="005322B0"/>
    <w:rsid w:val="00532A27"/>
    <w:rsid w:val="00532EF6"/>
    <w:rsid w:val="00534949"/>
    <w:rsid w:val="00535BA6"/>
    <w:rsid w:val="00535EFB"/>
    <w:rsid w:val="005404FD"/>
    <w:rsid w:val="00543C98"/>
    <w:rsid w:val="00544452"/>
    <w:rsid w:val="00544BF6"/>
    <w:rsid w:val="00546699"/>
    <w:rsid w:val="00546FE7"/>
    <w:rsid w:val="0055296D"/>
    <w:rsid w:val="00553C0A"/>
    <w:rsid w:val="005543FD"/>
    <w:rsid w:val="005546F1"/>
    <w:rsid w:val="00554A77"/>
    <w:rsid w:val="00555097"/>
    <w:rsid w:val="00555A67"/>
    <w:rsid w:val="005563B5"/>
    <w:rsid w:val="00556DD4"/>
    <w:rsid w:val="00557581"/>
    <w:rsid w:val="00557DA9"/>
    <w:rsid w:val="0056520A"/>
    <w:rsid w:val="00566961"/>
    <w:rsid w:val="00571B1E"/>
    <w:rsid w:val="00572A1F"/>
    <w:rsid w:val="00572C27"/>
    <w:rsid w:val="005730E4"/>
    <w:rsid w:val="005731F7"/>
    <w:rsid w:val="00573218"/>
    <w:rsid w:val="00573276"/>
    <w:rsid w:val="00574EB6"/>
    <w:rsid w:val="005761E8"/>
    <w:rsid w:val="00576921"/>
    <w:rsid w:val="00577395"/>
    <w:rsid w:val="0058016A"/>
    <w:rsid w:val="00580E9A"/>
    <w:rsid w:val="00583C97"/>
    <w:rsid w:val="00583D88"/>
    <w:rsid w:val="00583ECF"/>
    <w:rsid w:val="00584455"/>
    <w:rsid w:val="005871D6"/>
    <w:rsid w:val="00587483"/>
    <w:rsid w:val="005879F2"/>
    <w:rsid w:val="005904D4"/>
    <w:rsid w:val="0059082D"/>
    <w:rsid w:val="00595037"/>
    <w:rsid w:val="005952F8"/>
    <w:rsid w:val="005A0F27"/>
    <w:rsid w:val="005A3908"/>
    <w:rsid w:val="005A43B3"/>
    <w:rsid w:val="005A46E2"/>
    <w:rsid w:val="005A5048"/>
    <w:rsid w:val="005A5BE7"/>
    <w:rsid w:val="005A61B4"/>
    <w:rsid w:val="005A6F26"/>
    <w:rsid w:val="005B04A1"/>
    <w:rsid w:val="005B0B82"/>
    <w:rsid w:val="005B426F"/>
    <w:rsid w:val="005B4FAC"/>
    <w:rsid w:val="005B65BA"/>
    <w:rsid w:val="005B6E66"/>
    <w:rsid w:val="005C041A"/>
    <w:rsid w:val="005C0BD2"/>
    <w:rsid w:val="005C2595"/>
    <w:rsid w:val="005C4D20"/>
    <w:rsid w:val="005C6219"/>
    <w:rsid w:val="005C6DDA"/>
    <w:rsid w:val="005C7335"/>
    <w:rsid w:val="005C7533"/>
    <w:rsid w:val="005C778C"/>
    <w:rsid w:val="005C794F"/>
    <w:rsid w:val="005D09EC"/>
    <w:rsid w:val="005D344C"/>
    <w:rsid w:val="005D433D"/>
    <w:rsid w:val="005D44EB"/>
    <w:rsid w:val="005D4B7D"/>
    <w:rsid w:val="005D6479"/>
    <w:rsid w:val="005D6D74"/>
    <w:rsid w:val="005D769B"/>
    <w:rsid w:val="005D7D55"/>
    <w:rsid w:val="005E047B"/>
    <w:rsid w:val="005E06ED"/>
    <w:rsid w:val="005E145E"/>
    <w:rsid w:val="005E5C36"/>
    <w:rsid w:val="005E69D6"/>
    <w:rsid w:val="005F795B"/>
    <w:rsid w:val="00600D89"/>
    <w:rsid w:val="006048E7"/>
    <w:rsid w:val="00606E52"/>
    <w:rsid w:val="00607035"/>
    <w:rsid w:val="00615867"/>
    <w:rsid w:val="006179FB"/>
    <w:rsid w:val="0062114C"/>
    <w:rsid w:val="00621DE1"/>
    <w:rsid w:val="006232F4"/>
    <w:rsid w:val="00623843"/>
    <w:rsid w:val="006251E4"/>
    <w:rsid w:val="00625A2D"/>
    <w:rsid w:val="006264BA"/>
    <w:rsid w:val="006275C5"/>
    <w:rsid w:val="006278A0"/>
    <w:rsid w:val="0063121B"/>
    <w:rsid w:val="006325A2"/>
    <w:rsid w:val="006331CA"/>
    <w:rsid w:val="006359A3"/>
    <w:rsid w:val="006379F1"/>
    <w:rsid w:val="006400B4"/>
    <w:rsid w:val="00640772"/>
    <w:rsid w:val="006418ED"/>
    <w:rsid w:val="00643922"/>
    <w:rsid w:val="006464E0"/>
    <w:rsid w:val="00652077"/>
    <w:rsid w:val="00652A5A"/>
    <w:rsid w:val="00652D5C"/>
    <w:rsid w:val="00656F29"/>
    <w:rsid w:val="00657A2A"/>
    <w:rsid w:val="006623E5"/>
    <w:rsid w:val="00663FB0"/>
    <w:rsid w:val="00664A91"/>
    <w:rsid w:val="00665CFF"/>
    <w:rsid w:val="00666A21"/>
    <w:rsid w:val="006707DE"/>
    <w:rsid w:val="006713A3"/>
    <w:rsid w:val="00672355"/>
    <w:rsid w:val="0067297D"/>
    <w:rsid w:val="00672D8C"/>
    <w:rsid w:val="0067379C"/>
    <w:rsid w:val="006748C7"/>
    <w:rsid w:val="00675EEB"/>
    <w:rsid w:val="0067626F"/>
    <w:rsid w:val="00676BE2"/>
    <w:rsid w:val="006773D1"/>
    <w:rsid w:val="00680DC6"/>
    <w:rsid w:val="0068151D"/>
    <w:rsid w:val="0068232D"/>
    <w:rsid w:val="00684416"/>
    <w:rsid w:val="0068488A"/>
    <w:rsid w:val="00686002"/>
    <w:rsid w:val="00686C79"/>
    <w:rsid w:val="00690990"/>
    <w:rsid w:val="0069207A"/>
    <w:rsid w:val="00694A3A"/>
    <w:rsid w:val="00696077"/>
    <w:rsid w:val="006A09DA"/>
    <w:rsid w:val="006A27AD"/>
    <w:rsid w:val="006A29F6"/>
    <w:rsid w:val="006A35B4"/>
    <w:rsid w:val="006A3CA7"/>
    <w:rsid w:val="006A3DDC"/>
    <w:rsid w:val="006A4412"/>
    <w:rsid w:val="006A4B08"/>
    <w:rsid w:val="006A691C"/>
    <w:rsid w:val="006A6E68"/>
    <w:rsid w:val="006B04B1"/>
    <w:rsid w:val="006B2104"/>
    <w:rsid w:val="006B388E"/>
    <w:rsid w:val="006B3DB7"/>
    <w:rsid w:val="006B3F8E"/>
    <w:rsid w:val="006B5928"/>
    <w:rsid w:val="006B625D"/>
    <w:rsid w:val="006B781E"/>
    <w:rsid w:val="006B7EAE"/>
    <w:rsid w:val="006C10BA"/>
    <w:rsid w:val="006C1B7E"/>
    <w:rsid w:val="006C455B"/>
    <w:rsid w:val="006C53E0"/>
    <w:rsid w:val="006C6A6B"/>
    <w:rsid w:val="006D1F17"/>
    <w:rsid w:val="006D33E5"/>
    <w:rsid w:val="006D53C9"/>
    <w:rsid w:val="006D69EE"/>
    <w:rsid w:val="006E0B37"/>
    <w:rsid w:val="006E2AAA"/>
    <w:rsid w:val="006E3241"/>
    <w:rsid w:val="006E4094"/>
    <w:rsid w:val="006E4A82"/>
    <w:rsid w:val="006E523B"/>
    <w:rsid w:val="006E5CD0"/>
    <w:rsid w:val="006E679A"/>
    <w:rsid w:val="006F0B8A"/>
    <w:rsid w:val="006F1D26"/>
    <w:rsid w:val="006F3C66"/>
    <w:rsid w:val="006F402E"/>
    <w:rsid w:val="006F5DE4"/>
    <w:rsid w:val="006F7E19"/>
    <w:rsid w:val="00700BAE"/>
    <w:rsid w:val="00703AA5"/>
    <w:rsid w:val="00706933"/>
    <w:rsid w:val="00707C9B"/>
    <w:rsid w:val="00711E35"/>
    <w:rsid w:val="007149B2"/>
    <w:rsid w:val="00714E5C"/>
    <w:rsid w:val="00721047"/>
    <w:rsid w:val="00723C05"/>
    <w:rsid w:val="00724B4B"/>
    <w:rsid w:val="00727847"/>
    <w:rsid w:val="00730C16"/>
    <w:rsid w:val="007316DC"/>
    <w:rsid w:val="007335F9"/>
    <w:rsid w:val="007340CE"/>
    <w:rsid w:val="00735139"/>
    <w:rsid w:val="007425F5"/>
    <w:rsid w:val="0074299D"/>
    <w:rsid w:val="00742B97"/>
    <w:rsid w:val="00743043"/>
    <w:rsid w:val="00743A67"/>
    <w:rsid w:val="0074547F"/>
    <w:rsid w:val="00745B99"/>
    <w:rsid w:val="007469A5"/>
    <w:rsid w:val="00747992"/>
    <w:rsid w:val="00747E64"/>
    <w:rsid w:val="00751645"/>
    <w:rsid w:val="00751D5E"/>
    <w:rsid w:val="00752DD0"/>
    <w:rsid w:val="00755156"/>
    <w:rsid w:val="0075651C"/>
    <w:rsid w:val="00756B4D"/>
    <w:rsid w:val="007602E2"/>
    <w:rsid w:val="00761EE3"/>
    <w:rsid w:val="00763CC1"/>
    <w:rsid w:val="00764331"/>
    <w:rsid w:val="007717D1"/>
    <w:rsid w:val="00772FE2"/>
    <w:rsid w:val="007731C1"/>
    <w:rsid w:val="00775D51"/>
    <w:rsid w:val="00776974"/>
    <w:rsid w:val="00782712"/>
    <w:rsid w:val="0078371F"/>
    <w:rsid w:val="007859C3"/>
    <w:rsid w:val="00787F12"/>
    <w:rsid w:val="0079007C"/>
    <w:rsid w:val="00793F84"/>
    <w:rsid w:val="0079653F"/>
    <w:rsid w:val="007972A0"/>
    <w:rsid w:val="00797698"/>
    <w:rsid w:val="00797F56"/>
    <w:rsid w:val="007A53BA"/>
    <w:rsid w:val="007A584B"/>
    <w:rsid w:val="007A613D"/>
    <w:rsid w:val="007B276E"/>
    <w:rsid w:val="007B39FB"/>
    <w:rsid w:val="007B59FF"/>
    <w:rsid w:val="007B6CAC"/>
    <w:rsid w:val="007C15EA"/>
    <w:rsid w:val="007C198A"/>
    <w:rsid w:val="007C1F4D"/>
    <w:rsid w:val="007C2FAD"/>
    <w:rsid w:val="007C3A60"/>
    <w:rsid w:val="007C3B7B"/>
    <w:rsid w:val="007D1ABF"/>
    <w:rsid w:val="007D4B47"/>
    <w:rsid w:val="007D5F32"/>
    <w:rsid w:val="007D6401"/>
    <w:rsid w:val="007E1AD4"/>
    <w:rsid w:val="007E3D07"/>
    <w:rsid w:val="007E4876"/>
    <w:rsid w:val="007E4FBE"/>
    <w:rsid w:val="007E5A4D"/>
    <w:rsid w:val="007E7884"/>
    <w:rsid w:val="007E7B71"/>
    <w:rsid w:val="007F0C48"/>
    <w:rsid w:val="007F27F9"/>
    <w:rsid w:val="007F31DA"/>
    <w:rsid w:val="007F4C2E"/>
    <w:rsid w:val="007F630F"/>
    <w:rsid w:val="00800AED"/>
    <w:rsid w:val="00801516"/>
    <w:rsid w:val="00802F3B"/>
    <w:rsid w:val="00804B30"/>
    <w:rsid w:val="008074C3"/>
    <w:rsid w:val="0081053E"/>
    <w:rsid w:val="0082084D"/>
    <w:rsid w:val="00821DDD"/>
    <w:rsid w:val="0082481D"/>
    <w:rsid w:val="008262D9"/>
    <w:rsid w:val="008268C9"/>
    <w:rsid w:val="008269FD"/>
    <w:rsid w:val="008272B0"/>
    <w:rsid w:val="008313FD"/>
    <w:rsid w:val="00834438"/>
    <w:rsid w:val="00834F67"/>
    <w:rsid w:val="00840772"/>
    <w:rsid w:val="008409FB"/>
    <w:rsid w:val="008423BA"/>
    <w:rsid w:val="008434FC"/>
    <w:rsid w:val="00844AA9"/>
    <w:rsid w:val="0084577A"/>
    <w:rsid w:val="008474AE"/>
    <w:rsid w:val="00847D07"/>
    <w:rsid w:val="008504A8"/>
    <w:rsid w:val="008504B1"/>
    <w:rsid w:val="0085088A"/>
    <w:rsid w:val="00851C8E"/>
    <w:rsid w:val="0085469F"/>
    <w:rsid w:val="0085648E"/>
    <w:rsid w:val="0085671F"/>
    <w:rsid w:val="00857758"/>
    <w:rsid w:val="00864399"/>
    <w:rsid w:val="008666D5"/>
    <w:rsid w:val="0086763A"/>
    <w:rsid w:val="00870A72"/>
    <w:rsid w:val="0087296D"/>
    <w:rsid w:val="00875198"/>
    <w:rsid w:val="008762B9"/>
    <w:rsid w:val="008762F6"/>
    <w:rsid w:val="008802DA"/>
    <w:rsid w:val="008825B4"/>
    <w:rsid w:val="00882AF2"/>
    <w:rsid w:val="00884BF3"/>
    <w:rsid w:val="00886337"/>
    <w:rsid w:val="0088771B"/>
    <w:rsid w:val="00887884"/>
    <w:rsid w:val="008920D8"/>
    <w:rsid w:val="008921FE"/>
    <w:rsid w:val="008945A3"/>
    <w:rsid w:val="00894734"/>
    <w:rsid w:val="00894817"/>
    <w:rsid w:val="00894C7D"/>
    <w:rsid w:val="008970F2"/>
    <w:rsid w:val="008976B5"/>
    <w:rsid w:val="0089774A"/>
    <w:rsid w:val="008A104E"/>
    <w:rsid w:val="008A3818"/>
    <w:rsid w:val="008A4E60"/>
    <w:rsid w:val="008A5FF6"/>
    <w:rsid w:val="008A6412"/>
    <w:rsid w:val="008A7B9C"/>
    <w:rsid w:val="008B15B3"/>
    <w:rsid w:val="008B2932"/>
    <w:rsid w:val="008B390B"/>
    <w:rsid w:val="008B4CBA"/>
    <w:rsid w:val="008B5AEA"/>
    <w:rsid w:val="008B6F26"/>
    <w:rsid w:val="008B7006"/>
    <w:rsid w:val="008C0994"/>
    <w:rsid w:val="008C138A"/>
    <w:rsid w:val="008C19D1"/>
    <w:rsid w:val="008C4AE4"/>
    <w:rsid w:val="008C5DF3"/>
    <w:rsid w:val="008C5F95"/>
    <w:rsid w:val="008C6495"/>
    <w:rsid w:val="008C7790"/>
    <w:rsid w:val="008D3510"/>
    <w:rsid w:val="008D3801"/>
    <w:rsid w:val="008D58DF"/>
    <w:rsid w:val="008D69B9"/>
    <w:rsid w:val="008E0A3E"/>
    <w:rsid w:val="008E0F7A"/>
    <w:rsid w:val="008E48FB"/>
    <w:rsid w:val="008E79C9"/>
    <w:rsid w:val="008F1CD7"/>
    <w:rsid w:val="008F27FA"/>
    <w:rsid w:val="008F41CA"/>
    <w:rsid w:val="008F57F3"/>
    <w:rsid w:val="008F5F7B"/>
    <w:rsid w:val="008F6140"/>
    <w:rsid w:val="008F773E"/>
    <w:rsid w:val="008F7BFD"/>
    <w:rsid w:val="00900499"/>
    <w:rsid w:val="0090166B"/>
    <w:rsid w:val="0090285A"/>
    <w:rsid w:val="00904551"/>
    <w:rsid w:val="00907409"/>
    <w:rsid w:val="00907DF6"/>
    <w:rsid w:val="00910272"/>
    <w:rsid w:val="00912427"/>
    <w:rsid w:val="00913C7A"/>
    <w:rsid w:val="00913E8D"/>
    <w:rsid w:val="009148C2"/>
    <w:rsid w:val="00916840"/>
    <w:rsid w:val="00920989"/>
    <w:rsid w:val="00920A46"/>
    <w:rsid w:val="00920D69"/>
    <w:rsid w:val="00921170"/>
    <w:rsid w:val="00924C2D"/>
    <w:rsid w:val="00925A77"/>
    <w:rsid w:val="00931928"/>
    <w:rsid w:val="009319ED"/>
    <w:rsid w:val="00932810"/>
    <w:rsid w:val="00935944"/>
    <w:rsid w:val="009369CE"/>
    <w:rsid w:val="0094385F"/>
    <w:rsid w:val="009473B0"/>
    <w:rsid w:val="00950EE9"/>
    <w:rsid w:val="00951292"/>
    <w:rsid w:val="00952418"/>
    <w:rsid w:val="009526C5"/>
    <w:rsid w:val="009536E7"/>
    <w:rsid w:val="00953CD5"/>
    <w:rsid w:val="0096147B"/>
    <w:rsid w:val="00961C19"/>
    <w:rsid w:val="009627D7"/>
    <w:rsid w:val="009629B2"/>
    <w:rsid w:val="00962C4A"/>
    <w:rsid w:val="00966E85"/>
    <w:rsid w:val="00967112"/>
    <w:rsid w:val="00967A26"/>
    <w:rsid w:val="009715E1"/>
    <w:rsid w:val="00972D17"/>
    <w:rsid w:val="00974CB6"/>
    <w:rsid w:val="00974E6B"/>
    <w:rsid w:val="009770A4"/>
    <w:rsid w:val="00977E73"/>
    <w:rsid w:val="0098265E"/>
    <w:rsid w:val="00984654"/>
    <w:rsid w:val="009846FD"/>
    <w:rsid w:val="00984718"/>
    <w:rsid w:val="00984DFF"/>
    <w:rsid w:val="009852F7"/>
    <w:rsid w:val="009854F3"/>
    <w:rsid w:val="00987613"/>
    <w:rsid w:val="009918F0"/>
    <w:rsid w:val="00991F42"/>
    <w:rsid w:val="00996333"/>
    <w:rsid w:val="009964A0"/>
    <w:rsid w:val="00996CED"/>
    <w:rsid w:val="009A0FBF"/>
    <w:rsid w:val="009A101B"/>
    <w:rsid w:val="009A307C"/>
    <w:rsid w:val="009A5392"/>
    <w:rsid w:val="009A5F94"/>
    <w:rsid w:val="009A656A"/>
    <w:rsid w:val="009B4960"/>
    <w:rsid w:val="009C089E"/>
    <w:rsid w:val="009C118D"/>
    <w:rsid w:val="009C1CB0"/>
    <w:rsid w:val="009C3F8E"/>
    <w:rsid w:val="009C44CA"/>
    <w:rsid w:val="009C5D4A"/>
    <w:rsid w:val="009C5ECE"/>
    <w:rsid w:val="009C6005"/>
    <w:rsid w:val="009C7E1D"/>
    <w:rsid w:val="009D06EA"/>
    <w:rsid w:val="009D23BC"/>
    <w:rsid w:val="009D2E99"/>
    <w:rsid w:val="009D38B9"/>
    <w:rsid w:val="009D7A83"/>
    <w:rsid w:val="009E20FE"/>
    <w:rsid w:val="009E2289"/>
    <w:rsid w:val="009E392D"/>
    <w:rsid w:val="009E3945"/>
    <w:rsid w:val="009E5644"/>
    <w:rsid w:val="009E5D28"/>
    <w:rsid w:val="009E6D0C"/>
    <w:rsid w:val="009F0E69"/>
    <w:rsid w:val="009F2A2F"/>
    <w:rsid w:val="009F320B"/>
    <w:rsid w:val="009F4421"/>
    <w:rsid w:val="009F79D0"/>
    <w:rsid w:val="00A0058A"/>
    <w:rsid w:val="00A04766"/>
    <w:rsid w:val="00A04E22"/>
    <w:rsid w:val="00A05AEA"/>
    <w:rsid w:val="00A0679B"/>
    <w:rsid w:val="00A06CD3"/>
    <w:rsid w:val="00A07ADE"/>
    <w:rsid w:val="00A07E53"/>
    <w:rsid w:val="00A10187"/>
    <w:rsid w:val="00A16809"/>
    <w:rsid w:val="00A16D05"/>
    <w:rsid w:val="00A175D7"/>
    <w:rsid w:val="00A210F6"/>
    <w:rsid w:val="00A211F3"/>
    <w:rsid w:val="00A21DD5"/>
    <w:rsid w:val="00A21F42"/>
    <w:rsid w:val="00A22132"/>
    <w:rsid w:val="00A228C0"/>
    <w:rsid w:val="00A25414"/>
    <w:rsid w:val="00A275BF"/>
    <w:rsid w:val="00A27BDB"/>
    <w:rsid w:val="00A30559"/>
    <w:rsid w:val="00A306AA"/>
    <w:rsid w:val="00A308CD"/>
    <w:rsid w:val="00A30D9C"/>
    <w:rsid w:val="00A3175B"/>
    <w:rsid w:val="00A320C1"/>
    <w:rsid w:val="00A3432F"/>
    <w:rsid w:val="00A35592"/>
    <w:rsid w:val="00A42838"/>
    <w:rsid w:val="00A43A11"/>
    <w:rsid w:val="00A45402"/>
    <w:rsid w:val="00A47601"/>
    <w:rsid w:val="00A52B38"/>
    <w:rsid w:val="00A549E7"/>
    <w:rsid w:val="00A55162"/>
    <w:rsid w:val="00A56B9B"/>
    <w:rsid w:val="00A57653"/>
    <w:rsid w:val="00A60894"/>
    <w:rsid w:val="00A61D02"/>
    <w:rsid w:val="00A62761"/>
    <w:rsid w:val="00A63E79"/>
    <w:rsid w:val="00A655EC"/>
    <w:rsid w:val="00A65ADC"/>
    <w:rsid w:val="00A67BEF"/>
    <w:rsid w:val="00A713E9"/>
    <w:rsid w:val="00A7455A"/>
    <w:rsid w:val="00A80D80"/>
    <w:rsid w:val="00A864EE"/>
    <w:rsid w:val="00A86D88"/>
    <w:rsid w:val="00A907CE"/>
    <w:rsid w:val="00A91460"/>
    <w:rsid w:val="00A92017"/>
    <w:rsid w:val="00A9349E"/>
    <w:rsid w:val="00A93794"/>
    <w:rsid w:val="00A943FB"/>
    <w:rsid w:val="00A97E3D"/>
    <w:rsid w:val="00AA009C"/>
    <w:rsid w:val="00AA1415"/>
    <w:rsid w:val="00AA2B21"/>
    <w:rsid w:val="00AA5979"/>
    <w:rsid w:val="00AB0776"/>
    <w:rsid w:val="00AB1CF6"/>
    <w:rsid w:val="00AB5E70"/>
    <w:rsid w:val="00AB6B10"/>
    <w:rsid w:val="00AC1129"/>
    <w:rsid w:val="00AC11FC"/>
    <w:rsid w:val="00AC6737"/>
    <w:rsid w:val="00AC67F8"/>
    <w:rsid w:val="00AC6F83"/>
    <w:rsid w:val="00AC74A7"/>
    <w:rsid w:val="00AD28D6"/>
    <w:rsid w:val="00AD2F7B"/>
    <w:rsid w:val="00AD41C7"/>
    <w:rsid w:val="00AD500D"/>
    <w:rsid w:val="00AE1668"/>
    <w:rsid w:val="00AE27D4"/>
    <w:rsid w:val="00AE2A9F"/>
    <w:rsid w:val="00AE3A57"/>
    <w:rsid w:val="00AE42F1"/>
    <w:rsid w:val="00AE58EA"/>
    <w:rsid w:val="00AE5BA2"/>
    <w:rsid w:val="00AE6CB6"/>
    <w:rsid w:val="00AE714F"/>
    <w:rsid w:val="00AF04B8"/>
    <w:rsid w:val="00AF1533"/>
    <w:rsid w:val="00AF219E"/>
    <w:rsid w:val="00AF5566"/>
    <w:rsid w:val="00AF793B"/>
    <w:rsid w:val="00AF7B83"/>
    <w:rsid w:val="00B03995"/>
    <w:rsid w:val="00B0407A"/>
    <w:rsid w:val="00B04A4C"/>
    <w:rsid w:val="00B0506C"/>
    <w:rsid w:val="00B06991"/>
    <w:rsid w:val="00B10485"/>
    <w:rsid w:val="00B10B40"/>
    <w:rsid w:val="00B11A45"/>
    <w:rsid w:val="00B160AB"/>
    <w:rsid w:val="00B223A0"/>
    <w:rsid w:val="00B23776"/>
    <w:rsid w:val="00B32CD0"/>
    <w:rsid w:val="00B34EE2"/>
    <w:rsid w:val="00B40682"/>
    <w:rsid w:val="00B41462"/>
    <w:rsid w:val="00B41C89"/>
    <w:rsid w:val="00B43F89"/>
    <w:rsid w:val="00B50BFD"/>
    <w:rsid w:val="00B529C6"/>
    <w:rsid w:val="00B56148"/>
    <w:rsid w:val="00B567A2"/>
    <w:rsid w:val="00B608B9"/>
    <w:rsid w:val="00B64702"/>
    <w:rsid w:val="00B64BD7"/>
    <w:rsid w:val="00B64FB9"/>
    <w:rsid w:val="00B65233"/>
    <w:rsid w:val="00B6615C"/>
    <w:rsid w:val="00B709AF"/>
    <w:rsid w:val="00B7241D"/>
    <w:rsid w:val="00B778E9"/>
    <w:rsid w:val="00B8291C"/>
    <w:rsid w:val="00B82D58"/>
    <w:rsid w:val="00B835D5"/>
    <w:rsid w:val="00B83FC7"/>
    <w:rsid w:val="00B84882"/>
    <w:rsid w:val="00B916C0"/>
    <w:rsid w:val="00B946A3"/>
    <w:rsid w:val="00B95454"/>
    <w:rsid w:val="00B96287"/>
    <w:rsid w:val="00B96DFA"/>
    <w:rsid w:val="00B97570"/>
    <w:rsid w:val="00BA048C"/>
    <w:rsid w:val="00BA2992"/>
    <w:rsid w:val="00BA4DF9"/>
    <w:rsid w:val="00BA5E38"/>
    <w:rsid w:val="00BB010E"/>
    <w:rsid w:val="00BB0EB4"/>
    <w:rsid w:val="00BB2231"/>
    <w:rsid w:val="00BB2BD5"/>
    <w:rsid w:val="00BB32D2"/>
    <w:rsid w:val="00BB5CD7"/>
    <w:rsid w:val="00BC10C9"/>
    <w:rsid w:val="00BC15CD"/>
    <w:rsid w:val="00BC1A44"/>
    <w:rsid w:val="00BC4A85"/>
    <w:rsid w:val="00BC5659"/>
    <w:rsid w:val="00BC6A09"/>
    <w:rsid w:val="00BD046C"/>
    <w:rsid w:val="00BD2834"/>
    <w:rsid w:val="00BD55A6"/>
    <w:rsid w:val="00BD58EC"/>
    <w:rsid w:val="00BD5F02"/>
    <w:rsid w:val="00BE11C9"/>
    <w:rsid w:val="00BE27FB"/>
    <w:rsid w:val="00BE3C29"/>
    <w:rsid w:val="00BE53BC"/>
    <w:rsid w:val="00BE5D32"/>
    <w:rsid w:val="00BF1E96"/>
    <w:rsid w:val="00BF47AB"/>
    <w:rsid w:val="00BF5309"/>
    <w:rsid w:val="00BF697A"/>
    <w:rsid w:val="00BF6A49"/>
    <w:rsid w:val="00BF7D73"/>
    <w:rsid w:val="00C017AC"/>
    <w:rsid w:val="00C01EFF"/>
    <w:rsid w:val="00C042AC"/>
    <w:rsid w:val="00C04F10"/>
    <w:rsid w:val="00C05EC8"/>
    <w:rsid w:val="00C06D6E"/>
    <w:rsid w:val="00C1072E"/>
    <w:rsid w:val="00C108B3"/>
    <w:rsid w:val="00C167FF"/>
    <w:rsid w:val="00C16888"/>
    <w:rsid w:val="00C169C1"/>
    <w:rsid w:val="00C201F9"/>
    <w:rsid w:val="00C20782"/>
    <w:rsid w:val="00C21EBD"/>
    <w:rsid w:val="00C22D7D"/>
    <w:rsid w:val="00C245D8"/>
    <w:rsid w:val="00C25AEF"/>
    <w:rsid w:val="00C27156"/>
    <w:rsid w:val="00C31491"/>
    <w:rsid w:val="00C3236E"/>
    <w:rsid w:val="00C34CEE"/>
    <w:rsid w:val="00C37AB1"/>
    <w:rsid w:val="00C404BD"/>
    <w:rsid w:val="00C40D26"/>
    <w:rsid w:val="00C43746"/>
    <w:rsid w:val="00C4381E"/>
    <w:rsid w:val="00C44F10"/>
    <w:rsid w:val="00C454D3"/>
    <w:rsid w:val="00C46A8F"/>
    <w:rsid w:val="00C50691"/>
    <w:rsid w:val="00C5337D"/>
    <w:rsid w:val="00C5365F"/>
    <w:rsid w:val="00C53C6D"/>
    <w:rsid w:val="00C61C96"/>
    <w:rsid w:val="00C62EF6"/>
    <w:rsid w:val="00C634EC"/>
    <w:rsid w:val="00C63640"/>
    <w:rsid w:val="00C64E34"/>
    <w:rsid w:val="00C653DA"/>
    <w:rsid w:val="00C65A9E"/>
    <w:rsid w:val="00C726C1"/>
    <w:rsid w:val="00C729FC"/>
    <w:rsid w:val="00C72E85"/>
    <w:rsid w:val="00C72F98"/>
    <w:rsid w:val="00C732DA"/>
    <w:rsid w:val="00C752EE"/>
    <w:rsid w:val="00C76B0C"/>
    <w:rsid w:val="00C76C39"/>
    <w:rsid w:val="00C814F9"/>
    <w:rsid w:val="00C81DA2"/>
    <w:rsid w:val="00C85337"/>
    <w:rsid w:val="00C871D5"/>
    <w:rsid w:val="00C878C0"/>
    <w:rsid w:val="00C87C08"/>
    <w:rsid w:val="00C911F8"/>
    <w:rsid w:val="00C92052"/>
    <w:rsid w:val="00C92EAE"/>
    <w:rsid w:val="00C9387E"/>
    <w:rsid w:val="00C93FDA"/>
    <w:rsid w:val="00C947DB"/>
    <w:rsid w:val="00C94C6C"/>
    <w:rsid w:val="00C97B89"/>
    <w:rsid w:val="00CA167E"/>
    <w:rsid w:val="00CA2502"/>
    <w:rsid w:val="00CA5D17"/>
    <w:rsid w:val="00CA6946"/>
    <w:rsid w:val="00CA7C55"/>
    <w:rsid w:val="00CB19DF"/>
    <w:rsid w:val="00CB2DCE"/>
    <w:rsid w:val="00CB38EE"/>
    <w:rsid w:val="00CB391C"/>
    <w:rsid w:val="00CB4633"/>
    <w:rsid w:val="00CB5A54"/>
    <w:rsid w:val="00CB64BA"/>
    <w:rsid w:val="00CC3798"/>
    <w:rsid w:val="00CC3A30"/>
    <w:rsid w:val="00CC57F6"/>
    <w:rsid w:val="00CC69BB"/>
    <w:rsid w:val="00CC72FB"/>
    <w:rsid w:val="00CD384F"/>
    <w:rsid w:val="00CD3C13"/>
    <w:rsid w:val="00CD507D"/>
    <w:rsid w:val="00CD5DEB"/>
    <w:rsid w:val="00CD5E56"/>
    <w:rsid w:val="00CD7256"/>
    <w:rsid w:val="00CE034C"/>
    <w:rsid w:val="00CE2182"/>
    <w:rsid w:val="00CE2F3B"/>
    <w:rsid w:val="00CE330D"/>
    <w:rsid w:val="00CE50F2"/>
    <w:rsid w:val="00CE5D05"/>
    <w:rsid w:val="00CE6182"/>
    <w:rsid w:val="00CF1F50"/>
    <w:rsid w:val="00CF580F"/>
    <w:rsid w:val="00D00216"/>
    <w:rsid w:val="00D0124E"/>
    <w:rsid w:val="00D02ACC"/>
    <w:rsid w:val="00D02D4B"/>
    <w:rsid w:val="00D04324"/>
    <w:rsid w:val="00D06CCC"/>
    <w:rsid w:val="00D11B60"/>
    <w:rsid w:val="00D12E39"/>
    <w:rsid w:val="00D13E4C"/>
    <w:rsid w:val="00D153F3"/>
    <w:rsid w:val="00D15980"/>
    <w:rsid w:val="00D15FC6"/>
    <w:rsid w:val="00D1680A"/>
    <w:rsid w:val="00D17626"/>
    <w:rsid w:val="00D17815"/>
    <w:rsid w:val="00D203A2"/>
    <w:rsid w:val="00D21ECA"/>
    <w:rsid w:val="00D23853"/>
    <w:rsid w:val="00D23A54"/>
    <w:rsid w:val="00D240D5"/>
    <w:rsid w:val="00D26D9F"/>
    <w:rsid w:val="00D26F08"/>
    <w:rsid w:val="00D272E3"/>
    <w:rsid w:val="00D31937"/>
    <w:rsid w:val="00D31FDE"/>
    <w:rsid w:val="00D333FC"/>
    <w:rsid w:val="00D34E0E"/>
    <w:rsid w:val="00D40986"/>
    <w:rsid w:val="00D414DB"/>
    <w:rsid w:val="00D4366E"/>
    <w:rsid w:val="00D43A55"/>
    <w:rsid w:val="00D43E60"/>
    <w:rsid w:val="00D451F3"/>
    <w:rsid w:val="00D45BB3"/>
    <w:rsid w:val="00D467F8"/>
    <w:rsid w:val="00D47DC6"/>
    <w:rsid w:val="00D56336"/>
    <w:rsid w:val="00D57215"/>
    <w:rsid w:val="00D57492"/>
    <w:rsid w:val="00D57AEA"/>
    <w:rsid w:val="00D57C9D"/>
    <w:rsid w:val="00D60974"/>
    <w:rsid w:val="00D63543"/>
    <w:rsid w:val="00D65281"/>
    <w:rsid w:val="00D659EE"/>
    <w:rsid w:val="00D66A5D"/>
    <w:rsid w:val="00D7046D"/>
    <w:rsid w:val="00D71A1D"/>
    <w:rsid w:val="00D72C37"/>
    <w:rsid w:val="00D73FCA"/>
    <w:rsid w:val="00D7449B"/>
    <w:rsid w:val="00D810C4"/>
    <w:rsid w:val="00D8247B"/>
    <w:rsid w:val="00D83BB5"/>
    <w:rsid w:val="00D84CDB"/>
    <w:rsid w:val="00D857EA"/>
    <w:rsid w:val="00D858E1"/>
    <w:rsid w:val="00D8638A"/>
    <w:rsid w:val="00D87CA3"/>
    <w:rsid w:val="00D87F3B"/>
    <w:rsid w:val="00D92543"/>
    <w:rsid w:val="00D95195"/>
    <w:rsid w:val="00D9656B"/>
    <w:rsid w:val="00D96C89"/>
    <w:rsid w:val="00DA33B6"/>
    <w:rsid w:val="00DA40AE"/>
    <w:rsid w:val="00DA49BF"/>
    <w:rsid w:val="00DA5A34"/>
    <w:rsid w:val="00DA60A8"/>
    <w:rsid w:val="00DB3AFD"/>
    <w:rsid w:val="00DB4069"/>
    <w:rsid w:val="00DB51F0"/>
    <w:rsid w:val="00DC0B6B"/>
    <w:rsid w:val="00DC4293"/>
    <w:rsid w:val="00DC590E"/>
    <w:rsid w:val="00DC5AD7"/>
    <w:rsid w:val="00DD07DA"/>
    <w:rsid w:val="00DD1984"/>
    <w:rsid w:val="00DD285C"/>
    <w:rsid w:val="00DD738B"/>
    <w:rsid w:val="00DD7933"/>
    <w:rsid w:val="00DE151C"/>
    <w:rsid w:val="00DE1EE3"/>
    <w:rsid w:val="00DE3917"/>
    <w:rsid w:val="00DE54D1"/>
    <w:rsid w:val="00DE5F0D"/>
    <w:rsid w:val="00DE690E"/>
    <w:rsid w:val="00DE7895"/>
    <w:rsid w:val="00DF117A"/>
    <w:rsid w:val="00DF13E1"/>
    <w:rsid w:val="00DF2567"/>
    <w:rsid w:val="00DF3087"/>
    <w:rsid w:val="00DF36B9"/>
    <w:rsid w:val="00DF4C02"/>
    <w:rsid w:val="00DF6774"/>
    <w:rsid w:val="00DF6C98"/>
    <w:rsid w:val="00DF6E0E"/>
    <w:rsid w:val="00E003C0"/>
    <w:rsid w:val="00E005B4"/>
    <w:rsid w:val="00E0072C"/>
    <w:rsid w:val="00E00937"/>
    <w:rsid w:val="00E017E1"/>
    <w:rsid w:val="00E018EF"/>
    <w:rsid w:val="00E01DC1"/>
    <w:rsid w:val="00E02834"/>
    <w:rsid w:val="00E03495"/>
    <w:rsid w:val="00E063A2"/>
    <w:rsid w:val="00E06581"/>
    <w:rsid w:val="00E07201"/>
    <w:rsid w:val="00E1035E"/>
    <w:rsid w:val="00E11D60"/>
    <w:rsid w:val="00E13960"/>
    <w:rsid w:val="00E144BB"/>
    <w:rsid w:val="00E147F0"/>
    <w:rsid w:val="00E14A8B"/>
    <w:rsid w:val="00E1556F"/>
    <w:rsid w:val="00E17A8C"/>
    <w:rsid w:val="00E20A52"/>
    <w:rsid w:val="00E23609"/>
    <w:rsid w:val="00E25237"/>
    <w:rsid w:val="00E26294"/>
    <w:rsid w:val="00E270D7"/>
    <w:rsid w:val="00E27A94"/>
    <w:rsid w:val="00E303C3"/>
    <w:rsid w:val="00E30C5D"/>
    <w:rsid w:val="00E32349"/>
    <w:rsid w:val="00E33576"/>
    <w:rsid w:val="00E3487D"/>
    <w:rsid w:val="00E37BB2"/>
    <w:rsid w:val="00E412CA"/>
    <w:rsid w:val="00E41C58"/>
    <w:rsid w:val="00E41EA9"/>
    <w:rsid w:val="00E436C8"/>
    <w:rsid w:val="00E43CA6"/>
    <w:rsid w:val="00E46D14"/>
    <w:rsid w:val="00E52623"/>
    <w:rsid w:val="00E57A42"/>
    <w:rsid w:val="00E57AE2"/>
    <w:rsid w:val="00E57AF5"/>
    <w:rsid w:val="00E6036C"/>
    <w:rsid w:val="00E62555"/>
    <w:rsid w:val="00E6307F"/>
    <w:rsid w:val="00E63B18"/>
    <w:rsid w:val="00E6656E"/>
    <w:rsid w:val="00E700DE"/>
    <w:rsid w:val="00E701FE"/>
    <w:rsid w:val="00E715BF"/>
    <w:rsid w:val="00E717F4"/>
    <w:rsid w:val="00E72E64"/>
    <w:rsid w:val="00E7378C"/>
    <w:rsid w:val="00E74431"/>
    <w:rsid w:val="00E75B44"/>
    <w:rsid w:val="00E75FDE"/>
    <w:rsid w:val="00E76BF8"/>
    <w:rsid w:val="00E81117"/>
    <w:rsid w:val="00E832F7"/>
    <w:rsid w:val="00E83D7F"/>
    <w:rsid w:val="00E85BC9"/>
    <w:rsid w:val="00E86081"/>
    <w:rsid w:val="00E86C41"/>
    <w:rsid w:val="00E872E3"/>
    <w:rsid w:val="00E90441"/>
    <w:rsid w:val="00E91702"/>
    <w:rsid w:val="00EA04D5"/>
    <w:rsid w:val="00EA0A3D"/>
    <w:rsid w:val="00EA181A"/>
    <w:rsid w:val="00EA22F5"/>
    <w:rsid w:val="00EA2AD9"/>
    <w:rsid w:val="00EA3867"/>
    <w:rsid w:val="00EA4293"/>
    <w:rsid w:val="00EA4EA8"/>
    <w:rsid w:val="00EA5220"/>
    <w:rsid w:val="00EA657E"/>
    <w:rsid w:val="00EB0F3A"/>
    <w:rsid w:val="00EB5AFE"/>
    <w:rsid w:val="00EB650B"/>
    <w:rsid w:val="00EC08FC"/>
    <w:rsid w:val="00EC12EE"/>
    <w:rsid w:val="00EC35FB"/>
    <w:rsid w:val="00ED1155"/>
    <w:rsid w:val="00ED1692"/>
    <w:rsid w:val="00ED17FD"/>
    <w:rsid w:val="00ED2283"/>
    <w:rsid w:val="00ED29D5"/>
    <w:rsid w:val="00ED2A9B"/>
    <w:rsid w:val="00ED2B9B"/>
    <w:rsid w:val="00ED46B7"/>
    <w:rsid w:val="00ED4BDD"/>
    <w:rsid w:val="00ED7926"/>
    <w:rsid w:val="00ED7E2C"/>
    <w:rsid w:val="00EE0F0E"/>
    <w:rsid w:val="00EE126A"/>
    <w:rsid w:val="00EE1938"/>
    <w:rsid w:val="00EE31D8"/>
    <w:rsid w:val="00EE3281"/>
    <w:rsid w:val="00EE3403"/>
    <w:rsid w:val="00EE447A"/>
    <w:rsid w:val="00EE48C4"/>
    <w:rsid w:val="00EE4DCE"/>
    <w:rsid w:val="00EE510F"/>
    <w:rsid w:val="00EE53CB"/>
    <w:rsid w:val="00EE57A9"/>
    <w:rsid w:val="00EE65C2"/>
    <w:rsid w:val="00EE7377"/>
    <w:rsid w:val="00EE7D5C"/>
    <w:rsid w:val="00EF118B"/>
    <w:rsid w:val="00EF437A"/>
    <w:rsid w:val="00EF5F09"/>
    <w:rsid w:val="00EF6E7D"/>
    <w:rsid w:val="00F00FA2"/>
    <w:rsid w:val="00F020FA"/>
    <w:rsid w:val="00F02293"/>
    <w:rsid w:val="00F062D0"/>
    <w:rsid w:val="00F12C42"/>
    <w:rsid w:val="00F15FD4"/>
    <w:rsid w:val="00F16713"/>
    <w:rsid w:val="00F20214"/>
    <w:rsid w:val="00F27851"/>
    <w:rsid w:val="00F27D1E"/>
    <w:rsid w:val="00F3187D"/>
    <w:rsid w:val="00F33E9B"/>
    <w:rsid w:val="00F369B4"/>
    <w:rsid w:val="00F36F64"/>
    <w:rsid w:val="00F47808"/>
    <w:rsid w:val="00F47C34"/>
    <w:rsid w:val="00F5098B"/>
    <w:rsid w:val="00F5115D"/>
    <w:rsid w:val="00F520EE"/>
    <w:rsid w:val="00F542A9"/>
    <w:rsid w:val="00F54EC4"/>
    <w:rsid w:val="00F6003C"/>
    <w:rsid w:val="00F604BC"/>
    <w:rsid w:val="00F60DEB"/>
    <w:rsid w:val="00F60DFE"/>
    <w:rsid w:val="00F61D1F"/>
    <w:rsid w:val="00F633ED"/>
    <w:rsid w:val="00F642A4"/>
    <w:rsid w:val="00F65CA3"/>
    <w:rsid w:val="00F676BA"/>
    <w:rsid w:val="00F67B00"/>
    <w:rsid w:val="00F67DED"/>
    <w:rsid w:val="00F719EC"/>
    <w:rsid w:val="00F72CF7"/>
    <w:rsid w:val="00F72DDB"/>
    <w:rsid w:val="00F74A83"/>
    <w:rsid w:val="00F760D9"/>
    <w:rsid w:val="00F76259"/>
    <w:rsid w:val="00F80051"/>
    <w:rsid w:val="00F803D3"/>
    <w:rsid w:val="00F80842"/>
    <w:rsid w:val="00F83542"/>
    <w:rsid w:val="00F843B2"/>
    <w:rsid w:val="00F86455"/>
    <w:rsid w:val="00F909A3"/>
    <w:rsid w:val="00F912E1"/>
    <w:rsid w:val="00F923FC"/>
    <w:rsid w:val="00F924B3"/>
    <w:rsid w:val="00F92BFF"/>
    <w:rsid w:val="00F94793"/>
    <w:rsid w:val="00F94B59"/>
    <w:rsid w:val="00F94CFC"/>
    <w:rsid w:val="00F95C4C"/>
    <w:rsid w:val="00F9600B"/>
    <w:rsid w:val="00F974AC"/>
    <w:rsid w:val="00F97E0F"/>
    <w:rsid w:val="00FA07AA"/>
    <w:rsid w:val="00FA0E40"/>
    <w:rsid w:val="00FA137B"/>
    <w:rsid w:val="00FA1ABB"/>
    <w:rsid w:val="00FA2A02"/>
    <w:rsid w:val="00FA39FE"/>
    <w:rsid w:val="00FA473A"/>
    <w:rsid w:val="00FB2C7B"/>
    <w:rsid w:val="00FB388F"/>
    <w:rsid w:val="00FB3CEA"/>
    <w:rsid w:val="00FB4974"/>
    <w:rsid w:val="00FB510C"/>
    <w:rsid w:val="00FB6F78"/>
    <w:rsid w:val="00FB7B06"/>
    <w:rsid w:val="00FC0D78"/>
    <w:rsid w:val="00FC4118"/>
    <w:rsid w:val="00FC47DD"/>
    <w:rsid w:val="00FC493E"/>
    <w:rsid w:val="00FC503A"/>
    <w:rsid w:val="00FD068A"/>
    <w:rsid w:val="00FD1403"/>
    <w:rsid w:val="00FD2885"/>
    <w:rsid w:val="00FD5814"/>
    <w:rsid w:val="00FD60BA"/>
    <w:rsid w:val="00FD7384"/>
    <w:rsid w:val="00FE0234"/>
    <w:rsid w:val="00FE0CAC"/>
    <w:rsid w:val="00FE12D7"/>
    <w:rsid w:val="00FE3D14"/>
    <w:rsid w:val="00FE4A68"/>
    <w:rsid w:val="00FF0203"/>
    <w:rsid w:val="00FF0A0A"/>
    <w:rsid w:val="00FF0E59"/>
    <w:rsid w:val="00FF1527"/>
    <w:rsid w:val="00FF1B68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10A9E"/>
  <w15:docId w15:val="{CABD3497-677C-4D6B-9B82-C1D3194D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B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BA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0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BA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4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4B"/>
    <w:rPr>
      <w:rFonts w:ascii="Segoe UI" w:eastAsia="Calibri" w:hAnsi="Segoe UI" w:cs="Angsana New"/>
      <w:sz w:val="18"/>
      <w:szCs w:val="22"/>
    </w:rPr>
  </w:style>
  <w:style w:type="paragraph" w:styleId="ListParagraph">
    <w:name w:val="List Paragraph"/>
    <w:aliases w:val="Browallia,H3 iii,Annexure,List Paragraph1,Heading 91,Heading 911,Bullet 05,heading 9,RUS List,Noise heading,List 1 Level Paragraph,Heading 92,Heading 921,SAL Párrafo de lista,henry cuerpo,#Listenabsatz"/>
    <w:basedOn w:val="Normal"/>
    <w:link w:val="ListParagraphChar"/>
    <w:uiPriority w:val="34"/>
    <w:qFormat/>
    <w:rsid w:val="00DD79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61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61E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61E"/>
    <w:rPr>
      <w:rFonts w:ascii="Calibri" w:eastAsia="Calibri" w:hAnsi="Calibri" w:cs="Cordi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D858E1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CE61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596A"/>
    <w:rPr>
      <w:i/>
      <w:iCs/>
    </w:rPr>
  </w:style>
  <w:style w:type="character" w:styleId="Hyperlink">
    <w:name w:val="Hyperlink"/>
    <w:basedOn w:val="DefaultParagraphFont"/>
    <w:uiPriority w:val="99"/>
    <w:unhideWhenUsed/>
    <w:rsid w:val="00C63640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C63640"/>
    <w:rPr>
      <w:color w:val="605E5C"/>
      <w:shd w:val="clear" w:color="auto" w:fill="E1DFDD"/>
    </w:rPr>
  </w:style>
  <w:style w:type="character" w:customStyle="1" w:styleId="ListParagraphChar">
    <w:name w:val="List Paragraph Char"/>
    <w:aliases w:val="Browallia Char,H3 iii Char,Annexure Char,List Paragraph1 Char,Heading 91 Char,Heading 911 Char,Bullet 05 Char,heading 9 Char,RUS List Char,Noise heading Char,List 1 Level Paragraph Char,Heading 92 Char,Heading 921 Char"/>
    <w:link w:val="ListParagraph"/>
    <w:uiPriority w:val="34"/>
    <w:qFormat/>
    <w:locked/>
    <w:rsid w:val="00C6364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nanong.p@mtmultimedi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a414940b-132f-43ee-9b41-fabf1f8ab97b" xsi:nil="true"/>
    <TaxCatchAll xmlns="cd788d27-989e-45df-9c32-5868c690d97c" xsi:nil="true"/>
    <lcf76f155ced4ddcb4097134ff3c332f xmlns="a414940b-132f-43ee-9b41-fabf1f8ab9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BC2CCBD18A478D42037410A95E1F" ma:contentTypeVersion="17" ma:contentTypeDescription="Create a new document." ma:contentTypeScope="" ma:versionID="278becf26884c0e4618ec1f8793abe25">
  <xsd:schema xmlns:xsd="http://www.w3.org/2001/XMLSchema" xmlns:xs="http://www.w3.org/2001/XMLSchema" xmlns:p="http://schemas.microsoft.com/office/2006/metadata/properties" xmlns:ns2="a414940b-132f-43ee-9b41-fabf1f8ab97b" xmlns:ns3="cd788d27-989e-45df-9c32-5868c690d97c" targetNamespace="http://schemas.microsoft.com/office/2006/metadata/properties" ma:root="true" ma:fieldsID="8b63c57a46ea8b6af63f2c92c1d053a2" ns2:_="" ns3:_="">
    <xsd:import namespace="a414940b-132f-43ee-9b41-fabf1f8ab97b"/>
    <xsd:import namespace="cd788d27-989e-45df-9c32-5868c690d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4940b-132f-43ee-9b41-fabf1f8ab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bc1ec6-fb25-4abd-a3c2-425bf08c2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8d27-989e-45df-9c32-5868c690d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32ad1ac-c0f1-42e2-9f28-96dafa388686}" ma:internalName="TaxCatchAll" ma:showField="CatchAllData" ma:web="cd788d27-989e-45df-9c32-5868c690d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9A58-B400-4DE8-AEBA-CAF27CF7C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F2FFD-0B8F-4C6B-B705-23CE99BC1433}">
  <ds:schemaRefs>
    <ds:schemaRef ds:uri="http://schemas.microsoft.com/office/2006/metadata/properties"/>
    <ds:schemaRef ds:uri="http://schemas.microsoft.com/office/infopath/2007/PartnerControls"/>
    <ds:schemaRef ds:uri="a414940b-132f-43ee-9b41-fabf1f8ab97b"/>
    <ds:schemaRef ds:uri="cd788d27-989e-45df-9c32-5868c690d97c"/>
  </ds:schemaRefs>
</ds:datastoreItem>
</file>

<file path=customXml/itemProps3.xml><?xml version="1.0" encoding="utf-8"?>
<ds:datastoreItem xmlns:ds="http://schemas.openxmlformats.org/officeDocument/2006/customXml" ds:itemID="{CD77FF95-9C8B-4689-8693-C0FDA4178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4940b-132f-43ee-9b41-fabf1f8ab97b"/>
    <ds:schemaRef ds:uri="cd788d27-989e-45df-9c32-5868c690d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998AF-F9DD-4086-8E8E-E11AEAE3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Orn-anong Pattaravejkul</cp:lastModifiedBy>
  <cp:revision>6</cp:revision>
  <cp:lastPrinted>2024-08-11T15:19:00Z</cp:lastPrinted>
  <dcterms:created xsi:type="dcterms:W3CDTF">2024-08-11T15:20:00Z</dcterms:created>
  <dcterms:modified xsi:type="dcterms:W3CDTF">2024-08-13T03:53:00Z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0x0101001D8EBC2CCBD18A478D42037410A95E1F</vt:lpwstr>
  </property>
  <property fmtid="{D5CDD505-2E9C-101B-9397-08002B2CF9AE}" pid="3" name="GrammarlyDocumentId">
    <vt:lpwstr>a996bf5d7d8deb5cf78510f52e2f7adfd4a34e6f7f6315588cff256239244a05</vt:lpwstr>
  </property>
</Properties>
</file>