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B5F17" w14:textId="423BA256" w:rsidR="00B35B5B" w:rsidRPr="00194CCB" w:rsidRDefault="00B35B5B" w:rsidP="00920B96">
      <w:pPr>
        <w:spacing w:before="120" w:line="233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94CCB">
        <w:rPr>
          <w:rFonts w:ascii="TH Sarabun New" w:eastAsia="Cordia New" w:hAnsi="TH Sarabun New" w:cs="TH Sarabun New"/>
          <w:noProof/>
          <w:sz w:val="32"/>
          <w:szCs w:val="32"/>
          <w:lang w:eastAsia="ja-JP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04CF9630" wp14:editId="7EC669A7">
                <wp:simplePos x="0" y="0"/>
                <wp:positionH relativeFrom="column">
                  <wp:posOffset>5715</wp:posOffset>
                </wp:positionH>
                <wp:positionV relativeFrom="paragraph">
                  <wp:posOffset>376225</wp:posOffset>
                </wp:positionV>
                <wp:extent cx="6029325" cy="865023"/>
                <wp:effectExtent l="0" t="0" r="28575" b="11430"/>
                <wp:wrapNone/>
                <wp:docPr id="70181738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325" cy="865023"/>
                          <a:chOff x="0" y="123825"/>
                          <a:chExt cx="6029325" cy="865023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36423"/>
                            <a:ext cx="60293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4FEBB7" w14:textId="77777777" w:rsidR="00B35B5B" w:rsidRPr="006006D6" w:rsidRDefault="00B35B5B" w:rsidP="00B35B5B">
                              <w:pPr>
                                <w:jc w:val="thaiDistribute"/>
                                <w:rPr>
                                  <w:rFonts w:ascii="TH SarabunPSK" w:hAnsi="TH SarabunPSK" w:cs="TH SarabunPSK"/>
                                  <w:spacing w:val="8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6006D6">
                                <w:rPr>
                                  <w:rFonts w:ascii="TH SarabunPSK" w:hAnsi="TH SarabunPSK" w:cs="TH SarabunPSK" w:hint="cs"/>
                                  <w:spacing w:val="8"/>
                                  <w:sz w:val="20"/>
                                  <w:szCs w:val="20"/>
                                  <w:cs/>
                                </w:rPr>
                                <w:t>สำนักงานบริหารหนี้สาธารณะ กระทรวงการคลัง ถนนพระรามที่ 6 แขวงพญาไท เขตพญาไท กรุงเทพฯ 10400 โทร 0-2265-8050</w:t>
                              </w:r>
                              <w:r w:rsidRPr="006006D6">
                                <w:rPr>
                                  <w:rFonts w:ascii="TH SarabunPSK" w:hAnsi="TH SarabunPSK" w:cs="TH SarabunPSK"/>
                                  <w:spacing w:val="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006D6">
                                <w:rPr>
                                  <w:rFonts w:ascii="TH SarabunPSK" w:hAnsi="TH SarabunPSK" w:cs="TH SarabunPSK" w:hint="cs"/>
                                  <w:spacing w:val="8"/>
                                  <w:sz w:val="20"/>
                                  <w:szCs w:val="20"/>
                                  <w:cs/>
                                </w:rPr>
                                <w:t>โทรสาร 0-2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pacing w:val="8"/>
                                  <w:sz w:val="20"/>
                                  <w:szCs w:val="20"/>
                                  <w:cs/>
                                </w:rPr>
                                <w:t>2</w:t>
                              </w:r>
                              <w:r w:rsidRPr="006006D6">
                                <w:rPr>
                                  <w:rFonts w:ascii="TH SarabunPSK" w:hAnsi="TH SarabunPSK" w:cs="TH SarabunPSK" w:hint="cs"/>
                                  <w:spacing w:val="8"/>
                                  <w:sz w:val="20"/>
                                  <w:szCs w:val="20"/>
                                  <w:cs/>
                                </w:rPr>
                                <w:t>73-9167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18585" y="123825"/>
                            <a:ext cx="168592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533F0" w14:textId="62A6CFF7" w:rsidR="00B35B5B" w:rsidRPr="007F6703" w:rsidRDefault="00B35B5B" w:rsidP="00B35B5B">
                              <w:pPr>
                                <w:rPr>
                                  <w:rFonts w:ascii="TH SarabunPSK" w:eastAsia="MS Mincho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eastAsia="ja-JP"/>
                                </w:rPr>
                              </w:pPr>
                              <w:r w:rsidRPr="007F670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วันที่ </w:t>
                              </w:r>
                              <w:r w:rsidR="00194CC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13</w:t>
                              </w:r>
                              <w:r w:rsidRPr="007F670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194CC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สิงหาคม</w:t>
                              </w:r>
                              <w:r w:rsidRPr="007F670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2567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F9630" id="Group 1" o:spid="_x0000_s1026" style="position:absolute;left:0;text-align:left;margin-left:.45pt;margin-top:29.6pt;width:474.75pt;height:68.1pt;z-index:251677184;mso-height-relative:margin" coordorigin=",1238" coordsize="60293,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top:6364;width:60293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  <v:textbox>
                    <w:txbxContent>
                      <w:p w14:paraId="3B4FEBB7" w14:textId="77777777" w:rsidR="00B35B5B" w:rsidRPr="006006D6" w:rsidRDefault="00B35B5B" w:rsidP="00B35B5B">
                        <w:pPr>
                          <w:jc w:val="thaiDistribute"/>
                          <w:rPr>
                            <w:rFonts w:ascii="TH SarabunPSK" w:hAnsi="TH SarabunPSK" w:cs="TH SarabunPSK"/>
                            <w:spacing w:val="8"/>
                            <w:sz w:val="20"/>
                            <w:szCs w:val="20"/>
                            <w:cs/>
                          </w:rPr>
                        </w:pPr>
                        <w:r w:rsidRPr="006006D6">
                          <w:rPr>
                            <w:rFonts w:ascii="TH SarabunPSK" w:hAnsi="TH SarabunPSK" w:cs="TH SarabunPSK" w:hint="cs"/>
                            <w:spacing w:val="8"/>
                            <w:sz w:val="20"/>
                            <w:szCs w:val="20"/>
                            <w:cs/>
                          </w:rPr>
                          <w:t>สำนักงานบริหารหนี้สาธารณะ กระทรวงการคลัง ถนนพระรามที่ 6 แขวงพญาไท เขตพญาไท กรุงเทพฯ 10400 โทร 0-2265-8050</w:t>
                        </w:r>
                        <w:r w:rsidRPr="006006D6">
                          <w:rPr>
                            <w:rFonts w:ascii="TH SarabunPSK" w:hAnsi="TH SarabunPSK" w:cs="TH SarabunPSK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Pr="006006D6">
                          <w:rPr>
                            <w:rFonts w:ascii="TH SarabunPSK" w:hAnsi="TH SarabunPSK" w:cs="TH SarabunPSK" w:hint="cs"/>
                            <w:spacing w:val="8"/>
                            <w:sz w:val="20"/>
                            <w:szCs w:val="20"/>
                            <w:cs/>
                          </w:rPr>
                          <w:t>โทรสาร 0-2</w:t>
                        </w:r>
                        <w:r>
                          <w:rPr>
                            <w:rFonts w:ascii="TH SarabunPSK" w:hAnsi="TH SarabunPSK" w:cs="TH SarabunPSK" w:hint="cs"/>
                            <w:spacing w:val="8"/>
                            <w:sz w:val="20"/>
                            <w:szCs w:val="20"/>
                            <w:cs/>
                          </w:rPr>
                          <w:t>2</w:t>
                        </w:r>
                        <w:r w:rsidRPr="006006D6">
                          <w:rPr>
                            <w:rFonts w:ascii="TH SarabunPSK" w:hAnsi="TH SarabunPSK" w:cs="TH SarabunPSK" w:hint="cs"/>
                            <w:spacing w:val="8"/>
                            <w:sz w:val="20"/>
                            <w:szCs w:val="20"/>
                            <w:cs/>
                          </w:rPr>
                          <w:t>73-9167</w:t>
                        </w:r>
                      </w:p>
                    </w:txbxContent>
                  </v:textbox>
                </v:shape>
                <v:shape id="Text Box 4" o:spid="_x0000_s1028" type="#_x0000_t202" style="position:absolute;left:39185;top:1238;width:16860;height:4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36533F0" w14:textId="62A6CFF7" w:rsidR="00B35B5B" w:rsidRPr="007F6703" w:rsidRDefault="00B35B5B" w:rsidP="00B35B5B">
                        <w:pPr>
                          <w:rPr>
                            <w:rFonts w:ascii="TH SarabunPSK" w:eastAsia="MS Mincho" w:hAnsi="TH SarabunPSK" w:cs="TH SarabunPSK"/>
                            <w:b/>
                            <w:bCs/>
                            <w:sz w:val="32"/>
                            <w:szCs w:val="32"/>
                            <w:cs/>
                            <w:lang w:eastAsia="ja-JP"/>
                          </w:rPr>
                        </w:pPr>
                        <w:r w:rsidRPr="007F6703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วันที่ </w:t>
                        </w:r>
                        <w:r w:rsidR="00194CCB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13</w:t>
                        </w:r>
                        <w:r w:rsidRPr="007F6703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194CCB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สิงหาคม</w:t>
                        </w:r>
                        <w:r w:rsidRPr="007F6703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2567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94CCB">
        <w:rPr>
          <w:rFonts w:ascii="TH Sarabun New" w:eastAsia="Cordia New" w:hAnsi="TH Sarabun New" w:cs="TH Sarabun New"/>
          <w:noProof/>
          <w:sz w:val="32"/>
          <w:szCs w:val="32"/>
          <w:lang w:eastAsia="ja-JP"/>
        </w:rPr>
        <w:drawing>
          <wp:inline distT="0" distB="0" distL="0" distR="0" wp14:anchorId="69767F13" wp14:editId="4EDEE697">
            <wp:extent cx="5760085" cy="1008014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00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1B2CD" w14:textId="77777777" w:rsidR="007F6703" w:rsidRPr="00AC5E00" w:rsidRDefault="007F6703" w:rsidP="007F6703">
      <w:pPr>
        <w:spacing w:before="240" w:line="233" w:lineRule="auto"/>
        <w:jc w:val="center"/>
        <w:rPr>
          <w:rFonts w:ascii="TH Sarabun New" w:hAnsi="TH Sarabun New" w:cs="TH Sarabun New"/>
          <w:b/>
          <w:bCs/>
          <w:color w:val="000000" w:themeColor="text1"/>
          <w:sz w:val="16"/>
          <w:szCs w:val="16"/>
        </w:rPr>
      </w:pPr>
    </w:p>
    <w:p w14:paraId="4D98604F" w14:textId="4FC641D2" w:rsidR="00B52BE8" w:rsidRDefault="00194CCB" w:rsidP="008D271D">
      <w:pPr>
        <w:spacing w:line="233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กระทรวงการคลังขอขอบคุณประชาชนที่ให้การตอบรับพันธบัตรออมทรัพย์บนวอล</w:t>
      </w:r>
      <w:proofErr w:type="spellStart"/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เล็ต</w:t>
      </w:r>
      <w:proofErr w:type="spellEnd"/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สบม.</w:t>
      </w:r>
    </w:p>
    <w:p w14:paraId="03D8059C" w14:textId="4FFE8107" w:rsidR="00194CCB" w:rsidRDefault="00194CCB" w:rsidP="008D271D">
      <w:pPr>
        <w:spacing w:line="233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วงเงิน 10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,000 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ล้านบาท เป็นอย่างมาก</w:t>
      </w:r>
    </w:p>
    <w:p w14:paraId="71A8D0B5" w14:textId="4705188F" w:rsidR="00194CCB" w:rsidRPr="00194CCB" w:rsidRDefault="00194CCB" w:rsidP="008D271D">
      <w:pPr>
        <w:spacing w:line="233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พบกันอีกครั้ง 19</w:t>
      </w:r>
      <w:r w:rsidR="00AC5E0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-</w:t>
      </w:r>
      <w:r w:rsidR="00AC5E0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21 สิงหาคม 2567 อีก 25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,000 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ล้านบาท ผ่าน 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6 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ธนาคารตัวแทนจำหน่าย</w:t>
      </w:r>
    </w:p>
    <w:p w14:paraId="69B3A5EE" w14:textId="77777777" w:rsidR="00D25BF8" w:rsidRPr="00194CCB" w:rsidRDefault="00D25BF8" w:rsidP="00920B96">
      <w:pPr>
        <w:spacing w:line="233" w:lineRule="auto"/>
        <w:ind w:left="-426" w:right="-427" w:firstLine="426"/>
        <w:jc w:val="center"/>
        <w:rPr>
          <w:rFonts w:ascii="TH Sarabun New" w:hAnsi="TH Sarabun New" w:cs="TH Sarabun New"/>
          <w:color w:val="000000" w:themeColor="text1"/>
          <w:spacing w:val="-6"/>
          <w:sz w:val="32"/>
          <w:szCs w:val="32"/>
        </w:rPr>
      </w:pPr>
      <w:r w:rsidRPr="00194CCB">
        <w:rPr>
          <w:rFonts w:ascii="TH Sarabun New" w:hAnsi="TH Sarabun New" w:cs="TH Sarabun New"/>
          <w:color w:val="000000" w:themeColor="text1"/>
          <w:spacing w:val="-6"/>
          <w:sz w:val="32"/>
          <w:szCs w:val="32"/>
        </w:rPr>
        <w:t>__________________________________________________</w:t>
      </w:r>
    </w:p>
    <w:p w14:paraId="7C99563E" w14:textId="5784AB4F" w:rsidR="00AC5E00" w:rsidRPr="00AC5E00" w:rsidRDefault="00194CCB" w:rsidP="00825C96">
      <w:pPr>
        <w:spacing w:before="240"/>
        <w:ind w:firstLine="720"/>
        <w:jc w:val="thaiDistribute"/>
        <w:rPr>
          <w:rFonts w:ascii="TH Sarabun New" w:eastAsia="DengXian" w:hAnsi="TH Sarabun New" w:cs="TH Sarabun New"/>
          <w:sz w:val="32"/>
          <w:szCs w:val="32"/>
          <w:lang w:eastAsia="zh-CN"/>
        </w:rPr>
      </w:pPr>
      <w:r w:rsidRPr="00AC5E00">
        <w:rPr>
          <w:rFonts w:ascii="TH Sarabun New" w:eastAsia="DengXian" w:hAnsi="TH Sarabun New" w:cs="TH Sarabun New"/>
          <w:spacing w:val="4"/>
          <w:sz w:val="32"/>
          <w:szCs w:val="32"/>
          <w:cs/>
          <w:lang w:eastAsia="zh-CN"/>
        </w:rPr>
        <w:t>นายพ</w:t>
      </w:r>
      <w:proofErr w:type="spellStart"/>
      <w:r w:rsidRPr="00AC5E00">
        <w:rPr>
          <w:rFonts w:ascii="TH Sarabun New" w:eastAsia="DengXian" w:hAnsi="TH Sarabun New" w:cs="TH Sarabun New"/>
          <w:spacing w:val="4"/>
          <w:sz w:val="32"/>
          <w:szCs w:val="32"/>
          <w:cs/>
          <w:lang w:eastAsia="zh-CN"/>
        </w:rPr>
        <w:t>ชร</w:t>
      </w:r>
      <w:proofErr w:type="spellEnd"/>
      <w:r w:rsidRPr="00AC5E00">
        <w:rPr>
          <w:rFonts w:ascii="TH Sarabun New" w:eastAsia="DengXian" w:hAnsi="TH Sarabun New" w:cs="TH Sarabun New"/>
          <w:spacing w:val="4"/>
          <w:sz w:val="32"/>
          <w:szCs w:val="32"/>
          <w:cs/>
          <w:lang w:eastAsia="zh-CN"/>
        </w:rPr>
        <w:t xml:space="preserve"> </w:t>
      </w:r>
      <w:proofErr w:type="spellStart"/>
      <w:r w:rsidRPr="00AC5E00">
        <w:rPr>
          <w:rFonts w:ascii="TH Sarabun New" w:eastAsia="DengXian" w:hAnsi="TH Sarabun New" w:cs="TH Sarabun New"/>
          <w:spacing w:val="4"/>
          <w:sz w:val="32"/>
          <w:szCs w:val="32"/>
          <w:cs/>
          <w:lang w:eastAsia="zh-CN"/>
        </w:rPr>
        <w:t>อนันต</w:t>
      </w:r>
      <w:proofErr w:type="spellEnd"/>
      <w:r w:rsidRPr="00AC5E00">
        <w:rPr>
          <w:rFonts w:ascii="TH Sarabun New" w:eastAsia="DengXian" w:hAnsi="TH Sarabun New" w:cs="TH Sarabun New"/>
          <w:spacing w:val="4"/>
          <w:sz w:val="32"/>
          <w:szCs w:val="32"/>
          <w:cs/>
          <w:lang w:eastAsia="zh-CN"/>
        </w:rPr>
        <w:t xml:space="preserve">ศิลป์ ผู้อำนวยการสำนักงานบริหารหนี้สาธารณะ </w:t>
      </w:r>
      <w:r w:rsidR="002C12A0">
        <w:rPr>
          <w:rFonts w:ascii="TH Sarabun New" w:eastAsia="DengXian" w:hAnsi="TH Sarabun New" w:cs="TH Sarabun New" w:hint="cs"/>
          <w:spacing w:val="4"/>
          <w:sz w:val="32"/>
          <w:szCs w:val="32"/>
          <w:cs/>
          <w:lang w:eastAsia="zh-CN"/>
        </w:rPr>
        <w:t>ขอแจ้ง</w:t>
      </w:r>
      <w:r w:rsidRPr="00AC5E00">
        <w:rPr>
          <w:rFonts w:ascii="TH Sarabun New" w:eastAsia="DengXian" w:hAnsi="TH Sarabun New" w:cs="TH Sarabun New"/>
          <w:spacing w:val="4"/>
          <w:sz w:val="32"/>
          <w:szCs w:val="32"/>
          <w:cs/>
          <w:lang w:eastAsia="zh-CN"/>
        </w:rPr>
        <w:t xml:space="preserve">ว่า กระทรวงการคลังได้จำหน่ายพันธบัตรออมทรัพย์ของกระทรวงการคลัง ในปีงบประมาณ พ.ศ. 2567 ครั้งที่ 2 </w:t>
      </w:r>
      <w:r w:rsidR="00AC5E00" w:rsidRPr="00AC5E00">
        <w:rPr>
          <w:rFonts w:ascii="TH Sarabun New" w:eastAsia="DengXian" w:hAnsi="TH Sarabun New" w:cs="TH Sarabun New"/>
          <w:spacing w:val="4"/>
          <w:sz w:val="32"/>
          <w:szCs w:val="32"/>
          <w:cs/>
          <w:lang w:eastAsia="zh-CN"/>
        </w:rPr>
        <w:t>บนวอล</w:t>
      </w:r>
      <w:proofErr w:type="spellStart"/>
      <w:r w:rsidR="00AC5E00" w:rsidRPr="00AC5E00">
        <w:rPr>
          <w:rFonts w:ascii="TH Sarabun New" w:eastAsia="DengXian" w:hAnsi="TH Sarabun New" w:cs="TH Sarabun New"/>
          <w:spacing w:val="4"/>
          <w:sz w:val="32"/>
          <w:szCs w:val="32"/>
          <w:cs/>
          <w:lang w:eastAsia="zh-CN"/>
        </w:rPr>
        <w:t>เล็ต</w:t>
      </w:r>
      <w:proofErr w:type="spellEnd"/>
      <w:r w:rsidR="00AC5E00" w:rsidRPr="00AC5E00">
        <w:rPr>
          <w:rFonts w:ascii="TH Sarabun New" w:eastAsia="DengXian" w:hAnsi="TH Sarabun New" w:cs="TH Sarabun New"/>
          <w:spacing w:val="4"/>
          <w:sz w:val="32"/>
          <w:szCs w:val="32"/>
          <w:cs/>
          <w:lang w:eastAsia="zh-CN"/>
        </w:rPr>
        <w:t xml:space="preserve"> สบม.</w:t>
      </w:r>
      <w:r w:rsidR="00AC5E00">
        <w:rPr>
          <w:rFonts w:ascii="TH Sarabun New" w:eastAsia="DengXian" w:hAnsi="TH Sarabun New" w:cs="TH Sarabun New" w:hint="cs"/>
          <w:sz w:val="32"/>
          <w:szCs w:val="32"/>
          <w:cs/>
          <w:lang w:eastAsia="zh-CN"/>
        </w:rPr>
        <w:t xml:space="preserve"> </w:t>
      </w:r>
      <w:r w:rsidRPr="00825C96">
        <w:rPr>
          <w:rFonts w:ascii="TH Sarabun New" w:eastAsia="DengXian" w:hAnsi="TH Sarabun New" w:cs="TH Sarabun New"/>
          <w:spacing w:val="-6"/>
          <w:sz w:val="32"/>
          <w:szCs w:val="32"/>
          <w:cs/>
          <w:lang w:eastAsia="zh-CN"/>
        </w:rPr>
        <w:t>วงเงิน</w:t>
      </w:r>
      <w:r w:rsidR="00825C96" w:rsidRPr="00825C96">
        <w:rPr>
          <w:rFonts w:ascii="TH Sarabun New" w:eastAsia="DengXian" w:hAnsi="TH Sarabun New" w:cs="TH Sarabun New" w:hint="cs"/>
          <w:spacing w:val="-6"/>
          <w:sz w:val="32"/>
          <w:szCs w:val="32"/>
          <w:cs/>
          <w:lang w:eastAsia="zh-CN"/>
        </w:rPr>
        <w:t xml:space="preserve"> </w:t>
      </w:r>
      <w:r w:rsidRPr="00825C96">
        <w:rPr>
          <w:rFonts w:ascii="TH Sarabun New" w:eastAsia="DengXian" w:hAnsi="TH Sarabun New" w:cs="TH Sarabun New"/>
          <w:spacing w:val="-6"/>
          <w:sz w:val="32"/>
          <w:szCs w:val="32"/>
          <w:cs/>
          <w:lang w:eastAsia="zh-CN"/>
        </w:rPr>
        <w:t>10</w:t>
      </w:r>
      <w:r w:rsidRPr="00825C96">
        <w:rPr>
          <w:rFonts w:ascii="TH Sarabun New" w:eastAsia="DengXian" w:hAnsi="TH Sarabun New" w:cs="TH Sarabun New"/>
          <w:spacing w:val="-6"/>
          <w:sz w:val="32"/>
          <w:szCs w:val="32"/>
          <w:lang w:eastAsia="zh-CN"/>
        </w:rPr>
        <w:t>,</w:t>
      </w:r>
      <w:r w:rsidRPr="00825C96">
        <w:rPr>
          <w:rFonts w:ascii="TH Sarabun New" w:eastAsia="DengXian" w:hAnsi="TH Sarabun New" w:cs="TH Sarabun New"/>
          <w:spacing w:val="-6"/>
          <w:sz w:val="32"/>
          <w:szCs w:val="32"/>
          <w:cs/>
          <w:lang w:eastAsia="zh-CN"/>
        </w:rPr>
        <w:t xml:space="preserve">000 ล้านบาท เสร็จสิ้นเป็นที่เรียบร้อยแล้ว </w:t>
      </w:r>
      <w:r w:rsidR="00AC5E00" w:rsidRPr="00825C96">
        <w:rPr>
          <w:rFonts w:ascii="TH Sarabun New" w:eastAsia="DengXian" w:hAnsi="TH Sarabun New" w:cs="TH Sarabun New" w:hint="cs"/>
          <w:spacing w:val="-6"/>
          <w:sz w:val="32"/>
          <w:szCs w:val="32"/>
          <w:cs/>
          <w:lang w:eastAsia="zh-CN"/>
        </w:rPr>
        <w:t xml:space="preserve">โดยเป็นการจัดสรรแบบ </w:t>
      </w:r>
      <w:r w:rsidR="00AC5E00" w:rsidRPr="00825C96">
        <w:rPr>
          <w:rFonts w:ascii="TH Sarabun New" w:eastAsia="DengXian" w:hAnsi="TH Sarabun New" w:cs="TH Sarabun New"/>
          <w:spacing w:val="-6"/>
          <w:sz w:val="32"/>
          <w:szCs w:val="32"/>
          <w:lang w:eastAsia="zh-CN"/>
        </w:rPr>
        <w:t>First-Come, First-Served (</w:t>
      </w:r>
      <w:r w:rsidR="00AC5E00" w:rsidRPr="00825C96">
        <w:rPr>
          <w:rFonts w:ascii="TH Sarabun New" w:eastAsia="DengXian" w:hAnsi="TH Sarabun New" w:cs="TH Sarabun New" w:hint="cs"/>
          <w:spacing w:val="-6"/>
          <w:sz w:val="32"/>
          <w:szCs w:val="32"/>
          <w:cs/>
          <w:lang w:eastAsia="zh-CN"/>
        </w:rPr>
        <w:t>มาก่อน</w:t>
      </w:r>
      <w:r w:rsidR="00AC5E00" w:rsidRPr="00AC5E00">
        <w:rPr>
          <w:rFonts w:ascii="TH Sarabun New" w:eastAsia="DengXian" w:hAnsi="TH Sarabun New" w:cs="TH Sarabun New" w:hint="cs"/>
          <w:spacing w:val="-2"/>
          <w:sz w:val="32"/>
          <w:szCs w:val="32"/>
          <w:cs/>
          <w:lang w:eastAsia="zh-CN"/>
        </w:rPr>
        <w:t>ได้รับสิทธิ์ก่อน</w:t>
      </w:r>
      <w:r w:rsidR="00AC5E00" w:rsidRPr="00AC5E00">
        <w:rPr>
          <w:rFonts w:ascii="TH Sarabun New" w:eastAsia="DengXian" w:hAnsi="TH Sarabun New" w:cs="TH Sarabun New"/>
          <w:spacing w:val="-2"/>
          <w:sz w:val="32"/>
          <w:szCs w:val="32"/>
          <w:lang w:eastAsia="zh-CN"/>
        </w:rPr>
        <w:t>)</w:t>
      </w:r>
      <w:r w:rsidR="00AC5E00" w:rsidRPr="00AC5E00">
        <w:rPr>
          <w:rFonts w:ascii="TH Sarabun New" w:eastAsia="DengXian" w:hAnsi="TH Sarabun New" w:cs="TH Sarabun New" w:hint="cs"/>
          <w:spacing w:val="-2"/>
          <w:sz w:val="32"/>
          <w:szCs w:val="32"/>
          <w:cs/>
          <w:lang w:eastAsia="zh-CN"/>
        </w:rPr>
        <w:t xml:space="preserve"> และจำกัดวงเงินซื้อไม่เกินรายละ 50 ล้านบาท ทั้งนี้ การจำหน่ายพันธบัตรออมทรัพย์บนวอล</w:t>
      </w:r>
      <w:proofErr w:type="spellStart"/>
      <w:r w:rsidR="00AC5E00" w:rsidRPr="00AC5E00">
        <w:rPr>
          <w:rFonts w:ascii="TH Sarabun New" w:eastAsia="DengXian" w:hAnsi="TH Sarabun New" w:cs="TH Sarabun New" w:hint="cs"/>
          <w:spacing w:val="-2"/>
          <w:sz w:val="32"/>
          <w:szCs w:val="32"/>
          <w:cs/>
          <w:lang w:eastAsia="zh-CN"/>
        </w:rPr>
        <w:t>เล็ต</w:t>
      </w:r>
      <w:proofErr w:type="spellEnd"/>
      <w:r w:rsidR="00AC5E00">
        <w:rPr>
          <w:rFonts w:ascii="TH Sarabun New" w:eastAsia="DengXian" w:hAnsi="TH Sarabun New" w:cs="TH Sarabun New" w:hint="cs"/>
          <w:sz w:val="32"/>
          <w:szCs w:val="32"/>
          <w:cs/>
          <w:lang w:eastAsia="zh-CN"/>
        </w:rPr>
        <w:t xml:space="preserve"> </w:t>
      </w:r>
      <w:r w:rsidR="00AC5E00" w:rsidRPr="00AC5E00">
        <w:rPr>
          <w:rFonts w:ascii="TH Sarabun New" w:eastAsia="DengXian" w:hAnsi="TH Sarabun New" w:cs="TH Sarabun New" w:hint="cs"/>
          <w:spacing w:val="6"/>
          <w:sz w:val="32"/>
          <w:szCs w:val="32"/>
          <w:cs/>
          <w:lang w:eastAsia="zh-CN"/>
        </w:rPr>
        <w:t>สบม. ได้รับการตอบรับจากประชาชนเป็นจำนวนมากและ</w:t>
      </w:r>
      <w:r w:rsidR="00AC5E00" w:rsidRPr="00AC5E00">
        <w:rPr>
          <w:rFonts w:ascii="TH Sarabun New" w:eastAsia="DengXian" w:hAnsi="TH Sarabun New" w:cs="TH Sarabun New"/>
          <w:spacing w:val="6"/>
          <w:sz w:val="32"/>
          <w:szCs w:val="32"/>
          <w:cs/>
          <w:lang w:eastAsia="zh-CN"/>
        </w:rPr>
        <w:t>ประชาชนทุกท่านสามารถเข้าถึงได้จากทุกพื้นที่</w:t>
      </w:r>
      <w:r w:rsidR="00AC5E00" w:rsidRPr="00AC5E00">
        <w:rPr>
          <w:rFonts w:ascii="TH Sarabun New" w:eastAsia="DengXian" w:hAnsi="TH Sarabun New" w:cs="TH Sarabun New"/>
          <w:sz w:val="32"/>
          <w:szCs w:val="32"/>
          <w:cs/>
          <w:lang w:eastAsia="zh-CN"/>
        </w:rPr>
        <w:t>อย่างเท่าเทียม</w:t>
      </w:r>
      <w:r w:rsidR="00AC5E00">
        <w:rPr>
          <w:rFonts w:ascii="TH Sarabun New" w:eastAsia="DengXian" w:hAnsi="TH Sarabun New" w:cs="TH Sarabun New" w:hint="cs"/>
          <w:sz w:val="32"/>
          <w:szCs w:val="32"/>
          <w:cs/>
          <w:lang w:eastAsia="zh-CN"/>
        </w:rPr>
        <w:t>และโปร่งใส</w:t>
      </w:r>
      <w:r w:rsidR="00AC5E00" w:rsidRPr="00AC5E00">
        <w:rPr>
          <w:rFonts w:ascii="TH Sarabun New" w:eastAsia="DengXian" w:hAnsi="TH Sarabun New" w:cs="TH Sarabun New"/>
          <w:sz w:val="32"/>
          <w:szCs w:val="32"/>
          <w:cs/>
          <w:lang w:eastAsia="zh-CN"/>
        </w:rPr>
        <w:t>ผ่านระบบดิจิทัล</w:t>
      </w:r>
      <w:r w:rsidR="00454A5C">
        <w:rPr>
          <w:rFonts w:ascii="TH Sarabun New" w:eastAsia="DengXian" w:hAnsi="TH Sarabun New" w:cs="TH Sarabun New" w:hint="cs"/>
          <w:sz w:val="32"/>
          <w:szCs w:val="32"/>
          <w:cs/>
          <w:lang w:eastAsia="zh-CN"/>
        </w:rPr>
        <w:t>ในการจัดสรรผลการจำหน่าย</w:t>
      </w:r>
    </w:p>
    <w:p w14:paraId="412F88A8" w14:textId="3212DAFF" w:rsidR="00194CCB" w:rsidRPr="00194CCB" w:rsidRDefault="00194CCB" w:rsidP="002C12A0">
      <w:pPr>
        <w:ind w:firstLine="720"/>
        <w:jc w:val="thaiDistribute"/>
        <w:rPr>
          <w:rFonts w:ascii="TH Sarabun New" w:eastAsia="DengXian" w:hAnsi="TH Sarabun New" w:cs="TH Sarabun New"/>
          <w:sz w:val="32"/>
          <w:szCs w:val="32"/>
          <w:lang w:eastAsia="zh-CN"/>
        </w:rPr>
      </w:pPr>
      <w:r w:rsidRPr="00AC5E00">
        <w:rPr>
          <w:rFonts w:ascii="TH Sarabun New" w:eastAsia="DengXian" w:hAnsi="TH Sarabun New" w:cs="TH Sarabun New"/>
          <w:spacing w:val="6"/>
          <w:sz w:val="32"/>
          <w:szCs w:val="32"/>
          <w:cs/>
          <w:lang w:eastAsia="zh-CN"/>
        </w:rPr>
        <w:t>กระทรวงการคลัง</w:t>
      </w:r>
      <w:r w:rsidR="002C12A0">
        <w:rPr>
          <w:rFonts w:ascii="TH Sarabun New" w:eastAsia="DengXian" w:hAnsi="TH Sarabun New" w:cs="TH Sarabun New" w:hint="cs"/>
          <w:spacing w:val="6"/>
          <w:sz w:val="32"/>
          <w:szCs w:val="32"/>
          <w:cs/>
          <w:lang w:eastAsia="zh-CN"/>
        </w:rPr>
        <w:t>โดยสำนักงานบริหารหนี้สาธารณะ</w:t>
      </w:r>
      <w:r w:rsidRPr="00AC5E00">
        <w:rPr>
          <w:rFonts w:ascii="TH Sarabun New" w:eastAsia="DengXian" w:hAnsi="TH Sarabun New" w:cs="TH Sarabun New"/>
          <w:spacing w:val="6"/>
          <w:sz w:val="32"/>
          <w:szCs w:val="32"/>
          <w:cs/>
          <w:lang w:eastAsia="zh-CN"/>
        </w:rPr>
        <w:t>ขอขอบคุณประชาชนทุกท่านที่ให้ความสนใจลงทุนในพันธบัตรออมทรัพย์</w:t>
      </w:r>
      <w:r w:rsidRPr="00194CCB">
        <w:rPr>
          <w:rFonts w:ascii="TH Sarabun New" w:eastAsia="DengXian" w:hAnsi="TH Sarabun New" w:cs="TH Sarabun New"/>
          <w:spacing w:val="-4"/>
          <w:sz w:val="32"/>
          <w:szCs w:val="32"/>
          <w:cs/>
          <w:lang w:eastAsia="zh-CN"/>
        </w:rPr>
        <w:t>บนวอล</w:t>
      </w:r>
      <w:proofErr w:type="spellStart"/>
      <w:r w:rsidRPr="00194CCB">
        <w:rPr>
          <w:rFonts w:ascii="TH Sarabun New" w:eastAsia="DengXian" w:hAnsi="TH Sarabun New" w:cs="TH Sarabun New"/>
          <w:spacing w:val="-4"/>
          <w:sz w:val="32"/>
          <w:szCs w:val="32"/>
          <w:cs/>
          <w:lang w:eastAsia="zh-CN"/>
        </w:rPr>
        <w:t>เล็ต</w:t>
      </w:r>
      <w:proofErr w:type="spellEnd"/>
      <w:r w:rsidRPr="00194CCB">
        <w:rPr>
          <w:rFonts w:ascii="TH Sarabun New" w:eastAsia="DengXian" w:hAnsi="TH Sarabun New" w:cs="TH Sarabun New"/>
          <w:spacing w:val="-4"/>
          <w:sz w:val="32"/>
          <w:szCs w:val="32"/>
          <w:cs/>
          <w:lang w:eastAsia="zh-CN"/>
        </w:rPr>
        <w:t xml:space="preserve"> สบม. ในครั้งนี้ ทั้งนี้ กระทรวงการคลังจะจำหน่ายพันธบัตรออมทรัพย์อีกครั้ง วงเงิน 30</w:t>
      </w:r>
      <w:r w:rsidRPr="00194CCB">
        <w:rPr>
          <w:rFonts w:ascii="TH Sarabun New" w:eastAsia="DengXian" w:hAnsi="TH Sarabun New" w:cs="TH Sarabun New"/>
          <w:spacing w:val="-4"/>
          <w:sz w:val="32"/>
          <w:szCs w:val="32"/>
          <w:lang w:eastAsia="zh-CN"/>
        </w:rPr>
        <w:t>,</w:t>
      </w:r>
      <w:r w:rsidRPr="00194CCB">
        <w:rPr>
          <w:rFonts w:ascii="TH Sarabun New" w:eastAsia="DengXian" w:hAnsi="TH Sarabun New" w:cs="TH Sarabun New"/>
          <w:spacing w:val="-4"/>
          <w:sz w:val="32"/>
          <w:szCs w:val="32"/>
          <w:cs/>
          <w:lang w:eastAsia="zh-CN"/>
        </w:rPr>
        <w:t>000 ล้านบาท</w:t>
      </w:r>
      <w:r w:rsidRPr="00AC5E00">
        <w:rPr>
          <w:rFonts w:ascii="TH Sarabun New" w:eastAsia="DengXian" w:hAnsi="TH Sarabun New" w:cs="TH Sarabun New"/>
          <w:spacing w:val="-4"/>
          <w:sz w:val="32"/>
          <w:szCs w:val="32"/>
          <w:cs/>
          <w:lang w:eastAsia="zh-CN"/>
        </w:rPr>
        <w:t>ผ่านธนาคารตัวแทนจำหน่ายทั้ง 6 แห่ง ได้แก่ ธนาคารกรุงเทพ จำกัด (มหาชน) ธนาคารกรุงไทย จำกัด (มหาชน)</w:t>
      </w:r>
      <w:r w:rsidRPr="00194CCB">
        <w:rPr>
          <w:rFonts w:ascii="TH Sarabun New" w:eastAsia="DengXian" w:hAnsi="TH Sarabun New" w:cs="TH Sarabun New"/>
          <w:sz w:val="32"/>
          <w:szCs w:val="32"/>
          <w:cs/>
          <w:lang w:eastAsia="zh-CN"/>
        </w:rPr>
        <w:t xml:space="preserve">  </w:t>
      </w:r>
      <w:r w:rsidRPr="00AC5E00">
        <w:rPr>
          <w:rFonts w:ascii="TH Sarabun New" w:eastAsia="DengXian" w:hAnsi="TH Sarabun New" w:cs="TH Sarabun New"/>
          <w:spacing w:val="-2"/>
          <w:sz w:val="32"/>
          <w:szCs w:val="32"/>
          <w:cs/>
          <w:lang w:eastAsia="zh-CN"/>
        </w:rPr>
        <w:t>ธนาคารกสิกรไทย จำกัด (มหาชน)</w:t>
      </w:r>
      <w:r w:rsidRPr="00AC5E00">
        <w:rPr>
          <w:rFonts w:ascii="TH Sarabun New" w:eastAsia="DengXian" w:hAnsi="TH Sarabun New" w:cs="TH Sarabun New"/>
          <w:spacing w:val="-2"/>
          <w:sz w:val="32"/>
          <w:szCs w:val="32"/>
          <w:lang w:eastAsia="zh-CN"/>
        </w:rPr>
        <w:t xml:space="preserve"> </w:t>
      </w:r>
      <w:r w:rsidRPr="00AC5E00">
        <w:rPr>
          <w:rFonts w:ascii="TH Sarabun New" w:eastAsia="DengXian" w:hAnsi="TH Sarabun New" w:cs="TH Sarabun New"/>
          <w:spacing w:val="-2"/>
          <w:sz w:val="32"/>
          <w:szCs w:val="32"/>
          <w:cs/>
          <w:lang w:eastAsia="zh-CN"/>
        </w:rPr>
        <w:t>ธนาคารไทยพาณิชย์ จำกัด (มหาชน) ธนาคารกรุงศรีอยุธยา จำกัด (มหาชน)</w:t>
      </w:r>
      <w:r w:rsidRPr="00194CCB">
        <w:rPr>
          <w:rFonts w:ascii="TH Sarabun New" w:eastAsia="DengXian" w:hAnsi="TH Sarabun New" w:cs="TH Sarabun New"/>
          <w:sz w:val="32"/>
          <w:szCs w:val="32"/>
          <w:cs/>
          <w:lang w:eastAsia="zh-CN"/>
        </w:rPr>
        <w:t xml:space="preserve"> และธนาคารซีไอเอ็มบี ไทย จำกัด (มหาชน) โดยแบ่งเป็น 2 ช่วง ดังนี้</w:t>
      </w:r>
    </w:p>
    <w:p w14:paraId="463337D5" w14:textId="187C1137" w:rsidR="00194CCB" w:rsidRPr="00194CCB" w:rsidRDefault="00194CCB" w:rsidP="001B50AE">
      <w:pPr>
        <w:ind w:firstLine="720"/>
        <w:jc w:val="thaiDistribute"/>
        <w:rPr>
          <w:rFonts w:ascii="TH Sarabun New" w:eastAsia="DengXian" w:hAnsi="TH Sarabun New" w:cs="TH Sarabun New"/>
          <w:sz w:val="32"/>
          <w:szCs w:val="32"/>
          <w:cs/>
          <w:lang w:eastAsia="zh-CN"/>
        </w:rPr>
      </w:pPr>
      <w:r w:rsidRPr="00194CCB">
        <w:rPr>
          <w:rFonts w:ascii="TH Sarabun New" w:eastAsia="DengXian" w:hAnsi="TH Sarabun New" w:cs="TH Sarabun New"/>
          <w:sz w:val="32"/>
          <w:szCs w:val="32"/>
          <w:cs/>
          <w:lang w:eastAsia="zh-CN"/>
        </w:rPr>
        <w:t>1) การจำหน่ายให้แก่ประชาชน จะเริ่มจองซื้อได้ตั้งแต่วันที่ 19 - 21 สิงหาคม 2567 วงเงิน</w:t>
      </w:r>
      <w:r w:rsidR="001B50AE">
        <w:rPr>
          <w:rFonts w:ascii="TH Sarabun New" w:eastAsia="DengXian" w:hAnsi="TH Sarabun New" w:cs="TH Sarabun New" w:hint="cs"/>
          <w:sz w:val="32"/>
          <w:szCs w:val="32"/>
          <w:cs/>
          <w:lang w:eastAsia="zh-CN"/>
        </w:rPr>
        <w:t xml:space="preserve"> </w:t>
      </w:r>
      <w:r w:rsidRPr="00194CCB">
        <w:rPr>
          <w:rFonts w:ascii="TH Sarabun New" w:eastAsia="DengXian" w:hAnsi="TH Sarabun New" w:cs="TH Sarabun New"/>
          <w:sz w:val="32"/>
          <w:szCs w:val="32"/>
          <w:cs/>
          <w:lang w:eastAsia="zh-CN"/>
        </w:rPr>
        <w:t>25</w:t>
      </w:r>
      <w:r w:rsidRPr="00194CCB">
        <w:rPr>
          <w:rFonts w:ascii="TH Sarabun New" w:eastAsia="DengXian" w:hAnsi="TH Sarabun New" w:cs="TH Sarabun New"/>
          <w:sz w:val="32"/>
          <w:szCs w:val="32"/>
          <w:lang w:eastAsia="zh-CN"/>
        </w:rPr>
        <w:t>,</w:t>
      </w:r>
      <w:r w:rsidRPr="00194CCB">
        <w:rPr>
          <w:rFonts w:ascii="TH Sarabun New" w:eastAsia="DengXian" w:hAnsi="TH Sarabun New" w:cs="TH Sarabun New"/>
          <w:sz w:val="32"/>
          <w:szCs w:val="32"/>
          <w:cs/>
          <w:lang w:eastAsia="zh-CN"/>
        </w:rPr>
        <w:t>000 ล้านบาท 2 รุ่นอายุ ได้แก่ รุ่นอายุ 5 ปี อัตราดอกเบี้ยคงที่ร้อยละ 3.00 ต่อปี และรุ่นอายุ 10 ปี อัตราดอกเบี้ยคงที่ร้อยละ 3.40 ต่อปี และไม่จำกัดวงเงินจองซื้อ โดยประชาชนสามารถมาจองซื้อได้ทุกวัน ตั้งแต่</w:t>
      </w:r>
      <w:r w:rsidRPr="00194CCB">
        <w:rPr>
          <w:rFonts w:ascii="TH Sarabun New" w:eastAsia="DengXian" w:hAnsi="TH Sarabun New" w:cs="TH Sarabun New"/>
          <w:sz w:val="32"/>
          <w:szCs w:val="32"/>
          <w:lang w:eastAsia="zh-CN"/>
        </w:rPr>
        <w:t xml:space="preserve"> 08.30 </w:t>
      </w:r>
      <w:r w:rsidRPr="00194CCB">
        <w:rPr>
          <w:rFonts w:ascii="TH Sarabun New" w:eastAsia="DengXian" w:hAnsi="TH Sarabun New" w:cs="TH Sarabun New"/>
          <w:sz w:val="32"/>
          <w:szCs w:val="32"/>
          <w:cs/>
          <w:lang w:eastAsia="zh-CN"/>
        </w:rPr>
        <w:t>น.ของวันที่ 19 สิงหาคม 2567 จนถึงเวลา 15.00 น. ของวันที่ 21 สิงหาคม 2567 และ สบน. จะจัดสรร</w:t>
      </w:r>
      <w:r>
        <w:rPr>
          <w:rFonts w:ascii="TH Sarabun New" w:eastAsia="DengXian" w:hAnsi="TH Sarabun New" w:cs="TH Sarabun New"/>
          <w:sz w:val="32"/>
          <w:szCs w:val="32"/>
          <w:lang w:eastAsia="zh-CN"/>
        </w:rPr>
        <w:br/>
      </w:r>
      <w:r w:rsidRPr="00194CCB">
        <w:rPr>
          <w:rFonts w:ascii="TH Sarabun New" w:eastAsia="DengXian" w:hAnsi="TH Sarabun New" w:cs="TH Sarabun New"/>
          <w:sz w:val="32"/>
          <w:szCs w:val="32"/>
          <w:cs/>
          <w:lang w:eastAsia="zh-CN"/>
        </w:rPr>
        <w:t xml:space="preserve">แบบ </w:t>
      </w:r>
      <w:r w:rsidRPr="00194CCB">
        <w:rPr>
          <w:rFonts w:ascii="TH Sarabun New" w:eastAsia="DengXian" w:hAnsi="TH Sarabun New" w:cs="TH Sarabun New"/>
          <w:sz w:val="32"/>
          <w:szCs w:val="32"/>
          <w:lang w:eastAsia="zh-CN"/>
        </w:rPr>
        <w:t xml:space="preserve">Small Lot First </w:t>
      </w:r>
      <w:r w:rsidRPr="00194CCB">
        <w:rPr>
          <w:rFonts w:ascii="TH Sarabun New" w:eastAsia="DengXian" w:hAnsi="TH Sarabun New" w:cs="TH Sarabun New"/>
          <w:sz w:val="32"/>
          <w:szCs w:val="32"/>
          <w:cs/>
          <w:lang w:eastAsia="zh-CN"/>
        </w:rPr>
        <w:t>ในวันที่ 22 สิงหาคม 2567 ซึ่งผู้จองซื้อทุกท่านจะได้รับจัดสรรพันธบัตรออมทรัพย์</w:t>
      </w:r>
      <w:r>
        <w:rPr>
          <w:rFonts w:ascii="TH Sarabun New" w:eastAsia="DengXian" w:hAnsi="TH Sarabun New" w:cs="TH Sarabun New"/>
          <w:sz w:val="32"/>
          <w:szCs w:val="32"/>
          <w:lang w:eastAsia="zh-CN"/>
        </w:rPr>
        <w:br/>
      </w:r>
      <w:r w:rsidRPr="00194CCB">
        <w:rPr>
          <w:rFonts w:ascii="TH Sarabun New" w:eastAsia="DengXian" w:hAnsi="TH Sarabun New" w:cs="TH Sarabun New"/>
          <w:sz w:val="32"/>
          <w:szCs w:val="32"/>
          <w:cs/>
          <w:lang w:eastAsia="zh-CN"/>
        </w:rPr>
        <w:t>อย่างทั่วถึง โดยขอให้ทำการจองซื้อภายในช่วงเวลาดังกล่าว</w:t>
      </w:r>
    </w:p>
    <w:p w14:paraId="73847DE8" w14:textId="14EEDE28" w:rsidR="00AF742A" w:rsidRPr="00194CCB" w:rsidRDefault="00194CCB" w:rsidP="002C12A0">
      <w:pPr>
        <w:ind w:firstLine="720"/>
        <w:jc w:val="thaiDistribute"/>
        <w:rPr>
          <w:rFonts w:ascii="TH Sarabun New" w:eastAsia="DengXian" w:hAnsi="TH Sarabun New" w:cs="TH Sarabun New"/>
          <w:sz w:val="32"/>
          <w:szCs w:val="32"/>
          <w:lang w:eastAsia="zh-CN"/>
        </w:rPr>
      </w:pPr>
      <w:r w:rsidRPr="00194CCB">
        <w:rPr>
          <w:rFonts w:ascii="TH Sarabun New" w:eastAsia="DengXian" w:hAnsi="TH Sarabun New" w:cs="TH Sarabun New"/>
          <w:sz w:val="32"/>
          <w:szCs w:val="32"/>
          <w:cs/>
          <w:lang w:eastAsia="zh-CN"/>
        </w:rPr>
        <w:t xml:space="preserve">2) การจำหน่ายให้แก่นิติบุคคลที่ไม่แสวงหากำไรที่กระทรวงการคลังกำหนด จะเริ่มซื้อได้ตั้งแต่วันที่ </w:t>
      </w:r>
      <w:r>
        <w:rPr>
          <w:rFonts w:ascii="TH Sarabun New" w:eastAsia="DengXian" w:hAnsi="TH Sarabun New" w:cs="TH Sarabun New"/>
          <w:sz w:val="32"/>
          <w:szCs w:val="32"/>
          <w:cs/>
          <w:lang w:eastAsia="zh-CN"/>
        </w:rPr>
        <w:br/>
      </w:r>
      <w:r w:rsidRPr="00AC5E00">
        <w:rPr>
          <w:rFonts w:ascii="TH Sarabun New" w:eastAsia="DengXian" w:hAnsi="TH Sarabun New" w:cs="TH Sarabun New"/>
          <w:spacing w:val="-4"/>
          <w:sz w:val="32"/>
          <w:szCs w:val="32"/>
          <w:cs/>
          <w:lang w:eastAsia="zh-CN"/>
        </w:rPr>
        <w:t>26 – 27 สิงหาคม 2567 วงเงิน 5</w:t>
      </w:r>
      <w:r w:rsidRPr="00AC5E00">
        <w:rPr>
          <w:rFonts w:ascii="TH Sarabun New" w:eastAsia="DengXian" w:hAnsi="TH Sarabun New" w:cs="TH Sarabun New"/>
          <w:spacing w:val="-4"/>
          <w:sz w:val="32"/>
          <w:szCs w:val="32"/>
          <w:lang w:eastAsia="zh-CN"/>
        </w:rPr>
        <w:t>,</w:t>
      </w:r>
      <w:r w:rsidRPr="00AC5E00">
        <w:rPr>
          <w:rFonts w:ascii="TH Sarabun New" w:eastAsia="DengXian" w:hAnsi="TH Sarabun New" w:cs="TH Sarabun New"/>
          <w:spacing w:val="-4"/>
          <w:sz w:val="32"/>
          <w:szCs w:val="32"/>
          <w:cs/>
          <w:lang w:eastAsia="zh-CN"/>
        </w:rPr>
        <w:t>000 ล้านบาท รุ่นอายุ 10 ปี อัตราดอกเบี้ยคงที่ร้อยละ 3.00 ต่อปี และไม่จำกัด</w:t>
      </w:r>
      <w:r w:rsidRPr="00194CCB">
        <w:rPr>
          <w:rFonts w:ascii="TH Sarabun New" w:eastAsia="DengXian" w:hAnsi="TH Sarabun New" w:cs="TH Sarabun New"/>
          <w:sz w:val="32"/>
          <w:szCs w:val="32"/>
          <w:cs/>
          <w:lang w:eastAsia="zh-CN"/>
        </w:rPr>
        <w:t xml:space="preserve">วงเงินซื้อ โดย สบน. จะจัดสรรแบบ </w:t>
      </w:r>
      <w:r w:rsidRPr="00194CCB">
        <w:rPr>
          <w:rFonts w:ascii="TH Sarabun New" w:eastAsia="DengXian" w:hAnsi="TH Sarabun New" w:cs="TH Sarabun New"/>
          <w:sz w:val="32"/>
          <w:szCs w:val="32"/>
          <w:lang w:eastAsia="zh-CN"/>
        </w:rPr>
        <w:t>First-come, First-served</w:t>
      </w:r>
      <w:r w:rsidRPr="00194CCB">
        <w:rPr>
          <w:rFonts w:ascii="TH Sarabun New" w:eastAsia="DengXian" w:hAnsi="TH Sarabun New" w:cs="TH Sarabun New"/>
          <w:sz w:val="32"/>
          <w:szCs w:val="32"/>
          <w:cs/>
          <w:lang w:eastAsia="zh-CN"/>
        </w:rPr>
        <w:t>ทั้งนี้ ผู้ที่สนใจลงทุนในพันธบัตรออมทรัพย์ของกระทรวงการคลัง ในปีงบประมาณ พ.ศ. 2567 ครั้งที่</w:t>
      </w:r>
      <w:r w:rsidRPr="00194CCB">
        <w:rPr>
          <w:rFonts w:ascii="TH Sarabun New" w:eastAsia="DengXian" w:hAnsi="TH Sarabun New" w:cs="TH Sarabun New"/>
          <w:sz w:val="32"/>
          <w:szCs w:val="32"/>
          <w:lang w:eastAsia="zh-CN"/>
        </w:rPr>
        <w:t xml:space="preserve"> </w:t>
      </w:r>
      <w:r w:rsidRPr="00194CCB">
        <w:rPr>
          <w:rFonts w:ascii="TH Sarabun New" w:eastAsia="DengXian" w:hAnsi="TH Sarabun New" w:cs="TH Sarabun New"/>
          <w:sz w:val="32"/>
          <w:szCs w:val="32"/>
          <w:cs/>
          <w:lang w:eastAsia="zh-CN"/>
        </w:rPr>
        <w:t>2</w:t>
      </w:r>
      <w:r w:rsidR="00AC5E00">
        <w:rPr>
          <w:rFonts w:ascii="TH Sarabun New" w:eastAsia="DengXian" w:hAnsi="TH Sarabun New" w:cs="TH Sarabun New" w:hint="cs"/>
          <w:sz w:val="32"/>
          <w:szCs w:val="32"/>
          <w:cs/>
          <w:lang w:eastAsia="zh-CN"/>
        </w:rPr>
        <w:t xml:space="preserve"> </w:t>
      </w:r>
      <w:r w:rsidRPr="00194CCB">
        <w:rPr>
          <w:rFonts w:ascii="TH Sarabun New" w:eastAsia="DengXian" w:hAnsi="TH Sarabun New" w:cs="TH Sarabun New"/>
          <w:sz w:val="32"/>
          <w:szCs w:val="32"/>
          <w:cs/>
          <w:lang w:eastAsia="zh-CN"/>
        </w:rPr>
        <w:t>สามารถสอบถามเงื่อนไขและวิธีการจัดจำหน่ายได้ที่</w:t>
      </w:r>
      <w:r w:rsidRPr="002C12A0">
        <w:rPr>
          <w:rFonts w:ascii="TH Sarabun New" w:eastAsia="DengXian" w:hAnsi="TH Sarabun New" w:cs="TH Sarabun New"/>
          <w:spacing w:val="-2"/>
          <w:sz w:val="32"/>
          <w:szCs w:val="32"/>
          <w:cs/>
          <w:lang w:eastAsia="zh-CN"/>
        </w:rPr>
        <w:t xml:space="preserve">ธนาคารตัวแทนจำหน่ายทั้ง </w:t>
      </w:r>
      <w:r w:rsidR="002C12A0" w:rsidRPr="002C12A0">
        <w:rPr>
          <w:rFonts w:ascii="TH Sarabun New" w:eastAsia="DengXian" w:hAnsi="TH Sarabun New" w:cs="TH Sarabun New" w:hint="cs"/>
          <w:spacing w:val="-2"/>
          <w:sz w:val="32"/>
          <w:szCs w:val="32"/>
          <w:cs/>
          <w:lang w:eastAsia="zh-CN"/>
        </w:rPr>
        <w:t>6</w:t>
      </w:r>
      <w:r w:rsidRPr="002C12A0">
        <w:rPr>
          <w:rFonts w:ascii="TH Sarabun New" w:eastAsia="DengXian" w:hAnsi="TH Sarabun New" w:cs="TH Sarabun New"/>
          <w:spacing w:val="-2"/>
          <w:sz w:val="32"/>
          <w:szCs w:val="32"/>
          <w:cs/>
          <w:lang w:eastAsia="zh-CN"/>
        </w:rPr>
        <w:t xml:space="preserve"> แห่ง หรือติดตามข่าวสารได้ที่</w:t>
      </w:r>
      <w:r w:rsidR="00454A5C" w:rsidRPr="002C12A0">
        <w:rPr>
          <w:rFonts w:ascii="TH Sarabun New" w:eastAsia="DengXian" w:hAnsi="TH Sarabun New" w:cs="TH Sarabun New" w:hint="cs"/>
          <w:spacing w:val="-2"/>
          <w:sz w:val="32"/>
          <w:szCs w:val="32"/>
          <w:cs/>
          <w:lang w:eastAsia="zh-CN"/>
        </w:rPr>
        <w:t xml:space="preserve">ช่องทาง </w:t>
      </w:r>
      <w:r w:rsidRPr="002C12A0">
        <w:rPr>
          <w:rFonts w:ascii="TH Sarabun New" w:eastAsia="DengXian" w:hAnsi="TH Sarabun New" w:cs="TH Sarabun New"/>
          <w:spacing w:val="-2"/>
          <w:sz w:val="32"/>
          <w:szCs w:val="32"/>
          <w:lang w:eastAsia="zh-CN"/>
        </w:rPr>
        <w:t xml:space="preserve">Facebook </w:t>
      </w:r>
      <w:r w:rsidRPr="002C12A0">
        <w:rPr>
          <w:rFonts w:ascii="TH Sarabun New" w:eastAsia="DengXian" w:hAnsi="TH Sarabun New" w:cs="TH Sarabun New"/>
          <w:spacing w:val="-2"/>
          <w:sz w:val="32"/>
          <w:szCs w:val="32"/>
          <w:cs/>
          <w:lang w:eastAsia="zh-CN"/>
        </w:rPr>
        <w:t>สำนักงานบริหารหนี้สาธารณะ</w:t>
      </w:r>
    </w:p>
    <w:p w14:paraId="0BCF15DF" w14:textId="5BBC4E15" w:rsidR="00AE0153" w:rsidRPr="00194CCB" w:rsidRDefault="00194CCB" w:rsidP="00194CCB">
      <w:pPr>
        <w:pStyle w:val="ListParagraph"/>
        <w:tabs>
          <w:tab w:val="left" w:pos="567"/>
          <w:tab w:val="left" w:pos="1843"/>
        </w:tabs>
        <w:spacing w:before="60" w:line="264" w:lineRule="auto"/>
        <w:ind w:left="0"/>
        <w:jc w:val="center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94CCB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597FC9B" wp14:editId="3D4ADA6D">
                <wp:simplePos x="0" y="0"/>
                <wp:positionH relativeFrom="margin">
                  <wp:posOffset>-144780</wp:posOffset>
                </wp:positionH>
                <wp:positionV relativeFrom="paragraph">
                  <wp:posOffset>416255</wp:posOffset>
                </wp:positionV>
                <wp:extent cx="4362450" cy="123825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24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C4782" w14:textId="13E9854A" w:rsidR="001B73C5" w:rsidRPr="00194CCB" w:rsidRDefault="001B73C5" w:rsidP="001B73C5">
                            <w:pPr>
                              <w:spacing w:line="233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194CCB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สำนักพัฒนาตลาดตราสารหนี้ </w:t>
                            </w:r>
                            <w:bookmarkStart w:id="0" w:name="_GoBack"/>
                            <w:bookmarkEnd w:id="0"/>
                            <w:r w:rsidRPr="00194CCB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สำนักงานบริหารหนี้สาธารณะ</w:t>
                            </w:r>
                          </w:p>
                          <w:p w14:paraId="72C2916C" w14:textId="77777777" w:rsidR="0048231E" w:rsidRPr="00194CCB" w:rsidRDefault="001B73C5" w:rsidP="001B73C5">
                            <w:pPr>
                              <w:spacing w:line="233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194CCB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โทร. 0</w:t>
                            </w:r>
                            <w:r w:rsidRPr="00194CCB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2271 7999 </w:t>
                            </w:r>
                            <w:r w:rsidRPr="00194CCB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ต่อ </w:t>
                            </w:r>
                            <w:r w:rsidR="00924E87" w:rsidRPr="00194CCB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5809</w:t>
                            </w:r>
                            <w:r w:rsidR="00403413" w:rsidRPr="00194CCB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r w:rsidR="00BB0658" w:rsidRPr="00194CCB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5806</w:t>
                            </w:r>
                          </w:p>
                          <w:p w14:paraId="4DB043E1" w14:textId="73BE3DF0" w:rsidR="001B73C5" w:rsidRPr="00194CCB" w:rsidRDefault="0048231E" w:rsidP="001B73C5">
                            <w:pPr>
                              <w:spacing w:line="233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194CCB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1B73C5" w:rsidRPr="00194CCB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0 2265 8050 ต่อ 53</w:t>
                            </w:r>
                            <w:r w:rsidR="00403413" w:rsidRPr="00194CCB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  <w:r w:rsidR="00924E87" w:rsidRPr="00194CCB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, 5</w:t>
                            </w:r>
                            <w:r w:rsidR="00403413" w:rsidRPr="00194CCB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307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7FC9B" id="Text Box 11" o:spid="_x0000_s1029" type="#_x0000_t202" style="position:absolute;left:0;text-align:left;margin-left:-11.4pt;margin-top:32.8pt;width:343.5pt;height:97.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" fillcolor="white [3201]" stroked="f" strokeweight=".5pt">
                <v:textbox>
                  <w:txbxContent>
                    <w:p w14:paraId="70DC4782" w14:textId="13E9854A" w:rsidR="001B73C5" w:rsidRPr="00194CCB" w:rsidRDefault="001B73C5" w:rsidP="001B73C5">
                      <w:pPr>
                        <w:spacing w:line="233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194CCB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สำนักพัฒนาตลาดตราสารหนี้ </w:t>
                      </w:r>
                      <w:bookmarkStart w:id="1" w:name="_GoBack"/>
                      <w:bookmarkEnd w:id="1"/>
                      <w:r w:rsidRPr="00194CCB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สำนักงานบริหารหนี้สาธารณะ</w:t>
                      </w:r>
                    </w:p>
                    <w:p w14:paraId="72C2916C" w14:textId="77777777" w:rsidR="0048231E" w:rsidRPr="00194CCB" w:rsidRDefault="001B73C5" w:rsidP="001B73C5">
                      <w:pPr>
                        <w:spacing w:line="233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194CCB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โทร. 0</w:t>
                      </w:r>
                      <w:r w:rsidRPr="00194CCB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2271 7999 </w:t>
                      </w:r>
                      <w:r w:rsidRPr="00194CCB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ต่อ </w:t>
                      </w:r>
                      <w:r w:rsidR="00924E87" w:rsidRPr="00194CCB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5809</w:t>
                      </w:r>
                      <w:r w:rsidR="00403413" w:rsidRPr="00194CCB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,</w:t>
                      </w:r>
                      <w:r w:rsidR="00BB0658" w:rsidRPr="00194CCB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5806</w:t>
                      </w:r>
                    </w:p>
                    <w:p w14:paraId="4DB043E1" w14:textId="73BE3DF0" w:rsidR="001B73C5" w:rsidRPr="00194CCB" w:rsidRDefault="0048231E" w:rsidP="001B73C5">
                      <w:pPr>
                        <w:spacing w:line="233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194CCB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    </w:t>
                      </w:r>
                      <w:r w:rsidR="001B73C5" w:rsidRPr="00194CCB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0 2265 8050 ต่อ 53</w:t>
                      </w:r>
                      <w:r w:rsidR="00403413" w:rsidRPr="00194CCB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10</w:t>
                      </w:r>
                      <w:r w:rsidR="00924E87" w:rsidRPr="00194CCB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, 5</w:t>
                      </w:r>
                      <w:r w:rsidR="00403413" w:rsidRPr="00194CCB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307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0074" w:rsidRPr="00194CCB">
        <w:rPr>
          <w:rFonts w:ascii="TH Sarabun New" w:hAnsi="TH Sarabun New" w:cs="TH Sarabun New"/>
          <w:color w:val="000000" w:themeColor="text1"/>
          <w:sz w:val="32"/>
          <w:szCs w:val="32"/>
        </w:rPr>
        <w:t>__________________________________</w:t>
      </w:r>
    </w:p>
    <w:sectPr w:rsidR="00AE0153" w:rsidRPr="00194CCB" w:rsidSect="008D271D">
      <w:headerReference w:type="default" r:id="rId9"/>
      <w:pgSz w:w="11906" w:h="16838"/>
      <w:pgMar w:top="232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50BF5" w14:textId="77777777" w:rsidR="00577787" w:rsidRDefault="00577787" w:rsidP="00125620">
      <w:r>
        <w:separator/>
      </w:r>
    </w:p>
  </w:endnote>
  <w:endnote w:type="continuationSeparator" w:id="0">
    <w:p w14:paraId="10F0CE62" w14:textId="77777777" w:rsidR="00577787" w:rsidRDefault="00577787" w:rsidP="0012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50B2D" w14:textId="77777777" w:rsidR="00577787" w:rsidRDefault="00577787" w:rsidP="00125620">
      <w:r>
        <w:separator/>
      </w:r>
    </w:p>
  </w:footnote>
  <w:footnote w:type="continuationSeparator" w:id="0">
    <w:p w14:paraId="20BF7793" w14:textId="77777777" w:rsidR="00577787" w:rsidRDefault="00577787" w:rsidP="00125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</w:rPr>
      <w:id w:val="2045477361"/>
      <w:docPartObj>
        <w:docPartGallery w:val="Page Numbers (Top of Page)"/>
        <w:docPartUnique/>
      </w:docPartObj>
    </w:sdtPr>
    <w:sdtEndPr/>
    <w:sdtContent>
      <w:p w14:paraId="14228B75" w14:textId="77777777" w:rsidR="00125620" w:rsidRPr="0016378A" w:rsidRDefault="00125620">
        <w:pPr>
          <w:pStyle w:val="Header"/>
          <w:jc w:val="center"/>
          <w:rPr>
            <w:rFonts w:ascii="TH SarabunPSK" w:hAnsi="TH SarabunPSK" w:cs="TH SarabunPSK"/>
          </w:rPr>
        </w:pPr>
        <w:r w:rsidRPr="0016378A">
          <w:rPr>
            <w:rFonts w:ascii="TH SarabunPSK" w:hAnsi="TH SarabunPSK" w:cs="TH SarabunPSK"/>
          </w:rPr>
          <w:t xml:space="preserve"> - </w:t>
        </w:r>
        <w:r w:rsidR="008E29D7" w:rsidRPr="0016378A">
          <w:rPr>
            <w:rFonts w:ascii="TH SarabunPSK" w:hAnsi="TH SarabunPSK" w:cs="TH SarabunPSK"/>
          </w:rPr>
          <w:fldChar w:fldCharType="begin"/>
        </w:r>
        <w:r w:rsidRPr="0016378A">
          <w:rPr>
            <w:rFonts w:ascii="TH SarabunPSK" w:hAnsi="TH SarabunPSK" w:cs="TH SarabunPSK"/>
          </w:rPr>
          <w:instrText xml:space="preserve"> PAGE   \* MERGEFORMAT </w:instrText>
        </w:r>
        <w:r w:rsidR="008E29D7" w:rsidRPr="0016378A">
          <w:rPr>
            <w:rFonts w:ascii="TH SarabunPSK" w:hAnsi="TH SarabunPSK" w:cs="TH SarabunPSK"/>
          </w:rPr>
          <w:fldChar w:fldCharType="separate"/>
        </w:r>
        <w:r w:rsidR="00167026">
          <w:rPr>
            <w:rFonts w:ascii="TH SarabunPSK" w:hAnsi="TH SarabunPSK" w:cs="TH SarabunPSK"/>
            <w:noProof/>
          </w:rPr>
          <w:t>2</w:t>
        </w:r>
        <w:r w:rsidR="008E29D7" w:rsidRPr="0016378A">
          <w:rPr>
            <w:rFonts w:ascii="TH SarabunPSK" w:hAnsi="TH SarabunPSK" w:cs="TH SarabunPSK"/>
            <w:noProof/>
          </w:rPr>
          <w:fldChar w:fldCharType="end"/>
        </w:r>
        <w:r w:rsidRPr="0016378A">
          <w:rPr>
            <w:rFonts w:ascii="TH SarabunPSK" w:hAnsi="TH SarabunPSK" w:cs="TH SarabunPSK"/>
            <w:noProof/>
          </w:rPr>
          <w:t xml:space="preserve"> -</w:t>
        </w:r>
      </w:p>
    </w:sdtContent>
  </w:sdt>
  <w:p w14:paraId="0C4CB5AA" w14:textId="77777777" w:rsidR="00125620" w:rsidRPr="00184F8D" w:rsidRDefault="00125620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6915"/>
    <w:multiLevelType w:val="hybridMultilevel"/>
    <w:tmpl w:val="8FE0EBD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6B3505"/>
    <w:multiLevelType w:val="hybridMultilevel"/>
    <w:tmpl w:val="ECF0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A5379"/>
    <w:multiLevelType w:val="hybridMultilevel"/>
    <w:tmpl w:val="4404BE84"/>
    <w:lvl w:ilvl="0" w:tplc="04090011">
      <w:start w:val="1"/>
      <w:numFmt w:val="decimal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1FD85590"/>
    <w:multiLevelType w:val="hybridMultilevel"/>
    <w:tmpl w:val="2E96A0E0"/>
    <w:lvl w:ilvl="0" w:tplc="6EF05F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003763"/>
    <w:multiLevelType w:val="hybridMultilevel"/>
    <w:tmpl w:val="FEB4003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3412E53"/>
    <w:multiLevelType w:val="hybridMultilevel"/>
    <w:tmpl w:val="052A8D24"/>
    <w:lvl w:ilvl="0" w:tplc="131C639A">
      <w:start w:val="1"/>
      <w:numFmt w:val="bullet"/>
      <w:lvlText w:val="-"/>
      <w:lvlJc w:val="left"/>
      <w:pPr>
        <w:ind w:left="2138" w:hanging="360"/>
      </w:pPr>
      <w:rPr>
        <w:rFonts w:ascii="TH SarabunPSK" w:eastAsia="Calibr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9F8447F"/>
    <w:multiLevelType w:val="hybridMultilevel"/>
    <w:tmpl w:val="FCEA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6747A"/>
    <w:multiLevelType w:val="hybridMultilevel"/>
    <w:tmpl w:val="8264BB6A"/>
    <w:lvl w:ilvl="0" w:tplc="AFFE3BF4">
      <w:start w:val="1"/>
      <w:numFmt w:val="decimal"/>
      <w:lvlText w:val="(%1)"/>
      <w:lvlJc w:val="left"/>
      <w:pPr>
        <w:ind w:left="3711" w:hanging="20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41EA647C"/>
    <w:multiLevelType w:val="hybridMultilevel"/>
    <w:tmpl w:val="DDFA42A8"/>
    <w:lvl w:ilvl="0" w:tplc="C9F8E7F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5866570"/>
    <w:multiLevelType w:val="hybridMultilevel"/>
    <w:tmpl w:val="9C8A011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80F1B6E"/>
    <w:multiLevelType w:val="hybridMultilevel"/>
    <w:tmpl w:val="061A5376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6B741023"/>
    <w:multiLevelType w:val="hybridMultilevel"/>
    <w:tmpl w:val="646018FE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6E753E7F"/>
    <w:multiLevelType w:val="hybridMultilevel"/>
    <w:tmpl w:val="96084ED6"/>
    <w:lvl w:ilvl="0" w:tplc="04090001">
      <w:start w:val="1"/>
      <w:numFmt w:val="bullet"/>
      <w:lvlText w:val=""/>
      <w:lvlJc w:val="left"/>
      <w:pPr>
        <w:ind w:left="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3" w15:restartNumberingAfterBreak="0">
    <w:nsid w:val="6E963024"/>
    <w:multiLevelType w:val="hybridMultilevel"/>
    <w:tmpl w:val="CF428CCA"/>
    <w:lvl w:ilvl="0" w:tplc="EE9C7F4A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2"/>
  </w:num>
  <w:num w:numId="5">
    <w:abstractNumId w:val="0"/>
  </w:num>
  <w:num w:numId="6">
    <w:abstractNumId w:val="13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8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F0"/>
    <w:rsid w:val="00003D98"/>
    <w:rsid w:val="000040D3"/>
    <w:rsid w:val="00005809"/>
    <w:rsid w:val="000066BF"/>
    <w:rsid w:val="00010697"/>
    <w:rsid w:val="00010D54"/>
    <w:rsid w:val="0001195A"/>
    <w:rsid w:val="00014053"/>
    <w:rsid w:val="00014645"/>
    <w:rsid w:val="00016C9B"/>
    <w:rsid w:val="00020372"/>
    <w:rsid w:val="00020AC2"/>
    <w:rsid w:val="000210EC"/>
    <w:rsid w:val="000216C1"/>
    <w:rsid w:val="00021B53"/>
    <w:rsid w:val="000249C2"/>
    <w:rsid w:val="00030F89"/>
    <w:rsid w:val="00033552"/>
    <w:rsid w:val="0003391E"/>
    <w:rsid w:val="00035E9F"/>
    <w:rsid w:val="00036423"/>
    <w:rsid w:val="00040405"/>
    <w:rsid w:val="00041B56"/>
    <w:rsid w:val="00047F2B"/>
    <w:rsid w:val="0005056E"/>
    <w:rsid w:val="00052D41"/>
    <w:rsid w:val="00053580"/>
    <w:rsid w:val="000551E8"/>
    <w:rsid w:val="000554B5"/>
    <w:rsid w:val="000607F6"/>
    <w:rsid w:val="000611DF"/>
    <w:rsid w:val="00061CBA"/>
    <w:rsid w:val="00064017"/>
    <w:rsid w:val="00065607"/>
    <w:rsid w:val="00067455"/>
    <w:rsid w:val="0006772D"/>
    <w:rsid w:val="000710BB"/>
    <w:rsid w:val="000715EC"/>
    <w:rsid w:val="000726B8"/>
    <w:rsid w:val="00072A65"/>
    <w:rsid w:val="00072B08"/>
    <w:rsid w:val="00073029"/>
    <w:rsid w:val="0007351A"/>
    <w:rsid w:val="00074372"/>
    <w:rsid w:val="00076769"/>
    <w:rsid w:val="00077800"/>
    <w:rsid w:val="0008692E"/>
    <w:rsid w:val="000966B7"/>
    <w:rsid w:val="000969C0"/>
    <w:rsid w:val="00097E27"/>
    <w:rsid w:val="000A1CA6"/>
    <w:rsid w:val="000B3AA6"/>
    <w:rsid w:val="000B5D73"/>
    <w:rsid w:val="000B5E18"/>
    <w:rsid w:val="000B6B22"/>
    <w:rsid w:val="000C2210"/>
    <w:rsid w:val="000C2A3B"/>
    <w:rsid w:val="000C3901"/>
    <w:rsid w:val="000C7755"/>
    <w:rsid w:val="000C7A2D"/>
    <w:rsid w:val="000D4F73"/>
    <w:rsid w:val="000D59B1"/>
    <w:rsid w:val="000E02AB"/>
    <w:rsid w:val="000E23D7"/>
    <w:rsid w:val="000E4900"/>
    <w:rsid w:val="000E5581"/>
    <w:rsid w:val="000E6331"/>
    <w:rsid w:val="001019B9"/>
    <w:rsid w:val="00104E65"/>
    <w:rsid w:val="001105C6"/>
    <w:rsid w:val="00112270"/>
    <w:rsid w:val="001134EB"/>
    <w:rsid w:val="00121DAE"/>
    <w:rsid w:val="001248A3"/>
    <w:rsid w:val="00125620"/>
    <w:rsid w:val="001325DC"/>
    <w:rsid w:val="00133770"/>
    <w:rsid w:val="00134334"/>
    <w:rsid w:val="00136E85"/>
    <w:rsid w:val="0013725E"/>
    <w:rsid w:val="001407EB"/>
    <w:rsid w:val="00141116"/>
    <w:rsid w:val="00142BA8"/>
    <w:rsid w:val="00146B74"/>
    <w:rsid w:val="0015351C"/>
    <w:rsid w:val="00154621"/>
    <w:rsid w:val="00154C9D"/>
    <w:rsid w:val="0016018F"/>
    <w:rsid w:val="0016070B"/>
    <w:rsid w:val="001609C2"/>
    <w:rsid w:val="00160D75"/>
    <w:rsid w:val="0016218E"/>
    <w:rsid w:val="0016378A"/>
    <w:rsid w:val="0016625F"/>
    <w:rsid w:val="001667AE"/>
    <w:rsid w:val="00167026"/>
    <w:rsid w:val="0016739F"/>
    <w:rsid w:val="00167DFF"/>
    <w:rsid w:val="0017091E"/>
    <w:rsid w:val="00173264"/>
    <w:rsid w:val="00180FC1"/>
    <w:rsid w:val="00181EB9"/>
    <w:rsid w:val="001827CB"/>
    <w:rsid w:val="00182D81"/>
    <w:rsid w:val="0018350F"/>
    <w:rsid w:val="00183E0A"/>
    <w:rsid w:val="0018433B"/>
    <w:rsid w:val="0018479C"/>
    <w:rsid w:val="00184C44"/>
    <w:rsid w:val="00184F8D"/>
    <w:rsid w:val="00190FAF"/>
    <w:rsid w:val="00194C94"/>
    <w:rsid w:val="00194CCB"/>
    <w:rsid w:val="0019606C"/>
    <w:rsid w:val="001A0089"/>
    <w:rsid w:val="001A141D"/>
    <w:rsid w:val="001A3B4E"/>
    <w:rsid w:val="001A5FBA"/>
    <w:rsid w:val="001A65D3"/>
    <w:rsid w:val="001A6FEA"/>
    <w:rsid w:val="001A7B69"/>
    <w:rsid w:val="001B02F1"/>
    <w:rsid w:val="001B04A9"/>
    <w:rsid w:val="001B2067"/>
    <w:rsid w:val="001B28ED"/>
    <w:rsid w:val="001B2C97"/>
    <w:rsid w:val="001B478B"/>
    <w:rsid w:val="001B50AE"/>
    <w:rsid w:val="001B73C5"/>
    <w:rsid w:val="001C0BC6"/>
    <w:rsid w:val="001C1AD3"/>
    <w:rsid w:val="001C279B"/>
    <w:rsid w:val="001C2C37"/>
    <w:rsid w:val="001C4E95"/>
    <w:rsid w:val="001C5A99"/>
    <w:rsid w:val="001C6A1E"/>
    <w:rsid w:val="001D0480"/>
    <w:rsid w:val="001D07DC"/>
    <w:rsid w:val="001D326B"/>
    <w:rsid w:val="001D3E8A"/>
    <w:rsid w:val="001D7ACE"/>
    <w:rsid w:val="001E0327"/>
    <w:rsid w:val="001E04C4"/>
    <w:rsid w:val="001E3F3B"/>
    <w:rsid w:val="001E4F13"/>
    <w:rsid w:val="001E6AE7"/>
    <w:rsid w:val="001F0593"/>
    <w:rsid w:val="001F102C"/>
    <w:rsid w:val="001F1772"/>
    <w:rsid w:val="001F48E3"/>
    <w:rsid w:val="001F4EF1"/>
    <w:rsid w:val="001F5A3F"/>
    <w:rsid w:val="001F6963"/>
    <w:rsid w:val="00200EF2"/>
    <w:rsid w:val="0021183A"/>
    <w:rsid w:val="00212F76"/>
    <w:rsid w:val="002226C2"/>
    <w:rsid w:val="002253F6"/>
    <w:rsid w:val="00232532"/>
    <w:rsid w:val="00234A65"/>
    <w:rsid w:val="00234B54"/>
    <w:rsid w:val="00240859"/>
    <w:rsid w:val="00243985"/>
    <w:rsid w:val="00243C11"/>
    <w:rsid w:val="00244DCA"/>
    <w:rsid w:val="00244EA6"/>
    <w:rsid w:val="0025281B"/>
    <w:rsid w:val="00254CA7"/>
    <w:rsid w:val="0026512D"/>
    <w:rsid w:val="00270864"/>
    <w:rsid w:val="00270FCE"/>
    <w:rsid w:val="0027211E"/>
    <w:rsid w:val="0027250A"/>
    <w:rsid w:val="00276F80"/>
    <w:rsid w:val="00280685"/>
    <w:rsid w:val="00280B36"/>
    <w:rsid w:val="00283A2F"/>
    <w:rsid w:val="00287E9E"/>
    <w:rsid w:val="002905A1"/>
    <w:rsid w:val="00293208"/>
    <w:rsid w:val="00293B3D"/>
    <w:rsid w:val="002952F2"/>
    <w:rsid w:val="00297FFB"/>
    <w:rsid w:val="002A1AD4"/>
    <w:rsid w:val="002A3432"/>
    <w:rsid w:val="002A72D0"/>
    <w:rsid w:val="002B2B8D"/>
    <w:rsid w:val="002B2FE7"/>
    <w:rsid w:val="002B4F04"/>
    <w:rsid w:val="002B669B"/>
    <w:rsid w:val="002B69C4"/>
    <w:rsid w:val="002B7C42"/>
    <w:rsid w:val="002C12A0"/>
    <w:rsid w:val="002C1DDD"/>
    <w:rsid w:val="002C1E32"/>
    <w:rsid w:val="002C2F15"/>
    <w:rsid w:val="002C4E88"/>
    <w:rsid w:val="002C5FC5"/>
    <w:rsid w:val="002D0524"/>
    <w:rsid w:val="002D144F"/>
    <w:rsid w:val="002D2484"/>
    <w:rsid w:val="002D2B1C"/>
    <w:rsid w:val="002D5506"/>
    <w:rsid w:val="002D7445"/>
    <w:rsid w:val="002D7F9E"/>
    <w:rsid w:val="002E1AEB"/>
    <w:rsid w:val="002E2073"/>
    <w:rsid w:val="002E2F9E"/>
    <w:rsid w:val="002E364D"/>
    <w:rsid w:val="002E59F6"/>
    <w:rsid w:val="002F04FD"/>
    <w:rsid w:val="002F0783"/>
    <w:rsid w:val="002F1BFF"/>
    <w:rsid w:val="002F4B83"/>
    <w:rsid w:val="002F54F3"/>
    <w:rsid w:val="002F7708"/>
    <w:rsid w:val="002F78C4"/>
    <w:rsid w:val="00300847"/>
    <w:rsid w:val="003048BA"/>
    <w:rsid w:val="0030537C"/>
    <w:rsid w:val="00306BA8"/>
    <w:rsid w:val="00306D96"/>
    <w:rsid w:val="00314730"/>
    <w:rsid w:val="0031643C"/>
    <w:rsid w:val="00320840"/>
    <w:rsid w:val="003227C6"/>
    <w:rsid w:val="00323171"/>
    <w:rsid w:val="00323470"/>
    <w:rsid w:val="00326B67"/>
    <w:rsid w:val="0033175D"/>
    <w:rsid w:val="0033185B"/>
    <w:rsid w:val="0033207D"/>
    <w:rsid w:val="0033652E"/>
    <w:rsid w:val="003417B0"/>
    <w:rsid w:val="0034307F"/>
    <w:rsid w:val="00345951"/>
    <w:rsid w:val="00346AF8"/>
    <w:rsid w:val="00350D90"/>
    <w:rsid w:val="003520EE"/>
    <w:rsid w:val="00355002"/>
    <w:rsid w:val="00357091"/>
    <w:rsid w:val="00363969"/>
    <w:rsid w:val="00363CAD"/>
    <w:rsid w:val="003701C7"/>
    <w:rsid w:val="00372B01"/>
    <w:rsid w:val="00372D45"/>
    <w:rsid w:val="00375CE9"/>
    <w:rsid w:val="003814D0"/>
    <w:rsid w:val="00384047"/>
    <w:rsid w:val="00390601"/>
    <w:rsid w:val="00390D4C"/>
    <w:rsid w:val="00391698"/>
    <w:rsid w:val="00394A3A"/>
    <w:rsid w:val="003A7C31"/>
    <w:rsid w:val="003B018A"/>
    <w:rsid w:val="003B3BA6"/>
    <w:rsid w:val="003C0961"/>
    <w:rsid w:val="003C0F54"/>
    <w:rsid w:val="003C1790"/>
    <w:rsid w:val="003C25D2"/>
    <w:rsid w:val="003C2A41"/>
    <w:rsid w:val="003C3C55"/>
    <w:rsid w:val="003D4A0A"/>
    <w:rsid w:val="003D4D69"/>
    <w:rsid w:val="003D6CEC"/>
    <w:rsid w:val="003E0DFF"/>
    <w:rsid w:val="003E4BA3"/>
    <w:rsid w:val="003E53A9"/>
    <w:rsid w:val="003E59EB"/>
    <w:rsid w:val="003E7352"/>
    <w:rsid w:val="003F0B4D"/>
    <w:rsid w:val="00403413"/>
    <w:rsid w:val="00403784"/>
    <w:rsid w:val="00404842"/>
    <w:rsid w:val="00405218"/>
    <w:rsid w:val="00406E26"/>
    <w:rsid w:val="00407477"/>
    <w:rsid w:val="00412A60"/>
    <w:rsid w:val="00412EDE"/>
    <w:rsid w:val="00414981"/>
    <w:rsid w:val="00415F5B"/>
    <w:rsid w:val="00416D4C"/>
    <w:rsid w:val="004172EB"/>
    <w:rsid w:val="00420D20"/>
    <w:rsid w:val="00421BD0"/>
    <w:rsid w:val="0042224A"/>
    <w:rsid w:val="004230A3"/>
    <w:rsid w:val="0042311D"/>
    <w:rsid w:val="00426BDD"/>
    <w:rsid w:val="00430DD3"/>
    <w:rsid w:val="00435897"/>
    <w:rsid w:val="00435DCE"/>
    <w:rsid w:val="004363DC"/>
    <w:rsid w:val="00437838"/>
    <w:rsid w:val="0044156C"/>
    <w:rsid w:val="00451F7C"/>
    <w:rsid w:val="004539B3"/>
    <w:rsid w:val="00454A5C"/>
    <w:rsid w:val="00454A9C"/>
    <w:rsid w:val="0045679D"/>
    <w:rsid w:val="0045768B"/>
    <w:rsid w:val="00457BDF"/>
    <w:rsid w:val="00462D44"/>
    <w:rsid w:val="0046320B"/>
    <w:rsid w:val="004641A1"/>
    <w:rsid w:val="0046513C"/>
    <w:rsid w:val="0046579E"/>
    <w:rsid w:val="00466E02"/>
    <w:rsid w:val="00467262"/>
    <w:rsid w:val="00467921"/>
    <w:rsid w:val="004731D6"/>
    <w:rsid w:val="0047385A"/>
    <w:rsid w:val="004739A2"/>
    <w:rsid w:val="00474A7A"/>
    <w:rsid w:val="00474BDE"/>
    <w:rsid w:val="0048122B"/>
    <w:rsid w:val="0048231E"/>
    <w:rsid w:val="00482EAB"/>
    <w:rsid w:val="0048342C"/>
    <w:rsid w:val="00483BF5"/>
    <w:rsid w:val="00486858"/>
    <w:rsid w:val="00487B5B"/>
    <w:rsid w:val="004904A8"/>
    <w:rsid w:val="00493188"/>
    <w:rsid w:val="00493A57"/>
    <w:rsid w:val="00493D78"/>
    <w:rsid w:val="004953DE"/>
    <w:rsid w:val="004977A3"/>
    <w:rsid w:val="00497A7F"/>
    <w:rsid w:val="004A155B"/>
    <w:rsid w:val="004A1B16"/>
    <w:rsid w:val="004A4C54"/>
    <w:rsid w:val="004A7E51"/>
    <w:rsid w:val="004B045D"/>
    <w:rsid w:val="004B08E7"/>
    <w:rsid w:val="004B0971"/>
    <w:rsid w:val="004B48A3"/>
    <w:rsid w:val="004C0A1E"/>
    <w:rsid w:val="004C398A"/>
    <w:rsid w:val="004C55DF"/>
    <w:rsid w:val="004D3366"/>
    <w:rsid w:val="004D6E58"/>
    <w:rsid w:val="004E5910"/>
    <w:rsid w:val="004E7C34"/>
    <w:rsid w:val="004F0E45"/>
    <w:rsid w:val="004F2B62"/>
    <w:rsid w:val="004F3DEC"/>
    <w:rsid w:val="004F5BEA"/>
    <w:rsid w:val="004F6007"/>
    <w:rsid w:val="00501D60"/>
    <w:rsid w:val="00506D86"/>
    <w:rsid w:val="00511EA6"/>
    <w:rsid w:val="00511F65"/>
    <w:rsid w:val="00512E1E"/>
    <w:rsid w:val="00517C1E"/>
    <w:rsid w:val="005205C3"/>
    <w:rsid w:val="00522D6E"/>
    <w:rsid w:val="00523131"/>
    <w:rsid w:val="0052358B"/>
    <w:rsid w:val="00524976"/>
    <w:rsid w:val="00532319"/>
    <w:rsid w:val="00536985"/>
    <w:rsid w:val="00553233"/>
    <w:rsid w:val="00553DF0"/>
    <w:rsid w:val="005563D1"/>
    <w:rsid w:val="00560451"/>
    <w:rsid w:val="00566A7C"/>
    <w:rsid w:val="00571CFD"/>
    <w:rsid w:val="00572443"/>
    <w:rsid w:val="00573F1C"/>
    <w:rsid w:val="00576021"/>
    <w:rsid w:val="00577787"/>
    <w:rsid w:val="005800C9"/>
    <w:rsid w:val="005865F3"/>
    <w:rsid w:val="005907FB"/>
    <w:rsid w:val="00594745"/>
    <w:rsid w:val="005A1EB1"/>
    <w:rsid w:val="005A3556"/>
    <w:rsid w:val="005A4A86"/>
    <w:rsid w:val="005A5084"/>
    <w:rsid w:val="005B290B"/>
    <w:rsid w:val="005C0E53"/>
    <w:rsid w:val="005C1C6D"/>
    <w:rsid w:val="005C27CE"/>
    <w:rsid w:val="005C4045"/>
    <w:rsid w:val="005C68A2"/>
    <w:rsid w:val="005C7424"/>
    <w:rsid w:val="005D174A"/>
    <w:rsid w:val="005D382E"/>
    <w:rsid w:val="005E06BA"/>
    <w:rsid w:val="005E2AD4"/>
    <w:rsid w:val="005E2DD1"/>
    <w:rsid w:val="005E7A68"/>
    <w:rsid w:val="005F084A"/>
    <w:rsid w:val="005F155E"/>
    <w:rsid w:val="005F41F5"/>
    <w:rsid w:val="005F689E"/>
    <w:rsid w:val="006016C9"/>
    <w:rsid w:val="00603F95"/>
    <w:rsid w:val="0060407E"/>
    <w:rsid w:val="00604F67"/>
    <w:rsid w:val="00611658"/>
    <w:rsid w:val="0061495E"/>
    <w:rsid w:val="0062007F"/>
    <w:rsid w:val="00620B9E"/>
    <w:rsid w:val="006212FB"/>
    <w:rsid w:val="00627834"/>
    <w:rsid w:val="00627D72"/>
    <w:rsid w:val="0063106F"/>
    <w:rsid w:val="00632A31"/>
    <w:rsid w:val="00636627"/>
    <w:rsid w:val="00640058"/>
    <w:rsid w:val="00641043"/>
    <w:rsid w:val="006417C4"/>
    <w:rsid w:val="006430FA"/>
    <w:rsid w:val="00645194"/>
    <w:rsid w:val="0064755C"/>
    <w:rsid w:val="00653E84"/>
    <w:rsid w:val="0065481A"/>
    <w:rsid w:val="006559EC"/>
    <w:rsid w:val="00655DA2"/>
    <w:rsid w:val="00660CDD"/>
    <w:rsid w:val="00662607"/>
    <w:rsid w:val="006626AF"/>
    <w:rsid w:val="00665148"/>
    <w:rsid w:val="00666FB2"/>
    <w:rsid w:val="00670552"/>
    <w:rsid w:val="006716EC"/>
    <w:rsid w:val="00672FC7"/>
    <w:rsid w:val="00675199"/>
    <w:rsid w:val="00675BBB"/>
    <w:rsid w:val="00681C00"/>
    <w:rsid w:val="0068240F"/>
    <w:rsid w:val="0068283D"/>
    <w:rsid w:val="006846E5"/>
    <w:rsid w:val="006851A8"/>
    <w:rsid w:val="00690947"/>
    <w:rsid w:val="00690BA1"/>
    <w:rsid w:val="006A1E04"/>
    <w:rsid w:val="006B1E18"/>
    <w:rsid w:val="006B2BF6"/>
    <w:rsid w:val="006B310C"/>
    <w:rsid w:val="006B5332"/>
    <w:rsid w:val="006B6869"/>
    <w:rsid w:val="006B6F67"/>
    <w:rsid w:val="006C02FA"/>
    <w:rsid w:val="006C36D6"/>
    <w:rsid w:val="006C5B60"/>
    <w:rsid w:val="006D0E40"/>
    <w:rsid w:val="006D35DC"/>
    <w:rsid w:val="006D3802"/>
    <w:rsid w:val="006E2959"/>
    <w:rsid w:val="006E3483"/>
    <w:rsid w:val="006E4702"/>
    <w:rsid w:val="006E5BA2"/>
    <w:rsid w:val="006E6021"/>
    <w:rsid w:val="006E6620"/>
    <w:rsid w:val="006E7BCC"/>
    <w:rsid w:val="006F2E15"/>
    <w:rsid w:val="006F32C3"/>
    <w:rsid w:val="006F5ECA"/>
    <w:rsid w:val="006F6D84"/>
    <w:rsid w:val="00701870"/>
    <w:rsid w:val="00705717"/>
    <w:rsid w:val="00707341"/>
    <w:rsid w:val="007107C8"/>
    <w:rsid w:val="00715A5A"/>
    <w:rsid w:val="00721CF1"/>
    <w:rsid w:val="0072280C"/>
    <w:rsid w:val="0072482D"/>
    <w:rsid w:val="00726921"/>
    <w:rsid w:val="007300F5"/>
    <w:rsid w:val="00735016"/>
    <w:rsid w:val="00737A32"/>
    <w:rsid w:val="00740F7C"/>
    <w:rsid w:val="007429D9"/>
    <w:rsid w:val="00744628"/>
    <w:rsid w:val="00746EC8"/>
    <w:rsid w:val="00750451"/>
    <w:rsid w:val="007603C0"/>
    <w:rsid w:val="00761086"/>
    <w:rsid w:val="007626E2"/>
    <w:rsid w:val="00767AC2"/>
    <w:rsid w:val="00767F09"/>
    <w:rsid w:val="00770323"/>
    <w:rsid w:val="00771256"/>
    <w:rsid w:val="0077219D"/>
    <w:rsid w:val="007805C4"/>
    <w:rsid w:val="00782E1B"/>
    <w:rsid w:val="00784459"/>
    <w:rsid w:val="00785C1D"/>
    <w:rsid w:val="0078643A"/>
    <w:rsid w:val="007907A7"/>
    <w:rsid w:val="0079094C"/>
    <w:rsid w:val="00795EAD"/>
    <w:rsid w:val="00797A59"/>
    <w:rsid w:val="007A2D12"/>
    <w:rsid w:val="007A4F79"/>
    <w:rsid w:val="007C0FC3"/>
    <w:rsid w:val="007C65FD"/>
    <w:rsid w:val="007D03A7"/>
    <w:rsid w:val="007D0442"/>
    <w:rsid w:val="007D0ED5"/>
    <w:rsid w:val="007D1169"/>
    <w:rsid w:val="007D573F"/>
    <w:rsid w:val="007E2C2F"/>
    <w:rsid w:val="007E3725"/>
    <w:rsid w:val="007E3831"/>
    <w:rsid w:val="007E639E"/>
    <w:rsid w:val="007E6657"/>
    <w:rsid w:val="007E6E6D"/>
    <w:rsid w:val="007E7724"/>
    <w:rsid w:val="007E78BE"/>
    <w:rsid w:val="007E79BA"/>
    <w:rsid w:val="007F05D1"/>
    <w:rsid w:val="007F2942"/>
    <w:rsid w:val="007F2D7E"/>
    <w:rsid w:val="007F3D4E"/>
    <w:rsid w:val="007F4967"/>
    <w:rsid w:val="007F4D47"/>
    <w:rsid w:val="007F57F0"/>
    <w:rsid w:val="007F6703"/>
    <w:rsid w:val="0080054A"/>
    <w:rsid w:val="00800E7A"/>
    <w:rsid w:val="00801624"/>
    <w:rsid w:val="008033CB"/>
    <w:rsid w:val="00805426"/>
    <w:rsid w:val="00805630"/>
    <w:rsid w:val="008070DC"/>
    <w:rsid w:val="0081020A"/>
    <w:rsid w:val="008132B0"/>
    <w:rsid w:val="008157CB"/>
    <w:rsid w:val="00822281"/>
    <w:rsid w:val="00825C96"/>
    <w:rsid w:val="00826616"/>
    <w:rsid w:val="00833694"/>
    <w:rsid w:val="0083520B"/>
    <w:rsid w:val="00835A8B"/>
    <w:rsid w:val="008463C1"/>
    <w:rsid w:val="00847060"/>
    <w:rsid w:val="00847632"/>
    <w:rsid w:val="008516DA"/>
    <w:rsid w:val="008540FE"/>
    <w:rsid w:val="00854785"/>
    <w:rsid w:val="008567DD"/>
    <w:rsid w:val="0086405B"/>
    <w:rsid w:val="008759B2"/>
    <w:rsid w:val="00876992"/>
    <w:rsid w:val="00876E85"/>
    <w:rsid w:val="00877FAA"/>
    <w:rsid w:val="00881339"/>
    <w:rsid w:val="00884C20"/>
    <w:rsid w:val="00884D02"/>
    <w:rsid w:val="00886DF9"/>
    <w:rsid w:val="00887727"/>
    <w:rsid w:val="00892690"/>
    <w:rsid w:val="00892CEC"/>
    <w:rsid w:val="008966AC"/>
    <w:rsid w:val="008A36B4"/>
    <w:rsid w:val="008A4797"/>
    <w:rsid w:val="008A64B4"/>
    <w:rsid w:val="008B0384"/>
    <w:rsid w:val="008B4AA5"/>
    <w:rsid w:val="008B51C7"/>
    <w:rsid w:val="008B79F1"/>
    <w:rsid w:val="008C0201"/>
    <w:rsid w:val="008C1882"/>
    <w:rsid w:val="008D271D"/>
    <w:rsid w:val="008D3143"/>
    <w:rsid w:val="008D48DF"/>
    <w:rsid w:val="008E03E7"/>
    <w:rsid w:val="008E29D7"/>
    <w:rsid w:val="008E4829"/>
    <w:rsid w:val="008E6966"/>
    <w:rsid w:val="008E7A0B"/>
    <w:rsid w:val="008F7AF7"/>
    <w:rsid w:val="008F7B79"/>
    <w:rsid w:val="009062B0"/>
    <w:rsid w:val="009064C3"/>
    <w:rsid w:val="009077A5"/>
    <w:rsid w:val="00910332"/>
    <w:rsid w:val="00911B86"/>
    <w:rsid w:val="00911F09"/>
    <w:rsid w:val="009149CC"/>
    <w:rsid w:val="00915890"/>
    <w:rsid w:val="00915E5E"/>
    <w:rsid w:val="00920B96"/>
    <w:rsid w:val="00921A86"/>
    <w:rsid w:val="00924E87"/>
    <w:rsid w:val="009256C8"/>
    <w:rsid w:val="00927084"/>
    <w:rsid w:val="00932FD9"/>
    <w:rsid w:val="009361FA"/>
    <w:rsid w:val="00944331"/>
    <w:rsid w:val="00945493"/>
    <w:rsid w:val="00947525"/>
    <w:rsid w:val="00953721"/>
    <w:rsid w:val="00956FCE"/>
    <w:rsid w:val="009604A3"/>
    <w:rsid w:val="00960B1E"/>
    <w:rsid w:val="009618CD"/>
    <w:rsid w:val="009619EC"/>
    <w:rsid w:val="00965154"/>
    <w:rsid w:val="00970F78"/>
    <w:rsid w:val="0097252A"/>
    <w:rsid w:val="009725F9"/>
    <w:rsid w:val="00974509"/>
    <w:rsid w:val="009747D8"/>
    <w:rsid w:val="00977874"/>
    <w:rsid w:val="0098000B"/>
    <w:rsid w:val="00980B3A"/>
    <w:rsid w:val="00981E3F"/>
    <w:rsid w:val="009823E5"/>
    <w:rsid w:val="00983DDF"/>
    <w:rsid w:val="00984407"/>
    <w:rsid w:val="009848D3"/>
    <w:rsid w:val="00987403"/>
    <w:rsid w:val="009934D9"/>
    <w:rsid w:val="0099356D"/>
    <w:rsid w:val="0099471A"/>
    <w:rsid w:val="009958C2"/>
    <w:rsid w:val="009A00AB"/>
    <w:rsid w:val="009A1E40"/>
    <w:rsid w:val="009A3B86"/>
    <w:rsid w:val="009A4F32"/>
    <w:rsid w:val="009B0B08"/>
    <w:rsid w:val="009B2C90"/>
    <w:rsid w:val="009B3AD8"/>
    <w:rsid w:val="009B4BC5"/>
    <w:rsid w:val="009B6493"/>
    <w:rsid w:val="009B651C"/>
    <w:rsid w:val="009C063B"/>
    <w:rsid w:val="009C2CC6"/>
    <w:rsid w:val="009C3B68"/>
    <w:rsid w:val="009C7578"/>
    <w:rsid w:val="009D06E8"/>
    <w:rsid w:val="009D1153"/>
    <w:rsid w:val="009D199D"/>
    <w:rsid w:val="009D2EDF"/>
    <w:rsid w:val="009E29F5"/>
    <w:rsid w:val="009E64C1"/>
    <w:rsid w:val="009F03CF"/>
    <w:rsid w:val="009F06D5"/>
    <w:rsid w:val="009F6215"/>
    <w:rsid w:val="009F65F4"/>
    <w:rsid w:val="009F6C46"/>
    <w:rsid w:val="00A0089E"/>
    <w:rsid w:val="00A013E0"/>
    <w:rsid w:val="00A04901"/>
    <w:rsid w:val="00A04908"/>
    <w:rsid w:val="00A0494F"/>
    <w:rsid w:val="00A1094A"/>
    <w:rsid w:val="00A126C7"/>
    <w:rsid w:val="00A12892"/>
    <w:rsid w:val="00A1319E"/>
    <w:rsid w:val="00A156C4"/>
    <w:rsid w:val="00A16692"/>
    <w:rsid w:val="00A17177"/>
    <w:rsid w:val="00A17DB4"/>
    <w:rsid w:val="00A2015A"/>
    <w:rsid w:val="00A22F6A"/>
    <w:rsid w:val="00A27CF8"/>
    <w:rsid w:val="00A30389"/>
    <w:rsid w:val="00A32753"/>
    <w:rsid w:val="00A32FD5"/>
    <w:rsid w:val="00A337E8"/>
    <w:rsid w:val="00A358D3"/>
    <w:rsid w:val="00A4357B"/>
    <w:rsid w:val="00A4486A"/>
    <w:rsid w:val="00A449AB"/>
    <w:rsid w:val="00A4550A"/>
    <w:rsid w:val="00A47C19"/>
    <w:rsid w:val="00A50C9E"/>
    <w:rsid w:val="00A50CB8"/>
    <w:rsid w:val="00A51757"/>
    <w:rsid w:val="00A53F95"/>
    <w:rsid w:val="00A549F1"/>
    <w:rsid w:val="00A5765D"/>
    <w:rsid w:val="00A60793"/>
    <w:rsid w:val="00A60F33"/>
    <w:rsid w:val="00A67882"/>
    <w:rsid w:val="00A71B96"/>
    <w:rsid w:val="00A71DF7"/>
    <w:rsid w:val="00A7267F"/>
    <w:rsid w:val="00A729BA"/>
    <w:rsid w:val="00A7428F"/>
    <w:rsid w:val="00A74D8A"/>
    <w:rsid w:val="00A75BB8"/>
    <w:rsid w:val="00A767B5"/>
    <w:rsid w:val="00A8067A"/>
    <w:rsid w:val="00A80FA6"/>
    <w:rsid w:val="00A81B6B"/>
    <w:rsid w:val="00A81BC3"/>
    <w:rsid w:val="00A821EB"/>
    <w:rsid w:val="00A82B57"/>
    <w:rsid w:val="00A8697D"/>
    <w:rsid w:val="00A93628"/>
    <w:rsid w:val="00A942FF"/>
    <w:rsid w:val="00AA11DF"/>
    <w:rsid w:val="00AA4F50"/>
    <w:rsid w:val="00AA57DA"/>
    <w:rsid w:val="00AA7B62"/>
    <w:rsid w:val="00AB3C16"/>
    <w:rsid w:val="00AB3CB7"/>
    <w:rsid w:val="00AB4503"/>
    <w:rsid w:val="00AB56E4"/>
    <w:rsid w:val="00AC0449"/>
    <w:rsid w:val="00AC2DCE"/>
    <w:rsid w:val="00AC327C"/>
    <w:rsid w:val="00AC4793"/>
    <w:rsid w:val="00AC5E00"/>
    <w:rsid w:val="00AC6E56"/>
    <w:rsid w:val="00AC7C3C"/>
    <w:rsid w:val="00AC7DE6"/>
    <w:rsid w:val="00AE0153"/>
    <w:rsid w:val="00AE03AC"/>
    <w:rsid w:val="00AE4D79"/>
    <w:rsid w:val="00AE575A"/>
    <w:rsid w:val="00AE68C5"/>
    <w:rsid w:val="00AF3D0F"/>
    <w:rsid w:val="00AF58CC"/>
    <w:rsid w:val="00AF742A"/>
    <w:rsid w:val="00B00074"/>
    <w:rsid w:val="00B00962"/>
    <w:rsid w:val="00B00E9A"/>
    <w:rsid w:val="00B040B2"/>
    <w:rsid w:val="00B05E26"/>
    <w:rsid w:val="00B07319"/>
    <w:rsid w:val="00B1151A"/>
    <w:rsid w:val="00B149B6"/>
    <w:rsid w:val="00B169F9"/>
    <w:rsid w:val="00B1744D"/>
    <w:rsid w:val="00B21592"/>
    <w:rsid w:val="00B235C7"/>
    <w:rsid w:val="00B23944"/>
    <w:rsid w:val="00B2497A"/>
    <w:rsid w:val="00B24A1A"/>
    <w:rsid w:val="00B24B38"/>
    <w:rsid w:val="00B24FE3"/>
    <w:rsid w:val="00B315EE"/>
    <w:rsid w:val="00B33870"/>
    <w:rsid w:val="00B343AB"/>
    <w:rsid w:val="00B35320"/>
    <w:rsid w:val="00B353E6"/>
    <w:rsid w:val="00B35670"/>
    <w:rsid w:val="00B35AD5"/>
    <w:rsid w:val="00B35B5B"/>
    <w:rsid w:val="00B35C84"/>
    <w:rsid w:val="00B36905"/>
    <w:rsid w:val="00B37C6E"/>
    <w:rsid w:val="00B406C9"/>
    <w:rsid w:val="00B41857"/>
    <w:rsid w:val="00B41AF2"/>
    <w:rsid w:val="00B421C3"/>
    <w:rsid w:val="00B431FC"/>
    <w:rsid w:val="00B4355B"/>
    <w:rsid w:val="00B45041"/>
    <w:rsid w:val="00B459D6"/>
    <w:rsid w:val="00B45F12"/>
    <w:rsid w:val="00B47815"/>
    <w:rsid w:val="00B52AD4"/>
    <w:rsid w:val="00B52BE8"/>
    <w:rsid w:val="00B55614"/>
    <w:rsid w:val="00B556C3"/>
    <w:rsid w:val="00B6274D"/>
    <w:rsid w:val="00B6335F"/>
    <w:rsid w:val="00B66D68"/>
    <w:rsid w:val="00B7354D"/>
    <w:rsid w:val="00B739B6"/>
    <w:rsid w:val="00B74189"/>
    <w:rsid w:val="00B7755B"/>
    <w:rsid w:val="00B775D4"/>
    <w:rsid w:val="00B811D3"/>
    <w:rsid w:val="00B82842"/>
    <w:rsid w:val="00B82989"/>
    <w:rsid w:val="00B924CF"/>
    <w:rsid w:val="00B93352"/>
    <w:rsid w:val="00B94D91"/>
    <w:rsid w:val="00B959BE"/>
    <w:rsid w:val="00B97878"/>
    <w:rsid w:val="00B9788A"/>
    <w:rsid w:val="00BA1FD2"/>
    <w:rsid w:val="00BA419E"/>
    <w:rsid w:val="00BA6725"/>
    <w:rsid w:val="00BA69DB"/>
    <w:rsid w:val="00BB0658"/>
    <w:rsid w:val="00BB3C49"/>
    <w:rsid w:val="00BB5333"/>
    <w:rsid w:val="00BB539C"/>
    <w:rsid w:val="00BB5EC6"/>
    <w:rsid w:val="00BC02E4"/>
    <w:rsid w:val="00BC69F6"/>
    <w:rsid w:val="00BD197C"/>
    <w:rsid w:val="00BD23BE"/>
    <w:rsid w:val="00BD265D"/>
    <w:rsid w:val="00BD4D2E"/>
    <w:rsid w:val="00BD74E8"/>
    <w:rsid w:val="00BE2AF3"/>
    <w:rsid w:val="00BE43E0"/>
    <w:rsid w:val="00BF4D97"/>
    <w:rsid w:val="00BF6FBC"/>
    <w:rsid w:val="00C0303F"/>
    <w:rsid w:val="00C059E3"/>
    <w:rsid w:val="00C12B72"/>
    <w:rsid w:val="00C13813"/>
    <w:rsid w:val="00C14A02"/>
    <w:rsid w:val="00C2015B"/>
    <w:rsid w:val="00C22B40"/>
    <w:rsid w:val="00C22D74"/>
    <w:rsid w:val="00C231AF"/>
    <w:rsid w:val="00C232E9"/>
    <w:rsid w:val="00C2365F"/>
    <w:rsid w:val="00C25280"/>
    <w:rsid w:val="00C27E54"/>
    <w:rsid w:val="00C305A8"/>
    <w:rsid w:val="00C3303F"/>
    <w:rsid w:val="00C33E08"/>
    <w:rsid w:val="00C34CD9"/>
    <w:rsid w:val="00C36A87"/>
    <w:rsid w:val="00C36C24"/>
    <w:rsid w:val="00C42E9F"/>
    <w:rsid w:val="00C42F6A"/>
    <w:rsid w:val="00C43090"/>
    <w:rsid w:val="00C455A2"/>
    <w:rsid w:val="00C45B77"/>
    <w:rsid w:val="00C46EE4"/>
    <w:rsid w:val="00C514A1"/>
    <w:rsid w:val="00C54B4C"/>
    <w:rsid w:val="00C562A9"/>
    <w:rsid w:val="00C61804"/>
    <w:rsid w:val="00C63FC4"/>
    <w:rsid w:val="00C64394"/>
    <w:rsid w:val="00C666F0"/>
    <w:rsid w:val="00C70038"/>
    <w:rsid w:val="00C711AD"/>
    <w:rsid w:val="00C7196B"/>
    <w:rsid w:val="00C71F63"/>
    <w:rsid w:val="00C72A81"/>
    <w:rsid w:val="00C75F68"/>
    <w:rsid w:val="00C7654B"/>
    <w:rsid w:val="00C83363"/>
    <w:rsid w:val="00C8501C"/>
    <w:rsid w:val="00C908F3"/>
    <w:rsid w:val="00C90BC4"/>
    <w:rsid w:val="00C91008"/>
    <w:rsid w:val="00C91467"/>
    <w:rsid w:val="00C95F5D"/>
    <w:rsid w:val="00CA0490"/>
    <w:rsid w:val="00CA0CD6"/>
    <w:rsid w:val="00CA4168"/>
    <w:rsid w:val="00CA459C"/>
    <w:rsid w:val="00CA7973"/>
    <w:rsid w:val="00CB2932"/>
    <w:rsid w:val="00CB7989"/>
    <w:rsid w:val="00CC3F33"/>
    <w:rsid w:val="00CC6EAE"/>
    <w:rsid w:val="00CC7215"/>
    <w:rsid w:val="00CD1CC5"/>
    <w:rsid w:val="00CD48C8"/>
    <w:rsid w:val="00CD4B69"/>
    <w:rsid w:val="00CD5B48"/>
    <w:rsid w:val="00CE0A5B"/>
    <w:rsid w:val="00CE2EDE"/>
    <w:rsid w:val="00CE60B4"/>
    <w:rsid w:val="00CE61F8"/>
    <w:rsid w:val="00CE654F"/>
    <w:rsid w:val="00CE7AD6"/>
    <w:rsid w:val="00CE7E46"/>
    <w:rsid w:val="00CF119A"/>
    <w:rsid w:val="00CF3686"/>
    <w:rsid w:val="00CF4910"/>
    <w:rsid w:val="00D064B0"/>
    <w:rsid w:val="00D109DB"/>
    <w:rsid w:val="00D10C9D"/>
    <w:rsid w:val="00D11C7E"/>
    <w:rsid w:val="00D123B8"/>
    <w:rsid w:val="00D1415C"/>
    <w:rsid w:val="00D2520E"/>
    <w:rsid w:val="00D25BF8"/>
    <w:rsid w:val="00D26331"/>
    <w:rsid w:val="00D265F3"/>
    <w:rsid w:val="00D318E0"/>
    <w:rsid w:val="00D34805"/>
    <w:rsid w:val="00D421EB"/>
    <w:rsid w:val="00D4411A"/>
    <w:rsid w:val="00D46B94"/>
    <w:rsid w:val="00D46DFB"/>
    <w:rsid w:val="00D500F8"/>
    <w:rsid w:val="00D51123"/>
    <w:rsid w:val="00D525E8"/>
    <w:rsid w:val="00D531F9"/>
    <w:rsid w:val="00D55DA2"/>
    <w:rsid w:val="00D55DD3"/>
    <w:rsid w:val="00D5641B"/>
    <w:rsid w:val="00D60F81"/>
    <w:rsid w:val="00D614DB"/>
    <w:rsid w:val="00D650D0"/>
    <w:rsid w:val="00D66E04"/>
    <w:rsid w:val="00D677D1"/>
    <w:rsid w:val="00D703D0"/>
    <w:rsid w:val="00D71A78"/>
    <w:rsid w:val="00D722D9"/>
    <w:rsid w:val="00D77330"/>
    <w:rsid w:val="00D7769A"/>
    <w:rsid w:val="00D809BF"/>
    <w:rsid w:val="00D84FB9"/>
    <w:rsid w:val="00D8600C"/>
    <w:rsid w:val="00D91DC3"/>
    <w:rsid w:val="00D92278"/>
    <w:rsid w:val="00D943E8"/>
    <w:rsid w:val="00DA07E3"/>
    <w:rsid w:val="00DA1878"/>
    <w:rsid w:val="00DA3EE0"/>
    <w:rsid w:val="00DA7FF6"/>
    <w:rsid w:val="00DB0E71"/>
    <w:rsid w:val="00DB21B8"/>
    <w:rsid w:val="00DB2415"/>
    <w:rsid w:val="00DB2C84"/>
    <w:rsid w:val="00DB2D67"/>
    <w:rsid w:val="00DB2ECF"/>
    <w:rsid w:val="00DB3E08"/>
    <w:rsid w:val="00DB5F80"/>
    <w:rsid w:val="00DB6F57"/>
    <w:rsid w:val="00DC01A3"/>
    <w:rsid w:val="00DC19E2"/>
    <w:rsid w:val="00DC368B"/>
    <w:rsid w:val="00DC41CF"/>
    <w:rsid w:val="00DC595E"/>
    <w:rsid w:val="00DD1331"/>
    <w:rsid w:val="00DD1468"/>
    <w:rsid w:val="00DD26A5"/>
    <w:rsid w:val="00DD2CDE"/>
    <w:rsid w:val="00DD33F0"/>
    <w:rsid w:val="00DD3A0A"/>
    <w:rsid w:val="00DD5F26"/>
    <w:rsid w:val="00DE33AB"/>
    <w:rsid w:val="00DF114E"/>
    <w:rsid w:val="00DF4714"/>
    <w:rsid w:val="00E0473A"/>
    <w:rsid w:val="00E04B33"/>
    <w:rsid w:val="00E06019"/>
    <w:rsid w:val="00E07515"/>
    <w:rsid w:val="00E104BB"/>
    <w:rsid w:val="00E120D2"/>
    <w:rsid w:val="00E157B4"/>
    <w:rsid w:val="00E22AB5"/>
    <w:rsid w:val="00E23EA7"/>
    <w:rsid w:val="00E24395"/>
    <w:rsid w:val="00E25BF8"/>
    <w:rsid w:val="00E26DF3"/>
    <w:rsid w:val="00E31044"/>
    <w:rsid w:val="00E31A7B"/>
    <w:rsid w:val="00E361D5"/>
    <w:rsid w:val="00E4072B"/>
    <w:rsid w:val="00E46840"/>
    <w:rsid w:val="00E47419"/>
    <w:rsid w:val="00E5403E"/>
    <w:rsid w:val="00E55984"/>
    <w:rsid w:val="00E60332"/>
    <w:rsid w:val="00E63A7E"/>
    <w:rsid w:val="00E63D66"/>
    <w:rsid w:val="00E7018F"/>
    <w:rsid w:val="00E70CF4"/>
    <w:rsid w:val="00E738F9"/>
    <w:rsid w:val="00E81399"/>
    <w:rsid w:val="00E825D6"/>
    <w:rsid w:val="00E82A37"/>
    <w:rsid w:val="00E852EF"/>
    <w:rsid w:val="00E85729"/>
    <w:rsid w:val="00E93762"/>
    <w:rsid w:val="00E961BB"/>
    <w:rsid w:val="00EA203B"/>
    <w:rsid w:val="00EA2943"/>
    <w:rsid w:val="00EA3BE3"/>
    <w:rsid w:val="00EA7CA6"/>
    <w:rsid w:val="00EB18A2"/>
    <w:rsid w:val="00EB1B84"/>
    <w:rsid w:val="00EB4576"/>
    <w:rsid w:val="00EB4B13"/>
    <w:rsid w:val="00EB7D1C"/>
    <w:rsid w:val="00EC0FD4"/>
    <w:rsid w:val="00EC2354"/>
    <w:rsid w:val="00EC3FFD"/>
    <w:rsid w:val="00EC4863"/>
    <w:rsid w:val="00EC4EDD"/>
    <w:rsid w:val="00EC5F24"/>
    <w:rsid w:val="00EC6617"/>
    <w:rsid w:val="00ED71FA"/>
    <w:rsid w:val="00EE1641"/>
    <w:rsid w:val="00EE2B1B"/>
    <w:rsid w:val="00EE2E09"/>
    <w:rsid w:val="00EE321A"/>
    <w:rsid w:val="00EE3318"/>
    <w:rsid w:val="00EE6475"/>
    <w:rsid w:val="00EF054E"/>
    <w:rsid w:val="00EF2CFE"/>
    <w:rsid w:val="00EF32F1"/>
    <w:rsid w:val="00EF77B7"/>
    <w:rsid w:val="00F0784F"/>
    <w:rsid w:val="00F11C49"/>
    <w:rsid w:val="00F15F31"/>
    <w:rsid w:val="00F17934"/>
    <w:rsid w:val="00F20991"/>
    <w:rsid w:val="00F22309"/>
    <w:rsid w:val="00F232F0"/>
    <w:rsid w:val="00F24389"/>
    <w:rsid w:val="00F246DE"/>
    <w:rsid w:val="00F24D2B"/>
    <w:rsid w:val="00F26B21"/>
    <w:rsid w:val="00F310C2"/>
    <w:rsid w:val="00F3613E"/>
    <w:rsid w:val="00F37E6E"/>
    <w:rsid w:val="00F405E9"/>
    <w:rsid w:val="00F40645"/>
    <w:rsid w:val="00F41CB3"/>
    <w:rsid w:val="00F50AD0"/>
    <w:rsid w:val="00F52F41"/>
    <w:rsid w:val="00F56EC0"/>
    <w:rsid w:val="00F5792C"/>
    <w:rsid w:val="00F60349"/>
    <w:rsid w:val="00F61676"/>
    <w:rsid w:val="00F659FD"/>
    <w:rsid w:val="00F66C2F"/>
    <w:rsid w:val="00F706F4"/>
    <w:rsid w:val="00F70963"/>
    <w:rsid w:val="00F70EAE"/>
    <w:rsid w:val="00F769F6"/>
    <w:rsid w:val="00F83C40"/>
    <w:rsid w:val="00F842F0"/>
    <w:rsid w:val="00F866D4"/>
    <w:rsid w:val="00F906DD"/>
    <w:rsid w:val="00F97910"/>
    <w:rsid w:val="00FA2E26"/>
    <w:rsid w:val="00FA3392"/>
    <w:rsid w:val="00FA4232"/>
    <w:rsid w:val="00FA5640"/>
    <w:rsid w:val="00FA5833"/>
    <w:rsid w:val="00FB0B61"/>
    <w:rsid w:val="00FB19B4"/>
    <w:rsid w:val="00FC052D"/>
    <w:rsid w:val="00FC2ABE"/>
    <w:rsid w:val="00FC53E7"/>
    <w:rsid w:val="00FC6DA6"/>
    <w:rsid w:val="00FD076A"/>
    <w:rsid w:val="00FD3CE1"/>
    <w:rsid w:val="00FD4971"/>
    <w:rsid w:val="00FE0311"/>
    <w:rsid w:val="00FF2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945129"/>
  <w15:docId w15:val="{CC8B01D4-620A-419F-B284-4CFD8C6F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1044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5C1C6D"/>
    <w:pPr>
      <w:keepNext/>
      <w:outlineLvl w:val="0"/>
    </w:pPr>
    <w:rPr>
      <w:rFonts w:eastAsia="Cordia New" w:cs="Cordia New"/>
      <w:b/>
      <w:bCs/>
      <w:sz w:val="32"/>
      <w:szCs w:val="32"/>
      <w:lang w:eastAsia="th-TH"/>
    </w:rPr>
  </w:style>
  <w:style w:type="paragraph" w:styleId="Heading2">
    <w:name w:val="heading 2"/>
    <w:basedOn w:val="Normal"/>
    <w:next w:val="Normal"/>
    <w:link w:val="Heading2Char"/>
    <w:unhideWhenUsed/>
    <w:qFormat/>
    <w:rsid w:val="005C1C6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169F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11D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C1C6D"/>
    <w:rPr>
      <w:rFonts w:eastAsia="Cordia New" w:cs="Cordia New"/>
      <w:b/>
      <w:bCs/>
      <w:sz w:val="32"/>
      <w:szCs w:val="32"/>
      <w:lang w:eastAsia="th-TH"/>
    </w:rPr>
  </w:style>
  <w:style w:type="paragraph" w:styleId="Title">
    <w:name w:val="Title"/>
    <w:basedOn w:val="Normal"/>
    <w:link w:val="TitleChar"/>
    <w:qFormat/>
    <w:rsid w:val="005C1C6D"/>
    <w:pPr>
      <w:jc w:val="center"/>
    </w:pPr>
    <w:rPr>
      <w:rFonts w:eastAsia="Cordia New" w:cs="Cordia New"/>
      <w:b/>
      <w:bCs/>
      <w:sz w:val="32"/>
      <w:szCs w:val="32"/>
      <w:lang w:eastAsia="th-TH"/>
    </w:rPr>
  </w:style>
  <w:style w:type="character" w:customStyle="1" w:styleId="TitleChar">
    <w:name w:val="Title Char"/>
    <w:basedOn w:val="DefaultParagraphFont"/>
    <w:link w:val="Title"/>
    <w:rsid w:val="005C1C6D"/>
    <w:rPr>
      <w:rFonts w:eastAsia="Cordia New" w:cs="Cordia New"/>
      <w:b/>
      <w:bCs/>
      <w:sz w:val="32"/>
      <w:szCs w:val="32"/>
      <w:lang w:eastAsia="th-TH"/>
    </w:rPr>
  </w:style>
  <w:style w:type="character" w:customStyle="1" w:styleId="Heading2Char">
    <w:name w:val="Heading 2 Char"/>
    <w:basedOn w:val="DefaultParagraphFont"/>
    <w:link w:val="Heading2"/>
    <w:rsid w:val="005C1C6D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053580"/>
    <w:pPr>
      <w:tabs>
        <w:tab w:val="center" w:pos="4153"/>
        <w:tab w:val="right" w:pos="8306"/>
      </w:tabs>
    </w:pPr>
    <w:rPr>
      <w:rFonts w:ascii="Angsana New" w:hAnsi="Angsana New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053580"/>
    <w:rPr>
      <w:rFonts w:ascii="Angsana New" w:hAnsi="Angsana New"/>
      <w:sz w:val="32"/>
      <w:szCs w:val="32"/>
    </w:rPr>
  </w:style>
  <w:style w:type="character" w:styleId="HTMLCite">
    <w:name w:val="HTML Cite"/>
    <w:basedOn w:val="DefaultParagraphFont"/>
    <w:uiPriority w:val="99"/>
    <w:unhideWhenUsed/>
    <w:rsid w:val="00053580"/>
    <w:rPr>
      <w:i/>
      <w:iCs/>
    </w:rPr>
  </w:style>
  <w:style w:type="paragraph" w:styleId="BodyText">
    <w:name w:val="Body Text"/>
    <w:basedOn w:val="Normal"/>
    <w:link w:val="BodyTextChar"/>
    <w:rsid w:val="00493A57"/>
    <w:pPr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493A57"/>
    <w:rPr>
      <w:rFonts w:ascii="Cordia New" w:eastAsia="Cordia New" w:hAnsi="Cordia New" w:cs="Cord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737A3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06E2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06E26"/>
    <w:rPr>
      <w:rFonts w:ascii="Tahoma" w:hAnsi="Tahoma"/>
      <w:sz w:val="16"/>
    </w:rPr>
  </w:style>
  <w:style w:type="paragraph" w:customStyle="1" w:styleId="Default">
    <w:name w:val="Default"/>
    <w:rsid w:val="00406E2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F1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1256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25620"/>
    <w:rPr>
      <w:sz w:val="24"/>
      <w:szCs w:val="28"/>
    </w:rPr>
  </w:style>
  <w:style w:type="paragraph" w:styleId="PlainText">
    <w:name w:val="Plain Text"/>
    <w:basedOn w:val="Normal"/>
    <w:link w:val="PlainTextChar"/>
    <w:rsid w:val="00437838"/>
    <w:rPr>
      <w:rFonts w:ascii="Cordia New" w:eastAsia="Cordia New" w:hAnsi="Cordia New" w:cs="Cordia New"/>
      <w:sz w:val="28"/>
    </w:rPr>
  </w:style>
  <w:style w:type="character" w:customStyle="1" w:styleId="PlainTextChar">
    <w:name w:val="Plain Text Char"/>
    <w:basedOn w:val="DefaultParagraphFont"/>
    <w:link w:val="PlainText"/>
    <w:rsid w:val="00437838"/>
    <w:rPr>
      <w:rFonts w:ascii="Cordia New" w:eastAsia="Cordia New" w:hAnsi="Cordia New" w:cs="Cordia New"/>
      <w:sz w:val="28"/>
      <w:szCs w:val="28"/>
    </w:rPr>
  </w:style>
  <w:style w:type="character" w:customStyle="1" w:styleId="apple-converted-space">
    <w:name w:val="apple-converted-space"/>
    <w:basedOn w:val="DefaultParagraphFont"/>
    <w:rsid w:val="005563D1"/>
  </w:style>
  <w:style w:type="paragraph" w:styleId="BodyText2">
    <w:name w:val="Body Text 2"/>
    <w:basedOn w:val="Normal"/>
    <w:link w:val="BodyText2Char"/>
    <w:semiHidden/>
    <w:unhideWhenUsed/>
    <w:rsid w:val="00B000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00074"/>
    <w:rPr>
      <w:sz w:val="24"/>
      <w:szCs w:val="28"/>
    </w:rPr>
  </w:style>
  <w:style w:type="paragraph" w:styleId="NormalWeb">
    <w:name w:val="Normal (Web)"/>
    <w:basedOn w:val="Normal"/>
    <w:uiPriority w:val="99"/>
    <w:unhideWhenUsed/>
    <w:rsid w:val="00B00074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Strong">
    <w:name w:val="Strong"/>
    <w:basedOn w:val="DefaultParagraphFont"/>
    <w:uiPriority w:val="22"/>
    <w:qFormat/>
    <w:rsid w:val="003048BA"/>
    <w:rPr>
      <w:b/>
      <w:bCs/>
    </w:rPr>
  </w:style>
  <w:style w:type="character" w:customStyle="1" w:styleId="Heading9Char">
    <w:name w:val="Heading 9 Char"/>
    <w:basedOn w:val="DefaultParagraphFont"/>
    <w:link w:val="Heading9"/>
    <w:semiHidden/>
    <w:rsid w:val="00B169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6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8CAC2-04DA-4625-BE23-02CC8F78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cp:lastPrinted>2024-08-13T01:42:00Z</cp:lastPrinted>
  <dcterms:created xsi:type="dcterms:W3CDTF">2024-08-13T01:57:00Z</dcterms:created>
  <dcterms:modified xsi:type="dcterms:W3CDTF">2024-08-13T02:50:00Z</dcterms:modified>
</cp:coreProperties>
</file>