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345D" w14:textId="5D488B66" w:rsidR="00553B17" w:rsidRPr="00780A03" w:rsidRDefault="00541277" w:rsidP="00430D0E">
      <w:pPr>
        <w:rPr>
          <w:rFonts w:asciiTheme="minorBidi" w:hAnsiTheme="minorBidi"/>
          <w:sz w:val="28"/>
        </w:rPr>
      </w:pPr>
      <w:r w:rsidRPr="00780A03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1CF5560D">
            <wp:simplePos x="0" y="0"/>
            <wp:positionH relativeFrom="margin">
              <wp:align>left</wp:align>
            </wp:positionH>
            <wp:positionV relativeFrom="paragraph">
              <wp:posOffset>6450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583DD" w14:textId="7A139BAF" w:rsidR="00430D0E" w:rsidRPr="00780A03" w:rsidRDefault="00430D0E" w:rsidP="00430D0E">
      <w:pPr>
        <w:rPr>
          <w:rFonts w:asciiTheme="minorBidi" w:hAnsiTheme="minorBidi"/>
          <w:sz w:val="28"/>
        </w:rPr>
      </w:pPr>
    </w:p>
    <w:p w14:paraId="1AB826E4" w14:textId="5FBB9B60" w:rsidR="00521488" w:rsidRPr="006A0529" w:rsidRDefault="00E2048C" w:rsidP="005B7978">
      <w:pPr>
        <w:tabs>
          <w:tab w:val="left" w:pos="3900"/>
        </w:tabs>
        <w:spacing w:after="0"/>
        <w:jc w:val="thaiDistribute"/>
        <w:rPr>
          <w:rFonts w:asciiTheme="minorBidi" w:hAnsiTheme="minorBidi"/>
          <w:b/>
          <w:bCs/>
          <w:color w:val="222222"/>
          <w:sz w:val="28"/>
          <w:shd w:val="clear" w:color="auto" w:fill="FFFFFF"/>
        </w:rPr>
      </w:pPr>
      <w:r w:rsidRPr="006A0529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 xml:space="preserve">ข่าวประชาสัมพันธ์ </w:t>
      </w:r>
    </w:p>
    <w:p w14:paraId="4C372389" w14:textId="7B8A62B8" w:rsidR="00F850FA" w:rsidRPr="006A0529" w:rsidRDefault="00A342B1" w:rsidP="005B7978">
      <w:pPr>
        <w:tabs>
          <w:tab w:val="left" w:pos="3900"/>
        </w:tabs>
        <w:spacing w:after="0"/>
        <w:jc w:val="thaiDistribute"/>
        <w:rPr>
          <w:rFonts w:asciiTheme="minorBidi" w:hAnsiTheme="minorBidi"/>
          <w:b/>
          <w:bCs/>
          <w:color w:val="222222"/>
          <w:sz w:val="28"/>
          <w:shd w:val="clear" w:color="auto" w:fill="FFFFFF"/>
        </w:rPr>
      </w:pPr>
      <w:r>
        <w:rPr>
          <w:rFonts w:asciiTheme="minorBidi" w:hAnsiTheme="minorBidi"/>
          <w:b/>
          <w:bCs/>
          <w:color w:val="222222"/>
          <w:sz w:val="28"/>
          <w:shd w:val="clear" w:color="auto" w:fill="FFFFFF"/>
        </w:rPr>
        <w:t>9</w:t>
      </w:r>
      <w:r w:rsidR="00F850FA" w:rsidRPr="006A0529">
        <w:rPr>
          <w:rFonts w:asciiTheme="minorBidi" w:hAnsiTheme="minorBidi" w:cs="Cordia New"/>
          <w:b/>
          <w:bCs/>
          <w:color w:val="222222"/>
          <w:sz w:val="28"/>
          <w:shd w:val="clear" w:color="auto" w:fill="FFFFFF"/>
          <w:cs/>
        </w:rPr>
        <w:t xml:space="preserve"> </w:t>
      </w:r>
      <w:r w:rsidR="00F850FA" w:rsidRPr="006A0529">
        <w:rPr>
          <w:rFonts w:asciiTheme="minorBidi" w:hAnsiTheme="minorBidi" w:hint="cs"/>
          <w:b/>
          <w:bCs/>
          <w:color w:val="222222"/>
          <w:sz w:val="28"/>
          <w:shd w:val="clear" w:color="auto" w:fill="FFFFFF"/>
          <w:cs/>
        </w:rPr>
        <w:t xml:space="preserve">สิงหาคม </w:t>
      </w:r>
      <w:r w:rsidR="00F850FA" w:rsidRPr="006A0529">
        <w:rPr>
          <w:rFonts w:asciiTheme="minorBidi" w:hAnsiTheme="minorBidi"/>
          <w:b/>
          <w:bCs/>
          <w:color w:val="222222"/>
          <w:sz w:val="28"/>
          <w:shd w:val="clear" w:color="auto" w:fill="FFFFFF"/>
        </w:rPr>
        <w:t xml:space="preserve">2567 </w:t>
      </w:r>
    </w:p>
    <w:p w14:paraId="654CDD24" w14:textId="77777777" w:rsidR="006A0529" w:rsidRDefault="006A0529" w:rsidP="006A0529">
      <w:pPr>
        <w:spacing w:after="0"/>
        <w:jc w:val="center"/>
        <w:rPr>
          <w:rFonts w:asciiTheme="minorBidi" w:hAnsiTheme="minorBidi"/>
          <w:color w:val="222222"/>
          <w:sz w:val="28"/>
          <w:shd w:val="clear" w:color="auto" w:fill="FFFFFF"/>
        </w:rPr>
      </w:pPr>
    </w:p>
    <w:p w14:paraId="3AC41ECA" w14:textId="27B4E697" w:rsidR="0028767B" w:rsidRPr="0028767B" w:rsidRDefault="004B1D0E" w:rsidP="0028767B">
      <w:pPr>
        <w:spacing w:after="0"/>
        <w:jc w:val="center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</w:pPr>
      <w:r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บสย.</w:t>
      </w:r>
      <w:r w:rsidR="006A0529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093B13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จับมือ</w:t>
      </w:r>
      <w:r w:rsidR="009A4321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6A0529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“</w:t>
      </w:r>
      <w:r w:rsidR="009A4321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กองทุน </w:t>
      </w:r>
      <w:r w:rsidR="009A4321" w:rsidRPr="0028767B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>FTA</w:t>
      </w:r>
      <w:r w:rsidR="006A0529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”</w:t>
      </w:r>
      <w:r w:rsidR="009A4321" w:rsidRPr="0028767B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6A0529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และ</w:t>
      </w:r>
      <w:r w:rsidR="00031626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หน่วยงาน</w:t>
      </w:r>
      <w:bookmarkStart w:id="0" w:name="_GoBack"/>
      <w:bookmarkEnd w:id="0"/>
      <w:r w:rsidR="006A0529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พันธมิตร </w:t>
      </w:r>
    </w:p>
    <w:p w14:paraId="70C8FE11" w14:textId="633C3041" w:rsidR="009471F7" w:rsidRPr="0028767B" w:rsidRDefault="00E47E53" w:rsidP="0028767B">
      <w:pPr>
        <w:spacing w:after="0"/>
        <w:jc w:val="center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</w:pPr>
      <w:r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เพิ่มขีด</w:t>
      </w:r>
      <w:r w:rsidR="006A0529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ความสามารถ</w:t>
      </w:r>
      <w:r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แข่งขัน</w:t>
      </w:r>
      <w:r w:rsidR="00F3188A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ภาค</w:t>
      </w:r>
      <w:r w:rsidR="009A4321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เกษตร</w:t>
      </w:r>
      <w:r w:rsidR="006A0529" w:rsidRPr="0028767B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กรรม</w:t>
      </w:r>
    </w:p>
    <w:p w14:paraId="1B2C0A7E" w14:textId="77777777" w:rsidR="00F850FA" w:rsidRPr="00780A03" w:rsidRDefault="00F850FA" w:rsidP="00945C3D">
      <w:pPr>
        <w:spacing w:after="0" w:line="240" w:lineRule="auto"/>
        <w:jc w:val="thaiDistribute"/>
        <w:rPr>
          <w:rFonts w:asciiTheme="minorBidi" w:hAnsiTheme="minorBidi"/>
          <w:b/>
          <w:bCs/>
          <w:color w:val="222222"/>
          <w:sz w:val="28"/>
          <w:u w:val="single"/>
          <w:shd w:val="clear" w:color="auto" w:fill="FFFFFF"/>
        </w:rPr>
      </w:pPr>
    </w:p>
    <w:p w14:paraId="025D2EF4" w14:textId="7DF8095D" w:rsidR="0059437F" w:rsidRDefault="004D3968" w:rsidP="006A0529">
      <w:pPr>
        <w:shd w:val="clear" w:color="auto" w:fill="FFFFFF"/>
        <w:spacing w:after="0"/>
        <w:ind w:firstLine="720"/>
        <w:jc w:val="thaiDistribute"/>
        <w:rPr>
          <w:rFonts w:asciiTheme="minorBidi" w:eastAsia="Times New Roman" w:hAnsiTheme="minorBidi"/>
          <w:b/>
          <w:bCs/>
          <w:color w:val="050505"/>
          <w:sz w:val="28"/>
        </w:rPr>
      </w:pPr>
      <w:r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 xml:space="preserve">บสย. </w:t>
      </w:r>
      <w:r w:rsidR="006A0529">
        <w:rPr>
          <w:rFonts w:asciiTheme="minorBidi" w:hAnsiTheme="minorBidi"/>
          <w:b/>
          <w:bCs/>
          <w:color w:val="222222"/>
          <w:sz w:val="28"/>
          <w:shd w:val="clear" w:color="auto" w:fill="FFFFFF"/>
        </w:rPr>
        <w:t>MOU</w:t>
      </w:r>
      <w:r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 xml:space="preserve"> กองทุน </w:t>
      </w:r>
      <w:r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</w:rPr>
        <w:t xml:space="preserve">FTA </w:t>
      </w:r>
      <w:r w:rsidR="006A0529">
        <w:rPr>
          <w:rFonts w:asciiTheme="minorBidi" w:hAnsiTheme="minorBidi" w:hint="cs"/>
          <w:b/>
          <w:bCs/>
          <w:color w:val="222222"/>
          <w:sz w:val="28"/>
          <w:shd w:val="clear" w:color="auto" w:fill="FFFFFF"/>
          <w:cs/>
        </w:rPr>
        <w:t xml:space="preserve">และหน่วยงานพันธมิตร </w:t>
      </w:r>
      <w:r w:rsidR="006944BD"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>เพิ่ม</w:t>
      </w:r>
      <w:r w:rsidR="0083624B"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>ศักยภาพ</w:t>
      </w:r>
      <w:r w:rsidR="00780A03">
        <w:rPr>
          <w:rFonts w:asciiTheme="minorBidi" w:hAnsiTheme="minorBidi" w:hint="cs"/>
          <w:b/>
          <w:bCs/>
          <w:color w:val="222222"/>
          <w:sz w:val="28"/>
          <w:shd w:val="clear" w:color="auto" w:fill="FFFFFF"/>
          <w:cs/>
        </w:rPr>
        <w:t>และ</w:t>
      </w:r>
      <w:r w:rsidR="0083624B"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>เพิ่ม</w:t>
      </w:r>
      <w:r w:rsidR="006944BD"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>ขีด</w:t>
      </w:r>
      <w:r w:rsidR="0028767B">
        <w:rPr>
          <w:rFonts w:asciiTheme="minorBidi" w:hAnsiTheme="minorBidi" w:hint="cs"/>
          <w:b/>
          <w:bCs/>
          <w:color w:val="222222"/>
          <w:sz w:val="28"/>
          <w:shd w:val="clear" w:color="auto" w:fill="FFFFFF"/>
          <w:cs/>
        </w:rPr>
        <w:t>ความสามารถการ</w:t>
      </w:r>
      <w:r w:rsidR="006944BD"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>แข่งขัน</w:t>
      </w:r>
      <w:r w:rsidR="0028767B">
        <w:rPr>
          <w:rFonts w:asciiTheme="minorBidi" w:hAnsiTheme="minorBidi" w:hint="cs"/>
          <w:b/>
          <w:bCs/>
          <w:color w:val="222222"/>
          <w:sz w:val="28"/>
          <w:shd w:val="clear" w:color="auto" w:fill="FFFFFF"/>
          <w:cs/>
        </w:rPr>
        <w:t>แก่</w:t>
      </w:r>
      <w:r w:rsidR="006944BD" w:rsidRPr="00780A03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>เกษตรกร</w:t>
      </w:r>
      <w:r w:rsidR="006944BD" w:rsidRPr="00780A03">
        <w:rPr>
          <w:rFonts w:asciiTheme="minorBidi" w:eastAsia="Times New Roman" w:hAnsiTheme="minorBidi"/>
          <w:b/>
          <w:bCs/>
          <w:color w:val="050505"/>
          <w:sz w:val="28"/>
          <w:cs/>
        </w:rPr>
        <w:t>ที่ได้รับผลกระทบจากการเปิดเสรีทางการค้า</w:t>
      </w:r>
      <w:r w:rsidR="0059437F" w:rsidRPr="00780A03">
        <w:rPr>
          <w:rFonts w:asciiTheme="minorBidi" w:eastAsia="Times New Roman" w:hAnsiTheme="minorBidi"/>
          <w:b/>
          <w:bCs/>
          <w:color w:val="050505"/>
          <w:sz w:val="28"/>
          <w:cs/>
        </w:rPr>
        <w:t xml:space="preserve"> </w:t>
      </w:r>
      <w:r w:rsidR="0028767B">
        <w:rPr>
          <w:rFonts w:asciiTheme="minorBidi" w:eastAsia="Times New Roman" w:hAnsiTheme="minorBidi" w:hint="cs"/>
          <w:b/>
          <w:bCs/>
          <w:color w:val="050505"/>
          <w:sz w:val="28"/>
          <w:cs/>
        </w:rPr>
        <w:t>พร้อม</w:t>
      </w:r>
      <w:r w:rsidR="003B6B74" w:rsidRPr="00780A03">
        <w:rPr>
          <w:rFonts w:asciiTheme="minorBidi" w:eastAsia="Times New Roman" w:hAnsiTheme="minorBidi"/>
          <w:b/>
          <w:bCs/>
          <w:color w:val="050505"/>
          <w:sz w:val="28"/>
          <w:cs/>
        </w:rPr>
        <w:t>ขับเคลื่อนเศรษฐกิจสู่ความยั่งยืน</w:t>
      </w:r>
      <w:r w:rsidR="00DD0BB4" w:rsidRPr="00780A03">
        <w:rPr>
          <w:rFonts w:asciiTheme="minorBidi" w:eastAsia="Times New Roman" w:hAnsiTheme="minorBidi"/>
          <w:b/>
          <w:bCs/>
          <w:color w:val="050505"/>
          <w:sz w:val="28"/>
          <w:cs/>
        </w:rPr>
        <w:t xml:space="preserve"> </w:t>
      </w:r>
    </w:p>
    <w:p w14:paraId="380BB7B1" w14:textId="77777777" w:rsidR="006A0529" w:rsidRPr="00780A03" w:rsidRDefault="006A0529" w:rsidP="006A0529">
      <w:pPr>
        <w:shd w:val="clear" w:color="auto" w:fill="FFFFFF"/>
        <w:spacing w:after="0"/>
        <w:ind w:firstLine="720"/>
        <w:rPr>
          <w:rFonts w:asciiTheme="minorBidi" w:eastAsia="Times New Roman" w:hAnsiTheme="minorBidi"/>
          <w:b/>
          <w:bCs/>
          <w:color w:val="050505"/>
          <w:sz w:val="28"/>
          <w:cs/>
        </w:rPr>
      </w:pPr>
    </w:p>
    <w:p w14:paraId="7979AB85" w14:textId="19DC6047" w:rsidR="00045390" w:rsidRDefault="00E47E53" w:rsidP="006A0529">
      <w:pPr>
        <w:shd w:val="clear" w:color="auto" w:fill="FFFFFF"/>
        <w:spacing w:after="0"/>
        <w:ind w:firstLine="720"/>
        <w:jc w:val="thaiDistribute"/>
        <w:rPr>
          <w:rFonts w:asciiTheme="minorBidi" w:hAnsiTheme="minorBidi"/>
          <w:sz w:val="28"/>
        </w:rPr>
      </w:pPr>
      <w:r w:rsidRPr="006A0529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>นายสิทธิกร ดิเรกสุนทร</w:t>
      </w:r>
      <w:r w:rsidRPr="00780A03">
        <w:rPr>
          <w:rFonts w:asciiTheme="minorBidi" w:hAnsiTheme="minorBidi"/>
          <w:color w:val="222222"/>
          <w:sz w:val="28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77363B" w:rsidRPr="00780A03">
        <w:rPr>
          <w:rFonts w:asciiTheme="minorBidi" w:hAnsiTheme="minorBidi"/>
          <w:color w:val="222222"/>
          <w:sz w:val="28"/>
          <w:shd w:val="clear" w:color="auto" w:fill="FFFFFF"/>
          <w:cs/>
        </w:rPr>
        <w:t>ร่วม</w:t>
      </w:r>
      <w:r w:rsidR="00780A03">
        <w:rPr>
          <w:rFonts w:asciiTheme="minorBidi" w:hAnsiTheme="minorBidi" w:hint="cs"/>
          <w:color w:val="222222"/>
          <w:sz w:val="28"/>
          <w:shd w:val="clear" w:color="auto" w:fill="FFFFFF"/>
          <w:cs/>
        </w:rPr>
        <w:t>ล</w:t>
      </w:r>
      <w:r w:rsidR="0077363B" w:rsidRPr="00780A03">
        <w:rPr>
          <w:rFonts w:asciiTheme="minorBidi" w:hAnsiTheme="minorBidi"/>
          <w:sz w:val="28"/>
          <w:cs/>
        </w:rPr>
        <w:t>งนามบันทึกข้อตกลงความร่วมมือ</w:t>
      </w:r>
      <w:r w:rsidR="00945C3D" w:rsidRPr="00780A03">
        <w:rPr>
          <w:rFonts w:asciiTheme="minorBidi" w:hAnsiTheme="minorBidi" w:hint="cs"/>
          <w:sz w:val="28"/>
          <w:cs/>
        </w:rPr>
        <w:t xml:space="preserve"> (</w:t>
      </w:r>
      <w:r w:rsidR="00945C3D" w:rsidRPr="00780A03">
        <w:rPr>
          <w:rFonts w:asciiTheme="minorBidi" w:hAnsiTheme="minorBidi"/>
          <w:sz w:val="28"/>
        </w:rPr>
        <w:t>MOU</w:t>
      </w:r>
      <w:r w:rsidR="00945C3D" w:rsidRPr="00780A03">
        <w:rPr>
          <w:rFonts w:asciiTheme="minorBidi" w:hAnsiTheme="minorBidi" w:hint="cs"/>
          <w:sz w:val="28"/>
          <w:cs/>
        </w:rPr>
        <w:t xml:space="preserve">) </w:t>
      </w:r>
      <w:r w:rsidR="0077363B" w:rsidRPr="00780A03">
        <w:rPr>
          <w:rFonts w:asciiTheme="minorBidi" w:hAnsiTheme="minorBidi"/>
          <w:sz w:val="28"/>
          <w:cs/>
        </w:rPr>
        <w:t>ว่าด้วยการสร้างความร่วมมือในการแก้ไขปัญหาและพัฒนาขีดความสามารถในการแข่งขันให้เกษตรกรที่ได้รับผลกระทบจากการเปิดเสรีทางการค้าให้มีศักยภาพในการแข่งขันเพิ่มขึ้น</w:t>
      </w:r>
      <w:r w:rsidR="00EE082F" w:rsidRPr="00780A03">
        <w:rPr>
          <w:rFonts w:asciiTheme="minorBidi" w:hAnsiTheme="minorBidi"/>
          <w:sz w:val="28"/>
          <w:cs/>
        </w:rPr>
        <w:t xml:space="preserve"> </w:t>
      </w:r>
      <w:r w:rsidR="001272FC" w:rsidRPr="00780A03">
        <w:rPr>
          <w:rFonts w:asciiTheme="minorBidi" w:hAnsiTheme="minorBidi" w:hint="cs"/>
          <w:sz w:val="28"/>
          <w:cs/>
        </w:rPr>
        <w:t>ร่วมกับ</w:t>
      </w:r>
      <w:r w:rsidR="00780A03">
        <w:rPr>
          <w:rFonts w:asciiTheme="minorBidi" w:hAnsiTheme="minorBidi" w:hint="cs"/>
          <w:sz w:val="28"/>
          <w:cs/>
        </w:rPr>
        <w:t>ก</w:t>
      </w:r>
      <w:r w:rsidR="00EE082F" w:rsidRPr="00780A03">
        <w:rPr>
          <w:rFonts w:asciiTheme="minorBidi" w:hAnsiTheme="minorBidi"/>
          <w:sz w:val="28"/>
          <w:cs/>
        </w:rPr>
        <w:t xml:space="preserve">องทุนปรับโครงสร้างการผลิตภาคเกษตรเพื่อเพิ่มขีดความสามารถการแข่งขันของประเทศ หรือ </w:t>
      </w:r>
      <w:r w:rsidR="00EE082F" w:rsidRPr="00780A03">
        <w:rPr>
          <w:rFonts w:asciiTheme="minorBidi" w:hAnsiTheme="minorBidi"/>
          <w:sz w:val="28"/>
        </w:rPr>
        <w:t xml:space="preserve">FTA </w:t>
      </w:r>
      <w:r w:rsidR="00EE082F" w:rsidRPr="00780A03">
        <w:rPr>
          <w:rFonts w:asciiTheme="minorBidi" w:hAnsiTheme="minorBidi"/>
          <w:sz w:val="28"/>
          <w:cs/>
        </w:rPr>
        <w:t>สำ</w:t>
      </w:r>
      <w:r w:rsidR="009943A1" w:rsidRPr="00780A03">
        <w:rPr>
          <w:rFonts w:asciiTheme="minorBidi" w:hAnsiTheme="minorBidi"/>
          <w:sz w:val="28"/>
          <w:cs/>
        </w:rPr>
        <w:t>นักงานเศรษฐกิจการเกษตรและสหกรณ์การเกษตร กระทรวงเกษตรและสหกรณ์</w:t>
      </w:r>
      <w:r w:rsidR="00F659BC" w:rsidRPr="00780A03">
        <w:rPr>
          <w:rFonts w:asciiTheme="minorBidi" w:hAnsiTheme="minorBidi"/>
          <w:sz w:val="28"/>
          <w:cs/>
        </w:rPr>
        <w:t xml:space="preserve"> </w:t>
      </w:r>
      <w:r w:rsidR="005F6966" w:rsidRPr="00780A03">
        <w:rPr>
          <w:rFonts w:asciiTheme="minorBidi" w:hAnsiTheme="minorBidi" w:hint="cs"/>
          <w:sz w:val="28"/>
          <w:cs/>
        </w:rPr>
        <w:t>และ</w:t>
      </w:r>
      <w:r w:rsidR="002117A5" w:rsidRPr="00780A03">
        <w:rPr>
          <w:rFonts w:asciiTheme="minorBidi" w:hAnsiTheme="minorBidi"/>
          <w:sz w:val="28"/>
          <w:cs/>
        </w:rPr>
        <w:t>ผู้บริหารจาก</w:t>
      </w:r>
      <w:r w:rsidR="00120E3E" w:rsidRPr="00780A03">
        <w:rPr>
          <w:rFonts w:asciiTheme="minorBidi" w:hAnsiTheme="minorBidi"/>
          <w:sz w:val="28"/>
          <w:cs/>
        </w:rPr>
        <w:t>องค์กร</w:t>
      </w:r>
      <w:r w:rsidR="002117A5" w:rsidRPr="00780A03">
        <w:rPr>
          <w:rFonts w:asciiTheme="minorBidi" w:hAnsiTheme="minorBidi"/>
          <w:sz w:val="28"/>
          <w:cs/>
        </w:rPr>
        <w:t xml:space="preserve">พันธมิตร </w:t>
      </w:r>
      <w:r w:rsidR="00020949" w:rsidRPr="00780A03">
        <w:rPr>
          <w:rFonts w:asciiTheme="minorBidi" w:hAnsiTheme="minorBidi" w:hint="cs"/>
          <w:sz w:val="28"/>
          <w:cs/>
        </w:rPr>
        <w:t xml:space="preserve">ได้แก่ </w:t>
      </w:r>
      <w:r w:rsidR="009D6643" w:rsidRPr="00780A03">
        <w:rPr>
          <w:rFonts w:asciiTheme="minorBidi" w:hAnsiTheme="minorBidi"/>
          <w:sz w:val="28"/>
          <w:cs/>
        </w:rPr>
        <w:t xml:space="preserve">นายอานนท์ นนทรีย์ รองอธิบดี </w:t>
      </w:r>
      <w:r w:rsidR="008641CA" w:rsidRPr="00780A03">
        <w:rPr>
          <w:rFonts w:asciiTheme="minorBidi" w:hAnsiTheme="minorBidi"/>
          <w:sz w:val="28"/>
          <w:cs/>
        </w:rPr>
        <w:t>กรมการข้าว</w:t>
      </w:r>
      <w:r w:rsidR="002117A5" w:rsidRPr="00780A03">
        <w:rPr>
          <w:rFonts w:asciiTheme="minorBidi" w:hAnsiTheme="minorBidi"/>
          <w:sz w:val="28"/>
          <w:cs/>
        </w:rPr>
        <w:t xml:space="preserve"> นายสุรกิตติ ศรีกุล ผู้ทรงคุณวุฒิด้านการผลิตพืช กรมวิชาการเกษตร</w:t>
      </w:r>
      <w:r w:rsidR="00D15481" w:rsidRPr="00780A03">
        <w:rPr>
          <w:rFonts w:asciiTheme="minorBidi" w:hAnsiTheme="minorBidi"/>
          <w:sz w:val="28"/>
          <w:cs/>
        </w:rPr>
        <w:t xml:space="preserve"> นายวชิระ แก้วกอ รองผู้อำนวยการ สำนักงานส่งเสริมวิสาหกิจขนาดกลางและขนาดย่อม และ นายณะที ไกรลพ ผู้ช่วยผู้จัดการ</w:t>
      </w:r>
      <w:r w:rsidR="00D15481" w:rsidRPr="00780A03">
        <w:rPr>
          <w:rFonts w:asciiTheme="minorBidi" w:hAnsiTheme="minorBidi"/>
          <w:spacing w:val="-10"/>
          <w:sz w:val="28"/>
          <w:cs/>
        </w:rPr>
        <w:t>ธนาคารเพื่อการเกษตร</w:t>
      </w:r>
      <w:r w:rsidR="00D15481" w:rsidRPr="00780A03">
        <w:rPr>
          <w:rFonts w:asciiTheme="minorBidi" w:hAnsiTheme="minorBidi"/>
          <w:sz w:val="28"/>
          <w:cs/>
        </w:rPr>
        <w:t xml:space="preserve">และสหกรณ์การเกษตร โดยมี นายฉันทานนท์ วรรณเขจร เลขาธิการสำนักงานเศรษฐกิจการเกษตร (สศก.) กระทรวงเกษตรและสหกรณ์ เป็นประธานการลงนาม  </w:t>
      </w:r>
      <w:r w:rsidR="00045390" w:rsidRPr="00780A03">
        <w:rPr>
          <w:rFonts w:asciiTheme="minorBidi" w:hAnsiTheme="minorBidi"/>
          <w:sz w:val="28"/>
          <w:cs/>
        </w:rPr>
        <w:t>ณ โรงแรมรามา การ์เด้นส์ กรุงเทพฯ</w:t>
      </w:r>
      <w:r w:rsidR="00466E73" w:rsidRPr="00780A03">
        <w:rPr>
          <w:rFonts w:asciiTheme="minorBidi" w:hAnsiTheme="minorBidi" w:hint="cs"/>
          <w:sz w:val="28"/>
          <w:cs/>
        </w:rPr>
        <w:t xml:space="preserve"> </w:t>
      </w:r>
    </w:p>
    <w:p w14:paraId="4FEB3A6D" w14:textId="264D2319" w:rsidR="00E0508B" w:rsidRPr="00780A03" w:rsidRDefault="00F3188A" w:rsidP="00E0508B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28"/>
          <w:shd w:val="clear" w:color="auto" w:fill="FFFFFF"/>
        </w:rPr>
      </w:pPr>
      <w:r w:rsidRPr="00780A03">
        <w:rPr>
          <w:rFonts w:asciiTheme="minorBidi" w:hAnsiTheme="minorBidi"/>
          <w:sz w:val="28"/>
          <w:cs/>
        </w:rPr>
        <w:t xml:space="preserve">นายสิทธิกร กล่าวว่า เป็นโอกาสดีที่ บสย. </w:t>
      </w:r>
      <w:r w:rsidR="00FD69BA" w:rsidRPr="00780A03">
        <w:rPr>
          <w:rFonts w:asciiTheme="minorBidi" w:hAnsiTheme="minorBidi"/>
          <w:sz w:val="28"/>
          <w:cs/>
        </w:rPr>
        <w:t>จะมีส่วนร่วม</w:t>
      </w:r>
      <w:r w:rsidR="000838CB" w:rsidRPr="00780A03">
        <w:rPr>
          <w:rFonts w:asciiTheme="minorBidi" w:hAnsiTheme="minorBidi"/>
          <w:sz w:val="28"/>
          <w:cs/>
        </w:rPr>
        <w:t>ใน</w:t>
      </w:r>
      <w:r w:rsidR="00FD69BA" w:rsidRPr="00780A03">
        <w:rPr>
          <w:rFonts w:asciiTheme="minorBidi" w:hAnsiTheme="minorBidi"/>
          <w:sz w:val="28"/>
          <w:cs/>
        </w:rPr>
        <w:t>การ</w:t>
      </w:r>
      <w:r w:rsidRPr="00780A03">
        <w:rPr>
          <w:rFonts w:asciiTheme="minorBidi" w:hAnsiTheme="minorBidi"/>
          <w:sz w:val="28"/>
          <w:cs/>
        </w:rPr>
        <w:t>ยกระดับ</w:t>
      </w:r>
      <w:r w:rsidR="00780A03">
        <w:rPr>
          <w:rFonts w:asciiTheme="minorBidi" w:hAnsiTheme="minorBidi" w:hint="cs"/>
          <w:sz w:val="28"/>
          <w:cs/>
        </w:rPr>
        <w:t>และ</w:t>
      </w:r>
      <w:r w:rsidR="00C61F60" w:rsidRPr="00780A03">
        <w:rPr>
          <w:rFonts w:asciiTheme="minorBidi" w:hAnsiTheme="minorBidi" w:hint="cs"/>
          <w:sz w:val="28"/>
          <w:cs/>
        </w:rPr>
        <w:t>เพิ่มขีดความสามารถในการแข่งขัน</w:t>
      </w:r>
      <w:r w:rsidR="00077A05" w:rsidRPr="00780A03">
        <w:rPr>
          <w:rFonts w:asciiTheme="minorBidi" w:hAnsiTheme="minorBidi" w:hint="cs"/>
          <w:sz w:val="28"/>
          <w:cs/>
        </w:rPr>
        <w:t>ภาค</w:t>
      </w:r>
      <w:r w:rsidR="00C66411" w:rsidRPr="00780A03">
        <w:rPr>
          <w:rFonts w:asciiTheme="minorBidi" w:hAnsiTheme="minorBidi" w:hint="cs"/>
          <w:sz w:val="28"/>
          <w:cs/>
        </w:rPr>
        <w:t>เกษตร</w:t>
      </w:r>
      <w:r w:rsidR="00077A05" w:rsidRPr="00780A03">
        <w:rPr>
          <w:rFonts w:asciiTheme="minorBidi" w:hAnsiTheme="minorBidi" w:hint="cs"/>
          <w:sz w:val="28"/>
          <w:cs/>
        </w:rPr>
        <w:t xml:space="preserve">กรรม </w:t>
      </w:r>
      <w:r w:rsidR="005C0C93" w:rsidRPr="00780A03">
        <w:rPr>
          <w:rFonts w:asciiTheme="minorBidi" w:hAnsiTheme="minorBidi"/>
          <w:sz w:val="28"/>
          <w:cs/>
        </w:rPr>
        <w:t>ที่ได้รับผลกระทบจากการเปิดเสรีทางการค้า</w:t>
      </w:r>
      <w:r w:rsidR="00DF0B54" w:rsidRPr="00780A03">
        <w:rPr>
          <w:rFonts w:asciiTheme="minorBidi" w:hAnsiTheme="minorBidi" w:hint="cs"/>
          <w:sz w:val="28"/>
          <w:cs/>
        </w:rPr>
        <w:t xml:space="preserve"> </w:t>
      </w:r>
      <w:r w:rsidR="00761DE4" w:rsidRPr="00780A03">
        <w:rPr>
          <w:rFonts w:asciiTheme="minorBidi" w:hAnsiTheme="minorBidi" w:hint="cs"/>
          <w:sz w:val="28"/>
          <w:cs/>
        </w:rPr>
        <w:t>ทั้งในด้านความรู้</w:t>
      </w:r>
      <w:r w:rsidR="000A28CB" w:rsidRPr="00780A03">
        <w:rPr>
          <w:rFonts w:asciiTheme="minorBidi" w:hAnsiTheme="minorBidi" w:hint="cs"/>
          <w:sz w:val="28"/>
          <w:cs/>
        </w:rPr>
        <w:t>ทางการเงิน</w:t>
      </w:r>
      <w:r w:rsidR="00761DE4" w:rsidRPr="00780A03">
        <w:rPr>
          <w:rFonts w:asciiTheme="minorBidi" w:hAnsiTheme="minorBidi" w:hint="cs"/>
          <w:sz w:val="28"/>
          <w:cs/>
        </w:rPr>
        <w:t xml:space="preserve"> </w:t>
      </w:r>
      <w:r w:rsidR="005A3050" w:rsidRPr="00780A03">
        <w:rPr>
          <w:rFonts w:asciiTheme="minorBidi" w:hAnsiTheme="minorBidi" w:hint="cs"/>
          <w:sz w:val="28"/>
          <w:cs/>
        </w:rPr>
        <w:t xml:space="preserve">บัญชี </w:t>
      </w:r>
      <w:r w:rsidR="00FD69BA" w:rsidRPr="00780A03">
        <w:rPr>
          <w:rFonts w:asciiTheme="minorBidi" w:hAnsiTheme="minorBidi"/>
          <w:sz w:val="28"/>
          <w:cs/>
        </w:rPr>
        <w:t>ธุรกิจ</w:t>
      </w:r>
      <w:r w:rsidR="008D7F46" w:rsidRPr="00780A03">
        <w:rPr>
          <w:rFonts w:asciiTheme="minorBidi" w:hAnsiTheme="minorBidi" w:hint="cs"/>
          <w:sz w:val="28"/>
          <w:cs/>
        </w:rPr>
        <w:t xml:space="preserve"> </w:t>
      </w:r>
      <w:r w:rsidR="008D7F46" w:rsidRPr="00780A03">
        <w:rPr>
          <w:rFonts w:asciiTheme="minorBidi" w:hAnsiTheme="minorBidi"/>
          <w:color w:val="222222"/>
          <w:sz w:val="28"/>
          <w:shd w:val="clear" w:color="auto" w:fill="FFFFFF"/>
          <w:cs/>
        </w:rPr>
        <w:t>เติมเต็มองค์ความรู้ระหว่างกัน</w:t>
      </w:r>
      <w:r w:rsidR="00C75979" w:rsidRPr="00780A03">
        <w:rPr>
          <w:rFonts w:asciiTheme="minorBidi" w:hAnsiTheme="minorBidi" w:hint="cs"/>
          <w:color w:val="222222"/>
          <w:sz w:val="28"/>
          <w:shd w:val="clear" w:color="auto" w:fill="FFFFFF"/>
          <w:cs/>
        </w:rPr>
        <w:t>ด้วยหลักสูตร</w:t>
      </w:r>
      <w:r w:rsidR="00C75979" w:rsidRPr="00780A03">
        <w:rPr>
          <w:rFonts w:asciiTheme="minorBidi" w:hAnsiTheme="minorBidi"/>
          <w:color w:val="222222"/>
          <w:sz w:val="28"/>
          <w:shd w:val="clear" w:color="auto" w:fill="FFFFFF"/>
          <w:cs/>
        </w:rPr>
        <w:t>ฝึกอบรม</w:t>
      </w:r>
      <w:r w:rsidR="00C75979" w:rsidRPr="00780A03">
        <w:rPr>
          <w:rFonts w:asciiTheme="minorBidi" w:hAnsiTheme="minorBidi" w:hint="cs"/>
          <w:color w:val="222222"/>
          <w:sz w:val="28"/>
          <w:shd w:val="clear" w:color="auto" w:fill="FFFFFF"/>
          <w:cs/>
        </w:rPr>
        <w:t xml:space="preserve"> </w:t>
      </w:r>
      <w:r w:rsidR="00C75979" w:rsidRPr="00780A03">
        <w:rPr>
          <w:rFonts w:asciiTheme="minorBidi" w:hAnsiTheme="minorBidi"/>
          <w:color w:val="222222"/>
          <w:sz w:val="28"/>
          <w:shd w:val="clear" w:color="auto" w:fill="FFFFFF"/>
        </w:rPr>
        <w:t xml:space="preserve">SMEs </w:t>
      </w:r>
      <w:r w:rsidR="00C75979" w:rsidRPr="00780A03">
        <w:rPr>
          <w:rFonts w:asciiTheme="minorBidi" w:hAnsiTheme="minorBidi" w:hint="cs"/>
          <w:color w:val="222222"/>
          <w:sz w:val="28"/>
          <w:shd w:val="clear" w:color="auto" w:fill="FFFFFF"/>
          <w:cs/>
        </w:rPr>
        <w:t xml:space="preserve">ภาคเกษตร </w:t>
      </w:r>
      <w:r w:rsidR="008D7F46" w:rsidRPr="00780A03">
        <w:rPr>
          <w:rFonts w:asciiTheme="minorBidi" w:hAnsiTheme="minorBidi"/>
          <w:color w:val="222222"/>
          <w:sz w:val="28"/>
          <w:shd w:val="clear" w:color="auto" w:fill="FFFFFF"/>
          <w:cs/>
        </w:rPr>
        <w:t>ทั้งด้านการผลิต ตลาด แปรรูป และต่อยอดสู่การส่งออก</w:t>
      </w:r>
      <w:r w:rsidR="00FD69BA" w:rsidRPr="00780A03">
        <w:rPr>
          <w:rFonts w:asciiTheme="minorBidi" w:hAnsiTheme="minorBidi"/>
          <w:sz w:val="28"/>
          <w:cs/>
        </w:rPr>
        <w:t xml:space="preserve"> </w:t>
      </w:r>
      <w:r w:rsidR="0088140F" w:rsidRPr="00780A03">
        <w:rPr>
          <w:rFonts w:asciiTheme="minorBidi" w:hAnsiTheme="minorBidi"/>
          <w:sz w:val="28"/>
          <w:cs/>
        </w:rPr>
        <w:t>การเตรียมตัว</w:t>
      </w:r>
      <w:r w:rsidR="005A3050" w:rsidRPr="00780A03">
        <w:rPr>
          <w:rFonts w:asciiTheme="minorBidi" w:hAnsiTheme="minorBidi" w:hint="cs"/>
          <w:sz w:val="28"/>
          <w:cs/>
        </w:rPr>
        <w:t xml:space="preserve">ก่อนขอสินเชื่อ </w:t>
      </w:r>
      <w:r w:rsidR="00FC1E77" w:rsidRPr="00780A03">
        <w:rPr>
          <w:rFonts w:asciiTheme="minorBidi" w:hAnsiTheme="minorBidi" w:hint="cs"/>
          <w:sz w:val="28"/>
          <w:cs/>
        </w:rPr>
        <w:t>ผ่าน</w:t>
      </w:r>
      <w:r w:rsidR="0088140F" w:rsidRPr="00780A03">
        <w:rPr>
          <w:rFonts w:asciiTheme="minorBidi" w:hAnsiTheme="minorBidi"/>
          <w:sz w:val="28"/>
          <w:cs/>
        </w:rPr>
        <w:t xml:space="preserve">ศูนย์ที่ปรึกษาทางการเงิน </w:t>
      </w:r>
      <w:r w:rsidR="00F94711" w:rsidRPr="00780A03">
        <w:rPr>
          <w:rFonts w:asciiTheme="minorBidi" w:hAnsiTheme="minorBidi"/>
          <w:sz w:val="28"/>
        </w:rPr>
        <w:t xml:space="preserve">SMEs </w:t>
      </w:r>
      <w:r w:rsidR="009839D8" w:rsidRPr="00780A03">
        <w:rPr>
          <w:rFonts w:asciiTheme="minorBidi" w:hAnsiTheme="minorBidi"/>
          <w:sz w:val="28"/>
          <w:cs/>
        </w:rPr>
        <w:t xml:space="preserve"> </w:t>
      </w:r>
      <w:r w:rsidR="00FC1E77" w:rsidRPr="00780A03">
        <w:rPr>
          <w:rFonts w:asciiTheme="minorBidi" w:hAnsiTheme="minorBidi" w:hint="cs"/>
          <w:sz w:val="28"/>
          <w:cs/>
        </w:rPr>
        <w:t>ช่วย</w:t>
      </w:r>
      <w:r w:rsidR="00E466E7" w:rsidRPr="00780A03">
        <w:rPr>
          <w:rFonts w:asciiTheme="minorBidi" w:hAnsiTheme="minorBidi" w:hint="cs"/>
          <w:sz w:val="28"/>
          <w:cs/>
        </w:rPr>
        <w:t xml:space="preserve"> </w:t>
      </w:r>
      <w:r w:rsidR="00E466E7" w:rsidRPr="00780A03">
        <w:rPr>
          <w:rFonts w:asciiTheme="minorBidi" w:hAnsiTheme="minorBidi"/>
          <w:sz w:val="28"/>
        </w:rPr>
        <w:t xml:space="preserve">SMEs </w:t>
      </w:r>
      <w:r w:rsidR="00F94711" w:rsidRPr="00780A03">
        <w:rPr>
          <w:rFonts w:asciiTheme="minorBidi" w:hAnsiTheme="minorBidi"/>
          <w:sz w:val="28"/>
          <w:cs/>
        </w:rPr>
        <w:t>ภาคเกษตรกรรม</w:t>
      </w:r>
      <w:r w:rsidR="00BE43C9" w:rsidRPr="00780A03">
        <w:rPr>
          <w:rFonts w:asciiTheme="minorBidi" w:hAnsiTheme="minorBidi"/>
          <w:sz w:val="28"/>
          <w:cs/>
        </w:rPr>
        <w:t>เข้าถึง</w:t>
      </w:r>
      <w:r w:rsidR="00E466E7" w:rsidRPr="00780A03">
        <w:rPr>
          <w:rFonts w:asciiTheme="minorBidi" w:hAnsiTheme="minorBidi" w:hint="cs"/>
          <w:sz w:val="28"/>
          <w:cs/>
        </w:rPr>
        <w:t xml:space="preserve">สินเชื่อ </w:t>
      </w:r>
      <w:r w:rsidR="00CC287E" w:rsidRPr="00780A03">
        <w:rPr>
          <w:rFonts w:asciiTheme="minorBidi" w:hAnsiTheme="minorBidi"/>
          <w:sz w:val="28"/>
          <w:cs/>
        </w:rPr>
        <w:t xml:space="preserve">ผ่านกลไกค้ำประกันสินเชื่อ </w:t>
      </w:r>
      <w:r w:rsidR="009839D8" w:rsidRPr="00780A03">
        <w:rPr>
          <w:rFonts w:asciiTheme="minorBidi" w:hAnsiTheme="minorBidi"/>
          <w:sz w:val="28"/>
          <w:cs/>
        </w:rPr>
        <w:t>รวมทั้ง</w:t>
      </w:r>
      <w:r w:rsidR="004E0EA6" w:rsidRPr="00780A03">
        <w:rPr>
          <w:rFonts w:asciiTheme="minorBidi" w:hAnsiTheme="minorBidi"/>
          <w:color w:val="222222"/>
          <w:sz w:val="28"/>
          <w:shd w:val="clear" w:color="auto" w:fill="FFFFFF"/>
          <w:cs/>
        </w:rPr>
        <w:t xml:space="preserve">ปรับโครงสร้างภาคเกษตรที่ได้รับผลกระทบจาก </w:t>
      </w:r>
      <w:r w:rsidR="004E0EA6" w:rsidRPr="00780A03">
        <w:rPr>
          <w:rFonts w:asciiTheme="minorBidi" w:hAnsiTheme="minorBidi"/>
          <w:color w:val="222222"/>
          <w:sz w:val="28"/>
          <w:shd w:val="clear" w:color="auto" w:fill="FFFFFF"/>
        </w:rPr>
        <w:t xml:space="preserve">FTA </w:t>
      </w:r>
    </w:p>
    <w:p w14:paraId="2E4B0836" w14:textId="149FB0ED" w:rsidR="002D5C9B" w:rsidRPr="006A0529" w:rsidRDefault="00202336" w:rsidP="006A0529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222222"/>
          <w:sz w:val="28"/>
          <w:shd w:val="clear" w:color="auto" w:fill="FFFFFF"/>
        </w:rPr>
      </w:pPr>
      <w:r w:rsidRPr="006A0529">
        <w:rPr>
          <w:rFonts w:asciiTheme="minorBidi" w:hAnsiTheme="minorBidi" w:hint="cs"/>
          <w:b/>
          <w:bCs/>
          <w:color w:val="222222"/>
          <w:sz w:val="28"/>
          <w:shd w:val="clear" w:color="auto" w:fill="FFFFFF"/>
          <w:cs/>
        </w:rPr>
        <w:t xml:space="preserve">ทั้งนี้ </w:t>
      </w:r>
      <w:r w:rsidR="00C610B9" w:rsidRPr="006A0529">
        <w:rPr>
          <w:rFonts w:asciiTheme="minorBidi" w:hAnsiTheme="minorBidi"/>
          <w:b/>
          <w:bCs/>
          <w:sz w:val="28"/>
          <w:cs/>
        </w:rPr>
        <w:t>ตลอดระยะเวลา</w:t>
      </w:r>
      <w:r w:rsidR="00C610B9" w:rsidRPr="006A0529">
        <w:rPr>
          <w:rFonts w:asciiTheme="minorBidi" w:hAnsiTheme="minorBidi"/>
          <w:b/>
          <w:bCs/>
          <w:sz w:val="28"/>
        </w:rPr>
        <w:t xml:space="preserve"> 33 </w:t>
      </w:r>
      <w:r w:rsidR="00C610B9" w:rsidRPr="006A0529">
        <w:rPr>
          <w:rFonts w:asciiTheme="minorBidi" w:hAnsiTheme="minorBidi"/>
          <w:b/>
          <w:bCs/>
          <w:sz w:val="28"/>
          <w:cs/>
        </w:rPr>
        <w:t>ปี</w:t>
      </w:r>
      <w:r w:rsidR="00D97E6E" w:rsidRPr="006A0529">
        <w:rPr>
          <w:rFonts w:asciiTheme="minorBidi" w:hAnsiTheme="minorBidi"/>
          <w:b/>
          <w:bCs/>
          <w:sz w:val="28"/>
          <w:cs/>
        </w:rPr>
        <w:t xml:space="preserve"> </w:t>
      </w:r>
      <w:r w:rsidR="00C610B9" w:rsidRPr="006A0529">
        <w:rPr>
          <w:rFonts w:asciiTheme="minorBidi" w:hAnsiTheme="minorBidi"/>
          <w:b/>
          <w:bCs/>
          <w:sz w:val="28"/>
          <w:cs/>
        </w:rPr>
        <w:t>บสย.</w:t>
      </w:r>
      <w:r w:rsidR="00AC4002" w:rsidRPr="006A0529">
        <w:rPr>
          <w:rFonts w:asciiTheme="minorBidi" w:hAnsiTheme="minorBidi"/>
          <w:b/>
          <w:bCs/>
          <w:sz w:val="28"/>
          <w:cs/>
        </w:rPr>
        <w:t xml:space="preserve"> ให้การค้ำประกันสินเชื่อ</w:t>
      </w:r>
      <w:r w:rsidR="00E805F3" w:rsidRPr="006A0529">
        <w:rPr>
          <w:rFonts w:asciiTheme="minorBidi" w:hAnsiTheme="minorBidi"/>
          <w:b/>
          <w:bCs/>
          <w:sz w:val="28"/>
          <w:cs/>
        </w:rPr>
        <w:t xml:space="preserve"> </w:t>
      </w:r>
      <w:r w:rsidR="00E805F3" w:rsidRPr="006A0529">
        <w:rPr>
          <w:rFonts w:asciiTheme="minorBidi" w:hAnsiTheme="minorBidi"/>
          <w:b/>
          <w:bCs/>
          <w:sz w:val="28"/>
        </w:rPr>
        <w:t>SMEs</w:t>
      </w:r>
      <w:r w:rsidR="00E805F3" w:rsidRPr="006A0529">
        <w:rPr>
          <w:rFonts w:asciiTheme="minorBidi" w:hAnsiTheme="minorBidi"/>
          <w:b/>
          <w:bCs/>
          <w:sz w:val="28"/>
          <w:cs/>
        </w:rPr>
        <w:t xml:space="preserve"> มากกว่า </w:t>
      </w:r>
      <w:r w:rsidR="00E805F3" w:rsidRPr="006A0529">
        <w:rPr>
          <w:rFonts w:asciiTheme="minorBidi" w:hAnsiTheme="minorBidi"/>
          <w:b/>
          <w:bCs/>
          <w:sz w:val="28"/>
        </w:rPr>
        <w:t>8</w:t>
      </w:r>
      <w:r w:rsidR="00E805F3" w:rsidRPr="006A0529">
        <w:rPr>
          <w:rFonts w:asciiTheme="minorBidi" w:hAnsiTheme="minorBidi"/>
          <w:b/>
          <w:bCs/>
          <w:sz w:val="28"/>
          <w:cs/>
        </w:rPr>
        <w:t xml:space="preserve"> แสนราย </w:t>
      </w:r>
      <w:r w:rsidR="00085CCA" w:rsidRPr="006A0529">
        <w:rPr>
          <w:rFonts w:asciiTheme="minorBidi" w:hAnsiTheme="minorBidi"/>
          <w:b/>
          <w:bCs/>
          <w:sz w:val="28"/>
          <w:cs/>
        </w:rPr>
        <w:t>มีสัดส่วนการค้ำประกันสินเชื่อ</w:t>
      </w:r>
      <w:r w:rsidR="00E57966" w:rsidRPr="006A0529">
        <w:rPr>
          <w:rFonts w:asciiTheme="minorBidi" w:hAnsiTheme="minorBidi"/>
          <w:b/>
          <w:bCs/>
          <w:sz w:val="28"/>
          <w:cs/>
        </w:rPr>
        <w:t>ใน</w:t>
      </w:r>
      <w:r w:rsidR="00085CCA" w:rsidRPr="006A0529">
        <w:rPr>
          <w:rFonts w:asciiTheme="minorBidi" w:hAnsiTheme="minorBidi"/>
          <w:b/>
          <w:bCs/>
          <w:sz w:val="28"/>
          <w:cs/>
        </w:rPr>
        <w:t>กลุ่มธุรกิจ</w:t>
      </w:r>
      <w:r w:rsidR="00AC4002" w:rsidRPr="006A0529">
        <w:rPr>
          <w:rFonts w:asciiTheme="minorBidi" w:hAnsiTheme="minorBidi"/>
          <w:b/>
          <w:bCs/>
          <w:sz w:val="28"/>
          <w:cs/>
        </w:rPr>
        <w:t>การเกษตร</w:t>
      </w:r>
      <w:r w:rsidR="00A62F09" w:rsidRPr="006A0529">
        <w:rPr>
          <w:rFonts w:asciiTheme="minorBidi" w:hAnsiTheme="minorBidi" w:hint="cs"/>
          <w:b/>
          <w:bCs/>
          <w:sz w:val="28"/>
          <w:cs/>
        </w:rPr>
        <w:t>อยู่</w:t>
      </w:r>
      <w:r w:rsidR="00E805F3" w:rsidRPr="006A0529">
        <w:rPr>
          <w:rFonts w:asciiTheme="minorBidi" w:hAnsiTheme="minorBidi"/>
          <w:b/>
          <w:bCs/>
          <w:sz w:val="28"/>
          <w:cs/>
        </w:rPr>
        <w:t>ใน</w:t>
      </w:r>
      <w:r w:rsidR="006A0529" w:rsidRPr="006A0529">
        <w:rPr>
          <w:rFonts w:asciiTheme="minorBidi" w:hAnsiTheme="minorBidi" w:hint="cs"/>
          <w:b/>
          <w:bCs/>
          <w:sz w:val="28"/>
          <w:cs/>
        </w:rPr>
        <w:t>อัน</w:t>
      </w:r>
      <w:r w:rsidR="00AC4002" w:rsidRPr="006A0529">
        <w:rPr>
          <w:rFonts w:asciiTheme="minorBidi" w:hAnsiTheme="minorBidi"/>
          <w:b/>
          <w:bCs/>
          <w:sz w:val="28"/>
          <w:cs/>
        </w:rPr>
        <w:t>ดับ</w:t>
      </w:r>
      <w:r w:rsidR="00E805F3" w:rsidRPr="006A0529">
        <w:rPr>
          <w:rFonts w:asciiTheme="minorBidi" w:hAnsiTheme="minorBidi"/>
          <w:b/>
          <w:bCs/>
          <w:sz w:val="28"/>
          <w:cs/>
        </w:rPr>
        <w:t>ต้นๆ</w:t>
      </w:r>
      <w:r w:rsidR="006744D7" w:rsidRPr="006A0529">
        <w:rPr>
          <w:rFonts w:asciiTheme="minorBidi" w:hAnsiTheme="minorBidi"/>
          <w:b/>
          <w:bCs/>
          <w:sz w:val="28"/>
          <w:cs/>
        </w:rPr>
        <w:t xml:space="preserve"> </w:t>
      </w:r>
      <w:r w:rsidR="00E805F3" w:rsidRPr="006A0529">
        <w:rPr>
          <w:rFonts w:asciiTheme="minorBidi" w:hAnsiTheme="minorBidi"/>
          <w:b/>
          <w:bCs/>
          <w:sz w:val="28"/>
          <w:cs/>
        </w:rPr>
        <w:t>ของพอร์ตค้ำประกัน</w:t>
      </w:r>
      <w:r w:rsidR="00E57966" w:rsidRPr="006A0529">
        <w:rPr>
          <w:rFonts w:asciiTheme="minorBidi" w:hAnsiTheme="minorBidi"/>
          <w:b/>
          <w:bCs/>
          <w:sz w:val="28"/>
          <w:cs/>
        </w:rPr>
        <w:t>ทั้งหมด</w:t>
      </w:r>
      <w:r w:rsidR="006744D7" w:rsidRPr="006A0529">
        <w:rPr>
          <w:rFonts w:asciiTheme="minorBidi" w:hAnsiTheme="minorBidi"/>
          <w:b/>
          <w:bCs/>
          <w:sz w:val="28"/>
          <w:cs/>
        </w:rPr>
        <w:t xml:space="preserve"> </w:t>
      </w:r>
      <w:r w:rsidR="006A0529">
        <w:rPr>
          <w:rFonts w:asciiTheme="minorBidi" w:hAnsiTheme="minorBidi" w:hint="cs"/>
          <w:b/>
          <w:bCs/>
          <w:sz w:val="28"/>
          <w:cs/>
        </w:rPr>
        <w:t>คิดเป็น</w:t>
      </w:r>
      <w:r w:rsidR="005F52A5" w:rsidRPr="006A0529">
        <w:rPr>
          <w:rFonts w:asciiTheme="minorBidi" w:hAnsiTheme="minorBidi"/>
          <w:b/>
          <w:bCs/>
          <w:sz w:val="28"/>
          <w:cs/>
        </w:rPr>
        <w:t>วงเงินกว่า</w:t>
      </w:r>
      <w:r w:rsidR="00A62F09" w:rsidRPr="006A0529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A62F09" w:rsidRPr="006A0529">
        <w:rPr>
          <w:rFonts w:asciiTheme="minorBidi" w:hAnsiTheme="minorBidi"/>
          <w:b/>
          <w:bCs/>
          <w:sz w:val="28"/>
        </w:rPr>
        <w:t>1</w:t>
      </w:r>
      <w:r w:rsidR="00581C16" w:rsidRPr="006A0529">
        <w:rPr>
          <w:rFonts w:asciiTheme="minorBidi" w:hAnsiTheme="minorBidi" w:cs="Cordia New"/>
          <w:b/>
          <w:bCs/>
          <w:sz w:val="28"/>
          <w:cs/>
        </w:rPr>
        <w:t>.</w:t>
      </w:r>
      <w:r w:rsidR="00581C16" w:rsidRPr="006A0529">
        <w:rPr>
          <w:rFonts w:asciiTheme="minorBidi" w:hAnsiTheme="minorBidi"/>
          <w:b/>
          <w:bCs/>
          <w:sz w:val="28"/>
        </w:rPr>
        <w:t xml:space="preserve">4 </w:t>
      </w:r>
      <w:r w:rsidR="00581C16" w:rsidRPr="006A0529">
        <w:rPr>
          <w:rFonts w:asciiTheme="minorBidi" w:hAnsiTheme="minorBidi" w:hint="cs"/>
          <w:b/>
          <w:bCs/>
          <w:sz w:val="28"/>
          <w:cs/>
        </w:rPr>
        <w:t>แสน</w:t>
      </w:r>
      <w:r w:rsidR="002D5C9B" w:rsidRPr="006A0529">
        <w:rPr>
          <w:rFonts w:asciiTheme="minorBidi" w:hAnsiTheme="minorBidi"/>
          <w:b/>
          <w:bCs/>
          <w:sz w:val="28"/>
          <w:cs/>
        </w:rPr>
        <w:t>ล้านบาท</w:t>
      </w:r>
      <w:r w:rsidR="00580351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3B297A">
        <w:rPr>
          <w:rFonts w:asciiTheme="minorBidi" w:hAnsiTheme="minorBidi" w:hint="cs"/>
          <w:b/>
          <w:bCs/>
          <w:sz w:val="28"/>
          <w:cs/>
        </w:rPr>
        <w:t xml:space="preserve">โดยในปี 2566 </w:t>
      </w:r>
      <w:r w:rsidR="00C6712D">
        <w:rPr>
          <w:rFonts w:asciiTheme="minorBidi" w:hAnsiTheme="minorBidi" w:hint="cs"/>
          <w:b/>
          <w:bCs/>
          <w:sz w:val="28"/>
          <w:cs/>
        </w:rPr>
        <w:t>สัดส่วน</w:t>
      </w:r>
      <w:r w:rsidR="006A0529" w:rsidRPr="006A0529">
        <w:rPr>
          <w:rFonts w:asciiTheme="minorBidi" w:hAnsiTheme="minorBidi" w:hint="cs"/>
          <w:b/>
          <w:bCs/>
          <w:sz w:val="28"/>
          <w:cs/>
        </w:rPr>
        <w:t>การค้ำประกันสินเชื่อ</w:t>
      </w:r>
      <w:r w:rsidR="003B297A">
        <w:rPr>
          <w:rFonts w:asciiTheme="minorBidi" w:hAnsiTheme="minorBidi" w:hint="cs"/>
          <w:b/>
          <w:bCs/>
          <w:sz w:val="28"/>
          <w:cs/>
        </w:rPr>
        <w:t>ในกลุ่ม</w:t>
      </w:r>
      <w:r w:rsidR="003B297A">
        <w:rPr>
          <w:rFonts w:asciiTheme="minorBidi" w:hAnsiTheme="minorBidi" w:cs="Cordia New" w:hint="cs"/>
          <w:b/>
          <w:bCs/>
          <w:sz w:val="28"/>
          <w:cs/>
        </w:rPr>
        <w:t>ธุรกิจการเกษตร อยู่ในอันดับ</w:t>
      </w:r>
      <w:r w:rsidR="00085076">
        <w:rPr>
          <w:rFonts w:asciiTheme="minorBidi" w:hAnsiTheme="minorBidi" w:cs="Cordia New" w:hint="cs"/>
          <w:b/>
          <w:bCs/>
          <w:sz w:val="28"/>
          <w:cs/>
        </w:rPr>
        <w:t>ที่ 3</w:t>
      </w:r>
      <w:r w:rsidR="003B297A">
        <w:rPr>
          <w:rFonts w:asciiTheme="minorBidi" w:hAnsiTheme="minorBidi" w:cs="Cordia New" w:hint="cs"/>
          <w:b/>
          <w:bCs/>
          <w:sz w:val="28"/>
          <w:cs/>
        </w:rPr>
        <w:t xml:space="preserve"> คิดเป็น 10</w:t>
      </w:r>
      <w:r w:rsidR="003B297A">
        <w:rPr>
          <w:rFonts w:asciiTheme="minorBidi" w:hAnsiTheme="minorBidi" w:cs="Cordia New"/>
          <w:b/>
          <w:bCs/>
          <w:sz w:val="28"/>
          <w:cs/>
        </w:rPr>
        <w:t>%</w:t>
      </w:r>
      <w:r w:rsidR="003B297A">
        <w:rPr>
          <w:rFonts w:asciiTheme="minorBidi" w:hAnsiTheme="minorBidi" w:cs="Cordia New" w:hint="cs"/>
          <w:b/>
          <w:bCs/>
          <w:sz w:val="28"/>
          <w:cs/>
        </w:rPr>
        <w:t xml:space="preserve"> </w:t>
      </w:r>
      <w:r w:rsidR="00C6712D">
        <w:rPr>
          <w:rFonts w:asciiTheme="minorBidi" w:hAnsiTheme="minorBidi" w:cs="Cordia New" w:hint="cs"/>
          <w:b/>
          <w:bCs/>
          <w:sz w:val="28"/>
          <w:cs/>
        </w:rPr>
        <w:t>โดยมี</w:t>
      </w:r>
      <w:r w:rsidR="003B297A">
        <w:rPr>
          <w:rFonts w:asciiTheme="minorBidi" w:hAnsiTheme="minorBidi" w:cs="Cordia New" w:hint="cs"/>
          <w:b/>
          <w:bCs/>
          <w:sz w:val="28"/>
          <w:cs/>
        </w:rPr>
        <w:t>ยอด</w:t>
      </w:r>
      <w:r w:rsidR="00C6712D">
        <w:rPr>
          <w:rFonts w:asciiTheme="minorBidi" w:hAnsiTheme="minorBidi" w:cs="Cordia New" w:hint="cs"/>
          <w:b/>
          <w:bCs/>
          <w:sz w:val="28"/>
          <w:cs/>
        </w:rPr>
        <w:t>ค้ำประกันสินเชื่อ</w:t>
      </w:r>
      <w:r w:rsidR="003B297A" w:rsidRPr="006A0529">
        <w:rPr>
          <w:rFonts w:asciiTheme="minorBidi" w:hAnsiTheme="minorBidi" w:cs="Cordia New" w:hint="cs"/>
          <w:b/>
          <w:bCs/>
          <w:sz w:val="28"/>
          <w:cs/>
        </w:rPr>
        <w:t xml:space="preserve">กว่า </w:t>
      </w:r>
      <w:r w:rsidR="003B297A" w:rsidRPr="006A0529">
        <w:rPr>
          <w:rFonts w:asciiTheme="minorBidi" w:hAnsiTheme="minorBidi" w:cs="Cordia New"/>
          <w:b/>
          <w:bCs/>
          <w:sz w:val="28"/>
        </w:rPr>
        <w:t xml:space="preserve">14,000 </w:t>
      </w:r>
      <w:r w:rsidR="003B297A" w:rsidRPr="006A0529">
        <w:rPr>
          <w:rFonts w:asciiTheme="minorBidi" w:hAnsiTheme="minorBidi" w:cs="Cordia New" w:hint="cs"/>
          <w:b/>
          <w:bCs/>
          <w:sz w:val="28"/>
          <w:cs/>
        </w:rPr>
        <w:t>ล้านบาท</w:t>
      </w:r>
      <w:r w:rsidR="003B297A">
        <w:rPr>
          <w:rFonts w:asciiTheme="minorBidi" w:hAnsiTheme="minorBidi" w:cs="Cordia New" w:hint="cs"/>
          <w:b/>
          <w:bCs/>
          <w:sz w:val="28"/>
          <w:cs/>
        </w:rPr>
        <w:t xml:space="preserve"> </w:t>
      </w:r>
    </w:p>
    <w:p w14:paraId="3B51B707" w14:textId="42F996F0" w:rsidR="00981565" w:rsidRPr="00780A03" w:rsidRDefault="00E63373" w:rsidP="0028767B">
      <w:pPr>
        <w:spacing w:after="0" w:line="235" w:lineRule="auto"/>
        <w:ind w:firstLine="720"/>
        <w:jc w:val="thaiDistribute"/>
        <w:rPr>
          <w:rFonts w:asciiTheme="minorBidi" w:hAnsiTheme="minorBidi"/>
          <w:sz w:val="28"/>
        </w:rPr>
      </w:pPr>
      <w:r w:rsidRPr="00780A03">
        <w:rPr>
          <w:rFonts w:asciiTheme="minorBidi" w:hAnsiTheme="minorBidi"/>
          <w:sz w:val="28"/>
          <w:cs/>
        </w:rPr>
        <w:t xml:space="preserve">นายกิตติพงษ์ บุรณศิริ รองผู้จัดการทั่วไป </w:t>
      </w:r>
      <w:r w:rsidR="00450552" w:rsidRPr="00780A03">
        <w:rPr>
          <w:rFonts w:asciiTheme="minorBidi" w:hAnsiTheme="minorBidi"/>
          <w:sz w:val="28"/>
          <w:cs/>
        </w:rPr>
        <w:t xml:space="preserve">สายงานกลยุทธ์และผลิตภัณฑ์ </w:t>
      </w:r>
      <w:r w:rsidR="001D3995" w:rsidRPr="00780A03">
        <w:rPr>
          <w:rFonts w:asciiTheme="minorBidi" w:hAnsiTheme="minorBidi"/>
          <w:sz w:val="28"/>
          <w:cs/>
        </w:rPr>
        <w:t xml:space="preserve">บสย. </w:t>
      </w:r>
      <w:r w:rsidR="00450552" w:rsidRPr="00780A03">
        <w:rPr>
          <w:rFonts w:asciiTheme="minorBidi" w:hAnsiTheme="minorBidi"/>
          <w:sz w:val="28"/>
          <w:cs/>
        </w:rPr>
        <w:t xml:space="preserve">กล่าวในเวทีเสวนา </w:t>
      </w:r>
      <w:r w:rsidR="006F3375" w:rsidRPr="00780A03">
        <w:rPr>
          <w:rFonts w:asciiTheme="minorBidi" w:hAnsiTheme="minorBidi"/>
          <w:sz w:val="28"/>
          <w:cs/>
        </w:rPr>
        <w:t>“</w:t>
      </w:r>
      <w:r w:rsidR="005C1187" w:rsidRPr="00780A03">
        <w:rPr>
          <w:rFonts w:asciiTheme="minorBidi" w:hAnsiTheme="minorBidi"/>
          <w:sz w:val="28"/>
        </w:rPr>
        <w:t xml:space="preserve">Fast Track Future Free </w:t>
      </w:r>
      <w:r w:rsidR="000A103B" w:rsidRPr="00780A03">
        <w:rPr>
          <w:rFonts w:asciiTheme="minorBidi" w:hAnsiTheme="minorBidi"/>
          <w:sz w:val="28"/>
        </w:rPr>
        <w:t xml:space="preserve">Trade FTA Fund </w:t>
      </w:r>
      <w:r w:rsidR="000A103B" w:rsidRPr="00780A03">
        <w:rPr>
          <w:rFonts w:asciiTheme="minorBidi" w:hAnsiTheme="minorBidi"/>
          <w:sz w:val="28"/>
          <w:cs/>
        </w:rPr>
        <w:t>สานพลัง เครือข่ายกองทุนหนุนเกษตร</w:t>
      </w:r>
      <w:r w:rsidR="001D3995" w:rsidRPr="00780A03">
        <w:rPr>
          <w:rFonts w:asciiTheme="minorBidi" w:hAnsiTheme="minorBidi"/>
          <w:sz w:val="28"/>
          <w:cs/>
        </w:rPr>
        <w:t>ไทย”</w:t>
      </w:r>
      <w:r w:rsidR="00780A03">
        <w:rPr>
          <w:rFonts w:asciiTheme="minorBidi" w:hAnsiTheme="minorBidi" w:hint="cs"/>
          <w:sz w:val="28"/>
          <w:cs/>
        </w:rPr>
        <w:t xml:space="preserve"> </w:t>
      </w:r>
      <w:r w:rsidR="001D3995" w:rsidRPr="00780A03">
        <w:rPr>
          <w:rFonts w:asciiTheme="minorBidi" w:hAnsiTheme="minorBidi"/>
          <w:sz w:val="28"/>
          <w:cs/>
        </w:rPr>
        <w:t xml:space="preserve">ว่า </w:t>
      </w:r>
      <w:r w:rsidR="00521FAD" w:rsidRPr="00780A03">
        <w:rPr>
          <w:rFonts w:asciiTheme="minorBidi" w:hAnsiTheme="minorBidi"/>
          <w:sz w:val="28"/>
          <w:cs/>
        </w:rPr>
        <w:t xml:space="preserve">ขณะนี้ บสย. </w:t>
      </w:r>
      <w:r w:rsidR="00143D01" w:rsidRPr="00780A03">
        <w:rPr>
          <w:rFonts w:asciiTheme="minorBidi" w:hAnsiTheme="minorBidi"/>
          <w:sz w:val="28"/>
          <w:cs/>
        </w:rPr>
        <w:t>ได้รับอน</w:t>
      </w:r>
      <w:r w:rsidR="00780A03">
        <w:rPr>
          <w:rFonts w:asciiTheme="minorBidi" w:hAnsiTheme="minorBidi"/>
          <w:sz w:val="28"/>
          <w:cs/>
        </w:rPr>
        <w:t>ุมัติจากรัฐบาลโดยกระทรวงการคลัง</w:t>
      </w:r>
      <w:r w:rsidR="00143D01" w:rsidRPr="00780A03">
        <w:rPr>
          <w:rFonts w:asciiTheme="minorBidi" w:hAnsiTheme="minorBidi"/>
          <w:sz w:val="28"/>
          <w:cs/>
        </w:rPr>
        <w:t>ให้ดำเนินโครงการ</w:t>
      </w:r>
      <w:r w:rsidR="00521FAD" w:rsidRPr="00780A03">
        <w:rPr>
          <w:rFonts w:asciiTheme="minorBidi" w:hAnsiTheme="minorBidi"/>
          <w:sz w:val="28"/>
          <w:cs/>
        </w:rPr>
        <w:t xml:space="preserve">ค้ำประกันสินเชื่อ </w:t>
      </w:r>
      <w:r w:rsidR="00521FAD" w:rsidRPr="00780A03">
        <w:rPr>
          <w:rFonts w:asciiTheme="minorBidi" w:hAnsiTheme="minorBidi"/>
          <w:sz w:val="28"/>
        </w:rPr>
        <w:t xml:space="preserve">PGS 11 </w:t>
      </w:r>
      <w:r w:rsidR="007C0157" w:rsidRPr="00780A03">
        <w:rPr>
          <w:rFonts w:asciiTheme="minorBidi" w:hAnsiTheme="minorBidi"/>
          <w:sz w:val="28"/>
          <w:cs/>
        </w:rPr>
        <w:t>“</w:t>
      </w:r>
      <w:r w:rsidR="00521FAD" w:rsidRPr="00780A03">
        <w:rPr>
          <w:rFonts w:asciiTheme="minorBidi" w:hAnsiTheme="minorBidi"/>
          <w:sz w:val="28"/>
          <w:cs/>
        </w:rPr>
        <w:t xml:space="preserve">บสย. </w:t>
      </w:r>
      <w:r w:rsidR="00521FAD" w:rsidRPr="00780A03">
        <w:rPr>
          <w:rFonts w:asciiTheme="minorBidi" w:hAnsiTheme="minorBidi"/>
          <w:sz w:val="28"/>
        </w:rPr>
        <w:t xml:space="preserve">SMEs </w:t>
      </w:r>
      <w:r w:rsidR="00521FAD" w:rsidRPr="00780A03">
        <w:rPr>
          <w:rFonts w:asciiTheme="minorBidi" w:hAnsiTheme="minorBidi"/>
          <w:sz w:val="28"/>
          <w:cs/>
        </w:rPr>
        <w:t>ยั่งยืน</w:t>
      </w:r>
      <w:r w:rsidR="007C0157" w:rsidRPr="00780A03">
        <w:rPr>
          <w:rFonts w:asciiTheme="minorBidi" w:hAnsiTheme="minorBidi"/>
          <w:sz w:val="28"/>
          <w:cs/>
        </w:rPr>
        <w:t>”</w:t>
      </w:r>
      <w:r w:rsidR="00521FAD" w:rsidRPr="00780A03">
        <w:rPr>
          <w:rFonts w:asciiTheme="minorBidi" w:hAnsiTheme="minorBidi"/>
          <w:sz w:val="28"/>
          <w:cs/>
        </w:rPr>
        <w:t xml:space="preserve"> วงเงิน </w:t>
      </w:r>
      <w:r w:rsidR="00521FAD" w:rsidRPr="00780A03">
        <w:rPr>
          <w:rFonts w:asciiTheme="minorBidi" w:hAnsiTheme="minorBidi"/>
          <w:sz w:val="28"/>
        </w:rPr>
        <w:t>50</w:t>
      </w:r>
      <w:r w:rsidR="00521FAD" w:rsidRPr="00780A03">
        <w:rPr>
          <w:rFonts w:asciiTheme="minorBidi" w:hAnsiTheme="minorBidi"/>
          <w:sz w:val="28"/>
          <w:cs/>
        </w:rPr>
        <w:t>,</w:t>
      </w:r>
      <w:r w:rsidR="00521FAD" w:rsidRPr="00780A03">
        <w:rPr>
          <w:rFonts w:asciiTheme="minorBidi" w:hAnsiTheme="minorBidi"/>
          <w:sz w:val="28"/>
        </w:rPr>
        <w:t xml:space="preserve">000 </w:t>
      </w:r>
      <w:r w:rsidR="00521FAD" w:rsidRPr="00780A03">
        <w:rPr>
          <w:rFonts w:asciiTheme="minorBidi" w:hAnsiTheme="minorBidi"/>
          <w:sz w:val="28"/>
          <w:cs/>
        </w:rPr>
        <w:t>ล้านบาท</w:t>
      </w:r>
      <w:r w:rsidR="00143D01" w:rsidRPr="00780A03">
        <w:rPr>
          <w:rFonts w:asciiTheme="minorBidi" w:hAnsiTheme="minorBidi"/>
          <w:sz w:val="28"/>
          <w:cs/>
        </w:rPr>
        <w:t xml:space="preserve"> เพื่อช่วย </w:t>
      </w:r>
      <w:r w:rsidR="00143D01" w:rsidRPr="00780A03">
        <w:rPr>
          <w:rFonts w:asciiTheme="minorBidi" w:hAnsiTheme="minorBidi"/>
          <w:sz w:val="28"/>
        </w:rPr>
        <w:t xml:space="preserve">SMEs </w:t>
      </w:r>
      <w:r w:rsidR="00231DF5" w:rsidRPr="00780A03">
        <w:rPr>
          <w:rFonts w:asciiTheme="minorBidi" w:hAnsiTheme="minorBidi"/>
          <w:sz w:val="28"/>
          <w:cs/>
        </w:rPr>
        <w:t>ภาคเกษตร</w:t>
      </w:r>
      <w:r w:rsidR="00143D01" w:rsidRPr="00780A03">
        <w:rPr>
          <w:rFonts w:asciiTheme="minorBidi" w:hAnsiTheme="minorBidi"/>
          <w:sz w:val="28"/>
          <w:cs/>
        </w:rPr>
        <w:t>เข้าถึงสินเชื่อ</w:t>
      </w:r>
      <w:r w:rsidR="00981565" w:rsidRPr="00780A03">
        <w:rPr>
          <w:rFonts w:asciiTheme="minorBidi" w:hAnsiTheme="minorBidi"/>
          <w:sz w:val="28"/>
          <w:cs/>
        </w:rPr>
        <w:t>โดย บสย. มีผลิตภัณฑ์ค้ำประกันสินเชื่อ</w:t>
      </w:r>
      <w:r w:rsidR="007B0D1C" w:rsidRPr="00780A03">
        <w:rPr>
          <w:rFonts w:asciiTheme="minorBidi" w:hAnsiTheme="minorBidi"/>
          <w:sz w:val="28"/>
          <w:cs/>
        </w:rPr>
        <w:t xml:space="preserve"> </w:t>
      </w:r>
      <w:r w:rsidR="00017DD5" w:rsidRPr="00780A03">
        <w:rPr>
          <w:rFonts w:asciiTheme="minorBidi" w:hAnsiTheme="minorBidi"/>
          <w:sz w:val="28"/>
          <w:cs/>
        </w:rPr>
        <w:t>กลุ่ม “</w:t>
      </w:r>
      <w:r w:rsidR="00EA6A44" w:rsidRPr="00780A03">
        <w:rPr>
          <w:rFonts w:asciiTheme="minorBidi" w:hAnsiTheme="minorBidi"/>
          <w:sz w:val="28"/>
        </w:rPr>
        <w:t>Smart Green</w:t>
      </w:r>
      <w:r w:rsidR="00017DD5" w:rsidRPr="00780A03">
        <w:rPr>
          <w:rFonts w:asciiTheme="minorBidi" w:hAnsiTheme="minorBidi"/>
          <w:sz w:val="28"/>
          <w:cs/>
        </w:rPr>
        <w:t>”</w:t>
      </w:r>
      <w:r w:rsidR="00EA6A44" w:rsidRPr="00780A03">
        <w:rPr>
          <w:rFonts w:asciiTheme="minorBidi" w:hAnsiTheme="minorBidi" w:cs="Cordia New"/>
          <w:sz w:val="28"/>
          <w:cs/>
        </w:rPr>
        <w:t xml:space="preserve"> </w:t>
      </w:r>
      <w:r w:rsidR="00981565" w:rsidRPr="00780A03">
        <w:rPr>
          <w:rFonts w:asciiTheme="minorBidi" w:hAnsiTheme="minorBidi"/>
          <w:sz w:val="28"/>
          <w:cs/>
        </w:rPr>
        <w:t>รองรับ</w:t>
      </w:r>
      <w:r w:rsidR="00EA6A44" w:rsidRPr="00780A03">
        <w:rPr>
          <w:rFonts w:asciiTheme="minorBidi" w:hAnsiTheme="minorBidi"/>
          <w:sz w:val="28"/>
          <w:cs/>
        </w:rPr>
        <w:t xml:space="preserve">ค่าธรรมเนียม </w:t>
      </w:r>
      <w:r w:rsidR="00EA6A44" w:rsidRPr="00780A03">
        <w:rPr>
          <w:rFonts w:asciiTheme="minorBidi" w:hAnsiTheme="minorBidi"/>
          <w:sz w:val="28"/>
        </w:rPr>
        <w:t>0</w:t>
      </w:r>
      <w:r w:rsidR="00EA6A44" w:rsidRPr="00780A03">
        <w:rPr>
          <w:rFonts w:asciiTheme="minorBidi" w:hAnsiTheme="minorBidi" w:cs="Cordia New"/>
          <w:sz w:val="28"/>
          <w:cs/>
        </w:rPr>
        <w:t xml:space="preserve">% </w:t>
      </w:r>
      <w:r w:rsidR="00215F1B" w:rsidRPr="00780A03">
        <w:rPr>
          <w:rFonts w:asciiTheme="minorBidi" w:hAnsiTheme="minorBidi"/>
          <w:sz w:val="28"/>
          <w:cs/>
        </w:rPr>
        <w:t xml:space="preserve">สูงสุด </w:t>
      </w:r>
      <w:r w:rsidR="00215F1B" w:rsidRPr="00780A03">
        <w:rPr>
          <w:rFonts w:asciiTheme="minorBidi" w:hAnsiTheme="minorBidi"/>
          <w:sz w:val="28"/>
        </w:rPr>
        <w:t xml:space="preserve">4 </w:t>
      </w:r>
      <w:r w:rsidR="00215F1B" w:rsidRPr="00780A03">
        <w:rPr>
          <w:rFonts w:asciiTheme="minorBidi" w:hAnsiTheme="minorBidi"/>
          <w:sz w:val="28"/>
          <w:cs/>
        </w:rPr>
        <w:t xml:space="preserve">ปีแรก สูงสุด </w:t>
      </w:r>
      <w:r w:rsidR="00215F1B" w:rsidRPr="00780A03">
        <w:rPr>
          <w:rFonts w:asciiTheme="minorBidi" w:hAnsiTheme="minorBidi"/>
          <w:sz w:val="28"/>
        </w:rPr>
        <w:t xml:space="preserve">40 </w:t>
      </w:r>
      <w:r w:rsidR="00215F1B" w:rsidRPr="00780A03">
        <w:rPr>
          <w:rFonts w:asciiTheme="minorBidi" w:hAnsiTheme="minorBidi"/>
          <w:sz w:val="28"/>
          <w:cs/>
        </w:rPr>
        <w:t xml:space="preserve">ล้านบาทต่อราย </w:t>
      </w:r>
      <w:r w:rsidR="00981565" w:rsidRPr="00780A03">
        <w:rPr>
          <w:rFonts w:asciiTheme="minorBidi" w:hAnsiTheme="minorBidi"/>
          <w:sz w:val="28"/>
          <w:cs/>
        </w:rPr>
        <w:t xml:space="preserve">ค้ำประกันนาน </w:t>
      </w:r>
      <w:r w:rsidR="00E4167C" w:rsidRPr="00780A03">
        <w:rPr>
          <w:rFonts w:asciiTheme="minorBidi" w:hAnsiTheme="minorBidi"/>
          <w:sz w:val="28"/>
        </w:rPr>
        <w:t>10</w:t>
      </w:r>
      <w:r w:rsidR="00E4167C" w:rsidRPr="00780A03">
        <w:rPr>
          <w:rFonts w:asciiTheme="minorBidi" w:hAnsiTheme="minorBidi"/>
          <w:sz w:val="28"/>
          <w:cs/>
        </w:rPr>
        <w:t xml:space="preserve"> ปี </w:t>
      </w:r>
    </w:p>
    <w:p w14:paraId="2A648C1F" w14:textId="449E4269" w:rsidR="00FA2F0C" w:rsidRPr="00780A03" w:rsidRDefault="0067249E" w:rsidP="0028767B">
      <w:pPr>
        <w:spacing w:after="0" w:line="235" w:lineRule="auto"/>
        <w:ind w:firstLine="720"/>
        <w:jc w:val="thaiDistribute"/>
        <w:rPr>
          <w:sz w:val="28"/>
        </w:rPr>
      </w:pPr>
      <w:r w:rsidRPr="00780A03">
        <w:rPr>
          <w:rFonts w:asciiTheme="minorBidi" w:hAnsiTheme="minorBidi" w:hint="cs"/>
          <w:sz w:val="28"/>
          <w:cs/>
        </w:rPr>
        <w:t xml:space="preserve">สำหรับ </w:t>
      </w:r>
      <w:r w:rsidR="007E7319" w:rsidRPr="00780A03">
        <w:rPr>
          <w:rFonts w:asciiTheme="minorBidi" w:hAnsiTheme="minorBidi"/>
          <w:sz w:val="28"/>
        </w:rPr>
        <w:t xml:space="preserve">SMEs </w:t>
      </w:r>
      <w:r w:rsidR="007E7319" w:rsidRPr="00780A03">
        <w:rPr>
          <w:rFonts w:asciiTheme="minorBidi" w:hAnsiTheme="minorBidi"/>
          <w:sz w:val="28"/>
          <w:cs/>
        </w:rPr>
        <w:t>ภาคเกษตร</w:t>
      </w:r>
      <w:r w:rsidR="00AA22B3" w:rsidRPr="00780A03">
        <w:rPr>
          <w:rFonts w:asciiTheme="minorBidi" w:hAnsiTheme="minorBidi" w:hint="cs"/>
          <w:sz w:val="28"/>
          <w:cs/>
        </w:rPr>
        <w:t xml:space="preserve">กรรม </w:t>
      </w:r>
      <w:r w:rsidR="00E4167C" w:rsidRPr="00780A03">
        <w:rPr>
          <w:rFonts w:asciiTheme="minorBidi" w:hAnsiTheme="minorBidi"/>
          <w:sz w:val="28"/>
          <w:cs/>
        </w:rPr>
        <w:t>สามารถ</w:t>
      </w:r>
      <w:r w:rsidR="00461B7E" w:rsidRPr="00780A03">
        <w:rPr>
          <w:rFonts w:asciiTheme="minorBidi" w:hAnsiTheme="minorBidi" w:hint="cs"/>
          <w:sz w:val="28"/>
          <w:cs/>
        </w:rPr>
        <w:t>ขอรับคำปรึกษา</w:t>
      </w:r>
      <w:r w:rsidR="001D4F44" w:rsidRPr="00780A03">
        <w:rPr>
          <w:rFonts w:asciiTheme="minorBidi" w:hAnsiTheme="minorBidi" w:hint="cs"/>
          <w:sz w:val="28"/>
          <w:cs/>
        </w:rPr>
        <w:t xml:space="preserve">ได้ที่ </w:t>
      </w:r>
      <w:r w:rsidR="00E4167C" w:rsidRPr="00780A03">
        <w:rPr>
          <w:rFonts w:asciiTheme="minorBidi" w:hAnsiTheme="minorBidi"/>
          <w:sz w:val="28"/>
          <w:cs/>
        </w:rPr>
        <w:t xml:space="preserve">ศูนย์ที่ปรึกษาทางการเงิน </w:t>
      </w:r>
      <w:r w:rsidR="00767036" w:rsidRPr="00780A03">
        <w:rPr>
          <w:rFonts w:asciiTheme="minorBidi" w:hAnsiTheme="minorBidi"/>
          <w:sz w:val="28"/>
        </w:rPr>
        <w:t xml:space="preserve">SMEs </w:t>
      </w:r>
      <w:r w:rsidR="00767036" w:rsidRPr="00780A03">
        <w:rPr>
          <w:rFonts w:asciiTheme="minorBidi" w:hAnsiTheme="minorBidi"/>
          <w:sz w:val="28"/>
          <w:cs/>
        </w:rPr>
        <w:t>ฟรี</w:t>
      </w:r>
      <w:r w:rsidR="007E7319" w:rsidRPr="00780A03">
        <w:rPr>
          <w:rFonts w:asciiTheme="minorBidi" w:hAnsiTheme="minorBidi"/>
          <w:sz w:val="28"/>
          <w:cs/>
        </w:rPr>
        <w:t xml:space="preserve"> </w:t>
      </w:r>
      <w:r w:rsidR="00767036" w:rsidRPr="00780A03">
        <w:rPr>
          <w:rFonts w:asciiTheme="minorBidi" w:hAnsiTheme="minorBidi"/>
          <w:sz w:val="28"/>
          <w:cs/>
        </w:rPr>
        <w:t xml:space="preserve">ผ่านแพลตฟอร์ม </w:t>
      </w:r>
      <w:r w:rsidR="00767036" w:rsidRPr="00780A03">
        <w:rPr>
          <w:rFonts w:asciiTheme="minorBidi" w:hAnsiTheme="minorBidi"/>
          <w:sz w:val="28"/>
        </w:rPr>
        <w:t>LINE OA @</w:t>
      </w:r>
      <w:proofErr w:type="spellStart"/>
      <w:r w:rsidR="00226706" w:rsidRPr="00780A03">
        <w:rPr>
          <w:rFonts w:asciiTheme="minorBidi" w:hAnsiTheme="minorBidi"/>
          <w:sz w:val="28"/>
        </w:rPr>
        <w:t>tcg</w:t>
      </w:r>
      <w:r w:rsidR="00767036" w:rsidRPr="00780A03">
        <w:rPr>
          <w:rFonts w:asciiTheme="minorBidi" w:hAnsiTheme="minorBidi"/>
          <w:sz w:val="28"/>
        </w:rPr>
        <w:t>first</w:t>
      </w:r>
      <w:proofErr w:type="spellEnd"/>
      <w:r w:rsidR="00226706" w:rsidRPr="00780A03">
        <w:rPr>
          <w:rFonts w:asciiTheme="minorBidi" w:hAnsiTheme="minorBidi" w:cs="Cordia New"/>
          <w:sz w:val="28"/>
          <w:cs/>
        </w:rPr>
        <w:t xml:space="preserve"> </w:t>
      </w:r>
      <w:r w:rsidR="00226706" w:rsidRPr="00780A03">
        <w:rPr>
          <w:rFonts w:asciiTheme="minorBidi" w:hAnsiTheme="minorBidi"/>
          <w:sz w:val="28"/>
          <w:cs/>
        </w:rPr>
        <w:t>และสำหรับ</w:t>
      </w:r>
      <w:r w:rsidR="00780A03">
        <w:rPr>
          <w:rFonts w:asciiTheme="minorBidi" w:hAnsiTheme="minorBidi" w:cs="Cordia New"/>
          <w:sz w:val="28"/>
          <w:cs/>
        </w:rPr>
        <w:t xml:space="preserve"> </w:t>
      </w:r>
      <w:r w:rsidR="001A4D8E" w:rsidRPr="00780A03">
        <w:rPr>
          <w:rFonts w:asciiTheme="minorBidi" w:hAnsiTheme="minorBidi"/>
          <w:sz w:val="28"/>
        </w:rPr>
        <w:t xml:space="preserve">SMEs </w:t>
      </w:r>
      <w:r w:rsidR="00B71380" w:rsidRPr="00780A03">
        <w:rPr>
          <w:rFonts w:asciiTheme="minorBidi" w:hAnsiTheme="minorBidi"/>
          <w:sz w:val="28"/>
          <w:cs/>
        </w:rPr>
        <w:t>ภาคเกษตรที่เป็น</w:t>
      </w:r>
      <w:r w:rsidR="00226706" w:rsidRPr="00780A03">
        <w:rPr>
          <w:rFonts w:asciiTheme="minorBidi" w:hAnsiTheme="minorBidi"/>
          <w:sz w:val="28"/>
          <w:cs/>
        </w:rPr>
        <w:t>ลูกหนี้</w:t>
      </w:r>
      <w:r w:rsidR="00B71380" w:rsidRPr="00780A03">
        <w:rPr>
          <w:rFonts w:asciiTheme="minorBidi" w:hAnsiTheme="minorBidi"/>
          <w:sz w:val="28"/>
          <w:cs/>
        </w:rPr>
        <w:t>ค้างชำระกับ</w:t>
      </w:r>
      <w:r w:rsidR="00226706" w:rsidRPr="00780A03">
        <w:rPr>
          <w:rFonts w:asciiTheme="minorBidi" w:hAnsiTheme="minorBidi"/>
          <w:sz w:val="28"/>
          <w:cs/>
        </w:rPr>
        <w:t xml:space="preserve"> บสย. </w:t>
      </w:r>
      <w:r w:rsidR="00747A56" w:rsidRPr="00780A03">
        <w:rPr>
          <w:rFonts w:asciiTheme="minorBidi" w:hAnsiTheme="minorBidi"/>
          <w:sz w:val="28"/>
          <w:cs/>
        </w:rPr>
        <w:t>สามารถ</w:t>
      </w:r>
      <w:r w:rsidR="00B71380" w:rsidRPr="00780A03">
        <w:rPr>
          <w:rFonts w:asciiTheme="minorBidi" w:hAnsiTheme="minorBidi"/>
          <w:sz w:val="28"/>
          <w:cs/>
        </w:rPr>
        <w:t>เข้า</w:t>
      </w:r>
      <w:r w:rsidR="00747A56" w:rsidRPr="00780A03">
        <w:rPr>
          <w:rFonts w:asciiTheme="minorBidi" w:hAnsiTheme="minorBidi"/>
          <w:sz w:val="28"/>
          <w:cs/>
        </w:rPr>
        <w:t>ร่วมโครงการปรับปรุงโครงสร้างหนี้</w:t>
      </w:r>
      <w:r w:rsidR="00660283" w:rsidRPr="00780A03">
        <w:rPr>
          <w:rFonts w:asciiTheme="minorBidi" w:hAnsiTheme="minorBidi"/>
          <w:sz w:val="28"/>
          <w:cs/>
        </w:rPr>
        <w:t xml:space="preserve"> </w:t>
      </w:r>
      <w:r w:rsidR="00606DC0" w:rsidRPr="00780A03">
        <w:rPr>
          <w:rFonts w:asciiTheme="minorBidi" w:hAnsiTheme="minorBidi"/>
          <w:sz w:val="28"/>
          <w:cs/>
        </w:rPr>
        <w:t>ภายใต้โครงการ</w:t>
      </w:r>
      <w:r w:rsidR="00660283" w:rsidRPr="00780A03">
        <w:rPr>
          <w:rFonts w:asciiTheme="minorBidi" w:hAnsiTheme="minorBidi"/>
          <w:sz w:val="28"/>
          <w:cs/>
        </w:rPr>
        <w:t xml:space="preserve"> </w:t>
      </w:r>
      <w:r w:rsidR="00B71380" w:rsidRPr="00780A03">
        <w:rPr>
          <w:rFonts w:asciiTheme="minorBidi" w:hAnsiTheme="minorBidi"/>
          <w:sz w:val="28"/>
          <w:cs/>
        </w:rPr>
        <w:t>“</w:t>
      </w:r>
      <w:r w:rsidR="00660283" w:rsidRPr="00780A03">
        <w:rPr>
          <w:rFonts w:asciiTheme="minorBidi" w:hAnsiTheme="minorBidi"/>
          <w:sz w:val="28"/>
          <w:cs/>
        </w:rPr>
        <w:t>บสย. พร้อมช่วย</w:t>
      </w:r>
      <w:r w:rsidR="00B71380" w:rsidRPr="00780A03">
        <w:rPr>
          <w:rFonts w:asciiTheme="minorBidi" w:hAnsiTheme="minorBidi"/>
          <w:sz w:val="28"/>
          <w:cs/>
        </w:rPr>
        <w:t xml:space="preserve">” </w:t>
      </w:r>
      <w:r w:rsidR="00606DC0" w:rsidRPr="00780A03">
        <w:rPr>
          <w:rFonts w:asciiTheme="minorBidi" w:hAnsiTheme="minorBidi"/>
          <w:sz w:val="28"/>
          <w:cs/>
        </w:rPr>
        <w:t xml:space="preserve">โดยมีเป้าหมายช่วยปลดล็อกภาระหนี้ </w:t>
      </w:r>
      <w:r w:rsidR="00660283" w:rsidRPr="00780A03">
        <w:rPr>
          <w:rFonts w:asciiTheme="minorBidi" w:hAnsiTheme="minorBidi"/>
          <w:sz w:val="28"/>
          <w:cs/>
        </w:rPr>
        <w:t>ให้</w:t>
      </w:r>
      <w:r w:rsidR="004D6127" w:rsidRPr="00780A03">
        <w:rPr>
          <w:rFonts w:asciiTheme="minorBidi" w:hAnsiTheme="minorBidi" w:hint="cs"/>
          <w:sz w:val="28"/>
          <w:cs/>
        </w:rPr>
        <w:t xml:space="preserve">ลูกหนี้ </w:t>
      </w:r>
      <w:r w:rsidR="00660283" w:rsidRPr="00780A03">
        <w:rPr>
          <w:rFonts w:asciiTheme="minorBidi" w:hAnsiTheme="minorBidi"/>
          <w:sz w:val="28"/>
          <w:cs/>
        </w:rPr>
        <w:t xml:space="preserve">กลับมายืนได้ </w:t>
      </w:r>
      <w:r w:rsidR="00606DC0" w:rsidRPr="00780A03">
        <w:rPr>
          <w:rFonts w:asciiTheme="minorBidi" w:hAnsiTheme="minorBidi"/>
          <w:sz w:val="28"/>
          <w:cs/>
        </w:rPr>
        <w:t>ด้วย</w:t>
      </w:r>
      <w:r w:rsidR="004D6127" w:rsidRPr="00780A03">
        <w:rPr>
          <w:rFonts w:asciiTheme="minorBidi" w:hAnsiTheme="minorBidi" w:hint="cs"/>
          <w:sz w:val="28"/>
          <w:cs/>
        </w:rPr>
        <w:t>มาตร</w:t>
      </w:r>
      <w:r w:rsidR="00606DC0" w:rsidRPr="00780A03">
        <w:rPr>
          <w:rFonts w:asciiTheme="minorBidi" w:hAnsiTheme="minorBidi"/>
          <w:sz w:val="28"/>
          <w:cs/>
        </w:rPr>
        <w:t>การผ่อนชำระตามความสามารถ</w:t>
      </w:r>
      <w:r w:rsidR="006638A3" w:rsidRPr="00780A03">
        <w:rPr>
          <w:rFonts w:asciiTheme="minorBidi" w:hAnsiTheme="minorBidi"/>
          <w:sz w:val="28"/>
          <w:cs/>
        </w:rPr>
        <w:t>ในการผ่อน เพื่อช่วยลูกหนี้หลุดพ้นจากปัญหาหนี้</w:t>
      </w:r>
      <w:r w:rsidR="004D6127" w:rsidRPr="00780A03">
        <w:rPr>
          <w:rFonts w:asciiTheme="minorBidi" w:hAnsiTheme="minorBidi" w:hint="cs"/>
          <w:sz w:val="28"/>
          <w:cs/>
        </w:rPr>
        <w:t xml:space="preserve">โดยเร็ว </w:t>
      </w:r>
      <w:r w:rsidR="00792BDD" w:rsidRPr="00780A03">
        <w:rPr>
          <w:rFonts w:asciiTheme="minorBidi" w:hAnsiTheme="minorBidi"/>
          <w:sz w:val="28"/>
          <w:cs/>
        </w:rPr>
        <w:tab/>
      </w:r>
      <w:r w:rsidR="00792BDD" w:rsidRPr="00780A03">
        <w:rPr>
          <w:rFonts w:asciiTheme="minorBidi" w:hAnsiTheme="minorBidi"/>
          <w:sz w:val="28"/>
          <w:cs/>
        </w:rPr>
        <w:tab/>
      </w:r>
      <w:r w:rsidR="00792BDD" w:rsidRPr="00780A03">
        <w:rPr>
          <w:rFonts w:asciiTheme="minorBidi" w:hAnsiTheme="minorBidi"/>
          <w:sz w:val="28"/>
          <w:cs/>
        </w:rPr>
        <w:tab/>
      </w:r>
    </w:p>
    <w:sectPr w:rsidR="00FA2F0C" w:rsidRPr="00780A03" w:rsidSect="000205F3">
      <w:pgSz w:w="11906" w:h="16838"/>
      <w:pgMar w:top="42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2A0B"/>
    <w:multiLevelType w:val="hybridMultilevel"/>
    <w:tmpl w:val="39A84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B95FFE"/>
    <w:multiLevelType w:val="hybridMultilevel"/>
    <w:tmpl w:val="9A8ED370"/>
    <w:lvl w:ilvl="0" w:tplc="12CC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F64"/>
    <w:multiLevelType w:val="hybridMultilevel"/>
    <w:tmpl w:val="0C90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B116C"/>
    <w:multiLevelType w:val="hybridMultilevel"/>
    <w:tmpl w:val="EAA6A99A"/>
    <w:lvl w:ilvl="0" w:tplc="E21037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503E1"/>
    <w:multiLevelType w:val="hybridMultilevel"/>
    <w:tmpl w:val="7EB43340"/>
    <w:lvl w:ilvl="0" w:tplc="A4B68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DE7B78"/>
    <w:multiLevelType w:val="hybridMultilevel"/>
    <w:tmpl w:val="14E2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3A74"/>
    <w:multiLevelType w:val="hybridMultilevel"/>
    <w:tmpl w:val="41A8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330B1"/>
    <w:multiLevelType w:val="hybridMultilevel"/>
    <w:tmpl w:val="FEC0B274"/>
    <w:lvl w:ilvl="0" w:tplc="3702AFCE">
      <w:start w:val="1"/>
      <w:numFmt w:val="decimal"/>
      <w:lvlText w:val="%1."/>
      <w:lvlJc w:val="left"/>
      <w:pPr>
        <w:ind w:left="1150" w:hanging="360"/>
      </w:pPr>
    </w:lvl>
    <w:lvl w:ilvl="1" w:tplc="04090019">
      <w:start w:val="1"/>
      <w:numFmt w:val="lowerLetter"/>
      <w:lvlText w:val="%2."/>
      <w:lvlJc w:val="left"/>
      <w:pPr>
        <w:ind w:left="1870" w:hanging="360"/>
      </w:pPr>
    </w:lvl>
    <w:lvl w:ilvl="2" w:tplc="0409001B">
      <w:start w:val="1"/>
      <w:numFmt w:val="lowerRoman"/>
      <w:lvlText w:val="%3."/>
      <w:lvlJc w:val="right"/>
      <w:pPr>
        <w:ind w:left="2590" w:hanging="180"/>
      </w:pPr>
    </w:lvl>
    <w:lvl w:ilvl="3" w:tplc="0409000F">
      <w:start w:val="1"/>
      <w:numFmt w:val="decimal"/>
      <w:lvlText w:val="%4."/>
      <w:lvlJc w:val="left"/>
      <w:pPr>
        <w:ind w:left="3310" w:hanging="360"/>
      </w:pPr>
    </w:lvl>
    <w:lvl w:ilvl="4" w:tplc="04090019">
      <w:start w:val="1"/>
      <w:numFmt w:val="lowerLetter"/>
      <w:lvlText w:val="%5."/>
      <w:lvlJc w:val="left"/>
      <w:pPr>
        <w:ind w:left="4030" w:hanging="360"/>
      </w:pPr>
    </w:lvl>
    <w:lvl w:ilvl="5" w:tplc="0409001B">
      <w:start w:val="1"/>
      <w:numFmt w:val="lowerRoman"/>
      <w:lvlText w:val="%6."/>
      <w:lvlJc w:val="right"/>
      <w:pPr>
        <w:ind w:left="4750" w:hanging="180"/>
      </w:pPr>
    </w:lvl>
    <w:lvl w:ilvl="6" w:tplc="0409000F">
      <w:start w:val="1"/>
      <w:numFmt w:val="decimal"/>
      <w:lvlText w:val="%7."/>
      <w:lvlJc w:val="left"/>
      <w:pPr>
        <w:ind w:left="5470" w:hanging="360"/>
      </w:pPr>
    </w:lvl>
    <w:lvl w:ilvl="7" w:tplc="04090019">
      <w:start w:val="1"/>
      <w:numFmt w:val="lowerLetter"/>
      <w:lvlText w:val="%8."/>
      <w:lvlJc w:val="left"/>
      <w:pPr>
        <w:ind w:left="6190" w:hanging="360"/>
      </w:pPr>
    </w:lvl>
    <w:lvl w:ilvl="8" w:tplc="0409001B">
      <w:start w:val="1"/>
      <w:numFmt w:val="lowerRoman"/>
      <w:lvlText w:val="%9."/>
      <w:lvlJc w:val="right"/>
      <w:pPr>
        <w:ind w:left="6910" w:hanging="180"/>
      </w:pPr>
    </w:lvl>
  </w:abstractNum>
  <w:abstractNum w:abstractNumId="22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44E7080E"/>
    <w:multiLevelType w:val="hybridMultilevel"/>
    <w:tmpl w:val="AE241D52"/>
    <w:lvl w:ilvl="0" w:tplc="18665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40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70CB2"/>
    <w:multiLevelType w:val="hybridMultilevel"/>
    <w:tmpl w:val="504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058EB"/>
    <w:multiLevelType w:val="hybridMultilevel"/>
    <w:tmpl w:val="CAFE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B3A2A1F"/>
    <w:multiLevelType w:val="hybridMultilevel"/>
    <w:tmpl w:val="45C0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03039"/>
    <w:multiLevelType w:val="hybridMultilevel"/>
    <w:tmpl w:val="C7FEF602"/>
    <w:lvl w:ilvl="0" w:tplc="6A08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"/>
  </w:num>
  <w:num w:numId="4">
    <w:abstractNumId w:val="31"/>
  </w:num>
  <w:num w:numId="5">
    <w:abstractNumId w:val="10"/>
  </w:num>
  <w:num w:numId="6">
    <w:abstractNumId w:val="4"/>
  </w:num>
  <w:num w:numId="7">
    <w:abstractNumId w:val="22"/>
  </w:num>
  <w:num w:numId="8">
    <w:abstractNumId w:val="1"/>
  </w:num>
  <w:num w:numId="9">
    <w:abstractNumId w:val="0"/>
  </w:num>
  <w:num w:numId="10">
    <w:abstractNumId w:val="6"/>
  </w:num>
  <w:num w:numId="11">
    <w:abstractNumId w:val="23"/>
  </w:num>
  <w:num w:numId="12">
    <w:abstractNumId w:val="34"/>
  </w:num>
  <w:num w:numId="13">
    <w:abstractNumId w:val="28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27"/>
  </w:num>
  <w:num w:numId="19">
    <w:abstractNumId w:val="17"/>
  </w:num>
  <w:num w:numId="20">
    <w:abstractNumId w:val="19"/>
  </w:num>
  <w:num w:numId="21">
    <w:abstractNumId w:val="3"/>
  </w:num>
  <w:num w:numId="22">
    <w:abstractNumId w:val="1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6"/>
  </w:num>
  <w:num w:numId="26">
    <w:abstractNumId w:val="9"/>
  </w:num>
  <w:num w:numId="27">
    <w:abstractNumId w:val="26"/>
  </w:num>
  <w:num w:numId="28">
    <w:abstractNumId w:val="20"/>
  </w:num>
  <w:num w:numId="29">
    <w:abstractNumId w:val="32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394E"/>
    <w:rsid w:val="0000797F"/>
    <w:rsid w:val="00010B4B"/>
    <w:rsid w:val="00017DD5"/>
    <w:rsid w:val="000203FC"/>
    <w:rsid w:val="000205F3"/>
    <w:rsid w:val="00020949"/>
    <w:rsid w:val="0002111C"/>
    <w:rsid w:val="000227AD"/>
    <w:rsid w:val="000260A3"/>
    <w:rsid w:val="00031626"/>
    <w:rsid w:val="00035D25"/>
    <w:rsid w:val="00035E6C"/>
    <w:rsid w:val="00037D52"/>
    <w:rsid w:val="00037D87"/>
    <w:rsid w:val="0004452A"/>
    <w:rsid w:val="0004483D"/>
    <w:rsid w:val="00044CDF"/>
    <w:rsid w:val="00045390"/>
    <w:rsid w:val="00052E5D"/>
    <w:rsid w:val="00052F0A"/>
    <w:rsid w:val="0005555D"/>
    <w:rsid w:val="00056F8B"/>
    <w:rsid w:val="00060259"/>
    <w:rsid w:val="0006058F"/>
    <w:rsid w:val="00061EDD"/>
    <w:rsid w:val="00064029"/>
    <w:rsid w:val="0006634A"/>
    <w:rsid w:val="000663C1"/>
    <w:rsid w:val="0006723D"/>
    <w:rsid w:val="000727EC"/>
    <w:rsid w:val="00072946"/>
    <w:rsid w:val="00073D3D"/>
    <w:rsid w:val="00076112"/>
    <w:rsid w:val="000774D2"/>
    <w:rsid w:val="00077808"/>
    <w:rsid w:val="00077A05"/>
    <w:rsid w:val="00083778"/>
    <w:rsid w:val="000838CB"/>
    <w:rsid w:val="00083A08"/>
    <w:rsid w:val="00085076"/>
    <w:rsid w:val="00085907"/>
    <w:rsid w:val="00085CCA"/>
    <w:rsid w:val="00086E3A"/>
    <w:rsid w:val="00087076"/>
    <w:rsid w:val="000877F6"/>
    <w:rsid w:val="000909D0"/>
    <w:rsid w:val="000929D4"/>
    <w:rsid w:val="00093B13"/>
    <w:rsid w:val="00097ECD"/>
    <w:rsid w:val="000A103B"/>
    <w:rsid w:val="000A28CB"/>
    <w:rsid w:val="000A2EEC"/>
    <w:rsid w:val="000A427B"/>
    <w:rsid w:val="000A5EB5"/>
    <w:rsid w:val="000B00C2"/>
    <w:rsid w:val="000B0D3C"/>
    <w:rsid w:val="000B1435"/>
    <w:rsid w:val="000B39FF"/>
    <w:rsid w:val="000B4529"/>
    <w:rsid w:val="000B5299"/>
    <w:rsid w:val="000D0831"/>
    <w:rsid w:val="000D15CC"/>
    <w:rsid w:val="000D5C04"/>
    <w:rsid w:val="000D6230"/>
    <w:rsid w:val="000D740B"/>
    <w:rsid w:val="000E23D7"/>
    <w:rsid w:val="000E36C7"/>
    <w:rsid w:val="000E5A6B"/>
    <w:rsid w:val="000E5B9F"/>
    <w:rsid w:val="000E7CE4"/>
    <w:rsid w:val="00101428"/>
    <w:rsid w:val="001018F9"/>
    <w:rsid w:val="00101D18"/>
    <w:rsid w:val="00101DE1"/>
    <w:rsid w:val="00102120"/>
    <w:rsid w:val="00104B71"/>
    <w:rsid w:val="00105082"/>
    <w:rsid w:val="00113529"/>
    <w:rsid w:val="001157D0"/>
    <w:rsid w:val="00120E3E"/>
    <w:rsid w:val="00125390"/>
    <w:rsid w:val="001253A2"/>
    <w:rsid w:val="001256BC"/>
    <w:rsid w:val="001272FC"/>
    <w:rsid w:val="0013680C"/>
    <w:rsid w:val="00137574"/>
    <w:rsid w:val="0014054D"/>
    <w:rsid w:val="00140CDF"/>
    <w:rsid w:val="001426AB"/>
    <w:rsid w:val="00143D01"/>
    <w:rsid w:val="0014575B"/>
    <w:rsid w:val="00145D2F"/>
    <w:rsid w:val="001518B0"/>
    <w:rsid w:val="00151F1B"/>
    <w:rsid w:val="00154EFC"/>
    <w:rsid w:val="0015516A"/>
    <w:rsid w:val="00155E40"/>
    <w:rsid w:val="001566E5"/>
    <w:rsid w:val="00156A52"/>
    <w:rsid w:val="00160CB1"/>
    <w:rsid w:val="00160D60"/>
    <w:rsid w:val="00160DE7"/>
    <w:rsid w:val="00162B2F"/>
    <w:rsid w:val="001640BC"/>
    <w:rsid w:val="00164692"/>
    <w:rsid w:val="00164767"/>
    <w:rsid w:val="001673EF"/>
    <w:rsid w:val="001700DA"/>
    <w:rsid w:val="00172151"/>
    <w:rsid w:val="00172D07"/>
    <w:rsid w:val="00172F7C"/>
    <w:rsid w:val="001743AD"/>
    <w:rsid w:val="0017481E"/>
    <w:rsid w:val="00174A6C"/>
    <w:rsid w:val="001776B9"/>
    <w:rsid w:val="001778A1"/>
    <w:rsid w:val="0018097B"/>
    <w:rsid w:val="00182E78"/>
    <w:rsid w:val="00182FC4"/>
    <w:rsid w:val="00186818"/>
    <w:rsid w:val="00187893"/>
    <w:rsid w:val="0019342F"/>
    <w:rsid w:val="00193A80"/>
    <w:rsid w:val="0019511D"/>
    <w:rsid w:val="00196C00"/>
    <w:rsid w:val="00197126"/>
    <w:rsid w:val="00197201"/>
    <w:rsid w:val="00197988"/>
    <w:rsid w:val="001A4D8E"/>
    <w:rsid w:val="001A712D"/>
    <w:rsid w:val="001B20F2"/>
    <w:rsid w:val="001B2D12"/>
    <w:rsid w:val="001B3335"/>
    <w:rsid w:val="001B33BA"/>
    <w:rsid w:val="001B6617"/>
    <w:rsid w:val="001D0697"/>
    <w:rsid w:val="001D0B73"/>
    <w:rsid w:val="001D226B"/>
    <w:rsid w:val="001D24EA"/>
    <w:rsid w:val="001D2A88"/>
    <w:rsid w:val="001D3995"/>
    <w:rsid w:val="001D4F44"/>
    <w:rsid w:val="001D5675"/>
    <w:rsid w:val="001D5AC4"/>
    <w:rsid w:val="001D5BBB"/>
    <w:rsid w:val="001D70EF"/>
    <w:rsid w:val="001E0220"/>
    <w:rsid w:val="001F0F13"/>
    <w:rsid w:val="001F24CE"/>
    <w:rsid w:val="001F7E12"/>
    <w:rsid w:val="00202336"/>
    <w:rsid w:val="002052DF"/>
    <w:rsid w:val="00210B97"/>
    <w:rsid w:val="00211269"/>
    <w:rsid w:val="002117A5"/>
    <w:rsid w:val="002126B7"/>
    <w:rsid w:val="00215F1B"/>
    <w:rsid w:val="00216D65"/>
    <w:rsid w:val="002238C5"/>
    <w:rsid w:val="00224A21"/>
    <w:rsid w:val="0022590C"/>
    <w:rsid w:val="00225930"/>
    <w:rsid w:val="00226706"/>
    <w:rsid w:val="00226A4C"/>
    <w:rsid w:val="002301CD"/>
    <w:rsid w:val="00231DF5"/>
    <w:rsid w:val="00234967"/>
    <w:rsid w:val="00236632"/>
    <w:rsid w:val="00236EF8"/>
    <w:rsid w:val="002404AC"/>
    <w:rsid w:val="0024361F"/>
    <w:rsid w:val="00244241"/>
    <w:rsid w:val="0024608C"/>
    <w:rsid w:val="00246D1C"/>
    <w:rsid w:val="002471AE"/>
    <w:rsid w:val="0024742E"/>
    <w:rsid w:val="00247DC2"/>
    <w:rsid w:val="00254546"/>
    <w:rsid w:val="002550F9"/>
    <w:rsid w:val="00257DDC"/>
    <w:rsid w:val="00257EE0"/>
    <w:rsid w:val="00262EDA"/>
    <w:rsid w:val="00263231"/>
    <w:rsid w:val="00265757"/>
    <w:rsid w:val="00265C94"/>
    <w:rsid w:val="002673BC"/>
    <w:rsid w:val="00267C4A"/>
    <w:rsid w:val="00275CBA"/>
    <w:rsid w:val="00281398"/>
    <w:rsid w:val="002830DE"/>
    <w:rsid w:val="0028767B"/>
    <w:rsid w:val="0029179A"/>
    <w:rsid w:val="00292813"/>
    <w:rsid w:val="00293144"/>
    <w:rsid w:val="002962BB"/>
    <w:rsid w:val="00297A3A"/>
    <w:rsid w:val="002A1829"/>
    <w:rsid w:val="002A2BD4"/>
    <w:rsid w:val="002A6654"/>
    <w:rsid w:val="002A7AA8"/>
    <w:rsid w:val="002B074C"/>
    <w:rsid w:val="002B10A4"/>
    <w:rsid w:val="002B34AD"/>
    <w:rsid w:val="002B3B54"/>
    <w:rsid w:val="002B767B"/>
    <w:rsid w:val="002C0211"/>
    <w:rsid w:val="002C1103"/>
    <w:rsid w:val="002C30D1"/>
    <w:rsid w:val="002C544C"/>
    <w:rsid w:val="002C6574"/>
    <w:rsid w:val="002C73AE"/>
    <w:rsid w:val="002C7747"/>
    <w:rsid w:val="002D0E7B"/>
    <w:rsid w:val="002D202C"/>
    <w:rsid w:val="002D33C7"/>
    <w:rsid w:val="002D3857"/>
    <w:rsid w:val="002D4C5A"/>
    <w:rsid w:val="002D5C9B"/>
    <w:rsid w:val="002E14D0"/>
    <w:rsid w:val="002E24A0"/>
    <w:rsid w:val="002E4A7F"/>
    <w:rsid w:val="002F0591"/>
    <w:rsid w:val="002F1764"/>
    <w:rsid w:val="002F1795"/>
    <w:rsid w:val="00300D4C"/>
    <w:rsid w:val="00303B73"/>
    <w:rsid w:val="003106E7"/>
    <w:rsid w:val="00310769"/>
    <w:rsid w:val="00310E92"/>
    <w:rsid w:val="0031149D"/>
    <w:rsid w:val="00314667"/>
    <w:rsid w:val="00320DB9"/>
    <w:rsid w:val="003242E7"/>
    <w:rsid w:val="0032568A"/>
    <w:rsid w:val="003260EE"/>
    <w:rsid w:val="00330CF2"/>
    <w:rsid w:val="00330DA0"/>
    <w:rsid w:val="00333571"/>
    <w:rsid w:val="003351C0"/>
    <w:rsid w:val="003358B6"/>
    <w:rsid w:val="003362AC"/>
    <w:rsid w:val="00337A19"/>
    <w:rsid w:val="00342312"/>
    <w:rsid w:val="00343181"/>
    <w:rsid w:val="00343E83"/>
    <w:rsid w:val="00344B53"/>
    <w:rsid w:val="00344C31"/>
    <w:rsid w:val="00347793"/>
    <w:rsid w:val="00355B90"/>
    <w:rsid w:val="00357911"/>
    <w:rsid w:val="00361657"/>
    <w:rsid w:val="00364909"/>
    <w:rsid w:val="00364D5D"/>
    <w:rsid w:val="00366BD2"/>
    <w:rsid w:val="00367434"/>
    <w:rsid w:val="0036787F"/>
    <w:rsid w:val="00370999"/>
    <w:rsid w:val="0037362D"/>
    <w:rsid w:val="00375392"/>
    <w:rsid w:val="00377490"/>
    <w:rsid w:val="00377B4F"/>
    <w:rsid w:val="00383990"/>
    <w:rsid w:val="00385621"/>
    <w:rsid w:val="00390FF6"/>
    <w:rsid w:val="003915E9"/>
    <w:rsid w:val="00393FEE"/>
    <w:rsid w:val="00395488"/>
    <w:rsid w:val="00397273"/>
    <w:rsid w:val="003977FE"/>
    <w:rsid w:val="003A011A"/>
    <w:rsid w:val="003A047C"/>
    <w:rsid w:val="003A75D7"/>
    <w:rsid w:val="003B07D3"/>
    <w:rsid w:val="003B0E84"/>
    <w:rsid w:val="003B1404"/>
    <w:rsid w:val="003B27B9"/>
    <w:rsid w:val="003B297A"/>
    <w:rsid w:val="003B2FCD"/>
    <w:rsid w:val="003B5F5E"/>
    <w:rsid w:val="003B6B74"/>
    <w:rsid w:val="003C07F1"/>
    <w:rsid w:val="003C12CB"/>
    <w:rsid w:val="003C28A4"/>
    <w:rsid w:val="003C2FE3"/>
    <w:rsid w:val="003C54D9"/>
    <w:rsid w:val="003C683F"/>
    <w:rsid w:val="003C6AEF"/>
    <w:rsid w:val="003D41DE"/>
    <w:rsid w:val="003E0173"/>
    <w:rsid w:val="003E0220"/>
    <w:rsid w:val="003E1C21"/>
    <w:rsid w:val="003E2C2F"/>
    <w:rsid w:val="003E3AC1"/>
    <w:rsid w:val="003E6C7C"/>
    <w:rsid w:val="003E6EAF"/>
    <w:rsid w:val="003F28F1"/>
    <w:rsid w:val="003F2BD8"/>
    <w:rsid w:val="003F4EC1"/>
    <w:rsid w:val="003F6874"/>
    <w:rsid w:val="003F6C4B"/>
    <w:rsid w:val="00403C50"/>
    <w:rsid w:val="004045BA"/>
    <w:rsid w:val="00405061"/>
    <w:rsid w:val="0040528D"/>
    <w:rsid w:val="0040660B"/>
    <w:rsid w:val="00410BE6"/>
    <w:rsid w:val="00412E4A"/>
    <w:rsid w:val="00413892"/>
    <w:rsid w:val="00413A5C"/>
    <w:rsid w:val="00420843"/>
    <w:rsid w:val="00422F2F"/>
    <w:rsid w:val="0042436D"/>
    <w:rsid w:val="00426360"/>
    <w:rsid w:val="00430B8D"/>
    <w:rsid w:val="00430D0E"/>
    <w:rsid w:val="00432685"/>
    <w:rsid w:val="004350D0"/>
    <w:rsid w:val="0043783D"/>
    <w:rsid w:val="004400D1"/>
    <w:rsid w:val="00440C83"/>
    <w:rsid w:val="00441A6C"/>
    <w:rsid w:val="00441B05"/>
    <w:rsid w:val="0044209A"/>
    <w:rsid w:val="0044466A"/>
    <w:rsid w:val="004457A5"/>
    <w:rsid w:val="0044591D"/>
    <w:rsid w:val="00446BF5"/>
    <w:rsid w:val="00447A45"/>
    <w:rsid w:val="00450552"/>
    <w:rsid w:val="0045110B"/>
    <w:rsid w:val="00452ED0"/>
    <w:rsid w:val="00453960"/>
    <w:rsid w:val="00454CFD"/>
    <w:rsid w:val="00461B7E"/>
    <w:rsid w:val="00463443"/>
    <w:rsid w:val="004634C1"/>
    <w:rsid w:val="00463F32"/>
    <w:rsid w:val="00464CDF"/>
    <w:rsid w:val="004651F9"/>
    <w:rsid w:val="00466E73"/>
    <w:rsid w:val="004673A6"/>
    <w:rsid w:val="00471393"/>
    <w:rsid w:val="00475809"/>
    <w:rsid w:val="00476A8C"/>
    <w:rsid w:val="00477132"/>
    <w:rsid w:val="004812AC"/>
    <w:rsid w:val="004918CA"/>
    <w:rsid w:val="00494461"/>
    <w:rsid w:val="004A1D96"/>
    <w:rsid w:val="004A34CE"/>
    <w:rsid w:val="004A3570"/>
    <w:rsid w:val="004A43C5"/>
    <w:rsid w:val="004A4559"/>
    <w:rsid w:val="004A5A1F"/>
    <w:rsid w:val="004B0B07"/>
    <w:rsid w:val="004B1D0E"/>
    <w:rsid w:val="004B234A"/>
    <w:rsid w:val="004B397B"/>
    <w:rsid w:val="004C0984"/>
    <w:rsid w:val="004C2557"/>
    <w:rsid w:val="004C2B37"/>
    <w:rsid w:val="004C4471"/>
    <w:rsid w:val="004C49E1"/>
    <w:rsid w:val="004C513F"/>
    <w:rsid w:val="004C6738"/>
    <w:rsid w:val="004C76B6"/>
    <w:rsid w:val="004D01C1"/>
    <w:rsid w:val="004D2F75"/>
    <w:rsid w:val="004D3968"/>
    <w:rsid w:val="004D44BD"/>
    <w:rsid w:val="004D59D7"/>
    <w:rsid w:val="004D5BBF"/>
    <w:rsid w:val="004D6127"/>
    <w:rsid w:val="004E06EA"/>
    <w:rsid w:val="004E0EA6"/>
    <w:rsid w:val="004E11FB"/>
    <w:rsid w:val="004E12DB"/>
    <w:rsid w:val="004E1A1A"/>
    <w:rsid w:val="004E59EB"/>
    <w:rsid w:val="004E6CE0"/>
    <w:rsid w:val="004F0A2D"/>
    <w:rsid w:val="004F2EA5"/>
    <w:rsid w:val="004F3040"/>
    <w:rsid w:val="004F488E"/>
    <w:rsid w:val="004F4BA2"/>
    <w:rsid w:val="004F4F67"/>
    <w:rsid w:val="004F72CD"/>
    <w:rsid w:val="004F784B"/>
    <w:rsid w:val="0050352B"/>
    <w:rsid w:val="005047BA"/>
    <w:rsid w:val="00504FEC"/>
    <w:rsid w:val="00505FF4"/>
    <w:rsid w:val="005104EC"/>
    <w:rsid w:val="00510D2B"/>
    <w:rsid w:val="00513267"/>
    <w:rsid w:val="00513B47"/>
    <w:rsid w:val="00514BA8"/>
    <w:rsid w:val="00521488"/>
    <w:rsid w:val="00521FAD"/>
    <w:rsid w:val="00522794"/>
    <w:rsid w:val="0052458E"/>
    <w:rsid w:val="005258D1"/>
    <w:rsid w:val="00530E43"/>
    <w:rsid w:val="00532732"/>
    <w:rsid w:val="005334E3"/>
    <w:rsid w:val="00533C11"/>
    <w:rsid w:val="00535B2D"/>
    <w:rsid w:val="00537893"/>
    <w:rsid w:val="005404D8"/>
    <w:rsid w:val="00541277"/>
    <w:rsid w:val="005414C0"/>
    <w:rsid w:val="00541FCE"/>
    <w:rsid w:val="00542364"/>
    <w:rsid w:val="0055000B"/>
    <w:rsid w:val="0055385F"/>
    <w:rsid w:val="00553B17"/>
    <w:rsid w:val="00557D3C"/>
    <w:rsid w:val="005628AA"/>
    <w:rsid w:val="00562BE2"/>
    <w:rsid w:val="0056466B"/>
    <w:rsid w:val="0056683A"/>
    <w:rsid w:val="00570F12"/>
    <w:rsid w:val="00572C68"/>
    <w:rsid w:val="00573AE2"/>
    <w:rsid w:val="00575E5F"/>
    <w:rsid w:val="00580351"/>
    <w:rsid w:val="00581C16"/>
    <w:rsid w:val="00583D0F"/>
    <w:rsid w:val="0058556C"/>
    <w:rsid w:val="005858A9"/>
    <w:rsid w:val="00585F6F"/>
    <w:rsid w:val="00587FB4"/>
    <w:rsid w:val="0059281C"/>
    <w:rsid w:val="00593A17"/>
    <w:rsid w:val="0059437F"/>
    <w:rsid w:val="00594A16"/>
    <w:rsid w:val="005A1508"/>
    <w:rsid w:val="005A1567"/>
    <w:rsid w:val="005A1954"/>
    <w:rsid w:val="005A1EE2"/>
    <w:rsid w:val="005A3050"/>
    <w:rsid w:val="005A309C"/>
    <w:rsid w:val="005A39BE"/>
    <w:rsid w:val="005A5220"/>
    <w:rsid w:val="005A5BA2"/>
    <w:rsid w:val="005A6DC3"/>
    <w:rsid w:val="005A7E8D"/>
    <w:rsid w:val="005B040E"/>
    <w:rsid w:val="005B19D0"/>
    <w:rsid w:val="005B340A"/>
    <w:rsid w:val="005B40B6"/>
    <w:rsid w:val="005B40DE"/>
    <w:rsid w:val="005B61D4"/>
    <w:rsid w:val="005B6CD1"/>
    <w:rsid w:val="005B7218"/>
    <w:rsid w:val="005B7978"/>
    <w:rsid w:val="005C084A"/>
    <w:rsid w:val="005C0C93"/>
    <w:rsid w:val="005C1187"/>
    <w:rsid w:val="005C1AD7"/>
    <w:rsid w:val="005C1D34"/>
    <w:rsid w:val="005C1F8C"/>
    <w:rsid w:val="005C2C81"/>
    <w:rsid w:val="005C3ACE"/>
    <w:rsid w:val="005C3F26"/>
    <w:rsid w:val="005C5277"/>
    <w:rsid w:val="005C5948"/>
    <w:rsid w:val="005D0105"/>
    <w:rsid w:val="005D2122"/>
    <w:rsid w:val="005D22CB"/>
    <w:rsid w:val="005D3034"/>
    <w:rsid w:val="005D36B4"/>
    <w:rsid w:val="005D4A1C"/>
    <w:rsid w:val="005D5554"/>
    <w:rsid w:val="005D58E9"/>
    <w:rsid w:val="005E2686"/>
    <w:rsid w:val="005E3F36"/>
    <w:rsid w:val="005E6BAF"/>
    <w:rsid w:val="005F0CE0"/>
    <w:rsid w:val="005F165D"/>
    <w:rsid w:val="005F4634"/>
    <w:rsid w:val="005F4EFA"/>
    <w:rsid w:val="005F52A5"/>
    <w:rsid w:val="005F60A8"/>
    <w:rsid w:val="005F65CF"/>
    <w:rsid w:val="005F6966"/>
    <w:rsid w:val="005F69BA"/>
    <w:rsid w:val="005F6D0D"/>
    <w:rsid w:val="005F7CC7"/>
    <w:rsid w:val="00600C63"/>
    <w:rsid w:val="00602778"/>
    <w:rsid w:val="00602822"/>
    <w:rsid w:val="00603F87"/>
    <w:rsid w:val="00604C4B"/>
    <w:rsid w:val="0060543B"/>
    <w:rsid w:val="00605495"/>
    <w:rsid w:val="00606DC0"/>
    <w:rsid w:val="006137DA"/>
    <w:rsid w:val="00615549"/>
    <w:rsid w:val="00627630"/>
    <w:rsid w:val="00630782"/>
    <w:rsid w:val="006310F5"/>
    <w:rsid w:val="00632510"/>
    <w:rsid w:val="006330CF"/>
    <w:rsid w:val="006336F4"/>
    <w:rsid w:val="00633BE1"/>
    <w:rsid w:val="00633E33"/>
    <w:rsid w:val="0063660F"/>
    <w:rsid w:val="00636A75"/>
    <w:rsid w:val="00640328"/>
    <w:rsid w:val="00640CD4"/>
    <w:rsid w:val="0064432E"/>
    <w:rsid w:val="006468EF"/>
    <w:rsid w:val="0065599A"/>
    <w:rsid w:val="00660283"/>
    <w:rsid w:val="006638A3"/>
    <w:rsid w:val="0066398B"/>
    <w:rsid w:val="006661DB"/>
    <w:rsid w:val="00666AE6"/>
    <w:rsid w:val="006675FA"/>
    <w:rsid w:val="00671ACB"/>
    <w:rsid w:val="0067249E"/>
    <w:rsid w:val="00672872"/>
    <w:rsid w:val="00672A68"/>
    <w:rsid w:val="006744D7"/>
    <w:rsid w:val="00681382"/>
    <w:rsid w:val="00683582"/>
    <w:rsid w:val="00685431"/>
    <w:rsid w:val="00691777"/>
    <w:rsid w:val="006917A7"/>
    <w:rsid w:val="00691D2A"/>
    <w:rsid w:val="006944BD"/>
    <w:rsid w:val="00695674"/>
    <w:rsid w:val="006A0529"/>
    <w:rsid w:val="006A31FA"/>
    <w:rsid w:val="006A37BB"/>
    <w:rsid w:val="006A5D3C"/>
    <w:rsid w:val="006A7E5F"/>
    <w:rsid w:val="006B03B5"/>
    <w:rsid w:val="006B04C9"/>
    <w:rsid w:val="006B295B"/>
    <w:rsid w:val="006B2D94"/>
    <w:rsid w:val="006B3247"/>
    <w:rsid w:val="006B3EF4"/>
    <w:rsid w:val="006B466B"/>
    <w:rsid w:val="006B5886"/>
    <w:rsid w:val="006B6158"/>
    <w:rsid w:val="006C1414"/>
    <w:rsid w:val="006C3376"/>
    <w:rsid w:val="006C3A5D"/>
    <w:rsid w:val="006D19A7"/>
    <w:rsid w:val="006D6D52"/>
    <w:rsid w:val="006E20BB"/>
    <w:rsid w:val="006E693B"/>
    <w:rsid w:val="006E7577"/>
    <w:rsid w:val="006F1022"/>
    <w:rsid w:val="006F270F"/>
    <w:rsid w:val="006F3186"/>
    <w:rsid w:val="006F3375"/>
    <w:rsid w:val="006F3BC0"/>
    <w:rsid w:val="006F5804"/>
    <w:rsid w:val="006F5AC8"/>
    <w:rsid w:val="006F6783"/>
    <w:rsid w:val="00700E20"/>
    <w:rsid w:val="00701084"/>
    <w:rsid w:val="00701A32"/>
    <w:rsid w:val="00701B17"/>
    <w:rsid w:val="007063ED"/>
    <w:rsid w:val="007070BE"/>
    <w:rsid w:val="00710216"/>
    <w:rsid w:val="00710C1E"/>
    <w:rsid w:val="0071162C"/>
    <w:rsid w:val="00711778"/>
    <w:rsid w:val="007123CC"/>
    <w:rsid w:val="00713C11"/>
    <w:rsid w:val="00715CEF"/>
    <w:rsid w:val="00721DE8"/>
    <w:rsid w:val="00723E19"/>
    <w:rsid w:val="00725726"/>
    <w:rsid w:val="007307D5"/>
    <w:rsid w:val="00736CA2"/>
    <w:rsid w:val="007378EF"/>
    <w:rsid w:val="00740B55"/>
    <w:rsid w:val="00741AF3"/>
    <w:rsid w:val="00742B2B"/>
    <w:rsid w:val="007449AA"/>
    <w:rsid w:val="00744D62"/>
    <w:rsid w:val="00746827"/>
    <w:rsid w:val="00747882"/>
    <w:rsid w:val="00747A56"/>
    <w:rsid w:val="00750078"/>
    <w:rsid w:val="0075078B"/>
    <w:rsid w:val="0075144B"/>
    <w:rsid w:val="00752E3B"/>
    <w:rsid w:val="0075513B"/>
    <w:rsid w:val="007570E8"/>
    <w:rsid w:val="00760BB9"/>
    <w:rsid w:val="007614EE"/>
    <w:rsid w:val="00761DE4"/>
    <w:rsid w:val="00762C7D"/>
    <w:rsid w:val="00764EDE"/>
    <w:rsid w:val="00767036"/>
    <w:rsid w:val="0076706C"/>
    <w:rsid w:val="00767C96"/>
    <w:rsid w:val="00767CE4"/>
    <w:rsid w:val="007723ED"/>
    <w:rsid w:val="0077363B"/>
    <w:rsid w:val="007747E2"/>
    <w:rsid w:val="00776214"/>
    <w:rsid w:val="00776393"/>
    <w:rsid w:val="007770B0"/>
    <w:rsid w:val="0077735D"/>
    <w:rsid w:val="007777DF"/>
    <w:rsid w:val="0078002D"/>
    <w:rsid w:val="00780A03"/>
    <w:rsid w:val="00784654"/>
    <w:rsid w:val="00786959"/>
    <w:rsid w:val="00790B95"/>
    <w:rsid w:val="00792BDD"/>
    <w:rsid w:val="0079344F"/>
    <w:rsid w:val="00796D49"/>
    <w:rsid w:val="007A3567"/>
    <w:rsid w:val="007A3F02"/>
    <w:rsid w:val="007A539E"/>
    <w:rsid w:val="007A5ABE"/>
    <w:rsid w:val="007A6677"/>
    <w:rsid w:val="007A68F0"/>
    <w:rsid w:val="007A79C1"/>
    <w:rsid w:val="007B0D1C"/>
    <w:rsid w:val="007B387D"/>
    <w:rsid w:val="007B4D31"/>
    <w:rsid w:val="007B5F97"/>
    <w:rsid w:val="007B6CF4"/>
    <w:rsid w:val="007B706C"/>
    <w:rsid w:val="007C0157"/>
    <w:rsid w:val="007C0273"/>
    <w:rsid w:val="007C126C"/>
    <w:rsid w:val="007C18D6"/>
    <w:rsid w:val="007C22ED"/>
    <w:rsid w:val="007C3004"/>
    <w:rsid w:val="007C427F"/>
    <w:rsid w:val="007C6D5E"/>
    <w:rsid w:val="007C7BD5"/>
    <w:rsid w:val="007D2EB2"/>
    <w:rsid w:val="007D58C8"/>
    <w:rsid w:val="007D7D03"/>
    <w:rsid w:val="007E61A1"/>
    <w:rsid w:val="007E7319"/>
    <w:rsid w:val="007E7597"/>
    <w:rsid w:val="007E7A03"/>
    <w:rsid w:val="007F5F20"/>
    <w:rsid w:val="007F6A50"/>
    <w:rsid w:val="007F70F6"/>
    <w:rsid w:val="007F792E"/>
    <w:rsid w:val="00801CD7"/>
    <w:rsid w:val="00802683"/>
    <w:rsid w:val="00805A24"/>
    <w:rsid w:val="008071D4"/>
    <w:rsid w:val="00813248"/>
    <w:rsid w:val="00813A7A"/>
    <w:rsid w:val="00815227"/>
    <w:rsid w:val="0081670E"/>
    <w:rsid w:val="00816852"/>
    <w:rsid w:val="00820FD8"/>
    <w:rsid w:val="0082100A"/>
    <w:rsid w:val="008224C1"/>
    <w:rsid w:val="00823A5B"/>
    <w:rsid w:val="008246A9"/>
    <w:rsid w:val="00830230"/>
    <w:rsid w:val="008323B1"/>
    <w:rsid w:val="00835DD2"/>
    <w:rsid w:val="0083624B"/>
    <w:rsid w:val="008405A4"/>
    <w:rsid w:val="008415AC"/>
    <w:rsid w:val="00842907"/>
    <w:rsid w:val="008429F9"/>
    <w:rsid w:val="0084363F"/>
    <w:rsid w:val="008449DD"/>
    <w:rsid w:val="00845962"/>
    <w:rsid w:val="00845B20"/>
    <w:rsid w:val="00847ECC"/>
    <w:rsid w:val="00850B5C"/>
    <w:rsid w:val="00850E05"/>
    <w:rsid w:val="00851269"/>
    <w:rsid w:val="0085184D"/>
    <w:rsid w:val="008567CB"/>
    <w:rsid w:val="008572C8"/>
    <w:rsid w:val="00861346"/>
    <w:rsid w:val="008619FC"/>
    <w:rsid w:val="00862AAA"/>
    <w:rsid w:val="008641CA"/>
    <w:rsid w:val="00865273"/>
    <w:rsid w:val="00866348"/>
    <w:rsid w:val="00867125"/>
    <w:rsid w:val="00871F81"/>
    <w:rsid w:val="00875784"/>
    <w:rsid w:val="008763D1"/>
    <w:rsid w:val="0088140F"/>
    <w:rsid w:val="00884709"/>
    <w:rsid w:val="00890609"/>
    <w:rsid w:val="00890B21"/>
    <w:rsid w:val="00891750"/>
    <w:rsid w:val="00892EB9"/>
    <w:rsid w:val="00894706"/>
    <w:rsid w:val="00894DE8"/>
    <w:rsid w:val="00894E58"/>
    <w:rsid w:val="00895388"/>
    <w:rsid w:val="008953A5"/>
    <w:rsid w:val="008A1F59"/>
    <w:rsid w:val="008A49CB"/>
    <w:rsid w:val="008A6CED"/>
    <w:rsid w:val="008A75FE"/>
    <w:rsid w:val="008B2987"/>
    <w:rsid w:val="008B3D55"/>
    <w:rsid w:val="008B6196"/>
    <w:rsid w:val="008C030B"/>
    <w:rsid w:val="008C0651"/>
    <w:rsid w:val="008C552C"/>
    <w:rsid w:val="008D11C3"/>
    <w:rsid w:val="008D27CE"/>
    <w:rsid w:val="008D4129"/>
    <w:rsid w:val="008D56B6"/>
    <w:rsid w:val="008D5E60"/>
    <w:rsid w:val="008D66B1"/>
    <w:rsid w:val="008D7BF6"/>
    <w:rsid w:val="008D7F46"/>
    <w:rsid w:val="008E5C7F"/>
    <w:rsid w:val="008F2862"/>
    <w:rsid w:val="009006F5"/>
    <w:rsid w:val="00900B75"/>
    <w:rsid w:val="00900C33"/>
    <w:rsid w:val="009048FD"/>
    <w:rsid w:val="0090578D"/>
    <w:rsid w:val="009061A9"/>
    <w:rsid w:val="00911CF4"/>
    <w:rsid w:val="009151B3"/>
    <w:rsid w:val="00915895"/>
    <w:rsid w:val="009160AC"/>
    <w:rsid w:val="009165D4"/>
    <w:rsid w:val="00923976"/>
    <w:rsid w:val="00926C06"/>
    <w:rsid w:val="009319F4"/>
    <w:rsid w:val="009332D1"/>
    <w:rsid w:val="009335F7"/>
    <w:rsid w:val="00934804"/>
    <w:rsid w:val="00937798"/>
    <w:rsid w:val="009405CC"/>
    <w:rsid w:val="009410E3"/>
    <w:rsid w:val="00941CBB"/>
    <w:rsid w:val="00944F8D"/>
    <w:rsid w:val="00945C3D"/>
    <w:rsid w:val="00946B06"/>
    <w:rsid w:val="009471F7"/>
    <w:rsid w:val="00947DA0"/>
    <w:rsid w:val="0095161A"/>
    <w:rsid w:val="0095203A"/>
    <w:rsid w:val="0095219E"/>
    <w:rsid w:val="00954311"/>
    <w:rsid w:val="00957127"/>
    <w:rsid w:val="009607A9"/>
    <w:rsid w:val="00962D11"/>
    <w:rsid w:val="00962F8D"/>
    <w:rsid w:val="00964276"/>
    <w:rsid w:val="00964AE9"/>
    <w:rsid w:val="0096591A"/>
    <w:rsid w:val="009726B3"/>
    <w:rsid w:val="009756D7"/>
    <w:rsid w:val="00981565"/>
    <w:rsid w:val="00981ADA"/>
    <w:rsid w:val="00983282"/>
    <w:rsid w:val="009839D8"/>
    <w:rsid w:val="00993131"/>
    <w:rsid w:val="00993586"/>
    <w:rsid w:val="00993967"/>
    <w:rsid w:val="00993AF1"/>
    <w:rsid w:val="0099401C"/>
    <w:rsid w:val="009943A1"/>
    <w:rsid w:val="00994EFE"/>
    <w:rsid w:val="00994FED"/>
    <w:rsid w:val="00996A36"/>
    <w:rsid w:val="009A2648"/>
    <w:rsid w:val="009A26CB"/>
    <w:rsid w:val="009A3066"/>
    <w:rsid w:val="009A398A"/>
    <w:rsid w:val="009A4321"/>
    <w:rsid w:val="009A4DFD"/>
    <w:rsid w:val="009A54F4"/>
    <w:rsid w:val="009A632D"/>
    <w:rsid w:val="009A770A"/>
    <w:rsid w:val="009A7F23"/>
    <w:rsid w:val="009B3356"/>
    <w:rsid w:val="009B4D8C"/>
    <w:rsid w:val="009B5789"/>
    <w:rsid w:val="009B5BF0"/>
    <w:rsid w:val="009B608B"/>
    <w:rsid w:val="009B709B"/>
    <w:rsid w:val="009C0778"/>
    <w:rsid w:val="009C2859"/>
    <w:rsid w:val="009C2A8A"/>
    <w:rsid w:val="009C2DAF"/>
    <w:rsid w:val="009C3395"/>
    <w:rsid w:val="009C3C40"/>
    <w:rsid w:val="009D49DF"/>
    <w:rsid w:val="009D51F5"/>
    <w:rsid w:val="009D6643"/>
    <w:rsid w:val="009D678F"/>
    <w:rsid w:val="009D6EAF"/>
    <w:rsid w:val="009E1ACE"/>
    <w:rsid w:val="009E3013"/>
    <w:rsid w:val="009E52A5"/>
    <w:rsid w:val="009E5BEB"/>
    <w:rsid w:val="009E68DC"/>
    <w:rsid w:val="009F60C8"/>
    <w:rsid w:val="009F612C"/>
    <w:rsid w:val="009F68FF"/>
    <w:rsid w:val="00A029EA"/>
    <w:rsid w:val="00A02CB5"/>
    <w:rsid w:val="00A03B90"/>
    <w:rsid w:val="00A051D8"/>
    <w:rsid w:val="00A05558"/>
    <w:rsid w:val="00A05604"/>
    <w:rsid w:val="00A066EC"/>
    <w:rsid w:val="00A13599"/>
    <w:rsid w:val="00A17BB6"/>
    <w:rsid w:val="00A21166"/>
    <w:rsid w:val="00A21F87"/>
    <w:rsid w:val="00A2421B"/>
    <w:rsid w:val="00A24BB9"/>
    <w:rsid w:val="00A25A24"/>
    <w:rsid w:val="00A268FA"/>
    <w:rsid w:val="00A26954"/>
    <w:rsid w:val="00A27D8C"/>
    <w:rsid w:val="00A3084C"/>
    <w:rsid w:val="00A30CBF"/>
    <w:rsid w:val="00A31D7A"/>
    <w:rsid w:val="00A33909"/>
    <w:rsid w:val="00A342B1"/>
    <w:rsid w:val="00A3666B"/>
    <w:rsid w:val="00A3770A"/>
    <w:rsid w:val="00A40969"/>
    <w:rsid w:val="00A43383"/>
    <w:rsid w:val="00A43A34"/>
    <w:rsid w:val="00A44CD6"/>
    <w:rsid w:val="00A46B65"/>
    <w:rsid w:val="00A475F4"/>
    <w:rsid w:val="00A57482"/>
    <w:rsid w:val="00A57751"/>
    <w:rsid w:val="00A60766"/>
    <w:rsid w:val="00A62337"/>
    <w:rsid w:val="00A62BB0"/>
    <w:rsid w:val="00A62BFB"/>
    <w:rsid w:val="00A62F09"/>
    <w:rsid w:val="00A65CC6"/>
    <w:rsid w:val="00A66D66"/>
    <w:rsid w:val="00A6754E"/>
    <w:rsid w:val="00A67FB2"/>
    <w:rsid w:val="00A71292"/>
    <w:rsid w:val="00A72534"/>
    <w:rsid w:val="00A7286E"/>
    <w:rsid w:val="00A74FDC"/>
    <w:rsid w:val="00A76B8C"/>
    <w:rsid w:val="00A76B91"/>
    <w:rsid w:val="00A77711"/>
    <w:rsid w:val="00A80052"/>
    <w:rsid w:val="00A81947"/>
    <w:rsid w:val="00A81AAE"/>
    <w:rsid w:val="00A82D7D"/>
    <w:rsid w:val="00A83A43"/>
    <w:rsid w:val="00A84091"/>
    <w:rsid w:val="00A84F7E"/>
    <w:rsid w:val="00A856B3"/>
    <w:rsid w:val="00A8585C"/>
    <w:rsid w:val="00A85D62"/>
    <w:rsid w:val="00A874DD"/>
    <w:rsid w:val="00A903DC"/>
    <w:rsid w:val="00A9099A"/>
    <w:rsid w:val="00A9565F"/>
    <w:rsid w:val="00AA0BF6"/>
    <w:rsid w:val="00AA0EC1"/>
    <w:rsid w:val="00AA1AEC"/>
    <w:rsid w:val="00AA1EC3"/>
    <w:rsid w:val="00AA22B3"/>
    <w:rsid w:val="00AA3385"/>
    <w:rsid w:val="00AA647B"/>
    <w:rsid w:val="00AA7128"/>
    <w:rsid w:val="00AB0419"/>
    <w:rsid w:val="00AC05A1"/>
    <w:rsid w:val="00AC19AE"/>
    <w:rsid w:val="00AC4002"/>
    <w:rsid w:val="00AC69F9"/>
    <w:rsid w:val="00AD07F2"/>
    <w:rsid w:val="00AD1316"/>
    <w:rsid w:val="00AD19D3"/>
    <w:rsid w:val="00AD301A"/>
    <w:rsid w:val="00AD3F1F"/>
    <w:rsid w:val="00AD446D"/>
    <w:rsid w:val="00AD5248"/>
    <w:rsid w:val="00AD56AF"/>
    <w:rsid w:val="00AD6B2E"/>
    <w:rsid w:val="00AD73F6"/>
    <w:rsid w:val="00AE00A2"/>
    <w:rsid w:val="00AE29F3"/>
    <w:rsid w:val="00AE3331"/>
    <w:rsid w:val="00AE36C1"/>
    <w:rsid w:val="00AE4926"/>
    <w:rsid w:val="00AF2446"/>
    <w:rsid w:val="00AF40EA"/>
    <w:rsid w:val="00AF49BA"/>
    <w:rsid w:val="00AF59ED"/>
    <w:rsid w:val="00AF5BE3"/>
    <w:rsid w:val="00AF5C07"/>
    <w:rsid w:val="00AF5DC7"/>
    <w:rsid w:val="00AF5DD1"/>
    <w:rsid w:val="00AF6A24"/>
    <w:rsid w:val="00AF78C2"/>
    <w:rsid w:val="00B005E5"/>
    <w:rsid w:val="00B0377C"/>
    <w:rsid w:val="00B079E5"/>
    <w:rsid w:val="00B1052A"/>
    <w:rsid w:val="00B15FBD"/>
    <w:rsid w:val="00B23294"/>
    <w:rsid w:val="00B2386D"/>
    <w:rsid w:val="00B25D6C"/>
    <w:rsid w:val="00B2658A"/>
    <w:rsid w:val="00B30068"/>
    <w:rsid w:val="00B30375"/>
    <w:rsid w:val="00B30963"/>
    <w:rsid w:val="00B30F94"/>
    <w:rsid w:val="00B33495"/>
    <w:rsid w:val="00B33A83"/>
    <w:rsid w:val="00B34184"/>
    <w:rsid w:val="00B34860"/>
    <w:rsid w:val="00B36F44"/>
    <w:rsid w:val="00B4007A"/>
    <w:rsid w:val="00B44D5E"/>
    <w:rsid w:val="00B45468"/>
    <w:rsid w:val="00B55CAF"/>
    <w:rsid w:val="00B56E21"/>
    <w:rsid w:val="00B57B2E"/>
    <w:rsid w:val="00B612BD"/>
    <w:rsid w:val="00B6137E"/>
    <w:rsid w:val="00B6382B"/>
    <w:rsid w:val="00B64759"/>
    <w:rsid w:val="00B71380"/>
    <w:rsid w:val="00B72FCB"/>
    <w:rsid w:val="00B73D16"/>
    <w:rsid w:val="00B81740"/>
    <w:rsid w:val="00B81B21"/>
    <w:rsid w:val="00B81CEE"/>
    <w:rsid w:val="00B825F7"/>
    <w:rsid w:val="00B9096F"/>
    <w:rsid w:val="00B921B3"/>
    <w:rsid w:val="00B939A5"/>
    <w:rsid w:val="00B947E0"/>
    <w:rsid w:val="00B95617"/>
    <w:rsid w:val="00B965A0"/>
    <w:rsid w:val="00B96EAA"/>
    <w:rsid w:val="00B97851"/>
    <w:rsid w:val="00BA1492"/>
    <w:rsid w:val="00BA1EC9"/>
    <w:rsid w:val="00BB15C6"/>
    <w:rsid w:val="00BB161A"/>
    <w:rsid w:val="00BB2394"/>
    <w:rsid w:val="00BB2659"/>
    <w:rsid w:val="00BB321F"/>
    <w:rsid w:val="00BB37F5"/>
    <w:rsid w:val="00BB3FBE"/>
    <w:rsid w:val="00BB4A68"/>
    <w:rsid w:val="00BB7AD0"/>
    <w:rsid w:val="00BC1099"/>
    <w:rsid w:val="00BC15B1"/>
    <w:rsid w:val="00BC32AF"/>
    <w:rsid w:val="00BC3FE7"/>
    <w:rsid w:val="00BC446C"/>
    <w:rsid w:val="00BC6289"/>
    <w:rsid w:val="00BD12CF"/>
    <w:rsid w:val="00BD1579"/>
    <w:rsid w:val="00BD1B3F"/>
    <w:rsid w:val="00BD2BD7"/>
    <w:rsid w:val="00BD42D0"/>
    <w:rsid w:val="00BD4402"/>
    <w:rsid w:val="00BD4AE0"/>
    <w:rsid w:val="00BD4B4C"/>
    <w:rsid w:val="00BD63D0"/>
    <w:rsid w:val="00BD7FB6"/>
    <w:rsid w:val="00BE114F"/>
    <w:rsid w:val="00BE3FBF"/>
    <w:rsid w:val="00BE43C9"/>
    <w:rsid w:val="00BE6991"/>
    <w:rsid w:val="00BE72D0"/>
    <w:rsid w:val="00BF05BB"/>
    <w:rsid w:val="00BF0FB7"/>
    <w:rsid w:val="00BF29FF"/>
    <w:rsid w:val="00BF42D3"/>
    <w:rsid w:val="00BF44D8"/>
    <w:rsid w:val="00BF5B9C"/>
    <w:rsid w:val="00BF604B"/>
    <w:rsid w:val="00BF6E89"/>
    <w:rsid w:val="00BF77A1"/>
    <w:rsid w:val="00C01159"/>
    <w:rsid w:val="00C02ADE"/>
    <w:rsid w:val="00C04FE6"/>
    <w:rsid w:val="00C074E1"/>
    <w:rsid w:val="00C108CD"/>
    <w:rsid w:val="00C11C74"/>
    <w:rsid w:val="00C125E9"/>
    <w:rsid w:val="00C12A14"/>
    <w:rsid w:val="00C13D0C"/>
    <w:rsid w:val="00C2142B"/>
    <w:rsid w:val="00C24711"/>
    <w:rsid w:val="00C2726A"/>
    <w:rsid w:val="00C301D2"/>
    <w:rsid w:val="00C3404F"/>
    <w:rsid w:val="00C354FC"/>
    <w:rsid w:val="00C35F65"/>
    <w:rsid w:val="00C36076"/>
    <w:rsid w:val="00C36EFB"/>
    <w:rsid w:val="00C41BF8"/>
    <w:rsid w:val="00C4415A"/>
    <w:rsid w:val="00C447B5"/>
    <w:rsid w:val="00C45F6A"/>
    <w:rsid w:val="00C4758F"/>
    <w:rsid w:val="00C476C5"/>
    <w:rsid w:val="00C47E95"/>
    <w:rsid w:val="00C47F21"/>
    <w:rsid w:val="00C514B0"/>
    <w:rsid w:val="00C5488B"/>
    <w:rsid w:val="00C5539B"/>
    <w:rsid w:val="00C553B1"/>
    <w:rsid w:val="00C576F7"/>
    <w:rsid w:val="00C6077C"/>
    <w:rsid w:val="00C610B9"/>
    <w:rsid w:val="00C61125"/>
    <w:rsid w:val="00C61AA8"/>
    <w:rsid w:val="00C61F60"/>
    <w:rsid w:val="00C62784"/>
    <w:rsid w:val="00C646FB"/>
    <w:rsid w:val="00C66411"/>
    <w:rsid w:val="00C6698C"/>
    <w:rsid w:val="00C6712D"/>
    <w:rsid w:val="00C70E5A"/>
    <w:rsid w:val="00C75979"/>
    <w:rsid w:val="00C76121"/>
    <w:rsid w:val="00C7711D"/>
    <w:rsid w:val="00C77B33"/>
    <w:rsid w:val="00C80921"/>
    <w:rsid w:val="00C817B1"/>
    <w:rsid w:val="00C8187F"/>
    <w:rsid w:val="00C82611"/>
    <w:rsid w:val="00C83D0C"/>
    <w:rsid w:val="00C93647"/>
    <w:rsid w:val="00C947C9"/>
    <w:rsid w:val="00CA08D5"/>
    <w:rsid w:val="00CA0CC3"/>
    <w:rsid w:val="00CA2E3C"/>
    <w:rsid w:val="00CA30B8"/>
    <w:rsid w:val="00CA5F5D"/>
    <w:rsid w:val="00CA645D"/>
    <w:rsid w:val="00CB22A0"/>
    <w:rsid w:val="00CB2960"/>
    <w:rsid w:val="00CB574E"/>
    <w:rsid w:val="00CB69E1"/>
    <w:rsid w:val="00CB7CF3"/>
    <w:rsid w:val="00CC1D42"/>
    <w:rsid w:val="00CC287E"/>
    <w:rsid w:val="00CC2BC2"/>
    <w:rsid w:val="00CC35C3"/>
    <w:rsid w:val="00CC4537"/>
    <w:rsid w:val="00CC47DA"/>
    <w:rsid w:val="00CC6B86"/>
    <w:rsid w:val="00CD1AE2"/>
    <w:rsid w:val="00CD1D79"/>
    <w:rsid w:val="00CD2F13"/>
    <w:rsid w:val="00CD525D"/>
    <w:rsid w:val="00CD699F"/>
    <w:rsid w:val="00CD7892"/>
    <w:rsid w:val="00CE0F4E"/>
    <w:rsid w:val="00CE126A"/>
    <w:rsid w:val="00CE3F19"/>
    <w:rsid w:val="00CF1061"/>
    <w:rsid w:val="00CF218A"/>
    <w:rsid w:val="00CF5795"/>
    <w:rsid w:val="00CF59F5"/>
    <w:rsid w:val="00D00AD5"/>
    <w:rsid w:val="00D029DB"/>
    <w:rsid w:val="00D100AE"/>
    <w:rsid w:val="00D10B70"/>
    <w:rsid w:val="00D10C06"/>
    <w:rsid w:val="00D10D11"/>
    <w:rsid w:val="00D12D10"/>
    <w:rsid w:val="00D133A3"/>
    <w:rsid w:val="00D1421D"/>
    <w:rsid w:val="00D15481"/>
    <w:rsid w:val="00D159D0"/>
    <w:rsid w:val="00D16EEC"/>
    <w:rsid w:val="00D2111A"/>
    <w:rsid w:val="00D23405"/>
    <w:rsid w:val="00D23CF4"/>
    <w:rsid w:val="00D249BC"/>
    <w:rsid w:val="00D25DDA"/>
    <w:rsid w:val="00D26049"/>
    <w:rsid w:val="00D326EB"/>
    <w:rsid w:val="00D3606E"/>
    <w:rsid w:val="00D3675D"/>
    <w:rsid w:val="00D4236D"/>
    <w:rsid w:val="00D42600"/>
    <w:rsid w:val="00D43C23"/>
    <w:rsid w:val="00D441FB"/>
    <w:rsid w:val="00D44C09"/>
    <w:rsid w:val="00D53EFB"/>
    <w:rsid w:val="00D55721"/>
    <w:rsid w:val="00D57306"/>
    <w:rsid w:val="00D61361"/>
    <w:rsid w:val="00D665C9"/>
    <w:rsid w:val="00D67867"/>
    <w:rsid w:val="00D72F5A"/>
    <w:rsid w:val="00D7470C"/>
    <w:rsid w:val="00D753A0"/>
    <w:rsid w:val="00D813B6"/>
    <w:rsid w:val="00D8262C"/>
    <w:rsid w:val="00D83C2E"/>
    <w:rsid w:val="00D83DBA"/>
    <w:rsid w:val="00D869B6"/>
    <w:rsid w:val="00D93036"/>
    <w:rsid w:val="00D97491"/>
    <w:rsid w:val="00D97E6E"/>
    <w:rsid w:val="00DA1A49"/>
    <w:rsid w:val="00DA2C22"/>
    <w:rsid w:val="00DA3EFF"/>
    <w:rsid w:val="00DA4394"/>
    <w:rsid w:val="00DA6CC1"/>
    <w:rsid w:val="00DA7C60"/>
    <w:rsid w:val="00DA7E74"/>
    <w:rsid w:val="00DB307F"/>
    <w:rsid w:val="00DC0B1A"/>
    <w:rsid w:val="00DD0708"/>
    <w:rsid w:val="00DD0BB4"/>
    <w:rsid w:val="00DD11AC"/>
    <w:rsid w:val="00DD249A"/>
    <w:rsid w:val="00DD5879"/>
    <w:rsid w:val="00DE0748"/>
    <w:rsid w:val="00DE191E"/>
    <w:rsid w:val="00DE2216"/>
    <w:rsid w:val="00DF08A5"/>
    <w:rsid w:val="00DF0B54"/>
    <w:rsid w:val="00DF2E9E"/>
    <w:rsid w:val="00DF4D7A"/>
    <w:rsid w:val="00DF4E8E"/>
    <w:rsid w:val="00DF4FB5"/>
    <w:rsid w:val="00E0508B"/>
    <w:rsid w:val="00E05C32"/>
    <w:rsid w:val="00E06034"/>
    <w:rsid w:val="00E10FA7"/>
    <w:rsid w:val="00E11FF8"/>
    <w:rsid w:val="00E12A21"/>
    <w:rsid w:val="00E134C8"/>
    <w:rsid w:val="00E1382C"/>
    <w:rsid w:val="00E201F3"/>
    <w:rsid w:val="00E2048C"/>
    <w:rsid w:val="00E2088D"/>
    <w:rsid w:val="00E23297"/>
    <w:rsid w:val="00E237D4"/>
    <w:rsid w:val="00E24BB8"/>
    <w:rsid w:val="00E266AF"/>
    <w:rsid w:val="00E27C0A"/>
    <w:rsid w:val="00E27DA5"/>
    <w:rsid w:val="00E33182"/>
    <w:rsid w:val="00E339F3"/>
    <w:rsid w:val="00E341C5"/>
    <w:rsid w:val="00E355A2"/>
    <w:rsid w:val="00E4167C"/>
    <w:rsid w:val="00E4378E"/>
    <w:rsid w:val="00E44EF0"/>
    <w:rsid w:val="00E466E7"/>
    <w:rsid w:val="00E47E53"/>
    <w:rsid w:val="00E47F3B"/>
    <w:rsid w:val="00E526B6"/>
    <w:rsid w:val="00E52A20"/>
    <w:rsid w:val="00E52C52"/>
    <w:rsid w:val="00E5467A"/>
    <w:rsid w:val="00E5521B"/>
    <w:rsid w:val="00E56F21"/>
    <w:rsid w:val="00E57966"/>
    <w:rsid w:val="00E604B5"/>
    <w:rsid w:val="00E607EF"/>
    <w:rsid w:val="00E614F1"/>
    <w:rsid w:val="00E61534"/>
    <w:rsid w:val="00E632BD"/>
    <w:rsid w:val="00E63373"/>
    <w:rsid w:val="00E63ED3"/>
    <w:rsid w:val="00E67D54"/>
    <w:rsid w:val="00E73DC2"/>
    <w:rsid w:val="00E74364"/>
    <w:rsid w:val="00E7544B"/>
    <w:rsid w:val="00E7549A"/>
    <w:rsid w:val="00E76F0C"/>
    <w:rsid w:val="00E805F3"/>
    <w:rsid w:val="00E8435F"/>
    <w:rsid w:val="00E90B72"/>
    <w:rsid w:val="00E92736"/>
    <w:rsid w:val="00E950BC"/>
    <w:rsid w:val="00E973E8"/>
    <w:rsid w:val="00EA276F"/>
    <w:rsid w:val="00EA2D10"/>
    <w:rsid w:val="00EA34C8"/>
    <w:rsid w:val="00EA3756"/>
    <w:rsid w:val="00EA5891"/>
    <w:rsid w:val="00EA5C72"/>
    <w:rsid w:val="00EA5C87"/>
    <w:rsid w:val="00EA6A44"/>
    <w:rsid w:val="00EA7CAB"/>
    <w:rsid w:val="00EB2FFA"/>
    <w:rsid w:val="00EB3259"/>
    <w:rsid w:val="00EB33AE"/>
    <w:rsid w:val="00EC1C43"/>
    <w:rsid w:val="00EC3656"/>
    <w:rsid w:val="00EC3D67"/>
    <w:rsid w:val="00EC428F"/>
    <w:rsid w:val="00EC47B2"/>
    <w:rsid w:val="00EC6391"/>
    <w:rsid w:val="00EC7185"/>
    <w:rsid w:val="00ED01CD"/>
    <w:rsid w:val="00ED0668"/>
    <w:rsid w:val="00ED1034"/>
    <w:rsid w:val="00ED5E6C"/>
    <w:rsid w:val="00ED5F7C"/>
    <w:rsid w:val="00ED7975"/>
    <w:rsid w:val="00ED7A0D"/>
    <w:rsid w:val="00EE082F"/>
    <w:rsid w:val="00EE1558"/>
    <w:rsid w:val="00EE2B5C"/>
    <w:rsid w:val="00EE69B7"/>
    <w:rsid w:val="00EE6C23"/>
    <w:rsid w:val="00EE74BE"/>
    <w:rsid w:val="00EE7E1A"/>
    <w:rsid w:val="00EF42E1"/>
    <w:rsid w:val="00EF7341"/>
    <w:rsid w:val="00EF7DD8"/>
    <w:rsid w:val="00F00105"/>
    <w:rsid w:val="00F04390"/>
    <w:rsid w:val="00F07779"/>
    <w:rsid w:val="00F10B49"/>
    <w:rsid w:val="00F12567"/>
    <w:rsid w:val="00F144B1"/>
    <w:rsid w:val="00F16C00"/>
    <w:rsid w:val="00F170B7"/>
    <w:rsid w:val="00F1742F"/>
    <w:rsid w:val="00F17A8F"/>
    <w:rsid w:val="00F218EA"/>
    <w:rsid w:val="00F22A86"/>
    <w:rsid w:val="00F30EAD"/>
    <w:rsid w:val="00F31613"/>
    <w:rsid w:val="00F3188A"/>
    <w:rsid w:val="00F32366"/>
    <w:rsid w:val="00F3334D"/>
    <w:rsid w:val="00F34082"/>
    <w:rsid w:val="00F3412F"/>
    <w:rsid w:val="00F34C01"/>
    <w:rsid w:val="00F35BCC"/>
    <w:rsid w:val="00F4050B"/>
    <w:rsid w:val="00F42A82"/>
    <w:rsid w:val="00F432FB"/>
    <w:rsid w:val="00F44B91"/>
    <w:rsid w:val="00F45B0C"/>
    <w:rsid w:val="00F4617B"/>
    <w:rsid w:val="00F51617"/>
    <w:rsid w:val="00F5291F"/>
    <w:rsid w:val="00F535E6"/>
    <w:rsid w:val="00F53B16"/>
    <w:rsid w:val="00F54736"/>
    <w:rsid w:val="00F576C4"/>
    <w:rsid w:val="00F63A0B"/>
    <w:rsid w:val="00F63F3D"/>
    <w:rsid w:val="00F659BC"/>
    <w:rsid w:val="00F6745C"/>
    <w:rsid w:val="00F67A6F"/>
    <w:rsid w:val="00F67DBE"/>
    <w:rsid w:val="00F72092"/>
    <w:rsid w:val="00F72B34"/>
    <w:rsid w:val="00F731E0"/>
    <w:rsid w:val="00F739A9"/>
    <w:rsid w:val="00F76904"/>
    <w:rsid w:val="00F8203F"/>
    <w:rsid w:val="00F82502"/>
    <w:rsid w:val="00F82873"/>
    <w:rsid w:val="00F850FA"/>
    <w:rsid w:val="00F87D05"/>
    <w:rsid w:val="00F90301"/>
    <w:rsid w:val="00F90ECA"/>
    <w:rsid w:val="00F91E64"/>
    <w:rsid w:val="00F94711"/>
    <w:rsid w:val="00F95928"/>
    <w:rsid w:val="00F961B2"/>
    <w:rsid w:val="00F96928"/>
    <w:rsid w:val="00F97DC3"/>
    <w:rsid w:val="00F97FEB"/>
    <w:rsid w:val="00FA15A3"/>
    <w:rsid w:val="00FA2F0C"/>
    <w:rsid w:val="00FA704A"/>
    <w:rsid w:val="00FA72C3"/>
    <w:rsid w:val="00FB0774"/>
    <w:rsid w:val="00FB2208"/>
    <w:rsid w:val="00FB2B06"/>
    <w:rsid w:val="00FB3FC4"/>
    <w:rsid w:val="00FB48BC"/>
    <w:rsid w:val="00FC1E77"/>
    <w:rsid w:val="00FC1EC6"/>
    <w:rsid w:val="00FC409C"/>
    <w:rsid w:val="00FC564D"/>
    <w:rsid w:val="00FC5BAE"/>
    <w:rsid w:val="00FC60E1"/>
    <w:rsid w:val="00FC6551"/>
    <w:rsid w:val="00FC7611"/>
    <w:rsid w:val="00FD3CFE"/>
    <w:rsid w:val="00FD4C9D"/>
    <w:rsid w:val="00FD69BA"/>
    <w:rsid w:val="00FD6DBE"/>
    <w:rsid w:val="00FE40C5"/>
    <w:rsid w:val="00FE41DB"/>
    <w:rsid w:val="00FE4BFD"/>
    <w:rsid w:val="00FE593D"/>
    <w:rsid w:val="00FE7B7E"/>
    <w:rsid w:val="00FF3946"/>
    <w:rsid w:val="00FF50A0"/>
    <w:rsid w:val="00FF5B05"/>
    <w:rsid w:val="00FF5E63"/>
    <w:rsid w:val="00FF62E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A2E3C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A2E3C"/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CA2E3C"/>
    <w:pPr>
      <w:spacing w:after="0" w:line="240" w:lineRule="auto"/>
    </w:pPr>
    <w:rPr>
      <w:rFonts w:ascii="Cordia New" w:eastAsia="Yu Mincho" w:hAnsi="Cordia New" w:cs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CA2E3C"/>
    <w:rPr>
      <w:rFonts w:ascii="Cordia New" w:eastAsia="Yu Mincho" w:hAnsi="Cordia New" w:cs="Cordia New"/>
      <w:sz w:val="20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E3C"/>
    <w:pPr>
      <w:spacing w:after="0" w:line="240" w:lineRule="auto"/>
    </w:pPr>
    <w:rPr>
      <w:rFonts w:ascii="Courier New" w:eastAsia="Yu Mincho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E3C"/>
    <w:rPr>
      <w:rFonts w:ascii="Courier New" w:eastAsia="Yu Mincho" w:hAnsi="Courier New" w:cs="Angsana New"/>
      <w:sz w:val="20"/>
      <w:szCs w:val="23"/>
    </w:rPr>
  </w:style>
  <w:style w:type="paragraph" w:styleId="NoSpacing">
    <w:name w:val="No Spacing"/>
    <w:uiPriority w:val="1"/>
    <w:qFormat/>
    <w:rsid w:val="00CA2E3C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semiHidden/>
    <w:unhideWhenUsed/>
    <w:rsid w:val="00CA2E3C"/>
    <w:rPr>
      <w:sz w:val="16"/>
      <w:szCs w:val="18"/>
    </w:rPr>
  </w:style>
  <w:style w:type="character" w:styleId="Strong">
    <w:name w:val="Strong"/>
    <w:basedOn w:val="DefaultParagraphFont"/>
    <w:uiPriority w:val="22"/>
    <w:qFormat/>
    <w:rsid w:val="0080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Wichuda Kongkeerati</cp:lastModifiedBy>
  <cp:revision>3</cp:revision>
  <cp:lastPrinted>2023-02-09T05:34:00Z</cp:lastPrinted>
  <dcterms:created xsi:type="dcterms:W3CDTF">2024-08-09T02:23:00Z</dcterms:created>
  <dcterms:modified xsi:type="dcterms:W3CDTF">2024-08-09T03:10:00Z</dcterms:modified>
</cp:coreProperties>
</file>