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7777777" w:rsidR="00E36BFF" w:rsidRPr="005814CC" w:rsidRDefault="006F12A6" w:rsidP="006F12A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</w:rPr>
      </w:pPr>
      <w:r w:rsidRPr="005814CC">
        <w:rPr>
          <w:rFonts w:asciiTheme="minorBidi" w:hAnsiTheme="minorBidi" w:cstheme="minorBidi"/>
          <w:sz w:val="30"/>
          <w:szCs w:val="30"/>
          <w:cs/>
        </w:rPr>
        <w:t xml:space="preserve">ข่าวประชาสัมพันธ์ </w:t>
      </w:r>
    </w:p>
    <w:p w14:paraId="73C8BA1C" w14:textId="5AEADBCA" w:rsidR="006F12A6" w:rsidRPr="005814CC" w:rsidRDefault="008602D6" w:rsidP="006F12A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  <w:cs/>
        </w:rPr>
      </w:pPr>
      <w:r w:rsidRPr="005814CC">
        <w:rPr>
          <w:rFonts w:asciiTheme="minorBidi" w:hAnsiTheme="minorBidi" w:cstheme="minorBidi"/>
          <w:sz w:val="30"/>
          <w:szCs w:val="30"/>
          <w:cs/>
        </w:rPr>
        <w:t>9</w:t>
      </w:r>
      <w:r w:rsidR="00B226F2" w:rsidRPr="005814CC">
        <w:rPr>
          <w:rFonts w:asciiTheme="minorBidi" w:hAnsiTheme="minorBidi" w:cstheme="minorBidi"/>
          <w:sz w:val="30"/>
          <w:szCs w:val="30"/>
          <w:cs/>
        </w:rPr>
        <w:t xml:space="preserve"> กรกฎาคม</w:t>
      </w:r>
      <w:r w:rsidR="006F12A6" w:rsidRPr="005814CC">
        <w:rPr>
          <w:rFonts w:asciiTheme="minorBidi" w:hAnsiTheme="minorBidi" w:cstheme="minorBidi"/>
          <w:sz w:val="30"/>
          <w:szCs w:val="30"/>
          <w:cs/>
        </w:rPr>
        <w:t xml:space="preserve"> 2567 </w:t>
      </w:r>
    </w:p>
    <w:p w14:paraId="22A6E4A7" w14:textId="525DC5AE" w:rsidR="00ED21FB" w:rsidRPr="005814CC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5814CC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5D037127" w14:textId="304C5EDD" w:rsidR="00ED21FB" w:rsidRPr="005814CC" w:rsidRDefault="00ED21FB" w:rsidP="00E2730D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0"/>
          <w:szCs w:val="30"/>
          <w:cs/>
        </w:rPr>
      </w:pPr>
      <w:r w:rsidRPr="005814CC">
        <w:rPr>
          <w:rFonts w:asciiTheme="minorBidi" w:hAnsiTheme="minorBidi"/>
          <w:b/>
          <w:bCs/>
          <w:sz w:val="30"/>
          <w:szCs w:val="30"/>
          <w:cs/>
        </w:rPr>
        <w:t xml:space="preserve">บสย. </w:t>
      </w:r>
      <w:r w:rsidR="00446BC5" w:rsidRPr="005814CC">
        <w:rPr>
          <w:rFonts w:asciiTheme="minorBidi" w:hAnsiTheme="minorBidi"/>
          <w:b/>
          <w:bCs/>
          <w:sz w:val="30"/>
          <w:szCs w:val="30"/>
          <w:cs/>
        </w:rPr>
        <w:t>ร่วมงาน</w:t>
      </w:r>
      <w:r w:rsidR="00986ACE" w:rsidRPr="005814CC">
        <w:rPr>
          <w:rFonts w:asciiTheme="minorBidi" w:hAnsiTheme="minorBidi"/>
          <w:b/>
          <w:bCs/>
          <w:sz w:val="30"/>
          <w:szCs w:val="30"/>
          <w:cs/>
        </w:rPr>
        <w:t xml:space="preserve"> “เปิดกล่องของขวัญ เพื่อ </w:t>
      </w:r>
      <w:r w:rsidR="00986ACE" w:rsidRPr="005814CC">
        <w:rPr>
          <w:rFonts w:asciiTheme="minorBidi" w:hAnsiTheme="minorBidi"/>
          <w:b/>
          <w:bCs/>
          <w:sz w:val="30"/>
          <w:szCs w:val="30"/>
        </w:rPr>
        <w:t>SMEs</w:t>
      </w:r>
      <w:r w:rsidR="00986ACE" w:rsidRPr="005814CC">
        <w:rPr>
          <w:rFonts w:asciiTheme="minorBidi" w:hAnsiTheme="minorBidi"/>
          <w:b/>
          <w:bCs/>
          <w:sz w:val="30"/>
          <w:szCs w:val="30"/>
          <w:cs/>
        </w:rPr>
        <w:t xml:space="preserve">” </w:t>
      </w:r>
    </w:p>
    <w:p w14:paraId="6818CA18" w14:textId="300328BC" w:rsidR="00ED21FB" w:rsidRPr="005814CC" w:rsidRDefault="00B05A60" w:rsidP="00193411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 w:hint="cs"/>
          <w:b/>
          <w:bCs/>
          <w:sz w:val="30"/>
          <w:szCs w:val="30"/>
        </w:rPr>
      </w:pPr>
      <w:r>
        <w:rPr>
          <w:rFonts w:asciiTheme="minorBidi" w:eastAsia="Times New Roman" w:hAnsiTheme="minorBidi" w:hint="cs"/>
          <w:b/>
          <w:bCs/>
          <w:kern w:val="36"/>
          <w:sz w:val="30"/>
          <w:szCs w:val="30"/>
          <w:cs/>
        </w:rPr>
        <w:t xml:space="preserve">ย้ำบทบาทค้ำประกันสินเชื่อ เขื่อมต่อ </w:t>
      </w:r>
      <w:r>
        <w:rPr>
          <w:rFonts w:asciiTheme="minorBidi" w:eastAsia="Times New Roman" w:hAnsiTheme="minorBidi"/>
          <w:b/>
          <w:bCs/>
          <w:kern w:val="36"/>
          <w:sz w:val="30"/>
          <w:szCs w:val="30"/>
        </w:rPr>
        <w:t xml:space="preserve">SMEs </w:t>
      </w:r>
      <w:r>
        <w:rPr>
          <w:rFonts w:asciiTheme="minorBidi" w:eastAsia="Times New Roman" w:hAnsiTheme="minorBidi" w:hint="cs"/>
          <w:b/>
          <w:bCs/>
          <w:kern w:val="36"/>
          <w:sz w:val="30"/>
          <w:szCs w:val="30"/>
          <w:cs/>
        </w:rPr>
        <w:t>เข้าถึงสินเชื่อในระบบ</w:t>
      </w:r>
    </w:p>
    <w:p w14:paraId="5053CBEF" w14:textId="52BF9151" w:rsidR="00C91B36" w:rsidRPr="005814CC" w:rsidRDefault="00C91B36" w:rsidP="0017035D">
      <w:pPr>
        <w:shd w:val="clear" w:color="auto" w:fill="FFFFFF"/>
        <w:spacing w:after="0" w:line="240" w:lineRule="auto"/>
        <w:outlineLvl w:val="0"/>
        <w:rPr>
          <w:rFonts w:asciiTheme="minorBidi" w:hAnsiTheme="minorBidi" w:hint="cs"/>
          <w:b/>
          <w:bCs/>
          <w:sz w:val="30"/>
          <w:szCs w:val="30"/>
        </w:rPr>
      </w:pPr>
    </w:p>
    <w:p w14:paraId="1498976C" w14:textId="66E7B79F" w:rsidR="00084E44" w:rsidRPr="005814CC" w:rsidRDefault="00193411" w:rsidP="00084E44">
      <w:pPr>
        <w:pStyle w:val="Default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  <w:r w:rsidRPr="005814CC">
        <w:rPr>
          <w:rFonts w:asciiTheme="minorBidi" w:hAnsiTheme="minorBidi" w:cstheme="minorBidi"/>
          <w:b/>
          <w:bCs/>
          <w:color w:val="auto"/>
          <w:sz w:val="30"/>
          <w:szCs w:val="30"/>
          <w:shd w:val="clear" w:color="auto" w:fill="FFFFFF"/>
          <w:cs/>
        </w:rPr>
        <w:t>นายสิทธิกร ดิเรกสุนทร</w:t>
      </w:r>
      <w:r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ร่วมเสวนาในหัวข้อ “</w:t>
      </w:r>
      <w:r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</w:rPr>
        <w:t>CEO Talk for SMEs</w:t>
      </w:r>
      <w:r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 xml:space="preserve">” 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ในงาน </w:t>
      </w:r>
      <w:r w:rsidRPr="005814CC">
        <w:rPr>
          <w:rFonts w:asciiTheme="minorBidi" w:hAnsiTheme="minorBidi" w:cstheme="minorBidi"/>
          <w:b/>
          <w:bCs/>
          <w:color w:val="auto"/>
          <w:sz w:val="30"/>
          <w:szCs w:val="30"/>
          <w:cs/>
        </w:rPr>
        <w:t xml:space="preserve">“เปิดกล่องของขวัญ เพื่อ </w:t>
      </w:r>
      <w:r w:rsidRPr="005814CC">
        <w:rPr>
          <w:rFonts w:asciiTheme="minorBidi" w:hAnsiTheme="minorBidi" w:cstheme="minorBidi"/>
          <w:b/>
          <w:bCs/>
          <w:color w:val="auto"/>
          <w:sz w:val="30"/>
          <w:szCs w:val="30"/>
        </w:rPr>
        <w:t xml:space="preserve">SMEs </w:t>
      </w:r>
      <w:r w:rsidRPr="005814CC">
        <w:rPr>
          <w:rFonts w:asciiTheme="minorBidi" w:hAnsiTheme="minorBidi" w:cstheme="minorBidi"/>
          <w:b/>
          <w:bCs/>
          <w:color w:val="auto"/>
          <w:sz w:val="30"/>
          <w:szCs w:val="30"/>
          <w:cs/>
        </w:rPr>
        <w:t>ปี 2567”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3E637E"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จัดโดยสภาอุตสาหกรรมแห่งประเทศไทย 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>ร่วมด้วย นายเกรียงไกร เธียรนุกุล ประธาน</w:t>
      </w:r>
      <w:r w:rsidR="003E637E"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>สภาอุตสาหกรรมแห่งประเทศไทย</w:t>
      </w:r>
      <w:r w:rsidR="003E637E"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 (ส.อ.ท.)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, นายรุ่งเรือง สุขเกิดกิจพิบูลย์ ผู้จัดการใหญ่ธนาคารกสิกรไทย, นายพิชิต มิทราวงศ์ กรรมการผู้จัดการ ธนาคารพัฒนาวิสาหกิจขนาดกลางและขนาดย่อมแห่งประเทศไทย, นายภูสิต รัตนกุล เสรีเริงฤทธิ์ อธิบดีกรมส่งเสริมการค้าระหว่างประเทศ, นางอรมน ทรัพย์ทวีธรรม อธิบดีกรมพัฒนาธุรกิจการค้า และ </w:t>
      </w:r>
      <w:r w:rsidR="00C91B36" w:rsidRPr="005814CC">
        <w:rPr>
          <w:rFonts w:asciiTheme="minorBidi" w:hAnsiTheme="minorBidi" w:cstheme="minorBidi"/>
          <w:color w:val="auto"/>
          <w:sz w:val="30"/>
          <w:szCs w:val="30"/>
          <w:cs/>
        </w:rPr>
        <w:t>ดร.กริชผกา บุญเฟื่อง ผู้อำนวยการสำ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>นักงานนวัตกรรมแห่งชาติ (องค์การมหาชน) ดำเนินรายการโดย นายอภิชิต ประสพรัตน์ รองประธาน ส.อ.ท. เมื่อวันที่</w:t>
      </w:r>
      <w:r w:rsidRPr="005814CC">
        <w:rPr>
          <w:rFonts w:asciiTheme="minorBidi" w:hAnsiTheme="minorBidi" w:cstheme="minorBidi"/>
          <w:color w:val="auto"/>
          <w:sz w:val="30"/>
          <w:szCs w:val="30"/>
        </w:rPr>
        <w:t xml:space="preserve"> 9 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>กรกฎาคม</w:t>
      </w:r>
      <w:r w:rsidRPr="005814CC">
        <w:rPr>
          <w:rFonts w:asciiTheme="minorBidi" w:hAnsiTheme="minorBidi" w:cstheme="minorBidi"/>
          <w:color w:val="auto"/>
          <w:sz w:val="30"/>
          <w:szCs w:val="30"/>
        </w:rPr>
        <w:t xml:space="preserve"> 2567 </w:t>
      </w:r>
      <w:r w:rsidRPr="005814CC">
        <w:rPr>
          <w:rFonts w:asciiTheme="minorBidi" w:hAnsiTheme="minorBidi" w:cstheme="minorBidi"/>
          <w:color w:val="auto"/>
          <w:sz w:val="30"/>
          <w:szCs w:val="30"/>
          <w:cs/>
        </w:rPr>
        <w:t>ณ ศูนย์การประชุมแห่งชาติสิริกิติ์</w:t>
      </w:r>
      <w:r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 xml:space="preserve"> </w:t>
      </w:r>
    </w:p>
    <w:p w14:paraId="1B730342" w14:textId="7E0A0405" w:rsidR="00573257" w:rsidRPr="00C256BD" w:rsidRDefault="0017035D" w:rsidP="0004177D">
      <w:pPr>
        <w:pStyle w:val="Default"/>
        <w:ind w:firstLine="720"/>
        <w:jc w:val="thaiDistribute"/>
        <w:rPr>
          <w:rFonts w:hint="cs"/>
          <w:color w:val="auto"/>
          <w:sz w:val="30"/>
          <w:szCs w:val="30"/>
          <w:cs/>
        </w:rPr>
      </w:pPr>
      <w:r w:rsidRPr="00C256BD">
        <w:rPr>
          <w:b/>
          <w:bCs/>
          <w:color w:val="auto"/>
          <w:sz w:val="30"/>
          <w:szCs w:val="30"/>
          <w:cs/>
        </w:rPr>
        <w:t>นายสิทธิกร</w:t>
      </w:r>
      <w:r w:rsidRPr="00C256BD">
        <w:rPr>
          <w:color w:val="auto"/>
          <w:sz w:val="30"/>
          <w:szCs w:val="30"/>
          <w:cs/>
        </w:rPr>
        <w:t xml:space="preserve"> กล่าวว่า บสย. เป็นสถาบันการเงินเฉพาะกิจของรัฐ ภายใต้การกำกับดูแลของกระทรวงการคลัง </w:t>
      </w:r>
      <w:r w:rsidR="00C256BD">
        <w:rPr>
          <w:color w:val="auto"/>
          <w:sz w:val="30"/>
          <w:szCs w:val="30"/>
          <w:cs/>
        </w:rPr>
        <w:t>ทำหน้าที่</w:t>
      </w:r>
      <w:r w:rsidR="00C256BD">
        <w:rPr>
          <w:rFonts w:hint="cs"/>
          <w:color w:val="auto"/>
          <w:sz w:val="30"/>
          <w:szCs w:val="30"/>
          <w:cs/>
        </w:rPr>
        <w:t>เ</w:t>
      </w:r>
      <w:r w:rsidRPr="00C256BD">
        <w:rPr>
          <w:color w:val="auto"/>
          <w:sz w:val="30"/>
          <w:szCs w:val="30"/>
          <w:cs/>
        </w:rPr>
        <w:t>ป็น</w:t>
      </w:r>
      <w:r w:rsidRPr="00C256BD">
        <w:rPr>
          <w:color w:val="auto"/>
          <w:sz w:val="30"/>
          <w:szCs w:val="30"/>
        </w:rPr>
        <w:t xml:space="preserve"> SMEs</w:t>
      </w:r>
      <w:r w:rsidR="00573257" w:rsidRPr="00C256BD">
        <w:rPr>
          <w:color w:val="auto"/>
          <w:sz w:val="30"/>
          <w:szCs w:val="30"/>
        </w:rPr>
        <w:t>’</w:t>
      </w:r>
      <w:r w:rsidRPr="00C256BD">
        <w:rPr>
          <w:color w:val="auto"/>
          <w:sz w:val="30"/>
          <w:szCs w:val="30"/>
        </w:rPr>
        <w:t xml:space="preserve"> Gateway </w:t>
      </w:r>
      <w:r w:rsidRPr="00C256BD">
        <w:rPr>
          <w:color w:val="auto"/>
          <w:sz w:val="30"/>
          <w:szCs w:val="30"/>
          <w:cs/>
        </w:rPr>
        <w:t>เชื่อมต่อ</w:t>
      </w:r>
      <w:r w:rsidR="00573257" w:rsidRPr="00C256BD">
        <w:rPr>
          <w:color w:val="auto"/>
          <w:sz w:val="30"/>
          <w:szCs w:val="30"/>
          <w:cs/>
        </w:rPr>
        <w:t xml:space="preserve">ผู้ประกอบการ </w:t>
      </w:r>
      <w:r w:rsidR="00573257" w:rsidRPr="00C256BD">
        <w:rPr>
          <w:color w:val="auto"/>
          <w:sz w:val="30"/>
          <w:szCs w:val="30"/>
        </w:rPr>
        <w:t xml:space="preserve">SMEs </w:t>
      </w:r>
      <w:r w:rsidR="00573257" w:rsidRPr="00C256BD">
        <w:rPr>
          <w:color w:val="auto"/>
          <w:sz w:val="30"/>
          <w:szCs w:val="30"/>
          <w:cs/>
        </w:rPr>
        <w:t>กับ</w:t>
      </w:r>
      <w:r w:rsidRPr="00C256BD">
        <w:rPr>
          <w:color w:val="auto"/>
          <w:sz w:val="30"/>
          <w:szCs w:val="30"/>
          <w:cs/>
        </w:rPr>
        <w:t>สถาบันการเงิน</w:t>
      </w:r>
      <w:r w:rsidR="00573257" w:rsidRPr="00C256BD">
        <w:rPr>
          <w:color w:val="auto"/>
          <w:sz w:val="30"/>
          <w:szCs w:val="30"/>
          <w:cs/>
        </w:rPr>
        <w:t xml:space="preserve"> </w:t>
      </w:r>
      <w:r w:rsidR="00B05A60">
        <w:rPr>
          <w:rStyle w:val="Emphasis"/>
          <w:i w:val="0"/>
          <w:iCs w:val="0"/>
          <w:color w:val="auto"/>
          <w:sz w:val="30"/>
          <w:szCs w:val="30"/>
          <w:shd w:val="clear" w:color="auto" w:fill="FFFFFF"/>
          <w:cs/>
        </w:rPr>
        <w:t>ให้</w:t>
      </w:r>
      <w:r w:rsidR="00C256BD" w:rsidRPr="00C256BD">
        <w:rPr>
          <w:rStyle w:val="Emphasis"/>
          <w:i w:val="0"/>
          <w:iCs w:val="0"/>
          <w:color w:val="auto"/>
          <w:sz w:val="30"/>
          <w:szCs w:val="30"/>
          <w:shd w:val="clear" w:color="auto" w:fill="FFFFFF"/>
          <w:cs/>
        </w:rPr>
        <w:t xml:space="preserve"> </w:t>
      </w:r>
      <w:r w:rsidR="00C256BD" w:rsidRPr="00C256BD">
        <w:rPr>
          <w:rStyle w:val="Emphasis"/>
          <w:i w:val="0"/>
          <w:iCs w:val="0"/>
          <w:color w:val="auto"/>
          <w:sz w:val="30"/>
          <w:szCs w:val="30"/>
          <w:shd w:val="clear" w:color="auto" w:fill="FFFFFF"/>
        </w:rPr>
        <w:t>SMEs</w:t>
      </w:r>
      <w:r w:rsidR="00C256BD" w:rsidRPr="00C256BD">
        <w:rPr>
          <w:color w:val="auto"/>
          <w:sz w:val="30"/>
          <w:szCs w:val="30"/>
          <w:shd w:val="clear" w:color="auto" w:fill="FFFFFF"/>
        </w:rPr>
        <w:t> </w:t>
      </w:r>
      <w:r w:rsidR="00C256BD">
        <w:rPr>
          <w:rStyle w:val="Emphasis"/>
          <w:rFonts w:hint="cs"/>
          <w:i w:val="0"/>
          <w:iCs w:val="0"/>
          <w:color w:val="auto"/>
          <w:sz w:val="30"/>
          <w:szCs w:val="30"/>
          <w:shd w:val="clear" w:color="auto" w:fill="FFFFFF"/>
          <w:cs/>
        </w:rPr>
        <w:t>สามารถ</w:t>
      </w:r>
      <w:r w:rsidR="00C256BD" w:rsidRPr="00C256BD">
        <w:rPr>
          <w:rStyle w:val="Emphasis"/>
          <w:i w:val="0"/>
          <w:iCs w:val="0"/>
          <w:color w:val="auto"/>
          <w:sz w:val="30"/>
          <w:szCs w:val="30"/>
          <w:shd w:val="clear" w:color="auto" w:fill="FFFFFF"/>
          <w:cs/>
        </w:rPr>
        <w:t>เข้าถึง</w:t>
      </w:r>
      <w:r w:rsidR="00C256BD">
        <w:rPr>
          <w:rStyle w:val="Emphasis"/>
          <w:rFonts w:hint="cs"/>
          <w:i w:val="0"/>
          <w:iCs w:val="0"/>
          <w:color w:val="auto"/>
          <w:sz w:val="30"/>
          <w:szCs w:val="30"/>
          <w:shd w:val="clear" w:color="auto" w:fill="FFFFFF"/>
          <w:cs/>
        </w:rPr>
        <w:t xml:space="preserve">สินเชื่อในระบบได้ง่ายขึ้น </w:t>
      </w:r>
      <w:r w:rsidR="00C256BD" w:rsidRPr="00C256BD">
        <w:rPr>
          <w:rStyle w:val="Emphasis"/>
          <w:i w:val="0"/>
          <w:iCs w:val="0"/>
          <w:color w:val="auto"/>
          <w:sz w:val="30"/>
          <w:szCs w:val="30"/>
          <w:shd w:val="clear" w:color="auto" w:fill="FFFFFF"/>
          <w:cs/>
        </w:rPr>
        <w:t>ผ่านกลไกการค้ำประกันของ บสย</w:t>
      </w:r>
      <w:r w:rsidR="00C256BD" w:rsidRPr="00C256BD">
        <w:rPr>
          <w:color w:val="auto"/>
          <w:sz w:val="30"/>
          <w:szCs w:val="30"/>
          <w:shd w:val="clear" w:color="auto" w:fill="FFFFFF"/>
        </w:rPr>
        <w:t>.</w:t>
      </w:r>
      <w:r w:rsidR="00B05A60">
        <w:rPr>
          <w:color w:val="auto"/>
          <w:sz w:val="30"/>
          <w:szCs w:val="30"/>
        </w:rPr>
        <w:t xml:space="preserve"> </w:t>
      </w:r>
      <w:r w:rsidR="00B05A60">
        <w:rPr>
          <w:rFonts w:hint="cs"/>
          <w:color w:val="auto"/>
          <w:sz w:val="30"/>
          <w:szCs w:val="30"/>
          <w:cs/>
        </w:rPr>
        <w:t>ตลอดจนเป็นตัวกลาง</w:t>
      </w:r>
      <w:r w:rsidR="00C256BD">
        <w:rPr>
          <w:color w:val="auto"/>
          <w:sz w:val="30"/>
          <w:szCs w:val="30"/>
          <w:cs/>
        </w:rPr>
        <w:t>เชื่อม</w:t>
      </w:r>
      <w:r w:rsidR="00B05A60">
        <w:rPr>
          <w:rFonts w:hint="cs"/>
          <w:color w:val="auto"/>
          <w:sz w:val="30"/>
          <w:szCs w:val="30"/>
          <w:cs/>
        </w:rPr>
        <w:t>ต่อ</w:t>
      </w:r>
      <w:r w:rsidR="00573257" w:rsidRPr="00C256BD">
        <w:rPr>
          <w:color w:val="auto"/>
          <w:sz w:val="30"/>
          <w:szCs w:val="30"/>
          <w:cs/>
        </w:rPr>
        <w:t xml:space="preserve"> </w:t>
      </w:r>
      <w:r w:rsidR="00573257" w:rsidRPr="00C256BD">
        <w:rPr>
          <w:color w:val="auto"/>
          <w:sz w:val="30"/>
          <w:szCs w:val="30"/>
        </w:rPr>
        <w:t xml:space="preserve">SMEs </w:t>
      </w:r>
      <w:r w:rsidR="00573257" w:rsidRPr="00C256BD">
        <w:rPr>
          <w:color w:val="auto"/>
          <w:sz w:val="30"/>
          <w:szCs w:val="30"/>
          <w:cs/>
        </w:rPr>
        <w:t>เข้าถึง</w:t>
      </w:r>
      <w:r w:rsidR="00573257" w:rsidRPr="00C256BD">
        <w:rPr>
          <w:color w:val="auto"/>
          <w:sz w:val="30"/>
          <w:szCs w:val="30"/>
          <w:cs/>
        </w:rPr>
        <w:t>สิทธิประโยชน์</w:t>
      </w:r>
      <w:r w:rsidR="00573257" w:rsidRPr="00C256BD">
        <w:rPr>
          <w:color w:val="auto"/>
          <w:sz w:val="30"/>
          <w:szCs w:val="30"/>
          <w:cs/>
        </w:rPr>
        <w:t>ของหน่วยงานพันธมิตร</w:t>
      </w:r>
      <w:r w:rsidR="00573257" w:rsidRPr="00C256BD">
        <w:rPr>
          <w:color w:val="auto"/>
          <w:sz w:val="30"/>
          <w:szCs w:val="30"/>
          <w:cs/>
        </w:rPr>
        <w:t xml:space="preserve">ทั้งจากภาครัฐและเอกชน </w:t>
      </w:r>
      <w:r w:rsidR="00B05A60">
        <w:rPr>
          <w:rFonts w:hint="cs"/>
          <w:color w:val="auto"/>
          <w:sz w:val="30"/>
          <w:szCs w:val="30"/>
          <w:cs/>
        </w:rPr>
        <w:t>พร้อมย</w:t>
      </w:r>
      <w:r w:rsidR="00573257" w:rsidRPr="00C256BD">
        <w:rPr>
          <w:color w:val="auto"/>
          <w:sz w:val="30"/>
          <w:szCs w:val="30"/>
          <w:shd w:val="clear" w:color="auto" w:fill="FFFFFF"/>
          <w:cs/>
        </w:rPr>
        <w:t>กระดับองค์กร</w:t>
      </w:r>
      <w:r w:rsidR="00573257" w:rsidRPr="00C256BD">
        <w:rPr>
          <w:color w:val="auto"/>
          <w:sz w:val="30"/>
          <w:szCs w:val="30"/>
          <w:shd w:val="clear" w:color="auto" w:fill="FFFFFF"/>
          <w:cs/>
        </w:rPr>
        <w:t xml:space="preserve">สู่การเป็น </w:t>
      </w:r>
      <w:r w:rsidR="00573257" w:rsidRPr="00C256BD">
        <w:rPr>
          <w:color w:val="auto"/>
          <w:sz w:val="30"/>
          <w:szCs w:val="30"/>
          <w:shd w:val="clear" w:color="auto" w:fill="FFFFFF"/>
        </w:rPr>
        <w:t>Digital SMEs Gateway</w:t>
      </w:r>
      <w:r w:rsidR="00207242" w:rsidRPr="00C256BD">
        <w:rPr>
          <w:color w:val="auto"/>
          <w:sz w:val="30"/>
          <w:szCs w:val="30"/>
        </w:rPr>
        <w:t xml:space="preserve"> </w:t>
      </w:r>
      <w:r w:rsidR="00C256BD" w:rsidRPr="00C256BD">
        <w:rPr>
          <w:color w:val="auto"/>
          <w:sz w:val="30"/>
          <w:szCs w:val="30"/>
          <w:cs/>
        </w:rPr>
        <w:t>เพื่อให้</w:t>
      </w:r>
      <w:r w:rsidR="0004177D">
        <w:rPr>
          <w:rFonts w:hint="cs"/>
          <w:color w:val="auto"/>
          <w:sz w:val="30"/>
          <w:szCs w:val="30"/>
          <w:cs/>
        </w:rPr>
        <w:t>การช่วยเหลือ</w:t>
      </w:r>
      <w:r w:rsidR="00C256BD" w:rsidRPr="00C256BD">
        <w:rPr>
          <w:color w:val="auto"/>
          <w:sz w:val="30"/>
          <w:szCs w:val="30"/>
          <w:cs/>
        </w:rPr>
        <w:t xml:space="preserve"> </w:t>
      </w:r>
      <w:r w:rsidR="00C256BD" w:rsidRPr="00C256BD">
        <w:rPr>
          <w:color w:val="auto"/>
          <w:sz w:val="30"/>
          <w:szCs w:val="30"/>
        </w:rPr>
        <w:t xml:space="preserve">SMEs </w:t>
      </w:r>
      <w:r w:rsidR="0004177D">
        <w:rPr>
          <w:rFonts w:hint="cs"/>
          <w:color w:val="auto"/>
          <w:sz w:val="30"/>
          <w:szCs w:val="30"/>
          <w:cs/>
        </w:rPr>
        <w:t xml:space="preserve">มีประสิทธิภาพมากยิ่งขึ้น </w:t>
      </w:r>
      <w:r w:rsidR="00B05A60">
        <w:rPr>
          <w:rFonts w:hint="cs"/>
          <w:color w:val="auto"/>
          <w:sz w:val="30"/>
          <w:szCs w:val="30"/>
          <w:cs/>
        </w:rPr>
        <w:t>เพื่อ</w:t>
      </w:r>
      <w:r w:rsidR="00207242" w:rsidRPr="00C256BD">
        <w:rPr>
          <w:color w:val="auto"/>
          <w:sz w:val="30"/>
          <w:szCs w:val="30"/>
          <w:cs/>
        </w:rPr>
        <w:t>เ</w:t>
      </w:r>
      <w:r w:rsidR="00573257" w:rsidRPr="00C256BD">
        <w:rPr>
          <w:color w:val="auto"/>
          <w:sz w:val="30"/>
          <w:szCs w:val="30"/>
          <w:cs/>
        </w:rPr>
        <w:t>ป็นลมใต้ปีก</w:t>
      </w:r>
      <w:r w:rsidR="0004177D">
        <w:rPr>
          <w:rFonts w:hint="cs"/>
          <w:color w:val="auto"/>
          <w:sz w:val="30"/>
          <w:szCs w:val="30"/>
          <w:cs/>
        </w:rPr>
        <w:t>ให้</w:t>
      </w:r>
      <w:r w:rsidR="00207242" w:rsidRPr="00C256BD">
        <w:rPr>
          <w:color w:val="auto"/>
          <w:sz w:val="30"/>
          <w:szCs w:val="30"/>
          <w:cs/>
        </w:rPr>
        <w:t xml:space="preserve"> </w:t>
      </w:r>
      <w:r w:rsidR="0004177D">
        <w:rPr>
          <w:color w:val="auto"/>
          <w:sz w:val="30"/>
          <w:szCs w:val="30"/>
        </w:rPr>
        <w:t xml:space="preserve">SMEs </w:t>
      </w:r>
      <w:r w:rsidR="0004177D">
        <w:rPr>
          <w:rFonts w:hint="cs"/>
          <w:color w:val="auto"/>
          <w:sz w:val="30"/>
          <w:szCs w:val="30"/>
          <w:cs/>
        </w:rPr>
        <w:t>เติบโตและพลิกฟื้นธุรกิจได้</w:t>
      </w:r>
      <w:r w:rsidR="00B05A60">
        <w:rPr>
          <w:rFonts w:hint="cs"/>
          <w:color w:val="auto"/>
          <w:sz w:val="30"/>
          <w:szCs w:val="30"/>
          <w:cs/>
        </w:rPr>
        <w:t xml:space="preserve"> </w:t>
      </w:r>
    </w:p>
    <w:p w14:paraId="7247FD1C" w14:textId="3652DA9D" w:rsidR="008602D6" w:rsidRPr="005814CC" w:rsidRDefault="00C91B36" w:rsidP="009935C1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0"/>
          <w:szCs w:val="30"/>
          <w:shd w:val="clear" w:color="auto" w:fill="FFFFFF"/>
        </w:rPr>
      </w:pPr>
      <w:r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>สำหรับ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>ของขวัญ</w:t>
      </w:r>
      <w:r w:rsidR="009935C1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 xml:space="preserve">ที่ บสย. </w:t>
      </w:r>
      <w:r w:rsidR="00AD781E">
        <w:rPr>
          <w:rFonts w:asciiTheme="minorBidi" w:hAnsiTheme="minorBidi" w:cstheme="minorBidi" w:hint="cs"/>
          <w:color w:val="auto"/>
          <w:sz w:val="30"/>
          <w:szCs w:val="30"/>
          <w:shd w:val="clear" w:color="auto" w:fill="FFFFFF"/>
          <w:cs/>
        </w:rPr>
        <w:t>เตรียม</w:t>
      </w:r>
      <w:r w:rsidR="009935C1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 xml:space="preserve">มอบให้กับผู้ประกอบการ </w:t>
      </w:r>
      <w:r w:rsidR="009935C1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</w:rPr>
        <w:t xml:space="preserve">SMEs </w:t>
      </w:r>
      <w:r w:rsidR="00AD781E">
        <w:rPr>
          <w:rFonts w:asciiTheme="minorBidi" w:hAnsiTheme="minorBidi" w:cstheme="minorBidi"/>
          <w:color w:val="auto"/>
          <w:sz w:val="30"/>
          <w:szCs w:val="30"/>
          <w:shd w:val="clear" w:color="auto" w:fill="FFFFFF"/>
        </w:rPr>
        <w:t xml:space="preserve"> </w:t>
      </w:r>
      <w:r w:rsidR="00AD781E">
        <w:rPr>
          <w:rFonts w:asciiTheme="minorBidi" w:hAnsiTheme="minorBidi" w:cstheme="minorBidi" w:hint="cs"/>
          <w:color w:val="auto"/>
          <w:sz w:val="30"/>
          <w:szCs w:val="30"/>
          <w:shd w:val="clear" w:color="auto" w:fill="FFFFFF"/>
          <w:cs/>
        </w:rPr>
        <w:t>พร้อม</w:t>
      </w:r>
      <w:bookmarkStart w:id="0" w:name="_GoBack"/>
      <w:bookmarkEnd w:id="0"/>
      <w:r w:rsidR="00AD781E">
        <w:rPr>
          <w:rFonts w:asciiTheme="minorBidi" w:hAnsiTheme="minorBidi" w:cstheme="minorBidi" w:hint="cs"/>
          <w:color w:val="auto"/>
          <w:sz w:val="30"/>
          <w:szCs w:val="30"/>
          <w:shd w:val="clear" w:color="auto" w:fill="FFFFFF"/>
          <w:cs/>
        </w:rPr>
        <w:t>เดินหน้า</w:t>
      </w:r>
      <w:r w:rsidR="009935C1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>ให้ความช่วยเหลือ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</w:rPr>
        <w:t xml:space="preserve"> SMEs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 xml:space="preserve"> </w:t>
      </w:r>
      <w:r w:rsidR="009935C1" w:rsidRPr="005814CC">
        <w:rPr>
          <w:rFonts w:asciiTheme="minorBidi" w:hAnsiTheme="minorBidi" w:cstheme="minorBidi"/>
          <w:color w:val="auto"/>
          <w:sz w:val="30"/>
          <w:szCs w:val="30"/>
          <w:shd w:val="clear" w:color="auto" w:fill="FFFFFF"/>
          <w:cs/>
        </w:rPr>
        <w:t>ผ่าน</w:t>
      </w:r>
      <w:r w:rsidR="009A439D"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โ</w:t>
      </w:r>
      <w:r w:rsidR="008A1EF6"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ครงการ</w:t>
      </w:r>
      <w:r w:rsidR="008A1EF6" w:rsidRPr="005814CC">
        <w:rPr>
          <w:rFonts w:asciiTheme="minorBidi" w:hAnsiTheme="minorBidi" w:cstheme="minorBidi"/>
          <w:sz w:val="30"/>
          <w:szCs w:val="30"/>
          <w:cs/>
        </w:rPr>
        <w:t xml:space="preserve">ค้ำประกันสินเชื่อ 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  <w:cs/>
          <w:lang w:bidi="th"/>
        </w:rPr>
        <w:t>PGS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</w:rPr>
        <w:t>11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“บสย. 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  <w:cs/>
          <w:lang w:bidi="th"/>
        </w:rPr>
        <w:t xml:space="preserve">SMEs 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ยั่งยืน” ซึ่งได้รับการ</w:t>
      </w:r>
      <w:r w:rsidR="008A1EF6" w:rsidRPr="005814CC">
        <w:rPr>
          <w:rFonts w:asciiTheme="minorBidi" w:hAnsiTheme="minorBidi" w:cstheme="minorBidi"/>
          <w:sz w:val="30"/>
          <w:szCs w:val="30"/>
          <w:cs/>
        </w:rPr>
        <w:t xml:space="preserve">อนุมัติจากคณะรัฐมนตรี เมื่อวันที่ 11 มิถุนายน </w:t>
      </w:r>
      <w:r w:rsidR="009A439D" w:rsidRPr="005814CC">
        <w:rPr>
          <w:rFonts w:asciiTheme="minorBidi" w:hAnsiTheme="minorBidi" w:cstheme="minorBidi"/>
          <w:sz w:val="30"/>
          <w:szCs w:val="30"/>
          <w:cs/>
        </w:rPr>
        <w:t xml:space="preserve">2567 </w:t>
      </w:r>
      <w:r w:rsidR="009935C1" w:rsidRPr="005814CC">
        <w:rPr>
          <w:rFonts w:asciiTheme="minorBidi" w:hAnsiTheme="minorBidi" w:cstheme="minorBidi"/>
          <w:sz w:val="30"/>
          <w:szCs w:val="30"/>
          <w:cs/>
        </w:rPr>
        <w:t>ในกรอบ</w:t>
      </w:r>
      <w:r w:rsidR="008A1EF6" w:rsidRPr="005814CC">
        <w:rPr>
          <w:rFonts w:asciiTheme="minorBidi" w:hAnsiTheme="minorBidi" w:cstheme="minorBidi"/>
          <w:sz w:val="30"/>
          <w:szCs w:val="30"/>
          <w:cs/>
        </w:rPr>
        <w:t xml:space="preserve">วงเงินค้ำประกัน 50,000 ล้านบาท </w:t>
      </w:r>
      <w:r w:rsidR="007118F6" w:rsidRPr="005814CC">
        <w:rPr>
          <w:rFonts w:asciiTheme="minorBidi" w:hAnsiTheme="minorBidi" w:cstheme="minorBidi"/>
          <w:color w:val="auto"/>
          <w:sz w:val="30"/>
          <w:szCs w:val="30"/>
          <w:cs/>
        </w:rPr>
        <w:t>โดยเน้น</w:t>
      </w:r>
      <w:r w:rsidR="009935C1" w:rsidRPr="005814CC">
        <w:rPr>
          <w:rFonts w:asciiTheme="minorBidi" w:hAnsiTheme="minorBidi" w:cstheme="minorBidi"/>
          <w:color w:val="auto"/>
          <w:sz w:val="30"/>
          <w:szCs w:val="30"/>
          <w:cs/>
        </w:rPr>
        <w:t>ให้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cs/>
        </w:rPr>
        <w:t>ความช่วยเหลือ</w:t>
      </w:r>
      <w:r w:rsidR="008A1EF6"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8A1EF6" w:rsidRPr="005814CC">
        <w:rPr>
          <w:rFonts w:asciiTheme="minorBidi" w:hAnsiTheme="minorBidi" w:cstheme="minorBidi"/>
          <w:color w:val="auto"/>
          <w:sz w:val="30"/>
          <w:szCs w:val="30"/>
        </w:rPr>
        <w:t xml:space="preserve">SMEs </w:t>
      </w:r>
      <w:r w:rsidR="008A1EF6"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ทุกกลุ่ม 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cs/>
        </w:rPr>
        <w:t>เติมท</w:t>
      </w:r>
      <w:r w:rsidR="007118F6" w:rsidRPr="005814CC">
        <w:rPr>
          <w:rFonts w:asciiTheme="minorBidi" w:hAnsiTheme="minorBidi" w:cstheme="minorBidi"/>
          <w:color w:val="auto"/>
          <w:sz w:val="30"/>
          <w:szCs w:val="30"/>
          <w:cs/>
        </w:rPr>
        <w:t>ุน เสริมสภาพคล่อง เพิ่ม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cs/>
        </w:rPr>
        <w:t xml:space="preserve">ความเข้มแข็งให้กับ 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</w:rPr>
        <w:t xml:space="preserve">SMEs </w:t>
      </w:r>
      <w:r w:rsidR="007118F6" w:rsidRPr="005814CC">
        <w:rPr>
          <w:rFonts w:asciiTheme="minorBidi" w:hAnsiTheme="minorBidi" w:cstheme="minorBidi"/>
          <w:color w:val="auto"/>
          <w:sz w:val="30"/>
          <w:szCs w:val="30"/>
          <w:cs/>
        </w:rPr>
        <w:t>สร้างการ</w:t>
      </w:r>
      <w:r w:rsidR="009A439D" w:rsidRPr="005814CC">
        <w:rPr>
          <w:rFonts w:asciiTheme="minorBidi" w:hAnsiTheme="minorBidi" w:cstheme="minorBidi"/>
          <w:color w:val="auto"/>
          <w:sz w:val="30"/>
          <w:szCs w:val="30"/>
          <w:cs/>
        </w:rPr>
        <w:t>เติบโตอย่างยั่งยืน โดย</w:t>
      </w:r>
      <w:r w:rsidR="008A1EF6"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พร้อมเปิดรับคำขอค้ำประกันสินเชื่อตั้งแต่วันที่ 11 กรกฎาคม 2567 </w:t>
      </w:r>
    </w:p>
    <w:p w14:paraId="5824B0A0" w14:textId="17FC095D" w:rsidR="008602D6" w:rsidRPr="005814CC" w:rsidRDefault="008602D6" w:rsidP="008602D6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  <w:r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ในงานนี้ บสย. ยังได้เปิดบูธ บสย. จัดเตรียม</w:t>
      </w:r>
      <w:r w:rsidRPr="005814CC">
        <w:rPr>
          <w:rFonts w:asciiTheme="minorBidi" w:hAnsiTheme="minorBidi" w:cstheme="minorBidi"/>
          <w:sz w:val="30"/>
          <w:szCs w:val="30"/>
          <w:cs/>
        </w:rPr>
        <w:t xml:space="preserve">ทีมผู้เชี่ยวชาญจากศูนย์ที่ปรึกษาทางการเงิน </w:t>
      </w:r>
      <w:r w:rsidRPr="005814CC">
        <w:rPr>
          <w:rFonts w:asciiTheme="minorBidi" w:hAnsiTheme="minorBidi" w:cstheme="minorBidi"/>
          <w:sz w:val="30"/>
          <w:szCs w:val="30"/>
        </w:rPr>
        <w:t xml:space="preserve">SMEs </w:t>
      </w:r>
      <w:r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พร้อมให้คำปรึกษา แนะนำ และให้ความช่วยเหลือด้านการเงิน และการดำเนินธุรกิจ</w:t>
      </w:r>
      <w:r w:rsidR="007118F6"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และเตรียมความพร้อม</w:t>
      </w:r>
      <w:r w:rsidR="007118F6"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ให้ผู้ประกอบการ </w:t>
      </w:r>
      <w:r w:rsidR="007118F6" w:rsidRPr="005814CC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SMEs </w:t>
      </w:r>
      <w:r w:rsidR="007118F6"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ก่อนยื่นขอ</w:t>
      </w:r>
      <w:r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สินเชื่อกับสถาบันการเงิน </w:t>
      </w:r>
      <w:r w:rsidR="007118F6" w:rsidRPr="005814CC">
        <w:rPr>
          <w:rFonts w:asciiTheme="minorBidi" w:hAnsiTheme="minorBidi" w:cstheme="minorBidi"/>
          <w:sz w:val="30"/>
          <w:szCs w:val="30"/>
          <w:cs/>
        </w:rPr>
        <w:t xml:space="preserve">นอกจากนี้ </w:t>
      </w:r>
      <w:r w:rsidRPr="005814CC">
        <w:rPr>
          <w:rFonts w:asciiTheme="minorBidi" w:hAnsiTheme="minorBidi" w:cstheme="minorBidi"/>
          <w:sz w:val="30"/>
          <w:szCs w:val="30"/>
          <w:cs/>
        </w:rPr>
        <w:t>ได้เพิ่มความสะดวกให้</w:t>
      </w:r>
      <w:r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Pr="005814CC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SMEs </w:t>
      </w:r>
      <w:r w:rsidR="00C91B36"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ที่สนใจเข้าร่วมโครงการ</w:t>
      </w:r>
      <w:r w:rsidRPr="005814CC">
        <w:rPr>
          <w:rFonts w:asciiTheme="minorBidi" w:hAnsiTheme="minorBidi" w:cstheme="minorBidi"/>
          <w:sz w:val="30"/>
          <w:szCs w:val="30"/>
          <w:cs/>
        </w:rPr>
        <w:t xml:space="preserve">ค้ำประกันสินเชื่อ </w:t>
      </w:r>
      <w:r w:rsidRPr="005814CC">
        <w:rPr>
          <w:rFonts w:asciiTheme="minorBidi" w:hAnsiTheme="minorBidi" w:cstheme="minorBidi"/>
          <w:color w:val="000000" w:themeColor="text1"/>
          <w:sz w:val="30"/>
          <w:szCs w:val="30"/>
          <w:cs/>
          <w:lang w:bidi="th"/>
        </w:rPr>
        <w:t>PGS</w:t>
      </w:r>
      <w:r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5814CC">
        <w:rPr>
          <w:rFonts w:asciiTheme="minorBidi" w:hAnsiTheme="minorBidi" w:cstheme="minorBidi"/>
          <w:color w:val="000000" w:themeColor="text1"/>
          <w:sz w:val="30"/>
          <w:szCs w:val="30"/>
        </w:rPr>
        <w:t>11</w:t>
      </w:r>
      <w:r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“บสย. </w:t>
      </w:r>
      <w:r w:rsidRPr="005814CC">
        <w:rPr>
          <w:rFonts w:asciiTheme="minorBidi" w:hAnsiTheme="minorBidi" w:cstheme="minorBidi"/>
          <w:color w:val="000000" w:themeColor="text1"/>
          <w:sz w:val="30"/>
          <w:szCs w:val="30"/>
          <w:cs/>
          <w:lang w:bidi="th"/>
        </w:rPr>
        <w:t xml:space="preserve">SMEs </w:t>
      </w:r>
      <w:r w:rsidRPr="005814C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ยั่งยืน” </w:t>
      </w:r>
      <w:r w:rsidRPr="005814CC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 </w:t>
      </w:r>
      <w:r w:rsidRPr="005814CC">
        <w:rPr>
          <w:rFonts w:asciiTheme="minorBidi" w:hAnsiTheme="minorBidi" w:cstheme="minorBidi"/>
          <w:sz w:val="30"/>
          <w:szCs w:val="30"/>
          <w:cs/>
        </w:rPr>
        <w:t xml:space="preserve">ได้ที่ </w:t>
      </w:r>
      <w:r w:rsidRPr="005814CC">
        <w:rPr>
          <w:rFonts w:asciiTheme="minorBidi" w:hAnsiTheme="minorBidi" w:cstheme="minorBidi"/>
          <w:sz w:val="30"/>
          <w:szCs w:val="30"/>
        </w:rPr>
        <w:t>LINE</w:t>
      </w:r>
      <w:r w:rsidRPr="005814C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814CC">
        <w:rPr>
          <w:rFonts w:asciiTheme="minorBidi" w:hAnsiTheme="minorBidi" w:cstheme="minorBidi"/>
          <w:sz w:val="30"/>
          <w:szCs w:val="30"/>
        </w:rPr>
        <w:t xml:space="preserve">OA </w:t>
      </w:r>
      <w:r w:rsidRPr="005814CC">
        <w:rPr>
          <w:rFonts w:asciiTheme="minorBidi" w:hAnsiTheme="minorBidi" w:cstheme="minorBidi"/>
          <w:sz w:val="30"/>
          <w:szCs w:val="30"/>
          <w:cs/>
        </w:rPr>
        <w:t xml:space="preserve">: </w:t>
      </w:r>
      <w:r w:rsidRPr="005814CC">
        <w:rPr>
          <w:rFonts w:asciiTheme="minorBidi" w:hAnsiTheme="minorBidi" w:cstheme="minorBidi"/>
          <w:sz w:val="30"/>
          <w:szCs w:val="30"/>
        </w:rPr>
        <w:t>@tcgfirst</w:t>
      </w:r>
      <w:r w:rsidRPr="005814CC">
        <w:rPr>
          <w:rFonts w:asciiTheme="minorBidi" w:hAnsiTheme="minorBidi" w:cstheme="minorBidi"/>
          <w:sz w:val="30"/>
          <w:szCs w:val="30"/>
          <w:cs/>
        </w:rPr>
        <w:t xml:space="preserve"> ฟรี.. ไม่มีค่าใช้จ่าย ตั้งแต่วันนี้เป็นต้นไป </w:t>
      </w:r>
    </w:p>
    <w:p w14:paraId="0B96D5E7" w14:textId="05D390E8" w:rsidR="008602D6" w:rsidRPr="005814CC" w:rsidRDefault="008602D6" w:rsidP="008602D6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0"/>
          <w:szCs w:val="30"/>
          <w:shd w:val="clear" w:color="auto" w:fill="FFFFFF"/>
        </w:rPr>
      </w:pPr>
    </w:p>
    <w:p w14:paraId="44E48967" w14:textId="2CECBFE0" w:rsidR="00D45AE5" w:rsidRPr="005814CC" w:rsidRDefault="005814CC" w:rsidP="005814CC">
      <w:pPr>
        <w:pStyle w:val="Default"/>
        <w:ind w:firstLine="720"/>
        <w:jc w:val="center"/>
        <w:rPr>
          <w:rFonts w:asciiTheme="minorBidi" w:hAnsiTheme="minorBidi" w:cstheme="minorBidi"/>
          <w:sz w:val="30"/>
          <w:szCs w:val="30"/>
        </w:rPr>
      </w:pPr>
      <w:r w:rsidRPr="005814CC">
        <w:rPr>
          <w:rFonts w:asciiTheme="minorBidi" w:hAnsiTheme="minorBidi" w:cs="Cordia New"/>
          <w:color w:val="auto"/>
          <w:sz w:val="30"/>
          <w:szCs w:val="30"/>
          <w:shd w:val="clear" w:color="auto" w:fill="FFFFFF"/>
          <w:cs/>
        </w:rPr>
        <w:t>************************************</w:t>
      </w:r>
    </w:p>
    <w:sectPr w:rsidR="00D45AE5" w:rsidRPr="005814CC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7FAD" w14:textId="77777777" w:rsidR="007F0A67" w:rsidRDefault="007F0A67" w:rsidP="00A251BC">
      <w:pPr>
        <w:spacing w:after="0" w:line="240" w:lineRule="auto"/>
      </w:pPr>
      <w:r>
        <w:separator/>
      </w:r>
    </w:p>
  </w:endnote>
  <w:endnote w:type="continuationSeparator" w:id="0">
    <w:p w14:paraId="6650C0B6" w14:textId="77777777" w:rsidR="007F0A67" w:rsidRDefault="007F0A67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F653" w14:textId="77777777" w:rsidR="007F0A67" w:rsidRDefault="007F0A67" w:rsidP="00A251BC">
      <w:pPr>
        <w:spacing w:after="0" w:line="240" w:lineRule="auto"/>
      </w:pPr>
      <w:r>
        <w:separator/>
      </w:r>
    </w:p>
  </w:footnote>
  <w:footnote w:type="continuationSeparator" w:id="0">
    <w:p w14:paraId="6E57C3D5" w14:textId="77777777" w:rsidR="007F0A67" w:rsidRDefault="007F0A67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435C"/>
    <w:rsid w:val="00084615"/>
    <w:rsid w:val="00084E44"/>
    <w:rsid w:val="000C02DD"/>
    <w:rsid w:val="000D3F67"/>
    <w:rsid w:val="00117674"/>
    <w:rsid w:val="00122EE5"/>
    <w:rsid w:val="001338AE"/>
    <w:rsid w:val="001356ED"/>
    <w:rsid w:val="00136F72"/>
    <w:rsid w:val="0014236C"/>
    <w:rsid w:val="00155E68"/>
    <w:rsid w:val="00167088"/>
    <w:rsid w:val="0017035D"/>
    <w:rsid w:val="001859A4"/>
    <w:rsid w:val="0018799E"/>
    <w:rsid w:val="00193411"/>
    <w:rsid w:val="001D3338"/>
    <w:rsid w:val="001F38CB"/>
    <w:rsid w:val="001F390A"/>
    <w:rsid w:val="00207242"/>
    <w:rsid w:val="00242907"/>
    <w:rsid w:val="002643B3"/>
    <w:rsid w:val="00273A14"/>
    <w:rsid w:val="00281A2B"/>
    <w:rsid w:val="00285C0E"/>
    <w:rsid w:val="0029029E"/>
    <w:rsid w:val="002A0D69"/>
    <w:rsid w:val="002C2BAB"/>
    <w:rsid w:val="002D6C92"/>
    <w:rsid w:val="00396973"/>
    <w:rsid w:val="00397A18"/>
    <w:rsid w:val="00397C55"/>
    <w:rsid w:val="003B4E48"/>
    <w:rsid w:val="003C01BB"/>
    <w:rsid w:val="003D53D3"/>
    <w:rsid w:val="003E2BB7"/>
    <w:rsid w:val="003E637E"/>
    <w:rsid w:val="003F79EF"/>
    <w:rsid w:val="00402616"/>
    <w:rsid w:val="00432519"/>
    <w:rsid w:val="00435B1D"/>
    <w:rsid w:val="00446BC5"/>
    <w:rsid w:val="004B620A"/>
    <w:rsid w:val="004C7C11"/>
    <w:rsid w:val="004F4C00"/>
    <w:rsid w:val="005260DA"/>
    <w:rsid w:val="00540F5A"/>
    <w:rsid w:val="00545B1D"/>
    <w:rsid w:val="00553A0D"/>
    <w:rsid w:val="00564AA2"/>
    <w:rsid w:val="0056770B"/>
    <w:rsid w:val="00573257"/>
    <w:rsid w:val="005814CC"/>
    <w:rsid w:val="00583F3C"/>
    <w:rsid w:val="005B700E"/>
    <w:rsid w:val="005C55C3"/>
    <w:rsid w:val="005D23AB"/>
    <w:rsid w:val="005D63D6"/>
    <w:rsid w:val="00624A7A"/>
    <w:rsid w:val="0064742F"/>
    <w:rsid w:val="006600AD"/>
    <w:rsid w:val="00664EA0"/>
    <w:rsid w:val="0068468D"/>
    <w:rsid w:val="00694519"/>
    <w:rsid w:val="006972A8"/>
    <w:rsid w:val="006B5BA0"/>
    <w:rsid w:val="006E384F"/>
    <w:rsid w:val="006E7BD5"/>
    <w:rsid w:val="006F12A6"/>
    <w:rsid w:val="006F34BA"/>
    <w:rsid w:val="0071077E"/>
    <w:rsid w:val="007118F6"/>
    <w:rsid w:val="00733FF1"/>
    <w:rsid w:val="00781601"/>
    <w:rsid w:val="00792ACB"/>
    <w:rsid w:val="00795F07"/>
    <w:rsid w:val="007E0B78"/>
    <w:rsid w:val="007E6440"/>
    <w:rsid w:val="007F0A67"/>
    <w:rsid w:val="007F0ADB"/>
    <w:rsid w:val="007F70E6"/>
    <w:rsid w:val="00823972"/>
    <w:rsid w:val="00832BD3"/>
    <w:rsid w:val="008602D6"/>
    <w:rsid w:val="008A1EF6"/>
    <w:rsid w:val="008B3A50"/>
    <w:rsid w:val="008E7A97"/>
    <w:rsid w:val="00904B73"/>
    <w:rsid w:val="0090707A"/>
    <w:rsid w:val="009377FB"/>
    <w:rsid w:val="00944A7F"/>
    <w:rsid w:val="00980122"/>
    <w:rsid w:val="00986ACE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51BC"/>
    <w:rsid w:val="00A5605B"/>
    <w:rsid w:val="00A6518F"/>
    <w:rsid w:val="00A87171"/>
    <w:rsid w:val="00AA2376"/>
    <w:rsid w:val="00AD1C14"/>
    <w:rsid w:val="00AD5966"/>
    <w:rsid w:val="00AD73E4"/>
    <w:rsid w:val="00AD781E"/>
    <w:rsid w:val="00AE63A8"/>
    <w:rsid w:val="00B05A60"/>
    <w:rsid w:val="00B226F2"/>
    <w:rsid w:val="00B35999"/>
    <w:rsid w:val="00B360C3"/>
    <w:rsid w:val="00B610C8"/>
    <w:rsid w:val="00B622AA"/>
    <w:rsid w:val="00B6455A"/>
    <w:rsid w:val="00B766BD"/>
    <w:rsid w:val="00B83DC1"/>
    <w:rsid w:val="00B90031"/>
    <w:rsid w:val="00B9419F"/>
    <w:rsid w:val="00BB7C33"/>
    <w:rsid w:val="00BC7FAF"/>
    <w:rsid w:val="00BF35D2"/>
    <w:rsid w:val="00C13CCA"/>
    <w:rsid w:val="00C256BD"/>
    <w:rsid w:val="00C334EE"/>
    <w:rsid w:val="00C47A5D"/>
    <w:rsid w:val="00C91B36"/>
    <w:rsid w:val="00CC3265"/>
    <w:rsid w:val="00CC59EF"/>
    <w:rsid w:val="00CC6C15"/>
    <w:rsid w:val="00CF35FE"/>
    <w:rsid w:val="00D00521"/>
    <w:rsid w:val="00D22309"/>
    <w:rsid w:val="00D41A73"/>
    <w:rsid w:val="00D42A4A"/>
    <w:rsid w:val="00D45AE5"/>
    <w:rsid w:val="00D85647"/>
    <w:rsid w:val="00DE1200"/>
    <w:rsid w:val="00DF255F"/>
    <w:rsid w:val="00E016B4"/>
    <w:rsid w:val="00E20724"/>
    <w:rsid w:val="00E2730D"/>
    <w:rsid w:val="00E36BFF"/>
    <w:rsid w:val="00E429CA"/>
    <w:rsid w:val="00E75413"/>
    <w:rsid w:val="00EA6CA3"/>
    <w:rsid w:val="00ED21FB"/>
    <w:rsid w:val="00ED532F"/>
    <w:rsid w:val="00ED6641"/>
    <w:rsid w:val="00F1054E"/>
    <w:rsid w:val="00F33BED"/>
    <w:rsid w:val="00F3776D"/>
    <w:rsid w:val="00FA27D3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5681-2FE3-4CD2-BB59-5B31F776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2022-07-21T04:42:00Z</cp:lastPrinted>
  <dcterms:created xsi:type="dcterms:W3CDTF">2024-07-09T08:13:00Z</dcterms:created>
  <dcterms:modified xsi:type="dcterms:W3CDTF">2024-07-09T08:15:00Z</dcterms:modified>
</cp:coreProperties>
</file>