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EE7A" w14:textId="4C1B0DA0" w:rsidR="00F03AA0" w:rsidRPr="00CE024B" w:rsidRDefault="00C41E98" w:rsidP="00F03AA0">
      <w:pPr>
        <w:pStyle w:val="NoSpacing"/>
        <w:jc w:val="both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>4</w:t>
      </w:r>
      <w:r w:rsidR="009A01A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กรกฎาคม</w:t>
      </w:r>
      <w:r w:rsidR="00F03AA0" w:rsidRPr="00CE024B">
        <w:rPr>
          <w:rFonts w:ascii="TH SarabunPSK" w:hAnsi="TH SarabunPSK" w:cs="TH SarabunPSK"/>
          <w:sz w:val="24"/>
          <w:szCs w:val="24"/>
          <w:cs/>
          <w:lang w:bidi="th-TH"/>
        </w:rPr>
        <w:t xml:space="preserve"> 2567</w:t>
      </w:r>
    </w:p>
    <w:p w14:paraId="59F179D0" w14:textId="77777777" w:rsidR="00F03AA0" w:rsidRPr="00CE024B" w:rsidRDefault="00F03AA0" w:rsidP="00F03AA0">
      <w:pPr>
        <w:pStyle w:val="NoSpacing"/>
        <w:jc w:val="both"/>
        <w:rPr>
          <w:rFonts w:ascii="TH SarabunPSK" w:hAnsi="TH SarabunPSK" w:cs="TH SarabunPSK"/>
          <w:sz w:val="24"/>
          <w:szCs w:val="24"/>
          <w:lang w:bidi="th-TH"/>
        </w:rPr>
      </w:pPr>
    </w:p>
    <w:p w14:paraId="27DA0232" w14:textId="2BE98DBA" w:rsidR="007853E2" w:rsidRPr="00CE024B" w:rsidRDefault="007853E2" w:rsidP="007853E2">
      <w:pPr>
        <w:pStyle w:val="NoSpacing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CE024B">
        <w:rPr>
          <w:rFonts w:ascii="TH SarabunPSK" w:hAnsi="TH SarabunPSK" w:cs="TH SarabunPSK"/>
          <w:sz w:val="24"/>
          <w:szCs w:val="24"/>
          <w:cs/>
          <w:lang w:bidi="th-TH"/>
        </w:rPr>
        <w:t>ข่าวประชาสัมพันธ์</w:t>
      </w:r>
    </w:p>
    <w:p w14:paraId="259D8A93" w14:textId="77777777" w:rsidR="007853E2" w:rsidRDefault="007853E2" w:rsidP="00F03AA0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1FDB02F2" w14:textId="6CA08676" w:rsidR="00F03AA0" w:rsidRPr="004A5731" w:rsidRDefault="00282E71" w:rsidP="004A5731">
      <w:pPr>
        <w:pStyle w:val="HTMLPreformatted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03AA0" w:rsidRPr="00E43E0D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="00F03AA0" w:rsidRPr="00E43E0D">
        <w:rPr>
          <w:rFonts w:ascii="TH SarabunPSK" w:hAnsi="TH SarabunPSK" w:cs="TH SarabunPSK"/>
          <w:b/>
          <w:bCs/>
          <w:sz w:val="40"/>
          <w:szCs w:val="40"/>
          <w:cs/>
        </w:rPr>
        <w:t>เผย</w:t>
      </w:r>
      <w:r w:rsidR="00CE024B" w:rsidRPr="00E43E0D">
        <w:rPr>
          <w:rFonts w:ascii="TH SarabunPSK" w:hAnsi="TH SarabunPSK" w:cs="TH SarabunPSK"/>
          <w:b/>
          <w:bCs/>
          <w:sz w:val="40"/>
          <w:szCs w:val="40"/>
          <w:cs/>
        </w:rPr>
        <w:t>เอสเอ็มอี</w:t>
      </w:r>
      <w:r w:rsidR="00CE024B" w:rsidRPr="00E43E0D">
        <w:rPr>
          <w:rFonts w:ascii="TH SarabunPSK" w:hAnsi="TH SarabunPSK" w:cs="TH SarabunPSK" w:hint="cs"/>
          <w:b/>
          <w:bCs/>
          <w:sz w:val="40"/>
          <w:szCs w:val="40"/>
          <w:cs/>
        </w:rPr>
        <w:t>กังวลต้นทุนเพิ่ม</w:t>
      </w:r>
      <w:r w:rsidR="00CE024B" w:rsidRPr="00E43E0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CE024B" w:rsidRPr="00E43E0D">
        <w:rPr>
          <w:rFonts w:ascii="TH SarabunPSK" w:hAnsi="TH SarabunPSK" w:cs="TH SarabunPSK" w:hint="cs"/>
          <w:b/>
          <w:bCs/>
          <w:sz w:val="40"/>
          <w:szCs w:val="40"/>
          <w:cs/>
        </w:rPr>
        <w:t>ฉุด</w:t>
      </w:r>
      <w:r w:rsidR="00F03AA0" w:rsidRPr="00E43E0D">
        <w:rPr>
          <w:rFonts w:ascii="TH SarabunPSK" w:hAnsi="TH SarabunPSK" w:cs="TH SarabunPSK"/>
          <w:b/>
          <w:bCs/>
          <w:sz w:val="40"/>
          <w:szCs w:val="40"/>
          <w:cs/>
        </w:rPr>
        <w:t xml:space="preserve">ดัชนีเชื่อมั่น </w:t>
      </w:r>
      <w:r w:rsidR="00F03AA0" w:rsidRPr="00E43E0D">
        <w:rPr>
          <w:rFonts w:ascii="TH SarabunPSK" w:hAnsi="TH SarabunPSK" w:cs="TH SarabunPSK"/>
          <w:b/>
          <w:bCs/>
          <w:sz w:val="40"/>
          <w:szCs w:val="40"/>
        </w:rPr>
        <w:t>Q</w:t>
      </w:r>
      <w:r w:rsidR="00F03AA0" w:rsidRPr="00E43E0D">
        <w:rPr>
          <w:rFonts w:ascii="TH SarabunPSK" w:hAnsi="TH SarabunPSK" w:cs="TH SarabunPSK"/>
          <w:b/>
          <w:bCs/>
          <w:sz w:val="40"/>
          <w:szCs w:val="40"/>
          <w:cs/>
        </w:rPr>
        <w:t>2</w:t>
      </w:r>
      <w:r w:rsidR="00CE024B" w:rsidRPr="00E43E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ลด</w:t>
      </w:r>
      <w:r w:rsidR="004A5731">
        <w:rPr>
          <w:rFonts w:ascii="TH SarabunPSK" w:hAnsi="TH SarabunPSK" w:cs="TH SarabunPSK"/>
          <w:b/>
          <w:bCs/>
          <w:sz w:val="40"/>
          <w:szCs w:val="40"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หวัง</w:t>
      </w:r>
      <w:r w:rsidR="00C41E9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มี</w:t>
      </w:r>
      <w:r w:rsidR="004A5731" w:rsidRPr="00C001B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มาตรการอัดฉีดเงินเข้า</w:t>
      </w:r>
      <w:r w:rsidR="007F11C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สู่</w:t>
      </w:r>
      <w:r w:rsidR="004A5731" w:rsidRPr="00C001B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ระบบเศรษฐกิจ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ช่วยปลุกกำลังซื้อ</w:t>
      </w:r>
      <w:r w:rsidR="004A5731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</w:p>
    <w:p w14:paraId="74D55A47" w14:textId="77777777" w:rsidR="00F03AA0" w:rsidRPr="007853E2" w:rsidRDefault="00F03AA0" w:rsidP="007853E2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14:paraId="37F54EBA" w14:textId="65618897" w:rsidR="00F03AA0" w:rsidRPr="007853E2" w:rsidRDefault="00F03AA0" w:rsidP="007F11C5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853E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SME D Bank </w:t>
      </w:r>
      <w:r w:rsidRPr="007853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จับมือ ม.ธรรมศาสตร์ เผยผลสำรวจดัชนีเชื่อมั่นเอสเอ็มอี ไตรมาส 2/67 </w:t>
      </w:r>
      <w:r w:rsidR="004A573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ภาพรวม</w:t>
      </w:r>
      <w:r w:rsidRPr="007853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ปรับลดลงจาก</w:t>
      </w:r>
      <w:r w:rsidR="002930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ปัจจัย</w:t>
      </w:r>
      <w:r w:rsidRPr="007853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ความกังวลต้นทุนการประกอบ</w:t>
      </w:r>
      <w:r w:rsidR="002930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ธุรกิจ</w:t>
      </w:r>
      <w:r w:rsidRPr="007853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เพิ่มสูงขึ้น ขณะที่ 3 เดือนข้างหน้า</w:t>
      </w:r>
      <w:r w:rsidR="002930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เชื่อมั่นฟื้</w:t>
      </w:r>
      <w:r w:rsidR="00ED367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</w:t>
      </w:r>
      <w:r w:rsidR="002F65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จาก</w:t>
      </w:r>
      <w:r w:rsidR="00ED367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คาดการณ์</w:t>
      </w:r>
      <w:r w:rsidRPr="007853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ภาพรวมเศรษฐกิจ</w:t>
      </w:r>
      <w:r w:rsidR="002F65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จะ</w:t>
      </w:r>
      <w:r w:rsidR="00CE02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ดีขึ้น </w:t>
      </w:r>
      <w:r w:rsidRPr="007853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FD137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พร้อมหวัง</w:t>
      </w:r>
      <w:r w:rsidR="00282E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ภาครัฐ</w:t>
      </w:r>
      <w:r w:rsidR="00ED367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มีการออก</w:t>
      </w:r>
      <w:r w:rsidRPr="007853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มาตรการ</w:t>
      </w:r>
      <w:r w:rsidR="001920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ช่วย</w:t>
      </w:r>
      <w:r w:rsidR="00282E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ผู้ประกอบการ เพื่อบรรเทาความเดือดร้อน และ</w:t>
      </w:r>
      <w:r w:rsidRPr="007853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กระตุ้น</w:t>
      </w:r>
      <w:r w:rsidR="00282E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กำลังซื้อในระบบ</w:t>
      </w:r>
      <w:r w:rsidR="001920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F01E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1920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ทั้งนี้ </w:t>
      </w:r>
      <w:r w:rsidR="0019200E">
        <w:rPr>
          <w:rFonts w:ascii="TH SarabunPSK" w:hAnsi="TH SarabunPSK" w:cs="TH SarabunPSK"/>
          <w:b/>
          <w:bCs/>
          <w:sz w:val="32"/>
          <w:szCs w:val="32"/>
          <w:lang w:bidi="th-TH"/>
        </w:rPr>
        <w:t>SME D Bank</w:t>
      </w:r>
      <w:r w:rsidR="00CE02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920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พร้อม</w:t>
      </w:r>
      <w:r w:rsidR="007F27F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ตอบ</w:t>
      </w:r>
      <w:r w:rsidR="00282E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โจทย์</w:t>
      </w:r>
      <w:r w:rsidR="007F27F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เดินหน้า</w:t>
      </w:r>
      <w:r w:rsidR="002930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ลดภาระการเงินด้วย</w:t>
      </w:r>
      <w:r w:rsidR="00F6641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สินเชื่อเงื่อนไขพิเศษ</w:t>
      </w:r>
      <w:r w:rsidR="002930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920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</w:t>
      </w:r>
      <w:r w:rsidR="002F65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ช่วย</w:t>
      </w:r>
      <w:r w:rsidR="00E43E0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พัฒนา</w:t>
      </w:r>
      <w:r w:rsidR="002930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ยกระดับ</w:t>
      </w:r>
      <w:r w:rsidR="001920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ธุรกิจ</w:t>
      </w:r>
      <w:r w:rsidR="002930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เติบโตอย่างยั่งยืน</w:t>
      </w:r>
    </w:p>
    <w:p w14:paraId="58DA1600" w14:textId="77777777" w:rsidR="00F03AA0" w:rsidRPr="00F03AA0" w:rsidRDefault="00F03AA0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3A4DDE5E" w14:textId="75B7FAD4" w:rsidR="007878EC" w:rsidRDefault="007853E2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CE02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นายพิชิต </w:t>
      </w:r>
      <w:proofErr w:type="spellStart"/>
      <w:r w:rsidRPr="00CE02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มิท</w:t>
      </w:r>
      <w:proofErr w:type="spellEnd"/>
      <w:r w:rsidRPr="00CE02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ราวงศ์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.) หรือ </w:t>
      </w:r>
      <w:r w:rsidR="00F03AA0" w:rsidRPr="00F03AA0">
        <w:rPr>
          <w:rFonts w:ascii="TH SarabunPSK" w:hAnsi="TH SarabunPSK" w:cs="TH SarabunPSK"/>
          <w:sz w:val="32"/>
          <w:szCs w:val="32"/>
          <w:lang w:bidi="th-TH"/>
        </w:rPr>
        <w:t>SME D Bank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กล่าวว่า </w:t>
      </w:r>
      <w:r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="00F03AA0" w:rsidRPr="00F03AA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โดยศูนย์วิจัยและข้อมูล </w:t>
      </w:r>
      <w:proofErr w:type="spellStart"/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4D38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ร่วมกับ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สถาบันวิจัยและให้คำปรึกษาแห่งมหาวิทยาลัยธรรมศาสตร์</w:t>
      </w:r>
      <w:r w:rsidR="004D38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550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5731">
        <w:rPr>
          <w:rFonts w:ascii="TH SarabunPSK" w:hAnsi="TH SarabunPSK" w:cs="TH SarabunPSK" w:hint="cs"/>
          <w:sz w:val="32"/>
          <w:szCs w:val="32"/>
          <w:cs/>
          <w:lang w:bidi="th-TH"/>
        </w:rPr>
        <w:t>เผยผล</w:t>
      </w:r>
      <w:r w:rsidR="00B5503E">
        <w:rPr>
          <w:rFonts w:ascii="TH SarabunPSK" w:hAnsi="TH SarabunPSK" w:cs="TH SarabunPSK" w:hint="cs"/>
          <w:sz w:val="32"/>
          <w:szCs w:val="32"/>
          <w:cs/>
          <w:lang w:bidi="th-TH"/>
        </w:rPr>
        <w:t>สำรวจ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 “ดัชนีความเชื่อมั่นของผู้ประกอบการ </w:t>
      </w:r>
      <w:r w:rsidR="00F03AA0" w:rsidRPr="00F03AA0">
        <w:rPr>
          <w:rFonts w:ascii="TH SarabunPSK" w:hAnsi="TH SarabunPSK" w:cs="TH SarabunPSK"/>
          <w:sz w:val="32"/>
          <w:szCs w:val="32"/>
          <w:lang w:bidi="th-TH"/>
        </w:rPr>
        <w:t xml:space="preserve">SMEs 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ต่อเศรษฐกิจและธุรกิจ </w:t>
      </w:r>
      <w:r w:rsidR="004A57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ไตรมาส 2/2567 และคาดการณ์อนาคต” จาก</w:t>
      </w:r>
      <w:r w:rsidR="004A5731">
        <w:rPr>
          <w:rFonts w:ascii="TH SarabunPSK" w:hAnsi="TH SarabunPSK" w:cs="TH SarabunPSK" w:hint="cs"/>
          <w:sz w:val="32"/>
          <w:szCs w:val="32"/>
          <w:cs/>
          <w:lang w:bidi="th-TH"/>
        </w:rPr>
        <w:t>การสำรวจ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ผู้ประกอบการเอสเอ็มอีทั่วประเทศ ครอบคลุมทุกประเภทอุตสาหกรรม จำนวนกว่า 500 ตัวอย่าง พบว่า ภาพรวมดัชนีเชื่อมั่นฯ ไตรมาส 2/2567 อยู่ที่ระดับ 52.06 ปรับตัวลดลงเล็กน้อยจากไตรมาสที่ 1/2567 ที่ผ่านมา ที่อยู่ในระดับ 52.36 </w:t>
      </w:r>
      <w:r w:rsidR="004A5731" w:rsidRPr="00540389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เนื่องจากผู้ประกอบการเอสเอ็มอีมีความกังวล</w:t>
      </w:r>
      <w:r w:rsidR="004A5731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ที่เพิ่มขึ้นโดยเฉพาะด้านต้นทุนการประกอบการ</w:t>
      </w:r>
      <w:r w:rsidR="004A5731" w:rsidRPr="00540389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4A5731">
        <w:rPr>
          <w:rFonts w:ascii="TH SarabunPSK" w:hAnsi="TH SarabunPSK" w:cs="TH SarabunPSK" w:hint="cs"/>
          <w:color w:val="000000"/>
          <w:sz w:val="32"/>
          <w:szCs w:val="32"/>
          <w:cs/>
        </w:rPr>
        <w:t>ปริมาณสินค้าคงคลัง</w:t>
      </w:r>
      <w:r w:rsidR="004D38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75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ปัจจัยกดดัน</w:t>
      </w:r>
      <w:r w:rsidR="00A12442">
        <w:rPr>
          <w:rFonts w:ascii="TH SarabunPSK" w:hAnsi="TH SarabunPSK" w:cs="TH SarabunPSK" w:hint="cs"/>
          <w:sz w:val="32"/>
          <w:szCs w:val="32"/>
          <w:cs/>
          <w:lang w:bidi="th-TH"/>
        </w:rPr>
        <w:t>สำคัญ</w:t>
      </w:r>
      <w:r w:rsidR="007975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ได้แก่</w:t>
      </w:r>
      <w:r w:rsidR="00A124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763C8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ต้นทุนการประกอบการที่เพิ่มสูงขึ้น</w:t>
      </w:r>
      <w:r w:rsidR="00EF01E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ภาวะเศรษฐกิจที่ชะลอตัว</w:t>
      </w:r>
      <w:r w:rsidR="00B5503E">
        <w:rPr>
          <w:rFonts w:ascii="TH SarabunPSK" w:hAnsi="TH SarabunPSK" w:cs="TH SarabunPSK" w:hint="cs"/>
          <w:sz w:val="32"/>
          <w:szCs w:val="32"/>
          <w:cs/>
          <w:lang w:bidi="th-TH"/>
        </w:rPr>
        <w:t>ทั้งเศรษฐกิจในประเทศ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และเศรษฐกิจโลกนโยบายและมาตรการกระตุ้นเศรษฐกิจของภาครัฐยังขาดความชัดเจน กำลังซื้อของลูกค้าที่ลดลง และประเด็นอื่นๆ </w:t>
      </w:r>
      <w:r w:rsidR="00B5503E"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ขาดสภาพคล่องในการดำเนินธุรกิจ เป็นต้น  </w:t>
      </w:r>
    </w:p>
    <w:p w14:paraId="56799F5F" w14:textId="77777777" w:rsidR="007878EC" w:rsidRDefault="007878EC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3040227F" w14:textId="188E7072" w:rsidR="00F03AA0" w:rsidRPr="00A12442" w:rsidRDefault="00F03AA0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เมื่อแยกพิจารณาตามประเภทอุตสาหกรรม เอสเอ็มอีด้านการผลิต ประมาณ 55% มีความเชื่อมั่นสูงกว่ากลุ่มอื่น เนื่องจากไตรมาส 2/2567 เริ่มเห็นสัญญาณการฟื้นตัวในภาคการท่องเที่ยว การบริโภคในประเทศ และการส่งออก </w:t>
      </w:r>
      <w:r w:rsidR="00A124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ทำให้</w:t>
      </w:r>
      <w:r w:rsidR="004A5731" w:rsidRPr="00C9282C">
        <w:rPr>
          <w:rFonts w:ascii="TH SarabunPSK" w:hAnsi="TH SarabunPSK" w:cs="TH SarabunPSK"/>
          <w:sz w:val="32"/>
          <w:szCs w:val="32"/>
          <w:cs/>
        </w:rPr>
        <w:t>ธุรกิจการผลิตในภาคอุตสาหกรรม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เชื่อมั่นว่า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ผลประกอบการและสภาพคล่องของธุรกิจการผลิต</w:t>
      </w:r>
      <w:r w:rsidR="00A12442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ดีขึ้น และเชื่อมั่นจะ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ลงทุนเพิ่มขึ้น นอกจากนี้ ธุรกิจการผลิตในภาคการเกษตร</w:t>
      </w:r>
      <w:r w:rsidR="00A124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ความเชื่อมั่นเพิ่มขึ้น</w:t>
      </w:r>
      <w:r w:rsidR="00A124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เช่นกัน 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เนื่องจากราคาสินค้าเกษตรปรับตัวสูงขึ้นอย่างต่อเนื่อง ในขณะที่กลุ่มรับเหมาก่อสร้างยังคงมีความเชื่อมั่นต่ำที่สุด และต่ำกว่าธุรกิจอื่น</w:t>
      </w:r>
      <w:r w:rsidR="00A124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20387">
        <w:rPr>
          <w:rStyle w:val="Emphasis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เช่นเดียวกับในไตรมาสที่ </w:t>
      </w:r>
      <w:r w:rsidR="00B20387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lang w:bidi="th-TH"/>
        </w:rPr>
        <w:t>1</w:t>
      </w:r>
      <w:r w:rsidR="00B20387">
        <w:rPr>
          <w:rStyle w:val="Emphasis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>/</w:t>
      </w:r>
      <w:r w:rsidR="00B20387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lang w:bidi="th-TH"/>
        </w:rPr>
        <w:t>2567</w:t>
      </w:r>
      <w:r w:rsidR="000472DE">
        <w:rPr>
          <w:rStyle w:val="Emphasis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ที่ผ่านมา</w:t>
      </w:r>
    </w:p>
    <w:p w14:paraId="27782AE5" w14:textId="77777777" w:rsidR="00F03AA0" w:rsidRPr="00F03AA0" w:rsidRDefault="00F03AA0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35043600" w14:textId="77777777" w:rsidR="00EF01ED" w:rsidRDefault="00EF01ED" w:rsidP="007F11C5">
      <w:pPr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14:paraId="481254FA" w14:textId="14921DE4" w:rsidR="00F03AA0" w:rsidRPr="00F03AA0" w:rsidRDefault="00A12442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ส่วน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คาดการณ์ 3 เดือนข้างหน้า (ไตรมาส 3/2567) ผู้ประกอบการเอสเอ็มอีมีความเชื่อมั่นโดยภาพรวมเพิ่มขึ้นอยู่ที่ระดับ 58.60 โดยเพิ่มขึ้นในเกือบทุกด้าน โดยเฉพาะด้านผลประกอบการ จำนวนคำสั่งซื้อ ราคาขายของสินค้า สภาพคล่องของธุรกิจ และปริมาณการผลิต 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เนื่องจากคาดการณ์เศรษฐกิจโดยรวมจะดีขึ้น 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อย่างไรก็ตาม ความกังวลด้านต้นทุนการประกอบการยังคงอยู่ในระดับเดิม </w:t>
      </w:r>
    </w:p>
    <w:p w14:paraId="0252E719" w14:textId="77777777" w:rsidR="00F03AA0" w:rsidRPr="00F03AA0" w:rsidRDefault="00F03AA0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0A4A8798" w14:textId="32A9B168" w:rsidR="0019200E" w:rsidRDefault="008C1A04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="00282E71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 ต้องการให้ภาครัฐออกมาตรการช่วยเหลือบรรเทา</w:t>
      </w:r>
      <w:r w:rsidR="007F27F1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ความเดือดร้อนอย่างทันท่วงที</w:t>
      </w:r>
      <w:r w:rsidR="00282E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="00B20387">
        <w:rPr>
          <w:rFonts w:ascii="TH SarabunPSK" w:hAnsi="TH SarabunPSK" w:cs="TH SarabunPSK" w:hint="cs"/>
          <w:sz w:val="32"/>
          <w:szCs w:val="32"/>
          <w:cs/>
          <w:lang w:bidi="th-TH"/>
        </w:rPr>
        <w:t>มาตรการที่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ผู้ประกอบการเอสเอ็มอี</w:t>
      </w:r>
      <w:r w:rsidR="00B2038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กลุ่มวิสาหกิจรายย่อย (</w:t>
      </w:r>
      <w:r w:rsidR="00F03AA0" w:rsidRPr="00F03AA0">
        <w:rPr>
          <w:rFonts w:ascii="TH SarabunPSK" w:hAnsi="TH SarabunPSK" w:cs="TH SarabunPSK"/>
          <w:sz w:val="32"/>
          <w:szCs w:val="32"/>
          <w:lang w:bidi="th-TH"/>
        </w:rPr>
        <w:t xml:space="preserve">Micro) 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406489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วิสาหกิจขนาดย่อม (</w:t>
      </w:r>
      <w:r w:rsidR="00F03AA0" w:rsidRPr="00F03AA0">
        <w:rPr>
          <w:rFonts w:ascii="TH SarabunPSK" w:hAnsi="TH SarabunPSK" w:cs="TH SarabunPSK"/>
          <w:sz w:val="32"/>
          <w:szCs w:val="32"/>
          <w:lang w:bidi="th-TH"/>
        </w:rPr>
        <w:t xml:space="preserve">Small) </w:t>
      </w:r>
      <w:r w:rsidR="004064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2038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ต้องการมากที่สุด คือ 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มาตรการอัดฉีดเงินเข้าระบบเศรษฐกิจเพื่อกระตุ้นกำลังซื้อ ในขณะที่ </w:t>
      </w:r>
      <w:r w:rsidR="00406489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วิสาหกิจขนาดกลาง (</w:t>
      </w:r>
      <w:r w:rsidR="00F03AA0" w:rsidRPr="00F03AA0">
        <w:rPr>
          <w:rFonts w:ascii="TH SarabunPSK" w:hAnsi="TH SarabunPSK" w:cs="TH SarabunPSK"/>
          <w:sz w:val="32"/>
          <w:szCs w:val="32"/>
          <w:lang w:bidi="th-TH"/>
        </w:rPr>
        <w:t xml:space="preserve">Medium) </w:t>
      </w:r>
      <w:r w:rsidR="00F03AA0" w:rsidRPr="00F03AA0">
        <w:rPr>
          <w:rFonts w:ascii="TH SarabunPSK" w:hAnsi="TH SarabunPSK" w:cs="TH SarabunPSK"/>
          <w:sz w:val="32"/>
          <w:szCs w:val="32"/>
          <w:cs/>
          <w:lang w:bidi="th-TH"/>
        </w:rPr>
        <w:t>ต้องการมาตรการเงินลงทุนยกระดับมาตรฐาน หรือปรับปรุงการผลิตให้มีประสิทธิภาพมากที่สุด</w:t>
      </w:r>
    </w:p>
    <w:p w14:paraId="0DF6F39B" w14:textId="77777777" w:rsidR="0019200E" w:rsidRDefault="0019200E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17504FD8" w14:textId="4248B534" w:rsidR="0019200E" w:rsidRDefault="00F03AA0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นายพิชิต</w:t>
      </w:r>
      <w:r w:rsidRPr="00F03AA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กล่าวสรุปว่า จากผลสำรวจดังกล่าว สะท้อนให้เห็นว่า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ปัจจัยทางด้านเศรษฐกิจยังไม่สนับสนุนให้เอสเอ็มอีมีความเชื่อมั่นมากนัก และ</w:t>
      </w:r>
      <w:r w:rsidR="00406489">
        <w:rPr>
          <w:rFonts w:ascii="TH SarabunPSK" w:hAnsi="TH SarabunPSK" w:cs="TH SarabunPSK" w:hint="cs"/>
          <w:sz w:val="32"/>
          <w:szCs w:val="32"/>
          <w:cs/>
          <w:lang w:bidi="th-TH"/>
        </w:rPr>
        <w:t>ยังมี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ความกังวลด้านต้นทุนเพิ่มขึ้น ประกอบกับเอสเอ็มอียังต้องการมาตรการสนับสนุน</w:t>
      </w:r>
      <w:r w:rsidR="004064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>ให้เกิด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สภาพแวดล้อม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235119">
        <w:rPr>
          <w:rFonts w:ascii="TH SarabunPSK" w:hAnsi="TH SarabunPSK" w:cs="TH SarabunPSK" w:hint="cs"/>
          <w:sz w:val="32"/>
          <w:szCs w:val="32"/>
          <w:cs/>
          <w:lang w:bidi="th-TH"/>
        </w:rPr>
        <w:t>เอื้อ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235119">
        <w:rPr>
          <w:rFonts w:ascii="TH SarabunPSK" w:hAnsi="TH SarabunPSK" w:cs="TH SarabunPSK" w:hint="cs"/>
          <w:sz w:val="32"/>
          <w:szCs w:val="32"/>
          <w:cs/>
          <w:lang w:bidi="th-TH"/>
        </w:rPr>
        <w:t>ส่งเสริม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>ต่อการ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ประกอบธุรกิจ</w:t>
      </w:r>
      <w:r w:rsidR="0040648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เติบโต 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ในฐานะที่ </w:t>
      </w:r>
      <w:r w:rsidRPr="00F03AA0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>มีบทบาทที่</w:t>
      </w:r>
      <w:r w:rsidR="007878EC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ธนาคาร</w:t>
      </w:r>
      <w:r w:rsidR="007878EC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เอสเอ็มอี</w:t>
      </w:r>
      <w:r w:rsidR="002351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ไทย 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พร้อม</w:t>
      </w:r>
      <w:r w:rsidR="00CE024B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</w:t>
      </w:r>
      <w:r w:rsidR="007878EC">
        <w:rPr>
          <w:rFonts w:ascii="TH SarabunPSK" w:hAnsi="TH SarabunPSK" w:cs="TH SarabunPSK" w:hint="cs"/>
          <w:sz w:val="32"/>
          <w:szCs w:val="32"/>
          <w:cs/>
          <w:lang w:bidi="th-TH"/>
        </w:rPr>
        <w:t>เอสเอ็มอี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สามารถ</w:t>
      </w:r>
      <w:r w:rsidR="00CE024B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ดำเนินธุรกิจ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F6506">
        <w:rPr>
          <w:rFonts w:ascii="TH SarabunPSK" w:hAnsi="TH SarabunPSK" w:cs="TH SarabunPSK" w:hint="cs"/>
          <w:sz w:val="32"/>
          <w:szCs w:val="32"/>
          <w:cs/>
          <w:lang w:bidi="th-TH"/>
        </w:rPr>
        <w:t>เติบโตอย่างต่อเนื่อง ผ่านบริการ</w:t>
      </w:r>
      <w:r w:rsidR="0019200E">
        <w:rPr>
          <w:rFonts w:ascii="TH SarabunPSK" w:hAnsi="TH SarabunPSK" w:cs="TH SarabunPSK" w:hint="cs"/>
          <w:sz w:val="32"/>
          <w:szCs w:val="32"/>
          <w:cs/>
          <w:lang w:bidi="th-TH"/>
        </w:rPr>
        <w:t>ทั้ง</w:t>
      </w:r>
      <w:r w:rsidR="007878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ด้านการเงิน  </w:t>
      </w:r>
      <w:r w:rsidR="002F6506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7878EC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ผลิตภัณฑ์สินเชื่อช่วย</w:t>
      </w:r>
      <w:r w:rsidR="001920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ลดภาระ 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>ผ่อนหนักเป็นเบา</w:t>
      </w:r>
      <w:r w:rsidR="007878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03AA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สามารถบริหารจัดการต้นทุนธุรกิจได้เหมาะสม </w:t>
      </w:r>
      <w:r w:rsidR="002F65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</w:t>
      </w:r>
      <w:r w:rsidR="007878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สินเชื่อ </w:t>
      </w:r>
      <w:r w:rsidR="007878EC" w:rsidRPr="00DD0008">
        <w:rPr>
          <w:rFonts w:ascii="TH SarabunPSK" w:hAnsi="TH SarabunPSK" w:cs="TH SarabunPSK"/>
          <w:sz w:val="32"/>
          <w:szCs w:val="32"/>
        </w:rPr>
        <w:t xml:space="preserve">“Smile Biz </w:t>
      </w:r>
      <w:r w:rsidR="007878EC" w:rsidRPr="00DD0008">
        <w:rPr>
          <w:rFonts w:ascii="TH SarabunPSK" w:hAnsi="TH SarabunPSK" w:cs="TH SarabunPSK"/>
          <w:sz w:val="32"/>
          <w:szCs w:val="32"/>
          <w:cs/>
          <w:lang w:bidi="th-TH"/>
        </w:rPr>
        <w:t>ธุรกิจยิ้มได้</w:t>
      </w:r>
      <w:r w:rsidR="007878EC" w:rsidRPr="00DD0008">
        <w:rPr>
          <w:rFonts w:ascii="TH SarabunPSK" w:hAnsi="TH SarabunPSK" w:cs="TH SarabunPSK"/>
          <w:sz w:val="32"/>
          <w:szCs w:val="32"/>
        </w:rPr>
        <w:t>”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7878EC"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ทำธุรกิจมา </w:t>
      </w:r>
      <w:r w:rsidR="00082204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="00082204">
        <w:rPr>
          <w:rFonts w:ascii="TH SarabunPSK" w:hAnsi="TH SarabunPSK" w:cs="TH SarabunPSK" w:hint="cs"/>
          <w:sz w:val="32"/>
          <w:szCs w:val="32"/>
          <w:cs/>
          <w:lang w:bidi="th-TH"/>
        </w:rPr>
        <w:t>ปีก็กู้ได้</w:t>
      </w:r>
      <w:r w:rsidR="001920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7878EC"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วงเงินกู้สูงสุด </w:t>
      </w:r>
      <w:r w:rsidR="007878EC" w:rsidRPr="00DD0008">
        <w:rPr>
          <w:rFonts w:ascii="TH SarabunPSK" w:hAnsi="TH SarabunPSK" w:cs="TH SarabunPSK"/>
          <w:sz w:val="32"/>
          <w:szCs w:val="32"/>
        </w:rPr>
        <w:t>5</w:t>
      </w:r>
      <w:r w:rsidR="007878EC"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ล้านบาท อัตราดอกเบี้ยเริ่มต้น </w:t>
      </w:r>
      <w:r w:rsidR="007878EC" w:rsidRPr="00DD0008">
        <w:rPr>
          <w:rFonts w:ascii="TH SarabunPSK" w:hAnsi="TH SarabunPSK" w:cs="TH SarabunPSK"/>
          <w:sz w:val="32"/>
          <w:szCs w:val="32"/>
        </w:rPr>
        <w:t>6.50%</w:t>
      </w:r>
      <w:r w:rsidR="007878EC"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ต่อปี ผ่อนชำระนานสูงสุด </w:t>
      </w:r>
      <w:r w:rsidR="007878EC" w:rsidRPr="00DD0008">
        <w:rPr>
          <w:rFonts w:ascii="TH SarabunPSK" w:hAnsi="TH SarabunPSK" w:cs="TH SarabunPSK"/>
          <w:sz w:val="32"/>
          <w:szCs w:val="32"/>
        </w:rPr>
        <w:t>7</w:t>
      </w:r>
      <w:r w:rsidR="007878EC"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 ปลอดชำระหนี้เงินต้นสูงสุด </w:t>
      </w:r>
      <w:r w:rsidR="007878EC" w:rsidRPr="00DD0008">
        <w:rPr>
          <w:rFonts w:ascii="TH SarabunPSK" w:hAnsi="TH SarabunPSK" w:cs="TH SarabunPSK"/>
          <w:sz w:val="32"/>
          <w:szCs w:val="32"/>
        </w:rPr>
        <w:t>6</w:t>
      </w:r>
      <w:r w:rsidR="007878EC"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 อีกทั้ง มี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โปรโมชันพิเศษ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สำหรับผู้ประกอบการที่ยังไม่เคยใช้บริการสินเชื่อจาก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SME D Bank 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มาก่อน เมื่อยื่นกู้และได้รับการอนุมัติ ตั้งแต่ 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ล้านบาทขึ้นไป ภายใน 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>30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กันยายน 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2567 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รับ 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Cash Back 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สูงสุด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3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>,000</w:t>
      </w:r>
      <w:r w:rsidR="007878EC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บาท </w:t>
      </w:r>
      <w:r w:rsidR="007878EC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14:paraId="368DF188" w14:textId="77777777" w:rsidR="0019200E" w:rsidRDefault="0019200E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12AF7534" w14:textId="01D54DF8" w:rsidR="007878EC" w:rsidRPr="007878EC" w:rsidRDefault="007878EC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ควบคู่กับให้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บริการด้านการพัฒนา</w:t>
      </w:r>
      <w:r w:rsidR="0019200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เสริมแกร่งธุรกิจ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ฟรี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ผ่านแพลตฟอร์ม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</w:rPr>
        <w:t>“DX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”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by SME D Bank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(dx.smebank.co.th)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ที่รวบรวมการสนับสนุนผู้ประกอบการเอสเอ็มอีครบถ้วนในจุดเดียว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เช่น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02083">
        <w:rPr>
          <w:rFonts w:ascii="TH SarabunPSK" w:hAnsi="TH SarabunPSK" w:cs="TH SarabunPSK"/>
          <w:sz w:val="32"/>
          <w:szCs w:val="32"/>
          <w:lang w:bidi="th-TH"/>
        </w:rPr>
        <w:t xml:space="preserve">Business Health Check </w:t>
      </w:r>
      <w:r w:rsidRPr="00B02083">
        <w:rPr>
          <w:rFonts w:ascii="TH SarabunPSK" w:hAnsi="TH SarabunPSK" w:cs="TH SarabunPSK"/>
          <w:sz w:val="32"/>
          <w:szCs w:val="32"/>
          <w:cs/>
          <w:lang w:bidi="th-TH"/>
        </w:rPr>
        <w:t>ระบบตรวจ</w:t>
      </w:r>
      <w:r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</w:t>
      </w:r>
      <w:r w:rsidRPr="00B02083">
        <w:rPr>
          <w:rFonts w:ascii="TH SarabunPSK" w:hAnsi="TH SarabunPSK" w:cs="TH SarabunPSK"/>
          <w:sz w:val="32"/>
          <w:szCs w:val="32"/>
          <w:cs/>
          <w:lang w:bidi="th-TH"/>
        </w:rPr>
        <w:t>สุขภาพธุรกิจ</w:t>
      </w:r>
      <w:r w:rsidRPr="00B0208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02083">
        <w:rPr>
          <w:rFonts w:ascii="TH SarabunPSK" w:hAnsi="TH SarabunPSK" w:cs="TH SarabunPSK"/>
          <w:sz w:val="32"/>
          <w:szCs w:val="32"/>
          <w:lang w:bidi="th-TH"/>
        </w:rPr>
        <w:t xml:space="preserve"> E-Learning </w:t>
      </w:r>
      <w:r w:rsidRPr="00B02083">
        <w:rPr>
          <w:rFonts w:ascii="TH SarabunPSK" w:hAnsi="TH SarabunPSK" w:cs="TH SarabunPSK"/>
          <w:sz w:val="32"/>
          <w:szCs w:val="32"/>
          <w:cs/>
          <w:lang w:bidi="th-TH"/>
        </w:rPr>
        <w:t>รวบรวม</w:t>
      </w:r>
      <w:r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>หลักสูตร</w:t>
      </w:r>
      <w:r w:rsidRPr="00B02083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ความรู้สำคัญ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02083">
        <w:rPr>
          <w:rFonts w:ascii="TH SarabunPSK" w:hAnsi="TH SarabunPSK" w:cs="TH SarabunPSK"/>
          <w:sz w:val="32"/>
          <w:szCs w:val="32"/>
          <w:cs/>
          <w:lang w:bidi="th-TH"/>
        </w:rPr>
        <w:t>ที่ปรึกษา</w:t>
      </w:r>
      <w:r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>และให้คำแนะนำ</w:t>
      </w:r>
      <w:r w:rsidRPr="00B02083">
        <w:rPr>
          <w:rFonts w:ascii="TH SarabunPSK" w:hAnsi="TH SarabunPSK" w:cs="TH SarabunPSK"/>
          <w:sz w:val="32"/>
          <w:szCs w:val="32"/>
          <w:cs/>
          <w:lang w:bidi="th-TH"/>
        </w:rPr>
        <w:t>ธุรกิจจากโค้ชมืออาชีพ</w:t>
      </w:r>
      <w:r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0208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02083">
        <w:rPr>
          <w:rFonts w:ascii="TH SarabunPSK" w:hAnsi="TH SarabunPSK" w:cs="TH SarabunPSK"/>
          <w:sz w:val="32"/>
          <w:szCs w:val="32"/>
          <w:cs/>
          <w:lang w:bidi="th-TH"/>
        </w:rPr>
        <w:t>ระบบจองเข้าร่วมกิจกรรมเติมความรู้ต่อเนื่องตลอดทั้งปี</w:t>
      </w:r>
      <w:r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B02083">
        <w:rPr>
          <w:rFonts w:ascii="TH SarabunPSK" w:hAnsi="TH SarabunPSK" w:cs="TH SarabunPSK"/>
          <w:sz w:val="32"/>
          <w:szCs w:val="32"/>
          <w:cs/>
          <w:lang w:bidi="th-TH"/>
        </w:rPr>
        <w:t>สิทธิประโยชน์พิเศษ</w:t>
      </w:r>
      <w:r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 อีกมากมา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 สามารถ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แจ้งความประสงค์</w:t>
      </w:r>
      <w:r w:rsidR="0008220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บริการ</w:t>
      </w:r>
      <w:r w:rsidR="0008220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ทั้ง</w:t>
      </w:r>
      <w:r w:rsidR="00E63C1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ด้านการเงินและการพัฒนา</w:t>
      </w:r>
      <w:r w:rsidR="0008220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ได้ผ่านช่องทางต่าง ๆ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เช่น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</w:rPr>
        <w:t>LINE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</w:rPr>
        <w:t>Official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</w:rPr>
        <w:t>Account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</w:rPr>
        <w:t>: SME Development Bank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เว็บไซต์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www.smebank.co.th </w:t>
      </w:r>
      <w:r w:rsidR="0008220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สาขาของ </w:t>
      </w:r>
      <w:r w:rsidRPr="00DD000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SME D Bank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ทั่วประเทศ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เป็นต้น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สอบถามข้อมูลเพิ่มเติม</w:t>
      </w:r>
      <w:r w:rsidR="0008220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color w:val="000000" w:themeColor="text1"/>
          <w:sz w:val="32"/>
          <w:szCs w:val="32"/>
        </w:rPr>
        <w:t>Call Center 1357</w:t>
      </w:r>
    </w:p>
    <w:p w14:paraId="60AE73A6" w14:textId="77777777" w:rsidR="007878EC" w:rsidRPr="007878EC" w:rsidRDefault="007878EC" w:rsidP="007F11C5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p w14:paraId="7D2558BD" w14:textId="3C7EE8F9" w:rsidR="00F03AA0" w:rsidRPr="00F03AA0" w:rsidRDefault="00F03AA0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1CCA38E2" w14:textId="77777777" w:rsidR="00F03AA0" w:rsidRPr="00F03AA0" w:rsidRDefault="00F03AA0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14F4F113" w14:textId="77777777" w:rsidR="00F03AA0" w:rsidRPr="00F03AA0" w:rsidRDefault="00F03AA0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13D11782" w14:textId="77777777" w:rsidR="00F03AA0" w:rsidRPr="00F03AA0" w:rsidRDefault="00F03AA0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77F9324" w14:textId="77777777" w:rsidR="00F03AA0" w:rsidRPr="00F03AA0" w:rsidRDefault="00F03AA0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43CBFC4" w14:textId="77777777" w:rsidR="00F03AA0" w:rsidRPr="00F03AA0" w:rsidRDefault="00F03AA0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7FBEA954" w14:textId="3DB24EA3" w:rsidR="00FE4597" w:rsidRPr="00F03AA0" w:rsidRDefault="00FE4597" w:rsidP="007F11C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sectPr w:rsidR="00FE4597" w:rsidRPr="00F03AA0" w:rsidSect="001D3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57497" w14:textId="77777777" w:rsidR="00F7052A" w:rsidRDefault="00F7052A" w:rsidP="00ED520D">
      <w:pPr>
        <w:spacing w:after="0" w:line="240" w:lineRule="auto"/>
      </w:pPr>
      <w:r>
        <w:separator/>
      </w:r>
    </w:p>
  </w:endnote>
  <w:endnote w:type="continuationSeparator" w:id="0">
    <w:p w14:paraId="68BF5853" w14:textId="77777777" w:rsidR="00F7052A" w:rsidRDefault="00F7052A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4099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83D5" w14:textId="38577F4F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16AD6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37CBA" w14:textId="77777777" w:rsidR="00F7052A" w:rsidRDefault="00F7052A" w:rsidP="00ED520D">
      <w:pPr>
        <w:spacing w:after="0" w:line="240" w:lineRule="auto"/>
      </w:pPr>
      <w:r>
        <w:separator/>
      </w:r>
    </w:p>
  </w:footnote>
  <w:footnote w:type="continuationSeparator" w:id="0">
    <w:p w14:paraId="2C72BC6B" w14:textId="77777777" w:rsidR="00F7052A" w:rsidRDefault="00F7052A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349AE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FFAC" w14:textId="58DE806F" w:rsidR="00ED520D" w:rsidRDefault="00ED520D" w:rsidP="00ED520D">
    <w:pPr>
      <w:pStyle w:val="Header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E36C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01A3"/>
    <w:multiLevelType w:val="hybridMultilevel"/>
    <w:tmpl w:val="7004BB4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5EE22B7"/>
    <w:multiLevelType w:val="hybridMultilevel"/>
    <w:tmpl w:val="1750C774"/>
    <w:lvl w:ilvl="0" w:tplc="60202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B61DF"/>
    <w:multiLevelType w:val="hybridMultilevel"/>
    <w:tmpl w:val="966ACFA2"/>
    <w:lvl w:ilvl="0" w:tplc="0A887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445590">
    <w:abstractNumId w:val="2"/>
  </w:num>
  <w:num w:numId="2" w16cid:durableId="636685491">
    <w:abstractNumId w:val="1"/>
  </w:num>
  <w:num w:numId="3" w16cid:durableId="126603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053F"/>
    <w:rsid w:val="00014603"/>
    <w:rsid w:val="000472DE"/>
    <w:rsid w:val="00082204"/>
    <w:rsid w:val="00090B21"/>
    <w:rsid w:val="000F3B6F"/>
    <w:rsid w:val="00134429"/>
    <w:rsid w:val="0015789E"/>
    <w:rsid w:val="001863E7"/>
    <w:rsid w:val="0019200E"/>
    <w:rsid w:val="001C7ABF"/>
    <w:rsid w:val="001D3EA0"/>
    <w:rsid w:val="00210107"/>
    <w:rsid w:val="00235119"/>
    <w:rsid w:val="002667DB"/>
    <w:rsid w:val="002763C8"/>
    <w:rsid w:val="00282E71"/>
    <w:rsid w:val="002930BF"/>
    <w:rsid w:val="002F6506"/>
    <w:rsid w:val="00367201"/>
    <w:rsid w:val="0039304B"/>
    <w:rsid w:val="003B5AF4"/>
    <w:rsid w:val="00406489"/>
    <w:rsid w:val="0042271D"/>
    <w:rsid w:val="004A5731"/>
    <w:rsid w:val="004D3820"/>
    <w:rsid w:val="00551308"/>
    <w:rsid w:val="005554A6"/>
    <w:rsid w:val="00584D7D"/>
    <w:rsid w:val="005D272E"/>
    <w:rsid w:val="00603D6A"/>
    <w:rsid w:val="0061049B"/>
    <w:rsid w:val="006152A6"/>
    <w:rsid w:val="00635354"/>
    <w:rsid w:val="006B4E87"/>
    <w:rsid w:val="006F0F81"/>
    <w:rsid w:val="007018CD"/>
    <w:rsid w:val="007076A8"/>
    <w:rsid w:val="00742D2B"/>
    <w:rsid w:val="007666A5"/>
    <w:rsid w:val="00781A9E"/>
    <w:rsid w:val="007853E2"/>
    <w:rsid w:val="007878EC"/>
    <w:rsid w:val="007975A1"/>
    <w:rsid w:val="007A033D"/>
    <w:rsid w:val="007A3A2F"/>
    <w:rsid w:val="007F11C5"/>
    <w:rsid w:val="007F27F1"/>
    <w:rsid w:val="00825A22"/>
    <w:rsid w:val="00897F67"/>
    <w:rsid w:val="008C1A04"/>
    <w:rsid w:val="00917852"/>
    <w:rsid w:val="009212A9"/>
    <w:rsid w:val="00944E34"/>
    <w:rsid w:val="00951FEC"/>
    <w:rsid w:val="00965795"/>
    <w:rsid w:val="00971E3E"/>
    <w:rsid w:val="009A01AB"/>
    <w:rsid w:val="009D07B0"/>
    <w:rsid w:val="00A12442"/>
    <w:rsid w:val="00A936EA"/>
    <w:rsid w:val="00AC609B"/>
    <w:rsid w:val="00B20387"/>
    <w:rsid w:val="00B5503E"/>
    <w:rsid w:val="00B95189"/>
    <w:rsid w:val="00BF109D"/>
    <w:rsid w:val="00C41E98"/>
    <w:rsid w:val="00CE024B"/>
    <w:rsid w:val="00CF07A5"/>
    <w:rsid w:val="00D2621F"/>
    <w:rsid w:val="00DA72CD"/>
    <w:rsid w:val="00DD5E56"/>
    <w:rsid w:val="00DE6B81"/>
    <w:rsid w:val="00DF2EC2"/>
    <w:rsid w:val="00E231E5"/>
    <w:rsid w:val="00E257FE"/>
    <w:rsid w:val="00E40927"/>
    <w:rsid w:val="00E43E0D"/>
    <w:rsid w:val="00E63C1F"/>
    <w:rsid w:val="00E643AC"/>
    <w:rsid w:val="00EA4CFB"/>
    <w:rsid w:val="00EB4DD1"/>
    <w:rsid w:val="00ED367C"/>
    <w:rsid w:val="00ED520D"/>
    <w:rsid w:val="00EF01ED"/>
    <w:rsid w:val="00F03AA0"/>
    <w:rsid w:val="00F66418"/>
    <w:rsid w:val="00F7052A"/>
    <w:rsid w:val="00F773F1"/>
    <w:rsid w:val="00FD1373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7ABF"/>
    <w:rPr>
      <w:i/>
      <w:iCs/>
    </w:rPr>
  </w:style>
  <w:style w:type="paragraph" w:styleId="ListParagraph">
    <w:name w:val="List Paragraph"/>
    <w:basedOn w:val="Normal"/>
    <w:uiPriority w:val="34"/>
    <w:qFormat/>
    <w:rsid w:val="009212A9"/>
    <w:pPr>
      <w:spacing w:line="278" w:lineRule="auto"/>
      <w:ind w:left="720"/>
      <w:contextualSpacing/>
    </w:pPr>
    <w:rPr>
      <w:sz w:val="24"/>
      <w:szCs w:val="30"/>
      <w:lang w:bidi="th-TH"/>
      <w14:ligatures w14:val="none"/>
    </w:rPr>
  </w:style>
  <w:style w:type="table" w:styleId="TableGrid">
    <w:name w:val="Table Grid"/>
    <w:basedOn w:val="TableNormal"/>
    <w:uiPriority w:val="39"/>
    <w:rsid w:val="009212A9"/>
    <w:pPr>
      <w:spacing w:after="0" w:line="240" w:lineRule="auto"/>
    </w:pPr>
    <w:rPr>
      <w:sz w:val="24"/>
      <w:szCs w:val="3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A5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5731"/>
    <w:rPr>
      <w:rFonts w:ascii="Tahoma" w:eastAsia="Times New Roman" w:hAnsi="Tahoma" w:cs="Tahoma"/>
      <w:kern w:val="0"/>
      <w:sz w:val="20"/>
      <w:szCs w:val="20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Tit uthai</cp:lastModifiedBy>
  <cp:revision>14</cp:revision>
  <cp:lastPrinted>2024-06-27T03:43:00Z</cp:lastPrinted>
  <dcterms:created xsi:type="dcterms:W3CDTF">2024-06-27T03:36:00Z</dcterms:created>
  <dcterms:modified xsi:type="dcterms:W3CDTF">2024-07-04T01:57:00Z</dcterms:modified>
</cp:coreProperties>
</file>