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4C" w:rsidRDefault="00FB12DE">
      <w:pPr>
        <w:rPr>
          <w:rFonts w:ascii="Cordia New" w:eastAsia="Cordia New" w:hAnsi="Cordia New" w:cs="Cordia New"/>
          <w:sz w:val="30"/>
          <w:szCs w:val="30"/>
        </w:rPr>
      </w:pPr>
      <w:r>
        <w:rPr>
          <w:rFonts w:ascii="Cordia New" w:eastAsia="Cordia New" w:hAnsi="Cordia New" w:cs="Cordia New"/>
          <w:noProof/>
          <w:sz w:val="30"/>
          <w:szCs w:val="30"/>
        </w:rPr>
        <w:drawing>
          <wp:inline distT="0" distB="0" distL="0" distR="0">
            <wp:extent cx="1537348" cy="571741"/>
            <wp:effectExtent l="0" t="0" r="0" b="0"/>
            <wp:docPr id="1" name="image1.pn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icture 2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348" cy="571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4C" w:rsidRDefault="00FB12DE">
      <w:pPr>
        <w:ind w:left="6480" w:firstLine="720"/>
        <w:rPr>
          <w:rFonts w:ascii="Cordia New" w:eastAsia="Cordia New" w:hAnsi="Cordia New" w:cs="Cordia New"/>
          <w:b/>
          <w:sz w:val="30"/>
          <w:szCs w:val="30"/>
          <w:u w:val="single"/>
        </w:rPr>
      </w:pPr>
      <w:r>
        <w:rPr>
          <w:rFonts w:ascii="Cordia New" w:eastAsia="Cordia New" w:hAnsi="Cordia New" w:cs="Cordia New"/>
          <w:b/>
          <w:bCs/>
          <w:sz w:val="30"/>
          <w:szCs w:val="30"/>
          <w:u w:val="single"/>
          <w:cs/>
        </w:rPr>
        <w:t xml:space="preserve">ข่าวประชาสัมพันธ์ </w:t>
      </w:r>
    </w:p>
    <w:p w:rsidR="000A78B5" w:rsidRDefault="00FB12DE" w:rsidP="000A78B5">
      <w:pPr>
        <w:spacing w:after="0" w:line="254" w:lineRule="auto"/>
        <w:ind w:left="-2"/>
        <w:rPr>
          <w:rFonts w:ascii="Cordia New" w:eastAsia="Cordia New" w:hAnsi="Cordia New" w:cs="Cordia New"/>
          <w:b/>
          <w:sz w:val="32"/>
          <w:szCs w:val="32"/>
        </w:rPr>
      </w:pPr>
      <w:r>
        <w:rPr>
          <w:rFonts w:ascii="Cordia New" w:eastAsia="Cordia New" w:hAnsi="Cordia New" w:cs="Cordia New"/>
          <w:b/>
          <w:bCs/>
          <w:sz w:val="32"/>
          <w:szCs w:val="32"/>
          <w:cs/>
        </w:rPr>
        <w:t xml:space="preserve">กรุงไทย เคียงข้างทัพนักกีฬาไทย หนุนคว้าชัยโอลิมปิก-พาราลิมปิกเกมส์ ปารีส </w:t>
      </w:r>
      <w:r>
        <w:rPr>
          <w:rFonts w:ascii="Cordia New" w:eastAsia="Cordia New" w:hAnsi="Cordia New" w:cs="Cordia New"/>
          <w:b/>
          <w:sz w:val="32"/>
          <w:szCs w:val="32"/>
        </w:rPr>
        <w:t xml:space="preserve">2024 </w:t>
      </w:r>
    </w:p>
    <w:p w:rsidR="000A78B5" w:rsidRDefault="0092225A">
      <w:pPr>
        <w:spacing w:after="0" w:line="254" w:lineRule="auto"/>
        <w:ind w:left="-2"/>
        <w:rPr>
          <w:rFonts w:ascii="Cordia New" w:eastAsia="Cordia New" w:hAnsi="Cordia New" w:cs="Cordia New"/>
          <w:b/>
          <w:sz w:val="32"/>
          <w:szCs w:val="32"/>
        </w:rPr>
      </w:pPr>
      <w:r>
        <w:rPr>
          <w:rFonts w:ascii="Cordia New" w:eastAsia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7C6BDA0C" wp14:editId="5098F27F">
            <wp:simplePos x="0" y="0"/>
            <wp:positionH relativeFrom="margin">
              <wp:posOffset>2691716</wp:posOffset>
            </wp:positionH>
            <wp:positionV relativeFrom="paragraph">
              <wp:posOffset>46990</wp:posOffset>
            </wp:positionV>
            <wp:extent cx="2834005" cy="156908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K10639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DF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.65pt;margin-top:3.85pt;width:186.55pt;height:123.45pt;z-index:251659264;mso-position-horizontal-relative:text;mso-position-vertical-relative:text;mso-width-relative:page;mso-height-relative:page">
            <v:imagedata r:id="rId6" o:title="BK106382 (1)"/>
          </v:shape>
        </w:pict>
      </w:r>
    </w:p>
    <w:p w:rsidR="000A78B5" w:rsidRDefault="000A78B5" w:rsidP="00D46A3A">
      <w:pPr>
        <w:spacing w:before="240" w:after="240" w:line="254" w:lineRule="auto"/>
        <w:ind w:firstLine="720"/>
        <w:jc w:val="thaiDistribute"/>
        <w:rPr>
          <w:rFonts w:ascii="Cordia New" w:eastAsia="Cordia New" w:hAnsi="Cordia New" w:cs="Cordia New"/>
          <w:sz w:val="30"/>
          <w:szCs w:val="30"/>
        </w:rPr>
      </w:pPr>
      <w:bookmarkStart w:id="0" w:name="_gjdgxs" w:colFirst="0" w:colLast="0"/>
      <w:bookmarkEnd w:id="0"/>
    </w:p>
    <w:p w:rsidR="000A78B5" w:rsidRDefault="000A78B5" w:rsidP="00D46A3A">
      <w:pPr>
        <w:spacing w:before="240" w:after="240" w:line="254" w:lineRule="auto"/>
        <w:ind w:firstLine="720"/>
        <w:jc w:val="thaiDistribute"/>
        <w:rPr>
          <w:rFonts w:ascii="Cordia New" w:eastAsia="Cordia New" w:hAnsi="Cordia New" w:cs="Cordia New"/>
          <w:sz w:val="30"/>
          <w:szCs w:val="30"/>
        </w:rPr>
      </w:pPr>
    </w:p>
    <w:p w:rsidR="000A78B5" w:rsidRDefault="000A78B5" w:rsidP="00D46A3A">
      <w:pPr>
        <w:spacing w:before="240" w:after="240" w:line="254" w:lineRule="auto"/>
        <w:ind w:firstLine="720"/>
        <w:jc w:val="thaiDistribute"/>
        <w:rPr>
          <w:rFonts w:ascii="Cordia New" w:eastAsia="Cordia New" w:hAnsi="Cordia New" w:cs="Cordia New"/>
          <w:sz w:val="30"/>
          <w:szCs w:val="30"/>
        </w:rPr>
      </w:pPr>
    </w:p>
    <w:p w:rsidR="00F53F90" w:rsidRPr="00692568" w:rsidRDefault="00FB12DE" w:rsidP="00863AC8">
      <w:pPr>
        <w:spacing w:before="240" w:after="240" w:line="254" w:lineRule="auto"/>
        <w:ind w:firstLine="720"/>
        <w:jc w:val="thaiDistribute"/>
        <w:rPr>
          <w:rFonts w:ascii="Cordia New" w:eastAsia="Cordia New" w:hAnsi="Cordia New" w:cs="Cordia New"/>
          <w:sz w:val="30"/>
          <w:szCs w:val="30"/>
        </w:rPr>
      </w:pPr>
      <w:r>
        <w:rPr>
          <w:rFonts w:ascii="Cordia New" w:eastAsia="Cordia New" w:hAnsi="Cordia New" w:cs="Cordia New"/>
          <w:sz w:val="30"/>
          <w:szCs w:val="30"/>
          <w:cs/>
        </w:rPr>
        <w:t xml:space="preserve">ธนาคารกรุงไทย ร่วมเคียงข้างทัพนักกีฬาไทย คว้าชัยโอลิมปิก-พาราลิมปิกเกมส์ ปารีส </w:t>
      </w:r>
      <w:r>
        <w:rPr>
          <w:rFonts w:ascii="Cordia New" w:eastAsia="Cordia New" w:hAnsi="Cordia New" w:cs="Cordia New"/>
          <w:sz w:val="30"/>
          <w:szCs w:val="30"/>
        </w:rPr>
        <w:t xml:space="preserve">2024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โดยสนับสนุนบัตร </w:t>
      </w:r>
      <w:r>
        <w:rPr>
          <w:rFonts w:ascii="Cordia New" w:eastAsia="Cordia New" w:hAnsi="Cordia New" w:cs="Cordia New"/>
          <w:b/>
          <w:sz w:val="30"/>
          <w:szCs w:val="30"/>
        </w:rPr>
        <w:t>Krungthai Travel Card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 เพื่ออำนวยความสะดวกในการใช้จ่ายของทัพนักกีฬาไทย ที่เข้าร่วมแข่งขันโอลิมปิกเกมส์ ซึ่งจัดขึ้นระหว่างวันที่ </w:t>
      </w:r>
      <w:r>
        <w:rPr>
          <w:rFonts w:ascii="Cordia New" w:eastAsia="Cordia New" w:hAnsi="Cordia New" w:cs="Cordia New"/>
          <w:sz w:val="30"/>
          <w:szCs w:val="30"/>
        </w:rPr>
        <w:t xml:space="preserve">26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กรกฎาคม - </w:t>
      </w:r>
      <w:r>
        <w:rPr>
          <w:rFonts w:ascii="Cordia New" w:eastAsia="Cordia New" w:hAnsi="Cordia New" w:cs="Cordia New"/>
          <w:sz w:val="30"/>
          <w:szCs w:val="30"/>
        </w:rPr>
        <w:t xml:space="preserve">11 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สิงหาคม </w:t>
      </w:r>
      <w:r>
        <w:rPr>
          <w:rFonts w:ascii="Cordia New" w:eastAsia="Cordia New" w:hAnsi="Cordia New" w:cs="Cordia New"/>
          <w:sz w:val="30"/>
          <w:szCs w:val="30"/>
        </w:rPr>
        <w:t xml:space="preserve">2567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และพาราลิมปิกเกมส์ ระหว่างวันที่ </w:t>
      </w:r>
      <w:r>
        <w:rPr>
          <w:rFonts w:ascii="Cordia New" w:eastAsia="Cordia New" w:hAnsi="Cordia New" w:cs="Cordia New"/>
          <w:sz w:val="30"/>
          <w:szCs w:val="30"/>
        </w:rPr>
        <w:t xml:space="preserve">28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สิงหาคม - </w:t>
      </w:r>
      <w:r>
        <w:rPr>
          <w:rFonts w:ascii="Cordia New" w:eastAsia="Cordia New" w:hAnsi="Cordia New" w:cs="Cordia New"/>
          <w:sz w:val="30"/>
          <w:szCs w:val="30"/>
        </w:rPr>
        <w:t xml:space="preserve">8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กันยายน </w:t>
      </w:r>
      <w:r>
        <w:rPr>
          <w:rFonts w:ascii="Cordia New" w:eastAsia="Cordia New" w:hAnsi="Cordia New" w:cs="Cordia New"/>
          <w:sz w:val="30"/>
          <w:szCs w:val="30"/>
        </w:rPr>
        <w:t xml:space="preserve">2567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ที่กรุงปารีส ประเทศฝรั่งเศส โดยมี </w:t>
      </w: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นางสาวสุภาวดี พืชผล ผู้ช่วยกรรมการผู้จัดการใหญ่ กลุ่มเครือข่ายนครหลวง ธนาคารกรุงไทย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เป็นผู้มอบ </w:t>
      </w:r>
      <w:r w:rsidR="003F68D1">
        <w:rPr>
          <w:rFonts w:ascii="Cordia New" w:eastAsia="Cordia New" w:hAnsi="Cordia New" w:cs="Cordia New" w:hint="cs"/>
          <w:sz w:val="30"/>
          <w:szCs w:val="30"/>
          <w:cs/>
        </w:rPr>
        <w:t xml:space="preserve">และ </w:t>
      </w:r>
      <w:r w:rsidR="00863AC8" w:rsidRPr="00863AC8">
        <w:rPr>
          <w:rFonts w:ascii="Cordia New" w:eastAsia="Cordia New" w:hAnsi="Cordia New" w:cs="Cordia New" w:hint="cs"/>
          <w:b/>
          <w:bCs/>
          <w:sz w:val="30"/>
          <w:szCs w:val="30"/>
          <w:cs/>
        </w:rPr>
        <w:t>นายสุรศักดิ์</w:t>
      </w:r>
      <w:r w:rsidR="00863AC8" w:rsidRPr="00863AC8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 </w:t>
      </w:r>
      <w:r w:rsidR="00863AC8" w:rsidRPr="00863AC8">
        <w:rPr>
          <w:rFonts w:ascii="Cordia New" w:eastAsia="Cordia New" w:hAnsi="Cordia New" w:cs="Cordia New" w:hint="cs"/>
          <w:b/>
          <w:bCs/>
          <w:sz w:val="30"/>
          <w:szCs w:val="30"/>
          <w:cs/>
        </w:rPr>
        <w:t>เกิดจันทึก</w:t>
      </w:r>
      <w:r w:rsidR="00863AC8" w:rsidRPr="00863AC8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 </w:t>
      </w:r>
      <w:r w:rsidR="00863AC8" w:rsidRPr="00863AC8">
        <w:rPr>
          <w:rFonts w:ascii="Cordia New" w:eastAsia="Cordia New" w:hAnsi="Cordia New" w:cs="Cordia New" w:hint="cs"/>
          <w:b/>
          <w:bCs/>
          <w:sz w:val="30"/>
          <w:szCs w:val="30"/>
          <w:cs/>
        </w:rPr>
        <w:t>รองผู้ว่าการ</w:t>
      </w:r>
      <w:r w:rsidR="00376B2C">
        <w:rPr>
          <w:rFonts w:ascii="Cordia New" w:eastAsia="Cordia New" w:hAnsi="Cordia New" w:cs="Cordia New" w:hint="cs"/>
          <w:b/>
          <w:bCs/>
          <w:sz w:val="30"/>
          <w:szCs w:val="30"/>
          <w:cs/>
        </w:rPr>
        <w:t xml:space="preserve"> </w:t>
      </w:r>
      <w:r w:rsidR="00863AC8" w:rsidRPr="00863AC8">
        <w:rPr>
          <w:rFonts w:ascii="Cordia New" w:eastAsia="Cordia New" w:hAnsi="Cordia New" w:cs="Cordia New" w:hint="cs"/>
          <w:b/>
          <w:bCs/>
          <w:sz w:val="30"/>
          <w:szCs w:val="30"/>
          <w:cs/>
        </w:rPr>
        <w:t>การกีฬาแห่งประเทศไทย</w:t>
      </w:r>
      <w:r w:rsidR="00863AC8">
        <w:rPr>
          <w:rFonts w:ascii="Cordia New" w:eastAsia="Cordia New" w:hAnsi="Cordia New" w:cs="Cordia New" w:hint="cs"/>
          <w:b/>
          <w:bCs/>
          <w:sz w:val="30"/>
          <w:szCs w:val="30"/>
          <w:cs/>
        </w:rPr>
        <w:t xml:space="preserve"> (กกท</w:t>
      </w:r>
      <w:r w:rsidR="00863AC8">
        <w:rPr>
          <w:rFonts w:ascii="Cordia New" w:eastAsia="Cordia New" w:hAnsi="Cordia New" w:cs="Cordia New"/>
          <w:b/>
          <w:bCs/>
          <w:sz w:val="30"/>
          <w:szCs w:val="30"/>
          <w:cs/>
        </w:rPr>
        <w:t>.</w:t>
      </w:r>
      <w:r w:rsidR="00863AC8">
        <w:rPr>
          <w:rFonts w:ascii="Cordia New" w:eastAsia="Cordia New" w:hAnsi="Cordia New" w:cs="Cordia New" w:hint="cs"/>
          <w:b/>
          <w:bCs/>
          <w:sz w:val="30"/>
          <w:szCs w:val="30"/>
          <w:cs/>
        </w:rPr>
        <w:t>)</w:t>
      </w:r>
      <w:r w:rsidR="00863AC8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 </w:t>
      </w:r>
      <w:r>
        <w:rPr>
          <w:rFonts w:ascii="Cordia New" w:eastAsia="Cordia New" w:hAnsi="Cordia New" w:cs="Cordia New"/>
          <w:sz w:val="30"/>
          <w:szCs w:val="30"/>
          <w:cs/>
        </w:rPr>
        <w:t>ผู้รับมอบ ณ</w:t>
      </w:r>
      <w:r w:rsidR="003F68D1">
        <w:rPr>
          <w:rFonts w:ascii="Cordia New" w:eastAsia="Cordia New" w:hAnsi="Cordia New" w:cs="Cordia New"/>
          <w:sz w:val="30"/>
          <w:szCs w:val="30"/>
          <w:cs/>
        </w:rPr>
        <w:t xml:space="preserve"> การกีฬาแห่งประเทศไทย โดยธนาคาร</w:t>
      </w:r>
      <w:r>
        <w:rPr>
          <w:rFonts w:ascii="Cordia New" w:eastAsia="Cordia New" w:hAnsi="Cordia New" w:cs="Cordia New"/>
          <w:sz w:val="30"/>
          <w:szCs w:val="30"/>
          <w:cs/>
        </w:rPr>
        <w:t>กรุงไทยพร้อมเป็นส่วนหนึ่งในการสนับสนุนทัพนักกีฬาไทยลงคว้าชัยในมหกรรมการแข่งขันกีฬาสุดยิ่งใหญ่ครั้งนี้ และขอเชิญชวนทุกคนร่วมลุ้น</w:t>
      </w:r>
      <w:r w:rsidRPr="00692568">
        <w:rPr>
          <w:rFonts w:ascii="Cordia New" w:eastAsia="Cordia New" w:hAnsi="Cordia New" w:cs="Cordia New"/>
          <w:sz w:val="30"/>
          <w:szCs w:val="30"/>
          <w:cs/>
        </w:rPr>
        <w:t>และส่งกำลังใจให้นักกีฬาทุกคนนำความภาคภูมิใจ กลับมาสู่คนไทย</w:t>
      </w:r>
    </w:p>
    <w:p w:rsidR="00B641DC" w:rsidRDefault="00B641DC" w:rsidP="000852B1">
      <w:pPr>
        <w:spacing w:before="240" w:after="0" w:line="254" w:lineRule="auto"/>
        <w:ind w:firstLine="720"/>
        <w:jc w:val="thaiDistribute"/>
        <w:rPr>
          <w:rFonts w:ascii="Cordia New" w:eastAsia="Cordia New" w:hAnsi="Cordia New" w:cs="Cordia New"/>
          <w:sz w:val="30"/>
          <w:szCs w:val="30"/>
        </w:rPr>
      </w:pP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สำหรับบัตร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/>
          <w:b/>
          <w:bCs/>
          <w:sz w:val="30"/>
          <w:szCs w:val="30"/>
        </w:rPr>
        <w:t>Krungthai Travel Card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มีสิทธิประโยชน์ที่ครอบคลุม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สะดวก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และปลอดภัย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คุ้มค่า</w:t>
      </w:r>
      <w:r>
        <w:rPr>
          <w:rFonts w:ascii="Cordia New" w:eastAsia="Cordia New" w:hAnsi="Cordia New" w:cs="Cordia New" w:hint="cs"/>
          <w:sz w:val="30"/>
          <w:szCs w:val="30"/>
          <w:cs/>
        </w:rPr>
        <w:t xml:space="preserve"> </w:t>
      </w:r>
      <w:r>
        <w:rPr>
          <w:rFonts w:ascii="Cordia New" w:eastAsia="Cordia New" w:hAnsi="Cordia New" w:cs="Cordia New"/>
          <w:sz w:val="30"/>
          <w:szCs w:val="30"/>
          <w:cs/>
        </w:rPr>
        <w:br/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ด้วยอัตราแลกเปลี่ยนเงินสกุลต่างประเทศที่ดีที่สุดรองรับการแลกเปลี่ยน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19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สกุลเงิน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ได้แก่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/>
          <w:sz w:val="30"/>
          <w:szCs w:val="30"/>
        </w:rPr>
        <w:t xml:space="preserve">AUD, CAD, CHF, DKK, EUR, GBP, HKD, INR, JPY, KRW, MYR , NOK, NZD, RUB, SEK, SGD, TWD, USD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และ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/>
          <w:sz w:val="30"/>
          <w:szCs w:val="30"/>
        </w:rPr>
        <w:t xml:space="preserve">THB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โดยไม่เสียค่าธรรมเนียมความเสี่ยงจากอัตราแลกเปลี่ยน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2.5%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ทั้งยังสามารถถอนเงินสดสกุลต่างประเทศง่ายๆ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="009C5E8C">
        <w:rPr>
          <w:rFonts w:ascii="Cordia New" w:eastAsia="Cordia New" w:hAnsi="Cordia New" w:cs="Cordia New"/>
          <w:sz w:val="30"/>
          <w:szCs w:val="30"/>
          <w:cs/>
        </w:rPr>
        <w:br/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ได้ที่สาขา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และตู้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/>
          <w:sz w:val="30"/>
          <w:szCs w:val="30"/>
        </w:rPr>
        <w:t xml:space="preserve">ATM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ต่างประเทศ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โดยได้รับยกเว้นค่าธรรมเนียมการถอนเงิน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/>
          <w:sz w:val="30"/>
          <w:szCs w:val="30"/>
        </w:rPr>
        <w:t xml:space="preserve">ATM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ทั่วโลก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ลดความเสี่ยงการถือเงินสดระหว่างเดินทาง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สามารถแลกเงินและจัดการบัตรได้ง่ายๆ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ตลอด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24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ชม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.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ผ่านแอปพลิเคชัน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/>
          <w:sz w:val="30"/>
          <w:szCs w:val="30"/>
        </w:rPr>
        <w:t xml:space="preserve">Krungthai NEXT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พร้อมรับส่วนลดสูงสุด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50%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เมื่อเข้าใช้บริการ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/>
          <w:sz w:val="30"/>
          <w:szCs w:val="30"/>
        </w:rPr>
        <w:t xml:space="preserve">The Coral Executive Lounge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ที่สนามบินสุวรรณภูมิ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สนามบินดอนเมือง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สนามบินภูเก็ต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สนามบินเชียงใหม่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สนามบินอุบลราชธานี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สนามบินแม่ฟ้าหลวง</w:t>
      </w:r>
      <w:r w:rsidRPr="00B641DC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B641DC">
        <w:rPr>
          <w:rFonts w:ascii="Cordia New" w:eastAsia="Cordia New" w:hAnsi="Cordia New" w:cs="Cordia New" w:hint="cs"/>
          <w:sz w:val="30"/>
          <w:szCs w:val="30"/>
          <w:cs/>
        </w:rPr>
        <w:t>และสนามบินหาดใหญ่</w:t>
      </w:r>
    </w:p>
    <w:p w:rsidR="00D9584C" w:rsidRDefault="00FB12DE" w:rsidP="00FB12DE">
      <w:pPr>
        <w:spacing w:before="240" w:after="240" w:line="254" w:lineRule="auto"/>
        <w:ind w:firstLine="720"/>
        <w:jc w:val="thaiDistribute"/>
        <w:rPr>
          <w:rFonts w:ascii="Cordia New" w:eastAsia="Cordia New" w:hAnsi="Cordia New" w:cs="Cordia New"/>
          <w:b/>
          <w:sz w:val="30"/>
          <w:szCs w:val="30"/>
        </w:rPr>
      </w:pPr>
      <w:r>
        <w:rPr>
          <w:rFonts w:ascii="Cordia New" w:eastAsia="Cordia New" w:hAnsi="Cordia New" w:cs="Cordia New"/>
          <w:sz w:val="30"/>
          <w:szCs w:val="30"/>
          <w:cs/>
        </w:rPr>
        <w:t xml:space="preserve">ธนาคารกรุงไทย ในฐานะธนาคารพาณิชย์ชั้นนำของประเทศ ตระหนักถึงความสำคัญและสนับสนุนการพัฒนาด้านการกีฬามาอย่างต่อเนื่อง เพื่อร่วมขับเคลื่อนวงการกีฬาให้เป็น </w:t>
      </w:r>
      <w:r>
        <w:rPr>
          <w:rFonts w:ascii="Cordia New" w:eastAsia="Cordia New" w:hAnsi="Cordia New" w:cs="Cordia New"/>
          <w:sz w:val="30"/>
          <w:szCs w:val="30"/>
        </w:rPr>
        <w:t xml:space="preserve">Soft Power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ของประเทศ และมีส่วนสำคัญในการขับเคลื่อนทัพนักกีฬาไทย ให้ประสบความสำเร็จอย่างสง่างามในการแข่งขันระดับโลก สอดคล้องกับวิสัยทัศน์ </w:t>
      </w: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“กรุงไทย เคียงข้างไทย สู่ความยั่งยืน” </w:t>
      </w:r>
      <w:r>
        <w:rPr>
          <w:rFonts w:ascii="Cordia New" w:eastAsia="Cordia New" w:hAnsi="Cordia New" w:cs="Cordia New"/>
          <w:sz w:val="30"/>
          <w:szCs w:val="30"/>
          <w:cs/>
        </w:rPr>
        <w:t xml:space="preserve"> </w:t>
      </w:r>
    </w:p>
    <w:p w:rsidR="00D9584C" w:rsidRDefault="00FB12DE">
      <w:pPr>
        <w:rPr>
          <w:rFonts w:ascii="Cordia New" w:eastAsia="Cordia New" w:hAnsi="Cordia New" w:cs="Cordia New"/>
          <w:sz w:val="30"/>
          <w:szCs w:val="30"/>
        </w:rPr>
      </w:pP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ทีม </w:t>
      </w:r>
      <w:r>
        <w:rPr>
          <w:rFonts w:ascii="Cordia New" w:eastAsia="Cordia New" w:hAnsi="Cordia New" w:cs="Cordia New"/>
          <w:b/>
          <w:sz w:val="30"/>
          <w:szCs w:val="30"/>
        </w:rPr>
        <w:t>Marketing Strategy </w:t>
      </w:r>
      <w:r>
        <w:rPr>
          <w:rFonts w:ascii="Cordia New" w:eastAsia="Cordia New" w:hAnsi="Cordia New" w:cs="Cordia New"/>
          <w:b/>
          <w:sz w:val="30"/>
          <w:szCs w:val="30"/>
        </w:rPr>
        <w:br/>
      </w:r>
      <w:r w:rsidR="001A6DFC">
        <w:rPr>
          <w:rFonts w:ascii="Cordia New" w:eastAsia="Cordia New" w:hAnsi="Cordia New" w:cs="Cordia New"/>
          <w:b/>
          <w:bCs/>
          <w:sz w:val="30"/>
          <w:szCs w:val="30"/>
        </w:rPr>
        <w:t xml:space="preserve">4 </w:t>
      </w:r>
      <w:bookmarkStart w:id="1" w:name="_GoBack"/>
      <w:bookmarkEnd w:id="1"/>
      <w:r w:rsidR="007F1E5E">
        <w:rPr>
          <w:rFonts w:ascii="Cordia New" w:eastAsia="Cordia New" w:hAnsi="Cordia New" w:cs="Cordia New" w:hint="cs"/>
          <w:b/>
          <w:bCs/>
          <w:sz w:val="30"/>
          <w:szCs w:val="30"/>
          <w:cs/>
        </w:rPr>
        <w:t>กรกฎาคม</w:t>
      </w:r>
      <w:r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 </w:t>
      </w:r>
      <w:r>
        <w:rPr>
          <w:rFonts w:ascii="Cordia New" w:eastAsia="Cordia New" w:hAnsi="Cordia New" w:cs="Cordia New"/>
          <w:b/>
          <w:sz w:val="30"/>
          <w:szCs w:val="30"/>
        </w:rPr>
        <w:t>2567</w:t>
      </w:r>
    </w:p>
    <w:sectPr w:rsidR="00D9584C">
      <w:pgSz w:w="11906" w:h="16838"/>
      <w:pgMar w:top="567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4C"/>
    <w:rsid w:val="0008353A"/>
    <w:rsid w:val="000852B1"/>
    <w:rsid w:val="000A78B5"/>
    <w:rsid w:val="001870C4"/>
    <w:rsid w:val="001A6DFC"/>
    <w:rsid w:val="002D4830"/>
    <w:rsid w:val="00376B2C"/>
    <w:rsid w:val="003F68D1"/>
    <w:rsid w:val="005A257B"/>
    <w:rsid w:val="00692568"/>
    <w:rsid w:val="006E49A4"/>
    <w:rsid w:val="006E67A6"/>
    <w:rsid w:val="007F1E5E"/>
    <w:rsid w:val="00810483"/>
    <w:rsid w:val="00863AC8"/>
    <w:rsid w:val="0092225A"/>
    <w:rsid w:val="00990CC4"/>
    <w:rsid w:val="009C5E8C"/>
    <w:rsid w:val="00B641DC"/>
    <w:rsid w:val="00B6505C"/>
    <w:rsid w:val="00D46A3A"/>
    <w:rsid w:val="00D9584C"/>
    <w:rsid w:val="00E41DE4"/>
    <w:rsid w:val="00E57CF4"/>
    <w:rsid w:val="00F53F90"/>
    <w:rsid w:val="00FB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70B2E5D"/>
  <w15:docId w15:val="{6B7F9DD1-987C-4BBA-9B6B-23F7A8A0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Chutharat Sema</dc:creator>
  <cp:lastModifiedBy>Chutharat Sema</cp:lastModifiedBy>
  <cp:revision>28</cp:revision>
  <cp:lastPrinted>2024-07-01T01:50:00Z</cp:lastPrinted>
  <dcterms:created xsi:type="dcterms:W3CDTF">2024-06-25T03:00:00Z</dcterms:created>
  <dcterms:modified xsi:type="dcterms:W3CDTF">2024-07-04T02:49:00Z</dcterms:modified>
</cp:coreProperties>
</file>