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EEEC" w14:textId="77777777" w:rsidR="00E253CE" w:rsidRPr="00D903EB" w:rsidRDefault="0094497E" w:rsidP="00116787">
      <w:pPr>
        <w:pStyle w:val="ad"/>
        <w:ind w:left="1" w:hanging="3"/>
        <w:jc w:val="thaiDistribute"/>
        <w:rPr>
          <w:rFonts w:ascii="TH Sarabun New" w:eastAsia="Cordia New" w:hAnsi="TH Sarabun New" w:cs="TH Sarabun New"/>
          <w:sz w:val="28"/>
          <w:szCs w:val="28"/>
        </w:rPr>
      </w:pPr>
      <w:r w:rsidRPr="00D903EB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6D620C93" wp14:editId="658945A2">
            <wp:simplePos x="0" y="0"/>
            <wp:positionH relativeFrom="column">
              <wp:posOffset>-173355</wp:posOffset>
            </wp:positionH>
            <wp:positionV relativeFrom="paragraph">
              <wp:posOffset>-375285</wp:posOffset>
            </wp:positionV>
            <wp:extent cx="2085975" cy="647700"/>
            <wp:effectExtent l="19050" t="0" r="9525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6C7F91" w14:textId="77777777" w:rsidR="0094497E" w:rsidRPr="00B03B3E" w:rsidRDefault="0094497E" w:rsidP="00116787">
      <w:pPr>
        <w:pStyle w:val="ad"/>
        <w:ind w:left="2" w:hanging="4"/>
        <w:jc w:val="thaiDistribute"/>
        <w:rPr>
          <w:rFonts w:asciiTheme="minorBidi" w:eastAsia="Cordia New" w:hAnsiTheme="minorBidi" w:cstheme="minorBidi"/>
          <w:b w:val="0"/>
          <w:bCs w:val="0"/>
          <w:sz w:val="36"/>
          <w:szCs w:val="36"/>
        </w:rPr>
      </w:pPr>
    </w:p>
    <w:p w14:paraId="2201E60F" w14:textId="30B7DBF2" w:rsidR="00B03B3E" w:rsidRDefault="00B03B3E" w:rsidP="00B03B3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</w:pP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  <w:cs/>
        </w:rPr>
        <w:t xml:space="preserve">           ที่ปส. 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0</w:t>
      </w:r>
      <w:r w:rsidR="007B6EF6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28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/256</w:t>
      </w:r>
      <w:r w:rsidR="007B6EF6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7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 xml:space="preserve">                                                                             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  <w:cs/>
        </w:rPr>
        <w:t xml:space="preserve">วันที่ </w:t>
      </w:r>
      <w:r w:rsidR="007B6EF6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12</w:t>
      </w:r>
      <w:r w:rsidR="000B465D"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 xml:space="preserve"> </w:t>
      </w:r>
      <w:r w:rsidR="007B6EF6">
        <w:rPr>
          <w:rFonts w:asciiTheme="minorBidi" w:eastAsia="Times New Roman" w:hAnsiTheme="minorBidi" w:cstheme="minorBidi" w:hint="cs"/>
          <w:color w:val="222222"/>
          <w:position w:val="0"/>
          <w:sz w:val="36"/>
          <w:szCs w:val="36"/>
          <w:cs/>
        </w:rPr>
        <w:t>มิถุนายน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  <w:cs/>
        </w:rPr>
        <w:t xml:space="preserve"> </w:t>
      </w:r>
      <w:r w:rsidRPr="00BE430E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256</w:t>
      </w:r>
      <w:r w:rsidR="007B6EF6"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  <w:t>7</w:t>
      </w:r>
    </w:p>
    <w:p w14:paraId="04F9D4A7" w14:textId="77777777" w:rsidR="00CB63EB" w:rsidRPr="00BE430E" w:rsidRDefault="00CB63EB" w:rsidP="00B03B3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Theme="minorBidi" w:eastAsia="Times New Roman" w:hAnsiTheme="minorBidi" w:cstheme="minorBidi"/>
          <w:color w:val="222222"/>
          <w:position w:val="0"/>
          <w:sz w:val="36"/>
          <w:szCs w:val="36"/>
        </w:rPr>
      </w:pPr>
    </w:p>
    <w:p w14:paraId="15B70527" w14:textId="77777777" w:rsidR="007B6EF6" w:rsidRDefault="007B6EF6" w:rsidP="007B6EF6">
      <w:pPr>
        <w:pStyle w:val="ad"/>
        <w:spacing w:after="0"/>
        <w:ind w:left="-2" w:firstLineChars="0" w:firstLine="720"/>
        <w:jc w:val="center"/>
        <w:rPr>
          <w:rFonts w:asciiTheme="minorBidi" w:eastAsia="Times New Roman" w:hAnsiTheme="minorBidi" w:cs="Cordia New"/>
          <w:color w:val="222222"/>
          <w:position w:val="0"/>
          <w:sz w:val="36"/>
          <w:szCs w:val="36"/>
        </w:rPr>
      </w:pPr>
      <w:r w:rsidRPr="007B6EF6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ไอแบงก์</w:t>
      </w:r>
      <w:r w:rsidRPr="007B6EF6">
        <w:rPr>
          <w:rFonts w:asciiTheme="minorBidi" w:eastAsia="Times New Roman" w:hAnsiTheme="minorBidi" w:cs="Cordia New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ส่งลูกค้าผู้โชคดีในโครงการจับสลากเงินฝากอัลฮัจย์</w:t>
      </w:r>
      <w:r w:rsidRPr="007B6EF6">
        <w:rPr>
          <w:rFonts w:asciiTheme="minorBidi" w:eastAsia="Times New Roman" w:hAnsiTheme="minorBidi" w:cs="Cordia New"/>
          <w:color w:val="222222"/>
          <w:position w:val="0"/>
          <w:sz w:val="36"/>
          <w:szCs w:val="36"/>
          <w:cs/>
        </w:rPr>
        <w:t xml:space="preserve"> 12 </w:t>
      </w:r>
      <w:r w:rsidRPr="007B6EF6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ราย</w:t>
      </w:r>
    </w:p>
    <w:p w14:paraId="2A8AD5BB" w14:textId="04CBB3A2" w:rsidR="007B6EF6" w:rsidRDefault="007B6EF6" w:rsidP="007B6EF6">
      <w:pPr>
        <w:pStyle w:val="ad"/>
        <w:spacing w:after="0"/>
        <w:ind w:left="-2" w:firstLineChars="0" w:firstLine="720"/>
        <w:jc w:val="center"/>
        <w:rPr>
          <w:rFonts w:asciiTheme="minorBidi" w:eastAsia="Times New Roman" w:hAnsiTheme="minorBidi" w:cs="Cordia New"/>
          <w:color w:val="222222"/>
          <w:position w:val="0"/>
          <w:sz w:val="36"/>
          <w:szCs w:val="36"/>
        </w:rPr>
      </w:pPr>
      <w:r w:rsidRPr="007B6EF6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เดินทางไปประกอบพิธีฮัจย์</w:t>
      </w:r>
    </w:p>
    <w:p w14:paraId="79EB146D" w14:textId="3D1A7F73" w:rsidR="007B6EF6" w:rsidRPr="007B6EF6" w:rsidRDefault="0089696B" w:rsidP="0089696B">
      <w:pPr>
        <w:ind w:left="0" w:hanging="2"/>
        <w:jc w:val="center"/>
      </w:pPr>
      <w:r>
        <w:rPr>
          <w:noProof/>
        </w:rPr>
        <w:drawing>
          <wp:inline distT="0" distB="0" distL="0" distR="0" wp14:anchorId="61B2E530" wp14:editId="4A8802CC">
            <wp:extent cx="5218430" cy="3480706"/>
            <wp:effectExtent l="0" t="0" r="1270" b="5715"/>
            <wp:docPr id="20619738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51" cy="348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9284" w14:textId="77777777" w:rsidR="007B6EF6" w:rsidRPr="007B6EF6" w:rsidRDefault="007B6EF6" w:rsidP="007B6EF6">
      <w:pPr>
        <w:pStyle w:val="ad"/>
        <w:ind w:leftChars="0" w:left="0" w:firstLineChars="0" w:firstLine="720"/>
        <w:jc w:val="thaiDistribute"/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</w:pPr>
      <w:r w:rsidRPr="007B6EF6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ธนาคารอิสลามแห่งประเทศไทย</w:t>
      </w:r>
      <w:r w:rsidRPr="007B6EF6">
        <w:rPr>
          <w:rFonts w:asciiTheme="minorBidi" w:eastAsia="Times New Roman" w:hAnsiTheme="minorBidi" w:cs="Cordia New"/>
          <w:color w:val="222222"/>
          <w:position w:val="0"/>
          <w:sz w:val="36"/>
          <w:szCs w:val="36"/>
          <w:cs/>
        </w:rPr>
        <w:t xml:space="preserve"> (</w:t>
      </w:r>
      <w:r w:rsidRPr="007B6EF6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ไอแบงก์</w:t>
      </w:r>
      <w:r w:rsidRPr="007B6EF6">
        <w:rPr>
          <w:rFonts w:asciiTheme="minorBidi" w:eastAsia="Times New Roman" w:hAnsiTheme="minorBidi" w:cs="Cordia New"/>
          <w:color w:val="222222"/>
          <w:position w:val="0"/>
          <w:sz w:val="36"/>
          <w:szCs w:val="36"/>
          <w:cs/>
        </w:rPr>
        <w:t>)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ส่งลูกค้าธนาคารผู้โชคดีที่ได้รับรางวัลแพ็กเกจเดินทางไปประกอบพิธีฮัจย์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จาก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“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กิจกรรมจับสลากเงินฝากอัลฮัจย์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ประจำปี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2566”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จำนวน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รวม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12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ราย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เพื่อเดินทางไปประกอบพิธีฮัจย์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ยังนครมักกะฮ์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ประเทศซาอุดีอาระเบีย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ณ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สนามบินสุวรรณภูมิ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เมื่อเช้าวันที่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11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มิถุนายน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2567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ที่ผ่านมา</w:t>
      </w:r>
    </w:p>
    <w:p w14:paraId="46BFB010" w14:textId="77777777" w:rsidR="007B6EF6" w:rsidRPr="007B6EF6" w:rsidRDefault="007B6EF6" w:rsidP="007B6EF6">
      <w:pPr>
        <w:pStyle w:val="ad"/>
        <w:ind w:leftChars="0" w:left="0" w:firstLineChars="0" w:firstLine="720"/>
        <w:jc w:val="thaiDistribute"/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</w:pPr>
      <w:r w:rsidRPr="007B6EF6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นางนุจรี</w:t>
      </w:r>
      <w:r w:rsidRPr="007B6EF6">
        <w:rPr>
          <w:rFonts w:asciiTheme="minorBidi" w:eastAsia="Times New Roman" w:hAnsiTheme="minorBidi" w:cs="Cordia New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color w:val="222222"/>
          <w:position w:val="0"/>
          <w:sz w:val="36"/>
          <w:szCs w:val="36"/>
          <w:cs/>
        </w:rPr>
        <w:t>ภักดีเจริญ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ผู้ช่วยกรรมการผู้จัดการ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ผู้บริหารกลุ่มงานธุรกิจรายย่อย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พร้อมด้วยผู้บริหารและพนักงานธนาคาร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ร่วมอำนวยพรและส่งลูกค้าธนาคารที่ได้รับรางวัลแพ็กเกจเดินทางไปประกอบพิธีฮัจย์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จาก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“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กิจกรรมจับสลากเงินฝากอัลฮัจย์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ประจำปี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2566”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จำนวน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รวม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12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คน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ให้ทุกท่านได้รับฮัจย์ที่สมบูรณ์และเดินทางโดยสวัสดิภาพ</w:t>
      </w:r>
    </w:p>
    <w:p w14:paraId="42D2350C" w14:textId="77777777" w:rsidR="007B6EF6" w:rsidRPr="007B6EF6" w:rsidRDefault="007B6EF6" w:rsidP="007B6EF6">
      <w:pPr>
        <w:pStyle w:val="ad"/>
        <w:ind w:leftChars="0" w:left="0" w:firstLineChars="0" w:firstLine="720"/>
        <w:jc w:val="thaiDistribute"/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</w:pP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lastRenderedPageBreak/>
        <w:t>เมื่อปลายปีที่ผ่านมา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ธนาคารได้มีการพัฒนาเงินฝากอัลฮัจย์ด้วยการขยายวัตถุประสงค์ให้ครอบคลุมการแสวงบุญในรูปแบบอุมเราะห์ด้วย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การค้นหาผู้โชคดีประจำปี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2567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นี้ธนาคารจึงจะมอบสิทธิ์ให้แก่ลูกค้าที่ฝากครบตามเงื่อนไขที่ธนาคารกำหนด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เพิ่มขึ้นจากเดิม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12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รางวัล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เป็น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45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รางวัล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แบ่งเป็นแพ็กเกจเดินทางไปประกอบพิธีฮัจย์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20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รางวัล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ๆ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ละ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270,000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บาท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รวมเป็นเงิน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5,400,000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บาท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และแพ็กเกจเดินทางไปประกอบพิธีอุมเราะห์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25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รางวัล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ๆ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ละ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90,000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บาท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รวมเป็นเงิน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2,250,000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บาท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รวมมูลค่ารางวัลทั้งสิ้นเป็นเงิน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7,650,000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บาท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และจะจัดขึ้นในวันที่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28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พฤศจิกายน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2567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ณ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จังหวัดยะลา</w:t>
      </w:r>
    </w:p>
    <w:p w14:paraId="6CAA6AAC" w14:textId="77777777" w:rsidR="007B6EF6" w:rsidRDefault="007B6EF6" w:rsidP="007B6EF6">
      <w:pPr>
        <w:pStyle w:val="ad"/>
        <w:ind w:leftChars="0" w:left="0" w:firstLineChars="0" w:firstLine="720"/>
        <w:jc w:val="thaiDistribute"/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</w:pP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ผู้ที่สนใจเข้าร่วมกิจกรรมลุ้นรับแพ็กเกจเดินทางไปประกอบพิธีฮัจย์และอุมเราะห์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ประจำปี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2567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สามารถเปิดบัญชีเงินฝากอัลฮัจย์และอุมเราะห์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ที่ไอแบงก์ทุกสาขาทั่วประเทศ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ได้ตั้งแต่วันนี้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จนถึงวันที่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1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สิงหาคม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2567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เพียงเปิดบัญชีขั้นต่ำ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500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บาท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และคงเงินไว้ในบัญชีจนถึงวันที่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31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ตุลาคม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2567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เฉลี่ย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  <w:t>,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000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บาทต่อเดือน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นาน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3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เดือน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ทุก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ๆ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2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  <w:t>,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000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บาท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จะได้รับสิทธิ์ลุ้นรางวัล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1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สิทธิ์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ยิ่งฝากมาก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ฝากนาน</w:t>
      </w:r>
      <w:r w:rsidRPr="007B6EF6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7B6EF6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ยิ่งมีสิทธิ์ได้รับรางวัลมากขึ้น</w:t>
      </w:r>
      <w:r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</w:p>
    <w:p w14:paraId="0164CB65" w14:textId="709F45E5" w:rsidR="00CB63EB" w:rsidRPr="007B6EF6" w:rsidRDefault="00CB63EB" w:rsidP="007B6EF6">
      <w:pPr>
        <w:pStyle w:val="ad"/>
        <w:ind w:leftChars="0" w:left="0" w:firstLineChars="0" w:firstLine="720"/>
        <w:jc w:val="thaiDistribute"/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สอบถามข้อมูลเพิ่มเติมได้ที่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ibank Contact Center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โทร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. </w:t>
      </w:r>
      <w:r w:rsidR="004630C1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  <w:t>1302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หรือแชททาง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Messenger @ibank.th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และ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theme="minorBidi"/>
          <w:b w:val="0"/>
          <w:bCs w:val="0"/>
          <w:color w:val="222222"/>
          <w:position w:val="0"/>
          <w:sz w:val="36"/>
          <w:szCs w:val="36"/>
        </w:rPr>
        <w:t xml:space="preserve">LINE @ibank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ได้ตลอด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="004630C1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</w:rPr>
        <w:t>24</w:t>
      </w:r>
      <w:r w:rsidRPr="00CB63EB">
        <w:rPr>
          <w:rFonts w:asciiTheme="minorBidi" w:eastAsia="Times New Roman" w:hAnsiTheme="minorBidi" w:cs="Cordia New"/>
          <w:b w:val="0"/>
          <w:bCs w:val="0"/>
          <w:color w:val="222222"/>
          <w:position w:val="0"/>
          <w:sz w:val="36"/>
          <w:szCs w:val="36"/>
          <w:cs/>
        </w:rPr>
        <w:t xml:space="preserve"> </w:t>
      </w: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ชั่วโมง</w:t>
      </w:r>
    </w:p>
    <w:p w14:paraId="3EC6D83A" w14:textId="12DB8AFB" w:rsidR="007C114B" w:rsidRPr="00CB63EB" w:rsidRDefault="00CB63EB" w:rsidP="00CB63EB">
      <w:pPr>
        <w:pStyle w:val="ad"/>
        <w:ind w:left="2" w:hanging="4"/>
        <w:jc w:val="center"/>
        <w:rPr>
          <w:rFonts w:asciiTheme="minorBidi" w:hAnsiTheme="minorBidi" w:cstheme="minorBidi"/>
          <w:b w:val="0"/>
          <w:bCs w:val="0"/>
          <w:sz w:val="36"/>
          <w:szCs w:val="36"/>
        </w:rPr>
      </w:pPr>
      <w:r w:rsidRPr="00CB63EB">
        <w:rPr>
          <w:rFonts w:asciiTheme="minorBidi" w:eastAsia="Times New Roman" w:hAnsiTheme="minorBidi" w:cs="Cordia New" w:hint="cs"/>
          <w:b w:val="0"/>
          <w:bCs w:val="0"/>
          <w:color w:val="222222"/>
          <w:position w:val="0"/>
          <w:sz w:val="36"/>
          <w:szCs w:val="36"/>
          <w:cs/>
        </w:rPr>
        <w:t>ขอขอบคุณในความอนุเคราะห์เผยแพร่ข่าวสาร</w:t>
      </w:r>
    </w:p>
    <w:sectPr w:rsidR="007C114B" w:rsidRPr="00CB63EB" w:rsidSect="001167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2AF15" w14:textId="77777777" w:rsidR="009B2240" w:rsidRDefault="009B224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D0EC2A" w14:textId="77777777" w:rsidR="009B2240" w:rsidRDefault="009B22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AB7D" w14:textId="77777777" w:rsidR="0094497E" w:rsidRDefault="0094497E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0A06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b/>
        <w:bCs/>
        <w:color w:val="000000"/>
        <w:sz w:val="24"/>
        <w:szCs w:val="24"/>
        <w:cs/>
      </w:rPr>
      <w:t>ข้อมูลข่าวประชาสัมพันธ์</w:t>
    </w: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โดยฝ่ายสื่อสารและภาพลักษณ์องค์กร</w:t>
    </w:r>
  </w:p>
  <w:p w14:paraId="6CC241B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r w:rsidRPr="009C18B2">
      <w:rPr>
        <w:rFonts w:asciiTheme="minorBidi" w:eastAsia="Sarabun" w:hAnsiTheme="minorBidi" w:cs="Cordia New"/>
        <w:color w:val="000000"/>
        <w:sz w:val="24"/>
        <w:szCs w:val="24"/>
        <w:cs/>
      </w:rPr>
      <w:t>โทร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50982" w14:textId="77777777" w:rsidR="0094497E" w:rsidRDefault="0094497E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1702" w14:textId="77777777" w:rsidR="009B2240" w:rsidRDefault="009B224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6ACFE2" w14:textId="77777777" w:rsidR="009B2240" w:rsidRDefault="009B22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46DD" w14:textId="77777777" w:rsidR="0094497E" w:rsidRDefault="0094497E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A40E" w14:textId="77777777" w:rsidR="0094497E" w:rsidRDefault="0094497E">
    <w:pPr>
      <w:pStyle w:val="a6"/>
      <w:ind w:left="0" w:hanging="2"/>
    </w:pPr>
  </w:p>
  <w:p w14:paraId="270985E1" w14:textId="7777777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FED00" w14:textId="77777777" w:rsidR="0094497E" w:rsidRDefault="0094497E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7142"/>
    <w:multiLevelType w:val="hybridMultilevel"/>
    <w:tmpl w:val="195A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12047"/>
    <w:multiLevelType w:val="hybridMultilevel"/>
    <w:tmpl w:val="7EB452BE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02831F1"/>
    <w:multiLevelType w:val="hybridMultilevel"/>
    <w:tmpl w:val="D1E84C0C"/>
    <w:lvl w:ilvl="0" w:tplc="8B6E9788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502237">
    <w:abstractNumId w:val="4"/>
  </w:num>
  <w:num w:numId="2" w16cid:durableId="1025523905">
    <w:abstractNumId w:val="1"/>
  </w:num>
  <w:num w:numId="3" w16cid:durableId="401757827">
    <w:abstractNumId w:val="0"/>
  </w:num>
  <w:num w:numId="4" w16cid:durableId="1556552237">
    <w:abstractNumId w:val="2"/>
  </w:num>
  <w:num w:numId="5" w16cid:durableId="1736274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E9"/>
    <w:rsid w:val="00001782"/>
    <w:rsid w:val="00011B1D"/>
    <w:rsid w:val="000178EA"/>
    <w:rsid w:val="000369F7"/>
    <w:rsid w:val="00036C75"/>
    <w:rsid w:val="000601DE"/>
    <w:rsid w:val="000935A8"/>
    <w:rsid w:val="000B465D"/>
    <w:rsid w:val="000C311A"/>
    <w:rsid w:val="000C6229"/>
    <w:rsid w:val="000C6C62"/>
    <w:rsid w:val="000C7475"/>
    <w:rsid w:val="000F4AD4"/>
    <w:rsid w:val="000F65CE"/>
    <w:rsid w:val="001015BA"/>
    <w:rsid w:val="00116787"/>
    <w:rsid w:val="001218CD"/>
    <w:rsid w:val="00151EE4"/>
    <w:rsid w:val="00155BE9"/>
    <w:rsid w:val="00183279"/>
    <w:rsid w:val="00183501"/>
    <w:rsid w:val="00185982"/>
    <w:rsid w:val="00186108"/>
    <w:rsid w:val="001A0AED"/>
    <w:rsid w:val="001A6AAC"/>
    <w:rsid w:val="001C20AD"/>
    <w:rsid w:val="001C4798"/>
    <w:rsid w:val="001C54E3"/>
    <w:rsid w:val="001D2F1B"/>
    <w:rsid w:val="001E18A4"/>
    <w:rsid w:val="001E306B"/>
    <w:rsid w:val="0022615C"/>
    <w:rsid w:val="00226976"/>
    <w:rsid w:val="002553EC"/>
    <w:rsid w:val="00256D5A"/>
    <w:rsid w:val="00257FD2"/>
    <w:rsid w:val="0026509F"/>
    <w:rsid w:val="00270233"/>
    <w:rsid w:val="00276298"/>
    <w:rsid w:val="00296D64"/>
    <w:rsid w:val="002B5696"/>
    <w:rsid w:val="002F3D14"/>
    <w:rsid w:val="003008D8"/>
    <w:rsid w:val="00301A40"/>
    <w:rsid w:val="00305F47"/>
    <w:rsid w:val="00316F80"/>
    <w:rsid w:val="0032634B"/>
    <w:rsid w:val="00336F62"/>
    <w:rsid w:val="003614B2"/>
    <w:rsid w:val="00365A92"/>
    <w:rsid w:val="0039389B"/>
    <w:rsid w:val="003A4A94"/>
    <w:rsid w:val="003B41DD"/>
    <w:rsid w:val="003D330F"/>
    <w:rsid w:val="00417CC1"/>
    <w:rsid w:val="00454A96"/>
    <w:rsid w:val="00455427"/>
    <w:rsid w:val="00461C16"/>
    <w:rsid w:val="004630C1"/>
    <w:rsid w:val="004823C3"/>
    <w:rsid w:val="004A7172"/>
    <w:rsid w:val="004B4313"/>
    <w:rsid w:val="004D1590"/>
    <w:rsid w:val="00504ADF"/>
    <w:rsid w:val="00526522"/>
    <w:rsid w:val="005373E5"/>
    <w:rsid w:val="00541BD1"/>
    <w:rsid w:val="00555146"/>
    <w:rsid w:val="0055620C"/>
    <w:rsid w:val="0056246F"/>
    <w:rsid w:val="005A370B"/>
    <w:rsid w:val="005B01C0"/>
    <w:rsid w:val="005E6AF9"/>
    <w:rsid w:val="005F45D1"/>
    <w:rsid w:val="006241B8"/>
    <w:rsid w:val="006272C5"/>
    <w:rsid w:val="00655435"/>
    <w:rsid w:val="0066044B"/>
    <w:rsid w:val="00675A0A"/>
    <w:rsid w:val="00681B16"/>
    <w:rsid w:val="006A64E7"/>
    <w:rsid w:val="006B3175"/>
    <w:rsid w:val="006E2AC1"/>
    <w:rsid w:val="006E5695"/>
    <w:rsid w:val="006F53E5"/>
    <w:rsid w:val="00707988"/>
    <w:rsid w:val="00743EBF"/>
    <w:rsid w:val="00787260"/>
    <w:rsid w:val="007A1F78"/>
    <w:rsid w:val="007B6EF6"/>
    <w:rsid w:val="007B75F9"/>
    <w:rsid w:val="007C114B"/>
    <w:rsid w:val="0081107E"/>
    <w:rsid w:val="00812949"/>
    <w:rsid w:val="00817C11"/>
    <w:rsid w:val="008409A4"/>
    <w:rsid w:val="008576A2"/>
    <w:rsid w:val="00860FFD"/>
    <w:rsid w:val="0089696B"/>
    <w:rsid w:val="008A354D"/>
    <w:rsid w:val="008A4738"/>
    <w:rsid w:val="008B5832"/>
    <w:rsid w:val="008C1E57"/>
    <w:rsid w:val="008C45FB"/>
    <w:rsid w:val="008F60FE"/>
    <w:rsid w:val="00905DFC"/>
    <w:rsid w:val="009112A3"/>
    <w:rsid w:val="009122A7"/>
    <w:rsid w:val="0092496F"/>
    <w:rsid w:val="00933A06"/>
    <w:rsid w:val="00933DFC"/>
    <w:rsid w:val="0094328D"/>
    <w:rsid w:val="0094497E"/>
    <w:rsid w:val="009640C5"/>
    <w:rsid w:val="009A5BEB"/>
    <w:rsid w:val="009B2240"/>
    <w:rsid w:val="009C18B2"/>
    <w:rsid w:val="009D660E"/>
    <w:rsid w:val="009F5992"/>
    <w:rsid w:val="009F786D"/>
    <w:rsid w:val="00A03183"/>
    <w:rsid w:val="00A2798A"/>
    <w:rsid w:val="00A40410"/>
    <w:rsid w:val="00A407D1"/>
    <w:rsid w:val="00A937F1"/>
    <w:rsid w:val="00AA040F"/>
    <w:rsid w:val="00AA79E9"/>
    <w:rsid w:val="00AC56D2"/>
    <w:rsid w:val="00AC69D0"/>
    <w:rsid w:val="00B03B3E"/>
    <w:rsid w:val="00B107FB"/>
    <w:rsid w:val="00B856C5"/>
    <w:rsid w:val="00B856E7"/>
    <w:rsid w:val="00B966D7"/>
    <w:rsid w:val="00B96A3E"/>
    <w:rsid w:val="00BE430E"/>
    <w:rsid w:val="00BF31B7"/>
    <w:rsid w:val="00C3500F"/>
    <w:rsid w:val="00C614BA"/>
    <w:rsid w:val="00C67FF4"/>
    <w:rsid w:val="00C72D1A"/>
    <w:rsid w:val="00C915B5"/>
    <w:rsid w:val="00CA71CB"/>
    <w:rsid w:val="00CB63EB"/>
    <w:rsid w:val="00CD691B"/>
    <w:rsid w:val="00CE47EF"/>
    <w:rsid w:val="00D033FC"/>
    <w:rsid w:val="00D055F8"/>
    <w:rsid w:val="00D2178D"/>
    <w:rsid w:val="00D3224F"/>
    <w:rsid w:val="00D43DD9"/>
    <w:rsid w:val="00D903EB"/>
    <w:rsid w:val="00DA4A1F"/>
    <w:rsid w:val="00DA532C"/>
    <w:rsid w:val="00DB6564"/>
    <w:rsid w:val="00DB6A3B"/>
    <w:rsid w:val="00DC2635"/>
    <w:rsid w:val="00DC4358"/>
    <w:rsid w:val="00DF07A3"/>
    <w:rsid w:val="00E20BB0"/>
    <w:rsid w:val="00E253CE"/>
    <w:rsid w:val="00E307A8"/>
    <w:rsid w:val="00E44A63"/>
    <w:rsid w:val="00E51E87"/>
    <w:rsid w:val="00E529A4"/>
    <w:rsid w:val="00E73C78"/>
    <w:rsid w:val="00E83D4B"/>
    <w:rsid w:val="00E912E1"/>
    <w:rsid w:val="00EA5714"/>
    <w:rsid w:val="00EB1144"/>
    <w:rsid w:val="00EE7864"/>
    <w:rsid w:val="00EF50EC"/>
    <w:rsid w:val="00F0057D"/>
    <w:rsid w:val="00F40E94"/>
    <w:rsid w:val="00F43DB7"/>
    <w:rsid w:val="00F570EE"/>
    <w:rsid w:val="00F70CF0"/>
    <w:rsid w:val="00F7192C"/>
    <w:rsid w:val="00F76EB1"/>
    <w:rsid w:val="00F80470"/>
    <w:rsid w:val="00F868B8"/>
    <w:rsid w:val="00FB39C3"/>
    <w:rsid w:val="00FB63B1"/>
    <w:rsid w:val="00FB6D16"/>
    <w:rsid w:val="00FC762D"/>
    <w:rsid w:val="00FF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FC1D7"/>
  <w15:docId w15:val="{823446DA-972C-49D3-8384-9DCB3489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2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1">
    <w:name w:val="heading 1"/>
    <w:basedOn w:val="a"/>
    <w:next w:val="a"/>
    <w:uiPriority w:val="9"/>
    <w:qFormat/>
    <w:rsid w:val="00526522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265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26522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265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26522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265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5265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526522"/>
    <w:pPr>
      <w:ind w:left="720"/>
      <w:contextualSpacing/>
    </w:pPr>
  </w:style>
  <w:style w:type="paragraph" w:styleId="a5">
    <w:name w:val="No Spacing"/>
    <w:uiPriority w:val="1"/>
    <w:qFormat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a6">
    <w:name w:val="header"/>
    <w:basedOn w:val="a"/>
    <w:uiPriority w:val="99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rsid w:val="0052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  <w:rsid w:val="00526522"/>
    <w:rPr>
      <w:w w:val="100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rsid w:val="005265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sid w:val="0052652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uiPriority w:val="99"/>
    <w:qFormat/>
    <w:rsid w:val="00526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sid w:val="00526522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ab">
    <w:name w:val="Normal (Web)"/>
    <w:basedOn w:val="a"/>
    <w:uiPriority w:val="99"/>
    <w:qFormat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c">
    <w:name w:val="Strong"/>
    <w:uiPriority w:val="22"/>
    <w:qFormat/>
    <w:rsid w:val="00526522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a0"/>
    <w:rsid w:val="005265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a0"/>
    <w:rsid w:val="00526522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caption"/>
    <w:basedOn w:val="a"/>
    <w:next w:val="a"/>
    <w:qFormat/>
    <w:rsid w:val="00526522"/>
    <w:rPr>
      <w:b/>
      <w:bCs/>
      <w:sz w:val="20"/>
      <w:szCs w:val="25"/>
    </w:rPr>
  </w:style>
  <w:style w:type="character" w:customStyle="1" w:styleId="10">
    <w:name w:val="การอ้างถึงที่ไม่ได้แก้ไข1"/>
    <w:qFormat/>
    <w:rsid w:val="0052652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a"/>
    <w:rsid w:val="005265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e">
    <w:name w:val="Subtitle"/>
    <w:basedOn w:val="a"/>
    <w:next w:val="a"/>
    <w:uiPriority w:val="11"/>
    <w:qFormat/>
    <w:rsid w:val="005265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a0"/>
    <w:rsid w:val="006B3175"/>
  </w:style>
  <w:style w:type="paragraph" w:customStyle="1" w:styleId="Normal1">
    <w:name w:val="Normal1"/>
    <w:rsid w:val="008409A4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BulzHan™ The New Pioneer</cp:lastModifiedBy>
  <cp:revision>3</cp:revision>
  <cp:lastPrinted>2022-01-28T04:02:00Z</cp:lastPrinted>
  <dcterms:created xsi:type="dcterms:W3CDTF">2024-06-12T12:02:00Z</dcterms:created>
  <dcterms:modified xsi:type="dcterms:W3CDTF">2024-06-12T12:05:00Z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  <property fmtid="{D5CDD505-2E9C-101B-9397-08002B2CF9AE}" pid="6" name="GrammarlyDocumentId">
    <vt:lpwstr>94c646249cc72df457508c78800841916fcaca9ddd5a832f3fc6bebd6b1f1702</vt:lpwstr>
  </property>
</Properties>
</file>