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E8B6" w14:textId="6E35737C" w:rsidR="001737A8" w:rsidRDefault="001737A8" w:rsidP="001737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7CA8" wp14:editId="407607E3">
                <wp:simplePos x="0" y="0"/>
                <wp:positionH relativeFrom="margin">
                  <wp:posOffset>4801441</wp:posOffset>
                </wp:positionH>
                <wp:positionV relativeFrom="paragraph">
                  <wp:posOffset>1477645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AE5C" w14:textId="2A5A9DE0" w:rsidR="001737A8" w:rsidRPr="00D6343C" w:rsidRDefault="00EB46CD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 1</w:t>
                            </w:r>
                            <w:r w:rsidR="00971C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</w:p>
                          <w:p w14:paraId="165FB8E5" w14:textId="3FF2818C" w:rsidR="001737A8" w:rsidRPr="00D6343C" w:rsidRDefault="001737A8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971C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971C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7C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05pt;margin-top:116.35pt;width:123.7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" filled="f" stroked="f">
                <v:textbox>
                  <w:txbxContent>
                    <w:p w14:paraId="2EDAAE5C" w14:textId="2A5A9DE0" w:rsidR="001737A8" w:rsidRPr="00D6343C" w:rsidRDefault="00EB46CD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 1</w:t>
                      </w:r>
                      <w:r w:rsidR="00971C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</w:p>
                    <w:p w14:paraId="165FB8E5" w14:textId="3FF2818C" w:rsidR="001737A8" w:rsidRPr="00D6343C" w:rsidRDefault="001737A8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971C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971C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มิถุนายน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89A69D" wp14:editId="368794E3">
            <wp:simplePos x="0" y="0"/>
            <wp:positionH relativeFrom="margin">
              <wp:align>center</wp:align>
            </wp:positionH>
            <wp:positionV relativeFrom="paragraph">
              <wp:posOffset>18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A7A63" w14:textId="0A7E0D69" w:rsidR="001737A8" w:rsidRPr="00645474" w:rsidRDefault="001737A8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>Mobile Coin Unit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แก่ประชาชน ประจำเดือน</w:t>
      </w:r>
      <w:r w:rsidR="00EB46CD"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645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เพื่อกระตุ้นให้เหรียญกษาปณ์เกิดการหมุนเวียนเพิ่มมากขึ้น</w:t>
      </w:r>
    </w:p>
    <w:p w14:paraId="577613EF" w14:textId="785CCF56" w:rsidR="001737A8" w:rsidRPr="00715EE1" w:rsidRDefault="001737A8" w:rsidP="001737A8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วันนี้ (</w:t>
      </w:r>
      <w:r w:rsidR="00EB46CD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B46CD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มิถุนายน</w:t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2567) นายจำเริญ โพธิยอด อธิบดีกรมธนารักษ์ เปิดเผยว่า กรมธนารักษ์จะออกให้บริการรับแลกคืนเหรียญกษาปณ์เคลื่อนที่ (</w:t>
      </w:r>
      <w:r w:rsidRPr="00715EE1">
        <w:rPr>
          <w:rFonts w:ascii="TH SarabunPSK" w:hAnsi="TH SarabunPSK" w:cs="TH SarabunPSK"/>
          <w:spacing w:val="-6"/>
          <w:sz w:val="32"/>
          <w:szCs w:val="32"/>
        </w:rPr>
        <w:t>Mobile Coin Unit</w:t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715EE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เพื่ออำนวยความสะดวกให้กับประชาชนที่มีเหรียญกษาปณ์อยู่ และมีความต้องการแลกคืนแต่ยังไม่สามารถเข้าถึงในการรับแลกคืนเหรียญได้ ประกอบด้วย เหรียญกษาปณ์หมุนเวียนทุกชนิดราคา เหรียญกษาปณ์สภาพดี หรือเหรียญกษาปณ์ชำรุด เช่น เหรียญกษาปณ์ดำ ถูกตัด ถูกตอก ถูกตี เจาะรู บิดงอ โดยในเดือน</w:t>
      </w:r>
      <w:r w:rsidR="00EB46CD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มิถุนายน</w:t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2567 รถรับแลกเหรียญคืนเหรียญกษาปณ์เคลื่อนที่ (</w:t>
      </w:r>
      <w:r w:rsidRPr="00715EE1">
        <w:rPr>
          <w:rFonts w:ascii="TH SarabunPSK" w:hAnsi="TH SarabunPSK" w:cs="TH SarabunPSK"/>
          <w:spacing w:val="-6"/>
          <w:sz w:val="32"/>
          <w:szCs w:val="32"/>
        </w:rPr>
        <w:t>Mobile Coin Unit</w:t>
      </w:r>
      <w:r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) จะออกให้บริการตามสถานที่ ดังนี้</w:t>
      </w:r>
    </w:p>
    <w:p w14:paraId="28158639" w14:textId="77777777" w:rsidR="006C5F6E" w:rsidRDefault="001737A8" w:rsidP="001737A8">
      <w:pPr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46CD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EB46CD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46C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EB46CD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ศาลากลางจังหวัดพระนครศรีอยุธยา</w:t>
      </w:r>
      <w:r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6C5F6E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จังหวัดพระนครศรีอยุธยา </w:t>
      </w:r>
      <w:r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E7AE35" w14:textId="19AEC078" w:rsidR="001737A8" w:rsidRDefault="006C5F6E" w:rsidP="006C5F6E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37A8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1737A8">
        <w:rPr>
          <w:rFonts w:ascii="TH SarabunPSK" w:hAnsi="TH SarabunPSK" w:cs="TH SarabunPSK"/>
          <w:sz w:val="32"/>
          <w:szCs w:val="32"/>
          <w:cs/>
        </w:rPr>
        <w:t>–</w:t>
      </w:r>
      <w:r w:rsidR="001737A8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B46CD">
        <w:rPr>
          <w:rFonts w:ascii="TH SarabunPSK" w:hAnsi="TH SarabunPSK" w:cs="TH SarabunPSK" w:hint="cs"/>
          <w:sz w:val="32"/>
          <w:szCs w:val="32"/>
          <w:cs/>
        </w:rPr>
        <w:t>5</w:t>
      </w:r>
      <w:r w:rsidR="001737A8">
        <w:rPr>
          <w:rFonts w:ascii="TH SarabunPSK" w:hAnsi="TH SarabunPSK" w:cs="TH SarabunPSK" w:hint="cs"/>
          <w:sz w:val="32"/>
          <w:szCs w:val="32"/>
          <w:cs/>
        </w:rPr>
        <w:t>.</w:t>
      </w:r>
      <w:r w:rsidR="00EB46CD">
        <w:rPr>
          <w:rFonts w:ascii="TH SarabunPSK" w:hAnsi="TH SarabunPSK" w:cs="TH SarabunPSK" w:hint="cs"/>
          <w:sz w:val="32"/>
          <w:szCs w:val="32"/>
          <w:cs/>
        </w:rPr>
        <w:t>0</w:t>
      </w:r>
      <w:r w:rsidR="001737A8"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3E132728" w14:textId="5CE7673B" w:rsidR="001737A8" w:rsidRPr="007A1FFA" w:rsidRDefault="001737A8" w:rsidP="001737A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46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EB46CD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46C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B46C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EB46CD">
        <w:rPr>
          <w:rFonts w:ascii="TH SarabunPSK" w:hAnsi="TH SarabunPSK" w:cs="TH SarabunPSK" w:hint="cs"/>
          <w:sz w:val="32"/>
          <w:szCs w:val="32"/>
          <w:cs/>
        </w:rPr>
        <w:t xml:space="preserve">สำนักงานธนารักษ์พื้นที่สระบุรี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B46CD">
        <w:rPr>
          <w:rFonts w:ascii="TH SarabunPSK" w:hAnsi="TH SarabunPSK" w:cs="TH SarabunPSK" w:hint="cs"/>
          <w:sz w:val="32"/>
          <w:szCs w:val="32"/>
          <w:cs/>
        </w:rPr>
        <w:t>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B46C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B46CD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3731412D" w14:textId="285BD95B" w:rsidR="001737A8" w:rsidRDefault="001737A8" w:rsidP="00EB46CD">
      <w:pPr>
        <w:spacing w:after="0" w:line="240" w:lineRule="auto"/>
        <w:ind w:left="3600" w:hanging="2891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</w:t>
      </w:r>
      <w:r w:rsidR="00EB46C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EB46C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46C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7FF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6C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องค์พระปฐมเจดีย์ </w:t>
      </w:r>
      <w:r w:rsidRPr="00BC7FF8">
        <w:rPr>
          <w:rFonts w:ascii="TH SarabunPSK" w:hAnsi="TH SarabunPSK" w:cs="TH SarabunPSK" w:hint="cs"/>
          <w:spacing w:val="2"/>
          <w:sz w:val="32"/>
          <w:szCs w:val="32"/>
          <w:cs/>
        </w:rPr>
        <w:t>จังหวัด</w:t>
      </w:r>
      <w:r w:rsidR="00EB46CD">
        <w:rPr>
          <w:rFonts w:ascii="TH SarabunPSK" w:hAnsi="TH SarabunPSK" w:cs="TH SarabunPSK" w:hint="cs"/>
          <w:spacing w:val="2"/>
          <w:sz w:val="32"/>
          <w:szCs w:val="32"/>
          <w:cs/>
        </w:rPr>
        <w:t>นครปฐม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   </w:t>
      </w:r>
    </w:p>
    <w:p w14:paraId="65C71B96" w14:textId="181FA0EE" w:rsidR="00EB46CD" w:rsidRDefault="001737A8" w:rsidP="00EB46CD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60108819"/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B46CD"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6C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EB46CD"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EB46CD"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="00EB46CD" w:rsidRPr="00EB46CD">
        <w:rPr>
          <w:rFonts w:ascii="TH SarabunPSK" w:hAnsi="TH SarabunPSK" w:cs="TH SarabunPSK" w:hint="cs"/>
          <w:sz w:val="32"/>
          <w:szCs w:val="32"/>
          <w:cs/>
        </w:rPr>
        <w:t>ปั๊มน้ำมันปตท.หน้าศาลเจ้าพ่อหลักเมือง จังหวัดสุพรรณบุรี</w:t>
      </w:r>
      <w:r w:rsidRPr="00EB46CD"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 w:rsidR="00EB46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9E2825" w14:textId="1C0C8C3F" w:rsidR="001737A8" w:rsidRPr="00EB46CD" w:rsidRDefault="00EB46CD" w:rsidP="00EB46C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37A8" w:rsidRPr="00EB46CD">
        <w:rPr>
          <w:rFonts w:ascii="TH SarabunPSK" w:hAnsi="TH SarabunPSK" w:cs="TH SarabunPSK"/>
          <w:sz w:val="32"/>
          <w:szCs w:val="32"/>
          <w:cs/>
        </w:rPr>
        <w:t>–</w:t>
      </w:r>
      <w:r w:rsidR="001737A8" w:rsidRPr="00EB46CD"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09771A9E" w14:textId="380A3E43" w:rsidR="001737A8" w:rsidRDefault="001737A8" w:rsidP="001737A8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18070A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70A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</w:t>
      </w:r>
      <w:r w:rsidR="00002CA0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002CA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.30 น.</w:t>
      </w:r>
    </w:p>
    <w:p w14:paraId="1E834242" w14:textId="7BE2ED1B" w:rsidR="001737A8" w:rsidRDefault="001737A8" w:rsidP="001737A8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C5F6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6C5F6E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5F6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625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F6E">
        <w:rPr>
          <w:rFonts w:ascii="TH SarabunPSK" w:hAnsi="TH SarabunPSK" w:cs="TH SarabunPSK" w:hint="cs"/>
          <w:spacing w:val="-4"/>
          <w:sz w:val="32"/>
          <w:szCs w:val="32"/>
          <w:cs/>
        </w:rPr>
        <w:t>ศาลากลางจังหวัดอ่างทอง จังหวัดอ่างทอง</w:t>
      </w:r>
      <w:r w:rsidRPr="00DD74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เวลา 09.30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    </w:t>
      </w:r>
    </w:p>
    <w:p w14:paraId="2C91A8AE" w14:textId="6CF0EDAD" w:rsidR="001737A8" w:rsidRPr="00715EE1" w:rsidRDefault="00715EE1" w:rsidP="001737A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C125DF" wp14:editId="6FB3D966">
            <wp:simplePos x="0" y="0"/>
            <wp:positionH relativeFrom="column">
              <wp:posOffset>3196590</wp:posOffset>
            </wp:positionH>
            <wp:positionV relativeFrom="paragraph">
              <wp:posOffset>1586865</wp:posOffset>
            </wp:positionV>
            <wp:extent cx="1229995" cy="1641475"/>
            <wp:effectExtent l="0" t="0" r="8255" b="0"/>
            <wp:wrapThrough wrapText="bothSides">
              <wp:wrapPolygon edited="0">
                <wp:start x="0" y="0"/>
                <wp:lineTo x="0" y="21308"/>
                <wp:lineTo x="21410" y="21308"/>
                <wp:lineTo x="21410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092E10" wp14:editId="62EF05DA">
            <wp:simplePos x="0" y="0"/>
            <wp:positionH relativeFrom="column">
              <wp:posOffset>1680210</wp:posOffset>
            </wp:positionH>
            <wp:positionV relativeFrom="paragraph">
              <wp:posOffset>1585595</wp:posOffset>
            </wp:positionV>
            <wp:extent cx="1231721" cy="1641600"/>
            <wp:effectExtent l="0" t="0" r="6985" b="0"/>
            <wp:wrapThrough wrapText="bothSides">
              <wp:wrapPolygon edited="0">
                <wp:start x="0" y="0"/>
                <wp:lineTo x="0" y="21308"/>
                <wp:lineTo x="21388" y="21308"/>
                <wp:lineTo x="21388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21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7A8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="001737A8" w:rsidRPr="00715EE1">
        <w:rPr>
          <w:rFonts w:ascii="TH SarabunPSK" w:hAnsi="TH SarabunPSK" w:cs="TH SarabunPSK"/>
          <w:spacing w:val="-6"/>
          <w:sz w:val="32"/>
          <w:szCs w:val="32"/>
        </w:rPr>
        <w:t>Mobile Coin Unit</w:t>
      </w:r>
      <w:r w:rsidR="001737A8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เป็นอีกหนึ่งช่องทางที่กระตุ้น </w:t>
      </w:r>
      <w:r w:rsidR="00026022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1737A8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ให้ประชาชนที่เก็บเหรียญกษาปณ์ไว้นำออกมาแลกคืน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 ทั้งนี้ ขอให้ประชาชน</w:t>
      </w:r>
      <w:r w:rsidR="00026022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737A8" w:rsidRPr="00715EE1">
        <w:rPr>
          <w:rFonts w:ascii="TH SarabunPSK" w:hAnsi="TH SarabunPSK" w:cs="TH SarabunPSK" w:hint="cs"/>
          <w:spacing w:val="-6"/>
          <w:sz w:val="32"/>
          <w:szCs w:val="32"/>
          <w:cs/>
        </w:rPr>
        <w:t>ผู้มารับบริการจำกัดการนำเหรียญกษาปณ์มาแลกคืนได้รายละไม่เกิน 30,000 บาท (เหรียญกษาปณ์ชนิดราคา 1 บาท แลกคืนได้รายละไม่เกิน 12,000 บาท และชนิดราคา 25 สตางค์ , 50 สตางค์ แลกคืนได้รายละไม่เกิน 2,000 บาท) อธิบดีกรมธนารักษ์กล่าวในตอนท้าย</w:t>
      </w:r>
      <w:r w:rsidR="001737A8" w:rsidRPr="00715EE1"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</w:p>
    <w:p w14:paraId="6B00F8B8" w14:textId="38609996" w:rsidR="001737A8" w:rsidRDefault="001737A8" w:rsidP="001737A8">
      <w:pPr>
        <w:spacing w:before="240" w:after="0" w:line="240" w:lineRule="auto"/>
        <w:ind w:left="3600"/>
        <w:rPr>
          <w:noProof/>
        </w:rPr>
      </w:pPr>
    </w:p>
    <w:p w14:paraId="2D9F72F0" w14:textId="6DA2F540" w:rsidR="0014173D" w:rsidRDefault="0014173D" w:rsidP="0014173D">
      <w:pPr>
        <w:pStyle w:val="NormalWeb"/>
      </w:pPr>
    </w:p>
    <w:p w14:paraId="56127FE4" w14:textId="14CCC7AA" w:rsidR="00E16BC6" w:rsidRDefault="00E16BC6" w:rsidP="00E16BC6">
      <w:pPr>
        <w:pStyle w:val="NormalWeb"/>
      </w:pPr>
    </w:p>
    <w:p w14:paraId="71E43C48" w14:textId="39855E19" w:rsidR="001737A8" w:rsidRPr="00773636" w:rsidRDefault="00A026C3" w:rsidP="00715EE1">
      <w:pPr>
        <w:pStyle w:val="NormalWeb"/>
        <w:spacing w:before="0" w:beforeAutospacing="0"/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</w:t>
      </w:r>
      <w:r w:rsidR="00E16BC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540FB5" wp14:editId="666D1FE7">
            <wp:simplePos x="0" y="0"/>
            <wp:positionH relativeFrom="margin">
              <wp:posOffset>-185420</wp:posOffset>
            </wp:positionH>
            <wp:positionV relativeFrom="paragraph">
              <wp:posOffset>231981</wp:posOffset>
            </wp:positionV>
            <wp:extent cx="6671945" cy="543560"/>
            <wp:effectExtent l="0" t="0" r="0" b="88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BC6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bookmarkStart w:id="1" w:name="_GoBack"/>
      <w:bookmarkEnd w:id="1"/>
    </w:p>
    <w:p w14:paraId="5E58C460" w14:textId="3F3057CD" w:rsidR="004C6175" w:rsidRDefault="004C6175"/>
    <w:sectPr w:rsidR="004C6175" w:rsidSect="00971CAF">
      <w:pgSz w:w="12240" w:h="15840"/>
      <w:pgMar w:top="142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8"/>
    <w:rsid w:val="00002CA0"/>
    <w:rsid w:val="00026022"/>
    <w:rsid w:val="0014173D"/>
    <w:rsid w:val="001737A8"/>
    <w:rsid w:val="0018070A"/>
    <w:rsid w:val="004C6175"/>
    <w:rsid w:val="006C5F6E"/>
    <w:rsid w:val="00715EE1"/>
    <w:rsid w:val="00730C71"/>
    <w:rsid w:val="007642DC"/>
    <w:rsid w:val="0081157C"/>
    <w:rsid w:val="00971CAF"/>
    <w:rsid w:val="00A026C3"/>
    <w:rsid w:val="00E16BC6"/>
    <w:rsid w:val="00E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55E5"/>
  <w15:chartTrackingRefBased/>
  <w15:docId w15:val="{318CC8F1-4B10-46FC-97D9-B1E9BD2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7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dcterms:created xsi:type="dcterms:W3CDTF">2024-05-31T07:36:00Z</dcterms:created>
  <dcterms:modified xsi:type="dcterms:W3CDTF">2024-06-04T07:25:00Z</dcterms:modified>
</cp:coreProperties>
</file>