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94A2" w14:textId="5FD2B583" w:rsidR="009E61A7" w:rsidRPr="007408F0" w:rsidRDefault="00DD14D1" w:rsidP="009E61A7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408F0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51A91BB" wp14:editId="56058145">
            <wp:simplePos x="0" y="0"/>
            <wp:positionH relativeFrom="margin">
              <wp:posOffset>2546058</wp:posOffset>
            </wp:positionH>
            <wp:positionV relativeFrom="paragraph">
              <wp:posOffset>-599937</wp:posOffset>
            </wp:positionV>
            <wp:extent cx="640715" cy="8926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FF1EC" w14:textId="77777777" w:rsidR="009E61A7" w:rsidRPr="007408F0" w:rsidRDefault="009E61A7" w:rsidP="00DD14D1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408F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ข่าวประชาสัมพันธ์</w:t>
      </w:r>
    </w:p>
    <w:p w14:paraId="6D8496A0" w14:textId="7F40D1D1" w:rsidR="007408F0" w:rsidRDefault="009E61A7" w:rsidP="0079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408F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วันที่ </w:t>
      </w:r>
      <w:r w:rsidR="003250A1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28 </w:t>
      </w:r>
      <w:bookmarkStart w:id="0" w:name="_GoBack"/>
      <w:bookmarkEnd w:id="0"/>
      <w:r w:rsidR="005E0C5A" w:rsidRPr="007408F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มีนาคม</w:t>
      </w:r>
      <w:r w:rsidRPr="007408F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408F0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5E0C5A" w:rsidRPr="007408F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7408F0" w:rsidRPr="0074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B858B0" w14:textId="77777777" w:rsidR="00790153" w:rsidRPr="007408F0" w:rsidRDefault="00790153" w:rsidP="00790153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72FE6E" w14:textId="69C3EC7A" w:rsidR="007408F0" w:rsidRPr="007408F0" w:rsidRDefault="00CD67C2" w:rsidP="007408F0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กรมบัญชีกลางประเมิน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DAD </w:t>
      </w:r>
      <w:r w:rsidR="007408F0" w:rsidRPr="007408F0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ตรวจสอบภายในภาครัฐ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ระดับดี</w:t>
      </w:r>
    </w:p>
    <w:p w14:paraId="2BC07AF9" w14:textId="31D2D115" w:rsidR="00790153" w:rsidRPr="007408F0" w:rsidRDefault="007408F0" w:rsidP="0009600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ปลื้ม..กรมบัญชีกลาง </w:t>
      </w:r>
      <w:r w:rsidR="00A135A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74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08F0">
        <w:rPr>
          <w:rFonts w:ascii="TH SarabunPSK" w:hAnsi="TH SarabunPSK" w:cs="TH SarabunPSK"/>
          <w:b/>
          <w:bCs/>
          <w:sz w:val="32"/>
          <w:szCs w:val="32"/>
        </w:rPr>
        <w:t xml:space="preserve">DAD </w:t>
      </w:r>
      <w:r w:rsidRPr="007408F0">
        <w:rPr>
          <w:rFonts w:ascii="TH SarabunPSK" w:hAnsi="TH SarabunPSK" w:cs="TH SarabunPSK" w:hint="cs"/>
          <w:b/>
          <w:bCs/>
          <w:sz w:val="32"/>
          <w:szCs w:val="32"/>
          <w:cs/>
        </w:rPr>
        <w:t>ขึ้นแท่น</w:t>
      </w:r>
      <w:r w:rsidR="00790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หน่วยงานระดับดีภาครัฐ </w:t>
      </w:r>
      <w:r w:rsidR="00790153" w:rsidRPr="00790153">
        <w:rPr>
          <w:rFonts w:ascii="TH SarabunPSK" w:hAnsi="TH SarabunPSK" w:cs="TH SarabunPSK" w:hint="cs"/>
          <w:b/>
          <w:bCs/>
          <w:sz w:val="32"/>
          <w:szCs w:val="32"/>
          <w:cs/>
        </w:rPr>
        <w:t>รับมอบ</w:t>
      </w:r>
      <w:r w:rsidR="00A135AD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790153" w:rsidRPr="00790153">
        <w:rPr>
          <w:rFonts w:ascii="TH SarabunPSK" w:hAnsi="TH SarabunPSK" w:cs="TH SarabunPSK" w:hint="cs"/>
          <w:b/>
          <w:bCs/>
          <w:sz w:val="32"/>
          <w:szCs w:val="32"/>
          <w:cs/>
        </w:rPr>
        <w:t>ระกาศเกียรติคุณการประกันคุณภาพงานตรวจสอบภา</w:t>
      </w:r>
      <w:r w:rsidR="00A135A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790153" w:rsidRPr="00790153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ในภาครัฐจากภายนอกองค์กร ประจำปี 2566</w:t>
      </w:r>
    </w:p>
    <w:p w14:paraId="3F409C8A" w14:textId="6224D095" w:rsidR="00657964" w:rsidRPr="00EC29F4" w:rsidRDefault="00657964" w:rsidP="00790153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1982" w:rsidRPr="00EC29F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ดร. นาฬิกอติภัค แสงสนิท</w:t>
      </w:r>
      <w:r w:rsidR="0051005C" w:rsidRPr="00EC29F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กรรมการผู้จัดการ</w:t>
      </w:r>
      <w:r w:rsidR="002F1982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10F58" w:rsidRPr="00EC29F4">
        <w:rPr>
          <w:rFonts w:ascii="TH SarabunPSK" w:hAnsi="TH SarabunPSK" w:cs="TH SarabunPSK"/>
          <w:spacing w:val="-4"/>
          <w:sz w:val="32"/>
          <w:szCs w:val="32"/>
          <w:cs/>
        </w:rPr>
        <w:t>บริษัท ธนารักษ์พัฒนาสินทรัพย์</w:t>
      </w:r>
      <w:r w:rsidR="00E10F58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0F58" w:rsidRPr="00EC29F4">
        <w:rPr>
          <w:rFonts w:ascii="TH SarabunPSK" w:hAnsi="TH SarabunPSK" w:cs="TH SarabunPSK"/>
          <w:spacing w:val="-4"/>
          <w:sz w:val="32"/>
          <w:szCs w:val="32"/>
          <w:cs/>
        </w:rPr>
        <w:t>จำกัด</w:t>
      </w:r>
      <w:r w:rsidR="00E10F58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(ธพส.)</w:t>
      </w:r>
      <w:r w:rsidR="00E10F58" w:rsidRPr="00EC29F4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r w:rsidR="00E10F58" w:rsidRPr="00EC29F4">
        <w:rPr>
          <w:rFonts w:ascii="TH SarabunPSK" w:hAnsi="TH SarabunPSK" w:cs="TH SarabunPSK"/>
          <w:spacing w:val="-4"/>
          <w:sz w:val="32"/>
          <w:szCs w:val="32"/>
        </w:rPr>
        <w:t xml:space="preserve">DAD Asset Development </w:t>
      </w:r>
      <w:r w:rsidR="00E10F58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1982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>มอบหมาย</w:t>
      </w:r>
      <w:r w:rsidR="00E10F58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72E80" w:rsidRPr="00EC29F4">
        <w:rPr>
          <w:rFonts w:ascii="TH SarabunPSK" w:hAnsi="TH SarabunPSK" w:cs="TH SarabunPSK"/>
          <w:spacing w:val="-4"/>
          <w:sz w:val="32"/>
          <w:szCs w:val="32"/>
          <w:cs/>
        </w:rPr>
        <w:t>นางสาวอัมพรพิลาส วัฒนสุโพธิ์ ผู้อำนวยการอาวุโส ฝ่ายตรวจสอบภายใน</w:t>
      </w:r>
      <w:r w:rsidR="00272E80" w:rsidRPr="00EC29F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F1982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>เป็นผู้แทน</w:t>
      </w:r>
      <w:r w:rsidR="00272E80" w:rsidRPr="00EC29F4">
        <w:rPr>
          <w:rFonts w:ascii="TH SarabunPSK" w:hAnsi="TH SarabunPSK" w:cs="TH SarabunPSK" w:hint="cs"/>
          <w:spacing w:val="-4"/>
          <w:sz w:val="32"/>
          <w:szCs w:val="32"/>
          <w:cs/>
        </w:rPr>
        <w:t>เข้า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รับมอบ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ระกาศเกียรติคุณการประกันคุณภาพงานตรวจสอบภา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ย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ในภาครัฐจากภายนอกองค์กร ประจำปีงบประมาณ พ.ศ. 2566 โดยมี 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นางแพตริเซีย</w:t>
      </w:r>
      <w:r w:rsidR="0051005C"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มงคลวนิช</w:t>
      </w:r>
      <w:r w:rsidR="0051005C"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อธิบดีกรมบัญชีกลาง</w:t>
      </w:r>
      <w:r w:rsidR="0051005C"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เป็นผู้มอบ</w:t>
      </w:r>
      <w:r w:rsidR="0051005C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ประกาศเกียรติคุณ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ณ ห้องประชุม </w:t>
      </w:r>
      <w:r w:rsidR="00272E80"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Galleria 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ชั้น 1 โรงแรมเบสท์ เวสเทิร์น </w:t>
      </w:r>
      <w:r w:rsidR="008F786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เขต</w:t>
      </w:r>
      <w:r w:rsidR="00272E80"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จตุจักร กรุงเทพมหานคร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โดยผลการประเมิน 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DAD 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ได้คะแนนอยู่ในระดับ </w:t>
      </w:r>
      <w:r w:rsidR="0090285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“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ดี</w:t>
      </w:r>
      <w:r w:rsidR="0090285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”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ซึ่งเป็นผลมาจากความมุ่งมั่นผลักดันงานตรวจสอบภายในขององค์กร ซึ่งเป็นกลไกในการเสริมสร้างความโปร่งใสและธรรมาภิบาล จึงสามารถให้ความเชื่อมั่น และให้คำปรึกษาในกระบวนการบริหารความเสี่ยง (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Risk Management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กระบวนการควบคุมภายใน (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Control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และกระบวนการกำกับดูแล (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Governance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EC29F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ได้อย่างมีประสิทธิภาพ และมีการปรับปรุงและรักษาคุณภาพงานตรวจสอบภายในอย่างต่อเนื่อง จึงสะท้อนให้เห็นถึงคุณภาพงานตรวจสอบภายในและการกำกับดูแลที่ดีของ </w:t>
      </w:r>
      <w:r w:rsidRPr="00EC29F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DAD</w:t>
      </w:r>
    </w:p>
    <w:p w14:paraId="1FE4F435" w14:textId="16E85A32" w:rsidR="0009600F" w:rsidRPr="007408F0" w:rsidRDefault="007408F0" w:rsidP="0009600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ทั้งนี้หน่วยงานที่รับผิดชอบ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การประเมินการประกันคุณภาพงานตรวจสอบภายในภาครัฐจากภายนอกองค์กร </w:t>
      </w:r>
      <w:r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กรมบัญชีกลาง 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คณะกรรมการประเมินผลการประกันคุณภาพงานตรวจสอบภายในภาครัฐ ซึ่งประกอบด้วย ผู้ทรงคุณวุฒิจากภายนอกและผู้บริหารของกรมบัญชีกลาง เป็นผู้พิจารณารับรองผลการประเมิน 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เพื่อ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พัฒนาและยกระดับการปฏิบัติงานตรวจสอบภายในภาครัฐให้มีคุณภาพและสอดคล้องกับมาตรฐานสากล รวมถึงบริบทของประเทศ 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สร้างมาตรฐานด้านการปฏิบัติงานตรวจสอบภายใน รวมทั้งเสริมสร้างความเชื่อมั่นให้แก่ผู้บริหารและผู้ปฏิบัติงานในหน่วยงานของรัฐ ทั้งด้านประสิทธิภาพ ประสิทธิผลการดำเนินงานว่าสามารถปฏิบัติงานได้บรรลุวัตถุประสงค์และเป้าหมายตามนโยบายของหน่วยงาน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หรือไม่ เพื่อ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นำไปสู่การกำกับดูแลองค์กรที่ดี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มีธรรมาภิบาลในการบริหารและการปฏิบัติงาน 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ส่งผลให้เกิด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ความน่าเชื่อถือกับการบริหารงานของ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0F58" w:rsidRPr="007408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DAD </w:t>
      </w:r>
      <w:r w:rsidR="00E10F58" w:rsidRPr="00740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D796175" w14:textId="77777777" w:rsidR="0009600F" w:rsidRPr="007408F0" w:rsidRDefault="0009600F" w:rsidP="0009600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408F0">
        <w:rPr>
          <w:rFonts w:ascii="TH SarabunPSK" w:hAnsi="TH SarabunPSK" w:cs="TH SarabunPSK"/>
          <w:sz w:val="32"/>
          <w:szCs w:val="32"/>
        </w:rPr>
        <w:t>######</w:t>
      </w:r>
    </w:p>
    <w:p w14:paraId="7F2BBDE2" w14:textId="77777777" w:rsidR="00A47582" w:rsidRPr="007408F0" w:rsidRDefault="00A47582" w:rsidP="00A475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08F0">
        <w:rPr>
          <w:rFonts w:ascii="TH SarabunPSK" w:hAnsi="TH SarabunPSK" w:cs="TH SarabunPSK"/>
          <w:sz w:val="32"/>
          <w:szCs w:val="32"/>
          <w:cs/>
        </w:rPr>
        <w:t xml:space="preserve">ส่วนประชาสัมพันธ์ </w:t>
      </w:r>
      <w:r w:rsidRPr="007408F0">
        <w:rPr>
          <w:rFonts w:ascii="TH SarabunPSK" w:hAnsi="TH SarabunPSK" w:cs="TH SarabunPSK"/>
          <w:sz w:val="32"/>
          <w:szCs w:val="32"/>
        </w:rPr>
        <w:t>DAD</w:t>
      </w:r>
    </w:p>
    <w:p w14:paraId="44CBDA10" w14:textId="1CA19690" w:rsidR="00637996" w:rsidRPr="007408F0" w:rsidRDefault="00A47582" w:rsidP="00DD14D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08F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7408F0">
        <w:rPr>
          <w:rFonts w:ascii="TH SarabunPSK" w:hAnsi="TH SarabunPSK" w:cs="TH SarabunPSK"/>
          <w:sz w:val="32"/>
          <w:szCs w:val="32"/>
        </w:rPr>
        <w:t>0 2142 2264</w:t>
      </w:r>
      <w:r w:rsidR="00637996" w:rsidRPr="007408F0">
        <w:rPr>
          <w:rFonts w:ascii="TH SarabunPSK" w:hAnsi="TH SarabunPSK" w:cs="TH SarabunPSK"/>
          <w:sz w:val="32"/>
          <w:szCs w:val="32"/>
        </w:rPr>
        <w:t xml:space="preserve"> </w:t>
      </w:r>
    </w:p>
    <w:sectPr w:rsidR="00637996" w:rsidRPr="007408F0" w:rsidSect="00977A9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C2"/>
    <w:rsid w:val="0009600F"/>
    <w:rsid w:val="00147CFF"/>
    <w:rsid w:val="001644D0"/>
    <w:rsid w:val="00272E80"/>
    <w:rsid w:val="00282D90"/>
    <w:rsid w:val="002F1982"/>
    <w:rsid w:val="003250A1"/>
    <w:rsid w:val="004D2CC2"/>
    <w:rsid w:val="0051005C"/>
    <w:rsid w:val="005B35D9"/>
    <w:rsid w:val="005C0631"/>
    <w:rsid w:val="005E0C5A"/>
    <w:rsid w:val="00637996"/>
    <w:rsid w:val="00657964"/>
    <w:rsid w:val="00674A0B"/>
    <w:rsid w:val="007408F0"/>
    <w:rsid w:val="00760889"/>
    <w:rsid w:val="0076183C"/>
    <w:rsid w:val="00780D8A"/>
    <w:rsid w:val="00790153"/>
    <w:rsid w:val="007B1884"/>
    <w:rsid w:val="00880EC8"/>
    <w:rsid w:val="008F7863"/>
    <w:rsid w:val="00902857"/>
    <w:rsid w:val="00943011"/>
    <w:rsid w:val="00977A90"/>
    <w:rsid w:val="009E61A7"/>
    <w:rsid w:val="00A135AD"/>
    <w:rsid w:val="00A2314E"/>
    <w:rsid w:val="00A47582"/>
    <w:rsid w:val="00A87F9A"/>
    <w:rsid w:val="00AE02B1"/>
    <w:rsid w:val="00B0157B"/>
    <w:rsid w:val="00B65365"/>
    <w:rsid w:val="00BC0121"/>
    <w:rsid w:val="00CB2647"/>
    <w:rsid w:val="00CD67C2"/>
    <w:rsid w:val="00CF5760"/>
    <w:rsid w:val="00DB21E7"/>
    <w:rsid w:val="00DD14D1"/>
    <w:rsid w:val="00E10F58"/>
    <w:rsid w:val="00E16506"/>
    <w:rsid w:val="00E32062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262C"/>
  <w15:chartTrackingRefBased/>
  <w15:docId w15:val="{47A80B7B-45FD-44B8-9202-A0E2929A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23</cp:revision>
  <cp:lastPrinted>2024-03-28T06:03:00Z</cp:lastPrinted>
  <dcterms:created xsi:type="dcterms:W3CDTF">2024-03-27T07:54:00Z</dcterms:created>
  <dcterms:modified xsi:type="dcterms:W3CDTF">2024-03-28T08:13:00Z</dcterms:modified>
</cp:coreProperties>
</file>